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6AB02" w14:textId="77777777" w:rsidR="00E60A7B" w:rsidRDefault="00E60A7B" w:rsidP="00345E24"/>
    <w:p w14:paraId="596B4950" w14:textId="77777777" w:rsidR="00E60A7B" w:rsidRDefault="00E60A7B"/>
    <w:p w14:paraId="03E856E3" w14:textId="77777777" w:rsidR="00E60A7B" w:rsidRDefault="00E60A7B"/>
    <w:p w14:paraId="0359E742" w14:textId="77777777" w:rsidR="00E60A7B" w:rsidRDefault="00382F95">
      <w:pPr>
        <w:spacing w:before="480" w:after="120"/>
        <w:jc w:val="center"/>
      </w:pPr>
      <w:r>
        <w:rPr>
          <w:b/>
          <w:bCs/>
          <w:color w:val="0D47A1"/>
          <w:sz w:val="52"/>
          <w:szCs w:val="52"/>
        </w:rPr>
        <w:t>DATA MINING &amp; VISUALISATION</w:t>
      </w:r>
    </w:p>
    <w:p w14:paraId="2B098992" w14:textId="77777777" w:rsidR="00E60A7B" w:rsidRDefault="00382F95">
      <w:pPr>
        <w:spacing w:after="80"/>
        <w:jc w:val="center"/>
      </w:pPr>
      <w:r>
        <w:rPr>
          <w:b/>
          <w:bCs/>
          <w:color w:val="1565C0"/>
          <w:sz w:val="36"/>
          <w:szCs w:val="36"/>
        </w:rPr>
        <w:t>Project Report</w:t>
      </w:r>
    </w:p>
    <w:p w14:paraId="2A48E991" w14:textId="77777777" w:rsidR="00E60A7B" w:rsidRDefault="00E60A7B"/>
    <w:p w14:paraId="7DA89AE7" w14:textId="6410488E" w:rsidR="00345E24" w:rsidRPr="00345E24" w:rsidRDefault="00345E24" w:rsidP="00814410">
      <w:pPr>
        <w:jc w:val="center"/>
        <w:rPr>
          <w:color w:val="1F497D" w:themeColor="text2"/>
          <w:sz w:val="32"/>
          <w:szCs w:val="32"/>
        </w:rPr>
      </w:pPr>
      <w:r w:rsidRPr="00345E24">
        <w:rPr>
          <w:color w:val="1F497D" w:themeColor="text2"/>
          <w:sz w:val="32"/>
          <w:szCs w:val="32"/>
        </w:rPr>
        <w:t>Sleep Health and Lifestyle Analysis</w:t>
      </w:r>
    </w:p>
    <w:p w14:paraId="72AC9CDA" w14:textId="77777777" w:rsidR="007055FD" w:rsidRDefault="007055FD"/>
    <w:p w14:paraId="799C0AE2" w14:textId="77777777" w:rsidR="007055FD" w:rsidRDefault="007055FD"/>
    <w:p w14:paraId="246D974E" w14:textId="26D81CF5" w:rsidR="00986AC4" w:rsidRPr="007055FD" w:rsidRDefault="007055FD" w:rsidP="00814410">
      <w:pPr>
        <w:pStyle w:val="Heading2"/>
        <w:jc w:val="center"/>
        <w:rPr>
          <w:b w:val="0"/>
          <w:bCs w:val="0"/>
        </w:rPr>
      </w:pPr>
      <w:bookmarkStart w:id="0" w:name="_Toc229238668"/>
      <w:bookmarkStart w:id="1" w:name="_Toc229655459"/>
      <w:r w:rsidRPr="007055FD">
        <w:rPr>
          <w:b w:val="0"/>
          <w:bCs w:val="0"/>
        </w:rPr>
        <w:t>KETAN MANUBHAI PANCHAL</w:t>
      </w:r>
      <w:bookmarkEnd w:id="0"/>
      <w:bookmarkEnd w:id="1"/>
    </w:p>
    <w:p w14:paraId="56884F66" w14:textId="1F2D3FF5" w:rsidR="007055FD" w:rsidRPr="007055FD" w:rsidRDefault="005F7CE1" w:rsidP="005F7CE1">
      <w:pPr>
        <w:pStyle w:val="Heading2"/>
        <w:rPr>
          <w:b w:val="0"/>
          <w:bCs w:val="0"/>
        </w:rPr>
      </w:pPr>
      <w:bookmarkStart w:id="2" w:name="_Toc229238669"/>
      <w:bookmarkStart w:id="3" w:name="_Toc229655460"/>
      <w:r>
        <w:rPr>
          <w:b w:val="0"/>
          <w:bCs w:val="0"/>
        </w:rPr>
        <w:t xml:space="preserve">                                                  </w:t>
      </w:r>
      <w:r w:rsidR="007055FD" w:rsidRPr="007055FD">
        <w:rPr>
          <w:b w:val="0"/>
          <w:bCs w:val="0"/>
        </w:rPr>
        <w:t>2509903</w:t>
      </w:r>
      <w:bookmarkEnd w:id="2"/>
      <w:bookmarkEnd w:id="3"/>
    </w:p>
    <w:p w14:paraId="38CA7CDD" w14:textId="7A5DFD81" w:rsidR="00986AC4" w:rsidRDefault="00986AC4" w:rsidP="00814410">
      <w:pPr>
        <w:jc w:val="center"/>
      </w:pPr>
      <w:r>
        <w:br w:type="page"/>
      </w:r>
    </w:p>
    <w:sdt>
      <w:sdtPr>
        <w:rPr>
          <w:rFonts w:ascii="Arial" w:eastAsia="Arial" w:hAnsi="Arial" w:cs="Arial"/>
          <w:color w:val="auto"/>
          <w:sz w:val="22"/>
          <w:szCs w:val="22"/>
        </w:rPr>
        <w:id w:val="-1926869782"/>
        <w:docPartObj>
          <w:docPartGallery w:val="Table of Contents"/>
          <w:docPartUnique/>
        </w:docPartObj>
      </w:sdtPr>
      <w:sdtEndPr>
        <w:rPr>
          <w:b/>
          <w:bCs/>
          <w:noProof/>
        </w:rPr>
      </w:sdtEndPr>
      <w:sdtContent>
        <w:p w14:paraId="6DB88167" w14:textId="77777777" w:rsidR="001C25FD" w:rsidRDefault="00986AC4" w:rsidP="007055FD">
          <w:pPr>
            <w:pStyle w:val="TOCHeading"/>
            <w:rPr>
              <w:noProof/>
            </w:rPr>
          </w:pPr>
          <w:r>
            <w:t>Table of Contents</w:t>
          </w:r>
          <w:r>
            <w:fldChar w:fldCharType="begin"/>
          </w:r>
          <w:r>
            <w:instrText xml:space="preserve"> TOC \o "1-3" \h \z \u </w:instrText>
          </w:r>
          <w:r>
            <w:fldChar w:fldCharType="separate"/>
          </w:r>
        </w:p>
        <w:p w14:paraId="67E98A8D" w14:textId="6ED7C93E" w:rsidR="001C25FD" w:rsidRDefault="001C25FD">
          <w:pPr>
            <w:pStyle w:val="TOC1"/>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61" w:history="1">
            <w:r w:rsidRPr="0022440E">
              <w:rPr>
                <w:rStyle w:val="Hyperlink"/>
                <w:noProof/>
              </w:rPr>
              <w:t>1. Introduction</w:t>
            </w:r>
            <w:r>
              <w:rPr>
                <w:noProof/>
                <w:webHidden/>
              </w:rPr>
              <w:tab/>
            </w:r>
            <w:r>
              <w:rPr>
                <w:noProof/>
                <w:webHidden/>
              </w:rPr>
              <w:fldChar w:fldCharType="begin"/>
            </w:r>
            <w:r>
              <w:rPr>
                <w:noProof/>
                <w:webHidden/>
              </w:rPr>
              <w:instrText xml:space="preserve"> PAGEREF _Toc229655461 \h </w:instrText>
            </w:r>
            <w:r>
              <w:rPr>
                <w:noProof/>
                <w:webHidden/>
              </w:rPr>
            </w:r>
            <w:r>
              <w:rPr>
                <w:noProof/>
                <w:webHidden/>
              </w:rPr>
              <w:fldChar w:fldCharType="separate"/>
            </w:r>
            <w:r>
              <w:rPr>
                <w:noProof/>
                <w:webHidden/>
              </w:rPr>
              <w:t>3</w:t>
            </w:r>
            <w:r>
              <w:rPr>
                <w:noProof/>
                <w:webHidden/>
              </w:rPr>
              <w:fldChar w:fldCharType="end"/>
            </w:r>
          </w:hyperlink>
        </w:p>
        <w:p w14:paraId="05754261" w14:textId="0E406DA2" w:rsidR="001C25FD" w:rsidRDefault="001C25FD">
          <w:pPr>
            <w:pStyle w:val="TOC1"/>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62" w:history="1">
            <w:r w:rsidRPr="0022440E">
              <w:rPr>
                <w:rStyle w:val="Hyperlink"/>
                <w:noProof/>
              </w:rPr>
              <w:t>2. Data Description</w:t>
            </w:r>
            <w:r>
              <w:rPr>
                <w:noProof/>
                <w:webHidden/>
              </w:rPr>
              <w:tab/>
            </w:r>
            <w:r>
              <w:rPr>
                <w:noProof/>
                <w:webHidden/>
              </w:rPr>
              <w:fldChar w:fldCharType="begin"/>
            </w:r>
            <w:r>
              <w:rPr>
                <w:noProof/>
                <w:webHidden/>
              </w:rPr>
              <w:instrText xml:space="preserve"> PAGEREF _Toc229655462 \h </w:instrText>
            </w:r>
            <w:r>
              <w:rPr>
                <w:noProof/>
                <w:webHidden/>
              </w:rPr>
            </w:r>
            <w:r>
              <w:rPr>
                <w:noProof/>
                <w:webHidden/>
              </w:rPr>
              <w:fldChar w:fldCharType="separate"/>
            </w:r>
            <w:r>
              <w:rPr>
                <w:noProof/>
                <w:webHidden/>
              </w:rPr>
              <w:t>4</w:t>
            </w:r>
            <w:r>
              <w:rPr>
                <w:noProof/>
                <w:webHidden/>
              </w:rPr>
              <w:fldChar w:fldCharType="end"/>
            </w:r>
          </w:hyperlink>
        </w:p>
        <w:p w14:paraId="7E804014" w14:textId="0825F587"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63" w:history="1">
            <w:r w:rsidRPr="0022440E">
              <w:rPr>
                <w:rStyle w:val="Hyperlink"/>
                <w:noProof/>
              </w:rPr>
              <w:t>2.1 Dataset Overview</w:t>
            </w:r>
            <w:r>
              <w:rPr>
                <w:noProof/>
                <w:webHidden/>
              </w:rPr>
              <w:tab/>
            </w:r>
            <w:r>
              <w:rPr>
                <w:noProof/>
                <w:webHidden/>
              </w:rPr>
              <w:fldChar w:fldCharType="begin"/>
            </w:r>
            <w:r>
              <w:rPr>
                <w:noProof/>
                <w:webHidden/>
              </w:rPr>
              <w:instrText xml:space="preserve"> PAGEREF _Toc229655463 \h </w:instrText>
            </w:r>
            <w:r>
              <w:rPr>
                <w:noProof/>
                <w:webHidden/>
              </w:rPr>
            </w:r>
            <w:r>
              <w:rPr>
                <w:noProof/>
                <w:webHidden/>
              </w:rPr>
              <w:fldChar w:fldCharType="separate"/>
            </w:r>
            <w:r>
              <w:rPr>
                <w:noProof/>
                <w:webHidden/>
              </w:rPr>
              <w:t>4</w:t>
            </w:r>
            <w:r>
              <w:rPr>
                <w:noProof/>
                <w:webHidden/>
              </w:rPr>
              <w:fldChar w:fldCharType="end"/>
            </w:r>
          </w:hyperlink>
        </w:p>
        <w:p w14:paraId="19272BFD" w14:textId="118C624F"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64" w:history="1">
            <w:r w:rsidRPr="0022440E">
              <w:rPr>
                <w:rStyle w:val="Hyperlink"/>
                <w:noProof/>
              </w:rPr>
              <w:t>2.2 Descriptive Statistics and Initial Visualisation</w:t>
            </w:r>
            <w:r>
              <w:rPr>
                <w:noProof/>
                <w:webHidden/>
              </w:rPr>
              <w:tab/>
            </w:r>
            <w:r>
              <w:rPr>
                <w:noProof/>
                <w:webHidden/>
              </w:rPr>
              <w:fldChar w:fldCharType="begin"/>
            </w:r>
            <w:r>
              <w:rPr>
                <w:noProof/>
                <w:webHidden/>
              </w:rPr>
              <w:instrText xml:space="preserve"> PAGEREF _Toc229655464 \h </w:instrText>
            </w:r>
            <w:r>
              <w:rPr>
                <w:noProof/>
                <w:webHidden/>
              </w:rPr>
            </w:r>
            <w:r>
              <w:rPr>
                <w:noProof/>
                <w:webHidden/>
              </w:rPr>
              <w:fldChar w:fldCharType="separate"/>
            </w:r>
            <w:r>
              <w:rPr>
                <w:noProof/>
                <w:webHidden/>
              </w:rPr>
              <w:t>4</w:t>
            </w:r>
            <w:r>
              <w:rPr>
                <w:noProof/>
                <w:webHidden/>
              </w:rPr>
              <w:fldChar w:fldCharType="end"/>
            </w:r>
          </w:hyperlink>
        </w:p>
        <w:p w14:paraId="0ECF51F8" w14:textId="21CD3B5B" w:rsidR="001C25FD" w:rsidRDefault="001C25FD">
          <w:pPr>
            <w:pStyle w:val="TOC1"/>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65" w:history="1">
            <w:r w:rsidRPr="0022440E">
              <w:rPr>
                <w:rStyle w:val="Hyperlink"/>
                <w:noProof/>
              </w:rPr>
              <w:t>3. Data Preprocessing</w:t>
            </w:r>
            <w:r>
              <w:rPr>
                <w:noProof/>
                <w:webHidden/>
              </w:rPr>
              <w:tab/>
            </w:r>
            <w:r>
              <w:rPr>
                <w:noProof/>
                <w:webHidden/>
              </w:rPr>
              <w:fldChar w:fldCharType="begin"/>
            </w:r>
            <w:r>
              <w:rPr>
                <w:noProof/>
                <w:webHidden/>
              </w:rPr>
              <w:instrText xml:space="preserve"> PAGEREF _Toc229655465 \h </w:instrText>
            </w:r>
            <w:r>
              <w:rPr>
                <w:noProof/>
                <w:webHidden/>
              </w:rPr>
            </w:r>
            <w:r>
              <w:rPr>
                <w:noProof/>
                <w:webHidden/>
              </w:rPr>
              <w:fldChar w:fldCharType="separate"/>
            </w:r>
            <w:r>
              <w:rPr>
                <w:noProof/>
                <w:webHidden/>
              </w:rPr>
              <w:t>6</w:t>
            </w:r>
            <w:r>
              <w:rPr>
                <w:noProof/>
                <w:webHidden/>
              </w:rPr>
              <w:fldChar w:fldCharType="end"/>
            </w:r>
          </w:hyperlink>
        </w:p>
        <w:p w14:paraId="42884E64" w14:textId="74B51610"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66" w:history="1">
            <w:r w:rsidRPr="0022440E">
              <w:rPr>
                <w:rStyle w:val="Hyperlink"/>
                <w:noProof/>
              </w:rPr>
              <w:t>3.1 Primary Preprocessing</w:t>
            </w:r>
            <w:r>
              <w:rPr>
                <w:noProof/>
                <w:webHidden/>
              </w:rPr>
              <w:tab/>
            </w:r>
            <w:r>
              <w:rPr>
                <w:noProof/>
                <w:webHidden/>
              </w:rPr>
              <w:fldChar w:fldCharType="begin"/>
            </w:r>
            <w:r>
              <w:rPr>
                <w:noProof/>
                <w:webHidden/>
              </w:rPr>
              <w:instrText xml:space="preserve"> PAGEREF _Toc229655466 \h </w:instrText>
            </w:r>
            <w:r>
              <w:rPr>
                <w:noProof/>
                <w:webHidden/>
              </w:rPr>
            </w:r>
            <w:r>
              <w:rPr>
                <w:noProof/>
                <w:webHidden/>
              </w:rPr>
              <w:fldChar w:fldCharType="separate"/>
            </w:r>
            <w:r>
              <w:rPr>
                <w:noProof/>
                <w:webHidden/>
              </w:rPr>
              <w:t>6</w:t>
            </w:r>
            <w:r>
              <w:rPr>
                <w:noProof/>
                <w:webHidden/>
              </w:rPr>
              <w:fldChar w:fldCharType="end"/>
            </w:r>
          </w:hyperlink>
        </w:p>
        <w:p w14:paraId="02342E1F" w14:textId="733C018B"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67" w:history="1">
            <w:r w:rsidRPr="0022440E">
              <w:rPr>
                <w:rStyle w:val="Hyperlink"/>
                <w:noProof/>
              </w:rPr>
              <w:t>3.2 Exploration-Specific Preprocessing</w:t>
            </w:r>
            <w:r>
              <w:rPr>
                <w:noProof/>
                <w:webHidden/>
              </w:rPr>
              <w:tab/>
            </w:r>
            <w:r>
              <w:rPr>
                <w:noProof/>
                <w:webHidden/>
              </w:rPr>
              <w:fldChar w:fldCharType="begin"/>
            </w:r>
            <w:r>
              <w:rPr>
                <w:noProof/>
                <w:webHidden/>
              </w:rPr>
              <w:instrText xml:space="preserve"> PAGEREF _Toc229655467 \h </w:instrText>
            </w:r>
            <w:r>
              <w:rPr>
                <w:noProof/>
                <w:webHidden/>
              </w:rPr>
            </w:r>
            <w:r>
              <w:rPr>
                <w:noProof/>
                <w:webHidden/>
              </w:rPr>
              <w:fldChar w:fldCharType="separate"/>
            </w:r>
            <w:r>
              <w:rPr>
                <w:noProof/>
                <w:webHidden/>
              </w:rPr>
              <w:t>6</w:t>
            </w:r>
            <w:r>
              <w:rPr>
                <w:noProof/>
                <w:webHidden/>
              </w:rPr>
              <w:fldChar w:fldCharType="end"/>
            </w:r>
          </w:hyperlink>
        </w:p>
        <w:p w14:paraId="26D9FBEF" w14:textId="00B81DE1" w:rsidR="001C25FD" w:rsidRDefault="001C25FD">
          <w:pPr>
            <w:pStyle w:val="TOC1"/>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68" w:history="1">
            <w:r w:rsidRPr="0022440E">
              <w:rPr>
                <w:rStyle w:val="Hyperlink"/>
                <w:noProof/>
              </w:rPr>
              <w:t>4. Exploration 1 – Sleep Disorder Classification</w:t>
            </w:r>
            <w:r>
              <w:rPr>
                <w:noProof/>
                <w:webHidden/>
              </w:rPr>
              <w:tab/>
            </w:r>
            <w:r>
              <w:rPr>
                <w:noProof/>
                <w:webHidden/>
              </w:rPr>
              <w:fldChar w:fldCharType="begin"/>
            </w:r>
            <w:r>
              <w:rPr>
                <w:noProof/>
                <w:webHidden/>
              </w:rPr>
              <w:instrText xml:space="preserve"> PAGEREF _Toc229655468 \h </w:instrText>
            </w:r>
            <w:r>
              <w:rPr>
                <w:noProof/>
                <w:webHidden/>
              </w:rPr>
            </w:r>
            <w:r>
              <w:rPr>
                <w:noProof/>
                <w:webHidden/>
              </w:rPr>
              <w:fldChar w:fldCharType="separate"/>
            </w:r>
            <w:r>
              <w:rPr>
                <w:noProof/>
                <w:webHidden/>
              </w:rPr>
              <w:t>7</w:t>
            </w:r>
            <w:r>
              <w:rPr>
                <w:noProof/>
                <w:webHidden/>
              </w:rPr>
              <w:fldChar w:fldCharType="end"/>
            </w:r>
          </w:hyperlink>
        </w:p>
        <w:p w14:paraId="13A2BACC" w14:textId="01C2BD07"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69" w:history="1">
            <w:r w:rsidRPr="0022440E">
              <w:rPr>
                <w:rStyle w:val="Hyperlink"/>
                <w:noProof/>
              </w:rPr>
              <w:t>4.1 Business Question</w:t>
            </w:r>
            <w:r>
              <w:rPr>
                <w:noProof/>
                <w:webHidden/>
              </w:rPr>
              <w:tab/>
            </w:r>
            <w:r>
              <w:rPr>
                <w:noProof/>
                <w:webHidden/>
              </w:rPr>
              <w:fldChar w:fldCharType="begin"/>
            </w:r>
            <w:r>
              <w:rPr>
                <w:noProof/>
                <w:webHidden/>
              </w:rPr>
              <w:instrText xml:space="preserve"> PAGEREF _Toc229655469 \h </w:instrText>
            </w:r>
            <w:r>
              <w:rPr>
                <w:noProof/>
                <w:webHidden/>
              </w:rPr>
            </w:r>
            <w:r>
              <w:rPr>
                <w:noProof/>
                <w:webHidden/>
              </w:rPr>
              <w:fldChar w:fldCharType="separate"/>
            </w:r>
            <w:r>
              <w:rPr>
                <w:noProof/>
                <w:webHidden/>
              </w:rPr>
              <w:t>7</w:t>
            </w:r>
            <w:r>
              <w:rPr>
                <w:noProof/>
                <w:webHidden/>
              </w:rPr>
              <w:fldChar w:fldCharType="end"/>
            </w:r>
          </w:hyperlink>
        </w:p>
        <w:p w14:paraId="64E4ECB7" w14:textId="210C0850"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70" w:history="1">
            <w:r w:rsidRPr="0022440E">
              <w:rPr>
                <w:rStyle w:val="Hyperlink"/>
                <w:noProof/>
              </w:rPr>
              <w:t>4.2 Performance Metric</w:t>
            </w:r>
            <w:r>
              <w:rPr>
                <w:noProof/>
                <w:webHidden/>
              </w:rPr>
              <w:tab/>
            </w:r>
            <w:r>
              <w:rPr>
                <w:noProof/>
                <w:webHidden/>
              </w:rPr>
              <w:fldChar w:fldCharType="begin"/>
            </w:r>
            <w:r>
              <w:rPr>
                <w:noProof/>
                <w:webHidden/>
              </w:rPr>
              <w:instrText xml:space="preserve"> PAGEREF _Toc229655470 \h </w:instrText>
            </w:r>
            <w:r>
              <w:rPr>
                <w:noProof/>
                <w:webHidden/>
              </w:rPr>
            </w:r>
            <w:r>
              <w:rPr>
                <w:noProof/>
                <w:webHidden/>
              </w:rPr>
              <w:fldChar w:fldCharType="separate"/>
            </w:r>
            <w:r>
              <w:rPr>
                <w:noProof/>
                <w:webHidden/>
              </w:rPr>
              <w:t>7</w:t>
            </w:r>
            <w:r>
              <w:rPr>
                <w:noProof/>
                <w:webHidden/>
              </w:rPr>
              <w:fldChar w:fldCharType="end"/>
            </w:r>
          </w:hyperlink>
        </w:p>
        <w:p w14:paraId="3D5A02B2" w14:textId="6A9ABBF8"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71" w:history="1">
            <w:r w:rsidRPr="0022440E">
              <w:rPr>
                <w:rStyle w:val="Hyperlink"/>
                <w:noProof/>
              </w:rPr>
              <w:t>4.3 Model Training</w:t>
            </w:r>
            <w:r>
              <w:rPr>
                <w:noProof/>
                <w:webHidden/>
              </w:rPr>
              <w:tab/>
            </w:r>
            <w:r>
              <w:rPr>
                <w:noProof/>
                <w:webHidden/>
              </w:rPr>
              <w:fldChar w:fldCharType="begin"/>
            </w:r>
            <w:r>
              <w:rPr>
                <w:noProof/>
                <w:webHidden/>
              </w:rPr>
              <w:instrText xml:space="preserve"> PAGEREF _Toc229655471 \h </w:instrText>
            </w:r>
            <w:r>
              <w:rPr>
                <w:noProof/>
                <w:webHidden/>
              </w:rPr>
            </w:r>
            <w:r>
              <w:rPr>
                <w:noProof/>
                <w:webHidden/>
              </w:rPr>
              <w:fldChar w:fldCharType="separate"/>
            </w:r>
            <w:r>
              <w:rPr>
                <w:noProof/>
                <w:webHidden/>
              </w:rPr>
              <w:t>7</w:t>
            </w:r>
            <w:r>
              <w:rPr>
                <w:noProof/>
                <w:webHidden/>
              </w:rPr>
              <w:fldChar w:fldCharType="end"/>
            </w:r>
          </w:hyperlink>
        </w:p>
        <w:p w14:paraId="412634D1" w14:textId="612240E9"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72" w:history="1">
            <w:r w:rsidRPr="0022440E">
              <w:rPr>
                <w:rStyle w:val="Hyperlink"/>
                <w:noProof/>
              </w:rPr>
              <w:t>4.4 Model Selection</w:t>
            </w:r>
            <w:r>
              <w:rPr>
                <w:noProof/>
                <w:webHidden/>
              </w:rPr>
              <w:tab/>
            </w:r>
            <w:r>
              <w:rPr>
                <w:noProof/>
                <w:webHidden/>
              </w:rPr>
              <w:fldChar w:fldCharType="begin"/>
            </w:r>
            <w:r>
              <w:rPr>
                <w:noProof/>
                <w:webHidden/>
              </w:rPr>
              <w:instrText xml:space="preserve"> PAGEREF _Toc229655472 \h </w:instrText>
            </w:r>
            <w:r>
              <w:rPr>
                <w:noProof/>
                <w:webHidden/>
              </w:rPr>
            </w:r>
            <w:r>
              <w:rPr>
                <w:noProof/>
                <w:webHidden/>
              </w:rPr>
              <w:fldChar w:fldCharType="separate"/>
            </w:r>
            <w:r>
              <w:rPr>
                <w:noProof/>
                <w:webHidden/>
              </w:rPr>
              <w:t>7</w:t>
            </w:r>
            <w:r>
              <w:rPr>
                <w:noProof/>
                <w:webHidden/>
              </w:rPr>
              <w:fldChar w:fldCharType="end"/>
            </w:r>
          </w:hyperlink>
        </w:p>
        <w:p w14:paraId="71C4FAB5" w14:textId="643C4699"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73" w:history="1">
            <w:r w:rsidRPr="0022440E">
              <w:rPr>
                <w:rStyle w:val="Hyperlink"/>
                <w:noProof/>
              </w:rPr>
              <w:t>4.5 Model Testing</w:t>
            </w:r>
            <w:r>
              <w:rPr>
                <w:noProof/>
                <w:webHidden/>
              </w:rPr>
              <w:tab/>
            </w:r>
            <w:r>
              <w:rPr>
                <w:noProof/>
                <w:webHidden/>
              </w:rPr>
              <w:fldChar w:fldCharType="begin"/>
            </w:r>
            <w:r>
              <w:rPr>
                <w:noProof/>
                <w:webHidden/>
              </w:rPr>
              <w:instrText xml:space="preserve"> PAGEREF _Toc229655473 \h </w:instrText>
            </w:r>
            <w:r>
              <w:rPr>
                <w:noProof/>
                <w:webHidden/>
              </w:rPr>
            </w:r>
            <w:r>
              <w:rPr>
                <w:noProof/>
                <w:webHidden/>
              </w:rPr>
              <w:fldChar w:fldCharType="separate"/>
            </w:r>
            <w:r>
              <w:rPr>
                <w:noProof/>
                <w:webHidden/>
              </w:rPr>
              <w:t>8</w:t>
            </w:r>
            <w:r>
              <w:rPr>
                <w:noProof/>
                <w:webHidden/>
              </w:rPr>
              <w:fldChar w:fldCharType="end"/>
            </w:r>
          </w:hyperlink>
        </w:p>
        <w:p w14:paraId="2CD2E838" w14:textId="37AC539C"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74" w:history="1">
            <w:r w:rsidRPr="0022440E">
              <w:rPr>
                <w:rStyle w:val="Hyperlink"/>
                <w:noProof/>
              </w:rPr>
              <w:t>4.6 Feature Importance</w:t>
            </w:r>
            <w:r>
              <w:rPr>
                <w:noProof/>
                <w:webHidden/>
              </w:rPr>
              <w:tab/>
            </w:r>
            <w:r>
              <w:rPr>
                <w:noProof/>
                <w:webHidden/>
              </w:rPr>
              <w:fldChar w:fldCharType="begin"/>
            </w:r>
            <w:r>
              <w:rPr>
                <w:noProof/>
                <w:webHidden/>
              </w:rPr>
              <w:instrText xml:space="preserve"> PAGEREF _Toc229655474 \h </w:instrText>
            </w:r>
            <w:r>
              <w:rPr>
                <w:noProof/>
                <w:webHidden/>
              </w:rPr>
            </w:r>
            <w:r>
              <w:rPr>
                <w:noProof/>
                <w:webHidden/>
              </w:rPr>
              <w:fldChar w:fldCharType="separate"/>
            </w:r>
            <w:r>
              <w:rPr>
                <w:noProof/>
                <w:webHidden/>
              </w:rPr>
              <w:t>9</w:t>
            </w:r>
            <w:r>
              <w:rPr>
                <w:noProof/>
                <w:webHidden/>
              </w:rPr>
              <w:fldChar w:fldCharType="end"/>
            </w:r>
          </w:hyperlink>
        </w:p>
        <w:p w14:paraId="32236690" w14:textId="31C7CF4D"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75" w:history="1">
            <w:r w:rsidRPr="0022440E">
              <w:rPr>
                <w:rStyle w:val="Hyperlink"/>
                <w:noProof/>
              </w:rPr>
              <w:t>4.7 Model Application and Deployment</w:t>
            </w:r>
            <w:r>
              <w:rPr>
                <w:noProof/>
                <w:webHidden/>
              </w:rPr>
              <w:tab/>
            </w:r>
            <w:r>
              <w:rPr>
                <w:noProof/>
                <w:webHidden/>
              </w:rPr>
              <w:fldChar w:fldCharType="begin"/>
            </w:r>
            <w:r>
              <w:rPr>
                <w:noProof/>
                <w:webHidden/>
              </w:rPr>
              <w:instrText xml:space="preserve"> PAGEREF _Toc229655475 \h </w:instrText>
            </w:r>
            <w:r>
              <w:rPr>
                <w:noProof/>
                <w:webHidden/>
              </w:rPr>
            </w:r>
            <w:r>
              <w:rPr>
                <w:noProof/>
                <w:webHidden/>
              </w:rPr>
              <w:fldChar w:fldCharType="separate"/>
            </w:r>
            <w:r>
              <w:rPr>
                <w:noProof/>
                <w:webHidden/>
              </w:rPr>
              <w:t>9</w:t>
            </w:r>
            <w:r>
              <w:rPr>
                <w:noProof/>
                <w:webHidden/>
              </w:rPr>
              <w:fldChar w:fldCharType="end"/>
            </w:r>
          </w:hyperlink>
        </w:p>
        <w:p w14:paraId="13228153" w14:textId="1B1B4A7F" w:rsidR="001C25FD" w:rsidRDefault="001C25FD">
          <w:pPr>
            <w:pStyle w:val="TOC1"/>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76" w:history="1">
            <w:r w:rsidRPr="0022440E">
              <w:rPr>
                <w:rStyle w:val="Hyperlink"/>
                <w:noProof/>
              </w:rPr>
              <w:t>5. Exploration 2 – Lifestyle Cluster Profiling</w:t>
            </w:r>
            <w:r>
              <w:rPr>
                <w:noProof/>
                <w:webHidden/>
              </w:rPr>
              <w:tab/>
            </w:r>
            <w:r>
              <w:rPr>
                <w:noProof/>
                <w:webHidden/>
              </w:rPr>
              <w:fldChar w:fldCharType="begin"/>
            </w:r>
            <w:r>
              <w:rPr>
                <w:noProof/>
                <w:webHidden/>
              </w:rPr>
              <w:instrText xml:space="preserve"> PAGEREF _Toc229655476 \h </w:instrText>
            </w:r>
            <w:r>
              <w:rPr>
                <w:noProof/>
                <w:webHidden/>
              </w:rPr>
            </w:r>
            <w:r>
              <w:rPr>
                <w:noProof/>
                <w:webHidden/>
              </w:rPr>
              <w:fldChar w:fldCharType="separate"/>
            </w:r>
            <w:r>
              <w:rPr>
                <w:noProof/>
                <w:webHidden/>
              </w:rPr>
              <w:t>10</w:t>
            </w:r>
            <w:r>
              <w:rPr>
                <w:noProof/>
                <w:webHidden/>
              </w:rPr>
              <w:fldChar w:fldCharType="end"/>
            </w:r>
          </w:hyperlink>
        </w:p>
        <w:p w14:paraId="2DC80CEB" w14:textId="534DB5BC"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77" w:history="1">
            <w:r w:rsidRPr="0022440E">
              <w:rPr>
                <w:rStyle w:val="Hyperlink"/>
                <w:noProof/>
              </w:rPr>
              <w:t>5.1 Business Question</w:t>
            </w:r>
            <w:r>
              <w:rPr>
                <w:noProof/>
                <w:webHidden/>
              </w:rPr>
              <w:tab/>
            </w:r>
            <w:r>
              <w:rPr>
                <w:noProof/>
                <w:webHidden/>
              </w:rPr>
              <w:fldChar w:fldCharType="begin"/>
            </w:r>
            <w:r>
              <w:rPr>
                <w:noProof/>
                <w:webHidden/>
              </w:rPr>
              <w:instrText xml:space="preserve"> PAGEREF _Toc229655477 \h </w:instrText>
            </w:r>
            <w:r>
              <w:rPr>
                <w:noProof/>
                <w:webHidden/>
              </w:rPr>
            </w:r>
            <w:r>
              <w:rPr>
                <w:noProof/>
                <w:webHidden/>
              </w:rPr>
              <w:fldChar w:fldCharType="separate"/>
            </w:r>
            <w:r>
              <w:rPr>
                <w:noProof/>
                <w:webHidden/>
              </w:rPr>
              <w:t>10</w:t>
            </w:r>
            <w:r>
              <w:rPr>
                <w:noProof/>
                <w:webHidden/>
              </w:rPr>
              <w:fldChar w:fldCharType="end"/>
            </w:r>
          </w:hyperlink>
        </w:p>
        <w:p w14:paraId="6EA45CF3" w14:textId="642D8812"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78" w:history="1">
            <w:r w:rsidRPr="0022440E">
              <w:rPr>
                <w:rStyle w:val="Hyperlink"/>
                <w:noProof/>
              </w:rPr>
              <w:t>5.2 Performance Metric</w:t>
            </w:r>
            <w:r>
              <w:rPr>
                <w:noProof/>
                <w:webHidden/>
              </w:rPr>
              <w:tab/>
            </w:r>
            <w:r>
              <w:rPr>
                <w:noProof/>
                <w:webHidden/>
              </w:rPr>
              <w:fldChar w:fldCharType="begin"/>
            </w:r>
            <w:r>
              <w:rPr>
                <w:noProof/>
                <w:webHidden/>
              </w:rPr>
              <w:instrText xml:space="preserve"> PAGEREF _Toc229655478 \h </w:instrText>
            </w:r>
            <w:r>
              <w:rPr>
                <w:noProof/>
                <w:webHidden/>
              </w:rPr>
            </w:r>
            <w:r>
              <w:rPr>
                <w:noProof/>
                <w:webHidden/>
              </w:rPr>
              <w:fldChar w:fldCharType="separate"/>
            </w:r>
            <w:r>
              <w:rPr>
                <w:noProof/>
                <w:webHidden/>
              </w:rPr>
              <w:t>10</w:t>
            </w:r>
            <w:r>
              <w:rPr>
                <w:noProof/>
                <w:webHidden/>
              </w:rPr>
              <w:fldChar w:fldCharType="end"/>
            </w:r>
          </w:hyperlink>
        </w:p>
        <w:p w14:paraId="328EBE5B" w14:textId="7CEA50CF"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79" w:history="1">
            <w:r w:rsidRPr="0022440E">
              <w:rPr>
                <w:rStyle w:val="Hyperlink"/>
                <w:noProof/>
              </w:rPr>
              <w:t>5.3 Model Training</w:t>
            </w:r>
            <w:r>
              <w:rPr>
                <w:noProof/>
                <w:webHidden/>
              </w:rPr>
              <w:tab/>
            </w:r>
            <w:r>
              <w:rPr>
                <w:noProof/>
                <w:webHidden/>
              </w:rPr>
              <w:fldChar w:fldCharType="begin"/>
            </w:r>
            <w:r>
              <w:rPr>
                <w:noProof/>
                <w:webHidden/>
              </w:rPr>
              <w:instrText xml:space="preserve"> PAGEREF _Toc229655479 \h </w:instrText>
            </w:r>
            <w:r>
              <w:rPr>
                <w:noProof/>
                <w:webHidden/>
              </w:rPr>
            </w:r>
            <w:r>
              <w:rPr>
                <w:noProof/>
                <w:webHidden/>
              </w:rPr>
              <w:fldChar w:fldCharType="separate"/>
            </w:r>
            <w:r>
              <w:rPr>
                <w:noProof/>
                <w:webHidden/>
              </w:rPr>
              <w:t>10</w:t>
            </w:r>
            <w:r>
              <w:rPr>
                <w:noProof/>
                <w:webHidden/>
              </w:rPr>
              <w:fldChar w:fldCharType="end"/>
            </w:r>
          </w:hyperlink>
        </w:p>
        <w:p w14:paraId="29296813" w14:textId="457BEFBF"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80" w:history="1">
            <w:r w:rsidRPr="0022440E">
              <w:rPr>
                <w:rStyle w:val="Hyperlink"/>
                <w:noProof/>
              </w:rPr>
              <w:t>5.4 Cluster Profiles</w:t>
            </w:r>
            <w:r>
              <w:rPr>
                <w:noProof/>
                <w:webHidden/>
              </w:rPr>
              <w:tab/>
            </w:r>
            <w:r>
              <w:rPr>
                <w:noProof/>
                <w:webHidden/>
              </w:rPr>
              <w:fldChar w:fldCharType="begin"/>
            </w:r>
            <w:r>
              <w:rPr>
                <w:noProof/>
                <w:webHidden/>
              </w:rPr>
              <w:instrText xml:space="preserve"> PAGEREF _Toc229655480 \h </w:instrText>
            </w:r>
            <w:r>
              <w:rPr>
                <w:noProof/>
                <w:webHidden/>
              </w:rPr>
            </w:r>
            <w:r>
              <w:rPr>
                <w:noProof/>
                <w:webHidden/>
              </w:rPr>
              <w:fldChar w:fldCharType="separate"/>
            </w:r>
            <w:r>
              <w:rPr>
                <w:noProof/>
                <w:webHidden/>
              </w:rPr>
              <w:t>11</w:t>
            </w:r>
            <w:r>
              <w:rPr>
                <w:noProof/>
                <w:webHidden/>
              </w:rPr>
              <w:fldChar w:fldCharType="end"/>
            </w:r>
          </w:hyperlink>
        </w:p>
        <w:p w14:paraId="348A7187" w14:textId="7FCFBF63"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81" w:history="1">
            <w:r w:rsidRPr="0022440E">
              <w:rPr>
                <w:rStyle w:val="Hyperlink"/>
                <w:noProof/>
              </w:rPr>
              <w:t>5.5 Model Application and Deployment</w:t>
            </w:r>
            <w:r>
              <w:rPr>
                <w:noProof/>
                <w:webHidden/>
              </w:rPr>
              <w:tab/>
            </w:r>
            <w:r>
              <w:rPr>
                <w:noProof/>
                <w:webHidden/>
              </w:rPr>
              <w:fldChar w:fldCharType="begin"/>
            </w:r>
            <w:r>
              <w:rPr>
                <w:noProof/>
                <w:webHidden/>
              </w:rPr>
              <w:instrText xml:space="preserve"> PAGEREF _Toc229655481 \h </w:instrText>
            </w:r>
            <w:r>
              <w:rPr>
                <w:noProof/>
                <w:webHidden/>
              </w:rPr>
            </w:r>
            <w:r>
              <w:rPr>
                <w:noProof/>
                <w:webHidden/>
              </w:rPr>
              <w:fldChar w:fldCharType="separate"/>
            </w:r>
            <w:r>
              <w:rPr>
                <w:noProof/>
                <w:webHidden/>
              </w:rPr>
              <w:t>11</w:t>
            </w:r>
            <w:r>
              <w:rPr>
                <w:noProof/>
                <w:webHidden/>
              </w:rPr>
              <w:fldChar w:fldCharType="end"/>
            </w:r>
          </w:hyperlink>
        </w:p>
        <w:p w14:paraId="3E320C9A" w14:textId="4E5977B8" w:rsidR="001C25FD" w:rsidRDefault="001C25FD">
          <w:pPr>
            <w:pStyle w:val="TOC1"/>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82" w:history="1">
            <w:r w:rsidRPr="0022440E">
              <w:rPr>
                <w:rStyle w:val="Hyperlink"/>
                <w:noProof/>
              </w:rPr>
              <w:t>6. Exploration 3 – Predicting Sleep Quality (Regression)</w:t>
            </w:r>
            <w:r>
              <w:rPr>
                <w:noProof/>
                <w:webHidden/>
              </w:rPr>
              <w:tab/>
            </w:r>
            <w:r>
              <w:rPr>
                <w:noProof/>
                <w:webHidden/>
              </w:rPr>
              <w:fldChar w:fldCharType="begin"/>
            </w:r>
            <w:r>
              <w:rPr>
                <w:noProof/>
                <w:webHidden/>
              </w:rPr>
              <w:instrText xml:space="preserve"> PAGEREF _Toc229655482 \h </w:instrText>
            </w:r>
            <w:r>
              <w:rPr>
                <w:noProof/>
                <w:webHidden/>
              </w:rPr>
            </w:r>
            <w:r>
              <w:rPr>
                <w:noProof/>
                <w:webHidden/>
              </w:rPr>
              <w:fldChar w:fldCharType="separate"/>
            </w:r>
            <w:r>
              <w:rPr>
                <w:noProof/>
                <w:webHidden/>
              </w:rPr>
              <w:t>12</w:t>
            </w:r>
            <w:r>
              <w:rPr>
                <w:noProof/>
                <w:webHidden/>
              </w:rPr>
              <w:fldChar w:fldCharType="end"/>
            </w:r>
          </w:hyperlink>
        </w:p>
        <w:p w14:paraId="211A5181" w14:textId="537ED02B"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83" w:history="1">
            <w:r w:rsidRPr="0022440E">
              <w:rPr>
                <w:rStyle w:val="Hyperlink"/>
                <w:noProof/>
              </w:rPr>
              <w:t>6.1 Business Question</w:t>
            </w:r>
            <w:r>
              <w:rPr>
                <w:noProof/>
                <w:webHidden/>
              </w:rPr>
              <w:tab/>
            </w:r>
            <w:r>
              <w:rPr>
                <w:noProof/>
                <w:webHidden/>
              </w:rPr>
              <w:fldChar w:fldCharType="begin"/>
            </w:r>
            <w:r>
              <w:rPr>
                <w:noProof/>
                <w:webHidden/>
              </w:rPr>
              <w:instrText xml:space="preserve"> PAGEREF _Toc229655483 \h </w:instrText>
            </w:r>
            <w:r>
              <w:rPr>
                <w:noProof/>
                <w:webHidden/>
              </w:rPr>
            </w:r>
            <w:r>
              <w:rPr>
                <w:noProof/>
                <w:webHidden/>
              </w:rPr>
              <w:fldChar w:fldCharType="separate"/>
            </w:r>
            <w:r>
              <w:rPr>
                <w:noProof/>
                <w:webHidden/>
              </w:rPr>
              <w:t>12</w:t>
            </w:r>
            <w:r>
              <w:rPr>
                <w:noProof/>
                <w:webHidden/>
              </w:rPr>
              <w:fldChar w:fldCharType="end"/>
            </w:r>
          </w:hyperlink>
        </w:p>
        <w:p w14:paraId="09B58860" w14:textId="2C0AF38D"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84" w:history="1">
            <w:r w:rsidRPr="0022440E">
              <w:rPr>
                <w:rStyle w:val="Hyperlink"/>
                <w:noProof/>
              </w:rPr>
              <w:t>6.2 Secondary Preprocessing</w:t>
            </w:r>
            <w:r>
              <w:rPr>
                <w:noProof/>
                <w:webHidden/>
              </w:rPr>
              <w:tab/>
            </w:r>
            <w:r>
              <w:rPr>
                <w:noProof/>
                <w:webHidden/>
              </w:rPr>
              <w:fldChar w:fldCharType="begin"/>
            </w:r>
            <w:r>
              <w:rPr>
                <w:noProof/>
                <w:webHidden/>
              </w:rPr>
              <w:instrText xml:space="preserve"> PAGEREF _Toc229655484 \h </w:instrText>
            </w:r>
            <w:r>
              <w:rPr>
                <w:noProof/>
                <w:webHidden/>
              </w:rPr>
            </w:r>
            <w:r>
              <w:rPr>
                <w:noProof/>
                <w:webHidden/>
              </w:rPr>
              <w:fldChar w:fldCharType="separate"/>
            </w:r>
            <w:r>
              <w:rPr>
                <w:noProof/>
                <w:webHidden/>
              </w:rPr>
              <w:t>12</w:t>
            </w:r>
            <w:r>
              <w:rPr>
                <w:noProof/>
                <w:webHidden/>
              </w:rPr>
              <w:fldChar w:fldCharType="end"/>
            </w:r>
          </w:hyperlink>
        </w:p>
        <w:p w14:paraId="143D7B6E" w14:textId="74BDFE9E"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85" w:history="1">
            <w:r w:rsidRPr="0022440E">
              <w:rPr>
                <w:rStyle w:val="Hyperlink"/>
                <w:noProof/>
              </w:rPr>
              <w:t>6.3 Performance Metric</w:t>
            </w:r>
            <w:r>
              <w:rPr>
                <w:noProof/>
                <w:webHidden/>
              </w:rPr>
              <w:tab/>
            </w:r>
            <w:r>
              <w:rPr>
                <w:noProof/>
                <w:webHidden/>
              </w:rPr>
              <w:fldChar w:fldCharType="begin"/>
            </w:r>
            <w:r>
              <w:rPr>
                <w:noProof/>
                <w:webHidden/>
              </w:rPr>
              <w:instrText xml:space="preserve"> PAGEREF _Toc229655485 \h </w:instrText>
            </w:r>
            <w:r>
              <w:rPr>
                <w:noProof/>
                <w:webHidden/>
              </w:rPr>
            </w:r>
            <w:r>
              <w:rPr>
                <w:noProof/>
                <w:webHidden/>
              </w:rPr>
              <w:fldChar w:fldCharType="separate"/>
            </w:r>
            <w:r>
              <w:rPr>
                <w:noProof/>
                <w:webHidden/>
              </w:rPr>
              <w:t>12</w:t>
            </w:r>
            <w:r>
              <w:rPr>
                <w:noProof/>
                <w:webHidden/>
              </w:rPr>
              <w:fldChar w:fldCharType="end"/>
            </w:r>
          </w:hyperlink>
        </w:p>
        <w:p w14:paraId="15B4F96A" w14:textId="55D7AF25"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86" w:history="1">
            <w:r w:rsidRPr="0022440E">
              <w:rPr>
                <w:rStyle w:val="Hyperlink"/>
                <w:noProof/>
              </w:rPr>
              <w:t>6.4 Model Training and Selection</w:t>
            </w:r>
            <w:r>
              <w:rPr>
                <w:noProof/>
                <w:webHidden/>
              </w:rPr>
              <w:tab/>
            </w:r>
            <w:r>
              <w:rPr>
                <w:noProof/>
                <w:webHidden/>
              </w:rPr>
              <w:fldChar w:fldCharType="begin"/>
            </w:r>
            <w:r>
              <w:rPr>
                <w:noProof/>
                <w:webHidden/>
              </w:rPr>
              <w:instrText xml:space="preserve"> PAGEREF _Toc229655486 \h </w:instrText>
            </w:r>
            <w:r>
              <w:rPr>
                <w:noProof/>
                <w:webHidden/>
              </w:rPr>
            </w:r>
            <w:r>
              <w:rPr>
                <w:noProof/>
                <w:webHidden/>
              </w:rPr>
              <w:fldChar w:fldCharType="separate"/>
            </w:r>
            <w:r>
              <w:rPr>
                <w:noProof/>
                <w:webHidden/>
              </w:rPr>
              <w:t>12</w:t>
            </w:r>
            <w:r>
              <w:rPr>
                <w:noProof/>
                <w:webHidden/>
              </w:rPr>
              <w:fldChar w:fldCharType="end"/>
            </w:r>
          </w:hyperlink>
        </w:p>
        <w:p w14:paraId="5AD111CD" w14:textId="6329A778"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87" w:history="1">
            <w:r w:rsidRPr="0022440E">
              <w:rPr>
                <w:rStyle w:val="Hyperlink"/>
                <w:noProof/>
              </w:rPr>
              <w:t>6.5 Model Testing and Application</w:t>
            </w:r>
            <w:r>
              <w:rPr>
                <w:noProof/>
                <w:webHidden/>
              </w:rPr>
              <w:tab/>
            </w:r>
            <w:r>
              <w:rPr>
                <w:noProof/>
                <w:webHidden/>
              </w:rPr>
              <w:fldChar w:fldCharType="begin"/>
            </w:r>
            <w:r>
              <w:rPr>
                <w:noProof/>
                <w:webHidden/>
              </w:rPr>
              <w:instrText xml:space="preserve"> PAGEREF _Toc229655487 \h </w:instrText>
            </w:r>
            <w:r>
              <w:rPr>
                <w:noProof/>
                <w:webHidden/>
              </w:rPr>
            </w:r>
            <w:r>
              <w:rPr>
                <w:noProof/>
                <w:webHidden/>
              </w:rPr>
              <w:fldChar w:fldCharType="separate"/>
            </w:r>
            <w:r>
              <w:rPr>
                <w:noProof/>
                <w:webHidden/>
              </w:rPr>
              <w:t>13</w:t>
            </w:r>
            <w:r>
              <w:rPr>
                <w:noProof/>
                <w:webHidden/>
              </w:rPr>
              <w:fldChar w:fldCharType="end"/>
            </w:r>
          </w:hyperlink>
        </w:p>
        <w:p w14:paraId="21A4CB74" w14:textId="3EBFCA8E" w:rsidR="001C25FD" w:rsidRDefault="001C25FD">
          <w:pPr>
            <w:pStyle w:val="TOC1"/>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88" w:history="1">
            <w:r w:rsidRPr="0022440E">
              <w:rPr>
                <w:rStyle w:val="Hyperlink"/>
                <w:noProof/>
              </w:rPr>
              <w:t>7. Exploration 4 – Lifestyle Pattern Association Analysis</w:t>
            </w:r>
            <w:r>
              <w:rPr>
                <w:noProof/>
                <w:webHidden/>
              </w:rPr>
              <w:tab/>
            </w:r>
            <w:r>
              <w:rPr>
                <w:noProof/>
                <w:webHidden/>
              </w:rPr>
              <w:fldChar w:fldCharType="begin"/>
            </w:r>
            <w:r>
              <w:rPr>
                <w:noProof/>
                <w:webHidden/>
              </w:rPr>
              <w:instrText xml:space="preserve"> PAGEREF _Toc229655488 \h </w:instrText>
            </w:r>
            <w:r>
              <w:rPr>
                <w:noProof/>
                <w:webHidden/>
              </w:rPr>
            </w:r>
            <w:r>
              <w:rPr>
                <w:noProof/>
                <w:webHidden/>
              </w:rPr>
              <w:fldChar w:fldCharType="separate"/>
            </w:r>
            <w:r>
              <w:rPr>
                <w:noProof/>
                <w:webHidden/>
              </w:rPr>
              <w:t>14</w:t>
            </w:r>
            <w:r>
              <w:rPr>
                <w:noProof/>
                <w:webHidden/>
              </w:rPr>
              <w:fldChar w:fldCharType="end"/>
            </w:r>
          </w:hyperlink>
        </w:p>
        <w:p w14:paraId="4A1DDCC9" w14:textId="1AF85493"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89" w:history="1">
            <w:r w:rsidRPr="0022440E">
              <w:rPr>
                <w:rStyle w:val="Hyperlink"/>
                <w:noProof/>
              </w:rPr>
              <w:t>7.1 Business Question</w:t>
            </w:r>
            <w:r>
              <w:rPr>
                <w:noProof/>
                <w:webHidden/>
              </w:rPr>
              <w:tab/>
            </w:r>
            <w:r>
              <w:rPr>
                <w:noProof/>
                <w:webHidden/>
              </w:rPr>
              <w:fldChar w:fldCharType="begin"/>
            </w:r>
            <w:r>
              <w:rPr>
                <w:noProof/>
                <w:webHidden/>
              </w:rPr>
              <w:instrText xml:space="preserve"> PAGEREF _Toc229655489 \h </w:instrText>
            </w:r>
            <w:r>
              <w:rPr>
                <w:noProof/>
                <w:webHidden/>
              </w:rPr>
            </w:r>
            <w:r>
              <w:rPr>
                <w:noProof/>
                <w:webHidden/>
              </w:rPr>
              <w:fldChar w:fldCharType="separate"/>
            </w:r>
            <w:r>
              <w:rPr>
                <w:noProof/>
                <w:webHidden/>
              </w:rPr>
              <w:t>14</w:t>
            </w:r>
            <w:r>
              <w:rPr>
                <w:noProof/>
                <w:webHidden/>
              </w:rPr>
              <w:fldChar w:fldCharType="end"/>
            </w:r>
          </w:hyperlink>
        </w:p>
        <w:p w14:paraId="76ABD4F9" w14:textId="4D0173F0"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90" w:history="1">
            <w:r w:rsidRPr="0022440E">
              <w:rPr>
                <w:rStyle w:val="Hyperlink"/>
                <w:noProof/>
              </w:rPr>
              <w:t>7.2 Preprocessing and Method</w:t>
            </w:r>
            <w:r>
              <w:rPr>
                <w:noProof/>
                <w:webHidden/>
              </w:rPr>
              <w:tab/>
            </w:r>
            <w:r>
              <w:rPr>
                <w:noProof/>
                <w:webHidden/>
              </w:rPr>
              <w:fldChar w:fldCharType="begin"/>
            </w:r>
            <w:r>
              <w:rPr>
                <w:noProof/>
                <w:webHidden/>
              </w:rPr>
              <w:instrText xml:space="preserve"> PAGEREF _Toc229655490 \h </w:instrText>
            </w:r>
            <w:r>
              <w:rPr>
                <w:noProof/>
                <w:webHidden/>
              </w:rPr>
            </w:r>
            <w:r>
              <w:rPr>
                <w:noProof/>
                <w:webHidden/>
              </w:rPr>
              <w:fldChar w:fldCharType="separate"/>
            </w:r>
            <w:r>
              <w:rPr>
                <w:noProof/>
                <w:webHidden/>
              </w:rPr>
              <w:t>14</w:t>
            </w:r>
            <w:r>
              <w:rPr>
                <w:noProof/>
                <w:webHidden/>
              </w:rPr>
              <w:fldChar w:fldCharType="end"/>
            </w:r>
          </w:hyperlink>
        </w:p>
        <w:p w14:paraId="39163903" w14:textId="0E6746E7"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91" w:history="1">
            <w:r w:rsidRPr="0022440E">
              <w:rPr>
                <w:rStyle w:val="Hyperlink"/>
                <w:noProof/>
              </w:rPr>
              <w:t>7.3 Pattern Discovery Results</w:t>
            </w:r>
            <w:r>
              <w:rPr>
                <w:noProof/>
                <w:webHidden/>
              </w:rPr>
              <w:tab/>
            </w:r>
            <w:r>
              <w:rPr>
                <w:noProof/>
                <w:webHidden/>
              </w:rPr>
              <w:fldChar w:fldCharType="begin"/>
            </w:r>
            <w:r>
              <w:rPr>
                <w:noProof/>
                <w:webHidden/>
              </w:rPr>
              <w:instrText xml:space="preserve"> PAGEREF _Toc229655491 \h </w:instrText>
            </w:r>
            <w:r>
              <w:rPr>
                <w:noProof/>
                <w:webHidden/>
              </w:rPr>
            </w:r>
            <w:r>
              <w:rPr>
                <w:noProof/>
                <w:webHidden/>
              </w:rPr>
              <w:fldChar w:fldCharType="separate"/>
            </w:r>
            <w:r>
              <w:rPr>
                <w:noProof/>
                <w:webHidden/>
              </w:rPr>
              <w:t>14</w:t>
            </w:r>
            <w:r>
              <w:rPr>
                <w:noProof/>
                <w:webHidden/>
              </w:rPr>
              <w:fldChar w:fldCharType="end"/>
            </w:r>
          </w:hyperlink>
        </w:p>
        <w:p w14:paraId="2495F8F1" w14:textId="48334194" w:rsidR="001C25FD" w:rsidRDefault="001C25FD">
          <w:pPr>
            <w:pStyle w:val="TOC2"/>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92" w:history="1">
            <w:r w:rsidRPr="0022440E">
              <w:rPr>
                <w:rStyle w:val="Hyperlink"/>
                <w:noProof/>
              </w:rPr>
              <w:t>7.4 Model Application</w:t>
            </w:r>
            <w:r>
              <w:rPr>
                <w:noProof/>
                <w:webHidden/>
              </w:rPr>
              <w:tab/>
            </w:r>
            <w:r>
              <w:rPr>
                <w:noProof/>
                <w:webHidden/>
              </w:rPr>
              <w:fldChar w:fldCharType="begin"/>
            </w:r>
            <w:r>
              <w:rPr>
                <w:noProof/>
                <w:webHidden/>
              </w:rPr>
              <w:instrText xml:space="preserve"> PAGEREF _Toc229655492 \h </w:instrText>
            </w:r>
            <w:r>
              <w:rPr>
                <w:noProof/>
                <w:webHidden/>
              </w:rPr>
            </w:r>
            <w:r>
              <w:rPr>
                <w:noProof/>
                <w:webHidden/>
              </w:rPr>
              <w:fldChar w:fldCharType="separate"/>
            </w:r>
            <w:r>
              <w:rPr>
                <w:noProof/>
                <w:webHidden/>
              </w:rPr>
              <w:t>15</w:t>
            </w:r>
            <w:r>
              <w:rPr>
                <w:noProof/>
                <w:webHidden/>
              </w:rPr>
              <w:fldChar w:fldCharType="end"/>
            </w:r>
          </w:hyperlink>
        </w:p>
        <w:p w14:paraId="287BE8A7" w14:textId="32DD208E" w:rsidR="001C25FD" w:rsidRDefault="001C25FD">
          <w:pPr>
            <w:pStyle w:val="TOC1"/>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93" w:history="1">
            <w:r w:rsidRPr="0022440E">
              <w:rPr>
                <w:rStyle w:val="Hyperlink"/>
                <w:noProof/>
              </w:rPr>
              <w:t>8. Cross-Exploration Visualisation</w:t>
            </w:r>
            <w:r>
              <w:rPr>
                <w:noProof/>
                <w:webHidden/>
              </w:rPr>
              <w:tab/>
            </w:r>
            <w:r>
              <w:rPr>
                <w:noProof/>
                <w:webHidden/>
              </w:rPr>
              <w:fldChar w:fldCharType="begin"/>
            </w:r>
            <w:r>
              <w:rPr>
                <w:noProof/>
                <w:webHidden/>
              </w:rPr>
              <w:instrText xml:space="preserve"> PAGEREF _Toc229655493 \h </w:instrText>
            </w:r>
            <w:r>
              <w:rPr>
                <w:noProof/>
                <w:webHidden/>
              </w:rPr>
            </w:r>
            <w:r>
              <w:rPr>
                <w:noProof/>
                <w:webHidden/>
              </w:rPr>
              <w:fldChar w:fldCharType="separate"/>
            </w:r>
            <w:r>
              <w:rPr>
                <w:noProof/>
                <w:webHidden/>
              </w:rPr>
              <w:t>16</w:t>
            </w:r>
            <w:r>
              <w:rPr>
                <w:noProof/>
                <w:webHidden/>
              </w:rPr>
              <w:fldChar w:fldCharType="end"/>
            </w:r>
          </w:hyperlink>
        </w:p>
        <w:p w14:paraId="349923DD" w14:textId="17008BC6" w:rsidR="001C25FD" w:rsidRDefault="001C25FD">
          <w:pPr>
            <w:pStyle w:val="TOC1"/>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94" w:history="1">
            <w:r w:rsidRPr="0022440E">
              <w:rPr>
                <w:rStyle w:val="Hyperlink"/>
                <w:noProof/>
              </w:rPr>
              <w:t>9. Summary</w:t>
            </w:r>
            <w:r>
              <w:rPr>
                <w:noProof/>
                <w:webHidden/>
              </w:rPr>
              <w:tab/>
            </w:r>
            <w:r>
              <w:rPr>
                <w:noProof/>
                <w:webHidden/>
              </w:rPr>
              <w:fldChar w:fldCharType="begin"/>
            </w:r>
            <w:r>
              <w:rPr>
                <w:noProof/>
                <w:webHidden/>
              </w:rPr>
              <w:instrText xml:space="preserve"> PAGEREF _Toc229655494 \h </w:instrText>
            </w:r>
            <w:r>
              <w:rPr>
                <w:noProof/>
                <w:webHidden/>
              </w:rPr>
            </w:r>
            <w:r>
              <w:rPr>
                <w:noProof/>
                <w:webHidden/>
              </w:rPr>
              <w:fldChar w:fldCharType="separate"/>
            </w:r>
            <w:r>
              <w:rPr>
                <w:noProof/>
                <w:webHidden/>
              </w:rPr>
              <w:t>17</w:t>
            </w:r>
            <w:r>
              <w:rPr>
                <w:noProof/>
                <w:webHidden/>
              </w:rPr>
              <w:fldChar w:fldCharType="end"/>
            </w:r>
          </w:hyperlink>
        </w:p>
        <w:p w14:paraId="72019CEA" w14:textId="6FE8FEF7" w:rsidR="001C25FD" w:rsidRDefault="001C25FD">
          <w:pPr>
            <w:pStyle w:val="TOC1"/>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95" w:history="1">
            <w:r w:rsidRPr="0022440E">
              <w:rPr>
                <w:rStyle w:val="Hyperlink"/>
                <w:noProof/>
              </w:rPr>
              <w:t>10. Personal Reflection</w:t>
            </w:r>
            <w:r>
              <w:rPr>
                <w:noProof/>
                <w:webHidden/>
              </w:rPr>
              <w:tab/>
            </w:r>
            <w:r>
              <w:rPr>
                <w:noProof/>
                <w:webHidden/>
              </w:rPr>
              <w:fldChar w:fldCharType="begin"/>
            </w:r>
            <w:r>
              <w:rPr>
                <w:noProof/>
                <w:webHidden/>
              </w:rPr>
              <w:instrText xml:space="preserve"> PAGEREF _Toc229655495 \h </w:instrText>
            </w:r>
            <w:r>
              <w:rPr>
                <w:noProof/>
                <w:webHidden/>
              </w:rPr>
            </w:r>
            <w:r>
              <w:rPr>
                <w:noProof/>
                <w:webHidden/>
              </w:rPr>
              <w:fldChar w:fldCharType="separate"/>
            </w:r>
            <w:r>
              <w:rPr>
                <w:noProof/>
                <w:webHidden/>
              </w:rPr>
              <w:t>18</w:t>
            </w:r>
            <w:r>
              <w:rPr>
                <w:noProof/>
                <w:webHidden/>
              </w:rPr>
              <w:fldChar w:fldCharType="end"/>
            </w:r>
          </w:hyperlink>
        </w:p>
        <w:p w14:paraId="42EDAFB9" w14:textId="4C03EA6A" w:rsidR="001C25FD" w:rsidRDefault="001C25FD">
          <w:pPr>
            <w:pStyle w:val="TOC1"/>
            <w:tabs>
              <w:tab w:val="right" w:leader="dot" w:pos="9376"/>
            </w:tabs>
            <w:rPr>
              <w:rFonts w:asciiTheme="minorHAnsi" w:eastAsiaTheme="minorEastAsia" w:hAnsiTheme="minorHAnsi" w:cstheme="minorBidi"/>
              <w:noProof/>
              <w:kern w:val="2"/>
              <w:sz w:val="24"/>
              <w:szCs w:val="24"/>
              <w:lang w:val="en-IN" w:eastAsia="en-IN"/>
              <w14:ligatures w14:val="standardContextual"/>
            </w:rPr>
          </w:pPr>
          <w:hyperlink w:anchor="_Toc229655496" w:history="1">
            <w:r w:rsidRPr="0022440E">
              <w:rPr>
                <w:rStyle w:val="Hyperlink"/>
                <w:noProof/>
              </w:rPr>
              <w:t>References</w:t>
            </w:r>
            <w:r>
              <w:rPr>
                <w:noProof/>
                <w:webHidden/>
              </w:rPr>
              <w:tab/>
            </w:r>
            <w:r>
              <w:rPr>
                <w:noProof/>
                <w:webHidden/>
              </w:rPr>
              <w:fldChar w:fldCharType="begin"/>
            </w:r>
            <w:r>
              <w:rPr>
                <w:noProof/>
                <w:webHidden/>
              </w:rPr>
              <w:instrText xml:space="preserve"> PAGEREF _Toc229655496 \h </w:instrText>
            </w:r>
            <w:r>
              <w:rPr>
                <w:noProof/>
                <w:webHidden/>
              </w:rPr>
            </w:r>
            <w:r>
              <w:rPr>
                <w:noProof/>
                <w:webHidden/>
              </w:rPr>
              <w:fldChar w:fldCharType="separate"/>
            </w:r>
            <w:r>
              <w:rPr>
                <w:noProof/>
                <w:webHidden/>
              </w:rPr>
              <w:t>19</w:t>
            </w:r>
            <w:r>
              <w:rPr>
                <w:noProof/>
                <w:webHidden/>
              </w:rPr>
              <w:fldChar w:fldCharType="end"/>
            </w:r>
          </w:hyperlink>
        </w:p>
        <w:p w14:paraId="65139D31" w14:textId="37054C4D" w:rsidR="00986AC4" w:rsidRDefault="00986AC4">
          <w:r>
            <w:rPr>
              <w:b/>
              <w:bCs/>
              <w:noProof/>
            </w:rPr>
            <w:fldChar w:fldCharType="end"/>
          </w:r>
        </w:p>
      </w:sdtContent>
    </w:sdt>
    <w:p w14:paraId="4A352B21" w14:textId="0CF3E762" w:rsidR="00E60A7B" w:rsidRDefault="00E60A7B"/>
    <w:p w14:paraId="74C46774" w14:textId="5C3A7D58" w:rsidR="00E60A7B" w:rsidRDefault="00382F95">
      <w:pPr>
        <w:pStyle w:val="Heading1"/>
      </w:pPr>
      <w:bookmarkStart w:id="4" w:name="_Toc229655461"/>
      <w:r>
        <w:lastRenderedPageBreak/>
        <w:t>1. Introduction</w:t>
      </w:r>
      <w:bookmarkEnd w:id="4"/>
    </w:p>
    <w:p w14:paraId="2DC1BE82" w14:textId="3483A50F" w:rsidR="00E60A7B" w:rsidRDefault="00382F95">
      <w:pPr>
        <w:spacing w:before="80" w:after="80"/>
        <w:jc w:val="both"/>
      </w:pPr>
      <w:r>
        <w:t>The data analyzed here was Sleep Health and Lifestyle Data (Sampled) which is available on the Kaggle platform (</w:t>
      </w:r>
      <w:hyperlink r:id="rId8" w:history="1">
        <w:r w:rsidR="00C51C15" w:rsidRPr="00332FA2">
          <w:rPr>
            <w:rStyle w:val="Hyperlink"/>
          </w:rPr>
          <w:t>https://www.kaggle.com/datasets/imaginativecoder/sleep-health-data-sampled</w:t>
        </w:r>
      </w:hyperlink>
      <w:r>
        <w:t>)</w:t>
      </w:r>
      <w:r w:rsidR="00C51C15">
        <w:t xml:space="preserve"> </w:t>
      </w:r>
      <w:r w:rsidR="00C51C15" w:rsidRPr="00C51C15">
        <w:t>[4]</w:t>
      </w:r>
      <w:r>
        <w:t>. It is designed to reflect the variability observed in health outcomes in the real world, during sleep and in relation to lifestyle factors, and is a virtual cohort that was simulated from clinical and occupational health data. The primary application of data is to investigate the relationship between lifestyle factors (physical activity, stress, BMI, occupation and sleep health outcome sleep disorders).</w:t>
      </w:r>
    </w:p>
    <w:p w14:paraId="7CB65452" w14:textId="77777777" w:rsidR="00E60A7B" w:rsidRDefault="00382F95">
      <w:pPr>
        <w:spacing w:before="80" w:after="80"/>
        <w:jc w:val="both"/>
      </w:pPr>
      <w:r>
        <w:t xml:space="preserve">This data has 13 attributes, comprising physiological data like blood pressure, heart rate, as well as self-reported or derived data like sleep time, quality and stress, and contains 15,000 records. Each of the three classes (Healthy, Insomnia, and Sleep Apnea) has exactly 5,000 records (perfectly balanced) in the output variable, </w:t>
      </w:r>
      <w:proofErr w:type="gramStart"/>
      <w:r>
        <w:t>Sleep Disorder</w:t>
      </w:r>
      <w:proofErr w:type="gramEnd"/>
      <w:r>
        <w:t>.</w:t>
      </w:r>
    </w:p>
    <w:p w14:paraId="79CDB87C" w14:textId="77777777" w:rsidR="00E60A7B" w:rsidRDefault="00382F95">
      <w:pPr>
        <w:spacing w:before="80" w:after="80"/>
        <w:jc w:val="both"/>
      </w:pPr>
      <w:r>
        <w:t xml:space="preserve">Analytical goals of this project are as follows: (1) Model development and testing for classification of a sleep disorder as a binary outcome based on lifestyle and physiologic factors; (2) Identification of natural clusters of individuals in the population with different sleep health risk profiles, with respect to lifestyle and physiologic factors; and (3) Identification of which lifestyle factors best predict sleep quality as a continuous variable and discovery of co-occurrence patterns across types of lifestyle </w:t>
      </w:r>
      <w:proofErr w:type="spellStart"/>
      <w:r>
        <w:t>behaviours</w:t>
      </w:r>
      <w:proofErr w:type="spellEnd"/>
      <w:r>
        <w:t xml:space="preserve"> and sleep disorders.</w:t>
      </w:r>
    </w:p>
    <w:p w14:paraId="0669E558" w14:textId="77777777" w:rsidR="001C25FD" w:rsidRDefault="001C25FD">
      <w:pPr>
        <w:pStyle w:val="Heading1"/>
      </w:pPr>
    </w:p>
    <w:p w14:paraId="5E02A45C" w14:textId="77777777" w:rsidR="001C25FD" w:rsidRDefault="001C25FD">
      <w:pPr>
        <w:pStyle w:val="Heading1"/>
      </w:pPr>
    </w:p>
    <w:p w14:paraId="096CFC60" w14:textId="77777777" w:rsidR="001C25FD" w:rsidRDefault="001C25FD">
      <w:pPr>
        <w:pStyle w:val="Heading1"/>
      </w:pPr>
    </w:p>
    <w:p w14:paraId="590431AD" w14:textId="77777777" w:rsidR="001C25FD" w:rsidRDefault="001C25FD">
      <w:pPr>
        <w:pStyle w:val="Heading1"/>
      </w:pPr>
    </w:p>
    <w:p w14:paraId="494028C2" w14:textId="77777777" w:rsidR="001C25FD" w:rsidRDefault="001C25FD">
      <w:pPr>
        <w:pStyle w:val="Heading1"/>
      </w:pPr>
    </w:p>
    <w:p w14:paraId="6CA7890F" w14:textId="77777777" w:rsidR="001C25FD" w:rsidRDefault="001C25FD">
      <w:pPr>
        <w:pStyle w:val="Heading1"/>
      </w:pPr>
    </w:p>
    <w:p w14:paraId="67D0A266" w14:textId="77777777" w:rsidR="001C25FD" w:rsidRDefault="001C25FD">
      <w:pPr>
        <w:pStyle w:val="Heading1"/>
      </w:pPr>
    </w:p>
    <w:p w14:paraId="0C5AD228" w14:textId="77777777" w:rsidR="001C25FD" w:rsidRDefault="001C25FD">
      <w:pPr>
        <w:pStyle w:val="Heading1"/>
      </w:pPr>
    </w:p>
    <w:p w14:paraId="266BA117" w14:textId="77777777" w:rsidR="001C25FD" w:rsidRDefault="001C25FD">
      <w:pPr>
        <w:pStyle w:val="Heading1"/>
      </w:pPr>
    </w:p>
    <w:p w14:paraId="165C463E" w14:textId="77777777" w:rsidR="001C25FD" w:rsidRDefault="001C25FD">
      <w:pPr>
        <w:pStyle w:val="Heading1"/>
      </w:pPr>
    </w:p>
    <w:p w14:paraId="1E018C1F" w14:textId="77777777" w:rsidR="001C25FD" w:rsidRDefault="001C25FD">
      <w:pPr>
        <w:pStyle w:val="Heading1"/>
      </w:pPr>
    </w:p>
    <w:p w14:paraId="642B600F" w14:textId="6CFF6CE5" w:rsidR="00E60A7B" w:rsidRDefault="00382F95">
      <w:pPr>
        <w:pStyle w:val="Heading1"/>
      </w:pPr>
      <w:bookmarkStart w:id="5" w:name="_Toc229655462"/>
      <w:r>
        <w:lastRenderedPageBreak/>
        <w:t>2. Data Description</w:t>
      </w:r>
      <w:bookmarkEnd w:id="5"/>
    </w:p>
    <w:p w14:paraId="6F1118C1" w14:textId="77777777" w:rsidR="00E60A7B" w:rsidRDefault="00382F95">
      <w:pPr>
        <w:pStyle w:val="Heading2"/>
      </w:pPr>
      <w:bookmarkStart w:id="6" w:name="_Toc229655463"/>
      <w:r>
        <w:t>2.1 Dataset Overview</w:t>
      </w:r>
      <w:bookmarkEnd w:id="6"/>
    </w:p>
    <w:p w14:paraId="7DEFA73C" w14:textId="77777777" w:rsidR="00E60A7B" w:rsidRDefault="00382F95">
      <w:pPr>
        <w:spacing w:before="80" w:after="80"/>
        <w:jc w:val="both"/>
      </w:pPr>
      <w:r>
        <w:t>The dataset comprises 15,000 rows and 13 columns, with no missing values in any attribute. Table 1 provides a complete description of all attributes.</w:t>
      </w:r>
    </w:p>
    <w:p w14:paraId="6DEFA434" w14:textId="77777777" w:rsidR="00E60A7B" w:rsidRDefault="00E60A7B"/>
    <w:tbl>
      <w:tblPr>
        <w:tblW w:w="8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0"/>
        <w:gridCol w:w="1400"/>
        <w:gridCol w:w="2600"/>
        <w:gridCol w:w="2660"/>
      </w:tblGrid>
      <w:tr w:rsidR="00E60A7B" w14:paraId="72B3D790" w14:textId="77777777">
        <w:tc>
          <w:tcPr>
            <w:tcW w:w="17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1D7B3F07" w14:textId="77777777" w:rsidR="00E60A7B" w:rsidRDefault="00382F95">
            <w:r>
              <w:rPr>
                <w:b/>
                <w:bCs/>
                <w:color w:val="FFFFFF"/>
                <w:sz w:val="20"/>
                <w:szCs w:val="20"/>
              </w:rPr>
              <w:t>Attribute</w:t>
            </w:r>
          </w:p>
        </w:tc>
        <w:tc>
          <w:tcPr>
            <w:tcW w:w="14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1C2DA4D2" w14:textId="77777777" w:rsidR="00E60A7B" w:rsidRDefault="00382F95">
            <w:r>
              <w:rPr>
                <w:b/>
                <w:bCs/>
                <w:color w:val="FFFFFF"/>
                <w:sz w:val="20"/>
                <w:szCs w:val="20"/>
              </w:rPr>
              <w:t>Type</w:t>
            </w:r>
          </w:p>
        </w:tc>
        <w:tc>
          <w:tcPr>
            <w:tcW w:w="26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1E18C563" w14:textId="77777777" w:rsidR="00E60A7B" w:rsidRDefault="00382F95">
            <w:r>
              <w:rPr>
                <w:b/>
                <w:bCs/>
                <w:color w:val="FFFFFF"/>
                <w:sz w:val="20"/>
                <w:szCs w:val="20"/>
              </w:rPr>
              <w:t>Description</w:t>
            </w:r>
          </w:p>
        </w:tc>
        <w:tc>
          <w:tcPr>
            <w:tcW w:w="266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37592A2D" w14:textId="77777777" w:rsidR="00E60A7B" w:rsidRDefault="00382F95">
            <w:r>
              <w:rPr>
                <w:b/>
                <w:bCs/>
                <w:color w:val="FFFFFF"/>
                <w:sz w:val="20"/>
                <w:szCs w:val="20"/>
              </w:rPr>
              <w:t>Range / Values</w:t>
            </w:r>
          </w:p>
        </w:tc>
      </w:tr>
      <w:tr w:rsidR="00E60A7B" w14:paraId="2A4FC7D0" w14:textId="77777777">
        <w:tc>
          <w:tcPr>
            <w:tcW w:w="17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786199A2" w14:textId="77777777" w:rsidR="00E60A7B" w:rsidRDefault="00382F95">
            <w:r>
              <w:rPr>
                <w:sz w:val="20"/>
                <w:szCs w:val="20"/>
              </w:rPr>
              <w:t>Person ID</w:t>
            </w:r>
          </w:p>
        </w:tc>
        <w:tc>
          <w:tcPr>
            <w:tcW w:w="14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534FD276" w14:textId="77777777" w:rsidR="00E60A7B" w:rsidRDefault="00382F95">
            <w:r>
              <w:rPr>
                <w:sz w:val="20"/>
                <w:szCs w:val="20"/>
              </w:rPr>
              <w:t>Integer</w:t>
            </w:r>
          </w:p>
        </w:tc>
        <w:tc>
          <w:tcPr>
            <w:tcW w:w="26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3849E763" w14:textId="77777777" w:rsidR="00E60A7B" w:rsidRDefault="00382F95">
            <w:r>
              <w:rPr>
                <w:sz w:val="20"/>
                <w:szCs w:val="20"/>
              </w:rPr>
              <w:t>Unique row identifier</w:t>
            </w:r>
          </w:p>
        </w:tc>
        <w:tc>
          <w:tcPr>
            <w:tcW w:w="266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063E97BC" w14:textId="77777777" w:rsidR="00E60A7B" w:rsidRDefault="00382F95">
            <w:r>
              <w:rPr>
                <w:sz w:val="20"/>
                <w:szCs w:val="20"/>
              </w:rPr>
              <w:t>1–15,000</w:t>
            </w:r>
          </w:p>
        </w:tc>
      </w:tr>
      <w:tr w:rsidR="00E60A7B" w14:paraId="046AC009" w14:textId="77777777">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1B13919" w14:textId="77777777" w:rsidR="00E60A7B" w:rsidRDefault="00382F95">
            <w:r>
              <w:rPr>
                <w:sz w:val="20"/>
                <w:szCs w:val="20"/>
              </w:rPr>
              <w:t>Gender</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6E85950" w14:textId="77777777" w:rsidR="00E60A7B" w:rsidRDefault="00382F95">
            <w:r>
              <w:rPr>
                <w:sz w:val="20"/>
                <w:szCs w:val="20"/>
              </w:rPr>
              <w:t>Categorical</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AB714BF" w14:textId="77777777" w:rsidR="00E60A7B" w:rsidRDefault="00382F95">
            <w:r>
              <w:rPr>
                <w:sz w:val="20"/>
                <w:szCs w:val="20"/>
              </w:rPr>
              <w:t>Biological sex</w:t>
            </w:r>
          </w:p>
        </w:tc>
        <w:tc>
          <w:tcPr>
            <w:tcW w:w="266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CA3D68E" w14:textId="77777777" w:rsidR="00E60A7B" w:rsidRDefault="00382F95">
            <w:r>
              <w:rPr>
                <w:sz w:val="20"/>
                <w:szCs w:val="20"/>
              </w:rPr>
              <w:t>Male (6,431), Female (8,569)</w:t>
            </w:r>
          </w:p>
        </w:tc>
      </w:tr>
      <w:tr w:rsidR="00E60A7B" w14:paraId="7A17571D" w14:textId="77777777">
        <w:tc>
          <w:tcPr>
            <w:tcW w:w="17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0E55C076" w14:textId="77777777" w:rsidR="00E60A7B" w:rsidRDefault="00382F95">
            <w:r>
              <w:rPr>
                <w:sz w:val="20"/>
                <w:szCs w:val="20"/>
              </w:rPr>
              <w:t>Age</w:t>
            </w:r>
          </w:p>
        </w:tc>
        <w:tc>
          <w:tcPr>
            <w:tcW w:w="14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0AC52246" w14:textId="77777777" w:rsidR="00E60A7B" w:rsidRDefault="00382F95">
            <w:r>
              <w:rPr>
                <w:sz w:val="20"/>
                <w:szCs w:val="20"/>
              </w:rPr>
              <w:t>Integer</w:t>
            </w:r>
          </w:p>
        </w:tc>
        <w:tc>
          <w:tcPr>
            <w:tcW w:w="26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47C07BC5" w14:textId="77777777" w:rsidR="00E60A7B" w:rsidRDefault="00382F95">
            <w:r>
              <w:rPr>
                <w:sz w:val="20"/>
                <w:szCs w:val="20"/>
              </w:rPr>
              <w:t>Age in years</w:t>
            </w:r>
          </w:p>
        </w:tc>
        <w:tc>
          <w:tcPr>
            <w:tcW w:w="266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3E591214" w14:textId="77777777" w:rsidR="00E60A7B" w:rsidRDefault="00382F95">
            <w:r>
              <w:rPr>
                <w:sz w:val="20"/>
                <w:szCs w:val="20"/>
              </w:rPr>
              <w:t>27–59 (Mean=44.1)</w:t>
            </w:r>
          </w:p>
        </w:tc>
      </w:tr>
      <w:tr w:rsidR="00E60A7B" w14:paraId="7E19D944" w14:textId="77777777">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C75E92C" w14:textId="77777777" w:rsidR="00E60A7B" w:rsidRDefault="00382F95">
            <w:r>
              <w:rPr>
                <w:sz w:val="20"/>
                <w:szCs w:val="20"/>
              </w:rPr>
              <w:t>Occupation</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27F1DB9" w14:textId="77777777" w:rsidR="00E60A7B" w:rsidRDefault="00382F95">
            <w:r>
              <w:rPr>
                <w:sz w:val="20"/>
                <w:szCs w:val="20"/>
              </w:rPr>
              <w:t>Categorical</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1A3E280" w14:textId="77777777" w:rsidR="00E60A7B" w:rsidRDefault="00382F95">
            <w:r>
              <w:rPr>
                <w:sz w:val="20"/>
                <w:szCs w:val="20"/>
              </w:rPr>
              <w:t>Job role</w:t>
            </w:r>
          </w:p>
        </w:tc>
        <w:tc>
          <w:tcPr>
            <w:tcW w:w="266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7352D5B" w14:textId="77777777" w:rsidR="00E60A7B" w:rsidRDefault="00382F95">
            <w:r>
              <w:rPr>
                <w:sz w:val="20"/>
                <w:szCs w:val="20"/>
              </w:rPr>
              <w:t>11 categories</w:t>
            </w:r>
          </w:p>
        </w:tc>
      </w:tr>
      <w:tr w:rsidR="00E60A7B" w14:paraId="19F5F5EE" w14:textId="77777777">
        <w:tc>
          <w:tcPr>
            <w:tcW w:w="17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40B10468" w14:textId="77777777" w:rsidR="00E60A7B" w:rsidRDefault="00382F95">
            <w:r>
              <w:rPr>
                <w:sz w:val="20"/>
                <w:szCs w:val="20"/>
              </w:rPr>
              <w:t>Sleep Duration</w:t>
            </w:r>
          </w:p>
        </w:tc>
        <w:tc>
          <w:tcPr>
            <w:tcW w:w="14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6202E99D" w14:textId="77777777" w:rsidR="00E60A7B" w:rsidRDefault="00382F95">
            <w:r>
              <w:rPr>
                <w:sz w:val="20"/>
                <w:szCs w:val="20"/>
              </w:rPr>
              <w:t>Numeric</w:t>
            </w:r>
          </w:p>
        </w:tc>
        <w:tc>
          <w:tcPr>
            <w:tcW w:w="26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24C91217" w14:textId="77777777" w:rsidR="00E60A7B" w:rsidRDefault="00382F95">
            <w:r>
              <w:rPr>
                <w:sz w:val="20"/>
                <w:szCs w:val="20"/>
              </w:rPr>
              <w:t>Hours of sleep per night</w:t>
            </w:r>
          </w:p>
        </w:tc>
        <w:tc>
          <w:tcPr>
            <w:tcW w:w="266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50C7BEF7" w14:textId="77777777" w:rsidR="00E60A7B" w:rsidRDefault="00382F95">
            <w:r>
              <w:rPr>
                <w:sz w:val="20"/>
                <w:szCs w:val="20"/>
              </w:rPr>
              <w:t>5.8–8.5 (Mean=7.0)</w:t>
            </w:r>
          </w:p>
        </w:tc>
      </w:tr>
      <w:tr w:rsidR="00E60A7B" w14:paraId="023BC320" w14:textId="77777777">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BE86A08" w14:textId="77777777" w:rsidR="00E60A7B" w:rsidRDefault="00382F95">
            <w:r>
              <w:rPr>
                <w:sz w:val="20"/>
                <w:szCs w:val="20"/>
              </w:rPr>
              <w:t>Quality of Sleep</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E385BB7" w14:textId="77777777" w:rsidR="00E60A7B" w:rsidRDefault="00382F95">
            <w:r>
              <w:rPr>
                <w:sz w:val="20"/>
                <w:szCs w:val="20"/>
              </w:rPr>
              <w:t>Integer (1–10)</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3237F22" w14:textId="77777777" w:rsidR="00E60A7B" w:rsidRDefault="00382F95">
            <w:r>
              <w:rPr>
                <w:sz w:val="20"/>
                <w:szCs w:val="20"/>
              </w:rPr>
              <w:t>Self-reported quality rating</w:t>
            </w:r>
          </w:p>
        </w:tc>
        <w:tc>
          <w:tcPr>
            <w:tcW w:w="266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3D0F460" w14:textId="77777777" w:rsidR="00E60A7B" w:rsidRDefault="00382F95">
            <w:r>
              <w:rPr>
                <w:sz w:val="20"/>
                <w:szCs w:val="20"/>
              </w:rPr>
              <w:t>4–9 (Mean=7.1)</w:t>
            </w:r>
          </w:p>
        </w:tc>
      </w:tr>
      <w:tr w:rsidR="00E60A7B" w14:paraId="43B21B69" w14:textId="77777777">
        <w:tc>
          <w:tcPr>
            <w:tcW w:w="17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49B9483B" w14:textId="77777777" w:rsidR="00E60A7B" w:rsidRDefault="00382F95">
            <w:r>
              <w:rPr>
                <w:sz w:val="20"/>
                <w:szCs w:val="20"/>
              </w:rPr>
              <w:t>Physical Activity Level</w:t>
            </w:r>
          </w:p>
        </w:tc>
        <w:tc>
          <w:tcPr>
            <w:tcW w:w="14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6414D10F" w14:textId="77777777" w:rsidR="00E60A7B" w:rsidRDefault="00382F95">
            <w:r>
              <w:rPr>
                <w:sz w:val="20"/>
                <w:szCs w:val="20"/>
              </w:rPr>
              <w:t>Integer</w:t>
            </w:r>
          </w:p>
        </w:tc>
        <w:tc>
          <w:tcPr>
            <w:tcW w:w="26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0DA51D4B" w14:textId="77777777" w:rsidR="00E60A7B" w:rsidRDefault="00382F95">
            <w:r>
              <w:rPr>
                <w:sz w:val="20"/>
                <w:szCs w:val="20"/>
              </w:rPr>
              <w:t>Minutes of daily activity</w:t>
            </w:r>
          </w:p>
        </w:tc>
        <w:tc>
          <w:tcPr>
            <w:tcW w:w="266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12618EDB" w14:textId="77777777" w:rsidR="00E60A7B" w:rsidRDefault="00382F95">
            <w:r>
              <w:rPr>
                <w:sz w:val="20"/>
                <w:szCs w:val="20"/>
              </w:rPr>
              <w:t>30–90 (Mean=59.9)</w:t>
            </w:r>
          </w:p>
        </w:tc>
      </w:tr>
      <w:tr w:rsidR="00E60A7B" w14:paraId="6839C6BD" w14:textId="77777777">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2D2594C" w14:textId="77777777" w:rsidR="00E60A7B" w:rsidRDefault="00382F95">
            <w:r>
              <w:rPr>
                <w:sz w:val="20"/>
                <w:szCs w:val="20"/>
              </w:rPr>
              <w:t>Stress Level</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AB87D64" w14:textId="77777777" w:rsidR="00E60A7B" w:rsidRDefault="00382F95">
            <w:r>
              <w:rPr>
                <w:sz w:val="20"/>
                <w:szCs w:val="20"/>
              </w:rPr>
              <w:t>Integer (1–10)</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2AF5BCB" w14:textId="77777777" w:rsidR="00E60A7B" w:rsidRDefault="00382F95">
            <w:r>
              <w:rPr>
                <w:sz w:val="20"/>
                <w:szCs w:val="20"/>
              </w:rPr>
              <w:t>Self-reported stress rating</w:t>
            </w:r>
          </w:p>
        </w:tc>
        <w:tc>
          <w:tcPr>
            <w:tcW w:w="266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C6134F7" w14:textId="77777777" w:rsidR="00E60A7B" w:rsidRDefault="00382F95">
            <w:r>
              <w:rPr>
                <w:sz w:val="20"/>
                <w:szCs w:val="20"/>
              </w:rPr>
              <w:t>3–8 (Mean=5.7)</w:t>
            </w:r>
          </w:p>
        </w:tc>
      </w:tr>
      <w:tr w:rsidR="00E60A7B" w14:paraId="6BC769B6" w14:textId="77777777">
        <w:tc>
          <w:tcPr>
            <w:tcW w:w="17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0B8A26CA" w14:textId="77777777" w:rsidR="00E60A7B" w:rsidRDefault="00382F95">
            <w:r>
              <w:rPr>
                <w:sz w:val="20"/>
                <w:szCs w:val="20"/>
              </w:rPr>
              <w:t>BMI Category</w:t>
            </w:r>
          </w:p>
        </w:tc>
        <w:tc>
          <w:tcPr>
            <w:tcW w:w="14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4DFEDCF6" w14:textId="77777777" w:rsidR="00E60A7B" w:rsidRDefault="00382F95">
            <w:r>
              <w:rPr>
                <w:sz w:val="20"/>
                <w:szCs w:val="20"/>
              </w:rPr>
              <w:t>Categorical</w:t>
            </w:r>
          </w:p>
        </w:tc>
        <w:tc>
          <w:tcPr>
            <w:tcW w:w="26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456FB171" w14:textId="77777777" w:rsidR="00E60A7B" w:rsidRDefault="00382F95">
            <w:r>
              <w:rPr>
                <w:sz w:val="20"/>
                <w:szCs w:val="20"/>
              </w:rPr>
              <w:t>Weight status</w:t>
            </w:r>
          </w:p>
        </w:tc>
        <w:tc>
          <w:tcPr>
            <w:tcW w:w="266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68F7215A" w14:textId="77777777" w:rsidR="00E60A7B" w:rsidRDefault="00382F95">
            <w:r>
              <w:rPr>
                <w:sz w:val="20"/>
                <w:szCs w:val="20"/>
              </w:rPr>
              <w:t>Normal, Normal Weight, Overweight, Obese</w:t>
            </w:r>
          </w:p>
        </w:tc>
      </w:tr>
      <w:tr w:rsidR="00E60A7B" w14:paraId="5330E38C" w14:textId="77777777">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C2F5A29" w14:textId="77777777" w:rsidR="00E60A7B" w:rsidRDefault="00382F95">
            <w:r>
              <w:rPr>
                <w:sz w:val="20"/>
                <w:szCs w:val="20"/>
              </w:rPr>
              <w:t>Blood Pressure</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FA2B83B" w14:textId="77777777" w:rsidR="00E60A7B" w:rsidRDefault="00382F95">
            <w:r>
              <w:rPr>
                <w:sz w:val="20"/>
                <w:szCs w:val="20"/>
              </w:rPr>
              <w:t>String</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0826109" w14:textId="77777777" w:rsidR="00E60A7B" w:rsidRDefault="00382F95">
            <w:r>
              <w:rPr>
                <w:sz w:val="20"/>
                <w:szCs w:val="20"/>
              </w:rPr>
              <w:t>Systolic/Diastolic mmHg</w:t>
            </w:r>
          </w:p>
        </w:tc>
        <w:tc>
          <w:tcPr>
            <w:tcW w:w="266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4D1798C" w14:textId="77777777" w:rsidR="00E60A7B" w:rsidRDefault="00382F95">
            <w:r>
              <w:rPr>
                <w:sz w:val="20"/>
                <w:szCs w:val="20"/>
              </w:rPr>
              <w:t>120/80 to 140/95 range</w:t>
            </w:r>
          </w:p>
        </w:tc>
      </w:tr>
      <w:tr w:rsidR="00E60A7B" w14:paraId="52204E71" w14:textId="77777777">
        <w:tc>
          <w:tcPr>
            <w:tcW w:w="17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15965D16" w14:textId="77777777" w:rsidR="00E60A7B" w:rsidRDefault="00382F95">
            <w:r>
              <w:rPr>
                <w:sz w:val="20"/>
                <w:szCs w:val="20"/>
              </w:rPr>
              <w:t>Heart Rate</w:t>
            </w:r>
          </w:p>
        </w:tc>
        <w:tc>
          <w:tcPr>
            <w:tcW w:w="14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447DC5B2" w14:textId="77777777" w:rsidR="00E60A7B" w:rsidRDefault="00382F95">
            <w:r>
              <w:rPr>
                <w:sz w:val="20"/>
                <w:szCs w:val="20"/>
              </w:rPr>
              <w:t>Integer</w:t>
            </w:r>
          </w:p>
        </w:tc>
        <w:tc>
          <w:tcPr>
            <w:tcW w:w="26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28161A0D" w14:textId="77777777" w:rsidR="00E60A7B" w:rsidRDefault="00382F95">
            <w:r>
              <w:rPr>
                <w:sz w:val="20"/>
                <w:szCs w:val="20"/>
              </w:rPr>
              <w:t>Resting BPM</w:t>
            </w:r>
          </w:p>
        </w:tc>
        <w:tc>
          <w:tcPr>
            <w:tcW w:w="266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72F23D23" w14:textId="77777777" w:rsidR="00E60A7B" w:rsidRDefault="00382F95">
            <w:r>
              <w:rPr>
                <w:sz w:val="20"/>
                <w:szCs w:val="20"/>
              </w:rPr>
              <w:t>65–86 (Mean=70.9)</w:t>
            </w:r>
          </w:p>
        </w:tc>
      </w:tr>
      <w:tr w:rsidR="00E60A7B" w14:paraId="5D36B8BE" w14:textId="77777777">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C6E2017" w14:textId="77777777" w:rsidR="00E60A7B" w:rsidRDefault="00382F95">
            <w:r>
              <w:rPr>
                <w:sz w:val="20"/>
                <w:szCs w:val="20"/>
              </w:rPr>
              <w:t>Daily Steps</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7D1E06E" w14:textId="77777777" w:rsidR="00E60A7B" w:rsidRDefault="00382F95">
            <w:r>
              <w:rPr>
                <w:sz w:val="20"/>
                <w:szCs w:val="20"/>
              </w:rPr>
              <w:t>Integer</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99BC023" w14:textId="77777777" w:rsidR="00E60A7B" w:rsidRDefault="00382F95">
            <w:r>
              <w:rPr>
                <w:sz w:val="20"/>
                <w:szCs w:val="20"/>
              </w:rPr>
              <w:t>Steps walked per day</w:t>
            </w:r>
          </w:p>
        </w:tc>
        <w:tc>
          <w:tcPr>
            <w:tcW w:w="266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726F94C" w14:textId="77777777" w:rsidR="00E60A7B" w:rsidRDefault="00382F95">
            <w:r>
              <w:rPr>
                <w:sz w:val="20"/>
                <w:szCs w:val="20"/>
              </w:rPr>
              <w:t>3,000–10,000 (Mean=6,795)</w:t>
            </w:r>
          </w:p>
        </w:tc>
      </w:tr>
      <w:tr w:rsidR="00E60A7B" w14:paraId="12C391B0" w14:textId="77777777">
        <w:tc>
          <w:tcPr>
            <w:tcW w:w="17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175A2C97" w14:textId="77777777" w:rsidR="00E60A7B" w:rsidRDefault="00382F95">
            <w:r>
              <w:rPr>
                <w:sz w:val="20"/>
                <w:szCs w:val="20"/>
              </w:rPr>
              <w:t>Sleep Disorder</w:t>
            </w:r>
          </w:p>
        </w:tc>
        <w:tc>
          <w:tcPr>
            <w:tcW w:w="14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796D4EFB" w14:textId="77777777" w:rsidR="00E60A7B" w:rsidRDefault="00382F95">
            <w:r>
              <w:rPr>
                <w:sz w:val="20"/>
                <w:szCs w:val="20"/>
              </w:rPr>
              <w:t>Categorical</w:t>
            </w:r>
          </w:p>
        </w:tc>
        <w:tc>
          <w:tcPr>
            <w:tcW w:w="26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717BE0E0" w14:textId="77777777" w:rsidR="00E60A7B" w:rsidRDefault="00382F95">
            <w:r>
              <w:rPr>
                <w:sz w:val="20"/>
                <w:szCs w:val="20"/>
              </w:rPr>
              <w:t>Target variable</w:t>
            </w:r>
          </w:p>
        </w:tc>
        <w:tc>
          <w:tcPr>
            <w:tcW w:w="266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386EEE95" w14:textId="77777777" w:rsidR="00E60A7B" w:rsidRDefault="00382F95">
            <w:r>
              <w:rPr>
                <w:sz w:val="20"/>
                <w:szCs w:val="20"/>
              </w:rPr>
              <w:t>Healthy, Insomnia, Sleep Apnea</w:t>
            </w:r>
          </w:p>
        </w:tc>
      </w:tr>
    </w:tbl>
    <w:p w14:paraId="73B8D251" w14:textId="77777777" w:rsidR="00E60A7B" w:rsidRDefault="00382F95">
      <w:pPr>
        <w:spacing w:before="40" w:after="160"/>
        <w:jc w:val="center"/>
      </w:pPr>
      <w:r>
        <w:rPr>
          <w:i/>
          <w:iCs/>
          <w:color w:val="555555"/>
          <w:sz w:val="18"/>
          <w:szCs w:val="18"/>
        </w:rPr>
        <w:t>Table 1: Complete attribute description for the Sleep Health dataset.</w:t>
      </w:r>
    </w:p>
    <w:p w14:paraId="14697546" w14:textId="77777777" w:rsidR="00E60A7B" w:rsidRDefault="00382F95">
      <w:pPr>
        <w:pStyle w:val="Heading2"/>
      </w:pPr>
      <w:bookmarkStart w:id="7" w:name="_Toc229655464"/>
      <w:r>
        <w:t xml:space="preserve">2.2 Descriptive Statistics and Initial </w:t>
      </w:r>
      <w:proofErr w:type="spellStart"/>
      <w:r>
        <w:t>Visualisation</w:t>
      </w:r>
      <w:bookmarkEnd w:id="7"/>
      <w:proofErr w:type="spellEnd"/>
    </w:p>
    <w:p w14:paraId="2CC4BE0C" w14:textId="77777777" w:rsidR="00E60A7B" w:rsidRDefault="00382F95">
      <w:pPr>
        <w:spacing w:before="80" w:after="80"/>
        <w:jc w:val="both"/>
      </w:pPr>
      <w:r>
        <w:t xml:space="preserve">This is because the amount of data in each class of the target variable </w:t>
      </w:r>
      <w:proofErr w:type="gramStart"/>
      <w:r>
        <w:t>Sleep Disorder</w:t>
      </w:r>
      <w:proofErr w:type="gramEnd"/>
      <w:r>
        <w:t xml:space="preserve"> is equal (5,000 records each) and shown in Figure 1. There are 57.1% females and 42.9% males. Overweight individuals are the majority of the BMI (58.4%) followed by normal weight and Obese. Eleven occupations are represented—including healthcare (Doctors, Nurses), technical (Software Engineers, Engineers, Scientists), administrative (Accountants, Managers) and service occupations (Teachers, Lawyers, Salespeople).</w:t>
      </w:r>
    </w:p>
    <w:p w14:paraId="12BB8E01" w14:textId="77777777" w:rsidR="00E60A7B" w:rsidRDefault="00382F95">
      <w:pPr>
        <w:jc w:val="center"/>
      </w:pPr>
      <w:r>
        <w:rPr>
          <w:noProof/>
        </w:rPr>
        <w:lastRenderedPageBreak/>
        <w:drawing>
          <wp:inline distT="0" distB="0" distL="0" distR="0" wp14:anchorId="78C96D42" wp14:editId="62717AC8">
            <wp:extent cx="4762500" cy="2857500"/>
            <wp:effectExtent l="0" t="0" r="0"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srcRect/>
                    <a:stretch/>
                  </pic:blipFill>
                  <pic:spPr>
                    <a:xfrm>
                      <a:off x="0" y="0"/>
                      <a:ext cx="4762500" cy="2857500"/>
                    </a:xfrm>
                    <a:prstGeom prst="rect">
                      <a:avLst/>
                    </a:prstGeom>
                  </pic:spPr>
                </pic:pic>
              </a:graphicData>
            </a:graphic>
          </wp:inline>
        </w:drawing>
      </w:r>
    </w:p>
    <w:p w14:paraId="40438651" w14:textId="77777777" w:rsidR="00E60A7B" w:rsidRDefault="00382F95">
      <w:pPr>
        <w:spacing w:before="40" w:after="160"/>
        <w:jc w:val="center"/>
      </w:pPr>
      <w:r>
        <w:rPr>
          <w:i/>
          <w:iCs/>
          <w:color w:val="555555"/>
          <w:sz w:val="18"/>
          <w:szCs w:val="18"/>
        </w:rPr>
        <w:t xml:space="preserve">Figure 1: Balanced distribution of </w:t>
      </w:r>
      <w:proofErr w:type="gramStart"/>
      <w:r>
        <w:rPr>
          <w:i/>
          <w:iCs/>
          <w:color w:val="555555"/>
          <w:sz w:val="18"/>
          <w:szCs w:val="18"/>
        </w:rPr>
        <w:t>Sleep Disorder</w:t>
      </w:r>
      <w:proofErr w:type="gramEnd"/>
      <w:r>
        <w:rPr>
          <w:i/>
          <w:iCs/>
          <w:color w:val="555555"/>
          <w:sz w:val="18"/>
          <w:szCs w:val="18"/>
        </w:rPr>
        <w:t xml:space="preserve"> classes (N=15,000).</w:t>
      </w:r>
    </w:p>
    <w:p w14:paraId="7984B5FA" w14:textId="310E9788" w:rsidR="00E60A7B" w:rsidRDefault="00382F95">
      <w:pPr>
        <w:spacing w:before="80" w:after="80"/>
        <w:jc w:val="both"/>
      </w:pPr>
      <w:r>
        <w:t>Correlation analysis (Figure 2) reveals an initial indication of a strong negative correlation between Stress Level and Sleep Duration (r = −0.81) and Stress Level and Quality of Sleep (r = −0.90), indicating that the major factor in sleep health is stress</w:t>
      </w:r>
      <w:r w:rsidR="00C51C15">
        <w:t xml:space="preserve"> </w:t>
      </w:r>
      <w:r w:rsidR="00C51C15" w:rsidRPr="00C51C15">
        <w:t>[10]</w:t>
      </w:r>
      <w:r>
        <w:t>. The Sleep Duration and Quality of Sleep (r=+0.88) and Physical Activity Level and Daily Steps (r=+0.77) are positively correlated, indicating that they are similar constructs.</w:t>
      </w:r>
    </w:p>
    <w:p w14:paraId="73462EE1" w14:textId="77777777" w:rsidR="00E60A7B" w:rsidRDefault="00382F95">
      <w:pPr>
        <w:jc w:val="center"/>
      </w:pPr>
      <w:r>
        <w:rPr>
          <w:noProof/>
        </w:rPr>
        <w:drawing>
          <wp:inline distT="0" distB="0" distL="0" distR="0" wp14:anchorId="36802399" wp14:editId="6CE26F5C">
            <wp:extent cx="5143500" cy="4381500"/>
            <wp:effectExtent l="0" t="0" r="0" b="0"/>
            <wp:docPr id="1027"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10" cstate="print"/>
                    <a:srcRect/>
                    <a:stretch/>
                  </pic:blipFill>
                  <pic:spPr>
                    <a:xfrm>
                      <a:off x="0" y="0"/>
                      <a:ext cx="5143500" cy="4381500"/>
                    </a:xfrm>
                    <a:prstGeom prst="rect">
                      <a:avLst/>
                    </a:prstGeom>
                  </pic:spPr>
                </pic:pic>
              </a:graphicData>
            </a:graphic>
          </wp:inline>
        </w:drawing>
      </w:r>
    </w:p>
    <w:p w14:paraId="66815FB4" w14:textId="77777777" w:rsidR="00E60A7B" w:rsidRDefault="00382F95">
      <w:pPr>
        <w:spacing w:before="40" w:after="160"/>
        <w:jc w:val="center"/>
      </w:pPr>
      <w:r>
        <w:rPr>
          <w:i/>
          <w:iCs/>
          <w:color w:val="555555"/>
          <w:sz w:val="18"/>
          <w:szCs w:val="18"/>
        </w:rPr>
        <w:t>Figure 2: Pearson correlation matrix of numeric features. Strong negative correlations between stress and sleep quality are clearly visible.</w:t>
      </w:r>
    </w:p>
    <w:p w14:paraId="0C4160DF" w14:textId="2444E436" w:rsidR="00E60A7B" w:rsidRDefault="00382F95">
      <w:pPr>
        <w:pStyle w:val="Heading1"/>
      </w:pPr>
      <w:bookmarkStart w:id="8" w:name="_Toc229655465"/>
      <w:r>
        <w:lastRenderedPageBreak/>
        <w:t>3. Data Preprocessing</w:t>
      </w:r>
      <w:bookmarkEnd w:id="8"/>
    </w:p>
    <w:p w14:paraId="432E14BE" w14:textId="77777777" w:rsidR="00E60A7B" w:rsidRDefault="00382F95">
      <w:pPr>
        <w:pStyle w:val="Heading2"/>
      </w:pPr>
      <w:bookmarkStart w:id="9" w:name="_Toc229655466"/>
      <w:r>
        <w:t>3.1 Primary Preprocessing</w:t>
      </w:r>
      <w:bookmarkEnd w:id="9"/>
    </w:p>
    <w:p w14:paraId="59DE8CAC" w14:textId="77777777" w:rsidR="00E60A7B" w:rsidRDefault="00382F95">
      <w:pPr>
        <w:spacing w:before="40" w:after="40"/>
      </w:pPr>
      <w:r>
        <w:t xml:space="preserve">The data was imported directly into R from a csv file using </w:t>
      </w:r>
      <w:proofErr w:type="gramStart"/>
      <w:r>
        <w:t>read.csv(</w:t>
      </w:r>
      <w:proofErr w:type="gramEnd"/>
      <w:r>
        <w:t>), without any data transformations. The following pre-processing steps were used:</w:t>
      </w:r>
    </w:p>
    <w:p w14:paraId="49C77F8C" w14:textId="77777777" w:rsidR="00E60A7B" w:rsidRDefault="00382F95">
      <w:pPr>
        <w:pStyle w:val="ListParagraph"/>
        <w:numPr>
          <w:ilvl w:val="0"/>
          <w:numId w:val="1"/>
        </w:numPr>
        <w:spacing w:before="40" w:after="40"/>
      </w:pPr>
      <w:r>
        <w:t>Blood Pressure Parsing: Parsed point to point Blood Pressure as string 120/80. This has been split into two numeric features (</w:t>
      </w:r>
      <w:proofErr w:type="spellStart"/>
      <w:r>
        <w:t>BP_Systolic</w:t>
      </w:r>
      <w:proofErr w:type="spellEnd"/>
      <w:r>
        <w:t xml:space="preserve"> and </w:t>
      </w:r>
      <w:proofErr w:type="spellStart"/>
      <w:r>
        <w:t>BP_Diastolic</w:t>
      </w:r>
      <w:proofErr w:type="spellEnd"/>
      <w:r>
        <w:t>) and the physiological information is provided to numeric-only models.</w:t>
      </w:r>
    </w:p>
    <w:p w14:paraId="0574E844" w14:textId="77777777" w:rsidR="00E60A7B" w:rsidRDefault="00382F95">
      <w:pPr>
        <w:pStyle w:val="ListParagraph"/>
        <w:numPr>
          <w:ilvl w:val="0"/>
          <w:numId w:val="1"/>
        </w:numPr>
        <w:spacing w:before="40" w:after="40"/>
      </w:pPr>
      <w:r>
        <w:t xml:space="preserve">BMI Consolidation: </w:t>
      </w:r>
      <w:proofErr w:type="spellStart"/>
      <w:proofErr w:type="gramStart"/>
      <w:r>
        <w:t>Ifelse</w:t>
      </w:r>
      <w:proofErr w:type="spellEnd"/>
      <w:r>
        <w:t>(</w:t>
      </w:r>
      <w:proofErr w:type="gramEnd"/>
      <w:r>
        <w:t>) was used to combine two labels for BMI Category ('Normal' and 'Normal Weight') to avoid a spurious label 'Normal Weight' since they were logically equivalent.</w:t>
      </w:r>
    </w:p>
    <w:p w14:paraId="70FF3A56" w14:textId="77777777" w:rsidR="00E60A7B" w:rsidRDefault="00382F95">
      <w:pPr>
        <w:pStyle w:val="ListParagraph"/>
        <w:numPr>
          <w:ilvl w:val="0"/>
          <w:numId w:val="1"/>
        </w:numPr>
        <w:spacing w:before="40" w:after="40"/>
      </w:pPr>
      <w:r>
        <w:t>The columns Gender, Occupation, BMI and Sleep Disorder were explicitly cast to the factor type (</w:t>
      </w:r>
      <w:proofErr w:type="spellStart"/>
      <w:proofErr w:type="gramStart"/>
      <w:r>
        <w:t>as.factor</w:t>
      </w:r>
      <w:proofErr w:type="spellEnd"/>
      <w:proofErr w:type="gramEnd"/>
      <w:r>
        <w:t>()) to ensure that the data in the classification models can be handled correctly.</w:t>
      </w:r>
    </w:p>
    <w:p w14:paraId="0A6DF9F2" w14:textId="58BD9E12" w:rsidR="00E60A7B" w:rsidRDefault="00382F95">
      <w:pPr>
        <w:pStyle w:val="ListParagraph"/>
        <w:numPr>
          <w:ilvl w:val="0"/>
          <w:numId w:val="1"/>
        </w:numPr>
        <w:spacing w:before="40" w:after="40"/>
      </w:pPr>
      <w:r>
        <w:t xml:space="preserve">Train/Test Split: Stratified Train/Test Split with class proportions </w:t>
      </w:r>
      <w:proofErr w:type="gramStart"/>
      <w:r>
        <w:t>preserved(</w:t>
      </w:r>
      <w:proofErr w:type="gramEnd"/>
      <w:r>
        <w:t xml:space="preserve">80/20) with </w:t>
      </w:r>
      <w:proofErr w:type="gramStart"/>
      <w:r>
        <w:t>caret::</w:t>
      </w:r>
      <w:proofErr w:type="spellStart"/>
      <w:r>
        <w:t>createDataPartition</w:t>
      </w:r>
      <w:proofErr w:type="spellEnd"/>
      <w:r>
        <w:t>(</w:t>
      </w:r>
      <w:proofErr w:type="gramEnd"/>
      <w:r>
        <w:t>) function</w:t>
      </w:r>
      <w:r w:rsidR="00633E95">
        <w:t xml:space="preserve"> </w:t>
      </w:r>
      <w:r w:rsidR="00633E95" w:rsidRPr="00633E95">
        <w:t>[5]</w:t>
      </w:r>
      <w:r>
        <w:t>. This resulted in 12,000 training and 3,000 test records.</w:t>
      </w:r>
    </w:p>
    <w:p w14:paraId="381A6067" w14:textId="77777777" w:rsidR="00E60A7B" w:rsidRDefault="00382F95">
      <w:pPr>
        <w:pStyle w:val="ListParagraph"/>
        <w:numPr>
          <w:ilvl w:val="0"/>
          <w:numId w:val="1"/>
        </w:numPr>
        <w:spacing w:before="40" w:after="40"/>
      </w:pPr>
      <w:r>
        <w:t xml:space="preserve">There are no missing values in any column (all </w:t>
      </w:r>
      <w:proofErr w:type="spellStart"/>
      <w:r>
        <w:t>colSums</w:t>
      </w:r>
      <w:proofErr w:type="spellEnd"/>
      <w:r>
        <w:t>(is.na(</w:t>
      </w:r>
      <w:proofErr w:type="spellStart"/>
      <w:r>
        <w:t>df</w:t>
      </w:r>
      <w:proofErr w:type="spellEnd"/>
      <w:r>
        <w:t>) are zero), so there is no need for the imputation.</w:t>
      </w:r>
    </w:p>
    <w:p w14:paraId="49C6DAC3" w14:textId="77777777" w:rsidR="005118FD" w:rsidRDefault="005118FD" w:rsidP="005118FD">
      <w:pPr>
        <w:spacing w:before="40" w:after="40"/>
      </w:pPr>
    </w:p>
    <w:p w14:paraId="59C5C3F2" w14:textId="77777777" w:rsidR="005118FD" w:rsidRDefault="005118FD" w:rsidP="005118FD">
      <w:pPr>
        <w:spacing w:before="40" w:after="40"/>
      </w:pPr>
    </w:p>
    <w:p w14:paraId="66F11EB1" w14:textId="77777777" w:rsidR="00E60A7B" w:rsidRDefault="00382F95">
      <w:pPr>
        <w:pStyle w:val="Heading2"/>
      </w:pPr>
      <w:bookmarkStart w:id="10" w:name="_Toc229655467"/>
      <w:r>
        <w:t>3.2 Exploration-Specific Preprocessing</w:t>
      </w:r>
      <w:bookmarkEnd w:id="10"/>
    </w:p>
    <w:p w14:paraId="4B334CE2" w14:textId="77777777" w:rsidR="00E60A7B" w:rsidRDefault="00382F95">
      <w:pPr>
        <w:spacing w:before="80" w:after="80"/>
        <w:jc w:val="both"/>
      </w:pPr>
      <w:r>
        <w:t xml:space="preserve">The Person ID column was left out (non-informative identifier) and the raw Blood Pressure string was replaced with </w:t>
      </w:r>
      <w:proofErr w:type="spellStart"/>
      <w:r>
        <w:t>BP_Systolic</w:t>
      </w:r>
      <w:proofErr w:type="spellEnd"/>
      <w:r>
        <w:t xml:space="preserve"> and </w:t>
      </w:r>
      <w:proofErr w:type="spellStart"/>
      <w:r>
        <w:t>BP_Diastolic</w:t>
      </w:r>
      <w:proofErr w:type="spellEnd"/>
      <w:r>
        <w:t xml:space="preserve"> in the classification (Exploration 1) task. None of the numeric models included occupation or BMI in numeric-only models (NB and RF), when </w:t>
      </w:r>
      <w:proofErr w:type="spellStart"/>
      <w:r>
        <w:t>Disorder_f</w:t>
      </w:r>
      <w:proofErr w:type="spellEnd"/>
      <w:r>
        <w:t xml:space="preserve"> was used as a factor with only numeric predictors.</w:t>
      </w:r>
    </w:p>
    <w:p w14:paraId="0A19591D" w14:textId="77777777" w:rsidR="00E60A7B" w:rsidRDefault="00382F95">
      <w:pPr>
        <w:spacing w:before="80" w:after="80"/>
        <w:jc w:val="both"/>
      </w:pPr>
      <w:r>
        <w:t xml:space="preserve">To cluster (Exploration 2) the attributes were chosen and </w:t>
      </w:r>
      <w:proofErr w:type="spellStart"/>
      <w:r>
        <w:t>normalised</w:t>
      </w:r>
      <w:proofErr w:type="spellEnd"/>
      <w:r>
        <w:t xml:space="preserve"> using </w:t>
      </w:r>
      <w:proofErr w:type="gramStart"/>
      <w:r>
        <w:t>scale(</w:t>
      </w:r>
      <w:proofErr w:type="gramEnd"/>
      <w:r>
        <w:t xml:space="preserve">) (mean=0, </w:t>
      </w:r>
      <w:proofErr w:type="spellStart"/>
      <w:r>
        <w:t>sd</w:t>
      </w:r>
      <w:proofErr w:type="spellEnd"/>
      <w:r>
        <w:t>=1) to prevent the attributes with wide ranges (e.g., Daily Steps: 3,000 – 10,000) from dominating the distance measure.</w:t>
      </w:r>
    </w:p>
    <w:p w14:paraId="097C6D4E" w14:textId="77777777" w:rsidR="00E60A7B" w:rsidRDefault="00382F95">
      <w:pPr>
        <w:spacing w:before="80" w:after="80"/>
        <w:jc w:val="both"/>
      </w:pPr>
      <w:r>
        <w:t>When Quality of Sleep was the numeric response variable (Exploration 3), regression was used. All of the classification features were used, with the exception of the target class label.</w:t>
      </w:r>
    </w:p>
    <w:p w14:paraId="0579EC8E" w14:textId="77777777" w:rsidR="00E60A7B" w:rsidRDefault="00382F95">
      <w:pPr>
        <w:spacing w:before="80" w:after="80"/>
        <w:jc w:val="both"/>
      </w:pPr>
      <w:r>
        <w:t xml:space="preserve">Association analysis (Exploration 4) was carried out on Sleep Duration (Good Sleep ≥7 </w:t>
      </w:r>
      <w:proofErr w:type="spellStart"/>
      <w:r>
        <w:t>hrs</w:t>
      </w:r>
      <w:proofErr w:type="spellEnd"/>
      <w:r>
        <w:t xml:space="preserve"> vs Poor Sleep &lt;7 </w:t>
      </w:r>
      <w:proofErr w:type="spellStart"/>
      <w:r>
        <w:t>hrs</w:t>
      </w:r>
      <w:proofErr w:type="spellEnd"/>
      <w:r>
        <w:t>), Stress Level (High ≥6 vs Low &lt;6) and Daily Steps (Active ≥7,000 steps vs Sedentary &lt;7,000 steps).</w:t>
      </w:r>
    </w:p>
    <w:p w14:paraId="3174C54D" w14:textId="77777777" w:rsidR="00E60A7B" w:rsidRDefault="00382F95">
      <w:r>
        <w:br w:type="page"/>
      </w:r>
    </w:p>
    <w:p w14:paraId="67C1D9E9" w14:textId="77777777" w:rsidR="00E60A7B" w:rsidRDefault="00382F95">
      <w:pPr>
        <w:pStyle w:val="Heading1"/>
      </w:pPr>
      <w:bookmarkStart w:id="11" w:name="_Toc229655468"/>
      <w:r>
        <w:lastRenderedPageBreak/>
        <w:t>4. Exploration 1 – Sleep Disorder Classification</w:t>
      </w:r>
      <w:bookmarkEnd w:id="11"/>
    </w:p>
    <w:p w14:paraId="12D1AFAA" w14:textId="77777777" w:rsidR="00E60A7B" w:rsidRDefault="00382F95">
      <w:pPr>
        <w:pStyle w:val="Heading2"/>
      </w:pPr>
      <w:bookmarkStart w:id="12" w:name="_Toc229655469"/>
      <w:r>
        <w:t>4.1 Business Question</w:t>
      </w:r>
      <w:bookmarkEnd w:id="12"/>
    </w:p>
    <w:p w14:paraId="114CD571" w14:textId="77777777" w:rsidR="00E60A7B" w:rsidRDefault="00382F95">
      <w:pPr>
        <w:spacing w:before="80" w:after="80"/>
        <w:jc w:val="both"/>
      </w:pPr>
      <w:r>
        <w:t>Can a person be placed in one of the three categories (Healthy, Insomnia or Sleep Apnea) of sleep disorders based only on physiological measurements and lifestyle characteristics? The problem is a supervised multi-class classification problem. The applications that are real-life are the fact that it's able to detect individuals that could be at risk of developing conditions, before they actually are diagnosed with them. A wearable device or job survey that collects these metrics could be able to warn a person about the risk before a condition occurs</w:t>
      </w:r>
    </w:p>
    <w:p w14:paraId="4BA50ADE" w14:textId="77777777" w:rsidR="00E60A7B" w:rsidRDefault="00382F95">
      <w:pPr>
        <w:pStyle w:val="Heading2"/>
      </w:pPr>
      <w:bookmarkStart w:id="13" w:name="_Toc229655470"/>
      <w:r>
        <w:t>4.2 Performance Metric</w:t>
      </w:r>
      <w:bookmarkEnd w:id="13"/>
    </w:p>
    <w:p w14:paraId="159ED70B" w14:textId="77777777" w:rsidR="00E60A7B" w:rsidRDefault="00382F95">
      <w:pPr>
        <w:spacing w:before="80" w:after="80"/>
        <w:jc w:val="both"/>
      </w:pPr>
      <w:r>
        <w:t>Overall Accuracy and Cohen's Kappa were chosen as the main performance metrics. The distribution in this class is perfect (5,000 per class) and thus a naive majority classifier would obtain only 33.3%. For multi-class problems, kappa is a more stringent measure than chance agreement. The confusion matrix also allows to assess the precision and recall for every class.</w:t>
      </w:r>
    </w:p>
    <w:p w14:paraId="09AC8629" w14:textId="77777777" w:rsidR="00E60A7B" w:rsidRDefault="00382F95">
      <w:pPr>
        <w:pStyle w:val="Heading2"/>
      </w:pPr>
      <w:bookmarkStart w:id="14" w:name="_Toc229655471"/>
      <w:r>
        <w:t>4.3 Model Training</w:t>
      </w:r>
      <w:bookmarkEnd w:id="14"/>
    </w:p>
    <w:p w14:paraId="3AA3791C" w14:textId="77777777" w:rsidR="00E60A7B" w:rsidRDefault="00382F95">
      <w:pPr>
        <w:spacing w:before="40" w:after="40"/>
      </w:pPr>
      <w:r>
        <w:t>The 12,000 records of the training set were used to train three classification algorithms that have 9 numeric features (Age, Sleep Duration, Quality of Sleep, Physical Activity Level, Stress Level, Heart Rate, Daily Steps, BP Systolic, BP Diastolic):</w:t>
      </w:r>
    </w:p>
    <w:p w14:paraId="2C69F313" w14:textId="6CEC7E53" w:rsidR="00E60A7B" w:rsidRDefault="00382F95">
      <w:pPr>
        <w:pStyle w:val="ListParagraph"/>
        <w:numPr>
          <w:ilvl w:val="0"/>
          <w:numId w:val="1"/>
        </w:numPr>
        <w:spacing w:before="40" w:after="40"/>
      </w:pPr>
      <w:r>
        <w:t>Decision Tree (</w:t>
      </w:r>
      <w:proofErr w:type="spellStart"/>
      <w:r>
        <w:t>rpart</w:t>
      </w:r>
      <w:proofErr w:type="spellEnd"/>
      <w:r>
        <w:t>)</w:t>
      </w:r>
      <w:r w:rsidR="005118FD">
        <w:t xml:space="preserve"> </w:t>
      </w:r>
      <w:r w:rsidR="005118FD" w:rsidRPr="005118FD">
        <w:t>[3]</w:t>
      </w:r>
      <w:r>
        <w:t xml:space="preserve">: using cp=0.001, </w:t>
      </w:r>
      <w:proofErr w:type="spellStart"/>
      <w:r>
        <w:t>maxdepth</w:t>
      </w:r>
      <w:proofErr w:type="spellEnd"/>
      <w:r>
        <w:t>=6. Decision trees are interpretable, automatically select features but can overfit without limits of depth.</w:t>
      </w:r>
    </w:p>
    <w:p w14:paraId="779EF9D0" w14:textId="58402EBD" w:rsidR="00E60A7B" w:rsidRDefault="00382F95">
      <w:pPr>
        <w:pStyle w:val="ListParagraph"/>
        <w:numPr>
          <w:ilvl w:val="0"/>
          <w:numId w:val="1"/>
        </w:numPr>
        <w:spacing w:before="40" w:after="40"/>
      </w:pPr>
      <w:r>
        <w:t>Naive Bayes (e</w:t>
      </w:r>
      <w:proofErr w:type="gramStart"/>
      <w:r>
        <w:t>1071::</w:t>
      </w:r>
      <w:proofErr w:type="spellStart"/>
      <w:proofErr w:type="gramEnd"/>
      <w:r>
        <w:t>naiveBayes</w:t>
      </w:r>
      <w:proofErr w:type="spellEnd"/>
      <w:r>
        <w:t>)</w:t>
      </w:r>
      <w:r w:rsidR="005118FD">
        <w:t xml:space="preserve"> </w:t>
      </w:r>
      <w:r w:rsidR="005118FD" w:rsidRPr="005118FD">
        <w:t>[2]</w:t>
      </w:r>
      <w:r>
        <w:t>: Makes the assumption that the features belonging to each class are independent. Fast and strong on small sets of features and can suffer on correlated features – in this case, perhaps – correlation analysis suggested some correlated features.</w:t>
      </w:r>
    </w:p>
    <w:p w14:paraId="28E29F91" w14:textId="616CBF60" w:rsidR="00E60A7B" w:rsidRDefault="00382F95">
      <w:pPr>
        <w:pStyle w:val="ListParagraph"/>
        <w:numPr>
          <w:ilvl w:val="0"/>
          <w:numId w:val="1"/>
        </w:numPr>
        <w:spacing w:before="40" w:after="40"/>
      </w:pPr>
      <w:r>
        <w:t>Random Forest (</w:t>
      </w:r>
      <w:proofErr w:type="spellStart"/>
      <w:r>
        <w:t>randomForest</w:t>
      </w:r>
      <w:proofErr w:type="spellEnd"/>
      <w:r>
        <w:t xml:space="preserve">, </w:t>
      </w:r>
      <w:proofErr w:type="spellStart"/>
      <w:r>
        <w:t>ntree</w:t>
      </w:r>
      <w:proofErr w:type="spellEnd"/>
      <w:r>
        <w:t>=200)</w:t>
      </w:r>
      <w:r w:rsidR="00313C03">
        <w:t xml:space="preserve"> </w:t>
      </w:r>
      <w:r w:rsidR="00313C03" w:rsidRPr="00313C03">
        <w:t>[1]</w:t>
      </w:r>
      <w:r>
        <w:t>: 200 decision trees are constructed from random samples of variables and bootstrapped samples. It is not over-fitting, can cope with correlation and offers feature importance estimates.</w:t>
      </w:r>
    </w:p>
    <w:p w14:paraId="19105306" w14:textId="77777777" w:rsidR="00E60A7B" w:rsidRDefault="00382F95">
      <w:pPr>
        <w:pStyle w:val="Heading2"/>
      </w:pPr>
      <w:bookmarkStart w:id="15" w:name="_Toc229655472"/>
      <w:r>
        <w:t>4.4 Model Selection</w:t>
      </w:r>
      <w:bookmarkEnd w:id="15"/>
    </w:p>
    <w:p w14:paraId="224DBC63" w14:textId="77777777" w:rsidR="00E60A7B" w:rsidRDefault="00382F95">
      <w:pPr>
        <w:jc w:val="center"/>
      </w:pPr>
      <w:r>
        <w:rPr>
          <w:noProof/>
        </w:rPr>
        <w:drawing>
          <wp:inline distT="0" distB="0" distL="0" distR="0" wp14:anchorId="45D700E7" wp14:editId="644A67B8">
            <wp:extent cx="4953000" cy="2952750"/>
            <wp:effectExtent l="0" t="0" r="0" b="0"/>
            <wp:docPr id="102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11" cstate="print"/>
                    <a:srcRect/>
                    <a:stretch/>
                  </pic:blipFill>
                  <pic:spPr>
                    <a:xfrm>
                      <a:off x="0" y="0"/>
                      <a:ext cx="4953000" cy="2952750"/>
                    </a:xfrm>
                    <a:prstGeom prst="rect">
                      <a:avLst/>
                    </a:prstGeom>
                  </pic:spPr>
                </pic:pic>
              </a:graphicData>
            </a:graphic>
          </wp:inline>
        </w:drawing>
      </w:r>
    </w:p>
    <w:p w14:paraId="1B40E614" w14:textId="77777777" w:rsidR="00E60A7B" w:rsidRDefault="00382F95">
      <w:pPr>
        <w:spacing w:before="40" w:after="160"/>
        <w:jc w:val="center"/>
      </w:pPr>
      <w:r>
        <w:rPr>
          <w:i/>
          <w:iCs/>
          <w:color w:val="555555"/>
          <w:sz w:val="18"/>
          <w:szCs w:val="18"/>
        </w:rPr>
        <w:t>Figure 3: Accuracy comparison of three classification algorithms on the test set.</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0"/>
        <w:gridCol w:w="3000"/>
        <w:gridCol w:w="3000"/>
      </w:tblGrid>
      <w:tr w:rsidR="00E60A7B" w14:paraId="343DCADF" w14:textId="77777777">
        <w:tc>
          <w:tcPr>
            <w:tcW w:w="30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23C74504" w14:textId="77777777" w:rsidR="00E60A7B" w:rsidRDefault="00382F95">
            <w:r>
              <w:rPr>
                <w:b/>
                <w:bCs/>
                <w:color w:val="FFFFFF"/>
                <w:sz w:val="20"/>
                <w:szCs w:val="20"/>
              </w:rPr>
              <w:lastRenderedPageBreak/>
              <w:t>Model</w:t>
            </w:r>
          </w:p>
        </w:tc>
        <w:tc>
          <w:tcPr>
            <w:tcW w:w="30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2EAF6353" w14:textId="77777777" w:rsidR="00E60A7B" w:rsidRDefault="00382F95">
            <w:r>
              <w:rPr>
                <w:b/>
                <w:bCs/>
                <w:color w:val="FFFFFF"/>
                <w:sz w:val="20"/>
                <w:szCs w:val="20"/>
              </w:rPr>
              <w:t>Accuracy</w:t>
            </w:r>
          </w:p>
        </w:tc>
        <w:tc>
          <w:tcPr>
            <w:tcW w:w="30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19823BD3" w14:textId="77777777" w:rsidR="00E60A7B" w:rsidRDefault="00382F95">
            <w:r>
              <w:rPr>
                <w:b/>
                <w:bCs/>
                <w:color w:val="FFFFFF"/>
                <w:sz w:val="20"/>
                <w:szCs w:val="20"/>
              </w:rPr>
              <w:t>Kappa</w:t>
            </w:r>
          </w:p>
        </w:tc>
      </w:tr>
      <w:tr w:rsidR="00E60A7B" w14:paraId="49C09F9C" w14:textId="77777777">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419C8FD9" w14:textId="77777777" w:rsidR="00E60A7B" w:rsidRDefault="00382F95">
            <w:r>
              <w:rPr>
                <w:sz w:val="20"/>
                <w:szCs w:val="20"/>
              </w:rPr>
              <w:t>Decision Tree</w:t>
            </w:r>
          </w:p>
        </w:tc>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2E475292" w14:textId="77777777" w:rsidR="00E60A7B" w:rsidRDefault="00382F95">
            <w:r>
              <w:rPr>
                <w:sz w:val="20"/>
                <w:szCs w:val="20"/>
              </w:rPr>
              <w:t>93.43%</w:t>
            </w:r>
          </w:p>
        </w:tc>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0137839C" w14:textId="77777777" w:rsidR="00E60A7B" w:rsidRDefault="00382F95">
            <w:r>
              <w:rPr>
                <w:sz w:val="20"/>
                <w:szCs w:val="20"/>
              </w:rPr>
              <w:t>0.9015</w:t>
            </w:r>
          </w:p>
        </w:tc>
      </w:tr>
      <w:tr w:rsidR="00E60A7B" w14:paraId="4E900D2B"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DB7F664" w14:textId="77777777" w:rsidR="00E60A7B" w:rsidRDefault="00382F95">
            <w:r>
              <w:rPr>
                <w:sz w:val="20"/>
                <w:szCs w:val="20"/>
              </w:rPr>
              <w:t>Naive Bayes</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5745404" w14:textId="77777777" w:rsidR="00E60A7B" w:rsidRDefault="00382F95">
            <w:r>
              <w:rPr>
                <w:sz w:val="20"/>
                <w:szCs w:val="20"/>
              </w:rPr>
              <w:t>85.03%</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AC7D055" w14:textId="77777777" w:rsidR="00E60A7B" w:rsidRDefault="00382F95">
            <w:r>
              <w:rPr>
                <w:sz w:val="20"/>
                <w:szCs w:val="20"/>
              </w:rPr>
              <w:t>0.7755</w:t>
            </w:r>
          </w:p>
        </w:tc>
      </w:tr>
      <w:tr w:rsidR="00E60A7B" w14:paraId="62591216" w14:textId="77777777">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0755FE9F" w14:textId="77777777" w:rsidR="00E60A7B" w:rsidRDefault="00382F95">
            <w:r>
              <w:rPr>
                <w:sz w:val="20"/>
                <w:szCs w:val="20"/>
              </w:rPr>
              <w:t>Random Forest</w:t>
            </w:r>
          </w:p>
        </w:tc>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0915BEA1" w14:textId="77777777" w:rsidR="00E60A7B" w:rsidRDefault="00382F95">
            <w:r>
              <w:rPr>
                <w:sz w:val="20"/>
                <w:szCs w:val="20"/>
              </w:rPr>
              <w:t>97.63%</w:t>
            </w:r>
          </w:p>
        </w:tc>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223EE80D" w14:textId="77777777" w:rsidR="00E60A7B" w:rsidRDefault="00382F95">
            <w:r>
              <w:rPr>
                <w:sz w:val="20"/>
                <w:szCs w:val="20"/>
              </w:rPr>
              <w:t>0.9645</w:t>
            </w:r>
          </w:p>
        </w:tc>
      </w:tr>
    </w:tbl>
    <w:p w14:paraId="0E17CE41" w14:textId="77777777" w:rsidR="00E60A7B" w:rsidRDefault="00382F95">
      <w:pPr>
        <w:spacing w:before="40" w:after="160"/>
        <w:jc w:val="center"/>
      </w:pPr>
      <w:r>
        <w:rPr>
          <w:i/>
          <w:iCs/>
          <w:color w:val="555555"/>
          <w:sz w:val="18"/>
          <w:szCs w:val="18"/>
        </w:rPr>
        <w:t>Table 2: Classification model performance on the 3,000-record test set.</w:t>
      </w:r>
    </w:p>
    <w:p w14:paraId="42505B8B" w14:textId="1456C7BA" w:rsidR="00E60A7B" w:rsidRDefault="00382F95">
      <w:pPr>
        <w:spacing w:before="80" w:after="80"/>
        <w:jc w:val="both"/>
      </w:pPr>
      <w:r>
        <w:t xml:space="preserve">The highest accuracy (97.63%) and Kappa (0.9645) </w:t>
      </w:r>
      <w:proofErr w:type="gramStart"/>
      <w:r>
        <w:t>was</w:t>
      </w:r>
      <w:proofErr w:type="gramEnd"/>
      <w:r>
        <w:t xml:space="preserve"> achieved by the Random Forest classifier and it is statistically significant compared to Decision Tree (93.43%) and Naive Bayes (85.03%)</w:t>
      </w:r>
      <w:r w:rsidR="00313C03">
        <w:t xml:space="preserve"> </w:t>
      </w:r>
      <w:r w:rsidR="00313C03" w:rsidRPr="00313C03">
        <w:t>[1]</w:t>
      </w:r>
      <w:r>
        <w:t>. As seen in Figure 2, there is a high degree of correlation between the features and this is the reason why the Naive Bayes model has a low accuracy. A Random Forest model was chosen as the final model.</w:t>
      </w:r>
    </w:p>
    <w:p w14:paraId="1FD4CBB9" w14:textId="77777777" w:rsidR="00E60A7B" w:rsidRDefault="00382F95">
      <w:pPr>
        <w:pStyle w:val="Heading2"/>
      </w:pPr>
      <w:bookmarkStart w:id="16" w:name="_Toc229655473"/>
      <w:r>
        <w:t>4.5 Model Testing</w:t>
      </w:r>
      <w:bookmarkEnd w:id="16"/>
    </w:p>
    <w:p w14:paraId="41984515" w14:textId="77777777" w:rsidR="00E60A7B" w:rsidRDefault="00382F95">
      <w:pPr>
        <w:jc w:val="center"/>
      </w:pPr>
      <w:r>
        <w:rPr>
          <w:noProof/>
        </w:rPr>
        <w:drawing>
          <wp:inline distT="0" distB="0" distL="0" distR="0" wp14:anchorId="1579FAD4" wp14:editId="03984999">
            <wp:extent cx="4762500" cy="3809999"/>
            <wp:effectExtent l="0" t="0" r="0" b="0"/>
            <wp:docPr id="1029"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12" cstate="print"/>
                    <a:srcRect/>
                    <a:stretch/>
                  </pic:blipFill>
                  <pic:spPr>
                    <a:xfrm>
                      <a:off x="0" y="0"/>
                      <a:ext cx="4762500" cy="3809999"/>
                    </a:xfrm>
                    <a:prstGeom prst="rect">
                      <a:avLst/>
                    </a:prstGeom>
                  </pic:spPr>
                </pic:pic>
              </a:graphicData>
            </a:graphic>
          </wp:inline>
        </w:drawing>
      </w:r>
    </w:p>
    <w:p w14:paraId="099F1E69" w14:textId="77777777" w:rsidR="00E60A7B" w:rsidRDefault="00382F95">
      <w:pPr>
        <w:spacing w:before="40" w:after="160"/>
        <w:jc w:val="center"/>
      </w:pPr>
      <w:r>
        <w:rPr>
          <w:i/>
          <w:iCs/>
          <w:color w:val="555555"/>
          <w:sz w:val="18"/>
          <w:szCs w:val="18"/>
        </w:rPr>
        <w:t>Figure 4: Random Forest confusion matrix on the 3,000-record test set.</w:t>
      </w:r>
    </w:p>
    <w:p w14:paraId="385E4536" w14:textId="77777777" w:rsidR="00E60A7B" w:rsidRDefault="00382F95">
      <w:pPr>
        <w:spacing w:before="80" w:after="80"/>
        <w:jc w:val="both"/>
      </w:pPr>
      <w:r>
        <w:t>Confusion matrix of the 3000 samples in the test set using the random forest model.</w:t>
      </w:r>
    </w:p>
    <w:p w14:paraId="139202C2" w14:textId="77777777" w:rsidR="00E60A7B" w:rsidRDefault="00382F95">
      <w:pPr>
        <w:spacing w:before="80" w:after="80"/>
        <w:jc w:val="both"/>
      </w:pPr>
      <w:r>
        <w:t>The Random Forest model has a test set accuracy of 97.63% on the test set which was not used to train the model. Errors were evenly distributed in the classes (10 errors per class pair) and there was no systematic error in misclassifying any type of disorder. This demonstrates that it is not only learning class-specific artefacts, it is learning generally well.</w:t>
      </w:r>
    </w:p>
    <w:p w14:paraId="3C0CB693" w14:textId="77777777" w:rsidR="00C51671" w:rsidRDefault="00C51671">
      <w:pPr>
        <w:spacing w:before="80" w:after="80"/>
        <w:jc w:val="both"/>
      </w:pPr>
    </w:p>
    <w:p w14:paraId="747B5679" w14:textId="77777777" w:rsidR="00C51671" w:rsidRDefault="00C51671">
      <w:pPr>
        <w:spacing w:before="80" w:after="80"/>
        <w:jc w:val="both"/>
      </w:pPr>
    </w:p>
    <w:p w14:paraId="3DE04363" w14:textId="77777777" w:rsidR="00C51671" w:rsidRDefault="00C51671">
      <w:pPr>
        <w:spacing w:before="80" w:after="80"/>
        <w:jc w:val="both"/>
      </w:pPr>
    </w:p>
    <w:p w14:paraId="35B12823" w14:textId="77777777" w:rsidR="00C51671" w:rsidRDefault="00C51671">
      <w:pPr>
        <w:spacing w:before="80" w:after="80"/>
        <w:jc w:val="both"/>
      </w:pPr>
    </w:p>
    <w:p w14:paraId="677880B3" w14:textId="77777777" w:rsidR="00C51671" w:rsidRDefault="00C51671">
      <w:pPr>
        <w:spacing w:before="80" w:after="80"/>
        <w:jc w:val="both"/>
      </w:pPr>
    </w:p>
    <w:p w14:paraId="148EC088" w14:textId="77777777" w:rsidR="00C51671" w:rsidRDefault="00C51671">
      <w:pPr>
        <w:spacing w:before="80" w:after="80"/>
        <w:jc w:val="both"/>
      </w:pPr>
    </w:p>
    <w:p w14:paraId="638093A8" w14:textId="77777777" w:rsidR="00E60A7B" w:rsidRDefault="00382F95">
      <w:pPr>
        <w:pStyle w:val="Heading2"/>
      </w:pPr>
      <w:bookmarkStart w:id="17" w:name="_Toc229655474"/>
      <w:r>
        <w:lastRenderedPageBreak/>
        <w:t>4.6 Feature Importance</w:t>
      </w:r>
      <w:bookmarkEnd w:id="17"/>
    </w:p>
    <w:p w14:paraId="56AD834C" w14:textId="77777777" w:rsidR="00E60A7B" w:rsidRDefault="00382F95">
      <w:pPr>
        <w:jc w:val="center"/>
      </w:pPr>
      <w:r>
        <w:rPr>
          <w:noProof/>
        </w:rPr>
        <w:drawing>
          <wp:inline distT="0" distB="0" distL="0" distR="0" wp14:anchorId="044C1700" wp14:editId="761B191D">
            <wp:extent cx="5143500" cy="3333750"/>
            <wp:effectExtent l="0" t="0" r="0" b="0"/>
            <wp:docPr id="1030"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13" cstate="print"/>
                    <a:srcRect/>
                    <a:stretch/>
                  </pic:blipFill>
                  <pic:spPr>
                    <a:xfrm>
                      <a:off x="0" y="0"/>
                      <a:ext cx="5143500" cy="3333750"/>
                    </a:xfrm>
                    <a:prstGeom prst="rect">
                      <a:avLst/>
                    </a:prstGeom>
                  </pic:spPr>
                </pic:pic>
              </a:graphicData>
            </a:graphic>
          </wp:inline>
        </w:drawing>
      </w:r>
    </w:p>
    <w:p w14:paraId="5992F0B2" w14:textId="77777777" w:rsidR="00E60A7B" w:rsidRDefault="00382F95">
      <w:pPr>
        <w:spacing w:before="40" w:after="160"/>
        <w:jc w:val="center"/>
      </w:pPr>
      <w:r>
        <w:rPr>
          <w:i/>
          <w:iCs/>
          <w:color w:val="555555"/>
          <w:sz w:val="18"/>
          <w:szCs w:val="18"/>
        </w:rPr>
        <w:t>Figure 5: Random Forest feature importance ranked by Mean Decrease Accuracy.</w:t>
      </w:r>
    </w:p>
    <w:p w14:paraId="7528C0B1" w14:textId="77777777" w:rsidR="00E60A7B" w:rsidRDefault="00382F95">
      <w:pPr>
        <w:spacing w:before="80" w:after="80"/>
        <w:jc w:val="both"/>
      </w:pPr>
      <w:r>
        <w:t>The best parameters to predict disorder type were Quality of Sleep and Sleep Duration, with Stress Level and BP Systolic next. The least discriminative factors were Heart Rate and Daily Steps. These results are consistent with domain knowledge, as insomnia and sleep apnea is more precisely understood as a pattern of sleep disturbances and high stress levels, than as low levels of physical activity.</w:t>
      </w:r>
    </w:p>
    <w:p w14:paraId="377532F3" w14:textId="77777777" w:rsidR="00E60A7B" w:rsidRDefault="00382F95">
      <w:pPr>
        <w:pStyle w:val="Heading2"/>
      </w:pPr>
      <w:bookmarkStart w:id="18" w:name="_Toc229655475"/>
      <w:r>
        <w:t>4.7 Model Application and Deployment</w:t>
      </w:r>
      <w:bookmarkEnd w:id="18"/>
    </w:p>
    <w:p w14:paraId="26305671" w14:textId="77777777" w:rsidR="00E60A7B" w:rsidRDefault="00382F95">
      <w:pPr>
        <w:spacing w:before="80" w:after="80"/>
        <w:jc w:val="both"/>
      </w:pPr>
      <w:r>
        <w:t>This model can be applied as a clinical screening tool, with accuracy of 97.63%, and a good balance per class. To deploy this, the following are required: (1) The same set of 9 features to be collected from the demographic population by a wearable or a questionnaire – and the model has to be retrained periodically when the demographics change; (2) ethical consideration that doesn't discriminate the deployment of the model across the various occupations. It should be emphasized that this model is not meant to be a diagnostic tool, but only serves as a pre-screening cue and needs to always be supplemented by clinical evaluation.</w:t>
      </w:r>
    </w:p>
    <w:p w14:paraId="2770EF70" w14:textId="77777777" w:rsidR="00E60A7B" w:rsidRDefault="00382F95">
      <w:r>
        <w:br w:type="page"/>
      </w:r>
    </w:p>
    <w:p w14:paraId="329E72FB" w14:textId="77777777" w:rsidR="00E60A7B" w:rsidRDefault="00382F95">
      <w:pPr>
        <w:pStyle w:val="Heading1"/>
      </w:pPr>
      <w:bookmarkStart w:id="19" w:name="_Toc229655476"/>
      <w:r>
        <w:lastRenderedPageBreak/>
        <w:t>5. Exploration 2 – Lifestyle Cluster Profiling</w:t>
      </w:r>
      <w:bookmarkEnd w:id="19"/>
    </w:p>
    <w:p w14:paraId="03ADD21E" w14:textId="77777777" w:rsidR="00E60A7B" w:rsidRDefault="00382F95">
      <w:pPr>
        <w:pStyle w:val="Heading2"/>
      </w:pPr>
      <w:bookmarkStart w:id="20" w:name="_Toc229655477"/>
      <w:r>
        <w:t>5.1 Business Question</w:t>
      </w:r>
      <w:bookmarkEnd w:id="20"/>
    </w:p>
    <w:p w14:paraId="3E626E96" w14:textId="77777777" w:rsidR="00E60A7B" w:rsidRDefault="00382F95">
      <w:pPr>
        <w:spacing w:before="80" w:after="80"/>
        <w:jc w:val="both"/>
      </w:pPr>
      <w:r>
        <w:t>Are there natural sub-groups of the population that have different sleep health risk profiles? This is an unsupervised clustering problem. Identification of these groups would provide the basis to develop messages for public health intervention that would be directed at each individual lifestyle profile rather than a one-size fits all message.</w:t>
      </w:r>
    </w:p>
    <w:p w14:paraId="61395857" w14:textId="77777777" w:rsidR="00E60A7B" w:rsidRDefault="00382F95">
      <w:pPr>
        <w:pStyle w:val="Heading2"/>
      </w:pPr>
      <w:bookmarkStart w:id="21" w:name="_Toc229655478"/>
      <w:r>
        <w:t>5.2 Performance Metric</w:t>
      </w:r>
      <w:bookmarkEnd w:id="21"/>
    </w:p>
    <w:p w14:paraId="6FFEF85D" w14:textId="3B725F7A" w:rsidR="00E60A7B" w:rsidRDefault="00382F95">
      <w:pPr>
        <w:spacing w:before="80" w:after="80"/>
        <w:jc w:val="both"/>
      </w:pPr>
      <w:r>
        <w:t>The number of clusters was decided using the Within-Cluster Sum of Squares (WSS) with The Elbow Method. To validate separation quality, the Silhouette Coefficient</w:t>
      </w:r>
      <w:r w:rsidR="00C51671">
        <w:t xml:space="preserve"> </w:t>
      </w:r>
      <w:r w:rsidR="00C51671" w:rsidRPr="00C51671">
        <w:t>[8]</w:t>
      </w:r>
      <w:r>
        <w:t xml:space="preserve"> was then calculated on a subsample of 2,000 records – due to computational constraints. The higher the silhouette score (the closer to 1.0), the more distinct and clustered the clusters will be.</w:t>
      </w:r>
    </w:p>
    <w:p w14:paraId="238B042B" w14:textId="77777777" w:rsidR="00E60A7B" w:rsidRDefault="00382F95">
      <w:pPr>
        <w:pStyle w:val="Heading2"/>
      </w:pPr>
      <w:bookmarkStart w:id="22" w:name="_Toc229655479"/>
      <w:r>
        <w:t>5.3 Model Training</w:t>
      </w:r>
      <w:bookmarkEnd w:id="22"/>
    </w:p>
    <w:p w14:paraId="272BAD2E" w14:textId="140EFE3B" w:rsidR="00E60A7B" w:rsidRDefault="00382F95">
      <w:pPr>
        <w:spacing w:before="80" w:after="80"/>
        <w:jc w:val="both"/>
      </w:pPr>
      <w:r>
        <w:t>Calibrated 6-dimensional (continuous) features matrix: Sleep Duration, Quality of Sleep, Physical Activity Level, Stress Level, Heart Rate, Daily Steps were scaled then implemented by K-Means Clustering</w:t>
      </w:r>
      <w:r w:rsidR="00C51671">
        <w:t xml:space="preserve"> </w:t>
      </w:r>
      <w:r w:rsidR="00C51671" w:rsidRPr="00C51671">
        <w:t>[6]</w:t>
      </w:r>
      <w:r>
        <w:t>. Three different cluster solutions were tested: k = 2, 3 and 7.</w:t>
      </w:r>
    </w:p>
    <w:p w14:paraId="519F8318" w14:textId="77777777" w:rsidR="00E60A7B" w:rsidRDefault="00382F95">
      <w:pPr>
        <w:jc w:val="center"/>
      </w:pPr>
      <w:r>
        <w:rPr>
          <w:noProof/>
        </w:rPr>
        <w:drawing>
          <wp:inline distT="0" distB="0" distL="0" distR="0" wp14:anchorId="089F5DA2" wp14:editId="64D7B923">
            <wp:extent cx="4762500" cy="2857500"/>
            <wp:effectExtent l="0" t="0" r="0" b="0"/>
            <wp:docPr id="1031"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6"/>
                    <pic:cNvPicPr/>
                  </pic:nvPicPr>
                  <pic:blipFill>
                    <a:blip r:embed="rId14" cstate="print"/>
                    <a:srcRect/>
                    <a:stretch/>
                  </pic:blipFill>
                  <pic:spPr>
                    <a:xfrm>
                      <a:off x="0" y="0"/>
                      <a:ext cx="4762500" cy="2857500"/>
                    </a:xfrm>
                    <a:prstGeom prst="rect">
                      <a:avLst/>
                    </a:prstGeom>
                  </pic:spPr>
                </pic:pic>
              </a:graphicData>
            </a:graphic>
          </wp:inline>
        </w:drawing>
      </w:r>
    </w:p>
    <w:p w14:paraId="6F751133" w14:textId="77777777" w:rsidR="00E60A7B" w:rsidRDefault="00382F95">
      <w:pPr>
        <w:spacing w:before="40" w:after="160"/>
        <w:jc w:val="center"/>
      </w:pPr>
      <w:r>
        <w:rPr>
          <w:i/>
          <w:iCs/>
          <w:color w:val="555555"/>
          <w:sz w:val="18"/>
          <w:szCs w:val="18"/>
        </w:rPr>
        <w:t>Figure 6: Elbow plot showing Within-Cluster SS by number of clusters. The elbow at k=3 indicates the optimal solution.</w:t>
      </w:r>
    </w:p>
    <w:p w14:paraId="7921B76D" w14:textId="77777777" w:rsidR="00E60A7B" w:rsidRDefault="00382F95">
      <w:pPr>
        <w:spacing w:before="80" w:after="80"/>
        <w:jc w:val="both"/>
      </w:pPr>
      <w:r>
        <w:t xml:space="preserve">As the number of clusters increases, they start to be less and less useful, reaching an elbow at k=3 in the curve of the WSS (see figure 6). The silhouette scores were 0.386 for k=3, and 0.383 for k=4, which indicates that k=3 gives a slight improvement of the cluster cohesion. The number of starts, </w:t>
      </w:r>
      <w:proofErr w:type="spellStart"/>
      <w:r>
        <w:t>nstart</w:t>
      </w:r>
      <w:proofErr w:type="spellEnd"/>
      <w:r>
        <w:t xml:space="preserve"> was set to 20 in K-Means in order to prevent local minima.</w:t>
      </w:r>
    </w:p>
    <w:p w14:paraId="1D86D200" w14:textId="77777777" w:rsidR="00E60A7B" w:rsidRDefault="00E60A7B">
      <w:pPr>
        <w:spacing w:before="80" w:after="80"/>
        <w:jc w:val="both"/>
      </w:pPr>
    </w:p>
    <w:p w14:paraId="58331826" w14:textId="77777777" w:rsidR="00E60A7B" w:rsidRDefault="00E60A7B">
      <w:pPr>
        <w:spacing w:before="80" w:after="80"/>
        <w:jc w:val="both"/>
      </w:pPr>
    </w:p>
    <w:p w14:paraId="3B3254F4" w14:textId="77777777" w:rsidR="00E60A7B" w:rsidRDefault="00E60A7B">
      <w:pPr>
        <w:spacing w:before="80" w:after="80"/>
        <w:jc w:val="both"/>
      </w:pPr>
    </w:p>
    <w:p w14:paraId="14F1E4BE" w14:textId="77777777" w:rsidR="00E60A7B" w:rsidRDefault="00E60A7B">
      <w:pPr>
        <w:spacing w:before="80" w:after="80"/>
        <w:jc w:val="both"/>
      </w:pPr>
    </w:p>
    <w:p w14:paraId="1EE1072C" w14:textId="77777777" w:rsidR="00E60A7B" w:rsidRDefault="00E60A7B">
      <w:pPr>
        <w:spacing w:before="80" w:after="80"/>
        <w:jc w:val="both"/>
      </w:pPr>
    </w:p>
    <w:p w14:paraId="39DCD4AA" w14:textId="77777777" w:rsidR="00E60A7B" w:rsidRDefault="00E60A7B">
      <w:pPr>
        <w:spacing w:before="80" w:after="80"/>
        <w:jc w:val="both"/>
      </w:pPr>
    </w:p>
    <w:p w14:paraId="67D741A4" w14:textId="77777777" w:rsidR="00E60A7B" w:rsidRDefault="00E60A7B">
      <w:pPr>
        <w:spacing w:before="80" w:after="80"/>
        <w:jc w:val="both"/>
      </w:pPr>
    </w:p>
    <w:p w14:paraId="47FE2025" w14:textId="77777777" w:rsidR="00E60A7B" w:rsidRDefault="00382F95">
      <w:pPr>
        <w:pStyle w:val="Heading2"/>
      </w:pPr>
      <w:bookmarkStart w:id="23" w:name="_Toc229655480"/>
      <w:r>
        <w:lastRenderedPageBreak/>
        <w:t>5.4 Cluster Profiles</w:t>
      </w:r>
      <w:bookmarkEnd w:id="23"/>
    </w:p>
    <w:p w14:paraId="7B241709" w14:textId="77777777" w:rsidR="00E60A7B" w:rsidRDefault="00382F95">
      <w:pPr>
        <w:jc w:val="center"/>
      </w:pPr>
      <w:r>
        <w:rPr>
          <w:noProof/>
        </w:rPr>
        <w:drawing>
          <wp:inline distT="0" distB="0" distL="0" distR="0" wp14:anchorId="42E650C7" wp14:editId="18B5ACB3">
            <wp:extent cx="5334000" cy="3333750"/>
            <wp:effectExtent l="0" t="0" r="0" b="0"/>
            <wp:docPr id="1032"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7"/>
                    <pic:cNvPicPr/>
                  </pic:nvPicPr>
                  <pic:blipFill>
                    <a:blip r:embed="rId15" cstate="print"/>
                    <a:srcRect/>
                    <a:stretch/>
                  </pic:blipFill>
                  <pic:spPr>
                    <a:xfrm>
                      <a:off x="0" y="0"/>
                      <a:ext cx="5334000" cy="3333750"/>
                    </a:xfrm>
                    <a:prstGeom prst="rect">
                      <a:avLst/>
                    </a:prstGeom>
                  </pic:spPr>
                </pic:pic>
              </a:graphicData>
            </a:graphic>
          </wp:inline>
        </w:drawing>
      </w:r>
    </w:p>
    <w:p w14:paraId="3294AE2E" w14:textId="77777777" w:rsidR="00E60A7B" w:rsidRDefault="00382F95">
      <w:pPr>
        <w:spacing w:before="40" w:after="160"/>
        <w:jc w:val="center"/>
      </w:pPr>
      <w:r>
        <w:rPr>
          <w:i/>
          <w:iCs/>
          <w:color w:val="555555"/>
          <w:sz w:val="18"/>
          <w:szCs w:val="18"/>
        </w:rPr>
        <w:t>Figure 7: Average values of key metrics across the three identified clusters.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0"/>
        <w:gridCol w:w="1000"/>
        <w:gridCol w:w="1500"/>
        <w:gridCol w:w="1400"/>
        <w:gridCol w:w="1300"/>
        <w:gridCol w:w="1200"/>
        <w:gridCol w:w="1160"/>
      </w:tblGrid>
      <w:tr w:rsidR="00E60A7B" w14:paraId="677BA26D" w14:textId="77777777">
        <w:tc>
          <w:tcPr>
            <w:tcW w:w="18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0CEAE292" w14:textId="77777777" w:rsidR="00E60A7B" w:rsidRDefault="00382F95">
            <w:r>
              <w:rPr>
                <w:b/>
                <w:bCs/>
                <w:color w:val="FFFFFF"/>
                <w:sz w:val="20"/>
                <w:szCs w:val="20"/>
              </w:rPr>
              <w:t>Cluster</w:t>
            </w:r>
          </w:p>
        </w:tc>
        <w:tc>
          <w:tcPr>
            <w:tcW w:w="10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2A02B5EF" w14:textId="77777777" w:rsidR="00E60A7B" w:rsidRDefault="00382F95">
            <w:r>
              <w:rPr>
                <w:b/>
                <w:bCs/>
                <w:color w:val="FFFFFF"/>
                <w:sz w:val="20"/>
                <w:szCs w:val="20"/>
              </w:rPr>
              <w:t>N</w:t>
            </w:r>
          </w:p>
        </w:tc>
        <w:tc>
          <w:tcPr>
            <w:tcW w:w="15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450A62D2" w14:textId="77777777" w:rsidR="00E60A7B" w:rsidRDefault="00382F95">
            <w:r>
              <w:rPr>
                <w:b/>
                <w:bCs/>
                <w:color w:val="FFFFFF"/>
                <w:sz w:val="20"/>
                <w:szCs w:val="20"/>
              </w:rPr>
              <w:t>Avg Sleep (</w:t>
            </w:r>
            <w:proofErr w:type="spellStart"/>
            <w:r>
              <w:rPr>
                <w:b/>
                <w:bCs/>
                <w:color w:val="FFFFFF"/>
                <w:sz w:val="20"/>
                <w:szCs w:val="20"/>
              </w:rPr>
              <w:t>hrs</w:t>
            </w:r>
            <w:proofErr w:type="spellEnd"/>
            <w:r>
              <w:rPr>
                <w:b/>
                <w:bCs/>
                <w:color w:val="FFFFFF"/>
                <w:sz w:val="20"/>
                <w:szCs w:val="20"/>
              </w:rPr>
              <w:t>)</w:t>
            </w:r>
          </w:p>
        </w:tc>
        <w:tc>
          <w:tcPr>
            <w:tcW w:w="14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3A7DF9B1" w14:textId="77777777" w:rsidR="00E60A7B" w:rsidRDefault="00382F95">
            <w:r>
              <w:rPr>
                <w:b/>
                <w:bCs/>
                <w:color w:val="FFFFFF"/>
                <w:sz w:val="20"/>
                <w:szCs w:val="20"/>
              </w:rPr>
              <w:t>Avg Quality</w:t>
            </w:r>
          </w:p>
        </w:tc>
        <w:tc>
          <w:tcPr>
            <w:tcW w:w="13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0DE0C841" w14:textId="77777777" w:rsidR="00E60A7B" w:rsidRDefault="00382F95">
            <w:r>
              <w:rPr>
                <w:b/>
                <w:bCs/>
                <w:color w:val="FFFFFF"/>
                <w:sz w:val="20"/>
                <w:szCs w:val="20"/>
              </w:rPr>
              <w:t>Avg Stress</w:t>
            </w:r>
          </w:p>
        </w:tc>
        <w:tc>
          <w:tcPr>
            <w:tcW w:w="12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036F2DFF" w14:textId="77777777" w:rsidR="00E60A7B" w:rsidRDefault="00382F95">
            <w:r>
              <w:rPr>
                <w:b/>
                <w:bCs/>
                <w:color w:val="FFFFFF"/>
                <w:sz w:val="20"/>
                <w:szCs w:val="20"/>
              </w:rPr>
              <w:t>Avg Steps</w:t>
            </w:r>
          </w:p>
        </w:tc>
        <w:tc>
          <w:tcPr>
            <w:tcW w:w="116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5B4454F2" w14:textId="77777777" w:rsidR="00E60A7B" w:rsidRDefault="00382F95">
            <w:r>
              <w:rPr>
                <w:b/>
                <w:bCs/>
                <w:color w:val="FFFFFF"/>
                <w:sz w:val="20"/>
                <w:szCs w:val="20"/>
              </w:rPr>
              <w:t>% Healthy</w:t>
            </w:r>
          </w:p>
        </w:tc>
      </w:tr>
      <w:tr w:rsidR="00E60A7B" w14:paraId="49A92ABA" w14:textId="77777777">
        <w:tc>
          <w:tcPr>
            <w:tcW w:w="18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0D1319A0" w14:textId="77777777" w:rsidR="00E60A7B" w:rsidRDefault="00382F95">
            <w:r>
              <w:rPr>
                <w:sz w:val="20"/>
                <w:szCs w:val="20"/>
              </w:rPr>
              <w:t>1 – Good Sleepers</w:t>
            </w:r>
          </w:p>
        </w:tc>
        <w:tc>
          <w:tcPr>
            <w:tcW w:w="1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30CAC36D" w14:textId="77777777" w:rsidR="00E60A7B" w:rsidRDefault="00382F95">
            <w:r>
              <w:rPr>
                <w:sz w:val="20"/>
                <w:szCs w:val="20"/>
              </w:rPr>
              <w:t>4,264</w:t>
            </w:r>
          </w:p>
        </w:tc>
        <w:tc>
          <w:tcPr>
            <w:tcW w:w="15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6DB7FE31" w14:textId="77777777" w:rsidR="00E60A7B" w:rsidRDefault="00382F95">
            <w:r>
              <w:rPr>
                <w:sz w:val="20"/>
                <w:szCs w:val="20"/>
              </w:rPr>
              <w:t>7.67</w:t>
            </w:r>
          </w:p>
        </w:tc>
        <w:tc>
          <w:tcPr>
            <w:tcW w:w="14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469F9696" w14:textId="77777777" w:rsidR="00E60A7B" w:rsidRDefault="00382F95">
            <w:r>
              <w:rPr>
                <w:sz w:val="20"/>
                <w:szCs w:val="20"/>
              </w:rPr>
              <w:t>8.17</w:t>
            </w:r>
          </w:p>
        </w:tc>
        <w:tc>
          <w:tcPr>
            <w:tcW w:w="13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7360CAD6" w14:textId="77777777" w:rsidR="00E60A7B" w:rsidRDefault="00382F95">
            <w:r>
              <w:rPr>
                <w:sz w:val="20"/>
                <w:szCs w:val="20"/>
              </w:rPr>
              <w:t>4.29</w:t>
            </w:r>
          </w:p>
        </w:tc>
        <w:tc>
          <w:tcPr>
            <w:tcW w:w="12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6352657B" w14:textId="77777777" w:rsidR="00E60A7B" w:rsidRDefault="00382F95">
            <w:r>
              <w:rPr>
                <w:sz w:val="20"/>
                <w:szCs w:val="20"/>
              </w:rPr>
              <w:t>6,870</w:t>
            </w:r>
          </w:p>
        </w:tc>
        <w:tc>
          <w:tcPr>
            <w:tcW w:w="116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6B0C15B1" w14:textId="77777777" w:rsidR="00E60A7B" w:rsidRDefault="00382F95">
            <w:r>
              <w:rPr>
                <w:sz w:val="20"/>
                <w:szCs w:val="20"/>
              </w:rPr>
              <w:t>65.5%</w:t>
            </w:r>
          </w:p>
        </w:tc>
      </w:tr>
      <w:tr w:rsidR="00E60A7B" w14:paraId="1ABF4DAB"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9D8EC1F" w14:textId="77777777" w:rsidR="00E60A7B" w:rsidRDefault="00382F95">
            <w:r>
              <w:rPr>
                <w:sz w:val="20"/>
                <w:szCs w:val="20"/>
              </w:rPr>
              <w:t>2 – Stressed Sedentary</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1E75734" w14:textId="77777777" w:rsidR="00E60A7B" w:rsidRDefault="00382F95">
            <w:r>
              <w:rPr>
                <w:sz w:val="20"/>
                <w:szCs w:val="20"/>
              </w:rPr>
              <w:t>4,974</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30915C4" w14:textId="77777777" w:rsidR="00E60A7B" w:rsidRDefault="00382F95">
            <w:r>
              <w:rPr>
                <w:sz w:val="20"/>
                <w:szCs w:val="20"/>
              </w:rPr>
              <w:t>6.59</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E950307" w14:textId="77777777" w:rsidR="00E60A7B" w:rsidRDefault="00382F95">
            <w:r>
              <w:rPr>
                <w:sz w:val="20"/>
                <w:szCs w:val="20"/>
              </w:rPr>
              <w:t>6.33</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5A20313" w14:textId="77777777" w:rsidR="00E60A7B" w:rsidRDefault="00382F95">
            <w:r>
              <w:rPr>
                <w:sz w:val="20"/>
                <w:szCs w:val="20"/>
              </w:rPr>
              <w:t>6.21</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35CE071" w14:textId="77777777" w:rsidR="00E60A7B" w:rsidRDefault="00382F95">
            <w:r>
              <w:rPr>
                <w:sz w:val="20"/>
                <w:szCs w:val="20"/>
              </w:rPr>
              <w:t>5,797</w:t>
            </w:r>
          </w:p>
        </w:tc>
        <w:tc>
          <w:tcPr>
            <w:tcW w:w="116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D1B48A8" w14:textId="77777777" w:rsidR="00E60A7B" w:rsidRDefault="00382F95">
            <w:r>
              <w:rPr>
                <w:sz w:val="20"/>
                <w:szCs w:val="20"/>
              </w:rPr>
              <w:t>20.8%</w:t>
            </w:r>
          </w:p>
        </w:tc>
      </w:tr>
      <w:tr w:rsidR="00E60A7B" w14:paraId="0F9EAF6D" w14:textId="77777777">
        <w:tc>
          <w:tcPr>
            <w:tcW w:w="18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38135DAE" w14:textId="77777777" w:rsidR="00E60A7B" w:rsidRDefault="00382F95">
            <w:r>
              <w:rPr>
                <w:sz w:val="20"/>
                <w:szCs w:val="20"/>
              </w:rPr>
              <w:t>3 – Active High-Stress</w:t>
            </w:r>
          </w:p>
        </w:tc>
        <w:tc>
          <w:tcPr>
            <w:tcW w:w="1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59FDBDC4" w14:textId="77777777" w:rsidR="00E60A7B" w:rsidRDefault="00382F95">
            <w:r>
              <w:rPr>
                <w:sz w:val="20"/>
                <w:szCs w:val="20"/>
              </w:rPr>
              <w:t>2,762</w:t>
            </w:r>
          </w:p>
        </w:tc>
        <w:tc>
          <w:tcPr>
            <w:tcW w:w="15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7665F512" w14:textId="77777777" w:rsidR="00E60A7B" w:rsidRDefault="00382F95">
            <w:r>
              <w:rPr>
                <w:sz w:val="20"/>
                <w:szCs w:val="20"/>
              </w:rPr>
              <w:t>6.69</w:t>
            </w:r>
          </w:p>
        </w:tc>
        <w:tc>
          <w:tcPr>
            <w:tcW w:w="14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4077B0D2" w14:textId="77777777" w:rsidR="00E60A7B" w:rsidRDefault="00382F95">
            <w:r>
              <w:rPr>
                <w:sz w:val="20"/>
                <w:szCs w:val="20"/>
              </w:rPr>
              <w:t>6.99</w:t>
            </w:r>
          </w:p>
        </w:tc>
        <w:tc>
          <w:tcPr>
            <w:tcW w:w="13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4AC736BD" w14:textId="77777777" w:rsidR="00E60A7B" w:rsidRDefault="00382F95">
            <w:r>
              <w:rPr>
                <w:sz w:val="20"/>
                <w:szCs w:val="20"/>
              </w:rPr>
              <w:t>6.74</w:t>
            </w:r>
          </w:p>
        </w:tc>
        <w:tc>
          <w:tcPr>
            <w:tcW w:w="12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578BD151" w14:textId="77777777" w:rsidR="00E60A7B" w:rsidRDefault="00382F95">
            <w:r>
              <w:rPr>
                <w:sz w:val="20"/>
                <w:szCs w:val="20"/>
              </w:rPr>
              <w:t>8,491</w:t>
            </w:r>
          </w:p>
        </w:tc>
        <w:tc>
          <w:tcPr>
            <w:tcW w:w="116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29E9F668" w14:textId="77777777" w:rsidR="00E60A7B" w:rsidRDefault="00382F95">
            <w:r>
              <w:rPr>
                <w:sz w:val="20"/>
                <w:szCs w:val="20"/>
              </w:rPr>
              <w:t>6.3%</w:t>
            </w:r>
          </w:p>
        </w:tc>
      </w:tr>
    </w:tbl>
    <w:p w14:paraId="55BCB28D" w14:textId="77777777" w:rsidR="00E60A7B" w:rsidRDefault="00382F95">
      <w:pPr>
        <w:spacing w:before="40" w:after="160"/>
        <w:jc w:val="center"/>
      </w:pPr>
      <w:r>
        <w:rPr>
          <w:i/>
          <w:iCs/>
          <w:color w:val="555555"/>
          <w:sz w:val="18"/>
          <w:szCs w:val="18"/>
        </w:rPr>
        <w:t>Table 3: K-Means cluster summary (k=3, training set n=12,000).</w:t>
      </w:r>
    </w:p>
    <w:p w14:paraId="431AAFC7" w14:textId="77777777" w:rsidR="00E60A7B" w:rsidRDefault="00382F95">
      <w:pPr>
        <w:pStyle w:val="ListParagraph"/>
        <w:numPr>
          <w:ilvl w:val="0"/>
          <w:numId w:val="1"/>
        </w:numPr>
        <w:spacing w:before="40" w:after="40"/>
      </w:pPr>
      <w:r>
        <w:t>Cluster 1 – Good Sleepers (n = 4,264): Long sleep duration, good sleep quality, low stress, moderate physical activity. 65.5% of them are regarded as having the best health profile, which is Healthy.</w:t>
      </w:r>
    </w:p>
    <w:p w14:paraId="71D635FD" w14:textId="77777777" w:rsidR="00E60A7B" w:rsidRDefault="00382F95">
      <w:pPr>
        <w:pStyle w:val="ListParagraph"/>
        <w:numPr>
          <w:ilvl w:val="0"/>
          <w:numId w:val="1"/>
        </w:numPr>
        <w:spacing w:before="40" w:after="40"/>
      </w:pPr>
      <w:r>
        <w:t>Cluster 2 – Stressed Sedentary (n=4,974): The sleep duration and quality were both in the lower end of the range and had high stress levels, along with the lowest step counts taken during the day. There are only 20.8% who are Healthy, showing a higher risk for insomnia.</w:t>
      </w:r>
    </w:p>
    <w:p w14:paraId="41E21CCD" w14:textId="77777777" w:rsidR="00E60A7B" w:rsidRDefault="00382F95">
      <w:pPr>
        <w:pStyle w:val="ListParagraph"/>
        <w:numPr>
          <w:ilvl w:val="0"/>
          <w:numId w:val="1"/>
        </w:numPr>
        <w:spacing w:before="40" w:after="40"/>
      </w:pPr>
      <w:r>
        <w:t>Cluster 3 (Active High-Stress (n=2,762): High number of steps, highest stress levels, poor sleep. Very few (6.3%) are Healthy, as is expected for Sleep Apnea profiles where the stress is high, and activity is not sufficient to protect from sleep disorders.</w:t>
      </w:r>
    </w:p>
    <w:p w14:paraId="1A77C1E9" w14:textId="77777777" w:rsidR="00E60A7B" w:rsidRDefault="00382F95">
      <w:pPr>
        <w:pStyle w:val="Heading2"/>
      </w:pPr>
      <w:bookmarkStart w:id="24" w:name="_Toc229655481"/>
      <w:r>
        <w:t>5.5 Model Application and Deployment</w:t>
      </w:r>
      <w:bookmarkEnd w:id="24"/>
    </w:p>
    <w:p w14:paraId="403DE470" w14:textId="1B4D9988" w:rsidR="00E60A7B" w:rsidRDefault="00382F95" w:rsidP="001C25FD">
      <w:pPr>
        <w:spacing w:before="80" w:after="80"/>
        <w:jc w:val="both"/>
      </w:pPr>
      <w:r>
        <w:t xml:space="preserve">These three profiles reflect specific interventions: Maintenance messaging for Cluster 1 individuals; Sleep clinic referral for Cluster 2 individuals (to ensure that physiological sleep apnea is not referred for which other interventions like stress-reduction </w:t>
      </w:r>
      <w:proofErr w:type="spellStart"/>
      <w:r>
        <w:t>programmes</w:t>
      </w:r>
      <w:proofErr w:type="spellEnd"/>
      <w:r>
        <w:t xml:space="preserve"> (such as CBT or mindfulness) are more appropriate); Sleep clinic referral for Cluster 3 individuals in addition to stress-reduction </w:t>
      </w:r>
      <w:proofErr w:type="spellStart"/>
      <w:r>
        <w:t>programmes</w:t>
      </w:r>
      <w:proofErr w:type="spellEnd"/>
      <w:r>
        <w:t>. This deployment would require re-cluster regularly (as the population changes) and the cluster labels need to be verified by domain experts.</w:t>
      </w:r>
      <w:r>
        <w:br w:type="page"/>
      </w:r>
    </w:p>
    <w:p w14:paraId="21717CF9" w14:textId="77777777" w:rsidR="00E60A7B" w:rsidRDefault="00382F95">
      <w:pPr>
        <w:pStyle w:val="Heading1"/>
      </w:pPr>
      <w:bookmarkStart w:id="25" w:name="_Toc229655482"/>
      <w:r>
        <w:lastRenderedPageBreak/>
        <w:t>6. Exploration 3 – Predicting Sleep Quality (Regression)</w:t>
      </w:r>
      <w:bookmarkEnd w:id="25"/>
    </w:p>
    <w:p w14:paraId="19D41F98" w14:textId="77777777" w:rsidR="00E60A7B" w:rsidRDefault="00382F95">
      <w:pPr>
        <w:pStyle w:val="Heading2"/>
      </w:pPr>
      <w:bookmarkStart w:id="26" w:name="_Toc229655483"/>
      <w:r>
        <w:t>6.1 Business Question</w:t>
      </w:r>
      <w:bookmarkEnd w:id="26"/>
    </w:p>
    <w:p w14:paraId="79CCDA77" w14:textId="77777777" w:rsidR="00E60A7B" w:rsidRDefault="00382F95">
      <w:pPr>
        <w:spacing w:before="80" w:after="80"/>
        <w:jc w:val="both"/>
      </w:pPr>
      <w:r>
        <w:t xml:space="preserve">What lifestyle factors best correlate with individual's own Sleep Quality rating on a 1-10 scale? This is a supervised regression task. Being aware of these predictors can guide </w:t>
      </w:r>
      <w:proofErr w:type="spellStart"/>
      <w:r>
        <w:t>personalised</w:t>
      </w:r>
      <w:proofErr w:type="spellEnd"/>
      <w:r>
        <w:t xml:space="preserve"> coaching: the app could suggest lifestyle changes that will </w:t>
      </w:r>
      <w:proofErr w:type="spellStart"/>
      <w:r>
        <w:t>maximise</w:t>
      </w:r>
      <w:proofErr w:type="spellEnd"/>
      <w:r>
        <w:t xml:space="preserve"> the quantity of sleep quality improvement predicted.</w:t>
      </w:r>
    </w:p>
    <w:p w14:paraId="42E5F5AD" w14:textId="77777777" w:rsidR="00E60A7B" w:rsidRDefault="00382F95">
      <w:pPr>
        <w:pStyle w:val="Heading2"/>
      </w:pPr>
      <w:bookmarkStart w:id="27" w:name="_Toc229655484"/>
      <w:r>
        <w:t>6.2 Secondary Preprocessing</w:t>
      </w:r>
      <w:bookmarkEnd w:id="27"/>
    </w:p>
    <w:p w14:paraId="0B0EBDCD" w14:textId="77777777" w:rsidR="00E60A7B" w:rsidRDefault="00382F95">
      <w:pPr>
        <w:spacing w:before="80" w:after="80"/>
        <w:jc w:val="both"/>
      </w:pPr>
      <w:r>
        <w:t xml:space="preserve">From the classification result of Exploration 1, it was confirmed that the feature "Quality of Sleep" is one of the most informative </w:t>
      </w:r>
      <w:proofErr w:type="gramStart"/>
      <w:r>
        <w:t>feature</w:t>
      </w:r>
      <w:proofErr w:type="gramEnd"/>
      <w:r>
        <w:t xml:space="preserve"> that can predict </w:t>
      </w:r>
      <w:proofErr w:type="gramStart"/>
      <w:r>
        <w:t>Sleep Disorder</w:t>
      </w:r>
      <w:proofErr w:type="gramEnd"/>
      <w:r>
        <w:t>. This prompted another analysis – secondary analysis, but in reverse this time, i.e. not predictive of disorder, but rather the dependent variable which explains the cause of the disorder. The following label columns were not included: Person ID, Sleep Disorder, Blood Pressure string, Disorder factor columns. A total of eight numeric predictors were kept.</w:t>
      </w:r>
    </w:p>
    <w:p w14:paraId="4F940DAE" w14:textId="77777777" w:rsidR="00E60A7B" w:rsidRDefault="00382F95">
      <w:pPr>
        <w:pStyle w:val="Heading2"/>
      </w:pPr>
      <w:bookmarkStart w:id="28" w:name="_Toc229655485"/>
      <w:r>
        <w:t>6.3 Performance Metric</w:t>
      </w:r>
      <w:bookmarkEnd w:id="28"/>
    </w:p>
    <w:p w14:paraId="7DDDAC7E" w14:textId="77777777" w:rsidR="00E60A7B" w:rsidRDefault="00382F95">
      <w:pPr>
        <w:spacing w:before="80" w:after="80"/>
        <w:jc w:val="both"/>
      </w:pPr>
      <w:r>
        <w:t>The following two measures of evaluation were selected: Root Mean Squared Error (RMSE) and the coefficient of determination (R²). This is significant from a clinical perspective because RMSE will be more sensitive to large errors than to small errors, so large errors could lead to inappropriate advice being provided. R2 is a measure of the percentage of variance in sleep quality that is accounted for by the model.</w:t>
      </w:r>
    </w:p>
    <w:p w14:paraId="3C2F4746" w14:textId="77777777" w:rsidR="00E60A7B" w:rsidRDefault="00382F95">
      <w:pPr>
        <w:pStyle w:val="Heading2"/>
      </w:pPr>
      <w:bookmarkStart w:id="29" w:name="_Toc229655486"/>
      <w:r>
        <w:t>6.4 Model Training and Selection</w:t>
      </w:r>
      <w:bookmarkEnd w:id="29"/>
    </w:p>
    <w:p w14:paraId="7CCE18AD" w14:textId="77777777" w:rsidR="00E60A7B" w:rsidRDefault="00382F95">
      <w:pPr>
        <w:jc w:val="center"/>
      </w:pPr>
      <w:r>
        <w:rPr>
          <w:noProof/>
        </w:rPr>
        <w:drawing>
          <wp:inline distT="0" distB="0" distL="0" distR="0" wp14:anchorId="0CAF10AB" wp14:editId="331F2818">
            <wp:extent cx="5143500" cy="3143250"/>
            <wp:effectExtent l="0" t="0" r="0" b="0"/>
            <wp:docPr id="1033"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8"/>
                    <pic:cNvPicPr/>
                  </pic:nvPicPr>
                  <pic:blipFill>
                    <a:blip r:embed="rId16" cstate="print"/>
                    <a:srcRect/>
                    <a:stretch/>
                  </pic:blipFill>
                  <pic:spPr>
                    <a:xfrm>
                      <a:off x="0" y="0"/>
                      <a:ext cx="5143500" cy="3143250"/>
                    </a:xfrm>
                    <a:prstGeom prst="rect">
                      <a:avLst/>
                    </a:prstGeom>
                  </pic:spPr>
                </pic:pic>
              </a:graphicData>
            </a:graphic>
          </wp:inline>
        </w:drawing>
      </w:r>
    </w:p>
    <w:p w14:paraId="0995934C" w14:textId="77777777" w:rsidR="00E60A7B" w:rsidRDefault="00382F95">
      <w:pPr>
        <w:spacing w:before="40" w:after="160"/>
        <w:jc w:val="center"/>
      </w:pPr>
      <w:r>
        <w:rPr>
          <w:i/>
          <w:iCs/>
          <w:color w:val="555555"/>
          <w:sz w:val="18"/>
          <w:szCs w:val="18"/>
        </w:rPr>
        <w:t>Figure 8: Regression model comparison – R² and RMSE on the test set.</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0"/>
        <w:gridCol w:w="3000"/>
        <w:gridCol w:w="3000"/>
      </w:tblGrid>
      <w:tr w:rsidR="00E60A7B" w14:paraId="6CB98743" w14:textId="77777777">
        <w:tc>
          <w:tcPr>
            <w:tcW w:w="30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4A407432" w14:textId="77777777" w:rsidR="00E60A7B" w:rsidRDefault="00382F95">
            <w:r>
              <w:rPr>
                <w:b/>
                <w:bCs/>
                <w:color w:val="FFFFFF"/>
                <w:sz w:val="20"/>
                <w:szCs w:val="20"/>
              </w:rPr>
              <w:t>Model</w:t>
            </w:r>
          </w:p>
        </w:tc>
        <w:tc>
          <w:tcPr>
            <w:tcW w:w="30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25B674BD" w14:textId="77777777" w:rsidR="00E60A7B" w:rsidRDefault="00382F95">
            <w:r>
              <w:rPr>
                <w:b/>
                <w:bCs/>
                <w:color w:val="FFFFFF"/>
                <w:sz w:val="20"/>
                <w:szCs w:val="20"/>
              </w:rPr>
              <w:t>RMSE</w:t>
            </w:r>
          </w:p>
        </w:tc>
        <w:tc>
          <w:tcPr>
            <w:tcW w:w="30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63A93094" w14:textId="77777777" w:rsidR="00E60A7B" w:rsidRDefault="00382F95">
            <w:r>
              <w:rPr>
                <w:b/>
                <w:bCs/>
                <w:color w:val="FFFFFF"/>
                <w:sz w:val="20"/>
                <w:szCs w:val="20"/>
              </w:rPr>
              <w:t>R² (Test)</w:t>
            </w:r>
          </w:p>
        </w:tc>
      </w:tr>
      <w:tr w:rsidR="00E60A7B" w14:paraId="23548F67" w14:textId="77777777">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24870BF4" w14:textId="77777777" w:rsidR="00E60A7B" w:rsidRDefault="00382F95">
            <w:r>
              <w:rPr>
                <w:sz w:val="20"/>
                <w:szCs w:val="20"/>
              </w:rPr>
              <w:t>Linear Regression</w:t>
            </w:r>
          </w:p>
        </w:tc>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6BE257CB" w14:textId="77777777" w:rsidR="00E60A7B" w:rsidRDefault="00382F95">
            <w:r>
              <w:rPr>
                <w:sz w:val="20"/>
                <w:szCs w:val="20"/>
              </w:rPr>
              <w:t>0.4218</w:t>
            </w:r>
          </w:p>
        </w:tc>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654F03E0" w14:textId="77777777" w:rsidR="00E60A7B" w:rsidRDefault="00382F95">
            <w:r>
              <w:rPr>
                <w:sz w:val="20"/>
                <w:szCs w:val="20"/>
              </w:rPr>
              <w:t>0.8402</w:t>
            </w:r>
          </w:p>
        </w:tc>
      </w:tr>
      <w:tr w:rsidR="00E60A7B" w14:paraId="11ADAF6B"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E0E32E3" w14:textId="77777777" w:rsidR="00E60A7B" w:rsidRDefault="00382F95">
            <w:r>
              <w:rPr>
                <w:sz w:val="20"/>
                <w:szCs w:val="20"/>
              </w:rPr>
              <w:lastRenderedPageBreak/>
              <w:t>Decision Tree Regression</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1C331D1" w14:textId="77777777" w:rsidR="00E60A7B" w:rsidRDefault="00382F95">
            <w:r>
              <w:rPr>
                <w:sz w:val="20"/>
                <w:szCs w:val="20"/>
              </w:rPr>
              <w:t>0.3913</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85AE270" w14:textId="77777777" w:rsidR="00E60A7B" w:rsidRDefault="00382F95">
            <w:r>
              <w:rPr>
                <w:sz w:val="20"/>
                <w:szCs w:val="20"/>
              </w:rPr>
              <w:t>0.8624</w:t>
            </w:r>
          </w:p>
        </w:tc>
      </w:tr>
      <w:tr w:rsidR="00E60A7B" w14:paraId="5EF67E96" w14:textId="77777777">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4F2F6659" w14:textId="77777777" w:rsidR="00E60A7B" w:rsidRDefault="00382F95">
            <w:r>
              <w:rPr>
                <w:sz w:val="20"/>
                <w:szCs w:val="20"/>
              </w:rPr>
              <w:t>SVM Radial</w:t>
            </w:r>
          </w:p>
        </w:tc>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6876534C" w14:textId="77777777" w:rsidR="00E60A7B" w:rsidRDefault="00382F95">
            <w:r>
              <w:rPr>
                <w:sz w:val="20"/>
                <w:szCs w:val="20"/>
              </w:rPr>
              <w:t>0.1924</w:t>
            </w:r>
          </w:p>
        </w:tc>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1E668B30" w14:textId="77777777" w:rsidR="00E60A7B" w:rsidRDefault="00382F95">
            <w:r>
              <w:rPr>
                <w:sz w:val="20"/>
                <w:szCs w:val="20"/>
              </w:rPr>
              <w:t>0.9668</w:t>
            </w:r>
          </w:p>
        </w:tc>
      </w:tr>
    </w:tbl>
    <w:p w14:paraId="31632BA4" w14:textId="77777777" w:rsidR="00E60A7B" w:rsidRDefault="00382F95">
      <w:pPr>
        <w:spacing w:before="40" w:after="160"/>
        <w:jc w:val="center"/>
      </w:pPr>
      <w:r>
        <w:rPr>
          <w:i/>
          <w:iCs/>
          <w:color w:val="555555"/>
          <w:sz w:val="18"/>
          <w:szCs w:val="18"/>
        </w:rPr>
        <w:t>Table 4: Regression model performance on the 3,000-record test set.</w:t>
      </w:r>
    </w:p>
    <w:p w14:paraId="448E02AD" w14:textId="04985FA8" w:rsidR="00E60A7B" w:rsidRDefault="00382F95">
      <w:pPr>
        <w:spacing w:before="80" w:after="80"/>
        <w:jc w:val="both"/>
      </w:pPr>
      <w:r>
        <w:t xml:space="preserve">The highest R² (0.967) and RMSE (0.192) values were obtained for SVM with radial basis function kernel compared </w:t>
      </w:r>
      <w:r w:rsidR="00C51671" w:rsidRPr="00C51671">
        <w:t>[9]</w:t>
      </w:r>
      <w:r w:rsidR="00C51671">
        <w:t xml:space="preserve"> </w:t>
      </w:r>
      <w:r>
        <w:t>to Linear Regression (R²=0.840) and Decision Tree Regression (R²=0.862). Although the relatively good R² of the linear model indicates that much of the relationship between lifestyle factors and sleep quality is close to linear (as demonstrated by the high Pearson correlations above), the SVM was able to model the non-linear residuals better.</w:t>
      </w:r>
    </w:p>
    <w:p w14:paraId="1709875C" w14:textId="77777777" w:rsidR="00E60A7B" w:rsidRDefault="00382F95">
      <w:pPr>
        <w:pStyle w:val="Heading2"/>
      </w:pPr>
      <w:bookmarkStart w:id="30" w:name="_Toc229655487"/>
      <w:r>
        <w:t>6.5 Model Testing and Application</w:t>
      </w:r>
      <w:bookmarkEnd w:id="30"/>
    </w:p>
    <w:p w14:paraId="639A8619" w14:textId="77777777" w:rsidR="00E60A7B" w:rsidRDefault="00382F95">
      <w:pPr>
        <w:spacing w:before="80" w:after="80"/>
        <w:jc w:val="both"/>
      </w:pPr>
      <w:r>
        <w:t>The root mean square error (RMSE) of the SVM model is 0.192 on a 1-10 scale, representing an average error of under 2% of the scale's range, a scale which is clinically insignificant. It could be integrated into a health coaching application to allow the prediction of sleep quality to be tailored to the individual and could be used as an improved instrument to reduce stress level to improve sleep duration. A deployment challenge is that SVM does not offer as much user-friendly information related to feature importance as linear models and therefore users may not be as confident in this ML model without other explainability tools (e.g. SHAP values).</w:t>
      </w:r>
    </w:p>
    <w:p w14:paraId="3A175755" w14:textId="77777777" w:rsidR="00E60A7B" w:rsidRDefault="00382F95">
      <w:r>
        <w:br w:type="page"/>
      </w:r>
    </w:p>
    <w:p w14:paraId="2C7E2116" w14:textId="77777777" w:rsidR="00E60A7B" w:rsidRDefault="00382F95">
      <w:pPr>
        <w:pStyle w:val="Heading1"/>
      </w:pPr>
      <w:bookmarkStart w:id="31" w:name="_Toc229655488"/>
      <w:r>
        <w:lastRenderedPageBreak/>
        <w:t>7. Exploration 4 – Lifestyle Pattern Association Analysis</w:t>
      </w:r>
      <w:bookmarkEnd w:id="31"/>
    </w:p>
    <w:p w14:paraId="7DC80E39" w14:textId="77777777" w:rsidR="00E60A7B" w:rsidRDefault="00382F95">
      <w:pPr>
        <w:pStyle w:val="Heading2"/>
      </w:pPr>
      <w:bookmarkStart w:id="32" w:name="_Toc229655489"/>
      <w:r>
        <w:t>7.1 Business Question</w:t>
      </w:r>
      <w:bookmarkEnd w:id="32"/>
    </w:p>
    <w:p w14:paraId="7ED69A9D" w14:textId="77777777" w:rsidR="00E60A7B" w:rsidRDefault="00382F95">
      <w:pPr>
        <w:spacing w:before="80" w:after="80"/>
        <w:jc w:val="both"/>
      </w:pPr>
      <w:r>
        <w:t>Which sleep disorders are most commonly associated with which sleep duration, stress level and physical activity? This is an exploratory association/pattern discovery analysis. The co-occurrence patterns help identify the most common highest-risk lifestyle patterns for public health campaigns.</w:t>
      </w:r>
    </w:p>
    <w:p w14:paraId="09F66742" w14:textId="77777777" w:rsidR="00E60A7B" w:rsidRDefault="00382F95">
      <w:pPr>
        <w:pStyle w:val="Heading2"/>
      </w:pPr>
      <w:bookmarkStart w:id="33" w:name="_Toc229655490"/>
      <w:r>
        <w:t>7.2 Preprocessing and Method</w:t>
      </w:r>
      <w:bookmarkEnd w:id="33"/>
    </w:p>
    <w:p w14:paraId="4CE409F2" w14:textId="77777777" w:rsidR="00E60A7B" w:rsidRDefault="00382F95">
      <w:pPr>
        <w:spacing w:before="80" w:after="80"/>
        <w:jc w:val="both"/>
      </w:pPr>
      <w:r>
        <w:t xml:space="preserve">For each of the three continuous variables, Sleep Duration (Good ≥7 </w:t>
      </w:r>
      <w:proofErr w:type="spellStart"/>
      <w:r>
        <w:t>hrs</w:t>
      </w:r>
      <w:proofErr w:type="spellEnd"/>
      <w:r>
        <w:t xml:space="preserve"> / Poor &lt;7 </w:t>
      </w:r>
      <w:proofErr w:type="spellStart"/>
      <w:r>
        <w:t>hrs</w:t>
      </w:r>
      <w:proofErr w:type="spellEnd"/>
      <w:r>
        <w:t xml:space="preserve">), Stress Level (High ≥6 / Low &lt;6), Daily Steps (Active ≥7,000 / Sedentary &lt;7,000), a binary classification was established. These 3 binary attributes were then combined two by two with the </w:t>
      </w:r>
      <w:proofErr w:type="gramStart"/>
      <w:r>
        <w:t>Sleep Disorder</w:t>
      </w:r>
      <w:proofErr w:type="gramEnd"/>
      <w:r>
        <w:t xml:space="preserve"> target, and for each combination the frequency of the combination was calculated and a cross tabulation of the frequencies of the combinations was constructed.</w:t>
      </w:r>
    </w:p>
    <w:p w14:paraId="635E60E1" w14:textId="77777777" w:rsidR="00E60A7B" w:rsidRDefault="00382F95">
      <w:pPr>
        <w:pStyle w:val="Heading2"/>
      </w:pPr>
      <w:bookmarkStart w:id="34" w:name="_Toc229655491"/>
      <w:r>
        <w:t>7.3 Pattern Discovery Results</w:t>
      </w:r>
      <w:bookmarkEnd w:id="34"/>
    </w:p>
    <w:p w14:paraId="36B77B05" w14:textId="1DDDEF17" w:rsidR="00E60A7B" w:rsidRDefault="00382F95">
      <w:pPr>
        <w:jc w:val="center"/>
      </w:pPr>
      <w:r>
        <w:rPr>
          <w:noProof/>
        </w:rPr>
        <w:drawing>
          <wp:inline distT="0" distB="0" distL="0" distR="0" wp14:anchorId="4D51EE7E" wp14:editId="5B374671">
            <wp:extent cx="5715000" cy="3333750"/>
            <wp:effectExtent l="0" t="0" r="0" b="0"/>
            <wp:docPr id="1034"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9"/>
                    <pic:cNvPicPr/>
                  </pic:nvPicPr>
                  <pic:blipFill>
                    <a:blip r:embed="rId17" cstate="print"/>
                    <a:srcRect/>
                    <a:stretch/>
                  </pic:blipFill>
                  <pic:spPr>
                    <a:xfrm>
                      <a:off x="0" y="0"/>
                      <a:ext cx="5715000" cy="3333750"/>
                    </a:xfrm>
                    <a:prstGeom prst="rect">
                      <a:avLst/>
                    </a:prstGeom>
                  </pic:spPr>
                </pic:pic>
              </a:graphicData>
            </a:graphic>
          </wp:inline>
        </w:drawing>
      </w:r>
    </w:p>
    <w:p w14:paraId="37F73C25" w14:textId="77777777" w:rsidR="00E60A7B" w:rsidRDefault="00382F95">
      <w:pPr>
        <w:spacing w:before="40" w:after="160"/>
        <w:jc w:val="center"/>
      </w:pPr>
      <w:r>
        <w:rPr>
          <w:i/>
          <w:iCs/>
          <w:color w:val="555555"/>
          <w:sz w:val="18"/>
          <w:szCs w:val="18"/>
        </w:rPr>
        <w:t>Figure 9: Top 5 co-occurrence patterns linking lifestyle combinations to sleep disorder type.</w:t>
      </w: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85"/>
        <w:gridCol w:w="1179"/>
        <w:gridCol w:w="1152"/>
        <w:gridCol w:w="1379"/>
        <w:gridCol w:w="895"/>
        <w:gridCol w:w="2910"/>
      </w:tblGrid>
      <w:tr w:rsidR="00E60A7B" w14:paraId="056B2D08" w14:textId="77777777">
        <w:tc>
          <w:tcPr>
            <w:tcW w:w="13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22CB1C4D" w14:textId="77777777" w:rsidR="00E60A7B" w:rsidRDefault="00382F95">
            <w:r>
              <w:rPr>
                <w:b/>
                <w:bCs/>
                <w:color w:val="FFFFFF"/>
                <w:sz w:val="20"/>
                <w:szCs w:val="20"/>
              </w:rPr>
              <w:t>Sleep Duration</w:t>
            </w:r>
          </w:p>
        </w:tc>
        <w:tc>
          <w:tcPr>
            <w:tcW w:w="12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65098D0A" w14:textId="77777777" w:rsidR="00E60A7B" w:rsidRDefault="00382F95">
            <w:r>
              <w:rPr>
                <w:b/>
                <w:bCs/>
                <w:color w:val="FFFFFF"/>
                <w:sz w:val="20"/>
                <w:szCs w:val="20"/>
              </w:rPr>
              <w:t>Stress</w:t>
            </w:r>
          </w:p>
        </w:tc>
        <w:tc>
          <w:tcPr>
            <w:tcW w:w="10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3A749505" w14:textId="77777777" w:rsidR="00E60A7B" w:rsidRDefault="00382F95">
            <w:r>
              <w:rPr>
                <w:b/>
                <w:bCs/>
                <w:color w:val="FFFFFF"/>
                <w:sz w:val="20"/>
                <w:szCs w:val="20"/>
              </w:rPr>
              <w:t>Activity</w:t>
            </w:r>
          </w:p>
        </w:tc>
        <w:tc>
          <w:tcPr>
            <w:tcW w:w="14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2585B93C" w14:textId="77777777" w:rsidR="00E60A7B" w:rsidRDefault="00382F95">
            <w:r>
              <w:rPr>
                <w:b/>
                <w:bCs/>
                <w:color w:val="FFFFFF"/>
                <w:sz w:val="20"/>
                <w:szCs w:val="20"/>
              </w:rPr>
              <w:t>Sleep Disorder</w:t>
            </w:r>
          </w:p>
        </w:tc>
        <w:tc>
          <w:tcPr>
            <w:tcW w:w="9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161FF32A" w14:textId="77777777" w:rsidR="00E60A7B" w:rsidRDefault="00382F95">
            <w:r>
              <w:rPr>
                <w:b/>
                <w:bCs/>
                <w:color w:val="FFFFFF"/>
                <w:sz w:val="20"/>
                <w:szCs w:val="20"/>
              </w:rPr>
              <w:t>Count</w:t>
            </w:r>
          </w:p>
        </w:tc>
        <w:tc>
          <w:tcPr>
            <w:tcW w:w="3000" w:type="dxa"/>
            <w:tcBorders>
              <w:top w:val="single" w:sz="1" w:space="0" w:color="AAAAAA"/>
              <w:left w:val="single" w:sz="1" w:space="0" w:color="AAAAAA"/>
              <w:bottom w:val="single" w:sz="1" w:space="0" w:color="AAAAAA"/>
              <w:right w:val="single" w:sz="1" w:space="0" w:color="AAAAAA"/>
            </w:tcBorders>
            <w:shd w:val="clear" w:color="auto" w:fill="1565C0"/>
            <w:tcMar>
              <w:top w:w="80" w:type="dxa"/>
              <w:left w:w="120" w:type="dxa"/>
              <w:bottom w:w="80" w:type="dxa"/>
              <w:right w:w="120" w:type="dxa"/>
            </w:tcMar>
          </w:tcPr>
          <w:p w14:paraId="62C046DB" w14:textId="77777777" w:rsidR="00E60A7B" w:rsidRDefault="00382F95">
            <w:r>
              <w:rPr>
                <w:b/>
                <w:bCs/>
                <w:color w:val="FFFFFF"/>
                <w:sz w:val="20"/>
                <w:szCs w:val="20"/>
              </w:rPr>
              <w:t>Interpretation</w:t>
            </w:r>
          </w:p>
        </w:tc>
      </w:tr>
      <w:tr w:rsidR="00E60A7B" w14:paraId="3D87DE33" w14:textId="77777777">
        <w:tc>
          <w:tcPr>
            <w:tcW w:w="13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7BAB4DD7" w14:textId="77777777" w:rsidR="00E60A7B" w:rsidRDefault="00382F95">
            <w:r>
              <w:rPr>
                <w:sz w:val="20"/>
                <w:szCs w:val="20"/>
              </w:rPr>
              <w:t>Poor Sleep</w:t>
            </w:r>
          </w:p>
        </w:tc>
        <w:tc>
          <w:tcPr>
            <w:tcW w:w="12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75D62B50" w14:textId="77777777" w:rsidR="00E60A7B" w:rsidRDefault="00382F95">
            <w:r>
              <w:rPr>
                <w:sz w:val="20"/>
                <w:szCs w:val="20"/>
              </w:rPr>
              <w:t>High Stress</w:t>
            </w:r>
          </w:p>
        </w:tc>
        <w:tc>
          <w:tcPr>
            <w:tcW w:w="1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34487FCB" w14:textId="77777777" w:rsidR="00E60A7B" w:rsidRDefault="00382F95">
            <w:r>
              <w:rPr>
                <w:sz w:val="20"/>
                <w:szCs w:val="20"/>
              </w:rPr>
              <w:t>Sedentary</w:t>
            </w:r>
          </w:p>
        </w:tc>
        <w:tc>
          <w:tcPr>
            <w:tcW w:w="14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5C5B5F98" w14:textId="77777777" w:rsidR="00E60A7B" w:rsidRDefault="00382F95">
            <w:r>
              <w:rPr>
                <w:sz w:val="20"/>
                <w:szCs w:val="20"/>
              </w:rPr>
              <w:t>Insomnia</w:t>
            </w:r>
          </w:p>
        </w:tc>
        <w:tc>
          <w:tcPr>
            <w:tcW w:w="9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386F23AF" w14:textId="77777777" w:rsidR="00E60A7B" w:rsidRDefault="00382F95">
            <w:r>
              <w:rPr>
                <w:sz w:val="20"/>
                <w:szCs w:val="20"/>
              </w:rPr>
              <w:t>3,595</w:t>
            </w:r>
          </w:p>
        </w:tc>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1AB8C5C5" w14:textId="77777777" w:rsidR="00E60A7B" w:rsidRDefault="00382F95">
            <w:r>
              <w:rPr>
                <w:sz w:val="20"/>
                <w:szCs w:val="20"/>
              </w:rPr>
              <w:t>Highest risk – all three negative factors</w:t>
            </w:r>
          </w:p>
        </w:tc>
      </w:tr>
      <w:tr w:rsidR="00E60A7B" w14:paraId="7565D99F" w14:textId="77777777">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06416E2" w14:textId="77777777" w:rsidR="00E60A7B" w:rsidRDefault="00382F95">
            <w:r>
              <w:rPr>
                <w:sz w:val="20"/>
                <w:szCs w:val="20"/>
              </w:rPr>
              <w:t>Good Sleep</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ACE9319" w14:textId="77777777" w:rsidR="00E60A7B" w:rsidRDefault="00382F95">
            <w:r>
              <w:rPr>
                <w:sz w:val="20"/>
                <w:szCs w:val="20"/>
              </w:rPr>
              <w:t>High Stress</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1EE0C5C" w14:textId="77777777" w:rsidR="00E60A7B" w:rsidRDefault="00382F95">
            <w:r>
              <w:rPr>
                <w:sz w:val="20"/>
                <w:szCs w:val="20"/>
              </w:rPr>
              <w:t>Active</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45CFCF0" w14:textId="77777777" w:rsidR="00E60A7B" w:rsidRDefault="00382F95">
            <w:r>
              <w:rPr>
                <w:sz w:val="20"/>
                <w:szCs w:val="20"/>
              </w:rPr>
              <w:t>Sleep Apnea</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E606305" w14:textId="77777777" w:rsidR="00E60A7B" w:rsidRDefault="00382F95">
            <w:r>
              <w:rPr>
                <w:sz w:val="20"/>
                <w:szCs w:val="20"/>
              </w:rPr>
              <w:t>1,466</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2C39CDF" w14:textId="77777777" w:rsidR="00E60A7B" w:rsidRDefault="00382F95">
            <w:r>
              <w:rPr>
                <w:sz w:val="20"/>
                <w:szCs w:val="20"/>
              </w:rPr>
              <w:t>Adequate sleep, active but high stress – apnea risk</w:t>
            </w:r>
          </w:p>
        </w:tc>
      </w:tr>
      <w:tr w:rsidR="00E60A7B" w14:paraId="661A274B" w14:textId="77777777">
        <w:tc>
          <w:tcPr>
            <w:tcW w:w="13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5F5A94F5" w14:textId="77777777" w:rsidR="00E60A7B" w:rsidRDefault="00382F95">
            <w:r>
              <w:rPr>
                <w:sz w:val="20"/>
                <w:szCs w:val="20"/>
              </w:rPr>
              <w:t>Good Sleep</w:t>
            </w:r>
          </w:p>
        </w:tc>
        <w:tc>
          <w:tcPr>
            <w:tcW w:w="12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31115FEF" w14:textId="77777777" w:rsidR="00E60A7B" w:rsidRDefault="00382F95">
            <w:r>
              <w:rPr>
                <w:sz w:val="20"/>
                <w:szCs w:val="20"/>
              </w:rPr>
              <w:t>Low Stress</w:t>
            </w:r>
          </w:p>
        </w:tc>
        <w:tc>
          <w:tcPr>
            <w:tcW w:w="1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029A2101" w14:textId="77777777" w:rsidR="00E60A7B" w:rsidRDefault="00382F95">
            <w:r>
              <w:rPr>
                <w:sz w:val="20"/>
                <w:szCs w:val="20"/>
              </w:rPr>
              <w:t>Active</w:t>
            </w:r>
          </w:p>
        </w:tc>
        <w:tc>
          <w:tcPr>
            <w:tcW w:w="14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6DF0DA49" w14:textId="77777777" w:rsidR="00E60A7B" w:rsidRDefault="00382F95">
            <w:r>
              <w:rPr>
                <w:sz w:val="20"/>
                <w:szCs w:val="20"/>
              </w:rPr>
              <w:t>Healthy</w:t>
            </w:r>
          </w:p>
        </w:tc>
        <w:tc>
          <w:tcPr>
            <w:tcW w:w="9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4BF301D5" w14:textId="77777777" w:rsidR="00E60A7B" w:rsidRDefault="00382F95">
            <w:r>
              <w:rPr>
                <w:sz w:val="20"/>
                <w:szCs w:val="20"/>
              </w:rPr>
              <w:t>1,411</w:t>
            </w:r>
          </w:p>
        </w:tc>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449A14BB" w14:textId="77777777" w:rsidR="00E60A7B" w:rsidRDefault="00382F95">
            <w:r>
              <w:rPr>
                <w:sz w:val="20"/>
                <w:szCs w:val="20"/>
              </w:rPr>
              <w:t>Optimal lifestyle – healthy outcome</w:t>
            </w:r>
          </w:p>
        </w:tc>
      </w:tr>
      <w:tr w:rsidR="00E60A7B" w14:paraId="2BFFF609" w14:textId="77777777">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4624E87" w14:textId="77777777" w:rsidR="00E60A7B" w:rsidRDefault="00382F95">
            <w:r>
              <w:rPr>
                <w:sz w:val="20"/>
                <w:szCs w:val="20"/>
              </w:rPr>
              <w:t>Good Sleep</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A6B4233" w14:textId="77777777" w:rsidR="00E60A7B" w:rsidRDefault="00382F95">
            <w:r>
              <w:rPr>
                <w:sz w:val="20"/>
                <w:szCs w:val="20"/>
              </w:rPr>
              <w:t>Low Stress</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FD75800" w14:textId="77777777" w:rsidR="00E60A7B" w:rsidRDefault="00382F95">
            <w:r>
              <w:rPr>
                <w:sz w:val="20"/>
                <w:szCs w:val="20"/>
              </w:rPr>
              <w:t>Sedentary</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357B7B1" w14:textId="77777777" w:rsidR="00E60A7B" w:rsidRDefault="00382F95">
            <w:r>
              <w:rPr>
                <w:sz w:val="20"/>
                <w:szCs w:val="20"/>
              </w:rPr>
              <w:t>Healthy</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72EC3E9" w14:textId="77777777" w:rsidR="00E60A7B" w:rsidRDefault="00382F95">
            <w:r>
              <w:rPr>
                <w:sz w:val="20"/>
                <w:szCs w:val="20"/>
              </w:rPr>
              <w:t>1,354</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81EADD7" w14:textId="77777777" w:rsidR="00E60A7B" w:rsidRDefault="00382F95">
            <w:r>
              <w:rPr>
                <w:sz w:val="20"/>
                <w:szCs w:val="20"/>
              </w:rPr>
              <w:t>Low stress protective even with lower activity</w:t>
            </w:r>
          </w:p>
        </w:tc>
      </w:tr>
      <w:tr w:rsidR="00E60A7B" w14:paraId="0F7F19E1" w14:textId="77777777">
        <w:tc>
          <w:tcPr>
            <w:tcW w:w="13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158E8473" w14:textId="77777777" w:rsidR="00E60A7B" w:rsidRDefault="00382F95">
            <w:r>
              <w:rPr>
                <w:sz w:val="20"/>
                <w:szCs w:val="20"/>
              </w:rPr>
              <w:lastRenderedPageBreak/>
              <w:t>Poor Sleep</w:t>
            </w:r>
          </w:p>
        </w:tc>
        <w:tc>
          <w:tcPr>
            <w:tcW w:w="12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177BE6B4" w14:textId="77777777" w:rsidR="00E60A7B" w:rsidRDefault="00382F95">
            <w:r>
              <w:rPr>
                <w:sz w:val="20"/>
                <w:szCs w:val="20"/>
              </w:rPr>
              <w:t>High Stress</w:t>
            </w:r>
          </w:p>
        </w:tc>
        <w:tc>
          <w:tcPr>
            <w:tcW w:w="1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074E4057" w14:textId="77777777" w:rsidR="00E60A7B" w:rsidRDefault="00382F95">
            <w:r>
              <w:rPr>
                <w:sz w:val="20"/>
                <w:szCs w:val="20"/>
              </w:rPr>
              <w:t>Active</w:t>
            </w:r>
          </w:p>
        </w:tc>
        <w:tc>
          <w:tcPr>
            <w:tcW w:w="14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6006FEE1" w14:textId="77777777" w:rsidR="00E60A7B" w:rsidRDefault="00382F95">
            <w:r>
              <w:rPr>
                <w:sz w:val="20"/>
                <w:szCs w:val="20"/>
              </w:rPr>
              <w:t>Sleep Apnea</w:t>
            </w:r>
          </w:p>
        </w:tc>
        <w:tc>
          <w:tcPr>
            <w:tcW w:w="9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076CDD33" w14:textId="77777777" w:rsidR="00E60A7B" w:rsidRDefault="00382F95">
            <w:r>
              <w:rPr>
                <w:sz w:val="20"/>
                <w:szCs w:val="20"/>
              </w:rPr>
              <w:t>1,338</w:t>
            </w:r>
          </w:p>
        </w:tc>
        <w:tc>
          <w:tcPr>
            <w:tcW w:w="3000" w:type="dxa"/>
            <w:tcBorders>
              <w:top w:val="single" w:sz="1" w:space="0" w:color="AAAAAA"/>
              <w:left w:val="single" w:sz="1" w:space="0" w:color="AAAAAA"/>
              <w:bottom w:val="single" w:sz="1" w:space="0" w:color="AAAAAA"/>
              <w:right w:val="single" w:sz="1" w:space="0" w:color="AAAAAA"/>
            </w:tcBorders>
            <w:shd w:val="clear" w:color="auto" w:fill="F5F9FF"/>
            <w:tcMar>
              <w:top w:w="60" w:type="dxa"/>
              <w:left w:w="120" w:type="dxa"/>
              <w:bottom w:w="60" w:type="dxa"/>
              <w:right w:w="120" w:type="dxa"/>
            </w:tcMar>
          </w:tcPr>
          <w:p w14:paraId="766EB0BC" w14:textId="77777777" w:rsidR="00E60A7B" w:rsidRDefault="00382F95">
            <w:r>
              <w:rPr>
                <w:sz w:val="20"/>
                <w:szCs w:val="20"/>
              </w:rPr>
              <w:t>Activity does not offset poor sleep + high stress</w:t>
            </w:r>
          </w:p>
        </w:tc>
      </w:tr>
    </w:tbl>
    <w:p w14:paraId="1A1090B3" w14:textId="77777777" w:rsidR="00E60A7B" w:rsidRDefault="00382F95">
      <w:pPr>
        <w:spacing w:before="40" w:after="160"/>
        <w:jc w:val="center"/>
      </w:pPr>
      <w:r>
        <w:rPr>
          <w:i/>
          <w:iCs/>
          <w:color w:val="555555"/>
          <w:sz w:val="18"/>
          <w:szCs w:val="18"/>
        </w:rPr>
        <w:t xml:space="preserve">Table 5: Top 5 association patterns between </w:t>
      </w:r>
      <w:proofErr w:type="spellStart"/>
      <w:r>
        <w:rPr>
          <w:i/>
          <w:iCs/>
          <w:color w:val="555555"/>
          <w:sz w:val="18"/>
          <w:szCs w:val="18"/>
        </w:rPr>
        <w:t>discretised</w:t>
      </w:r>
      <w:proofErr w:type="spellEnd"/>
      <w:r>
        <w:rPr>
          <w:i/>
          <w:iCs/>
          <w:color w:val="555555"/>
          <w:sz w:val="18"/>
          <w:szCs w:val="18"/>
        </w:rPr>
        <w:t xml:space="preserve"> lifestyle attributes and sleep disorder.</w:t>
      </w:r>
    </w:p>
    <w:p w14:paraId="088BF334" w14:textId="77777777" w:rsidR="00E60A7B" w:rsidRDefault="00382F95">
      <w:pPr>
        <w:spacing w:before="80" w:after="80"/>
        <w:jc w:val="both"/>
      </w:pPr>
      <w:r>
        <w:t>Poor Sleep Duration + High Stress + Sedentary lifestyle is the most common risk factor for Insomnia (3,595 records – 24% of all Insomnia cases). Importantly, if a person gets the right amount of sleep and exercises a lot, but has high levels of stress, the person is at risk of developing Sleep Apnea, even though they haven't changed their lifestyle. In contrast, Low Stress is very protective, in both of the Healthy pattern clusters, regardless of the activity cluster.</w:t>
      </w:r>
    </w:p>
    <w:p w14:paraId="7BFDD300" w14:textId="77777777" w:rsidR="00E60A7B" w:rsidRDefault="00382F95">
      <w:pPr>
        <w:pStyle w:val="Heading2"/>
      </w:pPr>
      <w:bookmarkStart w:id="35" w:name="_Toc229655492"/>
      <w:r>
        <w:t>7.4 Model Application</w:t>
      </w:r>
      <w:bookmarkEnd w:id="35"/>
    </w:p>
    <w:p w14:paraId="5394A148" w14:textId="77777777" w:rsidR="00E60A7B" w:rsidRDefault="00382F95">
      <w:r>
        <w:t>Individuals who fall into the highest risk category (Poor Sleep + High Stress + Sedentary) should be referred to clinical care first. Any pattern that matches up with Sleep Apnea (Good Sleep + Active + High Stress) should be referred to the polio for the purpose of ruling out physiological sleep apnea. The patterns also help develop personalized messages for different occupational groups.</w:t>
      </w:r>
    </w:p>
    <w:p w14:paraId="400D14C6" w14:textId="77777777" w:rsidR="001C25FD" w:rsidRDefault="001C25FD">
      <w:pPr>
        <w:pStyle w:val="Heading1"/>
      </w:pPr>
    </w:p>
    <w:p w14:paraId="27521D04" w14:textId="77777777" w:rsidR="001C25FD" w:rsidRDefault="001C25FD">
      <w:pPr>
        <w:pStyle w:val="Heading1"/>
      </w:pPr>
    </w:p>
    <w:p w14:paraId="0DD2333C" w14:textId="77777777" w:rsidR="001C25FD" w:rsidRDefault="001C25FD">
      <w:pPr>
        <w:pStyle w:val="Heading1"/>
      </w:pPr>
    </w:p>
    <w:p w14:paraId="41FDDAF2" w14:textId="77777777" w:rsidR="001C25FD" w:rsidRDefault="001C25FD">
      <w:pPr>
        <w:pStyle w:val="Heading1"/>
      </w:pPr>
    </w:p>
    <w:p w14:paraId="25F07807" w14:textId="77777777" w:rsidR="001C25FD" w:rsidRDefault="001C25FD">
      <w:pPr>
        <w:pStyle w:val="Heading1"/>
      </w:pPr>
    </w:p>
    <w:p w14:paraId="59B80703" w14:textId="77777777" w:rsidR="001C25FD" w:rsidRDefault="001C25FD">
      <w:pPr>
        <w:pStyle w:val="Heading1"/>
      </w:pPr>
    </w:p>
    <w:p w14:paraId="7467E3EB" w14:textId="77777777" w:rsidR="001C25FD" w:rsidRDefault="001C25FD">
      <w:pPr>
        <w:pStyle w:val="Heading1"/>
      </w:pPr>
    </w:p>
    <w:p w14:paraId="15CE739F" w14:textId="77777777" w:rsidR="001C25FD" w:rsidRDefault="001C25FD">
      <w:pPr>
        <w:pStyle w:val="Heading1"/>
      </w:pPr>
    </w:p>
    <w:p w14:paraId="3D0D8D2F" w14:textId="77777777" w:rsidR="001C25FD" w:rsidRDefault="001C25FD">
      <w:pPr>
        <w:pStyle w:val="Heading1"/>
      </w:pPr>
    </w:p>
    <w:p w14:paraId="0649AADA" w14:textId="77777777" w:rsidR="001C25FD" w:rsidRDefault="001C25FD">
      <w:pPr>
        <w:pStyle w:val="Heading1"/>
      </w:pPr>
    </w:p>
    <w:p w14:paraId="5E39204D" w14:textId="77777777" w:rsidR="001C25FD" w:rsidRDefault="001C25FD">
      <w:pPr>
        <w:pStyle w:val="Heading1"/>
      </w:pPr>
    </w:p>
    <w:p w14:paraId="1D8C8230" w14:textId="77777777" w:rsidR="001C25FD" w:rsidRDefault="001C25FD">
      <w:pPr>
        <w:pStyle w:val="Heading1"/>
      </w:pPr>
    </w:p>
    <w:p w14:paraId="07FC31C8" w14:textId="509920CF" w:rsidR="00E60A7B" w:rsidRDefault="00382F95">
      <w:pPr>
        <w:pStyle w:val="Heading1"/>
      </w:pPr>
      <w:bookmarkStart w:id="36" w:name="_Toc229655493"/>
      <w:r>
        <w:lastRenderedPageBreak/>
        <w:t xml:space="preserve">8. Cross-Exploration </w:t>
      </w:r>
      <w:proofErr w:type="spellStart"/>
      <w:r>
        <w:t>Visualisation</w:t>
      </w:r>
      <w:bookmarkEnd w:id="36"/>
      <w:proofErr w:type="spellEnd"/>
    </w:p>
    <w:p w14:paraId="710E8B56" w14:textId="77777777" w:rsidR="00E60A7B" w:rsidRDefault="00382F95">
      <w:pPr>
        <w:spacing w:before="80" w:after="80"/>
        <w:jc w:val="both"/>
      </w:pPr>
      <w:r>
        <w:t>The cross tabulation of Stress Level by Sleep Disorder type by Sleep Duration was derived from a random 3,000 record subsample of the overall data (see Figure 10). The visualization is a combination of the results of Explorations 1, 3, and 4, in a single easily-understood perspective.</w:t>
      </w:r>
    </w:p>
    <w:p w14:paraId="56045F99" w14:textId="77777777" w:rsidR="00E60A7B" w:rsidRDefault="00382F95">
      <w:pPr>
        <w:jc w:val="center"/>
      </w:pPr>
      <w:r>
        <w:rPr>
          <w:noProof/>
        </w:rPr>
        <w:drawing>
          <wp:inline distT="0" distB="0" distL="0" distR="0" wp14:anchorId="729641C0" wp14:editId="096567C0">
            <wp:extent cx="5524500" cy="3619500"/>
            <wp:effectExtent l="0" t="0" r="0" b="0"/>
            <wp:docPr id="1035"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10"/>
                    <pic:cNvPicPr/>
                  </pic:nvPicPr>
                  <pic:blipFill>
                    <a:blip r:embed="rId18" cstate="print"/>
                    <a:srcRect/>
                    <a:stretch/>
                  </pic:blipFill>
                  <pic:spPr>
                    <a:xfrm>
                      <a:off x="0" y="0"/>
                      <a:ext cx="5524500" cy="3619500"/>
                    </a:xfrm>
                    <a:prstGeom prst="rect">
                      <a:avLst/>
                    </a:prstGeom>
                  </pic:spPr>
                </pic:pic>
              </a:graphicData>
            </a:graphic>
          </wp:inline>
        </w:drawing>
      </w:r>
    </w:p>
    <w:p w14:paraId="00D44614" w14:textId="77777777" w:rsidR="00E60A7B" w:rsidRDefault="00382F95">
      <w:pPr>
        <w:spacing w:before="40" w:after="160"/>
        <w:jc w:val="center"/>
      </w:pPr>
      <w:r>
        <w:rPr>
          <w:i/>
          <w:iCs/>
          <w:color w:val="555555"/>
          <w:sz w:val="18"/>
          <w:szCs w:val="18"/>
        </w:rPr>
        <w:t>Figure 10: Scatter plot of Stress Level vs Sleep Duration by Sleep Disorder class (3,000-record subsample). Clear separation between disorder types is visible.</w:t>
      </w:r>
    </w:p>
    <w:p w14:paraId="6A912A68" w14:textId="77777777" w:rsidR="00E60A7B" w:rsidRDefault="00382F95">
      <w:pPr>
        <w:spacing w:before="80" w:after="80"/>
        <w:jc w:val="both"/>
      </w:pPr>
      <w:r>
        <w:t>Population of healthy individuals is well separated in the low stress-high sleep duration region. The combination of high stress and low sleep in the quadrant is what insomnia patients tend to aggregate on. The Sleep Apnea patients have a wider distribution, consistent with the association analysis results which indicate that the association between Sleep Apnea and lifestyle factors is independent of sleep duration and stress (physiological mechanisms – upper airway obstruction).</w:t>
      </w:r>
    </w:p>
    <w:p w14:paraId="54F20D22" w14:textId="77777777" w:rsidR="001C25FD" w:rsidRDefault="001C25FD">
      <w:pPr>
        <w:pStyle w:val="Heading1"/>
      </w:pPr>
    </w:p>
    <w:p w14:paraId="33C8615C" w14:textId="77777777" w:rsidR="001C25FD" w:rsidRDefault="001C25FD">
      <w:pPr>
        <w:pStyle w:val="Heading1"/>
      </w:pPr>
    </w:p>
    <w:p w14:paraId="5F5D16B5" w14:textId="77777777" w:rsidR="001C25FD" w:rsidRDefault="001C25FD">
      <w:pPr>
        <w:pStyle w:val="Heading1"/>
      </w:pPr>
    </w:p>
    <w:p w14:paraId="6E4ECD38" w14:textId="77777777" w:rsidR="001C25FD" w:rsidRDefault="001C25FD">
      <w:pPr>
        <w:pStyle w:val="Heading1"/>
      </w:pPr>
    </w:p>
    <w:p w14:paraId="5A367E32" w14:textId="77777777" w:rsidR="001C25FD" w:rsidRDefault="001C25FD">
      <w:pPr>
        <w:pStyle w:val="Heading1"/>
      </w:pPr>
    </w:p>
    <w:p w14:paraId="0960F1C1" w14:textId="77777777" w:rsidR="001C25FD" w:rsidRDefault="001C25FD">
      <w:pPr>
        <w:pStyle w:val="Heading1"/>
      </w:pPr>
    </w:p>
    <w:p w14:paraId="5E14BA03" w14:textId="7794251E" w:rsidR="00E60A7B" w:rsidRDefault="00382F95">
      <w:pPr>
        <w:pStyle w:val="Heading1"/>
      </w:pPr>
      <w:bookmarkStart w:id="37" w:name="_Toc229655494"/>
      <w:r>
        <w:lastRenderedPageBreak/>
        <w:t>9. Summary</w:t>
      </w:r>
      <w:bookmarkEnd w:id="37"/>
    </w:p>
    <w:p w14:paraId="5C30EF69" w14:textId="77777777" w:rsidR="00E60A7B" w:rsidRDefault="00382F95">
      <w:pPr>
        <w:spacing w:before="80" w:after="80"/>
        <w:jc w:val="both"/>
      </w:pPr>
      <w:r>
        <w:t>Four directed data mining explorations were performed on Sleep Health and Lifestyle (SHL) (13 attributes, 15,000 instances) data in R. The data comes from Kaggle and is well balanced among the three sleep disorder classes and comprises many physiological and lifestyle predictor variables.</w:t>
      </w:r>
    </w:p>
    <w:p w14:paraId="5C5D85AE" w14:textId="77777777" w:rsidR="00E60A7B" w:rsidRDefault="00382F95">
      <w:pPr>
        <w:spacing w:before="80" w:after="80"/>
        <w:jc w:val="both"/>
      </w:pPr>
      <w:r>
        <w:t>To prepare the data for all subsequent analyses, all the preprocessing steps (no imputation as there were no missing values) were performed in the primary data (blood pressure parsing, BMI category consolidation, factor encoding, and stratified train/test splitting).</w:t>
      </w:r>
    </w:p>
    <w:p w14:paraId="0ADE4BB1" w14:textId="77777777" w:rsidR="00E60A7B" w:rsidRDefault="00382F95">
      <w:pPr>
        <w:spacing w:before="80" w:after="80"/>
        <w:jc w:val="both"/>
      </w:pPr>
      <w:r>
        <w:t>Per Exploration 1 (Classification) shown that Random Forest can predict the sleep disorder type with an accuracy of 97.63%, mostly due to Quality of Sleep, Sleep Duration and Stress Level. At this level of performance, deployment will be possible at a clinical pre-screening level.</w:t>
      </w:r>
    </w:p>
    <w:p w14:paraId="0D0A72DC" w14:textId="77777777" w:rsidR="00E60A7B" w:rsidRDefault="00382F95">
      <w:pPr>
        <w:spacing w:before="80" w:after="80"/>
        <w:jc w:val="both"/>
      </w:pPr>
      <w:r>
        <w:t>The three significant population segments found in Exploration 2 (Clustering) were: Good Sleepers (low stress, good sleep); Stressed Sedentary (high insomnia risk, low physical activity); and Active High-Stress (high insomnia risk, high physical activity). These profiles can be directly translated to differential public health interventions.</w:t>
      </w:r>
    </w:p>
    <w:p w14:paraId="64E5262E" w14:textId="77777777" w:rsidR="00E60A7B" w:rsidRDefault="00382F95">
      <w:pPr>
        <w:spacing w:before="80" w:after="80"/>
        <w:jc w:val="both"/>
      </w:pPr>
      <w:r>
        <w:t xml:space="preserve">For continuous Sleep Quality, SVM with radial kernel showed the best results with R²=0.967 and RMSE=0.192, and provided a nearly functional </w:t>
      </w:r>
      <w:proofErr w:type="spellStart"/>
      <w:r>
        <w:t>personalised</w:t>
      </w:r>
      <w:proofErr w:type="spellEnd"/>
      <w:r>
        <w:t xml:space="preserve"> coaching instrument in Exploration 3 (Regression). Stress Level is the greatest factor that can be modified.</w:t>
      </w:r>
    </w:p>
    <w:p w14:paraId="45F69EC2" w14:textId="77777777" w:rsidR="00E60A7B" w:rsidRDefault="00382F95">
      <w:pPr>
        <w:spacing w:before="80" w:after="80"/>
        <w:jc w:val="both"/>
      </w:pPr>
      <w:r>
        <w:t>Results from Exploration 4 (Association Analysis) confirmed that poor sleep, high stress and sedentary lifestyle were associated the most with Insomnia and Sleep Apnea was associated with physiological factors which was not compensated for by activity alone.</w:t>
      </w:r>
    </w:p>
    <w:p w14:paraId="21354F78" w14:textId="77777777" w:rsidR="00E60A7B" w:rsidRDefault="00382F95">
      <w:pPr>
        <w:spacing w:before="80" w:after="80"/>
        <w:jc w:val="both"/>
      </w:pPr>
      <w:r>
        <w:t>Overall, these findings support the assertion that stress management is the most actionable stress management intervention to improve sleep health in the population and Insomnia screening pathways are distinct from physiological screening pathways for stress management for the treatment of Sleep Apnea.</w:t>
      </w:r>
    </w:p>
    <w:p w14:paraId="15368404" w14:textId="77777777" w:rsidR="00E60A7B" w:rsidRDefault="00382F95">
      <w:r>
        <w:br w:type="page"/>
      </w:r>
    </w:p>
    <w:p w14:paraId="677343A0" w14:textId="77777777" w:rsidR="00E60A7B" w:rsidRDefault="00382F95">
      <w:pPr>
        <w:pStyle w:val="Heading1"/>
      </w:pPr>
      <w:bookmarkStart w:id="38" w:name="_Toc229655495"/>
      <w:r>
        <w:lastRenderedPageBreak/>
        <w:t>10. Personal Reflection</w:t>
      </w:r>
      <w:bookmarkEnd w:id="38"/>
    </w:p>
    <w:p w14:paraId="4BF6377A" w14:textId="77777777" w:rsidR="00E60A7B" w:rsidRDefault="00382F95">
      <w:pPr>
        <w:spacing w:before="80" w:after="80"/>
        <w:jc w:val="both"/>
      </w:pPr>
      <w:r>
        <w:t>Initially in this project, the main idea I had was to get the accuracy of the classification as high as possible with the assumption that with the relatively clean data, a simple decision tree could be used for classification. I would have expected BMI and/or occupation to be more important factors, like in many health narratives. This assumption proved to be incorrect: The three items related to the Quality of Sleep, Sleep Duration and Stress Level were significant in all models and the demographic items related to occupation were of minor importance.</w:t>
      </w:r>
    </w:p>
    <w:p w14:paraId="3FBB21CE" w14:textId="77777777" w:rsidR="00E60A7B" w:rsidRDefault="00382F95">
      <w:pPr>
        <w:spacing w:before="80" w:after="80"/>
        <w:jc w:val="both"/>
      </w:pPr>
      <w:r>
        <w:t xml:space="preserve">The main difficulty that I faced was the processing of Blood Pressure attribute. It was offered as a combined string (120/80) which was unsuitable for immediate use in the numeric models. Initially, I didn't see this and thought that I should try to run classification on the raw data, but that didn't work and R didn't recognize the column. To acknowledge this problem, the data description stage was revisited and </w:t>
      </w:r>
      <w:proofErr w:type="spellStart"/>
      <w:proofErr w:type="gramStart"/>
      <w:r>
        <w:t>strsplit</w:t>
      </w:r>
      <w:proofErr w:type="spellEnd"/>
      <w:r>
        <w:t>(</w:t>
      </w:r>
      <w:proofErr w:type="gramEnd"/>
      <w:r>
        <w:t>) was used to separate the two physiological components from the data. This experience proved the basic rule that "data quality and data structure is more important than the algorithm selection. Other thing that came up when I was doing silhouette validation for the clusters was that if I tried to calculate a full pairwise distance matrix of the 12,000 scaled records, it would run into memory issues so here's an example where I have a 12,000 record set and want to validate my clusters with 2,000, but I want to keep the 12,000 record set for assigning each record to a cluster.</w:t>
      </w:r>
    </w:p>
    <w:p w14:paraId="090CB78D" w14:textId="50CB36AE" w:rsidR="00E60A7B" w:rsidRDefault="00382F95">
      <w:pPr>
        <w:spacing w:before="80" w:after="80"/>
        <w:jc w:val="both"/>
      </w:pPr>
      <w:r>
        <w:t xml:space="preserve">The exploration of the regression is particularly illuminating. In the heatmap, the Pearson correlations were generally high, so I would expect linear regression to be a good fit. However, the results revealed that the linear model did not result in a perfect fit (R² of 0.840), whereas the SVM radial model resulted in a perfect fit (R² of 0.967), which illustrates that the relationships are not purely linear and there are important non-linear interactions between the stressors, sleep duration and quality of sleep. This has reshaped my thinking on when I would prefer to use a non-parametric model (even if it might be superficially plausible that a linear model is the right one). For the future I would also use </w:t>
      </w:r>
      <w:proofErr w:type="spellStart"/>
      <w:r>
        <w:t>crossvalidation</w:t>
      </w:r>
      <w:proofErr w:type="spellEnd"/>
      <w:r>
        <w:t xml:space="preserve"> more extensively for the hyperparameter tuning, for instance to find the gamma parameter for the SVM model using grid search, instead of the default value; and lastly, I would look at SHAP values for the models to give them model agnostic interpretability for the Random Forest and SVM models. The association analysis had to be implemented by hand since there was no package </w:t>
      </w:r>
      <w:proofErr w:type="spellStart"/>
      <w:r>
        <w:t>arules</w:t>
      </w:r>
      <w:proofErr w:type="spellEnd"/>
      <w:r>
        <w:t xml:space="preserve"> at the time but the business-meaningful patterns generated were likely to be more easily understood by a non-technical user than any kind of model accuracy measure, and the focus of the course was upon reporting rather than modelling. I have really benefitted from this project with regards to my R skills, particularly in the caret, </w:t>
      </w:r>
      <w:proofErr w:type="spellStart"/>
      <w:r>
        <w:t>randomForest</w:t>
      </w:r>
      <w:proofErr w:type="spellEnd"/>
      <w:r>
        <w:t>, cluster &amp; e1071 ecosystems</w:t>
      </w:r>
      <w:r w:rsidR="00C51671">
        <w:t xml:space="preserve"> </w:t>
      </w:r>
      <w:r w:rsidR="00C51671" w:rsidRPr="00682547">
        <w:t>[5], [1]</w:t>
      </w:r>
      <w:r>
        <w:t>, and how to present the statistical results into a professional recommendation.</w:t>
      </w:r>
    </w:p>
    <w:p w14:paraId="47EA5C49" w14:textId="77777777" w:rsidR="00E60A7B" w:rsidRDefault="00E60A7B">
      <w:pPr>
        <w:spacing w:before="80" w:after="80"/>
        <w:jc w:val="both"/>
      </w:pPr>
    </w:p>
    <w:p w14:paraId="04E341FA" w14:textId="77777777" w:rsidR="00E60A7B" w:rsidRDefault="00E60A7B">
      <w:pPr>
        <w:spacing w:before="80" w:after="80"/>
        <w:jc w:val="both"/>
      </w:pPr>
    </w:p>
    <w:p w14:paraId="1D66C50D" w14:textId="77777777" w:rsidR="00E60A7B" w:rsidRDefault="00E60A7B">
      <w:pPr>
        <w:spacing w:before="80" w:after="80"/>
        <w:jc w:val="both"/>
      </w:pPr>
    </w:p>
    <w:p w14:paraId="0AA2442A" w14:textId="77777777" w:rsidR="00E60A7B" w:rsidRDefault="00E60A7B">
      <w:pPr>
        <w:spacing w:before="80" w:after="80"/>
        <w:jc w:val="both"/>
      </w:pPr>
    </w:p>
    <w:p w14:paraId="0E1DBAD4" w14:textId="77777777" w:rsidR="00E60A7B" w:rsidRDefault="00E60A7B">
      <w:pPr>
        <w:spacing w:before="80" w:after="80"/>
        <w:jc w:val="both"/>
      </w:pPr>
    </w:p>
    <w:p w14:paraId="25951A01" w14:textId="77777777" w:rsidR="00E60A7B" w:rsidRDefault="00E60A7B">
      <w:pPr>
        <w:spacing w:before="80" w:after="80"/>
        <w:jc w:val="both"/>
      </w:pPr>
    </w:p>
    <w:p w14:paraId="64135AAC" w14:textId="77777777" w:rsidR="00E60A7B" w:rsidRDefault="00E60A7B">
      <w:pPr>
        <w:spacing w:before="80" w:after="80"/>
        <w:jc w:val="both"/>
      </w:pPr>
    </w:p>
    <w:p w14:paraId="558A6F2B" w14:textId="77777777" w:rsidR="00E60A7B" w:rsidRDefault="00E60A7B">
      <w:pPr>
        <w:spacing w:before="80" w:after="80"/>
        <w:jc w:val="both"/>
      </w:pPr>
    </w:p>
    <w:p w14:paraId="3AD7BA09" w14:textId="77777777" w:rsidR="00E60A7B" w:rsidRDefault="00E60A7B">
      <w:pPr>
        <w:spacing w:before="80" w:after="80"/>
        <w:jc w:val="both"/>
      </w:pPr>
    </w:p>
    <w:p w14:paraId="0108B6F4" w14:textId="77777777" w:rsidR="00E60A7B" w:rsidRDefault="00E60A7B">
      <w:pPr>
        <w:spacing w:before="80" w:after="80"/>
        <w:jc w:val="both"/>
      </w:pPr>
    </w:p>
    <w:p w14:paraId="465F4D49" w14:textId="77777777" w:rsidR="00E60A7B" w:rsidRDefault="00E60A7B">
      <w:pPr>
        <w:spacing w:before="80" w:after="80"/>
        <w:jc w:val="both"/>
      </w:pPr>
    </w:p>
    <w:p w14:paraId="5124CE86" w14:textId="77777777" w:rsidR="00E60A7B" w:rsidRDefault="00E60A7B">
      <w:pPr>
        <w:spacing w:before="80" w:after="80"/>
        <w:jc w:val="both"/>
      </w:pPr>
    </w:p>
    <w:p w14:paraId="0C13CA4B" w14:textId="77777777" w:rsidR="00E60A7B" w:rsidRDefault="00E60A7B">
      <w:pPr>
        <w:spacing w:before="80" w:after="80"/>
        <w:jc w:val="both"/>
      </w:pPr>
    </w:p>
    <w:p w14:paraId="6E444A07" w14:textId="77777777" w:rsidR="00E60A7B" w:rsidRDefault="00E60A7B">
      <w:pPr>
        <w:spacing w:before="80" w:after="80"/>
        <w:jc w:val="both"/>
      </w:pPr>
    </w:p>
    <w:p w14:paraId="4CD8E3E1" w14:textId="77777777" w:rsidR="00E60A7B" w:rsidRDefault="00382F95">
      <w:pPr>
        <w:pStyle w:val="Heading1"/>
      </w:pPr>
      <w:bookmarkStart w:id="39" w:name="_Toc229655496"/>
      <w:r>
        <w:t>References</w:t>
      </w:r>
      <w:bookmarkEnd w:id="39"/>
    </w:p>
    <w:p w14:paraId="324E6E37" w14:textId="77777777" w:rsidR="00B535DE" w:rsidRPr="00B535DE" w:rsidRDefault="00B535DE" w:rsidP="00B535DE">
      <w:pPr>
        <w:spacing w:before="80" w:after="80"/>
        <w:jc w:val="both"/>
      </w:pPr>
      <w:r w:rsidRPr="00B535DE">
        <w:t xml:space="preserve">[1] L. </w:t>
      </w:r>
      <w:proofErr w:type="spellStart"/>
      <w:r w:rsidRPr="00B535DE">
        <w:t>Breiman</w:t>
      </w:r>
      <w:proofErr w:type="spellEnd"/>
      <w:r w:rsidRPr="00B535DE">
        <w:t xml:space="preserve">, "Random forests," </w:t>
      </w:r>
      <w:r w:rsidRPr="00B535DE">
        <w:rPr>
          <w:i/>
          <w:iCs/>
        </w:rPr>
        <w:t>Machine Learning</w:t>
      </w:r>
      <w:r w:rsidRPr="00B535DE">
        <w:t>, vol. 45, no. 1, pp. 5–32, 2001.</w:t>
      </w:r>
    </w:p>
    <w:p w14:paraId="05E710E6" w14:textId="77777777" w:rsidR="00B535DE" w:rsidRPr="00B535DE" w:rsidRDefault="00B535DE" w:rsidP="00B535DE">
      <w:pPr>
        <w:spacing w:before="80" w:after="80"/>
        <w:jc w:val="both"/>
      </w:pPr>
      <w:r w:rsidRPr="00B535DE">
        <w:t xml:space="preserve">[2] J. Han, M. Kamber, and J. Pei, </w:t>
      </w:r>
      <w:r w:rsidRPr="00B535DE">
        <w:rPr>
          <w:i/>
          <w:iCs/>
        </w:rPr>
        <w:t>Data Mining: Concepts and Techniques</w:t>
      </w:r>
      <w:r w:rsidRPr="00B535DE">
        <w:t>, 3rd ed. Amsterdam: Elsevier, 2011.</w:t>
      </w:r>
    </w:p>
    <w:p w14:paraId="0C7FF4AA" w14:textId="77777777" w:rsidR="00B535DE" w:rsidRPr="00B535DE" w:rsidRDefault="00B535DE" w:rsidP="00B535DE">
      <w:pPr>
        <w:spacing w:before="80" w:after="80"/>
        <w:jc w:val="both"/>
      </w:pPr>
      <w:r w:rsidRPr="00B535DE">
        <w:t xml:space="preserve">[3] T. Hastie, R. </w:t>
      </w:r>
      <w:proofErr w:type="spellStart"/>
      <w:r w:rsidRPr="00B535DE">
        <w:t>Tibshirani</w:t>
      </w:r>
      <w:proofErr w:type="spellEnd"/>
      <w:r w:rsidRPr="00B535DE">
        <w:t xml:space="preserve">, and J. Friedman, </w:t>
      </w:r>
      <w:r w:rsidRPr="00B535DE">
        <w:rPr>
          <w:i/>
          <w:iCs/>
        </w:rPr>
        <w:t>The Elements of Statistical Learning</w:t>
      </w:r>
      <w:r w:rsidRPr="00B535DE">
        <w:t>, 2nd ed. New York: Springer, 2009.</w:t>
      </w:r>
    </w:p>
    <w:p w14:paraId="23D9DE93" w14:textId="4BF02A34" w:rsidR="00B535DE" w:rsidRPr="00B535DE" w:rsidRDefault="00B535DE" w:rsidP="00B535DE">
      <w:pPr>
        <w:spacing w:before="80" w:after="80"/>
        <w:jc w:val="both"/>
      </w:pPr>
      <w:r w:rsidRPr="00B535DE">
        <w:t xml:space="preserve">[4] </w:t>
      </w:r>
      <w:proofErr w:type="spellStart"/>
      <w:r w:rsidRPr="00B535DE">
        <w:t>ImaginativeCoder</w:t>
      </w:r>
      <w:proofErr w:type="spellEnd"/>
      <w:r w:rsidRPr="00B535DE">
        <w:t xml:space="preserve">, "Sleep Health and Lifestyle Dataset (Sampled)," Kaggle, 2023. [Online]. Available: </w:t>
      </w:r>
      <w:hyperlink r:id="rId19" w:history="1">
        <w:r w:rsidRPr="00B535DE">
          <w:rPr>
            <w:rStyle w:val="Hyperlink"/>
          </w:rPr>
          <w:t>https://www.kaggle.com/datasets/imaginativecoder/sleep-health-data-sampled</w:t>
        </w:r>
      </w:hyperlink>
      <w:r w:rsidRPr="00B535DE">
        <w:t xml:space="preserve"> [Accessed: 7 May 2026].</w:t>
      </w:r>
    </w:p>
    <w:p w14:paraId="783C6572" w14:textId="77777777" w:rsidR="00B535DE" w:rsidRPr="00B535DE" w:rsidRDefault="00B535DE" w:rsidP="00B535DE">
      <w:pPr>
        <w:spacing w:before="80" w:after="80"/>
        <w:jc w:val="both"/>
      </w:pPr>
      <w:r w:rsidRPr="00B535DE">
        <w:t xml:space="preserve">[5] M. Kuhn, "Building predictive models in R using the caret package," </w:t>
      </w:r>
      <w:r w:rsidRPr="00B535DE">
        <w:rPr>
          <w:i/>
          <w:iCs/>
        </w:rPr>
        <w:t xml:space="preserve">J. Stat. </w:t>
      </w:r>
      <w:proofErr w:type="spellStart"/>
      <w:r w:rsidRPr="00B535DE">
        <w:rPr>
          <w:i/>
          <w:iCs/>
        </w:rPr>
        <w:t>Softw</w:t>
      </w:r>
      <w:proofErr w:type="spellEnd"/>
      <w:r w:rsidRPr="00B535DE">
        <w:rPr>
          <w:i/>
          <w:iCs/>
        </w:rPr>
        <w:t>.</w:t>
      </w:r>
      <w:r w:rsidRPr="00B535DE">
        <w:t>, vol. 28, no. 5, pp. 1–26, 2008.</w:t>
      </w:r>
    </w:p>
    <w:p w14:paraId="400CC186" w14:textId="77777777" w:rsidR="00B535DE" w:rsidRPr="00B535DE" w:rsidRDefault="00B535DE" w:rsidP="00B535DE">
      <w:pPr>
        <w:spacing w:before="80" w:after="80"/>
        <w:jc w:val="both"/>
      </w:pPr>
      <w:r w:rsidRPr="00B535DE">
        <w:t xml:space="preserve">[6] J. MacQueen, "Some methods for classification and analysis of multivariate observations," in </w:t>
      </w:r>
      <w:r w:rsidRPr="00B535DE">
        <w:rPr>
          <w:i/>
          <w:iCs/>
        </w:rPr>
        <w:t xml:space="preserve">Proc. 5th Berkeley Symp. Math. Stat. </w:t>
      </w:r>
      <w:proofErr w:type="spellStart"/>
      <w:r w:rsidRPr="00B535DE">
        <w:rPr>
          <w:i/>
          <w:iCs/>
        </w:rPr>
        <w:t>Probab</w:t>
      </w:r>
      <w:proofErr w:type="spellEnd"/>
      <w:r w:rsidRPr="00B535DE">
        <w:rPr>
          <w:i/>
          <w:iCs/>
        </w:rPr>
        <w:t>.</w:t>
      </w:r>
      <w:r w:rsidRPr="00B535DE">
        <w:t>, vol. 1, 1967, pp. 281–297.</w:t>
      </w:r>
    </w:p>
    <w:p w14:paraId="4468F5F0" w14:textId="77777777" w:rsidR="00B535DE" w:rsidRPr="00B535DE" w:rsidRDefault="00B535DE" w:rsidP="00B535DE">
      <w:pPr>
        <w:spacing w:before="80" w:after="80"/>
        <w:jc w:val="both"/>
      </w:pPr>
      <w:r w:rsidRPr="00B535DE">
        <w:t xml:space="preserve">[7] R Core Team, </w:t>
      </w:r>
      <w:r w:rsidRPr="00B535DE">
        <w:rPr>
          <w:i/>
          <w:iCs/>
        </w:rPr>
        <w:t>R: A Language and Environment for Statistical Computing</w:t>
      </w:r>
      <w:r w:rsidRPr="00B535DE">
        <w:t>. Vienna, Austria: R Foundation for Statistical Computing, 2024.</w:t>
      </w:r>
    </w:p>
    <w:p w14:paraId="09AFE43D" w14:textId="77777777" w:rsidR="00B535DE" w:rsidRPr="00B535DE" w:rsidRDefault="00B535DE" w:rsidP="00B535DE">
      <w:pPr>
        <w:spacing w:before="80" w:after="80"/>
        <w:jc w:val="both"/>
      </w:pPr>
      <w:r w:rsidRPr="00B535DE">
        <w:t xml:space="preserve">[8] P. J. </w:t>
      </w:r>
      <w:proofErr w:type="spellStart"/>
      <w:r w:rsidRPr="00B535DE">
        <w:t>Rousseeuw</w:t>
      </w:r>
      <w:proofErr w:type="spellEnd"/>
      <w:r w:rsidRPr="00B535DE">
        <w:t xml:space="preserve">, "Silhouettes: A graphical aid to the interpretation and validation of cluster analysis," </w:t>
      </w:r>
      <w:r w:rsidRPr="00B535DE">
        <w:rPr>
          <w:i/>
          <w:iCs/>
        </w:rPr>
        <w:t xml:space="preserve">J. </w:t>
      </w:r>
      <w:proofErr w:type="spellStart"/>
      <w:r w:rsidRPr="00B535DE">
        <w:rPr>
          <w:i/>
          <w:iCs/>
        </w:rPr>
        <w:t>Comput</w:t>
      </w:r>
      <w:proofErr w:type="spellEnd"/>
      <w:r w:rsidRPr="00B535DE">
        <w:rPr>
          <w:i/>
          <w:iCs/>
        </w:rPr>
        <w:t>. Appl. Math.</w:t>
      </w:r>
      <w:r w:rsidRPr="00B535DE">
        <w:t>, vol. 20, pp. 53–65, 1987.</w:t>
      </w:r>
    </w:p>
    <w:p w14:paraId="3BD3A8CA" w14:textId="77777777" w:rsidR="00B535DE" w:rsidRPr="00B535DE" w:rsidRDefault="00B535DE" w:rsidP="00B535DE">
      <w:pPr>
        <w:spacing w:before="80" w:after="80"/>
        <w:jc w:val="both"/>
      </w:pPr>
      <w:r w:rsidRPr="00B535DE">
        <w:t xml:space="preserve">[9] V. </w:t>
      </w:r>
      <w:proofErr w:type="spellStart"/>
      <w:r w:rsidRPr="00B535DE">
        <w:t>Vapnik</w:t>
      </w:r>
      <w:proofErr w:type="spellEnd"/>
      <w:r w:rsidRPr="00B535DE">
        <w:t xml:space="preserve">, </w:t>
      </w:r>
      <w:r w:rsidRPr="00B535DE">
        <w:rPr>
          <w:i/>
          <w:iCs/>
        </w:rPr>
        <w:t>The Nature of Statistical Learning Theory</w:t>
      </w:r>
      <w:r w:rsidRPr="00B535DE">
        <w:t>. New York: Springer, 1995.</w:t>
      </w:r>
    </w:p>
    <w:p w14:paraId="41FF22CD" w14:textId="77777777" w:rsidR="00B535DE" w:rsidRPr="00B535DE" w:rsidRDefault="00B535DE" w:rsidP="00B535DE">
      <w:pPr>
        <w:spacing w:before="80" w:after="80"/>
        <w:jc w:val="both"/>
      </w:pPr>
      <w:r w:rsidRPr="00B535DE">
        <w:t xml:space="preserve">[10] H. Wickham, </w:t>
      </w:r>
      <w:r w:rsidRPr="00B535DE">
        <w:rPr>
          <w:i/>
          <w:iCs/>
        </w:rPr>
        <w:t>ggplot2: Elegant Graphics for Data Analysis</w:t>
      </w:r>
      <w:r w:rsidRPr="00B535DE">
        <w:t>. New York: Springer-Verlag, 2016.</w:t>
      </w:r>
    </w:p>
    <w:p w14:paraId="2A46CA3E" w14:textId="4620083F" w:rsidR="00E60A7B" w:rsidRDefault="00E60A7B">
      <w:pPr>
        <w:spacing w:before="80" w:after="80"/>
        <w:jc w:val="both"/>
      </w:pPr>
    </w:p>
    <w:sectPr w:rsidR="00E60A7B">
      <w:headerReference w:type="default" r:id="rId20"/>
      <w:footerReference w:type="default" r:id="rId21"/>
      <w:pgSz w:w="11906" w:h="16838"/>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3DD88" w14:textId="77777777" w:rsidR="007E65B9" w:rsidRDefault="007E65B9">
      <w:r>
        <w:separator/>
      </w:r>
    </w:p>
  </w:endnote>
  <w:endnote w:type="continuationSeparator" w:id="0">
    <w:p w14:paraId="57B5167C" w14:textId="77777777" w:rsidR="007E65B9" w:rsidRDefault="007E65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BA9526" w14:textId="77777777" w:rsidR="00E60A7B" w:rsidRDefault="00382F95">
    <w:pPr>
      <w:pBdr>
        <w:top w:val="single" w:sz="4" w:space="0" w:color="1565C0"/>
      </w:pBd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626625">
      <w:rPr>
        <w:noProof/>
        <w:color w:val="888888"/>
        <w:sz w:val="18"/>
        <w:szCs w:val="18"/>
      </w:rPr>
      <w:t>2</w:t>
    </w:r>
    <w:r>
      <w:rPr>
        <w:color w:val="888888"/>
        <w:sz w:val="18"/>
        <w:szCs w:val="18"/>
      </w:rPr>
      <w:fldChar w:fldCharType="end"/>
    </w:r>
    <w:r>
      <w:rPr>
        <w:color w:val="888888"/>
        <w:sz w:val="18"/>
        <w:szCs w:val="18"/>
      </w:rPr>
      <w:t xml:space="preserve"> of </w:t>
    </w:r>
    <w:r>
      <w:rPr>
        <w:color w:val="888888"/>
        <w:sz w:val="18"/>
        <w:szCs w:val="18"/>
      </w:rPr>
      <w:fldChar w:fldCharType="begin"/>
    </w:r>
    <w:r>
      <w:rPr>
        <w:color w:val="888888"/>
        <w:sz w:val="18"/>
        <w:szCs w:val="18"/>
      </w:rPr>
      <w:instrText>NUMPAGES</w:instrText>
    </w:r>
    <w:r>
      <w:rPr>
        <w:color w:val="888888"/>
        <w:sz w:val="18"/>
        <w:szCs w:val="18"/>
      </w:rPr>
      <w:fldChar w:fldCharType="separate"/>
    </w:r>
    <w:r w:rsidR="00626625">
      <w:rPr>
        <w:noProof/>
        <w:color w:val="888888"/>
        <w:sz w:val="18"/>
        <w:szCs w:val="18"/>
      </w:rPr>
      <w:t>18</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3D9ED" w14:textId="77777777" w:rsidR="007E65B9" w:rsidRDefault="007E65B9">
      <w:r>
        <w:separator/>
      </w:r>
    </w:p>
  </w:footnote>
  <w:footnote w:type="continuationSeparator" w:id="0">
    <w:p w14:paraId="77C23223" w14:textId="77777777" w:rsidR="007E65B9" w:rsidRDefault="007E65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596128" w14:textId="77777777" w:rsidR="00E60A7B" w:rsidRDefault="00382F95">
    <w:pPr>
      <w:pBdr>
        <w:bottom w:val="single" w:sz="4" w:space="0" w:color="1565C0"/>
      </w:pBdr>
      <w:jc w:val="right"/>
    </w:pPr>
    <w:r>
      <w:rPr>
        <w:color w:val="555555"/>
        <w:sz w:val="18"/>
        <w:szCs w:val="18"/>
      </w:rPr>
      <w:t xml:space="preserve">Data Mining &amp; </w:t>
    </w:r>
    <w:proofErr w:type="spellStart"/>
    <w:r>
      <w:rPr>
        <w:color w:val="555555"/>
        <w:sz w:val="18"/>
        <w:szCs w:val="18"/>
      </w:rPr>
      <w:t>Visualisation</w:t>
    </w:r>
    <w:proofErr w:type="spellEnd"/>
    <w:r>
      <w:rPr>
        <w:color w:val="555555"/>
        <w:sz w:val="18"/>
        <w:szCs w:val="18"/>
      </w:rPr>
      <w:t xml:space="preserve"> – Sleep Health Analysis | ACCA7015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DB4206DC"/>
    <w:lvl w:ilvl="0" w:tplc="759EBFC0">
      <w:start w:val="1"/>
      <w:numFmt w:val="bullet"/>
      <w:lvlText w:val="•"/>
      <w:lvlJc w:val="left"/>
      <w:pPr>
        <w:ind w:left="720" w:hanging="360"/>
      </w:pPr>
    </w:lvl>
    <w:lvl w:ilvl="1" w:tplc="E138B1F4">
      <w:start w:val="1"/>
      <w:numFmt w:val="decimal"/>
      <w:lvlText w:val=""/>
      <w:lvlJc w:val="left"/>
    </w:lvl>
    <w:lvl w:ilvl="2" w:tplc="6B6C8648">
      <w:start w:val="1"/>
      <w:numFmt w:val="decimal"/>
      <w:lvlText w:val=""/>
      <w:lvlJc w:val="left"/>
    </w:lvl>
    <w:lvl w:ilvl="3" w:tplc="10C01092">
      <w:start w:val="1"/>
      <w:numFmt w:val="decimal"/>
      <w:lvlText w:val=""/>
      <w:lvlJc w:val="left"/>
    </w:lvl>
    <w:lvl w:ilvl="4" w:tplc="F604B782">
      <w:start w:val="1"/>
      <w:numFmt w:val="decimal"/>
      <w:lvlText w:val=""/>
      <w:lvlJc w:val="left"/>
    </w:lvl>
    <w:lvl w:ilvl="5" w:tplc="AFD88024">
      <w:start w:val="1"/>
      <w:numFmt w:val="decimal"/>
      <w:lvlText w:val=""/>
      <w:lvlJc w:val="left"/>
    </w:lvl>
    <w:lvl w:ilvl="6" w:tplc="78688CAC">
      <w:start w:val="1"/>
      <w:numFmt w:val="decimal"/>
      <w:lvlText w:val=""/>
      <w:lvlJc w:val="left"/>
    </w:lvl>
    <w:lvl w:ilvl="7" w:tplc="30489DCA">
      <w:start w:val="1"/>
      <w:numFmt w:val="decimal"/>
      <w:lvlText w:val=""/>
      <w:lvlJc w:val="left"/>
    </w:lvl>
    <w:lvl w:ilvl="8" w:tplc="C12C4CA8">
      <w:start w:val="1"/>
      <w:numFmt w:val="decimal"/>
      <w:lvlText w:val=""/>
      <w:lvlJc w:val="left"/>
    </w:lvl>
  </w:abstractNum>
  <w:abstractNum w:abstractNumId="1" w15:restartNumberingAfterBreak="0">
    <w:nsid w:val="787D2E44"/>
    <w:multiLevelType w:val="hybridMultilevel"/>
    <w:tmpl w:val="671E654A"/>
    <w:lvl w:ilvl="0" w:tplc="49640910">
      <w:start w:val="1"/>
      <w:numFmt w:val="bullet"/>
      <w:lvlText w:val="●"/>
      <w:lvlJc w:val="left"/>
      <w:pPr>
        <w:ind w:left="720" w:hanging="360"/>
      </w:pPr>
    </w:lvl>
    <w:lvl w:ilvl="1" w:tplc="E82C77DA">
      <w:start w:val="1"/>
      <w:numFmt w:val="bullet"/>
      <w:lvlText w:val="○"/>
      <w:lvlJc w:val="left"/>
      <w:pPr>
        <w:ind w:left="1440" w:hanging="360"/>
      </w:pPr>
    </w:lvl>
    <w:lvl w:ilvl="2" w:tplc="83024F50">
      <w:start w:val="1"/>
      <w:numFmt w:val="bullet"/>
      <w:lvlText w:val="■"/>
      <w:lvlJc w:val="left"/>
      <w:pPr>
        <w:ind w:left="2160" w:hanging="360"/>
      </w:pPr>
    </w:lvl>
    <w:lvl w:ilvl="3" w:tplc="1FA44896">
      <w:start w:val="1"/>
      <w:numFmt w:val="bullet"/>
      <w:lvlText w:val="●"/>
      <w:lvlJc w:val="left"/>
      <w:pPr>
        <w:ind w:left="2880" w:hanging="360"/>
      </w:pPr>
    </w:lvl>
    <w:lvl w:ilvl="4" w:tplc="1B282E78">
      <w:start w:val="1"/>
      <w:numFmt w:val="bullet"/>
      <w:lvlText w:val="○"/>
      <w:lvlJc w:val="left"/>
      <w:pPr>
        <w:ind w:left="3600" w:hanging="360"/>
      </w:pPr>
    </w:lvl>
    <w:lvl w:ilvl="5" w:tplc="1B06343A">
      <w:start w:val="1"/>
      <w:numFmt w:val="bullet"/>
      <w:lvlText w:val="■"/>
      <w:lvlJc w:val="left"/>
      <w:pPr>
        <w:ind w:left="4320" w:hanging="360"/>
      </w:pPr>
    </w:lvl>
    <w:lvl w:ilvl="6" w:tplc="EC5C11AC">
      <w:start w:val="1"/>
      <w:numFmt w:val="bullet"/>
      <w:lvlText w:val="●"/>
      <w:lvlJc w:val="left"/>
      <w:pPr>
        <w:ind w:left="5040" w:hanging="360"/>
      </w:pPr>
    </w:lvl>
    <w:lvl w:ilvl="7" w:tplc="5B343BDE">
      <w:start w:val="1"/>
      <w:numFmt w:val="bullet"/>
      <w:lvlText w:val="●"/>
      <w:lvlJc w:val="left"/>
      <w:pPr>
        <w:ind w:left="5760" w:hanging="360"/>
      </w:pPr>
    </w:lvl>
    <w:lvl w:ilvl="8" w:tplc="0308CB24">
      <w:start w:val="1"/>
      <w:numFmt w:val="bullet"/>
      <w:lvlText w:val="●"/>
      <w:lvlJc w:val="left"/>
      <w:pPr>
        <w:ind w:left="6480" w:hanging="360"/>
      </w:pPr>
    </w:lvl>
  </w:abstractNum>
  <w:num w:numId="1" w16cid:durableId="2119451505">
    <w:abstractNumId w:val="0"/>
    <w:lvlOverride w:ilvl="0">
      <w:startOverride w:val="1"/>
    </w:lvlOverride>
  </w:num>
  <w:num w:numId="2" w16cid:durableId="1376465449">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0A7B"/>
    <w:rsid w:val="000F4AA3"/>
    <w:rsid w:val="001B65B2"/>
    <w:rsid w:val="001C25FD"/>
    <w:rsid w:val="00313C03"/>
    <w:rsid w:val="00345E24"/>
    <w:rsid w:val="00382F95"/>
    <w:rsid w:val="005118FD"/>
    <w:rsid w:val="00521EDC"/>
    <w:rsid w:val="005F7CE1"/>
    <w:rsid w:val="00607A13"/>
    <w:rsid w:val="00625A53"/>
    <w:rsid w:val="00626625"/>
    <w:rsid w:val="00633E95"/>
    <w:rsid w:val="00656102"/>
    <w:rsid w:val="00682547"/>
    <w:rsid w:val="00696F6C"/>
    <w:rsid w:val="006C1AF0"/>
    <w:rsid w:val="007055FD"/>
    <w:rsid w:val="007E65B9"/>
    <w:rsid w:val="00814410"/>
    <w:rsid w:val="009617E6"/>
    <w:rsid w:val="00986AC4"/>
    <w:rsid w:val="009C5A39"/>
    <w:rsid w:val="00AD3D28"/>
    <w:rsid w:val="00AE63A5"/>
    <w:rsid w:val="00B474B3"/>
    <w:rsid w:val="00B535DE"/>
    <w:rsid w:val="00B82F3A"/>
    <w:rsid w:val="00C51671"/>
    <w:rsid w:val="00C51C15"/>
    <w:rsid w:val="00D572F6"/>
    <w:rsid w:val="00E60A7B"/>
    <w:rsid w:val="00FA77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B52908"/>
  <w15:docId w15:val="{93E99047-B350-4104-BCA9-DBB7C8449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spacing w:before="360" w:after="200"/>
      <w:outlineLvl w:val="0"/>
    </w:pPr>
    <w:rPr>
      <w:b/>
      <w:bCs/>
      <w:color w:val="0D47A1"/>
      <w:sz w:val="36"/>
      <w:szCs w:val="36"/>
    </w:rPr>
  </w:style>
  <w:style w:type="paragraph" w:styleId="Heading2">
    <w:name w:val="heading 2"/>
    <w:link w:val="Heading2Char"/>
    <w:qFormat/>
    <w:pPr>
      <w:spacing w:before="240" w:after="160"/>
      <w:outlineLvl w:val="1"/>
    </w:pPr>
    <w:rPr>
      <w:b/>
      <w:bCs/>
      <w:color w:val="1565C0"/>
      <w:sz w:val="28"/>
      <w:szCs w:val="28"/>
    </w:rPr>
  </w:style>
  <w:style w:type="paragraph" w:styleId="Heading3">
    <w:name w:val="heading 3"/>
    <w:qFormat/>
    <w:pPr>
      <w:spacing w:before="180" w:after="100"/>
      <w:outlineLvl w:val="2"/>
    </w:pPr>
    <w:rPr>
      <w:b/>
      <w:bCs/>
      <w:color w:val="1976D2"/>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rPr>
      <w:color w:val="0563C1"/>
      <w:u w:val="single"/>
    </w:rPr>
  </w:style>
  <w:style w:type="character" w:styleId="FootnoteReference">
    <w:name w:val="footnote reference"/>
    <w:uiPriority w:val="99"/>
    <w:rPr>
      <w:vertAlign w:val="superscript"/>
    </w:rPr>
  </w:style>
  <w:style w:type="paragraph" w:styleId="FootnoteText">
    <w:name w:val="footnote text"/>
    <w:link w:val="FootnoteTextChar"/>
    <w:uiPriority w:val="99"/>
    <w:rPr>
      <w:sz w:val="20"/>
      <w:szCs w:val="20"/>
    </w:rPr>
  </w:style>
  <w:style w:type="character" w:customStyle="1" w:styleId="FootnoteTextChar">
    <w:name w:val="Footnote Text Char"/>
    <w:link w:val="FootnoteText"/>
    <w:uiPriority w:val="99"/>
    <w:rPr>
      <w:sz w:val="20"/>
      <w:szCs w:val="20"/>
    </w:rPr>
  </w:style>
  <w:style w:type="character" w:styleId="EndnoteReference">
    <w:name w:val="endnote reference"/>
    <w:uiPriority w:val="99"/>
    <w:rPr>
      <w:vertAlign w:val="superscript"/>
    </w:rPr>
  </w:style>
  <w:style w:type="paragraph" w:styleId="EndnoteText">
    <w:name w:val="endnote text"/>
    <w:link w:val="EndnoteTextChar"/>
    <w:uiPriority w:val="99"/>
    <w:rPr>
      <w:sz w:val="20"/>
      <w:szCs w:val="20"/>
    </w:rPr>
  </w:style>
  <w:style w:type="character" w:customStyle="1" w:styleId="EndnoteTextChar">
    <w:name w:val="Endnote Text Char"/>
    <w:link w:val="EndnoteText"/>
    <w:uiPriority w:val="99"/>
    <w:rPr>
      <w:sz w:val="20"/>
      <w:szCs w:val="20"/>
    </w:rPr>
  </w:style>
  <w:style w:type="character" w:styleId="UnresolvedMention">
    <w:name w:val="Unresolved Mention"/>
    <w:basedOn w:val="DefaultParagraphFont"/>
    <w:uiPriority w:val="99"/>
    <w:semiHidden/>
    <w:unhideWhenUsed/>
    <w:rsid w:val="00B535DE"/>
    <w:rPr>
      <w:color w:val="605E5C"/>
      <w:shd w:val="clear" w:color="auto" w:fill="E1DFDD"/>
    </w:rPr>
  </w:style>
  <w:style w:type="paragraph" w:styleId="TOCHeading">
    <w:name w:val="TOC Heading"/>
    <w:basedOn w:val="Heading1"/>
    <w:next w:val="Normal"/>
    <w:uiPriority w:val="39"/>
    <w:unhideWhenUsed/>
    <w:qFormat/>
    <w:rsid w:val="00986AC4"/>
    <w:pPr>
      <w:keepNext/>
      <w:keepLines/>
      <w:spacing w:before="240" w:after="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986AC4"/>
    <w:pPr>
      <w:spacing w:after="100"/>
    </w:pPr>
  </w:style>
  <w:style w:type="paragraph" w:styleId="TOC2">
    <w:name w:val="toc 2"/>
    <w:basedOn w:val="Normal"/>
    <w:next w:val="Normal"/>
    <w:autoRedefine/>
    <w:uiPriority w:val="39"/>
    <w:unhideWhenUsed/>
    <w:rsid w:val="00986AC4"/>
    <w:pPr>
      <w:spacing w:after="100"/>
      <w:ind w:left="220"/>
    </w:pPr>
  </w:style>
  <w:style w:type="character" w:customStyle="1" w:styleId="Heading2Char">
    <w:name w:val="Heading 2 Char"/>
    <w:basedOn w:val="DefaultParagraphFont"/>
    <w:link w:val="Heading2"/>
    <w:rsid w:val="00986AC4"/>
    <w:rPr>
      <w:b/>
      <w:bCs/>
      <w:color w:val="1565C0"/>
      <w:sz w:val="28"/>
      <w:szCs w:val="28"/>
    </w:rPr>
  </w:style>
  <w:style w:type="paragraph" w:styleId="Header">
    <w:name w:val="header"/>
    <w:basedOn w:val="Normal"/>
    <w:link w:val="HeaderChar"/>
    <w:uiPriority w:val="99"/>
    <w:unhideWhenUsed/>
    <w:rsid w:val="00986AC4"/>
    <w:pPr>
      <w:tabs>
        <w:tab w:val="center" w:pos="4513"/>
        <w:tab w:val="right" w:pos="9026"/>
      </w:tabs>
    </w:pPr>
  </w:style>
  <w:style w:type="character" w:customStyle="1" w:styleId="HeaderChar">
    <w:name w:val="Header Char"/>
    <w:basedOn w:val="DefaultParagraphFont"/>
    <w:link w:val="Header"/>
    <w:uiPriority w:val="99"/>
    <w:rsid w:val="00986AC4"/>
  </w:style>
  <w:style w:type="paragraph" w:styleId="Footer">
    <w:name w:val="footer"/>
    <w:basedOn w:val="Normal"/>
    <w:link w:val="FooterChar"/>
    <w:uiPriority w:val="99"/>
    <w:unhideWhenUsed/>
    <w:rsid w:val="00986AC4"/>
    <w:pPr>
      <w:tabs>
        <w:tab w:val="center" w:pos="4513"/>
        <w:tab w:val="right" w:pos="9026"/>
      </w:tabs>
    </w:pPr>
  </w:style>
  <w:style w:type="character" w:customStyle="1" w:styleId="FooterChar">
    <w:name w:val="Footer Char"/>
    <w:basedOn w:val="DefaultParagraphFont"/>
    <w:link w:val="Footer"/>
    <w:uiPriority w:val="99"/>
    <w:rsid w:val="00986A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kaggle.com/datasets/imaginativecoder/sleep-health-data-sampled"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kaggle.com/datasets/imaginativecoder/sleep-health-data-sampled"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38228EB-98E2-4BBD-B635-4CBD88EC8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1365</TotalTime>
  <Pages>19</Pages>
  <Words>4511</Words>
  <Characters>25715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Ketan Panchal</dc:creator>
  <cp:lastModifiedBy>ketanpanchal2112@outlook.com</cp:lastModifiedBy>
  <cp:revision>23</cp:revision>
  <dcterms:created xsi:type="dcterms:W3CDTF">2026-05-08T08:22:00Z</dcterms:created>
  <dcterms:modified xsi:type="dcterms:W3CDTF">2026-05-14T12:03:00Z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209c2886f51445b3b34a35369347ac55</vt:lpwstr>
  </property>
</Properties>
</file>