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532CB2C" wp14:paraId="7236A0C9" wp14:textId="59A5AFB4">
      <w:pPr>
        <w:pStyle w:val="Heading1"/>
        <w:spacing w:before="322" w:beforeAutospacing="off" w:after="322" w:afterAutospacing="off"/>
        <w:rPr>
          <w:rFonts w:ascii="Arial Nova" w:hAnsi="Arial Nova" w:eastAsia="Arial Nova" w:cs="Arial Nova"/>
          <w:b w:val="0"/>
          <w:bCs w:val="0"/>
          <w:noProof w:val="0"/>
          <w:color w:val="auto"/>
          <w:sz w:val="22"/>
          <w:szCs w:val="22"/>
          <w:lang w:val="en-GB"/>
        </w:rPr>
      </w:pPr>
      <w:r w:rsidRPr="7532CB2C" w:rsidR="550E1A06">
        <w:rPr>
          <w:rFonts w:ascii="Arial Nova" w:hAnsi="Arial Nova" w:eastAsia="Arial Nova" w:cs="Arial Nova"/>
          <w:b w:val="0"/>
          <w:bCs w:val="0"/>
          <w:noProof w:val="0"/>
          <w:color w:val="auto"/>
          <w:sz w:val="22"/>
          <w:szCs w:val="22"/>
          <w:lang w:val="en-GB"/>
        </w:rPr>
        <w:t>Paul Counihan 2319048</w:t>
      </w:r>
    </w:p>
    <w:p xmlns:wp14="http://schemas.microsoft.com/office/word/2010/wordml" w:rsidP="7532CB2C" wp14:paraId="3B2D4B58" wp14:textId="10717DC9">
      <w:pPr>
        <w:pStyle w:val="Normal"/>
        <w:rPr>
          <w:rFonts w:ascii="Arial Nova" w:hAnsi="Arial Nova" w:eastAsia="Arial Nova" w:cs="Arial Nova"/>
          <w:noProof w:val="0"/>
          <w:sz w:val="22"/>
          <w:szCs w:val="22"/>
          <w:lang w:val="en-GB"/>
        </w:rPr>
      </w:pPr>
      <w:r w:rsidRPr="7532CB2C" w:rsidR="550E1A06">
        <w:rPr>
          <w:rFonts w:ascii="Arial Nova" w:hAnsi="Arial Nova" w:eastAsia="Arial Nova" w:cs="Arial Nova"/>
          <w:noProof w:val="0"/>
          <w:sz w:val="22"/>
          <w:szCs w:val="22"/>
          <w:lang w:val="en-GB"/>
        </w:rPr>
        <w:t>Building my personal brand for sustainable employment</w:t>
      </w:r>
    </w:p>
    <w:p xmlns:wp14="http://schemas.microsoft.com/office/word/2010/wordml" w:rsidP="7532CB2C" wp14:paraId="54D05481" wp14:textId="6AA96B96">
      <w:pPr>
        <w:pStyle w:val="Normal"/>
        <w:rPr>
          <w:rFonts w:ascii="Arial Nova" w:hAnsi="Arial Nova" w:eastAsia="Arial Nova" w:cs="Arial Nova"/>
          <w:noProof w:val="0"/>
          <w:sz w:val="22"/>
          <w:szCs w:val="22"/>
          <w:lang w:val="en-GB"/>
        </w:rPr>
      </w:pPr>
      <w:r w:rsidRPr="7532CB2C" w:rsidR="550E1A06">
        <w:rPr>
          <w:rFonts w:ascii="Arial Nova" w:hAnsi="Arial Nova" w:eastAsia="Arial Nova" w:cs="Arial Nova"/>
          <w:noProof w:val="0"/>
          <w:sz w:val="22"/>
          <w:szCs w:val="22"/>
          <w:lang w:val="en-GB"/>
        </w:rPr>
        <w:t>BMHP5015</w:t>
      </w:r>
    </w:p>
    <w:p xmlns:wp14="http://schemas.microsoft.com/office/word/2010/wordml" w:rsidP="7532CB2C" wp14:paraId="20111F89" wp14:textId="0E508B4E">
      <w:pPr>
        <w:pStyle w:val="Normal"/>
        <w:rPr>
          <w:rFonts w:ascii="Arial Nova" w:hAnsi="Arial Nova" w:eastAsia="Arial Nova" w:cs="Arial Nova"/>
          <w:noProof w:val="0"/>
          <w:sz w:val="22"/>
          <w:szCs w:val="22"/>
          <w:lang w:val="en-GB"/>
        </w:rPr>
      </w:pPr>
      <w:r w:rsidRPr="7532CB2C" w:rsidR="550E1A06">
        <w:rPr>
          <w:rFonts w:ascii="Arial Nova" w:hAnsi="Arial Nova" w:eastAsia="Arial Nova" w:cs="Arial Nova"/>
          <w:noProof w:val="0"/>
          <w:sz w:val="22"/>
          <w:szCs w:val="22"/>
          <w:lang w:val="en-GB"/>
        </w:rPr>
        <w:t>Raheela Shaikh</w:t>
      </w:r>
    </w:p>
    <w:p xmlns:wp14="http://schemas.microsoft.com/office/word/2010/wordml" w:rsidP="7532CB2C" wp14:paraId="1203C064" wp14:textId="0E819745">
      <w:pPr>
        <w:pStyle w:val="Normal"/>
        <w:rPr>
          <w:rFonts w:ascii="Arial Nova" w:hAnsi="Arial Nova" w:eastAsia="Arial Nova" w:cs="Arial Nova"/>
          <w:noProof w:val="0"/>
          <w:sz w:val="22"/>
          <w:szCs w:val="22"/>
          <w:lang w:val="en-GB"/>
        </w:rPr>
      </w:pPr>
      <w:r w:rsidRPr="7532CB2C" w:rsidR="550E1A06">
        <w:rPr>
          <w:rFonts w:ascii="Arial Nova" w:hAnsi="Arial Nova" w:eastAsia="Arial Nova" w:cs="Arial Nova"/>
          <w:noProof w:val="0"/>
          <w:sz w:val="22"/>
          <w:szCs w:val="22"/>
          <w:lang w:val="en-GB"/>
        </w:rPr>
        <w:t>Component</w:t>
      </w:r>
      <w:r w:rsidRPr="7532CB2C" w:rsidR="550E1A06">
        <w:rPr>
          <w:rFonts w:ascii="Arial Nova" w:hAnsi="Arial Nova" w:eastAsia="Arial Nova" w:cs="Arial Nova"/>
          <w:noProof w:val="0"/>
          <w:sz w:val="22"/>
          <w:szCs w:val="22"/>
          <w:lang w:val="en-GB"/>
        </w:rPr>
        <w:t xml:space="preserve"> 2; Report</w:t>
      </w:r>
    </w:p>
    <w:p xmlns:wp14="http://schemas.microsoft.com/office/word/2010/wordml" w:rsidP="7532CB2C" wp14:paraId="1F73C06D" wp14:textId="25112847">
      <w:pPr>
        <w:pStyle w:val="Normal"/>
        <w:rPr>
          <w:rFonts w:ascii="Arial Nova" w:hAnsi="Arial Nova" w:eastAsia="Arial Nova" w:cs="Arial Nova"/>
          <w:noProof w:val="0"/>
          <w:sz w:val="22"/>
          <w:szCs w:val="22"/>
          <w:lang w:val="en-GB"/>
        </w:rPr>
      </w:pPr>
    </w:p>
    <w:p xmlns:wp14="http://schemas.microsoft.com/office/word/2010/wordml" w:rsidP="7532CB2C" wp14:paraId="27B2DD44" wp14:textId="1FE2F667">
      <w:pPr>
        <w:pStyle w:val="Heading1"/>
        <w:spacing w:before="322" w:beforeAutospacing="off" w:after="322"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Developing</w:t>
      </w:r>
      <w:r w:rsidRPr="7532CB2C" w:rsidR="17240762">
        <w:rPr>
          <w:rFonts w:ascii="Arial Nova" w:hAnsi="Arial Nova" w:eastAsia="Arial Nova" w:cs="Arial Nova"/>
          <w:b w:val="1"/>
          <w:bCs w:val="1"/>
          <w:noProof w:val="0"/>
          <w:color w:val="auto"/>
          <w:sz w:val="22"/>
          <w:szCs w:val="22"/>
          <w:lang w:val="en-GB"/>
        </w:rPr>
        <w:t xml:space="preserve"> my</w:t>
      </w:r>
      <w:r w:rsidRPr="7532CB2C" w:rsidR="5184C0E9">
        <w:rPr>
          <w:rFonts w:ascii="Arial Nova" w:hAnsi="Arial Nova" w:eastAsia="Arial Nova" w:cs="Arial Nova"/>
          <w:b w:val="1"/>
          <w:bCs w:val="1"/>
          <w:noProof w:val="0"/>
          <w:color w:val="auto"/>
          <w:sz w:val="22"/>
          <w:szCs w:val="22"/>
          <w:lang w:val="en-GB"/>
        </w:rPr>
        <w:t xml:space="preserve"> Skills </w:t>
      </w:r>
      <w:r w:rsidRPr="7532CB2C" w:rsidR="0F1F8C45">
        <w:rPr>
          <w:rFonts w:ascii="Arial Nova" w:hAnsi="Arial Nova" w:eastAsia="Arial Nova" w:cs="Arial Nova"/>
          <w:b w:val="1"/>
          <w:bCs w:val="1"/>
          <w:noProof w:val="0"/>
          <w:color w:val="auto"/>
          <w:sz w:val="22"/>
          <w:szCs w:val="22"/>
          <w:lang w:val="en-GB"/>
        </w:rPr>
        <w:t>as a</w:t>
      </w:r>
      <w:r w:rsidRPr="7532CB2C" w:rsidR="5184C0E9">
        <w:rPr>
          <w:rFonts w:ascii="Arial Nova" w:hAnsi="Arial Nova" w:eastAsia="Arial Nova" w:cs="Arial Nova"/>
          <w:b w:val="1"/>
          <w:bCs w:val="1"/>
          <w:noProof w:val="0"/>
          <w:color w:val="auto"/>
          <w:sz w:val="22"/>
          <w:szCs w:val="22"/>
          <w:lang w:val="en-GB"/>
        </w:rPr>
        <w:t xml:space="preserve"> Mental Health Support Worker </w:t>
      </w:r>
    </w:p>
    <w:p xmlns:wp14="http://schemas.microsoft.com/office/word/2010/wordml" w:rsidP="7532CB2C" wp14:paraId="2E7E6478" wp14:textId="27380394" wp14:noSpellErr="1">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Introduction</w:t>
      </w:r>
    </w:p>
    <w:p xmlns:wp14="http://schemas.microsoft.com/office/word/2010/wordml" w:rsidP="7532CB2C" wp14:paraId="31655EAD" wp14:textId="2A49B54E"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Employment within the mental health sector has become increasingly important as the demand for support, community care and holistic mental health provision continues to rise across the United Kingdom. The Mental Health Support Worker (MHSW) role is central to this system because support workers help individuals </w:t>
      </w:r>
      <w:r w:rsidRPr="7532CB2C" w:rsidR="5184C0E9">
        <w:rPr>
          <w:rFonts w:ascii="Arial Nova" w:hAnsi="Arial Nova" w:eastAsia="Arial Nova" w:cs="Arial Nova"/>
          <w:noProof w:val="0"/>
          <w:color w:val="auto"/>
          <w:sz w:val="22"/>
          <w:szCs w:val="22"/>
          <w:lang w:val="en-GB"/>
        </w:rPr>
        <w:t>maintain</w:t>
      </w:r>
      <w:r w:rsidRPr="7532CB2C" w:rsidR="5184C0E9">
        <w:rPr>
          <w:rFonts w:ascii="Arial Nova" w:hAnsi="Arial Nova" w:eastAsia="Arial Nova" w:cs="Arial Nova"/>
          <w:noProof w:val="0"/>
          <w:color w:val="auto"/>
          <w:sz w:val="22"/>
          <w:szCs w:val="22"/>
          <w:lang w:val="en-GB"/>
        </w:rPr>
        <w:t xml:space="preserve"> independence, manage </w:t>
      </w:r>
      <w:r w:rsidRPr="7532CB2C" w:rsidR="5184C0E9">
        <w:rPr>
          <w:rFonts w:ascii="Arial Nova" w:hAnsi="Arial Nova" w:eastAsia="Arial Nova" w:cs="Arial Nova"/>
          <w:noProof w:val="0"/>
          <w:color w:val="auto"/>
          <w:sz w:val="22"/>
          <w:szCs w:val="22"/>
          <w:lang w:val="en-GB"/>
        </w:rPr>
        <w:t>symptoms</w:t>
      </w:r>
      <w:r w:rsidRPr="7532CB2C" w:rsidR="5184C0E9">
        <w:rPr>
          <w:rFonts w:ascii="Arial Nova" w:hAnsi="Arial Nova" w:eastAsia="Arial Nova" w:cs="Arial Nova"/>
          <w:noProof w:val="0"/>
          <w:color w:val="auto"/>
          <w:sz w:val="22"/>
          <w:szCs w:val="22"/>
          <w:lang w:val="en-GB"/>
        </w:rPr>
        <w:t xml:space="preserve"> and improve their overall wellbeing. This report aims to examine the employability skills </w:t>
      </w:r>
      <w:r w:rsidRPr="7532CB2C" w:rsidR="5184C0E9">
        <w:rPr>
          <w:rFonts w:ascii="Arial Nova" w:hAnsi="Arial Nova" w:eastAsia="Arial Nova" w:cs="Arial Nova"/>
          <w:noProof w:val="0"/>
          <w:color w:val="auto"/>
          <w:sz w:val="22"/>
          <w:szCs w:val="22"/>
          <w:lang w:val="en-GB"/>
        </w:rPr>
        <w:t>required</w:t>
      </w:r>
      <w:r w:rsidRPr="7532CB2C" w:rsidR="5184C0E9">
        <w:rPr>
          <w:rFonts w:ascii="Arial Nova" w:hAnsi="Arial Nova" w:eastAsia="Arial Nova" w:cs="Arial Nova"/>
          <w:noProof w:val="0"/>
          <w:color w:val="auto"/>
          <w:sz w:val="22"/>
          <w:szCs w:val="22"/>
          <w:lang w:val="en-GB"/>
        </w:rPr>
        <w:t xml:space="preserve"> to work as a mental health support worker, evaluate my existing skills against these expectations, and develop a realistic long-term action plan for entering this profession.</w:t>
      </w:r>
    </w:p>
    <w:p xmlns:wp14="http://schemas.microsoft.com/office/word/2010/wordml" w:rsidP="7532CB2C" wp14:paraId="57FB508C" wp14:textId="0A8137F2"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In addition to focusing on employability skills, the report discusses how I can build a strong personal brand, promote a professional </w:t>
      </w:r>
      <w:r w:rsidRPr="7532CB2C" w:rsidR="5184C0E9">
        <w:rPr>
          <w:rFonts w:ascii="Arial Nova" w:hAnsi="Arial Nova" w:eastAsia="Arial Nova" w:cs="Arial Nova"/>
          <w:noProof w:val="0"/>
          <w:color w:val="auto"/>
          <w:sz w:val="22"/>
          <w:szCs w:val="22"/>
          <w:lang w:val="en-GB"/>
        </w:rPr>
        <w:t>identity</w:t>
      </w:r>
      <w:r w:rsidRPr="7532CB2C" w:rsidR="5184C0E9">
        <w:rPr>
          <w:rFonts w:ascii="Arial Nova" w:hAnsi="Arial Nova" w:eastAsia="Arial Nova" w:cs="Arial Nova"/>
          <w:noProof w:val="0"/>
          <w:color w:val="auto"/>
          <w:sz w:val="22"/>
          <w:szCs w:val="22"/>
          <w:lang w:val="en-GB"/>
        </w:rPr>
        <w:t xml:space="preserve"> and </w:t>
      </w:r>
      <w:r w:rsidRPr="7532CB2C" w:rsidR="5184C0E9">
        <w:rPr>
          <w:rFonts w:ascii="Arial Nova" w:hAnsi="Arial Nova" w:eastAsia="Arial Nova" w:cs="Arial Nova"/>
          <w:noProof w:val="0"/>
          <w:color w:val="auto"/>
          <w:sz w:val="22"/>
          <w:szCs w:val="22"/>
          <w:lang w:val="en-GB"/>
        </w:rPr>
        <w:t>establish</w:t>
      </w:r>
      <w:r w:rsidRPr="7532CB2C" w:rsidR="5184C0E9">
        <w:rPr>
          <w:rFonts w:ascii="Arial Nova" w:hAnsi="Arial Nova" w:eastAsia="Arial Nova" w:cs="Arial Nova"/>
          <w:noProof w:val="0"/>
          <w:color w:val="auto"/>
          <w:sz w:val="22"/>
          <w:szCs w:val="22"/>
          <w:lang w:val="en-GB"/>
        </w:rPr>
        <w:t xml:space="preserve"> a network that can support sustainable employment in the future. This approach reflects literature on employability within health and social care, which highlights that success requires not only formal qualifications but also personal attributes, reflective </w:t>
      </w:r>
      <w:r w:rsidRPr="7532CB2C" w:rsidR="5184C0E9">
        <w:rPr>
          <w:rFonts w:ascii="Arial Nova" w:hAnsi="Arial Nova" w:eastAsia="Arial Nova" w:cs="Arial Nova"/>
          <w:noProof w:val="0"/>
          <w:color w:val="auto"/>
          <w:sz w:val="22"/>
          <w:szCs w:val="22"/>
          <w:lang w:val="en-GB"/>
        </w:rPr>
        <w:t>thinking</w:t>
      </w:r>
      <w:r w:rsidRPr="7532CB2C" w:rsidR="5184C0E9">
        <w:rPr>
          <w:rFonts w:ascii="Arial Nova" w:hAnsi="Arial Nova" w:eastAsia="Arial Nova" w:cs="Arial Nova"/>
          <w:noProof w:val="0"/>
          <w:color w:val="auto"/>
          <w:sz w:val="22"/>
          <w:szCs w:val="22"/>
          <w:lang w:val="en-GB"/>
        </w:rPr>
        <w:t xml:space="preserve"> and ongoing professional development (Fleming et al. 2017). By critically exploring these areas, the report provides a structured pathway toward becoming a competent and confident mental health support worker.</w:t>
      </w:r>
    </w:p>
    <w:p xmlns:wp14="http://schemas.microsoft.com/office/word/2010/wordml" w:rsidP="7532CB2C" wp14:paraId="77DC78CE" wp14:textId="79F93609" wp14:noSpellErr="1">
      <w:pPr>
        <w:rPr>
          <w:rFonts w:ascii="Arial Nova" w:hAnsi="Arial Nova" w:eastAsia="Arial Nova" w:cs="Arial Nova"/>
          <w:color w:val="auto"/>
          <w:sz w:val="22"/>
          <w:szCs w:val="22"/>
        </w:rPr>
      </w:pPr>
    </w:p>
    <w:p xmlns:wp14="http://schemas.microsoft.com/office/word/2010/wordml" w:rsidP="7532CB2C" wp14:paraId="1FFD8DA3" wp14:textId="79B240D2" wp14:noSpellErr="1">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Job Description and Person Specification</w:t>
      </w:r>
    </w:p>
    <w:p xmlns:wp14="http://schemas.microsoft.com/office/word/2010/wordml" w:rsidP="7532CB2C" wp14:paraId="10508F13" wp14:textId="5E7B3201"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A recent vacancy on NHS Jobs described a Mental Health Support Worker as someone who provides emotional, </w:t>
      </w:r>
      <w:r w:rsidRPr="7532CB2C" w:rsidR="5184C0E9">
        <w:rPr>
          <w:rFonts w:ascii="Arial Nova" w:hAnsi="Arial Nova" w:eastAsia="Arial Nova" w:cs="Arial Nova"/>
          <w:noProof w:val="0"/>
          <w:color w:val="auto"/>
          <w:sz w:val="22"/>
          <w:szCs w:val="22"/>
          <w:lang w:val="en-GB"/>
        </w:rPr>
        <w:t>practical</w:t>
      </w:r>
      <w:r w:rsidRPr="7532CB2C" w:rsidR="5184C0E9">
        <w:rPr>
          <w:rFonts w:ascii="Arial Nova" w:hAnsi="Arial Nova" w:eastAsia="Arial Nova" w:cs="Arial Nova"/>
          <w:noProof w:val="0"/>
          <w:color w:val="auto"/>
          <w:sz w:val="22"/>
          <w:szCs w:val="22"/>
          <w:lang w:val="en-GB"/>
        </w:rPr>
        <w:t xml:space="preserve"> and recovery-focused support to individuals with mental health conditions such as depression, anxiety, bipolar disorder, psychosis, schizophrenia, personality </w:t>
      </w:r>
      <w:r w:rsidRPr="7532CB2C" w:rsidR="5184C0E9">
        <w:rPr>
          <w:rFonts w:ascii="Arial Nova" w:hAnsi="Arial Nova" w:eastAsia="Arial Nova" w:cs="Arial Nova"/>
          <w:noProof w:val="0"/>
          <w:color w:val="auto"/>
          <w:sz w:val="22"/>
          <w:szCs w:val="22"/>
          <w:lang w:val="en-GB"/>
        </w:rPr>
        <w:t>disorders</w:t>
      </w:r>
      <w:r w:rsidRPr="7532CB2C" w:rsidR="5184C0E9">
        <w:rPr>
          <w:rFonts w:ascii="Arial Nova" w:hAnsi="Arial Nova" w:eastAsia="Arial Nova" w:cs="Arial Nova"/>
          <w:noProof w:val="0"/>
          <w:color w:val="auto"/>
          <w:sz w:val="22"/>
          <w:szCs w:val="22"/>
          <w:lang w:val="en-GB"/>
        </w:rPr>
        <w:t xml:space="preserve"> and trauma-related difficulties (NHS Jobs 2024). The role takes place across different settings, including supported accommodation, inpatient wards, community </w:t>
      </w:r>
      <w:r w:rsidRPr="7532CB2C" w:rsidR="5184C0E9">
        <w:rPr>
          <w:rFonts w:ascii="Arial Nova" w:hAnsi="Arial Nova" w:eastAsia="Arial Nova" w:cs="Arial Nova"/>
          <w:noProof w:val="0"/>
          <w:color w:val="auto"/>
          <w:sz w:val="22"/>
          <w:szCs w:val="22"/>
          <w:lang w:val="en-GB"/>
        </w:rPr>
        <w:t>services</w:t>
      </w:r>
      <w:r w:rsidRPr="7532CB2C" w:rsidR="5184C0E9">
        <w:rPr>
          <w:rFonts w:ascii="Arial Nova" w:hAnsi="Arial Nova" w:eastAsia="Arial Nova" w:cs="Arial Nova"/>
          <w:noProof w:val="0"/>
          <w:color w:val="auto"/>
          <w:sz w:val="22"/>
          <w:szCs w:val="22"/>
          <w:lang w:val="en-GB"/>
        </w:rPr>
        <w:t xml:space="preserve"> and crisis teams. Support workers help individuals build daily living skills, manage routines, attend appointments, improve </w:t>
      </w:r>
      <w:r w:rsidRPr="7532CB2C" w:rsidR="5184C0E9">
        <w:rPr>
          <w:rFonts w:ascii="Arial Nova" w:hAnsi="Arial Nova" w:eastAsia="Arial Nova" w:cs="Arial Nova"/>
          <w:noProof w:val="0"/>
          <w:color w:val="auto"/>
          <w:sz w:val="22"/>
          <w:szCs w:val="22"/>
          <w:lang w:val="en-GB"/>
        </w:rPr>
        <w:t>confidence</w:t>
      </w:r>
      <w:r w:rsidRPr="7532CB2C" w:rsidR="5184C0E9">
        <w:rPr>
          <w:rFonts w:ascii="Arial Nova" w:hAnsi="Arial Nova" w:eastAsia="Arial Nova" w:cs="Arial Nova"/>
          <w:noProof w:val="0"/>
          <w:color w:val="auto"/>
          <w:sz w:val="22"/>
          <w:szCs w:val="22"/>
          <w:lang w:val="en-GB"/>
        </w:rPr>
        <w:t xml:space="preserve"> and achieve their personal recovery goals.</w:t>
      </w:r>
    </w:p>
    <w:p xmlns:wp14="http://schemas.microsoft.com/office/word/2010/wordml" w:rsidP="7532CB2C" wp14:paraId="105A022A" wp14:textId="685C6C6B"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The person specification emphasised compassion, communication skills, reliability, teamwork, </w:t>
      </w:r>
      <w:r w:rsidRPr="7532CB2C" w:rsidR="5184C0E9">
        <w:rPr>
          <w:rFonts w:ascii="Arial Nova" w:hAnsi="Arial Nova" w:eastAsia="Arial Nova" w:cs="Arial Nova"/>
          <w:noProof w:val="0"/>
          <w:color w:val="auto"/>
          <w:sz w:val="22"/>
          <w:szCs w:val="22"/>
          <w:lang w:val="en-GB"/>
        </w:rPr>
        <w:t>resilience</w:t>
      </w:r>
      <w:r w:rsidRPr="7532CB2C" w:rsidR="5184C0E9">
        <w:rPr>
          <w:rFonts w:ascii="Arial Nova" w:hAnsi="Arial Nova" w:eastAsia="Arial Nova" w:cs="Arial Nova"/>
          <w:noProof w:val="0"/>
          <w:color w:val="auto"/>
          <w:sz w:val="22"/>
          <w:szCs w:val="22"/>
          <w:lang w:val="en-GB"/>
        </w:rPr>
        <w:t xml:space="preserve"> and the ability to work with individuals who may experience distress, </w:t>
      </w:r>
      <w:r w:rsidRPr="7532CB2C" w:rsidR="5184C0E9">
        <w:rPr>
          <w:rFonts w:ascii="Arial Nova" w:hAnsi="Arial Nova" w:eastAsia="Arial Nova" w:cs="Arial Nova"/>
          <w:noProof w:val="0"/>
          <w:color w:val="auto"/>
          <w:sz w:val="22"/>
          <w:szCs w:val="22"/>
          <w:lang w:val="en-GB"/>
        </w:rPr>
        <w:t>confusion</w:t>
      </w:r>
      <w:r w:rsidRPr="7532CB2C" w:rsidR="5184C0E9">
        <w:rPr>
          <w:rFonts w:ascii="Arial Nova" w:hAnsi="Arial Nova" w:eastAsia="Arial Nova" w:cs="Arial Nova"/>
          <w:noProof w:val="0"/>
          <w:color w:val="auto"/>
          <w:sz w:val="22"/>
          <w:szCs w:val="22"/>
          <w:lang w:val="en-GB"/>
        </w:rPr>
        <w:t xml:space="preserve"> or fluctuating moods. Employers expect support workers to </w:t>
      </w:r>
      <w:r w:rsidRPr="7532CB2C" w:rsidR="5184C0E9">
        <w:rPr>
          <w:rFonts w:ascii="Arial Nova" w:hAnsi="Arial Nova" w:eastAsia="Arial Nova" w:cs="Arial Nova"/>
          <w:noProof w:val="0"/>
          <w:color w:val="auto"/>
          <w:sz w:val="22"/>
          <w:szCs w:val="22"/>
          <w:lang w:val="en-GB"/>
        </w:rPr>
        <w:t>maintain</w:t>
      </w:r>
      <w:r w:rsidRPr="7532CB2C" w:rsidR="5184C0E9">
        <w:rPr>
          <w:rFonts w:ascii="Arial Nova" w:hAnsi="Arial Nova" w:eastAsia="Arial Nova" w:cs="Arial Nova"/>
          <w:noProof w:val="0"/>
          <w:color w:val="auto"/>
          <w:sz w:val="22"/>
          <w:szCs w:val="22"/>
          <w:lang w:val="en-GB"/>
        </w:rPr>
        <w:t xml:space="preserve"> professional boundaries while showing warmth and respect towards service users. Skills for Care (2023) outlines that emotional intelligence, </w:t>
      </w:r>
      <w:r w:rsidRPr="7532CB2C" w:rsidR="5184C0E9">
        <w:rPr>
          <w:rFonts w:ascii="Arial Nova" w:hAnsi="Arial Nova" w:eastAsia="Arial Nova" w:cs="Arial Nova"/>
          <w:noProof w:val="0"/>
          <w:color w:val="auto"/>
          <w:sz w:val="22"/>
          <w:szCs w:val="22"/>
          <w:lang w:val="en-GB"/>
        </w:rPr>
        <w:t>patience</w:t>
      </w:r>
      <w:r w:rsidRPr="7532CB2C" w:rsidR="5184C0E9">
        <w:rPr>
          <w:rFonts w:ascii="Arial Nova" w:hAnsi="Arial Nova" w:eastAsia="Arial Nova" w:cs="Arial Nova"/>
          <w:noProof w:val="0"/>
          <w:color w:val="auto"/>
          <w:sz w:val="22"/>
          <w:szCs w:val="22"/>
          <w:lang w:val="en-GB"/>
        </w:rPr>
        <w:t xml:space="preserve"> and the ability to empower others are essential qualities in mental health care. The vacancy also highlighted safeguarding knowledge, good record-keeping, </w:t>
      </w:r>
      <w:r w:rsidRPr="7532CB2C" w:rsidR="5184C0E9">
        <w:rPr>
          <w:rFonts w:ascii="Arial Nova" w:hAnsi="Arial Nova" w:eastAsia="Arial Nova" w:cs="Arial Nova"/>
          <w:noProof w:val="0"/>
          <w:color w:val="auto"/>
          <w:sz w:val="22"/>
          <w:szCs w:val="22"/>
          <w:lang w:val="en-GB"/>
        </w:rPr>
        <w:t>confidentiality</w:t>
      </w:r>
      <w:r w:rsidRPr="7532CB2C" w:rsidR="5184C0E9">
        <w:rPr>
          <w:rFonts w:ascii="Arial Nova" w:hAnsi="Arial Nova" w:eastAsia="Arial Nova" w:cs="Arial Nova"/>
          <w:noProof w:val="0"/>
          <w:color w:val="auto"/>
          <w:sz w:val="22"/>
          <w:szCs w:val="22"/>
          <w:lang w:val="en-GB"/>
        </w:rPr>
        <w:t xml:space="preserve"> and awareness of risk management as essential.</w:t>
      </w:r>
    </w:p>
    <w:p xmlns:wp14="http://schemas.microsoft.com/office/word/2010/wordml" w:rsidP="7532CB2C" wp14:paraId="7E6E17B4" wp14:textId="3B0F76D0"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Increasingly, employers require support workers to be comfortable with digital tools used for record-keeping, online care </w:t>
      </w:r>
      <w:r w:rsidRPr="7532CB2C" w:rsidR="5184C0E9">
        <w:rPr>
          <w:rFonts w:ascii="Arial Nova" w:hAnsi="Arial Nova" w:eastAsia="Arial Nova" w:cs="Arial Nova"/>
          <w:noProof w:val="0"/>
          <w:color w:val="auto"/>
          <w:sz w:val="22"/>
          <w:szCs w:val="22"/>
          <w:lang w:val="en-GB"/>
        </w:rPr>
        <w:t>plans</w:t>
      </w:r>
      <w:r w:rsidRPr="7532CB2C" w:rsidR="5184C0E9">
        <w:rPr>
          <w:rFonts w:ascii="Arial Nova" w:hAnsi="Arial Nova" w:eastAsia="Arial Nova" w:cs="Arial Nova"/>
          <w:noProof w:val="0"/>
          <w:color w:val="auto"/>
          <w:sz w:val="22"/>
          <w:szCs w:val="22"/>
          <w:lang w:val="en-GB"/>
        </w:rPr>
        <w:t xml:space="preserve"> and internal communication. This reflects a wider shift toward digital transformation within the NHS, where online systems are becoming standard practice across health and social care settings (Topol 2019). The job description therefore reflects national mental health policy and values-based recruitment frameworks that prioritise dignity, independence, </w:t>
      </w:r>
      <w:r w:rsidRPr="7532CB2C" w:rsidR="5184C0E9">
        <w:rPr>
          <w:rFonts w:ascii="Arial Nova" w:hAnsi="Arial Nova" w:eastAsia="Arial Nova" w:cs="Arial Nova"/>
          <w:noProof w:val="0"/>
          <w:color w:val="auto"/>
          <w:sz w:val="22"/>
          <w:szCs w:val="22"/>
          <w:lang w:val="en-GB"/>
        </w:rPr>
        <w:t>safety</w:t>
      </w:r>
      <w:r w:rsidRPr="7532CB2C" w:rsidR="5184C0E9">
        <w:rPr>
          <w:rFonts w:ascii="Arial Nova" w:hAnsi="Arial Nova" w:eastAsia="Arial Nova" w:cs="Arial Nova"/>
          <w:noProof w:val="0"/>
          <w:color w:val="auto"/>
          <w:sz w:val="22"/>
          <w:szCs w:val="22"/>
          <w:lang w:val="en-GB"/>
        </w:rPr>
        <w:t xml:space="preserve"> and recovery-focused practice (NICE 2022).</w:t>
      </w:r>
    </w:p>
    <w:p xmlns:wp14="http://schemas.microsoft.com/office/word/2010/wordml" w:rsidP="7532CB2C" wp14:paraId="3A47C615" wp14:textId="1E7E593F" wp14:noSpellErr="1">
      <w:pPr>
        <w:rPr>
          <w:rFonts w:ascii="Arial Nova" w:hAnsi="Arial Nova" w:eastAsia="Arial Nova" w:cs="Arial Nova"/>
          <w:color w:val="auto"/>
          <w:sz w:val="22"/>
          <w:szCs w:val="22"/>
        </w:rPr>
      </w:pPr>
    </w:p>
    <w:p xmlns:wp14="http://schemas.microsoft.com/office/word/2010/wordml" w:rsidP="7532CB2C" wp14:paraId="4A83A3FF" wp14:textId="44361C97">
      <w:pPr>
        <w:pStyle w:val="Heading3"/>
        <w:spacing w:before="281" w:beforeAutospacing="off" w:after="281"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Communication Skills</w:t>
      </w:r>
    </w:p>
    <w:p xmlns:wp14="http://schemas.microsoft.com/office/word/2010/wordml" w:rsidP="7532CB2C" wp14:paraId="57F5A7F3" wp14:textId="13C442ED"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Communication is </w:t>
      </w:r>
      <w:r w:rsidRPr="7532CB2C" w:rsidR="5184C0E9">
        <w:rPr>
          <w:rFonts w:ascii="Arial Nova" w:hAnsi="Arial Nova" w:eastAsia="Arial Nova" w:cs="Arial Nova"/>
          <w:noProof w:val="0"/>
          <w:color w:val="auto"/>
          <w:sz w:val="22"/>
          <w:szCs w:val="22"/>
          <w:lang w:val="en-GB"/>
        </w:rPr>
        <w:t>arguably the</w:t>
      </w:r>
      <w:r w:rsidRPr="7532CB2C" w:rsidR="5184C0E9">
        <w:rPr>
          <w:rFonts w:ascii="Arial Nova" w:hAnsi="Arial Nova" w:eastAsia="Arial Nova" w:cs="Arial Nova"/>
          <w:noProof w:val="0"/>
          <w:color w:val="auto"/>
          <w:sz w:val="22"/>
          <w:szCs w:val="22"/>
          <w:lang w:val="en-GB"/>
        </w:rPr>
        <w:t xml:space="preserve"> most important employability skill in mental health support. Support workers must communicate clearly, </w:t>
      </w:r>
      <w:r w:rsidRPr="7532CB2C" w:rsidR="5184C0E9">
        <w:rPr>
          <w:rFonts w:ascii="Arial Nova" w:hAnsi="Arial Nova" w:eastAsia="Arial Nova" w:cs="Arial Nova"/>
          <w:noProof w:val="0"/>
          <w:color w:val="auto"/>
          <w:sz w:val="22"/>
          <w:szCs w:val="22"/>
          <w:lang w:val="en-GB"/>
        </w:rPr>
        <w:t>calmly</w:t>
      </w:r>
      <w:r w:rsidRPr="7532CB2C" w:rsidR="5184C0E9">
        <w:rPr>
          <w:rFonts w:ascii="Arial Nova" w:hAnsi="Arial Nova" w:eastAsia="Arial Nova" w:cs="Arial Nova"/>
          <w:noProof w:val="0"/>
          <w:color w:val="auto"/>
          <w:sz w:val="22"/>
          <w:szCs w:val="22"/>
          <w:lang w:val="en-GB"/>
        </w:rPr>
        <w:t xml:space="preserve"> and sensitively with individuals who may be experiencing emotional distress, paranoia, </w:t>
      </w:r>
      <w:r w:rsidRPr="7532CB2C" w:rsidR="5184C0E9">
        <w:rPr>
          <w:rFonts w:ascii="Arial Nova" w:hAnsi="Arial Nova" w:eastAsia="Arial Nova" w:cs="Arial Nova"/>
          <w:noProof w:val="0"/>
          <w:color w:val="auto"/>
          <w:sz w:val="22"/>
          <w:szCs w:val="22"/>
          <w:lang w:val="en-GB"/>
        </w:rPr>
        <w:t>fear</w:t>
      </w:r>
      <w:r w:rsidRPr="7532CB2C" w:rsidR="5184C0E9">
        <w:rPr>
          <w:rFonts w:ascii="Arial Nova" w:hAnsi="Arial Nova" w:eastAsia="Arial Nova" w:cs="Arial Nova"/>
          <w:noProof w:val="0"/>
          <w:color w:val="auto"/>
          <w:sz w:val="22"/>
          <w:szCs w:val="22"/>
          <w:lang w:val="en-GB"/>
        </w:rPr>
        <w:t xml:space="preserve"> or confusion. Communication involves both verbal and non-verbal aspects, including tone of voice, patience, active </w:t>
      </w:r>
      <w:r w:rsidRPr="7532CB2C" w:rsidR="5184C0E9">
        <w:rPr>
          <w:rFonts w:ascii="Arial Nova" w:hAnsi="Arial Nova" w:eastAsia="Arial Nova" w:cs="Arial Nova"/>
          <w:noProof w:val="0"/>
          <w:color w:val="auto"/>
          <w:sz w:val="22"/>
          <w:szCs w:val="22"/>
          <w:lang w:val="en-GB"/>
        </w:rPr>
        <w:t>listening</w:t>
      </w:r>
      <w:r w:rsidRPr="7532CB2C" w:rsidR="5184C0E9">
        <w:rPr>
          <w:rFonts w:ascii="Arial Nova" w:hAnsi="Arial Nova" w:eastAsia="Arial Nova" w:cs="Arial Nova"/>
          <w:noProof w:val="0"/>
          <w:color w:val="auto"/>
          <w:sz w:val="22"/>
          <w:szCs w:val="22"/>
          <w:lang w:val="en-GB"/>
        </w:rPr>
        <w:t xml:space="preserve"> and reassurance. Research shows that therapeutic communication improves trust, lowers </w:t>
      </w:r>
      <w:r w:rsidRPr="7532CB2C" w:rsidR="5184C0E9">
        <w:rPr>
          <w:rFonts w:ascii="Arial Nova" w:hAnsi="Arial Nova" w:eastAsia="Arial Nova" w:cs="Arial Nova"/>
          <w:noProof w:val="0"/>
          <w:color w:val="auto"/>
          <w:sz w:val="22"/>
          <w:szCs w:val="22"/>
          <w:lang w:val="en-GB"/>
        </w:rPr>
        <w:t>anxiety</w:t>
      </w:r>
      <w:r w:rsidRPr="7532CB2C" w:rsidR="5184C0E9">
        <w:rPr>
          <w:rFonts w:ascii="Arial Nova" w:hAnsi="Arial Nova" w:eastAsia="Arial Nova" w:cs="Arial Nova"/>
          <w:noProof w:val="0"/>
          <w:color w:val="auto"/>
          <w:sz w:val="22"/>
          <w:szCs w:val="22"/>
          <w:lang w:val="en-GB"/>
        </w:rPr>
        <w:t xml:space="preserve"> and contributes to positive recovery outcomes (Rogers et al. 2021).</w:t>
      </w:r>
    </w:p>
    <w:p xmlns:wp14="http://schemas.microsoft.com/office/word/2010/wordml" w:rsidP="7532CB2C" wp14:paraId="0E0807EE" wp14:textId="54FB96C4">
      <w:pPr>
        <w:pStyle w:val="Heading3"/>
        <w:spacing w:before="281" w:beforeAutospacing="off" w:after="281"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Emotional and Self-Awareness</w:t>
      </w:r>
    </w:p>
    <w:p xmlns:wp14="http://schemas.microsoft.com/office/word/2010/wordml" w:rsidP="7532CB2C" wp14:paraId="780F27A5" wp14:textId="551FC4FF"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Mental health support work can be emotionally demanding because it involves supporting individuals through crises, behavioural challenges, trauma </w:t>
      </w:r>
      <w:r w:rsidRPr="7532CB2C" w:rsidR="5184C0E9">
        <w:rPr>
          <w:rFonts w:ascii="Arial Nova" w:hAnsi="Arial Nova" w:eastAsia="Arial Nova" w:cs="Arial Nova"/>
          <w:noProof w:val="0"/>
          <w:color w:val="auto"/>
          <w:sz w:val="22"/>
          <w:szCs w:val="22"/>
          <w:lang w:val="en-GB"/>
        </w:rPr>
        <w:t>histories</w:t>
      </w:r>
      <w:r w:rsidRPr="7532CB2C" w:rsidR="5184C0E9">
        <w:rPr>
          <w:rFonts w:ascii="Arial Nova" w:hAnsi="Arial Nova" w:eastAsia="Arial Nova" w:cs="Arial Nova"/>
          <w:noProof w:val="0"/>
          <w:color w:val="auto"/>
          <w:sz w:val="22"/>
          <w:szCs w:val="22"/>
          <w:lang w:val="en-GB"/>
        </w:rPr>
        <w:t xml:space="preserve"> and complex life experiences. Emotional resilience allows staff to remain calm and compassionate even during </w:t>
      </w:r>
      <w:r w:rsidRPr="7532CB2C" w:rsidR="5184C0E9">
        <w:rPr>
          <w:rFonts w:ascii="Arial Nova" w:hAnsi="Arial Nova" w:eastAsia="Arial Nova" w:cs="Arial Nova"/>
          <w:noProof w:val="0"/>
          <w:color w:val="auto"/>
          <w:sz w:val="22"/>
          <w:szCs w:val="22"/>
          <w:lang w:val="en-GB"/>
        </w:rPr>
        <w:t>difficult situations</w:t>
      </w:r>
      <w:r w:rsidRPr="7532CB2C" w:rsidR="5184C0E9">
        <w:rPr>
          <w:rFonts w:ascii="Arial Nova" w:hAnsi="Arial Nova" w:eastAsia="Arial Nova" w:cs="Arial Nova"/>
          <w:noProof w:val="0"/>
          <w:color w:val="auto"/>
          <w:sz w:val="22"/>
          <w:szCs w:val="22"/>
          <w:lang w:val="en-GB"/>
        </w:rPr>
        <w:t xml:space="preserve">. According to Baird et al. (2022), resilience helps workers </w:t>
      </w:r>
      <w:r w:rsidRPr="7532CB2C" w:rsidR="5184C0E9">
        <w:rPr>
          <w:rFonts w:ascii="Arial Nova" w:hAnsi="Arial Nova" w:eastAsia="Arial Nova" w:cs="Arial Nova"/>
          <w:noProof w:val="0"/>
          <w:color w:val="auto"/>
          <w:sz w:val="22"/>
          <w:szCs w:val="22"/>
          <w:lang w:val="en-GB"/>
        </w:rPr>
        <w:t>maintain</w:t>
      </w:r>
      <w:r w:rsidRPr="7532CB2C" w:rsidR="5184C0E9">
        <w:rPr>
          <w:rFonts w:ascii="Arial Nova" w:hAnsi="Arial Nova" w:eastAsia="Arial Nova" w:cs="Arial Nova"/>
          <w:noProof w:val="0"/>
          <w:color w:val="auto"/>
          <w:sz w:val="22"/>
          <w:szCs w:val="22"/>
          <w:lang w:val="en-GB"/>
        </w:rPr>
        <w:t xml:space="preserve"> their wellbeing and reduces burnout within high-pressure environments.</w:t>
      </w:r>
    </w:p>
    <w:p xmlns:wp14="http://schemas.microsoft.com/office/word/2010/wordml" w:rsidP="7532CB2C" wp14:paraId="02472D03" wp14:textId="050E8219"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Self-awareness is also essential because support workers must recognise their own emotional responses and prevent personal stress from affecting the quality of care. Reflective practice, where staff analyse their actions and emotional reactions, is encouraged across the sector as a tool for improving self-management and professional growth (Ilott &amp; Murphy 2019).</w:t>
      </w:r>
    </w:p>
    <w:p xmlns:wp14="http://schemas.microsoft.com/office/word/2010/wordml" w:rsidP="7532CB2C" wp14:paraId="53D10149" wp14:textId="3DB4A342" wp14:noSpellErr="1">
      <w:pPr>
        <w:pStyle w:val="Heading3"/>
        <w:spacing w:before="281" w:beforeAutospacing="off" w:after="281"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Teamwork and Collaboration</w:t>
      </w:r>
    </w:p>
    <w:p xmlns:wp14="http://schemas.microsoft.com/office/word/2010/wordml" w:rsidP="7532CB2C" wp14:paraId="6F5F6A9A" wp14:textId="703F650C"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Mental health support workers are part of multidisciplinary teams involving nurses, social workers, occupational therapists, </w:t>
      </w:r>
      <w:r w:rsidRPr="7532CB2C" w:rsidR="5184C0E9">
        <w:rPr>
          <w:rFonts w:ascii="Arial Nova" w:hAnsi="Arial Nova" w:eastAsia="Arial Nova" w:cs="Arial Nova"/>
          <w:noProof w:val="0"/>
          <w:color w:val="auto"/>
          <w:sz w:val="22"/>
          <w:szCs w:val="22"/>
          <w:lang w:val="en-GB"/>
        </w:rPr>
        <w:t>psychologists</w:t>
      </w:r>
      <w:r w:rsidRPr="7532CB2C" w:rsidR="5184C0E9">
        <w:rPr>
          <w:rFonts w:ascii="Arial Nova" w:hAnsi="Arial Nova" w:eastAsia="Arial Nova" w:cs="Arial Nova"/>
          <w:noProof w:val="0"/>
          <w:color w:val="auto"/>
          <w:sz w:val="22"/>
          <w:szCs w:val="22"/>
          <w:lang w:val="en-GB"/>
        </w:rPr>
        <w:t xml:space="preserve"> and psychiatrists. The ability to work collaboratively is essential for </w:t>
      </w:r>
      <w:r w:rsidRPr="7532CB2C" w:rsidR="5184C0E9">
        <w:rPr>
          <w:rFonts w:ascii="Arial Nova" w:hAnsi="Arial Nova" w:eastAsia="Arial Nova" w:cs="Arial Nova"/>
          <w:noProof w:val="0"/>
          <w:color w:val="auto"/>
          <w:sz w:val="22"/>
          <w:szCs w:val="22"/>
          <w:lang w:val="en-GB"/>
        </w:rPr>
        <w:t>maintaining</w:t>
      </w:r>
      <w:r w:rsidRPr="7532CB2C" w:rsidR="5184C0E9">
        <w:rPr>
          <w:rFonts w:ascii="Arial Nova" w:hAnsi="Arial Nova" w:eastAsia="Arial Nova" w:cs="Arial Nova"/>
          <w:noProof w:val="0"/>
          <w:color w:val="auto"/>
          <w:sz w:val="22"/>
          <w:szCs w:val="22"/>
          <w:lang w:val="en-GB"/>
        </w:rPr>
        <w:t xml:space="preserve"> consistent and safe support. Support workers often provide day-to-day observations about an individual’s wellbeing, </w:t>
      </w:r>
      <w:r w:rsidRPr="7532CB2C" w:rsidR="5184C0E9">
        <w:rPr>
          <w:rFonts w:ascii="Arial Nova" w:hAnsi="Arial Nova" w:eastAsia="Arial Nova" w:cs="Arial Nova"/>
          <w:noProof w:val="0"/>
          <w:color w:val="auto"/>
          <w:sz w:val="22"/>
          <w:szCs w:val="22"/>
          <w:lang w:val="en-GB"/>
        </w:rPr>
        <w:t>behaviour</w:t>
      </w:r>
      <w:r w:rsidRPr="7532CB2C" w:rsidR="5184C0E9">
        <w:rPr>
          <w:rFonts w:ascii="Arial Nova" w:hAnsi="Arial Nova" w:eastAsia="Arial Nova" w:cs="Arial Nova"/>
          <w:noProof w:val="0"/>
          <w:color w:val="auto"/>
          <w:sz w:val="22"/>
          <w:szCs w:val="22"/>
          <w:lang w:val="en-GB"/>
        </w:rPr>
        <w:t xml:space="preserve"> or risk factors, which contribute to clinical decision-making. Effective teamwork reduces errors, improves </w:t>
      </w:r>
      <w:r w:rsidRPr="7532CB2C" w:rsidR="5184C0E9">
        <w:rPr>
          <w:rFonts w:ascii="Arial Nova" w:hAnsi="Arial Nova" w:eastAsia="Arial Nova" w:cs="Arial Nova"/>
          <w:noProof w:val="0"/>
          <w:color w:val="auto"/>
          <w:sz w:val="22"/>
          <w:szCs w:val="22"/>
          <w:lang w:val="en-GB"/>
        </w:rPr>
        <w:t>communication</w:t>
      </w:r>
      <w:r w:rsidRPr="7532CB2C" w:rsidR="5184C0E9">
        <w:rPr>
          <w:rFonts w:ascii="Arial Nova" w:hAnsi="Arial Nova" w:eastAsia="Arial Nova" w:cs="Arial Nova"/>
          <w:noProof w:val="0"/>
          <w:color w:val="auto"/>
          <w:sz w:val="22"/>
          <w:szCs w:val="22"/>
          <w:lang w:val="en-GB"/>
        </w:rPr>
        <w:t xml:space="preserve"> and strengthens the quality of care delivered (West et al. 2017).</w:t>
      </w:r>
    </w:p>
    <w:p xmlns:wp14="http://schemas.microsoft.com/office/word/2010/wordml" w:rsidP="7532CB2C" wp14:paraId="4E048715" wp14:textId="60F54AD8" wp14:noSpellErr="1">
      <w:pPr>
        <w:pStyle w:val="Heading3"/>
        <w:spacing w:before="281" w:beforeAutospacing="off" w:after="281"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Understanding of Mental Health Conditions</w:t>
      </w:r>
    </w:p>
    <w:p xmlns:wp14="http://schemas.microsoft.com/office/word/2010/wordml" w:rsidP="7532CB2C" wp14:paraId="6D9A912C" wp14:textId="604E8165">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Although support workers do not diagnose or treat mental illnesses, they must have a good understanding of symptoms, triggers, </w:t>
      </w:r>
      <w:r w:rsidRPr="7532CB2C" w:rsidR="5184C0E9">
        <w:rPr>
          <w:rFonts w:ascii="Arial Nova" w:hAnsi="Arial Nova" w:eastAsia="Arial Nova" w:cs="Arial Nova"/>
          <w:noProof w:val="0"/>
          <w:color w:val="auto"/>
          <w:sz w:val="22"/>
          <w:szCs w:val="22"/>
          <w:lang w:val="en-GB"/>
        </w:rPr>
        <w:t>stigma</w:t>
      </w:r>
      <w:r w:rsidRPr="7532CB2C" w:rsidR="5184C0E9">
        <w:rPr>
          <w:rFonts w:ascii="Arial Nova" w:hAnsi="Arial Nova" w:eastAsia="Arial Nova" w:cs="Arial Nova"/>
          <w:noProof w:val="0"/>
          <w:color w:val="auto"/>
          <w:sz w:val="22"/>
          <w:szCs w:val="22"/>
          <w:lang w:val="en-GB"/>
        </w:rPr>
        <w:t xml:space="preserve"> and coping strategies. Knowledge of conditions such as anxiety disorders, psychosis, </w:t>
      </w:r>
      <w:r w:rsidRPr="7532CB2C" w:rsidR="5184C0E9">
        <w:rPr>
          <w:rFonts w:ascii="Arial Nova" w:hAnsi="Arial Nova" w:eastAsia="Arial Nova" w:cs="Arial Nova"/>
          <w:noProof w:val="0"/>
          <w:color w:val="auto"/>
          <w:sz w:val="22"/>
          <w:szCs w:val="22"/>
          <w:lang w:val="en-GB"/>
        </w:rPr>
        <w:t>depression</w:t>
      </w:r>
      <w:r w:rsidRPr="7532CB2C" w:rsidR="5184C0E9">
        <w:rPr>
          <w:rFonts w:ascii="Arial Nova" w:hAnsi="Arial Nova" w:eastAsia="Arial Nova" w:cs="Arial Nova"/>
          <w:noProof w:val="0"/>
          <w:color w:val="auto"/>
          <w:sz w:val="22"/>
          <w:szCs w:val="22"/>
          <w:lang w:val="en-GB"/>
        </w:rPr>
        <w:t xml:space="preserve"> and trauma helps staff respond appropriately and avoid escalating distress. Mind (2020) highlights that increased mental health awareness can help support workers </w:t>
      </w:r>
      <w:r w:rsidRPr="7532CB2C" w:rsidR="5184C0E9">
        <w:rPr>
          <w:rFonts w:ascii="Arial Nova" w:hAnsi="Arial Nova" w:eastAsia="Arial Nova" w:cs="Arial Nova"/>
          <w:noProof w:val="0"/>
          <w:color w:val="auto"/>
          <w:sz w:val="22"/>
          <w:szCs w:val="22"/>
          <w:lang w:val="en-GB"/>
        </w:rPr>
        <w:t>identify</w:t>
      </w:r>
      <w:r w:rsidRPr="7532CB2C" w:rsidR="5184C0E9">
        <w:rPr>
          <w:rFonts w:ascii="Arial Nova" w:hAnsi="Arial Nova" w:eastAsia="Arial Nova" w:cs="Arial Nova"/>
          <w:noProof w:val="0"/>
          <w:color w:val="auto"/>
          <w:sz w:val="22"/>
          <w:szCs w:val="22"/>
          <w:lang w:val="en-GB"/>
        </w:rPr>
        <w:t xml:space="preserve"> early signs of relapse and encourage individuals to seek help. </w:t>
      </w:r>
    </w:p>
    <w:p xmlns:wp14="http://schemas.microsoft.com/office/word/2010/wordml" w:rsidP="7532CB2C" wp14:paraId="5DA9519D" wp14:textId="254A5797" wp14:noSpellErr="1">
      <w:pPr>
        <w:pStyle w:val="Heading3"/>
        <w:spacing w:before="281" w:beforeAutospacing="off" w:after="281"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Safeguarding, Risk Awareness and Professional Boundaries</w:t>
      </w:r>
    </w:p>
    <w:p xmlns:wp14="http://schemas.microsoft.com/office/word/2010/wordml" w:rsidP="7532CB2C" wp14:paraId="2AE6C755" wp14:textId="4652314B">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Safeguarding adults is essential within mental health support work, as individuals may be vulnerable to self-harm, exploitation, </w:t>
      </w:r>
      <w:r w:rsidRPr="7532CB2C" w:rsidR="5184C0E9">
        <w:rPr>
          <w:rFonts w:ascii="Arial Nova" w:hAnsi="Arial Nova" w:eastAsia="Arial Nova" w:cs="Arial Nova"/>
          <w:noProof w:val="0"/>
          <w:color w:val="auto"/>
          <w:sz w:val="22"/>
          <w:szCs w:val="22"/>
          <w:lang w:val="en-GB"/>
        </w:rPr>
        <w:t>abuse</w:t>
      </w:r>
      <w:r w:rsidRPr="7532CB2C" w:rsidR="5184C0E9">
        <w:rPr>
          <w:rFonts w:ascii="Arial Nova" w:hAnsi="Arial Nova" w:eastAsia="Arial Nova" w:cs="Arial Nova"/>
          <w:noProof w:val="0"/>
          <w:color w:val="auto"/>
          <w:sz w:val="22"/>
          <w:szCs w:val="22"/>
          <w:lang w:val="en-GB"/>
        </w:rPr>
        <w:t xml:space="preserve"> or neglect. Support workers must recognise signs of </w:t>
      </w:r>
      <w:r w:rsidRPr="7532CB2C" w:rsidR="25BBE665">
        <w:rPr>
          <w:rFonts w:ascii="Arial Nova" w:hAnsi="Arial Nova" w:eastAsia="Arial Nova" w:cs="Arial Nova"/>
          <w:noProof w:val="0"/>
          <w:color w:val="auto"/>
          <w:sz w:val="22"/>
          <w:szCs w:val="22"/>
          <w:lang w:val="en-GB"/>
        </w:rPr>
        <w:t>risk;</w:t>
      </w:r>
      <w:r w:rsidRPr="7532CB2C" w:rsidR="5184C0E9">
        <w:rPr>
          <w:rFonts w:ascii="Arial Nova" w:hAnsi="Arial Nova" w:eastAsia="Arial Nova" w:cs="Arial Nova"/>
          <w:noProof w:val="0"/>
          <w:color w:val="auto"/>
          <w:sz w:val="22"/>
          <w:szCs w:val="22"/>
          <w:lang w:val="en-GB"/>
        </w:rPr>
        <w:t xml:space="preserve"> report concerns appropriately and follow local safeguarding policies. The Care Quality Commission (2023) emphasises that safeguarding is everyone’s responsibility within health and social care, and failure to follow procedures can place individuals at serious risk.</w:t>
      </w:r>
    </w:p>
    <w:p xmlns:wp14="http://schemas.microsoft.com/office/word/2010/wordml" w:rsidP="7532CB2C" wp14:paraId="07F2C17E" wp14:textId="6F91B9AE"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Maintaining</w:t>
      </w:r>
      <w:r w:rsidRPr="7532CB2C" w:rsidR="5184C0E9">
        <w:rPr>
          <w:rFonts w:ascii="Arial Nova" w:hAnsi="Arial Nova" w:eastAsia="Arial Nova" w:cs="Arial Nova"/>
          <w:noProof w:val="0"/>
          <w:color w:val="auto"/>
          <w:sz w:val="22"/>
          <w:szCs w:val="22"/>
          <w:lang w:val="en-GB"/>
        </w:rPr>
        <w:t xml:space="preserve"> professional boundaries is also crucial. While support workers build close relationships with service users, they must remain professional and avoid becoming over-involved. Boundaries protect both the worker and the individual receiving support.</w:t>
      </w:r>
    </w:p>
    <w:p xmlns:wp14="http://schemas.microsoft.com/office/word/2010/wordml" w:rsidP="7532CB2C" wp14:paraId="50507552" wp14:textId="36B0B882" wp14:noSpellErr="1">
      <w:pPr>
        <w:pStyle w:val="Heading3"/>
        <w:spacing w:before="281" w:beforeAutospacing="off" w:after="281"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Digital Skills and Record-Keeping</w:t>
      </w:r>
    </w:p>
    <w:p xmlns:wp14="http://schemas.microsoft.com/office/word/2010/wordml" w:rsidP="7532CB2C" wp14:paraId="1EE2F3FF" wp14:textId="48F40CCC"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Modern mental health services use digital systems for recording information, communicating with </w:t>
      </w:r>
      <w:r w:rsidRPr="7532CB2C" w:rsidR="5184C0E9">
        <w:rPr>
          <w:rFonts w:ascii="Arial Nova" w:hAnsi="Arial Nova" w:eastAsia="Arial Nova" w:cs="Arial Nova"/>
          <w:noProof w:val="0"/>
          <w:color w:val="auto"/>
          <w:sz w:val="22"/>
          <w:szCs w:val="22"/>
          <w:lang w:val="en-GB"/>
        </w:rPr>
        <w:t>colleagues</w:t>
      </w:r>
      <w:r w:rsidRPr="7532CB2C" w:rsidR="5184C0E9">
        <w:rPr>
          <w:rFonts w:ascii="Arial Nova" w:hAnsi="Arial Nova" w:eastAsia="Arial Nova" w:cs="Arial Nova"/>
          <w:noProof w:val="0"/>
          <w:color w:val="auto"/>
          <w:sz w:val="22"/>
          <w:szCs w:val="22"/>
          <w:lang w:val="en-GB"/>
        </w:rPr>
        <w:t xml:space="preserve"> and updating care plans. Support workers must therefore be confident using online platforms. Good record-keeping is vital because </w:t>
      </w:r>
      <w:r w:rsidRPr="7532CB2C" w:rsidR="5184C0E9">
        <w:rPr>
          <w:rFonts w:ascii="Arial Nova" w:hAnsi="Arial Nova" w:eastAsia="Arial Nova" w:cs="Arial Nova"/>
          <w:noProof w:val="0"/>
          <w:color w:val="auto"/>
          <w:sz w:val="22"/>
          <w:szCs w:val="22"/>
          <w:lang w:val="en-GB"/>
        </w:rPr>
        <w:t>accurate</w:t>
      </w:r>
      <w:r w:rsidRPr="7532CB2C" w:rsidR="5184C0E9">
        <w:rPr>
          <w:rFonts w:ascii="Arial Nova" w:hAnsi="Arial Nova" w:eastAsia="Arial Nova" w:cs="Arial Nova"/>
          <w:noProof w:val="0"/>
          <w:color w:val="auto"/>
          <w:sz w:val="22"/>
          <w:szCs w:val="22"/>
          <w:lang w:val="en-GB"/>
        </w:rPr>
        <w:t xml:space="preserve"> documentation ensures continuity of care, helps </w:t>
      </w:r>
      <w:r w:rsidRPr="7532CB2C" w:rsidR="5184C0E9">
        <w:rPr>
          <w:rFonts w:ascii="Arial Nova" w:hAnsi="Arial Nova" w:eastAsia="Arial Nova" w:cs="Arial Nova"/>
          <w:noProof w:val="0"/>
          <w:color w:val="auto"/>
          <w:sz w:val="22"/>
          <w:szCs w:val="22"/>
          <w:lang w:val="en-GB"/>
        </w:rPr>
        <w:t>identify</w:t>
      </w:r>
      <w:r w:rsidRPr="7532CB2C" w:rsidR="5184C0E9">
        <w:rPr>
          <w:rFonts w:ascii="Arial Nova" w:hAnsi="Arial Nova" w:eastAsia="Arial Nova" w:cs="Arial Nova"/>
          <w:noProof w:val="0"/>
          <w:color w:val="auto"/>
          <w:sz w:val="22"/>
          <w:szCs w:val="22"/>
          <w:lang w:val="en-GB"/>
        </w:rPr>
        <w:t xml:space="preserve"> risk and provides essential information for clinicians. Topol (2019) argues that digital literacy is becoming increasingly important in all areas of the NHS, making it a core employability skill.</w:t>
      </w:r>
    </w:p>
    <w:p xmlns:wp14="http://schemas.microsoft.com/office/word/2010/wordml" w:rsidP="7532CB2C" wp14:paraId="3CFA509A" wp14:textId="2C1DFAB0" wp14:noSpellErr="1">
      <w:pPr>
        <w:rPr>
          <w:rFonts w:ascii="Arial Nova" w:hAnsi="Arial Nova" w:eastAsia="Arial Nova" w:cs="Arial Nova"/>
          <w:color w:val="auto"/>
          <w:sz w:val="22"/>
          <w:szCs w:val="22"/>
        </w:rPr>
      </w:pPr>
    </w:p>
    <w:p xmlns:wp14="http://schemas.microsoft.com/office/word/2010/wordml" w:rsidP="7532CB2C" wp14:paraId="07027B00" wp14:textId="72276262" wp14:noSpellErr="1">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Evaluation of My Existing Skills</w:t>
      </w:r>
    </w:p>
    <w:p xmlns:wp14="http://schemas.microsoft.com/office/word/2010/wordml" w:rsidP="7532CB2C" wp14:paraId="368E20B1" wp14:textId="2CD36104" wp14:noSpellErr="1">
      <w:pPr>
        <w:pStyle w:val="Heading3"/>
        <w:spacing w:before="281" w:beforeAutospacing="off" w:after="281"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Strengths</w:t>
      </w:r>
    </w:p>
    <w:p xmlns:wp14="http://schemas.microsoft.com/office/word/2010/wordml" w:rsidP="7532CB2C" wp14:paraId="238BF9ED" wp14:textId="26F62DDD">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Through personal reflection, </w:t>
      </w:r>
      <w:r w:rsidRPr="7532CB2C" w:rsidR="5184C0E9">
        <w:rPr>
          <w:rFonts w:ascii="Arial Nova" w:hAnsi="Arial Nova" w:eastAsia="Arial Nova" w:cs="Arial Nova"/>
          <w:noProof w:val="0"/>
          <w:color w:val="auto"/>
          <w:sz w:val="22"/>
          <w:szCs w:val="22"/>
          <w:lang w:val="en-GB"/>
        </w:rPr>
        <w:t>feedback</w:t>
      </w:r>
      <w:r w:rsidRPr="7532CB2C" w:rsidR="5184C0E9">
        <w:rPr>
          <w:rFonts w:ascii="Arial Nova" w:hAnsi="Arial Nova" w:eastAsia="Arial Nova" w:cs="Arial Nova"/>
          <w:noProof w:val="0"/>
          <w:color w:val="auto"/>
          <w:sz w:val="22"/>
          <w:szCs w:val="22"/>
          <w:lang w:val="en-GB"/>
        </w:rPr>
        <w:t xml:space="preserve"> and a skills audit, I have </w:t>
      </w:r>
      <w:r w:rsidRPr="7532CB2C" w:rsidR="5184C0E9">
        <w:rPr>
          <w:rFonts w:ascii="Arial Nova" w:hAnsi="Arial Nova" w:eastAsia="Arial Nova" w:cs="Arial Nova"/>
          <w:noProof w:val="0"/>
          <w:color w:val="auto"/>
          <w:sz w:val="22"/>
          <w:szCs w:val="22"/>
          <w:lang w:val="en-GB"/>
        </w:rPr>
        <w:t>identified</w:t>
      </w:r>
      <w:r w:rsidRPr="7532CB2C" w:rsidR="5184C0E9">
        <w:rPr>
          <w:rFonts w:ascii="Arial Nova" w:hAnsi="Arial Nova" w:eastAsia="Arial Nova" w:cs="Arial Nova"/>
          <w:noProof w:val="0"/>
          <w:color w:val="auto"/>
          <w:sz w:val="22"/>
          <w:szCs w:val="22"/>
          <w:lang w:val="en-GB"/>
        </w:rPr>
        <w:t xml:space="preserve"> several strengths relevant to mental health support work. My experience in youth work has equipped me with </w:t>
      </w:r>
      <w:r w:rsidRPr="7532CB2C" w:rsidR="5184C0E9">
        <w:rPr>
          <w:rFonts w:ascii="Arial Nova" w:hAnsi="Arial Nova" w:eastAsia="Arial Nova" w:cs="Arial Nova"/>
          <w:noProof w:val="0"/>
          <w:color w:val="auto"/>
          <w:sz w:val="22"/>
          <w:szCs w:val="22"/>
          <w:lang w:val="en-GB"/>
        </w:rPr>
        <w:t>strong communication</w:t>
      </w:r>
      <w:r w:rsidRPr="7532CB2C" w:rsidR="5184C0E9">
        <w:rPr>
          <w:rFonts w:ascii="Arial Nova" w:hAnsi="Arial Nova" w:eastAsia="Arial Nova" w:cs="Arial Nova"/>
          <w:noProof w:val="0"/>
          <w:color w:val="auto"/>
          <w:sz w:val="22"/>
          <w:szCs w:val="22"/>
          <w:lang w:val="en-GB"/>
        </w:rPr>
        <w:t xml:space="preserve"> and interpersonal skills. I have supported individuals facing emotional difficulties, behavioural </w:t>
      </w:r>
      <w:r w:rsidRPr="7532CB2C" w:rsidR="5184C0E9">
        <w:rPr>
          <w:rFonts w:ascii="Arial Nova" w:hAnsi="Arial Nova" w:eastAsia="Arial Nova" w:cs="Arial Nova"/>
          <w:noProof w:val="0"/>
          <w:color w:val="auto"/>
          <w:sz w:val="22"/>
          <w:szCs w:val="22"/>
          <w:lang w:val="en-GB"/>
        </w:rPr>
        <w:t>challenges</w:t>
      </w:r>
      <w:r w:rsidRPr="7532CB2C" w:rsidR="5184C0E9">
        <w:rPr>
          <w:rFonts w:ascii="Arial Nova" w:hAnsi="Arial Nova" w:eastAsia="Arial Nova" w:cs="Arial Nova"/>
          <w:noProof w:val="0"/>
          <w:color w:val="auto"/>
          <w:sz w:val="22"/>
          <w:szCs w:val="22"/>
          <w:lang w:val="en-GB"/>
        </w:rPr>
        <w:t xml:space="preserve"> and social issues, which shows I can remain patient, calm and non-judgemental. </w:t>
      </w:r>
    </w:p>
    <w:p xmlns:wp14="http://schemas.microsoft.com/office/word/2010/wordml" w:rsidP="7532CB2C" wp14:paraId="72A8369A" wp14:textId="1610FCD5">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My First Aid qualification </w:t>
      </w:r>
      <w:r w:rsidRPr="7532CB2C" w:rsidR="5184C0E9">
        <w:rPr>
          <w:rFonts w:ascii="Arial Nova" w:hAnsi="Arial Nova" w:eastAsia="Arial Nova" w:cs="Arial Nova"/>
          <w:noProof w:val="0"/>
          <w:color w:val="auto"/>
          <w:sz w:val="22"/>
          <w:szCs w:val="22"/>
          <w:lang w:val="en-GB"/>
        </w:rPr>
        <w:t>demonstrates</w:t>
      </w:r>
      <w:r w:rsidRPr="7532CB2C" w:rsidR="5184C0E9">
        <w:rPr>
          <w:rFonts w:ascii="Arial Nova" w:hAnsi="Arial Nova" w:eastAsia="Arial Nova" w:cs="Arial Nova"/>
          <w:noProof w:val="0"/>
          <w:color w:val="auto"/>
          <w:sz w:val="22"/>
          <w:szCs w:val="22"/>
          <w:lang w:val="en-GB"/>
        </w:rPr>
        <w:t xml:space="preserve"> that I can respond safely in emergencies and </w:t>
      </w:r>
      <w:r w:rsidRPr="7532CB2C" w:rsidR="5184C0E9">
        <w:rPr>
          <w:rFonts w:ascii="Arial Nova" w:hAnsi="Arial Nova" w:eastAsia="Arial Nova" w:cs="Arial Nova"/>
          <w:noProof w:val="0"/>
          <w:color w:val="auto"/>
          <w:sz w:val="22"/>
          <w:szCs w:val="22"/>
          <w:lang w:val="en-GB"/>
        </w:rPr>
        <w:t>maintain</w:t>
      </w:r>
      <w:r w:rsidRPr="7532CB2C" w:rsidR="5184C0E9">
        <w:rPr>
          <w:rFonts w:ascii="Arial Nova" w:hAnsi="Arial Nova" w:eastAsia="Arial Nova" w:cs="Arial Nova"/>
          <w:noProof w:val="0"/>
          <w:color w:val="auto"/>
          <w:sz w:val="22"/>
          <w:szCs w:val="22"/>
          <w:lang w:val="en-GB"/>
        </w:rPr>
        <w:t xml:space="preserve"> composure under pressure. My Level 2 Sports Coaching qualification helped me develop safeguarding knowledge, leadership </w:t>
      </w:r>
      <w:r w:rsidRPr="7532CB2C" w:rsidR="5184C0E9">
        <w:rPr>
          <w:rFonts w:ascii="Arial Nova" w:hAnsi="Arial Nova" w:eastAsia="Arial Nova" w:cs="Arial Nova"/>
          <w:noProof w:val="0"/>
          <w:color w:val="auto"/>
          <w:sz w:val="22"/>
          <w:szCs w:val="22"/>
          <w:lang w:val="en-GB"/>
        </w:rPr>
        <w:t>skills</w:t>
      </w:r>
      <w:r w:rsidRPr="7532CB2C" w:rsidR="5184C0E9">
        <w:rPr>
          <w:rFonts w:ascii="Arial Nova" w:hAnsi="Arial Nova" w:eastAsia="Arial Nova" w:cs="Arial Nova"/>
          <w:noProof w:val="0"/>
          <w:color w:val="auto"/>
          <w:sz w:val="22"/>
          <w:szCs w:val="22"/>
          <w:lang w:val="en-GB"/>
        </w:rPr>
        <w:t xml:space="preserve"> and an understanding of how to motivate individuals toward personal goals. </w:t>
      </w:r>
    </w:p>
    <w:p xmlns:wp14="http://schemas.microsoft.com/office/word/2010/wordml" w:rsidP="7532CB2C" wp14:paraId="16F457C2" wp14:textId="373D70CC"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I also hold a full driving licence and PSV licence, which provides flexibility for supporting individuals in community settings. This is valuable because many mental health services </w:t>
      </w:r>
      <w:r w:rsidRPr="7532CB2C" w:rsidR="5184C0E9">
        <w:rPr>
          <w:rFonts w:ascii="Arial Nova" w:hAnsi="Arial Nova" w:eastAsia="Arial Nova" w:cs="Arial Nova"/>
          <w:noProof w:val="0"/>
          <w:color w:val="auto"/>
          <w:sz w:val="22"/>
          <w:szCs w:val="22"/>
          <w:lang w:val="en-GB"/>
        </w:rPr>
        <w:t>operate</w:t>
      </w:r>
      <w:r w:rsidRPr="7532CB2C" w:rsidR="5184C0E9">
        <w:rPr>
          <w:rFonts w:ascii="Arial Nova" w:hAnsi="Arial Nova" w:eastAsia="Arial Nova" w:cs="Arial Nova"/>
          <w:noProof w:val="0"/>
          <w:color w:val="auto"/>
          <w:sz w:val="22"/>
          <w:szCs w:val="22"/>
          <w:lang w:val="en-GB"/>
        </w:rPr>
        <w:t xml:space="preserve"> in the community, where staff </w:t>
      </w:r>
      <w:r w:rsidRPr="7532CB2C" w:rsidR="5184C0E9">
        <w:rPr>
          <w:rFonts w:ascii="Arial Nova" w:hAnsi="Arial Nova" w:eastAsia="Arial Nova" w:cs="Arial Nova"/>
          <w:noProof w:val="0"/>
          <w:color w:val="auto"/>
          <w:sz w:val="22"/>
          <w:szCs w:val="22"/>
          <w:lang w:val="en-GB"/>
        </w:rPr>
        <w:t>accompany</w:t>
      </w:r>
      <w:r w:rsidRPr="7532CB2C" w:rsidR="5184C0E9">
        <w:rPr>
          <w:rFonts w:ascii="Arial Nova" w:hAnsi="Arial Nova" w:eastAsia="Arial Nova" w:cs="Arial Nova"/>
          <w:noProof w:val="0"/>
          <w:color w:val="auto"/>
          <w:sz w:val="22"/>
          <w:szCs w:val="22"/>
          <w:lang w:val="en-GB"/>
        </w:rPr>
        <w:t xml:space="preserve"> individuals to appointments, social </w:t>
      </w:r>
      <w:r w:rsidRPr="7532CB2C" w:rsidR="5184C0E9">
        <w:rPr>
          <w:rFonts w:ascii="Arial Nova" w:hAnsi="Arial Nova" w:eastAsia="Arial Nova" w:cs="Arial Nova"/>
          <w:noProof w:val="0"/>
          <w:color w:val="auto"/>
          <w:sz w:val="22"/>
          <w:szCs w:val="22"/>
          <w:lang w:val="en-GB"/>
        </w:rPr>
        <w:t>activities</w:t>
      </w:r>
      <w:r w:rsidRPr="7532CB2C" w:rsidR="5184C0E9">
        <w:rPr>
          <w:rFonts w:ascii="Arial Nova" w:hAnsi="Arial Nova" w:eastAsia="Arial Nova" w:cs="Arial Nova"/>
          <w:noProof w:val="0"/>
          <w:color w:val="auto"/>
          <w:sz w:val="22"/>
          <w:szCs w:val="22"/>
          <w:lang w:val="en-GB"/>
        </w:rPr>
        <w:t xml:space="preserve"> or recovery programmes.</w:t>
      </w:r>
    </w:p>
    <w:p xmlns:wp14="http://schemas.microsoft.com/office/word/2010/wordml" w:rsidP="7532CB2C" wp14:paraId="0873E9A0" wp14:textId="0B63F6D1" wp14:noSpellErr="1">
      <w:pPr>
        <w:pStyle w:val="Heading3"/>
        <w:spacing w:before="281" w:beforeAutospacing="off" w:after="281"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Areas for Improvement</w:t>
      </w:r>
    </w:p>
    <w:p xmlns:wp14="http://schemas.microsoft.com/office/word/2010/wordml" w:rsidP="7532CB2C" wp14:paraId="1FCD7641" wp14:textId="0FBFD649"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Despite these strengths, I have </w:t>
      </w:r>
      <w:r w:rsidRPr="7532CB2C" w:rsidR="5184C0E9">
        <w:rPr>
          <w:rFonts w:ascii="Arial Nova" w:hAnsi="Arial Nova" w:eastAsia="Arial Nova" w:cs="Arial Nova"/>
          <w:noProof w:val="0"/>
          <w:color w:val="auto"/>
          <w:sz w:val="22"/>
          <w:szCs w:val="22"/>
          <w:lang w:val="en-GB"/>
        </w:rPr>
        <w:t>identified</w:t>
      </w:r>
      <w:r w:rsidRPr="7532CB2C" w:rsidR="5184C0E9">
        <w:rPr>
          <w:rFonts w:ascii="Arial Nova" w:hAnsi="Arial Nova" w:eastAsia="Arial Nova" w:cs="Arial Nova"/>
          <w:noProof w:val="0"/>
          <w:color w:val="auto"/>
          <w:sz w:val="22"/>
          <w:szCs w:val="22"/>
          <w:lang w:val="en-GB"/>
        </w:rPr>
        <w:t xml:space="preserve"> several areas where development is needed. Although I have experience supporting young people, I need more direct experience within adult mental health settings. I require further training in mental health awareness, safeguarding adults, risk </w:t>
      </w:r>
      <w:r w:rsidRPr="7532CB2C" w:rsidR="5184C0E9">
        <w:rPr>
          <w:rFonts w:ascii="Arial Nova" w:hAnsi="Arial Nova" w:eastAsia="Arial Nova" w:cs="Arial Nova"/>
          <w:noProof w:val="0"/>
          <w:color w:val="auto"/>
          <w:sz w:val="22"/>
          <w:szCs w:val="22"/>
          <w:lang w:val="en-GB"/>
        </w:rPr>
        <w:t>assessment</w:t>
      </w:r>
      <w:r w:rsidRPr="7532CB2C" w:rsidR="5184C0E9">
        <w:rPr>
          <w:rFonts w:ascii="Arial Nova" w:hAnsi="Arial Nova" w:eastAsia="Arial Nova" w:cs="Arial Nova"/>
          <w:noProof w:val="0"/>
          <w:color w:val="auto"/>
          <w:sz w:val="22"/>
          <w:szCs w:val="22"/>
          <w:lang w:val="en-GB"/>
        </w:rPr>
        <w:t xml:space="preserve"> and trauma-informed practice to deepen my understanding of how to work safely and effectively with individuals experiencing mental health difficulties.</w:t>
      </w:r>
    </w:p>
    <w:p xmlns:wp14="http://schemas.microsoft.com/office/word/2010/wordml" w:rsidP="7532CB2C" wp14:paraId="2F3922D4" wp14:textId="147E09D7"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My digital skills also need strengthening, particularly in using online care systems, electronic record-keeping </w:t>
      </w:r>
      <w:r w:rsidRPr="7532CB2C" w:rsidR="5184C0E9">
        <w:rPr>
          <w:rFonts w:ascii="Arial Nova" w:hAnsi="Arial Nova" w:eastAsia="Arial Nova" w:cs="Arial Nova"/>
          <w:noProof w:val="0"/>
          <w:color w:val="auto"/>
          <w:sz w:val="22"/>
          <w:szCs w:val="22"/>
          <w:lang w:val="en-GB"/>
        </w:rPr>
        <w:t>platforms</w:t>
      </w:r>
      <w:r w:rsidRPr="7532CB2C" w:rsidR="5184C0E9">
        <w:rPr>
          <w:rFonts w:ascii="Arial Nova" w:hAnsi="Arial Nova" w:eastAsia="Arial Nova" w:cs="Arial Nova"/>
          <w:noProof w:val="0"/>
          <w:color w:val="auto"/>
          <w:sz w:val="22"/>
          <w:szCs w:val="22"/>
          <w:lang w:val="en-GB"/>
        </w:rPr>
        <w:t xml:space="preserve"> and NHS digital tools. Additionally, I need to develop a more confident professional identity and improve my self-presentation when applying for roles. Literature emphasises the importance of being able to communicate qualifications and personal values effectively in health and social care employment (Suleman 2018).</w:t>
      </w:r>
    </w:p>
    <w:p xmlns:wp14="http://schemas.microsoft.com/office/word/2010/wordml" w:rsidP="7532CB2C" wp14:paraId="6824172E" wp14:textId="32886BF2" wp14:noSpellErr="1">
      <w:pPr>
        <w:rPr>
          <w:rFonts w:ascii="Arial Nova" w:hAnsi="Arial Nova" w:eastAsia="Arial Nova" w:cs="Arial Nova"/>
          <w:color w:val="auto"/>
          <w:sz w:val="22"/>
          <w:szCs w:val="22"/>
        </w:rPr>
      </w:pPr>
    </w:p>
    <w:p xmlns:wp14="http://schemas.microsoft.com/office/word/2010/wordml" w:rsidP="7532CB2C" wp14:paraId="5E2ADD80" wp14:textId="21BE1F16">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My Qualifications and Experience</w:t>
      </w:r>
    </w:p>
    <w:p xmlns:wp14="http://schemas.microsoft.com/office/word/2010/wordml" w:rsidP="7532CB2C" wp14:paraId="778CB2A4" wp14:textId="1FAEE66C"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My current qualifications and experiences provide a solid foundation for mental health support work. My First Aid training shows readiness to respond to emergencies, which is relevant because individuals with mental health difficulties may experience physical health crises or self-harm risks. My sports coaching qualification highlights communication, </w:t>
      </w:r>
      <w:r w:rsidRPr="7532CB2C" w:rsidR="5184C0E9">
        <w:rPr>
          <w:rFonts w:ascii="Arial Nova" w:hAnsi="Arial Nova" w:eastAsia="Arial Nova" w:cs="Arial Nova"/>
          <w:noProof w:val="0"/>
          <w:color w:val="auto"/>
          <w:sz w:val="22"/>
          <w:szCs w:val="22"/>
          <w:lang w:val="en-GB"/>
        </w:rPr>
        <w:t>leadership</w:t>
      </w:r>
      <w:r w:rsidRPr="7532CB2C" w:rsidR="5184C0E9">
        <w:rPr>
          <w:rFonts w:ascii="Arial Nova" w:hAnsi="Arial Nova" w:eastAsia="Arial Nova" w:cs="Arial Nova"/>
          <w:noProof w:val="0"/>
          <w:color w:val="auto"/>
          <w:sz w:val="22"/>
          <w:szCs w:val="22"/>
          <w:lang w:val="en-GB"/>
        </w:rPr>
        <w:t xml:space="preserve"> and safeguarding knowledge, all of which are essential within mental health settings where vulnerable individuals </w:t>
      </w:r>
      <w:r w:rsidRPr="7532CB2C" w:rsidR="5184C0E9">
        <w:rPr>
          <w:rFonts w:ascii="Arial Nova" w:hAnsi="Arial Nova" w:eastAsia="Arial Nova" w:cs="Arial Nova"/>
          <w:noProof w:val="0"/>
          <w:color w:val="auto"/>
          <w:sz w:val="22"/>
          <w:szCs w:val="22"/>
          <w:lang w:val="en-GB"/>
        </w:rPr>
        <w:t>require</w:t>
      </w:r>
      <w:r w:rsidRPr="7532CB2C" w:rsidR="5184C0E9">
        <w:rPr>
          <w:rFonts w:ascii="Arial Nova" w:hAnsi="Arial Nova" w:eastAsia="Arial Nova" w:cs="Arial Nova"/>
          <w:noProof w:val="0"/>
          <w:color w:val="auto"/>
          <w:sz w:val="22"/>
          <w:szCs w:val="22"/>
          <w:lang w:val="en-GB"/>
        </w:rPr>
        <w:t xml:space="preserve"> safe, supportive relationships.</w:t>
      </w:r>
    </w:p>
    <w:p xmlns:wp14="http://schemas.microsoft.com/office/word/2010/wordml" w:rsidP="7532CB2C" wp14:paraId="2F6F8317" wp14:textId="0D06EE9F"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Youth work experience </w:t>
      </w:r>
      <w:r w:rsidRPr="7532CB2C" w:rsidR="5184C0E9">
        <w:rPr>
          <w:rFonts w:ascii="Arial Nova" w:hAnsi="Arial Nova" w:eastAsia="Arial Nova" w:cs="Arial Nova"/>
          <w:noProof w:val="0"/>
          <w:color w:val="auto"/>
          <w:sz w:val="22"/>
          <w:szCs w:val="22"/>
          <w:lang w:val="en-GB"/>
        </w:rPr>
        <w:t>demonstrates</w:t>
      </w:r>
      <w:r w:rsidRPr="7532CB2C" w:rsidR="5184C0E9">
        <w:rPr>
          <w:rFonts w:ascii="Arial Nova" w:hAnsi="Arial Nova" w:eastAsia="Arial Nova" w:cs="Arial Nova"/>
          <w:noProof w:val="0"/>
          <w:color w:val="auto"/>
          <w:sz w:val="22"/>
          <w:szCs w:val="22"/>
          <w:lang w:val="en-GB"/>
        </w:rPr>
        <w:t xml:space="preserve"> the ability to manage complex emotional and behavioural issues, </w:t>
      </w:r>
      <w:r w:rsidRPr="7532CB2C" w:rsidR="5184C0E9">
        <w:rPr>
          <w:rFonts w:ascii="Arial Nova" w:hAnsi="Arial Nova" w:eastAsia="Arial Nova" w:cs="Arial Nova"/>
          <w:noProof w:val="0"/>
          <w:color w:val="auto"/>
          <w:sz w:val="22"/>
          <w:szCs w:val="22"/>
          <w:lang w:val="en-GB"/>
        </w:rPr>
        <w:t>maintain</w:t>
      </w:r>
      <w:r w:rsidRPr="7532CB2C" w:rsidR="5184C0E9">
        <w:rPr>
          <w:rFonts w:ascii="Arial Nova" w:hAnsi="Arial Nova" w:eastAsia="Arial Nova" w:cs="Arial Nova"/>
          <w:noProof w:val="0"/>
          <w:color w:val="auto"/>
          <w:sz w:val="22"/>
          <w:szCs w:val="22"/>
          <w:lang w:val="en-GB"/>
        </w:rPr>
        <w:t xml:space="preserve"> boundaries and support individuals from </w:t>
      </w:r>
      <w:r w:rsidRPr="7532CB2C" w:rsidR="5184C0E9">
        <w:rPr>
          <w:rFonts w:ascii="Arial Nova" w:hAnsi="Arial Nova" w:eastAsia="Arial Nova" w:cs="Arial Nova"/>
          <w:noProof w:val="0"/>
          <w:color w:val="auto"/>
          <w:sz w:val="22"/>
          <w:szCs w:val="22"/>
          <w:lang w:val="en-GB"/>
        </w:rPr>
        <w:t>different backgrounds</w:t>
      </w:r>
      <w:r w:rsidRPr="7532CB2C" w:rsidR="5184C0E9">
        <w:rPr>
          <w:rFonts w:ascii="Arial Nova" w:hAnsi="Arial Nova" w:eastAsia="Arial Nova" w:cs="Arial Nova"/>
          <w:noProof w:val="0"/>
          <w:color w:val="auto"/>
          <w:sz w:val="22"/>
          <w:szCs w:val="22"/>
          <w:lang w:val="en-GB"/>
        </w:rPr>
        <w:t xml:space="preserve">. This is particularly relevant because mental health services often work with individuals who face social exclusion, </w:t>
      </w:r>
      <w:r w:rsidRPr="7532CB2C" w:rsidR="5184C0E9">
        <w:rPr>
          <w:rFonts w:ascii="Arial Nova" w:hAnsi="Arial Nova" w:eastAsia="Arial Nova" w:cs="Arial Nova"/>
          <w:noProof w:val="0"/>
          <w:color w:val="auto"/>
          <w:sz w:val="22"/>
          <w:szCs w:val="22"/>
          <w:lang w:val="en-GB"/>
        </w:rPr>
        <w:t>trauma</w:t>
      </w:r>
      <w:r w:rsidRPr="7532CB2C" w:rsidR="5184C0E9">
        <w:rPr>
          <w:rFonts w:ascii="Arial Nova" w:hAnsi="Arial Nova" w:eastAsia="Arial Nova" w:cs="Arial Nova"/>
          <w:noProof w:val="0"/>
          <w:color w:val="auto"/>
          <w:sz w:val="22"/>
          <w:szCs w:val="22"/>
          <w:lang w:val="en-GB"/>
        </w:rPr>
        <w:t xml:space="preserve"> or isolation. </w:t>
      </w:r>
      <w:r w:rsidRPr="7532CB2C" w:rsidR="5184C0E9">
        <w:rPr>
          <w:rFonts w:ascii="Arial Nova" w:hAnsi="Arial Nova" w:eastAsia="Arial Nova" w:cs="Arial Nova"/>
          <w:noProof w:val="0"/>
          <w:color w:val="auto"/>
          <w:sz w:val="22"/>
          <w:szCs w:val="22"/>
          <w:lang w:val="en-GB"/>
        </w:rPr>
        <w:t>Previous</w:t>
      </w:r>
      <w:r w:rsidRPr="7532CB2C" w:rsidR="5184C0E9">
        <w:rPr>
          <w:rFonts w:ascii="Arial Nova" w:hAnsi="Arial Nova" w:eastAsia="Arial Nova" w:cs="Arial Nova"/>
          <w:noProof w:val="0"/>
          <w:color w:val="auto"/>
          <w:sz w:val="22"/>
          <w:szCs w:val="22"/>
          <w:lang w:val="en-GB"/>
        </w:rPr>
        <w:t xml:space="preserve"> experience working within the NHS as part of a hospital team also familiarised me with healthcare environments, </w:t>
      </w:r>
      <w:r w:rsidRPr="7532CB2C" w:rsidR="5184C0E9">
        <w:rPr>
          <w:rFonts w:ascii="Arial Nova" w:hAnsi="Arial Nova" w:eastAsia="Arial Nova" w:cs="Arial Nova"/>
          <w:noProof w:val="0"/>
          <w:color w:val="auto"/>
          <w:sz w:val="22"/>
          <w:szCs w:val="22"/>
          <w:lang w:val="en-GB"/>
        </w:rPr>
        <w:t>policies</w:t>
      </w:r>
      <w:r w:rsidRPr="7532CB2C" w:rsidR="5184C0E9">
        <w:rPr>
          <w:rFonts w:ascii="Arial Nova" w:hAnsi="Arial Nova" w:eastAsia="Arial Nova" w:cs="Arial Nova"/>
          <w:noProof w:val="0"/>
          <w:color w:val="auto"/>
          <w:sz w:val="22"/>
          <w:szCs w:val="22"/>
          <w:lang w:val="en-GB"/>
        </w:rPr>
        <w:t xml:space="preserve"> and expectations around professionalism.</w:t>
      </w:r>
    </w:p>
    <w:p xmlns:wp14="http://schemas.microsoft.com/office/word/2010/wordml" w:rsidP="7532CB2C" wp14:paraId="15E1823C" wp14:textId="0E918B53"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These experiences align with the NHS values-based recruitment model, which prioritises compassion, respect, </w:t>
      </w:r>
      <w:r w:rsidRPr="7532CB2C" w:rsidR="5184C0E9">
        <w:rPr>
          <w:rFonts w:ascii="Arial Nova" w:hAnsi="Arial Nova" w:eastAsia="Arial Nova" w:cs="Arial Nova"/>
          <w:noProof w:val="0"/>
          <w:color w:val="auto"/>
          <w:sz w:val="22"/>
          <w:szCs w:val="22"/>
          <w:lang w:val="en-GB"/>
        </w:rPr>
        <w:t>dignity</w:t>
      </w:r>
      <w:r w:rsidRPr="7532CB2C" w:rsidR="5184C0E9">
        <w:rPr>
          <w:rFonts w:ascii="Arial Nova" w:hAnsi="Arial Nova" w:eastAsia="Arial Nova" w:cs="Arial Nova"/>
          <w:noProof w:val="0"/>
          <w:color w:val="auto"/>
          <w:sz w:val="22"/>
          <w:szCs w:val="22"/>
          <w:lang w:val="en-GB"/>
        </w:rPr>
        <w:t xml:space="preserve"> and teamwork over formal qualifications alone (NHS Employers 2023). They also </w:t>
      </w:r>
      <w:r w:rsidRPr="7532CB2C" w:rsidR="5184C0E9">
        <w:rPr>
          <w:rFonts w:ascii="Arial Nova" w:hAnsi="Arial Nova" w:eastAsia="Arial Nova" w:cs="Arial Nova"/>
          <w:noProof w:val="0"/>
          <w:color w:val="auto"/>
          <w:sz w:val="22"/>
          <w:szCs w:val="22"/>
          <w:lang w:val="en-GB"/>
        </w:rPr>
        <w:t>demonstrate</w:t>
      </w:r>
      <w:r w:rsidRPr="7532CB2C" w:rsidR="5184C0E9">
        <w:rPr>
          <w:rFonts w:ascii="Arial Nova" w:hAnsi="Arial Nova" w:eastAsia="Arial Nova" w:cs="Arial Nova"/>
          <w:noProof w:val="0"/>
          <w:color w:val="auto"/>
          <w:sz w:val="22"/>
          <w:szCs w:val="22"/>
          <w:lang w:val="en-GB"/>
        </w:rPr>
        <w:t xml:space="preserve"> my commitment to supporting others, which is a core expectation in mental health roles.</w:t>
      </w:r>
    </w:p>
    <w:p xmlns:wp14="http://schemas.microsoft.com/office/word/2010/wordml" w:rsidP="7532CB2C" wp14:paraId="204550A1" wp14:textId="08EE634D" wp14:noSpellErr="1">
      <w:pPr>
        <w:rPr>
          <w:rFonts w:ascii="Arial Nova" w:hAnsi="Arial Nova" w:eastAsia="Arial Nova" w:cs="Arial Nova"/>
          <w:color w:val="auto"/>
          <w:sz w:val="22"/>
          <w:szCs w:val="22"/>
        </w:rPr>
      </w:pPr>
    </w:p>
    <w:p xmlns:wp14="http://schemas.microsoft.com/office/word/2010/wordml" w:rsidP="7532CB2C" wp14:paraId="4F63B791" wp14:textId="6E67D7D2">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 xml:space="preserve">Building My Personal Brand </w:t>
      </w:r>
    </w:p>
    <w:p xmlns:wp14="http://schemas.microsoft.com/office/word/2010/wordml" w:rsidP="7532CB2C" wp14:paraId="459EC2C6" wp14:textId="4228E147"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Developing a personal brand is essential for becoming more visible to employers and presenting myself confidently. A personal brand is the combination of values, personality, </w:t>
      </w:r>
      <w:r w:rsidRPr="7532CB2C" w:rsidR="5184C0E9">
        <w:rPr>
          <w:rFonts w:ascii="Arial Nova" w:hAnsi="Arial Nova" w:eastAsia="Arial Nova" w:cs="Arial Nova"/>
          <w:noProof w:val="0"/>
          <w:color w:val="auto"/>
          <w:sz w:val="22"/>
          <w:szCs w:val="22"/>
          <w:lang w:val="en-GB"/>
        </w:rPr>
        <w:t>experiences</w:t>
      </w:r>
      <w:r w:rsidRPr="7532CB2C" w:rsidR="5184C0E9">
        <w:rPr>
          <w:rFonts w:ascii="Arial Nova" w:hAnsi="Arial Nova" w:eastAsia="Arial Nova" w:cs="Arial Nova"/>
          <w:noProof w:val="0"/>
          <w:color w:val="auto"/>
          <w:sz w:val="22"/>
          <w:szCs w:val="22"/>
          <w:lang w:val="en-GB"/>
        </w:rPr>
        <w:t xml:space="preserve"> and strengths that define me as a professional. Peters (2018) argues that a strong personal brand increases employability by helping individuals stand out. For a mental health support worker role, my brand should emphasise empathy, reliability, patience, </w:t>
      </w:r>
      <w:r w:rsidRPr="7532CB2C" w:rsidR="5184C0E9">
        <w:rPr>
          <w:rFonts w:ascii="Arial Nova" w:hAnsi="Arial Nova" w:eastAsia="Arial Nova" w:cs="Arial Nova"/>
          <w:noProof w:val="0"/>
          <w:color w:val="auto"/>
          <w:sz w:val="22"/>
          <w:szCs w:val="22"/>
          <w:lang w:val="en-GB"/>
        </w:rPr>
        <w:t>communication</w:t>
      </w:r>
      <w:r w:rsidRPr="7532CB2C" w:rsidR="5184C0E9">
        <w:rPr>
          <w:rFonts w:ascii="Arial Nova" w:hAnsi="Arial Nova" w:eastAsia="Arial Nova" w:cs="Arial Nova"/>
          <w:noProof w:val="0"/>
          <w:color w:val="auto"/>
          <w:sz w:val="22"/>
          <w:szCs w:val="22"/>
          <w:lang w:val="en-GB"/>
        </w:rPr>
        <w:t xml:space="preserve"> and a commitment to supporting vulnerable people.</w:t>
      </w:r>
    </w:p>
    <w:p xmlns:wp14="http://schemas.microsoft.com/office/word/2010/wordml" w:rsidP="7532CB2C" wp14:paraId="22DFD0A8" wp14:textId="138AF5B8">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To strengthen my professional identity, I plan to build a strong CV that clearly outlines my experience in youth work, First Aid, safeguarding and communication. I will create a professional LinkedIn profile to </w:t>
      </w:r>
      <w:r w:rsidRPr="7532CB2C" w:rsidR="5184C0E9">
        <w:rPr>
          <w:rFonts w:ascii="Arial Nova" w:hAnsi="Arial Nova" w:eastAsia="Arial Nova" w:cs="Arial Nova"/>
          <w:noProof w:val="0"/>
          <w:color w:val="auto"/>
          <w:sz w:val="22"/>
          <w:szCs w:val="22"/>
          <w:lang w:val="en-GB"/>
        </w:rPr>
        <w:t>showcase</w:t>
      </w:r>
      <w:r w:rsidRPr="7532CB2C" w:rsidR="5184C0E9">
        <w:rPr>
          <w:rFonts w:ascii="Arial Nova" w:hAnsi="Arial Nova" w:eastAsia="Arial Nova" w:cs="Arial Nova"/>
          <w:noProof w:val="0"/>
          <w:color w:val="auto"/>
          <w:sz w:val="22"/>
          <w:szCs w:val="22"/>
          <w:lang w:val="en-GB"/>
        </w:rPr>
        <w:t xml:space="preserve"> my </w:t>
      </w:r>
      <w:r w:rsidRPr="7532CB2C" w:rsidR="03CF4423">
        <w:rPr>
          <w:rFonts w:ascii="Arial Nova" w:hAnsi="Arial Nova" w:eastAsia="Arial Nova" w:cs="Arial Nova"/>
          <w:noProof w:val="0"/>
          <w:color w:val="auto"/>
          <w:sz w:val="22"/>
          <w:szCs w:val="22"/>
          <w:lang w:val="en-GB"/>
        </w:rPr>
        <w:t>qualifications;</w:t>
      </w:r>
      <w:r w:rsidRPr="7532CB2C" w:rsidR="5184C0E9">
        <w:rPr>
          <w:rFonts w:ascii="Arial Nova" w:hAnsi="Arial Nova" w:eastAsia="Arial Nova" w:cs="Arial Nova"/>
          <w:noProof w:val="0"/>
          <w:color w:val="auto"/>
          <w:sz w:val="22"/>
          <w:szCs w:val="22"/>
          <w:lang w:val="en-GB"/>
        </w:rPr>
        <w:t xml:space="preserve"> reflect on training I complete and connect with professionals in the mental health sector. Networking is especially important in health and social care because opportunities often arise through community contacts, volunteering </w:t>
      </w:r>
      <w:r w:rsidRPr="7532CB2C" w:rsidR="5184C0E9">
        <w:rPr>
          <w:rFonts w:ascii="Arial Nova" w:hAnsi="Arial Nova" w:eastAsia="Arial Nova" w:cs="Arial Nova"/>
          <w:noProof w:val="0"/>
          <w:color w:val="auto"/>
          <w:sz w:val="22"/>
          <w:szCs w:val="22"/>
          <w:lang w:val="en-GB"/>
        </w:rPr>
        <w:t>organisations</w:t>
      </w:r>
      <w:r w:rsidRPr="7532CB2C" w:rsidR="5184C0E9">
        <w:rPr>
          <w:rFonts w:ascii="Arial Nova" w:hAnsi="Arial Nova" w:eastAsia="Arial Nova" w:cs="Arial Nova"/>
          <w:noProof w:val="0"/>
          <w:color w:val="auto"/>
          <w:sz w:val="22"/>
          <w:szCs w:val="22"/>
          <w:lang w:val="en-GB"/>
        </w:rPr>
        <w:t xml:space="preserve"> and professional networks (Gibson 2020).</w:t>
      </w:r>
    </w:p>
    <w:p xmlns:wp14="http://schemas.microsoft.com/office/word/2010/wordml" w:rsidP="7532CB2C" wp14:paraId="0A27C210" wp14:textId="1EE1EF0D"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Professional identity also involves reflective practice. By regularly evaluating my strengths, </w:t>
      </w:r>
      <w:r w:rsidRPr="7532CB2C" w:rsidR="5184C0E9">
        <w:rPr>
          <w:rFonts w:ascii="Arial Nova" w:hAnsi="Arial Nova" w:eastAsia="Arial Nova" w:cs="Arial Nova"/>
          <w:noProof w:val="0"/>
          <w:color w:val="auto"/>
          <w:sz w:val="22"/>
          <w:szCs w:val="22"/>
          <w:lang w:val="en-GB"/>
        </w:rPr>
        <w:t>challenges</w:t>
      </w:r>
      <w:r w:rsidRPr="7532CB2C" w:rsidR="5184C0E9">
        <w:rPr>
          <w:rFonts w:ascii="Arial Nova" w:hAnsi="Arial Nova" w:eastAsia="Arial Nova" w:cs="Arial Nova"/>
          <w:noProof w:val="0"/>
          <w:color w:val="auto"/>
          <w:sz w:val="22"/>
          <w:szCs w:val="22"/>
          <w:lang w:val="en-GB"/>
        </w:rPr>
        <w:t xml:space="preserve"> and development needs, I can continue to adapt and grow within the role. This reflective approach is widely recognised as essential for high-quality practice in mental health settings (Fleming et al. 2017).</w:t>
      </w:r>
    </w:p>
    <w:p xmlns:wp14="http://schemas.microsoft.com/office/word/2010/wordml" w:rsidP="7532CB2C" wp14:paraId="3F1FC56E" wp14:textId="0B995D55" wp14:noSpellErr="1">
      <w:pPr>
        <w:rPr>
          <w:rFonts w:ascii="Arial Nova" w:hAnsi="Arial Nova" w:eastAsia="Arial Nova" w:cs="Arial Nova"/>
          <w:color w:val="auto"/>
          <w:sz w:val="22"/>
          <w:szCs w:val="22"/>
        </w:rPr>
      </w:pPr>
    </w:p>
    <w:p xmlns:wp14="http://schemas.microsoft.com/office/word/2010/wordml" w:rsidP="7532CB2C" wp14:paraId="4F5BB562" wp14:textId="4C2D8F7F" wp14:noSpellErr="1">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My Unique Selling Point</w:t>
      </w:r>
    </w:p>
    <w:p xmlns:wp14="http://schemas.microsoft.com/office/word/2010/wordml" w:rsidP="7532CB2C" wp14:paraId="236D01E4" wp14:textId="341DD924"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My unique selling point is the combination of emotional intelligence, communication skills, youth work </w:t>
      </w:r>
      <w:r w:rsidRPr="7532CB2C" w:rsidR="5184C0E9">
        <w:rPr>
          <w:rFonts w:ascii="Arial Nova" w:hAnsi="Arial Nova" w:eastAsia="Arial Nova" w:cs="Arial Nova"/>
          <w:noProof w:val="0"/>
          <w:color w:val="auto"/>
          <w:sz w:val="22"/>
          <w:szCs w:val="22"/>
          <w:lang w:val="en-GB"/>
        </w:rPr>
        <w:t>experience</w:t>
      </w:r>
      <w:r w:rsidRPr="7532CB2C" w:rsidR="5184C0E9">
        <w:rPr>
          <w:rFonts w:ascii="Arial Nova" w:hAnsi="Arial Nova" w:eastAsia="Arial Nova" w:cs="Arial Nova"/>
          <w:noProof w:val="0"/>
          <w:color w:val="auto"/>
          <w:sz w:val="22"/>
          <w:szCs w:val="22"/>
          <w:lang w:val="en-GB"/>
        </w:rPr>
        <w:t xml:space="preserve"> and First Aid training. This blend of skills shows I can work with vulnerable individuals, manage challenging behaviours, motivate </w:t>
      </w:r>
      <w:r w:rsidRPr="7532CB2C" w:rsidR="5184C0E9">
        <w:rPr>
          <w:rFonts w:ascii="Arial Nova" w:hAnsi="Arial Nova" w:eastAsia="Arial Nova" w:cs="Arial Nova"/>
          <w:noProof w:val="0"/>
          <w:color w:val="auto"/>
          <w:sz w:val="22"/>
          <w:szCs w:val="22"/>
          <w:lang w:val="en-GB"/>
        </w:rPr>
        <w:t>others</w:t>
      </w:r>
      <w:r w:rsidRPr="7532CB2C" w:rsidR="5184C0E9">
        <w:rPr>
          <w:rFonts w:ascii="Arial Nova" w:hAnsi="Arial Nova" w:eastAsia="Arial Nova" w:cs="Arial Nova"/>
          <w:noProof w:val="0"/>
          <w:color w:val="auto"/>
          <w:sz w:val="22"/>
          <w:szCs w:val="22"/>
          <w:lang w:val="en-GB"/>
        </w:rPr>
        <w:t xml:space="preserve"> and stay calm under pressure. My experience supporting young people gives me insight into trauma, emotional </w:t>
      </w:r>
      <w:r w:rsidRPr="7532CB2C" w:rsidR="5184C0E9">
        <w:rPr>
          <w:rFonts w:ascii="Arial Nova" w:hAnsi="Arial Nova" w:eastAsia="Arial Nova" w:cs="Arial Nova"/>
          <w:noProof w:val="0"/>
          <w:color w:val="auto"/>
          <w:sz w:val="22"/>
          <w:szCs w:val="22"/>
          <w:lang w:val="en-GB"/>
        </w:rPr>
        <w:t>distress</w:t>
      </w:r>
      <w:r w:rsidRPr="7532CB2C" w:rsidR="5184C0E9">
        <w:rPr>
          <w:rFonts w:ascii="Arial Nova" w:hAnsi="Arial Nova" w:eastAsia="Arial Nova" w:cs="Arial Nova"/>
          <w:noProof w:val="0"/>
          <w:color w:val="auto"/>
          <w:sz w:val="22"/>
          <w:szCs w:val="22"/>
          <w:lang w:val="en-GB"/>
        </w:rPr>
        <w:t xml:space="preserve"> and social challenges, which helps me approach adult mental health support with empathy and understanding. My driving qualifications further increase my employability because many roles in community mental health care require travel and flexibility.</w:t>
      </w:r>
    </w:p>
    <w:p xmlns:wp14="http://schemas.microsoft.com/office/word/2010/wordml" w:rsidP="7532CB2C" wp14:paraId="68F50975" wp14:textId="6B02DA6F" wp14:noSpellErr="1">
      <w:pPr>
        <w:rPr>
          <w:rFonts w:ascii="Arial Nova" w:hAnsi="Arial Nova" w:eastAsia="Arial Nova" w:cs="Arial Nova"/>
          <w:color w:val="auto"/>
          <w:sz w:val="22"/>
          <w:szCs w:val="22"/>
        </w:rPr>
      </w:pPr>
    </w:p>
    <w:p xmlns:wp14="http://schemas.microsoft.com/office/word/2010/wordml" w:rsidP="7532CB2C" wp14:paraId="6A737170" wp14:textId="1F20767F" wp14:noSpellErr="1">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Action Plan and Timeline for Development</w:t>
      </w:r>
    </w:p>
    <w:p xmlns:wp14="http://schemas.microsoft.com/office/word/2010/wordml" w:rsidP="7532CB2C" wp14:paraId="36A5912F" wp14:textId="1AA8B180"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Over the next six months, I plan to complete Mental Health First Aid, Safeguarding Adults, Suicide Prevention </w:t>
      </w:r>
      <w:r w:rsidRPr="7532CB2C" w:rsidR="5184C0E9">
        <w:rPr>
          <w:rFonts w:ascii="Arial Nova" w:hAnsi="Arial Nova" w:eastAsia="Arial Nova" w:cs="Arial Nova"/>
          <w:noProof w:val="0"/>
          <w:color w:val="auto"/>
          <w:sz w:val="22"/>
          <w:szCs w:val="22"/>
          <w:lang w:val="en-GB"/>
        </w:rPr>
        <w:t>Awareness</w:t>
      </w:r>
      <w:r w:rsidRPr="7532CB2C" w:rsidR="5184C0E9">
        <w:rPr>
          <w:rFonts w:ascii="Arial Nova" w:hAnsi="Arial Nova" w:eastAsia="Arial Nova" w:cs="Arial Nova"/>
          <w:noProof w:val="0"/>
          <w:color w:val="auto"/>
          <w:sz w:val="22"/>
          <w:szCs w:val="22"/>
          <w:lang w:val="en-GB"/>
        </w:rPr>
        <w:t xml:space="preserve"> and basic counselling skills courses. I will also complete e-learning modules on digital care records, communication </w:t>
      </w:r>
      <w:r w:rsidRPr="7532CB2C" w:rsidR="5184C0E9">
        <w:rPr>
          <w:rFonts w:ascii="Arial Nova" w:hAnsi="Arial Nova" w:eastAsia="Arial Nova" w:cs="Arial Nova"/>
          <w:noProof w:val="0"/>
          <w:color w:val="auto"/>
          <w:sz w:val="22"/>
          <w:szCs w:val="22"/>
          <w:lang w:val="en-GB"/>
        </w:rPr>
        <w:t>skills</w:t>
      </w:r>
      <w:r w:rsidRPr="7532CB2C" w:rsidR="5184C0E9">
        <w:rPr>
          <w:rFonts w:ascii="Arial Nova" w:hAnsi="Arial Nova" w:eastAsia="Arial Nova" w:cs="Arial Nova"/>
          <w:noProof w:val="0"/>
          <w:color w:val="auto"/>
          <w:sz w:val="22"/>
          <w:szCs w:val="22"/>
          <w:lang w:val="en-GB"/>
        </w:rPr>
        <w:t xml:space="preserve"> and risk assessment available through NHS or community providers.</w:t>
      </w:r>
    </w:p>
    <w:p xmlns:wp14="http://schemas.microsoft.com/office/word/2010/wordml" w:rsidP="7532CB2C" wp14:paraId="72F40DD9" wp14:textId="2F1B18E0"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Within one year, I aim to gain voluntary experience in mental health or community support services to develop practical experience and confidence. During this period, I will improve my digital literacy by completing training in electronic care systems.</w:t>
      </w:r>
    </w:p>
    <w:p xmlns:wp14="http://schemas.microsoft.com/office/word/2010/wordml" w:rsidP="7532CB2C" wp14:paraId="3848740E" wp14:textId="3896B95B"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Over the next two years, I intend to complete a Level 2 or Level 3 Certificate in Health and Social Care or Mental Health Awareness to deepen my theoretical understanding. I will continue to develop my personal brand by updating my LinkedIn profile and engaging with online professional communities. My long-term goal, within five years, is to secure a Mental Health Support Worker role and progress into specialist areas such as crisis support, trauma-informed </w:t>
      </w:r>
      <w:r w:rsidRPr="7532CB2C" w:rsidR="5184C0E9">
        <w:rPr>
          <w:rFonts w:ascii="Arial Nova" w:hAnsi="Arial Nova" w:eastAsia="Arial Nova" w:cs="Arial Nova"/>
          <w:noProof w:val="0"/>
          <w:color w:val="auto"/>
          <w:sz w:val="22"/>
          <w:szCs w:val="22"/>
          <w:lang w:val="en-GB"/>
        </w:rPr>
        <w:t>care</w:t>
      </w:r>
      <w:r w:rsidRPr="7532CB2C" w:rsidR="5184C0E9">
        <w:rPr>
          <w:rFonts w:ascii="Arial Nova" w:hAnsi="Arial Nova" w:eastAsia="Arial Nova" w:cs="Arial Nova"/>
          <w:noProof w:val="0"/>
          <w:color w:val="auto"/>
          <w:sz w:val="22"/>
          <w:szCs w:val="22"/>
          <w:lang w:val="en-GB"/>
        </w:rPr>
        <w:t xml:space="preserve"> or community mental health work.</w:t>
      </w:r>
    </w:p>
    <w:p xmlns:wp14="http://schemas.microsoft.com/office/word/2010/wordml" w:rsidP="7532CB2C" wp14:paraId="5BCF2104" wp14:textId="4FA760A1"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This staged approach reflects employability theory that highlights the importance of continuous learning, adaptability and reflective growth in health and social care professions (Suleman 2018).</w:t>
      </w:r>
    </w:p>
    <w:p xmlns:wp14="http://schemas.microsoft.com/office/word/2010/wordml" w:rsidP="7532CB2C" wp14:paraId="412455D2" wp14:textId="2E36C542" wp14:noSpellErr="1">
      <w:pPr>
        <w:rPr>
          <w:rFonts w:ascii="Arial Nova" w:hAnsi="Arial Nova" w:eastAsia="Arial Nova" w:cs="Arial Nova"/>
          <w:color w:val="auto"/>
          <w:sz w:val="22"/>
          <w:szCs w:val="22"/>
        </w:rPr>
      </w:pPr>
    </w:p>
    <w:p xmlns:wp14="http://schemas.microsoft.com/office/word/2010/wordml" w:rsidP="7532CB2C" wp14:paraId="5881797C" wp14:textId="40636233" wp14:noSpellErr="1">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Communicating My Skills to Employers</w:t>
      </w:r>
    </w:p>
    <w:p xmlns:wp14="http://schemas.microsoft.com/office/word/2010/wordml" w:rsidP="7532CB2C" wp14:paraId="0A4A3057" wp14:textId="244F09D1"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I plan to communicate my skills through a professional CV that highlights my interpersonal skills, safeguarding experience, First Aid training and commitment to mental health. My cover letter will focus on my motivation to support individuals, my understanding of mental health challenges and my ability to remain calm in stressful situations.</w:t>
      </w:r>
    </w:p>
    <w:p xmlns:wp14="http://schemas.microsoft.com/office/word/2010/wordml" w:rsidP="7532CB2C" wp14:paraId="2105B2EE" wp14:textId="64026679"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I will </w:t>
      </w:r>
      <w:r w:rsidRPr="7532CB2C" w:rsidR="5184C0E9">
        <w:rPr>
          <w:rFonts w:ascii="Arial Nova" w:hAnsi="Arial Nova" w:eastAsia="Arial Nova" w:cs="Arial Nova"/>
          <w:noProof w:val="0"/>
          <w:color w:val="auto"/>
          <w:sz w:val="22"/>
          <w:szCs w:val="22"/>
          <w:lang w:val="en-GB"/>
        </w:rPr>
        <w:t>maintain</w:t>
      </w:r>
      <w:r w:rsidRPr="7532CB2C" w:rsidR="5184C0E9">
        <w:rPr>
          <w:rFonts w:ascii="Arial Nova" w:hAnsi="Arial Nova" w:eastAsia="Arial Nova" w:cs="Arial Nova"/>
          <w:noProof w:val="0"/>
          <w:color w:val="auto"/>
          <w:sz w:val="22"/>
          <w:szCs w:val="22"/>
          <w:lang w:val="en-GB"/>
        </w:rPr>
        <w:t xml:space="preserve"> an updated LinkedIn profile that shows my qualifications, voluntary </w:t>
      </w:r>
      <w:r w:rsidRPr="7532CB2C" w:rsidR="5184C0E9">
        <w:rPr>
          <w:rFonts w:ascii="Arial Nova" w:hAnsi="Arial Nova" w:eastAsia="Arial Nova" w:cs="Arial Nova"/>
          <w:noProof w:val="0"/>
          <w:color w:val="auto"/>
          <w:sz w:val="22"/>
          <w:szCs w:val="22"/>
          <w:lang w:val="en-GB"/>
        </w:rPr>
        <w:t>experience</w:t>
      </w:r>
      <w:r w:rsidRPr="7532CB2C" w:rsidR="5184C0E9">
        <w:rPr>
          <w:rFonts w:ascii="Arial Nova" w:hAnsi="Arial Nova" w:eastAsia="Arial Nova" w:cs="Arial Nova"/>
          <w:noProof w:val="0"/>
          <w:color w:val="auto"/>
          <w:sz w:val="22"/>
          <w:szCs w:val="22"/>
          <w:lang w:val="en-GB"/>
        </w:rPr>
        <w:t xml:space="preserve"> and personal reflections on my training. During interviews, I will use the STAR method to </w:t>
      </w:r>
      <w:r w:rsidRPr="7532CB2C" w:rsidR="5184C0E9">
        <w:rPr>
          <w:rFonts w:ascii="Arial Nova" w:hAnsi="Arial Nova" w:eastAsia="Arial Nova" w:cs="Arial Nova"/>
          <w:noProof w:val="0"/>
          <w:color w:val="auto"/>
          <w:sz w:val="22"/>
          <w:szCs w:val="22"/>
          <w:lang w:val="en-GB"/>
        </w:rPr>
        <w:t>provide</w:t>
      </w:r>
      <w:r w:rsidRPr="7532CB2C" w:rsidR="5184C0E9">
        <w:rPr>
          <w:rFonts w:ascii="Arial Nova" w:hAnsi="Arial Nova" w:eastAsia="Arial Nova" w:cs="Arial Nova"/>
          <w:noProof w:val="0"/>
          <w:color w:val="auto"/>
          <w:sz w:val="22"/>
          <w:szCs w:val="22"/>
          <w:lang w:val="en-GB"/>
        </w:rPr>
        <w:t xml:space="preserve"> clear examples of communication, problem solving, teamwork and resilience. This method helps </w:t>
      </w:r>
      <w:r w:rsidRPr="7532CB2C" w:rsidR="5184C0E9">
        <w:rPr>
          <w:rFonts w:ascii="Arial Nova" w:hAnsi="Arial Nova" w:eastAsia="Arial Nova" w:cs="Arial Nova"/>
          <w:noProof w:val="0"/>
          <w:color w:val="auto"/>
          <w:sz w:val="22"/>
          <w:szCs w:val="22"/>
          <w:lang w:val="en-GB"/>
        </w:rPr>
        <w:t>demonstrate</w:t>
      </w:r>
      <w:r w:rsidRPr="7532CB2C" w:rsidR="5184C0E9">
        <w:rPr>
          <w:rFonts w:ascii="Arial Nova" w:hAnsi="Arial Nova" w:eastAsia="Arial Nova" w:cs="Arial Nova"/>
          <w:noProof w:val="0"/>
          <w:color w:val="auto"/>
          <w:sz w:val="22"/>
          <w:szCs w:val="22"/>
          <w:lang w:val="en-GB"/>
        </w:rPr>
        <w:t xml:space="preserve"> reflective ability, which employers value highly in the mental health sector (NHS Leadership Academy 2020).</w:t>
      </w:r>
    </w:p>
    <w:p xmlns:wp14="http://schemas.microsoft.com/office/word/2010/wordml" w:rsidP="7532CB2C" wp14:paraId="4198B7D0" wp14:textId="565D66E7" wp14:noSpellErr="1">
      <w:pPr>
        <w:rPr>
          <w:rFonts w:ascii="Arial Nova" w:hAnsi="Arial Nova" w:eastAsia="Arial Nova" w:cs="Arial Nova"/>
          <w:color w:val="auto"/>
          <w:sz w:val="22"/>
          <w:szCs w:val="22"/>
        </w:rPr>
      </w:pPr>
    </w:p>
    <w:p xmlns:wp14="http://schemas.microsoft.com/office/word/2010/wordml" w:rsidP="7532CB2C" wp14:paraId="21E2C9E3" wp14:textId="68065CE9" wp14:noSpellErr="1">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Conclusion</w:t>
      </w:r>
    </w:p>
    <w:p xmlns:wp14="http://schemas.microsoft.com/office/word/2010/wordml" w:rsidP="7532CB2C" wp14:paraId="7D6E6DAC" wp14:textId="3618E121" wp14:noSpellErr="1">
      <w:pPr>
        <w:spacing w:before="240" w:beforeAutospacing="off" w:after="240" w:afterAutospacing="off"/>
        <w:rPr>
          <w:rFonts w:ascii="Arial Nova" w:hAnsi="Arial Nova" w:eastAsia="Arial Nova" w:cs="Arial Nova"/>
          <w:noProof w:val="0"/>
          <w:color w:val="auto"/>
          <w:sz w:val="22"/>
          <w:szCs w:val="22"/>
          <w:lang w:val="en-GB"/>
        </w:rPr>
      </w:pPr>
      <w:r w:rsidRPr="7532CB2C" w:rsidR="5184C0E9">
        <w:rPr>
          <w:rFonts w:ascii="Arial Nova" w:hAnsi="Arial Nova" w:eastAsia="Arial Nova" w:cs="Arial Nova"/>
          <w:noProof w:val="0"/>
          <w:color w:val="auto"/>
          <w:sz w:val="22"/>
          <w:szCs w:val="22"/>
          <w:lang w:val="en-GB"/>
        </w:rPr>
        <w:t xml:space="preserve">This report has </w:t>
      </w:r>
      <w:r w:rsidRPr="7532CB2C" w:rsidR="5184C0E9">
        <w:rPr>
          <w:rFonts w:ascii="Arial Nova" w:hAnsi="Arial Nova" w:eastAsia="Arial Nova" w:cs="Arial Nova"/>
          <w:noProof w:val="0"/>
          <w:color w:val="auto"/>
          <w:sz w:val="22"/>
          <w:szCs w:val="22"/>
          <w:lang w:val="en-GB"/>
        </w:rPr>
        <w:t>demonstrated</w:t>
      </w:r>
      <w:r w:rsidRPr="7532CB2C" w:rsidR="5184C0E9">
        <w:rPr>
          <w:rFonts w:ascii="Arial Nova" w:hAnsi="Arial Nova" w:eastAsia="Arial Nova" w:cs="Arial Nova"/>
          <w:noProof w:val="0"/>
          <w:color w:val="auto"/>
          <w:sz w:val="22"/>
          <w:szCs w:val="22"/>
          <w:lang w:val="en-GB"/>
        </w:rPr>
        <w:t xml:space="preserve"> that the role of a Mental Health Support Worker requires a combination of communication skills, emotional resilience, safeguarding knowledge, </w:t>
      </w:r>
      <w:r w:rsidRPr="7532CB2C" w:rsidR="5184C0E9">
        <w:rPr>
          <w:rFonts w:ascii="Arial Nova" w:hAnsi="Arial Nova" w:eastAsia="Arial Nova" w:cs="Arial Nova"/>
          <w:noProof w:val="0"/>
          <w:color w:val="auto"/>
          <w:sz w:val="22"/>
          <w:szCs w:val="22"/>
          <w:lang w:val="en-GB"/>
        </w:rPr>
        <w:t>teamwork</w:t>
      </w:r>
      <w:r w:rsidRPr="7532CB2C" w:rsidR="5184C0E9">
        <w:rPr>
          <w:rFonts w:ascii="Arial Nova" w:hAnsi="Arial Nova" w:eastAsia="Arial Nova" w:cs="Arial Nova"/>
          <w:noProof w:val="0"/>
          <w:color w:val="auto"/>
          <w:sz w:val="22"/>
          <w:szCs w:val="22"/>
          <w:lang w:val="en-GB"/>
        </w:rPr>
        <w:t xml:space="preserve"> and compassion. Through evaluating my current skills, I have </w:t>
      </w:r>
      <w:r w:rsidRPr="7532CB2C" w:rsidR="5184C0E9">
        <w:rPr>
          <w:rFonts w:ascii="Arial Nova" w:hAnsi="Arial Nova" w:eastAsia="Arial Nova" w:cs="Arial Nova"/>
          <w:noProof w:val="0"/>
          <w:color w:val="auto"/>
          <w:sz w:val="22"/>
          <w:szCs w:val="22"/>
          <w:lang w:val="en-GB"/>
        </w:rPr>
        <w:t>identified</w:t>
      </w:r>
      <w:r w:rsidRPr="7532CB2C" w:rsidR="5184C0E9">
        <w:rPr>
          <w:rFonts w:ascii="Arial Nova" w:hAnsi="Arial Nova" w:eastAsia="Arial Nova" w:cs="Arial Nova"/>
          <w:noProof w:val="0"/>
          <w:color w:val="auto"/>
          <w:sz w:val="22"/>
          <w:szCs w:val="22"/>
          <w:lang w:val="en-GB"/>
        </w:rPr>
        <w:t xml:space="preserve"> strengths that align well with the role, such as my youth work experience, First Aid training and communication abilities. However, I have also recognised areas for development, including mental health-specific training, digital </w:t>
      </w:r>
      <w:r w:rsidRPr="7532CB2C" w:rsidR="5184C0E9">
        <w:rPr>
          <w:rFonts w:ascii="Arial Nova" w:hAnsi="Arial Nova" w:eastAsia="Arial Nova" w:cs="Arial Nova"/>
          <w:noProof w:val="0"/>
          <w:color w:val="auto"/>
          <w:sz w:val="22"/>
          <w:szCs w:val="22"/>
          <w:lang w:val="en-GB"/>
        </w:rPr>
        <w:t>literacy</w:t>
      </w:r>
      <w:r w:rsidRPr="7532CB2C" w:rsidR="5184C0E9">
        <w:rPr>
          <w:rFonts w:ascii="Arial Nova" w:hAnsi="Arial Nova" w:eastAsia="Arial Nova" w:cs="Arial Nova"/>
          <w:noProof w:val="0"/>
          <w:color w:val="auto"/>
          <w:sz w:val="22"/>
          <w:szCs w:val="22"/>
          <w:lang w:val="en-GB"/>
        </w:rPr>
        <w:t xml:space="preserve"> and further practical experience.</w:t>
      </w:r>
    </w:p>
    <w:p xmlns:wp14="http://schemas.microsoft.com/office/word/2010/wordml" w:rsidP="7532CB2C" wp14:paraId="3A7E4CCE" wp14:textId="7FE0B13F" wp14:noSpellErr="1">
      <w:pPr>
        <w:rPr>
          <w:rFonts w:ascii="Arial Nova" w:hAnsi="Arial Nova" w:eastAsia="Arial Nova" w:cs="Arial Nova"/>
          <w:color w:val="auto"/>
          <w:sz w:val="22"/>
          <w:szCs w:val="22"/>
        </w:rPr>
      </w:pPr>
    </w:p>
    <w:p xmlns:wp14="http://schemas.microsoft.com/office/word/2010/wordml" w:rsidP="7532CB2C" wp14:paraId="1F074AE9" wp14:textId="30F76287">
      <w:pPr>
        <w:pStyle w:val="Heading2"/>
        <w:spacing w:before="299" w:beforeAutospacing="off" w:after="299" w:afterAutospacing="off"/>
        <w:jc w:val="left"/>
        <w:rPr>
          <w:rFonts w:ascii="Arial Nova" w:hAnsi="Arial Nova" w:eastAsia="Arial Nova" w:cs="Arial Nova"/>
          <w:b w:val="1"/>
          <w:bCs w:val="1"/>
          <w:noProof w:val="0"/>
          <w:color w:val="auto"/>
          <w:sz w:val="22"/>
          <w:szCs w:val="22"/>
          <w:lang w:val="en-GB"/>
        </w:rPr>
      </w:pPr>
      <w:r w:rsidRPr="7532CB2C" w:rsidR="5184C0E9">
        <w:rPr>
          <w:rFonts w:ascii="Arial Nova" w:hAnsi="Arial Nova" w:eastAsia="Arial Nova" w:cs="Arial Nova"/>
          <w:b w:val="1"/>
          <w:bCs w:val="1"/>
          <w:noProof w:val="0"/>
          <w:color w:val="auto"/>
          <w:sz w:val="22"/>
          <w:szCs w:val="22"/>
          <w:lang w:val="en-GB"/>
        </w:rPr>
        <w:t xml:space="preserve">References </w:t>
      </w:r>
    </w:p>
    <w:p xmlns:wp14="http://schemas.microsoft.com/office/word/2010/wordml" w:rsidP="7532CB2C" wp14:paraId="33C531A9" wp14:textId="1D1C6C04">
      <w:pPr>
        <w:spacing w:before="240" w:beforeAutospacing="off" w:after="240" w:afterAutospacing="off"/>
        <w:jc w:val="both"/>
        <w:rPr>
          <w:rFonts w:ascii="Arial Nova" w:hAnsi="Arial Nova" w:eastAsia="Arial Nova" w:cs="Arial Nova"/>
          <w:noProof w:val="0"/>
          <w:color w:val="auto"/>
          <w:sz w:val="22"/>
          <w:szCs w:val="22"/>
          <w:lang w:val="en-GB"/>
        </w:rPr>
      </w:pPr>
    </w:p>
    <w:p xmlns:wp14="http://schemas.microsoft.com/office/word/2010/wordml" w:rsidP="7532CB2C" wp14:paraId="3E4AA9A7" wp14:textId="5985BC3F" wp14:noSpellErr="1">
      <w:pPr>
        <w:pStyle w:val="Normal"/>
        <w:spacing w:before="240" w:beforeAutospacing="off" w:after="240" w:afterAutospacing="off"/>
        <w:ind w:left="0"/>
        <w:jc w:val="both"/>
        <w:rPr>
          <w:rFonts w:ascii="Arial Nova" w:hAnsi="Arial Nova" w:eastAsia="Arial Nova" w:cs="Arial Nova"/>
          <w:strike w:val="0"/>
          <w:dstrike w:val="0"/>
          <w:noProof w:val="0"/>
          <w:color w:val="auto"/>
          <w:sz w:val="22"/>
          <w:szCs w:val="22"/>
          <w:lang w:val="en-GB"/>
        </w:rPr>
      </w:pPr>
      <w:r w:rsidRPr="7532CB2C" w:rsidR="5184C0E9">
        <w:rPr>
          <w:rFonts w:ascii="Arial Nova" w:hAnsi="Arial Nova" w:eastAsia="Arial Nova" w:cs="Arial Nova"/>
          <w:strike w:val="0"/>
          <w:dstrike w:val="0"/>
          <w:noProof w:val="0"/>
          <w:color w:val="auto"/>
          <w:sz w:val="22"/>
          <w:szCs w:val="22"/>
          <w:lang w:val="en-GB"/>
        </w:rPr>
        <w:t xml:space="preserve">Baird, B., Charlesworth, A. &amp; Dixon, J. (2022) </w:t>
      </w:r>
      <w:r w:rsidRPr="7532CB2C" w:rsidR="5184C0E9">
        <w:rPr>
          <w:rFonts w:ascii="Arial Nova" w:hAnsi="Arial Nova" w:eastAsia="Arial Nova" w:cs="Arial Nova"/>
          <w:i w:val="1"/>
          <w:iCs w:val="1"/>
          <w:strike w:val="0"/>
          <w:dstrike w:val="0"/>
          <w:noProof w:val="0"/>
          <w:color w:val="auto"/>
          <w:sz w:val="22"/>
          <w:szCs w:val="22"/>
          <w:lang w:val="en-GB"/>
        </w:rPr>
        <w:t>The Health Care Workforce in England: Make or Break?</w:t>
      </w:r>
      <w:r w:rsidRPr="7532CB2C" w:rsidR="5184C0E9">
        <w:rPr>
          <w:rFonts w:ascii="Arial Nova" w:hAnsi="Arial Nova" w:eastAsia="Arial Nova" w:cs="Arial Nova"/>
          <w:strike w:val="0"/>
          <w:dstrike w:val="0"/>
          <w:noProof w:val="0"/>
          <w:color w:val="auto"/>
          <w:sz w:val="22"/>
          <w:szCs w:val="22"/>
          <w:lang w:val="en-GB"/>
        </w:rPr>
        <w:t xml:space="preserve"> London: The King’s Fund.</w:t>
      </w:r>
      <w:r>
        <w:br/>
      </w:r>
      <w:r w:rsidRPr="7532CB2C" w:rsidR="5184C0E9">
        <w:rPr>
          <w:rFonts w:ascii="Arial Nova" w:hAnsi="Arial Nova" w:eastAsia="Arial Nova" w:cs="Arial Nova"/>
          <w:strike w:val="0"/>
          <w:dstrike w:val="0"/>
          <w:noProof w:val="0"/>
          <w:color w:val="auto"/>
          <w:sz w:val="22"/>
          <w:szCs w:val="22"/>
          <w:lang w:val="en-GB"/>
        </w:rPr>
        <w:t xml:space="preserve"> Care Quality Commission (2023) </w:t>
      </w:r>
      <w:r w:rsidRPr="7532CB2C" w:rsidR="5184C0E9">
        <w:rPr>
          <w:rFonts w:ascii="Arial Nova" w:hAnsi="Arial Nova" w:eastAsia="Arial Nova" w:cs="Arial Nova"/>
          <w:i w:val="1"/>
          <w:iCs w:val="1"/>
          <w:strike w:val="0"/>
          <w:dstrike w:val="0"/>
          <w:noProof w:val="0"/>
          <w:color w:val="auto"/>
          <w:sz w:val="22"/>
          <w:szCs w:val="22"/>
          <w:lang w:val="en-GB"/>
        </w:rPr>
        <w:t>Safety in Healthcare Settings: Annual Report</w:t>
      </w:r>
      <w:r w:rsidRPr="7532CB2C" w:rsidR="5184C0E9">
        <w:rPr>
          <w:rFonts w:ascii="Arial Nova" w:hAnsi="Arial Nova" w:eastAsia="Arial Nova" w:cs="Arial Nova"/>
          <w:strike w:val="0"/>
          <w:dstrike w:val="0"/>
          <w:noProof w:val="0"/>
          <w:color w:val="auto"/>
          <w:sz w:val="22"/>
          <w:szCs w:val="22"/>
          <w:lang w:val="en-GB"/>
        </w:rPr>
        <w:t>. London: CQC.</w:t>
      </w:r>
      <w:r>
        <w:br/>
      </w:r>
      <w:r w:rsidRPr="7532CB2C" w:rsidR="5184C0E9">
        <w:rPr>
          <w:rFonts w:ascii="Arial Nova" w:hAnsi="Arial Nova" w:eastAsia="Arial Nova" w:cs="Arial Nova"/>
          <w:strike w:val="0"/>
          <w:dstrike w:val="0"/>
          <w:noProof w:val="0"/>
          <w:color w:val="auto"/>
          <w:sz w:val="22"/>
          <w:szCs w:val="22"/>
          <w:lang w:val="en-GB"/>
        </w:rPr>
        <w:t xml:space="preserve"> Fleming, T., Hill, K. &amp; Meredith, G. (2017) ‘Professional identity and employability in health and social care students’, </w:t>
      </w:r>
      <w:r w:rsidRPr="7532CB2C" w:rsidR="5184C0E9">
        <w:rPr>
          <w:rFonts w:ascii="Arial Nova" w:hAnsi="Arial Nova" w:eastAsia="Arial Nova" w:cs="Arial Nova"/>
          <w:i w:val="1"/>
          <w:iCs w:val="1"/>
          <w:strike w:val="0"/>
          <w:dstrike w:val="0"/>
          <w:noProof w:val="0"/>
          <w:color w:val="auto"/>
          <w:sz w:val="22"/>
          <w:szCs w:val="22"/>
          <w:lang w:val="en-GB"/>
        </w:rPr>
        <w:t>Journal of Applied Social Care</w:t>
      </w:r>
      <w:r w:rsidRPr="7532CB2C" w:rsidR="5184C0E9">
        <w:rPr>
          <w:rFonts w:ascii="Arial Nova" w:hAnsi="Arial Nova" w:eastAsia="Arial Nova" w:cs="Arial Nova"/>
          <w:strike w:val="0"/>
          <w:dstrike w:val="0"/>
          <w:noProof w:val="0"/>
          <w:color w:val="auto"/>
          <w:sz w:val="22"/>
          <w:szCs w:val="22"/>
          <w:lang w:val="en-GB"/>
        </w:rPr>
        <w:t>, 9(2), pp. 40–55.</w:t>
      </w:r>
      <w:r>
        <w:br/>
      </w:r>
      <w:r w:rsidRPr="7532CB2C" w:rsidR="5184C0E9">
        <w:rPr>
          <w:rFonts w:ascii="Arial Nova" w:hAnsi="Arial Nova" w:eastAsia="Arial Nova" w:cs="Arial Nova"/>
          <w:strike w:val="0"/>
          <w:dstrike w:val="0"/>
          <w:noProof w:val="0"/>
          <w:color w:val="auto"/>
          <w:sz w:val="22"/>
          <w:szCs w:val="22"/>
          <w:lang w:val="en-GB"/>
        </w:rPr>
        <w:t xml:space="preserve"> Gibson, A. (2020) </w:t>
      </w:r>
      <w:r w:rsidRPr="7532CB2C" w:rsidR="5184C0E9">
        <w:rPr>
          <w:rFonts w:ascii="Arial Nova" w:hAnsi="Arial Nova" w:eastAsia="Arial Nova" w:cs="Arial Nova"/>
          <w:i w:val="1"/>
          <w:iCs w:val="1"/>
          <w:strike w:val="0"/>
          <w:dstrike w:val="0"/>
          <w:noProof w:val="0"/>
          <w:color w:val="auto"/>
          <w:sz w:val="22"/>
          <w:szCs w:val="22"/>
          <w:lang w:val="en-GB"/>
        </w:rPr>
        <w:t>Networking and Professional Growth in Health Care</w:t>
      </w:r>
      <w:r w:rsidRPr="7532CB2C" w:rsidR="5184C0E9">
        <w:rPr>
          <w:rFonts w:ascii="Arial Nova" w:hAnsi="Arial Nova" w:eastAsia="Arial Nova" w:cs="Arial Nova"/>
          <w:strike w:val="0"/>
          <w:dstrike w:val="0"/>
          <w:noProof w:val="0"/>
          <w:color w:val="auto"/>
          <w:sz w:val="22"/>
          <w:szCs w:val="22"/>
          <w:lang w:val="en-GB"/>
        </w:rPr>
        <w:t>. Oxford: Oxford University Press.</w:t>
      </w:r>
      <w:r>
        <w:br/>
      </w:r>
      <w:r w:rsidRPr="7532CB2C" w:rsidR="5184C0E9">
        <w:rPr>
          <w:rFonts w:ascii="Arial Nova" w:hAnsi="Arial Nova" w:eastAsia="Arial Nova" w:cs="Arial Nova"/>
          <w:strike w:val="0"/>
          <w:dstrike w:val="0"/>
          <w:noProof w:val="0"/>
          <w:color w:val="auto"/>
          <w:sz w:val="22"/>
          <w:szCs w:val="22"/>
          <w:lang w:val="en-GB"/>
        </w:rPr>
        <w:t xml:space="preserve"> Ilott, I. &amp; Murphy, R. (2019) ‘Developing employability in health and social care’, </w:t>
      </w:r>
      <w:r w:rsidRPr="7532CB2C" w:rsidR="5184C0E9">
        <w:rPr>
          <w:rFonts w:ascii="Arial Nova" w:hAnsi="Arial Nova" w:eastAsia="Arial Nova" w:cs="Arial Nova"/>
          <w:i w:val="1"/>
          <w:iCs w:val="1"/>
          <w:strike w:val="0"/>
          <w:dstrike w:val="0"/>
          <w:noProof w:val="0"/>
          <w:color w:val="auto"/>
          <w:sz w:val="22"/>
          <w:szCs w:val="22"/>
          <w:lang w:val="en-GB"/>
        </w:rPr>
        <w:t>Journal of Healthcare Education</w:t>
      </w:r>
      <w:r w:rsidRPr="7532CB2C" w:rsidR="5184C0E9">
        <w:rPr>
          <w:rFonts w:ascii="Arial Nova" w:hAnsi="Arial Nova" w:eastAsia="Arial Nova" w:cs="Arial Nova"/>
          <w:strike w:val="0"/>
          <w:dstrike w:val="0"/>
          <w:noProof w:val="0"/>
          <w:color w:val="auto"/>
          <w:sz w:val="22"/>
          <w:szCs w:val="22"/>
          <w:lang w:val="en-GB"/>
        </w:rPr>
        <w:t>, 7(1), pp. 12–23.</w:t>
      </w:r>
      <w:r>
        <w:br/>
      </w:r>
      <w:r w:rsidRPr="7532CB2C" w:rsidR="5184C0E9">
        <w:rPr>
          <w:rFonts w:ascii="Arial Nova" w:hAnsi="Arial Nova" w:eastAsia="Arial Nova" w:cs="Arial Nova"/>
          <w:strike w:val="0"/>
          <w:dstrike w:val="0"/>
          <w:noProof w:val="0"/>
          <w:color w:val="auto"/>
          <w:sz w:val="22"/>
          <w:szCs w:val="22"/>
          <w:lang w:val="en-GB"/>
        </w:rPr>
        <w:t xml:space="preserve"> Mind (2020) </w:t>
      </w:r>
      <w:r w:rsidRPr="7532CB2C" w:rsidR="5184C0E9">
        <w:rPr>
          <w:rFonts w:ascii="Arial Nova" w:hAnsi="Arial Nova" w:eastAsia="Arial Nova" w:cs="Arial Nova"/>
          <w:i w:val="1"/>
          <w:iCs w:val="1"/>
          <w:strike w:val="0"/>
          <w:dstrike w:val="0"/>
          <w:noProof w:val="0"/>
          <w:color w:val="auto"/>
          <w:sz w:val="22"/>
          <w:szCs w:val="22"/>
          <w:lang w:val="en-GB"/>
        </w:rPr>
        <w:t>Understanding Mental Health Problems</w:t>
      </w:r>
      <w:r w:rsidRPr="7532CB2C" w:rsidR="5184C0E9">
        <w:rPr>
          <w:rFonts w:ascii="Arial Nova" w:hAnsi="Arial Nova" w:eastAsia="Arial Nova" w:cs="Arial Nova"/>
          <w:strike w:val="0"/>
          <w:dstrike w:val="0"/>
          <w:noProof w:val="0"/>
          <w:color w:val="auto"/>
          <w:sz w:val="22"/>
          <w:szCs w:val="22"/>
          <w:lang w:val="en-GB"/>
        </w:rPr>
        <w:t>. London: Mind.</w:t>
      </w:r>
      <w:r>
        <w:br/>
      </w:r>
      <w:r w:rsidRPr="7532CB2C" w:rsidR="5184C0E9">
        <w:rPr>
          <w:rFonts w:ascii="Arial Nova" w:hAnsi="Arial Nova" w:eastAsia="Arial Nova" w:cs="Arial Nova"/>
          <w:strike w:val="0"/>
          <w:dstrike w:val="0"/>
          <w:noProof w:val="0"/>
          <w:color w:val="auto"/>
          <w:sz w:val="22"/>
          <w:szCs w:val="22"/>
          <w:lang w:val="en-GB"/>
        </w:rPr>
        <w:t xml:space="preserve"> NHS Employers (2023) </w:t>
      </w:r>
      <w:r w:rsidRPr="7532CB2C" w:rsidR="5184C0E9">
        <w:rPr>
          <w:rFonts w:ascii="Arial Nova" w:hAnsi="Arial Nova" w:eastAsia="Arial Nova" w:cs="Arial Nova"/>
          <w:i w:val="1"/>
          <w:iCs w:val="1"/>
          <w:strike w:val="0"/>
          <w:dstrike w:val="0"/>
          <w:noProof w:val="0"/>
          <w:color w:val="auto"/>
          <w:sz w:val="22"/>
          <w:szCs w:val="22"/>
          <w:lang w:val="en-GB"/>
        </w:rPr>
        <w:t>Values-Based Recruitment Framework</w:t>
      </w:r>
      <w:r w:rsidRPr="7532CB2C" w:rsidR="5184C0E9">
        <w:rPr>
          <w:rFonts w:ascii="Arial Nova" w:hAnsi="Arial Nova" w:eastAsia="Arial Nova" w:cs="Arial Nova"/>
          <w:strike w:val="0"/>
          <w:dstrike w:val="0"/>
          <w:noProof w:val="0"/>
          <w:color w:val="auto"/>
          <w:sz w:val="22"/>
          <w:szCs w:val="22"/>
          <w:lang w:val="en-GB"/>
        </w:rPr>
        <w:t>. London: NHS Employers.</w:t>
      </w:r>
      <w:r>
        <w:br/>
      </w:r>
      <w:r w:rsidRPr="7532CB2C" w:rsidR="5184C0E9">
        <w:rPr>
          <w:rFonts w:ascii="Arial Nova" w:hAnsi="Arial Nova" w:eastAsia="Arial Nova" w:cs="Arial Nova"/>
          <w:strike w:val="0"/>
          <w:dstrike w:val="0"/>
          <w:noProof w:val="0"/>
          <w:color w:val="auto"/>
          <w:sz w:val="22"/>
          <w:szCs w:val="22"/>
          <w:lang w:val="en-GB"/>
        </w:rPr>
        <w:t xml:space="preserve"> NHS Jobs (2024) </w:t>
      </w:r>
      <w:r w:rsidRPr="7532CB2C" w:rsidR="5184C0E9">
        <w:rPr>
          <w:rFonts w:ascii="Arial Nova" w:hAnsi="Arial Nova" w:eastAsia="Arial Nova" w:cs="Arial Nova"/>
          <w:i w:val="1"/>
          <w:iCs w:val="1"/>
          <w:strike w:val="0"/>
          <w:dstrike w:val="0"/>
          <w:noProof w:val="0"/>
          <w:color w:val="auto"/>
          <w:sz w:val="22"/>
          <w:szCs w:val="22"/>
          <w:lang w:val="en-GB"/>
        </w:rPr>
        <w:t>Mental Health Support Worker Job Description and Person Specification</w:t>
      </w:r>
      <w:r w:rsidRPr="7532CB2C" w:rsidR="5184C0E9">
        <w:rPr>
          <w:rFonts w:ascii="Arial Nova" w:hAnsi="Arial Nova" w:eastAsia="Arial Nova" w:cs="Arial Nova"/>
          <w:strike w:val="0"/>
          <w:dstrike w:val="0"/>
          <w:noProof w:val="0"/>
          <w:color w:val="auto"/>
          <w:sz w:val="22"/>
          <w:szCs w:val="22"/>
          <w:lang w:val="en-GB"/>
        </w:rPr>
        <w:t>. London: NHS.</w:t>
      </w:r>
      <w:r>
        <w:br/>
      </w:r>
      <w:r w:rsidRPr="7532CB2C" w:rsidR="5184C0E9">
        <w:rPr>
          <w:rFonts w:ascii="Arial Nova" w:hAnsi="Arial Nova" w:eastAsia="Arial Nova" w:cs="Arial Nova"/>
          <w:strike w:val="0"/>
          <w:dstrike w:val="0"/>
          <w:noProof w:val="0"/>
          <w:color w:val="auto"/>
          <w:sz w:val="22"/>
          <w:szCs w:val="22"/>
          <w:lang w:val="en-GB"/>
        </w:rPr>
        <w:t xml:space="preserve"> NHS Leadership Academy (2020) </w:t>
      </w:r>
      <w:r w:rsidRPr="7532CB2C" w:rsidR="5184C0E9">
        <w:rPr>
          <w:rFonts w:ascii="Arial Nova" w:hAnsi="Arial Nova" w:eastAsia="Arial Nova" w:cs="Arial Nova"/>
          <w:i w:val="1"/>
          <w:iCs w:val="1"/>
          <w:strike w:val="0"/>
          <w:dstrike w:val="0"/>
          <w:noProof w:val="0"/>
          <w:color w:val="auto"/>
          <w:sz w:val="22"/>
          <w:szCs w:val="22"/>
          <w:lang w:val="en-GB"/>
        </w:rPr>
        <w:t>Healthcare Leadership Model: A Guide for Professionals</w:t>
      </w:r>
      <w:r w:rsidRPr="7532CB2C" w:rsidR="5184C0E9">
        <w:rPr>
          <w:rFonts w:ascii="Arial Nova" w:hAnsi="Arial Nova" w:eastAsia="Arial Nova" w:cs="Arial Nova"/>
          <w:strike w:val="0"/>
          <w:dstrike w:val="0"/>
          <w:noProof w:val="0"/>
          <w:color w:val="auto"/>
          <w:sz w:val="22"/>
          <w:szCs w:val="22"/>
          <w:lang w:val="en-GB"/>
        </w:rPr>
        <w:t>. London: NHS.</w:t>
      </w:r>
      <w:r>
        <w:br/>
      </w:r>
      <w:r w:rsidRPr="7532CB2C" w:rsidR="5184C0E9">
        <w:rPr>
          <w:rFonts w:ascii="Arial Nova" w:hAnsi="Arial Nova" w:eastAsia="Arial Nova" w:cs="Arial Nova"/>
          <w:strike w:val="0"/>
          <w:dstrike w:val="0"/>
          <w:noProof w:val="0"/>
          <w:color w:val="auto"/>
          <w:sz w:val="22"/>
          <w:szCs w:val="22"/>
          <w:lang w:val="en-GB"/>
        </w:rPr>
        <w:t xml:space="preserve"> NICE (2022) </w:t>
      </w:r>
      <w:r w:rsidRPr="7532CB2C" w:rsidR="5184C0E9">
        <w:rPr>
          <w:rFonts w:ascii="Arial Nova" w:hAnsi="Arial Nova" w:eastAsia="Arial Nova" w:cs="Arial Nova"/>
          <w:i w:val="1"/>
          <w:iCs w:val="1"/>
          <w:strike w:val="0"/>
          <w:dstrike w:val="0"/>
          <w:noProof w:val="0"/>
          <w:color w:val="auto"/>
          <w:sz w:val="22"/>
          <w:szCs w:val="22"/>
          <w:lang w:val="en-GB"/>
        </w:rPr>
        <w:t>Mental Health and Wellbeing: Policy and Practice Guidance</w:t>
      </w:r>
      <w:r w:rsidRPr="7532CB2C" w:rsidR="5184C0E9">
        <w:rPr>
          <w:rFonts w:ascii="Arial Nova" w:hAnsi="Arial Nova" w:eastAsia="Arial Nova" w:cs="Arial Nova"/>
          <w:strike w:val="0"/>
          <w:dstrike w:val="0"/>
          <w:noProof w:val="0"/>
          <w:color w:val="auto"/>
          <w:sz w:val="22"/>
          <w:szCs w:val="22"/>
          <w:lang w:val="en-GB"/>
        </w:rPr>
        <w:t>. London: National Institute for Health and Care Excellence.</w:t>
      </w:r>
      <w:r>
        <w:br/>
      </w:r>
      <w:r w:rsidRPr="7532CB2C" w:rsidR="5184C0E9">
        <w:rPr>
          <w:rFonts w:ascii="Arial Nova" w:hAnsi="Arial Nova" w:eastAsia="Arial Nova" w:cs="Arial Nova"/>
          <w:strike w:val="0"/>
          <w:dstrike w:val="0"/>
          <w:noProof w:val="0"/>
          <w:color w:val="auto"/>
          <w:sz w:val="22"/>
          <w:szCs w:val="22"/>
          <w:lang w:val="en-GB"/>
        </w:rPr>
        <w:t xml:space="preserve"> Peters, T. (2018) </w:t>
      </w:r>
      <w:r w:rsidRPr="7532CB2C" w:rsidR="5184C0E9">
        <w:rPr>
          <w:rFonts w:ascii="Arial Nova" w:hAnsi="Arial Nova" w:eastAsia="Arial Nova" w:cs="Arial Nova"/>
          <w:i w:val="1"/>
          <w:iCs w:val="1"/>
          <w:strike w:val="0"/>
          <w:dstrike w:val="0"/>
          <w:noProof w:val="0"/>
          <w:color w:val="auto"/>
          <w:sz w:val="22"/>
          <w:szCs w:val="22"/>
          <w:lang w:val="en-GB"/>
        </w:rPr>
        <w:t>The Brand You 50</w:t>
      </w:r>
      <w:r w:rsidRPr="7532CB2C" w:rsidR="5184C0E9">
        <w:rPr>
          <w:rFonts w:ascii="Arial Nova" w:hAnsi="Arial Nova" w:eastAsia="Arial Nova" w:cs="Arial Nova"/>
          <w:strike w:val="0"/>
          <w:dstrike w:val="0"/>
          <w:noProof w:val="0"/>
          <w:color w:val="auto"/>
          <w:sz w:val="22"/>
          <w:szCs w:val="22"/>
          <w:lang w:val="en-GB"/>
        </w:rPr>
        <w:t>. London: Hodder Business.</w:t>
      </w:r>
      <w:r>
        <w:br/>
      </w:r>
      <w:r w:rsidRPr="7532CB2C" w:rsidR="5184C0E9">
        <w:rPr>
          <w:rFonts w:ascii="Arial Nova" w:hAnsi="Arial Nova" w:eastAsia="Arial Nova" w:cs="Arial Nova"/>
          <w:strike w:val="0"/>
          <w:dstrike w:val="0"/>
          <w:noProof w:val="0"/>
          <w:color w:val="auto"/>
          <w:sz w:val="22"/>
          <w:szCs w:val="22"/>
          <w:lang w:val="en-GB"/>
        </w:rPr>
        <w:t xml:space="preserve"> Rogers, A., Pilgrim, D. &amp; Lacey, R. (2021) </w:t>
      </w:r>
      <w:r w:rsidRPr="7532CB2C" w:rsidR="5184C0E9">
        <w:rPr>
          <w:rFonts w:ascii="Arial Nova" w:hAnsi="Arial Nova" w:eastAsia="Arial Nova" w:cs="Arial Nova"/>
          <w:i w:val="1"/>
          <w:iCs w:val="1"/>
          <w:strike w:val="0"/>
          <w:dstrike w:val="0"/>
          <w:noProof w:val="0"/>
          <w:color w:val="auto"/>
          <w:sz w:val="22"/>
          <w:szCs w:val="22"/>
          <w:lang w:val="en-GB"/>
        </w:rPr>
        <w:t>Mental Health in the UK: Policy, Practice and Evidence</w:t>
      </w:r>
      <w:r w:rsidRPr="7532CB2C" w:rsidR="5184C0E9">
        <w:rPr>
          <w:rFonts w:ascii="Arial Nova" w:hAnsi="Arial Nova" w:eastAsia="Arial Nova" w:cs="Arial Nova"/>
          <w:strike w:val="0"/>
          <w:dstrike w:val="0"/>
          <w:noProof w:val="0"/>
          <w:color w:val="auto"/>
          <w:sz w:val="22"/>
          <w:szCs w:val="22"/>
          <w:lang w:val="en-GB"/>
        </w:rPr>
        <w:t>. London: Sage.</w:t>
      </w:r>
      <w:r>
        <w:br/>
      </w:r>
      <w:r w:rsidRPr="7532CB2C" w:rsidR="5184C0E9">
        <w:rPr>
          <w:rFonts w:ascii="Arial Nova" w:hAnsi="Arial Nova" w:eastAsia="Arial Nova" w:cs="Arial Nova"/>
          <w:strike w:val="0"/>
          <w:dstrike w:val="0"/>
          <w:noProof w:val="0"/>
          <w:color w:val="auto"/>
          <w:sz w:val="22"/>
          <w:szCs w:val="22"/>
          <w:lang w:val="en-GB"/>
        </w:rPr>
        <w:t xml:space="preserve"> Skills for Care (2023) </w:t>
      </w:r>
      <w:r w:rsidRPr="7532CB2C" w:rsidR="5184C0E9">
        <w:rPr>
          <w:rFonts w:ascii="Arial Nova" w:hAnsi="Arial Nova" w:eastAsia="Arial Nova" w:cs="Arial Nova"/>
          <w:i w:val="1"/>
          <w:iCs w:val="1"/>
          <w:strike w:val="0"/>
          <w:dstrike w:val="0"/>
          <w:noProof w:val="0"/>
          <w:color w:val="auto"/>
          <w:sz w:val="22"/>
          <w:szCs w:val="22"/>
          <w:lang w:val="en-GB"/>
        </w:rPr>
        <w:t>The State of the Adult Social Care Workforce</w:t>
      </w:r>
      <w:r w:rsidRPr="7532CB2C" w:rsidR="5184C0E9">
        <w:rPr>
          <w:rFonts w:ascii="Arial Nova" w:hAnsi="Arial Nova" w:eastAsia="Arial Nova" w:cs="Arial Nova"/>
          <w:strike w:val="0"/>
          <w:dstrike w:val="0"/>
          <w:noProof w:val="0"/>
          <w:color w:val="auto"/>
          <w:sz w:val="22"/>
          <w:szCs w:val="22"/>
          <w:lang w:val="en-GB"/>
        </w:rPr>
        <w:t>. Leeds: Skills for Care.</w:t>
      </w:r>
      <w:r>
        <w:br/>
      </w:r>
      <w:r w:rsidRPr="7532CB2C" w:rsidR="5184C0E9">
        <w:rPr>
          <w:rFonts w:ascii="Arial Nova" w:hAnsi="Arial Nova" w:eastAsia="Arial Nova" w:cs="Arial Nova"/>
          <w:strike w:val="0"/>
          <w:dstrike w:val="0"/>
          <w:noProof w:val="0"/>
          <w:color w:val="auto"/>
          <w:sz w:val="22"/>
          <w:szCs w:val="22"/>
          <w:lang w:val="en-GB"/>
        </w:rPr>
        <w:t xml:space="preserve"> Suleman, F. (2018) ‘The employability skills of higher education graduates’, </w:t>
      </w:r>
      <w:r w:rsidRPr="7532CB2C" w:rsidR="5184C0E9">
        <w:rPr>
          <w:rFonts w:ascii="Arial Nova" w:hAnsi="Arial Nova" w:eastAsia="Arial Nova" w:cs="Arial Nova"/>
          <w:i w:val="1"/>
          <w:iCs w:val="1"/>
          <w:strike w:val="0"/>
          <w:dstrike w:val="0"/>
          <w:noProof w:val="0"/>
          <w:color w:val="auto"/>
          <w:sz w:val="22"/>
          <w:szCs w:val="22"/>
          <w:lang w:val="en-GB"/>
        </w:rPr>
        <w:t>Journal of Vocational Education and Training</w:t>
      </w:r>
      <w:r w:rsidRPr="7532CB2C" w:rsidR="5184C0E9">
        <w:rPr>
          <w:rFonts w:ascii="Arial Nova" w:hAnsi="Arial Nova" w:eastAsia="Arial Nova" w:cs="Arial Nova"/>
          <w:strike w:val="0"/>
          <w:dstrike w:val="0"/>
          <w:noProof w:val="0"/>
          <w:color w:val="auto"/>
          <w:sz w:val="22"/>
          <w:szCs w:val="22"/>
          <w:lang w:val="en-GB"/>
        </w:rPr>
        <w:t>, 70(3), pp. 407–431.</w:t>
      </w:r>
      <w:r>
        <w:br/>
      </w:r>
      <w:r w:rsidRPr="7532CB2C" w:rsidR="5184C0E9">
        <w:rPr>
          <w:rFonts w:ascii="Arial Nova" w:hAnsi="Arial Nova" w:eastAsia="Arial Nova" w:cs="Arial Nova"/>
          <w:strike w:val="0"/>
          <w:dstrike w:val="0"/>
          <w:noProof w:val="0"/>
          <w:color w:val="auto"/>
          <w:sz w:val="22"/>
          <w:szCs w:val="22"/>
          <w:lang w:val="en-GB"/>
        </w:rPr>
        <w:t xml:space="preserve"> Topol, E. (2019) </w:t>
      </w:r>
      <w:r w:rsidRPr="7532CB2C" w:rsidR="5184C0E9">
        <w:rPr>
          <w:rFonts w:ascii="Arial Nova" w:hAnsi="Arial Nova" w:eastAsia="Arial Nova" w:cs="Arial Nova"/>
          <w:i w:val="1"/>
          <w:iCs w:val="1"/>
          <w:strike w:val="0"/>
          <w:dstrike w:val="0"/>
          <w:noProof w:val="0"/>
          <w:color w:val="auto"/>
          <w:sz w:val="22"/>
          <w:szCs w:val="22"/>
          <w:lang w:val="en-GB"/>
        </w:rPr>
        <w:t>The Topol Review: Preparing the NHS for the Digital Future</w:t>
      </w:r>
      <w:r w:rsidRPr="7532CB2C" w:rsidR="5184C0E9">
        <w:rPr>
          <w:rFonts w:ascii="Arial Nova" w:hAnsi="Arial Nova" w:eastAsia="Arial Nova" w:cs="Arial Nova"/>
          <w:strike w:val="0"/>
          <w:dstrike w:val="0"/>
          <w:noProof w:val="0"/>
          <w:color w:val="auto"/>
          <w:sz w:val="22"/>
          <w:szCs w:val="22"/>
          <w:lang w:val="en-GB"/>
        </w:rPr>
        <w:t>. London: HEE.</w:t>
      </w:r>
      <w:r>
        <w:br/>
      </w:r>
      <w:r w:rsidRPr="7532CB2C" w:rsidR="5184C0E9">
        <w:rPr>
          <w:rFonts w:ascii="Arial Nova" w:hAnsi="Arial Nova" w:eastAsia="Arial Nova" w:cs="Arial Nova"/>
          <w:strike w:val="0"/>
          <w:dstrike w:val="0"/>
          <w:noProof w:val="0"/>
          <w:color w:val="auto"/>
          <w:sz w:val="22"/>
          <w:szCs w:val="22"/>
          <w:lang w:val="en-GB"/>
        </w:rPr>
        <w:t xml:space="preserve"> West, M., Eckert, R. &amp; Steward, K. (2017) </w:t>
      </w:r>
      <w:r w:rsidRPr="7532CB2C" w:rsidR="5184C0E9">
        <w:rPr>
          <w:rFonts w:ascii="Arial Nova" w:hAnsi="Arial Nova" w:eastAsia="Arial Nova" w:cs="Arial Nova"/>
          <w:i w:val="1"/>
          <w:iCs w:val="1"/>
          <w:strike w:val="0"/>
          <w:dstrike w:val="0"/>
          <w:noProof w:val="0"/>
          <w:color w:val="auto"/>
          <w:sz w:val="22"/>
          <w:szCs w:val="22"/>
          <w:lang w:val="en-GB"/>
        </w:rPr>
        <w:t>Leadership and Teamwork for Better Healthcare Outcomes</w:t>
      </w:r>
      <w:r w:rsidRPr="7532CB2C" w:rsidR="5184C0E9">
        <w:rPr>
          <w:rFonts w:ascii="Arial Nova" w:hAnsi="Arial Nova" w:eastAsia="Arial Nova" w:cs="Arial Nova"/>
          <w:strike w:val="0"/>
          <w:dstrike w:val="0"/>
          <w:noProof w:val="0"/>
          <w:color w:val="auto"/>
          <w:sz w:val="22"/>
          <w:szCs w:val="22"/>
          <w:lang w:val="en-GB"/>
        </w:rPr>
        <w:t>. London: The King’s Fund.</w:t>
      </w:r>
    </w:p>
    <w:p xmlns:wp14="http://schemas.microsoft.com/office/word/2010/wordml" wp14:paraId="084D1F76" wp14:textId="7F060FDF"/>
    <w:p xmlns:wp14="http://schemas.microsoft.com/office/word/2010/wordml" wp14:paraId="5E5787A5" wp14:textId="107FE1B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5998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4095A6"/>
    <w:rsid w:val="03CF4423"/>
    <w:rsid w:val="09E05ECB"/>
    <w:rsid w:val="0F1F8C45"/>
    <w:rsid w:val="0FE9D6C1"/>
    <w:rsid w:val="143A3534"/>
    <w:rsid w:val="17240762"/>
    <w:rsid w:val="1C1488FA"/>
    <w:rsid w:val="20F284CA"/>
    <w:rsid w:val="2297EACC"/>
    <w:rsid w:val="25BBE665"/>
    <w:rsid w:val="26A524C6"/>
    <w:rsid w:val="2C5DB927"/>
    <w:rsid w:val="30B63DDF"/>
    <w:rsid w:val="38A18F65"/>
    <w:rsid w:val="3CB4E938"/>
    <w:rsid w:val="3CE5204D"/>
    <w:rsid w:val="46162999"/>
    <w:rsid w:val="4A85B9D8"/>
    <w:rsid w:val="4C4095A6"/>
    <w:rsid w:val="4EC09B49"/>
    <w:rsid w:val="4EF3F544"/>
    <w:rsid w:val="50E495E0"/>
    <w:rsid w:val="5184C0E9"/>
    <w:rsid w:val="546595B6"/>
    <w:rsid w:val="550E1A06"/>
    <w:rsid w:val="5566CE57"/>
    <w:rsid w:val="597D3F1E"/>
    <w:rsid w:val="5F11917F"/>
    <w:rsid w:val="69E53036"/>
    <w:rsid w:val="7532CB2C"/>
    <w:rsid w:val="77AB54E3"/>
    <w:rsid w:val="78565234"/>
    <w:rsid w:val="792FC589"/>
    <w:rsid w:val="7EE1B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095A6"/>
  <w15:chartTrackingRefBased/>
  <w15:docId w15:val="{51DDFE70-F15A-40A5-8A1F-07AE9BAC70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532CB2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f0609a79202430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Counihan (2319048)</dc:creator>
  <keywords/>
  <dc:description/>
  <lastModifiedBy>Paul Counihan (2319048)</lastModifiedBy>
  <revision>3</revision>
  <dcterms:created xsi:type="dcterms:W3CDTF">2025-11-13T21:21:43.6377103Z</dcterms:created>
  <dcterms:modified xsi:type="dcterms:W3CDTF">2025-11-21T23:05:15.6187754Z</dcterms:modified>
</coreProperties>
</file>