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D4DAB" w14:textId="70BD1F86" w:rsidR="00BE71BE" w:rsidRDefault="00BE71BE">
      <w:pPr>
        <w:rPr>
          <w:rFonts w:ascii="Arial" w:hAnsi="Arial" w:cs="Arial"/>
        </w:rPr>
      </w:pPr>
      <w:r>
        <w:rPr>
          <w:rFonts w:ascii="Arial" w:hAnsi="Arial" w:cs="Arial"/>
        </w:rPr>
        <w:t>Rehema Namuli</w:t>
      </w:r>
    </w:p>
    <w:p w14:paraId="24A249D1" w14:textId="6A72CE41" w:rsidR="00BE71BE" w:rsidRDefault="00BE71BE">
      <w:pPr>
        <w:rPr>
          <w:rFonts w:ascii="Arial" w:hAnsi="Arial" w:cs="Arial"/>
        </w:rPr>
      </w:pPr>
      <w:r>
        <w:rPr>
          <w:rFonts w:ascii="Arial" w:hAnsi="Arial" w:cs="Arial"/>
        </w:rPr>
        <w:t xml:space="preserve">Lecturer: Laila </w:t>
      </w:r>
      <w:proofErr w:type="spellStart"/>
      <w:r w:rsidR="00DE7AE5">
        <w:rPr>
          <w:rFonts w:ascii="Arial" w:hAnsi="Arial" w:cs="Arial"/>
        </w:rPr>
        <w:t>Surani</w:t>
      </w:r>
      <w:proofErr w:type="spellEnd"/>
      <w:r w:rsidR="00DE7AE5">
        <w:rPr>
          <w:rFonts w:ascii="Arial" w:hAnsi="Arial" w:cs="Arial"/>
        </w:rPr>
        <w:t xml:space="preserve"> </w:t>
      </w:r>
    </w:p>
    <w:p w14:paraId="515E8035" w14:textId="4500AE34" w:rsidR="00DE7AE5" w:rsidRDefault="00DE7AE5">
      <w:pPr>
        <w:rPr>
          <w:rFonts w:ascii="Arial" w:hAnsi="Arial" w:cs="Arial"/>
        </w:rPr>
      </w:pPr>
      <w:r>
        <w:rPr>
          <w:rFonts w:ascii="Arial" w:hAnsi="Arial" w:cs="Arial"/>
        </w:rPr>
        <w:t>Module: LCHS4004</w:t>
      </w:r>
    </w:p>
    <w:p w14:paraId="1D5FAEC6" w14:textId="77777777" w:rsidR="008810C8" w:rsidRDefault="00DE7AE5">
      <w:pPr>
        <w:rPr>
          <w:rFonts w:ascii="Arial" w:hAnsi="Arial" w:cs="Arial"/>
        </w:rPr>
      </w:pPr>
      <w:r>
        <w:rPr>
          <w:rFonts w:ascii="Arial" w:hAnsi="Arial" w:cs="Arial"/>
        </w:rPr>
        <w:t xml:space="preserve">Assignment 1 : </w:t>
      </w:r>
      <w:r w:rsidR="008810C8">
        <w:rPr>
          <w:rFonts w:ascii="Arial" w:hAnsi="Arial" w:cs="Arial"/>
        </w:rPr>
        <w:t>Supporting Paper on Tuberculosis</w:t>
      </w:r>
    </w:p>
    <w:p w14:paraId="48841036" w14:textId="77777777" w:rsidR="008810C8" w:rsidRDefault="008810C8">
      <w:pPr>
        <w:rPr>
          <w:rFonts w:ascii="Arial" w:hAnsi="Arial" w:cs="Arial"/>
        </w:rPr>
      </w:pPr>
    </w:p>
    <w:p w14:paraId="6F845A34" w14:textId="77777777" w:rsidR="008810C8" w:rsidRDefault="008810C8">
      <w:pPr>
        <w:rPr>
          <w:rFonts w:ascii="Arial" w:hAnsi="Arial" w:cs="Arial"/>
        </w:rPr>
      </w:pPr>
    </w:p>
    <w:p w14:paraId="72AF9861" w14:textId="77777777" w:rsidR="008810C8" w:rsidRDefault="008810C8">
      <w:pPr>
        <w:rPr>
          <w:rFonts w:ascii="Arial" w:hAnsi="Arial" w:cs="Arial"/>
        </w:rPr>
      </w:pPr>
    </w:p>
    <w:p w14:paraId="1D3DEF42" w14:textId="77777777" w:rsidR="008810C8" w:rsidRDefault="008810C8">
      <w:pPr>
        <w:rPr>
          <w:rFonts w:ascii="Arial" w:hAnsi="Arial" w:cs="Arial"/>
        </w:rPr>
      </w:pPr>
    </w:p>
    <w:p w14:paraId="4D914D26" w14:textId="77777777" w:rsidR="008810C8" w:rsidRDefault="008810C8">
      <w:pPr>
        <w:rPr>
          <w:rFonts w:ascii="Arial" w:hAnsi="Arial" w:cs="Arial"/>
        </w:rPr>
      </w:pPr>
    </w:p>
    <w:p w14:paraId="5041CD52" w14:textId="77777777" w:rsidR="008810C8" w:rsidRDefault="008810C8">
      <w:pPr>
        <w:rPr>
          <w:rFonts w:ascii="Arial" w:hAnsi="Arial" w:cs="Arial"/>
        </w:rPr>
      </w:pPr>
    </w:p>
    <w:p w14:paraId="3BA38555" w14:textId="77777777" w:rsidR="008810C8" w:rsidRDefault="008810C8">
      <w:pPr>
        <w:rPr>
          <w:rFonts w:ascii="Arial" w:hAnsi="Arial" w:cs="Arial"/>
        </w:rPr>
      </w:pPr>
    </w:p>
    <w:p w14:paraId="03A339AE" w14:textId="77777777" w:rsidR="008810C8" w:rsidRDefault="008810C8">
      <w:pPr>
        <w:rPr>
          <w:rFonts w:ascii="Arial" w:hAnsi="Arial" w:cs="Arial"/>
        </w:rPr>
      </w:pPr>
    </w:p>
    <w:p w14:paraId="1CE96018" w14:textId="77777777" w:rsidR="008810C8" w:rsidRDefault="008810C8">
      <w:pPr>
        <w:rPr>
          <w:rFonts w:ascii="Arial" w:hAnsi="Arial" w:cs="Arial"/>
        </w:rPr>
      </w:pPr>
    </w:p>
    <w:p w14:paraId="7D9A66D8" w14:textId="77777777" w:rsidR="008810C8" w:rsidRDefault="008810C8">
      <w:pPr>
        <w:rPr>
          <w:rFonts w:ascii="Arial" w:hAnsi="Arial" w:cs="Arial"/>
        </w:rPr>
      </w:pPr>
    </w:p>
    <w:p w14:paraId="6DA4C2A4" w14:textId="77777777" w:rsidR="008810C8" w:rsidRDefault="008810C8">
      <w:pPr>
        <w:rPr>
          <w:rFonts w:ascii="Arial" w:hAnsi="Arial" w:cs="Arial"/>
        </w:rPr>
      </w:pPr>
    </w:p>
    <w:p w14:paraId="00B2C095" w14:textId="77777777" w:rsidR="008810C8" w:rsidRDefault="008810C8">
      <w:pPr>
        <w:rPr>
          <w:rFonts w:ascii="Arial" w:hAnsi="Arial" w:cs="Arial"/>
        </w:rPr>
      </w:pPr>
    </w:p>
    <w:p w14:paraId="6B4016AA" w14:textId="77777777" w:rsidR="008810C8" w:rsidRDefault="008810C8">
      <w:pPr>
        <w:rPr>
          <w:rFonts w:ascii="Arial" w:hAnsi="Arial" w:cs="Arial"/>
        </w:rPr>
      </w:pPr>
    </w:p>
    <w:p w14:paraId="1B6C443E" w14:textId="77777777" w:rsidR="008810C8" w:rsidRDefault="008810C8">
      <w:pPr>
        <w:rPr>
          <w:rFonts w:ascii="Arial" w:hAnsi="Arial" w:cs="Arial"/>
        </w:rPr>
      </w:pPr>
    </w:p>
    <w:p w14:paraId="6732E456" w14:textId="77777777" w:rsidR="008810C8" w:rsidRDefault="008810C8">
      <w:pPr>
        <w:rPr>
          <w:rFonts w:ascii="Arial" w:hAnsi="Arial" w:cs="Arial"/>
        </w:rPr>
      </w:pPr>
    </w:p>
    <w:p w14:paraId="7BD1B803" w14:textId="77777777" w:rsidR="008810C8" w:rsidRDefault="008810C8">
      <w:pPr>
        <w:rPr>
          <w:rFonts w:ascii="Arial" w:hAnsi="Arial" w:cs="Arial"/>
        </w:rPr>
      </w:pPr>
    </w:p>
    <w:p w14:paraId="414F3C46" w14:textId="77777777" w:rsidR="008810C8" w:rsidRDefault="008810C8">
      <w:pPr>
        <w:rPr>
          <w:rFonts w:ascii="Arial" w:hAnsi="Arial" w:cs="Arial"/>
        </w:rPr>
      </w:pPr>
    </w:p>
    <w:p w14:paraId="737C858E" w14:textId="77777777" w:rsidR="008810C8" w:rsidRDefault="008810C8">
      <w:pPr>
        <w:rPr>
          <w:rFonts w:ascii="Arial" w:hAnsi="Arial" w:cs="Arial"/>
        </w:rPr>
      </w:pPr>
    </w:p>
    <w:p w14:paraId="6218BAD2" w14:textId="77777777" w:rsidR="008810C8" w:rsidRDefault="008810C8">
      <w:pPr>
        <w:rPr>
          <w:rFonts w:ascii="Arial" w:hAnsi="Arial" w:cs="Arial"/>
        </w:rPr>
      </w:pPr>
    </w:p>
    <w:p w14:paraId="1F778519" w14:textId="77777777" w:rsidR="008810C8" w:rsidRDefault="008810C8">
      <w:pPr>
        <w:rPr>
          <w:rFonts w:ascii="Arial" w:hAnsi="Arial" w:cs="Arial"/>
        </w:rPr>
      </w:pPr>
    </w:p>
    <w:p w14:paraId="0DFBF788" w14:textId="77777777" w:rsidR="008810C8" w:rsidRDefault="008810C8">
      <w:pPr>
        <w:rPr>
          <w:rFonts w:ascii="Arial" w:hAnsi="Arial" w:cs="Arial"/>
        </w:rPr>
      </w:pPr>
    </w:p>
    <w:p w14:paraId="26DC93FA" w14:textId="77777777" w:rsidR="008810C8" w:rsidRDefault="008810C8">
      <w:pPr>
        <w:rPr>
          <w:rFonts w:ascii="Arial" w:hAnsi="Arial" w:cs="Arial"/>
        </w:rPr>
      </w:pPr>
    </w:p>
    <w:p w14:paraId="78D9300B" w14:textId="77777777" w:rsidR="008810C8" w:rsidRDefault="008810C8">
      <w:pPr>
        <w:rPr>
          <w:rFonts w:ascii="Arial" w:hAnsi="Arial" w:cs="Arial"/>
        </w:rPr>
      </w:pPr>
    </w:p>
    <w:p w14:paraId="261B7E9F" w14:textId="77777777" w:rsidR="008810C8" w:rsidRDefault="008810C8">
      <w:pPr>
        <w:rPr>
          <w:rFonts w:ascii="Arial" w:hAnsi="Arial" w:cs="Arial"/>
        </w:rPr>
      </w:pPr>
    </w:p>
    <w:p w14:paraId="2164DC45" w14:textId="77777777" w:rsidR="008810C8" w:rsidRDefault="008810C8">
      <w:pPr>
        <w:rPr>
          <w:rFonts w:ascii="Arial" w:hAnsi="Arial" w:cs="Arial"/>
        </w:rPr>
      </w:pPr>
    </w:p>
    <w:p w14:paraId="3084E513" w14:textId="77777777" w:rsidR="008810C8" w:rsidRDefault="008810C8">
      <w:pPr>
        <w:rPr>
          <w:rFonts w:ascii="Arial" w:hAnsi="Arial" w:cs="Arial"/>
        </w:rPr>
      </w:pPr>
    </w:p>
    <w:p w14:paraId="533372E5" w14:textId="77777777" w:rsidR="008810C8" w:rsidRDefault="008810C8">
      <w:pPr>
        <w:rPr>
          <w:rFonts w:ascii="Arial" w:hAnsi="Arial" w:cs="Arial"/>
        </w:rPr>
      </w:pPr>
    </w:p>
    <w:p w14:paraId="59B95336" w14:textId="77777777" w:rsidR="008810C8" w:rsidRDefault="008810C8">
      <w:pPr>
        <w:rPr>
          <w:rFonts w:ascii="Arial" w:hAnsi="Arial" w:cs="Arial"/>
        </w:rPr>
      </w:pPr>
    </w:p>
    <w:p w14:paraId="4381E18D" w14:textId="77777777" w:rsidR="008810C8" w:rsidRDefault="008810C8">
      <w:pPr>
        <w:rPr>
          <w:rFonts w:ascii="Arial" w:hAnsi="Arial" w:cs="Arial"/>
        </w:rPr>
      </w:pPr>
    </w:p>
    <w:p w14:paraId="426FEA20" w14:textId="77777777" w:rsidR="008810C8" w:rsidRDefault="008810C8">
      <w:pPr>
        <w:rPr>
          <w:rFonts w:ascii="Arial" w:hAnsi="Arial" w:cs="Arial"/>
        </w:rPr>
      </w:pPr>
    </w:p>
    <w:p w14:paraId="6F52CA24" w14:textId="77777777" w:rsidR="008810C8" w:rsidRDefault="008810C8">
      <w:pPr>
        <w:rPr>
          <w:rFonts w:ascii="Arial" w:hAnsi="Arial" w:cs="Arial"/>
        </w:rPr>
      </w:pPr>
    </w:p>
    <w:p w14:paraId="6646452A" w14:textId="77777777" w:rsidR="008810C8" w:rsidRDefault="008810C8">
      <w:pPr>
        <w:rPr>
          <w:rFonts w:ascii="Arial" w:hAnsi="Arial" w:cs="Arial"/>
        </w:rPr>
      </w:pPr>
    </w:p>
    <w:p w14:paraId="73637A72" w14:textId="77777777" w:rsidR="008810C8" w:rsidRDefault="008810C8">
      <w:pPr>
        <w:rPr>
          <w:rFonts w:ascii="Arial" w:hAnsi="Arial" w:cs="Arial"/>
        </w:rPr>
      </w:pPr>
    </w:p>
    <w:p w14:paraId="7D120212" w14:textId="77777777" w:rsidR="008810C8" w:rsidRDefault="008810C8">
      <w:pPr>
        <w:rPr>
          <w:rFonts w:ascii="Arial" w:hAnsi="Arial" w:cs="Arial"/>
        </w:rPr>
      </w:pPr>
    </w:p>
    <w:p w14:paraId="3E824264" w14:textId="77777777" w:rsidR="008810C8" w:rsidRDefault="008810C8">
      <w:pPr>
        <w:rPr>
          <w:rFonts w:ascii="Arial" w:hAnsi="Arial" w:cs="Arial"/>
        </w:rPr>
      </w:pPr>
    </w:p>
    <w:p w14:paraId="1449E3E8" w14:textId="77777777" w:rsidR="008810C8" w:rsidRDefault="008810C8">
      <w:pPr>
        <w:rPr>
          <w:rFonts w:ascii="Arial" w:hAnsi="Arial" w:cs="Arial"/>
        </w:rPr>
      </w:pPr>
    </w:p>
    <w:p w14:paraId="5FDA2C91" w14:textId="77777777" w:rsidR="008810C8" w:rsidRDefault="008810C8">
      <w:pPr>
        <w:rPr>
          <w:rFonts w:ascii="Arial" w:hAnsi="Arial" w:cs="Arial"/>
        </w:rPr>
      </w:pPr>
    </w:p>
    <w:p w14:paraId="45873A8D" w14:textId="77777777" w:rsidR="008810C8" w:rsidRDefault="008810C8">
      <w:pPr>
        <w:rPr>
          <w:rFonts w:ascii="Arial" w:hAnsi="Arial" w:cs="Arial"/>
        </w:rPr>
      </w:pPr>
    </w:p>
    <w:p w14:paraId="340137FC" w14:textId="77777777" w:rsidR="008810C8" w:rsidRDefault="008810C8">
      <w:pPr>
        <w:rPr>
          <w:rFonts w:ascii="Arial" w:hAnsi="Arial" w:cs="Arial"/>
        </w:rPr>
      </w:pPr>
    </w:p>
    <w:p w14:paraId="449DD127" w14:textId="77777777" w:rsidR="008810C8" w:rsidRDefault="008810C8">
      <w:pPr>
        <w:rPr>
          <w:rFonts w:ascii="Arial" w:hAnsi="Arial" w:cs="Arial"/>
        </w:rPr>
      </w:pPr>
    </w:p>
    <w:p w14:paraId="093AA43F" w14:textId="77777777" w:rsidR="008810C8" w:rsidRDefault="008810C8">
      <w:pPr>
        <w:rPr>
          <w:rFonts w:ascii="Arial" w:hAnsi="Arial" w:cs="Arial"/>
        </w:rPr>
      </w:pPr>
    </w:p>
    <w:p w14:paraId="23A2022E" w14:textId="77777777" w:rsidR="008810C8" w:rsidRDefault="008810C8">
      <w:pPr>
        <w:rPr>
          <w:rFonts w:ascii="Arial" w:hAnsi="Arial" w:cs="Arial"/>
        </w:rPr>
      </w:pPr>
    </w:p>
    <w:p w14:paraId="712FE1E9" w14:textId="77777777" w:rsidR="008810C8" w:rsidRDefault="008810C8">
      <w:pPr>
        <w:rPr>
          <w:rFonts w:ascii="Arial" w:hAnsi="Arial" w:cs="Arial"/>
        </w:rPr>
      </w:pPr>
    </w:p>
    <w:p w14:paraId="2FA6FA56" w14:textId="77777777" w:rsidR="008810C8" w:rsidRDefault="008810C8">
      <w:pPr>
        <w:rPr>
          <w:rFonts w:ascii="Arial" w:hAnsi="Arial" w:cs="Arial"/>
        </w:rPr>
      </w:pPr>
    </w:p>
    <w:p w14:paraId="7D070015" w14:textId="77777777" w:rsidR="008810C8" w:rsidRDefault="008810C8">
      <w:pPr>
        <w:rPr>
          <w:rFonts w:ascii="Arial" w:hAnsi="Arial" w:cs="Arial"/>
        </w:rPr>
      </w:pPr>
    </w:p>
    <w:p w14:paraId="282A2F08" w14:textId="77777777" w:rsidR="008810C8" w:rsidRDefault="008810C8">
      <w:pPr>
        <w:rPr>
          <w:rFonts w:ascii="Arial" w:hAnsi="Arial" w:cs="Arial"/>
        </w:rPr>
      </w:pPr>
    </w:p>
    <w:p w14:paraId="404E7D0E" w14:textId="77777777" w:rsidR="008810C8" w:rsidRDefault="008810C8">
      <w:pPr>
        <w:rPr>
          <w:rFonts w:ascii="Arial" w:hAnsi="Arial" w:cs="Arial"/>
        </w:rPr>
      </w:pPr>
    </w:p>
    <w:p w14:paraId="5AB2A1EC" w14:textId="77777777" w:rsidR="008810C8" w:rsidRDefault="008810C8">
      <w:pPr>
        <w:rPr>
          <w:rFonts w:ascii="Arial" w:hAnsi="Arial" w:cs="Arial"/>
        </w:rPr>
      </w:pPr>
    </w:p>
    <w:p w14:paraId="5D8613B0" w14:textId="77777777" w:rsidR="008810C8" w:rsidRDefault="008810C8">
      <w:pPr>
        <w:rPr>
          <w:rFonts w:ascii="Arial" w:hAnsi="Arial" w:cs="Arial"/>
        </w:rPr>
      </w:pPr>
    </w:p>
    <w:p w14:paraId="65B2DB5B" w14:textId="77777777" w:rsidR="008810C8" w:rsidRDefault="008810C8">
      <w:pPr>
        <w:rPr>
          <w:rFonts w:ascii="Arial" w:hAnsi="Arial" w:cs="Arial"/>
        </w:rPr>
      </w:pPr>
    </w:p>
    <w:p w14:paraId="2DCEB728" w14:textId="77777777" w:rsidR="008810C8" w:rsidRDefault="008810C8">
      <w:pPr>
        <w:rPr>
          <w:rFonts w:ascii="Arial" w:hAnsi="Arial" w:cs="Arial"/>
        </w:rPr>
      </w:pPr>
    </w:p>
    <w:p w14:paraId="595281DB" w14:textId="77777777" w:rsidR="008810C8" w:rsidRDefault="008810C8">
      <w:pPr>
        <w:rPr>
          <w:rFonts w:ascii="Arial" w:hAnsi="Arial" w:cs="Arial"/>
        </w:rPr>
      </w:pPr>
    </w:p>
    <w:p w14:paraId="0F106096" w14:textId="77777777" w:rsidR="008810C8" w:rsidRDefault="008810C8">
      <w:pPr>
        <w:rPr>
          <w:rFonts w:ascii="Arial" w:hAnsi="Arial" w:cs="Arial"/>
        </w:rPr>
      </w:pPr>
    </w:p>
    <w:p w14:paraId="3E004B20" w14:textId="77777777" w:rsidR="008810C8" w:rsidRDefault="008810C8">
      <w:pPr>
        <w:rPr>
          <w:rFonts w:ascii="Arial" w:hAnsi="Arial" w:cs="Arial"/>
        </w:rPr>
      </w:pPr>
    </w:p>
    <w:p w14:paraId="1F0DFD88" w14:textId="77777777" w:rsidR="008810C8" w:rsidRDefault="008810C8">
      <w:pPr>
        <w:rPr>
          <w:rFonts w:ascii="Arial" w:hAnsi="Arial" w:cs="Arial"/>
        </w:rPr>
      </w:pPr>
      <w:r>
        <w:rPr>
          <w:rFonts w:ascii="Arial" w:hAnsi="Arial" w:cs="Arial"/>
        </w:rPr>
        <w:t>Table of content:</w:t>
      </w:r>
    </w:p>
    <w:p w14:paraId="5779BE13" w14:textId="77777777" w:rsidR="008810C8" w:rsidRDefault="008810C8">
      <w:pPr>
        <w:rPr>
          <w:rFonts w:ascii="Arial" w:hAnsi="Arial" w:cs="Arial"/>
        </w:rPr>
      </w:pPr>
    </w:p>
    <w:p w14:paraId="047A4D07" w14:textId="1674D1F6" w:rsidR="00DE7AE5" w:rsidRDefault="008810C8" w:rsidP="008810C8">
      <w:pPr>
        <w:pStyle w:val="ListParagraph"/>
        <w:numPr>
          <w:ilvl w:val="0"/>
          <w:numId w:val="1"/>
        </w:numPr>
        <w:rPr>
          <w:rFonts w:ascii="Arial" w:hAnsi="Arial" w:cs="Arial"/>
        </w:rPr>
      </w:pPr>
      <w:r>
        <w:rPr>
          <w:rFonts w:ascii="Arial" w:hAnsi="Arial" w:cs="Arial"/>
        </w:rPr>
        <w:t xml:space="preserve">First page </w:t>
      </w:r>
    </w:p>
    <w:p w14:paraId="2582856E" w14:textId="22FC55F0" w:rsidR="008810C8" w:rsidRDefault="008810C8" w:rsidP="008810C8">
      <w:pPr>
        <w:pStyle w:val="ListParagraph"/>
        <w:numPr>
          <w:ilvl w:val="0"/>
          <w:numId w:val="1"/>
        </w:numPr>
        <w:rPr>
          <w:rFonts w:ascii="Arial" w:hAnsi="Arial" w:cs="Arial"/>
        </w:rPr>
      </w:pPr>
      <w:r>
        <w:rPr>
          <w:rFonts w:ascii="Arial" w:hAnsi="Arial" w:cs="Arial"/>
        </w:rPr>
        <w:t xml:space="preserve">Table of context </w:t>
      </w:r>
    </w:p>
    <w:p w14:paraId="643D3B6D" w14:textId="64A024EC" w:rsidR="008810C8" w:rsidRDefault="00E42121" w:rsidP="008810C8">
      <w:pPr>
        <w:pStyle w:val="ListParagraph"/>
        <w:numPr>
          <w:ilvl w:val="0"/>
          <w:numId w:val="1"/>
        </w:numPr>
        <w:rPr>
          <w:rFonts w:ascii="Arial" w:hAnsi="Arial" w:cs="Arial"/>
        </w:rPr>
      </w:pPr>
      <w:r>
        <w:rPr>
          <w:rFonts w:ascii="Arial" w:hAnsi="Arial" w:cs="Arial"/>
        </w:rPr>
        <w:t>Introduction</w:t>
      </w:r>
    </w:p>
    <w:p w14:paraId="405147D6" w14:textId="47315AB3" w:rsidR="00E42121" w:rsidRDefault="00E42121" w:rsidP="008810C8">
      <w:pPr>
        <w:pStyle w:val="ListParagraph"/>
        <w:numPr>
          <w:ilvl w:val="0"/>
          <w:numId w:val="1"/>
        </w:numPr>
        <w:rPr>
          <w:rFonts w:ascii="Arial" w:hAnsi="Arial" w:cs="Arial"/>
        </w:rPr>
      </w:pPr>
      <w:r>
        <w:rPr>
          <w:rFonts w:ascii="Arial" w:hAnsi="Arial" w:cs="Arial"/>
        </w:rPr>
        <w:t xml:space="preserve">Main body </w:t>
      </w:r>
    </w:p>
    <w:p w14:paraId="2632ABA5" w14:textId="0E5D4A3E" w:rsidR="00E42121" w:rsidRDefault="00E42121" w:rsidP="008810C8">
      <w:pPr>
        <w:pStyle w:val="ListParagraph"/>
        <w:numPr>
          <w:ilvl w:val="0"/>
          <w:numId w:val="1"/>
        </w:numPr>
        <w:rPr>
          <w:rFonts w:ascii="Arial" w:hAnsi="Arial" w:cs="Arial"/>
        </w:rPr>
      </w:pPr>
      <w:r>
        <w:rPr>
          <w:rFonts w:ascii="Arial" w:hAnsi="Arial" w:cs="Arial"/>
        </w:rPr>
        <w:t xml:space="preserve">Conclusion </w:t>
      </w:r>
    </w:p>
    <w:p w14:paraId="1445BEAA" w14:textId="77777777" w:rsidR="00E42121" w:rsidRDefault="00E42121" w:rsidP="00E42121">
      <w:pPr>
        <w:rPr>
          <w:rFonts w:ascii="Arial" w:hAnsi="Arial" w:cs="Arial"/>
        </w:rPr>
      </w:pPr>
    </w:p>
    <w:p w14:paraId="660498B4" w14:textId="77777777" w:rsidR="00E42121" w:rsidRDefault="00E42121" w:rsidP="00E42121">
      <w:pPr>
        <w:rPr>
          <w:rFonts w:ascii="Arial" w:hAnsi="Arial" w:cs="Arial"/>
        </w:rPr>
      </w:pPr>
    </w:p>
    <w:p w14:paraId="4A9E067B" w14:textId="77777777" w:rsidR="00E42121" w:rsidRDefault="00E42121" w:rsidP="00E42121">
      <w:pPr>
        <w:rPr>
          <w:rFonts w:ascii="Arial" w:hAnsi="Arial" w:cs="Arial"/>
        </w:rPr>
      </w:pPr>
    </w:p>
    <w:p w14:paraId="55050079" w14:textId="77777777" w:rsidR="00E42121" w:rsidRDefault="00E42121" w:rsidP="00E42121">
      <w:pPr>
        <w:rPr>
          <w:rFonts w:ascii="Arial" w:hAnsi="Arial" w:cs="Arial"/>
        </w:rPr>
      </w:pPr>
    </w:p>
    <w:p w14:paraId="7F42A24C" w14:textId="77777777" w:rsidR="00E42121" w:rsidRDefault="00E42121" w:rsidP="00E42121">
      <w:pPr>
        <w:rPr>
          <w:rFonts w:ascii="Arial" w:hAnsi="Arial" w:cs="Arial"/>
        </w:rPr>
      </w:pPr>
    </w:p>
    <w:p w14:paraId="0BF2EE55" w14:textId="77777777" w:rsidR="00E42121" w:rsidRDefault="00E42121" w:rsidP="00E42121">
      <w:pPr>
        <w:rPr>
          <w:rFonts w:ascii="Arial" w:hAnsi="Arial" w:cs="Arial"/>
        </w:rPr>
      </w:pPr>
    </w:p>
    <w:p w14:paraId="0670EDFC" w14:textId="77777777" w:rsidR="00E42121" w:rsidRDefault="00E42121" w:rsidP="00E42121">
      <w:pPr>
        <w:rPr>
          <w:rFonts w:ascii="Arial" w:hAnsi="Arial" w:cs="Arial"/>
        </w:rPr>
      </w:pPr>
    </w:p>
    <w:p w14:paraId="3C9BA8BB" w14:textId="77777777" w:rsidR="00E42121" w:rsidRDefault="00E42121" w:rsidP="00E42121">
      <w:pPr>
        <w:rPr>
          <w:rFonts w:ascii="Arial" w:hAnsi="Arial" w:cs="Arial"/>
        </w:rPr>
      </w:pPr>
    </w:p>
    <w:p w14:paraId="634569A2" w14:textId="77777777" w:rsidR="00E42121" w:rsidRDefault="00E42121" w:rsidP="00E42121">
      <w:pPr>
        <w:rPr>
          <w:rFonts w:ascii="Arial" w:hAnsi="Arial" w:cs="Arial"/>
        </w:rPr>
      </w:pPr>
    </w:p>
    <w:p w14:paraId="0647F0D9" w14:textId="77777777" w:rsidR="00E42121" w:rsidRDefault="00E42121" w:rsidP="00E42121">
      <w:pPr>
        <w:rPr>
          <w:rFonts w:ascii="Arial" w:hAnsi="Arial" w:cs="Arial"/>
        </w:rPr>
      </w:pPr>
    </w:p>
    <w:p w14:paraId="4D9DD80F" w14:textId="77777777" w:rsidR="00E42121" w:rsidRDefault="00E42121" w:rsidP="00E42121">
      <w:pPr>
        <w:rPr>
          <w:rFonts w:ascii="Arial" w:hAnsi="Arial" w:cs="Arial"/>
        </w:rPr>
      </w:pPr>
    </w:p>
    <w:p w14:paraId="4D7FE343" w14:textId="77777777" w:rsidR="00E42121" w:rsidRDefault="00E42121" w:rsidP="00E42121">
      <w:pPr>
        <w:rPr>
          <w:rFonts w:ascii="Arial" w:hAnsi="Arial" w:cs="Arial"/>
        </w:rPr>
      </w:pPr>
    </w:p>
    <w:p w14:paraId="7B64AC8D" w14:textId="77777777" w:rsidR="00E42121" w:rsidRDefault="00E42121" w:rsidP="00E42121">
      <w:pPr>
        <w:rPr>
          <w:rFonts w:ascii="Arial" w:hAnsi="Arial" w:cs="Arial"/>
        </w:rPr>
      </w:pPr>
    </w:p>
    <w:p w14:paraId="0CC71A82" w14:textId="77777777" w:rsidR="00E42121" w:rsidRDefault="00E42121" w:rsidP="00E42121">
      <w:pPr>
        <w:rPr>
          <w:rFonts w:ascii="Arial" w:hAnsi="Arial" w:cs="Arial"/>
        </w:rPr>
      </w:pPr>
    </w:p>
    <w:p w14:paraId="2A48BE85" w14:textId="77777777" w:rsidR="00E42121" w:rsidRDefault="00E42121" w:rsidP="00E42121">
      <w:pPr>
        <w:rPr>
          <w:rFonts w:ascii="Arial" w:hAnsi="Arial" w:cs="Arial"/>
        </w:rPr>
      </w:pPr>
    </w:p>
    <w:p w14:paraId="7A9362C8" w14:textId="77777777" w:rsidR="00E42121" w:rsidRDefault="00E42121" w:rsidP="00E42121">
      <w:pPr>
        <w:rPr>
          <w:rFonts w:ascii="Arial" w:hAnsi="Arial" w:cs="Arial"/>
        </w:rPr>
      </w:pPr>
    </w:p>
    <w:p w14:paraId="041C4593" w14:textId="77777777" w:rsidR="00E42121" w:rsidRDefault="00E42121" w:rsidP="00E42121">
      <w:pPr>
        <w:rPr>
          <w:rFonts w:ascii="Arial" w:hAnsi="Arial" w:cs="Arial"/>
        </w:rPr>
      </w:pPr>
    </w:p>
    <w:p w14:paraId="321584B5" w14:textId="77777777" w:rsidR="00E42121" w:rsidRDefault="00E42121" w:rsidP="00E42121">
      <w:pPr>
        <w:rPr>
          <w:rFonts w:ascii="Arial" w:hAnsi="Arial" w:cs="Arial"/>
        </w:rPr>
      </w:pPr>
    </w:p>
    <w:p w14:paraId="179341EE" w14:textId="77777777" w:rsidR="00E42121" w:rsidRDefault="00E42121" w:rsidP="00E42121">
      <w:pPr>
        <w:rPr>
          <w:rFonts w:ascii="Arial" w:hAnsi="Arial" w:cs="Arial"/>
        </w:rPr>
      </w:pPr>
    </w:p>
    <w:p w14:paraId="63F7862A" w14:textId="77777777" w:rsidR="00E42121" w:rsidRDefault="00E42121" w:rsidP="00E42121">
      <w:pPr>
        <w:rPr>
          <w:rFonts w:ascii="Arial" w:hAnsi="Arial" w:cs="Arial"/>
        </w:rPr>
      </w:pPr>
    </w:p>
    <w:p w14:paraId="0263C2BC" w14:textId="77777777" w:rsidR="00E42121" w:rsidRDefault="00E42121" w:rsidP="00E42121">
      <w:pPr>
        <w:rPr>
          <w:rFonts w:ascii="Arial" w:hAnsi="Arial" w:cs="Arial"/>
        </w:rPr>
      </w:pPr>
    </w:p>
    <w:p w14:paraId="4E5A5639" w14:textId="77777777" w:rsidR="00E42121" w:rsidRDefault="00E42121" w:rsidP="00E42121">
      <w:pPr>
        <w:rPr>
          <w:rFonts w:ascii="Arial" w:hAnsi="Arial" w:cs="Arial"/>
        </w:rPr>
      </w:pPr>
    </w:p>
    <w:p w14:paraId="02975F17" w14:textId="77777777" w:rsidR="00E42121" w:rsidRDefault="00E42121" w:rsidP="00E42121">
      <w:pPr>
        <w:rPr>
          <w:rFonts w:ascii="Arial" w:hAnsi="Arial" w:cs="Arial"/>
        </w:rPr>
      </w:pPr>
    </w:p>
    <w:p w14:paraId="01D2360E" w14:textId="77777777" w:rsidR="00E42121" w:rsidRDefault="00E42121" w:rsidP="00E42121">
      <w:pPr>
        <w:rPr>
          <w:rFonts w:ascii="Arial" w:hAnsi="Arial" w:cs="Arial"/>
        </w:rPr>
      </w:pPr>
    </w:p>
    <w:p w14:paraId="0C6F639A" w14:textId="77777777" w:rsidR="00E42121" w:rsidRDefault="00E42121" w:rsidP="00E42121">
      <w:pPr>
        <w:rPr>
          <w:rFonts w:ascii="Arial" w:hAnsi="Arial" w:cs="Arial"/>
        </w:rPr>
      </w:pPr>
    </w:p>
    <w:p w14:paraId="21BC57B9" w14:textId="77777777" w:rsidR="00E42121" w:rsidRDefault="00E42121" w:rsidP="00E42121">
      <w:pPr>
        <w:rPr>
          <w:rFonts w:ascii="Arial" w:hAnsi="Arial" w:cs="Arial"/>
        </w:rPr>
      </w:pPr>
    </w:p>
    <w:p w14:paraId="6AB49959" w14:textId="77777777" w:rsidR="00E42121" w:rsidRDefault="00E42121" w:rsidP="00E42121">
      <w:pPr>
        <w:rPr>
          <w:rFonts w:ascii="Arial" w:hAnsi="Arial" w:cs="Arial"/>
        </w:rPr>
      </w:pPr>
    </w:p>
    <w:p w14:paraId="1DB99527" w14:textId="77777777" w:rsidR="00E42121" w:rsidRDefault="00E42121" w:rsidP="00E42121">
      <w:pPr>
        <w:rPr>
          <w:rFonts w:ascii="Arial" w:hAnsi="Arial" w:cs="Arial"/>
        </w:rPr>
      </w:pPr>
    </w:p>
    <w:p w14:paraId="3B095043" w14:textId="77777777" w:rsidR="00E42121" w:rsidRDefault="00E42121" w:rsidP="00E42121">
      <w:pPr>
        <w:rPr>
          <w:rFonts w:ascii="Arial" w:hAnsi="Arial" w:cs="Arial"/>
        </w:rPr>
      </w:pPr>
    </w:p>
    <w:p w14:paraId="42B35959" w14:textId="77777777" w:rsidR="00E42121" w:rsidRDefault="00E42121" w:rsidP="00E42121">
      <w:pPr>
        <w:rPr>
          <w:rFonts w:ascii="Arial" w:hAnsi="Arial" w:cs="Arial"/>
        </w:rPr>
      </w:pPr>
    </w:p>
    <w:p w14:paraId="060031DE" w14:textId="77777777" w:rsidR="00E42121" w:rsidRDefault="00E42121" w:rsidP="00E42121">
      <w:pPr>
        <w:rPr>
          <w:rFonts w:ascii="Arial" w:hAnsi="Arial" w:cs="Arial"/>
        </w:rPr>
      </w:pPr>
    </w:p>
    <w:p w14:paraId="351C42FD" w14:textId="77777777" w:rsidR="00E42121" w:rsidRDefault="00E42121" w:rsidP="00E42121">
      <w:pPr>
        <w:rPr>
          <w:rFonts w:ascii="Arial" w:hAnsi="Arial" w:cs="Arial"/>
        </w:rPr>
      </w:pPr>
    </w:p>
    <w:p w14:paraId="5478F4C8" w14:textId="77777777" w:rsidR="00E42121" w:rsidRDefault="00E42121" w:rsidP="00E42121">
      <w:pPr>
        <w:rPr>
          <w:rFonts w:ascii="Arial" w:hAnsi="Arial" w:cs="Arial"/>
        </w:rPr>
      </w:pPr>
    </w:p>
    <w:p w14:paraId="01CD229A" w14:textId="77777777" w:rsidR="00E42121" w:rsidRDefault="00E42121" w:rsidP="00E42121">
      <w:pPr>
        <w:rPr>
          <w:rFonts w:ascii="Arial" w:hAnsi="Arial" w:cs="Arial"/>
        </w:rPr>
      </w:pPr>
    </w:p>
    <w:p w14:paraId="02F22557" w14:textId="77777777" w:rsidR="00E42121" w:rsidRDefault="00E42121" w:rsidP="00E42121">
      <w:pPr>
        <w:rPr>
          <w:rFonts w:ascii="Arial" w:hAnsi="Arial" w:cs="Arial"/>
        </w:rPr>
      </w:pPr>
    </w:p>
    <w:p w14:paraId="76ED4188" w14:textId="77777777" w:rsidR="00E42121" w:rsidRDefault="00E42121" w:rsidP="00E42121">
      <w:pPr>
        <w:rPr>
          <w:rFonts w:ascii="Arial" w:hAnsi="Arial" w:cs="Arial"/>
        </w:rPr>
      </w:pPr>
    </w:p>
    <w:p w14:paraId="71DB84D5" w14:textId="77777777" w:rsidR="00E42121" w:rsidRDefault="00E42121" w:rsidP="00E42121">
      <w:pPr>
        <w:rPr>
          <w:rFonts w:ascii="Arial" w:hAnsi="Arial" w:cs="Arial"/>
        </w:rPr>
      </w:pPr>
    </w:p>
    <w:p w14:paraId="142B6B3A" w14:textId="77777777" w:rsidR="00E42121" w:rsidRDefault="00E42121" w:rsidP="00E42121">
      <w:pPr>
        <w:rPr>
          <w:rFonts w:ascii="Arial" w:hAnsi="Arial" w:cs="Arial"/>
        </w:rPr>
      </w:pPr>
    </w:p>
    <w:p w14:paraId="56C9CF8F" w14:textId="77777777" w:rsidR="00E42121" w:rsidRDefault="00E42121" w:rsidP="00E42121">
      <w:pPr>
        <w:rPr>
          <w:rFonts w:ascii="Arial" w:hAnsi="Arial" w:cs="Arial"/>
        </w:rPr>
      </w:pPr>
    </w:p>
    <w:p w14:paraId="204FCA7B" w14:textId="77777777" w:rsidR="00E42121" w:rsidRDefault="00E42121" w:rsidP="00E42121">
      <w:pPr>
        <w:rPr>
          <w:rFonts w:ascii="Arial" w:hAnsi="Arial" w:cs="Arial"/>
        </w:rPr>
      </w:pPr>
    </w:p>
    <w:p w14:paraId="122FFF51" w14:textId="77777777" w:rsidR="00E42121" w:rsidRDefault="00E42121" w:rsidP="00E42121">
      <w:pPr>
        <w:rPr>
          <w:rFonts w:ascii="Arial" w:hAnsi="Arial" w:cs="Arial"/>
        </w:rPr>
      </w:pPr>
    </w:p>
    <w:p w14:paraId="1E9D1A0B" w14:textId="77777777" w:rsidR="00E42121" w:rsidRDefault="00E42121" w:rsidP="00E42121">
      <w:pPr>
        <w:rPr>
          <w:rFonts w:ascii="Arial" w:hAnsi="Arial" w:cs="Arial"/>
        </w:rPr>
      </w:pPr>
    </w:p>
    <w:p w14:paraId="7FCE27D2" w14:textId="77777777" w:rsidR="00E42121" w:rsidRDefault="00E42121" w:rsidP="00E42121">
      <w:pPr>
        <w:rPr>
          <w:rFonts w:ascii="Arial" w:hAnsi="Arial" w:cs="Arial"/>
        </w:rPr>
      </w:pPr>
    </w:p>
    <w:p w14:paraId="357A7014" w14:textId="77777777" w:rsidR="00E42121" w:rsidRDefault="00E42121" w:rsidP="00E42121">
      <w:pPr>
        <w:rPr>
          <w:rFonts w:ascii="Arial" w:hAnsi="Arial" w:cs="Arial"/>
        </w:rPr>
      </w:pPr>
    </w:p>
    <w:p w14:paraId="3D47B20E" w14:textId="77777777" w:rsidR="00E42121" w:rsidRDefault="00E42121" w:rsidP="00E42121">
      <w:pPr>
        <w:rPr>
          <w:rFonts w:ascii="Arial" w:hAnsi="Arial" w:cs="Arial"/>
        </w:rPr>
      </w:pPr>
    </w:p>
    <w:p w14:paraId="033BCAE2" w14:textId="77777777" w:rsidR="00E42121" w:rsidRDefault="00E42121" w:rsidP="00E42121">
      <w:pPr>
        <w:rPr>
          <w:rFonts w:ascii="Arial" w:hAnsi="Arial" w:cs="Arial"/>
        </w:rPr>
      </w:pPr>
    </w:p>
    <w:p w14:paraId="4881FF1E" w14:textId="77777777" w:rsidR="00E42121" w:rsidRDefault="00E42121" w:rsidP="00E42121">
      <w:pPr>
        <w:rPr>
          <w:rFonts w:ascii="Arial" w:hAnsi="Arial" w:cs="Arial"/>
        </w:rPr>
      </w:pPr>
    </w:p>
    <w:p w14:paraId="2B8F96B2" w14:textId="77777777" w:rsidR="00E42121" w:rsidRDefault="00E42121" w:rsidP="00E42121">
      <w:pPr>
        <w:rPr>
          <w:rFonts w:ascii="Arial" w:hAnsi="Arial" w:cs="Arial"/>
        </w:rPr>
      </w:pPr>
    </w:p>
    <w:p w14:paraId="7498A904" w14:textId="77777777" w:rsidR="00E42121" w:rsidRDefault="00E42121" w:rsidP="00E42121">
      <w:pPr>
        <w:rPr>
          <w:rFonts w:ascii="Arial" w:hAnsi="Arial" w:cs="Arial"/>
        </w:rPr>
      </w:pPr>
    </w:p>
    <w:p w14:paraId="6357F038" w14:textId="3CCD8FDA" w:rsidR="00E42121" w:rsidRDefault="00E42121" w:rsidP="00E42121">
      <w:pPr>
        <w:rPr>
          <w:rFonts w:ascii="Arial" w:hAnsi="Arial" w:cs="Arial"/>
        </w:rPr>
      </w:pPr>
      <w:r>
        <w:rPr>
          <w:rFonts w:ascii="Arial" w:hAnsi="Arial" w:cs="Arial"/>
        </w:rPr>
        <w:t>In this report I am going to break down the meaning of tuberculosis, its cause and how it can be treated and prevented. I will underline the main health issues surrounding tuberculosis and what symptoms to also look out for. I will then go onto mention how important it is to keep safe. I will mention the the importance of getting medical care as soon as possible and what medical care is available to those in the uk.</w:t>
      </w:r>
      <w:r w:rsidR="00397806">
        <w:rPr>
          <w:rFonts w:ascii="Arial" w:hAnsi="Arial" w:cs="Arial"/>
        </w:rPr>
        <w:t xml:space="preserve"> I will also underline </w:t>
      </w:r>
      <w:r w:rsidR="00FD3465">
        <w:rPr>
          <w:rFonts w:ascii="Arial" w:hAnsi="Arial" w:cs="Arial"/>
        </w:rPr>
        <w:t>approaches and strategies to measure, monitor and control tuberculosis</w:t>
      </w:r>
      <w:r w:rsidR="009C146A">
        <w:rPr>
          <w:rFonts w:ascii="Arial" w:hAnsi="Arial" w:cs="Arial"/>
        </w:rPr>
        <w:t xml:space="preserve">. </w:t>
      </w:r>
    </w:p>
    <w:p w14:paraId="6EA9934A" w14:textId="77777777" w:rsidR="00CB4ED3" w:rsidRDefault="00CB4ED3" w:rsidP="00E42121">
      <w:pPr>
        <w:rPr>
          <w:rFonts w:ascii="Arial" w:hAnsi="Arial" w:cs="Arial"/>
        </w:rPr>
      </w:pPr>
    </w:p>
    <w:p w14:paraId="43138A12" w14:textId="50DCEFAD" w:rsidR="00972BD1" w:rsidRDefault="00E42121" w:rsidP="00E42121">
      <w:pPr>
        <w:rPr>
          <w:rFonts w:ascii="Arial" w:hAnsi="Arial" w:cs="Arial"/>
        </w:rPr>
      </w:pPr>
      <w:r>
        <w:rPr>
          <w:rFonts w:ascii="Arial" w:hAnsi="Arial" w:cs="Arial"/>
        </w:rPr>
        <w:t xml:space="preserve">What is tuberculosis? According to the NHS government website </w:t>
      </w:r>
      <w:r w:rsidR="0045670E">
        <w:rPr>
          <w:rFonts w:ascii="Arial" w:hAnsi="Arial" w:cs="Arial"/>
        </w:rPr>
        <w:t xml:space="preserve">“Tuberculosis </w:t>
      </w:r>
      <w:r w:rsidR="00F93F28">
        <w:rPr>
          <w:rFonts w:ascii="Arial" w:hAnsi="Arial" w:cs="Arial"/>
        </w:rPr>
        <w:t>is a bacterial infection spread through inhaling tiny droplets from the cough or sneezes of an infected person”.</w:t>
      </w:r>
      <w:hyperlink r:id="rId5" w:history="1">
        <w:r w:rsidR="00F93F28" w:rsidRPr="00F93F28">
          <w:rPr>
            <w:rStyle w:val="Hyperlink"/>
            <w:rFonts w:ascii="Arial" w:hAnsi="Arial" w:cs="Arial"/>
          </w:rPr>
          <w:t>NHS - Tuberculosis</w:t>
        </w:r>
      </w:hyperlink>
      <w:r w:rsidR="00E55EE4">
        <w:rPr>
          <w:rFonts w:ascii="Arial" w:hAnsi="Arial" w:cs="Arial"/>
        </w:rPr>
        <w:t xml:space="preserve">. It mainly affects our lungs but others may be effected elsewhere. It also </w:t>
      </w:r>
      <w:r w:rsidR="00CD5077">
        <w:rPr>
          <w:rFonts w:ascii="Arial" w:hAnsi="Arial" w:cs="Arial"/>
        </w:rPr>
        <w:t>common</w:t>
      </w:r>
      <w:r w:rsidR="00B84FA6">
        <w:rPr>
          <w:rFonts w:ascii="Arial" w:hAnsi="Arial" w:cs="Arial"/>
        </w:rPr>
        <w:t xml:space="preserve">ly </w:t>
      </w:r>
      <w:r w:rsidR="00E55EE4">
        <w:rPr>
          <w:rFonts w:ascii="Arial" w:hAnsi="Arial" w:cs="Arial"/>
        </w:rPr>
        <w:t>affects the abdomen, glands, bones and nervous system. Tuberculosis is seen as a potentially serious condition. Tuberculosis can be cured with the  right antibiotics.</w:t>
      </w:r>
      <w:r w:rsidR="00972BD1">
        <w:rPr>
          <w:rFonts w:ascii="Arial" w:hAnsi="Arial" w:cs="Arial"/>
        </w:rPr>
        <w:t xml:space="preserve"> Common symptoms for tuberculosis can be weigh</w:t>
      </w:r>
      <w:r w:rsidR="00C1293B">
        <w:rPr>
          <w:rFonts w:ascii="Arial" w:hAnsi="Arial" w:cs="Arial"/>
        </w:rPr>
        <w:t>t</w:t>
      </w:r>
      <w:r w:rsidR="00972BD1">
        <w:rPr>
          <w:rFonts w:ascii="Arial" w:hAnsi="Arial" w:cs="Arial"/>
        </w:rPr>
        <w:t xml:space="preserve"> loss, high temperatures , tiredness and fatigue, swelling in the neck and loss of appetite. If you experience a persistent cough it is advised to visit your local Gp.</w:t>
      </w:r>
    </w:p>
    <w:p w14:paraId="387F309A" w14:textId="77777777" w:rsidR="00972BD1" w:rsidRDefault="00972BD1" w:rsidP="00E42121">
      <w:pPr>
        <w:rPr>
          <w:rFonts w:ascii="Arial" w:hAnsi="Arial" w:cs="Arial"/>
        </w:rPr>
      </w:pPr>
    </w:p>
    <w:p w14:paraId="661DE61E" w14:textId="02ABB4AE" w:rsidR="00755BAF" w:rsidRDefault="00972BD1" w:rsidP="00E42121">
      <w:pPr>
        <w:rPr>
          <w:rFonts w:ascii="Arial" w:hAnsi="Arial" w:cs="Arial"/>
        </w:rPr>
      </w:pPr>
      <w:r>
        <w:rPr>
          <w:rFonts w:ascii="Arial" w:hAnsi="Arial" w:cs="Arial"/>
        </w:rPr>
        <w:t xml:space="preserve"> </w:t>
      </w:r>
      <w:r w:rsidR="00E87B1A">
        <w:rPr>
          <w:rFonts w:ascii="Arial" w:hAnsi="Arial" w:cs="Arial"/>
        </w:rPr>
        <w:t xml:space="preserve">When being infected with tuberculosis there are two possible diagnoses. These diagnoses are Pulmonary TB and Extra-pulmonary TB. Pulmonary Tb mainly focuses on the lungs. Tests like X-rays are carried out to measure the severity of the tuberculosis. Samples of your phlegm could possibly be taken to be checked for TB. Extra-pulmonary TB mainly affects the outside of the lungs. Several scans could take place.These consist of CT scans, MRI scans and ultra sounds. These </w:t>
      </w:r>
      <w:r w:rsidR="00F37ECA">
        <w:rPr>
          <w:rFonts w:ascii="Arial" w:hAnsi="Arial" w:cs="Arial"/>
        </w:rPr>
        <w:t>scans</w:t>
      </w:r>
      <w:r w:rsidR="00E87B1A">
        <w:rPr>
          <w:rFonts w:ascii="Arial" w:hAnsi="Arial" w:cs="Arial"/>
        </w:rPr>
        <w:t xml:space="preserve"> will highlight the infected part o</w:t>
      </w:r>
      <w:r w:rsidR="00F37ECA">
        <w:rPr>
          <w:rFonts w:ascii="Arial" w:hAnsi="Arial" w:cs="Arial"/>
        </w:rPr>
        <w:t xml:space="preserve">f </w:t>
      </w:r>
      <w:r w:rsidR="00E87B1A">
        <w:rPr>
          <w:rFonts w:ascii="Arial" w:hAnsi="Arial" w:cs="Arial"/>
        </w:rPr>
        <w:t>the body. The use of an  endoscope will also be used to examine the inside of your body. This is commonly inserted inside your mout</w:t>
      </w:r>
      <w:r w:rsidR="00755BAF">
        <w:rPr>
          <w:rFonts w:ascii="Arial" w:hAnsi="Arial" w:cs="Arial"/>
        </w:rPr>
        <w:t>h. I</w:t>
      </w:r>
      <w:r w:rsidR="00E87B1A">
        <w:rPr>
          <w:rFonts w:ascii="Arial" w:hAnsi="Arial" w:cs="Arial"/>
        </w:rPr>
        <w:t xml:space="preserve">n other circumstances it could be inserted through other parts of </w:t>
      </w:r>
      <w:r w:rsidR="00755BAF">
        <w:rPr>
          <w:rFonts w:ascii="Arial" w:hAnsi="Arial" w:cs="Arial"/>
        </w:rPr>
        <w:t>your</w:t>
      </w:r>
      <w:r w:rsidR="00E87B1A">
        <w:rPr>
          <w:rFonts w:ascii="Arial" w:hAnsi="Arial" w:cs="Arial"/>
        </w:rPr>
        <w:t xml:space="preserve"> body by creating a small incision in the skin. </w:t>
      </w:r>
      <w:r w:rsidR="00755BAF">
        <w:rPr>
          <w:rFonts w:ascii="Arial" w:hAnsi="Arial" w:cs="Arial"/>
        </w:rPr>
        <w:t>The last form of test to check for tuberculosis is a biopsy. This is when a small sample of tissue, cells or fluid is taken from the affected area. In certain circumstances when you have been in close contact with someone with tuberculosis but have no symptoms you could be offered a Mantoux test or blood test to check if you have it. A Mantoux is a test where a small liquid is injected in under the arm of your skin. W</w:t>
      </w:r>
      <w:r w:rsidR="00CB4ED3">
        <w:rPr>
          <w:rFonts w:ascii="Arial" w:hAnsi="Arial" w:cs="Arial"/>
        </w:rPr>
        <w:t>ith</w:t>
      </w:r>
      <w:r w:rsidR="00755BAF">
        <w:rPr>
          <w:rFonts w:ascii="Arial" w:hAnsi="Arial" w:cs="Arial"/>
        </w:rPr>
        <w:t xml:space="preserve"> this liquid being injected if the patient has a reaction to the liquid that could determine if they have tuberculosis.</w:t>
      </w:r>
    </w:p>
    <w:p w14:paraId="5DE7912B" w14:textId="77777777" w:rsidR="00755BAF" w:rsidRDefault="00755BAF" w:rsidP="00E42121">
      <w:pPr>
        <w:rPr>
          <w:rFonts w:ascii="Arial" w:hAnsi="Arial" w:cs="Arial"/>
        </w:rPr>
      </w:pPr>
    </w:p>
    <w:p w14:paraId="5D820766" w14:textId="5C3E5DEE" w:rsidR="00972BD1" w:rsidRDefault="00755BAF" w:rsidP="00E42121">
      <w:pPr>
        <w:rPr>
          <w:rFonts w:ascii="Arial" w:hAnsi="Arial" w:cs="Arial"/>
        </w:rPr>
      </w:pPr>
      <w:r>
        <w:rPr>
          <w:rFonts w:ascii="Arial" w:hAnsi="Arial" w:cs="Arial"/>
        </w:rPr>
        <w:t>Treatments to cure tuberculosis include antibiotics that will have to be taken for at least  6 months</w:t>
      </w:r>
      <w:r w:rsidR="00564EC2">
        <w:rPr>
          <w:rFonts w:ascii="Arial" w:hAnsi="Arial" w:cs="Arial"/>
        </w:rPr>
        <w:t xml:space="preserve">. The use of steroids will have to be used for several weeks, if the tuberculosis has spread to your brain, spinal cord or any area around your heart. If you have tuberculosis and have no symptoms </w:t>
      </w:r>
      <w:r w:rsidR="00FB03B3">
        <w:rPr>
          <w:rFonts w:ascii="Arial" w:hAnsi="Arial" w:cs="Arial"/>
        </w:rPr>
        <w:t xml:space="preserve">you are usually advised to take antibiotics for 3-6 months. It advised </w:t>
      </w:r>
      <w:r w:rsidR="007033C7">
        <w:rPr>
          <w:rFonts w:ascii="Arial" w:hAnsi="Arial" w:cs="Arial"/>
        </w:rPr>
        <w:t xml:space="preserve">to follow all instructions and take your antibiotics correctly and throughly as if the course of medications is not completed, tuberculosis could return. </w:t>
      </w:r>
    </w:p>
    <w:p w14:paraId="44F8FE47" w14:textId="77777777" w:rsidR="007033C7" w:rsidRDefault="007033C7" w:rsidP="00E42121">
      <w:pPr>
        <w:rPr>
          <w:rFonts w:ascii="Arial" w:hAnsi="Arial" w:cs="Arial"/>
        </w:rPr>
      </w:pPr>
    </w:p>
    <w:p w14:paraId="6D0D0657" w14:textId="162ADC01" w:rsidR="007033C7" w:rsidRDefault="007033C7" w:rsidP="00E42121">
      <w:pPr>
        <w:rPr>
          <w:rFonts w:ascii="Arial" w:hAnsi="Arial" w:cs="Arial"/>
        </w:rPr>
      </w:pPr>
      <w:r>
        <w:rPr>
          <w:rFonts w:ascii="Arial" w:hAnsi="Arial" w:cs="Arial"/>
        </w:rPr>
        <w:t>It is commonly known that those who are likely to contract tuberculosis are those from ethicist backgrounds, those wh</w:t>
      </w:r>
      <w:r w:rsidR="008C1447">
        <w:rPr>
          <w:rFonts w:ascii="Arial" w:hAnsi="Arial" w:cs="Arial"/>
        </w:rPr>
        <w:t>om have lived in</w:t>
      </w:r>
      <w:r>
        <w:rPr>
          <w:rFonts w:ascii="Arial" w:hAnsi="Arial" w:cs="Arial"/>
        </w:rPr>
        <w:t xml:space="preserve"> overcrowded or unhealthy conditions</w:t>
      </w:r>
      <w:r w:rsidR="008C1447">
        <w:rPr>
          <w:rFonts w:ascii="Arial" w:hAnsi="Arial" w:cs="Arial"/>
        </w:rPr>
        <w:t xml:space="preserve">. People who are born with </w:t>
      </w:r>
      <w:r w:rsidR="00CB4ED3">
        <w:rPr>
          <w:rFonts w:ascii="Arial" w:hAnsi="Arial" w:cs="Arial"/>
        </w:rPr>
        <w:t xml:space="preserve">weakened </w:t>
      </w:r>
      <w:r w:rsidR="008C1447">
        <w:rPr>
          <w:rFonts w:ascii="Arial" w:hAnsi="Arial" w:cs="Arial"/>
        </w:rPr>
        <w:t xml:space="preserve"> immune system. This can include people with HIV people with treatments that involve chemotherapy and kidney transplant patients. You could be affected a lot easier i</w:t>
      </w:r>
      <w:r w:rsidR="00CB4ED3">
        <w:rPr>
          <w:rFonts w:ascii="Arial" w:hAnsi="Arial" w:cs="Arial"/>
        </w:rPr>
        <w:t xml:space="preserve">f </w:t>
      </w:r>
      <w:r w:rsidR="008C1447">
        <w:rPr>
          <w:rFonts w:ascii="Arial" w:hAnsi="Arial" w:cs="Arial"/>
        </w:rPr>
        <w:t xml:space="preserve">you smoke, drink or take any type of drugs. In a worst case  scenario if you have been </w:t>
      </w:r>
      <w:r w:rsidR="00CB4ED3">
        <w:rPr>
          <w:rFonts w:ascii="Arial" w:hAnsi="Arial" w:cs="Arial"/>
        </w:rPr>
        <w:t>infected</w:t>
      </w:r>
      <w:r w:rsidR="008C1447">
        <w:rPr>
          <w:rFonts w:ascii="Arial" w:hAnsi="Arial" w:cs="Arial"/>
        </w:rPr>
        <w:t xml:space="preserve"> with tuberculosis and it has not been treated properly you are also high on the spectrum to contract the illness again. </w:t>
      </w:r>
    </w:p>
    <w:p w14:paraId="32C26F62" w14:textId="77777777" w:rsidR="00444948" w:rsidRDefault="00444948" w:rsidP="00E42121">
      <w:pPr>
        <w:rPr>
          <w:rFonts w:ascii="Arial" w:hAnsi="Arial" w:cs="Arial"/>
        </w:rPr>
      </w:pPr>
    </w:p>
    <w:p w14:paraId="0C39E12C" w14:textId="4248EECC" w:rsidR="00CB4ED3" w:rsidRDefault="00444948" w:rsidP="00E42121">
      <w:pPr>
        <w:rPr>
          <w:rFonts w:ascii="Arial" w:hAnsi="Arial" w:cs="Arial"/>
        </w:rPr>
      </w:pPr>
      <w:r>
        <w:rPr>
          <w:rFonts w:ascii="Arial" w:hAnsi="Arial" w:cs="Arial"/>
        </w:rPr>
        <w:t>I will now go onto how to mention the strategies to measure, monitor and control tuberculosis. When measuring tuberculosis it is very important to take into account of how many people have be</w:t>
      </w:r>
      <w:r w:rsidR="00CB4ED3">
        <w:rPr>
          <w:rFonts w:ascii="Arial" w:hAnsi="Arial" w:cs="Arial"/>
        </w:rPr>
        <w:t>en</w:t>
      </w:r>
      <w:r>
        <w:rPr>
          <w:rFonts w:ascii="Arial" w:hAnsi="Arial" w:cs="Arial"/>
        </w:rPr>
        <w:t xml:space="preserve"> </w:t>
      </w:r>
      <w:r w:rsidR="00CB4ED3">
        <w:rPr>
          <w:rFonts w:ascii="Arial" w:hAnsi="Arial" w:cs="Arial"/>
        </w:rPr>
        <w:t>infected.</w:t>
      </w:r>
      <w:r>
        <w:rPr>
          <w:rFonts w:ascii="Arial" w:hAnsi="Arial" w:cs="Arial"/>
        </w:rPr>
        <w:t>. By doing this, you can carry out tests</w:t>
      </w:r>
      <w:r w:rsidR="00CB4ED3">
        <w:rPr>
          <w:rFonts w:ascii="Arial" w:hAnsi="Arial" w:cs="Arial"/>
        </w:rPr>
        <w:t xml:space="preserve">. This </w:t>
      </w:r>
      <w:r>
        <w:rPr>
          <w:rFonts w:ascii="Arial" w:hAnsi="Arial" w:cs="Arial"/>
        </w:rPr>
        <w:t xml:space="preserve">can vary </w:t>
      </w:r>
      <w:r>
        <w:rPr>
          <w:rFonts w:ascii="Arial" w:hAnsi="Arial" w:cs="Arial"/>
        </w:rPr>
        <w:lastRenderedPageBreak/>
        <w:t xml:space="preserve">depending on what type of tuberculosis you are contracted with. In addition to this, you can also measure how many people have been affected in a community. Are they all in close proximity and how quickly it has been spread. </w:t>
      </w:r>
    </w:p>
    <w:p w14:paraId="00BD74F5" w14:textId="77777777" w:rsidR="00CB4ED3" w:rsidRDefault="00CB4ED3" w:rsidP="00E42121">
      <w:pPr>
        <w:rPr>
          <w:rFonts w:ascii="Arial" w:hAnsi="Arial" w:cs="Arial"/>
        </w:rPr>
      </w:pPr>
    </w:p>
    <w:p w14:paraId="4180F330" w14:textId="0F0A7F4D" w:rsidR="00444948" w:rsidRDefault="00444948" w:rsidP="00E42121">
      <w:pPr>
        <w:rPr>
          <w:rFonts w:ascii="Arial" w:hAnsi="Arial" w:cs="Arial"/>
        </w:rPr>
      </w:pPr>
      <w:r>
        <w:rPr>
          <w:rFonts w:ascii="Arial" w:hAnsi="Arial" w:cs="Arial"/>
        </w:rPr>
        <w:t>When monitoring tuberculosis</w:t>
      </w:r>
      <w:r w:rsidR="00A862FB">
        <w:rPr>
          <w:rFonts w:ascii="Arial" w:hAnsi="Arial" w:cs="Arial"/>
        </w:rPr>
        <w:t xml:space="preserve"> it is advised to do regular checkups after the course of medication. In the book of (Treatments of tuberculosis) </w:t>
      </w:r>
      <w:hyperlink r:id="rId6" w:history="1">
        <w:r w:rsidR="0064511D" w:rsidRPr="0064511D">
          <w:rPr>
            <w:rStyle w:val="Hyperlink"/>
            <w:rFonts w:ascii="Arial" w:hAnsi="Arial" w:cs="Arial"/>
          </w:rPr>
          <w:t>Treatments of Tuberculosis- guidelines 4th Edition</w:t>
        </w:r>
      </w:hyperlink>
      <w:r w:rsidR="00A862FB">
        <w:rPr>
          <w:rFonts w:ascii="Arial" w:hAnsi="Arial" w:cs="Arial"/>
        </w:rPr>
        <w:t xml:space="preserve"> </w:t>
      </w:r>
      <w:r w:rsidR="00C4751E">
        <w:rPr>
          <w:rFonts w:ascii="Arial" w:hAnsi="Arial" w:cs="Arial"/>
        </w:rPr>
        <w:t>(4.2)</w:t>
      </w:r>
      <w:r w:rsidR="00A862FB">
        <w:rPr>
          <w:rFonts w:ascii="Arial" w:hAnsi="Arial" w:cs="Arial"/>
        </w:rPr>
        <w:t xml:space="preserve">patients are </w:t>
      </w:r>
      <w:r w:rsidR="0064511D">
        <w:rPr>
          <w:rFonts w:ascii="Arial" w:hAnsi="Arial" w:cs="Arial"/>
        </w:rPr>
        <w:t>advised to</w:t>
      </w:r>
      <w:r w:rsidR="00A862FB">
        <w:rPr>
          <w:rFonts w:ascii="Arial" w:hAnsi="Arial" w:cs="Arial"/>
        </w:rPr>
        <w:t>“report the persistent or reappearance of symptoms of tuberculosis”, including symptoms and treatment interruptions.</w:t>
      </w:r>
      <w:r w:rsidR="0064511D">
        <w:rPr>
          <w:rFonts w:ascii="Arial" w:hAnsi="Arial" w:cs="Arial"/>
        </w:rPr>
        <w:t xml:space="preserve"> Treatment interruptions could involve withholding taking tuberculosis antibiotics as a patient may have other forms of medication which may disrupt this.</w:t>
      </w:r>
    </w:p>
    <w:p w14:paraId="52ED8271" w14:textId="77777777" w:rsidR="00CB4ED3" w:rsidRDefault="00CB4ED3" w:rsidP="00E42121">
      <w:pPr>
        <w:rPr>
          <w:rFonts w:ascii="Arial" w:hAnsi="Arial" w:cs="Arial"/>
        </w:rPr>
      </w:pPr>
    </w:p>
    <w:p w14:paraId="2C32939B" w14:textId="7FBBD602" w:rsidR="0064511D" w:rsidRDefault="00CB4ED3" w:rsidP="00E42121">
      <w:pPr>
        <w:rPr>
          <w:rFonts w:ascii="Arial" w:hAnsi="Arial" w:cs="Arial"/>
        </w:rPr>
      </w:pPr>
      <w:r>
        <w:rPr>
          <w:rFonts w:ascii="Arial" w:hAnsi="Arial" w:cs="Arial"/>
        </w:rPr>
        <w:t xml:space="preserve">When controlling an infectious disease like tuberculosis it is vital that it is detected as early as possible. Those who are suspected to have tuberculosis are advised to isolate. Health care worker should treat people immediately, especially those who are suspected of having tuberculosis. When controlling tuberculosis, certain protocols are implemented and enforced to identify, separate, isolate and manage patients with infectious diseases. Healthcare workers who admit patients to facilities are trained and instructed to detect signs and symptoms. With the right knowledge, facilities and training the easier it is to spot symptoms, the easier </w:t>
      </w:r>
      <w:r w:rsidR="00BB4859">
        <w:rPr>
          <w:rFonts w:ascii="Arial" w:hAnsi="Arial" w:cs="Arial"/>
        </w:rPr>
        <w:t>it</w:t>
      </w:r>
      <w:r>
        <w:rPr>
          <w:rFonts w:ascii="Arial" w:hAnsi="Arial" w:cs="Arial"/>
        </w:rPr>
        <w:t xml:space="preserve"> is easier to control.</w:t>
      </w:r>
      <w:r w:rsidRPr="00CB4ED3">
        <w:rPr>
          <w:rFonts w:ascii="Arial" w:hAnsi="Arial" w:cs="Arial"/>
        </w:rPr>
        <w:t xml:space="preserve"> </w:t>
      </w:r>
      <w:hyperlink r:id="rId7" w:history="1">
        <w:r w:rsidRPr="00CB4ED3">
          <w:rPr>
            <w:rStyle w:val="Hyperlink"/>
            <w:rFonts w:ascii="Arial" w:hAnsi="Arial" w:cs="Arial"/>
          </w:rPr>
          <w:t>Tuberculosis infection control</w:t>
        </w:r>
      </w:hyperlink>
      <w:r>
        <w:rPr>
          <w:rFonts w:ascii="Arial" w:hAnsi="Arial" w:cs="Arial"/>
        </w:rPr>
        <w:t xml:space="preserve"> Pg 196</w:t>
      </w:r>
    </w:p>
    <w:p w14:paraId="07FAE2A5" w14:textId="77777777" w:rsidR="0064511D" w:rsidRDefault="0064511D" w:rsidP="00E42121">
      <w:pPr>
        <w:rPr>
          <w:rFonts w:ascii="Arial" w:hAnsi="Arial" w:cs="Arial"/>
        </w:rPr>
      </w:pPr>
    </w:p>
    <w:p w14:paraId="231D2A00" w14:textId="77777777" w:rsidR="0064511D" w:rsidRDefault="0064511D" w:rsidP="00E42121">
      <w:pPr>
        <w:rPr>
          <w:rFonts w:ascii="Arial" w:hAnsi="Arial" w:cs="Arial"/>
        </w:rPr>
      </w:pPr>
    </w:p>
    <w:p w14:paraId="41D433E1" w14:textId="77777777" w:rsidR="0064511D" w:rsidRDefault="0064511D" w:rsidP="00E42121">
      <w:pPr>
        <w:rPr>
          <w:rFonts w:ascii="Arial" w:hAnsi="Arial" w:cs="Arial"/>
        </w:rPr>
      </w:pPr>
    </w:p>
    <w:p w14:paraId="4B4C9222" w14:textId="72DA8443" w:rsidR="0064511D" w:rsidRDefault="00BB4859" w:rsidP="00E42121">
      <w:pPr>
        <w:rPr>
          <w:rFonts w:ascii="Arial" w:hAnsi="Arial" w:cs="Arial"/>
        </w:rPr>
      </w:pPr>
      <w:r>
        <w:rPr>
          <w:rFonts w:ascii="Arial" w:hAnsi="Arial" w:cs="Arial"/>
        </w:rPr>
        <w:t>To conclude my report I have highlighted and described the importance of keeping healthy, the causes of tuberculosis and how to cure it. The symptoms. Forms of ways to measure , control and monitor tuberculosis, different ways of test and diagnoses.In addition to this not   forgetting the different forms of tuberculosis. .Whilst conducting my report I found the importance of general healthy living.</w:t>
      </w:r>
      <w:hyperlink r:id="rId8" w:history="1">
        <w:r w:rsidRPr="00BB4859">
          <w:rPr>
            <w:rStyle w:val="Hyperlink"/>
            <w:rFonts w:ascii="Arial" w:hAnsi="Arial" w:cs="Arial"/>
          </w:rPr>
          <w:t>Healthy Living - Age UK</w:t>
        </w:r>
      </w:hyperlink>
      <w:r>
        <w:rPr>
          <w:rFonts w:ascii="Arial" w:hAnsi="Arial" w:cs="Arial"/>
        </w:rPr>
        <w:t xml:space="preserve"> . It states “ we all could benefit from being healthier and that doesn’t have to mean working up a sweat or joining a gym, just a few small changes can make a big difference”. I believe this is very important as most people believe just because they appear healthy that they are healthy. A great example of this is Tuberculosis. You could appear the healthiest, have no symptoms and still be infected with tuberculosis. This is why it is very important to do routine check ups. Key attributes that could help better your health could include, A change of diet, regular health check ups, monitoring weight, trying to be more active. It is also Important to reduce drugs and smoking as this is can cause for your body to deteriorate. Keeping track of your health like using a health checklist can be very important.</w:t>
      </w:r>
    </w:p>
    <w:p w14:paraId="32C92ECE" w14:textId="77777777" w:rsidR="0064511D" w:rsidRDefault="0064511D" w:rsidP="00E42121">
      <w:pPr>
        <w:rPr>
          <w:rFonts w:ascii="Arial" w:hAnsi="Arial" w:cs="Arial"/>
        </w:rPr>
      </w:pPr>
    </w:p>
    <w:p w14:paraId="2F831D30" w14:textId="77777777" w:rsidR="0064511D" w:rsidRDefault="0064511D" w:rsidP="00E42121">
      <w:pPr>
        <w:rPr>
          <w:rFonts w:ascii="Arial" w:hAnsi="Arial" w:cs="Arial"/>
        </w:rPr>
      </w:pPr>
    </w:p>
    <w:p w14:paraId="23B06F44" w14:textId="77777777" w:rsidR="0064511D" w:rsidRDefault="0064511D" w:rsidP="00E42121">
      <w:pPr>
        <w:rPr>
          <w:rFonts w:ascii="Arial" w:hAnsi="Arial" w:cs="Arial"/>
        </w:rPr>
      </w:pPr>
    </w:p>
    <w:p w14:paraId="749944A2" w14:textId="77777777" w:rsidR="0064511D" w:rsidRDefault="0064511D" w:rsidP="00E42121">
      <w:pPr>
        <w:rPr>
          <w:rFonts w:ascii="Arial" w:hAnsi="Arial" w:cs="Arial"/>
        </w:rPr>
      </w:pPr>
    </w:p>
    <w:p w14:paraId="6EA5A5BA" w14:textId="77777777" w:rsidR="0064511D" w:rsidRDefault="0064511D" w:rsidP="00E42121">
      <w:pPr>
        <w:rPr>
          <w:rFonts w:ascii="Arial" w:hAnsi="Arial" w:cs="Arial"/>
        </w:rPr>
      </w:pPr>
    </w:p>
    <w:p w14:paraId="504AAA42" w14:textId="77777777" w:rsidR="0064511D" w:rsidRDefault="0064511D" w:rsidP="00E42121">
      <w:pPr>
        <w:rPr>
          <w:rFonts w:ascii="Arial" w:hAnsi="Arial" w:cs="Arial"/>
        </w:rPr>
      </w:pPr>
    </w:p>
    <w:p w14:paraId="553648B9" w14:textId="77777777" w:rsidR="0064511D" w:rsidRDefault="0064511D" w:rsidP="00E42121">
      <w:pPr>
        <w:rPr>
          <w:rFonts w:ascii="Arial" w:hAnsi="Arial" w:cs="Arial"/>
        </w:rPr>
      </w:pPr>
    </w:p>
    <w:p w14:paraId="32646186" w14:textId="77777777" w:rsidR="0064511D" w:rsidRDefault="0064511D" w:rsidP="00E42121">
      <w:pPr>
        <w:rPr>
          <w:rFonts w:ascii="Arial" w:hAnsi="Arial" w:cs="Arial"/>
        </w:rPr>
      </w:pPr>
    </w:p>
    <w:p w14:paraId="618E24E1" w14:textId="77777777" w:rsidR="0064511D" w:rsidRDefault="0064511D" w:rsidP="00E42121">
      <w:pPr>
        <w:rPr>
          <w:rFonts w:ascii="Arial" w:hAnsi="Arial" w:cs="Arial"/>
        </w:rPr>
      </w:pPr>
    </w:p>
    <w:p w14:paraId="4C6B31C9" w14:textId="77777777" w:rsidR="0064511D" w:rsidRDefault="0064511D" w:rsidP="00E42121">
      <w:pPr>
        <w:rPr>
          <w:rFonts w:ascii="Arial" w:hAnsi="Arial" w:cs="Arial"/>
        </w:rPr>
      </w:pPr>
    </w:p>
    <w:p w14:paraId="0FFB578D" w14:textId="77777777" w:rsidR="0064511D" w:rsidRDefault="0064511D" w:rsidP="00E42121">
      <w:pPr>
        <w:rPr>
          <w:rFonts w:ascii="Arial" w:hAnsi="Arial" w:cs="Arial"/>
        </w:rPr>
      </w:pPr>
    </w:p>
    <w:p w14:paraId="7FC6DFD8" w14:textId="77777777" w:rsidR="0064511D" w:rsidRDefault="0064511D" w:rsidP="00E42121">
      <w:pPr>
        <w:rPr>
          <w:rFonts w:ascii="Arial" w:hAnsi="Arial" w:cs="Arial"/>
        </w:rPr>
      </w:pPr>
    </w:p>
    <w:p w14:paraId="3BF68579" w14:textId="77777777" w:rsidR="0064511D" w:rsidRDefault="0064511D" w:rsidP="00E42121">
      <w:pPr>
        <w:rPr>
          <w:rFonts w:ascii="Arial" w:hAnsi="Arial" w:cs="Arial"/>
        </w:rPr>
      </w:pPr>
    </w:p>
    <w:p w14:paraId="5D292E65" w14:textId="77777777" w:rsidR="0064511D" w:rsidRDefault="0064511D" w:rsidP="00E42121">
      <w:pPr>
        <w:rPr>
          <w:rFonts w:ascii="Arial" w:hAnsi="Arial" w:cs="Arial"/>
        </w:rPr>
      </w:pPr>
    </w:p>
    <w:p w14:paraId="7ABC948A" w14:textId="77777777" w:rsidR="0064511D" w:rsidRDefault="0064511D" w:rsidP="00E42121">
      <w:pPr>
        <w:rPr>
          <w:rFonts w:ascii="Arial" w:hAnsi="Arial" w:cs="Arial"/>
        </w:rPr>
      </w:pPr>
    </w:p>
    <w:p w14:paraId="78E8A5B6" w14:textId="77777777" w:rsidR="0064511D" w:rsidRDefault="0064511D" w:rsidP="00E42121">
      <w:pPr>
        <w:rPr>
          <w:rFonts w:ascii="Arial" w:hAnsi="Arial" w:cs="Arial"/>
        </w:rPr>
      </w:pPr>
    </w:p>
    <w:p w14:paraId="3D31C6C7" w14:textId="77777777" w:rsidR="0064511D" w:rsidRDefault="0064511D" w:rsidP="00E42121">
      <w:pPr>
        <w:rPr>
          <w:rFonts w:ascii="Arial" w:hAnsi="Arial" w:cs="Arial"/>
        </w:rPr>
      </w:pPr>
    </w:p>
    <w:p w14:paraId="3247CC7E" w14:textId="77777777" w:rsidR="0064511D" w:rsidRDefault="0064511D" w:rsidP="00E42121">
      <w:pPr>
        <w:rPr>
          <w:rFonts w:ascii="Arial" w:hAnsi="Arial" w:cs="Arial"/>
        </w:rPr>
      </w:pPr>
    </w:p>
    <w:p w14:paraId="1C4F5C61" w14:textId="77777777" w:rsidR="0064511D" w:rsidRDefault="0064511D" w:rsidP="00E42121">
      <w:pPr>
        <w:rPr>
          <w:rFonts w:ascii="Arial" w:hAnsi="Arial" w:cs="Arial"/>
        </w:rPr>
      </w:pPr>
    </w:p>
    <w:p w14:paraId="76FEE5D1" w14:textId="77777777" w:rsidR="0064511D" w:rsidRDefault="0064511D" w:rsidP="00E42121">
      <w:pPr>
        <w:rPr>
          <w:rFonts w:ascii="Arial" w:hAnsi="Arial" w:cs="Arial"/>
        </w:rPr>
      </w:pPr>
    </w:p>
    <w:p w14:paraId="38E13390" w14:textId="44C698EA" w:rsidR="0064511D" w:rsidRDefault="0064511D" w:rsidP="00E42121">
      <w:pPr>
        <w:rPr>
          <w:rFonts w:ascii="Arial" w:hAnsi="Arial" w:cs="Arial"/>
        </w:rPr>
      </w:pPr>
      <w:r>
        <w:rPr>
          <w:rFonts w:ascii="Arial" w:hAnsi="Arial" w:cs="Arial"/>
        </w:rPr>
        <w:t>Reference list:</w:t>
      </w:r>
    </w:p>
    <w:p w14:paraId="1D7C9BC2" w14:textId="77777777" w:rsidR="0064511D" w:rsidRDefault="0064511D" w:rsidP="00E42121">
      <w:pPr>
        <w:rPr>
          <w:rFonts w:ascii="Arial" w:hAnsi="Arial" w:cs="Arial"/>
        </w:rPr>
      </w:pPr>
    </w:p>
    <w:p w14:paraId="29A03DF5" w14:textId="77777777" w:rsidR="00BB4859" w:rsidRDefault="00BB4859" w:rsidP="00E42121">
      <w:pPr>
        <w:rPr>
          <w:rFonts w:ascii="Arial" w:hAnsi="Arial" w:cs="Arial"/>
        </w:rPr>
      </w:pPr>
    </w:p>
    <w:p w14:paraId="53C9A346" w14:textId="77777777" w:rsidR="00BB4859" w:rsidRDefault="00BB4859" w:rsidP="00E42121">
      <w:pPr>
        <w:rPr>
          <w:rFonts w:ascii="Arial" w:hAnsi="Arial" w:cs="Arial"/>
        </w:rPr>
      </w:pPr>
    </w:p>
    <w:p w14:paraId="0A0E1C41" w14:textId="21AD8FD9" w:rsidR="00BB4859" w:rsidRDefault="00BB4859" w:rsidP="00E42121">
      <w:pPr>
        <w:rPr>
          <w:rFonts w:ascii="Arial" w:hAnsi="Arial" w:cs="Arial"/>
        </w:rPr>
      </w:pPr>
      <w:hyperlink r:id="rId9" w:history="1">
        <w:r w:rsidRPr="00BB4859">
          <w:rPr>
            <w:rStyle w:val="Hyperlink"/>
            <w:rFonts w:ascii="Arial" w:hAnsi="Arial" w:cs="Arial"/>
          </w:rPr>
          <w:t>Healthy Living - Age UK</w:t>
        </w:r>
      </w:hyperlink>
      <w:r>
        <w:rPr>
          <w:rFonts w:ascii="Arial" w:hAnsi="Arial" w:cs="Arial"/>
        </w:rPr>
        <w:t xml:space="preserve"> N.A, July 2022 </w:t>
      </w:r>
    </w:p>
    <w:p w14:paraId="78910622" w14:textId="77777777" w:rsidR="00BB4859" w:rsidRDefault="00BB4859" w:rsidP="00E42121">
      <w:pPr>
        <w:rPr>
          <w:rFonts w:ascii="Arial" w:hAnsi="Arial" w:cs="Arial"/>
        </w:rPr>
      </w:pPr>
    </w:p>
    <w:p w14:paraId="78CC3032" w14:textId="5B998543" w:rsidR="0064511D" w:rsidRDefault="0064511D" w:rsidP="00E42121">
      <w:pPr>
        <w:rPr>
          <w:rStyle w:val="Hyperlink"/>
          <w:rFonts w:ascii="Arial" w:hAnsi="Arial" w:cs="Arial"/>
        </w:rPr>
      </w:pPr>
      <w:hyperlink r:id="rId10" w:history="1">
        <w:r w:rsidRPr="00F93F28">
          <w:rPr>
            <w:rStyle w:val="Hyperlink"/>
            <w:rFonts w:ascii="Arial" w:hAnsi="Arial" w:cs="Arial"/>
          </w:rPr>
          <w:t>NHS - Tuberculosis</w:t>
        </w:r>
      </w:hyperlink>
      <w:r>
        <w:rPr>
          <w:rStyle w:val="Hyperlink"/>
          <w:rFonts w:ascii="Arial" w:hAnsi="Arial" w:cs="Arial"/>
        </w:rPr>
        <w:t xml:space="preserve">  </w:t>
      </w:r>
      <w:r w:rsidR="00CB4ED3">
        <w:rPr>
          <w:rStyle w:val="Hyperlink"/>
          <w:rFonts w:ascii="Arial" w:hAnsi="Arial" w:cs="Arial"/>
        </w:rPr>
        <w:t xml:space="preserve"> </w:t>
      </w:r>
      <w:r>
        <w:rPr>
          <w:rStyle w:val="Hyperlink"/>
          <w:rFonts w:ascii="Arial" w:hAnsi="Arial" w:cs="Arial"/>
        </w:rPr>
        <w:t>N.A, 20 April 2023 Pg.1</w:t>
      </w:r>
    </w:p>
    <w:p w14:paraId="7762601E" w14:textId="77777777" w:rsidR="0064511D" w:rsidRDefault="0064511D" w:rsidP="00E42121">
      <w:pPr>
        <w:rPr>
          <w:rStyle w:val="Hyperlink"/>
          <w:rFonts w:ascii="Arial" w:hAnsi="Arial" w:cs="Arial"/>
        </w:rPr>
      </w:pPr>
    </w:p>
    <w:p w14:paraId="030AA0BC" w14:textId="77777777" w:rsidR="0064511D" w:rsidRDefault="0064511D" w:rsidP="00E42121">
      <w:pPr>
        <w:rPr>
          <w:rStyle w:val="Hyperlink"/>
          <w:rFonts w:ascii="Arial" w:hAnsi="Arial" w:cs="Arial"/>
        </w:rPr>
      </w:pPr>
    </w:p>
    <w:p w14:paraId="30F77B6B" w14:textId="2DBEFCCB" w:rsidR="0064511D" w:rsidRDefault="0064511D" w:rsidP="00E42121">
      <w:pPr>
        <w:rPr>
          <w:rStyle w:val="Hyperlink"/>
          <w:rFonts w:ascii="Arial" w:hAnsi="Arial" w:cs="Arial"/>
        </w:rPr>
      </w:pPr>
      <w:hyperlink r:id="rId11" w:history="1">
        <w:r w:rsidRPr="0064511D">
          <w:rPr>
            <w:rStyle w:val="Hyperlink"/>
            <w:rFonts w:ascii="Arial" w:hAnsi="Arial" w:cs="Arial"/>
          </w:rPr>
          <w:t>Treatments of Tuberculosis- guidelines 4th Edition</w:t>
        </w:r>
      </w:hyperlink>
      <w:r>
        <w:rPr>
          <w:rFonts w:ascii="Arial" w:hAnsi="Arial" w:cs="Arial"/>
        </w:rPr>
        <w:t xml:space="preserve"> – N.A</w:t>
      </w:r>
      <w:r w:rsidR="00C4751E">
        <w:rPr>
          <w:rFonts w:ascii="Arial" w:hAnsi="Arial" w:cs="Arial"/>
        </w:rPr>
        <w:t>,</w:t>
      </w:r>
      <w:r>
        <w:rPr>
          <w:rFonts w:ascii="Arial" w:hAnsi="Arial" w:cs="Arial"/>
        </w:rPr>
        <w:t xml:space="preserve"> </w:t>
      </w:r>
      <w:r w:rsidR="00C4751E">
        <w:rPr>
          <w:rFonts w:ascii="Arial" w:hAnsi="Arial" w:cs="Arial"/>
        </w:rPr>
        <w:t xml:space="preserve">World Health Organisation , 2010 </w:t>
      </w:r>
    </w:p>
    <w:p w14:paraId="27F82B54" w14:textId="77777777" w:rsidR="0064511D" w:rsidRDefault="0064511D" w:rsidP="00E42121">
      <w:pPr>
        <w:rPr>
          <w:rFonts w:ascii="Arial" w:hAnsi="Arial" w:cs="Arial"/>
        </w:rPr>
      </w:pPr>
    </w:p>
    <w:p w14:paraId="6B04FF79" w14:textId="6DF8756C" w:rsidR="00CB4ED3" w:rsidRPr="00E42121" w:rsidRDefault="00CB4ED3" w:rsidP="00E42121">
      <w:pPr>
        <w:rPr>
          <w:rFonts w:ascii="Arial" w:hAnsi="Arial" w:cs="Arial"/>
        </w:rPr>
      </w:pPr>
      <w:hyperlink r:id="rId12" w:history="1">
        <w:r w:rsidRPr="00CB4ED3">
          <w:rPr>
            <w:rStyle w:val="Hyperlink"/>
            <w:rFonts w:ascii="Arial" w:hAnsi="Arial" w:cs="Arial"/>
          </w:rPr>
          <w:t>Tuberculosis infection control</w:t>
        </w:r>
      </w:hyperlink>
      <w:r>
        <w:rPr>
          <w:rFonts w:ascii="Arial" w:hAnsi="Arial" w:cs="Arial"/>
        </w:rPr>
        <w:t xml:space="preserve"> N.A </w:t>
      </w:r>
      <w:proofErr w:type="spellStart"/>
      <w:r>
        <w:rPr>
          <w:rFonts w:ascii="Arial" w:hAnsi="Arial" w:cs="Arial"/>
        </w:rPr>
        <w:t>Centers</w:t>
      </w:r>
      <w:proofErr w:type="spellEnd"/>
      <w:r>
        <w:rPr>
          <w:rFonts w:ascii="Arial" w:hAnsi="Arial" w:cs="Arial"/>
        </w:rPr>
        <w:t xml:space="preserve"> for disease control and prevention Gov, N.D</w:t>
      </w:r>
    </w:p>
    <w:sectPr w:rsidR="00CB4ED3" w:rsidRPr="00E421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F5793F"/>
    <w:multiLevelType w:val="hybridMultilevel"/>
    <w:tmpl w:val="6692774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759176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1BE"/>
    <w:rsid w:val="00134858"/>
    <w:rsid w:val="00397806"/>
    <w:rsid w:val="00444948"/>
    <w:rsid w:val="0045670E"/>
    <w:rsid w:val="004E0EE0"/>
    <w:rsid w:val="00515D32"/>
    <w:rsid w:val="00564EC2"/>
    <w:rsid w:val="005A598B"/>
    <w:rsid w:val="005C5CBE"/>
    <w:rsid w:val="0064511D"/>
    <w:rsid w:val="007033C7"/>
    <w:rsid w:val="00755BAF"/>
    <w:rsid w:val="008810C8"/>
    <w:rsid w:val="008C1447"/>
    <w:rsid w:val="00972BD1"/>
    <w:rsid w:val="009C146A"/>
    <w:rsid w:val="009E265A"/>
    <w:rsid w:val="00A862FB"/>
    <w:rsid w:val="00B84FA6"/>
    <w:rsid w:val="00BB4859"/>
    <w:rsid w:val="00BB64C3"/>
    <w:rsid w:val="00BE0B29"/>
    <w:rsid w:val="00BE71BE"/>
    <w:rsid w:val="00C1293B"/>
    <w:rsid w:val="00C4751E"/>
    <w:rsid w:val="00CB4ED3"/>
    <w:rsid w:val="00CD5077"/>
    <w:rsid w:val="00DE7AE5"/>
    <w:rsid w:val="00E42121"/>
    <w:rsid w:val="00E55EE4"/>
    <w:rsid w:val="00E87B1A"/>
    <w:rsid w:val="00F37ECA"/>
    <w:rsid w:val="00F93876"/>
    <w:rsid w:val="00F93F28"/>
    <w:rsid w:val="00FB03B3"/>
    <w:rsid w:val="00FD3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1FFC13"/>
  <w15:chartTrackingRefBased/>
  <w15:docId w15:val="{7B723FAA-852D-C847-AEA6-A6F3D8A22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10C8"/>
    <w:pPr>
      <w:ind w:left="720"/>
      <w:contextualSpacing/>
    </w:pPr>
  </w:style>
  <w:style w:type="character" w:styleId="Strong">
    <w:name w:val="Strong"/>
    <w:basedOn w:val="DefaultParagraphFont"/>
    <w:uiPriority w:val="22"/>
    <w:qFormat/>
    <w:rsid w:val="0045670E"/>
    <w:rPr>
      <w:b/>
      <w:bCs/>
    </w:rPr>
  </w:style>
  <w:style w:type="character" w:styleId="Hyperlink">
    <w:name w:val="Hyperlink"/>
    <w:basedOn w:val="DefaultParagraphFont"/>
    <w:uiPriority w:val="99"/>
    <w:unhideWhenUsed/>
    <w:rsid w:val="00F93F28"/>
    <w:rPr>
      <w:color w:val="0563C1" w:themeColor="hyperlink"/>
      <w:u w:val="single"/>
    </w:rPr>
  </w:style>
  <w:style w:type="character" w:styleId="UnresolvedMention">
    <w:name w:val="Unresolved Mention"/>
    <w:basedOn w:val="DefaultParagraphFont"/>
    <w:uiPriority w:val="99"/>
    <w:semiHidden/>
    <w:unhideWhenUsed/>
    <w:rsid w:val="00F93F28"/>
    <w:rPr>
      <w:color w:val="605E5C"/>
      <w:shd w:val="clear" w:color="auto" w:fill="E1DFDD"/>
    </w:rPr>
  </w:style>
  <w:style w:type="character" w:styleId="FollowedHyperlink">
    <w:name w:val="FollowedHyperlink"/>
    <w:basedOn w:val="DefaultParagraphFont"/>
    <w:uiPriority w:val="99"/>
    <w:semiHidden/>
    <w:unhideWhenUsed/>
    <w:rsid w:val="00E87B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globalassets/age-uk/documents/information-guides/ageukig24_healthy_living_inf.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dc.gov/tb/education/corecurr/pdf/chapter7.pdf" TargetMode="External"/><Relationship Id="rId12" Type="http://schemas.openxmlformats.org/officeDocument/2006/relationships/hyperlink" Target="https://www.cdc.gov/tb/education/corecurr/pdf/chapter7.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bi.nlm.nih.gov/books/NBK138749/" TargetMode="External"/><Relationship Id="rId11" Type="http://schemas.openxmlformats.org/officeDocument/2006/relationships/hyperlink" Target="https://www.ncbi.nlm.nih.gov/books/NBK138749/" TargetMode="External"/><Relationship Id="rId5" Type="http://schemas.openxmlformats.org/officeDocument/2006/relationships/hyperlink" Target="https://www.nhs.uk/conditions/tuberculosis-tb/" TargetMode="External"/><Relationship Id="rId10" Type="http://schemas.openxmlformats.org/officeDocument/2006/relationships/hyperlink" Target="https://www.nhs.uk/conditions/tuberculosis-tb/" TargetMode="External"/><Relationship Id="rId4" Type="http://schemas.openxmlformats.org/officeDocument/2006/relationships/webSettings" Target="webSettings.xml"/><Relationship Id="rId9" Type="http://schemas.openxmlformats.org/officeDocument/2006/relationships/hyperlink" Target="https://www.ageuk.org.uk/globalassets/age-uk/documents/information-guides/ageukig24_healthy_living_inf.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329</TotalTime>
  <Pages>5</Pages>
  <Words>1278</Words>
  <Characters>6522</Characters>
  <Application>Microsoft Office Word</Application>
  <DocSecurity>0</DocSecurity>
  <Lines>283</Lines>
  <Paragraphs>30</Paragraphs>
  <ScaleCrop>false</ScaleCrop>
  <Company/>
  <LinksUpToDate>false</LinksUpToDate>
  <CharactersWithSpaces>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Rehema Sali Namuli (2132529)</dc:creator>
  <cp:keywords/>
  <dc:description/>
  <cp:lastModifiedBy>Rehema Sali Namuli (2132529)</cp:lastModifiedBy>
  <cp:revision>28</cp:revision>
  <dcterms:created xsi:type="dcterms:W3CDTF">2023-04-17T15:24:00Z</dcterms:created>
  <dcterms:modified xsi:type="dcterms:W3CDTF">2023-04-26T22:43:00Z</dcterms:modified>
</cp:coreProperties>
</file>