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4" w14:textId="03D4BA10" w:rsidR="00350960" w:rsidRDefault="002E13AE" w:rsidP="002E13AE">
      <w:pPr>
        <w:pStyle w:val="Titlu"/>
        <w:jc w:val="left"/>
        <w:rPr>
          <w:b/>
          <w:sz w:val="32"/>
          <w:szCs w:val="32"/>
        </w:rPr>
      </w:pPr>
      <w:r>
        <w:rPr>
          <w:b/>
          <w:noProof/>
          <w:sz w:val="32"/>
          <w:szCs w:val="32"/>
        </w:rPr>
        <w:drawing>
          <wp:inline distT="0" distB="0" distL="0" distR="0" wp14:anchorId="75A0A76D" wp14:editId="0027DE5F">
            <wp:extent cx="2743200" cy="1268095"/>
            <wp:effectExtent l="0" t="0" r="0" b="8255"/>
            <wp:docPr id="868714232"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43200" cy="1268095"/>
                    </a:xfrm>
                    <a:prstGeom prst="rect">
                      <a:avLst/>
                    </a:prstGeom>
                    <a:noFill/>
                  </pic:spPr>
                </pic:pic>
              </a:graphicData>
            </a:graphic>
          </wp:inline>
        </w:drawing>
      </w:r>
      <w:bookmarkStart w:id="0" w:name="_qy06kd8nv7bb" w:colFirst="0" w:colLast="0"/>
      <w:bookmarkStart w:id="1" w:name="_kj50dks26umi" w:colFirst="0" w:colLast="0"/>
      <w:bookmarkStart w:id="2" w:name="_ov59mmcckeqf" w:colFirst="0" w:colLast="0"/>
      <w:bookmarkEnd w:id="0"/>
      <w:bookmarkEnd w:id="1"/>
      <w:bookmarkEnd w:id="2"/>
    </w:p>
    <w:p w14:paraId="7E86C81E" w14:textId="77777777" w:rsidR="005D0152" w:rsidRDefault="005D0152" w:rsidP="005D0152"/>
    <w:p w14:paraId="1A1D09A4" w14:textId="77777777" w:rsidR="005D0152" w:rsidRPr="005D0152" w:rsidRDefault="005D0152" w:rsidP="005D0152"/>
    <w:p w14:paraId="5071D389" w14:textId="364655B7" w:rsidR="002E13AE" w:rsidRPr="002E13AE" w:rsidRDefault="002E13AE" w:rsidP="002E13AE">
      <w:pPr>
        <w:pStyle w:val="Titlu"/>
        <w:jc w:val="center"/>
        <w:rPr>
          <w:b/>
          <w:bCs/>
          <w:sz w:val="32"/>
          <w:szCs w:val="32"/>
          <w:lang w:val="en-GB"/>
        </w:rPr>
      </w:pPr>
      <w:bookmarkStart w:id="3" w:name="_5nlng1e6c34u" w:colFirst="0" w:colLast="0"/>
      <w:bookmarkStart w:id="4" w:name="_cptj674ivl7t" w:colFirst="0" w:colLast="0"/>
      <w:bookmarkStart w:id="5" w:name="_hb2l8vdaaok3" w:colFirst="0" w:colLast="0"/>
      <w:bookmarkEnd w:id="3"/>
      <w:bookmarkEnd w:id="4"/>
      <w:bookmarkEnd w:id="5"/>
      <w:r w:rsidRPr="002E13AE">
        <w:rPr>
          <w:b/>
          <w:bCs/>
          <w:sz w:val="32"/>
          <w:szCs w:val="32"/>
          <w:lang w:val="en-GB"/>
        </w:rPr>
        <w:t xml:space="preserve">Module Title: </w:t>
      </w:r>
      <w:r w:rsidRPr="002E13AE">
        <w:rPr>
          <w:b/>
          <w:sz w:val="32"/>
          <w:szCs w:val="32"/>
        </w:rPr>
        <w:t>Entrepreneurship</w:t>
      </w:r>
    </w:p>
    <w:p w14:paraId="39CD17F8" w14:textId="77777777" w:rsidR="002E13AE" w:rsidRPr="002E13AE" w:rsidRDefault="002E13AE" w:rsidP="002E13AE">
      <w:pPr>
        <w:pStyle w:val="Titlu"/>
        <w:jc w:val="center"/>
        <w:rPr>
          <w:b/>
          <w:bCs/>
          <w:sz w:val="32"/>
          <w:szCs w:val="32"/>
          <w:lang w:val="en-GB"/>
        </w:rPr>
      </w:pPr>
      <w:r w:rsidRPr="002E13AE">
        <w:rPr>
          <w:b/>
          <w:bCs/>
          <w:sz w:val="32"/>
          <w:szCs w:val="32"/>
          <w:lang w:val="en-GB"/>
        </w:rPr>
        <w:t>Programme: BA International Hotel Management</w:t>
      </w:r>
    </w:p>
    <w:p w14:paraId="0C1D5FD6" w14:textId="77777777" w:rsidR="002E13AE" w:rsidRPr="002E13AE" w:rsidRDefault="002E13AE" w:rsidP="002E13AE">
      <w:pPr>
        <w:pStyle w:val="Titlu"/>
        <w:jc w:val="center"/>
        <w:rPr>
          <w:b/>
          <w:bCs/>
          <w:sz w:val="32"/>
          <w:szCs w:val="32"/>
          <w:lang w:val="en-GB"/>
        </w:rPr>
      </w:pPr>
      <w:r w:rsidRPr="002E13AE">
        <w:rPr>
          <w:b/>
          <w:bCs/>
          <w:sz w:val="32"/>
          <w:szCs w:val="32"/>
          <w:lang w:val="en-GB"/>
        </w:rPr>
        <w:t>Name: Oana-Andreea Puscuta</w:t>
      </w:r>
    </w:p>
    <w:p w14:paraId="5DF246F1" w14:textId="77777777" w:rsidR="002E13AE" w:rsidRPr="002E13AE" w:rsidRDefault="002E13AE" w:rsidP="002E13AE">
      <w:pPr>
        <w:pStyle w:val="Titlu"/>
        <w:jc w:val="center"/>
        <w:rPr>
          <w:b/>
          <w:bCs/>
          <w:sz w:val="32"/>
          <w:szCs w:val="32"/>
          <w:lang w:val="en-GB"/>
        </w:rPr>
      </w:pPr>
      <w:r w:rsidRPr="002E13AE">
        <w:rPr>
          <w:b/>
          <w:bCs/>
          <w:sz w:val="32"/>
          <w:szCs w:val="32"/>
          <w:lang w:val="en-GB"/>
        </w:rPr>
        <w:t>Student number: 2232738</w:t>
      </w:r>
    </w:p>
    <w:p w14:paraId="32988037" w14:textId="0014FC0F" w:rsidR="002E13AE" w:rsidRPr="002E13AE" w:rsidRDefault="002E13AE" w:rsidP="002E13AE">
      <w:pPr>
        <w:pStyle w:val="Titlu"/>
        <w:jc w:val="center"/>
        <w:rPr>
          <w:b/>
          <w:bCs/>
          <w:sz w:val="32"/>
          <w:szCs w:val="32"/>
          <w:lang w:val="en-GB"/>
        </w:rPr>
      </w:pPr>
      <w:r w:rsidRPr="002E13AE">
        <w:rPr>
          <w:b/>
          <w:bCs/>
          <w:sz w:val="32"/>
          <w:szCs w:val="32"/>
          <w:lang w:val="en-GB"/>
        </w:rPr>
        <w:t>Module code: BMIH500</w:t>
      </w:r>
      <w:r w:rsidR="005D0152">
        <w:rPr>
          <w:b/>
          <w:bCs/>
          <w:sz w:val="32"/>
          <w:szCs w:val="32"/>
          <w:lang w:val="en-GB"/>
        </w:rPr>
        <w:t>1</w:t>
      </w:r>
    </w:p>
    <w:p w14:paraId="1F7B90B4" w14:textId="5E5E3C0A" w:rsidR="002E13AE" w:rsidRPr="002E13AE" w:rsidRDefault="002E13AE" w:rsidP="002E13AE">
      <w:pPr>
        <w:pStyle w:val="Titlu"/>
        <w:jc w:val="center"/>
        <w:rPr>
          <w:b/>
          <w:sz w:val="32"/>
          <w:szCs w:val="32"/>
          <w:lang w:val="en-US"/>
        </w:rPr>
      </w:pPr>
      <w:r w:rsidRPr="002E13AE">
        <w:rPr>
          <w:b/>
          <w:sz w:val="32"/>
          <w:szCs w:val="32"/>
          <w:lang w:val="en-US"/>
        </w:rPr>
        <w:t xml:space="preserve">Lecturer: </w:t>
      </w:r>
      <w:r w:rsidR="005D0152">
        <w:rPr>
          <w:b/>
          <w:sz w:val="32"/>
          <w:szCs w:val="32"/>
          <w:lang w:val="en-US"/>
        </w:rPr>
        <w:t>Charlotte Joyner</w:t>
      </w:r>
      <w:r w:rsidRPr="002E13AE">
        <w:rPr>
          <w:b/>
          <w:sz w:val="32"/>
          <w:szCs w:val="32"/>
          <w:lang w:val="en-US"/>
        </w:rPr>
        <w:t>, Internal Verifier: Chris Wilkin</w:t>
      </w:r>
      <w:r w:rsidR="005D0152">
        <w:rPr>
          <w:b/>
          <w:sz w:val="32"/>
          <w:szCs w:val="32"/>
          <w:lang w:val="en-US"/>
        </w:rPr>
        <w:t>s</w:t>
      </w:r>
    </w:p>
    <w:p w14:paraId="00000008" w14:textId="4CF5BE41" w:rsidR="00350960" w:rsidRDefault="002E13AE">
      <w:pPr>
        <w:pStyle w:val="Titlu"/>
        <w:jc w:val="center"/>
        <w:rPr>
          <w:b/>
          <w:sz w:val="32"/>
          <w:szCs w:val="32"/>
        </w:rPr>
      </w:pPr>
      <w:r w:rsidRPr="002E13AE">
        <w:rPr>
          <w:b/>
          <w:bCs/>
          <w:sz w:val="32"/>
          <w:szCs w:val="32"/>
          <w:lang w:val="en-US"/>
        </w:rPr>
        <w:t xml:space="preserve">Assignment Title: </w:t>
      </w:r>
      <w:r w:rsidRPr="002E13AE">
        <w:rPr>
          <w:b/>
          <w:bCs/>
          <w:iCs/>
          <w:sz w:val="32"/>
          <w:szCs w:val="32"/>
        </w:rPr>
        <w:t xml:space="preserve">Critically evaluate a range </w:t>
      </w:r>
      <w:r w:rsidRPr="002E13AE">
        <w:rPr>
          <w:b/>
          <w:bCs/>
          <w:iCs/>
          <w:sz w:val="32"/>
          <w:szCs w:val="32"/>
        </w:rPr>
        <w:t>of traits</w:t>
      </w:r>
      <w:r>
        <w:rPr>
          <w:b/>
          <w:bCs/>
          <w:iCs/>
          <w:sz w:val="32"/>
          <w:szCs w:val="32"/>
        </w:rPr>
        <w:t xml:space="preserve"> and </w:t>
      </w:r>
      <w:r w:rsidRPr="002E13AE">
        <w:rPr>
          <w:b/>
          <w:bCs/>
          <w:iCs/>
          <w:sz w:val="32"/>
          <w:szCs w:val="32"/>
        </w:rPr>
        <w:t xml:space="preserve">motivations </w:t>
      </w:r>
      <w:bookmarkStart w:id="6" w:name="_qxglo49phedw" w:colFirst="0" w:colLast="0"/>
      <w:bookmarkEnd w:id="6"/>
      <w:r>
        <w:rPr>
          <w:b/>
          <w:bCs/>
          <w:iCs/>
          <w:sz w:val="32"/>
          <w:szCs w:val="32"/>
        </w:rPr>
        <w:t>across a variety</w:t>
      </w:r>
      <w:r w:rsidR="005D0152">
        <w:rPr>
          <w:b/>
          <w:bCs/>
          <w:iCs/>
          <w:sz w:val="32"/>
          <w:szCs w:val="32"/>
        </w:rPr>
        <w:t xml:space="preserve"> of different types of entrepreneurs</w:t>
      </w:r>
    </w:p>
    <w:p w14:paraId="00000009" w14:textId="667FC77D" w:rsidR="00350960" w:rsidRDefault="00663A16" w:rsidP="00663A16">
      <w:pPr>
        <w:pStyle w:val="Titlu"/>
        <w:jc w:val="center"/>
        <w:rPr>
          <w:b/>
          <w:sz w:val="32"/>
          <w:szCs w:val="32"/>
        </w:rPr>
      </w:pPr>
      <w:bookmarkStart w:id="7" w:name="_l70tvzp4y4cb"/>
      <w:bookmarkEnd w:id="7"/>
      <w:r>
        <w:rPr>
          <w:b/>
          <w:sz w:val="32"/>
          <w:szCs w:val="32"/>
        </w:rPr>
        <w:t>Word count: 2031</w:t>
      </w:r>
    </w:p>
    <w:p w14:paraId="0000000B" w14:textId="0A908EFF" w:rsidR="00350960" w:rsidRDefault="00000000">
      <w:pPr>
        <w:pStyle w:val="Titlu"/>
        <w:jc w:val="center"/>
        <w:rPr>
          <w:b/>
          <w:sz w:val="32"/>
          <w:szCs w:val="32"/>
        </w:rPr>
      </w:pPr>
      <w:bookmarkStart w:id="8" w:name="_orv9g8fj94lz" w:colFirst="0" w:colLast="0"/>
      <w:bookmarkStart w:id="9" w:name="_ku7a6yf0cxyd" w:colFirst="0" w:colLast="0"/>
      <w:bookmarkEnd w:id="8"/>
      <w:bookmarkEnd w:id="9"/>
      <w:r>
        <w:br w:type="page"/>
      </w:r>
    </w:p>
    <w:p w14:paraId="00000011" w14:textId="3C487024" w:rsidR="00350960" w:rsidRDefault="00350960">
      <w:pPr>
        <w:pStyle w:val="Titlu"/>
        <w:spacing w:before="200" w:after="200"/>
        <w:jc w:val="center"/>
        <w:rPr>
          <w:sz w:val="32"/>
          <w:szCs w:val="32"/>
        </w:rPr>
      </w:pPr>
      <w:bookmarkStart w:id="10" w:name="_atjvbcps94nz" w:colFirst="0" w:colLast="0"/>
      <w:bookmarkStart w:id="11" w:name="_py06wom5jib7" w:colFirst="0" w:colLast="0"/>
      <w:bookmarkEnd w:id="10"/>
      <w:bookmarkEnd w:id="11"/>
    </w:p>
    <w:p w14:paraId="00000013" w14:textId="4854E707" w:rsidR="00350960" w:rsidRDefault="00000000">
      <w:bookmarkStart w:id="12" w:name="_pe0vpt7su34o" w:colFirst="0" w:colLast="0"/>
      <w:bookmarkEnd w:id="12"/>
      <w:r>
        <w:t xml:space="preserve">The operation and business practices are all in the hands of the executives and higher-level managers of the brand. They were solely responsible for driving the company’s operations and </w:t>
      </w:r>
      <w:r w:rsidR="005D0152">
        <w:t>focused</w:t>
      </w:r>
      <w:r>
        <w:t xml:space="preserve"> on succeeding as a brand in the market. The concept of entrepreneurship is not much different to that, the entrepreneurs are entitled to invest in any effective and possible business idea into an actual business. In the opinion of Barringer and Ireland (2010), entrepreneurs are individuals with specific potential traits who can envision the possibility of any business idea and turn it into profitable business operations. The growth of business enterprises in the UK and the continuous expansion of the market as well as the start-ups, states the popularity of entrepreneurship. Thus, this essay will offer a detailed critical evaluation of various traits to become a successful entrepreneur as well as based on a few practical examples from real-life hospitality sector entrepreneurs. </w:t>
      </w:r>
    </w:p>
    <w:p w14:paraId="00000015" w14:textId="5A900DD2" w:rsidR="00350960" w:rsidRDefault="00000000">
      <w:bookmarkStart w:id="13" w:name="_o6iysfs8ecwv" w:colFirst="0" w:colLast="0"/>
      <w:bookmarkEnd w:id="13"/>
      <w:r>
        <w:t xml:space="preserve">The development of the brand and its sustainability in the competitive market often relies on various internal factors of the brand (Purwanto and Purwanto 2020). One of those internal factors can be the entrepreneurs and their available traits. An entrepreneur is a term that directly implies the proper operations of the business and the practicality and possibility of transformation of the business idea into practical operations and a profitable business venture. Supporting the statement by Williams (2021), entrepreneurs are often important individuals who make necessary decisions and initiate business operations from a specific business idea. For example, especially in the hospitality industry of the UK with growing start-ups and continuous expansion of the market are evidence of the growing entrepreneurship overview. For example, as per the record of 2011, around 20,925 new startups in the UK hospitality industry </w:t>
      </w:r>
      <w:r w:rsidR="005D0152">
        <w:t>were</w:t>
      </w:r>
      <w:r>
        <w:t xml:space="preserve"> recorded to be initiated. </w:t>
      </w:r>
      <w:r w:rsidR="005D0152">
        <w:t>Within</w:t>
      </w:r>
      <w:r>
        <w:t xml:space="preserve"> around </w:t>
      </w:r>
      <w:r w:rsidR="005D0152">
        <w:t>11,000 there</w:t>
      </w:r>
      <w:r>
        <w:t xml:space="preserve"> were restaurant startups and around 5,500 were pubs, bars and nightclubs in the UK (Statista, 2013). Thus, it can be further estimated that entrepreneurship in the UK hospitality industry was continuously growing. However, there are various traits that entrepreneurs need to possess to make the business idea into an actual profitable business venture. Thus, this section will offer a detailed critical evaluation regarding the various traits that entrepreneurs need to have for initiating and investing in any business idea or perspective with a vision to make it profitable and with higher revenue return.</w:t>
      </w:r>
    </w:p>
    <w:p w14:paraId="00000016" w14:textId="37DFADBB" w:rsidR="00350960" w:rsidRDefault="00000000">
      <w:r>
        <w:lastRenderedPageBreak/>
        <w:t xml:space="preserve">One of the primary traits that one needs to have to become a successful entrepreneur can be the sense of ‘visionary’. In the opinion of Clarke (2024), the trait of being visionary not only allows the entrepreneurs to overlook minor details regarding the business plan but also helps in resolving any possible business issues and making it a profitable business option. For example, the entrepreneurs amidst continuous higher competitiveness within the UK hospitality sector are involved. That defines the sheer vision of the entrepreneurship that has already planned out and </w:t>
      </w:r>
      <w:r w:rsidR="005D0152">
        <w:t>visualized</w:t>
      </w:r>
      <w:r>
        <w:t xml:space="preserve"> the ways to surpass the competitive attitude and keep pushing forward with their business idea and to eventually </w:t>
      </w:r>
      <w:r w:rsidR="005D0152">
        <w:t>achieve</w:t>
      </w:r>
      <w:r>
        <w:t xml:space="preserve"> the business objectives. Along with the traits of ‘</w:t>
      </w:r>
      <w:r w:rsidR="005D0152">
        <w:rPr>
          <w:b/>
          <w:i/>
        </w:rPr>
        <w:t>visualizations</w:t>
      </w:r>
      <w:r>
        <w:t xml:space="preserve">’ of the business idea and perspective has also allowed entrepreneurs to make proper and ethical decisions regarding their investments. As supported by Ashraf et al. (2022), the excellent </w:t>
      </w:r>
      <w:r w:rsidR="005D0152">
        <w:t>visualization</w:t>
      </w:r>
      <w:r>
        <w:t xml:space="preserve"> traits of entrepreneurs eventually help in proper decision-making regarding their investments. For example, especially in the UK hospitality industry securing investments while observing a specific business idea and determining its probability can be much more effective for a better decision-making approach. However, on the contrary, without proper vision or ‘visualisation traits’ the entrepreneurs not only can regulate and control the urge for investment but also may lead to certain losses in succeeding the business idea. </w:t>
      </w:r>
    </w:p>
    <w:p w14:paraId="00000017" w14:textId="42DA79E6" w:rsidR="00350960" w:rsidRDefault="00000000">
      <w:r>
        <w:t>On the other hand, another considerable trait to have for becoming a successful entrepreneur can be the ‘</w:t>
      </w:r>
      <w:r>
        <w:rPr>
          <w:b/>
          <w:i/>
        </w:rPr>
        <w:t xml:space="preserve">creativity </w:t>
      </w:r>
      <w:r w:rsidR="005D0152">
        <w:rPr>
          <w:b/>
          <w:i/>
        </w:rPr>
        <w:t>traits</w:t>
      </w:r>
      <w:r w:rsidR="005D0152">
        <w:t>’.</w:t>
      </w:r>
      <w:r>
        <w:t xml:space="preserve"> A sense of creativity is important to judge the model of business including the viability of the business idea. In the opinion of Anjum et al. (2020), the sense of creativity not only allows entrepreneurs to generate new and innovative ideas but also allows them to develop new products and innovative services. Especially, in the UK entrepreneurs often need to adapt creativity traits as the brands and the revelries are also adapting to the various competitive innovation strategies. For example, as per the UK government UKIS survey report of 2020 to 2022, around 36% of the businesses in the UK are adapting to ‘creativity and innovative’ approaches. However, the perception of innovative business decreased as compared to 45% in 2018 to 2020 (Gov, 2024). Thus, it is very important for </w:t>
      </w:r>
      <w:r w:rsidR="005D0152">
        <w:t>entrepreneurs,</w:t>
      </w:r>
      <w:r>
        <w:t xml:space="preserve"> especially in UK </w:t>
      </w:r>
      <w:r w:rsidR="005D0152">
        <w:t>hospitality,</w:t>
      </w:r>
      <w:r>
        <w:t xml:space="preserve"> to have creativity skills that allow them to develop a much more adaptable and yet cost-effective way of innovating to sustain the competitive market. However, on the contrary statements, with a higher sense of ‘innovation and creativity traits’ the entrepreneurs may face ineffective business operations and poor adaptability to the current market trends and may lose their competitive abilities. Likewise, in the case of hospitality entrepreneurs, as market expansion </w:t>
      </w:r>
      <w:r>
        <w:lastRenderedPageBreak/>
        <w:t xml:space="preserve">is becoming evident, the traits of creativity and innovation are the key measures to assist them in pursuing a creative and effective business idea. </w:t>
      </w:r>
    </w:p>
    <w:p w14:paraId="00000018" w14:textId="10980939" w:rsidR="00350960" w:rsidRDefault="00000000">
      <w:r>
        <w:t xml:space="preserve">Apart from </w:t>
      </w:r>
      <w:r w:rsidR="005D0152">
        <w:t>this entrepreneur</w:t>
      </w:r>
      <w:r>
        <w:t xml:space="preserve"> often need to have a ‘</w:t>
      </w:r>
      <w:r>
        <w:rPr>
          <w:b/>
          <w:i/>
        </w:rPr>
        <w:t>higher confidence level</w:t>
      </w:r>
      <w:r>
        <w:t xml:space="preserve">’ towards their decisions, which can be a much more reliable trait to make necessary decisions </w:t>
      </w:r>
      <w:r w:rsidR="005D0152">
        <w:t>and</w:t>
      </w:r>
      <w:r>
        <w:t xml:space="preserve"> while taking certain risks (Yusoff </w:t>
      </w:r>
      <w:r>
        <w:rPr>
          <w:i/>
        </w:rPr>
        <w:t>et al.,</w:t>
      </w:r>
      <w:r>
        <w:t xml:space="preserve"> 2021). For example, with enough confidence, entrepreneurs can invest in the business model or initiate the business venture with confidence based on hospitality market statistics. Lastly, entrepreneurs also need to develop a sense of ‘</w:t>
      </w:r>
      <w:r>
        <w:rPr>
          <w:b/>
          <w:i/>
        </w:rPr>
        <w:t xml:space="preserve">proper knowledge regarding business </w:t>
      </w:r>
      <w:r w:rsidR="005D0152">
        <w:rPr>
          <w:b/>
          <w:i/>
        </w:rPr>
        <w:t>operations</w:t>
      </w:r>
      <w:r w:rsidR="005D0152">
        <w:t xml:space="preserve"> </w:t>
      </w:r>
      <w:r>
        <w:t xml:space="preserve">while operating and initiating the </w:t>
      </w:r>
      <w:r w:rsidR="005D0152">
        <w:t>organization</w:t>
      </w:r>
      <w:r>
        <w:t xml:space="preserve">. In the opinion of Hussain and Li (2022), any successful entrepreneur having better knowledge regarding business operations and ethical practices certainly assists the entrepreneurs in making better strategic decisions to bypass any probable risks, For example, to initiate any business operations in the UK hospitality industry, knowing the principles of business management, as well as knowledge about the business environment, falls under the main traits to have for the entrepreneurs. Thus, these are some of the key traits that the entrepreneurs in the hospitality sector of the UK must possess and need to have an urge for gradual development as well. </w:t>
      </w:r>
    </w:p>
    <w:p w14:paraId="00000019" w14:textId="43196E8D" w:rsidR="00350960" w:rsidRDefault="00000000">
      <w:r>
        <w:t xml:space="preserve">Based on a critical explanation regarding the various types of traits that entrepreneurs should possess was given. As stated earlier, it can be fair to claim that the involvement of entrepreneurship abilities is often evident in the hospitality industry of the UK. Especially, when the range of start-ups and the business idea scope is much wider. The first relevant </w:t>
      </w:r>
      <w:r w:rsidR="005D0152">
        <w:t>entrepreneur’s</w:t>
      </w:r>
      <w:r>
        <w:t xml:space="preserve"> traits to be evident and relevant can be the ‘visionary traits' within the UK hospitality sector. In the opinion of van Gelderen et al. (2020), having a better vision and judgement regarding the viability of the business operations </w:t>
      </w:r>
      <w:r w:rsidR="005D0152">
        <w:t>mostly allows</w:t>
      </w:r>
      <w:r>
        <w:t xml:space="preserve"> them to proceed with a much more effective business idea. Likewise, the examples of various entrepreneurs can be counted that are popular for their explanatory vision that not only achieves business success but also their vision and idea can be ultimately beneficial for the business as well as their individual satisfaction. For example, one of the most effective visionary instances of the entrepreneur’s ability can be portrayed in ‘UK Hospitality Chief Executive Kate Nicholls’. She is one of the most evident examples of appropriate visionary traits that are needed by entrepreneurs. Amidst the endless rise in the price in the UK market for 18 months. The sheer decision-making and visionary abilities have been explicit in terms of maintaining the proper hospitality sector management. Also, with the General Election taking </w:t>
      </w:r>
      <w:r>
        <w:lastRenderedPageBreak/>
        <w:t xml:space="preserve">place in 2024, Ms Kate Nicholls portrays explicit hospitality sector visionary traits including ‘general investment from the </w:t>
      </w:r>
      <w:r w:rsidR="005D0152">
        <w:t>roots,</w:t>
      </w:r>
      <w:r>
        <w:t xml:space="preserve"> and ‘create jobs from apprentices’ and many of her initiatives have certainly portrayed her visionary traits as a capable entrepreneur (UKhospitality, 2024). On the other hand, another visionary trait can be observed in Duncan Bannatyne’s entrepreneurship abilities. Born in February 1949, the former son of a tractor mechanic </w:t>
      </w:r>
      <w:r w:rsidR="005D0152">
        <w:t>now owned</w:t>
      </w:r>
      <w:r>
        <w:t xml:space="preserve"> a net worth of £175 million. His entrepreneurship vision and its traits can be observed in the launching of ice cream vans and later owning 71 sites. Also, launching the biggest independent chain of health clubs and hotels in the UK was part of his visionary perspective as an entrepreneur. Bannatyne changed his casual lifestyle as he started out his own ice cream business in a van. He purchased his first van for £450 and with his sheer hard work and vision he sold his ice creme business for £28,000 and invested in ‘Quality Home Care’ over 5 years. Duncan Bannatyne </w:t>
      </w:r>
      <w:r w:rsidR="005D0152">
        <w:t>sold around £26 million in 1997</w:t>
      </w:r>
      <w:r>
        <w:t xml:space="preserve"> to become a multi-millionaire at the age of 48 to become a successful entrepreneur in the hospitality industry of the UK (Tucker, 2023). </w:t>
      </w:r>
    </w:p>
    <w:p w14:paraId="0000001A" w14:textId="0E02DE8E" w:rsidR="00350960" w:rsidRDefault="005D0152">
      <w:r>
        <w:t>However,</w:t>
      </w:r>
      <w:r w:rsidR="00000000">
        <w:t xml:space="preserve"> on the contrary, apart from the involvement of the ‘appropriate visionary entrepreneur </w:t>
      </w:r>
      <w:r>
        <w:t>traits’.</w:t>
      </w:r>
      <w:r w:rsidR="00000000">
        <w:t xml:space="preserve"> It is also important to have a sense of ‘creativity and innovation’ to stand in the fiercely competitive environment in the UK hospitality industry. Supporting the statement by Diawati et al. (2023), through proper creativity ability, entrepreneurs can transform the business idea into a new perspective and include new dimensions towards innovation. An adequate example of a real entrepreneur who has given more importance to creativity is Kris Hall, the founder of ‘The Burnt Chief Project’. This Burnt Chief Project was initially proposed and launched in the year 2019, with the sole intention of eradicating mental health stigma in the UK hospitality Industry. As per their research, the main motive of this innovative initiative is to offer mental assistance and guidance to the employees operating within the UK hospitality industry. Based on the statistics provided by Kris Hall, around 84% of respondents have been feeling mental disorders, while around 46% of them do not feel comfortable sharing their mental health degradation while operating in the UK hospitality industry (The</w:t>
      </w:r>
      <w:r>
        <w:t xml:space="preserve"> </w:t>
      </w:r>
      <w:r w:rsidR="00000000">
        <w:t>burnt</w:t>
      </w:r>
      <w:r>
        <w:t xml:space="preserve"> chef project</w:t>
      </w:r>
      <w:r w:rsidR="00000000">
        <w:t xml:space="preserve">, 2024). On the other hand, another specific entrepreneur to has creativity traits is Mr Mark Lewis, chief executive at Hospitality Action. He has also observed that mental health issues in the hospitality industry of the UK are rapidly growing from 56% in 2018 to 76% in 2024. Thus, being the founder of the hospitality action, he initiated the ‘An Employee Assistance </w:t>
      </w:r>
      <w:r>
        <w:t>Program</w:t>
      </w:r>
      <w:r w:rsidR="00000000">
        <w:t xml:space="preserve"> (EAP)’ that offers professional support to mentally disturbed personnel within the industry contributes to better and effective collaborative operations </w:t>
      </w:r>
      <w:r w:rsidR="00000000">
        <w:lastRenderedPageBreak/>
        <w:t>within the hospitality industry and allows every business in the hospital to grow with effective employees (Hospitality</w:t>
      </w:r>
      <w:r>
        <w:t xml:space="preserve"> </w:t>
      </w:r>
      <w:r w:rsidR="00000000">
        <w:t>and</w:t>
      </w:r>
      <w:r>
        <w:t xml:space="preserve"> </w:t>
      </w:r>
      <w:r w:rsidR="00000000">
        <w:t>catering</w:t>
      </w:r>
      <w:r>
        <w:t xml:space="preserve"> </w:t>
      </w:r>
      <w:r w:rsidR="00000000">
        <w:t xml:space="preserve">news, 2024). </w:t>
      </w:r>
    </w:p>
    <w:p w14:paraId="0000001B" w14:textId="77777777" w:rsidR="00350960" w:rsidRDefault="00000000">
      <w:r>
        <w:t xml:space="preserve">Furthermore, an adequate sense of entrepreneurship theories is also important to offer better operational ability and proper use of entrepreneurship traits (Vu 2020). In this context, Joseph Schumpeter's innovation theory can be a specific and most relevant theory to consider in improving entrepreneurship traits. In the opinion of Ziemnowicz (2020), innovation theory mostly states that innovation and creativity os the key economic application of new ideas or processes. Likewise, through adequate innovation as observed from the entrepreneurship viewpoint of Mark Lewis and Kris Hall. The theory of innovation is much more relevant to ensure that business ideas are much more viable and contribute to economic development and market growth. Additionally, the Innovation theory of Schumpeter also states that entrepreneurship is the key concept that promotes innovation (Callegari and Nybakk 2022). Thus, it can be much more relevant to rely on innovative entrepreneurship models and business ventures to gain further success. </w:t>
      </w:r>
    </w:p>
    <w:p w14:paraId="0000001D" w14:textId="7B410C45" w:rsidR="00350960" w:rsidRDefault="00000000">
      <w:bookmarkStart w:id="14" w:name="_gk2a5rbxx26g" w:colFirst="0" w:colLast="0"/>
      <w:bookmarkEnd w:id="14"/>
      <w:r>
        <w:t xml:space="preserve">In conclusion, it can be further considered that the involvement of </w:t>
      </w:r>
      <w:r w:rsidR="005D0152">
        <w:t>proper</w:t>
      </w:r>
      <w:r>
        <w:t xml:space="preserve"> entrepreneurship can be </w:t>
      </w:r>
      <w:r w:rsidR="005D0152">
        <w:t>characterized</w:t>
      </w:r>
      <w:r>
        <w:t xml:space="preserve"> based on their availability of creativity traits and visionary traits as found above. Various real-life </w:t>
      </w:r>
      <w:r w:rsidR="005D0152">
        <w:t>entrepreneurs</w:t>
      </w:r>
      <w:r>
        <w:t xml:space="preserve"> and their respective initiatives have been stated in compliance with the suggested </w:t>
      </w:r>
      <w:r w:rsidR="005D0152">
        <w:t>entrepreneur’s</w:t>
      </w:r>
      <w:r>
        <w:t xml:space="preserve"> traits. That can help us to </w:t>
      </w:r>
      <w:r w:rsidR="005D0152">
        <w:t>conclude</w:t>
      </w:r>
      <w:r>
        <w:t xml:space="preserve"> that the proper </w:t>
      </w:r>
      <w:r w:rsidR="005D0152">
        <w:t>use</w:t>
      </w:r>
      <w:r>
        <w:t xml:space="preserve"> of these visionary and creative traits in entrepreneurship can ultimately lead to better business success and comparability. Along with the measures of various entrepreneurs operating in the UK hospitality industry were being </w:t>
      </w:r>
      <w:r w:rsidR="005D0152">
        <w:t>analyzed</w:t>
      </w:r>
      <w:r>
        <w:t xml:space="preserve"> to justify the analysis of the traits. Lastly, the theory of Innovation has been found </w:t>
      </w:r>
      <w:r w:rsidR="005D0152">
        <w:t>to be much</w:t>
      </w:r>
      <w:r>
        <w:t xml:space="preserve"> more relevant to promote the innovation and creativity traits of entrepreneurship in the UK hospitality industry. </w:t>
      </w:r>
      <w:r>
        <w:br w:type="page"/>
      </w:r>
    </w:p>
    <w:p w14:paraId="0000001E" w14:textId="77777777" w:rsidR="00350960" w:rsidRDefault="00000000">
      <w:pPr>
        <w:pStyle w:val="Titlu1"/>
      </w:pPr>
      <w:bookmarkStart w:id="15" w:name="_jduwubqpozs" w:colFirst="0" w:colLast="0"/>
      <w:bookmarkEnd w:id="15"/>
      <w:r>
        <w:lastRenderedPageBreak/>
        <w:t>Reference list</w:t>
      </w:r>
    </w:p>
    <w:p w14:paraId="0000001F" w14:textId="77777777" w:rsidR="00350960" w:rsidRDefault="00000000">
      <w:pPr>
        <w:rPr>
          <w:color w:val="222222"/>
          <w:highlight w:val="white"/>
        </w:rPr>
      </w:pPr>
      <w:r>
        <w:rPr>
          <w:color w:val="222222"/>
          <w:highlight w:val="white"/>
        </w:rPr>
        <w:t xml:space="preserve">Anjum, T., Farrukh, M., Heidler, P. and Díaz Tautiva, J.A., 2020. Entrepreneurial intention: Creativity, entrepreneurship, and university support. </w:t>
      </w:r>
      <w:r>
        <w:rPr>
          <w:i/>
          <w:color w:val="222222"/>
          <w:highlight w:val="white"/>
        </w:rPr>
        <w:t>Journal of Open Innovation: Technology, Market, and Complexity</w:t>
      </w:r>
      <w:r>
        <w:rPr>
          <w:color w:val="222222"/>
          <w:highlight w:val="white"/>
        </w:rPr>
        <w:t xml:space="preserve">, </w:t>
      </w:r>
      <w:r>
        <w:rPr>
          <w:i/>
          <w:color w:val="222222"/>
          <w:highlight w:val="white"/>
        </w:rPr>
        <w:t>7</w:t>
      </w:r>
      <w:r>
        <w:rPr>
          <w:color w:val="222222"/>
          <w:highlight w:val="white"/>
        </w:rPr>
        <w:t>(1), p.11.</w:t>
      </w:r>
    </w:p>
    <w:p w14:paraId="00000020" w14:textId="77777777" w:rsidR="00350960" w:rsidRDefault="00000000">
      <w:pPr>
        <w:rPr>
          <w:color w:val="222222"/>
          <w:highlight w:val="white"/>
        </w:rPr>
      </w:pPr>
      <w:r>
        <w:rPr>
          <w:color w:val="222222"/>
          <w:highlight w:val="white"/>
        </w:rPr>
        <w:t xml:space="preserve">Ashraf, N., Bryan, G., Delfino, A., Holmes, E., Iacovone, L. and Pople, A., 2022. Learning to see the world’s opportunities: The impact of imagery on entrepreneurial success. </w:t>
      </w:r>
      <w:r>
        <w:rPr>
          <w:i/>
          <w:color w:val="222222"/>
          <w:highlight w:val="white"/>
        </w:rPr>
        <w:t>London School of Economics &amp; Political Science, Working Paper</w:t>
      </w:r>
      <w:r>
        <w:rPr>
          <w:color w:val="222222"/>
          <w:highlight w:val="white"/>
        </w:rPr>
        <w:t>.</w:t>
      </w:r>
    </w:p>
    <w:p w14:paraId="00000021" w14:textId="77777777" w:rsidR="00350960" w:rsidRDefault="00000000">
      <w:pPr>
        <w:rPr>
          <w:color w:val="222222"/>
          <w:highlight w:val="white"/>
        </w:rPr>
      </w:pPr>
      <w:r>
        <w:rPr>
          <w:color w:val="222222"/>
          <w:highlight w:val="white"/>
        </w:rPr>
        <w:t>Barringer, B.R. and Ireland, R.D., 2010. Successfully launching new ventures.</w:t>
      </w:r>
    </w:p>
    <w:p w14:paraId="00000022" w14:textId="77777777" w:rsidR="00350960" w:rsidRDefault="00000000">
      <w:pPr>
        <w:rPr>
          <w:color w:val="222222"/>
          <w:highlight w:val="white"/>
        </w:rPr>
      </w:pPr>
      <w:r>
        <w:rPr>
          <w:color w:val="222222"/>
          <w:highlight w:val="white"/>
        </w:rPr>
        <w:t xml:space="preserve">Callegari, B. and Nybakk, E., 2022. Schumpeterian theory and research on forestry innovation and entrepreneurship: The state of the art, issues and an agenda. </w:t>
      </w:r>
      <w:r>
        <w:rPr>
          <w:i/>
          <w:color w:val="222222"/>
          <w:highlight w:val="white"/>
        </w:rPr>
        <w:t>Forest Policy and Economics</w:t>
      </w:r>
      <w:r>
        <w:rPr>
          <w:color w:val="222222"/>
          <w:highlight w:val="white"/>
        </w:rPr>
        <w:t xml:space="preserve">, </w:t>
      </w:r>
      <w:r>
        <w:rPr>
          <w:i/>
          <w:color w:val="222222"/>
          <w:highlight w:val="white"/>
        </w:rPr>
        <w:t>138</w:t>
      </w:r>
      <w:r>
        <w:rPr>
          <w:color w:val="222222"/>
          <w:highlight w:val="white"/>
        </w:rPr>
        <w:t>, p.102720.</w:t>
      </w:r>
    </w:p>
    <w:p w14:paraId="00000023" w14:textId="77777777" w:rsidR="00350960" w:rsidRDefault="00000000">
      <w:pPr>
        <w:rPr>
          <w:color w:val="222222"/>
          <w:highlight w:val="white"/>
        </w:rPr>
      </w:pPr>
      <w:r>
        <w:rPr>
          <w:color w:val="222222"/>
          <w:highlight w:val="white"/>
        </w:rPr>
        <w:t xml:space="preserve">Clarke, A.P., 2024. </w:t>
      </w:r>
      <w:r>
        <w:rPr>
          <w:i/>
          <w:color w:val="222222"/>
          <w:highlight w:val="white"/>
        </w:rPr>
        <w:t>Entrepreneurial Attributes: Accessing Your Inner Entrepreneur for Business and Beyond</w:t>
      </w:r>
      <w:r>
        <w:rPr>
          <w:color w:val="222222"/>
          <w:highlight w:val="white"/>
        </w:rPr>
        <w:t>. Taylor &amp; Francis.</w:t>
      </w:r>
    </w:p>
    <w:p w14:paraId="00000024" w14:textId="77777777" w:rsidR="00350960" w:rsidRDefault="00000000">
      <w:pPr>
        <w:rPr>
          <w:color w:val="222222"/>
          <w:highlight w:val="white"/>
        </w:rPr>
      </w:pPr>
      <w:r>
        <w:rPr>
          <w:color w:val="222222"/>
          <w:highlight w:val="white"/>
        </w:rPr>
        <w:t xml:space="preserve">Diawati, P., Ausat, A.M.A. and Augustin, J., 2023. Creativity: how to develop an entrepreneurial attitude of creativity. </w:t>
      </w:r>
      <w:r>
        <w:rPr>
          <w:i/>
          <w:color w:val="222222"/>
          <w:highlight w:val="white"/>
        </w:rPr>
        <w:t>Journal on Education</w:t>
      </w:r>
      <w:r>
        <w:rPr>
          <w:color w:val="222222"/>
          <w:highlight w:val="white"/>
        </w:rPr>
        <w:t xml:space="preserve">, </w:t>
      </w:r>
      <w:r>
        <w:rPr>
          <w:i/>
          <w:color w:val="222222"/>
          <w:highlight w:val="white"/>
        </w:rPr>
        <w:t>5</w:t>
      </w:r>
      <w:r>
        <w:rPr>
          <w:color w:val="222222"/>
          <w:highlight w:val="white"/>
        </w:rPr>
        <w:t>(4), pp.11116-11122.</w:t>
      </w:r>
    </w:p>
    <w:p w14:paraId="00000025" w14:textId="77777777" w:rsidR="00350960" w:rsidRDefault="00000000">
      <w:r>
        <w:t xml:space="preserve">Gov, 2024. </w:t>
      </w:r>
      <w:r>
        <w:rPr>
          <w:i/>
        </w:rPr>
        <w:t>United Kingdom innovation survey 2023: report.</w:t>
      </w:r>
      <w:r>
        <w:t xml:space="preserve"> [online] available at:&lt;https://www.gov.uk/government/statistics/uk-innovation-survey-2023-report/united-kingdom-innovation-survey-2023-report#:~:text=innovation%20by%20activity-,In%202020%2D2022%2C%2036%25%20of%20UK%20businesses%20were%20innovation,product%20and%20business%20process%20innovators.&amp;text=Large%20businesses%20were%20more%20likely%20to%20have%20innovated%20than%20SMEs,each%20type%20of%20innovation%20activity.&amp;text=This%20pattern%20of%20innovation%20activity,Table%20P1%20of%20Table%2018.&gt; [Accessed on 4th October 2024]</w:t>
      </w:r>
      <w:r>
        <w:br w:type="page"/>
      </w:r>
    </w:p>
    <w:p w14:paraId="00000026" w14:textId="77777777" w:rsidR="00350960" w:rsidRDefault="00000000">
      <w:r>
        <w:lastRenderedPageBreak/>
        <w:t xml:space="preserve">Hospitalityandcateringnews, 2017. </w:t>
      </w:r>
      <w:r>
        <w:rPr>
          <w:i/>
        </w:rPr>
        <w:t>Hospitality &amp; Catering News</w:t>
      </w:r>
      <w:r>
        <w:t xml:space="preserve">. [online] available at:&lt;https://www.hospitalityandcateringnews.com/2024/10/world-mental-health-day-2024-its-time-to-prioritise-mental-health-in-hospitality/&gt; [Accessed on 4th October 2024] </w:t>
      </w:r>
    </w:p>
    <w:p w14:paraId="00000027" w14:textId="77777777" w:rsidR="00350960" w:rsidRDefault="00000000">
      <w:r>
        <w:t xml:space="preserve">Hospitalityandcateringnews, 2017. </w:t>
      </w:r>
      <w:r>
        <w:rPr>
          <w:i/>
        </w:rPr>
        <w:t>Hospitality Action appoints Mark Lewis as the new Chief Executive</w:t>
      </w:r>
      <w:r>
        <w:t>. [online] available at:&lt;</w:t>
      </w:r>
      <w:hyperlink r:id="rId7">
        <w:r>
          <w:rPr>
            <w:color w:val="1155CC"/>
            <w:u w:val="single"/>
          </w:rPr>
          <w:t>https://www.hospitalityandcateringnews.com/2017/08/hospitality-action-appoints-mark-lewis-new-chief-executive/</w:t>
        </w:r>
      </w:hyperlink>
      <w:r>
        <w:t xml:space="preserve">&gt; [Accessed on 4th October 2024] </w:t>
      </w:r>
    </w:p>
    <w:p w14:paraId="00000028" w14:textId="77777777" w:rsidR="00350960" w:rsidRDefault="00000000">
      <w:pPr>
        <w:rPr>
          <w:color w:val="222222"/>
          <w:highlight w:val="white"/>
        </w:rPr>
      </w:pPr>
      <w:r>
        <w:rPr>
          <w:color w:val="222222"/>
          <w:highlight w:val="white"/>
        </w:rPr>
        <w:t xml:space="preserve">Hussain, N. and Li, B., 2022. Entrepreneurial leadership and entrepreneurial success: The role of knowledge management processes and knowledge entrepreneurship. </w:t>
      </w:r>
      <w:r>
        <w:rPr>
          <w:i/>
          <w:color w:val="222222"/>
          <w:highlight w:val="white"/>
        </w:rPr>
        <w:t>Frontiers in Psychology</w:t>
      </w:r>
      <w:r>
        <w:rPr>
          <w:color w:val="222222"/>
          <w:highlight w:val="white"/>
        </w:rPr>
        <w:t xml:space="preserve">, </w:t>
      </w:r>
      <w:r>
        <w:rPr>
          <w:i/>
          <w:color w:val="222222"/>
          <w:highlight w:val="white"/>
        </w:rPr>
        <w:t>13</w:t>
      </w:r>
      <w:r>
        <w:rPr>
          <w:color w:val="222222"/>
          <w:highlight w:val="white"/>
        </w:rPr>
        <w:t>, p.829959.</w:t>
      </w:r>
    </w:p>
    <w:p w14:paraId="00000029" w14:textId="77777777" w:rsidR="00350960" w:rsidRDefault="00000000">
      <w:pPr>
        <w:rPr>
          <w:color w:val="222222"/>
          <w:highlight w:val="white"/>
        </w:rPr>
      </w:pPr>
      <w:r>
        <w:rPr>
          <w:color w:val="222222"/>
          <w:highlight w:val="white"/>
        </w:rPr>
        <w:t xml:space="preserve">Purwanto, E. and Purwanto, A.D.B., 2020. An investigative study on sustainable competitive advantage of manufacture companies in Indonesia. </w:t>
      </w:r>
      <w:r>
        <w:rPr>
          <w:i/>
          <w:color w:val="222222"/>
          <w:highlight w:val="white"/>
        </w:rPr>
        <w:t>Business: Theory and Practice</w:t>
      </w:r>
      <w:r>
        <w:rPr>
          <w:color w:val="222222"/>
          <w:highlight w:val="white"/>
        </w:rPr>
        <w:t xml:space="preserve">, </w:t>
      </w:r>
      <w:r>
        <w:rPr>
          <w:i/>
          <w:color w:val="222222"/>
          <w:highlight w:val="white"/>
        </w:rPr>
        <w:t>21</w:t>
      </w:r>
      <w:r>
        <w:rPr>
          <w:color w:val="222222"/>
          <w:highlight w:val="white"/>
        </w:rPr>
        <w:t>(2), pp.633-642.</w:t>
      </w:r>
    </w:p>
    <w:p w14:paraId="0000002A" w14:textId="77777777" w:rsidR="00350960" w:rsidRDefault="00000000">
      <w:r>
        <w:t xml:space="preserve">Statista, 2013. </w:t>
      </w:r>
      <w:r>
        <w:rPr>
          <w:i/>
        </w:rPr>
        <w:t>Hospitality and tourism industry: number of start-ups in the UK in 2011, by sector</w:t>
      </w:r>
      <w:r>
        <w:t xml:space="preserve"> [online] available at:&lt;https://www.statista.com/statistics/299767/number-of-start-ups-by-sector-in-the-united-kingdom/#:~:text=This%20statistic%20shows%20the%20number%20of%20start%2Dups,United%20Kingdom%20(UK)%20in%202011%2C%20by%20sector.&gt; [Accessed on 4th October 2024]</w:t>
      </w:r>
    </w:p>
    <w:p w14:paraId="0000002B" w14:textId="77777777" w:rsidR="00350960" w:rsidRDefault="00000000">
      <w:r>
        <w:t>Theburntchefproject, 2024. About. [online] available at:&lt;https://www.theburntchefproject.com/learnmore/about&gt; [Accessed on 4th October 2024]</w:t>
      </w:r>
    </w:p>
    <w:p w14:paraId="0000002C" w14:textId="77777777" w:rsidR="00350960" w:rsidRDefault="00000000">
      <w:r>
        <w:t xml:space="preserve">Tucker, 2023. </w:t>
      </w:r>
      <w:r>
        <w:rPr>
          <w:i/>
        </w:rPr>
        <w:t>How Duncan Bannatyne made his fortune</w:t>
      </w:r>
      <w:r>
        <w:t>. [online] available at:&lt;https://www.headspacegroup.co.uk/how-duncan-bannatyne-made-his-fortune/&gt; [Accessed on 4th October 2024]</w:t>
      </w:r>
    </w:p>
    <w:p w14:paraId="0000002D" w14:textId="77777777" w:rsidR="00350960" w:rsidRDefault="00000000">
      <w:r>
        <w:t xml:space="preserve">UKhospitality, 2024. </w:t>
      </w:r>
      <w:r>
        <w:rPr>
          <w:i/>
        </w:rPr>
        <w:t>CEO Kate Nicholls OBE looks ahead to 2024</w:t>
      </w:r>
      <w:r>
        <w:t>. [online] available at:&lt;https://www.ukhospitality.org.uk/action-on-growth-investment-and-jobs-critical-in-2024/&gt; [Accessed on 4th October 2024]</w:t>
      </w:r>
    </w:p>
    <w:p w14:paraId="0000002E" w14:textId="77777777" w:rsidR="00350960" w:rsidRDefault="00000000">
      <w:pPr>
        <w:rPr>
          <w:color w:val="222222"/>
          <w:highlight w:val="white"/>
        </w:rPr>
      </w:pPr>
      <w:r>
        <w:rPr>
          <w:color w:val="222222"/>
          <w:highlight w:val="white"/>
        </w:rPr>
        <w:lastRenderedPageBreak/>
        <w:t xml:space="preserve">van Gelderen, M., Wiklund, J. and McMullen, J.S., 2021. Entrepreneurship in the future: A Delphi study of ETP and JBV editorial board members. </w:t>
      </w:r>
      <w:r>
        <w:rPr>
          <w:i/>
          <w:color w:val="222222"/>
          <w:highlight w:val="white"/>
        </w:rPr>
        <w:t>Entrepreneurship Theory and Practice</w:t>
      </w:r>
      <w:r>
        <w:rPr>
          <w:color w:val="222222"/>
          <w:highlight w:val="white"/>
        </w:rPr>
        <w:t xml:space="preserve">, </w:t>
      </w:r>
      <w:r>
        <w:rPr>
          <w:i/>
          <w:color w:val="222222"/>
          <w:highlight w:val="white"/>
        </w:rPr>
        <w:t>45</w:t>
      </w:r>
      <w:r>
        <w:rPr>
          <w:color w:val="222222"/>
          <w:highlight w:val="white"/>
        </w:rPr>
        <w:t>(5), pp.1239-1275.</w:t>
      </w:r>
    </w:p>
    <w:p w14:paraId="0000002F" w14:textId="77777777" w:rsidR="00350960" w:rsidRDefault="00000000">
      <w:pPr>
        <w:rPr>
          <w:color w:val="222222"/>
          <w:highlight w:val="white"/>
        </w:rPr>
      </w:pPr>
      <w:r>
        <w:rPr>
          <w:color w:val="222222"/>
          <w:highlight w:val="white"/>
        </w:rPr>
        <w:t xml:space="preserve">Vu, H.M., 2020. A review of dynamic capabilities, innovation capabilities, entrepreneurial capabilities and their consequences. </w:t>
      </w:r>
      <w:r>
        <w:rPr>
          <w:i/>
          <w:color w:val="222222"/>
          <w:highlight w:val="white"/>
        </w:rPr>
        <w:t>The Journal of Asian Finance, Economics and Business</w:t>
      </w:r>
      <w:r>
        <w:rPr>
          <w:color w:val="222222"/>
          <w:highlight w:val="white"/>
        </w:rPr>
        <w:t xml:space="preserve">, </w:t>
      </w:r>
      <w:r>
        <w:rPr>
          <w:i/>
          <w:color w:val="222222"/>
          <w:highlight w:val="white"/>
        </w:rPr>
        <w:t>7</w:t>
      </w:r>
      <w:r>
        <w:rPr>
          <w:color w:val="222222"/>
          <w:highlight w:val="white"/>
        </w:rPr>
        <w:t>(8), pp.485-494.</w:t>
      </w:r>
    </w:p>
    <w:p w14:paraId="00000030" w14:textId="77777777" w:rsidR="00350960" w:rsidRDefault="00000000">
      <w:pPr>
        <w:rPr>
          <w:color w:val="222222"/>
          <w:highlight w:val="white"/>
        </w:rPr>
      </w:pPr>
      <w:r>
        <w:rPr>
          <w:color w:val="222222"/>
          <w:highlight w:val="white"/>
        </w:rPr>
        <w:t xml:space="preserve">Williams, S., 2021. </w:t>
      </w:r>
      <w:r>
        <w:rPr>
          <w:i/>
          <w:color w:val="222222"/>
          <w:highlight w:val="white"/>
        </w:rPr>
        <w:t>FT Guide to Business Start Up 2021-2023</w:t>
      </w:r>
      <w:r>
        <w:rPr>
          <w:color w:val="222222"/>
          <w:highlight w:val="white"/>
        </w:rPr>
        <w:t>. Pearson UK.</w:t>
      </w:r>
    </w:p>
    <w:p w14:paraId="00000031" w14:textId="77777777" w:rsidR="00350960" w:rsidRDefault="00000000">
      <w:pPr>
        <w:rPr>
          <w:color w:val="222222"/>
          <w:highlight w:val="white"/>
        </w:rPr>
      </w:pPr>
      <w:r>
        <w:rPr>
          <w:color w:val="222222"/>
          <w:highlight w:val="white"/>
        </w:rPr>
        <w:t xml:space="preserve">Yusoff, M.N.H.B., Zainol, F.A., Ismail, M., Redzuan, R.H., Abdul Rahim Merican, R.M., Razik, M.A. and Afthanorhan, A., 2021. The role of government financial support programmes, risk-taking propensity, and self-confidence on propensity in business ventures. </w:t>
      </w:r>
      <w:r>
        <w:rPr>
          <w:i/>
          <w:color w:val="222222"/>
          <w:highlight w:val="white"/>
        </w:rPr>
        <w:t>Sustainability</w:t>
      </w:r>
      <w:r>
        <w:rPr>
          <w:color w:val="222222"/>
          <w:highlight w:val="white"/>
        </w:rPr>
        <w:t xml:space="preserve">, </w:t>
      </w:r>
      <w:r>
        <w:rPr>
          <w:i/>
          <w:color w:val="222222"/>
          <w:highlight w:val="white"/>
        </w:rPr>
        <w:t>13</w:t>
      </w:r>
      <w:r>
        <w:rPr>
          <w:color w:val="222222"/>
          <w:highlight w:val="white"/>
        </w:rPr>
        <w:t>(1), p.380.</w:t>
      </w:r>
    </w:p>
    <w:p w14:paraId="00000032" w14:textId="77777777" w:rsidR="00350960" w:rsidRDefault="00000000">
      <w:pPr>
        <w:rPr>
          <w:color w:val="222222"/>
          <w:highlight w:val="white"/>
        </w:rPr>
      </w:pPr>
      <w:r>
        <w:rPr>
          <w:color w:val="222222"/>
          <w:highlight w:val="white"/>
        </w:rPr>
        <w:t xml:space="preserve">Ziemnowicz, C., 2020. Joseph A. Schumpeter and innovation. In </w:t>
      </w:r>
      <w:r>
        <w:rPr>
          <w:i/>
          <w:color w:val="222222"/>
          <w:highlight w:val="white"/>
        </w:rPr>
        <w:t>Encyclopedia of creativity, invention, innovation and entrepreneurship</w:t>
      </w:r>
      <w:r>
        <w:rPr>
          <w:color w:val="222222"/>
          <w:highlight w:val="white"/>
        </w:rPr>
        <w:t xml:space="preserve"> (pp. 1517-1522). Cham: Springer International Publishing.</w:t>
      </w:r>
    </w:p>
    <w:p w14:paraId="00000033" w14:textId="77777777" w:rsidR="00350960" w:rsidRDefault="00350960">
      <w:pPr>
        <w:widowControl w:val="0"/>
        <w:pBdr>
          <w:top w:val="nil"/>
          <w:left w:val="nil"/>
          <w:bottom w:val="nil"/>
          <w:right w:val="nil"/>
          <w:between w:val="nil"/>
        </w:pBdr>
        <w:spacing w:before="0" w:after="0" w:line="276" w:lineRule="auto"/>
        <w:jc w:val="left"/>
        <w:rPr>
          <w:color w:val="222222"/>
          <w:highlight w:val="white"/>
        </w:rPr>
      </w:pPr>
    </w:p>
    <w:sectPr w:rsidR="0035096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1CB881" w14:textId="77777777" w:rsidR="002E06FB" w:rsidRDefault="002E06FB">
      <w:pPr>
        <w:spacing w:before="0" w:after="0" w:line="240" w:lineRule="auto"/>
      </w:pPr>
      <w:r>
        <w:separator/>
      </w:r>
    </w:p>
  </w:endnote>
  <w:endnote w:type="continuationSeparator" w:id="0">
    <w:p w14:paraId="5612FF75" w14:textId="77777777" w:rsidR="002E06FB" w:rsidRDefault="002E06F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559265" w14:textId="77777777" w:rsidR="002E06FB" w:rsidRDefault="002E06FB">
      <w:pPr>
        <w:spacing w:before="0" w:after="0" w:line="240" w:lineRule="auto"/>
      </w:pPr>
      <w:r>
        <w:separator/>
      </w:r>
    </w:p>
  </w:footnote>
  <w:footnote w:type="continuationSeparator" w:id="0">
    <w:p w14:paraId="25029837" w14:textId="77777777" w:rsidR="002E06FB" w:rsidRDefault="002E06FB">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0960"/>
    <w:rsid w:val="002E06FB"/>
    <w:rsid w:val="002E13AE"/>
    <w:rsid w:val="00350960"/>
    <w:rsid w:val="005D0152"/>
    <w:rsid w:val="00663A16"/>
    <w:rsid w:val="009546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1CFFB"/>
  <w15:docId w15:val="{0BE6A504-75C8-47CE-9DB6-4EE6B7477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 w:eastAsia="en-GB"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outlineLvl w:val="0"/>
    </w:pPr>
    <w:rPr>
      <w:b/>
    </w:rPr>
  </w:style>
  <w:style w:type="paragraph" w:styleId="Titlu2">
    <w:name w:val="heading 2"/>
    <w:basedOn w:val="Normal"/>
    <w:next w:val="Normal"/>
    <w:uiPriority w:val="9"/>
    <w:semiHidden/>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rPr>
  </w:style>
  <w:style w:type="paragraph" w:styleId="Titlu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Titlu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lu">
    <w:name w:val="Title"/>
    <w:basedOn w:val="Normal"/>
    <w:next w:val="Normal"/>
    <w:uiPriority w:val="10"/>
    <w:qFormat/>
    <w:pPr>
      <w:keepNext/>
      <w:keepLines/>
      <w:spacing w:before="0" w:after="60"/>
    </w:pPr>
    <w:rPr>
      <w:sz w:val="52"/>
      <w:szCs w:val="52"/>
    </w:rPr>
  </w:style>
  <w:style w:type="paragraph" w:styleId="Subtitlu">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Antet">
    <w:name w:val="header"/>
    <w:basedOn w:val="Normal"/>
    <w:link w:val="AntetCaracter"/>
    <w:uiPriority w:val="99"/>
    <w:unhideWhenUsed/>
    <w:rsid w:val="005D0152"/>
    <w:pPr>
      <w:tabs>
        <w:tab w:val="center" w:pos="4513"/>
        <w:tab w:val="right" w:pos="9026"/>
      </w:tabs>
      <w:spacing w:before="0" w:after="0" w:line="240" w:lineRule="auto"/>
    </w:pPr>
  </w:style>
  <w:style w:type="character" w:customStyle="1" w:styleId="AntetCaracter">
    <w:name w:val="Antet Caracter"/>
    <w:basedOn w:val="Fontdeparagrafimplicit"/>
    <w:link w:val="Antet"/>
    <w:uiPriority w:val="99"/>
    <w:rsid w:val="005D0152"/>
  </w:style>
  <w:style w:type="paragraph" w:styleId="Subsol">
    <w:name w:val="footer"/>
    <w:basedOn w:val="Normal"/>
    <w:link w:val="SubsolCaracter"/>
    <w:uiPriority w:val="99"/>
    <w:unhideWhenUsed/>
    <w:rsid w:val="005D0152"/>
    <w:pPr>
      <w:tabs>
        <w:tab w:val="center" w:pos="4513"/>
        <w:tab w:val="right" w:pos="9026"/>
      </w:tabs>
      <w:spacing w:before="0" w:after="0" w:line="240" w:lineRule="auto"/>
    </w:pPr>
  </w:style>
  <w:style w:type="character" w:customStyle="1" w:styleId="SubsolCaracter">
    <w:name w:val="Subsol Caracter"/>
    <w:basedOn w:val="Fontdeparagrafimplicit"/>
    <w:link w:val="Subsol"/>
    <w:uiPriority w:val="99"/>
    <w:rsid w:val="005D01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hospitalityandcateringnews.com/2017/08/hospitality-action-appoints-mark-lewis-new-chief-executiv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2714</Words>
  <Characters>15476</Characters>
  <Application>Microsoft Office Word</Application>
  <DocSecurity>0</DocSecurity>
  <Lines>128</Lines>
  <Paragraphs>36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18154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Oana Andreea Puscuta (2232738)</cp:lastModifiedBy>
  <cp:revision>3</cp:revision>
  <dcterms:created xsi:type="dcterms:W3CDTF">2024-10-17T15:50:00Z</dcterms:created>
  <dcterms:modified xsi:type="dcterms:W3CDTF">2024-10-17T16:13:00Z</dcterms:modified>
</cp:coreProperties>
</file>