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F30161" w14:textId="77777777" w:rsidR="00572890" w:rsidRDefault="00572890" w:rsidP="003136BD">
      <w:pPr>
        <w:tabs>
          <w:tab w:val="left" w:pos="7010"/>
        </w:tabs>
        <w:rPr>
          <w:rFonts w:ascii="Arial" w:hAnsi="Arial" w:cs="Arial"/>
          <w:sz w:val="40"/>
          <w:szCs w:val="40"/>
        </w:rPr>
      </w:pPr>
    </w:p>
    <w:p w14:paraId="6088B762" w14:textId="77777777" w:rsidR="00572890" w:rsidRDefault="00572890" w:rsidP="003136BD">
      <w:pPr>
        <w:tabs>
          <w:tab w:val="left" w:pos="7010"/>
        </w:tabs>
        <w:rPr>
          <w:rFonts w:ascii="Arial" w:hAnsi="Arial" w:cs="Arial"/>
          <w:sz w:val="40"/>
          <w:szCs w:val="40"/>
        </w:rPr>
      </w:pPr>
    </w:p>
    <w:p w14:paraId="77F01FF0" w14:textId="77777777" w:rsidR="00572890" w:rsidRDefault="00572890" w:rsidP="003136BD">
      <w:pPr>
        <w:tabs>
          <w:tab w:val="left" w:pos="7010"/>
        </w:tabs>
        <w:rPr>
          <w:rFonts w:ascii="Arial" w:hAnsi="Arial" w:cs="Arial"/>
          <w:sz w:val="40"/>
          <w:szCs w:val="40"/>
        </w:rPr>
      </w:pPr>
    </w:p>
    <w:p w14:paraId="4A98C373" w14:textId="44E706CA" w:rsidR="003136BD" w:rsidRPr="00572890" w:rsidRDefault="00470605" w:rsidP="003136BD">
      <w:pPr>
        <w:tabs>
          <w:tab w:val="left" w:pos="7010"/>
        </w:tabs>
        <w:rPr>
          <w:rFonts w:ascii="Arial" w:hAnsi="Arial" w:cs="Arial"/>
          <w:sz w:val="40"/>
          <w:szCs w:val="40"/>
        </w:rPr>
      </w:pPr>
      <w:r w:rsidRPr="00572890">
        <w:rPr>
          <w:rFonts w:ascii="Arial" w:hAnsi="Arial" w:cs="Arial"/>
          <w:sz w:val="40"/>
          <w:szCs w:val="40"/>
        </w:rPr>
        <w:t>Program</w:t>
      </w:r>
      <w:r w:rsidR="003136BD" w:rsidRPr="00572890">
        <w:rPr>
          <w:rFonts w:ascii="Arial" w:hAnsi="Arial" w:cs="Arial"/>
          <w:sz w:val="40"/>
          <w:szCs w:val="40"/>
        </w:rPr>
        <w:t>: BA in Business Management</w:t>
      </w:r>
    </w:p>
    <w:p w14:paraId="618EEB31" w14:textId="77777777" w:rsidR="003136BD" w:rsidRPr="00572890" w:rsidRDefault="003136BD" w:rsidP="003136BD">
      <w:pPr>
        <w:tabs>
          <w:tab w:val="left" w:pos="7010"/>
        </w:tabs>
        <w:rPr>
          <w:rFonts w:ascii="Arial" w:hAnsi="Arial" w:cs="Arial"/>
          <w:sz w:val="40"/>
          <w:szCs w:val="40"/>
        </w:rPr>
      </w:pPr>
      <w:r w:rsidRPr="00572890">
        <w:rPr>
          <w:rFonts w:ascii="Arial" w:hAnsi="Arial" w:cs="Arial"/>
          <w:sz w:val="40"/>
          <w:szCs w:val="40"/>
        </w:rPr>
        <w:t>Module: Project Management</w:t>
      </w:r>
    </w:p>
    <w:p w14:paraId="42E19D87" w14:textId="77777777" w:rsidR="003136BD" w:rsidRPr="00572890" w:rsidRDefault="003136BD" w:rsidP="003136BD">
      <w:pPr>
        <w:tabs>
          <w:tab w:val="left" w:pos="7010"/>
        </w:tabs>
        <w:rPr>
          <w:rFonts w:ascii="Arial" w:hAnsi="Arial" w:cs="Arial"/>
          <w:sz w:val="40"/>
          <w:szCs w:val="40"/>
        </w:rPr>
      </w:pPr>
      <w:r w:rsidRPr="00572890">
        <w:rPr>
          <w:rFonts w:ascii="Arial" w:hAnsi="Arial" w:cs="Arial"/>
          <w:sz w:val="40"/>
          <w:szCs w:val="40"/>
        </w:rPr>
        <w:t>Module code: LCBB5005 Contribution to</w:t>
      </w:r>
    </w:p>
    <w:p w14:paraId="187D995C" w14:textId="09A33473" w:rsidR="003136BD" w:rsidRPr="00572890" w:rsidRDefault="003136BD" w:rsidP="003136BD">
      <w:pPr>
        <w:tabs>
          <w:tab w:val="left" w:pos="7010"/>
        </w:tabs>
        <w:rPr>
          <w:rFonts w:ascii="Arial" w:hAnsi="Arial" w:cs="Arial"/>
          <w:b/>
          <w:sz w:val="40"/>
          <w:szCs w:val="40"/>
        </w:rPr>
      </w:pPr>
      <w:r w:rsidRPr="00572890">
        <w:rPr>
          <w:rFonts w:ascii="Arial" w:hAnsi="Arial" w:cs="Arial"/>
          <w:b/>
          <w:sz w:val="40"/>
          <w:szCs w:val="40"/>
        </w:rPr>
        <w:t>Assignment Title: Assessment 1: Essay (Project</w:t>
      </w:r>
      <w:r w:rsidR="00E5345A" w:rsidRPr="00572890">
        <w:rPr>
          <w:rFonts w:ascii="Arial" w:hAnsi="Arial" w:cs="Arial"/>
          <w:b/>
          <w:sz w:val="40"/>
          <w:szCs w:val="40"/>
        </w:rPr>
        <w:t xml:space="preserve"> </w:t>
      </w:r>
      <w:r w:rsidRPr="00572890">
        <w:rPr>
          <w:rFonts w:ascii="Arial" w:hAnsi="Arial" w:cs="Arial"/>
          <w:b/>
          <w:sz w:val="40"/>
          <w:szCs w:val="40"/>
        </w:rPr>
        <w:t>Plan)</w:t>
      </w:r>
    </w:p>
    <w:p w14:paraId="3388E446" w14:textId="77777777" w:rsidR="00572890" w:rsidRPr="00572890" w:rsidRDefault="00572890" w:rsidP="003136BD">
      <w:pPr>
        <w:tabs>
          <w:tab w:val="left" w:pos="7010"/>
        </w:tabs>
        <w:rPr>
          <w:rFonts w:ascii="Arial" w:hAnsi="Arial" w:cs="Arial"/>
          <w:b/>
          <w:sz w:val="40"/>
          <w:szCs w:val="40"/>
        </w:rPr>
      </w:pPr>
    </w:p>
    <w:p w14:paraId="25AA1325" w14:textId="7722588A" w:rsidR="00572890" w:rsidRPr="00572890" w:rsidRDefault="00572890" w:rsidP="003136BD">
      <w:pPr>
        <w:tabs>
          <w:tab w:val="left" w:pos="7010"/>
        </w:tabs>
        <w:rPr>
          <w:rFonts w:ascii="Arial" w:hAnsi="Arial" w:cs="Arial"/>
          <w:b/>
          <w:sz w:val="40"/>
          <w:szCs w:val="40"/>
        </w:rPr>
      </w:pPr>
      <w:r w:rsidRPr="00572890">
        <w:rPr>
          <w:rFonts w:ascii="Arial" w:hAnsi="Arial" w:cs="Arial"/>
          <w:b/>
          <w:sz w:val="40"/>
          <w:szCs w:val="40"/>
        </w:rPr>
        <w:t>Student ID:</w:t>
      </w:r>
      <w:r w:rsidR="00266876" w:rsidRPr="00266876">
        <w:t xml:space="preserve"> </w:t>
      </w:r>
      <w:r w:rsidR="00266876" w:rsidRPr="00266876">
        <w:rPr>
          <w:rFonts w:ascii="Arial" w:hAnsi="Arial" w:cs="Arial"/>
          <w:b/>
          <w:sz w:val="40"/>
          <w:szCs w:val="40"/>
        </w:rPr>
        <w:t>2030424</w:t>
      </w:r>
      <w:bookmarkStart w:id="0" w:name="_GoBack"/>
      <w:bookmarkEnd w:id="0"/>
    </w:p>
    <w:p w14:paraId="44301AA8" w14:textId="77777777" w:rsidR="00572890" w:rsidRPr="00E5345A" w:rsidRDefault="00572890" w:rsidP="003136BD">
      <w:pPr>
        <w:tabs>
          <w:tab w:val="left" w:pos="7010"/>
        </w:tabs>
        <w:rPr>
          <w:rFonts w:ascii="Arial" w:hAnsi="Arial" w:cs="Arial"/>
          <w:b/>
          <w:sz w:val="40"/>
          <w:szCs w:val="40"/>
        </w:rPr>
      </w:pPr>
    </w:p>
    <w:p w14:paraId="6DFF5B23" w14:textId="77777777" w:rsidR="00E5345A" w:rsidRDefault="00E5345A" w:rsidP="003136BD">
      <w:pPr>
        <w:tabs>
          <w:tab w:val="left" w:pos="7010"/>
        </w:tabs>
        <w:rPr>
          <w:rFonts w:ascii="Arial" w:hAnsi="Arial" w:cs="Arial"/>
          <w:color w:val="FF0000"/>
          <w:sz w:val="24"/>
          <w:szCs w:val="24"/>
        </w:rPr>
      </w:pPr>
    </w:p>
    <w:p w14:paraId="78583B55" w14:textId="77777777" w:rsidR="00E5345A" w:rsidRDefault="00E5345A" w:rsidP="003136BD">
      <w:pPr>
        <w:tabs>
          <w:tab w:val="left" w:pos="7010"/>
        </w:tabs>
        <w:rPr>
          <w:rFonts w:ascii="Arial" w:hAnsi="Arial" w:cs="Arial"/>
          <w:color w:val="FF0000"/>
          <w:sz w:val="24"/>
          <w:szCs w:val="24"/>
        </w:rPr>
      </w:pPr>
    </w:p>
    <w:p w14:paraId="6BE92230" w14:textId="77777777" w:rsidR="00E5345A" w:rsidRDefault="00E5345A" w:rsidP="003136BD">
      <w:pPr>
        <w:tabs>
          <w:tab w:val="left" w:pos="7010"/>
        </w:tabs>
        <w:rPr>
          <w:rFonts w:ascii="Arial" w:hAnsi="Arial" w:cs="Arial"/>
          <w:color w:val="FF0000"/>
          <w:sz w:val="24"/>
          <w:szCs w:val="24"/>
        </w:rPr>
      </w:pPr>
    </w:p>
    <w:p w14:paraId="69D18472" w14:textId="77777777" w:rsidR="00E5345A" w:rsidRDefault="00E5345A" w:rsidP="003136BD">
      <w:pPr>
        <w:tabs>
          <w:tab w:val="left" w:pos="7010"/>
        </w:tabs>
        <w:rPr>
          <w:rFonts w:ascii="Arial" w:hAnsi="Arial" w:cs="Arial"/>
          <w:color w:val="FF0000"/>
          <w:sz w:val="24"/>
          <w:szCs w:val="24"/>
        </w:rPr>
      </w:pPr>
    </w:p>
    <w:p w14:paraId="52062542" w14:textId="77777777" w:rsidR="00572890" w:rsidRDefault="00572890" w:rsidP="003136BD">
      <w:pPr>
        <w:tabs>
          <w:tab w:val="left" w:pos="7010"/>
        </w:tabs>
        <w:rPr>
          <w:rFonts w:ascii="Arial" w:hAnsi="Arial" w:cs="Arial"/>
          <w:color w:val="FF0000"/>
          <w:sz w:val="24"/>
          <w:szCs w:val="24"/>
        </w:rPr>
      </w:pPr>
    </w:p>
    <w:p w14:paraId="50D0448B" w14:textId="77777777" w:rsidR="00572890" w:rsidRDefault="00572890" w:rsidP="003136BD">
      <w:pPr>
        <w:tabs>
          <w:tab w:val="left" w:pos="7010"/>
        </w:tabs>
        <w:rPr>
          <w:rFonts w:ascii="Arial" w:hAnsi="Arial" w:cs="Arial"/>
          <w:color w:val="FF0000"/>
          <w:sz w:val="24"/>
          <w:szCs w:val="24"/>
        </w:rPr>
      </w:pPr>
    </w:p>
    <w:p w14:paraId="60E27417" w14:textId="77777777" w:rsidR="00572890" w:rsidRDefault="00572890" w:rsidP="003136BD">
      <w:pPr>
        <w:tabs>
          <w:tab w:val="left" w:pos="7010"/>
        </w:tabs>
        <w:rPr>
          <w:rFonts w:ascii="Arial" w:hAnsi="Arial" w:cs="Arial"/>
          <w:color w:val="FF0000"/>
          <w:sz w:val="24"/>
          <w:szCs w:val="24"/>
        </w:rPr>
      </w:pPr>
    </w:p>
    <w:p w14:paraId="6A8C9043" w14:textId="77777777" w:rsidR="00572890" w:rsidRDefault="00572890" w:rsidP="003136BD">
      <w:pPr>
        <w:tabs>
          <w:tab w:val="left" w:pos="7010"/>
        </w:tabs>
        <w:rPr>
          <w:rFonts w:ascii="Arial" w:hAnsi="Arial" w:cs="Arial"/>
          <w:color w:val="FF0000"/>
          <w:sz w:val="24"/>
          <w:szCs w:val="24"/>
        </w:rPr>
      </w:pPr>
    </w:p>
    <w:p w14:paraId="2D87487C" w14:textId="77777777" w:rsidR="00572890" w:rsidRDefault="00572890" w:rsidP="003136BD">
      <w:pPr>
        <w:tabs>
          <w:tab w:val="left" w:pos="7010"/>
        </w:tabs>
        <w:rPr>
          <w:rFonts w:ascii="Arial" w:hAnsi="Arial" w:cs="Arial"/>
          <w:color w:val="FF0000"/>
          <w:sz w:val="24"/>
          <w:szCs w:val="24"/>
        </w:rPr>
      </w:pPr>
    </w:p>
    <w:p w14:paraId="39F49756" w14:textId="77777777" w:rsidR="00572890" w:rsidRDefault="00572890" w:rsidP="003136BD">
      <w:pPr>
        <w:tabs>
          <w:tab w:val="left" w:pos="7010"/>
        </w:tabs>
        <w:rPr>
          <w:rFonts w:ascii="Arial" w:hAnsi="Arial" w:cs="Arial"/>
          <w:color w:val="FF0000"/>
          <w:sz w:val="24"/>
          <w:szCs w:val="24"/>
        </w:rPr>
      </w:pPr>
    </w:p>
    <w:p w14:paraId="775E935C" w14:textId="77777777" w:rsidR="00572890" w:rsidRDefault="00572890" w:rsidP="003136BD">
      <w:pPr>
        <w:tabs>
          <w:tab w:val="left" w:pos="7010"/>
        </w:tabs>
        <w:rPr>
          <w:rFonts w:ascii="Arial" w:hAnsi="Arial" w:cs="Arial"/>
          <w:color w:val="FF0000"/>
          <w:sz w:val="24"/>
          <w:szCs w:val="24"/>
        </w:rPr>
      </w:pPr>
    </w:p>
    <w:p w14:paraId="02481774" w14:textId="77777777" w:rsidR="00572890" w:rsidRDefault="00572890" w:rsidP="003136BD">
      <w:pPr>
        <w:tabs>
          <w:tab w:val="left" w:pos="7010"/>
        </w:tabs>
        <w:rPr>
          <w:rFonts w:ascii="Arial" w:hAnsi="Arial" w:cs="Arial"/>
          <w:color w:val="FF0000"/>
          <w:sz w:val="24"/>
          <w:szCs w:val="24"/>
        </w:rPr>
      </w:pPr>
    </w:p>
    <w:p w14:paraId="22B86754" w14:textId="77777777" w:rsidR="00572890" w:rsidRDefault="00572890" w:rsidP="003136BD">
      <w:pPr>
        <w:tabs>
          <w:tab w:val="left" w:pos="7010"/>
        </w:tabs>
        <w:rPr>
          <w:rFonts w:ascii="Arial" w:hAnsi="Arial" w:cs="Arial"/>
          <w:color w:val="FF0000"/>
          <w:sz w:val="24"/>
          <w:szCs w:val="24"/>
        </w:rPr>
      </w:pPr>
    </w:p>
    <w:p w14:paraId="1760BF1D" w14:textId="77777777" w:rsidR="00572890" w:rsidRDefault="00572890" w:rsidP="003136BD">
      <w:pPr>
        <w:tabs>
          <w:tab w:val="left" w:pos="7010"/>
        </w:tabs>
        <w:rPr>
          <w:rFonts w:ascii="Arial" w:hAnsi="Arial" w:cs="Arial"/>
          <w:color w:val="FF0000"/>
          <w:sz w:val="24"/>
          <w:szCs w:val="24"/>
        </w:rPr>
      </w:pPr>
    </w:p>
    <w:p w14:paraId="75906B7C" w14:textId="77777777" w:rsidR="00572890" w:rsidRDefault="00572890" w:rsidP="003136BD">
      <w:pPr>
        <w:tabs>
          <w:tab w:val="left" w:pos="7010"/>
        </w:tabs>
        <w:rPr>
          <w:rFonts w:ascii="Arial" w:hAnsi="Arial" w:cs="Arial"/>
          <w:color w:val="FF0000"/>
          <w:sz w:val="24"/>
          <w:szCs w:val="24"/>
        </w:rPr>
      </w:pPr>
    </w:p>
    <w:p w14:paraId="40787DD7" w14:textId="77777777" w:rsidR="00572890" w:rsidRDefault="00572890" w:rsidP="003136BD">
      <w:pPr>
        <w:tabs>
          <w:tab w:val="left" w:pos="7010"/>
        </w:tabs>
        <w:rPr>
          <w:rFonts w:ascii="Arial" w:hAnsi="Arial" w:cs="Arial"/>
          <w:color w:val="FF0000"/>
          <w:sz w:val="24"/>
          <w:szCs w:val="24"/>
        </w:rPr>
      </w:pPr>
    </w:p>
    <w:p w14:paraId="69807C71" w14:textId="77777777" w:rsidR="00572890" w:rsidRDefault="00572890" w:rsidP="003136BD">
      <w:pPr>
        <w:tabs>
          <w:tab w:val="left" w:pos="7010"/>
        </w:tabs>
        <w:rPr>
          <w:rFonts w:ascii="Arial" w:hAnsi="Arial" w:cs="Arial"/>
          <w:color w:val="FF0000"/>
          <w:sz w:val="24"/>
          <w:szCs w:val="24"/>
        </w:rPr>
      </w:pPr>
    </w:p>
    <w:p w14:paraId="188804B3" w14:textId="77777777" w:rsidR="00572890" w:rsidRPr="00E5345A" w:rsidRDefault="00572890" w:rsidP="003136BD">
      <w:pPr>
        <w:tabs>
          <w:tab w:val="left" w:pos="7010"/>
        </w:tabs>
        <w:rPr>
          <w:rFonts w:ascii="Arial" w:hAnsi="Arial" w:cs="Arial"/>
          <w:color w:val="FF0000"/>
          <w:sz w:val="24"/>
          <w:szCs w:val="24"/>
        </w:rPr>
      </w:pPr>
    </w:p>
    <w:p w14:paraId="6BF73B7D" w14:textId="3528F662" w:rsidR="003136BD" w:rsidRPr="000B08B9" w:rsidRDefault="003136BD" w:rsidP="000B08B9">
      <w:pPr>
        <w:tabs>
          <w:tab w:val="left" w:pos="7010"/>
        </w:tabs>
        <w:spacing w:line="360" w:lineRule="auto"/>
        <w:jc w:val="both"/>
        <w:rPr>
          <w:rFonts w:ascii="Arial" w:hAnsi="Arial" w:cs="Arial"/>
          <w:sz w:val="24"/>
          <w:szCs w:val="24"/>
        </w:rPr>
      </w:pPr>
      <w:r w:rsidRPr="000B08B9">
        <w:rPr>
          <w:rStyle w:val="Heading1Char"/>
          <w:rFonts w:ascii="Arial" w:hAnsi="Arial" w:cs="Arial"/>
          <w:sz w:val="24"/>
          <w:szCs w:val="24"/>
        </w:rPr>
        <w:t>• Introduction</w:t>
      </w:r>
      <w:r w:rsidRPr="000B08B9">
        <w:rPr>
          <w:rFonts w:ascii="Arial" w:hAnsi="Arial" w:cs="Arial"/>
          <w:sz w:val="24"/>
          <w:szCs w:val="24"/>
        </w:rPr>
        <w:t xml:space="preserve">: </w:t>
      </w:r>
    </w:p>
    <w:p w14:paraId="10048685" w14:textId="77777777" w:rsidR="00C923B8" w:rsidRPr="000B08B9" w:rsidRDefault="00C923B8" w:rsidP="000B08B9">
      <w:pPr>
        <w:pStyle w:val="NormalWeb"/>
        <w:spacing w:line="360" w:lineRule="auto"/>
        <w:jc w:val="both"/>
        <w:rPr>
          <w:rFonts w:ascii="Arial" w:hAnsi="Arial" w:cs="Arial"/>
          <w:color w:val="252525"/>
        </w:rPr>
      </w:pPr>
      <w:r w:rsidRPr="000B08B9">
        <w:rPr>
          <w:rFonts w:ascii="Arial" w:hAnsi="Arial" w:cs="Arial"/>
          <w:color w:val="252525"/>
        </w:rPr>
        <w:t>We will evaluate the Hinkley Point C Project by looking at its timeline, budget, and effect on the United Kingdom's electricity market. We'll look at what's caused the project's setbacks and difficulties, as well as what could be good and bad about it. The goal of this report is to look at the Hinkley Point C Project from every angle and give a fair and well-thought-out analysis of its pros and cons.</w:t>
      </w:r>
    </w:p>
    <w:p w14:paraId="18A9587D" w14:textId="77777777" w:rsidR="00C923B8" w:rsidRPr="000B08B9" w:rsidRDefault="00C923B8" w:rsidP="000B08B9">
      <w:pPr>
        <w:pStyle w:val="NormalWeb"/>
        <w:spacing w:line="360" w:lineRule="auto"/>
        <w:jc w:val="both"/>
        <w:rPr>
          <w:rFonts w:ascii="Arial" w:hAnsi="Arial" w:cs="Arial"/>
          <w:color w:val="252525"/>
        </w:rPr>
      </w:pPr>
      <w:r w:rsidRPr="000B08B9">
        <w:rPr>
          <w:rFonts w:ascii="Arial" w:hAnsi="Arial" w:cs="Arial"/>
          <w:color w:val="252525"/>
        </w:rPr>
        <w:t>This will be accomplished by investigating the project's inception, financing, and legal clearances. We'll also take a look at the project's present standing and any major milestones that have been reached so far. The effect on electricity rates for consumers and variances from the original estimate will also be examined.</w:t>
      </w:r>
    </w:p>
    <w:p w14:paraId="33B4616B" w14:textId="1F331169" w:rsidR="00C923B8" w:rsidRPr="00A15F22" w:rsidRDefault="00C923B8" w:rsidP="000B08B9">
      <w:pPr>
        <w:pStyle w:val="NormalWeb"/>
        <w:spacing w:line="360" w:lineRule="auto"/>
        <w:jc w:val="both"/>
        <w:rPr>
          <w:rFonts w:ascii="Arial" w:hAnsi="Arial" w:cs="Arial"/>
          <w:color w:val="252525"/>
          <w:lang w:val="en-US"/>
        </w:rPr>
      </w:pPr>
      <w:r w:rsidRPr="000B08B9">
        <w:rPr>
          <w:rFonts w:ascii="Arial" w:hAnsi="Arial" w:cs="Arial"/>
          <w:color w:val="252525"/>
        </w:rPr>
        <w:t>We will also investigate the central causes of the project's setbacks and complications, such as technical issues, legislative roadblocks, supply chain disruptions, and environmental and safety worries. Finally, we'll take a look at how the initiative might affect various factors, such as the UK's economy,</w:t>
      </w:r>
      <w:r w:rsidR="00A15F22">
        <w:rPr>
          <w:rFonts w:ascii="Arial" w:hAnsi="Arial" w:cs="Arial"/>
          <w:color w:val="252525"/>
        </w:rPr>
        <w:t xml:space="preserve"> environment, and energy sector</w:t>
      </w:r>
      <w:r w:rsidR="00A15F22">
        <w:rPr>
          <w:rFonts w:ascii="Arial" w:hAnsi="Arial" w:cs="Arial"/>
          <w:color w:val="252525"/>
          <w:lang w:val="en-US"/>
        </w:rPr>
        <w:t xml:space="preserve"> </w:t>
      </w:r>
      <w:r w:rsidR="00A15F22" w:rsidRPr="00A15F22">
        <w:rPr>
          <w:rFonts w:ascii="Arial" w:hAnsi="Arial" w:cs="Arial"/>
          <w:color w:val="252525"/>
          <w:lang w:val="en-US"/>
        </w:rPr>
        <w:t>(Suna,2019).</w:t>
      </w:r>
    </w:p>
    <w:p w14:paraId="2A0A0D94" w14:textId="77777777" w:rsidR="00C923B8" w:rsidRPr="000B08B9" w:rsidRDefault="00C923B8" w:rsidP="000B08B9">
      <w:pPr>
        <w:pStyle w:val="NormalWeb"/>
        <w:spacing w:line="360" w:lineRule="auto"/>
        <w:jc w:val="both"/>
        <w:rPr>
          <w:rFonts w:ascii="Arial" w:hAnsi="Arial" w:cs="Arial"/>
          <w:color w:val="252525"/>
        </w:rPr>
      </w:pPr>
      <w:r w:rsidRPr="000B08B9">
        <w:rPr>
          <w:rFonts w:ascii="Arial" w:hAnsi="Arial" w:cs="Arial"/>
          <w:color w:val="252525"/>
        </w:rPr>
        <w:t> </w:t>
      </w:r>
    </w:p>
    <w:p w14:paraId="7B049F39" w14:textId="77777777" w:rsidR="00C923B8" w:rsidRPr="000B08B9" w:rsidRDefault="00C923B8" w:rsidP="000B08B9">
      <w:pPr>
        <w:tabs>
          <w:tab w:val="left" w:pos="7010"/>
        </w:tabs>
        <w:spacing w:line="360" w:lineRule="auto"/>
        <w:jc w:val="both"/>
        <w:rPr>
          <w:rFonts w:ascii="Arial" w:hAnsi="Arial" w:cs="Arial"/>
          <w:sz w:val="24"/>
          <w:szCs w:val="24"/>
        </w:rPr>
      </w:pPr>
    </w:p>
    <w:p w14:paraId="7AF747EA" w14:textId="7F80EB25" w:rsidR="003136BD" w:rsidRPr="000B08B9" w:rsidRDefault="003136BD" w:rsidP="000B08B9">
      <w:pPr>
        <w:tabs>
          <w:tab w:val="left" w:pos="7010"/>
        </w:tabs>
        <w:spacing w:line="360" w:lineRule="auto"/>
        <w:jc w:val="both"/>
        <w:rPr>
          <w:rFonts w:ascii="Arial" w:hAnsi="Arial" w:cs="Arial"/>
          <w:sz w:val="24"/>
          <w:szCs w:val="24"/>
        </w:rPr>
      </w:pPr>
      <w:r w:rsidRPr="000B08B9">
        <w:rPr>
          <w:rStyle w:val="Heading1Char"/>
          <w:rFonts w:ascii="Arial" w:hAnsi="Arial" w:cs="Arial"/>
          <w:sz w:val="24"/>
          <w:szCs w:val="24"/>
        </w:rPr>
        <w:t>• The Body</w:t>
      </w:r>
      <w:r w:rsidRPr="000B08B9">
        <w:rPr>
          <w:rFonts w:ascii="Arial" w:hAnsi="Arial" w:cs="Arial"/>
          <w:sz w:val="24"/>
          <w:szCs w:val="24"/>
        </w:rPr>
        <w:t xml:space="preserve">: </w:t>
      </w:r>
    </w:p>
    <w:p w14:paraId="29949EFD" w14:textId="45A42242" w:rsidR="00E045D0" w:rsidRPr="000B08B9" w:rsidRDefault="00E045D0" w:rsidP="000B08B9">
      <w:pPr>
        <w:tabs>
          <w:tab w:val="left" w:pos="7010"/>
        </w:tabs>
        <w:spacing w:line="360" w:lineRule="auto"/>
        <w:jc w:val="both"/>
        <w:rPr>
          <w:rFonts w:ascii="Arial" w:hAnsi="Arial" w:cs="Arial"/>
          <w:sz w:val="24"/>
          <w:szCs w:val="24"/>
        </w:rPr>
      </w:pPr>
    </w:p>
    <w:p w14:paraId="237C2826" w14:textId="77777777" w:rsidR="00E045D0"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t>In Somerset, England, a new nuclear power plant is being built. This is called the Hinkley Point C Project. With a price tag of £22.5 billion, it is one of the most expensive building undertakings ever attempted. Since it started, the project has been plagued by delays and cost overruns, and its effects on the electricity market in the UK have been hotly debated.</w:t>
      </w:r>
    </w:p>
    <w:p w14:paraId="6D1D0614" w14:textId="77777777" w:rsidR="00E045D0" w:rsidRPr="000B08B9" w:rsidRDefault="00E045D0" w:rsidP="000B08B9">
      <w:pPr>
        <w:pStyle w:val="NormalWeb"/>
        <w:numPr>
          <w:ilvl w:val="0"/>
          <w:numId w:val="16"/>
        </w:numPr>
        <w:spacing w:line="360" w:lineRule="auto"/>
        <w:jc w:val="both"/>
        <w:rPr>
          <w:rFonts w:ascii="Arial" w:hAnsi="Arial" w:cs="Arial"/>
          <w:color w:val="252525"/>
        </w:rPr>
      </w:pPr>
      <w:r w:rsidRPr="000B08B9">
        <w:rPr>
          <w:rFonts w:ascii="Arial" w:hAnsi="Arial" w:cs="Arial"/>
          <w:color w:val="252525"/>
        </w:rPr>
        <w:t>Timeline:</w:t>
      </w:r>
    </w:p>
    <w:p w14:paraId="0D7F2A06" w14:textId="2090FC8E" w:rsidR="00E045D0" w:rsidRPr="00A15F22" w:rsidRDefault="00E045D0" w:rsidP="000B08B9">
      <w:pPr>
        <w:pStyle w:val="NormalWeb"/>
        <w:spacing w:line="360" w:lineRule="auto"/>
        <w:jc w:val="both"/>
        <w:rPr>
          <w:rFonts w:ascii="Arial" w:hAnsi="Arial" w:cs="Arial"/>
          <w:color w:val="252525"/>
          <w:lang w:val="en-US"/>
        </w:rPr>
      </w:pPr>
      <w:r w:rsidRPr="000B08B9">
        <w:rPr>
          <w:rFonts w:ascii="Arial" w:hAnsi="Arial" w:cs="Arial"/>
          <w:color w:val="252525"/>
        </w:rPr>
        <w:lastRenderedPageBreak/>
        <w:t xml:space="preserve">The UK government approved the project in 2016 after it was first suggested in 2007. The construction started in 2018 and will be finished in 2025. The construction schedule has been pushed back by several years due to the project's major delays. The project's projected completion date has slipped from 2023 to at least 2026, putting it </w:t>
      </w:r>
      <w:r w:rsidR="00A15F22">
        <w:rPr>
          <w:rFonts w:ascii="Arial" w:hAnsi="Arial" w:cs="Arial"/>
          <w:color w:val="252525"/>
        </w:rPr>
        <w:t>nearly a decade behind schedule</w:t>
      </w:r>
      <w:r w:rsidR="00A15F22">
        <w:rPr>
          <w:rFonts w:ascii="Arial" w:hAnsi="Arial" w:cs="Arial"/>
          <w:color w:val="252525"/>
          <w:lang w:val="en-US"/>
        </w:rPr>
        <w:t xml:space="preserve"> (Powell,</w:t>
      </w:r>
      <w:r w:rsidR="00A15F22" w:rsidRPr="00A15F22">
        <w:rPr>
          <w:rFonts w:ascii="Arial" w:hAnsi="Arial" w:cs="Arial"/>
          <w:color w:val="252525"/>
          <w:lang w:val="en-US"/>
        </w:rPr>
        <w:t>2020</w:t>
      </w:r>
      <w:r w:rsidR="00A15F22">
        <w:rPr>
          <w:rFonts w:ascii="Arial" w:hAnsi="Arial" w:cs="Arial"/>
          <w:color w:val="252525"/>
          <w:lang w:val="en-US"/>
        </w:rPr>
        <w:t>).</w:t>
      </w:r>
    </w:p>
    <w:p w14:paraId="627BEC4A" w14:textId="77777777" w:rsidR="00E045D0" w:rsidRPr="000B08B9" w:rsidRDefault="00E045D0" w:rsidP="000B08B9">
      <w:pPr>
        <w:pStyle w:val="NormalWeb"/>
        <w:numPr>
          <w:ilvl w:val="0"/>
          <w:numId w:val="15"/>
        </w:numPr>
        <w:spacing w:line="360" w:lineRule="auto"/>
        <w:jc w:val="both"/>
        <w:rPr>
          <w:rFonts w:ascii="Arial" w:hAnsi="Arial" w:cs="Arial"/>
          <w:color w:val="252525"/>
        </w:rPr>
      </w:pPr>
      <w:r w:rsidRPr="000B08B9">
        <w:rPr>
          <w:rFonts w:ascii="Arial" w:hAnsi="Arial" w:cs="Arial"/>
          <w:color w:val="252525"/>
        </w:rPr>
        <w:t>Budget:</w:t>
      </w:r>
    </w:p>
    <w:p w14:paraId="4724B0FE" w14:textId="00014A2D" w:rsidR="00E045D0"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t>Even though the project was supposed to cost billions of pounds at first, it ended up costing a lot more. Price hikes have been blamed on a lot of different things, like problems in the supply chain, technical problems, and regulatory roadblocks.</w:t>
      </w:r>
    </w:p>
    <w:p w14:paraId="65A6DF81" w14:textId="77777777" w:rsidR="00E045D0" w:rsidRPr="000B08B9" w:rsidRDefault="00E045D0" w:rsidP="000B08B9">
      <w:pPr>
        <w:pStyle w:val="NormalWeb"/>
        <w:numPr>
          <w:ilvl w:val="0"/>
          <w:numId w:val="14"/>
        </w:numPr>
        <w:spacing w:line="360" w:lineRule="auto"/>
        <w:jc w:val="both"/>
        <w:rPr>
          <w:rFonts w:ascii="Arial" w:hAnsi="Arial" w:cs="Arial"/>
          <w:color w:val="252525"/>
        </w:rPr>
      </w:pPr>
      <w:r w:rsidRPr="000B08B9">
        <w:rPr>
          <w:rFonts w:ascii="Arial" w:hAnsi="Arial" w:cs="Arial"/>
          <w:color w:val="252525"/>
        </w:rPr>
        <w:t>Impact on the Electricity Market in the United Kingdom:</w:t>
      </w:r>
    </w:p>
    <w:p w14:paraId="4DD952E5" w14:textId="77777777" w:rsidR="00E045D0"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t>Due to its potential effects on the UK energy market, the Hinkley Point C Project has generated considerable debate. Consumers will pay more for electricity due to the project because the strike price for the electricity produced by the plant is much higher than the current market rate. The high expense of the project has been cited as evidence that it is not a good investment for the government and taxpayers of the United Kingdom.</w:t>
      </w:r>
    </w:p>
    <w:p w14:paraId="254DFEC6" w14:textId="3BE81787" w:rsidR="00E045D0"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t>The people who support the project say that nuclear power is a reliable, low-carbon energy source that can help the UK meet its climate change goals.</w:t>
      </w:r>
      <w:r w:rsidR="00470605" w:rsidRPr="000B08B9">
        <w:rPr>
          <w:rFonts w:ascii="Arial" w:hAnsi="Arial" w:cs="Arial"/>
          <w:color w:val="252525"/>
          <w:lang w:val="en-US"/>
        </w:rPr>
        <w:t xml:space="preserve"> </w:t>
      </w:r>
      <w:r w:rsidRPr="000B08B9">
        <w:rPr>
          <w:rFonts w:ascii="Arial" w:hAnsi="Arial" w:cs="Arial"/>
          <w:color w:val="252525"/>
        </w:rPr>
        <w:t>They also state that the UK economy will profit from the thousands of jobs that will be created by the Hinkley Point C Project.</w:t>
      </w:r>
    </w:p>
    <w:p w14:paraId="3C33B4C4" w14:textId="70ACD6F3" w:rsidR="00E045D0" w:rsidRPr="00A15F22" w:rsidRDefault="00E045D0" w:rsidP="000B08B9">
      <w:pPr>
        <w:pStyle w:val="NormalWeb"/>
        <w:spacing w:line="360" w:lineRule="auto"/>
        <w:jc w:val="both"/>
        <w:rPr>
          <w:rFonts w:ascii="Arial" w:hAnsi="Arial" w:cs="Arial"/>
          <w:color w:val="252525"/>
          <w:lang w:val="en-US"/>
        </w:rPr>
      </w:pPr>
      <w:r w:rsidRPr="000B08B9">
        <w:rPr>
          <w:rFonts w:ascii="Arial" w:hAnsi="Arial" w:cs="Arial"/>
          <w:color w:val="252525"/>
        </w:rPr>
        <w:t>Overall, the Hinkley Point C Project has been plagued by big delays and extra costs from the start.</w:t>
      </w:r>
      <w:r w:rsidRPr="000B08B9">
        <w:rPr>
          <w:rFonts w:ascii="Arial" w:hAnsi="Arial" w:cs="Arial"/>
          <w:color w:val="252525"/>
          <w:lang w:val="en-US"/>
        </w:rPr>
        <w:t xml:space="preserve"> </w:t>
      </w:r>
      <w:r w:rsidRPr="000B08B9">
        <w:rPr>
          <w:rFonts w:ascii="Arial" w:hAnsi="Arial" w:cs="Arial"/>
          <w:color w:val="252525"/>
        </w:rPr>
        <w:t xml:space="preserve">Critics argue that the high cost of the project makes it a poor investment for the UK government and taxpayers, </w:t>
      </w:r>
      <w:r w:rsidR="00470605" w:rsidRPr="000B08B9">
        <w:rPr>
          <w:rFonts w:ascii="Arial" w:hAnsi="Arial" w:cs="Arial"/>
          <w:color w:val="252525"/>
          <w:lang w:val="en-US"/>
        </w:rPr>
        <w:t>even though</w:t>
      </w:r>
      <w:r w:rsidRPr="000B08B9">
        <w:rPr>
          <w:rFonts w:ascii="Arial" w:hAnsi="Arial" w:cs="Arial"/>
          <w:color w:val="252525"/>
        </w:rPr>
        <w:t xml:space="preserve"> it will have a significant effect on the electricity market in the United Kingdom. But proponents of the project say it's essential to the UK's energy requirements and climate change targets. The Hinkley Point C Project's future depends on whether or not it can get past its</w:t>
      </w:r>
      <w:r w:rsidR="00A15F22">
        <w:rPr>
          <w:rFonts w:ascii="Arial" w:hAnsi="Arial" w:cs="Arial"/>
          <w:color w:val="252525"/>
        </w:rPr>
        <w:t xml:space="preserve"> problems and keep its promises</w:t>
      </w:r>
      <w:r w:rsidR="00A15F22">
        <w:rPr>
          <w:rFonts w:ascii="Arial" w:hAnsi="Arial" w:cs="Arial"/>
          <w:color w:val="252525"/>
          <w:lang w:val="en-US"/>
        </w:rPr>
        <w:t xml:space="preserve"> (Powell,</w:t>
      </w:r>
      <w:r w:rsidR="00A15F22" w:rsidRPr="00A15F22">
        <w:rPr>
          <w:rFonts w:ascii="Arial" w:hAnsi="Arial" w:cs="Arial"/>
          <w:color w:val="252525"/>
          <w:lang w:val="en-US"/>
        </w:rPr>
        <w:t>2020</w:t>
      </w:r>
      <w:r w:rsidR="00A15F22">
        <w:rPr>
          <w:rFonts w:ascii="Arial" w:hAnsi="Arial" w:cs="Arial"/>
          <w:color w:val="252525"/>
          <w:lang w:val="en-US"/>
        </w:rPr>
        <w:t>).</w:t>
      </w:r>
    </w:p>
    <w:p w14:paraId="26AA9DF1" w14:textId="77777777" w:rsidR="00E045D0"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t> </w:t>
      </w:r>
    </w:p>
    <w:p w14:paraId="44C3095B" w14:textId="05F39CD5" w:rsidR="00E045D0" w:rsidRPr="000B08B9" w:rsidRDefault="00E045D0" w:rsidP="000B08B9">
      <w:pPr>
        <w:tabs>
          <w:tab w:val="left" w:pos="7010"/>
        </w:tabs>
        <w:spacing w:line="360" w:lineRule="auto"/>
        <w:jc w:val="both"/>
        <w:rPr>
          <w:rFonts w:ascii="Arial" w:hAnsi="Arial" w:cs="Arial"/>
          <w:sz w:val="24"/>
          <w:szCs w:val="24"/>
        </w:rPr>
      </w:pPr>
    </w:p>
    <w:p w14:paraId="794AF03C" w14:textId="77777777" w:rsidR="00E045D0"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t>Since its beginning, the Hinkley Point C Project has been plagued by several obstacles and setbacks. The following are examples of significant contributors to these difficulties:</w:t>
      </w:r>
    </w:p>
    <w:p w14:paraId="4AEF3737" w14:textId="15044A3B" w:rsidR="00E045D0" w:rsidRPr="000B08B9" w:rsidRDefault="00E045D0" w:rsidP="000B08B9">
      <w:pPr>
        <w:pStyle w:val="NormalWeb"/>
        <w:numPr>
          <w:ilvl w:val="0"/>
          <w:numId w:val="11"/>
        </w:numPr>
        <w:spacing w:line="360" w:lineRule="auto"/>
        <w:jc w:val="both"/>
        <w:rPr>
          <w:rFonts w:ascii="Arial" w:hAnsi="Arial" w:cs="Arial"/>
          <w:color w:val="252525"/>
        </w:rPr>
      </w:pPr>
      <w:r w:rsidRPr="000B08B9">
        <w:rPr>
          <w:rFonts w:ascii="Arial" w:hAnsi="Arial" w:cs="Arial"/>
          <w:color w:val="252525"/>
        </w:rPr>
        <w:t>Problems with technology: building a nuclear power plant is a tough and involved process. Problems with the reactor design and worries about the durability of the concrete used in the building are just two examples of the technical difficulties encountered by the Hinkley Point C Project.</w:t>
      </w:r>
    </w:p>
    <w:p w14:paraId="562617EA" w14:textId="4A116D4C" w:rsidR="00E045D0" w:rsidRPr="000B08B9" w:rsidRDefault="00E045D0" w:rsidP="000B08B9">
      <w:pPr>
        <w:pStyle w:val="NormalWeb"/>
        <w:numPr>
          <w:ilvl w:val="0"/>
          <w:numId w:val="11"/>
        </w:numPr>
        <w:spacing w:line="360" w:lineRule="auto"/>
        <w:jc w:val="both"/>
        <w:rPr>
          <w:rFonts w:ascii="Arial" w:hAnsi="Arial" w:cs="Arial"/>
          <w:color w:val="252525"/>
        </w:rPr>
      </w:pPr>
      <w:r w:rsidRPr="000B08B9">
        <w:rPr>
          <w:rFonts w:ascii="Arial" w:hAnsi="Arial" w:cs="Arial"/>
          <w:color w:val="252525"/>
        </w:rPr>
        <w:t>Many rules and regulations must be followed for a nuclear power facility to be built safely. The Hinkley Point C Project has had to get past a lot of regulatory hurdles, such as delays in getting needed permits and worries about safety and the environment.</w:t>
      </w:r>
    </w:p>
    <w:p w14:paraId="0E704B2C" w14:textId="2D1C2498" w:rsidR="00E045D0" w:rsidRPr="000B08B9" w:rsidRDefault="00E045D0" w:rsidP="000B08B9">
      <w:pPr>
        <w:pStyle w:val="NormalWeb"/>
        <w:numPr>
          <w:ilvl w:val="0"/>
          <w:numId w:val="11"/>
        </w:numPr>
        <w:spacing w:line="360" w:lineRule="auto"/>
        <w:jc w:val="both"/>
        <w:rPr>
          <w:rFonts w:ascii="Arial" w:hAnsi="Arial" w:cs="Arial"/>
          <w:color w:val="252525"/>
        </w:rPr>
      </w:pPr>
      <w:r w:rsidRPr="000B08B9">
        <w:rPr>
          <w:rFonts w:ascii="Arial" w:hAnsi="Arial" w:cs="Arial"/>
          <w:color w:val="252525"/>
        </w:rPr>
        <w:t>The Hinkley Point C Project is vulnerable to supply chain disruptions because it depends on a sophisticated global supply chain to acquire the raw materials and specialized components required for construction. The project was late and cost more than expected because there were problems in the supply chain, like when important parts and materials arrived late.</w:t>
      </w:r>
    </w:p>
    <w:p w14:paraId="05007E53" w14:textId="445C9DB7" w:rsidR="00E045D0" w:rsidRPr="000B08B9" w:rsidRDefault="00E045D0" w:rsidP="00A15F22">
      <w:pPr>
        <w:pStyle w:val="NormalWeb"/>
        <w:numPr>
          <w:ilvl w:val="0"/>
          <w:numId w:val="11"/>
        </w:numPr>
        <w:spacing w:line="360" w:lineRule="auto"/>
        <w:jc w:val="both"/>
        <w:rPr>
          <w:rFonts w:ascii="Arial" w:hAnsi="Arial" w:cs="Arial"/>
          <w:color w:val="252525"/>
        </w:rPr>
      </w:pPr>
      <w:r w:rsidRPr="000B08B9">
        <w:rPr>
          <w:rFonts w:ascii="Arial" w:hAnsi="Arial" w:cs="Arial"/>
          <w:color w:val="252525"/>
        </w:rPr>
        <w:t xml:space="preserve">Concerns have been raised about how the project might affect the environment and public safety. This has led to strong opposition to the Hinkley Point C Project from </w:t>
      </w:r>
      <w:r w:rsidR="00A15F22">
        <w:rPr>
          <w:rFonts w:ascii="Arial" w:hAnsi="Arial" w:cs="Arial"/>
          <w:color w:val="252525"/>
        </w:rPr>
        <w:t>environmental and safety groups</w:t>
      </w:r>
      <w:r w:rsidR="00A15F22">
        <w:rPr>
          <w:rFonts w:ascii="Arial" w:hAnsi="Arial" w:cs="Arial"/>
          <w:color w:val="252525"/>
          <w:lang w:val="en-US"/>
        </w:rPr>
        <w:t xml:space="preserve"> (Suna,</w:t>
      </w:r>
      <w:r w:rsidR="00A15F22" w:rsidRPr="00A15F22">
        <w:rPr>
          <w:rFonts w:ascii="Arial" w:hAnsi="Arial" w:cs="Arial"/>
          <w:color w:val="252525"/>
          <w:lang w:val="en-US"/>
        </w:rPr>
        <w:t>2019</w:t>
      </w:r>
      <w:r w:rsidR="00A15F22">
        <w:rPr>
          <w:rFonts w:ascii="Arial" w:hAnsi="Arial" w:cs="Arial"/>
          <w:color w:val="252525"/>
          <w:lang w:val="en-US"/>
        </w:rPr>
        <w:t>).</w:t>
      </w:r>
    </w:p>
    <w:p w14:paraId="7EFAF77C" w14:textId="77777777" w:rsidR="00E045D0"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t>Potential advantages and disadvantages of the Hinkley Point C Project include the following:</w:t>
      </w:r>
    </w:p>
    <w:p w14:paraId="7CF55F3B" w14:textId="77777777" w:rsidR="00E045D0"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t>Benefits:</w:t>
      </w:r>
    </w:p>
    <w:p w14:paraId="6C535F21" w14:textId="77777777" w:rsidR="00E045D0" w:rsidRPr="000B08B9" w:rsidRDefault="00E045D0" w:rsidP="000B08B9">
      <w:pPr>
        <w:pStyle w:val="NormalWeb"/>
        <w:numPr>
          <w:ilvl w:val="0"/>
          <w:numId w:val="12"/>
        </w:numPr>
        <w:spacing w:line="360" w:lineRule="auto"/>
        <w:jc w:val="both"/>
        <w:rPr>
          <w:rFonts w:ascii="Arial" w:hAnsi="Arial" w:cs="Arial"/>
          <w:color w:val="252525"/>
        </w:rPr>
      </w:pPr>
      <w:r w:rsidRPr="000B08B9">
        <w:rPr>
          <w:rFonts w:ascii="Arial" w:hAnsi="Arial" w:cs="Arial"/>
          <w:color w:val="252525"/>
        </w:rPr>
        <w:t>The Hinkley Point C Project will make electricity with low carbon emissions, which will help the United Kingdom reach its goals for climate change.</w:t>
      </w:r>
    </w:p>
    <w:p w14:paraId="55756933" w14:textId="77777777" w:rsidR="00E045D0" w:rsidRPr="000B08B9" w:rsidRDefault="00E045D0" w:rsidP="000B08B9">
      <w:pPr>
        <w:pStyle w:val="NormalWeb"/>
        <w:numPr>
          <w:ilvl w:val="0"/>
          <w:numId w:val="12"/>
        </w:numPr>
        <w:spacing w:line="360" w:lineRule="auto"/>
        <w:jc w:val="both"/>
        <w:rPr>
          <w:rFonts w:ascii="Arial" w:hAnsi="Arial" w:cs="Arial"/>
          <w:color w:val="252525"/>
        </w:rPr>
      </w:pPr>
      <w:r w:rsidRPr="000B08B9">
        <w:rPr>
          <w:rFonts w:ascii="Arial" w:hAnsi="Arial" w:cs="Arial"/>
          <w:color w:val="252525"/>
        </w:rPr>
        <w:t>As a result of this project, the UK will be less reliant on energy sources from other countries, which will improve its energy security.</w:t>
      </w:r>
    </w:p>
    <w:p w14:paraId="1451BF3E" w14:textId="41762A87" w:rsidR="00E045D0" w:rsidRPr="000B08B9" w:rsidRDefault="00E045D0" w:rsidP="000B08B9">
      <w:pPr>
        <w:pStyle w:val="NormalWeb"/>
        <w:numPr>
          <w:ilvl w:val="0"/>
          <w:numId w:val="12"/>
        </w:numPr>
        <w:spacing w:line="360" w:lineRule="auto"/>
        <w:jc w:val="both"/>
        <w:rPr>
          <w:rFonts w:ascii="Arial" w:hAnsi="Arial" w:cs="Arial"/>
          <w:color w:val="252525"/>
        </w:rPr>
      </w:pPr>
      <w:r w:rsidRPr="000B08B9">
        <w:rPr>
          <w:rFonts w:ascii="Arial" w:hAnsi="Arial" w:cs="Arial"/>
          <w:color w:val="252525"/>
        </w:rPr>
        <w:t>The project will produce thousands of jobs and have positive economic effects on the United Kingdom.</w:t>
      </w:r>
    </w:p>
    <w:p w14:paraId="1F226EB7" w14:textId="77777777" w:rsidR="00E045D0"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lastRenderedPageBreak/>
        <w:t>Drawbacks:</w:t>
      </w:r>
    </w:p>
    <w:p w14:paraId="06FE1702" w14:textId="3DE2FA10" w:rsidR="00E045D0" w:rsidRPr="000B08B9" w:rsidRDefault="00E045D0" w:rsidP="000B08B9">
      <w:pPr>
        <w:pStyle w:val="NormalWeb"/>
        <w:numPr>
          <w:ilvl w:val="0"/>
          <w:numId w:val="13"/>
        </w:numPr>
        <w:spacing w:line="360" w:lineRule="auto"/>
        <w:jc w:val="both"/>
        <w:rPr>
          <w:rFonts w:ascii="Arial" w:hAnsi="Arial" w:cs="Arial"/>
          <w:color w:val="252525"/>
        </w:rPr>
      </w:pPr>
      <w:r w:rsidRPr="000B08B9">
        <w:rPr>
          <w:rFonts w:ascii="Arial" w:hAnsi="Arial" w:cs="Arial"/>
          <w:color w:val="252525"/>
        </w:rPr>
        <w:t>The Hinkley Point C Project is likely to be a poor venture for the government of the United Kingdom and its citizens due to its extremely high cost.</w:t>
      </w:r>
    </w:p>
    <w:p w14:paraId="5CC567DD" w14:textId="12D28EAD" w:rsidR="00E045D0" w:rsidRPr="000B08B9" w:rsidRDefault="00E045D0" w:rsidP="000B08B9">
      <w:pPr>
        <w:pStyle w:val="NormalWeb"/>
        <w:numPr>
          <w:ilvl w:val="0"/>
          <w:numId w:val="13"/>
        </w:numPr>
        <w:spacing w:line="360" w:lineRule="auto"/>
        <w:jc w:val="both"/>
        <w:rPr>
          <w:rFonts w:ascii="Arial" w:hAnsi="Arial" w:cs="Arial"/>
          <w:color w:val="252525"/>
        </w:rPr>
      </w:pPr>
      <w:r w:rsidRPr="000B08B9">
        <w:rPr>
          <w:rFonts w:ascii="Arial" w:hAnsi="Arial" w:cs="Arial"/>
          <w:color w:val="252525"/>
        </w:rPr>
        <w:t>The project is years behind schedule and has already incurred substantial cost overruns and may never recoup those losses.</w:t>
      </w:r>
    </w:p>
    <w:p w14:paraId="1C2E75B5" w14:textId="03FFE4A2" w:rsidR="00E045D0" w:rsidRPr="000B08B9" w:rsidRDefault="00E045D0" w:rsidP="000B08B9">
      <w:pPr>
        <w:pStyle w:val="NormalWeb"/>
        <w:numPr>
          <w:ilvl w:val="0"/>
          <w:numId w:val="13"/>
        </w:numPr>
        <w:spacing w:line="360" w:lineRule="auto"/>
        <w:jc w:val="both"/>
        <w:rPr>
          <w:rFonts w:ascii="Arial" w:hAnsi="Arial" w:cs="Arial"/>
          <w:color w:val="252525"/>
        </w:rPr>
      </w:pPr>
      <w:r w:rsidRPr="000B08B9">
        <w:rPr>
          <w:rFonts w:ascii="Arial" w:hAnsi="Arial" w:cs="Arial"/>
          <w:color w:val="252525"/>
        </w:rPr>
        <w:t>There may be a disproportionate impact on low-income families due to increases in energy costs brought on by the project's high price tag.</w:t>
      </w:r>
    </w:p>
    <w:p w14:paraId="3D667439" w14:textId="108C84FF" w:rsidR="00E045D0" w:rsidRPr="000B08B9" w:rsidRDefault="00E045D0" w:rsidP="000B08B9">
      <w:pPr>
        <w:pStyle w:val="NormalWeb"/>
        <w:numPr>
          <w:ilvl w:val="0"/>
          <w:numId w:val="13"/>
        </w:numPr>
        <w:spacing w:line="360" w:lineRule="auto"/>
        <w:jc w:val="both"/>
        <w:rPr>
          <w:rFonts w:ascii="Arial" w:hAnsi="Arial" w:cs="Arial"/>
          <w:color w:val="252525"/>
        </w:rPr>
      </w:pPr>
      <w:r w:rsidRPr="000B08B9">
        <w:rPr>
          <w:rFonts w:ascii="Arial" w:hAnsi="Arial" w:cs="Arial"/>
          <w:color w:val="252525"/>
        </w:rPr>
        <w:t>Environmental and safety groups have been vocal in their opposition to the Hinkley Point C Project due to their worries about the project's potential effects on the environment and public safety.</w:t>
      </w:r>
    </w:p>
    <w:p w14:paraId="6DD44F59" w14:textId="35ACF0D8" w:rsidR="00E045D0" w:rsidRPr="000B08B9" w:rsidRDefault="00E045D0" w:rsidP="000B08B9">
      <w:pPr>
        <w:tabs>
          <w:tab w:val="left" w:pos="7010"/>
        </w:tabs>
        <w:spacing w:line="360" w:lineRule="auto"/>
        <w:jc w:val="both"/>
        <w:rPr>
          <w:rFonts w:ascii="Arial" w:hAnsi="Arial" w:cs="Arial"/>
          <w:sz w:val="24"/>
          <w:szCs w:val="24"/>
        </w:rPr>
      </w:pPr>
    </w:p>
    <w:p w14:paraId="5D78771D" w14:textId="77777777" w:rsidR="00E045D0"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t>In 2008, the French energy firm EDF first suggested the Hinkley Point C Project. The goal of the project was to generate low-carbon energy from a new nuclear power plant to meet the UK's climate change obligations and meet the country's increasing energy requirements.</w:t>
      </w:r>
    </w:p>
    <w:p w14:paraId="717E79F6" w14:textId="7896E259" w:rsidR="00E045D0" w:rsidRPr="00A15F22" w:rsidRDefault="00E045D0" w:rsidP="000B08B9">
      <w:pPr>
        <w:pStyle w:val="NormalWeb"/>
        <w:spacing w:line="360" w:lineRule="auto"/>
        <w:jc w:val="both"/>
        <w:rPr>
          <w:rFonts w:ascii="Arial" w:hAnsi="Arial" w:cs="Arial"/>
          <w:color w:val="252525"/>
          <w:lang w:val="en-US"/>
        </w:rPr>
      </w:pPr>
      <w:r w:rsidRPr="000B08B9">
        <w:rPr>
          <w:rFonts w:ascii="Arial" w:hAnsi="Arial" w:cs="Arial"/>
          <w:color w:val="252525"/>
        </w:rPr>
        <w:t>A big problem was getting EDF to pay for the project, which was expected to cost more than £18 billion. CGN, a state-owned Chinese company, was one of the partners EDF found to help fund the project. The government of the United Kingdom has pledged its financial backing for the project, as well as a guarantee to buy electricity from the facil</w:t>
      </w:r>
      <w:r w:rsidR="00A15F22">
        <w:rPr>
          <w:rFonts w:ascii="Arial" w:hAnsi="Arial" w:cs="Arial"/>
          <w:color w:val="252525"/>
        </w:rPr>
        <w:t>ity at a set price for 35 years</w:t>
      </w:r>
      <w:r w:rsidR="00A15F22">
        <w:rPr>
          <w:rFonts w:ascii="Arial" w:hAnsi="Arial" w:cs="Arial"/>
          <w:color w:val="252525"/>
          <w:lang w:val="en-US"/>
        </w:rPr>
        <w:t xml:space="preserve"> (Kaltungo,</w:t>
      </w:r>
      <w:r w:rsidR="00A15F22" w:rsidRPr="00A15F22">
        <w:rPr>
          <w:rFonts w:ascii="Arial" w:hAnsi="Arial" w:cs="Arial"/>
          <w:color w:val="252525"/>
          <w:lang w:val="en-US"/>
        </w:rPr>
        <w:t>2022</w:t>
      </w:r>
      <w:r w:rsidR="00A15F22">
        <w:rPr>
          <w:rFonts w:ascii="Arial" w:hAnsi="Arial" w:cs="Arial"/>
          <w:color w:val="252525"/>
          <w:lang w:val="en-US"/>
        </w:rPr>
        <w:t>).</w:t>
      </w:r>
    </w:p>
    <w:p w14:paraId="1C19B7D3" w14:textId="77777777" w:rsidR="00E045D0"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t>Large legal and regulatory obstacles were also present for the endeavor. The European Commission began looking into whether or not Britain's backing for the project broke EU state aid regulations in 2013. The Commission finally gave the project the green light in 2014 after a lengthy inquiry.</w:t>
      </w:r>
    </w:p>
    <w:p w14:paraId="21ADCB08" w14:textId="77777777" w:rsidR="00E045D0"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t xml:space="preserve">Legal challenges were filed against the project by environmental and safety organizations that were worried about its potential effects on the environment and public safety. In 2019, a group of environmental activists argued that the UK government's approval of the project went against the country's climate change </w:t>
      </w:r>
      <w:r w:rsidRPr="000B08B9">
        <w:rPr>
          <w:rFonts w:ascii="Arial" w:hAnsi="Arial" w:cs="Arial"/>
          <w:color w:val="252525"/>
        </w:rPr>
        <w:lastRenderedPageBreak/>
        <w:t>promises and therefore should be overturned. After looking into the case, the UK High Court decided that the government was within its rights to give the project the go-ahead.</w:t>
      </w:r>
    </w:p>
    <w:p w14:paraId="2352C049" w14:textId="77777777" w:rsidR="00E045D0"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t>Concerns about the safety and security of the project have slowed down its progress through the right legal channels. New security requirements for the project were enforced by the UK government in 2016, one of which was that the Chinese investors sell their stake. The project proceeded forward after the Chinese investors agreed to sell their stake.</w:t>
      </w:r>
    </w:p>
    <w:p w14:paraId="38A763D9" w14:textId="77777777" w:rsidR="00E045D0"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br/>
        <w:t>The Hinkley Point C Project is expected to be completed in 2026, but work has not yet begun as of March 2023. Even though there have been problems, EDF still thinks the project will be done by 2026, which is when it was originally supposed to be done.</w:t>
      </w:r>
    </w:p>
    <w:p w14:paraId="726B5387" w14:textId="51D52B39" w:rsidR="00E51055" w:rsidRPr="000B08B9" w:rsidRDefault="00E045D0" w:rsidP="000B08B9">
      <w:pPr>
        <w:pStyle w:val="NormalWeb"/>
        <w:spacing w:line="360" w:lineRule="auto"/>
        <w:jc w:val="both"/>
        <w:rPr>
          <w:rFonts w:ascii="Arial" w:hAnsi="Arial" w:cs="Arial"/>
          <w:color w:val="252525"/>
        </w:rPr>
      </w:pPr>
      <w:r w:rsidRPr="000B08B9">
        <w:rPr>
          <w:rFonts w:ascii="Arial" w:hAnsi="Arial" w:cs="Arial"/>
          <w:color w:val="252525"/>
        </w:rPr>
        <w:t> </w:t>
      </w:r>
      <w:r w:rsidR="00E51055" w:rsidRPr="000B08B9">
        <w:rPr>
          <w:rFonts w:ascii="Arial" w:hAnsi="Arial" w:cs="Arial"/>
          <w:color w:val="252525"/>
        </w:rPr>
        <w:t>In December 2021, the first reactor vessel for the nuclear reactor will be mounted. This was a huge success for the project because the reactor vessel is a crucial component of the nuclear power facility. One of the two turbine chambers for the project was also recently built.</w:t>
      </w:r>
    </w:p>
    <w:p w14:paraId="60E0E5D0" w14:textId="63389BA3" w:rsidR="00E51055" w:rsidRPr="00A15F22" w:rsidRDefault="00E51055" w:rsidP="000B08B9">
      <w:pPr>
        <w:pStyle w:val="NormalWeb"/>
        <w:spacing w:line="360" w:lineRule="auto"/>
        <w:jc w:val="both"/>
        <w:rPr>
          <w:rFonts w:ascii="Arial" w:hAnsi="Arial" w:cs="Arial"/>
          <w:color w:val="252525"/>
          <w:lang w:val="en-US"/>
        </w:rPr>
      </w:pPr>
      <w:r w:rsidRPr="000B08B9">
        <w:rPr>
          <w:rFonts w:ascii="Arial" w:hAnsi="Arial" w:cs="Arial"/>
          <w:color w:val="252525"/>
        </w:rPr>
        <w:t>Construction of on-site housing and worker amenities, as well as the first of two temporary sea walls, are also noteworthy accomplishments in addition to the completion of the cooling water intake tunnel.</w:t>
      </w:r>
      <w:r w:rsidR="00A15F22">
        <w:rPr>
          <w:rFonts w:ascii="Arial" w:hAnsi="Arial" w:cs="Arial"/>
          <w:color w:val="252525"/>
          <w:lang w:val="en-US"/>
        </w:rPr>
        <w:t xml:space="preserve"> </w:t>
      </w:r>
      <w:r w:rsidRPr="000B08B9">
        <w:rPr>
          <w:rFonts w:ascii="Arial" w:hAnsi="Arial" w:cs="Arial"/>
          <w:color w:val="252525"/>
        </w:rPr>
        <w:t>Despite the challenges and delays, EDF says the project is still on track for completion by 2026. As a result of the project, a large amount of low-carbon energy will be created, enough to meet 7% of the UK's electricity needs and power 6 million homes. This is expected to have a big impa</w:t>
      </w:r>
      <w:r w:rsidR="00A15F22">
        <w:rPr>
          <w:rFonts w:ascii="Arial" w:hAnsi="Arial" w:cs="Arial"/>
          <w:color w:val="252525"/>
        </w:rPr>
        <w:t>ct on the UK electricity market</w:t>
      </w:r>
      <w:r w:rsidR="00A15F22">
        <w:rPr>
          <w:rFonts w:ascii="Arial" w:hAnsi="Arial" w:cs="Arial"/>
          <w:color w:val="252525"/>
          <w:lang w:val="en-US"/>
        </w:rPr>
        <w:t xml:space="preserve"> (Powell,</w:t>
      </w:r>
      <w:r w:rsidR="00A15F22" w:rsidRPr="00A15F22">
        <w:rPr>
          <w:rFonts w:ascii="Arial" w:hAnsi="Arial" w:cs="Arial"/>
          <w:color w:val="252525"/>
          <w:lang w:val="en-US"/>
        </w:rPr>
        <w:t>2020</w:t>
      </w:r>
      <w:r w:rsidR="00A15F22">
        <w:rPr>
          <w:rFonts w:ascii="Arial" w:hAnsi="Arial" w:cs="Arial"/>
          <w:color w:val="252525"/>
          <w:lang w:val="en-US"/>
        </w:rPr>
        <w:t>).</w:t>
      </w:r>
    </w:p>
    <w:p w14:paraId="2EDD4038" w14:textId="77777777" w:rsidR="00E51055" w:rsidRPr="000B08B9" w:rsidRDefault="00E51055" w:rsidP="000B08B9">
      <w:pPr>
        <w:pStyle w:val="NormalWeb"/>
        <w:spacing w:line="360" w:lineRule="auto"/>
        <w:jc w:val="both"/>
        <w:rPr>
          <w:rFonts w:ascii="Arial" w:hAnsi="Arial" w:cs="Arial"/>
          <w:color w:val="252525"/>
        </w:rPr>
      </w:pPr>
      <w:r w:rsidRPr="000B08B9">
        <w:rPr>
          <w:rFonts w:ascii="Arial" w:hAnsi="Arial" w:cs="Arial"/>
          <w:color w:val="252525"/>
        </w:rPr>
        <w:t> </w:t>
      </w:r>
    </w:p>
    <w:p w14:paraId="48D38A89" w14:textId="77777777" w:rsidR="00E51055" w:rsidRPr="000B08B9" w:rsidRDefault="00E51055" w:rsidP="000B08B9">
      <w:pPr>
        <w:pStyle w:val="NormalWeb"/>
        <w:spacing w:line="360" w:lineRule="auto"/>
        <w:jc w:val="both"/>
        <w:rPr>
          <w:rFonts w:ascii="Arial" w:hAnsi="Arial" w:cs="Arial"/>
          <w:color w:val="252525"/>
        </w:rPr>
      </w:pPr>
      <w:r w:rsidRPr="000B08B9">
        <w:rPr>
          <w:rFonts w:ascii="Arial" w:hAnsi="Arial" w:cs="Arial"/>
          <w:color w:val="252525"/>
        </w:rPr>
        <w:t xml:space="preserve">The impact on residential energy prices is still up for discussion and conjecture. Energy from the Hinkley Point C plant will be purchased by the UK government at a fixed price of £92.50 per megawatt-hour (MWh), which is much higher than the going </w:t>
      </w:r>
      <w:r w:rsidRPr="000B08B9">
        <w:rPr>
          <w:rFonts w:ascii="Arial" w:hAnsi="Arial" w:cs="Arial"/>
          <w:color w:val="252525"/>
        </w:rPr>
        <w:lastRenderedPageBreak/>
        <w:t>rate for energy. There is worry about the project's long-term expense because this fixed price will remain in place for 35 years.</w:t>
      </w:r>
    </w:p>
    <w:p w14:paraId="76767705" w14:textId="77777777" w:rsidR="00E51055" w:rsidRPr="000B08B9" w:rsidRDefault="00E51055" w:rsidP="000B08B9">
      <w:pPr>
        <w:pStyle w:val="NormalWeb"/>
        <w:spacing w:line="360" w:lineRule="auto"/>
        <w:jc w:val="both"/>
        <w:rPr>
          <w:rFonts w:ascii="Arial" w:hAnsi="Arial" w:cs="Arial"/>
          <w:color w:val="252525"/>
        </w:rPr>
      </w:pPr>
      <w:r w:rsidRPr="000B08B9">
        <w:rPr>
          <w:rFonts w:ascii="Arial" w:hAnsi="Arial" w:cs="Arial"/>
          <w:color w:val="252525"/>
        </w:rPr>
        <w:t>Supporters of the project say the plant's low-carbon energy will help mitigate climate change, and the set price will provide long-term stability for the UK's electricity market. Although the cost of renewable energy is decreasing, detractors contend that the high fixed price will result in higher electricity bills for consumers.</w:t>
      </w:r>
    </w:p>
    <w:p w14:paraId="39C0DF12" w14:textId="477291B7" w:rsidR="00E51055" w:rsidRPr="000B08B9" w:rsidRDefault="00E51055" w:rsidP="000B08B9">
      <w:pPr>
        <w:pStyle w:val="NormalWeb"/>
        <w:spacing w:line="360" w:lineRule="auto"/>
        <w:jc w:val="both"/>
        <w:rPr>
          <w:rFonts w:ascii="Arial" w:hAnsi="Arial" w:cs="Arial"/>
          <w:color w:val="252525"/>
        </w:rPr>
      </w:pPr>
      <w:r w:rsidRPr="000B08B9">
        <w:rPr>
          <w:rFonts w:ascii="Arial" w:hAnsi="Arial" w:cs="Arial"/>
          <w:color w:val="252525"/>
        </w:rPr>
        <w:t>Since the idea for the project was first brought up, there have been big cost increases compared to the original estimate.</w:t>
      </w:r>
      <w:r w:rsidR="00470605" w:rsidRPr="000B08B9">
        <w:rPr>
          <w:rFonts w:ascii="Arial" w:hAnsi="Arial" w:cs="Arial"/>
          <w:color w:val="252525"/>
          <w:lang w:val="en-US"/>
        </w:rPr>
        <w:t xml:space="preserve"> </w:t>
      </w:r>
      <w:r w:rsidRPr="000B08B9">
        <w:rPr>
          <w:rFonts w:ascii="Arial" w:hAnsi="Arial" w:cs="Arial"/>
          <w:color w:val="252525"/>
        </w:rPr>
        <w:t>The project was first thought to cost around £18 billion, but now it is thought to cost around £23 billion.</w:t>
      </w:r>
      <w:r w:rsidR="00470605" w:rsidRPr="000B08B9">
        <w:rPr>
          <w:rFonts w:ascii="Arial" w:hAnsi="Arial" w:cs="Arial"/>
          <w:color w:val="252525"/>
          <w:lang w:val="en-US"/>
        </w:rPr>
        <w:t xml:space="preserve"> </w:t>
      </w:r>
      <w:r w:rsidRPr="000B08B9">
        <w:rPr>
          <w:rFonts w:ascii="Arial" w:hAnsi="Arial" w:cs="Arial"/>
          <w:color w:val="252525"/>
        </w:rPr>
        <w:t>The original completion date of 2025 has been pushed back to 2026 due to setbacks in the project's timeline.</w:t>
      </w:r>
    </w:p>
    <w:p w14:paraId="373A90E1" w14:textId="564E8436" w:rsidR="00E51055" w:rsidRPr="00A15F22" w:rsidRDefault="00E51055" w:rsidP="000B08B9">
      <w:pPr>
        <w:pStyle w:val="NormalWeb"/>
        <w:spacing w:line="360" w:lineRule="auto"/>
        <w:jc w:val="both"/>
        <w:rPr>
          <w:rFonts w:ascii="Arial" w:hAnsi="Arial" w:cs="Arial"/>
          <w:color w:val="252525"/>
          <w:lang w:val="en-US"/>
        </w:rPr>
      </w:pPr>
      <w:r w:rsidRPr="000B08B9">
        <w:rPr>
          <w:rFonts w:ascii="Arial" w:hAnsi="Arial" w:cs="Arial"/>
          <w:color w:val="252525"/>
        </w:rPr>
        <w:t>These differences between what was planned and what happened have made people question whether the project will make enough money to pay for itself.</w:t>
      </w:r>
      <w:r w:rsidR="00470605" w:rsidRPr="000B08B9">
        <w:rPr>
          <w:rFonts w:ascii="Arial" w:hAnsi="Arial" w:cs="Arial"/>
          <w:color w:val="252525"/>
          <w:lang w:val="en-US"/>
        </w:rPr>
        <w:t xml:space="preserve"> </w:t>
      </w:r>
      <w:r w:rsidRPr="000B08B9">
        <w:rPr>
          <w:rFonts w:ascii="Arial" w:hAnsi="Arial" w:cs="Arial"/>
          <w:color w:val="252525"/>
        </w:rPr>
        <w:t>Given that the fixed price for power is high and the cost of renewable energy is going down, some analysts have questioned whether the project will be able to pay for itself in the long run.</w:t>
      </w:r>
      <w:r w:rsidR="00470605" w:rsidRPr="000B08B9">
        <w:rPr>
          <w:rFonts w:ascii="Arial" w:hAnsi="Arial" w:cs="Arial"/>
          <w:color w:val="252525"/>
          <w:lang w:val="en-US"/>
        </w:rPr>
        <w:t xml:space="preserve"> </w:t>
      </w:r>
      <w:r w:rsidRPr="000B08B9">
        <w:rPr>
          <w:rFonts w:ascii="Arial" w:hAnsi="Arial" w:cs="Arial"/>
          <w:color w:val="252525"/>
        </w:rPr>
        <w:t>Concerns have been raised about the project's ability to go forward, but both EDF and the UK government have reassured the public that it will be finished as planned and will help the country meet its energy</w:t>
      </w:r>
      <w:r w:rsidR="00A15F22">
        <w:rPr>
          <w:rFonts w:ascii="Arial" w:hAnsi="Arial" w:cs="Arial"/>
          <w:color w:val="252525"/>
        </w:rPr>
        <w:t xml:space="preserve"> needs and climate change goals</w:t>
      </w:r>
      <w:r w:rsidR="00A15F22">
        <w:rPr>
          <w:rFonts w:ascii="Arial" w:hAnsi="Arial" w:cs="Arial"/>
          <w:color w:val="252525"/>
          <w:lang w:val="en-US"/>
        </w:rPr>
        <w:t xml:space="preserve"> (Fell,</w:t>
      </w:r>
      <w:r w:rsidR="00A15F22" w:rsidRPr="00A15F22">
        <w:rPr>
          <w:rFonts w:ascii="Arial" w:hAnsi="Arial" w:cs="Arial"/>
          <w:color w:val="252525"/>
          <w:lang w:val="en-US"/>
        </w:rPr>
        <w:t>2019</w:t>
      </w:r>
      <w:r w:rsidR="00A15F22">
        <w:rPr>
          <w:rFonts w:ascii="Arial" w:hAnsi="Arial" w:cs="Arial"/>
          <w:color w:val="252525"/>
          <w:lang w:val="en-US"/>
        </w:rPr>
        <w:t>).</w:t>
      </w:r>
    </w:p>
    <w:p w14:paraId="1B940AF3" w14:textId="58AAB6D4" w:rsidR="00E51055" w:rsidRPr="000B08B9" w:rsidRDefault="00E51055" w:rsidP="000B08B9">
      <w:pPr>
        <w:tabs>
          <w:tab w:val="left" w:pos="7010"/>
        </w:tabs>
        <w:spacing w:line="360" w:lineRule="auto"/>
        <w:jc w:val="both"/>
        <w:rPr>
          <w:rFonts w:ascii="Arial" w:hAnsi="Arial" w:cs="Arial"/>
          <w:sz w:val="24"/>
          <w:szCs w:val="24"/>
        </w:rPr>
      </w:pPr>
    </w:p>
    <w:p w14:paraId="2834D2BC" w14:textId="0D854978" w:rsidR="00E51055" w:rsidRPr="000B08B9" w:rsidRDefault="00E51055" w:rsidP="000B08B9">
      <w:pPr>
        <w:tabs>
          <w:tab w:val="left" w:pos="7010"/>
        </w:tabs>
        <w:spacing w:line="360" w:lineRule="auto"/>
        <w:jc w:val="both"/>
        <w:rPr>
          <w:rFonts w:ascii="Arial" w:hAnsi="Arial" w:cs="Arial"/>
          <w:sz w:val="24"/>
          <w:szCs w:val="24"/>
        </w:rPr>
      </w:pPr>
    </w:p>
    <w:p w14:paraId="559313B0" w14:textId="77777777" w:rsidR="00E51055" w:rsidRPr="000B08B9" w:rsidRDefault="00E51055" w:rsidP="000B08B9">
      <w:pPr>
        <w:pStyle w:val="NormalWeb"/>
        <w:spacing w:line="360" w:lineRule="auto"/>
        <w:jc w:val="both"/>
        <w:rPr>
          <w:rFonts w:ascii="Arial" w:hAnsi="Arial" w:cs="Arial"/>
          <w:color w:val="252525"/>
        </w:rPr>
      </w:pPr>
      <w:r w:rsidRPr="000B08B9">
        <w:rPr>
          <w:rFonts w:ascii="Arial" w:hAnsi="Arial" w:cs="Arial"/>
          <w:color w:val="252525"/>
        </w:rPr>
        <w:t>Since it started, the Hinkley Point C Project has had to deal with a lot of problems and setbacks. These include technical problems, legislative roadblocks, problems with the supply chain, and safety and environmental concerns.</w:t>
      </w:r>
    </w:p>
    <w:p w14:paraId="06672547" w14:textId="77777777" w:rsidR="00E51055" w:rsidRPr="000B08B9" w:rsidRDefault="00E51055" w:rsidP="000B08B9">
      <w:pPr>
        <w:pStyle w:val="NormalWeb"/>
        <w:spacing w:line="360" w:lineRule="auto"/>
        <w:jc w:val="both"/>
        <w:rPr>
          <w:rFonts w:ascii="Arial" w:hAnsi="Arial" w:cs="Arial"/>
          <w:color w:val="252525"/>
        </w:rPr>
      </w:pPr>
      <w:r w:rsidRPr="000B08B9">
        <w:rPr>
          <w:rFonts w:ascii="Arial" w:hAnsi="Arial" w:cs="Arial"/>
          <w:color w:val="252525"/>
        </w:rPr>
        <w:t>The reactor pressure vessel needed more testing and analysis to make sure it was safe and reliable. This was one of the main technical problems the project ran into. As a result, the plant's construction took longer than expected and cost more money.</w:t>
      </w:r>
    </w:p>
    <w:p w14:paraId="3E0DBC35" w14:textId="2783CE0F" w:rsidR="00E51055" w:rsidRPr="000B08B9" w:rsidRDefault="00E51055" w:rsidP="000B08B9">
      <w:pPr>
        <w:pStyle w:val="NormalWeb"/>
        <w:spacing w:line="360" w:lineRule="auto"/>
        <w:jc w:val="both"/>
        <w:rPr>
          <w:rFonts w:ascii="Arial" w:hAnsi="Arial" w:cs="Arial"/>
          <w:color w:val="252525"/>
        </w:rPr>
      </w:pPr>
      <w:r w:rsidRPr="000B08B9">
        <w:rPr>
          <w:rFonts w:ascii="Arial" w:hAnsi="Arial" w:cs="Arial"/>
          <w:color w:val="252525"/>
        </w:rPr>
        <w:lastRenderedPageBreak/>
        <w:t xml:space="preserve">There were </w:t>
      </w:r>
      <w:r w:rsidR="00470605" w:rsidRPr="000B08B9">
        <w:rPr>
          <w:rFonts w:ascii="Arial" w:hAnsi="Arial" w:cs="Arial"/>
          <w:color w:val="252525"/>
          <w:lang w:val="en-US"/>
        </w:rPr>
        <w:t>several</w:t>
      </w:r>
      <w:r w:rsidRPr="000B08B9">
        <w:rPr>
          <w:rFonts w:ascii="Arial" w:hAnsi="Arial" w:cs="Arial"/>
          <w:color w:val="252525"/>
        </w:rPr>
        <w:t xml:space="preserve"> legislative problems, the biggest of which was getting the money and permits needed for the project. The project was supposed to be done through a public-private partnership, but talks between the UK government and EDF about how to pay for the project were hard. The project needed a lot of approvals from government agencies, especially when it came to safety and the environment. This took time and cost money.</w:t>
      </w:r>
    </w:p>
    <w:p w14:paraId="2FFA0590" w14:textId="77777777" w:rsidR="00E51055" w:rsidRPr="000B08B9" w:rsidRDefault="00E51055" w:rsidP="000B08B9">
      <w:pPr>
        <w:pStyle w:val="NormalWeb"/>
        <w:spacing w:line="360" w:lineRule="auto"/>
        <w:jc w:val="both"/>
        <w:rPr>
          <w:rFonts w:ascii="Arial" w:hAnsi="Arial" w:cs="Arial"/>
          <w:color w:val="252525"/>
        </w:rPr>
      </w:pPr>
      <w:r w:rsidRPr="000B08B9">
        <w:rPr>
          <w:rFonts w:ascii="Arial" w:hAnsi="Arial" w:cs="Arial"/>
          <w:color w:val="252525"/>
        </w:rPr>
        <w:t>Disruptions in the supply chain, especially in the production and distribution of key plant parts, have also caused the project to be late. Bouygues, a French company, is the main contractor on the project, but it has had trouble getting the materials and workers it needs to finish the facility on time.</w:t>
      </w:r>
    </w:p>
    <w:p w14:paraId="0AC89C4E" w14:textId="327B9E1D" w:rsidR="00E51055" w:rsidRPr="00A15F22" w:rsidRDefault="00E51055" w:rsidP="000B08B9">
      <w:pPr>
        <w:pStyle w:val="NormalWeb"/>
        <w:spacing w:line="360" w:lineRule="auto"/>
        <w:jc w:val="both"/>
        <w:rPr>
          <w:rFonts w:ascii="Arial" w:hAnsi="Arial" w:cs="Arial"/>
          <w:color w:val="252525"/>
          <w:lang w:val="en-US"/>
        </w:rPr>
      </w:pPr>
      <w:r w:rsidRPr="000B08B9">
        <w:rPr>
          <w:rFonts w:ascii="Arial" w:hAnsi="Arial" w:cs="Arial"/>
          <w:color w:val="252525"/>
        </w:rPr>
        <w:t>Some people are worried about the effects the initiative could have on the environment and local communities. Some people are worried about the potential for nuclear accidents or leaks, as well as the effect the cooling system could have on nearby marine life.</w:t>
      </w:r>
      <w:r w:rsidR="00A15F22">
        <w:rPr>
          <w:rFonts w:ascii="Arial" w:hAnsi="Arial" w:cs="Arial"/>
          <w:color w:val="252525"/>
          <w:lang w:val="en-US"/>
        </w:rPr>
        <w:t xml:space="preserve"> </w:t>
      </w:r>
      <w:r w:rsidRPr="000B08B9">
        <w:rPr>
          <w:rFonts w:ascii="Arial" w:hAnsi="Arial" w:cs="Arial"/>
          <w:color w:val="252525"/>
        </w:rPr>
        <w:t>Overall, the project's setbacks and problems can be traced back to a mix of technical issues, legal problems, problems with the supply chain, and safety and environmental concerns. Even though steps have been taken to address these worries, the project is still hard, full of risks and unknowns, and it is</w:t>
      </w:r>
      <w:r w:rsidR="00A15F22">
        <w:rPr>
          <w:rFonts w:ascii="Arial" w:hAnsi="Arial" w:cs="Arial"/>
          <w:color w:val="252525"/>
        </w:rPr>
        <w:t xml:space="preserve"> not clear how it will turn out</w:t>
      </w:r>
      <w:r w:rsidR="00A15F22">
        <w:rPr>
          <w:rFonts w:ascii="Arial" w:hAnsi="Arial" w:cs="Arial"/>
          <w:color w:val="252525"/>
          <w:lang w:val="en-US"/>
        </w:rPr>
        <w:t xml:space="preserve"> (Morrison,</w:t>
      </w:r>
      <w:r w:rsidR="00A15F22" w:rsidRPr="00A15F22">
        <w:rPr>
          <w:rFonts w:ascii="Arial" w:hAnsi="Arial" w:cs="Arial"/>
          <w:color w:val="252525"/>
          <w:lang w:val="en-US"/>
        </w:rPr>
        <w:t>2021</w:t>
      </w:r>
      <w:r w:rsidR="00A15F22">
        <w:rPr>
          <w:rFonts w:ascii="Arial" w:hAnsi="Arial" w:cs="Arial"/>
          <w:color w:val="252525"/>
          <w:lang w:val="en-US"/>
        </w:rPr>
        <w:t>).</w:t>
      </w:r>
    </w:p>
    <w:p w14:paraId="4D211F9F" w14:textId="77777777" w:rsidR="00E51055" w:rsidRPr="000B08B9" w:rsidRDefault="00E51055" w:rsidP="000B08B9">
      <w:pPr>
        <w:pStyle w:val="NormalWeb"/>
        <w:spacing w:line="360" w:lineRule="auto"/>
        <w:jc w:val="both"/>
        <w:rPr>
          <w:rFonts w:ascii="Arial" w:hAnsi="Arial" w:cs="Arial"/>
          <w:color w:val="252525"/>
        </w:rPr>
      </w:pPr>
      <w:r w:rsidRPr="000B08B9">
        <w:rPr>
          <w:rFonts w:ascii="Arial" w:hAnsi="Arial" w:cs="Arial"/>
          <w:color w:val="252525"/>
        </w:rPr>
        <w:t> </w:t>
      </w:r>
    </w:p>
    <w:p w14:paraId="4D604BE5" w14:textId="3DF0D548" w:rsidR="00E51055" w:rsidRPr="000B08B9" w:rsidRDefault="00E51055" w:rsidP="000B08B9">
      <w:pPr>
        <w:tabs>
          <w:tab w:val="left" w:pos="7010"/>
        </w:tabs>
        <w:spacing w:line="360" w:lineRule="auto"/>
        <w:jc w:val="both"/>
        <w:rPr>
          <w:rFonts w:ascii="Arial" w:hAnsi="Arial" w:cs="Arial"/>
          <w:sz w:val="24"/>
          <w:szCs w:val="24"/>
        </w:rPr>
      </w:pPr>
    </w:p>
    <w:p w14:paraId="028CF675" w14:textId="0A6AB845" w:rsidR="00E51055" w:rsidRPr="000B08B9" w:rsidRDefault="00E51055" w:rsidP="000B08B9">
      <w:pPr>
        <w:pStyle w:val="NormalWeb"/>
        <w:spacing w:line="360" w:lineRule="auto"/>
        <w:jc w:val="both"/>
        <w:rPr>
          <w:rFonts w:ascii="Arial" w:hAnsi="Arial" w:cs="Arial"/>
          <w:color w:val="252525"/>
        </w:rPr>
      </w:pPr>
      <w:r w:rsidRPr="000B08B9">
        <w:rPr>
          <w:rFonts w:ascii="Arial" w:hAnsi="Arial" w:cs="Arial"/>
          <w:color w:val="252525"/>
        </w:rPr>
        <w:t xml:space="preserve">The Hinkley Point C Project could affect </w:t>
      </w:r>
      <w:r w:rsidR="00470605" w:rsidRPr="000B08B9">
        <w:rPr>
          <w:rFonts w:ascii="Arial" w:hAnsi="Arial" w:cs="Arial"/>
          <w:color w:val="252525"/>
          <w:lang w:val="en-US"/>
        </w:rPr>
        <w:t>several</w:t>
      </w:r>
      <w:r w:rsidRPr="000B08B9">
        <w:rPr>
          <w:rFonts w:ascii="Arial" w:hAnsi="Arial" w:cs="Arial"/>
          <w:color w:val="252525"/>
        </w:rPr>
        <w:t xml:space="preserve"> things, such as the economy, environment, and energy sector of the United Kingdom.</w:t>
      </w:r>
    </w:p>
    <w:p w14:paraId="74D7A7EA" w14:textId="77777777" w:rsidR="00E51055" w:rsidRPr="000B08B9" w:rsidRDefault="00E51055" w:rsidP="000B08B9">
      <w:pPr>
        <w:pStyle w:val="NormalWeb"/>
        <w:spacing w:line="360" w:lineRule="auto"/>
        <w:jc w:val="both"/>
        <w:rPr>
          <w:rFonts w:ascii="Arial" w:hAnsi="Arial" w:cs="Arial"/>
          <w:color w:val="252525"/>
        </w:rPr>
      </w:pPr>
      <w:r w:rsidRPr="000B08B9">
        <w:rPr>
          <w:rFonts w:ascii="Arial" w:hAnsi="Arial" w:cs="Arial"/>
          <w:color w:val="252525"/>
        </w:rPr>
        <w:t>The goal of the initiative is to increase the number of jobs and the regional and national GDP in the United Kingdom. The building of the plant is expected to create about 25,000 direct jobs and thousands more in the supply chain and other related fields. Because of the project, workers and suppliers are likely to spend more money in the area, which will help the economy.</w:t>
      </w:r>
    </w:p>
    <w:p w14:paraId="1051ABCE" w14:textId="7592F17C" w:rsidR="00E51055" w:rsidRPr="00A15F22" w:rsidRDefault="00E51055" w:rsidP="000B08B9">
      <w:pPr>
        <w:pStyle w:val="NormalWeb"/>
        <w:spacing w:line="360" w:lineRule="auto"/>
        <w:jc w:val="both"/>
        <w:rPr>
          <w:rFonts w:ascii="Arial" w:hAnsi="Arial" w:cs="Arial"/>
          <w:color w:val="252525"/>
          <w:lang w:val="en-US"/>
        </w:rPr>
      </w:pPr>
      <w:r w:rsidRPr="000B08B9">
        <w:rPr>
          <w:rFonts w:ascii="Arial" w:hAnsi="Arial" w:cs="Arial"/>
          <w:color w:val="252525"/>
        </w:rPr>
        <w:t xml:space="preserve">Cost overruns and delays could hurt the UK economy, and there are worries about the project's long-term financial sustainability. People have said that a high fixed </w:t>
      </w:r>
      <w:r w:rsidRPr="000B08B9">
        <w:rPr>
          <w:rFonts w:ascii="Arial" w:hAnsi="Arial" w:cs="Arial"/>
          <w:color w:val="252525"/>
        </w:rPr>
        <w:lastRenderedPageBreak/>
        <w:t>price for electricity could slow down economic growth because consumers and businesses would ha</w:t>
      </w:r>
      <w:r w:rsidR="00A15F22">
        <w:rPr>
          <w:rFonts w:ascii="Arial" w:hAnsi="Arial" w:cs="Arial"/>
          <w:color w:val="252525"/>
        </w:rPr>
        <w:t>ve to pay more for their energy</w:t>
      </w:r>
      <w:r w:rsidR="00A15F22">
        <w:rPr>
          <w:rFonts w:ascii="Arial" w:hAnsi="Arial" w:cs="Arial"/>
          <w:color w:val="252525"/>
          <w:lang w:val="en-US"/>
        </w:rPr>
        <w:t xml:space="preserve"> (Daniel,</w:t>
      </w:r>
      <w:r w:rsidR="00A15F22" w:rsidRPr="00A15F22">
        <w:rPr>
          <w:rFonts w:ascii="Arial" w:hAnsi="Arial" w:cs="Arial"/>
          <w:color w:val="252525"/>
          <w:lang w:val="en-US"/>
        </w:rPr>
        <w:t>2019</w:t>
      </w:r>
      <w:r w:rsidR="00A15F22">
        <w:rPr>
          <w:rFonts w:ascii="Arial" w:hAnsi="Arial" w:cs="Arial"/>
          <w:color w:val="252525"/>
          <w:lang w:val="en-US"/>
        </w:rPr>
        <w:t>).</w:t>
      </w:r>
    </w:p>
    <w:p w14:paraId="2838C8B1" w14:textId="77777777" w:rsidR="00E51055" w:rsidRPr="000B08B9" w:rsidRDefault="00E51055" w:rsidP="000B08B9">
      <w:pPr>
        <w:pStyle w:val="NormalWeb"/>
        <w:spacing w:line="360" w:lineRule="auto"/>
        <w:jc w:val="both"/>
        <w:rPr>
          <w:rFonts w:ascii="Arial" w:hAnsi="Arial" w:cs="Arial"/>
          <w:color w:val="252525"/>
        </w:rPr>
      </w:pPr>
      <w:r w:rsidRPr="000B08B9">
        <w:rPr>
          <w:rFonts w:ascii="Arial" w:hAnsi="Arial" w:cs="Arial"/>
          <w:color w:val="252525"/>
        </w:rPr>
        <w:t>The initiative is expected to help the environment by adding low-carbon energy to the UK's grid and reducing the number of greenhouse gases that are released into the air. The plant is expected to meet about 7% of the UK's electricity needs. This could reduce the UK's reliance on fossil fuels and make global warming less severe. However, there are worries that the cooling system could harm local marine life, and that nuclear accidents or leaks could have dire repercussions for the environment.</w:t>
      </w:r>
    </w:p>
    <w:p w14:paraId="2577F363" w14:textId="29B213F6" w:rsidR="00E51055" w:rsidRPr="000B08B9" w:rsidRDefault="00E51055" w:rsidP="000B08B9">
      <w:pPr>
        <w:pStyle w:val="NormalWeb"/>
        <w:spacing w:line="360" w:lineRule="auto"/>
        <w:jc w:val="both"/>
        <w:rPr>
          <w:rFonts w:ascii="Arial" w:hAnsi="Arial" w:cs="Arial"/>
          <w:color w:val="252525"/>
          <w:lang w:val="en-US"/>
        </w:rPr>
      </w:pPr>
      <w:r w:rsidRPr="000B08B9">
        <w:rPr>
          <w:rFonts w:ascii="Arial" w:hAnsi="Arial" w:cs="Arial"/>
          <w:color w:val="252525"/>
        </w:rPr>
        <w:t>The initiative is important for lowering carbon emissions and making sure the United Kingdom has enough power. The plant will make low-carbon energy, which will help the UK move toward a greener and more sustainable energy system. However, as the cost of renewable energy continues to drop, worries have been raised about the effect of the high fixed price for electri</w:t>
      </w:r>
      <w:r w:rsidR="000B08B9">
        <w:rPr>
          <w:rFonts w:ascii="Arial" w:hAnsi="Arial" w:cs="Arial"/>
          <w:color w:val="252525"/>
        </w:rPr>
        <w:t>city on the UK's energy market</w:t>
      </w:r>
      <w:r w:rsidR="000B08B9">
        <w:rPr>
          <w:rFonts w:ascii="Arial" w:hAnsi="Arial" w:cs="Arial"/>
          <w:color w:val="252525"/>
          <w:lang w:val="en-US"/>
        </w:rPr>
        <w:t xml:space="preserve"> (Agnolucci,</w:t>
      </w:r>
      <w:r w:rsidR="000B08B9" w:rsidRPr="000B08B9">
        <w:rPr>
          <w:rFonts w:ascii="Arial" w:hAnsi="Arial" w:cs="Arial"/>
          <w:color w:val="252525"/>
          <w:lang w:val="en-US"/>
        </w:rPr>
        <w:t>2020</w:t>
      </w:r>
      <w:r w:rsidR="000B08B9">
        <w:rPr>
          <w:rFonts w:ascii="Arial" w:hAnsi="Arial" w:cs="Arial"/>
          <w:color w:val="252525"/>
          <w:lang w:val="en-US"/>
        </w:rPr>
        <w:t>).</w:t>
      </w:r>
    </w:p>
    <w:p w14:paraId="5B32EE84" w14:textId="77777777" w:rsidR="00E51055" w:rsidRPr="000B08B9" w:rsidRDefault="00E51055" w:rsidP="000B08B9">
      <w:pPr>
        <w:tabs>
          <w:tab w:val="left" w:pos="7010"/>
        </w:tabs>
        <w:spacing w:line="360" w:lineRule="auto"/>
        <w:jc w:val="both"/>
        <w:rPr>
          <w:rFonts w:ascii="Arial" w:hAnsi="Arial" w:cs="Arial"/>
          <w:sz w:val="24"/>
          <w:szCs w:val="24"/>
        </w:rPr>
      </w:pPr>
    </w:p>
    <w:p w14:paraId="27C748A1" w14:textId="77777777" w:rsidR="00E045D0" w:rsidRPr="000B08B9" w:rsidRDefault="00E045D0" w:rsidP="000B08B9">
      <w:pPr>
        <w:tabs>
          <w:tab w:val="left" w:pos="7010"/>
        </w:tabs>
        <w:spacing w:line="360" w:lineRule="auto"/>
        <w:jc w:val="both"/>
        <w:rPr>
          <w:rFonts w:ascii="Arial" w:hAnsi="Arial" w:cs="Arial"/>
          <w:sz w:val="24"/>
          <w:szCs w:val="24"/>
        </w:rPr>
      </w:pPr>
    </w:p>
    <w:p w14:paraId="7E3279FE" w14:textId="79E7FAC7" w:rsidR="00B6732E" w:rsidRPr="000B08B9" w:rsidRDefault="003136BD" w:rsidP="000B08B9">
      <w:pPr>
        <w:tabs>
          <w:tab w:val="left" w:pos="7010"/>
        </w:tabs>
        <w:spacing w:line="360" w:lineRule="auto"/>
        <w:jc w:val="both"/>
        <w:rPr>
          <w:rFonts w:ascii="Arial" w:hAnsi="Arial" w:cs="Arial"/>
          <w:sz w:val="24"/>
          <w:szCs w:val="24"/>
        </w:rPr>
      </w:pPr>
      <w:r w:rsidRPr="000B08B9">
        <w:rPr>
          <w:rFonts w:ascii="Arial" w:hAnsi="Arial" w:cs="Arial"/>
          <w:sz w:val="24"/>
          <w:szCs w:val="24"/>
        </w:rPr>
        <w:t xml:space="preserve">• </w:t>
      </w:r>
      <w:r w:rsidRPr="000B08B9">
        <w:rPr>
          <w:rStyle w:val="Heading1Char"/>
          <w:rFonts w:ascii="Arial" w:hAnsi="Arial" w:cs="Arial"/>
          <w:sz w:val="24"/>
          <w:szCs w:val="24"/>
        </w:rPr>
        <w:t>Conclusion:</w:t>
      </w:r>
      <w:r w:rsidRPr="000B08B9">
        <w:rPr>
          <w:rFonts w:ascii="Arial" w:hAnsi="Arial" w:cs="Arial"/>
          <w:sz w:val="24"/>
          <w:szCs w:val="24"/>
        </w:rPr>
        <w:t xml:space="preserve"> </w:t>
      </w:r>
    </w:p>
    <w:p w14:paraId="636FD6F3" w14:textId="549605DD" w:rsidR="00470605" w:rsidRPr="000B08B9" w:rsidRDefault="00470605" w:rsidP="000B08B9">
      <w:pPr>
        <w:tabs>
          <w:tab w:val="left" w:pos="7010"/>
        </w:tabs>
        <w:spacing w:line="360" w:lineRule="auto"/>
        <w:jc w:val="both"/>
        <w:rPr>
          <w:rFonts w:ascii="Arial" w:hAnsi="Arial" w:cs="Arial"/>
          <w:sz w:val="24"/>
          <w:szCs w:val="24"/>
        </w:rPr>
      </w:pPr>
    </w:p>
    <w:p w14:paraId="734444AA" w14:textId="2067A019" w:rsidR="00470605" w:rsidRPr="000B08B9" w:rsidRDefault="00470605" w:rsidP="000B08B9">
      <w:pPr>
        <w:pStyle w:val="NormalWeb"/>
        <w:spacing w:line="360" w:lineRule="auto"/>
        <w:jc w:val="both"/>
        <w:rPr>
          <w:rFonts w:ascii="Arial" w:hAnsi="Arial" w:cs="Arial"/>
          <w:color w:val="252525"/>
        </w:rPr>
      </w:pPr>
      <w:r w:rsidRPr="000B08B9">
        <w:rPr>
          <w:rFonts w:ascii="Arial" w:hAnsi="Arial" w:cs="Arial"/>
          <w:color w:val="252525"/>
        </w:rPr>
        <w:t>In the end, the Hinkley Point C Project is a hard task that has been met with serious problems ever since it was first thought of.</w:t>
      </w:r>
      <w:r w:rsidRPr="000B08B9">
        <w:rPr>
          <w:rFonts w:ascii="Arial" w:hAnsi="Arial" w:cs="Arial"/>
          <w:color w:val="252525"/>
          <w:lang w:val="en-US"/>
        </w:rPr>
        <w:t xml:space="preserve"> </w:t>
      </w:r>
      <w:r w:rsidRPr="000B08B9">
        <w:rPr>
          <w:rFonts w:ascii="Arial" w:hAnsi="Arial" w:cs="Arial"/>
          <w:color w:val="252525"/>
        </w:rPr>
        <w:t>Technical problems, problems with the law, problems with the supply chain, and worries about environmental risks have all caused delays and cost overruns.</w:t>
      </w:r>
      <w:r w:rsidRPr="000B08B9">
        <w:rPr>
          <w:rFonts w:ascii="Arial" w:hAnsi="Arial" w:cs="Arial"/>
          <w:color w:val="252525"/>
          <w:lang w:val="en-US"/>
        </w:rPr>
        <w:t xml:space="preserve"> </w:t>
      </w:r>
      <w:r w:rsidRPr="000B08B9">
        <w:rPr>
          <w:rFonts w:ascii="Arial" w:hAnsi="Arial" w:cs="Arial"/>
          <w:color w:val="252525"/>
        </w:rPr>
        <w:t>Even though steps have been taken to address these worries, the project is still hard, full of risks and unknowns, and it is not clear how it will turn out.</w:t>
      </w:r>
    </w:p>
    <w:p w14:paraId="1D0B1FBA" w14:textId="42759FE5" w:rsidR="00470605" w:rsidRPr="000B08B9" w:rsidRDefault="00470605" w:rsidP="000B08B9">
      <w:pPr>
        <w:pStyle w:val="NormalWeb"/>
        <w:spacing w:line="360" w:lineRule="auto"/>
        <w:jc w:val="both"/>
        <w:rPr>
          <w:rFonts w:ascii="Arial" w:hAnsi="Arial" w:cs="Arial"/>
          <w:color w:val="252525"/>
        </w:rPr>
      </w:pPr>
      <w:r w:rsidRPr="000B08B9">
        <w:rPr>
          <w:rFonts w:ascii="Arial" w:hAnsi="Arial" w:cs="Arial"/>
          <w:color w:val="252525"/>
        </w:rPr>
        <w:t>The project could have a big impact on the United Kingdom's economy, environment, and energy sector.</w:t>
      </w:r>
      <w:r w:rsidRPr="000B08B9">
        <w:rPr>
          <w:rFonts w:ascii="Arial" w:hAnsi="Arial" w:cs="Arial"/>
          <w:color w:val="252525"/>
          <w:lang w:val="en-US"/>
        </w:rPr>
        <w:t xml:space="preserve"> </w:t>
      </w:r>
      <w:r w:rsidRPr="000B08B9">
        <w:rPr>
          <w:rFonts w:ascii="Arial" w:hAnsi="Arial" w:cs="Arial"/>
          <w:color w:val="252525"/>
        </w:rPr>
        <w:t>In addition to adding low-carbon energy to the UK's grid and reducing greenhouse gas (GHG) emissions, it is expected to create jobs and boost regional and national economies.</w:t>
      </w:r>
      <w:r w:rsidRPr="000B08B9">
        <w:rPr>
          <w:rFonts w:ascii="Arial" w:hAnsi="Arial" w:cs="Arial"/>
          <w:color w:val="252525"/>
          <w:lang w:val="en-US"/>
        </w:rPr>
        <w:t xml:space="preserve"> </w:t>
      </w:r>
      <w:r w:rsidRPr="000B08B9">
        <w:rPr>
          <w:rFonts w:ascii="Arial" w:hAnsi="Arial" w:cs="Arial"/>
          <w:color w:val="252525"/>
        </w:rPr>
        <w:t xml:space="preserve">Cost overruns and delays could </w:t>
      </w:r>
      <w:r w:rsidRPr="000B08B9">
        <w:rPr>
          <w:rFonts w:ascii="Arial" w:hAnsi="Arial" w:cs="Arial"/>
          <w:color w:val="252525"/>
          <w:lang w:val="en-US"/>
        </w:rPr>
        <w:t>hurt</w:t>
      </w:r>
      <w:r w:rsidRPr="000B08B9">
        <w:rPr>
          <w:rFonts w:ascii="Arial" w:hAnsi="Arial" w:cs="Arial"/>
          <w:color w:val="252525"/>
        </w:rPr>
        <w:t xml:space="preserve"> the UK economy, which has raised worries about the project's long-term financial viability.</w:t>
      </w:r>
    </w:p>
    <w:p w14:paraId="4ECCE0AF" w14:textId="08F10483" w:rsidR="00470605" w:rsidRPr="000B08B9" w:rsidRDefault="00470605" w:rsidP="000B08B9">
      <w:pPr>
        <w:pStyle w:val="NormalWeb"/>
        <w:spacing w:line="360" w:lineRule="auto"/>
        <w:jc w:val="both"/>
        <w:rPr>
          <w:rFonts w:ascii="Arial" w:hAnsi="Arial" w:cs="Arial"/>
          <w:color w:val="252525"/>
          <w:lang w:val="en-US"/>
        </w:rPr>
      </w:pPr>
      <w:r w:rsidRPr="000B08B9">
        <w:rPr>
          <w:rFonts w:ascii="Arial" w:hAnsi="Arial" w:cs="Arial"/>
          <w:color w:val="252525"/>
        </w:rPr>
        <w:lastRenderedPageBreak/>
        <w:t>The people who have a stake in the project should keep working to solve any remaining technical, legal, and environmental problems.</w:t>
      </w:r>
      <w:r w:rsidRPr="000B08B9">
        <w:rPr>
          <w:rFonts w:ascii="Arial" w:hAnsi="Arial" w:cs="Arial"/>
          <w:color w:val="252525"/>
          <w:lang w:val="en-US"/>
        </w:rPr>
        <w:t xml:space="preserve"> </w:t>
      </w:r>
      <w:r w:rsidRPr="000B08B9">
        <w:rPr>
          <w:rFonts w:ascii="Arial" w:hAnsi="Arial" w:cs="Arial"/>
          <w:color w:val="252525"/>
        </w:rPr>
        <w:t>The long-term financial viability of the project needs to be carefully thought through, and steps should be taken to stop the high fixed price for electricity from making energy costs go up for homes and businesses.</w:t>
      </w:r>
      <w:r w:rsidRPr="000B08B9">
        <w:rPr>
          <w:rFonts w:ascii="Arial" w:hAnsi="Arial" w:cs="Arial"/>
          <w:color w:val="252525"/>
          <w:lang w:val="en-US"/>
        </w:rPr>
        <w:t xml:space="preserve"> </w:t>
      </w:r>
      <w:r w:rsidRPr="000B08B9">
        <w:rPr>
          <w:rFonts w:ascii="Arial" w:hAnsi="Arial" w:cs="Arial"/>
          <w:color w:val="252525"/>
        </w:rPr>
        <w:t>To make sure that the UK has a diverse and long-lasting energy system, efforts should also be made to promote the development of other low-carbon energy sources, like renewable energy.</w:t>
      </w:r>
      <w:r w:rsidRPr="000B08B9">
        <w:rPr>
          <w:rFonts w:ascii="Arial" w:hAnsi="Arial" w:cs="Arial"/>
          <w:color w:val="252525"/>
          <w:lang w:val="en-US"/>
        </w:rPr>
        <w:t xml:space="preserve"> </w:t>
      </w:r>
      <w:r w:rsidRPr="000B08B9">
        <w:rPr>
          <w:rFonts w:ascii="Arial" w:hAnsi="Arial" w:cs="Arial"/>
          <w:color w:val="252525"/>
        </w:rPr>
        <w:t xml:space="preserve">To make sure that the Hinkley Point C Project meets its goals and has the fewest unintended effects possible, it needs </w:t>
      </w:r>
      <w:r w:rsidR="000B08B9">
        <w:rPr>
          <w:rFonts w:ascii="Arial" w:hAnsi="Arial" w:cs="Arial"/>
          <w:color w:val="252525"/>
        </w:rPr>
        <w:t>a careful and well-rounded plan</w:t>
      </w:r>
      <w:r w:rsidR="000B08B9">
        <w:rPr>
          <w:rFonts w:ascii="Arial" w:hAnsi="Arial" w:cs="Arial"/>
          <w:color w:val="252525"/>
          <w:lang w:val="en-US"/>
        </w:rPr>
        <w:t xml:space="preserve"> (Koe,</w:t>
      </w:r>
      <w:r w:rsidR="000B08B9" w:rsidRPr="000B08B9">
        <w:rPr>
          <w:rFonts w:ascii="Arial" w:hAnsi="Arial" w:cs="Arial"/>
          <w:color w:val="252525"/>
          <w:lang w:val="en-US"/>
        </w:rPr>
        <w:t>2021</w:t>
      </w:r>
      <w:r w:rsidR="000B08B9">
        <w:rPr>
          <w:rFonts w:ascii="Arial" w:hAnsi="Arial" w:cs="Arial"/>
          <w:color w:val="252525"/>
          <w:lang w:val="en-US"/>
        </w:rPr>
        <w:t>).</w:t>
      </w:r>
    </w:p>
    <w:p w14:paraId="1A6BC41B" w14:textId="77777777" w:rsidR="00470605" w:rsidRDefault="00470605" w:rsidP="003136BD">
      <w:pPr>
        <w:tabs>
          <w:tab w:val="left" w:pos="7010"/>
        </w:tabs>
        <w:rPr>
          <w:rFonts w:ascii="Arial" w:hAnsi="Arial" w:cs="Arial"/>
          <w:sz w:val="24"/>
          <w:szCs w:val="24"/>
        </w:rPr>
      </w:pPr>
    </w:p>
    <w:p w14:paraId="538C92A9" w14:textId="77777777" w:rsidR="00572890" w:rsidRDefault="00572890" w:rsidP="003136BD">
      <w:pPr>
        <w:pStyle w:val="Heading1"/>
        <w:numPr>
          <w:ilvl w:val="0"/>
          <w:numId w:val="0"/>
        </w:numPr>
        <w:ind w:left="432" w:hanging="432"/>
      </w:pPr>
    </w:p>
    <w:p w14:paraId="52E34CAA" w14:textId="77777777" w:rsidR="00572890" w:rsidRDefault="00572890" w:rsidP="003136BD">
      <w:pPr>
        <w:pStyle w:val="Heading1"/>
        <w:numPr>
          <w:ilvl w:val="0"/>
          <w:numId w:val="0"/>
        </w:numPr>
        <w:ind w:left="432" w:hanging="432"/>
      </w:pPr>
    </w:p>
    <w:p w14:paraId="7500E57B" w14:textId="77777777" w:rsidR="00572890" w:rsidRDefault="00572890" w:rsidP="003136BD">
      <w:pPr>
        <w:pStyle w:val="Heading1"/>
        <w:numPr>
          <w:ilvl w:val="0"/>
          <w:numId w:val="0"/>
        </w:numPr>
        <w:ind w:left="432" w:hanging="432"/>
      </w:pPr>
    </w:p>
    <w:p w14:paraId="3E7083B7" w14:textId="77777777" w:rsidR="00572890" w:rsidRDefault="00572890" w:rsidP="003136BD">
      <w:pPr>
        <w:pStyle w:val="Heading1"/>
        <w:numPr>
          <w:ilvl w:val="0"/>
          <w:numId w:val="0"/>
        </w:numPr>
        <w:ind w:left="432" w:hanging="432"/>
      </w:pPr>
    </w:p>
    <w:p w14:paraId="7D79C9D6" w14:textId="77777777" w:rsidR="00572890" w:rsidRDefault="00572890" w:rsidP="003136BD">
      <w:pPr>
        <w:pStyle w:val="Heading1"/>
        <w:numPr>
          <w:ilvl w:val="0"/>
          <w:numId w:val="0"/>
        </w:numPr>
        <w:ind w:left="432" w:hanging="432"/>
      </w:pPr>
    </w:p>
    <w:p w14:paraId="0A37ABD5" w14:textId="4BE58216" w:rsidR="003136BD" w:rsidRDefault="003136BD" w:rsidP="003136BD">
      <w:pPr>
        <w:pStyle w:val="Heading1"/>
        <w:numPr>
          <w:ilvl w:val="0"/>
          <w:numId w:val="0"/>
        </w:numPr>
        <w:ind w:left="432" w:hanging="432"/>
      </w:pPr>
      <w:r>
        <w:t>Referencing list</w:t>
      </w:r>
    </w:p>
    <w:p w14:paraId="0AA35D9A" w14:textId="77777777" w:rsidR="000B08B9" w:rsidRDefault="000B08B9" w:rsidP="000B08B9"/>
    <w:p w14:paraId="0577EC59" w14:textId="77777777" w:rsidR="000B08B9" w:rsidRDefault="000B08B9" w:rsidP="000B08B9">
      <w:pPr>
        <w:jc w:val="both"/>
      </w:pPr>
      <w:proofErr w:type="spellStart"/>
      <w:proofErr w:type="gramStart"/>
      <w:r w:rsidRPr="000B08B9">
        <w:t>Arvanitopoulos</w:t>
      </w:r>
      <w:proofErr w:type="spellEnd"/>
      <w:r w:rsidRPr="000B08B9">
        <w:t xml:space="preserve">, T. and </w:t>
      </w:r>
      <w:proofErr w:type="spellStart"/>
      <w:r w:rsidRPr="000B08B9">
        <w:t>Agnolucci</w:t>
      </w:r>
      <w:proofErr w:type="spellEnd"/>
      <w:r w:rsidRPr="000B08B9">
        <w:t>, P., 2020.</w:t>
      </w:r>
      <w:proofErr w:type="gramEnd"/>
      <w:r w:rsidRPr="000B08B9">
        <w:t xml:space="preserve"> </w:t>
      </w:r>
      <w:proofErr w:type="gramStart"/>
      <w:r w:rsidRPr="000B08B9">
        <w:t>The long-term effect of renewable electricity on employment in the United Kingdom.</w:t>
      </w:r>
      <w:proofErr w:type="gramEnd"/>
      <w:r w:rsidRPr="000B08B9">
        <w:t xml:space="preserve"> </w:t>
      </w:r>
      <w:proofErr w:type="gramStart"/>
      <w:r w:rsidRPr="000B08B9">
        <w:t>Renewable and Sustainable Energy Reviews, 134, p.110322.</w:t>
      </w:r>
      <w:proofErr w:type="gramEnd"/>
    </w:p>
    <w:p w14:paraId="64B2C1AF" w14:textId="77777777" w:rsidR="000B08B9" w:rsidRDefault="000B08B9" w:rsidP="000B08B9">
      <w:pPr>
        <w:jc w:val="both"/>
      </w:pPr>
      <w:proofErr w:type="gramStart"/>
      <w:r w:rsidRPr="000B08B9">
        <w:t xml:space="preserve">Butcher, A., Stork, A.L., Verdon, J.P., Kendall, J.M., </w:t>
      </w:r>
      <w:proofErr w:type="spellStart"/>
      <w:r w:rsidRPr="000B08B9">
        <w:t>Plenkers</w:t>
      </w:r>
      <w:proofErr w:type="spellEnd"/>
      <w:r w:rsidRPr="000B08B9">
        <w:t xml:space="preserve">, K., Booth, F., </w:t>
      </w:r>
      <w:proofErr w:type="spellStart"/>
      <w:r w:rsidRPr="000B08B9">
        <w:t>Boneham</w:t>
      </w:r>
      <w:proofErr w:type="spellEnd"/>
      <w:r w:rsidRPr="000B08B9">
        <w:t xml:space="preserve">, M. and </w:t>
      </w:r>
      <w:proofErr w:type="spellStart"/>
      <w:r w:rsidRPr="000B08B9">
        <w:t>Koe</w:t>
      </w:r>
      <w:proofErr w:type="spellEnd"/>
      <w:r w:rsidRPr="000B08B9">
        <w:t>, A., 2021.</w:t>
      </w:r>
      <w:proofErr w:type="gramEnd"/>
      <w:r w:rsidRPr="000B08B9">
        <w:t xml:space="preserve"> </w:t>
      </w:r>
      <w:proofErr w:type="gramStart"/>
      <w:r w:rsidRPr="000B08B9">
        <w:t xml:space="preserve">Evaluating rock mass disturbance within open-pit excavations using seismic methods: A case study from the </w:t>
      </w:r>
      <w:proofErr w:type="spellStart"/>
      <w:r w:rsidRPr="000B08B9">
        <w:t>Hinkley</w:t>
      </w:r>
      <w:proofErr w:type="spellEnd"/>
      <w:r w:rsidRPr="000B08B9">
        <w:t xml:space="preserve"> Point C nuclear power station.</w:t>
      </w:r>
      <w:proofErr w:type="gramEnd"/>
      <w:r w:rsidRPr="000B08B9">
        <w:t xml:space="preserve"> </w:t>
      </w:r>
      <w:proofErr w:type="gramStart"/>
      <w:r w:rsidRPr="000B08B9">
        <w:t>Journal of Rock Mechanics and Geotechnical Engineering, 13(3), pp.500-512.</w:t>
      </w:r>
      <w:proofErr w:type="gramEnd"/>
    </w:p>
    <w:p w14:paraId="38BD4EFC" w14:textId="77777777" w:rsidR="000B08B9" w:rsidRDefault="000B08B9" w:rsidP="000B08B9">
      <w:pPr>
        <w:jc w:val="both"/>
      </w:pPr>
      <w:r w:rsidRPr="000B08B9">
        <w:t xml:space="preserve">Daniel, E. and Daniel, P.A., 2019. Megaprojects as complex adaptive systems: The </w:t>
      </w:r>
      <w:proofErr w:type="spellStart"/>
      <w:r w:rsidRPr="000B08B9">
        <w:t>Hinkley</w:t>
      </w:r>
      <w:proofErr w:type="spellEnd"/>
      <w:r w:rsidRPr="000B08B9">
        <w:t xml:space="preserve"> point C case. </w:t>
      </w:r>
      <w:proofErr w:type="gramStart"/>
      <w:r w:rsidRPr="000B08B9">
        <w:t>International Journal of Project Management, 37(8), pp.1017-1033.</w:t>
      </w:r>
      <w:proofErr w:type="gramEnd"/>
    </w:p>
    <w:p w14:paraId="518BEF6A" w14:textId="77777777" w:rsidR="000B08B9" w:rsidRDefault="000B08B9" w:rsidP="000B08B9">
      <w:pPr>
        <w:jc w:val="both"/>
      </w:pPr>
      <w:proofErr w:type="spellStart"/>
      <w:r w:rsidRPr="000B08B9">
        <w:t>Dyrda</w:t>
      </w:r>
      <w:proofErr w:type="spellEnd"/>
      <w:r w:rsidRPr="000B08B9">
        <w:t xml:space="preserve">, J. and Morrison, R., 2021. </w:t>
      </w:r>
      <w:proofErr w:type="gramStart"/>
      <w:r w:rsidRPr="000B08B9">
        <w:t xml:space="preserve">Overview of the </w:t>
      </w:r>
      <w:proofErr w:type="spellStart"/>
      <w:r w:rsidRPr="000B08B9">
        <w:t>Hinkley</w:t>
      </w:r>
      <w:proofErr w:type="spellEnd"/>
      <w:r w:rsidRPr="000B08B9">
        <w:t xml:space="preserve"> Point C EPR Project ‘J0’and Beyond.</w:t>
      </w:r>
      <w:proofErr w:type="gramEnd"/>
      <w:r w:rsidRPr="000B08B9">
        <w:t xml:space="preserve"> </w:t>
      </w:r>
      <w:proofErr w:type="gramStart"/>
      <w:r w:rsidRPr="000B08B9">
        <w:t>In EPJ Web of Conferences (Vol. 247, p. 20001).</w:t>
      </w:r>
      <w:proofErr w:type="gramEnd"/>
      <w:r w:rsidRPr="000B08B9">
        <w:t xml:space="preserve"> </w:t>
      </w:r>
      <w:proofErr w:type="gramStart"/>
      <w:r w:rsidRPr="000B08B9">
        <w:t>EDP Sciences.</w:t>
      </w:r>
      <w:proofErr w:type="gramEnd"/>
    </w:p>
    <w:p w14:paraId="006C957F" w14:textId="77777777" w:rsidR="000B08B9" w:rsidRDefault="000B08B9" w:rsidP="000B08B9">
      <w:pPr>
        <w:jc w:val="both"/>
      </w:pPr>
      <w:r w:rsidRPr="000B08B9">
        <w:t xml:space="preserve">Earl, J. and Fell, M.J., 2019. </w:t>
      </w:r>
      <w:proofErr w:type="gramStart"/>
      <w:r w:rsidRPr="000B08B9">
        <w:t>Electric vehicle manufacturers' perceptions of the market potential for demand-side flexibility using electric vehicles in the United Kingdom.</w:t>
      </w:r>
      <w:proofErr w:type="gramEnd"/>
      <w:r w:rsidRPr="000B08B9">
        <w:t xml:space="preserve"> </w:t>
      </w:r>
      <w:proofErr w:type="gramStart"/>
      <w:r w:rsidRPr="000B08B9">
        <w:t>Energy policy, 129, pp.646-652.</w:t>
      </w:r>
      <w:proofErr w:type="gramEnd"/>
    </w:p>
    <w:p w14:paraId="60AFD066" w14:textId="77777777" w:rsidR="000B08B9" w:rsidRDefault="000B08B9" w:rsidP="000B08B9">
      <w:pPr>
        <w:jc w:val="both"/>
      </w:pPr>
      <w:proofErr w:type="gramStart"/>
      <w:r w:rsidRPr="000B08B9">
        <w:t>Hall, S., Mazur, C., Hardy, J., Workman, M. and Powell, M., 2020.</w:t>
      </w:r>
      <w:proofErr w:type="gramEnd"/>
      <w:r w:rsidRPr="000B08B9">
        <w:t xml:space="preserve"> Prioritising business model innovation: What needs to change in the United Kingdom energy system to grow low carbon entrepreneurship</w:t>
      </w:r>
      <w:proofErr w:type="gramStart"/>
      <w:r w:rsidRPr="000B08B9">
        <w:t>?.</w:t>
      </w:r>
      <w:proofErr w:type="gramEnd"/>
      <w:r w:rsidRPr="000B08B9">
        <w:t xml:space="preserve"> </w:t>
      </w:r>
      <w:proofErr w:type="gramStart"/>
      <w:r w:rsidRPr="000B08B9">
        <w:t>Energy Research &amp; Social Science, 60, p.101317.</w:t>
      </w:r>
      <w:proofErr w:type="gramEnd"/>
    </w:p>
    <w:p w14:paraId="53DAB9CA" w14:textId="77777777" w:rsidR="000B08B9" w:rsidRDefault="000B08B9" w:rsidP="000B08B9">
      <w:pPr>
        <w:jc w:val="both"/>
      </w:pPr>
      <w:proofErr w:type="spellStart"/>
      <w:proofErr w:type="gramStart"/>
      <w:r w:rsidRPr="000B08B9">
        <w:lastRenderedPageBreak/>
        <w:t>Pieterse</w:t>
      </w:r>
      <w:proofErr w:type="spellEnd"/>
      <w:r w:rsidRPr="000B08B9">
        <w:t xml:space="preserve">, B., </w:t>
      </w:r>
      <w:proofErr w:type="spellStart"/>
      <w:r w:rsidRPr="000B08B9">
        <w:t>Agyekum</w:t>
      </w:r>
      <w:proofErr w:type="spellEnd"/>
      <w:r w:rsidRPr="000B08B9">
        <w:t xml:space="preserve">, K., Manu, P., </w:t>
      </w:r>
      <w:proofErr w:type="spellStart"/>
      <w:r w:rsidRPr="000B08B9">
        <w:t>Mohandes</w:t>
      </w:r>
      <w:proofErr w:type="spellEnd"/>
      <w:r w:rsidRPr="000B08B9">
        <w:t xml:space="preserve">, S.R., Cheung, C. and </w:t>
      </w:r>
      <w:proofErr w:type="spellStart"/>
      <w:r w:rsidRPr="000B08B9">
        <w:t>Yunusa-Kaltungo</w:t>
      </w:r>
      <w:proofErr w:type="spellEnd"/>
      <w:r w:rsidRPr="000B08B9">
        <w:t>, A., 2022.</w:t>
      </w:r>
      <w:proofErr w:type="gramEnd"/>
      <w:r w:rsidRPr="000B08B9">
        <w:t xml:space="preserve"> </w:t>
      </w:r>
      <w:proofErr w:type="gramStart"/>
      <w:r w:rsidRPr="000B08B9">
        <w:t>Examining critical project management skills for successful delivery of major maintenance projects: Insights from the United Kingdom energy sector.</w:t>
      </w:r>
      <w:proofErr w:type="gramEnd"/>
      <w:r w:rsidRPr="000B08B9">
        <w:t xml:space="preserve"> </w:t>
      </w:r>
      <w:proofErr w:type="gramStart"/>
      <w:r w:rsidRPr="000B08B9">
        <w:t>Engineering, Construction and Architectural Management, (ahead-of-print).</w:t>
      </w:r>
      <w:proofErr w:type="gramEnd"/>
    </w:p>
    <w:p w14:paraId="09164C6F" w14:textId="77777777" w:rsidR="000B08B9" w:rsidRPr="000B08B9" w:rsidRDefault="000B08B9" w:rsidP="000B08B9">
      <w:pPr>
        <w:jc w:val="both"/>
      </w:pPr>
      <w:r w:rsidRPr="000B08B9">
        <w:t xml:space="preserve">Resch, G. and </w:t>
      </w:r>
      <w:proofErr w:type="spellStart"/>
      <w:r w:rsidRPr="000B08B9">
        <w:t>Suna</w:t>
      </w:r>
      <w:proofErr w:type="spellEnd"/>
      <w:r w:rsidRPr="000B08B9">
        <w:t xml:space="preserve">, D., 2019. </w:t>
      </w:r>
      <w:proofErr w:type="gramStart"/>
      <w:r w:rsidRPr="000B08B9">
        <w:t>Renewable Energies versus Nuclear Power.</w:t>
      </w:r>
      <w:proofErr w:type="gramEnd"/>
      <w:r w:rsidRPr="000B08B9">
        <w:t xml:space="preserve"> </w:t>
      </w:r>
      <w:proofErr w:type="gramStart"/>
      <w:r w:rsidRPr="000B08B9">
        <w:t>The Technological and Economic Future of Nuclear Power, p.117.</w:t>
      </w:r>
      <w:proofErr w:type="gramEnd"/>
    </w:p>
    <w:sectPr w:rsidR="000B08B9" w:rsidRPr="000B08B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857EBB" w14:textId="77777777" w:rsidR="002E67D8" w:rsidRDefault="002E67D8" w:rsidP="0040470B">
      <w:pPr>
        <w:spacing w:after="0" w:line="240" w:lineRule="auto"/>
      </w:pPr>
      <w:r>
        <w:separator/>
      </w:r>
    </w:p>
  </w:endnote>
  <w:endnote w:type="continuationSeparator" w:id="0">
    <w:p w14:paraId="54EF89AB" w14:textId="77777777" w:rsidR="002E67D8" w:rsidRDefault="002E67D8" w:rsidP="00404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A54BDC" w14:textId="77777777" w:rsidR="002F6E4B" w:rsidRPr="003F0A3D" w:rsidRDefault="002F6E4B">
    <w:pPr>
      <w:tabs>
        <w:tab w:val="center" w:pos="4550"/>
        <w:tab w:val="left" w:pos="5818"/>
      </w:tabs>
      <w:ind w:right="260"/>
      <w:jc w:val="right"/>
      <w:rPr>
        <w:color w:val="000000" w:themeColor="text1"/>
        <w:sz w:val="28"/>
        <w:szCs w:val="28"/>
      </w:rPr>
    </w:pPr>
    <w:r w:rsidRPr="003F0A3D">
      <w:rPr>
        <w:color w:val="000000" w:themeColor="text1"/>
        <w:spacing w:val="60"/>
        <w:sz w:val="28"/>
        <w:szCs w:val="28"/>
      </w:rPr>
      <w:t>Page</w:t>
    </w:r>
    <w:r w:rsidRPr="003F0A3D">
      <w:rPr>
        <w:color w:val="000000" w:themeColor="text1"/>
        <w:sz w:val="28"/>
        <w:szCs w:val="28"/>
      </w:rPr>
      <w:t xml:space="preserve"> </w:t>
    </w:r>
    <w:r w:rsidRPr="003F0A3D">
      <w:rPr>
        <w:color w:val="000000" w:themeColor="text1"/>
        <w:sz w:val="28"/>
        <w:szCs w:val="28"/>
      </w:rPr>
      <w:fldChar w:fldCharType="begin"/>
    </w:r>
    <w:r w:rsidRPr="003F0A3D">
      <w:rPr>
        <w:color w:val="000000" w:themeColor="text1"/>
        <w:sz w:val="28"/>
        <w:szCs w:val="28"/>
      </w:rPr>
      <w:instrText xml:space="preserve"> PAGE   \* MERGEFORMAT </w:instrText>
    </w:r>
    <w:r w:rsidRPr="003F0A3D">
      <w:rPr>
        <w:color w:val="000000" w:themeColor="text1"/>
        <w:sz w:val="28"/>
        <w:szCs w:val="28"/>
      </w:rPr>
      <w:fldChar w:fldCharType="separate"/>
    </w:r>
    <w:r w:rsidR="00266876">
      <w:rPr>
        <w:noProof/>
        <w:color w:val="000000" w:themeColor="text1"/>
        <w:sz w:val="28"/>
        <w:szCs w:val="28"/>
      </w:rPr>
      <w:t>1</w:t>
    </w:r>
    <w:r w:rsidRPr="003F0A3D">
      <w:rPr>
        <w:color w:val="000000" w:themeColor="text1"/>
        <w:sz w:val="28"/>
        <w:szCs w:val="28"/>
      </w:rPr>
      <w:fldChar w:fldCharType="end"/>
    </w:r>
    <w:r w:rsidRPr="003F0A3D">
      <w:rPr>
        <w:color w:val="000000" w:themeColor="text1"/>
        <w:sz w:val="28"/>
        <w:szCs w:val="28"/>
      </w:rPr>
      <w:t xml:space="preserve"> | </w:t>
    </w:r>
    <w:r w:rsidRPr="003F0A3D">
      <w:rPr>
        <w:color w:val="000000" w:themeColor="text1"/>
        <w:sz w:val="28"/>
        <w:szCs w:val="28"/>
      </w:rPr>
      <w:fldChar w:fldCharType="begin"/>
    </w:r>
    <w:r w:rsidRPr="003F0A3D">
      <w:rPr>
        <w:color w:val="000000" w:themeColor="text1"/>
        <w:sz w:val="28"/>
        <w:szCs w:val="28"/>
      </w:rPr>
      <w:instrText xml:space="preserve"> NUMPAGES  \* Arabic  \* MERGEFORMAT </w:instrText>
    </w:r>
    <w:r w:rsidRPr="003F0A3D">
      <w:rPr>
        <w:color w:val="000000" w:themeColor="text1"/>
        <w:sz w:val="28"/>
        <w:szCs w:val="28"/>
      </w:rPr>
      <w:fldChar w:fldCharType="separate"/>
    </w:r>
    <w:r w:rsidR="00266876">
      <w:rPr>
        <w:noProof/>
        <w:color w:val="000000" w:themeColor="text1"/>
        <w:sz w:val="28"/>
        <w:szCs w:val="28"/>
      </w:rPr>
      <w:t>11</w:t>
    </w:r>
    <w:r w:rsidRPr="003F0A3D">
      <w:rPr>
        <w:color w:val="000000" w:themeColor="text1"/>
        <w:sz w:val="28"/>
        <w:szCs w:val="28"/>
      </w:rPr>
      <w:fldChar w:fldCharType="end"/>
    </w:r>
  </w:p>
  <w:p w14:paraId="4146FCB5" w14:textId="77777777" w:rsidR="002F6E4B" w:rsidRDefault="002F6E4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E206064" w14:textId="77777777" w:rsidR="002E67D8" w:rsidRDefault="002E67D8" w:rsidP="0040470B">
      <w:pPr>
        <w:spacing w:after="0" w:line="240" w:lineRule="auto"/>
      </w:pPr>
      <w:r>
        <w:separator/>
      </w:r>
    </w:p>
  </w:footnote>
  <w:footnote w:type="continuationSeparator" w:id="0">
    <w:p w14:paraId="31626246" w14:textId="77777777" w:rsidR="002E67D8" w:rsidRDefault="002E67D8" w:rsidP="0040470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4BFFFC" w14:textId="0F31B2B6" w:rsidR="0040470B" w:rsidRPr="003F0A3D" w:rsidRDefault="0040470B" w:rsidP="0040470B">
    <w:pPr>
      <w:pStyle w:val="Header"/>
      <w:jc w:val="right"/>
      <w:rPr>
        <w:sz w:val="28"/>
        <w:szCs w:val="28"/>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D6F46"/>
    <w:multiLevelType w:val="hybridMultilevel"/>
    <w:tmpl w:val="4BBAB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C56BAB"/>
    <w:multiLevelType w:val="hybridMultilevel"/>
    <w:tmpl w:val="77682F88"/>
    <w:lvl w:ilvl="0" w:tplc="B590D78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F751245"/>
    <w:multiLevelType w:val="hybridMultilevel"/>
    <w:tmpl w:val="3BC8E8E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286E34D6"/>
    <w:multiLevelType w:val="hybridMultilevel"/>
    <w:tmpl w:val="7C0C56B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42CD048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nsid w:val="4787585E"/>
    <w:multiLevelType w:val="hybridMultilevel"/>
    <w:tmpl w:val="AEC660F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21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4BB524A5"/>
    <w:multiLevelType w:val="hybridMultilevel"/>
    <w:tmpl w:val="1102ECC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nsid w:val="52E737E9"/>
    <w:multiLevelType w:val="hybridMultilevel"/>
    <w:tmpl w:val="F0EC287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nsid w:val="574240A5"/>
    <w:multiLevelType w:val="multilevel"/>
    <w:tmpl w:val="FF50511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880" w:hanging="2520"/>
      </w:pPr>
      <w:rPr>
        <w:rFonts w:hint="default"/>
      </w:rPr>
    </w:lvl>
    <w:lvl w:ilvl="7">
      <w:start w:val="1"/>
      <w:numFmt w:val="decimal"/>
      <w:isLgl/>
      <w:lvlText w:val="%1.%2.%3.%4.%5.%6.%7.%8."/>
      <w:lvlJc w:val="left"/>
      <w:pPr>
        <w:ind w:left="3240" w:hanging="2880"/>
      </w:pPr>
      <w:rPr>
        <w:rFonts w:hint="default"/>
      </w:rPr>
    </w:lvl>
    <w:lvl w:ilvl="8">
      <w:start w:val="1"/>
      <w:numFmt w:val="decimal"/>
      <w:isLgl/>
      <w:lvlText w:val="%1.%2.%3.%4.%5.%6.%7.%8.%9."/>
      <w:lvlJc w:val="left"/>
      <w:pPr>
        <w:ind w:left="3600" w:hanging="3240"/>
      </w:pPr>
      <w:rPr>
        <w:rFonts w:hint="default"/>
      </w:rPr>
    </w:lvl>
  </w:abstractNum>
  <w:abstractNum w:abstractNumId="9">
    <w:nsid w:val="60823111"/>
    <w:multiLevelType w:val="multilevel"/>
    <w:tmpl w:val="2F82023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nsid w:val="6364479F"/>
    <w:multiLevelType w:val="hybridMultilevel"/>
    <w:tmpl w:val="DE5AD4FA"/>
    <w:lvl w:ilvl="0" w:tplc="04020001">
      <w:start w:val="1"/>
      <w:numFmt w:val="bullet"/>
      <w:lvlText w:val=""/>
      <w:lvlJc w:val="left"/>
      <w:pPr>
        <w:ind w:left="964" w:hanging="360"/>
      </w:pPr>
      <w:rPr>
        <w:rFonts w:ascii="Symbol" w:hAnsi="Symbol" w:hint="default"/>
      </w:rPr>
    </w:lvl>
    <w:lvl w:ilvl="1" w:tplc="04020003" w:tentative="1">
      <w:start w:val="1"/>
      <w:numFmt w:val="bullet"/>
      <w:lvlText w:val="o"/>
      <w:lvlJc w:val="left"/>
      <w:pPr>
        <w:ind w:left="1684" w:hanging="360"/>
      </w:pPr>
      <w:rPr>
        <w:rFonts w:ascii="Courier New" w:hAnsi="Courier New" w:cs="Courier New" w:hint="default"/>
      </w:rPr>
    </w:lvl>
    <w:lvl w:ilvl="2" w:tplc="04020005" w:tentative="1">
      <w:start w:val="1"/>
      <w:numFmt w:val="bullet"/>
      <w:lvlText w:val=""/>
      <w:lvlJc w:val="left"/>
      <w:pPr>
        <w:ind w:left="2404" w:hanging="360"/>
      </w:pPr>
      <w:rPr>
        <w:rFonts w:ascii="Wingdings" w:hAnsi="Wingdings" w:hint="default"/>
      </w:rPr>
    </w:lvl>
    <w:lvl w:ilvl="3" w:tplc="04020001" w:tentative="1">
      <w:start w:val="1"/>
      <w:numFmt w:val="bullet"/>
      <w:lvlText w:val=""/>
      <w:lvlJc w:val="left"/>
      <w:pPr>
        <w:ind w:left="3124" w:hanging="360"/>
      </w:pPr>
      <w:rPr>
        <w:rFonts w:ascii="Symbol" w:hAnsi="Symbol" w:hint="default"/>
      </w:rPr>
    </w:lvl>
    <w:lvl w:ilvl="4" w:tplc="04020003" w:tentative="1">
      <w:start w:val="1"/>
      <w:numFmt w:val="bullet"/>
      <w:lvlText w:val="o"/>
      <w:lvlJc w:val="left"/>
      <w:pPr>
        <w:ind w:left="3844" w:hanging="360"/>
      </w:pPr>
      <w:rPr>
        <w:rFonts w:ascii="Courier New" w:hAnsi="Courier New" w:cs="Courier New" w:hint="default"/>
      </w:rPr>
    </w:lvl>
    <w:lvl w:ilvl="5" w:tplc="04020005" w:tentative="1">
      <w:start w:val="1"/>
      <w:numFmt w:val="bullet"/>
      <w:lvlText w:val=""/>
      <w:lvlJc w:val="left"/>
      <w:pPr>
        <w:ind w:left="4564" w:hanging="360"/>
      </w:pPr>
      <w:rPr>
        <w:rFonts w:ascii="Wingdings" w:hAnsi="Wingdings" w:hint="default"/>
      </w:rPr>
    </w:lvl>
    <w:lvl w:ilvl="6" w:tplc="04020001" w:tentative="1">
      <w:start w:val="1"/>
      <w:numFmt w:val="bullet"/>
      <w:lvlText w:val=""/>
      <w:lvlJc w:val="left"/>
      <w:pPr>
        <w:ind w:left="5284" w:hanging="360"/>
      </w:pPr>
      <w:rPr>
        <w:rFonts w:ascii="Symbol" w:hAnsi="Symbol" w:hint="default"/>
      </w:rPr>
    </w:lvl>
    <w:lvl w:ilvl="7" w:tplc="04020003" w:tentative="1">
      <w:start w:val="1"/>
      <w:numFmt w:val="bullet"/>
      <w:lvlText w:val="o"/>
      <w:lvlJc w:val="left"/>
      <w:pPr>
        <w:ind w:left="6004" w:hanging="360"/>
      </w:pPr>
      <w:rPr>
        <w:rFonts w:ascii="Courier New" w:hAnsi="Courier New" w:cs="Courier New" w:hint="default"/>
      </w:rPr>
    </w:lvl>
    <w:lvl w:ilvl="8" w:tplc="04020005" w:tentative="1">
      <w:start w:val="1"/>
      <w:numFmt w:val="bullet"/>
      <w:lvlText w:val=""/>
      <w:lvlJc w:val="left"/>
      <w:pPr>
        <w:ind w:left="6724" w:hanging="360"/>
      </w:pPr>
      <w:rPr>
        <w:rFonts w:ascii="Wingdings" w:hAnsi="Wingdings" w:hint="default"/>
      </w:rPr>
    </w:lvl>
  </w:abstractNum>
  <w:abstractNum w:abstractNumId="11">
    <w:nsid w:val="6914779B"/>
    <w:multiLevelType w:val="hybridMultilevel"/>
    <w:tmpl w:val="9BFC88DC"/>
    <w:lvl w:ilvl="0" w:tplc="04020001">
      <w:start w:val="1"/>
      <w:numFmt w:val="bullet"/>
      <w:lvlText w:val=""/>
      <w:lvlJc w:val="left"/>
      <w:pPr>
        <w:ind w:left="964" w:hanging="360"/>
      </w:pPr>
      <w:rPr>
        <w:rFonts w:ascii="Symbol" w:hAnsi="Symbol" w:hint="default"/>
      </w:rPr>
    </w:lvl>
    <w:lvl w:ilvl="1" w:tplc="04020003" w:tentative="1">
      <w:start w:val="1"/>
      <w:numFmt w:val="bullet"/>
      <w:lvlText w:val="o"/>
      <w:lvlJc w:val="left"/>
      <w:pPr>
        <w:ind w:left="1684" w:hanging="360"/>
      </w:pPr>
      <w:rPr>
        <w:rFonts w:ascii="Courier New" w:hAnsi="Courier New" w:cs="Courier New" w:hint="default"/>
      </w:rPr>
    </w:lvl>
    <w:lvl w:ilvl="2" w:tplc="04020005" w:tentative="1">
      <w:start w:val="1"/>
      <w:numFmt w:val="bullet"/>
      <w:lvlText w:val=""/>
      <w:lvlJc w:val="left"/>
      <w:pPr>
        <w:ind w:left="2404" w:hanging="360"/>
      </w:pPr>
      <w:rPr>
        <w:rFonts w:ascii="Wingdings" w:hAnsi="Wingdings" w:hint="default"/>
      </w:rPr>
    </w:lvl>
    <w:lvl w:ilvl="3" w:tplc="04020001" w:tentative="1">
      <w:start w:val="1"/>
      <w:numFmt w:val="bullet"/>
      <w:lvlText w:val=""/>
      <w:lvlJc w:val="left"/>
      <w:pPr>
        <w:ind w:left="3124" w:hanging="360"/>
      </w:pPr>
      <w:rPr>
        <w:rFonts w:ascii="Symbol" w:hAnsi="Symbol" w:hint="default"/>
      </w:rPr>
    </w:lvl>
    <w:lvl w:ilvl="4" w:tplc="04020003" w:tentative="1">
      <w:start w:val="1"/>
      <w:numFmt w:val="bullet"/>
      <w:lvlText w:val="o"/>
      <w:lvlJc w:val="left"/>
      <w:pPr>
        <w:ind w:left="3844" w:hanging="360"/>
      </w:pPr>
      <w:rPr>
        <w:rFonts w:ascii="Courier New" w:hAnsi="Courier New" w:cs="Courier New" w:hint="default"/>
      </w:rPr>
    </w:lvl>
    <w:lvl w:ilvl="5" w:tplc="04020005" w:tentative="1">
      <w:start w:val="1"/>
      <w:numFmt w:val="bullet"/>
      <w:lvlText w:val=""/>
      <w:lvlJc w:val="left"/>
      <w:pPr>
        <w:ind w:left="4564" w:hanging="360"/>
      </w:pPr>
      <w:rPr>
        <w:rFonts w:ascii="Wingdings" w:hAnsi="Wingdings" w:hint="default"/>
      </w:rPr>
    </w:lvl>
    <w:lvl w:ilvl="6" w:tplc="04020001" w:tentative="1">
      <w:start w:val="1"/>
      <w:numFmt w:val="bullet"/>
      <w:lvlText w:val=""/>
      <w:lvlJc w:val="left"/>
      <w:pPr>
        <w:ind w:left="5284" w:hanging="360"/>
      </w:pPr>
      <w:rPr>
        <w:rFonts w:ascii="Symbol" w:hAnsi="Symbol" w:hint="default"/>
      </w:rPr>
    </w:lvl>
    <w:lvl w:ilvl="7" w:tplc="04020003" w:tentative="1">
      <w:start w:val="1"/>
      <w:numFmt w:val="bullet"/>
      <w:lvlText w:val="o"/>
      <w:lvlJc w:val="left"/>
      <w:pPr>
        <w:ind w:left="6004" w:hanging="360"/>
      </w:pPr>
      <w:rPr>
        <w:rFonts w:ascii="Courier New" w:hAnsi="Courier New" w:cs="Courier New" w:hint="default"/>
      </w:rPr>
    </w:lvl>
    <w:lvl w:ilvl="8" w:tplc="04020005" w:tentative="1">
      <w:start w:val="1"/>
      <w:numFmt w:val="bullet"/>
      <w:lvlText w:val=""/>
      <w:lvlJc w:val="left"/>
      <w:pPr>
        <w:ind w:left="6724" w:hanging="360"/>
      </w:pPr>
      <w:rPr>
        <w:rFonts w:ascii="Wingdings" w:hAnsi="Wingdings" w:hint="default"/>
      </w:rPr>
    </w:lvl>
  </w:abstractNum>
  <w:abstractNum w:abstractNumId="12">
    <w:nsid w:val="69AC3909"/>
    <w:multiLevelType w:val="hybridMultilevel"/>
    <w:tmpl w:val="AFA85454"/>
    <w:lvl w:ilvl="0" w:tplc="B590D78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CCF1CD6"/>
    <w:multiLevelType w:val="hybridMultilevel"/>
    <w:tmpl w:val="07FCB972"/>
    <w:lvl w:ilvl="0" w:tplc="B590D78A">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6E174247"/>
    <w:multiLevelType w:val="hybridMultilevel"/>
    <w:tmpl w:val="DE8C5EB8"/>
    <w:lvl w:ilvl="0" w:tplc="B590D78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39F69C7"/>
    <w:multiLevelType w:val="hybridMultilevel"/>
    <w:tmpl w:val="91B69254"/>
    <w:lvl w:ilvl="0" w:tplc="B590D78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4"/>
  </w:num>
  <w:num w:numId="4">
    <w:abstractNumId w:val="0"/>
  </w:num>
  <w:num w:numId="5">
    <w:abstractNumId w:val="15"/>
  </w:num>
  <w:num w:numId="6">
    <w:abstractNumId w:val="1"/>
  </w:num>
  <w:num w:numId="7">
    <w:abstractNumId w:val="12"/>
  </w:num>
  <w:num w:numId="8">
    <w:abstractNumId w:val="14"/>
  </w:num>
  <w:num w:numId="9">
    <w:abstractNumId w:val="13"/>
  </w:num>
  <w:num w:numId="10">
    <w:abstractNumId w:val="5"/>
  </w:num>
  <w:num w:numId="11">
    <w:abstractNumId w:val="11"/>
  </w:num>
  <w:num w:numId="12">
    <w:abstractNumId w:val="7"/>
  </w:num>
  <w:num w:numId="13">
    <w:abstractNumId w:val="10"/>
  </w:num>
  <w:num w:numId="14">
    <w:abstractNumId w:val="3"/>
  </w:num>
  <w:num w:numId="15">
    <w:abstractNumId w:val="6"/>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2"/>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470B"/>
    <w:rsid w:val="0000221C"/>
    <w:rsid w:val="000060BF"/>
    <w:rsid w:val="00007726"/>
    <w:rsid w:val="000355C3"/>
    <w:rsid w:val="0005178C"/>
    <w:rsid w:val="000629A3"/>
    <w:rsid w:val="00064BE6"/>
    <w:rsid w:val="00067FE0"/>
    <w:rsid w:val="00071FCD"/>
    <w:rsid w:val="00077C58"/>
    <w:rsid w:val="000823C7"/>
    <w:rsid w:val="00094326"/>
    <w:rsid w:val="000967F8"/>
    <w:rsid w:val="000B08B9"/>
    <w:rsid w:val="000B6DAF"/>
    <w:rsid w:val="000B747C"/>
    <w:rsid w:val="000B78D9"/>
    <w:rsid w:val="000C0095"/>
    <w:rsid w:val="000D15B1"/>
    <w:rsid w:val="000D15F6"/>
    <w:rsid w:val="000E76C4"/>
    <w:rsid w:val="000F14EF"/>
    <w:rsid w:val="0010048C"/>
    <w:rsid w:val="001017B4"/>
    <w:rsid w:val="00103535"/>
    <w:rsid w:val="00107484"/>
    <w:rsid w:val="001155BD"/>
    <w:rsid w:val="00124029"/>
    <w:rsid w:val="00125229"/>
    <w:rsid w:val="001361A1"/>
    <w:rsid w:val="00137B3A"/>
    <w:rsid w:val="00140E5A"/>
    <w:rsid w:val="00160831"/>
    <w:rsid w:val="001675B0"/>
    <w:rsid w:val="0018134D"/>
    <w:rsid w:val="001902F4"/>
    <w:rsid w:val="00192664"/>
    <w:rsid w:val="00192BEE"/>
    <w:rsid w:val="001B185B"/>
    <w:rsid w:val="001C7FBB"/>
    <w:rsid w:val="001D14F6"/>
    <w:rsid w:val="001E52AE"/>
    <w:rsid w:val="001F4C2E"/>
    <w:rsid w:val="00207649"/>
    <w:rsid w:val="00207D5C"/>
    <w:rsid w:val="00214453"/>
    <w:rsid w:val="00231A51"/>
    <w:rsid w:val="002324BF"/>
    <w:rsid w:val="00233D41"/>
    <w:rsid w:val="00235458"/>
    <w:rsid w:val="00236F5B"/>
    <w:rsid w:val="00240C69"/>
    <w:rsid w:val="00242A78"/>
    <w:rsid w:val="002450F6"/>
    <w:rsid w:val="002465CD"/>
    <w:rsid w:val="00247BD6"/>
    <w:rsid w:val="0025448C"/>
    <w:rsid w:val="00254694"/>
    <w:rsid w:val="00261884"/>
    <w:rsid w:val="00266876"/>
    <w:rsid w:val="002735EA"/>
    <w:rsid w:val="002758A7"/>
    <w:rsid w:val="00277A37"/>
    <w:rsid w:val="0028565A"/>
    <w:rsid w:val="00287D91"/>
    <w:rsid w:val="002B38CE"/>
    <w:rsid w:val="002B51F5"/>
    <w:rsid w:val="002D26F2"/>
    <w:rsid w:val="002D29FD"/>
    <w:rsid w:val="002E1938"/>
    <w:rsid w:val="002E1E05"/>
    <w:rsid w:val="002E4E21"/>
    <w:rsid w:val="002E67D8"/>
    <w:rsid w:val="002E6D77"/>
    <w:rsid w:val="002F6E4B"/>
    <w:rsid w:val="00300CBA"/>
    <w:rsid w:val="003020EF"/>
    <w:rsid w:val="00306778"/>
    <w:rsid w:val="003136BD"/>
    <w:rsid w:val="00314E4F"/>
    <w:rsid w:val="00316FCB"/>
    <w:rsid w:val="00322619"/>
    <w:rsid w:val="00331BCF"/>
    <w:rsid w:val="0033273B"/>
    <w:rsid w:val="0033425F"/>
    <w:rsid w:val="00335582"/>
    <w:rsid w:val="00345AE9"/>
    <w:rsid w:val="00351860"/>
    <w:rsid w:val="00356ACA"/>
    <w:rsid w:val="00372233"/>
    <w:rsid w:val="00375BA6"/>
    <w:rsid w:val="003958F3"/>
    <w:rsid w:val="003A08A0"/>
    <w:rsid w:val="003C32A8"/>
    <w:rsid w:val="003D18CF"/>
    <w:rsid w:val="003D4959"/>
    <w:rsid w:val="003E1C68"/>
    <w:rsid w:val="003E3146"/>
    <w:rsid w:val="003F0A3D"/>
    <w:rsid w:val="003F0AB0"/>
    <w:rsid w:val="004035CF"/>
    <w:rsid w:val="0040470B"/>
    <w:rsid w:val="004147C4"/>
    <w:rsid w:val="00417578"/>
    <w:rsid w:val="00424DE3"/>
    <w:rsid w:val="00430488"/>
    <w:rsid w:val="00433E23"/>
    <w:rsid w:val="004466BB"/>
    <w:rsid w:val="0045518C"/>
    <w:rsid w:val="004678A2"/>
    <w:rsid w:val="00470605"/>
    <w:rsid w:val="0047247D"/>
    <w:rsid w:val="00474242"/>
    <w:rsid w:val="00475690"/>
    <w:rsid w:val="00485814"/>
    <w:rsid w:val="00485A4A"/>
    <w:rsid w:val="00486173"/>
    <w:rsid w:val="004A2C06"/>
    <w:rsid w:val="004A30FE"/>
    <w:rsid w:val="004A5442"/>
    <w:rsid w:val="004B2744"/>
    <w:rsid w:val="004C1905"/>
    <w:rsid w:val="004C36C0"/>
    <w:rsid w:val="004C6036"/>
    <w:rsid w:val="004E2A1A"/>
    <w:rsid w:val="004E2CC6"/>
    <w:rsid w:val="004E506A"/>
    <w:rsid w:val="004F4019"/>
    <w:rsid w:val="004F4200"/>
    <w:rsid w:val="004F4D5C"/>
    <w:rsid w:val="004F6877"/>
    <w:rsid w:val="004F76C8"/>
    <w:rsid w:val="004F7E51"/>
    <w:rsid w:val="00501A12"/>
    <w:rsid w:val="00512B7A"/>
    <w:rsid w:val="00515E7C"/>
    <w:rsid w:val="005160CC"/>
    <w:rsid w:val="00534AAB"/>
    <w:rsid w:val="005404D3"/>
    <w:rsid w:val="005412CC"/>
    <w:rsid w:val="00552109"/>
    <w:rsid w:val="00561769"/>
    <w:rsid w:val="0056245F"/>
    <w:rsid w:val="00572890"/>
    <w:rsid w:val="005730FC"/>
    <w:rsid w:val="005736C6"/>
    <w:rsid w:val="00574595"/>
    <w:rsid w:val="00577BC7"/>
    <w:rsid w:val="005807DA"/>
    <w:rsid w:val="005819B7"/>
    <w:rsid w:val="00581C6C"/>
    <w:rsid w:val="00584F67"/>
    <w:rsid w:val="0058739C"/>
    <w:rsid w:val="005A07E7"/>
    <w:rsid w:val="005B4AB3"/>
    <w:rsid w:val="005B631F"/>
    <w:rsid w:val="005D156B"/>
    <w:rsid w:val="005D16C5"/>
    <w:rsid w:val="005D2298"/>
    <w:rsid w:val="005D382C"/>
    <w:rsid w:val="005E18AD"/>
    <w:rsid w:val="005E1BFD"/>
    <w:rsid w:val="005F00D5"/>
    <w:rsid w:val="005F0E36"/>
    <w:rsid w:val="005F3782"/>
    <w:rsid w:val="005F4E70"/>
    <w:rsid w:val="005F59C2"/>
    <w:rsid w:val="005F7ABD"/>
    <w:rsid w:val="00617237"/>
    <w:rsid w:val="006270F2"/>
    <w:rsid w:val="006272E5"/>
    <w:rsid w:val="006504A9"/>
    <w:rsid w:val="00650937"/>
    <w:rsid w:val="00657FF5"/>
    <w:rsid w:val="00663419"/>
    <w:rsid w:val="006658F3"/>
    <w:rsid w:val="006721E2"/>
    <w:rsid w:val="00673F11"/>
    <w:rsid w:val="006838F0"/>
    <w:rsid w:val="00684727"/>
    <w:rsid w:val="006B5A9B"/>
    <w:rsid w:val="006D2A49"/>
    <w:rsid w:val="006D55F6"/>
    <w:rsid w:val="006D6C4F"/>
    <w:rsid w:val="006E6ED5"/>
    <w:rsid w:val="006E77FA"/>
    <w:rsid w:val="006F54AA"/>
    <w:rsid w:val="007048A8"/>
    <w:rsid w:val="0071035C"/>
    <w:rsid w:val="00716ACC"/>
    <w:rsid w:val="007222E0"/>
    <w:rsid w:val="00736F6A"/>
    <w:rsid w:val="00745000"/>
    <w:rsid w:val="00745691"/>
    <w:rsid w:val="0076042C"/>
    <w:rsid w:val="0076061E"/>
    <w:rsid w:val="007718D3"/>
    <w:rsid w:val="00777140"/>
    <w:rsid w:val="00796906"/>
    <w:rsid w:val="007A094F"/>
    <w:rsid w:val="007A4539"/>
    <w:rsid w:val="007B59B2"/>
    <w:rsid w:val="007C4948"/>
    <w:rsid w:val="007C596D"/>
    <w:rsid w:val="007D6F33"/>
    <w:rsid w:val="007E1700"/>
    <w:rsid w:val="007F0E5A"/>
    <w:rsid w:val="007F5BBB"/>
    <w:rsid w:val="0080366E"/>
    <w:rsid w:val="00812219"/>
    <w:rsid w:val="00812797"/>
    <w:rsid w:val="008164FD"/>
    <w:rsid w:val="00826849"/>
    <w:rsid w:val="00840261"/>
    <w:rsid w:val="008456FB"/>
    <w:rsid w:val="008467CF"/>
    <w:rsid w:val="00847C8D"/>
    <w:rsid w:val="00847D16"/>
    <w:rsid w:val="0085496F"/>
    <w:rsid w:val="0087179B"/>
    <w:rsid w:val="008733AB"/>
    <w:rsid w:val="00874614"/>
    <w:rsid w:val="00882C49"/>
    <w:rsid w:val="00894282"/>
    <w:rsid w:val="008A5D4E"/>
    <w:rsid w:val="008B0CCC"/>
    <w:rsid w:val="008B1BC3"/>
    <w:rsid w:val="008B5202"/>
    <w:rsid w:val="008B534F"/>
    <w:rsid w:val="008B61A9"/>
    <w:rsid w:val="008C2930"/>
    <w:rsid w:val="008F64A5"/>
    <w:rsid w:val="0090206F"/>
    <w:rsid w:val="00906833"/>
    <w:rsid w:val="0091162C"/>
    <w:rsid w:val="00921AB4"/>
    <w:rsid w:val="00923F3B"/>
    <w:rsid w:val="0093021E"/>
    <w:rsid w:val="0093061E"/>
    <w:rsid w:val="00937DC8"/>
    <w:rsid w:val="009409DB"/>
    <w:rsid w:val="00940C1B"/>
    <w:rsid w:val="00944E14"/>
    <w:rsid w:val="0094737D"/>
    <w:rsid w:val="00952354"/>
    <w:rsid w:val="00955F39"/>
    <w:rsid w:val="0095633C"/>
    <w:rsid w:val="00964660"/>
    <w:rsid w:val="00971AD7"/>
    <w:rsid w:val="00975882"/>
    <w:rsid w:val="0098320C"/>
    <w:rsid w:val="009922E3"/>
    <w:rsid w:val="009A4FE6"/>
    <w:rsid w:val="009C3A43"/>
    <w:rsid w:val="009D0E33"/>
    <w:rsid w:val="009E1E89"/>
    <w:rsid w:val="009E7B2F"/>
    <w:rsid w:val="009F2832"/>
    <w:rsid w:val="009F6A15"/>
    <w:rsid w:val="009F7A9A"/>
    <w:rsid w:val="00A07730"/>
    <w:rsid w:val="00A14A5B"/>
    <w:rsid w:val="00A1526A"/>
    <w:rsid w:val="00A15F22"/>
    <w:rsid w:val="00A17756"/>
    <w:rsid w:val="00A208F1"/>
    <w:rsid w:val="00A2401A"/>
    <w:rsid w:val="00A305E7"/>
    <w:rsid w:val="00A44D27"/>
    <w:rsid w:val="00A506B4"/>
    <w:rsid w:val="00A51896"/>
    <w:rsid w:val="00A51986"/>
    <w:rsid w:val="00A51DB1"/>
    <w:rsid w:val="00A54080"/>
    <w:rsid w:val="00A563ED"/>
    <w:rsid w:val="00A6278E"/>
    <w:rsid w:val="00A62B91"/>
    <w:rsid w:val="00A630FD"/>
    <w:rsid w:val="00A731B9"/>
    <w:rsid w:val="00A73540"/>
    <w:rsid w:val="00A752F4"/>
    <w:rsid w:val="00A8095D"/>
    <w:rsid w:val="00A81231"/>
    <w:rsid w:val="00A83597"/>
    <w:rsid w:val="00A870C7"/>
    <w:rsid w:val="00A92A2E"/>
    <w:rsid w:val="00AA43F3"/>
    <w:rsid w:val="00AB0FFD"/>
    <w:rsid w:val="00AB16AA"/>
    <w:rsid w:val="00AB2707"/>
    <w:rsid w:val="00AC56E5"/>
    <w:rsid w:val="00AE4DD1"/>
    <w:rsid w:val="00AF32A2"/>
    <w:rsid w:val="00B071D9"/>
    <w:rsid w:val="00B16A69"/>
    <w:rsid w:val="00B24E98"/>
    <w:rsid w:val="00B30B15"/>
    <w:rsid w:val="00B3227E"/>
    <w:rsid w:val="00B3375E"/>
    <w:rsid w:val="00B52586"/>
    <w:rsid w:val="00B66D7F"/>
    <w:rsid w:val="00B6732E"/>
    <w:rsid w:val="00B77F40"/>
    <w:rsid w:val="00B809E2"/>
    <w:rsid w:val="00B81ED2"/>
    <w:rsid w:val="00B84612"/>
    <w:rsid w:val="00B95A60"/>
    <w:rsid w:val="00BA1C22"/>
    <w:rsid w:val="00BA33E1"/>
    <w:rsid w:val="00BB18B7"/>
    <w:rsid w:val="00BC3AC7"/>
    <w:rsid w:val="00BC42DB"/>
    <w:rsid w:val="00BC4D51"/>
    <w:rsid w:val="00BC5C24"/>
    <w:rsid w:val="00BD31A6"/>
    <w:rsid w:val="00BE19B9"/>
    <w:rsid w:val="00BE1EBB"/>
    <w:rsid w:val="00BF0205"/>
    <w:rsid w:val="00C10BC3"/>
    <w:rsid w:val="00C10FB1"/>
    <w:rsid w:val="00C24909"/>
    <w:rsid w:val="00C3044E"/>
    <w:rsid w:val="00C3248D"/>
    <w:rsid w:val="00C41996"/>
    <w:rsid w:val="00C425E6"/>
    <w:rsid w:val="00C4281F"/>
    <w:rsid w:val="00C50A51"/>
    <w:rsid w:val="00C53D03"/>
    <w:rsid w:val="00C61BD4"/>
    <w:rsid w:val="00C6564C"/>
    <w:rsid w:val="00C7286B"/>
    <w:rsid w:val="00C75192"/>
    <w:rsid w:val="00C76997"/>
    <w:rsid w:val="00C83997"/>
    <w:rsid w:val="00C902CE"/>
    <w:rsid w:val="00C923B8"/>
    <w:rsid w:val="00C94945"/>
    <w:rsid w:val="00C97E78"/>
    <w:rsid w:val="00CA4624"/>
    <w:rsid w:val="00CC0B06"/>
    <w:rsid w:val="00CD53E4"/>
    <w:rsid w:val="00CF3267"/>
    <w:rsid w:val="00D0303B"/>
    <w:rsid w:val="00D04CC2"/>
    <w:rsid w:val="00D04DD1"/>
    <w:rsid w:val="00D15EF7"/>
    <w:rsid w:val="00D35626"/>
    <w:rsid w:val="00D446DD"/>
    <w:rsid w:val="00D463E6"/>
    <w:rsid w:val="00D47D3C"/>
    <w:rsid w:val="00D507EE"/>
    <w:rsid w:val="00D51F20"/>
    <w:rsid w:val="00D55F3F"/>
    <w:rsid w:val="00D5627A"/>
    <w:rsid w:val="00D57456"/>
    <w:rsid w:val="00D63DB4"/>
    <w:rsid w:val="00D70A7E"/>
    <w:rsid w:val="00D74EFE"/>
    <w:rsid w:val="00D94B1D"/>
    <w:rsid w:val="00DA3494"/>
    <w:rsid w:val="00DA4F3D"/>
    <w:rsid w:val="00DD0601"/>
    <w:rsid w:val="00DD2665"/>
    <w:rsid w:val="00DD7AC2"/>
    <w:rsid w:val="00DE6BC7"/>
    <w:rsid w:val="00E045D0"/>
    <w:rsid w:val="00E13DA7"/>
    <w:rsid w:val="00E15471"/>
    <w:rsid w:val="00E15921"/>
    <w:rsid w:val="00E25EB2"/>
    <w:rsid w:val="00E51055"/>
    <w:rsid w:val="00E5345A"/>
    <w:rsid w:val="00E57533"/>
    <w:rsid w:val="00E704EE"/>
    <w:rsid w:val="00E7284D"/>
    <w:rsid w:val="00E80093"/>
    <w:rsid w:val="00E84F77"/>
    <w:rsid w:val="00E8501D"/>
    <w:rsid w:val="00E963D3"/>
    <w:rsid w:val="00EB37DD"/>
    <w:rsid w:val="00EC48C0"/>
    <w:rsid w:val="00ED0FF9"/>
    <w:rsid w:val="00ED4A36"/>
    <w:rsid w:val="00EF41C3"/>
    <w:rsid w:val="00F16457"/>
    <w:rsid w:val="00F24D41"/>
    <w:rsid w:val="00F26DB5"/>
    <w:rsid w:val="00F313DF"/>
    <w:rsid w:val="00F35EC2"/>
    <w:rsid w:val="00F4521F"/>
    <w:rsid w:val="00F46A75"/>
    <w:rsid w:val="00F511F5"/>
    <w:rsid w:val="00F80D91"/>
    <w:rsid w:val="00F94874"/>
    <w:rsid w:val="00F96535"/>
    <w:rsid w:val="00FD2517"/>
    <w:rsid w:val="00FD2D30"/>
    <w:rsid w:val="00FE2B8A"/>
    <w:rsid w:val="00FE3926"/>
    <w:rsid w:val="00FE68FD"/>
    <w:rsid w:val="00FF3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A7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470B"/>
  </w:style>
  <w:style w:type="paragraph" w:styleId="Heading1">
    <w:name w:val="heading 1"/>
    <w:basedOn w:val="Normal"/>
    <w:next w:val="Normal"/>
    <w:link w:val="Heading1Char"/>
    <w:uiPriority w:val="9"/>
    <w:qFormat/>
    <w:rsid w:val="007048A8"/>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4DD1"/>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E4DD1"/>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E4DD1"/>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E4DD1"/>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E4DD1"/>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E4DD1"/>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E4DD1"/>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E4DD1"/>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47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70B"/>
  </w:style>
  <w:style w:type="paragraph" w:styleId="Footer">
    <w:name w:val="footer"/>
    <w:basedOn w:val="Normal"/>
    <w:link w:val="FooterChar"/>
    <w:uiPriority w:val="99"/>
    <w:unhideWhenUsed/>
    <w:rsid w:val="004047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70B"/>
  </w:style>
  <w:style w:type="character" w:styleId="PlaceholderText">
    <w:name w:val="Placeholder Text"/>
    <w:basedOn w:val="DefaultParagraphFont"/>
    <w:uiPriority w:val="99"/>
    <w:semiHidden/>
    <w:rsid w:val="0040470B"/>
    <w:rPr>
      <w:color w:val="808080"/>
    </w:rPr>
  </w:style>
  <w:style w:type="paragraph" w:styleId="ListParagraph">
    <w:name w:val="List Paragraph"/>
    <w:basedOn w:val="Normal"/>
    <w:uiPriority w:val="34"/>
    <w:qFormat/>
    <w:rsid w:val="007A4539"/>
    <w:pPr>
      <w:ind w:left="720"/>
      <w:contextualSpacing/>
    </w:pPr>
  </w:style>
  <w:style w:type="character" w:customStyle="1" w:styleId="Heading1Char">
    <w:name w:val="Heading 1 Char"/>
    <w:basedOn w:val="DefaultParagraphFont"/>
    <w:link w:val="Heading1"/>
    <w:uiPriority w:val="9"/>
    <w:rsid w:val="007048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48A8"/>
    <w:pPr>
      <w:outlineLvl w:val="9"/>
    </w:pPr>
    <w:rPr>
      <w:lang w:val="en-US"/>
    </w:rPr>
  </w:style>
  <w:style w:type="character" w:styleId="Hyperlink">
    <w:name w:val="Hyperlink"/>
    <w:basedOn w:val="DefaultParagraphFont"/>
    <w:uiPriority w:val="99"/>
    <w:unhideWhenUsed/>
    <w:rsid w:val="00125229"/>
    <w:rPr>
      <w:color w:val="0563C1" w:themeColor="hyperlink"/>
      <w:u w:val="single"/>
    </w:rPr>
  </w:style>
  <w:style w:type="character" w:customStyle="1" w:styleId="UnresolvedMention1">
    <w:name w:val="Unresolved Mention1"/>
    <w:basedOn w:val="DefaultParagraphFont"/>
    <w:uiPriority w:val="99"/>
    <w:semiHidden/>
    <w:unhideWhenUsed/>
    <w:rsid w:val="00125229"/>
    <w:rPr>
      <w:color w:val="605E5C"/>
      <w:shd w:val="clear" w:color="auto" w:fill="E1DFDD"/>
    </w:rPr>
  </w:style>
  <w:style w:type="character" w:customStyle="1" w:styleId="Heading2Char">
    <w:name w:val="Heading 2 Char"/>
    <w:basedOn w:val="DefaultParagraphFont"/>
    <w:link w:val="Heading2"/>
    <w:uiPriority w:val="9"/>
    <w:rsid w:val="00AE4DD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E4DD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E4DD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E4DD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E4DD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E4DD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E4DD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E4DD1"/>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A14A5B"/>
    <w:pPr>
      <w:spacing w:after="100"/>
    </w:pPr>
  </w:style>
  <w:style w:type="paragraph" w:styleId="TOC2">
    <w:name w:val="toc 2"/>
    <w:basedOn w:val="Normal"/>
    <w:next w:val="Normal"/>
    <w:autoRedefine/>
    <w:uiPriority w:val="39"/>
    <w:unhideWhenUsed/>
    <w:rsid w:val="00A14A5B"/>
    <w:pPr>
      <w:spacing w:after="100"/>
      <w:ind w:left="220"/>
    </w:pPr>
  </w:style>
  <w:style w:type="character" w:styleId="FollowedHyperlink">
    <w:name w:val="FollowedHyperlink"/>
    <w:basedOn w:val="DefaultParagraphFont"/>
    <w:uiPriority w:val="99"/>
    <w:semiHidden/>
    <w:unhideWhenUsed/>
    <w:rsid w:val="00D507EE"/>
    <w:rPr>
      <w:color w:val="954F72" w:themeColor="followedHyperlink"/>
      <w:u w:val="single"/>
    </w:rPr>
  </w:style>
  <w:style w:type="table" w:styleId="TableGrid">
    <w:name w:val="Table Grid"/>
    <w:basedOn w:val="TableNormal"/>
    <w:uiPriority w:val="39"/>
    <w:rsid w:val="008467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92BEE"/>
    <w:pPr>
      <w:spacing w:after="100"/>
      <w:ind w:left="440"/>
    </w:pPr>
  </w:style>
  <w:style w:type="paragraph" w:styleId="BalloonText">
    <w:name w:val="Balloon Text"/>
    <w:basedOn w:val="Normal"/>
    <w:link w:val="BalloonTextChar"/>
    <w:uiPriority w:val="99"/>
    <w:semiHidden/>
    <w:unhideWhenUsed/>
    <w:rsid w:val="003136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36BD"/>
    <w:rPr>
      <w:rFonts w:ascii="Tahoma" w:hAnsi="Tahoma" w:cs="Tahoma"/>
      <w:sz w:val="16"/>
      <w:szCs w:val="16"/>
    </w:rPr>
  </w:style>
  <w:style w:type="paragraph" w:styleId="NormalWeb">
    <w:name w:val="Normal (Web)"/>
    <w:basedOn w:val="Normal"/>
    <w:uiPriority w:val="99"/>
    <w:unhideWhenUsed/>
    <w:rsid w:val="00C923B8"/>
    <w:pPr>
      <w:spacing w:before="100" w:beforeAutospacing="1" w:after="100" w:afterAutospacing="1" w:line="240" w:lineRule="auto"/>
    </w:pPr>
    <w:rPr>
      <w:rFonts w:ascii="Times New Roman" w:eastAsia="Times New Roman" w:hAnsi="Times New Roman" w:cs="Times New Roman"/>
      <w:sz w:val="24"/>
      <w:szCs w:val="24"/>
      <w:lang w:val="bg-BG" w:eastAsia="bg-BG"/>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470B"/>
  </w:style>
  <w:style w:type="paragraph" w:styleId="Heading1">
    <w:name w:val="heading 1"/>
    <w:basedOn w:val="Normal"/>
    <w:next w:val="Normal"/>
    <w:link w:val="Heading1Char"/>
    <w:uiPriority w:val="9"/>
    <w:qFormat/>
    <w:rsid w:val="007048A8"/>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4DD1"/>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E4DD1"/>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E4DD1"/>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E4DD1"/>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E4DD1"/>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E4DD1"/>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E4DD1"/>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E4DD1"/>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47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70B"/>
  </w:style>
  <w:style w:type="paragraph" w:styleId="Footer">
    <w:name w:val="footer"/>
    <w:basedOn w:val="Normal"/>
    <w:link w:val="FooterChar"/>
    <w:uiPriority w:val="99"/>
    <w:unhideWhenUsed/>
    <w:rsid w:val="004047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70B"/>
  </w:style>
  <w:style w:type="character" w:styleId="PlaceholderText">
    <w:name w:val="Placeholder Text"/>
    <w:basedOn w:val="DefaultParagraphFont"/>
    <w:uiPriority w:val="99"/>
    <w:semiHidden/>
    <w:rsid w:val="0040470B"/>
    <w:rPr>
      <w:color w:val="808080"/>
    </w:rPr>
  </w:style>
  <w:style w:type="paragraph" w:styleId="ListParagraph">
    <w:name w:val="List Paragraph"/>
    <w:basedOn w:val="Normal"/>
    <w:uiPriority w:val="34"/>
    <w:qFormat/>
    <w:rsid w:val="007A4539"/>
    <w:pPr>
      <w:ind w:left="720"/>
      <w:contextualSpacing/>
    </w:pPr>
  </w:style>
  <w:style w:type="character" w:customStyle="1" w:styleId="Heading1Char">
    <w:name w:val="Heading 1 Char"/>
    <w:basedOn w:val="DefaultParagraphFont"/>
    <w:link w:val="Heading1"/>
    <w:uiPriority w:val="9"/>
    <w:rsid w:val="007048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48A8"/>
    <w:pPr>
      <w:outlineLvl w:val="9"/>
    </w:pPr>
    <w:rPr>
      <w:lang w:val="en-US"/>
    </w:rPr>
  </w:style>
  <w:style w:type="character" w:styleId="Hyperlink">
    <w:name w:val="Hyperlink"/>
    <w:basedOn w:val="DefaultParagraphFont"/>
    <w:uiPriority w:val="99"/>
    <w:unhideWhenUsed/>
    <w:rsid w:val="00125229"/>
    <w:rPr>
      <w:color w:val="0563C1" w:themeColor="hyperlink"/>
      <w:u w:val="single"/>
    </w:rPr>
  </w:style>
  <w:style w:type="character" w:customStyle="1" w:styleId="UnresolvedMention1">
    <w:name w:val="Unresolved Mention1"/>
    <w:basedOn w:val="DefaultParagraphFont"/>
    <w:uiPriority w:val="99"/>
    <w:semiHidden/>
    <w:unhideWhenUsed/>
    <w:rsid w:val="00125229"/>
    <w:rPr>
      <w:color w:val="605E5C"/>
      <w:shd w:val="clear" w:color="auto" w:fill="E1DFDD"/>
    </w:rPr>
  </w:style>
  <w:style w:type="character" w:customStyle="1" w:styleId="Heading2Char">
    <w:name w:val="Heading 2 Char"/>
    <w:basedOn w:val="DefaultParagraphFont"/>
    <w:link w:val="Heading2"/>
    <w:uiPriority w:val="9"/>
    <w:rsid w:val="00AE4DD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E4DD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E4DD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E4DD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E4DD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E4DD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E4DD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E4DD1"/>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A14A5B"/>
    <w:pPr>
      <w:spacing w:after="100"/>
    </w:pPr>
  </w:style>
  <w:style w:type="paragraph" w:styleId="TOC2">
    <w:name w:val="toc 2"/>
    <w:basedOn w:val="Normal"/>
    <w:next w:val="Normal"/>
    <w:autoRedefine/>
    <w:uiPriority w:val="39"/>
    <w:unhideWhenUsed/>
    <w:rsid w:val="00A14A5B"/>
    <w:pPr>
      <w:spacing w:after="100"/>
      <w:ind w:left="220"/>
    </w:pPr>
  </w:style>
  <w:style w:type="character" w:styleId="FollowedHyperlink">
    <w:name w:val="FollowedHyperlink"/>
    <w:basedOn w:val="DefaultParagraphFont"/>
    <w:uiPriority w:val="99"/>
    <w:semiHidden/>
    <w:unhideWhenUsed/>
    <w:rsid w:val="00D507EE"/>
    <w:rPr>
      <w:color w:val="954F72" w:themeColor="followedHyperlink"/>
      <w:u w:val="single"/>
    </w:rPr>
  </w:style>
  <w:style w:type="table" w:styleId="TableGrid">
    <w:name w:val="Table Grid"/>
    <w:basedOn w:val="TableNormal"/>
    <w:uiPriority w:val="39"/>
    <w:rsid w:val="008467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92BEE"/>
    <w:pPr>
      <w:spacing w:after="100"/>
      <w:ind w:left="440"/>
    </w:pPr>
  </w:style>
  <w:style w:type="paragraph" w:styleId="BalloonText">
    <w:name w:val="Balloon Text"/>
    <w:basedOn w:val="Normal"/>
    <w:link w:val="BalloonTextChar"/>
    <w:uiPriority w:val="99"/>
    <w:semiHidden/>
    <w:unhideWhenUsed/>
    <w:rsid w:val="003136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36BD"/>
    <w:rPr>
      <w:rFonts w:ascii="Tahoma" w:hAnsi="Tahoma" w:cs="Tahoma"/>
      <w:sz w:val="16"/>
      <w:szCs w:val="16"/>
    </w:rPr>
  </w:style>
  <w:style w:type="paragraph" w:styleId="NormalWeb">
    <w:name w:val="Normal (Web)"/>
    <w:basedOn w:val="Normal"/>
    <w:uiPriority w:val="99"/>
    <w:unhideWhenUsed/>
    <w:rsid w:val="00C923B8"/>
    <w:pPr>
      <w:spacing w:before="100" w:beforeAutospacing="1" w:after="100" w:afterAutospacing="1" w:line="240" w:lineRule="auto"/>
    </w:pPr>
    <w:rPr>
      <w:rFonts w:ascii="Times New Roman" w:eastAsia="Times New Roman" w:hAnsi="Times New Roman" w:cs="Times New Roman"/>
      <w:sz w:val="24"/>
      <w:szCs w:val="24"/>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997026">
      <w:bodyDiv w:val="1"/>
      <w:marLeft w:val="0"/>
      <w:marRight w:val="0"/>
      <w:marTop w:val="0"/>
      <w:marBottom w:val="0"/>
      <w:divBdr>
        <w:top w:val="none" w:sz="0" w:space="0" w:color="auto"/>
        <w:left w:val="none" w:sz="0" w:space="0" w:color="auto"/>
        <w:bottom w:val="none" w:sz="0" w:space="0" w:color="auto"/>
        <w:right w:val="none" w:sz="0" w:space="0" w:color="auto"/>
      </w:divBdr>
    </w:div>
    <w:div w:id="156384653">
      <w:bodyDiv w:val="1"/>
      <w:marLeft w:val="0"/>
      <w:marRight w:val="0"/>
      <w:marTop w:val="0"/>
      <w:marBottom w:val="0"/>
      <w:divBdr>
        <w:top w:val="none" w:sz="0" w:space="0" w:color="auto"/>
        <w:left w:val="none" w:sz="0" w:space="0" w:color="auto"/>
        <w:bottom w:val="none" w:sz="0" w:space="0" w:color="auto"/>
        <w:right w:val="none" w:sz="0" w:space="0" w:color="auto"/>
      </w:divBdr>
    </w:div>
    <w:div w:id="305623010">
      <w:bodyDiv w:val="1"/>
      <w:marLeft w:val="0"/>
      <w:marRight w:val="0"/>
      <w:marTop w:val="0"/>
      <w:marBottom w:val="0"/>
      <w:divBdr>
        <w:top w:val="none" w:sz="0" w:space="0" w:color="auto"/>
        <w:left w:val="none" w:sz="0" w:space="0" w:color="auto"/>
        <w:bottom w:val="none" w:sz="0" w:space="0" w:color="auto"/>
        <w:right w:val="none" w:sz="0" w:space="0" w:color="auto"/>
      </w:divBdr>
    </w:div>
    <w:div w:id="479541517">
      <w:bodyDiv w:val="1"/>
      <w:marLeft w:val="0"/>
      <w:marRight w:val="0"/>
      <w:marTop w:val="0"/>
      <w:marBottom w:val="0"/>
      <w:divBdr>
        <w:top w:val="none" w:sz="0" w:space="0" w:color="auto"/>
        <w:left w:val="none" w:sz="0" w:space="0" w:color="auto"/>
        <w:bottom w:val="none" w:sz="0" w:space="0" w:color="auto"/>
        <w:right w:val="none" w:sz="0" w:space="0" w:color="auto"/>
      </w:divBdr>
    </w:div>
    <w:div w:id="783310047">
      <w:bodyDiv w:val="1"/>
      <w:marLeft w:val="0"/>
      <w:marRight w:val="0"/>
      <w:marTop w:val="0"/>
      <w:marBottom w:val="0"/>
      <w:divBdr>
        <w:top w:val="none" w:sz="0" w:space="0" w:color="auto"/>
        <w:left w:val="none" w:sz="0" w:space="0" w:color="auto"/>
        <w:bottom w:val="none" w:sz="0" w:space="0" w:color="auto"/>
        <w:right w:val="none" w:sz="0" w:space="0" w:color="auto"/>
      </w:divBdr>
    </w:div>
    <w:div w:id="785538785">
      <w:bodyDiv w:val="1"/>
      <w:marLeft w:val="0"/>
      <w:marRight w:val="0"/>
      <w:marTop w:val="0"/>
      <w:marBottom w:val="0"/>
      <w:divBdr>
        <w:top w:val="none" w:sz="0" w:space="0" w:color="auto"/>
        <w:left w:val="none" w:sz="0" w:space="0" w:color="auto"/>
        <w:bottom w:val="none" w:sz="0" w:space="0" w:color="auto"/>
        <w:right w:val="none" w:sz="0" w:space="0" w:color="auto"/>
      </w:divBdr>
    </w:div>
    <w:div w:id="825585846">
      <w:bodyDiv w:val="1"/>
      <w:marLeft w:val="0"/>
      <w:marRight w:val="0"/>
      <w:marTop w:val="0"/>
      <w:marBottom w:val="0"/>
      <w:divBdr>
        <w:top w:val="none" w:sz="0" w:space="0" w:color="auto"/>
        <w:left w:val="none" w:sz="0" w:space="0" w:color="auto"/>
        <w:bottom w:val="none" w:sz="0" w:space="0" w:color="auto"/>
        <w:right w:val="none" w:sz="0" w:space="0" w:color="auto"/>
      </w:divBdr>
    </w:div>
    <w:div w:id="939408238">
      <w:bodyDiv w:val="1"/>
      <w:marLeft w:val="0"/>
      <w:marRight w:val="0"/>
      <w:marTop w:val="0"/>
      <w:marBottom w:val="0"/>
      <w:divBdr>
        <w:top w:val="none" w:sz="0" w:space="0" w:color="auto"/>
        <w:left w:val="none" w:sz="0" w:space="0" w:color="auto"/>
        <w:bottom w:val="none" w:sz="0" w:space="0" w:color="auto"/>
        <w:right w:val="none" w:sz="0" w:space="0" w:color="auto"/>
      </w:divBdr>
    </w:div>
    <w:div w:id="1468668325">
      <w:bodyDiv w:val="1"/>
      <w:marLeft w:val="0"/>
      <w:marRight w:val="0"/>
      <w:marTop w:val="0"/>
      <w:marBottom w:val="0"/>
      <w:divBdr>
        <w:top w:val="none" w:sz="0" w:space="0" w:color="auto"/>
        <w:left w:val="none" w:sz="0" w:space="0" w:color="auto"/>
        <w:bottom w:val="none" w:sz="0" w:space="0" w:color="auto"/>
        <w:right w:val="none" w:sz="0" w:space="0" w:color="auto"/>
      </w:divBdr>
    </w:div>
    <w:div w:id="1566406621">
      <w:bodyDiv w:val="1"/>
      <w:marLeft w:val="0"/>
      <w:marRight w:val="0"/>
      <w:marTop w:val="0"/>
      <w:marBottom w:val="0"/>
      <w:divBdr>
        <w:top w:val="none" w:sz="0" w:space="0" w:color="auto"/>
        <w:left w:val="none" w:sz="0" w:space="0" w:color="auto"/>
        <w:bottom w:val="none" w:sz="0" w:space="0" w:color="auto"/>
        <w:right w:val="none" w:sz="0" w:space="0" w:color="auto"/>
      </w:divBdr>
    </w:div>
    <w:div w:id="1758205219">
      <w:bodyDiv w:val="1"/>
      <w:marLeft w:val="0"/>
      <w:marRight w:val="0"/>
      <w:marTop w:val="0"/>
      <w:marBottom w:val="0"/>
      <w:divBdr>
        <w:top w:val="none" w:sz="0" w:space="0" w:color="auto"/>
        <w:left w:val="none" w:sz="0" w:space="0" w:color="auto"/>
        <w:bottom w:val="none" w:sz="0" w:space="0" w:color="auto"/>
        <w:right w:val="none" w:sz="0" w:space="0" w:color="auto"/>
      </w:divBdr>
    </w:div>
    <w:div w:id="1798136314">
      <w:bodyDiv w:val="1"/>
      <w:marLeft w:val="0"/>
      <w:marRight w:val="0"/>
      <w:marTop w:val="0"/>
      <w:marBottom w:val="0"/>
      <w:divBdr>
        <w:top w:val="none" w:sz="0" w:space="0" w:color="auto"/>
        <w:left w:val="none" w:sz="0" w:space="0" w:color="auto"/>
        <w:bottom w:val="none" w:sz="0" w:space="0" w:color="auto"/>
        <w:right w:val="none" w:sz="0" w:space="0" w:color="auto"/>
      </w:divBdr>
    </w:div>
    <w:div w:id="1873225133">
      <w:bodyDiv w:val="1"/>
      <w:marLeft w:val="0"/>
      <w:marRight w:val="0"/>
      <w:marTop w:val="0"/>
      <w:marBottom w:val="0"/>
      <w:divBdr>
        <w:top w:val="none" w:sz="0" w:space="0" w:color="auto"/>
        <w:left w:val="none" w:sz="0" w:space="0" w:color="auto"/>
        <w:bottom w:val="none" w:sz="0" w:space="0" w:color="auto"/>
        <w:right w:val="none" w:sz="0" w:space="0" w:color="auto"/>
      </w:divBdr>
    </w:div>
    <w:div w:id="1913007905">
      <w:bodyDiv w:val="1"/>
      <w:marLeft w:val="0"/>
      <w:marRight w:val="0"/>
      <w:marTop w:val="0"/>
      <w:marBottom w:val="0"/>
      <w:divBdr>
        <w:top w:val="none" w:sz="0" w:space="0" w:color="auto"/>
        <w:left w:val="none" w:sz="0" w:space="0" w:color="auto"/>
        <w:bottom w:val="none" w:sz="0" w:space="0" w:color="auto"/>
        <w:right w:val="none" w:sz="0" w:space="0" w:color="auto"/>
      </w:divBdr>
    </w:div>
    <w:div w:id="1952085642">
      <w:bodyDiv w:val="1"/>
      <w:marLeft w:val="0"/>
      <w:marRight w:val="0"/>
      <w:marTop w:val="0"/>
      <w:marBottom w:val="0"/>
      <w:divBdr>
        <w:top w:val="none" w:sz="0" w:space="0" w:color="auto"/>
        <w:left w:val="none" w:sz="0" w:space="0" w:color="auto"/>
        <w:bottom w:val="none" w:sz="0" w:space="0" w:color="auto"/>
        <w:right w:val="none" w:sz="0" w:space="0" w:color="auto"/>
      </w:divBdr>
    </w:div>
    <w:div w:id="2010056743">
      <w:bodyDiv w:val="1"/>
      <w:marLeft w:val="0"/>
      <w:marRight w:val="0"/>
      <w:marTop w:val="0"/>
      <w:marBottom w:val="0"/>
      <w:divBdr>
        <w:top w:val="none" w:sz="0" w:space="0" w:color="auto"/>
        <w:left w:val="none" w:sz="0" w:space="0" w:color="auto"/>
        <w:bottom w:val="none" w:sz="0" w:space="0" w:color="auto"/>
        <w:right w:val="none" w:sz="0" w:space="0" w:color="auto"/>
      </w:divBdr>
    </w:div>
    <w:div w:id="2064791299">
      <w:bodyDiv w:val="1"/>
      <w:marLeft w:val="0"/>
      <w:marRight w:val="0"/>
      <w:marTop w:val="0"/>
      <w:marBottom w:val="0"/>
      <w:divBdr>
        <w:top w:val="none" w:sz="0" w:space="0" w:color="auto"/>
        <w:left w:val="none" w:sz="0" w:space="0" w:color="auto"/>
        <w:bottom w:val="none" w:sz="0" w:space="0" w:color="auto"/>
        <w:right w:val="none" w:sz="0" w:space="0" w:color="auto"/>
      </w:divBdr>
    </w:div>
    <w:div w:id="2103603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BC8FF1-95E0-4F2D-B1BD-03F802C74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2606</Words>
  <Characters>14859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Vasileva, Madlen (Student)</dc:creator>
  <cp:lastModifiedBy>Admin</cp:lastModifiedBy>
  <cp:revision>9</cp:revision>
  <dcterms:created xsi:type="dcterms:W3CDTF">2023-04-02T09:38:00Z</dcterms:created>
  <dcterms:modified xsi:type="dcterms:W3CDTF">2023-04-02T10:01:00Z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a8c10de6fc64c6940d02f327718a7ded9b2b371c17796bea72072e2c4767f986</vt:lpwstr>
  </property>
</Properties>
</file>