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F7A15" w14:textId="07D32D6E" w:rsidR="009A6382" w:rsidRDefault="009A6382" w:rsidP="00B368BF">
      <w:pPr>
        <w:rPr>
          <w:color w:val="000000" w:themeColor="text1"/>
          <w:u w:val="single"/>
        </w:rPr>
      </w:pPr>
      <w:r>
        <w:rPr>
          <w:color w:val="000000" w:themeColor="text1"/>
          <w:u w:val="single"/>
        </w:rPr>
        <w:t>Sean McGuinness O’Neill</w:t>
      </w:r>
    </w:p>
    <w:p w14:paraId="67351F54" w14:textId="7F23A475" w:rsidR="009A6382" w:rsidRDefault="009A6382" w:rsidP="00B368BF">
      <w:pPr>
        <w:rPr>
          <w:color w:val="000000" w:themeColor="text1"/>
          <w:u w:val="single"/>
        </w:rPr>
      </w:pPr>
      <w:r>
        <w:rPr>
          <w:color w:val="000000" w:themeColor="text1"/>
          <w:u w:val="single"/>
        </w:rPr>
        <w:t>2124735</w:t>
      </w:r>
    </w:p>
    <w:p w14:paraId="7DAFCFCA" w14:textId="66D8DCAA" w:rsidR="009A6382" w:rsidRDefault="009A6382" w:rsidP="00B368BF">
      <w:pPr>
        <w:rPr>
          <w:color w:val="000000" w:themeColor="text1"/>
          <w:u w:val="single"/>
        </w:rPr>
      </w:pPr>
      <w:r>
        <w:rPr>
          <w:color w:val="000000" w:themeColor="text1"/>
          <w:u w:val="single"/>
        </w:rPr>
        <w:t>Workbook 2 Level 5 Completed</w:t>
      </w:r>
    </w:p>
    <w:p w14:paraId="528DF8F9" w14:textId="77777777" w:rsidR="009A6382" w:rsidRDefault="009A6382" w:rsidP="00B368BF">
      <w:pPr>
        <w:rPr>
          <w:color w:val="000000" w:themeColor="text1"/>
          <w:u w:val="single"/>
        </w:rPr>
      </w:pPr>
    </w:p>
    <w:p w14:paraId="179EB4F9" w14:textId="77777777" w:rsidR="009A6382" w:rsidRDefault="009A6382" w:rsidP="00B368BF">
      <w:pPr>
        <w:rPr>
          <w:color w:val="000000" w:themeColor="text1"/>
          <w:u w:val="single"/>
        </w:rPr>
      </w:pPr>
    </w:p>
    <w:p w14:paraId="3FEF7D31" w14:textId="2B953F00" w:rsidR="00B368BF" w:rsidRPr="00B368BF" w:rsidRDefault="00B368BF" w:rsidP="00B368BF">
      <w:pPr>
        <w:rPr>
          <w:color w:val="000000" w:themeColor="text1"/>
          <w:u w:val="single"/>
        </w:rPr>
      </w:pPr>
      <w:r w:rsidRPr="00B368BF">
        <w:rPr>
          <w:color w:val="000000" w:themeColor="text1"/>
          <w:u w:val="single"/>
        </w:rPr>
        <w:t>Task 1</w:t>
      </w:r>
    </w:p>
    <w:p w14:paraId="3F092056" w14:textId="312051D1" w:rsidR="00B368BF" w:rsidRDefault="00B368BF" w:rsidP="00B368BF">
      <w:pPr>
        <w:rPr>
          <w:color w:val="000000" w:themeColor="text1"/>
        </w:rPr>
      </w:pPr>
      <w:r>
        <w:rPr>
          <w:color w:val="000000" w:themeColor="text1"/>
        </w:rPr>
        <w:t xml:space="preserve">As a relatively new Police Officer having achieved independent Patrol Status, I have had the opportunity to reflect on the impact of policing culture on my own personal wellbeing and resilience. The statement “Police Culture” relates to a set of individual moral values, behaviours, and the values each person holds at the forefront of their character and working practice. Furthermore, as a Police officer you often find these values and beliefs are shared by members of the Public Services, for better or worse. Whilst Policing officers an individual a sense of involvement, pride, identify and camaraderie it can also expose individuals to a set of toxic and negative beliefs, morals and can make even the strongest minded of people question themselves. In my own experience having achieved independent Patrol Statue, I too have been exposed to Policing “Culture” whether positive and negative and have often needed to reflect on how this has affected me. During this essay I will discuss the varying cultures I have been exposed to and will discuss the effects this has had on me and how I have developed strategies for maintaining my own wellbeing and resilience. </w:t>
      </w:r>
    </w:p>
    <w:p w14:paraId="5C2A6BB1" w14:textId="77777777" w:rsidR="00B368BF" w:rsidRDefault="00B368BF" w:rsidP="00B368BF">
      <w:pPr>
        <w:rPr>
          <w:color w:val="000000" w:themeColor="text1"/>
        </w:rPr>
      </w:pPr>
    </w:p>
    <w:p w14:paraId="62724715" w14:textId="77777777" w:rsidR="00B368BF" w:rsidRDefault="00B368BF" w:rsidP="00B368BF">
      <w:pPr>
        <w:rPr>
          <w:color w:val="000000" w:themeColor="text1"/>
        </w:rPr>
      </w:pPr>
      <w:r>
        <w:rPr>
          <w:color w:val="000000" w:themeColor="text1"/>
        </w:rPr>
        <w:t xml:space="preserve">I will begin this essay by discussing some of the cultures that I have been exposed to in my short time being a Police officer and having achieved independent Patrol Status. First, since joining “shift” I have had the pleasure of working with different teams through South Wales Police and despite working with wonderful people, often I have seen this “Us versus them” mentality. </w:t>
      </w:r>
    </w:p>
    <w:p w14:paraId="551DCC0A" w14:textId="77777777" w:rsidR="00B368BF" w:rsidRDefault="00B368BF" w:rsidP="00B368BF">
      <w:pPr>
        <w:rPr>
          <w:color w:val="000000" w:themeColor="text1"/>
        </w:rPr>
      </w:pPr>
      <w:r>
        <w:rPr>
          <w:color w:val="000000" w:themeColor="text1"/>
        </w:rPr>
        <w:t xml:space="preserve">The “Us versus them mentality” is one often attributed to the Police and is a complex issue with varying factors at its source. It’s vital to understand that not all officers are attributed this mentality as it varies between individuals. It is not entirely clear where this mentality started, however research conducted in Quebec, Canada involving 1975 university students into its development and evolution suggests that students studying Policing tended to be more supporting of Police and use of force than other students in other programs. Additionally, this report suggests that Policing students increasingly disidentify with the rest of the population, further illuding to a group mentality and disconnect. </w:t>
      </w:r>
    </w:p>
    <w:p w14:paraId="73298C8C" w14:textId="77777777" w:rsidR="00B368BF" w:rsidRDefault="00B368BF" w:rsidP="00B368BF">
      <w:pPr>
        <w:rPr>
          <w:color w:val="000000" w:themeColor="text1"/>
        </w:rPr>
      </w:pPr>
      <w:r>
        <w:rPr>
          <w:color w:val="000000" w:themeColor="text1"/>
        </w:rPr>
        <w:t xml:space="preserve">There are limited academic studies to support why Police officers have this “us versus them” mentality, therefor I would like to draw upon some personal experiences that I have been through which contribute to this mindset. Having worked closely with the public daily, often during times whereby Police presence is not welcome and often undesired, it’s often that upon first attendance the Public is already hostile and toxic. Overtime, this creates a mindset that upon being deployed to any incident, before you step out of the vehicle, I already feel that I am on the defensive that I need to protect myself and my colleague against any perceived threat which in essence, may not even be present other than in my own mind. </w:t>
      </w:r>
    </w:p>
    <w:p w14:paraId="1C01CCCD" w14:textId="77777777" w:rsidR="00B368BF" w:rsidRDefault="00B368BF" w:rsidP="00B368BF">
      <w:pPr>
        <w:rPr>
          <w:color w:val="000000" w:themeColor="text1"/>
        </w:rPr>
      </w:pPr>
      <w:r>
        <w:rPr>
          <w:color w:val="000000" w:themeColor="text1"/>
        </w:rPr>
        <w:t xml:space="preserve">The phrase “everyone hates the Police” is often banded around by the public that we deal with, and this individual comment does not mean much to me, however when you’re hear it regularly and during most shifts it often starts to stick and play on your mind, especially when you’re dealing with </w:t>
      </w:r>
      <w:r>
        <w:rPr>
          <w:color w:val="000000" w:themeColor="text1"/>
        </w:rPr>
        <w:lastRenderedPageBreak/>
        <w:t>suspects of crime in demographic areas that are not pro policing. Unfortunately, even most victims of crime that I tend to work with are not pro policing and at times have been suspect of unrelated offences making it very hard to deliver a friendly and supportive Policing approach to someone who already hates Police despite having never met me prior. Finally, from personal experience it appears that Police have a heightened sense of identity and belonging amongst members and perceive any criticism of the organisation as a personal attack, thus developing mistrust and animosity towards the public we serve.</w:t>
      </w:r>
    </w:p>
    <w:p w14:paraId="0C1A845B" w14:textId="77777777" w:rsidR="00B368BF" w:rsidRDefault="00B368BF" w:rsidP="00B368BF">
      <w:pPr>
        <w:rPr>
          <w:color w:val="000000" w:themeColor="text1"/>
        </w:rPr>
      </w:pPr>
    </w:p>
    <w:p w14:paraId="70544D27" w14:textId="77777777" w:rsidR="00B368BF" w:rsidRDefault="00B368BF" w:rsidP="00B368BF">
      <w:pPr>
        <w:rPr>
          <w:color w:val="000000" w:themeColor="text1"/>
        </w:rPr>
      </w:pPr>
      <w:r>
        <w:rPr>
          <w:color w:val="000000" w:themeColor="text1"/>
        </w:rPr>
        <w:t>Another culture that I have personally experienced within the Police is officers cutting corners and taking short cuts. This is something that I was exposed to very early on and even today is still very common amongst new and older Police officers. This was first experienced when writing updates from a call that I attended whereby I was told “less is more” by my tutor. The idea behind this was that not to create “extra work” by adding in information which I believe to be relevant but would have required additional paperwork or follow up attendances. This immediately made me feel uncomfortable as I didn’t feel that leaving out certain pieces of information was in the public interest and being a new officer, I wanted to provide the best service possible and that would include a full and extensive update relating to the call that I had attended.</w:t>
      </w:r>
    </w:p>
    <w:p w14:paraId="6D20D6EA" w14:textId="77777777" w:rsidR="00B368BF" w:rsidRDefault="00B368BF" w:rsidP="00B368BF">
      <w:pPr>
        <w:rPr>
          <w:color w:val="000000" w:themeColor="text1"/>
        </w:rPr>
      </w:pPr>
      <w:r>
        <w:rPr>
          <w:color w:val="000000" w:themeColor="text1"/>
        </w:rPr>
        <w:t>Additionally, there is a term in Policing known as “cuffing” which is described by Dr Rodger Patrick in his evidence of Home Affairs as “the under recording of reported crimes”. This is derived from the magician’s art of making objects disappear up the sleeve and in Policing is used to describe officers making crimes disappear to skew crime figures but also reduce workload (Patrick, 2012).</w:t>
      </w:r>
    </w:p>
    <w:p w14:paraId="1FE1B1B1" w14:textId="77777777" w:rsidR="00B368BF" w:rsidRDefault="00B368BF" w:rsidP="00B368BF">
      <w:pPr>
        <w:rPr>
          <w:color w:val="000000" w:themeColor="text1"/>
        </w:rPr>
      </w:pPr>
    </w:p>
    <w:p w14:paraId="306A8F52" w14:textId="77777777" w:rsidR="00B368BF" w:rsidRDefault="00B368BF" w:rsidP="00B368BF">
      <w:pPr>
        <w:rPr>
          <w:color w:val="000000" w:themeColor="text1"/>
        </w:rPr>
      </w:pPr>
      <w:r>
        <w:rPr>
          <w:color w:val="000000" w:themeColor="text1"/>
        </w:rPr>
        <w:t xml:space="preserve">The expectation to conform to this ideology and culture has had an impact on my </w:t>
      </w:r>
      <w:proofErr w:type="spellStart"/>
      <w:r>
        <w:rPr>
          <w:color w:val="000000" w:themeColor="text1"/>
        </w:rPr>
        <w:t>well being</w:t>
      </w:r>
      <w:proofErr w:type="spellEnd"/>
      <w:r>
        <w:rPr>
          <w:color w:val="000000" w:themeColor="text1"/>
        </w:rPr>
        <w:t xml:space="preserve"> and my resilience. It has put me in an unwanted position of having to compromise my own personal values, ethics, and integrity to try and fit in to existing norms and to try not to “upset the apple cart”. This has led to a feeling of moral distress, a sense of disconnection from my own principles and moral compass which I feel strongly about. Policing teams can be a very tight group as I discussed in the “us versus them” part of this essay and the pressure to conform to the culture is intense. The feeling of being shunned by the team and not accepted can often lead to the risk of young officers putting aside their own moral values and ethics and conduct themselves in a way that aims to conform to the norm regardless of its alignment with one’s own values. </w:t>
      </w:r>
    </w:p>
    <w:p w14:paraId="0309033A" w14:textId="77777777" w:rsidR="00B368BF" w:rsidRDefault="00B368BF" w:rsidP="00B368BF">
      <w:pPr>
        <w:rPr>
          <w:color w:val="000000" w:themeColor="text1"/>
        </w:rPr>
      </w:pPr>
    </w:p>
    <w:p w14:paraId="0BCD71A9" w14:textId="77777777" w:rsidR="00B368BF" w:rsidRDefault="00B368BF" w:rsidP="00B368BF">
      <w:pPr>
        <w:rPr>
          <w:color w:val="000000" w:themeColor="text1"/>
        </w:rPr>
      </w:pPr>
      <w:r>
        <w:rPr>
          <w:color w:val="000000" w:themeColor="text1"/>
        </w:rPr>
        <w:t>At the root of this mentality to conform to culture in British Policing is a strong subculture that can be found in South Wales Police. Whilst some of the public have a strong feeling that the Police are entrenched in cynicism, machoism, and this idea of “us versus them”, the Police hold values and morals very closely that are not so negative such as Safety, empathy, caring, teamwork, and Loyalty. Many of these positive attributes are shared between officers and enable teammates to cope with the stress of dealing with dangerous situations and incidents faced daily. Officers often find they can look to one another for support as they are aware that their team also shared the safe values and attributes and can relate (Dixon, 2015)</w:t>
      </w:r>
    </w:p>
    <w:p w14:paraId="638E0C9A" w14:textId="77777777" w:rsidR="00B368BF" w:rsidRDefault="00B368BF" w:rsidP="00B368BF">
      <w:pPr>
        <w:rPr>
          <w:color w:val="000000" w:themeColor="text1"/>
        </w:rPr>
      </w:pPr>
    </w:p>
    <w:p w14:paraId="5B866738" w14:textId="77777777" w:rsidR="00B368BF" w:rsidRDefault="00B368BF" w:rsidP="00B368BF">
      <w:pPr>
        <w:rPr>
          <w:color w:val="000000" w:themeColor="text1"/>
        </w:rPr>
      </w:pPr>
      <w:r>
        <w:rPr>
          <w:color w:val="000000" w:themeColor="text1"/>
        </w:rPr>
        <w:t xml:space="preserve">In conclusion, having become independent and being exposed to this expectation of having to conform to culture, it has taught me to develop strategies to maintain my own wellbeing and </w:t>
      </w:r>
      <w:r>
        <w:rPr>
          <w:color w:val="000000" w:themeColor="text1"/>
        </w:rPr>
        <w:lastRenderedPageBreak/>
        <w:t>resilience. For me it’s important to self-reflect, regularly reflecting on my own values, beliefs and ethics which help me to stay true to myself and maintain a sense of personal identify. This self-awareness helps me to navigate the culture found in the police and keep my moral compass in check. I also find it helpful to remind myself that I am accountable for my actions and take responsibility as a Police officer for the decisions that I make. Whilst many officers chose to take short cuts and to “Cuff”, I remind myself that I am the officer who, should something go wrong, will have to justify myself and run the risk of punishment and scrutiny. Furthermore, I also consider myself to be a very morally focused person and consider the service that I would personally like to receive should I be the person requiring help from Police. This helps me to deliver a good quality of service that not only the victim can be proud of, but a service that I can be proud of and strive to improve where I can.</w:t>
      </w:r>
    </w:p>
    <w:p w14:paraId="4E32C6DB" w14:textId="77777777" w:rsidR="00B368BF" w:rsidRDefault="00B368BF" w:rsidP="00B368BF">
      <w:pPr>
        <w:rPr>
          <w:color w:val="000000" w:themeColor="text1"/>
        </w:rPr>
      </w:pPr>
      <w:r>
        <w:rPr>
          <w:color w:val="000000" w:themeColor="text1"/>
        </w:rPr>
        <w:t>Word Count - 1349</w:t>
      </w:r>
    </w:p>
    <w:p w14:paraId="27907E23" w14:textId="77777777" w:rsidR="00A95483" w:rsidRDefault="00A95483"/>
    <w:p w14:paraId="1F38E217" w14:textId="76D4B53D" w:rsidR="00B368BF" w:rsidRDefault="00B368BF">
      <w:pPr>
        <w:rPr>
          <w:u w:val="single"/>
        </w:rPr>
      </w:pPr>
      <w:r w:rsidRPr="00B368BF">
        <w:rPr>
          <w:u w:val="single"/>
        </w:rPr>
        <w:t>Task 2</w:t>
      </w:r>
    </w:p>
    <w:p w14:paraId="06276B78" w14:textId="77777777" w:rsidR="00B368BF" w:rsidRDefault="00B368BF" w:rsidP="00B368BF">
      <w:r>
        <w:t>In this essay I will discuss a Policing incident in which I attended during the early stages during my career and will discuss the circumstances of the incident, how I dynamically risk assess in a complex and unpredictable environment as well as discussing my use of the National Decision-Making Model and how I used it to make an ethical and informed decision at the time. To finish, I will reflect on my actions and consider the impact of my actions and some of the consequences.</w:t>
      </w:r>
    </w:p>
    <w:p w14:paraId="315291BE" w14:textId="77777777" w:rsidR="00B368BF" w:rsidRDefault="00B368BF" w:rsidP="00B368BF">
      <w:proofErr w:type="gramStart"/>
      <w:r>
        <w:t>In order to</w:t>
      </w:r>
      <w:proofErr w:type="gramEnd"/>
      <w:r>
        <w:t xml:space="preserve"> describe my use of the NDM and how I put this into practice during the incident that I had attended, first it’s important to understand what the NDM stands for and how it works. The National </w:t>
      </w:r>
      <w:proofErr w:type="gramStart"/>
      <w:r>
        <w:t>Decision Making</w:t>
      </w:r>
      <w:proofErr w:type="gramEnd"/>
      <w:r>
        <w:t xml:space="preserve"> Model is a primary decision making process which is used by the Police Service’s in England and Wales. This model puts the Code of Ethics at its core and is the heart for all decisions made by Police Officers during any incident. It is necessary for the Code of Ethics to be at the heart as it ensures that decisions made are consistent with the principles and behaviours set by the Code of Ethics and expectations for all Police officers.</w:t>
      </w:r>
    </w:p>
    <w:p w14:paraId="47ADFF5F" w14:textId="77777777" w:rsidR="00B368BF" w:rsidRDefault="00B368BF" w:rsidP="00B368BF">
      <w:r>
        <w:t>The NDM is a process which works as a repetitive cycle to be reassessed as the incident progresses and develops. There are six key elements of the NDM which are.</w:t>
      </w:r>
    </w:p>
    <w:p w14:paraId="792AB5CA" w14:textId="77777777" w:rsidR="00B368BF" w:rsidRDefault="00B368BF" w:rsidP="00B368BF">
      <w:pPr>
        <w:pStyle w:val="ListParagraph"/>
        <w:numPr>
          <w:ilvl w:val="0"/>
          <w:numId w:val="1"/>
        </w:numPr>
      </w:pPr>
      <w:r>
        <w:t>Code of Ethics</w:t>
      </w:r>
    </w:p>
    <w:p w14:paraId="768CF978" w14:textId="77777777" w:rsidR="00B368BF" w:rsidRDefault="00B368BF" w:rsidP="00B368BF">
      <w:pPr>
        <w:pStyle w:val="ListParagraph"/>
        <w:numPr>
          <w:ilvl w:val="0"/>
          <w:numId w:val="1"/>
        </w:numPr>
      </w:pPr>
      <w:r>
        <w:t>Gather Information and Intelligence</w:t>
      </w:r>
    </w:p>
    <w:p w14:paraId="194B70CC" w14:textId="77777777" w:rsidR="00B368BF" w:rsidRDefault="00B368BF" w:rsidP="00B368BF">
      <w:pPr>
        <w:pStyle w:val="ListParagraph"/>
        <w:numPr>
          <w:ilvl w:val="0"/>
          <w:numId w:val="1"/>
        </w:numPr>
      </w:pPr>
      <w:r>
        <w:t xml:space="preserve">Assess threat and risk and develop a working </w:t>
      </w:r>
      <w:proofErr w:type="gramStart"/>
      <w:r>
        <w:t>strategy</w:t>
      </w:r>
      <w:proofErr w:type="gramEnd"/>
    </w:p>
    <w:p w14:paraId="7E3313DA" w14:textId="77777777" w:rsidR="00B368BF" w:rsidRDefault="00B368BF" w:rsidP="00B368BF">
      <w:pPr>
        <w:pStyle w:val="ListParagraph"/>
        <w:numPr>
          <w:ilvl w:val="0"/>
          <w:numId w:val="1"/>
        </w:numPr>
      </w:pPr>
      <w:r>
        <w:t>Consider Powers and Policy</w:t>
      </w:r>
    </w:p>
    <w:p w14:paraId="088D98EC" w14:textId="77777777" w:rsidR="00B368BF" w:rsidRDefault="00B368BF" w:rsidP="00B368BF">
      <w:pPr>
        <w:pStyle w:val="ListParagraph"/>
        <w:numPr>
          <w:ilvl w:val="0"/>
          <w:numId w:val="1"/>
        </w:numPr>
      </w:pPr>
      <w:r>
        <w:t xml:space="preserve">Identify Options and </w:t>
      </w:r>
      <w:proofErr w:type="gramStart"/>
      <w:r>
        <w:t>contingencies</w:t>
      </w:r>
      <w:proofErr w:type="gramEnd"/>
    </w:p>
    <w:p w14:paraId="3B3039A0" w14:textId="77777777" w:rsidR="00B368BF" w:rsidRDefault="00B368BF" w:rsidP="00B368BF">
      <w:pPr>
        <w:pStyle w:val="ListParagraph"/>
        <w:numPr>
          <w:ilvl w:val="0"/>
          <w:numId w:val="1"/>
        </w:numPr>
      </w:pPr>
      <w:r>
        <w:rPr>
          <w:noProof/>
        </w:rPr>
        <w:lastRenderedPageBreak/>
        <w:drawing>
          <wp:anchor distT="0" distB="0" distL="114300" distR="114300" simplePos="0" relativeHeight="251659264" behindDoc="0" locked="0" layoutInCell="1" allowOverlap="1" wp14:anchorId="36BF7FA1" wp14:editId="6B900845">
            <wp:simplePos x="0" y="0"/>
            <wp:positionH relativeFrom="margin">
              <wp:align>center</wp:align>
            </wp:positionH>
            <wp:positionV relativeFrom="paragraph">
              <wp:posOffset>339979</wp:posOffset>
            </wp:positionV>
            <wp:extent cx="3026410" cy="2368296"/>
            <wp:effectExtent l="0" t="0" r="0" b="0"/>
            <wp:wrapTopAndBottom/>
            <wp:docPr id="512783742"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6410" cy="2368296"/>
                    </a:xfrm>
                    <a:prstGeom prst="rect">
                      <a:avLst/>
                    </a:prstGeom>
                    <a:noFill/>
                    <a:ln>
                      <a:noFill/>
                    </a:ln>
                  </pic:spPr>
                </pic:pic>
              </a:graphicData>
            </a:graphic>
          </wp:anchor>
        </w:drawing>
      </w:r>
      <w:r>
        <w:t xml:space="preserve">Take action and review what </w:t>
      </w:r>
      <w:proofErr w:type="gramStart"/>
      <w:r>
        <w:t>happened</w:t>
      </w:r>
      <w:proofErr w:type="gramEnd"/>
    </w:p>
    <w:p w14:paraId="441F8930" w14:textId="77777777" w:rsidR="00B368BF" w:rsidRDefault="00B368BF" w:rsidP="00B368BF">
      <w:pPr>
        <w:pStyle w:val="ListParagraph"/>
      </w:pPr>
    </w:p>
    <w:p w14:paraId="08DEDD05" w14:textId="77777777" w:rsidR="00B368BF" w:rsidRDefault="00B368BF" w:rsidP="00B368BF">
      <w:r>
        <w:t>During my description of this incident, I will refer to these elements and outline how they were used to gather information, assess threats, make any decisions and how they helped to develop a working strategy</w:t>
      </w:r>
      <w:r w:rsidRPr="00E84D34">
        <w:t xml:space="preserve"> (College </w:t>
      </w:r>
      <w:proofErr w:type="gramStart"/>
      <w:r w:rsidRPr="00E84D34">
        <w:t>Of</w:t>
      </w:r>
      <w:proofErr w:type="gramEnd"/>
      <w:r w:rsidRPr="00E84D34">
        <w:t xml:space="preserve"> Policing, 2013)</w:t>
      </w:r>
      <w:r>
        <w:t>.</w:t>
      </w:r>
    </w:p>
    <w:p w14:paraId="68D1AF7A" w14:textId="77777777" w:rsidR="00B368BF" w:rsidRDefault="00B368BF" w:rsidP="00B368BF"/>
    <w:p w14:paraId="4F45D108" w14:textId="77777777" w:rsidR="00B368BF" w:rsidRDefault="00B368BF" w:rsidP="00B368BF">
      <w:r>
        <w:t xml:space="preserve">The incident in which I will be discussing in this essay was one that I had attended during the early stages of my career and to this day still recalls my attention and has had a significant impact on my decision making. Upon starting my afternoon shift at 1600hours, minutes later we received a call of an ongoing fight in Swansea Oxford Street involving approximately five males. My colleague and I attended this incident on a Grade 1 (emergency response), and whilst my colleague was driving the Marked Police </w:t>
      </w:r>
      <w:proofErr w:type="gramStart"/>
      <w:r>
        <w:t>Vehicle</w:t>
      </w:r>
      <w:proofErr w:type="gramEnd"/>
      <w:r>
        <w:t xml:space="preserve"> I was attempting to obtain further information from the Police Support Centre (control room) about exactly how many persons were involved in this fight, any injuries and whether or not further units would be needed. Information received was very limited meaning that it was difficult to further assess threat, risk or harm and develop a working strategy beyond what information we already had.</w:t>
      </w:r>
    </w:p>
    <w:p w14:paraId="44710775" w14:textId="77777777" w:rsidR="00B368BF" w:rsidRDefault="00B368BF" w:rsidP="00B368BF">
      <w:r>
        <w:t xml:space="preserve">Upon arrival, we were met by members of the public shouting and pointing at an unknown male standing in the middle of the street. </w:t>
      </w:r>
      <w:proofErr w:type="gramStart"/>
      <w:r>
        <w:t>Having approached this male, it</w:t>
      </w:r>
      <w:proofErr w:type="gramEnd"/>
      <w:r>
        <w:t xml:space="preserve"> became clear that he had sustained serious injuries to both of his wrists whereby cartilage, tendons and bone marrow could be seen clearly protruding from the slashes to his wrists. Whilst trying to evaluate the injuries and attempting to calm this individual, I would estimate that over one hundred members of the public were crowding the scene and trying to offer as much information as they could to support our investigation. Unfortunately, given there was only myself and my colleague, we struggled to address the victims’ injuries and obtain information from key witnesses whilst also updating the control room with accurate information. </w:t>
      </w:r>
    </w:p>
    <w:p w14:paraId="3F37EE64" w14:textId="77777777" w:rsidR="00B368BF" w:rsidRDefault="00B368BF" w:rsidP="00B368BF">
      <w:r>
        <w:t xml:space="preserve">On initial attendance and due to the limited information and seeing this male with significant injuries, I had to consider whether this male had caused injuries to himself and </w:t>
      </w:r>
      <w:proofErr w:type="gramStart"/>
      <w:r>
        <w:t>whether or not</w:t>
      </w:r>
      <w:proofErr w:type="gramEnd"/>
      <w:r>
        <w:t xml:space="preserve"> this would have been a mental health incident. This made me question for a moment </w:t>
      </w:r>
      <w:proofErr w:type="gramStart"/>
      <w:r>
        <w:t>whether or not</w:t>
      </w:r>
      <w:proofErr w:type="gramEnd"/>
      <w:r>
        <w:t xml:space="preserve"> he could have been in possession of a blade article used to cause the injuries, further prompting the consideration of using Section 1 of the Police and Criminal Evidence to stop and search the individual. This power allows Police officers to search any person whom they believe may be in possession of prohibited article or offensive weapon.</w:t>
      </w:r>
    </w:p>
    <w:p w14:paraId="5FC158D4" w14:textId="77777777" w:rsidR="00B368BF" w:rsidRDefault="00B368BF" w:rsidP="00B368BF">
      <w:r>
        <w:lastRenderedPageBreak/>
        <w:t>Once I had remembered the information being passed to me whilst travelling that a fight had broken out involving several males, I considered that it was not unlikely that this person would have caused the injuries to himself, and further lines of enquiry were needed.</w:t>
      </w:r>
    </w:p>
    <w:p w14:paraId="1779A971" w14:textId="77777777" w:rsidR="00B368BF" w:rsidRDefault="00B368BF" w:rsidP="00B368BF">
      <w:r>
        <w:t>The victim in this case was hysterical and was unable to offer clear information as to what had happened to him as he was in shock given the injuries sustained. It was having seen his current state that I decided to place him into the back of the Marked Police vehicle for his own protection, comfort and to keep him out of the view of members of the public, most of whom were filming on their cameras. It was at this point that I started to speak to members of public who informed me that a group of four young white males had attacked the victim before one of the males pulled out a machete knife and attacked the victim.</w:t>
      </w:r>
    </w:p>
    <w:p w14:paraId="31660129" w14:textId="77777777" w:rsidR="00B368BF" w:rsidRDefault="00B368BF" w:rsidP="00B368BF">
      <w:r>
        <w:t xml:space="preserve">Having received this information, I quickly passed on the information to the PSC to circulate this information to the city CCTV operator who could check the footage to obtain an accurate description of the males and to see </w:t>
      </w:r>
      <w:proofErr w:type="gramStart"/>
      <w:r>
        <w:t>whether or not</w:t>
      </w:r>
      <w:proofErr w:type="gramEnd"/>
      <w:r>
        <w:t xml:space="preserve"> any footage of the incident could be obtained. It was very clear to me that should the incident have happened as it was described to </w:t>
      </w:r>
      <w:proofErr w:type="gramStart"/>
      <w:r>
        <w:t>me,</w:t>
      </w:r>
      <w:proofErr w:type="gramEnd"/>
      <w:r>
        <w:t xml:space="preserve"> this footage would offer key evidence when dealing with the offence for which the suspects were later arrested for. </w:t>
      </w:r>
    </w:p>
    <w:p w14:paraId="314742B5" w14:textId="77777777" w:rsidR="00B368BF" w:rsidRDefault="00B368BF" w:rsidP="00B368BF">
      <w:r>
        <w:t xml:space="preserve">I then further requested additional units to attend and preserve the scene, further units to attend and obtain information from the large number of witnesses available and for an “OPERATION NEWYORK” to be conducted. Operation New York is a term used to flood the surrounding area with officers to try and located any missing, </w:t>
      </w:r>
      <w:proofErr w:type="gramStart"/>
      <w:r>
        <w:t>vulnerable</w:t>
      </w:r>
      <w:proofErr w:type="gramEnd"/>
      <w:r>
        <w:t xml:space="preserve"> or suspected persons.</w:t>
      </w:r>
    </w:p>
    <w:p w14:paraId="15D6F82B" w14:textId="77777777" w:rsidR="00B368BF" w:rsidRDefault="00B368BF" w:rsidP="00B368BF"/>
    <w:p w14:paraId="72FB3800" w14:textId="77777777" w:rsidR="00B368BF" w:rsidRDefault="00B368BF" w:rsidP="00B368BF"/>
    <w:p w14:paraId="2AA0428D" w14:textId="77777777" w:rsidR="00B368BF" w:rsidRDefault="00B368BF" w:rsidP="00B368BF"/>
    <w:p w14:paraId="6125DA16" w14:textId="77777777" w:rsidR="00B368BF" w:rsidRDefault="00B368BF" w:rsidP="00B368BF">
      <w:r>
        <w:t xml:space="preserve">After further units had attended, the scene preserved and officers conducting enquiries to </w:t>
      </w:r>
      <w:proofErr w:type="gramStart"/>
      <w:r>
        <w:t>located</w:t>
      </w:r>
      <w:proofErr w:type="gramEnd"/>
      <w:r>
        <w:t xml:space="preserve"> the suspects, my focus was the victim and to </w:t>
      </w:r>
      <w:proofErr w:type="spellStart"/>
      <w:r>
        <w:t>workout</w:t>
      </w:r>
      <w:proofErr w:type="spellEnd"/>
      <w:r>
        <w:t xml:space="preserve"> the best strategy moving forward. Having considered his inability to offer a full account of what had happened, his substantial injuries and the immediate need to receive medical attention my colleague and I made the decision that he needed to be taken to the hospital.</w:t>
      </w:r>
    </w:p>
    <w:p w14:paraId="042C670C" w14:textId="77777777" w:rsidR="00B368BF" w:rsidRDefault="00B368BF" w:rsidP="00B368BF">
      <w:r>
        <w:t xml:space="preserve">I remained on scene of the incident to fully update my supervisor who had attended, as well as the Criminal Investigation Department supervisor to help secure best evidence and intelligence. Whilst informing the supervisors, information was passed from the city’s CCTV operator that they had found located the suspect wielding the knife who had gone into a local pub. </w:t>
      </w:r>
    </w:p>
    <w:p w14:paraId="3679DDCC" w14:textId="77777777" w:rsidR="00B368BF" w:rsidRDefault="00B368BF" w:rsidP="00B368BF">
      <w:r>
        <w:t xml:space="preserve">This marked a key point in the incident whereby I needed to consult the NDM in its entirety and to make a quick decision which may impact the court of this investigation. I first considered that the information received from CCTV was that the suspect had run into a local pub and from prior information, he may be armed with a large knife. Second, I assessed that this person potentially posed a serious threat and given that my supervisor and I were in possession of TASER, we would attend and attempt to apprehend the suspect in the first instance. It was clear to us that this suspect needed to be arrested for the offence of Section 18 Assault causing Grievous Bodily Harm and considered the Policing TASER policy now in place authorised by the Force Incident Manager </w:t>
      </w:r>
      <w:r w:rsidRPr="00563685">
        <w:t>(legislation.gov.uk, 2011)</w:t>
      </w:r>
      <w:r>
        <w:t>.</w:t>
      </w:r>
    </w:p>
    <w:p w14:paraId="7C3EBBEA" w14:textId="77777777" w:rsidR="00B368BF" w:rsidRDefault="00B368BF" w:rsidP="00B368BF">
      <w:r>
        <w:t xml:space="preserve">My supervisor and I assessed the options and contingencies that perhaps it would be more appropriate for Firearms officers attend to address the significant threat that this suspect posed, </w:t>
      </w:r>
      <w:r>
        <w:lastRenderedPageBreak/>
        <w:t>however upon receiving information that those officers were approximately ten minutes away, it was decided that we could not afford the suspect that much time to either reoffend or to disappear.</w:t>
      </w:r>
    </w:p>
    <w:p w14:paraId="0DBBF3ED" w14:textId="77777777" w:rsidR="00B368BF" w:rsidRDefault="00B368BF" w:rsidP="00B368BF">
      <w:r>
        <w:t>Finally, we acted and approached the pub near to the scene and entered where we were directed to the bathroom by members of staff who had seen a “shifty” looking male had entered. Upon entering the bathroom, we identified one male who matched the description given by CCTV where he was then arrested for Section 18 Assault occasioning Grievous Bodily harm. Having considered Section 32 of the Police and Criminal Evidence Act, we searched the male to secure and preserve evidence of the offence however there was no blade to be found on his person. This suspect was conveyed to Swansea Central Custody where his detention was authorised and my involvement in this incident was concluded.</w:t>
      </w:r>
    </w:p>
    <w:p w14:paraId="7E897E92" w14:textId="77777777" w:rsidR="00B368BF" w:rsidRDefault="00B368BF" w:rsidP="00B368BF">
      <w:r>
        <w:t>During the entirety of the incident, the NDM was consulted continuously and working strategy, policing powers, threat risk and harm and options and contingencies routinely changed depending on the developing information and intelligence. The final element of the NDM is to reflect upon information which can be done dynamically at this incident, which I have shown during my description but is also to be used after the incident and to be considered to help develop your own working practice for further incidents.</w:t>
      </w:r>
    </w:p>
    <w:p w14:paraId="7BC99F12" w14:textId="77777777" w:rsidR="00B368BF" w:rsidRDefault="00B368BF" w:rsidP="00B368BF">
      <w:r>
        <w:t>Having reflected on the incident I often question my actions and consider whether I acted appropriately considering Policing powers, the code of ethics and what is in the best interest of the public. I do believe that my approach was in line with the Policing Code of Ethics, I was accountable for all of my actions and took responsibility for decision made, I took leadership of the initial attendance, working to obtain and pass information, safeguard the victim and to preserve the scene for best evidence and acted selflessly putting myself into a very dangerous position when arresting a suspect posting a very serious threat.</w:t>
      </w:r>
    </w:p>
    <w:p w14:paraId="00E87572" w14:textId="77777777" w:rsidR="00B368BF" w:rsidRDefault="00B368BF" w:rsidP="00B368BF">
      <w:r>
        <w:t xml:space="preserve">Finally, it is important to understand the consequences of my decisions, and what the incident and outcome would have looked like had I made a different choice. </w:t>
      </w:r>
      <w:proofErr w:type="gramStart"/>
      <w:r>
        <w:t>In particular, I</w:t>
      </w:r>
      <w:proofErr w:type="gramEnd"/>
      <w:r>
        <w:t xml:space="preserve"> know that had I not decided to convey the victim to the hospital immediately and within only a few minutes of us attending, he may have lost functionality of his wrists and succumb to his injuries. Whilst I would not have been to blame for the injuries, I take responsibility for ensuring I give him the best chance of recovery and receiving the best medical care whilst also progressing a criminal investigation which is rapidly developing by taking a formal account from him verbally in hospital on body worn view which was later used as evidence. </w:t>
      </w:r>
    </w:p>
    <w:p w14:paraId="70EE4C49" w14:textId="77777777" w:rsidR="00B368BF" w:rsidRDefault="00B368BF" w:rsidP="00B368BF">
      <w:r>
        <w:t xml:space="preserve">To conclude, during any incident whether it was a serious incident that I described or a simple neighbour dispute, officers will always need to consult their NDM, inner morality and remember the code of ethics when dealing with any incident. </w:t>
      </w:r>
    </w:p>
    <w:p w14:paraId="00F17D5E" w14:textId="77777777" w:rsidR="00B368BF" w:rsidRDefault="00B368BF" w:rsidP="00B368BF"/>
    <w:p w14:paraId="4B632CEE" w14:textId="77777777" w:rsidR="00B368BF" w:rsidRDefault="00B368BF" w:rsidP="00B368BF">
      <w:r>
        <w:t>Word Count - 1801</w:t>
      </w:r>
    </w:p>
    <w:p w14:paraId="1A15F582" w14:textId="77777777" w:rsidR="00B368BF" w:rsidRDefault="00B368BF">
      <w:pPr>
        <w:rPr>
          <w:u w:val="single"/>
        </w:rPr>
      </w:pPr>
    </w:p>
    <w:p w14:paraId="0A0D51E0" w14:textId="4B65FEA5" w:rsidR="00B368BF" w:rsidRDefault="00B368BF">
      <w:pPr>
        <w:rPr>
          <w:u w:val="single"/>
        </w:rPr>
      </w:pPr>
      <w:r>
        <w:rPr>
          <w:u w:val="single"/>
        </w:rPr>
        <w:t>Task 3</w:t>
      </w:r>
    </w:p>
    <w:p w14:paraId="1781250A" w14:textId="77777777" w:rsidR="00B368BF" w:rsidRPr="00A42771" w:rsidRDefault="00B368BF" w:rsidP="00B368BF">
      <w:pPr>
        <w:rPr>
          <w:color w:val="000000" w:themeColor="text1"/>
        </w:rPr>
      </w:pPr>
      <w:r w:rsidRPr="00A42771">
        <w:rPr>
          <w:color w:val="000000" w:themeColor="text1"/>
        </w:rPr>
        <w:t>This essay will explore various theories of Team Dynamics as a means of developing team cohesion and why interpersonal conflict can occur within a team and outline what strategies can be adopted to enhance team performance. Additionally, how team dynamics within the Police Service can result in failing to comply with professional standards and code of ethics with be explored.</w:t>
      </w:r>
    </w:p>
    <w:p w14:paraId="5076B245" w14:textId="77777777" w:rsidR="00B368BF" w:rsidRPr="00A42771" w:rsidRDefault="00B368BF" w:rsidP="00B368BF">
      <w:pPr>
        <w:rPr>
          <w:color w:val="000000" w:themeColor="text1"/>
        </w:rPr>
      </w:pPr>
      <w:r w:rsidRPr="00A42771">
        <w:rPr>
          <w:color w:val="000000" w:themeColor="text1"/>
        </w:rPr>
        <w:lastRenderedPageBreak/>
        <w:t xml:space="preserve">Team dynamics play a substantial role in developing and maintaining team cohesion, this is essential to effectively work as a team and achieve common goals set by that team. Team can be faced with a variety of obstacles and difficulties which may hinder their effectiveness and hinder productivity. It is important to understand theories of team Dynamics to help identify the challenges face and to provide strategies to improve teamwork and productivity. Additionally, not only in the Police but in any team focused workforce interpersonal conflict can develop which significantly impact individual and team performance. This can be managed by implementing strategies to help enhance performance as well as managing these individual conflicts between team members. </w:t>
      </w:r>
    </w:p>
    <w:p w14:paraId="74A1DF66" w14:textId="77777777" w:rsidR="00B368BF" w:rsidRPr="00A42771" w:rsidRDefault="00B368BF" w:rsidP="00B368BF">
      <w:pPr>
        <w:rPr>
          <w:color w:val="000000" w:themeColor="text1"/>
        </w:rPr>
      </w:pPr>
      <w:r w:rsidRPr="00A42771">
        <w:rPr>
          <w:color w:val="000000" w:themeColor="text1"/>
        </w:rPr>
        <w:t xml:space="preserve">Police forces rely heaving upon working as part of a team, these team dynamics can have a significant impact on individuals’ compliance with professional standards and failing to adhere to the code of ethics, procedures, and Policy. </w:t>
      </w:r>
    </w:p>
    <w:p w14:paraId="01044033" w14:textId="77777777" w:rsidR="00B368BF" w:rsidRPr="00A42771" w:rsidRDefault="00B368BF" w:rsidP="00B368BF">
      <w:pPr>
        <w:rPr>
          <w:color w:val="000000" w:themeColor="text1"/>
        </w:rPr>
      </w:pPr>
      <w:r w:rsidRPr="00A42771">
        <w:rPr>
          <w:color w:val="000000" w:themeColor="text1"/>
        </w:rPr>
        <w:t>There are various theories of Team Dynamics that should be explored, the first of which is ‘</w:t>
      </w:r>
      <w:proofErr w:type="spellStart"/>
      <w:r w:rsidRPr="00A42771">
        <w:rPr>
          <w:color w:val="000000" w:themeColor="text1"/>
        </w:rPr>
        <w:t>Tuckmans</w:t>
      </w:r>
      <w:proofErr w:type="spellEnd"/>
      <w:r w:rsidRPr="00A42771">
        <w:rPr>
          <w:color w:val="000000" w:themeColor="text1"/>
        </w:rPr>
        <w:t xml:space="preserve"> Stages of Group Development’. This theory consists of five elements which are:</w:t>
      </w:r>
    </w:p>
    <w:p w14:paraId="1B1F869F" w14:textId="77777777" w:rsidR="00B368BF" w:rsidRPr="00A42771" w:rsidRDefault="00B368BF" w:rsidP="00B368BF">
      <w:pPr>
        <w:pStyle w:val="ListParagraph"/>
        <w:numPr>
          <w:ilvl w:val="0"/>
          <w:numId w:val="2"/>
        </w:numPr>
        <w:rPr>
          <w:color w:val="000000" w:themeColor="text1"/>
        </w:rPr>
      </w:pPr>
      <w:r w:rsidRPr="00A42771">
        <w:rPr>
          <w:color w:val="000000" w:themeColor="text1"/>
        </w:rPr>
        <w:t>Forming</w:t>
      </w:r>
    </w:p>
    <w:p w14:paraId="237C4E0B" w14:textId="77777777" w:rsidR="00B368BF" w:rsidRPr="00A42771" w:rsidRDefault="00B368BF" w:rsidP="00B368BF">
      <w:pPr>
        <w:pStyle w:val="ListParagraph"/>
        <w:numPr>
          <w:ilvl w:val="0"/>
          <w:numId w:val="2"/>
        </w:numPr>
        <w:rPr>
          <w:color w:val="000000" w:themeColor="text1"/>
        </w:rPr>
      </w:pPr>
      <w:r w:rsidRPr="00A42771">
        <w:rPr>
          <w:color w:val="000000" w:themeColor="text1"/>
        </w:rPr>
        <w:t>Storming</w:t>
      </w:r>
    </w:p>
    <w:p w14:paraId="72CAB786" w14:textId="77777777" w:rsidR="00B368BF" w:rsidRPr="00A42771" w:rsidRDefault="00B368BF" w:rsidP="00B368BF">
      <w:pPr>
        <w:pStyle w:val="ListParagraph"/>
        <w:numPr>
          <w:ilvl w:val="0"/>
          <w:numId w:val="2"/>
        </w:numPr>
        <w:rPr>
          <w:color w:val="000000" w:themeColor="text1"/>
        </w:rPr>
      </w:pPr>
      <w:r w:rsidRPr="00A42771">
        <w:rPr>
          <w:color w:val="000000" w:themeColor="text1"/>
        </w:rPr>
        <w:t>Norming</w:t>
      </w:r>
    </w:p>
    <w:p w14:paraId="65EF88B9" w14:textId="77777777" w:rsidR="00B368BF" w:rsidRPr="00A42771" w:rsidRDefault="00B368BF" w:rsidP="00B368BF">
      <w:pPr>
        <w:pStyle w:val="ListParagraph"/>
        <w:numPr>
          <w:ilvl w:val="0"/>
          <w:numId w:val="2"/>
        </w:numPr>
        <w:rPr>
          <w:color w:val="000000" w:themeColor="text1"/>
        </w:rPr>
      </w:pPr>
      <w:r w:rsidRPr="00A42771">
        <w:rPr>
          <w:color w:val="000000" w:themeColor="text1"/>
        </w:rPr>
        <w:t>Performing</w:t>
      </w:r>
    </w:p>
    <w:p w14:paraId="315D1F2A" w14:textId="77777777" w:rsidR="00B368BF" w:rsidRPr="00A42771" w:rsidRDefault="00B368BF" w:rsidP="00B368BF">
      <w:pPr>
        <w:pStyle w:val="ListParagraph"/>
        <w:numPr>
          <w:ilvl w:val="0"/>
          <w:numId w:val="2"/>
        </w:numPr>
        <w:rPr>
          <w:color w:val="000000" w:themeColor="text1"/>
        </w:rPr>
      </w:pPr>
      <w:r w:rsidRPr="00A42771">
        <w:rPr>
          <w:color w:val="000000" w:themeColor="text1"/>
        </w:rPr>
        <w:t>Adjourning</w:t>
      </w:r>
    </w:p>
    <w:p w14:paraId="5C814EB2" w14:textId="77777777" w:rsidR="00B368BF" w:rsidRPr="00A42771" w:rsidRDefault="00B368BF" w:rsidP="00B368BF">
      <w:pPr>
        <w:rPr>
          <w:color w:val="000000" w:themeColor="text1"/>
        </w:rPr>
      </w:pPr>
      <w:r w:rsidRPr="00A42771">
        <w:rPr>
          <w:color w:val="000000" w:themeColor="text1"/>
        </w:rPr>
        <w:t>Each of these elements relates to a progressive stage in team development and outlines how a team typically develops as time progresses. Teams will go through these stages as they form, establish roles, resolve interpersonal conflicts before working together effectively. Firstly, ‘Forming’ relates to the beginning of a team forming, where ground rules are set, members try to assess where they will fit in whilst feeling a mixture of excitement and uncertainty. Teams will be looking to their team leader for direction.</w:t>
      </w:r>
    </w:p>
    <w:p w14:paraId="67B4E498" w14:textId="77777777" w:rsidR="00B368BF" w:rsidRPr="00A42771" w:rsidRDefault="00B368BF" w:rsidP="00B368BF">
      <w:pPr>
        <w:rPr>
          <w:color w:val="000000" w:themeColor="text1"/>
        </w:rPr>
      </w:pPr>
      <w:r w:rsidRPr="00A42771">
        <w:rPr>
          <w:color w:val="000000" w:themeColor="text1"/>
        </w:rPr>
        <w:t>Storming is described as the stage whereby team members start to push against the established boundaries causing conflict between members and as people become more comfortable, they begin to show their true colours as well as showing their preferred method of working.</w:t>
      </w:r>
    </w:p>
    <w:p w14:paraId="21B28492" w14:textId="77777777" w:rsidR="00B368BF" w:rsidRPr="00A42771" w:rsidRDefault="00B368BF" w:rsidP="00B368BF">
      <w:pPr>
        <w:rPr>
          <w:color w:val="000000" w:themeColor="text1"/>
        </w:rPr>
      </w:pPr>
      <w:r w:rsidRPr="00A42771">
        <w:rPr>
          <w:color w:val="000000" w:themeColor="text1"/>
        </w:rPr>
        <w:t xml:space="preserve">Norming is the stage whereby member start to become attuned with one another, understanding other’s ways of working, character and resolve their differences. Members will begin to appreciate one another’s strengths and respect authority. </w:t>
      </w:r>
    </w:p>
    <w:p w14:paraId="58949759" w14:textId="77777777" w:rsidR="00B368BF" w:rsidRPr="00A42771" w:rsidRDefault="00B368BF" w:rsidP="00B368BF">
      <w:pPr>
        <w:rPr>
          <w:color w:val="000000" w:themeColor="text1"/>
        </w:rPr>
      </w:pPr>
      <w:r w:rsidRPr="00A42771">
        <w:rPr>
          <w:color w:val="000000" w:themeColor="text1"/>
        </w:rPr>
        <w:t xml:space="preserve">The performing stage is where the team started to flow and perform optimally. Hard work between members is a process and signs of productivity and reaching goals can be seen. </w:t>
      </w:r>
    </w:p>
    <w:p w14:paraId="577F2804" w14:textId="77777777" w:rsidR="00B368BF" w:rsidRPr="00A42771" w:rsidRDefault="00B368BF" w:rsidP="00B368BF">
      <w:pPr>
        <w:rPr>
          <w:color w:val="000000" w:themeColor="text1"/>
        </w:rPr>
      </w:pPr>
      <w:r w:rsidRPr="00A42771">
        <w:rPr>
          <w:color w:val="000000" w:themeColor="text1"/>
        </w:rPr>
        <w:t xml:space="preserve">Finally, adjourning relates to a stage in which many teams in the </w:t>
      </w:r>
      <w:proofErr w:type="gramStart"/>
      <w:r w:rsidRPr="00A42771">
        <w:rPr>
          <w:color w:val="000000" w:themeColor="text1"/>
        </w:rPr>
        <w:t>work place</w:t>
      </w:r>
      <w:proofErr w:type="gramEnd"/>
      <w:r w:rsidRPr="00A42771">
        <w:rPr>
          <w:color w:val="000000" w:themeColor="text1"/>
        </w:rPr>
        <w:t xml:space="preserve"> will naturally reach, projects come to a conclusion, teams disband or members are redeployed to a new area. This can be difficult for members who have grown to bond with one another began to appreciate one another’s differences and ways of working. This is particularly difficult for members who do not like change (Mind Tools Content Team, 2022).</w:t>
      </w:r>
    </w:p>
    <w:p w14:paraId="442F16DE" w14:textId="77777777" w:rsidR="00B368BF" w:rsidRPr="00A42771" w:rsidRDefault="00B368BF" w:rsidP="00B368BF">
      <w:pPr>
        <w:rPr>
          <w:color w:val="000000" w:themeColor="text1"/>
        </w:rPr>
      </w:pPr>
      <w:r w:rsidRPr="00A42771">
        <w:rPr>
          <w:color w:val="000000" w:themeColor="text1"/>
        </w:rPr>
        <w:t xml:space="preserve">It is important to understand this Team Dynamic theory as it very closely resembles Policing team Dynamics and how Police Teams often progress naturally. Furthermore, identifying what stage a team is at from the description can be important when considering what a team leader needs to do next to move to the next stage. This can be done by arranging regular reviews of where the team is </w:t>
      </w:r>
      <w:proofErr w:type="spellStart"/>
      <w:r w:rsidRPr="00A42771">
        <w:rPr>
          <w:color w:val="000000" w:themeColor="text1"/>
        </w:rPr>
        <w:t>at</w:t>
      </w:r>
      <w:proofErr w:type="spellEnd"/>
      <w:r w:rsidRPr="00A42771">
        <w:rPr>
          <w:color w:val="000000" w:themeColor="text1"/>
        </w:rPr>
        <w:t xml:space="preserve"> to develop new strategies to manage issues such as interpersonal issues.</w:t>
      </w:r>
    </w:p>
    <w:p w14:paraId="5D8D0E53" w14:textId="77777777" w:rsidR="00B368BF" w:rsidRPr="00A42771" w:rsidRDefault="00B368BF" w:rsidP="00B368BF">
      <w:pPr>
        <w:rPr>
          <w:color w:val="000000" w:themeColor="text1"/>
        </w:rPr>
      </w:pPr>
      <w:r w:rsidRPr="00A42771">
        <w:rPr>
          <w:color w:val="000000" w:themeColor="text1"/>
        </w:rPr>
        <w:lastRenderedPageBreak/>
        <w:t xml:space="preserve">From this, strategies can be introduced to improved team cohesion such as developing clear objectives and goals in the ‘Forming’ phase. In an article by Paula Thompson, she explained that by setting goals collaboratively there are several benefits such as team members understanding how their individual work fits within the group, having goals to work towards provides clear direction and created opportunities to build trust and encourage ownership (Thompson, 2022). </w:t>
      </w:r>
    </w:p>
    <w:p w14:paraId="076B7187" w14:textId="77777777" w:rsidR="00B368BF" w:rsidRPr="00A42771" w:rsidRDefault="00B368BF" w:rsidP="00B368BF">
      <w:pPr>
        <w:rPr>
          <w:color w:val="000000" w:themeColor="text1"/>
        </w:rPr>
      </w:pPr>
      <w:r w:rsidRPr="00A42771">
        <w:rPr>
          <w:color w:val="000000" w:themeColor="text1"/>
        </w:rPr>
        <w:t>Additionally, building trust and respect amongst team members remains an essential factor when developing a productive and effective team. Paul J. Zak wrote an article on Harvard Business Review which investigates the importance of trust in the workplace. In this piece, he writes that experiments have shown that having there is a direct correlation between a person’s “joy and happiness” being higher and the persons increased productiveness (Zak, 2017). With that in mind, it is important for a team to have a strong sense of trust which can be developed through a range of strategies such as being approachable, showing support for your team members, balancing the need for results with being considerate and ensuring words meet your actions (Grossman, 2019).</w:t>
      </w:r>
    </w:p>
    <w:p w14:paraId="3FEF06AF" w14:textId="77777777" w:rsidR="00B368BF" w:rsidRPr="00A42771" w:rsidRDefault="00B368BF" w:rsidP="00B368BF">
      <w:pPr>
        <w:rPr>
          <w:color w:val="000000" w:themeColor="text1"/>
        </w:rPr>
      </w:pPr>
    </w:p>
    <w:p w14:paraId="4FE03BB8" w14:textId="77777777" w:rsidR="00B368BF" w:rsidRPr="00A42771" w:rsidRDefault="00B368BF" w:rsidP="00B368BF">
      <w:pPr>
        <w:rPr>
          <w:color w:val="000000" w:themeColor="text1"/>
        </w:rPr>
      </w:pPr>
      <w:r w:rsidRPr="00A42771">
        <w:rPr>
          <w:color w:val="000000" w:themeColor="text1"/>
        </w:rPr>
        <w:t xml:space="preserve">Interpersonal conflict can have a significant impact on the team’s overall performance and progressing through any given task or development. These conflicts occur when two or more people disagree about something. Commonly these disagreements arise from a difference in goals, </w:t>
      </w:r>
      <w:proofErr w:type="gramStart"/>
      <w:r w:rsidRPr="00A42771">
        <w:rPr>
          <w:color w:val="000000" w:themeColor="text1"/>
        </w:rPr>
        <w:t>values</w:t>
      </w:r>
      <w:proofErr w:type="gramEnd"/>
      <w:r w:rsidRPr="00A42771">
        <w:rPr>
          <w:color w:val="000000" w:themeColor="text1"/>
        </w:rPr>
        <w:t xml:space="preserve"> or opinions of how to progress. These conflicts can take place in any setting whether it be personal, work, school or in professional relationships. Whilst they can have a significant impact on a team’s effectiveness, there are different strategies which can be used to improve and resolve conflict (Risser, 2022).</w:t>
      </w:r>
    </w:p>
    <w:p w14:paraId="685FDB02" w14:textId="77777777" w:rsidR="00B368BF" w:rsidRPr="00A42771" w:rsidRDefault="00B368BF" w:rsidP="00B368BF">
      <w:pPr>
        <w:rPr>
          <w:color w:val="000000" w:themeColor="text1"/>
        </w:rPr>
      </w:pPr>
      <w:r w:rsidRPr="00A42771">
        <w:rPr>
          <w:color w:val="000000" w:themeColor="text1"/>
        </w:rPr>
        <w:t>Some of the common causes of team conflict are lack of clarity about tasks and both sides having a different idea of what the goal they’re trying to reach is/or how to reach it. This can lead to some members making assumptions that does not line up with another way of thinking.</w:t>
      </w:r>
    </w:p>
    <w:p w14:paraId="4061BB69" w14:textId="77777777" w:rsidR="00B368BF" w:rsidRPr="00A42771" w:rsidRDefault="00B368BF" w:rsidP="00B368BF">
      <w:pPr>
        <w:rPr>
          <w:color w:val="000000" w:themeColor="text1"/>
        </w:rPr>
      </w:pPr>
      <w:r w:rsidRPr="00A42771">
        <w:rPr>
          <w:color w:val="000000" w:themeColor="text1"/>
        </w:rPr>
        <w:t xml:space="preserve">One which many people will have experienced is performance inequality. Some members may </w:t>
      </w:r>
      <w:proofErr w:type="spellStart"/>
      <w:r w:rsidRPr="00A42771">
        <w:rPr>
          <w:color w:val="000000" w:themeColor="text1"/>
        </w:rPr>
        <w:t>fele</w:t>
      </w:r>
      <w:proofErr w:type="spellEnd"/>
      <w:r w:rsidRPr="00A42771">
        <w:rPr>
          <w:color w:val="000000" w:themeColor="text1"/>
        </w:rPr>
        <w:t xml:space="preserve"> that others are not ‘carrying their weight’ and will feel less inclined to continue their productiveness as they feel they are putting in more effort and labour for the same outcome. This can lead to animosity and ambiguity (Osborne, 2020).</w:t>
      </w:r>
    </w:p>
    <w:p w14:paraId="005F8344" w14:textId="77777777" w:rsidR="00B368BF" w:rsidRPr="00A42771" w:rsidRDefault="00B368BF" w:rsidP="00B368BF">
      <w:pPr>
        <w:rPr>
          <w:color w:val="000000" w:themeColor="text1"/>
        </w:rPr>
      </w:pPr>
      <w:r w:rsidRPr="00A42771">
        <w:rPr>
          <w:color w:val="000000" w:themeColor="text1"/>
        </w:rPr>
        <w:t xml:space="preserve">Some of the effects of an interpersonal conflicts are communications breakdown, where people withdraw their attention or participation to any given task which further leads to poor coordination of tasks. This can have an unintended effect on members of the team who may suffer emotionally and have a sense of lower satisfaction, frustration and may lead to them wondering “why bother”. In the extreme case this may lead to any member withdrawing from the team in pursuit of a project with less conflict and more in line with their character, </w:t>
      </w:r>
      <w:proofErr w:type="gramStart"/>
      <w:r w:rsidRPr="00A42771">
        <w:rPr>
          <w:color w:val="000000" w:themeColor="text1"/>
        </w:rPr>
        <w:t>morals</w:t>
      </w:r>
      <w:proofErr w:type="gramEnd"/>
      <w:r w:rsidRPr="00A42771">
        <w:rPr>
          <w:color w:val="000000" w:themeColor="text1"/>
        </w:rPr>
        <w:t xml:space="preserve"> and virtues. </w:t>
      </w:r>
      <w:proofErr w:type="gramStart"/>
      <w:r w:rsidRPr="00A42771">
        <w:rPr>
          <w:color w:val="000000" w:themeColor="text1"/>
        </w:rPr>
        <w:t>Again</w:t>
      </w:r>
      <w:proofErr w:type="gramEnd"/>
      <w:r w:rsidRPr="00A42771">
        <w:rPr>
          <w:color w:val="000000" w:themeColor="text1"/>
        </w:rPr>
        <w:t xml:space="preserve"> this has a further knock on effect on resources, as when the team loses members this can increase the workload on other members of the team, further leading to more stress and possible demise of any team (Osborne, 2020).</w:t>
      </w:r>
    </w:p>
    <w:p w14:paraId="6B3B6C31" w14:textId="77777777" w:rsidR="00B368BF" w:rsidRPr="00A42771" w:rsidRDefault="00B368BF" w:rsidP="00B368BF">
      <w:pPr>
        <w:rPr>
          <w:color w:val="000000" w:themeColor="text1"/>
        </w:rPr>
      </w:pPr>
      <w:r w:rsidRPr="00A42771">
        <w:rPr>
          <w:color w:val="000000" w:themeColor="text1"/>
        </w:rPr>
        <w:t xml:space="preserve">Whilst interpersonal conflict can have a significant negative impact on any team, there are some benefits to be taken out of it. Interpersonal conflict can lead others to have a broader awareness of how team members are experiencing their work which may lead to an improved members productivity. Furthermore, having talked about members feeling others are not “carrying their weight” this can also be looked at positively, as it can lead members to identify areas for improvement, lead to productive discussions about how to improve and develop together. </w:t>
      </w:r>
    </w:p>
    <w:p w14:paraId="61B27F3F" w14:textId="77777777" w:rsidR="00B368BF" w:rsidRPr="00A42771" w:rsidRDefault="00B368BF" w:rsidP="00B368BF">
      <w:pPr>
        <w:rPr>
          <w:color w:val="000000" w:themeColor="text1"/>
        </w:rPr>
      </w:pPr>
      <w:r w:rsidRPr="00A42771">
        <w:rPr>
          <w:color w:val="000000" w:themeColor="text1"/>
        </w:rPr>
        <w:lastRenderedPageBreak/>
        <w:t>Additionally, as previously mentioned clashes over goals and how to achieve them can often lead to productive conversations to create more creative solutions or provide prospective into how to direct the team for the future.</w:t>
      </w:r>
    </w:p>
    <w:p w14:paraId="17C88E3F" w14:textId="77777777" w:rsidR="00B368BF" w:rsidRPr="00A42771" w:rsidRDefault="00B368BF" w:rsidP="00B368BF">
      <w:pPr>
        <w:rPr>
          <w:color w:val="000000" w:themeColor="text1"/>
        </w:rPr>
      </w:pPr>
      <w:r w:rsidRPr="00A42771">
        <w:rPr>
          <w:color w:val="000000" w:themeColor="text1"/>
        </w:rPr>
        <w:t>There are many strategies to managing interpersonal conflict, some of which are making a compromise. This is when two or more people agree to ‘meet in the middle’ and give a little. This can lead to a blend of what both people want, further making both feel that they are getting something they want, but also accommodating the other person and everyone gets their needs met in some way (Risser, 2022b).</w:t>
      </w:r>
    </w:p>
    <w:p w14:paraId="0405D21E" w14:textId="77777777" w:rsidR="00B368BF" w:rsidRPr="00A42771" w:rsidRDefault="00B368BF" w:rsidP="00B368BF">
      <w:pPr>
        <w:rPr>
          <w:color w:val="000000" w:themeColor="text1"/>
        </w:rPr>
      </w:pPr>
      <w:r w:rsidRPr="00A42771">
        <w:rPr>
          <w:color w:val="000000" w:themeColor="text1"/>
        </w:rPr>
        <w:t>Conflicts between colleagues is often best dealt with at source and at the earlier opportunity with the support of supervisors and line managers. Supervisors being able to help and mediate and resolve interpersonal conflict is a key element for any team, especially in Policing as there is a chain of command and the expectation is for the supervisor to manage conflicts. In a survey completed by CIPD (championing better work and working lives) it was found that only 49% of all persons who took part believed that their manager would be able to effectively resolve conflict should it arise in a team. Should a manger be unable to resolve conflict within a team, staff may feel more inclined to highlight the manager to a higher power within their organisation or simply the conflict is left un-resolved resulting in team members being unwilling to work together, decreased productivity and poor moral. Additionally, should a conflict be escalated by an individual, the other may feel personally attacked and that the person raising the issue has attempted to get them into difficulty (CIPD, 2020).</w:t>
      </w:r>
    </w:p>
    <w:p w14:paraId="6E5A8A75" w14:textId="77777777" w:rsidR="00B368BF" w:rsidRPr="00A42771" w:rsidRDefault="00B368BF" w:rsidP="00B368BF">
      <w:pPr>
        <w:rPr>
          <w:color w:val="000000" w:themeColor="text1"/>
        </w:rPr>
      </w:pPr>
      <w:r w:rsidRPr="00A42771">
        <w:rPr>
          <w:color w:val="000000" w:themeColor="text1"/>
        </w:rPr>
        <w:t xml:space="preserve">Within Policing there remains a hierarchy of both substantial rank but also that of more experienced officers which may hinder open communication and feedback. Lower ranking officers may feel reluctant to question or challenge decisions made by another officer more his senior even if he believes those decision violate not only professional standards but also the law. Such a dynamic has </w:t>
      </w:r>
      <w:proofErr w:type="spellStart"/>
      <w:proofErr w:type="gramStart"/>
      <w:r w:rsidRPr="00A42771">
        <w:rPr>
          <w:color w:val="000000" w:themeColor="text1"/>
        </w:rPr>
        <w:t>lead</w:t>
      </w:r>
      <w:proofErr w:type="spellEnd"/>
      <w:proofErr w:type="gramEnd"/>
      <w:r w:rsidRPr="00A42771">
        <w:rPr>
          <w:color w:val="000000" w:themeColor="text1"/>
        </w:rPr>
        <w:t xml:space="preserve"> to reports of Police reporting 83 instances in 2019 whereby an officer has ‘Failed to report, challenge or take action’ against another who had breached behavioural code (Tingle, 2022).</w:t>
      </w:r>
    </w:p>
    <w:p w14:paraId="227EA83C" w14:textId="77777777" w:rsidR="00B368BF" w:rsidRPr="00A42771" w:rsidRDefault="00B368BF" w:rsidP="00B368BF">
      <w:pPr>
        <w:rPr>
          <w:color w:val="000000" w:themeColor="text1"/>
        </w:rPr>
      </w:pPr>
      <w:r w:rsidRPr="00A42771">
        <w:rPr>
          <w:color w:val="000000" w:themeColor="text1"/>
        </w:rPr>
        <w:t xml:space="preserve">Additionally, a study has shown that Police often see the value of one another based on experience served and use that to gauge trust and credibility. More experienced officers are less likes to listen to </w:t>
      </w:r>
      <w:proofErr w:type="spellStart"/>
      <w:r w:rsidRPr="00A42771">
        <w:rPr>
          <w:color w:val="000000" w:themeColor="text1"/>
        </w:rPr>
        <w:t>to</w:t>
      </w:r>
      <w:proofErr w:type="spellEnd"/>
      <w:r w:rsidRPr="00A42771">
        <w:rPr>
          <w:color w:val="000000" w:themeColor="text1"/>
        </w:rPr>
        <w:t xml:space="preserve"> hear the advice of another who is younger in service as they see them as “inexperienced” and not credible as they have not served as long (Hogget et al., 2018).</w:t>
      </w:r>
    </w:p>
    <w:p w14:paraId="7008D7D7" w14:textId="77777777" w:rsidR="00B368BF" w:rsidRPr="00A42771" w:rsidRDefault="00B368BF" w:rsidP="00B368BF">
      <w:pPr>
        <w:rPr>
          <w:color w:val="000000" w:themeColor="text1"/>
        </w:rPr>
      </w:pPr>
    </w:p>
    <w:p w14:paraId="1E4D4F57" w14:textId="77777777" w:rsidR="00B368BF" w:rsidRPr="00A42771" w:rsidRDefault="00B368BF" w:rsidP="00B368BF">
      <w:pPr>
        <w:rPr>
          <w:color w:val="000000" w:themeColor="text1"/>
        </w:rPr>
      </w:pPr>
      <w:r w:rsidRPr="00A42771">
        <w:rPr>
          <w:color w:val="000000" w:themeColor="text1"/>
        </w:rPr>
        <w:t>In summary, this essay explores theories of Team Dynamics to develop team cohesion, addresses interpersonal conflict in teams and outlines the strategies to resolve conflict, subsequently improving productivity. This essay highlights ‘</w:t>
      </w:r>
      <w:proofErr w:type="spellStart"/>
      <w:r w:rsidRPr="00A42771">
        <w:rPr>
          <w:color w:val="000000" w:themeColor="text1"/>
        </w:rPr>
        <w:t>Tuckmans</w:t>
      </w:r>
      <w:proofErr w:type="spellEnd"/>
      <w:r w:rsidRPr="00A42771">
        <w:rPr>
          <w:color w:val="000000" w:themeColor="text1"/>
        </w:rPr>
        <w:t xml:space="preserve"> Stages of group Development’ as a relevant ream dynamic theory which can be applied to any team, including Police </w:t>
      </w:r>
      <w:proofErr w:type="gramStart"/>
      <w:r w:rsidRPr="00A42771">
        <w:rPr>
          <w:color w:val="000000" w:themeColor="text1"/>
        </w:rPr>
        <w:t>in an effort to</w:t>
      </w:r>
      <w:proofErr w:type="gramEnd"/>
      <w:r w:rsidRPr="00A42771">
        <w:rPr>
          <w:color w:val="000000" w:themeColor="text1"/>
        </w:rPr>
        <w:t xml:space="preserve"> improve team cohesion and understanding. Understanding team </w:t>
      </w:r>
      <w:proofErr w:type="spellStart"/>
      <w:r w:rsidRPr="00A42771">
        <w:rPr>
          <w:color w:val="000000" w:themeColor="text1"/>
        </w:rPr>
        <w:t>dynamis</w:t>
      </w:r>
      <w:proofErr w:type="spellEnd"/>
      <w:r w:rsidRPr="00A42771">
        <w:rPr>
          <w:color w:val="000000" w:themeColor="text1"/>
        </w:rPr>
        <w:t xml:space="preserve"> is crucial for team cohesion and performance. Addressing these interpersonal issues and members having a better understanding for one another can build trust and lead others to comply with professional standards and ethical codes by feeling comfortable to challenge one another in a professional way.</w:t>
      </w:r>
    </w:p>
    <w:p w14:paraId="16E97661" w14:textId="77777777" w:rsidR="00B368BF" w:rsidRPr="00A42771" w:rsidRDefault="00B368BF" w:rsidP="00B368BF">
      <w:pPr>
        <w:rPr>
          <w:color w:val="000000" w:themeColor="text1"/>
        </w:rPr>
      </w:pPr>
    </w:p>
    <w:p w14:paraId="156F1C71" w14:textId="77777777" w:rsidR="00B368BF" w:rsidRPr="00A42771" w:rsidRDefault="00B368BF" w:rsidP="00B368BF">
      <w:pPr>
        <w:rPr>
          <w:color w:val="000000" w:themeColor="text1"/>
        </w:rPr>
      </w:pPr>
      <w:r w:rsidRPr="00A42771">
        <w:rPr>
          <w:color w:val="000000" w:themeColor="text1"/>
        </w:rPr>
        <w:t>Word Count - 1747</w:t>
      </w:r>
    </w:p>
    <w:p w14:paraId="0B15B82A" w14:textId="77777777" w:rsidR="00B368BF" w:rsidRDefault="00B368BF">
      <w:pPr>
        <w:rPr>
          <w:u w:val="single"/>
        </w:rPr>
      </w:pPr>
    </w:p>
    <w:p w14:paraId="04DFFC7F" w14:textId="43E7A404" w:rsidR="00B368BF" w:rsidRDefault="00B368BF">
      <w:pPr>
        <w:rPr>
          <w:u w:val="single"/>
        </w:rPr>
      </w:pPr>
      <w:r>
        <w:rPr>
          <w:u w:val="single"/>
        </w:rPr>
        <w:t>Task 4</w:t>
      </w:r>
    </w:p>
    <w:p w14:paraId="1DB0490D" w14:textId="77777777" w:rsidR="00B368BF" w:rsidRDefault="00B368BF">
      <w:pPr>
        <w:rPr>
          <w:u w:val="single"/>
        </w:rPr>
      </w:pPr>
    </w:p>
    <w:p w14:paraId="2B8D2EAE" w14:textId="77777777" w:rsidR="00B368BF" w:rsidRPr="00026E26" w:rsidRDefault="00B368BF" w:rsidP="00B368BF">
      <w:pPr>
        <w:rPr>
          <w:color w:val="000000" w:themeColor="text1"/>
        </w:rPr>
      </w:pPr>
      <w:r w:rsidRPr="00026E26">
        <w:rPr>
          <w:color w:val="000000" w:themeColor="text1"/>
        </w:rPr>
        <w:t xml:space="preserve">This essay will discuss and outline the important of effective Policing of the Roads utilizing information and intelligence to disrupt and prevent organise crime activities such as drug smuggling, human tracking, child sexual exploitation and county lines. One of the key tools used by British Police is Automatic Number Plate Recognition (ANPR) technology which has been used to enhance the effectiveness of the road policing by providing valuable information and intelligence to Police and helping to disrupt criminal activities. </w:t>
      </w:r>
    </w:p>
    <w:p w14:paraId="62448D2B" w14:textId="77777777" w:rsidR="00B368BF" w:rsidRPr="00026E26" w:rsidRDefault="00B368BF" w:rsidP="00B368BF">
      <w:pPr>
        <w:rPr>
          <w:color w:val="000000" w:themeColor="text1"/>
        </w:rPr>
      </w:pPr>
      <w:r w:rsidRPr="00026E26">
        <w:rPr>
          <w:color w:val="000000" w:themeColor="text1"/>
        </w:rPr>
        <w:t>Information and Intelligence</w:t>
      </w:r>
    </w:p>
    <w:p w14:paraId="7AE8A128" w14:textId="77777777" w:rsidR="00B368BF" w:rsidRPr="00026E26" w:rsidRDefault="00B368BF" w:rsidP="00B368BF">
      <w:pPr>
        <w:rPr>
          <w:color w:val="000000" w:themeColor="text1"/>
        </w:rPr>
      </w:pPr>
      <w:r w:rsidRPr="00026E26">
        <w:rPr>
          <w:color w:val="000000" w:themeColor="text1"/>
        </w:rPr>
        <w:t xml:space="preserve">Information in Policing refers to a piece of raw information relating to a person, place, incident, or event. Information can come </w:t>
      </w:r>
      <w:proofErr w:type="spellStart"/>
      <w:r w:rsidRPr="00026E26">
        <w:rPr>
          <w:color w:val="000000" w:themeColor="text1"/>
        </w:rPr>
        <w:t>form</w:t>
      </w:r>
      <w:proofErr w:type="spellEnd"/>
      <w:r w:rsidRPr="00026E26">
        <w:rPr>
          <w:color w:val="000000" w:themeColor="text1"/>
        </w:rPr>
        <w:t xml:space="preserve"> any source and is often in abundance including statements, CCTV footage, crime reports and social media posts. Information can come in many formats, and it is essential that specialised Policing departments make use of this information and ‘Sanitise’ it to ensure that only accurate and reliable information is being used for a Policing Purpose. Departments across England and Wales have been set up to collate information given by members of the public, business, confidential informants, and any other source and have been tasked with sanitising this information to develop actionable intelligence to help paint a picture of criminal activity (College of Policing, 2023). </w:t>
      </w:r>
    </w:p>
    <w:p w14:paraId="497B6302" w14:textId="77777777" w:rsidR="00B368BF" w:rsidRPr="00026E26" w:rsidRDefault="00B368BF" w:rsidP="00B368BF">
      <w:pPr>
        <w:rPr>
          <w:color w:val="000000" w:themeColor="text1"/>
        </w:rPr>
      </w:pPr>
      <w:r w:rsidRPr="00026E26">
        <w:rPr>
          <w:color w:val="000000" w:themeColor="text1"/>
        </w:rPr>
        <w:t>Intelligence relates to information that has been ‘Sanitized’ and analysed to be developed into intelligence. This is done by analysing patterns, trends and insights and involved integration of data from multiple sources which lead to informed Policing strategy. Once information has been collated, intelligence developed Police Forces can use this to identify key players of organised crime, predicting potential threats and can allocate resources more efficiently and respond to threats more proactively whilst being able to prevent criminality.</w:t>
      </w:r>
    </w:p>
    <w:p w14:paraId="1D9217B9" w14:textId="77777777" w:rsidR="00B368BF" w:rsidRPr="00026E26" w:rsidRDefault="00B368BF" w:rsidP="00B368BF">
      <w:pPr>
        <w:rPr>
          <w:color w:val="000000" w:themeColor="text1"/>
        </w:rPr>
      </w:pPr>
      <w:r w:rsidRPr="00026E26">
        <w:rPr>
          <w:color w:val="000000" w:themeColor="text1"/>
        </w:rPr>
        <w:t xml:space="preserve">Information and intelligence </w:t>
      </w:r>
      <w:proofErr w:type="gramStart"/>
      <w:r w:rsidRPr="00026E26">
        <w:rPr>
          <w:color w:val="000000" w:themeColor="text1"/>
        </w:rPr>
        <w:t>is</w:t>
      </w:r>
      <w:proofErr w:type="gramEnd"/>
      <w:r w:rsidRPr="00026E26">
        <w:rPr>
          <w:color w:val="000000" w:themeColor="text1"/>
        </w:rPr>
        <w:t xml:space="preserve"> developed through using what is known as the 3x5x2 model. This model helps to analyse information through a step-by-step process and provides analysers with graded intelligence. The first stage of the model is assessing one of the three options of the source of the information as either Reliable, </w:t>
      </w:r>
      <w:proofErr w:type="gramStart"/>
      <w:r w:rsidRPr="00026E26">
        <w:rPr>
          <w:color w:val="000000" w:themeColor="text1"/>
        </w:rPr>
        <w:t>untested</w:t>
      </w:r>
      <w:proofErr w:type="gramEnd"/>
      <w:r w:rsidRPr="00026E26">
        <w:rPr>
          <w:color w:val="000000" w:themeColor="text1"/>
        </w:rPr>
        <w:t xml:space="preserve"> or not reliable. This is a key element of the model as it gives Police an understanding of where the information came from and whether it can be trusted or if there needs to be an element of scepticism. Second is assessing what the information is and how the source came to obtain it. This is done by grading it as either.</w:t>
      </w:r>
    </w:p>
    <w:p w14:paraId="08A4DF70" w14:textId="77777777" w:rsidR="00B368BF" w:rsidRPr="00026E26" w:rsidRDefault="00B368BF" w:rsidP="00B368BF">
      <w:pPr>
        <w:pStyle w:val="ListParagraph"/>
        <w:numPr>
          <w:ilvl w:val="0"/>
          <w:numId w:val="3"/>
        </w:numPr>
        <w:rPr>
          <w:color w:val="000000" w:themeColor="text1"/>
        </w:rPr>
      </w:pPr>
      <w:r w:rsidRPr="00026E26">
        <w:rPr>
          <w:color w:val="000000" w:themeColor="text1"/>
        </w:rPr>
        <w:t>Known Directly</w:t>
      </w:r>
    </w:p>
    <w:p w14:paraId="381C8D40" w14:textId="77777777" w:rsidR="00B368BF" w:rsidRPr="00026E26" w:rsidRDefault="00B368BF" w:rsidP="00B368BF">
      <w:pPr>
        <w:pStyle w:val="ListParagraph"/>
        <w:numPr>
          <w:ilvl w:val="0"/>
          <w:numId w:val="3"/>
        </w:numPr>
        <w:rPr>
          <w:color w:val="000000" w:themeColor="text1"/>
        </w:rPr>
      </w:pPr>
      <w:r w:rsidRPr="00026E26">
        <w:rPr>
          <w:color w:val="000000" w:themeColor="text1"/>
        </w:rPr>
        <w:t>Known indirectly but corroborated.</w:t>
      </w:r>
    </w:p>
    <w:p w14:paraId="3A63A79E" w14:textId="77777777" w:rsidR="00B368BF" w:rsidRPr="00026E26" w:rsidRDefault="00B368BF" w:rsidP="00B368BF">
      <w:pPr>
        <w:pStyle w:val="ListParagraph"/>
        <w:numPr>
          <w:ilvl w:val="0"/>
          <w:numId w:val="3"/>
        </w:numPr>
        <w:rPr>
          <w:color w:val="000000" w:themeColor="text1"/>
        </w:rPr>
      </w:pPr>
      <w:r w:rsidRPr="00026E26">
        <w:rPr>
          <w:color w:val="000000" w:themeColor="text1"/>
        </w:rPr>
        <w:t>Known indirectly.</w:t>
      </w:r>
    </w:p>
    <w:p w14:paraId="1C222A4C" w14:textId="77777777" w:rsidR="00B368BF" w:rsidRPr="00026E26" w:rsidRDefault="00B368BF" w:rsidP="00B368BF">
      <w:pPr>
        <w:pStyle w:val="ListParagraph"/>
        <w:numPr>
          <w:ilvl w:val="0"/>
          <w:numId w:val="3"/>
        </w:numPr>
        <w:rPr>
          <w:color w:val="000000" w:themeColor="text1"/>
        </w:rPr>
      </w:pPr>
      <w:r w:rsidRPr="00026E26">
        <w:rPr>
          <w:color w:val="000000" w:themeColor="text1"/>
        </w:rPr>
        <w:t>Now known.</w:t>
      </w:r>
    </w:p>
    <w:p w14:paraId="65BD6D8A" w14:textId="77777777" w:rsidR="00B368BF" w:rsidRPr="00026E26" w:rsidRDefault="00B368BF" w:rsidP="00B368BF">
      <w:pPr>
        <w:pStyle w:val="ListParagraph"/>
        <w:numPr>
          <w:ilvl w:val="0"/>
          <w:numId w:val="3"/>
        </w:numPr>
        <w:rPr>
          <w:color w:val="000000" w:themeColor="text1"/>
        </w:rPr>
      </w:pPr>
      <w:r w:rsidRPr="00026E26">
        <w:rPr>
          <w:color w:val="000000" w:themeColor="text1"/>
        </w:rPr>
        <w:t>Suspected to be false.</w:t>
      </w:r>
    </w:p>
    <w:p w14:paraId="2F202F5C" w14:textId="77777777" w:rsidR="00B368BF" w:rsidRPr="00026E26" w:rsidRDefault="00B368BF" w:rsidP="00B368BF">
      <w:pPr>
        <w:rPr>
          <w:color w:val="000000" w:themeColor="text1"/>
        </w:rPr>
      </w:pPr>
    </w:p>
    <w:p w14:paraId="00C5A94D" w14:textId="77777777" w:rsidR="00B368BF" w:rsidRPr="00026E26" w:rsidRDefault="00B368BF" w:rsidP="00B368BF">
      <w:pPr>
        <w:rPr>
          <w:color w:val="000000" w:themeColor="text1"/>
        </w:rPr>
      </w:pPr>
      <w:r w:rsidRPr="00026E26">
        <w:rPr>
          <w:color w:val="000000" w:themeColor="text1"/>
        </w:rPr>
        <w:t xml:space="preserve">This provides Police with an understanding of how that information has been obtained and further suggests </w:t>
      </w:r>
      <w:proofErr w:type="gramStart"/>
      <w:r w:rsidRPr="00026E26">
        <w:rPr>
          <w:color w:val="000000" w:themeColor="text1"/>
        </w:rPr>
        <w:t>whether or not</w:t>
      </w:r>
      <w:proofErr w:type="gramEnd"/>
      <w:r w:rsidRPr="00026E26">
        <w:rPr>
          <w:color w:val="000000" w:themeColor="text1"/>
        </w:rPr>
        <w:t xml:space="preserve"> this information can be trusted.</w:t>
      </w:r>
    </w:p>
    <w:p w14:paraId="39FCB063" w14:textId="77777777" w:rsidR="00B368BF" w:rsidRPr="00026E26" w:rsidRDefault="00B368BF" w:rsidP="00B368BF">
      <w:pPr>
        <w:rPr>
          <w:color w:val="000000" w:themeColor="text1"/>
        </w:rPr>
      </w:pPr>
      <w:r w:rsidRPr="00026E26">
        <w:rPr>
          <w:color w:val="000000" w:themeColor="text1"/>
        </w:rPr>
        <w:t>The final part of the model (2) relates to how this information is shared and distributed between policing departments and partnering agencies. The two options in this state are lawful sharing permitted and Lawful sharing permitted with conditions. This is to ensure that information is shared with agencies that may benefit from this information and can be used to tackle criminal activity whilst also weighing up the risk of sharing against the risk of not sharing (College of Policing, 2022).</w:t>
      </w:r>
    </w:p>
    <w:p w14:paraId="2E078F66" w14:textId="77777777" w:rsidR="00B368BF" w:rsidRPr="00026E26" w:rsidRDefault="00B368BF" w:rsidP="00B368BF">
      <w:pPr>
        <w:rPr>
          <w:color w:val="000000" w:themeColor="text1"/>
        </w:rPr>
      </w:pPr>
    </w:p>
    <w:p w14:paraId="7314FB4B" w14:textId="77777777" w:rsidR="00B368BF" w:rsidRPr="00026E26" w:rsidRDefault="00B368BF" w:rsidP="00B368BF">
      <w:pPr>
        <w:rPr>
          <w:color w:val="000000" w:themeColor="text1"/>
        </w:rPr>
      </w:pPr>
      <w:r w:rsidRPr="00026E26">
        <w:rPr>
          <w:noProof/>
          <w:color w:val="000000" w:themeColor="text1"/>
        </w:rPr>
        <w:drawing>
          <wp:inline distT="0" distB="0" distL="0" distR="0" wp14:anchorId="5D7372BA" wp14:editId="31053638">
            <wp:extent cx="4517136" cy="1876219"/>
            <wp:effectExtent l="0" t="0" r="0" b="0"/>
            <wp:docPr id="729728578" name="Picture 1" descr="The 5-minute guide to the intelligence grading process and its application  in OS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5-minute guide to the intelligence grading process and its application  in OSI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5971" cy="1879889"/>
                    </a:xfrm>
                    <a:prstGeom prst="rect">
                      <a:avLst/>
                    </a:prstGeom>
                    <a:noFill/>
                    <a:ln>
                      <a:noFill/>
                    </a:ln>
                  </pic:spPr>
                </pic:pic>
              </a:graphicData>
            </a:graphic>
          </wp:inline>
        </w:drawing>
      </w:r>
    </w:p>
    <w:p w14:paraId="06F951C7" w14:textId="77777777" w:rsidR="00B368BF" w:rsidRPr="00026E26" w:rsidRDefault="00B368BF" w:rsidP="00B368BF">
      <w:pPr>
        <w:rPr>
          <w:color w:val="000000" w:themeColor="text1"/>
        </w:rPr>
      </w:pPr>
    </w:p>
    <w:p w14:paraId="25C2F791" w14:textId="77777777" w:rsidR="00B368BF" w:rsidRPr="00026E26" w:rsidRDefault="00B368BF" w:rsidP="00B368BF">
      <w:pPr>
        <w:rPr>
          <w:color w:val="000000" w:themeColor="text1"/>
        </w:rPr>
      </w:pPr>
      <w:r w:rsidRPr="00026E26">
        <w:rPr>
          <w:color w:val="000000" w:themeColor="text1"/>
        </w:rPr>
        <w:t xml:space="preserve">One such department that may use this information is Roads Policing departments, more commonly known as ‘Traffic’ units. </w:t>
      </w:r>
    </w:p>
    <w:p w14:paraId="43A038F6" w14:textId="77777777" w:rsidR="00B368BF" w:rsidRPr="00026E26" w:rsidRDefault="00B368BF" w:rsidP="00B368BF">
      <w:pPr>
        <w:rPr>
          <w:color w:val="000000" w:themeColor="text1"/>
        </w:rPr>
      </w:pPr>
      <w:r w:rsidRPr="00026E26">
        <w:rPr>
          <w:color w:val="000000" w:themeColor="text1"/>
        </w:rPr>
        <w:t xml:space="preserve">Roads Policing in the United Kingdom is a specialized branch of Policing with specially trained officers targeting road crime and assisting in specialised operations across England and Wales. This department focuses on traffic laws, safety compliance but more relevantly, assists with tackling various forms of criminal activities which utilise the roads such as drug trafficking, human trafficking, organised crime, and many other offences. </w:t>
      </w:r>
    </w:p>
    <w:p w14:paraId="74B6138D" w14:textId="77777777" w:rsidR="00B368BF" w:rsidRPr="00026E26" w:rsidRDefault="00B368BF" w:rsidP="00B368BF">
      <w:pPr>
        <w:rPr>
          <w:color w:val="000000" w:themeColor="text1"/>
        </w:rPr>
      </w:pPr>
      <w:r w:rsidRPr="00026E26">
        <w:rPr>
          <w:color w:val="000000" w:themeColor="text1"/>
        </w:rPr>
        <w:t>An efficient road network is essential for any economy to thrive, with main supply routes contributing to nearly 80% of domestic freights being transported. This offers an opportunity from criminals to take advantage by using roads to facilitate the commission of a wide variety of crimes already mentioned ((Department for Transport, 2020).</w:t>
      </w:r>
    </w:p>
    <w:p w14:paraId="0818EE6E" w14:textId="77777777" w:rsidR="00B368BF" w:rsidRPr="00026E26" w:rsidRDefault="00B368BF" w:rsidP="00B368BF">
      <w:pPr>
        <w:rPr>
          <w:color w:val="000000" w:themeColor="text1"/>
        </w:rPr>
      </w:pPr>
      <w:r w:rsidRPr="00026E26">
        <w:rPr>
          <w:color w:val="000000" w:themeColor="text1"/>
        </w:rPr>
        <w:t xml:space="preserve">The fight against organised crime and cross border criminality such as ‘County Lines’ activities has required a greater collaboration between Policing departments including intelligence sharing between different Police forces. Road’s policing units rely heaving upon information and intelligence to operate effectively and to help reduce and disrupt crime. One example would be neighbouring Police forces sharing information about vehicles commonly identified as involved </w:t>
      </w:r>
      <w:proofErr w:type="gramStart"/>
      <w:r w:rsidRPr="00026E26">
        <w:rPr>
          <w:color w:val="000000" w:themeColor="text1"/>
        </w:rPr>
        <w:t>In</w:t>
      </w:r>
      <w:proofErr w:type="gramEnd"/>
      <w:r w:rsidRPr="00026E26">
        <w:rPr>
          <w:color w:val="000000" w:themeColor="text1"/>
        </w:rPr>
        <w:t xml:space="preserve"> criminal activity through the use of the Police National Database (PND). PND is a database of information accessible by all Police forces which is used to store and access information inputted by specialised officers for the purpose of collating and disseminating intelligence to help combat crime (Elkins, 2019). </w:t>
      </w:r>
    </w:p>
    <w:p w14:paraId="3F7F9C25" w14:textId="77777777" w:rsidR="00B368BF" w:rsidRPr="00026E26" w:rsidRDefault="00B368BF" w:rsidP="00B368BF">
      <w:pPr>
        <w:rPr>
          <w:color w:val="000000" w:themeColor="text1"/>
        </w:rPr>
      </w:pPr>
      <w:r w:rsidRPr="00026E26">
        <w:rPr>
          <w:color w:val="000000" w:themeColor="text1"/>
        </w:rPr>
        <w:t>Furthermore, Police forces may share information about high profile targets such as people or vehicles travelling cross border for the purpose of committing crime. With this information being shared, a multi-agency collaborative approach can be used to intercept these targets with the help of specially trained Roads Policing officers to pursue and detain targets for further investigations.</w:t>
      </w:r>
    </w:p>
    <w:p w14:paraId="1D961B66" w14:textId="77777777" w:rsidR="00B368BF" w:rsidRPr="00026E26" w:rsidRDefault="00B368BF" w:rsidP="00B368BF">
      <w:pPr>
        <w:rPr>
          <w:color w:val="000000" w:themeColor="text1"/>
        </w:rPr>
      </w:pPr>
      <w:r w:rsidRPr="00026E26">
        <w:rPr>
          <w:color w:val="000000" w:themeColor="text1"/>
        </w:rPr>
        <w:t xml:space="preserve">Information and Intelligence has led to an effective use of targeted stop and search of people and vehicles. The National Police Chiefs Council stated that Police Forces in England and Wales should commit to intelligence led approach with stop and search, this relates to Roads Policing as effective intelligence has </w:t>
      </w:r>
      <w:proofErr w:type="spellStart"/>
      <w:proofErr w:type="gramStart"/>
      <w:r w:rsidRPr="00026E26">
        <w:rPr>
          <w:color w:val="000000" w:themeColor="text1"/>
        </w:rPr>
        <w:t>lead</w:t>
      </w:r>
      <w:proofErr w:type="spellEnd"/>
      <w:proofErr w:type="gramEnd"/>
      <w:r w:rsidRPr="00026E26">
        <w:rPr>
          <w:color w:val="000000" w:themeColor="text1"/>
        </w:rPr>
        <w:t xml:space="preserve"> to vehicles involved in crime being stopped and searched resulting in convictions for a variety of offences (National Police Chiefs’ Council (NPCC), 2022). </w:t>
      </w:r>
    </w:p>
    <w:p w14:paraId="22A5D75F" w14:textId="77777777" w:rsidR="00B368BF" w:rsidRPr="00026E26" w:rsidRDefault="00B368BF" w:rsidP="00B368BF">
      <w:pPr>
        <w:rPr>
          <w:color w:val="000000" w:themeColor="text1"/>
        </w:rPr>
      </w:pPr>
      <w:r w:rsidRPr="00026E26">
        <w:rPr>
          <w:color w:val="000000" w:themeColor="text1"/>
        </w:rPr>
        <w:t>ANPR</w:t>
      </w:r>
    </w:p>
    <w:p w14:paraId="4F441DA5" w14:textId="77777777" w:rsidR="00B368BF" w:rsidRPr="00026E26" w:rsidRDefault="00B368BF" w:rsidP="00B368BF">
      <w:pPr>
        <w:rPr>
          <w:color w:val="000000" w:themeColor="text1"/>
        </w:rPr>
      </w:pPr>
      <w:r w:rsidRPr="00026E26">
        <w:rPr>
          <w:color w:val="000000" w:themeColor="text1"/>
        </w:rPr>
        <w:lastRenderedPageBreak/>
        <w:t xml:space="preserve">Possibly the most effective development and advancement in technology which has had a significant impact on the ability of Police to disrupt criminal activity is the use of Automatic Number Plate Recognition ANPR. This system is used to recognised and read number plates by visually capturing an image and then converting that information into text data. This system consists of a camera system, software and a database system used to store and analyse the information which can then be used and accessed by specially trained officers/staff to disseminate and share that information (RAC, 2020). </w:t>
      </w:r>
    </w:p>
    <w:p w14:paraId="03321D62" w14:textId="77777777" w:rsidR="00B368BF" w:rsidRPr="00026E26" w:rsidRDefault="00B368BF" w:rsidP="00B368BF">
      <w:pPr>
        <w:rPr>
          <w:color w:val="000000" w:themeColor="text1"/>
        </w:rPr>
      </w:pPr>
      <w:r w:rsidRPr="00026E26">
        <w:rPr>
          <w:color w:val="000000" w:themeColor="text1"/>
        </w:rPr>
        <w:t xml:space="preserve">ANPR cameras are strategically installed in various locations on a road, highway, bridged and other locations which attract a lot of road users. This database of information is key for Police forces as it offers critical information which can be accessed and used to paint a picture of criminal activity like county lines and drug trafficking. Given that 80% of commercial cargo in the UK utilises the roads, drugs and other contraband are no exception. Police forces can use this information in conjunction with PND to track the movement of vehicles and people suspect to be involved in criminal activity. </w:t>
      </w:r>
    </w:p>
    <w:p w14:paraId="349DF54B" w14:textId="77777777" w:rsidR="00B368BF" w:rsidRPr="00026E26" w:rsidRDefault="00B368BF" w:rsidP="00B368BF">
      <w:pPr>
        <w:rPr>
          <w:color w:val="000000" w:themeColor="text1"/>
        </w:rPr>
      </w:pPr>
      <w:r w:rsidRPr="00026E26">
        <w:rPr>
          <w:color w:val="000000" w:themeColor="text1"/>
        </w:rPr>
        <w:t>The use of ANPR has led to a 41% reduction of burglaries in parts of the UK in 2013/2014. This was possible as the cameras have been identified by criminals and act as a visual deterrent but also that Police have been able to track vehicles used in crime by ANPR capturing the registration plate of the vehicle and searching through PND to obtain the registered owner’s details, often leading to the suspect (Anprcameras.com, 2016).</w:t>
      </w:r>
    </w:p>
    <w:p w14:paraId="2AD81D09" w14:textId="77777777" w:rsidR="00B368BF" w:rsidRPr="00026E26" w:rsidRDefault="00B368BF" w:rsidP="00B368BF">
      <w:pPr>
        <w:rPr>
          <w:color w:val="000000" w:themeColor="text1"/>
        </w:rPr>
      </w:pPr>
      <w:r w:rsidRPr="00026E26">
        <w:rPr>
          <w:color w:val="000000" w:themeColor="text1"/>
        </w:rPr>
        <w:t>Statistics have shown that ANPR cameras have taken between 35 to 40 million reads per day and up to 30 billion a year. This is a massive collection of data which is essential for Police forces to utilise when pursuing criminals. An example of how this information is used was an incident in 2020 whereby a 15-year-old girl was ‘kidnapped’ by 4 suspects. This girl was initially reported missing from Corby, Northampton when she was later seen on CCTV getting into a vehicle before driving off. Police utilized this information and submitted the details of the vehicle into ANPR which provided critical intelligence by tracking the vehicle matching the description within the given time frame to the London area. Utilizing specialised Roads Policing Officers, the vehicle was stopped, and all persons were arrested on suspicion of child abduction. This case study highlights the importance of utilising information and intelligence in conjunction with technological advancements such as ANPR to prevent and detect crime (The Sun, 2020).</w:t>
      </w:r>
    </w:p>
    <w:p w14:paraId="3FDEA422" w14:textId="77777777" w:rsidR="00B368BF" w:rsidRPr="0088671D" w:rsidRDefault="00B368BF" w:rsidP="00B368BF">
      <w:r w:rsidRPr="0088671D">
        <w:t xml:space="preserve">In conclusion, effective Policing of our roads and utilizing information and intelligence is a critical aspect of fighting organised crime activities such as drug smuggling, human trafficking, child sexual exploitation and ‘county Line’s. Police </w:t>
      </w:r>
      <w:proofErr w:type="gramStart"/>
      <w:r w:rsidRPr="0088671D">
        <w:t>forces</w:t>
      </w:r>
      <w:proofErr w:type="gramEnd"/>
      <w:r w:rsidRPr="0088671D">
        <w:t xml:space="preserve"> ability to gather, analyse and pursue criminals based on valuable information is essential to ensuring public safety and disrupting criminal activities.</w:t>
      </w:r>
    </w:p>
    <w:p w14:paraId="5B4B793A" w14:textId="77777777" w:rsidR="00B368BF" w:rsidRPr="0088671D" w:rsidRDefault="00B368BF" w:rsidP="00B368BF">
      <w:r w:rsidRPr="0088671D">
        <w:t>Information has played a significant role in Policing as it provides raw data about events, individuals, vehicles, and incidents. By analysing and validating this information, this information is developed into actionable intelligence. Police and partnering agencies collate this data from various sources, sanitize it and develop intelligence to better understand how criminal organisations operate and to develop a working strategy to respond effectively.</w:t>
      </w:r>
    </w:p>
    <w:p w14:paraId="79768DD8" w14:textId="77777777" w:rsidR="00B368BF" w:rsidRPr="0088671D" w:rsidRDefault="00B368BF" w:rsidP="00B368BF">
      <w:r w:rsidRPr="0088671D">
        <w:t xml:space="preserve">Roads Policing units also known as traffic units, are dedicated to targeting road crime and assisting in special operations. ANPR technology has been a game changer in support and raising the effectiveness of these units, often acting as the eyes of the roads policing departments. These cameras being deployed </w:t>
      </w:r>
      <w:proofErr w:type="gramStart"/>
      <w:r w:rsidRPr="0088671D">
        <w:t>an</w:t>
      </w:r>
      <w:proofErr w:type="gramEnd"/>
      <w:r w:rsidRPr="0088671D">
        <w:t xml:space="preserve"> stationed at the most busy roads and most prolific areas for crime have provided Police with valuable intelligence and an insight into how these organisations are operating. Information gathered from these cameras can be cross referenced with databases of wanted </w:t>
      </w:r>
      <w:r w:rsidRPr="0088671D">
        <w:lastRenderedPageBreak/>
        <w:t>Criminals, stolen vehicles and other relevant information which can all be used to apprehend and detect criminals.</w:t>
      </w:r>
    </w:p>
    <w:p w14:paraId="542C8743" w14:textId="77777777" w:rsidR="00B368BF" w:rsidRPr="0088671D" w:rsidRDefault="00B368BF" w:rsidP="00B368BF">
      <w:r w:rsidRPr="0088671D">
        <w:t>The collaborating between different forces and intelligence sharing are instrumental in tackling cross border and organised crime. With the support of ANPR data, Police have had an opportunity to share information and intelligence to coordinate multi agency operations leading to the apprehension of wanted criminals and disrupting crime networks.</w:t>
      </w:r>
    </w:p>
    <w:p w14:paraId="4B4DEF7A" w14:textId="77777777" w:rsidR="00B368BF" w:rsidRPr="0088671D" w:rsidRDefault="00B368BF" w:rsidP="00B368BF">
      <w:r w:rsidRPr="0088671D">
        <w:t xml:space="preserve">The 2020 case study of a kidnapped child exemplifies how the combination of information, intelligence and ANPR utilisation has resulted in the swift arrest of suspects and the safe recovery of the victim. This highlights the importance of using these resources collectively to prevent and detect crime effectively. </w:t>
      </w:r>
    </w:p>
    <w:p w14:paraId="07E908DF" w14:textId="77777777" w:rsidR="00B368BF" w:rsidRDefault="00B368BF" w:rsidP="00B368BF">
      <w:r w:rsidRPr="0088671D">
        <w:t>Finally, the effective use of Policing of the roads using information and intelligence in conjunction with ANPR, has significantly enhanced Policing efforts to disrupt criminal activities. These invaluable tools have been instrumental and are essential to ensuring public safety, fighting organise crime groups and maintaining the security of communities. As technology continues to develop, the use of information and intelligence in Policing of British roads will continue to play a pivotal role in keeping our roads safer.</w:t>
      </w:r>
    </w:p>
    <w:p w14:paraId="1205F58F" w14:textId="77777777" w:rsidR="00B368BF" w:rsidRDefault="00B368BF" w:rsidP="00B368BF"/>
    <w:p w14:paraId="09AA1850" w14:textId="77777777" w:rsidR="00B368BF" w:rsidRPr="0088671D" w:rsidRDefault="00B368BF" w:rsidP="00B368BF">
      <w:r>
        <w:t>Word Count - 1734</w:t>
      </w:r>
    </w:p>
    <w:p w14:paraId="0B8C5058" w14:textId="20FE3E08" w:rsidR="00B368BF" w:rsidRDefault="00B368BF">
      <w:pPr>
        <w:rPr>
          <w:u w:val="single"/>
        </w:rPr>
      </w:pPr>
      <w:r>
        <w:rPr>
          <w:u w:val="single"/>
        </w:rPr>
        <w:t>Task 5</w:t>
      </w:r>
    </w:p>
    <w:p w14:paraId="1486561D" w14:textId="77777777" w:rsidR="00B368BF" w:rsidRDefault="00B368BF">
      <w:pPr>
        <w:rPr>
          <w:u w:val="single"/>
        </w:rPr>
      </w:pPr>
    </w:p>
    <w:tbl>
      <w:tblPr>
        <w:tblStyle w:val="TableGrid"/>
        <w:tblW w:w="10201" w:type="dxa"/>
        <w:tblLook w:val="04A0" w:firstRow="1" w:lastRow="0" w:firstColumn="1" w:lastColumn="0" w:noHBand="0" w:noVBand="1"/>
      </w:tblPr>
      <w:tblGrid>
        <w:gridCol w:w="1203"/>
        <w:gridCol w:w="820"/>
        <w:gridCol w:w="812"/>
        <w:gridCol w:w="809"/>
        <w:gridCol w:w="799"/>
        <w:gridCol w:w="796"/>
        <w:gridCol w:w="797"/>
        <w:gridCol w:w="4165"/>
      </w:tblGrid>
      <w:tr w:rsidR="006A74F2" w14:paraId="5D84D080" w14:textId="77777777" w:rsidTr="006A74F2">
        <w:trPr>
          <w:trHeight w:val="965"/>
        </w:trPr>
        <w:tc>
          <w:tcPr>
            <w:tcW w:w="1203" w:type="dxa"/>
          </w:tcPr>
          <w:p w14:paraId="05884C61" w14:textId="77777777" w:rsidR="00B368BF" w:rsidRDefault="00B368BF">
            <w:pPr>
              <w:rPr>
                <w:u w:val="single"/>
              </w:rPr>
            </w:pPr>
          </w:p>
        </w:tc>
        <w:tc>
          <w:tcPr>
            <w:tcW w:w="2441" w:type="dxa"/>
            <w:gridSpan w:val="3"/>
          </w:tcPr>
          <w:p w14:paraId="32B33015" w14:textId="2DFC125E" w:rsidR="00B368BF" w:rsidRDefault="006A74F2">
            <w:pPr>
              <w:rPr>
                <w:u w:val="single"/>
              </w:rPr>
            </w:pPr>
            <w:r>
              <w:rPr>
                <w:u w:val="single"/>
              </w:rPr>
              <w:t>Required</w:t>
            </w:r>
          </w:p>
        </w:tc>
        <w:tc>
          <w:tcPr>
            <w:tcW w:w="2392" w:type="dxa"/>
            <w:gridSpan w:val="3"/>
          </w:tcPr>
          <w:p w14:paraId="5AADDF9F" w14:textId="278CFBEA" w:rsidR="00B368BF" w:rsidRDefault="006A74F2">
            <w:pPr>
              <w:rPr>
                <w:u w:val="single"/>
              </w:rPr>
            </w:pPr>
            <w:r>
              <w:rPr>
                <w:u w:val="single"/>
              </w:rPr>
              <w:t>Rating</w:t>
            </w:r>
          </w:p>
        </w:tc>
        <w:tc>
          <w:tcPr>
            <w:tcW w:w="4165" w:type="dxa"/>
          </w:tcPr>
          <w:p w14:paraId="5B68C61B" w14:textId="65973867" w:rsidR="00B368BF" w:rsidRDefault="006A74F2">
            <w:pPr>
              <w:rPr>
                <w:u w:val="single"/>
              </w:rPr>
            </w:pPr>
            <w:r>
              <w:rPr>
                <w:u w:val="single"/>
              </w:rPr>
              <w:t>Development Needs</w:t>
            </w:r>
          </w:p>
        </w:tc>
      </w:tr>
      <w:tr w:rsidR="006A74F2" w14:paraId="1E36B0C4" w14:textId="77777777" w:rsidTr="006A74F2">
        <w:trPr>
          <w:trHeight w:val="469"/>
        </w:trPr>
        <w:tc>
          <w:tcPr>
            <w:tcW w:w="1203" w:type="dxa"/>
          </w:tcPr>
          <w:p w14:paraId="4B3F9E68" w14:textId="35D11D56" w:rsidR="00B368BF" w:rsidRDefault="006A74F2">
            <w:pPr>
              <w:rPr>
                <w:u w:val="single"/>
              </w:rPr>
            </w:pPr>
            <w:r>
              <w:rPr>
                <w:u w:val="single"/>
              </w:rPr>
              <w:t>Knowledge</w:t>
            </w:r>
          </w:p>
        </w:tc>
        <w:tc>
          <w:tcPr>
            <w:tcW w:w="820" w:type="dxa"/>
          </w:tcPr>
          <w:p w14:paraId="3CDE84BC" w14:textId="77777777" w:rsidR="00B368BF" w:rsidRDefault="006A74F2">
            <w:pPr>
              <w:rPr>
                <w:u w:val="single"/>
              </w:rPr>
            </w:pPr>
            <w:r>
              <w:rPr>
                <w:u w:val="single"/>
              </w:rPr>
              <w:t>Low 1 – 5</w:t>
            </w:r>
          </w:p>
          <w:p w14:paraId="1EC499DB" w14:textId="77777777" w:rsidR="006A74F2" w:rsidRDefault="006A74F2">
            <w:pPr>
              <w:rPr>
                <w:u w:val="single"/>
              </w:rPr>
            </w:pPr>
          </w:p>
          <w:p w14:paraId="62ACE8CD" w14:textId="301123AB" w:rsidR="006A74F2" w:rsidRDefault="006A74F2" w:rsidP="006A74F2">
            <w:pPr>
              <w:jc w:val="center"/>
              <w:rPr>
                <w:u w:val="single"/>
              </w:rPr>
            </w:pPr>
          </w:p>
        </w:tc>
        <w:tc>
          <w:tcPr>
            <w:tcW w:w="812" w:type="dxa"/>
          </w:tcPr>
          <w:p w14:paraId="1E6BE554" w14:textId="166E0868" w:rsidR="00B368BF" w:rsidRDefault="006A74F2">
            <w:pPr>
              <w:rPr>
                <w:u w:val="single"/>
              </w:rPr>
            </w:pPr>
            <w:r>
              <w:rPr>
                <w:u w:val="single"/>
              </w:rPr>
              <w:t>Med 5-7</w:t>
            </w:r>
          </w:p>
        </w:tc>
        <w:tc>
          <w:tcPr>
            <w:tcW w:w="809" w:type="dxa"/>
          </w:tcPr>
          <w:p w14:paraId="1176B55D" w14:textId="77777777" w:rsidR="00B368BF" w:rsidRDefault="006A74F2">
            <w:pPr>
              <w:rPr>
                <w:u w:val="single"/>
              </w:rPr>
            </w:pPr>
            <w:r>
              <w:rPr>
                <w:u w:val="single"/>
              </w:rPr>
              <w:t xml:space="preserve">High </w:t>
            </w:r>
          </w:p>
          <w:p w14:paraId="2D003AFA" w14:textId="77777777" w:rsidR="006A74F2" w:rsidRDefault="006A74F2">
            <w:pPr>
              <w:rPr>
                <w:u w:val="single"/>
              </w:rPr>
            </w:pPr>
            <w:r>
              <w:rPr>
                <w:u w:val="single"/>
              </w:rPr>
              <w:t>8-10</w:t>
            </w:r>
          </w:p>
          <w:p w14:paraId="35A6B49C" w14:textId="77777777" w:rsidR="006A74F2" w:rsidRDefault="006A74F2">
            <w:pPr>
              <w:rPr>
                <w:u w:val="single"/>
              </w:rPr>
            </w:pPr>
          </w:p>
          <w:p w14:paraId="2C498DBA" w14:textId="576B89D4" w:rsidR="006A74F2" w:rsidRDefault="006A74F2" w:rsidP="006A74F2">
            <w:pPr>
              <w:jc w:val="center"/>
              <w:rPr>
                <w:u w:val="single"/>
              </w:rPr>
            </w:pPr>
            <w:r>
              <w:rPr>
                <w:u w:val="single"/>
              </w:rPr>
              <w:t>X</w:t>
            </w:r>
          </w:p>
        </w:tc>
        <w:tc>
          <w:tcPr>
            <w:tcW w:w="799" w:type="dxa"/>
          </w:tcPr>
          <w:p w14:paraId="5C2D8EE8" w14:textId="77777777" w:rsidR="00B368BF" w:rsidRDefault="006A74F2">
            <w:pPr>
              <w:rPr>
                <w:u w:val="single"/>
              </w:rPr>
            </w:pPr>
            <w:r>
              <w:rPr>
                <w:u w:val="single"/>
              </w:rPr>
              <w:t>Low 1-4</w:t>
            </w:r>
          </w:p>
          <w:p w14:paraId="006F3ACF" w14:textId="77777777" w:rsidR="006A74F2" w:rsidRDefault="006A74F2">
            <w:pPr>
              <w:rPr>
                <w:u w:val="single"/>
              </w:rPr>
            </w:pPr>
          </w:p>
          <w:p w14:paraId="1CCED39E" w14:textId="462FC61B" w:rsidR="006A74F2" w:rsidRDefault="006A74F2" w:rsidP="006A74F2">
            <w:pPr>
              <w:jc w:val="center"/>
              <w:rPr>
                <w:u w:val="single"/>
              </w:rPr>
            </w:pPr>
            <w:r>
              <w:rPr>
                <w:u w:val="single"/>
              </w:rPr>
              <w:t>X</w:t>
            </w:r>
          </w:p>
        </w:tc>
        <w:tc>
          <w:tcPr>
            <w:tcW w:w="796" w:type="dxa"/>
          </w:tcPr>
          <w:p w14:paraId="45990CF8" w14:textId="595EF3AF" w:rsidR="00B368BF" w:rsidRDefault="006A74F2">
            <w:pPr>
              <w:rPr>
                <w:u w:val="single"/>
              </w:rPr>
            </w:pPr>
            <w:r>
              <w:rPr>
                <w:u w:val="single"/>
              </w:rPr>
              <w:t>Med 5-7</w:t>
            </w:r>
          </w:p>
        </w:tc>
        <w:tc>
          <w:tcPr>
            <w:tcW w:w="797" w:type="dxa"/>
          </w:tcPr>
          <w:p w14:paraId="1B936541" w14:textId="0F9FCE94" w:rsidR="00B368BF" w:rsidRDefault="006A74F2">
            <w:pPr>
              <w:rPr>
                <w:u w:val="single"/>
              </w:rPr>
            </w:pPr>
            <w:r>
              <w:rPr>
                <w:u w:val="single"/>
              </w:rPr>
              <w:t>High 8-10</w:t>
            </w:r>
          </w:p>
        </w:tc>
        <w:tc>
          <w:tcPr>
            <w:tcW w:w="4165" w:type="dxa"/>
          </w:tcPr>
          <w:p w14:paraId="00A03C51" w14:textId="22C2BEEF" w:rsidR="00B368BF" w:rsidRPr="006A74F2" w:rsidRDefault="006A74F2">
            <w:r>
              <w:t xml:space="preserve">For this area I would highlight Community Policing. I feel that my current knowledge of this area is relatively low given that I am working on response and don’t have as much impact on communities as I would like. There </w:t>
            </w:r>
            <w:proofErr w:type="gramStart"/>
            <w:r>
              <w:t>is</w:t>
            </w:r>
            <w:proofErr w:type="gramEnd"/>
            <w:r>
              <w:t xml:space="preserve"> definitely opportunities for me to develop this through working closer and completing attachments with the Neighbourhood Policing Teams. </w:t>
            </w:r>
          </w:p>
        </w:tc>
      </w:tr>
      <w:tr w:rsidR="006A74F2" w14:paraId="704BC62B" w14:textId="77777777" w:rsidTr="006A74F2">
        <w:trPr>
          <w:trHeight w:val="494"/>
        </w:trPr>
        <w:tc>
          <w:tcPr>
            <w:tcW w:w="1203" w:type="dxa"/>
          </w:tcPr>
          <w:p w14:paraId="332811AB" w14:textId="353BC02F" w:rsidR="006A74F2" w:rsidRDefault="006A74F2" w:rsidP="006A74F2">
            <w:pPr>
              <w:rPr>
                <w:u w:val="single"/>
              </w:rPr>
            </w:pPr>
            <w:r>
              <w:rPr>
                <w:u w:val="single"/>
              </w:rPr>
              <w:t>Skills</w:t>
            </w:r>
          </w:p>
        </w:tc>
        <w:tc>
          <w:tcPr>
            <w:tcW w:w="820" w:type="dxa"/>
          </w:tcPr>
          <w:p w14:paraId="282AB280" w14:textId="77777777" w:rsidR="006A74F2" w:rsidRDefault="006A74F2" w:rsidP="006A74F2">
            <w:pPr>
              <w:rPr>
                <w:u w:val="single"/>
              </w:rPr>
            </w:pPr>
            <w:r>
              <w:rPr>
                <w:u w:val="single"/>
              </w:rPr>
              <w:t>Low 1 – 5</w:t>
            </w:r>
          </w:p>
          <w:p w14:paraId="090EB245" w14:textId="77777777" w:rsidR="006A74F2" w:rsidRDefault="006A74F2" w:rsidP="006A74F2">
            <w:pPr>
              <w:rPr>
                <w:u w:val="single"/>
              </w:rPr>
            </w:pPr>
          </w:p>
          <w:p w14:paraId="233A9085" w14:textId="77777777" w:rsidR="006A74F2" w:rsidRDefault="006A74F2" w:rsidP="006A74F2">
            <w:pPr>
              <w:rPr>
                <w:u w:val="single"/>
              </w:rPr>
            </w:pPr>
          </w:p>
        </w:tc>
        <w:tc>
          <w:tcPr>
            <w:tcW w:w="812" w:type="dxa"/>
          </w:tcPr>
          <w:p w14:paraId="18C713C6" w14:textId="13D9A569" w:rsidR="006A74F2" w:rsidRDefault="006A74F2" w:rsidP="006A74F2">
            <w:pPr>
              <w:rPr>
                <w:u w:val="single"/>
              </w:rPr>
            </w:pPr>
            <w:r>
              <w:rPr>
                <w:u w:val="single"/>
              </w:rPr>
              <w:t>Med 5-7</w:t>
            </w:r>
          </w:p>
        </w:tc>
        <w:tc>
          <w:tcPr>
            <w:tcW w:w="809" w:type="dxa"/>
          </w:tcPr>
          <w:p w14:paraId="1FAB644B" w14:textId="77777777" w:rsidR="006A74F2" w:rsidRDefault="006A74F2" w:rsidP="006A74F2">
            <w:pPr>
              <w:rPr>
                <w:u w:val="single"/>
              </w:rPr>
            </w:pPr>
            <w:r>
              <w:rPr>
                <w:u w:val="single"/>
              </w:rPr>
              <w:t xml:space="preserve">High </w:t>
            </w:r>
          </w:p>
          <w:p w14:paraId="0D335F1A" w14:textId="77777777" w:rsidR="006A74F2" w:rsidRDefault="006A74F2" w:rsidP="006A74F2">
            <w:pPr>
              <w:rPr>
                <w:u w:val="single"/>
              </w:rPr>
            </w:pPr>
            <w:r>
              <w:rPr>
                <w:u w:val="single"/>
              </w:rPr>
              <w:t>8-10</w:t>
            </w:r>
          </w:p>
          <w:p w14:paraId="06D4115C" w14:textId="77777777" w:rsidR="006A74F2" w:rsidRDefault="006A74F2" w:rsidP="006A74F2">
            <w:pPr>
              <w:rPr>
                <w:u w:val="single"/>
              </w:rPr>
            </w:pPr>
          </w:p>
          <w:p w14:paraId="284E5FC5" w14:textId="10AAB0A5" w:rsidR="006A74F2" w:rsidRDefault="006A74F2" w:rsidP="006A74F2">
            <w:pPr>
              <w:rPr>
                <w:u w:val="single"/>
              </w:rPr>
            </w:pPr>
            <w:r>
              <w:rPr>
                <w:u w:val="single"/>
              </w:rPr>
              <w:t>X</w:t>
            </w:r>
          </w:p>
        </w:tc>
        <w:tc>
          <w:tcPr>
            <w:tcW w:w="799" w:type="dxa"/>
          </w:tcPr>
          <w:p w14:paraId="7F476295" w14:textId="77777777" w:rsidR="006A74F2" w:rsidRDefault="006A74F2" w:rsidP="006A74F2">
            <w:pPr>
              <w:rPr>
                <w:u w:val="single"/>
              </w:rPr>
            </w:pPr>
            <w:r>
              <w:rPr>
                <w:u w:val="single"/>
              </w:rPr>
              <w:t>Low 1-4</w:t>
            </w:r>
          </w:p>
          <w:p w14:paraId="709DFA9E" w14:textId="77777777" w:rsidR="006A74F2" w:rsidRDefault="006A74F2" w:rsidP="006A74F2">
            <w:pPr>
              <w:rPr>
                <w:u w:val="single"/>
              </w:rPr>
            </w:pPr>
          </w:p>
          <w:p w14:paraId="61BCD9AD" w14:textId="77A46F6A" w:rsidR="006A74F2" w:rsidRDefault="006A74F2" w:rsidP="006A74F2">
            <w:pPr>
              <w:rPr>
                <w:u w:val="single"/>
              </w:rPr>
            </w:pPr>
            <w:r>
              <w:rPr>
                <w:u w:val="single"/>
              </w:rPr>
              <w:t>X</w:t>
            </w:r>
          </w:p>
        </w:tc>
        <w:tc>
          <w:tcPr>
            <w:tcW w:w="796" w:type="dxa"/>
          </w:tcPr>
          <w:p w14:paraId="24F7A086" w14:textId="7A5324A0" w:rsidR="006A74F2" w:rsidRDefault="006A74F2" w:rsidP="006A74F2">
            <w:pPr>
              <w:rPr>
                <w:u w:val="single"/>
              </w:rPr>
            </w:pPr>
            <w:r>
              <w:rPr>
                <w:u w:val="single"/>
              </w:rPr>
              <w:t>Med 5-7</w:t>
            </w:r>
          </w:p>
        </w:tc>
        <w:tc>
          <w:tcPr>
            <w:tcW w:w="797" w:type="dxa"/>
          </w:tcPr>
          <w:p w14:paraId="4AD5E83B" w14:textId="62B0F659" w:rsidR="006A74F2" w:rsidRDefault="006A74F2" w:rsidP="006A74F2">
            <w:pPr>
              <w:rPr>
                <w:u w:val="single"/>
              </w:rPr>
            </w:pPr>
            <w:r>
              <w:rPr>
                <w:u w:val="single"/>
              </w:rPr>
              <w:t>High 8-10</w:t>
            </w:r>
          </w:p>
        </w:tc>
        <w:tc>
          <w:tcPr>
            <w:tcW w:w="4165" w:type="dxa"/>
          </w:tcPr>
          <w:p w14:paraId="0B3AF814" w14:textId="699F58A0" w:rsidR="006A74F2" w:rsidRPr="006A74F2" w:rsidRDefault="006A74F2" w:rsidP="006A74F2">
            <w:r>
              <w:t xml:space="preserve">Skills remains a relatively low mark given that I attribute this to the number of additional courses available to a constable such as taser, driving, method of entry and so on. To date, I have attributed Taser to one of my key skills which has significantly improved my ability to assist with more severe calls such as ones involving a weapon. Within the next year I would like to apply to take part in more courses to further develop my skills and upon finishing </w:t>
            </w:r>
            <w:r>
              <w:lastRenderedPageBreak/>
              <w:t>my probation I would like to apply for specialised teams with a set of key skills.</w:t>
            </w:r>
          </w:p>
        </w:tc>
      </w:tr>
      <w:tr w:rsidR="006A74F2" w14:paraId="459D8AC5" w14:textId="77777777" w:rsidTr="006A74F2">
        <w:trPr>
          <w:trHeight w:val="469"/>
        </w:trPr>
        <w:tc>
          <w:tcPr>
            <w:tcW w:w="1203" w:type="dxa"/>
          </w:tcPr>
          <w:p w14:paraId="722A9FD4" w14:textId="006A092B" w:rsidR="006A74F2" w:rsidRDefault="006A74F2" w:rsidP="006A74F2">
            <w:pPr>
              <w:rPr>
                <w:u w:val="single"/>
              </w:rPr>
            </w:pPr>
            <w:r>
              <w:rPr>
                <w:u w:val="single"/>
              </w:rPr>
              <w:lastRenderedPageBreak/>
              <w:t>Experience</w:t>
            </w:r>
          </w:p>
        </w:tc>
        <w:tc>
          <w:tcPr>
            <w:tcW w:w="820" w:type="dxa"/>
          </w:tcPr>
          <w:p w14:paraId="59B11E14" w14:textId="77777777" w:rsidR="006A74F2" w:rsidRDefault="006A74F2" w:rsidP="006A74F2">
            <w:pPr>
              <w:rPr>
                <w:u w:val="single"/>
              </w:rPr>
            </w:pPr>
            <w:r>
              <w:rPr>
                <w:u w:val="single"/>
              </w:rPr>
              <w:t>Low 1 – 5</w:t>
            </w:r>
          </w:p>
          <w:p w14:paraId="7ADBC000" w14:textId="77777777" w:rsidR="006A74F2" w:rsidRDefault="006A74F2" w:rsidP="006A74F2">
            <w:pPr>
              <w:rPr>
                <w:u w:val="single"/>
              </w:rPr>
            </w:pPr>
          </w:p>
          <w:p w14:paraId="68428991" w14:textId="77777777" w:rsidR="006A74F2" w:rsidRDefault="006A74F2" w:rsidP="006A74F2">
            <w:pPr>
              <w:rPr>
                <w:u w:val="single"/>
              </w:rPr>
            </w:pPr>
          </w:p>
        </w:tc>
        <w:tc>
          <w:tcPr>
            <w:tcW w:w="812" w:type="dxa"/>
          </w:tcPr>
          <w:p w14:paraId="5BA45BC3" w14:textId="5B61BEED" w:rsidR="006A74F2" w:rsidRDefault="006A74F2" w:rsidP="006A74F2">
            <w:pPr>
              <w:rPr>
                <w:u w:val="single"/>
              </w:rPr>
            </w:pPr>
            <w:r>
              <w:rPr>
                <w:u w:val="single"/>
              </w:rPr>
              <w:t>Med 5-7</w:t>
            </w:r>
          </w:p>
        </w:tc>
        <w:tc>
          <w:tcPr>
            <w:tcW w:w="809" w:type="dxa"/>
          </w:tcPr>
          <w:p w14:paraId="4FE67EE9" w14:textId="77777777" w:rsidR="006A74F2" w:rsidRDefault="006A74F2" w:rsidP="006A74F2">
            <w:pPr>
              <w:rPr>
                <w:u w:val="single"/>
              </w:rPr>
            </w:pPr>
            <w:r>
              <w:rPr>
                <w:u w:val="single"/>
              </w:rPr>
              <w:t xml:space="preserve">High </w:t>
            </w:r>
          </w:p>
          <w:p w14:paraId="589F914D" w14:textId="77777777" w:rsidR="006A74F2" w:rsidRDefault="006A74F2" w:rsidP="006A74F2">
            <w:pPr>
              <w:rPr>
                <w:u w:val="single"/>
              </w:rPr>
            </w:pPr>
            <w:r>
              <w:rPr>
                <w:u w:val="single"/>
              </w:rPr>
              <w:t>8-10</w:t>
            </w:r>
          </w:p>
          <w:p w14:paraId="7C961CF2" w14:textId="77777777" w:rsidR="006A74F2" w:rsidRDefault="006A74F2" w:rsidP="006A74F2">
            <w:pPr>
              <w:rPr>
                <w:u w:val="single"/>
              </w:rPr>
            </w:pPr>
          </w:p>
          <w:p w14:paraId="4B612ABF" w14:textId="25E17849" w:rsidR="006A74F2" w:rsidRDefault="006A74F2" w:rsidP="006A74F2">
            <w:pPr>
              <w:rPr>
                <w:u w:val="single"/>
              </w:rPr>
            </w:pPr>
            <w:r>
              <w:rPr>
                <w:u w:val="single"/>
              </w:rPr>
              <w:t>X</w:t>
            </w:r>
          </w:p>
        </w:tc>
        <w:tc>
          <w:tcPr>
            <w:tcW w:w="799" w:type="dxa"/>
          </w:tcPr>
          <w:p w14:paraId="55D05279" w14:textId="77777777" w:rsidR="006A74F2" w:rsidRDefault="006A74F2" w:rsidP="006A74F2">
            <w:pPr>
              <w:rPr>
                <w:u w:val="single"/>
              </w:rPr>
            </w:pPr>
            <w:r>
              <w:rPr>
                <w:u w:val="single"/>
              </w:rPr>
              <w:t>Low 1-4</w:t>
            </w:r>
          </w:p>
          <w:p w14:paraId="33F8D083" w14:textId="77777777" w:rsidR="006A74F2" w:rsidRDefault="006A74F2" w:rsidP="006A74F2">
            <w:pPr>
              <w:rPr>
                <w:u w:val="single"/>
              </w:rPr>
            </w:pPr>
          </w:p>
          <w:p w14:paraId="69B1B23B" w14:textId="6B640249" w:rsidR="006A74F2" w:rsidRDefault="006A74F2" w:rsidP="006A74F2">
            <w:pPr>
              <w:rPr>
                <w:u w:val="single"/>
              </w:rPr>
            </w:pPr>
            <w:r>
              <w:rPr>
                <w:u w:val="single"/>
              </w:rPr>
              <w:t>X</w:t>
            </w:r>
          </w:p>
        </w:tc>
        <w:tc>
          <w:tcPr>
            <w:tcW w:w="796" w:type="dxa"/>
          </w:tcPr>
          <w:p w14:paraId="610F8142" w14:textId="76B89C68" w:rsidR="006A74F2" w:rsidRDefault="006A74F2" w:rsidP="006A74F2">
            <w:pPr>
              <w:rPr>
                <w:u w:val="single"/>
              </w:rPr>
            </w:pPr>
            <w:r>
              <w:rPr>
                <w:u w:val="single"/>
              </w:rPr>
              <w:t>Med 5-7</w:t>
            </w:r>
          </w:p>
        </w:tc>
        <w:tc>
          <w:tcPr>
            <w:tcW w:w="797" w:type="dxa"/>
          </w:tcPr>
          <w:p w14:paraId="2ADEBC89" w14:textId="23554595" w:rsidR="006A74F2" w:rsidRDefault="006A74F2" w:rsidP="006A74F2">
            <w:pPr>
              <w:rPr>
                <w:u w:val="single"/>
              </w:rPr>
            </w:pPr>
            <w:r>
              <w:rPr>
                <w:u w:val="single"/>
              </w:rPr>
              <w:t>High 8-10</w:t>
            </w:r>
          </w:p>
        </w:tc>
        <w:tc>
          <w:tcPr>
            <w:tcW w:w="4165" w:type="dxa"/>
          </w:tcPr>
          <w:p w14:paraId="3DF39B67" w14:textId="1E5783E9" w:rsidR="006A74F2" w:rsidRPr="006A74F2" w:rsidRDefault="006A74F2" w:rsidP="006A74F2">
            <w:r>
              <w:t xml:space="preserve">As a new Police Officer experience will come with time and will only increase, this will impact my ability to make a quick informed decision with the most effective and desired outcome. I rate myself as 3 given that I am only 18 months of service with lots to learn. As time </w:t>
            </w:r>
            <w:proofErr w:type="gramStart"/>
            <w:r>
              <w:t>progresses</w:t>
            </w:r>
            <w:proofErr w:type="gramEnd"/>
            <w:r>
              <w:t xml:space="preserve"> I will gain more experience and tied in with Key skills and knowledge, I only see myself improving.</w:t>
            </w:r>
          </w:p>
        </w:tc>
      </w:tr>
    </w:tbl>
    <w:p w14:paraId="6FC426D1" w14:textId="77777777" w:rsidR="00B368BF" w:rsidRDefault="00B368BF">
      <w:pPr>
        <w:rPr>
          <w:u w:val="single"/>
        </w:rPr>
      </w:pPr>
    </w:p>
    <w:p w14:paraId="54198B28" w14:textId="77777777" w:rsidR="003C5FC9" w:rsidRDefault="003C5FC9">
      <w:pPr>
        <w:rPr>
          <w:u w:val="single"/>
        </w:rPr>
      </w:pPr>
    </w:p>
    <w:p w14:paraId="57237880" w14:textId="1C899790" w:rsidR="003C5FC9" w:rsidRDefault="003C5FC9">
      <w:pPr>
        <w:rPr>
          <w:u w:val="single"/>
        </w:rPr>
      </w:pPr>
      <w:r>
        <w:rPr>
          <w:u w:val="single"/>
        </w:rPr>
        <w:t>References</w:t>
      </w:r>
    </w:p>
    <w:p w14:paraId="528AB626"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36"/>
          <w:szCs w:val="36"/>
          <w:lang w:val="en-US"/>
        </w:rPr>
        <w:t>Reference list</w:t>
      </w:r>
    </w:p>
    <w:p w14:paraId="2E7AB722"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Anprcameras.com. (2016). </w:t>
      </w:r>
      <w:r>
        <w:rPr>
          <w:rFonts w:ascii="Times New Roman" w:hAnsi="Times New Roman" w:cs="Times New Roman"/>
          <w:i/>
          <w:iCs/>
          <w:kern w:val="0"/>
          <w:sz w:val="24"/>
          <w:szCs w:val="24"/>
          <w:lang w:val="en-US"/>
        </w:rPr>
        <w:t>ANPR supports 41% reduction of burglaries in Nottinghamshire</w:t>
      </w:r>
      <w:r>
        <w:rPr>
          <w:rFonts w:ascii="Times New Roman" w:hAnsi="Times New Roman" w:cs="Times New Roman"/>
          <w:kern w:val="0"/>
          <w:sz w:val="24"/>
          <w:szCs w:val="24"/>
          <w:lang w:val="en-US"/>
        </w:rPr>
        <w:t xml:space="preserve">. [online] Available at: </w:t>
      </w:r>
      <w:hyperlink r:id="rId7" w:history="1">
        <w:r>
          <w:rPr>
            <w:rFonts w:ascii="Times New Roman" w:hAnsi="Times New Roman" w:cs="Times New Roman"/>
            <w:kern w:val="0"/>
            <w:sz w:val="24"/>
            <w:szCs w:val="24"/>
            <w:lang w:val="en-US"/>
          </w:rPr>
          <w:t>https://www.anprcameras.com/anpr-cameras-lead-to-41-reduction-of-burglaries-in-nottinghamshire/</w:t>
        </w:r>
      </w:hyperlink>
      <w:r>
        <w:rPr>
          <w:rFonts w:ascii="Times New Roman" w:hAnsi="Times New Roman" w:cs="Times New Roman"/>
          <w:kern w:val="0"/>
          <w:sz w:val="24"/>
          <w:szCs w:val="24"/>
          <w:lang w:val="en-US"/>
        </w:rPr>
        <w:t>.</w:t>
      </w:r>
    </w:p>
    <w:p w14:paraId="34D05956"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CIPD (2020). </w:t>
      </w:r>
      <w:r>
        <w:rPr>
          <w:rFonts w:ascii="Times New Roman" w:hAnsi="Times New Roman" w:cs="Times New Roman"/>
          <w:i/>
          <w:iCs/>
          <w:kern w:val="0"/>
          <w:sz w:val="24"/>
          <w:szCs w:val="24"/>
          <w:lang w:val="en-US"/>
        </w:rPr>
        <w:t>Managing conflict in the modern workplace REPORT |</w:t>
      </w:r>
      <w:r>
        <w:rPr>
          <w:rFonts w:ascii="Times New Roman" w:hAnsi="Times New Roman" w:cs="Times New Roman"/>
          <w:kern w:val="0"/>
          <w:sz w:val="24"/>
          <w:szCs w:val="24"/>
          <w:lang w:val="en-US"/>
        </w:rPr>
        <w:t xml:space="preserve">. [online] Available at: </w:t>
      </w:r>
      <w:hyperlink r:id="rId8" w:history="1">
        <w:r>
          <w:rPr>
            <w:rFonts w:ascii="Times New Roman" w:hAnsi="Times New Roman" w:cs="Times New Roman"/>
            <w:kern w:val="0"/>
            <w:sz w:val="24"/>
            <w:szCs w:val="24"/>
            <w:lang w:val="en-US"/>
          </w:rPr>
          <w:t>https://www.cipd.org/globalassets/media/knowledge/knowledge-hub/reports/managing-conflict-in-the-workplace-2_tcm18-70655.pdf</w:t>
        </w:r>
      </w:hyperlink>
      <w:r>
        <w:rPr>
          <w:rFonts w:ascii="Times New Roman" w:hAnsi="Times New Roman" w:cs="Times New Roman"/>
          <w:kern w:val="0"/>
          <w:sz w:val="24"/>
          <w:szCs w:val="24"/>
          <w:lang w:val="en-US"/>
        </w:rPr>
        <w:t>.</w:t>
      </w:r>
    </w:p>
    <w:p w14:paraId="380004BF"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(2013). </w:t>
      </w:r>
      <w:r>
        <w:rPr>
          <w:rFonts w:ascii="Times New Roman" w:hAnsi="Times New Roman" w:cs="Times New Roman"/>
          <w:i/>
          <w:iCs/>
          <w:kern w:val="0"/>
          <w:sz w:val="24"/>
          <w:szCs w:val="24"/>
          <w:lang w:val="en-US"/>
        </w:rPr>
        <w:t>National Decision Model</w:t>
      </w:r>
      <w:r>
        <w:rPr>
          <w:rFonts w:ascii="Times New Roman" w:hAnsi="Times New Roman" w:cs="Times New Roman"/>
          <w:kern w:val="0"/>
          <w:sz w:val="24"/>
          <w:szCs w:val="24"/>
          <w:lang w:val="en-US"/>
        </w:rPr>
        <w:t xml:space="preserve">. [online] College of Policing. Available at: </w:t>
      </w:r>
      <w:hyperlink r:id="rId9" w:history="1">
        <w:r>
          <w:rPr>
            <w:rFonts w:ascii="Times New Roman" w:hAnsi="Times New Roman" w:cs="Times New Roman"/>
            <w:kern w:val="0"/>
            <w:sz w:val="24"/>
            <w:szCs w:val="24"/>
            <w:lang w:val="en-US"/>
          </w:rPr>
          <w:t>https://www.college.police.uk/app/national-decision-model/national-decision-model</w:t>
        </w:r>
      </w:hyperlink>
      <w:r>
        <w:rPr>
          <w:rFonts w:ascii="Times New Roman" w:hAnsi="Times New Roman" w:cs="Times New Roman"/>
          <w:kern w:val="0"/>
          <w:sz w:val="24"/>
          <w:szCs w:val="24"/>
          <w:lang w:val="en-US"/>
        </w:rPr>
        <w:t>.</w:t>
      </w:r>
    </w:p>
    <w:p w14:paraId="73C2D851"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(2022). </w:t>
      </w:r>
      <w:r>
        <w:rPr>
          <w:rFonts w:ascii="Times New Roman" w:hAnsi="Times New Roman" w:cs="Times New Roman"/>
          <w:i/>
          <w:iCs/>
          <w:kern w:val="0"/>
          <w:sz w:val="24"/>
          <w:szCs w:val="24"/>
          <w:lang w:val="en-US"/>
        </w:rPr>
        <w:t>Intelligence report</w:t>
      </w:r>
      <w:r>
        <w:rPr>
          <w:rFonts w:ascii="Times New Roman" w:hAnsi="Times New Roman" w:cs="Times New Roman"/>
          <w:kern w:val="0"/>
          <w:sz w:val="24"/>
          <w:szCs w:val="24"/>
          <w:lang w:val="en-US"/>
        </w:rPr>
        <w:t xml:space="preserve">. [online] College of Policing. Available at: </w:t>
      </w:r>
      <w:hyperlink r:id="rId10" w:history="1">
        <w:r>
          <w:rPr>
            <w:rFonts w:ascii="Times New Roman" w:hAnsi="Times New Roman" w:cs="Times New Roman"/>
            <w:kern w:val="0"/>
            <w:sz w:val="24"/>
            <w:szCs w:val="24"/>
            <w:lang w:val="en-US"/>
          </w:rPr>
          <w:t>https://www.college.police.uk/app/intelligence-management/intelligence-report</w:t>
        </w:r>
      </w:hyperlink>
      <w:r>
        <w:rPr>
          <w:rFonts w:ascii="Times New Roman" w:hAnsi="Times New Roman" w:cs="Times New Roman"/>
          <w:kern w:val="0"/>
          <w:sz w:val="24"/>
          <w:szCs w:val="24"/>
          <w:lang w:val="en-US"/>
        </w:rPr>
        <w:t>.</w:t>
      </w:r>
    </w:p>
    <w:p w14:paraId="14F19FD4"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(2023). </w:t>
      </w:r>
      <w:r>
        <w:rPr>
          <w:rFonts w:ascii="Times New Roman" w:hAnsi="Times New Roman" w:cs="Times New Roman"/>
          <w:i/>
          <w:iCs/>
          <w:kern w:val="0"/>
          <w:sz w:val="24"/>
          <w:szCs w:val="24"/>
          <w:lang w:val="en-US"/>
        </w:rPr>
        <w:t>Intelligence career pathway</w:t>
      </w:r>
      <w:r>
        <w:rPr>
          <w:rFonts w:ascii="Times New Roman" w:hAnsi="Times New Roman" w:cs="Times New Roman"/>
          <w:kern w:val="0"/>
          <w:sz w:val="24"/>
          <w:szCs w:val="24"/>
          <w:lang w:val="en-US"/>
        </w:rPr>
        <w:t xml:space="preserve">. [online] College of Policing. Available at: </w:t>
      </w:r>
      <w:hyperlink r:id="rId11" w:history="1">
        <w:r>
          <w:rPr>
            <w:rFonts w:ascii="Times New Roman" w:hAnsi="Times New Roman" w:cs="Times New Roman"/>
            <w:kern w:val="0"/>
            <w:sz w:val="24"/>
            <w:szCs w:val="24"/>
            <w:lang w:val="en-US"/>
          </w:rPr>
          <w:t>https://www.college.police.uk/career-learning/career-development/career-pathways/intelligence#:~:text=Intelligence%20is%20making%20use%20of</w:t>
        </w:r>
      </w:hyperlink>
      <w:r>
        <w:rPr>
          <w:rFonts w:ascii="Times New Roman" w:hAnsi="Times New Roman" w:cs="Times New Roman"/>
          <w:kern w:val="0"/>
          <w:sz w:val="24"/>
          <w:szCs w:val="24"/>
          <w:lang w:val="en-US"/>
        </w:rPr>
        <w:t>.</w:t>
      </w:r>
    </w:p>
    <w:p w14:paraId="148D39FF"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Department for Transport (2020). </w:t>
      </w:r>
      <w:r>
        <w:rPr>
          <w:rFonts w:ascii="Times New Roman" w:hAnsi="Times New Roman" w:cs="Times New Roman"/>
          <w:i/>
          <w:iCs/>
          <w:kern w:val="0"/>
          <w:sz w:val="24"/>
          <w:szCs w:val="24"/>
          <w:lang w:val="en-US"/>
        </w:rPr>
        <w:t>Roads Policing Review Call for Evidence Moving Britain Ahead</w:t>
      </w:r>
      <w:r>
        <w:rPr>
          <w:rFonts w:ascii="Times New Roman" w:hAnsi="Times New Roman" w:cs="Times New Roman"/>
          <w:kern w:val="0"/>
          <w:sz w:val="24"/>
          <w:szCs w:val="24"/>
          <w:lang w:val="en-US"/>
        </w:rPr>
        <w:t xml:space="preserve">. [online] Available at: </w:t>
      </w:r>
      <w:hyperlink r:id="rId12" w:history="1">
        <w:r>
          <w:rPr>
            <w:rFonts w:ascii="Times New Roman" w:hAnsi="Times New Roman" w:cs="Times New Roman"/>
            <w:kern w:val="0"/>
            <w:sz w:val="24"/>
            <w:szCs w:val="24"/>
            <w:lang w:val="en-US"/>
          </w:rPr>
          <w:t>https://assets.publishing.service.gov.uk/government/uploads/system/uploads/attachment_data/file/899574/roads-policing-review-call-for-evidence.pdf</w:t>
        </w:r>
      </w:hyperlink>
      <w:r>
        <w:rPr>
          <w:rFonts w:ascii="Times New Roman" w:hAnsi="Times New Roman" w:cs="Times New Roman"/>
          <w:kern w:val="0"/>
          <w:sz w:val="24"/>
          <w:szCs w:val="24"/>
          <w:lang w:val="en-US"/>
        </w:rPr>
        <w:t>.</w:t>
      </w:r>
    </w:p>
    <w:p w14:paraId="08F6A509"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Dixon, C. (2015). </w:t>
      </w:r>
      <w:r>
        <w:rPr>
          <w:rFonts w:ascii="Times New Roman" w:hAnsi="Times New Roman" w:cs="Times New Roman"/>
          <w:i/>
          <w:iCs/>
          <w:kern w:val="0"/>
          <w:sz w:val="24"/>
          <w:szCs w:val="24"/>
          <w:lang w:val="en-US"/>
        </w:rPr>
        <w:t>‘Us vs. them’ rhetoric harms police and people</w:t>
      </w:r>
      <w:r>
        <w:rPr>
          <w:rFonts w:ascii="Times New Roman" w:hAnsi="Times New Roman" w:cs="Times New Roman"/>
          <w:kern w:val="0"/>
          <w:sz w:val="24"/>
          <w:szCs w:val="24"/>
          <w:lang w:val="en-US"/>
        </w:rPr>
        <w:t xml:space="preserve">. [online] Springfield News-Leader. Available at: </w:t>
      </w:r>
      <w:hyperlink r:id="rId13" w:history="1">
        <w:r>
          <w:rPr>
            <w:rFonts w:ascii="Times New Roman" w:hAnsi="Times New Roman" w:cs="Times New Roman"/>
            <w:kern w:val="0"/>
            <w:sz w:val="24"/>
            <w:szCs w:val="24"/>
            <w:lang w:val="en-US"/>
          </w:rPr>
          <w:t>https://eu.news-leader.com/story/opinion/2020/06/12/us-vs-them-rhetoric-harms-police-and-people/3176977001/</w:t>
        </w:r>
      </w:hyperlink>
      <w:r>
        <w:rPr>
          <w:rFonts w:ascii="Times New Roman" w:hAnsi="Times New Roman" w:cs="Times New Roman"/>
          <w:kern w:val="0"/>
          <w:sz w:val="24"/>
          <w:szCs w:val="24"/>
          <w:lang w:val="en-US"/>
        </w:rPr>
        <w:t>.</w:t>
      </w:r>
    </w:p>
    <w:p w14:paraId="792602FD"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Elkins, M. (2019). </w:t>
      </w:r>
      <w:r>
        <w:rPr>
          <w:rFonts w:ascii="Times New Roman" w:hAnsi="Times New Roman" w:cs="Times New Roman"/>
          <w:i/>
          <w:iCs/>
          <w:kern w:val="0"/>
          <w:sz w:val="24"/>
          <w:szCs w:val="24"/>
          <w:lang w:val="en-US"/>
        </w:rPr>
        <w:t xml:space="preserve">What </w:t>
      </w:r>
      <w:proofErr w:type="gramStart"/>
      <w:r>
        <w:rPr>
          <w:rFonts w:ascii="Times New Roman" w:hAnsi="Times New Roman" w:cs="Times New Roman"/>
          <w:i/>
          <w:iCs/>
          <w:kern w:val="0"/>
          <w:sz w:val="24"/>
          <w:szCs w:val="24"/>
          <w:lang w:val="en-US"/>
        </w:rPr>
        <w:t>is</w:t>
      </w:r>
      <w:proofErr w:type="gramEnd"/>
      <w:r>
        <w:rPr>
          <w:rFonts w:ascii="Times New Roman" w:hAnsi="Times New Roman" w:cs="Times New Roman"/>
          <w:i/>
          <w:iCs/>
          <w:kern w:val="0"/>
          <w:sz w:val="24"/>
          <w:szCs w:val="24"/>
          <w:lang w:val="en-US"/>
        </w:rPr>
        <w:t xml:space="preserve"> the Police National Database (PND)?</w:t>
      </w:r>
      <w:r>
        <w:rPr>
          <w:rFonts w:ascii="Times New Roman" w:hAnsi="Times New Roman" w:cs="Times New Roman"/>
          <w:kern w:val="0"/>
          <w:sz w:val="24"/>
          <w:szCs w:val="24"/>
          <w:lang w:val="en-US"/>
        </w:rPr>
        <w:t xml:space="preserve"> [online] Police Caution Removal Solicitors. Available at: </w:t>
      </w:r>
      <w:hyperlink r:id="rId14" w:history="1">
        <w:r>
          <w:rPr>
            <w:rFonts w:ascii="Times New Roman" w:hAnsi="Times New Roman" w:cs="Times New Roman"/>
            <w:kern w:val="0"/>
            <w:sz w:val="24"/>
            <w:szCs w:val="24"/>
            <w:lang w:val="en-US"/>
          </w:rPr>
          <w:t>https://policecautions.uk/2019/01/28/what-is-the-police-national-database-pnd/</w:t>
        </w:r>
      </w:hyperlink>
      <w:r>
        <w:rPr>
          <w:rFonts w:ascii="Times New Roman" w:hAnsi="Times New Roman" w:cs="Times New Roman"/>
          <w:kern w:val="0"/>
          <w:sz w:val="24"/>
          <w:szCs w:val="24"/>
          <w:lang w:val="en-US"/>
        </w:rPr>
        <w:t>.</w:t>
      </w:r>
    </w:p>
    <w:p w14:paraId="424D9102"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Grossman, D. (2019). </w:t>
      </w:r>
      <w:r>
        <w:rPr>
          <w:rFonts w:ascii="Times New Roman" w:hAnsi="Times New Roman" w:cs="Times New Roman"/>
          <w:i/>
          <w:iCs/>
          <w:kern w:val="0"/>
          <w:sz w:val="24"/>
          <w:szCs w:val="24"/>
          <w:lang w:val="en-US"/>
        </w:rPr>
        <w:t>Trust in the Workplace: 6 Steps to Building Trust with Employees</w:t>
      </w:r>
      <w:r>
        <w:rPr>
          <w:rFonts w:ascii="Times New Roman" w:hAnsi="Times New Roman" w:cs="Times New Roman"/>
          <w:kern w:val="0"/>
          <w:sz w:val="24"/>
          <w:szCs w:val="24"/>
          <w:lang w:val="en-US"/>
        </w:rPr>
        <w:t xml:space="preserve">. [online] Yourthoughtpartner.com. Available at: </w:t>
      </w:r>
      <w:hyperlink r:id="rId15" w:history="1">
        <w:r>
          <w:rPr>
            <w:rFonts w:ascii="Times New Roman" w:hAnsi="Times New Roman" w:cs="Times New Roman"/>
            <w:kern w:val="0"/>
            <w:sz w:val="24"/>
            <w:szCs w:val="24"/>
            <w:lang w:val="en-US"/>
          </w:rPr>
          <w:t>https://www.yourthoughtpartner.com/blog/bid/59619/leaders-follow-these-6-steps-to-build-trust-with-employees-improve-how-you-re-perceived</w:t>
        </w:r>
      </w:hyperlink>
      <w:r>
        <w:rPr>
          <w:rFonts w:ascii="Times New Roman" w:hAnsi="Times New Roman" w:cs="Times New Roman"/>
          <w:kern w:val="0"/>
          <w:sz w:val="24"/>
          <w:szCs w:val="24"/>
          <w:lang w:val="en-US"/>
        </w:rPr>
        <w:t>.</w:t>
      </w:r>
    </w:p>
    <w:p w14:paraId="34C0BF30"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Hoggett</w:t>
      </w:r>
      <w:proofErr w:type="spellEnd"/>
      <w:r>
        <w:rPr>
          <w:rFonts w:ascii="Times New Roman" w:hAnsi="Times New Roman" w:cs="Times New Roman"/>
          <w:kern w:val="0"/>
          <w:sz w:val="24"/>
          <w:szCs w:val="24"/>
          <w:lang w:val="en-US"/>
        </w:rPr>
        <w:t xml:space="preserve">, J., Redford, P., </w:t>
      </w:r>
      <w:proofErr w:type="spellStart"/>
      <w:r>
        <w:rPr>
          <w:rFonts w:ascii="Times New Roman" w:hAnsi="Times New Roman" w:cs="Times New Roman"/>
          <w:kern w:val="0"/>
          <w:sz w:val="24"/>
          <w:szCs w:val="24"/>
          <w:lang w:val="en-US"/>
        </w:rPr>
        <w:t>Toher</w:t>
      </w:r>
      <w:proofErr w:type="spellEnd"/>
      <w:r>
        <w:rPr>
          <w:rFonts w:ascii="Times New Roman" w:hAnsi="Times New Roman" w:cs="Times New Roman"/>
          <w:kern w:val="0"/>
          <w:sz w:val="24"/>
          <w:szCs w:val="24"/>
          <w:lang w:val="en-US"/>
        </w:rPr>
        <w:t xml:space="preserve">, D. and White, P. (2018). Challenges for Police Leadership: Identity, Experience, Legitimacy and Direct Entry. </w:t>
      </w:r>
      <w:r>
        <w:rPr>
          <w:rFonts w:ascii="Times New Roman" w:hAnsi="Times New Roman" w:cs="Times New Roman"/>
          <w:i/>
          <w:iCs/>
          <w:kern w:val="0"/>
          <w:sz w:val="24"/>
          <w:szCs w:val="24"/>
          <w:lang w:val="en-US"/>
        </w:rPr>
        <w:t>Journal of Police and Criminal Psychology</w:t>
      </w:r>
      <w:r>
        <w:rPr>
          <w:rFonts w:ascii="Times New Roman" w:hAnsi="Times New Roman" w:cs="Times New Roman"/>
          <w:kern w:val="0"/>
          <w:sz w:val="24"/>
          <w:szCs w:val="24"/>
          <w:lang w:val="en-US"/>
        </w:rPr>
        <w:t xml:space="preserve">, [online] 34(2), pp.145–155. </w:t>
      </w:r>
      <w:proofErr w:type="spellStart"/>
      <w:r>
        <w:rPr>
          <w:rFonts w:ascii="Times New Roman" w:hAnsi="Times New Roman" w:cs="Times New Roman"/>
          <w:kern w:val="0"/>
          <w:sz w:val="24"/>
          <w:szCs w:val="24"/>
          <w:lang w:val="en-US"/>
        </w:rPr>
        <w:t>doi:</w:t>
      </w:r>
      <w:hyperlink r:id="rId16"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://doi.org/10.1007/s11896-018-9264-2</w:t>
        </w:r>
      </w:hyperlink>
      <w:r>
        <w:rPr>
          <w:rFonts w:ascii="Times New Roman" w:hAnsi="Times New Roman" w:cs="Times New Roman"/>
          <w:kern w:val="0"/>
          <w:sz w:val="24"/>
          <w:szCs w:val="24"/>
          <w:lang w:val="en-US"/>
        </w:rPr>
        <w:t>.</w:t>
      </w:r>
    </w:p>
    <w:p w14:paraId="61735686"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legislation.gov.uk (2011). </w:t>
      </w:r>
      <w:r>
        <w:rPr>
          <w:rFonts w:ascii="Times New Roman" w:hAnsi="Times New Roman" w:cs="Times New Roman"/>
          <w:i/>
          <w:iCs/>
          <w:kern w:val="0"/>
          <w:sz w:val="24"/>
          <w:szCs w:val="24"/>
          <w:lang w:val="en-US"/>
        </w:rPr>
        <w:t>Offences Against the Person Act 1861</w:t>
      </w:r>
      <w:r>
        <w:rPr>
          <w:rFonts w:ascii="Times New Roman" w:hAnsi="Times New Roman" w:cs="Times New Roman"/>
          <w:kern w:val="0"/>
          <w:sz w:val="24"/>
          <w:szCs w:val="24"/>
          <w:lang w:val="en-US"/>
        </w:rPr>
        <w:t xml:space="preserve">. [online] Legislation.gov.uk. Available at: </w:t>
      </w:r>
      <w:hyperlink r:id="rId17" w:history="1">
        <w:r>
          <w:rPr>
            <w:rFonts w:ascii="Times New Roman" w:hAnsi="Times New Roman" w:cs="Times New Roman"/>
            <w:kern w:val="0"/>
            <w:sz w:val="24"/>
            <w:szCs w:val="24"/>
            <w:lang w:val="en-US"/>
          </w:rPr>
          <w:t>https://www.legislation.gov.uk/ukpga/Vict/24-25/100/section/18</w:t>
        </w:r>
      </w:hyperlink>
      <w:r>
        <w:rPr>
          <w:rFonts w:ascii="Times New Roman" w:hAnsi="Times New Roman" w:cs="Times New Roman"/>
          <w:kern w:val="0"/>
          <w:sz w:val="24"/>
          <w:szCs w:val="24"/>
          <w:lang w:val="en-US"/>
        </w:rPr>
        <w:t>.</w:t>
      </w:r>
    </w:p>
    <w:p w14:paraId="20CB3477"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Mind Tools Content Team (2022). </w:t>
      </w:r>
      <w:r>
        <w:rPr>
          <w:rFonts w:ascii="Times New Roman" w:hAnsi="Times New Roman" w:cs="Times New Roman"/>
          <w:i/>
          <w:iCs/>
          <w:kern w:val="0"/>
          <w:sz w:val="24"/>
          <w:szCs w:val="24"/>
          <w:lang w:val="en-US"/>
        </w:rPr>
        <w:t>Forming, Storming, Norming, and Performing</w:t>
      </w:r>
      <w:r>
        <w:rPr>
          <w:rFonts w:ascii="Times New Roman" w:hAnsi="Times New Roman" w:cs="Times New Roman"/>
          <w:kern w:val="0"/>
          <w:sz w:val="24"/>
          <w:szCs w:val="24"/>
          <w:lang w:val="en-US"/>
        </w:rPr>
        <w:t xml:space="preserve">. [online] MindTools. Available at: </w:t>
      </w:r>
      <w:hyperlink r:id="rId18" w:history="1">
        <w:r>
          <w:rPr>
            <w:rFonts w:ascii="Times New Roman" w:hAnsi="Times New Roman" w:cs="Times New Roman"/>
            <w:kern w:val="0"/>
            <w:sz w:val="24"/>
            <w:szCs w:val="24"/>
            <w:lang w:val="en-US"/>
          </w:rPr>
          <w:t>https://www.mindtools.com/abyj5fi/forming-storming-norming-and-performing</w:t>
        </w:r>
      </w:hyperlink>
      <w:r>
        <w:rPr>
          <w:rFonts w:ascii="Times New Roman" w:hAnsi="Times New Roman" w:cs="Times New Roman"/>
          <w:kern w:val="0"/>
          <w:sz w:val="24"/>
          <w:szCs w:val="24"/>
          <w:lang w:val="en-US"/>
        </w:rPr>
        <w:t>.</w:t>
      </w:r>
    </w:p>
    <w:p w14:paraId="2EA86E48"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National Police Chiefs’ Council (NPCC). (2022). </w:t>
      </w:r>
      <w:r>
        <w:rPr>
          <w:rFonts w:ascii="Times New Roman" w:hAnsi="Times New Roman" w:cs="Times New Roman"/>
          <w:i/>
          <w:iCs/>
          <w:kern w:val="0"/>
          <w:sz w:val="24"/>
          <w:szCs w:val="24"/>
          <w:lang w:val="en-US"/>
        </w:rPr>
        <w:t>Police service committed to intelligence-led approach in stop and search</w:t>
      </w:r>
      <w:r>
        <w:rPr>
          <w:rFonts w:ascii="Times New Roman" w:hAnsi="Times New Roman" w:cs="Times New Roman"/>
          <w:kern w:val="0"/>
          <w:sz w:val="24"/>
          <w:szCs w:val="24"/>
          <w:lang w:val="en-US"/>
        </w:rPr>
        <w:t xml:space="preserve">. [online] Available at: </w:t>
      </w:r>
      <w:hyperlink r:id="rId19" w:history="1">
        <w:r>
          <w:rPr>
            <w:rFonts w:ascii="Times New Roman" w:hAnsi="Times New Roman" w:cs="Times New Roman"/>
            <w:kern w:val="0"/>
            <w:sz w:val="24"/>
            <w:szCs w:val="24"/>
            <w:lang w:val="en-US"/>
          </w:rPr>
          <w:t>https://news.npcc.police.uk/releases/police-service-committed-to-intelligence-led-approach-in-stop-and-search</w:t>
        </w:r>
      </w:hyperlink>
      <w:r>
        <w:rPr>
          <w:rFonts w:ascii="Times New Roman" w:hAnsi="Times New Roman" w:cs="Times New Roman"/>
          <w:kern w:val="0"/>
          <w:sz w:val="24"/>
          <w:szCs w:val="24"/>
          <w:lang w:val="en-US"/>
        </w:rPr>
        <w:t>.</w:t>
      </w:r>
    </w:p>
    <w:p w14:paraId="0E9B8AB7"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Osborne, K. (2020). </w:t>
      </w:r>
      <w:r>
        <w:rPr>
          <w:rFonts w:ascii="Times New Roman" w:hAnsi="Times New Roman" w:cs="Times New Roman"/>
          <w:i/>
          <w:iCs/>
          <w:kern w:val="0"/>
          <w:sz w:val="24"/>
          <w:szCs w:val="24"/>
          <w:lang w:val="en-US"/>
        </w:rPr>
        <w:t>9.2: The Impact of Interpersonal Conflict on Team Performance</w:t>
      </w:r>
      <w:r>
        <w:rPr>
          <w:rFonts w:ascii="Times New Roman" w:hAnsi="Times New Roman" w:cs="Times New Roman"/>
          <w:kern w:val="0"/>
          <w:sz w:val="24"/>
          <w:szCs w:val="24"/>
          <w:lang w:val="en-US"/>
        </w:rPr>
        <w:t xml:space="preserve">. [online] Social Sci </w:t>
      </w:r>
      <w:proofErr w:type="spellStart"/>
      <w:r>
        <w:rPr>
          <w:rFonts w:ascii="Times New Roman" w:hAnsi="Times New Roman" w:cs="Times New Roman"/>
          <w:kern w:val="0"/>
          <w:sz w:val="24"/>
          <w:szCs w:val="24"/>
          <w:lang w:val="en-US"/>
        </w:rPr>
        <w:t>LibreTexts</w:t>
      </w:r>
      <w:proofErr w:type="spellEnd"/>
      <w:r>
        <w:rPr>
          <w:rFonts w:ascii="Times New Roman" w:hAnsi="Times New Roman" w:cs="Times New Roman"/>
          <w:kern w:val="0"/>
          <w:sz w:val="24"/>
          <w:szCs w:val="24"/>
          <w:lang w:val="en-US"/>
        </w:rPr>
        <w:t xml:space="preserve">. Available at: </w:t>
      </w:r>
      <w:hyperlink r:id="rId20" w:history="1">
        <w:r>
          <w:rPr>
            <w:rFonts w:ascii="Times New Roman" w:hAnsi="Times New Roman" w:cs="Times New Roman"/>
            <w:kern w:val="0"/>
            <w:sz w:val="24"/>
            <w:szCs w:val="24"/>
            <w:lang w:val="en-US"/>
          </w:rPr>
          <w:t>https://socialsci.libretexts.org/Courses/College_of_the_Canyons/COMS_120%3A_Small_Group_Communication_(Osborn)/09%3A_Managing_Conflict_in_Teams/9.02%3A_The_Impact_of_Interpersonal_Conflict_on_Team_Performance</w:t>
        </w:r>
      </w:hyperlink>
      <w:r>
        <w:rPr>
          <w:rFonts w:ascii="Times New Roman" w:hAnsi="Times New Roman" w:cs="Times New Roman"/>
          <w:kern w:val="0"/>
          <w:sz w:val="24"/>
          <w:szCs w:val="24"/>
          <w:lang w:val="en-US"/>
        </w:rPr>
        <w:t>.</w:t>
      </w:r>
    </w:p>
    <w:p w14:paraId="002537B2"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Patrick, R. (2012). </w:t>
      </w:r>
      <w:r>
        <w:rPr>
          <w:rFonts w:ascii="Times New Roman" w:hAnsi="Times New Roman" w:cs="Times New Roman"/>
          <w:i/>
          <w:iCs/>
          <w:kern w:val="0"/>
          <w:sz w:val="24"/>
          <w:szCs w:val="24"/>
          <w:lang w:val="en-US"/>
        </w:rPr>
        <w:t>Home Affairs Written evidence submitted by Dr Rodger Patrick [IPCC 03]</w:t>
      </w:r>
      <w:r>
        <w:rPr>
          <w:rFonts w:ascii="Times New Roman" w:hAnsi="Times New Roman" w:cs="Times New Roman"/>
          <w:kern w:val="0"/>
          <w:sz w:val="24"/>
          <w:szCs w:val="24"/>
          <w:lang w:val="en-US"/>
        </w:rPr>
        <w:t xml:space="preserve">. [online] Parliment.uk. Available at: </w:t>
      </w:r>
      <w:hyperlink r:id="rId21" w:history="1">
        <w:r>
          <w:rPr>
            <w:rFonts w:ascii="Times New Roman" w:hAnsi="Times New Roman" w:cs="Times New Roman"/>
            <w:kern w:val="0"/>
            <w:sz w:val="24"/>
            <w:szCs w:val="24"/>
            <w:lang w:val="en-US"/>
          </w:rPr>
          <w:t>https://publications.parliament.uk/pa/cm201213/cmselect/cmhaff/494/494vw03.htm#:~:text=Categories%20of%20Police%20%E2%80%9CGaming%E2%80%9D%20Practices&amp;text=Cuffing%3A%20The%20under%2Drecording%20of,or%20cuff%20(Young%201991).</w:t>
        </w:r>
      </w:hyperlink>
      <w:r>
        <w:rPr>
          <w:rFonts w:ascii="Times New Roman" w:hAnsi="Times New Roman" w:cs="Times New Roman"/>
          <w:kern w:val="0"/>
          <w:sz w:val="24"/>
          <w:szCs w:val="24"/>
          <w:lang w:val="en-US"/>
        </w:rPr>
        <w:t>.</w:t>
      </w:r>
    </w:p>
    <w:p w14:paraId="2ED65765"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RAC (2020). </w:t>
      </w:r>
      <w:r>
        <w:rPr>
          <w:rFonts w:ascii="Times New Roman" w:hAnsi="Times New Roman" w:cs="Times New Roman"/>
          <w:i/>
          <w:iCs/>
          <w:kern w:val="0"/>
          <w:sz w:val="24"/>
          <w:szCs w:val="24"/>
          <w:lang w:val="en-US"/>
        </w:rPr>
        <w:t>What is ANPR and how does it work? | RAC Drive</w:t>
      </w:r>
      <w:r>
        <w:rPr>
          <w:rFonts w:ascii="Times New Roman" w:hAnsi="Times New Roman" w:cs="Times New Roman"/>
          <w:kern w:val="0"/>
          <w:sz w:val="24"/>
          <w:szCs w:val="24"/>
          <w:lang w:val="en-US"/>
        </w:rPr>
        <w:t xml:space="preserve">. [online] www.rac.co.uk. Available at: </w:t>
      </w:r>
      <w:hyperlink r:id="rId22" w:history="1">
        <w:r>
          <w:rPr>
            <w:rFonts w:ascii="Times New Roman" w:hAnsi="Times New Roman" w:cs="Times New Roman"/>
            <w:kern w:val="0"/>
            <w:sz w:val="24"/>
            <w:szCs w:val="24"/>
            <w:lang w:val="en-US"/>
          </w:rPr>
          <w:t>https://www.rac.co.uk/drive/advice/cameras/what-is-anpr-and-how-does-it-work/</w:t>
        </w:r>
      </w:hyperlink>
      <w:r>
        <w:rPr>
          <w:rFonts w:ascii="Times New Roman" w:hAnsi="Times New Roman" w:cs="Times New Roman"/>
          <w:kern w:val="0"/>
          <w:sz w:val="24"/>
          <w:szCs w:val="24"/>
          <w:lang w:val="en-US"/>
        </w:rPr>
        <w:t>.</w:t>
      </w:r>
    </w:p>
    <w:p w14:paraId="6FE38C37"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Risser, M. (2022a). </w:t>
      </w:r>
      <w:r>
        <w:rPr>
          <w:rFonts w:ascii="Times New Roman" w:hAnsi="Times New Roman" w:cs="Times New Roman"/>
          <w:i/>
          <w:iCs/>
          <w:kern w:val="0"/>
          <w:sz w:val="24"/>
          <w:szCs w:val="24"/>
          <w:lang w:val="en-US"/>
        </w:rPr>
        <w:t>Interpersonal Conflicts: Types, Examples &amp; Resolution Strategies</w:t>
      </w:r>
      <w:r>
        <w:rPr>
          <w:rFonts w:ascii="Times New Roman" w:hAnsi="Times New Roman" w:cs="Times New Roman"/>
          <w:kern w:val="0"/>
          <w:sz w:val="24"/>
          <w:szCs w:val="24"/>
          <w:lang w:val="en-US"/>
        </w:rPr>
        <w:t xml:space="preserve">. [online] Choosing Therapy. Available at: </w:t>
      </w:r>
      <w:hyperlink r:id="rId23" w:history="1">
        <w:r>
          <w:rPr>
            <w:rFonts w:ascii="Times New Roman" w:hAnsi="Times New Roman" w:cs="Times New Roman"/>
            <w:kern w:val="0"/>
            <w:sz w:val="24"/>
            <w:szCs w:val="24"/>
            <w:lang w:val="en-US"/>
          </w:rPr>
          <w:t>https://www.choosingtherapy.com/interpersonal-conflicts/</w:t>
        </w:r>
      </w:hyperlink>
      <w:r>
        <w:rPr>
          <w:rFonts w:ascii="Times New Roman" w:hAnsi="Times New Roman" w:cs="Times New Roman"/>
          <w:kern w:val="0"/>
          <w:sz w:val="24"/>
          <w:szCs w:val="24"/>
          <w:lang w:val="en-US"/>
        </w:rPr>
        <w:t>.</w:t>
      </w:r>
    </w:p>
    <w:p w14:paraId="07870FFF"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Risser, M. (2022b). </w:t>
      </w:r>
      <w:r>
        <w:rPr>
          <w:rFonts w:ascii="Times New Roman" w:hAnsi="Times New Roman" w:cs="Times New Roman"/>
          <w:i/>
          <w:iCs/>
          <w:kern w:val="0"/>
          <w:sz w:val="24"/>
          <w:szCs w:val="24"/>
          <w:lang w:val="en-US"/>
        </w:rPr>
        <w:t>Interpersonal Conflicts: Types, Examples &amp; Resolution Strategies</w:t>
      </w:r>
      <w:r>
        <w:rPr>
          <w:rFonts w:ascii="Times New Roman" w:hAnsi="Times New Roman" w:cs="Times New Roman"/>
          <w:kern w:val="0"/>
          <w:sz w:val="24"/>
          <w:szCs w:val="24"/>
          <w:lang w:val="en-US"/>
        </w:rPr>
        <w:t xml:space="preserve">. [online] Choosing Therapy. Available at: </w:t>
      </w:r>
      <w:hyperlink r:id="rId24" w:history="1">
        <w:r>
          <w:rPr>
            <w:rFonts w:ascii="Times New Roman" w:hAnsi="Times New Roman" w:cs="Times New Roman"/>
            <w:kern w:val="0"/>
            <w:sz w:val="24"/>
            <w:szCs w:val="24"/>
            <w:lang w:val="en-US"/>
          </w:rPr>
          <w:t>https://www.choosingtherapy.com/interpersonal-conflicts/</w:t>
        </w:r>
      </w:hyperlink>
      <w:r>
        <w:rPr>
          <w:rFonts w:ascii="Times New Roman" w:hAnsi="Times New Roman" w:cs="Times New Roman"/>
          <w:kern w:val="0"/>
          <w:sz w:val="24"/>
          <w:szCs w:val="24"/>
          <w:lang w:val="en-US"/>
        </w:rPr>
        <w:t>.</w:t>
      </w:r>
    </w:p>
    <w:p w14:paraId="637D6068"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The Sun. (2020). </w:t>
      </w:r>
      <w:r>
        <w:rPr>
          <w:rFonts w:ascii="Times New Roman" w:hAnsi="Times New Roman" w:cs="Times New Roman"/>
          <w:i/>
          <w:iCs/>
          <w:kern w:val="0"/>
          <w:sz w:val="24"/>
          <w:szCs w:val="24"/>
          <w:lang w:val="en-US"/>
        </w:rPr>
        <w:t>‘Kidnapped’ girl, 15, rescued after cops stop car on motorway in ‘tactical’ move as four held for child abduction</w:t>
      </w:r>
      <w:r>
        <w:rPr>
          <w:rFonts w:ascii="Times New Roman" w:hAnsi="Times New Roman" w:cs="Times New Roman"/>
          <w:kern w:val="0"/>
          <w:sz w:val="24"/>
          <w:szCs w:val="24"/>
          <w:lang w:val="en-US"/>
        </w:rPr>
        <w:t xml:space="preserve">. [online] Available at: </w:t>
      </w:r>
      <w:hyperlink r:id="rId25" w:history="1">
        <w:r>
          <w:rPr>
            <w:rFonts w:ascii="Times New Roman" w:hAnsi="Times New Roman" w:cs="Times New Roman"/>
            <w:kern w:val="0"/>
            <w:sz w:val="24"/>
            <w:szCs w:val="24"/>
            <w:lang w:val="en-US"/>
          </w:rPr>
          <w:t>https://www.thesun.co.uk/news/11139183/kidnapped-girl-15-rescued-after-cops-stop-car-on-motorway-in-tactical-move-as-four-held-for-child-abduction/</w:t>
        </w:r>
      </w:hyperlink>
      <w:r>
        <w:rPr>
          <w:rFonts w:ascii="Times New Roman" w:hAnsi="Times New Roman" w:cs="Times New Roman"/>
          <w:kern w:val="0"/>
          <w:sz w:val="24"/>
          <w:szCs w:val="24"/>
          <w:lang w:val="en-US"/>
        </w:rPr>
        <w:t xml:space="preserve"> [Accessed 23 Jul. 2023].</w:t>
      </w:r>
    </w:p>
    <w:p w14:paraId="5BE86D84"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thompson</w:t>
      </w:r>
      <w:proofErr w:type="spellEnd"/>
      <w:r>
        <w:rPr>
          <w:rFonts w:ascii="Times New Roman" w:hAnsi="Times New Roman" w:cs="Times New Roman"/>
          <w:kern w:val="0"/>
          <w:sz w:val="24"/>
          <w:szCs w:val="24"/>
          <w:lang w:val="en-US"/>
        </w:rPr>
        <w:t xml:space="preserve">, </w:t>
      </w:r>
      <w:proofErr w:type="spellStart"/>
      <w:r>
        <w:rPr>
          <w:rFonts w:ascii="Times New Roman" w:hAnsi="Times New Roman" w:cs="Times New Roman"/>
          <w:kern w:val="0"/>
          <w:sz w:val="24"/>
          <w:szCs w:val="24"/>
          <w:lang w:val="en-US"/>
        </w:rPr>
        <w:t>paula</w:t>
      </w:r>
      <w:proofErr w:type="spellEnd"/>
      <w:r>
        <w:rPr>
          <w:rFonts w:ascii="Times New Roman" w:hAnsi="Times New Roman" w:cs="Times New Roman"/>
          <w:kern w:val="0"/>
          <w:sz w:val="24"/>
          <w:szCs w:val="24"/>
          <w:lang w:val="en-US"/>
        </w:rPr>
        <w:t xml:space="preserve"> (2022). </w:t>
      </w:r>
      <w:r>
        <w:rPr>
          <w:rFonts w:ascii="Times New Roman" w:hAnsi="Times New Roman" w:cs="Times New Roman"/>
          <w:i/>
          <w:iCs/>
          <w:kern w:val="0"/>
          <w:sz w:val="24"/>
          <w:szCs w:val="24"/>
          <w:lang w:val="en-US"/>
        </w:rPr>
        <w:t xml:space="preserve">The best way to set team goals | </w:t>
      </w:r>
      <w:proofErr w:type="spellStart"/>
      <w:r>
        <w:rPr>
          <w:rFonts w:ascii="Times New Roman" w:hAnsi="Times New Roman" w:cs="Times New Roman"/>
          <w:i/>
          <w:iCs/>
          <w:kern w:val="0"/>
          <w:sz w:val="24"/>
          <w:szCs w:val="24"/>
          <w:lang w:val="en-US"/>
        </w:rPr>
        <w:t>BetterUp</w:t>
      </w:r>
      <w:proofErr w:type="spellEnd"/>
      <w:r>
        <w:rPr>
          <w:rFonts w:ascii="Times New Roman" w:hAnsi="Times New Roman" w:cs="Times New Roman"/>
          <w:kern w:val="0"/>
          <w:sz w:val="24"/>
          <w:szCs w:val="24"/>
          <w:lang w:val="en-US"/>
        </w:rPr>
        <w:t xml:space="preserve">. [online] www.betterup.com. Available at: </w:t>
      </w:r>
      <w:hyperlink r:id="rId26" w:history="1">
        <w:r>
          <w:rPr>
            <w:rFonts w:ascii="Times New Roman" w:hAnsi="Times New Roman" w:cs="Times New Roman"/>
            <w:kern w:val="0"/>
            <w:sz w:val="24"/>
            <w:szCs w:val="24"/>
            <w:lang w:val="en-US"/>
          </w:rPr>
          <w:t>https://www.betterup.com/blog/the-best-way-to-set-team-goals</w:t>
        </w:r>
      </w:hyperlink>
      <w:r>
        <w:rPr>
          <w:rFonts w:ascii="Times New Roman" w:hAnsi="Times New Roman" w:cs="Times New Roman"/>
          <w:kern w:val="0"/>
          <w:sz w:val="24"/>
          <w:szCs w:val="24"/>
          <w:lang w:val="en-US"/>
        </w:rPr>
        <w:t>.</w:t>
      </w:r>
    </w:p>
    <w:p w14:paraId="7EBE44D4"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Tingle, R. (2022). </w:t>
      </w:r>
      <w:r>
        <w:rPr>
          <w:rFonts w:ascii="Times New Roman" w:hAnsi="Times New Roman" w:cs="Times New Roman"/>
          <w:i/>
          <w:iCs/>
          <w:kern w:val="0"/>
          <w:sz w:val="24"/>
          <w:szCs w:val="24"/>
          <w:lang w:val="en-US"/>
        </w:rPr>
        <w:t>Police ‘turn blind eye’ to colleague’s misconduct</w:t>
      </w:r>
      <w:r>
        <w:rPr>
          <w:rFonts w:ascii="Times New Roman" w:hAnsi="Times New Roman" w:cs="Times New Roman"/>
          <w:kern w:val="0"/>
          <w:sz w:val="24"/>
          <w:szCs w:val="24"/>
          <w:lang w:val="en-US"/>
        </w:rPr>
        <w:t xml:space="preserve">. [online] Mail Online. Available at: </w:t>
      </w:r>
      <w:hyperlink r:id="rId27" w:history="1">
        <w:r>
          <w:rPr>
            <w:rFonts w:ascii="Times New Roman" w:hAnsi="Times New Roman" w:cs="Times New Roman"/>
            <w:kern w:val="0"/>
            <w:sz w:val="24"/>
            <w:szCs w:val="24"/>
            <w:lang w:val="en-US"/>
          </w:rPr>
          <w:t>https://www.dailymail.co.uk/news/article-10386045/Police-turn-blind-eye-colleagues-misconduct.html</w:t>
        </w:r>
      </w:hyperlink>
      <w:r>
        <w:rPr>
          <w:rFonts w:ascii="Times New Roman" w:hAnsi="Times New Roman" w:cs="Times New Roman"/>
          <w:kern w:val="0"/>
          <w:sz w:val="24"/>
          <w:szCs w:val="24"/>
          <w:lang w:val="en-US"/>
        </w:rPr>
        <w:t>.</w:t>
      </w:r>
    </w:p>
    <w:p w14:paraId="64637E16" w14:textId="77777777" w:rsidR="003C5FC9" w:rsidRDefault="003C5FC9" w:rsidP="003C5FC9">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Zak, P.J. (2017). </w:t>
      </w:r>
      <w:r>
        <w:rPr>
          <w:rFonts w:ascii="Times New Roman" w:hAnsi="Times New Roman" w:cs="Times New Roman"/>
          <w:i/>
          <w:iCs/>
          <w:kern w:val="0"/>
          <w:sz w:val="24"/>
          <w:szCs w:val="24"/>
          <w:lang w:val="en-US"/>
        </w:rPr>
        <w:t>The Neuroscience of Trust</w:t>
      </w:r>
      <w:r>
        <w:rPr>
          <w:rFonts w:ascii="Times New Roman" w:hAnsi="Times New Roman" w:cs="Times New Roman"/>
          <w:kern w:val="0"/>
          <w:sz w:val="24"/>
          <w:szCs w:val="24"/>
          <w:lang w:val="en-US"/>
        </w:rPr>
        <w:t xml:space="preserve">. [online] Harvard Business Review. Available at: </w:t>
      </w:r>
      <w:hyperlink r:id="rId28" w:history="1">
        <w:r>
          <w:rPr>
            <w:rFonts w:ascii="Times New Roman" w:hAnsi="Times New Roman" w:cs="Times New Roman"/>
            <w:kern w:val="0"/>
            <w:sz w:val="24"/>
            <w:szCs w:val="24"/>
            <w:lang w:val="en-US"/>
          </w:rPr>
          <w:t>https://hbr.org/2017/01/the-neuroscience-of-trust</w:t>
        </w:r>
      </w:hyperlink>
      <w:r>
        <w:rPr>
          <w:rFonts w:ascii="Times New Roman" w:hAnsi="Times New Roman" w:cs="Times New Roman"/>
          <w:kern w:val="0"/>
          <w:sz w:val="24"/>
          <w:szCs w:val="24"/>
          <w:lang w:val="en-US"/>
        </w:rPr>
        <w:t>.</w:t>
      </w:r>
    </w:p>
    <w:p w14:paraId="336C0864" w14:textId="77777777" w:rsidR="003C5FC9" w:rsidRPr="00B368BF" w:rsidRDefault="003C5FC9">
      <w:pPr>
        <w:rPr>
          <w:u w:val="single"/>
        </w:rPr>
      </w:pPr>
    </w:p>
    <w:sectPr w:rsidR="003C5FC9" w:rsidRPr="00B368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6F6835"/>
    <w:multiLevelType w:val="hybridMultilevel"/>
    <w:tmpl w:val="FF82D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A8183E"/>
    <w:multiLevelType w:val="hybridMultilevel"/>
    <w:tmpl w:val="78889D5A"/>
    <w:lvl w:ilvl="0" w:tplc="08090015">
      <w:start w:val="1"/>
      <w:numFmt w:val="upperLetter"/>
      <w:lvlText w:val="%1."/>
      <w:lvlJc w:val="left"/>
      <w:pPr>
        <w:ind w:left="763" w:hanging="360"/>
      </w:p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2" w15:restartNumberingAfterBreak="0">
    <w:nsid w:val="6DD30E17"/>
    <w:multiLevelType w:val="hybridMultilevel"/>
    <w:tmpl w:val="95080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1761540">
    <w:abstractNumId w:val="0"/>
  </w:num>
  <w:num w:numId="2" w16cid:durableId="770009146">
    <w:abstractNumId w:val="2"/>
  </w:num>
  <w:num w:numId="3" w16cid:durableId="445080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8BF"/>
    <w:rsid w:val="003C5FC9"/>
    <w:rsid w:val="006A74F2"/>
    <w:rsid w:val="009A6382"/>
    <w:rsid w:val="00A95483"/>
    <w:rsid w:val="00B368BF"/>
    <w:rsid w:val="00DF2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DD34"/>
  <w15:chartTrackingRefBased/>
  <w15:docId w15:val="{2D10411E-BED0-4954-89A6-861D30F4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8B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8BF"/>
    <w:pPr>
      <w:spacing w:line="259" w:lineRule="auto"/>
      <w:ind w:left="720"/>
      <w:contextualSpacing/>
    </w:pPr>
  </w:style>
  <w:style w:type="table" w:styleId="TableGrid">
    <w:name w:val="Table Grid"/>
    <w:basedOn w:val="TableNormal"/>
    <w:uiPriority w:val="39"/>
    <w:rsid w:val="00B36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15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managing-conflict-in-the-workplace-2_tcm18-70655.pdf" TargetMode="External"/><Relationship Id="rId13" Type="http://schemas.openxmlformats.org/officeDocument/2006/relationships/hyperlink" Target="https://eu.news-leader.com/story/opinion/2020/06/12/us-vs-them-rhetoric-harms-police-and-people/3176977001/" TargetMode="External"/><Relationship Id="rId18" Type="http://schemas.openxmlformats.org/officeDocument/2006/relationships/hyperlink" Target="https://www.mindtools.com/abyj5fi/forming-storming-norming-and-performing" TargetMode="External"/><Relationship Id="rId26" Type="http://schemas.openxmlformats.org/officeDocument/2006/relationships/hyperlink" Target="https://www.betterup.com/blog/the-best-way-to-set-team-goals" TargetMode="External"/><Relationship Id="rId3" Type="http://schemas.openxmlformats.org/officeDocument/2006/relationships/settings" Target="settings.xml"/><Relationship Id="rId21" Type="http://schemas.openxmlformats.org/officeDocument/2006/relationships/hyperlink" Target="https://publications.parliament.uk/pa/cm201213/cmselect/cmhaff/494/494vw03.htm#:~:text=Categories%20of%20Police%20%E2%80%9CGaming%E2%80%9D%20Practices&amp;text=Cuffing%3A%20The%20under%2Drecording%20of,or%20cuff%20(Young%201991)." TargetMode="External"/><Relationship Id="rId7" Type="http://schemas.openxmlformats.org/officeDocument/2006/relationships/hyperlink" Target="https://www.anprcameras.com/anpr-cameras-lead-to-41-reduction-of-burglaries-in-nottinghamshire/" TargetMode="External"/><Relationship Id="rId12" Type="http://schemas.openxmlformats.org/officeDocument/2006/relationships/hyperlink" Target="https://assets.publishing.service.gov.uk/government/uploads/system/uploads/attachment_data/file/899574/roads-policing-review-call-for-evidence.pdf" TargetMode="External"/><Relationship Id="rId17" Type="http://schemas.openxmlformats.org/officeDocument/2006/relationships/hyperlink" Target="https://www.legislation.gov.uk/ukpga/Vict/24-25/100/section/18" TargetMode="External"/><Relationship Id="rId25" Type="http://schemas.openxmlformats.org/officeDocument/2006/relationships/hyperlink" Target="https://www.thesun.co.uk/news/11139183/kidnapped-girl-15-rescued-after-cops-stop-car-on-motorway-in-tactical-move-as-four-held-for-child-abduction/" TargetMode="External"/><Relationship Id="rId2" Type="http://schemas.openxmlformats.org/officeDocument/2006/relationships/styles" Target="styles.xml"/><Relationship Id="rId16" Type="http://schemas.openxmlformats.org/officeDocument/2006/relationships/hyperlink" Target="https://doi.org/10.1007/s11896-018-9264-2" TargetMode="External"/><Relationship Id="rId20" Type="http://schemas.openxmlformats.org/officeDocument/2006/relationships/hyperlink" Target="https://socialsci.libretexts.org/Courses/College_of_the_Canyons/COMS_120%3A_Small_Group_Communication_(Osborn)/09%3A_Managing_Conflict_in_Teams/9.02%3A_The_Impact_of_Interpersonal_Conflict_on_Team_Performanc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ollege.police.uk/career-learning/career-development/career-pathways/intelligence#:~:text=Intelligence%20is%20making%20use%20of" TargetMode="External"/><Relationship Id="rId24" Type="http://schemas.openxmlformats.org/officeDocument/2006/relationships/hyperlink" Target="https://www.choosingtherapy.com/interpersonal-conflicts/" TargetMode="External"/><Relationship Id="rId5" Type="http://schemas.openxmlformats.org/officeDocument/2006/relationships/image" Target="media/image1.png"/><Relationship Id="rId15" Type="http://schemas.openxmlformats.org/officeDocument/2006/relationships/hyperlink" Target="https://www.yourthoughtpartner.com/blog/bid/59619/leaders-follow-these-6-steps-to-build-trust-with-employees-improve-how-you-re-perceived" TargetMode="External"/><Relationship Id="rId23" Type="http://schemas.openxmlformats.org/officeDocument/2006/relationships/hyperlink" Target="https://www.choosingtherapy.com/interpersonal-conflicts/" TargetMode="External"/><Relationship Id="rId28" Type="http://schemas.openxmlformats.org/officeDocument/2006/relationships/hyperlink" Target="https://hbr.org/2017/01/the-neuroscience-of-trust" TargetMode="External"/><Relationship Id="rId10" Type="http://schemas.openxmlformats.org/officeDocument/2006/relationships/hyperlink" Target="https://www.college.police.uk/app/intelligence-management/intelligence-report" TargetMode="External"/><Relationship Id="rId19" Type="http://schemas.openxmlformats.org/officeDocument/2006/relationships/hyperlink" Target="https://news.npcc.police.uk/releases/police-service-committed-to-intelligence-led-approach-in-stop-and-search" TargetMode="External"/><Relationship Id="rId4" Type="http://schemas.openxmlformats.org/officeDocument/2006/relationships/webSettings" Target="webSettings.xml"/><Relationship Id="rId9" Type="http://schemas.openxmlformats.org/officeDocument/2006/relationships/hyperlink" Target="https://www.college.police.uk/app/national-decision-model/national-decision-model" TargetMode="External"/><Relationship Id="rId14" Type="http://schemas.openxmlformats.org/officeDocument/2006/relationships/hyperlink" Target="https://policecautions.uk/2019/01/28/what-is-the-police-national-database-pnd/" TargetMode="External"/><Relationship Id="rId22" Type="http://schemas.openxmlformats.org/officeDocument/2006/relationships/hyperlink" Target="https://www.rac.co.uk/drive/advice/cameras/what-is-anpr-and-how-does-it-work/" TargetMode="External"/><Relationship Id="rId27" Type="http://schemas.openxmlformats.org/officeDocument/2006/relationships/hyperlink" Target="https://www.dailymail.co.uk/news/article-10386045/Police-turn-blind-eye-colleagues-misconduct.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16</Pages>
  <Words>7480</Words>
  <Characters>42637</Characters>
  <Application>Microsoft Office Word</Application>
  <DocSecurity>0</DocSecurity>
  <Lines>355</Lines>
  <Paragraphs>100</Paragraphs>
  <ScaleCrop>false</ScaleCrop>
  <Company/>
  <LinksUpToDate>false</LinksUpToDate>
  <CharactersWithSpaces>50017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mcguinness</dc:creator>
  <cp:keywords/>
  <dc:description/>
  <cp:lastModifiedBy>sean mcguinness</cp:lastModifiedBy>
  <cp:revision>4</cp:revision>
  <dcterms:created xsi:type="dcterms:W3CDTF">2023-07-24T20:44:00Z</dcterms:created>
  <dcterms:modified xsi:type="dcterms:W3CDTF">2023-07-24T21:05:00Z</dcterms:modified>
</cp:coreProperties>
</file>