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41B8B" w:rsidRPr="00DB3221" w:rsidRDefault="00C41B8B" w:rsidP="00C41B8B">
      <w:pPr>
        <w:jc w:val="center"/>
        <w:rPr>
          <w:sz w:val="32"/>
          <w:szCs w:val="32"/>
          <w:u w:val="single"/>
        </w:rPr>
      </w:pPr>
      <w:r w:rsidRPr="00DB3221">
        <w:rPr>
          <w:sz w:val="32"/>
          <w:szCs w:val="32"/>
          <w:u w:val="single"/>
        </w:rPr>
        <w:t>Sam Mogford</w:t>
      </w:r>
    </w:p>
    <w:p w:rsidR="00C41B8B" w:rsidRPr="00DB3221" w:rsidRDefault="00C41B8B" w:rsidP="00C41B8B">
      <w:pPr>
        <w:jc w:val="center"/>
        <w:rPr>
          <w:sz w:val="32"/>
          <w:szCs w:val="32"/>
          <w:u w:val="single"/>
        </w:rPr>
      </w:pPr>
      <w:r w:rsidRPr="00DB3221">
        <w:rPr>
          <w:sz w:val="32"/>
          <w:szCs w:val="32"/>
          <w:u w:val="single"/>
        </w:rPr>
        <w:t>Student 1815838</w:t>
      </w:r>
    </w:p>
    <w:p w:rsidR="00C41B8B" w:rsidRPr="00DB3221" w:rsidRDefault="00C41B8B" w:rsidP="00C41B8B">
      <w:pPr>
        <w:jc w:val="center"/>
        <w:rPr>
          <w:sz w:val="32"/>
          <w:szCs w:val="32"/>
          <w:u w:val="single"/>
        </w:rPr>
      </w:pPr>
      <w:r>
        <w:rPr>
          <w:sz w:val="32"/>
          <w:szCs w:val="32"/>
          <w:u w:val="single"/>
        </w:rPr>
        <w:t>Assignment 2</w:t>
      </w:r>
      <w:r w:rsidRPr="00DB3221">
        <w:rPr>
          <w:sz w:val="32"/>
          <w:szCs w:val="32"/>
          <w:u w:val="single"/>
        </w:rPr>
        <w:t xml:space="preserve"> PCDA</w:t>
      </w:r>
    </w:p>
    <w:p w:rsidR="00C41B8B" w:rsidRDefault="00C41B8B" w:rsidP="00C41B8B">
      <w:pPr>
        <w:jc w:val="center"/>
        <w:rPr>
          <w:sz w:val="32"/>
          <w:szCs w:val="32"/>
          <w:u w:val="single"/>
        </w:rPr>
      </w:pPr>
      <w:r w:rsidRPr="00DB3221">
        <w:rPr>
          <w:sz w:val="32"/>
          <w:szCs w:val="32"/>
          <w:u w:val="single"/>
        </w:rPr>
        <w:t>Operational Police Practice 2</w:t>
      </w:r>
    </w:p>
    <w:p w:rsidR="00C41B8B" w:rsidRDefault="00C41B8B" w:rsidP="00C41B8B">
      <w:pPr>
        <w:jc w:val="center"/>
        <w:rPr>
          <w:sz w:val="32"/>
          <w:szCs w:val="32"/>
          <w:u w:val="single"/>
        </w:rPr>
      </w:pPr>
    </w:p>
    <w:p w:rsidR="00C41B8B" w:rsidRPr="00C41B8B" w:rsidRDefault="00C41B8B" w:rsidP="00C41B8B">
      <w:pPr>
        <w:overflowPunct w:val="0"/>
        <w:autoSpaceDE w:val="0"/>
        <w:autoSpaceDN w:val="0"/>
        <w:adjustRightInd w:val="0"/>
        <w:spacing w:before="240" w:after="0" w:line="240" w:lineRule="auto"/>
        <w:ind w:left="426"/>
        <w:jc w:val="both"/>
        <w:textAlignment w:val="baseline"/>
        <w:rPr>
          <w:rFonts w:ascii="Arial" w:eastAsia="Times New Roman" w:hAnsi="Arial" w:cs="Arial"/>
          <w:i/>
          <w:sz w:val="24"/>
          <w:lang w:eastAsia="en-GB"/>
        </w:rPr>
      </w:pPr>
      <w:r w:rsidRPr="00C41B8B">
        <w:rPr>
          <w:rFonts w:ascii="Arial" w:eastAsia="Times New Roman" w:hAnsi="Arial" w:cs="Arial"/>
          <w:i/>
          <w:sz w:val="24"/>
          <w:lang w:eastAsia="en-GB"/>
        </w:rPr>
        <w:t>Title 1: Analyse why key incidents/events have had a damaging effect on the willingness of communities to engage with the police. Evaluate the role of community policing in fostering and maintaining community cohesion and understand and apply key principles of effective community engagement</w:t>
      </w:r>
    </w:p>
    <w:p w:rsidR="00C41B8B" w:rsidRDefault="00D56603" w:rsidP="00C41B8B">
      <w:pPr>
        <w:overflowPunct w:val="0"/>
        <w:autoSpaceDE w:val="0"/>
        <w:autoSpaceDN w:val="0"/>
        <w:adjustRightInd w:val="0"/>
        <w:spacing w:before="240" w:after="0" w:line="240" w:lineRule="auto"/>
        <w:jc w:val="both"/>
        <w:textAlignment w:val="baseline"/>
        <w:rPr>
          <w:rFonts w:ascii="Arial" w:eastAsia="Times New Roman" w:hAnsi="Arial" w:cs="Arial"/>
          <w:sz w:val="24"/>
          <w:lang w:eastAsia="en-GB"/>
        </w:rPr>
      </w:pPr>
      <w:r>
        <w:rPr>
          <w:rFonts w:ascii="Arial" w:eastAsia="Times New Roman" w:hAnsi="Arial" w:cs="Arial"/>
          <w:sz w:val="24"/>
          <w:lang w:eastAsia="en-GB"/>
        </w:rPr>
        <w:t xml:space="preserve">The College of Policing (2013) defines a </w:t>
      </w:r>
      <w:r w:rsidR="001918DF">
        <w:rPr>
          <w:rFonts w:ascii="Arial" w:eastAsia="Times New Roman" w:hAnsi="Arial" w:cs="Arial"/>
          <w:sz w:val="24"/>
          <w:lang w:eastAsia="en-GB"/>
        </w:rPr>
        <w:t>critical event</w:t>
      </w:r>
      <w:r>
        <w:rPr>
          <w:rFonts w:ascii="Arial" w:eastAsia="Times New Roman" w:hAnsi="Arial" w:cs="Arial"/>
          <w:sz w:val="24"/>
          <w:lang w:eastAsia="en-GB"/>
        </w:rPr>
        <w:t xml:space="preserve"> </w:t>
      </w:r>
      <w:r w:rsidR="001918DF">
        <w:rPr>
          <w:rFonts w:ascii="Arial" w:eastAsia="Times New Roman" w:hAnsi="Arial" w:cs="Arial"/>
          <w:sz w:val="24"/>
          <w:lang w:eastAsia="en-GB"/>
        </w:rPr>
        <w:t>as any inciden</w:t>
      </w:r>
      <w:r w:rsidR="00A42A63">
        <w:rPr>
          <w:rFonts w:ascii="Arial" w:eastAsia="Times New Roman" w:hAnsi="Arial" w:cs="Arial"/>
          <w:sz w:val="24"/>
          <w:lang w:eastAsia="en-GB"/>
        </w:rPr>
        <w:t>t where the effectiveness of a</w:t>
      </w:r>
      <w:r w:rsidR="001918DF">
        <w:rPr>
          <w:rFonts w:ascii="Arial" w:eastAsia="Times New Roman" w:hAnsi="Arial" w:cs="Arial"/>
          <w:sz w:val="24"/>
          <w:lang w:eastAsia="en-GB"/>
        </w:rPr>
        <w:t xml:space="preserve"> police response is likely</w:t>
      </w:r>
      <w:r w:rsidR="00A42A63">
        <w:rPr>
          <w:rFonts w:ascii="Arial" w:eastAsia="Times New Roman" w:hAnsi="Arial" w:cs="Arial"/>
          <w:sz w:val="24"/>
          <w:lang w:eastAsia="en-GB"/>
        </w:rPr>
        <w:t xml:space="preserve"> to have a significant impact on</w:t>
      </w:r>
      <w:r w:rsidR="001918DF">
        <w:rPr>
          <w:rFonts w:ascii="Arial" w:eastAsia="Times New Roman" w:hAnsi="Arial" w:cs="Arial"/>
          <w:sz w:val="24"/>
          <w:lang w:eastAsia="en-GB"/>
        </w:rPr>
        <w:t xml:space="preserve"> the victim, their family</w:t>
      </w:r>
      <w:r w:rsidR="004B0957">
        <w:rPr>
          <w:rFonts w:ascii="Arial" w:eastAsia="Times New Roman" w:hAnsi="Arial" w:cs="Arial"/>
          <w:sz w:val="24"/>
          <w:lang w:eastAsia="en-GB"/>
        </w:rPr>
        <w:t xml:space="preserve"> and the community. There are many reasons why certain incidents have had a damaging effect on the public’s confidence of the police. One of which is court results and sentences. </w:t>
      </w:r>
      <w:r w:rsidR="00EB1857">
        <w:rPr>
          <w:rFonts w:ascii="Arial" w:eastAsia="Times New Roman" w:hAnsi="Arial" w:cs="Arial"/>
          <w:sz w:val="24"/>
          <w:lang w:eastAsia="en-GB"/>
        </w:rPr>
        <w:t xml:space="preserve">The Telegraph </w:t>
      </w:r>
      <w:r w:rsidR="00302631">
        <w:rPr>
          <w:rFonts w:ascii="Arial" w:eastAsia="Times New Roman" w:hAnsi="Arial" w:cs="Arial"/>
          <w:sz w:val="24"/>
          <w:lang w:eastAsia="en-GB"/>
        </w:rPr>
        <w:t xml:space="preserve">(2013) signifies </w:t>
      </w:r>
      <w:r w:rsidR="008B049B">
        <w:rPr>
          <w:rFonts w:ascii="Arial" w:eastAsia="Times New Roman" w:hAnsi="Arial" w:cs="Arial"/>
          <w:sz w:val="24"/>
          <w:lang w:eastAsia="en-GB"/>
        </w:rPr>
        <w:t>how hundreds of violent criminals are walking free fro</w:t>
      </w:r>
      <w:r w:rsidR="00397772">
        <w:rPr>
          <w:rFonts w:ascii="Arial" w:eastAsia="Times New Roman" w:hAnsi="Arial" w:cs="Arial"/>
          <w:sz w:val="24"/>
          <w:lang w:eastAsia="en-GB"/>
        </w:rPr>
        <w:t>m court with lenient sentences. In 2011, 340 people convicted of grievous bodily harm were handed punishments through community service and fines. This leav</w:t>
      </w:r>
      <w:r w:rsidR="00810F3A">
        <w:rPr>
          <w:rFonts w:ascii="Arial" w:eastAsia="Times New Roman" w:hAnsi="Arial" w:cs="Arial"/>
          <w:sz w:val="24"/>
          <w:lang w:eastAsia="en-GB"/>
        </w:rPr>
        <w:t xml:space="preserve">es victim’s feeling extremely </w:t>
      </w:r>
      <w:r w:rsidR="00566EE2">
        <w:rPr>
          <w:rFonts w:ascii="Arial" w:eastAsia="Times New Roman" w:hAnsi="Arial" w:cs="Arial"/>
          <w:sz w:val="24"/>
          <w:lang w:eastAsia="en-GB"/>
        </w:rPr>
        <w:t>disappointed with Court proceedings and the final</w:t>
      </w:r>
      <w:r w:rsidR="00E92D77">
        <w:rPr>
          <w:rFonts w:ascii="Arial" w:eastAsia="Times New Roman" w:hAnsi="Arial" w:cs="Arial"/>
          <w:sz w:val="24"/>
          <w:lang w:eastAsia="en-GB"/>
        </w:rPr>
        <w:t xml:space="preserve"> outcome. Some v</w:t>
      </w:r>
      <w:r w:rsidR="00566EE2">
        <w:rPr>
          <w:rFonts w:ascii="Arial" w:eastAsia="Times New Roman" w:hAnsi="Arial" w:cs="Arial"/>
          <w:sz w:val="24"/>
          <w:lang w:eastAsia="en-GB"/>
        </w:rPr>
        <w:t xml:space="preserve">ictims of violent </w:t>
      </w:r>
      <w:r w:rsidR="00E92D77">
        <w:rPr>
          <w:rFonts w:ascii="Arial" w:eastAsia="Times New Roman" w:hAnsi="Arial" w:cs="Arial"/>
          <w:sz w:val="24"/>
          <w:lang w:eastAsia="en-GB"/>
        </w:rPr>
        <w:t>crimes</w:t>
      </w:r>
      <w:r w:rsidR="00566EE2">
        <w:rPr>
          <w:rFonts w:ascii="Arial" w:eastAsia="Times New Roman" w:hAnsi="Arial" w:cs="Arial"/>
          <w:sz w:val="24"/>
          <w:lang w:eastAsia="en-GB"/>
        </w:rPr>
        <w:t xml:space="preserve"> </w:t>
      </w:r>
      <w:r w:rsidR="00E92D77">
        <w:rPr>
          <w:rFonts w:ascii="Arial" w:eastAsia="Times New Roman" w:hAnsi="Arial" w:cs="Arial"/>
          <w:sz w:val="24"/>
          <w:lang w:eastAsia="en-GB"/>
        </w:rPr>
        <w:t>are</w:t>
      </w:r>
      <w:r w:rsidR="00566EE2">
        <w:rPr>
          <w:rFonts w:ascii="Arial" w:eastAsia="Times New Roman" w:hAnsi="Arial" w:cs="Arial"/>
          <w:sz w:val="24"/>
          <w:lang w:eastAsia="en-GB"/>
        </w:rPr>
        <w:t xml:space="preserve"> </w:t>
      </w:r>
      <w:r w:rsidR="00E92D77">
        <w:rPr>
          <w:rFonts w:ascii="Arial" w:eastAsia="Times New Roman" w:hAnsi="Arial" w:cs="Arial"/>
          <w:sz w:val="24"/>
          <w:lang w:eastAsia="en-GB"/>
        </w:rPr>
        <w:t>consequently left with life changing injuries and</w:t>
      </w:r>
      <w:r w:rsidR="00566EE2">
        <w:rPr>
          <w:rFonts w:ascii="Arial" w:eastAsia="Times New Roman" w:hAnsi="Arial" w:cs="Arial"/>
          <w:sz w:val="24"/>
          <w:lang w:eastAsia="en-GB"/>
        </w:rPr>
        <w:t xml:space="preserve"> psychological stress </w:t>
      </w:r>
      <w:r w:rsidR="00EC3582">
        <w:rPr>
          <w:rFonts w:ascii="Arial" w:eastAsia="Times New Roman" w:hAnsi="Arial" w:cs="Arial"/>
          <w:sz w:val="24"/>
          <w:lang w:eastAsia="en-GB"/>
        </w:rPr>
        <w:t>because of perpetrators</w:t>
      </w:r>
      <w:r w:rsidR="00E92D77">
        <w:rPr>
          <w:rFonts w:ascii="Arial" w:eastAsia="Times New Roman" w:hAnsi="Arial" w:cs="Arial"/>
          <w:sz w:val="24"/>
          <w:lang w:eastAsia="en-GB"/>
        </w:rPr>
        <w:t xml:space="preserve">, if they </w:t>
      </w:r>
      <w:r w:rsidR="00EC3582">
        <w:rPr>
          <w:rFonts w:ascii="Arial" w:eastAsia="Times New Roman" w:hAnsi="Arial" w:cs="Arial"/>
          <w:sz w:val="24"/>
          <w:lang w:eastAsia="en-GB"/>
        </w:rPr>
        <w:t>do not feel as though justice has been</w:t>
      </w:r>
      <w:r w:rsidR="00E92D77">
        <w:rPr>
          <w:rFonts w:ascii="Arial" w:eastAsia="Times New Roman" w:hAnsi="Arial" w:cs="Arial"/>
          <w:sz w:val="24"/>
          <w:lang w:eastAsia="en-GB"/>
        </w:rPr>
        <w:t xml:space="preserve"> received they a</w:t>
      </w:r>
      <w:r w:rsidR="00EC3582">
        <w:rPr>
          <w:rFonts w:ascii="Arial" w:eastAsia="Times New Roman" w:hAnsi="Arial" w:cs="Arial"/>
          <w:sz w:val="24"/>
          <w:lang w:eastAsia="en-GB"/>
        </w:rPr>
        <w:t>re less likely to report future</w:t>
      </w:r>
      <w:r w:rsidR="00E92D77">
        <w:rPr>
          <w:rFonts w:ascii="Arial" w:eastAsia="Times New Roman" w:hAnsi="Arial" w:cs="Arial"/>
          <w:sz w:val="24"/>
          <w:lang w:eastAsia="en-GB"/>
        </w:rPr>
        <w:t xml:space="preserve"> incidents as they have a lack of trust and faith in the police.</w:t>
      </w:r>
    </w:p>
    <w:p w:rsidR="00C41B8B" w:rsidRDefault="007D0FB1" w:rsidP="007A49D1">
      <w:pPr>
        <w:overflowPunct w:val="0"/>
        <w:autoSpaceDE w:val="0"/>
        <w:autoSpaceDN w:val="0"/>
        <w:adjustRightInd w:val="0"/>
        <w:spacing w:before="240" w:after="0" w:line="240" w:lineRule="auto"/>
        <w:jc w:val="both"/>
        <w:textAlignment w:val="baseline"/>
        <w:rPr>
          <w:rFonts w:ascii="Arial" w:eastAsia="Times New Roman" w:hAnsi="Arial" w:cs="Arial"/>
          <w:sz w:val="24"/>
          <w:lang w:eastAsia="en-GB"/>
        </w:rPr>
      </w:pPr>
      <w:r>
        <w:rPr>
          <w:rFonts w:ascii="Arial" w:eastAsia="Times New Roman" w:hAnsi="Arial" w:cs="Arial"/>
          <w:sz w:val="24"/>
          <w:lang w:eastAsia="en-GB"/>
        </w:rPr>
        <w:t xml:space="preserve">ITV News (2020) portrays how the Stephen Lawrence murder in 1993 had has major implications in today’s society. Lawrence was born and raised in South-East London and at the age of just 18 he was </w:t>
      </w:r>
      <w:r w:rsidR="00814C25">
        <w:rPr>
          <w:rFonts w:ascii="Arial" w:eastAsia="Times New Roman" w:hAnsi="Arial" w:cs="Arial"/>
          <w:sz w:val="24"/>
          <w:lang w:eastAsia="en-GB"/>
        </w:rPr>
        <w:t>stabbed to death</w:t>
      </w:r>
      <w:r>
        <w:rPr>
          <w:rFonts w:ascii="Arial" w:eastAsia="Times New Roman" w:hAnsi="Arial" w:cs="Arial"/>
          <w:sz w:val="24"/>
          <w:lang w:eastAsia="en-GB"/>
        </w:rPr>
        <w:t xml:space="preserve"> in an unprovoked racist attack </w:t>
      </w:r>
      <w:r w:rsidR="00814C25">
        <w:rPr>
          <w:rFonts w:ascii="Arial" w:eastAsia="Times New Roman" w:hAnsi="Arial" w:cs="Arial"/>
          <w:sz w:val="24"/>
          <w:lang w:eastAsia="en-GB"/>
        </w:rPr>
        <w:t xml:space="preserve">while waiting for a bus, he didn’t know the killers and they didn’t know him prior to the incident. Despite there being up to six thugs involved in the attack, only two have been convicted for the murder. Gary Dobson and David Norris were found guilty of murder after a 6 week trial in January 2020. It took 18 years from the murder to secure a conviction. The murder of Lawrence, has been highly publicised in the media over the years and the Metropolitan Police have faced a lot of scrutiny in relation to the investigation. </w:t>
      </w:r>
      <w:r w:rsidR="00654C63">
        <w:rPr>
          <w:rFonts w:ascii="Arial" w:eastAsia="Times New Roman" w:hAnsi="Arial" w:cs="Arial"/>
          <w:sz w:val="24"/>
          <w:lang w:eastAsia="en-GB"/>
        </w:rPr>
        <w:t>The family of Lawrence have been punishe</w:t>
      </w:r>
      <w:r w:rsidR="009915A2">
        <w:rPr>
          <w:rFonts w:ascii="Arial" w:eastAsia="Times New Roman" w:hAnsi="Arial" w:cs="Arial"/>
          <w:sz w:val="24"/>
          <w:lang w:eastAsia="en-GB"/>
        </w:rPr>
        <w:t>d with endless amount of pain and</w:t>
      </w:r>
      <w:r w:rsidR="00654C63">
        <w:rPr>
          <w:rFonts w:ascii="Arial" w:eastAsia="Times New Roman" w:hAnsi="Arial" w:cs="Arial"/>
          <w:sz w:val="24"/>
          <w:lang w:eastAsia="en-GB"/>
        </w:rPr>
        <w:t xml:space="preserve"> disappointment</w:t>
      </w:r>
      <w:r w:rsidR="009915A2">
        <w:rPr>
          <w:rFonts w:ascii="Arial" w:eastAsia="Times New Roman" w:hAnsi="Arial" w:cs="Arial"/>
          <w:sz w:val="24"/>
          <w:lang w:eastAsia="en-GB"/>
        </w:rPr>
        <w:t>. Even to this day the family</w:t>
      </w:r>
      <w:r w:rsidR="00654C63">
        <w:rPr>
          <w:rFonts w:ascii="Arial" w:eastAsia="Times New Roman" w:hAnsi="Arial" w:cs="Arial"/>
          <w:sz w:val="24"/>
          <w:lang w:eastAsia="en-GB"/>
        </w:rPr>
        <w:t xml:space="preserve"> cannot rest easy knowing potentially four attacke</w:t>
      </w:r>
      <w:r w:rsidR="00EC3582">
        <w:rPr>
          <w:rFonts w:ascii="Arial" w:eastAsia="Times New Roman" w:hAnsi="Arial" w:cs="Arial"/>
          <w:sz w:val="24"/>
          <w:lang w:eastAsia="en-GB"/>
        </w:rPr>
        <w:t>rs are</w:t>
      </w:r>
      <w:r w:rsidR="009915A2">
        <w:rPr>
          <w:rFonts w:ascii="Arial" w:eastAsia="Times New Roman" w:hAnsi="Arial" w:cs="Arial"/>
          <w:sz w:val="24"/>
          <w:lang w:eastAsia="en-GB"/>
        </w:rPr>
        <w:t xml:space="preserve"> still out on the streets from murdering Lawrence. </w:t>
      </w:r>
      <w:r w:rsidR="000A5888">
        <w:rPr>
          <w:rFonts w:ascii="Arial" w:eastAsia="Times New Roman" w:hAnsi="Arial" w:cs="Arial"/>
          <w:sz w:val="24"/>
          <w:lang w:eastAsia="en-GB"/>
        </w:rPr>
        <w:t xml:space="preserve">The family of Lawrence and the local community </w:t>
      </w:r>
      <w:r w:rsidR="00EC3582">
        <w:rPr>
          <w:rFonts w:ascii="Arial" w:eastAsia="Times New Roman" w:hAnsi="Arial" w:cs="Arial"/>
          <w:sz w:val="24"/>
          <w:lang w:eastAsia="en-GB"/>
        </w:rPr>
        <w:t>undoubtedly</w:t>
      </w:r>
      <w:r w:rsidR="000A5888">
        <w:rPr>
          <w:rFonts w:ascii="Arial" w:eastAsia="Times New Roman" w:hAnsi="Arial" w:cs="Arial"/>
          <w:sz w:val="24"/>
          <w:lang w:eastAsia="en-GB"/>
        </w:rPr>
        <w:t xml:space="preserve"> would have formed a negative opinion of the police and </w:t>
      </w:r>
      <w:r w:rsidR="00EC3582">
        <w:rPr>
          <w:rFonts w:ascii="Arial" w:eastAsia="Times New Roman" w:hAnsi="Arial" w:cs="Arial"/>
          <w:sz w:val="24"/>
          <w:lang w:eastAsia="en-GB"/>
        </w:rPr>
        <w:t xml:space="preserve">the likelihood is they would </w:t>
      </w:r>
      <w:r w:rsidR="000A5888">
        <w:rPr>
          <w:rFonts w:ascii="Arial" w:eastAsia="Times New Roman" w:hAnsi="Arial" w:cs="Arial"/>
          <w:sz w:val="24"/>
          <w:lang w:eastAsia="en-GB"/>
        </w:rPr>
        <w:t>not engage with the Police in the future.</w:t>
      </w:r>
    </w:p>
    <w:p w:rsidR="00961F50" w:rsidRDefault="00961F50" w:rsidP="007A49D1">
      <w:pPr>
        <w:overflowPunct w:val="0"/>
        <w:autoSpaceDE w:val="0"/>
        <w:autoSpaceDN w:val="0"/>
        <w:adjustRightInd w:val="0"/>
        <w:spacing w:before="240" w:after="0" w:line="240" w:lineRule="auto"/>
        <w:jc w:val="both"/>
        <w:textAlignment w:val="baseline"/>
        <w:rPr>
          <w:rFonts w:ascii="Arial" w:eastAsia="Times New Roman" w:hAnsi="Arial" w:cs="Arial"/>
          <w:sz w:val="24"/>
          <w:lang w:eastAsia="en-GB"/>
        </w:rPr>
      </w:pPr>
      <w:r>
        <w:rPr>
          <w:rFonts w:ascii="Arial" w:eastAsia="Times New Roman" w:hAnsi="Arial" w:cs="Arial"/>
          <w:sz w:val="24"/>
          <w:lang w:eastAsia="en-GB"/>
        </w:rPr>
        <w:t>The ministry o</w:t>
      </w:r>
      <w:r w:rsidR="007A5B4B">
        <w:rPr>
          <w:rFonts w:ascii="Arial" w:eastAsia="Times New Roman" w:hAnsi="Arial" w:cs="Arial"/>
          <w:sz w:val="24"/>
          <w:lang w:eastAsia="en-GB"/>
        </w:rPr>
        <w:t xml:space="preserve">f defence (2020) published annual reoffending rates for the period of January to March 2018. 39.2% of Juveniles had a proven rate of </w:t>
      </w:r>
      <w:r w:rsidR="00B84BB3">
        <w:rPr>
          <w:rFonts w:ascii="Arial" w:eastAsia="Times New Roman" w:hAnsi="Arial" w:cs="Arial"/>
          <w:sz w:val="24"/>
          <w:lang w:eastAsia="en-GB"/>
        </w:rPr>
        <w:t>reoffending</w:t>
      </w:r>
      <w:r w:rsidR="000D65F6">
        <w:rPr>
          <w:rFonts w:ascii="Arial" w:eastAsia="Times New Roman" w:hAnsi="Arial" w:cs="Arial"/>
          <w:sz w:val="24"/>
          <w:lang w:eastAsia="en-GB"/>
        </w:rPr>
        <w:t>. Furthermore,</w:t>
      </w:r>
      <w:r w:rsidR="00B84BB3">
        <w:rPr>
          <w:rFonts w:ascii="Arial" w:eastAsia="Times New Roman" w:hAnsi="Arial" w:cs="Arial"/>
          <w:sz w:val="24"/>
          <w:lang w:eastAsia="en-GB"/>
        </w:rPr>
        <w:t xml:space="preserve"> </w:t>
      </w:r>
      <w:r w:rsidR="007A5B4B">
        <w:rPr>
          <w:rFonts w:ascii="Arial" w:eastAsia="Times New Roman" w:hAnsi="Arial" w:cs="Arial"/>
          <w:sz w:val="24"/>
          <w:lang w:eastAsia="en-GB"/>
        </w:rPr>
        <w:t xml:space="preserve">adults released from custodial </w:t>
      </w:r>
      <w:r w:rsidR="00B84BB3">
        <w:rPr>
          <w:rFonts w:ascii="Arial" w:eastAsia="Times New Roman" w:hAnsi="Arial" w:cs="Arial"/>
          <w:sz w:val="24"/>
          <w:lang w:eastAsia="en-GB"/>
        </w:rPr>
        <w:t>sentences of less than 12 months had a proven re-offending ra</w:t>
      </w:r>
      <w:r w:rsidR="00A31248">
        <w:rPr>
          <w:rFonts w:ascii="Arial" w:eastAsia="Times New Roman" w:hAnsi="Arial" w:cs="Arial"/>
          <w:sz w:val="24"/>
          <w:lang w:eastAsia="en-GB"/>
        </w:rPr>
        <w:t>te of 62.7%. This suggests,</w:t>
      </w:r>
      <w:r w:rsidR="00B84BB3">
        <w:rPr>
          <w:rFonts w:ascii="Arial" w:eastAsia="Times New Roman" w:hAnsi="Arial" w:cs="Arial"/>
          <w:sz w:val="24"/>
          <w:lang w:eastAsia="en-GB"/>
        </w:rPr>
        <w:t xml:space="preserve"> adults serving custodial sentences are not </w:t>
      </w:r>
      <w:r w:rsidR="00A31248">
        <w:rPr>
          <w:rFonts w:ascii="Arial" w:eastAsia="Times New Roman" w:hAnsi="Arial" w:cs="Arial"/>
          <w:sz w:val="24"/>
          <w:lang w:eastAsia="en-GB"/>
        </w:rPr>
        <w:t>distressed about</w:t>
      </w:r>
      <w:r w:rsidR="00B84BB3">
        <w:rPr>
          <w:rFonts w:ascii="Arial" w:eastAsia="Times New Roman" w:hAnsi="Arial" w:cs="Arial"/>
          <w:sz w:val="24"/>
          <w:lang w:eastAsia="en-GB"/>
        </w:rPr>
        <w:t xml:space="preserve"> committing </w:t>
      </w:r>
      <w:r w:rsidR="00A31248">
        <w:rPr>
          <w:rFonts w:ascii="Arial" w:eastAsia="Times New Roman" w:hAnsi="Arial" w:cs="Arial"/>
          <w:sz w:val="24"/>
          <w:lang w:eastAsia="en-GB"/>
        </w:rPr>
        <w:t>further crime and are not fearful of</w:t>
      </w:r>
      <w:r w:rsidR="00B84BB3">
        <w:rPr>
          <w:rFonts w:ascii="Arial" w:eastAsia="Times New Roman" w:hAnsi="Arial" w:cs="Arial"/>
          <w:sz w:val="24"/>
          <w:lang w:eastAsia="en-GB"/>
        </w:rPr>
        <w:t xml:space="preserve"> </w:t>
      </w:r>
      <w:r w:rsidR="008172C6">
        <w:rPr>
          <w:rFonts w:ascii="Arial" w:eastAsia="Times New Roman" w:hAnsi="Arial" w:cs="Arial"/>
          <w:sz w:val="24"/>
          <w:lang w:eastAsia="en-GB"/>
        </w:rPr>
        <w:t>facing time in prison. T</w:t>
      </w:r>
      <w:r w:rsidR="00B84BB3">
        <w:rPr>
          <w:rFonts w:ascii="Arial" w:eastAsia="Times New Roman" w:hAnsi="Arial" w:cs="Arial"/>
          <w:sz w:val="24"/>
          <w:lang w:eastAsia="en-GB"/>
        </w:rPr>
        <w:t>he</w:t>
      </w:r>
      <w:r w:rsidR="008172C6">
        <w:rPr>
          <w:rFonts w:ascii="Arial" w:eastAsia="Times New Roman" w:hAnsi="Arial" w:cs="Arial"/>
          <w:sz w:val="24"/>
          <w:lang w:eastAsia="en-GB"/>
        </w:rPr>
        <w:t xml:space="preserve"> question remains whether the</w:t>
      </w:r>
      <w:r w:rsidR="00B84BB3">
        <w:rPr>
          <w:rFonts w:ascii="Arial" w:eastAsia="Times New Roman" w:hAnsi="Arial" w:cs="Arial"/>
          <w:sz w:val="24"/>
          <w:lang w:eastAsia="en-GB"/>
        </w:rPr>
        <w:t xml:space="preserve"> Crown Prosecution Service </w:t>
      </w:r>
      <w:r w:rsidR="008172C6">
        <w:rPr>
          <w:rFonts w:ascii="Arial" w:eastAsia="Times New Roman" w:hAnsi="Arial" w:cs="Arial"/>
          <w:sz w:val="24"/>
          <w:lang w:eastAsia="en-GB"/>
        </w:rPr>
        <w:t xml:space="preserve">are </w:t>
      </w:r>
      <w:r w:rsidR="00B84BB3">
        <w:rPr>
          <w:rFonts w:ascii="Arial" w:eastAsia="Times New Roman" w:hAnsi="Arial" w:cs="Arial"/>
          <w:sz w:val="24"/>
          <w:lang w:eastAsia="en-GB"/>
        </w:rPr>
        <w:t xml:space="preserve">too lenient </w:t>
      </w:r>
      <w:r w:rsidR="00B84BB3">
        <w:rPr>
          <w:rFonts w:ascii="Arial" w:eastAsia="Times New Roman" w:hAnsi="Arial" w:cs="Arial"/>
          <w:sz w:val="24"/>
          <w:lang w:eastAsia="en-GB"/>
        </w:rPr>
        <w:lastRenderedPageBreak/>
        <w:t xml:space="preserve">with charges </w:t>
      </w:r>
      <w:r w:rsidR="00FC3BBD">
        <w:rPr>
          <w:rFonts w:ascii="Arial" w:eastAsia="Times New Roman" w:hAnsi="Arial" w:cs="Arial"/>
          <w:sz w:val="24"/>
          <w:lang w:eastAsia="en-GB"/>
        </w:rPr>
        <w:t xml:space="preserve">and sentencing of criminals which potentially leaves victims feeling dejected. </w:t>
      </w:r>
    </w:p>
    <w:p w:rsidR="00D8436D" w:rsidRDefault="00D8436D" w:rsidP="007A49D1">
      <w:pPr>
        <w:overflowPunct w:val="0"/>
        <w:autoSpaceDE w:val="0"/>
        <w:autoSpaceDN w:val="0"/>
        <w:adjustRightInd w:val="0"/>
        <w:spacing w:before="240" w:after="0" w:line="240" w:lineRule="auto"/>
        <w:jc w:val="both"/>
        <w:textAlignment w:val="baseline"/>
        <w:rPr>
          <w:rFonts w:ascii="Arial" w:eastAsia="Times New Roman" w:hAnsi="Arial" w:cs="Arial"/>
          <w:sz w:val="24"/>
          <w:lang w:eastAsia="en-GB"/>
        </w:rPr>
      </w:pPr>
      <w:r>
        <w:rPr>
          <w:rFonts w:ascii="Arial" w:eastAsia="Times New Roman" w:hAnsi="Arial" w:cs="Arial"/>
          <w:sz w:val="24"/>
          <w:lang w:eastAsia="en-GB"/>
        </w:rPr>
        <w:t xml:space="preserve">Another point, if the public feel as though they have been failed by the Police and courts they may take matters into their own hands, especially if the persons involved are known to them. This is a way of gaining their own retribution and justice however, they could also find themselves </w:t>
      </w:r>
      <w:r w:rsidR="00C01436">
        <w:rPr>
          <w:rFonts w:ascii="Arial" w:eastAsia="Times New Roman" w:hAnsi="Arial" w:cs="Arial"/>
          <w:sz w:val="24"/>
          <w:lang w:eastAsia="en-GB"/>
        </w:rPr>
        <w:t>being made an example of by the Crown Prosecution Service if found guilty of offences.</w:t>
      </w:r>
    </w:p>
    <w:p w:rsidR="00C41B8B" w:rsidRDefault="00961F50" w:rsidP="00091368">
      <w:pPr>
        <w:overflowPunct w:val="0"/>
        <w:autoSpaceDE w:val="0"/>
        <w:autoSpaceDN w:val="0"/>
        <w:adjustRightInd w:val="0"/>
        <w:spacing w:before="240" w:after="0" w:line="240" w:lineRule="auto"/>
        <w:jc w:val="both"/>
        <w:textAlignment w:val="baseline"/>
        <w:rPr>
          <w:rFonts w:ascii="Arial" w:eastAsia="Times New Roman" w:hAnsi="Arial" w:cs="Arial"/>
          <w:sz w:val="24"/>
          <w:lang w:eastAsia="en-GB"/>
        </w:rPr>
      </w:pPr>
      <w:r>
        <w:rPr>
          <w:rFonts w:ascii="Arial" w:eastAsia="Times New Roman" w:hAnsi="Arial" w:cs="Arial"/>
          <w:sz w:val="24"/>
          <w:lang w:eastAsia="en-GB"/>
        </w:rPr>
        <w:t>Police officers are also k</w:t>
      </w:r>
      <w:r w:rsidR="00F308F3">
        <w:rPr>
          <w:rFonts w:ascii="Arial" w:eastAsia="Times New Roman" w:hAnsi="Arial" w:cs="Arial"/>
          <w:sz w:val="24"/>
          <w:lang w:eastAsia="en-GB"/>
        </w:rPr>
        <w:t>nown as impartial investigators</w:t>
      </w:r>
      <w:r w:rsidR="00C01436">
        <w:rPr>
          <w:rFonts w:ascii="Arial" w:eastAsia="Times New Roman" w:hAnsi="Arial" w:cs="Arial"/>
          <w:sz w:val="24"/>
          <w:lang w:eastAsia="en-GB"/>
        </w:rPr>
        <w:t xml:space="preserve">, their </w:t>
      </w:r>
      <w:r w:rsidR="00B752B3">
        <w:rPr>
          <w:rFonts w:ascii="Arial" w:eastAsia="Times New Roman" w:hAnsi="Arial" w:cs="Arial"/>
          <w:sz w:val="24"/>
          <w:lang w:eastAsia="en-GB"/>
        </w:rPr>
        <w:t xml:space="preserve">main </w:t>
      </w:r>
      <w:r w:rsidR="00C01436">
        <w:rPr>
          <w:rFonts w:ascii="Arial" w:eastAsia="Times New Roman" w:hAnsi="Arial" w:cs="Arial"/>
          <w:sz w:val="24"/>
          <w:lang w:eastAsia="en-GB"/>
        </w:rPr>
        <w:t xml:space="preserve">job role is to </w:t>
      </w:r>
      <w:r w:rsidR="00B752B3">
        <w:rPr>
          <w:rFonts w:ascii="Arial" w:eastAsia="Times New Roman" w:hAnsi="Arial" w:cs="Arial"/>
          <w:sz w:val="24"/>
          <w:lang w:eastAsia="en-GB"/>
        </w:rPr>
        <w:t xml:space="preserve">protect the public, reduce crime rates and collate evidence to bring offenders to justice. In recent times, police departments such as the Neighbourhood team have been created to focus on engaging with our </w:t>
      </w:r>
      <w:r w:rsidR="003E3315">
        <w:rPr>
          <w:rFonts w:ascii="Arial" w:eastAsia="Times New Roman" w:hAnsi="Arial" w:cs="Arial"/>
          <w:sz w:val="24"/>
          <w:lang w:eastAsia="en-GB"/>
        </w:rPr>
        <w:t>communities</w:t>
      </w:r>
      <w:r w:rsidR="00B752B3">
        <w:rPr>
          <w:rFonts w:ascii="Arial" w:eastAsia="Times New Roman" w:hAnsi="Arial" w:cs="Arial"/>
          <w:sz w:val="24"/>
          <w:lang w:eastAsia="en-GB"/>
        </w:rPr>
        <w:t xml:space="preserve">. </w:t>
      </w:r>
      <w:r w:rsidR="00720783">
        <w:rPr>
          <w:rFonts w:ascii="Arial" w:eastAsia="Times New Roman" w:hAnsi="Arial" w:cs="Arial"/>
          <w:sz w:val="24"/>
          <w:lang w:eastAsia="en-GB"/>
        </w:rPr>
        <w:t>Cantle (2018) describes t</w:t>
      </w:r>
      <w:r w:rsidR="0071532D">
        <w:rPr>
          <w:rFonts w:ascii="Arial" w:eastAsia="Times New Roman" w:hAnsi="Arial" w:cs="Arial"/>
          <w:sz w:val="24"/>
          <w:lang w:eastAsia="en-GB"/>
        </w:rPr>
        <w:t>he concept of community cohesion</w:t>
      </w:r>
      <w:r w:rsidR="00720783">
        <w:rPr>
          <w:rFonts w:ascii="Arial" w:eastAsia="Times New Roman" w:hAnsi="Arial" w:cs="Arial"/>
          <w:sz w:val="24"/>
          <w:lang w:eastAsia="en-GB"/>
        </w:rPr>
        <w:t xml:space="preserve"> as allowing communities to function and grow in harmony rather than in conflict.</w:t>
      </w:r>
      <w:r w:rsidR="00895B4A">
        <w:rPr>
          <w:rFonts w:ascii="Arial" w:eastAsia="Times New Roman" w:hAnsi="Arial" w:cs="Arial"/>
          <w:sz w:val="24"/>
          <w:lang w:eastAsia="en-GB"/>
        </w:rPr>
        <w:t xml:space="preserve"> The pr</w:t>
      </w:r>
      <w:r w:rsidR="00091368">
        <w:rPr>
          <w:rFonts w:ascii="Arial" w:eastAsia="Times New Roman" w:hAnsi="Arial" w:cs="Arial"/>
          <w:sz w:val="24"/>
          <w:lang w:eastAsia="en-GB"/>
        </w:rPr>
        <w:t>inciples</w:t>
      </w:r>
      <w:r w:rsidR="00895B4A">
        <w:rPr>
          <w:rFonts w:ascii="Arial" w:eastAsia="Times New Roman" w:hAnsi="Arial" w:cs="Arial"/>
          <w:sz w:val="24"/>
          <w:lang w:eastAsia="en-GB"/>
        </w:rPr>
        <w:t xml:space="preserve"> of </w:t>
      </w:r>
      <w:r w:rsidR="00091368">
        <w:rPr>
          <w:rFonts w:ascii="Arial" w:eastAsia="Times New Roman" w:hAnsi="Arial" w:cs="Arial"/>
          <w:sz w:val="24"/>
          <w:lang w:eastAsia="en-GB"/>
        </w:rPr>
        <w:t xml:space="preserve">the </w:t>
      </w:r>
      <w:r w:rsidR="00895B4A">
        <w:rPr>
          <w:rFonts w:ascii="Arial" w:eastAsia="Times New Roman" w:hAnsi="Arial" w:cs="Arial"/>
          <w:sz w:val="24"/>
          <w:lang w:eastAsia="en-GB"/>
        </w:rPr>
        <w:t>community engagement</w:t>
      </w:r>
      <w:r w:rsidR="00091368">
        <w:rPr>
          <w:rFonts w:ascii="Arial" w:eastAsia="Times New Roman" w:hAnsi="Arial" w:cs="Arial"/>
          <w:sz w:val="24"/>
          <w:lang w:eastAsia="en-GB"/>
        </w:rPr>
        <w:t xml:space="preserve"> approach</w:t>
      </w:r>
      <w:r w:rsidR="00895B4A">
        <w:rPr>
          <w:rFonts w:ascii="Arial" w:eastAsia="Times New Roman" w:hAnsi="Arial" w:cs="Arial"/>
          <w:sz w:val="24"/>
          <w:lang w:eastAsia="en-GB"/>
        </w:rPr>
        <w:t xml:space="preserve"> is to build long term relationships with members of the public and understand the local issues </w:t>
      </w:r>
      <w:r w:rsidR="00091368">
        <w:rPr>
          <w:rFonts w:ascii="Arial" w:eastAsia="Times New Roman" w:hAnsi="Arial" w:cs="Arial"/>
          <w:sz w:val="24"/>
          <w:lang w:eastAsia="en-GB"/>
        </w:rPr>
        <w:t xml:space="preserve">that need addressing. The involvement of the local council is vital for understanding a communities’ needs especially when targeting Anti-social behaviour and hotspots. </w:t>
      </w:r>
    </w:p>
    <w:p w:rsidR="001B2223" w:rsidRDefault="00091368" w:rsidP="00091368">
      <w:pPr>
        <w:overflowPunct w:val="0"/>
        <w:autoSpaceDE w:val="0"/>
        <w:autoSpaceDN w:val="0"/>
        <w:adjustRightInd w:val="0"/>
        <w:spacing w:before="240" w:after="0" w:line="240" w:lineRule="auto"/>
        <w:jc w:val="both"/>
        <w:textAlignment w:val="baseline"/>
        <w:rPr>
          <w:rFonts w:ascii="Arial" w:eastAsia="Times New Roman" w:hAnsi="Arial" w:cs="Arial"/>
          <w:sz w:val="24"/>
          <w:lang w:eastAsia="en-GB"/>
        </w:rPr>
      </w:pPr>
      <w:r>
        <w:rPr>
          <w:rFonts w:ascii="Arial" w:eastAsia="Times New Roman" w:hAnsi="Arial" w:cs="Arial"/>
          <w:sz w:val="24"/>
          <w:lang w:eastAsia="en-GB"/>
        </w:rPr>
        <w:t xml:space="preserve">The college of policing (2013) </w:t>
      </w:r>
      <w:r w:rsidR="00521697">
        <w:rPr>
          <w:rFonts w:ascii="Arial" w:eastAsia="Times New Roman" w:hAnsi="Arial" w:cs="Arial"/>
          <w:sz w:val="24"/>
          <w:lang w:eastAsia="en-GB"/>
        </w:rPr>
        <w:t xml:space="preserve">displays how without the co-operation of the public, the police service would cease to function without support of the community. Improving public perception and trust through fair decision making can enhance its legitimacy. </w:t>
      </w:r>
      <w:r w:rsidR="005733B0">
        <w:rPr>
          <w:rFonts w:ascii="Arial" w:eastAsia="Times New Roman" w:hAnsi="Arial" w:cs="Arial"/>
          <w:sz w:val="24"/>
          <w:lang w:eastAsia="en-GB"/>
        </w:rPr>
        <w:t xml:space="preserve">Members of the community can also be relatively good sources of local intelligence for the police, especially when relationships are in good spirits. Ultimately, this allows the police to prepare for key incidents and have tactics in place. </w:t>
      </w:r>
    </w:p>
    <w:p w:rsidR="00307558" w:rsidRDefault="001B2223" w:rsidP="00091368">
      <w:pPr>
        <w:overflowPunct w:val="0"/>
        <w:autoSpaceDE w:val="0"/>
        <w:autoSpaceDN w:val="0"/>
        <w:adjustRightInd w:val="0"/>
        <w:spacing w:before="240" w:after="0" w:line="240" w:lineRule="auto"/>
        <w:jc w:val="both"/>
        <w:textAlignment w:val="baseline"/>
        <w:rPr>
          <w:rFonts w:ascii="Arial" w:eastAsia="Times New Roman" w:hAnsi="Arial" w:cs="Arial"/>
          <w:sz w:val="24"/>
          <w:lang w:eastAsia="en-GB"/>
        </w:rPr>
      </w:pPr>
      <w:r>
        <w:rPr>
          <w:rFonts w:ascii="Arial" w:eastAsia="Times New Roman" w:hAnsi="Arial" w:cs="Arial"/>
          <w:sz w:val="24"/>
          <w:lang w:eastAsia="en-GB"/>
        </w:rPr>
        <w:t>If the public see police officers being active by conduction</w:t>
      </w:r>
      <w:r w:rsidR="00307558">
        <w:rPr>
          <w:rFonts w:ascii="Arial" w:eastAsia="Times New Roman" w:hAnsi="Arial" w:cs="Arial"/>
          <w:sz w:val="24"/>
          <w:lang w:eastAsia="en-GB"/>
        </w:rPr>
        <w:t xml:space="preserve"> high visibility</w:t>
      </w:r>
      <w:r>
        <w:rPr>
          <w:rFonts w:ascii="Arial" w:eastAsia="Times New Roman" w:hAnsi="Arial" w:cs="Arial"/>
          <w:sz w:val="24"/>
          <w:lang w:eastAsia="en-GB"/>
        </w:rPr>
        <w:t xml:space="preserve"> foot patrols, applying </w:t>
      </w:r>
      <w:r w:rsidR="00307558">
        <w:rPr>
          <w:rFonts w:ascii="Arial" w:eastAsia="Times New Roman" w:hAnsi="Arial" w:cs="Arial"/>
          <w:sz w:val="24"/>
          <w:lang w:eastAsia="en-GB"/>
        </w:rPr>
        <w:t xml:space="preserve">for </w:t>
      </w:r>
      <w:r>
        <w:rPr>
          <w:rFonts w:ascii="Arial" w:eastAsia="Times New Roman" w:hAnsi="Arial" w:cs="Arial"/>
          <w:sz w:val="24"/>
          <w:lang w:eastAsia="en-GB"/>
        </w:rPr>
        <w:t xml:space="preserve">warrants </w:t>
      </w:r>
      <w:r w:rsidR="00F31C64">
        <w:rPr>
          <w:rFonts w:ascii="Arial" w:eastAsia="Times New Roman" w:hAnsi="Arial" w:cs="Arial"/>
          <w:sz w:val="24"/>
          <w:lang w:eastAsia="en-GB"/>
        </w:rPr>
        <w:t xml:space="preserve">and attending community events, </w:t>
      </w:r>
      <w:r w:rsidR="00307558">
        <w:rPr>
          <w:rFonts w:ascii="Arial" w:eastAsia="Times New Roman" w:hAnsi="Arial" w:cs="Arial"/>
          <w:sz w:val="24"/>
          <w:lang w:eastAsia="en-GB"/>
        </w:rPr>
        <w:t xml:space="preserve">confidence and trust will increase throughout the community which will apprehend any unwanted tension. </w:t>
      </w:r>
      <w:r w:rsidR="000C1793">
        <w:rPr>
          <w:rFonts w:ascii="Arial" w:eastAsia="Times New Roman" w:hAnsi="Arial" w:cs="Arial"/>
          <w:sz w:val="24"/>
          <w:lang w:eastAsia="en-GB"/>
        </w:rPr>
        <w:t xml:space="preserve">A failure of engaging with the communities can result in a loss of legitimacy in the eyes of the public and increased vulnerabilities revolving threat, risk and harm. To prevent escalation within our communities the neighbourhood team need to keep up to date of community changes and address any issues that arise. </w:t>
      </w:r>
    </w:p>
    <w:p w:rsidR="00F31C64" w:rsidRDefault="00DE6F47" w:rsidP="00D76828">
      <w:pPr>
        <w:overflowPunct w:val="0"/>
        <w:autoSpaceDE w:val="0"/>
        <w:autoSpaceDN w:val="0"/>
        <w:adjustRightInd w:val="0"/>
        <w:spacing w:before="240" w:after="0" w:line="240" w:lineRule="auto"/>
        <w:jc w:val="both"/>
        <w:textAlignment w:val="baseline"/>
        <w:rPr>
          <w:rFonts w:ascii="Arial" w:eastAsia="Times New Roman" w:hAnsi="Arial" w:cs="Arial"/>
          <w:sz w:val="24"/>
          <w:lang w:eastAsia="en-GB"/>
        </w:rPr>
      </w:pPr>
      <w:r>
        <w:rPr>
          <w:rFonts w:ascii="Arial" w:eastAsia="Times New Roman" w:hAnsi="Arial" w:cs="Arial"/>
          <w:sz w:val="24"/>
          <w:lang w:eastAsia="en-GB"/>
        </w:rPr>
        <w:t>The introduction of VU codes (Victim Update</w:t>
      </w:r>
      <w:r w:rsidR="00393BF9">
        <w:rPr>
          <w:rFonts w:ascii="Arial" w:eastAsia="Times New Roman" w:hAnsi="Arial" w:cs="Arial"/>
          <w:sz w:val="24"/>
          <w:lang w:eastAsia="en-GB"/>
        </w:rPr>
        <w:t>s</w:t>
      </w:r>
      <w:r>
        <w:rPr>
          <w:rFonts w:ascii="Arial" w:eastAsia="Times New Roman" w:hAnsi="Arial" w:cs="Arial"/>
          <w:sz w:val="24"/>
          <w:lang w:eastAsia="en-GB"/>
        </w:rPr>
        <w:t>) have been vital in terms of updating victims of crime through the investigation process. Every victim will undertake a</w:t>
      </w:r>
      <w:r w:rsidR="00393BF9">
        <w:rPr>
          <w:rFonts w:ascii="Arial" w:eastAsia="Times New Roman" w:hAnsi="Arial" w:cs="Arial"/>
          <w:sz w:val="24"/>
          <w:lang w:eastAsia="en-GB"/>
        </w:rPr>
        <w:t xml:space="preserve">n initial needs assessment to see if they </w:t>
      </w:r>
      <w:r w:rsidR="00F31C64">
        <w:rPr>
          <w:rFonts w:ascii="Arial" w:eastAsia="Times New Roman" w:hAnsi="Arial" w:cs="Arial"/>
          <w:sz w:val="24"/>
          <w:lang w:eastAsia="en-GB"/>
        </w:rPr>
        <w:t>require</w:t>
      </w:r>
      <w:r w:rsidR="00393BF9">
        <w:rPr>
          <w:rFonts w:ascii="Arial" w:eastAsia="Times New Roman" w:hAnsi="Arial" w:cs="Arial"/>
          <w:sz w:val="24"/>
          <w:lang w:eastAsia="en-GB"/>
        </w:rPr>
        <w:t xml:space="preserve"> any special measures to guide them through the investigation. If a victim is one of a serious offence such as a rape or kidnap these are compulsory. Every victim will be provided with an update after the suspect is arrested </w:t>
      </w:r>
      <w:r w:rsidR="00F31C64">
        <w:rPr>
          <w:rFonts w:ascii="Arial" w:eastAsia="Times New Roman" w:hAnsi="Arial" w:cs="Arial"/>
          <w:sz w:val="24"/>
          <w:lang w:eastAsia="en-GB"/>
        </w:rPr>
        <w:t xml:space="preserve">and interviewed </w:t>
      </w:r>
      <w:r w:rsidR="00393BF9">
        <w:rPr>
          <w:rFonts w:ascii="Arial" w:eastAsia="Times New Roman" w:hAnsi="Arial" w:cs="Arial"/>
          <w:sz w:val="24"/>
          <w:lang w:eastAsia="en-GB"/>
        </w:rPr>
        <w:t>e.g. whether the suspect is bailed with conditions or remanded to court. Also, the officer in case must provide an update to the victim of how the investigation is progressing every working set to keep them informed of any update</w:t>
      </w:r>
      <w:r w:rsidR="00B93B97">
        <w:rPr>
          <w:rFonts w:ascii="Arial" w:eastAsia="Times New Roman" w:hAnsi="Arial" w:cs="Arial"/>
          <w:sz w:val="24"/>
          <w:lang w:eastAsia="en-GB"/>
        </w:rPr>
        <w:t>s. The final VU code is outcome, t</w:t>
      </w:r>
      <w:r w:rsidR="00393BF9">
        <w:rPr>
          <w:rFonts w:ascii="Arial" w:eastAsia="Times New Roman" w:hAnsi="Arial" w:cs="Arial"/>
          <w:sz w:val="24"/>
          <w:lang w:eastAsia="en-GB"/>
        </w:rPr>
        <w:t>he victim will be made aware of the fi</w:t>
      </w:r>
      <w:r w:rsidR="00B93B97">
        <w:rPr>
          <w:rFonts w:ascii="Arial" w:eastAsia="Times New Roman" w:hAnsi="Arial" w:cs="Arial"/>
          <w:sz w:val="24"/>
          <w:lang w:eastAsia="en-GB"/>
        </w:rPr>
        <w:t xml:space="preserve">nal result of </w:t>
      </w:r>
      <w:r w:rsidR="00F31C64">
        <w:rPr>
          <w:rFonts w:ascii="Arial" w:eastAsia="Times New Roman" w:hAnsi="Arial" w:cs="Arial"/>
          <w:sz w:val="24"/>
          <w:lang w:eastAsia="en-GB"/>
        </w:rPr>
        <w:t>an</w:t>
      </w:r>
      <w:r w:rsidR="00B93B97">
        <w:rPr>
          <w:rFonts w:ascii="Arial" w:eastAsia="Times New Roman" w:hAnsi="Arial" w:cs="Arial"/>
          <w:sz w:val="24"/>
          <w:lang w:eastAsia="en-GB"/>
        </w:rPr>
        <w:t xml:space="preserve"> investigation. </w:t>
      </w:r>
      <w:r w:rsidR="00393BF9">
        <w:rPr>
          <w:rFonts w:ascii="Arial" w:eastAsia="Times New Roman" w:hAnsi="Arial" w:cs="Arial"/>
          <w:sz w:val="24"/>
          <w:lang w:eastAsia="en-GB"/>
        </w:rPr>
        <w:t>On previous occasions, victims have been let down by the police as they have not regularly updated or made aware of the closure of an investigation. VU Codes are another way of engaging with the community and regaining</w:t>
      </w:r>
      <w:r w:rsidR="00FD171B">
        <w:rPr>
          <w:rFonts w:ascii="Arial" w:eastAsia="Times New Roman" w:hAnsi="Arial" w:cs="Arial"/>
          <w:sz w:val="24"/>
          <w:lang w:eastAsia="en-GB"/>
        </w:rPr>
        <w:t xml:space="preserve"> the</w:t>
      </w:r>
      <w:r w:rsidR="00393BF9">
        <w:rPr>
          <w:rFonts w:ascii="Arial" w:eastAsia="Times New Roman" w:hAnsi="Arial" w:cs="Arial"/>
          <w:sz w:val="24"/>
          <w:lang w:eastAsia="en-GB"/>
        </w:rPr>
        <w:t xml:space="preserve"> faith of the police. Having the community onside is vital to any police force as we are directed and led by their needs, concerns and expectations.</w:t>
      </w:r>
    </w:p>
    <w:p w:rsidR="00AD2EB0" w:rsidRPr="00AE2CD2" w:rsidRDefault="00FD171B" w:rsidP="00AE2CD2">
      <w:pPr>
        <w:overflowPunct w:val="0"/>
        <w:autoSpaceDE w:val="0"/>
        <w:autoSpaceDN w:val="0"/>
        <w:adjustRightInd w:val="0"/>
        <w:spacing w:before="240" w:after="0" w:line="240" w:lineRule="auto"/>
        <w:jc w:val="both"/>
        <w:textAlignment w:val="baseline"/>
        <w:rPr>
          <w:rFonts w:ascii="Arial" w:eastAsia="Times New Roman" w:hAnsi="Arial" w:cs="Arial"/>
          <w:sz w:val="24"/>
          <w:lang w:eastAsia="en-GB"/>
        </w:rPr>
      </w:pPr>
      <w:r>
        <w:rPr>
          <w:rFonts w:ascii="Arial" w:eastAsia="Times New Roman" w:hAnsi="Arial" w:cs="Arial"/>
          <w:sz w:val="24"/>
          <w:lang w:eastAsia="en-GB"/>
        </w:rPr>
        <w:t>Word Count - 997</w:t>
      </w:r>
    </w:p>
    <w:p w:rsidR="00C41B8B" w:rsidRDefault="00C41B8B" w:rsidP="00C41B8B">
      <w:pPr>
        <w:overflowPunct w:val="0"/>
        <w:autoSpaceDE w:val="0"/>
        <w:autoSpaceDN w:val="0"/>
        <w:adjustRightInd w:val="0"/>
        <w:spacing w:before="240" w:after="0" w:line="240" w:lineRule="auto"/>
        <w:ind w:left="426"/>
        <w:jc w:val="both"/>
        <w:textAlignment w:val="baseline"/>
        <w:rPr>
          <w:rFonts w:ascii="Arial" w:eastAsia="Times New Roman" w:hAnsi="Arial" w:cs="Arial"/>
          <w:i/>
          <w:sz w:val="24"/>
          <w:lang w:eastAsia="en-GB"/>
        </w:rPr>
      </w:pPr>
      <w:r w:rsidRPr="00C41B8B">
        <w:rPr>
          <w:rFonts w:ascii="Arial" w:eastAsia="Times New Roman" w:hAnsi="Arial" w:cs="Arial"/>
          <w:i/>
          <w:sz w:val="24"/>
          <w:lang w:eastAsia="en-GB"/>
        </w:rPr>
        <w:lastRenderedPageBreak/>
        <w:t>Title 2: Assess the strengths and weakness of different policing models in relation to crime/victimisation and the public and explore crime prevention theories initiates and strategies. Explain and employ analytical products provided by intelligence specialists during an investigation</w:t>
      </w:r>
    </w:p>
    <w:p w:rsidR="00694FA2" w:rsidRDefault="00BA7530" w:rsidP="00694FA2">
      <w:pPr>
        <w:overflowPunct w:val="0"/>
        <w:autoSpaceDE w:val="0"/>
        <w:autoSpaceDN w:val="0"/>
        <w:adjustRightInd w:val="0"/>
        <w:spacing w:before="240" w:after="0" w:line="240" w:lineRule="auto"/>
        <w:jc w:val="both"/>
        <w:textAlignment w:val="baseline"/>
        <w:rPr>
          <w:rFonts w:ascii="Arial" w:eastAsia="Times New Roman" w:hAnsi="Arial" w:cs="Arial"/>
          <w:sz w:val="24"/>
          <w:lang w:eastAsia="en-GB"/>
        </w:rPr>
      </w:pPr>
      <w:r>
        <w:rPr>
          <w:rFonts w:ascii="Arial" w:eastAsia="Times New Roman" w:hAnsi="Arial" w:cs="Arial"/>
          <w:sz w:val="24"/>
          <w:lang w:eastAsia="en-GB"/>
        </w:rPr>
        <w:t>There are many policing</w:t>
      </w:r>
      <w:r w:rsidR="00694FA2">
        <w:rPr>
          <w:rFonts w:ascii="Arial" w:eastAsia="Times New Roman" w:hAnsi="Arial" w:cs="Arial"/>
          <w:sz w:val="24"/>
          <w:lang w:eastAsia="en-GB"/>
        </w:rPr>
        <w:t xml:space="preserve"> mo</w:t>
      </w:r>
      <w:r w:rsidR="00846903">
        <w:rPr>
          <w:rFonts w:ascii="Arial" w:eastAsia="Times New Roman" w:hAnsi="Arial" w:cs="Arial"/>
          <w:sz w:val="24"/>
          <w:lang w:eastAsia="en-GB"/>
        </w:rPr>
        <w:t xml:space="preserve">dels which have been created to tackle </w:t>
      </w:r>
      <w:r w:rsidR="00586F7B">
        <w:rPr>
          <w:rFonts w:ascii="Arial" w:eastAsia="Times New Roman" w:hAnsi="Arial" w:cs="Arial"/>
          <w:sz w:val="24"/>
          <w:lang w:eastAsia="en-GB"/>
        </w:rPr>
        <w:t xml:space="preserve">crime, victimisation and the public. </w:t>
      </w:r>
      <w:r>
        <w:rPr>
          <w:rFonts w:ascii="Arial" w:eastAsia="Times New Roman" w:hAnsi="Arial" w:cs="Arial"/>
          <w:sz w:val="24"/>
          <w:lang w:eastAsia="en-GB"/>
        </w:rPr>
        <w:t>One of which is t</w:t>
      </w:r>
      <w:r w:rsidR="00586F7B">
        <w:rPr>
          <w:rFonts w:ascii="Arial" w:eastAsia="Times New Roman" w:hAnsi="Arial" w:cs="Arial"/>
          <w:sz w:val="24"/>
          <w:lang w:eastAsia="en-GB"/>
        </w:rPr>
        <w:t>he p</w:t>
      </w:r>
      <w:r>
        <w:rPr>
          <w:rFonts w:ascii="Arial" w:eastAsia="Times New Roman" w:hAnsi="Arial" w:cs="Arial"/>
          <w:sz w:val="24"/>
          <w:lang w:eastAsia="en-GB"/>
        </w:rPr>
        <w:t>roblem analysis triangle (PAT). This an</w:t>
      </w:r>
      <w:r w:rsidR="00586F7B">
        <w:rPr>
          <w:rFonts w:ascii="Arial" w:eastAsia="Times New Roman" w:hAnsi="Arial" w:cs="Arial"/>
          <w:sz w:val="24"/>
          <w:lang w:eastAsia="en-GB"/>
        </w:rPr>
        <w:t xml:space="preserve"> analytical tool which consists of three main problems </w:t>
      </w:r>
      <w:r>
        <w:rPr>
          <w:rFonts w:ascii="Arial" w:eastAsia="Times New Roman" w:hAnsi="Arial" w:cs="Arial"/>
          <w:sz w:val="24"/>
          <w:lang w:eastAsia="en-GB"/>
        </w:rPr>
        <w:t>that confront police and how</w:t>
      </w:r>
      <w:r w:rsidR="00586F7B">
        <w:rPr>
          <w:rFonts w:ascii="Arial" w:eastAsia="Times New Roman" w:hAnsi="Arial" w:cs="Arial"/>
          <w:sz w:val="24"/>
          <w:lang w:eastAsia="en-GB"/>
        </w:rPr>
        <w:t xml:space="preserve"> problems arise. </w:t>
      </w:r>
      <w:r>
        <w:rPr>
          <w:rFonts w:ascii="Arial" w:eastAsia="Times New Roman" w:hAnsi="Arial" w:cs="Arial"/>
          <w:sz w:val="24"/>
          <w:lang w:eastAsia="en-GB"/>
        </w:rPr>
        <w:t>Offender</w:t>
      </w:r>
      <w:r w:rsidR="0020347D">
        <w:rPr>
          <w:rFonts w:ascii="Arial" w:eastAsia="Times New Roman" w:hAnsi="Arial" w:cs="Arial"/>
          <w:sz w:val="24"/>
          <w:lang w:eastAsia="en-GB"/>
        </w:rPr>
        <w:t xml:space="preserve">, Location and victim </w:t>
      </w:r>
      <w:r>
        <w:rPr>
          <w:rFonts w:ascii="Arial" w:eastAsia="Times New Roman" w:hAnsi="Arial" w:cs="Arial"/>
          <w:sz w:val="24"/>
          <w:lang w:eastAsia="en-GB"/>
        </w:rPr>
        <w:t>are the three factors of</w:t>
      </w:r>
      <w:r w:rsidR="0020347D">
        <w:rPr>
          <w:rFonts w:ascii="Arial" w:eastAsia="Times New Roman" w:hAnsi="Arial" w:cs="Arial"/>
          <w:sz w:val="24"/>
          <w:lang w:eastAsia="en-GB"/>
        </w:rPr>
        <w:t xml:space="preserve"> the triangle. </w:t>
      </w:r>
      <w:r w:rsidR="00586F7B">
        <w:rPr>
          <w:rFonts w:ascii="Arial" w:eastAsia="Times New Roman" w:hAnsi="Arial" w:cs="Arial"/>
          <w:sz w:val="24"/>
          <w:lang w:eastAsia="en-GB"/>
        </w:rPr>
        <w:t>Eck and Spelman</w:t>
      </w:r>
      <w:r w:rsidR="0020347D">
        <w:rPr>
          <w:rFonts w:ascii="Arial" w:eastAsia="Times New Roman" w:hAnsi="Arial" w:cs="Arial"/>
          <w:sz w:val="24"/>
          <w:lang w:eastAsia="en-GB"/>
        </w:rPr>
        <w:t xml:space="preserve"> (1989) classified these problems as the ‘wolf,’ ‘duck’ and ‘den’.</w:t>
      </w:r>
      <w:r>
        <w:rPr>
          <w:rFonts w:ascii="Arial" w:eastAsia="Times New Roman" w:hAnsi="Arial" w:cs="Arial"/>
          <w:sz w:val="24"/>
          <w:lang w:eastAsia="en-GB"/>
        </w:rPr>
        <w:t xml:space="preserve"> </w:t>
      </w:r>
    </w:p>
    <w:p w:rsidR="00BA7530" w:rsidRDefault="00FA17FE" w:rsidP="00694FA2">
      <w:pPr>
        <w:overflowPunct w:val="0"/>
        <w:autoSpaceDE w:val="0"/>
        <w:autoSpaceDN w:val="0"/>
        <w:adjustRightInd w:val="0"/>
        <w:spacing w:before="240" w:after="0" w:line="240" w:lineRule="auto"/>
        <w:jc w:val="both"/>
        <w:textAlignment w:val="baseline"/>
        <w:rPr>
          <w:rFonts w:ascii="Arial" w:eastAsia="Times New Roman" w:hAnsi="Arial" w:cs="Arial"/>
          <w:sz w:val="24"/>
          <w:lang w:eastAsia="en-GB"/>
        </w:rPr>
      </w:pPr>
      <w:r>
        <w:rPr>
          <w:rFonts w:ascii="Arial" w:eastAsia="Times New Roman" w:hAnsi="Arial" w:cs="Arial"/>
          <w:sz w:val="24"/>
          <w:lang w:eastAsia="en-GB"/>
        </w:rPr>
        <w:t>R</w:t>
      </w:r>
      <w:r w:rsidR="00BA7530">
        <w:rPr>
          <w:rFonts w:ascii="Arial" w:eastAsia="Times New Roman" w:hAnsi="Arial" w:cs="Arial"/>
          <w:sz w:val="24"/>
          <w:lang w:eastAsia="en-GB"/>
        </w:rPr>
        <w:t>epeat off</w:t>
      </w:r>
      <w:r>
        <w:rPr>
          <w:rFonts w:ascii="Arial" w:eastAsia="Times New Roman" w:hAnsi="Arial" w:cs="Arial"/>
          <w:sz w:val="24"/>
          <w:lang w:eastAsia="en-GB"/>
        </w:rPr>
        <w:t xml:space="preserve">ending problems occur when offenders attack different targets at different places. These are known as ‘Wolf’ problems. An example of this would </w:t>
      </w:r>
      <w:r w:rsidR="001E7061">
        <w:rPr>
          <w:rFonts w:ascii="Arial" w:eastAsia="Times New Roman" w:hAnsi="Arial" w:cs="Arial"/>
          <w:sz w:val="24"/>
          <w:lang w:eastAsia="en-GB"/>
        </w:rPr>
        <w:t>be your opportunist armed robber who would attack a series of different banks. ‘Wolf’ problems occur when offenders look to target vulnerable places. Handlers</w:t>
      </w:r>
      <w:r w:rsidR="008468AE">
        <w:rPr>
          <w:rFonts w:ascii="Arial" w:eastAsia="Times New Roman" w:hAnsi="Arial" w:cs="Arial"/>
          <w:sz w:val="24"/>
          <w:lang w:eastAsia="en-GB"/>
        </w:rPr>
        <w:t xml:space="preserve"> known as Probation and prison services</w:t>
      </w:r>
      <w:r w:rsidR="001E7061">
        <w:rPr>
          <w:rFonts w:ascii="Arial" w:eastAsia="Times New Roman" w:hAnsi="Arial" w:cs="Arial"/>
          <w:sz w:val="24"/>
          <w:lang w:eastAsia="en-GB"/>
        </w:rPr>
        <w:t xml:space="preserve"> aim to facilitate wolf problems however </w:t>
      </w:r>
      <w:r w:rsidR="008468AE">
        <w:rPr>
          <w:rFonts w:ascii="Arial" w:eastAsia="Times New Roman" w:hAnsi="Arial" w:cs="Arial"/>
          <w:sz w:val="24"/>
          <w:lang w:eastAsia="en-GB"/>
        </w:rPr>
        <w:t xml:space="preserve">they are outnumbered by the actual offenders. </w:t>
      </w:r>
    </w:p>
    <w:p w:rsidR="00E94CC7" w:rsidRDefault="00F222AE" w:rsidP="00694FA2">
      <w:pPr>
        <w:overflowPunct w:val="0"/>
        <w:autoSpaceDE w:val="0"/>
        <w:autoSpaceDN w:val="0"/>
        <w:adjustRightInd w:val="0"/>
        <w:spacing w:before="240" w:after="0" w:line="240" w:lineRule="auto"/>
        <w:jc w:val="both"/>
        <w:textAlignment w:val="baseline"/>
        <w:rPr>
          <w:rFonts w:ascii="Arial" w:eastAsia="Times New Roman" w:hAnsi="Arial" w:cs="Arial"/>
          <w:sz w:val="24"/>
          <w:lang w:eastAsia="en-GB"/>
        </w:rPr>
      </w:pPr>
      <w:r>
        <w:rPr>
          <w:rFonts w:ascii="Arial" w:eastAsia="Times New Roman" w:hAnsi="Arial" w:cs="Arial"/>
          <w:sz w:val="24"/>
          <w:lang w:eastAsia="en-GB"/>
        </w:rPr>
        <w:t>Repeat victimisation includes victims who are persistently attacked by different offenders. These are also known as sitting ‘duck’ problems. An example of a sitting ‘duck’ would be a taxi driver. A person who works all around the clock but repeatedly gets robbed in different locations by different people</w:t>
      </w:r>
      <w:r w:rsidR="00376E04">
        <w:rPr>
          <w:rFonts w:ascii="Arial" w:eastAsia="Times New Roman" w:hAnsi="Arial" w:cs="Arial"/>
          <w:sz w:val="24"/>
          <w:lang w:eastAsia="en-GB"/>
        </w:rPr>
        <w:t xml:space="preserve">. Taxi drivers work alone and are mostly outnumbered therefore </w:t>
      </w:r>
      <w:r w:rsidR="00E94CC7">
        <w:rPr>
          <w:rFonts w:ascii="Arial" w:eastAsia="Times New Roman" w:hAnsi="Arial" w:cs="Arial"/>
          <w:sz w:val="24"/>
          <w:lang w:eastAsia="en-GB"/>
        </w:rPr>
        <w:t>they rarely have a guardian with them. T</w:t>
      </w:r>
      <w:r w:rsidR="00376E04">
        <w:rPr>
          <w:rFonts w:ascii="Arial" w:eastAsia="Times New Roman" w:hAnsi="Arial" w:cs="Arial"/>
          <w:sz w:val="24"/>
          <w:lang w:eastAsia="en-GB"/>
        </w:rPr>
        <w:t>hose</w:t>
      </w:r>
      <w:r w:rsidR="00E94CC7">
        <w:rPr>
          <w:rFonts w:ascii="Arial" w:eastAsia="Times New Roman" w:hAnsi="Arial" w:cs="Arial"/>
          <w:sz w:val="24"/>
          <w:lang w:eastAsia="en-GB"/>
        </w:rPr>
        <w:t xml:space="preserve"> who are</w:t>
      </w:r>
      <w:r w:rsidR="00376E04">
        <w:rPr>
          <w:rFonts w:ascii="Arial" w:eastAsia="Times New Roman" w:hAnsi="Arial" w:cs="Arial"/>
          <w:sz w:val="24"/>
          <w:lang w:eastAsia="en-GB"/>
        </w:rPr>
        <w:t xml:space="preserve"> criminally minded will always look to take advantage of a taxi driver,</w:t>
      </w:r>
      <w:r w:rsidR="00E94CC7">
        <w:rPr>
          <w:rFonts w:ascii="Arial" w:eastAsia="Times New Roman" w:hAnsi="Arial" w:cs="Arial"/>
          <w:sz w:val="24"/>
          <w:lang w:eastAsia="en-GB"/>
        </w:rPr>
        <w:t xml:space="preserve"> stealing their profit,</w:t>
      </w:r>
      <w:r w:rsidR="00376E04">
        <w:rPr>
          <w:rFonts w:ascii="Arial" w:eastAsia="Times New Roman" w:hAnsi="Arial" w:cs="Arial"/>
          <w:sz w:val="24"/>
          <w:lang w:eastAsia="en-GB"/>
        </w:rPr>
        <w:t xml:space="preserve"> theoretically </w:t>
      </w:r>
      <w:r w:rsidR="00E94CC7">
        <w:rPr>
          <w:rFonts w:ascii="Arial" w:eastAsia="Times New Roman" w:hAnsi="Arial" w:cs="Arial"/>
          <w:sz w:val="24"/>
          <w:lang w:eastAsia="en-GB"/>
        </w:rPr>
        <w:t xml:space="preserve">taking advantage of </w:t>
      </w:r>
      <w:r w:rsidR="00376E04">
        <w:rPr>
          <w:rFonts w:ascii="Arial" w:eastAsia="Times New Roman" w:hAnsi="Arial" w:cs="Arial"/>
          <w:sz w:val="24"/>
          <w:lang w:eastAsia="en-GB"/>
        </w:rPr>
        <w:t xml:space="preserve">the ‘sitting duck’. </w:t>
      </w:r>
    </w:p>
    <w:p w:rsidR="00E94CC7" w:rsidRDefault="00E94CC7" w:rsidP="00694FA2">
      <w:pPr>
        <w:overflowPunct w:val="0"/>
        <w:autoSpaceDE w:val="0"/>
        <w:autoSpaceDN w:val="0"/>
        <w:adjustRightInd w:val="0"/>
        <w:spacing w:before="240" w:after="0" w:line="240" w:lineRule="auto"/>
        <w:jc w:val="both"/>
        <w:textAlignment w:val="baseline"/>
        <w:rPr>
          <w:rFonts w:ascii="Arial" w:eastAsia="Times New Roman" w:hAnsi="Arial" w:cs="Arial"/>
          <w:sz w:val="24"/>
          <w:lang w:eastAsia="en-GB"/>
        </w:rPr>
      </w:pPr>
      <w:r>
        <w:rPr>
          <w:rFonts w:ascii="Arial" w:eastAsia="Times New Roman" w:hAnsi="Arial" w:cs="Arial"/>
          <w:sz w:val="24"/>
          <w:lang w:eastAsia="en-GB"/>
        </w:rPr>
        <w:t>The third part of the PAT triangle is the location</w:t>
      </w:r>
      <w:r w:rsidR="00156B93">
        <w:rPr>
          <w:rFonts w:ascii="Arial" w:eastAsia="Times New Roman" w:hAnsi="Arial" w:cs="Arial"/>
          <w:sz w:val="24"/>
          <w:lang w:eastAsia="en-GB"/>
        </w:rPr>
        <w:t>,</w:t>
      </w:r>
      <w:r>
        <w:rPr>
          <w:rFonts w:ascii="Arial" w:eastAsia="Times New Roman" w:hAnsi="Arial" w:cs="Arial"/>
          <w:sz w:val="24"/>
          <w:lang w:eastAsia="en-GB"/>
        </w:rPr>
        <w:t xml:space="preserve"> also known as the ‘den’.</w:t>
      </w:r>
      <w:r w:rsidR="00156B93">
        <w:rPr>
          <w:rFonts w:ascii="Arial" w:eastAsia="Times New Roman" w:hAnsi="Arial" w:cs="Arial"/>
          <w:sz w:val="24"/>
          <w:lang w:eastAsia="en-GB"/>
        </w:rPr>
        <w:t xml:space="preserve"> This phase involves different offenders and targets interacting at the same place. An example of this would be a drinking establishment such as a Pub which has many bar fights among different people. Den problems occur when new offenders and new potential targets encounter with each other where there is a lack of management. This setting and reputation will facilitate problems. </w:t>
      </w:r>
      <w:r w:rsidR="007C08F5">
        <w:rPr>
          <w:rFonts w:ascii="Arial" w:eastAsia="Times New Roman" w:hAnsi="Arial" w:cs="Arial"/>
          <w:sz w:val="24"/>
          <w:lang w:eastAsia="en-GB"/>
        </w:rPr>
        <w:t>A way of counter targeting drinking establishment</w:t>
      </w:r>
      <w:r w:rsidR="0007466D">
        <w:rPr>
          <w:rFonts w:ascii="Arial" w:eastAsia="Times New Roman" w:hAnsi="Arial" w:cs="Arial"/>
          <w:sz w:val="24"/>
          <w:lang w:eastAsia="en-GB"/>
        </w:rPr>
        <w:t xml:space="preserve">s is </w:t>
      </w:r>
      <w:r w:rsidR="00401B63">
        <w:rPr>
          <w:rFonts w:ascii="Arial" w:eastAsia="Times New Roman" w:hAnsi="Arial" w:cs="Arial"/>
          <w:sz w:val="24"/>
          <w:lang w:eastAsia="en-GB"/>
        </w:rPr>
        <w:t>through</w:t>
      </w:r>
      <w:r w:rsidR="007C08F5">
        <w:rPr>
          <w:rFonts w:ascii="Arial" w:eastAsia="Times New Roman" w:hAnsi="Arial" w:cs="Arial"/>
          <w:sz w:val="24"/>
          <w:lang w:eastAsia="en-GB"/>
        </w:rPr>
        <w:t xml:space="preserve"> the introduction of Night time economy policing</w:t>
      </w:r>
      <w:r w:rsidR="0007466D">
        <w:rPr>
          <w:rFonts w:ascii="Arial" w:eastAsia="Times New Roman" w:hAnsi="Arial" w:cs="Arial"/>
          <w:sz w:val="24"/>
          <w:lang w:eastAsia="en-GB"/>
        </w:rPr>
        <w:t xml:space="preserve">. Especially in city centres where there is a high amount of nightclubs and bars. A presence of </w:t>
      </w:r>
      <w:r w:rsidR="000C2029">
        <w:rPr>
          <w:rFonts w:ascii="Arial" w:eastAsia="Times New Roman" w:hAnsi="Arial" w:cs="Arial"/>
          <w:sz w:val="24"/>
          <w:lang w:eastAsia="en-GB"/>
        </w:rPr>
        <w:t xml:space="preserve">highly </w:t>
      </w:r>
      <w:r w:rsidR="0007466D">
        <w:rPr>
          <w:rFonts w:ascii="Arial" w:eastAsia="Times New Roman" w:hAnsi="Arial" w:cs="Arial"/>
          <w:sz w:val="24"/>
          <w:lang w:eastAsia="en-GB"/>
        </w:rPr>
        <w:t>visible police officers and a number of police c</w:t>
      </w:r>
      <w:r w:rsidR="000C2029">
        <w:rPr>
          <w:rFonts w:ascii="Arial" w:eastAsia="Times New Roman" w:hAnsi="Arial" w:cs="Arial"/>
          <w:sz w:val="24"/>
          <w:lang w:eastAsia="en-GB"/>
        </w:rPr>
        <w:t xml:space="preserve">arrier vans makes people think twice about causing trouble in a ‘den’ environment. </w:t>
      </w:r>
    </w:p>
    <w:p w:rsidR="000C2029" w:rsidRDefault="00385506" w:rsidP="00694FA2">
      <w:pPr>
        <w:overflowPunct w:val="0"/>
        <w:autoSpaceDE w:val="0"/>
        <w:autoSpaceDN w:val="0"/>
        <w:adjustRightInd w:val="0"/>
        <w:spacing w:before="240" w:after="0" w:line="240" w:lineRule="auto"/>
        <w:jc w:val="both"/>
        <w:textAlignment w:val="baseline"/>
        <w:rPr>
          <w:rFonts w:ascii="Arial" w:eastAsia="Times New Roman" w:hAnsi="Arial" w:cs="Arial"/>
          <w:sz w:val="24"/>
          <w:lang w:eastAsia="en-GB"/>
        </w:rPr>
      </w:pPr>
      <w:r>
        <w:rPr>
          <w:rFonts w:ascii="Arial" w:eastAsia="Times New Roman" w:hAnsi="Arial" w:cs="Arial"/>
          <w:sz w:val="24"/>
          <w:lang w:eastAsia="en-GB"/>
        </w:rPr>
        <w:t>The Problem Analysis Triangle is an easy and simple way of under</w:t>
      </w:r>
      <w:r w:rsidR="00EB5491">
        <w:rPr>
          <w:rFonts w:ascii="Arial" w:eastAsia="Times New Roman" w:hAnsi="Arial" w:cs="Arial"/>
          <w:sz w:val="24"/>
          <w:lang w:eastAsia="en-GB"/>
        </w:rPr>
        <w:t>standing why crime occurs, the three factors of the triangle must happen at the same time in the same place, howe</w:t>
      </w:r>
      <w:r w:rsidR="00435F38">
        <w:rPr>
          <w:rFonts w:ascii="Arial" w:eastAsia="Times New Roman" w:hAnsi="Arial" w:cs="Arial"/>
          <w:sz w:val="24"/>
          <w:lang w:eastAsia="en-GB"/>
        </w:rPr>
        <w:t xml:space="preserve">ver it is very hard to control as the acts can take place at any time. </w:t>
      </w:r>
    </w:p>
    <w:p w:rsidR="00EB2D05" w:rsidRDefault="00EB2D05" w:rsidP="00694FA2">
      <w:pPr>
        <w:overflowPunct w:val="0"/>
        <w:autoSpaceDE w:val="0"/>
        <w:autoSpaceDN w:val="0"/>
        <w:adjustRightInd w:val="0"/>
        <w:spacing w:before="240" w:after="0" w:line="240" w:lineRule="auto"/>
        <w:jc w:val="both"/>
        <w:textAlignment w:val="baseline"/>
        <w:rPr>
          <w:rFonts w:ascii="Arial" w:eastAsia="Times New Roman" w:hAnsi="Arial" w:cs="Arial"/>
          <w:sz w:val="24"/>
          <w:lang w:eastAsia="en-GB"/>
        </w:rPr>
      </w:pPr>
      <w:r>
        <w:rPr>
          <w:rFonts w:ascii="Arial" w:eastAsia="Times New Roman" w:hAnsi="Arial" w:cs="Arial"/>
          <w:sz w:val="24"/>
          <w:lang w:eastAsia="en-GB"/>
        </w:rPr>
        <w:t>Another police model which has been adapted through time is Partnership Orientated Problem Solving also known as POPS</w:t>
      </w:r>
      <w:r w:rsidR="004A3581">
        <w:rPr>
          <w:rFonts w:ascii="Arial" w:eastAsia="Times New Roman" w:hAnsi="Arial" w:cs="Arial"/>
          <w:sz w:val="24"/>
          <w:lang w:eastAsia="en-GB"/>
        </w:rPr>
        <w:t xml:space="preserve">. Durham Constabulary (2008) adopted this style through the introduction of Chief Constable Michael Barton and it has been wide-spread ever since. Problem oriented policing is an approach used to police elements which are subject to examination. </w:t>
      </w:r>
      <w:r w:rsidR="00502C8D">
        <w:rPr>
          <w:rFonts w:ascii="Arial" w:eastAsia="Times New Roman" w:hAnsi="Arial" w:cs="Arial"/>
          <w:sz w:val="24"/>
          <w:lang w:eastAsia="en-GB"/>
        </w:rPr>
        <w:t>POPS identifies</w:t>
      </w:r>
      <w:r w:rsidR="004E4D13">
        <w:rPr>
          <w:rFonts w:ascii="Arial" w:eastAsia="Times New Roman" w:hAnsi="Arial" w:cs="Arial"/>
          <w:sz w:val="24"/>
          <w:lang w:eastAsia="en-GB"/>
        </w:rPr>
        <w:t xml:space="preserve"> the root causes of such a problem and develops solutions t</w:t>
      </w:r>
      <w:r w:rsidR="00502C8D">
        <w:rPr>
          <w:rFonts w:ascii="Arial" w:eastAsia="Times New Roman" w:hAnsi="Arial" w:cs="Arial"/>
          <w:sz w:val="24"/>
          <w:lang w:eastAsia="en-GB"/>
        </w:rPr>
        <w:t xml:space="preserve">o improve the quality of life for communities. </w:t>
      </w:r>
      <w:r w:rsidR="004A3581">
        <w:rPr>
          <w:rFonts w:ascii="Arial" w:eastAsia="Times New Roman" w:hAnsi="Arial" w:cs="Arial"/>
          <w:sz w:val="24"/>
          <w:lang w:eastAsia="en-GB"/>
        </w:rPr>
        <w:t xml:space="preserve">The majority of </w:t>
      </w:r>
      <w:r w:rsidR="000B5F04">
        <w:rPr>
          <w:rFonts w:ascii="Arial" w:eastAsia="Times New Roman" w:hAnsi="Arial" w:cs="Arial"/>
          <w:sz w:val="24"/>
          <w:lang w:eastAsia="en-GB"/>
        </w:rPr>
        <w:t>POP</w:t>
      </w:r>
      <w:r w:rsidR="00502C8D">
        <w:rPr>
          <w:rFonts w:ascii="Arial" w:eastAsia="Times New Roman" w:hAnsi="Arial" w:cs="Arial"/>
          <w:sz w:val="24"/>
          <w:lang w:eastAsia="en-GB"/>
        </w:rPr>
        <w:t xml:space="preserve"> incidents are combined of</w:t>
      </w:r>
      <w:r w:rsidR="004A3581">
        <w:rPr>
          <w:rFonts w:ascii="Arial" w:eastAsia="Times New Roman" w:hAnsi="Arial" w:cs="Arial"/>
          <w:sz w:val="24"/>
          <w:lang w:eastAsia="en-GB"/>
        </w:rPr>
        <w:t xml:space="preserve"> </w:t>
      </w:r>
      <w:r w:rsidR="00502C8D">
        <w:rPr>
          <w:rFonts w:ascii="Arial" w:eastAsia="Times New Roman" w:hAnsi="Arial" w:cs="Arial"/>
          <w:sz w:val="24"/>
          <w:lang w:eastAsia="en-GB"/>
        </w:rPr>
        <w:t>minor disorder</w:t>
      </w:r>
      <w:r w:rsidR="004A3581">
        <w:rPr>
          <w:rFonts w:ascii="Arial" w:eastAsia="Times New Roman" w:hAnsi="Arial" w:cs="Arial"/>
          <w:sz w:val="24"/>
          <w:lang w:eastAsia="en-GB"/>
        </w:rPr>
        <w:t xml:space="preserve"> </w:t>
      </w:r>
      <w:r w:rsidR="00502C8D">
        <w:rPr>
          <w:rFonts w:ascii="Arial" w:eastAsia="Times New Roman" w:hAnsi="Arial" w:cs="Arial"/>
          <w:sz w:val="24"/>
          <w:lang w:eastAsia="en-GB"/>
        </w:rPr>
        <w:t>anti-social behavioural issues such</w:t>
      </w:r>
      <w:r w:rsidR="004A3581">
        <w:rPr>
          <w:rFonts w:ascii="Arial" w:eastAsia="Times New Roman" w:hAnsi="Arial" w:cs="Arial"/>
          <w:sz w:val="24"/>
          <w:lang w:eastAsia="en-GB"/>
        </w:rPr>
        <w:t xml:space="preserve"> as littering, </w:t>
      </w:r>
      <w:r w:rsidR="004E4D13">
        <w:rPr>
          <w:rFonts w:ascii="Arial" w:eastAsia="Times New Roman" w:hAnsi="Arial" w:cs="Arial"/>
          <w:sz w:val="24"/>
          <w:lang w:eastAsia="en-GB"/>
        </w:rPr>
        <w:t>graffiti, street drinking and</w:t>
      </w:r>
      <w:r w:rsidR="00502C8D">
        <w:rPr>
          <w:rFonts w:ascii="Arial" w:eastAsia="Times New Roman" w:hAnsi="Arial" w:cs="Arial"/>
          <w:sz w:val="24"/>
          <w:lang w:eastAsia="en-GB"/>
        </w:rPr>
        <w:t xml:space="preserve"> the </w:t>
      </w:r>
      <w:r w:rsidR="00401B63">
        <w:rPr>
          <w:rFonts w:ascii="Arial" w:eastAsia="Times New Roman" w:hAnsi="Arial" w:cs="Arial"/>
          <w:sz w:val="24"/>
          <w:lang w:eastAsia="en-GB"/>
        </w:rPr>
        <w:t>wreckage</w:t>
      </w:r>
      <w:r w:rsidR="00502C8D">
        <w:rPr>
          <w:rFonts w:ascii="Arial" w:eastAsia="Times New Roman" w:hAnsi="Arial" w:cs="Arial"/>
          <w:sz w:val="24"/>
          <w:lang w:eastAsia="en-GB"/>
        </w:rPr>
        <w:t xml:space="preserve"> of abandoned buildings. These factors </w:t>
      </w:r>
      <w:r w:rsidR="00C707E2">
        <w:rPr>
          <w:rFonts w:ascii="Arial" w:eastAsia="Times New Roman" w:hAnsi="Arial" w:cs="Arial"/>
          <w:sz w:val="24"/>
          <w:lang w:eastAsia="en-GB"/>
        </w:rPr>
        <w:t xml:space="preserve">contribute to </w:t>
      </w:r>
      <w:r w:rsidR="00502C8D">
        <w:rPr>
          <w:rFonts w:ascii="Arial" w:eastAsia="Times New Roman" w:hAnsi="Arial" w:cs="Arial"/>
          <w:sz w:val="24"/>
          <w:lang w:eastAsia="en-GB"/>
        </w:rPr>
        <w:t xml:space="preserve">the broken window theory, causing residents within the community to </w:t>
      </w:r>
      <w:r w:rsidR="000B5F04">
        <w:rPr>
          <w:rFonts w:ascii="Arial" w:eastAsia="Times New Roman" w:hAnsi="Arial" w:cs="Arial"/>
          <w:sz w:val="24"/>
          <w:lang w:eastAsia="en-GB"/>
        </w:rPr>
        <w:t>stay at home</w:t>
      </w:r>
      <w:r w:rsidR="00C707E2">
        <w:rPr>
          <w:rFonts w:ascii="Arial" w:eastAsia="Times New Roman" w:hAnsi="Arial" w:cs="Arial"/>
          <w:sz w:val="24"/>
          <w:lang w:eastAsia="en-GB"/>
        </w:rPr>
        <w:t xml:space="preserve"> or leave the neighbourhood completely. </w:t>
      </w:r>
      <w:r w:rsidR="000B5F04">
        <w:rPr>
          <w:rFonts w:ascii="Arial" w:eastAsia="Times New Roman" w:hAnsi="Arial" w:cs="Arial"/>
          <w:sz w:val="24"/>
          <w:lang w:eastAsia="en-GB"/>
        </w:rPr>
        <w:t xml:space="preserve">The focus of </w:t>
      </w:r>
      <w:r w:rsidR="000B5F04">
        <w:rPr>
          <w:rFonts w:ascii="Arial" w:eastAsia="Times New Roman" w:hAnsi="Arial" w:cs="Arial"/>
          <w:sz w:val="24"/>
          <w:lang w:eastAsia="en-GB"/>
        </w:rPr>
        <w:lastRenderedPageBreak/>
        <w:t>community policing should be to look after those from such issues. Dammert and Malone (2006) portrays ho</w:t>
      </w:r>
      <w:r w:rsidR="00401B63">
        <w:rPr>
          <w:rFonts w:ascii="Arial" w:eastAsia="Times New Roman" w:hAnsi="Arial" w:cs="Arial"/>
          <w:sz w:val="24"/>
          <w:lang w:eastAsia="en-GB"/>
        </w:rPr>
        <w:t xml:space="preserve">w one advantage of prioritising minor disorder </w:t>
      </w:r>
      <w:r w:rsidR="000B5F04">
        <w:rPr>
          <w:rFonts w:ascii="Arial" w:eastAsia="Times New Roman" w:hAnsi="Arial" w:cs="Arial"/>
          <w:sz w:val="24"/>
          <w:lang w:eastAsia="en-GB"/>
        </w:rPr>
        <w:t>issues i</w:t>
      </w:r>
      <w:r w:rsidR="00401B63">
        <w:rPr>
          <w:rFonts w:ascii="Arial" w:eastAsia="Times New Roman" w:hAnsi="Arial" w:cs="Arial"/>
          <w:sz w:val="24"/>
          <w:lang w:eastAsia="en-GB"/>
        </w:rPr>
        <w:t>s to reduce anti-social behaviour.</w:t>
      </w:r>
    </w:p>
    <w:p w:rsidR="006744F5" w:rsidRDefault="000B5F04" w:rsidP="00694FA2">
      <w:pPr>
        <w:overflowPunct w:val="0"/>
        <w:autoSpaceDE w:val="0"/>
        <w:autoSpaceDN w:val="0"/>
        <w:adjustRightInd w:val="0"/>
        <w:spacing w:before="240" w:after="0" w:line="240" w:lineRule="auto"/>
        <w:jc w:val="both"/>
        <w:textAlignment w:val="baseline"/>
        <w:rPr>
          <w:rFonts w:ascii="Arial" w:eastAsia="Times New Roman" w:hAnsi="Arial" w:cs="Arial"/>
          <w:sz w:val="24"/>
          <w:lang w:eastAsia="en-GB"/>
        </w:rPr>
      </w:pPr>
      <w:r>
        <w:rPr>
          <w:rFonts w:ascii="Arial" w:eastAsia="Times New Roman" w:hAnsi="Arial" w:cs="Arial"/>
          <w:sz w:val="24"/>
          <w:lang w:eastAsia="en-GB"/>
        </w:rPr>
        <w:t xml:space="preserve">A way of targeting such issues can be through </w:t>
      </w:r>
      <w:r w:rsidR="00525829">
        <w:rPr>
          <w:rFonts w:ascii="Arial" w:eastAsia="Times New Roman" w:hAnsi="Arial" w:cs="Arial"/>
          <w:sz w:val="24"/>
          <w:lang w:eastAsia="en-GB"/>
        </w:rPr>
        <w:t xml:space="preserve">the adaptation of </w:t>
      </w:r>
      <w:r w:rsidR="00D827B9">
        <w:rPr>
          <w:rFonts w:ascii="Arial" w:eastAsia="Times New Roman" w:hAnsi="Arial" w:cs="Arial"/>
          <w:sz w:val="24"/>
          <w:lang w:eastAsia="en-GB"/>
        </w:rPr>
        <w:t>the OSARA model. Sidebottom</w:t>
      </w:r>
      <w:r w:rsidR="00525829">
        <w:rPr>
          <w:rFonts w:ascii="Arial" w:eastAsia="Times New Roman" w:hAnsi="Arial" w:cs="Arial"/>
          <w:sz w:val="24"/>
          <w:lang w:eastAsia="en-GB"/>
        </w:rPr>
        <w:t xml:space="preserve"> (2019) signifies how the first part of the model is objective, the targets should be Smart (specific, measureable, achieveable, realistic and timely) ultimately it should outline want you want to achieve. </w:t>
      </w:r>
    </w:p>
    <w:p w:rsidR="00401B63" w:rsidRDefault="00525829" w:rsidP="00694FA2">
      <w:pPr>
        <w:overflowPunct w:val="0"/>
        <w:autoSpaceDE w:val="0"/>
        <w:autoSpaceDN w:val="0"/>
        <w:adjustRightInd w:val="0"/>
        <w:spacing w:before="240" w:after="0" w:line="240" w:lineRule="auto"/>
        <w:jc w:val="both"/>
        <w:textAlignment w:val="baseline"/>
        <w:rPr>
          <w:rFonts w:ascii="Arial" w:eastAsia="Times New Roman" w:hAnsi="Arial" w:cs="Arial"/>
          <w:sz w:val="24"/>
          <w:lang w:eastAsia="en-GB"/>
        </w:rPr>
      </w:pPr>
      <w:r>
        <w:rPr>
          <w:rFonts w:ascii="Arial" w:eastAsia="Times New Roman" w:hAnsi="Arial" w:cs="Arial"/>
          <w:sz w:val="24"/>
          <w:lang w:eastAsia="en-GB"/>
        </w:rPr>
        <w:t>The Scanning stage is known as effectively gathering information and identifying the reoccurring problems e.g. youths drinking alcohol</w:t>
      </w:r>
      <w:r w:rsidR="008B7A9B">
        <w:rPr>
          <w:rFonts w:ascii="Arial" w:eastAsia="Times New Roman" w:hAnsi="Arial" w:cs="Arial"/>
          <w:sz w:val="24"/>
          <w:lang w:eastAsia="en-GB"/>
        </w:rPr>
        <w:t xml:space="preserve"> regularly</w:t>
      </w:r>
      <w:r>
        <w:rPr>
          <w:rFonts w:ascii="Arial" w:eastAsia="Times New Roman" w:hAnsi="Arial" w:cs="Arial"/>
          <w:sz w:val="24"/>
          <w:lang w:eastAsia="en-GB"/>
        </w:rPr>
        <w:t xml:space="preserve"> in an </w:t>
      </w:r>
      <w:r w:rsidR="008B7A9B">
        <w:rPr>
          <w:rFonts w:ascii="Arial" w:eastAsia="Times New Roman" w:hAnsi="Arial" w:cs="Arial"/>
          <w:sz w:val="24"/>
          <w:lang w:eastAsia="en-GB"/>
        </w:rPr>
        <w:t xml:space="preserve">abandoned building, then prioritising </w:t>
      </w:r>
      <w:r w:rsidR="00F32732">
        <w:rPr>
          <w:rFonts w:ascii="Arial" w:eastAsia="Times New Roman" w:hAnsi="Arial" w:cs="Arial"/>
          <w:sz w:val="24"/>
          <w:lang w:eastAsia="en-GB"/>
        </w:rPr>
        <w:t xml:space="preserve">these problems. The analysis stage is looking at statistics of frequent crime and disorder, this can be used through the Problem Analysis Triangle which has been previously discussed. </w:t>
      </w:r>
    </w:p>
    <w:p w:rsidR="000B5F04" w:rsidRDefault="00F32732" w:rsidP="00694FA2">
      <w:pPr>
        <w:overflowPunct w:val="0"/>
        <w:autoSpaceDE w:val="0"/>
        <w:autoSpaceDN w:val="0"/>
        <w:adjustRightInd w:val="0"/>
        <w:spacing w:before="240" w:after="0" w:line="240" w:lineRule="auto"/>
        <w:jc w:val="both"/>
        <w:textAlignment w:val="baseline"/>
        <w:rPr>
          <w:rFonts w:ascii="Arial" w:eastAsia="Times New Roman" w:hAnsi="Arial" w:cs="Arial"/>
          <w:sz w:val="24"/>
          <w:lang w:eastAsia="en-GB"/>
        </w:rPr>
      </w:pPr>
      <w:r>
        <w:rPr>
          <w:rFonts w:ascii="Arial" w:eastAsia="Times New Roman" w:hAnsi="Arial" w:cs="Arial"/>
          <w:sz w:val="24"/>
          <w:lang w:eastAsia="en-GB"/>
        </w:rPr>
        <w:t xml:space="preserve">The response stage </w:t>
      </w:r>
      <w:r w:rsidR="006744F5">
        <w:rPr>
          <w:rFonts w:ascii="Arial" w:eastAsia="Times New Roman" w:hAnsi="Arial" w:cs="Arial"/>
          <w:sz w:val="24"/>
          <w:lang w:eastAsia="en-GB"/>
        </w:rPr>
        <w:t>develops and implements solutions which will counter the youths drinking in the abandoned building. The final stage of th</w:t>
      </w:r>
      <w:r w:rsidR="004B284A">
        <w:rPr>
          <w:rFonts w:ascii="Arial" w:eastAsia="Times New Roman" w:hAnsi="Arial" w:cs="Arial"/>
          <w:sz w:val="24"/>
          <w:lang w:eastAsia="en-GB"/>
        </w:rPr>
        <w:t>e</w:t>
      </w:r>
      <w:r w:rsidR="00401B63">
        <w:rPr>
          <w:rFonts w:ascii="Arial" w:eastAsia="Times New Roman" w:hAnsi="Arial" w:cs="Arial"/>
          <w:sz w:val="24"/>
          <w:lang w:eastAsia="en-GB"/>
        </w:rPr>
        <w:t xml:space="preserve"> OSARA model is the Assessment </w:t>
      </w:r>
      <w:r w:rsidR="004B284A">
        <w:rPr>
          <w:rFonts w:ascii="Arial" w:eastAsia="Times New Roman" w:hAnsi="Arial" w:cs="Arial"/>
          <w:sz w:val="24"/>
          <w:lang w:eastAsia="en-GB"/>
        </w:rPr>
        <w:t>phase</w:t>
      </w:r>
      <w:r w:rsidR="00401B63">
        <w:rPr>
          <w:rFonts w:ascii="Arial" w:eastAsia="Times New Roman" w:hAnsi="Arial" w:cs="Arial"/>
          <w:sz w:val="24"/>
          <w:lang w:eastAsia="en-GB"/>
        </w:rPr>
        <w:t>, this</w:t>
      </w:r>
      <w:r w:rsidR="004B284A">
        <w:rPr>
          <w:rFonts w:ascii="Arial" w:eastAsia="Times New Roman" w:hAnsi="Arial" w:cs="Arial"/>
          <w:sz w:val="24"/>
          <w:lang w:eastAsia="en-GB"/>
        </w:rPr>
        <w:t xml:space="preserve"> is </w:t>
      </w:r>
      <w:r w:rsidR="00401B63">
        <w:rPr>
          <w:rFonts w:ascii="Arial" w:eastAsia="Times New Roman" w:hAnsi="Arial" w:cs="Arial"/>
          <w:sz w:val="24"/>
          <w:lang w:eastAsia="en-GB"/>
        </w:rPr>
        <w:t xml:space="preserve">used </w:t>
      </w:r>
      <w:r w:rsidR="004B284A">
        <w:rPr>
          <w:rFonts w:ascii="Arial" w:eastAsia="Times New Roman" w:hAnsi="Arial" w:cs="Arial"/>
          <w:sz w:val="24"/>
          <w:lang w:eastAsia="en-GB"/>
        </w:rPr>
        <w:t xml:space="preserve">to reflect on what has been achieved. </w:t>
      </w:r>
    </w:p>
    <w:p w:rsidR="006B6DBF" w:rsidRDefault="004B284A" w:rsidP="00694FA2">
      <w:pPr>
        <w:overflowPunct w:val="0"/>
        <w:autoSpaceDE w:val="0"/>
        <w:autoSpaceDN w:val="0"/>
        <w:adjustRightInd w:val="0"/>
        <w:spacing w:before="240" w:after="0" w:line="240" w:lineRule="auto"/>
        <w:jc w:val="both"/>
        <w:textAlignment w:val="baseline"/>
        <w:rPr>
          <w:rFonts w:ascii="Arial" w:eastAsia="Times New Roman" w:hAnsi="Arial" w:cs="Arial"/>
          <w:sz w:val="24"/>
          <w:lang w:eastAsia="en-GB"/>
        </w:rPr>
      </w:pPr>
      <w:r>
        <w:rPr>
          <w:rFonts w:ascii="Arial" w:eastAsia="Times New Roman" w:hAnsi="Arial" w:cs="Arial"/>
          <w:sz w:val="24"/>
          <w:lang w:eastAsia="en-GB"/>
        </w:rPr>
        <w:t xml:space="preserve">There are many methods to prevent crime overseen by the OSARA model such as </w:t>
      </w:r>
      <w:r w:rsidR="00020B29">
        <w:rPr>
          <w:rFonts w:ascii="Arial" w:eastAsia="Times New Roman" w:hAnsi="Arial" w:cs="Arial"/>
          <w:sz w:val="24"/>
          <w:lang w:eastAsia="en-GB"/>
        </w:rPr>
        <w:t xml:space="preserve">target hardening and target removal strategies, in this case it would be destroying or bordering up the building. Also by conducting regular patrols and issuing fixed penalty tickets </w:t>
      </w:r>
      <w:r w:rsidR="006B6DBF">
        <w:rPr>
          <w:rFonts w:ascii="Arial" w:eastAsia="Times New Roman" w:hAnsi="Arial" w:cs="Arial"/>
          <w:sz w:val="24"/>
          <w:lang w:eastAsia="en-GB"/>
        </w:rPr>
        <w:t>to those who continue to cause problems. One strength of the OSARA model is that it is structured and precise to a specific goal and outcome, positive results will</w:t>
      </w:r>
      <w:r w:rsidR="00A72F6E">
        <w:rPr>
          <w:rFonts w:ascii="Arial" w:eastAsia="Times New Roman" w:hAnsi="Arial" w:cs="Arial"/>
          <w:sz w:val="24"/>
          <w:lang w:eastAsia="en-GB"/>
        </w:rPr>
        <w:t xml:space="preserve"> increase the public perception</w:t>
      </w:r>
      <w:r w:rsidR="006B6DBF">
        <w:rPr>
          <w:rFonts w:ascii="Arial" w:eastAsia="Times New Roman" w:hAnsi="Arial" w:cs="Arial"/>
          <w:sz w:val="24"/>
          <w:lang w:eastAsia="en-GB"/>
        </w:rPr>
        <w:t xml:space="preserve"> of the police.</w:t>
      </w:r>
    </w:p>
    <w:p w:rsidR="00435F38" w:rsidRDefault="00D76828" w:rsidP="00694FA2">
      <w:pPr>
        <w:overflowPunct w:val="0"/>
        <w:autoSpaceDE w:val="0"/>
        <w:autoSpaceDN w:val="0"/>
        <w:adjustRightInd w:val="0"/>
        <w:spacing w:before="240" w:after="0" w:line="240" w:lineRule="auto"/>
        <w:jc w:val="both"/>
        <w:textAlignment w:val="baseline"/>
        <w:rPr>
          <w:rFonts w:ascii="Arial" w:eastAsia="Times New Roman" w:hAnsi="Arial" w:cs="Arial"/>
          <w:sz w:val="24"/>
          <w:lang w:eastAsia="en-GB"/>
        </w:rPr>
      </w:pPr>
      <w:r>
        <w:rPr>
          <w:rFonts w:ascii="Arial" w:eastAsia="Times New Roman" w:hAnsi="Arial" w:cs="Arial"/>
          <w:sz w:val="24"/>
          <w:lang w:eastAsia="en-GB"/>
        </w:rPr>
        <w:t xml:space="preserve">The college of policing </w:t>
      </w:r>
      <w:r w:rsidR="000B6F2F">
        <w:rPr>
          <w:rFonts w:ascii="Arial" w:eastAsia="Times New Roman" w:hAnsi="Arial" w:cs="Arial"/>
          <w:sz w:val="24"/>
          <w:lang w:eastAsia="en-GB"/>
        </w:rPr>
        <w:t>(2013) signifies how the National intelligence model is broken down into four key areas</w:t>
      </w:r>
      <w:r w:rsidR="003324AB">
        <w:rPr>
          <w:rFonts w:ascii="Arial" w:eastAsia="Times New Roman" w:hAnsi="Arial" w:cs="Arial"/>
          <w:sz w:val="24"/>
          <w:lang w:eastAsia="en-GB"/>
        </w:rPr>
        <w:t xml:space="preserve"> – subject profile, problem profile, tactical assessment and strategic assessment. </w:t>
      </w:r>
    </w:p>
    <w:p w:rsidR="003324AB" w:rsidRDefault="003324AB" w:rsidP="00694FA2">
      <w:pPr>
        <w:overflowPunct w:val="0"/>
        <w:autoSpaceDE w:val="0"/>
        <w:autoSpaceDN w:val="0"/>
        <w:adjustRightInd w:val="0"/>
        <w:spacing w:before="240" w:after="0" w:line="240" w:lineRule="auto"/>
        <w:jc w:val="both"/>
        <w:textAlignment w:val="baseline"/>
        <w:rPr>
          <w:rFonts w:ascii="Arial" w:eastAsia="Times New Roman" w:hAnsi="Arial" w:cs="Arial"/>
          <w:sz w:val="24"/>
          <w:lang w:eastAsia="en-GB"/>
        </w:rPr>
      </w:pPr>
      <w:r>
        <w:rPr>
          <w:rFonts w:ascii="Arial" w:eastAsia="Times New Roman" w:hAnsi="Arial" w:cs="Arial"/>
          <w:sz w:val="24"/>
          <w:lang w:eastAsia="en-GB"/>
        </w:rPr>
        <w:t xml:space="preserve">Subject analysis aims to provide a comprehensive picture of </w:t>
      </w:r>
      <w:r w:rsidR="00A72F6E">
        <w:rPr>
          <w:rFonts w:ascii="Arial" w:eastAsia="Times New Roman" w:hAnsi="Arial" w:cs="Arial"/>
          <w:sz w:val="24"/>
          <w:lang w:eastAsia="en-GB"/>
        </w:rPr>
        <w:t xml:space="preserve">an </w:t>
      </w:r>
      <w:r>
        <w:rPr>
          <w:rFonts w:ascii="Arial" w:eastAsia="Times New Roman" w:hAnsi="Arial" w:cs="Arial"/>
          <w:sz w:val="24"/>
          <w:lang w:eastAsia="en-GB"/>
        </w:rPr>
        <w:t xml:space="preserve">individual. For example, if a suspect was outstanding for an ongoing investigation, previous intelligence and analysis could be assembled together. A criteria would be created for their previous criminal history, recent criminal activity and associates. </w:t>
      </w:r>
      <w:r w:rsidR="00A80BD1">
        <w:rPr>
          <w:rFonts w:ascii="Arial" w:eastAsia="Times New Roman" w:hAnsi="Arial" w:cs="Arial"/>
          <w:sz w:val="24"/>
          <w:lang w:eastAsia="en-GB"/>
        </w:rPr>
        <w:t xml:space="preserve">Associates are key to suspects as they may provide an address for them to stay or </w:t>
      </w:r>
      <w:r w:rsidR="00A72F6E">
        <w:rPr>
          <w:rFonts w:ascii="Arial" w:eastAsia="Times New Roman" w:hAnsi="Arial" w:cs="Arial"/>
          <w:sz w:val="24"/>
          <w:lang w:eastAsia="en-GB"/>
        </w:rPr>
        <w:t>keys</w:t>
      </w:r>
      <w:r w:rsidR="00A80BD1">
        <w:rPr>
          <w:rFonts w:ascii="Arial" w:eastAsia="Times New Roman" w:hAnsi="Arial" w:cs="Arial"/>
          <w:sz w:val="24"/>
          <w:lang w:eastAsia="en-GB"/>
        </w:rPr>
        <w:t xml:space="preserve"> to a vehicle to get away from an area. Furthermore, </w:t>
      </w:r>
      <w:r>
        <w:rPr>
          <w:rFonts w:ascii="Arial" w:eastAsia="Times New Roman" w:hAnsi="Arial" w:cs="Arial"/>
          <w:sz w:val="24"/>
          <w:lang w:eastAsia="en-GB"/>
        </w:rPr>
        <w:t>officers would be able to view any financial and geographical comm</w:t>
      </w:r>
      <w:r w:rsidR="006C6A23">
        <w:rPr>
          <w:rFonts w:ascii="Arial" w:eastAsia="Times New Roman" w:hAnsi="Arial" w:cs="Arial"/>
          <w:sz w:val="24"/>
          <w:lang w:eastAsia="en-GB"/>
        </w:rPr>
        <w:t>unications to track the suspect’s location</w:t>
      </w:r>
      <w:r>
        <w:rPr>
          <w:rFonts w:ascii="Arial" w:eastAsia="Times New Roman" w:hAnsi="Arial" w:cs="Arial"/>
          <w:sz w:val="24"/>
          <w:lang w:eastAsia="en-GB"/>
        </w:rPr>
        <w:t>. If the suspect is one o</w:t>
      </w:r>
      <w:r w:rsidR="006C6A23">
        <w:rPr>
          <w:rFonts w:ascii="Arial" w:eastAsia="Times New Roman" w:hAnsi="Arial" w:cs="Arial"/>
          <w:sz w:val="24"/>
          <w:lang w:eastAsia="en-GB"/>
        </w:rPr>
        <w:t xml:space="preserve">f a violent nature and they pose risks to officers a Taser policy can be exploited and in place to protect officers </w:t>
      </w:r>
      <w:r w:rsidR="00A72F6E">
        <w:rPr>
          <w:rFonts w:ascii="Arial" w:eastAsia="Times New Roman" w:hAnsi="Arial" w:cs="Arial"/>
          <w:sz w:val="24"/>
          <w:lang w:eastAsia="en-GB"/>
        </w:rPr>
        <w:t>ordered by</w:t>
      </w:r>
      <w:r w:rsidR="006C6A23">
        <w:rPr>
          <w:rFonts w:ascii="Arial" w:eastAsia="Times New Roman" w:hAnsi="Arial" w:cs="Arial"/>
          <w:sz w:val="24"/>
          <w:lang w:eastAsia="en-GB"/>
        </w:rPr>
        <w:t xml:space="preserve"> the FIM (Force incident management).</w:t>
      </w:r>
    </w:p>
    <w:p w:rsidR="006C6A23" w:rsidRDefault="006C6A23" w:rsidP="00694FA2">
      <w:pPr>
        <w:overflowPunct w:val="0"/>
        <w:autoSpaceDE w:val="0"/>
        <w:autoSpaceDN w:val="0"/>
        <w:adjustRightInd w:val="0"/>
        <w:spacing w:before="240" w:after="0" w:line="240" w:lineRule="auto"/>
        <w:jc w:val="both"/>
        <w:textAlignment w:val="baseline"/>
        <w:rPr>
          <w:rFonts w:ascii="Arial" w:eastAsia="Times New Roman" w:hAnsi="Arial" w:cs="Arial"/>
          <w:sz w:val="24"/>
          <w:lang w:eastAsia="en-GB"/>
        </w:rPr>
      </w:pPr>
      <w:r>
        <w:rPr>
          <w:rFonts w:ascii="Arial" w:eastAsia="Times New Roman" w:hAnsi="Arial" w:cs="Arial"/>
          <w:sz w:val="24"/>
          <w:lang w:eastAsia="en-GB"/>
        </w:rPr>
        <w:t xml:space="preserve">New intelligence should always be reviewed and resources can be deployed depending on the ever changing scenarios officers face. For example, If a suspect was seen going into an address, officers could contain an address before making </w:t>
      </w:r>
      <w:r w:rsidR="00A2241B">
        <w:rPr>
          <w:rFonts w:ascii="Arial" w:eastAsia="Times New Roman" w:hAnsi="Arial" w:cs="Arial"/>
          <w:sz w:val="24"/>
          <w:lang w:eastAsia="en-GB"/>
        </w:rPr>
        <w:t>a decision to force entry into the</w:t>
      </w:r>
      <w:r>
        <w:rPr>
          <w:rFonts w:ascii="Arial" w:eastAsia="Times New Roman" w:hAnsi="Arial" w:cs="Arial"/>
          <w:sz w:val="24"/>
          <w:lang w:eastAsia="en-GB"/>
        </w:rPr>
        <w:t xml:space="preserve"> premises, this allows senior management </w:t>
      </w:r>
      <w:r w:rsidR="00AC6187">
        <w:rPr>
          <w:rFonts w:ascii="Arial" w:eastAsia="Times New Roman" w:hAnsi="Arial" w:cs="Arial"/>
          <w:sz w:val="24"/>
          <w:lang w:eastAsia="en-GB"/>
        </w:rPr>
        <w:t xml:space="preserve">to develop a </w:t>
      </w:r>
      <w:r w:rsidR="00A2241B">
        <w:rPr>
          <w:rFonts w:ascii="Arial" w:eastAsia="Times New Roman" w:hAnsi="Arial" w:cs="Arial"/>
          <w:sz w:val="24"/>
          <w:lang w:eastAsia="en-GB"/>
        </w:rPr>
        <w:t xml:space="preserve">strategic </w:t>
      </w:r>
      <w:r w:rsidR="00AC6187">
        <w:rPr>
          <w:rFonts w:ascii="Arial" w:eastAsia="Times New Roman" w:hAnsi="Arial" w:cs="Arial"/>
          <w:sz w:val="24"/>
          <w:lang w:eastAsia="en-GB"/>
        </w:rPr>
        <w:t>plan before engaging with the suspect.</w:t>
      </w:r>
    </w:p>
    <w:p w:rsidR="006C6A23" w:rsidRDefault="00AD2EB0" w:rsidP="00694FA2">
      <w:pPr>
        <w:overflowPunct w:val="0"/>
        <w:autoSpaceDE w:val="0"/>
        <w:autoSpaceDN w:val="0"/>
        <w:adjustRightInd w:val="0"/>
        <w:spacing w:before="240" w:after="0" w:line="240" w:lineRule="auto"/>
        <w:jc w:val="both"/>
        <w:textAlignment w:val="baseline"/>
        <w:rPr>
          <w:rFonts w:ascii="Arial" w:eastAsia="Times New Roman" w:hAnsi="Arial" w:cs="Arial"/>
          <w:sz w:val="24"/>
          <w:lang w:eastAsia="en-GB"/>
        </w:rPr>
      </w:pPr>
      <w:r>
        <w:rPr>
          <w:rFonts w:ascii="Arial" w:eastAsia="Times New Roman" w:hAnsi="Arial" w:cs="Arial"/>
          <w:sz w:val="24"/>
          <w:lang w:eastAsia="en-GB"/>
        </w:rPr>
        <w:t>Word Count – 976</w:t>
      </w:r>
    </w:p>
    <w:p w:rsidR="00A72F6E" w:rsidRDefault="00A72F6E" w:rsidP="00A31248">
      <w:pPr>
        <w:overflowPunct w:val="0"/>
        <w:autoSpaceDE w:val="0"/>
        <w:autoSpaceDN w:val="0"/>
        <w:adjustRightInd w:val="0"/>
        <w:spacing w:before="240" w:after="0" w:line="240" w:lineRule="auto"/>
        <w:jc w:val="both"/>
        <w:textAlignment w:val="baseline"/>
        <w:rPr>
          <w:rFonts w:ascii="Arial" w:eastAsia="Times New Roman" w:hAnsi="Arial" w:cs="Arial"/>
          <w:sz w:val="24"/>
          <w:lang w:eastAsia="en-GB"/>
        </w:rPr>
      </w:pPr>
    </w:p>
    <w:p w:rsidR="00A31248" w:rsidRDefault="00C41B8B" w:rsidP="00A31248">
      <w:pPr>
        <w:overflowPunct w:val="0"/>
        <w:autoSpaceDE w:val="0"/>
        <w:autoSpaceDN w:val="0"/>
        <w:adjustRightInd w:val="0"/>
        <w:spacing w:before="240" w:after="0" w:line="240" w:lineRule="auto"/>
        <w:jc w:val="both"/>
        <w:textAlignment w:val="baseline"/>
        <w:rPr>
          <w:rFonts w:ascii="Arial" w:eastAsia="Times New Roman" w:hAnsi="Arial" w:cs="Arial"/>
          <w:i/>
          <w:sz w:val="24"/>
          <w:lang w:eastAsia="en-GB"/>
        </w:rPr>
      </w:pPr>
      <w:r w:rsidRPr="00C41B8B">
        <w:rPr>
          <w:rFonts w:ascii="Arial" w:eastAsia="Times New Roman" w:hAnsi="Arial" w:cs="Arial"/>
          <w:i/>
          <w:sz w:val="24"/>
          <w:lang w:eastAsia="en-GB"/>
        </w:rPr>
        <w:lastRenderedPageBreak/>
        <w:t>Title 3: Critically review key issues relating to the complexity and challenges of operational policing, review examples of critical and major incidents and analyse the role of the police within a joint emergency services operation to establish ‘best pract</w:t>
      </w:r>
      <w:r w:rsidR="00A31248">
        <w:rPr>
          <w:rFonts w:ascii="Arial" w:eastAsia="Times New Roman" w:hAnsi="Arial" w:cs="Arial"/>
          <w:i/>
          <w:sz w:val="24"/>
          <w:lang w:eastAsia="en-GB"/>
        </w:rPr>
        <w:t>ice’.</w:t>
      </w:r>
    </w:p>
    <w:p w:rsidR="00060608" w:rsidRDefault="00A31248" w:rsidP="00CF578B">
      <w:pPr>
        <w:overflowPunct w:val="0"/>
        <w:autoSpaceDE w:val="0"/>
        <w:autoSpaceDN w:val="0"/>
        <w:adjustRightInd w:val="0"/>
        <w:spacing w:before="240" w:after="0" w:line="240" w:lineRule="auto"/>
        <w:jc w:val="both"/>
        <w:textAlignment w:val="baseline"/>
        <w:rPr>
          <w:rFonts w:ascii="Arial" w:eastAsia="Times New Roman" w:hAnsi="Arial" w:cs="Arial"/>
          <w:sz w:val="24"/>
          <w:lang w:eastAsia="en-GB"/>
        </w:rPr>
      </w:pPr>
      <w:r>
        <w:rPr>
          <w:rFonts w:ascii="Arial" w:eastAsia="Times New Roman" w:hAnsi="Arial" w:cs="Arial"/>
          <w:sz w:val="24"/>
          <w:lang w:eastAsia="en-GB"/>
        </w:rPr>
        <w:t xml:space="preserve">Modern Policing (2011) </w:t>
      </w:r>
      <w:r w:rsidR="00633961">
        <w:rPr>
          <w:rFonts w:ascii="Arial" w:eastAsia="Times New Roman" w:hAnsi="Arial" w:cs="Arial"/>
          <w:sz w:val="24"/>
          <w:lang w:eastAsia="en-GB"/>
        </w:rPr>
        <w:t>states</w:t>
      </w:r>
      <w:r w:rsidR="00C15E2B">
        <w:rPr>
          <w:rFonts w:ascii="Arial" w:eastAsia="Times New Roman" w:hAnsi="Arial" w:cs="Arial"/>
          <w:sz w:val="24"/>
          <w:lang w:eastAsia="en-GB"/>
        </w:rPr>
        <w:t xml:space="preserve"> how Operational Policing </w:t>
      </w:r>
      <w:r w:rsidR="00633961">
        <w:rPr>
          <w:rFonts w:ascii="Arial" w:eastAsia="Times New Roman" w:hAnsi="Arial" w:cs="Arial"/>
          <w:sz w:val="24"/>
          <w:lang w:eastAsia="en-GB"/>
        </w:rPr>
        <w:t>reinforces</w:t>
      </w:r>
      <w:r w:rsidR="00C15E2B">
        <w:rPr>
          <w:rFonts w:ascii="Arial" w:eastAsia="Times New Roman" w:hAnsi="Arial" w:cs="Arial"/>
          <w:sz w:val="24"/>
          <w:lang w:eastAsia="en-GB"/>
        </w:rPr>
        <w:t xml:space="preserve"> the powers that are used to tackle crime and also prevent it. The Police and Criminal Evidence Act (1984) indicates the way in which police conduct arre</w:t>
      </w:r>
      <w:r w:rsidR="003660FD">
        <w:rPr>
          <w:rFonts w:ascii="Arial" w:eastAsia="Times New Roman" w:hAnsi="Arial" w:cs="Arial"/>
          <w:sz w:val="24"/>
          <w:lang w:eastAsia="en-GB"/>
        </w:rPr>
        <w:t>sts, gather evidence and charge suspects</w:t>
      </w:r>
      <w:r w:rsidR="00C15E2B">
        <w:rPr>
          <w:rFonts w:ascii="Arial" w:eastAsia="Times New Roman" w:hAnsi="Arial" w:cs="Arial"/>
          <w:sz w:val="24"/>
          <w:lang w:eastAsia="en-GB"/>
        </w:rPr>
        <w:t xml:space="preserve">. </w:t>
      </w:r>
      <w:r w:rsidR="00633961">
        <w:rPr>
          <w:rFonts w:ascii="Arial" w:eastAsia="Times New Roman" w:hAnsi="Arial" w:cs="Arial"/>
          <w:sz w:val="24"/>
          <w:lang w:eastAsia="en-GB"/>
        </w:rPr>
        <w:t>The PACE act is</w:t>
      </w:r>
      <w:r w:rsidR="003660FD">
        <w:rPr>
          <w:rFonts w:ascii="Arial" w:eastAsia="Times New Roman" w:hAnsi="Arial" w:cs="Arial"/>
          <w:sz w:val="24"/>
          <w:lang w:eastAsia="en-GB"/>
        </w:rPr>
        <w:t xml:space="preserve"> constructed </w:t>
      </w:r>
      <w:r w:rsidR="00633961">
        <w:rPr>
          <w:rFonts w:ascii="Arial" w:eastAsia="Times New Roman" w:hAnsi="Arial" w:cs="Arial"/>
          <w:sz w:val="24"/>
          <w:lang w:eastAsia="en-GB"/>
        </w:rPr>
        <w:t xml:space="preserve">from the </w:t>
      </w:r>
      <w:r w:rsidR="003660FD">
        <w:rPr>
          <w:rFonts w:ascii="Arial" w:eastAsia="Times New Roman" w:hAnsi="Arial" w:cs="Arial"/>
          <w:sz w:val="24"/>
          <w:lang w:eastAsia="en-GB"/>
        </w:rPr>
        <w:t xml:space="preserve">codes of practise </w:t>
      </w:r>
      <w:r w:rsidR="00633961">
        <w:rPr>
          <w:rFonts w:ascii="Arial" w:eastAsia="Times New Roman" w:hAnsi="Arial" w:cs="Arial"/>
          <w:sz w:val="24"/>
          <w:lang w:eastAsia="en-GB"/>
        </w:rPr>
        <w:t>A to H</w:t>
      </w:r>
      <w:r w:rsidR="00A72F6E">
        <w:rPr>
          <w:rFonts w:ascii="Arial" w:eastAsia="Times New Roman" w:hAnsi="Arial" w:cs="Arial"/>
          <w:sz w:val="24"/>
          <w:lang w:eastAsia="en-GB"/>
        </w:rPr>
        <w:t xml:space="preserve"> and these set out</w:t>
      </w:r>
      <w:r w:rsidR="00633961">
        <w:rPr>
          <w:rFonts w:ascii="Arial" w:eastAsia="Times New Roman" w:hAnsi="Arial" w:cs="Arial"/>
          <w:sz w:val="24"/>
          <w:lang w:eastAsia="en-GB"/>
        </w:rPr>
        <w:t xml:space="preserve"> different areas of policing and public relations. </w:t>
      </w:r>
    </w:p>
    <w:p w:rsidR="008E09F9" w:rsidRDefault="003E2248" w:rsidP="00CF578B">
      <w:pPr>
        <w:overflowPunct w:val="0"/>
        <w:autoSpaceDE w:val="0"/>
        <w:autoSpaceDN w:val="0"/>
        <w:adjustRightInd w:val="0"/>
        <w:spacing w:before="240" w:after="0" w:line="240" w:lineRule="auto"/>
        <w:jc w:val="both"/>
        <w:textAlignment w:val="baseline"/>
        <w:rPr>
          <w:rFonts w:ascii="Arial" w:eastAsia="Times New Roman" w:hAnsi="Arial" w:cs="Arial"/>
          <w:sz w:val="24"/>
          <w:lang w:eastAsia="en-GB"/>
        </w:rPr>
      </w:pPr>
      <w:r>
        <w:rPr>
          <w:rFonts w:ascii="Arial" w:eastAsia="Times New Roman" w:hAnsi="Arial" w:cs="Arial"/>
          <w:sz w:val="24"/>
          <w:lang w:eastAsia="en-GB"/>
        </w:rPr>
        <w:t xml:space="preserve">Over the years, there have been many complexities and challenges faced by operational policing. The HMICFRS (n.d) implies when the 20 percent reduction to the government’s funding to Police was announced in 2010, all </w:t>
      </w:r>
      <w:r w:rsidR="00495A08">
        <w:rPr>
          <w:rFonts w:ascii="Arial" w:eastAsia="Times New Roman" w:hAnsi="Arial" w:cs="Arial"/>
          <w:sz w:val="24"/>
          <w:lang w:eastAsia="en-GB"/>
        </w:rPr>
        <w:t>Police F</w:t>
      </w:r>
      <w:r>
        <w:rPr>
          <w:rFonts w:ascii="Arial" w:eastAsia="Times New Roman" w:hAnsi="Arial" w:cs="Arial"/>
          <w:sz w:val="24"/>
          <w:lang w:eastAsia="en-GB"/>
        </w:rPr>
        <w:t>orces across the UK were put under pressure to deal with dema</w:t>
      </w:r>
      <w:r w:rsidR="00495A08">
        <w:rPr>
          <w:rFonts w:ascii="Arial" w:eastAsia="Times New Roman" w:hAnsi="Arial" w:cs="Arial"/>
          <w:sz w:val="24"/>
          <w:lang w:eastAsia="en-GB"/>
        </w:rPr>
        <w:t>nd of policing communities. Police forces are still suffering from the Austerity to this modern day. Collins (n.d) defines Austerity as a set of economic policies consisting of tax increase and spending cuts used by government to reduce budget deficits.</w:t>
      </w:r>
      <w:r w:rsidR="00AD4915">
        <w:rPr>
          <w:rFonts w:ascii="Arial" w:eastAsia="Times New Roman" w:hAnsi="Arial" w:cs="Arial"/>
          <w:sz w:val="24"/>
          <w:lang w:eastAsia="en-GB"/>
        </w:rPr>
        <w:t xml:space="preserve"> Unfortunately, the Police fell victim to Austerity and has been </w:t>
      </w:r>
      <w:r w:rsidR="008E09F9">
        <w:rPr>
          <w:rFonts w:ascii="Arial" w:eastAsia="Times New Roman" w:hAnsi="Arial" w:cs="Arial"/>
          <w:sz w:val="24"/>
          <w:lang w:eastAsia="en-GB"/>
        </w:rPr>
        <w:t xml:space="preserve">effected ever since. </w:t>
      </w:r>
    </w:p>
    <w:p w:rsidR="00E4326F" w:rsidRDefault="008E09F9" w:rsidP="00CF578B">
      <w:pPr>
        <w:overflowPunct w:val="0"/>
        <w:autoSpaceDE w:val="0"/>
        <w:autoSpaceDN w:val="0"/>
        <w:adjustRightInd w:val="0"/>
        <w:spacing w:before="240" w:after="0" w:line="240" w:lineRule="auto"/>
        <w:jc w:val="both"/>
        <w:textAlignment w:val="baseline"/>
        <w:rPr>
          <w:rFonts w:ascii="Arial" w:eastAsia="Times New Roman" w:hAnsi="Arial" w:cs="Arial"/>
          <w:sz w:val="24"/>
          <w:lang w:eastAsia="en-GB"/>
        </w:rPr>
      </w:pPr>
      <w:r>
        <w:rPr>
          <w:rFonts w:ascii="Arial" w:eastAsia="Times New Roman" w:hAnsi="Arial" w:cs="Arial"/>
          <w:sz w:val="24"/>
          <w:lang w:eastAsia="en-GB"/>
        </w:rPr>
        <w:t>One challenge operational policing has faced is dealing with the demand volume of calls with limited resources and available uni</w:t>
      </w:r>
      <w:r w:rsidR="00A72F6E">
        <w:rPr>
          <w:rFonts w:ascii="Arial" w:eastAsia="Times New Roman" w:hAnsi="Arial" w:cs="Arial"/>
          <w:sz w:val="24"/>
          <w:lang w:eastAsia="en-GB"/>
        </w:rPr>
        <w:t>ts. The old method of policing consisted of</w:t>
      </w:r>
      <w:r>
        <w:rPr>
          <w:rFonts w:ascii="Arial" w:eastAsia="Times New Roman" w:hAnsi="Arial" w:cs="Arial"/>
          <w:sz w:val="24"/>
          <w:lang w:eastAsia="en-GB"/>
        </w:rPr>
        <w:t xml:space="preserve"> local officers with local intelligence</w:t>
      </w:r>
      <w:r w:rsidR="00A72F6E">
        <w:rPr>
          <w:rFonts w:ascii="Arial" w:eastAsia="Times New Roman" w:hAnsi="Arial" w:cs="Arial"/>
          <w:sz w:val="24"/>
          <w:lang w:eastAsia="en-GB"/>
        </w:rPr>
        <w:t xml:space="preserve"> for a specific patch (geographical area</w:t>
      </w:r>
      <w:r w:rsidR="004208EE">
        <w:rPr>
          <w:rFonts w:ascii="Arial" w:eastAsia="Times New Roman" w:hAnsi="Arial" w:cs="Arial"/>
          <w:sz w:val="24"/>
          <w:lang w:eastAsia="en-GB"/>
        </w:rPr>
        <w:t>). These officers would conduct frequent patrols on their patch and would personally know the criminal led individuals inside out. However, in modern times, resources are so stretched, officers are required to Pol</w:t>
      </w:r>
      <w:r w:rsidR="00A03759">
        <w:rPr>
          <w:rFonts w:ascii="Arial" w:eastAsia="Times New Roman" w:hAnsi="Arial" w:cs="Arial"/>
          <w:sz w:val="24"/>
          <w:lang w:eastAsia="en-GB"/>
        </w:rPr>
        <w:t>ice larger circumference areas, and therefore</w:t>
      </w:r>
      <w:r w:rsidR="004208EE">
        <w:rPr>
          <w:rFonts w:ascii="Arial" w:eastAsia="Times New Roman" w:hAnsi="Arial" w:cs="Arial"/>
          <w:sz w:val="24"/>
          <w:lang w:eastAsia="en-GB"/>
        </w:rPr>
        <w:t xml:space="preserve"> </w:t>
      </w:r>
      <w:r w:rsidR="00E4326F">
        <w:rPr>
          <w:rFonts w:ascii="Arial" w:eastAsia="Times New Roman" w:hAnsi="Arial" w:cs="Arial"/>
          <w:sz w:val="24"/>
          <w:lang w:eastAsia="en-GB"/>
        </w:rPr>
        <w:t>the demand for calls has naturally</w:t>
      </w:r>
      <w:r w:rsidR="004208EE">
        <w:rPr>
          <w:rFonts w:ascii="Arial" w:eastAsia="Times New Roman" w:hAnsi="Arial" w:cs="Arial"/>
          <w:sz w:val="24"/>
          <w:lang w:eastAsia="en-GB"/>
        </w:rPr>
        <w:t xml:space="preserve"> increased. </w:t>
      </w:r>
      <w:r w:rsidR="00E4326F">
        <w:rPr>
          <w:rFonts w:ascii="Arial" w:eastAsia="Times New Roman" w:hAnsi="Arial" w:cs="Arial"/>
          <w:sz w:val="24"/>
          <w:lang w:eastAsia="en-GB"/>
        </w:rPr>
        <w:t>Another point, d</w:t>
      </w:r>
      <w:r w:rsidR="004208EE">
        <w:rPr>
          <w:rFonts w:ascii="Arial" w:eastAsia="Times New Roman" w:hAnsi="Arial" w:cs="Arial"/>
          <w:sz w:val="24"/>
          <w:lang w:eastAsia="en-GB"/>
        </w:rPr>
        <w:t xml:space="preserve">ue to the </w:t>
      </w:r>
      <w:r w:rsidR="00E4326F">
        <w:rPr>
          <w:rFonts w:ascii="Arial" w:eastAsia="Times New Roman" w:hAnsi="Arial" w:cs="Arial"/>
          <w:sz w:val="24"/>
          <w:lang w:eastAsia="en-GB"/>
        </w:rPr>
        <w:t xml:space="preserve">low </w:t>
      </w:r>
      <w:r w:rsidR="004208EE">
        <w:rPr>
          <w:rFonts w:ascii="Arial" w:eastAsia="Times New Roman" w:hAnsi="Arial" w:cs="Arial"/>
          <w:sz w:val="24"/>
          <w:lang w:eastAsia="en-GB"/>
        </w:rPr>
        <w:t>numbers of</w:t>
      </w:r>
      <w:r w:rsidR="00E4326F">
        <w:rPr>
          <w:rFonts w:ascii="Arial" w:eastAsia="Times New Roman" w:hAnsi="Arial" w:cs="Arial"/>
          <w:sz w:val="24"/>
          <w:lang w:eastAsia="en-GB"/>
        </w:rPr>
        <w:t xml:space="preserve"> officers</w:t>
      </w:r>
      <w:r w:rsidR="004208EE">
        <w:rPr>
          <w:rFonts w:ascii="Arial" w:eastAsia="Times New Roman" w:hAnsi="Arial" w:cs="Arial"/>
          <w:sz w:val="24"/>
          <w:lang w:eastAsia="en-GB"/>
        </w:rPr>
        <w:t>, the public are more at risk, especiall</w:t>
      </w:r>
      <w:r w:rsidR="00E4326F">
        <w:rPr>
          <w:rFonts w:ascii="Arial" w:eastAsia="Times New Roman" w:hAnsi="Arial" w:cs="Arial"/>
          <w:sz w:val="24"/>
          <w:lang w:eastAsia="en-GB"/>
        </w:rPr>
        <w:t>y in village and valley areas as it</w:t>
      </w:r>
      <w:r w:rsidR="004208EE">
        <w:rPr>
          <w:rFonts w:ascii="Arial" w:eastAsia="Times New Roman" w:hAnsi="Arial" w:cs="Arial"/>
          <w:sz w:val="24"/>
          <w:lang w:eastAsia="en-GB"/>
        </w:rPr>
        <w:t xml:space="preserve"> could potentially take 15-20 minutes for a G1 response drive</w:t>
      </w:r>
      <w:r w:rsidR="00E4326F">
        <w:rPr>
          <w:rFonts w:ascii="Arial" w:eastAsia="Times New Roman" w:hAnsi="Arial" w:cs="Arial"/>
          <w:sz w:val="24"/>
          <w:lang w:eastAsia="en-GB"/>
        </w:rPr>
        <w:t xml:space="preserve"> to a certain location for an emergency. This places the public more at risk as perpetrators may still be at the scene causing further harm or damage to the victim</w:t>
      </w:r>
      <w:r w:rsidR="00A03759">
        <w:rPr>
          <w:rFonts w:ascii="Arial" w:eastAsia="Times New Roman" w:hAnsi="Arial" w:cs="Arial"/>
          <w:sz w:val="24"/>
          <w:lang w:eastAsia="en-GB"/>
        </w:rPr>
        <w:t xml:space="preserve"> prior to police arrival</w:t>
      </w:r>
      <w:r w:rsidR="00E4326F">
        <w:rPr>
          <w:rFonts w:ascii="Arial" w:eastAsia="Times New Roman" w:hAnsi="Arial" w:cs="Arial"/>
          <w:sz w:val="24"/>
          <w:lang w:eastAsia="en-GB"/>
        </w:rPr>
        <w:t>.</w:t>
      </w:r>
    </w:p>
    <w:p w:rsidR="00190DB4" w:rsidRDefault="00FF1B10" w:rsidP="00CF578B">
      <w:pPr>
        <w:overflowPunct w:val="0"/>
        <w:autoSpaceDE w:val="0"/>
        <w:autoSpaceDN w:val="0"/>
        <w:adjustRightInd w:val="0"/>
        <w:spacing w:before="240" w:after="0" w:line="240" w:lineRule="auto"/>
        <w:jc w:val="both"/>
        <w:textAlignment w:val="baseline"/>
        <w:rPr>
          <w:rFonts w:ascii="Arial" w:eastAsia="Times New Roman" w:hAnsi="Arial" w:cs="Arial"/>
          <w:sz w:val="24"/>
          <w:lang w:eastAsia="en-GB"/>
        </w:rPr>
      </w:pPr>
      <w:r>
        <w:rPr>
          <w:rFonts w:ascii="Arial" w:eastAsia="Times New Roman" w:hAnsi="Arial" w:cs="Arial"/>
          <w:sz w:val="24"/>
          <w:lang w:eastAsia="en-GB"/>
        </w:rPr>
        <w:t xml:space="preserve">Due to Austerity, police officers also find themselves conducting their own investigations from start to finish, the number of specialist departments has been reduced and HUB </w:t>
      </w:r>
      <w:r w:rsidR="00B62DD4">
        <w:rPr>
          <w:rFonts w:ascii="Arial" w:eastAsia="Times New Roman" w:hAnsi="Arial" w:cs="Arial"/>
          <w:sz w:val="24"/>
          <w:lang w:eastAsia="en-GB"/>
        </w:rPr>
        <w:t>officers</w:t>
      </w:r>
      <w:r>
        <w:rPr>
          <w:rFonts w:ascii="Arial" w:eastAsia="Times New Roman" w:hAnsi="Arial" w:cs="Arial"/>
          <w:sz w:val="24"/>
          <w:lang w:eastAsia="en-GB"/>
        </w:rPr>
        <w:t xml:space="preserve"> who deal with Domestic Violence</w:t>
      </w:r>
      <w:r w:rsidR="00B62DD4">
        <w:rPr>
          <w:rFonts w:ascii="Arial" w:eastAsia="Times New Roman" w:hAnsi="Arial" w:cs="Arial"/>
          <w:sz w:val="24"/>
          <w:lang w:eastAsia="en-GB"/>
        </w:rPr>
        <w:t xml:space="preserve"> offences</w:t>
      </w:r>
      <w:r>
        <w:rPr>
          <w:rFonts w:ascii="Arial" w:eastAsia="Times New Roman" w:hAnsi="Arial" w:cs="Arial"/>
          <w:sz w:val="24"/>
          <w:lang w:eastAsia="en-GB"/>
        </w:rPr>
        <w:t xml:space="preserve"> have been impacted. Ultimately, this has caused response officers to deal with the majority of interviews and case files</w:t>
      </w:r>
      <w:r w:rsidR="00B62DD4">
        <w:rPr>
          <w:rFonts w:ascii="Arial" w:eastAsia="Times New Roman" w:hAnsi="Arial" w:cs="Arial"/>
          <w:sz w:val="24"/>
          <w:lang w:eastAsia="en-GB"/>
        </w:rPr>
        <w:t xml:space="preserve"> for serious offences. Although, response officers gain a variety of experience building case files</w:t>
      </w:r>
      <w:r w:rsidR="00637B94">
        <w:rPr>
          <w:rFonts w:ascii="Arial" w:eastAsia="Times New Roman" w:hAnsi="Arial" w:cs="Arial"/>
          <w:sz w:val="24"/>
          <w:lang w:eastAsia="en-GB"/>
        </w:rPr>
        <w:t xml:space="preserve"> they are highly time consuming and workloads are more overwhelming. Overall, more time is spent in the police station completing documents instead of showing a presence and preventing futher crime</w:t>
      </w:r>
      <w:r w:rsidR="00A03759">
        <w:rPr>
          <w:rFonts w:ascii="Arial" w:eastAsia="Times New Roman" w:hAnsi="Arial" w:cs="Arial"/>
          <w:sz w:val="24"/>
          <w:lang w:eastAsia="en-GB"/>
        </w:rPr>
        <w:t xml:space="preserve"> on the streets</w:t>
      </w:r>
      <w:r w:rsidR="00637B94">
        <w:rPr>
          <w:rFonts w:ascii="Arial" w:eastAsia="Times New Roman" w:hAnsi="Arial" w:cs="Arial"/>
          <w:sz w:val="24"/>
          <w:lang w:eastAsia="en-GB"/>
        </w:rPr>
        <w:t xml:space="preserve">. </w:t>
      </w:r>
    </w:p>
    <w:p w:rsidR="006A22C8" w:rsidRDefault="006A22C8" w:rsidP="00CF578B">
      <w:pPr>
        <w:overflowPunct w:val="0"/>
        <w:autoSpaceDE w:val="0"/>
        <w:autoSpaceDN w:val="0"/>
        <w:adjustRightInd w:val="0"/>
        <w:spacing w:before="240" w:after="0" w:line="240" w:lineRule="auto"/>
        <w:jc w:val="both"/>
        <w:textAlignment w:val="baseline"/>
        <w:rPr>
          <w:rFonts w:ascii="Arial" w:eastAsia="Times New Roman" w:hAnsi="Arial" w:cs="Arial"/>
          <w:sz w:val="24"/>
          <w:lang w:eastAsia="en-GB"/>
        </w:rPr>
      </w:pPr>
      <w:r>
        <w:rPr>
          <w:rFonts w:ascii="Arial" w:eastAsia="Times New Roman" w:hAnsi="Arial" w:cs="Arial"/>
          <w:sz w:val="24"/>
          <w:lang w:eastAsia="en-GB"/>
        </w:rPr>
        <w:t>Traditional crime reports have changed over the years as a lot more non-violent crimes are now being reported, stalking and harassment along with revenge porn cyber-crimes are being investigated which has increased sector demand.</w:t>
      </w:r>
    </w:p>
    <w:p w:rsidR="00D8498D" w:rsidRDefault="0043555E" w:rsidP="00CF578B">
      <w:pPr>
        <w:overflowPunct w:val="0"/>
        <w:autoSpaceDE w:val="0"/>
        <w:autoSpaceDN w:val="0"/>
        <w:adjustRightInd w:val="0"/>
        <w:spacing w:before="240" w:after="0" w:line="240" w:lineRule="auto"/>
        <w:jc w:val="both"/>
        <w:textAlignment w:val="baseline"/>
        <w:rPr>
          <w:rFonts w:ascii="Arial" w:eastAsia="Times New Roman" w:hAnsi="Arial" w:cs="Arial"/>
          <w:sz w:val="24"/>
          <w:lang w:eastAsia="en-GB"/>
        </w:rPr>
      </w:pPr>
      <w:r>
        <w:rPr>
          <w:rFonts w:ascii="Arial" w:eastAsia="Times New Roman" w:hAnsi="Arial" w:cs="Arial"/>
          <w:sz w:val="24"/>
          <w:lang w:eastAsia="en-GB"/>
        </w:rPr>
        <w:t xml:space="preserve">Police officers have adapted through time from being </w:t>
      </w:r>
      <w:r w:rsidR="007843FF">
        <w:rPr>
          <w:rFonts w:ascii="Arial" w:eastAsia="Times New Roman" w:hAnsi="Arial" w:cs="Arial"/>
          <w:sz w:val="24"/>
          <w:lang w:eastAsia="en-GB"/>
        </w:rPr>
        <w:t>proactive to reactive.</w:t>
      </w:r>
      <w:r w:rsidR="00F44317">
        <w:rPr>
          <w:rFonts w:ascii="Arial" w:eastAsia="Times New Roman" w:hAnsi="Arial" w:cs="Arial"/>
          <w:sz w:val="24"/>
          <w:lang w:eastAsia="en-GB"/>
        </w:rPr>
        <w:t xml:space="preserve"> The proactive approach enabled officers to engage with the public and work accordingly reaping the rewards. Officers </w:t>
      </w:r>
      <w:r w:rsidR="00124322">
        <w:rPr>
          <w:rFonts w:ascii="Arial" w:eastAsia="Times New Roman" w:hAnsi="Arial" w:cs="Arial"/>
          <w:sz w:val="24"/>
          <w:lang w:eastAsia="en-GB"/>
        </w:rPr>
        <w:t>had more opportunities</w:t>
      </w:r>
      <w:r w:rsidR="00F44317">
        <w:rPr>
          <w:rFonts w:ascii="Arial" w:eastAsia="Times New Roman" w:hAnsi="Arial" w:cs="Arial"/>
          <w:sz w:val="24"/>
          <w:lang w:eastAsia="en-GB"/>
        </w:rPr>
        <w:t xml:space="preserve"> to conduct stop searches on individuals under Section 1 of PACE 1984 or Section 23 Misuse of Drugs Act 1971 if they had grounds to do so. Successful results would pre</w:t>
      </w:r>
      <w:r w:rsidR="00B95FEF">
        <w:rPr>
          <w:rFonts w:ascii="Arial" w:eastAsia="Times New Roman" w:hAnsi="Arial" w:cs="Arial"/>
          <w:sz w:val="24"/>
          <w:lang w:eastAsia="en-GB"/>
        </w:rPr>
        <w:t xml:space="preserve">vent drug deals and knife crime, also potentially </w:t>
      </w:r>
      <w:r w:rsidR="00F44317">
        <w:rPr>
          <w:rFonts w:ascii="Arial" w:eastAsia="Times New Roman" w:hAnsi="Arial" w:cs="Arial"/>
          <w:sz w:val="24"/>
          <w:lang w:eastAsia="en-GB"/>
        </w:rPr>
        <w:t>burglaries</w:t>
      </w:r>
      <w:r w:rsidR="00B95FEF">
        <w:rPr>
          <w:rFonts w:ascii="Arial" w:eastAsia="Times New Roman" w:hAnsi="Arial" w:cs="Arial"/>
          <w:sz w:val="24"/>
          <w:lang w:eastAsia="en-GB"/>
        </w:rPr>
        <w:t xml:space="preserve"> and thefts</w:t>
      </w:r>
      <w:r w:rsidR="00124322">
        <w:rPr>
          <w:rFonts w:ascii="Arial" w:eastAsia="Times New Roman" w:hAnsi="Arial" w:cs="Arial"/>
          <w:sz w:val="24"/>
          <w:lang w:eastAsia="en-GB"/>
        </w:rPr>
        <w:t xml:space="preserve">. More police presence on the streets would </w:t>
      </w:r>
      <w:r w:rsidR="00124322">
        <w:rPr>
          <w:rFonts w:ascii="Arial" w:eastAsia="Times New Roman" w:hAnsi="Arial" w:cs="Arial"/>
          <w:sz w:val="24"/>
          <w:lang w:eastAsia="en-GB"/>
        </w:rPr>
        <w:lastRenderedPageBreak/>
        <w:t>be enough to scare some individuals off from committing crime. However, the police are</w:t>
      </w:r>
      <w:r w:rsidR="0076725B">
        <w:rPr>
          <w:rFonts w:ascii="Arial" w:eastAsia="Times New Roman" w:hAnsi="Arial" w:cs="Arial"/>
          <w:sz w:val="24"/>
          <w:lang w:eastAsia="en-GB"/>
        </w:rPr>
        <w:t xml:space="preserve"> now used as a reactive source as they continue to chase the curve of Austerity. This approach entails responding and attending an incident after it has taken place, this is to min</w:t>
      </w:r>
      <w:r w:rsidR="00184E57">
        <w:rPr>
          <w:rFonts w:ascii="Arial" w:eastAsia="Times New Roman" w:hAnsi="Arial" w:cs="Arial"/>
          <w:sz w:val="24"/>
          <w:lang w:eastAsia="en-GB"/>
        </w:rPr>
        <w:t xml:space="preserve">imise any further threat risk or harm involved. Operational policing has been ‘firefighting’ crime instead of </w:t>
      </w:r>
      <w:r w:rsidR="004C171A">
        <w:rPr>
          <w:rFonts w:ascii="Arial" w:eastAsia="Times New Roman" w:hAnsi="Arial" w:cs="Arial"/>
          <w:sz w:val="24"/>
          <w:lang w:eastAsia="en-GB"/>
        </w:rPr>
        <w:t>moving forward</w:t>
      </w:r>
      <w:r w:rsidR="00184E57">
        <w:rPr>
          <w:rFonts w:ascii="Arial" w:eastAsia="Times New Roman" w:hAnsi="Arial" w:cs="Arial"/>
          <w:sz w:val="24"/>
          <w:lang w:eastAsia="en-GB"/>
        </w:rPr>
        <w:t xml:space="preserve">. </w:t>
      </w:r>
      <w:r w:rsidR="00040CC2">
        <w:rPr>
          <w:rFonts w:ascii="Arial" w:eastAsia="Times New Roman" w:hAnsi="Arial" w:cs="Arial"/>
          <w:sz w:val="24"/>
          <w:lang w:eastAsia="en-GB"/>
        </w:rPr>
        <w:t>Boulton (2017)</w:t>
      </w:r>
      <w:r w:rsidR="00184E57">
        <w:rPr>
          <w:rFonts w:ascii="Arial" w:eastAsia="Times New Roman" w:hAnsi="Arial" w:cs="Arial"/>
          <w:sz w:val="24"/>
          <w:lang w:eastAsia="en-GB"/>
        </w:rPr>
        <w:t xml:space="preserve"> </w:t>
      </w:r>
      <w:r w:rsidR="00040CC2">
        <w:rPr>
          <w:rFonts w:ascii="Arial" w:eastAsia="Times New Roman" w:hAnsi="Arial" w:cs="Arial"/>
          <w:sz w:val="24"/>
          <w:lang w:eastAsia="en-GB"/>
        </w:rPr>
        <w:t xml:space="preserve">signifies how </w:t>
      </w:r>
      <w:r w:rsidR="00184E57">
        <w:rPr>
          <w:rFonts w:ascii="Arial" w:eastAsia="Times New Roman" w:hAnsi="Arial" w:cs="Arial"/>
          <w:sz w:val="24"/>
          <w:lang w:eastAsia="en-GB"/>
        </w:rPr>
        <w:t xml:space="preserve">the police spend </w:t>
      </w:r>
      <w:r w:rsidR="00040CC2">
        <w:rPr>
          <w:rFonts w:ascii="Arial" w:eastAsia="Times New Roman" w:hAnsi="Arial" w:cs="Arial"/>
          <w:sz w:val="24"/>
          <w:lang w:eastAsia="en-GB"/>
        </w:rPr>
        <w:t xml:space="preserve">the majority of </w:t>
      </w:r>
      <w:r w:rsidR="00184E57">
        <w:rPr>
          <w:rFonts w:ascii="Arial" w:eastAsia="Times New Roman" w:hAnsi="Arial" w:cs="Arial"/>
          <w:sz w:val="24"/>
          <w:lang w:eastAsia="en-GB"/>
        </w:rPr>
        <w:t xml:space="preserve">time on problems that can be dealt with quickly and </w:t>
      </w:r>
      <w:r w:rsidR="00040CC2">
        <w:rPr>
          <w:rFonts w:ascii="Arial" w:eastAsia="Times New Roman" w:hAnsi="Arial" w:cs="Arial"/>
          <w:sz w:val="24"/>
          <w:lang w:eastAsia="en-GB"/>
        </w:rPr>
        <w:t>discretionally</w:t>
      </w:r>
      <w:r w:rsidR="00184E57">
        <w:rPr>
          <w:rFonts w:ascii="Arial" w:eastAsia="Times New Roman" w:hAnsi="Arial" w:cs="Arial"/>
          <w:sz w:val="24"/>
          <w:lang w:eastAsia="en-GB"/>
        </w:rPr>
        <w:t xml:space="preserve"> </w:t>
      </w:r>
      <w:r w:rsidR="004C171A">
        <w:rPr>
          <w:rFonts w:ascii="Arial" w:eastAsia="Times New Roman" w:hAnsi="Arial" w:cs="Arial"/>
          <w:sz w:val="24"/>
          <w:lang w:eastAsia="en-GB"/>
        </w:rPr>
        <w:t xml:space="preserve">as the demand </w:t>
      </w:r>
      <w:r w:rsidR="00040CC2">
        <w:rPr>
          <w:rFonts w:ascii="Arial" w:eastAsia="Times New Roman" w:hAnsi="Arial" w:cs="Arial"/>
          <w:sz w:val="24"/>
          <w:lang w:eastAsia="en-GB"/>
        </w:rPr>
        <w:t>has highly outweighed resources.</w:t>
      </w:r>
    </w:p>
    <w:p w:rsidR="00E4326F" w:rsidRDefault="0069436A" w:rsidP="00CF578B">
      <w:pPr>
        <w:overflowPunct w:val="0"/>
        <w:autoSpaceDE w:val="0"/>
        <w:autoSpaceDN w:val="0"/>
        <w:adjustRightInd w:val="0"/>
        <w:spacing w:before="240" w:after="0" w:line="240" w:lineRule="auto"/>
        <w:jc w:val="both"/>
        <w:textAlignment w:val="baseline"/>
        <w:rPr>
          <w:rFonts w:ascii="Arial" w:eastAsia="Times New Roman" w:hAnsi="Arial" w:cs="Arial"/>
          <w:sz w:val="24"/>
          <w:lang w:eastAsia="en-GB"/>
        </w:rPr>
      </w:pPr>
      <w:r>
        <w:rPr>
          <w:rFonts w:ascii="Arial" w:eastAsia="Times New Roman" w:hAnsi="Arial" w:cs="Arial"/>
          <w:sz w:val="24"/>
          <w:lang w:eastAsia="en-GB"/>
        </w:rPr>
        <w:t xml:space="preserve">The Police are involved in a number of critical incidents on a yearly bases, Wales Online (2020) portrayed how Flooding across South Wales disrupted a number of landmarks and towns throughout the month of February. Superintendent Andy Kingdom announced the flooding as ‘critical’ and thanked all the emergency services for their assistance and </w:t>
      </w:r>
      <w:r w:rsidR="00367B38">
        <w:rPr>
          <w:rFonts w:ascii="Arial" w:eastAsia="Times New Roman" w:hAnsi="Arial" w:cs="Arial"/>
          <w:sz w:val="24"/>
          <w:lang w:eastAsia="en-GB"/>
        </w:rPr>
        <w:t xml:space="preserve">professionalism. The police work closely with a number of emergency services during major incidents. </w:t>
      </w:r>
    </w:p>
    <w:p w:rsidR="00367B38" w:rsidRDefault="00367B38" w:rsidP="00CF578B">
      <w:pPr>
        <w:overflowPunct w:val="0"/>
        <w:autoSpaceDE w:val="0"/>
        <w:autoSpaceDN w:val="0"/>
        <w:adjustRightInd w:val="0"/>
        <w:spacing w:before="240" w:after="0" w:line="240" w:lineRule="auto"/>
        <w:jc w:val="both"/>
        <w:textAlignment w:val="baseline"/>
        <w:rPr>
          <w:rFonts w:ascii="Arial" w:eastAsia="Times New Roman" w:hAnsi="Arial" w:cs="Arial"/>
          <w:sz w:val="24"/>
          <w:lang w:eastAsia="en-GB"/>
        </w:rPr>
      </w:pPr>
      <w:r>
        <w:rPr>
          <w:rFonts w:ascii="Arial" w:eastAsia="Times New Roman" w:hAnsi="Arial" w:cs="Arial"/>
          <w:sz w:val="24"/>
          <w:lang w:eastAsia="en-GB"/>
        </w:rPr>
        <w:t>The fire service assisted during Storm Dennis by helping people escape from their flooded houses, conveying them to safe shelters and family relatives during the outburst.</w:t>
      </w:r>
      <w:r w:rsidR="007D286D">
        <w:rPr>
          <w:rFonts w:ascii="Arial" w:eastAsia="Times New Roman" w:hAnsi="Arial" w:cs="Arial"/>
          <w:sz w:val="24"/>
          <w:lang w:eastAsia="en-GB"/>
        </w:rPr>
        <w:t xml:space="preserve"> Also, health boards assisted to help those who needed medical assistance during the flooding outburst, the elderly people are most effected during flooding incidents as they are unable to gather essential items and are more likely to catch pneumonia.  </w:t>
      </w:r>
    </w:p>
    <w:p w:rsidR="00CA4052" w:rsidRDefault="002D1E23" w:rsidP="00CF578B">
      <w:pPr>
        <w:overflowPunct w:val="0"/>
        <w:autoSpaceDE w:val="0"/>
        <w:autoSpaceDN w:val="0"/>
        <w:adjustRightInd w:val="0"/>
        <w:spacing w:before="240" w:after="0" w:line="240" w:lineRule="auto"/>
        <w:jc w:val="both"/>
        <w:textAlignment w:val="baseline"/>
        <w:rPr>
          <w:rFonts w:ascii="Arial" w:eastAsia="Times New Roman" w:hAnsi="Arial" w:cs="Arial"/>
          <w:sz w:val="24"/>
          <w:lang w:eastAsia="en-GB"/>
        </w:rPr>
      </w:pPr>
      <w:r>
        <w:rPr>
          <w:rFonts w:ascii="Arial" w:eastAsia="Times New Roman" w:hAnsi="Arial" w:cs="Arial"/>
          <w:sz w:val="24"/>
          <w:lang w:eastAsia="en-GB"/>
        </w:rPr>
        <w:t>Highway vehicle companies also assisted during the critical incident as they closed roads which were affected by the flooding, they also cleared loose and heavy debris which prevented the flow of traffic. The media also assist</w:t>
      </w:r>
      <w:r w:rsidR="00057434">
        <w:rPr>
          <w:rFonts w:ascii="Arial" w:eastAsia="Times New Roman" w:hAnsi="Arial" w:cs="Arial"/>
          <w:sz w:val="24"/>
          <w:lang w:eastAsia="en-GB"/>
        </w:rPr>
        <w:t>ed</w:t>
      </w:r>
      <w:r>
        <w:rPr>
          <w:rFonts w:ascii="Arial" w:eastAsia="Times New Roman" w:hAnsi="Arial" w:cs="Arial"/>
          <w:sz w:val="24"/>
          <w:lang w:eastAsia="en-GB"/>
        </w:rPr>
        <w:t xml:space="preserve"> </w:t>
      </w:r>
      <w:r w:rsidR="00057434">
        <w:rPr>
          <w:rFonts w:ascii="Arial" w:eastAsia="Times New Roman" w:hAnsi="Arial" w:cs="Arial"/>
          <w:sz w:val="24"/>
          <w:lang w:eastAsia="en-GB"/>
        </w:rPr>
        <w:t>the incident</w:t>
      </w:r>
      <w:r>
        <w:rPr>
          <w:rFonts w:ascii="Arial" w:eastAsia="Times New Roman" w:hAnsi="Arial" w:cs="Arial"/>
          <w:sz w:val="24"/>
          <w:lang w:eastAsia="en-GB"/>
        </w:rPr>
        <w:t xml:space="preserve"> by providing regular updates on radio and news channels. They provided advice to the public of remain indoors, travel when only necessary and steer clear of dangers</w:t>
      </w:r>
      <w:r w:rsidR="00057434">
        <w:rPr>
          <w:rFonts w:ascii="Arial" w:eastAsia="Times New Roman" w:hAnsi="Arial" w:cs="Arial"/>
          <w:sz w:val="24"/>
          <w:lang w:eastAsia="en-GB"/>
        </w:rPr>
        <w:t xml:space="preserve"> while driving</w:t>
      </w:r>
      <w:r>
        <w:rPr>
          <w:rFonts w:ascii="Arial" w:eastAsia="Times New Roman" w:hAnsi="Arial" w:cs="Arial"/>
          <w:sz w:val="24"/>
          <w:lang w:eastAsia="en-GB"/>
        </w:rPr>
        <w:t xml:space="preserve">. </w:t>
      </w:r>
    </w:p>
    <w:p w:rsidR="00345376" w:rsidRDefault="002D1E23" w:rsidP="00CF578B">
      <w:pPr>
        <w:overflowPunct w:val="0"/>
        <w:autoSpaceDE w:val="0"/>
        <w:autoSpaceDN w:val="0"/>
        <w:adjustRightInd w:val="0"/>
        <w:spacing w:before="240" w:after="0" w:line="240" w:lineRule="auto"/>
        <w:jc w:val="both"/>
        <w:textAlignment w:val="baseline"/>
        <w:rPr>
          <w:rFonts w:ascii="Arial" w:eastAsia="Times New Roman" w:hAnsi="Arial" w:cs="Arial"/>
          <w:sz w:val="24"/>
          <w:lang w:eastAsia="en-GB"/>
        </w:rPr>
      </w:pPr>
      <w:r>
        <w:rPr>
          <w:rFonts w:ascii="Arial" w:eastAsia="Times New Roman" w:hAnsi="Arial" w:cs="Arial"/>
          <w:sz w:val="24"/>
          <w:lang w:eastAsia="en-GB"/>
        </w:rPr>
        <w:t xml:space="preserve">Flooding is a natural disaster and not something the police or public can prevent. The only way to </w:t>
      </w:r>
      <w:r w:rsidR="00C917A7">
        <w:rPr>
          <w:rFonts w:ascii="Arial" w:eastAsia="Times New Roman" w:hAnsi="Arial" w:cs="Arial"/>
          <w:sz w:val="24"/>
          <w:lang w:eastAsia="en-GB"/>
        </w:rPr>
        <w:t>minimise the risk is through early preparation and a</w:t>
      </w:r>
      <w:r w:rsidR="00DB74DF">
        <w:rPr>
          <w:rFonts w:ascii="Arial" w:eastAsia="Times New Roman" w:hAnsi="Arial" w:cs="Arial"/>
          <w:sz w:val="24"/>
          <w:lang w:eastAsia="en-GB"/>
        </w:rPr>
        <w:t>ction to achieve best practice.</w:t>
      </w:r>
      <w:r w:rsidR="00CA4052">
        <w:rPr>
          <w:rFonts w:ascii="Arial" w:eastAsia="Times New Roman" w:hAnsi="Arial" w:cs="Arial"/>
          <w:sz w:val="24"/>
          <w:lang w:eastAsia="en-GB"/>
        </w:rPr>
        <w:t xml:space="preserve"> </w:t>
      </w:r>
      <w:r w:rsidR="00345376">
        <w:rPr>
          <w:rFonts w:ascii="Arial" w:eastAsia="Times New Roman" w:hAnsi="Arial" w:cs="Arial"/>
          <w:sz w:val="24"/>
          <w:lang w:eastAsia="en-GB"/>
        </w:rPr>
        <w:t>Richard and Devinney (2009) defines t</w:t>
      </w:r>
      <w:r w:rsidR="00CA4052">
        <w:rPr>
          <w:rFonts w:ascii="Arial" w:eastAsia="Times New Roman" w:hAnsi="Arial" w:cs="Arial"/>
          <w:sz w:val="24"/>
          <w:lang w:eastAsia="en-GB"/>
        </w:rPr>
        <w:t xml:space="preserve">he term ‘best </w:t>
      </w:r>
      <w:r w:rsidR="00057434">
        <w:rPr>
          <w:rFonts w:ascii="Arial" w:eastAsia="Times New Roman" w:hAnsi="Arial" w:cs="Arial"/>
          <w:sz w:val="24"/>
          <w:lang w:eastAsia="en-GB"/>
        </w:rPr>
        <w:t>practice’ as</w:t>
      </w:r>
      <w:r w:rsidR="00345376">
        <w:rPr>
          <w:rFonts w:ascii="Arial" w:eastAsia="Times New Roman" w:hAnsi="Arial" w:cs="Arial"/>
          <w:sz w:val="24"/>
          <w:lang w:eastAsia="en-GB"/>
        </w:rPr>
        <w:t xml:space="preserve"> professional procedures that are accepted as being the most effective. They also reinstated how best practice can be obtained through past experiences and research.</w:t>
      </w:r>
    </w:p>
    <w:p w:rsidR="00345376" w:rsidRDefault="00CF578B" w:rsidP="00CF578B">
      <w:pPr>
        <w:overflowPunct w:val="0"/>
        <w:autoSpaceDE w:val="0"/>
        <w:autoSpaceDN w:val="0"/>
        <w:adjustRightInd w:val="0"/>
        <w:spacing w:before="240" w:after="0" w:line="240" w:lineRule="auto"/>
        <w:jc w:val="both"/>
        <w:textAlignment w:val="baseline"/>
        <w:rPr>
          <w:rFonts w:ascii="Arial" w:eastAsia="Times New Roman" w:hAnsi="Arial" w:cs="Arial"/>
          <w:sz w:val="24"/>
          <w:lang w:eastAsia="en-GB"/>
        </w:rPr>
      </w:pPr>
      <w:r>
        <w:rPr>
          <w:rFonts w:ascii="Arial" w:eastAsia="Times New Roman" w:hAnsi="Arial" w:cs="Arial"/>
          <w:sz w:val="24"/>
          <w:lang w:eastAsia="en-GB"/>
        </w:rPr>
        <w:t xml:space="preserve">Another </w:t>
      </w:r>
      <w:r w:rsidR="00A637EF">
        <w:rPr>
          <w:rFonts w:ascii="Arial" w:eastAsia="Times New Roman" w:hAnsi="Arial" w:cs="Arial"/>
          <w:sz w:val="24"/>
          <w:lang w:eastAsia="en-GB"/>
        </w:rPr>
        <w:t>major</w:t>
      </w:r>
      <w:r>
        <w:rPr>
          <w:rFonts w:ascii="Arial" w:eastAsia="Times New Roman" w:hAnsi="Arial" w:cs="Arial"/>
          <w:sz w:val="24"/>
          <w:lang w:eastAsia="en-GB"/>
        </w:rPr>
        <w:t xml:space="preserve"> incident that the police were heavily involved in was the disappearance of 5 year old girl April Jones. Her disappearance shocked the nation and generated a large amount of press coverage. </w:t>
      </w:r>
      <w:r w:rsidR="00E00FF1">
        <w:rPr>
          <w:rFonts w:ascii="Arial" w:eastAsia="Times New Roman" w:hAnsi="Arial" w:cs="Arial"/>
          <w:sz w:val="24"/>
          <w:lang w:eastAsia="en-GB"/>
        </w:rPr>
        <w:t xml:space="preserve">Within 24 hours the police arrested 46 year old Mark Bridger and he was sentenced to life imprisonment for the murder and child abduction of April. The guardian (2013) portrayed how thousands of members of the public assisted during the search for April as it was believed Bridger travelled hundreds of miles </w:t>
      </w:r>
      <w:r w:rsidR="00A637EF">
        <w:rPr>
          <w:rFonts w:ascii="Arial" w:eastAsia="Times New Roman" w:hAnsi="Arial" w:cs="Arial"/>
          <w:sz w:val="24"/>
          <w:lang w:eastAsia="en-GB"/>
        </w:rPr>
        <w:t xml:space="preserve">to dispose of </w:t>
      </w:r>
      <w:r w:rsidR="00057434">
        <w:rPr>
          <w:rFonts w:ascii="Arial" w:eastAsia="Times New Roman" w:hAnsi="Arial" w:cs="Arial"/>
          <w:sz w:val="24"/>
          <w:lang w:eastAsia="en-GB"/>
        </w:rPr>
        <w:t xml:space="preserve">her </w:t>
      </w:r>
      <w:r w:rsidR="00A637EF">
        <w:rPr>
          <w:rFonts w:ascii="Arial" w:eastAsia="Times New Roman" w:hAnsi="Arial" w:cs="Arial"/>
          <w:sz w:val="24"/>
          <w:lang w:eastAsia="en-GB"/>
        </w:rPr>
        <w:t>body. Canoeists searched river banks and locals searched fields and woodland. The investigation revealed that Bridger had photographs of April on his electronic devices along with other young children. Overall, this incident was extremely upsetting and cruel but it showed the support the police received during a critical time.</w:t>
      </w:r>
    </w:p>
    <w:p w:rsidR="00DB74DF" w:rsidRDefault="004C2A79" w:rsidP="00CF578B">
      <w:pPr>
        <w:overflowPunct w:val="0"/>
        <w:autoSpaceDE w:val="0"/>
        <w:autoSpaceDN w:val="0"/>
        <w:adjustRightInd w:val="0"/>
        <w:spacing w:before="240" w:after="0" w:line="240" w:lineRule="auto"/>
        <w:jc w:val="both"/>
        <w:textAlignment w:val="baseline"/>
        <w:rPr>
          <w:rFonts w:ascii="Arial" w:eastAsia="Times New Roman" w:hAnsi="Arial" w:cs="Arial"/>
          <w:sz w:val="24"/>
          <w:lang w:eastAsia="en-GB"/>
        </w:rPr>
      </w:pPr>
      <w:r>
        <w:rPr>
          <w:rFonts w:ascii="Arial" w:eastAsia="Times New Roman" w:hAnsi="Arial" w:cs="Arial"/>
          <w:sz w:val="24"/>
          <w:lang w:eastAsia="en-GB"/>
        </w:rPr>
        <w:t>Word Count - 1017</w:t>
      </w:r>
      <w:bookmarkStart w:id="0" w:name="_GoBack"/>
      <w:bookmarkEnd w:id="0"/>
    </w:p>
    <w:p w:rsidR="00060608" w:rsidRDefault="00060608" w:rsidP="002F3705">
      <w:pPr>
        <w:overflowPunct w:val="0"/>
        <w:autoSpaceDE w:val="0"/>
        <w:autoSpaceDN w:val="0"/>
        <w:adjustRightInd w:val="0"/>
        <w:spacing w:before="240" w:after="0" w:line="240" w:lineRule="auto"/>
        <w:jc w:val="both"/>
        <w:textAlignment w:val="baseline"/>
        <w:rPr>
          <w:rFonts w:ascii="Arial" w:eastAsia="Times New Roman" w:hAnsi="Arial" w:cs="Arial"/>
          <w:i/>
          <w:sz w:val="24"/>
          <w:lang w:eastAsia="en-GB"/>
        </w:rPr>
      </w:pPr>
    </w:p>
    <w:p w:rsidR="00C41B8B" w:rsidRPr="00C41B8B" w:rsidRDefault="00C41B8B" w:rsidP="00C41B8B">
      <w:pPr>
        <w:overflowPunct w:val="0"/>
        <w:autoSpaceDE w:val="0"/>
        <w:autoSpaceDN w:val="0"/>
        <w:adjustRightInd w:val="0"/>
        <w:spacing w:before="240" w:after="0" w:line="240" w:lineRule="auto"/>
        <w:ind w:left="426"/>
        <w:jc w:val="both"/>
        <w:textAlignment w:val="baseline"/>
        <w:rPr>
          <w:rFonts w:ascii="Arial" w:eastAsia="Times New Roman" w:hAnsi="Arial" w:cs="Arial"/>
          <w:i/>
          <w:sz w:val="24"/>
          <w:lang w:eastAsia="en-GB"/>
        </w:rPr>
      </w:pPr>
      <w:r w:rsidRPr="00C41B8B">
        <w:rPr>
          <w:rFonts w:ascii="Arial" w:eastAsia="Times New Roman" w:hAnsi="Arial" w:cs="Arial"/>
          <w:i/>
          <w:sz w:val="24"/>
          <w:lang w:eastAsia="en-GB"/>
        </w:rPr>
        <w:lastRenderedPageBreak/>
        <w:t>Title 4: Analyse the potential links between terrorism and other forms of criminality and discuss how policing the roads assist in counter terrorism investigation</w:t>
      </w:r>
    </w:p>
    <w:p w:rsidR="006437F8" w:rsidRDefault="006437F8" w:rsidP="006437F8">
      <w:pPr>
        <w:pStyle w:val="NormalWeb"/>
      </w:pPr>
      <w:r>
        <w:rPr>
          <w:rFonts w:ascii="Arial" w:hAnsi="Arial" w:cs="Arial"/>
        </w:rPr>
        <w:t xml:space="preserve">The Crown Prosecution Service (2017) reinforces how Terrorism is an action that is intended to influence any international government or by intimidating the public. It must also be for the purpose of advancing a political, religious, racial or ideological cause. </w:t>
      </w:r>
    </w:p>
    <w:p w:rsidR="006437F8" w:rsidRDefault="006437F8" w:rsidP="006437F8">
      <w:pPr>
        <w:pStyle w:val="NormalWeb"/>
      </w:pPr>
      <w:r>
        <w:rPr>
          <w:rFonts w:ascii="Arial" w:hAnsi="Arial" w:cs="Arial"/>
        </w:rPr>
        <w:t>The Security Service MI5 (n.d) reinforces how members of the public should always remain alert to the danger of terrorism and they suggest the national current threat level is severely high. One of the most recent attacks took place in London. BBC News (2019) reported that on the 29</w:t>
      </w:r>
      <w:r>
        <w:rPr>
          <w:rFonts w:ascii="Arial" w:hAnsi="Arial" w:cs="Arial"/>
          <w:vertAlign w:val="superscript"/>
        </w:rPr>
        <w:t>th</w:t>
      </w:r>
      <w:r>
        <w:rPr>
          <w:rFonts w:ascii="Arial" w:hAnsi="Arial" w:cs="Arial"/>
        </w:rPr>
        <w:t xml:space="preserve"> of November 2019, terrorist Usman Khan carried out an attack at Fishmongers Hall and London Bridge stabbing five people, two fatally. Khan was wearing what seemed to be an explosive vest which turned out to be a hoax. Khan had only been released from jail in 2018 after serving 8 years of a 16 year sentence for previous terrorism offences. Khan was previously convicted for planning an attack on the London Stock exchange and setting up a jihadist training camp in Pakistan. It was clear to see that prior t</w:t>
      </w:r>
      <w:r>
        <w:rPr>
          <w:rFonts w:ascii="Arial" w:hAnsi="Arial" w:cs="Arial"/>
        </w:rPr>
        <w:t xml:space="preserve">o Khan’s release from prison he entrenched his views </w:t>
      </w:r>
      <w:r>
        <w:rPr>
          <w:rFonts w:ascii="Arial" w:hAnsi="Arial" w:cs="Arial"/>
        </w:rPr>
        <w:t>with the idea of commi</w:t>
      </w:r>
      <w:r>
        <w:rPr>
          <w:rFonts w:ascii="Arial" w:hAnsi="Arial" w:cs="Arial"/>
        </w:rPr>
        <w:t>tting a further terrorist act.</w:t>
      </w:r>
    </w:p>
    <w:p w:rsidR="006437F8" w:rsidRDefault="006437F8" w:rsidP="006437F8">
      <w:pPr>
        <w:pStyle w:val="NormalWeb"/>
      </w:pPr>
      <w:r>
        <w:rPr>
          <w:rFonts w:ascii="Arial" w:hAnsi="Arial" w:cs="Arial"/>
        </w:rPr>
        <w:t xml:space="preserve">There are many links between terrorism and organised crime. Terrorists appear to be adopting techniques used by organised criminals in order to gain success. Mullins and Wither (2016) implicate that one factor is violence. Many organised criminals commit similar offences such as murder, kidnap and possession of weapons. Generally speaking their act is more discrete and deliberately covert whereas terrorists strive off publicity and thrive off putting the public in fear. Whereas a serial killer may commit murder for psychotic reasons whereas terrorist motivation is completely different. </w:t>
      </w:r>
    </w:p>
    <w:p w:rsidR="006437F8" w:rsidRDefault="006437F8" w:rsidP="006437F8">
      <w:pPr>
        <w:pStyle w:val="NormalWeb"/>
      </w:pPr>
      <w:r>
        <w:rPr>
          <w:rFonts w:ascii="Arial" w:hAnsi="Arial" w:cs="Arial"/>
        </w:rPr>
        <w:t>The second similarity suggests that terrorists must frequently break the law to facilitate attacks. Offences here such as fraud, immigration violations and identity theft takes place. Terrorists are committing non-violent crimes to protect their real identity. Burns and Peterson (2005) display how terrorists will forge and duplicate utility bills, driving licenses, passports and birth certificates, committing fraudulent acts to fit under the radar.</w:t>
      </w:r>
    </w:p>
    <w:p w:rsidR="006437F8" w:rsidRDefault="006437F8" w:rsidP="006437F8">
      <w:pPr>
        <w:pStyle w:val="NormalWeb"/>
      </w:pPr>
      <w:r>
        <w:rPr>
          <w:rFonts w:ascii="Arial" w:hAnsi="Arial" w:cs="Arial"/>
        </w:rPr>
        <w:t xml:space="preserve">Terrorists will engage in a variety of criminal acts in order to fund their master plan. They will be involved in drug trafficking and money laundering operations to afford weapon machinery, explosive materials and vehicles. </w:t>
      </w:r>
    </w:p>
    <w:p w:rsidR="006437F8" w:rsidRDefault="006437F8" w:rsidP="006437F8">
      <w:pPr>
        <w:pStyle w:val="NormalWeb"/>
      </w:pPr>
      <w:r>
        <w:rPr>
          <w:rFonts w:ascii="Arial" w:hAnsi="Arial" w:cs="Arial"/>
        </w:rPr>
        <w:t xml:space="preserve">Terrorists are continually looking to expand their community and beliefs to members of the public wishing to convert to Islam. A number of terrorists are ex-convicts and some of which have been radicalized in prison while serving their punishment for unrelated crimes. Some individuals are socially active with terrorists in prisons due to unpopularity, there are taught specialist skills by terrorists which can be applied to future attacks. </w:t>
      </w:r>
    </w:p>
    <w:p w:rsidR="006437F8" w:rsidRDefault="006437F8" w:rsidP="006437F8">
      <w:pPr>
        <w:pStyle w:val="NormalWeb"/>
      </w:pPr>
      <w:r>
        <w:rPr>
          <w:rFonts w:ascii="Arial" w:hAnsi="Arial" w:cs="Arial"/>
        </w:rPr>
        <w:t xml:space="preserve">However, terrorists also look to target those without any convictions as they have a clean slate. Vulnerable individuals may find themselves being groomed or brain washed by terrorists online for rewards such as cash or drugs. They may live a </w:t>
      </w:r>
      <w:r>
        <w:rPr>
          <w:rFonts w:ascii="Arial" w:hAnsi="Arial" w:cs="Arial"/>
        </w:rPr>
        <w:lastRenderedPageBreak/>
        <w:t>rejected and confused lifestyle wanting change. One victim of this was 23 year old Nathan Saunders from Tredegar, South Wales he was accused of downloading Islamic State manuals on how to carry out lone wolf terrorist attacks. BBC News (2017) stated the male had material on his phone of how to drive a vehicle into a large crowd of people. This male was clearly speaking to terrorist led individuals as they expressed their views with him. This reinforces how a person who is uneducated can be easily led by a person with terrorist beliefs.</w:t>
      </w:r>
    </w:p>
    <w:p w:rsidR="006437F8" w:rsidRDefault="006437F8" w:rsidP="006437F8">
      <w:pPr>
        <w:pStyle w:val="NormalWeb"/>
      </w:pPr>
      <w:r>
        <w:rPr>
          <w:rFonts w:ascii="Arial" w:hAnsi="Arial" w:cs="Arial"/>
        </w:rPr>
        <w:t xml:space="preserve">Terrorists do carry out horrid and unforgettable worldwide attacks however they do not always go as planned. On occasions, terrorists find themselves in contact with law enforcement and blow their cover. BBC News (2013) portrays how in 2012, six males from Birmingham pleaded guilty to planning to bomb the English Defence rally league. The only reason their vehicle was stopped was due to the fact it didn’t have insurance. There was no intelligence linked to the vehicle at the time. The Assistant Chief Constable of West Midlands Police Marcus Beale commented “their intent was very clear, they were dangerous”. Roadside checks on the passengers revealed that one of males was already known to the police for terrorism linked intelligence and he was subsequently arrested after the bomb device was located. This is a great example of how effective policing of the roads prevented a terrorist attack that would have been catastrophic to the nation. </w:t>
      </w:r>
    </w:p>
    <w:p w:rsidR="006437F8" w:rsidRDefault="006437F8" w:rsidP="006437F8">
      <w:pPr>
        <w:pStyle w:val="NormalWeb"/>
      </w:pPr>
      <w:r>
        <w:rPr>
          <w:rFonts w:ascii="Arial" w:hAnsi="Arial" w:cs="Arial"/>
        </w:rPr>
        <w:t xml:space="preserve">The National Police Chief’s Council (2015) created a roads policing strategy to combat terrorism through flexible enforcement and intelligence led policing. Under section 43 43A and 47 of The Terrorism Act (2000) this act in law allows a police constable to search and discover, evidence that he/she believes in involved in terrorism. </w:t>
      </w:r>
    </w:p>
    <w:p w:rsidR="006437F8" w:rsidRDefault="006437F8" w:rsidP="006437F8">
      <w:pPr>
        <w:pStyle w:val="NormalWeb"/>
      </w:pPr>
      <w:r>
        <w:rPr>
          <w:rFonts w:ascii="Arial" w:hAnsi="Arial" w:cs="Arial"/>
        </w:rPr>
        <w:t xml:space="preserve">Furthermore, in relation to human trafficking and drug smuggling they require some form of travel, most likely by road. Therefore, if officers can interact and counteract this activity they could prevent a bigger operation such as a terrorist attack in the future. The accurate submission of intelligence reports can be vital in tracking of individuals travelling in certain vehicles. </w:t>
      </w:r>
    </w:p>
    <w:p w:rsidR="006437F8" w:rsidRDefault="006437F8" w:rsidP="006437F8">
      <w:pPr>
        <w:pStyle w:val="NormalWeb"/>
      </w:pPr>
      <w:r>
        <w:rPr>
          <w:rFonts w:ascii="Arial" w:hAnsi="Arial" w:cs="Arial"/>
        </w:rPr>
        <w:t>Kirby and Turner (2007) reinstates how Automatic Number Plate Recognition is a proactive tactical policing tool which can detect and prevent crime on highways and roads. ANPR can provide Sequential Pattern Analysis, which can be used to identify and explore any unusual or strange behaviour. ANPR has a proficiency to assist in the prevention of crime as it can allow officers to intercept suspect vehicles in the act of a crime.</w:t>
      </w:r>
    </w:p>
    <w:p w:rsidR="006437F8" w:rsidRDefault="006437F8" w:rsidP="006437F8">
      <w:pPr>
        <w:pStyle w:val="NormalWeb"/>
      </w:pPr>
      <w:r>
        <w:rPr>
          <w:rFonts w:ascii="Arial" w:hAnsi="Arial" w:cs="Arial"/>
        </w:rPr>
        <w:t>To conclude, there are a number of links between Terrorism and other forms of criminality. The bulk of these revolve around money and identity theft to fund the plan of an attack and protect an identity. Other forms of crime such as the production of drugs and money laundering is risked to provide an income. I have also summarised the importance of how policing the roads can assist in counter terrorism.</w:t>
      </w:r>
    </w:p>
    <w:p w:rsidR="006437F8" w:rsidRDefault="006437F8" w:rsidP="006B6338">
      <w:pPr>
        <w:rPr>
          <w:rFonts w:ascii="Arial" w:hAnsi="Arial" w:cs="Arial"/>
          <w:sz w:val="24"/>
          <w:szCs w:val="24"/>
        </w:rPr>
      </w:pPr>
    </w:p>
    <w:p w:rsidR="00AD2EB0" w:rsidRPr="00297200" w:rsidRDefault="00AD2EB0" w:rsidP="00297200">
      <w:pPr>
        <w:rPr>
          <w:rFonts w:ascii="Arial" w:hAnsi="Arial" w:cs="Arial"/>
          <w:sz w:val="24"/>
        </w:rPr>
      </w:pPr>
      <w:r>
        <w:rPr>
          <w:rFonts w:ascii="Arial" w:hAnsi="Arial" w:cs="Arial"/>
          <w:sz w:val="24"/>
          <w:szCs w:val="24"/>
        </w:rPr>
        <w:t xml:space="preserve">Word Count – </w:t>
      </w:r>
      <w:r w:rsidR="00F31C64">
        <w:rPr>
          <w:rFonts w:ascii="Arial" w:hAnsi="Arial" w:cs="Arial"/>
          <w:sz w:val="24"/>
          <w:szCs w:val="24"/>
        </w:rPr>
        <w:t>990</w:t>
      </w:r>
    </w:p>
    <w:p w:rsidR="00D66D5B" w:rsidRPr="00A047E4" w:rsidRDefault="00302631" w:rsidP="00060608">
      <w:pPr>
        <w:jc w:val="center"/>
        <w:rPr>
          <w:i/>
          <w:sz w:val="32"/>
        </w:rPr>
      </w:pPr>
      <w:r w:rsidRPr="00A047E4">
        <w:rPr>
          <w:i/>
          <w:sz w:val="32"/>
        </w:rPr>
        <w:lastRenderedPageBreak/>
        <w:t>Bibliography</w:t>
      </w:r>
    </w:p>
    <w:p w:rsidR="00A047E4" w:rsidRDefault="00A047E4">
      <w:pPr>
        <w:rPr>
          <w:rFonts w:ascii="Arial" w:hAnsi="Arial" w:cs="Arial"/>
          <w:color w:val="000000" w:themeColor="text1"/>
          <w:sz w:val="24"/>
          <w:szCs w:val="24"/>
        </w:rPr>
      </w:pPr>
    </w:p>
    <w:p w:rsidR="00615A6B" w:rsidRDefault="00615A6B" w:rsidP="008A2B51">
      <w:pPr>
        <w:spacing w:before="100" w:after="100"/>
        <w:rPr>
          <w:rFonts w:ascii="Arial" w:hAnsi="Arial" w:cs="Arial"/>
          <w:sz w:val="24"/>
          <w:lang w:val="en-US"/>
        </w:rPr>
      </w:pPr>
      <w:r>
        <w:rPr>
          <w:rFonts w:ascii="Arial" w:hAnsi="Arial" w:cs="Arial"/>
          <w:sz w:val="24"/>
          <w:lang w:val="en-US"/>
        </w:rPr>
        <w:t xml:space="preserve">BBC News (2013) </w:t>
      </w:r>
      <w:r w:rsidRPr="004C1D9F">
        <w:rPr>
          <w:rFonts w:ascii="Arial" w:hAnsi="Arial" w:cs="Arial"/>
          <w:i/>
          <w:sz w:val="24"/>
          <w:lang w:val="en-US"/>
        </w:rPr>
        <w:t>Six admit planning to bomb English Defence league rally.</w:t>
      </w:r>
      <w:r>
        <w:rPr>
          <w:rFonts w:ascii="Arial" w:hAnsi="Arial" w:cs="Arial"/>
          <w:sz w:val="24"/>
          <w:lang w:val="en-US"/>
        </w:rPr>
        <w:t xml:space="preserve"> Available at </w:t>
      </w:r>
      <w:r w:rsidRPr="00615A6B">
        <w:rPr>
          <w:rFonts w:ascii="Arial" w:hAnsi="Arial" w:cs="Arial"/>
          <w:sz w:val="24"/>
          <w:lang w:val="en-US"/>
        </w:rPr>
        <w:t>https://www.bbc.co.uk/news/uk-22344054</w:t>
      </w:r>
      <w:r>
        <w:rPr>
          <w:rFonts w:ascii="Arial" w:hAnsi="Arial" w:cs="Arial"/>
          <w:sz w:val="24"/>
          <w:lang w:val="en-US"/>
        </w:rPr>
        <w:t xml:space="preserve"> (Accessed: 9th January 2021)</w:t>
      </w:r>
    </w:p>
    <w:p w:rsidR="00615A6B" w:rsidRDefault="00615A6B" w:rsidP="008A2B51">
      <w:pPr>
        <w:spacing w:before="100" w:after="100"/>
        <w:rPr>
          <w:rFonts w:ascii="Arial" w:hAnsi="Arial" w:cs="Arial"/>
          <w:sz w:val="24"/>
          <w:lang w:val="en-US"/>
        </w:rPr>
      </w:pPr>
      <w:r>
        <w:rPr>
          <w:rFonts w:ascii="Arial" w:hAnsi="Arial" w:cs="Arial"/>
          <w:sz w:val="24"/>
          <w:lang w:val="en-US"/>
        </w:rPr>
        <w:t xml:space="preserve">BBC News (2017) </w:t>
      </w:r>
      <w:r w:rsidRPr="004C1D9F">
        <w:rPr>
          <w:rFonts w:ascii="Arial" w:hAnsi="Arial" w:cs="Arial"/>
          <w:i/>
          <w:sz w:val="24"/>
          <w:lang w:val="en-US"/>
        </w:rPr>
        <w:t>Tredegar ‘Islamic State terror manuals’ accused in court.</w:t>
      </w:r>
      <w:r>
        <w:rPr>
          <w:rFonts w:ascii="Arial" w:hAnsi="Arial" w:cs="Arial"/>
          <w:sz w:val="24"/>
          <w:lang w:val="en-US"/>
        </w:rPr>
        <w:t xml:space="preserve"> Available at</w:t>
      </w:r>
      <w:r w:rsidRPr="008A2B51">
        <w:t xml:space="preserve"> </w:t>
      </w:r>
      <w:r w:rsidRPr="00615A6B">
        <w:rPr>
          <w:rFonts w:ascii="Arial" w:hAnsi="Arial" w:cs="Arial"/>
          <w:sz w:val="24"/>
          <w:lang w:val="en-US"/>
        </w:rPr>
        <w:t>https://www.bbc.co.uk/news/uk-wales-south-east-wales-38995457</w:t>
      </w:r>
      <w:r>
        <w:rPr>
          <w:rFonts w:ascii="Arial" w:hAnsi="Arial" w:cs="Arial"/>
          <w:sz w:val="24"/>
          <w:lang w:val="en-US"/>
        </w:rPr>
        <w:t xml:space="preserve"> (Accessed: 6</w:t>
      </w:r>
      <w:r w:rsidRPr="008A2B51">
        <w:rPr>
          <w:rFonts w:ascii="Arial" w:hAnsi="Arial" w:cs="Arial"/>
          <w:sz w:val="24"/>
          <w:vertAlign w:val="superscript"/>
          <w:lang w:val="en-US"/>
        </w:rPr>
        <w:t>th</w:t>
      </w:r>
      <w:r>
        <w:rPr>
          <w:rFonts w:ascii="Arial" w:hAnsi="Arial" w:cs="Arial"/>
          <w:sz w:val="24"/>
          <w:lang w:val="en-US"/>
        </w:rPr>
        <w:t xml:space="preserve"> January 2021)</w:t>
      </w:r>
    </w:p>
    <w:p w:rsidR="00615A6B" w:rsidRDefault="00615A6B" w:rsidP="008A2B51">
      <w:pPr>
        <w:spacing w:before="100" w:after="100"/>
        <w:rPr>
          <w:rFonts w:ascii="Arial" w:hAnsi="Arial" w:cs="Arial"/>
          <w:sz w:val="24"/>
          <w:lang w:val="en-US"/>
        </w:rPr>
      </w:pPr>
      <w:r>
        <w:rPr>
          <w:rFonts w:ascii="Arial" w:hAnsi="Arial" w:cs="Arial"/>
          <w:sz w:val="24"/>
          <w:lang w:val="en-US"/>
        </w:rPr>
        <w:t xml:space="preserve">BBC News (2019) </w:t>
      </w:r>
      <w:r w:rsidRPr="004C1D9F">
        <w:rPr>
          <w:rFonts w:ascii="Arial" w:hAnsi="Arial" w:cs="Arial"/>
          <w:i/>
          <w:sz w:val="24"/>
          <w:lang w:val="en-US"/>
        </w:rPr>
        <w:t>London Bridge: What we know about the attack</w:t>
      </w:r>
      <w:r>
        <w:rPr>
          <w:rFonts w:ascii="Arial" w:hAnsi="Arial" w:cs="Arial"/>
          <w:sz w:val="24"/>
          <w:lang w:val="en-US"/>
        </w:rPr>
        <w:t xml:space="preserve">. Available at </w:t>
      </w:r>
      <w:r w:rsidRPr="00615A6B">
        <w:rPr>
          <w:rFonts w:ascii="Arial" w:hAnsi="Arial" w:cs="Arial"/>
          <w:sz w:val="24"/>
          <w:lang w:val="en-US"/>
        </w:rPr>
        <w:t>https://www.bbc.co.uk/news/uk-50594810</w:t>
      </w:r>
      <w:r>
        <w:rPr>
          <w:rFonts w:ascii="Arial" w:hAnsi="Arial" w:cs="Arial"/>
          <w:sz w:val="24"/>
          <w:lang w:val="en-US"/>
        </w:rPr>
        <w:t xml:space="preserve"> (Accessed: 6th January 2021)</w:t>
      </w:r>
    </w:p>
    <w:p w:rsidR="00615A6B" w:rsidRPr="00BA485E" w:rsidRDefault="00615A6B">
      <w:pPr>
        <w:rPr>
          <w:rFonts w:ascii="Arial" w:hAnsi="Arial" w:cs="Arial"/>
          <w:color w:val="000000" w:themeColor="text1"/>
          <w:sz w:val="24"/>
          <w:szCs w:val="24"/>
        </w:rPr>
      </w:pPr>
      <w:r w:rsidRPr="00BA485E">
        <w:rPr>
          <w:rFonts w:ascii="Arial" w:hAnsi="Arial" w:cs="Arial"/>
          <w:color w:val="000000" w:themeColor="text1"/>
          <w:sz w:val="24"/>
          <w:szCs w:val="24"/>
        </w:rPr>
        <w:t xml:space="preserve">Boulton, L., McManus, M., Metcalfe, L., Brian, D. and Dawson, I., 2017. Calls for police service: Understanding the demand profile and the UK police response. </w:t>
      </w:r>
      <w:r w:rsidRPr="00BA485E">
        <w:rPr>
          <w:rFonts w:ascii="Arial" w:hAnsi="Arial" w:cs="Arial"/>
          <w:i/>
          <w:iCs/>
          <w:color w:val="000000" w:themeColor="text1"/>
          <w:sz w:val="24"/>
          <w:szCs w:val="24"/>
        </w:rPr>
        <w:t>The police journal</w:t>
      </w:r>
      <w:r w:rsidRPr="00BA485E">
        <w:rPr>
          <w:rFonts w:ascii="Arial" w:hAnsi="Arial" w:cs="Arial"/>
          <w:color w:val="000000" w:themeColor="text1"/>
          <w:sz w:val="24"/>
          <w:szCs w:val="24"/>
        </w:rPr>
        <w:t xml:space="preserve">, </w:t>
      </w:r>
      <w:r w:rsidRPr="00BA485E">
        <w:rPr>
          <w:rFonts w:ascii="Arial" w:hAnsi="Arial" w:cs="Arial"/>
          <w:i/>
          <w:iCs/>
          <w:color w:val="000000" w:themeColor="text1"/>
          <w:sz w:val="24"/>
          <w:szCs w:val="24"/>
        </w:rPr>
        <w:t>90</w:t>
      </w:r>
      <w:r w:rsidRPr="00BA485E">
        <w:rPr>
          <w:rFonts w:ascii="Arial" w:hAnsi="Arial" w:cs="Arial"/>
          <w:color w:val="000000" w:themeColor="text1"/>
          <w:sz w:val="24"/>
          <w:szCs w:val="24"/>
        </w:rPr>
        <w:t>(1), pp.70-85.</w:t>
      </w:r>
    </w:p>
    <w:p w:rsidR="00615A6B" w:rsidRPr="00E76D5D" w:rsidRDefault="00615A6B" w:rsidP="00E76D5D">
      <w:pPr>
        <w:spacing w:before="100" w:after="100"/>
        <w:rPr>
          <w:rFonts w:ascii="Arial" w:hAnsi="Arial" w:cs="Arial"/>
          <w:sz w:val="24"/>
        </w:rPr>
      </w:pPr>
      <w:r w:rsidRPr="00E76D5D">
        <w:rPr>
          <w:rFonts w:ascii="Arial" w:hAnsi="Arial" w:cs="Arial"/>
          <w:color w:val="222222"/>
          <w:sz w:val="24"/>
        </w:rPr>
        <w:t xml:space="preserve">Burns, V. and Peterson, K.D., 2005. </w:t>
      </w:r>
      <w:r w:rsidRPr="00E76D5D">
        <w:rPr>
          <w:rFonts w:ascii="Arial" w:hAnsi="Arial" w:cs="Arial"/>
          <w:i/>
          <w:iCs/>
          <w:color w:val="222222"/>
          <w:sz w:val="24"/>
        </w:rPr>
        <w:t>Terrorism: A Documentary and Reference Guide</w:t>
      </w:r>
      <w:r w:rsidRPr="00E76D5D">
        <w:rPr>
          <w:rFonts w:ascii="Arial" w:hAnsi="Arial" w:cs="Arial"/>
          <w:color w:val="222222"/>
          <w:sz w:val="24"/>
        </w:rPr>
        <w:t>. Greenwood Publishing Group.</w:t>
      </w:r>
    </w:p>
    <w:p w:rsidR="00615A6B" w:rsidRPr="00BA485E" w:rsidRDefault="00615A6B">
      <w:pPr>
        <w:rPr>
          <w:rFonts w:ascii="Arial" w:hAnsi="Arial" w:cs="Arial"/>
          <w:color w:val="000000" w:themeColor="text1"/>
          <w:sz w:val="24"/>
          <w:szCs w:val="24"/>
        </w:rPr>
      </w:pPr>
      <w:r w:rsidRPr="00BA485E">
        <w:rPr>
          <w:rFonts w:ascii="Arial" w:hAnsi="Arial" w:cs="Arial"/>
          <w:color w:val="000000" w:themeColor="text1"/>
          <w:sz w:val="24"/>
          <w:szCs w:val="24"/>
        </w:rPr>
        <w:t xml:space="preserve">Cantle, T., 2018. </w:t>
      </w:r>
      <w:r w:rsidRPr="00BA485E">
        <w:rPr>
          <w:rFonts w:ascii="Arial" w:hAnsi="Arial" w:cs="Arial"/>
          <w:i/>
          <w:iCs/>
          <w:color w:val="000000" w:themeColor="text1"/>
          <w:sz w:val="24"/>
          <w:szCs w:val="24"/>
        </w:rPr>
        <w:t>Community cohesion: A new framework for race and diversity</w:t>
      </w:r>
      <w:r w:rsidRPr="00BA485E">
        <w:rPr>
          <w:rFonts w:ascii="Arial" w:hAnsi="Arial" w:cs="Arial"/>
          <w:color w:val="000000" w:themeColor="text1"/>
          <w:sz w:val="24"/>
          <w:szCs w:val="24"/>
        </w:rPr>
        <w:t>. Springer.</w:t>
      </w:r>
    </w:p>
    <w:p w:rsidR="00615A6B" w:rsidRDefault="00615A6B">
      <w:pPr>
        <w:rPr>
          <w:rFonts w:ascii="Arial" w:hAnsi="Arial" w:cs="Arial"/>
          <w:color w:val="222222"/>
          <w:sz w:val="24"/>
        </w:rPr>
      </w:pPr>
      <w:r>
        <w:rPr>
          <w:rFonts w:ascii="Arial" w:hAnsi="Arial" w:cs="Arial"/>
          <w:color w:val="222222"/>
          <w:sz w:val="24"/>
        </w:rPr>
        <w:t xml:space="preserve">College of Policing (2013) </w:t>
      </w:r>
      <w:r w:rsidRPr="004C1D9F">
        <w:rPr>
          <w:rFonts w:ascii="Arial" w:hAnsi="Arial" w:cs="Arial"/>
          <w:i/>
          <w:color w:val="222222"/>
          <w:sz w:val="24"/>
        </w:rPr>
        <w:t>Critical incident management</w:t>
      </w:r>
      <w:r>
        <w:rPr>
          <w:rFonts w:ascii="Arial" w:hAnsi="Arial" w:cs="Arial"/>
          <w:i/>
          <w:color w:val="222222"/>
          <w:sz w:val="24"/>
        </w:rPr>
        <w:t>.</w:t>
      </w:r>
      <w:r>
        <w:rPr>
          <w:rFonts w:ascii="Arial" w:hAnsi="Arial" w:cs="Arial"/>
          <w:color w:val="222222"/>
          <w:sz w:val="24"/>
        </w:rPr>
        <w:t xml:space="preserve"> Available at </w:t>
      </w:r>
      <w:r w:rsidRPr="00862063">
        <w:rPr>
          <w:rFonts w:ascii="Arial" w:hAnsi="Arial" w:cs="Arial"/>
          <w:sz w:val="24"/>
        </w:rPr>
        <w:t>https://www.app.college.police.uk/app-content/critical-incident-management/phase-1-preparing-for-critical-incidents/#:~:text=The%20College%20of%20Policing%2C%20Leading%20Powerful%20Partnerships%20programme,to%20develop%20multi-agency%20thinking%20in%20critical%20incident%20management</w:t>
      </w:r>
      <w:r w:rsidRPr="008E2EBE">
        <w:rPr>
          <w:rFonts w:ascii="Arial" w:hAnsi="Arial" w:cs="Arial"/>
          <w:color w:val="222222"/>
          <w:sz w:val="24"/>
        </w:rPr>
        <w:t>.</w:t>
      </w:r>
      <w:r>
        <w:rPr>
          <w:rFonts w:ascii="Arial" w:hAnsi="Arial" w:cs="Arial"/>
          <w:color w:val="222222"/>
          <w:sz w:val="24"/>
        </w:rPr>
        <w:t xml:space="preserve"> (Accessed: 5</w:t>
      </w:r>
      <w:r w:rsidRPr="008E2EBE">
        <w:rPr>
          <w:rFonts w:ascii="Arial" w:hAnsi="Arial" w:cs="Arial"/>
          <w:color w:val="222222"/>
          <w:sz w:val="24"/>
          <w:vertAlign w:val="superscript"/>
        </w:rPr>
        <w:t>th</w:t>
      </w:r>
      <w:r>
        <w:rPr>
          <w:rFonts w:ascii="Arial" w:hAnsi="Arial" w:cs="Arial"/>
          <w:color w:val="222222"/>
          <w:sz w:val="24"/>
        </w:rPr>
        <w:t xml:space="preserve"> January 2021)</w:t>
      </w:r>
    </w:p>
    <w:p w:rsidR="00615A6B" w:rsidRDefault="00615A6B">
      <w:pPr>
        <w:rPr>
          <w:rFonts w:ascii="Arial" w:hAnsi="Arial" w:cs="Arial"/>
          <w:color w:val="222222"/>
          <w:sz w:val="24"/>
        </w:rPr>
      </w:pPr>
      <w:r>
        <w:rPr>
          <w:rFonts w:ascii="Arial" w:hAnsi="Arial" w:cs="Arial"/>
          <w:color w:val="222222"/>
          <w:sz w:val="24"/>
        </w:rPr>
        <w:t xml:space="preserve">College of Policing (2013) </w:t>
      </w:r>
      <w:r w:rsidRPr="004C1D9F">
        <w:rPr>
          <w:rFonts w:ascii="Arial" w:hAnsi="Arial" w:cs="Arial"/>
          <w:i/>
          <w:color w:val="222222"/>
          <w:sz w:val="24"/>
        </w:rPr>
        <w:t>Intelligence management</w:t>
      </w:r>
      <w:r>
        <w:rPr>
          <w:rFonts w:ascii="Arial" w:hAnsi="Arial" w:cs="Arial"/>
          <w:color w:val="222222"/>
          <w:sz w:val="24"/>
        </w:rPr>
        <w:t xml:space="preserve">. Available at </w:t>
      </w:r>
      <w:r w:rsidRPr="00862063">
        <w:rPr>
          <w:rFonts w:ascii="Arial" w:hAnsi="Arial" w:cs="Arial"/>
          <w:sz w:val="24"/>
        </w:rPr>
        <w:t>https://www.app.college.police.uk/app-content/intelligence-management/</w:t>
      </w:r>
      <w:r>
        <w:rPr>
          <w:rFonts w:ascii="Arial" w:hAnsi="Arial" w:cs="Arial"/>
          <w:color w:val="222222"/>
          <w:sz w:val="24"/>
        </w:rPr>
        <w:t xml:space="preserve"> (Accessed: 3</w:t>
      </w:r>
      <w:r w:rsidRPr="00BE526F">
        <w:rPr>
          <w:rFonts w:ascii="Arial" w:hAnsi="Arial" w:cs="Arial"/>
          <w:color w:val="222222"/>
          <w:sz w:val="24"/>
          <w:vertAlign w:val="superscript"/>
        </w:rPr>
        <w:t>rd</w:t>
      </w:r>
      <w:r>
        <w:rPr>
          <w:rFonts w:ascii="Arial" w:hAnsi="Arial" w:cs="Arial"/>
          <w:color w:val="222222"/>
          <w:sz w:val="24"/>
        </w:rPr>
        <w:t xml:space="preserve"> January 2021)</w:t>
      </w:r>
    </w:p>
    <w:p w:rsidR="00615A6B" w:rsidRDefault="00615A6B">
      <w:pPr>
        <w:rPr>
          <w:rFonts w:ascii="Arial" w:hAnsi="Arial" w:cs="Arial"/>
          <w:color w:val="222222"/>
          <w:sz w:val="24"/>
        </w:rPr>
      </w:pPr>
      <w:r>
        <w:rPr>
          <w:rFonts w:ascii="Arial" w:hAnsi="Arial" w:cs="Arial"/>
          <w:color w:val="222222"/>
          <w:sz w:val="24"/>
        </w:rPr>
        <w:t xml:space="preserve">College of Policing (2020) </w:t>
      </w:r>
      <w:r w:rsidRPr="004C1D9F">
        <w:rPr>
          <w:rFonts w:ascii="Arial" w:hAnsi="Arial" w:cs="Arial"/>
          <w:i/>
          <w:color w:val="222222"/>
          <w:sz w:val="24"/>
        </w:rPr>
        <w:t>Engaging communities</w:t>
      </w:r>
      <w:r>
        <w:rPr>
          <w:rFonts w:ascii="Arial" w:hAnsi="Arial" w:cs="Arial"/>
          <w:color w:val="222222"/>
          <w:sz w:val="24"/>
        </w:rPr>
        <w:t xml:space="preserve">. Available at </w:t>
      </w:r>
      <w:r w:rsidRPr="00862063">
        <w:rPr>
          <w:rFonts w:ascii="Arial" w:hAnsi="Arial" w:cs="Arial"/>
          <w:sz w:val="24"/>
        </w:rPr>
        <w:t>https://www.college.police.uk/What-we-do/Standards/Guidelines/Neighbourhood-Policing/Pages/engaging-communities.aspx</w:t>
      </w:r>
      <w:r>
        <w:rPr>
          <w:rFonts w:ascii="Arial" w:hAnsi="Arial" w:cs="Arial"/>
          <w:color w:val="222222"/>
          <w:sz w:val="24"/>
        </w:rPr>
        <w:t xml:space="preserve"> (Accessed: 7th January 2021)</w:t>
      </w:r>
    </w:p>
    <w:p w:rsidR="00615A6B" w:rsidRDefault="00615A6B">
      <w:pPr>
        <w:rPr>
          <w:rFonts w:ascii="Arial" w:hAnsi="Arial" w:cs="Arial"/>
          <w:color w:val="000000" w:themeColor="text1"/>
          <w:sz w:val="24"/>
          <w:szCs w:val="24"/>
        </w:rPr>
      </w:pPr>
      <w:r>
        <w:rPr>
          <w:rFonts w:ascii="Arial" w:hAnsi="Arial" w:cs="Arial"/>
          <w:color w:val="000000" w:themeColor="text1"/>
          <w:sz w:val="24"/>
          <w:szCs w:val="24"/>
        </w:rPr>
        <w:t xml:space="preserve">Collins (n.d) </w:t>
      </w:r>
      <w:r w:rsidRPr="004C1D9F">
        <w:rPr>
          <w:rFonts w:ascii="Arial" w:hAnsi="Arial" w:cs="Arial"/>
          <w:i/>
          <w:color w:val="000000" w:themeColor="text1"/>
          <w:sz w:val="24"/>
          <w:szCs w:val="24"/>
        </w:rPr>
        <w:t>Austerity</w:t>
      </w:r>
      <w:r>
        <w:rPr>
          <w:rFonts w:ascii="Arial" w:hAnsi="Arial" w:cs="Arial"/>
          <w:color w:val="000000" w:themeColor="text1"/>
          <w:sz w:val="24"/>
          <w:szCs w:val="24"/>
        </w:rPr>
        <w:t xml:space="preserve">. Available at </w:t>
      </w:r>
      <w:r w:rsidRPr="00862063">
        <w:rPr>
          <w:rFonts w:ascii="Arial" w:hAnsi="Arial" w:cs="Arial"/>
          <w:sz w:val="24"/>
          <w:szCs w:val="24"/>
        </w:rPr>
        <w:t>https://www.collinsdictionary.com/dictionary/english/austerity</w:t>
      </w:r>
      <w:r>
        <w:rPr>
          <w:rFonts w:ascii="Arial" w:hAnsi="Arial" w:cs="Arial"/>
          <w:color w:val="000000" w:themeColor="text1"/>
          <w:sz w:val="24"/>
          <w:szCs w:val="24"/>
        </w:rPr>
        <w:t xml:space="preserve"> (Accessed: 4</w:t>
      </w:r>
      <w:r w:rsidRPr="00281BC9">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January 2021) </w:t>
      </w:r>
    </w:p>
    <w:p w:rsidR="00615A6B" w:rsidRDefault="00615A6B">
      <w:pPr>
        <w:rPr>
          <w:rFonts w:ascii="Arial" w:hAnsi="Arial" w:cs="Arial"/>
          <w:color w:val="222222"/>
          <w:sz w:val="24"/>
        </w:rPr>
      </w:pPr>
      <w:r w:rsidRPr="00BE526F">
        <w:rPr>
          <w:rFonts w:ascii="Arial" w:hAnsi="Arial" w:cs="Arial"/>
          <w:color w:val="222222"/>
          <w:sz w:val="24"/>
        </w:rPr>
        <w:t xml:space="preserve">Dammert, L. and Malone, M.F.T., 2006. Does it take a village? Policing strategies and fear of crime in Latin America. </w:t>
      </w:r>
      <w:r w:rsidRPr="00BE526F">
        <w:rPr>
          <w:rFonts w:ascii="Arial" w:hAnsi="Arial" w:cs="Arial"/>
          <w:i/>
          <w:iCs/>
          <w:color w:val="222222"/>
          <w:sz w:val="24"/>
        </w:rPr>
        <w:t>Latin American politics and society</w:t>
      </w:r>
      <w:r w:rsidRPr="00BE526F">
        <w:rPr>
          <w:rFonts w:ascii="Arial" w:hAnsi="Arial" w:cs="Arial"/>
          <w:color w:val="222222"/>
          <w:sz w:val="24"/>
        </w:rPr>
        <w:t xml:space="preserve">, </w:t>
      </w:r>
      <w:r w:rsidRPr="00BE526F">
        <w:rPr>
          <w:rFonts w:ascii="Arial" w:hAnsi="Arial" w:cs="Arial"/>
          <w:i/>
          <w:iCs/>
          <w:color w:val="222222"/>
          <w:sz w:val="24"/>
        </w:rPr>
        <w:t>48</w:t>
      </w:r>
      <w:r w:rsidRPr="00BE526F">
        <w:rPr>
          <w:rFonts w:ascii="Arial" w:hAnsi="Arial" w:cs="Arial"/>
          <w:color w:val="222222"/>
          <w:sz w:val="24"/>
        </w:rPr>
        <w:t>(4), pp.27-51.</w:t>
      </w:r>
    </w:p>
    <w:p w:rsidR="00615A6B" w:rsidRDefault="00615A6B">
      <w:pPr>
        <w:rPr>
          <w:rFonts w:ascii="Arial" w:hAnsi="Arial" w:cs="Arial"/>
          <w:color w:val="000000" w:themeColor="text1"/>
          <w:sz w:val="24"/>
          <w:szCs w:val="24"/>
        </w:rPr>
      </w:pPr>
      <w:r>
        <w:rPr>
          <w:rFonts w:ascii="Arial" w:hAnsi="Arial" w:cs="Arial"/>
          <w:color w:val="000000" w:themeColor="text1"/>
          <w:sz w:val="24"/>
          <w:szCs w:val="24"/>
        </w:rPr>
        <w:t xml:space="preserve">Durham Constabulary (2008) </w:t>
      </w:r>
      <w:r w:rsidRPr="004C1D9F">
        <w:rPr>
          <w:rFonts w:ascii="Arial" w:hAnsi="Arial" w:cs="Arial"/>
          <w:i/>
          <w:color w:val="000000" w:themeColor="text1"/>
          <w:sz w:val="24"/>
          <w:szCs w:val="24"/>
        </w:rPr>
        <w:t>Problem Solving</w:t>
      </w:r>
      <w:r>
        <w:rPr>
          <w:rFonts w:ascii="Arial" w:hAnsi="Arial" w:cs="Arial"/>
          <w:color w:val="000000" w:themeColor="text1"/>
          <w:sz w:val="24"/>
          <w:szCs w:val="24"/>
        </w:rPr>
        <w:t xml:space="preserve">. Available at </w:t>
      </w:r>
      <w:r w:rsidRPr="00862063">
        <w:rPr>
          <w:rFonts w:ascii="Arial" w:hAnsi="Arial" w:cs="Arial"/>
          <w:sz w:val="24"/>
          <w:szCs w:val="24"/>
        </w:rPr>
        <w:t>https://www.durham.police.uk/Information-and-advice/Pages/Problem-Solving.aspx</w:t>
      </w:r>
      <w:r>
        <w:rPr>
          <w:rFonts w:ascii="Arial" w:hAnsi="Arial" w:cs="Arial"/>
          <w:color w:val="000000" w:themeColor="text1"/>
          <w:sz w:val="24"/>
          <w:szCs w:val="24"/>
        </w:rPr>
        <w:t xml:space="preserve"> (Accessed: 8th January 2021)</w:t>
      </w:r>
    </w:p>
    <w:p w:rsidR="00615A6B" w:rsidRDefault="00615A6B">
      <w:pPr>
        <w:rPr>
          <w:rFonts w:ascii="Arial" w:hAnsi="Arial" w:cs="Arial"/>
          <w:color w:val="000000" w:themeColor="text1"/>
          <w:sz w:val="24"/>
          <w:szCs w:val="24"/>
        </w:rPr>
      </w:pPr>
      <w:r>
        <w:rPr>
          <w:rFonts w:ascii="Arial" w:hAnsi="Arial" w:cs="Arial"/>
          <w:color w:val="000000" w:themeColor="text1"/>
          <w:sz w:val="24"/>
          <w:szCs w:val="24"/>
        </w:rPr>
        <w:lastRenderedPageBreak/>
        <w:t xml:space="preserve">HMICFRS (n.d) </w:t>
      </w:r>
      <w:r w:rsidRPr="004C1D9F">
        <w:rPr>
          <w:rFonts w:ascii="Arial" w:hAnsi="Arial" w:cs="Arial"/>
          <w:i/>
          <w:color w:val="000000" w:themeColor="text1"/>
          <w:sz w:val="24"/>
          <w:szCs w:val="24"/>
        </w:rPr>
        <w:t>Policing in Austerity: Meeting the challenge</w:t>
      </w:r>
      <w:r>
        <w:rPr>
          <w:rFonts w:ascii="Arial" w:hAnsi="Arial" w:cs="Arial"/>
          <w:color w:val="000000" w:themeColor="text1"/>
          <w:sz w:val="24"/>
          <w:szCs w:val="24"/>
        </w:rPr>
        <w:t xml:space="preserve">. Available at </w:t>
      </w:r>
      <w:r w:rsidRPr="00862063">
        <w:rPr>
          <w:rFonts w:ascii="Arial" w:hAnsi="Arial" w:cs="Arial"/>
          <w:sz w:val="24"/>
          <w:szCs w:val="24"/>
        </w:rPr>
        <w:t>https://www.justiceinspectorates.gov.uk/hmicfrs/publications/policing-in-austerity-meeting-the-challenge/</w:t>
      </w:r>
      <w:r>
        <w:rPr>
          <w:rFonts w:ascii="Arial" w:hAnsi="Arial" w:cs="Arial"/>
          <w:color w:val="000000" w:themeColor="text1"/>
          <w:sz w:val="24"/>
          <w:szCs w:val="24"/>
        </w:rPr>
        <w:t xml:space="preserve"> (Accessed: 3</w:t>
      </w:r>
      <w:r w:rsidRPr="00281BC9">
        <w:rPr>
          <w:rFonts w:ascii="Arial" w:hAnsi="Arial" w:cs="Arial"/>
          <w:color w:val="000000" w:themeColor="text1"/>
          <w:sz w:val="24"/>
          <w:szCs w:val="24"/>
          <w:vertAlign w:val="superscript"/>
        </w:rPr>
        <w:t>rd</w:t>
      </w:r>
      <w:r>
        <w:rPr>
          <w:rFonts w:ascii="Arial" w:hAnsi="Arial" w:cs="Arial"/>
          <w:color w:val="000000" w:themeColor="text1"/>
          <w:sz w:val="24"/>
          <w:szCs w:val="24"/>
        </w:rPr>
        <w:t xml:space="preserve"> January 2021)</w:t>
      </w:r>
    </w:p>
    <w:p w:rsidR="00615A6B" w:rsidRDefault="00615A6B">
      <w:pPr>
        <w:rPr>
          <w:rFonts w:ascii="Arial" w:hAnsi="Arial" w:cs="Arial"/>
          <w:color w:val="222222"/>
          <w:sz w:val="24"/>
        </w:rPr>
      </w:pPr>
      <w:r>
        <w:rPr>
          <w:rFonts w:ascii="Arial" w:hAnsi="Arial" w:cs="Arial"/>
          <w:color w:val="222222"/>
          <w:sz w:val="24"/>
        </w:rPr>
        <w:t xml:space="preserve">ITV News (2020) </w:t>
      </w:r>
      <w:r w:rsidRPr="004C1D9F">
        <w:rPr>
          <w:rFonts w:ascii="Arial" w:hAnsi="Arial" w:cs="Arial"/>
          <w:i/>
          <w:color w:val="222222"/>
          <w:sz w:val="24"/>
        </w:rPr>
        <w:t xml:space="preserve">Who was Stephen Lawrence and why was his murder so significant? </w:t>
      </w:r>
      <w:r>
        <w:rPr>
          <w:rFonts w:ascii="Arial" w:hAnsi="Arial" w:cs="Arial"/>
          <w:color w:val="222222"/>
          <w:sz w:val="24"/>
        </w:rPr>
        <w:t xml:space="preserve">Available at </w:t>
      </w:r>
      <w:r w:rsidRPr="00862063">
        <w:rPr>
          <w:rFonts w:ascii="Arial" w:hAnsi="Arial" w:cs="Arial"/>
          <w:sz w:val="24"/>
        </w:rPr>
        <w:t>https://www.itv.com/news/2020-08-11/who-was-stephen-lawrence-and-why-was-his-murder-so-significant</w:t>
      </w:r>
      <w:r>
        <w:rPr>
          <w:rFonts w:ascii="Arial" w:hAnsi="Arial" w:cs="Arial"/>
          <w:color w:val="222222"/>
          <w:sz w:val="24"/>
        </w:rPr>
        <w:t xml:space="preserve"> (Accessed: 9</w:t>
      </w:r>
      <w:r w:rsidRPr="008E2EBE">
        <w:rPr>
          <w:rFonts w:ascii="Arial" w:hAnsi="Arial" w:cs="Arial"/>
          <w:color w:val="222222"/>
          <w:sz w:val="24"/>
          <w:vertAlign w:val="superscript"/>
        </w:rPr>
        <w:t>th</w:t>
      </w:r>
      <w:r>
        <w:rPr>
          <w:rFonts w:ascii="Arial" w:hAnsi="Arial" w:cs="Arial"/>
          <w:color w:val="222222"/>
          <w:sz w:val="24"/>
        </w:rPr>
        <w:t xml:space="preserve"> January 2021)</w:t>
      </w:r>
    </w:p>
    <w:p w:rsidR="00615A6B" w:rsidRDefault="00615A6B" w:rsidP="008A2B51">
      <w:pPr>
        <w:spacing w:before="100" w:after="100"/>
        <w:rPr>
          <w:rFonts w:ascii="Arial" w:hAnsi="Arial" w:cs="Arial"/>
          <w:sz w:val="24"/>
          <w:lang w:val="en-US"/>
        </w:rPr>
      </w:pPr>
      <w:r w:rsidRPr="008A2B51">
        <w:rPr>
          <w:rFonts w:ascii="Arial" w:hAnsi="Arial" w:cs="Arial"/>
          <w:sz w:val="24"/>
          <w:lang w:val="en-US"/>
        </w:rPr>
        <w:t xml:space="preserve">Kirby, S. and Turner, G. (2007) </w:t>
      </w:r>
      <w:r w:rsidRPr="008A2B51">
        <w:rPr>
          <w:rFonts w:ascii="Arial" w:hAnsi="Arial" w:cs="Arial"/>
          <w:i/>
          <w:sz w:val="24"/>
          <w:lang w:val="en-US"/>
        </w:rPr>
        <w:t>Think Crime, Think Car, Think ANPR;</w:t>
      </w:r>
      <w:r w:rsidRPr="008A2B51">
        <w:rPr>
          <w:rFonts w:ascii="Arial" w:hAnsi="Arial" w:cs="Arial"/>
          <w:sz w:val="24"/>
          <w:lang w:val="en-US"/>
        </w:rPr>
        <w:t xml:space="preserve"> The use of ANPR in major crime investigations, The Journal of Homicide and Major Incident Investigation, 3 (2), pp.35-42</w:t>
      </w:r>
    </w:p>
    <w:p w:rsidR="00615A6B" w:rsidRDefault="00615A6B">
      <w:pPr>
        <w:rPr>
          <w:rFonts w:ascii="Arial" w:hAnsi="Arial" w:cs="Arial"/>
          <w:color w:val="000000" w:themeColor="text1"/>
          <w:sz w:val="24"/>
          <w:szCs w:val="24"/>
        </w:rPr>
      </w:pPr>
      <w:r>
        <w:rPr>
          <w:rFonts w:ascii="Arial" w:hAnsi="Arial" w:cs="Arial"/>
          <w:color w:val="000000" w:themeColor="text1"/>
          <w:sz w:val="24"/>
          <w:szCs w:val="24"/>
        </w:rPr>
        <w:t xml:space="preserve">Legislation (n.d) </w:t>
      </w:r>
      <w:r w:rsidRPr="004C1D9F">
        <w:rPr>
          <w:rFonts w:ascii="Arial" w:hAnsi="Arial" w:cs="Arial"/>
          <w:i/>
          <w:color w:val="000000" w:themeColor="text1"/>
          <w:sz w:val="24"/>
          <w:szCs w:val="24"/>
        </w:rPr>
        <w:t>Police and Criminal Evidence Act 1984</w:t>
      </w:r>
      <w:r>
        <w:rPr>
          <w:rFonts w:ascii="Arial" w:hAnsi="Arial" w:cs="Arial"/>
          <w:color w:val="000000" w:themeColor="text1"/>
          <w:sz w:val="24"/>
          <w:szCs w:val="24"/>
        </w:rPr>
        <w:t xml:space="preserve">. Available at </w:t>
      </w:r>
      <w:r w:rsidRPr="00862063">
        <w:rPr>
          <w:rFonts w:ascii="Arial" w:hAnsi="Arial" w:cs="Arial"/>
          <w:sz w:val="24"/>
          <w:szCs w:val="24"/>
        </w:rPr>
        <w:t>https://www.legislation.gov.uk/ukpga/1984/60/contents</w:t>
      </w:r>
      <w:r>
        <w:rPr>
          <w:rFonts w:ascii="Arial" w:hAnsi="Arial" w:cs="Arial"/>
          <w:color w:val="000000" w:themeColor="text1"/>
          <w:sz w:val="24"/>
          <w:szCs w:val="24"/>
        </w:rPr>
        <w:t xml:space="preserve"> (Accessed: 8th January 2021)</w:t>
      </w:r>
    </w:p>
    <w:p w:rsidR="00615A6B" w:rsidRDefault="00615A6B" w:rsidP="008A2B51">
      <w:pPr>
        <w:spacing w:before="100" w:after="100"/>
        <w:rPr>
          <w:rStyle w:val="Hyperlink"/>
          <w:rFonts w:ascii="Arial" w:hAnsi="Arial" w:cs="Arial"/>
          <w:color w:val="auto"/>
          <w:sz w:val="24"/>
          <w:u w:val="none"/>
        </w:rPr>
      </w:pPr>
      <w:r>
        <w:rPr>
          <w:rStyle w:val="Hyperlink"/>
          <w:rFonts w:ascii="Arial" w:hAnsi="Arial" w:cs="Arial"/>
          <w:color w:val="auto"/>
          <w:sz w:val="24"/>
          <w:u w:val="none"/>
        </w:rPr>
        <w:t xml:space="preserve">Legislation (n.d) </w:t>
      </w:r>
      <w:r w:rsidRPr="00C26A6E">
        <w:rPr>
          <w:rStyle w:val="Hyperlink"/>
          <w:rFonts w:ascii="Arial" w:hAnsi="Arial" w:cs="Arial"/>
          <w:i/>
          <w:color w:val="auto"/>
          <w:sz w:val="24"/>
          <w:u w:val="none"/>
        </w:rPr>
        <w:t>The Terrorism Act 2000</w:t>
      </w:r>
      <w:r>
        <w:rPr>
          <w:rStyle w:val="Hyperlink"/>
          <w:rFonts w:ascii="Arial" w:hAnsi="Arial" w:cs="Arial"/>
          <w:i/>
          <w:color w:val="auto"/>
          <w:sz w:val="24"/>
          <w:u w:val="none"/>
        </w:rPr>
        <w:t xml:space="preserve">. </w:t>
      </w:r>
      <w:r>
        <w:rPr>
          <w:rStyle w:val="Hyperlink"/>
          <w:rFonts w:ascii="Arial" w:hAnsi="Arial" w:cs="Arial"/>
          <w:color w:val="auto"/>
          <w:sz w:val="24"/>
          <w:u w:val="none"/>
        </w:rPr>
        <w:t xml:space="preserve">Available at </w:t>
      </w:r>
      <w:r w:rsidRPr="00615A6B">
        <w:rPr>
          <w:rStyle w:val="Hyperlink"/>
          <w:rFonts w:ascii="Arial" w:hAnsi="Arial" w:cs="Arial"/>
          <w:color w:val="auto"/>
          <w:sz w:val="24"/>
          <w:u w:val="none"/>
        </w:rPr>
        <w:t>https://www.legislation.gov.uk/ukpga/2000/11/section/43</w:t>
      </w:r>
      <w:r>
        <w:rPr>
          <w:rStyle w:val="Hyperlink"/>
          <w:rFonts w:ascii="Arial" w:hAnsi="Arial" w:cs="Arial"/>
          <w:color w:val="auto"/>
          <w:sz w:val="24"/>
          <w:u w:val="none"/>
        </w:rPr>
        <w:t xml:space="preserve"> (Accessed 10th January 2021)</w:t>
      </w:r>
    </w:p>
    <w:p w:rsidR="00615A6B" w:rsidRDefault="00615A6B">
      <w:pPr>
        <w:rPr>
          <w:rFonts w:ascii="Arial" w:hAnsi="Arial" w:cs="Arial"/>
          <w:color w:val="222222"/>
          <w:sz w:val="24"/>
        </w:rPr>
      </w:pPr>
      <w:r>
        <w:rPr>
          <w:rFonts w:ascii="Arial" w:hAnsi="Arial" w:cs="Arial"/>
          <w:color w:val="222222"/>
          <w:sz w:val="24"/>
        </w:rPr>
        <w:t xml:space="preserve">Ministry of Justice (2018) </w:t>
      </w:r>
      <w:r w:rsidRPr="004C1D9F">
        <w:rPr>
          <w:rFonts w:ascii="Arial" w:hAnsi="Arial" w:cs="Arial"/>
          <w:i/>
          <w:color w:val="222222"/>
          <w:sz w:val="24"/>
        </w:rPr>
        <w:t>Proven reoffending statistics quarterly bulletin.</w:t>
      </w:r>
      <w:r>
        <w:rPr>
          <w:rFonts w:ascii="Arial" w:hAnsi="Arial" w:cs="Arial"/>
          <w:color w:val="222222"/>
          <w:sz w:val="24"/>
        </w:rPr>
        <w:t xml:space="preserve"> Available at </w:t>
      </w:r>
      <w:r w:rsidRPr="00862063">
        <w:rPr>
          <w:rFonts w:ascii="Arial" w:hAnsi="Arial" w:cs="Arial"/>
          <w:sz w:val="24"/>
        </w:rPr>
        <w:t>https://assets.publishing.service.gov.uk/government/uploads/system/uploads/attachment_data/file/872390/bulletin_Jan_to_Mar_2018.pdf</w:t>
      </w:r>
      <w:r>
        <w:rPr>
          <w:rFonts w:ascii="Arial" w:hAnsi="Arial" w:cs="Arial"/>
          <w:color w:val="222222"/>
          <w:sz w:val="24"/>
        </w:rPr>
        <w:t xml:space="preserve"> (Accessed: 8</w:t>
      </w:r>
      <w:r w:rsidRPr="005C06B9">
        <w:rPr>
          <w:rFonts w:ascii="Arial" w:hAnsi="Arial" w:cs="Arial"/>
          <w:color w:val="222222"/>
          <w:sz w:val="24"/>
          <w:vertAlign w:val="superscript"/>
        </w:rPr>
        <w:t>th</w:t>
      </w:r>
      <w:r>
        <w:rPr>
          <w:rFonts w:ascii="Arial" w:hAnsi="Arial" w:cs="Arial"/>
          <w:color w:val="222222"/>
          <w:sz w:val="24"/>
        </w:rPr>
        <w:t xml:space="preserve"> January 2021) </w:t>
      </w:r>
    </w:p>
    <w:p w:rsidR="00615A6B" w:rsidRDefault="00615A6B">
      <w:pPr>
        <w:rPr>
          <w:rFonts w:ascii="Arial" w:hAnsi="Arial" w:cs="Arial"/>
          <w:color w:val="000000" w:themeColor="text1"/>
          <w:sz w:val="24"/>
          <w:szCs w:val="24"/>
        </w:rPr>
      </w:pPr>
      <w:r>
        <w:rPr>
          <w:rFonts w:ascii="Arial" w:hAnsi="Arial" w:cs="Arial"/>
          <w:color w:val="000000" w:themeColor="text1"/>
          <w:sz w:val="24"/>
          <w:szCs w:val="24"/>
        </w:rPr>
        <w:t xml:space="preserve">Modern Policing (2011) </w:t>
      </w:r>
      <w:r w:rsidRPr="004C1D9F">
        <w:rPr>
          <w:rFonts w:ascii="Arial" w:hAnsi="Arial" w:cs="Arial"/>
          <w:i/>
          <w:color w:val="000000" w:themeColor="text1"/>
          <w:sz w:val="24"/>
          <w:szCs w:val="24"/>
        </w:rPr>
        <w:t>What is Operational Policing?</w:t>
      </w:r>
      <w:r>
        <w:rPr>
          <w:rFonts w:ascii="Arial" w:hAnsi="Arial" w:cs="Arial"/>
          <w:color w:val="000000" w:themeColor="text1"/>
          <w:sz w:val="24"/>
          <w:szCs w:val="24"/>
        </w:rPr>
        <w:t xml:space="preserve"> Available at </w:t>
      </w:r>
      <w:r w:rsidRPr="00615A6B">
        <w:rPr>
          <w:rFonts w:ascii="Arial" w:hAnsi="Arial" w:cs="Arial"/>
          <w:sz w:val="24"/>
          <w:szCs w:val="24"/>
        </w:rPr>
        <w:t>https://modern-policing.blogspot.com/2011/11/what-is-operational-policing.html</w:t>
      </w:r>
      <w:r>
        <w:rPr>
          <w:rFonts w:ascii="Arial" w:hAnsi="Arial" w:cs="Arial"/>
          <w:color w:val="000000" w:themeColor="text1"/>
          <w:sz w:val="24"/>
          <w:szCs w:val="24"/>
        </w:rPr>
        <w:t xml:space="preserve"> (Accessed: 27</w:t>
      </w:r>
      <w:r w:rsidRPr="00281BC9">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December 2020)</w:t>
      </w:r>
    </w:p>
    <w:p w:rsidR="00615A6B" w:rsidRDefault="00615A6B" w:rsidP="00E76D5D">
      <w:pPr>
        <w:spacing w:before="100" w:after="100"/>
      </w:pPr>
      <w:r>
        <w:rPr>
          <w:rStyle w:val="Hyperlink"/>
          <w:rFonts w:ascii="Arial" w:hAnsi="Arial" w:cs="Arial"/>
          <w:color w:val="auto"/>
          <w:sz w:val="24"/>
          <w:u w:val="none"/>
        </w:rPr>
        <w:t xml:space="preserve">Mullins, S and Wither 2016. </w:t>
      </w:r>
      <w:r w:rsidRPr="00E76D5D">
        <w:rPr>
          <w:rStyle w:val="Hyperlink"/>
          <w:rFonts w:ascii="Arial" w:hAnsi="Arial" w:cs="Arial"/>
          <w:i/>
          <w:color w:val="auto"/>
          <w:sz w:val="24"/>
          <w:u w:val="none"/>
        </w:rPr>
        <w:t>Terrorism and Organised Crime</w:t>
      </w:r>
      <w:r>
        <w:rPr>
          <w:rStyle w:val="Hyperlink"/>
          <w:rFonts w:ascii="Arial" w:hAnsi="Arial" w:cs="Arial"/>
          <w:i/>
          <w:color w:val="auto"/>
          <w:sz w:val="24"/>
          <w:u w:val="none"/>
        </w:rPr>
        <w:t xml:space="preserve">: </w:t>
      </w:r>
      <w:r w:rsidRPr="00E76D5D">
        <w:rPr>
          <w:rStyle w:val="Hyperlink"/>
          <w:rFonts w:ascii="Arial" w:hAnsi="Arial" w:cs="Arial"/>
          <w:color w:val="auto"/>
          <w:sz w:val="24"/>
          <w:u w:val="none"/>
        </w:rPr>
        <w:t xml:space="preserve">Similarities and differences </w:t>
      </w:r>
    </w:p>
    <w:p w:rsidR="00615A6B" w:rsidRDefault="00615A6B" w:rsidP="008A2B51">
      <w:pPr>
        <w:spacing w:before="100" w:after="100"/>
        <w:rPr>
          <w:rStyle w:val="Hyperlink"/>
          <w:rFonts w:ascii="Arial" w:hAnsi="Arial" w:cs="Arial"/>
          <w:color w:val="auto"/>
          <w:sz w:val="24"/>
          <w:u w:val="none"/>
        </w:rPr>
      </w:pPr>
      <w:r>
        <w:rPr>
          <w:rFonts w:ascii="Arial" w:hAnsi="Arial" w:cs="Arial"/>
          <w:sz w:val="24"/>
          <w:lang w:val="en-US"/>
        </w:rPr>
        <w:t xml:space="preserve">National Police Chiefs Council (NPCC) (2015) </w:t>
      </w:r>
      <w:r w:rsidRPr="00C26A6E">
        <w:rPr>
          <w:rFonts w:ascii="Arial" w:hAnsi="Arial" w:cs="Arial"/>
          <w:i/>
          <w:sz w:val="24"/>
          <w:lang w:val="en-US"/>
        </w:rPr>
        <w:t>Policing the Roads in Partnership: A five year strategy.</w:t>
      </w:r>
      <w:r>
        <w:rPr>
          <w:rFonts w:ascii="Arial" w:hAnsi="Arial" w:cs="Arial"/>
          <w:sz w:val="24"/>
          <w:lang w:val="en-US"/>
        </w:rPr>
        <w:t xml:space="preserve"> Available at </w:t>
      </w:r>
      <w:r w:rsidRPr="00615A6B">
        <w:rPr>
          <w:rFonts w:ascii="Arial" w:hAnsi="Arial" w:cs="Arial"/>
          <w:sz w:val="24"/>
        </w:rPr>
        <w:t>http://library.college.police.uk/docs/NPCC/Policing_the_Roads_in_Partnership_2015.pdf</w:t>
      </w:r>
      <w:r w:rsidR="00297200">
        <w:rPr>
          <w:rStyle w:val="Hyperlink"/>
          <w:rFonts w:ascii="Arial" w:hAnsi="Arial" w:cs="Arial"/>
          <w:sz w:val="24"/>
        </w:rPr>
        <w:t xml:space="preserve"> </w:t>
      </w:r>
      <w:r>
        <w:rPr>
          <w:rStyle w:val="Hyperlink"/>
          <w:rFonts w:ascii="Arial" w:hAnsi="Arial" w:cs="Arial"/>
          <w:color w:val="auto"/>
          <w:sz w:val="24"/>
          <w:u w:val="none"/>
        </w:rPr>
        <w:t>(Accessed: 8</w:t>
      </w:r>
      <w:r w:rsidRPr="00C26A6E">
        <w:rPr>
          <w:rStyle w:val="Hyperlink"/>
          <w:rFonts w:ascii="Arial" w:hAnsi="Arial" w:cs="Arial"/>
          <w:color w:val="auto"/>
          <w:sz w:val="24"/>
          <w:u w:val="none"/>
          <w:vertAlign w:val="superscript"/>
        </w:rPr>
        <w:t>th</w:t>
      </w:r>
      <w:r>
        <w:rPr>
          <w:rStyle w:val="Hyperlink"/>
          <w:rFonts w:ascii="Arial" w:hAnsi="Arial" w:cs="Arial"/>
          <w:color w:val="auto"/>
          <w:sz w:val="24"/>
          <w:u w:val="none"/>
        </w:rPr>
        <w:t xml:space="preserve"> January 2021) </w:t>
      </w:r>
    </w:p>
    <w:p w:rsidR="00615A6B" w:rsidRDefault="00615A6B">
      <w:pPr>
        <w:rPr>
          <w:rFonts w:ascii="Arial" w:hAnsi="Arial" w:cs="Arial"/>
          <w:color w:val="000000" w:themeColor="text1"/>
          <w:sz w:val="24"/>
          <w:szCs w:val="24"/>
        </w:rPr>
      </w:pPr>
      <w:r w:rsidRPr="00BA485E">
        <w:rPr>
          <w:rFonts w:ascii="Arial" w:hAnsi="Arial" w:cs="Arial"/>
          <w:color w:val="000000" w:themeColor="text1"/>
          <w:sz w:val="24"/>
          <w:szCs w:val="24"/>
        </w:rPr>
        <w:t xml:space="preserve">Richard, P.J., Devinney, T.M., Yip, G.S. and Johnson, G., 2009. Measuring organizational performance: Towards methodological best practice. </w:t>
      </w:r>
      <w:r w:rsidRPr="00BA485E">
        <w:rPr>
          <w:rFonts w:ascii="Arial" w:hAnsi="Arial" w:cs="Arial"/>
          <w:i/>
          <w:iCs/>
          <w:color w:val="000000" w:themeColor="text1"/>
          <w:sz w:val="24"/>
          <w:szCs w:val="24"/>
        </w:rPr>
        <w:t>Journal of management</w:t>
      </w:r>
      <w:r w:rsidRPr="00BA485E">
        <w:rPr>
          <w:rFonts w:ascii="Arial" w:hAnsi="Arial" w:cs="Arial"/>
          <w:color w:val="000000" w:themeColor="text1"/>
          <w:sz w:val="24"/>
          <w:szCs w:val="24"/>
        </w:rPr>
        <w:t xml:space="preserve">, </w:t>
      </w:r>
      <w:r w:rsidRPr="00BA485E">
        <w:rPr>
          <w:rFonts w:ascii="Arial" w:hAnsi="Arial" w:cs="Arial"/>
          <w:i/>
          <w:iCs/>
          <w:color w:val="000000" w:themeColor="text1"/>
          <w:sz w:val="24"/>
          <w:szCs w:val="24"/>
        </w:rPr>
        <w:t>35</w:t>
      </w:r>
      <w:r w:rsidRPr="00BA485E">
        <w:rPr>
          <w:rFonts w:ascii="Arial" w:hAnsi="Arial" w:cs="Arial"/>
          <w:color w:val="000000" w:themeColor="text1"/>
          <w:sz w:val="24"/>
          <w:szCs w:val="24"/>
        </w:rPr>
        <w:t>(3), pp.718-804.</w:t>
      </w:r>
    </w:p>
    <w:p w:rsidR="00615A6B" w:rsidRDefault="00615A6B" w:rsidP="008A2B51">
      <w:pPr>
        <w:spacing w:before="100" w:after="100"/>
        <w:rPr>
          <w:rFonts w:ascii="Arial" w:hAnsi="Arial" w:cs="Arial"/>
          <w:sz w:val="24"/>
          <w:lang w:val="en-US"/>
        </w:rPr>
      </w:pPr>
      <w:r>
        <w:rPr>
          <w:rFonts w:ascii="Arial" w:hAnsi="Arial" w:cs="Arial"/>
          <w:sz w:val="24"/>
          <w:lang w:val="en-US"/>
        </w:rPr>
        <w:t xml:space="preserve">Security Service MI5 </w:t>
      </w:r>
      <w:r w:rsidRPr="004C1D9F">
        <w:rPr>
          <w:rFonts w:ascii="Arial" w:hAnsi="Arial" w:cs="Arial"/>
          <w:i/>
          <w:sz w:val="24"/>
          <w:lang w:val="en-US"/>
        </w:rPr>
        <w:t>Threat Levels</w:t>
      </w:r>
      <w:r>
        <w:rPr>
          <w:rFonts w:ascii="Arial" w:hAnsi="Arial" w:cs="Arial"/>
          <w:sz w:val="24"/>
          <w:lang w:val="en-US"/>
        </w:rPr>
        <w:t xml:space="preserve">. Available at </w:t>
      </w:r>
      <w:r w:rsidRPr="00615A6B">
        <w:rPr>
          <w:rFonts w:ascii="Arial" w:hAnsi="Arial" w:cs="Arial"/>
          <w:sz w:val="24"/>
          <w:lang w:val="en-US"/>
        </w:rPr>
        <w:t>https://www.mi5.gov.uk/threat-levels</w:t>
      </w:r>
      <w:r>
        <w:rPr>
          <w:rFonts w:ascii="Arial" w:hAnsi="Arial" w:cs="Arial"/>
          <w:sz w:val="24"/>
          <w:lang w:val="en-US"/>
        </w:rPr>
        <w:t xml:space="preserve"> (Accessed: 9</w:t>
      </w:r>
      <w:r w:rsidRPr="0099563C">
        <w:rPr>
          <w:rFonts w:ascii="Arial" w:hAnsi="Arial" w:cs="Arial"/>
          <w:sz w:val="24"/>
          <w:vertAlign w:val="superscript"/>
          <w:lang w:val="en-US"/>
        </w:rPr>
        <w:t>th</w:t>
      </w:r>
      <w:r>
        <w:rPr>
          <w:rFonts w:ascii="Arial" w:hAnsi="Arial" w:cs="Arial"/>
          <w:sz w:val="24"/>
          <w:lang w:val="en-US"/>
        </w:rPr>
        <w:t xml:space="preserve"> January 2021)</w:t>
      </w:r>
    </w:p>
    <w:p w:rsidR="00615A6B" w:rsidRPr="00BA485E" w:rsidRDefault="00615A6B">
      <w:pPr>
        <w:rPr>
          <w:rFonts w:ascii="Arial" w:hAnsi="Arial" w:cs="Arial"/>
          <w:color w:val="000000" w:themeColor="text1"/>
          <w:sz w:val="24"/>
          <w:szCs w:val="24"/>
        </w:rPr>
      </w:pPr>
      <w:r w:rsidRPr="00BA485E">
        <w:rPr>
          <w:rFonts w:ascii="Arial" w:hAnsi="Arial" w:cs="Arial"/>
          <w:color w:val="000000" w:themeColor="text1"/>
          <w:sz w:val="24"/>
          <w:szCs w:val="24"/>
        </w:rPr>
        <w:t>Sidebottom, A., Bullock, K., Armitage, R., Ashby, M., Clemmow, C., Kirby, S., Laycock, G. and Tilley, N., 2020. Problem-Oriented Policing in England and Wales 2019.</w:t>
      </w:r>
    </w:p>
    <w:p w:rsidR="00615A6B" w:rsidRPr="00BA485E" w:rsidRDefault="00615A6B" w:rsidP="00586F7B">
      <w:pPr>
        <w:autoSpaceDE w:val="0"/>
        <w:autoSpaceDN w:val="0"/>
        <w:adjustRightInd w:val="0"/>
        <w:spacing w:before="100" w:after="100" w:line="240" w:lineRule="auto"/>
        <w:rPr>
          <w:rFonts w:ascii="Arial" w:hAnsi="Arial" w:cs="Arial"/>
          <w:color w:val="000000" w:themeColor="text1"/>
          <w:sz w:val="24"/>
          <w:szCs w:val="24"/>
        </w:rPr>
      </w:pPr>
      <w:r w:rsidRPr="00BA485E">
        <w:rPr>
          <w:rFonts w:ascii="Arial" w:hAnsi="Arial" w:cs="Arial"/>
          <w:color w:val="000000" w:themeColor="text1"/>
          <w:sz w:val="24"/>
          <w:szCs w:val="24"/>
        </w:rPr>
        <w:t xml:space="preserve">Spelman, W. and Eck, J.E., 1989. </w:t>
      </w:r>
      <w:r w:rsidRPr="00BA485E">
        <w:rPr>
          <w:rFonts w:ascii="Arial" w:hAnsi="Arial" w:cs="Arial"/>
          <w:i/>
          <w:iCs/>
          <w:color w:val="000000" w:themeColor="text1"/>
          <w:sz w:val="24"/>
          <w:szCs w:val="24"/>
        </w:rPr>
        <w:t>Sitting ducks, ravenous wolves and helping hands: New approaches to urban policing</w:t>
      </w:r>
      <w:r w:rsidRPr="00BA485E">
        <w:rPr>
          <w:rFonts w:ascii="Arial" w:hAnsi="Arial" w:cs="Arial"/>
          <w:color w:val="000000" w:themeColor="text1"/>
          <w:sz w:val="24"/>
          <w:szCs w:val="24"/>
        </w:rPr>
        <w:t>. Austin, TX: Lyndon B. Johnson School of Public Affairs, University of Texas at Austin.</w:t>
      </w:r>
    </w:p>
    <w:p w:rsidR="00615A6B" w:rsidRDefault="00615A6B" w:rsidP="008A2B51">
      <w:pPr>
        <w:spacing w:before="100" w:after="100"/>
        <w:rPr>
          <w:rFonts w:ascii="Arial" w:hAnsi="Arial" w:cs="Arial"/>
          <w:sz w:val="24"/>
          <w:lang w:val="en-US"/>
        </w:rPr>
      </w:pPr>
      <w:r>
        <w:rPr>
          <w:rFonts w:ascii="Arial" w:hAnsi="Arial" w:cs="Arial"/>
          <w:sz w:val="24"/>
          <w:lang w:val="en-US"/>
        </w:rPr>
        <w:t xml:space="preserve">The Crown Prosecution Service (2017) </w:t>
      </w:r>
      <w:r w:rsidRPr="004C1D9F">
        <w:rPr>
          <w:rFonts w:ascii="Arial" w:hAnsi="Arial" w:cs="Arial"/>
          <w:i/>
          <w:sz w:val="24"/>
          <w:lang w:val="en-US"/>
        </w:rPr>
        <w:t>Terrorism.</w:t>
      </w:r>
      <w:r>
        <w:rPr>
          <w:rFonts w:ascii="Arial" w:hAnsi="Arial" w:cs="Arial"/>
          <w:sz w:val="24"/>
          <w:lang w:val="en-US"/>
        </w:rPr>
        <w:t xml:space="preserve"> Available at </w:t>
      </w:r>
      <w:r w:rsidRPr="00615A6B">
        <w:rPr>
          <w:rFonts w:ascii="Arial" w:hAnsi="Arial" w:cs="Arial"/>
          <w:sz w:val="24"/>
          <w:lang w:val="en-US"/>
        </w:rPr>
        <w:t>https://www.cps.gov.uk/crime-info/terrorism</w:t>
      </w:r>
      <w:r>
        <w:rPr>
          <w:rFonts w:ascii="Arial" w:hAnsi="Arial" w:cs="Arial"/>
          <w:sz w:val="24"/>
          <w:lang w:val="en-US"/>
        </w:rPr>
        <w:t xml:space="preserve"> (Accessed: 8</w:t>
      </w:r>
      <w:r w:rsidRPr="008A2B51">
        <w:rPr>
          <w:rFonts w:ascii="Arial" w:hAnsi="Arial" w:cs="Arial"/>
          <w:sz w:val="24"/>
          <w:vertAlign w:val="superscript"/>
          <w:lang w:val="en-US"/>
        </w:rPr>
        <w:t>th</w:t>
      </w:r>
      <w:r>
        <w:rPr>
          <w:rFonts w:ascii="Arial" w:hAnsi="Arial" w:cs="Arial"/>
          <w:sz w:val="24"/>
          <w:lang w:val="en-US"/>
        </w:rPr>
        <w:t xml:space="preserve"> January 2021)</w:t>
      </w:r>
    </w:p>
    <w:p w:rsidR="00615A6B" w:rsidRDefault="00615A6B">
      <w:pPr>
        <w:rPr>
          <w:rFonts w:ascii="Arial" w:hAnsi="Arial" w:cs="Arial"/>
          <w:color w:val="000000" w:themeColor="text1"/>
          <w:sz w:val="24"/>
          <w:szCs w:val="24"/>
        </w:rPr>
      </w:pPr>
      <w:r>
        <w:rPr>
          <w:rFonts w:ascii="Arial" w:hAnsi="Arial" w:cs="Arial"/>
          <w:color w:val="000000" w:themeColor="text1"/>
          <w:sz w:val="24"/>
          <w:szCs w:val="24"/>
        </w:rPr>
        <w:lastRenderedPageBreak/>
        <w:t xml:space="preserve">The Guardian (2013) </w:t>
      </w:r>
      <w:r w:rsidRPr="004C1D9F">
        <w:rPr>
          <w:rFonts w:ascii="Arial" w:hAnsi="Arial" w:cs="Arial"/>
          <w:i/>
          <w:color w:val="000000" w:themeColor="text1"/>
          <w:sz w:val="24"/>
          <w:szCs w:val="24"/>
        </w:rPr>
        <w:t xml:space="preserve">April Jones murder: how detectives pieced together her final hours. </w:t>
      </w:r>
      <w:r>
        <w:rPr>
          <w:rFonts w:ascii="Arial" w:hAnsi="Arial" w:cs="Arial"/>
          <w:color w:val="000000" w:themeColor="text1"/>
          <w:sz w:val="24"/>
          <w:szCs w:val="24"/>
        </w:rPr>
        <w:t xml:space="preserve">Available at </w:t>
      </w:r>
      <w:r w:rsidRPr="00615A6B">
        <w:rPr>
          <w:rFonts w:ascii="Arial" w:hAnsi="Arial" w:cs="Arial"/>
          <w:sz w:val="24"/>
          <w:szCs w:val="24"/>
        </w:rPr>
        <w:t>https://www.theguardian.com/uk/2013/may/30/april-jones-murder-final-hours</w:t>
      </w:r>
      <w:r>
        <w:rPr>
          <w:rFonts w:ascii="Arial" w:hAnsi="Arial" w:cs="Arial"/>
          <w:color w:val="000000" w:themeColor="text1"/>
          <w:sz w:val="24"/>
          <w:szCs w:val="24"/>
        </w:rPr>
        <w:t xml:space="preserve"> (Accessed: 31st December 2020) </w:t>
      </w:r>
    </w:p>
    <w:p w:rsidR="00615A6B" w:rsidRDefault="00615A6B">
      <w:pPr>
        <w:rPr>
          <w:rFonts w:ascii="Arial" w:hAnsi="Arial" w:cs="Arial"/>
          <w:color w:val="000000" w:themeColor="text1"/>
          <w:sz w:val="24"/>
          <w:szCs w:val="24"/>
        </w:rPr>
      </w:pPr>
      <w:r>
        <w:rPr>
          <w:rFonts w:ascii="Arial" w:hAnsi="Arial" w:cs="Arial"/>
          <w:color w:val="000000" w:themeColor="text1"/>
          <w:sz w:val="24"/>
          <w:szCs w:val="24"/>
        </w:rPr>
        <w:t xml:space="preserve">The telegraph (2013) </w:t>
      </w:r>
      <w:r w:rsidRPr="004C1D9F">
        <w:rPr>
          <w:rFonts w:ascii="Arial" w:hAnsi="Arial" w:cs="Arial"/>
          <w:i/>
          <w:color w:val="000000" w:themeColor="text1"/>
          <w:sz w:val="24"/>
          <w:szCs w:val="24"/>
        </w:rPr>
        <w:t xml:space="preserve">Rapists and other violent criminals let off with a ‘slap on the wrist’. </w:t>
      </w:r>
      <w:r>
        <w:rPr>
          <w:rFonts w:ascii="Arial" w:hAnsi="Arial" w:cs="Arial"/>
          <w:color w:val="000000" w:themeColor="text1"/>
          <w:sz w:val="24"/>
          <w:szCs w:val="24"/>
        </w:rPr>
        <w:t xml:space="preserve">Available at </w:t>
      </w:r>
      <w:r w:rsidRPr="00615A6B">
        <w:rPr>
          <w:rFonts w:ascii="Arial" w:hAnsi="Arial" w:cs="Arial"/>
          <w:sz w:val="24"/>
          <w:szCs w:val="24"/>
        </w:rPr>
        <w:t>https://www.telegraph.co.uk/news/uknews/law-and-order/9782616/Rapists-and-other-violent-criminals-let-off-with-a-slap-on-the-wrist.html</w:t>
      </w:r>
      <w:r>
        <w:rPr>
          <w:rFonts w:ascii="Arial" w:hAnsi="Arial" w:cs="Arial"/>
          <w:color w:val="000000" w:themeColor="text1"/>
          <w:sz w:val="24"/>
          <w:szCs w:val="24"/>
        </w:rPr>
        <w:t xml:space="preserve"> (Accessed: 8</w:t>
      </w:r>
      <w:r w:rsidRPr="00EB1857">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January 2021)</w:t>
      </w:r>
    </w:p>
    <w:p w:rsidR="00615A6B" w:rsidRDefault="00615A6B">
      <w:pPr>
        <w:rPr>
          <w:rFonts w:ascii="Arial" w:hAnsi="Arial" w:cs="Arial"/>
          <w:color w:val="000000" w:themeColor="text1"/>
          <w:sz w:val="24"/>
          <w:szCs w:val="24"/>
        </w:rPr>
      </w:pPr>
      <w:r>
        <w:rPr>
          <w:rFonts w:ascii="Arial" w:hAnsi="Arial" w:cs="Arial"/>
          <w:color w:val="000000" w:themeColor="text1"/>
          <w:sz w:val="24"/>
          <w:szCs w:val="24"/>
        </w:rPr>
        <w:t xml:space="preserve">Wales Online (2020) </w:t>
      </w:r>
      <w:r w:rsidRPr="004C1D9F">
        <w:rPr>
          <w:rFonts w:ascii="Arial" w:hAnsi="Arial" w:cs="Arial"/>
          <w:i/>
          <w:color w:val="000000" w:themeColor="text1"/>
          <w:sz w:val="24"/>
          <w:szCs w:val="24"/>
        </w:rPr>
        <w:t>Police declare critical incident as flooding hits Pontypridd, Cardiff and other parts of Wales.</w:t>
      </w:r>
      <w:r>
        <w:rPr>
          <w:rFonts w:ascii="Arial" w:hAnsi="Arial" w:cs="Arial"/>
          <w:color w:val="000000" w:themeColor="text1"/>
          <w:sz w:val="24"/>
          <w:szCs w:val="24"/>
        </w:rPr>
        <w:t xml:space="preserve"> Available at </w:t>
      </w:r>
      <w:r w:rsidRPr="00615A6B">
        <w:rPr>
          <w:rFonts w:ascii="Arial" w:hAnsi="Arial" w:cs="Arial"/>
          <w:sz w:val="24"/>
          <w:szCs w:val="24"/>
        </w:rPr>
        <w:t>https://www.walesonline.co.uk/news/wales-news/pontypridd-ely-cardiff-storm-jorge-17837302</w:t>
      </w:r>
      <w:r>
        <w:rPr>
          <w:rFonts w:ascii="Arial" w:hAnsi="Arial" w:cs="Arial"/>
          <w:color w:val="000000" w:themeColor="text1"/>
          <w:sz w:val="24"/>
          <w:szCs w:val="24"/>
        </w:rPr>
        <w:t xml:space="preserve"> (Accessed: 6</w:t>
      </w:r>
      <w:r w:rsidRPr="00F90970">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January 2021) </w:t>
      </w:r>
    </w:p>
    <w:sectPr w:rsidR="00615A6B" w:rsidSect="00810F3A">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A7D46" w:rsidRDefault="006A7D46" w:rsidP="00810F3A">
      <w:pPr>
        <w:spacing w:after="0" w:line="240" w:lineRule="auto"/>
      </w:pPr>
      <w:r>
        <w:separator/>
      </w:r>
    </w:p>
  </w:endnote>
  <w:endnote w:type="continuationSeparator" w:id="0">
    <w:p w:rsidR="006A7D46" w:rsidRDefault="006A7D46" w:rsidP="00810F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B5491" w:rsidRDefault="0076710D" w:rsidP="0076710D">
    <w:pPr>
      <w:pStyle w:val="Footer"/>
      <w:rPr>
        <w:color w:val="000000"/>
        <w:sz w:val="17"/>
      </w:rPr>
    </w:pPr>
    <w:bookmarkStart w:id="3" w:name="TITUS1FooterEvenPages"/>
    <w:r>
      <w:rPr>
        <w:color w:val="000000"/>
        <w:sz w:val="17"/>
      </w:rPr>
      <w:t> </w:t>
    </w:r>
  </w:p>
  <w:bookmarkEnd w:id="3"/>
  <w:p w:rsidR="00EB5491" w:rsidRDefault="00EB5491" w:rsidP="00D42F21">
    <w:pPr>
      <w:pStyle w:val="Footer"/>
    </w:pPr>
  </w:p>
  <w:p w:rsidR="00EB5491" w:rsidRDefault="00EB54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B5491" w:rsidRDefault="0076710D" w:rsidP="0076710D">
    <w:pPr>
      <w:pStyle w:val="Footer"/>
      <w:rPr>
        <w:color w:val="000000"/>
        <w:sz w:val="17"/>
      </w:rPr>
    </w:pPr>
    <w:bookmarkStart w:id="4" w:name="TITUS1FooterPrimary"/>
    <w:r>
      <w:rPr>
        <w:color w:val="000000"/>
        <w:sz w:val="17"/>
      </w:rPr>
      <w:t> </w:t>
    </w:r>
  </w:p>
  <w:bookmarkEnd w:id="4"/>
  <w:p w:rsidR="00EB5491" w:rsidRDefault="00EB549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B5491" w:rsidRDefault="0076710D" w:rsidP="0076710D">
    <w:pPr>
      <w:pStyle w:val="Footer"/>
      <w:rPr>
        <w:color w:val="000000"/>
        <w:sz w:val="17"/>
      </w:rPr>
    </w:pPr>
    <w:bookmarkStart w:id="6" w:name="TITUS1FooterFirstPage"/>
    <w:r>
      <w:rPr>
        <w:color w:val="000000"/>
        <w:sz w:val="17"/>
      </w:rPr>
      <w:t> </w:t>
    </w:r>
  </w:p>
  <w:bookmarkEnd w:id="6"/>
  <w:p w:rsidR="00EB5491" w:rsidRDefault="00EB54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A7D46" w:rsidRDefault="006A7D46" w:rsidP="00810F3A">
      <w:pPr>
        <w:spacing w:after="0" w:line="240" w:lineRule="auto"/>
      </w:pPr>
      <w:r>
        <w:separator/>
      </w:r>
    </w:p>
  </w:footnote>
  <w:footnote w:type="continuationSeparator" w:id="0">
    <w:p w:rsidR="006A7D46" w:rsidRDefault="006A7D46" w:rsidP="00810F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B5491" w:rsidRDefault="0076710D" w:rsidP="0076710D">
    <w:pPr>
      <w:pStyle w:val="Header"/>
      <w:rPr>
        <w:color w:val="000000"/>
        <w:sz w:val="17"/>
      </w:rPr>
    </w:pPr>
    <w:bookmarkStart w:id="1" w:name="TITUS1HeaderEvenPages"/>
    <w:r>
      <w:rPr>
        <w:color w:val="000000"/>
        <w:sz w:val="17"/>
      </w:rPr>
      <w:t> </w:t>
    </w:r>
  </w:p>
  <w:bookmarkEnd w:id="1"/>
  <w:p w:rsidR="00EB5491" w:rsidRDefault="00EB5491" w:rsidP="00D42F21">
    <w:pPr>
      <w:pStyle w:val="Header"/>
    </w:pPr>
  </w:p>
  <w:p w:rsidR="00EB5491" w:rsidRDefault="00EB549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B5491" w:rsidRDefault="0076710D" w:rsidP="0076710D">
    <w:pPr>
      <w:pStyle w:val="Header"/>
      <w:rPr>
        <w:color w:val="000000"/>
        <w:sz w:val="17"/>
      </w:rPr>
    </w:pPr>
    <w:bookmarkStart w:id="2" w:name="TITUS1HeaderPrimary"/>
    <w:r>
      <w:rPr>
        <w:color w:val="000000"/>
        <w:sz w:val="17"/>
      </w:rPr>
      <w:t> </w:t>
    </w:r>
  </w:p>
  <w:bookmarkEnd w:id="2"/>
  <w:p w:rsidR="00EB5491" w:rsidRDefault="00EB549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B5491" w:rsidRDefault="0076710D" w:rsidP="0076710D">
    <w:pPr>
      <w:pStyle w:val="Header"/>
      <w:rPr>
        <w:color w:val="000000"/>
        <w:sz w:val="17"/>
      </w:rPr>
    </w:pPr>
    <w:bookmarkStart w:id="5" w:name="TITUS1HeaderFirstPage"/>
    <w:r>
      <w:rPr>
        <w:color w:val="000000"/>
        <w:sz w:val="17"/>
      </w:rPr>
      <w:t> </w:t>
    </w:r>
  </w:p>
  <w:bookmarkEnd w:id="5"/>
  <w:p w:rsidR="00EB5491" w:rsidRDefault="00EB549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51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1B8B"/>
    <w:rsid w:val="00020B29"/>
    <w:rsid w:val="00035F6D"/>
    <w:rsid w:val="00040CC2"/>
    <w:rsid w:val="00046FDC"/>
    <w:rsid w:val="0005104F"/>
    <w:rsid w:val="00057434"/>
    <w:rsid w:val="00060608"/>
    <w:rsid w:val="0007466D"/>
    <w:rsid w:val="00091368"/>
    <w:rsid w:val="000A5888"/>
    <w:rsid w:val="000A791D"/>
    <w:rsid w:val="000B5F04"/>
    <w:rsid w:val="000B6F2F"/>
    <w:rsid w:val="000C1793"/>
    <w:rsid w:val="000C2029"/>
    <w:rsid w:val="000D0D22"/>
    <w:rsid w:val="000D65F6"/>
    <w:rsid w:val="00124322"/>
    <w:rsid w:val="00156B93"/>
    <w:rsid w:val="00166C7F"/>
    <w:rsid w:val="00184E57"/>
    <w:rsid w:val="00190DB4"/>
    <w:rsid w:val="001918DF"/>
    <w:rsid w:val="001933C0"/>
    <w:rsid w:val="001B0FDB"/>
    <w:rsid w:val="001B2223"/>
    <w:rsid w:val="001B4DE5"/>
    <w:rsid w:val="001E7061"/>
    <w:rsid w:val="0020347D"/>
    <w:rsid w:val="0025153C"/>
    <w:rsid w:val="00281BC9"/>
    <w:rsid w:val="00295D02"/>
    <w:rsid w:val="00297200"/>
    <w:rsid w:val="002D1E23"/>
    <w:rsid w:val="002F3705"/>
    <w:rsid w:val="00302631"/>
    <w:rsid w:val="00307558"/>
    <w:rsid w:val="003324AB"/>
    <w:rsid w:val="00336C53"/>
    <w:rsid w:val="00345376"/>
    <w:rsid w:val="003550DC"/>
    <w:rsid w:val="003660FD"/>
    <w:rsid w:val="00367B38"/>
    <w:rsid w:val="00371FEF"/>
    <w:rsid w:val="00376E04"/>
    <w:rsid w:val="00385506"/>
    <w:rsid w:val="00390FF3"/>
    <w:rsid w:val="00393BF9"/>
    <w:rsid w:val="00397772"/>
    <w:rsid w:val="003E2248"/>
    <w:rsid w:val="003E3315"/>
    <w:rsid w:val="00401B63"/>
    <w:rsid w:val="004208EE"/>
    <w:rsid w:val="0043555E"/>
    <w:rsid w:val="00435F38"/>
    <w:rsid w:val="00437E4F"/>
    <w:rsid w:val="00452F37"/>
    <w:rsid w:val="00460E00"/>
    <w:rsid w:val="00495A08"/>
    <w:rsid w:val="004A3581"/>
    <w:rsid w:val="004B0957"/>
    <w:rsid w:val="004B284A"/>
    <w:rsid w:val="004C103A"/>
    <w:rsid w:val="004C171A"/>
    <w:rsid w:val="004C1D9F"/>
    <w:rsid w:val="004C2A79"/>
    <w:rsid w:val="004E34F3"/>
    <w:rsid w:val="004E4D13"/>
    <w:rsid w:val="004F463C"/>
    <w:rsid w:val="00502C8D"/>
    <w:rsid w:val="00521697"/>
    <w:rsid w:val="00525829"/>
    <w:rsid w:val="00566EE2"/>
    <w:rsid w:val="005733B0"/>
    <w:rsid w:val="005778EE"/>
    <w:rsid w:val="00586F7B"/>
    <w:rsid w:val="005C06B9"/>
    <w:rsid w:val="005C6F8A"/>
    <w:rsid w:val="00615A6B"/>
    <w:rsid w:val="00633961"/>
    <w:rsid w:val="00637B94"/>
    <w:rsid w:val="006437F8"/>
    <w:rsid w:val="00654C63"/>
    <w:rsid w:val="00670CE8"/>
    <w:rsid w:val="006744F5"/>
    <w:rsid w:val="00682C35"/>
    <w:rsid w:val="00684AE8"/>
    <w:rsid w:val="0069436A"/>
    <w:rsid w:val="00694FA2"/>
    <w:rsid w:val="006A22C8"/>
    <w:rsid w:val="006A7D46"/>
    <w:rsid w:val="006B6338"/>
    <w:rsid w:val="006B6DBF"/>
    <w:rsid w:val="006C6A23"/>
    <w:rsid w:val="006F6A34"/>
    <w:rsid w:val="0071532D"/>
    <w:rsid w:val="00720783"/>
    <w:rsid w:val="00750B66"/>
    <w:rsid w:val="0076710D"/>
    <w:rsid w:val="0076725B"/>
    <w:rsid w:val="007843FF"/>
    <w:rsid w:val="00792011"/>
    <w:rsid w:val="007979BD"/>
    <w:rsid w:val="007A49D1"/>
    <w:rsid w:val="007A5B4B"/>
    <w:rsid w:val="007C08F5"/>
    <w:rsid w:val="007D0FB1"/>
    <w:rsid w:val="007D286D"/>
    <w:rsid w:val="00810F3A"/>
    <w:rsid w:val="00814C25"/>
    <w:rsid w:val="008158CB"/>
    <w:rsid w:val="008172C6"/>
    <w:rsid w:val="00841203"/>
    <w:rsid w:val="008468AE"/>
    <w:rsid w:val="00846903"/>
    <w:rsid w:val="00862063"/>
    <w:rsid w:val="00873E90"/>
    <w:rsid w:val="00894F7E"/>
    <w:rsid w:val="00895B4A"/>
    <w:rsid w:val="008A2B51"/>
    <w:rsid w:val="008B049B"/>
    <w:rsid w:val="008B7A9B"/>
    <w:rsid w:val="008D5F7D"/>
    <w:rsid w:val="008E09F9"/>
    <w:rsid w:val="008E2EBE"/>
    <w:rsid w:val="00961F50"/>
    <w:rsid w:val="00967940"/>
    <w:rsid w:val="009915A2"/>
    <w:rsid w:val="0099563C"/>
    <w:rsid w:val="009A229C"/>
    <w:rsid w:val="009D6D1E"/>
    <w:rsid w:val="009E6EEB"/>
    <w:rsid w:val="00A03759"/>
    <w:rsid w:val="00A047E4"/>
    <w:rsid w:val="00A2241B"/>
    <w:rsid w:val="00A31248"/>
    <w:rsid w:val="00A42A63"/>
    <w:rsid w:val="00A637EF"/>
    <w:rsid w:val="00A720B6"/>
    <w:rsid w:val="00A72F6E"/>
    <w:rsid w:val="00A80BD1"/>
    <w:rsid w:val="00A85D88"/>
    <w:rsid w:val="00AC19D5"/>
    <w:rsid w:val="00AC2843"/>
    <w:rsid w:val="00AC6187"/>
    <w:rsid w:val="00AD2EB0"/>
    <w:rsid w:val="00AD4915"/>
    <w:rsid w:val="00AE2CD2"/>
    <w:rsid w:val="00B04A8A"/>
    <w:rsid w:val="00B62DD4"/>
    <w:rsid w:val="00B70D67"/>
    <w:rsid w:val="00B752B3"/>
    <w:rsid w:val="00B84BB3"/>
    <w:rsid w:val="00B84BCA"/>
    <w:rsid w:val="00B93B97"/>
    <w:rsid w:val="00B95FEF"/>
    <w:rsid w:val="00BA485E"/>
    <w:rsid w:val="00BA7530"/>
    <w:rsid w:val="00BB3514"/>
    <w:rsid w:val="00BB5DC9"/>
    <w:rsid w:val="00BC0FDD"/>
    <w:rsid w:val="00BE526F"/>
    <w:rsid w:val="00BE78AC"/>
    <w:rsid w:val="00C01436"/>
    <w:rsid w:val="00C15E2B"/>
    <w:rsid w:val="00C26A6E"/>
    <w:rsid w:val="00C41B8B"/>
    <w:rsid w:val="00C707E2"/>
    <w:rsid w:val="00C917A7"/>
    <w:rsid w:val="00CA4052"/>
    <w:rsid w:val="00CE70EB"/>
    <w:rsid w:val="00CF578B"/>
    <w:rsid w:val="00D107EF"/>
    <w:rsid w:val="00D229D7"/>
    <w:rsid w:val="00D35F78"/>
    <w:rsid w:val="00D42F21"/>
    <w:rsid w:val="00D56603"/>
    <w:rsid w:val="00D66D5B"/>
    <w:rsid w:val="00D7081E"/>
    <w:rsid w:val="00D76828"/>
    <w:rsid w:val="00D827B9"/>
    <w:rsid w:val="00D8436D"/>
    <w:rsid w:val="00D8498D"/>
    <w:rsid w:val="00DA256C"/>
    <w:rsid w:val="00DB74DF"/>
    <w:rsid w:val="00DC5148"/>
    <w:rsid w:val="00DD784A"/>
    <w:rsid w:val="00DE6F47"/>
    <w:rsid w:val="00E00FF1"/>
    <w:rsid w:val="00E25819"/>
    <w:rsid w:val="00E4326F"/>
    <w:rsid w:val="00E66EBD"/>
    <w:rsid w:val="00E76D5D"/>
    <w:rsid w:val="00E92D77"/>
    <w:rsid w:val="00E94CC7"/>
    <w:rsid w:val="00EB1857"/>
    <w:rsid w:val="00EB2D05"/>
    <w:rsid w:val="00EB5491"/>
    <w:rsid w:val="00EC3582"/>
    <w:rsid w:val="00EC5E45"/>
    <w:rsid w:val="00ED5768"/>
    <w:rsid w:val="00F20B1C"/>
    <w:rsid w:val="00F222AE"/>
    <w:rsid w:val="00F308F3"/>
    <w:rsid w:val="00F31C64"/>
    <w:rsid w:val="00F32732"/>
    <w:rsid w:val="00F44317"/>
    <w:rsid w:val="00F90970"/>
    <w:rsid w:val="00FA17FE"/>
    <w:rsid w:val="00FA7BF9"/>
    <w:rsid w:val="00FC3BBD"/>
    <w:rsid w:val="00FD171B"/>
    <w:rsid w:val="00FF1B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1"/>
    <o:shapelayout v:ext="edit">
      <o:idmap v:ext="edit" data="1"/>
    </o:shapelayout>
  </w:shapeDefaults>
  <w:decimalSymbol w:val="."/>
  <w:listSeparator w:val=","/>
  <w14:docId w14:val="068948E9"/>
  <w15:chartTrackingRefBased/>
  <w15:docId w15:val="{EB2B6610-4DA9-4F77-8809-9337653E9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41B8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0F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0F3A"/>
  </w:style>
  <w:style w:type="paragraph" w:styleId="Footer">
    <w:name w:val="footer"/>
    <w:basedOn w:val="Normal"/>
    <w:link w:val="FooterChar"/>
    <w:uiPriority w:val="99"/>
    <w:unhideWhenUsed/>
    <w:rsid w:val="00810F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0F3A"/>
  </w:style>
  <w:style w:type="character" w:styleId="Hyperlink">
    <w:name w:val="Hyperlink"/>
    <w:basedOn w:val="DefaultParagraphFont"/>
    <w:uiPriority w:val="99"/>
    <w:unhideWhenUsed/>
    <w:rsid w:val="00281BC9"/>
    <w:rPr>
      <w:color w:val="0563C1" w:themeColor="hyperlink"/>
      <w:u w:val="single"/>
    </w:rPr>
  </w:style>
  <w:style w:type="character" w:styleId="FollowedHyperlink">
    <w:name w:val="FollowedHyperlink"/>
    <w:basedOn w:val="DefaultParagraphFont"/>
    <w:uiPriority w:val="99"/>
    <w:semiHidden/>
    <w:unhideWhenUsed/>
    <w:rsid w:val="00C26A6E"/>
    <w:rPr>
      <w:color w:val="954F72" w:themeColor="followedHyperlink"/>
      <w:u w:val="single"/>
    </w:rPr>
  </w:style>
  <w:style w:type="paragraph" w:styleId="NormalWeb">
    <w:name w:val="Normal (Web)"/>
    <w:basedOn w:val="Normal"/>
    <w:uiPriority w:val="99"/>
    <w:semiHidden/>
    <w:unhideWhenUsed/>
    <w:rsid w:val="006437F8"/>
    <w:pPr>
      <w:spacing w:before="100" w:beforeAutospacing="1" w:after="100" w:afterAutospacing="1" w:line="240" w:lineRule="auto"/>
    </w:pPr>
    <w:rPr>
      <w:rFonts w:ascii="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0136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4683</Words>
  <Characters>26697</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Mogford,Sam swp6407</dc:creator>
  <cp:keywords/>
  <dc:description/>
  <cp:lastModifiedBy>Mogford,Sam swp6407</cp:lastModifiedBy>
  <cp:revision>3</cp:revision>
  <dcterms:created xsi:type="dcterms:W3CDTF">2021-01-11T14:18:00Z</dcterms:created>
  <dcterms:modified xsi:type="dcterms:W3CDTF">2021-01-11T14:18:00Z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02a87e4c-6f99-4e9c-a189-cd64b1910e6b</vt:lpwstr>
  </property>
  <property fmtid="{D5CDD505-2E9C-101B-9397-08002B2CF9AE}" pid="3" name="Classification">
    <vt:lpwstr>OFFICIAL</vt:lpwstr>
  </property>
  <property fmtid="{D5CDD505-2E9C-101B-9397-08002B2CF9AE}" pid="4" name="Visibility">
    <vt:lpwstr>NOT VISIBLE</vt:lpwstr>
  </property>
</Properties>
</file>