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color w:val="4472C4" w:themeColor="accent1"/>
        </w:rPr>
        <w:id w:val="-1787803658"/>
        <w:docPartObj>
          <w:docPartGallery w:val="Cover Pages"/>
          <w:docPartUnique/>
        </w:docPartObj>
      </w:sdtPr>
      <w:sdtEndPr>
        <w:rPr>
          <w:rFonts w:ascii="Arial" w:eastAsiaTheme="minorHAnsi" w:hAnsi="Arial" w:cs="Arial"/>
          <w:color w:val="auto"/>
          <w:kern w:val="2"/>
          <w:sz w:val="24"/>
          <w:szCs w:val="24"/>
          <w:lang w:val="en-GB"/>
          <w14:ligatures w14:val="standardContextual"/>
        </w:rPr>
      </w:sdtEndPr>
      <w:sdtContent>
        <w:p w14:paraId="74C4C835" w14:textId="30C9D9E2" w:rsidR="00A571A2" w:rsidRDefault="00A571A2">
          <w:pPr>
            <w:pStyle w:val="NoSpacing"/>
            <w:spacing w:before="1540" w:after="240"/>
            <w:jc w:val="center"/>
            <w:rPr>
              <w:color w:val="4472C4" w:themeColor="accent1"/>
            </w:rPr>
          </w:pPr>
          <w:r>
            <w:rPr>
              <w:noProof/>
              <w:color w:val="4472C4" w:themeColor="accent1"/>
            </w:rPr>
            <w:drawing>
              <wp:inline distT="0" distB="0" distL="0" distR="0" wp14:anchorId="74490987" wp14:editId="30FF8498">
                <wp:extent cx="1417320" cy="750898"/>
                <wp:effectExtent l="0" t="0" r="0" b="0"/>
                <wp:docPr id="1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4"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b/>
              <w:bCs/>
              <w:caps/>
              <w:color w:val="4472C4" w:themeColor="accent1"/>
              <w:sz w:val="32"/>
              <w:szCs w:val="32"/>
            </w:rPr>
            <w:alias w:val="Title"/>
            <w:tag w:val=""/>
            <w:id w:val="1735040861"/>
            <w:placeholder>
              <w:docPart w:val="ECFD243767564555882EDB75AB6AB19C"/>
            </w:placeholder>
            <w:dataBinding w:prefixMappings="xmlns:ns0='http://purl.org/dc/elements/1.1/' xmlns:ns1='http://schemas.openxmlformats.org/package/2006/metadata/core-properties' " w:xpath="/ns1:coreProperties[1]/ns0:title[1]" w:storeItemID="{6C3C8BC8-F283-45AE-878A-BAB7291924A1}"/>
            <w:text/>
          </w:sdtPr>
          <w:sdtContent>
            <w:p w14:paraId="3C419842" w14:textId="5622F309" w:rsidR="00A571A2" w:rsidRPr="00567B40" w:rsidRDefault="00F07B63" w:rsidP="00F07B63">
              <w:pPr>
                <w:pStyle w:val="NoSpacing"/>
                <w:pBdr>
                  <w:top w:val="single" w:sz="6" w:space="6" w:color="4472C4" w:themeColor="accent1"/>
                  <w:bottom w:val="single" w:sz="6" w:space="6" w:color="4472C4" w:themeColor="accent1"/>
                </w:pBdr>
                <w:spacing w:after="240"/>
                <w:jc w:val="center"/>
                <w:rPr>
                  <w:rFonts w:asciiTheme="majorHAnsi" w:eastAsiaTheme="majorEastAsia" w:hAnsiTheme="majorHAnsi" w:cstheme="majorBidi"/>
                  <w:b/>
                  <w:bCs/>
                  <w:caps/>
                  <w:color w:val="4472C4" w:themeColor="accent1"/>
                  <w:sz w:val="32"/>
                  <w:szCs w:val="32"/>
                </w:rPr>
              </w:pPr>
              <w:r w:rsidRPr="00567B40">
                <w:rPr>
                  <w:rFonts w:asciiTheme="majorHAnsi" w:eastAsiaTheme="majorEastAsia" w:hAnsiTheme="majorHAnsi" w:cstheme="majorBidi"/>
                  <w:b/>
                  <w:bCs/>
                  <w:caps/>
                  <w:color w:val="4472C4" w:themeColor="accent1"/>
                  <w:sz w:val="32"/>
                  <w:szCs w:val="32"/>
                </w:rPr>
                <w:t>Discuss how the evolution of HRM facilitates the strategic development of an international hotel brand through workforce planning, recruitment and selection.</w:t>
              </w:r>
            </w:p>
          </w:sdtContent>
        </w:sdt>
        <w:p w14:paraId="3B7AF152" w14:textId="2B109A5F" w:rsidR="00A571A2" w:rsidRDefault="00A571A2">
          <w:pPr>
            <w:pStyle w:val="NoSpacing"/>
            <w:jc w:val="center"/>
            <w:rPr>
              <w:color w:val="4472C4" w:themeColor="accent1"/>
              <w:sz w:val="28"/>
              <w:szCs w:val="28"/>
            </w:rPr>
          </w:pPr>
        </w:p>
        <w:p w14:paraId="7688AC5B" w14:textId="4A68B6DC" w:rsidR="00A571A2" w:rsidRDefault="00A571A2">
          <w:pPr>
            <w:pStyle w:val="NoSpacing"/>
            <w:spacing w:before="480"/>
            <w:jc w:val="center"/>
            <w:rPr>
              <w:color w:val="4472C4" w:themeColor="accent1"/>
            </w:rPr>
          </w:pPr>
          <w:r>
            <w:rPr>
              <w:noProof/>
              <w:color w:val="4472C4" w:themeColor="accent1"/>
            </w:rPr>
            <w:drawing>
              <wp:inline distT="0" distB="0" distL="0" distR="0" wp14:anchorId="3CD98A7B" wp14:editId="138C0A63">
                <wp:extent cx="758952" cy="478932"/>
                <wp:effectExtent l="0" t="0" r="3175" b="0"/>
                <wp:docPr id="144"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5"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63AE1F9D" w14:textId="2E3BED24" w:rsidR="00A571A2" w:rsidRDefault="00F07B63">
          <w:pPr>
            <w:rPr>
              <w:rFonts w:ascii="Arial" w:hAnsi="Arial" w:cs="Arial"/>
              <w:sz w:val="24"/>
              <w:szCs w:val="24"/>
            </w:rPr>
          </w:pPr>
          <w:r>
            <w:rPr>
              <w:noProof/>
              <w:color w:val="4472C4" w:themeColor="accent1"/>
            </w:rPr>
            <mc:AlternateContent>
              <mc:Choice Requires="wps">
                <w:drawing>
                  <wp:anchor distT="0" distB="0" distL="114300" distR="114300" simplePos="0" relativeHeight="251659264" behindDoc="0" locked="0" layoutInCell="1" allowOverlap="1" wp14:anchorId="558E7B22" wp14:editId="4C05420A">
                    <wp:simplePos x="0" y="0"/>
                    <wp:positionH relativeFrom="margin">
                      <wp:align>right</wp:align>
                    </wp:positionH>
                    <wp:positionV relativeFrom="page">
                      <wp:posOffset>7113270</wp:posOffset>
                    </wp:positionV>
                    <wp:extent cx="6553200" cy="557784"/>
                    <wp:effectExtent l="0" t="0" r="2540" b="6350"/>
                    <wp:wrapNone/>
                    <wp:docPr id="142" name="Text Box 44"/>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9D49909" w14:textId="54B8F086" w:rsidR="00A53F55" w:rsidRDefault="007964AF">
                                <w:pPr>
                                  <w:pStyle w:val="NoSpacing"/>
                                  <w:jc w:val="center"/>
                                  <w:rPr>
                                    <w:caps/>
                                    <w:color w:val="4472C4" w:themeColor="accent1"/>
                                    <w:sz w:val="28"/>
                                    <w:szCs w:val="28"/>
                                  </w:rPr>
                                </w:pPr>
                                <w:r w:rsidRPr="007964AF">
                                  <w:rPr>
                                    <w:b/>
                                    <w:bCs/>
                                    <w:caps/>
                                    <w:color w:val="4472C4" w:themeColor="accent1"/>
                                    <w:sz w:val="28"/>
                                    <w:szCs w:val="28"/>
                                  </w:rPr>
                                  <w:t>module title</w:t>
                                </w:r>
                                <w:r>
                                  <w:rPr>
                                    <w:caps/>
                                    <w:color w:val="4472C4" w:themeColor="accent1"/>
                                    <w:sz w:val="28"/>
                                    <w:szCs w:val="28"/>
                                  </w:rPr>
                                  <w:t xml:space="preserve">: </w:t>
                                </w:r>
                                <w:r w:rsidR="00A53F55" w:rsidRPr="00A53F55">
                                  <w:rPr>
                                    <w:caps/>
                                    <w:color w:val="4472C4" w:themeColor="accent1"/>
                                    <w:sz w:val="28"/>
                                    <w:szCs w:val="28"/>
                                  </w:rPr>
                                  <w:t>Personnel Resourcing and Development</w:t>
                                </w:r>
                              </w:p>
                              <w:p w14:paraId="1EBC489C" w14:textId="5E150554" w:rsidR="00A53F55" w:rsidRDefault="005259B0">
                                <w:pPr>
                                  <w:pStyle w:val="NoSpacing"/>
                                  <w:jc w:val="center"/>
                                  <w:rPr>
                                    <w:caps/>
                                    <w:color w:val="4472C4" w:themeColor="accent1"/>
                                    <w:sz w:val="28"/>
                                    <w:szCs w:val="28"/>
                                  </w:rPr>
                                </w:pPr>
                                <w:r w:rsidRPr="005259B0">
                                  <w:rPr>
                                    <w:b/>
                                    <w:bCs/>
                                    <w:caps/>
                                    <w:color w:val="4472C4" w:themeColor="accent1"/>
                                    <w:sz w:val="28"/>
                                    <w:szCs w:val="28"/>
                                  </w:rPr>
                                  <w:t>module code</w:t>
                                </w:r>
                                <w:r>
                                  <w:rPr>
                                    <w:caps/>
                                    <w:color w:val="4472C4" w:themeColor="accent1"/>
                                    <w:sz w:val="28"/>
                                    <w:szCs w:val="28"/>
                                  </w:rPr>
                                  <w:t xml:space="preserve">: </w:t>
                                </w:r>
                                <w:r w:rsidR="00260FFC" w:rsidRPr="00260FFC">
                                  <w:rPr>
                                    <w:caps/>
                                    <w:color w:val="4472C4" w:themeColor="accent1"/>
                                    <w:sz w:val="28"/>
                                    <w:szCs w:val="28"/>
                                  </w:rPr>
                                  <w:t>BMIH5005</w:t>
                                </w:r>
                              </w:p>
                              <w:p w14:paraId="43541118" w14:textId="4E93483C" w:rsidR="00260FFC" w:rsidRDefault="005259B0">
                                <w:pPr>
                                  <w:pStyle w:val="NoSpacing"/>
                                  <w:jc w:val="center"/>
                                  <w:rPr>
                                    <w:caps/>
                                    <w:color w:val="4472C4" w:themeColor="accent1"/>
                                    <w:sz w:val="28"/>
                                    <w:szCs w:val="28"/>
                                  </w:rPr>
                                </w:pPr>
                                <w:r w:rsidRPr="005259B0">
                                  <w:rPr>
                                    <w:b/>
                                    <w:bCs/>
                                    <w:caps/>
                                    <w:color w:val="4472C4" w:themeColor="accent1"/>
                                    <w:sz w:val="28"/>
                                    <w:szCs w:val="28"/>
                                  </w:rPr>
                                  <w:t>student name</w:t>
                                </w:r>
                                <w:r>
                                  <w:rPr>
                                    <w:caps/>
                                    <w:color w:val="4472C4" w:themeColor="accent1"/>
                                    <w:sz w:val="28"/>
                                    <w:szCs w:val="28"/>
                                  </w:rPr>
                                  <w:t xml:space="preserve">: </w:t>
                                </w:r>
                                <w:r w:rsidR="00260FFC">
                                  <w:rPr>
                                    <w:caps/>
                                    <w:color w:val="4472C4" w:themeColor="accent1"/>
                                    <w:sz w:val="28"/>
                                    <w:szCs w:val="28"/>
                                  </w:rPr>
                                  <w:t>Alina Adriana badea</w:t>
                                </w:r>
                              </w:p>
                              <w:p w14:paraId="5EC52A24" w14:textId="45E7CC17" w:rsidR="00260FFC" w:rsidRDefault="005259B0">
                                <w:pPr>
                                  <w:pStyle w:val="NoSpacing"/>
                                  <w:jc w:val="center"/>
                                  <w:rPr>
                                    <w:caps/>
                                    <w:color w:val="4472C4" w:themeColor="accent1"/>
                                    <w:sz w:val="28"/>
                                    <w:szCs w:val="28"/>
                                  </w:rPr>
                                </w:pPr>
                                <w:r w:rsidRPr="005259B0">
                                  <w:rPr>
                                    <w:b/>
                                    <w:bCs/>
                                    <w:caps/>
                                    <w:color w:val="4472C4" w:themeColor="accent1"/>
                                    <w:sz w:val="28"/>
                                    <w:szCs w:val="28"/>
                                  </w:rPr>
                                  <w:t>student id</w:t>
                                </w:r>
                                <w:r>
                                  <w:rPr>
                                    <w:caps/>
                                    <w:color w:val="4472C4" w:themeColor="accent1"/>
                                    <w:sz w:val="28"/>
                                    <w:szCs w:val="28"/>
                                  </w:rPr>
                                  <w:t>: 2234830</w:t>
                                </w:r>
                              </w:p>
                              <w:p w14:paraId="350922D9" w14:textId="57F7D5DE" w:rsidR="00A571A2" w:rsidRDefault="00BF2801">
                                <w:pPr>
                                  <w:pStyle w:val="NoSpacing"/>
                                  <w:jc w:val="center"/>
                                  <w:rPr>
                                    <w:caps/>
                                    <w:color w:val="4472C4" w:themeColor="accent1"/>
                                    <w:sz w:val="28"/>
                                    <w:szCs w:val="28"/>
                                  </w:rPr>
                                </w:pPr>
                                <w:r w:rsidRPr="005259B0">
                                  <w:rPr>
                                    <w:b/>
                                    <w:bCs/>
                                    <w:caps/>
                                    <w:color w:val="4472C4" w:themeColor="accent1"/>
                                    <w:sz w:val="28"/>
                                    <w:szCs w:val="28"/>
                                  </w:rPr>
                                  <w:t>Wordcount</w:t>
                                </w:r>
                                <w:r>
                                  <w:rPr>
                                    <w:caps/>
                                    <w:color w:val="4472C4" w:themeColor="accent1"/>
                                    <w:sz w:val="28"/>
                                    <w:szCs w:val="28"/>
                                  </w:rPr>
                                  <w:t>: 2055</w:t>
                                </w:r>
                              </w:p>
                              <w:p w14:paraId="0E3923DD" w14:textId="77777777" w:rsidR="00BF2801" w:rsidRDefault="00BF2801">
                                <w:pPr>
                                  <w:pStyle w:val="NoSpacing"/>
                                  <w:jc w:val="center"/>
                                  <w:rPr>
                                    <w:color w:val="4472C4" w:themeColor="accent1"/>
                                  </w:rPr>
                                </w:pP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558E7B22" id="_x0000_t202" coordsize="21600,21600" o:spt="202" path="m,l,21600r21600,l21600,xe">
                    <v:stroke joinstyle="miter"/>
                    <v:path gradientshapeok="t" o:connecttype="rect"/>
                  </v:shapetype>
                  <v:shape id="Text Box 44" o:spid="_x0000_s1026" type="#_x0000_t202" style="position:absolute;margin-left:464.8pt;margin-top:560.1pt;width:516pt;height:43.9pt;z-index:251659264;visibility:visible;mso-wrap-style:square;mso-width-percent:1000;mso-height-percent:0;mso-wrap-distance-left:9pt;mso-wrap-distance-top:0;mso-wrap-distance-right:9pt;mso-wrap-distance-bottom:0;mso-position-horizontal:right;mso-position-horizontal-relative:margin;mso-position-vertical:absolute;mso-position-vertical-relative:page;mso-width-percent:100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" filled="f" stroked="f" strokeweight=".5pt">
                    <v:textbox style="mso-fit-shape-to-text:t" inset="0,0,0,0">
                      <w:txbxContent>
                        <w:p w14:paraId="59D49909" w14:textId="54B8F086" w:rsidR="00A53F55" w:rsidRDefault="007964AF">
                          <w:pPr>
                            <w:pStyle w:val="NoSpacing"/>
                            <w:jc w:val="center"/>
                            <w:rPr>
                              <w:caps/>
                              <w:color w:val="4472C4" w:themeColor="accent1"/>
                              <w:sz w:val="28"/>
                              <w:szCs w:val="28"/>
                            </w:rPr>
                          </w:pPr>
                          <w:r w:rsidRPr="007964AF">
                            <w:rPr>
                              <w:b/>
                              <w:bCs/>
                              <w:caps/>
                              <w:color w:val="4472C4" w:themeColor="accent1"/>
                              <w:sz w:val="28"/>
                              <w:szCs w:val="28"/>
                            </w:rPr>
                            <w:t>module title</w:t>
                          </w:r>
                          <w:r>
                            <w:rPr>
                              <w:caps/>
                              <w:color w:val="4472C4" w:themeColor="accent1"/>
                              <w:sz w:val="28"/>
                              <w:szCs w:val="28"/>
                            </w:rPr>
                            <w:t xml:space="preserve">: </w:t>
                          </w:r>
                          <w:r w:rsidR="00A53F55" w:rsidRPr="00A53F55">
                            <w:rPr>
                              <w:caps/>
                              <w:color w:val="4472C4" w:themeColor="accent1"/>
                              <w:sz w:val="28"/>
                              <w:szCs w:val="28"/>
                            </w:rPr>
                            <w:t>Personnel Resourcing and Development</w:t>
                          </w:r>
                        </w:p>
                        <w:p w14:paraId="1EBC489C" w14:textId="5E150554" w:rsidR="00A53F55" w:rsidRDefault="005259B0">
                          <w:pPr>
                            <w:pStyle w:val="NoSpacing"/>
                            <w:jc w:val="center"/>
                            <w:rPr>
                              <w:caps/>
                              <w:color w:val="4472C4" w:themeColor="accent1"/>
                              <w:sz w:val="28"/>
                              <w:szCs w:val="28"/>
                            </w:rPr>
                          </w:pPr>
                          <w:r w:rsidRPr="005259B0">
                            <w:rPr>
                              <w:b/>
                              <w:bCs/>
                              <w:caps/>
                              <w:color w:val="4472C4" w:themeColor="accent1"/>
                              <w:sz w:val="28"/>
                              <w:szCs w:val="28"/>
                            </w:rPr>
                            <w:t>module code</w:t>
                          </w:r>
                          <w:r>
                            <w:rPr>
                              <w:caps/>
                              <w:color w:val="4472C4" w:themeColor="accent1"/>
                              <w:sz w:val="28"/>
                              <w:szCs w:val="28"/>
                            </w:rPr>
                            <w:t xml:space="preserve">: </w:t>
                          </w:r>
                          <w:r w:rsidR="00260FFC" w:rsidRPr="00260FFC">
                            <w:rPr>
                              <w:caps/>
                              <w:color w:val="4472C4" w:themeColor="accent1"/>
                              <w:sz w:val="28"/>
                              <w:szCs w:val="28"/>
                            </w:rPr>
                            <w:t>BMIH5005</w:t>
                          </w:r>
                        </w:p>
                        <w:p w14:paraId="43541118" w14:textId="4E93483C" w:rsidR="00260FFC" w:rsidRDefault="005259B0">
                          <w:pPr>
                            <w:pStyle w:val="NoSpacing"/>
                            <w:jc w:val="center"/>
                            <w:rPr>
                              <w:caps/>
                              <w:color w:val="4472C4" w:themeColor="accent1"/>
                              <w:sz w:val="28"/>
                              <w:szCs w:val="28"/>
                            </w:rPr>
                          </w:pPr>
                          <w:r w:rsidRPr="005259B0">
                            <w:rPr>
                              <w:b/>
                              <w:bCs/>
                              <w:caps/>
                              <w:color w:val="4472C4" w:themeColor="accent1"/>
                              <w:sz w:val="28"/>
                              <w:szCs w:val="28"/>
                            </w:rPr>
                            <w:t>student name</w:t>
                          </w:r>
                          <w:r>
                            <w:rPr>
                              <w:caps/>
                              <w:color w:val="4472C4" w:themeColor="accent1"/>
                              <w:sz w:val="28"/>
                              <w:szCs w:val="28"/>
                            </w:rPr>
                            <w:t xml:space="preserve">: </w:t>
                          </w:r>
                          <w:r w:rsidR="00260FFC">
                            <w:rPr>
                              <w:caps/>
                              <w:color w:val="4472C4" w:themeColor="accent1"/>
                              <w:sz w:val="28"/>
                              <w:szCs w:val="28"/>
                            </w:rPr>
                            <w:t>Alina Adriana badea</w:t>
                          </w:r>
                        </w:p>
                        <w:p w14:paraId="5EC52A24" w14:textId="45E7CC17" w:rsidR="00260FFC" w:rsidRDefault="005259B0">
                          <w:pPr>
                            <w:pStyle w:val="NoSpacing"/>
                            <w:jc w:val="center"/>
                            <w:rPr>
                              <w:caps/>
                              <w:color w:val="4472C4" w:themeColor="accent1"/>
                              <w:sz w:val="28"/>
                              <w:szCs w:val="28"/>
                            </w:rPr>
                          </w:pPr>
                          <w:r w:rsidRPr="005259B0">
                            <w:rPr>
                              <w:b/>
                              <w:bCs/>
                              <w:caps/>
                              <w:color w:val="4472C4" w:themeColor="accent1"/>
                              <w:sz w:val="28"/>
                              <w:szCs w:val="28"/>
                            </w:rPr>
                            <w:t>student id</w:t>
                          </w:r>
                          <w:r>
                            <w:rPr>
                              <w:caps/>
                              <w:color w:val="4472C4" w:themeColor="accent1"/>
                              <w:sz w:val="28"/>
                              <w:szCs w:val="28"/>
                            </w:rPr>
                            <w:t>: 2234830</w:t>
                          </w:r>
                        </w:p>
                        <w:p w14:paraId="350922D9" w14:textId="57F7D5DE" w:rsidR="00A571A2" w:rsidRDefault="00BF2801">
                          <w:pPr>
                            <w:pStyle w:val="NoSpacing"/>
                            <w:jc w:val="center"/>
                            <w:rPr>
                              <w:caps/>
                              <w:color w:val="4472C4" w:themeColor="accent1"/>
                              <w:sz w:val="28"/>
                              <w:szCs w:val="28"/>
                            </w:rPr>
                          </w:pPr>
                          <w:r w:rsidRPr="005259B0">
                            <w:rPr>
                              <w:b/>
                              <w:bCs/>
                              <w:caps/>
                              <w:color w:val="4472C4" w:themeColor="accent1"/>
                              <w:sz w:val="28"/>
                              <w:szCs w:val="28"/>
                            </w:rPr>
                            <w:t>Wordcount</w:t>
                          </w:r>
                          <w:r>
                            <w:rPr>
                              <w:caps/>
                              <w:color w:val="4472C4" w:themeColor="accent1"/>
                              <w:sz w:val="28"/>
                              <w:szCs w:val="28"/>
                            </w:rPr>
                            <w:t>: 2055</w:t>
                          </w:r>
                        </w:p>
                        <w:p w14:paraId="0E3923DD" w14:textId="77777777" w:rsidR="00BF2801" w:rsidRDefault="00BF2801">
                          <w:pPr>
                            <w:pStyle w:val="NoSpacing"/>
                            <w:jc w:val="center"/>
                            <w:rPr>
                              <w:color w:val="4472C4" w:themeColor="accent1"/>
                            </w:rPr>
                          </w:pPr>
                        </w:p>
                      </w:txbxContent>
                    </v:textbox>
                    <w10:wrap anchorx="margin" anchory="page"/>
                  </v:shape>
                </w:pict>
              </mc:Fallback>
            </mc:AlternateContent>
          </w:r>
          <w:r w:rsidR="00A571A2">
            <w:rPr>
              <w:rFonts w:ascii="Arial" w:hAnsi="Arial" w:cs="Arial"/>
              <w:sz w:val="24"/>
              <w:szCs w:val="24"/>
            </w:rPr>
            <w:br w:type="page"/>
          </w:r>
        </w:p>
      </w:sdtContent>
    </w:sdt>
    <w:p w14:paraId="53641CC6" w14:textId="2F8385BB" w:rsidR="00CA1586" w:rsidRPr="00B822BF" w:rsidRDefault="004D0454" w:rsidP="00B822BF">
      <w:pPr>
        <w:spacing w:line="360" w:lineRule="auto"/>
        <w:jc w:val="both"/>
        <w:rPr>
          <w:rFonts w:ascii="Arial" w:hAnsi="Arial" w:cs="Arial"/>
          <w:sz w:val="24"/>
          <w:szCs w:val="24"/>
        </w:rPr>
      </w:pPr>
      <w:r w:rsidRPr="00B822BF">
        <w:rPr>
          <w:rFonts w:ascii="Arial" w:hAnsi="Arial" w:cs="Arial"/>
          <w:sz w:val="24"/>
          <w:szCs w:val="24"/>
        </w:rPr>
        <w:lastRenderedPageBreak/>
        <w:t>The function of Human Resources Management (HRM) has undergone significant development in order to align with the strategic objectives of businesses operating in the hospitality industry, which can be illustrated by a landscape that is both dynamic and competitive. The well-known global hotel chain Marriott</w:t>
      </w:r>
      <w:r w:rsidR="00634A0E">
        <w:rPr>
          <w:rFonts w:ascii="Arial" w:hAnsi="Arial" w:cs="Arial"/>
          <w:sz w:val="24"/>
          <w:szCs w:val="24"/>
        </w:rPr>
        <w:t xml:space="preserve"> International</w:t>
      </w:r>
      <w:r w:rsidRPr="00B822BF">
        <w:rPr>
          <w:rFonts w:ascii="Arial" w:hAnsi="Arial" w:cs="Arial"/>
          <w:sz w:val="24"/>
          <w:szCs w:val="24"/>
        </w:rPr>
        <w:t xml:space="preserve"> acknowledges the value of efficient human resource management in the process of fulfilling its business objectives. This essay will study the ways in which the evolution of human resource management techniques, notably in the areas of workforce planning, recruiting, and selection, contribute to the strategic development of Marriott </w:t>
      </w:r>
      <w:r w:rsidR="00634A0E">
        <w:rPr>
          <w:rFonts w:ascii="Arial" w:hAnsi="Arial" w:cs="Arial"/>
          <w:sz w:val="24"/>
          <w:szCs w:val="24"/>
        </w:rPr>
        <w:t xml:space="preserve">International </w:t>
      </w:r>
      <w:r w:rsidRPr="00B822BF">
        <w:rPr>
          <w:rFonts w:ascii="Arial" w:hAnsi="Arial" w:cs="Arial"/>
          <w:sz w:val="24"/>
          <w:szCs w:val="24"/>
        </w:rPr>
        <w:t xml:space="preserve">hotels. The objective of this essay is to investigate the ways in which these approaches contributed to the development of Marriott </w:t>
      </w:r>
      <w:r w:rsidR="00634A0E">
        <w:rPr>
          <w:rFonts w:ascii="Arial" w:hAnsi="Arial" w:cs="Arial"/>
          <w:sz w:val="24"/>
          <w:szCs w:val="24"/>
        </w:rPr>
        <w:t xml:space="preserve">International </w:t>
      </w:r>
      <w:r w:rsidRPr="00B822BF">
        <w:rPr>
          <w:rFonts w:ascii="Arial" w:hAnsi="Arial" w:cs="Arial"/>
          <w:sz w:val="24"/>
          <w:szCs w:val="24"/>
        </w:rPr>
        <w:t>hotels.</w:t>
      </w:r>
    </w:p>
    <w:p w14:paraId="65AC2A04" w14:textId="355DF679" w:rsidR="004D0454" w:rsidRPr="00B822BF" w:rsidRDefault="004D0454" w:rsidP="00B822BF">
      <w:pPr>
        <w:spacing w:line="360" w:lineRule="auto"/>
        <w:jc w:val="both"/>
        <w:rPr>
          <w:rFonts w:ascii="Arial" w:hAnsi="Arial" w:cs="Arial"/>
          <w:sz w:val="24"/>
          <w:szCs w:val="24"/>
        </w:rPr>
      </w:pPr>
      <w:r w:rsidRPr="00B822BF">
        <w:rPr>
          <w:rFonts w:ascii="Arial" w:hAnsi="Arial" w:cs="Arial"/>
          <w:sz w:val="24"/>
          <w:szCs w:val="24"/>
        </w:rPr>
        <w:t>When considering the development of Human Resources Management from a historical perspective, it can be seen than from its beginnings, the concept of H</w:t>
      </w:r>
      <w:r w:rsidR="00F00175" w:rsidRPr="00B822BF">
        <w:rPr>
          <w:rFonts w:ascii="Arial" w:hAnsi="Arial" w:cs="Arial"/>
          <w:sz w:val="24"/>
          <w:szCs w:val="24"/>
        </w:rPr>
        <w:t>RM</w:t>
      </w:r>
      <w:r w:rsidRPr="00B822BF">
        <w:rPr>
          <w:rFonts w:ascii="Arial" w:hAnsi="Arial" w:cs="Arial"/>
          <w:sz w:val="24"/>
          <w:szCs w:val="24"/>
        </w:rPr>
        <w:t xml:space="preserve"> has undergone a metamorphosis, shifting from the traditional approach to human management to a function that is more strategic and integrated</w:t>
      </w:r>
      <w:r w:rsidR="00CB4EFD">
        <w:rPr>
          <w:rFonts w:ascii="Arial" w:hAnsi="Arial" w:cs="Arial"/>
          <w:sz w:val="24"/>
          <w:szCs w:val="24"/>
        </w:rPr>
        <w:t xml:space="preserve"> (</w:t>
      </w:r>
      <w:r w:rsidR="00D33407">
        <w:rPr>
          <w:rFonts w:ascii="Arial" w:hAnsi="Arial" w:cs="Arial"/>
          <w:sz w:val="24"/>
          <w:szCs w:val="24"/>
        </w:rPr>
        <w:t>Ashdown, 2014)</w:t>
      </w:r>
      <w:r w:rsidRPr="00B822BF">
        <w:rPr>
          <w:rFonts w:ascii="Arial" w:hAnsi="Arial" w:cs="Arial"/>
          <w:sz w:val="24"/>
          <w:szCs w:val="24"/>
        </w:rPr>
        <w:t>. This movement occurred throughout the course of its establishment. Management of human resources was first primarily concerned with administrative tasks, such as the processing of payroll and the maintenance of employee records.</w:t>
      </w:r>
      <w:r w:rsidR="00EB1A96" w:rsidRPr="00B822BF">
        <w:rPr>
          <w:rFonts w:ascii="Arial" w:hAnsi="Arial" w:cs="Arial"/>
          <w:sz w:val="24"/>
          <w:szCs w:val="24"/>
        </w:rPr>
        <w:t xml:space="preserve"> </w:t>
      </w:r>
      <w:r w:rsidRPr="00B822BF">
        <w:rPr>
          <w:rFonts w:ascii="Arial" w:hAnsi="Arial" w:cs="Arial"/>
          <w:sz w:val="24"/>
          <w:szCs w:val="24"/>
        </w:rPr>
        <w:t>However, as organisations became more conscious of the significance of their human resources, the function of human resource management expanded to include strategic planning and development. This occurred as a result of the greater understanding of the relevance of human resources.</w:t>
      </w:r>
    </w:p>
    <w:p w14:paraId="20E1DDDF" w14:textId="6EEC5170" w:rsidR="004D0454" w:rsidRPr="00B822BF" w:rsidRDefault="00CF2AA7" w:rsidP="00B822BF">
      <w:pPr>
        <w:spacing w:line="360" w:lineRule="auto"/>
        <w:jc w:val="both"/>
        <w:rPr>
          <w:rFonts w:ascii="Arial" w:hAnsi="Arial" w:cs="Arial"/>
          <w:sz w:val="24"/>
          <w:szCs w:val="24"/>
        </w:rPr>
      </w:pPr>
      <w:r>
        <w:rPr>
          <w:rFonts w:ascii="Arial" w:hAnsi="Arial" w:cs="Arial"/>
          <w:sz w:val="24"/>
          <w:szCs w:val="24"/>
        </w:rPr>
        <w:t>Michael Armstrong says in his book, ‘</w:t>
      </w:r>
      <w:r w:rsidR="008C7CF2" w:rsidRPr="00B822BF">
        <w:rPr>
          <w:rFonts w:ascii="Arial" w:hAnsi="Arial" w:cs="Arial"/>
          <w:sz w:val="24"/>
          <w:szCs w:val="24"/>
        </w:rPr>
        <w:t xml:space="preserve"> </w:t>
      </w:r>
      <w:r w:rsidR="00E03D94" w:rsidRPr="00E03D94">
        <w:rPr>
          <w:rFonts w:ascii="Arial" w:hAnsi="Arial" w:cs="Arial"/>
          <w:sz w:val="24"/>
          <w:szCs w:val="24"/>
        </w:rPr>
        <w:t>Armstrong's handbook of management and leadership for HR: developing effective people skills and better leadership and management</w:t>
      </w:r>
      <w:r w:rsidR="00E03D94">
        <w:rPr>
          <w:rFonts w:ascii="Arial" w:hAnsi="Arial" w:cs="Arial"/>
          <w:sz w:val="24"/>
          <w:szCs w:val="24"/>
        </w:rPr>
        <w:t xml:space="preserve">’ that the </w:t>
      </w:r>
      <w:r w:rsidR="008C7CF2" w:rsidRPr="00B822BF">
        <w:rPr>
          <w:rFonts w:ascii="Arial" w:hAnsi="Arial" w:cs="Arial"/>
          <w:sz w:val="24"/>
          <w:szCs w:val="24"/>
        </w:rPr>
        <w:t>process of aligning HRM practices with the overall business strategy in order to improve organisational performance and achieve a competitive advantage is referred to as strategic human resource management</w:t>
      </w:r>
      <w:r w:rsidR="00E03D94">
        <w:rPr>
          <w:rFonts w:ascii="Arial" w:hAnsi="Arial" w:cs="Arial"/>
          <w:sz w:val="24"/>
          <w:szCs w:val="24"/>
        </w:rPr>
        <w:t xml:space="preserve"> (</w:t>
      </w:r>
      <w:r w:rsidR="00B654B3">
        <w:rPr>
          <w:rFonts w:ascii="Arial" w:hAnsi="Arial" w:cs="Arial"/>
          <w:sz w:val="24"/>
          <w:szCs w:val="24"/>
        </w:rPr>
        <w:t xml:space="preserve">Armstrong, </w:t>
      </w:r>
      <w:r w:rsidR="00C805E4">
        <w:rPr>
          <w:rFonts w:ascii="Arial" w:hAnsi="Arial" w:cs="Arial"/>
          <w:sz w:val="24"/>
          <w:szCs w:val="24"/>
        </w:rPr>
        <w:t>2016, p. 49)</w:t>
      </w:r>
      <w:r w:rsidR="008C7CF2" w:rsidRPr="00B822BF">
        <w:rPr>
          <w:rFonts w:ascii="Arial" w:hAnsi="Arial" w:cs="Arial"/>
          <w:sz w:val="24"/>
          <w:szCs w:val="24"/>
        </w:rPr>
        <w:t>. When it comes to Marriott</w:t>
      </w:r>
      <w:r w:rsidR="00634A0E">
        <w:rPr>
          <w:rFonts w:ascii="Arial" w:hAnsi="Arial" w:cs="Arial"/>
          <w:sz w:val="24"/>
          <w:szCs w:val="24"/>
        </w:rPr>
        <w:t xml:space="preserve"> International</w:t>
      </w:r>
      <w:r w:rsidR="008C7CF2" w:rsidRPr="00B822BF">
        <w:rPr>
          <w:rFonts w:ascii="Arial" w:hAnsi="Arial" w:cs="Arial"/>
          <w:sz w:val="24"/>
          <w:szCs w:val="24"/>
        </w:rPr>
        <w:t xml:space="preserve"> hotels, strategic human resource management plays a crucial role in ensuring that the workforce is in accordance with the brand's purpose of providing exceptional hospitality experiences to its guests</w:t>
      </w:r>
      <w:r w:rsidR="000E77DD">
        <w:rPr>
          <w:rFonts w:ascii="Arial" w:hAnsi="Arial" w:cs="Arial"/>
          <w:sz w:val="24"/>
          <w:szCs w:val="24"/>
        </w:rPr>
        <w:t xml:space="preserve"> (</w:t>
      </w:r>
      <w:r w:rsidR="00DF31AD">
        <w:rPr>
          <w:rFonts w:ascii="Arial" w:hAnsi="Arial" w:cs="Arial"/>
          <w:sz w:val="24"/>
          <w:szCs w:val="24"/>
        </w:rPr>
        <w:t>Berrington, 2017)</w:t>
      </w:r>
      <w:r w:rsidR="008C7CF2" w:rsidRPr="00B822BF">
        <w:rPr>
          <w:rFonts w:ascii="Arial" w:hAnsi="Arial" w:cs="Arial"/>
          <w:sz w:val="24"/>
          <w:szCs w:val="24"/>
        </w:rPr>
        <w:t>. The management of human resources has been converted from a support position into a strategic partner in the decision-making process of the company as a result of this evolution</w:t>
      </w:r>
      <w:r w:rsidR="001906E8">
        <w:rPr>
          <w:rFonts w:ascii="Arial" w:hAnsi="Arial" w:cs="Arial"/>
          <w:sz w:val="24"/>
          <w:szCs w:val="24"/>
        </w:rPr>
        <w:t xml:space="preserve">, this resembles the holistic model of relationship between </w:t>
      </w:r>
      <w:r w:rsidR="001906E8">
        <w:rPr>
          <w:rFonts w:ascii="Arial" w:hAnsi="Arial" w:cs="Arial"/>
          <w:sz w:val="24"/>
          <w:szCs w:val="24"/>
        </w:rPr>
        <w:lastRenderedPageBreak/>
        <w:t xml:space="preserve">organisational strategy and HR strategy, as described by Torrington </w:t>
      </w:r>
      <w:r w:rsidR="001906E8" w:rsidRPr="00CF4BF0">
        <w:rPr>
          <w:rFonts w:ascii="Arial" w:hAnsi="Arial" w:cs="Arial"/>
          <w:i/>
          <w:iCs/>
          <w:sz w:val="24"/>
          <w:szCs w:val="24"/>
        </w:rPr>
        <w:t>et al</w:t>
      </w:r>
      <w:r w:rsidR="001906E8" w:rsidRPr="00B822BF">
        <w:rPr>
          <w:rFonts w:ascii="Arial" w:hAnsi="Arial" w:cs="Arial"/>
          <w:sz w:val="24"/>
          <w:szCs w:val="24"/>
        </w:rPr>
        <w:t>.</w:t>
      </w:r>
      <w:r w:rsidR="001906E8">
        <w:rPr>
          <w:rFonts w:ascii="Arial" w:hAnsi="Arial" w:cs="Arial"/>
          <w:sz w:val="24"/>
          <w:szCs w:val="24"/>
        </w:rPr>
        <w:t xml:space="preserve"> (2020) in their book Human Resource Management (Torrington </w:t>
      </w:r>
      <w:r w:rsidR="001906E8">
        <w:rPr>
          <w:rFonts w:ascii="Arial" w:hAnsi="Arial" w:cs="Arial"/>
          <w:i/>
          <w:iCs/>
          <w:sz w:val="24"/>
          <w:szCs w:val="24"/>
        </w:rPr>
        <w:t xml:space="preserve">et al. </w:t>
      </w:r>
      <w:r w:rsidR="001906E8" w:rsidRPr="001A52B1">
        <w:rPr>
          <w:rFonts w:ascii="Arial" w:hAnsi="Arial" w:cs="Arial"/>
          <w:sz w:val="24"/>
          <w:szCs w:val="24"/>
        </w:rPr>
        <w:t>2020</w:t>
      </w:r>
      <w:r w:rsidR="001906E8">
        <w:rPr>
          <w:rFonts w:ascii="Arial" w:hAnsi="Arial" w:cs="Arial"/>
          <w:i/>
          <w:iCs/>
          <w:sz w:val="24"/>
          <w:szCs w:val="24"/>
        </w:rPr>
        <w:t xml:space="preserve">, </w:t>
      </w:r>
      <w:r w:rsidR="001906E8">
        <w:rPr>
          <w:rFonts w:ascii="Arial" w:hAnsi="Arial" w:cs="Arial"/>
          <w:sz w:val="24"/>
          <w:szCs w:val="24"/>
        </w:rPr>
        <w:t>p. 68</w:t>
      </w:r>
      <w:r w:rsidR="001906E8">
        <w:rPr>
          <w:rFonts w:ascii="Arial" w:hAnsi="Arial" w:cs="Arial"/>
          <w:i/>
          <w:iCs/>
          <w:sz w:val="24"/>
          <w:szCs w:val="24"/>
        </w:rPr>
        <w:t>)</w:t>
      </w:r>
      <w:r w:rsidR="008C7CF2" w:rsidRPr="00B822BF">
        <w:rPr>
          <w:rFonts w:ascii="Arial" w:hAnsi="Arial" w:cs="Arial"/>
          <w:sz w:val="24"/>
          <w:szCs w:val="24"/>
        </w:rPr>
        <w:t>.</w:t>
      </w:r>
    </w:p>
    <w:p w14:paraId="58009208" w14:textId="6BE4E77E" w:rsidR="004452EB" w:rsidRPr="00B822BF" w:rsidRDefault="00F22879" w:rsidP="00B822BF">
      <w:pPr>
        <w:spacing w:line="360" w:lineRule="auto"/>
        <w:jc w:val="both"/>
        <w:rPr>
          <w:rFonts w:ascii="Arial" w:hAnsi="Arial" w:cs="Arial"/>
          <w:sz w:val="24"/>
          <w:szCs w:val="24"/>
        </w:rPr>
      </w:pPr>
      <w:r w:rsidRPr="00B822BF">
        <w:rPr>
          <w:rFonts w:ascii="Arial" w:hAnsi="Arial" w:cs="Arial"/>
          <w:sz w:val="24"/>
          <w:szCs w:val="24"/>
        </w:rPr>
        <w:t>In the field of</w:t>
      </w:r>
      <w:r w:rsidR="00742ADA">
        <w:rPr>
          <w:rFonts w:ascii="Arial" w:hAnsi="Arial" w:cs="Arial"/>
          <w:sz w:val="24"/>
          <w:szCs w:val="24"/>
        </w:rPr>
        <w:t xml:space="preserve"> </w:t>
      </w:r>
      <w:r w:rsidRPr="00B822BF">
        <w:rPr>
          <w:rFonts w:ascii="Arial" w:hAnsi="Arial" w:cs="Arial"/>
          <w:sz w:val="24"/>
          <w:szCs w:val="24"/>
        </w:rPr>
        <w:t>HRM, workforce planning is an essential component that involves anticipating and addressing the future staffing requirements of an organisation</w:t>
      </w:r>
      <w:r w:rsidR="00FA7E64">
        <w:rPr>
          <w:rFonts w:ascii="Arial" w:hAnsi="Arial" w:cs="Arial"/>
          <w:sz w:val="24"/>
          <w:szCs w:val="24"/>
        </w:rPr>
        <w:t xml:space="preserve"> (</w:t>
      </w:r>
      <w:r w:rsidR="00C511DC">
        <w:rPr>
          <w:rFonts w:ascii="Arial" w:hAnsi="Arial" w:cs="Arial"/>
          <w:sz w:val="24"/>
          <w:szCs w:val="24"/>
        </w:rPr>
        <w:t>Organ, 2023)</w:t>
      </w:r>
      <w:r w:rsidRPr="00B822BF">
        <w:rPr>
          <w:rFonts w:ascii="Arial" w:hAnsi="Arial" w:cs="Arial"/>
          <w:sz w:val="24"/>
          <w:szCs w:val="24"/>
        </w:rPr>
        <w:t>. This is done in order to ensure that future staffing needs are met.</w:t>
      </w:r>
      <w:r w:rsidR="007127C5">
        <w:rPr>
          <w:rFonts w:ascii="Arial" w:hAnsi="Arial" w:cs="Arial"/>
          <w:sz w:val="24"/>
          <w:szCs w:val="24"/>
        </w:rPr>
        <w:t xml:space="preserve"> </w:t>
      </w:r>
      <w:r w:rsidRPr="00B822BF">
        <w:rPr>
          <w:rFonts w:ascii="Arial" w:hAnsi="Arial" w:cs="Arial"/>
          <w:sz w:val="24"/>
          <w:szCs w:val="24"/>
        </w:rPr>
        <w:t>Marriott</w:t>
      </w:r>
      <w:r w:rsidR="007127C5">
        <w:rPr>
          <w:rFonts w:ascii="Arial" w:hAnsi="Arial" w:cs="Arial"/>
          <w:sz w:val="24"/>
          <w:szCs w:val="24"/>
        </w:rPr>
        <w:t xml:space="preserve"> International</w:t>
      </w:r>
      <w:r w:rsidRPr="00B822BF">
        <w:rPr>
          <w:rFonts w:ascii="Arial" w:hAnsi="Arial" w:cs="Arial"/>
          <w:sz w:val="24"/>
          <w:szCs w:val="24"/>
        </w:rPr>
        <w:t>, which works in a sector that is both dynamic and customer-centric, is required to engage in workforce planning in order to guarantee the availability of the suitable personnel at the appropriate moment. This is because the workforce planning process is vital. As a result of the efficient workforce planning that is implemented by the network, the hotel chain is able to keep its edge over its competitors and adapt to the ever-changing conditions of the market.</w:t>
      </w:r>
    </w:p>
    <w:p w14:paraId="3FBF35FF" w14:textId="0F051EAF" w:rsidR="00EC5486" w:rsidRPr="00B822BF" w:rsidRDefault="00A531A7" w:rsidP="00B822BF">
      <w:pPr>
        <w:spacing w:line="360" w:lineRule="auto"/>
        <w:jc w:val="both"/>
        <w:rPr>
          <w:rFonts w:ascii="Arial" w:hAnsi="Arial" w:cs="Arial"/>
          <w:sz w:val="24"/>
          <w:szCs w:val="24"/>
        </w:rPr>
      </w:pPr>
      <w:r w:rsidRPr="00B822BF">
        <w:rPr>
          <w:rFonts w:ascii="Arial" w:hAnsi="Arial" w:cs="Arial"/>
          <w:sz w:val="24"/>
          <w:szCs w:val="24"/>
        </w:rPr>
        <w:t>The Marriott</w:t>
      </w:r>
      <w:r w:rsidR="007127C5">
        <w:rPr>
          <w:rFonts w:ascii="Arial" w:hAnsi="Arial" w:cs="Arial"/>
          <w:sz w:val="24"/>
          <w:szCs w:val="24"/>
        </w:rPr>
        <w:t xml:space="preserve"> International</w:t>
      </w:r>
      <w:r w:rsidRPr="00B822BF">
        <w:rPr>
          <w:rFonts w:ascii="Arial" w:hAnsi="Arial" w:cs="Arial"/>
          <w:sz w:val="24"/>
          <w:szCs w:val="24"/>
        </w:rPr>
        <w:t xml:space="preserve"> hotels adhere to a comprehensive business strategy that includes the labour planning process as an integral component. By initially obtaining a knowledge of the current and future needs of each hotel site</w:t>
      </w:r>
      <w:r w:rsidR="00CE1563">
        <w:rPr>
          <w:rFonts w:ascii="Arial" w:hAnsi="Arial" w:cs="Arial"/>
          <w:sz w:val="24"/>
          <w:szCs w:val="24"/>
        </w:rPr>
        <w:t xml:space="preserve"> </w:t>
      </w:r>
      <w:r w:rsidR="00CF2E97">
        <w:rPr>
          <w:rFonts w:ascii="Arial" w:hAnsi="Arial" w:cs="Arial"/>
          <w:sz w:val="24"/>
          <w:szCs w:val="24"/>
        </w:rPr>
        <w:t>(Elyssa, 2020)</w:t>
      </w:r>
      <w:r w:rsidRPr="00B822BF">
        <w:rPr>
          <w:rFonts w:ascii="Arial" w:hAnsi="Arial" w:cs="Arial"/>
          <w:sz w:val="24"/>
          <w:szCs w:val="24"/>
        </w:rPr>
        <w:t>, the H</w:t>
      </w:r>
      <w:r w:rsidR="00755FCB">
        <w:rPr>
          <w:rFonts w:ascii="Arial" w:hAnsi="Arial" w:cs="Arial"/>
          <w:sz w:val="24"/>
          <w:szCs w:val="24"/>
        </w:rPr>
        <w:t>RM</w:t>
      </w:r>
      <w:r w:rsidRPr="00B822BF">
        <w:rPr>
          <w:rFonts w:ascii="Arial" w:hAnsi="Arial" w:cs="Arial"/>
          <w:sz w:val="24"/>
          <w:szCs w:val="24"/>
        </w:rPr>
        <w:t xml:space="preserve"> department is able to build strategies that will recruit, develop, and retain the needed individuals. These strategies will allow the department to continue to be successful. This proactive approach allows Marriott</w:t>
      </w:r>
      <w:r w:rsidR="0092309E">
        <w:rPr>
          <w:rFonts w:ascii="Arial" w:hAnsi="Arial" w:cs="Arial"/>
          <w:sz w:val="24"/>
          <w:szCs w:val="24"/>
        </w:rPr>
        <w:t xml:space="preserve"> International</w:t>
      </w:r>
      <w:r w:rsidRPr="00B822BF">
        <w:rPr>
          <w:rFonts w:ascii="Arial" w:hAnsi="Arial" w:cs="Arial"/>
          <w:sz w:val="24"/>
          <w:szCs w:val="24"/>
        </w:rPr>
        <w:t xml:space="preserve"> to quickly respond to changes in the market. Additionally, it guarantees that the standards of service for the brand are linked with the staffing levels and skill sets of the personnel, which is a significant advantage for the company.</w:t>
      </w:r>
    </w:p>
    <w:p w14:paraId="597BCE72" w14:textId="7A3D2660" w:rsidR="00787052" w:rsidRPr="00B822BF" w:rsidRDefault="0028482B" w:rsidP="00B822BF">
      <w:pPr>
        <w:spacing w:line="360" w:lineRule="auto"/>
        <w:jc w:val="both"/>
        <w:rPr>
          <w:rFonts w:ascii="Arial" w:hAnsi="Arial" w:cs="Arial"/>
          <w:sz w:val="24"/>
          <w:szCs w:val="24"/>
        </w:rPr>
      </w:pPr>
      <w:r w:rsidRPr="00B822BF">
        <w:rPr>
          <w:rFonts w:ascii="Arial" w:hAnsi="Arial" w:cs="Arial"/>
          <w:sz w:val="24"/>
          <w:szCs w:val="24"/>
        </w:rPr>
        <w:t>In modern approaches to human resource management, the application of data analytics to the process of workforce planning has become increasingly popular</w:t>
      </w:r>
      <w:r w:rsidR="00FD482C">
        <w:rPr>
          <w:rFonts w:ascii="Arial" w:hAnsi="Arial" w:cs="Arial"/>
          <w:sz w:val="24"/>
          <w:szCs w:val="24"/>
        </w:rPr>
        <w:t xml:space="preserve"> (</w:t>
      </w:r>
      <w:r w:rsidR="00757669">
        <w:rPr>
          <w:rFonts w:ascii="Arial" w:hAnsi="Arial" w:cs="Arial"/>
          <w:sz w:val="24"/>
          <w:szCs w:val="24"/>
        </w:rPr>
        <w:t xml:space="preserve">Komm, </w:t>
      </w:r>
      <w:r w:rsidR="00505138">
        <w:rPr>
          <w:rFonts w:ascii="Arial" w:hAnsi="Arial" w:cs="Arial"/>
          <w:sz w:val="24"/>
          <w:szCs w:val="24"/>
        </w:rPr>
        <w:t xml:space="preserve">Pollner, </w:t>
      </w:r>
      <w:proofErr w:type="spellStart"/>
      <w:r w:rsidR="00505138">
        <w:rPr>
          <w:rFonts w:ascii="Arial" w:hAnsi="Arial" w:cs="Arial"/>
          <w:sz w:val="24"/>
          <w:szCs w:val="24"/>
        </w:rPr>
        <w:t>Schaninger</w:t>
      </w:r>
      <w:proofErr w:type="spellEnd"/>
      <w:r w:rsidR="00505138">
        <w:rPr>
          <w:rFonts w:ascii="Arial" w:hAnsi="Arial" w:cs="Arial"/>
          <w:sz w:val="24"/>
          <w:szCs w:val="24"/>
        </w:rPr>
        <w:t xml:space="preserve"> and Sikka, </w:t>
      </w:r>
      <w:r w:rsidR="0096585F">
        <w:rPr>
          <w:rFonts w:ascii="Arial" w:hAnsi="Arial" w:cs="Arial"/>
          <w:sz w:val="24"/>
          <w:szCs w:val="24"/>
        </w:rPr>
        <w:t>2021)</w:t>
      </w:r>
      <w:r w:rsidRPr="00B822BF">
        <w:rPr>
          <w:rFonts w:ascii="Arial" w:hAnsi="Arial" w:cs="Arial"/>
          <w:sz w:val="24"/>
          <w:szCs w:val="24"/>
        </w:rPr>
        <w:t>. In order to anticipate future human requirements, Marriott</w:t>
      </w:r>
      <w:r w:rsidR="0092309E">
        <w:rPr>
          <w:rFonts w:ascii="Arial" w:hAnsi="Arial" w:cs="Arial"/>
          <w:sz w:val="24"/>
          <w:szCs w:val="24"/>
        </w:rPr>
        <w:t xml:space="preserve"> International</w:t>
      </w:r>
      <w:r w:rsidRPr="00B822BF">
        <w:rPr>
          <w:rFonts w:ascii="Arial" w:hAnsi="Arial" w:cs="Arial"/>
          <w:sz w:val="24"/>
          <w:szCs w:val="24"/>
        </w:rPr>
        <w:t xml:space="preserve"> makes use of talent forecasting and analytics. This allows the company to examine trends, assess skill shortages, and anticipate future personnel requirements</w:t>
      </w:r>
      <w:r w:rsidR="008D79FE">
        <w:rPr>
          <w:rFonts w:ascii="Arial" w:hAnsi="Arial" w:cs="Arial"/>
          <w:sz w:val="24"/>
          <w:szCs w:val="24"/>
        </w:rPr>
        <w:t xml:space="preserve"> and </w:t>
      </w:r>
      <w:r w:rsidR="008D79FE" w:rsidRPr="008D79FE">
        <w:rPr>
          <w:rFonts w:ascii="Arial" w:hAnsi="Arial" w:cs="Arial"/>
          <w:sz w:val="24"/>
          <w:szCs w:val="24"/>
        </w:rPr>
        <w:t xml:space="preserve">Regan </w:t>
      </w:r>
      <w:proofErr w:type="spellStart"/>
      <w:r w:rsidR="008D79FE" w:rsidRPr="008D79FE">
        <w:rPr>
          <w:rFonts w:ascii="Arial" w:hAnsi="Arial" w:cs="Arial"/>
          <w:sz w:val="24"/>
          <w:szCs w:val="24"/>
        </w:rPr>
        <w:t>Taikitsadaporn</w:t>
      </w:r>
      <w:proofErr w:type="spellEnd"/>
      <w:r w:rsidR="008D79FE" w:rsidRPr="008D79FE">
        <w:rPr>
          <w:rFonts w:ascii="Arial" w:hAnsi="Arial" w:cs="Arial"/>
          <w:sz w:val="24"/>
          <w:szCs w:val="24"/>
        </w:rPr>
        <w:t>, Chief HR Officer of Marriott International (Asia-Pacific)</w:t>
      </w:r>
      <w:r w:rsidR="0039467F">
        <w:rPr>
          <w:rFonts w:ascii="Arial" w:hAnsi="Arial" w:cs="Arial"/>
          <w:sz w:val="24"/>
          <w:szCs w:val="24"/>
        </w:rPr>
        <w:t xml:space="preserve"> describes the methods used in an article for Chief of Staff</w:t>
      </w:r>
      <w:r w:rsidR="00AC2E07">
        <w:rPr>
          <w:rFonts w:ascii="Arial" w:hAnsi="Arial" w:cs="Arial"/>
          <w:sz w:val="24"/>
          <w:szCs w:val="24"/>
        </w:rPr>
        <w:t xml:space="preserve"> (Howell, 2023)</w:t>
      </w:r>
      <w:r w:rsidRPr="00B822BF">
        <w:rPr>
          <w:rFonts w:ascii="Arial" w:hAnsi="Arial" w:cs="Arial"/>
          <w:sz w:val="24"/>
          <w:szCs w:val="24"/>
        </w:rPr>
        <w:t>. It is the responsibility of the Human Resource Management department of Marriott</w:t>
      </w:r>
      <w:r w:rsidR="0092309E">
        <w:rPr>
          <w:rFonts w:ascii="Arial" w:hAnsi="Arial" w:cs="Arial"/>
          <w:sz w:val="24"/>
          <w:szCs w:val="24"/>
        </w:rPr>
        <w:t xml:space="preserve"> International</w:t>
      </w:r>
      <w:r w:rsidRPr="00B822BF">
        <w:rPr>
          <w:rFonts w:ascii="Arial" w:hAnsi="Arial" w:cs="Arial"/>
          <w:sz w:val="24"/>
          <w:szCs w:val="24"/>
        </w:rPr>
        <w:t xml:space="preserve"> to guarantee that the workforce is flexible and able to meet the ever-evolving demands of the hospitality industry. This is accomplished through the utilisation of technology and the insights created by data.</w:t>
      </w:r>
    </w:p>
    <w:p w14:paraId="39A1B0C8" w14:textId="642F64A9" w:rsidR="0028482B" w:rsidRPr="00B822BF" w:rsidRDefault="00862526" w:rsidP="00B822BF">
      <w:pPr>
        <w:spacing w:line="360" w:lineRule="auto"/>
        <w:jc w:val="both"/>
        <w:rPr>
          <w:rFonts w:ascii="Arial" w:hAnsi="Arial" w:cs="Arial"/>
          <w:sz w:val="24"/>
          <w:szCs w:val="24"/>
        </w:rPr>
      </w:pPr>
      <w:r w:rsidRPr="00B822BF">
        <w:rPr>
          <w:rFonts w:ascii="Arial" w:hAnsi="Arial" w:cs="Arial"/>
          <w:sz w:val="24"/>
          <w:szCs w:val="24"/>
        </w:rPr>
        <w:lastRenderedPageBreak/>
        <w:t xml:space="preserve">One of the most important functions of human resource management is recruitment, which includes a number of different components, </w:t>
      </w:r>
      <w:r w:rsidR="00157167">
        <w:rPr>
          <w:rFonts w:ascii="Arial" w:hAnsi="Arial" w:cs="Arial"/>
          <w:sz w:val="24"/>
          <w:szCs w:val="24"/>
        </w:rPr>
        <w:t>such as</w:t>
      </w:r>
      <w:r w:rsidRPr="00B822BF">
        <w:rPr>
          <w:rFonts w:ascii="Arial" w:hAnsi="Arial" w:cs="Arial"/>
          <w:sz w:val="24"/>
          <w:szCs w:val="24"/>
        </w:rPr>
        <w:t xml:space="preserve"> attracting, selecting, and onboarding new employees. Within the context of Marriott</w:t>
      </w:r>
      <w:r w:rsidR="0092309E">
        <w:rPr>
          <w:rFonts w:ascii="Arial" w:hAnsi="Arial" w:cs="Arial"/>
          <w:sz w:val="24"/>
          <w:szCs w:val="24"/>
        </w:rPr>
        <w:t xml:space="preserve"> International</w:t>
      </w:r>
      <w:r w:rsidRPr="00B822BF">
        <w:rPr>
          <w:rFonts w:ascii="Arial" w:hAnsi="Arial" w:cs="Arial"/>
          <w:sz w:val="24"/>
          <w:szCs w:val="24"/>
        </w:rPr>
        <w:t xml:space="preserve"> hotels, strategic recruitment involves a wider range of activities than simply filling positions that are now vacant during the foreseeable future. This process involves identifying and acquiring talent that is aligned with the organization's culture, values, and service standards</w:t>
      </w:r>
      <w:r w:rsidR="00F974A9">
        <w:rPr>
          <w:rFonts w:ascii="Arial" w:hAnsi="Arial" w:cs="Arial"/>
          <w:sz w:val="24"/>
          <w:szCs w:val="24"/>
        </w:rPr>
        <w:t xml:space="preserve"> (</w:t>
      </w:r>
      <w:r w:rsidR="005D4D1D">
        <w:rPr>
          <w:rFonts w:ascii="Arial" w:hAnsi="Arial" w:cs="Arial"/>
          <w:sz w:val="24"/>
          <w:szCs w:val="24"/>
        </w:rPr>
        <w:t>CIPD, 2023)</w:t>
      </w:r>
      <w:r w:rsidRPr="00B822BF">
        <w:rPr>
          <w:rFonts w:ascii="Arial" w:hAnsi="Arial" w:cs="Arial"/>
          <w:sz w:val="24"/>
          <w:szCs w:val="24"/>
        </w:rPr>
        <w:t>.</w:t>
      </w:r>
      <w:r w:rsidR="007A75CF">
        <w:rPr>
          <w:rFonts w:ascii="Arial" w:hAnsi="Arial" w:cs="Arial"/>
          <w:sz w:val="24"/>
          <w:szCs w:val="24"/>
        </w:rPr>
        <w:t xml:space="preserve"> </w:t>
      </w:r>
      <w:r w:rsidRPr="00B822BF">
        <w:rPr>
          <w:rFonts w:ascii="Arial" w:hAnsi="Arial" w:cs="Arial"/>
          <w:sz w:val="24"/>
          <w:szCs w:val="24"/>
        </w:rPr>
        <w:t>At Marriott</w:t>
      </w:r>
      <w:r w:rsidR="0092309E">
        <w:rPr>
          <w:rFonts w:ascii="Arial" w:hAnsi="Arial" w:cs="Arial"/>
          <w:sz w:val="24"/>
          <w:szCs w:val="24"/>
        </w:rPr>
        <w:t xml:space="preserve"> International</w:t>
      </w:r>
      <w:r w:rsidRPr="00B822BF">
        <w:rPr>
          <w:rFonts w:ascii="Arial" w:hAnsi="Arial" w:cs="Arial"/>
          <w:sz w:val="24"/>
          <w:szCs w:val="24"/>
        </w:rPr>
        <w:t xml:space="preserve">, the strategic recruitment process helps to contribute to the establishment of a workforce that is both talented and diverse through its contributions. </w:t>
      </w:r>
    </w:p>
    <w:p w14:paraId="2F7EA5A6" w14:textId="2FA64D90" w:rsidR="00862526" w:rsidRPr="00B822BF" w:rsidRDefault="00550FD3" w:rsidP="00B822BF">
      <w:pPr>
        <w:spacing w:line="360" w:lineRule="auto"/>
        <w:jc w:val="both"/>
        <w:rPr>
          <w:rFonts w:ascii="Arial" w:hAnsi="Arial" w:cs="Arial"/>
          <w:sz w:val="24"/>
          <w:szCs w:val="24"/>
        </w:rPr>
      </w:pPr>
      <w:r w:rsidRPr="00B822BF">
        <w:rPr>
          <w:rFonts w:ascii="Arial" w:hAnsi="Arial" w:cs="Arial"/>
          <w:sz w:val="24"/>
          <w:szCs w:val="24"/>
        </w:rPr>
        <w:t>Marriott</w:t>
      </w:r>
      <w:r w:rsidR="000371AF">
        <w:rPr>
          <w:rFonts w:ascii="Arial" w:hAnsi="Arial" w:cs="Arial"/>
          <w:sz w:val="24"/>
          <w:szCs w:val="24"/>
        </w:rPr>
        <w:t xml:space="preserve"> International</w:t>
      </w:r>
      <w:r w:rsidRPr="00B822BF">
        <w:rPr>
          <w:rFonts w:ascii="Arial" w:hAnsi="Arial" w:cs="Arial"/>
          <w:sz w:val="24"/>
          <w:szCs w:val="24"/>
        </w:rPr>
        <w:t xml:space="preserve"> places a substantial emphasis on employer branding in order to attract the best qualified individuals in the hospitality business, which is known for its high level of competition</w:t>
      </w:r>
      <w:r w:rsidR="003F1061">
        <w:rPr>
          <w:rFonts w:ascii="Arial" w:hAnsi="Arial" w:cs="Arial"/>
          <w:sz w:val="24"/>
          <w:szCs w:val="24"/>
        </w:rPr>
        <w:t xml:space="preserve"> (</w:t>
      </w:r>
      <w:proofErr w:type="spellStart"/>
      <w:r w:rsidR="00DE41FD">
        <w:rPr>
          <w:rFonts w:ascii="Arial" w:hAnsi="Arial" w:cs="Arial"/>
          <w:sz w:val="24"/>
          <w:szCs w:val="24"/>
        </w:rPr>
        <w:t>Verasai</w:t>
      </w:r>
      <w:proofErr w:type="spellEnd"/>
      <w:r w:rsidR="00DE41FD">
        <w:rPr>
          <w:rFonts w:ascii="Arial" w:hAnsi="Arial" w:cs="Arial"/>
          <w:sz w:val="24"/>
          <w:szCs w:val="24"/>
        </w:rPr>
        <w:t>, 2016)</w:t>
      </w:r>
      <w:r w:rsidRPr="00B822BF">
        <w:rPr>
          <w:rFonts w:ascii="Arial" w:hAnsi="Arial" w:cs="Arial"/>
          <w:sz w:val="24"/>
          <w:szCs w:val="24"/>
        </w:rPr>
        <w:t>. The hotel chain portrays itself as an employer of choice in the hospitality business by demonstrating its commitment to the development of its employees, providing possibilities for professional advancement, and maintaining a healthy living environment in the workplace</w:t>
      </w:r>
      <w:r w:rsidR="00F30923">
        <w:rPr>
          <w:rFonts w:ascii="Arial" w:hAnsi="Arial" w:cs="Arial"/>
          <w:sz w:val="24"/>
          <w:szCs w:val="24"/>
        </w:rPr>
        <w:t xml:space="preserve"> (</w:t>
      </w:r>
      <w:r w:rsidR="008A7CEE">
        <w:rPr>
          <w:rFonts w:ascii="Arial" w:hAnsi="Arial" w:cs="Arial"/>
          <w:sz w:val="24"/>
          <w:szCs w:val="24"/>
        </w:rPr>
        <w:t>JW Marriot, 2024)</w:t>
      </w:r>
      <w:r w:rsidRPr="00B822BF">
        <w:rPr>
          <w:rFonts w:ascii="Arial" w:hAnsi="Arial" w:cs="Arial"/>
          <w:sz w:val="24"/>
          <w:szCs w:val="24"/>
        </w:rPr>
        <w:t>.</w:t>
      </w:r>
      <w:r w:rsidR="00ED155C">
        <w:rPr>
          <w:rFonts w:ascii="Arial" w:hAnsi="Arial" w:cs="Arial"/>
          <w:sz w:val="24"/>
          <w:szCs w:val="24"/>
        </w:rPr>
        <w:t xml:space="preserve"> </w:t>
      </w:r>
      <w:r w:rsidRPr="00B822BF">
        <w:rPr>
          <w:rFonts w:ascii="Arial" w:hAnsi="Arial" w:cs="Arial"/>
          <w:sz w:val="24"/>
          <w:szCs w:val="24"/>
        </w:rPr>
        <w:t>Marriott</w:t>
      </w:r>
      <w:r w:rsidR="00ED155C">
        <w:rPr>
          <w:rFonts w:ascii="Arial" w:hAnsi="Arial" w:cs="Arial"/>
          <w:sz w:val="24"/>
          <w:szCs w:val="24"/>
        </w:rPr>
        <w:t xml:space="preserve"> International</w:t>
      </w:r>
      <w:r w:rsidRPr="00B822BF">
        <w:rPr>
          <w:rFonts w:ascii="Arial" w:hAnsi="Arial" w:cs="Arial"/>
          <w:sz w:val="24"/>
          <w:szCs w:val="24"/>
        </w:rPr>
        <w:t>'s successful employer branding activities, which involve the construction of a compelling narrative that resonates with prospective applicants, have resulted in an improvement in the quality of the applicant pool that the company has available for employment.</w:t>
      </w:r>
    </w:p>
    <w:p w14:paraId="4A3EB9F2" w14:textId="1B4C9CCE" w:rsidR="00550FD3" w:rsidRPr="00B822BF" w:rsidRDefault="003F7006" w:rsidP="00B822BF">
      <w:pPr>
        <w:spacing w:line="360" w:lineRule="auto"/>
        <w:jc w:val="both"/>
        <w:rPr>
          <w:rFonts w:ascii="Arial" w:hAnsi="Arial" w:cs="Arial"/>
          <w:sz w:val="24"/>
          <w:szCs w:val="24"/>
        </w:rPr>
      </w:pPr>
      <w:r w:rsidRPr="00B822BF">
        <w:rPr>
          <w:rFonts w:ascii="Arial" w:hAnsi="Arial" w:cs="Arial"/>
          <w:sz w:val="24"/>
          <w:szCs w:val="24"/>
        </w:rPr>
        <w:t>In light of the fact that diversity is critical to the prosperity of the hospitality sector,</w:t>
      </w:r>
      <w:r w:rsidR="000F4F36">
        <w:rPr>
          <w:rFonts w:ascii="Arial" w:hAnsi="Arial" w:cs="Arial"/>
          <w:sz w:val="24"/>
          <w:szCs w:val="24"/>
        </w:rPr>
        <w:t xml:space="preserve"> </w:t>
      </w:r>
      <w:r w:rsidRPr="00B822BF">
        <w:rPr>
          <w:rFonts w:ascii="Arial" w:hAnsi="Arial" w:cs="Arial"/>
          <w:sz w:val="24"/>
          <w:szCs w:val="24"/>
        </w:rPr>
        <w:t>Marriott</w:t>
      </w:r>
      <w:r w:rsidR="000F4F36">
        <w:rPr>
          <w:rFonts w:ascii="Arial" w:hAnsi="Arial" w:cs="Arial"/>
          <w:sz w:val="24"/>
          <w:szCs w:val="24"/>
        </w:rPr>
        <w:t xml:space="preserve"> International</w:t>
      </w:r>
      <w:r w:rsidRPr="00B822BF">
        <w:rPr>
          <w:rFonts w:ascii="Arial" w:hAnsi="Arial" w:cs="Arial"/>
          <w:sz w:val="24"/>
          <w:szCs w:val="24"/>
        </w:rPr>
        <w:t xml:space="preserve"> is aware of the need of fostering an inclusive atmosphere within the workplace</w:t>
      </w:r>
      <w:r w:rsidR="00674D02">
        <w:rPr>
          <w:rFonts w:ascii="Arial" w:hAnsi="Arial" w:cs="Arial"/>
          <w:sz w:val="24"/>
          <w:szCs w:val="24"/>
        </w:rPr>
        <w:t xml:space="preserve"> </w:t>
      </w:r>
      <w:r w:rsidR="005F6D11">
        <w:rPr>
          <w:rFonts w:ascii="Arial" w:hAnsi="Arial" w:cs="Arial"/>
          <w:sz w:val="24"/>
          <w:szCs w:val="24"/>
        </w:rPr>
        <w:t>(Holtgrieve, 2021)</w:t>
      </w:r>
      <w:r w:rsidRPr="00B822BF">
        <w:rPr>
          <w:rFonts w:ascii="Arial" w:hAnsi="Arial" w:cs="Arial"/>
          <w:sz w:val="24"/>
          <w:szCs w:val="24"/>
        </w:rPr>
        <w:t>. The purpose of the strategic recruitment tactics that are utilised at the hotel chain is to achieve a diverse workforce that is indicative of the global nature of the clientele that Marriott</w:t>
      </w:r>
      <w:r w:rsidR="000F4F36">
        <w:rPr>
          <w:rFonts w:ascii="Arial" w:hAnsi="Arial" w:cs="Arial"/>
          <w:sz w:val="24"/>
          <w:szCs w:val="24"/>
        </w:rPr>
        <w:t xml:space="preserve"> International</w:t>
      </w:r>
      <w:r w:rsidRPr="00B822BF">
        <w:rPr>
          <w:rFonts w:ascii="Arial" w:hAnsi="Arial" w:cs="Arial"/>
          <w:sz w:val="24"/>
          <w:szCs w:val="24"/>
        </w:rPr>
        <w:t xml:space="preserve"> serves. It is possible for Marriott </w:t>
      </w:r>
      <w:r w:rsidR="000F4F36">
        <w:rPr>
          <w:rFonts w:ascii="Arial" w:hAnsi="Arial" w:cs="Arial"/>
          <w:sz w:val="24"/>
          <w:szCs w:val="24"/>
        </w:rPr>
        <w:t xml:space="preserve">International </w:t>
      </w:r>
      <w:r w:rsidRPr="00B822BF">
        <w:rPr>
          <w:rFonts w:ascii="Arial" w:hAnsi="Arial" w:cs="Arial"/>
          <w:sz w:val="24"/>
          <w:szCs w:val="24"/>
        </w:rPr>
        <w:t>to strengthen its capacity for innovation, cultural responsiveness, and flexibility to meet the varied requirements of its guests as a result of its dedication to diversity.</w:t>
      </w:r>
    </w:p>
    <w:p w14:paraId="74813C42" w14:textId="7E55DA99" w:rsidR="00BB3E31" w:rsidRPr="00B822BF" w:rsidRDefault="0054268C" w:rsidP="00B822BF">
      <w:pPr>
        <w:spacing w:line="360" w:lineRule="auto"/>
        <w:jc w:val="both"/>
        <w:rPr>
          <w:rFonts w:ascii="Arial" w:hAnsi="Arial" w:cs="Arial"/>
          <w:sz w:val="24"/>
          <w:szCs w:val="24"/>
        </w:rPr>
      </w:pPr>
      <w:r w:rsidRPr="00B822BF">
        <w:rPr>
          <w:rFonts w:ascii="Arial" w:hAnsi="Arial" w:cs="Arial"/>
          <w:sz w:val="24"/>
          <w:szCs w:val="24"/>
        </w:rPr>
        <w:t>Discovering individuals who are in possession of the competencies and abilities that are necessary for attaining success in the hospitality industry is the objective of the selection process that is carried out at Marriott</w:t>
      </w:r>
      <w:r w:rsidR="000F4F36">
        <w:rPr>
          <w:rFonts w:ascii="Arial" w:hAnsi="Arial" w:cs="Arial"/>
          <w:sz w:val="24"/>
          <w:szCs w:val="24"/>
        </w:rPr>
        <w:t xml:space="preserve"> International</w:t>
      </w:r>
      <w:r w:rsidRPr="00B822BF">
        <w:rPr>
          <w:rFonts w:ascii="Arial" w:hAnsi="Arial" w:cs="Arial"/>
          <w:sz w:val="24"/>
          <w:szCs w:val="24"/>
        </w:rPr>
        <w:t xml:space="preserve">. When candidates are reviewed as part of the competency-based selection process, they are evaluated based on specific behavioural and technical competencies that are relevant to the </w:t>
      </w:r>
      <w:r w:rsidRPr="00B822BF">
        <w:rPr>
          <w:rFonts w:ascii="Arial" w:hAnsi="Arial" w:cs="Arial"/>
          <w:sz w:val="24"/>
          <w:szCs w:val="24"/>
        </w:rPr>
        <w:lastRenderedPageBreak/>
        <w:t>roles for which they are applying</w:t>
      </w:r>
      <w:r w:rsidR="00FE0DE2">
        <w:rPr>
          <w:rFonts w:ascii="Arial" w:hAnsi="Arial" w:cs="Arial"/>
          <w:sz w:val="24"/>
          <w:szCs w:val="24"/>
        </w:rPr>
        <w:t xml:space="preserve"> (</w:t>
      </w:r>
      <w:proofErr w:type="spellStart"/>
      <w:r w:rsidR="00215D1F">
        <w:rPr>
          <w:rFonts w:ascii="Arial" w:hAnsi="Arial" w:cs="Arial"/>
          <w:sz w:val="24"/>
          <w:szCs w:val="24"/>
        </w:rPr>
        <w:t>Roslansky</w:t>
      </w:r>
      <w:proofErr w:type="spellEnd"/>
      <w:r w:rsidR="00215D1F">
        <w:rPr>
          <w:rFonts w:ascii="Arial" w:hAnsi="Arial" w:cs="Arial"/>
          <w:sz w:val="24"/>
          <w:szCs w:val="24"/>
        </w:rPr>
        <w:t>, 2021)</w:t>
      </w:r>
      <w:r w:rsidRPr="00B822BF">
        <w:rPr>
          <w:rFonts w:ascii="Arial" w:hAnsi="Arial" w:cs="Arial"/>
          <w:sz w:val="24"/>
          <w:szCs w:val="24"/>
        </w:rPr>
        <w:t>. Through this method, it is ensured that the individuals selected not only possess the required qualifications, but also exhibit the behaviours and traits that are in conformity with the standards of service that Marriott</w:t>
      </w:r>
      <w:r w:rsidR="000F4F36">
        <w:rPr>
          <w:rFonts w:ascii="Arial" w:hAnsi="Arial" w:cs="Arial"/>
          <w:sz w:val="24"/>
          <w:szCs w:val="24"/>
        </w:rPr>
        <w:t xml:space="preserve"> International</w:t>
      </w:r>
      <w:r w:rsidRPr="00B822BF">
        <w:rPr>
          <w:rFonts w:ascii="Arial" w:hAnsi="Arial" w:cs="Arial"/>
          <w:sz w:val="24"/>
          <w:szCs w:val="24"/>
        </w:rPr>
        <w:t xml:space="preserve"> has established.</w:t>
      </w:r>
    </w:p>
    <w:p w14:paraId="1B007DFD" w14:textId="5F28CDB4" w:rsidR="0054268C" w:rsidRPr="00B822BF" w:rsidRDefault="00155E90" w:rsidP="00B822BF">
      <w:pPr>
        <w:spacing w:line="360" w:lineRule="auto"/>
        <w:jc w:val="both"/>
        <w:rPr>
          <w:rFonts w:ascii="Arial" w:hAnsi="Arial" w:cs="Arial"/>
          <w:sz w:val="24"/>
          <w:szCs w:val="24"/>
        </w:rPr>
      </w:pPr>
      <w:r w:rsidRPr="00B822BF">
        <w:rPr>
          <w:rFonts w:ascii="Arial" w:hAnsi="Arial" w:cs="Arial"/>
          <w:sz w:val="24"/>
          <w:szCs w:val="24"/>
        </w:rPr>
        <w:t>In an effort to enhance the reliability and validity of the selection process, Marriott</w:t>
      </w:r>
      <w:r w:rsidR="000F4F36">
        <w:rPr>
          <w:rFonts w:ascii="Arial" w:hAnsi="Arial" w:cs="Arial"/>
          <w:sz w:val="24"/>
          <w:szCs w:val="24"/>
        </w:rPr>
        <w:t xml:space="preserve"> International</w:t>
      </w:r>
      <w:r w:rsidRPr="00B822BF">
        <w:rPr>
          <w:rFonts w:ascii="Arial" w:hAnsi="Arial" w:cs="Arial"/>
          <w:sz w:val="24"/>
          <w:szCs w:val="24"/>
        </w:rPr>
        <w:t xml:space="preserve"> employs structured interview methodologies in order to improve the selection process. During structured interviews, where candidates are asked a predetermined set of questions, the purpose of the interviews is to determine whether or not the candidates are qualified for the position that is being offered</w:t>
      </w:r>
      <w:r w:rsidR="00EF572B">
        <w:rPr>
          <w:rFonts w:ascii="Arial" w:hAnsi="Arial" w:cs="Arial"/>
          <w:sz w:val="24"/>
          <w:szCs w:val="24"/>
        </w:rPr>
        <w:t xml:space="preserve"> (</w:t>
      </w:r>
      <w:r w:rsidR="00D1678A">
        <w:rPr>
          <w:rFonts w:ascii="Arial" w:hAnsi="Arial" w:cs="Arial"/>
          <w:sz w:val="24"/>
          <w:szCs w:val="24"/>
        </w:rPr>
        <w:t>Kanner</w:t>
      </w:r>
      <w:r w:rsidR="00EF572B">
        <w:rPr>
          <w:rFonts w:ascii="Arial" w:hAnsi="Arial" w:cs="Arial"/>
          <w:sz w:val="24"/>
          <w:szCs w:val="24"/>
        </w:rPr>
        <w:t>, 2023)</w:t>
      </w:r>
      <w:r w:rsidRPr="00B822BF">
        <w:rPr>
          <w:rFonts w:ascii="Arial" w:hAnsi="Arial" w:cs="Arial"/>
          <w:sz w:val="24"/>
          <w:szCs w:val="24"/>
        </w:rPr>
        <w:t>. The utilisation of this tactic contributes to the elimination of subjectivity and prejudice in the evaluation process, so guaranteeing that the decisions regarding selection are based on criteria that are consistent and relevant.</w:t>
      </w:r>
    </w:p>
    <w:p w14:paraId="02A6D7F3" w14:textId="0E966297" w:rsidR="00222ADB" w:rsidRPr="00B822BF" w:rsidRDefault="00264493" w:rsidP="00B822BF">
      <w:pPr>
        <w:spacing w:line="360" w:lineRule="auto"/>
        <w:jc w:val="both"/>
        <w:rPr>
          <w:rFonts w:ascii="Arial" w:hAnsi="Arial" w:cs="Arial"/>
          <w:sz w:val="24"/>
          <w:szCs w:val="24"/>
        </w:rPr>
      </w:pPr>
      <w:r w:rsidRPr="00B822BF">
        <w:rPr>
          <w:rFonts w:ascii="Arial" w:hAnsi="Arial" w:cs="Arial"/>
          <w:sz w:val="24"/>
          <w:szCs w:val="24"/>
        </w:rPr>
        <w:t>It is important to note that the culture and values of the organisation that is being addressed are closely connected to the development of methods for managing human resources at Marriott</w:t>
      </w:r>
      <w:r w:rsidR="000F4F36">
        <w:rPr>
          <w:rFonts w:ascii="Arial" w:hAnsi="Arial" w:cs="Arial"/>
          <w:sz w:val="24"/>
          <w:szCs w:val="24"/>
        </w:rPr>
        <w:t xml:space="preserve"> International</w:t>
      </w:r>
      <w:r w:rsidRPr="00B822BF">
        <w:rPr>
          <w:rFonts w:ascii="Arial" w:hAnsi="Arial" w:cs="Arial"/>
          <w:sz w:val="24"/>
          <w:szCs w:val="24"/>
        </w:rPr>
        <w:t>. In all aspect of human resource management, from workforce planning to recruitment and selection for employees, the emphasis on hospitality, delivering outstanding service to customers, and making a commitment to the development of employees are all covered</w:t>
      </w:r>
      <w:r w:rsidR="007B1C27">
        <w:rPr>
          <w:rFonts w:ascii="Arial" w:hAnsi="Arial" w:cs="Arial"/>
          <w:sz w:val="24"/>
          <w:szCs w:val="24"/>
        </w:rPr>
        <w:t xml:space="preserve"> (Neupane and </w:t>
      </w:r>
      <w:r w:rsidR="0053040E">
        <w:rPr>
          <w:rFonts w:ascii="Arial" w:hAnsi="Arial" w:cs="Arial"/>
          <w:sz w:val="24"/>
          <w:szCs w:val="24"/>
        </w:rPr>
        <w:t>Khanal, 2022</w:t>
      </w:r>
      <w:r w:rsidR="00B13F9D">
        <w:rPr>
          <w:rFonts w:ascii="Arial" w:hAnsi="Arial" w:cs="Arial"/>
          <w:sz w:val="24"/>
          <w:szCs w:val="24"/>
        </w:rPr>
        <w:t>, p.</w:t>
      </w:r>
      <w:r w:rsidR="004F59F2">
        <w:rPr>
          <w:rFonts w:ascii="Arial" w:hAnsi="Arial" w:cs="Arial"/>
          <w:sz w:val="24"/>
          <w:szCs w:val="24"/>
        </w:rPr>
        <w:t xml:space="preserve"> 58</w:t>
      </w:r>
      <w:r w:rsidR="0053040E">
        <w:rPr>
          <w:rFonts w:ascii="Arial" w:hAnsi="Arial" w:cs="Arial"/>
          <w:sz w:val="24"/>
          <w:szCs w:val="24"/>
        </w:rPr>
        <w:t>)</w:t>
      </w:r>
      <w:r w:rsidRPr="00B822BF">
        <w:rPr>
          <w:rFonts w:ascii="Arial" w:hAnsi="Arial" w:cs="Arial"/>
          <w:sz w:val="24"/>
          <w:szCs w:val="24"/>
        </w:rPr>
        <w:t>.</w:t>
      </w:r>
      <w:r w:rsidR="009300F7">
        <w:rPr>
          <w:rFonts w:ascii="Arial" w:hAnsi="Arial" w:cs="Arial"/>
          <w:sz w:val="24"/>
          <w:szCs w:val="24"/>
        </w:rPr>
        <w:t xml:space="preserve"> </w:t>
      </w:r>
      <w:r w:rsidRPr="00B822BF">
        <w:rPr>
          <w:rFonts w:ascii="Arial" w:hAnsi="Arial" w:cs="Arial"/>
          <w:sz w:val="24"/>
          <w:szCs w:val="24"/>
        </w:rPr>
        <w:t>Due to the fact that this relationship exists, human resource management is in a position to make a contribution to the establishment of a culture in the workplace that both reflects and strengthens the brand identity of Marriott</w:t>
      </w:r>
      <w:r w:rsidR="000F4F36">
        <w:rPr>
          <w:rFonts w:ascii="Arial" w:hAnsi="Arial" w:cs="Arial"/>
          <w:sz w:val="24"/>
          <w:szCs w:val="24"/>
        </w:rPr>
        <w:t xml:space="preserve"> International</w:t>
      </w:r>
      <w:r w:rsidRPr="00B822BF">
        <w:rPr>
          <w:rFonts w:ascii="Arial" w:hAnsi="Arial" w:cs="Arial"/>
          <w:sz w:val="24"/>
          <w:szCs w:val="24"/>
        </w:rPr>
        <w:t>.</w:t>
      </w:r>
    </w:p>
    <w:p w14:paraId="010DEE38" w14:textId="5751D2D6" w:rsidR="00E50778" w:rsidRPr="00B822BF" w:rsidRDefault="00F62AFB" w:rsidP="00B822BF">
      <w:pPr>
        <w:spacing w:line="360" w:lineRule="auto"/>
        <w:jc w:val="both"/>
        <w:rPr>
          <w:rFonts w:ascii="Arial" w:hAnsi="Arial" w:cs="Arial"/>
          <w:sz w:val="24"/>
          <w:szCs w:val="24"/>
        </w:rPr>
      </w:pPr>
      <w:r w:rsidRPr="00B822BF">
        <w:rPr>
          <w:rFonts w:ascii="Arial" w:hAnsi="Arial" w:cs="Arial"/>
          <w:sz w:val="24"/>
          <w:szCs w:val="24"/>
        </w:rPr>
        <w:t>Marriott</w:t>
      </w:r>
      <w:r w:rsidR="00132A19">
        <w:rPr>
          <w:rFonts w:ascii="Arial" w:hAnsi="Arial" w:cs="Arial"/>
          <w:sz w:val="24"/>
          <w:szCs w:val="24"/>
        </w:rPr>
        <w:t xml:space="preserve"> International</w:t>
      </w:r>
      <w:r w:rsidRPr="00B822BF">
        <w:rPr>
          <w:rFonts w:ascii="Arial" w:hAnsi="Arial" w:cs="Arial"/>
          <w:sz w:val="24"/>
          <w:szCs w:val="24"/>
        </w:rPr>
        <w:t>'s Human Resource Management department recognises that the development of employees is critical to the maintenance of a staff that is both well-trained and highly motivated. Training courses that develop employees' technical abilities, soft skills, and awareness of the hospitality sector are among the things that the hotel firm invests in with its employees. These programmes are among the things that staff members receive</w:t>
      </w:r>
      <w:r w:rsidR="00D83C7A">
        <w:rPr>
          <w:rFonts w:ascii="Arial" w:hAnsi="Arial" w:cs="Arial"/>
          <w:sz w:val="24"/>
          <w:szCs w:val="24"/>
        </w:rPr>
        <w:t xml:space="preserve"> (</w:t>
      </w:r>
      <w:proofErr w:type="spellStart"/>
      <w:r w:rsidR="00334A92">
        <w:rPr>
          <w:rFonts w:ascii="Arial" w:hAnsi="Arial" w:cs="Arial"/>
          <w:sz w:val="24"/>
          <w:szCs w:val="24"/>
        </w:rPr>
        <w:t>McIlvane</w:t>
      </w:r>
      <w:proofErr w:type="spellEnd"/>
      <w:r w:rsidR="00334A92">
        <w:rPr>
          <w:rFonts w:ascii="Arial" w:hAnsi="Arial" w:cs="Arial"/>
          <w:sz w:val="24"/>
          <w:szCs w:val="24"/>
        </w:rPr>
        <w:t>, 2019)</w:t>
      </w:r>
      <w:r w:rsidRPr="00B822BF">
        <w:rPr>
          <w:rFonts w:ascii="Arial" w:hAnsi="Arial" w:cs="Arial"/>
          <w:sz w:val="24"/>
          <w:szCs w:val="24"/>
        </w:rPr>
        <w:t>. This commitment to continuous development not only helps individual employees, but it also contributes to the overall level of service that Marriott hotels provide and increase the enjoyment that guests have while staying at these hotels.</w:t>
      </w:r>
    </w:p>
    <w:p w14:paraId="62B9D996" w14:textId="640EAA2B" w:rsidR="00F62AFB" w:rsidRPr="00B822BF" w:rsidRDefault="000419C7" w:rsidP="00B822BF">
      <w:pPr>
        <w:spacing w:line="360" w:lineRule="auto"/>
        <w:jc w:val="both"/>
        <w:rPr>
          <w:rFonts w:ascii="Arial" w:hAnsi="Arial" w:cs="Arial"/>
          <w:sz w:val="24"/>
          <w:szCs w:val="24"/>
        </w:rPr>
      </w:pPr>
      <w:r w:rsidRPr="00B822BF">
        <w:rPr>
          <w:rFonts w:ascii="Arial" w:hAnsi="Arial" w:cs="Arial"/>
          <w:sz w:val="24"/>
          <w:szCs w:val="24"/>
        </w:rPr>
        <w:t>Marriott</w:t>
      </w:r>
      <w:r w:rsidR="00132A19">
        <w:rPr>
          <w:rFonts w:ascii="Arial" w:hAnsi="Arial" w:cs="Arial"/>
          <w:sz w:val="24"/>
          <w:szCs w:val="24"/>
        </w:rPr>
        <w:t xml:space="preserve"> International</w:t>
      </w:r>
      <w:r w:rsidRPr="00B822BF">
        <w:rPr>
          <w:rFonts w:ascii="Arial" w:hAnsi="Arial" w:cs="Arial"/>
          <w:sz w:val="24"/>
          <w:szCs w:val="24"/>
        </w:rPr>
        <w:t xml:space="preserve">'s strategic human resource management approaches focus on employee engagement and retention as their key areas of concentration. These </w:t>
      </w:r>
      <w:r w:rsidRPr="00B822BF">
        <w:rPr>
          <w:rFonts w:ascii="Arial" w:hAnsi="Arial" w:cs="Arial"/>
          <w:sz w:val="24"/>
          <w:szCs w:val="24"/>
        </w:rPr>
        <w:lastRenderedPageBreak/>
        <w:t>methods go beyond recruitment and selection as the primary areas of concentrate. Marriott</w:t>
      </w:r>
      <w:r w:rsidR="00DE7107">
        <w:rPr>
          <w:rFonts w:ascii="Arial" w:hAnsi="Arial" w:cs="Arial"/>
          <w:sz w:val="24"/>
          <w:szCs w:val="24"/>
        </w:rPr>
        <w:t xml:space="preserve"> International</w:t>
      </w:r>
      <w:r w:rsidRPr="00B822BF">
        <w:rPr>
          <w:rFonts w:ascii="Arial" w:hAnsi="Arial" w:cs="Arial"/>
          <w:sz w:val="24"/>
          <w:szCs w:val="24"/>
        </w:rPr>
        <w:t xml:space="preserve"> has launched efforts that attempt to foster a joyful work environment, encourage a healthy balance between work and personal life, and offer opportunities for professional growth in response to the high turnover rate that is characteristic of the hospitality business. Due to the fact that Marriott</w:t>
      </w:r>
      <w:r w:rsidR="00DA282B">
        <w:rPr>
          <w:rFonts w:ascii="Arial" w:hAnsi="Arial" w:cs="Arial"/>
          <w:sz w:val="24"/>
          <w:szCs w:val="24"/>
        </w:rPr>
        <w:t xml:space="preserve"> International</w:t>
      </w:r>
      <w:r w:rsidRPr="00B822BF">
        <w:rPr>
          <w:rFonts w:ascii="Arial" w:hAnsi="Arial" w:cs="Arial"/>
          <w:sz w:val="24"/>
          <w:szCs w:val="24"/>
        </w:rPr>
        <w:t xml:space="preserve"> places a high priority on the health and happiness of its workforce, the company is able to enhance its staff retention rates and lower the costs that are associated with employee turnover.</w:t>
      </w:r>
      <w:r w:rsidR="00D56000">
        <w:rPr>
          <w:rFonts w:ascii="Arial" w:hAnsi="Arial" w:cs="Arial"/>
          <w:sz w:val="24"/>
          <w:szCs w:val="24"/>
        </w:rPr>
        <w:t xml:space="preserve"> This is </w:t>
      </w:r>
      <w:r w:rsidR="002A4E6F">
        <w:rPr>
          <w:rFonts w:ascii="Arial" w:hAnsi="Arial" w:cs="Arial"/>
          <w:sz w:val="24"/>
          <w:szCs w:val="24"/>
        </w:rPr>
        <w:t xml:space="preserve">demonstrated by the numerous awards won by </w:t>
      </w:r>
      <w:r w:rsidR="0060655D">
        <w:rPr>
          <w:rFonts w:ascii="Arial" w:hAnsi="Arial" w:cs="Arial"/>
          <w:sz w:val="24"/>
          <w:szCs w:val="24"/>
        </w:rPr>
        <w:t xml:space="preserve">the Marriott brand </w:t>
      </w:r>
      <w:r w:rsidR="009C412F">
        <w:rPr>
          <w:rFonts w:ascii="Arial" w:hAnsi="Arial" w:cs="Arial"/>
          <w:sz w:val="24"/>
          <w:szCs w:val="24"/>
        </w:rPr>
        <w:t>(Marriott Careers, 2024)</w:t>
      </w:r>
    </w:p>
    <w:p w14:paraId="3D31D0BF" w14:textId="7EAB04AB" w:rsidR="000419C7" w:rsidRPr="00B822BF" w:rsidRDefault="00F15051" w:rsidP="00B822BF">
      <w:pPr>
        <w:spacing w:line="360" w:lineRule="auto"/>
        <w:jc w:val="both"/>
        <w:rPr>
          <w:rFonts w:ascii="Arial" w:hAnsi="Arial" w:cs="Arial"/>
          <w:sz w:val="24"/>
          <w:szCs w:val="24"/>
        </w:rPr>
      </w:pPr>
      <w:r w:rsidRPr="00B822BF">
        <w:rPr>
          <w:rFonts w:ascii="Arial" w:hAnsi="Arial" w:cs="Arial"/>
          <w:sz w:val="24"/>
          <w:szCs w:val="24"/>
        </w:rPr>
        <w:t>There is a scarcity of trained personnel in the hospitality business, particularly in roles that need specific knowledge, which results in a number of problems. In order for</w:t>
      </w:r>
      <w:r w:rsidR="00132A19">
        <w:rPr>
          <w:rFonts w:ascii="Arial" w:hAnsi="Arial" w:cs="Arial"/>
          <w:sz w:val="24"/>
          <w:szCs w:val="24"/>
        </w:rPr>
        <w:t xml:space="preserve"> </w:t>
      </w:r>
      <w:r w:rsidRPr="00B822BF">
        <w:rPr>
          <w:rFonts w:ascii="Arial" w:hAnsi="Arial" w:cs="Arial"/>
          <w:sz w:val="24"/>
          <w:szCs w:val="24"/>
        </w:rPr>
        <w:t>Marriott</w:t>
      </w:r>
      <w:r w:rsidR="00132A19">
        <w:rPr>
          <w:rFonts w:ascii="Arial" w:hAnsi="Arial" w:cs="Arial"/>
          <w:sz w:val="24"/>
          <w:szCs w:val="24"/>
        </w:rPr>
        <w:t xml:space="preserve"> International</w:t>
      </w:r>
      <w:r w:rsidRPr="00B822BF">
        <w:rPr>
          <w:rFonts w:ascii="Arial" w:hAnsi="Arial" w:cs="Arial"/>
          <w:sz w:val="24"/>
          <w:szCs w:val="24"/>
        </w:rPr>
        <w:t xml:space="preserve"> to be successful in overcoming these shortages, the company must regularly adapt its workforce planning methodology and recruitment strategies. In order to achieve this goal, it is possible to make investments in training programmes, establish collaborations with educational institutions, and investigate innovative alternatives to recruit and retain qualified individuals.</w:t>
      </w:r>
    </w:p>
    <w:p w14:paraId="77B8E1C6" w14:textId="605FE8A9" w:rsidR="00F15051" w:rsidRPr="00B822BF" w:rsidRDefault="00FA574B" w:rsidP="00B822BF">
      <w:pPr>
        <w:spacing w:line="360" w:lineRule="auto"/>
        <w:jc w:val="both"/>
        <w:rPr>
          <w:rFonts w:ascii="Arial" w:hAnsi="Arial" w:cs="Arial"/>
          <w:sz w:val="24"/>
          <w:szCs w:val="24"/>
        </w:rPr>
      </w:pPr>
      <w:r w:rsidRPr="00B822BF">
        <w:rPr>
          <w:rFonts w:ascii="Arial" w:hAnsi="Arial" w:cs="Arial"/>
          <w:sz w:val="24"/>
          <w:szCs w:val="24"/>
        </w:rPr>
        <w:t>As a result of the ongoing development of technology, the department of human resource management at Marriott</w:t>
      </w:r>
      <w:r w:rsidR="000B4B61">
        <w:rPr>
          <w:rFonts w:ascii="Arial" w:hAnsi="Arial" w:cs="Arial"/>
          <w:sz w:val="24"/>
          <w:szCs w:val="24"/>
        </w:rPr>
        <w:t xml:space="preserve"> International</w:t>
      </w:r>
      <w:r w:rsidRPr="00B822BF">
        <w:rPr>
          <w:rFonts w:ascii="Arial" w:hAnsi="Arial" w:cs="Arial"/>
          <w:sz w:val="24"/>
          <w:szCs w:val="24"/>
        </w:rPr>
        <w:t xml:space="preserve"> is not only confronted with opportunities but also with difficult challenges. Technology has the ability to simplify recruiting procedures and provide important data insights; nevertheless, it also needs the constant adaptation and upgrading of the skills of the workforce. This is despite the fact that technology has the capacity to simplify recruitment methods. In order to make strategic development more effective through the use of technical advancements, </w:t>
      </w:r>
      <w:r w:rsidR="00091507">
        <w:rPr>
          <w:rFonts w:ascii="Arial" w:hAnsi="Arial" w:cs="Arial"/>
          <w:sz w:val="24"/>
          <w:szCs w:val="24"/>
        </w:rPr>
        <w:t>HRM</w:t>
      </w:r>
      <w:r w:rsidRPr="00B822BF">
        <w:rPr>
          <w:rFonts w:ascii="Arial" w:hAnsi="Arial" w:cs="Arial"/>
          <w:sz w:val="24"/>
          <w:szCs w:val="24"/>
        </w:rPr>
        <w:t xml:space="preserve"> professionals need to stay up to date on these changes</w:t>
      </w:r>
      <w:r w:rsidR="00E17C5E">
        <w:rPr>
          <w:rFonts w:ascii="Arial" w:hAnsi="Arial" w:cs="Arial"/>
          <w:sz w:val="24"/>
          <w:szCs w:val="24"/>
        </w:rPr>
        <w:t xml:space="preserve"> (</w:t>
      </w:r>
      <w:proofErr w:type="spellStart"/>
      <w:r w:rsidR="00383E79" w:rsidRPr="00383E79">
        <w:rPr>
          <w:rFonts w:ascii="Arial" w:hAnsi="Arial" w:cs="Arial"/>
          <w:sz w:val="24"/>
          <w:szCs w:val="24"/>
        </w:rPr>
        <w:t>Mohdzaini</w:t>
      </w:r>
      <w:proofErr w:type="spellEnd"/>
      <w:r w:rsidR="00383E79">
        <w:rPr>
          <w:rFonts w:ascii="Arial" w:hAnsi="Arial" w:cs="Arial"/>
          <w:sz w:val="24"/>
          <w:szCs w:val="24"/>
        </w:rPr>
        <w:t>, 2023)</w:t>
      </w:r>
      <w:r w:rsidRPr="00B822BF">
        <w:rPr>
          <w:rFonts w:ascii="Arial" w:hAnsi="Arial" w:cs="Arial"/>
          <w:sz w:val="24"/>
          <w:szCs w:val="24"/>
        </w:rPr>
        <w:t>.</w:t>
      </w:r>
    </w:p>
    <w:p w14:paraId="349C04C0" w14:textId="42687642" w:rsidR="00FA574B" w:rsidRPr="00B822BF" w:rsidRDefault="00064A0E" w:rsidP="00B822BF">
      <w:pPr>
        <w:spacing w:line="360" w:lineRule="auto"/>
        <w:jc w:val="both"/>
        <w:rPr>
          <w:rFonts w:ascii="Arial" w:hAnsi="Arial" w:cs="Arial"/>
          <w:sz w:val="24"/>
          <w:szCs w:val="24"/>
        </w:rPr>
      </w:pPr>
      <w:r w:rsidRPr="00B822BF">
        <w:rPr>
          <w:rFonts w:ascii="Arial" w:hAnsi="Arial" w:cs="Arial"/>
          <w:sz w:val="24"/>
          <w:szCs w:val="24"/>
        </w:rPr>
        <w:t>The Marriott</w:t>
      </w:r>
      <w:r w:rsidR="00637CCF">
        <w:rPr>
          <w:rFonts w:ascii="Arial" w:hAnsi="Arial" w:cs="Arial"/>
          <w:sz w:val="24"/>
          <w:szCs w:val="24"/>
        </w:rPr>
        <w:t xml:space="preserve"> International</w:t>
      </w:r>
      <w:r w:rsidRPr="00B822BF">
        <w:rPr>
          <w:rFonts w:ascii="Arial" w:hAnsi="Arial" w:cs="Arial"/>
          <w:sz w:val="24"/>
          <w:szCs w:val="24"/>
        </w:rPr>
        <w:t xml:space="preserve"> hotel brand is able to function effectively in a wide range of cultural contexts due to the fact that it is a global hotel association. In order to be effective, practices in human resource management need to be sensitive to cultural differences and flexible enough to accommodate the particular preferences of each location</w:t>
      </w:r>
      <w:r w:rsidR="009B6E17">
        <w:rPr>
          <w:rFonts w:ascii="Arial" w:hAnsi="Arial" w:cs="Arial"/>
          <w:sz w:val="24"/>
          <w:szCs w:val="24"/>
        </w:rPr>
        <w:t xml:space="preserve"> (</w:t>
      </w:r>
      <w:r w:rsidR="005B1B37">
        <w:rPr>
          <w:rFonts w:ascii="Arial" w:hAnsi="Arial" w:cs="Arial"/>
          <w:sz w:val="24"/>
          <w:szCs w:val="24"/>
        </w:rPr>
        <w:t>Moody, 2019)</w:t>
      </w:r>
      <w:r w:rsidRPr="00B822BF">
        <w:rPr>
          <w:rFonts w:ascii="Arial" w:hAnsi="Arial" w:cs="Arial"/>
          <w:sz w:val="24"/>
          <w:szCs w:val="24"/>
        </w:rPr>
        <w:t xml:space="preserve">. The importance of cross-cultural training and diversity programmes cannot be overstated when it comes to ensuring that the workforce is not </w:t>
      </w:r>
      <w:r w:rsidRPr="00B822BF">
        <w:rPr>
          <w:rFonts w:ascii="Arial" w:hAnsi="Arial" w:cs="Arial"/>
          <w:sz w:val="24"/>
          <w:szCs w:val="24"/>
        </w:rPr>
        <w:lastRenderedPageBreak/>
        <w:t>only diverse but also culturally competent. This is necessary in order to give excellent service to guests who come from a wide range of different backgrounds.</w:t>
      </w:r>
    </w:p>
    <w:p w14:paraId="77B291B7" w14:textId="66DAD7A8" w:rsidR="005B7D18" w:rsidRDefault="005914A9" w:rsidP="00B822BF">
      <w:pPr>
        <w:spacing w:line="360" w:lineRule="auto"/>
        <w:jc w:val="both"/>
        <w:rPr>
          <w:rFonts w:ascii="Arial" w:hAnsi="Arial" w:cs="Arial"/>
          <w:sz w:val="24"/>
          <w:szCs w:val="24"/>
        </w:rPr>
      </w:pPr>
      <w:r w:rsidRPr="00B822BF">
        <w:rPr>
          <w:rFonts w:ascii="Arial" w:hAnsi="Arial" w:cs="Arial"/>
          <w:sz w:val="24"/>
          <w:szCs w:val="24"/>
        </w:rPr>
        <w:t>In conclusion it can be said that the progression of Human Resources Management at Marriott</w:t>
      </w:r>
      <w:r w:rsidR="00DA282B">
        <w:rPr>
          <w:rFonts w:ascii="Arial" w:hAnsi="Arial" w:cs="Arial"/>
          <w:sz w:val="24"/>
          <w:szCs w:val="24"/>
        </w:rPr>
        <w:t xml:space="preserve"> International</w:t>
      </w:r>
      <w:r w:rsidRPr="00B822BF">
        <w:rPr>
          <w:rFonts w:ascii="Arial" w:hAnsi="Arial" w:cs="Arial"/>
          <w:sz w:val="24"/>
          <w:szCs w:val="24"/>
        </w:rPr>
        <w:t xml:space="preserve"> hotels is a vital aspect that contributes significantly to the strategic growth of the brand. When it comes to Marriott</w:t>
      </w:r>
      <w:r w:rsidR="00637CCF">
        <w:rPr>
          <w:rFonts w:ascii="Arial" w:hAnsi="Arial" w:cs="Arial"/>
          <w:sz w:val="24"/>
          <w:szCs w:val="24"/>
        </w:rPr>
        <w:t xml:space="preserve"> International</w:t>
      </w:r>
      <w:r w:rsidRPr="00B822BF">
        <w:rPr>
          <w:rFonts w:ascii="Arial" w:hAnsi="Arial" w:cs="Arial"/>
          <w:sz w:val="24"/>
          <w:szCs w:val="24"/>
        </w:rPr>
        <w:t>, the methods of human resource management are intertwined with the organization's culture, beliefs, and business plan. Including everything from workforce planning to decisions on recruitment and selection, this encompasses everything. Marriott</w:t>
      </w:r>
      <w:r w:rsidR="005C30B0">
        <w:rPr>
          <w:rFonts w:ascii="Arial" w:hAnsi="Arial" w:cs="Arial"/>
          <w:sz w:val="24"/>
          <w:szCs w:val="24"/>
        </w:rPr>
        <w:t xml:space="preserve"> International</w:t>
      </w:r>
      <w:r w:rsidRPr="00B822BF">
        <w:rPr>
          <w:rFonts w:ascii="Arial" w:hAnsi="Arial" w:cs="Arial"/>
          <w:sz w:val="24"/>
          <w:szCs w:val="24"/>
        </w:rPr>
        <w:t xml:space="preserve"> ensures that its staff is not just highly qualified and diverse, but also capable of providing </w:t>
      </w:r>
      <w:r w:rsidR="007507E4" w:rsidRPr="00B822BF">
        <w:rPr>
          <w:rFonts w:ascii="Arial" w:hAnsi="Arial" w:cs="Arial"/>
          <w:sz w:val="24"/>
          <w:szCs w:val="24"/>
        </w:rPr>
        <w:t>guests</w:t>
      </w:r>
      <w:r w:rsidRPr="00B822BF">
        <w:rPr>
          <w:rFonts w:ascii="Arial" w:hAnsi="Arial" w:cs="Arial"/>
          <w:sz w:val="24"/>
          <w:szCs w:val="24"/>
        </w:rPr>
        <w:t xml:space="preserve"> with exceptional hospitality experiences by implementing strategic human resource management. This ensures that Marriott</w:t>
      </w:r>
      <w:r w:rsidR="005C30B0">
        <w:rPr>
          <w:rFonts w:ascii="Arial" w:hAnsi="Arial" w:cs="Arial"/>
          <w:sz w:val="24"/>
          <w:szCs w:val="24"/>
        </w:rPr>
        <w:t xml:space="preserve"> International</w:t>
      </w:r>
      <w:r w:rsidRPr="00B822BF">
        <w:rPr>
          <w:rFonts w:ascii="Arial" w:hAnsi="Arial" w:cs="Arial"/>
          <w:sz w:val="24"/>
          <w:szCs w:val="24"/>
        </w:rPr>
        <w:t xml:space="preserve"> is able to give its employees the best possible experiences</w:t>
      </w:r>
      <w:r w:rsidR="008874BF">
        <w:rPr>
          <w:rFonts w:ascii="Arial" w:hAnsi="Arial" w:cs="Arial"/>
          <w:sz w:val="24"/>
          <w:szCs w:val="24"/>
        </w:rPr>
        <w:t xml:space="preserve"> (Gibbons, 2023)</w:t>
      </w:r>
      <w:r w:rsidRPr="00B822BF">
        <w:rPr>
          <w:rFonts w:ascii="Arial" w:hAnsi="Arial" w:cs="Arial"/>
          <w:sz w:val="24"/>
          <w:szCs w:val="24"/>
        </w:rPr>
        <w:t>. Marriott</w:t>
      </w:r>
      <w:r w:rsidR="005C30B0">
        <w:rPr>
          <w:rFonts w:ascii="Arial" w:hAnsi="Arial" w:cs="Arial"/>
          <w:sz w:val="24"/>
          <w:szCs w:val="24"/>
        </w:rPr>
        <w:t xml:space="preserve"> International</w:t>
      </w:r>
      <w:r w:rsidRPr="00B822BF">
        <w:rPr>
          <w:rFonts w:ascii="Arial" w:hAnsi="Arial" w:cs="Arial"/>
          <w:sz w:val="24"/>
          <w:szCs w:val="24"/>
        </w:rPr>
        <w:t xml:space="preserve"> uses human resource management as a strategic partner in order to accomplish its objectives and maintain its position as the industry leader in premium hospitality on a worldwide scale</w:t>
      </w:r>
      <w:r w:rsidR="00E6437F">
        <w:rPr>
          <w:rFonts w:ascii="Arial" w:hAnsi="Arial" w:cs="Arial"/>
          <w:sz w:val="24"/>
          <w:szCs w:val="24"/>
        </w:rPr>
        <w:t>.</w:t>
      </w:r>
      <w:r w:rsidRPr="00B822BF">
        <w:rPr>
          <w:rFonts w:ascii="Arial" w:hAnsi="Arial" w:cs="Arial"/>
          <w:sz w:val="24"/>
          <w:szCs w:val="24"/>
        </w:rPr>
        <w:t xml:space="preserve"> As a result, the company is able to maintain its position at the forefront of competitiveness despite the ongoing transformation that the hospitality industry is experiencing.</w:t>
      </w:r>
    </w:p>
    <w:p w14:paraId="749044EF" w14:textId="77777777" w:rsidR="005B7D18" w:rsidRDefault="005B7D18">
      <w:pPr>
        <w:rPr>
          <w:rFonts w:ascii="Arial" w:hAnsi="Arial" w:cs="Arial"/>
          <w:sz w:val="24"/>
          <w:szCs w:val="24"/>
        </w:rPr>
      </w:pPr>
      <w:r>
        <w:rPr>
          <w:rFonts w:ascii="Arial" w:hAnsi="Arial" w:cs="Arial"/>
          <w:sz w:val="24"/>
          <w:szCs w:val="24"/>
        </w:rPr>
        <w:br w:type="page"/>
      </w:r>
    </w:p>
    <w:p w14:paraId="797A60A7" w14:textId="55F2FCCF" w:rsidR="00064A0E" w:rsidRDefault="002D5211" w:rsidP="00B822BF">
      <w:pPr>
        <w:spacing w:line="360" w:lineRule="auto"/>
        <w:jc w:val="both"/>
        <w:rPr>
          <w:rFonts w:ascii="Arial" w:hAnsi="Arial" w:cs="Arial"/>
          <w:sz w:val="24"/>
          <w:szCs w:val="24"/>
          <w:u w:val="single"/>
        </w:rPr>
      </w:pPr>
      <w:r w:rsidRPr="002D5211">
        <w:rPr>
          <w:rFonts w:ascii="Arial" w:hAnsi="Arial" w:cs="Arial"/>
          <w:sz w:val="24"/>
          <w:szCs w:val="24"/>
          <w:u w:val="single"/>
        </w:rPr>
        <w:lastRenderedPageBreak/>
        <w:t>Reference List</w:t>
      </w:r>
    </w:p>
    <w:p w14:paraId="5CF0FEEA" w14:textId="77777777" w:rsidR="00D316CC" w:rsidRDefault="00D316CC" w:rsidP="00D316CC">
      <w:pPr>
        <w:spacing w:line="360" w:lineRule="auto"/>
        <w:jc w:val="both"/>
        <w:rPr>
          <w:rFonts w:ascii="Arial" w:hAnsi="Arial" w:cs="Arial"/>
          <w:sz w:val="24"/>
          <w:szCs w:val="24"/>
        </w:rPr>
      </w:pPr>
      <w:r>
        <w:rPr>
          <w:rFonts w:ascii="Arial" w:hAnsi="Arial" w:cs="Arial"/>
          <w:sz w:val="24"/>
          <w:szCs w:val="24"/>
        </w:rPr>
        <w:t xml:space="preserve">Armstrong, M. (2016) </w:t>
      </w:r>
      <w:r w:rsidRPr="00F33913">
        <w:rPr>
          <w:rFonts w:ascii="Arial" w:hAnsi="Arial" w:cs="Arial"/>
          <w:i/>
          <w:iCs/>
          <w:sz w:val="24"/>
          <w:szCs w:val="24"/>
        </w:rPr>
        <w:t>Armstrong's handbook of management and leadership for HR: developing effective people skills and better leadership and management</w:t>
      </w:r>
      <w:r>
        <w:rPr>
          <w:rFonts w:ascii="Arial" w:hAnsi="Arial" w:cs="Arial"/>
          <w:i/>
          <w:iCs/>
          <w:sz w:val="24"/>
          <w:szCs w:val="24"/>
        </w:rPr>
        <w:t xml:space="preserve">. </w:t>
      </w:r>
      <w:r>
        <w:rPr>
          <w:rFonts w:ascii="Arial" w:hAnsi="Arial" w:cs="Arial"/>
          <w:sz w:val="24"/>
          <w:szCs w:val="24"/>
        </w:rPr>
        <w:t>4</w:t>
      </w:r>
      <w:r w:rsidRPr="004862F3">
        <w:rPr>
          <w:rFonts w:ascii="Arial" w:hAnsi="Arial" w:cs="Arial"/>
          <w:sz w:val="24"/>
          <w:szCs w:val="24"/>
          <w:vertAlign w:val="superscript"/>
        </w:rPr>
        <w:t>th</w:t>
      </w:r>
      <w:r>
        <w:rPr>
          <w:rFonts w:ascii="Arial" w:hAnsi="Arial" w:cs="Arial"/>
          <w:sz w:val="24"/>
          <w:szCs w:val="24"/>
        </w:rPr>
        <w:t xml:space="preserve"> </w:t>
      </w:r>
      <w:proofErr w:type="spellStart"/>
      <w:r>
        <w:rPr>
          <w:rFonts w:ascii="Arial" w:hAnsi="Arial" w:cs="Arial"/>
          <w:sz w:val="24"/>
          <w:szCs w:val="24"/>
        </w:rPr>
        <w:t>edn</w:t>
      </w:r>
      <w:proofErr w:type="spellEnd"/>
      <w:r>
        <w:rPr>
          <w:rFonts w:ascii="Arial" w:hAnsi="Arial" w:cs="Arial"/>
          <w:sz w:val="24"/>
          <w:szCs w:val="24"/>
        </w:rPr>
        <w:t>. London: Kogan Page.</w:t>
      </w:r>
    </w:p>
    <w:p w14:paraId="24704168" w14:textId="77777777" w:rsidR="00D316CC" w:rsidRDefault="00D316CC" w:rsidP="00D316CC">
      <w:pPr>
        <w:spacing w:line="360" w:lineRule="auto"/>
        <w:jc w:val="both"/>
        <w:rPr>
          <w:rFonts w:ascii="Arial" w:hAnsi="Arial" w:cs="Arial"/>
          <w:sz w:val="24"/>
          <w:szCs w:val="24"/>
        </w:rPr>
      </w:pPr>
      <w:r>
        <w:rPr>
          <w:rFonts w:ascii="Arial" w:hAnsi="Arial" w:cs="Arial"/>
          <w:sz w:val="24"/>
          <w:szCs w:val="24"/>
        </w:rPr>
        <w:t xml:space="preserve">Ashdown, L. (2014) </w:t>
      </w:r>
      <w:r w:rsidRPr="007A02DE">
        <w:rPr>
          <w:rFonts w:ascii="Arial" w:hAnsi="Arial" w:cs="Arial"/>
          <w:i/>
          <w:iCs/>
          <w:sz w:val="24"/>
          <w:szCs w:val="24"/>
        </w:rPr>
        <w:t>The evolution of HR: 1984 to 2014 and beyond</w:t>
      </w:r>
      <w:r>
        <w:rPr>
          <w:rFonts w:ascii="Arial" w:hAnsi="Arial" w:cs="Arial"/>
          <w:i/>
          <w:iCs/>
          <w:sz w:val="24"/>
          <w:szCs w:val="24"/>
        </w:rPr>
        <w:t xml:space="preserve">. </w:t>
      </w:r>
      <w:r>
        <w:rPr>
          <w:rFonts w:ascii="Arial" w:hAnsi="Arial" w:cs="Arial"/>
          <w:sz w:val="24"/>
          <w:szCs w:val="24"/>
        </w:rPr>
        <w:t xml:space="preserve">Available at: </w:t>
      </w:r>
      <w:hyperlink r:id="rId6" w:history="1">
        <w:r w:rsidRPr="007D7790">
          <w:rPr>
            <w:rStyle w:val="Hyperlink"/>
            <w:rFonts w:ascii="Arial" w:hAnsi="Arial" w:cs="Arial"/>
            <w:sz w:val="24"/>
            <w:szCs w:val="24"/>
          </w:rPr>
          <w:t>https://www.hrmagazine.co.uk/content/features/the-evolution-of-hr-1984-to-2014-and-beyond/</w:t>
        </w:r>
      </w:hyperlink>
      <w:r>
        <w:rPr>
          <w:rFonts w:ascii="Arial" w:hAnsi="Arial" w:cs="Arial"/>
          <w:sz w:val="24"/>
          <w:szCs w:val="24"/>
        </w:rPr>
        <w:t xml:space="preserve"> . (accessed: 31</w:t>
      </w:r>
      <w:r w:rsidRPr="00F9684A">
        <w:rPr>
          <w:rFonts w:ascii="Arial" w:hAnsi="Arial" w:cs="Arial"/>
          <w:sz w:val="24"/>
          <w:szCs w:val="24"/>
          <w:vertAlign w:val="superscript"/>
        </w:rPr>
        <w:t>st</w:t>
      </w:r>
      <w:r>
        <w:rPr>
          <w:rFonts w:ascii="Arial" w:hAnsi="Arial" w:cs="Arial"/>
          <w:sz w:val="24"/>
          <w:szCs w:val="24"/>
        </w:rPr>
        <w:t xml:space="preserve"> January 2024).</w:t>
      </w:r>
    </w:p>
    <w:p w14:paraId="018A09ED" w14:textId="77777777" w:rsidR="00D316CC" w:rsidRDefault="00D316CC" w:rsidP="00D316CC">
      <w:pPr>
        <w:spacing w:line="360" w:lineRule="auto"/>
        <w:jc w:val="both"/>
        <w:rPr>
          <w:rFonts w:ascii="Arial" w:hAnsi="Arial" w:cs="Arial"/>
          <w:sz w:val="24"/>
          <w:szCs w:val="24"/>
        </w:rPr>
      </w:pPr>
      <w:r>
        <w:rPr>
          <w:rFonts w:ascii="Arial" w:hAnsi="Arial" w:cs="Arial"/>
          <w:sz w:val="24"/>
          <w:szCs w:val="24"/>
        </w:rPr>
        <w:t xml:space="preserve">Berrington, K. (2017) </w:t>
      </w:r>
      <w:r w:rsidRPr="00D6445B">
        <w:rPr>
          <w:rFonts w:ascii="Arial" w:hAnsi="Arial" w:cs="Arial"/>
          <w:i/>
          <w:iCs/>
          <w:sz w:val="24"/>
          <w:szCs w:val="24"/>
        </w:rPr>
        <w:t>A Personal Approach To Luxury In London</w:t>
      </w:r>
      <w:r>
        <w:rPr>
          <w:rFonts w:ascii="Arial" w:hAnsi="Arial" w:cs="Arial"/>
          <w:i/>
          <w:iCs/>
          <w:sz w:val="24"/>
          <w:szCs w:val="24"/>
        </w:rPr>
        <w:t xml:space="preserve">. </w:t>
      </w:r>
      <w:r>
        <w:rPr>
          <w:rFonts w:ascii="Arial" w:hAnsi="Arial" w:cs="Arial"/>
          <w:sz w:val="24"/>
          <w:szCs w:val="24"/>
        </w:rPr>
        <w:t xml:space="preserve">Available at: </w:t>
      </w:r>
      <w:hyperlink r:id="rId7" w:history="1">
        <w:r w:rsidRPr="007D7790">
          <w:rPr>
            <w:rStyle w:val="Hyperlink"/>
            <w:rFonts w:ascii="Arial" w:hAnsi="Arial" w:cs="Arial"/>
            <w:sz w:val="24"/>
            <w:szCs w:val="24"/>
          </w:rPr>
          <w:t>https://www.vogue.co.uk/article/bc/discover-jw-marriotts-personal-approach-to-luxury-in-london</w:t>
        </w:r>
      </w:hyperlink>
      <w:r>
        <w:rPr>
          <w:rFonts w:ascii="Arial" w:hAnsi="Arial" w:cs="Arial"/>
          <w:sz w:val="24"/>
          <w:szCs w:val="24"/>
        </w:rPr>
        <w:t xml:space="preserve"> . (accessed: 1</w:t>
      </w:r>
      <w:r w:rsidRPr="00361301">
        <w:rPr>
          <w:rFonts w:ascii="Arial" w:hAnsi="Arial" w:cs="Arial"/>
          <w:sz w:val="24"/>
          <w:szCs w:val="24"/>
          <w:vertAlign w:val="superscript"/>
        </w:rPr>
        <w:t>st</w:t>
      </w:r>
      <w:r>
        <w:rPr>
          <w:rFonts w:ascii="Arial" w:hAnsi="Arial" w:cs="Arial"/>
          <w:sz w:val="24"/>
          <w:szCs w:val="24"/>
        </w:rPr>
        <w:t xml:space="preserve"> February 2024).</w:t>
      </w:r>
    </w:p>
    <w:p w14:paraId="27AB8617" w14:textId="77777777" w:rsidR="00D316CC" w:rsidRPr="007B089C" w:rsidRDefault="00D316CC" w:rsidP="00D316CC">
      <w:pPr>
        <w:spacing w:line="360" w:lineRule="auto"/>
        <w:jc w:val="both"/>
        <w:rPr>
          <w:rFonts w:ascii="Arial" w:hAnsi="Arial" w:cs="Arial"/>
          <w:sz w:val="24"/>
          <w:szCs w:val="24"/>
        </w:rPr>
      </w:pPr>
      <w:r>
        <w:rPr>
          <w:rFonts w:ascii="Arial" w:hAnsi="Arial" w:cs="Arial"/>
          <w:sz w:val="24"/>
          <w:szCs w:val="24"/>
        </w:rPr>
        <w:t xml:space="preserve">CIPD (2023) </w:t>
      </w:r>
      <w:r w:rsidRPr="007B089C">
        <w:rPr>
          <w:rFonts w:ascii="Arial" w:hAnsi="Arial" w:cs="Arial"/>
          <w:i/>
          <w:iCs/>
          <w:sz w:val="24"/>
          <w:szCs w:val="24"/>
        </w:rPr>
        <w:t>Recruitment: An introduction</w:t>
      </w:r>
      <w:r>
        <w:rPr>
          <w:rFonts w:ascii="Arial" w:hAnsi="Arial" w:cs="Arial"/>
          <w:i/>
          <w:iCs/>
          <w:sz w:val="24"/>
          <w:szCs w:val="24"/>
        </w:rPr>
        <w:t>.</w:t>
      </w:r>
      <w:r>
        <w:rPr>
          <w:rFonts w:ascii="Arial" w:hAnsi="Arial" w:cs="Arial"/>
          <w:sz w:val="24"/>
          <w:szCs w:val="24"/>
        </w:rPr>
        <w:t xml:space="preserve"> Available at: </w:t>
      </w:r>
      <w:hyperlink r:id="rId8" w:history="1">
        <w:r w:rsidRPr="007D7790">
          <w:rPr>
            <w:rStyle w:val="Hyperlink"/>
            <w:rFonts w:ascii="Arial" w:hAnsi="Arial" w:cs="Arial"/>
            <w:sz w:val="24"/>
            <w:szCs w:val="24"/>
          </w:rPr>
          <w:t>https://www.cipd.org/uk/knowledge/factsheets/recruitment-factsheet/</w:t>
        </w:r>
      </w:hyperlink>
      <w:r>
        <w:rPr>
          <w:rFonts w:ascii="Arial" w:hAnsi="Arial" w:cs="Arial"/>
          <w:sz w:val="24"/>
          <w:szCs w:val="24"/>
        </w:rPr>
        <w:t xml:space="preserve"> . (accessed: 1</w:t>
      </w:r>
      <w:r w:rsidRPr="007B089C">
        <w:rPr>
          <w:rFonts w:ascii="Arial" w:hAnsi="Arial" w:cs="Arial"/>
          <w:sz w:val="24"/>
          <w:szCs w:val="24"/>
          <w:vertAlign w:val="superscript"/>
        </w:rPr>
        <w:t>st</w:t>
      </w:r>
      <w:r>
        <w:rPr>
          <w:rFonts w:ascii="Arial" w:hAnsi="Arial" w:cs="Arial"/>
          <w:sz w:val="24"/>
          <w:szCs w:val="24"/>
        </w:rPr>
        <w:t xml:space="preserve"> February 2024).</w:t>
      </w:r>
    </w:p>
    <w:p w14:paraId="7A43F4A6" w14:textId="77777777" w:rsidR="00D316CC" w:rsidRPr="00853FD9" w:rsidRDefault="00D316CC" w:rsidP="00D316CC">
      <w:pPr>
        <w:spacing w:line="360" w:lineRule="auto"/>
        <w:jc w:val="both"/>
        <w:rPr>
          <w:rFonts w:ascii="Arial" w:hAnsi="Arial" w:cs="Arial"/>
          <w:sz w:val="24"/>
          <w:szCs w:val="24"/>
        </w:rPr>
      </w:pPr>
      <w:r>
        <w:rPr>
          <w:rFonts w:ascii="Arial" w:hAnsi="Arial" w:cs="Arial"/>
          <w:sz w:val="24"/>
          <w:szCs w:val="24"/>
        </w:rPr>
        <w:t>Elyssa, A. (2020) ‘</w:t>
      </w:r>
      <w:r w:rsidRPr="00CB31C1">
        <w:rPr>
          <w:rFonts w:ascii="Arial" w:hAnsi="Arial" w:cs="Arial"/>
          <w:sz w:val="24"/>
          <w:szCs w:val="24"/>
        </w:rPr>
        <w:t>Marriott: The Luxury Consumer Is Changing, but Demand Remains Strong</w:t>
      </w:r>
      <w:r>
        <w:rPr>
          <w:rFonts w:ascii="Arial" w:hAnsi="Arial" w:cs="Arial"/>
          <w:sz w:val="24"/>
          <w:szCs w:val="24"/>
        </w:rPr>
        <w:t xml:space="preserve">’, </w:t>
      </w:r>
      <w:r>
        <w:rPr>
          <w:rFonts w:ascii="Arial" w:hAnsi="Arial" w:cs="Arial"/>
          <w:i/>
          <w:iCs/>
          <w:sz w:val="24"/>
          <w:szCs w:val="24"/>
        </w:rPr>
        <w:t xml:space="preserve">Hotel Business, </w:t>
      </w:r>
      <w:r>
        <w:rPr>
          <w:rFonts w:ascii="Arial" w:hAnsi="Arial" w:cs="Arial"/>
          <w:sz w:val="24"/>
          <w:szCs w:val="24"/>
        </w:rPr>
        <w:t xml:space="preserve">10 December. Available at: </w:t>
      </w:r>
      <w:hyperlink r:id="rId9" w:history="1">
        <w:r w:rsidRPr="007D7790">
          <w:rPr>
            <w:rStyle w:val="Hyperlink"/>
            <w:rFonts w:ascii="Arial" w:hAnsi="Arial" w:cs="Arial"/>
            <w:sz w:val="24"/>
            <w:szCs w:val="24"/>
          </w:rPr>
          <w:t>https://hotelbusiness.com/marriott-the-luxury-consumer-is-changing-but-demand-remains-strong/</w:t>
        </w:r>
      </w:hyperlink>
      <w:r>
        <w:rPr>
          <w:rFonts w:ascii="Arial" w:hAnsi="Arial" w:cs="Arial"/>
          <w:sz w:val="24"/>
          <w:szCs w:val="24"/>
        </w:rPr>
        <w:t xml:space="preserve"> . (accessed: 1</w:t>
      </w:r>
      <w:r w:rsidRPr="00913424">
        <w:rPr>
          <w:rFonts w:ascii="Arial" w:hAnsi="Arial" w:cs="Arial"/>
          <w:sz w:val="24"/>
          <w:szCs w:val="24"/>
          <w:vertAlign w:val="superscript"/>
        </w:rPr>
        <w:t>st</w:t>
      </w:r>
      <w:r>
        <w:rPr>
          <w:rFonts w:ascii="Arial" w:hAnsi="Arial" w:cs="Arial"/>
          <w:sz w:val="24"/>
          <w:szCs w:val="24"/>
        </w:rPr>
        <w:t xml:space="preserve"> February 2024).</w:t>
      </w:r>
    </w:p>
    <w:p w14:paraId="1C0D76E9" w14:textId="77777777" w:rsidR="00D316CC" w:rsidRDefault="00D316CC" w:rsidP="00D316CC">
      <w:pPr>
        <w:spacing w:line="360" w:lineRule="auto"/>
        <w:jc w:val="both"/>
        <w:rPr>
          <w:rFonts w:ascii="Arial" w:hAnsi="Arial" w:cs="Arial"/>
          <w:sz w:val="24"/>
          <w:szCs w:val="24"/>
        </w:rPr>
      </w:pPr>
      <w:r>
        <w:rPr>
          <w:rFonts w:ascii="Arial" w:hAnsi="Arial" w:cs="Arial"/>
          <w:sz w:val="24"/>
          <w:szCs w:val="24"/>
        </w:rPr>
        <w:t>Gibbons, S. (2020) ‘</w:t>
      </w:r>
      <w:r w:rsidRPr="00EB4D98">
        <w:rPr>
          <w:rFonts w:ascii="Arial" w:hAnsi="Arial" w:cs="Arial"/>
          <w:sz w:val="24"/>
          <w:szCs w:val="24"/>
        </w:rPr>
        <w:t>3 Things You Can Learn From Marriott About Taking Care Of Employees</w:t>
      </w:r>
      <w:r>
        <w:rPr>
          <w:rFonts w:ascii="Arial" w:hAnsi="Arial" w:cs="Arial"/>
          <w:sz w:val="24"/>
          <w:szCs w:val="24"/>
        </w:rPr>
        <w:t xml:space="preserve">’, </w:t>
      </w:r>
      <w:r>
        <w:rPr>
          <w:rFonts w:ascii="Arial" w:hAnsi="Arial" w:cs="Arial"/>
          <w:i/>
          <w:iCs/>
          <w:sz w:val="24"/>
          <w:szCs w:val="24"/>
        </w:rPr>
        <w:t>Forbes</w:t>
      </w:r>
      <w:r>
        <w:rPr>
          <w:rFonts w:ascii="Arial" w:hAnsi="Arial" w:cs="Arial"/>
          <w:sz w:val="24"/>
          <w:szCs w:val="24"/>
        </w:rPr>
        <w:t xml:space="preserve">, 30 April. Available at: </w:t>
      </w:r>
      <w:hyperlink r:id="rId10" w:history="1">
        <w:r w:rsidRPr="007D7790">
          <w:rPr>
            <w:rStyle w:val="Hyperlink"/>
            <w:rFonts w:ascii="Arial" w:hAnsi="Arial" w:cs="Arial"/>
            <w:sz w:val="24"/>
            <w:szCs w:val="24"/>
          </w:rPr>
          <w:t>https://www.forbes.com/sites/serenitygibbons/2020/04/30/3-things-you-can-learn-from-marriott-about-taking-care-of-employees/</w:t>
        </w:r>
      </w:hyperlink>
      <w:r>
        <w:rPr>
          <w:rFonts w:ascii="Arial" w:hAnsi="Arial" w:cs="Arial"/>
          <w:sz w:val="24"/>
          <w:szCs w:val="24"/>
        </w:rPr>
        <w:t xml:space="preserve"> . (accessed: 1</w:t>
      </w:r>
      <w:r w:rsidRPr="000872BD">
        <w:rPr>
          <w:rFonts w:ascii="Arial" w:hAnsi="Arial" w:cs="Arial"/>
          <w:sz w:val="24"/>
          <w:szCs w:val="24"/>
          <w:vertAlign w:val="superscript"/>
        </w:rPr>
        <w:t>st</w:t>
      </w:r>
      <w:r>
        <w:rPr>
          <w:rFonts w:ascii="Arial" w:hAnsi="Arial" w:cs="Arial"/>
          <w:sz w:val="24"/>
          <w:szCs w:val="24"/>
        </w:rPr>
        <w:t xml:space="preserve"> February 2024).</w:t>
      </w:r>
    </w:p>
    <w:p w14:paraId="4B978868" w14:textId="77777777" w:rsidR="00D316CC" w:rsidRPr="00B0354B" w:rsidRDefault="00D316CC" w:rsidP="00D316CC">
      <w:pPr>
        <w:spacing w:line="360" w:lineRule="auto"/>
        <w:jc w:val="both"/>
        <w:rPr>
          <w:rFonts w:ascii="Arial" w:hAnsi="Arial" w:cs="Arial"/>
          <w:sz w:val="24"/>
          <w:szCs w:val="24"/>
        </w:rPr>
      </w:pPr>
      <w:r>
        <w:rPr>
          <w:rFonts w:ascii="Arial" w:hAnsi="Arial" w:cs="Arial"/>
          <w:sz w:val="24"/>
          <w:szCs w:val="24"/>
        </w:rPr>
        <w:t>Holtgrieve, S. (2021) ‘</w:t>
      </w:r>
      <w:r w:rsidRPr="000C0423">
        <w:rPr>
          <w:rFonts w:ascii="Arial" w:hAnsi="Arial" w:cs="Arial"/>
          <w:sz w:val="24"/>
          <w:szCs w:val="24"/>
        </w:rPr>
        <w:t>An In-Depth Look Into Marriott's Diversity and Inclusion Initiatives</w:t>
      </w:r>
      <w:r>
        <w:rPr>
          <w:rFonts w:ascii="Arial" w:hAnsi="Arial" w:cs="Arial"/>
          <w:sz w:val="24"/>
          <w:szCs w:val="24"/>
        </w:rPr>
        <w:t xml:space="preserve">’, </w:t>
      </w:r>
      <w:r>
        <w:rPr>
          <w:rFonts w:ascii="Arial" w:hAnsi="Arial" w:cs="Arial"/>
          <w:i/>
          <w:iCs/>
          <w:sz w:val="24"/>
          <w:szCs w:val="24"/>
        </w:rPr>
        <w:t xml:space="preserve">Women Leading, Travel &amp; Hospitality, </w:t>
      </w:r>
      <w:r>
        <w:rPr>
          <w:rFonts w:ascii="Arial" w:hAnsi="Arial" w:cs="Arial"/>
          <w:sz w:val="24"/>
          <w:szCs w:val="24"/>
        </w:rPr>
        <w:t xml:space="preserve">24 May. Available at: </w:t>
      </w:r>
      <w:hyperlink r:id="rId11" w:history="1">
        <w:r w:rsidRPr="007D7790">
          <w:rPr>
            <w:rStyle w:val="Hyperlink"/>
            <w:rFonts w:ascii="Arial" w:hAnsi="Arial" w:cs="Arial"/>
            <w:sz w:val="24"/>
            <w:szCs w:val="24"/>
          </w:rPr>
          <w:t>https://womenleadingtravelandhospitality.com/an-in-depth-look-into-marriotts-diversity-and-inclusion-initiatives/</w:t>
        </w:r>
      </w:hyperlink>
      <w:r>
        <w:rPr>
          <w:rFonts w:ascii="Arial" w:hAnsi="Arial" w:cs="Arial"/>
          <w:sz w:val="24"/>
          <w:szCs w:val="24"/>
        </w:rPr>
        <w:t xml:space="preserve"> . (accessed: 1</w:t>
      </w:r>
      <w:r w:rsidRPr="00B0354B">
        <w:rPr>
          <w:rFonts w:ascii="Arial" w:hAnsi="Arial" w:cs="Arial"/>
          <w:sz w:val="24"/>
          <w:szCs w:val="24"/>
          <w:vertAlign w:val="superscript"/>
        </w:rPr>
        <w:t>st</w:t>
      </w:r>
      <w:r>
        <w:rPr>
          <w:rFonts w:ascii="Arial" w:hAnsi="Arial" w:cs="Arial"/>
          <w:sz w:val="24"/>
          <w:szCs w:val="24"/>
        </w:rPr>
        <w:t xml:space="preserve"> February 2024).</w:t>
      </w:r>
    </w:p>
    <w:p w14:paraId="0F58EDBA" w14:textId="77777777" w:rsidR="00D316CC" w:rsidRPr="002A5159" w:rsidRDefault="00D316CC" w:rsidP="00D316CC">
      <w:pPr>
        <w:spacing w:line="360" w:lineRule="auto"/>
        <w:jc w:val="both"/>
        <w:rPr>
          <w:rFonts w:ascii="Arial" w:hAnsi="Arial" w:cs="Arial"/>
          <w:sz w:val="24"/>
          <w:szCs w:val="24"/>
        </w:rPr>
      </w:pPr>
      <w:r>
        <w:rPr>
          <w:rFonts w:ascii="Arial" w:hAnsi="Arial" w:cs="Arial"/>
          <w:sz w:val="24"/>
          <w:szCs w:val="24"/>
        </w:rPr>
        <w:t>Howell, P. (2023) ‘</w:t>
      </w:r>
      <w:r w:rsidRPr="00723E7D">
        <w:rPr>
          <w:rFonts w:ascii="Arial" w:hAnsi="Arial" w:cs="Arial"/>
          <w:sz w:val="24"/>
          <w:szCs w:val="24"/>
        </w:rPr>
        <w:t>Boosting talent attraction and development at Marriott</w:t>
      </w:r>
      <w:r>
        <w:rPr>
          <w:rFonts w:ascii="Arial" w:hAnsi="Arial" w:cs="Arial"/>
          <w:sz w:val="24"/>
          <w:szCs w:val="24"/>
        </w:rPr>
        <w:t xml:space="preserve">’, </w:t>
      </w:r>
      <w:r>
        <w:rPr>
          <w:rFonts w:ascii="Arial" w:hAnsi="Arial" w:cs="Arial"/>
          <w:i/>
          <w:iCs/>
          <w:sz w:val="24"/>
          <w:szCs w:val="24"/>
        </w:rPr>
        <w:t xml:space="preserve">Chief of Staff. Asia, </w:t>
      </w:r>
      <w:r>
        <w:rPr>
          <w:rFonts w:ascii="Arial" w:hAnsi="Arial" w:cs="Arial"/>
          <w:sz w:val="24"/>
          <w:szCs w:val="24"/>
        </w:rPr>
        <w:t xml:space="preserve">25 May. Available at: </w:t>
      </w:r>
      <w:hyperlink r:id="rId12" w:history="1">
        <w:r w:rsidRPr="007D7790">
          <w:rPr>
            <w:rStyle w:val="Hyperlink"/>
            <w:rFonts w:ascii="Arial" w:hAnsi="Arial" w:cs="Arial"/>
            <w:sz w:val="24"/>
            <w:szCs w:val="24"/>
          </w:rPr>
          <w:t>https://chiefofstaff.asia/news-and-insights/boosting-talent-attraction-and-development-at-marriott/</w:t>
        </w:r>
      </w:hyperlink>
      <w:r>
        <w:rPr>
          <w:rFonts w:ascii="Arial" w:hAnsi="Arial" w:cs="Arial"/>
          <w:sz w:val="24"/>
          <w:szCs w:val="24"/>
        </w:rPr>
        <w:t xml:space="preserve"> . (accessed: 1</w:t>
      </w:r>
      <w:r w:rsidRPr="00F505D0">
        <w:rPr>
          <w:rFonts w:ascii="Arial" w:hAnsi="Arial" w:cs="Arial"/>
          <w:sz w:val="24"/>
          <w:szCs w:val="24"/>
          <w:vertAlign w:val="superscript"/>
        </w:rPr>
        <w:t>st</w:t>
      </w:r>
      <w:r>
        <w:rPr>
          <w:rFonts w:ascii="Arial" w:hAnsi="Arial" w:cs="Arial"/>
          <w:sz w:val="24"/>
          <w:szCs w:val="24"/>
        </w:rPr>
        <w:t xml:space="preserve"> February 2024).</w:t>
      </w:r>
    </w:p>
    <w:p w14:paraId="61A4BA48" w14:textId="77777777" w:rsidR="00D316CC" w:rsidRDefault="00D316CC" w:rsidP="00D316CC">
      <w:pPr>
        <w:spacing w:line="360" w:lineRule="auto"/>
        <w:jc w:val="both"/>
        <w:rPr>
          <w:rFonts w:ascii="Arial" w:hAnsi="Arial" w:cs="Arial"/>
          <w:sz w:val="24"/>
          <w:szCs w:val="24"/>
        </w:rPr>
      </w:pPr>
      <w:r w:rsidRPr="00C61A72">
        <w:rPr>
          <w:rFonts w:ascii="Arial" w:hAnsi="Arial" w:cs="Arial"/>
          <w:sz w:val="24"/>
          <w:szCs w:val="24"/>
        </w:rPr>
        <w:t xml:space="preserve">JW Marriott (2024) </w:t>
      </w:r>
      <w:r w:rsidRPr="00C61A72">
        <w:rPr>
          <w:rFonts w:ascii="Arial" w:hAnsi="Arial" w:cs="Arial"/>
          <w:i/>
          <w:iCs/>
          <w:sz w:val="24"/>
          <w:szCs w:val="24"/>
        </w:rPr>
        <w:t xml:space="preserve">Careers. </w:t>
      </w:r>
      <w:r w:rsidRPr="00C61A72">
        <w:rPr>
          <w:rFonts w:ascii="Arial" w:hAnsi="Arial" w:cs="Arial"/>
          <w:sz w:val="24"/>
          <w:szCs w:val="24"/>
        </w:rPr>
        <w:t xml:space="preserve">Available at: </w:t>
      </w:r>
      <w:hyperlink r:id="rId13" w:history="1">
        <w:r w:rsidRPr="00C61A72">
          <w:rPr>
            <w:rStyle w:val="Hyperlink"/>
            <w:rFonts w:ascii="Arial" w:hAnsi="Arial" w:cs="Arial"/>
            <w:sz w:val="24"/>
            <w:szCs w:val="24"/>
          </w:rPr>
          <w:t>https://careers.marriott.com/jw-marriott-careers/</w:t>
        </w:r>
      </w:hyperlink>
      <w:r w:rsidRPr="00C61A72">
        <w:rPr>
          <w:rFonts w:ascii="Arial" w:hAnsi="Arial" w:cs="Arial"/>
          <w:sz w:val="24"/>
          <w:szCs w:val="24"/>
        </w:rPr>
        <w:t xml:space="preserve"> . (accessed: 31</w:t>
      </w:r>
      <w:r w:rsidRPr="00C61A72">
        <w:rPr>
          <w:rFonts w:ascii="Arial" w:hAnsi="Arial" w:cs="Arial"/>
          <w:sz w:val="24"/>
          <w:szCs w:val="24"/>
          <w:vertAlign w:val="superscript"/>
        </w:rPr>
        <w:t>st</w:t>
      </w:r>
      <w:r w:rsidRPr="00C61A72">
        <w:rPr>
          <w:rFonts w:ascii="Arial" w:hAnsi="Arial" w:cs="Arial"/>
          <w:sz w:val="24"/>
          <w:szCs w:val="24"/>
        </w:rPr>
        <w:t xml:space="preserve"> January 2024)</w:t>
      </w:r>
      <w:r>
        <w:rPr>
          <w:rFonts w:ascii="Arial" w:hAnsi="Arial" w:cs="Arial"/>
          <w:sz w:val="24"/>
          <w:szCs w:val="24"/>
        </w:rPr>
        <w:t>.</w:t>
      </w:r>
    </w:p>
    <w:p w14:paraId="078B4177" w14:textId="77777777" w:rsidR="00D316CC" w:rsidRPr="001463DC" w:rsidRDefault="00D316CC" w:rsidP="00D316CC">
      <w:pPr>
        <w:spacing w:line="360" w:lineRule="auto"/>
        <w:jc w:val="both"/>
        <w:rPr>
          <w:rFonts w:ascii="Arial" w:hAnsi="Arial" w:cs="Arial"/>
          <w:sz w:val="24"/>
          <w:szCs w:val="24"/>
        </w:rPr>
      </w:pPr>
      <w:r>
        <w:rPr>
          <w:rFonts w:ascii="Arial" w:hAnsi="Arial" w:cs="Arial"/>
          <w:sz w:val="24"/>
          <w:szCs w:val="24"/>
        </w:rPr>
        <w:lastRenderedPageBreak/>
        <w:t xml:space="preserve">Kanner, MG. (2023) </w:t>
      </w:r>
      <w:r w:rsidRPr="0058559E">
        <w:rPr>
          <w:rFonts w:ascii="Arial" w:hAnsi="Arial" w:cs="Arial"/>
          <w:i/>
          <w:iCs/>
          <w:sz w:val="24"/>
          <w:szCs w:val="24"/>
        </w:rPr>
        <w:t>An Inside Look at Our Job Application &amp; Hiring Processes</w:t>
      </w:r>
      <w:r>
        <w:rPr>
          <w:rFonts w:ascii="Arial" w:hAnsi="Arial" w:cs="Arial"/>
          <w:i/>
          <w:iCs/>
          <w:sz w:val="24"/>
          <w:szCs w:val="24"/>
        </w:rPr>
        <w:t xml:space="preserve">. </w:t>
      </w:r>
      <w:r>
        <w:rPr>
          <w:rFonts w:ascii="Arial" w:hAnsi="Arial" w:cs="Arial"/>
          <w:sz w:val="24"/>
          <w:szCs w:val="24"/>
        </w:rPr>
        <w:t xml:space="preserve">Available at: </w:t>
      </w:r>
      <w:hyperlink r:id="rId14" w:history="1">
        <w:r w:rsidRPr="007D7790">
          <w:rPr>
            <w:rStyle w:val="Hyperlink"/>
            <w:rFonts w:ascii="Arial" w:hAnsi="Arial" w:cs="Arial"/>
            <w:sz w:val="24"/>
            <w:szCs w:val="24"/>
          </w:rPr>
          <w:t>https://careers.marriott.com/en-GB/blog/hiring-process/</w:t>
        </w:r>
      </w:hyperlink>
      <w:r>
        <w:rPr>
          <w:rFonts w:ascii="Arial" w:hAnsi="Arial" w:cs="Arial"/>
          <w:sz w:val="24"/>
          <w:szCs w:val="24"/>
        </w:rPr>
        <w:t xml:space="preserve"> . (accessed: 1</w:t>
      </w:r>
      <w:r w:rsidRPr="001463DC">
        <w:rPr>
          <w:rFonts w:ascii="Arial" w:hAnsi="Arial" w:cs="Arial"/>
          <w:sz w:val="24"/>
          <w:szCs w:val="24"/>
          <w:vertAlign w:val="superscript"/>
        </w:rPr>
        <w:t>st</w:t>
      </w:r>
      <w:r>
        <w:rPr>
          <w:rFonts w:ascii="Arial" w:hAnsi="Arial" w:cs="Arial"/>
          <w:sz w:val="24"/>
          <w:szCs w:val="24"/>
        </w:rPr>
        <w:t xml:space="preserve"> February 2024).</w:t>
      </w:r>
    </w:p>
    <w:p w14:paraId="045B1587" w14:textId="77777777" w:rsidR="00D316CC" w:rsidRDefault="00D316CC" w:rsidP="00D316CC">
      <w:pPr>
        <w:spacing w:line="360" w:lineRule="auto"/>
        <w:jc w:val="both"/>
        <w:rPr>
          <w:rFonts w:ascii="Arial" w:hAnsi="Arial" w:cs="Arial"/>
          <w:sz w:val="24"/>
          <w:szCs w:val="24"/>
        </w:rPr>
      </w:pPr>
      <w:r w:rsidRPr="00055306">
        <w:rPr>
          <w:rFonts w:ascii="Arial" w:hAnsi="Arial" w:cs="Arial"/>
          <w:sz w:val="24"/>
          <w:szCs w:val="24"/>
        </w:rPr>
        <w:t xml:space="preserve">Komm, A., Pollner, F., </w:t>
      </w:r>
      <w:proofErr w:type="spellStart"/>
      <w:r w:rsidRPr="00055306">
        <w:rPr>
          <w:rFonts w:ascii="Arial" w:hAnsi="Arial" w:cs="Arial"/>
          <w:sz w:val="24"/>
          <w:szCs w:val="24"/>
        </w:rPr>
        <w:t>Schaninger</w:t>
      </w:r>
      <w:proofErr w:type="spellEnd"/>
      <w:r w:rsidRPr="00055306">
        <w:rPr>
          <w:rFonts w:ascii="Arial" w:hAnsi="Arial" w:cs="Arial"/>
          <w:sz w:val="24"/>
          <w:szCs w:val="24"/>
        </w:rPr>
        <w:t xml:space="preserve">, B. and Sikka, S. (2021) </w:t>
      </w:r>
      <w:r>
        <w:rPr>
          <w:rFonts w:ascii="Arial" w:hAnsi="Arial" w:cs="Arial"/>
          <w:sz w:val="24"/>
          <w:szCs w:val="24"/>
        </w:rPr>
        <w:t>‘</w:t>
      </w:r>
      <w:r w:rsidRPr="00055306">
        <w:rPr>
          <w:rFonts w:ascii="Arial" w:hAnsi="Arial" w:cs="Arial"/>
          <w:sz w:val="24"/>
          <w:szCs w:val="24"/>
        </w:rPr>
        <w:t>The new possible: How HR can help build the organization of the future</w:t>
      </w:r>
      <w:r>
        <w:rPr>
          <w:rFonts w:ascii="Arial" w:hAnsi="Arial" w:cs="Arial"/>
          <w:sz w:val="24"/>
          <w:szCs w:val="24"/>
        </w:rPr>
        <w:t xml:space="preserve">’, </w:t>
      </w:r>
      <w:r>
        <w:rPr>
          <w:rFonts w:ascii="Arial" w:hAnsi="Arial" w:cs="Arial"/>
          <w:i/>
          <w:iCs/>
          <w:sz w:val="24"/>
          <w:szCs w:val="24"/>
        </w:rPr>
        <w:t>McKinsey &amp; Company</w:t>
      </w:r>
      <w:r>
        <w:rPr>
          <w:rFonts w:ascii="Arial" w:hAnsi="Arial" w:cs="Arial"/>
          <w:sz w:val="24"/>
          <w:szCs w:val="24"/>
        </w:rPr>
        <w:t xml:space="preserve"> , 12 March. Available at: </w:t>
      </w:r>
      <w:hyperlink r:id="rId15" w:history="1">
        <w:r w:rsidRPr="007D7790">
          <w:rPr>
            <w:rStyle w:val="Hyperlink"/>
            <w:rFonts w:ascii="Arial" w:hAnsi="Arial" w:cs="Arial"/>
            <w:sz w:val="24"/>
            <w:szCs w:val="24"/>
          </w:rPr>
          <w:t>https://www.mckinsey.com/capabilities/people-and-organizational-performance/our-insights/the-new-possible-how-hr-can-help-build-the-organization-of-the-future</w:t>
        </w:r>
      </w:hyperlink>
      <w:r>
        <w:rPr>
          <w:rFonts w:ascii="Arial" w:hAnsi="Arial" w:cs="Arial"/>
          <w:sz w:val="24"/>
          <w:szCs w:val="24"/>
        </w:rPr>
        <w:t xml:space="preserve"> . (accessed: 31</w:t>
      </w:r>
      <w:r w:rsidRPr="00ED12A9">
        <w:rPr>
          <w:rFonts w:ascii="Arial" w:hAnsi="Arial" w:cs="Arial"/>
          <w:sz w:val="24"/>
          <w:szCs w:val="24"/>
          <w:vertAlign w:val="superscript"/>
        </w:rPr>
        <w:t>st</w:t>
      </w:r>
      <w:r>
        <w:rPr>
          <w:rFonts w:ascii="Arial" w:hAnsi="Arial" w:cs="Arial"/>
          <w:sz w:val="24"/>
          <w:szCs w:val="24"/>
        </w:rPr>
        <w:t xml:space="preserve"> January 2024).</w:t>
      </w:r>
    </w:p>
    <w:p w14:paraId="35557E5C" w14:textId="77777777" w:rsidR="00D316CC" w:rsidRPr="00DA121D" w:rsidRDefault="00D316CC" w:rsidP="00D316CC">
      <w:pPr>
        <w:spacing w:line="360" w:lineRule="auto"/>
        <w:jc w:val="both"/>
        <w:rPr>
          <w:rFonts w:ascii="Arial" w:hAnsi="Arial" w:cs="Arial"/>
          <w:sz w:val="24"/>
          <w:szCs w:val="24"/>
        </w:rPr>
      </w:pPr>
      <w:r>
        <w:rPr>
          <w:rFonts w:ascii="Arial" w:hAnsi="Arial" w:cs="Arial"/>
          <w:sz w:val="24"/>
          <w:szCs w:val="24"/>
        </w:rPr>
        <w:t xml:space="preserve">Marriott Careers (2024) </w:t>
      </w:r>
      <w:r w:rsidRPr="00DA121D">
        <w:rPr>
          <w:rFonts w:ascii="Arial" w:hAnsi="Arial" w:cs="Arial"/>
          <w:i/>
          <w:iCs/>
          <w:sz w:val="24"/>
          <w:szCs w:val="24"/>
        </w:rPr>
        <w:t>Become– Adapt and Grow With Us as a Company</w:t>
      </w:r>
      <w:r>
        <w:rPr>
          <w:rFonts w:ascii="Arial" w:hAnsi="Arial" w:cs="Arial"/>
          <w:i/>
          <w:iCs/>
          <w:sz w:val="24"/>
          <w:szCs w:val="24"/>
        </w:rPr>
        <w:t xml:space="preserve">. </w:t>
      </w:r>
      <w:r>
        <w:rPr>
          <w:rFonts w:ascii="Arial" w:hAnsi="Arial" w:cs="Arial"/>
          <w:sz w:val="24"/>
          <w:szCs w:val="24"/>
        </w:rPr>
        <w:t xml:space="preserve">Available at: </w:t>
      </w:r>
      <w:hyperlink r:id="rId16" w:history="1">
        <w:r w:rsidRPr="007D7790">
          <w:rPr>
            <w:rStyle w:val="Hyperlink"/>
            <w:rFonts w:ascii="Arial" w:hAnsi="Arial" w:cs="Arial"/>
            <w:sz w:val="24"/>
            <w:szCs w:val="24"/>
          </w:rPr>
          <w:t>https://careers.marriott.com/</w:t>
        </w:r>
      </w:hyperlink>
      <w:r>
        <w:rPr>
          <w:rFonts w:ascii="Arial" w:hAnsi="Arial" w:cs="Arial"/>
          <w:sz w:val="24"/>
          <w:szCs w:val="24"/>
        </w:rPr>
        <w:t xml:space="preserve"> . (accessed: 1</w:t>
      </w:r>
      <w:r w:rsidRPr="007208D4">
        <w:rPr>
          <w:rFonts w:ascii="Arial" w:hAnsi="Arial" w:cs="Arial"/>
          <w:sz w:val="24"/>
          <w:szCs w:val="24"/>
          <w:vertAlign w:val="superscript"/>
        </w:rPr>
        <w:t>st</w:t>
      </w:r>
      <w:r>
        <w:rPr>
          <w:rFonts w:ascii="Arial" w:hAnsi="Arial" w:cs="Arial"/>
          <w:sz w:val="24"/>
          <w:szCs w:val="24"/>
        </w:rPr>
        <w:t xml:space="preserve"> February 2024). </w:t>
      </w:r>
    </w:p>
    <w:p w14:paraId="2BDD709B" w14:textId="77777777" w:rsidR="00D316CC" w:rsidRDefault="00D316CC" w:rsidP="00D316CC">
      <w:pPr>
        <w:spacing w:line="360" w:lineRule="auto"/>
        <w:jc w:val="both"/>
        <w:rPr>
          <w:rFonts w:ascii="Arial" w:hAnsi="Arial" w:cs="Arial"/>
          <w:sz w:val="24"/>
          <w:szCs w:val="24"/>
        </w:rPr>
      </w:pPr>
      <w:proofErr w:type="spellStart"/>
      <w:r>
        <w:rPr>
          <w:rFonts w:ascii="Arial" w:hAnsi="Arial" w:cs="Arial"/>
          <w:sz w:val="24"/>
          <w:szCs w:val="24"/>
        </w:rPr>
        <w:t>McIlvane</w:t>
      </w:r>
      <w:proofErr w:type="spellEnd"/>
      <w:r>
        <w:rPr>
          <w:rFonts w:ascii="Arial" w:hAnsi="Arial" w:cs="Arial"/>
          <w:sz w:val="24"/>
          <w:szCs w:val="24"/>
        </w:rPr>
        <w:t>, AR. (2019) ‘</w:t>
      </w:r>
      <w:r w:rsidRPr="00BC296D">
        <w:rPr>
          <w:rFonts w:ascii="Arial" w:hAnsi="Arial" w:cs="Arial"/>
          <w:sz w:val="24"/>
          <w:szCs w:val="24"/>
        </w:rPr>
        <w:t>Marriott’s CHRO makes employee wellbeing the company’s cornerstone</w:t>
      </w:r>
      <w:r>
        <w:rPr>
          <w:rFonts w:ascii="Arial" w:hAnsi="Arial" w:cs="Arial"/>
          <w:sz w:val="24"/>
          <w:szCs w:val="24"/>
        </w:rPr>
        <w:t xml:space="preserve">’, </w:t>
      </w:r>
      <w:r>
        <w:rPr>
          <w:rFonts w:ascii="Arial" w:hAnsi="Arial" w:cs="Arial"/>
          <w:i/>
          <w:iCs/>
          <w:sz w:val="24"/>
          <w:szCs w:val="24"/>
        </w:rPr>
        <w:t xml:space="preserve">Human Resource Executive, </w:t>
      </w:r>
      <w:r>
        <w:rPr>
          <w:rFonts w:ascii="Arial" w:hAnsi="Arial" w:cs="Arial"/>
          <w:sz w:val="24"/>
          <w:szCs w:val="24"/>
        </w:rPr>
        <w:t xml:space="preserve">22 September. Available at: </w:t>
      </w:r>
      <w:hyperlink r:id="rId17" w:history="1">
        <w:r w:rsidRPr="007D7790">
          <w:rPr>
            <w:rStyle w:val="Hyperlink"/>
            <w:rFonts w:ascii="Arial" w:hAnsi="Arial" w:cs="Arial"/>
            <w:sz w:val="24"/>
            <w:szCs w:val="24"/>
          </w:rPr>
          <w:t>https://hrexecutive.com/marriotts-chro-makes-employee-wellbeing-the-companys-cornerstone/</w:t>
        </w:r>
      </w:hyperlink>
      <w:r>
        <w:rPr>
          <w:rFonts w:ascii="Arial" w:hAnsi="Arial" w:cs="Arial"/>
          <w:sz w:val="24"/>
          <w:szCs w:val="24"/>
        </w:rPr>
        <w:t xml:space="preserve"> . (accessed: 1</w:t>
      </w:r>
      <w:r w:rsidRPr="0090217A">
        <w:rPr>
          <w:rFonts w:ascii="Arial" w:hAnsi="Arial" w:cs="Arial"/>
          <w:sz w:val="24"/>
          <w:szCs w:val="24"/>
          <w:vertAlign w:val="superscript"/>
        </w:rPr>
        <w:t>st</w:t>
      </w:r>
      <w:r>
        <w:rPr>
          <w:rFonts w:ascii="Arial" w:hAnsi="Arial" w:cs="Arial"/>
          <w:sz w:val="24"/>
          <w:szCs w:val="24"/>
        </w:rPr>
        <w:t xml:space="preserve"> February 2024).</w:t>
      </w:r>
    </w:p>
    <w:p w14:paraId="6935B456" w14:textId="77777777" w:rsidR="00D316CC" w:rsidRPr="00693724" w:rsidRDefault="00D316CC" w:rsidP="00D316CC">
      <w:pPr>
        <w:spacing w:line="360" w:lineRule="auto"/>
        <w:jc w:val="both"/>
        <w:rPr>
          <w:rFonts w:ascii="Arial" w:hAnsi="Arial" w:cs="Arial"/>
          <w:sz w:val="24"/>
          <w:szCs w:val="24"/>
        </w:rPr>
      </w:pPr>
      <w:proofErr w:type="spellStart"/>
      <w:r w:rsidRPr="00F52BC0">
        <w:rPr>
          <w:rFonts w:ascii="Arial" w:hAnsi="Arial" w:cs="Arial"/>
          <w:sz w:val="24"/>
          <w:szCs w:val="24"/>
        </w:rPr>
        <w:t>Mohdzaini</w:t>
      </w:r>
      <w:proofErr w:type="spellEnd"/>
      <w:r>
        <w:rPr>
          <w:rFonts w:ascii="Arial" w:hAnsi="Arial" w:cs="Arial"/>
          <w:sz w:val="24"/>
          <w:szCs w:val="24"/>
        </w:rPr>
        <w:t>, H. (2023) ‘</w:t>
      </w:r>
      <w:r w:rsidRPr="002A5A95">
        <w:rPr>
          <w:rFonts w:ascii="Arial" w:hAnsi="Arial" w:cs="Arial"/>
          <w:sz w:val="24"/>
          <w:szCs w:val="24"/>
        </w:rPr>
        <w:t>Technology and data use in HR functions</w:t>
      </w:r>
      <w:r>
        <w:rPr>
          <w:rFonts w:ascii="Arial" w:hAnsi="Arial" w:cs="Arial"/>
          <w:sz w:val="24"/>
          <w:szCs w:val="24"/>
        </w:rPr>
        <w:t xml:space="preserve">’, </w:t>
      </w:r>
      <w:r>
        <w:rPr>
          <w:rFonts w:ascii="Arial" w:hAnsi="Arial" w:cs="Arial"/>
          <w:i/>
          <w:iCs/>
          <w:sz w:val="24"/>
          <w:szCs w:val="24"/>
        </w:rPr>
        <w:t xml:space="preserve">CIPD, </w:t>
      </w:r>
      <w:r>
        <w:rPr>
          <w:rFonts w:ascii="Arial" w:hAnsi="Arial" w:cs="Arial"/>
          <w:sz w:val="24"/>
          <w:szCs w:val="24"/>
        </w:rPr>
        <w:t xml:space="preserve">01 March. Available at: </w:t>
      </w:r>
      <w:hyperlink r:id="rId18" w:history="1">
        <w:r w:rsidRPr="007D7790">
          <w:rPr>
            <w:rStyle w:val="Hyperlink"/>
            <w:rFonts w:ascii="Arial" w:hAnsi="Arial" w:cs="Arial"/>
            <w:sz w:val="24"/>
            <w:szCs w:val="24"/>
          </w:rPr>
          <w:t>https://www.cipd.org/uk/views-and-insights/thought-leadership/insight/technology-data-hr-functions/</w:t>
        </w:r>
      </w:hyperlink>
      <w:r>
        <w:rPr>
          <w:rFonts w:ascii="Arial" w:hAnsi="Arial" w:cs="Arial"/>
          <w:sz w:val="24"/>
          <w:szCs w:val="24"/>
        </w:rPr>
        <w:t xml:space="preserve"> . (accessed: 1</w:t>
      </w:r>
      <w:r w:rsidRPr="00693724">
        <w:rPr>
          <w:rFonts w:ascii="Arial" w:hAnsi="Arial" w:cs="Arial"/>
          <w:sz w:val="24"/>
          <w:szCs w:val="24"/>
          <w:vertAlign w:val="superscript"/>
        </w:rPr>
        <w:t>st</w:t>
      </w:r>
      <w:r>
        <w:rPr>
          <w:rFonts w:ascii="Arial" w:hAnsi="Arial" w:cs="Arial"/>
          <w:sz w:val="24"/>
          <w:szCs w:val="24"/>
        </w:rPr>
        <w:t xml:space="preserve"> February 2024).</w:t>
      </w:r>
    </w:p>
    <w:p w14:paraId="4C5432C4" w14:textId="77777777" w:rsidR="00D316CC" w:rsidRDefault="00D316CC" w:rsidP="00D316CC">
      <w:pPr>
        <w:spacing w:line="360" w:lineRule="auto"/>
        <w:jc w:val="both"/>
        <w:rPr>
          <w:rFonts w:ascii="Arial" w:hAnsi="Arial" w:cs="Arial"/>
          <w:sz w:val="24"/>
          <w:szCs w:val="24"/>
        </w:rPr>
      </w:pPr>
      <w:r>
        <w:rPr>
          <w:rFonts w:ascii="Arial" w:hAnsi="Arial" w:cs="Arial"/>
          <w:sz w:val="24"/>
          <w:szCs w:val="24"/>
        </w:rPr>
        <w:t>Moody, K. (2019) ‘</w:t>
      </w:r>
      <w:r w:rsidRPr="005E0007">
        <w:rPr>
          <w:rFonts w:ascii="Arial" w:hAnsi="Arial" w:cs="Arial"/>
          <w:sz w:val="24"/>
          <w:szCs w:val="24"/>
        </w:rPr>
        <w:t>Marriott shares its 'secret sauce' for a people-centric culture</w:t>
      </w:r>
      <w:r>
        <w:rPr>
          <w:rFonts w:ascii="Arial" w:hAnsi="Arial" w:cs="Arial"/>
          <w:sz w:val="24"/>
          <w:szCs w:val="24"/>
        </w:rPr>
        <w:t xml:space="preserve">’, </w:t>
      </w:r>
      <w:r>
        <w:rPr>
          <w:rFonts w:ascii="Arial" w:hAnsi="Arial" w:cs="Arial"/>
          <w:i/>
          <w:iCs/>
          <w:sz w:val="24"/>
          <w:szCs w:val="24"/>
        </w:rPr>
        <w:t xml:space="preserve">HR Dive, </w:t>
      </w:r>
      <w:r>
        <w:rPr>
          <w:rFonts w:ascii="Arial" w:hAnsi="Arial" w:cs="Arial"/>
          <w:sz w:val="24"/>
          <w:szCs w:val="24"/>
        </w:rPr>
        <w:t xml:space="preserve">27 March. Available at: </w:t>
      </w:r>
      <w:hyperlink r:id="rId19" w:history="1">
        <w:r w:rsidRPr="007D7790">
          <w:rPr>
            <w:rStyle w:val="Hyperlink"/>
            <w:rFonts w:ascii="Arial" w:hAnsi="Arial" w:cs="Arial"/>
            <w:sz w:val="24"/>
            <w:szCs w:val="24"/>
          </w:rPr>
          <w:t>https://www.hrdive.com/news/marriott-shares-its-secret-sauce-for-a-people-centric-culture/551369/</w:t>
        </w:r>
      </w:hyperlink>
      <w:r>
        <w:rPr>
          <w:rFonts w:ascii="Arial" w:hAnsi="Arial" w:cs="Arial"/>
          <w:sz w:val="24"/>
          <w:szCs w:val="24"/>
        </w:rPr>
        <w:t xml:space="preserve"> . (accessed: 1</w:t>
      </w:r>
      <w:r w:rsidRPr="002E5613">
        <w:rPr>
          <w:rFonts w:ascii="Arial" w:hAnsi="Arial" w:cs="Arial"/>
          <w:sz w:val="24"/>
          <w:szCs w:val="24"/>
          <w:vertAlign w:val="superscript"/>
        </w:rPr>
        <w:t>st</w:t>
      </w:r>
      <w:r>
        <w:rPr>
          <w:rFonts w:ascii="Arial" w:hAnsi="Arial" w:cs="Arial"/>
          <w:sz w:val="24"/>
          <w:szCs w:val="24"/>
        </w:rPr>
        <w:t xml:space="preserve"> February 2024).</w:t>
      </w:r>
    </w:p>
    <w:p w14:paraId="552C55C7" w14:textId="77777777" w:rsidR="00D316CC" w:rsidRPr="005E0007" w:rsidRDefault="00D316CC" w:rsidP="00D316CC">
      <w:pPr>
        <w:spacing w:line="360" w:lineRule="auto"/>
        <w:jc w:val="both"/>
        <w:rPr>
          <w:rFonts w:ascii="Arial" w:hAnsi="Arial" w:cs="Arial"/>
          <w:sz w:val="24"/>
          <w:szCs w:val="24"/>
        </w:rPr>
      </w:pPr>
      <w:r w:rsidRPr="006D2529">
        <w:rPr>
          <w:rFonts w:ascii="Arial" w:hAnsi="Arial" w:cs="Arial"/>
          <w:sz w:val="24"/>
          <w:szCs w:val="24"/>
        </w:rPr>
        <w:t>Neupane, R., and Khanal, T. R. (2022). Evaluation of the Impacts of Training on Employee</w:t>
      </w:r>
      <w:r>
        <w:rPr>
          <w:rFonts w:ascii="Arial" w:hAnsi="Arial" w:cs="Arial"/>
          <w:sz w:val="24"/>
          <w:szCs w:val="24"/>
        </w:rPr>
        <w:t xml:space="preserve"> </w:t>
      </w:r>
      <w:r w:rsidRPr="006D2529">
        <w:rPr>
          <w:rFonts w:ascii="Arial" w:hAnsi="Arial" w:cs="Arial"/>
          <w:sz w:val="24"/>
          <w:szCs w:val="24"/>
        </w:rPr>
        <w:t>Performance in The U</w:t>
      </w:r>
      <w:r>
        <w:rPr>
          <w:rFonts w:ascii="Arial" w:hAnsi="Arial" w:cs="Arial"/>
          <w:sz w:val="24"/>
          <w:szCs w:val="24"/>
        </w:rPr>
        <w:t>K</w:t>
      </w:r>
      <w:r w:rsidRPr="006D2529">
        <w:rPr>
          <w:rFonts w:ascii="Arial" w:hAnsi="Arial" w:cs="Arial"/>
          <w:sz w:val="24"/>
          <w:szCs w:val="24"/>
        </w:rPr>
        <w:t xml:space="preserve"> Hotel Industry: An Analysis of Employees’ Perspectives at Marriott International. </w:t>
      </w:r>
      <w:r w:rsidRPr="00B86601">
        <w:rPr>
          <w:rFonts w:ascii="Arial" w:hAnsi="Arial" w:cs="Arial"/>
          <w:i/>
          <w:iCs/>
          <w:sz w:val="24"/>
          <w:szCs w:val="24"/>
        </w:rPr>
        <w:t>International Journal of Research - GRANTHAALAYAH</w:t>
      </w:r>
      <w:r w:rsidRPr="006D2529">
        <w:rPr>
          <w:rFonts w:ascii="Arial" w:hAnsi="Arial" w:cs="Arial"/>
          <w:sz w:val="24"/>
          <w:szCs w:val="24"/>
        </w:rPr>
        <w:t xml:space="preserve">, 10(3), 57-85. </w:t>
      </w:r>
      <w:proofErr w:type="spellStart"/>
      <w:r w:rsidRPr="006D2529">
        <w:rPr>
          <w:rFonts w:ascii="Arial" w:hAnsi="Arial" w:cs="Arial"/>
          <w:sz w:val="24"/>
          <w:szCs w:val="24"/>
        </w:rPr>
        <w:t>doi</w:t>
      </w:r>
      <w:proofErr w:type="spellEnd"/>
      <w:r w:rsidRPr="006D2529">
        <w:rPr>
          <w:rFonts w:ascii="Arial" w:hAnsi="Arial" w:cs="Arial"/>
          <w:sz w:val="24"/>
          <w:szCs w:val="24"/>
        </w:rPr>
        <w:t>: 10.29121/granthaalayah.v10.i3.2022.4534</w:t>
      </w:r>
      <w:r>
        <w:rPr>
          <w:rFonts w:ascii="Arial" w:hAnsi="Arial" w:cs="Arial"/>
          <w:sz w:val="24"/>
          <w:szCs w:val="24"/>
        </w:rPr>
        <w:t xml:space="preserve"> .(accessed: 1</w:t>
      </w:r>
      <w:r w:rsidRPr="00B100CA">
        <w:rPr>
          <w:rFonts w:ascii="Arial" w:hAnsi="Arial" w:cs="Arial"/>
          <w:sz w:val="24"/>
          <w:szCs w:val="24"/>
          <w:vertAlign w:val="superscript"/>
        </w:rPr>
        <w:t>st</w:t>
      </w:r>
      <w:r>
        <w:rPr>
          <w:rFonts w:ascii="Arial" w:hAnsi="Arial" w:cs="Arial"/>
          <w:sz w:val="24"/>
          <w:szCs w:val="24"/>
        </w:rPr>
        <w:t xml:space="preserve"> February 2024).</w:t>
      </w:r>
    </w:p>
    <w:p w14:paraId="20E3A590" w14:textId="77777777" w:rsidR="00D316CC" w:rsidRDefault="00D316CC" w:rsidP="00D316CC">
      <w:pPr>
        <w:spacing w:line="360" w:lineRule="auto"/>
        <w:jc w:val="both"/>
        <w:rPr>
          <w:rFonts w:ascii="Arial" w:hAnsi="Arial" w:cs="Arial"/>
          <w:sz w:val="24"/>
          <w:szCs w:val="24"/>
        </w:rPr>
      </w:pPr>
      <w:r>
        <w:rPr>
          <w:rFonts w:ascii="Arial" w:hAnsi="Arial" w:cs="Arial"/>
          <w:sz w:val="24"/>
          <w:szCs w:val="24"/>
        </w:rPr>
        <w:t>Organ, C (2023) ‘</w:t>
      </w:r>
      <w:r w:rsidRPr="001A4894">
        <w:rPr>
          <w:rFonts w:ascii="Arial" w:hAnsi="Arial" w:cs="Arial"/>
          <w:sz w:val="24"/>
          <w:szCs w:val="24"/>
        </w:rPr>
        <w:t>Workforce Planning: Definition &amp; Best Practices</w:t>
      </w:r>
      <w:r>
        <w:rPr>
          <w:rFonts w:ascii="Arial" w:hAnsi="Arial" w:cs="Arial"/>
          <w:sz w:val="24"/>
          <w:szCs w:val="24"/>
        </w:rPr>
        <w:t xml:space="preserve">’, </w:t>
      </w:r>
      <w:r>
        <w:rPr>
          <w:rFonts w:ascii="Arial" w:hAnsi="Arial" w:cs="Arial"/>
          <w:i/>
          <w:iCs/>
          <w:sz w:val="24"/>
          <w:szCs w:val="24"/>
        </w:rPr>
        <w:t xml:space="preserve">Forbes Advisor, </w:t>
      </w:r>
      <w:r>
        <w:rPr>
          <w:rFonts w:ascii="Arial" w:hAnsi="Arial" w:cs="Arial"/>
          <w:sz w:val="24"/>
          <w:szCs w:val="24"/>
        </w:rPr>
        <w:t xml:space="preserve">12 April. Available at: </w:t>
      </w:r>
      <w:hyperlink r:id="rId20" w:history="1">
        <w:r w:rsidRPr="007D7790">
          <w:rPr>
            <w:rStyle w:val="Hyperlink"/>
            <w:rFonts w:ascii="Arial" w:hAnsi="Arial" w:cs="Arial"/>
            <w:sz w:val="24"/>
            <w:szCs w:val="24"/>
          </w:rPr>
          <w:t>https://www.forbes.com/advisor/business/workforce-planning/</w:t>
        </w:r>
      </w:hyperlink>
      <w:r>
        <w:rPr>
          <w:rFonts w:ascii="Arial" w:hAnsi="Arial" w:cs="Arial"/>
          <w:sz w:val="24"/>
          <w:szCs w:val="24"/>
        </w:rPr>
        <w:t xml:space="preserve"> . (accessed: 1</w:t>
      </w:r>
      <w:r w:rsidRPr="0076012F">
        <w:rPr>
          <w:rFonts w:ascii="Arial" w:hAnsi="Arial" w:cs="Arial"/>
          <w:sz w:val="24"/>
          <w:szCs w:val="24"/>
          <w:vertAlign w:val="superscript"/>
        </w:rPr>
        <w:t>st</w:t>
      </w:r>
      <w:r>
        <w:rPr>
          <w:rFonts w:ascii="Arial" w:hAnsi="Arial" w:cs="Arial"/>
          <w:sz w:val="24"/>
          <w:szCs w:val="24"/>
        </w:rPr>
        <w:t xml:space="preserve"> February 2024).</w:t>
      </w:r>
    </w:p>
    <w:p w14:paraId="585338DD" w14:textId="77777777" w:rsidR="00D316CC" w:rsidRPr="00D06B43" w:rsidRDefault="00D316CC" w:rsidP="00D316CC">
      <w:pPr>
        <w:spacing w:line="360" w:lineRule="auto"/>
        <w:jc w:val="both"/>
        <w:rPr>
          <w:rFonts w:ascii="Arial" w:hAnsi="Arial" w:cs="Arial"/>
          <w:sz w:val="24"/>
          <w:szCs w:val="24"/>
        </w:rPr>
      </w:pPr>
      <w:proofErr w:type="spellStart"/>
      <w:r>
        <w:rPr>
          <w:rFonts w:ascii="Arial" w:hAnsi="Arial" w:cs="Arial"/>
          <w:sz w:val="24"/>
          <w:szCs w:val="24"/>
        </w:rPr>
        <w:t>Roslansky</w:t>
      </w:r>
      <w:proofErr w:type="spellEnd"/>
      <w:r>
        <w:rPr>
          <w:rFonts w:ascii="Arial" w:hAnsi="Arial" w:cs="Arial"/>
          <w:sz w:val="24"/>
          <w:szCs w:val="24"/>
        </w:rPr>
        <w:t>, R. (2021) ‘</w:t>
      </w:r>
      <w:r w:rsidRPr="001F43B7">
        <w:rPr>
          <w:rFonts w:ascii="Arial" w:hAnsi="Arial" w:cs="Arial"/>
          <w:sz w:val="24"/>
          <w:szCs w:val="24"/>
        </w:rPr>
        <w:t>You Need a Skills-Based Approach to Hiring and Developing Talent</w:t>
      </w:r>
      <w:r>
        <w:rPr>
          <w:rFonts w:ascii="Arial" w:hAnsi="Arial" w:cs="Arial"/>
          <w:sz w:val="24"/>
          <w:szCs w:val="24"/>
        </w:rPr>
        <w:t xml:space="preserve">’, </w:t>
      </w:r>
      <w:r>
        <w:rPr>
          <w:rFonts w:ascii="Arial" w:hAnsi="Arial" w:cs="Arial"/>
          <w:i/>
          <w:iCs/>
          <w:sz w:val="24"/>
          <w:szCs w:val="24"/>
        </w:rPr>
        <w:t xml:space="preserve">Harvard Business Review, </w:t>
      </w:r>
      <w:r>
        <w:rPr>
          <w:rFonts w:ascii="Arial" w:hAnsi="Arial" w:cs="Arial"/>
          <w:sz w:val="24"/>
          <w:szCs w:val="24"/>
        </w:rPr>
        <w:t xml:space="preserve">08 June. Available at: </w:t>
      </w:r>
      <w:hyperlink r:id="rId21" w:history="1">
        <w:r w:rsidRPr="007D7790">
          <w:rPr>
            <w:rStyle w:val="Hyperlink"/>
            <w:rFonts w:ascii="Arial" w:hAnsi="Arial" w:cs="Arial"/>
            <w:sz w:val="24"/>
            <w:szCs w:val="24"/>
          </w:rPr>
          <w:t>https://hbr.org/2021/06/you-</w:t>
        </w:r>
        <w:r w:rsidRPr="007D7790">
          <w:rPr>
            <w:rStyle w:val="Hyperlink"/>
            <w:rFonts w:ascii="Arial" w:hAnsi="Arial" w:cs="Arial"/>
            <w:sz w:val="24"/>
            <w:szCs w:val="24"/>
          </w:rPr>
          <w:lastRenderedPageBreak/>
          <w:t>need-a-skills-based-approach-to-hiring-and-developing-talent</w:t>
        </w:r>
      </w:hyperlink>
      <w:r>
        <w:rPr>
          <w:rFonts w:ascii="Arial" w:hAnsi="Arial" w:cs="Arial"/>
          <w:sz w:val="24"/>
          <w:szCs w:val="24"/>
        </w:rPr>
        <w:t xml:space="preserve"> . (accessed: 1</w:t>
      </w:r>
      <w:r w:rsidRPr="009171B8">
        <w:rPr>
          <w:rFonts w:ascii="Arial" w:hAnsi="Arial" w:cs="Arial"/>
          <w:sz w:val="24"/>
          <w:szCs w:val="24"/>
          <w:vertAlign w:val="superscript"/>
        </w:rPr>
        <w:t>st</w:t>
      </w:r>
      <w:r>
        <w:rPr>
          <w:rFonts w:ascii="Arial" w:hAnsi="Arial" w:cs="Arial"/>
          <w:sz w:val="24"/>
          <w:szCs w:val="24"/>
        </w:rPr>
        <w:t xml:space="preserve"> February 2024).</w:t>
      </w:r>
    </w:p>
    <w:p w14:paraId="0BB94EEE" w14:textId="77777777" w:rsidR="00D316CC" w:rsidRDefault="00D316CC" w:rsidP="00D316CC">
      <w:pPr>
        <w:spacing w:line="360" w:lineRule="auto"/>
        <w:jc w:val="both"/>
        <w:rPr>
          <w:rFonts w:ascii="Arial" w:hAnsi="Arial" w:cs="Arial"/>
          <w:sz w:val="24"/>
          <w:szCs w:val="24"/>
        </w:rPr>
      </w:pPr>
      <w:r>
        <w:rPr>
          <w:rFonts w:ascii="Arial" w:hAnsi="Arial" w:cs="Arial"/>
          <w:sz w:val="24"/>
          <w:szCs w:val="24"/>
        </w:rPr>
        <w:t xml:space="preserve">Torrington, D., Hall, L., Taylor, S. and Atkinson, C (2020) </w:t>
      </w:r>
      <w:r>
        <w:rPr>
          <w:rFonts w:ascii="Arial" w:hAnsi="Arial" w:cs="Arial"/>
          <w:i/>
          <w:iCs/>
          <w:sz w:val="24"/>
          <w:szCs w:val="24"/>
        </w:rPr>
        <w:t>Human Resource Management</w:t>
      </w:r>
      <w:r>
        <w:rPr>
          <w:rFonts w:ascii="Arial" w:hAnsi="Arial" w:cs="Arial"/>
          <w:sz w:val="24"/>
          <w:szCs w:val="24"/>
        </w:rPr>
        <w:t>. Harlow:</w:t>
      </w:r>
      <w:r w:rsidRPr="00A623D0">
        <w:t xml:space="preserve"> </w:t>
      </w:r>
      <w:r w:rsidRPr="00A623D0">
        <w:rPr>
          <w:rFonts w:ascii="Arial" w:hAnsi="Arial" w:cs="Arial"/>
          <w:sz w:val="24"/>
          <w:szCs w:val="24"/>
        </w:rPr>
        <w:t>Pearson Education Limited</w:t>
      </w:r>
      <w:r>
        <w:rPr>
          <w:rFonts w:ascii="Arial" w:hAnsi="Arial" w:cs="Arial"/>
          <w:sz w:val="24"/>
          <w:szCs w:val="24"/>
        </w:rPr>
        <w:t xml:space="preserve">. </w:t>
      </w:r>
    </w:p>
    <w:p w14:paraId="5F15AF5D" w14:textId="77777777" w:rsidR="00D316CC" w:rsidRPr="006508CE" w:rsidRDefault="00D316CC" w:rsidP="00D316CC">
      <w:pPr>
        <w:spacing w:line="360" w:lineRule="auto"/>
        <w:jc w:val="both"/>
        <w:rPr>
          <w:rFonts w:ascii="Arial" w:hAnsi="Arial" w:cs="Arial"/>
          <w:sz w:val="24"/>
          <w:szCs w:val="24"/>
        </w:rPr>
      </w:pPr>
      <w:proofErr w:type="spellStart"/>
      <w:r>
        <w:rPr>
          <w:rFonts w:ascii="Arial" w:hAnsi="Arial" w:cs="Arial"/>
          <w:sz w:val="24"/>
          <w:szCs w:val="24"/>
        </w:rPr>
        <w:t>Verasai</w:t>
      </w:r>
      <w:proofErr w:type="spellEnd"/>
      <w:r>
        <w:rPr>
          <w:rFonts w:ascii="Arial" w:hAnsi="Arial" w:cs="Arial"/>
          <w:sz w:val="24"/>
          <w:szCs w:val="24"/>
        </w:rPr>
        <w:t xml:space="preserve">, A. (2016) ‘Recruitment Principles of Marriott’, </w:t>
      </w:r>
      <w:r>
        <w:rPr>
          <w:rFonts w:ascii="Arial" w:hAnsi="Arial" w:cs="Arial"/>
          <w:i/>
          <w:iCs/>
          <w:sz w:val="24"/>
          <w:szCs w:val="24"/>
        </w:rPr>
        <w:t xml:space="preserve">HR Digest, </w:t>
      </w:r>
      <w:r>
        <w:rPr>
          <w:rFonts w:ascii="Arial" w:hAnsi="Arial" w:cs="Arial"/>
          <w:sz w:val="24"/>
          <w:szCs w:val="24"/>
        </w:rPr>
        <w:t xml:space="preserve">13 January. Available at: </w:t>
      </w:r>
      <w:hyperlink r:id="rId22" w:history="1">
        <w:r w:rsidRPr="007D7790">
          <w:rPr>
            <w:rStyle w:val="Hyperlink"/>
            <w:rFonts w:ascii="Arial" w:hAnsi="Arial" w:cs="Arial"/>
            <w:sz w:val="24"/>
            <w:szCs w:val="24"/>
          </w:rPr>
          <w:t>https://www.thehrdigest.com/recruitment-principles-of-marriot/</w:t>
        </w:r>
      </w:hyperlink>
      <w:r>
        <w:rPr>
          <w:rFonts w:ascii="Arial" w:hAnsi="Arial" w:cs="Arial"/>
          <w:sz w:val="24"/>
          <w:szCs w:val="24"/>
        </w:rPr>
        <w:t xml:space="preserve"> . (accessed: 1</w:t>
      </w:r>
      <w:r w:rsidRPr="006508CE">
        <w:rPr>
          <w:rFonts w:ascii="Arial" w:hAnsi="Arial" w:cs="Arial"/>
          <w:sz w:val="24"/>
          <w:szCs w:val="24"/>
          <w:vertAlign w:val="superscript"/>
        </w:rPr>
        <w:t>st</w:t>
      </w:r>
      <w:r>
        <w:rPr>
          <w:rFonts w:ascii="Arial" w:hAnsi="Arial" w:cs="Arial"/>
          <w:sz w:val="24"/>
          <w:szCs w:val="24"/>
        </w:rPr>
        <w:t xml:space="preserve"> February 2024).</w:t>
      </w:r>
    </w:p>
    <w:p w14:paraId="65307F29" w14:textId="77777777" w:rsidR="002D5211" w:rsidRPr="002D5211" w:rsidRDefault="002D5211" w:rsidP="00B822BF">
      <w:pPr>
        <w:spacing w:line="360" w:lineRule="auto"/>
        <w:jc w:val="both"/>
        <w:rPr>
          <w:rFonts w:ascii="Arial" w:hAnsi="Arial" w:cs="Arial"/>
          <w:sz w:val="24"/>
          <w:szCs w:val="24"/>
          <w:u w:val="single"/>
        </w:rPr>
      </w:pPr>
    </w:p>
    <w:sectPr w:rsidR="002D5211" w:rsidRPr="002D5211" w:rsidSect="00EF0119">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D0454"/>
    <w:rsid w:val="000371AF"/>
    <w:rsid w:val="000419C7"/>
    <w:rsid w:val="00060075"/>
    <w:rsid w:val="00064A0E"/>
    <w:rsid w:val="00091507"/>
    <w:rsid w:val="00095FDD"/>
    <w:rsid w:val="000B4B61"/>
    <w:rsid w:val="000E77DD"/>
    <w:rsid w:val="000F4F36"/>
    <w:rsid w:val="00132A19"/>
    <w:rsid w:val="00155E90"/>
    <w:rsid w:val="00157167"/>
    <w:rsid w:val="001906E8"/>
    <w:rsid w:val="001A52B1"/>
    <w:rsid w:val="00215D1F"/>
    <w:rsid w:val="00222ADB"/>
    <w:rsid w:val="00244280"/>
    <w:rsid w:val="00260FFC"/>
    <w:rsid w:val="00264493"/>
    <w:rsid w:val="0028482B"/>
    <w:rsid w:val="00297686"/>
    <w:rsid w:val="002A4E6F"/>
    <w:rsid w:val="002D5211"/>
    <w:rsid w:val="00334A92"/>
    <w:rsid w:val="00351152"/>
    <w:rsid w:val="00383E79"/>
    <w:rsid w:val="0039467F"/>
    <w:rsid w:val="003D3E01"/>
    <w:rsid w:val="003F1061"/>
    <w:rsid w:val="003F7006"/>
    <w:rsid w:val="004452EB"/>
    <w:rsid w:val="004D0454"/>
    <w:rsid w:val="004F59F2"/>
    <w:rsid w:val="00505138"/>
    <w:rsid w:val="00506F40"/>
    <w:rsid w:val="005259B0"/>
    <w:rsid w:val="0053040E"/>
    <w:rsid w:val="0054268C"/>
    <w:rsid w:val="00550FD3"/>
    <w:rsid w:val="00567B40"/>
    <w:rsid w:val="005914A9"/>
    <w:rsid w:val="00592764"/>
    <w:rsid w:val="005B1B37"/>
    <w:rsid w:val="005B7D18"/>
    <w:rsid w:val="005C30B0"/>
    <w:rsid w:val="005D4D1D"/>
    <w:rsid w:val="005F6D11"/>
    <w:rsid w:val="0060655D"/>
    <w:rsid w:val="00634A0E"/>
    <w:rsid w:val="00637CCF"/>
    <w:rsid w:val="006417EA"/>
    <w:rsid w:val="00674D02"/>
    <w:rsid w:val="006E1A76"/>
    <w:rsid w:val="006F4B46"/>
    <w:rsid w:val="007127C5"/>
    <w:rsid w:val="00742ADA"/>
    <w:rsid w:val="007507E4"/>
    <w:rsid w:val="00755FCB"/>
    <w:rsid w:val="00757669"/>
    <w:rsid w:val="00787052"/>
    <w:rsid w:val="007964AF"/>
    <w:rsid w:val="007977BB"/>
    <w:rsid w:val="007A75CF"/>
    <w:rsid w:val="007B1C27"/>
    <w:rsid w:val="00862526"/>
    <w:rsid w:val="008853AB"/>
    <w:rsid w:val="008874BF"/>
    <w:rsid w:val="008A7CEE"/>
    <w:rsid w:val="008C7CF2"/>
    <w:rsid w:val="008D79FE"/>
    <w:rsid w:val="008F55ED"/>
    <w:rsid w:val="0092309E"/>
    <w:rsid w:val="009300F7"/>
    <w:rsid w:val="009327E2"/>
    <w:rsid w:val="00946E87"/>
    <w:rsid w:val="00955D2F"/>
    <w:rsid w:val="0096585F"/>
    <w:rsid w:val="009B6E17"/>
    <w:rsid w:val="009C412F"/>
    <w:rsid w:val="00A531A7"/>
    <w:rsid w:val="00A53F55"/>
    <w:rsid w:val="00A571A2"/>
    <w:rsid w:val="00AC2E07"/>
    <w:rsid w:val="00B13F9D"/>
    <w:rsid w:val="00B56D4F"/>
    <w:rsid w:val="00B63DCF"/>
    <w:rsid w:val="00B654B3"/>
    <w:rsid w:val="00B822BF"/>
    <w:rsid w:val="00BB3E31"/>
    <w:rsid w:val="00BF2801"/>
    <w:rsid w:val="00C511DC"/>
    <w:rsid w:val="00C805E4"/>
    <w:rsid w:val="00CA1586"/>
    <w:rsid w:val="00CB4EFD"/>
    <w:rsid w:val="00CC16DB"/>
    <w:rsid w:val="00CE1563"/>
    <w:rsid w:val="00CF2AA7"/>
    <w:rsid w:val="00CF2E97"/>
    <w:rsid w:val="00CF4BF0"/>
    <w:rsid w:val="00CF7D28"/>
    <w:rsid w:val="00D1678A"/>
    <w:rsid w:val="00D316CC"/>
    <w:rsid w:val="00D33407"/>
    <w:rsid w:val="00D56000"/>
    <w:rsid w:val="00D83C7A"/>
    <w:rsid w:val="00D94B95"/>
    <w:rsid w:val="00DA282B"/>
    <w:rsid w:val="00DD6446"/>
    <w:rsid w:val="00DE41FD"/>
    <w:rsid w:val="00DE7107"/>
    <w:rsid w:val="00DF31AD"/>
    <w:rsid w:val="00E03D94"/>
    <w:rsid w:val="00E17C5E"/>
    <w:rsid w:val="00E50778"/>
    <w:rsid w:val="00E6437F"/>
    <w:rsid w:val="00EB1A96"/>
    <w:rsid w:val="00EC5486"/>
    <w:rsid w:val="00ED155C"/>
    <w:rsid w:val="00EF0119"/>
    <w:rsid w:val="00EF572B"/>
    <w:rsid w:val="00F00175"/>
    <w:rsid w:val="00F07B63"/>
    <w:rsid w:val="00F15051"/>
    <w:rsid w:val="00F22879"/>
    <w:rsid w:val="00F30923"/>
    <w:rsid w:val="00F62AFB"/>
    <w:rsid w:val="00F80E86"/>
    <w:rsid w:val="00F974A9"/>
    <w:rsid w:val="00FA574B"/>
    <w:rsid w:val="00FA7E64"/>
    <w:rsid w:val="00FC1B17"/>
    <w:rsid w:val="00FD482C"/>
    <w:rsid w:val="00FE0DE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FAB0E4"/>
  <w15:chartTrackingRefBased/>
  <w15:docId w15:val="{DFC59571-AC07-41FE-A654-384872C6B7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A571A2"/>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A571A2"/>
    <w:rPr>
      <w:rFonts w:eastAsiaTheme="minorEastAsia"/>
      <w:kern w:val="0"/>
      <w:lang w:val="en-US"/>
      <w14:ligatures w14:val="none"/>
    </w:rPr>
  </w:style>
  <w:style w:type="character" w:styleId="Hyperlink">
    <w:name w:val="Hyperlink"/>
    <w:basedOn w:val="DefaultParagraphFont"/>
    <w:uiPriority w:val="99"/>
    <w:unhideWhenUsed/>
    <w:rsid w:val="00D316CC"/>
    <w:rPr>
      <w:color w:val="0563C1" w:themeColor="hyperlink"/>
      <w:u w:val="single"/>
    </w:rPr>
  </w:style>
  <w:style w:type="character" w:styleId="FollowedHyperlink">
    <w:name w:val="FollowedHyperlink"/>
    <w:basedOn w:val="DefaultParagraphFont"/>
    <w:uiPriority w:val="99"/>
    <w:semiHidden/>
    <w:unhideWhenUsed/>
    <w:rsid w:val="00D316CC"/>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ipd.org/uk/knowledge/factsheets/recruitment-factsheet/" TargetMode="External"/><Relationship Id="rId13" Type="http://schemas.openxmlformats.org/officeDocument/2006/relationships/hyperlink" Target="https://careers.marriott.com/jw-marriott-careers/" TargetMode="External"/><Relationship Id="rId18" Type="http://schemas.openxmlformats.org/officeDocument/2006/relationships/hyperlink" Target="https://www.cipd.org/uk/views-and-insights/thought-leadership/insight/technology-data-hr-functions/" TargetMode="External"/><Relationship Id="rId3" Type="http://schemas.openxmlformats.org/officeDocument/2006/relationships/webSettings" Target="webSettings.xml"/><Relationship Id="rId21" Type="http://schemas.openxmlformats.org/officeDocument/2006/relationships/hyperlink" Target="https://hbr.org/2021/06/you-need-a-skills-based-approach-to-hiring-and-developing-talent" TargetMode="External"/><Relationship Id="rId7" Type="http://schemas.openxmlformats.org/officeDocument/2006/relationships/hyperlink" Target="https://www.vogue.co.uk/article/bc/discover-jw-marriotts-personal-approach-to-luxury-in-london" TargetMode="External"/><Relationship Id="rId12" Type="http://schemas.openxmlformats.org/officeDocument/2006/relationships/hyperlink" Target="https://chiefofstaff.asia/news-and-insights/boosting-talent-attraction-and-development-at-marriott/" TargetMode="External"/><Relationship Id="rId17" Type="http://schemas.openxmlformats.org/officeDocument/2006/relationships/hyperlink" Target="https://hrexecutive.com/marriotts-chro-makes-employee-wellbeing-the-companys-cornerstone/" TargetMode="External"/><Relationship Id="rId25"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hyperlink" Target="https://careers.marriott.com/" TargetMode="External"/><Relationship Id="rId20" Type="http://schemas.openxmlformats.org/officeDocument/2006/relationships/hyperlink" Target="https://www.forbes.com/advisor/business/workforce-planning/" TargetMode="External"/><Relationship Id="rId1" Type="http://schemas.openxmlformats.org/officeDocument/2006/relationships/styles" Target="styles.xml"/><Relationship Id="rId6" Type="http://schemas.openxmlformats.org/officeDocument/2006/relationships/hyperlink" Target="https://www.hrmagazine.co.uk/content/features/the-evolution-of-hr-1984-to-2014-and-beyond/" TargetMode="External"/><Relationship Id="rId11" Type="http://schemas.openxmlformats.org/officeDocument/2006/relationships/hyperlink" Target="https://womenleadingtravelandhospitality.com/an-in-depth-look-into-marriotts-diversity-and-inclusion-initiatives/" TargetMode="External"/><Relationship Id="rId24" Type="http://schemas.openxmlformats.org/officeDocument/2006/relationships/glossaryDocument" Target="glossary/document.xml"/><Relationship Id="rId5" Type="http://schemas.openxmlformats.org/officeDocument/2006/relationships/image" Target="media/image2.png"/><Relationship Id="rId15" Type="http://schemas.openxmlformats.org/officeDocument/2006/relationships/hyperlink" Target="https://www.mckinsey.com/capabilities/people-and-organizational-performance/our-insights/the-new-possible-how-hr-can-help-build-the-organization-of-the-future" TargetMode="External"/><Relationship Id="rId23" Type="http://schemas.openxmlformats.org/officeDocument/2006/relationships/fontTable" Target="fontTable.xml"/><Relationship Id="rId10" Type="http://schemas.openxmlformats.org/officeDocument/2006/relationships/hyperlink" Target="https://www.forbes.com/sites/serenitygibbons/2020/04/30/3-things-you-can-learn-from-marriott-about-taking-care-of-employees/" TargetMode="External"/><Relationship Id="rId19" Type="http://schemas.openxmlformats.org/officeDocument/2006/relationships/hyperlink" Target="https://www.hrdive.com/news/marriott-shares-its-secret-sauce-for-a-people-centric-culture/551369/" TargetMode="External"/><Relationship Id="rId4" Type="http://schemas.openxmlformats.org/officeDocument/2006/relationships/image" Target="media/image1.png"/><Relationship Id="rId9" Type="http://schemas.openxmlformats.org/officeDocument/2006/relationships/hyperlink" Target="https://hotelbusiness.com/marriott-the-luxury-consumer-is-changing-but-demand-remains-strong/" TargetMode="External"/><Relationship Id="rId14" Type="http://schemas.openxmlformats.org/officeDocument/2006/relationships/hyperlink" Target="https://careers.marriott.com/en-GB/blog/hiring-process/" TargetMode="External"/><Relationship Id="rId22" Type="http://schemas.openxmlformats.org/officeDocument/2006/relationships/hyperlink" Target="https://www.thehrdigest.com/recruitment-principles-of-marriot/"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ECFD243767564555882EDB75AB6AB19C"/>
        <w:category>
          <w:name w:val="General"/>
          <w:gallery w:val="placeholder"/>
        </w:category>
        <w:types>
          <w:type w:val="bbPlcHdr"/>
        </w:types>
        <w:behaviors>
          <w:behavior w:val="content"/>
        </w:behaviors>
        <w:guid w:val="{5E171CCC-22E3-4F11-B8F8-EA534CBBA1A4}"/>
      </w:docPartPr>
      <w:docPartBody>
        <w:p w:rsidR="00000000" w:rsidRDefault="00DE3151" w:rsidP="00DE3151">
          <w:pPr>
            <w:pStyle w:val="ECFD243767564555882EDB75AB6AB19C"/>
          </w:pPr>
          <w:r>
            <w:rPr>
              <w:rFonts w:asciiTheme="majorHAnsi" w:eastAsiaTheme="majorEastAsia" w:hAnsiTheme="majorHAnsi" w:cstheme="majorBidi"/>
              <w:caps/>
              <w:color w:val="4472C4" w:themeColor="accent1"/>
              <w:sz w:val="80"/>
              <w:szCs w:val="80"/>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E3151"/>
    <w:rsid w:val="00DE3151"/>
    <w:rsid w:val="00E515D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en-GB"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ECFD243767564555882EDB75AB6AB19C">
    <w:name w:val="ECFD243767564555882EDB75AB6AB19C"/>
    <w:rsid w:val="00DE3151"/>
  </w:style>
  <w:style w:type="paragraph" w:customStyle="1" w:styleId="E2F19795633E4BC1B7F31109F305E2AE">
    <w:name w:val="E2F19795633E4BC1B7F31109F305E2AE"/>
    <w:rsid w:val="00DE3151"/>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10</Pages>
  <Words>3048</Words>
  <Characters>17378</Characters>
  <Application>Microsoft Office Word</Application>
  <DocSecurity>0</DocSecurity>
  <Lines>144</Lines>
  <Paragraphs>40</Paragraphs>
  <ScaleCrop>false</ScaleCrop>
  <Company/>
  <LinksUpToDate>false</LinksUpToDate>
  <CharactersWithSpaces>20386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Discuss how the evolution of HRM facilitates the strategic development of an international hotel brand through workforce planning, recruitment and selection.</dc:title>
  <dc:subject/>
  <dc:creator>Alina Badea</dc:creator>
  <cp:keywords/>
  <dc:description/>
  <cp:lastModifiedBy>Alina Badea</cp:lastModifiedBy>
  <cp:revision>129</cp:revision>
  <dcterms:created xsi:type="dcterms:W3CDTF">2024-02-05T12:39:00Z</dcterms:created>
  <dcterms:modified xsi:type="dcterms:W3CDTF">2024-02-05T22:38:00Z</dcterms:modified>
</cp:coreProperties>
</file>