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E335A" w14:textId="77777777" w:rsidR="00C527B7" w:rsidRPr="00AB2BB2" w:rsidRDefault="00C527B7" w:rsidP="00AB2BB2">
      <w:pPr>
        <w:spacing w:line="480" w:lineRule="auto"/>
        <w:jc w:val="center"/>
        <w:rPr>
          <w:rFonts w:ascii="Times New Roman" w:hAnsi="Times New Roman" w:cs="Times New Roman"/>
          <w:sz w:val="24"/>
          <w:szCs w:val="24"/>
        </w:rPr>
      </w:pPr>
    </w:p>
    <w:p w14:paraId="0F64DF56" w14:textId="77777777" w:rsidR="00C527B7" w:rsidRPr="00AB2BB2" w:rsidRDefault="00C527B7" w:rsidP="00AB2BB2">
      <w:pPr>
        <w:spacing w:line="480" w:lineRule="auto"/>
        <w:jc w:val="center"/>
        <w:rPr>
          <w:rFonts w:ascii="Times New Roman" w:hAnsi="Times New Roman" w:cs="Times New Roman"/>
          <w:sz w:val="24"/>
          <w:szCs w:val="24"/>
        </w:rPr>
      </w:pPr>
    </w:p>
    <w:p w14:paraId="2BD89F57" w14:textId="77777777" w:rsidR="00C527B7" w:rsidRPr="00AB2BB2" w:rsidRDefault="00C527B7" w:rsidP="00AB2BB2">
      <w:pPr>
        <w:spacing w:line="480" w:lineRule="auto"/>
        <w:jc w:val="center"/>
        <w:rPr>
          <w:rFonts w:ascii="Times New Roman" w:hAnsi="Times New Roman" w:cs="Times New Roman"/>
          <w:sz w:val="24"/>
          <w:szCs w:val="24"/>
        </w:rPr>
      </w:pPr>
    </w:p>
    <w:p w14:paraId="30658FD1" w14:textId="04614ACA" w:rsidR="00C527B7" w:rsidRPr="00AB2BB2" w:rsidRDefault="00C527B7" w:rsidP="00AB2BB2">
      <w:pPr>
        <w:spacing w:line="480" w:lineRule="auto"/>
        <w:jc w:val="center"/>
        <w:rPr>
          <w:rFonts w:ascii="Times New Roman" w:hAnsi="Times New Roman" w:cs="Times New Roman"/>
          <w:sz w:val="24"/>
          <w:szCs w:val="24"/>
        </w:rPr>
      </w:pPr>
    </w:p>
    <w:p w14:paraId="6860BE0F" w14:textId="77777777" w:rsidR="00CA74F7" w:rsidRPr="00AB2BB2" w:rsidRDefault="00CA74F7" w:rsidP="00AB2BB2">
      <w:pPr>
        <w:spacing w:line="480" w:lineRule="auto"/>
        <w:jc w:val="center"/>
        <w:rPr>
          <w:rFonts w:ascii="Times New Roman" w:hAnsi="Times New Roman" w:cs="Times New Roman"/>
          <w:sz w:val="24"/>
          <w:szCs w:val="24"/>
        </w:rPr>
      </w:pPr>
    </w:p>
    <w:p w14:paraId="0B470A22" w14:textId="77777777" w:rsidR="00CA74F7" w:rsidRDefault="00195D17" w:rsidP="00AB2BB2">
      <w:pPr>
        <w:spacing w:line="480" w:lineRule="auto"/>
        <w:jc w:val="center"/>
        <w:rPr>
          <w:rFonts w:ascii="Times New Roman" w:hAnsi="Times New Roman" w:cs="Times New Roman"/>
          <w:sz w:val="24"/>
          <w:szCs w:val="24"/>
        </w:rPr>
      </w:pPr>
      <w:bookmarkStart w:id="0" w:name="_Hlk126522820"/>
      <w:r w:rsidRPr="00AB2BB2">
        <w:rPr>
          <w:rFonts w:ascii="Times New Roman" w:hAnsi="Times New Roman" w:cs="Times New Roman"/>
          <w:sz w:val="24"/>
          <w:szCs w:val="24"/>
        </w:rPr>
        <w:t>COMPARISON OF MARKETI</w:t>
      </w:r>
      <w:r w:rsidR="00CB611B">
        <w:rPr>
          <w:rFonts w:ascii="Times New Roman" w:hAnsi="Times New Roman" w:cs="Times New Roman"/>
          <w:sz w:val="24"/>
          <w:szCs w:val="24"/>
        </w:rPr>
        <w:t>N</w:t>
      </w:r>
      <w:r w:rsidRPr="00AB2BB2">
        <w:rPr>
          <w:rFonts w:ascii="Times New Roman" w:hAnsi="Times New Roman" w:cs="Times New Roman"/>
          <w:sz w:val="24"/>
          <w:szCs w:val="24"/>
        </w:rPr>
        <w:t>G METHODS OF MULTINATIONAL HOTEL BRANDS</w:t>
      </w:r>
      <w:r w:rsidR="00771E48" w:rsidRPr="00AB2BB2">
        <w:rPr>
          <w:rFonts w:ascii="Times New Roman" w:hAnsi="Times New Roman" w:cs="Times New Roman"/>
          <w:sz w:val="24"/>
          <w:szCs w:val="24"/>
        </w:rPr>
        <w:t xml:space="preserve"> </w:t>
      </w:r>
      <w:bookmarkEnd w:id="0"/>
    </w:p>
    <w:p w14:paraId="57B1D267" w14:textId="77777777" w:rsidR="00CA74F7" w:rsidRDefault="00CA74F7" w:rsidP="00AB2BB2">
      <w:pPr>
        <w:spacing w:line="480" w:lineRule="auto"/>
        <w:jc w:val="center"/>
        <w:rPr>
          <w:rFonts w:ascii="Times New Roman" w:hAnsi="Times New Roman" w:cs="Times New Roman"/>
          <w:sz w:val="24"/>
          <w:szCs w:val="24"/>
        </w:rPr>
      </w:pPr>
    </w:p>
    <w:p w14:paraId="434B1C24" w14:textId="5BE19C9F" w:rsidR="00195D17" w:rsidRDefault="00CE069A" w:rsidP="00AB2BB2">
      <w:pPr>
        <w:spacing w:line="480" w:lineRule="auto"/>
        <w:jc w:val="center"/>
        <w:rPr>
          <w:rFonts w:ascii="Times New Roman" w:hAnsi="Times New Roman" w:cs="Times New Roman"/>
          <w:sz w:val="24"/>
          <w:szCs w:val="24"/>
        </w:rPr>
      </w:pPr>
      <w:r>
        <w:rPr>
          <w:rFonts w:ascii="Times New Roman" w:hAnsi="Times New Roman" w:cs="Times New Roman"/>
          <w:sz w:val="24"/>
          <w:szCs w:val="24"/>
        </w:rPr>
        <w:t>Norbert Osvarth</w:t>
      </w:r>
    </w:p>
    <w:p w14:paraId="79426C7B" w14:textId="77777777" w:rsidR="00CA74F7" w:rsidRPr="00AB2BB2" w:rsidRDefault="00CA74F7" w:rsidP="00AB2BB2">
      <w:pPr>
        <w:spacing w:line="480" w:lineRule="auto"/>
        <w:jc w:val="center"/>
        <w:rPr>
          <w:rFonts w:ascii="Times New Roman" w:hAnsi="Times New Roman" w:cs="Times New Roman"/>
          <w:sz w:val="24"/>
          <w:szCs w:val="24"/>
        </w:rPr>
      </w:pPr>
    </w:p>
    <w:p w14:paraId="33837B67" w14:textId="783B3DEE" w:rsidR="00195D17" w:rsidRDefault="00CA74F7" w:rsidP="00AB2BB2">
      <w:pPr>
        <w:spacing w:line="480" w:lineRule="auto"/>
        <w:jc w:val="center"/>
        <w:rPr>
          <w:rFonts w:ascii="Arial" w:hAnsi="Arial" w:cs="Arial"/>
          <w:color w:val="333333"/>
          <w:shd w:val="clear" w:color="auto" w:fill="FFFFFF"/>
        </w:rPr>
      </w:pPr>
      <w:r>
        <w:rPr>
          <w:rFonts w:ascii="Times New Roman" w:hAnsi="Times New Roman" w:cs="Times New Roman"/>
          <w:sz w:val="24"/>
          <w:szCs w:val="24"/>
        </w:rPr>
        <w:t>Student</w:t>
      </w:r>
      <w:r w:rsidR="00893428">
        <w:rPr>
          <w:rFonts w:ascii="Times New Roman" w:hAnsi="Times New Roman" w:cs="Times New Roman"/>
          <w:sz w:val="24"/>
          <w:szCs w:val="24"/>
        </w:rPr>
        <w:t xml:space="preserve"> ID</w:t>
      </w:r>
      <w:r>
        <w:rPr>
          <w:rFonts w:ascii="Times New Roman" w:hAnsi="Times New Roman" w:cs="Times New Roman"/>
          <w:sz w:val="24"/>
          <w:szCs w:val="24"/>
        </w:rPr>
        <w:t xml:space="preserve"> Number</w:t>
      </w:r>
      <w:r w:rsidR="00CE069A">
        <w:rPr>
          <w:rFonts w:ascii="Times New Roman" w:hAnsi="Times New Roman" w:cs="Times New Roman"/>
          <w:sz w:val="24"/>
          <w:szCs w:val="24"/>
        </w:rPr>
        <w:t xml:space="preserve"> </w:t>
      </w:r>
      <w:r w:rsidR="00CE069A">
        <w:rPr>
          <w:rFonts w:ascii="Arial" w:hAnsi="Arial" w:cs="Arial"/>
          <w:color w:val="333333"/>
          <w:shd w:val="clear" w:color="auto" w:fill="FFFFFF"/>
        </w:rPr>
        <w:t>2119741</w:t>
      </w:r>
    </w:p>
    <w:p w14:paraId="7049D562" w14:textId="77777777" w:rsidR="00CA74F7" w:rsidRPr="00AB2BB2" w:rsidRDefault="00CA74F7" w:rsidP="00AB2BB2">
      <w:pPr>
        <w:spacing w:line="480" w:lineRule="auto"/>
        <w:jc w:val="center"/>
        <w:rPr>
          <w:rFonts w:ascii="Times New Roman" w:hAnsi="Times New Roman" w:cs="Times New Roman"/>
          <w:sz w:val="24"/>
          <w:szCs w:val="24"/>
        </w:rPr>
      </w:pPr>
    </w:p>
    <w:p w14:paraId="5B91D33A" w14:textId="3805AE9D" w:rsidR="00CF1489" w:rsidRDefault="00CA74F7" w:rsidP="00AB2BB2">
      <w:pPr>
        <w:spacing w:line="480" w:lineRule="auto"/>
        <w:jc w:val="center"/>
        <w:rPr>
          <w:rFonts w:ascii="Times New Roman" w:hAnsi="Times New Roman" w:cs="Times New Roman"/>
          <w:bCs/>
          <w:sz w:val="24"/>
          <w:szCs w:val="24"/>
        </w:rPr>
      </w:pPr>
      <w:r w:rsidRPr="00CA74F7">
        <w:rPr>
          <w:rFonts w:ascii="Times New Roman" w:hAnsi="Times New Roman" w:cs="Times New Roman"/>
          <w:bCs/>
          <w:sz w:val="24"/>
          <w:szCs w:val="24"/>
        </w:rPr>
        <w:t>Marketing Essentials BMIH4005</w:t>
      </w:r>
    </w:p>
    <w:p w14:paraId="4D08868A" w14:textId="77777777" w:rsidR="000544FC" w:rsidRPr="00CA74F7" w:rsidRDefault="000544FC" w:rsidP="00AB2BB2">
      <w:pPr>
        <w:spacing w:line="480" w:lineRule="auto"/>
        <w:jc w:val="center"/>
        <w:rPr>
          <w:rFonts w:ascii="Times New Roman" w:hAnsi="Times New Roman" w:cs="Times New Roman"/>
          <w:sz w:val="24"/>
          <w:szCs w:val="24"/>
        </w:rPr>
      </w:pPr>
    </w:p>
    <w:p w14:paraId="31144078" w14:textId="4233726D" w:rsidR="00CF1489" w:rsidRPr="00AB2BB2" w:rsidRDefault="00CA74F7" w:rsidP="00AB2BB2">
      <w:pPr>
        <w:spacing w:line="480" w:lineRule="auto"/>
        <w:jc w:val="center"/>
        <w:rPr>
          <w:rFonts w:ascii="Times New Roman" w:hAnsi="Times New Roman" w:cs="Times New Roman"/>
          <w:sz w:val="24"/>
          <w:szCs w:val="24"/>
        </w:rPr>
      </w:pPr>
      <w:r>
        <w:rPr>
          <w:rFonts w:ascii="Times New Roman" w:hAnsi="Times New Roman" w:cs="Times New Roman"/>
          <w:sz w:val="24"/>
          <w:szCs w:val="24"/>
        </w:rPr>
        <w:t>Ruth Taylor-Davies</w:t>
      </w:r>
    </w:p>
    <w:p w14:paraId="1F26040F" w14:textId="3228755D" w:rsidR="00195D17" w:rsidRPr="00AB2BB2" w:rsidRDefault="00195D17" w:rsidP="00AB2BB2">
      <w:pPr>
        <w:spacing w:line="480" w:lineRule="auto"/>
        <w:jc w:val="center"/>
        <w:rPr>
          <w:rFonts w:ascii="Times New Roman" w:hAnsi="Times New Roman" w:cs="Times New Roman"/>
          <w:sz w:val="24"/>
          <w:szCs w:val="24"/>
        </w:rPr>
      </w:pPr>
    </w:p>
    <w:p w14:paraId="10766B0D" w14:textId="3A7A2DA2" w:rsidR="00F94E6D" w:rsidRPr="00AB2BB2" w:rsidRDefault="008B4CCB" w:rsidP="008B4CCB">
      <w:pPr>
        <w:tabs>
          <w:tab w:val="left" w:pos="5730"/>
        </w:tabs>
        <w:spacing w:line="480" w:lineRule="auto"/>
        <w:jc w:val="center"/>
        <w:rPr>
          <w:rFonts w:ascii="Times New Roman" w:hAnsi="Times New Roman" w:cs="Times New Roman"/>
          <w:sz w:val="24"/>
          <w:szCs w:val="24"/>
        </w:rPr>
      </w:pPr>
      <w:r>
        <w:rPr>
          <w:rFonts w:ascii="Times New Roman" w:hAnsi="Times New Roman" w:cs="Times New Roman"/>
          <w:sz w:val="24"/>
          <w:szCs w:val="24"/>
        </w:rPr>
        <w:t>Word count 17</w:t>
      </w:r>
      <w:r w:rsidR="00F22882">
        <w:rPr>
          <w:rFonts w:ascii="Times New Roman" w:hAnsi="Times New Roman" w:cs="Times New Roman"/>
          <w:sz w:val="24"/>
          <w:szCs w:val="24"/>
        </w:rPr>
        <w:t>65</w:t>
      </w:r>
    </w:p>
    <w:p w14:paraId="29F57CA9" w14:textId="77777777" w:rsidR="00F94E6D" w:rsidRPr="00AB2BB2" w:rsidRDefault="00F94E6D" w:rsidP="00AB2BB2">
      <w:pPr>
        <w:tabs>
          <w:tab w:val="left" w:pos="5730"/>
        </w:tabs>
        <w:spacing w:line="480" w:lineRule="auto"/>
        <w:rPr>
          <w:rFonts w:ascii="Times New Roman" w:hAnsi="Times New Roman" w:cs="Times New Roman"/>
          <w:sz w:val="24"/>
          <w:szCs w:val="24"/>
        </w:rPr>
      </w:pPr>
    </w:p>
    <w:p w14:paraId="49BC15F1" w14:textId="77777777" w:rsidR="00F94E6D" w:rsidRPr="00AB2BB2" w:rsidRDefault="00F94E6D" w:rsidP="00AB2BB2">
      <w:pPr>
        <w:tabs>
          <w:tab w:val="left" w:pos="5730"/>
        </w:tabs>
        <w:spacing w:line="480" w:lineRule="auto"/>
        <w:rPr>
          <w:rFonts w:ascii="Times New Roman" w:hAnsi="Times New Roman" w:cs="Times New Roman"/>
          <w:sz w:val="24"/>
          <w:szCs w:val="24"/>
        </w:rPr>
      </w:pPr>
    </w:p>
    <w:p w14:paraId="4FA2A161" w14:textId="77777777" w:rsidR="00F94E6D" w:rsidRPr="00AB2BB2" w:rsidRDefault="00F94E6D" w:rsidP="00AB2BB2">
      <w:pPr>
        <w:tabs>
          <w:tab w:val="left" w:pos="5730"/>
        </w:tabs>
        <w:spacing w:line="480" w:lineRule="auto"/>
        <w:rPr>
          <w:rFonts w:ascii="Times New Roman" w:hAnsi="Times New Roman" w:cs="Times New Roman"/>
          <w:sz w:val="24"/>
          <w:szCs w:val="24"/>
        </w:rPr>
      </w:pPr>
    </w:p>
    <w:p w14:paraId="2D15F67B" w14:textId="77777777" w:rsidR="00F94E6D" w:rsidRPr="00AB2BB2" w:rsidRDefault="00F94E6D" w:rsidP="00AB2BB2">
      <w:pPr>
        <w:tabs>
          <w:tab w:val="left" w:pos="5730"/>
        </w:tabs>
        <w:spacing w:line="480" w:lineRule="auto"/>
        <w:rPr>
          <w:rFonts w:ascii="Times New Roman" w:hAnsi="Times New Roman" w:cs="Times New Roman"/>
          <w:sz w:val="24"/>
          <w:szCs w:val="24"/>
        </w:rPr>
      </w:pPr>
    </w:p>
    <w:p w14:paraId="3E9DAA45" w14:textId="77777777" w:rsidR="00F94E6D" w:rsidRPr="00AB2BB2" w:rsidRDefault="00F94E6D" w:rsidP="00AB2BB2">
      <w:pPr>
        <w:tabs>
          <w:tab w:val="left" w:pos="5730"/>
        </w:tabs>
        <w:spacing w:line="480" w:lineRule="auto"/>
        <w:rPr>
          <w:rFonts w:ascii="Times New Roman" w:hAnsi="Times New Roman" w:cs="Times New Roman"/>
          <w:sz w:val="24"/>
          <w:szCs w:val="24"/>
        </w:rPr>
      </w:pPr>
    </w:p>
    <w:p w14:paraId="4199EDE3" w14:textId="77777777" w:rsidR="00F94E6D" w:rsidRPr="00AB2BB2" w:rsidRDefault="00F94E6D" w:rsidP="00AB2BB2">
      <w:pPr>
        <w:tabs>
          <w:tab w:val="left" w:pos="5730"/>
        </w:tabs>
        <w:spacing w:line="480" w:lineRule="auto"/>
        <w:rPr>
          <w:rFonts w:ascii="Times New Roman" w:hAnsi="Times New Roman" w:cs="Times New Roman"/>
          <w:sz w:val="24"/>
          <w:szCs w:val="24"/>
        </w:rPr>
      </w:pPr>
    </w:p>
    <w:p w14:paraId="3630B30E" w14:textId="70FA1B6D" w:rsidR="00F94E6D" w:rsidRPr="00AB2BB2" w:rsidRDefault="00F94E6D" w:rsidP="00AB2BB2">
      <w:pPr>
        <w:tabs>
          <w:tab w:val="left" w:pos="5730"/>
        </w:tabs>
        <w:spacing w:line="480" w:lineRule="auto"/>
        <w:rPr>
          <w:rFonts w:ascii="Times New Roman" w:hAnsi="Times New Roman" w:cs="Times New Roman"/>
          <w:sz w:val="24"/>
          <w:szCs w:val="24"/>
        </w:rPr>
      </w:pPr>
    </w:p>
    <w:p w14:paraId="45FB0AA6" w14:textId="77777777" w:rsidR="00CF1489" w:rsidRPr="00AB2BB2" w:rsidRDefault="00CF1489" w:rsidP="00AB2BB2">
      <w:pPr>
        <w:tabs>
          <w:tab w:val="left" w:pos="5730"/>
        </w:tabs>
        <w:spacing w:line="480" w:lineRule="auto"/>
        <w:rPr>
          <w:rFonts w:ascii="Times New Roman" w:hAnsi="Times New Roman" w:cs="Times New Roman"/>
          <w:sz w:val="24"/>
          <w:szCs w:val="24"/>
        </w:rPr>
      </w:pPr>
    </w:p>
    <w:p w14:paraId="2D6E8DC5" w14:textId="28DB9A2F" w:rsidR="004B0A0C" w:rsidRPr="00AB2BB2" w:rsidRDefault="00C527B7" w:rsidP="00AB2BB2">
      <w:pPr>
        <w:spacing w:line="480" w:lineRule="auto"/>
        <w:rPr>
          <w:rFonts w:ascii="Times New Roman" w:hAnsi="Times New Roman" w:cs="Times New Roman"/>
          <w:sz w:val="24"/>
          <w:szCs w:val="24"/>
        </w:rPr>
      </w:pPr>
      <w:r w:rsidRPr="00AB2BB2">
        <w:rPr>
          <w:rFonts w:ascii="Times New Roman" w:hAnsi="Times New Roman" w:cs="Times New Roman"/>
          <w:sz w:val="24"/>
          <w:szCs w:val="24"/>
        </w:rPr>
        <w:lastRenderedPageBreak/>
        <w:tab/>
      </w:r>
      <w:r w:rsidR="004B0A0C" w:rsidRPr="00AB2BB2">
        <w:rPr>
          <w:rFonts w:ascii="Times New Roman" w:hAnsi="Times New Roman" w:cs="Times New Roman"/>
          <w:sz w:val="24"/>
          <w:szCs w:val="24"/>
        </w:rPr>
        <w:t>Six Senses and Moxy are two of the leading international hotel brands in the hospitality industry. These brands have established a reputation for providing high-quality service and a unique guest experience. Six Senses is a luxury hospitality brand that operates a collection of hotels, resorts, and spas in over 20 countries (</w:t>
      </w:r>
      <w:proofErr w:type="spellStart"/>
      <w:r w:rsidR="004B0A0C" w:rsidRPr="00AB2BB2">
        <w:rPr>
          <w:rFonts w:ascii="Times New Roman" w:hAnsi="Times New Roman" w:cs="Times New Roman"/>
          <w:sz w:val="24"/>
          <w:szCs w:val="24"/>
        </w:rPr>
        <w:t>Tokue</w:t>
      </w:r>
      <w:proofErr w:type="spellEnd"/>
      <w:r w:rsidR="004B0A0C" w:rsidRPr="00AB2BB2">
        <w:rPr>
          <w:rFonts w:ascii="Times New Roman" w:hAnsi="Times New Roman" w:cs="Times New Roman"/>
          <w:sz w:val="24"/>
          <w:szCs w:val="24"/>
        </w:rPr>
        <w:t>, 2021</w:t>
      </w:r>
      <w:r w:rsidR="00771E48" w:rsidRPr="00AB2BB2">
        <w:rPr>
          <w:rFonts w:ascii="Times New Roman" w:hAnsi="Times New Roman" w:cs="Times New Roman"/>
          <w:sz w:val="24"/>
          <w:szCs w:val="24"/>
        </w:rPr>
        <w:t xml:space="preserve"> p. 5</w:t>
      </w:r>
      <w:r w:rsidR="004B0A0C" w:rsidRPr="00AB2BB2">
        <w:rPr>
          <w:rFonts w:ascii="Times New Roman" w:hAnsi="Times New Roman" w:cs="Times New Roman"/>
          <w:sz w:val="24"/>
          <w:szCs w:val="24"/>
        </w:rPr>
        <w:t>). The brand is known for its focus on sustainability, well-being, and luxury. The Six Senses brand also offers a wide range of products and services, such as wellness retreats, spa treatments, and dining experiences. Moxy is a modern and affordable international hotel brand. The brand is designed to appeal to millennials and young professionals. Moxy is all about making travel more affordable and accessible so that more people can experience the world. The brand strongly focuses on technology and digital solutions, such as mobile check-in and mobile key access. Six Senses focuses on creating a more personalized experience for their guests through personalized amenities, interactive experiences, and unique activities (</w:t>
      </w:r>
      <w:proofErr w:type="spellStart"/>
      <w:r w:rsidR="004B0A0C" w:rsidRPr="00AB2BB2">
        <w:rPr>
          <w:rFonts w:ascii="Times New Roman" w:hAnsi="Times New Roman" w:cs="Times New Roman"/>
          <w:sz w:val="24"/>
          <w:szCs w:val="24"/>
        </w:rPr>
        <w:t>Banyeva</w:t>
      </w:r>
      <w:proofErr w:type="spellEnd"/>
      <w:r w:rsidR="004B0A0C" w:rsidRPr="00AB2BB2">
        <w:rPr>
          <w:rFonts w:ascii="Times New Roman" w:hAnsi="Times New Roman" w:cs="Times New Roman"/>
          <w:sz w:val="24"/>
          <w:szCs w:val="24"/>
        </w:rPr>
        <w:t xml:space="preserve"> et al., 2023</w:t>
      </w:r>
      <w:r w:rsidR="00023F51" w:rsidRPr="00AB2BB2">
        <w:rPr>
          <w:rFonts w:ascii="Times New Roman" w:hAnsi="Times New Roman" w:cs="Times New Roman"/>
          <w:sz w:val="24"/>
          <w:szCs w:val="24"/>
        </w:rPr>
        <w:t xml:space="preserve"> p. 70</w:t>
      </w:r>
      <w:r w:rsidR="004B0A0C" w:rsidRPr="00AB2BB2">
        <w:rPr>
          <w:rFonts w:ascii="Times New Roman" w:hAnsi="Times New Roman" w:cs="Times New Roman"/>
          <w:sz w:val="24"/>
          <w:szCs w:val="24"/>
        </w:rPr>
        <w:t>). Moxy focuses on creating a fun and youthful atmosphere for its guests. For Six Senses and Moxy to reach their target customers, they rely heavily on digital marketing tactics such as content marketing, social media, and influencer marketing.</w:t>
      </w:r>
    </w:p>
    <w:p w14:paraId="3C4AAFF3" w14:textId="4E32039C" w:rsidR="004B0A0C" w:rsidRPr="00AB2BB2" w:rsidRDefault="004B0A0C" w:rsidP="00AB2BB2">
      <w:pPr>
        <w:spacing w:line="480" w:lineRule="auto"/>
        <w:rPr>
          <w:rFonts w:ascii="Times New Roman" w:hAnsi="Times New Roman" w:cs="Times New Roman"/>
          <w:sz w:val="24"/>
          <w:szCs w:val="24"/>
        </w:rPr>
      </w:pPr>
      <w:r w:rsidRPr="00AB2BB2">
        <w:rPr>
          <w:rFonts w:ascii="Times New Roman" w:hAnsi="Times New Roman" w:cs="Times New Roman"/>
          <w:sz w:val="24"/>
          <w:szCs w:val="24"/>
        </w:rPr>
        <w:t>                Six Senses and Moxy hotels have taken different approaches when it comes to marketing. Both hotels have made strategic choices emphasizing their unique offerings, targeting the right audiences, and leveraging the latest technology (</w:t>
      </w:r>
      <w:proofErr w:type="spellStart"/>
      <w:r w:rsidRPr="00AB2BB2">
        <w:rPr>
          <w:rFonts w:ascii="Times New Roman" w:hAnsi="Times New Roman" w:cs="Times New Roman"/>
          <w:sz w:val="24"/>
          <w:szCs w:val="24"/>
        </w:rPr>
        <w:t>Saura</w:t>
      </w:r>
      <w:proofErr w:type="spellEnd"/>
      <w:r w:rsidRPr="00AB2BB2">
        <w:rPr>
          <w:rFonts w:ascii="Times New Roman" w:hAnsi="Times New Roman" w:cs="Times New Roman"/>
          <w:sz w:val="24"/>
          <w:szCs w:val="24"/>
        </w:rPr>
        <w:t xml:space="preserve"> </w:t>
      </w:r>
      <w:r w:rsidRPr="00EF30C9">
        <w:rPr>
          <w:rFonts w:ascii="Times New Roman" w:hAnsi="Times New Roman" w:cs="Times New Roman"/>
          <w:i/>
          <w:iCs/>
          <w:sz w:val="24"/>
          <w:szCs w:val="24"/>
        </w:rPr>
        <w:t>et al</w:t>
      </w:r>
      <w:r w:rsidRPr="00AB2BB2">
        <w:rPr>
          <w:rFonts w:ascii="Times New Roman" w:hAnsi="Times New Roman" w:cs="Times New Roman"/>
          <w:sz w:val="24"/>
          <w:szCs w:val="24"/>
        </w:rPr>
        <w:t>., 2019</w:t>
      </w:r>
      <w:r w:rsidR="000B2597" w:rsidRPr="00AB2BB2">
        <w:rPr>
          <w:rFonts w:ascii="Times New Roman" w:hAnsi="Times New Roman" w:cs="Times New Roman"/>
          <w:sz w:val="24"/>
          <w:szCs w:val="24"/>
        </w:rPr>
        <w:t xml:space="preserve"> p. 90</w:t>
      </w:r>
      <w:r w:rsidRPr="00AB2BB2">
        <w:rPr>
          <w:rFonts w:ascii="Times New Roman" w:hAnsi="Times New Roman" w:cs="Times New Roman"/>
          <w:sz w:val="24"/>
          <w:szCs w:val="24"/>
        </w:rPr>
        <w:t>). Six Senses has chosen to focus on a more luxury-oriented marketing approach. The brand emphasizes its commitment to providing guests with a high-end experience, with an emphasis on service, spa treatments, and sustainable practices</w:t>
      </w:r>
      <w:r w:rsidR="00CD51E3">
        <w:rPr>
          <w:rFonts w:ascii="Times New Roman" w:hAnsi="Times New Roman" w:cs="Times New Roman"/>
          <w:sz w:val="24"/>
          <w:szCs w:val="24"/>
        </w:rPr>
        <w:t xml:space="preserve"> (</w:t>
      </w:r>
      <w:r w:rsidR="00CD51E3" w:rsidRPr="00CD51E3">
        <w:rPr>
          <w:rFonts w:ascii="Times New Roman" w:hAnsi="Times New Roman" w:cs="Times New Roman"/>
          <w:sz w:val="24"/>
          <w:szCs w:val="24"/>
        </w:rPr>
        <w:t>El-</w:t>
      </w:r>
      <w:proofErr w:type="spellStart"/>
      <w:r w:rsidR="00CD51E3" w:rsidRPr="00CD51E3">
        <w:rPr>
          <w:rFonts w:ascii="Times New Roman" w:hAnsi="Times New Roman" w:cs="Times New Roman"/>
          <w:sz w:val="24"/>
          <w:szCs w:val="24"/>
        </w:rPr>
        <w:t>Adly</w:t>
      </w:r>
      <w:proofErr w:type="spellEnd"/>
      <w:r w:rsidR="00CD51E3" w:rsidRPr="00CD51E3">
        <w:rPr>
          <w:rFonts w:ascii="Times New Roman" w:hAnsi="Times New Roman" w:cs="Times New Roman"/>
          <w:sz w:val="24"/>
          <w:szCs w:val="24"/>
        </w:rPr>
        <w:t xml:space="preserve"> and Abu 2018 p. 623</w:t>
      </w:r>
      <w:r w:rsidR="00CD51E3">
        <w:rPr>
          <w:rFonts w:ascii="Arial" w:hAnsi="Arial" w:cs="Arial"/>
          <w:color w:val="222222"/>
          <w:sz w:val="20"/>
          <w:szCs w:val="20"/>
          <w:shd w:val="clear" w:color="auto" w:fill="FFFFFF"/>
        </w:rPr>
        <w:t>)</w:t>
      </w:r>
      <w:r w:rsidRPr="00AB2BB2">
        <w:rPr>
          <w:rFonts w:ascii="Times New Roman" w:hAnsi="Times New Roman" w:cs="Times New Roman"/>
          <w:sz w:val="24"/>
          <w:szCs w:val="24"/>
        </w:rPr>
        <w:t xml:space="preserve">. It has partnered with other luxury brands, like Dior and Louis Vuitton, to create exclusive experiences for its guests. On the other hand, Moxy Hotels has taken a more budget-oriented approach that focuses on providing guests with an affordable, fun, and modern experience (Vieira </w:t>
      </w:r>
      <w:r w:rsidRPr="00767292">
        <w:rPr>
          <w:rFonts w:ascii="Times New Roman" w:hAnsi="Times New Roman" w:cs="Times New Roman"/>
          <w:i/>
          <w:iCs/>
          <w:sz w:val="24"/>
          <w:szCs w:val="24"/>
        </w:rPr>
        <w:t>et al</w:t>
      </w:r>
      <w:r w:rsidRPr="00767292">
        <w:rPr>
          <w:rFonts w:ascii="Times New Roman" w:hAnsi="Times New Roman" w:cs="Times New Roman"/>
          <w:sz w:val="24"/>
          <w:szCs w:val="24"/>
        </w:rPr>
        <w:t>.,</w:t>
      </w:r>
      <w:r w:rsidRPr="00AB2BB2">
        <w:rPr>
          <w:rFonts w:ascii="Times New Roman" w:hAnsi="Times New Roman" w:cs="Times New Roman"/>
          <w:sz w:val="24"/>
          <w:szCs w:val="24"/>
        </w:rPr>
        <w:t xml:space="preserve"> 2019</w:t>
      </w:r>
      <w:r w:rsidR="00C23DBF" w:rsidRPr="00AB2BB2">
        <w:rPr>
          <w:rFonts w:ascii="Times New Roman" w:hAnsi="Times New Roman" w:cs="Times New Roman"/>
          <w:sz w:val="24"/>
          <w:szCs w:val="24"/>
        </w:rPr>
        <w:t xml:space="preserve"> p. 108</w:t>
      </w:r>
      <w:r w:rsidRPr="00AB2BB2">
        <w:rPr>
          <w:rFonts w:ascii="Times New Roman" w:hAnsi="Times New Roman" w:cs="Times New Roman"/>
          <w:sz w:val="24"/>
          <w:szCs w:val="24"/>
        </w:rPr>
        <w:t xml:space="preserve">). They also emphasize their unique offerings, like free Wi-Fi, </w:t>
      </w:r>
      <w:r w:rsidRPr="00AB2BB2">
        <w:rPr>
          <w:rFonts w:ascii="Times New Roman" w:hAnsi="Times New Roman" w:cs="Times New Roman"/>
          <w:sz w:val="24"/>
          <w:szCs w:val="24"/>
        </w:rPr>
        <w:lastRenderedPageBreak/>
        <w:t>breakfast, and trendy décor. Further, they use social media, influencers, and targeted ads to reach their desired demographic. </w:t>
      </w:r>
    </w:p>
    <w:p w14:paraId="5874F998" w14:textId="7931019B" w:rsidR="00195D17" w:rsidRPr="00AB2BB2" w:rsidRDefault="004B0A0C" w:rsidP="00AB2BB2">
      <w:pPr>
        <w:spacing w:line="480" w:lineRule="auto"/>
        <w:rPr>
          <w:rFonts w:ascii="Times New Roman" w:hAnsi="Times New Roman" w:cs="Times New Roman"/>
          <w:sz w:val="24"/>
          <w:szCs w:val="24"/>
        </w:rPr>
      </w:pPr>
      <w:r w:rsidRPr="00AB2BB2">
        <w:rPr>
          <w:rFonts w:ascii="Times New Roman" w:hAnsi="Times New Roman" w:cs="Times New Roman"/>
          <w:sz w:val="24"/>
          <w:szCs w:val="24"/>
        </w:rPr>
        <w:tab/>
      </w:r>
      <w:r w:rsidR="008E02B1">
        <w:rPr>
          <w:rFonts w:ascii="Times New Roman" w:hAnsi="Times New Roman" w:cs="Times New Roman"/>
          <w:sz w:val="24"/>
          <w:szCs w:val="24"/>
        </w:rPr>
        <w:t>Considering the PESTLE analysis i</w:t>
      </w:r>
      <w:r w:rsidR="00AB77DA">
        <w:rPr>
          <w:rFonts w:ascii="Times New Roman" w:hAnsi="Times New Roman" w:cs="Times New Roman"/>
          <w:sz w:val="24"/>
          <w:szCs w:val="24"/>
        </w:rPr>
        <w:t xml:space="preserve">n </w:t>
      </w:r>
      <w:r w:rsidR="008E02B1">
        <w:rPr>
          <w:rFonts w:ascii="Times New Roman" w:hAnsi="Times New Roman" w:cs="Times New Roman"/>
          <w:sz w:val="24"/>
          <w:szCs w:val="24"/>
        </w:rPr>
        <w:t>terms of</w:t>
      </w:r>
      <w:r w:rsidR="00AB77DA">
        <w:rPr>
          <w:rFonts w:ascii="Times New Roman" w:hAnsi="Times New Roman" w:cs="Times New Roman"/>
          <w:sz w:val="24"/>
          <w:szCs w:val="24"/>
        </w:rPr>
        <w:t xml:space="preserve"> technology </w:t>
      </w:r>
      <w:r w:rsidRPr="00AB2BB2">
        <w:rPr>
          <w:rFonts w:ascii="Times New Roman" w:hAnsi="Times New Roman" w:cs="Times New Roman"/>
          <w:sz w:val="24"/>
          <w:szCs w:val="24"/>
        </w:rPr>
        <w:t>Six Senses and Moxy have both decided to invest heavily in digital marketing. Six Senses utilizes its website and mobile app to provide guests with a seamless booking experience. They also use digital channels, such as email, to communicate with guests and build relationships. Moxy has also embraced digital marketing, utilizing social media, advertising, and content marketing to reach guests (</w:t>
      </w:r>
      <w:proofErr w:type="spellStart"/>
      <w:r w:rsidRPr="00AB2BB2">
        <w:rPr>
          <w:rFonts w:ascii="Times New Roman" w:hAnsi="Times New Roman" w:cs="Times New Roman"/>
          <w:sz w:val="24"/>
          <w:szCs w:val="24"/>
        </w:rPr>
        <w:t>Tokue</w:t>
      </w:r>
      <w:proofErr w:type="spellEnd"/>
      <w:r w:rsidRPr="00AB2BB2">
        <w:rPr>
          <w:rFonts w:ascii="Times New Roman" w:hAnsi="Times New Roman" w:cs="Times New Roman"/>
          <w:sz w:val="24"/>
          <w:szCs w:val="24"/>
        </w:rPr>
        <w:t>, 2021</w:t>
      </w:r>
      <w:r w:rsidR="00B043C6" w:rsidRPr="00AB2BB2">
        <w:rPr>
          <w:rFonts w:ascii="Times New Roman" w:hAnsi="Times New Roman" w:cs="Times New Roman"/>
          <w:sz w:val="24"/>
          <w:szCs w:val="24"/>
        </w:rPr>
        <w:t xml:space="preserve"> p. 5</w:t>
      </w:r>
      <w:r w:rsidRPr="00AB2BB2">
        <w:rPr>
          <w:rFonts w:ascii="Times New Roman" w:hAnsi="Times New Roman" w:cs="Times New Roman"/>
          <w:sz w:val="24"/>
          <w:szCs w:val="24"/>
        </w:rPr>
        <w:t>). Thus, the hotels have taken different approaches when it comes to marketing. Six Senses leverages its luxury positioning and digital channels to reach guests, while Moxy focuses on a more budget-oriented approach and heavily utilizes social media and influencers. Both hotels have invested heavily in digital marketing, creating engaging experiences for their guests.</w:t>
      </w:r>
    </w:p>
    <w:p w14:paraId="1A98183C" w14:textId="37E2B275" w:rsidR="00195D17" w:rsidRPr="00AB2BB2" w:rsidRDefault="00195D17" w:rsidP="00AB2BB2">
      <w:pPr>
        <w:spacing w:line="480" w:lineRule="auto"/>
        <w:rPr>
          <w:rFonts w:ascii="Times New Roman" w:hAnsi="Times New Roman" w:cs="Times New Roman"/>
          <w:sz w:val="24"/>
          <w:szCs w:val="24"/>
        </w:rPr>
      </w:pPr>
      <w:r w:rsidRPr="00AB2BB2">
        <w:rPr>
          <w:rFonts w:ascii="Times New Roman" w:hAnsi="Times New Roman" w:cs="Times New Roman"/>
          <w:sz w:val="24"/>
          <w:szCs w:val="24"/>
        </w:rPr>
        <w:tab/>
        <w:t>Six Senses has a market from which it benefits mostly from its customers. It has a strong market position from which it enjoys a high flow of customers compared to its competitors. The company has introduced new destinations for the hotel and is creating more unique strategies to reach its customers (</w:t>
      </w:r>
      <w:proofErr w:type="spellStart"/>
      <w:r w:rsidRPr="00AB2BB2">
        <w:rPr>
          <w:rFonts w:ascii="Times New Roman" w:hAnsi="Times New Roman" w:cs="Times New Roman"/>
          <w:color w:val="222222"/>
          <w:sz w:val="24"/>
          <w:szCs w:val="24"/>
          <w:shd w:val="clear" w:color="auto" w:fill="FFFFFF"/>
        </w:rPr>
        <w:t>Tokue</w:t>
      </w:r>
      <w:proofErr w:type="spellEnd"/>
      <w:r w:rsidRPr="00AB2BB2">
        <w:rPr>
          <w:rFonts w:ascii="Times New Roman" w:hAnsi="Times New Roman" w:cs="Times New Roman"/>
          <w:color w:val="222222"/>
          <w:sz w:val="24"/>
          <w:szCs w:val="24"/>
          <w:shd w:val="clear" w:color="auto" w:fill="FFFFFF"/>
        </w:rPr>
        <w:t>, 2021 p. 5</w:t>
      </w:r>
      <w:r w:rsidRPr="00AB2BB2">
        <w:rPr>
          <w:rFonts w:ascii="Times New Roman" w:hAnsi="Times New Roman" w:cs="Times New Roman"/>
          <w:sz w:val="24"/>
          <w:szCs w:val="24"/>
        </w:rPr>
        <w:t>). It has shaped its customer'</w:t>
      </w:r>
      <w:r w:rsidR="00D950ED">
        <w:rPr>
          <w:rFonts w:ascii="Times New Roman" w:hAnsi="Times New Roman" w:cs="Times New Roman"/>
          <w:sz w:val="24"/>
          <w:szCs w:val="24"/>
        </w:rPr>
        <w:t>s</w:t>
      </w:r>
      <w:r w:rsidRPr="00AB2BB2">
        <w:rPr>
          <w:rFonts w:ascii="Times New Roman" w:hAnsi="Times New Roman" w:cs="Times New Roman"/>
          <w:sz w:val="24"/>
          <w:szCs w:val="24"/>
        </w:rPr>
        <w:t xml:space="preserve"> perceptions through holistic assistance and administration that can satisfy them. Six senses utilize place and price to reach customers who can create specific regions. The company's promotion strategy has a unique way of appealing to its customers and necessitates that they acquire the services that Six Senses offers. Moxy Hotel has moved to international levels to reach its millennial travelers, its target customers (</w:t>
      </w:r>
      <w:proofErr w:type="spellStart"/>
      <w:r w:rsidRPr="00AB2BB2">
        <w:rPr>
          <w:rFonts w:ascii="Times New Roman" w:hAnsi="Times New Roman" w:cs="Times New Roman"/>
          <w:color w:val="222222"/>
          <w:sz w:val="24"/>
          <w:szCs w:val="24"/>
          <w:shd w:val="clear" w:color="auto" w:fill="FFFFFF"/>
        </w:rPr>
        <w:t>Xiong</w:t>
      </w:r>
      <w:proofErr w:type="spellEnd"/>
      <w:r w:rsidRPr="00AB2BB2">
        <w:rPr>
          <w:rFonts w:ascii="Times New Roman" w:hAnsi="Times New Roman" w:cs="Times New Roman"/>
          <w:color w:val="222222"/>
          <w:sz w:val="24"/>
          <w:szCs w:val="24"/>
          <w:shd w:val="clear" w:color="auto" w:fill="FFFFFF"/>
        </w:rPr>
        <w:t xml:space="preserve"> and King, 2019 p. 68</w:t>
      </w:r>
      <w:r w:rsidRPr="00AB2BB2">
        <w:rPr>
          <w:rFonts w:ascii="Times New Roman" w:hAnsi="Times New Roman" w:cs="Times New Roman"/>
          <w:sz w:val="24"/>
          <w:szCs w:val="24"/>
        </w:rPr>
        <w:t xml:space="preserve">). It used its brand as a member of the Marriott hotels to be in the spotlight and reach more customers. Its services are of high quality, and its brand targets a frugal lifestyle. It has a strong branding strategy to help it beat the competition in the hospitality sector. The Moxy Hotel is thriving in </w:t>
      </w:r>
      <w:r w:rsidRPr="00AB2BB2">
        <w:rPr>
          <w:rFonts w:ascii="Times New Roman" w:hAnsi="Times New Roman" w:cs="Times New Roman"/>
          <w:sz w:val="24"/>
          <w:szCs w:val="24"/>
        </w:rPr>
        <w:lastRenderedPageBreak/>
        <w:t>the market and profiting by focusing on people, place, and promotion as key strategies to compete with other hotels, such as the Six Senses.</w:t>
      </w:r>
    </w:p>
    <w:p w14:paraId="57E66B5F" w14:textId="3A57DD85" w:rsidR="00195D17" w:rsidRPr="00AB2BB2" w:rsidRDefault="00195D17" w:rsidP="00AB2BB2">
      <w:pPr>
        <w:spacing w:line="480" w:lineRule="auto"/>
        <w:rPr>
          <w:rFonts w:ascii="Times New Roman" w:hAnsi="Times New Roman" w:cs="Times New Roman"/>
          <w:sz w:val="24"/>
          <w:szCs w:val="24"/>
        </w:rPr>
      </w:pPr>
      <w:r w:rsidRPr="00AB2BB2">
        <w:rPr>
          <w:rFonts w:ascii="Times New Roman" w:hAnsi="Times New Roman" w:cs="Times New Roman"/>
          <w:sz w:val="24"/>
          <w:szCs w:val="24"/>
        </w:rPr>
        <w:tab/>
        <w:t>Six Senses employs differential marketing to help reach its clients. The services of six senses hotels differ from those of Moxy hotels. It also applies strategic marketing by reaching all its clients from different locations. Six Senses also uses geographical marketing, the same as Moxy Hotels, to reach their customers from different locations worldwide (</w:t>
      </w:r>
      <w:proofErr w:type="spellStart"/>
      <w:r w:rsidRPr="00AB2BB2">
        <w:rPr>
          <w:rFonts w:ascii="Times New Roman" w:hAnsi="Times New Roman" w:cs="Times New Roman"/>
          <w:color w:val="222222"/>
          <w:sz w:val="24"/>
          <w:szCs w:val="24"/>
          <w:shd w:val="clear" w:color="auto" w:fill="FFFFFF"/>
        </w:rPr>
        <w:t>Manns</w:t>
      </w:r>
      <w:proofErr w:type="spellEnd"/>
      <w:r w:rsidRPr="00AB2BB2">
        <w:rPr>
          <w:rFonts w:ascii="Times New Roman" w:hAnsi="Times New Roman" w:cs="Times New Roman"/>
          <w:color w:val="222222"/>
          <w:sz w:val="24"/>
          <w:szCs w:val="24"/>
          <w:shd w:val="clear" w:color="auto" w:fill="FFFFFF"/>
        </w:rPr>
        <w:t>, 2020 p. 359</w:t>
      </w:r>
      <w:r w:rsidRPr="00AB2BB2">
        <w:rPr>
          <w:rFonts w:ascii="Times New Roman" w:hAnsi="Times New Roman" w:cs="Times New Roman"/>
          <w:sz w:val="24"/>
          <w:szCs w:val="24"/>
        </w:rPr>
        <w:t>). Also, the two hotels use demographic marketing to reach a specific audience for their services. The Moxy Hotel is aiming for the economic millennium, whereas Six Senses is aiming for wealthy business executives. Through its top-tier and exotic resorts, it uses products as its marketing ideas to reach high-class customers. Moxy Hotels uses personalized marketing to acquire more customers (</w:t>
      </w:r>
      <w:r w:rsidRPr="00AB2BB2">
        <w:rPr>
          <w:rFonts w:ascii="Times New Roman" w:hAnsi="Times New Roman" w:cs="Times New Roman"/>
          <w:color w:val="222222"/>
          <w:sz w:val="24"/>
          <w:szCs w:val="24"/>
          <w:shd w:val="clear" w:color="auto" w:fill="FFFFFF"/>
        </w:rPr>
        <w:t>Matura., 2020 p.</w:t>
      </w:r>
      <w:r w:rsidR="00EF30C9">
        <w:rPr>
          <w:rFonts w:ascii="Times New Roman" w:hAnsi="Times New Roman" w:cs="Times New Roman"/>
          <w:color w:val="222222"/>
          <w:sz w:val="24"/>
          <w:szCs w:val="24"/>
          <w:shd w:val="clear" w:color="auto" w:fill="FFFFFF"/>
        </w:rPr>
        <w:t xml:space="preserve"> </w:t>
      </w:r>
      <w:r w:rsidRPr="00AB2BB2">
        <w:rPr>
          <w:rFonts w:ascii="Times New Roman" w:hAnsi="Times New Roman" w:cs="Times New Roman"/>
          <w:color w:val="222222"/>
          <w:sz w:val="24"/>
          <w:szCs w:val="24"/>
          <w:shd w:val="clear" w:color="auto" w:fill="FFFFFF"/>
        </w:rPr>
        <w:t>40</w:t>
      </w:r>
      <w:r w:rsidRPr="00AB2BB2">
        <w:rPr>
          <w:rFonts w:ascii="Times New Roman" w:hAnsi="Times New Roman" w:cs="Times New Roman"/>
          <w:sz w:val="24"/>
          <w:szCs w:val="24"/>
        </w:rPr>
        <w:t>). Six Sense primarily uses referrals and advertising to reach out to its customers</w:t>
      </w:r>
      <w:r w:rsidR="00767292" w:rsidRPr="00767292">
        <w:rPr>
          <w:rFonts w:ascii="Times New Roman" w:hAnsi="Times New Roman" w:cs="Times New Roman"/>
          <w:i/>
          <w:iCs/>
          <w:color w:val="222222"/>
          <w:sz w:val="24"/>
          <w:szCs w:val="24"/>
          <w:shd w:val="clear" w:color="auto" w:fill="FFFFFF"/>
        </w:rPr>
        <w:t xml:space="preserve"> et al</w:t>
      </w:r>
      <w:r w:rsidRPr="00AB2BB2">
        <w:rPr>
          <w:rFonts w:ascii="Times New Roman" w:hAnsi="Times New Roman" w:cs="Times New Roman"/>
          <w:sz w:val="24"/>
          <w:szCs w:val="24"/>
        </w:rPr>
        <w:t>. Each hotel has a more strategic way to reach its audience: Moxy uses individual targeting for its clients, and Six Senses uses geographical and social media advertising as its specific mode of marketing.</w:t>
      </w:r>
    </w:p>
    <w:p w14:paraId="522A2EBB" w14:textId="77777777" w:rsidR="00CF1489" w:rsidRPr="00AB2BB2" w:rsidRDefault="00CF1489" w:rsidP="00AB2BB2">
      <w:pPr>
        <w:pStyle w:val="NormalWeb"/>
        <w:spacing w:before="0" w:beforeAutospacing="0" w:after="0" w:afterAutospacing="0" w:line="480" w:lineRule="auto"/>
        <w:rPr>
          <w:color w:val="252525"/>
        </w:rPr>
      </w:pPr>
      <w:r w:rsidRPr="00AB2BB2">
        <w:tab/>
      </w:r>
      <w:r w:rsidRPr="00AB2BB2">
        <w:rPr>
          <w:color w:val="252525"/>
        </w:rPr>
        <w:t xml:space="preserve">Six Senses and Moxy have made similar and varied considerations within their marketing regarding sustainability, social, geopolitical, and contemporary issues. In the case of the six senses, it has taken its first steps towards establishing a reciprocal relationship with local ecosystems and the local communities and cultures in areas where the hotel chain brands are situated. To ensure that they add value to the local stakeholders, the company collaborates with local communities to protect the environment and use a regenerative business model. The organization's goal in that area is to give back to society by creating margins that are greater than what it takes from it. It considers different aspects, such as humans, animals, and plants, as a way of giving back (Guo, 2021). On the other hand, Moxy uses a similar approach to a sustainability plan, whereby the company also depends on partnerships with different stakeholders. Moxy also partners with their customers and uses </w:t>
      </w:r>
      <w:r w:rsidRPr="00AB2BB2">
        <w:rPr>
          <w:color w:val="252525"/>
        </w:rPr>
        <w:lastRenderedPageBreak/>
        <w:t>different mechanisms and approaches to improve the customer experience, through which they adopt ways that encourage customers to make mindful choices. Their approaches are similar in that both recognize the power of partnerships in achieving sustainability through different approaches toward that goal.</w:t>
      </w:r>
    </w:p>
    <w:p w14:paraId="374F989F" w14:textId="4F08D091" w:rsidR="00CF1489" w:rsidRDefault="00CF1489" w:rsidP="00AB2BB2">
      <w:pPr>
        <w:pStyle w:val="NormalWeb"/>
        <w:spacing w:before="0" w:beforeAutospacing="0" w:after="0" w:afterAutospacing="0" w:line="480" w:lineRule="auto"/>
        <w:rPr>
          <w:color w:val="252525"/>
        </w:rPr>
      </w:pPr>
      <w:r w:rsidRPr="00AB2BB2">
        <w:rPr>
          <w:color w:val="252525"/>
        </w:rPr>
        <w:tab/>
        <w:t>There are also differences in their approaches to sustainability, whereby Moxy uses a different approach to partnerships than the ones used by the six senses. While Six Senses works with local communities to achieve sustainability goals, Moxy works with their customers and other hotel chains to create an eco-friendly partnership for long-term success (</w:t>
      </w:r>
      <w:proofErr w:type="spellStart"/>
      <w:r w:rsidRPr="00AB2BB2">
        <w:rPr>
          <w:color w:val="252525"/>
        </w:rPr>
        <w:t>Górska-Warsewicz</w:t>
      </w:r>
      <w:proofErr w:type="spellEnd"/>
      <w:r w:rsidRPr="00AB2BB2">
        <w:rPr>
          <w:color w:val="252525"/>
        </w:rPr>
        <w:t xml:space="preserve"> &amp; </w:t>
      </w:r>
      <w:proofErr w:type="spellStart"/>
      <w:r w:rsidRPr="00AB2BB2">
        <w:rPr>
          <w:color w:val="252525"/>
        </w:rPr>
        <w:t>Kulykovets</w:t>
      </w:r>
      <w:proofErr w:type="spellEnd"/>
      <w:r w:rsidRPr="00AB2BB2">
        <w:rPr>
          <w:color w:val="252525"/>
        </w:rPr>
        <w:t>, 2020 p. 4810). Differences also abound in how the company approaches the issue of sustainability. Simultaneously, six senses include an earth lab where engagements with local stakeholders are made to promote the various ways to achieve sustainability in inspiring ways. They use spaces to host workshops and engage local communities in different ways in which they can connect with the natural world around them in a personal way to achieve sustainability. On the other hand, Moxy adopts a different approach whereby the company partners with different hotel chains on a common path to sustainability</w:t>
      </w:r>
      <w:r w:rsidR="00EF30C9">
        <w:rPr>
          <w:color w:val="252525"/>
        </w:rPr>
        <w:t xml:space="preserve"> (</w:t>
      </w:r>
      <w:r w:rsidR="00EF30C9" w:rsidRPr="00EF30C9">
        <w:t>O’Reilly</w:t>
      </w:r>
      <w:r w:rsidR="00EF30C9">
        <w:t xml:space="preserve"> </w:t>
      </w:r>
      <w:r w:rsidR="00EF30C9" w:rsidRPr="00EF30C9">
        <w:rPr>
          <w:i/>
          <w:iCs/>
        </w:rPr>
        <w:t>et al</w:t>
      </w:r>
      <w:r w:rsidR="00EF30C9">
        <w:t xml:space="preserve">., </w:t>
      </w:r>
      <w:r w:rsidR="00EF30C9" w:rsidRPr="00EF30C9">
        <w:t>2017</w:t>
      </w:r>
      <w:r w:rsidR="00EF30C9">
        <w:t>)</w:t>
      </w:r>
      <w:r w:rsidRPr="00AB2BB2">
        <w:rPr>
          <w:color w:val="252525"/>
        </w:rPr>
        <w:t xml:space="preserve">. The organization looks for and develops ways to achieve its mission of ridding the world of plastic waste, such as by reducing the use of plastic water bottles on a large scale. </w:t>
      </w:r>
    </w:p>
    <w:p w14:paraId="13117B74" w14:textId="77777777" w:rsidR="00AB1F77" w:rsidRPr="00AB2BB2" w:rsidRDefault="00AB1F77" w:rsidP="00AB2BB2">
      <w:pPr>
        <w:pStyle w:val="NormalWeb"/>
        <w:spacing w:before="0" w:beforeAutospacing="0" w:after="0" w:afterAutospacing="0" w:line="480" w:lineRule="auto"/>
        <w:rPr>
          <w:color w:val="252525"/>
        </w:rPr>
      </w:pPr>
    </w:p>
    <w:p w14:paraId="00120B2F" w14:textId="7D9454AF" w:rsidR="00CF1489" w:rsidRPr="00AB2BB2" w:rsidRDefault="00CF1489" w:rsidP="00AB2BB2">
      <w:pPr>
        <w:pStyle w:val="NormalWeb"/>
        <w:spacing w:before="0" w:beforeAutospacing="0" w:after="0" w:afterAutospacing="0" w:line="480" w:lineRule="auto"/>
        <w:rPr>
          <w:color w:val="252525"/>
        </w:rPr>
      </w:pPr>
      <w:r w:rsidRPr="00AB2BB2">
        <w:tab/>
      </w:r>
      <w:r w:rsidRPr="00AB2BB2">
        <w:rPr>
          <w:color w:val="252525"/>
        </w:rPr>
        <w:t>The two companies apply marketing messages to their customers with similarities and differences, and there are varied ways in which their marketing approaches have changed over time. Six senses convey a commitment to wellness, sustainability, and fun. A quick way of doing things is part of sending a compelling marketing message to their customers. The company strives towards creating a meaningful brand, which is an effective way of sending out a marketing message to customers (</w:t>
      </w:r>
      <w:proofErr w:type="spellStart"/>
      <w:r w:rsidR="007D5DF7" w:rsidRPr="007D5DF7">
        <w:rPr>
          <w:color w:val="252525"/>
        </w:rPr>
        <w:t>Riadi</w:t>
      </w:r>
      <w:proofErr w:type="spellEnd"/>
      <w:r w:rsidRPr="00AB2BB2">
        <w:rPr>
          <w:color w:val="252525"/>
        </w:rPr>
        <w:t xml:space="preserve"> </w:t>
      </w:r>
      <w:r w:rsidRPr="00767292">
        <w:rPr>
          <w:i/>
          <w:iCs/>
          <w:color w:val="252525"/>
        </w:rPr>
        <w:t>et al</w:t>
      </w:r>
      <w:r w:rsidRPr="00AB2BB2">
        <w:rPr>
          <w:color w:val="252525"/>
        </w:rPr>
        <w:t>., 202</w:t>
      </w:r>
      <w:r w:rsidR="007D5DF7">
        <w:rPr>
          <w:color w:val="252525"/>
        </w:rPr>
        <w:t>2</w:t>
      </w:r>
      <w:r w:rsidRPr="00AB2BB2">
        <w:rPr>
          <w:color w:val="252525"/>
        </w:rPr>
        <w:t xml:space="preserve"> p. 6</w:t>
      </w:r>
      <w:r w:rsidR="007D5DF7">
        <w:rPr>
          <w:color w:val="252525"/>
        </w:rPr>
        <w:t>5</w:t>
      </w:r>
      <w:r w:rsidRPr="00AB2BB2">
        <w:rPr>
          <w:color w:val="252525"/>
        </w:rPr>
        <w:t xml:space="preserve">). Thus, people can connect </w:t>
      </w:r>
      <w:r w:rsidRPr="00AB2BB2">
        <w:rPr>
          <w:color w:val="252525"/>
        </w:rPr>
        <w:lastRenderedPageBreak/>
        <w:t>with the company brand, thus attracting and retaining customers who resonate with it. Loyal customers and guests are offered exceptional company experiences designed to ensure customers can connect physically, mentally, and spiritually with them. Thus, both the six senses and Moxy use a marketing approach designed to send a message through their vision to everything else about the company, from their locations and building designs to even the foods and services they offer their customers</w:t>
      </w:r>
      <w:r w:rsidR="007C6819">
        <w:rPr>
          <w:color w:val="252525"/>
        </w:rPr>
        <w:t xml:space="preserve"> (</w:t>
      </w:r>
      <w:r w:rsidR="007C6819" w:rsidRPr="007C6819">
        <w:rPr>
          <w:color w:val="252525"/>
        </w:rPr>
        <w:t>Shrivastava</w:t>
      </w:r>
      <w:r w:rsidR="007C6819">
        <w:rPr>
          <w:color w:val="252525"/>
        </w:rPr>
        <w:t xml:space="preserve"> </w:t>
      </w:r>
      <w:r w:rsidR="007C6819" w:rsidRPr="00EF30C9">
        <w:rPr>
          <w:i/>
          <w:iCs/>
          <w:color w:val="252525"/>
        </w:rPr>
        <w:t>et al</w:t>
      </w:r>
      <w:r w:rsidR="007C6819">
        <w:rPr>
          <w:color w:val="252525"/>
        </w:rPr>
        <w:t>., 2021</w:t>
      </w:r>
      <w:r w:rsidR="007C6819" w:rsidRPr="007C6819">
        <w:rPr>
          <w:color w:val="252525"/>
        </w:rPr>
        <w:t xml:space="preserve"> p.</w:t>
      </w:r>
      <w:r w:rsidR="007C6819">
        <w:rPr>
          <w:color w:val="252525"/>
        </w:rPr>
        <w:t xml:space="preserve"> </w:t>
      </w:r>
      <w:r w:rsidR="007C6819" w:rsidRPr="007C6819">
        <w:rPr>
          <w:color w:val="252525"/>
        </w:rPr>
        <w:t>34</w:t>
      </w:r>
      <w:r w:rsidR="007C6819">
        <w:rPr>
          <w:color w:val="252525"/>
        </w:rPr>
        <w:t>)</w:t>
      </w:r>
      <w:r w:rsidRPr="00AB2BB2">
        <w:rPr>
          <w:color w:val="252525"/>
        </w:rPr>
        <w:t>. They also connect with their customers through the social and environmental choices that they make within their operations.</w:t>
      </w:r>
    </w:p>
    <w:p w14:paraId="4F43C02C" w14:textId="20363B98" w:rsidR="00CF1489" w:rsidRDefault="00CF1489" w:rsidP="00AB2BB2">
      <w:pPr>
        <w:pStyle w:val="NormalWeb"/>
        <w:spacing w:before="0" w:beforeAutospacing="0" w:after="0" w:afterAutospacing="0" w:line="480" w:lineRule="auto"/>
        <w:rPr>
          <w:color w:val="252525"/>
        </w:rPr>
      </w:pPr>
      <w:r w:rsidRPr="00AB2BB2">
        <w:rPr>
          <w:color w:val="252525"/>
        </w:rPr>
        <w:t>            There are also differences in how the two organizations create experiences with their customers, which serve as a message for attracting and retaining customers. The ways through which they incorporate cost consciousness, fun, and style to achieve and retain customers are designed to lure customers to their organizations in different</w:t>
      </w:r>
      <w:r w:rsidR="00926CF6">
        <w:rPr>
          <w:color w:val="252525"/>
        </w:rPr>
        <w:t xml:space="preserve"> digital</w:t>
      </w:r>
      <w:r w:rsidRPr="00AB2BB2">
        <w:rPr>
          <w:color w:val="252525"/>
        </w:rPr>
        <w:t xml:space="preserve"> ways</w:t>
      </w:r>
      <w:r w:rsidR="00926CF6">
        <w:rPr>
          <w:color w:val="252525"/>
        </w:rPr>
        <w:t xml:space="preserve"> (</w:t>
      </w:r>
      <w:proofErr w:type="spellStart"/>
      <w:r w:rsidR="00926CF6" w:rsidRPr="00926CF6">
        <w:rPr>
          <w:color w:val="252525"/>
        </w:rPr>
        <w:t>Kafley</w:t>
      </w:r>
      <w:proofErr w:type="spellEnd"/>
      <w:r w:rsidR="00926CF6" w:rsidRPr="00926CF6">
        <w:rPr>
          <w:color w:val="252525"/>
        </w:rPr>
        <w:t xml:space="preserve">, and </w:t>
      </w:r>
      <w:proofErr w:type="spellStart"/>
      <w:r w:rsidR="00926CF6" w:rsidRPr="00926CF6">
        <w:rPr>
          <w:color w:val="252525"/>
        </w:rPr>
        <w:t>Mojumder</w:t>
      </w:r>
      <w:proofErr w:type="spellEnd"/>
      <w:r w:rsidR="00926CF6" w:rsidRPr="00926CF6">
        <w:rPr>
          <w:color w:val="252525"/>
        </w:rPr>
        <w:t>,</w:t>
      </w:r>
      <w:r w:rsidR="00926CF6">
        <w:rPr>
          <w:color w:val="252525"/>
        </w:rPr>
        <w:t xml:space="preserve"> </w:t>
      </w:r>
      <w:r w:rsidR="00926CF6" w:rsidRPr="00926CF6">
        <w:rPr>
          <w:color w:val="252525"/>
        </w:rPr>
        <w:t>2018</w:t>
      </w:r>
      <w:r w:rsidR="00926CF6">
        <w:rPr>
          <w:color w:val="252525"/>
        </w:rPr>
        <w:t>)</w:t>
      </w:r>
      <w:r w:rsidRPr="00AB2BB2">
        <w:rPr>
          <w:color w:val="252525"/>
        </w:rPr>
        <w:t>. Six Senses targets different segments and customers to increase its market share. Moxy uses an approach in which they primarily target the young population. They offer stylish and affordable accommodations and services for fun-loving travellers (</w:t>
      </w:r>
      <w:r w:rsidR="00F7242A" w:rsidRPr="00F7242A">
        <w:rPr>
          <w:color w:val="252525"/>
        </w:rPr>
        <w:t>Roth</w:t>
      </w:r>
      <w:r w:rsidRPr="00AB2BB2">
        <w:rPr>
          <w:color w:val="252525"/>
        </w:rPr>
        <w:t>, 2021). The companies have adopted marketing messages with content that triggers optimistic thoughts and imaginations for the future and stories that make people think and educate themselves, say analysts at Euromonitor International. They have adopted content that delves deeper into brand stories and maintains close communication, creating affinity for their brands. Social media plays a huge role in passing such messages to customers.</w:t>
      </w:r>
    </w:p>
    <w:p w14:paraId="6C994569" w14:textId="38E8E261" w:rsidR="00B21EBC" w:rsidRDefault="00B21EBC">
      <w:pPr>
        <w:rPr>
          <w:rFonts w:ascii="Times New Roman" w:eastAsia="Times New Roman" w:hAnsi="Times New Roman" w:cs="Times New Roman"/>
          <w:color w:val="252525"/>
          <w:sz w:val="24"/>
          <w:szCs w:val="24"/>
          <w:lang w:val="en-GB" w:eastAsia="en-GB"/>
        </w:rPr>
      </w:pPr>
      <w:r>
        <w:rPr>
          <w:color w:val="252525"/>
        </w:rPr>
        <w:br w:type="page"/>
      </w:r>
    </w:p>
    <w:p w14:paraId="59417DD3" w14:textId="77777777" w:rsidR="002113AB" w:rsidRPr="00AB2BB2" w:rsidRDefault="002113AB" w:rsidP="00AB2BB2">
      <w:pPr>
        <w:pStyle w:val="NormalWeb"/>
        <w:spacing w:before="0" w:beforeAutospacing="0" w:after="0" w:afterAutospacing="0" w:line="480" w:lineRule="auto"/>
        <w:rPr>
          <w:color w:val="252525"/>
        </w:rPr>
      </w:pPr>
    </w:p>
    <w:p w14:paraId="7530375E" w14:textId="77777777" w:rsidR="00CF1489" w:rsidRPr="00AB2BB2" w:rsidRDefault="00CF1489" w:rsidP="00AB2BB2">
      <w:pPr>
        <w:pStyle w:val="NormalWeb"/>
        <w:spacing w:before="0" w:beforeAutospacing="0" w:after="0" w:afterAutospacing="0" w:line="480" w:lineRule="auto"/>
        <w:jc w:val="center"/>
        <w:rPr>
          <w:color w:val="252525"/>
        </w:rPr>
      </w:pPr>
      <w:r w:rsidRPr="00AB2BB2">
        <w:rPr>
          <w:color w:val="252525"/>
        </w:rPr>
        <w:t>Conclusion</w:t>
      </w:r>
    </w:p>
    <w:p w14:paraId="55C90164" w14:textId="01856760" w:rsidR="00CF1489" w:rsidRPr="00AB2BB2" w:rsidRDefault="00CF1489" w:rsidP="00AB2BB2">
      <w:pPr>
        <w:pStyle w:val="NormalWeb"/>
        <w:spacing w:before="0" w:beforeAutospacing="0" w:after="0" w:afterAutospacing="0" w:line="480" w:lineRule="auto"/>
        <w:rPr>
          <w:color w:val="252525"/>
        </w:rPr>
      </w:pPr>
      <w:r w:rsidRPr="00AB2BB2">
        <w:rPr>
          <w:color w:val="252525"/>
        </w:rPr>
        <w:t xml:space="preserve">          The top international hotel brands in the hospitality sector, Six Senses and Moxy, have a solid reputation for offering excellent service and a distinctive guest experience for their customers. The two have been propelled to market </w:t>
      </w:r>
      <w:r w:rsidR="00F1789A">
        <w:rPr>
          <w:color w:val="252525"/>
        </w:rPr>
        <w:t xml:space="preserve">dominance </w:t>
      </w:r>
      <w:r w:rsidRPr="00AB2BB2">
        <w:rPr>
          <w:color w:val="252525"/>
        </w:rPr>
        <w:t xml:space="preserve">by </w:t>
      </w:r>
      <w:r w:rsidR="00F1789A">
        <w:rPr>
          <w:color w:val="252525"/>
        </w:rPr>
        <w:t>marketing approaches that are similar or different in various ways</w:t>
      </w:r>
      <w:r w:rsidRPr="00AB2BB2">
        <w:rPr>
          <w:color w:val="252525"/>
        </w:rPr>
        <w:t>. A comparison of the two organizations' marketing approaches shows that both companies leverage their strengths and employ weaknesses to achieve success within the particular markets in which they operate. They have adopted similar and differentiated marketing strategies to achieve their current marketing positions. They have also moved with the changing times and adopted new marketing approaches to stay ahead of the market, such as aggressively adopting social media to increase their marketing reach. The companies have also incorporated current issues into their operations, such as sustainability and contemporary social issues, to increase their resonance with customers today.</w:t>
      </w:r>
    </w:p>
    <w:p w14:paraId="1B473711" w14:textId="4084F8A5" w:rsidR="00B21EBC" w:rsidRDefault="00B21EBC">
      <w:pPr>
        <w:rPr>
          <w:rFonts w:ascii="Times New Roman" w:hAnsi="Times New Roman" w:cs="Times New Roman"/>
          <w:sz w:val="24"/>
          <w:szCs w:val="24"/>
        </w:rPr>
      </w:pPr>
      <w:r>
        <w:rPr>
          <w:rFonts w:ascii="Times New Roman" w:hAnsi="Times New Roman" w:cs="Times New Roman"/>
          <w:sz w:val="24"/>
          <w:szCs w:val="24"/>
        </w:rPr>
        <w:br w:type="page"/>
      </w:r>
    </w:p>
    <w:p w14:paraId="4843A87C" w14:textId="77777777" w:rsidR="00CF1489" w:rsidRPr="00AB2BB2" w:rsidRDefault="00CF1489" w:rsidP="00AB2BB2">
      <w:pPr>
        <w:spacing w:line="480" w:lineRule="auto"/>
        <w:rPr>
          <w:rFonts w:ascii="Times New Roman" w:hAnsi="Times New Roman" w:cs="Times New Roman"/>
          <w:sz w:val="24"/>
          <w:szCs w:val="24"/>
        </w:rPr>
      </w:pPr>
    </w:p>
    <w:p w14:paraId="16184392" w14:textId="00A77829" w:rsidR="00CF1489" w:rsidRDefault="00766AED" w:rsidP="00766AED">
      <w:pPr>
        <w:spacing w:line="480" w:lineRule="auto"/>
        <w:jc w:val="cente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Appendi</w:t>
      </w:r>
      <w:r w:rsidR="001A5D84">
        <w:rPr>
          <w:rFonts w:ascii="Times New Roman" w:hAnsi="Times New Roman" w:cs="Times New Roman"/>
          <w:color w:val="222222"/>
          <w:sz w:val="24"/>
          <w:szCs w:val="24"/>
          <w:shd w:val="clear" w:color="auto" w:fill="FFFFFF"/>
        </w:rPr>
        <w:t>ces</w:t>
      </w:r>
    </w:p>
    <w:p w14:paraId="40126F15" w14:textId="17263F36" w:rsidR="00766AED" w:rsidRDefault="00766AED" w:rsidP="00766AED">
      <w:pPr>
        <w:spacing w:line="480" w:lineRule="auto"/>
        <w:jc w:val="center"/>
        <w:rPr>
          <w:rFonts w:ascii="Times New Roman" w:hAnsi="Times New Roman" w:cs="Times New Roman"/>
          <w:color w:val="222222"/>
          <w:sz w:val="24"/>
          <w:szCs w:val="24"/>
          <w:shd w:val="clear" w:color="auto" w:fill="FFFFFF"/>
        </w:rPr>
      </w:pPr>
      <w:bookmarkStart w:id="1" w:name="_Hlk127055846"/>
      <w:r>
        <w:rPr>
          <w:rFonts w:ascii="Times New Roman" w:hAnsi="Times New Roman" w:cs="Times New Roman"/>
          <w:color w:val="222222"/>
          <w:sz w:val="24"/>
          <w:szCs w:val="24"/>
          <w:shd w:val="clear" w:color="auto" w:fill="FFFFFF"/>
        </w:rPr>
        <w:t>Moxy hotel brand advertisements and social media posts of promotions and identify the target audiences</w:t>
      </w:r>
    </w:p>
    <w:bookmarkEnd w:id="1"/>
    <w:p w14:paraId="3BE4FAF3" w14:textId="77734DCD" w:rsidR="00CF1489" w:rsidRDefault="00766AED" w:rsidP="00AB2BB2">
      <w:pPr>
        <w:spacing w:line="480" w:lineRule="auto"/>
        <w:rPr>
          <w:rFonts w:ascii="Times New Roman" w:hAnsi="Times New Roman" w:cs="Times New Roman"/>
          <w:color w:val="222222"/>
          <w:sz w:val="24"/>
          <w:szCs w:val="24"/>
          <w:shd w:val="clear" w:color="auto" w:fill="FFFFFF"/>
        </w:rPr>
      </w:pPr>
      <w:r>
        <w:rPr>
          <w:noProof/>
        </w:rPr>
        <w:drawing>
          <wp:inline distT="0" distB="0" distL="0" distR="0" wp14:anchorId="1D7CB952" wp14:editId="1F6927C0">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7D98713C" w14:textId="5C3CF50B" w:rsidR="00456D23" w:rsidRDefault="00456D23" w:rsidP="00AB2BB2">
      <w:pPr>
        <w:spacing w:line="480" w:lineRule="auto"/>
        <w:rPr>
          <w:rFonts w:ascii="Times New Roman" w:hAnsi="Times New Roman" w:cs="Times New Roman"/>
          <w:color w:val="222222"/>
          <w:sz w:val="24"/>
          <w:szCs w:val="24"/>
          <w:shd w:val="clear" w:color="auto" w:fill="FFFFFF"/>
        </w:rPr>
      </w:pPr>
    </w:p>
    <w:p w14:paraId="299196B7" w14:textId="75A9AE3A" w:rsidR="00456D23" w:rsidRDefault="00B21EBC" w:rsidP="00AB2BB2">
      <w:pPr>
        <w:spacing w:line="480" w:lineRule="auto"/>
        <w:rPr>
          <w:rFonts w:ascii="Times New Roman" w:hAnsi="Times New Roman" w:cs="Times New Roman"/>
          <w:color w:val="222222"/>
          <w:sz w:val="24"/>
          <w:szCs w:val="24"/>
          <w:shd w:val="clear" w:color="auto" w:fill="FFFFFF"/>
        </w:rPr>
      </w:pPr>
      <w:r>
        <w:rPr>
          <w:noProof/>
        </w:rPr>
        <w:drawing>
          <wp:inline distT="0" distB="0" distL="0" distR="0" wp14:anchorId="098DE973" wp14:editId="5BD1370D">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7B2B7AF8" w14:textId="2DD460CC" w:rsidR="00456D23" w:rsidRDefault="00B21EBC" w:rsidP="00AB2BB2">
      <w:pPr>
        <w:spacing w:line="480" w:lineRule="auto"/>
        <w:rPr>
          <w:rFonts w:ascii="Times New Roman" w:hAnsi="Times New Roman" w:cs="Times New Roman"/>
          <w:color w:val="222222"/>
          <w:sz w:val="24"/>
          <w:szCs w:val="24"/>
          <w:shd w:val="clear" w:color="auto" w:fill="FFFFFF"/>
        </w:rPr>
      </w:pPr>
      <w:r>
        <w:rPr>
          <w:noProof/>
        </w:rPr>
        <w:lastRenderedPageBreak/>
        <w:drawing>
          <wp:inline distT="0" distB="0" distL="0" distR="0" wp14:anchorId="12389098" wp14:editId="5A7510D8">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47924A13" w14:textId="52309E2E" w:rsidR="00F57FD2" w:rsidRDefault="00F57FD2">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14:paraId="2E313E67" w14:textId="77777777" w:rsidR="00F57FD2" w:rsidRPr="00AB2BB2" w:rsidRDefault="00F57FD2" w:rsidP="00AB2BB2">
      <w:pPr>
        <w:spacing w:line="480" w:lineRule="auto"/>
        <w:rPr>
          <w:rFonts w:ascii="Times New Roman" w:hAnsi="Times New Roman" w:cs="Times New Roman"/>
          <w:color w:val="222222"/>
          <w:sz w:val="24"/>
          <w:szCs w:val="24"/>
          <w:shd w:val="clear" w:color="auto" w:fill="FFFFFF"/>
        </w:rPr>
      </w:pPr>
    </w:p>
    <w:p w14:paraId="5A7C1DFC" w14:textId="77777777" w:rsidR="00CF1489" w:rsidRPr="00AB2BB2" w:rsidRDefault="00CF1489" w:rsidP="00AB2BB2">
      <w:pPr>
        <w:spacing w:line="480" w:lineRule="auto"/>
        <w:rPr>
          <w:rFonts w:ascii="Times New Roman" w:hAnsi="Times New Roman" w:cs="Times New Roman"/>
          <w:color w:val="222222"/>
          <w:sz w:val="24"/>
          <w:szCs w:val="24"/>
          <w:shd w:val="clear" w:color="auto" w:fill="FFFFFF"/>
        </w:rPr>
      </w:pPr>
    </w:p>
    <w:p w14:paraId="2360639E" w14:textId="3233BA47" w:rsidR="00B21EBC" w:rsidRDefault="00B21EBC" w:rsidP="00B21EBC">
      <w:pPr>
        <w:spacing w:line="480" w:lineRule="auto"/>
        <w:jc w:val="cente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w:t>
      </w:r>
      <w:r w:rsidR="00F57FD2">
        <w:rPr>
          <w:rFonts w:ascii="Times New Roman" w:hAnsi="Times New Roman" w:cs="Times New Roman"/>
          <w:color w:val="222222"/>
          <w:sz w:val="24"/>
          <w:szCs w:val="24"/>
          <w:shd w:val="clear" w:color="auto" w:fill="FFFFFF"/>
        </w:rPr>
        <w:t>ix</w:t>
      </w:r>
      <w:r>
        <w:rPr>
          <w:rFonts w:ascii="Times New Roman" w:hAnsi="Times New Roman" w:cs="Times New Roman"/>
          <w:color w:val="222222"/>
          <w:sz w:val="24"/>
          <w:szCs w:val="24"/>
          <w:shd w:val="clear" w:color="auto" w:fill="FFFFFF"/>
        </w:rPr>
        <w:t xml:space="preserve"> Sense</w:t>
      </w:r>
      <w:r w:rsidR="00F57FD2">
        <w:rPr>
          <w:rFonts w:ascii="Times New Roman" w:hAnsi="Times New Roman" w:cs="Times New Roman"/>
          <w:color w:val="222222"/>
          <w:sz w:val="24"/>
          <w:szCs w:val="24"/>
          <w:shd w:val="clear" w:color="auto" w:fill="FFFFFF"/>
        </w:rPr>
        <w:t>s</w:t>
      </w:r>
      <w:r>
        <w:rPr>
          <w:rFonts w:ascii="Times New Roman" w:hAnsi="Times New Roman" w:cs="Times New Roman"/>
          <w:color w:val="222222"/>
          <w:sz w:val="24"/>
          <w:szCs w:val="24"/>
          <w:shd w:val="clear" w:color="auto" w:fill="FFFFFF"/>
        </w:rPr>
        <w:t xml:space="preserve"> hotel brand advertisements and social media posts of promotions and identify the target audiences</w:t>
      </w:r>
    </w:p>
    <w:p w14:paraId="057E0CDD" w14:textId="4FC0304F" w:rsidR="00F57FD2" w:rsidRDefault="00F57FD2" w:rsidP="00F57FD2">
      <w:pPr>
        <w:spacing w:line="480" w:lineRule="auto"/>
        <w:rPr>
          <w:rFonts w:ascii="Times New Roman" w:hAnsi="Times New Roman" w:cs="Times New Roman"/>
          <w:color w:val="222222"/>
          <w:sz w:val="24"/>
          <w:szCs w:val="24"/>
          <w:shd w:val="clear" w:color="auto" w:fill="FFFFFF"/>
        </w:rPr>
      </w:pPr>
    </w:p>
    <w:p w14:paraId="1B0A1F1E" w14:textId="41E6D721" w:rsidR="00F57FD2" w:rsidRDefault="00F57FD2" w:rsidP="00F57FD2">
      <w:pPr>
        <w:spacing w:line="480" w:lineRule="auto"/>
        <w:rPr>
          <w:rFonts w:ascii="Times New Roman" w:hAnsi="Times New Roman" w:cs="Times New Roman"/>
          <w:color w:val="222222"/>
          <w:sz w:val="24"/>
          <w:szCs w:val="24"/>
          <w:shd w:val="clear" w:color="auto" w:fill="FFFFFF"/>
        </w:rPr>
      </w:pPr>
      <w:r>
        <w:rPr>
          <w:noProof/>
        </w:rPr>
        <w:drawing>
          <wp:inline distT="0" distB="0" distL="0" distR="0" wp14:anchorId="4FD7D717" wp14:editId="5118EE0E">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4740C4EF" w14:textId="06AAAFEE" w:rsidR="00CF1489" w:rsidRPr="00AB2BB2" w:rsidRDefault="00FC0992" w:rsidP="00AB2BB2">
      <w:pPr>
        <w:spacing w:line="480" w:lineRule="auto"/>
        <w:rPr>
          <w:rFonts w:ascii="Times New Roman" w:hAnsi="Times New Roman" w:cs="Times New Roman"/>
          <w:sz w:val="24"/>
          <w:szCs w:val="24"/>
        </w:rPr>
      </w:pPr>
      <w:r>
        <w:rPr>
          <w:noProof/>
        </w:rPr>
        <w:drawing>
          <wp:inline distT="0" distB="0" distL="0" distR="0" wp14:anchorId="5D2BFD4C" wp14:editId="1277630D">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3DB1F07B" w14:textId="3364EE8C" w:rsidR="00195D17" w:rsidRPr="00AB2BB2" w:rsidRDefault="00372E36" w:rsidP="00AB2BB2">
      <w:pPr>
        <w:spacing w:line="480" w:lineRule="auto"/>
        <w:rPr>
          <w:rFonts w:ascii="Times New Roman" w:hAnsi="Times New Roman" w:cs="Times New Roman"/>
          <w:sz w:val="24"/>
          <w:szCs w:val="24"/>
        </w:rPr>
      </w:pPr>
      <w:r>
        <w:rPr>
          <w:noProof/>
        </w:rPr>
        <w:lastRenderedPageBreak/>
        <w:drawing>
          <wp:inline distT="0" distB="0" distL="0" distR="0" wp14:anchorId="422041C8" wp14:editId="512C0935">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6E6377C5" w14:textId="77777777" w:rsidR="00195D17" w:rsidRPr="00AB2BB2" w:rsidRDefault="00195D17" w:rsidP="00AB2BB2">
      <w:pPr>
        <w:spacing w:line="480" w:lineRule="auto"/>
        <w:rPr>
          <w:rFonts w:ascii="Times New Roman" w:hAnsi="Times New Roman" w:cs="Times New Roman"/>
          <w:sz w:val="24"/>
          <w:szCs w:val="24"/>
        </w:rPr>
      </w:pPr>
    </w:p>
    <w:p w14:paraId="78F6BFA4" w14:textId="4D82A67B" w:rsidR="00372E36" w:rsidRDefault="004B0A0C" w:rsidP="00AB2BB2">
      <w:pPr>
        <w:spacing w:line="480" w:lineRule="auto"/>
        <w:rPr>
          <w:rFonts w:ascii="Times New Roman" w:hAnsi="Times New Roman" w:cs="Times New Roman"/>
          <w:sz w:val="24"/>
          <w:szCs w:val="24"/>
          <w:lang w:val="es-MX"/>
        </w:rPr>
      </w:pPr>
      <w:r w:rsidRPr="001A5D84">
        <w:rPr>
          <w:rFonts w:ascii="Times New Roman" w:hAnsi="Times New Roman" w:cs="Times New Roman"/>
          <w:sz w:val="24"/>
          <w:szCs w:val="24"/>
          <w:lang w:val="es-MX"/>
        </w:rPr>
        <w:t> </w:t>
      </w:r>
    </w:p>
    <w:p w14:paraId="283989B7" w14:textId="77777777" w:rsidR="00372E36" w:rsidRDefault="00372E36">
      <w:pPr>
        <w:rPr>
          <w:rFonts w:ascii="Times New Roman" w:hAnsi="Times New Roman" w:cs="Times New Roman"/>
          <w:sz w:val="24"/>
          <w:szCs w:val="24"/>
          <w:lang w:val="es-MX"/>
        </w:rPr>
      </w:pPr>
      <w:r>
        <w:rPr>
          <w:rFonts w:ascii="Times New Roman" w:hAnsi="Times New Roman" w:cs="Times New Roman"/>
          <w:sz w:val="24"/>
          <w:szCs w:val="24"/>
          <w:lang w:val="es-MX"/>
        </w:rPr>
        <w:br w:type="page"/>
      </w:r>
    </w:p>
    <w:p w14:paraId="00621314" w14:textId="77777777" w:rsidR="004B0A0C" w:rsidRPr="001A5D84" w:rsidRDefault="004B0A0C" w:rsidP="00AB2BB2">
      <w:pPr>
        <w:spacing w:line="480" w:lineRule="auto"/>
        <w:rPr>
          <w:rFonts w:ascii="Times New Roman" w:hAnsi="Times New Roman" w:cs="Times New Roman"/>
          <w:sz w:val="24"/>
          <w:szCs w:val="24"/>
          <w:lang w:val="es-MX"/>
        </w:rPr>
      </w:pPr>
    </w:p>
    <w:p w14:paraId="4B668CE0" w14:textId="385DF383" w:rsidR="003179B8" w:rsidRPr="001A5D84" w:rsidRDefault="003179B8" w:rsidP="00F13ABE">
      <w:pPr>
        <w:spacing w:line="480" w:lineRule="auto"/>
        <w:rPr>
          <w:rFonts w:ascii="Times New Roman" w:hAnsi="Times New Roman" w:cs="Times New Roman"/>
          <w:sz w:val="24"/>
          <w:szCs w:val="24"/>
          <w:lang w:val="es-MX"/>
        </w:rPr>
      </w:pPr>
    </w:p>
    <w:p w14:paraId="31BE2444" w14:textId="30103580" w:rsidR="008F4C3D" w:rsidRPr="00D83DEB" w:rsidRDefault="000544FC" w:rsidP="00AB2BB2">
      <w:pPr>
        <w:spacing w:line="480" w:lineRule="auto"/>
        <w:jc w:val="center"/>
        <w:rPr>
          <w:rFonts w:ascii="Times New Roman" w:hAnsi="Times New Roman" w:cs="Times New Roman"/>
          <w:sz w:val="24"/>
          <w:szCs w:val="24"/>
          <w:lang w:val="es-MX"/>
        </w:rPr>
      </w:pPr>
      <w:r>
        <w:rPr>
          <w:rFonts w:ascii="Times New Roman" w:hAnsi="Times New Roman" w:cs="Times New Roman"/>
          <w:sz w:val="24"/>
          <w:szCs w:val="24"/>
          <w:lang w:val="es-MX"/>
        </w:rPr>
        <w:t>Referenc</w:t>
      </w:r>
      <w:r w:rsidR="00AB77DA">
        <w:rPr>
          <w:rFonts w:ascii="Times New Roman" w:hAnsi="Times New Roman" w:cs="Times New Roman"/>
          <w:sz w:val="24"/>
          <w:szCs w:val="24"/>
          <w:lang w:val="es-MX"/>
        </w:rPr>
        <w:t xml:space="preserve">e </w:t>
      </w:r>
      <w:proofErr w:type="spellStart"/>
      <w:r w:rsidR="00AB77DA">
        <w:rPr>
          <w:rFonts w:ascii="Times New Roman" w:hAnsi="Times New Roman" w:cs="Times New Roman"/>
          <w:sz w:val="24"/>
          <w:szCs w:val="24"/>
          <w:lang w:val="es-MX"/>
        </w:rPr>
        <w:t>list</w:t>
      </w:r>
      <w:proofErr w:type="spellEnd"/>
    </w:p>
    <w:p w14:paraId="2C6AE702" w14:textId="77777777" w:rsidR="006413CF" w:rsidRPr="00EF30C9" w:rsidRDefault="006413CF" w:rsidP="00EF30C9">
      <w:pPr>
        <w:spacing w:line="480" w:lineRule="auto"/>
        <w:rPr>
          <w:rFonts w:ascii="Times New Roman" w:hAnsi="Times New Roman" w:cs="Times New Roman"/>
          <w:color w:val="222222"/>
          <w:sz w:val="24"/>
          <w:szCs w:val="24"/>
          <w:shd w:val="clear" w:color="auto" w:fill="FFFFFF"/>
        </w:rPr>
      </w:pPr>
      <w:proofErr w:type="spellStart"/>
      <w:r w:rsidRPr="00D83DEB">
        <w:rPr>
          <w:rFonts w:ascii="Times New Roman" w:hAnsi="Times New Roman" w:cs="Times New Roman"/>
          <w:color w:val="222222"/>
          <w:sz w:val="24"/>
          <w:szCs w:val="24"/>
          <w:shd w:val="clear" w:color="auto" w:fill="FFFFFF"/>
          <w:lang w:val="es-MX"/>
        </w:rPr>
        <w:t>Banyeva</w:t>
      </w:r>
      <w:proofErr w:type="spellEnd"/>
      <w:r w:rsidRPr="00D83DEB">
        <w:rPr>
          <w:rFonts w:ascii="Times New Roman" w:hAnsi="Times New Roman" w:cs="Times New Roman"/>
          <w:color w:val="222222"/>
          <w:sz w:val="24"/>
          <w:szCs w:val="24"/>
          <w:shd w:val="clear" w:color="auto" w:fill="FFFFFF"/>
          <w:lang w:val="es-MX"/>
        </w:rPr>
        <w:t xml:space="preserve">, I., </w:t>
      </w:r>
      <w:proofErr w:type="spellStart"/>
      <w:r w:rsidRPr="00D83DEB">
        <w:rPr>
          <w:rFonts w:ascii="Times New Roman" w:hAnsi="Times New Roman" w:cs="Times New Roman"/>
          <w:color w:val="222222"/>
          <w:sz w:val="24"/>
          <w:szCs w:val="24"/>
          <w:shd w:val="clear" w:color="auto" w:fill="FFFFFF"/>
          <w:lang w:val="es-MX"/>
        </w:rPr>
        <w:t>Lebedieva</w:t>
      </w:r>
      <w:proofErr w:type="spellEnd"/>
      <w:r w:rsidRPr="00D83DEB">
        <w:rPr>
          <w:rFonts w:ascii="Times New Roman" w:hAnsi="Times New Roman" w:cs="Times New Roman"/>
          <w:color w:val="222222"/>
          <w:sz w:val="24"/>
          <w:szCs w:val="24"/>
          <w:shd w:val="clear" w:color="auto" w:fill="FFFFFF"/>
          <w:lang w:val="es-MX"/>
        </w:rPr>
        <w:t xml:space="preserve">, N., </w:t>
      </w:r>
      <w:proofErr w:type="spellStart"/>
      <w:r w:rsidRPr="00D83DEB">
        <w:rPr>
          <w:rFonts w:ascii="Times New Roman" w:hAnsi="Times New Roman" w:cs="Times New Roman"/>
          <w:color w:val="222222"/>
          <w:sz w:val="24"/>
          <w:szCs w:val="24"/>
          <w:shd w:val="clear" w:color="auto" w:fill="FFFFFF"/>
          <w:lang w:val="es-MX"/>
        </w:rPr>
        <w:t>Nehrey</w:t>
      </w:r>
      <w:proofErr w:type="spellEnd"/>
      <w:r w:rsidRPr="00D83DEB">
        <w:rPr>
          <w:rFonts w:ascii="Times New Roman" w:hAnsi="Times New Roman" w:cs="Times New Roman"/>
          <w:color w:val="222222"/>
          <w:sz w:val="24"/>
          <w:szCs w:val="24"/>
          <w:shd w:val="clear" w:color="auto" w:fill="FFFFFF"/>
          <w:lang w:val="es-MX"/>
        </w:rPr>
        <w:t xml:space="preserve">, M., </w:t>
      </w:r>
      <w:proofErr w:type="spellStart"/>
      <w:r w:rsidRPr="00D83DEB">
        <w:rPr>
          <w:rFonts w:ascii="Times New Roman" w:hAnsi="Times New Roman" w:cs="Times New Roman"/>
          <w:color w:val="222222"/>
          <w:sz w:val="24"/>
          <w:szCs w:val="24"/>
          <w:shd w:val="clear" w:color="auto" w:fill="FFFFFF"/>
          <w:lang w:val="es-MX"/>
        </w:rPr>
        <w:t>Velychko</w:t>
      </w:r>
      <w:proofErr w:type="spellEnd"/>
      <w:r w:rsidRPr="00D83DEB">
        <w:rPr>
          <w:rFonts w:ascii="Times New Roman" w:hAnsi="Times New Roman" w:cs="Times New Roman"/>
          <w:color w:val="222222"/>
          <w:sz w:val="24"/>
          <w:szCs w:val="24"/>
          <w:shd w:val="clear" w:color="auto" w:fill="FFFFFF"/>
          <w:lang w:val="es-MX"/>
        </w:rPr>
        <w:t xml:space="preserve">, O., </w:t>
      </w:r>
      <w:proofErr w:type="spellStart"/>
      <w:r w:rsidRPr="00D83DEB">
        <w:rPr>
          <w:rFonts w:ascii="Times New Roman" w:hAnsi="Times New Roman" w:cs="Times New Roman"/>
          <w:color w:val="222222"/>
          <w:sz w:val="24"/>
          <w:szCs w:val="24"/>
          <w:shd w:val="clear" w:color="auto" w:fill="FFFFFF"/>
          <w:lang w:val="es-MX"/>
        </w:rPr>
        <w:t>Petrova</w:t>
      </w:r>
      <w:proofErr w:type="spellEnd"/>
      <w:r w:rsidRPr="00D83DEB">
        <w:rPr>
          <w:rFonts w:ascii="Times New Roman" w:hAnsi="Times New Roman" w:cs="Times New Roman"/>
          <w:color w:val="222222"/>
          <w:sz w:val="24"/>
          <w:szCs w:val="24"/>
          <w:shd w:val="clear" w:color="auto" w:fill="FFFFFF"/>
          <w:lang w:val="es-MX"/>
        </w:rPr>
        <w:t xml:space="preserve">, O., &amp; </w:t>
      </w:r>
      <w:proofErr w:type="spellStart"/>
      <w:r w:rsidRPr="00D83DEB">
        <w:rPr>
          <w:rFonts w:ascii="Times New Roman" w:hAnsi="Times New Roman" w:cs="Times New Roman"/>
          <w:color w:val="222222"/>
          <w:sz w:val="24"/>
          <w:szCs w:val="24"/>
          <w:shd w:val="clear" w:color="auto" w:fill="FFFFFF"/>
          <w:lang w:val="es-MX"/>
        </w:rPr>
        <w:t>Peresichna</w:t>
      </w:r>
      <w:proofErr w:type="spellEnd"/>
      <w:r w:rsidRPr="00D83DEB">
        <w:rPr>
          <w:rFonts w:ascii="Times New Roman" w:hAnsi="Times New Roman" w:cs="Times New Roman"/>
          <w:color w:val="222222"/>
          <w:sz w:val="24"/>
          <w:szCs w:val="24"/>
          <w:shd w:val="clear" w:color="auto" w:fill="FFFFFF"/>
          <w:lang w:val="es-MX"/>
        </w:rPr>
        <w:t xml:space="preserve">, S., 2023. </w:t>
      </w:r>
      <w:r w:rsidRPr="00D83DEB">
        <w:rPr>
          <w:rFonts w:ascii="Times New Roman" w:hAnsi="Times New Roman" w:cs="Times New Roman"/>
          <w:color w:val="222222"/>
          <w:sz w:val="24"/>
          <w:szCs w:val="24"/>
          <w:shd w:val="clear" w:color="auto" w:fill="FFFFFF"/>
          <w:lang w:val="es-MX"/>
        </w:rPr>
        <w:tab/>
      </w:r>
      <w:r w:rsidRPr="00EF30C9">
        <w:rPr>
          <w:rFonts w:ascii="Times New Roman" w:hAnsi="Times New Roman" w:cs="Times New Roman"/>
          <w:color w:val="222222"/>
          <w:sz w:val="24"/>
          <w:szCs w:val="24"/>
          <w:shd w:val="clear" w:color="auto" w:fill="FFFFFF"/>
        </w:rPr>
        <w:t>Digital Tools of Marketing Strategies in Hotel Branding. </w:t>
      </w:r>
      <w:r w:rsidRPr="00EF30C9">
        <w:rPr>
          <w:rFonts w:ascii="Times New Roman" w:hAnsi="Times New Roman" w:cs="Times New Roman"/>
          <w:i/>
          <w:iCs/>
          <w:color w:val="222222"/>
          <w:sz w:val="24"/>
          <w:szCs w:val="24"/>
          <w:shd w:val="clear" w:color="auto" w:fill="FFFFFF"/>
        </w:rPr>
        <w:t xml:space="preserve">Journal of Information </w:t>
      </w:r>
      <w:r w:rsidRPr="00EF30C9">
        <w:rPr>
          <w:rFonts w:ascii="Times New Roman" w:hAnsi="Times New Roman" w:cs="Times New Roman"/>
          <w:i/>
          <w:iCs/>
          <w:color w:val="222222"/>
          <w:sz w:val="24"/>
          <w:szCs w:val="24"/>
          <w:shd w:val="clear" w:color="auto" w:fill="FFFFFF"/>
        </w:rPr>
        <w:tab/>
        <w:t>Technology Management</w:t>
      </w:r>
      <w:r w:rsidRPr="00EF30C9">
        <w:rPr>
          <w:rFonts w:ascii="Times New Roman" w:hAnsi="Times New Roman" w:cs="Times New Roman"/>
          <w:color w:val="222222"/>
          <w:sz w:val="24"/>
          <w:szCs w:val="24"/>
          <w:shd w:val="clear" w:color="auto" w:fill="FFFFFF"/>
        </w:rPr>
        <w:t>, </w:t>
      </w:r>
      <w:r w:rsidRPr="00EF30C9">
        <w:rPr>
          <w:rFonts w:ascii="Times New Roman" w:hAnsi="Times New Roman" w:cs="Times New Roman"/>
          <w:i/>
          <w:iCs/>
          <w:color w:val="222222"/>
          <w:sz w:val="24"/>
          <w:szCs w:val="24"/>
          <w:shd w:val="clear" w:color="auto" w:fill="FFFFFF"/>
        </w:rPr>
        <w:t>15</w:t>
      </w:r>
      <w:r w:rsidRPr="00EF30C9">
        <w:rPr>
          <w:rFonts w:ascii="Times New Roman" w:hAnsi="Times New Roman" w:cs="Times New Roman"/>
          <w:color w:val="222222"/>
          <w:sz w:val="24"/>
          <w:szCs w:val="24"/>
          <w:shd w:val="clear" w:color="auto" w:fill="FFFFFF"/>
        </w:rPr>
        <w:t>(1), 62-88.</w:t>
      </w:r>
      <w:r w:rsidRPr="00EF30C9">
        <w:rPr>
          <w:rFonts w:ascii="Times New Roman" w:hAnsi="Times New Roman" w:cs="Times New Roman"/>
          <w:sz w:val="24"/>
          <w:szCs w:val="24"/>
        </w:rPr>
        <w:t xml:space="preserve"> </w:t>
      </w:r>
      <w:r w:rsidRPr="00EF30C9">
        <w:rPr>
          <w:rFonts w:ascii="Times New Roman" w:hAnsi="Times New Roman" w:cs="Times New Roman"/>
          <w:sz w:val="24"/>
          <w:szCs w:val="24"/>
        </w:rPr>
        <w:tab/>
      </w:r>
      <w:hyperlink r:id="rId13" w:history="1">
        <w:r w:rsidRPr="00EF30C9">
          <w:rPr>
            <w:rStyle w:val="Hyperlink"/>
            <w:rFonts w:ascii="Times New Roman" w:hAnsi="Times New Roman" w:cs="Times New Roman"/>
            <w:sz w:val="24"/>
            <w:szCs w:val="24"/>
            <w:shd w:val="clear" w:color="auto" w:fill="FFFFFF"/>
          </w:rPr>
          <w:t>https://jitm.ut.ac.ir/article_53318_7227.htmlhttps:/jitm.ut.ac.ir/article_90726.html</w:t>
        </w:r>
      </w:hyperlink>
    </w:p>
    <w:p w14:paraId="1C2CEFA0" w14:textId="77777777" w:rsidR="006413CF" w:rsidRPr="00EF30C9" w:rsidRDefault="006413CF" w:rsidP="00EF30C9">
      <w:pPr>
        <w:spacing w:line="480" w:lineRule="auto"/>
        <w:rPr>
          <w:rFonts w:ascii="Times New Roman" w:hAnsi="Times New Roman" w:cs="Times New Roman"/>
          <w:color w:val="222222"/>
          <w:sz w:val="24"/>
          <w:szCs w:val="24"/>
          <w:shd w:val="clear" w:color="auto" w:fill="FFFFFF"/>
        </w:rPr>
      </w:pPr>
      <w:r w:rsidRPr="00EF30C9">
        <w:rPr>
          <w:rFonts w:ascii="Times New Roman" w:hAnsi="Times New Roman" w:cs="Times New Roman"/>
          <w:color w:val="222222"/>
          <w:sz w:val="24"/>
          <w:szCs w:val="24"/>
          <w:shd w:val="clear" w:color="auto" w:fill="FFFFFF"/>
        </w:rPr>
        <w:t>El-</w:t>
      </w:r>
      <w:proofErr w:type="spellStart"/>
      <w:r w:rsidRPr="00EF30C9">
        <w:rPr>
          <w:rFonts w:ascii="Times New Roman" w:hAnsi="Times New Roman" w:cs="Times New Roman"/>
          <w:color w:val="222222"/>
          <w:sz w:val="24"/>
          <w:szCs w:val="24"/>
          <w:shd w:val="clear" w:color="auto" w:fill="FFFFFF"/>
        </w:rPr>
        <w:t>Adly</w:t>
      </w:r>
      <w:proofErr w:type="spellEnd"/>
      <w:r w:rsidRPr="00EF30C9">
        <w:rPr>
          <w:rFonts w:ascii="Times New Roman" w:hAnsi="Times New Roman" w:cs="Times New Roman"/>
          <w:color w:val="222222"/>
          <w:sz w:val="24"/>
          <w:szCs w:val="24"/>
          <w:shd w:val="clear" w:color="auto" w:fill="FFFFFF"/>
        </w:rPr>
        <w:t xml:space="preserve">, M.I. and Abu </w:t>
      </w:r>
      <w:proofErr w:type="spellStart"/>
      <w:r w:rsidRPr="00EF30C9">
        <w:rPr>
          <w:rFonts w:ascii="Times New Roman" w:hAnsi="Times New Roman" w:cs="Times New Roman"/>
          <w:color w:val="222222"/>
          <w:sz w:val="24"/>
          <w:szCs w:val="24"/>
          <w:shd w:val="clear" w:color="auto" w:fill="FFFFFF"/>
        </w:rPr>
        <w:t>ELSamen</w:t>
      </w:r>
      <w:proofErr w:type="spellEnd"/>
      <w:r w:rsidRPr="00EF30C9">
        <w:rPr>
          <w:rFonts w:ascii="Times New Roman" w:hAnsi="Times New Roman" w:cs="Times New Roman"/>
          <w:color w:val="222222"/>
          <w:sz w:val="24"/>
          <w:szCs w:val="24"/>
          <w:shd w:val="clear" w:color="auto" w:fill="FFFFFF"/>
        </w:rPr>
        <w:t xml:space="preserve">, A., 2018. Guest-based hotel equity: scale development and </w:t>
      </w:r>
      <w:r w:rsidRPr="00EF30C9">
        <w:rPr>
          <w:rFonts w:ascii="Times New Roman" w:hAnsi="Times New Roman" w:cs="Times New Roman"/>
          <w:color w:val="222222"/>
          <w:sz w:val="24"/>
          <w:szCs w:val="24"/>
          <w:shd w:val="clear" w:color="auto" w:fill="FFFFFF"/>
        </w:rPr>
        <w:tab/>
        <w:t>validation. </w:t>
      </w:r>
      <w:r w:rsidRPr="00EF30C9">
        <w:rPr>
          <w:rFonts w:ascii="Times New Roman" w:hAnsi="Times New Roman" w:cs="Times New Roman"/>
          <w:i/>
          <w:iCs/>
          <w:color w:val="222222"/>
          <w:sz w:val="24"/>
          <w:szCs w:val="24"/>
          <w:shd w:val="clear" w:color="auto" w:fill="FFFFFF"/>
        </w:rPr>
        <w:t>Journal of Product &amp; Brand Management</w:t>
      </w:r>
      <w:r w:rsidRPr="00EF30C9">
        <w:rPr>
          <w:rFonts w:ascii="Times New Roman" w:hAnsi="Times New Roman" w:cs="Times New Roman"/>
          <w:color w:val="222222"/>
          <w:sz w:val="24"/>
          <w:szCs w:val="24"/>
          <w:shd w:val="clear" w:color="auto" w:fill="FFFFFF"/>
        </w:rPr>
        <w:t>, </w:t>
      </w:r>
      <w:r w:rsidRPr="00EF30C9">
        <w:rPr>
          <w:rFonts w:ascii="Times New Roman" w:hAnsi="Times New Roman" w:cs="Times New Roman"/>
          <w:i/>
          <w:iCs/>
          <w:color w:val="222222"/>
          <w:sz w:val="24"/>
          <w:szCs w:val="24"/>
          <w:shd w:val="clear" w:color="auto" w:fill="FFFFFF"/>
        </w:rPr>
        <w:t>27</w:t>
      </w:r>
      <w:r w:rsidRPr="00EF30C9">
        <w:rPr>
          <w:rFonts w:ascii="Times New Roman" w:hAnsi="Times New Roman" w:cs="Times New Roman"/>
          <w:color w:val="222222"/>
          <w:sz w:val="24"/>
          <w:szCs w:val="24"/>
          <w:shd w:val="clear" w:color="auto" w:fill="FFFFFF"/>
        </w:rPr>
        <w:t xml:space="preserve">(6), pp.615-633. </w:t>
      </w:r>
      <w:r w:rsidRPr="00EF30C9">
        <w:rPr>
          <w:rFonts w:ascii="Times New Roman" w:hAnsi="Times New Roman" w:cs="Times New Roman"/>
          <w:color w:val="222222"/>
          <w:sz w:val="24"/>
          <w:szCs w:val="24"/>
          <w:shd w:val="clear" w:color="auto" w:fill="FFFFFF"/>
        </w:rPr>
        <w:tab/>
      </w:r>
      <w:hyperlink r:id="rId14" w:history="1">
        <w:r w:rsidRPr="00EF30C9">
          <w:rPr>
            <w:rStyle w:val="Hyperlink"/>
            <w:rFonts w:ascii="Times New Roman" w:hAnsi="Times New Roman" w:cs="Times New Roman"/>
            <w:sz w:val="24"/>
            <w:szCs w:val="24"/>
            <w:shd w:val="clear" w:color="auto" w:fill="FFFFFF"/>
          </w:rPr>
          <w:t>https://www.researchgate.net/profile/Amjad-Abu-</w:t>
        </w:r>
        <w:r w:rsidRPr="00EF30C9">
          <w:rPr>
            <w:rStyle w:val="Hyperlink"/>
            <w:rFonts w:ascii="Times New Roman" w:hAnsi="Times New Roman" w:cs="Times New Roman"/>
            <w:sz w:val="24"/>
            <w:szCs w:val="24"/>
            <w:shd w:val="clear" w:color="auto" w:fill="FFFFFF"/>
          </w:rPr>
          <w:tab/>
        </w:r>
        <w:proofErr w:type="spellStart"/>
        <w:r w:rsidRPr="00EF30C9">
          <w:rPr>
            <w:rStyle w:val="Hyperlink"/>
            <w:rFonts w:ascii="Times New Roman" w:hAnsi="Times New Roman" w:cs="Times New Roman"/>
            <w:sz w:val="24"/>
            <w:szCs w:val="24"/>
            <w:shd w:val="clear" w:color="auto" w:fill="FFFFFF"/>
          </w:rPr>
          <w:t>Elsamen</w:t>
        </w:r>
        <w:proofErr w:type="spellEnd"/>
        <w:r w:rsidRPr="00EF30C9">
          <w:rPr>
            <w:rStyle w:val="Hyperlink"/>
            <w:rFonts w:ascii="Times New Roman" w:hAnsi="Times New Roman" w:cs="Times New Roman"/>
            <w:sz w:val="24"/>
            <w:szCs w:val="24"/>
            <w:shd w:val="clear" w:color="auto" w:fill="FFFFFF"/>
          </w:rPr>
          <w:t>/publication/328586014_Guest-</w:t>
        </w:r>
        <w:r w:rsidRPr="00EF30C9">
          <w:rPr>
            <w:rStyle w:val="Hyperlink"/>
            <w:rFonts w:ascii="Times New Roman" w:hAnsi="Times New Roman" w:cs="Times New Roman"/>
            <w:sz w:val="24"/>
            <w:szCs w:val="24"/>
            <w:shd w:val="clear" w:color="auto" w:fill="FFFFFF"/>
          </w:rPr>
          <w:tab/>
          <w:t>based_hotel_equity_scale_development_and_validation/links/5bdc83b9299bf1124fb5</w:t>
        </w:r>
        <w:r w:rsidRPr="00EF30C9">
          <w:rPr>
            <w:rStyle w:val="Hyperlink"/>
            <w:rFonts w:ascii="Times New Roman" w:hAnsi="Times New Roman" w:cs="Times New Roman"/>
            <w:sz w:val="24"/>
            <w:szCs w:val="24"/>
            <w:shd w:val="clear" w:color="auto" w:fill="FFFFFF"/>
          </w:rPr>
          <w:tab/>
          <w:t>5ccd/Guest-based-hotel-equity-scale-development-and-validation.pdf</w:t>
        </w:r>
      </w:hyperlink>
      <w:r w:rsidRPr="00EF30C9">
        <w:rPr>
          <w:rFonts w:ascii="Times New Roman" w:hAnsi="Times New Roman" w:cs="Times New Roman"/>
          <w:color w:val="222222"/>
          <w:sz w:val="24"/>
          <w:szCs w:val="24"/>
          <w:shd w:val="clear" w:color="auto" w:fill="FFFFFF"/>
        </w:rPr>
        <w:t xml:space="preserve"> </w:t>
      </w:r>
    </w:p>
    <w:p w14:paraId="02F193F0" w14:textId="77777777" w:rsidR="006413CF" w:rsidRPr="00EF30C9" w:rsidRDefault="006413CF" w:rsidP="00EF30C9">
      <w:pPr>
        <w:spacing w:line="480" w:lineRule="auto"/>
        <w:rPr>
          <w:rFonts w:ascii="Times New Roman" w:hAnsi="Times New Roman" w:cs="Times New Roman"/>
          <w:sz w:val="24"/>
          <w:szCs w:val="24"/>
        </w:rPr>
      </w:pPr>
      <w:proofErr w:type="spellStart"/>
      <w:r w:rsidRPr="00EF30C9">
        <w:rPr>
          <w:rFonts w:ascii="Times New Roman" w:hAnsi="Times New Roman" w:cs="Times New Roman"/>
          <w:sz w:val="24"/>
          <w:szCs w:val="24"/>
        </w:rPr>
        <w:t>Górska-Warsewicz</w:t>
      </w:r>
      <w:proofErr w:type="spellEnd"/>
      <w:r w:rsidRPr="00EF30C9">
        <w:rPr>
          <w:rFonts w:ascii="Times New Roman" w:hAnsi="Times New Roman" w:cs="Times New Roman"/>
          <w:sz w:val="24"/>
          <w:szCs w:val="24"/>
        </w:rPr>
        <w:t xml:space="preserve">, H. and </w:t>
      </w:r>
      <w:proofErr w:type="spellStart"/>
      <w:r w:rsidRPr="00EF30C9">
        <w:rPr>
          <w:rFonts w:ascii="Times New Roman" w:hAnsi="Times New Roman" w:cs="Times New Roman"/>
          <w:sz w:val="24"/>
          <w:szCs w:val="24"/>
        </w:rPr>
        <w:t>Kulykovets</w:t>
      </w:r>
      <w:proofErr w:type="spellEnd"/>
      <w:r w:rsidRPr="00EF30C9">
        <w:rPr>
          <w:rFonts w:ascii="Times New Roman" w:hAnsi="Times New Roman" w:cs="Times New Roman"/>
          <w:sz w:val="24"/>
          <w:szCs w:val="24"/>
        </w:rPr>
        <w:t xml:space="preserve">, O., 2020. Hotel brand loyalty—A systematic </w:t>
      </w:r>
      <w:r w:rsidRPr="00EF30C9">
        <w:rPr>
          <w:rFonts w:ascii="Times New Roman" w:hAnsi="Times New Roman" w:cs="Times New Roman"/>
          <w:sz w:val="24"/>
          <w:szCs w:val="24"/>
        </w:rPr>
        <w:tab/>
        <w:t xml:space="preserve">literature review. Sustainability, 12(12), p.4810 </w:t>
      </w:r>
      <w:hyperlink r:id="rId15" w:history="1">
        <w:r w:rsidRPr="00EF30C9">
          <w:rPr>
            <w:rStyle w:val="Hyperlink"/>
            <w:rFonts w:ascii="Times New Roman" w:hAnsi="Times New Roman" w:cs="Times New Roman"/>
            <w:sz w:val="24"/>
            <w:szCs w:val="24"/>
          </w:rPr>
          <w:t>https://www.mdpi.com/741114</w:t>
        </w:r>
      </w:hyperlink>
      <w:r w:rsidRPr="00EF30C9">
        <w:rPr>
          <w:rFonts w:ascii="Times New Roman" w:hAnsi="Times New Roman" w:cs="Times New Roman"/>
          <w:sz w:val="24"/>
          <w:szCs w:val="24"/>
        </w:rPr>
        <w:t xml:space="preserve"> </w:t>
      </w:r>
    </w:p>
    <w:p w14:paraId="08C50441" w14:textId="77777777" w:rsidR="006413CF" w:rsidRPr="00EF30C9" w:rsidRDefault="006413CF" w:rsidP="00EF30C9">
      <w:pPr>
        <w:spacing w:line="480" w:lineRule="auto"/>
        <w:rPr>
          <w:rFonts w:ascii="Times New Roman" w:hAnsi="Times New Roman" w:cs="Times New Roman"/>
          <w:sz w:val="24"/>
          <w:szCs w:val="24"/>
        </w:rPr>
      </w:pPr>
      <w:r w:rsidRPr="00EF30C9">
        <w:rPr>
          <w:rFonts w:ascii="Times New Roman" w:hAnsi="Times New Roman" w:cs="Times New Roman"/>
          <w:sz w:val="24"/>
          <w:szCs w:val="24"/>
        </w:rPr>
        <w:t xml:space="preserve">Guo, Y. (2021). The exploration of innovative experiences in the hotel industry: How do </w:t>
      </w:r>
      <w:r w:rsidRPr="00EF30C9">
        <w:rPr>
          <w:rFonts w:ascii="Times New Roman" w:hAnsi="Times New Roman" w:cs="Times New Roman"/>
          <w:sz w:val="24"/>
          <w:szCs w:val="24"/>
        </w:rPr>
        <w:tab/>
        <w:t xml:space="preserve">hotel organizations market innovative experiences to target millennials? (Doctoral </w:t>
      </w:r>
      <w:r w:rsidRPr="00EF30C9">
        <w:rPr>
          <w:rFonts w:ascii="Times New Roman" w:hAnsi="Times New Roman" w:cs="Times New Roman"/>
          <w:sz w:val="24"/>
          <w:szCs w:val="24"/>
        </w:rPr>
        <w:tab/>
        <w:t xml:space="preserve">dissertation, Auckland University of Technology). </w:t>
      </w:r>
      <w:r w:rsidRPr="00EF30C9">
        <w:rPr>
          <w:rFonts w:ascii="Times New Roman" w:hAnsi="Times New Roman" w:cs="Times New Roman"/>
          <w:sz w:val="24"/>
          <w:szCs w:val="24"/>
        </w:rPr>
        <w:tab/>
      </w:r>
      <w:hyperlink r:id="rId16" w:history="1">
        <w:r w:rsidRPr="00EF30C9">
          <w:rPr>
            <w:rStyle w:val="Hyperlink"/>
            <w:rFonts w:ascii="Times New Roman" w:hAnsi="Times New Roman" w:cs="Times New Roman"/>
            <w:sz w:val="24"/>
            <w:szCs w:val="24"/>
          </w:rPr>
          <w:t>https://openrepository.aut.ac.nz/bitstream/handle/10292/14073/GuoY.pdf?sequence=3</w:t>
        </w:r>
      </w:hyperlink>
      <w:r w:rsidRPr="00EF30C9">
        <w:rPr>
          <w:rFonts w:ascii="Times New Roman" w:hAnsi="Times New Roman" w:cs="Times New Roman"/>
          <w:sz w:val="24"/>
          <w:szCs w:val="24"/>
        </w:rPr>
        <w:t xml:space="preserve"> </w:t>
      </w:r>
    </w:p>
    <w:p w14:paraId="0940EF96" w14:textId="77777777" w:rsidR="006413CF" w:rsidRPr="00EF30C9" w:rsidRDefault="006413CF" w:rsidP="00EF30C9">
      <w:pPr>
        <w:spacing w:line="480" w:lineRule="auto"/>
        <w:rPr>
          <w:rFonts w:ascii="Times New Roman" w:hAnsi="Times New Roman" w:cs="Times New Roman"/>
          <w:color w:val="222222"/>
          <w:sz w:val="24"/>
          <w:szCs w:val="24"/>
          <w:shd w:val="clear" w:color="auto" w:fill="FFFFFF"/>
        </w:rPr>
      </w:pPr>
      <w:proofErr w:type="spellStart"/>
      <w:r w:rsidRPr="00EF30C9">
        <w:rPr>
          <w:rFonts w:ascii="Times New Roman" w:hAnsi="Times New Roman" w:cs="Times New Roman"/>
          <w:color w:val="222222"/>
          <w:sz w:val="24"/>
          <w:szCs w:val="24"/>
          <w:shd w:val="clear" w:color="auto" w:fill="FFFFFF"/>
        </w:rPr>
        <w:t>Kafley</w:t>
      </w:r>
      <w:proofErr w:type="spellEnd"/>
      <w:r w:rsidRPr="00EF30C9">
        <w:rPr>
          <w:rFonts w:ascii="Times New Roman" w:hAnsi="Times New Roman" w:cs="Times New Roman"/>
          <w:color w:val="222222"/>
          <w:sz w:val="24"/>
          <w:szCs w:val="24"/>
          <w:shd w:val="clear" w:color="auto" w:fill="FFFFFF"/>
        </w:rPr>
        <w:t xml:space="preserve">, S. and </w:t>
      </w:r>
      <w:proofErr w:type="spellStart"/>
      <w:r w:rsidRPr="00EF30C9">
        <w:rPr>
          <w:rFonts w:ascii="Times New Roman" w:hAnsi="Times New Roman" w:cs="Times New Roman"/>
          <w:color w:val="222222"/>
          <w:sz w:val="24"/>
          <w:szCs w:val="24"/>
          <w:shd w:val="clear" w:color="auto" w:fill="FFFFFF"/>
        </w:rPr>
        <w:t>Mojumder</w:t>
      </w:r>
      <w:proofErr w:type="spellEnd"/>
      <w:r w:rsidRPr="00EF30C9">
        <w:rPr>
          <w:rFonts w:ascii="Times New Roman" w:hAnsi="Times New Roman" w:cs="Times New Roman"/>
          <w:color w:val="222222"/>
          <w:sz w:val="24"/>
          <w:szCs w:val="24"/>
          <w:shd w:val="clear" w:color="auto" w:fill="FFFFFF"/>
        </w:rPr>
        <w:t xml:space="preserve">, K., 2018. Customer experience and digital marketing in the hotel </w:t>
      </w:r>
      <w:r w:rsidRPr="00EF30C9">
        <w:rPr>
          <w:rFonts w:ascii="Times New Roman" w:hAnsi="Times New Roman" w:cs="Times New Roman"/>
          <w:color w:val="222222"/>
          <w:sz w:val="24"/>
          <w:szCs w:val="24"/>
          <w:shd w:val="clear" w:color="auto" w:fill="FFFFFF"/>
        </w:rPr>
        <w:tab/>
        <w:t xml:space="preserve">business. </w:t>
      </w:r>
      <w:r w:rsidRPr="00EF30C9">
        <w:rPr>
          <w:rFonts w:ascii="Times New Roman" w:hAnsi="Times New Roman" w:cs="Times New Roman"/>
          <w:color w:val="222222"/>
          <w:sz w:val="24"/>
          <w:szCs w:val="24"/>
          <w:shd w:val="clear" w:color="auto" w:fill="FFFFFF"/>
        </w:rPr>
        <w:tab/>
      </w:r>
      <w:hyperlink r:id="rId17" w:history="1">
        <w:r w:rsidRPr="00EF30C9">
          <w:rPr>
            <w:rStyle w:val="Hyperlink"/>
            <w:rFonts w:ascii="Times New Roman" w:hAnsi="Times New Roman" w:cs="Times New Roman"/>
            <w:sz w:val="24"/>
            <w:szCs w:val="24"/>
            <w:shd w:val="clear" w:color="auto" w:fill="FFFFFF"/>
          </w:rPr>
          <w:t>https://www.theseus.fi/bitstream/handle/10024/147852/Customer%20experience%20a</w:t>
        </w:r>
        <w:r w:rsidRPr="00EF30C9">
          <w:rPr>
            <w:rStyle w:val="Hyperlink"/>
            <w:rFonts w:ascii="Times New Roman" w:hAnsi="Times New Roman" w:cs="Times New Roman"/>
            <w:sz w:val="24"/>
            <w:szCs w:val="24"/>
            <w:shd w:val="clear" w:color="auto" w:fill="FFFFFF"/>
          </w:rPr>
          <w:tab/>
          <w:t>nd%20digital%20marketing%20in%20the%20hotel%20business.pdf?sequence=1</w:t>
        </w:r>
      </w:hyperlink>
      <w:r w:rsidRPr="00EF30C9">
        <w:rPr>
          <w:rFonts w:ascii="Times New Roman" w:hAnsi="Times New Roman" w:cs="Times New Roman"/>
          <w:color w:val="222222"/>
          <w:sz w:val="24"/>
          <w:szCs w:val="24"/>
          <w:shd w:val="clear" w:color="auto" w:fill="FFFFFF"/>
        </w:rPr>
        <w:t xml:space="preserve"> </w:t>
      </w:r>
    </w:p>
    <w:p w14:paraId="1B33F9EB" w14:textId="77777777" w:rsidR="006413CF" w:rsidRPr="00EF30C9" w:rsidRDefault="006413CF" w:rsidP="00EF30C9">
      <w:pPr>
        <w:spacing w:line="480" w:lineRule="auto"/>
        <w:rPr>
          <w:rFonts w:ascii="Times New Roman" w:hAnsi="Times New Roman" w:cs="Times New Roman"/>
          <w:sz w:val="24"/>
          <w:szCs w:val="24"/>
        </w:rPr>
      </w:pPr>
      <w:proofErr w:type="spellStart"/>
      <w:r w:rsidRPr="00EF30C9">
        <w:rPr>
          <w:rFonts w:ascii="Times New Roman" w:hAnsi="Times New Roman" w:cs="Times New Roman"/>
          <w:sz w:val="24"/>
          <w:szCs w:val="24"/>
        </w:rPr>
        <w:t>Manns</w:t>
      </w:r>
      <w:proofErr w:type="spellEnd"/>
      <w:r w:rsidRPr="00EF30C9">
        <w:rPr>
          <w:rFonts w:ascii="Times New Roman" w:hAnsi="Times New Roman" w:cs="Times New Roman"/>
          <w:sz w:val="24"/>
          <w:szCs w:val="24"/>
        </w:rPr>
        <w:t xml:space="preserve">, J., 2020. Growing closer: Reflections on the future of visitor accommodation and the </w:t>
      </w:r>
      <w:r w:rsidRPr="00EF30C9">
        <w:rPr>
          <w:rFonts w:ascii="Times New Roman" w:hAnsi="Times New Roman" w:cs="Times New Roman"/>
          <w:sz w:val="24"/>
          <w:szCs w:val="24"/>
        </w:rPr>
        <w:tab/>
        <w:t xml:space="preserve">city. Journal of Urban Regeneration &amp; Renewal, 13(4), pp.357-364. </w:t>
      </w:r>
      <w:r w:rsidRPr="00EF30C9">
        <w:rPr>
          <w:rFonts w:ascii="Times New Roman" w:hAnsi="Times New Roman" w:cs="Times New Roman"/>
          <w:sz w:val="24"/>
          <w:szCs w:val="24"/>
        </w:rPr>
        <w:lastRenderedPageBreak/>
        <w:tab/>
      </w:r>
      <w:hyperlink r:id="rId18" w:history="1">
        <w:r w:rsidRPr="00EF30C9">
          <w:rPr>
            <w:rStyle w:val="Hyperlink"/>
            <w:rFonts w:ascii="Times New Roman" w:hAnsi="Times New Roman" w:cs="Times New Roman"/>
            <w:sz w:val="24"/>
            <w:szCs w:val="24"/>
          </w:rPr>
          <w:t>https://www.academia.edu/download/63707348/Manns_-_Growing_Closer_-</w:t>
        </w:r>
        <w:r w:rsidRPr="00EF30C9">
          <w:rPr>
            <w:rStyle w:val="Hyperlink"/>
            <w:rFonts w:ascii="Times New Roman" w:hAnsi="Times New Roman" w:cs="Times New Roman"/>
            <w:sz w:val="24"/>
            <w:szCs w:val="24"/>
          </w:rPr>
          <w:tab/>
          <w:t>_JURR13_420200622-68639-jgmal3.pdf</w:t>
        </w:r>
      </w:hyperlink>
    </w:p>
    <w:p w14:paraId="34076BF0" w14:textId="77777777" w:rsidR="006413CF" w:rsidRPr="00EF30C9" w:rsidRDefault="006413CF" w:rsidP="00EF30C9">
      <w:pPr>
        <w:spacing w:line="480" w:lineRule="auto"/>
        <w:rPr>
          <w:rStyle w:val="Hyperlink"/>
          <w:rFonts w:ascii="Times New Roman" w:hAnsi="Times New Roman" w:cs="Times New Roman"/>
          <w:sz w:val="24"/>
          <w:szCs w:val="24"/>
        </w:rPr>
      </w:pPr>
      <w:r w:rsidRPr="00EF30C9">
        <w:rPr>
          <w:rFonts w:ascii="Times New Roman" w:hAnsi="Times New Roman" w:cs="Times New Roman"/>
          <w:sz w:val="24"/>
          <w:szCs w:val="24"/>
        </w:rPr>
        <w:t xml:space="preserve">Matura, P. and </w:t>
      </w:r>
      <w:proofErr w:type="spellStart"/>
      <w:r w:rsidRPr="00EF30C9">
        <w:rPr>
          <w:rFonts w:ascii="Times New Roman" w:hAnsi="Times New Roman" w:cs="Times New Roman"/>
          <w:sz w:val="24"/>
          <w:szCs w:val="24"/>
        </w:rPr>
        <w:t>Takaza</w:t>
      </w:r>
      <w:proofErr w:type="spellEnd"/>
      <w:r w:rsidRPr="00EF30C9">
        <w:rPr>
          <w:rFonts w:ascii="Times New Roman" w:hAnsi="Times New Roman" w:cs="Times New Roman"/>
          <w:sz w:val="24"/>
          <w:szCs w:val="24"/>
        </w:rPr>
        <w:t xml:space="preserve">, A., 2020. Profiling The Needs and Wants of Millennials in The </w:t>
      </w:r>
      <w:r w:rsidRPr="00EF30C9">
        <w:rPr>
          <w:rFonts w:ascii="Times New Roman" w:hAnsi="Times New Roman" w:cs="Times New Roman"/>
          <w:sz w:val="24"/>
          <w:szCs w:val="24"/>
        </w:rPr>
        <w:tab/>
        <w:t xml:space="preserve">Tourism Industry: Implications for Zimbabwe. Hospitality &amp; Tourism Review, 1(2), </w:t>
      </w:r>
      <w:r w:rsidRPr="00EF30C9">
        <w:rPr>
          <w:rFonts w:ascii="Times New Roman" w:hAnsi="Times New Roman" w:cs="Times New Roman"/>
          <w:sz w:val="24"/>
          <w:szCs w:val="24"/>
        </w:rPr>
        <w:tab/>
        <w:t xml:space="preserve">pp.36-49. </w:t>
      </w:r>
      <w:hyperlink r:id="rId19" w:history="1">
        <w:r w:rsidRPr="00EF30C9">
          <w:rPr>
            <w:rStyle w:val="Hyperlink"/>
            <w:rFonts w:ascii="Times New Roman" w:hAnsi="Times New Roman" w:cs="Times New Roman"/>
            <w:sz w:val="24"/>
            <w:szCs w:val="24"/>
          </w:rPr>
          <w:t>https://core.ac.uk/download/pdf/354955672.pdf</w:t>
        </w:r>
      </w:hyperlink>
    </w:p>
    <w:p w14:paraId="1BC4B8A5" w14:textId="77777777" w:rsidR="006413CF" w:rsidRPr="00EF30C9" w:rsidRDefault="006413CF" w:rsidP="00EF30C9">
      <w:pPr>
        <w:spacing w:line="480" w:lineRule="auto"/>
        <w:rPr>
          <w:rFonts w:ascii="Times New Roman" w:hAnsi="Times New Roman" w:cs="Times New Roman"/>
          <w:sz w:val="24"/>
          <w:szCs w:val="24"/>
        </w:rPr>
      </w:pPr>
      <w:r w:rsidRPr="00EF30C9">
        <w:rPr>
          <w:rFonts w:ascii="Times New Roman" w:hAnsi="Times New Roman" w:cs="Times New Roman"/>
          <w:sz w:val="24"/>
          <w:szCs w:val="24"/>
        </w:rPr>
        <w:t xml:space="preserve">O’Reilly, K.A., Mumuni, A.G., Newell, S.J. and </w:t>
      </w:r>
      <w:proofErr w:type="spellStart"/>
      <w:r w:rsidRPr="00EF30C9">
        <w:rPr>
          <w:rFonts w:ascii="Times New Roman" w:hAnsi="Times New Roman" w:cs="Times New Roman"/>
          <w:sz w:val="24"/>
          <w:szCs w:val="24"/>
        </w:rPr>
        <w:t>Addicott</w:t>
      </w:r>
      <w:proofErr w:type="spellEnd"/>
      <w:r w:rsidRPr="00EF30C9">
        <w:rPr>
          <w:rFonts w:ascii="Times New Roman" w:hAnsi="Times New Roman" w:cs="Times New Roman"/>
          <w:sz w:val="24"/>
          <w:szCs w:val="24"/>
        </w:rPr>
        <w:t xml:space="preserve">, B.J., 2017. Parent brand quality, </w:t>
      </w:r>
      <w:r w:rsidRPr="00EF30C9">
        <w:rPr>
          <w:rFonts w:ascii="Times New Roman" w:hAnsi="Times New Roman" w:cs="Times New Roman"/>
          <w:sz w:val="24"/>
          <w:szCs w:val="24"/>
        </w:rPr>
        <w:tab/>
        <w:t xml:space="preserve">service intensity and consumers’ usage consideration of service-to-service brand </w:t>
      </w:r>
      <w:r w:rsidRPr="00EF30C9">
        <w:rPr>
          <w:rFonts w:ascii="Times New Roman" w:hAnsi="Times New Roman" w:cs="Times New Roman"/>
          <w:sz w:val="24"/>
          <w:szCs w:val="24"/>
        </w:rPr>
        <w:tab/>
        <w:t xml:space="preserve">extensions. Journal of Product &amp; Brand Management. </w:t>
      </w:r>
      <w:r w:rsidRPr="00EF30C9">
        <w:rPr>
          <w:rFonts w:ascii="Times New Roman" w:hAnsi="Times New Roman" w:cs="Times New Roman"/>
          <w:sz w:val="24"/>
          <w:szCs w:val="24"/>
        </w:rPr>
        <w:tab/>
      </w:r>
      <w:hyperlink r:id="rId20" w:history="1">
        <w:r w:rsidRPr="00EF30C9">
          <w:rPr>
            <w:rStyle w:val="Hyperlink"/>
            <w:rFonts w:ascii="Times New Roman" w:hAnsi="Times New Roman" w:cs="Times New Roman"/>
            <w:sz w:val="24"/>
            <w:szCs w:val="24"/>
          </w:rPr>
          <w:t>https://www.researchgate.net/profile/Kelley-</w:t>
        </w:r>
        <w:r w:rsidRPr="00EF30C9">
          <w:rPr>
            <w:rStyle w:val="Hyperlink"/>
            <w:rFonts w:ascii="Times New Roman" w:hAnsi="Times New Roman" w:cs="Times New Roman"/>
            <w:sz w:val="24"/>
            <w:szCs w:val="24"/>
          </w:rPr>
          <w:tab/>
          <w:t>Oreilly/publication/320428930_Parent_brand_quality_service_intensity_and_consum</w:t>
        </w:r>
        <w:r w:rsidRPr="00EF30C9">
          <w:rPr>
            <w:rStyle w:val="Hyperlink"/>
            <w:rFonts w:ascii="Times New Roman" w:hAnsi="Times New Roman" w:cs="Times New Roman"/>
            <w:sz w:val="24"/>
            <w:szCs w:val="24"/>
          </w:rPr>
          <w:tab/>
        </w:r>
        <w:proofErr w:type="spellStart"/>
        <w:r w:rsidRPr="00EF30C9">
          <w:rPr>
            <w:rStyle w:val="Hyperlink"/>
            <w:rFonts w:ascii="Times New Roman" w:hAnsi="Times New Roman" w:cs="Times New Roman"/>
            <w:sz w:val="24"/>
            <w:szCs w:val="24"/>
          </w:rPr>
          <w:t>ers</w:t>
        </w:r>
        <w:proofErr w:type="spellEnd"/>
        <w:r w:rsidRPr="00EF30C9">
          <w:rPr>
            <w:rStyle w:val="Hyperlink"/>
            <w:rFonts w:ascii="Times New Roman" w:hAnsi="Times New Roman" w:cs="Times New Roman"/>
            <w:sz w:val="24"/>
            <w:szCs w:val="24"/>
          </w:rPr>
          <w:t>'_</w:t>
        </w:r>
        <w:proofErr w:type="spellStart"/>
        <w:r w:rsidRPr="00EF30C9">
          <w:rPr>
            <w:rStyle w:val="Hyperlink"/>
            <w:rFonts w:ascii="Times New Roman" w:hAnsi="Times New Roman" w:cs="Times New Roman"/>
            <w:sz w:val="24"/>
            <w:szCs w:val="24"/>
          </w:rPr>
          <w:t>usage_consideration_of_service</w:t>
        </w:r>
        <w:proofErr w:type="spellEnd"/>
        <w:r w:rsidRPr="00EF30C9">
          <w:rPr>
            <w:rStyle w:val="Hyperlink"/>
            <w:rFonts w:ascii="Times New Roman" w:hAnsi="Times New Roman" w:cs="Times New Roman"/>
            <w:sz w:val="24"/>
            <w:szCs w:val="24"/>
          </w:rPr>
          <w:t>-to-</w:t>
        </w:r>
        <w:r w:rsidRPr="00EF30C9">
          <w:rPr>
            <w:rStyle w:val="Hyperlink"/>
            <w:rFonts w:ascii="Times New Roman" w:hAnsi="Times New Roman" w:cs="Times New Roman"/>
            <w:sz w:val="24"/>
            <w:szCs w:val="24"/>
          </w:rPr>
          <w:tab/>
          <w:t>service_brand_extensions/links/5a2958d9aca2727dd8888457/Parent-brand-quality-</w:t>
        </w:r>
        <w:r w:rsidRPr="00EF30C9">
          <w:rPr>
            <w:rStyle w:val="Hyperlink"/>
            <w:rFonts w:ascii="Times New Roman" w:hAnsi="Times New Roman" w:cs="Times New Roman"/>
            <w:sz w:val="24"/>
            <w:szCs w:val="24"/>
          </w:rPr>
          <w:tab/>
          <w:t>service-intensity-and-consumers-usage-consideration-of-service-to-service-brand-</w:t>
        </w:r>
        <w:r w:rsidRPr="00EF30C9">
          <w:rPr>
            <w:rStyle w:val="Hyperlink"/>
            <w:rFonts w:ascii="Times New Roman" w:hAnsi="Times New Roman" w:cs="Times New Roman"/>
            <w:sz w:val="24"/>
            <w:szCs w:val="24"/>
          </w:rPr>
          <w:tab/>
          <w:t>extensions.pdf</w:t>
        </w:r>
      </w:hyperlink>
      <w:r w:rsidRPr="00EF30C9">
        <w:rPr>
          <w:rFonts w:ascii="Times New Roman" w:hAnsi="Times New Roman" w:cs="Times New Roman"/>
          <w:sz w:val="24"/>
          <w:szCs w:val="24"/>
        </w:rPr>
        <w:t xml:space="preserve"> </w:t>
      </w:r>
    </w:p>
    <w:p w14:paraId="64EC5F57" w14:textId="77777777" w:rsidR="006413CF" w:rsidRPr="00EF30C9" w:rsidRDefault="006413CF" w:rsidP="00EF30C9">
      <w:pPr>
        <w:spacing w:line="480" w:lineRule="auto"/>
        <w:rPr>
          <w:rFonts w:ascii="Times New Roman" w:hAnsi="Times New Roman" w:cs="Times New Roman"/>
          <w:sz w:val="24"/>
          <w:szCs w:val="24"/>
        </w:rPr>
      </w:pPr>
      <w:proofErr w:type="spellStart"/>
      <w:r w:rsidRPr="00EF30C9">
        <w:rPr>
          <w:rFonts w:ascii="Times New Roman" w:hAnsi="Times New Roman" w:cs="Times New Roman"/>
          <w:sz w:val="24"/>
          <w:szCs w:val="24"/>
        </w:rPr>
        <w:t>Riadi</w:t>
      </w:r>
      <w:proofErr w:type="spellEnd"/>
      <w:r w:rsidRPr="00EF30C9">
        <w:rPr>
          <w:rFonts w:ascii="Times New Roman" w:hAnsi="Times New Roman" w:cs="Times New Roman"/>
          <w:sz w:val="24"/>
          <w:szCs w:val="24"/>
        </w:rPr>
        <w:t xml:space="preserve">, S.S., </w:t>
      </w:r>
      <w:proofErr w:type="spellStart"/>
      <w:r w:rsidRPr="00EF30C9">
        <w:rPr>
          <w:rFonts w:ascii="Times New Roman" w:hAnsi="Times New Roman" w:cs="Times New Roman"/>
          <w:sz w:val="24"/>
          <w:szCs w:val="24"/>
        </w:rPr>
        <w:t>Prasojo</w:t>
      </w:r>
      <w:proofErr w:type="spellEnd"/>
      <w:r w:rsidRPr="00EF30C9">
        <w:rPr>
          <w:rFonts w:ascii="Times New Roman" w:hAnsi="Times New Roman" w:cs="Times New Roman"/>
          <w:sz w:val="24"/>
          <w:szCs w:val="24"/>
        </w:rPr>
        <w:t xml:space="preserve">, A., </w:t>
      </w:r>
      <w:proofErr w:type="spellStart"/>
      <w:r w:rsidRPr="00EF30C9">
        <w:rPr>
          <w:rFonts w:ascii="Times New Roman" w:hAnsi="Times New Roman" w:cs="Times New Roman"/>
          <w:sz w:val="24"/>
          <w:szCs w:val="24"/>
        </w:rPr>
        <w:t>Permana</w:t>
      </w:r>
      <w:proofErr w:type="spellEnd"/>
      <w:r w:rsidRPr="00EF30C9">
        <w:rPr>
          <w:rFonts w:ascii="Times New Roman" w:hAnsi="Times New Roman" w:cs="Times New Roman"/>
          <w:sz w:val="24"/>
          <w:szCs w:val="24"/>
        </w:rPr>
        <w:t xml:space="preserve">, A., Sanjaya, A.P. and </w:t>
      </w:r>
      <w:proofErr w:type="spellStart"/>
      <w:r w:rsidRPr="00EF30C9">
        <w:rPr>
          <w:rFonts w:ascii="Times New Roman" w:hAnsi="Times New Roman" w:cs="Times New Roman"/>
          <w:sz w:val="24"/>
          <w:szCs w:val="24"/>
        </w:rPr>
        <w:t>Supriatman</w:t>
      </w:r>
      <w:proofErr w:type="spellEnd"/>
      <w:r w:rsidRPr="00EF30C9">
        <w:rPr>
          <w:rFonts w:ascii="Times New Roman" w:hAnsi="Times New Roman" w:cs="Times New Roman"/>
          <w:sz w:val="24"/>
          <w:szCs w:val="24"/>
        </w:rPr>
        <w:t xml:space="preserve">, L., 2022. Branding a </w:t>
      </w:r>
      <w:r w:rsidRPr="00EF30C9">
        <w:rPr>
          <w:rFonts w:ascii="Times New Roman" w:hAnsi="Times New Roman" w:cs="Times New Roman"/>
          <w:sz w:val="24"/>
          <w:szCs w:val="24"/>
        </w:rPr>
        <w:tab/>
        <w:t>digital project for tourism industry through digital marketing. ABDIMU, 1(2), pp.61-</w:t>
      </w:r>
      <w:r w:rsidRPr="00EF30C9">
        <w:rPr>
          <w:rFonts w:ascii="Times New Roman" w:hAnsi="Times New Roman" w:cs="Times New Roman"/>
          <w:sz w:val="24"/>
          <w:szCs w:val="24"/>
        </w:rPr>
        <w:tab/>
        <w:t xml:space="preserve">67. </w:t>
      </w:r>
      <w:hyperlink r:id="rId21" w:history="1">
        <w:r w:rsidRPr="00EF30C9">
          <w:rPr>
            <w:rStyle w:val="Hyperlink"/>
            <w:rFonts w:ascii="Times New Roman" w:hAnsi="Times New Roman" w:cs="Times New Roman"/>
            <w:sz w:val="24"/>
            <w:szCs w:val="24"/>
          </w:rPr>
          <w:t>https://journal.feb.unmul.ac.id/index.php/abdimu/article/download/11892/2165</w:t>
        </w:r>
      </w:hyperlink>
      <w:r w:rsidRPr="00EF30C9">
        <w:rPr>
          <w:rFonts w:ascii="Times New Roman" w:hAnsi="Times New Roman" w:cs="Times New Roman"/>
          <w:sz w:val="24"/>
          <w:szCs w:val="24"/>
        </w:rPr>
        <w:t xml:space="preserve"> </w:t>
      </w:r>
    </w:p>
    <w:p w14:paraId="5B127ECB" w14:textId="77777777" w:rsidR="006413CF" w:rsidRPr="00D83DEB" w:rsidRDefault="006413CF" w:rsidP="00EF30C9">
      <w:pPr>
        <w:spacing w:line="480" w:lineRule="auto"/>
        <w:rPr>
          <w:rFonts w:ascii="Times New Roman" w:hAnsi="Times New Roman" w:cs="Times New Roman"/>
          <w:color w:val="222222"/>
          <w:sz w:val="24"/>
          <w:szCs w:val="24"/>
          <w:shd w:val="clear" w:color="auto" w:fill="FFFFFF"/>
          <w:lang w:val="es-MX"/>
        </w:rPr>
      </w:pPr>
      <w:r w:rsidRPr="00EF30C9">
        <w:rPr>
          <w:rFonts w:ascii="Times New Roman" w:hAnsi="Times New Roman" w:cs="Times New Roman"/>
          <w:color w:val="222222"/>
          <w:sz w:val="24"/>
          <w:szCs w:val="24"/>
          <w:shd w:val="clear" w:color="auto" w:fill="FFFFFF"/>
        </w:rPr>
        <w:t xml:space="preserve">Roth, R.G., Vitoria, A.A. and </w:t>
      </w:r>
      <w:proofErr w:type="spellStart"/>
      <w:r w:rsidRPr="00EF30C9">
        <w:rPr>
          <w:rFonts w:ascii="Times New Roman" w:hAnsi="Times New Roman" w:cs="Times New Roman"/>
          <w:color w:val="222222"/>
          <w:sz w:val="24"/>
          <w:szCs w:val="24"/>
          <w:shd w:val="clear" w:color="auto" w:fill="FFFFFF"/>
        </w:rPr>
        <w:t>Kretschel</w:t>
      </w:r>
      <w:proofErr w:type="spellEnd"/>
      <w:r w:rsidRPr="00EF30C9">
        <w:rPr>
          <w:rFonts w:ascii="Times New Roman" w:hAnsi="Times New Roman" w:cs="Times New Roman"/>
          <w:color w:val="222222"/>
          <w:sz w:val="24"/>
          <w:szCs w:val="24"/>
          <w:shd w:val="clear" w:color="auto" w:fill="FFFFFF"/>
        </w:rPr>
        <w:t xml:space="preserve">, T., 2021. Opportunities in the experiential hotel </w:t>
      </w:r>
      <w:r w:rsidRPr="00EF30C9">
        <w:rPr>
          <w:rFonts w:ascii="Times New Roman" w:hAnsi="Times New Roman" w:cs="Times New Roman"/>
          <w:color w:val="222222"/>
          <w:sz w:val="24"/>
          <w:szCs w:val="24"/>
          <w:shd w:val="clear" w:color="auto" w:fill="FFFFFF"/>
        </w:rPr>
        <w:tab/>
        <w:t xml:space="preserve">segment. </w:t>
      </w:r>
      <w:r w:rsidRPr="00EF30C9">
        <w:rPr>
          <w:rFonts w:ascii="Times New Roman" w:hAnsi="Times New Roman" w:cs="Times New Roman"/>
          <w:color w:val="222222"/>
          <w:sz w:val="24"/>
          <w:szCs w:val="24"/>
          <w:shd w:val="clear" w:color="auto" w:fill="FFFFFF"/>
        </w:rPr>
        <w:tab/>
      </w:r>
      <w:hyperlink r:id="rId22" w:history="1">
        <w:r w:rsidRPr="00D83DEB">
          <w:rPr>
            <w:rStyle w:val="Hyperlink"/>
            <w:rFonts w:ascii="Times New Roman" w:hAnsi="Times New Roman" w:cs="Times New Roman"/>
            <w:sz w:val="24"/>
            <w:szCs w:val="24"/>
            <w:shd w:val="clear" w:color="auto" w:fill="FFFFFF"/>
            <w:lang w:val="es-MX"/>
          </w:rPr>
          <w:t>https://research.cbs.dk/files/68330741/1161030_Master_Thesis_Grand_Andres.pdf</w:t>
        </w:r>
      </w:hyperlink>
      <w:r w:rsidRPr="00D83DEB">
        <w:rPr>
          <w:rFonts w:ascii="Times New Roman" w:hAnsi="Times New Roman" w:cs="Times New Roman"/>
          <w:color w:val="222222"/>
          <w:sz w:val="24"/>
          <w:szCs w:val="24"/>
          <w:shd w:val="clear" w:color="auto" w:fill="FFFFFF"/>
          <w:lang w:val="es-MX"/>
        </w:rPr>
        <w:t xml:space="preserve"> </w:t>
      </w:r>
    </w:p>
    <w:p w14:paraId="6F972B0D" w14:textId="77777777" w:rsidR="006413CF" w:rsidRPr="00EF30C9" w:rsidRDefault="006413CF" w:rsidP="00EF30C9">
      <w:pPr>
        <w:spacing w:line="480" w:lineRule="auto"/>
        <w:rPr>
          <w:rFonts w:ascii="Times New Roman" w:hAnsi="Times New Roman" w:cs="Times New Roman"/>
          <w:color w:val="222222"/>
          <w:sz w:val="24"/>
          <w:szCs w:val="24"/>
          <w:shd w:val="clear" w:color="auto" w:fill="FFFFFF"/>
        </w:rPr>
      </w:pPr>
      <w:r w:rsidRPr="00D83DEB">
        <w:rPr>
          <w:rFonts w:ascii="Times New Roman" w:hAnsi="Times New Roman" w:cs="Times New Roman"/>
          <w:color w:val="222222"/>
          <w:sz w:val="24"/>
          <w:szCs w:val="24"/>
          <w:shd w:val="clear" w:color="auto" w:fill="FFFFFF"/>
          <w:lang w:val="es-MX"/>
        </w:rPr>
        <w:t>Saura, J. R., Palos-</w:t>
      </w:r>
      <w:proofErr w:type="spellStart"/>
      <w:r w:rsidRPr="00D83DEB">
        <w:rPr>
          <w:rFonts w:ascii="Times New Roman" w:hAnsi="Times New Roman" w:cs="Times New Roman"/>
          <w:color w:val="222222"/>
          <w:sz w:val="24"/>
          <w:szCs w:val="24"/>
          <w:shd w:val="clear" w:color="auto" w:fill="FFFFFF"/>
          <w:lang w:val="es-MX"/>
        </w:rPr>
        <w:t>Sanchez</w:t>
      </w:r>
      <w:proofErr w:type="spellEnd"/>
      <w:r w:rsidRPr="00D83DEB">
        <w:rPr>
          <w:rFonts w:ascii="Times New Roman" w:hAnsi="Times New Roman" w:cs="Times New Roman"/>
          <w:color w:val="222222"/>
          <w:sz w:val="24"/>
          <w:szCs w:val="24"/>
          <w:shd w:val="clear" w:color="auto" w:fill="FFFFFF"/>
          <w:lang w:val="es-MX"/>
        </w:rPr>
        <w:t xml:space="preserve">, P. R., &amp; Correia, M. B., 2019. </w:t>
      </w:r>
      <w:r w:rsidRPr="00EF30C9">
        <w:rPr>
          <w:rFonts w:ascii="Times New Roman" w:hAnsi="Times New Roman" w:cs="Times New Roman"/>
          <w:color w:val="222222"/>
          <w:sz w:val="24"/>
          <w:szCs w:val="24"/>
          <w:shd w:val="clear" w:color="auto" w:fill="FFFFFF"/>
        </w:rPr>
        <w:t xml:space="preserve">Digital marketing strategies </w:t>
      </w:r>
      <w:r w:rsidRPr="00EF30C9">
        <w:rPr>
          <w:rFonts w:ascii="Times New Roman" w:hAnsi="Times New Roman" w:cs="Times New Roman"/>
          <w:color w:val="222222"/>
          <w:sz w:val="24"/>
          <w:szCs w:val="24"/>
          <w:shd w:val="clear" w:color="auto" w:fill="FFFFFF"/>
        </w:rPr>
        <w:tab/>
        <w:t xml:space="preserve">based on the e-business model: Literature review and future </w:t>
      </w:r>
      <w:r w:rsidRPr="00EF30C9">
        <w:rPr>
          <w:rFonts w:ascii="Times New Roman" w:hAnsi="Times New Roman" w:cs="Times New Roman"/>
          <w:color w:val="222222"/>
          <w:sz w:val="24"/>
          <w:szCs w:val="24"/>
          <w:shd w:val="clear" w:color="auto" w:fill="FFFFFF"/>
        </w:rPr>
        <w:tab/>
        <w:t>directions. </w:t>
      </w:r>
      <w:r w:rsidRPr="00EF30C9">
        <w:rPr>
          <w:rFonts w:ascii="Times New Roman" w:hAnsi="Times New Roman" w:cs="Times New Roman"/>
          <w:i/>
          <w:iCs/>
          <w:color w:val="222222"/>
          <w:sz w:val="24"/>
          <w:szCs w:val="24"/>
          <w:shd w:val="clear" w:color="auto" w:fill="FFFFFF"/>
        </w:rPr>
        <w:t xml:space="preserve">Organizational transformation and managing innovation in the fourth </w:t>
      </w:r>
      <w:r w:rsidRPr="00EF30C9">
        <w:rPr>
          <w:rFonts w:ascii="Times New Roman" w:hAnsi="Times New Roman" w:cs="Times New Roman"/>
          <w:i/>
          <w:iCs/>
          <w:color w:val="222222"/>
          <w:sz w:val="24"/>
          <w:szCs w:val="24"/>
          <w:shd w:val="clear" w:color="auto" w:fill="FFFFFF"/>
        </w:rPr>
        <w:tab/>
        <w:t>industrial revolution</w:t>
      </w:r>
      <w:r w:rsidRPr="00EF30C9">
        <w:rPr>
          <w:rFonts w:ascii="Times New Roman" w:hAnsi="Times New Roman" w:cs="Times New Roman"/>
          <w:color w:val="222222"/>
          <w:sz w:val="24"/>
          <w:szCs w:val="24"/>
          <w:shd w:val="clear" w:color="auto" w:fill="FFFFFF"/>
        </w:rPr>
        <w:t>, 86-103.</w:t>
      </w:r>
      <w:r w:rsidRPr="00EF30C9">
        <w:rPr>
          <w:rFonts w:ascii="Times New Roman" w:hAnsi="Times New Roman" w:cs="Times New Roman"/>
          <w:sz w:val="24"/>
          <w:szCs w:val="24"/>
        </w:rPr>
        <w:t xml:space="preserve"> </w:t>
      </w:r>
      <w:r w:rsidRPr="00EF30C9">
        <w:rPr>
          <w:rFonts w:ascii="Times New Roman" w:hAnsi="Times New Roman" w:cs="Times New Roman"/>
          <w:sz w:val="24"/>
          <w:szCs w:val="24"/>
        </w:rPr>
        <w:lastRenderedPageBreak/>
        <w:tab/>
      </w:r>
      <w:hyperlink r:id="rId23" w:history="1">
        <w:r w:rsidRPr="00EF30C9">
          <w:rPr>
            <w:rStyle w:val="Hyperlink"/>
            <w:rFonts w:ascii="Times New Roman" w:hAnsi="Times New Roman" w:cs="Times New Roman"/>
            <w:sz w:val="24"/>
            <w:szCs w:val="24"/>
            <w:shd w:val="clear" w:color="auto" w:fill="FFFFFF"/>
          </w:rPr>
          <w:t>https://www.academia.edu/download/72398936/74b539dc761d49f141434e76239b08</w:t>
        </w:r>
        <w:r w:rsidRPr="00EF30C9">
          <w:rPr>
            <w:rStyle w:val="Hyperlink"/>
            <w:rFonts w:ascii="Times New Roman" w:hAnsi="Times New Roman" w:cs="Times New Roman"/>
            <w:sz w:val="24"/>
            <w:szCs w:val="24"/>
            <w:shd w:val="clear" w:color="auto" w:fill="FFFFFF"/>
          </w:rPr>
          <w:tab/>
          <w:t>20596a.pdf</w:t>
        </w:r>
      </w:hyperlink>
    </w:p>
    <w:p w14:paraId="155B94DA" w14:textId="77777777" w:rsidR="006413CF" w:rsidRPr="00EF30C9" w:rsidRDefault="006413CF" w:rsidP="00EF30C9">
      <w:pPr>
        <w:spacing w:line="480" w:lineRule="auto"/>
        <w:rPr>
          <w:rFonts w:ascii="Times New Roman" w:hAnsi="Times New Roman" w:cs="Times New Roman"/>
          <w:sz w:val="24"/>
          <w:szCs w:val="24"/>
        </w:rPr>
      </w:pPr>
      <w:r w:rsidRPr="00EF30C9">
        <w:rPr>
          <w:rFonts w:ascii="Times New Roman" w:hAnsi="Times New Roman" w:cs="Times New Roman"/>
          <w:sz w:val="24"/>
          <w:szCs w:val="24"/>
        </w:rPr>
        <w:t xml:space="preserve">Shrivastava, A., </w:t>
      </w:r>
      <w:proofErr w:type="spellStart"/>
      <w:r w:rsidRPr="00EF30C9">
        <w:rPr>
          <w:rFonts w:ascii="Times New Roman" w:hAnsi="Times New Roman" w:cs="Times New Roman"/>
          <w:sz w:val="24"/>
          <w:szCs w:val="24"/>
        </w:rPr>
        <w:t>Jodhana</w:t>
      </w:r>
      <w:proofErr w:type="spellEnd"/>
      <w:r w:rsidRPr="00EF30C9">
        <w:rPr>
          <w:rFonts w:ascii="Times New Roman" w:hAnsi="Times New Roman" w:cs="Times New Roman"/>
          <w:sz w:val="24"/>
          <w:szCs w:val="24"/>
        </w:rPr>
        <w:t xml:space="preserve">, L.S., Chourasia, S. and Verma, B.L., Analyzing the Effect of Social </w:t>
      </w:r>
      <w:r w:rsidRPr="00EF30C9">
        <w:rPr>
          <w:rFonts w:ascii="Times New Roman" w:hAnsi="Times New Roman" w:cs="Times New Roman"/>
          <w:sz w:val="24"/>
          <w:szCs w:val="24"/>
        </w:rPr>
        <w:tab/>
        <w:t xml:space="preserve">Media Influencers on the Purchase Decision of Consumers. GURUGRAM </w:t>
      </w:r>
      <w:r w:rsidRPr="00EF30C9">
        <w:rPr>
          <w:rFonts w:ascii="Times New Roman" w:hAnsi="Times New Roman" w:cs="Times New Roman"/>
          <w:sz w:val="24"/>
          <w:szCs w:val="24"/>
        </w:rPr>
        <w:tab/>
        <w:t xml:space="preserve">UNIVERSITY BUSINESS REVIEW (GUBR), p.34. </w:t>
      </w:r>
      <w:r w:rsidRPr="00EF30C9">
        <w:rPr>
          <w:rFonts w:ascii="Times New Roman" w:hAnsi="Times New Roman" w:cs="Times New Roman"/>
          <w:sz w:val="24"/>
          <w:szCs w:val="24"/>
        </w:rPr>
        <w:tab/>
      </w:r>
      <w:hyperlink r:id="rId24" w:history="1">
        <w:r w:rsidRPr="00EF30C9">
          <w:rPr>
            <w:rStyle w:val="Hyperlink"/>
            <w:rFonts w:ascii="Times New Roman" w:hAnsi="Times New Roman" w:cs="Times New Roman"/>
            <w:sz w:val="24"/>
            <w:szCs w:val="24"/>
          </w:rPr>
          <w:t>https://www.researchgate.net/profile/Sarthak-</w:t>
        </w:r>
        <w:r w:rsidRPr="00EF30C9">
          <w:rPr>
            <w:rStyle w:val="Hyperlink"/>
            <w:rFonts w:ascii="Times New Roman" w:hAnsi="Times New Roman" w:cs="Times New Roman"/>
            <w:sz w:val="24"/>
            <w:szCs w:val="24"/>
          </w:rPr>
          <w:tab/>
          <w:t>Chourasia/publication/367254415_Analyzing_the_Effect_of_Social_Media_Influence</w:t>
        </w:r>
        <w:r w:rsidRPr="00EF30C9">
          <w:rPr>
            <w:rStyle w:val="Hyperlink"/>
            <w:rFonts w:ascii="Times New Roman" w:hAnsi="Times New Roman" w:cs="Times New Roman"/>
            <w:sz w:val="24"/>
            <w:szCs w:val="24"/>
          </w:rPr>
          <w:tab/>
          <w:t>rs_on_the_Purchase_Decision_of_Consumers/links/63c91857d9fb5967c2ea3c95/Ana</w:t>
        </w:r>
        <w:r w:rsidRPr="00EF30C9">
          <w:rPr>
            <w:rStyle w:val="Hyperlink"/>
            <w:rFonts w:ascii="Times New Roman" w:hAnsi="Times New Roman" w:cs="Times New Roman"/>
            <w:sz w:val="24"/>
            <w:szCs w:val="24"/>
          </w:rPr>
          <w:tab/>
          <w:t>lyzing-the-Effect-of-Social-Media-Influencers-on-the-Purchase-Decision-of-</w:t>
        </w:r>
        <w:r w:rsidRPr="00EF30C9">
          <w:rPr>
            <w:rStyle w:val="Hyperlink"/>
            <w:rFonts w:ascii="Times New Roman" w:hAnsi="Times New Roman" w:cs="Times New Roman"/>
            <w:sz w:val="24"/>
            <w:szCs w:val="24"/>
          </w:rPr>
          <w:tab/>
          <w:t>Consumers.pdf</w:t>
        </w:r>
      </w:hyperlink>
      <w:r w:rsidRPr="00EF30C9">
        <w:rPr>
          <w:rFonts w:ascii="Times New Roman" w:hAnsi="Times New Roman" w:cs="Times New Roman"/>
          <w:sz w:val="24"/>
          <w:szCs w:val="24"/>
        </w:rPr>
        <w:t xml:space="preserve"> </w:t>
      </w:r>
    </w:p>
    <w:p w14:paraId="756A1DDF" w14:textId="77777777" w:rsidR="006413CF" w:rsidRPr="00EF30C9" w:rsidRDefault="006413CF" w:rsidP="00EF30C9">
      <w:pPr>
        <w:spacing w:line="480" w:lineRule="auto"/>
        <w:rPr>
          <w:rFonts w:ascii="Times New Roman" w:hAnsi="Times New Roman" w:cs="Times New Roman"/>
          <w:color w:val="222222"/>
          <w:sz w:val="24"/>
          <w:szCs w:val="24"/>
          <w:shd w:val="clear" w:color="auto" w:fill="FFFFFF"/>
        </w:rPr>
      </w:pPr>
      <w:proofErr w:type="spellStart"/>
      <w:r w:rsidRPr="00EF30C9">
        <w:rPr>
          <w:rFonts w:ascii="Times New Roman" w:hAnsi="Times New Roman" w:cs="Times New Roman"/>
          <w:color w:val="222222"/>
          <w:sz w:val="24"/>
          <w:szCs w:val="24"/>
          <w:shd w:val="clear" w:color="auto" w:fill="FFFFFF"/>
        </w:rPr>
        <w:t>Tokue</w:t>
      </w:r>
      <w:proofErr w:type="spellEnd"/>
      <w:r w:rsidRPr="00EF30C9">
        <w:rPr>
          <w:rFonts w:ascii="Times New Roman" w:hAnsi="Times New Roman" w:cs="Times New Roman"/>
          <w:color w:val="222222"/>
          <w:sz w:val="24"/>
          <w:szCs w:val="24"/>
          <w:shd w:val="clear" w:color="auto" w:fill="FFFFFF"/>
        </w:rPr>
        <w:t xml:space="preserve">, J.I., 2021. A New Hospitality Marketing Perspective on the Emergence of “Lifestyle </w:t>
      </w:r>
      <w:r w:rsidRPr="00EF30C9">
        <w:rPr>
          <w:rFonts w:ascii="Times New Roman" w:hAnsi="Times New Roman" w:cs="Times New Roman"/>
          <w:color w:val="222222"/>
          <w:sz w:val="24"/>
          <w:szCs w:val="24"/>
          <w:shd w:val="clear" w:color="auto" w:fill="FFFFFF"/>
        </w:rPr>
        <w:tab/>
        <w:t>Hotels”. Japanese Society and Culture, 3(1), p.5.</w:t>
      </w:r>
      <w:r w:rsidRPr="00EF30C9">
        <w:rPr>
          <w:rFonts w:ascii="Times New Roman" w:hAnsi="Times New Roman" w:cs="Times New Roman"/>
          <w:color w:val="222222"/>
          <w:sz w:val="24"/>
          <w:szCs w:val="24"/>
          <w:shd w:val="clear" w:color="auto" w:fill="FFFFFF"/>
        </w:rPr>
        <w:tab/>
      </w:r>
      <w:hyperlink r:id="rId25" w:history="1">
        <w:r w:rsidRPr="00EF30C9">
          <w:rPr>
            <w:rStyle w:val="Hyperlink"/>
            <w:rFonts w:ascii="Times New Roman" w:hAnsi="Times New Roman" w:cs="Times New Roman"/>
            <w:sz w:val="24"/>
            <w:szCs w:val="24"/>
            <w:shd w:val="clear" w:color="auto" w:fill="FFFFFF"/>
          </w:rPr>
          <w:t>https://gensoken.toyo.ac.jp/cgi/viewcontent.cgi?article=1026&amp;context=japanese-</w:t>
        </w:r>
        <w:r w:rsidRPr="00EF30C9">
          <w:rPr>
            <w:rStyle w:val="Hyperlink"/>
            <w:rFonts w:ascii="Times New Roman" w:hAnsi="Times New Roman" w:cs="Times New Roman"/>
            <w:sz w:val="24"/>
            <w:szCs w:val="24"/>
            <w:shd w:val="clear" w:color="auto" w:fill="FFFFFF"/>
          </w:rPr>
          <w:tab/>
          <w:t>society-and-culture</w:t>
        </w:r>
      </w:hyperlink>
    </w:p>
    <w:p w14:paraId="0308FA70" w14:textId="77777777" w:rsidR="006413CF" w:rsidRPr="00EF30C9" w:rsidRDefault="006413CF" w:rsidP="00EF30C9">
      <w:pPr>
        <w:spacing w:line="480" w:lineRule="auto"/>
        <w:rPr>
          <w:rFonts w:ascii="Times New Roman" w:hAnsi="Times New Roman" w:cs="Times New Roman"/>
          <w:color w:val="222222"/>
          <w:sz w:val="24"/>
          <w:szCs w:val="24"/>
          <w:shd w:val="clear" w:color="auto" w:fill="FFFFFF"/>
        </w:rPr>
      </w:pPr>
      <w:r w:rsidRPr="00D83DEB">
        <w:rPr>
          <w:rFonts w:ascii="Times New Roman" w:hAnsi="Times New Roman" w:cs="Times New Roman"/>
          <w:color w:val="222222"/>
          <w:sz w:val="24"/>
          <w:szCs w:val="24"/>
          <w:shd w:val="clear" w:color="auto" w:fill="FFFFFF"/>
          <w:lang w:val="es-MX"/>
        </w:rPr>
        <w:t xml:space="preserve">Vieira, V. A., de Almeida, M. I. S., </w:t>
      </w:r>
      <w:proofErr w:type="spellStart"/>
      <w:r w:rsidRPr="00D83DEB">
        <w:rPr>
          <w:rFonts w:ascii="Times New Roman" w:hAnsi="Times New Roman" w:cs="Times New Roman"/>
          <w:color w:val="222222"/>
          <w:sz w:val="24"/>
          <w:szCs w:val="24"/>
          <w:shd w:val="clear" w:color="auto" w:fill="FFFFFF"/>
          <w:lang w:val="es-MX"/>
        </w:rPr>
        <w:t>Agnihotri</w:t>
      </w:r>
      <w:proofErr w:type="spellEnd"/>
      <w:r w:rsidRPr="00D83DEB">
        <w:rPr>
          <w:rFonts w:ascii="Times New Roman" w:hAnsi="Times New Roman" w:cs="Times New Roman"/>
          <w:color w:val="222222"/>
          <w:sz w:val="24"/>
          <w:szCs w:val="24"/>
          <w:shd w:val="clear" w:color="auto" w:fill="FFFFFF"/>
          <w:lang w:val="es-MX"/>
        </w:rPr>
        <w:t xml:space="preserve">, R., da Silva, N. S. D. A. C., &amp; </w:t>
      </w:r>
      <w:proofErr w:type="spellStart"/>
      <w:r w:rsidRPr="00D83DEB">
        <w:rPr>
          <w:rFonts w:ascii="Times New Roman" w:hAnsi="Times New Roman" w:cs="Times New Roman"/>
          <w:color w:val="222222"/>
          <w:sz w:val="24"/>
          <w:szCs w:val="24"/>
          <w:shd w:val="clear" w:color="auto" w:fill="FFFFFF"/>
          <w:lang w:val="es-MX"/>
        </w:rPr>
        <w:t>Arunachalam</w:t>
      </w:r>
      <w:proofErr w:type="spellEnd"/>
      <w:r w:rsidRPr="00D83DEB">
        <w:rPr>
          <w:rFonts w:ascii="Times New Roman" w:hAnsi="Times New Roman" w:cs="Times New Roman"/>
          <w:color w:val="222222"/>
          <w:sz w:val="24"/>
          <w:szCs w:val="24"/>
          <w:shd w:val="clear" w:color="auto" w:fill="FFFFFF"/>
          <w:lang w:val="es-MX"/>
        </w:rPr>
        <w:t xml:space="preserve">, </w:t>
      </w:r>
      <w:r w:rsidRPr="00D83DEB">
        <w:rPr>
          <w:rFonts w:ascii="Times New Roman" w:hAnsi="Times New Roman" w:cs="Times New Roman"/>
          <w:color w:val="222222"/>
          <w:sz w:val="24"/>
          <w:szCs w:val="24"/>
          <w:shd w:val="clear" w:color="auto" w:fill="FFFFFF"/>
          <w:lang w:val="es-MX"/>
        </w:rPr>
        <w:tab/>
        <w:t xml:space="preserve">S., 2019. </w:t>
      </w:r>
      <w:r w:rsidRPr="00EF30C9">
        <w:rPr>
          <w:rFonts w:ascii="Times New Roman" w:hAnsi="Times New Roman" w:cs="Times New Roman"/>
          <w:color w:val="222222"/>
          <w:sz w:val="24"/>
          <w:szCs w:val="24"/>
          <w:shd w:val="clear" w:color="auto" w:fill="FFFFFF"/>
        </w:rPr>
        <w:t xml:space="preserve">In pursuit of an effective B2B digital marketing strategy in an emerging </w:t>
      </w:r>
      <w:r w:rsidRPr="00EF30C9">
        <w:rPr>
          <w:rFonts w:ascii="Times New Roman" w:hAnsi="Times New Roman" w:cs="Times New Roman"/>
          <w:color w:val="222222"/>
          <w:sz w:val="24"/>
          <w:szCs w:val="24"/>
          <w:shd w:val="clear" w:color="auto" w:fill="FFFFFF"/>
        </w:rPr>
        <w:tab/>
        <w:t>market. </w:t>
      </w:r>
      <w:r w:rsidRPr="00EF30C9">
        <w:rPr>
          <w:rFonts w:ascii="Times New Roman" w:hAnsi="Times New Roman" w:cs="Times New Roman"/>
          <w:i/>
          <w:iCs/>
          <w:color w:val="222222"/>
          <w:sz w:val="24"/>
          <w:szCs w:val="24"/>
          <w:shd w:val="clear" w:color="auto" w:fill="FFFFFF"/>
        </w:rPr>
        <w:t>Journal of the Academy of Marketing Science</w:t>
      </w:r>
      <w:r w:rsidRPr="00EF30C9">
        <w:rPr>
          <w:rFonts w:ascii="Times New Roman" w:hAnsi="Times New Roman" w:cs="Times New Roman"/>
          <w:color w:val="222222"/>
          <w:sz w:val="24"/>
          <w:szCs w:val="24"/>
          <w:shd w:val="clear" w:color="auto" w:fill="FFFFFF"/>
        </w:rPr>
        <w:t>, </w:t>
      </w:r>
      <w:r w:rsidRPr="00EF30C9">
        <w:rPr>
          <w:rFonts w:ascii="Times New Roman" w:hAnsi="Times New Roman" w:cs="Times New Roman"/>
          <w:i/>
          <w:iCs/>
          <w:color w:val="222222"/>
          <w:sz w:val="24"/>
          <w:szCs w:val="24"/>
          <w:shd w:val="clear" w:color="auto" w:fill="FFFFFF"/>
        </w:rPr>
        <w:t>47</w:t>
      </w:r>
      <w:r w:rsidRPr="00EF30C9">
        <w:rPr>
          <w:rFonts w:ascii="Times New Roman" w:hAnsi="Times New Roman" w:cs="Times New Roman"/>
          <w:color w:val="222222"/>
          <w:sz w:val="24"/>
          <w:szCs w:val="24"/>
          <w:shd w:val="clear" w:color="auto" w:fill="FFFFFF"/>
        </w:rPr>
        <w:t>, 108-110.</w:t>
      </w:r>
      <w:r w:rsidRPr="00EF30C9">
        <w:rPr>
          <w:rFonts w:ascii="Times New Roman" w:hAnsi="Times New Roman" w:cs="Times New Roman"/>
          <w:sz w:val="24"/>
          <w:szCs w:val="24"/>
        </w:rPr>
        <w:t xml:space="preserve"> </w:t>
      </w:r>
      <w:r w:rsidRPr="00EF30C9">
        <w:rPr>
          <w:rFonts w:ascii="Times New Roman" w:hAnsi="Times New Roman" w:cs="Times New Roman"/>
          <w:sz w:val="24"/>
          <w:szCs w:val="24"/>
        </w:rPr>
        <w:tab/>
      </w:r>
      <w:hyperlink r:id="rId26" w:history="1">
        <w:r w:rsidRPr="00EF30C9">
          <w:rPr>
            <w:rStyle w:val="Hyperlink"/>
            <w:rFonts w:ascii="Times New Roman" w:hAnsi="Times New Roman" w:cs="Times New Roman"/>
            <w:sz w:val="24"/>
            <w:szCs w:val="24"/>
            <w:shd w:val="clear" w:color="auto" w:fill="FFFFFF"/>
          </w:rPr>
          <w:t>https://www.researchgate.net/profile/Raj-</w:t>
        </w:r>
        <w:r w:rsidRPr="00EF30C9">
          <w:rPr>
            <w:rStyle w:val="Hyperlink"/>
            <w:rFonts w:ascii="Times New Roman" w:hAnsi="Times New Roman" w:cs="Times New Roman"/>
            <w:sz w:val="24"/>
            <w:szCs w:val="24"/>
            <w:shd w:val="clear" w:color="auto" w:fill="FFFFFF"/>
          </w:rPr>
          <w:tab/>
          <w:t>Agnihotri/publication/335329701_In_pursuit_of_an_effective_B2B_digital_marketin</w:t>
        </w:r>
        <w:r w:rsidRPr="00EF30C9">
          <w:rPr>
            <w:rStyle w:val="Hyperlink"/>
            <w:rFonts w:ascii="Times New Roman" w:hAnsi="Times New Roman" w:cs="Times New Roman"/>
            <w:sz w:val="24"/>
            <w:szCs w:val="24"/>
            <w:shd w:val="clear" w:color="auto" w:fill="FFFFFF"/>
          </w:rPr>
          <w:tab/>
          <w:t>g_strategy_in_an_emerging_market/links/5fb54b41299bf1a57a44c018/In-pursuit-of-</w:t>
        </w:r>
        <w:r w:rsidRPr="00EF30C9">
          <w:rPr>
            <w:rStyle w:val="Hyperlink"/>
            <w:rFonts w:ascii="Times New Roman" w:hAnsi="Times New Roman" w:cs="Times New Roman"/>
            <w:sz w:val="24"/>
            <w:szCs w:val="24"/>
            <w:shd w:val="clear" w:color="auto" w:fill="FFFFFF"/>
          </w:rPr>
          <w:tab/>
          <w:t>an-effective-B2B-digital-marketing-strategy-in-an-emerging-market.pdf</w:t>
        </w:r>
      </w:hyperlink>
    </w:p>
    <w:p w14:paraId="0A7C4912" w14:textId="77777777" w:rsidR="006413CF" w:rsidRPr="00EF30C9" w:rsidRDefault="006413CF" w:rsidP="00EF30C9">
      <w:pPr>
        <w:spacing w:line="480" w:lineRule="auto"/>
        <w:rPr>
          <w:rStyle w:val="Hyperlink"/>
          <w:rFonts w:ascii="Times New Roman" w:hAnsi="Times New Roman" w:cs="Times New Roman"/>
          <w:sz w:val="24"/>
          <w:szCs w:val="24"/>
        </w:rPr>
      </w:pPr>
      <w:proofErr w:type="spellStart"/>
      <w:r w:rsidRPr="00EF30C9">
        <w:rPr>
          <w:rFonts w:ascii="Times New Roman" w:hAnsi="Times New Roman" w:cs="Times New Roman"/>
          <w:sz w:val="24"/>
          <w:szCs w:val="24"/>
        </w:rPr>
        <w:t>Xiong</w:t>
      </w:r>
      <w:proofErr w:type="spellEnd"/>
      <w:r w:rsidRPr="00EF30C9">
        <w:rPr>
          <w:rFonts w:ascii="Times New Roman" w:hAnsi="Times New Roman" w:cs="Times New Roman"/>
          <w:sz w:val="24"/>
          <w:szCs w:val="24"/>
        </w:rPr>
        <w:t xml:space="preserve">, L. and King, C., 2019. Aligning employees’ attitudes and behavior with hospitality </w:t>
      </w:r>
      <w:r w:rsidRPr="00EF30C9">
        <w:rPr>
          <w:rFonts w:ascii="Times New Roman" w:hAnsi="Times New Roman" w:cs="Times New Roman"/>
          <w:sz w:val="24"/>
          <w:szCs w:val="24"/>
        </w:rPr>
        <w:tab/>
        <w:t xml:space="preserve">brands: The role of employee brand internalization. Journal of Hospitality and </w:t>
      </w:r>
      <w:r w:rsidRPr="00EF30C9">
        <w:rPr>
          <w:rFonts w:ascii="Times New Roman" w:hAnsi="Times New Roman" w:cs="Times New Roman"/>
          <w:sz w:val="24"/>
          <w:szCs w:val="24"/>
        </w:rPr>
        <w:tab/>
        <w:t xml:space="preserve">Tourism Management, 40, pp.67-76. </w:t>
      </w:r>
      <w:hyperlink r:id="rId27" w:history="1">
        <w:r w:rsidRPr="00EF30C9">
          <w:rPr>
            <w:rStyle w:val="Hyperlink"/>
            <w:rFonts w:ascii="Times New Roman" w:hAnsi="Times New Roman" w:cs="Times New Roman"/>
            <w:sz w:val="24"/>
            <w:szCs w:val="24"/>
          </w:rPr>
          <w:t>https://www.researchgate.net/profile/Ceridwyn-</w:t>
        </w:r>
        <w:r w:rsidRPr="00EF30C9">
          <w:rPr>
            <w:rStyle w:val="Hyperlink"/>
            <w:rFonts w:ascii="Times New Roman" w:hAnsi="Times New Roman" w:cs="Times New Roman"/>
            <w:sz w:val="24"/>
            <w:szCs w:val="24"/>
          </w:rPr>
          <w:tab/>
          <w:t>King/publication/335532101_Aligning_employees%27_attitudes_and_behavior_with</w:t>
        </w:r>
        <w:r w:rsidRPr="00EF30C9">
          <w:rPr>
            <w:rStyle w:val="Hyperlink"/>
            <w:rFonts w:ascii="Times New Roman" w:hAnsi="Times New Roman" w:cs="Times New Roman"/>
            <w:sz w:val="24"/>
            <w:szCs w:val="24"/>
          </w:rPr>
          <w:lastRenderedPageBreak/>
          <w:tab/>
          <w:t>_hospitality_brands_The_role_of_employee_brand_internalization/links/5d6fbb69928</w:t>
        </w:r>
        <w:r w:rsidRPr="00EF30C9">
          <w:rPr>
            <w:rStyle w:val="Hyperlink"/>
            <w:rFonts w:ascii="Times New Roman" w:hAnsi="Times New Roman" w:cs="Times New Roman"/>
            <w:sz w:val="24"/>
            <w:szCs w:val="24"/>
          </w:rPr>
          <w:tab/>
          <w:t>51cacdb1fdf35/Aligning-employees-attitudes-and-behavior-with-hospitality-brands-</w:t>
        </w:r>
        <w:r w:rsidRPr="00EF30C9">
          <w:rPr>
            <w:rStyle w:val="Hyperlink"/>
            <w:rFonts w:ascii="Times New Roman" w:hAnsi="Times New Roman" w:cs="Times New Roman"/>
            <w:sz w:val="24"/>
            <w:szCs w:val="24"/>
          </w:rPr>
          <w:tab/>
          <w:t>The-role-of-employee-brand-internalization.pdf</w:t>
        </w:r>
      </w:hyperlink>
    </w:p>
    <w:p w14:paraId="1FD9E7F3" w14:textId="4E196AFD" w:rsidR="00195D17" w:rsidRDefault="00195D17" w:rsidP="00AB2BB2">
      <w:pPr>
        <w:spacing w:line="480" w:lineRule="auto"/>
        <w:rPr>
          <w:rFonts w:ascii="Times New Roman" w:hAnsi="Times New Roman" w:cs="Times New Roman"/>
          <w:sz w:val="24"/>
          <w:szCs w:val="24"/>
        </w:rPr>
      </w:pPr>
    </w:p>
    <w:p w14:paraId="402A3F28" w14:textId="2FC5B3CE" w:rsidR="00456D23" w:rsidRDefault="00456D23" w:rsidP="00AB2BB2">
      <w:pPr>
        <w:spacing w:line="480" w:lineRule="auto"/>
        <w:rPr>
          <w:rFonts w:ascii="Times New Roman" w:hAnsi="Times New Roman" w:cs="Times New Roman"/>
          <w:sz w:val="24"/>
          <w:szCs w:val="24"/>
        </w:rPr>
      </w:pPr>
    </w:p>
    <w:p w14:paraId="4E8FAA3F" w14:textId="729F3130" w:rsidR="00456D23" w:rsidRPr="00AB2BB2" w:rsidRDefault="00456D23" w:rsidP="00AB2BB2">
      <w:pPr>
        <w:spacing w:line="480" w:lineRule="auto"/>
        <w:rPr>
          <w:rFonts w:ascii="Times New Roman" w:hAnsi="Times New Roman" w:cs="Times New Roman"/>
          <w:sz w:val="24"/>
          <w:szCs w:val="24"/>
        </w:rPr>
      </w:pPr>
    </w:p>
    <w:sectPr w:rsidR="00456D23" w:rsidRPr="00AB2BB2">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926CD9" w14:textId="77777777" w:rsidR="00F860EF" w:rsidRDefault="00F860EF" w:rsidP="00C527B7">
      <w:pPr>
        <w:spacing w:line="240" w:lineRule="auto"/>
      </w:pPr>
      <w:r>
        <w:separator/>
      </w:r>
    </w:p>
  </w:endnote>
  <w:endnote w:type="continuationSeparator" w:id="0">
    <w:p w14:paraId="3A8569F9" w14:textId="77777777" w:rsidR="00F860EF" w:rsidRDefault="00F860EF" w:rsidP="00C527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0E61A" w14:textId="77777777" w:rsidR="00F860EF" w:rsidRDefault="00F860EF" w:rsidP="00C527B7">
      <w:pPr>
        <w:spacing w:line="240" w:lineRule="auto"/>
      </w:pPr>
      <w:r>
        <w:separator/>
      </w:r>
    </w:p>
  </w:footnote>
  <w:footnote w:type="continuationSeparator" w:id="0">
    <w:p w14:paraId="671F1FA9" w14:textId="77777777" w:rsidR="00F860EF" w:rsidRDefault="00F860EF" w:rsidP="00C527B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3329048"/>
      <w:docPartObj>
        <w:docPartGallery w:val="Page Numbers (Top of Page)"/>
        <w:docPartUnique/>
      </w:docPartObj>
    </w:sdtPr>
    <w:sdtEndPr>
      <w:rPr>
        <w:rFonts w:ascii="Times New Roman" w:hAnsi="Times New Roman" w:cs="Times New Roman"/>
        <w:sz w:val="24"/>
        <w:szCs w:val="24"/>
      </w:rPr>
    </w:sdtEndPr>
    <w:sdtContent>
      <w:p w14:paraId="7EE9A6E0" w14:textId="67AD7F6D" w:rsidR="00C527B7" w:rsidRPr="00C527B7" w:rsidRDefault="00496146">
        <w:pPr>
          <w:pStyle w:val="Header"/>
          <w:jc w:val="right"/>
          <w:rPr>
            <w:rFonts w:ascii="Times New Roman" w:hAnsi="Times New Roman" w:cs="Times New Roman"/>
            <w:sz w:val="24"/>
            <w:szCs w:val="24"/>
          </w:rPr>
        </w:pPr>
        <w:r w:rsidRPr="00496146">
          <w:rPr>
            <w:rFonts w:ascii="Times New Roman" w:hAnsi="Times New Roman" w:cs="Times New Roman"/>
            <w:sz w:val="24"/>
            <w:szCs w:val="24"/>
          </w:rPr>
          <w:t>Comparison of Marketing Methods of Multinational Hotel Brands</w:t>
        </w:r>
        <w:r w:rsidR="00771E48">
          <w:rPr>
            <w:rFonts w:ascii="Times New Roman" w:hAnsi="Times New Roman" w:cs="Times New Roman"/>
            <w:sz w:val="24"/>
            <w:szCs w:val="24"/>
          </w:rPr>
          <w:t xml:space="preserve"> </w:t>
        </w:r>
        <w:r w:rsidR="00C527B7" w:rsidRPr="00195D17">
          <w:rPr>
            <w:rFonts w:ascii="Times New Roman" w:hAnsi="Times New Roman" w:cs="Times New Roman"/>
            <w:sz w:val="24"/>
            <w:szCs w:val="24"/>
          </w:rPr>
          <w:fldChar w:fldCharType="begin"/>
        </w:r>
        <w:r w:rsidR="00C527B7" w:rsidRPr="00195D17">
          <w:rPr>
            <w:rFonts w:ascii="Times New Roman" w:hAnsi="Times New Roman" w:cs="Times New Roman"/>
            <w:sz w:val="24"/>
            <w:szCs w:val="24"/>
          </w:rPr>
          <w:instrText xml:space="preserve"> PAGE   \* MERGEFORMAT </w:instrText>
        </w:r>
        <w:r w:rsidR="00C527B7" w:rsidRPr="00195D17">
          <w:rPr>
            <w:rFonts w:ascii="Times New Roman" w:hAnsi="Times New Roman" w:cs="Times New Roman"/>
            <w:sz w:val="24"/>
            <w:szCs w:val="24"/>
          </w:rPr>
          <w:fldChar w:fldCharType="separate"/>
        </w:r>
        <w:r w:rsidR="00A476D2">
          <w:rPr>
            <w:rFonts w:ascii="Times New Roman" w:hAnsi="Times New Roman" w:cs="Times New Roman"/>
            <w:sz w:val="24"/>
            <w:szCs w:val="24"/>
          </w:rPr>
          <w:t>6</w:t>
        </w:r>
        <w:r w:rsidR="00C527B7" w:rsidRPr="00195D17">
          <w:rPr>
            <w:rFonts w:ascii="Times New Roman" w:hAnsi="Times New Roman" w:cs="Times New Roman"/>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57DF0"/>
    <w:multiLevelType w:val="hybridMultilevel"/>
    <w:tmpl w:val="7AD84A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505CB2"/>
    <w:multiLevelType w:val="hybridMultilevel"/>
    <w:tmpl w:val="BC103F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7383670">
    <w:abstractNumId w:val="1"/>
  </w:num>
  <w:num w:numId="2" w16cid:durableId="6742625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30BC"/>
    <w:rsid w:val="00001FF6"/>
    <w:rsid w:val="00023F51"/>
    <w:rsid w:val="0005404C"/>
    <w:rsid w:val="000544FC"/>
    <w:rsid w:val="000B2597"/>
    <w:rsid w:val="00117C91"/>
    <w:rsid w:val="00195D17"/>
    <w:rsid w:val="001A5D84"/>
    <w:rsid w:val="002113AB"/>
    <w:rsid w:val="002433E3"/>
    <w:rsid w:val="0029700B"/>
    <w:rsid w:val="002C27B0"/>
    <w:rsid w:val="002F7AB9"/>
    <w:rsid w:val="00307B70"/>
    <w:rsid w:val="003179B8"/>
    <w:rsid w:val="003679CA"/>
    <w:rsid w:val="00372E36"/>
    <w:rsid w:val="003A5302"/>
    <w:rsid w:val="004128A1"/>
    <w:rsid w:val="00424C61"/>
    <w:rsid w:val="00456D23"/>
    <w:rsid w:val="00496146"/>
    <w:rsid w:val="004B0A0C"/>
    <w:rsid w:val="00515392"/>
    <w:rsid w:val="006413CF"/>
    <w:rsid w:val="0064600A"/>
    <w:rsid w:val="00684E59"/>
    <w:rsid w:val="00766AED"/>
    <w:rsid w:val="00767292"/>
    <w:rsid w:val="00771E48"/>
    <w:rsid w:val="007A22F6"/>
    <w:rsid w:val="007B03AC"/>
    <w:rsid w:val="007C6819"/>
    <w:rsid w:val="007D5DF7"/>
    <w:rsid w:val="00893428"/>
    <w:rsid w:val="008A3FE1"/>
    <w:rsid w:val="008B4CCB"/>
    <w:rsid w:val="008D15FB"/>
    <w:rsid w:val="008D623E"/>
    <w:rsid w:val="008E02B1"/>
    <w:rsid w:val="008F4C3D"/>
    <w:rsid w:val="009172DE"/>
    <w:rsid w:val="00926CF6"/>
    <w:rsid w:val="00947B7A"/>
    <w:rsid w:val="00975F17"/>
    <w:rsid w:val="009930BC"/>
    <w:rsid w:val="009B74C6"/>
    <w:rsid w:val="009F5D9D"/>
    <w:rsid w:val="00A476D2"/>
    <w:rsid w:val="00A6330F"/>
    <w:rsid w:val="00A96084"/>
    <w:rsid w:val="00AB1F77"/>
    <w:rsid w:val="00AB2BB2"/>
    <w:rsid w:val="00AB77DA"/>
    <w:rsid w:val="00B043C6"/>
    <w:rsid w:val="00B21EBC"/>
    <w:rsid w:val="00B56647"/>
    <w:rsid w:val="00B740C8"/>
    <w:rsid w:val="00BB5385"/>
    <w:rsid w:val="00C002BE"/>
    <w:rsid w:val="00C23DBF"/>
    <w:rsid w:val="00C26A15"/>
    <w:rsid w:val="00C31CF7"/>
    <w:rsid w:val="00C31F89"/>
    <w:rsid w:val="00C527B7"/>
    <w:rsid w:val="00CA74F7"/>
    <w:rsid w:val="00CB611B"/>
    <w:rsid w:val="00CC1132"/>
    <w:rsid w:val="00CD51E3"/>
    <w:rsid w:val="00CE069A"/>
    <w:rsid w:val="00CF1489"/>
    <w:rsid w:val="00D633A7"/>
    <w:rsid w:val="00D83DEB"/>
    <w:rsid w:val="00D950ED"/>
    <w:rsid w:val="00DA3C1F"/>
    <w:rsid w:val="00E331C6"/>
    <w:rsid w:val="00E53659"/>
    <w:rsid w:val="00E85902"/>
    <w:rsid w:val="00E869C4"/>
    <w:rsid w:val="00EC4A44"/>
    <w:rsid w:val="00EF30C9"/>
    <w:rsid w:val="00F13ABE"/>
    <w:rsid w:val="00F1789A"/>
    <w:rsid w:val="00F22882"/>
    <w:rsid w:val="00F57FD2"/>
    <w:rsid w:val="00F7242A"/>
    <w:rsid w:val="00F860EF"/>
    <w:rsid w:val="00F94E6D"/>
    <w:rsid w:val="00FC09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109951"/>
  <w15:chartTrackingRefBased/>
  <w15:docId w15:val="{83B5BF8E-3FEB-44EB-9B0E-330988C0C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40" w:lineRule="atLeas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4C3D"/>
    <w:rPr>
      <w:color w:val="0563C1" w:themeColor="hyperlink"/>
      <w:u w:val="single"/>
    </w:rPr>
  </w:style>
  <w:style w:type="paragraph" w:styleId="Header">
    <w:name w:val="header"/>
    <w:basedOn w:val="Normal"/>
    <w:link w:val="HeaderChar"/>
    <w:uiPriority w:val="99"/>
    <w:unhideWhenUsed/>
    <w:rsid w:val="00C527B7"/>
    <w:pPr>
      <w:tabs>
        <w:tab w:val="center" w:pos="4513"/>
        <w:tab w:val="right" w:pos="9026"/>
      </w:tabs>
      <w:spacing w:line="240" w:lineRule="auto"/>
    </w:pPr>
  </w:style>
  <w:style w:type="character" w:customStyle="1" w:styleId="HeaderChar">
    <w:name w:val="Header Char"/>
    <w:basedOn w:val="DefaultParagraphFont"/>
    <w:link w:val="Header"/>
    <w:uiPriority w:val="99"/>
    <w:rsid w:val="00C527B7"/>
    <w:rPr>
      <w:noProof/>
      <w:lang w:val="en-US"/>
    </w:rPr>
  </w:style>
  <w:style w:type="paragraph" w:styleId="Footer">
    <w:name w:val="footer"/>
    <w:basedOn w:val="Normal"/>
    <w:link w:val="FooterChar"/>
    <w:uiPriority w:val="99"/>
    <w:unhideWhenUsed/>
    <w:rsid w:val="00C527B7"/>
    <w:pPr>
      <w:tabs>
        <w:tab w:val="center" w:pos="4513"/>
        <w:tab w:val="right" w:pos="9026"/>
      </w:tabs>
      <w:spacing w:line="240" w:lineRule="auto"/>
    </w:pPr>
  </w:style>
  <w:style w:type="character" w:customStyle="1" w:styleId="FooterChar">
    <w:name w:val="Footer Char"/>
    <w:basedOn w:val="DefaultParagraphFont"/>
    <w:link w:val="Footer"/>
    <w:uiPriority w:val="99"/>
    <w:rsid w:val="00C527B7"/>
    <w:rPr>
      <w:noProof/>
      <w:lang w:val="en-US"/>
    </w:rPr>
  </w:style>
  <w:style w:type="paragraph" w:styleId="NormalWeb">
    <w:name w:val="Normal (Web)"/>
    <w:basedOn w:val="Normal"/>
    <w:uiPriority w:val="99"/>
    <w:semiHidden/>
    <w:unhideWhenUsed/>
    <w:rsid w:val="00CF148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AB2BB2"/>
    <w:rPr>
      <w:color w:val="605E5C"/>
      <w:shd w:val="clear" w:color="auto" w:fill="E1DFDD"/>
    </w:rPr>
  </w:style>
  <w:style w:type="paragraph" w:styleId="ListParagraph">
    <w:name w:val="List Paragraph"/>
    <w:basedOn w:val="Normal"/>
    <w:uiPriority w:val="34"/>
    <w:qFormat/>
    <w:rsid w:val="00F13A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1065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jitm.ut.ac.ir/article_53318_7227.htmlhttps:/jitm.ut.ac.ir/article_90726.html" TargetMode="External"/><Relationship Id="rId18" Type="http://schemas.openxmlformats.org/officeDocument/2006/relationships/hyperlink" Target="https://www.academia.edu/download/63707348/Manns_-_Growing_Closer_-%09_JURR13_420200622-68639-jgmal3.pdf" TargetMode="External"/><Relationship Id="rId26" Type="http://schemas.openxmlformats.org/officeDocument/2006/relationships/hyperlink" Target="https://www.researchgate.net/profile/Raj-%09Agnihotri/publication/335329701_In_pursuit_of_an_effective_B2B_digital_marketin%09g_strategy_in_an_emerging_market/links/5fb54b41299bf1a57a44c018/In-pursuit-of-%09an-effective-B2B-digital-marketing-strategy-in-an-emerging-market.pdf" TargetMode="External"/><Relationship Id="rId3" Type="http://schemas.openxmlformats.org/officeDocument/2006/relationships/settings" Target="settings.xml"/><Relationship Id="rId21" Type="http://schemas.openxmlformats.org/officeDocument/2006/relationships/hyperlink" Target="https://journal.feb.unmul.ac.id/index.php/abdimu/article/download/11892/2165"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theseus.fi/bitstream/handle/10024/147852/Customer%20experience%20a%09nd%20digital%20marketing%20in%20the%20hotel%20business.pdf?sequence=1" TargetMode="External"/><Relationship Id="rId25" Type="http://schemas.openxmlformats.org/officeDocument/2006/relationships/hyperlink" Target="https://gensoken.toyo.ac.jp/cgi/viewcontent.cgi?article=1026&amp;context=japanese-%09society-and-culture" TargetMode="External"/><Relationship Id="rId2" Type="http://schemas.openxmlformats.org/officeDocument/2006/relationships/styles" Target="styles.xml"/><Relationship Id="rId16" Type="http://schemas.openxmlformats.org/officeDocument/2006/relationships/hyperlink" Target="https://openrepository.aut.ac.nz/bitstream/handle/10292/14073/GuoY.pdf?sequence=3" TargetMode="External"/><Relationship Id="rId20" Type="http://schemas.openxmlformats.org/officeDocument/2006/relationships/hyperlink" Target="https://www.researchgate.net/profile/Kelley-%09Oreilly/publication/320428930_Parent_brand_quality_service_intensity_and_consum%09ers'_usage_consideration_of_service-to-%09service_brand_extensions/links/5a2958d9aca2727dd8888457/Parent-brand-quality-%09service-intensity-and-consumers-usage-consideration-of-service-to-service-brand-%09extensions.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researchgate.net/profile/Sarthak-%09Chourasia/publication/367254415_Analyzing_the_Effect_of_Social_Media_Influence%09rs_on_the_Purchase_Decision_of_Consumers/links/63c91857d9fb5967c2ea3c95/Ana%09lyzing-the-Effect-of-Social-Media-Influencers-on-the-Purchase-Decision-of-%09Consumers.pdf" TargetMode="External"/><Relationship Id="rId5" Type="http://schemas.openxmlformats.org/officeDocument/2006/relationships/footnotes" Target="footnotes.xml"/><Relationship Id="rId15" Type="http://schemas.openxmlformats.org/officeDocument/2006/relationships/hyperlink" Target="https://www.mdpi.com/741114" TargetMode="External"/><Relationship Id="rId23" Type="http://schemas.openxmlformats.org/officeDocument/2006/relationships/hyperlink" Target="https://www.academia.edu/download/72398936/74b539dc761d49f141434e76239b08%0920596a.pdf" TargetMode="External"/><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core.ac.uk/download/pdf/354955672.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profile/Amjad-Abu-%09Elsamen/publication/328586014_Guest-%09based_hotel_equity_scale_development_and_validation/links/5bdc83b9299bf1124fb5%095ccd/Guest-based-hotel-equity-scale-development-and-validation.pdf" TargetMode="External"/><Relationship Id="rId22" Type="http://schemas.openxmlformats.org/officeDocument/2006/relationships/hyperlink" Target="https://research.cbs.dk/files/68330741/1161030_Master_Thesis_Grand_Andres.pdf" TargetMode="External"/><Relationship Id="rId27" Type="http://schemas.openxmlformats.org/officeDocument/2006/relationships/hyperlink" Target="https://www.researchgate.net/profile/Ceridwyn-%09King/publication/335532101_Aligning_employees%27_attitudes_and_behavior_with%09_hospitality_brands_The_role_of_employee_brand_internalization/links/5d6fbb69928%0951cacdb1fdf35/Aligning-employees-attitudes-and-behavior-with-hospitality-brands-%09The-role-of-employee-brand-internalization.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15</Pages>
  <Words>2892</Words>
  <Characters>16488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norbert osvarth</cp:lastModifiedBy>
  <cp:revision>6</cp:revision>
  <dcterms:created xsi:type="dcterms:W3CDTF">2023-02-12T01:15:00Z</dcterms:created>
  <dcterms:modified xsi:type="dcterms:W3CDTF">2023-02-12T01:48:00Z</dcterms:modified>
</cp:coreProperties>
</file>