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AB6" w:rsidRDefault="00C06AB6" w:rsidP="00C06AB6">
      <w:pPr>
        <w:spacing w:line="360" w:lineRule="auto"/>
        <w:rPr>
          <w:rFonts w:ascii="Arial" w:hAnsi="Arial" w:cs="Arial"/>
        </w:rPr>
      </w:pPr>
      <w:r>
        <w:rPr>
          <w:rFonts w:ascii="Arial" w:hAnsi="Arial" w:cs="Arial"/>
        </w:rPr>
        <w:t xml:space="preserve">Mae dilyniant mewn dysgu yn hanfodol er mwyn cadw cysondeb ar daith addysg disgyblion. Er mwyn ymestyn disgyblion o ran dysgu, rhaid sicrhau fod ganddynt sgiliau a gwybodaeth sylfaenol. O ganlyniad, gellir adeiladu ar eu gwybodaeth flaenorol er mwyn datblygu sgiliau ymhellach a fydd yn eu caniatáu i ddiwygio fel unigolyn. Caiff y cwricwlwm presennol (2008) eu strwythuro’n glir ar ffurf tabl o’r hyn sydd yn ddisgwyliedig o bob disgybl cyfnod allweddol 2, yn ôl eu hoedran ym mhob pwnc. Oblegid hyn gellir adnabod yr hyn oedd disgwyl iddynt gyflawni'r flwyddyn flaenorol a’r hyn fydd disgwyl iddynt allu cyflawni'r flwyddyn nesaf. Galluoga hyn i athrawon gynllunio yn ôl gallu eu disgyblion a chysylltu tasgau gyda disgwyliadau’r cwricwlwm. Wrth edrych ar ddilyniant y cwricwlwm, maent yn medru symleiddio tasgau fel bod angen ar gyfer y gallu is neu herio disgyblion mwy abl a thalentog. Noda </w:t>
      </w:r>
      <w:proofErr w:type="spellStart"/>
      <w:r>
        <w:rPr>
          <w:rFonts w:ascii="Arial" w:hAnsi="Arial" w:cs="Arial"/>
        </w:rPr>
        <w:t>Donaldson</w:t>
      </w:r>
      <w:proofErr w:type="spellEnd"/>
      <w:r>
        <w:rPr>
          <w:rFonts w:ascii="Arial" w:hAnsi="Arial" w:cs="Arial"/>
        </w:rPr>
        <w:t xml:space="preserve"> (2015) y dylai strwythur Cwricwlwm i Gymru 2022 hybu dilyniant yn y dysgu ac yn symud ymlaen “dylai cyfnodau a chyfnodau allweddol gael eu dileu er mwyn gwella dilyniant” (</w:t>
      </w:r>
      <w:proofErr w:type="spellStart"/>
      <w:r>
        <w:rPr>
          <w:rFonts w:ascii="Arial" w:hAnsi="Arial" w:cs="Arial"/>
        </w:rPr>
        <w:t>Donaldson</w:t>
      </w:r>
      <w:proofErr w:type="spellEnd"/>
      <w:r>
        <w:rPr>
          <w:rFonts w:ascii="Arial" w:hAnsi="Arial" w:cs="Arial"/>
        </w:rPr>
        <w:t xml:space="preserve">, 2015, t.53). Ffocysau </w:t>
      </w:r>
      <w:proofErr w:type="spellStart"/>
      <w:r>
        <w:rPr>
          <w:rFonts w:ascii="Arial" w:hAnsi="Arial" w:cs="Arial"/>
        </w:rPr>
        <w:t>Donaldson</w:t>
      </w:r>
      <w:proofErr w:type="spellEnd"/>
      <w:r>
        <w:rPr>
          <w:rFonts w:ascii="Arial" w:hAnsi="Arial" w:cs="Arial"/>
        </w:rPr>
        <w:t xml:space="preserve"> (2015) yn sylweddol ar ddilyniant wrth gynllunio Cwricwlwm 2022. Golyga hyn “y bydd angen i athrawon osod tasgau a dewis adnoddau sy’n adeiladu ar wybodaeth a phrofiad blaenorol ac yn ennyn diddordeb”. (</w:t>
      </w:r>
      <w:proofErr w:type="spellStart"/>
      <w:r>
        <w:rPr>
          <w:rFonts w:ascii="Arial" w:hAnsi="Arial" w:cs="Arial"/>
        </w:rPr>
        <w:t>Donaldson</w:t>
      </w:r>
      <w:proofErr w:type="spellEnd"/>
      <w:r>
        <w:rPr>
          <w:rFonts w:ascii="Arial" w:hAnsi="Arial" w:cs="Arial"/>
        </w:rPr>
        <w:t>, 2015, t.67).</w:t>
      </w:r>
    </w:p>
    <w:p w:rsidR="00FD3D04" w:rsidRDefault="00FD3D04">
      <w:bookmarkStart w:id="0" w:name="_GoBack"/>
      <w:bookmarkEnd w:id="0"/>
    </w:p>
    <w:sectPr w:rsidR="00FD3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AB6"/>
    <w:rsid w:val="00004D20"/>
    <w:rsid w:val="00017E70"/>
    <w:rsid w:val="00027809"/>
    <w:rsid w:val="00040996"/>
    <w:rsid w:val="00044B62"/>
    <w:rsid w:val="00080024"/>
    <w:rsid w:val="00081EFC"/>
    <w:rsid w:val="0008307A"/>
    <w:rsid w:val="00091DE5"/>
    <w:rsid w:val="000D5E39"/>
    <w:rsid w:val="000D6DA4"/>
    <w:rsid w:val="000F3E97"/>
    <w:rsid w:val="000F7775"/>
    <w:rsid w:val="00115A1D"/>
    <w:rsid w:val="00130D9E"/>
    <w:rsid w:val="00145E9C"/>
    <w:rsid w:val="0015753E"/>
    <w:rsid w:val="00176165"/>
    <w:rsid w:val="001761AA"/>
    <w:rsid w:val="00184B7B"/>
    <w:rsid w:val="0019531F"/>
    <w:rsid w:val="001B3245"/>
    <w:rsid w:val="001C55CF"/>
    <w:rsid w:val="001C6ED1"/>
    <w:rsid w:val="001D09A6"/>
    <w:rsid w:val="001D218D"/>
    <w:rsid w:val="00206412"/>
    <w:rsid w:val="0023398D"/>
    <w:rsid w:val="002402FA"/>
    <w:rsid w:val="002438BA"/>
    <w:rsid w:val="002670BF"/>
    <w:rsid w:val="00276172"/>
    <w:rsid w:val="002A0D73"/>
    <w:rsid w:val="002A3D74"/>
    <w:rsid w:val="002B0DD7"/>
    <w:rsid w:val="002B1AC9"/>
    <w:rsid w:val="002C6FDC"/>
    <w:rsid w:val="002E7D3E"/>
    <w:rsid w:val="002F2516"/>
    <w:rsid w:val="00302C77"/>
    <w:rsid w:val="00312FE2"/>
    <w:rsid w:val="0031538C"/>
    <w:rsid w:val="00342189"/>
    <w:rsid w:val="00360AF3"/>
    <w:rsid w:val="00362C19"/>
    <w:rsid w:val="003652A3"/>
    <w:rsid w:val="00381231"/>
    <w:rsid w:val="00385155"/>
    <w:rsid w:val="00385370"/>
    <w:rsid w:val="00391356"/>
    <w:rsid w:val="003B2BEB"/>
    <w:rsid w:val="003D656A"/>
    <w:rsid w:val="003E2287"/>
    <w:rsid w:val="003E4DF9"/>
    <w:rsid w:val="003F4BB6"/>
    <w:rsid w:val="00441377"/>
    <w:rsid w:val="004574E6"/>
    <w:rsid w:val="00457C59"/>
    <w:rsid w:val="004634B0"/>
    <w:rsid w:val="004642C4"/>
    <w:rsid w:val="00475876"/>
    <w:rsid w:val="00475B09"/>
    <w:rsid w:val="00482444"/>
    <w:rsid w:val="004A2A44"/>
    <w:rsid w:val="004A6D8F"/>
    <w:rsid w:val="004B2C0B"/>
    <w:rsid w:val="004D4A36"/>
    <w:rsid w:val="004D4B65"/>
    <w:rsid w:val="004F7976"/>
    <w:rsid w:val="00524D19"/>
    <w:rsid w:val="0052555B"/>
    <w:rsid w:val="005260C8"/>
    <w:rsid w:val="0053230C"/>
    <w:rsid w:val="00532BBA"/>
    <w:rsid w:val="00532F46"/>
    <w:rsid w:val="00534185"/>
    <w:rsid w:val="00536498"/>
    <w:rsid w:val="00545751"/>
    <w:rsid w:val="00547F9F"/>
    <w:rsid w:val="00591F40"/>
    <w:rsid w:val="005944D9"/>
    <w:rsid w:val="005C5E13"/>
    <w:rsid w:val="005C7C4B"/>
    <w:rsid w:val="005E28B7"/>
    <w:rsid w:val="005F2318"/>
    <w:rsid w:val="005F758F"/>
    <w:rsid w:val="005F7CD3"/>
    <w:rsid w:val="00600D5F"/>
    <w:rsid w:val="006335E5"/>
    <w:rsid w:val="00654E27"/>
    <w:rsid w:val="006616D7"/>
    <w:rsid w:val="006668F2"/>
    <w:rsid w:val="006774AF"/>
    <w:rsid w:val="00686726"/>
    <w:rsid w:val="006A7A22"/>
    <w:rsid w:val="006C0A12"/>
    <w:rsid w:val="006C5794"/>
    <w:rsid w:val="00727BB2"/>
    <w:rsid w:val="00752E1D"/>
    <w:rsid w:val="00783E8E"/>
    <w:rsid w:val="00794097"/>
    <w:rsid w:val="007C056F"/>
    <w:rsid w:val="007D2DB3"/>
    <w:rsid w:val="007E60DE"/>
    <w:rsid w:val="007E65BB"/>
    <w:rsid w:val="007F3F2C"/>
    <w:rsid w:val="007F404E"/>
    <w:rsid w:val="00802702"/>
    <w:rsid w:val="00805A22"/>
    <w:rsid w:val="00813073"/>
    <w:rsid w:val="008428B9"/>
    <w:rsid w:val="00854D70"/>
    <w:rsid w:val="00872743"/>
    <w:rsid w:val="008874F8"/>
    <w:rsid w:val="00887616"/>
    <w:rsid w:val="008936FE"/>
    <w:rsid w:val="00897CE5"/>
    <w:rsid w:val="008A358F"/>
    <w:rsid w:val="008B6FEF"/>
    <w:rsid w:val="008C7A58"/>
    <w:rsid w:val="008D5CB5"/>
    <w:rsid w:val="008F0E98"/>
    <w:rsid w:val="00920E9A"/>
    <w:rsid w:val="00943CAA"/>
    <w:rsid w:val="00966D28"/>
    <w:rsid w:val="009C49F5"/>
    <w:rsid w:val="009C556D"/>
    <w:rsid w:val="009D065A"/>
    <w:rsid w:val="009D2028"/>
    <w:rsid w:val="009F2BB6"/>
    <w:rsid w:val="00A16562"/>
    <w:rsid w:val="00A24B08"/>
    <w:rsid w:val="00A25675"/>
    <w:rsid w:val="00A33066"/>
    <w:rsid w:val="00A605B9"/>
    <w:rsid w:val="00A62A35"/>
    <w:rsid w:val="00A647A8"/>
    <w:rsid w:val="00A73975"/>
    <w:rsid w:val="00A8004D"/>
    <w:rsid w:val="00A91359"/>
    <w:rsid w:val="00AA456F"/>
    <w:rsid w:val="00AD65C2"/>
    <w:rsid w:val="00B0144A"/>
    <w:rsid w:val="00B02189"/>
    <w:rsid w:val="00B108DD"/>
    <w:rsid w:val="00B11FCF"/>
    <w:rsid w:val="00B421A9"/>
    <w:rsid w:val="00B442A2"/>
    <w:rsid w:val="00B46C45"/>
    <w:rsid w:val="00B509F1"/>
    <w:rsid w:val="00BB1424"/>
    <w:rsid w:val="00BC3F1F"/>
    <w:rsid w:val="00BC4D61"/>
    <w:rsid w:val="00BE1E44"/>
    <w:rsid w:val="00C06AB6"/>
    <w:rsid w:val="00C15A91"/>
    <w:rsid w:val="00C2299E"/>
    <w:rsid w:val="00C2568F"/>
    <w:rsid w:val="00C32E4A"/>
    <w:rsid w:val="00C3625C"/>
    <w:rsid w:val="00C827D5"/>
    <w:rsid w:val="00CB5C41"/>
    <w:rsid w:val="00CC0FCE"/>
    <w:rsid w:val="00CC2486"/>
    <w:rsid w:val="00CC344F"/>
    <w:rsid w:val="00CF021D"/>
    <w:rsid w:val="00D11D57"/>
    <w:rsid w:val="00D14632"/>
    <w:rsid w:val="00D425E7"/>
    <w:rsid w:val="00D5287F"/>
    <w:rsid w:val="00D61B2E"/>
    <w:rsid w:val="00DD6428"/>
    <w:rsid w:val="00DF2D72"/>
    <w:rsid w:val="00E04E43"/>
    <w:rsid w:val="00E05A18"/>
    <w:rsid w:val="00E05CB1"/>
    <w:rsid w:val="00E41419"/>
    <w:rsid w:val="00E44A7C"/>
    <w:rsid w:val="00E51D58"/>
    <w:rsid w:val="00E632D5"/>
    <w:rsid w:val="00E77D45"/>
    <w:rsid w:val="00E8603A"/>
    <w:rsid w:val="00EB3CDF"/>
    <w:rsid w:val="00EB3F4E"/>
    <w:rsid w:val="00EC3A01"/>
    <w:rsid w:val="00ED646D"/>
    <w:rsid w:val="00EF01DC"/>
    <w:rsid w:val="00F20897"/>
    <w:rsid w:val="00F32D8F"/>
    <w:rsid w:val="00F35C78"/>
    <w:rsid w:val="00F5229F"/>
    <w:rsid w:val="00F525C6"/>
    <w:rsid w:val="00F76981"/>
    <w:rsid w:val="00FC2918"/>
    <w:rsid w:val="00FD01B0"/>
    <w:rsid w:val="00FD2971"/>
    <w:rsid w:val="00FD3D04"/>
    <w:rsid w:val="00FD5384"/>
    <w:rsid w:val="00FD781F"/>
    <w:rsid w:val="00FD7A8A"/>
    <w:rsid w:val="00FF3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C50828-C6B6-44D2-99AE-56C07F7D8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AB6"/>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Nanna Ryder</dc:creator>
  <cp:keywords/>
  <dc:description/>
  <cp:lastModifiedBy>Nanna Ryder</cp:lastModifiedBy>
  <cp:revision>1</cp:revision>
  <dcterms:created xsi:type="dcterms:W3CDTF">2021-02-06T22:55:00Z</dcterms:created>
  <dcterms:modified xsi:type="dcterms:W3CDTF">2021-02-06T22:56:00Z</dcterms:modified>
</cp:coreProperties>
</file>