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96C9E" w14:textId="77777777" w:rsidR="004A17F7" w:rsidRDefault="004A17F7" w:rsidP="001B30C1">
      <w:pPr>
        <w:jc w:val="center"/>
        <w:rPr>
          <w:rFonts w:ascii="Arial" w:eastAsia="Calibri" w:hAnsi="Arial" w:cs="Arial"/>
          <w:color w:val="000000" w:themeColor="text1"/>
          <w:sz w:val="24"/>
          <w:szCs w:val="24"/>
        </w:rPr>
      </w:pPr>
    </w:p>
    <w:p w14:paraId="4B2FA071" w14:textId="77777777" w:rsidR="004C4DE2" w:rsidRDefault="004C4DE2" w:rsidP="001B30C1">
      <w:pPr>
        <w:jc w:val="center"/>
        <w:rPr>
          <w:rFonts w:ascii="Arial" w:eastAsia="Calibri" w:hAnsi="Arial" w:cs="Arial"/>
          <w:color w:val="000000" w:themeColor="text1"/>
          <w:sz w:val="24"/>
          <w:szCs w:val="24"/>
        </w:rPr>
      </w:pPr>
    </w:p>
    <w:p w14:paraId="728B809E" w14:textId="77777777" w:rsidR="004C4DE2" w:rsidRDefault="004C4DE2" w:rsidP="001B30C1">
      <w:pPr>
        <w:jc w:val="center"/>
        <w:rPr>
          <w:rFonts w:ascii="Arial" w:eastAsia="Calibri" w:hAnsi="Arial" w:cs="Arial"/>
          <w:color w:val="000000" w:themeColor="text1"/>
          <w:sz w:val="24"/>
          <w:szCs w:val="24"/>
        </w:rPr>
      </w:pPr>
    </w:p>
    <w:p w14:paraId="54D34E36" w14:textId="77777777" w:rsidR="004C4DE2" w:rsidRDefault="004C4DE2" w:rsidP="001B30C1">
      <w:pPr>
        <w:jc w:val="center"/>
        <w:rPr>
          <w:rFonts w:ascii="Arial" w:eastAsia="Calibri" w:hAnsi="Arial" w:cs="Arial"/>
          <w:color w:val="000000" w:themeColor="text1"/>
          <w:sz w:val="24"/>
          <w:szCs w:val="24"/>
        </w:rPr>
      </w:pPr>
    </w:p>
    <w:p w14:paraId="5A5A2109" w14:textId="77777777" w:rsidR="004C4DE2" w:rsidRDefault="004C4DE2" w:rsidP="001B30C1">
      <w:pPr>
        <w:jc w:val="center"/>
        <w:rPr>
          <w:rFonts w:ascii="Arial" w:eastAsia="Calibri" w:hAnsi="Arial" w:cs="Arial"/>
          <w:color w:val="000000" w:themeColor="text1"/>
          <w:sz w:val="24"/>
          <w:szCs w:val="24"/>
        </w:rPr>
      </w:pPr>
    </w:p>
    <w:p w14:paraId="0E38F16A" w14:textId="0DDAE275" w:rsidR="003023BF" w:rsidRDefault="56A8F5A1" w:rsidP="001B30C1">
      <w:pPr>
        <w:jc w:val="center"/>
        <w:rPr>
          <w:rFonts w:ascii="Arial" w:eastAsia="Calibri" w:hAnsi="Arial" w:cs="Arial"/>
          <w:b/>
          <w:bCs/>
          <w:color w:val="000000" w:themeColor="text1"/>
          <w:sz w:val="28"/>
          <w:szCs w:val="28"/>
        </w:rPr>
      </w:pPr>
      <w:r w:rsidRPr="004C4DE2">
        <w:rPr>
          <w:rFonts w:ascii="Arial" w:eastAsia="Calibri" w:hAnsi="Arial" w:cs="Arial"/>
          <w:b/>
          <w:bCs/>
          <w:color w:val="000000" w:themeColor="text1"/>
          <w:sz w:val="28"/>
          <w:szCs w:val="28"/>
        </w:rPr>
        <w:t>A comparison of the marketing methods of two multinational hotel brands</w:t>
      </w:r>
    </w:p>
    <w:p w14:paraId="212E5EE6" w14:textId="0AFB6078" w:rsidR="004C4DE2" w:rsidRDefault="004C4DE2" w:rsidP="001B30C1">
      <w:pPr>
        <w:jc w:val="center"/>
        <w:rPr>
          <w:rFonts w:ascii="Arial" w:eastAsia="Calibri" w:hAnsi="Arial" w:cs="Arial"/>
          <w:b/>
          <w:bCs/>
          <w:color w:val="000000" w:themeColor="text1"/>
          <w:sz w:val="28"/>
          <w:szCs w:val="28"/>
        </w:rPr>
      </w:pPr>
    </w:p>
    <w:p w14:paraId="68B096EF" w14:textId="77777777" w:rsidR="004C4DE2" w:rsidRPr="004C4DE2" w:rsidRDefault="004C4DE2" w:rsidP="001B30C1">
      <w:pPr>
        <w:jc w:val="center"/>
        <w:rPr>
          <w:rFonts w:ascii="Arial" w:eastAsia="Calibri" w:hAnsi="Arial" w:cs="Arial"/>
          <w:b/>
          <w:bCs/>
          <w:color w:val="000000" w:themeColor="text1"/>
          <w:sz w:val="28"/>
          <w:szCs w:val="28"/>
        </w:rPr>
      </w:pPr>
    </w:p>
    <w:p w14:paraId="47ACA489" w14:textId="77777777" w:rsidR="004C4DE2" w:rsidRDefault="004C4DE2" w:rsidP="00560EC3">
      <w:pPr>
        <w:jc w:val="center"/>
        <w:rPr>
          <w:rFonts w:ascii="Arial" w:eastAsia="Calibri" w:hAnsi="Arial" w:cs="Arial"/>
          <w:color w:val="000000" w:themeColor="text1"/>
          <w:sz w:val="24"/>
          <w:szCs w:val="24"/>
        </w:rPr>
      </w:pPr>
    </w:p>
    <w:p w14:paraId="7E2B67DC" w14:textId="38985975" w:rsidR="00560EC3" w:rsidRPr="004C4DE2" w:rsidRDefault="001B30C1" w:rsidP="00560EC3">
      <w:pPr>
        <w:jc w:val="center"/>
        <w:rPr>
          <w:rFonts w:ascii="Arial" w:eastAsia="Calibri" w:hAnsi="Arial" w:cs="Arial"/>
          <w:b/>
          <w:bCs/>
          <w:color w:val="000000" w:themeColor="text1"/>
          <w:sz w:val="28"/>
          <w:szCs w:val="28"/>
        </w:rPr>
      </w:pPr>
      <w:r w:rsidRPr="004C4DE2">
        <w:rPr>
          <w:rFonts w:ascii="Arial" w:eastAsia="Calibri" w:hAnsi="Arial" w:cs="Arial"/>
          <w:b/>
          <w:bCs/>
          <w:color w:val="000000" w:themeColor="text1"/>
          <w:sz w:val="28"/>
          <w:szCs w:val="28"/>
        </w:rPr>
        <w:t>Ritz</w:t>
      </w:r>
      <w:r w:rsidR="001A18B8" w:rsidRPr="004C4DE2">
        <w:rPr>
          <w:rFonts w:ascii="Arial" w:eastAsia="Calibri" w:hAnsi="Arial" w:cs="Arial"/>
          <w:b/>
          <w:bCs/>
          <w:color w:val="000000" w:themeColor="text1"/>
          <w:sz w:val="28"/>
          <w:szCs w:val="28"/>
        </w:rPr>
        <w:t>-</w:t>
      </w:r>
      <w:r w:rsidRPr="004C4DE2">
        <w:rPr>
          <w:rFonts w:ascii="Arial" w:eastAsia="Calibri" w:hAnsi="Arial" w:cs="Arial"/>
          <w:b/>
          <w:bCs/>
          <w:color w:val="000000" w:themeColor="text1"/>
          <w:sz w:val="28"/>
          <w:szCs w:val="28"/>
        </w:rPr>
        <w:t>Carlton and Travelodge</w:t>
      </w:r>
    </w:p>
    <w:p w14:paraId="48348451" w14:textId="3BF50B12" w:rsidR="004A17F7" w:rsidRDefault="004A17F7" w:rsidP="00560EC3">
      <w:pPr>
        <w:jc w:val="center"/>
        <w:rPr>
          <w:rFonts w:ascii="Arial" w:eastAsia="Calibri" w:hAnsi="Arial" w:cs="Arial"/>
          <w:color w:val="000000" w:themeColor="text1"/>
          <w:sz w:val="24"/>
          <w:szCs w:val="24"/>
        </w:rPr>
      </w:pPr>
    </w:p>
    <w:p w14:paraId="42B67DAB" w14:textId="6DFFD193" w:rsidR="004C4DE2" w:rsidRDefault="004C4DE2" w:rsidP="00560EC3">
      <w:pPr>
        <w:jc w:val="center"/>
        <w:rPr>
          <w:rFonts w:ascii="Arial" w:eastAsia="Calibri" w:hAnsi="Arial" w:cs="Arial"/>
          <w:color w:val="000000" w:themeColor="text1"/>
          <w:sz w:val="24"/>
          <w:szCs w:val="24"/>
        </w:rPr>
      </w:pPr>
    </w:p>
    <w:p w14:paraId="0A17E70C" w14:textId="5207678A" w:rsidR="004C4DE2" w:rsidRDefault="004C4DE2" w:rsidP="00560EC3">
      <w:pPr>
        <w:jc w:val="center"/>
        <w:rPr>
          <w:rFonts w:ascii="Arial" w:eastAsia="Calibri" w:hAnsi="Arial" w:cs="Arial"/>
          <w:color w:val="000000" w:themeColor="text1"/>
          <w:sz w:val="24"/>
          <w:szCs w:val="24"/>
        </w:rPr>
      </w:pPr>
    </w:p>
    <w:p w14:paraId="011BEB1C" w14:textId="271739B6" w:rsidR="004C4DE2" w:rsidRDefault="004C4DE2" w:rsidP="00560EC3">
      <w:pPr>
        <w:jc w:val="center"/>
        <w:rPr>
          <w:rFonts w:ascii="Arial" w:eastAsia="Calibri" w:hAnsi="Arial" w:cs="Arial"/>
          <w:color w:val="000000" w:themeColor="text1"/>
          <w:sz w:val="24"/>
          <w:szCs w:val="24"/>
        </w:rPr>
      </w:pPr>
    </w:p>
    <w:p w14:paraId="410DB8DC" w14:textId="77777777" w:rsidR="004C4DE2" w:rsidRPr="004A17F7" w:rsidRDefault="004C4DE2" w:rsidP="00560EC3">
      <w:pPr>
        <w:jc w:val="center"/>
        <w:rPr>
          <w:rFonts w:ascii="Arial" w:eastAsia="Calibri" w:hAnsi="Arial" w:cs="Arial"/>
          <w:color w:val="000000" w:themeColor="text1"/>
          <w:sz w:val="24"/>
          <w:szCs w:val="24"/>
        </w:rPr>
      </w:pPr>
    </w:p>
    <w:p w14:paraId="4448C16D" w14:textId="77777777" w:rsidR="004C4DE2" w:rsidRDefault="004C4DE2" w:rsidP="001B30C1">
      <w:pPr>
        <w:spacing w:line="276" w:lineRule="auto"/>
        <w:rPr>
          <w:rFonts w:ascii="Arial" w:eastAsia="Arial" w:hAnsi="Arial" w:cs="Arial"/>
          <w:sz w:val="24"/>
          <w:szCs w:val="24"/>
        </w:rPr>
      </w:pPr>
    </w:p>
    <w:p w14:paraId="1A378E6B" w14:textId="77777777" w:rsidR="004C4DE2" w:rsidRDefault="004C4DE2" w:rsidP="001B30C1">
      <w:pPr>
        <w:spacing w:line="276" w:lineRule="auto"/>
        <w:rPr>
          <w:rFonts w:ascii="Arial" w:eastAsia="Arial" w:hAnsi="Arial" w:cs="Arial"/>
          <w:sz w:val="24"/>
          <w:szCs w:val="24"/>
        </w:rPr>
      </w:pPr>
    </w:p>
    <w:p w14:paraId="43B8F413" w14:textId="77777777" w:rsidR="004C4DE2" w:rsidRDefault="004C4DE2" w:rsidP="001B30C1">
      <w:pPr>
        <w:spacing w:line="276" w:lineRule="auto"/>
        <w:rPr>
          <w:rFonts w:ascii="Arial" w:eastAsia="Arial" w:hAnsi="Arial" w:cs="Arial"/>
          <w:sz w:val="24"/>
          <w:szCs w:val="24"/>
        </w:rPr>
      </w:pPr>
    </w:p>
    <w:p w14:paraId="6905DBCB" w14:textId="605F5125" w:rsidR="003023BF" w:rsidRPr="004A17F7" w:rsidRDefault="0A7AFDAE" w:rsidP="001B30C1">
      <w:pPr>
        <w:spacing w:line="276" w:lineRule="auto"/>
        <w:rPr>
          <w:rFonts w:ascii="Arial" w:eastAsia="Arial" w:hAnsi="Arial" w:cs="Arial"/>
          <w:sz w:val="24"/>
          <w:szCs w:val="24"/>
        </w:rPr>
      </w:pPr>
      <w:r w:rsidRPr="004A17F7">
        <w:rPr>
          <w:rFonts w:ascii="Arial" w:eastAsia="Arial" w:hAnsi="Arial" w:cs="Arial"/>
          <w:sz w:val="24"/>
          <w:szCs w:val="24"/>
        </w:rPr>
        <w:t>Alina Bud</w:t>
      </w:r>
    </w:p>
    <w:p w14:paraId="0A5B4522" w14:textId="78CB16BD" w:rsidR="003023BF" w:rsidRPr="004A17F7" w:rsidRDefault="0A7AFDAE" w:rsidP="001B30C1">
      <w:pPr>
        <w:spacing w:line="276" w:lineRule="auto"/>
        <w:rPr>
          <w:rFonts w:ascii="Arial" w:eastAsia="Arial" w:hAnsi="Arial" w:cs="Arial"/>
          <w:sz w:val="24"/>
          <w:szCs w:val="24"/>
        </w:rPr>
      </w:pPr>
      <w:r w:rsidRPr="004A17F7">
        <w:rPr>
          <w:rFonts w:ascii="Arial" w:eastAsia="Arial" w:hAnsi="Arial" w:cs="Arial"/>
          <w:sz w:val="24"/>
          <w:szCs w:val="24"/>
        </w:rPr>
        <w:t>2213954</w:t>
      </w:r>
    </w:p>
    <w:p w14:paraId="5254A93C" w14:textId="5741A28B" w:rsidR="003023BF" w:rsidRPr="004A17F7" w:rsidRDefault="0A7AFDAE" w:rsidP="001B30C1">
      <w:pPr>
        <w:spacing w:line="276" w:lineRule="auto"/>
        <w:rPr>
          <w:rFonts w:ascii="Arial" w:eastAsia="Arial" w:hAnsi="Arial" w:cs="Arial"/>
          <w:sz w:val="24"/>
          <w:szCs w:val="24"/>
        </w:rPr>
      </w:pPr>
      <w:r w:rsidRPr="004A17F7">
        <w:rPr>
          <w:rFonts w:ascii="Arial" w:eastAsia="Arial" w:hAnsi="Arial" w:cs="Arial"/>
          <w:sz w:val="24"/>
          <w:szCs w:val="24"/>
        </w:rPr>
        <w:t>Marketing Essentials BMIH4005</w:t>
      </w:r>
    </w:p>
    <w:p w14:paraId="5E2A18AF" w14:textId="2142C828" w:rsidR="003023BF" w:rsidRPr="004A17F7" w:rsidRDefault="6BE7CA22" w:rsidP="001B30C1">
      <w:pPr>
        <w:spacing w:line="276" w:lineRule="auto"/>
        <w:rPr>
          <w:rFonts w:ascii="Arial" w:eastAsia="Arial" w:hAnsi="Arial" w:cs="Arial"/>
          <w:sz w:val="24"/>
          <w:szCs w:val="24"/>
        </w:rPr>
      </w:pPr>
      <w:r w:rsidRPr="004A17F7">
        <w:rPr>
          <w:rFonts w:ascii="Arial" w:eastAsia="Arial" w:hAnsi="Arial" w:cs="Arial"/>
          <w:sz w:val="24"/>
          <w:szCs w:val="24"/>
        </w:rPr>
        <w:t>Gayathri Nadeeshani Senanayake Mudiyanselage</w:t>
      </w:r>
    </w:p>
    <w:p w14:paraId="5D8CBFB7" w14:textId="06F55C19" w:rsidR="00560EC3" w:rsidRDefault="004A17F7" w:rsidP="00560EC3">
      <w:pPr>
        <w:spacing w:line="276" w:lineRule="auto"/>
        <w:rPr>
          <w:rFonts w:ascii="Arial" w:eastAsia="Arial" w:hAnsi="Arial" w:cs="Arial"/>
          <w:sz w:val="24"/>
          <w:szCs w:val="24"/>
        </w:rPr>
      </w:pPr>
      <w:r w:rsidRPr="004A17F7">
        <w:rPr>
          <w:rFonts w:ascii="Arial" w:eastAsia="Arial" w:hAnsi="Arial" w:cs="Arial"/>
          <w:sz w:val="24"/>
          <w:szCs w:val="24"/>
        </w:rPr>
        <w:t>0</w:t>
      </w:r>
      <w:r w:rsidR="004C4DE2">
        <w:rPr>
          <w:rFonts w:ascii="Arial" w:eastAsia="Arial" w:hAnsi="Arial" w:cs="Arial"/>
          <w:sz w:val="24"/>
          <w:szCs w:val="24"/>
        </w:rPr>
        <w:t>3</w:t>
      </w:r>
      <w:r w:rsidRPr="004A17F7">
        <w:rPr>
          <w:rFonts w:ascii="Arial" w:eastAsia="Arial" w:hAnsi="Arial" w:cs="Arial"/>
          <w:sz w:val="24"/>
          <w:szCs w:val="24"/>
        </w:rPr>
        <w:t>.11.2022</w:t>
      </w:r>
    </w:p>
    <w:p w14:paraId="1B547048" w14:textId="77777777" w:rsidR="004A17F7" w:rsidRPr="004A17F7" w:rsidRDefault="004A17F7" w:rsidP="00560EC3">
      <w:pPr>
        <w:spacing w:line="276" w:lineRule="auto"/>
        <w:rPr>
          <w:rFonts w:ascii="Arial" w:eastAsia="Arial" w:hAnsi="Arial" w:cs="Arial"/>
          <w:sz w:val="24"/>
          <w:szCs w:val="24"/>
        </w:rPr>
      </w:pPr>
    </w:p>
    <w:p w14:paraId="025E8131" w14:textId="599B49A1" w:rsidR="004C4DE2" w:rsidRDefault="004C4DE2" w:rsidP="00560EC3">
      <w:pPr>
        <w:ind w:firstLine="720"/>
        <w:rPr>
          <w:rFonts w:ascii="Arial" w:hAnsi="Arial" w:cs="Arial"/>
          <w:sz w:val="24"/>
          <w:szCs w:val="24"/>
        </w:rPr>
      </w:pPr>
    </w:p>
    <w:p w14:paraId="35649A87" w14:textId="77777777" w:rsidR="004C4DE2" w:rsidRDefault="004C4DE2" w:rsidP="00560EC3">
      <w:pPr>
        <w:ind w:firstLine="720"/>
        <w:rPr>
          <w:rFonts w:ascii="Arial" w:hAnsi="Arial" w:cs="Arial"/>
          <w:sz w:val="24"/>
          <w:szCs w:val="24"/>
        </w:rPr>
      </w:pPr>
    </w:p>
    <w:p w14:paraId="74A73F8B" w14:textId="1EECED76" w:rsidR="002965D2" w:rsidRPr="004A17F7" w:rsidRDefault="004B3B49" w:rsidP="004C4DE2">
      <w:pPr>
        <w:rPr>
          <w:rStyle w:val="Hyperlink"/>
          <w:rFonts w:ascii="Arial" w:hAnsi="Arial" w:cs="Arial"/>
          <w:sz w:val="24"/>
          <w:szCs w:val="24"/>
        </w:rPr>
      </w:pPr>
      <w:r>
        <w:rPr>
          <w:rFonts w:ascii="Arial" w:hAnsi="Arial" w:cs="Arial"/>
          <w:sz w:val="24"/>
          <w:szCs w:val="24"/>
        </w:rPr>
        <w:lastRenderedPageBreak/>
        <w:t xml:space="preserve">The purpose of this </w:t>
      </w:r>
      <w:r w:rsidR="00C629DA" w:rsidRPr="004A17F7">
        <w:rPr>
          <w:rFonts w:ascii="Arial" w:hAnsi="Arial" w:cs="Arial"/>
          <w:sz w:val="24"/>
          <w:szCs w:val="24"/>
        </w:rPr>
        <w:t xml:space="preserve">essay </w:t>
      </w:r>
      <w:r>
        <w:rPr>
          <w:rFonts w:ascii="Arial" w:hAnsi="Arial" w:cs="Arial"/>
          <w:sz w:val="24"/>
          <w:szCs w:val="24"/>
        </w:rPr>
        <w:t xml:space="preserve">is to </w:t>
      </w:r>
      <w:r w:rsidR="00C629DA" w:rsidRPr="004A17F7">
        <w:rPr>
          <w:rFonts w:ascii="Arial" w:hAnsi="Arial" w:cs="Arial"/>
          <w:sz w:val="24"/>
          <w:szCs w:val="24"/>
        </w:rPr>
        <w:t>presents and compare the marketing strategies of two hotel brands, Ritz Carlton and Travelodge. The Ritz</w:t>
      </w:r>
      <w:r w:rsidR="00606C76" w:rsidRPr="004A17F7">
        <w:rPr>
          <w:rFonts w:ascii="Arial" w:hAnsi="Arial" w:cs="Arial"/>
          <w:sz w:val="24"/>
          <w:szCs w:val="24"/>
        </w:rPr>
        <w:t>-</w:t>
      </w:r>
      <w:r w:rsidR="00C629DA" w:rsidRPr="004A17F7">
        <w:rPr>
          <w:rFonts w:ascii="Arial" w:hAnsi="Arial" w:cs="Arial"/>
          <w:sz w:val="24"/>
          <w:szCs w:val="24"/>
        </w:rPr>
        <w:t xml:space="preserve">Carlton it is a </w:t>
      </w:r>
      <w:r w:rsidR="000B5913" w:rsidRPr="004A17F7">
        <w:rPr>
          <w:rFonts w:ascii="Arial" w:hAnsi="Arial" w:cs="Arial"/>
          <w:sz w:val="24"/>
          <w:szCs w:val="24"/>
        </w:rPr>
        <w:t xml:space="preserve">luxury </w:t>
      </w:r>
      <w:r w:rsidR="00606C76" w:rsidRPr="004A17F7">
        <w:rPr>
          <w:rFonts w:ascii="Arial" w:hAnsi="Arial" w:cs="Arial"/>
          <w:sz w:val="24"/>
          <w:szCs w:val="24"/>
        </w:rPr>
        <w:t>hotel chain,</w:t>
      </w:r>
      <w:r w:rsidR="00C13AB0" w:rsidRPr="004A17F7">
        <w:rPr>
          <w:rFonts w:ascii="Arial" w:hAnsi="Arial" w:cs="Arial"/>
          <w:sz w:val="24"/>
          <w:szCs w:val="24"/>
        </w:rPr>
        <w:t xml:space="preserve"> present in most exclusive locations</w:t>
      </w:r>
      <w:r w:rsidR="00170E01" w:rsidRPr="004A17F7">
        <w:rPr>
          <w:rFonts w:ascii="Arial" w:hAnsi="Arial" w:cs="Arial"/>
          <w:sz w:val="24"/>
          <w:szCs w:val="24"/>
        </w:rPr>
        <w:t xml:space="preserve"> all around the world</w:t>
      </w:r>
      <w:r w:rsidR="00C13AB0" w:rsidRPr="004A17F7">
        <w:rPr>
          <w:rFonts w:ascii="Arial" w:hAnsi="Arial" w:cs="Arial"/>
          <w:sz w:val="24"/>
          <w:szCs w:val="24"/>
        </w:rPr>
        <w:t xml:space="preserve">, winner of </w:t>
      </w:r>
      <w:r w:rsidR="00E7375A" w:rsidRPr="004A17F7">
        <w:rPr>
          <w:rFonts w:ascii="Arial" w:hAnsi="Arial" w:cs="Arial"/>
          <w:sz w:val="24"/>
          <w:szCs w:val="24"/>
        </w:rPr>
        <w:t>many awards for being the gold standard of hospitality</w:t>
      </w:r>
      <w:r w:rsidR="00E7375A" w:rsidRPr="004A17F7">
        <w:rPr>
          <w:rFonts w:ascii="Arial" w:hAnsi="Arial" w:cs="Arial"/>
          <w:color w:val="FF0000"/>
          <w:sz w:val="24"/>
          <w:szCs w:val="24"/>
        </w:rPr>
        <w:t xml:space="preserve"> </w:t>
      </w:r>
      <w:r w:rsidR="00E7375A" w:rsidRPr="004A17F7">
        <w:rPr>
          <w:rFonts w:ascii="Arial" w:hAnsi="Arial" w:cs="Arial"/>
          <w:sz w:val="24"/>
          <w:szCs w:val="24"/>
        </w:rPr>
        <w:t>(</w:t>
      </w:r>
      <w:hyperlink r:id="rId5" w:history="1">
        <w:r w:rsidR="00E7375A" w:rsidRPr="004A17F7">
          <w:rPr>
            <w:rStyle w:val="Hyperlink"/>
            <w:rFonts w:ascii="Arial" w:hAnsi="Arial" w:cs="Arial"/>
            <w:sz w:val="24"/>
            <w:szCs w:val="24"/>
          </w:rPr>
          <w:t>Luxury Hotels and Resorts | The Ritz-Carlton (ritzcarlton.com)</w:t>
        </w:r>
      </w:hyperlink>
      <w:r w:rsidR="00E7375A" w:rsidRPr="004A17F7">
        <w:rPr>
          <w:rFonts w:ascii="Arial" w:hAnsi="Arial" w:cs="Arial"/>
          <w:sz w:val="24"/>
          <w:szCs w:val="24"/>
        </w:rPr>
        <w:t>.</w:t>
      </w:r>
      <w:r w:rsidR="00606C76" w:rsidRPr="004A17F7">
        <w:rPr>
          <w:rFonts w:ascii="Arial" w:hAnsi="Arial" w:cs="Arial"/>
          <w:color w:val="FF0000"/>
          <w:sz w:val="24"/>
          <w:szCs w:val="24"/>
        </w:rPr>
        <w:t xml:space="preserve"> </w:t>
      </w:r>
      <w:r w:rsidR="00C13AB0" w:rsidRPr="004A17F7">
        <w:rPr>
          <w:rFonts w:ascii="Arial" w:hAnsi="Arial" w:cs="Arial"/>
          <w:sz w:val="24"/>
          <w:szCs w:val="24"/>
        </w:rPr>
        <w:t>B</w:t>
      </w:r>
      <w:r w:rsidR="000B5913" w:rsidRPr="004A17F7">
        <w:rPr>
          <w:rFonts w:ascii="Arial" w:hAnsi="Arial" w:cs="Arial"/>
          <w:sz w:val="24"/>
          <w:szCs w:val="24"/>
        </w:rPr>
        <w:t xml:space="preserve">rand </w:t>
      </w:r>
      <w:r w:rsidR="00E7375A" w:rsidRPr="004A17F7">
        <w:rPr>
          <w:rFonts w:ascii="Arial" w:hAnsi="Arial" w:cs="Arial"/>
          <w:sz w:val="24"/>
          <w:szCs w:val="24"/>
        </w:rPr>
        <w:t xml:space="preserve">was </w:t>
      </w:r>
      <w:r w:rsidR="00C13AB0" w:rsidRPr="004A17F7">
        <w:rPr>
          <w:rFonts w:ascii="Arial" w:hAnsi="Arial" w:cs="Arial"/>
          <w:sz w:val="24"/>
          <w:szCs w:val="24"/>
        </w:rPr>
        <w:t xml:space="preserve">acquired in1998 </w:t>
      </w:r>
      <w:r w:rsidR="00170E01" w:rsidRPr="004A17F7">
        <w:rPr>
          <w:rFonts w:ascii="Arial" w:hAnsi="Arial" w:cs="Arial"/>
          <w:sz w:val="24"/>
          <w:szCs w:val="24"/>
        </w:rPr>
        <w:t>by</w:t>
      </w:r>
      <w:r w:rsidR="000B5913" w:rsidRPr="004A17F7">
        <w:rPr>
          <w:rFonts w:ascii="Arial" w:hAnsi="Arial" w:cs="Arial"/>
          <w:sz w:val="24"/>
          <w:szCs w:val="24"/>
        </w:rPr>
        <w:t xml:space="preserve"> Marriot</w:t>
      </w:r>
      <w:r w:rsidR="00477178" w:rsidRPr="004A17F7">
        <w:rPr>
          <w:rFonts w:ascii="Arial" w:hAnsi="Arial" w:cs="Arial"/>
          <w:sz w:val="24"/>
          <w:szCs w:val="24"/>
        </w:rPr>
        <w:t>t</w:t>
      </w:r>
      <w:r w:rsidR="00E7375A" w:rsidRPr="004A17F7">
        <w:rPr>
          <w:rFonts w:ascii="Arial" w:hAnsi="Arial" w:cs="Arial"/>
          <w:sz w:val="24"/>
          <w:szCs w:val="24"/>
        </w:rPr>
        <w:t>, being a challenge in the brand-extension strategy</w:t>
      </w:r>
      <w:r w:rsidR="0089300D" w:rsidRPr="004A17F7">
        <w:rPr>
          <w:rFonts w:ascii="Arial" w:hAnsi="Arial" w:cs="Arial"/>
          <w:sz w:val="24"/>
          <w:szCs w:val="24"/>
        </w:rPr>
        <w:t>, as The Ritz-Carlton already was a luxury brand</w:t>
      </w:r>
      <w:r w:rsidR="00BC7BDE" w:rsidRPr="004A17F7">
        <w:rPr>
          <w:rFonts w:ascii="Arial" w:hAnsi="Arial" w:cs="Arial"/>
          <w:sz w:val="24"/>
          <w:szCs w:val="24"/>
        </w:rPr>
        <w:t xml:space="preserve"> (</w:t>
      </w:r>
      <w:r w:rsidR="005F7E27" w:rsidRPr="004A17F7">
        <w:rPr>
          <w:rFonts w:ascii="Arial" w:hAnsi="Arial" w:cs="Arial"/>
          <w:sz w:val="24"/>
          <w:szCs w:val="24"/>
        </w:rPr>
        <w:t>Muller, 1998</w:t>
      </w:r>
      <w:r w:rsidR="00E7375A" w:rsidRPr="004A17F7">
        <w:rPr>
          <w:rFonts w:ascii="Arial" w:hAnsi="Arial" w:cs="Arial"/>
          <w:sz w:val="24"/>
          <w:szCs w:val="24"/>
        </w:rPr>
        <w:t>)</w:t>
      </w:r>
      <w:r w:rsidR="00170E01" w:rsidRPr="004A17F7">
        <w:rPr>
          <w:rFonts w:ascii="Arial" w:hAnsi="Arial" w:cs="Arial"/>
          <w:sz w:val="24"/>
          <w:szCs w:val="24"/>
        </w:rPr>
        <w:t>. Travelodge it is one of the 2</w:t>
      </w:r>
      <w:r w:rsidR="00A122FC" w:rsidRPr="004A17F7">
        <w:rPr>
          <w:rFonts w:ascii="Arial" w:hAnsi="Arial" w:cs="Arial"/>
          <w:sz w:val="24"/>
          <w:szCs w:val="24"/>
        </w:rPr>
        <w:t>2</w:t>
      </w:r>
      <w:r w:rsidR="00170E01" w:rsidRPr="004A17F7">
        <w:rPr>
          <w:rFonts w:ascii="Arial" w:hAnsi="Arial" w:cs="Arial"/>
          <w:sz w:val="24"/>
          <w:szCs w:val="24"/>
        </w:rPr>
        <w:t xml:space="preserve"> brands</w:t>
      </w:r>
      <w:r w:rsidR="00A122FC" w:rsidRPr="004A17F7">
        <w:rPr>
          <w:rFonts w:ascii="Arial" w:hAnsi="Arial" w:cs="Arial"/>
          <w:sz w:val="24"/>
          <w:szCs w:val="24"/>
        </w:rPr>
        <w:t xml:space="preserve">, </w:t>
      </w:r>
      <w:r w:rsidR="00170E01" w:rsidRPr="004A17F7">
        <w:rPr>
          <w:rFonts w:ascii="Arial" w:hAnsi="Arial" w:cs="Arial"/>
          <w:sz w:val="24"/>
          <w:szCs w:val="24"/>
        </w:rPr>
        <w:t xml:space="preserve">part of </w:t>
      </w:r>
      <w:r w:rsidR="00A122FC" w:rsidRPr="004A17F7">
        <w:rPr>
          <w:rFonts w:ascii="Arial" w:hAnsi="Arial" w:cs="Arial"/>
          <w:spacing w:val="-2"/>
          <w:sz w:val="24"/>
          <w:szCs w:val="24"/>
          <w:shd w:val="clear" w:color="auto" w:fill="FFFFFF"/>
        </w:rPr>
        <w:t xml:space="preserve">Wyndham Hotels &amp; Resorts </w:t>
      </w:r>
      <w:r w:rsidR="00A122FC" w:rsidRPr="004A17F7">
        <w:rPr>
          <w:rFonts w:ascii="Arial" w:hAnsi="Arial" w:cs="Arial"/>
          <w:color w:val="555555"/>
          <w:spacing w:val="-2"/>
          <w:sz w:val="24"/>
          <w:szCs w:val="24"/>
          <w:shd w:val="clear" w:color="auto" w:fill="FFFFFF"/>
        </w:rPr>
        <w:t>(</w:t>
      </w:r>
      <w:hyperlink r:id="rId6" w:history="1">
        <w:r w:rsidR="00A122FC" w:rsidRPr="004A17F7">
          <w:rPr>
            <w:rStyle w:val="Hyperlink"/>
            <w:rFonts w:ascii="Arial" w:hAnsi="Arial" w:cs="Arial"/>
            <w:sz w:val="24"/>
            <w:szCs w:val="24"/>
          </w:rPr>
          <w:t>Locations | Wyndham Hotels &amp; Resorts</w:t>
        </w:r>
      </w:hyperlink>
      <w:r w:rsidR="00A122FC" w:rsidRPr="004A17F7">
        <w:rPr>
          <w:rFonts w:ascii="Arial" w:hAnsi="Arial" w:cs="Arial"/>
          <w:sz w:val="24"/>
          <w:szCs w:val="24"/>
        </w:rPr>
        <w:t xml:space="preserve">). </w:t>
      </w:r>
      <w:r w:rsidR="002965D2" w:rsidRPr="004A17F7">
        <w:rPr>
          <w:rFonts w:ascii="Arial" w:hAnsi="Arial" w:cs="Arial"/>
          <w:sz w:val="24"/>
          <w:szCs w:val="24"/>
        </w:rPr>
        <w:t xml:space="preserve">From 1985, when the first hotel was opened, Travelodge became </w:t>
      </w:r>
      <w:r w:rsidR="002965D2" w:rsidRPr="004A17F7">
        <w:rPr>
          <w:rFonts w:ascii="Arial" w:hAnsi="Arial" w:cs="Arial"/>
          <w:sz w:val="24"/>
          <w:szCs w:val="24"/>
          <w:shd w:val="clear" w:color="auto" w:fill="FFFFFF"/>
        </w:rPr>
        <w:t>the UK’s largest independent hotel brand</w:t>
      </w:r>
      <w:r w:rsidR="002965D2" w:rsidRPr="004A17F7">
        <w:rPr>
          <w:rFonts w:ascii="Arial" w:hAnsi="Arial" w:cs="Arial"/>
          <w:color w:val="FF0000"/>
          <w:sz w:val="24"/>
          <w:szCs w:val="24"/>
          <w:shd w:val="clear" w:color="auto" w:fill="FFFFFF"/>
        </w:rPr>
        <w:t xml:space="preserve"> </w:t>
      </w:r>
      <w:r w:rsidR="002965D2" w:rsidRPr="004A17F7">
        <w:rPr>
          <w:rFonts w:ascii="Arial" w:hAnsi="Arial" w:cs="Arial"/>
          <w:sz w:val="24"/>
          <w:szCs w:val="24"/>
          <w:shd w:val="clear" w:color="auto" w:fill="FFFFFF"/>
        </w:rPr>
        <w:t>(</w:t>
      </w:r>
      <w:hyperlink r:id="rId7" w:history="1">
        <w:r w:rsidR="002965D2" w:rsidRPr="004A17F7">
          <w:rPr>
            <w:rStyle w:val="Hyperlink"/>
            <w:rFonts w:ascii="Arial" w:hAnsi="Arial" w:cs="Arial"/>
            <w:sz w:val="24"/>
            <w:szCs w:val="24"/>
          </w:rPr>
          <w:t>Our company - Travelodge (wpengine.com)</w:t>
        </w:r>
      </w:hyperlink>
      <w:r w:rsidR="002965D2" w:rsidRPr="004A17F7">
        <w:rPr>
          <w:rStyle w:val="Hyperlink"/>
          <w:rFonts w:ascii="Arial" w:hAnsi="Arial" w:cs="Arial"/>
          <w:sz w:val="24"/>
          <w:szCs w:val="24"/>
        </w:rPr>
        <w:t>.</w:t>
      </w:r>
    </w:p>
    <w:p w14:paraId="029B1C72" w14:textId="425B94F1" w:rsidR="009F5894" w:rsidRPr="004A17F7" w:rsidRDefault="009F5894" w:rsidP="004C4DE2">
      <w:pPr>
        <w:rPr>
          <w:rFonts w:ascii="Arial" w:hAnsi="Arial" w:cs="Arial"/>
          <w:sz w:val="24"/>
          <w:szCs w:val="24"/>
        </w:rPr>
      </w:pPr>
      <w:r w:rsidRPr="004A17F7">
        <w:rPr>
          <w:rFonts w:ascii="Arial" w:hAnsi="Arial" w:cs="Arial"/>
          <w:sz w:val="24"/>
          <w:szCs w:val="24"/>
        </w:rPr>
        <w:t>Kotler</w:t>
      </w:r>
      <w:r w:rsidR="00A46FF9" w:rsidRPr="004A17F7">
        <w:rPr>
          <w:rFonts w:ascii="Arial" w:hAnsi="Arial" w:cs="Arial"/>
          <w:sz w:val="24"/>
          <w:szCs w:val="24"/>
        </w:rPr>
        <w:t xml:space="preserve"> and Armstrong</w:t>
      </w:r>
      <w:r w:rsidR="008434C9" w:rsidRPr="004A17F7">
        <w:rPr>
          <w:rFonts w:ascii="Arial" w:hAnsi="Arial" w:cs="Arial"/>
          <w:sz w:val="24"/>
          <w:szCs w:val="24"/>
        </w:rPr>
        <w:t xml:space="preserve"> </w:t>
      </w:r>
      <w:r w:rsidR="00A46FF9" w:rsidRPr="004A17F7">
        <w:rPr>
          <w:rFonts w:ascii="Arial" w:hAnsi="Arial" w:cs="Arial"/>
          <w:sz w:val="24"/>
          <w:szCs w:val="24"/>
        </w:rPr>
        <w:t>(2009, pp</w:t>
      </w:r>
      <w:r w:rsidR="00171330" w:rsidRPr="004A17F7">
        <w:rPr>
          <w:rFonts w:ascii="Arial" w:hAnsi="Arial" w:cs="Arial"/>
          <w:sz w:val="24"/>
          <w:szCs w:val="24"/>
        </w:rPr>
        <w:t>.</w:t>
      </w:r>
      <w:r w:rsidR="00A46FF9" w:rsidRPr="004A17F7">
        <w:rPr>
          <w:rFonts w:ascii="Arial" w:hAnsi="Arial" w:cs="Arial"/>
          <w:sz w:val="24"/>
          <w:szCs w:val="24"/>
        </w:rPr>
        <w:t xml:space="preserve"> 28-29)</w:t>
      </w:r>
      <w:r w:rsidRPr="004A17F7">
        <w:rPr>
          <w:rFonts w:ascii="Arial" w:hAnsi="Arial" w:cs="Arial"/>
          <w:sz w:val="24"/>
          <w:szCs w:val="24"/>
        </w:rPr>
        <w:t xml:space="preserve"> </w:t>
      </w:r>
      <w:r w:rsidR="001F3747" w:rsidRPr="004A17F7">
        <w:rPr>
          <w:rFonts w:ascii="Arial" w:hAnsi="Arial" w:cs="Arial"/>
          <w:sz w:val="24"/>
          <w:szCs w:val="24"/>
        </w:rPr>
        <w:t xml:space="preserve">in their </w:t>
      </w:r>
      <w:r w:rsidRPr="004A17F7">
        <w:rPr>
          <w:rFonts w:ascii="Arial" w:hAnsi="Arial" w:cs="Arial"/>
          <w:sz w:val="24"/>
          <w:szCs w:val="24"/>
        </w:rPr>
        <w:t xml:space="preserve">book </w:t>
      </w:r>
      <w:r w:rsidR="001F3747" w:rsidRPr="004A17F7">
        <w:rPr>
          <w:rFonts w:ascii="Arial" w:hAnsi="Arial" w:cs="Arial"/>
          <w:sz w:val="24"/>
          <w:szCs w:val="24"/>
        </w:rPr>
        <w:t xml:space="preserve">explain in </w:t>
      </w:r>
      <w:r w:rsidR="006E7F66" w:rsidRPr="004A17F7">
        <w:rPr>
          <w:rFonts w:ascii="Arial" w:hAnsi="Arial" w:cs="Arial"/>
          <w:sz w:val="24"/>
          <w:szCs w:val="24"/>
        </w:rPr>
        <w:t>clear</w:t>
      </w:r>
      <w:r w:rsidR="001F3747" w:rsidRPr="004A17F7">
        <w:rPr>
          <w:rFonts w:ascii="Arial" w:hAnsi="Arial" w:cs="Arial"/>
          <w:sz w:val="24"/>
          <w:szCs w:val="24"/>
        </w:rPr>
        <w:t xml:space="preserve"> words the</w:t>
      </w:r>
      <w:r w:rsidRPr="004A17F7">
        <w:rPr>
          <w:rFonts w:ascii="Arial" w:hAnsi="Arial" w:cs="Arial"/>
          <w:sz w:val="24"/>
          <w:szCs w:val="24"/>
        </w:rPr>
        <w:t xml:space="preserve"> definition of marketing is</w:t>
      </w:r>
      <w:r w:rsidR="00A46FF9" w:rsidRPr="004A17F7">
        <w:rPr>
          <w:rFonts w:ascii="Arial" w:hAnsi="Arial" w:cs="Arial"/>
          <w:sz w:val="24"/>
          <w:szCs w:val="24"/>
        </w:rPr>
        <w:t xml:space="preserve"> “</w:t>
      </w:r>
      <w:r w:rsidRPr="004A17F7">
        <w:rPr>
          <w:rFonts w:ascii="Arial" w:hAnsi="Arial" w:cs="Arial"/>
          <w:sz w:val="24"/>
          <w:szCs w:val="24"/>
        </w:rPr>
        <w:t>Marketing is managing profitable customer relationship</w:t>
      </w:r>
      <w:r w:rsidR="00A46FF9" w:rsidRPr="004A17F7">
        <w:rPr>
          <w:rFonts w:ascii="Arial" w:hAnsi="Arial" w:cs="Arial"/>
          <w:sz w:val="24"/>
          <w:szCs w:val="24"/>
        </w:rPr>
        <w:t>”</w:t>
      </w:r>
      <w:r w:rsidRPr="004A17F7">
        <w:rPr>
          <w:rFonts w:ascii="Arial" w:hAnsi="Arial" w:cs="Arial"/>
          <w:sz w:val="24"/>
          <w:szCs w:val="24"/>
        </w:rPr>
        <w:t xml:space="preserve"> or with other words </w:t>
      </w:r>
      <w:r w:rsidR="00A46FF9" w:rsidRPr="004A17F7">
        <w:rPr>
          <w:rFonts w:ascii="Arial" w:hAnsi="Arial" w:cs="Arial"/>
          <w:sz w:val="24"/>
          <w:szCs w:val="24"/>
        </w:rPr>
        <w:t>“</w:t>
      </w:r>
      <w:r w:rsidRPr="004A17F7">
        <w:rPr>
          <w:rFonts w:ascii="Arial" w:hAnsi="Arial" w:cs="Arial"/>
          <w:sz w:val="24"/>
          <w:szCs w:val="24"/>
        </w:rPr>
        <w:t>Marketing is defined as the process by which companies create value for customers and build strong customer relationship in order to capture value from customer in return</w:t>
      </w:r>
      <w:r w:rsidR="00A46FF9" w:rsidRPr="004A17F7">
        <w:rPr>
          <w:rFonts w:ascii="Arial" w:hAnsi="Arial" w:cs="Arial"/>
          <w:sz w:val="24"/>
          <w:szCs w:val="24"/>
        </w:rPr>
        <w:t>.”</w:t>
      </w:r>
    </w:p>
    <w:p w14:paraId="3CAE0604" w14:textId="3F882FE0" w:rsidR="009F5894" w:rsidRPr="004A17F7" w:rsidRDefault="004B3B49" w:rsidP="004C4DE2">
      <w:pPr>
        <w:rPr>
          <w:rFonts w:ascii="Arial" w:hAnsi="Arial" w:cs="Arial"/>
          <w:sz w:val="24"/>
          <w:szCs w:val="24"/>
          <w:lang w:val="en-GB"/>
        </w:rPr>
      </w:pPr>
      <w:r>
        <w:rPr>
          <w:rFonts w:ascii="Arial" w:hAnsi="Arial" w:cs="Arial"/>
          <w:sz w:val="24"/>
          <w:szCs w:val="24"/>
        </w:rPr>
        <w:t>Still from</w:t>
      </w:r>
      <w:r w:rsidR="00995B45" w:rsidRPr="004A17F7">
        <w:rPr>
          <w:rFonts w:ascii="Arial" w:hAnsi="Arial" w:cs="Arial"/>
          <w:sz w:val="24"/>
          <w:szCs w:val="24"/>
        </w:rPr>
        <w:t xml:space="preserve"> the beginning, t</w:t>
      </w:r>
      <w:r w:rsidR="0040464B" w:rsidRPr="004A17F7">
        <w:rPr>
          <w:rFonts w:ascii="Arial" w:hAnsi="Arial" w:cs="Arial"/>
          <w:sz w:val="24"/>
          <w:szCs w:val="24"/>
        </w:rPr>
        <w:t>he vision of the founder of first hotel in 1898 Ritz-Carlton, Cesar Ritz, was to offer excellent personalized service that satisfied the most sophisticated guest</w:t>
      </w:r>
      <w:r w:rsidR="00E22146" w:rsidRPr="004A17F7">
        <w:rPr>
          <w:rFonts w:ascii="Arial" w:hAnsi="Arial" w:cs="Arial"/>
          <w:sz w:val="24"/>
          <w:szCs w:val="24"/>
        </w:rPr>
        <w:t xml:space="preserve"> </w:t>
      </w:r>
      <w:r w:rsidR="008434C9" w:rsidRPr="004A17F7">
        <w:rPr>
          <w:rFonts w:ascii="Arial" w:hAnsi="Arial" w:cs="Arial"/>
          <w:sz w:val="24"/>
          <w:szCs w:val="24"/>
        </w:rPr>
        <w:t>(</w:t>
      </w:r>
      <w:r w:rsidR="0083776F" w:rsidRPr="004A17F7">
        <w:rPr>
          <w:rFonts w:ascii="Arial" w:hAnsi="Arial" w:cs="Arial"/>
          <w:sz w:val="24"/>
          <w:szCs w:val="24"/>
        </w:rPr>
        <w:t>Sucher and McManus, 2005)</w:t>
      </w:r>
      <w:r w:rsidR="00E62781" w:rsidRPr="004A17F7">
        <w:rPr>
          <w:rFonts w:ascii="Arial" w:hAnsi="Arial" w:cs="Arial"/>
          <w:sz w:val="24"/>
          <w:szCs w:val="24"/>
        </w:rPr>
        <w:t>.</w:t>
      </w:r>
      <w:r w:rsidR="00B0101B" w:rsidRPr="004A17F7">
        <w:rPr>
          <w:rFonts w:ascii="Arial" w:hAnsi="Arial" w:cs="Arial"/>
          <w:sz w:val="24"/>
          <w:szCs w:val="24"/>
        </w:rPr>
        <w:t xml:space="preserve"> </w:t>
      </w:r>
      <w:r w:rsidR="002B3895" w:rsidRPr="004A17F7">
        <w:rPr>
          <w:rFonts w:ascii="Arial" w:hAnsi="Arial" w:cs="Arial"/>
          <w:sz w:val="24"/>
          <w:szCs w:val="24"/>
        </w:rPr>
        <w:t xml:space="preserve">Furthermore, all the hotel employee, </w:t>
      </w:r>
      <w:r w:rsidR="00AC7447" w:rsidRPr="004A17F7">
        <w:rPr>
          <w:rFonts w:ascii="Arial" w:hAnsi="Arial" w:cs="Arial"/>
          <w:sz w:val="24"/>
          <w:szCs w:val="24"/>
        </w:rPr>
        <w:t>are involved in observing customer preferences,</w:t>
      </w:r>
      <w:r w:rsidR="002B3895" w:rsidRPr="004A17F7">
        <w:rPr>
          <w:rFonts w:ascii="Arial" w:hAnsi="Arial" w:cs="Arial"/>
          <w:sz w:val="24"/>
          <w:szCs w:val="24"/>
        </w:rPr>
        <w:t xml:space="preserve"> trying to improve the everyday service to </w:t>
      </w:r>
      <w:r w:rsidR="009F3665" w:rsidRPr="004A17F7">
        <w:rPr>
          <w:rFonts w:ascii="Arial" w:hAnsi="Arial" w:cs="Arial"/>
          <w:sz w:val="24"/>
          <w:szCs w:val="24"/>
        </w:rPr>
        <w:t>maximize their satisfaction. In 90% the customers are pleased to return.</w:t>
      </w:r>
      <w:r w:rsidR="00CD2860" w:rsidRPr="004A17F7">
        <w:rPr>
          <w:rFonts w:ascii="Arial" w:hAnsi="Arial" w:cs="Arial"/>
          <w:sz w:val="24"/>
          <w:szCs w:val="24"/>
        </w:rPr>
        <w:t xml:space="preserve"> The Credo of the company declares: "The Ritz-Carlton is a place where the genuine care and comfort of our guests is our highest mission</w:t>
      </w:r>
      <w:r w:rsidR="00E22146" w:rsidRPr="004A17F7">
        <w:rPr>
          <w:rFonts w:ascii="Arial" w:hAnsi="Arial" w:cs="Arial"/>
          <w:sz w:val="24"/>
          <w:szCs w:val="24"/>
        </w:rPr>
        <w:t xml:space="preserve"> ", </w:t>
      </w:r>
      <w:r w:rsidR="00CD2860" w:rsidRPr="004A17F7">
        <w:rPr>
          <w:rFonts w:ascii="Arial" w:hAnsi="Arial" w:cs="Arial"/>
          <w:sz w:val="24"/>
          <w:szCs w:val="24"/>
        </w:rPr>
        <w:t>"We pledge to provide the finest personal service and facilities for our guests, who will always enjoy a warm, relaxed, yet refined environment"</w:t>
      </w:r>
      <w:r w:rsidR="00E22146" w:rsidRPr="004A17F7">
        <w:rPr>
          <w:rFonts w:ascii="Arial" w:hAnsi="Arial" w:cs="Arial"/>
          <w:sz w:val="24"/>
          <w:szCs w:val="24"/>
        </w:rPr>
        <w:t xml:space="preserve"> and</w:t>
      </w:r>
      <w:r w:rsidR="00CD2860" w:rsidRPr="004A17F7">
        <w:rPr>
          <w:rFonts w:ascii="Arial" w:hAnsi="Arial" w:cs="Arial"/>
          <w:sz w:val="24"/>
          <w:szCs w:val="24"/>
        </w:rPr>
        <w:t xml:space="preserve"> "The Ritz-Carlton experience enlivens the senses, instills wellbeing and fulfills even the unexpressed wishes and needs of our guests" </w:t>
      </w:r>
      <w:r w:rsidR="006B4E85" w:rsidRPr="004A17F7">
        <w:rPr>
          <w:rFonts w:ascii="Arial" w:hAnsi="Arial" w:cs="Arial"/>
          <w:sz w:val="24"/>
          <w:szCs w:val="24"/>
        </w:rPr>
        <w:t xml:space="preserve">(Kotler and Armstrong, 2009, p.39). </w:t>
      </w:r>
      <w:r w:rsidR="009F5894" w:rsidRPr="004A17F7">
        <w:rPr>
          <w:rFonts w:ascii="Arial" w:hAnsi="Arial" w:cs="Arial"/>
          <w:sz w:val="24"/>
          <w:szCs w:val="24"/>
        </w:rPr>
        <w:t xml:space="preserve">One of the </w:t>
      </w:r>
      <w:r>
        <w:rPr>
          <w:rFonts w:ascii="Arial" w:hAnsi="Arial" w:cs="Arial"/>
          <w:sz w:val="24"/>
          <w:szCs w:val="24"/>
        </w:rPr>
        <w:t xml:space="preserve">marketing </w:t>
      </w:r>
      <w:r w:rsidR="009F5894" w:rsidRPr="004A17F7">
        <w:rPr>
          <w:rFonts w:ascii="Arial" w:hAnsi="Arial" w:cs="Arial"/>
          <w:sz w:val="24"/>
          <w:szCs w:val="24"/>
        </w:rPr>
        <w:t xml:space="preserve">tools that Ritz-Carlton Hotel Company is using to offer memorable experience is marketing mix, with interconnected components. </w:t>
      </w:r>
      <w:r w:rsidR="00397B16" w:rsidRPr="004A17F7">
        <w:rPr>
          <w:rFonts w:ascii="Arial" w:hAnsi="Arial" w:cs="Arial"/>
          <w:sz w:val="24"/>
          <w:szCs w:val="24"/>
        </w:rPr>
        <w:t xml:space="preserve"> </w:t>
      </w:r>
      <w:r w:rsidR="00D057AC" w:rsidRPr="004A17F7">
        <w:rPr>
          <w:rFonts w:ascii="Arial" w:hAnsi="Arial" w:cs="Arial"/>
          <w:sz w:val="24"/>
          <w:szCs w:val="24"/>
        </w:rPr>
        <w:t>“</w:t>
      </w:r>
      <w:r w:rsidR="00397B16" w:rsidRPr="004A17F7">
        <w:rPr>
          <w:rFonts w:ascii="Arial" w:hAnsi="Arial" w:cs="Arial"/>
          <w:sz w:val="24"/>
          <w:szCs w:val="24"/>
        </w:rPr>
        <w:t>In order to understand its guests and create superior customer value, the American luxury hotel chain has succeeded in designing and implementing a proper and profitable marketing mix</w:t>
      </w:r>
      <w:r w:rsidR="00D057AC" w:rsidRPr="004A17F7">
        <w:rPr>
          <w:rFonts w:ascii="Arial" w:hAnsi="Arial" w:cs="Arial"/>
          <w:sz w:val="24"/>
          <w:szCs w:val="24"/>
          <w:lang w:val="en-GB"/>
        </w:rPr>
        <w:t>”</w:t>
      </w:r>
      <w:r w:rsidR="00D057AC" w:rsidRPr="004A17F7">
        <w:rPr>
          <w:rFonts w:ascii="Arial" w:hAnsi="Arial" w:cs="Arial"/>
          <w:sz w:val="24"/>
          <w:szCs w:val="24"/>
        </w:rPr>
        <w:t xml:space="preserve"> (Toma and Gradinariu, 2018, p.5).</w:t>
      </w:r>
      <w:r w:rsidR="00397B16" w:rsidRPr="004A17F7">
        <w:rPr>
          <w:rFonts w:ascii="Arial" w:hAnsi="Arial" w:cs="Arial"/>
          <w:sz w:val="24"/>
          <w:szCs w:val="24"/>
        </w:rPr>
        <w:t xml:space="preserve"> </w:t>
      </w:r>
    </w:p>
    <w:p w14:paraId="04C4D26A" w14:textId="33545BB2" w:rsidR="009F5894" w:rsidRPr="004A17F7" w:rsidRDefault="00DC7D6C" w:rsidP="004C4DE2">
      <w:pPr>
        <w:rPr>
          <w:rFonts w:ascii="Arial" w:hAnsi="Arial" w:cs="Arial"/>
          <w:sz w:val="24"/>
          <w:szCs w:val="24"/>
        </w:rPr>
      </w:pPr>
      <w:r w:rsidRPr="004A17F7">
        <w:rPr>
          <w:rFonts w:ascii="Arial" w:hAnsi="Arial" w:cs="Arial"/>
          <w:sz w:val="24"/>
          <w:szCs w:val="24"/>
        </w:rPr>
        <w:t>Depending on personal need</w:t>
      </w:r>
      <w:r w:rsidR="00FD5753" w:rsidRPr="004A17F7">
        <w:rPr>
          <w:rFonts w:ascii="Arial" w:hAnsi="Arial" w:cs="Arial"/>
          <w:sz w:val="24"/>
          <w:szCs w:val="24"/>
        </w:rPr>
        <w:t>s</w:t>
      </w:r>
      <w:r w:rsidRPr="004A17F7">
        <w:rPr>
          <w:rFonts w:ascii="Arial" w:hAnsi="Arial" w:cs="Arial"/>
          <w:sz w:val="24"/>
          <w:szCs w:val="24"/>
        </w:rPr>
        <w:t xml:space="preserve"> for travel, The Ritz-Carlton, has hotel</w:t>
      </w:r>
      <w:r w:rsidR="00797BD2" w:rsidRPr="004A17F7">
        <w:rPr>
          <w:rFonts w:ascii="Arial" w:hAnsi="Arial" w:cs="Arial"/>
          <w:sz w:val="24"/>
          <w:szCs w:val="24"/>
        </w:rPr>
        <w:t>s</w:t>
      </w:r>
      <w:r w:rsidRPr="004A17F7">
        <w:rPr>
          <w:rFonts w:ascii="Arial" w:hAnsi="Arial" w:cs="Arial"/>
          <w:sz w:val="24"/>
          <w:szCs w:val="24"/>
        </w:rPr>
        <w:t>, resorts and reserves across the USA and Canada, Mexico, Caribbean and Latin America, Europe, Asia Pacific and Middle East and Africa.</w:t>
      </w:r>
      <w:r w:rsidR="00797BD2" w:rsidRPr="004A17F7">
        <w:rPr>
          <w:rFonts w:ascii="Arial" w:hAnsi="Arial" w:cs="Arial"/>
          <w:sz w:val="24"/>
          <w:szCs w:val="24"/>
        </w:rPr>
        <w:t xml:space="preserve"> Browsing the site, inspiration and </w:t>
      </w:r>
      <w:r w:rsidR="00427AF8" w:rsidRPr="004A17F7">
        <w:rPr>
          <w:rFonts w:ascii="Arial" w:hAnsi="Arial" w:cs="Arial"/>
          <w:sz w:val="24"/>
          <w:szCs w:val="24"/>
        </w:rPr>
        <w:t>advice</w:t>
      </w:r>
      <w:r w:rsidR="00797BD2" w:rsidRPr="004A17F7">
        <w:rPr>
          <w:rFonts w:ascii="Arial" w:hAnsi="Arial" w:cs="Arial"/>
          <w:sz w:val="24"/>
          <w:szCs w:val="24"/>
        </w:rPr>
        <w:t xml:space="preserve"> for memorably journeys can be f</w:t>
      </w:r>
      <w:r w:rsidR="0089300D" w:rsidRPr="004A17F7">
        <w:rPr>
          <w:rFonts w:ascii="Arial" w:hAnsi="Arial" w:cs="Arial"/>
          <w:sz w:val="24"/>
          <w:szCs w:val="24"/>
        </w:rPr>
        <w:t>ou</w:t>
      </w:r>
      <w:r w:rsidR="00797BD2" w:rsidRPr="004A17F7">
        <w:rPr>
          <w:rFonts w:ascii="Arial" w:hAnsi="Arial" w:cs="Arial"/>
          <w:sz w:val="24"/>
          <w:szCs w:val="24"/>
        </w:rPr>
        <w:t xml:space="preserve">nd, </w:t>
      </w:r>
      <w:r w:rsidR="008F6235" w:rsidRPr="004A17F7">
        <w:rPr>
          <w:rFonts w:ascii="Arial" w:hAnsi="Arial" w:cs="Arial"/>
          <w:sz w:val="24"/>
          <w:szCs w:val="24"/>
        </w:rPr>
        <w:t>regardless</w:t>
      </w:r>
      <w:r w:rsidR="00797BD2" w:rsidRPr="004A17F7">
        <w:rPr>
          <w:rFonts w:ascii="Arial" w:hAnsi="Arial" w:cs="Arial"/>
          <w:sz w:val="24"/>
          <w:szCs w:val="24"/>
        </w:rPr>
        <w:t xml:space="preserve"> of the purpose of the trip</w:t>
      </w:r>
      <w:r w:rsidR="008F6235" w:rsidRPr="004A17F7">
        <w:rPr>
          <w:rFonts w:ascii="Arial" w:hAnsi="Arial" w:cs="Arial"/>
          <w:sz w:val="24"/>
          <w:szCs w:val="24"/>
        </w:rPr>
        <w:t xml:space="preserve">, </w:t>
      </w:r>
      <w:r w:rsidR="00797BD2" w:rsidRPr="004A17F7">
        <w:rPr>
          <w:rFonts w:ascii="Arial" w:hAnsi="Arial" w:cs="Arial"/>
          <w:sz w:val="24"/>
          <w:szCs w:val="24"/>
        </w:rPr>
        <w:t>from weddings, family trips</w:t>
      </w:r>
      <w:r w:rsidR="008F6235" w:rsidRPr="004A17F7">
        <w:rPr>
          <w:rFonts w:ascii="Arial" w:hAnsi="Arial" w:cs="Arial"/>
          <w:sz w:val="24"/>
          <w:szCs w:val="24"/>
        </w:rPr>
        <w:t xml:space="preserve">, culinary adventures, meetings, discovery or solo trips. The </w:t>
      </w:r>
      <w:r w:rsidR="006E7F66" w:rsidRPr="004A17F7">
        <w:rPr>
          <w:rFonts w:ascii="Arial" w:hAnsi="Arial" w:cs="Arial"/>
          <w:spacing w:val="3"/>
          <w:sz w:val="24"/>
          <w:szCs w:val="24"/>
          <w:shd w:val="clear" w:color="auto" w:fill="FFFFFF"/>
        </w:rPr>
        <w:t xml:space="preserve">remarkable </w:t>
      </w:r>
      <w:r w:rsidR="008F6235" w:rsidRPr="004A17F7">
        <w:rPr>
          <w:rFonts w:ascii="Arial" w:hAnsi="Arial" w:cs="Arial"/>
          <w:spacing w:val="3"/>
          <w:sz w:val="24"/>
          <w:szCs w:val="24"/>
          <w:shd w:val="clear" w:color="auto" w:fill="FFFFFF"/>
        </w:rPr>
        <w:t>facilities including first-class spas, restaurants, children's clubs and a</w:t>
      </w:r>
      <w:r w:rsidR="00427AF8" w:rsidRPr="004A17F7">
        <w:rPr>
          <w:rFonts w:ascii="Arial" w:hAnsi="Arial" w:cs="Arial"/>
          <w:spacing w:val="3"/>
          <w:sz w:val="24"/>
          <w:szCs w:val="24"/>
          <w:shd w:val="clear" w:color="auto" w:fill="FFFFFF"/>
        </w:rPr>
        <w:t xml:space="preserve"> </w:t>
      </w:r>
      <w:r w:rsidR="006E7F66" w:rsidRPr="004A17F7">
        <w:rPr>
          <w:rFonts w:ascii="Arial" w:hAnsi="Arial" w:cs="Arial"/>
          <w:spacing w:val="3"/>
          <w:sz w:val="24"/>
          <w:szCs w:val="24"/>
          <w:shd w:val="clear" w:color="auto" w:fill="FFFFFF"/>
        </w:rPr>
        <w:t>higher number</w:t>
      </w:r>
      <w:r w:rsidR="008F6235" w:rsidRPr="004A17F7">
        <w:rPr>
          <w:rFonts w:ascii="Arial" w:hAnsi="Arial" w:cs="Arial"/>
          <w:spacing w:val="3"/>
          <w:sz w:val="24"/>
          <w:szCs w:val="24"/>
          <w:shd w:val="clear" w:color="auto" w:fill="FFFFFF"/>
        </w:rPr>
        <w:t xml:space="preserve"> of leisure options </w:t>
      </w:r>
      <w:r w:rsidR="00427AF8" w:rsidRPr="004A17F7">
        <w:rPr>
          <w:rFonts w:ascii="Arial" w:hAnsi="Arial" w:cs="Arial"/>
          <w:spacing w:val="3"/>
          <w:sz w:val="24"/>
          <w:szCs w:val="24"/>
          <w:shd w:val="clear" w:color="auto" w:fill="FFFFFF"/>
        </w:rPr>
        <w:t xml:space="preserve">have their </w:t>
      </w:r>
      <w:r w:rsidR="006E7F66" w:rsidRPr="004A17F7">
        <w:rPr>
          <w:rFonts w:ascii="Arial" w:hAnsi="Arial" w:cs="Arial"/>
          <w:spacing w:val="3"/>
          <w:sz w:val="24"/>
          <w:szCs w:val="24"/>
          <w:shd w:val="clear" w:color="auto" w:fill="FFFFFF"/>
        </w:rPr>
        <w:t>role</w:t>
      </w:r>
      <w:r w:rsidR="00427AF8" w:rsidRPr="004A17F7">
        <w:rPr>
          <w:rFonts w:ascii="Arial" w:hAnsi="Arial" w:cs="Arial"/>
          <w:spacing w:val="3"/>
          <w:sz w:val="24"/>
          <w:szCs w:val="24"/>
          <w:shd w:val="clear" w:color="auto" w:fill="FFFFFF"/>
        </w:rPr>
        <w:t xml:space="preserve"> to</w:t>
      </w:r>
      <w:r w:rsidR="00C21121" w:rsidRPr="004A17F7">
        <w:rPr>
          <w:rFonts w:ascii="Arial" w:hAnsi="Arial" w:cs="Arial"/>
          <w:spacing w:val="3"/>
          <w:sz w:val="24"/>
          <w:szCs w:val="24"/>
          <w:shd w:val="clear" w:color="auto" w:fill="FFFFFF"/>
        </w:rPr>
        <w:t xml:space="preserve"> make the</w:t>
      </w:r>
      <w:r w:rsidR="00427AF8" w:rsidRPr="004A17F7">
        <w:rPr>
          <w:rFonts w:ascii="Arial" w:hAnsi="Arial" w:cs="Arial"/>
          <w:spacing w:val="3"/>
          <w:sz w:val="24"/>
          <w:szCs w:val="24"/>
          <w:shd w:val="clear" w:color="auto" w:fill="FFFFFF"/>
        </w:rPr>
        <w:t xml:space="preserve"> vacation</w:t>
      </w:r>
      <w:r w:rsidR="00C21121" w:rsidRPr="004A17F7">
        <w:rPr>
          <w:rFonts w:ascii="Arial" w:hAnsi="Arial" w:cs="Arial"/>
          <w:spacing w:val="3"/>
          <w:sz w:val="24"/>
          <w:szCs w:val="24"/>
          <w:shd w:val="clear" w:color="auto" w:fill="FFFFFF"/>
        </w:rPr>
        <w:t xml:space="preserve"> unforgettable</w:t>
      </w:r>
      <w:r w:rsidR="00427AF8" w:rsidRPr="004A17F7">
        <w:rPr>
          <w:rFonts w:ascii="Arial" w:hAnsi="Arial" w:cs="Arial"/>
          <w:spacing w:val="3"/>
          <w:sz w:val="24"/>
          <w:szCs w:val="24"/>
          <w:shd w:val="clear" w:color="auto" w:fill="FFFFFF"/>
        </w:rPr>
        <w:t>.</w:t>
      </w:r>
      <w:r w:rsidR="00E06B17" w:rsidRPr="004A17F7">
        <w:rPr>
          <w:rFonts w:ascii="Arial" w:hAnsi="Arial" w:cs="Arial"/>
          <w:spacing w:val="3"/>
          <w:sz w:val="24"/>
          <w:szCs w:val="24"/>
          <w:shd w:val="clear" w:color="auto" w:fill="FFFFFF"/>
        </w:rPr>
        <w:t xml:space="preserve"> The motto of the company it is </w:t>
      </w:r>
      <w:r w:rsidR="00E06B17" w:rsidRPr="004A17F7">
        <w:rPr>
          <w:rFonts w:ascii="Arial" w:hAnsi="Arial" w:cs="Arial"/>
          <w:sz w:val="24"/>
          <w:szCs w:val="24"/>
          <w:shd w:val="clear" w:color="auto" w:fill="FFFFFF"/>
        </w:rPr>
        <w:t>"</w:t>
      </w:r>
      <w:r w:rsidR="00E06B17" w:rsidRPr="004A17F7">
        <w:rPr>
          <w:rFonts w:ascii="Arial" w:hAnsi="Arial" w:cs="Arial"/>
          <w:color w:val="1C1C1C"/>
          <w:sz w:val="24"/>
          <w:szCs w:val="24"/>
          <w:shd w:val="clear" w:color="auto" w:fill="FFFFFF"/>
        </w:rPr>
        <w:t>We are Ladies and Gentlemen serving Ladies and Gentlemen" shows staff involvement for an excellence service (</w:t>
      </w:r>
      <w:hyperlink r:id="rId8" w:history="1">
        <w:r w:rsidR="00E06B17" w:rsidRPr="004A17F7">
          <w:rPr>
            <w:rStyle w:val="Hyperlink"/>
            <w:rFonts w:ascii="Arial" w:hAnsi="Arial" w:cs="Arial"/>
            <w:sz w:val="24"/>
            <w:szCs w:val="24"/>
          </w:rPr>
          <w:t>Luxury Hotels and Resorts | The Ritz-Carlton (ritzcarlton.com)</w:t>
        </w:r>
      </w:hyperlink>
      <w:r w:rsidR="00FD5753" w:rsidRPr="004A17F7">
        <w:rPr>
          <w:rFonts w:ascii="Arial" w:hAnsi="Arial" w:cs="Arial"/>
          <w:sz w:val="24"/>
          <w:szCs w:val="24"/>
        </w:rPr>
        <w:t xml:space="preserve">. </w:t>
      </w:r>
      <w:r w:rsidR="00FD5753" w:rsidRPr="004A17F7">
        <w:rPr>
          <w:rFonts w:ascii="Arial" w:hAnsi="Arial" w:cs="Arial"/>
          <w:color w:val="1C1C1C"/>
          <w:sz w:val="24"/>
          <w:szCs w:val="24"/>
          <w:shd w:val="clear" w:color="auto" w:fill="FFFFFF"/>
        </w:rPr>
        <w:t xml:space="preserve">Furthermore, depending on chosen offer, </w:t>
      </w:r>
      <w:r w:rsidR="004B3B49" w:rsidRPr="004A17F7">
        <w:rPr>
          <w:rFonts w:ascii="Arial" w:hAnsi="Arial" w:cs="Arial"/>
          <w:sz w:val="24"/>
          <w:szCs w:val="24"/>
          <w:shd w:val="clear" w:color="auto" w:fill="FFFFFF"/>
        </w:rPr>
        <w:t>"</w:t>
      </w:r>
      <w:r w:rsidR="00FD5753" w:rsidRPr="004A17F7">
        <w:rPr>
          <w:rFonts w:ascii="Arial" w:hAnsi="Arial" w:cs="Arial"/>
          <w:color w:val="1C1C1C"/>
          <w:sz w:val="24"/>
          <w:szCs w:val="24"/>
          <w:shd w:val="clear" w:color="auto" w:fill="FFFFFF"/>
        </w:rPr>
        <w:t>bed and breakfast</w:t>
      </w:r>
      <w:r w:rsidR="004B3B49" w:rsidRPr="004A17F7">
        <w:rPr>
          <w:rFonts w:ascii="Arial" w:hAnsi="Arial" w:cs="Arial"/>
          <w:color w:val="1C1C1C"/>
          <w:sz w:val="24"/>
          <w:szCs w:val="24"/>
          <w:shd w:val="clear" w:color="auto" w:fill="FFFFFF"/>
        </w:rPr>
        <w:t>"</w:t>
      </w:r>
      <w:r w:rsidR="00FD5753" w:rsidRPr="004A17F7">
        <w:rPr>
          <w:rFonts w:ascii="Arial" w:hAnsi="Arial" w:cs="Arial"/>
          <w:color w:val="1C1C1C"/>
          <w:sz w:val="24"/>
          <w:szCs w:val="24"/>
          <w:shd w:val="clear" w:color="auto" w:fill="FFFFFF"/>
        </w:rPr>
        <w:t xml:space="preserve">, </w:t>
      </w:r>
      <w:r w:rsidR="004B3B49" w:rsidRPr="004A17F7">
        <w:rPr>
          <w:rFonts w:ascii="Arial" w:hAnsi="Arial" w:cs="Arial"/>
          <w:sz w:val="24"/>
          <w:szCs w:val="24"/>
          <w:shd w:val="clear" w:color="auto" w:fill="FFFFFF"/>
        </w:rPr>
        <w:t>"</w:t>
      </w:r>
      <w:r w:rsidR="00FD5753" w:rsidRPr="004A17F7">
        <w:rPr>
          <w:rFonts w:ascii="Arial" w:hAnsi="Arial" w:cs="Arial"/>
          <w:color w:val="1C1C1C"/>
          <w:sz w:val="24"/>
          <w:szCs w:val="24"/>
          <w:shd w:val="clear" w:color="auto" w:fill="FFFFFF"/>
        </w:rPr>
        <w:t>reconnect</w:t>
      </w:r>
      <w:r w:rsidR="004B3B49" w:rsidRPr="004A17F7">
        <w:rPr>
          <w:rFonts w:ascii="Arial" w:hAnsi="Arial" w:cs="Arial"/>
          <w:color w:val="1C1C1C"/>
          <w:sz w:val="24"/>
          <w:szCs w:val="24"/>
          <w:shd w:val="clear" w:color="auto" w:fill="FFFFFF"/>
        </w:rPr>
        <w:t>"</w:t>
      </w:r>
      <w:r w:rsidR="00FD5753" w:rsidRPr="004A17F7">
        <w:rPr>
          <w:rFonts w:ascii="Arial" w:hAnsi="Arial" w:cs="Arial"/>
          <w:color w:val="1C1C1C"/>
          <w:sz w:val="24"/>
          <w:szCs w:val="24"/>
          <w:shd w:val="clear" w:color="auto" w:fill="FFFFFF"/>
        </w:rPr>
        <w:t xml:space="preserve">, </w:t>
      </w:r>
      <w:r w:rsidR="004B3B49" w:rsidRPr="004A17F7">
        <w:rPr>
          <w:rFonts w:ascii="Arial" w:hAnsi="Arial" w:cs="Arial"/>
          <w:sz w:val="24"/>
          <w:szCs w:val="24"/>
          <w:shd w:val="clear" w:color="auto" w:fill="FFFFFF"/>
        </w:rPr>
        <w:t>"</w:t>
      </w:r>
      <w:r w:rsidR="00FD5753" w:rsidRPr="004A17F7">
        <w:rPr>
          <w:rFonts w:ascii="Arial" w:hAnsi="Arial" w:cs="Arial"/>
          <w:color w:val="1C1C1C"/>
          <w:sz w:val="24"/>
          <w:szCs w:val="24"/>
          <w:shd w:val="clear" w:color="auto" w:fill="FFFFFF"/>
        </w:rPr>
        <w:t>treat you</w:t>
      </w:r>
      <w:r w:rsidR="004B3B49" w:rsidRPr="004A17F7">
        <w:rPr>
          <w:rFonts w:ascii="Arial" w:hAnsi="Arial" w:cs="Arial"/>
          <w:color w:val="1C1C1C"/>
          <w:sz w:val="24"/>
          <w:szCs w:val="24"/>
          <w:shd w:val="clear" w:color="auto" w:fill="FFFFFF"/>
        </w:rPr>
        <w:t>"</w:t>
      </w:r>
      <w:r w:rsidR="00FD5753" w:rsidRPr="004A17F7">
        <w:rPr>
          <w:rFonts w:ascii="Arial" w:hAnsi="Arial" w:cs="Arial"/>
          <w:color w:val="1C1C1C"/>
          <w:sz w:val="24"/>
          <w:szCs w:val="24"/>
          <w:shd w:val="clear" w:color="auto" w:fill="FFFFFF"/>
        </w:rPr>
        <w:t xml:space="preserve"> and </w:t>
      </w:r>
      <w:r w:rsidR="004B3B49" w:rsidRPr="004A17F7">
        <w:rPr>
          <w:rFonts w:ascii="Arial" w:hAnsi="Arial" w:cs="Arial"/>
          <w:sz w:val="24"/>
          <w:szCs w:val="24"/>
          <w:shd w:val="clear" w:color="auto" w:fill="FFFFFF"/>
        </w:rPr>
        <w:t>"</w:t>
      </w:r>
      <w:r w:rsidR="00FD5753" w:rsidRPr="004A17F7">
        <w:rPr>
          <w:rFonts w:ascii="Arial" w:hAnsi="Arial" w:cs="Arial"/>
          <w:color w:val="1C1C1C"/>
          <w:sz w:val="24"/>
          <w:szCs w:val="24"/>
          <w:shd w:val="clear" w:color="auto" w:fill="FFFFFF"/>
        </w:rPr>
        <w:t>discover with you</w:t>
      </w:r>
      <w:r w:rsidR="004B3B49" w:rsidRPr="004A17F7">
        <w:rPr>
          <w:rFonts w:ascii="Arial" w:hAnsi="Arial" w:cs="Arial"/>
          <w:color w:val="1C1C1C"/>
          <w:sz w:val="24"/>
          <w:szCs w:val="24"/>
          <w:shd w:val="clear" w:color="auto" w:fill="FFFFFF"/>
        </w:rPr>
        <w:t>"</w:t>
      </w:r>
      <w:r w:rsidR="00FD5753" w:rsidRPr="004A17F7">
        <w:rPr>
          <w:rFonts w:ascii="Arial" w:hAnsi="Arial" w:cs="Arial"/>
          <w:color w:val="1C1C1C"/>
          <w:sz w:val="24"/>
          <w:szCs w:val="24"/>
          <w:shd w:val="clear" w:color="auto" w:fill="FFFFFF"/>
        </w:rPr>
        <w:t xml:space="preserve"> (</w:t>
      </w:r>
      <w:hyperlink r:id="rId9" w:history="1">
        <w:r w:rsidR="00FD5753" w:rsidRPr="004A17F7">
          <w:rPr>
            <w:rStyle w:val="Hyperlink"/>
            <w:rFonts w:ascii="Arial" w:hAnsi="Arial" w:cs="Arial"/>
            <w:sz w:val="24"/>
            <w:szCs w:val="24"/>
          </w:rPr>
          <w:t>Offers (ritzcarlton.com)</w:t>
        </w:r>
      </w:hyperlink>
      <w:r w:rsidR="00FD5753" w:rsidRPr="004A17F7">
        <w:rPr>
          <w:rFonts w:ascii="Arial" w:hAnsi="Arial" w:cs="Arial"/>
          <w:sz w:val="24"/>
          <w:szCs w:val="24"/>
        </w:rPr>
        <w:t>)</w:t>
      </w:r>
      <w:r w:rsidR="00FD5753" w:rsidRPr="004A17F7">
        <w:rPr>
          <w:rFonts w:ascii="Arial" w:hAnsi="Arial" w:cs="Arial"/>
          <w:color w:val="1C1C1C"/>
          <w:sz w:val="24"/>
          <w:szCs w:val="24"/>
          <w:shd w:val="clear" w:color="auto" w:fill="FFFFFF"/>
        </w:rPr>
        <w:t xml:space="preserve">, </w:t>
      </w:r>
      <w:r w:rsidR="004B3B49">
        <w:rPr>
          <w:rFonts w:ascii="Arial" w:hAnsi="Arial" w:cs="Arial"/>
          <w:color w:val="1C1C1C"/>
          <w:sz w:val="24"/>
          <w:szCs w:val="24"/>
          <w:shd w:val="clear" w:color="auto" w:fill="FFFFFF"/>
        </w:rPr>
        <w:t xml:space="preserve">a booking can </w:t>
      </w:r>
      <w:r w:rsidR="004B3B49">
        <w:rPr>
          <w:rFonts w:ascii="Arial" w:hAnsi="Arial" w:cs="Arial"/>
          <w:color w:val="1C1C1C"/>
          <w:sz w:val="24"/>
          <w:szCs w:val="24"/>
          <w:shd w:val="clear" w:color="auto" w:fill="FFFFFF"/>
        </w:rPr>
        <w:lastRenderedPageBreak/>
        <w:t>be made</w:t>
      </w:r>
      <w:r w:rsidR="00872188" w:rsidRPr="004A17F7">
        <w:rPr>
          <w:rFonts w:ascii="Arial" w:hAnsi="Arial" w:cs="Arial"/>
          <w:color w:val="1C1C1C"/>
          <w:sz w:val="24"/>
          <w:szCs w:val="24"/>
          <w:shd w:val="clear" w:color="auto" w:fill="FFFFFF"/>
        </w:rPr>
        <w:t xml:space="preserve"> at special rates with possibility of purchase of gifts or credit cards</w:t>
      </w:r>
      <w:r w:rsidR="00280B92" w:rsidRPr="004A17F7">
        <w:rPr>
          <w:rFonts w:ascii="Arial" w:hAnsi="Arial" w:cs="Arial"/>
          <w:color w:val="1C1C1C"/>
          <w:sz w:val="24"/>
          <w:szCs w:val="24"/>
          <w:shd w:val="clear" w:color="auto" w:fill="FFFFFF"/>
        </w:rPr>
        <w:t xml:space="preserve"> </w:t>
      </w:r>
      <w:r w:rsidR="00872188" w:rsidRPr="004A17F7">
        <w:rPr>
          <w:rFonts w:ascii="Arial" w:hAnsi="Arial" w:cs="Arial"/>
          <w:color w:val="1C1C1C"/>
          <w:sz w:val="24"/>
          <w:szCs w:val="24"/>
          <w:shd w:val="clear" w:color="auto" w:fill="FFFFFF"/>
        </w:rPr>
        <w:t xml:space="preserve">( </w:t>
      </w:r>
      <w:hyperlink r:id="rId10" w:history="1">
        <w:r w:rsidR="00872188" w:rsidRPr="004A17F7">
          <w:rPr>
            <w:rStyle w:val="Hyperlink"/>
            <w:rFonts w:ascii="Arial" w:hAnsi="Arial" w:cs="Arial"/>
            <w:sz w:val="24"/>
            <w:szCs w:val="24"/>
          </w:rPr>
          <w:t>Book Here, Benefit Now (marriott.com)</w:t>
        </w:r>
      </w:hyperlink>
      <w:r w:rsidR="00872188" w:rsidRPr="004A17F7">
        <w:rPr>
          <w:rFonts w:ascii="Arial" w:hAnsi="Arial" w:cs="Arial"/>
          <w:sz w:val="24"/>
          <w:szCs w:val="24"/>
        </w:rPr>
        <w:t>)</w:t>
      </w:r>
      <w:r w:rsidR="00FC20D2" w:rsidRPr="004A17F7">
        <w:rPr>
          <w:rFonts w:ascii="Arial" w:hAnsi="Arial" w:cs="Arial"/>
          <w:sz w:val="24"/>
          <w:szCs w:val="24"/>
        </w:rPr>
        <w:t xml:space="preserve">. </w:t>
      </w:r>
      <w:r w:rsidR="004B3B49">
        <w:rPr>
          <w:rFonts w:ascii="Arial" w:hAnsi="Arial" w:cs="Arial"/>
          <w:sz w:val="24"/>
          <w:szCs w:val="24"/>
        </w:rPr>
        <w:t>Due to good experience offered to customer and its profitability, t</w:t>
      </w:r>
      <w:r w:rsidR="0089300D" w:rsidRPr="004A17F7">
        <w:rPr>
          <w:rFonts w:ascii="Arial" w:hAnsi="Arial" w:cs="Arial"/>
          <w:sz w:val="24"/>
          <w:szCs w:val="24"/>
        </w:rPr>
        <w:t xml:space="preserve">he brand is growing, next </w:t>
      </w:r>
      <w:r w:rsidR="00FC20D2" w:rsidRPr="004A17F7">
        <w:rPr>
          <w:rFonts w:ascii="Arial" w:hAnsi="Arial" w:cs="Arial"/>
          <w:sz w:val="24"/>
          <w:szCs w:val="24"/>
        </w:rPr>
        <w:t xml:space="preserve">luxury property it is scheduled for opening in the </w:t>
      </w:r>
      <w:r w:rsidR="00AF51B3">
        <w:rPr>
          <w:rFonts w:ascii="Arial" w:hAnsi="Arial" w:cs="Arial"/>
          <w:sz w:val="24"/>
          <w:szCs w:val="24"/>
        </w:rPr>
        <w:t>end</w:t>
      </w:r>
      <w:r w:rsidR="00FC20D2" w:rsidRPr="004A17F7">
        <w:rPr>
          <w:rFonts w:ascii="Arial" w:hAnsi="Arial" w:cs="Arial"/>
          <w:sz w:val="24"/>
          <w:szCs w:val="24"/>
        </w:rPr>
        <w:t xml:space="preserve"> of next year in Arizona with 215 guest rooms and suites, 7,400 square </w:t>
      </w:r>
      <w:r w:rsidR="00C21121" w:rsidRPr="004A17F7">
        <w:rPr>
          <w:rFonts w:ascii="Arial" w:hAnsi="Arial" w:cs="Arial"/>
          <w:sz w:val="24"/>
          <w:szCs w:val="24"/>
        </w:rPr>
        <w:t>feet</w:t>
      </w:r>
      <w:r w:rsidR="00FC20D2" w:rsidRPr="004A17F7">
        <w:rPr>
          <w:rFonts w:ascii="Arial" w:hAnsi="Arial" w:cs="Arial"/>
          <w:sz w:val="24"/>
          <w:szCs w:val="24"/>
        </w:rPr>
        <w:t xml:space="preserve"> </w:t>
      </w:r>
      <w:r w:rsidR="00DF0371" w:rsidRPr="004A17F7">
        <w:rPr>
          <w:rFonts w:ascii="Arial" w:hAnsi="Arial" w:cs="Arial"/>
          <w:sz w:val="24"/>
          <w:szCs w:val="24"/>
        </w:rPr>
        <w:t>six-bedroom</w:t>
      </w:r>
      <w:r w:rsidR="00FC20D2" w:rsidRPr="004A17F7">
        <w:rPr>
          <w:rFonts w:ascii="Arial" w:hAnsi="Arial" w:cs="Arial"/>
          <w:sz w:val="24"/>
          <w:szCs w:val="24"/>
        </w:rPr>
        <w:t xml:space="preserve"> Presidential Casita, 400-foot swimming pool and two-story luxury spa with 11 treatment rooms </w:t>
      </w:r>
      <w:r w:rsidR="00FC20D2" w:rsidRPr="004A17F7">
        <w:rPr>
          <w:rFonts w:ascii="Arial" w:hAnsi="Arial" w:cs="Arial"/>
          <w:color w:val="333333"/>
          <w:sz w:val="24"/>
          <w:szCs w:val="24"/>
        </w:rPr>
        <w:t>(</w:t>
      </w:r>
      <w:r w:rsidR="00791698" w:rsidRPr="004A17F7">
        <w:rPr>
          <w:rFonts w:ascii="Arial" w:hAnsi="Arial" w:cs="Arial"/>
          <w:sz w:val="24"/>
          <w:szCs w:val="24"/>
        </w:rPr>
        <w:t>Dobson, 2022)</w:t>
      </w:r>
      <w:r w:rsidR="00FC20D2" w:rsidRPr="004A17F7">
        <w:rPr>
          <w:rFonts w:ascii="Arial" w:hAnsi="Arial" w:cs="Arial"/>
          <w:color w:val="333333"/>
          <w:sz w:val="24"/>
          <w:szCs w:val="24"/>
        </w:rPr>
        <w:t>.</w:t>
      </w:r>
    </w:p>
    <w:p w14:paraId="2C4D4C1D" w14:textId="7E2BE756" w:rsidR="00EC2389" w:rsidRPr="004A17F7" w:rsidRDefault="0050478F" w:rsidP="004C4DE2">
      <w:pPr>
        <w:rPr>
          <w:rFonts w:ascii="Arial" w:hAnsi="Arial" w:cs="Arial"/>
          <w:sz w:val="24"/>
          <w:szCs w:val="24"/>
        </w:rPr>
      </w:pPr>
      <w:r w:rsidRPr="004A17F7">
        <w:rPr>
          <w:rFonts w:ascii="Arial" w:hAnsi="Arial" w:cs="Arial"/>
          <w:sz w:val="24"/>
          <w:szCs w:val="24"/>
        </w:rPr>
        <w:t>Travelodge</w:t>
      </w:r>
      <w:r w:rsidR="00AF51B3">
        <w:rPr>
          <w:rFonts w:ascii="Arial" w:hAnsi="Arial" w:cs="Arial"/>
          <w:sz w:val="24"/>
          <w:szCs w:val="24"/>
        </w:rPr>
        <w:t xml:space="preserve"> created the base of </w:t>
      </w:r>
      <w:r w:rsidRPr="004A17F7">
        <w:rPr>
          <w:rFonts w:ascii="Arial" w:hAnsi="Arial" w:cs="Arial"/>
          <w:sz w:val="24"/>
          <w:szCs w:val="24"/>
        </w:rPr>
        <w:t>the original better-quality, low-cost accommodation concept that has been develop</w:t>
      </w:r>
      <w:r w:rsidR="00AF51B3">
        <w:rPr>
          <w:rFonts w:ascii="Arial" w:hAnsi="Arial" w:cs="Arial"/>
          <w:sz w:val="24"/>
          <w:szCs w:val="24"/>
        </w:rPr>
        <w:t>ed</w:t>
      </w:r>
      <w:r w:rsidRPr="004A17F7">
        <w:rPr>
          <w:rFonts w:ascii="Arial" w:hAnsi="Arial" w:cs="Arial"/>
          <w:sz w:val="24"/>
          <w:szCs w:val="24"/>
        </w:rPr>
        <w:t xml:space="preserve"> for the first time in 1980 </w:t>
      </w:r>
      <w:r w:rsidR="00381CFE" w:rsidRPr="004A17F7">
        <w:rPr>
          <w:rFonts w:ascii="Arial" w:hAnsi="Arial" w:cs="Arial"/>
          <w:sz w:val="24"/>
          <w:szCs w:val="24"/>
        </w:rPr>
        <w:t>(Bowie et al. 2016, p. 55)</w:t>
      </w:r>
      <w:r w:rsidRPr="004A17F7">
        <w:rPr>
          <w:rFonts w:ascii="Arial" w:hAnsi="Arial" w:cs="Arial"/>
          <w:sz w:val="24"/>
          <w:szCs w:val="24"/>
        </w:rPr>
        <w:t>.</w:t>
      </w:r>
      <w:r w:rsidR="00EC2389" w:rsidRPr="004A17F7">
        <w:rPr>
          <w:rFonts w:ascii="Arial" w:hAnsi="Arial" w:cs="Arial"/>
          <w:sz w:val="24"/>
          <w:szCs w:val="24"/>
        </w:rPr>
        <w:t xml:space="preserve"> A guest-loyalty program was developed to be more approachable </w:t>
      </w:r>
      <w:r w:rsidR="002613EC" w:rsidRPr="004A17F7">
        <w:rPr>
          <w:rFonts w:ascii="Arial" w:hAnsi="Arial" w:cs="Arial"/>
          <w:sz w:val="24"/>
          <w:szCs w:val="24"/>
        </w:rPr>
        <w:t>for</w:t>
      </w:r>
      <w:r w:rsidR="00EC2389" w:rsidRPr="004A17F7">
        <w:rPr>
          <w:rFonts w:ascii="Arial" w:hAnsi="Arial" w:cs="Arial"/>
          <w:sz w:val="24"/>
          <w:szCs w:val="24"/>
        </w:rPr>
        <w:t xml:space="preserve"> the critical segments-leisure guests and seniors</w:t>
      </w:r>
      <w:r w:rsidR="002613EC" w:rsidRPr="004A17F7">
        <w:rPr>
          <w:rFonts w:ascii="Arial" w:hAnsi="Arial" w:cs="Arial"/>
          <w:sz w:val="24"/>
          <w:szCs w:val="24"/>
        </w:rPr>
        <w:t>, which made Travelodge a best-practice champion.</w:t>
      </w:r>
      <w:r w:rsidR="00446D2F" w:rsidRPr="004A17F7">
        <w:rPr>
          <w:rFonts w:ascii="Arial" w:hAnsi="Arial" w:cs="Arial"/>
          <w:sz w:val="24"/>
          <w:szCs w:val="24"/>
        </w:rPr>
        <w:t xml:space="preserve"> </w:t>
      </w:r>
      <w:r w:rsidR="00AF51B3">
        <w:rPr>
          <w:rFonts w:ascii="Arial" w:hAnsi="Arial" w:cs="Arial"/>
          <w:sz w:val="24"/>
          <w:szCs w:val="24"/>
        </w:rPr>
        <w:t>T</w:t>
      </w:r>
      <w:r w:rsidR="00446D2F" w:rsidRPr="004A17F7">
        <w:rPr>
          <w:rFonts w:ascii="Arial" w:hAnsi="Arial" w:cs="Arial"/>
          <w:sz w:val="24"/>
          <w:szCs w:val="24"/>
        </w:rPr>
        <w:t xml:space="preserve">he program </w:t>
      </w:r>
      <w:r w:rsidR="00AF51B3">
        <w:rPr>
          <w:rFonts w:ascii="Arial" w:hAnsi="Arial" w:cs="Arial"/>
          <w:sz w:val="24"/>
          <w:szCs w:val="24"/>
        </w:rPr>
        <w:t xml:space="preserve">was created to </w:t>
      </w:r>
      <w:r w:rsidR="00C16CDB">
        <w:rPr>
          <w:rFonts w:ascii="Arial" w:hAnsi="Arial" w:cs="Arial"/>
          <w:sz w:val="24"/>
          <w:szCs w:val="24"/>
        </w:rPr>
        <w:t>quick and easy access it</w:t>
      </w:r>
      <w:r w:rsidR="00AF51B3">
        <w:rPr>
          <w:rFonts w:ascii="Arial" w:hAnsi="Arial" w:cs="Arial"/>
          <w:sz w:val="24"/>
          <w:szCs w:val="24"/>
        </w:rPr>
        <w:t>,</w:t>
      </w:r>
      <w:r w:rsidR="00C16CDB">
        <w:rPr>
          <w:rFonts w:ascii="Arial" w:hAnsi="Arial" w:cs="Arial"/>
          <w:sz w:val="24"/>
          <w:szCs w:val="24"/>
        </w:rPr>
        <w:t xml:space="preserve"> </w:t>
      </w:r>
      <w:r w:rsidR="00446D2F" w:rsidRPr="004A17F7">
        <w:rPr>
          <w:rFonts w:ascii="Arial" w:hAnsi="Arial" w:cs="Arial"/>
          <w:sz w:val="24"/>
          <w:szCs w:val="24"/>
        </w:rPr>
        <w:t xml:space="preserve">by completing the membership form </w:t>
      </w:r>
      <w:r w:rsidR="00446D2F" w:rsidRPr="004A17F7">
        <w:rPr>
          <w:rFonts w:ascii="Arial" w:hAnsi="Arial" w:cs="Arial"/>
          <w:sz w:val="24"/>
          <w:szCs w:val="24"/>
          <w:shd w:val="clear" w:color="auto" w:fill="FFFFFF"/>
        </w:rPr>
        <w:t xml:space="preserve">that contains a detachable plastic ID card that could be used </w:t>
      </w:r>
      <w:r w:rsidR="00280B92" w:rsidRPr="004A17F7">
        <w:rPr>
          <w:rFonts w:ascii="Arial" w:hAnsi="Arial" w:cs="Arial"/>
          <w:sz w:val="24"/>
          <w:szCs w:val="24"/>
          <w:shd w:val="clear" w:color="auto" w:fill="FFFFFF"/>
        </w:rPr>
        <w:t xml:space="preserve">as per </w:t>
      </w:r>
      <w:r w:rsidR="00ED7223" w:rsidRPr="004A17F7">
        <w:rPr>
          <w:rFonts w:ascii="Arial" w:hAnsi="Arial" w:cs="Arial"/>
          <w:sz w:val="24"/>
          <w:szCs w:val="24"/>
          <w:shd w:val="clear" w:color="auto" w:fill="FFFFFF"/>
        </w:rPr>
        <w:t>customer’s</w:t>
      </w:r>
      <w:r w:rsidR="00280B92" w:rsidRPr="004A17F7">
        <w:rPr>
          <w:rFonts w:ascii="Arial" w:hAnsi="Arial" w:cs="Arial"/>
          <w:sz w:val="24"/>
          <w:szCs w:val="24"/>
          <w:shd w:val="clear" w:color="auto" w:fill="FFFFFF"/>
        </w:rPr>
        <w:t xml:space="preserve"> needs</w:t>
      </w:r>
      <w:r w:rsidR="00446D2F" w:rsidRPr="004A17F7">
        <w:rPr>
          <w:rFonts w:ascii="Arial" w:hAnsi="Arial" w:cs="Arial"/>
          <w:sz w:val="24"/>
          <w:szCs w:val="24"/>
        </w:rPr>
        <w:t xml:space="preserve"> (</w:t>
      </w:r>
      <w:r w:rsidR="00ED7223" w:rsidRPr="004A17F7">
        <w:rPr>
          <w:rFonts w:ascii="Arial" w:hAnsi="Arial" w:cs="Arial"/>
          <w:sz w:val="24"/>
          <w:szCs w:val="24"/>
        </w:rPr>
        <w:t>Siguaw and Enz</w:t>
      </w:r>
      <w:r w:rsidR="001F3747" w:rsidRPr="004A17F7">
        <w:rPr>
          <w:rFonts w:ascii="Arial" w:hAnsi="Arial" w:cs="Arial"/>
          <w:sz w:val="24"/>
          <w:szCs w:val="24"/>
        </w:rPr>
        <w:t>,</w:t>
      </w:r>
      <w:r w:rsidR="00ED7223" w:rsidRPr="004A17F7">
        <w:rPr>
          <w:rFonts w:ascii="Arial" w:hAnsi="Arial" w:cs="Arial"/>
          <w:sz w:val="24"/>
          <w:szCs w:val="24"/>
        </w:rPr>
        <w:t xml:space="preserve"> 1999).</w:t>
      </w:r>
      <w:r w:rsidR="006B21BF" w:rsidRPr="004A17F7">
        <w:rPr>
          <w:rFonts w:ascii="Arial" w:hAnsi="Arial" w:cs="Arial"/>
          <w:sz w:val="24"/>
          <w:szCs w:val="24"/>
        </w:rPr>
        <w:t xml:space="preserve"> The Travelodge strategy it is</w:t>
      </w:r>
      <w:r w:rsidR="00280B92" w:rsidRPr="004A17F7">
        <w:rPr>
          <w:rFonts w:ascii="Arial" w:hAnsi="Arial" w:cs="Arial"/>
          <w:sz w:val="24"/>
          <w:szCs w:val="24"/>
        </w:rPr>
        <w:t xml:space="preserve"> </w:t>
      </w:r>
      <w:r w:rsidR="00280B92" w:rsidRPr="004A17F7">
        <w:rPr>
          <w:rFonts w:ascii="Arial" w:hAnsi="Arial" w:cs="Arial"/>
          <w:sz w:val="24"/>
          <w:szCs w:val="24"/>
          <w:shd w:val="clear" w:color="auto" w:fill="FFFFFF"/>
        </w:rPr>
        <w:t>"</w:t>
      </w:r>
      <w:r w:rsidR="006B21BF" w:rsidRPr="004A17F7">
        <w:rPr>
          <w:rFonts w:ascii="Arial" w:hAnsi="Arial" w:cs="Arial"/>
          <w:sz w:val="24"/>
          <w:szCs w:val="24"/>
          <w:shd w:val="clear" w:color="auto" w:fill="FFFFFF"/>
        </w:rPr>
        <w:t xml:space="preserve">Our mission is to deliver affordable travel for everyone. We are the </w:t>
      </w:r>
      <w:r w:rsidR="00280B92" w:rsidRPr="004A17F7">
        <w:rPr>
          <w:rFonts w:ascii="Arial" w:hAnsi="Arial" w:cs="Arial"/>
          <w:sz w:val="24"/>
          <w:szCs w:val="24"/>
          <w:shd w:val="clear" w:color="auto" w:fill="FFFFFF"/>
        </w:rPr>
        <w:t>low-cost</w:t>
      </w:r>
      <w:r w:rsidR="006B21BF" w:rsidRPr="004A17F7">
        <w:rPr>
          <w:rFonts w:ascii="Arial" w:hAnsi="Arial" w:cs="Arial"/>
          <w:sz w:val="24"/>
          <w:szCs w:val="24"/>
          <w:shd w:val="clear" w:color="auto" w:fill="FFFFFF"/>
        </w:rPr>
        <w:t xml:space="preserve"> choice for leisure and business travel</w:t>
      </w:r>
      <w:r w:rsidR="00280B92" w:rsidRPr="004A17F7">
        <w:rPr>
          <w:rFonts w:ascii="Arial" w:hAnsi="Arial" w:cs="Arial"/>
          <w:sz w:val="24"/>
          <w:szCs w:val="24"/>
          <w:shd w:val="clear" w:color="auto" w:fill="FFFFFF"/>
        </w:rPr>
        <w:t>"</w:t>
      </w:r>
      <w:r w:rsidR="006B21BF" w:rsidRPr="004A17F7">
        <w:rPr>
          <w:rFonts w:ascii="Arial" w:hAnsi="Arial" w:cs="Arial"/>
          <w:sz w:val="24"/>
          <w:szCs w:val="24"/>
          <w:shd w:val="clear" w:color="auto" w:fill="FFFFFF"/>
        </w:rPr>
        <w:t xml:space="preserve">. The hotels are placed in </w:t>
      </w:r>
      <w:r w:rsidR="00280B92" w:rsidRPr="004A17F7">
        <w:rPr>
          <w:rFonts w:ascii="Arial" w:hAnsi="Arial" w:cs="Arial"/>
          <w:sz w:val="24"/>
          <w:szCs w:val="24"/>
        </w:rPr>
        <w:t xml:space="preserve">most important </w:t>
      </w:r>
      <w:r w:rsidR="006B21BF" w:rsidRPr="004A17F7">
        <w:rPr>
          <w:rFonts w:ascii="Arial" w:hAnsi="Arial" w:cs="Arial"/>
          <w:sz w:val="24"/>
          <w:szCs w:val="24"/>
        </w:rPr>
        <w:t xml:space="preserve">city </w:t>
      </w:r>
      <w:r w:rsidR="0021604A" w:rsidRPr="004A17F7">
        <w:rPr>
          <w:rFonts w:ascii="Arial" w:hAnsi="Arial" w:cs="Arial"/>
          <w:sz w:val="24"/>
          <w:szCs w:val="24"/>
        </w:rPr>
        <w:t>centers</w:t>
      </w:r>
      <w:r w:rsidR="006B21BF" w:rsidRPr="004A17F7">
        <w:rPr>
          <w:rFonts w:ascii="Arial" w:hAnsi="Arial" w:cs="Arial"/>
          <w:sz w:val="24"/>
          <w:szCs w:val="24"/>
        </w:rPr>
        <w:t xml:space="preserve"> and towns as well </w:t>
      </w:r>
      <w:r w:rsidR="00280B92" w:rsidRPr="004A17F7">
        <w:rPr>
          <w:rFonts w:ascii="Arial" w:hAnsi="Arial" w:cs="Arial"/>
          <w:sz w:val="24"/>
          <w:szCs w:val="24"/>
        </w:rPr>
        <w:t>close to the seaside</w:t>
      </w:r>
      <w:r w:rsidR="006B21BF" w:rsidRPr="004A17F7">
        <w:rPr>
          <w:rFonts w:ascii="Arial" w:hAnsi="Arial" w:cs="Arial"/>
          <w:sz w:val="24"/>
          <w:szCs w:val="24"/>
        </w:rPr>
        <w:t xml:space="preserve"> and </w:t>
      </w:r>
      <w:r w:rsidR="00280B92" w:rsidRPr="004A17F7">
        <w:rPr>
          <w:rFonts w:ascii="Arial" w:hAnsi="Arial" w:cs="Arial"/>
          <w:sz w:val="24"/>
          <w:szCs w:val="24"/>
        </w:rPr>
        <w:t>essential</w:t>
      </w:r>
      <w:r w:rsidR="006B21BF" w:rsidRPr="004A17F7">
        <w:rPr>
          <w:rFonts w:ascii="Arial" w:hAnsi="Arial" w:cs="Arial"/>
          <w:sz w:val="24"/>
          <w:szCs w:val="24"/>
        </w:rPr>
        <w:t xml:space="preserve"> roadside stops, close to other</w:t>
      </w:r>
      <w:r w:rsidR="00280B92" w:rsidRPr="004A17F7">
        <w:rPr>
          <w:rFonts w:ascii="Arial" w:hAnsi="Arial" w:cs="Arial"/>
          <w:sz w:val="24"/>
          <w:szCs w:val="24"/>
        </w:rPr>
        <w:t xml:space="preserve"> facilities as</w:t>
      </w:r>
      <w:r w:rsidR="006B21BF" w:rsidRPr="004A17F7">
        <w:rPr>
          <w:rFonts w:ascii="Arial" w:hAnsi="Arial" w:cs="Arial"/>
          <w:sz w:val="24"/>
          <w:szCs w:val="24"/>
        </w:rPr>
        <w:t xml:space="preserve"> restaurants and coffee shops, across </w:t>
      </w:r>
      <w:r w:rsidR="00381CFE" w:rsidRPr="004A17F7">
        <w:rPr>
          <w:rFonts w:ascii="Arial" w:hAnsi="Arial" w:cs="Arial"/>
          <w:sz w:val="24"/>
          <w:szCs w:val="24"/>
        </w:rPr>
        <w:t>the</w:t>
      </w:r>
      <w:r w:rsidR="006B21BF" w:rsidRPr="004A17F7">
        <w:rPr>
          <w:rFonts w:ascii="Arial" w:hAnsi="Arial" w:cs="Arial"/>
          <w:sz w:val="24"/>
          <w:szCs w:val="24"/>
        </w:rPr>
        <w:t xml:space="preserve"> UK, Ireland and Spain.</w:t>
      </w:r>
      <w:r w:rsidR="00FF166C" w:rsidRPr="004A17F7">
        <w:rPr>
          <w:rFonts w:ascii="Arial" w:hAnsi="Arial" w:cs="Arial"/>
          <w:sz w:val="24"/>
          <w:szCs w:val="24"/>
        </w:rPr>
        <w:t xml:space="preserve"> Special offers</w:t>
      </w:r>
      <w:r w:rsidR="0089300D" w:rsidRPr="004A17F7">
        <w:rPr>
          <w:rFonts w:ascii="Arial" w:hAnsi="Arial" w:cs="Arial"/>
          <w:sz w:val="24"/>
          <w:szCs w:val="24"/>
        </w:rPr>
        <w:t xml:space="preserve"> like</w:t>
      </w:r>
      <w:r w:rsidR="008A1FCE" w:rsidRPr="004A17F7">
        <w:rPr>
          <w:rFonts w:ascii="Arial" w:hAnsi="Arial" w:cs="Arial"/>
          <w:sz w:val="24"/>
          <w:szCs w:val="24"/>
        </w:rPr>
        <w:t xml:space="preserve"> </w:t>
      </w:r>
      <w:r w:rsidR="00280B92" w:rsidRPr="004A17F7">
        <w:rPr>
          <w:rFonts w:ascii="Arial" w:hAnsi="Arial" w:cs="Arial"/>
          <w:sz w:val="24"/>
          <w:szCs w:val="24"/>
          <w:shd w:val="clear" w:color="auto" w:fill="FFFFFF"/>
        </w:rPr>
        <w:t>"</w:t>
      </w:r>
      <w:r w:rsidR="008A1FCE" w:rsidRPr="004A17F7">
        <w:rPr>
          <w:rFonts w:ascii="Arial" w:hAnsi="Arial" w:cs="Arial"/>
          <w:sz w:val="24"/>
          <w:szCs w:val="24"/>
        </w:rPr>
        <w:t>Best for business</w:t>
      </w:r>
      <w:r w:rsidR="00280B92" w:rsidRPr="004A17F7">
        <w:rPr>
          <w:rFonts w:ascii="Arial" w:hAnsi="Arial" w:cs="Arial"/>
          <w:sz w:val="24"/>
          <w:szCs w:val="24"/>
          <w:shd w:val="clear" w:color="auto" w:fill="FFFFFF"/>
        </w:rPr>
        <w:t>"</w:t>
      </w:r>
      <w:r w:rsidR="008A1FCE" w:rsidRPr="004A17F7">
        <w:rPr>
          <w:rFonts w:ascii="Arial" w:hAnsi="Arial" w:cs="Arial"/>
          <w:sz w:val="24"/>
          <w:szCs w:val="24"/>
        </w:rPr>
        <w:t xml:space="preserve"> </w:t>
      </w:r>
      <w:r w:rsidR="00FF166C" w:rsidRPr="004A17F7">
        <w:rPr>
          <w:rFonts w:ascii="Arial" w:hAnsi="Arial" w:cs="Arial"/>
          <w:sz w:val="24"/>
          <w:szCs w:val="24"/>
        </w:rPr>
        <w:t xml:space="preserve">for business that suits the travel needs and the budget </w:t>
      </w:r>
      <w:r w:rsidR="008A1FCE" w:rsidRPr="004A17F7">
        <w:rPr>
          <w:rFonts w:ascii="Arial" w:hAnsi="Arial" w:cs="Arial"/>
          <w:sz w:val="24"/>
          <w:szCs w:val="24"/>
        </w:rPr>
        <w:t>and</w:t>
      </w:r>
      <w:r w:rsidR="00280B92" w:rsidRPr="004A17F7">
        <w:rPr>
          <w:rFonts w:ascii="Arial" w:hAnsi="Arial" w:cs="Arial"/>
          <w:sz w:val="24"/>
          <w:szCs w:val="24"/>
        </w:rPr>
        <w:t xml:space="preserve"> </w:t>
      </w:r>
      <w:r w:rsidR="00280B92" w:rsidRPr="004A17F7">
        <w:rPr>
          <w:rFonts w:ascii="Arial" w:hAnsi="Arial" w:cs="Arial"/>
          <w:b/>
          <w:bCs/>
          <w:sz w:val="24"/>
          <w:szCs w:val="24"/>
          <w:shd w:val="clear" w:color="auto" w:fill="FFFFFF"/>
        </w:rPr>
        <w:t>"</w:t>
      </w:r>
      <w:r w:rsidR="008A1FCE" w:rsidRPr="004A17F7">
        <w:rPr>
          <w:rStyle w:val="Strong"/>
          <w:rFonts w:ascii="Arial" w:hAnsi="Arial" w:cs="Arial"/>
          <w:b w:val="0"/>
          <w:bCs w:val="0"/>
          <w:sz w:val="24"/>
          <w:szCs w:val="24"/>
          <w:shd w:val="clear" w:color="auto" w:fill="FFFFFF"/>
        </w:rPr>
        <w:t xml:space="preserve">Travelodge </w:t>
      </w:r>
      <w:r w:rsidR="00280B92" w:rsidRPr="004A17F7">
        <w:rPr>
          <w:rStyle w:val="Strong"/>
          <w:rFonts w:ascii="Arial" w:hAnsi="Arial" w:cs="Arial"/>
          <w:b w:val="0"/>
          <w:bCs w:val="0"/>
          <w:sz w:val="24"/>
          <w:szCs w:val="24"/>
          <w:shd w:val="clear" w:color="auto" w:fill="FFFFFF"/>
        </w:rPr>
        <w:t>Plus</w:t>
      </w:r>
      <w:r w:rsidR="00280B92" w:rsidRPr="004A17F7">
        <w:rPr>
          <w:rFonts w:ascii="Arial" w:hAnsi="Arial" w:cs="Arial"/>
          <w:b/>
          <w:bCs/>
          <w:sz w:val="24"/>
          <w:szCs w:val="24"/>
          <w:shd w:val="clear" w:color="auto" w:fill="FFFFFF"/>
        </w:rPr>
        <w:t>"</w:t>
      </w:r>
      <w:r w:rsidR="008A1FCE" w:rsidRPr="004A17F7">
        <w:rPr>
          <w:rFonts w:ascii="Arial" w:hAnsi="Arial" w:cs="Arial"/>
          <w:sz w:val="24"/>
          <w:szCs w:val="24"/>
        </w:rPr>
        <w:t xml:space="preserve"> that gives extra style and comforts, super rooms and a Bar Café, in every 14 available locations. The rooms </w:t>
      </w:r>
      <w:r w:rsidR="0089300D" w:rsidRPr="004A17F7">
        <w:rPr>
          <w:rFonts w:ascii="Arial" w:hAnsi="Arial" w:cs="Arial"/>
          <w:sz w:val="24"/>
          <w:szCs w:val="24"/>
        </w:rPr>
        <w:t>have</w:t>
      </w:r>
      <w:r w:rsidR="008A1FCE" w:rsidRPr="004A17F7">
        <w:rPr>
          <w:rFonts w:ascii="Arial" w:hAnsi="Arial" w:cs="Arial"/>
          <w:sz w:val="24"/>
          <w:szCs w:val="24"/>
        </w:rPr>
        <w:t xml:space="preserve"> been </w:t>
      </w:r>
      <w:r w:rsidR="00280B92" w:rsidRPr="004A17F7">
        <w:rPr>
          <w:rFonts w:ascii="Arial" w:hAnsi="Arial" w:cs="Arial"/>
          <w:sz w:val="24"/>
          <w:szCs w:val="24"/>
        </w:rPr>
        <w:t>re</w:t>
      </w:r>
      <w:r w:rsidR="0089300D" w:rsidRPr="004A17F7">
        <w:rPr>
          <w:rFonts w:ascii="Arial" w:hAnsi="Arial" w:cs="Arial"/>
          <w:sz w:val="24"/>
          <w:szCs w:val="24"/>
        </w:rPr>
        <w:t>designed</w:t>
      </w:r>
      <w:r w:rsidR="00ED7223" w:rsidRPr="004A17F7">
        <w:rPr>
          <w:rFonts w:ascii="Arial" w:hAnsi="Arial" w:cs="Arial"/>
          <w:sz w:val="24"/>
          <w:szCs w:val="24"/>
        </w:rPr>
        <w:t xml:space="preserve">, based on the feedback from customers </w:t>
      </w:r>
      <w:r w:rsidR="008B734A">
        <w:rPr>
          <w:rFonts w:ascii="Arial" w:hAnsi="Arial" w:cs="Arial"/>
          <w:sz w:val="24"/>
          <w:szCs w:val="24"/>
        </w:rPr>
        <w:t>preferences</w:t>
      </w:r>
      <w:r w:rsidR="00ED7223" w:rsidRPr="004A17F7">
        <w:rPr>
          <w:rFonts w:ascii="Arial" w:hAnsi="Arial" w:cs="Arial"/>
          <w:sz w:val="24"/>
          <w:szCs w:val="24"/>
        </w:rPr>
        <w:t>,</w:t>
      </w:r>
      <w:r w:rsidR="008A1FCE" w:rsidRPr="004A17F7">
        <w:rPr>
          <w:rFonts w:ascii="Arial" w:hAnsi="Arial" w:cs="Arial"/>
          <w:sz w:val="24"/>
          <w:szCs w:val="24"/>
        </w:rPr>
        <w:t xml:space="preserve"> with luxury king size bed with a 952 individual pocket spring </w:t>
      </w:r>
      <w:r w:rsidR="006B3A80" w:rsidRPr="004A17F7">
        <w:rPr>
          <w:rFonts w:ascii="Arial" w:hAnsi="Arial" w:cs="Arial"/>
          <w:sz w:val="24"/>
          <w:szCs w:val="24"/>
        </w:rPr>
        <w:t xml:space="preserve">mattress, a </w:t>
      </w:r>
      <w:r w:rsidR="00ED7223" w:rsidRPr="004A17F7">
        <w:rPr>
          <w:rFonts w:ascii="Arial" w:hAnsi="Arial" w:cs="Arial"/>
          <w:sz w:val="24"/>
          <w:szCs w:val="24"/>
        </w:rPr>
        <w:t xml:space="preserve">fashionable </w:t>
      </w:r>
      <w:r w:rsidR="006B3A80" w:rsidRPr="004A17F7">
        <w:rPr>
          <w:rFonts w:ascii="Arial" w:hAnsi="Arial" w:cs="Arial"/>
          <w:sz w:val="24"/>
          <w:szCs w:val="24"/>
        </w:rPr>
        <w:t xml:space="preserve">white contemporary en-suite bathroom with shower, </w:t>
      </w:r>
      <w:r w:rsidR="00ED7223" w:rsidRPr="004A17F7">
        <w:rPr>
          <w:rFonts w:ascii="Arial" w:hAnsi="Arial" w:cs="Arial"/>
          <w:sz w:val="24"/>
          <w:szCs w:val="24"/>
        </w:rPr>
        <w:t>a better space for desk area</w:t>
      </w:r>
      <w:r w:rsidR="006B3A80" w:rsidRPr="004A17F7">
        <w:rPr>
          <w:rFonts w:ascii="Arial" w:hAnsi="Arial" w:cs="Arial"/>
          <w:sz w:val="24"/>
          <w:szCs w:val="24"/>
        </w:rPr>
        <w:t xml:space="preserve">, </w:t>
      </w:r>
      <w:r w:rsidR="00ED7223" w:rsidRPr="004A17F7">
        <w:rPr>
          <w:rFonts w:ascii="Arial" w:hAnsi="Arial" w:cs="Arial"/>
          <w:sz w:val="24"/>
          <w:szCs w:val="24"/>
        </w:rPr>
        <w:t>close</w:t>
      </w:r>
      <w:r w:rsidR="006B3A80" w:rsidRPr="004A17F7">
        <w:rPr>
          <w:rFonts w:ascii="Arial" w:hAnsi="Arial" w:cs="Arial"/>
          <w:sz w:val="24"/>
          <w:szCs w:val="24"/>
        </w:rPr>
        <w:t xml:space="preserve"> reading lights and a phone charging socket built into the bed frame </w:t>
      </w:r>
      <w:r w:rsidR="0037150F" w:rsidRPr="004A17F7">
        <w:rPr>
          <w:rFonts w:ascii="Arial" w:hAnsi="Arial" w:cs="Arial"/>
          <w:sz w:val="24"/>
          <w:szCs w:val="24"/>
        </w:rPr>
        <w:t xml:space="preserve">The </w:t>
      </w:r>
      <w:r w:rsidR="0037150F" w:rsidRPr="004A17F7">
        <w:rPr>
          <w:rFonts w:ascii="Arial" w:hAnsi="Arial" w:cs="Arial"/>
          <w:sz w:val="24"/>
          <w:szCs w:val="24"/>
          <w:shd w:val="clear" w:color="auto" w:fill="FFFFFF"/>
        </w:rPr>
        <w:t>‘Aspire’ management development program, its target it is to support the candidates to acquire a recognized qualifications as well as practical management skills, therefore the employee are fully supported to get better achievements</w:t>
      </w:r>
      <w:r w:rsidR="0037150F" w:rsidRPr="004A17F7">
        <w:rPr>
          <w:rFonts w:ascii="Arial" w:hAnsi="Arial" w:cs="Arial"/>
          <w:sz w:val="24"/>
          <w:szCs w:val="24"/>
        </w:rPr>
        <w:t xml:space="preserve"> </w:t>
      </w:r>
      <w:r w:rsidR="006B3A80" w:rsidRPr="004A17F7">
        <w:rPr>
          <w:rFonts w:ascii="Arial" w:hAnsi="Arial" w:cs="Arial"/>
          <w:color w:val="3D3B3B"/>
          <w:sz w:val="24"/>
          <w:szCs w:val="24"/>
        </w:rPr>
        <w:t>(</w:t>
      </w:r>
      <w:hyperlink r:id="rId11" w:history="1">
        <w:r w:rsidR="006B3A80" w:rsidRPr="004A17F7">
          <w:rPr>
            <w:rStyle w:val="Hyperlink"/>
            <w:rFonts w:ascii="Arial" w:hAnsi="Arial" w:cs="Arial"/>
            <w:sz w:val="24"/>
            <w:szCs w:val="24"/>
          </w:rPr>
          <w:t>Our company - Travelodge (wpengine.com)</w:t>
        </w:r>
      </w:hyperlink>
      <w:r w:rsidR="006B3A80" w:rsidRPr="004A17F7">
        <w:rPr>
          <w:rFonts w:ascii="Arial" w:hAnsi="Arial" w:cs="Arial"/>
          <w:sz w:val="24"/>
          <w:szCs w:val="24"/>
        </w:rPr>
        <w:t xml:space="preserve">. </w:t>
      </w:r>
    </w:p>
    <w:p w14:paraId="4E84095E" w14:textId="7541B022" w:rsidR="00BF3235" w:rsidRPr="004A17F7" w:rsidRDefault="00EE4CC1" w:rsidP="004C4DE2">
      <w:pPr>
        <w:rPr>
          <w:rFonts w:ascii="Arial" w:hAnsi="Arial" w:cs="Arial"/>
          <w:sz w:val="24"/>
          <w:szCs w:val="24"/>
        </w:rPr>
      </w:pPr>
      <w:r w:rsidRPr="004A17F7">
        <w:rPr>
          <w:rFonts w:ascii="Arial" w:hAnsi="Arial" w:cs="Arial"/>
          <w:sz w:val="24"/>
          <w:szCs w:val="24"/>
        </w:rPr>
        <w:t>Calisto et all.</w:t>
      </w:r>
      <w:r w:rsidR="001F3747" w:rsidRPr="004A17F7">
        <w:rPr>
          <w:rFonts w:ascii="Arial" w:hAnsi="Arial" w:cs="Arial"/>
          <w:sz w:val="24"/>
          <w:szCs w:val="24"/>
        </w:rPr>
        <w:t xml:space="preserve"> (2012)</w:t>
      </w:r>
      <w:r w:rsidRPr="004A17F7">
        <w:rPr>
          <w:rFonts w:ascii="Arial" w:hAnsi="Arial" w:cs="Arial"/>
          <w:sz w:val="24"/>
          <w:szCs w:val="24"/>
        </w:rPr>
        <w:t xml:space="preserve"> research </w:t>
      </w:r>
      <w:r w:rsidR="008B734A">
        <w:rPr>
          <w:rFonts w:ascii="Arial" w:hAnsi="Arial" w:cs="Arial"/>
          <w:sz w:val="24"/>
          <w:szCs w:val="24"/>
        </w:rPr>
        <w:t xml:space="preserve">indicates </w:t>
      </w:r>
      <w:r w:rsidRPr="004A17F7">
        <w:rPr>
          <w:rFonts w:ascii="Arial" w:hAnsi="Arial" w:cs="Arial"/>
          <w:sz w:val="24"/>
          <w:szCs w:val="24"/>
        </w:rPr>
        <w:t>that the decisions of purchasing</w:t>
      </w:r>
      <w:r w:rsidR="0089300D" w:rsidRPr="004A17F7">
        <w:rPr>
          <w:rFonts w:ascii="Arial" w:hAnsi="Arial" w:cs="Arial"/>
          <w:sz w:val="24"/>
          <w:szCs w:val="24"/>
        </w:rPr>
        <w:t xml:space="preserve"> of the customer</w:t>
      </w:r>
      <w:r w:rsidRPr="004A17F7">
        <w:rPr>
          <w:rFonts w:ascii="Arial" w:hAnsi="Arial" w:cs="Arial"/>
          <w:sz w:val="24"/>
          <w:szCs w:val="24"/>
        </w:rPr>
        <w:t xml:space="preserve"> can be influenced by a good marketing of green cause. Social media has been used to communicate the sustainability </w:t>
      </w:r>
      <w:r w:rsidR="00CC0A1E" w:rsidRPr="004A17F7">
        <w:rPr>
          <w:rFonts w:ascii="Arial" w:hAnsi="Arial" w:cs="Arial"/>
          <w:sz w:val="24"/>
          <w:szCs w:val="24"/>
        </w:rPr>
        <w:t>practices</w:t>
      </w:r>
      <w:r w:rsidRPr="004A17F7">
        <w:rPr>
          <w:rFonts w:ascii="Arial" w:hAnsi="Arial" w:cs="Arial"/>
          <w:sz w:val="24"/>
          <w:szCs w:val="24"/>
        </w:rPr>
        <w:t xml:space="preserve">, as clients are more interested in </w:t>
      </w:r>
      <w:r w:rsidR="00CC0A1E" w:rsidRPr="004A17F7">
        <w:rPr>
          <w:rFonts w:ascii="Arial" w:hAnsi="Arial" w:cs="Arial"/>
          <w:sz w:val="24"/>
          <w:szCs w:val="24"/>
        </w:rPr>
        <w:t xml:space="preserve">the subject, making decision influenced by the issue. The concept of sustainability can be seen as a paradox in hospitality industry. </w:t>
      </w:r>
      <w:r w:rsidR="00C2172E" w:rsidRPr="004A17F7">
        <w:rPr>
          <w:rFonts w:ascii="Arial" w:hAnsi="Arial" w:cs="Arial"/>
          <w:sz w:val="24"/>
          <w:szCs w:val="24"/>
        </w:rPr>
        <w:t xml:space="preserve">The hotel companies try to implement sustainability using marketing messages and customer experience, but on the other side, the consumption is </w:t>
      </w:r>
      <w:r w:rsidR="008B734A">
        <w:rPr>
          <w:rFonts w:ascii="Arial" w:hAnsi="Arial" w:cs="Arial"/>
          <w:sz w:val="24"/>
          <w:szCs w:val="24"/>
        </w:rPr>
        <w:t>still one of the</w:t>
      </w:r>
      <w:r w:rsidR="00C2172E" w:rsidRPr="004A17F7">
        <w:rPr>
          <w:rFonts w:ascii="Arial" w:hAnsi="Arial" w:cs="Arial"/>
          <w:sz w:val="24"/>
          <w:szCs w:val="24"/>
        </w:rPr>
        <w:t xml:space="preserve"> </w:t>
      </w:r>
      <w:r w:rsidR="00F30F9D" w:rsidRPr="004A17F7">
        <w:rPr>
          <w:rFonts w:ascii="Arial" w:hAnsi="Arial" w:cs="Arial"/>
          <w:sz w:val="24"/>
          <w:szCs w:val="24"/>
        </w:rPr>
        <w:t>interests</w:t>
      </w:r>
      <w:r w:rsidR="0038673A" w:rsidRPr="004A17F7">
        <w:rPr>
          <w:rFonts w:ascii="Arial" w:hAnsi="Arial" w:cs="Arial"/>
          <w:sz w:val="24"/>
          <w:szCs w:val="24"/>
        </w:rPr>
        <w:t xml:space="preserve"> (Jones, Hillier and Comfort, 2016)</w:t>
      </w:r>
      <w:r w:rsidR="00C2172E" w:rsidRPr="004A17F7">
        <w:rPr>
          <w:rFonts w:ascii="Arial" w:hAnsi="Arial" w:cs="Arial"/>
          <w:sz w:val="24"/>
          <w:szCs w:val="24"/>
        </w:rPr>
        <w:t xml:space="preserve">. The Ritz-Carlton </w:t>
      </w:r>
      <w:r w:rsidR="004502FE" w:rsidRPr="004A17F7">
        <w:rPr>
          <w:rFonts w:ascii="Arial" w:hAnsi="Arial" w:cs="Arial"/>
          <w:sz w:val="24"/>
          <w:szCs w:val="24"/>
        </w:rPr>
        <w:t>can be a good example</w:t>
      </w:r>
      <w:r w:rsidR="000B3755" w:rsidRPr="004A17F7">
        <w:rPr>
          <w:rFonts w:ascii="Arial" w:hAnsi="Arial" w:cs="Arial"/>
          <w:sz w:val="24"/>
          <w:szCs w:val="24"/>
        </w:rPr>
        <w:t xml:space="preserve"> for working to implement green practices</w:t>
      </w:r>
      <w:r w:rsidR="004502FE" w:rsidRPr="004A17F7">
        <w:rPr>
          <w:rFonts w:ascii="Arial" w:hAnsi="Arial" w:cs="Arial"/>
          <w:sz w:val="24"/>
          <w:szCs w:val="24"/>
        </w:rPr>
        <w:t xml:space="preserve">, as the company </w:t>
      </w:r>
      <w:r w:rsidR="00C2172E" w:rsidRPr="004A17F7">
        <w:rPr>
          <w:rFonts w:ascii="Arial" w:hAnsi="Arial" w:cs="Arial"/>
          <w:sz w:val="24"/>
          <w:szCs w:val="24"/>
        </w:rPr>
        <w:t xml:space="preserve">won </w:t>
      </w:r>
      <w:r w:rsidR="004502FE" w:rsidRPr="004A17F7">
        <w:rPr>
          <w:rFonts w:ascii="Arial" w:hAnsi="Arial" w:cs="Arial"/>
          <w:sz w:val="24"/>
          <w:szCs w:val="24"/>
        </w:rPr>
        <w:t>twice</w:t>
      </w:r>
      <w:r w:rsidR="00C2172E" w:rsidRPr="004A17F7">
        <w:rPr>
          <w:rFonts w:ascii="Arial" w:hAnsi="Arial" w:cs="Arial"/>
          <w:sz w:val="24"/>
          <w:szCs w:val="24"/>
        </w:rPr>
        <w:t xml:space="preserve"> the </w:t>
      </w:r>
      <w:r w:rsidR="004502FE" w:rsidRPr="004A17F7">
        <w:rPr>
          <w:rFonts w:ascii="Arial" w:hAnsi="Arial" w:cs="Arial"/>
          <w:sz w:val="24"/>
          <w:szCs w:val="24"/>
          <w:shd w:val="clear" w:color="auto" w:fill="FFFFFF"/>
        </w:rPr>
        <w:t xml:space="preserve">Baldrige Award, first time in 1992, </w:t>
      </w:r>
      <w:r w:rsidR="00BF3235" w:rsidRPr="004A17F7">
        <w:rPr>
          <w:rFonts w:ascii="Arial" w:hAnsi="Arial" w:cs="Arial"/>
          <w:sz w:val="24"/>
          <w:szCs w:val="24"/>
          <w:shd w:val="clear" w:color="auto" w:fill="FFFFFF"/>
        </w:rPr>
        <w:t>due to a better administration</w:t>
      </w:r>
      <w:r w:rsidR="004502FE" w:rsidRPr="004A17F7">
        <w:rPr>
          <w:rFonts w:ascii="Arial" w:hAnsi="Arial" w:cs="Arial"/>
          <w:sz w:val="24"/>
          <w:szCs w:val="24"/>
          <w:shd w:val="clear" w:color="auto" w:fill="FFFFFF"/>
        </w:rPr>
        <w:t xml:space="preserve"> of the waste</w:t>
      </w:r>
      <w:r w:rsidR="00BF3235" w:rsidRPr="004A17F7">
        <w:rPr>
          <w:rFonts w:ascii="Arial" w:hAnsi="Arial" w:cs="Arial"/>
          <w:sz w:val="24"/>
          <w:szCs w:val="24"/>
          <w:shd w:val="clear" w:color="auto" w:fill="FFFFFF"/>
        </w:rPr>
        <w:t xml:space="preserve"> and still reported sales more than </w:t>
      </w:r>
      <w:r w:rsidR="00BF3235" w:rsidRPr="004A17F7">
        <w:rPr>
          <w:rFonts w:ascii="Arial" w:hAnsi="Arial" w:cs="Arial"/>
          <w:sz w:val="24"/>
          <w:szCs w:val="24"/>
        </w:rPr>
        <w:t>$1 billion</w:t>
      </w:r>
      <w:r w:rsidR="000B3755" w:rsidRPr="004A17F7">
        <w:rPr>
          <w:rFonts w:ascii="Arial" w:hAnsi="Arial" w:cs="Arial"/>
          <w:sz w:val="24"/>
          <w:szCs w:val="24"/>
        </w:rPr>
        <w:t xml:space="preserve"> (</w:t>
      </w:r>
      <w:r w:rsidR="008647D2" w:rsidRPr="004A17F7">
        <w:rPr>
          <w:rFonts w:ascii="Arial" w:hAnsi="Arial" w:cs="Arial"/>
          <w:sz w:val="24"/>
          <w:szCs w:val="24"/>
        </w:rPr>
        <w:t>McDonald, Zairi and Mohd, 2002)</w:t>
      </w:r>
      <w:r w:rsidR="00BF3235" w:rsidRPr="004A17F7">
        <w:rPr>
          <w:rFonts w:ascii="Arial" w:hAnsi="Arial" w:cs="Arial"/>
          <w:sz w:val="24"/>
          <w:szCs w:val="24"/>
        </w:rPr>
        <w:t xml:space="preserve">. In 2007, Travelodge hired first director of environment and sustainability, investing £1m in </w:t>
      </w:r>
      <w:r w:rsidR="00A864A6" w:rsidRPr="004A17F7">
        <w:rPr>
          <w:rFonts w:ascii="Arial" w:hAnsi="Arial" w:cs="Arial"/>
          <w:sz w:val="24"/>
          <w:szCs w:val="24"/>
        </w:rPr>
        <w:t xml:space="preserve">environment </w:t>
      </w:r>
      <w:r w:rsidR="0038673A" w:rsidRPr="004A17F7">
        <w:rPr>
          <w:rFonts w:ascii="Arial" w:hAnsi="Arial" w:cs="Arial"/>
          <w:sz w:val="24"/>
          <w:szCs w:val="24"/>
        </w:rPr>
        <w:t>improvements</w:t>
      </w:r>
      <w:r w:rsidR="00A864A6" w:rsidRPr="004A17F7">
        <w:rPr>
          <w:rFonts w:ascii="Arial" w:hAnsi="Arial" w:cs="Arial"/>
          <w:sz w:val="24"/>
          <w:szCs w:val="24"/>
        </w:rPr>
        <w:t xml:space="preserve">. </w:t>
      </w:r>
      <w:r w:rsidR="00C54AF2" w:rsidRPr="004A17F7">
        <w:rPr>
          <w:rFonts w:ascii="Arial" w:hAnsi="Arial" w:cs="Arial"/>
          <w:sz w:val="24"/>
          <w:szCs w:val="24"/>
        </w:rPr>
        <w:t>Part of their marketing promotion of the green cause, an official declaration was made:</w:t>
      </w:r>
      <w:r w:rsidR="00A864A6" w:rsidRPr="004A17F7">
        <w:rPr>
          <w:rFonts w:ascii="Arial" w:hAnsi="Arial" w:cs="Arial"/>
          <w:sz w:val="24"/>
          <w:szCs w:val="24"/>
          <w:shd w:val="clear" w:color="auto" w:fill="FFFFFF"/>
        </w:rPr>
        <w:t xml:space="preserve"> „Saving energy and improving efficiency fits really well with Travelodge's low-cost model as we will be able to </w:t>
      </w:r>
      <w:r w:rsidR="00560EC3" w:rsidRPr="004A17F7">
        <w:rPr>
          <w:rFonts w:ascii="Arial" w:hAnsi="Arial" w:cs="Arial"/>
          <w:sz w:val="24"/>
          <w:szCs w:val="24"/>
          <w:shd w:val="clear" w:color="auto" w:fill="FFFFFF"/>
        </w:rPr>
        <w:t>realize</w:t>
      </w:r>
      <w:r w:rsidR="00A864A6" w:rsidRPr="004A17F7">
        <w:rPr>
          <w:rFonts w:ascii="Arial" w:hAnsi="Arial" w:cs="Arial"/>
          <w:sz w:val="24"/>
          <w:szCs w:val="24"/>
          <w:shd w:val="clear" w:color="auto" w:fill="FFFFFF"/>
        </w:rPr>
        <w:t xml:space="preserve"> financial </w:t>
      </w:r>
      <w:r w:rsidR="00A864A6" w:rsidRPr="004A17F7">
        <w:rPr>
          <w:rFonts w:ascii="Arial" w:hAnsi="Arial" w:cs="Arial"/>
          <w:sz w:val="24"/>
          <w:szCs w:val="24"/>
          <w:shd w:val="clear" w:color="auto" w:fill="FFFFFF"/>
        </w:rPr>
        <w:lastRenderedPageBreak/>
        <w:t>benefit as well as having a more positive impact on the environment and local communities we operate in"</w:t>
      </w:r>
      <w:r w:rsidR="00EC0C31" w:rsidRPr="004A17F7">
        <w:rPr>
          <w:rFonts w:ascii="Arial" w:hAnsi="Arial" w:cs="Arial"/>
          <w:sz w:val="24"/>
          <w:szCs w:val="24"/>
          <w:shd w:val="clear" w:color="auto" w:fill="FFFFFF"/>
        </w:rPr>
        <w:t xml:space="preserve"> (Anonymous, 2007, p. 8)</w:t>
      </w:r>
      <w:r w:rsidR="004C4DE2">
        <w:rPr>
          <w:rFonts w:ascii="Arial" w:hAnsi="Arial" w:cs="Arial"/>
          <w:sz w:val="24"/>
          <w:szCs w:val="24"/>
          <w:shd w:val="clear" w:color="auto" w:fill="FFFFFF"/>
        </w:rPr>
        <w:t>.</w:t>
      </w:r>
    </w:p>
    <w:p w14:paraId="2DABBDBE" w14:textId="6666AD62" w:rsidR="000A61F5" w:rsidRPr="004A17F7" w:rsidRDefault="000A61F5" w:rsidP="004C4DE2">
      <w:pPr>
        <w:rPr>
          <w:rFonts w:ascii="Arial" w:hAnsi="Arial" w:cs="Arial"/>
          <w:sz w:val="24"/>
          <w:szCs w:val="24"/>
        </w:rPr>
      </w:pPr>
      <w:r w:rsidRPr="004A17F7">
        <w:rPr>
          <w:rFonts w:ascii="Arial" w:hAnsi="Arial" w:cs="Arial"/>
          <w:sz w:val="24"/>
          <w:szCs w:val="24"/>
        </w:rPr>
        <w:t xml:space="preserve">The whole world was </w:t>
      </w:r>
      <w:r w:rsidR="00EB1C2C" w:rsidRPr="004A17F7">
        <w:rPr>
          <w:rFonts w:ascii="Arial" w:hAnsi="Arial" w:cs="Arial"/>
          <w:sz w:val="24"/>
          <w:szCs w:val="24"/>
        </w:rPr>
        <w:t>a</w:t>
      </w:r>
      <w:r w:rsidRPr="004A17F7">
        <w:rPr>
          <w:rFonts w:ascii="Arial" w:hAnsi="Arial" w:cs="Arial"/>
          <w:sz w:val="24"/>
          <w:szCs w:val="24"/>
        </w:rPr>
        <w:t xml:space="preserve">ffected due to the Covid-19 pandemic, impacting the hotel industry indeed. The restriction of traveling and home staying </w:t>
      </w:r>
      <w:r w:rsidR="00EB1C2C" w:rsidRPr="004A17F7">
        <w:rPr>
          <w:rFonts w:ascii="Arial" w:hAnsi="Arial" w:cs="Arial"/>
          <w:sz w:val="24"/>
          <w:szCs w:val="24"/>
        </w:rPr>
        <w:t>regulations</w:t>
      </w:r>
      <w:r w:rsidRPr="004A17F7">
        <w:rPr>
          <w:rFonts w:ascii="Arial" w:hAnsi="Arial" w:cs="Arial"/>
          <w:sz w:val="24"/>
          <w:szCs w:val="24"/>
        </w:rPr>
        <w:t xml:space="preserve"> ordered by authorities, reduced the number of bookings and the income. </w:t>
      </w:r>
      <w:r w:rsidR="006E2951" w:rsidRPr="004A17F7">
        <w:rPr>
          <w:rFonts w:ascii="Arial" w:hAnsi="Arial" w:cs="Arial"/>
          <w:sz w:val="24"/>
          <w:szCs w:val="24"/>
        </w:rPr>
        <w:t xml:space="preserve">After restrictions have been lifted, the hotel industry is still facing </w:t>
      </w:r>
      <w:r w:rsidR="00EB1C2C" w:rsidRPr="004A17F7">
        <w:rPr>
          <w:rFonts w:ascii="Arial" w:hAnsi="Arial" w:cs="Arial"/>
          <w:sz w:val="24"/>
          <w:szCs w:val="24"/>
        </w:rPr>
        <w:t>challenges, prioritizing the guest safety</w:t>
      </w:r>
      <w:r w:rsidR="00EC0C31" w:rsidRPr="004A17F7">
        <w:rPr>
          <w:rFonts w:ascii="Arial" w:hAnsi="Arial" w:cs="Arial"/>
          <w:sz w:val="24"/>
          <w:szCs w:val="24"/>
        </w:rPr>
        <w:t xml:space="preserve"> (Gursoy and Chi, 2020)</w:t>
      </w:r>
      <w:r w:rsidR="00EB1C2C" w:rsidRPr="004A17F7">
        <w:rPr>
          <w:rFonts w:ascii="Arial" w:hAnsi="Arial" w:cs="Arial"/>
          <w:sz w:val="24"/>
          <w:szCs w:val="24"/>
        </w:rPr>
        <w:t>.</w:t>
      </w:r>
      <w:r w:rsidR="00136631" w:rsidRPr="004A17F7">
        <w:rPr>
          <w:rFonts w:ascii="Arial" w:hAnsi="Arial" w:cs="Arial"/>
          <w:sz w:val="24"/>
          <w:szCs w:val="24"/>
        </w:rPr>
        <w:t xml:space="preserve"> Travelodge UK, update the website with safety methods used to combat</w:t>
      </w:r>
      <w:r w:rsidR="00E07817" w:rsidRPr="004A17F7">
        <w:rPr>
          <w:rFonts w:ascii="Arial" w:hAnsi="Arial" w:cs="Arial"/>
          <w:sz w:val="24"/>
          <w:szCs w:val="24"/>
        </w:rPr>
        <w:t xml:space="preserve"> Covid-19, </w:t>
      </w:r>
      <w:r w:rsidR="00136631" w:rsidRPr="004A17F7">
        <w:rPr>
          <w:rFonts w:ascii="Arial" w:hAnsi="Arial" w:cs="Arial"/>
          <w:sz w:val="24"/>
          <w:szCs w:val="24"/>
        </w:rPr>
        <w:t xml:space="preserve">for the good of customer and </w:t>
      </w:r>
      <w:r w:rsidR="00DF0371" w:rsidRPr="004A17F7">
        <w:rPr>
          <w:rFonts w:ascii="Arial" w:hAnsi="Arial" w:cs="Arial"/>
          <w:sz w:val="24"/>
          <w:szCs w:val="24"/>
        </w:rPr>
        <w:t>employee</w:t>
      </w:r>
      <w:r w:rsidR="00136631" w:rsidRPr="004A17F7">
        <w:rPr>
          <w:rFonts w:ascii="Arial" w:hAnsi="Arial" w:cs="Arial"/>
          <w:sz w:val="24"/>
          <w:szCs w:val="24"/>
        </w:rPr>
        <w:t xml:space="preserve"> (</w:t>
      </w:r>
      <w:hyperlink r:id="rId12" w:history="1">
        <w:r w:rsidR="00136631" w:rsidRPr="004A17F7">
          <w:rPr>
            <w:rStyle w:val="Hyperlink"/>
            <w:rFonts w:ascii="Arial" w:hAnsi="Arial" w:cs="Arial"/>
            <w:sz w:val="24"/>
            <w:szCs w:val="24"/>
          </w:rPr>
          <w:t>Travelodge Protect Plus</w:t>
        </w:r>
      </w:hyperlink>
      <w:r w:rsidR="00136631" w:rsidRPr="004A17F7">
        <w:rPr>
          <w:rFonts w:ascii="Arial" w:hAnsi="Arial" w:cs="Arial"/>
          <w:sz w:val="24"/>
          <w:szCs w:val="24"/>
        </w:rPr>
        <w:t xml:space="preserve">). No information about the measurements taken to protect </w:t>
      </w:r>
      <w:r w:rsidR="00D93775" w:rsidRPr="004A17F7">
        <w:rPr>
          <w:rFonts w:ascii="Arial" w:hAnsi="Arial" w:cs="Arial"/>
          <w:sz w:val="24"/>
          <w:szCs w:val="24"/>
        </w:rPr>
        <w:t xml:space="preserve">the clients or the employee </w:t>
      </w:r>
      <w:r w:rsidR="00136631" w:rsidRPr="004A17F7">
        <w:rPr>
          <w:rFonts w:ascii="Arial" w:hAnsi="Arial" w:cs="Arial"/>
          <w:sz w:val="24"/>
          <w:szCs w:val="24"/>
        </w:rPr>
        <w:t xml:space="preserve">against Covid-19 on Ritz-Carlton website. </w:t>
      </w:r>
    </w:p>
    <w:p w14:paraId="6A904D8B" w14:textId="77777777" w:rsidR="00C54AF2" w:rsidRPr="004A17F7" w:rsidRDefault="00FE0EBD" w:rsidP="004C4DE2">
      <w:pPr>
        <w:rPr>
          <w:rFonts w:ascii="Arial" w:hAnsi="Arial" w:cs="Arial"/>
          <w:sz w:val="24"/>
          <w:szCs w:val="24"/>
        </w:rPr>
      </w:pPr>
      <w:r w:rsidRPr="004A17F7">
        <w:rPr>
          <w:rFonts w:ascii="Arial" w:hAnsi="Arial" w:cs="Arial"/>
          <w:sz w:val="24"/>
          <w:szCs w:val="24"/>
        </w:rPr>
        <w:t xml:space="preserve">Analyzing the two institutional definition of marketing “Marketing is the activity, set of institutions, and processes for creating, communicating, delivering, and exchanging offerings that have value for customers, clients, partners and society at large” by American Marketing Association (AMA) and “Marketing is the management process responsible for identifying, anticipating and satisfying customer requirements profitably” by UK based Chartered Institute of Marketing (CIM),  </w:t>
      </w:r>
      <w:r w:rsidR="005E599D" w:rsidRPr="004A17F7">
        <w:rPr>
          <w:rFonts w:ascii="Arial" w:hAnsi="Arial" w:cs="Arial"/>
          <w:sz w:val="24"/>
          <w:szCs w:val="24"/>
        </w:rPr>
        <w:t>a business needs to integrate</w:t>
      </w:r>
      <w:r w:rsidRPr="004A17F7">
        <w:rPr>
          <w:rFonts w:ascii="Arial" w:hAnsi="Arial" w:cs="Arial"/>
          <w:sz w:val="24"/>
          <w:szCs w:val="24"/>
        </w:rPr>
        <w:t xml:space="preserve"> the customer opinio</w:t>
      </w:r>
      <w:r w:rsidR="005E599D" w:rsidRPr="004A17F7">
        <w:rPr>
          <w:rFonts w:ascii="Arial" w:hAnsi="Arial" w:cs="Arial"/>
          <w:sz w:val="24"/>
          <w:szCs w:val="24"/>
        </w:rPr>
        <w:t>n in the process of “monitor markets, customers and competitors for shifts in customer requirements and expectations, and continually adapt offerings to ensure that customers experience value”</w:t>
      </w:r>
      <w:r w:rsidR="00A933C1" w:rsidRPr="004A17F7">
        <w:rPr>
          <w:rFonts w:ascii="Arial" w:hAnsi="Arial" w:cs="Arial"/>
          <w:sz w:val="24"/>
          <w:szCs w:val="24"/>
        </w:rPr>
        <w:t xml:space="preserve"> </w:t>
      </w:r>
      <w:r w:rsidR="00A933C1" w:rsidRPr="004A17F7">
        <w:rPr>
          <w:rFonts w:ascii="Arial" w:hAnsi="Arial" w:cs="Arial"/>
          <w:color w:val="231F20"/>
          <w:sz w:val="24"/>
          <w:szCs w:val="24"/>
        </w:rPr>
        <w:t>(</w:t>
      </w:r>
      <w:r w:rsidR="00A933C1" w:rsidRPr="004A17F7">
        <w:rPr>
          <w:rFonts w:ascii="Arial" w:hAnsi="Arial" w:cs="Arial"/>
          <w:sz w:val="24"/>
          <w:szCs w:val="24"/>
        </w:rPr>
        <w:t>Bowie et al. 2016, pp. 5-6)</w:t>
      </w:r>
      <w:r w:rsidR="005E599D" w:rsidRPr="004A17F7">
        <w:rPr>
          <w:rFonts w:ascii="Arial" w:hAnsi="Arial" w:cs="Arial"/>
          <w:sz w:val="24"/>
          <w:szCs w:val="24"/>
        </w:rPr>
        <w:t xml:space="preserve">. </w:t>
      </w:r>
    </w:p>
    <w:p w14:paraId="3132A18C" w14:textId="19E79DCD" w:rsidR="00A80859" w:rsidRPr="004A17F7" w:rsidRDefault="005E599D" w:rsidP="004C4DE2">
      <w:pPr>
        <w:rPr>
          <w:rFonts w:ascii="Arial" w:hAnsi="Arial" w:cs="Arial"/>
          <w:sz w:val="24"/>
          <w:szCs w:val="24"/>
        </w:rPr>
      </w:pPr>
      <w:r w:rsidRPr="004A17F7">
        <w:rPr>
          <w:rFonts w:ascii="Arial" w:hAnsi="Arial" w:cs="Arial"/>
          <w:sz w:val="24"/>
          <w:szCs w:val="24"/>
        </w:rPr>
        <w:t xml:space="preserve">For </w:t>
      </w:r>
      <w:r w:rsidR="00253049" w:rsidRPr="004A17F7">
        <w:rPr>
          <w:rFonts w:ascii="Arial" w:hAnsi="Arial" w:cs="Arial"/>
          <w:sz w:val="24"/>
          <w:szCs w:val="24"/>
        </w:rPr>
        <w:t>example,</w:t>
      </w:r>
      <w:r w:rsidR="00DF0371" w:rsidRPr="004A17F7">
        <w:rPr>
          <w:rFonts w:ascii="Arial" w:hAnsi="Arial" w:cs="Arial"/>
          <w:sz w:val="24"/>
          <w:szCs w:val="24"/>
        </w:rPr>
        <w:t xml:space="preserve"> the results of a good marketing practices</w:t>
      </w:r>
      <w:r w:rsidR="008D1F30" w:rsidRPr="004A17F7">
        <w:rPr>
          <w:rFonts w:ascii="Arial" w:hAnsi="Arial" w:cs="Arial"/>
          <w:sz w:val="24"/>
          <w:szCs w:val="24"/>
        </w:rPr>
        <w:t xml:space="preserve"> and </w:t>
      </w:r>
      <w:r w:rsidR="00C54AF2" w:rsidRPr="004A17F7">
        <w:rPr>
          <w:rFonts w:ascii="Arial" w:hAnsi="Arial" w:cs="Arial"/>
          <w:sz w:val="24"/>
          <w:szCs w:val="24"/>
        </w:rPr>
        <w:t>excellent products and personal values</w:t>
      </w:r>
      <w:r w:rsidR="00DF0371" w:rsidRPr="004A17F7">
        <w:rPr>
          <w:rFonts w:ascii="Arial" w:hAnsi="Arial" w:cs="Arial"/>
          <w:sz w:val="24"/>
          <w:szCs w:val="24"/>
        </w:rPr>
        <w:t xml:space="preserve">, can be seen in the </w:t>
      </w:r>
      <w:r w:rsidR="00C54AF2" w:rsidRPr="004A17F7">
        <w:rPr>
          <w:rFonts w:ascii="Arial" w:hAnsi="Arial" w:cs="Arial"/>
          <w:sz w:val="24"/>
          <w:szCs w:val="24"/>
        </w:rPr>
        <w:t xml:space="preserve">results of the </w:t>
      </w:r>
      <w:r w:rsidR="00DF0371" w:rsidRPr="004A17F7">
        <w:rPr>
          <w:rFonts w:ascii="Arial" w:hAnsi="Arial" w:cs="Arial"/>
          <w:sz w:val="24"/>
          <w:szCs w:val="24"/>
        </w:rPr>
        <w:t xml:space="preserve">survey initiated by </w:t>
      </w:r>
      <w:r w:rsidR="00DF0371" w:rsidRPr="004A17F7">
        <w:rPr>
          <w:rFonts w:ascii="Arial" w:hAnsi="Arial" w:cs="Arial"/>
          <w:color w:val="0D0D0D"/>
          <w:sz w:val="24"/>
          <w:szCs w:val="24"/>
        </w:rPr>
        <w:t>J.D. Power and Associate</w:t>
      </w:r>
      <w:r w:rsidR="00DF0371" w:rsidRPr="004A17F7">
        <w:rPr>
          <w:rFonts w:ascii="Arial" w:hAnsi="Arial" w:cs="Arial"/>
          <w:sz w:val="24"/>
          <w:szCs w:val="24"/>
        </w:rPr>
        <w:t xml:space="preserve"> based on 53,000 guests</w:t>
      </w:r>
      <w:r w:rsidR="00C54AF2" w:rsidRPr="004A17F7">
        <w:rPr>
          <w:rFonts w:ascii="Arial" w:hAnsi="Arial" w:cs="Arial"/>
          <w:sz w:val="24"/>
          <w:szCs w:val="24"/>
        </w:rPr>
        <w:t xml:space="preserve"> where</w:t>
      </w:r>
      <w:r w:rsidRPr="004A17F7">
        <w:rPr>
          <w:rFonts w:ascii="Arial" w:hAnsi="Arial" w:cs="Arial"/>
          <w:sz w:val="24"/>
          <w:szCs w:val="24"/>
        </w:rPr>
        <w:t xml:space="preserve"> Ritz-Carlton</w:t>
      </w:r>
      <w:r w:rsidR="00BA275B" w:rsidRPr="004A17F7">
        <w:rPr>
          <w:rFonts w:ascii="Arial" w:hAnsi="Arial" w:cs="Arial"/>
          <w:sz w:val="24"/>
          <w:szCs w:val="24"/>
        </w:rPr>
        <w:t xml:space="preserve">, </w:t>
      </w:r>
      <w:r w:rsidR="002D26A8" w:rsidRPr="004A17F7">
        <w:rPr>
          <w:rFonts w:ascii="Arial" w:hAnsi="Arial" w:cs="Arial"/>
          <w:sz w:val="24"/>
          <w:szCs w:val="24"/>
        </w:rPr>
        <w:t>was voted the best luxury hotel in America in 2010</w:t>
      </w:r>
      <w:r w:rsidR="00E3790D" w:rsidRPr="004A17F7">
        <w:rPr>
          <w:rFonts w:ascii="Arial" w:hAnsi="Arial" w:cs="Arial"/>
          <w:sz w:val="24"/>
          <w:szCs w:val="24"/>
        </w:rPr>
        <w:t xml:space="preserve"> (A.B., 2010)</w:t>
      </w:r>
      <w:r w:rsidR="002D26A8" w:rsidRPr="004A17F7">
        <w:rPr>
          <w:rFonts w:ascii="Arial" w:hAnsi="Arial" w:cs="Arial"/>
          <w:sz w:val="24"/>
          <w:szCs w:val="24"/>
        </w:rPr>
        <w:t>.</w:t>
      </w:r>
      <w:r w:rsidR="00A80859" w:rsidRPr="004A17F7">
        <w:rPr>
          <w:rFonts w:ascii="Arial" w:hAnsi="Arial" w:cs="Arial"/>
          <w:sz w:val="24"/>
          <w:szCs w:val="24"/>
        </w:rPr>
        <w:t xml:space="preserve"> Another good example of original marketing strategies can be </w:t>
      </w:r>
      <w:r w:rsidR="008B734A" w:rsidRPr="004A17F7">
        <w:rPr>
          <w:rFonts w:ascii="Arial" w:hAnsi="Arial" w:cs="Arial"/>
          <w:sz w:val="24"/>
          <w:szCs w:val="24"/>
        </w:rPr>
        <w:t>assumed</w:t>
      </w:r>
      <w:r w:rsidR="00A80859" w:rsidRPr="004A17F7">
        <w:rPr>
          <w:rFonts w:ascii="Arial" w:hAnsi="Arial" w:cs="Arial"/>
          <w:sz w:val="24"/>
          <w:szCs w:val="24"/>
        </w:rPr>
        <w:t xml:space="preserve"> by Travelodge, which in 2001 was the price leader in the budget sector. They placed an </w:t>
      </w:r>
      <w:r w:rsidR="00271279" w:rsidRPr="004A17F7">
        <w:rPr>
          <w:rFonts w:ascii="Arial" w:hAnsi="Arial" w:cs="Arial"/>
          <w:sz w:val="24"/>
          <w:szCs w:val="24"/>
        </w:rPr>
        <w:t>advertise</w:t>
      </w:r>
      <w:r w:rsidR="00A80859" w:rsidRPr="004A17F7">
        <w:rPr>
          <w:rFonts w:ascii="Arial" w:hAnsi="Arial" w:cs="Arial"/>
          <w:sz w:val="24"/>
          <w:szCs w:val="24"/>
        </w:rPr>
        <w:t xml:space="preserve"> </w:t>
      </w:r>
      <w:r w:rsidR="00271279" w:rsidRPr="004A17F7">
        <w:rPr>
          <w:rFonts w:ascii="Arial" w:hAnsi="Arial" w:cs="Arial"/>
          <w:sz w:val="24"/>
          <w:szCs w:val="24"/>
        </w:rPr>
        <w:t>of the special price</w:t>
      </w:r>
      <w:r w:rsidR="00A80859" w:rsidRPr="004A17F7">
        <w:rPr>
          <w:rFonts w:ascii="Arial" w:hAnsi="Arial" w:cs="Arial"/>
          <w:sz w:val="24"/>
          <w:szCs w:val="24"/>
        </w:rPr>
        <w:t xml:space="preserve"> </w:t>
      </w:r>
      <w:r w:rsidR="00A80859" w:rsidRPr="004A17F7">
        <w:rPr>
          <w:rFonts w:ascii="Arial" w:hAnsi="Arial" w:cs="Arial"/>
          <w:color w:val="231F20"/>
          <w:sz w:val="24"/>
          <w:szCs w:val="24"/>
        </w:rPr>
        <w:t xml:space="preserve">“rooms for just £39.95”, </w:t>
      </w:r>
      <w:r w:rsidR="00271279" w:rsidRPr="004A17F7">
        <w:rPr>
          <w:rFonts w:ascii="Arial" w:hAnsi="Arial" w:cs="Arial"/>
          <w:color w:val="231F20"/>
          <w:sz w:val="24"/>
          <w:szCs w:val="24"/>
        </w:rPr>
        <w:t>on over 60 lorries</w:t>
      </w:r>
      <w:r w:rsidR="00271279" w:rsidRPr="004A17F7">
        <w:rPr>
          <w:rFonts w:ascii="Arial" w:hAnsi="Arial" w:cs="Arial"/>
          <w:sz w:val="24"/>
          <w:szCs w:val="24"/>
        </w:rPr>
        <w:t xml:space="preserve"> (Luck and Lancaster, 2013).</w:t>
      </w:r>
    </w:p>
    <w:p w14:paraId="6DC79D7A" w14:textId="05965D54" w:rsidR="002B56B5" w:rsidRPr="004A17F7" w:rsidRDefault="001056A6" w:rsidP="004C4DE2">
      <w:pPr>
        <w:rPr>
          <w:rFonts w:ascii="Arial" w:hAnsi="Arial" w:cs="Arial"/>
          <w:sz w:val="24"/>
          <w:szCs w:val="24"/>
        </w:rPr>
      </w:pPr>
      <w:r w:rsidRPr="004A17F7">
        <w:rPr>
          <w:rFonts w:ascii="Arial" w:hAnsi="Arial" w:cs="Arial"/>
          <w:sz w:val="24"/>
          <w:szCs w:val="24"/>
        </w:rPr>
        <w:t xml:space="preserve">In conclusion, in the hospitality industry a marketing strategy, focused on understanding the customers' needs in order to create the best quality products and valuable services is essential. These practices can create a long-term relationship between the client and the hotel company, where both parts can take advantages, the client can have an experience as he expected, and the hotel can benefit from client satisfaction (Ying-Yen, 2022). Both Ritz-Carlton, which offers luxury products and services and Travelodge, which offers low-cost services, use good marketing practices for the category </w:t>
      </w:r>
      <w:r w:rsidR="008B734A">
        <w:rPr>
          <w:rFonts w:ascii="Arial" w:hAnsi="Arial" w:cs="Arial"/>
          <w:sz w:val="24"/>
          <w:szCs w:val="24"/>
        </w:rPr>
        <w:t xml:space="preserve">of </w:t>
      </w:r>
      <w:r w:rsidRPr="004A17F7">
        <w:rPr>
          <w:rFonts w:ascii="Arial" w:hAnsi="Arial" w:cs="Arial"/>
          <w:sz w:val="24"/>
          <w:szCs w:val="24"/>
        </w:rPr>
        <w:t>they address, in order to meet the customer's needs in a profitable way.</w:t>
      </w:r>
    </w:p>
    <w:p w14:paraId="4E866B5A" w14:textId="6A55F2B0" w:rsidR="002B56B5" w:rsidRPr="004A17F7" w:rsidRDefault="002B56B5" w:rsidP="00271279">
      <w:pPr>
        <w:ind w:firstLine="720"/>
        <w:rPr>
          <w:rFonts w:ascii="Arial" w:hAnsi="Arial" w:cs="Arial"/>
          <w:sz w:val="24"/>
          <w:szCs w:val="24"/>
        </w:rPr>
      </w:pPr>
    </w:p>
    <w:p w14:paraId="25FB93CE" w14:textId="77777777" w:rsidR="00A80859" w:rsidRPr="004A17F7" w:rsidRDefault="00A80859" w:rsidP="00560EC3">
      <w:pPr>
        <w:ind w:firstLine="720"/>
        <w:rPr>
          <w:rFonts w:ascii="Arial" w:hAnsi="Arial" w:cs="Arial"/>
          <w:color w:val="FF0000"/>
          <w:sz w:val="24"/>
          <w:szCs w:val="24"/>
        </w:rPr>
      </w:pPr>
    </w:p>
    <w:p w14:paraId="28F0195D" w14:textId="77777777" w:rsidR="00560EC3" w:rsidRPr="004A17F7" w:rsidRDefault="00560EC3" w:rsidP="001B30C1">
      <w:pPr>
        <w:spacing w:line="276" w:lineRule="auto"/>
        <w:rPr>
          <w:rFonts w:ascii="Arial" w:hAnsi="Arial" w:cs="Arial"/>
          <w:color w:val="555555"/>
          <w:sz w:val="24"/>
          <w:szCs w:val="24"/>
          <w:shd w:val="clear" w:color="auto" w:fill="FFFFFF"/>
        </w:rPr>
      </w:pPr>
    </w:p>
    <w:p w14:paraId="012C714D" w14:textId="77777777" w:rsidR="004C4DE2" w:rsidRDefault="004C4DE2" w:rsidP="001B30C1">
      <w:pPr>
        <w:spacing w:line="276" w:lineRule="auto"/>
        <w:rPr>
          <w:rFonts w:ascii="Arial" w:hAnsi="Arial" w:cs="Arial"/>
          <w:sz w:val="24"/>
          <w:szCs w:val="24"/>
        </w:rPr>
      </w:pPr>
    </w:p>
    <w:p w14:paraId="6863C9EB" w14:textId="740F11D8" w:rsidR="001E5968" w:rsidRPr="004A17F7" w:rsidRDefault="00C13AB0" w:rsidP="001B30C1">
      <w:pPr>
        <w:spacing w:line="276" w:lineRule="auto"/>
        <w:rPr>
          <w:rFonts w:ascii="Arial" w:hAnsi="Arial" w:cs="Arial"/>
          <w:sz w:val="24"/>
          <w:szCs w:val="24"/>
        </w:rPr>
      </w:pPr>
      <w:r w:rsidRPr="004A17F7">
        <w:rPr>
          <w:rFonts w:ascii="Arial" w:hAnsi="Arial" w:cs="Arial"/>
          <w:sz w:val="24"/>
          <w:szCs w:val="24"/>
        </w:rPr>
        <w:lastRenderedPageBreak/>
        <w:t>References</w:t>
      </w:r>
    </w:p>
    <w:p w14:paraId="505E094C" w14:textId="77777777" w:rsidR="001806FB" w:rsidRPr="004A17F7" w:rsidRDefault="001806FB" w:rsidP="00C2172E">
      <w:pPr>
        <w:rPr>
          <w:rStyle w:val="Hyperlink"/>
          <w:rFonts w:ascii="Arial" w:hAnsi="Arial" w:cs="Arial"/>
          <w:sz w:val="24"/>
          <w:szCs w:val="24"/>
        </w:rPr>
      </w:pPr>
    </w:p>
    <w:p w14:paraId="42978E70" w14:textId="77777777" w:rsidR="001806FB" w:rsidRPr="004A17F7" w:rsidRDefault="001806FB" w:rsidP="00BA275B">
      <w:pPr>
        <w:rPr>
          <w:rStyle w:val="Hyperlink"/>
          <w:rFonts w:ascii="Arial" w:hAnsi="Arial" w:cs="Arial"/>
          <w:color w:val="auto"/>
          <w:sz w:val="24"/>
          <w:szCs w:val="24"/>
        </w:rPr>
      </w:pPr>
      <w:r w:rsidRPr="004A17F7">
        <w:rPr>
          <w:rFonts w:ascii="Arial" w:hAnsi="Arial" w:cs="Arial"/>
          <w:sz w:val="24"/>
          <w:szCs w:val="24"/>
        </w:rPr>
        <w:t>A.B. (2010) ‘</w:t>
      </w:r>
      <w:hyperlink r:id="rId13" w:history="1">
        <w:r w:rsidRPr="004A17F7">
          <w:rPr>
            <w:rStyle w:val="Hyperlink"/>
            <w:rFonts w:ascii="Arial" w:hAnsi="Arial" w:cs="Arial"/>
            <w:color w:val="auto"/>
            <w:sz w:val="24"/>
            <w:szCs w:val="24"/>
            <w:u w:val="none"/>
          </w:rPr>
          <w:t>Top ranking for Ritz-Carlton</w:t>
        </w:r>
        <w:r w:rsidRPr="004A17F7">
          <w:rPr>
            <w:rFonts w:ascii="Arial" w:hAnsi="Arial" w:cs="Arial"/>
            <w:sz w:val="24"/>
            <w:szCs w:val="24"/>
          </w:rPr>
          <w:t>’,</w:t>
        </w:r>
        <w:r w:rsidRPr="004A17F7">
          <w:rPr>
            <w:rFonts w:ascii="Arial" w:hAnsi="Arial" w:cs="Arial"/>
            <w:i/>
            <w:iCs/>
            <w:sz w:val="24"/>
            <w:szCs w:val="24"/>
          </w:rPr>
          <w:t xml:space="preserve"> </w:t>
        </w:r>
        <w:r w:rsidRPr="004A17F7">
          <w:rPr>
            <w:rStyle w:val="Hyperlink"/>
            <w:rFonts w:ascii="Arial" w:hAnsi="Arial" w:cs="Arial"/>
            <w:i/>
            <w:iCs/>
            <w:color w:val="auto"/>
            <w:sz w:val="24"/>
            <w:szCs w:val="24"/>
            <w:u w:val="none"/>
          </w:rPr>
          <w:t>The Economist</w:t>
        </w:r>
      </w:hyperlink>
      <w:r w:rsidRPr="004A17F7">
        <w:rPr>
          <w:rStyle w:val="Hyperlink"/>
          <w:rFonts w:ascii="Arial" w:hAnsi="Arial" w:cs="Arial"/>
          <w:color w:val="auto"/>
          <w:sz w:val="24"/>
          <w:szCs w:val="24"/>
          <w:u w:val="none"/>
        </w:rPr>
        <w:t>, 28</w:t>
      </w:r>
      <w:r w:rsidRPr="004A17F7">
        <w:rPr>
          <w:rStyle w:val="Hyperlink"/>
          <w:rFonts w:ascii="Arial" w:hAnsi="Arial" w:cs="Arial"/>
          <w:color w:val="auto"/>
          <w:sz w:val="24"/>
          <w:szCs w:val="24"/>
          <w:u w:val="none"/>
          <w:vertAlign w:val="superscript"/>
        </w:rPr>
        <w:t>th</w:t>
      </w:r>
      <w:r w:rsidRPr="004A17F7">
        <w:rPr>
          <w:rStyle w:val="Hyperlink"/>
          <w:rFonts w:ascii="Arial" w:hAnsi="Arial" w:cs="Arial"/>
          <w:color w:val="auto"/>
          <w:sz w:val="24"/>
          <w:szCs w:val="24"/>
          <w:u w:val="none"/>
        </w:rPr>
        <w:t xml:space="preserve"> July. Available at</w:t>
      </w:r>
      <w:r w:rsidRPr="004A17F7">
        <w:rPr>
          <w:rStyle w:val="Hyperlink"/>
          <w:rFonts w:ascii="Arial" w:hAnsi="Arial" w:cs="Arial"/>
          <w:color w:val="auto"/>
          <w:sz w:val="24"/>
          <w:szCs w:val="24"/>
        </w:rPr>
        <w:t xml:space="preserve">: </w:t>
      </w:r>
      <w:hyperlink r:id="rId14" w:history="1">
        <w:r w:rsidRPr="004A17F7">
          <w:rPr>
            <w:rStyle w:val="Hyperlink"/>
            <w:rFonts w:ascii="Arial" w:hAnsi="Arial" w:cs="Arial"/>
            <w:sz w:val="24"/>
            <w:szCs w:val="24"/>
          </w:rPr>
          <w:t>Top ranking for Ritz-Carlton | The Economist</w:t>
        </w:r>
      </w:hyperlink>
      <w:r w:rsidRPr="004A17F7">
        <w:rPr>
          <w:rStyle w:val="Hyperlink"/>
          <w:rFonts w:ascii="Arial" w:hAnsi="Arial" w:cs="Arial"/>
          <w:sz w:val="24"/>
          <w:szCs w:val="24"/>
        </w:rPr>
        <w:t xml:space="preserve"> </w:t>
      </w:r>
      <w:r w:rsidRPr="004A17F7">
        <w:rPr>
          <w:rFonts w:ascii="Arial" w:hAnsi="Arial" w:cs="Arial"/>
          <w:sz w:val="24"/>
          <w:szCs w:val="24"/>
        </w:rPr>
        <w:t>(Accessed: 26 October 2022)</w:t>
      </w:r>
    </w:p>
    <w:p w14:paraId="4B4032C2" w14:textId="77777777" w:rsidR="001806FB" w:rsidRPr="004A17F7" w:rsidRDefault="001806FB" w:rsidP="00BF3235">
      <w:pPr>
        <w:rPr>
          <w:rFonts w:ascii="Arial" w:hAnsi="Arial" w:cs="Arial"/>
          <w:sz w:val="24"/>
          <w:szCs w:val="24"/>
        </w:rPr>
      </w:pPr>
      <w:r w:rsidRPr="004A17F7">
        <w:rPr>
          <w:rFonts w:ascii="Arial" w:hAnsi="Arial" w:cs="Arial"/>
          <w:sz w:val="24"/>
          <w:szCs w:val="24"/>
          <w:shd w:val="clear" w:color="auto" w:fill="FFFFFF"/>
        </w:rPr>
        <w:t xml:space="preserve">Anonymous (2007) </w:t>
      </w:r>
      <w:r w:rsidRPr="004A17F7">
        <w:rPr>
          <w:rFonts w:ascii="Arial" w:hAnsi="Arial" w:cs="Arial"/>
          <w:sz w:val="24"/>
          <w:szCs w:val="24"/>
        </w:rPr>
        <w:t>‘</w:t>
      </w:r>
      <w:r w:rsidRPr="004A17F7">
        <w:rPr>
          <w:rFonts w:ascii="Arial" w:hAnsi="Arial" w:cs="Arial"/>
          <w:sz w:val="24"/>
          <w:szCs w:val="24"/>
          <w:shd w:val="clear" w:color="auto" w:fill="FFFFFF"/>
        </w:rPr>
        <w:t>Travelodge unveils £1m sustainability strategy</w:t>
      </w:r>
      <w:r w:rsidRPr="004A17F7">
        <w:rPr>
          <w:rFonts w:ascii="Arial" w:hAnsi="Arial" w:cs="Arial"/>
          <w:sz w:val="24"/>
          <w:szCs w:val="24"/>
        </w:rPr>
        <w:t>’,</w:t>
      </w:r>
      <w:r w:rsidRPr="004A17F7">
        <w:rPr>
          <w:rFonts w:ascii="Arial" w:hAnsi="Arial" w:cs="Arial"/>
          <w:i/>
          <w:iCs/>
          <w:sz w:val="24"/>
          <w:szCs w:val="24"/>
        </w:rPr>
        <w:t xml:space="preserve"> Caterer &amp; Hotelkeeper,</w:t>
      </w:r>
      <w:r w:rsidRPr="004A17F7">
        <w:rPr>
          <w:rFonts w:ascii="Arial" w:hAnsi="Arial" w:cs="Arial"/>
          <w:sz w:val="24"/>
          <w:szCs w:val="24"/>
        </w:rPr>
        <w:t xml:space="preserve"> 197(4489), p.8. Available at: </w:t>
      </w:r>
      <w:hyperlink r:id="rId15" w:history="1">
        <w:r w:rsidRPr="004A17F7">
          <w:rPr>
            <w:rStyle w:val="Hyperlink"/>
            <w:rFonts w:ascii="Arial" w:hAnsi="Arial" w:cs="Arial"/>
            <w:sz w:val="24"/>
            <w:szCs w:val="24"/>
          </w:rPr>
          <w:t>Travelodge unveils £1m sustainability strategy - ABI/INFORM Collection - ProQuest</w:t>
        </w:r>
      </w:hyperlink>
      <w:r w:rsidRPr="004A17F7">
        <w:rPr>
          <w:rStyle w:val="Hyperlink"/>
          <w:rFonts w:ascii="Arial" w:hAnsi="Arial" w:cs="Arial"/>
          <w:sz w:val="24"/>
          <w:szCs w:val="24"/>
        </w:rPr>
        <w:t xml:space="preserve">  </w:t>
      </w:r>
      <w:r w:rsidRPr="004A17F7">
        <w:rPr>
          <w:rFonts w:ascii="Arial" w:hAnsi="Arial" w:cs="Arial"/>
          <w:sz w:val="24"/>
          <w:szCs w:val="24"/>
        </w:rPr>
        <w:t>(Accessed: 23 October 2022)</w:t>
      </w:r>
    </w:p>
    <w:p w14:paraId="78E80EAB" w14:textId="77777777" w:rsidR="001806FB" w:rsidRPr="004A17F7" w:rsidRDefault="00000000" w:rsidP="0040464B">
      <w:pPr>
        <w:spacing w:line="276" w:lineRule="auto"/>
        <w:rPr>
          <w:rFonts w:ascii="Arial" w:hAnsi="Arial" w:cs="Arial"/>
          <w:sz w:val="24"/>
          <w:szCs w:val="24"/>
        </w:rPr>
      </w:pPr>
      <w:hyperlink r:id="rId16" w:history="1">
        <w:r w:rsidR="001806FB" w:rsidRPr="004A17F7">
          <w:rPr>
            <w:rStyle w:val="Hyperlink"/>
            <w:rFonts w:ascii="Arial" w:hAnsi="Arial" w:cs="Arial"/>
            <w:sz w:val="24"/>
            <w:szCs w:val="24"/>
          </w:rPr>
          <w:t>Book Here, Benefit Now (marriott.com)</w:t>
        </w:r>
      </w:hyperlink>
      <w:r w:rsidR="001806FB" w:rsidRPr="004A17F7">
        <w:rPr>
          <w:rFonts w:ascii="Arial" w:hAnsi="Arial" w:cs="Arial"/>
          <w:sz w:val="24"/>
          <w:szCs w:val="24"/>
        </w:rPr>
        <w:t xml:space="preserve"> (Accessed at: 26 October 2022)</w:t>
      </w:r>
    </w:p>
    <w:p w14:paraId="7987C049" w14:textId="77777777" w:rsidR="001806FB" w:rsidRPr="004A17F7" w:rsidRDefault="00000000" w:rsidP="00177382">
      <w:pPr>
        <w:spacing w:line="276" w:lineRule="auto"/>
        <w:rPr>
          <w:rStyle w:val="Hyperlink"/>
          <w:rFonts w:ascii="Arial" w:hAnsi="Arial" w:cs="Arial"/>
          <w:sz w:val="24"/>
          <w:szCs w:val="24"/>
        </w:rPr>
      </w:pPr>
      <w:hyperlink r:id="rId17" w:history="1">
        <w:r w:rsidR="001806FB" w:rsidRPr="004A17F7">
          <w:rPr>
            <w:rFonts w:ascii="Arial" w:hAnsi="Arial" w:cs="Arial"/>
            <w:sz w:val="24"/>
            <w:szCs w:val="24"/>
          </w:rPr>
          <w:t xml:space="preserve">Bowie, D. et al. (2016) </w:t>
        </w:r>
        <w:r w:rsidR="001806FB" w:rsidRPr="004A17F7">
          <w:rPr>
            <w:rFonts w:ascii="Arial" w:hAnsi="Arial" w:cs="Arial"/>
            <w:i/>
            <w:iCs/>
            <w:sz w:val="24"/>
            <w:szCs w:val="24"/>
          </w:rPr>
          <w:t>Hospitality Marketing.</w:t>
        </w:r>
        <w:r w:rsidR="001806FB" w:rsidRPr="004A17F7">
          <w:rPr>
            <w:rFonts w:ascii="Arial" w:hAnsi="Arial" w:cs="Arial"/>
            <w:sz w:val="24"/>
            <w:szCs w:val="24"/>
          </w:rPr>
          <w:t xml:space="preserve"> 3</w:t>
        </w:r>
        <w:r w:rsidR="001806FB" w:rsidRPr="004A17F7">
          <w:rPr>
            <w:rFonts w:ascii="Arial" w:hAnsi="Arial" w:cs="Arial"/>
            <w:sz w:val="24"/>
            <w:szCs w:val="24"/>
            <w:vertAlign w:val="superscript"/>
          </w:rPr>
          <w:t>rd</w:t>
        </w:r>
        <w:r w:rsidR="001806FB" w:rsidRPr="004A17F7">
          <w:rPr>
            <w:rFonts w:ascii="Arial" w:hAnsi="Arial" w:cs="Arial"/>
            <w:sz w:val="24"/>
            <w:szCs w:val="24"/>
          </w:rPr>
          <w:t xml:space="preserve"> edt. London: Routledge. Available at </w:t>
        </w:r>
        <w:r w:rsidR="001806FB" w:rsidRPr="004A17F7">
          <w:rPr>
            <w:rStyle w:val="Hyperlink"/>
            <w:rFonts w:ascii="Arial" w:hAnsi="Arial" w:cs="Arial"/>
            <w:sz w:val="24"/>
            <w:szCs w:val="24"/>
          </w:rPr>
          <w:t>Hospitality Marketing | Francis Buttle, David Bowie, Maureen Brookes, (taylorfrancis.com)</w:t>
        </w:r>
      </w:hyperlink>
      <w:r w:rsidR="001806FB" w:rsidRPr="004A17F7">
        <w:rPr>
          <w:rFonts w:ascii="Arial" w:hAnsi="Arial" w:cs="Arial"/>
          <w:sz w:val="24"/>
          <w:szCs w:val="24"/>
        </w:rPr>
        <w:t xml:space="preserve"> (Accessed: 23 October 2022)</w:t>
      </w:r>
    </w:p>
    <w:p w14:paraId="67E8AE9F" w14:textId="77777777" w:rsidR="001806FB" w:rsidRPr="004A17F7" w:rsidRDefault="001806FB" w:rsidP="0007716A">
      <w:pPr>
        <w:spacing w:line="276" w:lineRule="auto"/>
        <w:rPr>
          <w:rFonts w:ascii="Arial" w:hAnsi="Arial" w:cs="Arial"/>
          <w:sz w:val="24"/>
          <w:szCs w:val="24"/>
        </w:rPr>
      </w:pPr>
      <w:r w:rsidRPr="004A17F7">
        <w:rPr>
          <w:rFonts w:ascii="Arial" w:hAnsi="Arial" w:cs="Arial"/>
          <w:sz w:val="24"/>
          <w:szCs w:val="24"/>
        </w:rPr>
        <w:t xml:space="preserve">Calistro, M.L. et al. (2021) ‘Environmental Sustainability Strategies for Smaller Companies in the Hotel Industry: Doing the Right Thing or Doing Things Right?’, </w:t>
      </w:r>
      <w:r w:rsidRPr="004A17F7">
        <w:rPr>
          <w:rFonts w:ascii="Arial" w:hAnsi="Arial" w:cs="Arial"/>
          <w:i/>
          <w:iCs/>
          <w:sz w:val="24"/>
          <w:szCs w:val="24"/>
        </w:rPr>
        <w:t>Sustainability</w:t>
      </w:r>
      <w:r w:rsidRPr="004A17F7">
        <w:rPr>
          <w:rFonts w:ascii="Arial" w:hAnsi="Arial" w:cs="Arial"/>
          <w:sz w:val="24"/>
          <w:szCs w:val="24"/>
        </w:rPr>
        <w:t xml:space="preserve">, 13(18), p. 4. Available at </w:t>
      </w:r>
      <w:hyperlink r:id="rId18" w:history="1">
        <w:r w:rsidRPr="004A17F7">
          <w:rPr>
            <w:rStyle w:val="Hyperlink"/>
            <w:rFonts w:ascii="Arial" w:hAnsi="Arial" w:cs="Arial"/>
            <w:sz w:val="24"/>
            <w:szCs w:val="24"/>
          </w:rPr>
          <w:t>Environmental Sustainability Strategies for Smaller Companies in the Hotel Industry: Doing the Right Thing or Doing Things Right? - ProQuest</w:t>
        </w:r>
      </w:hyperlink>
      <w:r w:rsidRPr="004A17F7">
        <w:rPr>
          <w:rStyle w:val="Hyperlink"/>
          <w:rFonts w:ascii="Arial" w:hAnsi="Arial" w:cs="Arial"/>
          <w:sz w:val="24"/>
          <w:szCs w:val="24"/>
        </w:rPr>
        <w:t xml:space="preserve"> </w:t>
      </w:r>
      <w:r w:rsidRPr="004A17F7">
        <w:rPr>
          <w:rFonts w:ascii="Arial" w:hAnsi="Arial" w:cs="Arial"/>
          <w:sz w:val="24"/>
          <w:szCs w:val="24"/>
        </w:rPr>
        <w:t>(Accessed: 23 October 2022)</w:t>
      </w:r>
    </w:p>
    <w:p w14:paraId="647FFE93" w14:textId="77777777" w:rsidR="001806FB" w:rsidRPr="004A17F7" w:rsidRDefault="001806FB" w:rsidP="00FC20D2">
      <w:pPr>
        <w:rPr>
          <w:rStyle w:val="Hyperlink"/>
          <w:rFonts w:ascii="Arial" w:hAnsi="Arial" w:cs="Arial"/>
          <w:sz w:val="24"/>
          <w:szCs w:val="24"/>
        </w:rPr>
      </w:pPr>
      <w:r w:rsidRPr="004A17F7">
        <w:rPr>
          <w:rFonts w:ascii="Arial" w:hAnsi="Arial" w:cs="Arial"/>
          <w:sz w:val="24"/>
          <w:szCs w:val="24"/>
        </w:rPr>
        <w:t xml:space="preserve">Dobson, J. (2022) ‘The Most Anticipated Luxury Hotel Openings for 2023’, </w:t>
      </w:r>
      <w:r w:rsidRPr="004A17F7">
        <w:rPr>
          <w:rFonts w:ascii="Arial" w:hAnsi="Arial" w:cs="Arial"/>
          <w:i/>
          <w:iCs/>
          <w:sz w:val="24"/>
          <w:szCs w:val="24"/>
        </w:rPr>
        <w:t>Forbes</w:t>
      </w:r>
      <w:r w:rsidRPr="004A17F7">
        <w:rPr>
          <w:rFonts w:ascii="Arial" w:hAnsi="Arial" w:cs="Arial"/>
          <w:sz w:val="24"/>
          <w:szCs w:val="24"/>
        </w:rPr>
        <w:t>, 22</w:t>
      </w:r>
      <w:r w:rsidRPr="004A17F7">
        <w:rPr>
          <w:rFonts w:ascii="Arial" w:hAnsi="Arial" w:cs="Arial"/>
          <w:sz w:val="24"/>
          <w:szCs w:val="24"/>
          <w:vertAlign w:val="superscript"/>
        </w:rPr>
        <w:t>nd</w:t>
      </w:r>
      <w:r w:rsidRPr="004A17F7">
        <w:rPr>
          <w:rFonts w:ascii="Arial" w:hAnsi="Arial" w:cs="Arial"/>
          <w:sz w:val="24"/>
          <w:szCs w:val="24"/>
        </w:rPr>
        <w:t xml:space="preserve"> October. Available at: </w:t>
      </w:r>
      <w:hyperlink r:id="rId19" w:history="1">
        <w:r w:rsidRPr="004A17F7">
          <w:rPr>
            <w:rStyle w:val="Hyperlink"/>
            <w:rFonts w:ascii="Arial" w:hAnsi="Arial" w:cs="Arial"/>
            <w:sz w:val="24"/>
            <w:szCs w:val="24"/>
          </w:rPr>
          <w:t>The 23 Most Anticipated Luxury Hotel Openings For 2023 (forbes.com)</w:t>
        </w:r>
      </w:hyperlink>
      <w:r w:rsidRPr="004A17F7">
        <w:rPr>
          <w:rStyle w:val="Hyperlink"/>
          <w:rFonts w:ascii="Arial" w:hAnsi="Arial" w:cs="Arial"/>
          <w:sz w:val="24"/>
          <w:szCs w:val="24"/>
        </w:rPr>
        <w:t xml:space="preserve"> </w:t>
      </w:r>
      <w:r w:rsidRPr="004A17F7">
        <w:rPr>
          <w:rFonts w:ascii="Arial" w:hAnsi="Arial" w:cs="Arial"/>
          <w:sz w:val="24"/>
          <w:szCs w:val="24"/>
        </w:rPr>
        <w:t>(Accessed: 26 October 2022)</w:t>
      </w:r>
    </w:p>
    <w:p w14:paraId="1D562E10" w14:textId="77777777" w:rsidR="001806FB" w:rsidRPr="004A17F7" w:rsidRDefault="001806FB" w:rsidP="00BF3235">
      <w:pPr>
        <w:rPr>
          <w:rFonts w:ascii="Arial" w:hAnsi="Arial" w:cs="Arial"/>
          <w:sz w:val="24"/>
          <w:szCs w:val="24"/>
        </w:rPr>
      </w:pPr>
      <w:r w:rsidRPr="004A17F7">
        <w:rPr>
          <w:rFonts w:ascii="Arial" w:hAnsi="Arial" w:cs="Arial"/>
          <w:sz w:val="24"/>
          <w:szCs w:val="24"/>
        </w:rPr>
        <w:t>Gursoy, D. and Chi, C.G. (2020) ‘Effects of COVID-19 pandemic on hospitality industry: review of the current situations and research’,</w:t>
      </w:r>
      <w:r w:rsidRPr="004A17F7">
        <w:rPr>
          <w:rFonts w:ascii="Arial" w:hAnsi="Arial" w:cs="Arial"/>
          <w:i/>
          <w:iCs/>
          <w:sz w:val="24"/>
          <w:szCs w:val="24"/>
        </w:rPr>
        <w:t xml:space="preserve"> Journal of Hospitality and Marketing &amp; Management</w:t>
      </w:r>
      <w:r w:rsidRPr="004A17F7">
        <w:rPr>
          <w:rFonts w:ascii="Arial" w:hAnsi="Arial" w:cs="Arial"/>
          <w:sz w:val="24"/>
          <w:szCs w:val="24"/>
        </w:rPr>
        <w:t xml:space="preserve">, 29(5), p. 527. Available at: </w:t>
      </w:r>
      <w:hyperlink r:id="rId20" w:history="1">
        <w:r w:rsidRPr="004A17F7">
          <w:rPr>
            <w:rStyle w:val="Hyperlink"/>
            <w:rFonts w:ascii="Arial" w:hAnsi="Arial" w:cs="Arial"/>
            <w:sz w:val="24"/>
            <w:szCs w:val="24"/>
          </w:rPr>
          <w:t>Effects of COVID-19 pandemic on hospitality industry: review of the current situations and a researc (tandfonline.com)</w:t>
        </w:r>
      </w:hyperlink>
      <w:r w:rsidRPr="004A17F7">
        <w:rPr>
          <w:rStyle w:val="Hyperlink"/>
          <w:rFonts w:ascii="Arial" w:hAnsi="Arial" w:cs="Arial"/>
          <w:sz w:val="24"/>
          <w:szCs w:val="24"/>
        </w:rPr>
        <w:t xml:space="preserve"> </w:t>
      </w:r>
      <w:r w:rsidRPr="004A17F7">
        <w:rPr>
          <w:rFonts w:ascii="Arial" w:hAnsi="Arial" w:cs="Arial"/>
          <w:sz w:val="24"/>
          <w:szCs w:val="24"/>
        </w:rPr>
        <w:t>(Accessed: 26 October 2022)</w:t>
      </w:r>
    </w:p>
    <w:p w14:paraId="0E31DB6E" w14:textId="77777777" w:rsidR="001806FB" w:rsidRPr="004A17F7" w:rsidRDefault="001806FB" w:rsidP="00C2172E">
      <w:pPr>
        <w:rPr>
          <w:rFonts w:ascii="Arial" w:hAnsi="Arial" w:cs="Arial"/>
          <w:sz w:val="24"/>
          <w:szCs w:val="24"/>
        </w:rPr>
      </w:pPr>
      <w:r w:rsidRPr="004A17F7">
        <w:rPr>
          <w:rFonts w:ascii="Arial" w:hAnsi="Arial" w:cs="Arial"/>
          <w:sz w:val="24"/>
          <w:szCs w:val="24"/>
        </w:rPr>
        <w:t xml:space="preserve">Jones, P., Hillier, D. and Comfort, D. (2016) ‘Sustainability in the hospitality industry’, </w:t>
      </w:r>
      <w:r w:rsidRPr="004A17F7">
        <w:rPr>
          <w:rFonts w:ascii="Arial" w:hAnsi="Arial" w:cs="Arial"/>
          <w:i/>
          <w:iCs/>
          <w:sz w:val="24"/>
          <w:szCs w:val="24"/>
        </w:rPr>
        <w:t>International Journal of Contemporary Hospitality Management</w:t>
      </w:r>
      <w:r w:rsidRPr="004A17F7">
        <w:rPr>
          <w:rFonts w:ascii="Arial" w:hAnsi="Arial" w:cs="Arial"/>
          <w:sz w:val="24"/>
          <w:szCs w:val="24"/>
        </w:rPr>
        <w:t xml:space="preserve">, 28(1), p. 37. Available at: </w:t>
      </w:r>
      <w:hyperlink r:id="rId21" w:history="1">
        <w:r w:rsidRPr="004A17F7">
          <w:rPr>
            <w:rStyle w:val="Hyperlink"/>
            <w:rFonts w:ascii="Arial" w:hAnsi="Arial" w:cs="Arial"/>
            <w:sz w:val="24"/>
            <w:szCs w:val="24"/>
          </w:rPr>
          <w:t>Sustainability in the hospitality industry - ABI/INFORM Collection - ProQuest</w:t>
        </w:r>
      </w:hyperlink>
      <w:r w:rsidRPr="004A17F7">
        <w:rPr>
          <w:rStyle w:val="Hyperlink"/>
          <w:rFonts w:ascii="Arial" w:hAnsi="Arial" w:cs="Arial"/>
          <w:sz w:val="24"/>
          <w:szCs w:val="24"/>
        </w:rPr>
        <w:t xml:space="preserve"> </w:t>
      </w:r>
      <w:r w:rsidRPr="004A17F7">
        <w:rPr>
          <w:rFonts w:ascii="Arial" w:hAnsi="Arial" w:cs="Arial"/>
          <w:sz w:val="24"/>
          <w:szCs w:val="24"/>
        </w:rPr>
        <w:t>(Accessed: 23 October 2022)</w:t>
      </w:r>
    </w:p>
    <w:p w14:paraId="29BBC69B" w14:textId="77777777" w:rsidR="001806FB" w:rsidRPr="004A17F7" w:rsidRDefault="001806FB" w:rsidP="008434C9">
      <w:pPr>
        <w:spacing w:line="276" w:lineRule="auto"/>
        <w:rPr>
          <w:rStyle w:val="Hyperlink"/>
          <w:rFonts w:ascii="Arial" w:hAnsi="Arial" w:cs="Arial"/>
          <w:sz w:val="24"/>
          <w:szCs w:val="24"/>
        </w:rPr>
      </w:pPr>
      <w:r w:rsidRPr="004A17F7">
        <w:rPr>
          <w:rFonts w:ascii="Arial" w:hAnsi="Arial" w:cs="Arial"/>
          <w:sz w:val="24"/>
          <w:szCs w:val="24"/>
        </w:rPr>
        <w:t xml:space="preserve">Kotler, P and Armstrong, G. (2009) </w:t>
      </w:r>
      <w:r w:rsidRPr="004A17F7">
        <w:rPr>
          <w:rFonts w:ascii="Arial" w:hAnsi="Arial" w:cs="Arial"/>
          <w:i/>
          <w:iCs/>
          <w:sz w:val="24"/>
          <w:szCs w:val="24"/>
        </w:rPr>
        <w:t>Principles of Marketing</w:t>
      </w:r>
      <w:r w:rsidRPr="004A17F7">
        <w:rPr>
          <w:rFonts w:ascii="Arial" w:hAnsi="Arial" w:cs="Arial"/>
          <w:sz w:val="24"/>
          <w:szCs w:val="24"/>
        </w:rPr>
        <w:t>. 13</w:t>
      </w:r>
      <w:r w:rsidRPr="004A17F7">
        <w:rPr>
          <w:rFonts w:ascii="Arial" w:hAnsi="Arial" w:cs="Arial"/>
          <w:sz w:val="24"/>
          <w:szCs w:val="24"/>
          <w:vertAlign w:val="superscript"/>
        </w:rPr>
        <w:t>th</w:t>
      </w:r>
      <w:r w:rsidRPr="004A17F7">
        <w:rPr>
          <w:rFonts w:ascii="Arial" w:hAnsi="Arial" w:cs="Arial"/>
          <w:sz w:val="24"/>
          <w:szCs w:val="24"/>
        </w:rPr>
        <w:t xml:space="preserve"> edt. United States of America: Pearson. Available at </w:t>
      </w:r>
      <w:hyperlink r:id="rId22" w:anchor="v=snippet&amp;q=ritz%20carlton&amp;f=false" w:history="1">
        <w:r w:rsidRPr="004A17F7">
          <w:rPr>
            <w:rStyle w:val="Hyperlink"/>
            <w:rFonts w:ascii="Arial" w:hAnsi="Arial" w:cs="Arial"/>
            <w:sz w:val="24"/>
            <w:szCs w:val="24"/>
          </w:rPr>
          <w:t>Principles of Marketing - Philip Kotler, Gary Armstrong - Google Books</w:t>
        </w:r>
      </w:hyperlink>
      <w:r w:rsidRPr="004A17F7">
        <w:rPr>
          <w:rFonts w:ascii="Arial" w:hAnsi="Arial" w:cs="Arial"/>
          <w:sz w:val="24"/>
          <w:szCs w:val="24"/>
        </w:rPr>
        <w:t xml:space="preserve"> (Accessed: 22 October 2022)</w:t>
      </w:r>
    </w:p>
    <w:p w14:paraId="23BEF244" w14:textId="77777777" w:rsidR="001806FB" w:rsidRPr="004A17F7" w:rsidRDefault="00000000" w:rsidP="001B30C1">
      <w:pPr>
        <w:spacing w:line="276" w:lineRule="auto"/>
        <w:rPr>
          <w:rFonts w:ascii="Arial" w:hAnsi="Arial" w:cs="Arial"/>
          <w:sz w:val="24"/>
          <w:szCs w:val="24"/>
        </w:rPr>
      </w:pPr>
      <w:hyperlink r:id="rId23" w:history="1">
        <w:r w:rsidR="001806FB" w:rsidRPr="004A17F7">
          <w:rPr>
            <w:rStyle w:val="Hyperlink"/>
            <w:rFonts w:ascii="Arial" w:hAnsi="Arial" w:cs="Arial"/>
            <w:sz w:val="24"/>
            <w:szCs w:val="24"/>
          </w:rPr>
          <w:t>Locations | Wyndham Hotels &amp; Resorts</w:t>
        </w:r>
      </w:hyperlink>
      <w:r w:rsidR="001806FB" w:rsidRPr="004A17F7">
        <w:rPr>
          <w:rFonts w:ascii="Arial" w:hAnsi="Arial" w:cs="Arial"/>
          <w:sz w:val="24"/>
          <w:szCs w:val="24"/>
        </w:rPr>
        <w:t xml:space="preserve"> (Accessed: 22 October 2022)</w:t>
      </w:r>
    </w:p>
    <w:p w14:paraId="6F60D8E4" w14:textId="77777777" w:rsidR="001806FB" w:rsidRPr="004A17F7" w:rsidRDefault="001806FB" w:rsidP="00271279">
      <w:pPr>
        <w:rPr>
          <w:rFonts w:ascii="Arial" w:hAnsi="Arial" w:cs="Arial"/>
          <w:sz w:val="24"/>
          <w:szCs w:val="24"/>
        </w:rPr>
      </w:pPr>
      <w:r w:rsidRPr="004A17F7">
        <w:rPr>
          <w:rFonts w:ascii="Arial" w:hAnsi="Arial" w:cs="Arial"/>
          <w:sz w:val="24"/>
          <w:szCs w:val="24"/>
        </w:rPr>
        <w:t xml:space="preserve">Luck, D. and Lancaster, G. (2013) ‘The significance of CRM to the strategies of hotel companies’, </w:t>
      </w:r>
      <w:r w:rsidRPr="004A17F7">
        <w:rPr>
          <w:rFonts w:ascii="Arial" w:hAnsi="Arial" w:cs="Arial"/>
          <w:i/>
          <w:iCs/>
          <w:sz w:val="24"/>
          <w:szCs w:val="24"/>
        </w:rPr>
        <w:t>Worldwide Hospitality and Tourism Themes,</w:t>
      </w:r>
      <w:r w:rsidRPr="004A17F7">
        <w:rPr>
          <w:rFonts w:ascii="Arial" w:hAnsi="Arial" w:cs="Arial"/>
          <w:sz w:val="24"/>
          <w:szCs w:val="24"/>
        </w:rPr>
        <w:t xml:space="preserve"> 5(1), p.60. Available at:  </w:t>
      </w:r>
      <w:hyperlink r:id="rId24" w:history="1">
        <w:r w:rsidRPr="004A17F7">
          <w:rPr>
            <w:rStyle w:val="Hyperlink"/>
            <w:rFonts w:ascii="Arial" w:hAnsi="Arial" w:cs="Arial"/>
            <w:sz w:val="24"/>
            <w:szCs w:val="24"/>
          </w:rPr>
          <w:t>The significance of CRM to the strategies of hotel companies - ABI/INFORM Collection - ProQuest</w:t>
        </w:r>
      </w:hyperlink>
      <w:r w:rsidRPr="004A17F7">
        <w:rPr>
          <w:rFonts w:ascii="Arial" w:hAnsi="Arial" w:cs="Arial"/>
          <w:sz w:val="24"/>
          <w:szCs w:val="24"/>
        </w:rPr>
        <w:t xml:space="preserve"> (Accessed: 2</w:t>
      </w:r>
      <w:r w:rsidRPr="004A17F7">
        <w:rPr>
          <w:rFonts w:ascii="Arial" w:hAnsi="Arial" w:cs="Arial"/>
          <w:sz w:val="24"/>
          <w:szCs w:val="24"/>
          <w:vertAlign w:val="superscript"/>
        </w:rPr>
        <w:t>nd</w:t>
      </w:r>
      <w:r w:rsidRPr="004A17F7">
        <w:rPr>
          <w:rFonts w:ascii="Arial" w:hAnsi="Arial" w:cs="Arial"/>
          <w:sz w:val="24"/>
          <w:szCs w:val="24"/>
        </w:rPr>
        <w:t xml:space="preserve"> November 2022)</w:t>
      </w:r>
    </w:p>
    <w:p w14:paraId="716D99E3" w14:textId="77777777" w:rsidR="001806FB" w:rsidRPr="004A17F7" w:rsidRDefault="00000000" w:rsidP="001B30C1">
      <w:pPr>
        <w:spacing w:line="276" w:lineRule="auto"/>
        <w:rPr>
          <w:rFonts w:ascii="Arial" w:hAnsi="Arial" w:cs="Arial"/>
          <w:sz w:val="24"/>
          <w:szCs w:val="24"/>
        </w:rPr>
      </w:pPr>
      <w:hyperlink r:id="rId25" w:history="1">
        <w:r w:rsidR="001806FB" w:rsidRPr="004A17F7">
          <w:rPr>
            <w:rStyle w:val="Hyperlink"/>
            <w:rFonts w:ascii="Arial" w:hAnsi="Arial" w:cs="Arial"/>
            <w:sz w:val="24"/>
            <w:szCs w:val="24"/>
          </w:rPr>
          <w:t>Luxury Hotels and Resorts | The Ritz-Carlton (ritzcarlton.com)</w:t>
        </w:r>
      </w:hyperlink>
      <w:r w:rsidR="001806FB" w:rsidRPr="004A17F7">
        <w:rPr>
          <w:rFonts w:ascii="Arial" w:hAnsi="Arial" w:cs="Arial"/>
          <w:sz w:val="24"/>
          <w:szCs w:val="24"/>
        </w:rPr>
        <w:t xml:space="preserve"> (Accessed: 22 October 2022)</w:t>
      </w:r>
    </w:p>
    <w:p w14:paraId="14B58B6F" w14:textId="77777777" w:rsidR="001806FB" w:rsidRPr="004A17F7" w:rsidRDefault="001806FB" w:rsidP="00C2172E">
      <w:pPr>
        <w:rPr>
          <w:rFonts w:ascii="Arial" w:hAnsi="Arial" w:cs="Arial"/>
          <w:sz w:val="24"/>
          <w:szCs w:val="24"/>
        </w:rPr>
      </w:pPr>
      <w:r w:rsidRPr="004A17F7">
        <w:rPr>
          <w:rFonts w:ascii="Arial" w:hAnsi="Arial" w:cs="Arial"/>
          <w:sz w:val="24"/>
          <w:szCs w:val="24"/>
        </w:rPr>
        <w:t xml:space="preserve">McDonald, I., Zairi, M. and Mohd, S.I. (2002) ‘Sustaining and transferring excellence’, Measuring Business Excellence, 6(3), p. 25. Available at: </w:t>
      </w:r>
      <w:hyperlink r:id="rId26" w:history="1">
        <w:r w:rsidRPr="004A17F7">
          <w:rPr>
            <w:rStyle w:val="Hyperlink"/>
            <w:rFonts w:ascii="Arial" w:hAnsi="Arial" w:cs="Arial"/>
            <w:sz w:val="24"/>
            <w:szCs w:val="24"/>
          </w:rPr>
          <w:t>Sustaining and transferring excellence - ABI/INFORM Collection - ProQuest</w:t>
        </w:r>
      </w:hyperlink>
      <w:r w:rsidRPr="004A17F7">
        <w:rPr>
          <w:rStyle w:val="Hyperlink"/>
          <w:rFonts w:ascii="Arial" w:hAnsi="Arial" w:cs="Arial"/>
          <w:sz w:val="24"/>
          <w:szCs w:val="24"/>
        </w:rPr>
        <w:t xml:space="preserve"> </w:t>
      </w:r>
      <w:r w:rsidRPr="004A17F7">
        <w:rPr>
          <w:rFonts w:ascii="Arial" w:hAnsi="Arial" w:cs="Arial"/>
          <w:sz w:val="24"/>
          <w:szCs w:val="24"/>
        </w:rPr>
        <w:t>(Accessed: 23 October 2022)</w:t>
      </w:r>
    </w:p>
    <w:p w14:paraId="13B2DF71" w14:textId="77777777" w:rsidR="001806FB" w:rsidRPr="004A17F7" w:rsidRDefault="001806FB" w:rsidP="001B30C1">
      <w:pPr>
        <w:spacing w:line="276" w:lineRule="auto"/>
        <w:rPr>
          <w:rFonts w:ascii="Arial" w:hAnsi="Arial" w:cs="Arial"/>
          <w:sz w:val="24"/>
          <w:szCs w:val="24"/>
        </w:rPr>
      </w:pPr>
      <w:r w:rsidRPr="004A17F7">
        <w:rPr>
          <w:rFonts w:ascii="Arial" w:eastAsia="Arial" w:hAnsi="Arial" w:cs="Arial"/>
          <w:sz w:val="24"/>
          <w:szCs w:val="24"/>
        </w:rPr>
        <w:t xml:space="preserve">Muller, C. (1998) </w:t>
      </w:r>
      <w:r w:rsidRPr="004A17F7">
        <w:rPr>
          <w:rFonts w:ascii="Arial" w:hAnsi="Arial" w:cs="Arial"/>
          <w:sz w:val="24"/>
          <w:szCs w:val="24"/>
        </w:rPr>
        <w:t xml:space="preserve"> ‘</w:t>
      </w:r>
      <w:r w:rsidRPr="004A17F7">
        <w:rPr>
          <w:rFonts w:ascii="Arial" w:eastAsia="Arial" w:hAnsi="Arial" w:cs="Arial"/>
          <w:sz w:val="24"/>
          <w:szCs w:val="24"/>
        </w:rPr>
        <w:t>Endorsed branding</w:t>
      </w:r>
      <w:r w:rsidRPr="004A17F7">
        <w:rPr>
          <w:rFonts w:ascii="Arial" w:hAnsi="Arial" w:cs="Arial"/>
          <w:sz w:val="24"/>
          <w:szCs w:val="24"/>
        </w:rPr>
        <w:t xml:space="preserve">’, </w:t>
      </w:r>
      <w:hyperlink r:id="rId27" w:tooltip="Click to search for more items from this journal" w:history="1">
        <w:r w:rsidRPr="004A17F7">
          <w:rPr>
            <w:rStyle w:val="Strong"/>
            <w:rFonts w:ascii="Arial" w:hAnsi="Arial" w:cs="Arial"/>
            <w:b w:val="0"/>
            <w:bCs w:val="0"/>
            <w:i/>
            <w:iCs/>
            <w:sz w:val="24"/>
            <w:szCs w:val="24"/>
          </w:rPr>
          <w:t>Cornell Hotel and Restaurant Administration Quarterly</w:t>
        </w:r>
      </w:hyperlink>
      <w:r w:rsidRPr="004A17F7">
        <w:rPr>
          <w:rFonts w:ascii="Arial" w:eastAsia="Arial" w:hAnsi="Arial" w:cs="Arial"/>
          <w:sz w:val="24"/>
          <w:szCs w:val="24"/>
        </w:rPr>
        <w:t xml:space="preserve"> , 39(3), p 95. Available at </w:t>
      </w:r>
      <w:hyperlink r:id="rId28" w:history="1">
        <w:r w:rsidRPr="004A17F7">
          <w:rPr>
            <w:rStyle w:val="Hyperlink"/>
            <w:rFonts w:ascii="Arial" w:hAnsi="Arial" w:cs="Arial"/>
            <w:sz w:val="24"/>
            <w:szCs w:val="24"/>
          </w:rPr>
          <w:t>Endorsed branding - ABI/INFORM Collection - ProQuest</w:t>
        </w:r>
      </w:hyperlink>
      <w:r w:rsidRPr="004A17F7">
        <w:rPr>
          <w:rFonts w:ascii="Arial" w:hAnsi="Arial" w:cs="Arial"/>
          <w:sz w:val="24"/>
          <w:szCs w:val="24"/>
        </w:rPr>
        <w:t xml:space="preserve"> (Accessed: 22 October 2022)</w:t>
      </w:r>
    </w:p>
    <w:p w14:paraId="5032BBC8" w14:textId="77777777" w:rsidR="001806FB" w:rsidRPr="004A17F7" w:rsidRDefault="00000000" w:rsidP="001B30C1">
      <w:pPr>
        <w:spacing w:line="276" w:lineRule="auto"/>
        <w:rPr>
          <w:rStyle w:val="Hyperlink"/>
          <w:rFonts w:ascii="Arial" w:hAnsi="Arial" w:cs="Arial"/>
          <w:sz w:val="24"/>
          <w:szCs w:val="24"/>
        </w:rPr>
      </w:pPr>
      <w:hyperlink r:id="rId29" w:history="1">
        <w:r w:rsidR="001806FB" w:rsidRPr="004A17F7">
          <w:rPr>
            <w:rStyle w:val="Hyperlink"/>
            <w:rFonts w:ascii="Arial" w:hAnsi="Arial" w:cs="Arial"/>
            <w:sz w:val="24"/>
            <w:szCs w:val="24"/>
          </w:rPr>
          <w:t>Our company - Travelodge (wpengine.com)</w:t>
        </w:r>
      </w:hyperlink>
      <w:r w:rsidR="001806FB" w:rsidRPr="004A17F7">
        <w:rPr>
          <w:rStyle w:val="Hyperlink"/>
          <w:rFonts w:ascii="Arial" w:hAnsi="Arial" w:cs="Arial"/>
          <w:sz w:val="24"/>
          <w:szCs w:val="24"/>
        </w:rPr>
        <w:t xml:space="preserve"> </w:t>
      </w:r>
      <w:r w:rsidR="001806FB" w:rsidRPr="004A17F7">
        <w:rPr>
          <w:rFonts w:ascii="Arial" w:hAnsi="Arial" w:cs="Arial"/>
          <w:sz w:val="24"/>
          <w:szCs w:val="24"/>
        </w:rPr>
        <w:t>(Accessed: 22 October 2022)</w:t>
      </w:r>
    </w:p>
    <w:p w14:paraId="455AB74E" w14:textId="77777777" w:rsidR="001806FB" w:rsidRPr="004A17F7" w:rsidRDefault="001806FB" w:rsidP="0040464B">
      <w:pPr>
        <w:spacing w:line="276" w:lineRule="auto"/>
        <w:rPr>
          <w:rFonts w:ascii="Arial" w:hAnsi="Arial" w:cs="Arial"/>
          <w:color w:val="0000FF"/>
          <w:sz w:val="24"/>
          <w:szCs w:val="24"/>
          <w:u w:val="single"/>
        </w:rPr>
      </w:pPr>
      <w:r w:rsidRPr="004A17F7">
        <w:rPr>
          <w:rFonts w:ascii="Arial" w:hAnsi="Arial" w:cs="Arial"/>
          <w:sz w:val="24"/>
          <w:szCs w:val="24"/>
        </w:rPr>
        <w:t xml:space="preserve">Siguaw, J.A. and Enz C.A. (1999) ‘Best Practices in Marketing’, </w:t>
      </w:r>
      <w:hyperlink r:id="rId30" w:tooltip="Click to search for more items from this journal" w:history="1">
        <w:r w:rsidRPr="004A17F7">
          <w:rPr>
            <w:rStyle w:val="Strong"/>
            <w:rFonts w:ascii="Arial" w:hAnsi="Arial" w:cs="Arial"/>
            <w:b w:val="0"/>
            <w:bCs w:val="0"/>
            <w:i/>
            <w:iCs/>
            <w:sz w:val="24"/>
            <w:szCs w:val="24"/>
          </w:rPr>
          <w:t>Cornell Hotel and Restaurant Administration Quarterly</w:t>
        </w:r>
      </w:hyperlink>
      <w:r w:rsidRPr="004A17F7">
        <w:rPr>
          <w:rFonts w:ascii="Arial" w:eastAsia="Arial" w:hAnsi="Arial" w:cs="Arial"/>
          <w:sz w:val="24"/>
          <w:szCs w:val="24"/>
        </w:rPr>
        <w:t xml:space="preserve">, 40(5), p. 40. Available at </w:t>
      </w:r>
      <w:hyperlink r:id="rId31" w:history="1">
        <w:r w:rsidRPr="004A17F7">
          <w:rPr>
            <w:rStyle w:val="Hyperlink"/>
            <w:rFonts w:ascii="Arial" w:hAnsi="Arial" w:cs="Arial"/>
            <w:sz w:val="24"/>
            <w:szCs w:val="24"/>
          </w:rPr>
          <w:t>Best practices in marketing - ABI/INFORM Collection - ProQuest</w:t>
        </w:r>
      </w:hyperlink>
      <w:r w:rsidRPr="004A17F7">
        <w:rPr>
          <w:rFonts w:ascii="Arial" w:hAnsi="Arial" w:cs="Arial"/>
          <w:sz w:val="24"/>
          <w:szCs w:val="24"/>
        </w:rPr>
        <w:t xml:space="preserve"> (Accessed: 23 October 2022)</w:t>
      </w:r>
    </w:p>
    <w:p w14:paraId="44370866" w14:textId="77777777" w:rsidR="001806FB" w:rsidRPr="004A17F7" w:rsidRDefault="001806FB" w:rsidP="0040464B">
      <w:pPr>
        <w:spacing w:line="276" w:lineRule="auto"/>
        <w:rPr>
          <w:rFonts w:ascii="Arial" w:hAnsi="Arial" w:cs="Arial"/>
          <w:sz w:val="24"/>
          <w:szCs w:val="24"/>
        </w:rPr>
      </w:pPr>
      <w:r w:rsidRPr="004A17F7">
        <w:rPr>
          <w:rFonts w:ascii="Arial" w:hAnsi="Arial" w:cs="Arial"/>
          <w:sz w:val="24"/>
          <w:szCs w:val="24"/>
        </w:rPr>
        <w:t xml:space="preserve">Sucher S.J. and McManus S. E. (2005) ‘The Ritz-Carlton Hotel Company’, </w:t>
      </w:r>
      <w:r w:rsidRPr="004A17F7">
        <w:rPr>
          <w:rFonts w:ascii="Arial" w:hAnsi="Arial" w:cs="Arial"/>
          <w:i/>
          <w:iCs/>
          <w:sz w:val="24"/>
          <w:szCs w:val="24"/>
        </w:rPr>
        <w:t>Harvard Business School,</w:t>
      </w:r>
      <w:r w:rsidRPr="004A17F7">
        <w:rPr>
          <w:rFonts w:ascii="Arial" w:hAnsi="Arial" w:cs="Arial"/>
          <w:sz w:val="24"/>
          <w:szCs w:val="24"/>
        </w:rPr>
        <w:t xml:space="preserve"> </w:t>
      </w:r>
      <w:hyperlink r:id="rId32" w:history="1">
        <w:r w:rsidRPr="004A17F7">
          <w:rPr>
            <w:rFonts w:ascii="Arial" w:hAnsi="Arial" w:cs="Arial"/>
            <w:sz w:val="24"/>
            <w:szCs w:val="24"/>
          </w:rPr>
          <w:t xml:space="preserve">30 September. Available at </w:t>
        </w:r>
        <w:r w:rsidRPr="004A17F7">
          <w:rPr>
            <w:rStyle w:val="Hyperlink"/>
            <w:rFonts w:ascii="Arial" w:hAnsi="Arial" w:cs="Arial"/>
            <w:sz w:val="24"/>
            <w:szCs w:val="24"/>
          </w:rPr>
          <w:t>The Ritz-Carlton Hotel Company (hhu.edu.cn)</w:t>
        </w:r>
      </w:hyperlink>
      <w:r w:rsidRPr="004A17F7">
        <w:rPr>
          <w:rFonts w:ascii="Arial" w:hAnsi="Arial" w:cs="Arial"/>
          <w:sz w:val="24"/>
          <w:szCs w:val="24"/>
        </w:rPr>
        <w:t xml:space="preserve"> (Accessed: 22 October 2022)</w:t>
      </w:r>
    </w:p>
    <w:p w14:paraId="0E49FB76" w14:textId="77777777" w:rsidR="001806FB" w:rsidRPr="004A17F7" w:rsidRDefault="001806FB" w:rsidP="0040464B">
      <w:pPr>
        <w:spacing w:line="276" w:lineRule="auto"/>
        <w:rPr>
          <w:rFonts w:ascii="Arial" w:hAnsi="Arial" w:cs="Arial"/>
          <w:sz w:val="24"/>
          <w:szCs w:val="24"/>
        </w:rPr>
      </w:pPr>
      <w:r w:rsidRPr="004A17F7">
        <w:rPr>
          <w:rFonts w:ascii="Arial" w:hAnsi="Arial" w:cs="Arial"/>
          <w:sz w:val="24"/>
          <w:szCs w:val="24"/>
        </w:rPr>
        <w:t>Toma, S.G. and Gradinariu C. (2018) ‘The Marketing Mix in a luxury hotel chain’,</w:t>
      </w:r>
      <w:r w:rsidRPr="004A17F7">
        <w:rPr>
          <w:rFonts w:ascii="Arial" w:hAnsi="Arial" w:cs="Arial"/>
          <w:i/>
          <w:iCs/>
          <w:sz w:val="24"/>
          <w:szCs w:val="24"/>
        </w:rPr>
        <w:t xml:space="preserve"> The Journal of Contemporary Economy,</w:t>
      </w:r>
      <w:r w:rsidRPr="004A17F7">
        <w:rPr>
          <w:rFonts w:ascii="Arial" w:hAnsi="Arial" w:cs="Arial"/>
          <w:sz w:val="24"/>
          <w:szCs w:val="24"/>
        </w:rPr>
        <w:t xml:space="preserve"> 3(2), p5. Available at </w:t>
      </w:r>
      <w:hyperlink r:id="rId33" w:history="1">
        <w:r w:rsidRPr="004A17F7">
          <w:rPr>
            <w:rStyle w:val="Hyperlink"/>
            <w:rFonts w:ascii="Arial" w:hAnsi="Arial" w:cs="Arial"/>
            <w:sz w:val="24"/>
            <w:szCs w:val="24"/>
          </w:rPr>
          <w:t>Revista Economia Contemporană (revec.ro)</w:t>
        </w:r>
      </w:hyperlink>
      <w:r w:rsidRPr="004A17F7">
        <w:rPr>
          <w:rFonts w:ascii="Arial" w:hAnsi="Arial" w:cs="Arial"/>
          <w:sz w:val="24"/>
          <w:szCs w:val="24"/>
        </w:rPr>
        <w:t xml:space="preserve"> (Accessed: 23 October 2022)</w:t>
      </w:r>
    </w:p>
    <w:p w14:paraId="47409F81" w14:textId="77777777" w:rsidR="001806FB" w:rsidRPr="004A17F7" w:rsidRDefault="001806FB" w:rsidP="004A17F7">
      <w:pPr>
        <w:rPr>
          <w:rFonts w:ascii="Arial" w:hAnsi="Arial" w:cs="Arial"/>
          <w:sz w:val="24"/>
          <w:szCs w:val="24"/>
        </w:rPr>
      </w:pPr>
      <w:r w:rsidRPr="004A17F7">
        <w:rPr>
          <w:rFonts w:ascii="Arial" w:hAnsi="Arial" w:cs="Arial"/>
          <w:sz w:val="24"/>
          <w:szCs w:val="24"/>
        </w:rPr>
        <w:t xml:space="preserve">Ying-Yen, L. (2022) ‘Analyzing the importance of service quality and customer satisfaction in the tourism industry’, International Journal of Organizational Innovation, 15(1), p.13. Available at: </w:t>
      </w:r>
      <w:hyperlink r:id="rId34" w:history="1">
        <w:r w:rsidRPr="004A17F7">
          <w:rPr>
            <w:rStyle w:val="Hyperlink"/>
            <w:rFonts w:ascii="Arial" w:hAnsi="Arial" w:cs="Arial"/>
            <w:sz w:val="24"/>
            <w:szCs w:val="24"/>
          </w:rPr>
          <w:t>ANALYZING THE IMPORTANCE OF SERVICE QUALITY AND CUSTOMER SATISFACTION IN THE TOURISM INDUSTRY - ABI/INFORM Collection - ProQuest (uwtsd.ac.uk)</w:t>
        </w:r>
      </w:hyperlink>
      <w:r w:rsidRPr="004A17F7">
        <w:rPr>
          <w:rFonts w:ascii="Arial" w:hAnsi="Arial" w:cs="Arial"/>
          <w:sz w:val="24"/>
          <w:szCs w:val="24"/>
        </w:rPr>
        <w:t xml:space="preserve"> (Accessed: 2</w:t>
      </w:r>
      <w:r w:rsidRPr="004A17F7">
        <w:rPr>
          <w:rFonts w:ascii="Arial" w:hAnsi="Arial" w:cs="Arial"/>
          <w:sz w:val="24"/>
          <w:szCs w:val="24"/>
          <w:vertAlign w:val="superscript"/>
        </w:rPr>
        <w:t>nd</w:t>
      </w:r>
      <w:r w:rsidRPr="004A17F7">
        <w:rPr>
          <w:rFonts w:ascii="Arial" w:hAnsi="Arial" w:cs="Arial"/>
          <w:sz w:val="24"/>
          <w:szCs w:val="24"/>
        </w:rPr>
        <w:t xml:space="preserve"> November 2022)</w:t>
      </w:r>
    </w:p>
    <w:p w14:paraId="6CB2551F" w14:textId="77777777" w:rsidR="004A17F7" w:rsidRPr="004A17F7" w:rsidRDefault="004A17F7" w:rsidP="00271279">
      <w:pPr>
        <w:rPr>
          <w:rFonts w:ascii="Arial" w:hAnsi="Arial" w:cs="Arial"/>
          <w:sz w:val="24"/>
          <w:szCs w:val="24"/>
        </w:rPr>
      </w:pPr>
    </w:p>
    <w:p w14:paraId="6C7387CB" w14:textId="77777777" w:rsidR="00271279" w:rsidRPr="004A17F7" w:rsidRDefault="00271279" w:rsidP="0040464B">
      <w:pPr>
        <w:spacing w:line="276" w:lineRule="auto"/>
        <w:rPr>
          <w:rFonts w:ascii="Arial" w:hAnsi="Arial" w:cs="Arial"/>
          <w:sz w:val="24"/>
          <w:szCs w:val="24"/>
        </w:rPr>
      </w:pPr>
    </w:p>
    <w:p w14:paraId="45A026DE" w14:textId="77777777" w:rsidR="00BF3235" w:rsidRPr="004A17F7" w:rsidRDefault="00BF3235" w:rsidP="00C2172E">
      <w:pPr>
        <w:rPr>
          <w:rFonts w:ascii="Arial" w:hAnsi="Arial" w:cs="Arial"/>
          <w:sz w:val="24"/>
          <w:szCs w:val="24"/>
        </w:rPr>
      </w:pPr>
    </w:p>
    <w:p w14:paraId="3177255D" w14:textId="77777777" w:rsidR="00C2172E" w:rsidRPr="004A17F7" w:rsidRDefault="00C2172E" w:rsidP="00C2172E">
      <w:pPr>
        <w:rPr>
          <w:rFonts w:ascii="Arial" w:hAnsi="Arial" w:cs="Arial"/>
          <w:sz w:val="24"/>
          <w:szCs w:val="24"/>
        </w:rPr>
      </w:pPr>
    </w:p>
    <w:p w14:paraId="6D58D5DC" w14:textId="77777777" w:rsidR="00C2172E" w:rsidRPr="004A17F7" w:rsidRDefault="00C2172E" w:rsidP="00EE4CC1">
      <w:pPr>
        <w:rPr>
          <w:rFonts w:ascii="Arial" w:hAnsi="Arial" w:cs="Arial"/>
          <w:sz w:val="24"/>
          <w:szCs w:val="24"/>
        </w:rPr>
      </w:pPr>
    </w:p>
    <w:p w14:paraId="32AD0903" w14:textId="77777777" w:rsidR="0021604A" w:rsidRPr="004A17F7" w:rsidRDefault="0021604A" w:rsidP="00FC20D2">
      <w:pPr>
        <w:rPr>
          <w:rStyle w:val="Hyperlink"/>
          <w:rFonts w:ascii="Arial" w:hAnsi="Arial" w:cs="Arial"/>
          <w:sz w:val="24"/>
          <w:szCs w:val="24"/>
        </w:rPr>
      </w:pPr>
    </w:p>
    <w:p w14:paraId="25DBCF99" w14:textId="7CB7E776" w:rsidR="002B0B8E" w:rsidRPr="004A17F7" w:rsidRDefault="002B0B8E" w:rsidP="00FC20D2">
      <w:pPr>
        <w:rPr>
          <w:rStyle w:val="Hyperlink"/>
          <w:rFonts w:ascii="Arial" w:hAnsi="Arial" w:cs="Arial"/>
          <w:sz w:val="24"/>
          <w:szCs w:val="24"/>
        </w:rPr>
      </w:pPr>
    </w:p>
    <w:p w14:paraId="334FD57E" w14:textId="4B5A6289" w:rsidR="000834FA" w:rsidRPr="004A17F7" w:rsidRDefault="000834FA" w:rsidP="00CC0A1E">
      <w:pPr>
        <w:rPr>
          <w:rFonts w:ascii="Arial" w:hAnsi="Arial" w:cs="Arial"/>
          <w:sz w:val="24"/>
          <w:szCs w:val="24"/>
        </w:rPr>
      </w:pPr>
    </w:p>
    <w:sectPr w:rsidR="000834FA" w:rsidRPr="004A17F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48F0A"/>
    <w:multiLevelType w:val="hybridMultilevel"/>
    <w:tmpl w:val="151E5DC2"/>
    <w:lvl w:ilvl="0" w:tplc="57444F0A">
      <w:start w:val="1"/>
      <w:numFmt w:val="bullet"/>
      <w:lvlText w:val="Ø"/>
      <w:lvlJc w:val="left"/>
      <w:pPr>
        <w:ind w:left="720" w:hanging="360"/>
      </w:pPr>
      <w:rPr>
        <w:rFonts w:ascii="Wingdings" w:hAnsi="Wingdings" w:hint="default"/>
      </w:rPr>
    </w:lvl>
    <w:lvl w:ilvl="1" w:tplc="B53A0E00">
      <w:start w:val="1"/>
      <w:numFmt w:val="bullet"/>
      <w:lvlText w:val="o"/>
      <w:lvlJc w:val="left"/>
      <w:pPr>
        <w:ind w:left="1440" w:hanging="360"/>
      </w:pPr>
      <w:rPr>
        <w:rFonts w:ascii="Courier New" w:hAnsi="Courier New" w:hint="default"/>
      </w:rPr>
    </w:lvl>
    <w:lvl w:ilvl="2" w:tplc="8D766298">
      <w:start w:val="1"/>
      <w:numFmt w:val="bullet"/>
      <w:lvlText w:val=""/>
      <w:lvlJc w:val="left"/>
      <w:pPr>
        <w:ind w:left="2160" w:hanging="360"/>
      </w:pPr>
      <w:rPr>
        <w:rFonts w:ascii="Wingdings" w:hAnsi="Wingdings" w:hint="default"/>
      </w:rPr>
    </w:lvl>
    <w:lvl w:ilvl="3" w:tplc="DBC47542">
      <w:start w:val="1"/>
      <w:numFmt w:val="bullet"/>
      <w:lvlText w:val=""/>
      <w:lvlJc w:val="left"/>
      <w:pPr>
        <w:ind w:left="2880" w:hanging="360"/>
      </w:pPr>
      <w:rPr>
        <w:rFonts w:ascii="Symbol" w:hAnsi="Symbol" w:hint="default"/>
      </w:rPr>
    </w:lvl>
    <w:lvl w:ilvl="4" w:tplc="C8DA0B4E">
      <w:start w:val="1"/>
      <w:numFmt w:val="bullet"/>
      <w:lvlText w:val="o"/>
      <w:lvlJc w:val="left"/>
      <w:pPr>
        <w:ind w:left="3600" w:hanging="360"/>
      </w:pPr>
      <w:rPr>
        <w:rFonts w:ascii="Courier New" w:hAnsi="Courier New" w:hint="default"/>
      </w:rPr>
    </w:lvl>
    <w:lvl w:ilvl="5" w:tplc="EBB2CC88">
      <w:start w:val="1"/>
      <w:numFmt w:val="bullet"/>
      <w:lvlText w:val=""/>
      <w:lvlJc w:val="left"/>
      <w:pPr>
        <w:ind w:left="4320" w:hanging="360"/>
      </w:pPr>
      <w:rPr>
        <w:rFonts w:ascii="Wingdings" w:hAnsi="Wingdings" w:hint="default"/>
      </w:rPr>
    </w:lvl>
    <w:lvl w:ilvl="6" w:tplc="3760D872">
      <w:start w:val="1"/>
      <w:numFmt w:val="bullet"/>
      <w:lvlText w:val=""/>
      <w:lvlJc w:val="left"/>
      <w:pPr>
        <w:ind w:left="5040" w:hanging="360"/>
      </w:pPr>
      <w:rPr>
        <w:rFonts w:ascii="Symbol" w:hAnsi="Symbol" w:hint="default"/>
      </w:rPr>
    </w:lvl>
    <w:lvl w:ilvl="7" w:tplc="36689290">
      <w:start w:val="1"/>
      <w:numFmt w:val="bullet"/>
      <w:lvlText w:val="o"/>
      <w:lvlJc w:val="left"/>
      <w:pPr>
        <w:ind w:left="5760" w:hanging="360"/>
      </w:pPr>
      <w:rPr>
        <w:rFonts w:ascii="Courier New" w:hAnsi="Courier New" w:hint="default"/>
      </w:rPr>
    </w:lvl>
    <w:lvl w:ilvl="8" w:tplc="447CABF4">
      <w:start w:val="1"/>
      <w:numFmt w:val="bullet"/>
      <w:lvlText w:val=""/>
      <w:lvlJc w:val="left"/>
      <w:pPr>
        <w:ind w:left="6480" w:hanging="360"/>
      </w:pPr>
      <w:rPr>
        <w:rFonts w:ascii="Wingdings" w:hAnsi="Wingdings" w:hint="default"/>
      </w:rPr>
    </w:lvl>
  </w:abstractNum>
  <w:abstractNum w:abstractNumId="1" w15:restartNumberingAfterBreak="0">
    <w:nsid w:val="08EB0774"/>
    <w:multiLevelType w:val="hybridMultilevel"/>
    <w:tmpl w:val="60A04FB4"/>
    <w:lvl w:ilvl="0" w:tplc="FF3EAA30">
      <w:start w:val="1"/>
      <w:numFmt w:val="bullet"/>
      <w:lvlText w:val="Ø"/>
      <w:lvlJc w:val="left"/>
      <w:pPr>
        <w:ind w:left="720" w:hanging="360"/>
      </w:pPr>
      <w:rPr>
        <w:rFonts w:ascii="Wingdings" w:hAnsi="Wingdings" w:hint="default"/>
      </w:rPr>
    </w:lvl>
    <w:lvl w:ilvl="1" w:tplc="79F04980">
      <w:start w:val="1"/>
      <w:numFmt w:val="bullet"/>
      <w:lvlText w:val="o"/>
      <w:lvlJc w:val="left"/>
      <w:pPr>
        <w:ind w:left="1440" w:hanging="360"/>
      </w:pPr>
      <w:rPr>
        <w:rFonts w:ascii="Courier New" w:hAnsi="Courier New" w:hint="default"/>
      </w:rPr>
    </w:lvl>
    <w:lvl w:ilvl="2" w:tplc="4A7CFCC4">
      <w:start w:val="1"/>
      <w:numFmt w:val="bullet"/>
      <w:lvlText w:val=""/>
      <w:lvlJc w:val="left"/>
      <w:pPr>
        <w:ind w:left="2160" w:hanging="360"/>
      </w:pPr>
      <w:rPr>
        <w:rFonts w:ascii="Wingdings" w:hAnsi="Wingdings" w:hint="default"/>
      </w:rPr>
    </w:lvl>
    <w:lvl w:ilvl="3" w:tplc="817E3E32">
      <w:start w:val="1"/>
      <w:numFmt w:val="bullet"/>
      <w:lvlText w:val=""/>
      <w:lvlJc w:val="left"/>
      <w:pPr>
        <w:ind w:left="2880" w:hanging="360"/>
      </w:pPr>
      <w:rPr>
        <w:rFonts w:ascii="Symbol" w:hAnsi="Symbol" w:hint="default"/>
      </w:rPr>
    </w:lvl>
    <w:lvl w:ilvl="4" w:tplc="74869BC0">
      <w:start w:val="1"/>
      <w:numFmt w:val="bullet"/>
      <w:lvlText w:val="o"/>
      <w:lvlJc w:val="left"/>
      <w:pPr>
        <w:ind w:left="3600" w:hanging="360"/>
      </w:pPr>
      <w:rPr>
        <w:rFonts w:ascii="Courier New" w:hAnsi="Courier New" w:hint="default"/>
      </w:rPr>
    </w:lvl>
    <w:lvl w:ilvl="5" w:tplc="A9245960">
      <w:start w:val="1"/>
      <w:numFmt w:val="bullet"/>
      <w:lvlText w:val=""/>
      <w:lvlJc w:val="left"/>
      <w:pPr>
        <w:ind w:left="4320" w:hanging="360"/>
      </w:pPr>
      <w:rPr>
        <w:rFonts w:ascii="Wingdings" w:hAnsi="Wingdings" w:hint="default"/>
      </w:rPr>
    </w:lvl>
    <w:lvl w:ilvl="6" w:tplc="233402F0">
      <w:start w:val="1"/>
      <w:numFmt w:val="bullet"/>
      <w:lvlText w:val=""/>
      <w:lvlJc w:val="left"/>
      <w:pPr>
        <w:ind w:left="5040" w:hanging="360"/>
      </w:pPr>
      <w:rPr>
        <w:rFonts w:ascii="Symbol" w:hAnsi="Symbol" w:hint="default"/>
      </w:rPr>
    </w:lvl>
    <w:lvl w:ilvl="7" w:tplc="1500DFA6">
      <w:start w:val="1"/>
      <w:numFmt w:val="bullet"/>
      <w:lvlText w:val="o"/>
      <w:lvlJc w:val="left"/>
      <w:pPr>
        <w:ind w:left="5760" w:hanging="360"/>
      </w:pPr>
      <w:rPr>
        <w:rFonts w:ascii="Courier New" w:hAnsi="Courier New" w:hint="default"/>
      </w:rPr>
    </w:lvl>
    <w:lvl w:ilvl="8" w:tplc="7910DEEE">
      <w:start w:val="1"/>
      <w:numFmt w:val="bullet"/>
      <w:lvlText w:val=""/>
      <w:lvlJc w:val="left"/>
      <w:pPr>
        <w:ind w:left="6480" w:hanging="360"/>
      </w:pPr>
      <w:rPr>
        <w:rFonts w:ascii="Wingdings" w:hAnsi="Wingdings" w:hint="default"/>
      </w:rPr>
    </w:lvl>
  </w:abstractNum>
  <w:abstractNum w:abstractNumId="2" w15:restartNumberingAfterBreak="0">
    <w:nsid w:val="24C92BCC"/>
    <w:multiLevelType w:val="hybridMultilevel"/>
    <w:tmpl w:val="7996130E"/>
    <w:lvl w:ilvl="0" w:tplc="6A8E43EA">
      <w:start w:val="1"/>
      <w:numFmt w:val="bullet"/>
      <w:lvlText w:val="Ø"/>
      <w:lvlJc w:val="left"/>
      <w:pPr>
        <w:ind w:left="720" w:hanging="360"/>
      </w:pPr>
      <w:rPr>
        <w:rFonts w:ascii="Wingdings" w:hAnsi="Wingdings" w:hint="default"/>
      </w:rPr>
    </w:lvl>
    <w:lvl w:ilvl="1" w:tplc="FC9215E4">
      <w:start w:val="1"/>
      <w:numFmt w:val="bullet"/>
      <w:lvlText w:val="o"/>
      <w:lvlJc w:val="left"/>
      <w:pPr>
        <w:ind w:left="1440" w:hanging="360"/>
      </w:pPr>
      <w:rPr>
        <w:rFonts w:ascii="Courier New" w:hAnsi="Courier New" w:hint="default"/>
      </w:rPr>
    </w:lvl>
    <w:lvl w:ilvl="2" w:tplc="16CE40E4">
      <w:start w:val="1"/>
      <w:numFmt w:val="bullet"/>
      <w:lvlText w:val=""/>
      <w:lvlJc w:val="left"/>
      <w:pPr>
        <w:ind w:left="2160" w:hanging="360"/>
      </w:pPr>
      <w:rPr>
        <w:rFonts w:ascii="Wingdings" w:hAnsi="Wingdings" w:hint="default"/>
      </w:rPr>
    </w:lvl>
    <w:lvl w:ilvl="3" w:tplc="D820FB80">
      <w:start w:val="1"/>
      <w:numFmt w:val="bullet"/>
      <w:lvlText w:val=""/>
      <w:lvlJc w:val="left"/>
      <w:pPr>
        <w:ind w:left="2880" w:hanging="360"/>
      </w:pPr>
      <w:rPr>
        <w:rFonts w:ascii="Symbol" w:hAnsi="Symbol" w:hint="default"/>
      </w:rPr>
    </w:lvl>
    <w:lvl w:ilvl="4" w:tplc="F64C5854">
      <w:start w:val="1"/>
      <w:numFmt w:val="bullet"/>
      <w:lvlText w:val="o"/>
      <w:lvlJc w:val="left"/>
      <w:pPr>
        <w:ind w:left="3600" w:hanging="360"/>
      </w:pPr>
      <w:rPr>
        <w:rFonts w:ascii="Courier New" w:hAnsi="Courier New" w:hint="default"/>
      </w:rPr>
    </w:lvl>
    <w:lvl w:ilvl="5" w:tplc="E66EB0B4">
      <w:start w:val="1"/>
      <w:numFmt w:val="bullet"/>
      <w:lvlText w:val=""/>
      <w:lvlJc w:val="left"/>
      <w:pPr>
        <w:ind w:left="4320" w:hanging="360"/>
      </w:pPr>
      <w:rPr>
        <w:rFonts w:ascii="Wingdings" w:hAnsi="Wingdings" w:hint="default"/>
      </w:rPr>
    </w:lvl>
    <w:lvl w:ilvl="6" w:tplc="905A401A">
      <w:start w:val="1"/>
      <w:numFmt w:val="bullet"/>
      <w:lvlText w:val=""/>
      <w:lvlJc w:val="left"/>
      <w:pPr>
        <w:ind w:left="5040" w:hanging="360"/>
      </w:pPr>
      <w:rPr>
        <w:rFonts w:ascii="Symbol" w:hAnsi="Symbol" w:hint="default"/>
      </w:rPr>
    </w:lvl>
    <w:lvl w:ilvl="7" w:tplc="8250DEBC">
      <w:start w:val="1"/>
      <w:numFmt w:val="bullet"/>
      <w:lvlText w:val="o"/>
      <w:lvlJc w:val="left"/>
      <w:pPr>
        <w:ind w:left="5760" w:hanging="360"/>
      </w:pPr>
      <w:rPr>
        <w:rFonts w:ascii="Courier New" w:hAnsi="Courier New" w:hint="default"/>
      </w:rPr>
    </w:lvl>
    <w:lvl w:ilvl="8" w:tplc="75466DA8">
      <w:start w:val="1"/>
      <w:numFmt w:val="bullet"/>
      <w:lvlText w:val=""/>
      <w:lvlJc w:val="left"/>
      <w:pPr>
        <w:ind w:left="6480" w:hanging="360"/>
      </w:pPr>
      <w:rPr>
        <w:rFonts w:ascii="Wingdings" w:hAnsi="Wingdings" w:hint="default"/>
      </w:rPr>
    </w:lvl>
  </w:abstractNum>
  <w:abstractNum w:abstractNumId="3" w15:restartNumberingAfterBreak="0">
    <w:nsid w:val="5C504606"/>
    <w:multiLevelType w:val="multilevel"/>
    <w:tmpl w:val="17349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B76F2D"/>
    <w:multiLevelType w:val="hybridMultilevel"/>
    <w:tmpl w:val="D15659EC"/>
    <w:lvl w:ilvl="0" w:tplc="10726A10">
      <w:start w:val="1"/>
      <w:numFmt w:val="bullet"/>
      <w:lvlText w:val="Ø"/>
      <w:lvlJc w:val="left"/>
      <w:pPr>
        <w:ind w:left="720" w:hanging="360"/>
      </w:pPr>
      <w:rPr>
        <w:rFonts w:ascii="Wingdings" w:hAnsi="Wingdings" w:hint="default"/>
      </w:rPr>
    </w:lvl>
    <w:lvl w:ilvl="1" w:tplc="51AA6CC6">
      <w:start w:val="1"/>
      <w:numFmt w:val="bullet"/>
      <w:lvlText w:val="o"/>
      <w:lvlJc w:val="left"/>
      <w:pPr>
        <w:ind w:left="1440" w:hanging="360"/>
      </w:pPr>
      <w:rPr>
        <w:rFonts w:ascii="Courier New" w:hAnsi="Courier New" w:hint="default"/>
      </w:rPr>
    </w:lvl>
    <w:lvl w:ilvl="2" w:tplc="79DEB040">
      <w:start w:val="1"/>
      <w:numFmt w:val="bullet"/>
      <w:lvlText w:val=""/>
      <w:lvlJc w:val="left"/>
      <w:pPr>
        <w:ind w:left="2160" w:hanging="360"/>
      </w:pPr>
      <w:rPr>
        <w:rFonts w:ascii="Wingdings" w:hAnsi="Wingdings" w:hint="default"/>
      </w:rPr>
    </w:lvl>
    <w:lvl w:ilvl="3" w:tplc="1A523B16">
      <w:start w:val="1"/>
      <w:numFmt w:val="bullet"/>
      <w:lvlText w:val=""/>
      <w:lvlJc w:val="left"/>
      <w:pPr>
        <w:ind w:left="2880" w:hanging="360"/>
      </w:pPr>
      <w:rPr>
        <w:rFonts w:ascii="Symbol" w:hAnsi="Symbol" w:hint="default"/>
      </w:rPr>
    </w:lvl>
    <w:lvl w:ilvl="4" w:tplc="17383AE0">
      <w:start w:val="1"/>
      <w:numFmt w:val="bullet"/>
      <w:lvlText w:val="o"/>
      <w:lvlJc w:val="left"/>
      <w:pPr>
        <w:ind w:left="3600" w:hanging="360"/>
      </w:pPr>
      <w:rPr>
        <w:rFonts w:ascii="Courier New" w:hAnsi="Courier New" w:hint="default"/>
      </w:rPr>
    </w:lvl>
    <w:lvl w:ilvl="5" w:tplc="184A53F4">
      <w:start w:val="1"/>
      <w:numFmt w:val="bullet"/>
      <w:lvlText w:val=""/>
      <w:lvlJc w:val="left"/>
      <w:pPr>
        <w:ind w:left="4320" w:hanging="360"/>
      </w:pPr>
      <w:rPr>
        <w:rFonts w:ascii="Wingdings" w:hAnsi="Wingdings" w:hint="default"/>
      </w:rPr>
    </w:lvl>
    <w:lvl w:ilvl="6" w:tplc="4A7E2CF2">
      <w:start w:val="1"/>
      <w:numFmt w:val="bullet"/>
      <w:lvlText w:val=""/>
      <w:lvlJc w:val="left"/>
      <w:pPr>
        <w:ind w:left="5040" w:hanging="360"/>
      </w:pPr>
      <w:rPr>
        <w:rFonts w:ascii="Symbol" w:hAnsi="Symbol" w:hint="default"/>
      </w:rPr>
    </w:lvl>
    <w:lvl w:ilvl="7" w:tplc="A1F0FA54">
      <w:start w:val="1"/>
      <w:numFmt w:val="bullet"/>
      <w:lvlText w:val="o"/>
      <w:lvlJc w:val="left"/>
      <w:pPr>
        <w:ind w:left="5760" w:hanging="360"/>
      </w:pPr>
      <w:rPr>
        <w:rFonts w:ascii="Courier New" w:hAnsi="Courier New" w:hint="default"/>
      </w:rPr>
    </w:lvl>
    <w:lvl w:ilvl="8" w:tplc="F630513A">
      <w:start w:val="1"/>
      <w:numFmt w:val="bullet"/>
      <w:lvlText w:val=""/>
      <w:lvlJc w:val="left"/>
      <w:pPr>
        <w:ind w:left="6480" w:hanging="360"/>
      </w:pPr>
      <w:rPr>
        <w:rFonts w:ascii="Wingdings" w:hAnsi="Wingdings" w:hint="default"/>
      </w:rPr>
    </w:lvl>
  </w:abstractNum>
  <w:num w:numId="1" w16cid:durableId="437263330">
    <w:abstractNumId w:val="0"/>
  </w:num>
  <w:num w:numId="2" w16cid:durableId="204155">
    <w:abstractNumId w:val="4"/>
  </w:num>
  <w:num w:numId="3" w16cid:durableId="93520325">
    <w:abstractNumId w:val="2"/>
  </w:num>
  <w:num w:numId="4" w16cid:durableId="1230844365">
    <w:abstractNumId w:val="1"/>
  </w:num>
  <w:num w:numId="5" w16cid:durableId="20014260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430FFD"/>
    <w:rsid w:val="00064FC1"/>
    <w:rsid w:val="0007716A"/>
    <w:rsid w:val="000834FA"/>
    <w:rsid w:val="000A0353"/>
    <w:rsid w:val="000A61F5"/>
    <w:rsid w:val="000B3755"/>
    <w:rsid w:val="000B5913"/>
    <w:rsid w:val="001056A6"/>
    <w:rsid w:val="00136631"/>
    <w:rsid w:val="00140357"/>
    <w:rsid w:val="00170E01"/>
    <w:rsid w:val="00171330"/>
    <w:rsid w:val="00177382"/>
    <w:rsid w:val="001806FB"/>
    <w:rsid w:val="001A18B8"/>
    <w:rsid w:val="001B30C1"/>
    <w:rsid w:val="001B7D42"/>
    <w:rsid w:val="001C0016"/>
    <w:rsid w:val="001D74CD"/>
    <w:rsid w:val="001E5968"/>
    <w:rsid w:val="001F3747"/>
    <w:rsid w:val="0021604A"/>
    <w:rsid w:val="00253049"/>
    <w:rsid w:val="002613EC"/>
    <w:rsid w:val="00271279"/>
    <w:rsid w:val="00280B92"/>
    <w:rsid w:val="002965D2"/>
    <w:rsid w:val="002B0B8E"/>
    <w:rsid w:val="002B3895"/>
    <w:rsid w:val="002B56B5"/>
    <w:rsid w:val="002B5D53"/>
    <w:rsid w:val="002D26A8"/>
    <w:rsid w:val="003023BF"/>
    <w:rsid w:val="0037150F"/>
    <w:rsid w:val="00381CFE"/>
    <w:rsid w:val="0038673A"/>
    <w:rsid w:val="00397B16"/>
    <w:rsid w:val="0040464B"/>
    <w:rsid w:val="00415804"/>
    <w:rsid w:val="00427AF8"/>
    <w:rsid w:val="00446D2F"/>
    <w:rsid w:val="004502FE"/>
    <w:rsid w:val="00477178"/>
    <w:rsid w:val="004A17F7"/>
    <w:rsid w:val="004B3B49"/>
    <w:rsid w:val="004C4DE2"/>
    <w:rsid w:val="004D60B9"/>
    <w:rsid w:val="0050478F"/>
    <w:rsid w:val="00551CC7"/>
    <w:rsid w:val="00560EC3"/>
    <w:rsid w:val="00583E83"/>
    <w:rsid w:val="005911E2"/>
    <w:rsid w:val="005E599D"/>
    <w:rsid w:val="005F7E27"/>
    <w:rsid w:val="00606C76"/>
    <w:rsid w:val="00607F91"/>
    <w:rsid w:val="00640073"/>
    <w:rsid w:val="00647E08"/>
    <w:rsid w:val="00654F25"/>
    <w:rsid w:val="006633BB"/>
    <w:rsid w:val="006B21BF"/>
    <w:rsid w:val="006B3A80"/>
    <w:rsid w:val="006B4E85"/>
    <w:rsid w:val="006C79B1"/>
    <w:rsid w:val="006E2951"/>
    <w:rsid w:val="006E7F66"/>
    <w:rsid w:val="006F7C5D"/>
    <w:rsid w:val="00791698"/>
    <w:rsid w:val="00797BD2"/>
    <w:rsid w:val="007A79D8"/>
    <w:rsid w:val="007D0881"/>
    <w:rsid w:val="0083776F"/>
    <w:rsid w:val="008434C9"/>
    <w:rsid w:val="008647D2"/>
    <w:rsid w:val="008707DB"/>
    <w:rsid w:val="00872188"/>
    <w:rsid w:val="0089300D"/>
    <w:rsid w:val="008A1FCE"/>
    <w:rsid w:val="008B5586"/>
    <w:rsid w:val="008B734A"/>
    <w:rsid w:val="008D1F30"/>
    <w:rsid w:val="008F1559"/>
    <w:rsid w:val="008F6235"/>
    <w:rsid w:val="00903BC9"/>
    <w:rsid w:val="00962B53"/>
    <w:rsid w:val="00995B45"/>
    <w:rsid w:val="009B223C"/>
    <w:rsid w:val="009F3665"/>
    <w:rsid w:val="009F5894"/>
    <w:rsid w:val="00A122FC"/>
    <w:rsid w:val="00A13263"/>
    <w:rsid w:val="00A46FF9"/>
    <w:rsid w:val="00A80859"/>
    <w:rsid w:val="00A81248"/>
    <w:rsid w:val="00A864A6"/>
    <w:rsid w:val="00A933C1"/>
    <w:rsid w:val="00AA6C1D"/>
    <w:rsid w:val="00AC7447"/>
    <w:rsid w:val="00AF51B3"/>
    <w:rsid w:val="00B0101B"/>
    <w:rsid w:val="00B26075"/>
    <w:rsid w:val="00BA275B"/>
    <w:rsid w:val="00BC7BDE"/>
    <w:rsid w:val="00BF3235"/>
    <w:rsid w:val="00C04E5A"/>
    <w:rsid w:val="00C13AB0"/>
    <w:rsid w:val="00C16CDB"/>
    <w:rsid w:val="00C21121"/>
    <w:rsid w:val="00C2172E"/>
    <w:rsid w:val="00C2636D"/>
    <w:rsid w:val="00C4762B"/>
    <w:rsid w:val="00C54AF2"/>
    <w:rsid w:val="00C629DA"/>
    <w:rsid w:val="00C775A5"/>
    <w:rsid w:val="00C95FAE"/>
    <w:rsid w:val="00CC0A1E"/>
    <w:rsid w:val="00CC18C2"/>
    <w:rsid w:val="00CD2860"/>
    <w:rsid w:val="00CD48A5"/>
    <w:rsid w:val="00CE31F4"/>
    <w:rsid w:val="00D057AC"/>
    <w:rsid w:val="00D06EFC"/>
    <w:rsid w:val="00D46B58"/>
    <w:rsid w:val="00D93775"/>
    <w:rsid w:val="00DB06D2"/>
    <w:rsid w:val="00DC7D6C"/>
    <w:rsid w:val="00DF0371"/>
    <w:rsid w:val="00E06B17"/>
    <w:rsid w:val="00E07817"/>
    <w:rsid w:val="00E22146"/>
    <w:rsid w:val="00E3790D"/>
    <w:rsid w:val="00E57CD8"/>
    <w:rsid w:val="00E62781"/>
    <w:rsid w:val="00E7375A"/>
    <w:rsid w:val="00EA7941"/>
    <w:rsid w:val="00EB1C2C"/>
    <w:rsid w:val="00EC0C31"/>
    <w:rsid w:val="00EC2389"/>
    <w:rsid w:val="00ED7223"/>
    <w:rsid w:val="00EE4CC1"/>
    <w:rsid w:val="00EE56F4"/>
    <w:rsid w:val="00F30F9D"/>
    <w:rsid w:val="00F54AD9"/>
    <w:rsid w:val="00F96004"/>
    <w:rsid w:val="00FA3A43"/>
    <w:rsid w:val="00FC20D2"/>
    <w:rsid w:val="00FD5753"/>
    <w:rsid w:val="00FE0EBD"/>
    <w:rsid w:val="00FF166C"/>
    <w:rsid w:val="0A58C3C1"/>
    <w:rsid w:val="0A7AFDAE"/>
    <w:rsid w:val="3019EEB1"/>
    <w:rsid w:val="3320A175"/>
    <w:rsid w:val="3C61FE9E"/>
    <w:rsid w:val="4270329F"/>
    <w:rsid w:val="4DB8421B"/>
    <w:rsid w:val="56A8F5A1"/>
    <w:rsid w:val="5ACFA0A7"/>
    <w:rsid w:val="6BE7CA22"/>
    <w:rsid w:val="73430FFD"/>
    <w:rsid w:val="786DF411"/>
    <w:rsid w:val="79EB3F40"/>
    <w:rsid w:val="7D22E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30FFD"/>
  <w15:chartTrackingRefBased/>
  <w15:docId w15:val="{6873C59A-F4DC-4DAA-9E3A-422B7D854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E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0E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60EC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B26075"/>
    <w:pPr>
      <w:spacing w:before="100" w:beforeAutospacing="1" w:after="100" w:afterAutospacing="1" w:line="240" w:lineRule="auto"/>
      <w:outlineLvl w:val="4"/>
    </w:pPr>
    <w:rPr>
      <w:rFonts w:ascii="Times New Roman" w:eastAsia="Times New Roman" w:hAnsi="Times New Roman" w:cs="Times New Roman"/>
      <w:b/>
      <w:bCs/>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sid w:val="00EE56F4"/>
    <w:rPr>
      <w:color w:val="0000FF"/>
      <w:u w:val="single"/>
    </w:rPr>
  </w:style>
  <w:style w:type="character" w:styleId="FollowedHyperlink">
    <w:name w:val="FollowedHyperlink"/>
    <w:basedOn w:val="DefaultParagraphFont"/>
    <w:uiPriority w:val="99"/>
    <w:semiHidden/>
    <w:unhideWhenUsed/>
    <w:rsid w:val="00C775A5"/>
    <w:rPr>
      <w:color w:val="954F72" w:themeColor="followedHyperlink"/>
      <w:u w:val="single"/>
    </w:rPr>
  </w:style>
  <w:style w:type="paragraph" w:styleId="NoSpacing">
    <w:name w:val="No Spacing"/>
    <w:uiPriority w:val="1"/>
    <w:qFormat/>
    <w:rsid w:val="009F5894"/>
    <w:pPr>
      <w:spacing w:after="0" w:line="240" w:lineRule="auto"/>
    </w:pPr>
  </w:style>
  <w:style w:type="paragraph" w:styleId="NormalWeb">
    <w:name w:val="Normal (Web)"/>
    <w:basedOn w:val="Normal"/>
    <w:uiPriority w:val="99"/>
    <w:unhideWhenUsed/>
    <w:rsid w:val="006B21B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8A1FCE"/>
    <w:rPr>
      <w:b/>
      <w:bCs/>
    </w:rPr>
  </w:style>
  <w:style w:type="character" w:customStyle="1" w:styleId="hit">
    <w:name w:val="hit"/>
    <w:basedOn w:val="DefaultParagraphFont"/>
    <w:rsid w:val="006F7C5D"/>
  </w:style>
  <w:style w:type="character" w:customStyle="1" w:styleId="Heading5Char">
    <w:name w:val="Heading 5 Char"/>
    <w:basedOn w:val="DefaultParagraphFont"/>
    <w:link w:val="Heading5"/>
    <w:uiPriority w:val="9"/>
    <w:rsid w:val="00B26075"/>
    <w:rPr>
      <w:rFonts w:ascii="Times New Roman" w:eastAsia="Times New Roman" w:hAnsi="Times New Roman" w:cs="Times New Roman"/>
      <w:b/>
      <w:bCs/>
      <w:sz w:val="20"/>
      <w:szCs w:val="20"/>
      <w:lang w:val="en-GB" w:eastAsia="en-GB"/>
    </w:rPr>
  </w:style>
  <w:style w:type="character" w:customStyle="1" w:styleId="Heading1Char">
    <w:name w:val="Heading 1 Char"/>
    <w:basedOn w:val="DefaultParagraphFont"/>
    <w:link w:val="Heading1"/>
    <w:uiPriority w:val="9"/>
    <w:rsid w:val="00560EC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60EC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60EC3"/>
    <w:rPr>
      <w:rFonts w:asciiTheme="majorHAnsi" w:eastAsiaTheme="majorEastAsia" w:hAnsiTheme="majorHAnsi" w:cstheme="majorBidi"/>
      <w:color w:val="1F3763" w:themeColor="accent1" w:themeShade="7F"/>
      <w:sz w:val="24"/>
      <w:szCs w:val="24"/>
    </w:rPr>
  </w:style>
  <w:style w:type="character" w:customStyle="1" w:styleId="titleauthoretc">
    <w:name w:val="titleauthoretc"/>
    <w:basedOn w:val="DefaultParagraphFont"/>
    <w:rsid w:val="00EA79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451286">
      <w:bodyDiv w:val="1"/>
      <w:marLeft w:val="0"/>
      <w:marRight w:val="0"/>
      <w:marTop w:val="0"/>
      <w:marBottom w:val="0"/>
      <w:divBdr>
        <w:top w:val="none" w:sz="0" w:space="0" w:color="auto"/>
        <w:left w:val="none" w:sz="0" w:space="0" w:color="auto"/>
        <w:bottom w:val="none" w:sz="0" w:space="0" w:color="auto"/>
        <w:right w:val="none" w:sz="0" w:space="0" w:color="auto"/>
      </w:divBdr>
    </w:div>
    <w:div w:id="319163731">
      <w:bodyDiv w:val="1"/>
      <w:marLeft w:val="0"/>
      <w:marRight w:val="0"/>
      <w:marTop w:val="0"/>
      <w:marBottom w:val="0"/>
      <w:divBdr>
        <w:top w:val="none" w:sz="0" w:space="0" w:color="auto"/>
        <w:left w:val="none" w:sz="0" w:space="0" w:color="auto"/>
        <w:bottom w:val="none" w:sz="0" w:space="0" w:color="auto"/>
        <w:right w:val="none" w:sz="0" w:space="0" w:color="auto"/>
      </w:divBdr>
      <w:divsChild>
        <w:div w:id="135223855">
          <w:marLeft w:val="0"/>
          <w:marRight w:val="0"/>
          <w:marTop w:val="0"/>
          <w:marBottom w:val="0"/>
          <w:divBdr>
            <w:top w:val="none" w:sz="0" w:space="0" w:color="auto"/>
            <w:left w:val="none" w:sz="0" w:space="0" w:color="auto"/>
            <w:bottom w:val="none" w:sz="0" w:space="0" w:color="auto"/>
            <w:right w:val="none" w:sz="0" w:space="0" w:color="auto"/>
          </w:divBdr>
          <w:divsChild>
            <w:div w:id="1592659717">
              <w:marLeft w:val="-225"/>
              <w:marRight w:val="-225"/>
              <w:marTop w:val="0"/>
              <w:marBottom w:val="0"/>
              <w:divBdr>
                <w:top w:val="none" w:sz="0" w:space="0" w:color="auto"/>
                <w:left w:val="none" w:sz="0" w:space="0" w:color="auto"/>
                <w:bottom w:val="none" w:sz="0" w:space="0" w:color="auto"/>
                <w:right w:val="none" w:sz="0" w:space="0" w:color="auto"/>
              </w:divBdr>
              <w:divsChild>
                <w:div w:id="1677272206">
                  <w:marLeft w:val="0"/>
                  <w:marRight w:val="0"/>
                  <w:marTop w:val="0"/>
                  <w:marBottom w:val="0"/>
                  <w:divBdr>
                    <w:top w:val="none" w:sz="0" w:space="0" w:color="auto"/>
                    <w:left w:val="none" w:sz="0" w:space="0" w:color="auto"/>
                    <w:bottom w:val="none" w:sz="0" w:space="0" w:color="auto"/>
                    <w:right w:val="none" w:sz="0" w:space="0" w:color="auto"/>
                  </w:divBdr>
                  <w:divsChild>
                    <w:div w:id="1825006438">
                      <w:marLeft w:val="0"/>
                      <w:marRight w:val="0"/>
                      <w:marTop w:val="0"/>
                      <w:marBottom w:val="375"/>
                      <w:divBdr>
                        <w:top w:val="none" w:sz="0" w:space="0" w:color="auto"/>
                        <w:left w:val="none" w:sz="0" w:space="0" w:color="auto"/>
                        <w:bottom w:val="none" w:sz="0" w:space="0" w:color="auto"/>
                        <w:right w:val="none" w:sz="0" w:space="0" w:color="auto"/>
                      </w:divBdr>
                      <w:divsChild>
                        <w:div w:id="726339199">
                          <w:marLeft w:val="0"/>
                          <w:marRight w:val="0"/>
                          <w:marTop w:val="0"/>
                          <w:marBottom w:val="0"/>
                          <w:divBdr>
                            <w:top w:val="none" w:sz="0" w:space="0" w:color="auto"/>
                            <w:left w:val="none" w:sz="0" w:space="0" w:color="auto"/>
                            <w:bottom w:val="none" w:sz="0" w:space="0" w:color="auto"/>
                            <w:right w:val="none" w:sz="0" w:space="0" w:color="auto"/>
                          </w:divBdr>
                        </w:div>
                        <w:div w:id="66539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662291">
              <w:marLeft w:val="0"/>
              <w:marRight w:val="0"/>
              <w:marTop w:val="0"/>
              <w:marBottom w:val="375"/>
              <w:divBdr>
                <w:top w:val="none" w:sz="0" w:space="0" w:color="auto"/>
                <w:left w:val="none" w:sz="0" w:space="0" w:color="auto"/>
                <w:bottom w:val="none" w:sz="0" w:space="0" w:color="auto"/>
                <w:right w:val="none" w:sz="0" w:space="0" w:color="auto"/>
              </w:divBdr>
            </w:div>
            <w:div w:id="1594438615">
              <w:marLeft w:val="0"/>
              <w:marRight w:val="0"/>
              <w:marTop w:val="0"/>
              <w:marBottom w:val="375"/>
              <w:divBdr>
                <w:top w:val="none" w:sz="0" w:space="0" w:color="auto"/>
                <w:left w:val="none" w:sz="0" w:space="0" w:color="auto"/>
                <w:bottom w:val="none" w:sz="0" w:space="0" w:color="auto"/>
                <w:right w:val="none" w:sz="0" w:space="0" w:color="auto"/>
              </w:divBdr>
              <w:divsChild>
                <w:div w:id="334114528">
                  <w:marLeft w:val="0"/>
                  <w:marRight w:val="0"/>
                  <w:marTop w:val="0"/>
                  <w:marBottom w:val="0"/>
                  <w:divBdr>
                    <w:top w:val="none" w:sz="0" w:space="0" w:color="auto"/>
                    <w:left w:val="none" w:sz="0" w:space="0" w:color="auto"/>
                    <w:bottom w:val="none" w:sz="0" w:space="0" w:color="auto"/>
                    <w:right w:val="none" w:sz="0" w:space="0" w:color="auto"/>
                  </w:divBdr>
                </w:div>
              </w:divsChild>
            </w:div>
            <w:div w:id="1386374325">
              <w:marLeft w:val="0"/>
              <w:marRight w:val="0"/>
              <w:marTop w:val="0"/>
              <w:marBottom w:val="375"/>
              <w:divBdr>
                <w:top w:val="none" w:sz="0" w:space="0" w:color="auto"/>
                <w:left w:val="none" w:sz="0" w:space="0" w:color="auto"/>
                <w:bottom w:val="none" w:sz="0" w:space="0" w:color="auto"/>
                <w:right w:val="none" w:sz="0" w:space="0" w:color="auto"/>
              </w:divBdr>
            </w:div>
          </w:divsChild>
        </w:div>
        <w:div w:id="803276531">
          <w:marLeft w:val="0"/>
          <w:marRight w:val="0"/>
          <w:marTop w:val="0"/>
          <w:marBottom w:val="0"/>
          <w:divBdr>
            <w:top w:val="none" w:sz="0" w:space="0" w:color="auto"/>
            <w:left w:val="none" w:sz="0" w:space="0" w:color="auto"/>
            <w:bottom w:val="none" w:sz="0" w:space="0" w:color="auto"/>
            <w:right w:val="none" w:sz="0" w:space="0" w:color="auto"/>
          </w:divBdr>
          <w:divsChild>
            <w:div w:id="960113478">
              <w:marLeft w:val="0"/>
              <w:marRight w:val="0"/>
              <w:marTop w:val="0"/>
              <w:marBottom w:val="375"/>
              <w:divBdr>
                <w:top w:val="none" w:sz="0" w:space="0" w:color="auto"/>
                <w:left w:val="none" w:sz="0" w:space="0" w:color="auto"/>
                <w:bottom w:val="none" w:sz="0" w:space="0" w:color="auto"/>
                <w:right w:val="none" w:sz="0" w:space="0" w:color="auto"/>
              </w:divBdr>
              <w:divsChild>
                <w:div w:id="185888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382773">
      <w:bodyDiv w:val="1"/>
      <w:marLeft w:val="0"/>
      <w:marRight w:val="0"/>
      <w:marTop w:val="0"/>
      <w:marBottom w:val="0"/>
      <w:divBdr>
        <w:top w:val="none" w:sz="0" w:space="0" w:color="auto"/>
        <w:left w:val="none" w:sz="0" w:space="0" w:color="auto"/>
        <w:bottom w:val="none" w:sz="0" w:space="0" w:color="auto"/>
        <w:right w:val="none" w:sz="0" w:space="0" w:color="auto"/>
      </w:divBdr>
      <w:divsChild>
        <w:div w:id="2137024840">
          <w:marLeft w:val="-225"/>
          <w:marRight w:val="-225"/>
          <w:marTop w:val="0"/>
          <w:marBottom w:val="0"/>
          <w:divBdr>
            <w:top w:val="none" w:sz="0" w:space="0" w:color="auto"/>
            <w:left w:val="none" w:sz="0" w:space="0" w:color="auto"/>
            <w:bottom w:val="none" w:sz="0" w:space="0" w:color="auto"/>
            <w:right w:val="none" w:sz="0" w:space="0" w:color="auto"/>
          </w:divBdr>
          <w:divsChild>
            <w:div w:id="1903590674">
              <w:marLeft w:val="0"/>
              <w:marRight w:val="0"/>
              <w:marTop w:val="0"/>
              <w:marBottom w:val="0"/>
              <w:divBdr>
                <w:top w:val="none" w:sz="0" w:space="0" w:color="auto"/>
                <w:left w:val="none" w:sz="0" w:space="0" w:color="auto"/>
                <w:bottom w:val="none" w:sz="0" w:space="0" w:color="auto"/>
                <w:right w:val="none" w:sz="0" w:space="0" w:color="auto"/>
              </w:divBdr>
            </w:div>
            <w:div w:id="1406490610">
              <w:marLeft w:val="0"/>
              <w:marRight w:val="0"/>
              <w:marTop w:val="0"/>
              <w:marBottom w:val="0"/>
              <w:divBdr>
                <w:top w:val="none" w:sz="0" w:space="0" w:color="auto"/>
                <w:left w:val="none" w:sz="0" w:space="0" w:color="auto"/>
                <w:bottom w:val="none" w:sz="0" w:space="0" w:color="auto"/>
                <w:right w:val="none" w:sz="0" w:space="0" w:color="auto"/>
              </w:divBdr>
              <w:divsChild>
                <w:div w:id="111609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797209">
      <w:bodyDiv w:val="1"/>
      <w:marLeft w:val="0"/>
      <w:marRight w:val="0"/>
      <w:marTop w:val="0"/>
      <w:marBottom w:val="0"/>
      <w:divBdr>
        <w:top w:val="none" w:sz="0" w:space="0" w:color="auto"/>
        <w:left w:val="none" w:sz="0" w:space="0" w:color="auto"/>
        <w:bottom w:val="none" w:sz="0" w:space="0" w:color="auto"/>
        <w:right w:val="none" w:sz="0" w:space="0" w:color="auto"/>
      </w:divBdr>
    </w:div>
    <w:div w:id="1211961327">
      <w:bodyDiv w:val="1"/>
      <w:marLeft w:val="0"/>
      <w:marRight w:val="0"/>
      <w:marTop w:val="0"/>
      <w:marBottom w:val="0"/>
      <w:divBdr>
        <w:top w:val="none" w:sz="0" w:space="0" w:color="auto"/>
        <w:left w:val="none" w:sz="0" w:space="0" w:color="auto"/>
        <w:bottom w:val="none" w:sz="0" w:space="0" w:color="auto"/>
        <w:right w:val="none" w:sz="0" w:space="0" w:color="auto"/>
      </w:divBdr>
    </w:div>
    <w:div w:id="1256088433">
      <w:bodyDiv w:val="1"/>
      <w:marLeft w:val="0"/>
      <w:marRight w:val="0"/>
      <w:marTop w:val="0"/>
      <w:marBottom w:val="0"/>
      <w:divBdr>
        <w:top w:val="none" w:sz="0" w:space="0" w:color="auto"/>
        <w:left w:val="none" w:sz="0" w:space="0" w:color="auto"/>
        <w:bottom w:val="none" w:sz="0" w:space="0" w:color="auto"/>
        <w:right w:val="none" w:sz="0" w:space="0" w:color="auto"/>
      </w:divBdr>
    </w:div>
    <w:div w:id="1379669002">
      <w:bodyDiv w:val="1"/>
      <w:marLeft w:val="0"/>
      <w:marRight w:val="0"/>
      <w:marTop w:val="0"/>
      <w:marBottom w:val="0"/>
      <w:divBdr>
        <w:top w:val="none" w:sz="0" w:space="0" w:color="auto"/>
        <w:left w:val="none" w:sz="0" w:space="0" w:color="auto"/>
        <w:bottom w:val="none" w:sz="0" w:space="0" w:color="auto"/>
        <w:right w:val="none" w:sz="0" w:space="0" w:color="auto"/>
      </w:divBdr>
    </w:div>
    <w:div w:id="2010450056">
      <w:bodyDiv w:val="1"/>
      <w:marLeft w:val="0"/>
      <w:marRight w:val="0"/>
      <w:marTop w:val="0"/>
      <w:marBottom w:val="0"/>
      <w:divBdr>
        <w:top w:val="none" w:sz="0" w:space="0" w:color="auto"/>
        <w:left w:val="none" w:sz="0" w:space="0" w:color="auto"/>
        <w:bottom w:val="none" w:sz="0" w:space="0" w:color="auto"/>
        <w:right w:val="none" w:sz="0" w:space="0" w:color="auto"/>
      </w:divBdr>
    </w:div>
    <w:div w:id="2088767124">
      <w:bodyDiv w:val="1"/>
      <w:marLeft w:val="0"/>
      <w:marRight w:val="0"/>
      <w:marTop w:val="0"/>
      <w:marBottom w:val="0"/>
      <w:divBdr>
        <w:top w:val="none" w:sz="0" w:space="0" w:color="auto"/>
        <w:left w:val="none" w:sz="0" w:space="0" w:color="auto"/>
        <w:bottom w:val="none" w:sz="0" w:space="0" w:color="auto"/>
        <w:right w:val="none" w:sz="0" w:space="0" w:color="auto"/>
      </w:divBdr>
    </w:div>
    <w:div w:id="210471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conomist.com/gulliver/2010/07/28/top-ranking-for-ritz-carlton" TargetMode="External"/><Relationship Id="rId18" Type="http://schemas.openxmlformats.org/officeDocument/2006/relationships/hyperlink" Target="https://www.proquest.com/abicomplete/docview/2576504051/A7141B6389C6448EPQ/19?accountid=130472" TargetMode="External"/><Relationship Id="rId26" Type="http://schemas.openxmlformats.org/officeDocument/2006/relationships/hyperlink" Target="https://www.proquest.com/abicomplete/docview/208739144/D1CCBF0AAD1B44C3PQ/14?accountid=130472" TargetMode="External"/><Relationship Id="rId3" Type="http://schemas.openxmlformats.org/officeDocument/2006/relationships/settings" Target="settings.xml"/><Relationship Id="rId21" Type="http://schemas.openxmlformats.org/officeDocument/2006/relationships/hyperlink" Target="https://www.proquest.com/abicomplete/docview/2105050847/6F442D5CC02E4D7CPQ/6?accountid=130472" TargetMode="External"/><Relationship Id="rId34" Type="http://schemas.openxmlformats.org/officeDocument/2006/relationships/hyperlink" Target="https://www-proquest-com.ezproxy.uwtsd.ac.uk/abicomplete/docview/2685683437/9C901E00D80C4A1CPQ/4?accountid=130472" TargetMode="External"/><Relationship Id="rId7" Type="http://schemas.openxmlformats.org/officeDocument/2006/relationships/hyperlink" Target="https://travelodge.wpengine.com/about/our-company/" TargetMode="External"/><Relationship Id="rId12" Type="http://schemas.openxmlformats.org/officeDocument/2006/relationships/hyperlink" Target="https://www.travelodge.co.uk/news/protect.html" TargetMode="External"/><Relationship Id="rId17" Type="http://schemas.openxmlformats.org/officeDocument/2006/relationships/hyperlink" Target="https://www.taylorfrancis.com/books/mono/10.4324/9781315682549/hospitality-marketing-david-bowie-francis-buttle-maureen-brookes-anastasia-mariussen" TargetMode="External"/><Relationship Id="rId25" Type="http://schemas.openxmlformats.org/officeDocument/2006/relationships/hyperlink" Target="https://www.ritzcarlton.com/" TargetMode="External"/><Relationship Id="rId33" Type="http://schemas.openxmlformats.org/officeDocument/2006/relationships/hyperlink" Target="http://www.revec.ro/papers/180212.pdf" TargetMode="External"/><Relationship Id="rId2" Type="http://schemas.openxmlformats.org/officeDocument/2006/relationships/styles" Target="styles.xml"/><Relationship Id="rId16" Type="http://schemas.openxmlformats.org/officeDocument/2006/relationships/hyperlink" Target="https://www.marriott.com/online-hotel-booking.mi" TargetMode="External"/><Relationship Id="rId20" Type="http://schemas.openxmlformats.org/officeDocument/2006/relationships/hyperlink" Target="https://www.tandfonline.com/doi/pdf/10.1080/19368623.2020.1788231?needAccess=true" TargetMode="External"/><Relationship Id="rId29" Type="http://schemas.openxmlformats.org/officeDocument/2006/relationships/hyperlink" Target="https://travelodge.wpengine.com/about/our-company/" TargetMode="External"/><Relationship Id="rId1" Type="http://schemas.openxmlformats.org/officeDocument/2006/relationships/numbering" Target="numbering.xml"/><Relationship Id="rId6" Type="http://schemas.openxmlformats.org/officeDocument/2006/relationships/hyperlink" Target="https://www.wyndhamhotels.com/en-uk/locations?ICID=IN%3AUM%3A20190422%3AHPTO1%3AGREATSTAY%3ALOCATIONS%3ANA" TargetMode="External"/><Relationship Id="rId11" Type="http://schemas.openxmlformats.org/officeDocument/2006/relationships/hyperlink" Target="https://travelodge.wpengine.com/about/our-company/" TargetMode="External"/><Relationship Id="rId24" Type="http://schemas.openxmlformats.org/officeDocument/2006/relationships/hyperlink" Target="https://www.proquest.com/abicomplete/docview/1282296145/F1BB00A00B934804PQ/6?accountid=130472" TargetMode="External"/><Relationship Id="rId32" Type="http://schemas.openxmlformats.org/officeDocument/2006/relationships/hyperlink" Target="https://hrme.hhu.edu.cn/_upload/article/files/6f/11/eccd64d1454cb51481f8c0ff430d/c1acde1f-b69a-49d8-a78a-2c1ab3f300e3.pdf" TargetMode="External"/><Relationship Id="rId5" Type="http://schemas.openxmlformats.org/officeDocument/2006/relationships/hyperlink" Target="https://www.ritzcarlton.com/" TargetMode="External"/><Relationship Id="rId15" Type="http://schemas.openxmlformats.org/officeDocument/2006/relationships/hyperlink" Target="https://www.proquest.com/abicomplete/docview/222765745/CE21C85F5E8E484BPQ/8?accountid=130472" TargetMode="External"/><Relationship Id="rId23" Type="http://schemas.openxmlformats.org/officeDocument/2006/relationships/hyperlink" Target="https://www.wyndhamhotels.com/en-uk/locations?ICID=IN%3AUM%3A20190422%3AHPTO1%3AGREATSTAY%3ALOCATIONS%3ANA" TargetMode="External"/><Relationship Id="rId28" Type="http://schemas.openxmlformats.org/officeDocument/2006/relationships/hyperlink" Target="https://www.proquest.com/abicomplete/docview/209698373/ED12FCDCF2564FF2PQ/6?accountid=130472" TargetMode="External"/><Relationship Id="rId36" Type="http://schemas.openxmlformats.org/officeDocument/2006/relationships/theme" Target="theme/theme1.xml"/><Relationship Id="rId10" Type="http://schemas.openxmlformats.org/officeDocument/2006/relationships/hyperlink" Target="https://www.marriott.com/online-hotel-booking.mi" TargetMode="External"/><Relationship Id="rId19" Type="http://schemas.openxmlformats.org/officeDocument/2006/relationships/hyperlink" Target="https://www.forbes.com/sites/jimdobson/2022/10/22/the-23-most-anticipated-luxury-hotel-openings-for-2023/?sh=ba1b5fe2c2ea" TargetMode="External"/><Relationship Id="rId31" Type="http://schemas.openxmlformats.org/officeDocument/2006/relationships/hyperlink" Target="https://www.proquest.com/abicomplete/docview/209708144/DFDAF55899D64E5FPQ/3?accountid=130472" TargetMode="External"/><Relationship Id="rId4" Type="http://schemas.openxmlformats.org/officeDocument/2006/relationships/webSettings" Target="webSettings.xml"/><Relationship Id="rId9" Type="http://schemas.openxmlformats.org/officeDocument/2006/relationships/hyperlink" Target="https://www.ritzcarlton.com/en/offers" TargetMode="External"/><Relationship Id="rId14" Type="http://schemas.openxmlformats.org/officeDocument/2006/relationships/hyperlink" Target="https://www.economist.com/gulliver/2010/07/28/top-ranking-for-ritz-carlton" TargetMode="External"/><Relationship Id="rId22" Type="http://schemas.openxmlformats.org/officeDocument/2006/relationships/hyperlink" Target="https://books.google.co.uk/books?lr=&amp;id=ZW2u5LOmbs4C&amp;dq=ritz+carlton+marketing+strategy&amp;q=ritz+carlton" TargetMode="External"/><Relationship Id="rId27" Type="http://schemas.openxmlformats.org/officeDocument/2006/relationships/hyperlink" Target="https://www.proquest.com/abicomplete/pubidlinkhandler/sng/pubtitle/Cornell+Hotel+and+Restaurant+Administration+Quarterly/$N/52374/DocView/209698373/fulltextwithgraphics/F0EDE957369D4223PQ/1?accountid=130472" TargetMode="External"/><Relationship Id="rId30" Type="http://schemas.openxmlformats.org/officeDocument/2006/relationships/hyperlink" Target="https://www.proquest.com/abicomplete/pubidlinkhandler/sng/pubtitle/Cornell+Hotel+and+Restaurant+Administration+Quarterly/$N/52374/DocView/209698373/fulltextwithgraphics/F0EDE957369D4223PQ/1?accountid=130472" TargetMode="External"/><Relationship Id="rId35" Type="http://schemas.openxmlformats.org/officeDocument/2006/relationships/fontTable" Target="fontTable.xml"/><Relationship Id="rId8" Type="http://schemas.openxmlformats.org/officeDocument/2006/relationships/hyperlink" Target="https://www.ritzcarlt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2959</TotalTime>
  <Pages>6</Pages>
  <Words>2529</Words>
  <Characters>14418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Bud (2213954)</dc:creator>
  <cp:keywords/>
  <dc:description/>
  <cp:lastModifiedBy>Stefan Bud</cp:lastModifiedBy>
  <cp:revision>40</cp:revision>
  <dcterms:created xsi:type="dcterms:W3CDTF">2022-10-19T09:20:00Z</dcterms:created>
  <dcterms:modified xsi:type="dcterms:W3CDTF">2022-11-03T17:31:00Z</dcterms:modified>
</cp:coreProperties>
</file>