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BE709" w14:textId="77777777"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 xml:space="preserve">Report </w:t>
      </w:r>
    </w:p>
    <w:p w14:paraId="2C954B66" w14:textId="77777777"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 xml:space="preserve">on </w:t>
      </w:r>
    </w:p>
    <w:p w14:paraId="4F01EBC3" w14:textId="1D2679DF"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Effective teamworking for business success</w:t>
      </w:r>
    </w:p>
    <w:p w14:paraId="1D0B5719" w14:textId="70E32A0A" w:rsidR="00005507"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By</w:t>
      </w:r>
    </w:p>
    <w:p w14:paraId="55D0AF54" w14:textId="306BADA0" w:rsidR="00DA27A8" w:rsidRPr="00F55AA8" w:rsidRDefault="00DA27A8" w:rsidP="00005507">
      <w:pPr>
        <w:tabs>
          <w:tab w:val="left" w:pos="6112"/>
        </w:tabs>
        <w:rPr>
          <w:rFonts w:ascii="Californian FB" w:hAnsi="Californian FB" w:cs="Arial"/>
          <w:sz w:val="36"/>
          <w:szCs w:val="36"/>
        </w:rPr>
      </w:pPr>
      <w:r>
        <w:rPr>
          <w:rFonts w:ascii="Californian FB" w:hAnsi="Californian FB" w:cs="Arial"/>
          <w:sz w:val="36"/>
          <w:szCs w:val="36"/>
        </w:rPr>
        <w:t xml:space="preserve">Pavlina </w:t>
      </w:r>
      <w:proofErr w:type="spellStart"/>
      <w:r>
        <w:rPr>
          <w:rFonts w:ascii="Californian FB" w:hAnsi="Californian FB" w:cs="Arial"/>
          <w:sz w:val="36"/>
          <w:szCs w:val="36"/>
        </w:rPr>
        <w:t>Petkova</w:t>
      </w:r>
      <w:proofErr w:type="spellEnd"/>
      <w:r>
        <w:rPr>
          <w:rFonts w:ascii="Californian FB" w:hAnsi="Californian FB" w:cs="Arial"/>
          <w:sz w:val="36"/>
          <w:szCs w:val="36"/>
        </w:rPr>
        <w:t xml:space="preserve"> Pavlova</w:t>
      </w:r>
    </w:p>
    <w:p w14:paraId="7B20AAF7" w14:textId="77777777" w:rsidR="00005507" w:rsidRPr="00F55AA8" w:rsidRDefault="00005507" w:rsidP="00005507">
      <w:pPr>
        <w:tabs>
          <w:tab w:val="left" w:pos="6112"/>
        </w:tabs>
        <w:rPr>
          <w:rFonts w:ascii="Californian FB" w:hAnsi="Californian FB" w:cs="Arial"/>
          <w:sz w:val="36"/>
          <w:szCs w:val="36"/>
        </w:rPr>
      </w:pPr>
    </w:p>
    <w:p w14:paraId="052EE109" w14:textId="628164EE"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Student ID:</w:t>
      </w:r>
      <w:r w:rsidR="00DA27A8">
        <w:rPr>
          <w:rFonts w:ascii="Californian FB" w:hAnsi="Californian FB" w:cs="Arial"/>
          <w:sz w:val="36"/>
          <w:szCs w:val="36"/>
        </w:rPr>
        <w:t>2133271</w:t>
      </w:r>
    </w:p>
    <w:p w14:paraId="35A02D5A" w14:textId="77777777"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Course: Certificate of Higher Education Skills for the Workplace</w:t>
      </w:r>
    </w:p>
    <w:p w14:paraId="34257455" w14:textId="77777777" w:rsidR="00005507"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Module: Effective teamwork and communication (BMSW4002)</w:t>
      </w:r>
    </w:p>
    <w:p w14:paraId="21991B5B" w14:textId="77777777" w:rsidR="00C93DB4" w:rsidRPr="00F55AA8" w:rsidRDefault="00005507" w:rsidP="00005507">
      <w:pPr>
        <w:tabs>
          <w:tab w:val="left" w:pos="6112"/>
        </w:tabs>
        <w:rPr>
          <w:rFonts w:ascii="Californian FB" w:hAnsi="Californian FB" w:cs="Arial"/>
          <w:sz w:val="36"/>
          <w:szCs w:val="36"/>
        </w:rPr>
      </w:pPr>
      <w:r w:rsidRPr="00F55AA8">
        <w:rPr>
          <w:rFonts w:ascii="Californian FB" w:hAnsi="Californian FB" w:cs="Arial"/>
          <w:sz w:val="36"/>
          <w:szCs w:val="36"/>
        </w:rPr>
        <w:t xml:space="preserve">Module leader: Yohan </w:t>
      </w:r>
      <w:proofErr w:type="spellStart"/>
      <w:r w:rsidRPr="00F55AA8">
        <w:rPr>
          <w:rFonts w:ascii="Californian FB" w:hAnsi="Californian FB" w:cs="Arial"/>
          <w:sz w:val="36"/>
          <w:szCs w:val="36"/>
        </w:rPr>
        <w:t>Mendis</w:t>
      </w:r>
      <w:proofErr w:type="spellEnd"/>
    </w:p>
    <w:p w14:paraId="6686581A" w14:textId="4AEEB962" w:rsidR="00C93DB4" w:rsidRPr="00F55AA8" w:rsidRDefault="00C93DB4" w:rsidP="00005507">
      <w:pPr>
        <w:tabs>
          <w:tab w:val="left" w:pos="6112"/>
        </w:tabs>
        <w:rPr>
          <w:rFonts w:ascii="Californian FB" w:hAnsi="Californian FB" w:cs="Arial"/>
          <w:sz w:val="36"/>
          <w:szCs w:val="36"/>
        </w:rPr>
      </w:pPr>
      <w:r w:rsidRPr="00F55AA8">
        <w:rPr>
          <w:rFonts w:ascii="Californian FB" w:hAnsi="Californian FB" w:cs="Arial"/>
          <w:sz w:val="36"/>
          <w:szCs w:val="36"/>
        </w:rPr>
        <w:t>UWTSD Birmingham</w:t>
      </w:r>
    </w:p>
    <w:p w14:paraId="434AB992" w14:textId="4165E4D9" w:rsidR="00C93DB4" w:rsidRDefault="00C93DB4" w:rsidP="00005507">
      <w:pPr>
        <w:tabs>
          <w:tab w:val="left" w:pos="6112"/>
        </w:tabs>
        <w:rPr>
          <w:rFonts w:ascii="Californian FB" w:hAnsi="Californian FB" w:cs="Arial"/>
          <w:sz w:val="48"/>
          <w:szCs w:val="48"/>
        </w:rPr>
      </w:pPr>
      <w:r>
        <w:rPr>
          <w:rFonts w:ascii="Californian FB" w:hAnsi="Californian FB" w:cs="Arial"/>
          <w:noProof/>
          <w:sz w:val="48"/>
          <w:szCs w:val="48"/>
        </w:rPr>
        <w:drawing>
          <wp:inline distT="0" distB="0" distL="0" distR="0" wp14:anchorId="5FEB9699" wp14:editId="4043DC48">
            <wp:extent cx="3495040" cy="174752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98768" cy="1749384"/>
                    </a:xfrm>
                    <a:prstGeom prst="rect">
                      <a:avLst/>
                    </a:prstGeom>
                    <a:noFill/>
                  </pic:spPr>
                </pic:pic>
              </a:graphicData>
            </a:graphic>
          </wp:inline>
        </w:drawing>
      </w:r>
    </w:p>
    <w:p w14:paraId="0E349AD6" w14:textId="7D70AC13" w:rsidR="003B6E6D" w:rsidRDefault="00005507" w:rsidP="00005507">
      <w:pPr>
        <w:tabs>
          <w:tab w:val="left" w:pos="6112"/>
        </w:tabs>
        <w:rPr>
          <w:rFonts w:ascii="Arial" w:hAnsi="Arial" w:cs="Arial"/>
        </w:rPr>
      </w:pPr>
      <w:r>
        <w:rPr>
          <w:rFonts w:ascii="Arial" w:hAnsi="Arial" w:cs="Arial"/>
        </w:rPr>
        <w:tab/>
      </w:r>
    </w:p>
    <w:p w14:paraId="17E9B6A5" w14:textId="77777777" w:rsidR="00C93DB4" w:rsidRDefault="00C93DB4" w:rsidP="00005507">
      <w:pPr>
        <w:tabs>
          <w:tab w:val="left" w:pos="6112"/>
        </w:tabs>
        <w:rPr>
          <w:rFonts w:ascii="Arial" w:hAnsi="Arial" w:cs="Arial"/>
        </w:rPr>
      </w:pPr>
    </w:p>
    <w:p w14:paraId="11BE78F8" w14:textId="77777777" w:rsidR="00005507" w:rsidRDefault="00005507" w:rsidP="00005507">
      <w:pPr>
        <w:tabs>
          <w:tab w:val="left" w:pos="6112"/>
        </w:tabs>
        <w:rPr>
          <w:rFonts w:ascii="Arial" w:hAnsi="Arial" w:cs="Arial"/>
        </w:rPr>
      </w:pPr>
    </w:p>
    <w:p w14:paraId="5B9E156A" w14:textId="686B8812" w:rsidR="00B979DE" w:rsidRDefault="00B979DE">
      <w:pPr>
        <w:rPr>
          <w:rFonts w:ascii="Arial" w:hAnsi="Arial" w:cs="Arial"/>
        </w:rPr>
      </w:pPr>
      <w:r>
        <w:rPr>
          <w:rFonts w:ascii="Arial" w:hAnsi="Arial" w:cs="Arial"/>
        </w:rPr>
        <w:br w:type="page"/>
      </w:r>
    </w:p>
    <w:sdt>
      <w:sdtPr>
        <w:rPr>
          <w:rFonts w:asciiTheme="minorHAnsi" w:eastAsiaTheme="minorHAnsi" w:hAnsiTheme="minorHAnsi" w:cstheme="minorBidi"/>
          <w:color w:val="auto"/>
          <w:sz w:val="22"/>
          <w:szCs w:val="22"/>
          <w:lang w:val="en-GB"/>
        </w:rPr>
        <w:id w:val="-750892317"/>
        <w:docPartObj>
          <w:docPartGallery w:val="Table of Contents"/>
          <w:docPartUnique/>
        </w:docPartObj>
      </w:sdtPr>
      <w:sdtEndPr>
        <w:rPr>
          <w:b/>
          <w:bCs/>
          <w:noProof/>
        </w:rPr>
      </w:sdtEndPr>
      <w:sdtContent>
        <w:p w14:paraId="666C4056" w14:textId="673BCA71" w:rsidR="00B979DE" w:rsidRPr="00B979DE" w:rsidRDefault="00B979DE">
          <w:pPr>
            <w:pStyle w:val="TOCHeading"/>
            <w:rPr>
              <w:sz w:val="44"/>
              <w:szCs w:val="44"/>
            </w:rPr>
          </w:pPr>
          <w:r w:rsidRPr="00B979DE">
            <w:rPr>
              <w:sz w:val="44"/>
              <w:szCs w:val="44"/>
            </w:rPr>
            <w:t>Contents</w:t>
          </w:r>
        </w:p>
        <w:p w14:paraId="7FCCEB01" w14:textId="236F737D" w:rsidR="009C4212" w:rsidRDefault="00B979DE">
          <w:pPr>
            <w:pStyle w:val="TOC2"/>
            <w:tabs>
              <w:tab w:val="right" w:leader="dot" w:pos="9016"/>
            </w:tabs>
            <w:rPr>
              <w:rFonts w:eastAsiaTheme="minorEastAsia"/>
              <w:noProof/>
              <w:lang w:eastAsia="en-GB"/>
            </w:rPr>
          </w:pPr>
          <w:r w:rsidRPr="00B979DE">
            <w:rPr>
              <w:sz w:val="44"/>
              <w:szCs w:val="44"/>
            </w:rPr>
            <w:fldChar w:fldCharType="begin"/>
          </w:r>
          <w:r w:rsidRPr="00B979DE">
            <w:rPr>
              <w:sz w:val="44"/>
              <w:szCs w:val="44"/>
            </w:rPr>
            <w:instrText xml:space="preserve"> TOC \o "1-3" \h \z \u </w:instrText>
          </w:r>
          <w:r w:rsidRPr="00B979DE">
            <w:rPr>
              <w:sz w:val="44"/>
              <w:szCs w:val="44"/>
            </w:rPr>
            <w:fldChar w:fldCharType="separate"/>
          </w:r>
          <w:hyperlink w:anchor="_Toc116815886" w:history="1">
            <w:r w:rsidR="009C4212" w:rsidRPr="007A4158">
              <w:rPr>
                <w:rStyle w:val="Hyperlink"/>
                <w:noProof/>
              </w:rPr>
              <w:t>Executive summary</w:t>
            </w:r>
            <w:r w:rsidR="009C4212">
              <w:rPr>
                <w:noProof/>
                <w:webHidden/>
              </w:rPr>
              <w:tab/>
            </w:r>
            <w:r w:rsidR="009C4212">
              <w:rPr>
                <w:noProof/>
                <w:webHidden/>
              </w:rPr>
              <w:fldChar w:fldCharType="begin"/>
            </w:r>
            <w:r w:rsidR="009C4212">
              <w:rPr>
                <w:noProof/>
                <w:webHidden/>
              </w:rPr>
              <w:instrText xml:space="preserve"> PAGEREF _Toc116815886 \h </w:instrText>
            </w:r>
            <w:r w:rsidR="009C4212">
              <w:rPr>
                <w:noProof/>
                <w:webHidden/>
              </w:rPr>
            </w:r>
            <w:r w:rsidR="009C4212">
              <w:rPr>
                <w:noProof/>
                <w:webHidden/>
              </w:rPr>
              <w:fldChar w:fldCharType="separate"/>
            </w:r>
            <w:r w:rsidR="009C4212">
              <w:rPr>
                <w:noProof/>
                <w:webHidden/>
              </w:rPr>
              <w:t>3</w:t>
            </w:r>
            <w:r w:rsidR="009C4212">
              <w:rPr>
                <w:noProof/>
                <w:webHidden/>
              </w:rPr>
              <w:fldChar w:fldCharType="end"/>
            </w:r>
          </w:hyperlink>
        </w:p>
        <w:p w14:paraId="73607A06" w14:textId="609249C4" w:rsidR="009C4212" w:rsidRDefault="00000000">
          <w:pPr>
            <w:pStyle w:val="TOC2"/>
            <w:tabs>
              <w:tab w:val="right" w:leader="dot" w:pos="9016"/>
            </w:tabs>
            <w:rPr>
              <w:rFonts w:eastAsiaTheme="minorEastAsia"/>
              <w:noProof/>
              <w:lang w:eastAsia="en-GB"/>
            </w:rPr>
          </w:pPr>
          <w:hyperlink w:anchor="_Toc116815887" w:history="1">
            <w:r w:rsidR="009C4212" w:rsidRPr="007A4158">
              <w:rPr>
                <w:rStyle w:val="Hyperlink"/>
                <w:noProof/>
              </w:rPr>
              <w:t>Developing effective team and development stages model</w:t>
            </w:r>
            <w:r w:rsidR="009C4212">
              <w:rPr>
                <w:noProof/>
                <w:webHidden/>
              </w:rPr>
              <w:tab/>
            </w:r>
            <w:r w:rsidR="009C4212">
              <w:rPr>
                <w:noProof/>
                <w:webHidden/>
              </w:rPr>
              <w:fldChar w:fldCharType="begin"/>
            </w:r>
            <w:r w:rsidR="009C4212">
              <w:rPr>
                <w:noProof/>
                <w:webHidden/>
              </w:rPr>
              <w:instrText xml:space="preserve"> PAGEREF _Toc116815887 \h </w:instrText>
            </w:r>
            <w:r w:rsidR="009C4212">
              <w:rPr>
                <w:noProof/>
                <w:webHidden/>
              </w:rPr>
            </w:r>
            <w:r w:rsidR="009C4212">
              <w:rPr>
                <w:noProof/>
                <w:webHidden/>
              </w:rPr>
              <w:fldChar w:fldCharType="separate"/>
            </w:r>
            <w:r w:rsidR="009C4212">
              <w:rPr>
                <w:noProof/>
                <w:webHidden/>
              </w:rPr>
              <w:t>4</w:t>
            </w:r>
            <w:r w:rsidR="009C4212">
              <w:rPr>
                <w:noProof/>
                <w:webHidden/>
              </w:rPr>
              <w:fldChar w:fldCharType="end"/>
            </w:r>
          </w:hyperlink>
        </w:p>
        <w:p w14:paraId="57363156" w14:textId="10E3A76A" w:rsidR="009C4212" w:rsidRDefault="00000000">
          <w:pPr>
            <w:pStyle w:val="TOC2"/>
            <w:tabs>
              <w:tab w:val="right" w:leader="dot" w:pos="9016"/>
            </w:tabs>
            <w:rPr>
              <w:rFonts w:eastAsiaTheme="minorEastAsia"/>
              <w:noProof/>
              <w:lang w:eastAsia="en-GB"/>
            </w:rPr>
          </w:pPr>
          <w:hyperlink w:anchor="_Toc116815888" w:history="1">
            <w:r w:rsidR="009C4212" w:rsidRPr="007A4158">
              <w:rPr>
                <w:rStyle w:val="Hyperlink"/>
                <w:noProof/>
              </w:rPr>
              <w:t>Roles in effective team</w:t>
            </w:r>
            <w:r w:rsidR="009C4212">
              <w:rPr>
                <w:noProof/>
                <w:webHidden/>
              </w:rPr>
              <w:tab/>
            </w:r>
            <w:r w:rsidR="009C4212">
              <w:rPr>
                <w:noProof/>
                <w:webHidden/>
              </w:rPr>
              <w:fldChar w:fldCharType="begin"/>
            </w:r>
            <w:r w:rsidR="009C4212">
              <w:rPr>
                <w:noProof/>
                <w:webHidden/>
              </w:rPr>
              <w:instrText xml:space="preserve"> PAGEREF _Toc116815888 \h </w:instrText>
            </w:r>
            <w:r w:rsidR="009C4212">
              <w:rPr>
                <w:noProof/>
                <w:webHidden/>
              </w:rPr>
            </w:r>
            <w:r w:rsidR="009C4212">
              <w:rPr>
                <w:noProof/>
                <w:webHidden/>
              </w:rPr>
              <w:fldChar w:fldCharType="separate"/>
            </w:r>
            <w:r w:rsidR="009C4212">
              <w:rPr>
                <w:noProof/>
                <w:webHidden/>
              </w:rPr>
              <w:t>7</w:t>
            </w:r>
            <w:r w:rsidR="009C4212">
              <w:rPr>
                <w:noProof/>
                <w:webHidden/>
              </w:rPr>
              <w:fldChar w:fldCharType="end"/>
            </w:r>
          </w:hyperlink>
        </w:p>
        <w:p w14:paraId="550FA581" w14:textId="16284996" w:rsidR="009C4212" w:rsidRDefault="00000000">
          <w:pPr>
            <w:pStyle w:val="TOC2"/>
            <w:tabs>
              <w:tab w:val="right" w:leader="dot" w:pos="9016"/>
            </w:tabs>
            <w:rPr>
              <w:rFonts w:eastAsiaTheme="minorEastAsia"/>
              <w:noProof/>
              <w:lang w:eastAsia="en-GB"/>
            </w:rPr>
          </w:pPr>
          <w:hyperlink w:anchor="_Toc116815889" w:history="1">
            <w:r w:rsidR="009C4212" w:rsidRPr="007A4158">
              <w:rPr>
                <w:rStyle w:val="Hyperlink"/>
                <w:noProof/>
              </w:rPr>
              <w:t>Benefits of the teamwork</w:t>
            </w:r>
            <w:r w:rsidR="009C4212">
              <w:rPr>
                <w:noProof/>
                <w:webHidden/>
              </w:rPr>
              <w:tab/>
            </w:r>
            <w:r w:rsidR="009C4212">
              <w:rPr>
                <w:noProof/>
                <w:webHidden/>
              </w:rPr>
              <w:fldChar w:fldCharType="begin"/>
            </w:r>
            <w:r w:rsidR="009C4212">
              <w:rPr>
                <w:noProof/>
                <w:webHidden/>
              </w:rPr>
              <w:instrText xml:space="preserve"> PAGEREF _Toc116815889 \h </w:instrText>
            </w:r>
            <w:r w:rsidR="009C4212">
              <w:rPr>
                <w:noProof/>
                <w:webHidden/>
              </w:rPr>
            </w:r>
            <w:r w:rsidR="009C4212">
              <w:rPr>
                <w:noProof/>
                <w:webHidden/>
              </w:rPr>
              <w:fldChar w:fldCharType="separate"/>
            </w:r>
            <w:r w:rsidR="009C4212">
              <w:rPr>
                <w:noProof/>
                <w:webHidden/>
              </w:rPr>
              <w:t>9</w:t>
            </w:r>
            <w:r w:rsidR="009C4212">
              <w:rPr>
                <w:noProof/>
                <w:webHidden/>
              </w:rPr>
              <w:fldChar w:fldCharType="end"/>
            </w:r>
          </w:hyperlink>
        </w:p>
        <w:p w14:paraId="544D29F7" w14:textId="11D4AA10" w:rsidR="009C4212" w:rsidRDefault="00000000">
          <w:pPr>
            <w:pStyle w:val="TOC2"/>
            <w:tabs>
              <w:tab w:val="right" w:leader="dot" w:pos="9016"/>
            </w:tabs>
            <w:rPr>
              <w:rFonts w:eastAsiaTheme="minorEastAsia"/>
              <w:noProof/>
              <w:lang w:eastAsia="en-GB"/>
            </w:rPr>
          </w:pPr>
          <w:hyperlink w:anchor="_Toc116815890" w:history="1">
            <w:r w:rsidR="009C4212" w:rsidRPr="007A4158">
              <w:rPr>
                <w:rStyle w:val="Hyperlink"/>
                <w:noProof/>
              </w:rPr>
              <w:t>Barriers in the effective teamwork</w:t>
            </w:r>
            <w:r w:rsidR="009C4212">
              <w:rPr>
                <w:noProof/>
                <w:webHidden/>
              </w:rPr>
              <w:tab/>
            </w:r>
            <w:r w:rsidR="009C4212">
              <w:rPr>
                <w:noProof/>
                <w:webHidden/>
              </w:rPr>
              <w:fldChar w:fldCharType="begin"/>
            </w:r>
            <w:r w:rsidR="009C4212">
              <w:rPr>
                <w:noProof/>
                <w:webHidden/>
              </w:rPr>
              <w:instrText xml:space="preserve"> PAGEREF _Toc116815890 \h </w:instrText>
            </w:r>
            <w:r w:rsidR="009C4212">
              <w:rPr>
                <w:noProof/>
                <w:webHidden/>
              </w:rPr>
            </w:r>
            <w:r w:rsidR="009C4212">
              <w:rPr>
                <w:noProof/>
                <w:webHidden/>
              </w:rPr>
              <w:fldChar w:fldCharType="separate"/>
            </w:r>
            <w:r w:rsidR="009C4212">
              <w:rPr>
                <w:noProof/>
                <w:webHidden/>
              </w:rPr>
              <w:t>10</w:t>
            </w:r>
            <w:r w:rsidR="009C4212">
              <w:rPr>
                <w:noProof/>
                <w:webHidden/>
              </w:rPr>
              <w:fldChar w:fldCharType="end"/>
            </w:r>
          </w:hyperlink>
        </w:p>
        <w:p w14:paraId="2F4FDC59" w14:textId="332A1E2D" w:rsidR="009C4212" w:rsidRDefault="00000000">
          <w:pPr>
            <w:pStyle w:val="TOC2"/>
            <w:tabs>
              <w:tab w:val="right" w:leader="dot" w:pos="9016"/>
            </w:tabs>
            <w:rPr>
              <w:rFonts w:eastAsiaTheme="minorEastAsia"/>
              <w:noProof/>
              <w:lang w:eastAsia="en-GB"/>
            </w:rPr>
          </w:pPr>
          <w:hyperlink w:anchor="_Toc116815891" w:history="1">
            <w:r w:rsidR="009C4212" w:rsidRPr="007A4158">
              <w:rPr>
                <w:rStyle w:val="Hyperlink"/>
                <w:noProof/>
              </w:rPr>
              <w:t>Conclusion</w:t>
            </w:r>
            <w:r w:rsidR="009C4212">
              <w:rPr>
                <w:noProof/>
                <w:webHidden/>
              </w:rPr>
              <w:tab/>
            </w:r>
            <w:r w:rsidR="009C4212">
              <w:rPr>
                <w:noProof/>
                <w:webHidden/>
              </w:rPr>
              <w:fldChar w:fldCharType="begin"/>
            </w:r>
            <w:r w:rsidR="009C4212">
              <w:rPr>
                <w:noProof/>
                <w:webHidden/>
              </w:rPr>
              <w:instrText xml:space="preserve"> PAGEREF _Toc116815891 \h </w:instrText>
            </w:r>
            <w:r w:rsidR="009C4212">
              <w:rPr>
                <w:noProof/>
                <w:webHidden/>
              </w:rPr>
            </w:r>
            <w:r w:rsidR="009C4212">
              <w:rPr>
                <w:noProof/>
                <w:webHidden/>
              </w:rPr>
              <w:fldChar w:fldCharType="separate"/>
            </w:r>
            <w:r w:rsidR="009C4212">
              <w:rPr>
                <w:noProof/>
                <w:webHidden/>
              </w:rPr>
              <w:t>10</w:t>
            </w:r>
            <w:r w:rsidR="009C4212">
              <w:rPr>
                <w:noProof/>
                <w:webHidden/>
              </w:rPr>
              <w:fldChar w:fldCharType="end"/>
            </w:r>
          </w:hyperlink>
        </w:p>
        <w:p w14:paraId="25C5003A" w14:textId="785D5E27" w:rsidR="009C4212" w:rsidRDefault="00000000">
          <w:pPr>
            <w:pStyle w:val="TOC2"/>
            <w:tabs>
              <w:tab w:val="right" w:leader="dot" w:pos="9016"/>
            </w:tabs>
            <w:rPr>
              <w:rFonts w:eastAsiaTheme="minorEastAsia"/>
              <w:noProof/>
              <w:lang w:eastAsia="en-GB"/>
            </w:rPr>
          </w:pPr>
          <w:hyperlink w:anchor="_Toc116815892" w:history="1">
            <w:r w:rsidR="009C4212" w:rsidRPr="007A4158">
              <w:rPr>
                <w:rStyle w:val="Hyperlink"/>
                <w:noProof/>
              </w:rPr>
              <w:t>Reference list</w:t>
            </w:r>
            <w:r w:rsidR="009C4212">
              <w:rPr>
                <w:noProof/>
                <w:webHidden/>
              </w:rPr>
              <w:tab/>
            </w:r>
            <w:r w:rsidR="009C4212">
              <w:rPr>
                <w:noProof/>
                <w:webHidden/>
              </w:rPr>
              <w:fldChar w:fldCharType="begin"/>
            </w:r>
            <w:r w:rsidR="009C4212">
              <w:rPr>
                <w:noProof/>
                <w:webHidden/>
              </w:rPr>
              <w:instrText xml:space="preserve"> PAGEREF _Toc116815892 \h </w:instrText>
            </w:r>
            <w:r w:rsidR="009C4212">
              <w:rPr>
                <w:noProof/>
                <w:webHidden/>
              </w:rPr>
            </w:r>
            <w:r w:rsidR="009C4212">
              <w:rPr>
                <w:noProof/>
                <w:webHidden/>
              </w:rPr>
              <w:fldChar w:fldCharType="separate"/>
            </w:r>
            <w:r w:rsidR="009C4212">
              <w:rPr>
                <w:noProof/>
                <w:webHidden/>
              </w:rPr>
              <w:t>11</w:t>
            </w:r>
            <w:r w:rsidR="009C4212">
              <w:rPr>
                <w:noProof/>
                <w:webHidden/>
              </w:rPr>
              <w:fldChar w:fldCharType="end"/>
            </w:r>
          </w:hyperlink>
        </w:p>
        <w:p w14:paraId="61ED083E" w14:textId="11A665E6" w:rsidR="00B979DE" w:rsidRDefault="00B979DE">
          <w:r w:rsidRPr="00B979DE">
            <w:rPr>
              <w:b/>
              <w:bCs/>
              <w:noProof/>
              <w:sz w:val="44"/>
              <w:szCs w:val="44"/>
            </w:rPr>
            <w:fldChar w:fldCharType="end"/>
          </w:r>
        </w:p>
      </w:sdtContent>
    </w:sdt>
    <w:p w14:paraId="666BFDB4" w14:textId="0B4C054D" w:rsidR="00B979DE" w:rsidRDefault="00B979DE" w:rsidP="00B979DE">
      <w:pPr>
        <w:pStyle w:val="Heading2"/>
        <w:rPr>
          <w:color w:val="000000" w:themeColor="text1"/>
        </w:rPr>
      </w:pPr>
    </w:p>
    <w:p w14:paraId="7E7418DC" w14:textId="46EAB179" w:rsidR="00B979DE" w:rsidRDefault="00B979DE" w:rsidP="00B979DE"/>
    <w:p w14:paraId="34A74B0B" w14:textId="01666DAC" w:rsidR="00B979DE" w:rsidRDefault="00B979DE" w:rsidP="00B979DE"/>
    <w:p w14:paraId="518A0E50" w14:textId="2AAE2A0C" w:rsidR="00B979DE" w:rsidRDefault="00B979DE" w:rsidP="00B979DE"/>
    <w:p w14:paraId="768FE3ED" w14:textId="1E72A0E9" w:rsidR="00B979DE" w:rsidRDefault="00B979DE" w:rsidP="00B979DE"/>
    <w:p w14:paraId="2E93DB32" w14:textId="52CEB8F4" w:rsidR="00B979DE" w:rsidRDefault="00B979DE" w:rsidP="00B979DE"/>
    <w:p w14:paraId="5F9A4A0C" w14:textId="149D447C" w:rsidR="00B979DE" w:rsidRDefault="00B979DE" w:rsidP="00B979DE"/>
    <w:p w14:paraId="70590A62" w14:textId="59CDAF99" w:rsidR="00B979DE" w:rsidRDefault="00B979DE" w:rsidP="00B979DE"/>
    <w:p w14:paraId="42D66F67" w14:textId="4D7D187C" w:rsidR="00B979DE" w:rsidRDefault="00B979DE" w:rsidP="00B979DE"/>
    <w:p w14:paraId="53212430" w14:textId="16920EBD" w:rsidR="00B979DE" w:rsidRDefault="00B979DE" w:rsidP="00B979DE"/>
    <w:p w14:paraId="7C4C19BC" w14:textId="24F9D98A" w:rsidR="00B979DE" w:rsidRDefault="00B979DE" w:rsidP="00B979DE"/>
    <w:p w14:paraId="201B4440" w14:textId="22A52DFC" w:rsidR="00B979DE" w:rsidRDefault="00B979DE" w:rsidP="00B979DE"/>
    <w:p w14:paraId="35E1F377" w14:textId="230D2BA1" w:rsidR="00B979DE" w:rsidRDefault="00B979DE" w:rsidP="00B979DE"/>
    <w:p w14:paraId="4B4F7B35" w14:textId="20EAE8BB" w:rsidR="00B979DE" w:rsidRDefault="00B979DE" w:rsidP="00B979DE"/>
    <w:p w14:paraId="6EEF15F0" w14:textId="572B2235" w:rsidR="00B979DE" w:rsidRDefault="00B979DE" w:rsidP="00B979DE"/>
    <w:p w14:paraId="2CCC3787" w14:textId="1141C6F4" w:rsidR="00B979DE" w:rsidRDefault="00B979DE" w:rsidP="00B979DE"/>
    <w:p w14:paraId="237A3411" w14:textId="0B31CB76" w:rsidR="00B979DE" w:rsidRDefault="00B979DE" w:rsidP="00B979DE"/>
    <w:p w14:paraId="10572ACA" w14:textId="75051BF1" w:rsidR="00B979DE" w:rsidRDefault="00B979DE" w:rsidP="00B979DE"/>
    <w:p w14:paraId="600DCFE7" w14:textId="2D44D916" w:rsidR="00B979DE" w:rsidRDefault="00B979DE" w:rsidP="00B979DE"/>
    <w:p w14:paraId="4548FA9B" w14:textId="643A9926" w:rsidR="00B979DE" w:rsidRDefault="00B979DE" w:rsidP="00B979DE"/>
    <w:p w14:paraId="3712437C" w14:textId="34A5751C" w:rsidR="00B979DE" w:rsidRDefault="00B979DE" w:rsidP="00B979DE"/>
    <w:p w14:paraId="4A8A8AFD" w14:textId="0D78DF30" w:rsidR="00B979DE" w:rsidRDefault="00B979DE" w:rsidP="00B979DE"/>
    <w:p w14:paraId="7116EC2E" w14:textId="4AAD4E99" w:rsidR="00B979DE" w:rsidRDefault="00B979DE" w:rsidP="00B979DE"/>
    <w:p w14:paraId="75AD28A8" w14:textId="20462D20" w:rsidR="00B979DE" w:rsidRDefault="00B979DE" w:rsidP="00B979DE"/>
    <w:p w14:paraId="3F3DF938" w14:textId="6A673DBA" w:rsidR="00B979DE" w:rsidRDefault="00B979DE" w:rsidP="00B979DE"/>
    <w:p w14:paraId="15B80B06" w14:textId="77777777" w:rsidR="00B979DE" w:rsidRPr="00B979DE" w:rsidRDefault="00B979DE" w:rsidP="00B979DE"/>
    <w:p w14:paraId="4E31DE66" w14:textId="6FC37D8C" w:rsidR="00B979DE" w:rsidRPr="00B979DE" w:rsidRDefault="00B979DE" w:rsidP="00B979DE">
      <w:pPr>
        <w:pStyle w:val="Heading2"/>
        <w:jc w:val="center"/>
        <w:rPr>
          <w:color w:val="000000" w:themeColor="text1"/>
          <w:sz w:val="32"/>
          <w:szCs w:val="32"/>
        </w:rPr>
      </w:pPr>
      <w:bookmarkStart w:id="0" w:name="_Toc116815886"/>
      <w:r w:rsidRPr="00B979DE">
        <w:rPr>
          <w:color w:val="000000" w:themeColor="text1"/>
          <w:sz w:val="32"/>
          <w:szCs w:val="32"/>
        </w:rPr>
        <w:t>Executive summary</w:t>
      </w:r>
      <w:bookmarkEnd w:id="0"/>
    </w:p>
    <w:p w14:paraId="153C2817" w14:textId="5394FAFC" w:rsidR="00B979DE" w:rsidRDefault="00B979DE" w:rsidP="00B979DE"/>
    <w:p w14:paraId="7AC2B2FD" w14:textId="18B73916" w:rsidR="00C93DB4" w:rsidRDefault="00D13116" w:rsidP="00B979DE">
      <w:pPr>
        <w:rPr>
          <w:rFonts w:ascii="Arial" w:hAnsi="Arial" w:cs="Arial"/>
        </w:rPr>
      </w:pPr>
      <w:r w:rsidRPr="00D13116">
        <w:rPr>
          <w:rFonts w:ascii="Arial" w:hAnsi="Arial" w:cs="Arial"/>
        </w:rPr>
        <w:t>Using Amazon as a case study, one of the largest online retailers in the world, is dissected in this paper. Using information from the case study and reputable literature, this paper finds theory and examples that will help Tom and provide answers to his queries about the growth of teamwork within the team.</w:t>
      </w:r>
    </w:p>
    <w:p w14:paraId="7715CAFD" w14:textId="7945E11B" w:rsidR="00C93DB4" w:rsidRDefault="00C93DB4" w:rsidP="00B979DE">
      <w:pPr>
        <w:rPr>
          <w:rFonts w:ascii="Arial" w:hAnsi="Arial" w:cs="Arial"/>
        </w:rPr>
      </w:pPr>
    </w:p>
    <w:p w14:paraId="57A3A50B" w14:textId="756BCF63" w:rsidR="00C93DB4" w:rsidRDefault="00C93DB4" w:rsidP="00B979DE">
      <w:pPr>
        <w:rPr>
          <w:rFonts w:ascii="Arial" w:hAnsi="Arial" w:cs="Arial"/>
        </w:rPr>
      </w:pPr>
      <w:r>
        <w:rPr>
          <w:rFonts w:ascii="Arial" w:hAnsi="Arial" w:cs="Arial"/>
          <w:noProof/>
        </w:rPr>
        <w:drawing>
          <wp:inline distT="0" distB="0" distL="0" distR="0" wp14:anchorId="66C51FA5" wp14:editId="570681FC">
            <wp:extent cx="5682827" cy="2983484"/>
            <wp:effectExtent l="19050" t="0" r="13335" b="8648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9967" cy="301348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inline>
        </w:drawing>
      </w:r>
    </w:p>
    <w:p w14:paraId="5BFBA1EF" w14:textId="41101057" w:rsidR="00C93DB4" w:rsidRDefault="00C93DB4" w:rsidP="00B979DE">
      <w:pPr>
        <w:rPr>
          <w:rFonts w:ascii="Arial" w:hAnsi="Arial" w:cs="Arial"/>
        </w:rPr>
      </w:pPr>
    </w:p>
    <w:p w14:paraId="55641510" w14:textId="59955B11" w:rsidR="00C93DB4" w:rsidRDefault="00C93DB4" w:rsidP="00B979DE">
      <w:pPr>
        <w:rPr>
          <w:rFonts w:ascii="Arial" w:hAnsi="Arial" w:cs="Arial"/>
        </w:rPr>
      </w:pPr>
    </w:p>
    <w:p w14:paraId="4EB1A63C" w14:textId="08D9C6C4" w:rsidR="00C93DB4" w:rsidRPr="00C93DB4" w:rsidRDefault="00C93DB4" w:rsidP="00B979DE">
      <w:pPr>
        <w:rPr>
          <w:rFonts w:ascii="Arial" w:hAnsi="Arial" w:cs="Arial"/>
        </w:rPr>
      </w:pPr>
      <w:r w:rsidRPr="00C93DB4">
        <w:rPr>
          <w:rFonts w:ascii="Arial" w:hAnsi="Arial" w:cs="Arial"/>
          <w:noProof/>
        </w:rPr>
        <mc:AlternateContent>
          <mc:Choice Requires="wps">
            <w:drawing>
              <wp:anchor distT="45720" distB="45720" distL="114300" distR="114300" simplePos="0" relativeHeight="251659264" behindDoc="0" locked="0" layoutInCell="1" allowOverlap="1" wp14:anchorId="683AB3FE" wp14:editId="1A6DDDB4">
                <wp:simplePos x="0" y="0"/>
                <wp:positionH relativeFrom="column">
                  <wp:posOffset>155575</wp:posOffset>
                </wp:positionH>
                <wp:positionV relativeFrom="paragraph">
                  <wp:posOffset>6774</wp:posOffset>
                </wp:positionV>
                <wp:extent cx="2113280" cy="264160"/>
                <wp:effectExtent l="0" t="0" r="1270" b="25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3280" cy="264160"/>
                        </a:xfrm>
                        <a:prstGeom prst="rect">
                          <a:avLst/>
                        </a:prstGeom>
                        <a:solidFill>
                          <a:srgbClr val="FFFFFF"/>
                        </a:solidFill>
                        <a:ln w="9525">
                          <a:noFill/>
                          <a:miter lim="800000"/>
                          <a:headEnd/>
                          <a:tailEnd/>
                        </a:ln>
                      </wps:spPr>
                      <wps:txbx>
                        <w:txbxContent>
                          <w:p w14:paraId="6627C540" w14:textId="4739EA88" w:rsidR="00C93DB4" w:rsidRDefault="00C93DB4">
                            <w:r>
                              <w:t>(</w:t>
                            </w:r>
                            <w:r w:rsidRPr="00C93DB4">
                              <w:t>Edmonds</w:t>
                            </w:r>
                            <w:r>
                              <w:t xml:space="preserve"> S., 2017)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3AB3FE" id="_x0000_t202" coordsize="21600,21600" o:spt="202" path="m,l,21600r21600,l21600,xe">
                <v:stroke joinstyle="miter"/>
                <v:path gradientshapeok="t" o:connecttype="rect"/>
              </v:shapetype>
              <v:shape id="Text Box 2" o:spid="_x0000_s1026" type="#_x0000_t202" style="position:absolute;margin-left:12.25pt;margin-top:.55pt;width:166.4pt;height:20.8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" stroked="f">
                <v:textbox>
                  <w:txbxContent>
                    <w:p w14:paraId="6627C540" w14:textId="4739EA88" w:rsidR="00C93DB4" w:rsidRDefault="00C93DB4">
                      <w:r>
                        <w:t>(</w:t>
                      </w:r>
                      <w:r w:rsidRPr="00C93DB4">
                        <w:t>Edmonds</w:t>
                      </w:r>
                      <w:r>
                        <w:t xml:space="preserve"> S., 2017)</w:t>
                      </w:r>
                    </w:p>
                  </w:txbxContent>
                </v:textbox>
                <w10:wrap type="square"/>
              </v:shape>
            </w:pict>
          </mc:Fallback>
        </mc:AlternateContent>
      </w:r>
    </w:p>
    <w:p w14:paraId="4187C37E" w14:textId="0B21D4EC" w:rsidR="00B979DE" w:rsidRDefault="00B979DE" w:rsidP="00B979DE"/>
    <w:p w14:paraId="1F4CE79A" w14:textId="4C1DBA02" w:rsidR="00B979DE" w:rsidRDefault="00B979DE" w:rsidP="00B979DE"/>
    <w:p w14:paraId="2B75C142" w14:textId="11C275F5" w:rsidR="00350B20" w:rsidRDefault="00350B20" w:rsidP="00B979DE"/>
    <w:p w14:paraId="6C33EAE1" w14:textId="77777777" w:rsidR="00350B20" w:rsidRDefault="00350B20" w:rsidP="00B979DE"/>
    <w:p w14:paraId="381BFE08" w14:textId="77777777" w:rsidR="00B979DE" w:rsidRPr="00B979DE" w:rsidRDefault="00B979DE" w:rsidP="00B979DE"/>
    <w:p w14:paraId="779C845B" w14:textId="61405713" w:rsidR="004212D0" w:rsidRPr="00C75E60" w:rsidRDefault="00B979DE" w:rsidP="00C75E60">
      <w:pPr>
        <w:pStyle w:val="Heading2"/>
        <w:rPr>
          <w:color w:val="000000" w:themeColor="text1"/>
          <w:sz w:val="32"/>
          <w:szCs w:val="32"/>
        </w:rPr>
      </w:pPr>
      <w:bookmarkStart w:id="1" w:name="_Toc116815887"/>
      <w:r w:rsidRPr="00B979DE">
        <w:rPr>
          <w:color w:val="000000" w:themeColor="text1"/>
          <w:sz w:val="32"/>
          <w:szCs w:val="32"/>
        </w:rPr>
        <w:lastRenderedPageBreak/>
        <w:t>Developing effective team and development stages model</w:t>
      </w:r>
      <w:bookmarkEnd w:id="1"/>
    </w:p>
    <w:p w14:paraId="39CC2220" w14:textId="7FFDA83D" w:rsidR="004212D0" w:rsidRPr="00955804" w:rsidRDefault="004212D0" w:rsidP="00F55AA8">
      <w:pPr>
        <w:spacing w:line="360" w:lineRule="auto"/>
        <w:rPr>
          <w:rFonts w:ascii="Arial" w:hAnsi="Arial" w:cs="Arial"/>
          <w:u w:val="single"/>
        </w:rPr>
      </w:pPr>
      <w:r w:rsidRPr="00955804">
        <w:rPr>
          <w:rFonts w:ascii="Arial" w:hAnsi="Arial" w:cs="Arial"/>
          <w:highlight w:val="yellow"/>
          <w:u w:val="single"/>
        </w:rPr>
        <w:t>Developing effective team</w:t>
      </w:r>
    </w:p>
    <w:p w14:paraId="36AA80DF" w14:textId="77777777" w:rsidR="00F55AA8" w:rsidRPr="00F55AA8" w:rsidRDefault="00F55AA8" w:rsidP="00F55AA8">
      <w:pPr>
        <w:spacing w:line="360" w:lineRule="auto"/>
        <w:rPr>
          <w:rFonts w:ascii="Arial" w:hAnsi="Arial" w:cs="Arial"/>
        </w:rPr>
      </w:pPr>
      <w:r w:rsidRPr="00F55AA8">
        <w:rPr>
          <w:rFonts w:ascii="Arial" w:hAnsi="Arial" w:cs="Arial"/>
        </w:rPr>
        <w:t>According to L. Aradillas (2020), Tom must concentrate on how people will communicate successfully and productively. Three skills have been identified by research as promoting effective teamwork:</w:t>
      </w:r>
    </w:p>
    <w:p w14:paraId="461EC287" w14:textId="6115408C" w:rsidR="00F55AA8" w:rsidRDefault="00F55AA8" w:rsidP="00F55AA8">
      <w:pPr>
        <w:pStyle w:val="ListParagraph"/>
        <w:numPr>
          <w:ilvl w:val="0"/>
          <w:numId w:val="2"/>
        </w:numPr>
        <w:spacing w:line="360" w:lineRule="auto"/>
        <w:rPr>
          <w:rFonts w:ascii="Arial" w:hAnsi="Arial" w:cs="Arial"/>
        </w:rPr>
      </w:pPr>
      <w:r w:rsidRPr="00F55AA8">
        <w:rPr>
          <w:rFonts w:ascii="Arial" w:hAnsi="Arial" w:cs="Arial"/>
        </w:rPr>
        <w:t xml:space="preserve">Coyle describes Skill 1 - </w:t>
      </w:r>
      <w:r w:rsidR="00D13116" w:rsidRPr="00D13116">
        <w:rPr>
          <w:rFonts w:ascii="Arial" w:hAnsi="Arial" w:cs="Arial"/>
        </w:rPr>
        <w:t xml:space="preserve">Establish a culture of safety as the cornerstone from which all other aspects of the organisation will grow. This skill exemplifies how high-performing groups get emotionally invested in one another and function as a close-knit family. A leader can foster this kind of environment by showing that he or she is human and open to criticism. A leader who creates a secure environment needs to be visionary in terms of relationships and future connections, in addition to employing other methods like showing that they are listening, being overly appreciative, and giving everyone a chance to speak up. </w:t>
      </w:r>
      <w:r w:rsidRPr="00F55AA8">
        <w:rPr>
          <w:rFonts w:ascii="Arial" w:hAnsi="Arial" w:cs="Arial"/>
        </w:rPr>
        <w:t>(</w:t>
      </w:r>
      <w:proofErr w:type="spellStart"/>
      <w:r w:rsidRPr="00F55AA8">
        <w:rPr>
          <w:rFonts w:ascii="Arial" w:hAnsi="Arial" w:cs="Arial"/>
        </w:rPr>
        <w:t>Aradillas</w:t>
      </w:r>
      <w:proofErr w:type="spellEnd"/>
      <w:r w:rsidRPr="00F55AA8">
        <w:rPr>
          <w:rFonts w:ascii="Arial" w:hAnsi="Arial" w:cs="Arial"/>
        </w:rPr>
        <w:t xml:space="preserve"> L., 2020)</w:t>
      </w:r>
    </w:p>
    <w:p w14:paraId="4511802E" w14:textId="77777777" w:rsidR="00F55AA8" w:rsidRPr="00F55AA8" w:rsidRDefault="00F55AA8" w:rsidP="00F55AA8">
      <w:pPr>
        <w:pStyle w:val="ListParagraph"/>
        <w:spacing w:line="360" w:lineRule="auto"/>
        <w:rPr>
          <w:rFonts w:ascii="Arial" w:hAnsi="Arial" w:cs="Arial"/>
        </w:rPr>
      </w:pPr>
    </w:p>
    <w:p w14:paraId="251994E1" w14:textId="6B3A6208" w:rsidR="00F55AA8" w:rsidRDefault="00F55AA8" w:rsidP="00F55AA8">
      <w:pPr>
        <w:pStyle w:val="ListParagraph"/>
        <w:numPr>
          <w:ilvl w:val="0"/>
          <w:numId w:val="2"/>
        </w:numPr>
        <w:spacing w:line="360" w:lineRule="auto"/>
        <w:rPr>
          <w:rFonts w:ascii="Arial" w:hAnsi="Arial" w:cs="Arial"/>
        </w:rPr>
      </w:pPr>
      <w:r w:rsidRPr="00F55AA8">
        <w:rPr>
          <w:rFonts w:ascii="Arial" w:hAnsi="Arial" w:cs="Arial"/>
        </w:rPr>
        <w:t>Sharing Vulnerability as a skill that builds trust</w:t>
      </w:r>
      <w:r w:rsidR="009E0560">
        <w:rPr>
          <w:rFonts w:ascii="Arial" w:hAnsi="Arial" w:cs="Arial"/>
        </w:rPr>
        <w:t xml:space="preserve"> is the second skill</w:t>
      </w:r>
      <w:r w:rsidRPr="00F55AA8">
        <w:rPr>
          <w:rFonts w:ascii="Arial" w:hAnsi="Arial" w:cs="Arial"/>
        </w:rPr>
        <w:t>.</w:t>
      </w:r>
      <w:r w:rsidR="00D13116" w:rsidRPr="00D13116">
        <w:rPr>
          <w:rFonts w:ascii="Arial" w:hAnsi="Arial" w:cs="Arial"/>
        </w:rPr>
        <w:t xml:space="preserve"> Coyle claims that showing vulnerability is a key ingredient in high-functioning groups, most people are too self-conscious to really do so. By way of illustration, a leader could </w:t>
      </w:r>
      <w:r w:rsidR="00D13116">
        <w:rPr>
          <w:rFonts w:ascii="Arial" w:hAnsi="Arial" w:cs="Arial"/>
        </w:rPr>
        <w:t xml:space="preserve">leave and leave to the </w:t>
      </w:r>
      <w:proofErr w:type="gramStart"/>
      <w:r w:rsidR="00D13116">
        <w:rPr>
          <w:rFonts w:ascii="Arial" w:hAnsi="Arial" w:cs="Arial"/>
        </w:rPr>
        <w:t>team</w:t>
      </w:r>
      <w:r w:rsidR="00D13116" w:rsidRPr="00D13116">
        <w:rPr>
          <w:rFonts w:ascii="Arial" w:hAnsi="Arial" w:cs="Arial"/>
        </w:rPr>
        <w:t xml:space="preserve">  chance</w:t>
      </w:r>
      <w:proofErr w:type="gramEnd"/>
      <w:r w:rsidR="00D13116" w:rsidRPr="00D13116">
        <w:rPr>
          <w:rFonts w:ascii="Arial" w:hAnsi="Arial" w:cs="Arial"/>
        </w:rPr>
        <w:t xml:space="preserve"> to cooperate in his or her absence. The leader has confidence in the group's ability to make sound decisions on its own. </w:t>
      </w:r>
      <w:r w:rsidRPr="00F55AA8">
        <w:rPr>
          <w:rFonts w:ascii="Arial" w:hAnsi="Arial" w:cs="Arial"/>
        </w:rPr>
        <w:t>(</w:t>
      </w:r>
      <w:proofErr w:type="spellStart"/>
      <w:r w:rsidRPr="00F55AA8">
        <w:rPr>
          <w:rFonts w:ascii="Arial" w:hAnsi="Arial" w:cs="Arial"/>
        </w:rPr>
        <w:t>Aradillas</w:t>
      </w:r>
      <w:proofErr w:type="spellEnd"/>
      <w:r w:rsidRPr="00F55AA8">
        <w:rPr>
          <w:rFonts w:ascii="Arial" w:hAnsi="Arial" w:cs="Arial"/>
        </w:rPr>
        <w:t xml:space="preserve"> L., 2020)</w:t>
      </w:r>
    </w:p>
    <w:p w14:paraId="363F1B05" w14:textId="77777777" w:rsidR="00F55AA8" w:rsidRPr="009E0560" w:rsidRDefault="00F55AA8" w:rsidP="009E0560">
      <w:pPr>
        <w:spacing w:line="360" w:lineRule="auto"/>
        <w:rPr>
          <w:rFonts w:ascii="Arial" w:hAnsi="Arial" w:cs="Arial"/>
        </w:rPr>
      </w:pPr>
    </w:p>
    <w:p w14:paraId="0BAACA4F" w14:textId="29A431CC" w:rsidR="00F55AA8" w:rsidRPr="00D13116" w:rsidRDefault="00F55AA8" w:rsidP="00D13116">
      <w:pPr>
        <w:pStyle w:val="ListParagraph"/>
        <w:numPr>
          <w:ilvl w:val="0"/>
          <w:numId w:val="4"/>
        </w:numPr>
        <w:spacing w:line="360" w:lineRule="auto"/>
        <w:rPr>
          <w:rFonts w:ascii="Arial" w:hAnsi="Arial" w:cs="Arial"/>
        </w:rPr>
      </w:pPr>
      <w:r w:rsidRPr="00F55AA8">
        <w:rPr>
          <w:rFonts w:ascii="Arial" w:hAnsi="Arial" w:cs="Arial"/>
        </w:rPr>
        <w:t xml:space="preserve">The third ability, establishing a Purpose, is possibly the most fundamental of the three and one that we have all witnessed often. </w:t>
      </w:r>
      <w:r w:rsidR="00D13116" w:rsidRPr="00D13116">
        <w:rPr>
          <w:rFonts w:ascii="Arial" w:hAnsi="Arial" w:cs="Arial"/>
        </w:rPr>
        <w:t xml:space="preserve">Simply put, in order to be motivated, people need to have a cause to carry out their regular responsibilities and a plan to follow. Coyle argues that it is the leader's responsibility to ensure that his or her priorities are prioritised. However, it is equally important for them to find out the organization's long-term goals and the things that are most important to the leadership. This not only increases incentive to succeed, but also ensures that everyone feels like they have a stake in the company's mission. </w:t>
      </w:r>
      <w:r w:rsidRPr="00D13116">
        <w:rPr>
          <w:rFonts w:ascii="Arial" w:hAnsi="Arial" w:cs="Arial"/>
        </w:rPr>
        <w:t>(</w:t>
      </w:r>
      <w:proofErr w:type="spellStart"/>
      <w:r w:rsidRPr="00D13116">
        <w:rPr>
          <w:rFonts w:ascii="Arial" w:hAnsi="Arial" w:cs="Arial"/>
        </w:rPr>
        <w:t>Aradillas</w:t>
      </w:r>
      <w:proofErr w:type="spellEnd"/>
      <w:r w:rsidRPr="00D13116">
        <w:rPr>
          <w:rFonts w:ascii="Arial" w:hAnsi="Arial" w:cs="Arial"/>
        </w:rPr>
        <w:t xml:space="preserve"> L., 2020)</w:t>
      </w:r>
    </w:p>
    <w:p w14:paraId="641E97C2" w14:textId="588528B7" w:rsidR="00F55AA8" w:rsidRPr="00F55AA8" w:rsidRDefault="008C7E78" w:rsidP="00F55AA8">
      <w:pPr>
        <w:spacing w:line="360" w:lineRule="auto"/>
        <w:rPr>
          <w:rFonts w:ascii="Arial" w:hAnsi="Arial" w:cs="Arial"/>
        </w:rPr>
      </w:pPr>
      <w:r w:rsidRPr="008C7E78">
        <w:rPr>
          <w:rFonts w:ascii="Arial" w:hAnsi="Arial" w:cs="Arial"/>
        </w:rPr>
        <w:t xml:space="preserve">These resources can be utilised to resolve the issues between Tom and his staff. Mihaela and Spencer will develop an emotional relationship with the first instrument, which could inspire them to reach the company's objective. Tom can demonstrate to the rest of the team that he can trust them with his second skill, thereby fostering trust between himself and the team. And the third important skill is taking small steps toward the desired result. Tom could, </w:t>
      </w:r>
      <w:r w:rsidRPr="008C7E78">
        <w:rPr>
          <w:rFonts w:ascii="Arial" w:hAnsi="Arial" w:cs="Arial"/>
        </w:rPr>
        <w:lastRenderedPageBreak/>
        <w:t>for instance, assign each team member a duty in one of Europe's smallest nations, with a one-week deadline, and then, as a type of game at the conclusion of each week, reward them with modest tokens of appreciation for a job well done.</w:t>
      </w:r>
    </w:p>
    <w:p w14:paraId="70F698CB" w14:textId="0777E16E" w:rsidR="00F55AA8" w:rsidRDefault="00F55AA8" w:rsidP="00F55AA8">
      <w:pPr>
        <w:pStyle w:val="ListParagraph"/>
        <w:spacing w:line="360" w:lineRule="auto"/>
        <w:rPr>
          <w:rFonts w:ascii="Arial" w:hAnsi="Arial" w:cs="Arial"/>
          <w:u w:val="single"/>
        </w:rPr>
      </w:pPr>
      <w:r w:rsidRPr="00955804">
        <w:rPr>
          <w:rFonts w:ascii="Arial" w:hAnsi="Arial" w:cs="Arial"/>
          <w:highlight w:val="yellow"/>
          <w:u w:val="single"/>
        </w:rPr>
        <w:t>Development stages model</w:t>
      </w:r>
    </w:p>
    <w:p w14:paraId="2C70CD44" w14:textId="7122FA93" w:rsidR="000975CB" w:rsidRDefault="000975CB" w:rsidP="000975CB">
      <w:pPr>
        <w:pStyle w:val="ListParagraph"/>
        <w:spacing w:line="360" w:lineRule="auto"/>
        <w:rPr>
          <w:rFonts w:ascii="Arial" w:hAnsi="Arial" w:cs="Arial"/>
        </w:rPr>
      </w:pPr>
      <w:r w:rsidRPr="000975CB">
        <w:rPr>
          <w:rFonts w:ascii="Arial" w:hAnsi="Arial" w:cs="Arial"/>
        </w:rPr>
        <w:t>The Tuckman's Model 1965, which comprises the following, is introduced in the report to assist Tom in resolving his problems and building the team.</w:t>
      </w:r>
    </w:p>
    <w:p w14:paraId="65F3D448" w14:textId="77777777" w:rsidR="000975CB" w:rsidRPr="000975CB" w:rsidRDefault="000975CB" w:rsidP="000975CB">
      <w:pPr>
        <w:pStyle w:val="ListParagraph"/>
        <w:spacing w:line="360" w:lineRule="auto"/>
        <w:rPr>
          <w:rFonts w:ascii="Arial" w:hAnsi="Arial" w:cs="Arial"/>
        </w:rPr>
      </w:pPr>
    </w:p>
    <w:p w14:paraId="7E7F64AB" w14:textId="77777777" w:rsidR="000975CB" w:rsidRPr="000975CB" w:rsidRDefault="000975CB" w:rsidP="000975CB">
      <w:pPr>
        <w:pStyle w:val="ListParagraph"/>
        <w:numPr>
          <w:ilvl w:val="0"/>
          <w:numId w:val="4"/>
        </w:numPr>
        <w:spacing w:line="360" w:lineRule="auto"/>
        <w:rPr>
          <w:rFonts w:ascii="Arial" w:hAnsi="Arial" w:cs="Arial"/>
        </w:rPr>
      </w:pPr>
      <w:r w:rsidRPr="000975CB">
        <w:rPr>
          <w:rFonts w:ascii="Arial" w:hAnsi="Arial" w:cs="Arial"/>
        </w:rPr>
        <w:t>Forming</w:t>
      </w:r>
    </w:p>
    <w:p w14:paraId="7845F272" w14:textId="41C116F8" w:rsidR="000975CB" w:rsidRPr="000975CB" w:rsidRDefault="00821CB9" w:rsidP="000975CB">
      <w:pPr>
        <w:pStyle w:val="ListParagraph"/>
        <w:spacing w:line="360" w:lineRule="auto"/>
        <w:rPr>
          <w:rFonts w:ascii="Arial" w:hAnsi="Arial" w:cs="Arial"/>
        </w:rPr>
      </w:pPr>
      <w:r w:rsidRPr="00821CB9">
        <w:rPr>
          <w:rFonts w:ascii="Arial" w:hAnsi="Arial" w:cs="Arial"/>
        </w:rPr>
        <w:t>The testing and dependence phase is the first stage of the model. In this stage, the group settles on norms, learns the ropes of the task at hand, and experiments with the boundaries of what is and isn't acceptable behaviour. And now the members of the group are beginning to bond with the organization's norms, its leaders, and one another.</w:t>
      </w:r>
      <w:r w:rsidR="000975CB">
        <w:rPr>
          <w:rFonts w:ascii="Arial" w:hAnsi="Arial" w:cs="Arial"/>
        </w:rPr>
        <w:t xml:space="preserve"> </w:t>
      </w:r>
      <w:r w:rsidR="000975CB" w:rsidRPr="000975CB">
        <w:rPr>
          <w:rFonts w:ascii="Arial" w:hAnsi="Arial" w:cs="Arial"/>
          <w:i/>
          <w:iCs/>
        </w:rPr>
        <w:t xml:space="preserve"> </w:t>
      </w:r>
      <w:r w:rsidR="000975CB" w:rsidRPr="000975CB">
        <w:rPr>
          <w:rFonts w:ascii="Arial" w:hAnsi="Arial" w:cs="Arial"/>
        </w:rPr>
        <w:t>(Bonebright, D.A. 2010)</w:t>
      </w:r>
    </w:p>
    <w:p w14:paraId="2E730935" w14:textId="77777777" w:rsidR="000975CB" w:rsidRPr="000975CB" w:rsidRDefault="000975CB" w:rsidP="000975CB">
      <w:pPr>
        <w:pStyle w:val="ListParagraph"/>
        <w:spacing w:line="360" w:lineRule="auto"/>
        <w:rPr>
          <w:rFonts w:ascii="Arial" w:hAnsi="Arial" w:cs="Arial"/>
        </w:rPr>
      </w:pPr>
    </w:p>
    <w:p w14:paraId="0E351198" w14:textId="77777777" w:rsidR="000975CB" w:rsidRPr="000975CB" w:rsidRDefault="000975CB" w:rsidP="000975CB">
      <w:pPr>
        <w:pStyle w:val="ListParagraph"/>
        <w:numPr>
          <w:ilvl w:val="0"/>
          <w:numId w:val="4"/>
        </w:numPr>
        <w:spacing w:line="360" w:lineRule="auto"/>
        <w:rPr>
          <w:rFonts w:ascii="Arial" w:hAnsi="Arial" w:cs="Arial"/>
        </w:rPr>
      </w:pPr>
      <w:r w:rsidRPr="000975CB">
        <w:rPr>
          <w:rFonts w:ascii="Arial" w:hAnsi="Arial" w:cs="Arial"/>
        </w:rPr>
        <w:t>Storming</w:t>
      </w:r>
    </w:p>
    <w:p w14:paraId="3EC91D76" w14:textId="15F528BD" w:rsidR="000975CB" w:rsidRPr="00821CB9" w:rsidRDefault="00821CB9" w:rsidP="00821CB9">
      <w:pPr>
        <w:pStyle w:val="ListParagraph"/>
        <w:spacing w:line="360" w:lineRule="auto"/>
        <w:rPr>
          <w:rFonts w:ascii="Arial" w:hAnsi="Arial" w:cs="Arial"/>
        </w:rPr>
      </w:pPr>
      <w:r w:rsidRPr="00821CB9">
        <w:rPr>
          <w:rFonts w:ascii="Arial" w:hAnsi="Arial" w:cs="Arial"/>
        </w:rPr>
        <w:t>Conflict between groups is present throughout the second stage. This stage is characterised by a lack of peace and disagreement over interpersonal issues. By staying out of unfamiliar social situations, group members attempt to maintain their sense of security. At this point, members may experience emotional responses to the job, especially if the objectives entail self-awareness and self-change. Emotional responses might be less visible in groups focusing on intellectual and impersonal tasks, although resistance might still exist.</w:t>
      </w:r>
      <w:r w:rsidR="000975CB" w:rsidRPr="00821CB9">
        <w:rPr>
          <w:rFonts w:ascii="Arial" w:hAnsi="Arial" w:cs="Arial"/>
        </w:rPr>
        <w:t xml:space="preserve"> </w:t>
      </w:r>
      <w:r w:rsidR="000975CB" w:rsidRPr="00821CB9">
        <w:rPr>
          <w:rFonts w:ascii="Arial" w:hAnsi="Arial" w:cs="Arial"/>
          <w:i/>
          <w:iCs/>
        </w:rPr>
        <w:t>(Bonebright, D.A. 2010)</w:t>
      </w:r>
    </w:p>
    <w:p w14:paraId="41C82D88" w14:textId="447C1BE6" w:rsidR="000975CB" w:rsidRPr="000975CB" w:rsidRDefault="000975CB" w:rsidP="000975CB">
      <w:pPr>
        <w:pStyle w:val="ListParagraph"/>
        <w:spacing w:line="360" w:lineRule="auto"/>
        <w:rPr>
          <w:rFonts w:ascii="Arial" w:hAnsi="Arial" w:cs="Arial"/>
        </w:rPr>
      </w:pPr>
    </w:p>
    <w:p w14:paraId="37879020" w14:textId="77777777" w:rsidR="000975CB" w:rsidRPr="000975CB" w:rsidRDefault="000975CB" w:rsidP="000975CB">
      <w:pPr>
        <w:pStyle w:val="ListParagraph"/>
        <w:spacing w:line="360" w:lineRule="auto"/>
        <w:rPr>
          <w:rFonts w:ascii="Arial" w:hAnsi="Arial" w:cs="Arial"/>
        </w:rPr>
      </w:pPr>
    </w:p>
    <w:p w14:paraId="66B0EDAB" w14:textId="77777777" w:rsidR="000975CB" w:rsidRPr="000975CB" w:rsidRDefault="000975CB" w:rsidP="000975CB">
      <w:pPr>
        <w:pStyle w:val="ListParagraph"/>
        <w:numPr>
          <w:ilvl w:val="0"/>
          <w:numId w:val="4"/>
        </w:numPr>
        <w:spacing w:line="360" w:lineRule="auto"/>
        <w:rPr>
          <w:rFonts w:ascii="Arial" w:hAnsi="Arial" w:cs="Arial"/>
        </w:rPr>
      </w:pPr>
      <w:r w:rsidRPr="000975CB">
        <w:rPr>
          <w:rFonts w:ascii="Arial" w:hAnsi="Arial" w:cs="Arial"/>
        </w:rPr>
        <w:t>Norming</w:t>
      </w:r>
    </w:p>
    <w:p w14:paraId="10F25EBC" w14:textId="39CFBCB3" w:rsidR="00542EA7" w:rsidRPr="000975CB" w:rsidRDefault="00821CB9" w:rsidP="00D13116">
      <w:pPr>
        <w:pStyle w:val="ListParagraph"/>
        <w:spacing w:line="360" w:lineRule="auto"/>
        <w:rPr>
          <w:rFonts w:ascii="Arial" w:hAnsi="Arial" w:cs="Arial"/>
        </w:rPr>
      </w:pPr>
      <w:r w:rsidRPr="00821CB9">
        <w:rPr>
          <w:rFonts w:ascii="Arial" w:hAnsi="Arial" w:cs="Arial"/>
        </w:rPr>
        <w:t xml:space="preserve">Members of the group converse about their individual ideas and support one another's peculiarities. There are recognised roles and norms. According to Neuman and Wright (1999), this step entails developing shared mental models and working out the best ways to work together. At this stage, members start to sense a connection to the group and seek to maintain and perpetuate it, according to Tuckman (1965) </w:t>
      </w:r>
      <w:r w:rsidR="000975CB" w:rsidRPr="00821CB9">
        <w:rPr>
          <w:rFonts w:ascii="Arial" w:hAnsi="Arial" w:cs="Arial"/>
          <w:i/>
          <w:iCs/>
        </w:rPr>
        <w:t>(Bonebright, D.A. 2010)</w:t>
      </w:r>
    </w:p>
    <w:p w14:paraId="4EB53A7F" w14:textId="5691DAA8" w:rsidR="000975CB" w:rsidRDefault="000975CB" w:rsidP="000975CB">
      <w:pPr>
        <w:pStyle w:val="ListParagraph"/>
        <w:spacing w:line="360" w:lineRule="auto"/>
        <w:rPr>
          <w:rFonts w:ascii="Arial" w:hAnsi="Arial" w:cs="Arial"/>
          <w:i/>
          <w:iCs/>
        </w:rPr>
      </w:pPr>
      <w:r w:rsidRPr="000975CB">
        <w:rPr>
          <w:rFonts w:ascii="Arial" w:hAnsi="Arial" w:cs="Arial"/>
        </w:rPr>
        <w:t>Conflicts between tasks are avoided in an effort to maintain harmony.</w:t>
      </w:r>
      <w:r>
        <w:rPr>
          <w:rFonts w:ascii="Arial" w:hAnsi="Arial" w:cs="Arial"/>
        </w:rPr>
        <w:t xml:space="preserve"> </w:t>
      </w:r>
      <w:r>
        <w:rPr>
          <w:rFonts w:ascii="Arial" w:hAnsi="Arial" w:cs="Arial"/>
          <w:i/>
          <w:iCs/>
        </w:rPr>
        <w:t>(</w:t>
      </w:r>
      <w:r w:rsidRPr="000975CB">
        <w:rPr>
          <w:rFonts w:ascii="Arial" w:hAnsi="Arial" w:cs="Arial"/>
          <w:i/>
          <w:iCs/>
        </w:rPr>
        <w:t xml:space="preserve">Bonebright, D.A. </w:t>
      </w:r>
      <w:r>
        <w:rPr>
          <w:rFonts w:ascii="Arial" w:hAnsi="Arial" w:cs="Arial"/>
          <w:i/>
          <w:iCs/>
        </w:rPr>
        <w:t>2</w:t>
      </w:r>
      <w:r w:rsidRPr="000975CB">
        <w:rPr>
          <w:rFonts w:ascii="Arial" w:hAnsi="Arial" w:cs="Arial"/>
          <w:i/>
          <w:iCs/>
        </w:rPr>
        <w:t>010)</w:t>
      </w:r>
    </w:p>
    <w:p w14:paraId="5DC46181" w14:textId="7186F92A" w:rsidR="000975CB" w:rsidRDefault="000975CB" w:rsidP="000975CB">
      <w:pPr>
        <w:pStyle w:val="ListParagraph"/>
        <w:spacing w:line="360" w:lineRule="auto"/>
        <w:rPr>
          <w:rFonts w:ascii="Arial" w:hAnsi="Arial" w:cs="Arial"/>
        </w:rPr>
      </w:pPr>
    </w:p>
    <w:p w14:paraId="6211ADCD" w14:textId="5B4580E4" w:rsidR="00D13116" w:rsidRDefault="00D13116" w:rsidP="000975CB">
      <w:pPr>
        <w:pStyle w:val="ListParagraph"/>
        <w:spacing w:line="360" w:lineRule="auto"/>
        <w:rPr>
          <w:rFonts w:ascii="Arial" w:hAnsi="Arial" w:cs="Arial"/>
        </w:rPr>
      </w:pPr>
    </w:p>
    <w:p w14:paraId="146E887E" w14:textId="77777777" w:rsidR="00D13116" w:rsidRPr="000975CB" w:rsidRDefault="00D13116" w:rsidP="000975CB">
      <w:pPr>
        <w:pStyle w:val="ListParagraph"/>
        <w:spacing w:line="360" w:lineRule="auto"/>
        <w:rPr>
          <w:rFonts w:ascii="Arial" w:hAnsi="Arial" w:cs="Arial"/>
        </w:rPr>
      </w:pPr>
    </w:p>
    <w:p w14:paraId="0A98177A" w14:textId="77777777" w:rsidR="000975CB" w:rsidRPr="000975CB" w:rsidRDefault="000975CB" w:rsidP="000975CB">
      <w:pPr>
        <w:pStyle w:val="ListParagraph"/>
        <w:numPr>
          <w:ilvl w:val="0"/>
          <w:numId w:val="4"/>
        </w:numPr>
        <w:spacing w:line="360" w:lineRule="auto"/>
        <w:rPr>
          <w:rFonts w:ascii="Arial" w:hAnsi="Arial" w:cs="Arial"/>
        </w:rPr>
      </w:pPr>
      <w:r w:rsidRPr="000975CB">
        <w:rPr>
          <w:rFonts w:ascii="Arial" w:hAnsi="Arial" w:cs="Arial"/>
        </w:rPr>
        <w:lastRenderedPageBreak/>
        <w:t>Performing</w:t>
      </w:r>
    </w:p>
    <w:p w14:paraId="54F0A0CD" w14:textId="179E10FC" w:rsidR="000975CB" w:rsidRDefault="00D13116" w:rsidP="000975CB">
      <w:pPr>
        <w:pStyle w:val="ListParagraph"/>
        <w:spacing w:line="360" w:lineRule="auto"/>
        <w:rPr>
          <w:rFonts w:ascii="Arial" w:hAnsi="Arial" w:cs="Arial"/>
          <w:i/>
          <w:iCs/>
        </w:rPr>
      </w:pPr>
      <w:r w:rsidRPr="00D13116">
        <w:rPr>
          <w:rFonts w:ascii="Arial" w:hAnsi="Arial" w:cs="Arial"/>
        </w:rPr>
        <w:t>In the last step of the first model, members of the group achieve "functional role relatedness" (Tuckman 1965, 387). The members of the group function as a "problem-solving tool" by assuming new roles and shifting their focus as needed to complete the assigned tasks successfully. Structure aids with task performance. The group's energy is channelled toward success, and members' roles evolve to be more practical and malleable.</w:t>
      </w:r>
      <w:r w:rsidR="000975CB">
        <w:rPr>
          <w:rFonts w:ascii="Arial" w:hAnsi="Arial" w:cs="Arial"/>
        </w:rPr>
        <w:t xml:space="preserve"> </w:t>
      </w:r>
      <w:r w:rsidR="000975CB">
        <w:rPr>
          <w:rFonts w:ascii="Arial" w:hAnsi="Arial" w:cs="Arial"/>
          <w:i/>
          <w:iCs/>
        </w:rPr>
        <w:t>(</w:t>
      </w:r>
      <w:r w:rsidR="000975CB" w:rsidRPr="000975CB">
        <w:rPr>
          <w:rFonts w:ascii="Arial" w:hAnsi="Arial" w:cs="Arial"/>
          <w:i/>
          <w:iCs/>
        </w:rPr>
        <w:t xml:space="preserve">Bonebright, D.A. </w:t>
      </w:r>
      <w:r w:rsidR="000975CB">
        <w:rPr>
          <w:rFonts w:ascii="Arial" w:hAnsi="Arial" w:cs="Arial"/>
          <w:i/>
          <w:iCs/>
        </w:rPr>
        <w:t>2</w:t>
      </w:r>
      <w:r w:rsidR="000975CB" w:rsidRPr="000975CB">
        <w:rPr>
          <w:rFonts w:ascii="Arial" w:hAnsi="Arial" w:cs="Arial"/>
          <w:i/>
          <w:iCs/>
        </w:rPr>
        <w:t>010)</w:t>
      </w:r>
    </w:p>
    <w:p w14:paraId="39B584D1" w14:textId="77777777" w:rsidR="000975CB" w:rsidRPr="000975CB" w:rsidRDefault="000975CB" w:rsidP="000975CB">
      <w:pPr>
        <w:pStyle w:val="ListParagraph"/>
        <w:spacing w:line="360" w:lineRule="auto"/>
        <w:rPr>
          <w:rFonts w:ascii="Arial" w:hAnsi="Arial" w:cs="Arial"/>
        </w:rPr>
      </w:pPr>
    </w:p>
    <w:p w14:paraId="2E55C92B" w14:textId="03B521B8" w:rsidR="000975CB" w:rsidRDefault="000975CB" w:rsidP="000975CB">
      <w:pPr>
        <w:pStyle w:val="ListParagraph"/>
        <w:numPr>
          <w:ilvl w:val="0"/>
          <w:numId w:val="4"/>
        </w:numPr>
        <w:spacing w:line="360" w:lineRule="auto"/>
        <w:rPr>
          <w:rFonts w:ascii="Arial" w:hAnsi="Arial" w:cs="Arial"/>
        </w:rPr>
      </w:pPr>
      <w:r w:rsidRPr="000975CB">
        <w:rPr>
          <w:rFonts w:ascii="Arial" w:hAnsi="Arial" w:cs="Arial"/>
        </w:rPr>
        <w:t>Adjourning</w:t>
      </w:r>
    </w:p>
    <w:p w14:paraId="42AE4842" w14:textId="0291C901" w:rsidR="000975CB" w:rsidRDefault="00D13116" w:rsidP="000975CB">
      <w:pPr>
        <w:pStyle w:val="ListParagraph"/>
        <w:spacing w:line="360" w:lineRule="auto"/>
        <w:rPr>
          <w:rFonts w:ascii="Arial" w:hAnsi="Arial" w:cs="Arial"/>
          <w:i/>
          <w:iCs/>
        </w:rPr>
      </w:pPr>
      <w:r w:rsidRPr="00D13116">
        <w:rPr>
          <w:rFonts w:ascii="Arial" w:hAnsi="Arial" w:cs="Arial"/>
        </w:rPr>
        <w:t>In response to inquiries from the domains of Group and Organizational Studies, Tuckman and Jensen updated and released their model in 1977. Mary Ann Conover Jensen met with Bruce Tuckman, the chair of educational research at Rutgers University, while she was pursuing a doctorate in counselling psychology at the university. They spoke about the original model and went over some articles on teamwork. From this research, they were able to develop a fifth phase they dub "adjourning."</w:t>
      </w:r>
      <w:r w:rsidR="000975CB">
        <w:rPr>
          <w:rFonts w:ascii="Arial" w:hAnsi="Arial" w:cs="Arial"/>
        </w:rPr>
        <w:t xml:space="preserve"> </w:t>
      </w:r>
      <w:r w:rsidR="000975CB">
        <w:rPr>
          <w:rFonts w:ascii="Arial" w:hAnsi="Arial" w:cs="Arial"/>
          <w:i/>
          <w:iCs/>
        </w:rPr>
        <w:t>(</w:t>
      </w:r>
      <w:r w:rsidR="000975CB" w:rsidRPr="000975CB">
        <w:rPr>
          <w:rFonts w:ascii="Arial" w:hAnsi="Arial" w:cs="Arial"/>
          <w:i/>
          <w:iCs/>
        </w:rPr>
        <w:t xml:space="preserve">Bonebright, D.A. </w:t>
      </w:r>
      <w:r w:rsidR="000975CB">
        <w:rPr>
          <w:rFonts w:ascii="Arial" w:hAnsi="Arial" w:cs="Arial"/>
          <w:i/>
          <w:iCs/>
        </w:rPr>
        <w:t>2</w:t>
      </w:r>
      <w:r w:rsidR="000975CB" w:rsidRPr="000975CB">
        <w:rPr>
          <w:rFonts w:ascii="Arial" w:hAnsi="Arial" w:cs="Arial"/>
          <w:i/>
          <w:iCs/>
        </w:rPr>
        <w:t>010)</w:t>
      </w:r>
    </w:p>
    <w:p w14:paraId="04F91907" w14:textId="5C4E7DB7" w:rsidR="000975CB" w:rsidRPr="000975CB" w:rsidRDefault="000975CB" w:rsidP="000975CB">
      <w:pPr>
        <w:pStyle w:val="ListParagraph"/>
        <w:spacing w:line="360" w:lineRule="auto"/>
        <w:rPr>
          <w:rFonts w:ascii="Arial" w:hAnsi="Arial" w:cs="Arial"/>
        </w:rPr>
      </w:pPr>
    </w:p>
    <w:p w14:paraId="2D208B8F" w14:textId="51DC47C7" w:rsidR="000975CB" w:rsidRDefault="000975CB" w:rsidP="000975CB">
      <w:pPr>
        <w:pStyle w:val="ListParagraph"/>
        <w:spacing w:line="360" w:lineRule="auto"/>
        <w:rPr>
          <w:rFonts w:ascii="Arial" w:hAnsi="Arial" w:cs="Arial"/>
          <w:i/>
          <w:iCs/>
        </w:rPr>
      </w:pPr>
      <w:r w:rsidRPr="000975CB">
        <w:rPr>
          <w:rFonts w:ascii="Arial" w:hAnsi="Arial" w:cs="Arial"/>
        </w:rPr>
        <w:t>In accordance with a model of the group life cycle in which isolation is a constant threat, this change was implemented.</w:t>
      </w:r>
      <w:r>
        <w:rPr>
          <w:rFonts w:ascii="Arial" w:hAnsi="Arial" w:cs="Arial"/>
        </w:rPr>
        <w:t xml:space="preserve"> </w:t>
      </w:r>
      <w:r>
        <w:rPr>
          <w:rFonts w:ascii="Arial" w:hAnsi="Arial" w:cs="Arial"/>
          <w:i/>
          <w:iCs/>
        </w:rPr>
        <w:t>(</w:t>
      </w:r>
      <w:r w:rsidRPr="000975CB">
        <w:rPr>
          <w:rFonts w:ascii="Arial" w:hAnsi="Arial" w:cs="Arial"/>
          <w:i/>
          <w:iCs/>
        </w:rPr>
        <w:t xml:space="preserve">Bonebright, D.A. </w:t>
      </w:r>
      <w:r>
        <w:rPr>
          <w:rFonts w:ascii="Arial" w:hAnsi="Arial" w:cs="Arial"/>
          <w:i/>
          <w:iCs/>
        </w:rPr>
        <w:t>2</w:t>
      </w:r>
      <w:r w:rsidRPr="000975CB">
        <w:rPr>
          <w:rFonts w:ascii="Arial" w:hAnsi="Arial" w:cs="Arial"/>
          <w:i/>
          <w:iCs/>
        </w:rPr>
        <w:t>010)</w:t>
      </w:r>
    </w:p>
    <w:p w14:paraId="5B540A47" w14:textId="63EDE246" w:rsidR="004E6F63" w:rsidRDefault="004E6F63" w:rsidP="000975CB">
      <w:pPr>
        <w:pStyle w:val="ListParagraph"/>
        <w:spacing w:line="360" w:lineRule="auto"/>
        <w:rPr>
          <w:rFonts w:ascii="Arial" w:hAnsi="Arial" w:cs="Arial"/>
          <w:i/>
          <w:iCs/>
        </w:rPr>
      </w:pPr>
    </w:p>
    <w:p w14:paraId="26B8CE98" w14:textId="380E8A4C" w:rsidR="004E6F63" w:rsidRPr="004E6F63" w:rsidRDefault="00376DD6" w:rsidP="000975CB">
      <w:pPr>
        <w:pStyle w:val="ListParagraph"/>
        <w:spacing w:line="360" w:lineRule="auto"/>
        <w:rPr>
          <w:rFonts w:ascii="Arial" w:hAnsi="Arial" w:cs="Arial"/>
        </w:rPr>
      </w:pPr>
      <w:r w:rsidRPr="004E6F63">
        <w:rPr>
          <w:rFonts w:ascii="Arial" w:hAnsi="Arial" w:cs="Arial"/>
          <w:noProof/>
        </w:rPr>
        <mc:AlternateContent>
          <mc:Choice Requires="wps">
            <w:drawing>
              <wp:anchor distT="45720" distB="45720" distL="114300" distR="114300" simplePos="0" relativeHeight="251661312" behindDoc="0" locked="0" layoutInCell="1" allowOverlap="1" wp14:anchorId="215B447F" wp14:editId="3D725A0C">
                <wp:simplePos x="0" y="0"/>
                <wp:positionH relativeFrom="column">
                  <wp:posOffset>4781550</wp:posOffset>
                </wp:positionH>
                <wp:positionV relativeFrom="paragraph">
                  <wp:posOffset>2192020</wp:posOffset>
                </wp:positionV>
                <wp:extent cx="1454150" cy="266700"/>
                <wp:effectExtent l="0" t="0" r="0" b="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54150" cy="266700"/>
                        </a:xfrm>
                        <a:prstGeom prst="rect">
                          <a:avLst/>
                        </a:prstGeom>
                        <a:solidFill>
                          <a:srgbClr val="FFFFFF"/>
                        </a:solidFill>
                        <a:ln w="9525">
                          <a:noFill/>
                          <a:miter lim="800000"/>
                          <a:headEnd/>
                          <a:tailEnd/>
                        </a:ln>
                      </wps:spPr>
                      <wps:txbx>
                        <w:txbxContent>
                          <w:p w14:paraId="7E5DA30D" w14:textId="4A12501F" w:rsidR="004E6F63" w:rsidRDefault="00376DD6">
                            <w:r>
                              <w:t>(Render J.,2019)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5B447F" id="_x0000_s1027" type="#_x0000_t202" style="position:absolute;left:0;text-align:left;margin-left:376.5pt;margin-top:172.6pt;width:114.5pt;height:2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" stroked="f">
                <v:textbox>
                  <w:txbxContent>
                    <w:p w14:paraId="7E5DA30D" w14:textId="4A12501F" w:rsidR="004E6F63" w:rsidRDefault="00376DD6">
                      <w:r>
                        <w:t>(Render J.,2019)</w:t>
                      </w:r>
                    </w:p>
                  </w:txbxContent>
                </v:textbox>
                <w10:wrap type="square"/>
              </v:shape>
            </w:pict>
          </mc:Fallback>
        </mc:AlternateContent>
      </w:r>
      <w:r w:rsidR="004E6F63">
        <w:rPr>
          <w:rFonts w:ascii="Arial" w:hAnsi="Arial" w:cs="Arial"/>
          <w:i/>
          <w:iCs/>
          <w:noProof/>
        </w:rPr>
        <w:drawing>
          <wp:inline distT="0" distB="0" distL="0" distR="0" wp14:anchorId="65FA3CBC" wp14:editId="4CDA490E">
            <wp:extent cx="3341151" cy="2197100"/>
            <wp:effectExtent l="152400" t="152400" r="354965" b="3556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375566" cy="2219731"/>
                    </a:xfrm>
                    <a:prstGeom prst="rect">
                      <a:avLst/>
                    </a:prstGeom>
                    <a:ln>
                      <a:noFill/>
                    </a:ln>
                    <a:effectLst>
                      <a:outerShdw blurRad="292100" dist="139700" dir="2700000" algn="tl" rotWithShape="0">
                        <a:srgbClr val="333333">
                          <a:alpha val="65000"/>
                        </a:srgbClr>
                      </a:outerShdw>
                    </a:effectLst>
                  </pic:spPr>
                </pic:pic>
              </a:graphicData>
            </a:graphic>
          </wp:inline>
        </w:drawing>
      </w:r>
    </w:p>
    <w:p w14:paraId="45C0BE0A" w14:textId="77777777" w:rsidR="004E6F63" w:rsidRPr="004E6F63" w:rsidRDefault="004E6F63" w:rsidP="000975CB">
      <w:pPr>
        <w:pStyle w:val="ListParagraph"/>
        <w:spacing w:line="360" w:lineRule="auto"/>
        <w:rPr>
          <w:rFonts w:ascii="Arial" w:hAnsi="Arial" w:cs="Arial"/>
        </w:rPr>
      </w:pPr>
    </w:p>
    <w:p w14:paraId="60F653CF" w14:textId="77777777" w:rsidR="009B7D35" w:rsidRPr="00376DD6" w:rsidRDefault="009B7D35" w:rsidP="000975CB">
      <w:pPr>
        <w:pStyle w:val="ListParagraph"/>
        <w:spacing w:line="360" w:lineRule="auto"/>
        <w:rPr>
          <w:rFonts w:ascii="Arial" w:hAnsi="Arial" w:cs="Arial"/>
        </w:rPr>
      </w:pPr>
    </w:p>
    <w:p w14:paraId="3B206532" w14:textId="0DCE32AA" w:rsidR="009B7D35" w:rsidRPr="009B7D35" w:rsidRDefault="009B7D35" w:rsidP="000975CB">
      <w:pPr>
        <w:pStyle w:val="ListParagraph"/>
        <w:spacing w:line="360" w:lineRule="auto"/>
        <w:rPr>
          <w:rFonts w:ascii="Arial" w:hAnsi="Arial" w:cs="Arial"/>
        </w:rPr>
      </w:pPr>
      <w:r w:rsidRPr="009B7D35">
        <w:rPr>
          <w:rFonts w:ascii="Arial" w:hAnsi="Arial" w:cs="Arial"/>
        </w:rPr>
        <w:t xml:space="preserve">Using this psychologically based model, Tom can predict all of the team's future stages. For the initial phase, he must determine each member's abilities, background, and interests, as well as the project's objectives, timeline, ground rules, </w:t>
      </w:r>
      <w:r w:rsidRPr="009B7D35">
        <w:rPr>
          <w:rFonts w:ascii="Arial" w:hAnsi="Arial" w:cs="Arial"/>
        </w:rPr>
        <w:lastRenderedPageBreak/>
        <w:t>and individual duties. Tom must notice and resolve the disputes in the second stage before they escalate. On the third stage, Tom is able to take a step back and demonstrate his confidence in the team. Tom must perform monitoring in the next step. This concept facilitates the formation of a new team, whether for a project, after a reorganisation, or due to corporate expansion. Sharing the model with new team members might assist the team in seeing that feelings and frustrations are natural outcomes of a team's formation. In addition, mentioning the model during coaching sessions might assist others in comprehending the consequences of behaviour or the reasons why they or others are acting in a particular manner.</w:t>
      </w:r>
      <w:r>
        <w:rPr>
          <w:rFonts w:ascii="Arial" w:hAnsi="Arial" w:cs="Arial"/>
        </w:rPr>
        <w:t xml:space="preserve"> (Condon C. ,2019)</w:t>
      </w:r>
    </w:p>
    <w:p w14:paraId="412C216C" w14:textId="321FFC70" w:rsidR="00B4351B" w:rsidRPr="00F55AA8" w:rsidRDefault="00B4351B" w:rsidP="00F55AA8">
      <w:pPr>
        <w:rPr>
          <w:rFonts w:ascii="Arial" w:hAnsi="Arial" w:cs="Arial"/>
        </w:rPr>
      </w:pPr>
    </w:p>
    <w:p w14:paraId="094FA8C2" w14:textId="77777777" w:rsidR="00B141E9" w:rsidRPr="00B141E9" w:rsidRDefault="00B141E9" w:rsidP="00B141E9"/>
    <w:p w14:paraId="796856E3" w14:textId="0137BFC0" w:rsidR="00B141E9" w:rsidRDefault="00B979DE" w:rsidP="000975CB">
      <w:pPr>
        <w:pStyle w:val="Heading2"/>
        <w:rPr>
          <w:color w:val="000000" w:themeColor="text1"/>
          <w:sz w:val="32"/>
          <w:szCs w:val="32"/>
        </w:rPr>
      </w:pPr>
      <w:bookmarkStart w:id="2" w:name="_Toc116815888"/>
      <w:r w:rsidRPr="00B979DE">
        <w:rPr>
          <w:color w:val="000000" w:themeColor="text1"/>
          <w:sz w:val="32"/>
          <w:szCs w:val="32"/>
        </w:rPr>
        <w:t>Roles in effective team</w:t>
      </w:r>
      <w:bookmarkEnd w:id="2"/>
      <w:r w:rsidRPr="00B979DE">
        <w:rPr>
          <w:color w:val="000000" w:themeColor="text1"/>
          <w:sz w:val="32"/>
          <w:szCs w:val="32"/>
        </w:rPr>
        <w:t xml:space="preserve"> </w:t>
      </w:r>
    </w:p>
    <w:p w14:paraId="024FD197" w14:textId="64F74558" w:rsidR="009B7D35" w:rsidRDefault="004007BF" w:rsidP="009B7D35">
      <w:pPr>
        <w:rPr>
          <w:rFonts w:ascii="Arial" w:hAnsi="Arial" w:cs="Arial"/>
          <w:u w:val="single"/>
        </w:rPr>
      </w:pPr>
      <w:r w:rsidRPr="00955804">
        <w:rPr>
          <w:rFonts w:ascii="Arial" w:hAnsi="Arial" w:cs="Arial"/>
          <w:highlight w:val="yellow"/>
          <w:u w:val="single"/>
        </w:rPr>
        <w:t>Belbin’s Team Role Theory</w:t>
      </w:r>
    </w:p>
    <w:p w14:paraId="64A16525" w14:textId="6A760719" w:rsidR="00955804" w:rsidRDefault="00955804" w:rsidP="00955804">
      <w:pPr>
        <w:rPr>
          <w:rFonts w:ascii="Arial" w:hAnsi="Arial" w:cs="Arial"/>
        </w:rPr>
      </w:pPr>
      <w:r w:rsidRPr="00955804">
        <w:rPr>
          <w:rFonts w:ascii="Arial" w:hAnsi="Arial" w:cs="Arial"/>
        </w:rPr>
        <w:t>The English scholar Meredith Belbin established the thesis that each team member should understand their place within the ecosystem of the team in order to better understand their strengths, shortcomings, and areas for improvement. Tom can use this theory to organise and build the team.</w:t>
      </w:r>
      <w:r>
        <w:rPr>
          <w:rFonts w:ascii="Arial" w:hAnsi="Arial" w:cs="Arial"/>
        </w:rPr>
        <w:t xml:space="preserve"> It will help the team to motivate, reach the goals if they have the right position and role in the team, they will be more effective. </w:t>
      </w:r>
    </w:p>
    <w:p w14:paraId="1EB2348E" w14:textId="7A203187" w:rsidR="00955804" w:rsidRDefault="00955804" w:rsidP="00955804">
      <w:pPr>
        <w:rPr>
          <w:rFonts w:ascii="Arial" w:hAnsi="Arial" w:cs="Arial"/>
        </w:rPr>
      </w:pPr>
      <w:r>
        <w:rPr>
          <w:rFonts w:ascii="Arial" w:hAnsi="Arial" w:cs="Arial"/>
        </w:rPr>
        <w:t>Belbin’s theory suggests the roles below:</w:t>
      </w:r>
    </w:p>
    <w:p w14:paraId="74EFDC43" w14:textId="77777777" w:rsidR="00955804" w:rsidRPr="00955804" w:rsidRDefault="00955804" w:rsidP="00955804">
      <w:pPr>
        <w:rPr>
          <w:rFonts w:ascii="Arial" w:hAnsi="Arial" w:cs="Arial"/>
        </w:rPr>
      </w:pPr>
    </w:p>
    <w:p w14:paraId="3596E595" w14:textId="4B399364" w:rsidR="00955804" w:rsidRPr="00955804" w:rsidRDefault="00955804" w:rsidP="00955804">
      <w:pPr>
        <w:pStyle w:val="ListParagraph"/>
        <w:numPr>
          <w:ilvl w:val="0"/>
          <w:numId w:val="4"/>
        </w:numPr>
        <w:rPr>
          <w:rFonts w:ascii="Arial" w:hAnsi="Arial" w:cs="Arial"/>
        </w:rPr>
      </w:pPr>
      <w:r w:rsidRPr="00955804">
        <w:rPr>
          <w:rFonts w:ascii="Arial" w:hAnsi="Arial" w:cs="Arial"/>
        </w:rPr>
        <w:t>Resource Detective</w:t>
      </w:r>
    </w:p>
    <w:p w14:paraId="78F24F3B" w14:textId="2130BDCC" w:rsidR="00955804" w:rsidRPr="00955804" w:rsidRDefault="00821CB9" w:rsidP="00955804">
      <w:pPr>
        <w:rPr>
          <w:rFonts w:ascii="Arial" w:hAnsi="Arial" w:cs="Arial"/>
        </w:rPr>
      </w:pPr>
      <w:r w:rsidRPr="00821CB9">
        <w:rPr>
          <w:rFonts w:ascii="Arial" w:hAnsi="Arial" w:cs="Arial"/>
        </w:rPr>
        <w:t>Each group has what they call a "concept head." They bring fresh, original thoughts to the table, making for a productive brainstorming session. Incorporating these ideas into the scheduling of future endeavours is beneficial. A person can have a lot of ideas, but if they don't have the skills to implement them, they're not very useful.</w:t>
      </w:r>
      <w:r w:rsidR="00955804">
        <w:rPr>
          <w:rFonts w:ascii="Arial" w:hAnsi="Arial" w:cs="Arial"/>
        </w:rPr>
        <w:t xml:space="preserve"> (Harappa, 2021)</w:t>
      </w:r>
    </w:p>
    <w:p w14:paraId="02D67CEE" w14:textId="77777777" w:rsidR="00955804" w:rsidRPr="00955804" w:rsidRDefault="00955804" w:rsidP="00955804">
      <w:pPr>
        <w:rPr>
          <w:rFonts w:ascii="Arial" w:hAnsi="Arial" w:cs="Arial"/>
        </w:rPr>
      </w:pPr>
    </w:p>
    <w:p w14:paraId="7983588D" w14:textId="74B0AB0B" w:rsidR="00955804" w:rsidRPr="00955804" w:rsidRDefault="00955804" w:rsidP="00955804">
      <w:pPr>
        <w:pStyle w:val="ListParagraph"/>
        <w:numPr>
          <w:ilvl w:val="0"/>
          <w:numId w:val="4"/>
        </w:numPr>
        <w:rPr>
          <w:rFonts w:ascii="Arial" w:hAnsi="Arial" w:cs="Arial"/>
        </w:rPr>
      </w:pPr>
      <w:r w:rsidRPr="00955804">
        <w:rPr>
          <w:rFonts w:ascii="Arial" w:hAnsi="Arial" w:cs="Arial"/>
        </w:rPr>
        <w:t>Collaborator</w:t>
      </w:r>
    </w:p>
    <w:p w14:paraId="41BE4620" w14:textId="2427C7E6" w:rsidR="00955804" w:rsidRPr="00955804" w:rsidRDefault="00821CB9" w:rsidP="00955804">
      <w:pPr>
        <w:rPr>
          <w:rFonts w:ascii="Arial" w:hAnsi="Arial" w:cs="Arial"/>
        </w:rPr>
      </w:pPr>
      <w:r w:rsidRPr="00821CB9">
        <w:rPr>
          <w:rFonts w:ascii="Arial" w:hAnsi="Arial" w:cs="Arial"/>
        </w:rPr>
        <w:t>In the event of a disagreement, the "</w:t>
      </w:r>
      <w:proofErr w:type="spellStart"/>
      <w:r w:rsidRPr="00821CB9">
        <w:rPr>
          <w:rFonts w:ascii="Arial" w:hAnsi="Arial" w:cs="Arial"/>
        </w:rPr>
        <w:t>teamworker</w:t>
      </w:r>
      <w:proofErr w:type="spellEnd"/>
      <w:r w:rsidRPr="00821CB9">
        <w:rPr>
          <w:rFonts w:ascii="Arial" w:hAnsi="Arial" w:cs="Arial"/>
        </w:rPr>
        <w:t>" should be consulted because they serve as the group's unifying force. They are willing to help other team members out by fixing their problems in order to get the job done. They're open to new ideas and suggestions, though, as they'd rather not alienate anyone.</w:t>
      </w:r>
      <w:r w:rsidR="00955804">
        <w:rPr>
          <w:rFonts w:ascii="Arial" w:hAnsi="Arial" w:cs="Arial"/>
        </w:rPr>
        <w:t xml:space="preserve"> (Harappa, 2021)</w:t>
      </w:r>
    </w:p>
    <w:p w14:paraId="3EE90BDE" w14:textId="3B9505AE" w:rsidR="00955804" w:rsidRPr="00955804" w:rsidRDefault="00955804" w:rsidP="00955804">
      <w:pPr>
        <w:rPr>
          <w:rFonts w:ascii="Arial" w:hAnsi="Arial" w:cs="Arial"/>
        </w:rPr>
      </w:pPr>
    </w:p>
    <w:p w14:paraId="0D790AC2" w14:textId="5F07A5B2" w:rsidR="00955804" w:rsidRDefault="00955804" w:rsidP="00955804">
      <w:pPr>
        <w:rPr>
          <w:rFonts w:ascii="Arial" w:hAnsi="Arial" w:cs="Arial"/>
        </w:rPr>
      </w:pPr>
    </w:p>
    <w:p w14:paraId="436C946D" w14:textId="3786EF9E" w:rsidR="00955804" w:rsidRDefault="00955804" w:rsidP="00955804">
      <w:pPr>
        <w:rPr>
          <w:rFonts w:ascii="Arial" w:hAnsi="Arial" w:cs="Arial"/>
        </w:rPr>
      </w:pPr>
    </w:p>
    <w:p w14:paraId="4EA347F4" w14:textId="77777777" w:rsidR="00955804" w:rsidRPr="00955804" w:rsidRDefault="00955804" w:rsidP="00955804">
      <w:pPr>
        <w:rPr>
          <w:rFonts w:ascii="Arial" w:hAnsi="Arial" w:cs="Arial"/>
        </w:rPr>
      </w:pPr>
    </w:p>
    <w:p w14:paraId="779E7669" w14:textId="7B2FAA44" w:rsidR="00955804" w:rsidRPr="00955804" w:rsidRDefault="00955804" w:rsidP="00955804">
      <w:pPr>
        <w:pStyle w:val="ListParagraph"/>
        <w:numPr>
          <w:ilvl w:val="0"/>
          <w:numId w:val="4"/>
        </w:numPr>
        <w:rPr>
          <w:rFonts w:ascii="Arial" w:hAnsi="Arial" w:cs="Arial"/>
        </w:rPr>
      </w:pPr>
      <w:r w:rsidRPr="00955804">
        <w:rPr>
          <w:rFonts w:ascii="Arial" w:hAnsi="Arial" w:cs="Arial"/>
        </w:rPr>
        <w:t xml:space="preserve">Coordinating </w:t>
      </w:r>
    </w:p>
    <w:p w14:paraId="2A15246D" w14:textId="7D0304AF" w:rsidR="00955804" w:rsidRDefault="00821CB9" w:rsidP="00955804">
      <w:pPr>
        <w:rPr>
          <w:rFonts w:ascii="Arial" w:hAnsi="Arial" w:cs="Arial"/>
        </w:rPr>
      </w:pPr>
      <w:r w:rsidRPr="00821CB9">
        <w:rPr>
          <w:rFonts w:ascii="Arial" w:hAnsi="Arial" w:cs="Arial"/>
        </w:rPr>
        <w:lastRenderedPageBreak/>
        <w:t xml:space="preserve">According to the Belbin model, there is a third team role that must be filled by a coordinator. The coordinator acts as the team's compass, directing members in the right direction while also organising, delegating, and allocating work with an eye on the team's larger goal. But if they delegate too much, they may find themselves with nothing to do. </w:t>
      </w:r>
      <w:r w:rsidR="00955804">
        <w:rPr>
          <w:rFonts w:ascii="Arial" w:hAnsi="Arial" w:cs="Arial"/>
        </w:rPr>
        <w:t>(Harappa, 2021)</w:t>
      </w:r>
    </w:p>
    <w:p w14:paraId="41024284" w14:textId="77777777" w:rsidR="00955804" w:rsidRPr="00955804" w:rsidRDefault="00955804" w:rsidP="00955804">
      <w:pPr>
        <w:rPr>
          <w:rFonts w:ascii="Arial" w:hAnsi="Arial" w:cs="Arial"/>
        </w:rPr>
      </w:pPr>
    </w:p>
    <w:p w14:paraId="08233A60" w14:textId="6B4831B6" w:rsidR="00955804" w:rsidRPr="00955804" w:rsidRDefault="00955804" w:rsidP="00955804">
      <w:pPr>
        <w:pStyle w:val="ListParagraph"/>
        <w:numPr>
          <w:ilvl w:val="0"/>
          <w:numId w:val="4"/>
        </w:numPr>
        <w:rPr>
          <w:rFonts w:ascii="Arial" w:hAnsi="Arial" w:cs="Arial"/>
        </w:rPr>
      </w:pPr>
      <w:r w:rsidRPr="00955804">
        <w:rPr>
          <w:rFonts w:ascii="Arial" w:hAnsi="Arial" w:cs="Arial"/>
        </w:rPr>
        <w:t>Plant</w:t>
      </w:r>
    </w:p>
    <w:p w14:paraId="4096D5FD" w14:textId="0B7319CF" w:rsidR="00955804" w:rsidRPr="00955804" w:rsidRDefault="00821CB9" w:rsidP="00955804">
      <w:pPr>
        <w:rPr>
          <w:rFonts w:ascii="Arial" w:hAnsi="Arial" w:cs="Arial"/>
        </w:rPr>
      </w:pPr>
      <w:r w:rsidRPr="00821CB9">
        <w:rPr>
          <w:rFonts w:ascii="Arial" w:hAnsi="Arial" w:cs="Arial"/>
        </w:rPr>
        <w:t>Belbin's role in the team also includes tending to the plant. Such a person is likely to come up with the most elegant answers when faced with difficult problems. They use their initiative and imagination to come up with solutions. However, this may also cause them to become disorganised and overlook important details.</w:t>
      </w:r>
      <w:r w:rsidR="00955804">
        <w:rPr>
          <w:rFonts w:ascii="Arial" w:hAnsi="Arial" w:cs="Arial"/>
        </w:rPr>
        <w:t xml:space="preserve"> (Harappa, 2021)</w:t>
      </w:r>
    </w:p>
    <w:p w14:paraId="2396230B" w14:textId="77777777" w:rsidR="00955804" w:rsidRPr="00955804" w:rsidRDefault="00955804" w:rsidP="00955804">
      <w:pPr>
        <w:rPr>
          <w:rFonts w:ascii="Arial" w:hAnsi="Arial" w:cs="Arial"/>
        </w:rPr>
      </w:pPr>
    </w:p>
    <w:p w14:paraId="51CB2441" w14:textId="7CDA5B8C" w:rsidR="00955804" w:rsidRPr="00955804" w:rsidRDefault="00955804" w:rsidP="00955804">
      <w:pPr>
        <w:pStyle w:val="ListParagraph"/>
        <w:numPr>
          <w:ilvl w:val="0"/>
          <w:numId w:val="4"/>
        </w:numPr>
        <w:rPr>
          <w:rFonts w:ascii="Arial" w:hAnsi="Arial" w:cs="Arial"/>
        </w:rPr>
      </w:pPr>
      <w:r w:rsidRPr="00955804">
        <w:rPr>
          <w:rFonts w:ascii="Arial" w:hAnsi="Arial" w:cs="Arial"/>
        </w:rPr>
        <w:t>The Monitor Assessor</w:t>
      </w:r>
    </w:p>
    <w:p w14:paraId="5701EB45" w14:textId="75E6D788" w:rsidR="00955804" w:rsidRPr="00955804" w:rsidRDefault="00821CB9" w:rsidP="00955804">
      <w:pPr>
        <w:rPr>
          <w:rFonts w:ascii="Arial" w:hAnsi="Arial" w:cs="Arial"/>
        </w:rPr>
      </w:pPr>
      <w:r w:rsidRPr="00821CB9">
        <w:rPr>
          <w:rFonts w:ascii="Arial" w:hAnsi="Arial" w:cs="Arial"/>
        </w:rPr>
        <w:t>It's possible that the team's strategist will act as the evaluator's eyes and ears. A strategist is someone who can keep an eye on the big picture, as described by Belbin's team roles. Before making a move, they give it much thought. No partiality exists, only sound reasoning. They may take forever to make a decision, though, if this is the case.</w:t>
      </w:r>
      <w:r w:rsidR="00955804">
        <w:rPr>
          <w:rFonts w:ascii="Arial" w:hAnsi="Arial" w:cs="Arial"/>
        </w:rPr>
        <w:t xml:space="preserve"> (Harappa, 2021)</w:t>
      </w:r>
    </w:p>
    <w:p w14:paraId="59520403" w14:textId="77777777" w:rsidR="00955804" w:rsidRPr="00955804" w:rsidRDefault="00955804" w:rsidP="00955804">
      <w:pPr>
        <w:rPr>
          <w:rFonts w:ascii="Arial" w:hAnsi="Arial" w:cs="Arial"/>
        </w:rPr>
      </w:pPr>
    </w:p>
    <w:p w14:paraId="3A70CB92" w14:textId="77777777" w:rsidR="00955804" w:rsidRPr="00955804" w:rsidRDefault="00955804" w:rsidP="00955804">
      <w:pPr>
        <w:rPr>
          <w:rFonts w:ascii="Arial" w:hAnsi="Arial" w:cs="Arial"/>
        </w:rPr>
      </w:pPr>
    </w:p>
    <w:p w14:paraId="143E69C6" w14:textId="61780F75" w:rsidR="00955804" w:rsidRPr="00955804" w:rsidRDefault="00955804" w:rsidP="00955804">
      <w:pPr>
        <w:pStyle w:val="ListParagraph"/>
        <w:numPr>
          <w:ilvl w:val="0"/>
          <w:numId w:val="4"/>
        </w:numPr>
        <w:rPr>
          <w:rFonts w:ascii="Arial" w:hAnsi="Arial" w:cs="Arial"/>
        </w:rPr>
      </w:pPr>
      <w:r w:rsidRPr="00955804">
        <w:rPr>
          <w:rFonts w:ascii="Arial" w:hAnsi="Arial" w:cs="Arial"/>
        </w:rPr>
        <w:t>Professional</w:t>
      </w:r>
    </w:p>
    <w:p w14:paraId="76B5581F" w14:textId="141FAAF6" w:rsidR="00955804" w:rsidRPr="00955804" w:rsidRDefault="00821CB9" w:rsidP="00955804">
      <w:pPr>
        <w:rPr>
          <w:rFonts w:ascii="Arial" w:hAnsi="Arial" w:cs="Arial"/>
        </w:rPr>
      </w:pPr>
      <w:r w:rsidRPr="00821CB9">
        <w:rPr>
          <w:rFonts w:ascii="Arial" w:hAnsi="Arial" w:cs="Arial"/>
        </w:rPr>
        <w:t>Every group should have at least one member who is an expert in a certain area of the business. Teams thrive when its members are knowledgeable and able to contribute fresh perspectives and solutions. Nonetheless, they risk being overly knowledgeable and abusing their power to the detriment of others.</w:t>
      </w:r>
      <w:r w:rsidR="00955804">
        <w:rPr>
          <w:rFonts w:ascii="Arial" w:hAnsi="Arial" w:cs="Arial"/>
        </w:rPr>
        <w:t xml:space="preserve"> (Harappa, 2021)</w:t>
      </w:r>
    </w:p>
    <w:p w14:paraId="11996D0B" w14:textId="77777777" w:rsidR="00955804" w:rsidRPr="00955804" w:rsidRDefault="00955804" w:rsidP="00955804">
      <w:pPr>
        <w:rPr>
          <w:rFonts w:ascii="Arial" w:hAnsi="Arial" w:cs="Arial"/>
        </w:rPr>
      </w:pPr>
    </w:p>
    <w:p w14:paraId="45F90966" w14:textId="77777777" w:rsidR="00955804" w:rsidRPr="00955804" w:rsidRDefault="00955804" w:rsidP="00955804">
      <w:pPr>
        <w:rPr>
          <w:rFonts w:ascii="Arial" w:hAnsi="Arial" w:cs="Arial"/>
        </w:rPr>
      </w:pPr>
    </w:p>
    <w:p w14:paraId="7DEA760D" w14:textId="411D52F4" w:rsidR="00955804" w:rsidRPr="00955804" w:rsidRDefault="00955804" w:rsidP="00955804">
      <w:pPr>
        <w:pStyle w:val="ListParagraph"/>
        <w:numPr>
          <w:ilvl w:val="0"/>
          <w:numId w:val="4"/>
        </w:numPr>
        <w:rPr>
          <w:rFonts w:ascii="Arial" w:hAnsi="Arial" w:cs="Arial"/>
        </w:rPr>
      </w:pPr>
      <w:r w:rsidRPr="00955804">
        <w:rPr>
          <w:rFonts w:ascii="Arial" w:hAnsi="Arial" w:cs="Arial"/>
        </w:rPr>
        <w:t>Molder</w:t>
      </w:r>
    </w:p>
    <w:p w14:paraId="477BBDF6" w14:textId="20709575" w:rsidR="00955804" w:rsidRPr="00955804" w:rsidRDefault="00821CB9" w:rsidP="00955804">
      <w:pPr>
        <w:rPr>
          <w:rFonts w:ascii="Arial" w:hAnsi="Arial" w:cs="Arial"/>
        </w:rPr>
      </w:pPr>
      <w:r w:rsidRPr="00821CB9">
        <w:rPr>
          <w:rFonts w:ascii="Arial" w:hAnsi="Arial" w:cs="Arial"/>
        </w:rPr>
        <w:t xml:space="preserve">The shaper (or motivator) of the team ensures that everyone stays energised and productive. Whenever time is of the essence, it is the shaper's job to keep everyone on their toes. On rare occasions, though, their efforts may be misguided. </w:t>
      </w:r>
      <w:r w:rsidR="00955804">
        <w:rPr>
          <w:rFonts w:ascii="Arial" w:hAnsi="Arial" w:cs="Arial"/>
        </w:rPr>
        <w:t>(Harappa, 2021)</w:t>
      </w:r>
    </w:p>
    <w:p w14:paraId="286B5E16" w14:textId="77777777" w:rsidR="00955804" w:rsidRPr="00955804" w:rsidRDefault="00955804" w:rsidP="00955804">
      <w:pPr>
        <w:rPr>
          <w:rFonts w:ascii="Arial" w:hAnsi="Arial" w:cs="Arial"/>
        </w:rPr>
      </w:pPr>
    </w:p>
    <w:p w14:paraId="3A054144" w14:textId="57F75104" w:rsidR="00955804" w:rsidRPr="00955804" w:rsidRDefault="00955804" w:rsidP="00955804">
      <w:pPr>
        <w:pStyle w:val="ListParagraph"/>
        <w:numPr>
          <w:ilvl w:val="0"/>
          <w:numId w:val="4"/>
        </w:numPr>
        <w:rPr>
          <w:rFonts w:ascii="Arial" w:hAnsi="Arial" w:cs="Arial"/>
        </w:rPr>
      </w:pPr>
      <w:r w:rsidRPr="00955804">
        <w:rPr>
          <w:rFonts w:ascii="Arial" w:hAnsi="Arial" w:cs="Arial"/>
        </w:rPr>
        <w:t>The Executor</w:t>
      </w:r>
    </w:p>
    <w:p w14:paraId="4EBA7D81" w14:textId="23EFDF73" w:rsidR="00955804" w:rsidRPr="00955804" w:rsidRDefault="00821CB9" w:rsidP="00955804">
      <w:pPr>
        <w:rPr>
          <w:rFonts w:ascii="Arial" w:hAnsi="Arial" w:cs="Arial"/>
        </w:rPr>
      </w:pPr>
      <w:r w:rsidRPr="00821CB9">
        <w:rPr>
          <w:rFonts w:ascii="Arial" w:hAnsi="Arial" w:cs="Arial"/>
        </w:rPr>
        <w:t xml:space="preserve">One of Belbin's team roles is the implementer, or team planner. As they strategize, they decide what has to be done and how it will be done. They are well-organized, efficient, and able to foresee certain results. But this may suggest that they are not willing to make adjustments to accommodate other ways of </w:t>
      </w:r>
      <w:proofErr w:type="gramStart"/>
      <w:r w:rsidRPr="00821CB9">
        <w:rPr>
          <w:rFonts w:ascii="Arial" w:hAnsi="Arial" w:cs="Arial"/>
        </w:rPr>
        <w:t>working.</w:t>
      </w:r>
      <w:r w:rsidR="00955804" w:rsidRPr="00955804">
        <w:rPr>
          <w:rFonts w:ascii="Arial" w:hAnsi="Arial" w:cs="Arial"/>
        </w:rPr>
        <w:t>.</w:t>
      </w:r>
      <w:proofErr w:type="gramEnd"/>
      <w:r w:rsidR="00955804">
        <w:rPr>
          <w:rFonts w:ascii="Arial" w:hAnsi="Arial" w:cs="Arial"/>
        </w:rPr>
        <w:t xml:space="preserve"> (Harappa, 2021)</w:t>
      </w:r>
    </w:p>
    <w:p w14:paraId="76A5AE48" w14:textId="636D9BD2" w:rsidR="00955804" w:rsidRPr="00955804" w:rsidRDefault="00955804" w:rsidP="00955804">
      <w:pPr>
        <w:rPr>
          <w:rFonts w:ascii="Arial" w:hAnsi="Arial" w:cs="Arial"/>
        </w:rPr>
      </w:pPr>
    </w:p>
    <w:p w14:paraId="4D1C0587" w14:textId="77777777" w:rsidR="00955804" w:rsidRPr="00955804" w:rsidRDefault="00955804" w:rsidP="00955804">
      <w:pPr>
        <w:rPr>
          <w:rFonts w:ascii="Arial" w:hAnsi="Arial" w:cs="Arial"/>
        </w:rPr>
      </w:pPr>
    </w:p>
    <w:p w14:paraId="470CF22C" w14:textId="33107F2F" w:rsidR="00955804" w:rsidRPr="00955804" w:rsidRDefault="00955804" w:rsidP="00955804">
      <w:pPr>
        <w:pStyle w:val="ListParagraph"/>
        <w:numPr>
          <w:ilvl w:val="0"/>
          <w:numId w:val="4"/>
        </w:numPr>
        <w:rPr>
          <w:rFonts w:ascii="Arial" w:hAnsi="Arial" w:cs="Arial"/>
        </w:rPr>
      </w:pPr>
      <w:r w:rsidRPr="00955804">
        <w:rPr>
          <w:rFonts w:ascii="Arial" w:hAnsi="Arial" w:cs="Arial"/>
        </w:rPr>
        <w:t>Finisher Completer</w:t>
      </w:r>
    </w:p>
    <w:p w14:paraId="0D61C415" w14:textId="210696D2" w:rsidR="00955804" w:rsidRPr="00955804" w:rsidRDefault="00821CB9" w:rsidP="00955804">
      <w:pPr>
        <w:rPr>
          <w:rFonts w:ascii="Arial" w:hAnsi="Arial" w:cs="Arial"/>
        </w:rPr>
      </w:pPr>
      <w:r w:rsidRPr="00821CB9">
        <w:rPr>
          <w:rFonts w:ascii="Arial" w:hAnsi="Arial" w:cs="Arial"/>
        </w:rPr>
        <w:lastRenderedPageBreak/>
        <w:t xml:space="preserve">The quality of the team's output is guaranteed by the final finisher and </w:t>
      </w:r>
      <w:proofErr w:type="spellStart"/>
      <w:r w:rsidRPr="00821CB9">
        <w:rPr>
          <w:rFonts w:ascii="Arial" w:hAnsi="Arial" w:cs="Arial"/>
        </w:rPr>
        <w:t>proofreader</w:t>
      </w:r>
      <w:proofErr w:type="spellEnd"/>
      <w:r w:rsidRPr="00821CB9">
        <w:rPr>
          <w:rFonts w:ascii="Arial" w:hAnsi="Arial" w:cs="Arial"/>
        </w:rPr>
        <w:t xml:space="preserve">. When it comes to quality control, they are second to none because they can pick up on even the tiniest of flaws and only produce the highest quality results. However, they could be perfectionists, which would hold up progress for everyone. </w:t>
      </w:r>
      <w:r w:rsidR="00955804">
        <w:rPr>
          <w:rFonts w:ascii="Arial" w:hAnsi="Arial" w:cs="Arial"/>
        </w:rPr>
        <w:t>(Harappa, 2021)</w:t>
      </w:r>
    </w:p>
    <w:p w14:paraId="35B222B0" w14:textId="77777777" w:rsidR="004007BF" w:rsidRPr="00955804" w:rsidRDefault="004007BF" w:rsidP="009B7D35">
      <w:pPr>
        <w:rPr>
          <w:color w:val="FF0000"/>
        </w:rPr>
      </w:pPr>
    </w:p>
    <w:p w14:paraId="69F0D71F" w14:textId="72EF28E7" w:rsidR="00B979DE" w:rsidRDefault="00B979DE" w:rsidP="00B979DE">
      <w:pPr>
        <w:pStyle w:val="Heading2"/>
        <w:rPr>
          <w:color w:val="000000" w:themeColor="text1"/>
          <w:sz w:val="32"/>
          <w:szCs w:val="32"/>
        </w:rPr>
      </w:pPr>
      <w:bookmarkStart w:id="3" w:name="_Toc116815889"/>
      <w:r w:rsidRPr="00B979DE">
        <w:rPr>
          <w:color w:val="000000" w:themeColor="text1"/>
          <w:sz w:val="32"/>
          <w:szCs w:val="32"/>
        </w:rPr>
        <w:t>Benefits of the teamwork</w:t>
      </w:r>
      <w:bookmarkEnd w:id="3"/>
      <w:r w:rsidRPr="00B979DE">
        <w:rPr>
          <w:color w:val="000000" w:themeColor="text1"/>
          <w:sz w:val="32"/>
          <w:szCs w:val="32"/>
        </w:rPr>
        <w:t xml:space="preserve"> </w:t>
      </w:r>
    </w:p>
    <w:p w14:paraId="70278AED" w14:textId="53FE49D7" w:rsidR="00542EA7" w:rsidRDefault="0065604B" w:rsidP="0065604B">
      <w:pPr>
        <w:rPr>
          <w:rFonts w:ascii="Arial" w:hAnsi="Arial" w:cs="Arial"/>
        </w:rPr>
      </w:pPr>
      <w:r>
        <w:t xml:space="preserve"> </w:t>
      </w:r>
    </w:p>
    <w:p w14:paraId="5D63B045" w14:textId="3C557AC0" w:rsidR="00542EA7" w:rsidRPr="00542EA7" w:rsidRDefault="00542EA7" w:rsidP="0065604B">
      <w:pPr>
        <w:rPr>
          <w:rFonts w:ascii="Arial" w:hAnsi="Arial" w:cs="Arial"/>
        </w:rPr>
      </w:pPr>
      <w:r w:rsidRPr="00542EA7">
        <w:rPr>
          <w:rFonts w:ascii="Arial" w:hAnsi="Arial" w:cs="Arial"/>
        </w:rPr>
        <w:t>Tom must comprehend, determine, and present these essential benefits to the team, which will enable each team member to see the significance and purpose of teamwork</w:t>
      </w:r>
      <w:r>
        <w:rPr>
          <w:rFonts w:ascii="Arial" w:hAnsi="Arial" w:cs="Arial"/>
        </w:rPr>
        <w:t>.</w:t>
      </w:r>
    </w:p>
    <w:p w14:paraId="455B1D20" w14:textId="5C4E2A2F" w:rsidR="0065604B" w:rsidRDefault="0065604B" w:rsidP="0065604B">
      <w:pPr>
        <w:pStyle w:val="ListParagraph"/>
        <w:numPr>
          <w:ilvl w:val="0"/>
          <w:numId w:val="4"/>
        </w:numPr>
        <w:rPr>
          <w:rFonts w:ascii="Arial" w:hAnsi="Arial" w:cs="Arial"/>
        </w:rPr>
      </w:pPr>
      <w:r w:rsidRPr="00542EA7">
        <w:rPr>
          <w:rFonts w:ascii="Arial" w:hAnsi="Arial" w:cs="Arial"/>
        </w:rPr>
        <w:t xml:space="preserve">Workload Distribution: </w:t>
      </w:r>
      <w:r w:rsidR="00821CB9" w:rsidRPr="00821CB9">
        <w:rPr>
          <w:rFonts w:ascii="Arial" w:hAnsi="Arial" w:cs="Arial"/>
        </w:rPr>
        <w:t xml:space="preserve">By working together, everyone in the business is able to share in the burden of work. Having tasks fairly distributed among employees ensures that each person or group can do its duties to the best of its ability. Due to the clear allocation of responsibilities, work is always finished on time and deadlines are never missed. </w:t>
      </w:r>
      <w:r w:rsidR="00542EA7" w:rsidRPr="00542EA7">
        <w:rPr>
          <w:rFonts w:ascii="Arial" w:hAnsi="Arial" w:cs="Arial"/>
        </w:rPr>
        <w:t>(Amin B,</w:t>
      </w:r>
      <w:r w:rsidR="00542EA7">
        <w:rPr>
          <w:rFonts w:ascii="Arial" w:hAnsi="Arial" w:cs="Arial"/>
        </w:rPr>
        <w:t xml:space="preserve"> 2011)</w:t>
      </w:r>
    </w:p>
    <w:p w14:paraId="67324F1F" w14:textId="77777777" w:rsidR="00542EA7" w:rsidRPr="00542EA7" w:rsidRDefault="00542EA7" w:rsidP="00542EA7">
      <w:pPr>
        <w:pStyle w:val="ListParagraph"/>
        <w:rPr>
          <w:rFonts w:ascii="Arial" w:hAnsi="Arial" w:cs="Arial"/>
        </w:rPr>
      </w:pPr>
    </w:p>
    <w:p w14:paraId="38FD6F68" w14:textId="1B3B11D5" w:rsidR="0065604B" w:rsidRDefault="0065604B" w:rsidP="0065604B">
      <w:pPr>
        <w:pStyle w:val="ListParagraph"/>
        <w:numPr>
          <w:ilvl w:val="0"/>
          <w:numId w:val="4"/>
        </w:numPr>
        <w:rPr>
          <w:rFonts w:ascii="Arial" w:hAnsi="Arial" w:cs="Arial"/>
        </w:rPr>
      </w:pPr>
      <w:r w:rsidRPr="0065604B">
        <w:rPr>
          <w:rFonts w:ascii="Arial" w:hAnsi="Arial" w:cs="Arial"/>
        </w:rPr>
        <w:t>Reduction of Risk</w:t>
      </w:r>
      <w:r w:rsidR="00821CB9">
        <w:rPr>
          <w:rFonts w:ascii="Arial" w:hAnsi="Arial" w:cs="Arial"/>
        </w:rPr>
        <w:t>: w</w:t>
      </w:r>
      <w:r w:rsidR="00821CB9" w:rsidRPr="00821CB9">
        <w:rPr>
          <w:rFonts w:ascii="Arial" w:hAnsi="Arial" w:cs="Arial"/>
        </w:rPr>
        <w:t>hen work is done as efficiently as possible, risks are minimised. An advantage of working together in business is that any setbacks are felt by the whole group rather than just one person.</w:t>
      </w:r>
      <w:r w:rsidR="00542EA7">
        <w:rPr>
          <w:rFonts w:ascii="Arial" w:hAnsi="Arial" w:cs="Arial"/>
        </w:rPr>
        <w:t xml:space="preserve"> </w:t>
      </w:r>
      <w:r w:rsidR="00542EA7" w:rsidRPr="00542EA7">
        <w:rPr>
          <w:rFonts w:ascii="Arial" w:hAnsi="Arial" w:cs="Arial"/>
        </w:rPr>
        <w:t>(Amin B,</w:t>
      </w:r>
      <w:r w:rsidR="00542EA7">
        <w:rPr>
          <w:rFonts w:ascii="Arial" w:hAnsi="Arial" w:cs="Arial"/>
        </w:rPr>
        <w:t xml:space="preserve"> 2011)</w:t>
      </w:r>
    </w:p>
    <w:p w14:paraId="15A6FE06" w14:textId="77777777" w:rsidR="0065604B" w:rsidRPr="0065604B" w:rsidRDefault="0065604B" w:rsidP="0065604B">
      <w:pPr>
        <w:pStyle w:val="ListParagraph"/>
        <w:rPr>
          <w:rFonts w:ascii="Arial" w:hAnsi="Arial" w:cs="Arial"/>
        </w:rPr>
      </w:pPr>
    </w:p>
    <w:p w14:paraId="6D5CA15A" w14:textId="77777777" w:rsidR="0065604B" w:rsidRPr="0065604B" w:rsidRDefault="0065604B" w:rsidP="0065604B">
      <w:pPr>
        <w:pStyle w:val="ListParagraph"/>
        <w:rPr>
          <w:rFonts w:ascii="Arial" w:hAnsi="Arial" w:cs="Arial"/>
        </w:rPr>
      </w:pPr>
    </w:p>
    <w:p w14:paraId="5378F521" w14:textId="7988BC54" w:rsidR="0065604B" w:rsidRPr="0065604B" w:rsidRDefault="0065604B" w:rsidP="0065604B">
      <w:pPr>
        <w:pStyle w:val="ListParagraph"/>
        <w:numPr>
          <w:ilvl w:val="0"/>
          <w:numId w:val="4"/>
        </w:numPr>
        <w:rPr>
          <w:rFonts w:ascii="Arial" w:hAnsi="Arial" w:cs="Arial"/>
        </w:rPr>
      </w:pPr>
      <w:r w:rsidRPr="0065604B">
        <w:rPr>
          <w:rFonts w:ascii="Arial" w:hAnsi="Arial" w:cs="Arial"/>
        </w:rPr>
        <w:t xml:space="preserve">Personal Interest is Subordinated to Organizational Interest: </w:t>
      </w:r>
      <w:r w:rsidR="00821CB9" w:rsidRPr="00821CB9">
        <w:rPr>
          <w:rFonts w:ascii="Arial" w:hAnsi="Arial" w:cs="Arial"/>
        </w:rPr>
        <w:t xml:space="preserve">This ensures that everyone in the team works to their full potential, producing a high-quality end result that is delivered on time. Tom apparently noticed that the list of advantages emphasises two essential truths: first, that delegating tasks to multiple people reduces the burden on any given individual, and second, that doing so increases productivity and effectiveness. A company's standing in the market and the loyalty of its customers both benefit from a cohesive and hardworking staff. Cooperative business practises are increasingly valued in modern culture as a means to ensure tasks are completed efficiently and on schedule. To be successful, a business must operate not as a collection of individuals with different goals and motives, but as a team of people who share a common purpose and vision. </w:t>
      </w:r>
      <w:r w:rsidR="00542EA7" w:rsidRPr="00542EA7">
        <w:rPr>
          <w:rFonts w:ascii="Arial" w:hAnsi="Arial" w:cs="Arial"/>
        </w:rPr>
        <w:t>(Amin B,</w:t>
      </w:r>
      <w:r w:rsidR="00542EA7">
        <w:rPr>
          <w:rFonts w:ascii="Arial" w:hAnsi="Arial" w:cs="Arial"/>
        </w:rPr>
        <w:t xml:space="preserve"> 2011)</w:t>
      </w:r>
    </w:p>
    <w:p w14:paraId="1FE8EC62" w14:textId="7A511A15" w:rsidR="00955804" w:rsidRDefault="00955804" w:rsidP="00955804"/>
    <w:p w14:paraId="14628D45" w14:textId="23D24A70" w:rsidR="00542EA7" w:rsidRDefault="00542EA7" w:rsidP="00955804"/>
    <w:p w14:paraId="557E7145" w14:textId="6ECC41F3" w:rsidR="00542EA7" w:rsidRDefault="00542EA7" w:rsidP="00955804"/>
    <w:p w14:paraId="2D0AF7F9" w14:textId="18D7C621" w:rsidR="00542EA7" w:rsidRDefault="00542EA7" w:rsidP="00955804"/>
    <w:p w14:paraId="28D89C15" w14:textId="77777777" w:rsidR="00542EA7" w:rsidRDefault="00542EA7" w:rsidP="00955804"/>
    <w:p w14:paraId="21BA3B6D" w14:textId="0DADE8B7" w:rsidR="00955804" w:rsidRDefault="00955804" w:rsidP="00955804"/>
    <w:p w14:paraId="63C5743E" w14:textId="77777777" w:rsidR="00821CB9" w:rsidRPr="00955804" w:rsidRDefault="00821CB9" w:rsidP="00955804"/>
    <w:p w14:paraId="351EFD84" w14:textId="638F5E47" w:rsidR="00F55AA8" w:rsidRDefault="00B979DE" w:rsidP="000975CB">
      <w:pPr>
        <w:pStyle w:val="Heading2"/>
        <w:rPr>
          <w:color w:val="000000" w:themeColor="text1"/>
          <w:sz w:val="32"/>
          <w:szCs w:val="32"/>
        </w:rPr>
      </w:pPr>
      <w:bookmarkStart w:id="4" w:name="_Toc116815890"/>
      <w:r w:rsidRPr="00B979DE">
        <w:rPr>
          <w:color w:val="000000" w:themeColor="text1"/>
          <w:sz w:val="32"/>
          <w:szCs w:val="32"/>
        </w:rPr>
        <w:t>Barriers in the effective teamwork</w:t>
      </w:r>
      <w:bookmarkEnd w:id="4"/>
      <w:r w:rsidRPr="00B979DE">
        <w:rPr>
          <w:color w:val="000000" w:themeColor="text1"/>
          <w:sz w:val="32"/>
          <w:szCs w:val="32"/>
        </w:rPr>
        <w:t xml:space="preserve"> </w:t>
      </w:r>
    </w:p>
    <w:p w14:paraId="0E20AC1A" w14:textId="6BFA9A6D" w:rsidR="00955804" w:rsidRDefault="00955804" w:rsidP="00955804">
      <w:pPr>
        <w:rPr>
          <w:rFonts w:ascii="Arial" w:hAnsi="Arial" w:cs="Arial"/>
        </w:rPr>
      </w:pPr>
    </w:p>
    <w:p w14:paraId="4B83713D" w14:textId="7CF404EC" w:rsidR="009C4212" w:rsidRPr="009C4212" w:rsidRDefault="009C4212" w:rsidP="009C4212">
      <w:pPr>
        <w:rPr>
          <w:rFonts w:ascii="Arial" w:hAnsi="Arial" w:cs="Arial"/>
        </w:rPr>
      </w:pPr>
      <w:r w:rsidRPr="009C4212">
        <w:rPr>
          <w:rFonts w:ascii="Arial" w:hAnsi="Arial" w:cs="Arial"/>
          <w:highlight w:val="yellow"/>
        </w:rPr>
        <w:t>According to Tom’s situation he can faces several barriers:</w:t>
      </w:r>
    </w:p>
    <w:p w14:paraId="0C9C11BF" w14:textId="77777777" w:rsidR="009C4212" w:rsidRPr="009C4212" w:rsidRDefault="009C4212" w:rsidP="009C4212">
      <w:pPr>
        <w:pStyle w:val="ListParagraph"/>
        <w:numPr>
          <w:ilvl w:val="0"/>
          <w:numId w:val="5"/>
        </w:numPr>
        <w:rPr>
          <w:rFonts w:ascii="Arial" w:hAnsi="Arial" w:cs="Arial"/>
        </w:rPr>
      </w:pPr>
      <w:r w:rsidRPr="009C4212">
        <w:rPr>
          <w:rFonts w:ascii="Arial" w:hAnsi="Arial" w:cs="Arial"/>
        </w:rPr>
        <w:lastRenderedPageBreak/>
        <w:t>Disconnects</w:t>
      </w:r>
    </w:p>
    <w:p w14:paraId="5A618508" w14:textId="38FC8E7B" w:rsidR="009C4212" w:rsidRPr="009C4212" w:rsidRDefault="009C4212" w:rsidP="009C4212">
      <w:pPr>
        <w:rPr>
          <w:rFonts w:ascii="Arial" w:hAnsi="Arial" w:cs="Arial"/>
        </w:rPr>
      </w:pPr>
      <w:r w:rsidRPr="009C4212">
        <w:rPr>
          <w:rFonts w:ascii="Arial" w:hAnsi="Arial" w:cs="Arial"/>
        </w:rPr>
        <w:t>Professionals need great communication skills to connect with team members, convey their perspectives, listen, and relay expectations. Team members may not understand expectations and obligations due to poor communication.</w:t>
      </w:r>
      <w:r>
        <w:rPr>
          <w:rFonts w:ascii="Arial" w:hAnsi="Arial" w:cs="Arial"/>
        </w:rPr>
        <w:t xml:space="preserve"> </w:t>
      </w:r>
      <w:bookmarkStart w:id="5" w:name="_Hlk116815640"/>
      <w:r>
        <w:rPr>
          <w:rFonts w:ascii="Arial" w:hAnsi="Arial" w:cs="Arial"/>
        </w:rPr>
        <w:t>(</w:t>
      </w:r>
      <w:r w:rsidRPr="009C4212">
        <w:rPr>
          <w:rFonts w:ascii="Arial" w:hAnsi="Arial" w:cs="Arial"/>
        </w:rPr>
        <w:t>Indeed Editorial Team</w:t>
      </w:r>
      <w:r>
        <w:rPr>
          <w:rFonts w:ascii="Arial" w:hAnsi="Arial" w:cs="Arial"/>
        </w:rPr>
        <w:t>, 2021)</w:t>
      </w:r>
    </w:p>
    <w:bookmarkEnd w:id="5"/>
    <w:p w14:paraId="6A396A08" w14:textId="77777777" w:rsidR="009C4212" w:rsidRPr="009C4212" w:rsidRDefault="009C4212" w:rsidP="009C4212">
      <w:pPr>
        <w:pStyle w:val="ListParagraph"/>
        <w:numPr>
          <w:ilvl w:val="0"/>
          <w:numId w:val="5"/>
        </w:numPr>
        <w:rPr>
          <w:rFonts w:ascii="Arial" w:hAnsi="Arial" w:cs="Arial"/>
        </w:rPr>
      </w:pPr>
      <w:r w:rsidRPr="009C4212">
        <w:rPr>
          <w:rFonts w:ascii="Arial" w:hAnsi="Arial" w:cs="Arial"/>
        </w:rPr>
        <w:t>Untrustworthy</w:t>
      </w:r>
    </w:p>
    <w:p w14:paraId="37A5A4DA" w14:textId="5BF740C4" w:rsidR="009C4212" w:rsidRPr="009C4212" w:rsidRDefault="009C4212" w:rsidP="009C4212">
      <w:pPr>
        <w:rPr>
          <w:rFonts w:ascii="Arial" w:hAnsi="Arial" w:cs="Arial"/>
        </w:rPr>
      </w:pPr>
      <w:r w:rsidRPr="009C4212">
        <w:rPr>
          <w:rFonts w:ascii="Arial" w:hAnsi="Arial" w:cs="Arial"/>
        </w:rPr>
        <w:t>Professionals on a team must trust each other and create respectful relationships to achieve shared goals. Lack of trust can lead to miscommunication and disagreement, which hinders teamwork.</w:t>
      </w:r>
      <w:r>
        <w:rPr>
          <w:rFonts w:ascii="Arial" w:hAnsi="Arial" w:cs="Arial"/>
        </w:rPr>
        <w:t xml:space="preserve"> </w:t>
      </w:r>
      <w:r w:rsidRPr="009C4212">
        <w:rPr>
          <w:rFonts w:ascii="Arial" w:hAnsi="Arial" w:cs="Arial"/>
        </w:rPr>
        <w:t>(Indeed Editorial Team, 2021)</w:t>
      </w:r>
    </w:p>
    <w:p w14:paraId="68B200E8" w14:textId="77777777" w:rsidR="009C4212" w:rsidRPr="009C4212" w:rsidRDefault="009C4212" w:rsidP="009C4212">
      <w:pPr>
        <w:pStyle w:val="ListParagraph"/>
        <w:numPr>
          <w:ilvl w:val="0"/>
          <w:numId w:val="5"/>
        </w:numPr>
        <w:rPr>
          <w:rFonts w:ascii="Arial" w:hAnsi="Arial" w:cs="Arial"/>
        </w:rPr>
      </w:pPr>
      <w:r w:rsidRPr="009C4212">
        <w:rPr>
          <w:rFonts w:ascii="Arial" w:hAnsi="Arial" w:cs="Arial"/>
        </w:rPr>
        <w:t>Decision-making unfairness</w:t>
      </w:r>
    </w:p>
    <w:p w14:paraId="08034661" w14:textId="64DBDE30" w:rsidR="009C4212" w:rsidRPr="009C4212" w:rsidRDefault="009C4212" w:rsidP="009C4212">
      <w:pPr>
        <w:rPr>
          <w:rFonts w:ascii="Arial" w:hAnsi="Arial" w:cs="Arial"/>
        </w:rPr>
      </w:pPr>
      <w:r w:rsidRPr="009C4212">
        <w:rPr>
          <w:rFonts w:ascii="Arial" w:hAnsi="Arial" w:cs="Arial"/>
        </w:rPr>
        <w:t>In a team atmosphere, one individual often assumes more responsibility and dominates decision-making. This inequitable workplace is often caused by extroverted, talented, or autonomous team members. Teams can overcome inequitable decision-making by democratising workflow and assuring equal input.</w:t>
      </w:r>
      <w:r>
        <w:rPr>
          <w:rFonts w:ascii="Arial" w:hAnsi="Arial" w:cs="Arial"/>
        </w:rPr>
        <w:t xml:space="preserve"> </w:t>
      </w:r>
      <w:r w:rsidRPr="009C4212">
        <w:rPr>
          <w:rFonts w:ascii="Arial" w:hAnsi="Arial" w:cs="Arial"/>
        </w:rPr>
        <w:t>(Indeed Editorial Team, 2021)</w:t>
      </w:r>
    </w:p>
    <w:p w14:paraId="6F8FDE68" w14:textId="77777777" w:rsidR="00955804" w:rsidRPr="00955804" w:rsidRDefault="00955804" w:rsidP="00955804"/>
    <w:p w14:paraId="4358FE5F" w14:textId="62553B87" w:rsidR="00542EA7" w:rsidRPr="009C4212" w:rsidRDefault="00F55AA8" w:rsidP="009C4212">
      <w:pPr>
        <w:pStyle w:val="Heading2"/>
        <w:rPr>
          <w:rFonts w:ascii="Arial" w:hAnsi="Arial" w:cs="Arial"/>
          <w:color w:val="000000" w:themeColor="text1"/>
          <w:sz w:val="32"/>
          <w:szCs w:val="32"/>
        </w:rPr>
      </w:pPr>
      <w:bookmarkStart w:id="6" w:name="_Toc116815891"/>
      <w:r w:rsidRPr="009C4212">
        <w:rPr>
          <w:rFonts w:ascii="Arial" w:hAnsi="Arial" w:cs="Arial"/>
          <w:color w:val="000000" w:themeColor="text1"/>
          <w:sz w:val="32"/>
          <w:szCs w:val="32"/>
        </w:rPr>
        <w:t>Conclusion</w:t>
      </w:r>
      <w:bookmarkEnd w:id="6"/>
      <w:r w:rsidRPr="009C4212">
        <w:rPr>
          <w:rFonts w:ascii="Arial" w:hAnsi="Arial" w:cs="Arial"/>
          <w:color w:val="000000" w:themeColor="text1"/>
          <w:sz w:val="32"/>
          <w:szCs w:val="32"/>
        </w:rPr>
        <w:t xml:space="preserve"> </w:t>
      </w:r>
    </w:p>
    <w:p w14:paraId="35043B71" w14:textId="5DD8D44B" w:rsidR="009C4212" w:rsidRPr="009C4212" w:rsidRDefault="009C4212" w:rsidP="00542EA7">
      <w:pPr>
        <w:rPr>
          <w:rFonts w:ascii="Arial" w:hAnsi="Arial" w:cs="Arial"/>
        </w:rPr>
      </w:pPr>
      <w:r w:rsidRPr="009C4212">
        <w:rPr>
          <w:rFonts w:ascii="Arial" w:hAnsi="Arial" w:cs="Arial"/>
        </w:rPr>
        <w:t>To develop the teamwork, determinates the roles in the team and introduce the benefits and barriers of the teamwork Tom can follow the theories and the models represented in the paper.</w:t>
      </w:r>
    </w:p>
    <w:p w14:paraId="118C03FF" w14:textId="624C7502" w:rsidR="00542EA7" w:rsidRDefault="00542EA7" w:rsidP="00542EA7"/>
    <w:p w14:paraId="2A31C324" w14:textId="1A45140E" w:rsidR="00542EA7" w:rsidRDefault="00542EA7" w:rsidP="00542EA7"/>
    <w:p w14:paraId="671F0ADD" w14:textId="0AC13F02" w:rsidR="00542EA7" w:rsidRDefault="00542EA7" w:rsidP="00542EA7"/>
    <w:p w14:paraId="329AD438" w14:textId="74F1A322" w:rsidR="00542EA7" w:rsidRDefault="00542EA7" w:rsidP="00542EA7"/>
    <w:p w14:paraId="750C5638" w14:textId="1D267B5E" w:rsidR="00542EA7" w:rsidRDefault="00542EA7" w:rsidP="00542EA7"/>
    <w:p w14:paraId="68578D3A" w14:textId="2CF9BE7D" w:rsidR="00542EA7" w:rsidRDefault="00542EA7" w:rsidP="00542EA7"/>
    <w:p w14:paraId="040D9ACE" w14:textId="6DB162A2" w:rsidR="00542EA7" w:rsidRDefault="00542EA7" w:rsidP="00542EA7"/>
    <w:p w14:paraId="4921C1BC" w14:textId="6DDF0601" w:rsidR="00542EA7" w:rsidRDefault="00542EA7" w:rsidP="00542EA7"/>
    <w:p w14:paraId="1FF65518" w14:textId="5B342FA2" w:rsidR="00542EA7" w:rsidRDefault="00542EA7" w:rsidP="00542EA7"/>
    <w:p w14:paraId="7C143410" w14:textId="0257F6F2" w:rsidR="00542EA7" w:rsidRDefault="00542EA7" w:rsidP="00542EA7"/>
    <w:p w14:paraId="03A957F1" w14:textId="3832C9C5" w:rsidR="00542EA7" w:rsidRDefault="00542EA7" w:rsidP="00542EA7"/>
    <w:p w14:paraId="0F736712" w14:textId="57CFC5C6" w:rsidR="00542EA7" w:rsidRDefault="00542EA7" w:rsidP="00542EA7"/>
    <w:p w14:paraId="58E3254E" w14:textId="7C9A5CC8" w:rsidR="00542EA7" w:rsidRDefault="00542EA7" w:rsidP="00542EA7"/>
    <w:p w14:paraId="48E65E1D" w14:textId="783F4B89" w:rsidR="00542EA7" w:rsidRDefault="00542EA7" w:rsidP="00542EA7"/>
    <w:p w14:paraId="2F41C360" w14:textId="211B06A0" w:rsidR="00542EA7" w:rsidRDefault="00542EA7" w:rsidP="00542EA7"/>
    <w:p w14:paraId="24D9DD7A" w14:textId="4C60AAAD" w:rsidR="00542EA7" w:rsidRDefault="00542EA7" w:rsidP="00542EA7"/>
    <w:p w14:paraId="338095A6" w14:textId="661B9A1D" w:rsidR="00542EA7" w:rsidRDefault="00542EA7" w:rsidP="00542EA7"/>
    <w:p w14:paraId="4BF44139" w14:textId="7F418FB0" w:rsidR="00542EA7" w:rsidRDefault="00542EA7" w:rsidP="00542EA7"/>
    <w:p w14:paraId="113245E1" w14:textId="48925B32" w:rsidR="00542EA7" w:rsidRDefault="00542EA7" w:rsidP="00542EA7"/>
    <w:p w14:paraId="31C16342" w14:textId="34585C7B" w:rsidR="00542EA7" w:rsidRDefault="00542EA7" w:rsidP="00542EA7"/>
    <w:p w14:paraId="3CE0BD11" w14:textId="1E072956" w:rsidR="00542EA7" w:rsidRDefault="00542EA7" w:rsidP="00542EA7"/>
    <w:p w14:paraId="13C98251" w14:textId="5CA7F809" w:rsidR="00542EA7" w:rsidRDefault="00542EA7" w:rsidP="00542EA7"/>
    <w:p w14:paraId="32E36064" w14:textId="77777777" w:rsidR="00542EA7" w:rsidRPr="00542EA7" w:rsidRDefault="00542EA7" w:rsidP="00542EA7"/>
    <w:p w14:paraId="406B2A20" w14:textId="643599E3" w:rsidR="00C93DB4" w:rsidRDefault="00C93DB4" w:rsidP="00C93DB4">
      <w:pPr>
        <w:pStyle w:val="Heading2"/>
        <w:rPr>
          <w:color w:val="000000" w:themeColor="text1"/>
          <w:sz w:val="32"/>
          <w:szCs w:val="32"/>
        </w:rPr>
      </w:pPr>
      <w:bookmarkStart w:id="7" w:name="_Toc116815892"/>
      <w:r w:rsidRPr="00C93DB4">
        <w:rPr>
          <w:color w:val="000000" w:themeColor="text1"/>
          <w:sz w:val="32"/>
          <w:szCs w:val="32"/>
        </w:rPr>
        <w:t>Reference list</w:t>
      </w:r>
      <w:bookmarkEnd w:id="7"/>
    </w:p>
    <w:p w14:paraId="775D861C" w14:textId="77777777" w:rsidR="00350B20" w:rsidRPr="00542EA7" w:rsidRDefault="00350B20" w:rsidP="00350B20">
      <w:pPr>
        <w:rPr>
          <w:rFonts w:ascii="Arial" w:hAnsi="Arial" w:cs="Arial"/>
        </w:rPr>
      </w:pPr>
    </w:p>
    <w:p w14:paraId="1E795592" w14:textId="17E8AE53" w:rsidR="00C93DB4" w:rsidRPr="00542EA7" w:rsidRDefault="00C93DB4" w:rsidP="00C93DB4">
      <w:pPr>
        <w:pStyle w:val="ListParagraph"/>
        <w:numPr>
          <w:ilvl w:val="0"/>
          <w:numId w:val="1"/>
        </w:numPr>
        <w:rPr>
          <w:rFonts w:ascii="Arial" w:hAnsi="Arial" w:cs="Arial"/>
        </w:rPr>
      </w:pPr>
      <w:r w:rsidRPr="00542EA7">
        <w:rPr>
          <w:rFonts w:ascii="Arial" w:hAnsi="Arial" w:cs="Arial"/>
        </w:rPr>
        <w:t xml:space="preserve">Edmonds S. (2017), </w:t>
      </w:r>
      <w:r w:rsidRPr="00542EA7">
        <w:rPr>
          <w:rFonts w:ascii="Arial" w:hAnsi="Arial" w:cs="Arial"/>
          <w:i/>
          <w:iCs/>
        </w:rPr>
        <w:t>Great Bosses Spur Teamwork</w:t>
      </w:r>
      <w:r w:rsidRPr="00542EA7">
        <w:rPr>
          <w:rFonts w:ascii="Arial" w:hAnsi="Arial" w:cs="Arial"/>
        </w:rPr>
        <w:t>, 27</w:t>
      </w:r>
      <w:r w:rsidRPr="00542EA7">
        <w:rPr>
          <w:rFonts w:ascii="Arial" w:hAnsi="Arial" w:cs="Arial"/>
          <w:vertAlign w:val="superscript"/>
        </w:rPr>
        <w:t>th</w:t>
      </w:r>
      <w:r w:rsidRPr="00542EA7">
        <w:rPr>
          <w:rFonts w:ascii="Arial" w:hAnsi="Arial" w:cs="Arial"/>
        </w:rPr>
        <w:t xml:space="preserve"> July, </w:t>
      </w:r>
      <w:r w:rsidR="00350B20" w:rsidRPr="00542EA7">
        <w:rPr>
          <w:rFonts w:ascii="Arial" w:hAnsi="Arial" w:cs="Arial"/>
        </w:rPr>
        <w:t xml:space="preserve">Available at: </w:t>
      </w:r>
      <w:hyperlink r:id="rId11" w:history="1">
        <w:r w:rsidR="00350B20" w:rsidRPr="00542EA7">
          <w:rPr>
            <w:rStyle w:val="Hyperlink"/>
            <w:rFonts w:ascii="Arial" w:hAnsi="Arial" w:cs="Arial"/>
          </w:rPr>
          <w:t xml:space="preserve">Great Bosses Spur Teamwork - </w:t>
        </w:r>
        <w:proofErr w:type="spellStart"/>
        <w:r w:rsidR="00350B20" w:rsidRPr="00542EA7">
          <w:rPr>
            <w:rStyle w:val="Hyperlink"/>
            <w:rFonts w:ascii="Arial" w:hAnsi="Arial" w:cs="Arial"/>
          </w:rPr>
          <w:t>LEADx</w:t>
        </w:r>
        <w:proofErr w:type="spellEnd"/>
      </w:hyperlink>
      <w:r w:rsidR="00350B20" w:rsidRPr="00542EA7">
        <w:rPr>
          <w:rFonts w:ascii="Arial" w:hAnsi="Arial" w:cs="Arial"/>
        </w:rPr>
        <w:t xml:space="preserve"> (Accessed: 15</w:t>
      </w:r>
      <w:r w:rsidR="00350B20" w:rsidRPr="00542EA7">
        <w:rPr>
          <w:rFonts w:ascii="Arial" w:hAnsi="Arial" w:cs="Arial"/>
          <w:vertAlign w:val="superscript"/>
        </w:rPr>
        <w:t>th</w:t>
      </w:r>
      <w:r w:rsidR="00350B20" w:rsidRPr="00542EA7">
        <w:rPr>
          <w:rFonts w:ascii="Arial" w:hAnsi="Arial" w:cs="Arial"/>
        </w:rPr>
        <w:t xml:space="preserve"> October 2022)</w:t>
      </w:r>
    </w:p>
    <w:p w14:paraId="5BC6FE1D" w14:textId="530B9FD6" w:rsidR="00F55AA8" w:rsidRPr="00542EA7" w:rsidRDefault="00F55AA8" w:rsidP="00C93DB4">
      <w:pPr>
        <w:pStyle w:val="ListParagraph"/>
        <w:numPr>
          <w:ilvl w:val="0"/>
          <w:numId w:val="1"/>
        </w:numPr>
        <w:rPr>
          <w:rFonts w:ascii="Arial" w:hAnsi="Arial" w:cs="Arial"/>
          <w:i/>
          <w:iCs/>
        </w:rPr>
      </w:pPr>
      <w:r w:rsidRPr="00542EA7">
        <w:rPr>
          <w:rFonts w:ascii="Arial" w:hAnsi="Arial" w:cs="Arial"/>
        </w:rPr>
        <w:t xml:space="preserve">Aradillas L. (2020), </w:t>
      </w:r>
      <w:r w:rsidRPr="00542EA7">
        <w:rPr>
          <w:rFonts w:ascii="Arial" w:hAnsi="Arial" w:cs="Arial"/>
          <w:i/>
          <w:iCs/>
        </w:rPr>
        <w:t xml:space="preserve">The Culture Code: The Secrets of Highly Successful Groups (Book Review), </w:t>
      </w:r>
      <w:r w:rsidRPr="00542EA7">
        <w:rPr>
          <w:rFonts w:ascii="Arial" w:hAnsi="Arial" w:cs="Arial"/>
        </w:rPr>
        <w:t xml:space="preserve">July, Available at: </w:t>
      </w:r>
      <w:hyperlink r:id="rId12" w:history="1">
        <w:r w:rsidRPr="00542EA7">
          <w:rPr>
            <w:rStyle w:val="Hyperlink"/>
            <w:rFonts w:ascii="Arial" w:hAnsi="Arial" w:cs="Arial"/>
          </w:rPr>
          <w:t>https://www.researchgate.net/publication/342729742_The_Culture_Code_The_Secrets_of_Highly_Successful_Groups_Book_Review</w:t>
        </w:r>
      </w:hyperlink>
      <w:r w:rsidRPr="00542EA7">
        <w:rPr>
          <w:rFonts w:ascii="Arial" w:hAnsi="Arial" w:cs="Arial"/>
        </w:rPr>
        <w:t xml:space="preserve"> (Accessed: 15</w:t>
      </w:r>
      <w:r w:rsidRPr="00542EA7">
        <w:rPr>
          <w:rFonts w:ascii="Arial" w:hAnsi="Arial" w:cs="Arial"/>
          <w:vertAlign w:val="superscript"/>
        </w:rPr>
        <w:t>th</w:t>
      </w:r>
      <w:r w:rsidRPr="00542EA7">
        <w:rPr>
          <w:rFonts w:ascii="Arial" w:hAnsi="Arial" w:cs="Arial"/>
        </w:rPr>
        <w:t xml:space="preserve"> October 2022)</w:t>
      </w:r>
    </w:p>
    <w:p w14:paraId="1A4BBD24" w14:textId="74C7C58F" w:rsidR="009B7D35" w:rsidRPr="00542EA7" w:rsidRDefault="000975CB" w:rsidP="009B7D35">
      <w:pPr>
        <w:pStyle w:val="ListParagraph"/>
        <w:numPr>
          <w:ilvl w:val="0"/>
          <w:numId w:val="1"/>
        </w:numPr>
        <w:rPr>
          <w:rFonts w:ascii="Arial" w:hAnsi="Arial" w:cs="Arial"/>
          <w:i/>
          <w:iCs/>
        </w:rPr>
      </w:pPr>
      <w:r w:rsidRPr="00542EA7">
        <w:rPr>
          <w:rFonts w:ascii="Arial" w:hAnsi="Arial" w:cs="Arial"/>
          <w:i/>
          <w:iCs/>
        </w:rPr>
        <w:t xml:space="preserve">  Bonebright, D.A. (2010) ‘40 years of storming: a historical review of Tuckman’s model of small group development’, Human resource development international, 13(1), pp. 111–120. Available at: </w:t>
      </w:r>
      <w:hyperlink r:id="rId13" w:history="1">
        <w:r w:rsidRPr="00542EA7">
          <w:rPr>
            <w:rStyle w:val="Hyperlink"/>
            <w:rFonts w:ascii="Arial" w:hAnsi="Arial" w:cs="Arial"/>
            <w:i/>
            <w:iCs/>
          </w:rPr>
          <w:t>https://doi.org/10.1080/13678861003589099</w:t>
        </w:r>
      </w:hyperlink>
      <w:r w:rsidRPr="00542EA7">
        <w:rPr>
          <w:rFonts w:ascii="Arial" w:hAnsi="Arial" w:cs="Arial"/>
          <w:i/>
          <w:iCs/>
        </w:rPr>
        <w:t>. (Accessed: 15</w:t>
      </w:r>
      <w:r w:rsidRPr="00542EA7">
        <w:rPr>
          <w:rFonts w:ascii="Arial" w:hAnsi="Arial" w:cs="Arial"/>
          <w:i/>
          <w:iCs/>
          <w:vertAlign w:val="superscript"/>
        </w:rPr>
        <w:t>th</w:t>
      </w:r>
      <w:r w:rsidRPr="00542EA7">
        <w:rPr>
          <w:rFonts w:ascii="Arial" w:hAnsi="Arial" w:cs="Arial"/>
          <w:i/>
          <w:iCs/>
        </w:rPr>
        <w:t xml:space="preserve"> October 2022)</w:t>
      </w:r>
    </w:p>
    <w:p w14:paraId="2EF3042C" w14:textId="6C78AA45" w:rsidR="009B7D35" w:rsidRPr="00542EA7" w:rsidRDefault="009B7D35" w:rsidP="009B7D35">
      <w:pPr>
        <w:pStyle w:val="ListParagraph"/>
        <w:numPr>
          <w:ilvl w:val="0"/>
          <w:numId w:val="1"/>
        </w:numPr>
        <w:rPr>
          <w:rFonts w:ascii="Arial" w:hAnsi="Arial" w:cs="Arial"/>
          <w:i/>
          <w:iCs/>
        </w:rPr>
      </w:pPr>
      <w:r w:rsidRPr="00542EA7">
        <w:rPr>
          <w:rFonts w:ascii="Arial" w:hAnsi="Arial" w:cs="Arial"/>
        </w:rPr>
        <w:t xml:space="preserve">Condon C. (2019), </w:t>
      </w:r>
      <w:r w:rsidRPr="00542EA7">
        <w:rPr>
          <w:rFonts w:ascii="Arial" w:hAnsi="Arial" w:cs="Arial"/>
          <w:i/>
          <w:iCs/>
        </w:rPr>
        <w:t xml:space="preserve">Why is your team ‘rockstars’ one moment, and pushing </w:t>
      </w:r>
      <w:proofErr w:type="spellStart"/>
      <w:r w:rsidRPr="00542EA7">
        <w:rPr>
          <w:rFonts w:ascii="Arial" w:hAnsi="Arial" w:cs="Arial"/>
          <w:i/>
          <w:iCs/>
        </w:rPr>
        <w:t>boundries</w:t>
      </w:r>
      <w:proofErr w:type="spellEnd"/>
      <w:r w:rsidRPr="00542EA7">
        <w:rPr>
          <w:rFonts w:ascii="Arial" w:hAnsi="Arial" w:cs="Arial"/>
          <w:i/>
          <w:iCs/>
        </w:rPr>
        <w:t xml:space="preserve"> the next? Welcome to Tuckman’s model of effective teams</w:t>
      </w:r>
      <w:r w:rsidRPr="00542EA7">
        <w:rPr>
          <w:rFonts w:ascii="Arial" w:hAnsi="Arial" w:cs="Arial"/>
        </w:rPr>
        <w:t>, 19</w:t>
      </w:r>
      <w:r w:rsidRPr="00542EA7">
        <w:rPr>
          <w:rFonts w:ascii="Arial" w:hAnsi="Arial" w:cs="Arial"/>
          <w:vertAlign w:val="superscript"/>
        </w:rPr>
        <w:t xml:space="preserve">th </w:t>
      </w:r>
      <w:r w:rsidRPr="00542EA7">
        <w:rPr>
          <w:rFonts w:ascii="Arial" w:hAnsi="Arial" w:cs="Arial"/>
        </w:rPr>
        <w:t xml:space="preserve">October, Available at:  </w:t>
      </w:r>
      <w:hyperlink r:id="rId14" w:history="1">
        <w:r w:rsidRPr="00542EA7">
          <w:rPr>
            <w:rStyle w:val="Hyperlink"/>
            <w:rFonts w:ascii="Arial" w:hAnsi="Arial" w:cs="Arial"/>
          </w:rPr>
          <w:t xml:space="preserve">Why is your team 'rockstars' one moment, and pushing </w:t>
        </w:r>
        <w:proofErr w:type="spellStart"/>
        <w:r w:rsidRPr="00542EA7">
          <w:rPr>
            <w:rStyle w:val="Hyperlink"/>
            <w:rFonts w:ascii="Arial" w:hAnsi="Arial" w:cs="Arial"/>
          </w:rPr>
          <w:t>boundries</w:t>
        </w:r>
        <w:proofErr w:type="spellEnd"/>
        <w:r w:rsidRPr="00542EA7">
          <w:rPr>
            <w:rStyle w:val="Hyperlink"/>
            <w:rFonts w:ascii="Arial" w:hAnsi="Arial" w:cs="Arial"/>
          </w:rPr>
          <w:t xml:space="preserve"> the next? Welcome to Tuckman's model of effective teams. | Facilitated Training</w:t>
        </w:r>
      </w:hyperlink>
      <w:r w:rsidRPr="00542EA7">
        <w:rPr>
          <w:rFonts w:ascii="Arial" w:hAnsi="Arial" w:cs="Arial"/>
        </w:rPr>
        <w:t xml:space="preserve"> (Accessed: 15</w:t>
      </w:r>
      <w:r w:rsidRPr="00542EA7">
        <w:rPr>
          <w:rFonts w:ascii="Arial" w:hAnsi="Arial" w:cs="Arial"/>
          <w:vertAlign w:val="superscript"/>
        </w:rPr>
        <w:t>th</w:t>
      </w:r>
      <w:r w:rsidRPr="00542EA7">
        <w:rPr>
          <w:rFonts w:ascii="Arial" w:hAnsi="Arial" w:cs="Arial"/>
        </w:rPr>
        <w:t xml:space="preserve"> October 2022)</w:t>
      </w:r>
    </w:p>
    <w:p w14:paraId="0F79F772" w14:textId="5C7DD1DF" w:rsidR="00955804" w:rsidRPr="00542EA7" w:rsidRDefault="00376DD6" w:rsidP="00955804">
      <w:pPr>
        <w:pStyle w:val="ListParagraph"/>
        <w:numPr>
          <w:ilvl w:val="0"/>
          <w:numId w:val="1"/>
        </w:numPr>
        <w:rPr>
          <w:rFonts w:ascii="Arial" w:hAnsi="Arial" w:cs="Arial"/>
          <w:i/>
          <w:iCs/>
        </w:rPr>
      </w:pPr>
      <w:r w:rsidRPr="00542EA7">
        <w:rPr>
          <w:rFonts w:ascii="Arial" w:hAnsi="Arial" w:cs="Arial"/>
        </w:rPr>
        <w:t xml:space="preserve">Render J. (2019), </w:t>
      </w:r>
      <w:r w:rsidRPr="00542EA7">
        <w:rPr>
          <w:rFonts w:ascii="Arial" w:hAnsi="Arial" w:cs="Arial"/>
          <w:i/>
          <w:iCs/>
        </w:rPr>
        <w:t xml:space="preserve">Tuckman’s Model – 5 Stages of Team Development and Practical Limitations, </w:t>
      </w:r>
      <w:r w:rsidRPr="00542EA7">
        <w:rPr>
          <w:rFonts w:ascii="Arial" w:hAnsi="Arial" w:cs="Arial"/>
        </w:rPr>
        <w:t>16</w:t>
      </w:r>
      <w:r w:rsidRPr="00542EA7">
        <w:rPr>
          <w:rFonts w:ascii="Arial" w:hAnsi="Arial" w:cs="Arial"/>
          <w:vertAlign w:val="superscript"/>
        </w:rPr>
        <w:t>th</w:t>
      </w:r>
      <w:r w:rsidRPr="00542EA7">
        <w:rPr>
          <w:rFonts w:ascii="Arial" w:hAnsi="Arial" w:cs="Arial"/>
        </w:rPr>
        <w:t xml:space="preserve"> April, Available at: </w:t>
      </w:r>
      <w:hyperlink r:id="rId15" w:history="1">
        <w:r w:rsidRPr="00542EA7">
          <w:rPr>
            <w:rStyle w:val="Hyperlink"/>
            <w:rFonts w:ascii="Arial" w:hAnsi="Arial" w:cs="Arial"/>
          </w:rPr>
          <w:t>https://agile-mercurial.com/2019/04/16/tuckmans-model-5-stages-of-team-development-and-practical-limitations/</w:t>
        </w:r>
      </w:hyperlink>
      <w:r w:rsidRPr="00542EA7">
        <w:rPr>
          <w:rFonts w:ascii="Arial" w:hAnsi="Arial" w:cs="Arial"/>
        </w:rPr>
        <w:t xml:space="preserve"> (Accessed: 16</w:t>
      </w:r>
      <w:r w:rsidRPr="00542EA7">
        <w:rPr>
          <w:rFonts w:ascii="Arial" w:hAnsi="Arial" w:cs="Arial"/>
          <w:vertAlign w:val="superscript"/>
        </w:rPr>
        <w:t>th</w:t>
      </w:r>
      <w:r w:rsidRPr="00542EA7">
        <w:rPr>
          <w:rFonts w:ascii="Arial" w:hAnsi="Arial" w:cs="Arial"/>
        </w:rPr>
        <w:t xml:space="preserve"> October 2022)</w:t>
      </w:r>
    </w:p>
    <w:p w14:paraId="61E9470E" w14:textId="267812E1" w:rsidR="00955804" w:rsidRPr="00542EA7" w:rsidRDefault="0097535A" w:rsidP="00955804">
      <w:pPr>
        <w:pStyle w:val="ListParagraph"/>
        <w:numPr>
          <w:ilvl w:val="0"/>
          <w:numId w:val="1"/>
        </w:numPr>
        <w:rPr>
          <w:rFonts w:ascii="Arial" w:hAnsi="Arial" w:cs="Arial"/>
        </w:rPr>
      </w:pPr>
      <w:r w:rsidRPr="00542EA7">
        <w:rPr>
          <w:rFonts w:ascii="Arial" w:hAnsi="Arial" w:cs="Arial"/>
        </w:rPr>
        <w:t xml:space="preserve">Harappa (2021), </w:t>
      </w:r>
      <w:r w:rsidRPr="00542EA7">
        <w:rPr>
          <w:rFonts w:ascii="Arial" w:hAnsi="Arial" w:cs="Arial"/>
          <w:i/>
          <w:iCs/>
        </w:rPr>
        <w:t>Belbin’s Team Role Theory,</w:t>
      </w:r>
      <w:r w:rsidRPr="00542EA7">
        <w:rPr>
          <w:rFonts w:ascii="Arial" w:hAnsi="Arial" w:cs="Arial"/>
        </w:rPr>
        <w:t xml:space="preserve"> 13</w:t>
      </w:r>
      <w:r w:rsidRPr="00542EA7">
        <w:rPr>
          <w:rFonts w:ascii="Arial" w:hAnsi="Arial" w:cs="Arial"/>
          <w:vertAlign w:val="superscript"/>
        </w:rPr>
        <w:t>th</w:t>
      </w:r>
      <w:r w:rsidRPr="00542EA7">
        <w:rPr>
          <w:rFonts w:ascii="Arial" w:hAnsi="Arial" w:cs="Arial"/>
        </w:rPr>
        <w:t xml:space="preserve"> August, Available at: </w:t>
      </w:r>
      <w:hyperlink r:id="rId16" w:history="1">
        <w:r w:rsidRPr="00542EA7">
          <w:rPr>
            <w:rStyle w:val="Hyperlink"/>
            <w:rFonts w:ascii="Arial" w:hAnsi="Arial" w:cs="Arial"/>
          </w:rPr>
          <w:t>https://harappa.education/harappa-diaries/belbins-team-roles-theory/</w:t>
        </w:r>
      </w:hyperlink>
      <w:r w:rsidRPr="00542EA7">
        <w:rPr>
          <w:rFonts w:ascii="Arial" w:hAnsi="Arial" w:cs="Arial"/>
        </w:rPr>
        <w:t xml:space="preserve"> (Accessed:16</w:t>
      </w:r>
      <w:r w:rsidRPr="00542EA7">
        <w:rPr>
          <w:rFonts w:ascii="Arial" w:hAnsi="Arial" w:cs="Arial"/>
          <w:vertAlign w:val="superscript"/>
        </w:rPr>
        <w:t>th</w:t>
      </w:r>
      <w:r w:rsidRPr="00542EA7">
        <w:rPr>
          <w:rFonts w:ascii="Arial" w:hAnsi="Arial" w:cs="Arial"/>
        </w:rPr>
        <w:t xml:space="preserve"> October 2022)</w:t>
      </w:r>
    </w:p>
    <w:p w14:paraId="677918E1" w14:textId="61E7C3DB" w:rsidR="0097535A" w:rsidRDefault="00542EA7" w:rsidP="00955804">
      <w:pPr>
        <w:pStyle w:val="ListParagraph"/>
        <w:numPr>
          <w:ilvl w:val="0"/>
          <w:numId w:val="1"/>
        </w:numPr>
        <w:rPr>
          <w:rFonts w:ascii="Arial" w:hAnsi="Arial" w:cs="Arial"/>
        </w:rPr>
      </w:pPr>
      <w:r w:rsidRPr="00542EA7">
        <w:rPr>
          <w:rFonts w:ascii="Arial" w:hAnsi="Arial" w:cs="Arial"/>
        </w:rPr>
        <w:t xml:space="preserve">Amin B (2011), </w:t>
      </w:r>
      <w:r w:rsidRPr="00542EA7">
        <w:rPr>
          <w:rFonts w:ascii="Arial" w:hAnsi="Arial" w:cs="Arial"/>
          <w:i/>
          <w:iCs/>
        </w:rPr>
        <w:t xml:space="preserve">Importance of teamwork in business, </w:t>
      </w:r>
      <w:r w:rsidRPr="00542EA7">
        <w:rPr>
          <w:rFonts w:ascii="Arial" w:hAnsi="Arial" w:cs="Arial"/>
        </w:rPr>
        <w:t xml:space="preserve">January, Available at: </w:t>
      </w:r>
      <w:hyperlink r:id="rId17" w:history="1">
        <w:r w:rsidRPr="00542EA7">
          <w:rPr>
            <w:rStyle w:val="Hyperlink"/>
            <w:rFonts w:ascii="Arial" w:hAnsi="Arial" w:cs="Arial"/>
          </w:rPr>
          <w:t>(PDF) Importance of teamwork in business (researchgate.net)</w:t>
        </w:r>
      </w:hyperlink>
      <w:r w:rsidRPr="00542EA7">
        <w:rPr>
          <w:rFonts w:ascii="Arial" w:hAnsi="Arial" w:cs="Arial"/>
        </w:rPr>
        <w:t xml:space="preserve"> (Accessed:16</w:t>
      </w:r>
      <w:r w:rsidRPr="00542EA7">
        <w:rPr>
          <w:rFonts w:ascii="Arial" w:hAnsi="Arial" w:cs="Arial"/>
          <w:vertAlign w:val="superscript"/>
        </w:rPr>
        <w:t>th</w:t>
      </w:r>
      <w:r w:rsidRPr="00542EA7">
        <w:rPr>
          <w:rFonts w:ascii="Arial" w:hAnsi="Arial" w:cs="Arial"/>
        </w:rPr>
        <w:t xml:space="preserve"> October 2022)</w:t>
      </w:r>
    </w:p>
    <w:p w14:paraId="3DCFBD81" w14:textId="26C8D404" w:rsidR="009C4212" w:rsidRPr="009C4212" w:rsidRDefault="009C4212" w:rsidP="009C4212">
      <w:pPr>
        <w:pStyle w:val="ListParagraph"/>
        <w:numPr>
          <w:ilvl w:val="0"/>
          <w:numId w:val="1"/>
        </w:numPr>
        <w:rPr>
          <w:rFonts w:ascii="Arial" w:hAnsi="Arial" w:cs="Arial"/>
          <w:i/>
          <w:iCs/>
        </w:rPr>
      </w:pPr>
      <w:r>
        <w:rPr>
          <w:rFonts w:ascii="Arial" w:hAnsi="Arial" w:cs="Arial"/>
        </w:rPr>
        <w:t>I</w:t>
      </w:r>
      <w:r w:rsidRPr="009C4212">
        <w:rPr>
          <w:rFonts w:ascii="Arial" w:hAnsi="Arial" w:cs="Arial"/>
        </w:rPr>
        <w:t>ndeed Editorial Team</w:t>
      </w:r>
      <w:r>
        <w:rPr>
          <w:rFonts w:ascii="Arial" w:hAnsi="Arial" w:cs="Arial"/>
        </w:rPr>
        <w:t xml:space="preserve"> (</w:t>
      </w:r>
      <w:r w:rsidRPr="009C4212">
        <w:rPr>
          <w:rFonts w:ascii="Arial" w:hAnsi="Arial" w:cs="Arial"/>
        </w:rPr>
        <w:t>2021)</w:t>
      </w:r>
      <w:r>
        <w:rPr>
          <w:rFonts w:ascii="Arial" w:hAnsi="Arial" w:cs="Arial"/>
        </w:rPr>
        <w:t xml:space="preserve">, </w:t>
      </w:r>
      <w:r w:rsidRPr="009C4212">
        <w:rPr>
          <w:rFonts w:ascii="Arial" w:hAnsi="Arial" w:cs="Arial"/>
          <w:i/>
          <w:iCs/>
        </w:rPr>
        <w:t>11 Common Barriers to Teamwork and How You Can Overcome Them</w:t>
      </w:r>
      <w:r>
        <w:rPr>
          <w:rFonts w:ascii="Arial" w:hAnsi="Arial" w:cs="Arial"/>
          <w:i/>
          <w:iCs/>
        </w:rPr>
        <w:t xml:space="preserve">, </w:t>
      </w:r>
      <w:r>
        <w:rPr>
          <w:rFonts w:ascii="Arial" w:hAnsi="Arial" w:cs="Arial"/>
        </w:rPr>
        <w:t>21</w:t>
      </w:r>
      <w:r w:rsidRPr="009C4212">
        <w:rPr>
          <w:rFonts w:ascii="Arial" w:hAnsi="Arial" w:cs="Arial"/>
          <w:vertAlign w:val="superscript"/>
        </w:rPr>
        <w:t>st</w:t>
      </w:r>
      <w:r>
        <w:rPr>
          <w:rFonts w:ascii="Arial" w:hAnsi="Arial" w:cs="Arial"/>
        </w:rPr>
        <w:t xml:space="preserve"> June, Available at: </w:t>
      </w:r>
      <w:hyperlink r:id="rId18" w:history="1">
        <w:r w:rsidRPr="006F7CA0">
          <w:rPr>
            <w:rStyle w:val="Hyperlink"/>
            <w:rFonts w:ascii="Arial" w:hAnsi="Arial" w:cs="Arial"/>
          </w:rPr>
          <w:t>https://www.indeed.com/career-advice/career-development/barriers-to-teamwork</w:t>
        </w:r>
      </w:hyperlink>
      <w:r>
        <w:rPr>
          <w:rFonts w:ascii="Arial" w:hAnsi="Arial" w:cs="Arial"/>
        </w:rPr>
        <w:t xml:space="preserve"> (Accessed: 16</w:t>
      </w:r>
      <w:r w:rsidRPr="009C4212">
        <w:rPr>
          <w:rFonts w:ascii="Arial" w:hAnsi="Arial" w:cs="Arial"/>
          <w:vertAlign w:val="superscript"/>
        </w:rPr>
        <w:t>th</w:t>
      </w:r>
      <w:r>
        <w:rPr>
          <w:rFonts w:ascii="Arial" w:hAnsi="Arial" w:cs="Arial"/>
        </w:rPr>
        <w:t xml:space="preserve"> October 2022)</w:t>
      </w:r>
    </w:p>
    <w:p w14:paraId="1351A265" w14:textId="77777777" w:rsidR="009C4212" w:rsidRPr="009C4212" w:rsidRDefault="009C4212" w:rsidP="009C4212">
      <w:pPr>
        <w:pStyle w:val="ListParagraph"/>
        <w:rPr>
          <w:rFonts w:ascii="Arial" w:hAnsi="Arial" w:cs="Arial"/>
        </w:rPr>
      </w:pPr>
    </w:p>
    <w:sectPr w:rsidR="009C4212" w:rsidRPr="009C4212" w:rsidSect="003B6E6D">
      <w:footerReference w:type="default" r:id="rId1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3B9B38" w14:textId="77777777" w:rsidR="00801731" w:rsidRDefault="00801731" w:rsidP="003B6E6D">
      <w:pPr>
        <w:spacing w:after="0" w:line="240" w:lineRule="auto"/>
      </w:pPr>
      <w:r>
        <w:separator/>
      </w:r>
    </w:p>
  </w:endnote>
  <w:endnote w:type="continuationSeparator" w:id="0">
    <w:p w14:paraId="631E570A" w14:textId="77777777" w:rsidR="00801731" w:rsidRDefault="00801731" w:rsidP="003B6E6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lifornian FB">
    <w:panose1 w:val="0207040306080B030204"/>
    <w:charset w:val="00"/>
    <w:family w:val="roman"/>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0332530"/>
      <w:docPartObj>
        <w:docPartGallery w:val="Page Numbers (Bottom of Page)"/>
        <w:docPartUnique/>
      </w:docPartObj>
    </w:sdtPr>
    <w:sdtEndPr>
      <w:rPr>
        <w:color w:val="7F7F7F" w:themeColor="background1" w:themeShade="7F"/>
        <w:spacing w:val="60"/>
      </w:rPr>
    </w:sdtEndPr>
    <w:sdtContent>
      <w:p w14:paraId="72EDD298" w14:textId="424B11EF" w:rsidR="003B6E6D" w:rsidRDefault="003B6E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D5D948" w14:textId="77777777" w:rsidR="003B6E6D" w:rsidRDefault="003B6E6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E35CB5" w14:textId="77777777" w:rsidR="00801731" w:rsidRDefault="00801731" w:rsidP="003B6E6D">
      <w:pPr>
        <w:spacing w:after="0" w:line="240" w:lineRule="auto"/>
      </w:pPr>
      <w:r>
        <w:separator/>
      </w:r>
    </w:p>
  </w:footnote>
  <w:footnote w:type="continuationSeparator" w:id="0">
    <w:p w14:paraId="1E420791" w14:textId="77777777" w:rsidR="00801731" w:rsidRDefault="00801731" w:rsidP="003B6E6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C26201"/>
    <w:multiLevelType w:val="hybridMultilevel"/>
    <w:tmpl w:val="1B2A8988"/>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CC5397"/>
    <w:multiLevelType w:val="hybridMultilevel"/>
    <w:tmpl w:val="395E3D2E"/>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FA044A5"/>
    <w:multiLevelType w:val="hybridMultilevel"/>
    <w:tmpl w:val="842E5F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4636927"/>
    <w:multiLevelType w:val="hybridMultilevel"/>
    <w:tmpl w:val="4B660D18"/>
    <w:lvl w:ilvl="0" w:tplc="3D8810BA">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114115"/>
    <w:multiLevelType w:val="hybridMultilevel"/>
    <w:tmpl w:val="14F434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2712608">
    <w:abstractNumId w:val="2"/>
  </w:num>
  <w:num w:numId="2" w16cid:durableId="1805393818">
    <w:abstractNumId w:val="0"/>
  </w:num>
  <w:num w:numId="3" w16cid:durableId="908223970">
    <w:abstractNumId w:val="4"/>
  </w:num>
  <w:num w:numId="4" w16cid:durableId="1850946927">
    <w:abstractNumId w:val="3"/>
  </w:num>
  <w:num w:numId="5" w16cid:durableId="17080191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02EE"/>
    <w:rsid w:val="00005507"/>
    <w:rsid w:val="00010930"/>
    <w:rsid w:val="000975CB"/>
    <w:rsid w:val="0019391B"/>
    <w:rsid w:val="002402EE"/>
    <w:rsid w:val="00350B20"/>
    <w:rsid w:val="00376DD6"/>
    <w:rsid w:val="003B6E6D"/>
    <w:rsid w:val="003F568A"/>
    <w:rsid w:val="004007BF"/>
    <w:rsid w:val="00417D5E"/>
    <w:rsid w:val="004212D0"/>
    <w:rsid w:val="004C537D"/>
    <w:rsid w:val="004E6F63"/>
    <w:rsid w:val="00542EA7"/>
    <w:rsid w:val="00597F4D"/>
    <w:rsid w:val="0065604B"/>
    <w:rsid w:val="00801731"/>
    <w:rsid w:val="00821CB9"/>
    <w:rsid w:val="008C7E78"/>
    <w:rsid w:val="00955804"/>
    <w:rsid w:val="0097535A"/>
    <w:rsid w:val="009B7D35"/>
    <w:rsid w:val="009C4212"/>
    <w:rsid w:val="009E0560"/>
    <w:rsid w:val="00A40218"/>
    <w:rsid w:val="00B141E9"/>
    <w:rsid w:val="00B4351B"/>
    <w:rsid w:val="00B979DE"/>
    <w:rsid w:val="00C75E60"/>
    <w:rsid w:val="00C93DB4"/>
    <w:rsid w:val="00D13116"/>
    <w:rsid w:val="00DA27A8"/>
    <w:rsid w:val="00F52ECB"/>
    <w:rsid w:val="00F55AA8"/>
    <w:rsid w:val="00FA00EB"/>
    <w:rsid w:val="00FE0E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4086B1"/>
  <w15:chartTrackingRefBased/>
  <w15:docId w15:val="{C69B166E-6575-4D6B-A913-47AE1D6D1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4212"/>
  </w:style>
  <w:style w:type="paragraph" w:styleId="Heading1">
    <w:name w:val="heading 1"/>
    <w:basedOn w:val="Normal"/>
    <w:next w:val="Normal"/>
    <w:link w:val="Heading1Char"/>
    <w:uiPriority w:val="9"/>
    <w:qFormat/>
    <w:rsid w:val="00B979D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979D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6E6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6E6D"/>
  </w:style>
  <w:style w:type="paragraph" w:styleId="Footer">
    <w:name w:val="footer"/>
    <w:basedOn w:val="Normal"/>
    <w:link w:val="FooterChar"/>
    <w:uiPriority w:val="99"/>
    <w:unhideWhenUsed/>
    <w:rsid w:val="003B6E6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6E6D"/>
  </w:style>
  <w:style w:type="character" w:customStyle="1" w:styleId="Heading2Char">
    <w:name w:val="Heading 2 Char"/>
    <w:basedOn w:val="DefaultParagraphFont"/>
    <w:link w:val="Heading2"/>
    <w:uiPriority w:val="9"/>
    <w:rsid w:val="00B979D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B979D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979DE"/>
    <w:pPr>
      <w:outlineLvl w:val="9"/>
    </w:pPr>
    <w:rPr>
      <w:lang w:val="en-US"/>
    </w:rPr>
  </w:style>
  <w:style w:type="paragraph" w:styleId="TOC2">
    <w:name w:val="toc 2"/>
    <w:basedOn w:val="Normal"/>
    <w:next w:val="Normal"/>
    <w:autoRedefine/>
    <w:uiPriority w:val="39"/>
    <w:unhideWhenUsed/>
    <w:rsid w:val="00B979DE"/>
    <w:pPr>
      <w:spacing w:after="100"/>
      <w:ind w:left="220"/>
    </w:pPr>
  </w:style>
  <w:style w:type="character" w:styleId="Hyperlink">
    <w:name w:val="Hyperlink"/>
    <w:basedOn w:val="DefaultParagraphFont"/>
    <w:uiPriority w:val="99"/>
    <w:unhideWhenUsed/>
    <w:rsid w:val="00B979DE"/>
    <w:rPr>
      <w:color w:val="0563C1" w:themeColor="hyperlink"/>
      <w:u w:val="single"/>
    </w:rPr>
  </w:style>
  <w:style w:type="paragraph" w:styleId="ListParagraph">
    <w:name w:val="List Paragraph"/>
    <w:basedOn w:val="Normal"/>
    <w:uiPriority w:val="34"/>
    <w:qFormat/>
    <w:rsid w:val="00C93DB4"/>
    <w:pPr>
      <w:ind w:left="720"/>
      <w:contextualSpacing/>
    </w:pPr>
  </w:style>
  <w:style w:type="character" w:styleId="UnresolvedMention">
    <w:name w:val="Unresolved Mention"/>
    <w:basedOn w:val="DefaultParagraphFont"/>
    <w:uiPriority w:val="99"/>
    <w:semiHidden/>
    <w:unhideWhenUsed/>
    <w:rsid w:val="00F55AA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82643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doi.org/10.1080/13678861003589099" TargetMode="External"/><Relationship Id="rId18" Type="http://schemas.openxmlformats.org/officeDocument/2006/relationships/hyperlink" Target="https://www.indeed.com/career-advice/career-development/barriers-to-teamwork"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42729742_The_Culture_Code_The_Secrets_of_Highly_Successful_Groups_Book_Review" TargetMode="External"/><Relationship Id="rId17" Type="http://schemas.openxmlformats.org/officeDocument/2006/relationships/hyperlink" Target="https://www.researchgate.net/publication/214604986_Importance_of_teamwork_in_business" TargetMode="External"/><Relationship Id="rId2" Type="http://schemas.openxmlformats.org/officeDocument/2006/relationships/numbering" Target="numbering.xml"/><Relationship Id="rId16" Type="http://schemas.openxmlformats.org/officeDocument/2006/relationships/hyperlink" Target="https://harappa.education/harappa-diaries/belbins-team-roles-theory/"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leadx.org/articles/great/" TargetMode="External"/><Relationship Id="rId5" Type="http://schemas.openxmlformats.org/officeDocument/2006/relationships/webSettings" Target="webSettings.xml"/><Relationship Id="rId15" Type="http://schemas.openxmlformats.org/officeDocument/2006/relationships/hyperlink" Target="https://agile-mercurial.com/2019/04/16/tuckmans-model-5-stages-of-team-development-and-practical-limitations/"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facilitatedtraining.com/why-is-your-team-rockstars-one-moment-and-pushing-boundries-the-next-welcome-to-tuckmans-model-of-effective-team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B83630-F892-40C5-846D-CCB3804B4D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2594</Words>
  <Characters>14400</Characters>
  <Application>Microsoft Office Word</Application>
  <DocSecurity>0</DocSecurity>
  <Lines>389</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Pavlina</dc:creator>
  <cp:keywords/>
  <dc:description/>
  <cp:lastModifiedBy>Pavlina Pavlova (2133271)</cp:lastModifiedBy>
  <cp:revision>2</cp:revision>
  <dcterms:created xsi:type="dcterms:W3CDTF">2022-10-16T19:19:00Z</dcterms:created>
  <dcterms:modified xsi:type="dcterms:W3CDTF">2022-10-16T19:19:00Z</dcterms:modified>
</cp:coreProperties>
</file>