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rPr>
        <w:id w:val="-475449681"/>
        <w:docPartObj>
          <w:docPartGallery w:val="Cover Pages"/>
          <w:docPartUnique/>
        </w:docPartObj>
      </w:sdtPr>
      <w:sdtEndPr/>
      <w:sdtContent>
        <w:p w14:paraId="063C0DCF" w14:textId="77777777" w:rsidR="00B241B7" w:rsidRPr="00B241B7" w:rsidRDefault="00B241B7">
          <w:pPr>
            <w:rPr>
              <w:rFonts w:ascii="Times New Roman" w:hAnsi="Times New Roman" w:cs="Times New Roman"/>
            </w:rPr>
          </w:pPr>
          <w:r w:rsidRPr="00B241B7">
            <w:rPr>
              <w:rFonts w:ascii="Times New Roman" w:hAnsi="Times New Roman" w:cs="Times New Roman"/>
              <w:noProof/>
            </w:rPr>
            <mc:AlternateContent>
              <mc:Choice Requires="wps">
                <w:drawing>
                  <wp:anchor distT="0" distB="0" distL="114300" distR="114300" simplePos="0" relativeHeight="251645952" behindDoc="0" locked="0" layoutInCell="1" allowOverlap="1" wp14:anchorId="6B98A333" wp14:editId="59B9DDE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EDA179C" w14:textId="77777777" w:rsidR="00B241B7" w:rsidRDefault="0068444D">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B241B7">
                                      <w:rPr>
                                        <w:noProof/>
                                        <w:color w:val="44546A" w:themeColor="text2"/>
                                      </w:rPr>
                                      <w:t>Jamie Gau</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6B98A333" id="_x0000_t202" coordsize="21600,21600" o:spt="202" path="m,l,21600r21600,l21600,xe">
                    <v:stroke joinstyle="miter"/>
                    <v:path gradientshapeok="t" o:connecttype="rect"/>
                  </v:shapetype>
                  <v:shape id="Text Box 465" o:spid="_x0000_s1026" type="#_x0000_t202" style="position:absolute;margin-left:0;margin-top:0;width:220.3pt;height:21.15pt;z-index:251645952;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4EDA179C" w14:textId="77777777" w:rsidR="00B241B7" w:rsidRDefault="0068444D">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B241B7">
                                <w:rPr>
                                  <w:noProof/>
                                  <w:color w:val="44546A" w:themeColor="text2"/>
                                </w:rPr>
                                <w:t>Jamie Gau</w:t>
                              </w:r>
                            </w:sdtContent>
                          </w:sdt>
                        </w:p>
                      </w:txbxContent>
                    </v:textbox>
                    <w10:wrap type="square" anchorx="page" anchory="page"/>
                  </v:shape>
                </w:pict>
              </mc:Fallback>
            </mc:AlternateContent>
          </w:r>
          <w:r w:rsidRPr="00B241B7">
            <w:rPr>
              <w:rFonts w:ascii="Times New Roman" w:hAnsi="Times New Roman" w:cs="Times New Roman"/>
              <w:noProof/>
            </w:rPr>
            <mc:AlternateContent>
              <mc:Choice Requires="wps">
                <w:drawing>
                  <wp:anchor distT="0" distB="0" distL="114300" distR="114300" simplePos="0" relativeHeight="251644928" behindDoc="1" locked="0" layoutInCell="1" allowOverlap="1" wp14:anchorId="4A82C2DB" wp14:editId="157A2088">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B64C80C" w14:textId="77777777" w:rsidR="00B241B7" w:rsidRDefault="00B241B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A82C2DB" id="Rectangle 466" o:spid="_x0000_s1027" style="position:absolute;margin-left:0;margin-top:0;width:581.4pt;height:752.4pt;z-index:-25167155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6B64C80C" w14:textId="77777777" w:rsidR="00B241B7" w:rsidRDefault="00B241B7"/>
                      </w:txbxContent>
                    </v:textbox>
                    <w10:wrap anchorx="page" anchory="page"/>
                  </v:rect>
                </w:pict>
              </mc:Fallback>
            </mc:AlternateContent>
          </w:r>
          <w:r w:rsidRPr="00B241B7">
            <w:rPr>
              <w:rFonts w:ascii="Times New Roman" w:hAnsi="Times New Roman" w:cs="Times New Roman"/>
              <w:noProof/>
            </w:rPr>
            <mc:AlternateContent>
              <mc:Choice Requires="wps">
                <w:drawing>
                  <wp:anchor distT="0" distB="0" distL="114300" distR="114300" simplePos="0" relativeHeight="251641856" behindDoc="0" locked="0" layoutInCell="1" allowOverlap="1" wp14:anchorId="093EB423" wp14:editId="4591551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0439024" w14:textId="77777777" w:rsidR="00B241B7" w:rsidRDefault="0068444D">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B241B7">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93EB423" id="Rectangle 467" o:spid="_x0000_s1028" style="position:absolute;margin-left:0;margin-top:0;width:226.45pt;height:237.6pt;z-index:251641856;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10439024" w14:textId="77777777" w:rsidR="00B241B7" w:rsidRDefault="0068444D">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B241B7">
                                <w:rPr>
                                  <w:color w:val="FFFFFF" w:themeColor="background1"/>
                                </w:rPr>
                                <w:t xml:space="preserve">     </w:t>
                              </w:r>
                            </w:sdtContent>
                          </w:sdt>
                        </w:p>
                      </w:txbxContent>
                    </v:textbox>
                    <w10:wrap anchorx="page" anchory="page"/>
                  </v:rect>
                </w:pict>
              </mc:Fallback>
            </mc:AlternateContent>
          </w:r>
          <w:r w:rsidRPr="00B241B7">
            <w:rPr>
              <w:rFonts w:ascii="Times New Roman" w:hAnsi="Times New Roman" w:cs="Times New Roman"/>
              <w:noProof/>
            </w:rPr>
            <mc:AlternateContent>
              <mc:Choice Requires="wps">
                <w:drawing>
                  <wp:anchor distT="0" distB="0" distL="114300" distR="114300" simplePos="0" relativeHeight="251640832" behindDoc="0" locked="0" layoutInCell="1" allowOverlap="1" wp14:anchorId="73794969" wp14:editId="0F0231FD">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6FBA091" id="Rectangle 468" o:spid="_x0000_s1026" style="position:absolute;margin-left:0;margin-top:0;width:244.8pt;height:554.4pt;z-index:251640832;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sidRPr="00B241B7">
            <w:rPr>
              <w:rFonts w:ascii="Times New Roman" w:hAnsi="Times New Roman" w:cs="Times New Roman"/>
              <w:noProof/>
            </w:rPr>
            <mc:AlternateContent>
              <mc:Choice Requires="wps">
                <w:drawing>
                  <wp:anchor distT="0" distB="0" distL="114300" distR="114300" simplePos="0" relativeHeight="251643904" behindDoc="0" locked="0" layoutInCell="1" allowOverlap="1" wp14:anchorId="62447FAA" wp14:editId="78E284E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F7F7B55" id="Rectangle 469" o:spid="_x0000_s1026" style="position:absolute;margin-left:0;margin-top:0;width:226.45pt;height:9.35pt;z-index:251643904;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sidRPr="00B241B7">
            <w:rPr>
              <w:rFonts w:ascii="Times New Roman" w:hAnsi="Times New Roman" w:cs="Times New Roman"/>
              <w:noProof/>
            </w:rPr>
            <mc:AlternateContent>
              <mc:Choice Requires="wps">
                <w:drawing>
                  <wp:anchor distT="0" distB="0" distL="114300" distR="114300" simplePos="0" relativeHeight="251642880" behindDoc="0" locked="0" layoutInCell="1" allowOverlap="1" wp14:anchorId="2511A48E" wp14:editId="30E2A13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4C69699" w14:textId="77777777" w:rsidR="00B241B7" w:rsidRDefault="00B241B7">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Research Report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418C3A68" w14:textId="77777777" w:rsidR="00B241B7" w:rsidRDefault="00B241B7">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Cat 5e and 6 Ethernet Cable Standards</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2511A48E" id="Text Box 470" o:spid="_x0000_s1029" type="#_x0000_t202" style="position:absolute;margin-left:0;margin-top:0;width:220.3pt;height:194.9pt;z-index:251642880;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4C69699" w14:textId="77777777" w:rsidR="00B241B7" w:rsidRDefault="00B241B7">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Research Report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418C3A68" w14:textId="77777777" w:rsidR="00B241B7" w:rsidRDefault="00B241B7">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Cat 5e and 6 Ethernet Cable Standards</w:t>
                              </w:r>
                            </w:p>
                          </w:sdtContent>
                        </w:sdt>
                      </w:txbxContent>
                    </v:textbox>
                    <w10:wrap type="square" anchorx="page" anchory="page"/>
                  </v:shape>
                </w:pict>
              </mc:Fallback>
            </mc:AlternateContent>
          </w:r>
        </w:p>
        <w:p w14:paraId="48EA6E01" w14:textId="77777777" w:rsidR="00B241B7" w:rsidRPr="00B241B7" w:rsidRDefault="00B241B7">
          <w:pPr>
            <w:rPr>
              <w:rFonts w:ascii="Times New Roman" w:hAnsi="Times New Roman" w:cs="Times New Roman"/>
            </w:rPr>
          </w:pPr>
          <w:r w:rsidRPr="00B241B7">
            <w:rPr>
              <w:rFonts w:ascii="Times New Roman" w:hAnsi="Times New Roman" w:cs="Times New Roman"/>
            </w:rPr>
            <w:br w:type="page"/>
          </w:r>
        </w:p>
      </w:sdtContent>
    </w:sdt>
    <w:sdt>
      <w:sdtPr>
        <w:rPr>
          <w:rFonts w:asciiTheme="minorHAnsi" w:eastAsiaTheme="minorHAnsi" w:hAnsiTheme="minorHAnsi" w:cstheme="minorBidi"/>
          <w:color w:val="auto"/>
          <w:sz w:val="22"/>
          <w:szCs w:val="22"/>
          <w:lang w:val="en-GB"/>
        </w:rPr>
        <w:id w:val="-93866307"/>
        <w:docPartObj>
          <w:docPartGallery w:val="Table of Contents"/>
          <w:docPartUnique/>
        </w:docPartObj>
      </w:sdtPr>
      <w:sdtEndPr>
        <w:rPr>
          <w:b/>
          <w:bCs/>
          <w:noProof/>
        </w:rPr>
      </w:sdtEndPr>
      <w:sdtContent>
        <w:p w14:paraId="648AF1DB" w14:textId="77777777" w:rsidR="007C4882" w:rsidRDefault="007C4882">
          <w:pPr>
            <w:pStyle w:val="TOCHeading"/>
          </w:pPr>
          <w:r>
            <w:t>Contents</w:t>
          </w:r>
        </w:p>
        <w:p w14:paraId="416D4210" w14:textId="77777777" w:rsidR="00266587" w:rsidRDefault="007C488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7037038" w:history="1">
            <w:r w:rsidR="00266587" w:rsidRPr="002D6983">
              <w:rPr>
                <w:rStyle w:val="Hyperlink"/>
                <w:rFonts w:ascii="Times New Roman" w:hAnsi="Times New Roman" w:cs="Times New Roman"/>
                <w:noProof/>
              </w:rPr>
              <w:t>Cat 5e</w:t>
            </w:r>
            <w:r w:rsidR="00266587">
              <w:rPr>
                <w:noProof/>
                <w:webHidden/>
              </w:rPr>
              <w:tab/>
            </w:r>
            <w:r w:rsidR="00266587">
              <w:rPr>
                <w:noProof/>
                <w:webHidden/>
              </w:rPr>
              <w:fldChar w:fldCharType="begin"/>
            </w:r>
            <w:r w:rsidR="00266587">
              <w:rPr>
                <w:noProof/>
                <w:webHidden/>
              </w:rPr>
              <w:instrText xml:space="preserve"> PAGEREF _Toc27037038 \h </w:instrText>
            </w:r>
            <w:r w:rsidR="00266587">
              <w:rPr>
                <w:noProof/>
                <w:webHidden/>
              </w:rPr>
            </w:r>
            <w:r w:rsidR="00266587">
              <w:rPr>
                <w:noProof/>
                <w:webHidden/>
              </w:rPr>
              <w:fldChar w:fldCharType="separate"/>
            </w:r>
            <w:r w:rsidR="00266587">
              <w:rPr>
                <w:noProof/>
                <w:webHidden/>
              </w:rPr>
              <w:t>2</w:t>
            </w:r>
            <w:r w:rsidR="00266587">
              <w:rPr>
                <w:noProof/>
                <w:webHidden/>
              </w:rPr>
              <w:fldChar w:fldCharType="end"/>
            </w:r>
          </w:hyperlink>
        </w:p>
        <w:p w14:paraId="178C420C" w14:textId="77777777" w:rsidR="00266587" w:rsidRDefault="0068444D">
          <w:pPr>
            <w:pStyle w:val="TOC1"/>
            <w:tabs>
              <w:tab w:val="right" w:leader="dot" w:pos="9016"/>
            </w:tabs>
            <w:rPr>
              <w:rFonts w:eastAsiaTheme="minorEastAsia"/>
              <w:noProof/>
              <w:lang w:eastAsia="en-GB"/>
            </w:rPr>
          </w:pPr>
          <w:hyperlink w:anchor="_Toc27037041" w:history="1">
            <w:r w:rsidR="00266587" w:rsidRPr="002D6983">
              <w:rPr>
                <w:rStyle w:val="Hyperlink"/>
                <w:rFonts w:ascii="Times New Roman" w:hAnsi="Times New Roman" w:cs="Times New Roman"/>
                <w:noProof/>
              </w:rPr>
              <w:t>Cat 6</w:t>
            </w:r>
            <w:r w:rsidR="00266587">
              <w:rPr>
                <w:noProof/>
                <w:webHidden/>
              </w:rPr>
              <w:tab/>
            </w:r>
            <w:r w:rsidR="00266587">
              <w:rPr>
                <w:noProof/>
                <w:webHidden/>
              </w:rPr>
              <w:fldChar w:fldCharType="begin"/>
            </w:r>
            <w:r w:rsidR="00266587">
              <w:rPr>
                <w:noProof/>
                <w:webHidden/>
              </w:rPr>
              <w:instrText xml:space="preserve"> PAGEREF _Toc27037041 \h </w:instrText>
            </w:r>
            <w:r w:rsidR="00266587">
              <w:rPr>
                <w:noProof/>
                <w:webHidden/>
              </w:rPr>
            </w:r>
            <w:r w:rsidR="00266587">
              <w:rPr>
                <w:noProof/>
                <w:webHidden/>
              </w:rPr>
              <w:fldChar w:fldCharType="separate"/>
            </w:r>
            <w:r w:rsidR="00266587">
              <w:rPr>
                <w:noProof/>
                <w:webHidden/>
              </w:rPr>
              <w:t>3</w:t>
            </w:r>
            <w:r w:rsidR="00266587">
              <w:rPr>
                <w:noProof/>
                <w:webHidden/>
              </w:rPr>
              <w:fldChar w:fldCharType="end"/>
            </w:r>
          </w:hyperlink>
        </w:p>
        <w:p w14:paraId="7ACE7EDA" w14:textId="77777777" w:rsidR="00266587" w:rsidRDefault="0068444D">
          <w:pPr>
            <w:pStyle w:val="TOC1"/>
            <w:tabs>
              <w:tab w:val="right" w:leader="dot" w:pos="9016"/>
            </w:tabs>
            <w:rPr>
              <w:rFonts w:eastAsiaTheme="minorEastAsia"/>
              <w:noProof/>
              <w:lang w:eastAsia="en-GB"/>
            </w:rPr>
          </w:pPr>
          <w:hyperlink w:anchor="_Toc27037042" w:history="1">
            <w:r w:rsidR="00266587" w:rsidRPr="002D6983">
              <w:rPr>
                <w:rStyle w:val="Hyperlink"/>
                <w:rFonts w:ascii="Times New Roman" w:hAnsi="Times New Roman" w:cs="Times New Roman"/>
                <w:noProof/>
              </w:rPr>
              <w:t>Cat 6a</w:t>
            </w:r>
            <w:r w:rsidR="00266587">
              <w:rPr>
                <w:noProof/>
                <w:webHidden/>
              </w:rPr>
              <w:tab/>
            </w:r>
            <w:r w:rsidR="00266587">
              <w:rPr>
                <w:noProof/>
                <w:webHidden/>
              </w:rPr>
              <w:fldChar w:fldCharType="begin"/>
            </w:r>
            <w:r w:rsidR="00266587">
              <w:rPr>
                <w:noProof/>
                <w:webHidden/>
              </w:rPr>
              <w:instrText xml:space="preserve"> PAGEREF _Toc27037042 \h </w:instrText>
            </w:r>
            <w:r w:rsidR="00266587">
              <w:rPr>
                <w:noProof/>
                <w:webHidden/>
              </w:rPr>
            </w:r>
            <w:r w:rsidR="00266587">
              <w:rPr>
                <w:noProof/>
                <w:webHidden/>
              </w:rPr>
              <w:fldChar w:fldCharType="separate"/>
            </w:r>
            <w:r w:rsidR="00266587">
              <w:rPr>
                <w:noProof/>
                <w:webHidden/>
              </w:rPr>
              <w:t>3</w:t>
            </w:r>
            <w:r w:rsidR="00266587">
              <w:rPr>
                <w:noProof/>
                <w:webHidden/>
              </w:rPr>
              <w:fldChar w:fldCharType="end"/>
            </w:r>
          </w:hyperlink>
        </w:p>
        <w:p w14:paraId="5EE56FBF" w14:textId="77777777" w:rsidR="00266587" w:rsidRDefault="0068444D">
          <w:pPr>
            <w:pStyle w:val="TOC1"/>
            <w:tabs>
              <w:tab w:val="right" w:leader="dot" w:pos="9016"/>
            </w:tabs>
            <w:rPr>
              <w:rFonts w:eastAsiaTheme="minorEastAsia"/>
              <w:noProof/>
              <w:lang w:eastAsia="en-GB"/>
            </w:rPr>
          </w:pPr>
          <w:hyperlink w:anchor="_Toc27037043" w:history="1">
            <w:r w:rsidR="00266587" w:rsidRPr="002D6983">
              <w:rPr>
                <w:rStyle w:val="Hyperlink"/>
                <w:rFonts w:ascii="Times New Roman" w:hAnsi="Times New Roman" w:cs="Times New Roman"/>
                <w:noProof/>
              </w:rPr>
              <w:t>Reflection</w:t>
            </w:r>
            <w:r w:rsidR="00266587">
              <w:rPr>
                <w:noProof/>
                <w:webHidden/>
              </w:rPr>
              <w:tab/>
            </w:r>
            <w:r w:rsidR="00266587">
              <w:rPr>
                <w:noProof/>
                <w:webHidden/>
              </w:rPr>
              <w:fldChar w:fldCharType="begin"/>
            </w:r>
            <w:r w:rsidR="00266587">
              <w:rPr>
                <w:noProof/>
                <w:webHidden/>
              </w:rPr>
              <w:instrText xml:space="preserve"> PAGEREF _Toc27037043 \h </w:instrText>
            </w:r>
            <w:r w:rsidR="00266587">
              <w:rPr>
                <w:noProof/>
                <w:webHidden/>
              </w:rPr>
            </w:r>
            <w:r w:rsidR="00266587">
              <w:rPr>
                <w:noProof/>
                <w:webHidden/>
              </w:rPr>
              <w:fldChar w:fldCharType="separate"/>
            </w:r>
            <w:r w:rsidR="00266587">
              <w:rPr>
                <w:noProof/>
                <w:webHidden/>
              </w:rPr>
              <w:t>4</w:t>
            </w:r>
            <w:r w:rsidR="00266587">
              <w:rPr>
                <w:noProof/>
                <w:webHidden/>
              </w:rPr>
              <w:fldChar w:fldCharType="end"/>
            </w:r>
          </w:hyperlink>
        </w:p>
        <w:p w14:paraId="22FCEAA6" w14:textId="77777777" w:rsidR="007C4882" w:rsidRDefault="007C4882">
          <w:r>
            <w:rPr>
              <w:b/>
              <w:bCs/>
              <w:noProof/>
            </w:rPr>
            <w:fldChar w:fldCharType="end"/>
          </w:r>
        </w:p>
      </w:sdtContent>
    </w:sdt>
    <w:p w14:paraId="5BC2AA3C" w14:textId="77777777" w:rsidR="00B241B7" w:rsidRPr="00B241B7" w:rsidRDefault="00B241B7">
      <w:pPr>
        <w:rPr>
          <w:rFonts w:ascii="Times New Roman" w:hAnsi="Times New Roman" w:cs="Times New Roman"/>
        </w:rPr>
      </w:pPr>
      <w:r w:rsidRPr="00B241B7">
        <w:rPr>
          <w:rFonts w:ascii="Times New Roman" w:hAnsi="Times New Roman" w:cs="Times New Roman"/>
        </w:rPr>
        <w:br w:type="page"/>
      </w:r>
    </w:p>
    <w:p w14:paraId="5609A805" w14:textId="77777777" w:rsidR="00B241B7" w:rsidRPr="00B241B7" w:rsidRDefault="00B241B7" w:rsidP="00B241B7">
      <w:pPr>
        <w:pStyle w:val="Heading1"/>
        <w:rPr>
          <w:rFonts w:ascii="Times New Roman" w:hAnsi="Times New Roman" w:cs="Times New Roman"/>
        </w:rPr>
      </w:pPr>
      <w:bookmarkStart w:id="0" w:name="_Toc27037038"/>
      <w:r w:rsidRPr="00B241B7">
        <w:rPr>
          <w:rFonts w:ascii="Times New Roman" w:hAnsi="Times New Roman" w:cs="Times New Roman"/>
        </w:rPr>
        <w:lastRenderedPageBreak/>
        <w:t>Cat 5e</w:t>
      </w:r>
      <w:bookmarkEnd w:id="0"/>
    </w:p>
    <w:p w14:paraId="4B7FBB0E" w14:textId="77777777" w:rsidR="00736AC9" w:rsidRDefault="00584FF3" w:rsidP="00B241B7">
      <w:pPr>
        <w:rPr>
          <w:rFonts w:ascii="Times New Roman" w:hAnsi="Times New Roman" w:cs="Times New Roman"/>
        </w:rPr>
      </w:pPr>
      <w:r>
        <w:rPr>
          <w:rFonts w:ascii="Times New Roman" w:hAnsi="Times New Roman" w:cs="Times New Roman"/>
        </w:rPr>
        <w:t>A category 5e ethernet cable</w:t>
      </w:r>
      <w:r w:rsidR="00A176CF">
        <w:rPr>
          <w:rFonts w:ascii="Times New Roman" w:hAnsi="Times New Roman" w:cs="Times New Roman"/>
        </w:rPr>
        <w:t xml:space="preserve"> (the ‘e’ standing for ‘enhanced’) </w:t>
      </w:r>
      <w:r w:rsidR="00747B6A">
        <w:rPr>
          <w:rFonts w:ascii="Times New Roman" w:hAnsi="Times New Roman" w:cs="Times New Roman"/>
        </w:rPr>
        <w:t>is a</w:t>
      </w:r>
      <w:r w:rsidR="00B105B3">
        <w:rPr>
          <w:rFonts w:ascii="Times New Roman" w:hAnsi="Times New Roman" w:cs="Times New Roman"/>
        </w:rPr>
        <w:t xml:space="preserve"> high-performance</w:t>
      </w:r>
      <w:r w:rsidR="00747B6A">
        <w:rPr>
          <w:rFonts w:ascii="Times New Roman" w:hAnsi="Times New Roman" w:cs="Times New Roman"/>
        </w:rPr>
        <w:t xml:space="preserve"> cable </w:t>
      </w:r>
      <w:r w:rsidR="00B105B3">
        <w:rPr>
          <w:rFonts w:ascii="Times New Roman" w:hAnsi="Times New Roman" w:cs="Times New Roman"/>
        </w:rPr>
        <w:t xml:space="preserve">that consists of </w:t>
      </w:r>
      <w:r w:rsidR="00736AC9">
        <w:rPr>
          <w:rFonts w:ascii="Times New Roman" w:hAnsi="Times New Roman" w:cs="Times New Roman"/>
        </w:rPr>
        <w:t xml:space="preserve">four, unshielded </w:t>
      </w:r>
      <w:r w:rsidR="00B105B3">
        <w:rPr>
          <w:rFonts w:ascii="Times New Roman" w:hAnsi="Times New Roman" w:cs="Times New Roman"/>
        </w:rPr>
        <w:t>twisted pair conductors,</w:t>
      </w:r>
      <w:r w:rsidR="00736AC9">
        <w:rPr>
          <w:rFonts w:ascii="Times New Roman" w:hAnsi="Times New Roman" w:cs="Times New Roman"/>
        </w:rPr>
        <w:t xml:space="preserve"> terminated by RJ45 connectors,</w:t>
      </w:r>
      <w:r w:rsidR="00B105B3">
        <w:rPr>
          <w:rFonts w:ascii="Times New Roman" w:hAnsi="Times New Roman" w:cs="Times New Roman"/>
        </w:rPr>
        <w:t xml:space="preserve"> </w:t>
      </w:r>
      <w:r w:rsidR="00736AC9">
        <w:rPr>
          <w:rFonts w:ascii="Times New Roman" w:hAnsi="Times New Roman" w:cs="Times New Roman"/>
        </w:rPr>
        <w:t xml:space="preserve">and they are </w:t>
      </w:r>
      <w:r w:rsidR="00B105B3">
        <w:rPr>
          <w:rFonts w:ascii="Times New Roman" w:hAnsi="Times New Roman" w:cs="Times New Roman"/>
        </w:rPr>
        <w:t xml:space="preserve">mainly utilised for data transmission. Standard Cat 5e cables are designed for characteristics of </w:t>
      </w:r>
      <w:r w:rsidR="007C4882">
        <w:rPr>
          <w:rFonts w:ascii="Times New Roman" w:hAnsi="Times New Roman" w:cs="Times New Roman"/>
        </w:rPr>
        <w:t xml:space="preserve">up to 100 MHz and they are usually used to handle bandwidths ranging from 100 Mbps to 1Gbps, as compared to that of basic category 5 cables, where there are stricter specifications for Power Sum Equal-Level Far-End Crosstalk (PS-ELFEXT), Return Loss, attenuation and Near-End Crosstalk (NEXT). Standard </w:t>
      </w:r>
      <w:r w:rsidR="005E6AD2">
        <w:rPr>
          <w:rFonts w:ascii="Times New Roman" w:hAnsi="Times New Roman" w:cs="Times New Roman"/>
        </w:rPr>
        <w:t xml:space="preserve">cat 5 cables are only meant to handle 10 or 100 Mbps. </w:t>
      </w:r>
      <w:r w:rsidR="005E6AD2">
        <w:rPr>
          <w:rStyle w:val="EndnoteReference"/>
          <w:rFonts w:ascii="Times New Roman" w:hAnsi="Times New Roman" w:cs="Times New Roman"/>
        </w:rPr>
        <w:endnoteReference w:id="1"/>
      </w:r>
      <w:r w:rsidR="007C4882">
        <w:rPr>
          <w:rFonts w:ascii="Times New Roman" w:hAnsi="Times New Roman" w:cs="Times New Roman"/>
        </w:rPr>
        <w:t xml:space="preserve"> </w:t>
      </w:r>
    </w:p>
    <w:p w14:paraId="7E37EFDC" w14:textId="77777777" w:rsidR="00B241B7" w:rsidRDefault="00736AC9" w:rsidP="00B241B7">
      <w:pPr>
        <w:rPr>
          <w:rFonts w:ascii="Times New Roman" w:hAnsi="Times New Roman" w:cs="Times New Roman"/>
        </w:rPr>
      </w:pPr>
      <w:r>
        <w:rPr>
          <w:rFonts w:ascii="Times New Roman" w:hAnsi="Times New Roman" w:cs="Times New Roman"/>
        </w:rPr>
        <w:t>The Cat 5e standard ethernet cable was released in 1999 as part of the TIA/EIA-568-5-A 9 (Telecommunication Industry Association) document specification, as set of telecommunication standards</w:t>
      </w:r>
      <w:r w:rsidR="00F00D48">
        <w:rPr>
          <w:rFonts w:ascii="Times New Roman" w:hAnsi="Times New Roman" w:cs="Times New Roman"/>
        </w:rPr>
        <w:t xml:space="preserve"> that are known for defining the standards eight-conductor twisted pair cabling. The cat 5e cable is also backwards compatible with the cat 3 and cat 5 cable standards. </w:t>
      </w:r>
      <w:r w:rsidR="00F00D48">
        <w:rPr>
          <w:rStyle w:val="EndnoteReference"/>
          <w:rFonts w:ascii="Times New Roman" w:hAnsi="Times New Roman" w:cs="Times New Roman"/>
        </w:rPr>
        <w:endnoteReference w:id="2"/>
      </w:r>
    </w:p>
    <w:p w14:paraId="42F9BAB7" w14:textId="77777777" w:rsidR="00210486" w:rsidRDefault="00210486" w:rsidP="00B241B7">
      <w:pPr>
        <w:rPr>
          <w:rFonts w:ascii="Times New Roman" w:hAnsi="Times New Roman" w:cs="Times New Roman"/>
        </w:rPr>
      </w:pPr>
    </w:p>
    <w:bookmarkStart w:id="1" w:name="_Toc26371469"/>
    <w:bookmarkStart w:id="2" w:name="_Toc27037039"/>
    <w:p w14:paraId="017CD8A0" w14:textId="77777777" w:rsidR="00666A29" w:rsidRDefault="00746F6F" w:rsidP="007C4882">
      <w:pPr>
        <w:pStyle w:val="Heading1"/>
        <w:rPr>
          <w:rFonts w:ascii="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671552" behindDoc="0" locked="0" layoutInCell="1" allowOverlap="1" wp14:anchorId="014ECB31" wp14:editId="46D5C9FA">
                <wp:simplePos x="0" y="0"/>
                <wp:positionH relativeFrom="column">
                  <wp:posOffset>2531059</wp:posOffset>
                </wp:positionH>
                <wp:positionV relativeFrom="paragraph">
                  <wp:posOffset>54839</wp:posOffset>
                </wp:positionV>
                <wp:extent cx="626237" cy="1155561"/>
                <wp:effectExtent l="0" t="0" r="40640" b="26035"/>
                <wp:wrapNone/>
                <wp:docPr id="17" name="Group 17"/>
                <wp:cNvGraphicFramePr/>
                <a:graphic xmlns:a="http://schemas.openxmlformats.org/drawingml/2006/main">
                  <a:graphicData uri="http://schemas.microsoft.com/office/word/2010/wordprocessingGroup">
                    <wpg:wgp>
                      <wpg:cNvGrpSpPr/>
                      <wpg:grpSpPr>
                        <a:xfrm>
                          <a:off x="0" y="0"/>
                          <a:ext cx="626237" cy="1155561"/>
                          <a:chOff x="0" y="0"/>
                          <a:chExt cx="626237" cy="1155561"/>
                        </a:xfrm>
                      </wpg:grpSpPr>
                      <wps:wsp>
                        <wps:cNvPr id="2" name="Straight Connector 2"/>
                        <wps:cNvCnPr/>
                        <wps:spPr>
                          <a:xfrm flipH="1">
                            <a:off x="0" y="0"/>
                            <a:ext cx="5024" cy="1155561"/>
                          </a:xfrm>
                          <a:prstGeom prst="line">
                            <a:avLst/>
                          </a:prstGeom>
                          <a:ln w="12700" cmpd="sng">
                            <a:solidFill>
                              <a:schemeClr val="accent4"/>
                            </a:solidFill>
                            <a:prstDash val="lgDash"/>
                            <a:headEnd type="none"/>
                          </a:ln>
                        </wps:spPr>
                        <wps:style>
                          <a:lnRef idx="1">
                            <a:schemeClr val="accent1"/>
                          </a:lnRef>
                          <a:fillRef idx="0">
                            <a:schemeClr val="accent1"/>
                          </a:fillRef>
                          <a:effectRef idx="0">
                            <a:schemeClr val="accent1"/>
                          </a:effectRef>
                          <a:fontRef idx="minor">
                            <a:schemeClr val="tx1"/>
                          </a:fontRef>
                        </wps:style>
                        <wps:bodyPr/>
                      </wps:wsp>
                      <wps:wsp>
                        <wps:cNvPr id="3" name="Straight Connector 3"/>
                        <wps:cNvCnPr/>
                        <wps:spPr>
                          <a:xfrm flipH="1">
                            <a:off x="95098" y="0"/>
                            <a:ext cx="4445" cy="1155065"/>
                          </a:xfrm>
                          <a:prstGeom prst="line">
                            <a:avLst/>
                          </a:prstGeom>
                          <a:ln w="12700">
                            <a:solidFill>
                              <a:schemeClr val="accent4"/>
                            </a:solidFill>
                          </a:ln>
                        </wps:spPr>
                        <wps:style>
                          <a:lnRef idx="1">
                            <a:schemeClr val="accent1"/>
                          </a:lnRef>
                          <a:fillRef idx="0">
                            <a:schemeClr val="accent1"/>
                          </a:fillRef>
                          <a:effectRef idx="0">
                            <a:schemeClr val="accent1"/>
                          </a:effectRef>
                          <a:fontRef idx="minor">
                            <a:schemeClr val="tx1"/>
                          </a:fontRef>
                        </wps:style>
                        <wps:bodyPr/>
                      </wps:wsp>
                      <wps:wsp>
                        <wps:cNvPr id="6" name="Straight Connector 6"/>
                        <wps:cNvCnPr/>
                        <wps:spPr>
                          <a:xfrm flipH="1">
                            <a:off x="175565" y="0"/>
                            <a:ext cx="5024" cy="1155561"/>
                          </a:xfrm>
                          <a:prstGeom prst="line">
                            <a:avLst/>
                          </a:prstGeom>
                          <a:ln w="12700">
                            <a:solidFill>
                              <a:schemeClr val="accent6"/>
                            </a:solidFill>
                            <a:prstDash val="lgDash"/>
                          </a:ln>
                        </wps:spPr>
                        <wps:style>
                          <a:lnRef idx="1">
                            <a:schemeClr val="accent1"/>
                          </a:lnRef>
                          <a:fillRef idx="0">
                            <a:schemeClr val="accent1"/>
                          </a:fillRef>
                          <a:effectRef idx="0">
                            <a:schemeClr val="accent1"/>
                          </a:effectRef>
                          <a:fontRef idx="minor">
                            <a:schemeClr val="tx1"/>
                          </a:fontRef>
                        </wps:style>
                        <wps:bodyPr/>
                      </wps:wsp>
                      <wps:wsp>
                        <wps:cNvPr id="7" name="Straight Connector 7"/>
                        <wps:cNvCnPr/>
                        <wps:spPr>
                          <a:xfrm flipH="1">
                            <a:off x="270663" y="0"/>
                            <a:ext cx="4445" cy="1155065"/>
                          </a:xfrm>
                          <a:prstGeom prst="line">
                            <a:avLst/>
                          </a:prstGeom>
                          <a:ln w="12700"/>
                        </wps:spPr>
                        <wps:style>
                          <a:lnRef idx="1">
                            <a:schemeClr val="accent1"/>
                          </a:lnRef>
                          <a:fillRef idx="0">
                            <a:schemeClr val="accent1"/>
                          </a:fillRef>
                          <a:effectRef idx="0">
                            <a:schemeClr val="accent1"/>
                          </a:effectRef>
                          <a:fontRef idx="minor">
                            <a:schemeClr val="tx1"/>
                          </a:fontRef>
                        </wps:style>
                        <wps:bodyPr/>
                      </wps:wsp>
                      <wps:wsp>
                        <wps:cNvPr id="11" name="Straight Connector 11"/>
                        <wps:cNvCnPr/>
                        <wps:spPr>
                          <a:xfrm flipH="1">
                            <a:off x="358445" y="0"/>
                            <a:ext cx="5024" cy="1155561"/>
                          </a:xfrm>
                          <a:prstGeom prst="line">
                            <a:avLst/>
                          </a:prstGeom>
                          <a:ln w="12700">
                            <a:solidFill>
                              <a:schemeClr val="accent1"/>
                            </a:solidFill>
                            <a:prstDash val="lgDash"/>
                          </a:ln>
                        </wps:spPr>
                        <wps:style>
                          <a:lnRef idx="1">
                            <a:schemeClr val="accent1"/>
                          </a:lnRef>
                          <a:fillRef idx="0">
                            <a:schemeClr val="accent1"/>
                          </a:fillRef>
                          <a:effectRef idx="0">
                            <a:schemeClr val="accent1"/>
                          </a:effectRef>
                          <a:fontRef idx="minor">
                            <a:schemeClr val="tx1"/>
                          </a:fontRef>
                        </wps:style>
                        <wps:bodyPr/>
                      </wps:wsp>
                      <wps:wsp>
                        <wps:cNvPr id="12" name="Straight Connector 12"/>
                        <wps:cNvCnPr/>
                        <wps:spPr>
                          <a:xfrm flipH="1">
                            <a:off x="446227" y="0"/>
                            <a:ext cx="4445" cy="1155065"/>
                          </a:xfrm>
                          <a:prstGeom prst="line">
                            <a:avLst/>
                          </a:prstGeom>
                          <a:ln w="12700">
                            <a:solidFill>
                              <a:schemeClr val="accent6"/>
                            </a:solidFill>
                          </a:ln>
                        </wps:spPr>
                        <wps:style>
                          <a:lnRef idx="1">
                            <a:schemeClr val="accent1"/>
                          </a:lnRef>
                          <a:fillRef idx="0">
                            <a:schemeClr val="accent1"/>
                          </a:fillRef>
                          <a:effectRef idx="0">
                            <a:schemeClr val="accent1"/>
                          </a:effectRef>
                          <a:fontRef idx="minor">
                            <a:schemeClr val="tx1"/>
                          </a:fontRef>
                        </wps:style>
                        <wps:bodyPr/>
                      </wps:wsp>
                      <wps:wsp>
                        <wps:cNvPr id="14" name="Straight Connector 14"/>
                        <wps:cNvCnPr/>
                        <wps:spPr>
                          <a:xfrm flipH="1">
                            <a:off x="534010" y="0"/>
                            <a:ext cx="5024" cy="1155561"/>
                          </a:xfrm>
                          <a:prstGeom prst="line">
                            <a:avLst/>
                          </a:prstGeom>
                          <a:ln w="12700">
                            <a:solidFill>
                              <a:schemeClr val="accent2">
                                <a:lumMod val="50000"/>
                              </a:schemeClr>
                            </a:solidFill>
                            <a:prstDash val="lgDash"/>
                          </a:ln>
                        </wps:spPr>
                        <wps:style>
                          <a:lnRef idx="1">
                            <a:schemeClr val="accent1"/>
                          </a:lnRef>
                          <a:fillRef idx="0">
                            <a:schemeClr val="accent1"/>
                          </a:fillRef>
                          <a:effectRef idx="0">
                            <a:schemeClr val="accent1"/>
                          </a:effectRef>
                          <a:fontRef idx="minor">
                            <a:schemeClr val="tx1"/>
                          </a:fontRef>
                        </wps:style>
                        <wps:bodyPr/>
                      </wps:wsp>
                      <wps:wsp>
                        <wps:cNvPr id="15" name="Straight Connector 15"/>
                        <wps:cNvCnPr/>
                        <wps:spPr>
                          <a:xfrm flipH="1">
                            <a:off x="621792" y="0"/>
                            <a:ext cx="4445" cy="1155065"/>
                          </a:xfrm>
                          <a:prstGeom prst="line">
                            <a:avLst/>
                          </a:prstGeom>
                          <a:ln w="12700">
                            <a:solidFill>
                              <a:schemeClr val="accent2">
                                <a:lumMod val="5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4D92C49C" id="Group 17" o:spid="_x0000_s1026" style="position:absolute;margin-left:199.3pt;margin-top:4.3pt;width:49.3pt;height:91pt;z-index:251671552" coordsize="6262,11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">
                <v:line id="Straight Connector 2" o:spid="_x0000_s1027" style="position:absolute;flip:x;visibility:visible;mso-wrap-style:square" from="0,0" to="50,115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" strokecolor="#ffc000 [3207]" strokeweight="1pt">
                  <v:stroke dashstyle="longDash" joinstyle="miter"/>
                </v:line>
                <v:line id="Straight Connector 3" o:spid="_x0000_s1028" style="position:absolute;flip:x;visibility:visible;mso-wrap-style:square" from="950,0" to="995,115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" strokecolor="#ffc000 [3207]" strokeweight="1pt">
                  <v:stroke joinstyle="miter"/>
                </v:line>
                <v:line id="Straight Connector 6" o:spid="_x0000_s1029" style="position:absolute;flip:x;visibility:visible;mso-wrap-style:square" from="1755,0" to="1805,115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" strokecolor="#70ad47 [3209]" strokeweight="1pt">
                  <v:stroke dashstyle="longDash" joinstyle="miter"/>
                </v:line>
                <v:line id="Straight Connector 7" o:spid="_x0000_s1030" style="position:absolute;flip:x;visibility:visible;mso-wrap-style:square" from="2706,0" to="2751,115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" strokecolor="#4472c4 [3204]" strokeweight="1pt">
                  <v:stroke joinstyle="miter"/>
                </v:line>
                <v:line id="Straight Connector 11" o:spid="_x0000_s1031" style="position:absolute;flip:x;visibility:visible;mso-wrap-style:square" from="3584,0" to="3634,115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" strokecolor="#4472c4 [3204]" strokeweight="1pt">
                  <v:stroke dashstyle="longDash" joinstyle="miter"/>
                </v:line>
                <v:line id="Straight Connector 12" o:spid="_x0000_s1032" style="position:absolute;flip:x;visibility:visible;mso-wrap-style:square" from="4462,0" to="4506,115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" strokecolor="#70ad47 [3209]" strokeweight="1pt">
                  <v:stroke joinstyle="miter"/>
                </v:line>
                <v:line id="Straight Connector 14" o:spid="_x0000_s1033" style="position:absolute;flip:x;visibility:visible;mso-wrap-style:square" from="5340,0" to="5390,115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" strokecolor="#823b0b [1605]" strokeweight="1pt">
                  <v:stroke dashstyle="longDash" joinstyle="miter"/>
                </v:line>
                <v:line id="Straight Connector 15" o:spid="_x0000_s1034" style="position:absolute;flip:x;visibility:visible;mso-wrap-style:square" from="6217,0" to="6262,115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" strokecolor="#823b0b [1605]" strokeweight="1pt">
                  <v:stroke joinstyle="miter"/>
                </v:line>
              </v:group>
            </w:pict>
          </mc:Fallback>
        </mc:AlternateContent>
      </w:r>
      <w:bookmarkEnd w:id="1"/>
      <w:bookmarkEnd w:id="2"/>
    </w:p>
    <w:p w14:paraId="2D8F12F2" w14:textId="77777777" w:rsidR="00666A29" w:rsidRDefault="00666A29" w:rsidP="007C4882">
      <w:pPr>
        <w:pStyle w:val="Heading1"/>
        <w:rPr>
          <w:rFonts w:ascii="Times New Roman" w:hAnsi="Times New Roman" w:cs="Times New Roman"/>
        </w:rPr>
      </w:pPr>
    </w:p>
    <w:p w14:paraId="64D696D2" w14:textId="77777777" w:rsidR="00666A29" w:rsidRPr="00666A29" w:rsidRDefault="00746F6F" w:rsidP="007C4882">
      <w:pPr>
        <w:pStyle w:val="Heading1"/>
        <w:rPr>
          <w:rFonts w:ascii="Times New Roman" w:hAnsi="Times New Roman" w:cs="Times New Roman"/>
        </w:rPr>
      </w:pPr>
      <w:bookmarkStart w:id="3" w:name="_Toc26371470"/>
      <w:bookmarkStart w:id="4" w:name="_Toc27037040"/>
      <w:r w:rsidRPr="00746F6F">
        <w:rPr>
          <w:rFonts w:ascii="Times New Roman" w:hAnsi="Times New Roman" w:cs="Times New Roman"/>
          <w:noProof/>
        </w:rPr>
        <mc:AlternateContent>
          <mc:Choice Requires="wps">
            <w:drawing>
              <wp:anchor distT="45720" distB="45720" distL="114300" distR="114300" simplePos="0" relativeHeight="251673600" behindDoc="0" locked="0" layoutInCell="1" allowOverlap="1" wp14:anchorId="12B257FD" wp14:editId="5EE62D85">
                <wp:simplePos x="0" y="0"/>
                <wp:positionH relativeFrom="margin">
                  <wp:align>right</wp:align>
                </wp:positionH>
                <wp:positionV relativeFrom="paragraph">
                  <wp:posOffset>567055</wp:posOffset>
                </wp:positionV>
                <wp:extent cx="5708650" cy="1404620"/>
                <wp:effectExtent l="0" t="0" r="6350" b="57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9037" cy="1404620"/>
                        </a:xfrm>
                        <a:prstGeom prst="rect">
                          <a:avLst/>
                        </a:prstGeom>
                        <a:solidFill>
                          <a:srgbClr val="FFFFFF"/>
                        </a:solidFill>
                        <a:ln w="9525">
                          <a:noFill/>
                          <a:miter lim="800000"/>
                          <a:headEnd/>
                          <a:tailEnd/>
                        </a:ln>
                      </wps:spPr>
                      <wps:txbx>
                        <w:txbxContent>
                          <w:p w14:paraId="715CFCBE" w14:textId="77777777" w:rsidR="00746F6F" w:rsidRPr="00746F6F" w:rsidRDefault="00746F6F" w:rsidP="00746F6F">
                            <w:pPr>
                              <w:jc w:val="center"/>
                              <w:rPr>
                                <w:rFonts w:ascii="Times New Roman" w:hAnsi="Times New Roman" w:cs="Times New Roman"/>
                              </w:rPr>
                            </w:pPr>
                            <w:r w:rsidRPr="00746F6F">
                              <w:rPr>
                                <w:rFonts w:ascii="Times New Roman" w:hAnsi="Times New Roman" w:cs="Times New Roman"/>
                                <w:color w:val="FFC000" w:themeColor="accent4"/>
                              </w:rPr>
                              <w:t>Orange/</w:t>
                            </w:r>
                            <w:r w:rsidRPr="00746F6F">
                              <w:rPr>
                                <w:rFonts w:ascii="Times New Roman" w:hAnsi="Times New Roman" w:cs="Times New Roman"/>
                                <w:color w:val="FFFFFF" w:themeColor="background1"/>
                                <w:highlight w:val="black"/>
                              </w:rPr>
                              <w:t>White</w:t>
                            </w:r>
                            <w:r w:rsidRPr="00746F6F">
                              <w:rPr>
                                <w:rFonts w:ascii="Times New Roman" w:hAnsi="Times New Roman" w:cs="Times New Roman"/>
                                <w:color w:val="FFFFFF" w:themeColor="background1"/>
                              </w:rPr>
                              <w:t xml:space="preserve"> </w:t>
                            </w:r>
                            <w:r w:rsidRPr="00746F6F">
                              <w:rPr>
                                <w:rFonts w:ascii="Times New Roman" w:hAnsi="Times New Roman" w:cs="Times New Roman"/>
                                <w:color w:val="FFC000" w:themeColor="accent4"/>
                              </w:rPr>
                              <w:t>Orange</w:t>
                            </w:r>
                            <w:r>
                              <w:rPr>
                                <w:rFonts w:ascii="Times New Roman" w:hAnsi="Times New Roman" w:cs="Times New Roman"/>
                              </w:rPr>
                              <w:t xml:space="preserve"> </w:t>
                            </w:r>
                            <w:r w:rsidRPr="00746F6F">
                              <w:rPr>
                                <w:rFonts w:ascii="Times New Roman" w:hAnsi="Times New Roman" w:cs="Times New Roman"/>
                                <w:color w:val="70AD47" w:themeColor="accent6"/>
                              </w:rPr>
                              <w:t>Green/</w:t>
                            </w:r>
                            <w:r w:rsidRPr="00746F6F">
                              <w:rPr>
                                <w:rFonts w:ascii="Times New Roman" w:hAnsi="Times New Roman" w:cs="Times New Roman"/>
                                <w:color w:val="FFFFFF" w:themeColor="background1"/>
                                <w:highlight w:val="black"/>
                              </w:rPr>
                              <w:t>White</w:t>
                            </w:r>
                            <w:r w:rsidRPr="00746F6F">
                              <w:rPr>
                                <w:rFonts w:ascii="Times New Roman" w:hAnsi="Times New Roman" w:cs="Times New Roman"/>
                                <w:color w:val="70AD47" w:themeColor="accent6"/>
                              </w:rPr>
                              <w:t xml:space="preserve"> </w:t>
                            </w:r>
                            <w:r w:rsidRPr="00746F6F">
                              <w:rPr>
                                <w:rFonts w:ascii="Times New Roman" w:hAnsi="Times New Roman" w:cs="Times New Roman"/>
                                <w:color w:val="0070C0"/>
                              </w:rPr>
                              <w:t>Blue Blue/</w:t>
                            </w:r>
                            <w:r w:rsidRPr="00746F6F">
                              <w:rPr>
                                <w:rFonts w:ascii="Times New Roman" w:hAnsi="Times New Roman" w:cs="Times New Roman"/>
                                <w:color w:val="FFFFFF" w:themeColor="background1"/>
                                <w:highlight w:val="black"/>
                              </w:rPr>
                              <w:t>White</w:t>
                            </w:r>
                            <w:r w:rsidRPr="00746F6F">
                              <w:rPr>
                                <w:rFonts w:ascii="Times New Roman" w:hAnsi="Times New Roman" w:cs="Times New Roman"/>
                                <w:color w:val="0070C0"/>
                              </w:rPr>
                              <w:t xml:space="preserve"> </w:t>
                            </w:r>
                            <w:r w:rsidRPr="00746F6F">
                              <w:rPr>
                                <w:rFonts w:ascii="Times New Roman" w:hAnsi="Times New Roman" w:cs="Times New Roman"/>
                                <w:color w:val="70AD47" w:themeColor="accent6"/>
                              </w:rPr>
                              <w:t>Green</w:t>
                            </w:r>
                            <w:r>
                              <w:rPr>
                                <w:rFonts w:ascii="Times New Roman" w:hAnsi="Times New Roman" w:cs="Times New Roman"/>
                              </w:rPr>
                              <w:t xml:space="preserve"> </w:t>
                            </w:r>
                            <w:r w:rsidRPr="00746F6F">
                              <w:rPr>
                                <w:rFonts w:ascii="Times New Roman" w:hAnsi="Times New Roman" w:cs="Times New Roman"/>
                                <w:color w:val="833C0B" w:themeColor="accent2" w:themeShade="80"/>
                              </w:rPr>
                              <w:t>Brown/</w:t>
                            </w:r>
                            <w:r w:rsidRPr="00746F6F">
                              <w:rPr>
                                <w:rFonts w:ascii="Times New Roman" w:hAnsi="Times New Roman" w:cs="Times New Roman"/>
                                <w:color w:val="FFFFFF" w:themeColor="background1"/>
                                <w:highlight w:val="black"/>
                              </w:rPr>
                              <w:t>White</w:t>
                            </w:r>
                            <w:r w:rsidRPr="00746F6F">
                              <w:rPr>
                                <w:rFonts w:ascii="Times New Roman" w:hAnsi="Times New Roman" w:cs="Times New Roman"/>
                                <w:color w:val="833C0B" w:themeColor="accent2" w:themeShade="80"/>
                              </w:rPr>
                              <w:t xml:space="preserve"> Brown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B257FD" id="Text Box 2" o:spid="_x0000_s1030" type="#_x0000_t202" style="position:absolute;margin-left:398.3pt;margin-top:44.65pt;width:449.5pt;height:110.6pt;z-index:2516736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" stroked="f">
                <v:textbox style="mso-fit-shape-to-text:t">
                  <w:txbxContent>
                    <w:p w14:paraId="715CFCBE" w14:textId="77777777" w:rsidR="00746F6F" w:rsidRPr="00746F6F" w:rsidRDefault="00746F6F" w:rsidP="00746F6F">
                      <w:pPr>
                        <w:jc w:val="center"/>
                        <w:rPr>
                          <w:rFonts w:ascii="Times New Roman" w:hAnsi="Times New Roman" w:cs="Times New Roman"/>
                        </w:rPr>
                      </w:pPr>
                      <w:r w:rsidRPr="00746F6F">
                        <w:rPr>
                          <w:rFonts w:ascii="Times New Roman" w:hAnsi="Times New Roman" w:cs="Times New Roman"/>
                          <w:color w:val="FFC000" w:themeColor="accent4"/>
                        </w:rPr>
                        <w:t>Orange/</w:t>
                      </w:r>
                      <w:r w:rsidRPr="00746F6F">
                        <w:rPr>
                          <w:rFonts w:ascii="Times New Roman" w:hAnsi="Times New Roman" w:cs="Times New Roman"/>
                          <w:color w:val="FFFFFF" w:themeColor="background1"/>
                          <w:highlight w:val="black"/>
                        </w:rPr>
                        <w:t>White</w:t>
                      </w:r>
                      <w:r w:rsidRPr="00746F6F">
                        <w:rPr>
                          <w:rFonts w:ascii="Times New Roman" w:hAnsi="Times New Roman" w:cs="Times New Roman"/>
                          <w:color w:val="FFFFFF" w:themeColor="background1"/>
                        </w:rPr>
                        <w:t xml:space="preserve"> </w:t>
                      </w:r>
                      <w:r w:rsidRPr="00746F6F">
                        <w:rPr>
                          <w:rFonts w:ascii="Times New Roman" w:hAnsi="Times New Roman" w:cs="Times New Roman"/>
                          <w:color w:val="FFC000" w:themeColor="accent4"/>
                        </w:rPr>
                        <w:t>Orange</w:t>
                      </w:r>
                      <w:r>
                        <w:rPr>
                          <w:rFonts w:ascii="Times New Roman" w:hAnsi="Times New Roman" w:cs="Times New Roman"/>
                        </w:rPr>
                        <w:t xml:space="preserve"> </w:t>
                      </w:r>
                      <w:r w:rsidRPr="00746F6F">
                        <w:rPr>
                          <w:rFonts w:ascii="Times New Roman" w:hAnsi="Times New Roman" w:cs="Times New Roman"/>
                          <w:color w:val="70AD47" w:themeColor="accent6"/>
                        </w:rPr>
                        <w:t>Green/</w:t>
                      </w:r>
                      <w:r w:rsidRPr="00746F6F">
                        <w:rPr>
                          <w:rFonts w:ascii="Times New Roman" w:hAnsi="Times New Roman" w:cs="Times New Roman"/>
                          <w:color w:val="FFFFFF" w:themeColor="background1"/>
                          <w:highlight w:val="black"/>
                        </w:rPr>
                        <w:t>White</w:t>
                      </w:r>
                      <w:r w:rsidRPr="00746F6F">
                        <w:rPr>
                          <w:rFonts w:ascii="Times New Roman" w:hAnsi="Times New Roman" w:cs="Times New Roman"/>
                          <w:color w:val="70AD47" w:themeColor="accent6"/>
                        </w:rPr>
                        <w:t xml:space="preserve"> </w:t>
                      </w:r>
                      <w:r w:rsidRPr="00746F6F">
                        <w:rPr>
                          <w:rFonts w:ascii="Times New Roman" w:hAnsi="Times New Roman" w:cs="Times New Roman"/>
                          <w:color w:val="0070C0"/>
                        </w:rPr>
                        <w:t>Blue Blue/</w:t>
                      </w:r>
                      <w:r w:rsidRPr="00746F6F">
                        <w:rPr>
                          <w:rFonts w:ascii="Times New Roman" w:hAnsi="Times New Roman" w:cs="Times New Roman"/>
                          <w:color w:val="FFFFFF" w:themeColor="background1"/>
                          <w:highlight w:val="black"/>
                        </w:rPr>
                        <w:t>White</w:t>
                      </w:r>
                      <w:r w:rsidRPr="00746F6F">
                        <w:rPr>
                          <w:rFonts w:ascii="Times New Roman" w:hAnsi="Times New Roman" w:cs="Times New Roman"/>
                          <w:color w:val="0070C0"/>
                        </w:rPr>
                        <w:t xml:space="preserve"> </w:t>
                      </w:r>
                      <w:r w:rsidRPr="00746F6F">
                        <w:rPr>
                          <w:rFonts w:ascii="Times New Roman" w:hAnsi="Times New Roman" w:cs="Times New Roman"/>
                          <w:color w:val="70AD47" w:themeColor="accent6"/>
                        </w:rPr>
                        <w:t>Green</w:t>
                      </w:r>
                      <w:r>
                        <w:rPr>
                          <w:rFonts w:ascii="Times New Roman" w:hAnsi="Times New Roman" w:cs="Times New Roman"/>
                        </w:rPr>
                        <w:t xml:space="preserve"> </w:t>
                      </w:r>
                      <w:r w:rsidRPr="00746F6F">
                        <w:rPr>
                          <w:rFonts w:ascii="Times New Roman" w:hAnsi="Times New Roman" w:cs="Times New Roman"/>
                          <w:color w:val="833C0B" w:themeColor="accent2" w:themeShade="80"/>
                        </w:rPr>
                        <w:t>Brown/</w:t>
                      </w:r>
                      <w:r w:rsidRPr="00746F6F">
                        <w:rPr>
                          <w:rFonts w:ascii="Times New Roman" w:hAnsi="Times New Roman" w:cs="Times New Roman"/>
                          <w:color w:val="FFFFFF" w:themeColor="background1"/>
                          <w:highlight w:val="black"/>
                        </w:rPr>
                        <w:t>White</w:t>
                      </w:r>
                      <w:r w:rsidRPr="00746F6F">
                        <w:rPr>
                          <w:rFonts w:ascii="Times New Roman" w:hAnsi="Times New Roman" w:cs="Times New Roman"/>
                          <w:color w:val="833C0B" w:themeColor="accent2" w:themeShade="80"/>
                        </w:rPr>
                        <w:t xml:space="preserve"> Brown</w:t>
                      </w:r>
                    </w:p>
                  </w:txbxContent>
                </v:textbox>
                <w10:wrap type="square" anchorx="margin"/>
              </v:shape>
            </w:pict>
          </mc:Fallback>
        </mc:AlternateContent>
      </w:r>
      <w:bookmarkEnd w:id="3"/>
      <w:bookmarkEnd w:id="4"/>
    </w:p>
    <w:p w14:paraId="1764D184" w14:textId="77777777" w:rsidR="00666A29" w:rsidRDefault="00666A29" w:rsidP="00666A29">
      <w:pPr>
        <w:rPr>
          <w:rFonts w:ascii="Times New Roman" w:hAnsi="Times New Roman" w:cs="Times New Roman"/>
        </w:rPr>
      </w:pPr>
      <w:r w:rsidRPr="00666A29">
        <w:rPr>
          <w:rFonts w:ascii="Times New Roman" w:hAnsi="Times New Roman" w:cs="Times New Roman"/>
        </w:rPr>
        <w:t xml:space="preserve">This </w:t>
      </w:r>
      <w:r>
        <w:rPr>
          <w:rFonts w:ascii="Times New Roman" w:hAnsi="Times New Roman" w:cs="Times New Roman"/>
        </w:rPr>
        <w:t>is an RJ45 connector that are on the end of 5e cables. There is a very specific order that the cables must go into the 8 pins and if this order is mixed up or the cable doesn’t quite reach the pin, then the cable will not work. Cat 6 cables also use RJ45 connectors at the end of their cables.</w:t>
      </w:r>
      <w:r w:rsidR="00413929">
        <w:rPr>
          <w:rFonts w:ascii="Times New Roman" w:hAnsi="Times New Roman" w:cs="Times New Roman"/>
        </w:rPr>
        <w:t xml:space="preserve"> The correct order is listed above.</w:t>
      </w:r>
    </w:p>
    <w:p w14:paraId="11C6813C" w14:textId="77777777" w:rsidR="00666A29" w:rsidRDefault="00666A29" w:rsidP="00666A29">
      <w:pPr>
        <w:rPr>
          <w:rFonts w:ascii="Times New Roman" w:hAnsi="Times New Roman" w:cs="Times New Roman"/>
        </w:rPr>
      </w:pPr>
    </w:p>
    <w:p w14:paraId="07588AD4" w14:textId="77777777" w:rsidR="00666A29" w:rsidRDefault="00666A29" w:rsidP="00666A29">
      <w:pPr>
        <w:rPr>
          <w:rFonts w:ascii="Times New Roman" w:hAnsi="Times New Roman" w:cs="Times New Roman"/>
        </w:rPr>
      </w:pPr>
    </w:p>
    <w:p w14:paraId="6AD2AB0C" w14:textId="77777777" w:rsidR="00666A29" w:rsidRDefault="00666A29" w:rsidP="00666A29">
      <w:pPr>
        <w:rPr>
          <w:rFonts w:ascii="Times New Roman" w:hAnsi="Times New Roman" w:cs="Times New Roman"/>
        </w:rPr>
      </w:pPr>
    </w:p>
    <w:p w14:paraId="2EF8E8DE" w14:textId="77777777" w:rsidR="00666A29" w:rsidRDefault="00666A29" w:rsidP="00666A29">
      <w:pPr>
        <w:rPr>
          <w:rFonts w:ascii="Times New Roman" w:hAnsi="Times New Roman" w:cs="Times New Roman"/>
        </w:rPr>
      </w:pPr>
    </w:p>
    <w:p w14:paraId="1E0A49B8" w14:textId="77777777" w:rsidR="00666A29" w:rsidRDefault="00666A29" w:rsidP="00666A29">
      <w:pPr>
        <w:rPr>
          <w:rFonts w:ascii="Times New Roman" w:hAnsi="Times New Roman" w:cs="Times New Roman"/>
        </w:rPr>
      </w:pPr>
    </w:p>
    <w:p w14:paraId="0BBACCBF" w14:textId="77777777" w:rsidR="00666A29" w:rsidRDefault="00666A29" w:rsidP="00666A29">
      <w:pPr>
        <w:rPr>
          <w:rFonts w:ascii="Times New Roman" w:hAnsi="Times New Roman" w:cs="Times New Roman"/>
        </w:rPr>
      </w:pPr>
    </w:p>
    <w:p w14:paraId="184D7802" w14:textId="77777777" w:rsidR="00666A29" w:rsidRDefault="00666A29" w:rsidP="00666A29">
      <w:pPr>
        <w:rPr>
          <w:rFonts w:ascii="Times New Roman" w:hAnsi="Times New Roman" w:cs="Times New Roman"/>
        </w:rPr>
      </w:pPr>
    </w:p>
    <w:p w14:paraId="6F01962D" w14:textId="77777777" w:rsidR="00666A29" w:rsidRDefault="00666A29" w:rsidP="00666A29">
      <w:pPr>
        <w:rPr>
          <w:rFonts w:ascii="Times New Roman" w:hAnsi="Times New Roman" w:cs="Times New Roman"/>
        </w:rPr>
      </w:pPr>
    </w:p>
    <w:p w14:paraId="2AEB380E" w14:textId="77777777" w:rsidR="00666A29" w:rsidRDefault="00666A29" w:rsidP="00666A29">
      <w:pPr>
        <w:rPr>
          <w:rFonts w:ascii="Times New Roman" w:hAnsi="Times New Roman" w:cs="Times New Roman"/>
        </w:rPr>
      </w:pPr>
    </w:p>
    <w:p w14:paraId="1CD246BB" w14:textId="77777777" w:rsidR="00666A29" w:rsidRDefault="00666A29" w:rsidP="00666A29">
      <w:pPr>
        <w:rPr>
          <w:rFonts w:ascii="Times New Roman" w:hAnsi="Times New Roman" w:cs="Times New Roman"/>
        </w:rPr>
      </w:pPr>
    </w:p>
    <w:p w14:paraId="49F03F03" w14:textId="77777777" w:rsidR="00666A29" w:rsidRDefault="00666A29" w:rsidP="00666A29">
      <w:pPr>
        <w:rPr>
          <w:rFonts w:ascii="Times New Roman" w:hAnsi="Times New Roman" w:cs="Times New Roman"/>
        </w:rPr>
      </w:pPr>
    </w:p>
    <w:p w14:paraId="20AE3015" w14:textId="77777777" w:rsidR="00666A29" w:rsidRPr="00666A29" w:rsidRDefault="00666A29" w:rsidP="00666A29">
      <w:pPr>
        <w:rPr>
          <w:rFonts w:ascii="Times New Roman" w:hAnsi="Times New Roman" w:cs="Times New Roman"/>
        </w:rPr>
      </w:pPr>
    </w:p>
    <w:p w14:paraId="55774EE0" w14:textId="77777777" w:rsidR="007C4882" w:rsidRDefault="007C4882" w:rsidP="007C4882">
      <w:pPr>
        <w:pStyle w:val="Heading1"/>
        <w:rPr>
          <w:rFonts w:ascii="Times New Roman" w:hAnsi="Times New Roman" w:cs="Times New Roman"/>
        </w:rPr>
      </w:pPr>
      <w:bookmarkStart w:id="5" w:name="_Toc27037041"/>
      <w:r w:rsidRPr="007C4882">
        <w:rPr>
          <w:rFonts w:ascii="Times New Roman" w:hAnsi="Times New Roman" w:cs="Times New Roman"/>
        </w:rPr>
        <w:lastRenderedPageBreak/>
        <w:t>Cat 6</w:t>
      </w:r>
      <w:bookmarkEnd w:id="5"/>
    </w:p>
    <w:p w14:paraId="5D19B885" w14:textId="77777777" w:rsidR="005E6AD2" w:rsidRDefault="00A623C9" w:rsidP="005E6AD2">
      <w:pPr>
        <w:rPr>
          <w:rFonts w:ascii="Times New Roman" w:hAnsi="Times New Roman" w:cs="Times New Roman"/>
        </w:rPr>
      </w:pPr>
      <w:r>
        <w:rPr>
          <w:rFonts w:ascii="Times New Roman" w:hAnsi="Times New Roman" w:cs="Times New Roman"/>
        </w:rPr>
        <w:t xml:space="preserve">Cat 6 cables are an ethernet cable standard defined by the Telecommunications Industry Association and the Electronic Industries Association. </w:t>
      </w:r>
      <w:r w:rsidR="00666A29" w:rsidRPr="00666A29">
        <w:rPr>
          <w:rFonts w:ascii="Times New Roman" w:hAnsi="Times New Roman" w:cs="Times New Roman"/>
        </w:rPr>
        <w:t>Cat 6 c</w:t>
      </w:r>
      <w:r w:rsidR="00666A29">
        <w:rPr>
          <w:rFonts w:ascii="Times New Roman" w:hAnsi="Times New Roman" w:cs="Times New Roman"/>
        </w:rPr>
        <w:t xml:space="preserve">ables are the next generation of ethernet cable, the one above 5e cables. Cat 6 cables, despite this, are backwards compatible with cat 5 and cat 5e cable standards. Cat 6 cables, like cat 5e cables, can handle </w:t>
      </w:r>
      <w:r>
        <w:rPr>
          <w:rFonts w:ascii="Times New Roman" w:hAnsi="Times New Roman" w:cs="Times New Roman"/>
        </w:rPr>
        <w:t>data rates</w:t>
      </w:r>
      <w:r w:rsidR="00666A29">
        <w:rPr>
          <w:rFonts w:ascii="Times New Roman" w:hAnsi="Times New Roman" w:cs="Times New Roman"/>
        </w:rPr>
        <w:t xml:space="preserve"> of up to 1Gbps. They can accommodate 10 ethernet connections over a distance of 164 feet per cable.</w:t>
      </w:r>
      <w:r w:rsidR="00384482">
        <w:rPr>
          <w:rFonts w:ascii="Times New Roman" w:hAnsi="Times New Roman" w:cs="Times New Roman"/>
        </w:rPr>
        <w:t xml:space="preserve"> They are designed to handle characteristics of up to 100Mhz.</w:t>
      </w:r>
      <w:r w:rsidR="00413929" w:rsidRPr="00413929">
        <w:rPr>
          <w:rStyle w:val="EndnoteReference"/>
          <w:rFonts w:ascii="Times New Roman" w:hAnsi="Times New Roman" w:cs="Times New Roman"/>
        </w:rPr>
        <w:t xml:space="preserve"> </w:t>
      </w:r>
      <w:r w:rsidR="00413929">
        <w:rPr>
          <w:rStyle w:val="EndnoteReference"/>
          <w:rFonts w:ascii="Times New Roman" w:hAnsi="Times New Roman" w:cs="Times New Roman"/>
        </w:rPr>
        <w:endnoteReference w:id="3"/>
      </w:r>
    </w:p>
    <w:p w14:paraId="3EC8BBA8" w14:textId="77777777" w:rsidR="00A623C9" w:rsidRDefault="00A623C9" w:rsidP="005E6AD2">
      <w:pPr>
        <w:rPr>
          <w:rFonts w:ascii="Times New Roman" w:hAnsi="Times New Roman" w:cs="Times New Roman"/>
        </w:rPr>
      </w:pPr>
      <w:r>
        <w:rPr>
          <w:rFonts w:ascii="Times New Roman" w:hAnsi="Times New Roman" w:cs="Times New Roman"/>
        </w:rPr>
        <w:t>Regarding the RJ45 connector at the end of the cable, it follows the same pattern as the cat 5 and cat5e cable standards. Again, it will not work if the cables are connected in the wrong way or if any are missing.</w:t>
      </w:r>
    </w:p>
    <w:p w14:paraId="35D3E0BE" w14:textId="77777777" w:rsidR="00A623C9" w:rsidRPr="00A623C9" w:rsidRDefault="00A623C9" w:rsidP="00A623C9">
      <w:pPr>
        <w:pStyle w:val="Heading1"/>
        <w:rPr>
          <w:rFonts w:ascii="Times New Roman" w:hAnsi="Times New Roman" w:cs="Times New Roman"/>
        </w:rPr>
      </w:pPr>
      <w:bookmarkStart w:id="6" w:name="_Toc27037042"/>
      <w:r>
        <w:rPr>
          <w:rFonts w:ascii="Times New Roman" w:hAnsi="Times New Roman" w:cs="Times New Roman"/>
        </w:rPr>
        <w:t>Cat 6a</w:t>
      </w:r>
      <w:bookmarkEnd w:id="6"/>
    </w:p>
    <w:p w14:paraId="1C61A228" w14:textId="77777777" w:rsidR="00A623C9" w:rsidRPr="00666A29" w:rsidRDefault="00A623C9" w:rsidP="005E6AD2">
      <w:pPr>
        <w:rPr>
          <w:rFonts w:ascii="Times New Roman" w:hAnsi="Times New Roman" w:cs="Times New Roman"/>
        </w:rPr>
      </w:pPr>
      <w:r>
        <w:rPr>
          <w:rFonts w:ascii="Times New Roman" w:hAnsi="Times New Roman" w:cs="Times New Roman"/>
        </w:rPr>
        <w:t xml:space="preserve">There is an advanced version </w:t>
      </w:r>
      <w:r w:rsidR="00413929">
        <w:rPr>
          <w:rFonts w:ascii="Times New Roman" w:hAnsi="Times New Roman" w:cs="Times New Roman"/>
        </w:rPr>
        <w:t>of the Cat 6 cable called the Augmented Cat 6 Ethernet Cable Standard, commonly referred to as Cat 6a.</w:t>
      </w:r>
      <w:r w:rsidR="00384482">
        <w:rPr>
          <w:rFonts w:ascii="Times New Roman" w:hAnsi="Times New Roman" w:cs="Times New Roman"/>
        </w:rPr>
        <w:t xml:space="preserve"> The cat 6a is better than the cat 6 in many ways. First, it can process data at speeds of up to 500Mhz. Secondly, where the cat 6 cable could handle data rates of up to 1Gbps, the cat 6a can handle data rates of up to 10Gbps. Finally, the run length of the cat 6 cable was not recommended to go over 55 metres. The cat 6a remedies this, by making the average run length of the cable 100 metres. It can, like the cat 6, support 10 ethernet connections at once</w:t>
      </w:r>
      <w:commentRangeStart w:id="7"/>
      <w:r w:rsidR="00384482">
        <w:rPr>
          <w:rFonts w:ascii="Times New Roman" w:hAnsi="Times New Roman" w:cs="Times New Roman"/>
        </w:rPr>
        <w:t>.</w:t>
      </w:r>
      <w:r w:rsidR="00384482">
        <w:rPr>
          <w:rStyle w:val="EndnoteReference"/>
          <w:rFonts w:ascii="Times New Roman" w:hAnsi="Times New Roman" w:cs="Times New Roman"/>
        </w:rPr>
        <w:endnoteReference w:id="4"/>
      </w:r>
      <w:commentRangeEnd w:id="7"/>
      <w:r w:rsidR="0068444D">
        <w:rPr>
          <w:rStyle w:val="CommentReference"/>
        </w:rPr>
        <w:commentReference w:id="7"/>
      </w:r>
      <w:r w:rsidR="00384482">
        <w:rPr>
          <w:rFonts w:ascii="Times New Roman" w:hAnsi="Times New Roman" w:cs="Times New Roman"/>
        </w:rPr>
        <w:t xml:space="preserve"> </w:t>
      </w:r>
    </w:p>
    <w:p w14:paraId="689696CB" w14:textId="77777777" w:rsidR="005E6AD2" w:rsidRDefault="005E6AD2" w:rsidP="005E6AD2"/>
    <w:p w14:paraId="7423E7C6" w14:textId="77777777" w:rsidR="005E6AD2" w:rsidRDefault="005E6AD2" w:rsidP="005E6AD2"/>
    <w:p w14:paraId="207F84B4" w14:textId="77777777" w:rsidR="005E6AD2" w:rsidRDefault="005E6AD2" w:rsidP="005E6AD2"/>
    <w:p w14:paraId="5712A4E9" w14:textId="77777777" w:rsidR="005E6AD2" w:rsidRDefault="005E6AD2" w:rsidP="005E6AD2"/>
    <w:p w14:paraId="014D6F57" w14:textId="77777777" w:rsidR="005E6AD2" w:rsidRDefault="005E6AD2" w:rsidP="005E6AD2"/>
    <w:p w14:paraId="12B51747" w14:textId="77777777" w:rsidR="005E6AD2" w:rsidRDefault="005E6AD2" w:rsidP="005E6AD2"/>
    <w:p w14:paraId="484ABAE3" w14:textId="77777777" w:rsidR="005E6AD2" w:rsidRDefault="005E6AD2" w:rsidP="005E6AD2"/>
    <w:p w14:paraId="75F06F5D" w14:textId="77777777" w:rsidR="005E6AD2" w:rsidRDefault="005E6AD2" w:rsidP="005E6AD2"/>
    <w:p w14:paraId="23ED43AA" w14:textId="77777777" w:rsidR="005E6AD2" w:rsidRDefault="005E6AD2" w:rsidP="005E6AD2"/>
    <w:p w14:paraId="6049946B" w14:textId="77777777" w:rsidR="005E6AD2" w:rsidRDefault="005E6AD2" w:rsidP="005E6AD2"/>
    <w:p w14:paraId="01CFA78A" w14:textId="77777777" w:rsidR="005E6AD2" w:rsidRDefault="005E6AD2" w:rsidP="005E6AD2"/>
    <w:p w14:paraId="165B045F" w14:textId="77777777" w:rsidR="00266587" w:rsidRDefault="00266587" w:rsidP="005E6AD2"/>
    <w:p w14:paraId="3CC35C93" w14:textId="77777777" w:rsidR="00266587" w:rsidRDefault="00266587" w:rsidP="005E6AD2"/>
    <w:p w14:paraId="2DC33664" w14:textId="77777777" w:rsidR="00266587" w:rsidRDefault="00266587" w:rsidP="005E6AD2"/>
    <w:p w14:paraId="350A5CA4" w14:textId="77777777" w:rsidR="00266587" w:rsidRDefault="00266587" w:rsidP="005E6AD2"/>
    <w:p w14:paraId="6990CFE6" w14:textId="77777777" w:rsidR="00266587" w:rsidRDefault="00266587" w:rsidP="005E6AD2"/>
    <w:p w14:paraId="73849FF7" w14:textId="77777777" w:rsidR="00266587" w:rsidRDefault="00266587" w:rsidP="005E6AD2"/>
    <w:p w14:paraId="41F9B8C6" w14:textId="77777777" w:rsidR="00266587" w:rsidRDefault="00266587" w:rsidP="005E6AD2"/>
    <w:p w14:paraId="24324917" w14:textId="77777777" w:rsidR="00266587" w:rsidRDefault="00266587" w:rsidP="005E6AD2"/>
    <w:p w14:paraId="382AC3EF" w14:textId="77777777" w:rsidR="00266587" w:rsidRDefault="00266587" w:rsidP="00266587">
      <w:pPr>
        <w:pStyle w:val="Heading1"/>
        <w:rPr>
          <w:rFonts w:ascii="Times New Roman" w:hAnsi="Times New Roman" w:cs="Times New Roman"/>
        </w:rPr>
      </w:pPr>
      <w:bookmarkStart w:id="8" w:name="_Toc27037043"/>
      <w:r>
        <w:rPr>
          <w:rFonts w:ascii="Times New Roman" w:hAnsi="Times New Roman" w:cs="Times New Roman"/>
        </w:rPr>
        <w:lastRenderedPageBreak/>
        <w:t>Reflection</w:t>
      </w:r>
      <w:bookmarkEnd w:id="8"/>
    </w:p>
    <w:p w14:paraId="5BAB73BA" w14:textId="77777777" w:rsidR="00266587" w:rsidRPr="00266587" w:rsidRDefault="00266587" w:rsidP="00266587">
      <w:pPr>
        <w:rPr>
          <w:rFonts w:ascii="Times New Roman" w:hAnsi="Times New Roman" w:cs="Times New Roman"/>
          <w:sz w:val="24"/>
          <w:u w:val="single"/>
        </w:rPr>
      </w:pPr>
      <w:r w:rsidRPr="00266587">
        <w:rPr>
          <w:rFonts w:ascii="Times New Roman" w:hAnsi="Times New Roman" w:cs="Times New Roman"/>
          <w:sz w:val="24"/>
          <w:u w:val="single"/>
        </w:rPr>
        <w:t>Which Part of Making Cables did you find the most Difficult?</w:t>
      </w:r>
    </w:p>
    <w:p w14:paraId="5B83807C" w14:textId="77777777" w:rsidR="00266587" w:rsidRDefault="00266587" w:rsidP="00266587">
      <w:pPr>
        <w:rPr>
          <w:rFonts w:ascii="Times New Roman" w:hAnsi="Times New Roman" w:cs="Times New Roman"/>
          <w:sz w:val="24"/>
        </w:rPr>
      </w:pPr>
      <w:r>
        <w:rPr>
          <w:rFonts w:ascii="Times New Roman" w:hAnsi="Times New Roman" w:cs="Times New Roman"/>
          <w:sz w:val="24"/>
        </w:rPr>
        <w:t>I think the part that I most found to be the hardest was putting the cables in the right order in the RJ45 connector. My hands are quite big and I am not that good at tasks that require small and careful hand movements. I did solve this problem after a few tries when I discovered that you can use long-nosed pliers to put the cables in the correct place. This then became much easier.</w:t>
      </w:r>
    </w:p>
    <w:p w14:paraId="5EE4EDAF" w14:textId="77777777" w:rsidR="00266587" w:rsidRPr="00266587" w:rsidRDefault="00266587" w:rsidP="00266587">
      <w:pPr>
        <w:rPr>
          <w:rFonts w:ascii="Times New Roman" w:hAnsi="Times New Roman" w:cs="Times New Roman"/>
          <w:sz w:val="24"/>
          <w:u w:val="single"/>
        </w:rPr>
      </w:pPr>
      <w:r w:rsidRPr="00266587">
        <w:rPr>
          <w:rFonts w:ascii="Times New Roman" w:hAnsi="Times New Roman" w:cs="Times New Roman"/>
          <w:sz w:val="24"/>
          <w:u w:val="single"/>
        </w:rPr>
        <w:t>Why do you have to Learn how to Make a Cable if you can Easily Buy Pre-Made Cables?</w:t>
      </w:r>
    </w:p>
    <w:p w14:paraId="0F7F4E36" w14:textId="77777777" w:rsidR="00266587" w:rsidRPr="00023057" w:rsidRDefault="00266587" w:rsidP="00266587">
      <w:pPr>
        <w:rPr>
          <w:rFonts w:ascii="Times New Roman" w:hAnsi="Times New Roman" w:cs="Times New Roman"/>
          <w:sz w:val="24"/>
        </w:rPr>
      </w:pPr>
      <w:r>
        <w:rPr>
          <w:rFonts w:ascii="Times New Roman" w:hAnsi="Times New Roman" w:cs="Times New Roman"/>
          <w:sz w:val="24"/>
        </w:rPr>
        <w:t xml:space="preserve">A few reasons. First of all, you can manage the cable easier if you attach the connector afterwards. For example, if you’re putting the cable through a hole in the wall, then the connector might not fit through if it is already on the cable. Secondly, you can make custom cables to suit any need you may have. Lastly, you can troubleshoot the problems with an ethernet cables better if you know how they’re built and the order that the wires go </w:t>
      </w:r>
      <w:commentRangeStart w:id="9"/>
      <w:r>
        <w:rPr>
          <w:rFonts w:ascii="Times New Roman" w:hAnsi="Times New Roman" w:cs="Times New Roman"/>
          <w:sz w:val="24"/>
        </w:rPr>
        <w:t>in</w:t>
      </w:r>
      <w:commentRangeEnd w:id="9"/>
      <w:r w:rsidR="0068444D">
        <w:rPr>
          <w:rStyle w:val="CommentReference"/>
        </w:rPr>
        <w:commentReference w:id="9"/>
      </w:r>
      <w:r>
        <w:rPr>
          <w:rFonts w:ascii="Times New Roman" w:hAnsi="Times New Roman" w:cs="Times New Roman"/>
          <w:sz w:val="24"/>
        </w:rPr>
        <w:t>.</w:t>
      </w:r>
    </w:p>
    <w:p w14:paraId="21E815DB" w14:textId="77777777" w:rsidR="00266587" w:rsidRPr="00266587" w:rsidRDefault="00266587" w:rsidP="00266587"/>
    <w:p w14:paraId="5F9B3ACA" w14:textId="77777777" w:rsidR="00266587" w:rsidRDefault="00266587" w:rsidP="005E6AD2"/>
    <w:p w14:paraId="612B351E" w14:textId="77777777" w:rsidR="00266587" w:rsidRDefault="00266587" w:rsidP="005E6AD2">
      <w:bookmarkStart w:id="10" w:name="_GoBack"/>
      <w:bookmarkEnd w:id="10"/>
    </w:p>
    <w:p w14:paraId="51A1A2A7" w14:textId="77777777" w:rsidR="00266587" w:rsidRDefault="00266587" w:rsidP="005E6AD2"/>
    <w:p w14:paraId="40E9C9F1" w14:textId="77777777" w:rsidR="00266587" w:rsidRDefault="00266587" w:rsidP="005E6AD2"/>
    <w:p w14:paraId="63F50441" w14:textId="77777777" w:rsidR="00266587" w:rsidRDefault="00266587" w:rsidP="005E6AD2"/>
    <w:p w14:paraId="49B12C6C" w14:textId="77777777" w:rsidR="00266587" w:rsidRDefault="00266587" w:rsidP="005E6AD2"/>
    <w:p w14:paraId="2D01F9E9" w14:textId="77777777" w:rsidR="00266587" w:rsidRDefault="00266587" w:rsidP="005E6AD2"/>
    <w:p w14:paraId="3FDD2ED8" w14:textId="77777777" w:rsidR="00266587" w:rsidRDefault="00266587" w:rsidP="005E6AD2"/>
    <w:p w14:paraId="235AEE16" w14:textId="77777777" w:rsidR="00266587" w:rsidRDefault="00266587" w:rsidP="005E6AD2"/>
    <w:p w14:paraId="726C7EC2" w14:textId="77777777" w:rsidR="00266587" w:rsidRDefault="00266587" w:rsidP="005E6AD2"/>
    <w:p w14:paraId="4747BE3B" w14:textId="77777777" w:rsidR="00266587" w:rsidRDefault="00266587" w:rsidP="005E6AD2"/>
    <w:p w14:paraId="2659AAB0" w14:textId="77777777" w:rsidR="00266587" w:rsidRDefault="00266587" w:rsidP="005E6AD2"/>
    <w:p w14:paraId="58F5DFD4" w14:textId="77777777" w:rsidR="00266587" w:rsidRPr="005E6AD2" w:rsidRDefault="00266587" w:rsidP="005E6AD2"/>
    <w:sectPr w:rsidR="00266587" w:rsidRPr="005E6AD2" w:rsidSect="00B241B7">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7" w:author="Ian Lewis" w:date="2020-05-26T12:11:00Z" w:initials="IL">
    <w:p w14:paraId="6CA40E9A" w14:textId="5AD8BF1D" w:rsidR="0068444D" w:rsidRDefault="0068444D">
      <w:pPr>
        <w:pStyle w:val="CommentText"/>
      </w:pPr>
      <w:r>
        <w:rPr>
          <w:rStyle w:val="CommentReference"/>
        </w:rPr>
        <w:annotationRef/>
      </w:r>
      <w:r>
        <w:t>Selection of suitable sources, but you need more credible sources at this level.  Appropriate level of detail included.</w:t>
      </w:r>
    </w:p>
  </w:comment>
  <w:comment w:id="9" w:author="Ian Lewis" w:date="2020-05-26T12:12:00Z" w:initials="IL">
    <w:p w14:paraId="4828A290" w14:textId="595A9306" w:rsidR="0068444D" w:rsidRDefault="0068444D">
      <w:pPr>
        <w:pStyle w:val="CommentText"/>
      </w:pPr>
      <w:r>
        <w:rPr>
          <w:rStyle w:val="CommentReference"/>
        </w:rPr>
        <w:annotationRef/>
      </w:r>
      <w:r>
        <w:t>Cables created and tested successfully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CA40E9A" w15:done="0"/>
  <w15:commentEx w15:paraId="4828A29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CA40E9A" w16cid:durableId="227785E0"/>
  <w16cid:commentId w16cid:paraId="4828A290" w16cid:durableId="2277861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44F739" w14:textId="77777777" w:rsidR="005E6AD2" w:rsidRDefault="005E6AD2" w:rsidP="005E6AD2">
      <w:pPr>
        <w:spacing w:after="0" w:line="240" w:lineRule="auto"/>
      </w:pPr>
      <w:r>
        <w:separator/>
      </w:r>
    </w:p>
  </w:endnote>
  <w:endnote w:type="continuationSeparator" w:id="0">
    <w:p w14:paraId="36DB488C" w14:textId="77777777" w:rsidR="005E6AD2" w:rsidRDefault="005E6AD2" w:rsidP="005E6AD2">
      <w:pPr>
        <w:spacing w:after="0" w:line="240" w:lineRule="auto"/>
      </w:pPr>
      <w:r>
        <w:continuationSeparator/>
      </w:r>
    </w:p>
  </w:endnote>
  <w:endnote w:id="1">
    <w:p w14:paraId="62E9D1EB" w14:textId="77777777" w:rsidR="005E6AD2" w:rsidRPr="005E6AD2" w:rsidRDefault="005E6AD2">
      <w:pPr>
        <w:pStyle w:val="EndnoteText"/>
        <w:rPr>
          <w:rFonts w:ascii="Times New Roman" w:hAnsi="Times New Roman" w:cs="Times New Roman"/>
        </w:rPr>
      </w:pPr>
      <w:r w:rsidRPr="005E6AD2">
        <w:rPr>
          <w:rStyle w:val="EndnoteReference"/>
          <w:rFonts w:ascii="Times New Roman" w:hAnsi="Times New Roman" w:cs="Times New Roman"/>
        </w:rPr>
        <w:endnoteRef/>
      </w:r>
      <w:r w:rsidRPr="005E6AD2">
        <w:rPr>
          <w:rFonts w:ascii="Times New Roman" w:hAnsi="Times New Roman" w:cs="Times New Roman"/>
        </w:rPr>
        <w:t xml:space="preserve"> Cablek.com, ‘</w:t>
      </w:r>
      <w:r w:rsidRPr="005E6AD2">
        <w:rPr>
          <w:rFonts w:ascii="Times New Roman" w:hAnsi="Times New Roman" w:cs="Times New Roman"/>
          <w:bCs/>
          <w:color w:val="000000"/>
          <w:shd w:val="clear" w:color="auto" w:fill="FFFFFF"/>
        </w:rPr>
        <w:t>Category 5, 5e, 6, 6a and 7 Cable Standards</w:t>
      </w:r>
      <w:r w:rsidR="00736AC9">
        <w:rPr>
          <w:rFonts w:ascii="Times New Roman" w:hAnsi="Times New Roman" w:cs="Times New Roman"/>
          <w:bCs/>
          <w:color w:val="000000"/>
          <w:shd w:val="clear" w:color="auto" w:fill="FFFFFF"/>
        </w:rPr>
        <w:t>’</w:t>
      </w:r>
      <w:r w:rsidR="00384482">
        <w:rPr>
          <w:rFonts w:ascii="Times New Roman" w:hAnsi="Times New Roman" w:cs="Times New Roman"/>
          <w:bCs/>
          <w:color w:val="000000"/>
          <w:shd w:val="clear" w:color="auto" w:fill="FFFFFF"/>
        </w:rPr>
        <w:t>, Date unknown.</w:t>
      </w:r>
      <w:r>
        <w:rPr>
          <w:rFonts w:ascii="Times New Roman" w:hAnsi="Times New Roman" w:cs="Times New Roman"/>
          <w:bCs/>
          <w:color w:val="000000"/>
          <w:shd w:val="clear" w:color="auto" w:fill="FFFFFF"/>
        </w:rPr>
        <w:t xml:space="preserve"> </w:t>
      </w:r>
      <w:r w:rsidR="00736AC9">
        <w:rPr>
          <w:rFonts w:ascii="Times New Roman" w:hAnsi="Times New Roman" w:cs="Times New Roman"/>
          <w:bCs/>
          <w:color w:val="000000"/>
          <w:shd w:val="clear" w:color="auto" w:fill="FFFFFF"/>
        </w:rPr>
        <w:t xml:space="preserve">[Online] Available: </w:t>
      </w:r>
      <w:r w:rsidR="00736AC9" w:rsidRPr="00736AC9">
        <w:t>http://www.cablek.com/technical-reference/cat-5---5e--6--6a---7--8-standards</w:t>
      </w:r>
      <w:r w:rsidR="00736AC9">
        <w:t>. [Accessed: 03-12-2019]</w:t>
      </w:r>
    </w:p>
  </w:endnote>
  <w:endnote w:id="2">
    <w:p w14:paraId="3F271690" w14:textId="77777777" w:rsidR="00F00D48" w:rsidRPr="00F00D48" w:rsidRDefault="00F00D48">
      <w:pPr>
        <w:pStyle w:val="EndnoteText"/>
        <w:rPr>
          <w:rFonts w:ascii="Times New Roman" w:hAnsi="Times New Roman" w:cs="Times New Roman"/>
        </w:rPr>
      </w:pPr>
      <w:r>
        <w:rPr>
          <w:rStyle w:val="EndnoteReference"/>
        </w:rPr>
        <w:endnoteRef/>
      </w:r>
      <w:r>
        <w:t xml:space="preserve"> </w:t>
      </w:r>
      <w:r>
        <w:rPr>
          <w:rFonts w:ascii="Times New Roman" w:hAnsi="Times New Roman" w:cs="Times New Roman"/>
        </w:rPr>
        <w:t>Webopedia.com, ‘CAT 5-E’, 2011.</w:t>
      </w:r>
      <w:r w:rsidR="00666A29">
        <w:rPr>
          <w:rFonts w:ascii="Times New Roman" w:hAnsi="Times New Roman" w:cs="Times New Roman"/>
        </w:rPr>
        <w:t xml:space="preserve"> [Online]</w:t>
      </w:r>
      <w:r>
        <w:rPr>
          <w:rFonts w:ascii="Times New Roman" w:hAnsi="Times New Roman" w:cs="Times New Roman"/>
        </w:rPr>
        <w:t xml:space="preserve"> Available : </w:t>
      </w:r>
      <w:r w:rsidRPr="00F00D48">
        <w:t>https://www.webopedia.com/TERM/C/Cat_5e.html</w:t>
      </w:r>
      <w:r>
        <w:t>. [Accessed: 03-12-2019]</w:t>
      </w:r>
    </w:p>
  </w:endnote>
  <w:endnote w:id="3">
    <w:p w14:paraId="59996542" w14:textId="77777777" w:rsidR="00413929" w:rsidRPr="00A623C9" w:rsidRDefault="00413929" w:rsidP="00413929">
      <w:pPr>
        <w:pStyle w:val="EndnoteText"/>
        <w:rPr>
          <w:rFonts w:ascii="Times New Roman" w:hAnsi="Times New Roman" w:cs="Times New Roman"/>
        </w:rPr>
      </w:pPr>
      <w:r w:rsidRPr="00A623C9">
        <w:rPr>
          <w:rStyle w:val="EndnoteReference"/>
          <w:rFonts w:ascii="Times New Roman" w:hAnsi="Times New Roman" w:cs="Times New Roman"/>
        </w:rPr>
        <w:endnoteRef/>
      </w:r>
      <w:r w:rsidRPr="00A623C9">
        <w:rPr>
          <w:rFonts w:ascii="Times New Roman" w:hAnsi="Times New Roman" w:cs="Times New Roman"/>
        </w:rPr>
        <w:t xml:space="preserve"> Lifewire.com, ‘Cat 6 Ethernet Cables Explained</w:t>
      </w:r>
      <w:r>
        <w:rPr>
          <w:rFonts w:ascii="Times New Roman" w:hAnsi="Times New Roman" w:cs="Times New Roman"/>
        </w:rPr>
        <w:t>’, 2018.</w:t>
      </w:r>
      <w:r w:rsidRPr="00A623C9">
        <w:rPr>
          <w:rFonts w:ascii="Times New Roman" w:hAnsi="Times New Roman" w:cs="Times New Roman"/>
        </w:rPr>
        <w:t xml:space="preserve"> [Online</w:t>
      </w:r>
      <w:r>
        <w:rPr>
          <w:rFonts w:ascii="Times New Roman" w:hAnsi="Times New Roman" w:cs="Times New Roman"/>
        </w:rPr>
        <w:t xml:space="preserve">] Available: </w:t>
      </w:r>
      <w:r w:rsidRPr="00413929">
        <w:t>https://www.lifewire.com/cat6-ethernet-cable-standard-817553</w:t>
      </w:r>
      <w:r>
        <w:t>. [Accessed: 04-12-2019]</w:t>
      </w:r>
    </w:p>
  </w:endnote>
  <w:endnote w:id="4">
    <w:p w14:paraId="6CCE71BC" w14:textId="77777777" w:rsidR="00266587" w:rsidRDefault="00384482">
      <w:pPr>
        <w:pStyle w:val="EndnoteText"/>
      </w:pPr>
      <w:r w:rsidRPr="00384482">
        <w:rPr>
          <w:rStyle w:val="EndnoteReference"/>
          <w:rFonts w:ascii="Times New Roman" w:hAnsi="Times New Roman" w:cs="Times New Roman"/>
        </w:rPr>
        <w:endnoteRef/>
      </w:r>
      <w:r w:rsidRPr="00384482">
        <w:rPr>
          <w:rFonts w:ascii="Times New Roman" w:hAnsi="Times New Roman" w:cs="Times New Roman"/>
        </w:rPr>
        <w:t xml:space="preserve"> Comms-Express.com, ‘Augmented Category Cable 6 Standard.’ 2019. [Online] Available</w:t>
      </w:r>
      <w:r>
        <w:rPr>
          <w:rFonts w:ascii="Times New Roman" w:hAnsi="Times New Roman" w:cs="Times New Roman"/>
        </w:rPr>
        <w:t xml:space="preserve">: </w:t>
      </w:r>
      <w:r w:rsidRPr="00384482">
        <w:t>https://www.comms-express.com/infozone/article/cat-6a-technology-augmented-category-6-cable-standard/</w:t>
      </w:r>
      <w:r>
        <w:t>. [Accessed: 04-12-2019]</w:t>
      </w:r>
    </w:p>
    <w:p w14:paraId="46EE348E" w14:textId="77777777" w:rsidR="00266587" w:rsidRDefault="00266587">
      <w:pPr>
        <w:pStyle w:val="EndnoteText"/>
      </w:pPr>
    </w:p>
    <w:p w14:paraId="3B62FDC8" w14:textId="77777777" w:rsidR="00266587" w:rsidRDefault="00266587">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6D3264" w14:textId="77777777" w:rsidR="005E6AD2" w:rsidRDefault="005E6AD2" w:rsidP="005E6AD2">
      <w:pPr>
        <w:spacing w:after="0" w:line="240" w:lineRule="auto"/>
      </w:pPr>
      <w:r>
        <w:separator/>
      </w:r>
    </w:p>
  </w:footnote>
  <w:footnote w:type="continuationSeparator" w:id="0">
    <w:p w14:paraId="4C194022" w14:textId="77777777" w:rsidR="005E6AD2" w:rsidRDefault="005E6AD2" w:rsidP="005E6AD2">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Ian Lewis">
    <w15:presenceInfo w15:providerId="Windows Live" w15:userId="1b10d8b9b6aec0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1B7"/>
    <w:rsid w:val="00210486"/>
    <w:rsid w:val="00266587"/>
    <w:rsid w:val="00384482"/>
    <w:rsid w:val="00413929"/>
    <w:rsid w:val="00584FF3"/>
    <w:rsid w:val="005E6AD2"/>
    <w:rsid w:val="00666A29"/>
    <w:rsid w:val="0068444D"/>
    <w:rsid w:val="0069369F"/>
    <w:rsid w:val="00736AC9"/>
    <w:rsid w:val="00746F6F"/>
    <w:rsid w:val="00747B6A"/>
    <w:rsid w:val="007C4882"/>
    <w:rsid w:val="00A176CF"/>
    <w:rsid w:val="00A623C9"/>
    <w:rsid w:val="00A9466B"/>
    <w:rsid w:val="00B105B3"/>
    <w:rsid w:val="00B241B7"/>
    <w:rsid w:val="00F00D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5A2FA"/>
  <w15:chartTrackingRefBased/>
  <w15:docId w15:val="{69E513D3-C240-4BAB-BB12-C5751ABC3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41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241B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241B7"/>
    <w:rPr>
      <w:rFonts w:eastAsiaTheme="minorEastAsia"/>
      <w:lang w:val="en-US"/>
    </w:rPr>
  </w:style>
  <w:style w:type="character" w:customStyle="1" w:styleId="Heading1Char">
    <w:name w:val="Heading 1 Char"/>
    <w:basedOn w:val="DefaultParagraphFont"/>
    <w:link w:val="Heading1"/>
    <w:uiPriority w:val="9"/>
    <w:rsid w:val="00B241B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C4882"/>
    <w:pPr>
      <w:outlineLvl w:val="9"/>
    </w:pPr>
    <w:rPr>
      <w:lang w:val="en-US"/>
    </w:rPr>
  </w:style>
  <w:style w:type="paragraph" w:styleId="TOC1">
    <w:name w:val="toc 1"/>
    <w:basedOn w:val="Normal"/>
    <w:next w:val="Normal"/>
    <w:autoRedefine/>
    <w:uiPriority w:val="39"/>
    <w:unhideWhenUsed/>
    <w:rsid w:val="007C4882"/>
    <w:pPr>
      <w:spacing w:after="100"/>
    </w:pPr>
  </w:style>
  <w:style w:type="character" w:styleId="Hyperlink">
    <w:name w:val="Hyperlink"/>
    <w:basedOn w:val="DefaultParagraphFont"/>
    <w:uiPriority w:val="99"/>
    <w:unhideWhenUsed/>
    <w:rsid w:val="007C4882"/>
    <w:rPr>
      <w:color w:val="0563C1" w:themeColor="hyperlink"/>
      <w:u w:val="single"/>
    </w:rPr>
  </w:style>
  <w:style w:type="paragraph" w:styleId="EndnoteText">
    <w:name w:val="endnote text"/>
    <w:basedOn w:val="Normal"/>
    <w:link w:val="EndnoteTextChar"/>
    <w:uiPriority w:val="99"/>
    <w:semiHidden/>
    <w:unhideWhenUsed/>
    <w:rsid w:val="005E6AD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E6AD2"/>
    <w:rPr>
      <w:sz w:val="20"/>
      <w:szCs w:val="20"/>
    </w:rPr>
  </w:style>
  <w:style w:type="character" w:styleId="EndnoteReference">
    <w:name w:val="endnote reference"/>
    <w:basedOn w:val="DefaultParagraphFont"/>
    <w:uiPriority w:val="99"/>
    <w:semiHidden/>
    <w:unhideWhenUsed/>
    <w:rsid w:val="005E6AD2"/>
    <w:rPr>
      <w:vertAlign w:val="superscript"/>
    </w:rPr>
  </w:style>
  <w:style w:type="character" w:styleId="UnresolvedMention">
    <w:name w:val="Unresolved Mention"/>
    <w:basedOn w:val="DefaultParagraphFont"/>
    <w:uiPriority w:val="99"/>
    <w:semiHidden/>
    <w:unhideWhenUsed/>
    <w:rsid w:val="00736AC9"/>
    <w:rPr>
      <w:color w:val="605E5C"/>
      <w:shd w:val="clear" w:color="auto" w:fill="E1DFDD"/>
    </w:rPr>
  </w:style>
  <w:style w:type="paragraph" w:styleId="FootnoteText">
    <w:name w:val="footnote text"/>
    <w:basedOn w:val="Normal"/>
    <w:link w:val="FootnoteTextChar"/>
    <w:uiPriority w:val="99"/>
    <w:semiHidden/>
    <w:unhideWhenUsed/>
    <w:rsid w:val="00F00D4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00D48"/>
    <w:rPr>
      <w:sz w:val="20"/>
      <w:szCs w:val="20"/>
    </w:rPr>
  </w:style>
  <w:style w:type="character" w:styleId="FootnoteReference">
    <w:name w:val="footnote reference"/>
    <w:basedOn w:val="DefaultParagraphFont"/>
    <w:uiPriority w:val="99"/>
    <w:semiHidden/>
    <w:unhideWhenUsed/>
    <w:rsid w:val="00F00D48"/>
    <w:rPr>
      <w:vertAlign w:val="superscript"/>
    </w:rPr>
  </w:style>
  <w:style w:type="paragraph" w:styleId="BalloonText">
    <w:name w:val="Balloon Text"/>
    <w:basedOn w:val="Normal"/>
    <w:link w:val="BalloonTextChar"/>
    <w:uiPriority w:val="99"/>
    <w:semiHidden/>
    <w:unhideWhenUsed/>
    <w:rsid w:val="00666A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6A29"/>
    <w:rPr>
      <w:rFonts w:ascii="Segoe UI" w:hAnsi="Segoe UI" w:cs="Segoe UI"/>
      <w:sz w:val="18"/>
      <w:szCs w:val="18"/>
    </w:rPr>
  </w:style>
  <w:style w:type="paragraph" w:styleId="Header">
    <w:name w:val="header"/>
    <w:basedOn w:val="Normal"/>
    <w:link w:val="HeaderChar"/>
    <w:uiPriority w:val="99"/>
    <w:unhideWhenUsed/>
    <w:rsid w:val="002665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6587"/>
  </w:style>
  <w:style w:type="paragraph" w:styleId="Footer">
    <w:name w:val="footer"/>
    <w:basedOn w:val="Normal"/>
    <w:link w:val="FooterChar"/>
    <w:uiPriority w:val="99"/>
    <w:unhideWhenUsed/>
    <w:rsid w:val="002665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6587"/>
  </w:style>
  <w:style w:type="character" w:styleId="CommentReference">
    <w:name w:val="annotation reference"/>
    <w:basedOn w:val="DefaultParagraphFont"/>
    <w:uiPriority w:val="99"/>
    <w:semiHidden/>
    <w:unhideWhenUsed/>
    <w:rsid w:val="0068444D"/>
    <w:rPr>
      <w:sz w:val="16"/>
      <w:szCs w:val="16"/>
    </w:rPr>
  </w:style>
  <w:style w:type="paragraph" w:styleId="CommentText">
    <w:name w:val="annotation text"/>
    <w:basedOn w:val="Normal"/>
    <w:link w:val="CommentTextChar"/>
    <w:uiPriority w:val="99"/>
    <w:semiHidden/>
    <w:unhideWhenUsed/>
    <w:rsid w:val="0068444D"/>
    <w:pPr>
      <w:spacing w:line="240" w:lineRule="auto"/>
    </w:pPr>
    <w:rPr>
      <w:sz w:val="20"/>
      <w:szCs w:val="20"/>
    </w:rPr>
  </w:style>
  <w:style w:type="character" w:customStyle="1" w:styleId="CommentTextChar">
    <w:name w:val="Comment Text Char"/>
    <w:basedOn w:val="DefaultParagraphFont"/>
    <w:link w:val="CommentText"/>
    <w:uiPriority w:val="99"/>
    <w:semiHidden/>
    <w:rsid w:val="0068444D"/>
    <w:rPr>
      <w:sz w:val="20"/>
      <w:szCs w:val="20"/>
    </w:rPr>
  </w:style>
  <w:style w:type="paragraph" w:styleId="CommentSubject">
    <w:name w:val="annotation subject"/>
    <w:basedOn w:val="CommentText"/>
    <w:next w:val="CommentText"/>
    <w:link w:val="CommentSubjectChar"/>
    <w:uiPriority w:val="99"/>
    <w:semiHidden/>
    <w:unhideWhenUsed/>
    <w:rsid w:val="0068444D"/>
    <w:rPr>
      <w:b/>
      <w:bCs/>
    </w:rPr>
  </w:style>
  <w:style w:type="character" w:customStyle="1" w:styleId="CommentSubjectChar">
    <w:name w:val="Comment Subject Char"/>
    <w:basedOn w:val="CommentTextChar"/>
    <w:link w:val="CommentSubject"/>
    <w:uiPriority w:val="99"/>
    <w:semiHidden/>
    <w:rsid w:val="0068444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217D8B-5468-47A0-828B-C903873EB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344</TotalTime>
  <Pages>5</Pages>
  <Words>610</Words>
  <Characters>3478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Research Report</vt:lpstr>
    </vt:vector>
  </TitlesOfParts>
  <Company/>
  <LinksUpToDate>false</LinksUpToDate>
  <CharactersWithSpaces>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Report</dc:title>
  <dc:subject>Cat 5e and 6 Ethernet Cable Standards</dc:subject>
  <dc:creator>Jamie Gau</dc:creator>
  <cp:keywords/>
  <dc:description/>
  <cp:lastModifiedBy>Ian Lewis</cp:lastModifiedBy>
  <cp:revision>5</cp:revision>
  <dcterms:created xsi:type="dcterms:W3CDTF">2019-12-02T16:50:00Z</dcterms:created>
  <dcterms:modified xsi:type="dcterms:W3CDTF">2020-05-26T11:12:00Z</dcterms:modified>
</cp:coreProperties>
</file>