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92"/>
        <w:gridCol w:w="4124"/>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0F732F40"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2158A8">
              <w:rPr>
                <w:rFonts w:eastAsia="Times New Roman" w:cs="Times New Roman"/>
                <w:b/>
                <w:bCs/>
                <w:color w:val="auto"/>
                <w:sz w:val="22"/>
              </w:rPr>
              <w:t xml:space="preserve"> Adina </w:t>
            </w:r>
            <w:proofErr w:type="spellStart"/>
            <w:r w:rsidR="002158A8">
              <w:rPr>
                <w:rFonts w:eastAsia="Times New Roman" w:cs="Times New Roman"/>
                <w:b/>
                <w:bCs/>
                <w:color w:val="auto"/>
                <w:sz w:val="22"/>
              </w:rPr>
              <w:t>Mihaela</w:t>
            </w:r>
            <w:proofErr w:type="spellEnd"/>
            <w:r w:rsidR="002158A8">
              <w:rPr>
                <w:rFonts w:eastAsia="Times New Roman" w:cs="Times New Roman"/>
                <w:b/>
                <w:bCs/>
                <w:color w:val="auto"/>
                <w:sz w:val="22"/>
              </w:rPr>
              <w:t xml:space="preserve"> </w:t>
            </w:r>
            <w:proofErr w:type="spellStart"/>
            <w:r w:rsidR="002158A8">
              <w:rPr>
                <w:rFonts w:eastAsia="Times New Roman" w:cs="Times New Roman"/>
                <w:b/>
                <w:bCs/>
                <w:color w:val="auto"/>
                <w:sz w:val="22"/>
              </w:rPr>
              <w:t>Cirmaciu</w:t>
            </w:r>
            <w:proofErr w:type="spellEnd"/>
          </w:p>
          <w:p w14:paraId="0225E82F" w14:textId="34DB94E2"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2158A8">
              <w:rPr>
                <w:rFonts w:eastAsia="Times New Roman" w:cs="Times New Roman"/>
                <w:b/>
                <w:bCs/>
                <w:color w:val="auto"/>
                <w:sz w:val="22"/>
                <w:lang w:val="en-AU"/>
              </w:rPr>
              <w:t xml:space="preserve"> 2233579</w:t>
            </w:r>
          </w:p>
          <w:p w14:paraId="0348FFA9" w14:textId="4BCA43EB"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A31D27">
              <w:rPr>
                <w:rFonts w:eastAsia="Times New Roman" w:cs="Times New Roman"/>
                <w:b/>
                <w:bCs/>
                <w:color w:val="auto"/>
                <w:sz w:val="22"/>
                <w:lang w:val="en-AU"/>
              </w:rPr>
              <w:t xml:space="preserve"> Foreign language</w:t>
            </w:r>
            <w:r w:rsidR="00C406F2">
              <w:rPr>
                <w:rFonts w:eastAsia="Times New Roman" w:cs="Times New Roman"/>
                <w:b/>
                <w:bCs/>
                <w:color w:val="auto"/>
                <w:sz w:val="22"/>
                <w:lang w:val="en-AU"/>
              </w:rPr>
              <w:t>s and cultural</w:t>
            </w:r>
            <w:r w:rsidR="008D45D9">
              <w:rPr>
                <w:rFonts w:eastAsia="Times New Roman" w:cs="Times New Roman"/>
                <w:b/>
                <w:bCs/>
                <w:color w:val="auto"/>
                <w:sz w:val="22"/>
                <w:lang w:val="en-AU"/>
              </w:rPr>
              <w:t xml:space="preserve"> awareness</w:t>
            </w:r>
            <w:r w:rsidR="00C406F2">
              <w:rPr>
                <w:rFonts w:eastAsia="Times New Roman" w:cs="Times New Roman"/>
                <w:b/>
                <w:bCs/>
                <w:color w:val="auto"/>
                <w:sz w:val="22"/>
                <w:lang w:val="en-AU"/>
              </w:rPr>
              <w:t xml:space="preserve"> </w:t>
            </w:r>
          </w:p>
          <w:p w14:paraId="2284ACCC" w14:textId="37E8F3D3"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2C3425">
              <w:rPr>
                <w:rFonts w:eastAsia="Times New Roman" w:cs="Times New Roman"/>
                <w:b/>
                <w:bCs/>
                <w:color w:val="auto"/>
                <w:sz w:val="22"/>
                <w:lang w:val="en-AU"/>
              </w:rPr>
              <w:t xml:space="preserve"> </w:t>
            </w:r>
            <w:r w:rsidR="00181D32">
              <w:rPr>
                <w:rFonts w:cs="Times New Roman"/>
                <w:b/>
                <w:bCs/>
                <w:color w:val="auto"/>
                <w:sz w:val="22"/>
                <w:lang w:val="en-AU"/>
              </w:rPr>
              <w:t>BMIH 5003</w:t>
            </w:r>
          </w:p>
          <w:p w14:paraId="489EC369" w14:textId="59F44DB9"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2C3425">
              <w:rPr>
                <w:rFonts w:eastAsia="Times New Roman" w:cs="Times New Roman"/>
                <w:b/>
                <w:bCs/>
                <w:color w:val="auto"/>
                <w:sz w:val="22"/>
                <w:lang w:val="en-AU"/>
              </w:rPr>
              <w:t xml:space="preserve">: </w:t>
            </w:r>
            <w:r w:rsidR="000A049E">
              <w:rPr>
                <w:rFonts w:eastAsia="Times New Roman" w:cs="Times New Roman"/>
                <w:b/>
                <w:bCs/>
                <w:color w:val="auto"/>
                <w:sz w:val="22"/>
                <w:lang w:val="en-AU"/>
              </w:rPr>
              <w:t>Heidi</w:t>
            </w:r>
          </w:p>
          <w:p w14:paraId="0260DAF0" w14:textId="0BCF0E71"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15081A">
              <w:rPr>
                <w:rFonts w:cs="Times New Roman"/>
                <w:b/>
                <w:bCs/>
                <w:noProof/>
                <w:sz w:val="22"/>
              </w:rPr>
              <w:t xml:space="preserve"> 05 Jan 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07021FF" w14:textId="2B98F93F" w:rsidR="007C2128" w:rsidRPr="002926A5" w:rsidRDefault="007C2128" w:rsidP="002926A5">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DE8F0A7" w14:textId="77777777" w:rsidR="009435BD" w:rsidRDefault="009435BD" w:rsidP="009435BD">
            <w:pPr>
              <w:pStyle w:val="NormalWeb"/>
              <w:spacing w:before="0" w:beforeAutospacing="0" w:after="0" w:afterAutospacing="0" w:line="480" w:lineRule="auto"/>
              <w:jc w:val="both"/>
            </w:pPr>
            <w:r>
              <w:rPr>
                <w:b/>
                <w:bCs/>
                <w:color w:val="000000"/>
              </w:rPr>
              <w:t>P</w:t>
            </w:r>
            <w:r w:rsidRPr="009435BD">
              <w:rPr>
                <w:rStyle w:val="Heading1Char"/>
              </w:rPr>
              <w:t>rofessional reflection</w:t>
            </w:r>
          </w:p>
          <w:p w14:paraId="6C652B67" w14:textId="77777777" w:rsidR="009435BD" w:rsidRDefault="009435BD" w:rsidP="009435BD">
            <w:pPr>
              <w:pStyle w:val="NormalWeb"/>
              <w:spacing w:before="0" w:beforeAutospacing="0" w:after="0" w:afterAutospacing="0" w:line="480" w:lineRule="auto"/>
              <w:jc w:val="both"/>
            </w:pPr>
            <w:r>
              <w:rPr>
                <w:b/>
                <w:bCs/>
                <w:i/>
                <w:iCs/>
                <w:color w:val="000000"/>
              </w:rPr>
              <w:t>Scenario</w:t>
            </w:r>
          </w:p>
          <w:p w14:paraId="003F0EA0" w14:textId="760AA1C2" w:rsidR="009435BD" w:rsidRDefault="009435BD" w:rsidP="009435BD">
            <w:pPr>
              <w:pStyle w:val="NormalWeb"/>
              <w:spacing w:before="0" w:beforeAutospacing="0" w:after="0" w:afterAutospacing="0" w:line="480" w:lineRule="auto"/>
              <w:jc w:val="both"/>
            </w:pPr>
            <w:r>
              <w:rPr>
                <w:color w:val="000000"/>
              </w:rPr>
              <w:t>Cultural diversity can cause major misunderstandings between people and disrupts successful communication. As a F&amp;B employee I have experienced similar incidents that have caused due to the cultural diversity and has created major chaos. One of the main reasons for misunderstandings in the hospitality industry is the differences in languages due to cultural diversity (</w:t>
            </w:r>
            <w:proofErr w:type="spellStart"/>
            <w:r>
              <w:rPr>
                <w:color w:val="000000"/>
              </w:rPr>
              <w:t>Chatlingual</w:t>
            </w:r>
            <w:proofErr w:type="spellEnd"/>
            <w:r>
              <w:rPr>
                <w:color w:val="000000"/>
              </w:rPr>
              <w:t xml:space="preserve">, 2023). I have experienced an incident in a hotel working as a service manager while interacting with a hotel guest. As I am very much acquainted with English but the hotel guest was a French man and due to accent issues I have misinterpreted his wants and needs. Hence, this has caused chaos as the hotel guest was left unsatisfied with the services. Another incident occurred while serving a German guest and certain stereotypical gestures and </w:t>
            </w:r>
            <w:proofErr w:type="spellStart"/>
            <w:r>
              <w:rPr>
                <w:color w:val="000000"/>
              </w:rPr>
              <w:t>behavioural</w:t>
            </w:r>
            <w:proofErr w:type="spellEnd"/>
            <w:r>
              <w:rPr>
                <w:color w:val="000000"/>
              </w:rPr>
              <w:t xml:space="preserve"> traits have made me feel uneasy while serving them. Therefore, this has also affected the communication process and caused a misunderstanding. Additionally, it can be determined that language barrier and certain stereotypical </w:t>
            </w:r>
            <w:proofErr w:type="spellStart"/>
            <w:r>
              <w:rPr>
                <w:color w:val="000000"/>
              </w:rPr>
              <w:t>behaviours</w:t>
            </w:r>
            <w:proofErr w:type="spellEnd"/>
            <w:r>
              <w:rPr>
                <w:color w:val="000000"/>
              </w:rPr>
              <w:t xml:space="preserve"> towards people from different cultural beliefs can cause major misunderstanding. As different cultures have different attitudes towards certain things for example in time management, being punctual etc. Hence, another misunderstanding occurred while serving a guest, he expected his order for dinner to be taken around any time. Due to the language barrier </w:t>
            </w:r>
            <w:r w:rsidR="001E6934">
              <w:rPr>
                <w:color w:val="000000"/>
              </w:rPr>
              <w:t>also,</w:t>
            </w:r>
            <w:r>
              <w:rPr>
                <w:color w:val="000000"/>
              </w:rPr>
              <w:t xml:space="preserve"> the staff were unable to make him understand that the hotel will stop taking orders after a certain time. However, this has caused a serious problem as the guest became angry and the situation got out of hand.</w:t>
            </w:r>
          </w:p>
          <w:p w14:paraId="0E20BB83" w14:textId="77777777" w:rsidR="009435BD" w:rsidRDefault="009435BD" w:rsidP="009435BD">
            <w:pPr>
              <w:pStyle w:val="NormalWeb"/>
              <w:spacing w:before="0" w:beforeAutospacing="0" w:after="0" w:afterAutospacing="0" w:line="480" w:lineRule="auto"/>
              <w:jc w:val="both"/>
            </w:pPr>
            <w:r>
              <w:rPr>
                <w:b/>
                <w:bCs/>
                <w:i/>
                <w:iCs/>
                <w:color w:val="000000"/>
              </w:rPr>
              <w:t>Probable misunderstandings in hospitality industry</w:t>
            </w:r>
          </w:p>
          <w:p w14:paraId="18C64A97" w14:textId="77777777" w:rsidR="009435BD" w:rsidRDefault="009435BD" w:rsidP="009435BD">
            <w:pPr>
              <w:pStyle w:val="NormalWeb"/>
              <w:spacing w:before="0" w:beforeAutospacing="0" w:after="0" w:afterAutospacing="0" w:line="480" w:lineRule="auto"/>
              <w:jc w:val="both"/>
            </w:pPr>
            <w:r>
              <w:rPr>
                <w:color w:val="000000"/>
              </w:rPr>
              <w:t xml:space="preserve">It has been identified that the hospital industry experiences major issues due to the engagement of people with diverse cultural backgrounds. Most common misunderstandings that happened in the hotel which I have experienced are due to the language differences and different </w:t>
            </w:r>
            <w:proofErr w:type="spellStart"/>
            <w:r>
              <w:rPr>
                <w:color w:val="000000"/>
              </w:rPr>
              <w:t>behavioural</w:t>
            </w:r>
            <w:proofErr w:type="spellEnd"/>
            <w:r>
              <w:rPr>
                <w:color w:val="000000"/>
              </w:rPr>
              <w:t xml:space="preserve"> communication traits, stereotypical </w:t>
            </w:r>
            <w:proofErr w:type="spellStart"/>
            <w:r>
              <w:rPr>
                <w:color w:val="000000"/>
              </w:rPr>
              <w:t>behaviours</w:t>
            </w:r>
            <w:proofErr w:type="spellEnd"/>
            <w:r>
              <w:rPr>
                <w:color w:val="000000"/>
              </w:rPr>
              <w:t xml:space="preserve"> and discrimination. Most of the hotel staff were known around three to four languages which disrupted the communication process with guests belonging from different cultures and backgrounds. Therefore, this has made the communication process very difficult and which also causes customer dissatisfaction.  </w:t>
            </w:r>
          </w:p>
          <w:p w14:paraId="0A2834F8" w14:textId="77777777" w:rsidR="009435BD" w:rsidRDefault="009435BD" w:rsidP="009435BD">
            <w:pPr>
              <w:pStyle w:val="NormalWeb"/>
              <w:spacing w:before="0" w:beforeAutospacing="0" w:after="0" w:afterAutospacing="0" w:line="480" w:lineRule="auto"/>
              <w:jc w:val="both"/>
            </w:pPr>
            <w:r>
              <w:rPr>
                <w:b/>
                <w:bCs/>
                <w:i/>
                <w:iCs/>
                <w:color w:val="000000"/>
              </w:rPr>
              <w:t>Mitigation techniques required to prevent misunderstanding</w:t>
            </w:r>
          </w:p>
          <w:p w14:paraId="44A016D5" w14:textId="5B5E74E7" w:rsidR="00DA485D" w:rsidRPr="001307B4" w:rsidRDefault="009435BD" w:rsidP="002926A5">
            <w:pPr>
              <w:pStyle w:val="NormalWeb"/>
              <w:spacing w:before="0" w:beforeAutospacing="0" w:after="0" w:afterAutospacing="0" w:line="480" w:lineRule="auto"/>
              <w:jc w:val="both"/>
            </w:pPr>
            <w:r>
              <w:rPr>
                <w:color w:val="000000"/>
              </w:rPr>
              <w:t xml:space="preserve">Misunderstanding due to cultural differences in the hospital industry as per my experience can be prevented through improving personal skills of understanding different cultural values and beliefs as well as different languages. Improving intercultural communication strategies is necessary to avoid cultural misunderstanding (Madon and Sekhon, 2023). A diverse workforce can effectively manage these types of situations and can prevent misunderstanding between a hotel staff and the hotel guest. Therefore, personal development and acquiring knowledge of different cultures is very important to prevent this (Dominique, 2020). Furthermore, I have understood that proper training for employees in the hospital industry is majorly required to handle difficult situations and to effectively engage with a guest who is from a different cultural background. A thorough understanding and effective managerial skills are also required to handle people from diverse cultures. Hence, these strategies can be undertaken to prevent misunderstanding that occurs due to cultural differences in the hospital industry. </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6F50C425" w14:textId="5F144F29" w:rsidR="006C0FE2" w:rsidRDefault="006C0FE2" w:rsidP="001E6934">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w:t>
            </w: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01B1AD"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w:t>
            </w:r>
          </w:p>
          <w:p w14:paraId="36C029D2" w14:textId="0CCFD636" w:rsidR="00A135A5" w:rsidRPr="00A135A5" w:rsidRDefault="001307B4" w:rsidP="001307B4">
            <w:pPr>
              <w:spacing w:line="480" w:lineRule="auto"/>
              <w:jc w:val="both"/>
              <w:rPr>
                <w:b/>
                <w:bCs/>
                <w:i/>
                <w:iCs/>
                <w:color w:val="BFBFBF" w:themeColor="background1" w:themeShade="BF"/>
                <w:sz w:val="28"/>
                <w:szCs w:val="24"/>
              </w:rPr>
            </w:pPr>
            <w:r>
              <w:rPr>
                <w:color w:val="000000"/>
              </w:rPr>
              <w:t>The significant cultural misunderstandings occur due to language barriers, different cultural beliefs induced stereotypical behaviours, different communication phrases used by customers and discrimination. These are the major identified cultural misunderstandings due to differences in cultures that happen in the hospitality industry.</w:t>
            </w:r>
          </w:p>
          <w:p w14:paraId="4BFA0793" w14:textId="59EF5E19" w:rsidR="001307B4" w:rsidRPr="001307B4" w:rsidRDefault="00723301" w:rsidP="001307B4">
            <w:pPr>
              <w:rPr>
                <w:b/>
                <w:bCs/>
                <w:sz w:val="28"/>
                <w:szCs w:val="24"/>
              </w:rPr>
            </w:pPr>
            <w:r>
              <w:rPr>
                <w:b/>
                <w:bCs/>
                <w:sz w:val="28"/>
                <w:szCs w:val="24"/>
              </w:rPr>
              <w:t>Training plan</w:t>
            </w:r>
          </w:p>
          <w:tbl>
            <w:tblPr>
              <w:tblW w:w="0" w:type="auto"/>
              <w:tblCellMar>
                <w:top w:w="15" w:type="dxa"/>
                <w:left w:w="15" w:type="dxa"/>
                <w:bottom w:w="15" w:type="dxa"/>
                <w:right w:w="15" w:type="dxa"/>
              </w:tblCellMar>
              <w:tblLook w:val="04A0" w:firstRow="1" w:lastRow="0" w:firstColumn="1" w:lastColumn="0" w:noHBand="0" w:noVBand="1"/>
            </w:tblPr>
            <w:tblGrid>
              <w:gridCol w:w="1758"/>
              <w:gridCol w:w="2764"/>
              <w:gridCol w:w="3124"/>
              <w:gridCol w:w="1134"/>
            </w:tblGrid>
            <w:tr w:rsidR="001307B4" w:rsidRPr="001307B4" w14:paraId="78B4CFAD" w14:textId="77777777" w:rsidTr="001307B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016499"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b/>
                      <w:bCs/>
                      <w:color w:val="000000"/>
                      <w:szCs w:val="24"/>
                      <w:lang w:val="en-US"/>
                    </w:rPr>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7D2564"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b/>
                      <w:bCs/>
                      <w:color w:val="000000"/>
                      <w:szCs w:val="24"/>
                      <w:lang w:val="en-US"/>
                    </w:rPr>
                    <w:t>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101EB5"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b/>
                      <w:bCs/>
                      <w:color w:val="000000"/>
                      <w:szCs w:val="24"/>
                      <w:lang w:val="en-US"/>
                    </w:rPr>
                    <w:t>Process &amp; Benefits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6D421"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b/>
                      <w:bCs/>
                      <w:color w:val="000000"/>
                      <w:szCs w:val="24"/>
                      <w:lang w:val="en-US"/>
                    </w:rPr>
                    <w:t>Duration</w:t>
                  </w:r>
                </w:p>
              </w:tc>
            </w:tr>
            <w:tr w:rsidR="001307B4" w:rsidRPr="001307B4" w14:paraId="5B60EC5B" w14:textId="77777777" w:rsidTr="001307B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9009F2"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Preventing language barrier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DA6A8B" w14:textId="77777777" w:rsidR="001307B4" w:rsidRPr="001307B4" w:rsidRDefault="001307B4" w:rsidP="001307B4">
                  <w:pPr>
                    <w:numPr>
                      <w:ilvl w:val="0"/>
                      <w:numId w:val="1"/>
                    </w:numPr>
                    <w:spacing w:after="0" w:line="480" w:lineRule="auto"/>
                    <w:jc w:val="both"/>
                    <w:textAlignment w:val="baseline"/>
                    <w:rPr>
                      <w:rFonts w:eastAsia="Times New Roman" w:cs="Times New Roman"/>
                      <w:color w:val="000000"/>
                      <w:szCs w:val="24"/>
                      <w:lang w:val="en-US"/>
                    </w:rPr>
                  </w:pPr>
                  <w:r w:rsidRPr="001307B4">
                    <w:rPr>
                      <w:rFonts w:eastAsia="Times New Roman" w:cs="Times New Roman"/>
                      <w:color w:val="000000"/>
                      <w:szCs w:val="24"/>
                      <w:lang w:val="en-US"/>
                    </w:rPr>
                    <w:t>Providing regular training on learning abbreviations of different languages and cultures. </w:t>
                  </w:r>
                </w:p>
                <w:p w14:paraId="29364A56" w14:textId="77777777" w:rsidR="001307B4" w:rsidRPr="001307B4" w:rsidRDefault="001307B4" w:rsidP="001307B4">
                  <w:pPr>
                    <w:numPr>
                      <w:ilvl w:val="0"/>
                      <w:numId w:val="1"/>
                    </w:numPr>
                    <w:spacing w:after="0" w:line="480" w:lineRule="auto"/>
                    <w:jc w:val="both"/>
                    <w:textAlignment w:val="baseline"/>
                    <w:rPr>
                      <w:rFonts w:eastAsia="Times New Roman" w:cs="Times New Roman"/>
                      <w:color w:val="000000"/>
                      <w:szCs w:val="24"/>
                      <w:lang w:val="en-US"/>
                    </w:rPr>
                  </w:pPr>
                  <w:r w:rsidRPr="001307B4">
                    <w:rPr>
                      <w:rFonts w:eastAsia="Times New Roman" w:cs="Times New Roman"/>
                      <w:color w:val="000000"/>
                      <w:szCs w:val="24"/>
                      <w:lang w:val="en-US"/>
                    </w:rPr>
                    <w:t>Training on learning different most commonly used terms and phrases of different languages. </w:t>
                  </w:r>
                </w:p>
                <w:p w14:paraId="22CE9831" w14:textId="77777777" w:rsidR="001307B4" w:rsidRPr="001307B4" w:rsidRDefault="001307B4" w:rsidP="001307B4">
                  <w:pPr>
                    <w:numPr>
                      <w:ilvl w:val="0"/>
                      <w:numId w:val="1"/>
                    </w:numPr>
                    <w:spacing w:after="0" w:line="480" w:lineRule="auto"/>
                    <w:jc w:val="both"/>
                    <w:textAlignment w:val="baseline"/>
                    <w:rPr>
                      <w:rFonts w:eastAsia="Times New Roman" w:cs="Times New Roman"/>
                      <w:color w:val="000000"/>
                      <w:szCs w:val="24"/>
                      <w:lang w:val="en-US"/>
                    </w:rPr>
                  </w:pPr>
                  <w:r w:rsidRPr="001307B4">
                    <w:rPr>
                      <w:rFonts w:eastAsia="Times New Roman" w:cs="Times New Roman"/>
                      <w:color w:val="000000"/>
                      <w:szCs w:val="24"/>
                      <w:lang w:val="en-US"/>
                    </w:rPr>
                    <w:t>Pronunciation training can also help the employees to convey their message to the recipient more accurately.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B14632"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Hotel staff and all of the employees can go through a proper training process twice in a week to improve their language proficiency and understanding as much as possible. Therefore, adapting the strategies stated before can help the employees to improve their communication skills and it can also help in avoiding misunderstandings.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EE76C"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3 Months</w:t>
                  </w:r>
                </w:p>
              </w:tc>
            </w:tr>
            <w:tr w:rsidR="001307B4" w:rsidRPr="001307B4" w14:paraId="25677CE3" w14:textId="77777777" w:rsidTr="001307B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583BE5"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Improving crisis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FE9C0E" w14:textId="77777777" w:rsidR="001307B4" w:rsidRPr="001307B4" w:rsidRDefault="001307B4" w:rsidP="001307B4">
                  <w:pPr>
                    <w:numPr>
                      <w:ilvl w:val="0"/>
                      <w:numId w:val="2"/>
                    </w:numPr>
                    <w:spacing w:after="0" w:line="480" w:lineRule="auto"/>
                    <w:jc w:val="both"/>
                    <w:textAlignment w:val="baseline"/>
                    <w:rPr>
                      <w:rFonts w:eastAsia="Times New Roman" w:cs="Times New Roman"/>
                      <w:color w:val="000000"/>
                      <w:szCs w:val="24"/>
                      <w:lang w:val="en-US"/>
                    </w:rPr>
                  </w:pPr>
                  <w:r w:rsidRPr="001307B4">
                    <w:rPr>
                      <w:rFonts w:eastAsia="Times New Roman" w:cs="Times New Roman"/>
                      <w:color w:val="000000"/>
                      <w:szCs w:val="24"/>
                      <w:lang w:val="en-US"/>
                    </w:rPr>
                    <w:t>Acknowledging the vulnerability of different cultures and increasing resilience skills (Weber et al., 2020).</w:t>
                  </w:r>
                </w:p>
                <w:p w14:paraId="19B59317" w14:textId="77777777" w:rsidR="001307B4" w:rsidRPr="001307B4" w:rsidRDefault="001307B4" w:rsidP="001307B4">
                  <w:pPr>
                    <w:numPr>
                      <w:ilvl w:val="0"/>
                      <w:numId w:val="2"/>
                    </w:numPr>
                    <w:spacing w:after="0" w:line="480" w:lineRule="auto"/>
                    <w:jc w:val="both"/>
                    <w:textAlignment w:val="baseline"/>
                    <w:rPr>
                      <w:rFonts w:eastAsia="Times New Roman" w:cs="Times New Roman"/>
                      <w:color w:val="000000"/>
                      <w:szCs w:val="24"/>
                      <w:lang w:val="en-US"/>
                    </w:rPr>
                  </w:pPr>
                  <w:proofErr w:type="spellStart"/>
                  <w:r w:rsidRPr="001307B4">
                    <w:rPr>
                      <w:rFonts w:eastAsia="Times New Roman" w:cs="Times New Roman"/>
                      <w:color w:val="000000"/>
                      <w:szCs w:val="24"/>
                      <w:lang w:val="en-US"/>
                    </w:rPr>
                    <w:t>Recognising</w:t>
                  </w:r>
                  <w:proofErr w:type="spellEnd"/>
                  <w:r w:rsidRPr="001307B4">
                    <w:rPr>
                      <w:rFonts w:eastAsia="Times New Roman" w:cs="Times New Roman"/>
                      <w:color w:val="000000"/>
                      <w:szCs w:val="24"/>
                      <w:lang w:val="en-US"/>
                    </w:rPr>
                    <w:t xml:space="preserve"> the primary expectations and needs of the guests while addressing an issue.</w:t>
                  </w:r>
                </w:p>
                <w:p w14:paraId="65D89033" w14:textId="77777777" w:rsidR="001307B4" w:rsidRPr="001307B4" w:rsidRDefault="001307B4" w:rsidP="001307B4">
                  <w:pPr>
                    <w:numPr>
                      <w:ilvl w:val="0"/>
                      <w:numId w:val="2"/>
                    </w:numPr>
                    <w:spacing w:after="0" w:line="480" w:lineRule="auto"/>
                    <w:jc w:val="both"/>
                    <w:textAlignment w:val="baseline"/>
                    <w:rPr>
                      <w:rFonts w:eastAsia="Times New Roman" w:cs="Times New Roman"/>
                      <w:color w:val="000000"/>
                      <w:szCs w:val="24"/>
                      <w:lang w:val="en-US"/>
                    </w:rPr>
                  </w:pPr>
                  <w:r w:rsidRPr="001307B4">
                    <w:rPr>
                      <w:rFonts w:eastAsia="Times New Roman" w:cs="Times New Roman"/>
                      <w:color w:val="000000"/>
                      <w:szCs w:val="24"/>
                      <w:lang w:val="en-US"/>
                    </w:rPr>
                    <w:t>Improving interpersonal skills and adaptation of inclusive training (Jolly and Lee, 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20F33B"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Employees can go through crisis management training which can help them create a will and confidence in handling difficult situations. Furthermore, it can also help employees to improve their interpersonal skills to address any kind of issue and handle it with care that can help dissolve any problem. Additionally, it can also help in improving employees personal ability of brainstorming solutions to any issue.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1FFE31"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3 Months</w:t>
                  </w:r>
                </w:p>
              </w:tc>
            </w:tr>
            <w:tr w:rsidR="001307B4" w:rsidRPr="001307B4" w14:paraId="75A1E279" w14:textId="77777777" w:rsidTr="001307B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2ED733"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Intercultural communication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0284FD" w14:textId="77777777" w:rsidR="001307B4" w:rsidRPr="001307B4" w:rsidRDefault="001307B4" w:rsidP="001307B4">
                  <w:pPr>
                    <w:numPr>
                      <w:ilvl w:val="0"/>
                      <w:numId w:val="3"/>
                    </w:numPr>
                    <w:spacing w:after="0" w:line="480" w:lineRule="auto"/>
                    <w:jc w:val="both"/>
                    <w:textAlignment w:val="baseline"/>
                    <w:rPr>
                      <w:rFonts w:eastAsia="Times New Roman" w:cs="Times New Roman"/>
                      <w:color w:val="000000"/>
                      <w:szCs w:val="24"/>
                      <w:lang w:val="en-US"/>
                    </w:rPr>
                  </w:pPr>
                  <w:r w:rsidRPr="001307B4">
                    <w:rPr>
                      <w:rFonts w:eastAsia="Times New Roman" w:cs="Times New Roman"/>
                      <w:color w:val="000000"/>
                      <w:szCs w:val="24"/>
                      <w:lang w:val="en-US"/>
                    </w:rPr>
                    <w:t>Working on active listening skills.</w:t>
                  </w:r>
                </w:p>
                <w:p w14:paraId="19B4A000" w14:textId="77777777" w:rsidR="001307B4" w:rsidRPr="001307B4" w:rsidRDefault="001307B4" w:rsidP="001307B4">
                  <w:pPr>
                    <w:numPr>
                      <w:ilvl w:val="0"/>
                      <w:numId w:val="3"/>
                    </w:numPr>
                    <w:spacing w:after="0" w:line="480" w:lineRule="auto"/>
                    <w:jc w:val="both"/>
                    <w:textAlignment w:val="baseline"/>
                    <w:rPr>
                      <w:rFonts w:eastAsia="Times New Roman" w:cs="Times New Roman"/>
                      <w:color w:val="000000"/>
                      <w:szCs w:val="24"/>
                      <w:lang w:val="en-US"/>
                    </w:rPr>
                  </w:pPr>
                  <w:r w:rsidRPr="001307B4">
                    <w:rPr>
                      <w:rFonts w:eastAsia="Times New Roman" w:cs="Times New Roman"/>
                      <w:color w:val="000000"/>
                      <w:szCs w:val="24"/>
                      <w:lang w:val="en-US"/>
                    </w:rPr>
                    <w:t>Learning about different cultural beliefs and values. </w:t>
                  </w:r>
                </w:p>
                <w:p w14:paraId="416ADB6B" w14:textId="77777777" w:rsidR="001307B4" w:rsidRPr="001307B4" w:rsidRDefault="001307B4" w:rsidP="001307B4">
                  <w:pPr>
                    <w:numPr>
                      <w:ilvl w:val="0"/>
                      <w:numId w:val="3"/>
                    </w:numPr>
                    <w:spacing w:after="0" w:line="480" w:lineRule="auto"/>
                    <w:jc w:val="both"/>
                    <w:textAlignment w:val="baseline"/>
                    <w:rPr>
                      <w:rFonts w:eastAsia="Times New Roman" w:cs="Times New Roman"/>
                      <w:color w:val="000000"/>
                      <w:szCs w:val="24"/>
                      <w:lang w:val="en-US"/>
                    </w:rPr>
                  </w:pPr>
                  <w:r w:rsidRPr="001307B4">
                    <w:rPr>
                      <w:rFonts w:eastAsia="Times New Roman" w:cs="Times New Roman"/>
                      <w:color w:val="000000"/>
                      <w:szCs w:val="24"/>
                      <w:lang w:val="en-US"/>
                    </w:rPr>
                    <w:t>Developing intercultural sensitivity and acquiring as much knowledge as possible regarding different cultures.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707349"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 xml:space="preserve">Through proper guidance and lectures </w:t>
                  </w:r>
                  <w:proofErr w:type="spellStart"/>
                  <w:r w:rsidRPr="001307B4">
                    <w:rPr>
                      <w:rFonts w:eastAsia="Times New Roman" w:cs="Times New Roman"/>
                      <w:color w:val="000000"/>
                      <w:szCs w:val="24"/>
                      <w:lang w:val="en-US"/>
                    </w:rPr>
                    <w:t>organised</w:t>
                  </w:r>
                  <w:proofErr w:type="spellEnd"/>
                  <w:r w:rsidRPr="001307B4">
                    <w:rPr>
                      <w:rFonts w:eastAsia="Times New Roman" w:cs="Times New Roman"/>
                      <w:color w:val="000000"/>
                      <w:szCs w:val="24"/>
                      <w:lang w:val="en-US"/>
                    </w:rPr>
                    <w:t xml:space="preserve"> for them to learn about different cultures and their values can help in improving their intercultural communication. Furthermore, this can help them increase their ability to understand and value other cultures.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38212"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3 Months</w:t>
                  </w:r>
                </w:p>
              </w:tc>
            </w:tr>
          </w:tbl>
          <w:p w14:paraId="5E7A3869" w14:textId="77777777" w:rsidR="001307B4" w:rsidRPr="001307B4" w:rsidRDefault="001307B4" w:rsidP="001307B4">
            <w:pPr>
              <w:spacing w:after="0" w:line="240" w:lineRule="auto"/>
              <w:jc w:val="center"/>
              <w:rPr>
                <w:rFonts w:eastAsia="Times New Roman" w:cs="Times New Roman"/>
                <w:color w:val="auto"/>
                <w:szCs w:val="24"/>
                <w:lang w:val="en-US"/>
              </w:rPr>
            </w:pPr>
            <w:r w:rsidRPr="001307B4">
              <w:rPr>
                <w:rFonts w:eastAsia="Times New Roman" w:cs="Times New Roman"/>
                <w:b/>
                <w:bCs/>
                <w:color w:val="000000"/>
                <w:szCs w:val="24"/>
                <w:lang w:val="en-US"/>
              </w:rPr>
              <w:t>Table no: 1</w:t>
            </w:r>
          </w:p>
          <w:p w14:paraId="11D3091C" w14:textId="77777777" w:rsidR="001307B4" w:rsidRPr="001307B4" w:rsidRDefault="001307B4" w:rsidP="001307B4">
            <w:pPr>
              <w:spacing w:after="0" w:line="240" w:lineRule="auto"/>
              <w:jc w:val="center"/>
              <w:rPr>
                <w:rFonts w:eastAsia="Times New Roman" w:cs="Times New Roman"/>
                <w:color w:val="auto"/>
                <w:szCs w:val="24"/>
                <w:lang w:val="en-US"/>
              </w:rPr>
            </w:pPr>
            <w:r w:rsidRPr="001307B4">
              <w:rPr>
                <w:rFonts w:eastAsia="Times New Roman" w:cs="Times New Roman"/>
                <w:color w:val="000000"/>
                <w:szCs w:val="24"/>
                <w:lang w:val="en-US"/>
              </w:rPr>
              <w:t>(Created by author)</w:t>
            </w:r>
          </w:p>
          <w:p w14:paraId="68113F67" w14:textId="77777777" w:rsidR="001307B4" w:rsidRPr="001307B4" w:rsidRDefault="001307B4" w:rsidP="001307B4">
            <w:pPr>
              <w:spacing w:after="0" w:line="480" w:lineRule="auto"/>
              <w:jc w:val="both"/>
              <w:rPr>
                <w:rFonts w:eastAsia="Times New Roman" w:cs="Times New Roman"/>
                <w:color w:val="auto"/>
                <w:szCs w:val="24"/>
                <w:lang w:val="en-US"/>
              </w:rPr>
            </w:pPr>
            <w:r w:rsidRPr="001307B4">
              <w:rPr>
                <w:rFonts w:eastAsia="Times New Roman" w:cs="Times New Roman"/>
                <w:b/>
                <w:bCs/>
                <w:i/>
                <w:iCs/>
                <w:color w:val="000000"/>
                <w:szCs w:val="24"/>
                <w:lang w:val="en-US"/>
              </w:rPr>
              <w:t>Analysis</w:t>
            </w:r>
          </w:p>
          <w:p w14:paraId="193DBD3D" w14:textId="4137C40D" w:rsidR="005C77A4" w:rsidRPr="002926A5" w:rsidRDefault="001307B4" w:rsidP="002926A5">
            <w:pPr>
              <w:spacing w:after="0" w:line="480" w:lineRule="auto"/>
              <w:jc w:val="both"/>
              <w:rPr>
                <w:rFonts w:eastAsia="Times New Roman" w:cs="Times New Roman"/>
                <w:color w:val="auto"/>
                <w:szCs w:val="24"/>
                <w:lang w:val="en-US"/>
              </w:rPr>
            </w:pPr>
            <w:r w:rsidRPr="001307B4">
              <w:rPr>
                <w:rFonts w:eastAsia="Times New Roman" w:cs="Times New Roman"/>
                <w:color w:val="000000"/>
                <w:szCs w:val="24"/>
                <w:lang w:val="en-US"/>
              </w:rPr>
              <w:t>Proper training and personal development sessions can help the employees and staff working in the hospital industry to improve their ability to prevent misunderstandings due to the different cultural aspects. In this case it can be determined that the training plan of meeting the objectives of preventing language barrier, improving crisis management abilities and adapting intercultural communication skills. Furthermore, this can help employees to manage difficult situations and it can also help them to avoid misunderstandings that occur due to the difference in culture. The common misunderstandings due to different language, accent, stereotypical behaviour and others can be resolved through training staff with intercultural communication skills. Additionally, this training process majorly helps increase the personal effectiveness of the employees. Therefore, adaptation of the strategies described above is necessary and helpful in meeting the objectives and to prevent misunderstanding due to the cultural diversity in the hospitality industry. It can be determined that intercultural communication skills can benefit hospital industry to satisfy their customers and help employees to handle customers who belong from different cultural backgrounds (</w:t>
            </w:r>
            <w:proofErr w:type="spellStart"/>
            <w:r w:rsidRPr="001307B4">
              <w:rPr>
                <w:rFonts w:eastAsia="Times New Roman" w:cs="Times New Roman"/>
                <w:color w:val="000000"/>
                <w:szCs w:val="24"/>
                <w:lang w:val="en-US"/>
              </w:rPr>
              <w:t>Klyukanov</w:t>
            </w:r>
            <w:proofErr w:type="spellEnd"/>
            <w:r w:rsidRPr="001307B4">
              <w:rPr>
                <w:rFonts w:eastAsia="Times New Roman" w:cs="Times New Roman"/>
                <w:color w:val="000000"/>
                <w:szCs w:val="24"/>
                <w:lang w:val="en-US"/>
              </w:rPr>
              <w:t xml:space="preserve">, 2020). Additionally, it can be justified that learning different languages, abbreviations and commonly used terms can help staff to become acquainted with common terms used in different cultures. It can also help in improving the quality of service. Thus, the overall training plan can be adapted and used in order to avoid such issues in the hospital industry due to the surge of diverse cultures. </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5DBB160" w14:textId="7119FF32" w:rsidR="005C77A4"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4F8565E" w14:textId="5A69AC99" w:rsidR="005C77A4" w:rsidRPr="003A4A90" w:rsidRDefault="003A4A90" w:rsidP="001307B4">
            <w:pPr>
              <w:spacing w:line="480" w:lineRule="auto"/>
              <w:jc w:val="both"/>
              <w:rPr>
                <w:rFonts w:eastAsia="Arial"/>
              </w:rPr>
            </w:pPr>
            <w:r>
              <w:t>I have understood the significance of cultural awareness within hospitality industry of the United Kingdom and comprehended that it has experienced various transformation over the past few years. Preliminary, I assumed that the notion of cultural awareness reflects on the polite behaviour and respectful attitude towards different tradition as well as customs. Nevertheless, while delving deeper regarding this context I have understood it comprises several other factors which holds profound impact on the sustainability as well as successful functioning of hospitality sector. Cultural awareness reflects on the strategic and imperative notion for the hospitality sector which helps in alleviating conflict and misinterpretations (Christiansen, 2020). Hospitality industry of the United Kingdom is severely dependent on global tourism and caters to the requirements and preference of travellers belonging from diverse cultural background which should be taken accountable by the hospitality industry to sustain its long-term viability. However, as an example, I have understood that dietary regulations based on cultural background and other religious customs is very essential while preparing menu which will meet the requirement of diverse customers (Abrahamson, 2018). Hence, I started to appreciate competitive advantage as well as financial condition of the sector which is based on cultural awareness. I have additionally understood and learned that cultural awareness expands beyond interaction with the clientele in order to sustain several internal dynamics of the hospitality industry. Identifying as well as addressing cultural factors of the employees belonging to various and diverse background is very crucial in order to promote inclusiveness and foster positive and harmonious working environment. Hospitality industry should also embrace diversity in order to promote cultural awareness among employees to form a cohesive team which will put an emphasis on multicultural environment of the United Kingdom</w:t>
            </w:r>
            <w:sdt>
              <w:sdtPr>
                <w:id w:val="-1754045037"/>
                <w:citation/>
              </w:sdtPr>
              <w:sdtContent>
                <w:r>
                  <w:fldChar w:fldCharType="begin"/>
                </w:r>
                <w:r>
                  <w:rPr>
                    <w:lang w:val="en-IN"/>
                  </w:rPr>
                  <w:instrText xml:space="preserve"> CITATION Ben22 \l 16393 </w:instrText>
                </w:r>
                <w:r>
                  <w:fldChar w:fldCharType="separate"/>
                </w:r>
                <w:r>
                  <w:rPr>
                    <w:noProof/>
                    <w:lang w:val="en-IN"/>
                  </w:rPr>
                  <w:t xml:space="preserve"> </w:t>
                </w:r>
                <w:r w:rsidRPr="00655277">
                  <w:rPr>
                    <w:rFonts w:eastAsia="Arial"/>
                    <w:noProof/>
                    <w:lang w:val="en-IN"/>
                  </w:rPr>
                  <w:t>(Laker, 2022)</w:t>
                </w:r>
                <w:r>
                  <w:fldChar w:fldCharType="end"/>
                </w:r>
              </w:sdtContent>
            </w:sdt>
            <w:r>
              <w:t>. A nuanced comprehension regarding traditions, customs, values as well as expectations of diverse cultural group must be considered. Furthermore, I have realised that acknowledging importance of specific holidays as well as festivals for various backgrounds will positively contribute towards the hospitality industry and also help to provide customised experience to the travellers which will eventually lead to retain a loyal clientele base. My perspective regarding cultural awareness has been reshaped while outlining the significance of this factor within the hospitality industry of the United Kingdom. A multifaceted effect of cultural awareness has been comprehended by me along with its impact and pivotal role to shape factors of the hospitality business. This comprehension of factors associated with cultural awareness not only enhanced my academic knowledge but additionally prepared me to navigate through the complex dynamics of the realistic hospitality sector</w:t>
            </w:r>
            <w:sdt>
              <w:sdtPr>
                <w:id w:val="-900125934"/>
                <w:citation/>
              </w:sdtPr>
              <w:sdtContent>
                <w:r>
                  <w:fldChar w:fldCharType="begin"/>
                </w:r>
                <w:r>
                  <w:rPr>
                    <w:lang w:val="en-IN"/>
                  </w:rPr>
                  <w:instrText xml:space="preserve"> CITATION Jan221 \l 16393 </w:instrText>
                </w:r>
                <w:r>
                  <w:fldChar w:fldCharType="separate"/>
                </w:r>
                <w:r>
                  <w:rPr>
                    <w:noProof/>
                    <w:lang w:val="en-IN"/>
                  </w:rPr>
                  <w:t xml:space="preserve"> </w:t>
                </w:r>
                <w:r w:rsidRPr="00655277">
                  <w:rPr>
                    <w:rFonts w:eastAsia="Arial"/>
                    <w:noProof/>
                    <w:lang w:val="en-IN"/>
                  </w:rPr>
                  <w:t>(Schindler, 2022)</w:t>
                </w:r>
                <w:r>
                  <w:fldChar w:fldCharType="end"/>
                </w:r>
              </w:sdtContent>
            </w:sdt>
            <w:r>
              <w:t>. Hence it has positively contributed for my future career in hospitality sector by properly addressing essential dynamics of the cultural awareness first up I have additionally learnt regarding significance of embracing cultural diversity in order to gain strategic advantage. Thus, it has helped me to widen my understanding related to the cultural awareness and positively contributed to form the foundation of my future prospective career in the hospitality industry of the United Kingdom.</w:t>
            </w:r>
          </w:p>
          <w:p w14:paraId="05E3FC33" w14:textId="77777777" w:rsidR="003A4A90" w:rsidRDefault="003A4A90" w:rsidP="003A4A90"/>
          <w:p w14:paraId="2C6F710B" w14:textId="77777777" w:rsidR="005C77A4" w:rsidRPr="003A4A90" w:rsidRDefault="005C77A4" w:rsidP="005C77A4">
            <w:pPr>
              <w:rPr>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15E57721" w14:textId="77777777" w:rsidR="005C77A4" w:rsidRDefault="005C77A4" w:rsidP="005C77A4">
            <w:pPr>
              <w:rPr>
                <w:b/>
                <w:bCs/>
                <w:sz w:val="28"/>
                <w:szCs w:val="24"/>
              </w:rPr>
            </w:pPr>
          </w:p>
          <w:p w14:paraId="7247642F" w14:textId="77777777" w:rsidR="002926A5" w:rsidRDefault="002926A5" w:rsidP="005C77A4">
            <w:pPr>
              <w:rPr>
                <w:b/>
                <w:bCs/>
                <w:sz w:val="28"/>
                <w:szCs w:val="24"/>
              </w:rPr>
            </w:pPr>
          </w:p>
          <w:p w14:paraId="74592A54" w14:textId="77777777" w:rsidR="002926A5" w:rsidRDefault="002926A5" w:rsidP="005C77A4">
            <w:pPr>
              <w:rPr>
                <w:b/>
                <w:bCs/>
                <w:sz w:val="28"/>
                <w:szCs w:val="24"/>
              </w:rPr>
            </w:pPr>
          </w:p>
          <w:p w14:paraId="7082BAD0" w14:textId="77777777" w:rsidR="002926A5" w:rsidRPr="00FA18FF" w:rsidRDefault="002926A5"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79BB746" w14:textId="5D47ACC5" w:rsidR="005C77A4"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6BDE4B16" w:rsidR="00E73500" w:rsidRDefault="00977DBC" w:rsidP="006C0FE2">
            <w:pPr>
              <w:rPr>
                <w:b/>
                <w:bCs/>
                <w:sz w:val="28"/>
                <w:szCs w:val="24"/>
              </w:rPr>
            </w:pPr>
            <w:r>
              <w:rPr>
                <w:noProof/>
                <w14:ligatures w14:val="standardContextual"/>
              </w:rPr>
              <w:drawing>
                <wp:inline distT="0" distB="0" distL="0" distR="0" wp14:anchorId="49F37E15" wp14:editId="1D38C578">
                  <wp:extent cx="5731510" cy="3223895"/>
                  <wp:effectExtent l="0" t="0" r="2540" b="0"/>
                  <wp:docPr id="967987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870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977DBC" w:rsidRPr="00330917" w14:paraId="49D1CBB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5F38DDD" w14:textId="53782ED2" w:rsidR="00977DBC" w:rsidRDefault="001E6934" w:rsidP="00977DBC">
            <w:r w:rsidRPr="001E6934">
              <w:rPr>
                <w:noProof/>
              </w:rPr>
              <w:drawing>
                <wp:inline distT="0" distB="0" distL="0" distR="0" wp14:anchorId="44A922A7" wp14:editId="27A33DE1">
                  <wp:extent cx="5731510" cy="3087370"/>
                  <wp:effectExtent l="0" t="0" r="2540" b="0"/>
                  <wp:docPr id="66482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82034" name=""/>
                          <pic:cNvPicPr/>
                        </pic:nvPicPr>
                        <pic:blipFill>
                          <a:blip r:embed="rId10"/>
                          <a:stretch>
                            <a:fillRect/>
                          </a:stretch>
                        </pic:blipFill>
                        <pic:spPr>
                          <a:xfrm>
                            <a:off x="0" y="0"/>
                            <a:ext cx="5731510" cy="3087370"/>
                          </a:xfrm>
                          <a:prstGeom prst="rect">
                            <a:avLst/>
                          </a:prstGeom>
                        </pic:spPr>
                      </pic:pic>
                    </a:graphicData>
                  </a:graphic>
                </wp:inline>
              </w:drawing>
            </w:r>
          </w:p>
          <w:p w14:paraId="4B963804" w14:textId="77777777" w:rsidR="00977DBC" w:rsidRPr="00AC77CC" w:rsidRDefault="00977DBC" w:rsidP="00977DBC">
            <w:pPr>
              <w:pStyle w:val="Heading1"/>
            </w:pPr>
            <w:r w:rsidRPr="00AC77CC">
              <w:t>Background of the chosen language (Spanish)</w:t>
            </w:r>
          </w:p>
          <w:p w14:paraId="5CEFDE66" w14:textId="77777777" w:rsidR="00977DBC" w:rsidRDefault="00977DBC" w:rsidP="00977DBC">
            <w:pPr>
              <w:pStyle w:val="Normal1"/>
              <w:spacing w:line="480" w:lineRule="auto"/>
              <w:jc w:val="both"/>
              <w:rPr>
                <w:rFonts w:ascii="Times New Roman" w:hAnsi="Times New Roman" w:cs="Times New Roman"/>
                <w:sz w:val="24"/>
                <w:szCs w:val="24"/>
              </w:rPr>
            </w:pPr>
            <w:r w:rsidRPr="00AC77CC">
              <w:rPr>
                <w:rFonts w:ascii="Times New Roman" w:hAnsi="Times New Roman" w:cs="Times New Roman"/>
                <w:sz w:val="24"/>
                <w:szCs w:val="24"/>
              </w:rPr>
              <w:t xml:space="preserve">Spanish is one of the majorly spoken languages all over the world. In the last few years, the tourism of the Spanish people in the UK has increased. Thus, the importance of learning Spanish for an employee of hospitality is required. However, learning Spanish as a language is difficult for many. </w:t>
            </w:r>
            <w:r>
              <w:rPr>
                <w:rFonts w:ascii="Times New Roman" w:hAnsi="Times New Roman" w:cs="Times New Roman"/>
                <w:sz w:val="24"/>
                <w:szCs w:val="24"/>
              </w:rPr>
              <w:t>In order to</w:t>
            </w:r>
            <w:r w:rsidRPr="00AC77CC">
              <w:rPr>
                <w:rFonts w:ascii="Times New Roman" w:hAnsi="Times New Roman" w:cs="Times New Roman"/>
                <w:sz w:val="24"/>
                <w:szCs w:val="24"/>
              </w:rPr>
              <w:t xml:space="preserve"> mitigate this difficulty, the requirement of having professional courses is high. </w:t>
            </w:r>
          </w:p>
          <w:p w14:paraId="1AE12193" w14:textId="77777777" w:rsidR="00977DBC" w:rsidRDefault="00977DBC" w:rsidP="00977DBC">
            <w:pPr>
              <w:rPr>
                <w:noProof/>
              </w:rPr>
            </w:pP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2F05932" w14:textId="24EEF5EA" w:rsidR="00977DBC" w:rsidRDefault="001E6934" w:rsidP="00977DBC">
            <w:pPr>
              <w:pStyle w:val="Heading1"/>
            </w:pPr>
            <w:r w:rsidRPr="001E6934">
              <w:rPr>
                <w:noProof/>
              </w:rPr>
              <w:drawing>
                <wp:inline distT="0" distB="0" distL="0" distR="0" wp14:anchorId="7E5CE819" wp14:editId="4D40FBF8">
                  <wp:extent cx="5731510" cy="3234055"/>
                  <wp:effectExtent l="0" t="0" r="2540" b="4445"/>
                  <wp:docPr id="1671542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542207" name=""/>
                          <pic:cNvPicPr/>
                        </pic:nvPicPr>
                        <pic:blipFill>
                          <a:blip r:embed="rId11"/>
                          <a:stretch>
                            <a:fillRect/>
                          </a:stretch>
                        </pic:blipFill>
                        <pic:spPr>
                          <a:xfrm>
                            <a:off x="0" y="0"/>
                            <a:ext cx="5731510" cy="3234055"/>
                          </a:xfrm>
                          <a:prstGeom prst="rect">
                            <a:avLst/>
                          </a:prstGeom>
                        </pic:spPr>
                      </pic:pic>
                    </a:graphicData>
                  </a:graphic>
                </wp:inline>
              </w:drawing>
            </w:r>
          </w:p>
          <w:p w14:paraId="48F52403" w14:textId="7A82B1EA" w:rsidR="00977DBC" w:rsidRPr="001151A8" w:rsidRDefault="00977DBC" w:rsidP="00977DBC">
            <w:pPr>
              <w:pStyle w:val="Heading1"/>
              <w:rPr>
                <w:rFonts w:cs="Times New Roman"/>
                <w:sz w:val="24"/>
                <w:szCs w:val="24"/>
              </w:rPr>
            </w:pPr>
            <w:r w:rsidRPr="00AC77CC">
              <w:t xml:space="preserve">Importance of </w:t>
            </w:r>
            <w:r>
              <w:t xml:space="preserve">having multilingual employees </w:t>
            </w:r>
          </w:p>
          <w:p w14:paraId="7F736618" w14:textId="77777777" w:rsidR="00977DBC" w:rsidRPr="00AC77CC" w:rsidRDefault="00977DBC" w:rsidP="00977DBC">
            <w:pPr>
              <w:pStyle w:val="Normal1"/>
              <w:spacing w:line="480" w:lineRule="auto"/>
              <w:jc w:val="both"/>
              <w:rPr>
                <w:rFonts w:ascii="Times New Roman" w:hAnsi="Times New Roman" w:cs="Times New Roman"/>
                <w:b/>
                <w:i/>
                <w:sz w:val="24"/>
                <w:szCs w:val="24"/>
              </w:rPr>
            </w:pPr>
            <w:r w:rsidRPr="00AC77CC">
              <w:rPr>
                <w:rFonts w:ascii="Times New Roman" w:hAnsi="Times New Roman" w:cs="Times New Roman"/>
                <w:b/>
                <w:i/>
                <w:sz w:val="24"/>
                <w:szCs w:val="24"/>
              </w:rPr>
              <w:t xml:space="preserve">Competitive advantage </w:t>
            </w:r>
          </w:p>
          <w:p w14:paraId="0920B337" w14:textId="77777777" w:rsidR="00977DBC" w:rsidRPr="00AC77CC" w:rsidRDefault="00977DBC" w:rsidP="00977DBC">
            <w:pPr>
              <w:pStyle w:val="Normal1"/>
              <w:spacing w:line="480" w:lineRule="auto"/>
              <w:jc w:val="both"/>
              <w:rPr>
                <w:rFonts w:ascii="Times New Roman" w:hAnsi="Times New Roman" w:cs="Times New Roman"/>
                <w:sz w:val="24"/>
                <w:szCs w:val="24"/>
              </w:rPr>
            </w:pPr>
            <w:r w:rsidRPr="00AC77CC">
              <w:rPr>
                <w:rFonts w:ascii="Times New Roman" w:hAnsi="Times New Roman" w:cs="Times New Roman"/>
                <w:sz w:val="24"/>
                <w:szCs w:val="24"/>
              </w:rPr>
              <w:t>Having multilingual abilities not only brings a competitive nature among the employees but brings it to the company too. The employees with the help of this ability may create a better scope for their career in the future</w:t>
            </w:r>
            <w:sdt>
              <w:sdtPr>
                <w:rPr>
                  <w:rFonts w:ascii="Times New Roman" w:hAnsi="Times New Roman" w:cs="Times New Roman"/>
                  <w:sz w:val="24"/>
                  <w:szCs w:val="24"/>
                </w:rPr>
                <w:id w:val="176989436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Cor22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AC77CC">
                  <w:rPr>
                    <w:rFonts w:ascii="Times New Roman" w:hAnsi="Times New Roman" w:cs="Times New Roman"/>
                    <w:noProof/>
                    <w:sz w:val="24"/>
                    <w:szCs w:val="24"/>
                    <w:lang w:val="en-US"/>
                  </w:rPr>
                  <w:t>(Büttler, 2022)</w:t>
                </w:r>
                <w:r>
                  <w:rPr>
                    <w:rFonts w:ascii="Times New Roman" w:hAnsi="Times New Roman" w:cs="Times New Roman"/>
                    <w:sz w:val="24"/>
                    <w:szCs w:val="24"/>
                  </w:rPr>
                  <w:fldChar w:fldCharType="end"/>
                </w:r>
              </w:sdtContent>
            </w:sdt>
            <w:r w:rsidRPr="00AC77CC">
              <w:rPr>
                <w:rFonts w:ascii="Times New Roman" w:hAnsi="Times New Roman" w:cs="Times New Roman"/>
                <w:sz w:val="24"/>
                <w:szCs w:val="24"/>
              </w:rPr>
              <w:t xml:space="preserve">. On the other hand, companies with such employees can attract various tourists as for them the communication will get easier. </w:t>
            </w:r>
          </w:p>
          <w:p w14:paraId="4687E846" w14:textId="77777777" w:rsidR="00977DBC" w:rsidRPr="00AC77CC" w:rsidRDefault="00977DBC" w:rsidP="00977DBC">
            <w:pPr>
              <w:pStyle w:val="Normal1"/>
              <w:spacing w:line="480" w:lineRule="auto"/>
              <w:jc w:val="both"/>
              <w:rPr>
                <w:rFonts w:ascii="Times New Roman" w:hAnsi="Times New Roman" w:cs="Times New Roman"/>
                <w:b/>
                <w:i/>
                <w:sz w:val="24"/>
                <w:szCs w:val="24"/>
              </w:rPr>
            </w:pPr>
            <w:r w:rsidRPr="00AC77CC">
              <w:rPr>
                <w:rFonts w:ascii="Times New Roman" w:hAnsi="Times New Roman" w:cs="Times New Roman"/>
                <w:b/>
                <w:i/>
                <w:sz w:val="24"/>
                <w:szCs w:val="24"/>
              </w:rPr>
              <w:t xml:space="preserve">Better customer satisfaction </w:t>
            </w:r>
          </w:p>
          <w:p w14:paraId="59D9FB8A" w14:textId="254B85D0" w:rsidR="003164B2" w:rsidRDefault="00977DBC" w:rsidP="00977DBC">
            <w:pPr>
              <w:spacing w:line="480" w:lineRule="auto"/>
              <w:rPr>
                <w:b/>
                <w:bCs/>
                <w:sz w:val="28"/>
                <w:szCs w:val="24"/>
              </w:rPr>
            </w:pPr>
            <w:r w:rsidRPr="00AC77CC">
              <w:rPr>
                <w:rFonts w:cs="Times New Roman"/>
                <w:szCs w:val="24"/>
              </w:rPr>
              <w:t>Employees with these capabilities will be able to manage a higher customer satisfaction ratio. The consumer having such employees will be able to provide employees with the need for them. Knowing such language will help them understand the demand better. By meeting such demand, the employees can improve the customer satisfaction rate.</w:t>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12C6EFE" w14:textId="2FE0B342" w:rsidR="00977DBC" w:rsidRDefault="001E6934" w:rsidP="00977DBC">
            <w:r w:rsidRPr="001E6934">
              <w:rPr>
                <w:noProof/>
              </w:rPr>
              <w:drawing>
                <wp:inline distT="0" distB="0" distL="0" distR="0" wp14:anchorId="5A49B3BB" wp14:editId="5880F515">
                  <wp:extent cx="5731510" cy="3243580"/>
                  <wp:effectExtent l="0" t="0" r="2540" b="0"/>
                  <wp:docPr id="2047589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589573" name=""/>
                          <pic:cNvPicPr/>
                        </pic:nvPicPr>
                        <pic:blipFill>
                          <a:blip r:embed="rId12"/>
                          <a:stretch>
                            <a:fillRect/>
                          </a:stretch>
                        </pic:blipFill>
                        <pic:spPr>
                          <a:xfrm>
                            <a:off x="0" y="0"/>
                            <a:ext cx="5731510" cy="3243580"/>
                          </a:xfrm>
                          <a:prstGeom prst="rect">
                            <a:avLst/>
                          </a:prstGeom>
                        </pic:spPr>
                      </pic:pic>
                    </a:graphicData>
                  </a:graphic>
                </wp:inline>
              </w:drawing>
            </w:r>
          </w:p>
          <w:p w14:paraId="30AAD446" w14:textId="77777777" w:rsidR="00977DBC" w:rsidRPr="00AC77CC" w:rsidRDefault="00977DBC" w:rsidP="00977DBC">
            <w:pPr>
              <w:pStyle w:val="Heading1"/>
            </w:pPr>
            <w:r w:rsidRPr="00AC77CC">
              <w:t xml:space="preserve">Benefits for the employee having multilingual abilities </w:t>
            </w:r>
          </w:p>
          <w:p w14:paraId="249E5EA4" w14:textId="77777777" w:rsidR="00977DBC" w:rsidRPr="00AC77CC" w:rsidRDefault="00977DBC" w:rsidP="00977DBC">
            <w:pPr>
              <w:pStyle w:val="Normal1"/>
              <w:spacing w:line="480" w:lineRule="auto"/>
              <w:jc w:val="both"/>
              <w:rPr>
                <w:rFonts w:ascii="Times New Roman" w:hAnsi="Times New Roman" w:cs="Times New Roman"/>
                <w:b/>
                <w:i/>
                <w:sz w:val="24"/>
                <w:szCs w:val="24"/>
              </w:rPr>
            </w:pPr>
            <w:r w:rsidRPr="00AC77CC">
              <w:rPr>
                <w:rFonts w:ascii="Times New Roman" w:hAnsi="Times New Roman" w:cs="Times New Roman"/>
                <w:b/>
                <w:i/>
                <w:sz w:val="24"/>
                <w:szCs w:val="24"/>
              </w:rPr>
              <w:t xml:space="preserve">Better job opportunity </w:t>
            </w:r>
          </w:p>
          <w:p w14:paraId="6AA191EB" w14:textId="77777777" w:rsidR="00977DBC" w:rsidRPr="00AC77CC" w:rsidRDefault="00977DBC" w:rsidP="00977DBC">
            <w:pPr>
              <w:pStyle w:val="Normal1"/>
              <w:spacing w:line="480" w:lineRule="auto"/>
              <w:jc w:val="both"/>
              <w:rPr>
                <w:rFonts w:ascii="Times New Roman" w:hAnsi="Times New Roman" w:cs="Times New Roman"/>
                <w:sz w:val="24"/>
                <w:szCs w:val="24"/>
              </w:rPr>
            </w:pPr>
            <w:r w:rsidRPr="00AC77CC">
              <w:rPr>
                <w:rFonts w:ascii="Times New Roman" w:hAnsi="Times New Roman" w:cs="Times New Roman"/>
                <w:sz w:val="24"/>
                <w:szCs w:val="24"/>
              </w:rPr>
              <w:t xml:space="preserve">Language opens various barriers </w:t>
            </w:r>
            <w:r>
              <w:rPr>
                <w:rFonts w:ascii="Times New Roman" w:hAnsi="Times New Roman" w:cs="Times New Roman"/>
                <w:sz w:val="24"/>
                <w:szCs w:val="24"/>
              </w:rPr>
              <w:t>to</w:t>
            </w:r>
            <w:r w:rsidRPr="00AC77CC">
              <w:rPr>
                <w:rFonts w:ascii="Times New Roman" w:hAnsi="Times New Roman" w:cs="Times New Roman"/>
                <w:sz w:val="24"/>
                <w:szCs w:val="24"/>
              </w:rPr>
              <w:t xml:space="preserve"> the career which makes it important for employees of the hospitality to know various languages. This will help them have a better scope to cater to various other organisations. </w:t>
            </w:r>
          </w:p>
          <w:p w14:paraId="5367C421" w14:textId="77777777" w:rsidR="00977DBC" w:rsidRPr="00AC77CC" w:rsidRDefault="00977DBC" w:rsidP="00977DBC">
            <w:pPr>
              <w:pStyle w:val="Normal1"/>
              <w:spacing w:line="480" w:lineRule="auto"/>
              <w:jc w:val="both"/>
              <w:rPr>
                <w:rFonts w:ascii="Times New Roman" w:hAnsi="Times New Roman" w:cs="Times New Roman"/>
                <w:b/>
                <w:i/>
                <w:sz w:val="24"/>
                <w:szCs w:val="24"/>
              </w:rPr>
            </w:pPr>
            <w:r w:rsidRPr="00AC77CC">
              <w:rPr>
                <w:rFonts w:ascii="Times New Roman" w:hAnsi="Times New Roman" w:cs="Times New Roman"/>
                <w:b/>
                <w:i/>
                <w:sz w:val="24"/>
                <w:szCs w:val="24"/>
              </w:rPr>
              <w:t xml:space="preserve">Better scope to lead the team </w:t>
            </w:r>
          </w:p>
          <w:p w14:paraId="309CF798" w14:textId="4EDC0512" w:rsidR="003164B2" w:rsidRDefault="00977DBC" w:rsidP="00977DBC">
            <w:pPr>
              <w:spacing w:line="480" w:lineRule="auto"/>
              <w:rPr>
                <w:b/>
                <w:bCs/>
                <w:i/>
                <w:iCs/>
                <w:color w:val="BFBFBF" w:themeColor="background1" w:themeShade="BF"/>
                <w:sz w:val="28"/>
                <w:szCs w:val="24"/>
              </w:rPr>
            </w:pPr>
            <w:r w:rsidRPr="00AC77CC">
              <w:rPr>
                <w:rFonts w:cs="Times New Roman"/>
                <w:szCs w:val="24"/>
              </w:rPr>
              <w:t xml:space="preserve">Leading a team gets easier for such employees as they already know the other languages. In addition to this, inclusivity often gets performed by such people which helps them in gaining the trust of </w:t>
            </w:r>
            <w:r>
              <w:rPr>
                <w:rFonts w:cs="Times New Roman"/>
                <w:szCs w:val="24"/>
              </w:rPr>
              <w:t>their</w:t>
            </w:r>
            <w:r w:rsidRPr="00AC77CC">
              <w:rPr>
                <w:rFonts w:cs="Times New Roman"/>
                <w:szCs w:val="24"/>
              </w:rPr>
              <w:t xml:space="preserve"> </w:t>
            </w:r>
            <w:r>
              <w:rPr>
                <w:rFonts w:cs="Times New Roman"/>
                <w:szCs w:val="24"/>
              </w:rPr>
              <w:t>teammates</w:t>
            </w:r>
            <w:sdt>
              <w:sdtPr>
                <w:rPr>
                  <w:rFonts w:cs="Times New Roman"/>
                  <w:szCs w:val="24"/>
                </w:rPr>
                <w:id w:val="-295141251"/>
                <w:citation/>
              </w:sdtPr>
              <w:sdtContent>
                <w:r>
                  <w:rPr>
                    <w:rFonts w:cs="Times New Roman"/>
                    <w:szCs w:val="24"/>
                  </w:rPr>
                  <w:fldChar w:fldCharType="begin"/>
                </w:r>
                <w:r>
                  <w:rPr>
                    <w:rFonts w:cs="Times New Roman"/>
                    <w:szCs w:val="24"/>
                    <w:lang w:val="en-US"/>
                  </w:rPr>
                  <w:instrText xml:space="preserve"> CITATION Oli231 \l 1033 </w:instrText>
                </w:r>
                <w:r>
                  <w:rPr>
                    <w:rFonts w:cs="Times New Roman"/>
                    <w:szCs w:val="24"/>
                  </w:rPr>
                  <w:fldChar w:fldCharType="separate"/>
                </w:r>
                <w:r>
                  <w:rPr>
                    <w:rFonts w:cs="Times New Roman"/>
                    <w:noProof/>
                    <w:szCs w:val="24"/>
                    <w:lang w:val="en-US"/>
                  </w:rPr>
                  <w:t xml:space="preserve"> </w:t>
                </w:r>
                <w:r w:rsidRPr="00AC77CC">
                  <w:rPr>
                    <w:rFonts w:eastAsia="Arial" w:cs="Times New Roman"/>
                    <w:noProof/>
                    <w:szCs w:val="24"/>
                    <w:lang w:val="en-US"/>
                  </w:rPr>
                  <w:t>(Batham-Hendrei, 2023)</w:t>
                </w:r>
                <w:r>
                  <w:rPr>
                    <w:rFonts w:cs="Times New Roman"/>
                    <w:szCs w:val="24"/>
                  </w:rPr>
                  <w:fldChar w:fldCharType="end"/>
                </w:r>
              </w:sdtContent>
            </w:sdt>
            <w:r w:rsidRPr="00AC77CC">
              <w:rPr>
                <w:rFonts w:cs="Times New Roman"/>
                <w:szCs w:val="24"/>
              </w:rPr>
              <w:t xml:space="preserve">. This is a critical aspect for the employees </w:t>
            </w:r>
            <w:r>
              <w:rPr>
                <w:rFonts w:cs="Times New Roman"/>
                <w:szCs w:val="24"/>
              </w:rPr>
              <w:t>to</w:t>
            </w:r>
            <w:r w:rsidRPr="00AC77CC">
              <w:rPr>
                <w:rFonts w:cs="Times New Roman"/>
                <w:szCs w:val="24"/>
              </w:rPr>
              <w:t xml:space="preserve"> lead the team.</w:t>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A58552C" w14:textId="5A130375" w:rsidR="00977DBC" w:rsidRDefault="001E6934" w:rsidP="00977DBC">
            <w:r w:rsidRPr="001E6934">
              <w:rPr>
                <w:noProof/>
              </w:rPr>
              <w:drawing>
                <wp:inline distT="0" distB="0" distL="0" distR="0" wp14:anchorId="2678985D" wp14:editId="7B7A0119">
                  <wp:extent cx="5731510" cy="3054350"/>
                  <wp:effectExtent l="0" t="0" r="2540" b="0"/>
                  <wp:docPr id="801555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55596" name=""/>
                          <pic:cNvPicPr/>
                        </pic:nvPicPr>
                        <pic:blipFill>
                          <a:blip r:embed="rId13"/>
                          <a:stretch>
                            <a:fillRect/>
                          </a:stretch>
                        </pic:blipFill>
                        <pic:spPr>
                          <a:xfrm>
                            <a:off x="0" y="0"/>
                            <a:ext cx="5731510" cy="3054350"/>
                          </a:xfrm>
                          <a:prstGeom prst="rect">
                            <a:avLst/>
                          </a:prstGeom>
                        </pic:spPr>
                      </pic:pic>
                    </a:graphicData>
                  </a:graphic>
                </wp:inline>
              </w:drawing>
            </w:r>
          </w:p>
          <w:p w14:paraId="49C839B9" w14:textId="77777777" w:rsidR="00977DBC" w:rsidRPr="00AC77CC" w:rsidRDefault="00977DBC" w:rsidP="00977DBC">
            <w:pPr>
              <w:pStyle w:val="Heading1"/>
            </w:pPr>
            <w:r w:rsidRPr="00AC77CC">
              <w:t xml:space="preserve">Difficulties in learning the language </w:t>
            </w:r>
          </w:p>
          <w:p w14:paraId="215B45A7" w14:textId="77777777" w:rsidR="00977DBC" w:rsidRPr="00AC77CC" w:rsidRDefault="00977DBC" w:rsidP="00977DBC">
            <w:pPr>
              <w:pStyle w:val="Normal1"/>
              <w:spacing w:line="480" w:lineRule="auto"/>
              <w:jc w:val="both"/>
              <w:rPr>
                <w:rFonts w:ascii="Times New Roman" w:hAnsi="Times New Roman" w:cs="Times New Roman"/>
                <w:b/>
                <w:i/>
                <w:sz w:val="24"/>
                <w:szCs w:val="24"/>
              </w:rPr>
            </w:pPr>
            <w:r w:rsidRPr="00AC77CC">
              <w:rPr>
                <w:rFonts w:ascii="Times New Roman" w:hAnsi="Times New Roman" w:cs="Times New Roman"/>
                <w:b/>
                <w:i/>
                <w:sz w:val="24"/>
                <w:szCs w:val="24"/>
              </w:rPr>
              <w:t xml:space="preserve">Where is the language spoken </w:t>
            </w:r>
          </w:p>
          <w:p w14:paraId="458BCA2B" w14:textId="77777777" w:rsidR="00977DBC" w:rsidRPr="00AC77CC" w:rsidRDefault="00977DBC" w:rsidP="00977DBC">
            <w:pPr>
              <w:pStyle w:val="Normal1"/>
              <w:spacing w:line="480" w:lineRule="auto"/>
              <w:jc w:val="both"/>
              <w:rPr>
                <w:rFonts w:ascii="Times New Roman" w:hAnsi="Times New Roman" w:cs="Times New Roman"/>
                <w:sz w:val="24"/>
                <w:szCs w:val="24"/>
              </w:rPr>
            </w:pPr>
            <w:r w:rsidRPr="00AC77CC">
              <w:rPr>
                <w:rFonts w:ascii="Times New Roman" w:hAnsi="Times New Roman" w:cs="Times New Roman"/>
                <w:sz w:val="24"/>
                <w:szCs w:val="24"/>
              </w:rPr>
              <w:t xml:space="preserve">More than 20 countries have the Spanish language within it. This includes Spain, the UK, France, Canada, Germany and many more. This makes the size of this language big and being spoken in such countries makes the number of people speaking this language  486 million. </w:t>
            </w:r>
          </w:p>
          <w:p w14:paraId="1ED7BDCC" w14:textId="77777777" w:rsidR="00977DBC" w:rsidRPr="00AC77CC" w:rsidRDefault="00977DBC" w:rsidP="00977DBC">
            <w:pPr>
              <w:pStyle w:val="Normal1"/>
              <w:spacing w:line="480" w:lineRule="auto"/>
              <w:jc w:val="both"/>
              <w:rPr>
                <w:rFonts w:ascii="Times New Roman" w:hAnsi="Times New Roman" w:cs="Times New Roman"/>
                <w:b/>
                <w:i/>
                <w:sz w:val="24"/>
                <w:szCs w:val="24"/>
              </w:rPr>
            </w:pPr>
            <w:r w:rsidRPr="00AC77CC">
              <w:rPr>
                <w:rFonts w:ascii="Times New Roman" w:hAnsi="Times New Roman" w:cs="Times New Roman"/>
                <w:b/>
                <w:i/>
                <w:sz w:val="24"/>
                <w:szCs w:val="24"/>
              </w:rPr>
              <w:t xml:space="preserve">Difficulties In Learning </w:t>
            </w:r>
          </w:p>
          <w:p w14:paraId="5598FD58" w14:textId="77777777" w:rsidR="00977DBC" w:rsidRDefault="00977DBC" w:rsidP="00977DBC">
            <w:pPr>
              <w:pStyle w:val="Normal1"/>
              <w:spacing w:line="480" w:lineRule="auto"/>
              <w:jc w:val="both"/>
              <w:rPr>
                <w:rFonts w:ascii="Times New Roman" w:hAnsi="Times New Roman" w:cs="Times New Roman"/>
                <w:sz w:val="24"/>
                <w:szCs w:val="24"/>
              </w:rPr>
            </w:pPr>
            <w:r w:rsidRPr="00AC77CC">
              <w:rPr>
                <w:rFonts w:ascii="Times New Roman" w:hAnsi="Times New Roman" w:cs="Times New Roman"/>
                <w:sz w:val="24"/>
                <w:szCs w:val="24"/>
              </w:rPr>
              <w:t>Learning a new language can be difficult for many people at first</w:t>
            </w:r>
            <w:sdt>
              <w:sdtPr>
                <w:rPr>
                  <w:rFonts w:ascii="Times New Roman" w:hAnsi="Times New Roman" w:cs="Times New Roman"/>
                  <w:sz w:val="24"/>
                  <w:szCs w:val="24"/>
                </w:rPr>
                <w:id w:val="-71997548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Mar2311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AC77CC">
                  <w:rPr>
                    <w:rFonts w:ascii="Times New Roman" w:hAnsi="Times New Roman" w:cs="Times New Roman"/>
                    <w:noProof/>
                    <w:sz w:val="24"/>
                    <w:szCs w:val="24"/>
                    <w:lang w:val="en-US"/>
                  </w:rPr>
                  <w:t>(Manson, 2023)</w:t>
                </w:r>
                <w:r>
                  <w:rPr>
                    <w:rFonts w:ascii="Times New Roman" w:hAnsi="Times New Roman" w:cs="Times New Roman"/>
                    <w:sz w:val="24"/>
                    <w:szCs w:val="24"/>
                  </w:rPr>
                  <w:fldChar w:fldCharType="end"/>
                </w:r>
              </w:sdtContent>
            </w:sdt>
            <w:r w:rsidRPr="00AC77CC">
              <w:rPr>
                <w:rFonts w:ascii="Times New Roman" w:hAnsi="Times New Roman" w:cs="Times New Roman"/>
                <w:sz w:val="24"/>
                <w:szCs w:val="24"/>
              </w:rPr>
              <w:t xml:space="preserve">. Although people can achieve the goal by joining various classes and sources. However, this can be problematic for many to get access to such resources. </w:t>
            </w:r>
          </w:p>
          <w:p w14:paraId="2405FB61" w14:textId="6663B65F" w:rsidR="003164B2" w:rsidRDefault="003164B2" w:rsidP="003164B2">
            <w:pPr>
              <w:rPr>
                <w:b/>
                <w:bCs/>
                <w:sz w:val="28"/>
                <w:szCs w:val="24"/>
              </w:rPr>
            </w:pP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A48D027" w14:textId="198FB00C" w:rsidR="00977DBC" w:rsidRDefault="002926A5" w:rsidP="00977DBC">
            <w:r w:rsidRPr="002926A5">
              <w:rPr>
                <w:noProof/>
              </w:rPr>
              <w:drawing>
                <wp:inline distT="0" distB="0" distL="0" distR="0" wp14:anchorId="3861868A" wp14:editId="10732F3B">
                  <wp:extent cx="5731510" cy="3169920"/>
                  <wp:effectExtent l="0" t="0" r="2540" b="0"/>
                  <wp:docPr id="72285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858820" name=""/>
                          <pic:cNvPicPr/>
                        </pic:nvPicPr>
                        <pic:blipFill>
                          <a:blip r:embed="rId14"/>
                          <a:stretch>
                            <a:fillRect/>
                          </a:stretch>
                        </pic:blipFill>
                        <pic:spPr>
                          <a:xfrm>
                            <a:off x="0" y="0"/>
                            <a:ext cx="5731510" cy="3169920"/>
                          </a:xfrm>
                          <a:prstGeom prst="rect">
                            <a:avLst/>
                          </a:prstGeom>
                        </pic:spPr>
                      </pic:pic>
                    </a:graphicData>
                  </a:graphic>
                </wp:inline>
              </w:drawing>
            </w:r>
          </w:p>
          <w:p w14:paraId="466631AC" w14:textId="77777777" w:rsidR="00977DBC" w:rsidRPr="00AC77CC" w:rsidRDefault="00977DBC" w:rsidP="00977DBC">
            <w:pPr>
              <w:pStyle w:val="Heading1"/>
            </w:pPr>
            <w:r w:rsidRPr="00AC77CC">
              <w:t xml:space="preserve">Polite and impolite behaviour </w:t>
            </w:r>
          </w:p>
          <w:p w14:paraId="598C7497" w14:textId="77777777" w:rsidR="00977DBC" w:rsidRDefault="00977DBC" w:rsidP="00977DBC">
            <w:pPr>
              <w:pStyle w:val="Normal1"/>
              <w:spacing w:line="480" w:lineRule="auto"/>
              <w:jc w:val="both"/>
              <w:rPr>
                <w:rFonts w:ascii="Times New Roman" w:hAnsi="Times New Roman" w:cs="Times New Roman"/>
                <w:sz w:val="24"/>
                <w:szCs w:val="24"/>
              </w:rPr>
            </w:pPr>
            <w:r w:rsidRPr="00AC77CC">
              <w:rPr>
                <w:rFonts w:ascii="Times New Roman" w:hAnsi="Times New Roman" w:cs="Times New Roman"/>
                <w:sz w:val="24"/>
                <w:szCs w:val="24"/>
              </w:rPr>
              <w:t>All the consumers and customers expected polite behaviour from the employees of the organisations. Meeting such elements is necessary for the employees as this brings a high customer satisfaction rate for the firm. Providing polite behaviour can bring various benefits to the firm which include improved brand image, word-to-word promotions and urge of the customers to be with the company</w:t>
            </w:r>
            <w:sdt>
              <w:sdtPr>
                <w:rPr>
                  <w:rFonts w:ascii="Times New Roman" w:hAnsi="Times New Roman" w:cs="Times New Roman"/>
                  <w:sz w:val="24"/>
                  <w:szCs w:val="24"/>
                </w:rPr>
                <w:id w:val="97849493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Sve23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AC77CC">
                  <w:rPr>
                    <w:rFonts w:ascii="Times New Roman" w:hAnsi="Times New Roman" w:cs="Times New Roman"/>
                    <w:noProof/>
                    <w:sz w:val="24"/>
                    <w:szCs w:val="24"/>
                    <w:lang w:val="en-US"/>
                  </w:rPr>
                  <w:t>(Sven, 2023)</w:t>
                </w:r>
                <w:r>
                  <w:rPr>
                    <w:rFonts w:ascii="Times New Roman" w:hAnsi="Times New Roman" w:cs="Times New Roman"/>
                    <w:sz w:val="24"/>
                    <w:szCs w:val="24"/>
                  </w:rPr>
                  <w:fldChar w:fldCharType="end"/>
                </w:r>
              </w:sdtContent>
            </w:sdt>
            <w:r w:rsidRPr="00AC77CC">
              <w:rPr>
                <w:rFonts w:ascii="Times New Roman" w:hAnsi="Times New Roman" w:cs="Times New Roman"/>
                <w:sz w:val="24"/>
                <w:szCs w:val="24"/>
              </w:rPr>
              <w:t>. Thus, it is required for the employees to maintain certain decorum and to provide the customers with the best possible behaviour. However, many companies lack this which directly impacts the business capacity of the firms. Many consumers have stated that they do not want to take the offerings of such companies where they did not receive polite behaviour.</w:t>
            </w:r>
          </w:p>
          <w:p w14:paraId="59A6DDC8" w14:textId="6AF67AFB" w:rsidR="003164B2" w:rsidRDefault="003164B2" w:rsidP="00977DBC">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7AE3F67D" w:rsidR="003164B2" w:rsidRPr="003164B2" w:rsidRDefault="003164B2" w:rsidP="006C0FE2">
            <w:pPr>
              <w:rPr>
                <w:b/>
                <w:bCs/>
                <w:sz w:val="28"/>
                <w:szCs w:val="24"/>
              </w:rPr>
            </w:pP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2DE7AEC5" w:rsidR="003164B2" w:rsidRDefault="003164B2" w:rsidP="003164B2">
            <w:pPr>
              <w:rPr>
                <w:b/>
                <w:bCs/>
                <w:sz w:val="28"/>
                <w:szCs w:val="24"/>
              </w:rPr>
            </w:pPr>
            <w:r>
              <w:rPr>
                <w:b/>
                <w:bCs/>
                <w:sz w:val="28"/>
                <w:szCs w:val="24"/>
              </w:rPr>
              <w:t>References</w:t>
            </w:r>
            <w:r w:rsidR="00834656">
              <w:rPr>
                <w:b/>
                <w:bCs/>
                <w:sz w:val="28"/>
                <w:szCs w:val="24"/>
              </w:rPr>
              <w:t xml:space="preserve"> </w:t>
            </w:r>
          </w:p>
          <w:p w14:paraId="494FEF1A" w14:textId="77777777" w:rsidR="002926A5" w:rsidRDefault="002926A5" w:rsidP="002926A5">
            <w:pPr>
              <w:spacing w:line="480" w:lineRule="auto"/>
              <w:jc w:val="both"/>
            </w:pPr>
            <w:r>
              <w:t>Abramson, N.R. and Moran, R. (2018) Managing Cultural Differences: Global Leadership for the 21st Century. 10</w:t>
            </w:r>
            <w:r>
              <w:rPr>
                <w:vertAlign w:val="superscript"/>
              </w:rPr>
              <w:t>th</w:t>
            </w:r>
            <w:r>
              <w:t xml:space="preserve"> Ed. Abingdon: Routledge.</w:t>
            </w:r>
          </w:p>
          <w:p w14:paraId="1A948DF1" w14:textId="77777777" w:rsidR="002926A5" w:rsidRDefault="002926A5" w:rsidP="00977DBC">
            <w:pPr>
              <w:spacing w:line="480" w:lineRule="auto"/>
              <w:jc w:val="both"/>
            </w:pPr>
            <w:proofErr w:type="spellStart"/>
            <w:r>
              <w:t>Batham-Hendrei</w:t>
            </w:r>
            <w:proofErr w:type="spellEnd"/>
            <w:r>
              <w:t>, O., (2023). 8 key benefits of multilingualism in today’s workplace. [Online] Available at: https://preply.com/en/blog/b2b-multilingual-workforce/ [Accessed 25 January 2024].</w:t>
            </w:r>
          </w:p>
          <w:p w14:paraId="501613B1" w14:textId="77777777" w:rsidR="002926A5" w:rsidRDefault="002926A5" w:rsidP="00977DBC">
            <w:pPr>
              <w:spacing w:line="480" w:lineRule="auto"/>
              <w:jc w:val="both"/>
            </w:pPr>
            <w:proofErr w:type="spellStart"/>
            <w:r>
              <w:t>Büttler</w:t>
            </w:r>
            <w:proofErr w:type="spellEnd"/>
            <w:r>
              <w:t>, C., (2022). The Main Benefits of Multilingualism. [Online] Available at: https://www.inlingua.com/benefits-of-multilingualism/ [Accessed 25 January 2024].</w:t>
            </w:r>
          </w:p>
          <w:p w14:paraId="79FE4F87" w14:textId="77777777" w:rsidR="002926A5" w:rsidRDefault="002926A5" w:rsidP="002926A5">
            <w:pPr>
              <w:pStyle w:val="NormalWeb"/>
              <w:spacing w:before="0" w:beforeAutospacing="0" w:after="0" w:afterAutospacing="0" w:line="480" w:lineRule="auto"/>
              <w:jc w:val="both"/>
            </w:pPr>
            <w:proofErr w:type="spellStart"/>
            <w:r>
              <w:rPr>
                <w:color w:val="000000"/>
              </w:rPr>
              <w:t>Chatlingual</w:t>
            </w:r>
            <w:proofErr w:type="spellEnd"/>
            <w:r>
              <w:rPr>
                <w:color w:val="000000"/>
              </w:rPr>
              <w:t>, (2023). The Importance of a Multilingual Customer Experience. [Online] Available at: https://www.chatlingual.com/the-importance-of-a-multilingual-customer-experience/ [Accessed 28 January 2024].</w:t>
            </w:r>
          </w:p>
          <w:p w14:paraId="2C3DF344" w14:textId="77777777" w:rsidR="002926A5" w:rsidRDefault="002926A5" w:rsidP="002926A5">
            <w:pPr>
              <w:spacing w:line="480" w:lineRule="auto"/>
              <w:jc w:val="both"/>
              <w:rPr>
                <w:rFonts w:eastAsia="Arial"/>
              </w:rPr>
            </w:pPr>
            <w:r>
              <w:t xml:space="preserve">Christiansen, B., Branch, J.D. and </w:t>
            </w:r>
            <w:proofErr w:type="spellStart"/>
            <w:r>
              <w:t>Karmowska</w:t>
            </w:r>
            <w:proofErr w:type="spellEnd"/>
            <w:r>
              <w:t>, J. (2020) Cultural Factors and Performance in 21st Century Businesses. Hershey : IGI Global.</w:t>
            </w:r>
          </w:p>
          <w:p w14:paraId="5FAA500B" w14:textId="77777777" w:rsidR="002926A5" w:rsidRDefault="002926A5" w:rsidP="002926A5">
            <w:pPr>
              <w:pStyle w:val="NormalWeb"/>
              <w:spacing w:before="0" w:beforeAutospacing="0" w:after="0" w:afterAutospacing="0" w:line="480" w:lineRule="auto"/>
              <w:jc w:val="both"/>
            </w:pPr>
            <w:r>
              <w:rPr>
                <w:color w:val="000000"/>
              </w:rPr>
              <w:t>Dominique, V., (2020). Business cultural training in a globalised economy. Training, Language and Culture, 4(1), pp.33-43.</w:t>
            </w:r>
          </w:p>
          <w:p w14:paraId="23CD95C2" w14:textId="77777777" w:rsidR="002926A5" w:rsidRDefault="002926A5" w:rsidP="002926A5">
            <w:pPr>
              <w:pStyle w:val="NormalWeb"/>
              <w:spacing w:before="0" w:beforeAutospacing="0" w:after="0" w:afterAutospacing="0" w:line="480" w:lineRule="auto"/>
              <w:jc w:val="both"/>
            </w:pPr>
            <w:r>
              <w:rPr>
                <w:color w:val="000000"/>
              </w:rPr>
              <w:t>Jolly, P.M. and Lee, L., (2021). Silence is not golden: Motivating employee voice through inclusive leadership. Journal of Hospitality &amp; Tourism Research, 45(6), pp.1092-1113.</w:t>
            </w:r>
          </w:p>
          <w:p w14:paraId="20F6EC33" w14:textId="77777777" w:rsidR="002926A5" w:rsidRDefault="002926A5" w:rsidP="002926A5">
            <w:pPr>
              <w:pStyle w:val="NormalWeb"/>
              <w:spacing w:before="0" w:beforeAutospacing="0" w:after="0" w:afterAutospacing="0" w:line="480" w:lineRule="auto"/>
              <w:jc w:val="both"/>
            </w:pPr>
            <w:proofErr w:type="spellStart"/>
            <w:r>
              <w:rPr>
                <w:color w:val="000000"/>
              </w:rPr>
              <w:t>Klyukanov</w:t>
            </w:r>
            <w:proofErr w:type="spellEnd"/>
            <w:r>
              <w:rPr>
                <w:color w:val="000000"/>
              </w:rPr>
              <w:t>, I.E., (2020). Principles of intercultural communication. Routledge.</w:t>
            </w:r>
          </w:p>
          <w:p w14:paraId="3BD02743" w14:textId="77777777" w:rsidR="002926A5" w:rsidRDefault="002926A5" w:rsidP="002926A5">
            <w:pPr>
              <w:spacing w:line="480" w:lineRule="auto"/>
              <w:jc w:val="both"/>
            </w:pPr>
            <w:r>
              <w:t>Laker, B., (2022). How To Lead Service Firms In An Increasingly Multicultural Global Marketplace. [Online]Available at: https://www.forbes.com/sites/benjaminlaker/2022/05/04/how-to-lead-service-firms-in-an-increasingly-multicultural-global-marketplace/?sh=62710a2976f6 [Accessed 26 January 2024].</w:t>
            </w:r>
          </w:p>
          <w:p w14:paraId="3B7EFACD" w14:textId="77777777" w:rsidR="002926A5" w:rsidRDefault="002926A5" w:rsidP="002926A5">
            <w:pPr>
              <w:spacing w:line="480" w:lineRule="auto"/>
              <w:jc w:val="both"/>
              <w:rPr>
                <w:color w:val="000000"/>
              </w:rPr>
            </w:pPr>
            <w:r>
              <w:rPr>
                <w:color w:val="000000"/>
              </w:rPr>
              <w:t>Madon, H. and Sekhon, K.K., (2023). Language and culture. JOURNAL OF COMMUNICATION, 3(1).</w:t>
            </w:r>
          </w:p>
          <w:p w14:paraId="11684C90" w14:textId="77777777" w:rsidR="002926A5" w:rsidRDefault="002926A5" w:rsidP="00977DBC">
            <w:pPr>
              <w:spacing w:line="480" w:lineRule="auto"/>
              <w:jc w:val="both"/>
            </w:pPr>
            <w:r>
              <w:t>Manson, M., (2023). 25 Tips to Learn a Foreign Language. [Online] Available at: https://markmanson.net/learn-a-foreign-language [Accessed 25 January 2024].</w:t>
            </w:r>
          </w:p>
          <w:p w14:paraId="694DEBBA" w14:textId="77777777" w:rsidR="002926A5" w:rsidRDefault="002926A5" w:rsidP="002926A5">
            <w:pPr>
              <w:spacing w:line="480" w:lineRule="auto"/>
              <w:jc w:val="both"/>
            </w:pPr>
            <w:r>
              <w:t>Schindler, J., (2022). The Benefits Of Cultural Diversity In The Hospitality Industry. [Online]Available at: https://www.forbes.com/sites/forbescoachescouncil/2022/09/13/the-benefits-of-cultural-diversity-in-the-hospitality-industry/?sh=1c9faf4571c0 [Accessed 26 January 2024].</w:t>
            </w:r>
          </w:p>
          <w:p w14:paraId="6D594058" w14:textId="77777777" w:rsidR="002926A5" w:rsidRDefault="002926A5" w:rsidP="001307B4">
            <w:pPr>
              <w:spacing w:line="480" w:lineRule="auto"/>
              <w:jc w:val="both"/>
            </w:pPr>
            <w:r>
              <w:t>Sven, (2023). How to Deal With Rude Customers Like a Roman Emperor: 8 Actions. [Online] Available at: https://www.userlike.com/en/blog/rude-customers [Accessed 25 January 2024].</w:t>
            </w:r>
          </w:p>
          <w:p w14:paraId="140660E4" w14:textId="77777777" w:rsidR="002926A5" w:rsidRDefault="002926A5" w:rsidP="002926A5">
            <w:pPr>
              <w:spacing w:line="480" w:lineRule="auto"/>
              <w:jc w:val="both"/>
              <w:rPr>
                <w:color w:val="000000"/>
              </w:rPr>
            </w:pPr>
            <w:r>
              <w:rPr>
                <w:color w:val="000000"/>
              </w:rPr>
              <w:t>Weber, M.R., Lee, J. and Crawford, A., (2020). A suggested best practices for enhancing performance of soft skills with entry-level hospitality managers. Anatolia, 31(1), pp.76-87.</w:t>
            </w:r>
          </w:p>
          <w:p w14:paraId="376E4F65" w14:textId="050605AD" w:rsidR="002926A5" w:rsidRPr="001307B4" w:rsidRDefault="002926A5" w:rsidP="002926A5">
            <w:pPr>
              <w:spacing w:line="480" w:lineRule="auto"/>
              <w:jc w:val="both"/>
            </w:pPr>
          </w:p>
        </w:tc>
      </w:tr>
    </w:tbl>
    <w:p w14:paraId="5DD504A2" w14:textId="77777777" w:rsidR="00091775" w:rsidRDefault="00091775"/>
    <w:sectPr w:rsidR="0009177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205C0" w14:textId="77777777" w:rsidR="003E3C23" w:rsidRDefault="003E3C23" w:rsidP="007C2128">
      <w:pPr>
        <w:spacing w:after="0" w:line="240" w:lineRule="auto"/>
      </w:pPr>
      <w:r>
        <w:separator/>
      </w:r>
    </w:p>
  </w:endnote>
  <w:endnote w:type="continuationSeparator" w:id="0">
    <w:p w14:paraId="276F8A4A" w14:textId="77777777" w:rsidR="003E3C23" w:rsidRDefault="003E3C23"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F1123" w14:textId="77777777" w:rsidR="003E3C23" w:rsidRDefault="003E3C23" w:rsidP="007C2128">
      <w:pPr>
        <w:spacing w:after="0" w:line="240" w:lineRule="auto"/>
      </w:pPr>
      <w:r>
        <w:separator/>
      </w:r>
    </w:p>
  </w:footnote>
  <w:footnote w:type="continuationSeparator" w:id="0">
    <w:p w14:paraId="2C3F2B4B" w14:textId="77777777" w:rsidR="003E3C23" w:rsidRDefault="003E3C23"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B3D8F"/>
    <w:multiLevelType w:val="multilevel"/>
    <w:tmpl w:val="C9F2D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CF5591"/>
    <w:multiLevelType w:val="multilevel"/>
    <w:tmpl w:val="DFD21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4D2FDA"/>
    <w:multiLevelType w:val="multilevel"/>
    <w:tmpl w:val="E1262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2421295">
    <w:abstractNumId w:val="2"/>
  </w:num>
  <w:num w:numId="2" w16cid:durableId="311712878">
    <w:abstractNumId w:val="0"/>
  </w:num>
  <w:num w:numId="3" w16cid:durableId="6983596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049E"/>
    <w:rsid w:val="000A23B0"/>
    <w:rsid w:val="000A7D84"/>
    <w:rsid w:val="001307B4"/>
    <w:rsid w:val="00136D1F"/>
    <w:rsid w:val="0015081A"/>
    <w:rsid w:val="00181D32"/>
    <w:rsid w:val="001C05B9"/>
    <w:rsid w:val="001E6934"/>
    <w:rsid w:val="002158A8"/>
    <w:rsid w:val="002926A5"/>
    <w:rsid w:val="002C27F9"/>
    <w:rsid w:val="002C3425"/>
    <w:rsid w:val="002F762E"/>
    <w:rsid w:val="003164B2"/>
    <w:rsid w:val="003439EA"/>
    <w:rsid w:val="00373FD2"/>
    <w:rsid w:val="003A4A90"/>
    <w:rsid w:val="003E3C23"/>
    <w:rsid w:val="00452F90"/>
    <w:rsid w:val="004F3356"/>
    <w:rsid w:val="005671B3"/>
    <w:rsid w:val="0059363C"/>
    <w:rsid w:val="005C77A4"/>
    <w:rsid w:val="00602C4B"/>
    <w:rsid w:val="0064455E"/>
    <w:rsid w:val="00675DCB"/>
    <w:rsid w:val="006B575E"/>
    <w:rsid w:val="006C0FE2"/>
    <w:rsid w:val="006D765B"/>
    <w:rsid w:val="00723301"/>
    <w:rsid w:val="007A0095"/>
    <w:rsid w:val="007C2128"/>
    <w:rsid w:val="00833B1F"/>
    <w:rsid w:val="00834656"/>
    <w:rsid w:val="00847B3C"/>
    <w:rsid w:val="008C0A30"/>
    <w:rsid w:val="008D45D9"/>
    <w:rsid w:val="00903A18"/>
    <w:rsid w:val="00910929"/>
    <w:rsid w:val="009435BD"/>
    <w:rsid w:val="00977DBC"/>
    <w:rsid w:val="009C5BA7"/>
    <w:rsid w:val="009E6CB0"/>
    <w:rsid w:val="009E74DD"/>
    <w:rsid w:val="00A135A5"/>
    <w:rsid w:val="00A31D27"/>
    <w:rsid w:val="00A60F09"/>
    <w:rsid w:val="00AA645D"/>
    <w:rsid w:val="00B3346C"/>
    <w:rsid w:val="00BF6A4E"/>
    <w:rsid w:val="00C406F2"/>
    <w:rsid w:val="00C91424"/>
    <w:rsid w:val="00C974B9"/>
    <w:rsid w:val="00DA485D"/>
    <w:rsid w:val="00E73500"/>
    <w:rsid w:val="00E95FE6"/>
    <w:rsid w:val="00F318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1">
    <w:name w:val="heading 1"/>
    <w:basedOn w:val="Normal1"/>
    <w:next w:val="Normal1"/>
    <w:link w:val="Heading1Char"/>
    <w:uiPriority w:val="9"/>
    <w:qFormat/>
    <w:rsid w:val="00977DBC"/>
    <w:pPr>
      <w:keepNext/>
      <w:keepLines/>
      <w:spacing w:before="400" w:after="120" w:line="480" w:lineRule="auto"/>
      <w:jc w:val="both"/>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1Char">
    <w:name w:val="Heading 1 Char"/>
    <w:basedOn w:val="DefaultParagraphFont"/>
    <w:link w:val="Heading1"/>
    <w:uiPriority w:val="9"/>
    <w:rsid w:val="00977DBC"/>
    <w:rPr>
      <w:rFonts w:ascii="Times New Roman" w:eastAsia="Arial" w:hAnsi="Times New Roman" w:cs="Arial"/>
      <w:b/>
      <w:kern w:val="0"/>
      <w:sz w:val="28"/>
      <w:szCs w:val="40"/>
      <w:lang w:val="" w:eastAsia="en-US"/>
      <w14:ligatures w14:val="none"/>
    </w:rPr>
  </w:style>
  <w:style w:type="paragraph" w:customStyle="1" w:styleId="Normal1">
    <w:name w:val="Normal1"/>
    <w:rsid w:val="00977DBC"/>
    <w:pPr>
      <w:spacing w:after="0" w:line="276" w:lineRule="auto"/>
    </w:pPr>
    <w:rPr>
      <w:rFonts w:ascii="Arial" w:eastAsia="Arial" w:hAnsi="Arial" w:cs="Arial"/>
      <w:kern w:val="0"/>
      <w:lang w:val="" w:eastAsia="en-US"/>
      <w14:ligatures w14:val="none"/>
    </w:rPr>
  </w:style>
  <w:style w:type="paragraph" w:styleId="NormalWeb">
    <w:name w:val="Normal (Web)"/>
    <w:basedOn w:val="Normal"/>
    <w:uiPriority w:val="99"/>
    <w:unhideWhenUsed/>
    <w:rsid w:val="009435BD"/>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4635">
      <w:bodyDiv w:val="1"/>
      <w:marLeft w:val="0"/>
      <w:marRight w:val="0"/>
      <w:marTop w:val="0"/>
      <w:marBottom w:val="0"/>
      <w:divBdr>
        <w:top w:val="none" w:sz="0" w:space="0" w:color="auto"/>
        <w:left w:val="none" w:sz="0" w:space="0" w:color="auto"/>
        <w:bottom w:val="none" w:sz="0" w:space="0" w:color="auto"/>
        <w:right w:val="none" w:sz="0" w:space="0" w:color="auto"/>
      </w:divBdr>
    </w:div>
    <w:div w:id="114257803">
      <w:bodyDiv w:val="1"/>
      <w:marLeft w:val="0"/>
      <w:marRight w:val="0"/>
      <w:marTop w:val="0"/>
      <w:marBottom w:val="0"/>
      <w:divBdr>
        <w:top w:val="none" w:sz="0" w:space="0" w:color="auto"/>
        <w:left w:val="none" w:sz="0" w:space="0" w:color="auto"/>
        <w:bottom w:val="none" w:sz="0" w:space="0" w:color="auto"/>
        <w:right w:val="none" w:sz="0" w:space="0" w:color="auto"/>
      </w:divBdr>
    </w:div>
    <w:div w:id="1813058607">
      <w:bodyDiv w:val="1"/>
      <w:marLeft w:val="0"/>
      <w:marRight w:val="0"/>
      <w:marTop w:val="0"/>
      <w:marBottom w:val="0"/>
      <w:divBdr>
        <w:top w:val="none" w:sz="0" w:space="0" w:color="auto"/>
        <w:left w:val="none" w:sz="0" w:space="0" w:color="auto"/>
        <w:bottom w:val="none" w:sz="0" w:space="0" w:color="auto"/>
        <w:right w:val="none" w:sz="0" w:space="0" w:color="auto"/>
      </w:divBdr>
    </w:div>
    <w:div w:id="1827284421">
      <w:bodyDiv w:val="1"/>
      <w:marLeft w:val="0"/>
      <w:marRight w:val="0"/>
      <w:marTop w:val="0"/>
      <w:marBottom w:val="0"/>
      <w:divBdr>
        <w:top w:val="none" w:sz="0" w:space="0" w:color="auto"/>
        <w:left w:val="none" w:sz="0" w:space="0" w:color="auto"/>
        <w:bottom w:val="none" w:sz="0" w:space="0" w:color="auto"/>
        <w:right w:val="none" w:sz="0" w:space="0" w:color="auto"/>
      </w:divBdr>
    </w:div>
    <w:div w:id="1875459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pn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sv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2595</Words>
  <Characters>14795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2024-01-30T15:45:00Z</dcterms:created>
  <dcterms:modified xsi:type="dcterms:W3CDTF">2024-01-31T19:57:00Z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40f7afae2b4f117c4d45ff8c61f8305f7864f64fb9cb9c7ac0ae1f74c41618aa</vt:lpwstr>
  </property>
</Properties>
</file>