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Self-Reflection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w:t>
      </w:r>
      <w:r>
        <w:rPr>
          <w:rFonts w:ascii="Times New Roman" w:hAnsi="Times New Roman" w:cs="Times New Roman" w:eastAsia="Times New Roman"/>
          <w:color w:val="auto"/>
          <w:spacing w:val="0"/>
          <w:position w:val="0"/>
          <w:sz w:val="24"/>
          <w:shd w:fill="auto" w:val="clear"/>
        </w:rPr>
        <w:t xml:space="preserve"> Foreign Language</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w:t>
      </w:r>
      <w:r>
        <w:rPr>
          <w:rFonts w:ascii="Times New Roman" w:hAnsi="Times New Roman" w:cs="Times New Roman" w:eastAsia="Times New Roman"/>
          <w:color w:val="auto"/>
          <w:spacing w:val="0"/>
          <w:position w:val="0"/>
          <w:sz w:val="24"/>
          <w:shd w:fill="auto" w:val="clear"/>
        </w:rPr>
        <w:t xml:space="preserve"> BMIH5003</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Name:Zakia Sultana</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ID:2018895</w:t>
      </w: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Words count: 524</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Gibbs Reflective Cycle is important because it provides a structured and systematic approach for individuals to reflect on their experiences, learn from them, and make improvements. It helps individuals explore their feelings, evaluate their actions, analyze the situation, draw meaningful conclusions, and create action plans for future growth and development. This reflective model is valuable in various educational, professional, and personal contexts. It was invented by Graham Gibbs  as a tool for structured self-reflection and learning, primarily within the context of education and professional development. It has since become a widely used framework for individuals to critically examine their experiences and enhance their understanding.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embarked on the process of preparing my presentation about cross-cultural communication with a mix of eagerness and apprehension. To facilitate a thorough examination of my learning experience and its influence on my comprehension of the subject, I decided to employ the Gibbs Reflective Cycle, a framework that encompasses six fundamental phases: Description, Emotions, Appraisal, Analysis, Conclusion, and Action Plan. In description stage I began by selecting my topic and conducting thorough research. As I delved into various sources &amp; initially overwhelmed by the volume of information on cross-cultural communication. Sorting through cultural dimensions, communication styles, and case studies was a formidable task. Eventually, I organized my findings and structured my presentation logically. During the research phase, I experienced moments of frustration and self-doubt. The complexities of cross-cultural communication, coupled with the fear of oversimplifying or misrepresenting the topic, made me anxious. However, as I gained a deeper understanding, my confidence grew, and I felt more enthusiastic about presenting my findings. While evaluating the presentation itself was a valuable learning experience. I received feedback from peers and instructors, which was both affirming and constructive. It was evident that my initial concerns about oversimplification were valid, and some parts of my presentation required further clarification. Through analytical reflection and feedback, I learned several important lessons. Firstly, I realized that cross-cultural communication is an intricate topic with no one-size-fits-all solution. Each context and interaction is unique, and understanding the cultural dimensions is just the tip of the iceberg. Communication styles, norms, and nuances vary greatly. Secondly, I recognized that my understanding of the subject changed significantly over time. It evolved from a superficial awareness of cultural differences to a deeper appreciation of the importance of empathy, active listening, and adaptability when communicating across cultures. I now grasp the significance of polite &amp;impolite behavioral approaches. Concluding the experience as a reminder, that multilingual communication &amp; language awareness is a continuous learning process. I have come to appreciate the value of cultural diversity and the acknowledgment that I may not always get it right. My presentation was a starting point, and my understanding will continue to evolve as I apply these concepts in real-life situations. Moving forward, I intend to engage in more practical exercises and real-world experiences in cross-cultural communication. During action plan I'll seek opportunities to interact with people from diverse backgrounds, which will allow me to apply the knowledge gained and refine my skills. Additionally, I'll continue to stay updated with the latest research and best practices in this field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Gibbs, G. (1988). Learning by Doing: A guide to teaching and learning methods. Oxford Polytechnic: Further Education Unit.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Hofstede, G. (2001). Culture's Consequences: Comparing Values, Behaviors, Institutions and Organizations Across Nations. Sage.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Ting-Toomey, S. (2017). Communicating Across Cultures. Guilford Publications.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