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69834338" w:rsidP="7B1FCEA7" w:rsidRDefault="69834338" w14:paraId="1504142B" w14:textId="11F9F5E8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7B1FCEA7" w:rsidR="69834338">
        <w:rPr>
          <w:rFonts w:ascii="Times New Roman" w:hAnsi="Times New Roman" w:cs="Times New Roman"/>
          <w:sz w:val="28"/>
          <w:szCs w:val="28"/>
          <w:u w:val="single"/>
        </w:rPr>
        <w:t>Alfred Adler</w:t>
      </w:r>
      <w:r w:rsidRPr="7B1FCEA7" w:rsidR="574B8577">
        <w:rPr>
          <w:rFonts w:ascii="Times New Roman" w:hAnsi="Times New Roman" w:cs="Times New Roman"/>
          <w:sz w:val="28"/>
          <w:szCs w:val="28"/>
          <w:u w:val="single"/>
        </w:rPr>
        <w:t xml:space="preserve"> presentation supporting paper</w:t>
      </w:r>
      <w:r w:rsidRPr="7B1FCEA7" w:rsidR="43F5D365">
        <w:rPr>
          <w:rFonts w:ascii="Times New Roman" w:hAnsi="Times New Roman" w:cs="Times New Roman"/>
          <w:sz w:val="28"/>
          <w:szCs w:val="28"/>
          <w:u w:val="single"/>
        </w:rPr>
        <w:t>.</w:t>
      </w:r>
    </w:p>
    <w:p w:rsidRPr="009E1A43" w:rsidR="009E1A43" w:rsidP="7B1FCEA7" w:rsidRDefault="009E1A43" w14:paraId="1F95B55D" w14:textId="738C1BE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9E1A43">
        <w:rPr>
          <w:rFonts w:ascii="Times New Roman" w:hAnsi="Times New Roman" w:cs="Times New Roman"/>
          <w:sz w:val="24"/>
          <w:szCs w:val="24"/>
        </w:rPr>
        <w:t>The following supporting paper discusses Adler’s theory of individual psychology</w:t>
      </w:r>
      <w:r w:rsidRPr="7B1FCEA7" w:rsidR="0586A54F">
        <w:rPr>
          <w:rFonts w:ascii="Times New Roman" w:hAnsi="Times New Roman" w:cs="Times New Roman"/>
          <w:sz w:val="24"/>
          <w:szCs w:val="24"/>
        </w:rPr>
        <w:t>,</w:t>
      </w:r>
      <w:r w:rsidRPr="7B1FCEA7" w:rsidR="009E1A43">
        <w:rPr>
          <w:rFonts w:ascii="Times New Roman" w:hAnsi="Times New Roman" w:cs="Times New Roman"/>
          <w:sz w:val="24"/>
          <w:szCs w:val="24"/>
        </w:rPr>
        <w:t xml:space="preserve"> analyses the ways in which it explains human behaviour and </w:t>
      </w:r>
      <w:r w:rsidRPr="7B1FCEA7" w:rsidR="7122128D">
        <w:rPr>
          <w:rFonts w:ascii="Times New Roman" w:hAnsi="Times New Roman" w:cs="Times New Roman"/>
          <w:sz w:val="24"/>
          <w:szCs w:val="24"/>
        </w:rPr>
        <w:t xml:space="preserve">provides </w:t>
      </w:r>
      <w:r w:rsidRPr="7B1FCEA7" w:rsidR="009E1A43">
        <w:rPr>
          <w:rFonts w:ascii="Times New Roman" w:hAnsi="Times New Roman" w:cs="Times New Roman"/>
          <w:sz w:val="24"/>
          <w:szCs w:val="24"/>
        </w:rPr>
        <w:t xml:space="preserve">further </w:t>
      </w:r>
      <w:r w:rsidRPr="7B1FCEA7" w:rsidR="006F1BCF">
        <w:rPr>
          <w:rFonts w:ascii="Times New Roman" w:hAnsi="Times New Roman" w:cs="Times New Roman"/>
          <w:sz w:val="24"/>
          <w:szCs w:val="24"/>
        </w:rPr>
        <w:t>evidence</w:t>
      </w:r>
      <w:r w:rsidRPr="7B1FCEA7" w:rsidR="009E1A4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7B5EEA18">
        <w:rPr>
          <w:rFonts w:ascii="Times New Roman" w:hAnsi="Times New Roman" w:cs="Times New Roman"/>
          <w:sz w:val="24"/>
          <w:szCs w:val="24"/>
        </w:rPr>
        <w:t xml:space="preserve">of </w:t>
      </w:r>
      <w:r w:rsidRPr="7B1FCEA7" w:rsidR="009E1A43">
        <w:rPr>
          <w:rFonts w:ascii="Times New Roman" w:hAnsi="Times New Roman" w:cs="Times New Roman"/>
          <w:sz w:val="24"/>
          <w:szCs w:val="24"/>
        </w:rPr>
        <w:t xml:space="preserve">how his theory is applied in modern health and social care settings. </w:t>
      </w:r>
    </w:p>
    <w:p w:rsidRPr="009E1A43" w:rsidR="00903CCC" w:rsidP="7B1FCEA7" w:rsidRDefault="00903CCC" w14:paraId="01E28D5D" w14:textId="352A48A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903CCC">
        <w:rPr>
          <w:rFonts w:ascii="Times New Roman" w:hAnsi="Times New Roman" w:cs="Times New Roman"/>
          <w:sz w:val="24"/>
          <w:szCs w:val="24"/>
        </w:rPr>
        <w:t>Alfred A</w:t>
      </w:r>
      <w:r w:rsidRPr="7B1FCEA7" w:rsidR="1ADE32DC">
        <w:rPr>
          <w:rFonts w:ascii="Times New Roman" w:hAnsi="Times New Roman" w:cs="Times New Roman"/>
          <w:sz w:val="24"/>
          <w:szCs w:val="24"/>
        </w:rPr>
        <w:t>d</w:t>
      </w:r>
      <w:r w:rsidRPr="7B1FCEA7" w:rsidR="00903CCC">
        <w:rPr>
          <w:rFonts w:ascii="Times New Roman" w:hAnsi="Times New Roman" w:cs="Times New Roman"/>
          <w:sz w:val="24"/>
          <w:szCs w:val="24"/>
        </w:rPr>
        <w:t xml:space="preserve">ler was born in 1870. He began his career as an ophthalmologist before moving into general practice medicine </w:t>
      </w:r>
      <w:r w:rsidRPr="7B1FCEA7" w:rsidR="00F67C24">
        <w:rPr>
          <w:rFonts w:ascii="Times New Roman" w:hAnsi="Times New Roman" w:cs="Times New Roman"/>
          <w:sz w:val="24"/>
          <w:szCs w:val="24"/>
        </w:rPr>
        <w:t>(Burton</w:t>
      </w:r>
      <w:r w:rsidRPr="7B1FCEA7" w:rsidR="2BFAD3B0">
        <w:rPr>
          <w:rFonts w:ascii="Times New Roman" w:hAnsi="Times New Roman" w:cs="Times New Roman"/>
          <w:sz w:val="24"/>
          <w:szCs w:val="24"/>
        </w:rPr>
        <w:t>,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 2015)</w:t>
      </w:r>
      <w:r w:rsidRPr="7B1FCEA7" w:rsidR="2E780876">
        <w:rPr>
          <w:rFonts w:ascii="Times New Roman" w:hAnsi="Times New Roman" w:cs="Times New Roman"/>
          <w:sz w:val="24"/>
          <w:szCs w:val="24"/>
        </w:rPr>
        <w:t>.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2C2BCA47">
        <w:rPr>
          <w:rFonts w:ascii="Times New Roman" w:hAnsi="Times New Roman" w:cs="Times New Roman"/>
          <w:sz w:val="24"/>
          <w:szCs w:val="24"/>
        </w:rPr>
        <w:t>Burton (2015)</w:t>
      </w:r>
      <w:r w:rsidRPr="7B1FCEA7" w:rsidR="2DDCFCC1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67C24">
        <w:rPr>
          <w:rFonts w:ascii="Times New Roman" w:hAnsi="Times New Roman" w:cs="Times New Roman"/>
          <w:sz w:val="24"/>
          <w:szCs w:val="24"/>
        </w:rPr>
        <w:t>documents that Adler</w:t>
      </w:r>
      <w:r w:rsidRPr="7B1FCEA7" w:rsidR="00903CCC">
        <w:rPr>
          <w:rFonts w:ascii="Times New Roman" w:hAnsi="Times New Roman" w:cs="Times New Roman"/>
          <w:sz w:val="24"/>
          <w:szCs w:val="24"/>
        </w:rPr>
        <w:t xml:space="preserve"> join</w:t>
      </w:r>
      <w:r w:rsidRPr="7B1FCEA7" w:rsidR="7C05A505">
        <w:rPr>
          <w:rFonts w:ascii="Times New Roman" w:hAnsi="Times New Roman" w:cs="Times New Roman"/>
          <w:sz w:val="24"/>
          <w:szCs w:val="24"/>
        </w:rPr>
        <w:t>ed</w:t>
      </w:r>
      <w:r w:rsidRPr="7B1FCEA7" w:rsidR="00903CCC">
        <w:rPr>
          <w:rFonts w:ascii="Times New Roman" w:hAnsi="Times New Roman" w:cs="Times New Roman"/>
          <w:sz w:val="24"/>
          <w:szCs w:val="24"/>
        </w:rPr>
        <w:t xml:space="preserve"> a discussion group with Sigmund</w:t>
      </w:r>
      <w:r w:rsidRPr="7B1FCEA7" w:rsidR="126CF631">
        <w:rPr>
          <w:rFonts w:ascii="Times New Roman" w:hAnsi="Times New Roman" w:cs="Times New Roman"/>
          <w:sz w:val="24"/>
          <w:szCs w:val="24"/>
        </w:rPr>
        <w:t xml:space="preserve"> Freud</w:t>
      </w:r>
      <w:r w:rsidRPr="7B1FCEA7" w:rsidR="00903CCC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Pr="7B1FCEA7" w:rsidR="00903CCC">
        <w:rPr>
          <w:rFonts w:ascii="Times New Roman" w:hAnsi="Times New Roman" w:cs="Times New Roman"/>
          <w:sz w:val="24"/>
          <w:szCs w:val="24"/>
        </w:rPr>
        <w:t>other</w:t>
      </w:r>
      <w:proofErr w:type="gramEnd"/>
      <w:r w:rsidRPr="7B1FCEA7" w:rsidR="00903CCC">
        <w:rPr>
          <w:rFonts w:ascii="Times New Roman" w:hAnsi="Times New Roman" w:cs="Times New Roman"/>
          <w:sz w:val="24"/>
          <w:szCs w:val="24"/>
        </w:rPr>
        <w:t xml:space="preserve"> psychologist </w:t>
      </w:r>
      <w:r w:rsidRPr="7B1FCEA7" w:rsidR="00B01772">
        <w:rPr>
          <w:rFonts w:ascii="Times New Roman" w:hAnsi="Times New Roman" w:cs="Times New Roman"/>
          <w:sz w:val="24"/>
          <w:szCs w:val="24"/>
        </w:rPr>
        <w:t>like Carl Jung</w:t>
      </w:r>
      <w:r w:rsidRPr="7B1FCEA7" w:rsidR="1C58C3CE">
        <w:rPr>
          <w:rFonts w:ascii="Times New Roman" w:hAnsi="Times New Roman" w:cs="Times New Roman"/>
          <w:sz w:val="24"/>
          <w:szCs w:val="24"/>
        </w:rPr>
        <w:t xml:space="preserve">. However, </w:t>
      </w:r>
      <w:r w:rsidRPr="7B1FCEA7" w:rsidR="00C658A8">
        <w:rPr>
          <w:rFonts w:ascii="Times New Roman" w:hAnsi="Times New Roman" w:cs="Times New Roman"/>
          <w:sz w:val="24"/>
          <w:szCs w:val="24"/>
        </w:rPr>
        <w:t>Adler left the group in 1911 before forming his own school of thought</w:t>
      </w:r>
      <w:r w:rsidRPr="7B1FCEA7" w:rsidR="379F3C10">
        <w:rPr>
          <w:rFonts w:ascii="Times New Roman" w:hAnsi="Times New Roman" w:cs="Times New Roman"/>
          <w:sz w:val="24"/>
          <w:szCs w:val="24"/>
        </w:rPr>
        <w:t xml:space="preserve"> and later </w:t>
      </w:r>
      <w:r w:rsidRPr="7B1FCEA7" w:rsidR="42D98D4A">
        <w:rPr>
          <w:rFonts w:ascii="Times New Roman" w:hAnsi="Times New Roman" w:cs="Times New Roman"/>
          <w:sz w:val="24"/>
          <w:szCs w:val="24"/>
        </w:rPr>
        <w:t>developed his theor</w:t>
      </w:r>
      <w:r w:rsidRPr="7B1FCEA7" w:rsidR="017E727C">
        <w:rPr>
          <w:rFonts w:ascii="Times New Roman" w:hAnsi="Times New Roman" w:cs="Times New Roman"/>
          <w:sz w:val="24"/>
          <w:szCs w:val="24"/>
        </w:rPr>
        <w:t>y</w:t>
      </w:r>
      <w:r w:rsidRPr="7B1FCEA7" w:rsidR="42D98D4A">
        <w:rPr>
          <w:rFonts w:ascii="Times New Roman" w:hAnsi="Times New Roman" w:cs="Times New Roman"/>
          <w:sz w:val="24"/>
          <w:szCs w:val="24"/>
        </w:rPr>
        <w:t xml:space="preserve"> of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Individual </w:t>
      </w:r>
      <w:r w:rsidRPr="7B1FCEA7" w:rsidR="00D0600D">
        <w:rPr>
          <w:rFonts w:ascii="Times New Roman" w:hAnsi="Times New Roman" w:cs="Times New Roman"/>
          <w:sz w:val="24"/>
          <w:szCs w:val="24"/>
        </w:rPr>
        <w:t>P</w:t>
      </w:r>
      <w:r w:rsidRPr="7B1FCEA7" w:rsidR="00C658A8">
        <w:rPr>
          <w:rFonts w:ascii="Times New Roman" w:hAnsi="Times New Roman" w:cs="Times New Roman"/>
          <w:sz w:val="24"/>
          <w:szCs w:val="24"/>
        </w:rPr>
        <w:t>sychology.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 </w:t>
      </w:r>
    </w:p>
    <w:p w:rsidRPr="009E1A43" w:rsidR="00F67C24" w:rsidP="7B1FCEA7" w:rsidRDefault="00F67C24" w14:paraId="66341ABF" w14:textId="2E70A1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F67C24">
        <w:rPr>
          <w:rFonts w:ascii="Times New Roman" w:hAnsi="Times New Roman" w:cs="Times New Roman"/>
          <w:sz w:val="24"/>
          <w:szCs w:val="24"/>
        </w:rPr>
        <w:t>Adler’s theory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is a holistic approach to human behaviour, it comprises of several </w:t>
      </w:r>
      <w:r w:rsidRPr="7B1FCEA7" w:rsidR="00F67C24">
        <w:rPr>
          <w:rFonts w:ascii="Times New Roman" w:hAnsi="Times New Roman" w:cs="Times New Roman"/>
          <w:sz w:val="24"/>
          <w:szCs w:val="24"/>
        </w:rPr>
        <w:t>elements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within itself</w:t>
      </w:r>
      <w:r w:rsidRPr="7B1FCEA7" w:rsidR="06D5F8E5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67C24">
        <w:rPr>
          <w:rFonts w:ascii="Times New Roman" w:hAnsi="Times New Roman" w:cs="Times New Roman"/>
          <w:sz w:val="24"/>
          <w:szCs w:val="24"/>
        </w:rPr>
        <w:t>(Watts</w:t>
      </w:r>
      <w:r w:rsidRPr="7B1FCEA7" w:rsidR="0E667E72">
        <w:rPr>
          <w:rFonts w:ascii="Times New Roman" w:hAnsi="Times New Roman" w:cs="Times New Roman"/>
          <w:sz w:val="24"/>
          <w:szCs w:val="24"/>
        </w:rPr>
        <w:t>,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 2015</w:t>
      </w:r>
      <w:r w:rsidRPr="7B1FCEA7" w:rsidR="00D0600D">
        <w:rPr>
          <w:rFonts w:ascii="Times New Roman" w:hAnsi="Times New Roman" w:cs="Times New Roman"/>
          <w:sz w:val="24"/>
          <w:szCs w:val="24"/>
        </w:rPr>
        <w:t>). A</w:t>
      </w:r>
      <w:r w:rsidRPr="7B1FCEA7" w:rsidR="161F1D0C">
        <w:rPr>
          <w:rFonts w:ascii="Times New Roman" w:hAnsi="Times New Roman" w:cs="Times New Roman"/>
          <w:sz w:val="24"/>
          <w:szCs w:val="24"/>
        </w:rPr>
        <w:t>t its earlier stages</w:t>
      </w:r>
      <w:r w:rsidRPr="7B1FCEA7" w:rsidR="00D0600D">
        <w:rPr>
          <w:rFonts w:ascii="Times New Roman" w:hAnsi="Times New Roman" w:cs="Times New Roman"/>
          <w:sz w:val="24"/>
          <w:szCs w:val="24"/>
        </w:rPr>
        <w:t>,</w:t>
      </w:r>
      <w:r w:rsidRPr="7B1FCEA7" w:rsidR="33DE361D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4F1AB20D">
        <w:rPr>
          <w:rFonts w:ascii="Times New Roman" w:hAnsi="Times New Roman" w:cs="Times New Roman"/>
          <w:sz w:val="24"/>
          <w:szCs w:val="24"/>
        </w:rPr>
        <w:t xml:space="preserve">his </w:t>
      </w:r>
      <w:r w:rsidRPr="7B1FCEA7" w:rsidR="15E6DE53">
        <w:rPr>
          <w:rFonts w:ascii="Times New Roman" w:hAnsi="Times New Roman" w:cs="Times New Roman"/>
          <w:sz w:val="24"/>
          <w:szCs w:val="24"/>
        </w:rPr>
        <w:t xml:space="preserve">approach </w:t>
      </w:r>
      <w:r w:rsidRPr="7B1FCEA7" w:rsidR="0067CFEE">
        <w:rPr>
          <w:rFonts w:ascii="Times New Roman" w:hAnsi="Times New Roman" w:cs="Times New Roman"/>
          <w:sz w:val="24"/>
          <w:szCs w:val="24"/>
        </w:rPr>
        <w:t>was</w:t>
      </w:r>
      <w:r w:rsidRPr="7B1FCEA7" w:rsidR="00D0600D">
        <w:rPr>
          <w:rFonts w:ascii="Times New Roman" w:hAnsi="Times New Roman" w:cs="Times New Roman"/>
          <w:sz w:val="24"/>
          <w:szCs w:val="24"/>
        </w:rPr>
        <w:t xml:space="preserve"> considered to have</w:t>
      </w:r>
      <w:r w:rsidRPr="7B1FCEA7" w:rsidR="33DE361D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D0600D">
        <w:rPr>
          <w:rFonts w:ascii="Times New Roman" w:hAnsi="Times New Roman" w:cs="Times New Roman"/>
          <w:sz w:val="24"/>
          <w:szCs w:val="24"/>
        </w:rPr>
        <w:t>biological underpinning’s</w:t>
      </w:r>
      <w:r w:rsidRPr="7B1FCEA7" w:rsidR="007109F5">
        <w:rPr>
          <w:rFonts w:ascii="Times New Roman" w:hAnsi="Times New Roman" w:cs="Times New Roman"/>
          <w:sz w:val="24"/>
          <w:szCs w:val="24"/>
        </w:rPr>
        <w:t>,</w:t>
      </w:r>
      <w:r w:rsidRPr="7B1FCEA7" w:rsidR="00D0600D">
        <w:rPr>
          <w:rFonts w:ascii="Times New Roman" w:hAnsi="Times New Roman" w:cs="Times New Roman"/>
          <w:sz w:val="24"/>
          <w:szCs w:val="24"/>
        </w:rPr>
        <w:t xml:space="preserve"> in that he believed the innate nature of humans was to fulfil biological destiny; </w:t>
      </w:r>
      <w:r w:rsidRPr="7B1FCEA7" w:rsidR="007109F5">
        <w:rPr>
          <w:rFonts w:ascii="Times New Roman" w:hAnsi="Times New Roman" w:cs="Times New Roman"/>
          <w:sz w:val="24"/>
          <w:szCs w:val="24"/>
        </w:rPr>
        <w:t>that it was natural for humans to change behaviour in order to compensate for ps</w:t>
      </w:r>
      <w:r w:rsidRPr="7B1FCEA7" w:rsidR="222BFFE3">
        <w:rPr>
          <w:rFonts w:ascii="Times New Roman" w:hAnsi="Times New Roman" w:cs="Times New Roman"/>
          <w:sz w:val="24"/>
          <w:szCs w:val="24"/>
        </w:rPr>
        <w:t>ychological</w:t>
      </w:r>
      <w:r w:rsidRPr="7B1FCEA7" w:rsidR="007109F5">
        <w:rPr>
          <w:rFonts w:ascii="Times New Roman" w:hAnsi="Times New Roman" w:cs="Times New Roman"/>
          <w:sz w:val="24"/>
          <w:szCs w:val="24"/>
        </w:rPr>
        <w:t xml:space="preserve"> and physical deficiencies. However, this explanation was not sufficient to explain the complexity of human behaviour. </w:t>
      </w:r>
      <w:r w:rsidRPr="7B1FCEA7" w:rsidR="27513895">
        <w:rPr>
          <w:rFonts w:ascii="Times New Roman" w:hAnsi="Times New Roman" w:cs="Times New Roman"/>
          <w:sz w:val="24"/>
          <w:szCs w:val="24"/>
        </w:rPr>
        <w:t xml:space="preserve">By introducing </w:t>
      </w:r>
      <w:r w:rsidRPr="7B1FCEA7" w:rsidR="000948FA">
        <w:rPr>
          <w:rFonts w:ascii="Times New Roman" w:hAnsi="Times New Roman" w:cs="Times New Roman"/>
          <w:sz w:val="24"/>
          <w:szCs w:val="24"/>
        </w:rPr>
        <w:t>cognitive construct</w:t>
      </w:r>
      <w:r w:rsidRPr="7B1FCEA7" w:rsidR="4EC7FBF8">
        <w:rPr>
          <w:rFonts w:ascii="Times New Roman" w:hAnsi="Times New Roman" w:cs="Times New Roman"/>
          <w:sz w:val="24"/>
          <w:szCs w:val="24"/>
        </w:rPr>
        <w:t>s</w:t>
      </w:r>
      <w:r w:rsidRPr="7B1FCEA7" w:rsidR="000948FA">
        <w:rPr>
          <w:rFonts w:ascii="Times New Roman" w:hAnsi="Times New Roman" w:cs="Times New Roman"/>
          <w:sz w:val="24"/>
          <w:szCs w:val="24"/>
        </w:rPr>
        <w:t xml:space="preserve">, </w:t>
      </w:r>
      <w:r w:rsidRPr="7B1FCEA7" w:rsidR="7E054674">
        <w:rPr>
          <w:rFonts w:ascii="Times New Roman" w:hAnsi="Times New Roman" w:cs="Times New Roman"/>
          <w:sz w:val="24"/>
          <w:szCs w:val="24"/>
        </w:rPr>
        <w:t>this earnt Adler</w:t>
      </w:r>
      <w:r w:rsidRPr="7B1FCEA7" w:rsidR="007B1ABD">
        <w:rPr>
          <w:rFonts w:ascii="Times New Roman" w:hAnsi="Times New Roman" w:cs="Times New Roman"/>
          <w:sz w:val="24"/>
          <w:szCs w:val="24"/>
        </w:rPr>
        <w:t>’</w:t>
      </w:r>
      <w:r w:rsidRPr="7B1FCEA7" w:rsidR="7E054674">
        <w:rPr>
          <w:rFonts w:ascii="Times New Roman" w:hAnsi="Times New Roman" w:cs="Times New Roman"/>
          <w:sz w:val="24"/>
          <w:szCs w:val="24"/>
        </w:rPr>
        <w:t>s theor</w:t>
      </w:r>
      <w:r w:rsidRPr="7B1FCEA7" w:rsidR="000948FA">
        <w:rPr>
          <w:rFonts w:ascii="Times New Roman" w:hAnsi="Times New Roman" w:cs="Times New Roman"/>
          <w:sz w:val="24"/>
          <w:szCs w:val="24"/>
        </w:rPr>
        <w:t>ies</w:t>
      </w:r>
      <w:r w:rsidRPr="7B1FCEA7" w:rsidR="7E054674">
        <w:rPr>
          <w:rFonts w:ascii="Times New Roman" w:hAnsi="Times New Roman" w:cs="Times New Roman"/>
          <w:sz w:val="24"/>
          <w:szCs w:val="24"/>
        </w:rPr>
        <w:t xml:space="preserve"> a place amongst </w:t>
      </w:r>
      <w:r w:rsidRPr="7B1FCEA7" w:rsidR="72BD7FB4">
        <w:rPr>
          <w:rFonts w:ascii="Times New Roman" w:hAnsi="Times New Roman" w:cs="Times New Roman"/>
          <w:sz w:val="24"/>
          <w:szCs w:val="24"/>
        </w:rPr>
        <w:t xml:space="preserve">other </w:t>
      </w:r>
      <w:r w:rsidRPr="7B1FCEA7" w:rsidR="65F052EC">
        <w:rPr>
          <w:rFonts w:ascii="Times New Roman" w:hAnsi="Times New Roman" w:cs="Times New Roman"/>
          <w:sz w:val="24"/>
          <w:szCs w:val="24"/>
        </w:rPr>
        <w:t>approach</w:t>
      </w:r>
      <w:r w:rsidRPr="7B1FCEA7" w:rsidR="007109F5">
        <w:rPr>
          <w:rFonts w:ascii="Times New Roman" w:hAnsi="Times New Roman" w:cs="Times New Roman"/>
          <w:sz w:val="24"/>
          <w:szCs w:val="24"/>
        </w:rPr>
        <w:t>es</w:t>
      </w:r>
      <w:r w:rsidRPr="7B1FCEA7" w:rsidR="65F052EC">
        <w:rPr>
          <w:rFonts w:ascii="Times New Roman" w:hAnsi="Times New Roman" w:cs="Times New Roman"/>
          <w:sz w:val="24"/>
          <w:szCs w:val="24"/>
        </w:rPr>
        <w:t xml:space="preserve"> to human behaviour</w:t>
      </w:r>
      <w:r w:rsidRPr="7B1FCEA7" w:rsidR="007109F5">
        <w:rPr>
          <w:rFonts w:ascii="Times New Roman" w:hAnsi="Times New Roman" w:cs="Times New Roman"/>
          <w:sz w:val="24"/>
          <w:szCs w:val="24"/>
        </w:rPr>
        <w:t xml:space="preserve"> such as the</w:t>
      </w:r>
      <w:r w:rsidRPr="7B1FCEA7" w:rsidR="72BD7FB4">
        <w:rPr>
          <w:rFonts w:ascii="Times New Roman" w:hAnsi="Times New Roman" w:cs="Times New Roman"/>
          <w:sz w:val="24"/>
          <w:szCs w:val="24"/>
        </w:rPr>
        <w:t xml:space="preserve"> likes of </w:t>
      </w:r>
      <w:r w:rsidRPr="7B1FCEA7" w:rsidR="320E2E89">
        <w:rPr>
          <w:rFonts w:ascii="Times New Roman" w:hAnsi="Times New Roman" w:cs="Times New Roman"/>
          <w:sz w:val="24"/>
          <w:szCs w:val="24"/>
        </w:rPr>
        <w:t>cognitive</w:t>
      </w:r>
      <w:r w:rsidRPr="7B1FCEA7" w:rsidR="72BD7FB4">
        <w:rPr>
          <w:rFonts w:ascii="Times New Roman" w:hAnsi="Times New Roman" w:cs="Times New Roman"/>
          <w:sz w:val="24"/>
          <w:szCs w:val="24"/>
        </w:rPr>
        <w:t xml:space="preserve"> personality and person-centred therapies</w:t>
      </w:r>
      <w:r w:rsidRPr="7B1FCEA7" w:rsidR="67255578">
        <w:rPr>
          <w:rFonts w:ascii="Times New Roman" w:hAnsi="Times New Roman" w:cs="Times New Roman"/>
          <w:sz w:val="24"/>
          <w:szCs w:val="24"/>
        </w:rPr>
        <w:t xml:space="preserve"> (Shulman, 1985)</w:t>
      </w:r>
      <w:r w:rsidRPr="7B1FCEA7" w:rsidR="7319E995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465DAB25">
        <w:rPr>
          <w:rFonts w:ascii="Times New Roman" w:hAnsi="Times New Roman" w:cs="Times New Roman"/>
          <w:sz w:val="24"/>
          <w:szCs w:val="24"/>
        </w:rPr>
        <w:t xml:space="preserve"> Another element within </w:t>
      </w:r>
      <w:r w:rsidRPr="7B1FCEA7" w:rsidR="7B492472">
        <w:rPr>
          <w:rFonts w:ascii="Times New Roman" w:hAnsi="Times New Roman" w:cs="Times New Roman"/>
          <w:sz w:val="24"/>
          <w:szCs w:val="24"/>
        </w:rPr>
        <w:t>Adler's</w:t>
      </w:r>
      <w:r w:rsidRPr="7B1FCEA7" w:rsidR="465DAB25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114ADCF0">
        <w:rPr>
          <w:rFonts w:ascii="Times New Roman" w:hAnsi="Times New Roman" w:cs="Times New Roman"/>
          <w:sz w:val="24"/>
          <w:szCs w:val="24"/>
        </w:rPr>
        <w:t>approaches</w:t>
      </w:r>
      <w:r w:rsidRPr="7B1FCEA7" w:rsidR="465DAB25">
        <w:rPr>
          <w:rFonts w:ascii="Times New Roman" w:hAnsi="Times New Roman" w:cs="Times New Roman"/>
          <w:sz w:val="24"/>
          <w:szCs w:val="24"/>
        </w:rPr>
        <w:t xml:space="preserve"> is social interest</w:t>
      </w:r>
      <w:r w:rsidRPr="7B1FCEA7" w:rsidR="6D19DFBA">
        <w:rPr>
          <w:rFonts w:ascii="Times New Roman" w:hAnsi="Times New Roman" w:cs="Times New Roman"/>
          <w:sz w:val="24"/>
          <w:szCs w:val="24"/>
        </w:rPr>
        <w:t>;</w:t>
      </w:r>
      <w:r w:rsidRPr="7B1FCEA7" w:rsidR="17317868">
        <w:rPr>
          <w:rFonts w:ascii="Times New Roman" w:hAnsi="Times New Roman" w:cs="Times New Roman"/>
          <w:sz w:val="24"/>
          <w:szCs w:val="24"/>
        </w:rPr>
        <w:t xml:space="preserve"> having the feeling of be</w:t>
      </w:r>
      <w:r w:rsidRPr="7B1FCEA7" w:rsidR="008132BB">
        <w:rPr>
          <w:rFonts w:ascii="Times New Roman" w:hAnsi="Times New Roman" w:cs="Times New Roman"/>
          <w:sz w:val="24"/>
          <w:szCs w:val="24"/>
        </w:rPr>
        <w:t>ing understood</w:t>
      </w:r>
      <w:r w:rsidRPr="7B1FCEA7" w:rsidR="17317868">
        <w:rPr>
          <w:rFonts w:ascii="Times New Roman" w:hAnsi="Times New Roman" w:cs="Times New Roman"/>
          <w:sz w:val="24"/>
          <w:szCs w:val="24"/>
        </w:rPr>
        <w:t xml:space="preserve"> and </w:t>
      </w:r>
      <w:r w:rsidRPr="7B1FCEA7" w:rsidR="59924754">
        <w:rPr>
          <w:rFonts w:ascii="Times New Roman" w:hAnsi="Times New Roman" w:cs="Times New Roman"/>
          <w:sz w:val="24"/>
          <w:szCs w:val="24"/>
        </w:rPr>
        <w:t xml:space="preserve">being useful in a social setting. Counsellors </w:t>
      </w:r>
      <w:r w:rsidRPr="7B1FCEA7" w:rsidR="15E0C519">
        <w:rPr>
          <w:rFonts w:ascii="Times New Roman" w:hAnsi="Times New Roman" w:cs="Times New Roman"/>
          <w:sz w:val="24"/>
          <w:szCs w:val="24"/>
        </w:rPr>
        <w:t>measure social interest lev</w:t>
      </w:r>
      <w:r w:rsidRPr="7B1FCEA7" w:rsidR="6584F4EF">
        <w:rPr>
          <w:rFonts w:ascii="Times New Roman" w:hAnsi="Times New Roman" w:cs="Times New Roman"/>
          <w:sz w:val="24"/>
          <w:szCs w:val="24"/>
        </w:rPr>
        <w:t xml:space="preserve">els when treating mental health. They would </w:t>
      </w:r>
      <w:r w:rsidRPr="7B1FCEA7" w:rsidR="15F9ED76">
        <w:rPr>
          <w:rFonts w:ascii="Times New Roman" w:hAnsi="Times New Roman" w:cs="Times New Roman"/>
          <w:sz w:val="24"/>
          <w:szCs w:val="24"/>
        </w:rPr>
        <w:t>help the</w:t>
      </w:r>
      <w:r w:rsidRPr="7B1FCEA7" w:rsidR="6584F4EF">
        <w:rPr>
          <w:rFonts w:ascii="Times New Roman" w:hAnsi="Times New Roman" w:cs="Times New Roman"/>
          <w:sz w:val="24"/>
          <w:szCs w:val="24"/>
        </w:rPr>
        <w:t xml:space="preserve"> clients to increase their level</w:t>
      </w:r>
      <w:r w:rsidRPr="7B1FCEA7" w:rsidR="01B865F7">
        <w:rPr>
          <w:rFonts w:ascii="Times New Roman" w:hAnsi="Times New Roman" w:cs="Times New Roman"/>
          <w:sz w:val="24"/>
          <w:szCs w:val="24"/>
        </w:rPr>
        <w:t xml:space="preserve">s of </w:t>
      </w:r>
      <w:r w:rsidRPr="7B1FCEA7" w:rsidR="008132BB">
        <w:rPr>
          <w:rFonts w:ascii="Times New Roman" w:hAnsi="Times New Roman" w:cs="Times New Roman"/>
          <w:sz w:val="24"/>
          <w:szCs w:val="24"/>
        </w:rPr>
        <w:t>social interest</w:t>
      </w:r>
      <w:r w:rsidRPr="7B1FCEA7" w:rsidR="006F1BCF">
        <w:rPr>
          <w:rFonts w:ascii="Times New Roman" w:hAnsi="Times New Roman" w:cs="Times New Roman"/>
          <w:sz w:val="24"/>
          <w:szCs w:val="24"/>
        </w:rPr>
        <w:t xml:space="preserve"> by</w:t>
      </w:r>
      <w:r w:rsidRPr="7B1FCEA7" w:rsidR="01B865F7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3B20107C">
        <w:rPr>
          <w:rFonts w:ascii="Times New Roman" w:hAnsi="Times New Roman" w:cs="Times New Roman"/>
          <w:sz w:val="24"/>
          <w:szCs w:val="24"/>
        </w:rPr>
        <w:t>encouraging</w:t>
      </w:r>
      <w:r w:rsidRPr="7B1FCEA7" w:rsidR="17D985D6">
        <w:rPr>
          <w:rFonts w:ascii="Times New Roman" w:hAnsi="Times New Roman" w:cs="Times New Roman"/>
          <w:sz w:val="24"/>
          <w:szCs w:val="24"/>
        </w:rPr>
        <w:t xml:space="preserve"> them to talk and get more involved within the </w:t>
      </w:r>
      <w:r w:rsidRPr="7B1FCEA7" w:rsidR="25AB1D86">
        <w:rPr>
          <w:rFonts w:ascii="Times New Roman" w:hAnsi="Times New Roman" w:cs="Times New Roman"/>
          <w:sz w:val="24"/>
          <w:szCs w:val="24"/>
        </w:rPr>
        <w:t>community</w:t>
      </w:r>
      <w:r w:rsidRPr="7B1FCEA7" w:rsidR="296355A4">
        <w:rPr>
          <w:rFonts w:ascii="Times New Roman" w:hAnsi="Times New Roman" w:cs="Times New Roman"/>
          <w:sz w:val="24"/>
          <w:szCs w:val="24"/>
        </w:rPr>
        <w:t>,</w:t>
      </w:r>
      <w:r w:rsidRPr="7B1FCEA7" w:rsidR="17D985D6">
        <w:rPr>
          <w:rFonts w:ascii="Times New Roman" w:hAnsi="Times New Roman" w:cs="Times New Roman"/>
          <w:sz w:val="24"/>
          <w:szCs w:val="24"/>
        </w:rPr>
        <w:t xml:space="preserve"> which </w:t>
      </w:r>
      <w:r w:rsidRPr="7B1FCEA7" w:rsidR="09C377DC">
        <w:rPr>
          <w:rFonts w:ascii="Times New Roman" w:hAnsi="Times New Roman" w:cs="Times New Roman"/>
          <w:sz w:val="24"/>
          <w:szCs w:val="24"/>
        </w:rPr>
        <w:t>in</w:t>
      </w:r>
      <w:r w:rsidRPr="7B1FCEA7" w:rsidR="7F6AEB42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9C377DC">
        <w:rPr>
          <w:rFonts w:ascii="Times New Roman" w:hAnsi="Times New Roman" w:cs="Times New Roman"/>
          <w:sz w:val="24"/>
          <w:szCs w:val="24"/>
        </w:rPr>
        <w:t>t</w:t>
      </w:r>
      <w:r w:rsidRPr="7B1FCEA7" w:rsidR="5152F7DC">
        <w:rPr>
          <w:rFonts w:ascii="Times New Roman" w:hAnsi="Times New Roman" w:cs="Times New Roman"/>
          <w:sz w:val="24"/>
          <w:szCs w:val="24"/>
        </w:rPr>
        <w:t>u</w:t>
      </w:r>
      <w:r w:rsidRPr="7B1FCEA7" w:rsidR="09C377DC">
        <w:rPr>
          <w:rFonts w:ascii="Times New Roman" w:hAnsi="Times New Roman" w:cs="Times New Roman"/>
          <w:sz w:val="24"/>
          <w:szCs w:val="24"/>
        </w:rPr>
        <w:t>rn</w:t>
      </w:r>
      <w:r w:rsidRPr="7B1FCEA7" w:rsidR="17D985D6">
        <w:rPr>
          <w:rFonts w:ascii="Times New Roman" w:hAnsi="Times New Roman" w:cs="Times New Roman"/>
          <w:sz w:val="24"/>
          <w:szCs w:val="24"/>
        </w:rPr>
        <w:t xml:space="preserve"> increases their feeling of </w:t>
      </w:r>
      <w:r w:rsidRPr="7B1FCEA7" w:rsidR="22306310">
        <w:rPr>
          <w:rFonts w:ascii="Times New Roman" w:hAnsi="Times New Roman" w:cs="Times New Roman"/>
          <w:sz w:val="24"/>
          <w:szCs w:val="24"/>
        </w:rPr>
        <w:t>good mental wellbeing.</w:t>
      </w:r>
      <w:r w:rsidRPr="7B1FCEA7" w:rsidR="7395A614">
        <w:rPr>
          <w:rFonts w:ascii="Times New Roman" w:hAnsi="Times New Roman" w:cs="Times New Roman"/>
          <w:sz w:val="24"/>
          <w:szCs w:val="24"/>
        </w:rPr>
        <w:t xml:space="preserve"> (Miller &amp; Taylor 2016).</w:t>
      </w:r>
    </w:p>
    <w:p w:rsidRPr="009E1A43" w:rsidR="00C658A8" w:rsidP="7B1FCEA7" w:rsidRDefault="00C658A8" w14:paraId="1B248521" w14:textId="7060A7F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C658A8">
        <w:rPr>
          <w:rFonts w:ascii="Times New Roman" w:hAnsi="Times New Roman" w:cs="Times New Roman"/>
          <w:sz w:val="24"/>
          <w:szCs w:val="24"/>
        </w:rPr>
        <w:t>A</w:t>
      </w:r>
      <w:r w:rsidRPr="7B1FCEA7" w:rsidR="00C658A8">
        <w:rPr>
          <w:rFonts w:ascii="Times New Roman" w:hAnsi="Times New Roman" w:cs="Times New Roman"/>
          <w:sz w:val="24"/>
          <w:szCs w:val="24"/>
        </w:rPr>
        <w:t>d</w:t>
      </w:r>
      <w:r w:rsidRPr="7B1FCEA7" w:rsidR="4EA5862C">
        <w:rPr>
          <w:rFonts w:ascii="Times New Roman" w:hAnsi="Times New Roman" w:cs="Times New Roman"/>
          <w:sz w:val="24"/>
          <w:szCs w:val="24"/>
        </w:rPr>
        <w:t>l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er </w:t>
      </w:r>
      <w:r w:rsidRPr="7B1FCEA7" w:rsidR="3D963A58">
        <w:rPr>
          <w:rFonts w:ascii="Times New Roman" w:hAnsi="Times New Roman" w:cs="Times New Roman"/>
          <w:sz w:val="24"/>
          <w:szCs w:val="24"/>
        </w:rPr>
        <w:t xml:space="preserve">(1927, cited in </w:t>
      </w:r>
      <w:r w:rsidRPr="7B1FCEA7" w:rsidR="3D963A58">
        <w:rPr>
          <w:rFonts w:ascii="Times New Roman" w:hAnsi="Times New Roman" w:cs="Times New Roman"/>
          <w:sz w:val="24"/>
          <w:szCs w:val="24"/>
        </w:rPr>
        <w:t>Marano</w:t>
      </w:r>
      <w:r w:rsidRPr="7B1FCEA7" w:rsidR="3D963A58">
        <w:rPr>
          <w:rFonts w:ascii="Times New Roman" w:hAnsi="Times New Roman" w:cs="Times New Roman"/>
          <w:sz w:val="24"/>
          <w:szCs w:val="24"/>
        </w:rPr>
        <w:t xml:space="preserve">, 2017) </w:t>
      </w:r>
      <w:r w:rsidRPr="7B1FCEA7" w:rsidR="00C658A8">
        <w:rPr>
          <w:rFonts w:ascii="Times New Roman" w:hAnsi="Times New Roman" w:cs="Times New Roman"/>
          <w:sz w:val="24"/>
          <w:szCs w:val="24"/>
        </w:rPr>
        <w:t>worked extensively on birth order</w:t>
      </w:r>
      <w:r w:rsidRPr="7B1FCEA7" w:rsidR="539E6B7C">
        <w:rPr>
          <w:rFonts w:ascii="Times New Roman" w:hAnsi="Times New Roman" w:cs="Times New Roman"/>
          <w:sz w:val="24"/>
          <w:szCs w:val="24"/>
        </w:rPr>
        <w:t>,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believing that the order in which </w:t>
      </w:r>
      <w:r w:rsidRPr="7B1FCEA7" w:rsidR="02C4C6CC">
        <w:rPr>
          <w:rFonts w:ascii="Times New Roman" w:hAnsi="Times New Roman" w:cs="Times New Roman"/>
          <w:sz w:val="24"/>
          <w:szCs w:val="24"/>
        </w:rPr>
        <w:t>a person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597C7588">
        <w:rPr>
          <w:rFonts w:ascii="Times New Roman" w:hAnsi="Times New Roman" w:cs="Times New Roman"/>
          <w:sz w:val="24"/>
          <w:szCs w:val="24"/>
        </w:rPr>
        <w:t>is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born within </w:t>
      </w:r>
      <w:r w:rsidRPr="7B1FCEA7" w:rsidR="27B2B84B">
        <w:rPr>
          <w:rFonts w:ascii="Times New Roman" w:hAnsi="Times New Roman" w:cs="Times New Roman"/>
          <w:sz w:val="24"/>
          <w:szCs w:val="24"/>
        </w:rPr>
        <w:t>their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family</w:t>
      </w:r>
      <w:r w:rsidRPr="7B1FCEA7" w:rsidR="29AFFC11">
        <w:rPr>
          <w:rFonts w:ascii="Times New Roman" w:hAnsi="Times New Roman" w:cs="Times New Roman"/>
          <w:sz w:val="24"/>
          <w:szCs w:val="24"/>
        </w:rPr>
        <w:t>,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would ultimately affect </w:t>
      </w:r>
      <w:r w:rsidRPr="7B1FCEA7" w:rsidR="4E5FE197">
        <w:rPr>
          <w:rFonts w:ascii="Times New Roman" w:hAnsi="Times New Roman" w:cs="Times New Roman"/>
          <w:sz w:val="24"/>
          <w:szCs w:val="24"/>
        </w:rPr>
        <w:t>their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traits</w:t>
      </w:r>
      <w:r w:rsidRPr="7B1FCEA7" w:rsidR="06D3628F">
        <w:rPr>
          <w:rFonts w:ascii="Times New Roman" w:hAnsi="Times New Roman" w:cs="Times New Roman"/>
          <w:sz w:val="24"/>
          <w:szCs w:val="24"/>
        </w:rPr>
        <w:t>.</w:t>
      </w:r>
      <w:r w:rsidRPr="7B1FCEA7" w:rsidR="00C658A8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A430FA">
        <w:rPr>
          <w:rFonts w:ascii="Times New Roman" w:hAnsi="Times New Roman" w:cs="Times New Roman"/>
          <w:sz w:val="24"/>
          <w:szCs w:val="24"/>
        </w:rPr>
        <w:t>Motivation plays a large part in individual psychology</w:t>
      </w:r>
      <w:r w:rsidRPr="7B1FCEA7" w:rsidR="5D967D55">
        <w:rPr>
          <w:rFonts w:ascii="Times New Roman" w:hAnsi="Times New Roman" w:cs="Times New Roman"/>
          <w:sz w:val="24"/>
          <w:szCs w:val="24"/>
        </w:rPr>
        <w:t>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as </w:t>
      </w:r>
      <w:r w:rsidRPr="7B1FCEA7" w:rsidR="00F67C24">
        <w:rPr>
          <w:rFonts w:ascii="Times New Roman" w:hAnsi="Times New Roman" w:cs="Times New Roman"/>
          <w:sz w:val="24"/>
          <w:szCs w:val="24"/>
        </w:rPr>
        <w:t>Adler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suggested that everyone is born with a feeling of inferiority and </w:t>
      </w:r>
      <w:r w:rsidRPr="7B1FCEA7" w:rsidR="73B5D048">
        <w:rPr>
          <w:rFonts w:ascii="Times New Roman" w:hAnsi="Times New Roman" w:cs="Times New Roman"/>
          <w:sz w:val="24"/>
          <w:szCs w:val="24"/>
        </w:rPr>
        <w:t>strive</w:t>
      </w:r>
      <w:r w:rsidRPr="7B1FCEA7" w:rsidR="5D771F89">
        <w:rPr>
          <w:rFonts w:ascii="Times New Roman" w:hAnsi="Times New Roman" w:cs="Times New Roman"/>
          <w:sz w:val="24"/>
          <w:szCs w:val="24"/>
        </w:rPr>
        <w:t>s</w:t>
      </w:r>
      <w:r w:rsidRPr="7B1FCEA7" w:rsidR="73B5D048">
        <w:rPr>
          <w:rFonts w:ascii="Times New Roman" w:hAnsi="Times New Roman" w:cs="Times New Roman"/>
          <w:sz w:val="24"/>
          <w:szCs w:val="24"/>
        </w:rPr>
        <w:t xml:space="preserve"> to make improvements,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by working towards </w:t>
      </w:r>
      <w:r w:rsidRPr="7B1FCEA7" w:rsidR="00F67C24">
        <w:rPr>
          <w:rFonts w:ascii="Times New Roman" w:hAnsi="Times New Roman" w:cs="Times New Roman"/>
          <w:sz w:val="24"/>
          <w:szCs w:val="24"/>
        </w:rPr>
        <w:t>self-created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goals</w:t>
      </w:r>
      <w:r w:rsidRPr="7B1FCEA7" w:rsidR="251EC008">
        <w:rPr>
          <w:rFonts w:ascii="Times New Roman" w:hAnsi="Times New Roman" w:cs="Times New Roman"/>
          <w:sz w:val="24"/>
          <w:szCs w:val="24"/>
        </w:rPr>
        <w:t>;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to become the best version of</w:t>
      </w:r>
      <w:r w:rsidRPr="7B1FCEA7" w:rsidR="3304A95C">
        <w:rPr>
          <w:rFonts w:ascii="Times New Roman" w:hAnsi="Times New Roman" w:cs="Times New Roman"/>
          <w:sz w:val="24"/>
          <w:szCs w:val="24"/>
        </w:rPr>
        <w:t xml:space="preserve"> one’s self,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that he </w:t>
      </w:r>
      <w:r w:rsidRPr="7B1FCEA7" w:rsidR="5E5E42BB">
        <w:rPr>
          <w:rFonts w:ascii="Times New Roman" w:hAnsi="Times New Roman" w:cs="Times New Roman"/>
          <w:sz w:val="24"/>
          <w:szCs w:val="24"/>
        </w:rPr>
        <w:t>term</w:t>
      </w:r>
      <w:r w:rsidRPr="7B1FCEA7" w:rsidR="007109F5">
        <w:rPr>
          <w:rFonts w:ascii="Times New Roman" w:hAnsi="Times New Roman" w:cs="Times New Roman"/>
          <w:sz w:val="24"/>
          <w:szCs w:val="24"/>
        </w:rPr>
        <w:t>ed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51D1B4D1">
        <w:rPr>
          <w:rFonts w:ascii="Times New Roman" w:hAnsi="Times New Roman" w:cs="Times New Roman"/>
          <w:sz w:val="24"/>
          <w:szCs w:val="24"/>
        </w:rPr>
        <w:t>t</w:t>
      </w:r>
      <w:r w:rsidRPr="7B1FCEA7" w:rsidR="214A01DD">
        <w:rPr>
          <w:rFonts w:ascii="Times New Roman" w:hAnsi="Times New Roman" w:cs="Times New Roman"/>
          <w:sz w:val="24"/>
          <w:szCs w:val="24"/>
        </w:rPr>
        <w:t xml:space="preserve">he </w:t>
      </w:r>
      <w:r w:rsidRPr="7B1FCEA7" w:rsidR="0843AA15">
        <w:rPr>
          <w:rFonts w:ascii="Times New Roman" w:hAnsi="Times New Roman" w:cs="Times New Roman"/>
          <w:sz w:val="24"/>
          <w:szCs w:val="24"/>
        </w:rPr>
        <w:t>s</w:t>
      </w:r>
      <w:r w:rsidRPr="7B1FCEA7" w:rsidR="00F67C24">
        <w:rPr>
          <w:rFonts w:ascii="Times New Roman" w:hAnsi="Times New Roman" w:cs="Times New Roman"/>
          <w:sz w:val="24"/>
          <w:szCs w:val="24"/>
        </w:rPr>
        <w:t>elf-</w:t>
      </w:r>
      <w:r w:rsidRPr="7B1FCEA7" w:rsidR="50C0C102">
        <w:rPr>
          <w:rFonts w:ascii="Times New Roman" w:hAnsi="Times New Roman" w:cs="Times New Roman"/>
          <w:sz w:val="24"/>
          <w:szCs w:val="24"/>
        </w:rPr>
        <w:t>i</w:t>
      </w:r>
      <w:r w:rsidRPr="7B1FCEA7" w:rsidR="00F67C24">
        <w:rPr>
          <w:rFonts w:ascii="Times New Roman" w:hAnsi="Times New Roman" w:cs="Times New Roman"/>
          <w:sz w:val="24"/>
          <w:szCs w:val="24"/>
        </w:rPr>
        <w:t>deal</w:t>
      </w:r>
      <w:r w:rsidRPr="7B1FCEA7" w:rsidR="0A3EE36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67C24">
        <w:rPr>
          <w:rFonts w:ascii="Times New Roman" w:hAnsi="Times New Roman" w:cs="Times New Roman"/>
          <w:sz w:val="24"/>
          <w:szCs w:val="24"/>
        </w:rPr>
        <w:t>(</w:t>
      </w:r>
      <w:r w:rsidRPr="7B1FCEA7" w:rsidR="00F67C24">
        <w:rPr>
          <w:rFonts w:ascii="Times New Roman" w:hAnsi="Times New Roman" w:cs="Times New Roman"/>
          <w:sz w:val="24"/>
          <w:szCs w:val="24"/>
        </w:rPr>
        <w:t>Ansbacher</w:t>
      </w:r>
      <w:r w:rsidRPr="7B1FCEA7" w:rsidR="00F67C24">
        <w:rPr>
          <w:rFonts w:ascii="Times New Roman" w:hAnsi="Times New Roman" w:cs="Times New Roman"/>
          <w:sz w:val="24"/>
          <w:szCs w:val="24"/>
        </w:rPr>
        <w:t> &amp; </w:t>
      </w:r>
      <w:r w:rsidRPr="7B1FCEA7" w:rsidR="00F67C24">
        <w:rPr>
          <w:rFonts w:ascii="Times New Roman" w:hAnsi="Times New Roman" w:cs="Times New Roman"/>
          <w:sz w:val="24"/>
          <w:szCs w:val="24"/>
        </w:rPr>
        <w:t>Ansbacher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, 1956).  </w:t>
      </w:r>
      <w:r w:rsidRPr="7B1FCEA7" w:rsidR="766600BB">
        <w:rPr>
          <w:rFonts w:ascii="Times New Roman" w:hAnsi="Times New Roman" w:cs="Times New Roman"/>
          <w:sz w:val="24"/>
          <w:szCs w:val="24"/>
        </w:rPr>
        <w:t>On the other hand, he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state</w:t>
      </w:r>
      <w:r w:rsidRPr="7B1FCEA7" w:rsidR="49B61CB6">
        <w:rPr>
          <w:rFonts w:ascii="Times New Roman" w:hAnsi="Times New Roman" w:cs="Times New Roman"/>
          <w:sz w:val="24"/>
          <w:szCs w:val="24"/>
        </w:rPr>
        <w:t>d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that having too much feeling of </w:t>
      </w:r>
      <w:r w:rsidRPr="7B1FCEA7" w:rsidR="00F67C24">
        <w:rPr>
          <w:rFonts w:ascii="Times New Roman" w:hAnsi="Times New Roman" w:cs="Times New Roman"/>
          <w:sz w:val="24"/>
          <w:szCs w:val="24"/>
        </w:rPr>
        <w:t>inferiority</w:t>
      </w:r>
      <w:r w:rsidRPr="7B1FCEA7" w:rsidR="72C2D57C">
        <w:rPr>
          <w:rFonts w:ascii="Times New Roman" w:hAnsi="Times New Roman" w:cs="Times New Roman"/>
          <w:sz w:val="24"/>
          <w:szCs w:val="24"/>
        </w:rPr>
        <w:t>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can cause the opposite </w:t>
      </w:r>
      <w:r w:rsidRPr="7B1FCEA7" w:rsidR="03947F24">
        <w:rPr>
          <w:rFonts w:ascii="Times New Roman" w:hAnsi="Times New Roman" w:cs="Times New Roman"/>
          <w:sz w:val="24"/>
          <w:szCs w:val="24"/>
        </w:rPr>
        <w:t>e</w:t>
      </w:r>
      <w:r w:rsidRPr="7B1FCEA7" w:rsidR="00A430FA">
        <w:rPr>
          <w:rFonts w:ascii="Times New Roman" w:hAnsi="Times New Roman" w:cs="Times New Roman"/>
          <w:sz w:val="24"/>
          <w:szCs w:val="24"/>
        </w:rPr>
        <w:t>ffect</w:t>
      </w:r>
      <w:r w:rsidRPr="7B1FCEA7" w:rsidR="75F1BA79">
        <w:rPr>
          <w:rFonts w:ascii="Times New Roman" w:hAnsi="Times New Roman" w:cs="Times New Roman"/>
          <w:sz w:val="24"/>
          <w:szCs w:val="24"/>
        </w:rPr>
        <w:t>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and if an individual does not reach their </w:t>
      </w:r>
      <w:r w:rsidRPr="7B1FCEA7" w:rsidR="00F67C24">
        <w:rPr>
          <w:rFonts w:ascii="Times New Roman" w:hAnsi="Times New Roman" w:cs="Times New Roman"/>
          <w:sz w:val="24"/>
          <w:szCs w:val="24"/>
        </w:rPr>
        <w:t>self-created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goals</w:t>
      </w:r>
      <w:r w:rsidRPr="7B1FCEA7" w:rsidR="5F7FDFFB">
        <w:rPr>
          <w:rFonts w:ascii="Times New Roman" w:hAnsi="Times New Roman" w:cs="Times New Roman"/>
          <w:sz w:val="24"/>
          <w:szCs w:val="24"/>
        </w:rPr>
        <w:t>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3FEA59E5">
        <w:rPr>
          <w:rFonts w:ascii="Times New Roman" w:hAnsi="Times New Roman" w:cs="Times New Roman"/>
          <w:sz w:val="24"/>
          <w:szCs w:val="24"/>
        </w:rPr>
        <w:t xml:space="preserve">it 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can cause them to be </w:t>
      </w:r>
      <w:r w:rsidRPr="7B1FCEA7" w:rsidR="00906ADA">
        <w:rPr>
          <w:rFonts w:ascii="Times New Roman" w:hAnsi="Times New Roman" w:cs="Times New Roman"/>
          <w:sz w:val="24"/>
          <w:szCs w:val="24"/>
        </w:rPr>
        <w:t>overwhelmed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and develop </w:t>
      </w:r>
      <w:r w:rsidRPr="7B1FCEA7" w:rsidR="00906ADA">
        <w:rPr>
          <w:rFonts w:ascii="Times New Roman" w:hAnsi="Times New Roman" w:cs="Times New Roman"/>
          <w:sz w:val="24"/>
          <w:szCs w:val="24"/>
        </w:rPr>
        <w:t>an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67C24">
        <w:rPr>
          <w:rFonts w:ascii="Times New Roman" w:hAnsi="Times New Roman" w:cs="Times New Roman"/>
          <w:sz w:val="24"/>
          <w:szCs w:val="24"/>
        </w:rPr>
        <w:t>inferiority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complex</w:t>
      </w:r>
      <w:r w:rsidRPr="7B1FCEA7" w:rsidR="000948FA">
        <w:rPr>
          <w:rFonts w:ascii="Times New Roman" w:hAnsi="Times New Roman" w:cs="Times New Roman"/>
          <w:sz w:val="24"/>
          <w:szCs w:val="24"/>
        </w:rPr>
        <w:t>,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6906F82B">
        <w:rPr>
          <w:rFonts w:ascii="Times New Roman" w:hAnsi="Times New Roman" w:cs="Times New Roman"/>
          <w:sz w:val="24"/>
          <w:szCs w:val="24"/>
        </w:rPr>
        <w:t>which</w:t>
      </w:r>
      <w:r w:rsidRPr="7B1FCEA7" w:rsidR="00A430FA">
        <w:rPr>
          <w:rFonts w:ascii="Times New Roman" w:hAnsi="Times New Roman" w:cs="Times New Roman"/>
          <w:sz w:val="24"/>
          <w:szCs w:val="24"/>
        </w:rPr>
        <w:t xml:space="preserve"> can make them depressed</w:t>
      </w:r>
      <w:r w:rsidRPr="7B1FCEA7" w:rsidR="00F67C24">
        <w:rPr>
          <w:rFonts w:ascii="Times New Roman" w:hAnsi="Times New Roman" w:cs="Times New Roman"/>
          <w:sz w:val="24"/>
          <w:szCs w:val="24"/>
        </w:rPr>
        <w:t xml:space="preserve"> (Adler, 1927)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. </w:t>
      </w:r>
    </w:p>
    <w:p w:rsidRPr="009E1A43" w:rsidR="00C658A8" w:rsidP="7B1FCEA7" w:rsidRDefault="5C0A93E6" w14:paraId="30C7E386" w14:textId="0AB56640">
      <w:pPr>
        <w:spacing w:line="360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7B1FCEA7" w:rsidR="5C0A93E6">
        <w:rPr>
          <w:rFonts w:ascii="Times New Roman" w:hAnsi="Times New Roman" w:cs="Times New Roman"/>
          <w:sz w:val="24"/>
          <w:szCs w:val="24"/>
        </w:rPr>
        <w:t>E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lements </w:t>
      </w:r>
      <w:r w:rsidRPr="7B1FCEA7" w:rsidR="5C984CB0">
        <w:rPr>
          <w:rFonts w:ascii="Times New Roman" w:hAnsi="Times New Roman" w:cs="Times New Roman"/>
          <w:sz w:val="24"/>
          <w:szCs w:val="24"/>
        </w:rPr>
        <w:t xml:space="preserve">of his theory 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have been used by several psychologists in the past, </w:t>
      </w:r>
      <w:r w:rsidRPr="7B1FCEA7" w:rsidR="1B7BE1BF">
        <w:rPr>
          <w:rFonts w:ascii="Times New Roman" w:hAnsi="Times New Roman" w:cs="Times New Roman"/>
          <w:sz w:val="24"/>
          <w:szCs w:val="24"/>
        </w:rPr>
        <w:t xml:space="preserve">such as 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the likes of Carl Rogers </w:t>
      </w:r>
      <w:r w:rsidRPr="7B1FCEA7" w:rsidR="4A1EB1BB">
        <w:rPr>
          <w:rFonts w:ascii="Times New Roman" w:hAnsi="Times New Roman" w:cs="Times New Roman"/>
          <w:sz w:val="24"/>
          <w:szCs w:val="24"/>
        </w:rPr>
        <w:t>who studied with Adler in 1927</w:t>
      </w:r>
      <w:r w:rsidRPr="7B1FCEA7" w:rsidR="31EDDDB3">
        <w:rPr>
          <w:rFonts w:ascii="Times New Roman" w:hAnsi="Times New Roman" w:cs="Times New Roman"/>
          <w:sz w:val="24"/>
          <w:szCs w:val="24"/>
        </w:rPr>
        <w:t>.</w:t>
      </w:r>
      <w:r w:rsidRPr="7B1FCEA7" w:rsidR="4A1EB1BB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FD0FCA1">
        <w:rPr>
          <w:rFonts w:ascii="Times New Roman" w:hAnsi="Times New Roman" w:cs="Times New Roman"/>
          <w:sz w:val="24"/>
          <w:szCs w:val="24"/>
        </w:rPr>
        <w:t>Roger’s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 approach had several similarities </w:t>
      </w:r>
      <w:r w:rsidRPr="7B1FCEA7" w:rsidR="3D7C23C3">
        <w:rPr>
          <w:rFonts w:ascii="Times New Roman" w:hAnsi="Times New Roman" w:cs="Times New Roman"/>
          <w:sz w:val="24"/>
          <w:szCs w:val="24"/>
        </w:rPr>
        <w:t>t</w:t>
      </w:r>
      <w:r w:rsidRPr="7B1FCEA7" w:rsidR="00906ADA">
        <w:rPr>
          <w:rFonts w:ascii="Times New Roman" w:hAnsi="Times New Roman" w:cs="Times New Roman"/>
          <w:sz w:val="24"/>
          <w:szCs w:val="24"/>
        </w:rPr>
        <w:t>o Alder’s approach</w:t>
      </w:r>
      <w:r w:rsidRPr="7B1FCEA7" w:rsidR="634F11B5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906ADA">
        <w:rPr>
          <w:rFonts w:ascii="Times New Roman" w:hAnsi="Times New Roman" w:cs="Times New Roman"/>
          <w:sz w:val="24"/>
          <w:szCs w:val="24"/>
        </w:rPr>
        <w:t>(Clark</w:t>
      </w:r>
      <w:r w:rsidRPr="7B1FCEA7" w:rsidR="6EEA3C51">
        <w:rPr>
          <w:rFonts w:ascii="Times New Roman" w:hAnsi="Times New Roman" w:cs="Times New Roman"/>
          <w:sz w:val="24"/>
          <w:szCs w:val="24"/>
        </w:rPr>
        <w:t>,</w:t>
      </w:r>
      <w:r w:rsidRPr="7B1FCEA7" w:rsidR="00906ADA">
        <w:rPr>
          <w:rFonts w:ascii="Times New Roman" w:hAnsi="Times New Roman" w:cs="Times New Roman"/>
          <w:sz w:val="24"/>
          <w:szCs w:val="24"/>
        </w:rPr>
        <w:t xml:space="preserve"> 2016)</w:t>
      </w:r>
      <w:r w:rsidRPr="7B1FCEA7" w:rsidR="21CBD4FE">
        <w:rPr>
          <w:rFonts w:ascii="Times New Roman" w:hAnsi="Times New Roman" w:cs="Times New Roman"/>
          <w:sz w:val="24"/>
          <w:szCs w:val="24"/>
        </w:rPr>
        <w:t>.</w:t>
      </w:r>
      <w:r w:rsidRPr="7B1FCEA7" w:rsidR="1B46996C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57EAEC7F">
        <w:rPr>
          <w:rFonts w:ascii="Times New Roman" w:hAnsi="Times New Roman" w:cs="Times New Roman"/>
          <w:sz w:val="24"/>
          <w:szCs w:val="24"/>
        </w:rPr>
        <w:t xml:space="preserve">Both </w:t>
      </w:r>
      <w:r w:rsidRPr="7B1FCEA7" w:rsidR="000948FA">
        <w:rPr>
          <w:rFonts w:ascii="Times New Roman" w:hAnsi="Times New Roman" w:cs="Times New Roman"/>
          <w:sz w:val="24"/>
          <w:szCs w:val="24"/>
        </w:rPr>
        <w:t>psychologists</w:t>
      </w:r>
      <w:r w:rsidRPr="7B1FCEA7" w:rsidR="57EAEC7F">
        <w:rPr>
          <w:rFonts w:ascii="Times New Roman" w:hAnsi="Times New Roman" w:cs="Times New Roman"/>
          <w:sz w:val="24"/>
          <w:szCs w:val="24"/>
        </w:rPr>
        <w:t xml:space="preserve"> focused on the individuals </w:t>
      </w:r>
      <w:proofErr w:type="gramStart"/>
      <w:r w:rsidRPr="7B1FCEA7" w:rsidR="57EAEC7F">
        <w:rPr>
          <w:rFonts w:ascii="Times New Roman" w:hAnsi="Times New Roman" w:cs="Times New Roman"/>
          <w:sz w:val="24"/>
          <w:szCs w:val="24"/>
        </w:rPr>
        <w:t>themselves</w:t>
      </w:r>
      <w:r w:rsidRPr="7B1FCEA7" w:rsidR="47818406">
        <w:rPr>
          <w:rFonts w:ascii="Times New Roman" w:hAnsi="Times New Roman" w:cs="Times New Roman"/>
          <w:sz w:val="24"/>
          <w:szCs w:val="24"/>
        </w:rPr>
        <w:t>,</w:t>
      </w:r>
      <w:r w:rsidRPr="7B1FCEA7" w:rsidR="57EAEC7F">
        <w:rPr>
          <w:rFonts w:ascii="Times New Roman" w:hAnsi="Times New Roman" w:cs="Times New Roman"/>
          <w:sz w:val="24"/>
          <w:szCs w:val="24"/>
        </w:rPr>
        <w:t xml:space="preserve"> and</w:t>
      </w:r>
      <w:proofErr w:type="gramEnd"/>
      <w:r w:rsidRPr="7B1FCEA7" w:rsidR="57EAEC7F">
        <w:rPr>
          <w:rFonts w:ascii="Times New Roman" w:hAnsi="Times New Roman" w:cs="Times New Roman"/>
          <w:sz w:val="24"/>
          <w:szCs w:val="24"/>
        </w:rPr>
        <w:t xml:space="preserve"> took into consideration</w:t>
      </w:r>
      <w:r w:rsidRPr="7B1FCEA7" w:rsidR="000948F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57EAEC7F">
        <w:rPr>
          <w:rFonts w:ascii="Times New Roman" w:hAnsi="Times New Roman" w:cs="Times New Roman"/>
          <w:sz w:val="24"/>
          <w:szCs w:val="24"/>
        </w:rPr>
        <w:t xml:space="preserve">the </w:t>
      </w:r>
      <w:r w:rsidRPr="7B1FCEA7" w:rsidR="30ACE49F">
        <w:rPr>
          <w:rFonts w:ascii="Times New Roman" w:hAnsi="Times New Roman" w:cs="Times New Roman"/>
          <w:sz w:val="24"/>
          <w:szCs w:val="24"/>
        </w:rPr>
        <w:t>environment</w:t>
      </w:r>
      <w:r w:rsidRPr="7B1FCEA7" w:rsidR="57EAEC7F">
        <w:rPr>
          <w:rFonts w:ascii="Times New Roman" w:hAnsi="Times New Roman" w:cs="Times New Roman"/>
          <w:sz w:val="24"/>
          <w:szCs w:val="24"/>
        </w:rPr>
        <w:t xml:space="preserve"> around that individual</w:t>
      </w:r>
      <w:r w:rsidRPr="7B1FCEA7" w:rsidR="42A2F879">
        <w:rPr>
          <w:rFonts w:ascii="Times New Roman" w:hAnsi="Times New Roman" w:cs="Times New Roman"/>
          <w:sz w:val="24"/>
          <w:szCs w:val="24"/>
        </w:rPr>
        <w:t xml:space="preserve">. Both Rogers and Adler </w:t>
      </w:r>
      <w:r w:rsidRPr="7B1FCEA7" w:rsidR="27C589B3">
        <w:rPr>
          <w:rFonts w:ascii="Times New Roman" w:hAnsi="Times New Roman" w:cs="Times New Roman"/>
          <w:sz w:val="24"/>
          <w:szCs w:val="24"/>
        </w:rPr>
        <w:t>demonstrated</w:t>
      </w:r>
      <w:r w:rsidRPr="7B1FCEA7" w:rsidR="42A2F879">
        <w:rPr>
          <w:rFonts w:ascii="Times New Roman" w:hAnsi="Times New Roman" w:cs="Times New Roman"/>
          <w:sz w:val="24"/>
          <w:szCs w:val="24"/>
        </w:rPr>
        <w:t xml:space="preserve"> empathy towards the</w:t>
      </w:r>
      <w:r w:rsidRPr="7B1FCEA7" w:rsidR="24C751B9">
        <w:rPr>
          <w:rFonts w:ascii="Times New Roman" w:hAnsi="Times New Roman" w:cs="Times New Roman"/>
          <w:sz w:val="24"/>
          <w:szCs w:val="24"/>
        </w:rPr>
        <w:t>ir client</w:t>
      </w:r>
      <w:r w:rsidRPr="7B1FCEA7" w:rsidR="6FC90C9B">
        <w:rPr>
          <w:rFonts w:ascii="Times New Roman" w:hAnsi="Times New Roman" w:cs="Times New Roman"/>
          <w:sz w:val="24"/>
          <w:szCs w:val="24"/>
        </w:rPr>
        <w:t>;</w:t>
      </w:r>
      <w:r w:rsidRPr="7B1FCEA7" w:rsidR="24C751B9">
        <w:rPr>
          <w:rFonts w:ascii="Times New Roman" w:hAnsi="Times New Roman" w:cs="Times New Roman"/>
          <w:sz w:val="24"/>
          <w:szCs w:val="24"/>
        </w:rPr>
        <w:t xml:space="preserve"> Rogers </w:t>
      </w:r>
      <w:r w:rsidRPr="7B1FCEA7" w:rsidR="6498AE51">
        <w:rPr>
          <w:rFonts w:ascii="Times New Roman" w:hAnsi="Times New Roman" w:cs="Times New Roman"/>
          <w:sz w:val="24"/>
          <w:szCs w:val="24"/>
        </w:rPr>
        <w:t xml:space="preserve">would be </w:t>
      </w:r>
      <w:r w:rsidRPr="7B1FCEA7" w:rsidR="3991158C">
        <w:rPr>
          <w:rFonts w:ascii="Times New Roman" w:hAnsi="Times New Roman" w:cs="Times New Roman"/>
          <w:sz w:val="24"/>
          <w:szCs w:val="24"/>
        </w:rPr>
        <w:t>congruen</w:t>
      </w:r>
      <w:r w:rsidRPr="7B1FCEA7" w:rsidR="42D84387">
        <w:rPr>
          <w:rFonts w:ascii="Times New Roman" w:hAnsi="Times New Roman" w:cs="Times New Roman"/>
          <w:sz w:val="24"/>
          <w:szCs w:val="24"/>
        </w:rPr>
        <w:t>t</w:t>
      </w:r>
      <w:r w:rsidRPr="7B1FCEA7" w:rsidR="6498AE51">
        <w:rPr>
          <w:rFonts w:ascii="Times New Roman" w:hAnsi="Times New Roman" w:cs="Times New Roman"/>
          <w:sz w:val="24"/>
          <w:szCs w:val="24"/>
        </w:rPr>
        <w:t xml:space="preserve"> and show unconditional positive regard within his </w:t>
      </w:r>
      <w:r w:rsidRPr="7B1FCEA7" w:rsidR="3D712E12">
        <w:rPr>
          <w:rFonts w:ascii="Times New Roman" w:hAnsi="Times New Roman" w:cs="Times New Roman"/>
          <w:sz w:val="24"/>
          <w:szCs w:val="24"/>
        </w:rPr>
        <w:t>therapy</w:t>
      </w:r>
      <w:r w:rsidRPr="7B1FCEA7" w:rsidR="6498AE51">
        <w:rPr>
          <w:rFonts w:ascii="Times New Roman" w:hAnsi="Times New Roman" w:cs="Times New Roman"/>
          <w:sz w:val="24"/>
          <w:szCs w:val="24"/>
        </w:rPr>
        <w:t xml:space="preserve"> session</w:t>
      </w:r>
      <w:r w:rsidRPr="7B1FCEA7" w:rsidR="000948FA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000948FA">
        <w:rPr>
          <w:rFonts w:ascii="Times New Roman" w:hAnsi="Times New Roman" w:cs="Times New Roman"/>
          <w:sz w:val="24"/>
          <w:szCs w:val="24"/>
        </w:rPr>
        <w:t>S</w:t>
      </w:r>
      <w:r w:rsidRPr="7B1FCEA7" w:rsidR="5DD7A94E">
        <w:rPr>
          <w:rFonts w:ascii="Times New Roman" w:hAnsi="Times New Roman" w:cs="Times New Roman"/>
          <w:sz w:val="24"/>
          <w:szCs w:val="24"/>
        </w:rPr>
        <w:t>imilarly</w:t>
      </w:r>
      <w:r w:rsidRPr="7B1FCEA7" w:rsidR="4FCC4CFB">
        <w:rPr>
          <w:rFonts w:ascii="Times New Roman" w:hAnsi="Times New Roman" w:cs="Times New Roman"/>
          <w:sz w:val="24"/>
          <w:szCs w:val="24"/>
        </w:rPr>
        <w:t>,</w:t>
      </w:r>
      <w:r w:rsidRPr="7B1FCEA7" w:rsidR="5DD7A94E">
        <w:rPr>
          <w:rFonts w:ascii="Times New Roman" w:hAnsi="Times New Roman" w:cs="Times New Roman"/>
          <w:sz w:val="24"/>
          <w:szCs w:val="24"/>
        </w:rPr>
        <w:t xml:space="preserve"> Adler</w:t>
      </w:r>
      <w:r w:rsidRPr="7B1FCEA7" w:rsidR="5DD7A94E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60A9BF6B">
        <w:rPr>
          <w:rFonts w:ascii="Times New Roman" w:hAnsi="Times New Roman" w:cs="Times New Roman"/>
          <w:sz w:val="24"/>
          <w:szCs w:val="24"/>
        </w:rPr>
        <w:t xml:space="preserve">would demonstrate social interest to </w:t>
      </w:r>
      <w:r w:rsidRPr="7B1FCEA7" w:rsidR="506D982B">
        <w:rPr>
          <w:rFonts w:ascii="Times New Roman" w:hAnsi="Times New Roman" w:cs="Times New Roman"/>
          <w:sz w:val="24"/>
          <w:szCs w:val="24"/>
        </w:rPr>
        <w:t>show the ability to understand the clients</w:t>
      </w:r>
      <w:r w:rsidRPr="7B1FCEA7" w:rsidR="642AAF4F">
        <w:rPr>
          <w:rFonts w:ascii="Times New Roman" w:hAnsi="Times New Roman" w:cs="Times New Roman"/>
          <w:sz w:val="24"/>
          <w:szCs w:val="24"/>
        </w:rPr>
        <w:t>,</w:t>
      </w:r>
      <w:r w:rsidRPr="7B1FCEA7" w:rsidR="506D982B">
        <w:rPr>
          <w:rFonts w:ascii="Times New Roman" w:hAnsi="Times New Roman" w:cs="Times New Roman"/>
          <w:sz w:val="24"/>
          <w:szCs w:val="24"/>
        </w:rPr>
        <w:t xml:space="preserve"> and </w:t>
      </w:r>
      <w:r w:rsidRPr="7B1FCEA7" w:rsidR="59E0111C">
        <w:rPr>
          <w:rFonts w:ascii="Times New Roman" w:hAnsi="Times New Roman" w:cs="Times New Roman"/>
          <w:sz w:val="24"/>
          <w:szCs w:val="24"/>
        </w:rPr>
        <w:t>appreciate</w:t>
      </w:r>
      <w:r w:rsidRPr="7B1FCEA7" w:rsidR="506D982B">
        <w:rPr>
          <w:rFonts w:ascii="Times New Roman" w:hAnsi="Times New Roman" w:cs="Times New Roman"/>
          <w:sz w:val="24"/>
          <w:szCs w:val="24"/>
        </w:rPr>
        <w:t xml:space="preserve"> their </w:t>
      </w:r>
      <w:r w:rsidRPr="7B1FCEA7" w:rsidR="215CC603">
        <w:rPr>
          <w:rFonts w:ascii="Times New Roman" w:hAnsi="Times New Roman" w:cs="Times New Roman"/>
          <w:sz w:val="24"/>
          <w:szCs w:val="24"/>
        </w:rPr>
        <w:t>experiences</w:t>
      </w:r>
      <w:r w:rsidRPr="7B1FCEA7" w:rsidR="506D982B">
        <w:rPr>
          <w:rFonts w:ascii="Times New Roman" w:hAnsi="Times New Roman" w:cs="Times New Roman"/>
          <w:sz w:val="24"/>
          <w:szCs w:val="24"/>
        </w:rPr>
        <w:t xml:space="preserve"> without </w:t>
      </w:r>
      <w:r w:rsidRPr="7B1FCEA7" w:rsidR="51DEA428">
        <w:rPr>
          <w:rFonts w:ascii="Times New Roman" w:hAnsi="Times New Roman" w:cs="Times New Roman"/>
          <w:sz w:val="24"/>
          <w:szCs w:val="24"/>
        </w:rPr>
        <w:t>judgment</w:t>
      </w:r>
      <w:r w:rsidRPr="7B1FCEA7" w:rsidR="241D4E3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1186194B">
        <w:rPr>
          <w:rFonts w:ascii="Times New Roman" w:hAnsi="Times New Roman" w:cs="Times New Roman"/>
          <w:sz w:val="24"/>
          <w:szCs w:val="24"/>
        </w:rPr>
        <w:t>(</w:t>
      </w:r>
      <w:r w:rsidRPr="7B1FCEA7" w:rsidR="2AB87750">
        <w:rPr>
          <w:rFonts w:ascii="Times New Roman" w:hAnsi="Times New Roman" w:cs="Times New Roman"/>
          <w:sz w:val="24"/>
          <w:szCs w:val="24"/>
        </w:rPr>
        <w:t>Watt, 1996).</w:t>
      </w:r>
    </w:p>
    <w:p w:rsidRPr="009E1A43" w:rsidR="006E3B53" w:rsidP="7B1FCEA7" w:rsidRDefault="7EAA873C" w14:paraId="4EC72423" w14:textId="6F038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2DAA49C1">
        <w:rPr>
          <w:rFonts w:ascii="Times New Roman" w:hAnsi="Times New Roman" w:cs="Times New Roman"/>
          <w:sz w:val="24"/>
          <w:szCs w:val="24"/>
        </w:rPr>
        <w:t xml:space="preserve">        </w:t>
      </w:r>
      <w:r w:rsidRPr="7B1FCEA7" w:rsidR="7EAA873C">
        <w:rPr>
          <w:rFonts w:ascii="Times New Roman" w:hAnsi="Times New Roman" w:cs="Times New Roman"/>
          <w:sz w:val="24"/>
          <w:szCs w:val="24"/>
        </w:rPr>
        <w:t>Adler’s theory is considered relevant to modern society</w:t>
      </w:r>
      <w:r w:rsidRPr="7B1FCEA7" w:rsidR="5B6479DA">
        <w:rPr>
          <w:rFonts w:ascii="Times New Roman" w:hAnsi="Times New Roman" w:cs="Times New Roman"/>
          <w:sz w:val="24"/>
          <w:szCs w:val="24"/>
        </w:rPr>
        <w:t>,</w:t>
      </w:r>
      <w:r w:rsidRPr="7B1FCEA7" w:rsidR="7EAA873C">
        <w:rPr>
          <w:rFonts w:ascii="Times New Roman" w:hAnsi="Times New Roman" w:cs="Times New Roman"/>
          <w:sz w:val="24"/>
          <w:szCs w:val="24"/>
        </w:rPr>
        <w:t xml:space="preserve"> and segments of his approach</w:t>
      </w:r>
      <w:r w:rsidRPr="7B1FCEA7" w:rsidR="7EAA873C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67E4C5A9">
        <w:rPr>
          <w:rFonts w:ascii="Times New Roman" w:hAnsi="Times New Roman" w:cs="Times New Roman"/>
          <w:sz w:val="24"/>
          <w:szCs w:val="24"/>
        </w:rPr>
        <w:t>are</w:t>
      </w:r>
      <w:r w:rsidRPr="7B1FCEA7" w:rsidR="7EAA873C">
        <w:rPr>
          <w:rFonts w:ascii="Times New Roman" w:hAnsi="Times New Roman" w:cs="Times New Roman"/>
          <w:sz w:val="24"/>
          <w:szCs w:val="24"/>
        </w:rPr>
        <w:t xml:space="preserve"> applied </w:t>
      </w:r>
      <w:r w:rsidRPr="7B1FCEA7" w:rsidR="008974A3">
        <w:rPr>
          <w:rFonts w:ascii="Times New Roman" w:hAnsi="Times New Roman" w:cs="Times New Roman"/>
          <w:sz w:val="24"/>
          <w:szCs w:val="24"/>
        </w:rPr>
        <w:t>with</w:t>
      </w:r>
      <w:r w:rsidRPr="7B1FCEA7" w:rsidR="7EAA873C">
        <w:rPr>
          <w:rFonts w:ascii="Times New Roman" w:hAnsi="Times New Roman" w:cs="Times New Roman"/>
          <w:sz w:val="24"/>
          <w:szCs w:val="24"/>
        </w:rPr>
        <w:t>in</w:t>
      </w:r>
      <w:r w:rsidRPr="7B1FCEA7" w:rsidR="00524ED8">
        <w:rPr>
          <w:rFonts w:ascii="Times New Roman" w:hAnsi="Times New Roman" w:cs="Times New Roman"/>
          <w:sz w:val="24"/>
          <w:szCs w:val="24"/>
        </w:rPr>
        <w:t xml:space="preserve"> several areas of health and social care</w:t>
      </w:r>
      <w:r w:rsidRPr="7B1FCEA7" w:rsidR="60462263">
        <w:rPr>
          <w:rFonts w:ascii="Times New Roman" w:hAnsi="Times New Roman" w:cs="Times New Roman"/>
          <w:sz w:val="24"/>
          <w:szCs w:val="24"/>
        </w:rPr>
        <w:t xml:space="preserve"> settings</w:t>
      </w:r>
      <w:r w:rsidRPr="7B1FCEA7" w:rsidR="00524ED8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511A0F65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407A6404">
        <w:rPr>
          <w:rFonts w:ascii="Times New Roman" w:hAnsi="Times New Roman" w:cs="Times New Roman"/>
          <w:sz w:val="24"/>
          <w:szCs w:val="24"/>
        </w:rPr>
        <w:t>For instance, to</w:t>
      </w:r>
      <w:r w:rsidRPr="7B1FCEA7" w:rsidR="0CD51225">
        <w:rPr>
          <w:rFonts w:ascii="Times New Roman" w:hAnsi="Times New Roman" w:cs="Times New Roman"/>
          <w:sz w:val="24"/>
          <w:szCs w:val="24"/>
        </w:rPr>
        <w:t xml:space="preserve"> help people understand the</w:t>
      </w:r>
      <w:r w:rsidRPr="7B1FCEA7" w:rsidR="0E2FA53D">
        <w:rPr>
          <w:rFonts w:ascii="Times New Roman" w:hAnsi="Times New Roman" w:cs="Times New Roman"/>
          <w:sz w:val="24"/>
          <w:szCs w:val="24"/>
        </w:rPr>
        <w:t xml:space="preserve">ir behaviour, </w:t>
      </w:r>
      <w:r w:rsidRPr="7B1FCEA7" w:rsidR="0CD51225">
        <w:rPr>
          <w:rFonts w:ascii="Times New Roman" w:hAnsi="Times New Roman" w:cs="Times New Roman"/>
          <w:sz w:val="24"/>
          <w:szCs w:val="24"/>
        </w:rPr>
        <w:t xml:space="preserve">Adler </w:t>
      </w:r>
      <w:r w:rsidRPr="7B1FCEA7" w:rsidR="4FBB7DF0">
        <w:rPr>
          <w:rFonts w:ascii="Times New Roman" w:hAnsi="Times New Roman" w:cs="Times New Roman"/>
          <w:sz w:val="24"/>
          <w:szCs w:val="24"/>
        </w:rPr>
        <w:t>developed a seri</w:t>
      </w:r>
      <w:r w:rsidRPr="7B1FCEA7" w:rsidR="0EE9B2BD">
        <w:rPr>
          <w:rFonts w:ascii="Times New Roman" w:hAnsi="Times New Roman" w:cs="Times New Roman"/>
          <w:sz w:val="24"/>
          <w:szCs w:val="24"/>
        </w:rPr>
        <w:t>es</w:t>
      </w:r>
      <w:r w:rsidRPr="7B1FCEA7" w:rsidR="4FBB7DF0">
        <w:rPr>
          <w:rFonts w:ascii="Times New Roman" w:hAnsi="Times New Roman" w:cs="Times New Roman"/>
          <w:sz w:val="24"/>
          <w:szCs w:val="24"/>
        </w:rPr>
        <w:t xml:space="preserve"> of therapies, focused on the individual and their needs, taking into consideration various factors like the individual</w:t>
      </w:r>
      <w:r w:rsidRPr="7B1FCEA7" w:rsidR="09BABEAD">
        <w:rPr>
          <w:rFonts w:ascii="Times New Roman" w:hAnsi="Times New Roman" w:cs="Times New Roman"/>
          <w:sz w:val="24"/>
          <w:szCs w:val="24"/>
        </w:rPr>
        <w:t>’</w:t>
      </w:r>
      <w:r w:rsidRPr="7B1FCEA7" w:rsidR="4FBB7DF0">
        <w:rPr>
          <w:rFonts w:ascii="Times New Roman" w:hAnsi="Times New Roman" w:cs="Times New Roman"/>
          <w:sz w:val="24"/>
          <w:szCs w:val="24"/>
        </w:rPr>
        <w:t xml:space="preserve">s family dynamics, their upbringing and their self-created ambitions or goals. 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Adlerian therapies follow </w:t>
      </w:r>
      <w:r w:rsidRPr="7B1FCEA7" w:rsidR="3477B98F">
        <w:rPr>
          <w:rFonts w:ascii="Times New Roman" w:hAnsi="Times New Roman" w:cs="Times New Roman"/>
          <w:sz w:val="24"/>
          <w:szCs w:val="24"/>
        </w:rPr>
        <w:t>four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stages as documented by Smith (2019)</w:t>
      </w:r>
      <w:r w:rsidRPr="7B1FCEA7" w:rsidR="47893A31">
        <w:rPr>
          <w:rFonts w:ascii="Times New Roman" w:hAnsi="Times New Roman" w:cs="Times New Roman"/>
          <w:sz w:val="24"/>
          <w:szCs w:val="24"/>
        </w:rPr>
        <w:t>. These are</w:t>
      </w:r>
      <w:r w:rsidRPr="7B1FCEA7" w:rsidR="1323A27E">
        <w:rPr>
          <w:rFonts w:ascii="Times New Roman" w:hAnsi="Times New Roman" w:cs="Times New Roman"/>
          <w:sz w:val="24"/>
          <w:szCs w:val="24"/>
        </w:rPr>
        <w:t>: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5C7E0198">
        <w:rPr>
          <w:rFonts w:ascii="Times New Roman" w:hAnsi="Times New Roman" w:cs="Times New Roman"/>
          <w:sz w:val="24"/>
          <w:szCs w:val="24"/>
        </w:rPr>
        <w:t>e</w:t>
      </w:r>
      <w:r w:rsidRPr="7B1FCEA7" w:rsidR="00274325">
        <w:rPr>
          <w:rFonts w:ascii="Times New Roman" w:hAnsi="Times New Roman" w:cs="Times New Roman"/>
          <w:sz w:val="24"/>
          <w:szCs w:val="24"/>
        </w:rPr>
        <w:t>ngagement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- </w:t>
      </w:r>
      <w:r w:rsidRPr="7B1FCEA7" w:rsidR="46E8D3E3">
        <w:rPr>
          <w:rFonts w:ascii="Times New Roman" w:hAnsi="Times New Roman" w:cs="Times New Roman"/>
          <w:sz w:val="24"/>
          <w:szCs w:val="24"/>
        </w:rPr>
        <w:t>w</w:t>
      </w:r>
      <w:r w:rsidRPr="7B1FCEA7" w:rsidR="00167C64">
        <w:rPr>
          <w:rFonts w:ascii="Times New Roman" w:hAnsi="Times New Roman" w:cs="Times New Roman"/>
          <w:sz w:val="24"/>
          <w:szCs w:val="24"/>
        </w:rPr>
        <w:t>here the client and therapist build a professional and trusting relationship</w:t>
      </w:r>
      <w:r w:rsidRPr="7B1FCEA7" w:rsidR="3AB6EC73">
        <w:rPr>
          <w:rFonts w:ascii="Times New Roman" w:hAnsi="Times New Roman" w:cs="Times New Roman"/>
          <w:sz w:val="24"/>
          <w:szCs w:val="24"/>
        </w:rPr>
        <w:t>,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2A67A6A1">
        <w:rPr>
          <w:rFonts w:ascii="Times New Roman" w:hAnsi="Times New Roman" w:cs="Times New Roman"/>
          <w:sz w:val="24"/>
          <w:szCs w:val="24"/>
        </w:rPr>
        <w:t>a</w:t>
      </w:r>
      <w:r w:rsidRPr="7B1FCEA7" w:rsidR="00274325">
        <w:rPr>
          <w:rFonts w:ascii="Times New Roman" w:hAnsi="Times New Roman" w:cs="Times New Roman"/>
          <w:sz w:val="24"/>
          <w:szCs w:val="24"/>
        </w:rPr>
        <w:t>ssessment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-</w:t>
      </w:r>
      <w:r w:rsidRPr="7B1FCEA7" w:rsidR="00274325">
        <w:rPr>
          <w:rFonts w:ascii="Times New Roman" w:hAnsi="Times New Roman" w:cs="Times New Roman"/>
          <w:sz w:val="24"/>
          <w:szCs w:val="24"/>
        </w:rPr>
        <w:t> </w:t>
      </w:r>
      <w:r w:rsidRPr="7B1FCEA7" w:rsidR="157F2DDF">
        <w:rPr>
          <w:rFonts w:ascii="Times New Roman" w:hAnsi="Times New Roman" w:cs="Times New Roman"/>
          <w:sz w:val="24"/>
          <w:szCs w:val="24"/>
        </w:rPr>
        <w:t>t</w:t>
      </w:r>
      <w:r w:rsidRPr="7B1FCEA7" w:rsidR="00274325">
        <w:rPr>
          <w:rFonts w:ascii="Times New Roman" w:hAnsi="Times New Roman" w:cs="Times New Roman"/>
          <w:sz w:val="24"/>
          <w:szCs w:val="24"/>
        </w:rPr>
        <w:t>he therapist</w:t>
      </w:r>
      <w:r w:rsidRPr="7B1FCEA7" w:rsidR="00167C64">
        <w:rPr>
          <w:rFonts w:ascii="Times New Roman" w:hAnsi="Times New Roman" w:cs="Times New Roman"/>
          <w:sz w:val="24"/>
          <w:szCs w:val="24"/>
        </w:rPr>
        <w:t xml:space="preserve"> will collect information about the client</w:t>
      </w:r>
      <w:r w:rsidRPr="7B1FCEA7" w:rsidR="00BA3D7F">
        <w:rPr>
          <w:rFonts w:ascii="Times New Roman" w:hAnsi="Times New Roman" w:cs="Times New Roman"/>
          <w:sz w:val="24"/>
          <w:szCs w:val="24"/>
        </w:rPr>
        <w:t xml:space="preserve"> and </w:t>
      </w:r>
      <w:r w:rsidRPr="7B1FCEA7" w:rsidR="008132BB">
        <w:rPr>
          <w:rFonts w:ascii="Times New Roman" w:hAnsi="Times New Roman" w:cs="Times New Roman"/>
          <w:sz w:val="24"/>
          <w:szCs w:val="24"/>
        </w:rPr>
        <w:t>their</w:t>
      </w:r>
      <w:r w:rsidRPr="7B1FCEA7" w:rsidR="00BA3D7F">
        <w:rPr>
          <w:rFonts w:ascii="Times New Roman" w:hAnsi="Times New Roman" w:cs="Times New Roman"/>
          <w:sz w:val="24"/>
          <w:szCs w:val="24"/>
        </w:rPr>
        <w:t xml:space="preserve"> background</w:t>
      </w:r>
      <w:r w:rsidRPr="7B1FCEA7" w:rsidR="64730CC1">
        <w:rPr>
          <w:rFonts w:ascii="Times New Roman" w:hAnsi="Times New Roman" w:cs="Times New Roman"/>
          <w:sz w:val="24"/>
          <w:szCs w:val="24"/>
        </w:rPr>
        <w:t>,</w:t>
      </w:r>
      <w:r w:rsidRPr="7B1FCEA7" w:rsidR="00BA3D7F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456178C1">
        <w:rPr>
          <w:rFonts w:ascii="Times New Roman" w:hAnsi="Times New Roman" w:cs="Times New Roman"/>
          <w:sz w:val="24"/>
          <w:szCs w:val="24"/>
        </w:rPr>
        <w:t xml:space="preserve">and </w:t>
      </w:r>
      <w:r w:rsidRPr="7B1FCEA7" w:rsidR="4723BEF6">
        <w:rPr>
          <w:rFonts w:ascii="Times New Roman" w:hAnsi="Times New Roman" w:cs="Times New Roman"/>
          <w:sz w:val="24"/>
          <w:szCs w:val="24"/>
        </w:rPr>
        <w:t>i</w:t>
      </w:r>
      <w:r w:rsidRPr="7B1FCEA7" w:rsidR="00274325">
        <w:rPr>
          <w:rFonts w:ascii="Times New Roman" w:hAnsi="Times New Roman" w:cs="Times New Roman"/>
          <w:sz w:val="24"/>
          <w:szCs w:val="24"/>
        </w:rPr>
        <w:t>nsight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-</w:t>
      </w:r>
      <w:r w:rsidRPr="7B1FCEA7" w:rsidR="2FFBB21A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33A4E283">
        <w:rPr>
          <w:rFonts w:ascii="Times New Roman" w:hAnsi="Times New Roman" w:cs="Times New Roman"/>
          <w:sz w:val="24"/>
          <w:szCs w:val="24"/>
        </w:rPr>
        <w:t>t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he therapist </w:t>
      </w:r>
      <w:r w:rsidRPr="7B1FCEA7" w:rsidR="00523E91">
        <w:rPr>
          <w:rFonts w:ascii="Times New Roman" w:hAnsi="Times New Roman" w:cs="Times New Roman"/>
          <w:sz w:val="24"/>
          <w:szCs w:val="24"/>
        </w:rPr>
        <w:t>suggest</w:t>
      </w:r>
      <w:r w:rsidRPr="7B1FCEA7" w:rsidR="50F2CADC">
        <w:rPr>
          <w:rFonts w:ascii="Times New Roman" w:hAnsi="Times New Roman" w:cs="Times New Roman"/>
          <w:sz w:val="24"/>
          <w:szCs w:val="24"/>
        </w:rPr>
        <w:t>s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ways to help the client to </w:t>
      </w:r>
      <w:r w:rsidRPr="7B1FCEA7" w:rsidR="49092897">
        <w:rPr>
          <w:rFonts w:ascii="Times New Roman" w:hAnsi="Times New Roman" w:cs="Times New Roman"/>
          <w:sz w:val="24"/>
          <w:szCs w:val="24"/>
        </w:rPr>
        <w:t>view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their situation from a different perspective</w:t>
      </w:r>
      <w:r w:rsidRPr="7B1FCEA7" w:rsidR="049735D8">
        <w:rPr>
          <w:rFonts w:ascii="Times New Roman" w:hAnsi="Times New Roman" w:cs="Times New Roman"/>
          <w:sz w:val="24"/>
          <w:szCs w:val="24"/>
        </w:rPr>
        <w:t>,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46A31D30">
        <w:rPr>
          <w:rFonts w:ascii="Times New Roman" w:hAnsi="Times New Roman" w:cs="Times New Roman"/>
          <w:sz w:val="24"/>
          <w:szCs w:val="24"/>
        </w:rPr>
        <w:t>l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eaving the client </w:t>
      </w:r>
      <w:r w:rsidRPr="7B1FCEA7" w:rsidR="4FD54E15">
        <w:rPr>
          <w:rFonts w:ascii="Times New Roman" w:hAnsi="Times New Roman" w:cs="Times New Roman"/>
          <w:sz w:val="24"/>
          <w:szCs w:val="24"/>
        </w:rPr>
        <w:t>to decide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whether the suggest</w:t>
      </w:r>
      <w:r w:rsidRPr="7B1FCEA7" w:rsidR="008132BB">
        <w:rPr>
          <w:rFonts w:ascii="Times New Roman" w:hAnsi="Times New Roman" w:cs="Times New Roman"/>
          <w:sz w:val="24"/>
          <w:szCs w:val="24"/>
        </w:rPr>
        <w:t xml:space="preserve">ions </w:t>
      </w:r>
      <w:r w:rsidRPr="7B1FCEA7" w:rsidR="740BE3CA">
        <w:rPr>
          <w:rFonts w:ascii="Times New Roman" w:hAnsi="Times New Roman" w:cs="Times New Roman"/>
          <w:sz w:val="24"/>
          <w:szCs w:val="24"/>
        </w:rPr>
        <w:t>is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helpful</w:t>
      </w:r>
      <w:r w:rsidRPr="7B1FCEA7" w:rsidR="008974A3">
        <w:rPr>
          <w:rFonts w:ascii="Times New Roman" w:hAnsi="Times New Roman" w:cs="Times New Roman"/>
          <w:sz w:val="24"/>
          <w:szCs w:val="24"/>
        </w:rPr>
        <w:t>,</w:t>
      </w:r>
      <w:r w:rsidRPr="7B1FCEA7" w:rsidR="00523E91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A76E0F9">
        <w:rPr>
          <w:rFonts w:ascii="Times New Roman" w:hAnsi="Times New Roman" w:cs="Times New Roman"/>
          <w:sz w:val="24"/>
          <w:szCs w:val="24"/>
        </w:rPr>
        <w:t xml:space="preserve">which </w:t>
      </w:r>
      <w:r w:rsidRPr="7B1FCEA7" w:rsidR="00523E91">
        <w:rPr>
          <w:rFonts w:ascii="Times New Roman" w:hAnsi="Times New Roman" w:cs="Times New Roman"/>
          <w:sz w:val="24"/>
          <w:szCs w:val="24"/>
        </w:rPr>
        <w:t>gives the client a feeling of control.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333619D9">
        <w:rPr>
          <w:rFonts w:ascii="Times New Roman" w:hAnsi="Times New Roman" w:cs="Times New Roman"/>
          <w:sz w:val="24"/>
          <w:szCs w:val="24"/>
        </w:rPr>
        <w:t>Finally</w:t>
      </w:r>
      <w:r w:rsidRPr="7B1FCEA7" w:rsidR="7E92C25A">
        <w:rPr>
          <w:rFonts w:ascii="Times New Roman" w:hAnsi="Times New Roman" w:cs="Times New Roman"/>
          <w:sz w:val="24"/>
          <w:szCs w:val="24"/>
        </w:rPr>
        <w:t>,</w:t>
      </w:r>
      <w:r w:rsidRPr="7B1FCEA7" w:rsidR="123919F3">
        <w:rPr>
          <w:rFonts w:ascii="Times New Roman" w:hAnsi="Times New Roman" w:cs="Times New Roman"/>
          <w:sz w:val="24"/>
          <w:szCs w:val="24"/>
        </w:rPr>
        <w:t xml:space="preserve"> r</w:t>
      </w:r>
      <w:r w:rsidRPr="7B1FCEA7" w:rsidR="00274325">
        <w:rPr>
          <w:rFonts w:ascii="Times New Roman" w:hAnsi="Times New Roman" w:cs="Times New Roman"/>
          <w:sz w:val="24"/>
          <w:szCs w:val="24"/>
        </w:rPr>
        <w:t>eorientation</w:t>
      </w:r>
      <w:r w:rsidRPr="7B1FCEA7" w:rsidR="004E0FC6">
        <w:rPr>
          <w:rFonts w:ascii="Times New Roman" w:hAnsi="Times New Roman" w:cs="Times New Roman"/>
          <w:sz w:val="24"/>
          <w:szCs w:val="24"/>
        </w:rPr>
        <w:t xml:space="preserve"> - </w:t>
      </w:r>
      <w:r w:rsidRPr="7B1FCEA7" w:rsidR="00523E91">
        <w:rPr>
          <w:rFonts w:ascii="Times New Roman" w:hAnsi="Times New Roman" w:cs="Times New Roman"/>
          <w:sz w:val="24"/>
          <w:szCs w:val="24"/>
        </w:rPr>
        <w:t>the</w:t>
      </w:r>
      <w:r w:rsidRPr="7B1FCEA7" w:rsidR="00274325">
        <w:rPr>
          <w:rFonts w:ascii="Times New Roman" w:hAnsi="Times New Roman" w:cs="Times New Roman"/>
          <w:sz w:val="24"/>
          <w:szCs w:val="24"/>
        </w:rPr>
        <w:t xml:space="preserve"> therapist helps to develop </w:t>
      </w:r>
      <w:r w:rsidRPr="7B1FCEA7" w:rsidR="00BA3D7F">
        <w:rPr>
          <w:rFonts w:ascii="Times New Roman" w:hAnsi="Times New Roman" w:cs="Times New Roman"/>
          <w:sz w:val="24"/>
          <w:szCs w:val="24"/>
        </w:rPr>
        <w:t>new lifestyle changes</w:t>
      </w:r>
      <w:r w:rsidRPr="7B1FCEA7" w:rsidR="0E114503">
        <w:rPr>
          <w:rFonts w:ascii="Times New Roman" w:hAnsi="Times New Roman" w:cs="Times New Roman"/>
          <w:sz w:val="24"/>
          <w:szCs w:val="24"/>
        </w:rPr>
        <w:t xml:space="preserve"> </w:t>
      </w:r>
    </w:p>
    <w:p w:rsidRPr="009E1A43" w:rsidR="006E3B53" w:rsidP="7B1FCEA7" w:rsidRDefault="7EAA873C" w14:paraId="2687C486" w14:textId="01904BA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40378FAA">
        <w:rPr>
          <w:rFonts w:ascii="Times New Roman" w:hAnsi="Times New Roman" w:cs="Times New Roman"/>
          <w:sz w:val="24"/>
          <w:szCs w:val="24"/>
        </w:rPr>
        <w:t xml:space="preserve">          </w:t>
      </w:r>
      <w:r w:rsidRPr="7B1FCEA7" w:rsidR="7D248E8D">
        <w:rPr>
          <w:rFonts w:ascii="Times New Roman" w:hAnsi="Times New Roman" w:cs="Times New Roman"/>
          <w:sz w:val="24"/>
          <w:szCs w:val="24"/>
        </w:rPr>
        <w:t>A</w:t>
      </w:r>
      <w:r w:rsidRPr="7B1FCEA7" w:rsidR="2B8E2482">
        <w:rPr>
          <w:rFonts w:ascii="Times New Roman" w:hAnsi="Times New Roman" w:cs="Times New Roman"/>
          <w:sz w:val="24"/>
          <w:szCs w:val="24"/>
        </w:rPr>
        <w:t xml:space="preserve">n </w:t>
      </w:r>
      <w:r w:rsidRPr="7B1FCEA7" w:rsidR="008974A3">
        <w:rPr>
          <w:rFonts w:ascii="Times New Roman" w:hAnsi="Times New Roman" w:cs="Times New Roman"/>
          <w:sz w:val="24"/>
          <w:szCs w:val="24"/>
        </w:rPr>
        <w:t>example of how this approach</w:t>
      </w:r>
      <w:r w:rsidRPr="7B1FCEA7" w:rsidR="008132BB">
        <w:rPr>
          <w:rFonts w:ascii="Times New Roman" w:hAnsi="Times New Roman" w:cs="Times New Roman"/>
          <w:sz w:val="24"/>
          <w:szCs w:val="24"/>
        </w:rPr>
        <w:t xml:space="preserve"> is</w:t>
      </w:r>
      <w:r w:rsidRPr="7B1FCEA7" w:rsidR="008974A3">
        <w:rPr>
          <w:rFonts w:ascii="Times New Roman" w:hAnsi="Times New Roman" w:cs="Times New Roman"/>
          <w:sz w:val="24"/>
          <w:szCs w:val="24"/>
        </w:rPr>
        <w:t xml:space="preserve"> used today can be seen </w:t>
      </w:r>
      <w:r w:rsidRPr="7B1FCEA7" w:rsidR="00BA36BE">
        <w:rPr>
          <w:rFonts w:ascii="Times New Roman" w:hAnsi="Times New Roman" w:cs="Times New Roman"/>
          <w:sz w:val="24"/>
          <w:szCs w:val="24"/>
        </w:rPr>
        <w:t xml:space="preserve">in play therapy, which is used </w:t>
      </w:r>
      <w:r w:rsidRPr="7B1FCEA7" w:rsidR="005E7EB7">
        <w:rPr>
          <w:rFonts w:ascii="Times New Roman" w:hAnsi="Times New Roman" w:cs="Times New Roman"/>
          <w:sz w:val="24"/>
          <w:szCs w:val="24"/>
        </w:rPr>
        <w:t xml:space="preserve">to help children </w:t>
      </w:r>
      <w:r w:rsidRPr="7B1FCEA7" w:rsidR="00BA36BE">
        <w:rPr>
          <w:rFonts w:ascii="Times New Roman" w:hAnsi="Times New Roman" w:cs="Times New Roman"/>
          <w:sz w:val="24"/>
          <w:szCs w:val="24"/>
        </w:rPr>
        <w:t>with</w:t>
      </w:r>
      <w:r w:rsidRPr="7B1FCEA7" w:rsidR="006E3B53">
        <w:rPr>
          <w:rFonts w:ascii="Times New Roman" w:hAnsi="Times New Roman" w:cs="Times New Roman"/>
          <w:sz w:val="24"/>
          <w:szCs w:val="24"/>
        </w:rPr>
        <w:t xml:space="preserve"> behavioural </w:t>
      </w:r>
      <w:r w:rsidRPr="7B1FCEA7" w:rsidR="008132BB">
        <w:rPr>
          <w:rFonts w:ascii="Times New Roman" w:hAnsi="Times New Roman" w:cs="Times New Roman"/>
          <w:sz w:val="24"/>
          <w:szCs w:val="24"/>
        </w:rPr>
        <w:t xml:space="preserve">and </w:t>
      </w:r>
      <w:r w:rsidRPr="7B1FCEA7" w:rsidR="006E3B53">
        <w:rPr>
          <w:rFonts w:ascii="Times New Roman" w:hAnsi="Times New Roman" w:cs="Times New Roman"/>
          <w:sz w:val="24"/>
          <w:szCs w:val="24"/>
        </w:rPr>
        <w:t>mental</w:t>
      </w:r>
      <w:r w:rsidRPr="7B1FCEA7" w:rsidR="006E3B53">
        <w:rPr>
          <w:rFonts w:ascii="Times New Roman" w:hAnsi="Times New Roman" w:cs="Times New Roman"/>
          <w:sz w:val="24"/>
          <w:szCs w:val="24"/>
        </w:rPr>
        <w:t xml:space="preserve"> health issues</w:t>
      </w:r>
      <w:r w:rsidRPr="7B1FCEA7" w:rsidR="018085B1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006E3B53">
        <w:rPr>
          <w:rFonts w:ascii="Times New Roman" w:hAnsi="Times New Roman" w:cs="Times New Roman"/>
          <w:sz w:val="24"/>
          <w:szCs w:val="24"/>
        </w:rPr>
        <w:t>Within a typical session</w:t>
      </w:r>
      <w:r w:rsidRPr="7B1FCEA7" w:rsidR="008974A3">
        <w:rPr>
          <w:rFonts w:ascii="Times New Roman" w:hAnsi="Times New Roman" w:cs="Times New Roman"/>
          <w:sz w:val="24"/>
          <w:szCs w:val="24"/>
        </w:rPr>
        <w:t>,</w:t>
      </w:r>
      <w:r w:rsidRPr="7B1FCEA7" w:rsidR="006E3B5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9D6D69">
        <w:rPr>
          <w:rFonts w:ascii="Times New Roman" w:hAnsi="Times New Roman" w:cs="Times New Roman"/>
          <w:sz w:val="24"/>
          <w:szCs w:val="24"/>
        </w:rPr>
        <w:t xml:space="preserve">the therapist </w:t>
      </w:r>
      <w:r w:rsidRPr="7B1FCEA7" w:rsidR="008974A3">
        <w:rPr>
          <w:rFonts w:ascii="Times New Roman" w:hAnsi="Times New Roman" w:cs="Times New Roman"/>
          <w:sz w:val="24"/>
          <w:szCs w:val="24"/>
        </w:rPr>
        <w:t>uses</w:t>
      </w:r>
      <w:r w:rsidRPr="7B1FCEA7" w:rsidR="006E3B53">
        <w:rPr>
          <w:rFonts w:ascii="Times New Roman" w:hAnsi="Times New Roman" w:cs="Times New Roman"/>
          <w:sz w:val="24"/>
          <w:szCs w:val="24"/>
        </w:rPr>
        <w:t xml:space="preserve"> toys 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and </w:t>
      </w:r>
      <w:r w:rsidRPr="7B1FCEA7" w:rsidR="006E3B53">
        <w:rPr>
          <w:rFonts w:ascii="Times New Roman" w:hAnsi="Times New Roman" w:cs="Times New Roman"/>
          <w:sz w:val="24"/>
          <w:szCs w:val="24"/>
        </w:rPr>
        <w:t>general play</w:t>
      </w:r>
      <w:r w:rsidRPr="7B1FCEA7" w:rsidR="008974A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6E3B53">
        <w:rPr>
          <w:rFonts w:ascii="Times New Roman" w:hAnsi="Times New Roman" w:cs="Times New Roman"/>
          <w:sz w:val="24"/>
          <w:szCs w:val="24"/>
        </w:rPr>
        <w:t>to get the child to communicate with the therapist</w:t>
      </w:r>
      <w:r w:rsidRPr="7B1FCEA7" w:rsidR="008974A3">
        <w:rPr>
          <w:rFonts w:ascii="Times New Roman" w:hAnsi="Times New Roman" w:cs="Times New Roman"/>
          <w:sz w:val="24"/>
          <w:szCs w:val="24"/>
        </w:rPr>
        <w:t>,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in a relaxed setting</w:t>
      </w:r>
      <w:r w:rsidRPr="7B1FCEA7" w:rsidR="006E3B53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00FD5C39">
        <w:rPr>
          <w:rFonts w:ascii="Times New Roman" w:hAnsi="Times New Roman" w:cs="Times New Roman"/>
          <w:sz w:val="24"/>
          <w:szCs w:val="24"/>
        </w:rPr>
        <w:t xml:space="preserve">The therapist </w:t>
      </w:r>
      <w:r w:rsidRPr="7B1FCEA7" w:rsidR="009D6D69">
        <w:rPr>
          <w:rFonts w:ascii="Times New Roman" w:hAnsi="Times New Roman" w:cs="Times New Roman"/>
          <w:sz w:val="24"/>
          <w:szCs w:val="24"/>
        </w:rPr>
        <w:t>find</w:t>
      </w:r>
      <w:r w:rsidRPr="7B1FCEA7" w:rsidR="00FD5C39">
        <w:rPr>
          <w:rFonts w:ascii="Times New Roman" w:hAnsi="Times New Roman" w:cs="Times New Roman"/>
          <w:sz w:val="24"/>
          <w:szCs w:val="24"/>
        </w:rPr>
        <w:t>s</w:t>
      </w:r>
      <w:r w:rsidRPr="7B1FCEA7" w:rsidR="009D6D69">
        <w:rPr>
          <w:rFonts w:ascii="Times New Roman" w:hAnsi="Times New Roman" w:cs="Times New Roman"/>
          <w:sz w:val="24"/>
          <w:szCs w:val="24"/>
        </w:rPr>
        <w:t xml:space="preserve"> out</w:t>
      </w:r>
      <w:r w:rsidRPr="7B1FCEA7" w:rsidR="00FD5C3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176B8591">
        <w:rPr>
          <w:rFonts w:ascii="Times New Roman" w:hAnsi="Times New Roman" w:cs="Times New Roman"/>
          <w:sz w:val="24"/>
          <w:szCs w:val="24"/>
        </w:rPr>
        <w:t xml:space="preserve">about </w:t>
      </w:r>
      <w:r w:rsidRPr="7B1FCEA7" w:rsidR="00FD5C39">
        <w:rPr>
          <w:rFonts w:ascii="Times New Roman" w:hAnsi="Times New Roman" w:cs="Times New Roman"/>
          <w:sz w:val="24"/>
          <w:szCs w:val="24"/>
        </w:rPr>
        <w:t>the</w:t>
      </w:r>
      <w:r w:rsidRPr="7B1FCEA7" w:rsidR="009D6D69">
        <w:rPr>
          <w:rFonts w:ascii="Times New Roman" w:hAnsi="Times New Roman" w:cs="Times New Roman"/>
          <w:sz w:val="24"/>
          <w:szCs w:val="24"/>
        </w:rPr>
        <w:t xml:space="preserve"> child’s family </w:t>
      </w:r>
      <w:proofErr w:type="gramStart"/>
      <w:r w:rsidRPr="7B1FCEA7" w:rsidR="009D6D69">
        <w:rPr>
          <w:rFonts w:ascii="Times New Roman" w:hAnsi="Times New Roman" w:cs="Times New Roman"/>
          <w:sz w:val="24"/>
          <w:szCs w:val="24"/>
        </w:rPr>
        <w:t>dynamic</w:t>
      </w:r>
      <w:r w:rsidRPr="7B1FCEA7" w:rsidR="7FB1E21E">
        <w:rPr>
          <w:rFonts w:ascii="Times New Roman" w:hAnsi="Times New Roman" w:cs="Times New Roman"/>
          <w:sz w:val="24"/>
          <w:szCs w:val="24"/>
        </w:rPr>
        <w:t>,</w:t>
      </w:r>
      <w:r w:rsidRPr="7B1FCEA7" w:rsidR="009D6D69">
        <w:rPr>
          <w:rFonts w:ascii="Times New Roman" w:hAnsi="Times New Roman" w:cs="Times New Roman"/>
          <w:sz w:val="24"/>
          <w:szCs w:val="24"/>
        </w:rPr>
        <w:t xml:space="preserve"> and</w:t>
      </w:r>
      <w:proofErr w:type="gramEnd"/>
      <w:r w:rsidRPr="7B1FCEA7" w:rsidR="009D6D69">
        <w:rPr>
          <w:rFonts w:ascii="Times New Roman" w:hAnsi="Times New Roman" w:cs="Times New Roman"/>
          <w:sz w:val="24"/>
          <w:szCs w:val="24"/>
        </w:rPr>
        <w:t xml:space="preserve"> focus</w:t>
      </w:r>
      <w:r w:rsidRPr="7B1FCEA7" w:rsidR="00FD5C39">
        <w:rPr>
          <w:rFonts w:ascii="Times New Roman" w:hAnsi="Times New Roman" w:cs="Times New Roman"/>
          <w:sz w:val="24"/>
          <w:szCs w:val="24"/>
        </w:rPr>
        <w:t>es</w:t>
      </w:r>
      <w:r w:rsidRPr="7B1FCEA7" w:rsidR="009D6D69">
        <w:rPr>
          <w:rFonts w:ascii="Times New Roman" w:hAnsi="Times New Roman" w:cs="Times New Roman"/>
          <w:sz w:val="24"/>
          <w:szCs w:val="24"/>
        </w:rPr>
        <w:t xml:space="preserve"> on the holistic parts of their lives and how they interact with others.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BA36BE">
        <w:rPr>
          <w:rFonts w:ascii="Times New Roman" w:hAnsi="Times New Roman" w:cs="Times New Roman"/>
          <w:sz w:val="24"/>
          <w:szCs w:val="24"/>
        </w:rPr>
        <w:t>This would be an example of Adler’s ‘</w:t>
      </w:r>
      <w:r w:rsidRPr="7B1FCEA7" w:rsidR="00BA3D7F">
        <w:rPr>
          <w:rFonts w:ascii="Times New Roman" w:hAnsi="Times New Roman" w:cs="Times New Roman"/>
          <w:sz w:val="24"/>
          <w:szCs w:val="24"/>
        </w:rPr>
        <w:t xml:space="preserve">engagement and </w:t>
      </w:r>
      <w:r w:rsidRPr="7B1FCEA7" w:rsidR="00BA36BE">
        <w:rPr>
          <w:rFonts w:ascii="Times New Roman" w:hAnsi="Times New Roman" w:cs="Times New Roman"/>
          <w:sz w:val="24"/>
          <w:szCs w:val="24"/>
        </w:rPr>
        <w:t xml:space="preserve">assessment </w:t>
      </w:r>
      <w:proofErr w:type="gramStart"/>
      <w:r w:rsidRPr="7B1FCEA7" w:rsidR="00BA36BE">
        <w:rPr>
          <w:rFonts w:ascii="Times New Roman" w:hAnsi="Times New Roman" w:cs="Times New Roman"/>
          <w:sz w:val="24"/>
          <w:szCs w:val="24"/>
        </w:rPr>
        <w:t>stage</w:t>
      </w:r>
      <w:r w:rsidRPr="7B1FCEA7" w:rsidR="00BA3D7F">
        <w:rPr>
          <w:rFonts w:ascii="Times New Roman" w:hAnsi="Times New Roman" w:cs="Times New Roman"/>
          <w:sz w:val="24"/>
          <w:szCs w:val="24"/>
        </w:rPr>
        <w:t>s</w:t>
      </w:r>
      <w:r w:rsidRPr="7B1FCEA7" w:rsidR="00BA36BE">
        <w:rPr>
          <w:rFonts w:ascii="Times New Roman" w:hAnsi="Times New Roman" w:cs="Times New Roman"/>
          <w:sz w:val="24"/>
          <w:szCs w:val="24"/>
        </w:rPr>
        <w:t>’</w:t>
      </w:r>
      <w:proofErr w:type="gramEnd"/>
      <w:r w:rsidRPr="7B1FCEA7" w:rsidR="48238E66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00CA4283">
        <w:rPr>
          <w:rFonts w:ascii="Times New Roman" w:hAnsi="Times New Roman" w:cs="Times New Roman"/>
          <w:sz w:val="24"/>
          <w:szCs w:val="24"/>
        </w:rPr>
        <w:t>Kottman and Meany-</w:t>
      </w:r>
      <w:r w:rsidRPr="7B1FCEA7" w:rsidR="00CA4283">
        <w:rPr>
          <w:rFonts w:ascii="Times New Roman" w:hAnsi="Times New Roman" w:cs="Times New Roman"/>
          <w:sz w:val="24"/>
          <w:szCs w:val="24"/>
        </w:rPr>
        <w:t>Walen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(2016)</w:t>
      </w:r>
      <w:r w:rsidRPr="7B1FCEA7" w:rsidR="31A22622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853C71">
        <w:rPr>
          <w:rFonts w:ascii="Times New Roman" w:hAnsi="Times New Roman" w:cs="Times New Roman"/>
          <w:sz w:val="24"/>
          <w:szCs w:val="24"/>
        </w:rPr>
        <w:t>designed a set of guidelines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to follow within Adlerian play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therapy that are either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853C71">
        <w:rPr>
          <w:rFonts w:ascii="Times New Roman" w:hAnsi="Times New Roman" w:cs="Times New Roman"/>
          <w:sz w:val="24"/>
          <w:szCs w:val="24"/>
        </w:rPr>
        <w:t>custom</w:t>
      </w:r>
      <w:r w:rsidRPr="7B1FCEA7" w:rsidR="00CA4283">
        <w:rPr>
          <w:rFonts w:ascii="Times New Roman" w:hAnsi="Times New Roman" w:cs="Times New Roman"/>
          <w:sz w:val="24"/>
          <w:szCs w:val="24"/>
        </w:rPr>
        <w:t>-d</w:t>
      </w:r>
      <w:r w:rsidRPr="7B1FCEA7" w:rsidR="00853C71">
        <w:rPr>
          <w:rFonts w:ascii="Times New Roman" w:hAnsi="Times New Roman" w:cs="Times New Roman"/>
          <w:sz w:val="24"/>
          <w:szCs w:val="24"/>
        </w:rPr>
        <w:t>e</w:t>
      </w:r>
      <w:r w:rsidRPr="7B1FCEA7" w:rsidR="00CA4283">
        <w:rPr>
          <w:rFonts w:ascii="Times New Roman" w:hAnsi="Times New Roman" w:cs="Times New Roman"/>
          <w:sz w:val="24"/>
          <w:szCs w:val="24"/>
        </w:rPr>
        <w:t>s</w:t>
      </w:r>
      <w:r w:rsidRPr="7B1FCEA7" w:rsidR="00853C71">
        <w:rPr>
          <w:rFonts w:ascii="Times New Roman" w:hAnsi="Times New Roman" w:cs="Times New Roman"/>
          <w:sz w:val="24"/>
          <w:szCs w:val="24"/>
        </w:rPr>
        <w:t>i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gned </w:t>
      </w:r>
      <w:r w:rsidRPr="7B1FCEA7" w:rsidR="00853C71">
        <w:rPr>
          <w:rFonts w:ascii="Times New Roman" w:hAnsi="Times New Roman" w:cs="Times New Roman"/>
          <w:sz w:val="24"/>
          <w:szCs w:val="24"/>
        </w:rPr>
        <w:t>or</w:t>
      </w:r>
      <w:r w:rsidRPr="7B1FCEA7" w:rsidR="00CA4283">
        <w:rPr>
          <w:rFonts w:ascii="Times New Roman" w:hAnsi="Times New Roman" w:cs="Times New Roman"/>
          <w:sz w:val="24"/>
          <w:szCs w:val="24"/>
        </w:rPr>
        <w:t xml:space="preserve"> non</w:t>
      </w:r>
      <w:r w:rsidRPr="7B1FCEA7" w:rsidR="00853C71">
        <w:rPr>
          <w:rFonts w:ascii="Times New Roman" w:hAnsi="Times New Roman" w:cs="Times New Roman"/>
          <w:sz w:val="24"/>
          <w:szCs w:val="24"/>
        </w:rPr>
        <w:t>-</w:t>
      </w:r>
      <w:r w:rsidRPr="7B1FCEA7" w:rsidR="00CA4283">
        <w:rPr>
          <w:rFonts w:ascii="Times New Roman" w:hAnsi="Times New Roman" w:cs="Times New Roman"/>
          <w:sz w:val="24"/>
          <w:szCs w:val="24"/>
        </w:rPr>
        <w:t>direct play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sessions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personalised to each child</w:t>
      </w:r>
      <w:r w:rsidRPr="7B1FCEA7" w:rsidR="4127A5DF">
        <w:rPr>
          <w:rFonts w:ascii="Times New Roman" w:hAnsi="Times New Roman" w:cs="Times New Roman"/>
          <w:sz w:val="24"/>
          <w:szCs w:val="24"/>
        </w:rPr>
        <w:t>,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which will help them understand the world around them</w:t>
      </w:r>
      <w:r w:rsidRPr="7B1FCEA7" w:rsidR="1C6DFA7A">
        <w:rPr>
          <w:rFonts w:ascii="Times New Roman" w:hAnsi="Times New Roman" w:cs="Times New Roman"/>
          <w:sz w:val="24"/>
          <w:szCs w:val="24"/>
        </w:rPr>
        <w:t>,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and encourage the child to replace de</w:t>
      </w:r>
      <w:r w:rsidRPr="7B1FCEA7" w:rsidR="008974A3">
        <w:rPr>
          <w:rFonts w:ascii="Times New Roman" w:hAnsi="Times New Roman" w:cs="Times New Roman"/>
          <w:sz w:val="24"/>
          <w:szCs w:val="24"/>
        </w:rPr>
        <w:t>featist</w:t>
      </w:r>
      <w:r w:rsidRPr="7B1FCEA7" w:rsidR="00853C71">
        <w:rPr>
          <w:rFonts w:ascii="Times New Roman" w:hAnsi="Times New Roman" w:cs="Times New Roman"/>
          <w:sz w:val="24"/>
          <w:szCs w:val="24"/>
        </w:rPr>
        <w:t xml:space="preserve"> thoughts and inappropriate behaviour with a more positive outlook to be able to accomplish their self-ideal</w:t>
      </w:r>
      <w:r w:rsidRPr="7B1FCEA7" w:rsidR="008974A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B559E6">
        <w:rPr>
          <w:rFonts w:ascii="Times New Roman" w:hAnsi="Times New Roman" w:cs="Times New Roman"/>
          <w:sz w:val="24"/>
          <w:szCs w:val="24"/>
        </w:rPr>
        <w:t>(</w:t>
      </w:r>
      <w:r w:rsidRPr="7B1FCEA7" w:rsidR="00B559E6">
        <w:rPr>
          <w:rFonts w:ascii="Times New Roman" w:hAnsi="Times New Roman" w:cs="Times New Roman"/>
          <w:sz w:val="24"/>
          <w:szCs w:val="24"/>
        </w:rPr>
        <w:t>Dillman</w:t>
      </w:r>
      <w:r w:rsidRPr="7B1FCEA7" w:rsidR="00B559E6">
        <w:rPr>
          <w:rFonts w:ascii="Times New Roman" w:hAnsi="Times New Roman" w:cs="Times New Roman"/>
          <w:sz w:val="24"/>
          <w:szCs w:val="24"/>
        </w:rPr>
        <w:t>, 2019).</w:t>
      </w:r>
    </w:p>
    <w:p w:rsidRPr="009E1A43" w:rsidR="00B23E84" w:rsidP="7B1FCEA7" w:rsidRDefault="00D320B7" w14:paraId="0D9C47D3" w14:textId="48DB95C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D320B7">
        <w:rPr>
          <w:rFonts w:ascii="Times New Roman" w:hAnsi="Times New Roman" w:cs="Times New Roman"/>
          <w:sz w:val="24"/>
          <w:szCs w:val="24"/>
        </w:rPr>
        <w:t>Adler’s theories</w:t>
      </w:r>
      <w:r w:rsidRPr="7B1FCEA7" w:rsidR="00F924A3">
        <w:rPr>
          <w:rFonts w:ascii="Times New Roman" w:hAnsi="Times New Roman" w:cs="Times New Roman"/>
          <w:sz w:val="24"/>
          <w:szCs w:val="24"/>
        </w:rPr>
        <w:t xml:space="preserve"> ha</w:t>
      </w:r>
      <w:r w:rsidRPr="7B1FCEA7" w:rsidR="00D320B7">
        <w:rPr>
          <w:rFonts w:ascii="Times New Roman" w:hAnsi="Times New Roman" w:cs="Times New Roman"/>
          <w:sz w:val="24"/>
          <w:szCs w:val="24"/>
        </w:rPr>
        <w:t>ve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524ED8">
        <w:rPr>
          <w:rFonts w:ascii="Times New Roman" w:hAnsi="Times New Roman" w:cs="Times New Roman"/>
          <w:sz w:val="24"/>
          <w:szCs w:val="24"/>
        </w:rPr>
        <w:t xml:space="preserve">also </w:t>
      </w:r>
      <w:r w:rsidRPr="7B1FCEA7" w:rsidR="000314AB">
        <w:rPr>
          <w:rFonts w:ascii="Times New Roman" w:hAnsi="Times New Roman" w:cs="Times New Roman"/>
          <w:sz w:val="24"/>
          <w:szCs w:val="24"/>
        </w:rPr>
        <w:t>help</w:t>
      </w:r>
      <w:r w:rsidRPr="7B1FCEA7" w:rsidR="00524ED8">
        <w:rPr>
          <w:rFonts w:ascii="Times New Roman" w:hAnsi="Times New Roman" w:cs="Times New Roman"/>
          <w:sz w:val="24"/>
          <w:szCs w:val="24"/>
        </w:rPr>
        <w:t>ed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to explain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0314AB">
        <w:rPr>
          <w:rFonts w:ascii="Times New Roman" w:hAnsi="Times New Roman" w:cs="Times New Roman"/>
          <w:sz w:val="24"/>
          <w:szCs w:val="24"/>
        </w:rPr>
        <w:t>the development of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internet addiction</w:t>
      </w:r>
      <w:r w:rsidRPr="7B1FCEA7" w:rsidR="00DF3845">
        <w:rPr>
          <w:rFonts w:ascii="Times New Roman" w:hAnsi="Times New Roman" w:cs="Times New Roman"/>
          <w:sz w:val="24"/>
          <w:szCs w:val="24"/>
        </w:rPr>
        <w:t xml:space="preserve"> (Tan</w:t>
      </w:r>
      <w:r w:rsidRPr="7B1FCEA7" w:rsidR="11E448C9">
        <w:rPr>
          <w:rFonts w:ascii="Times New Roman" w:hAnsi="Times New Roman" w:cs="Times New Roman"/>
          <w:sz w:val="24"/>
          <w:szCs w:val="24"/>
        </w:rPr>
        <w:t>,</w:t>
      </w:r>
      <w:r w:rsidRPr="7B1FCEA7" w:rsidR="00DF3845">
        <w:rPr>
          <w:rFonts w:ascii="Times New Roman" w:hAnsi="Times New Roman" w:cs="Times New Roman"/>
          <w:sz w:val="24"/>
          <w:szCs w:val="24"/>
        </w:rPr>
        <w:t xml:space="preserve"> 2018)</w:t>
      </w:r>
      <w:r w:rsidRPr="7B1FCEA7" w:rsidR="67604941">
        <w:rPr>
          <w:rFonts w:ascii="Times New Roman" w:hAnsi="Times New Roman" w:cs="Times New Roman"/>
          <w:sz w:val="24"/>
          <w:szCs w:val="24"/>
        </w:rPr>
        <w:t>.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As individuals feel more confident to chat and interact on-line</w:t>
      </w:r>
      <w:r w:rsidRPr="7B1FCEA7" w:rsidR="685F1DEB">
        <w:rPr>
          <w:rFonts w:ascii="Times New Roman" w:hAnsi="Times New Roman" w:cs="Times New Roman"/>
          <w:sz w:val="24"/>
          <w:szCs w:val="24"/>
        </w:rPr>
        <w:t>,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it can give them a feeling of </w:t>
      </w:r>
      <w:r w:rsidRPr="7B1FCEA7" w:rsidR="003F5C59">
        <w:rPr>
          <w:rFonts w:ascii="Times New Roman" w:hAnsi="Times New Roman" w:cs="Times New Roman"/>
          <w:sz w:val="24"/>
          <w:szCs w:val="24"/>
        </w:rPr>
        <w:t>superiority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(Bloom </w:t>
      </w:r>
      <w:r w:rsidRPr="7B1FCEA7" w:rsidR="00BA36BE">
        <w:rPr>
          <w:rFonts w:ascii="Times New Roman" w:hAnsi="Times New Roman" w:cs="Times New Roman"/>
          <w:sz w:val="24"/>
          <w:szCs w:val="24"/>
        </w:rPr>
        <w:t>&amp;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Taylor</w:t>
      </w:r>
      <w:r w:rsidRPr="7B1FCEA7" w:rsidR="00BA36BE">
        <w:rPr>
          <w:rFonts w:ascii="Times New Roman" w:hAnsi="Times New Roman" w:cs="Times New Roman"/>
          <w:sz w:val="24"/>
          <w:szCs w:val="24"/>
        </w:rPr>
        <w:t>,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2015; </w:t>
      </w:r>
      <w:r w:rsidRPr="7B1FCEA7" w:rsidR="00DE3B4F">
        <w:rPr>
          <w:rFonts w:ascii="Times New Roman" w:hAnsi="Times New Roman" w:cs="Times New Roman"/>
          <w:sz w:val="24"/>
          <w:szCs w:val="24"/>
        </w:rPr>
        <w:t>Sachau</w:t>
      </w:r>
      <w:r w:rsidRPr="7B1FCEA7" w:rsidR="00BA36BE">
        <w:rPr>
          <w:rFonts w:ascii="Times New Roman" w:hAnsi="Times New Roman" w:cs="Times New Roman"/>
          <w:sz w:val="24"/>
          <w:szCs w:val="24"/>
        </w:rPr>
        <w:t>,</w:t>
      </w:r>
      <w:r w:rsidRPr="7B1FCEA7" w:rsidR="00DE3B4F">
        <w:rPr>
          <w:rFonts w:ascii="Times New Roman" w:hAnsi="Times New Roman" w:cs="Times New Roman"/>
          <w:sz w:val="24"/>
          <w:szCs w:val="24"/>
        </w:rPr>
        <w:t xml:space="preserve"> 2004)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. People use the internet to be a </w:t>
      </w:r>
      <w:r w:rsidRPr="7B1FCEA7" w:rsidR="00FD5C39">
        <w:rPr>
          <w:rFonts w:ascii="Times New Roman" w:hAnsi="Times New Roman" w:cs="Times New Roman"/>
          <w:sz w:val="24"/>
          <w:szCs w:val="24"/>
        </w:rPr>
        <w:t>member of a social group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 to achieve emotional and basic needs</w:t>
      </w:r>
      <w:r w:rsidRPr="7B1FCEA7" w:rsidR="3EFDA4B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(Peluso et al. 2004). </w:t>
      </w:r>
      <w:r w:rsidRPr="7B1FCEA7" w:rsidR="003F5C59">
        <w:rPr>
          <w:rFonts w:ascii="Times New Roman" w:hAnsi="Times New Roman" w:cs="Times New Roman"/>
          <w:sz w:val="24"/>
          <w:szCs w:val="24"/>
        </w:rPr>
        <w:t>The internet world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 can help build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someone’s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 self-esteem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D5C39">
        <w:rPr>
          <w:rFonts w:ascii="Times New Roman" w:hAnsi="Times New Roman" w:cs="Times New Roman"/>
          <w:sz w:val="24"/>
          <w:szCs w:val="24"/>
        </w:rPr>
        <w:t>and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 create a desire </w:t>
      </w:r>
      <w:r w:rsidRPr="7B1FCEA7" w:rsidR="000314AB">
        <w:rPr>
          <w:rFonts w:ascii="Times New Roman" w:hAnsi="Times New Roman" w:cs="Times New Roman"/>
          <w:sz w:val="24"/>
          <w:szCs w:val="24"/>
        </w:rPr>
        <w:t>for a better lifestyle</w:t>
      </w:r>
      <w:r w:rsidRPr="7B1FCEA7" w:rsidR="178ED9D2">
        <w:rPr>
          <w:rFonts w:ascii="Times New Roman" w:hAnsi="Times New Roman" w:cs="Times New Roman"/>
          <w:sz w:val="24"/>
          <w:szCs w:val="24"/>
        </w:rPr>
        <w:t xml:space="preserve"> </w:t>
      </w:r>
      <w:bookmarkStart w:name="_Hlk57035350" w:id="0"/>
      <w:r w:rsidRPr="7B1FCEA7" w:rsidR="00AF38F7">
        <w:rPr>
          <w:rFonts w:ascii="Times New Roman" w:hAnsi="Times New Roman" w:cs="Times New Roman"/>
          <w:sz w:val="24"/>
          <w:szCs w:val="24"/>
        </w:rPr>
        <w:t>(Whiteman et al. 2011</w:t>
      </w:r>
      <w:bookmarkEnd w:id="0"/>
      <w:r w:rsidRPr="7B1FCEA7" w:rsidR="000314AB">
        <w:rPr>
          <w:rFonts w:ascii="Times New Roman" w:hAnsi="Times New Roman" w:cs="Times New Roman"/>
          <w:sz w:val="24"/>
          <w:szCs w:val="24"/>
        </w:rPr>
        <w:t>)</w:t>
      </w:r>
      <w:r w:rsidRPr="7B1FCEA7" w:rsidR="00AF38F7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39C89053">
        <w:rPr>
          <w:rFonts w:ascii="Times New Roman" w:hAnsi="Times New Roman" w:cs="Times New Roman"/>
          <w:sz w:val="24"/>
          <w:szCs w:val="24"/>
        </w:rPr>
        <w:t>However, it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can also have a bad effect on an individual</w:t>
      </w:r>
      <w:r w:rsidRPr="7B1FCEA7" w:rsidR="00BA36BE">
        <w:rPr>
          <w:rFonts w:ascii="Times New Roman" w:hAnsi="Times New Roman" w:cs="Times New Roman"/>
          <w:sz w:val="24"/>
          <w:szCs w:val="24"/>
        </w:rPr>
        <w:t>,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0314AB">
        <w:rPr>
          <w:rFonts w:ascii="Times New Roman" w:hAnsi="Times New Roman" w:cs="Times New Roman"/>
          <w:sz w:val="24"/>
          <w:szCs w:val="24"/>
        </w:rPr>
        <w:t>who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is seeking acceptance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from the online community. If the individual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does not accomplish this</w:t>
      </w:r>
      <w:r w:rsidRPr="7B1FCEA7" w:rsidR="0744B0BB">
        <w:rPr>
          <w:rFonts w:ascii="Times New Roman" w:hAnsi="Times New Roman" w:cs="Times New Roman"/>
          <w:sz w:val="24"/>
          <w:szCs w:val="24"/>
        </w:rPr>
        <w:t>,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it </w:t>
      </w:r>
      <w:r w:rsidRPr="7B1FCEA7" w:rsidR="5DC46D5D">
        <w:rPr>
          <w:rFonts w:ascii="Times New Roman" w:hAnsi="Times New Roman" w:cs="Times New Roman"/>
          <w:sz w:val="24"/>
          <w:szCs w:val="24"/>
        </w:rPr>
        <w:t xml:space="preserve">can potentially </w:t>
      </w:r>
      <w:r w:rsidRPr="7B1FCEA7" w:rsidR="000314AB">
        <w:rPr>
          <w:rFonts w:ascii="Times New Roman" w:hAnsi="Times New Roman" w:cs="Times New Roman"/>
          <w:sz w:val="24"/>
          <w:szCs w:val="24"/>
        </w:rPr>
        <w:t>caus</w:t>
      </w:r>
      <w:r w:rsidRPr="7B1FCEA7" w:rsidR="406E02CD">
        <w:rPr>
          <w:rFonts w:ascii="Times New Roman" w:hAnsi="Times New Roman" w:cs="Times New Roman"/>
          <w:sz w:val="24"/>
          <w:szCs w:val="24"/>
        </w:rPr>
        <w:t>e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 anxiety and depression</w:t>
      </w:r>
      <w:r w:rsidRPr="7B1FCEA7" w:rsidR="36033360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3F5C59">
        <w:rPr>
          <w:rFonts w:ascii="Times New Roman" w:hAnsi="Times New Roman" w:cs="Times New Roman"/>
          <w:sz w:val="24"/>
          <w:szCs w:val="24"/>
        </w:rPr>
        <w:t xml:space="preserve">(Peluso et al. 2004). </w:t>
      </w:r>
      <w:r w:rsidRPr="7B1FCEA7" w:rsidR="000314AB">
        <w:rPr>
          <w:rFonts w:ascii="Times New Roman" w:hAnsi="Times New Roman" w:cs="Times New Roman"/>
          <w:sz w:val="24"/>
          <w:szCs w:val="24"/>
        </w:rPr>
        <w:t>Whiteman</w:t>
      </w:r>
      <w:r w:rsidRPr="7B1FCEA7" w:rsidR="0F8D7A81">
        <w:rPr>
          <w:rFonts w:ascii="Times New Roman" w:hAnsi="Times New Roman" w:cs="Times New Roman"/>
          <w:sz w:val="24"/>
          <w:szCs w:val="24"/>
        </w:rPr>
        <w:t xml:space="preserve"> et al., (2011)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suggest this can develop into Adler’s concept of inferiority complex. </w:t>
      </w:r>
      <w:r w:rsidRPr="7B1FCEA7" w:rsidR="00BA36BE">
        <w:rPr>
          <w:rFonts w:ascii="Times New Roman" w:hAnsi="Times New Roman" w:cs="Times New Roman"/>
          <w:sz w:val="24"/>
          <w:szCs w:val="24"/>
        </w:rPr>
        <w:t xml:space="preserve">However, according to </w:t>
      </w:r>
      <w:r w:rsidRPr="7B1FCEA7" w:rsidR="00357FF9">
        <w:rPr>
          <w:rFonts w:ascii="Times New Roman" w:hAnsi="Times New Roman" w:cs="Times New Roman"/>
          <w:sz w:val="24"/>
          <w:szCs w:val="24"/>
        </w:rPr>
        <w:t>Kuss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 and Lopez-Fernandez (2016)</w:t>
      </w:r>
      <w:r w:rsidRPr="7B1FCEA7" w:rsidR="00BA36BE">
        <w:rPr>
          <w:rFonts w:ascii="Times New Roman" w:hAnsi="Times New Roman" w:cs="Times New Roman"/>
          <w:sz w:val="24"/>
          <w:szCs w:val="24"/>
        </w:rPr>
        <w:t>, internet addiction can be treated via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 group sessions using cognitive behavioural therapy</w:t>
      </w:r>
      <w:r w:rsidRPr="7B1FCEA7" w:rsidR="6A15FB19">
        <w:rPr>
          <w:rFonts w:ascii="Times New Roman" w:hAnsi="Times New Roman" w:cs="Times New Roman"/>
          <w:sz w:val="24"/>
          <w:szCs w:val="24"/>
        </w:rPr>
        <w:t xml:space="preserve">, 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alongside prescribed </w:t>
      </w:r>
      <w:r w:rsidRPr="7B1FCEA7" w:rsidR="00BA36BE">
        <w:rPr>
          <w:rFonts w:ascii="Times New Roman" w:hAnsi="Times New Roman" w:cs="Times New Roman"/>
          <w:sz w:val="24"/>
          <w:szCs w:val="24"/>
        </w:rPr>
        <w:t>medication, which they deem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is the most </w:t>
      </w:r>
      <w:r w:rsidRPr="7B1FCEA7" w:rsidR="00AD08ED">
        <w:rPr>
          <w:rFonts w:ascii="Times New Roman" w:hAnsi="Times New Roman" w:cs="Times New Roman"/>
          <w:sz w:val="24"/>
          <w:szCs w:val="24"/>
        </w:rPr>
        <w:t>effective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7614C1">
        <w:rPr>
          <w:rFonts w:ascii="Times New Roman" w:hAnsi="Times New Roman" w:cs="Times New Roman"/>
          <w:sz w:val="24"/>
          <w:szCs w:val="24"/>
        </w:rPr>
        <w:t>treatment for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 this </w:t>
      </w:r>
      <w:r w:rsidRPr="7B1FCEA7" w:rsidR="007614C1">
        <w:rPr>
          <w:rFonts w:ascii="Times New Roman" w:hAnsi="Times New Roman" w:cs="Times New Roman"/>
          <w:sz w:val="24"/>
          <w:szCs w:val="24"/>
        </w:rPr>
        <w:t>disorder</w:t>
      </w:r>
      <w:r w:rsidRPr="7B1FCEA7" w:rsidR="00BA36BE">
        <w:rPr>
          <w:rFonts w:ascii="Times New Roman" w:hAnsi="Times New Roman" w:cs="Times New Roman"/>
          <w:sz w:val="24"/>
          <w:szCs w:val="24"/>
        </w:rPr>
        <w:t xml:space="preserve">. </w:t>
      </w:r>
    </w:p>
    <w:p w:rsidRPr="009E1A43" w:rsidR="00EE139F" w:rsidP="7B1FCEA7" w:rsidRDefault="00715933" w14:paraId="7BBEC277" w14:textId="5BDDCE7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7B1FCEA7" w:rsidR="00715933">
        <w:rPr>
          <w:rFonts w:ascii="Times New Roman" w:hAnsi="Times New Roman" w:cs="Times New Roman"/>
          <w:sz w:val="24"/>
          <w:szCs w:val="24"/>
        </w:rPr>
        <w:t xml:space="preserve">Adler’s theory has several elements which make it flexible </w:t>
      </w:r>
      <w:r w:rsidRPr="7B1FCEA7" w:rsidR="00491D21">
        <w:rPr>
          <w:rFonts w:ascii="Times New Roman" w:hAnsi="Times New Roman" w:cs="Times New Roman"/>
          <w:sz w:val="24"/>
          <w:szCs w:val="24"/>
        </w:rPr>
        <w:t xml:space="preserve">for </w:t>
      </w:r>
      <w:r w:rsidRPr="7B1FCEA7" w:rsidR="00AD08ED">
        <w:rPr>
          <w:rFonts w:ascii="Times New Roman" w:hAnsi="Times New Roman" w:cs="Times New Roman"/>
          <w:sz w:val="24"/>
          <w:szCs w:val="24"/>
        </w:rPr>
        <w:t>adaptation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491D21">
        <w:rPr>
          <w:rFonts w:ascii="Times New Roman" w:hAnsi="Times New Roman" w:cs="Times New Roman"/>
          <w:sz w:val="24"/>
          <w:szCs w:val="24"/>
        </w:rPr>
        <w:t>within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various </w:t>
      </w:r>
      <w:r w:rsidRPr="7B1FCEA7" w:rsidR="00491D21">
        <w:rPr>
          <w:rFonts w:ascii="Times New Roman" w:hAnsi="Times New Roman" w:cs="Times New Roman"/>
          <w:sz w:val="24"/>
          <w:szCs w:val="24"/>
        </w:rPr>
        <w:t>therap</w:t>
      </w:r>
      <w:r w:rsidRPr="7B1FCEA7" w:rsidR="6D4229BE">
        <w:rPr>
          <w:rFonts w:ascii="Times New Roman" w:hAnsi="Times New Roman" w:cs="Times New Roman"/>
          <w:sz w:val="24"/>
          <w:szCs w:val="24"/>
        </w:rPr>
        <w:t>ies,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AD08ED">
        <w:rPr>
          <w:rFonts w:ascii="Times New Roman" w:hAnsi="Times New Roman" w:cs="Times New Roman"/>
          <w:sz w:val="24"/>
          <w:szCs w:val="24"/>
        </w:rPr>
        <w:t>while also helping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to explain the </w:t>
      </w:r>
      <w:r w:rsidRPr="7B1FCEA7" w:rsidR="00491D21">
        <w:rPr>
          <w:rFonts w:ascii="Times New Roman" w:hAnsi="Times New Roman" w:cs="Times New Roman"/>
          <w:sz w:val="24"/>
          <w:szCs w:val="24"/>
        </w:rPr>
        <w:t>development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of </w:t>
      </w:r>
      <w:r w:rsidRPr="7B1FCEA7" w:rsidR="00491D21">
        <w:rPr>
          <w:rFonts w:ascii="Times New Roman" w:hAnsi="Times New Roman" w:cs="Times New Roman"/>
          <w:sz w:val="24"/>
          <w:szCs w:val="24"/>
        </w:rPr>
        <w:t>specific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disorders</w:t>
      </w:r>
      <w:r w:rsidRPr="7B1FCEA7" w:rsidR="00491D21">
        <w:rPr>
          <w:rFonts w:ascii="Times New Roman" w:hAnsi="Times New Roman" w:cs="Times New Roman"/>
          <w:sz w:val="24"/>
          <w:szCs w:val="24"/>
        </w:rPr>
        <w:t>. Th</w:t>
      </w:r>
      <w:r w:rsidRPr="7B1FCEA7" w:rsidR="122A5B57">
        <w:rPr>
          <w:rFonts w:ascii="Times New Roman" w:hAnsi="Times New Roman" w:cs="Times New Roman"/>
          <w:sz w:val="24"/>
          <w:szCs w:val="24"/>
        </w:rPr>
        <w:t>is simple</w:t>
      </w:r>
      <w:r w:rsidRPr="7B1FCEA7" w:rsidR="00491D21">
        <w:rPr>
          <w:rFonts w:ascii="Times New Roman" w:hAnsi="Times New Roman" w:cs="Times New Roman"/>
          <w:sz w:val="24"/>
          <w:szCs w:val="24"/>
        </w:rPr>
        <w:t xml:space="preserve"> and </w:t>
      </w:r>
      <w:r w:rsidRPr="7B1FCEA7" w:rsidR="4C949C57">
        <w:rPr>
          <w:rFonts w:ascii="Times New Roman" w:hAnsi="Times New Roman" w:cs="Times New Roman"/>
          <w:sz w:val="24"/>
          <w:szCs w:val="24"/>
        </w:rPr>
        <w:t>accessible</w:t>
      </w:r>
      <w:r w:rsidRPr="7B1FCEA7" w:rsidR="00491D21">
        <w:rPr>
          <w:rFonts w:ascii="Times New Roman" w:hAnsi="Times New Roman" w:cs="Times New Roman"/>
          <w:sz w:val="24"/>
          <w:szCs w:val="24"/>
        </w:rPr>
        <w:t xml:space="preserve"> approach </w:t>
      </w:r>
      <w:r w:rsidRPr="7B1FCEA7" w:rsidR="006F1BCF">
        <w:rPr>
          <w:rFonts w:ascii="Times New Roman" w:hAnsi="Times New Roman" w:cs="Times New Roman"/>
          <w:sz w:val="24"/>
          <w:szCs w:val="24"/>
        </w:rPr>
        <w:t>can be adapted for both adults and children as individuals or in groups.</w:t>
      </w:r>
      <w:r w:rsidRPr="7B1FCEA7" w:rsidR="00491D21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71593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C0876EF">
        <w:rPr>
          <w:rFonts w:ascii="Times New Roman" w:hAnsi="Times New Roman" w:cs="Times New Roman"/>
          <w:sz w:val="24"/>
          <w:szCs w:val="24"/>
        </w:rPr>
        <w:t xml:space="preserve">Adler’s theory of individual psychology </w:t>
      </w:r>
      <w:r w:rsidRPr="7B1FCEA7" w:rsidR="008473F2">
        <w:rPr>
          <w:rFonts w:ascii="Times New Roman" w:hAnsi="Times New Roman" w:cs="Times New Roman"/>
          <w:sz w:val="24"/>
          <w:szCs w:val="24"/>
        </w:rPr>
        <w:t xml:space="preserve">has </w:t>
      </w:r>
      <w:r w:rsidRPr="7B1FCEA7" w:rsidR="0C0876EF">
        <w:rPr>
          <w:rFonts w:ascii="Times New Roman" w:hAnsi="Times New Roman" w:cs="Times New Roman"/>
          <w:sz w:val="24"/>
          <w:szCs w:val="24"/>
        </w:rPr>
        <w:t xml:space="preserve">received criticism </w:t>
      </w:r>
      <w:r w:rsidRPr="7B1FCEA7" w:rsidR="008473F2">
        <w:rPr>
          <w:rFonts w:ascii="Times New Roman" w:hAnsi="Times New Roman" w:cs="Times New Roman"/>
          <w:sz w:val="24"/>
          <w:szCs w:val="24"/>
        </w:rPr>
        <w:t xml:space="preserve">as it has been </w:t>
      </w:r>
      <w:r w:rsidRPr="7B1FCEA7" w:rsidR="3A693D6F">
        <w:rPr>
          <w:rFonts w:ascii="Times New Roman" w:hAnsi="Times New Roman" w:cs="Times New Roman"/>
          <w:sz w:val="24"/>
          <w:szCs w:val="24"/>
        </w:rPr>
        <w:t>described as</w:t>
      </w:r>
      <w:r w:rsidRPr="7B1FCEA7" w:rsidR="0C0876EF">
        <w:rPr>
          <w:rFonts w:ascii="Times New Roman" w:hAnsi="Times New Roman" w:cs="Times New Roman"/>
          <w:sz w:val="24"/>
          <w:szCs w:val="24"/>
        </w:rPr>
        <w:t xml:space="preserve"> unscientific and </w:t>
      </w:r>
      <w:r w:rsidRPr="7B1FCEA7" w:rsidR="0C0876EF">
        <w:rPr>
          <w:rFonts w:ascii="Times New Roman" w:hAnsi="Times New Roman" w:cs="Times New Roman"/>
          <w:sz w:val="24"/>
          <w:szCs w:val="24"/>
        </w:rPr>
        <w:t>difficult to prove in practice (Hoffman, 2020)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 but as </w:t>
      </w:r>
      <w:r w:rsidRPr="7B1FCEA7" w:rsidR="547DE9DD">
        <w:rPr>
          <w:rFonts w:ascii="Times New Roman" w:hAnsi="Times New Roman" w:cs="Times New Roman"/>
          <w:sz w:val="24"/>
          <w:szCs w:val="24"/>
        </w:rPr>
        <w:t>can be seen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 from this essay</w:t>
      </w:r>
      <w:r w:rsidRPr="7B1FCEA7" w:rsidR="45146C30">
        <w:rPr>
          <w:rFonts w:ascii="Times New Roman" w:hAnsi="Times New Roman" w:cs="Times New Roman"/>
          <w:sz w:val="24"/>
          <w:szCs w:val="24"/>
        </w:rPr>
        <w:t>,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 elements of Adlerian psychology are still used today. </w:t>
      </w:r>
      <w:r w:rsidRPr="7B1FCEA7" w:rsidR="00AD08ED">
        <w:rPr>
          <w:rFonts w:ascii="Times New Roman" w:hAnsi="Times New Roman" w:cs="Times New Roman"/>
          <w:sz w:val="24"/>
          <w:szCs w:val="24"/>
        </w:rPr>
        <w:t>Like most psychodynamic approaches</w:t>
      </w:r>
      <w:r w:rsidRPr="7B1FCEA7" w:rsidR="4ADC6C59">
        <w:rPr>
          <w:rFonts w:ascii="Times New Roman" w:hAnsi="Times New Roman" w:cs="Times New Roman"/>
          <w:sz w:val="24"/>
          <w:szCs w:val="24"/>
        </w:rPr>
        <w:t>,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FD5C39">
        <w:rPr>
          <w:rFonts w:ascii="Times New Roman" w:hAnsi="Times New Roman" w:cs="Times New Roman"/>
          <w:sz w:val="24"/>
          <w:szCs w:val="24"/>
        </w:rPr>
        <w:t xml:space="preserve">the </w:t>
      </w:r>
      <w:r w:rsidRPr="7B1FCEA7" w:rsidR="00AD08ED">
        <w:rPr>
          <w:rFonts w:ascii="Times New Roman" w:hAnsi="Times New Roman" w:cs="Times New Roman"/>
          <w:sz w:val="24"/>
          <w:szCs w:val="24"/>
        </w:rPr>
        <w:t>stages o</w:t>
      </w:r>
      <w:r w:rsidRPr="7B1FCEA7" w:rsidR="77663A53">
        <w:rPr>
          <w:rFonts w:ascii="Times New Roman" w:hAnsi="Times New Roman" w:cs="Times New Roman"/>
          <w:sz w:val="24"/>
          <w:szCs w:val="24"/>
        </w:rPr>
        <w:t>f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Adler’s theory c</w:t>
      </w:r>
      <w:r w:rsidRPr="7B1FCEA7" w:rsidR="1F2C03EB">
        <w:rPr>
          <w:rFonts w:ascii="Times New Roman" w:hAnsi="Times New Roman" w:cs="Times New Roman"/>
          <w:sz w:val="24"/>
          <w:szCs w:val="24"/>
        </w:rPr>
        <w:t>an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be adapted to help </w:t>
      </w:r>
      <w:r w:rsidRPr="7B1FCEA7" w:rsidR="008132BB">
        <w:rPr>
          <w:rFonts w:ascii="Times New Roman" w:hAnsi="Times New Roman" w:cs="Times New Roman"/>
          <w:sz w:val="24"/>
          <w:szCs w:val="24"/>
        </w:rPr>
        <w:t>several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other modern-day </w:t>
      </w:r>
      <w:proofErr w:type="gramStart"/>
      <w:r w:rsidRPr="7B1FCEA7" w:rsidR="00AD08ED">
        <w:rPr>
          <w:rFonts w:ascii="Times New Roman" w:hAnsi="Times New Roman" w:cs="Times New Roman"/>
          <w:sz w:val="24"/>
          <w:szCs w:val="24"/>
        </w:rPr>
        <w:t>issues</w:t>
      </w:r>
      <w:r w:rsidRPr="7B1FCEA7" w:rsidR="57DA11BA">
        <w:rPr>
          <w:rFonts w:ascii="Times New Roman" w:hAnsi="Times New Roman" w:cs="Times New Roman"/>
          <w:sz w:val="24"/>
          <w:szCs w:val="24"/>
        </w:rPr>
        <w:t>,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and</w:t>
      </w:r>
      <w:proofErr w:type="gramEnd"/>
      <w:r w:rsidRPr="7B1FCEA7" w:rsidR="00AD08ED">
        <w:rPr>
          <w:rFonts w:ascii="Times New Roman" w:hAnsi="Times New Roman" w:cs="Times New Roman"/>
          <w:sz w:val="24"/>
          <w:szCs w:val="24"/>
        </w:rPr>
        <w:t xml:space="preserve"> can be used along</w:t>
      </w:r>
      <w:r w:rsidRPr="7B1FCEA7" w:rsidR="79C40009">
        <w:rPr>
          <w:rFonts w:ascii="Times New Roman" w:hAnsi="Times New Roman" w:cs="Times New Roman"/>
          <w:sz w:val="24"/>
          <w:szCs w:val="24"/>
        </w:rPr>
        <w:t>-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side other </w:t>
      </w:r>
      <w:r w:rsidRPr="7B1FCEA7" w:rsidR="006F1BCF">
        <w:rPr>
          <w:rFonts w:ascii="Times New Roman" w:hAnsi="Times New Roman" w:cs="Times New Roman"/>
          <w:sz w:val="24"/>
          <w:szCs w:val="24"/>
        </w:rPr>
        <w:t>therapies</w:t>
      </w:r>
      <w:r w:rsidRPr="7B1FCEA7" w:rsidR="00AD08ED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6F1BCF">
        <w:rPr>
          <w:rFonts w:ascii="Times New Roman" w:hAnsi="Times New Roman" w:cs="Times New Roman"/>
          <w:sz w:val="24"/>
          <w:szCs w:val="24"/>
        </w:rPr>
        <w:t>for example art and music therapy.</w:t>
      </w:r>
      <w:r w:rsidRPr="7B1FCEA7" w:rsidR="73248E00">
        <w:rPr>
          <w:rFonts w:ascii="Times New Roman" w:hAnsi="Times New Roman" w:cs="Times New Roman"/>
          <w:sz w:val="24"/>
          <w:szCs w:val="24"/>
        </w:rPr>
        <w:t xml:space="preserve"> </w:t>
      </w:r>
    </w:p>
    <w:p w:rsidRPr="00203B04" w:rsidR="00EE139F" w:rsidP="7B1FCEA7" w:rsidRDefault="00EE139F" w14:paraId="2A7FE8E5" w14:textId="77777777" w14:noSpellErr="1">
      <w:pPr>
        <w:rPr>
          <w:rFonts w:ascii="Arial" w:hAnsi="Arial" w:cs="Arial"/>
          <w:sz w:val="24"/>
          <w:szCs w:val="24"/>
        </w:rPr>
      </w:pPr>
    </w:p>
    <w:p w:rsidRPr="00203B04" w:rsidR="00457D2F" w:rsidP="7B1FCEA7" w:rsidRDefault="0023706E" w14:paraId="3EE30D81" w14:textId="48D9A3A5" w14:noSpellErr="1">
      <w:pPr>
        <w:tabs>
          <w:tab w:val="left" w:pos="1475"/>
        </w:tabs>
        <w:rPr>
          <w:rFonts w:ascii="Arial" w:hAnsi="Arial" w:cs="Arial"/>
          <w:sz w:val="24"/>
          <w:szCs w:val="24"/>
        </w:rPr>
      </w:pPr>
      <w:r w:rsidRPr="00203B04">
        <w:rPr>
          <w:rFonts w:ascii="Arial" w:hAnsi="Arial" w:cs="Arial"/>
        </w:rPr>
        <w:tab/>
      </w:r>
    </w:p>
    <w:p w:rsidRPr="00203B04" w:rsidR="00457D2F" w:rsidP="7B1FCEA7" w:rsidRDefault="00457D2F" w14:paraId="6EB06B66" w14:textId="581FFF1E" w14:noSpellErr="1">
      <w:pPr>
        <w:rPr>
          <w:rFonts w:ascii="Arial" w:hAnsi="Arial" w:cs="Arial"/>
          <w:sz w:val="24"/>
          <w:szCs w:val="24"/>
        </w:rPr>
      </w:pPr>
    </w:p>
    <w:p w:rsidRPr="00203B04" w:rsidR="00B23E84" w:rsidP="7B1FCEA7" w:rsidRDefault="00B23E84" w14:paraId="5E8AFF55" w14:textId="15724D21" w14:noSpellErr="1">
      <w:pPr>
        <w:rPr>
          <w:rFonts w:ascii="Arial" w:hAnsi="Arial" w:cs="Arial"/>
          <w:sz w:val="24"/>
          <w:szCs w:val="24"/>
        </w:rPr>
      </w:pPr>
    </w:p>
    <w:p w:rsidRPr="00203B04" w:rsidR="00B23E84" w:rsidP="7B1FCEA7" w:rsidRDefault="00B23E84" w14:paraId="5D059805" w14:textId="3AA5D806" w14:noSpellErr="1">
      <w:pPr>
        <w:rPr>
          <w:rFonts w:ascii="Arial" w:hAnsi="Arial" w:cs="Arial"/>
          <w:sz w:val="24"/>
          <w:szCs w:val="24"/>
        </w:rPr>
      </w:pPr>
    </w:p>
    <w:p w:rsidR="00B23E84" w:rsidP="7B1FCEA7" w:rsidRDefault="00B23E84" w14:paraId="57F5C1DB" w14:textId="2F0153C3" w14:noSpellErr="1">
      <w:pPr>
        <w:rPr>
          <w:rFonts w:ascii="Arial" w:hAnsi="Arial" w:cs="Arial"/>
          <w:sz w:val="24"/>
          <w:szCs w:val="24"/>
        </w:rPr>
      </w:pPr>
    </w:p>
    <w:p w:rsidR="00203B04" w:rsidP="7B1FCEA7" w:rsidRDefault="00203B04" w14:paraId="60F72D64" w14:textId="05952F19" w14:noSpellErr="1">
      <w:pPr>
        <w:rPr>
          <w:rFonts w:ascii="Arial" w:hAnsi="Arial" w:cs="Arial"/>
          <w:sz w:val="24"/>
          <w:szCs w:val="24"/>
        </w:rPr>
      </w:pPr>
    </w:p>
    <w:p w:rsidR="00203B04" w:rsidP="7B1FCEA7" w:rsidRDefault="00203B04" w14:paraId="473C766C" w14:textId="7597EABE" w14:noSpellErr="1">
      <w:pPr>
        <w:rPr>
          <w:rFonts w:ascii="Arial" w:hAnsi="Arial" w:cs="Arial"/>
          <w:sz w:val="24"/>
          <w:szCs w:val="24"/>
        </w:rPr>
      </w:pPr>
    </w:p>
    <w:p w:rsidRPr="00203B04" w:rsidR="00203B04" w:rsidP="7B1FCEA7" w:rsidRDefault="00203B04" w14:paraId="60156F3C" w14:textId="77777777" w14:noSpellErr="1">
      <w:pPr>
        <w:rPr>
          <w:rFonts w:ascii="Arial" w:hAnsi="Arial" w:cs="Arial"/>
          <w:sz w:val="24"/>
          <w:szCs w:val="24"/>
        </w:rPr>
      </w:pPr>
    </w:p>
    <w:p w:rsidR="00FD5C39" w:rsidP="7B1FCEA7" w:rsidRDefault="00FD5C39" w14:paraId="3ECBF646" w14:noSpellErr="1" w14:textId="12151550">
      <w:pPr>
        <w:pStyle w:val="Normal"/>
        <w:rPr>
          <w:rFonts w:ascii="Arial" w:hAnsi="Arial" w:cs="Arial"/>
          <w:sz w:val="24"/>
          <w:szCs w:val="24"/>
        </w:rPr>
      </w:pPr>
    </w:p>
    <w:p w:rsidR="009E1A43" w:rsidP="7B1FCEA7" w:rsidRDefault="009E1A43" w14:paraId="6D489714" w14:textId="77777777" w14:noSpellErr="1">
      <w:pPr>
        <w:rPr>
          <w:rFonts w:ascii="Arial" w:hAnsi="Arial" w:cs="Arial"/>
          <w:sz w:val="24"/>
          <w:szCs w:val="24"/>
        </w:rPr>
      </w:pPr>
    </w:p>
    <w:p w:rsidRPr="009E1A43" w:rsidR="009E1A43" w:rsidP="7B1FCEA7" w:rsidRDefault="009E1A43" w14:paraId="59C43312" w14:textId="551E68FF" w14:noSpellErr="1">
      <w:pPr>
        <w:rPr>
          <w:rFonts w:ascii="Times New Roman" w:hAnsi="Times New Roman" w:cs="Times New Roman"/>
          <w:sz w:val="28"/>
          <w:szCs w:val="28"/>
          <w:u w:val="single"/>
        </w:rPr>
      </w:pPr>
      <w:r w:rsidRPr="7B1FCEA7" w:rsidR="009E1A43">
        <w:rPr>
          <w:rFonts w:ascii="Times New Roman" w:hAnsi="Times New Roman" w:cs="Times New Roman"/>
          <w:sz w:val="28"/>
          <w:szCs w:val="28"/>
          <w:u w:val="single"/>
        </w:rPr>
        <w:t>References</w:t>
      </w:r>
    </w:p>
    <w:p w:rsidRPr="009E1A43" w:rsidR="00457D2F" w:rsidP="7B1FCEA7" w:rsidRDefault="00457D2F" w14:paraId="16DFE568" w14:textId="14D8BC80">
      <w:pPr>
        <w:rPr>
          <w:rFonts w:ascii="Times New Roman" w:hAnsi="Times New Roman" w:cs="Times New Roman"/>
          <w:sz w:val="24"/>
          <w:szCs w:val="24"/>
        </w:rPr>
      </w:pPr>
      <w:r w:rsidRPr="7B1FCEA7" w:rsidR="00457D2F">
        <w:rPr>
          <w:rFonts w:ascii="Times New Roman" w:hAnsi="Times New Roman" w:cs="Times New Roman"/>
          <w:sz w:val="24"/>
          <w:szCs w:val="24"/>
        </w:rPr>
        <w:t>Adler, A. (1927). 'Feeling of inferiority and the striving for recognition'.  </w:t>
      </w:r>
      <w:r w:rsidRPr="7B1FCEA7" w:rsidR="00457D2F">
        <w:rPr>
          <w:rFonts w:ascii="Times New Roman" w:hAnsi="Times New Roman" w:cs="Times New Roman"/>
          <w:i w:val="1"/>
          <w:iCs w:val="1"/>
          <w:sz w:val="24"/>
          <w:szCs w:val="24"/>
        </w:rPr>
        <w:t>Journal of the Royal Society of </w:t>
      </w:r>
      <w:proofErr w:type="gramStart"/>
      <w:r w:rsidRPr="7B1FCEA7" w:rsidR="00457D2F">
        <w:rPr>
          <w:rFonts w:ascii="Times New Roman" w:hAnsi="Times New Roman" w:cs="Times New Roman"/>
          <w:i w:val="1"/>
          <w:iCs w:val="1"/>
          <w:sz w:val="24"/>
          <w:szCs w:val="24"/>
        </w:rPr>
        <w:t>Medicine</w:t>
      </w:r>
      <w:r w:rsidRPr="7B1FCEA7" w:rsidR="00457D2F">
        <w:rPr>
          <w:rFonts w:ascii="Times New Roman" w:hAnsi="Times New Roman" w:cs="Times New Roman"/>
          <w:sz w:val="24"/>
          <w:szCs w:val="24"/>
        </w:rPr>
        <w:t>,  20</w:t>
      </w:r>
      <w:proofErr w:type="gramEnd"/>
      <w:r w:rsidRPr="7B1FCEA7" w:rsidR="00457D2F">
        <w:rPr>
          <w:rFonts w:ascii="Times New Roman" w:hAnsi="Times New Roman" w:cs="Times New Roman"/>
          <w:sz w:val="24"/>
          <w:szCs w:val="24"/>
        </w:rPr>
        <w:t>(12).  </w:t>
      </w:r>
      <w:proofErr w:type="spellStart"/>
      <w:r w:rsidRPr="7B1FCEA7" w:rsidR="00457D2F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7B1FCEA7" w:rsidR="00457D2F">
        <w:rPr>
          <w:rFonts w:ascii="Times New Roman" w:hAnsi="Times New Roman" w:cs="Times New Roman"/>
          <w:sz w:val="24"/>
          <w:szCs w:val="24"/>
        </w:rPr>
        <w:t>: </w:t>
      </w:r>
      <w:r w:rsidRPr="7B1FCEA7" w:rsidR="00DF3845">
        <w:rPr>
          <w:rFonts w:ascii="Times New Roman" w:hAnsi="Times New Roman" w:cs="Times New Roman"/>
          <w:sz w:val="24"/>
          <w:szCs w:val="24"/>
        </w:rPr>
        <w:t>https://doi.org/10.1177/003591572702001246</w:t>
      </w:r>
    </w:p>
    <w:p w:rsidRPr="009E1A43" w:rsidR="00DF3845" w:rsidP="7B1FCEA7" w:rsidRDefault="00DF3845" w14:paraId="21B6F4FD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457D2F" w:rsidP="7B1FCEA7" w:rsidRDefault="00457D2F" w14:paraId="26708E44" w14:textId="044526EF">
      <w:pPr>
        <w:rPr>
          <w:rFonts w:ascii="Times New Roman" w:hAnsi="Times New Roman" w:cs="Times New Roman"/>
          <w:sz w:val="24"/>
          <w:szCs w:val="24"/>
        </w:rPr>
      </w:pPr>
      <w:r w:rsidRPr="7B1FCEA7" w:rsidR="00457D2F">
        <w:rPr>
          <w:rFonts w:ascii="Times New Roman" w:hAnsi="Times New Roman" w:cs="Times New Roman"/>
          <w:sz w:val="24"/>
          <w:szCs w:val="24"/>
        </w:rPr>
        <w:t>Ansbacher</w:t>
      </w:r>
      <w:r w:rsidRPr="7B1FCEA7" w:rsidR="00457D2F">
        <w:rPr>
          <w:rFonts w:ascii="Times New Roman" w:hAnsi="Times New Roman" w:cs="Times New Roman"/>
          <w:sz w:val="24"/>
          <w:szCs w:val="24"/>
        </w:rPr>
        <w:t xml:space="preserve">, H.L., &amp; </w:t>
      </w:r>
      <w:r w:rsidRPr="7B1FCEA7" w:rsidR="00457D2F">
        <w:rPr>
          <w:rFonts w:ascii="Times New Roman" w:hAnsi="Times New Roman" w:cs="Times New Roman"/>
          <w:sz w:val="24"/>
          <w:szCs w:val="24"/>
        </w:rPr>
        <w:t>Ansbacher</w:t>
      </w:r>
      <w:r w:rsidRPr="7B1FCEA7" w:rsidR="00457D2F">
        <w:rPr>
          <w:rFonts w:ascii="Times New Roman" w:hAnsi="Times New Roman" w:cs="Times New Roman"/>
          <w:sz w:val="24"/>
          <w:szCs w:val="24"/>
        </w:rPr>
        <w:t>, R. R. (1956). The individual psychology of Alfred Adler. New York: Basic Books.</w:t>
      </w:r>
    </w:p>
    <w:p w:rsidRPr="009E1A43" w:rsidR="00DF3845" w:rsidP="7B1FCEA7" w:rsidRDefault="00DF3845" w14:paraId="6BF34BC7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457D2F" w:rsidP="7B1FCEA7" w:rsidRDefault="000314AB" w14:paraId="470E851E" w14:textId="45CE87BB" w14:noSpellErr="1">
      <w:pPr>
        <w:rPr>
          <w:rFonts w:ascii="Times New Roman" w:hAnsi="Times New Roman" w:cs="Times New Roman"/>
          <w:sz w:val="24"/>
          <w:szCs w:val="24"/>
        </w:rPr>
      </w:pPr>
      <w:r w:rsidRPr="7B1FCEA7" w:rsidR="000314AB">
        <w:rPr>
          <w:rFonts w:ascii="Times New Roman" w:hAnsi="Times New Roman" w:cs="Times New Roman"/>
          <w:sz w:val="24"/>
          <w:szCs w:val="24"/>
        </w:rPr>
        <w:t xml:space="preserve">Bloom, Z. D., &amp; Taylor, D. D. (2015). New problems in today’s technological era: an Adlerian case example. </w:t>
      </w:r>
      <w:r w:rsidRPr="7B1FCEA7" w:rsidR="000314AB">
        <w:rPr>
          <w:rFonts w:ascii="Times New Roman" w:hAnsi="Times New Roman" w:cs="Times New Roman"/>
          <w:i w:val="1"/>
          <w:iCs w:val="1"/>
          <w:sz w:val="24"/>
          <w:szCs w:val="24"/>
        </w:rPr>
        <w:t>Journal of Individual Psychology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, 71, </w:t>
      </w:r>
      <w:r w:rsidRPr="7B1FCEA7" w:rsidR="00DF3845">
        <w:rPr>
          <w:rFonts w:ascii="Times New Roman" w:hAnsi="Times New Roman" w:cs="Times New Roman"/>
          <w:sz w:val="24"/>
          <w:szCs w:val="24"/>
        </w:rPr>
        <w:t xml:space="preserve">pp. </w:t>
      </w:r>
      <w:r w:rsidRPr="7B1FCEA7" w:rsidR="000314AB">
        <w:rPr>
          <w:rFonts w:ascii="Times New Roman" w:hAnsi="Times New Roman" w:cs="Times New Roman"/>
          <w:sz w:val="24"/>
          <w:szCs w:val="24"/>
        </w:rPr>
        <w:t>163–173.</w:t>
      </w:r>
    </w:p>
    <w:p w:rsidRPr="009E1A43" w:rsidR="007B1ABD" w:rsidP="7B1FCEA7" w:rsidRDefault="007B1ABD" w14:paraId="1F39F018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457D2F" w:rsidP="7B1FCEA7" w:rsidRDefault="00457D2F" w14:paraId="1315B581" w14:textId="77777777" w14:noSpellErr="1">
      <w:pPr>
        <w:rPr>
          <w:rFonts w:ascii="Times New Roman" w:hAnsi="Times New Roman" w:cs="Times New Roman"/>
          <w:sz w:val="24"/>
          <w:szCs w:val="24"/>
        </w:rPr>
      </w:pPr>
      <w:r w:rsidRPr="7B1FCEA7" w:rsidR="00457D2F">
        <w:rPr>
          <w:rFonts w:ascii="Times New Roman" w:hAnsi="Times New Roman" w:cs="Times New Roman"/>
          <w:sz w:val="24"/>
          <w:szCs w:val="24"/>
        </w:rPr>
        <w:t>Burton, E.S. (2015) British psychoanalytical Society: Sigmund Freud. Available at:  https://psychoanalysis.org.uk/our-authors-and-theorists/sigmund-freud (Accessed: 13 November 2020)</w:t>
      </w:r>
    </w:p>
    <w:p w:rsidRPr="009E1A43" w:rsidR="00457D2F" w:rsidP="7B1FCEA7" w:rsidRDefault="00457D2F" w14:paraId="42E0D507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B01772" w:rsidP="7B1FCEA7" w:rsidRDefault="00457D2F" w14:paraId="0AEF12DB" w14:textId="238860D0" w14:noSpellErr="1">
      <w:pPr>
        <w:rPr>
          <w:rFonts w:ascii="Times New Roman" w:hAnsi="Times New Roman" w:cs="Times New Roman"/>
          <w:sz w:val="24"/>
          <w:szCs w:val="24"/>
        </w:rPr>
      </w:pPr>
      <w:r w:rsidRPr="7B1FCEA7" w:rsidR="00457D2F">
        <w:rPr>
          <w:rFonts w:ascii="Times New Roman" w:hAnsi="Times New Roman" w:cs="Times New Roman"/>
          <w:sz w:val="24"/>
          <w:szCs w:val="24"/>
        </w:rPr>
        <w:t>Clark, A. J. (2016) ‘Empathy and Alfred Adler: An Integral Perspective’, Journal of Individual Psychology, 72(4), pp. 237–253. Available at: https://search.ebscohost.com/login.aspx?direct=true&amp;db=aph&amp;AN=119607270&amp;site=ehost-live (Accessed: 19 November 2020).</w:t>
      </w:r>
    </w:p>
    <w:p w:rsidRPr="009E1A43" w:rsidR="00B559E6" w:rsidP="7B1FCEA7" w:rsidRDefault="00B559E6" w14:paraId="41F6E22E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B559E6" w:rsidP="7B1FCEA7" w:rsidRDefault="00B559E6" w14:paraId="434E502A" w14:textId="77777777">
      <w:pPr>
        <w:rPr>
          <w:rFonts w:ascii="Times New Roman" w:hAnsi="Times New Roman" w:cs="Times New Roman"/>
          <w:sz w:val="24"/>
          <w:szCs w:val="24"/>
        </w:rPr>
      </w:pPr>
      <w:r w:rsidRPr="7B1FCEA7" w:rsidR="00B559E6">
        <w:rPr>
          <w:rFonts w:ascii="Times New Roman" w:hAnsi="Times New Roman" w:cs="Times New Roman"/>
          <w:sz w:val="24"/>
          <w:szCs w:val="24"/>
        </w:rPr>
        <w:t>Dillman</w:t>
      </w:r>
      <w:r w:rsidRPr="7B1FCEA7" w:rsidR="00B559E6">
        <w:rPr>
          <w:rFonts w:ascii="Times New Roman" w:hAnsi="Times New Roman" w:cs="Times New Roman"/>
          <w:sz w:val="24"/>
          <w:szCs w:val="24"/>
        </w:rPr>
        <w:t xml:space="preserve"> Taylor, D. </w:t>
      </w:r>
      <w:r w:rsidRPr="7B1FCEA7" w:rsidR="00B559E6">
        <w:rPr>
          <w:rFonts w:ascii="Times New Roman" w:hAnsi="Times New Roman" w:cs="Times New Roman"/>
          <w:i w:val="1"/>
          <w:iCs w:val="1"/>
          <w:sz w:val="24"/>
          <w:szCs w:val="24"/>
        </w:rPr>
        <w:t>et al.</w:t>
      </w:r>
      <w:r w:rsidRPr="7B1FCEA7" w:rsidR="00B559E6">
        <w:rPr>
          <w:rFonts w:ascii="Times New Roman" w:hAnsi="Times New Roman" w:cs="Times New Roman"/>
          <w:sz w:val="24"/>
          <w:szCs w:val="24"/>
        </w:rPr>
        <w:t xml:space="preserve"> (2019) ‘Investigating group Adlerian play therapy for children with disruptive </w:t>
      </w:r>
      <w:proofErr w:type="spellStart"/>
      <w:r w:rsidRPr="7B1FCEA7" w:rsidR="00B559E6">
        <w:rPr>
          <w:rFonts w:ascii="Times New Roman" w:hAnsi="Times New Roman" w:cs="Times New Roman"/>
          <w:sz w:val="24"/>
          <w:szCs w:val="24"/>
        </w:rPr>
        <w:t>behaviors</w:t>
      </w:r>
      <w:proofErr w:type="spellEnd"/>
      <w:r w:rsidRPr="7B1FCEA7" w:rsidR="00B559E6">
        <w:rPr>
          <w:rFonts w:ascii="Times New Roman" w:hAnsi="Times New Roman" w:cs="Times New Roman"/>
          <w:sz w:val="24"/>
          <w:szCs w:val="24"/>
        </w:rPr>
        <w:t>: A single-case research design’, </w:t>
      </w:r>
      <w:r w:rsidRPr="7B1FCEA7" w:rsidR="00B559E6">
        <w:rPr>
          <w:rFonts w:ascii="Times New Roman" w:hAnsi="Times New Roman" w:cs="Times New Roman"/>
          <w:i w:val="1"/>
          <w:iCs w:val="1"/>
          <w:sz w:val="24"/>
          <w:szCs w:val="24"/>
        </w:rPr>
        <w:t>International Journal of Play Therapy</w:t>
      </w:r>
      <w:r w:rsidRPr="7B1FCEA7" w:rsidR="00B559E6">
        <w:rPr>
          <w:rFonts w:ascii="Times New Roman" w:hAnsi="Times New Roman" w:cs="Times New Roman"/>
          <w:sz w:val="24"/>
          <w:szCs w:val="24"/>
        </w:rPr>
        <w:t xml:space="preserve">, 28(3), pp. 168–182. </w:t>
      </w:r>
      <w:proofErr w:type="spellStart"/>
      <w:r w:rsidRPr="7B1FCEA7" w:rsidR="00B559E6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7B1FCEA7" w:rsidR="00B559E6">
        <w:rPr>
          <w:rFonts w:ascii="Times New Roman" w:hAnsi="Times New Roman" w:cs="Times New Roman"/>
          <w:sz w:val="24"/>
          <w:szCs w:val="24"/>
        </w:rPr>
        <w:t>: 10.1037/pla0000094.</w:t>
      </w:r>
    </w:p>
    <w:p w:rsidRPr="009E1A43" w:rsidR="00F8449E" w:rsidP="7B1FCEA7" w:rsidRDefault="00F8449E" w14:paraId="12E03504" w14:textId="3E5E8C0E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F8449E" w:rsidP="7B1FCEA7" w:rsidRDefault="00F8449E" w14:paraId="133DE4C3" w14:textId="4DB167FE">
      <w:pPr>
        <w:rPr>
          <w:rFonts w:ascii="Times New Roman" w:hAnsi="Times New Roman" w:cs="Times New Roman"/>
          <w:sz w:val="24"/>
          <w:szCs w:val="24"/>
        </w:rPr>
      </w:pPr>
      <w:r w:rsidRPr="7B1FCEA7" w:rsidR="00F8449E">
        <w:rPr>
          <w:rFonts w:ascii="Times New Roman" w:hAnsi="Times New Roman" w:cs="Times New Roman"/>
          <w:sz w:val="24"/>
          <w:szCs w:val="24"/>
        </w:rPr>
        <w:t>Hoffman, R.</w:t>
      </w:r>
      <w:proofErr w:type="gramStart"/>
      <w:r w:rsidRPr="7B1FCEA7" w:rsidR="00F8449E">
        <w:rPr>
          <w:rFonts w:ascii="Times New Roman" w:hAnsi="Times New Roman" w:cs="Times New Roman"/>
          <w:sz w:val="24"/>
          <w:szCs w:val="24"/>
        </w:rPr>
        <w:t>,  (</w:t>
      </w:r>
      <w:proofErr w:type="gramEnd"/>
      <w:r w:rsidRPr="7B1FCEA7" w:rsidR="00F8449E">
        <w:rPr>
          <w:rFonts w:ascii="Times New Roman" w:hAnsi="Times New Roman" w:cs="Times New Roman"/>
          <w:sz w:val="24"/>
          <w:szCs w:val="24"/>
        </w:rPr>
        <w:t>2020). ‘Alfred Adler's theories of individual psychology and Adlerian therapy.’. Simply Psychology. Available at: https://www.simplypsychology.org/alfred-adler.html </w:t>
      </w:r>
    </w:p>
    <w:p w:rsidRPr="009E1A43" w:rsidR="00D65A5F" w:rsidP="7B1FCEA7" w:rsidRDefault="00D65A5F" w14:paraId="29EF5D0E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D65A5F" w:rsidP="7B1FCEA7" w:rsidRDefault="00D65A5F" w14:paraId="5FFFDA13" w14:textId="374FD7A7">
      <w:pPr>
        <w:tabs>
          <w:tab w:val="left" w:pos="501"/>
        </w:tabs>
        <w:rPr>
          <w:rFonts w:ascii="Times New Roman" w:hAnsi="Times New Roman" w:cs="Times New Roman"/>
          <w:sz w:val="24"/>
          <w:szCs w:val="24"/>
        </w:rPr>
      </w:pPr>
      <w:r w:rsidRPr="7B1FCEA7" w:rsidR="00D65A5F">
        <w:rPr>
          <w:rFonts w:ascii="Times New Roman" w:hAnsi="Times New Roman" w:cs="Times New Roman"/>
          <w:sz w:val="24"/>
          <w:szCs w:val="24"/>
        </w:rPr>
        <w:t>Kit-</w:t>
      </w:r>
      <w:r w:rsidRPr="7B1FCEA7" w:rsidR="00D65A5F">
        <w:rPr>
          <w:rFonts w:ascii="Times New Roman" w:hAnsi="Times New Roman" w:cs="Times New Roman"/>
          <w:sz w:val="24"/>
          <w:szCs w:val="24"/>
        </w:rPr>
        <w:t>Aun</w:t>
      </w:r>
      <w:r w:rsidRPr="7B1FCEA7" w:rsidR="00D65A5F">
        <w:rPr>
          <w:rFonts w:ascii="Times New Roman" w:hAnsi="Times New Roman" w:cs="Times New Roman"/>
          <w:sz w:val="24"/>
          <w:szCs w:val="24"/>
        </w:rPr>
        <w:t xml:space="preserve"> Tan (2018) The Effects of Personal Susceptibility and Social Support on Internet Addiction: </w:t>
      </w:r>
      <w:proofErr w:type="gramStart"/>
      <w:r w:rsidRPr="7B1FCEA7" w:rsidR="00D65A5F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Pr="7B1FCEA7" w:rsidR="00D65A5F">
        <w:rPr>
          <w:rFonts w:ascii="Times New Roman" w:hAnsi="Times New Roman" w:cs="Times New Roman"/>
          <w:sz w:val="24"/>
          <w:szCs w:val="24"/>
        </w:rPr>
        <w:t xml:space="preserve"> Application of Adler’s Theory of Individual Psychology</w:t>
      </w:r>
      <w:r w:rsidRPr="7B1FCEA7" w:rsidR="00D65A5F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. Int J </w:t>
      </w:r>
      <w:r w:rsidRPr="7B1FCEA7" w:rsidR="00D65A5F">
        <w:rPr>
          <w:rFonts w:ascii="Times New Roman" w:hAnsi="Times New Roman" w:cs="Times New Roman"/>
          <w:i w:val="1"/>
          <w:iCs w:val="1"/>
          <w:sz w:val="24"/>
          <w:szCs w:val="24"/>
        </w:rPr>
        <w:t>Ment</w:t>
      </w:r>
      <w:r w:rsidRPr="7B1FCEA7" w:rsidR="00D65A5F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 Health Addiction</w:t>
      </w:r>
      <w:r w:rsidRPr="7B1FCEA7" w:rsidR="00D65A5F">
        <w:rPr>
          <w:rFonts w:ascii="Times New Roman" w:hAnsi="Times New Roman" w:cs="Times New Roman"/>
          <w:sz w:val="24"/>
          <w:szCs w:val="24"/>
        </w:rPr>
        <w:t xml:space="preserve"> doi.org/10.1007/s11469-018-9871-2</w:t>
      </w:r>
    </w:p>
    <w:p w:rsidRPr="009E1A43" w:rsidR="00B559E6" w:rsidP="7B1FCEA7" w:rsidRDefault="00B559E6" w14:paraId="0D10EC73" w14:textId="77777777" w14:noSpellErr="1">
      <w:pPr>
        <w:tabs>
          <w:tab w:val="left" w:pos="501"/>
        </w:tabs>
        <w:rPr>
          <w:rFonts w:ascii="Times New Roman" w:hAnsi="Times New Roman" w:cs="Times New Roman"/>
          <w:sz w:val="24"/>
          <w:szCs w:val="24"/>
        </w:rPr>
      </w:pPr>
    </w:p>
    <w:p w:rsidRPr="009E1A43" w:rsidR="00B559E6" w:rsidP="7B1FCEA7" w:rsidRDefault="00853C71" w14:paraId="58A790C4" w14:textId="77777777">
      <w:pPr>
        <w:tabs>
          <w:tab w:val="left" w:pos="501"/>
        </w:tabs>
        <w:rPr>
          <w:rFonts w:ascii="Times New Roman" w:hAnsi="Times New Roman" w:cs="Times New Roman"/>
          <w:i w:val="1"/>
          <w:iCs w:val="1"/>
          <w:sz w:val="24"/>
          <w:szCs w:val="24"/>
        </w:rPr>
      </w:pPr>
      <w:r w:rsidRPr="7B1FCEA7" w:rsidR="00853C71">
        <w:rPr>
          <w:rFonts w:ascii="Times New Roman" w:hAnsi="Times New Roman" w:cs="Times New Roman"/>
          <w:sz w:val="24"/>
          <w:szCs w:val="24"/>
        </w:rPr>
        <w:t>Kottman, T., &amp; Meany-</w:t>
      </w:r>
      <w:r w:rsidRPr="7B1FCEA7" w:rsidR="00853C71">
        <w:rPr>
          <w:rFonts w:ascii="Times New Roman" w:hAnsi="Times New Roman" w:cs="Times New Roman"/>
          <w:sz w:val="24"/>
          <w:szCs w:val="24"/>
        </w:rPr>
        <w:t>Walen</w:t>
      </w:r>
      <w:r w:rsidRPr="7B1FCEA7" w:rsidR="00853C71">
        <w:rPr>
          <w:rFonts w:ascii="Times New Roman" w:hAnsi="Times New Roman" w:cs="Times New Roman"/>
          <w:sz w:val="24"/>
          <w:szCs w:val="24"/>
        </w:rPr>
        <w:t>, K. (2016). Partners in play: An Adlerian approach to play therapy</w:t>
      </w:r>
      <w:r w:rsidRPr="7B1FCEA7" w:rsidR="00B559E6">
        <w:rPr>
          <w:rFonts w:ascii="Times New Roman" w:hAnsi="Times New Roman" w:cs="Times New Roman"/>
          <w:sz w:val="24"/>
          <w:szCs w:val="24"/>
        </w:rPr>
        <w:t xml:space="preserve">. </w:t>
      </w:r>
      <w:r w:rsidRPr="7B1FCEA7" w:rsidR="00853C71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American </w:t>
      </w:r>
      <w:proofErr w:type="spellStart"/>
      <w:r w:rsidRPr="7B1FCEA7" w:rsidR="00853C71">
        <w:rPr>
          <w:rFonts w:ascii="Times New Roman" w:hAnsi="Times New Roman" w:cs="Times New Roman"/>
          <w:i w:val="1"/>
          <w:iCs w:val="1"/>
          <w:sz w:val="24"/>
          <w:szCs w:val="24"/>
        </w:rPr>
        <w:t>Counseling</w:t>
      </w:r>
      <w:proofErr w:type="spellEnd"/>
      <w:r w:rsidRPr="7B1FCEA7" w:rsidR="00853C71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 Association.</w:t>
      </w:r>
      <w:r w:rsidRPr="7B1FCEA7" w:rsidR="00B559E6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 DOI:10.1002/9781119272205</w:t>
      </w:r>
    </w:p>
    <w:p w:rsidRPr="009E1A43" w:rsidR="00357FF9" w:rsidP="7B1FCEA7" w:rsidRDefault="00357FF9" w14:paraId="227A3E59" w14:textId="269ECCD6" w14:noSpellErr="1">
      <w:pPr>
        <w:tabs>
          <w:tab w:val="left" w:pos="501"/>
        </w:tabs>
        <w:rPr>
          <w:rFonts w:ascii="Times New Roman" w:hAnsi="Times New Roman" w:cs="Times New Roman"/>
          <w:i w:val="1"/>
          <w:iCs w:val="1"/>
          <w:sz w:val="24"/>
          <w:szCs w:val="24"/>
        </w:rPr>
      </w:pPr>
    </w:p>
    <w:p w:rsidRPr="009E1A43" w:rsidR="00357FF9" w:rsidP="7B1FCEA7" w:rsidRDefault="00357FF9" w14:paraId="3524E3EB" w14:textId="6FE2EDEC">
      <w:pPr>
        <w:tabs>
          <w:tab w:val="left" w:pos="501"/>
        </w:tabs>
        <w:rPr>
          <w:rFonts w:ascii="Times New Roman" w:hAnsi="Times New Roman" w:cs="Times New Roman"/>
          <w:i w:val="1"/>
          <w:iCs w:val="1"/>
          <w:sz w:val="24"/>
          <w:szCs w:val="24"/>
        </w:rPr>
      </w:pPr>
      <w:r w:rsidRPr="7B1FCEA7" w:rsidR="00357FF9">
        <w:rPr>
          <w:rFonts w:ascii="Times New Roman" w:hAnsi="Times New Roman" w:cs="Times New Roman"/>
          <w:sz w:val="24"/>
          <w:szCs w:val="24"/>
        </w:rPr>
        <w:t>Kuss</w:t>
      </w:r>
      <w:r w:rsidRPr="7B1FCEA7" w:rsidR="00357FF9">
        <w:rPr>
          <w:rFonts w:ascii="Times New Roman" w:hAnsi="Times New Roman" w:cs="Times New Roman"/>
          <w:sz w:val="24"/>
          <w:szCs w:val="24"/>
        </w:rPr>
        <w:t>, D. J. (2016) Internet Addiction: The Problem and Treatment</w:t>
      </w:r>
      <w:r w:rsidRPr="7B1FCEA7" w:rsidR="007614C1">
        <w:rPr>
          <w:rFonts w:ascii="Times New Roman" w:hAnsi="Times New Roman" w:cs="Times New Roman"/>
          <w:sz w:val="24"/>
          <w:szCs w:val="24"/>
        </w:rPr>
        <w:t xml:space="preserve">: </w:t>
      </w:r>
      <w:r w:rsidRPr="7B1FCEA7" w:rsidR="007614C1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THE TURKISH JOURNAL ON ADDICTIONS. DOI 10.15805/addicta.2016.3.0106 </w:t>
      </w:r>
    </w:p>
    <w:p w:rsidRPr="009E1A43" w:rsidR="00357FF9" w:rsidP="7B1FCEA7" w:rsidRDefault="00357FF9" w14:paraId="67724A71" w14:textId="77777777" w14:noSpellErr="1">
      <w:pPr>
        <w:tabs>
          <w:tab w:val="left" w:pos="501"/>
        </w:tabs>
        <w:rPr>
          <w:rFonts w:ascii="Times New Roman" w:hAnsi="Times New Roman" w:cs="Times New Roman"/>
          <w:i w:val="1"/>
          <w:iCs w:val="1"/>
          <w:sz w:val="24"/>
          <w:szCs w:val="24"/>
        </w:rPr>
      </w:pPr>
    </w:p>
    <w:p w:rsidRPr="009E1A43" w:rsidR="00357FF9" w:rsidP="7B1FCEA7" w:rsidRDefault="00357FF9" w14:paraId="3C31B808" w14:textId="46B6A204">
      <w:pPr>
        <w:tabs>
          <w:tab w:val="left" w:pos="501"/>
        </w:tabs>
        <w:rPr>
          <w:rFonts w:ascii="Times New Roman" w:hAnsi="Times New Roman" w:cs="Times New Roman"/>
          <w:sz w:val="24"/>
          <w:szCs w:val="24"/>
        </w:rPr>
      </w:pPr>
      <w:r w:rsidRPr="7B1FCEA7" w:rsidR="00357FF9">
        <w:rPr>
          <w:rFonts w:ascii="Times New Roman" w:hAnsi="Times New Roman" w:cs="Times New Roman"/>
          <w:sz w:val="24"/>
          <w:szCs w:val="24"/>
        </w:rPr>
        <w:t>Kuss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, D. J., &amp; Lopez-Fernandez, O. (2016). Internet addiction and problematic Internet use: A systematic review of clinical research. </w:t>
      </w:r>
      <w:r w:rsidRPr="7B1FCEA7" w:rsidR="00357FF9">
        <w:rPr>
          <w:rFonts w:ascii="Times New Roman" w:hAnsi="Times New Roman" w:cs="Times New Roman"/>
          <w:i w:val="1"/>
          <w:iCs w:val="1"/>
          <w:sz w:val="24"/>
          <w:szCs w:val="24"/>
        </w:rPr>
        <w:t>World Journal of Psychiatry,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 6(1), pp. 143–176. Available at: </w:t>
      </w:r>
      <w:r w:rsidRPr="7B1FCEA7" w:rsidR="00357FF9">
        <w:rPr>
          <w:rFonts w:ascii="Times New Roman" w:hAnsi="Times New Roman" w:cs="Times New Roman"/>
          <w:sz w:val="24"/>
          <w:szCs w:val="24"/>
        </w:rPr>
        <w:t xml:space="preserve">https://www.researchgate.net/publication/289521709_Internet_addiction_and_problematic_Internet_use_A_systematic_review_of_clinical_research/link/56e9908308ae25ede8309baa/download (Accessed: 24 </w:t>
      </w:r>
      <w:proofErr w:type="spellStart"/>
      <w:r w:rsidRPr="7B1FCEA7" w:rsidR="00357FF9">
        <w:rPr>
          <w:rFonts w:ascii="Times New Roman" w:hAnsi="Times New Roman" w:cs="Times New Roman"/>
          <w:sz w:val="24"/>
          <w:szCs w:val="24"/>
        </w:rPr>
        <w:t>Novermber</w:t>
      </w:r>
      <w:proofErr w:type="spellEnd"/>
      <w:r w:rsidRPr="7B1FCEA7" w:rsidR="00357FF9">
        <w:rPr>
          <w:rFonts w:ascii="Times New Roman" w:hAnsi="Times New Roman" w:cs="Times New Roman"/>
          <w:sz w:val="24"/>
          <w:szCs w:val="24"/>
        </w:rPr>
        <w:t xml:space="preserve"> 2020)</w:t>
      </w:r>
    </w:p>
    <w:p w:rsidRPr="009E1A43" w:rsidR="00B559E6" w:rsidP="7B1FCEA7" w:rsidRDefault="00B559E6" w14:paraId="3C8DDBEC" w14:textId="77777777" w14:noSpellErr="1">
      <w:pPr>
        <w:tabs>
          <w:tab w:val="left" w:pos="501"/>
        </w:tabs>
        <w:rPr>
          <w:rFonts w:ascii="Times New Roman" w:hAnsi="Times New Roman" w:cs="Times New Roman"/>
          <w:sz w:val="24"/>
          <w:szCs w:val="24"/>
        </w:rPr>
      </w:pPr>
    </w:p>
    <w:p w:rsidRPr="009E1A43" w:rsidR="00F8449E" w:rsidP="7B1FCEA7" w:rsidRDefault="00F8449E" w14:paraId="4A17D3F5" w14:textId="5CC49D68">
      <w:pPr>
        <w:rPr>
          <w:rFonts w:ascii="Times New Roman" w:hAnsi="Times New Roman" w:cs="Times New Roman"/>
          <w:sz w:val="24"/>
          <w:szCs w:val="24"/>
        </w:rPr>
      </w:pPr>
      <w:r w:rsidRPr="7B1FCEA7" w:rsidR="00F8449E">
        <w:rPr>
          <w:rFonts w:ascii="Times New Roman" w:hAnsi="Times New Roman" w:cs="Times New Roman"/>
          <w:sz w:val="24"/>
          <w:szCs w:val="24"/>
        </w:rPr>
        <w:t>Marano</w:t>
      </w:r>
      <w:r w:rsidRPr="7B1FCEA7" w:rsidR="00B23E84">
        <w:rPr>
          <w:rFonts w:ascii="Times New Roman" w:hAnsi="Times New Roman" w:cs="Times New Roman"/>
          <w:sz w:val="24"/>
          <w:szCs w:val="24"/>
        </w:rPr>
        <w:t xml:space="preserve">, K. </w:t>
      </w:r>
      <w:r w:rsidRPr="7B1FCEA7" w:rsidR="00F8449E">
        <w:rPr>
          <w:rFonts w:ascii="Times New Roman" w:hAnsi="Times New Roman" w:cs="Times New Roman"/>
          <w:sz w:val="24"/>
          <w:szCs w:val="24"/>
        </w:rPr>
        <w:t>E. (2017). 'An Analysis of </w:t>
      </w:r>
      <w:proofErr w:type="spellStart"/>
      <w:r w:rsidRPr="7B1FCEA7" w:rsidR="00F8449E">
        <w:rPr>
          <w:rFonts w:ascii="Times New Roman" w:hAnsi="Times New Roman" w:cs="Times New Roman"/>
          <w:sz w:val="24"/>
          <w:szCs w:val="24"/>
        </w:rPr>
        <w:t>Emperical</w:t>
      </w:r>
      <w:proofErr w:type="spellEnd"/>
      <w:r w:rsidRPr="7B1FCEA7" w:rsidR="00F8449E">
        <w:rPr>
          <w:rFonts w:ascii="Times New Roman" w:hAnsi="Times New Roman" w:cs="Times New Roman"/>
          <w:sz w:val="24"/>
          <w:szCs w:val="24"/>
        </w:rPr>
        <w:t> Validity of Alfred Adler's Theory of Birth Order.' </w:t>
      </w:r>
      <w:r w:rsidRPr="7B1FCEA7" w:rsidR="00F8449E">
        <w:rPr>
          <w:rFonts w:ascii="Times New Roman" w:hAnsi="Times New Roman" w:cs="Times New Roman"/>
          <w:i w:val="1"/>
          <w:iCs w:val="1"/>
          <w:sz w:val="24"/>
          <w:szCs w:val="24"/>
        </w:rPr>
        <w:t>Aletheia</w:t>
      </w:r>
      <w:r w:rsidRPr="7B1FCEA7" w:rsidR="00F8449E">
        <w:rPr>
          <w:rFonts w:ascii="Times New Roman" w:hAnsi="Times New Roman" w:cs="Times New Roman"/>
          <w:i w:val="1"/>
          <w:iCs w:val="1"/>
          <w:sz w:val="24"/>
          <w:szCs w:val="24"/>
        </w:rPr>
        <w:t>—The Alpha Chi Journal of Undergraduate</w:t>
      </w:r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 </w:t>
      </w:r>
      <w:r w:rsidRPr="7B1FCEA7" w:rsidR="00F8449E">
        <w:rPr>
          <w:rFonts w:ascii="Times New Roman" w:hAnsi="Times New Roman" w:cs="Times New Roman"/>
          <w:i w:val="1"/>
          <w:iCs w:val="1"/>
          <w:sz w:val="24"/>
          <w:szCs w:val="24"/>
        </w:rPr>
        <w:t>Research. </w:t>
      </w:r>
      <w:r w:rsidRPr="7B1FCEA7" w:rsidR="00F8449E">
        <w:rPr>
          <w:rFonts w:ascii="Times New Roman" w:hAnsi="Times New Roman" w:cs="Times New Roman"/>
          <w:sz w:val="24"/>
          <w:szCs w:val="24"/>
        </w:rPr>
        <w:t>2(1). Available at: https://www.researchgate.net/publication/330326841_An_Analysis_of_Empirical_Validity_of_Alfred_Adler's_Theory_of_Birth_Order/link/5c3946bea6fdccd6b5a5e1fa/download (Accessed: 26 October 2020)</w:t>
      </w:r>
    </w:p>
    <w:p w:rsidRPr="009E1A43" w:rsidR="00DF3845" w:rsidP="7B1FCEA7" w:rsidRDefault="00DF3845" w14:paraId="7DD79337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="65CE1C29" w:rsidP="7B1FCEA7" w:rsidRDefault="65CE1C29" w14:paraId="5D2F7B67" w14:textId="25FAAC8C">
      <w:pPr>
        <w:rPr>
          <w:rFonts w:ascii="Times New Roman" w:hAnsi="Times New Roman" w:cs="Times New Roman"/>
          <w:sz w:val="24"/>
          <w:szCs w:val="24"/>
        </w:rPr>
      </w:pPr>
      <w:r w:rsidRPr="7B1FCEA7" w:rsidR="65CE1C29">
        <w:rPr>
          <w:rFonts w:ascii="Times New Roman" w:hAnsi="Times New Roman" w:cs="Times New Roman"/>
          <w:sz w:val="24"/>
          <w:szCs w:val="24"/>
        </w:rPr>
        <w:t>Miller, R. &amp; Taylor, D.D. (2016).</w:t>
      </w:r>
      <w:r w:rsidRPr="7B1FCEA7" w:rsidR="13B79F03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13B79F03">
        <w:rPr>
          <w:rFonts w:ascii="Times New Roman" w:hAnsi="Times New Roman" w:eastAsia="Times New Roman" w:cs="Times New Roman"/>
          <w:sz w:val="24"/>
          <w:szCs w:val="24"/>
        </w:rPr>
        <w:t>Does Adlerian Theory Stand the Test of Time: Examining Individual Psychology from a Neuroscience Perspective</w:t>
      </w:r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  <w:r w:rsidRPr="7B1FCEA7" w:rsidR="380AD87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</w:t>
      </w:r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1FCEA7" w:rsidR="380AD87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Humanistic</w:t>
      </w:r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1FCEA7" w:rsidR="13B41AA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Counselling</w:t>
      </w:r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 xml:space="preserve">, published by Wiley. </w:t>
      </w:r>
      <w:proofErr w:type="spellStart"/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>doi</w:t>
      </w:r>
      <w:proofErr w:type="spellEnd"/>
      <w:r w:rsidRPr="7B1FCEA7" w:rsidR="380AD875">
        <w:rPr>
          <w:rFonts w:ascii="Times New Roman" w:hAnsi="Times New Roman" w:eastAsia="Times New Roman" w:cs="Times New Roman"/>
          <w:sz w:val="24"/>
          <w:szCs w:val="24"/>
        </w:rPr>
        <w:t>: 10.1002/johc.12028</w:t>
      </w:r>
    </w:p>
    <w:p w:rsidR="3BBEA536" w:rsidP="7B1FCEA7" w:rsidRDefault="3BBEA536" w14:paraId="1B83B47F" w14:textId="4A6ACAFD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Pr="009E1A43" w:rsidR="000314AB" w:rsidP="7B1FCEA7" w:rsidRDefault="000314AB" w14:paraId="112EE8A1" w14:textId="5ED1BD7F" w14:noSpellErr="1">
      <w:pPr>
        <w:rPr>
          <w:rFonts w:ascii="Times New Roman" w:hAnsi="Times New Roman" w:cs="Times New Roman"/>
          <w:sz w:val="24"/>
          <w:szCs w:val="24"/>
        </w:rPr>
      </w:pPr>
      <w:r w:rsidRPr="7B1FCEA7" w:rsidR="000314AB">
        <w:rPr>
          <w:rFonts w:ascii="Times New Roman" w:hAnsi="Times New Roman" w:cs="Times New Roman"/>
          <w:sz w:val="24"/>
          <w:szCs w:val="24"/>
        </w:rPr>
        <w:t xml:space="preserve">Peluso, P. R., Peluso, J. P., White, J. F., &amp; Kern, R. M. (2004). A comparison of attachment theory and individual psychology: a review of the literature. </w:t>
      </w:r>
      <w:r w:rsidRPr="7B1FCEA7" w:rsidR="000314AB">
        <w:rPr>
          <w:rFonts w:ascii="Times New Roman" w:hAnsi="Times New Roman" w:cs="Times New Roman"/>
          <w:i w:val="1"/>
          <w:iCs w:val="1"/>
          <w:sz w:val="24"/>
          <w:szCs w:val="24"/>
        </w:rPr>
        <w:t>Journal of Counse</w:t>
      </w:r>
      <w:r w:rsidRPr="7B1FCEA7" w:rsidR="00DF3845">
        <w:rPr>
          <w:rFonts w:ascii="Times New Roman" w:hAnsi="Times New Roman" w:cs="Times New Roman"/>
          <w:i w:val="1"/>
          <w:iCs w:val="1"/>
          <w:sz w:val="24"/>
          <w:szCs w:val="24"/>
        </w:rPr>
        <w:t>l</w:t>
      </w:r>
      <w:r w:rsidRPr="7B1FCEA7" w:rsidR="000314AB">
        <w:rPr>
          <w:rFonts w:ascii="Times New Roman" w:hAnsi="Times New Roman" w:cs="Times New Roman"/>
          <w:i w:val="1"/>
          <w:iCs w:val="1"/>
          <w:sz w:val="24"/>
          <w:szCs w:val="24"/>
        </w:rPr>
        <w:t>ling and Development</w:t>
      </w:r>
      <w:r w:rsidRPr="7B1FCEA7" w:rsidR="000314AB">
        <w:rPr>
          <w:rFonts w:ascii="Times New Roman" w:hAnsi="Times New Roman" w:cs="Times New Roman"/>
          <w:sz w:val="24"/>
          <w:szCs w:val="24"/>
        </w:rPr>
        <w:t>, 82,</w:t>
      </w:r>
      <w:r w:rsidRPr="7B1FCEA7" w:rsidR="00DF3845">
        <w:rPr>
          <w:rFonts w:ascii="Times New Roman" w:hAnsi="Times New Roman" w:cs="Times New Roman"/>
          <w:sz w:val="24"/>
          <w:szCs w:val="24"/>
        </w:rPr>
        <w:t xml:space="preserve"> pp.</w:t>
      </w:r>
      <w:r w:rsidRPr="7B1FCEA7" w:rsidR="000314AB">
        <w:rPr>
          <w:rFonts w:ascii="Times New Roman" w:hAnsi="Times New Roman" w:cs="Times New Roman"/>
          <w:sz w:val="24"/>
          <w:szCs w:val="24"/>
        </w:rPr>
        <w:t xml:space="preserve"> 139–145.</w:t>
      </w:r>
    </w:p>
    <w:p w:rsidR="3BBEA536" w:rsidP="7B1FCEA7" w:rsidRDefault="3BBEA536" w14:paraId="44A6F615" w14:textId="78705F8D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D65A5F" w:rsidP="7B1FCEA7" w:rsidRDefault="6C60BD14" w14:paraId="7E58D655" w14:textId="0D54ED30">
      <w:pPr>
        <w:rPr>
          <w:rFonts w:ascii="Times New Roman" w:hAnsi="Times New Roman" w:cs="Times New Roman"/>
          <w:sz w:val="24"/>
          <w:szCs w:val="24"/>
        </w:rPr>
      </w:pPr>
      <w:r w:rsidRPr="7B1FCEA7" w:rsidR="6C60BD14">
        <w:rPr>
          <w:rFonts w:ascii="Times New Roman" w:hAnsi="Times New Roman" w:eastAsia="Source Sans Pro" w:cs="Times New Roman"/>
          <w:color w:val="333333"/>
          <w:sz w:val="24"/>
          <w:szCs w:val="24"/>
        </w:rPr>
        <w:t xml:space="preserve">Shulman B.H. (1985) Cognitive Therapy and the Individual Psychology of Alfred Adler. In: </w:t>
      </w:r>
      <w:r w:rsidRPr="7B1FCEA7" w:rsidR="6C60BD14">
        <w:rPr>
          <w:rFonts w:ascii="Times New Roman" w:hAnsi="Times New Roman" w:eastAsia="Source Sans Pro" w:cs="Times New Roman"/>
          <w:i w:val="1"/>
          <w:iCs w:val="1"/>
          <w:color w:val="333333"/>
          <w:sz w:val="24"/>
          <w:szCs w:val="24"/>
        </w:rPr>
        <w:t>Mahoney M.J., Freeman A. (eds) Cognition and Psychotherapy</w:t>
      </w:r>
      <w:r w:rsidRPr="7B1FCEA7" w:rsidR="6C60BD14">
        <w:rPr>
          <w:rFonts w:ascii="Times New Roman" w:hAnsi="Times New Roman" w:eastAsia="Source Sans Pro" w:cs="Times New Roman"/>
          <w:color w:val="333333"/>
          <w:sz w:val="24"/>
          <w:szCs w:val="24"/>
        </w:rPr>
        <w:t>.</w:t>
      </w:r>
      <w:r w:rsidRPr="7B1FCEA7" w:rsidR="007B1ABD">
        <w:rPr>
          <w:rFonts w:ascii="Times New Roman" w:hAnsi="Times New Roman" w:eastAsia="Source Sans Pro" w:cs="Times New Roman"/>
          <w:color w:val="333333"/>
          <w:sz w:val="24"/>
          <w:szCs w:val="24"/>
        </w:rPr>
        <w:t xml:space="preserve"> </w:t>
      </w:r>
      <w:proofErr w:type="gramStart"/>
      <w:r w:rsidRPr="7B1FCEA7" w:rsidR="007B1ABD">
        <w:rPr>
          <w:rFonts w:ascii="Times New Roman" w:hAnsi="Times New Roman" w:eastAsia="Source Sans Pro" w:cs="Times New Roman"/>
          <w:color w:val="333333"/>
          <w:sz w:val="24"/>
          <w:szCs w:val="24"/>
        </w:rPr>
        <w:t>pp..</w:t>
      </w:r>
      <w:proofErr w:type="gramEnd"/>
      <w:r w:rsidRPr="7B1FCEA7" w:rsidR="007B1ABD">
        <w:rPr>
          <w:rFonts w:ascii="Times New Roman" w:hAnsi="Times New Roman" w:eastAsia="Source Sans Pro" w:cs="Times New Roman"/>
          <w:color w:val="333333"/>
          <w:sz w:val="24"/>
          <w:szCs w:val="24"/>
        </w:rPr>
        <w:t xml:space="preserve"> 243 – 258 </w:t>
      </w:r>
      <w:r w:rsidRPr="7B1FCEA7" w:rsidR="6C60BD14">
        <w:rPr>
          <w:rFonts w:ascii="Times New Roman" w:hAnsi="Times New Roman" w:eastAsia="Source Sans Pro" w:cs="Times New Roman"/>
          <w:sz w:val="24"/>
          <w:szCs w:val="24"/>
        </w:rPr>
        <w:t>doi.org/10.1007/978-1-4684-7562-3_9</w:t>
      </w:r>
    </w:p>
    <w:p w:rsidRPr="009E1A43" w:rsidR="00D65A5F" w:rsidP="7B1FCEA7" w:rsidRDefault="00D65A5F" w14:paraId="2F5FA20E" w14:textId="4300536C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D65A5F" w:rsidP="7B1FCEA7" w:rsidRDefault="00D65A5F" w14:paraId="3C21B5EE" w14:textId="7C6066F4">
      <w:pPr>
        <w:rPr>
          <w:rFonts w:ascii="Times New Roman" w:hAnsi="Times New Roman" w:cs="Times New Roman"/>
          <w:sz w:val="24"/>
          <w:szCs w:val="24"/>
        </w:rPr>
      </w:pPr>
      <w:r w:rsidRPr="7B1FCEA7" w:rsidR="00D65A5F">
        <w:rPr>
          <w:rFonts w:ascii="Times New Roman" w:hAnsi="Times New Roman" w:cs="Times New Roman"/>
          <w:sz w:val="24"/>
          <w:szCs w:val="24"/>
        </w:rPr>
        <w:t>Smith, E. (2019). </w:t>
      </w:r>
      <w:r w:rsidRPr="7B1FCEA7" w:rsidR="00D65A5F">
        <w:rPr>
          <w:rFonts w:ascii="Times New Roman" w:hAnsi="Times New Roman" w:cs="Times New Roman"/>
          <w:i w:val="1"/>
          <w:iCs w:val="1"/>
          <w:sz w:val="24"/>
          <w:szCs w:val="24"/>
        </w:rPr>
        <w:t xml:space="preserve">Adlerian Therapy: What Is It and How Does It Work | </w:t>
      </w:r>
      <w:proofErr w:type="spellStart"/>
      <w:r w:rsidRPr="7B1FCEA7" w:rsidR="00D65A5F">
        <w:rPr>
          <w:rFonts w:ascii="Times New Roman" w:hAnsi="Times New Roman" w:cs="Times New Roman"/>
          <w:i w:val="1"/>
          <w:iCs w:val="1"/>
          <w:sz w:val="24"/>
          <w:szCs w:val="24"/>
        </w:rPr>
        <w:t>HealthyPlace</w:t>
      </w:r>
      <w:proofErr w:type="spellEnd"/>
      <w:r w:rsidRPr="7B1FCEA7" w:rsidR="00D65A5F">
        <w:rPr>
          <w:rFonts w:ascii="Times New Roman" w:hAnsi="Times New Roman" w:cs="Times New Roman"/>
          <w:sz w:val="24"/>
          <w:szCs w:val="24"/>
        </w:rPr>
        <w:t>. Available at: https://www.healthyplace.com/other-info/mental-illness-overview/adlerian-therapy-what-is-it-and-how-does-it-work. (Accessed: 22 November 2020)</w:t>
      </w:r>
    </w:p>
    <w:p w:rsidRPr="009E1A43" w:rsidR="007B1ABD" w:rsidP="7B1FCEA7" w:rsidRDefault="007B1ABD" w14:paraId="195AA73D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D65A5F" w:rsidP="7B1FCEA7" w:rsidRDefault="48A86F7D" w14:paraId="3474C1C1" w14:textId="3D30E642">
      <w:pPr>
        <w:rPr>
          <w:rFonts w:ascii="Times New Roman" w:hAnsi="Times New Roman" w:eastAsia="Arial" w:cs="Times New Roman"/>
          <w:color w:val="595959" w:themeColor="text1" w:themeTint="A6"/>
          <w:sz w:val="24"/>
          <w:szCs w:val="24"/>
        </w:rPr>
      </w:pPr>
      <w:r w:rsidRPr="7B1FCEA7" w:rsidR="48A86F7D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 xml:space="preserve">Watts, R. E. (1996) ‘Social Interest and the Core Conditions: Could It Be That Adler Influenced Rogers?’, </w:t>
      </w:r>
      <w:r w:rsidRPr="7B1FCEA7" w:rsidR="48A86F7D">
        <w:rPr>
          <w:rFonts w:ascii="Times New Roman" w:hAnsi="Times New Roman" w:eastAsia="Arial" w:cs="Times New Roman"/>
          <w:i w:val="1"/>
          <w:iCs w:val="1"/>
          <w:color w:val="595959" w:themeColor="text1" w:themeTint="A6" w:themeShade="FF"/>
          <w:sz w:val="24"/>
          <w:szCs w:val="24"/>
        </w:rPr>
        <w:t>Journal of Humanistic Education &amp; Development</w:t>
      </w:r>
      <w:r w:rsidRPr="7B1FCEA7" w:rsidR="48A86F7D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 xml:space="preserve">, 34(4), p. 165. </w:t>
      </w:r>
      <w:proofErr w:type="spellStart"/>
      <w:r w:rsidRPr="7B1FCEA7" w:rsidR="48A86F7D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>doi</w:t>
      </w:r>
      <w:proofErr w:type="spellEnd"/>
      <w:r w:rsidRPr="7B1FCEA7" w:rsidR="48A86F7D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>: 10.1002/j.2164-</w:t>
      </w:r>
      <w:r w:rsidRPr="7B1FCEA7" w:rsidR="06DEBB44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>4683. 1996.tb</w:t>
      </w:r>
      <w:proofErr w:type="gramStart"/>
      <w:r w:rsidRPr="7B1FCEA7" w:rsidR="48A86F7D">
        <w:rPr>
          <w:rFonts w:ascii="Times New Roman" w:hAnsi="Times New Roman" w:eastAsia="Arial" w:cs="Times New Roman"/>
          <w:color w:val="595959" w:themeColor="text1" w:themeTint="A6" w:themeShade="FF"/>
          <w:sz w:val="24"/>
          <w:szCs w:val="24"/>
        </w:rPr>
        <w:t>00342.x.</w:t>
      </w:r>
      <w:proofErr w:type="gramEnd"/>
    </w:p>
    <w:p w:rsidRPr="009E1A43" w:rsidR="00B23E84" w:rsidP="7B1FCEA7" w:rsidRDefault="00B23E84" w14:paraId="5EF29C0C" w14:textId="724FE68A" w14:noSpellErr="1">
      <w:pPr>
        <w:rPr>
          <w:rFonts w:ascii="Times New Roman" w:hAnsi="Times New Roman" w:cs="Times New Roman"/>
          <w:sz w:val="24"/>
          <w:szCs w:val="24"/>
        </w:rPr>
      </w:pPr>
      <w:r>
        <w:br/>
      </w:r>
      <w:r w:rsidRPr="7B1FCEA7" w:rsidR="00B23E84">
        <w:rPr>
          <w:rFonts w:ascii="Times New Roman" w:hAnsi="Times New Roman" w:cs="Times New Roman"/>
          <w:sz w:val="24"/>
          <w:szCs w:val="24"/>
        </w:rPr>
        <w:t xml:space="preserve">Watts, R. E. (1998) ‘The remarkable parallel between Roger’s core and conditioning and Adler’s social interests. </w:t>
      </w:r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Journal of individual psychology. </w:t>
      </w:r>
      <w:r w:rsidRPr="7B1FCEA7" w:rsidR="00B23E84">
        <w:rPr>
          <w:rFonts w:ascii="Times New Roman" w:hAnsi="Times New Roman" w:cs="Times New Roman"/>
          <w:sz w:val="24"/>
          <w:szCs w:val="24"/>
        </w:rPr>
        <w:t>Available at: https://www.researchgate.net/publication/265161464_The_remarkable_parallel_between_Rogers'_core_conditions_and_Adler's_social_interest (Accessed 17 November 2020)</w:t>
      </w:r>
    </w:p>
    <w:p w:rsidRPr="009E1A43" w:rsidR="00D65A5F" w:rsidP="7B1FCEA7" w:rsidRDefault="00D65A5F" w14:paraId="50B0A37D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D65A5F" w:rsidP="7B1FCEA7" w:rsidRDefault="00B23E84" w14:paraId="0309F47C" w14:textId="625BF204">
      <w:pPr>
        <w:rPr>
          <w:rFonts w:ascii="Times New Roman" w:hAnsi="Times New Roman" w:cs="Times New Roman"/>
          <w:sz w:val="24"/>
          <w:szCs w:val="24"/>
        </w:rPr>
      </w:pPr>
      <w:r w:rsidRPr="7B1FCEA7" w:rsidR="00B23E84">
        <w:rPr>
          <w:rFonts w:ascii="Times New Roman" w:hAnsi="Times New Roman" w:cs="Times New Roman"/>
          <w:sz w:val="24"/>
          <w:szCs w:val="24"/>
        </w:rPr>
        <w:t>Watts, R. E. (2015) 'Adler's Individual Psychology: The Original Positive        Psychology.' </w:t>
      </w:r>
      <w:proofErr w:type="spellStart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Revista</w:t>
      </w:r>
      <w:proofErr w:type="spellEnd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 De </w:t>
      </w:r>
      <w:proofErr w:type="spellStart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Psicoterapia</w:t>
      </w:r>
      <w:proofErr w:type="spellEnd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, </w:t>
      </w:r>
      <w:proofErr w:type="spellStart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noviembre</w:t>
      </w:r>
      <w:proofErr w:type="spellEnd"/>
      <w:r w:rsidRPr="7B1FCEA7" w:rsidR="00B23E84">
        <w:rPr>
          <w:rFonts w:ascii="Times New Roman" w:hAnsi="Times New Roman" w:cs="Times New Roman"/>
          <w:i w:val="1"/>
          <w:iCs w:val="1"/>
          <w:sz w:val="24"/>
          <w:szCs w:val="24"/>
        </w:rPr>
        <w:t>, </w:t>
      </w:r>
      <w:r w:rsidRPr="7B1FCEA7" w:rsidR="00B23E84">
        <w:rPr>
          <w:rFonts w:ascii="Times New Roman" w:hAnsi="Times New Roman" w:cs="Times New Roman"/>
          <w:sz w:val="24"/>
          <w:szCs w:val="24"/>
        </w:rPr>
        <w:t>26(102), pp. 123-13</w:t>
      </w:r>
      <w:r w:rsidRPr="7B1FCEA7" w:rsidR="00DF3845">
        <w:rPr>
          <w:rFonts w:ascii="Times New Roman" w:hAnsi="Times New Roman" w:cs="Times New Roman"/>
          <w:sz w:val="24"/>
          <w:szCs w:val="24"/>
        </w:rPr>
        <w:t>1</w:t>
      </w:r>
      <w:r w:rsidRPr="7B1FCEA7" w:rsidR="007B1ABD">
        <w:rPr>
          <w:rFonts w:ascii="Times New Roman" w:hAnsi="Times New Roman" w:cs="Times New Roman"/>
          <w:sz w:val="24"/>
          <w:szCs w:val="24"/>
        </w:rPr>
        <w:t xml:space="preserve"> </w:t>
      </w:r>
      <w:r w:rsidRPr="7B1FCEA7" w:rsidR="00B23E84">
        <w:rPr>
          <w:rFonts w:ascii="Times New Roman" w:hAnsi="Times New Roman" w:cs="Times New Roman"/>
          <w:sz w:val="24"/>
          <w:szCs w:val="24"/>
        </w:rPr>
        <w:t>Available at: https://www.researchgate.net/publication/284713772_Adler's_Individual_Psychology_The_Original_Positive_Psychology (Accessed: 26 October 2020). </w:t>
      </w:r>
    </w:p>
    <w:p w:rsidRPr="009E1A43" w:rsidR="00D65A5F" w:rsidP="7B1FCEA7" w:rsidRDefault="00D65A5F" w14:paraId="5F9BDF73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B23E84" w:rsidP="7B1FCEA7" w:rsidRDefault="00DF3845" w14:paraId="4FD127DA" w14:textId="2FF4DBAA" w14:noSpellErr="1">
      <w:pPr>
        <w:rPr>
          <w:rFonts w:ascii="Times New Roman" w:hAnsi="Times New Roman" w:cs="Times New Roman"/>
          <w:sz w:val="24"/>
          <w:szCs w:val="24"/>
        </w:rPr>
      </w:pPr>
      <w:r w:rsidRPr="7B1FCEA7" w:rsidR="00DF3845">
        <w:rPr>
          <w:rFonts w:ascii="Times New Roman" w:hAnsi="Times New Roman" w:cs="Times New Roman"/>
          <w:sz w:val="24"/>
          <w:szCs w:val="24"/>
        </w:rPr>
        <w:t>Whiteman, S. D., McHale, S. M., &amp; Soli, A. (2011). Theoretical perspectives on sibling relationships. Journal of Family Theory and Review, 3(2), pp. 124–139.</w:t>
      </w:r>
    </w:p>
    <w:p w:rsidRPr="009E1A43" w:rsidR="00F8449E" w:rsidP="7B1FCEA7" w:rsidRDefault="00F8449E" w14:paraId="5890068D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F8449E" w:rsidP="7B1FCEA7" w:rsidRDefault="00F8449E" w14:paraId="4F181A91" w14:textId="77777777" w14:noSpellErr="1">
      <w:pPr>
        <w:rPr>
          <w:rFonts w:ascii="Times New Roman" w:hAnsi="Times New Roman" w:cs="Times New Roman"/>
          <w:sz w:val="24"/>
          <w:szCs w:val="24"/>
        </w:rPr>
      </w:pPr>
    </w:p>
    <w:p w:rsidRPr="009E1A43" w:rsidR="00F8449E" w:rsidP="7B1FCEA7" w:rsidRDefault="00F8449E" w14:paraId="327DCDCB" w14:textId="5AAD1A85" w14:noSpellErr="1">
      <w:pPr>
        <w:rPr>
          <w:rFonts w:ascii="Times New Roman" w:hAnsi="Times New Roman" w:cs="Times New Roman"/>
          <w:sz w:val="24"/>
          <w:szCs w:val="24"/>
        </w:rPr>
      </w:pPr>
    </w:p>
    <w:p w:rsidRPr="00203B04" w:rsidR="00F8449E" w:rsidP="7B1FCEA7" w:rsidRDefault="00F8449E" w14:paraId="3DDF3968" w14:textId="77777777" w14:noSpellErr="1">
      <w:pPr>
        <w:rPr>
          <w:rFonts w:ascii="Arial" w:hAnsi="Arial" w:cs="Arial"/>
          <w:sz w:val="24"/>
          <w:szCs w:val="24"/>
        </w:rPr>
      </w:pPr>
    </w:p>
    <w:p w:rsidRPr="00203B04" w:rsidR="00F8449E" w:rsidP="7B1FCEA7" w:rsidRDefault="00F8449E" w14:paraId="4C2FD85E" w14:textId="77777777" w14:noSpellErr="1">
      <w:pPr>
        <w:rPr>
          <w:rFonts w:ascii="Arial" w:hAnsi="Arial" w:cs="Arial"/>
          <w:sz w:val="24"/>
          <w:szCs w:val="24"/>
        </w:rPr>
      </w:pPr>
    </w:p>
    <w:sectPr w:rsidRPr="00203B04" w:rsidR="00F8449E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c4524c018c6e49e3"/>
      <w:footerReference w:type="default" r:id="R0632ce51287d4ef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1FCEA7" w:rsidTr="7B1FCEA7" w14:paraId="400E1AE7">
      <w:tc>
        <w:tcPr>
          <w:tcW w:w="3005" w:type="dxa"/>
          <w:tcMar/>
        </w:tcPr>
        <w:p w:rsidR="7B1FCEA7" w:rsidP="7B1FCEA7" w:rsidRDefault="7B1FCEA7" w14:paraId="451794DE" w14:textId="32642D6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1FCEA7" w:rsidP="7B1FCEA7" w:rsidRDefault="7B1FCEA7" w14:paraId="353DD637" w14:textId="72BB91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B1FCEA7" w:rsidP="7B1FCEA7" w:rsidRDefault="7B1FCEA7" w14:paraId="70ECD531" w14:textId="2AAF2F0F">
          <w:pPr>
            <w:pStyle w:val="Header"/>
            <w:bidi w:val="0"/>
            <w:ind w:right="-115"/>
            <w:jc w:val="right"/>
          </w:pPr>
        </w:p>
      </w:tc>
    </w:tr>
  </w:tbl>
  <w:p w:rsidR="7B1FCEA7" w:rsidP="7B1FCEA7" w:rsidRDefault="7B1FCEA7" w14:paraId="20B26AA5" w14:textId="6ADB622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1FCEA7" w:rsidTr="7B1FCEA7" w14:paraId="392EA496">
      <w:tc>
        <w:tcPr>
          <w:tcW w:w="3005" w:type="dxa"/>
          <w:tcMar/>
        </w:tcPr>
        <w:p w:rsidR="7B1FCEA7" w:rsidP="7B1FCEA7" w:rsidRDefault="7B1FCEA7" w14:paraId="3BA7291E" w14:textId="2104084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1FCEA7" w:rsidP="7B1FCEA7" w:rsidRDefault="7B1FCEA7" w14:paraId="381C95CE" w14:textId="1512CDA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B1FCEA7" w:rsidP="7B1FCEA7" w:rsidRDefault="7B1FCEA7" w14:paraId="1AD366F8" w14:textId="50DE017C">
          <w:pPr>
            <w:pStyle w:val="Header"/>
            <w:bidi w:val="0"/>
            <w:ind w:right="-115"/>
            <w:jc w:val="right"/>
          </w:pPr>
        </w:p>
      </w:tc>
    </w:tr>
  </w:tbl>
  <w:p w:rsidR="7B1FCEA7" w:rsidP="7B1FCEA7" w:rsidRDefault="7B1FCEA7" w14:paraId="4CE76F7C" w14:textId="59460268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EA7F4E"/>
    <w:multiLevelType w:val="multilevel"/>
    <w:tmpl w:val="2DC2F8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70AD914A-9DA5-4524-A2BA-5871A2651974}"/>
    <w:docVar w:name="dgnword-eventsink" w:val="1781272300144"/>
  </w:docVars>
  <w:rsids>
    <w:rsidRoot w:val="00903CCC"/>
    <w:rsid w:val="000314AB"/>
    <w:rsid w:val="000948FA"/>
    <w:rsid w:val="00167C64"/>
    <w:rsid w:val="00203B04"/>
    <w:rsid w:val="0023706E"/>
    <w:rsid w:val="00246E2A"/>
    <w:rsid w:val="00274325"/>
    <w:rsid w:val="00331532"/>
    <w:rsid w:val="00357FF9"/>
    <w:rsid w:val="003F5C59"/>
    <w:rsid w:val="00457D2F"/>
    <w:rsid w:val="00491D21"/>
    <w:rsid w:val="004C163D"/>
    <w:rsid w:val="004E0FC6"/>
    <w:rsid w:val="00523E91"/>
    <w:rsid w:val="00524ED8"/>
    <w:rsid w:val="005510E9"/>
    <w:rsid w:val="005E7EB7"/>
    <w:rsid w:val="0067CFEE"/>
    <w:rsid w:val="006E3B53"/>
    <w:rsid w:val="006F1BCF"/>
    <w:rsid w:val="007109F5"/>
    <w:rsid w:val="00715933"/>
    <w:rsid w:val="0073163A"/>
    <w:rsid w:val="007614C1"/>
    <w:rsid w:val="007985F2"/>
    <w:rsid w:val="007B1ABD"/>
    <w:rsid w:val="008132BB"/>
    <w:rsid w:val="008473F2"/>
    <w:rsid w:val="00853C71"/>
    <w:rsid w:val="008974A3"/>
    <w:rsid w:val="008E0550"/>
    <w:rsid w:val="00903CCC"/>
    <w:rsid w:val="00906ADA"/>
    <w:rsid w:val="009D6D69"/>
    <w:rsid w:val="009E1A43"/>
    <w:rsid w:val="00A430FA"/>
    <w:rsid w:val="00AD08ED"/>
    <w:rsid w:val="00AF38F7"/>
    <w:rsid w:val="00B01772"/>
    <w:rsid w:val="00B23E84"/>
    <w:rsid w:val="00B559E6"/>
    <w:rsid w:val="00BA36BE"/>
    <w:rsid w:val="00BA3D7F"/>
    <w:rsid w:val="00BF136E"/>
    <w:rsid w:val="00C658A8"/>
    <w:rsid w:val="00CA4283"/>
    <w:rsid w:val="00D0600D"/>
    <w:rsid w:val="00D320B7"/>
    <w:rsid w:val="00D65A5F"/>
    <w:rsid w:val="00D92A75"/>
    <w:rsid w:val="00DE3B4F"/>
    <w:rsid w:val="00DF3845"/>
    <w:rsid w:val="00E62327"/>
    <w:rsid w:val="00EE139F"/>
    <w:rsid w:val="00F67C24"/>
    <w:rsid w:val="00F8449E"/>
    <w:rsid w:val="00F924A3"/>
    <w:rsid w:val="00FD5C39"/>
    <w:rsid w:val="017E727C"/>
    <w:rsid w:val="018085B1"/>
    <w:rsid w:val="019B5B96"/>
    <w:rsid w:val="01B865F7"/>
    <w:rsid w:val="01F6D121"/>
    <w:rsid w:val="022EFFE4"/>
    <w:rsid w:val="025A5856"/>
    <w:rsid w:val="02C4C6CC"/>
    <w:rsid w:val="03947F24"/>
    <w:rsid w:val="03954EC0"/>
    <w:rsid w:val="0401B23C"/>
    <w:rsid w:val="04776F94"/>
    <w:rsid w:val="049735D8"/>
    <w:rsid w:val="053D0615"/>
    <w:rsid w:val="056F6212"/>
    <w:rsid w:val="0586A54F"/>
    <w:rsid w:val="06133FF5"/>
    <w:rsid w:val="067A7A18"/>
    <w:rsid w:val="06D3628F"/>
    <w:rsid w:val="06D5F8E5"/>
    <w:rsid w:val="06DEBB44"/>
    <w:rsid w:val="070C88A1"/>
    <w:rsid w:val="0744B0BB"/>
    <w:rsid w:val="07B97C48"/>
    <w:rsid w:val="07DC0397"/>
    <w:rsid w:val="0843AA15"/>
    <w:rsid w:val="084E2CE9"/>
    <w:rsid w:val="0931B85A"/>
    <w:rsid w:val="09BABEAD"/>
    <w:rsid w:val="09C377DC"/>
    <w:rsid w:val="0A0A7A01"/>
    <w:rsid w:val="0A3EE369"/>
    <w:rsid w:val="0A45AB05"/>
    <w:rsid w:val="0A76E0F9"/>
    <w:rsid w:val="0B01DDF1"/>
    <w:rsid w:val="0B113785"/>
    <w:rsid w:val="0B66548B"/>
    <w:rsid w:val="0BD01D29"/>
    <w:rsid w:val="0C0876EF"/>
    <w:rsid w:val="0C96D32F"/>
    <w:rsid w:val="0CD51225"/>
    <w:rsid w:val="0E114503"/>
    <w:rsid w:val="0E2FA53D"/>
    <w:rsid w:val="0E49E35A"/>
    <w:rsid w:val="0E667E72"/>
    <w:rsid w:val="0EAC635C"/>
    <w:rsid w:val="0EB59F6D"/>
    <w:rsid w:val="0EC22627"/>
    <w:rsid w:val="0EE765A1"/>
    <w:rsid w:val="0EE9B2BD"/>
    <w:rsid w:val="0F3586F1"/>
    <w:rsid w:val="0F8D7A81"/>
    <w:rsid w:val="0FD0FCA1"/>
    <w:rsid w:val="1076076F"/>
    <w:rsid w:val="114ADCF0"/>
    <w:rsid w:val="1186194B"/>
    <w:rsid w:val="11E448C9"/>
    <w:rsid w:val="122A5B57"/>
    <w:rsid w:val="123919F3"/>
    <w:rsid w:val="126CF631"/>
    <w:rsid w:val="127AA020"/>
    <w:rsid w:val="131D547D"/>
    <w:rsid w:val="1323A27E"/>
    <w:rsid w:val="13AB7D22"/>
    <w:rsid w:val="13B41AA5"/>
    <w:rsid w:val="13B79F03"/>
    <w:rsid w:val="13B8F991"/>
    <w:rsid w:val="13F576F0"/>
    <w:rsid w:val="157F2DDF"/>
    <w:rsid w:val="15B4BB17"/>
    <w:rsid w:val="15D16D37"/>
    <w:rsid w:val="15E0C519"/>
    <w:rsid w:val="15E6DE53"/>
    <w:rsid w:val="15F9ED76"/>
    <w:rsid w:val="161F1D0C"/>
    <w:rsid w:val="168FB1AB"/>
    <w:rsid w:val="16D90EC9"/>
    <w:rsid w:val="1717B893"/>
    <w:rsid w:val="17317868"/>
    <w:rsid w:val="176B8591"/>
    <w:rsid w:val="1779E5E3"/>
    <w:rsid w:val="178ED9D2"/>
    <w:rsid w:val="17D985D6"/>
    <w:rsid w:val="180E34C6"/>
    <w:rsid w:val="1843D038"/>
    <w:rsid w:val="188863C4"/>
    <w:rsid w:val="198A0AC2"/>
    <w:rsid w:val="19ECA77D"/>
    <w:rsid w:val="1A72FA82"/>
    <w:rsid w:val="1A8EA0BD"/>
    <w:rsid w:val="1AC94191"/>
    <w:rsid w:val="1ADE32DC"/>
    <w:rsid w:val="1B46996C"/>
    <w:rsid w:val="1B7BE1BF"/>
    <w:rsid w:val="1BACF7CC"/>
    <w:rsid w:val="1C10E82C"/>
    <w:rsid w:val="1C58C3CE"/>
    <w:rsid w:val="1C6DFA7A"/>
    <w:rsid w:val="1E997A20"/>
    <w:rsid w:val="1EF70C8C"/>
    <w:rsid w:val="1F2C03EB"/>
    <w:rsid w:val="1FA5CEA8"/>
    <w:rsid w:val="1FBD9F2C"/>
    <w:rsid w:val="20352343"/>
    <w:rsid w:val="2070D7CD"/>
    <w:rsid w:val="214A01DD"/>
    <w:rsid w:val="215CC603"/>
    <w:rsid w:val="2196F6AB"/>
    <w:rsid w:val="21CBD4FE"/>
    <w:rsid w:val="222BFFE3"/>
    <w:rsid w:val="22306310"/>
    <w:rsid w:val="22828C70"/>
    <w:rsid w:val="228F3391"/>
    <w:rsid w:val="22D4C27E"/>
    <w:rsid w:val="23302984"/>
    <w:rsid w:val="241D4E33"/>
    <w:rsid w:val="24C751B9"/>
    <w:rsid w:val="251EC008"/>
    <w:rsid w:val="253F8393"/>
    <w:rsid w:val="25AB1D86"/>
    <w:rsid w:val="25B98CC8"/>
    <w:rsid w:val="260C6340"/>
    <w:rsid w:val="26374B99"/>
    <w:rsid w:val="26A89CFA"/>
    <w:rsid w:val="27110955"/>
    <w:rsid w:val="27513895"/>
    <w:rsid w:val="2760FED5"/>
    <w:rsid w:val="2799C592"/>
    <w:rsid w:val="27B2B84B"/>
    <w:rsid w:val="27C589B3"/>
    <w:rsid w:val="27CA1D13"/>
    <w:rsid w:val="27F4DC2A"/>
    <w:rsid w:val="287EB88C"/>
    <w:rsid w:val="291D4ECE"/>
    <w:rsid w:val="296355A4"/>
    <w:rsid w:val="29AFFC11"/>
    <w:rsid w:val="29F880DC"/>
    <w:rsid w:val="2A212F9D"/>
    <w:rsid w:val="2A67A6A1"/>
    <w:rsid w:val="2AB87750"/>
    <w:rsid w:val="2B8E2482"/>
    <w:rsid w:val="2BBCFFFE"/>
    <w:rsid w:val="2BFAD3B0"/>
    <w:rsid w:val="2C2BCA47"/>
    <w:rsid w:val="2C95D381"/>
    <w:rsid w:val="2CAB0175"/>
    <w:rsid w:val="2DA4F61E"/>
    <w:rsid w:val="2DAA49C1"/>
    <w:rsid w:val="2DDCFCC1"/>
    <w:rsid w:val="2E485378"/>
    <w:rsid w:val="2E780876"/>
    <w:rsid w:val="2E964E4F"/>
    <w:rsid w:val="2EDD32A4"/>
    <w:rsid w:val="2EFDAB41"/>
    <w:rsid w:val="2F4DA992"/>
    <w:rsid w:val="2FA3CD5A"/>
    <w:rsid w:val="2FFBB21A"/>
    <w:rsid w:val="3000F349"/>
    <w:rsid w:val="3078DA21"/>
    <w:rsid w:val="30ACE49F"/>
    <w:rsid w:val="3107F3E9"/>
    <w:rsid w:val="31920DBD"/>
    <w:rsid w:val="319C90D9"/>
    <w:rsid w:val="31A22622"/>
    <w:rsid w:val="31EDDDB3"/>
    <w:rsid w:val="320E2E89"/>
    <w:rsid w:val="32316C81"/>
    <w:rsid w:val="3304A95C"/>
    <w:rsid w:val="333619D9"/>
    <w:rsid w:val="33376F5C"/>
    <w:rsid w:val="33734AD0"/>
    <w:rsid w:val="33A4E283"/>
    <w:rsid w:val="33DE361D"/>
    <w:rsid w:val="3477B98F"/>
    <w:rsid w:val="36033360"/>
    <w:rsid w:val="365F92BD"/>
    <w:rsid w:val="379F3C10"/>
    <w:rsid w:val="380AD875"/>
    <w:rsid w:val="38BADB73"/>
    <w:rsid w:val="39748B00"/>
    <w:rsid w:val="3991158C"/>
    <w:rsid w:val="39C89053"/>
    <w:rsid w:val="39E5F548"/>
    <w:rsid w:val="3A22D4D5"/>
    <w:rsid w:val="3A693D6F"/>
    <w:rsid w:val="3AA0F6A6"/>
    <w:rsid w:val="3AB6EC73"/>
    <w:rsid w:val="3AEFD9F0"/>
    <w:rsid w:val="3B026799"/>
    <w:rsid w:val="3B105B61"/>
    <w:rsid w:val="3B20107C"/>
    <w:rsid w:val="3B7CBEDD"/>
    <w:rsid w:val="3BA3849B"/>
    <w:rsid w:val="3BBEA536"/>
    <w:rsid w:val="3C6F5D21"/>
    <w:rsid w:val="3CA27729"/>
    <w:rsid w:val="3D712E12"/>
    <w:rsid w:val="3D7C23C3"/>
    <w:rsid w:val="3D963A58"/>
    <w:rsid w:val="3E7DE24F"/>
    <w:rsid w:val="3EFDA4B9"/>
    <w:rsid w:val="3F25F0B8"/>
    <w:rsid w:val="3FE3CC84"/>
    <w:rsid w:val="3FEA59E5"/>
    <w:rsid w:val="40378FAA"/>
    <w:rsid w:val="406E02CD"/>
    <w:rsid w:val="407A6404"/>
    <w:rsid w:val="4127A5DF"/>
    <w:rsid w:val="426F30F8"/>
    <w:rsid w:val="4292E02E"/>
    <w:rsid w:val="42A2F879"/>
    <w:rsid w:val="42D84387"/>
    <w:rsid w:val="42D98D4A"/>
    <w:rsid w:val="4388CE30"/>
    <w:rsid w:val="43C4054A"/>
    <w:rsid w:val="43F5D365"/>
    <w:rsid w:val="442EB08F"/>
    <w:rsid w:val="4485B8A9"/>
    <w:rsid w:val="44A16267"/>
    <w:rsid w:val="44CC0EEB"/>
    <w:rsid w:val="45146C30"/>
    <w:rsid w:val="456178C1"/>
    <w:rsid w:val="45C59223"/>
    <w:rsid w:val="465DAB25"/>
    <w:rsid w:val="46A31D30"/>
    <w:rsid w:val="46E8D3E3"/>
    <w:rsid w:val="4705B893"/>
    <w:rsid w:val="4723BEF6"/>
    <w:rsid w:val="472D7427"/>
    <w:rsid w:val="474D5917"/>
    <w:rsid w:val="47818406"/>
    <w:rsid w:val="47893A31"/>
    <w:rsid w:val="479C743B"/>
    <w:rsid w:val="47B19084"/>
    <w:rsid w:val="48238E66"/>
    <w:rsid w:val="483EE7C2"/>
    <w:rsid w:val="48956CF8"/>
    <w:rsid w:val="48A86F7D"/>
    <w:rsid w:val="48AB4C8D"/>
    <w:rsid w:val="49092897"/>
    <w:rsid w:val="49B61CB6"/>
    <w:rsid w:val="49C4C230"/>
    <w:rsid w:val="4A1EB1BB"/>
    <w:rsid w:val="4A232211"/>
    <w:rsid w:val="4ADC6C59"/>
    <w:rsid w:val="4B193DC2"/>
    <w:rsid w:val="4BFDF293"/>
    <w:rsid w:val="4C6FE55E"/>
    <w:rsid w:val="4C949C57"/>
    <w:rsid w:val="4D09D631"/>
    <w:rsid w:val="4D383E66"/>
    <w:rsid w:val="4E5819AB"/>
    <w:rsid w:val="4E5FE197"/>
    <w:rsid w:val="4EA5862C"/>
    <w:rsid w:val="4EAADBFE"/>
    <w:rsid w:val="4EC7FBF8"/>
    <w:rsid w:val="4F1AB20D"/>
    <w:rsid w:val="4F2644D5"/>
    <w:rsid w:val="4F38BA83"/>
    <w:rsid w:val="4FBB7DF0"/>
    <w:rsid w:val="4FCC4CFB"/>
    <w:rsid w:val="4FD54E15"/>
    <w:rsid w:val="5008D55F"/>
    <w:rsid w:val="5013B890"/>
    <w:rsid w:val="506D982B"/>
    <w:rsid w:val="50C0C102"/>
    <w:rsid w:val="50F2CADC"/>
    <w:rsid w:val="511A0F65"/>
    <w:rsid w:val="5152F7DC"/>
    <w:rsid w:val="51665966"/>
    <w:rsid w:val="51ADEAA3"/>
    <w:rsid w:val="51D1B4D1"/>
    <w:rsid w:val="51DEA428"/>
    <w:rsid w:val="52371974"/>
    <w:rsid w:val="5240FE94"/>
    <w:rsid w:val="539E6B7C"/>
    <w:rsid w:val="54437E2B"/>
    <w:rsid w:val="547DE9DD"/>
    <w:rsid w:val="552A27EE"/>
    <w:rsid w:val="555591D9"/>
    <w:rsid w:val="55DCD8E5"/>
    <w:rsid w:val="56274080"/>
    <w:rsid w:val="562D87E0"/>
    <w:rsid w:val="56F1623A"/>
    <w:rsid w:val="57014518"/>
    <w:rsid w:val="5706FDC7"/>
    <w:rsid w:val="572809BD"/>
    <w:rsid w:val="574B8577"/>
    <w:rsid w:val="57794DED"/>
    <w:rsid w:val="57DA11BA"/>
    <w:rsid w:val="57EAEC7F"/>
    <w:rsid w:val="57F3C75C"/>
    <w:rsid w:val="588D329B"/>
    <w:rsid w:val="58C7F498"/>
    <w:rsid w:val="59151E4E"/>
    <w:rsid w:val="594CFDB3"/>
    <w:rsid w:val="597C7588"/>
    <w:rsid w:val="59924754"/>
    <w:rsid w:val="59E0111C"/>
    <w:rsid w:val="59E9DADB"/>
    <w:rsid w:val="5A1E1681"/>
    <w:rsid w:val="5A201065"/>
    <w:rsid w:val="5AE7D0A6"/>
    <w:rsid w:val="5B112CC4"/>
    <w:rsid w:val="5B6479DA"/>
    <w:rsid w:val="5C0A93E6"/>
    <w:rsid w:val="5C3A3ECA"/>
    <w:rsid w:val="5C7E0198"/>
    <w:rsid w:val="5C984CB0"/>
    <w:rsid w:val="5D06D19E"/>
    <w:rsid w:val="5D4434FA"/>
    <w:rsid w:val="5D771F89"/>
    <w:rsid w:val="5D967D55"/>
    <w:rsid w:val="5DA186BF"/>
    <w:rsid w:val="5DC46D5D"/>
    <w:rsid w:val="5DD7A94E"/>
    <w:rsid w:val="5DFCF9D5"/>
    <w:rsid w:val="5E5E42BB"/>
    <w:rsid w:val="5F7FDFFB"/>
    <w:rsid w:val="5FBB41C9"/>
    <w:rsid w:val="5FE5B0E4"/>
    <w:rsid w:val="60462263"/>
    <w:rsid w:val="60A9BF6B"/>
    <w:rsid w:val="6121F69B"/>
    <w:rsid w:val="61BE3B3F"/>
    <w:rsid w:val="62080A8C"/>
    <w:rsid w:val="62173964"/>
    <w:rsid w:val="630DF203"/>
    <w:rsid w:val="6322F83C"/>
    <w:rsid w:val="634F11B5"/>
    <w:rsid w:val="64262C01"/>
    <w:rsid w:val="642AAF4F"/>
    <w:rsid w:val="64730CC1"/>
    <w:rsid w:val="6498AE51"/>
    <w:rsid w:val="6559328E"/>
    <w:rsid w:val="6584F4EF"/>
    <w:rsid w:val="65A4F774"/>
    <w:rsid w:val="65A8E84E"/>
    <w:rsid w:val="65CE1C29"/>
    <w:rsid w:val="65F052EC"/>
    <w:rsid w:val="66751423"/>
    <w:rsid w:val="67078604"/>
    <w:rsid w:val="67255578"/>
    <w:rsid w:val="67604941"/>
    <w:rsid w:val="679647B9"/>
    <w:rsid w:val="67E4C5A9"/>
    <w:rsid w:val="685F1DEB"/>
    <w:rsid w:val="687F18A0"/>
    <w:rsid w:val="6886EA36"/>
    <w:rsid w:val="68A35665"/>
    <w:rsid w:val="6900FB36"/>
    <w:rsid w:val="6906F82B"/>
    <w:rsid w:val="69834338"/>
    <w:rsid w:val="69D2A2FC"/>
    <w:rsid w:val="69F8F6A6"/>
    <w:rsid w:val="6A15FB19"/>
    <w:rsid w:val="6A791381"/>
    <w:rsid w:val="6B3F36FA"/>
    <w:rsid w:val="6B4C2905"/>
    <w:rsid w:val="6BB0806B"/>
    <w:rsid w:val="6BC0592B"/>
    <w:rsid w:val="6C56E950"/>
    <w:rsid w:val="6C5C3F18"/>
    <w:rsid w:val="6C60BD14"/>
    <w:rsid w:val="6C643A9F"/>
    <w:rsid w:val="6C7E24F4"/>
    <w:rsid w:val="6C85C8C2"/>
    <w:rsid w:val="6D19DFBA"/>
    <w:rsid w:val="6D4229BE"/>
    <w:rsid w:val="6EC0B34F"/>
    <w:rsid w:val="6EEA3C51"/>
    <w:rsid w:val="6EEBCA8B"/>
    <w:rsid w:val="6F42F110"/>
    <w:rsid w:val="6FC90C9B"/>
    <w:rsid w:val="7001C381"/>
    <w:rsid w:val="7122128D"/>
    <w:rsid w:val="71622DC1"/>
    <w:rsid w:val="71F4A003"/>
    <w:rsid w:val="72BD7FB4"/>
    <w:rsid w:val="72C2D57C"/>
    <w:rsid w:val="72F215E9"/>
    <w:rsid w:val="7319E995"/>
    <w:rsid w:val="73248E00"/>
    <w:rsid w:val="7324D341"/>
    <w:rsid w:val="736C9863"/>
    <w:rsid w:val="7395A614"/>
    <w:rsid w:val="73B5D048"/>
    <w:rsid w:val="740BE3CA"/>
    <w:rsid w:val="746BFB32"/>
    <w:rsid w:val="7572CD86"/>
    <w:rsid w:val="75CEEFB8"/>
    <w:rsid w:val="75F1BA79"/>
    <w:rsid w:val="7622CE00"/>
    <w:rsid w:val="766600BB"/>
    <w:rsid w:val="76834026"/>
    <w:rsid w:val="76B51A98"/>
    <w:rsid w:val="77663A53"/>
    <w:rsid w:val="77CEF16E"/>
    <w:rsid w:val="77F84464"/>
    <w:rsid w:val="78116CC1"/>
    <w:rsid w:val="79C40009"/>
    <w:rsid w:val="7A2B4311"/>
    <w:rsid w:val="7AF4219C"/>
    <w:rsid w:val="7B1FCEA7"/>
    <w:rsid w:val="7B2FE526"/>
    <w:rsid w:val="7B492472"/>
    <w:rsid w:val="7B5EEA18"/>
    <w:rsid w:val="7BDFE01A"/>
    <w:rsid w:val="7C05A505"/>
    <w:rsid w:val="7D17C6C1"/>
    <w:rsid w:val="7D248E8D"/>
    <w:rsid w:val="7E054674"/>
    <w:rsid w:val="7E879E00"/>
    <w:rsid w:val="7E92C25A"/>
    <w:rsid w:val="7EAA873C"/>
    <w:rsid w:val="7F6AEB42"/>
    <w:rsid w:val="7FB1E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9C4E8"/>
  <w15:chartTrackingRefBased/>
  <w15:docId w15:val="{961033B8-A3E9-4852-ACC8-88EA2C20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4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49E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AB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7B1ABD"/>
    <w:rPr>
      <w:rFonts w:ascii="Segoe UI" w:hAnsi="Segoe UI" w:cs="Segoe UI"/>
      <w:sz w:val="18"/>
      <w:szCs w:val="1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11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7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275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28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135222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18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eader" Target="/word/header.xml" Id="Rc4524c018c6e49e3" /><Relationship Type="http://schemas.openxmlformats.org/officeDocument/2006/relationships/footer" Target="/word/footer.xml" Id="R0632ce51287d4e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A453CF9BBC06C4798B066C4E860B459" ma:contentTypeVersion="2" ma:contentTypeDescription="Create a new document." ma:contentTypeScope="" ma:versionID="d90a86bbbf124943c1c1cb7e4a55f591">
  <xsd:schema xmlns:xsd="http://www.w3.org/2001/XMLSchema" xmlns:xs="http://www.w3.org/2001/XMLSchema" xmlns:p="http://schemas.microsoft.com/office/2006/metadata/properties" xmlns:ns2="920a86f2-4e7f-4c35-b78c-004ab25ef739" targetNamespace="http://schemas.microsoft.com/office/2006/metadata/properties" ma:root="true" ma:fieldsID="225160bb77fcdd861318438f801a37df" ns2:_="">
    <xsd:import namespace="920a86f2-4e7f-4c35-b78c-004ab25ef73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0a86f2-4e7f-4c35-b78c-004ab25ef7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CEE8D73-E1D3-435D-BFB0-441A0AA106C4}"/>
</file>

<file path=customXml/itemProps2.xml><?xml version="1.0" encoding="utf-8"?>
<ds:datastoreItem xmlns:ds="http://schemas.openxmlformats.org/officeDocument/2006/customXml" ds:itemID="{2345A3F7-F4C3-4FB7-B350-4FF3806C06E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2F933F-D8B1-4F5B-86C1-225C52B545C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nicola jackson</dc:creator>
  <keywords/>
  <dc:description/>
  <lastModifiedBy>Claire Edwards</lastModifiedBy>
  <revision>5</revision>
  <dcterms:created xsi:type="dcterms:W3CDTF">2020-11-25T13:02:00.0000000Z</dcterms:created>
  <dcterms:modified xsi:type="dcterms:W3CDTF">2020-11-26T14:40:53.5742790Z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0x0101006A453CF9BBC06C4798B066C4E860B459</vt:lpwstr>
  </property>
</Properties>
</file>