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E03" w:rsidRPr="005E0102" w:rsidRDefault="00C50E03" w:rsidP="00C50E03">
      <w:pPr>
        <w:jc w:val="center"/>
        <w:rPr>
          <w:rFonts w:ascii="Arial" w:hAnsi="Arial" w:cs="Arial"/>
          <w:b/>
          <w:sz w:val="48"/>
          <w:u w:val="single"/>
        </w:rPr>
      </w:pPr>
      <w:r w:rsidRPr="005E0102">
        <w:rPr>
          <w:rFonts w:ascii="Arial" w:hAnsi="Arial" w:cs="Arial"/>
          <w:b/>
          <w:sz w:val="48"/>
          <w:u w:val="single"/>
        </w:rPr>
        <w:t>University of Wales Trinity Saint David</w:t>
      </w:r>
    </w:p>
    <w:p w:rsidR="00C50E03" w:rsidRPr="007F231E" w:rsidRDefault="00C50E03" w:rsidP="00C50E03">
      <w:pPr>
        <w:jc w:val="center"/>
        <w:rPr>
          <w:b/>
        </w:rPr>
      </w:pPr>
    </w:p>
    <w:p w:rsidR="00C50E03" w:rsidRPr="005E0102" w:rsidRDefault="00C50E03" w:rsidP="00C50E03">
      <w:pPr>
        <w:jc w:val="center"/>
        <w:rPr>
          <w:rFonts w:ascii="Arial" w:hAnsi="Arial" w:cs="Arial"/>
          <w:b/>
          <w:sz w:val="44"/>
          <w:u w:val="single"/>
        </w:rPr>
      </w:pPr>
      <w:r w:rsidRPr="005E0102">
        <w:rPr>
          <w:rFonts w:ascii="Arial" w:hAnsi="Arial" w:cs="Arial"/>
          <w:b/>
          <w:sz w:val="44"/>
          <w:u w:val="single"/>
        </w:rPr>
        <w:t>Wales Institute of Science &amp; Art</w:t>
      </w:r>
    </w:p>
    <w:p w:rsidR="00B164A7" w:rsidRPr="009729DE" w:rsidRDefault="00B164A7" w:rsidP="009729DE">
      <w:bookmarkStart w:id="0" w:name="_GoBack"/>
      <w:r>
        <w:rPr>
          <w:noProof/>
        </w:rPr>
        <w:drawing>
          <wp:anchor distT="0" distB="0" distL="114300" distR="114300" simplePos="0" relativeHeight="251673600" behindDoc="1" locked="0" layoutInCell="1" allowOverlap="1" wp14:anchorId="53CEF5F9">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bookmarkEnd w:id="0"/>
    </w:p>
    <w:p w:rsidR="009729DE" w:rsidRDefault="009729DE" w:rsidP="00C50E03">
      <w:pPr>
        <w:spacing w:line="360" w:lineRule="auto"/>
        <w:jc w:val="center"/>
        <w:rPr>
          <w:rFonts w:ascii="Arial" w:hAnsi="Arial" w:cs="Arial"/>
          <w:b/>
          <w:sz w:val="44"/>
          <w:szCs w:val="44"/>
          <w:u w:val="single"/>
        </w:rPr>
      </w:pPr>
    </w:p>
    <w:p w:rsidR="00C50E03" w:rsidRPr="005031A2" w:rsidRDefault="00C50E03" w:rsidP="00C50E03">
      <w:pPr>
        <w:spacing w:line="360" w:lineRule="auto"/>
        <w:jc w:val="center"/>
        <w:rPr>
          <w:rFonts w:ascii="Arial" w:hAnsi="Arial" w:cs="Arial"/>
          <w:b/>
          <w:sz w:val="44"/>
          <w:szCs w:val="44"/>
          <w:u w:val="single"/>
        </w:rPr>
      </w:pPr>
      <w:r w:rsidRPr="005031A2">
        <w:rPr>
          <w:rFonts w:ascii="Arial" w:hAnsi="Arial" w:cs="Arial"/>
          <w:b/>
          <w:sz w:val="44"/>
          <w:szCs w:val="44"/>
          <w:u w:val="single"/>
        </w:rPr>
        <w:t>BEng Manufacturing Systems Engineering</w:t>
      </w:r>
    </w:p>
    <w:p w:rsidR="00C50E03" w:rsidRPr="00C23392" w:rsidRDefault="00C50E03" w:rsidP="00C50E03">
      <w:pPr>
        <w:jc w:val="center"/>
        <w:rPr>
          <w:rFonts w:ascii="Arial" w:hAnsi="Arial" w:cs="Arial"/>
          <w:b/>
          <w:sz w:val="28"/>
          <w:u w:val="single"/>
        </w:rPr>
      </w:pPr>
    </w:p>
    <w:p w:rsidR="00C50E03" w:rsidRDefault="00C50E03" w:rsidP="00C50E03">
      <w:pPr>
        <w:jc w:val="center"/>
        <w:rPr>
          <w:rFonts w:ascii="Arial" w:hAnsi="Arial" w:cs="Arial"/>
          <w:b/>
          <w:sz w:val="36"/>
        </w:rPr>
      </w:pPr>
      <w:r>
        <w:rPr>
          <w:rFonts w:ascii="Arial" w:hAnsi="Arial" w:cs="Arial"/>
          <w:b/>
          <w:sz w:val="36"/>
        </w:rPr>
        <w:t xml:space="preserve">  </w:t>
      </w:r>
      <w:r w:rsidRPr="00C50E03">
        <w:rPr>
          <w:rFonts w:ascii="Arial" w:hAnsi="Arial" w:cs="Arial"/>
          <w:sz w:val="36"/>
        </w:rPr>
        <w:t>Module:</w:t>
      </w:r>
      <w:r w:rsidRPr="00C23392">
        <w:rPr>
          <w:rFonts w:ascii="Arial" w:hAnsi="Arial" w:cs="Arial"/>
          <w:b/>
          <w:sz w:val="36"/>
        </w:rPr>
        <w:t xml:space="preserve"> Engineering Design (ACMA4008)</w:t>
      </w:r>
    </w:p>
    <w:p w:rsidR="00C50E03" w:rsidRPr="00C23392" w:rsidRDefault="00C50E03" w:rsidP="00C50E03">
      <w:pPr>
        <w:jc w:val="center"/>
        <w:rPr>
          <w:rFonts w:ascii="Arial" w:hAnsi="Arial" w:cs="Arial"/>
          <w:b/>
          <w:sz w:val="36"/>
        </w:rPr>
      </w:pPr>
    </w:p>
    <w:p w:rsidR="00C50E03" w:rsidRPr="005E0102" w:rsidRDefault="00C50E03" w:rsidP="005E0102">
      <w:pPr>
        <w:jc w:val="center"/>
        <w:rPr>
          <w:rFonts w:ascii="Arial" w:hAnsi="Arial" w:cs="Arial"/>
          <w:b/>
          <w:sz w:val="36"/>
        </w:rPr>
      </w:pPr>
      <w:r w:rsidRPr="005E0102">
        <w:rPr>
          <w:rFonts w:ascii="Arial" w:hAnsi="Arial" w:cs="Arial"/>
          <w:sz w:val="36"/>
        </w:rPr>
        <w:t>Assignment Title:</w:t>
      </w:r>
      <w:r w:rsidRPr="005E0102">
        <w:rPr>
          <w:rFonts w:ascii="Arial" w:hAnsi="Arial" w:cs="Arial"/>
          <w:b/>
          <w:sz w:val="36"/>
        </w:rPr>
        <w:t xml:space="preserve"> Engineering Problem</w:t>
      </w:r>
    </w:p>
    <w:p w:rsidR="00C50E03" w:rsidRPr="00C23392" w:rsidRDefault="00C50E03" w:rsidP="00C50E03">
      <w:pPr>
        <w:jc w:val="center"/>
        <w:rPr>
          <w:rFonts w:ascii="Arial" w:hAnsi="Arial" w:cs="Arial"/>
          <w:b/>
          <w:sz w:val="28"/>
        </w:rPr>
      </w:pPr>
    </w:p>
    <w:p w:rsidR="00C50E03" w:rsidRDefault="00C50E03" w:rsidP="00C50E03">
      <w:pPr>
        <w:jc w:val="center"/>
      </w:pPr>
    </w:p>
    <w:p w:rsidR="00C50E03" w:rsidRDefault="00C50E03" w:rsidP="00C50E03">
      <w:pPr>
        <w:jc w:val="center"/>
      </w:pPr>
    </w:p>
    <w:p w:rsidR="00C50E03" w:rsidRPr="00C23392" w:rsidRDefault="00C50E03" w:rsidP="00C50E03">
      <w:pPr>
        <w:jc w:val="center"/>
        <w:rPr>
          <w:rFonts w:ascii="Arial" w:hAnsi="Arial" w:cs="Arial"/>
          <w:sz w:val="32"/>
        </w:rPr>
      </w:pPr>
      <w:r w:rsidRPr="00C23392">
        <w:rPr>
          <w:rFonts w:ascii="Arial" w:hAnsi="Arial" w:cs="Arial"/>
          <w:sz w:val="32"/>
        </w:rPr>
        <w:t xml:space="preserve">Name: </w:t>
      </w:r>
      <w:r w:rsidRPr="00C23392">
        <w:rPr>
          <w:rFonts w:ascii="Arial" w:hAnsi="Arial" w:cs="Arial"/>
          <w:b/>
          <w:sz w:val="32"/>
        </w:rPr>
        <w:t>Mathew Soroka</w:t>
      </w:r>
    </w:p>
    <w:p w:rsidR="00C50E03" w:rsidRPr="00C23392" w:rsidRDefault="00C50E03" w:rsidP="00C50E03">
      <w:pPr>
        <w:jc w:val="center"/>
        <w:rPr>
          <w:rFonts w:ascii="Arial" w:hAnsi="Arial" w:cs="Arial"/>
          <w:b/>
          <w:sz w:val="32"/>
        </w:rPr>
      </w:pPr>
      <w:r w:rsidRPr="00C23392">
        <w:rPr>
          <w:rFonts w:ascii="Arial" w:hAnsi="Arial" w:cs="Arial"/>
          <w:sz w:val="32"/>
        </w:rPr>
        <w:t xml:space="preserve">Student ID: </w:t>
      </w:r>
      <w:r w:rsidRPr="00C23392">
        <w:rPr>
          <w:rFonts w:ascii="Arial" w:hAnsi="Arial" w:cs="Arial"/>
          <w:b/>
          <w:sz w:val="32"/>
        </w:rPr>
        <w:t>2406846</w:t>
      </w:r>
    </w:p>
    <w:p w:rsidR="00C50E03" w:rsidRDefault="00C50E03" w:rsidP="00C50E03">
      <w:pPr>
        <w:jc w:val="center"/>
        <w:rPr>
          <w:rFonts w:ascii="Arial" w:hAnsi="Arial" w:cs="Arial"/>
          <w:b/>
          <w:sz w:val="32"/>
        </w:rPr>
      </w:pPr>
      <w:r w:rsidRPr="00C23392">
        <w:rPr>
          <w:rFonts w:ascii="Arial" w:hAnsi="Arial" w:cs="Arial"/>
          <w:sz w:val="32"/>
        </w:rPr>
        <w:t xml:space="preserve">Date: </w:t>
      </w:r>
      <w:r w:rsidRPr="00C23392">
        <w:rPr>
          <w:rFonts w:ascii="Arial" w:hAnsi="Arial" w:cs="Arial"/>
          <w:b/>
          <w:sz w:val="32"/>
        </w:rPr>
        <w:t>January 2025</w:t>
      </w:r>
    </w:p>
    <w:sdt>
      <w:sdtPr>
        <w:rPr>
          <w:rFonts w:asciiTheme="minorHAnsi" w:eastAsiaTheme="minorHAnsi" w:hAnsiTheme="minorHAnsi" w:cstheme="minorBidi"/>
          <w:color w:val="auto"/>
          <w:sz w:val="22"/>
          <w:szCs w:val="22"/>
        </w:rPr>
        <w:id w:val="-1651977495"/>
        <w:docPartObj>
          <w:docPartGallery w:val="Table of Contents"/>
          <w:docPartUnique/>
        </w:docPartObj>
      </w:sdtPr>
      <w:sdtEndPr>
        <w:rPr>
          <w:b/>
          <w:bCs/>
          <w:noProof/>
        </w:rPr>
      </w:sdtEndPr>
      <w:sdtContent>
        <w:p w:rsidR="00C8389F" w:rsidRDefault="00C8389F">
          <w:pPr>
            <w:pStyle w:val="TOCHeading"/>
            <w:rPr>
              <w:rStyle w:val="Heading1Char"/>
            </w:rPr>
          </w:pPr>
          <w:r w:rsidRPr="00D6237C">
            <w:rPr>
              <w:rStyle w:val="Heading1Char"/>
            </w:rPr>
            <w:t>Table of Contents</w:t>
          </w:r>
        </w:p>
        <w:p w:rsidR="00DF1884" w:rsidRPr="00DF1884" w:rsidRDefault="00DF1884" w:rsidP="00DF1884">
          <w:r>
            <w:t>Table of Tables…………………………………………………………………………………………………………………………………………2</w:t>
          </w:r>
        </w:p>
        <w:p w:rsidR="00B211C8" w:rsidRDefault="00C8389F">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88220573" w:history="1">
            <w:r w:rsidR="00B211C8" w:rsidRPr="00527B66">
              <w:rPr>
                <w:rStyle w:val="Hyperlink"/>
                <w:noProof/>
              </w:rPr>
              <w:t>Table of Figures</w:t>
            </w:r>
            <w:r w:rsidR="00B211C8">
              <w:rPr>
                <w:noProof/>
                <w:webHidden/>
              </w:rPr>
              <w:tab/>
            </w:r>
            <w:r w:rsidR="00B211C8">
              <w:rPr>
                <w:noProof/>
                <w:webHidden/>
              </w:rPr>
              <w:fldChar w:fldCharType="begin"/>
            </w:r>
            <w:r w:rsidR="00B211C8">
              <w:rPr>
                <w:noProof/>
                <w:webHidden/>
              </w:rPr>
              <w:instrText xml:space="preserve"> PAGEREF _Toc188220573 \h </w:instrText>
            </w:r>
            <w:r w:rsidR="00B211C8">
              <w:rPr>
                <w:noProof/>
                <w:webHidden/>
              </w:rPr>
            </w:r>
            <w:r w:rsidR="00B211C8">
              <w:rPr>
                <w:noProof/>
                <w:webHidden/>
              </w:rPr>
              <w:fldChar w:fldCharType="separate"/>
            </w:r>
            <w:r w:rsidR="00B211C8">
              <w:rPr>
                <w:noProof/>
                <w:webHidden/>
              </w:rPr>
              <w:t>3</w:t>
            </w:r>
            <w:r w:rsidR="00B211C8">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574" w:history="1">
            <w:r w:rsidRPr="00527B66">
              <w:rPr>
                <w:rStyle w:val="Hyperlink"/>
                <w:noProof/>
              </w:rPr>
              <w:t>1.</w:t>
            </w:r>
            <w:r>
              <w:rPr>
                <w:rFonts w:eastAsiaTheme="minorEastAsia"/>
                <w:noProof/>
                <w:lang w:val="en-GB" w:eastAsia="en-GB"/>
              </w:rPr>
              <w:tab/>
            </w:r>
            <w:r w:rsidRPr="00527B66">
              <w:rPr>
                <w:rStyle w:val="Hyperlink"/>
                <w:noProof/>
              </w:rPr>
              <w:t>Introduction</w:t>
            </w:r>
            <w:r>
              <w:rPr>
                <w:noProof/>
                <w:webHidden/>
              </w:rPr>
              <w:tab/>
            </w:r>
            <w:r>
              <w:rPr>
                <w:noProof/>
                <w:webHidden/>
              </w:rPr>
              <w:fldChar w:fldCharType="begin"/>
            </w:r>
            <w:r>
              <w:rPr>
                <w:noProof/>
                <w:webHidden/>
              </w:rPr>
              <w:instrText xml:space="preserve"> PAGEREF _Toc188220574 \h </w:instrText>
            </w:r>
            <w:r>
              <w:rPr>
                <w:noProof/>
                <w:webHidden/>
              </w:rPr>
            </w:r>
            <w:r>
              <w:rPr>
                <w:noProof/>
                <w:webHidden/>
              </w:rPr>
              <w:fldChar w:fldCharType="separate"/>
            </w:r>
            <w:r>
              <w:rPr>
                <w:noProof/>
                <w:webHidden/>
              </w:rPr>
              <w:t>4</w:t>
            </w:r>
            <w:r>
              <w:rPr>
                <w:noProof/>
                <w:webHidden/>
              </w:rPr>
              <w:fldChar w:fldCharType="end"/>
            </w:r>
          </w:hyperlink>
        </w:p>
        <w:p w:rsidR="00B211C8" w:rsidRDefault="00B211C8">
          <w:pPr>
            <w:pStyle w:val="TOC2"/>
            <w:tabs>
              <w:tab w:val="right" w:leader="dot" w:pos="9350"/>
            </w:tabs>
            <w:rPr>
              <w:rFonts w:eastAsiaTheme="minorEastAsia"/>
              <w:noProof/>
              <w:lang w:val="en-GB" w:eastAsia="en-GB"/>
            </w:rPr>
          </w:pPr>
          <w:hyperlink w:anchor="_Toc188220575" w:history="1">
            <w:r w:rsidRPr="00527B66">
              <w:rPr>
                <w:rStyle w:val="Hyperlink"/>
                <w:noProof/>
              </w:rPr>
              <w:t>1.1 Interpretation of the Client Brief</w:t>
            </w:r>
            <w:r>
              <w:rPr>
                <w:noProof/>
                <w:webHidden/>
              </w:rPr>
              <w:tab/>
            </w:r>
            <w:r>
              <w:rPr>
                <w:noProof/>
                <w:webHidden/>
              </w:rPr>
              <w:fldChar w:fldCharType="begin"/>
            </w:r>
            <w:r>
              <w:rPr>
                <w:noProof/>
                <w:webHidden/>
              </w:rPr>
              <w:instrText xml:space="preserve"> PAGEREF _Toc188220575 \h </w:instrText>
            </w:r>
            <w:r>
              <w:rPr>
                <w:noProof/>
                <w:webHidden/>
              </w:rPr>
            </w:r>
            <w:r>
              <w:rPr>
                <w:noProof/>
                <w:webHidden/>
              </w:rPr>
              <w:fldChar w:fldCharType="separate"/>
            </w:r>
            <w:r>
              <w:rPr>
                <w:noProof/>
                <w:webHidden/>
              </w:rPr>
              <w:t>4</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576" w:history="1">
            <w:r w:rsidRPr="00527B66">
              <w:rPr>
                <w:rStyle w:val="Hyperlink"/>
                <w:noProof/>
              </w:rPr>
              <w:t>2.</w:t>
            </w:r>
            <w:r>
              <w:rPr>
                <w:rFonts w:eastAsiaTheme="minorEastAsia"/>
                <w:noProof/>
                <w:lang w:val="en-GB" w:eastAsia="en-GB"/>
              </w:rPr>
              <w:tab/>
            </w:r>
            <w:r w:rsidRPr="00527B66">
              <w:rPr>
                <w:rStyle w:val="Hyperlink"/>
                <w:noProof/>
              </w:rPr>
              <w:t>Legislation considerations</w:t>
            </w:r>
            <w:r>
              <w:rPr>
                <w:noProof/>
                <w:webHidden/>
              </w:rPr>
              <w:tab/>
            </w:r>
            <w:r>
              <w:rPr>
                <w:noProof/>
                <w:webHidden/>
              </w:rPr>
              <w:fldChar w:fldCharType="begin"/>
            </w:r>
            <w:r>
              <w:rPr>
                <w:noProof/>
                <w:webHidden/>
              </w:rPr>
              <w:instrText xml:space="preserve"> PAGEREF _Toc188220576 \h </w:instrText>
            </w:r>
            <w:r>
              <w:rPr>
                <w:noProof/>
                <w:webHidden/>
              </w:rPr>
            </w:r>
            <w:r>
              <w:rPr>
                <w:noProof/>
                <w:webHidden/>
              </w:rPr>
              <w:fldChar w:fldCharType="separate"/>
            </w:r>
            <w:r>
              <w:rPr>
                <w:noProof/>
                <w:webHidden/>
              </w:rPr>
              <w:t>7</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577" w:history="1">
            <w:r w:rsidRPr="00527B66">
              <w:rPr>
                <w:rStyle w:val="Hyperlink"/>
                <w:noProof/>
              </w:rPr>
              <w:t>3.</w:t>
            </w:r>
            <w:r>
              <w:rPr>
                <w:rFonts w:eastAsiaTheme="minorEastAsia"/>
                <w:noProof/>
                <w:lang w:val="en-GB" w:eastAsia="en-GB"/>
              </w:rPr>
              <w:tab/>
            </w:r>
            <w:r w:rsidRPr="00527B66">
              <w:rPr>
                <w:rStyle w:val="Hyperlink"/>
                <w:noProof/>
              </w:rPr>
              <w:t>Specification</w:t>
            </w:r>
            <w:r>
              <w:rPr>
                <w:noProof/>
                <w:webHidden/>
              </w:rPr>
              <w:tab/>
            </w:r>
            <w:r>
              <w:rPr>
                <w:noProof/>
                <w:webHidden/>
              </w:rPr>
              <w:fldChar w:fldCharType="begin"/>
            </w:r>
            <w:r>
              <w:rPr>
                <w:noProof/>
                <w:webHidden/>
              </w:rPr>
              <w:instrText xml:space="preserve"> PAGEREF _Toc188220577 \h </w:instrText>
            </w:r>
            <w:r>
              <w:rPr>
                <w:noProof/>
                <w:webHidden/>
              </w:rPr>
            </w:r>
            <w:r>
              <w:rPr>
                <w:noProof/>
                <w:webHidden/>
              </w:rPr>
              <w:fldChar w:fldCharType="separate"/>
            </w:r>
            <w:r>
              <w:rPr>
                <w:noProof/>
                <w:webHidden/>
              </w:rPr>
              <w:t>8</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578" w:history="1">
            <w:r w:rsidRPr="00527B66">
              <w:rPr>
                <w:rStyle w:val="Hyperlink"/>
                <w:noProof/>
              </w:rPr>
              <w:t>4.</w:t>
            </w:r>
            <w:r>
              <w:rPr>
                <w:rFonts w:eastAsiaTheme="minorEastAsia"/>
                <w:noProof/>
                <w:lang w:val="en-GB" w:eastAsia="en-GB"/>
              </w:rPr>
              <w:tab/>
            </w:r>
            <w:r w:rsidRPr="00527B66">
              <w:rPr>
                <w:rStyle w:val="Hyperlink"/>
                <w:noProof/>
              </w:rPr>
              <w:t>Project Timeline</w:t>
            </w:r>
            <w:r>
              <w:rPr>
                <w:noProof/>
                <w:webHidden/>
              </w:rPr>
              <w:tab/>
            </w:r>
            <w:r>
              <w:rPr>
                <w:noProof/>
                <w:webHidden/>
              </w:rPr>
              <w:fldChar w:fldCharType="begin"/>
            </w:r>
            <w:r>
              <w:rPr>
                <w:noProof/>
                <w:webHidden/>
              </w:rPr>
              <w:instrText xml:space="preserve"> PAGEREF _Toc188220578 \h </w:instrText>
            </w:r>
            <w:r>
              <w:rPr>
                <w:noProof/>
                <w:webHidden/>
              </w:rPr>
            </w:r>
            <w:r>
              <w:rPr>
                <w:noProof/>
                <w:webHidden/>
              </w:rPr>
              <w:fldChar w:fldCharType="separate"/>
            </w:r>
            <w:r>
              <w:rPr>
                <w:noProof/>
                <w:webHidden/>
              </w:rPr>
              <w:t>10</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579" w:history="1">
            <w:r w:rsidRPr="00527B66">
              <w:rPr>
                <w:rStyle w:val="Hyperlink"/>
                <w:noProof/>
              </w:rPr>
              <w:t>5.</w:t>
            </w:r>
            <w:r>
              <w:rPr>
                <w:rFonts w:eastAsiaTheme="minorEastAsia"/>
                <w:noProof/>
                <w:lang w:val="en-GB" w:eastAsia="en-GB"/>
              </w:rPr>
              <w:tab/>
            </w:r>
            <w:r w:rsidRPr="00527B66">
              <w:rPr>
                <w:rStyle w:val="Hyperlink"/>
                <w:noProof/>
              </w:rPr>
              <w:t>Idea Generation</w:t>
            </w:r>
            <w:r>
              <w:rPr>
                <w:noProof/>
                <w:webHidden/>
              </w:rPr>
              <w:tab/>
            </w:r>
            <w:r>
              <w:rPr>
                <w:noProof/>
                <w:webHidden/>
              </w:rPr>
              <w:fldChar w:fldCharType="begin"/>
            </w:r>
            <w:r>
              <w:rPr>
                <w:noProof/>
                <w:webHidden/>
              </w:rPr>
              <w:instrText xml:space="preserve"> PAGEREF _Toc188220579 \h </w:instrText>
            </w:r>
            <w:r>
              <w:rPr>
                <w:noProof/>
                <w:webHidden/>
              </w:rPr>
            </w:r>
            <w:r>
              <w:rPr>
                <w:noProof/>
                <w:webHidden/>
              </w:rPr>
              <w:fldChar w:fldCharType="separate"/>
            </w:r>
            <w:r>
              <w:rPr>
                <w:noProof/>
                <w:webHidden/>
              </w:rPr>
              <w:t>12</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85" w:history="1">
            <w:r w:rsidRPr="00527B66">
              <w:rPr>
                <w:rStyle w:val="Hyperlink"/>
                <w:noProof/>
              </w:rPr>
              <w:t>5.1</w:t>
            </w:r>
            <w:r>
              <w:rPr>
                <w:rFonts w:eastAsiaTheme="minorEastAsia"/>
                <w:noProof/>
                <w:lang w:val="en-GB" w:eastAsia="en-GB"/>
              </w:rPr>
              <w:tab/>
            </w:r>
            <w:r w:rsidRPr="00527B66">
              <w:rPr>
                <w:rStyle w:val="Hyperlink"/>
                <w:noProof/>
              </w:rPr>
              <w:t>SCAMPER Brainstorming</w:t>
            </w:r>
            <w:r>
              <w:rPr>
                <w:noProof/>
                <w:webHidden/>
              </w:rPr>
              <w:tab/>
            </w:r>
            <w:r>
              <w:rPr>
                <w:noProof/>
                <w:webHidden/>
              </w:rPr>
              <w:fldChar w:fldCharType="begin"/>
            </w:r>
            <w:r>
              <w:rPr>
                <w:noProof/>
                <w:webHidden/>
              </w:rPr>
              <w:instrText xml:space="preserve"> PAGEREF _Toc188220585 \h </w:instrText>
            </w:r>
            <w:r>
              <w:rPr>
                <w:noProof/>
                <w:webHidden/>
              </w:rPr>
            </w:r>
            <w:r>
              <w:rPr>
                <w:noProof/>
                <w:webHidden/>
              </w:rPr>
              <w:fldChar w:fldCharType="separate"/>
            </w:r>
            <w:r>
              <w:rPr>
                <w:noProof/>
                <w:webHidden/>
              </w:rPr>
              <w:t>12</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86" w:history="1">
            <w:r w:rsidRPr="00527B66">
              <w:rPr>
                <w:rStyle w:val="Hyperlink"/>
                <w:noProof/>
              </w:rPr>
              <w:t>5.2</w:t>
            </w:r>
            <w:r>
              <w:rPr>
                <w:rFonts w:eastAsiaTheme="minorEastAsia"/>
                <w:noProof/>
                <w:lang w:val="en-GB" w:eastAsia="en-GB"/>
              </w:rPr>
              <w:tab/>
            </w:r>
            <w:r w:rsidRPr="00527B66">
              <w:rPr>
                <w:rStyle w:val="Hyperlink"/>
                <w:noProof/>
              </w:rPr>
              <w:t>Market Research</w:t>
            </w:r>
            <w:r>
              <w:rPr>
                <w:noProof/>
                <w:webHidden/>
              </w:rPr>
              <w:tab/>
            </w:r>
            <w:r>
              <w:rPr>
                <w:noProof/>
                <w:webHidden/>
              </w:rPr>
              <w:fldChar w:fldCharType="begin"/>
            </w:r>
            <w:r>
              <w:rPr>
                <w:noProof/>
                <w:webHidden/>
              </w:rPr>
              <w:instrText xml:space="preserve"> PAGEREF _Toc188220586 \h </w:instrText>
            </w:r>
            <w:r>
              <w:rPr>
                <w:noProof/>
                <w:webHidden/>
              </w:rPr>
            </w:r>
            <w:r>
              <w:rPr>
                <w:noProof/>
                <w:webHidden/>
              </w:rPr>
              <w:fldChar w:fldCharType="separate"/>
            </w:r>
            <w:r>
              <w:rPr>
                <w:noProof/>
                <w:webHidden/>
              </w:rPr>
              <w:t>13</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587" w:history="1">
            <w:r w:rsidRPr="00527B66">
              <w:rPr>
                <w:rStyle w:val="Hyperlink"/>
                <w:noProof/>
              </w:rPr>
              <w:t>5.2.1</w:t>
            </w:r>
            <w:r>
              <w:rPr>
                <w:rFonts w:eastAsiaTheme="minorEastAsia"/>
                <w:noProof/>
                <w:lang w:val="en-GB" w:eastAsia="en-GB"/>
              </w:rPr>
              <w:tab/>
            </w:r>
            <w:r w:rsidRPr="00527B66">
              <w:rPr>
                <w:rStyle w:val="Hyperlink"/>
                <w:noProof/>
              </w:rPr>
              <w:t>Automation and Modified Tank Lid</w:t>
            </w:r>
            <w:r>
              <w:rPr>
                <w:noProof/>
                <w:webHidden/>
              </w:rPr>
              <w:tab/>
            </w:r>
            <w:r>
              <w:rPr>
                <w:noProof/>
                <w:webHidden/>
              </w:rPr>
              <w:fldChar w:fldCharType="begin"/>
            </w:r>
            <w:r>
              <w:rPr>
                <w:noProof/>
                <w:webHidden/>
              </w:rPr>
              <w:instrText xml:space="preserve"> PAGEREF _Toc188220587 \h </w:instrText>
            </w:r>
            <w:r>
              <w:rPr>
                <w:noProof/>
                <w:webHidden/>
              </w:rPr>
            </w:r>
            <w:r>
              <w:rPr>
                <w:noProof/>
                <w:webHidden/>
              </w:rPr>
              <w:fldChar w:fldCharType="separate"/>
            </w:r>
            <w:r>
              <w:rPr>
                <w:noProof/>
                <w:webHidden/>
              </w:rPr>
              <w:t>13</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588" w:history="1">
            <w:r w:rsidRPr="00527B66">
              <w:rPr>
                <w:rStyle w:val="Hyperlink"/>
                <w:noProof/>
              </w:rPr>
              <w:t>5.2.2</w:t>
            </w:r>
            <w:r>
              <w:rPr>
                <w:rFonts w:eastAsiaTheme="minorEastAsia"/>
                <w:noProof/>
                <w:lang w:val="en-GB" w:eastAsia="en-GB"/>
              </w:rPr>
              <w:tab/>
            </w:r>
            <w:r w:rsidRPr="00527B66">
              <w:rPr>
                <w:rStyle w:val="Hyperlink"/>
                <w:noProof/>
              </w:rPr>
              <w:t>Mechanical Advantage</w:t>
            </w:r>
            <w:r>
              <w:rPr>
                <w:noProof/>
                <w:webHidden/>
              </w:rPr>
              <w:tab/>
            </w:r>
            <w:r>
              <w:rPr>
                <w:noProof/>
                <w:webHidden/>
              </w:rPr>
              <w:fldChar w:fldCharType="begin"/>
            </w:r>
            <w:r>
              <w:rPr>
                <w:noProof/>
                <w:webHidden/>
              </w:rPr>
              <w:instrText xml:space="preserve"> PAGEREF _Toc188220588 \h </w:instrText>
            </w:r>
            <w:r>
              <w:rPr>
                <w:noProof/>
                <w:webHidden/>
              </w:rPr>
            </w:r>
            <w:r>
              <w:rPr>
                <w:noProof/>
                <w:webHidden/>
              </w:rPr>
              <w:fldChar w:fldCharType="separate"/>
            </w:r>
            <w:r>
              <w:rPr>
                <w:noProof/>
                <w:webHidden/>
              </w:rPr>
              <w:t>14</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589" w:history="1">
            <w:r w:rsidRPr="00527B66">
              <w:rPr>
                <w:rStyle w:val="Hyperlink"/>
                <w:noProof/>
              </w:rPr>
              <w:t>5.2.3</w:t>
            </w:r>
            <w:r>
              <w:rPr>
                <w:rFonts w:eastAsiaTheme="minorEastAsia"/>
                <w:noProof/>
                <w:lang w:val="en-GB" w:eastAsia="en-GB"/>
              </w:rPr>
              <w:tab/>
            </w:r>
            <w:r w:rsidRPr="00527B66">
              <w:rPr>
                <w:rStyle w:val="Hyperlink"/>
                <w:noProof/>
              </w:rPr>
              <w:t>Lid Material selection</w:t>
            </w:r>
            <w:r>
              <w:rPr>
                <w:noProof/>
                <w:webHidden/>
              </w:rPr>
              <w:tab/>
            </w:r>
            <w:r>
              <w:rPr>
                <w:noProof/>
                <w:webHidden/>
              </w:rPr>
              <w:fldChar w:fldCharType="begin"/>
            </w:r>
            <w:r>
              <w:rPr>
                <w:noProof/>
                <w:webHidden/>
              </w:rPr>
              <w:instrText xml:space="preserve"> PAGEREF _Toc188220589 \h </w:instrText>
            </w:r>
            <w:r>
              <w:rPr>
                <w:noProof/>
                <w:webHidden/>
              </w:rPr>
            </w:r>
            <w:r>
              <w:rPr>
                <w:noProof/>
                <w:webHidden/>
              </w:rPr>
              <w:fldChar w:fldCharType="separate"/>
            </w:r>
            <w:r>
              <w:rPr>
                <w:noProof/>
                <w:webHidden/>
              </w:rPr>
              <w:t>14</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590" w:history="1">
            <w:r w:rsidRPr="00527B66">
              <w:rPr>
                <w:rStyle w:val="Hyperlink"/>
                <w:noProof/>
              </w:rPr>
              <w:t>6.</w:t>
            </w:r>
            <w:r>
              <w:rPr>
                <w:rFonts w:eastAsiaTheme="minorEastAsia"/>
                <w:noProof/>
                <w:lang w:val="en-GB" w:eastAsia="en-GB"/>
              </w:rPr>
              <w:tab/>
            </w:r>
            <w:r w:rsidRPr="00527B66">
              <w:rPr>
                <w:rStyle w:val="Hyperlink"/>
                <w:noProof/>
              </w:rPr>
              <w:t>Design Concepts</w:t>
            </w:r>
            <w:r>
              <w:rPr>
                <w:noProof/>
                <w:webHidden/>
              </w:rPr>
              <w:tab/>
            </w:r>
            <w:r>
              <w:rPr>
                <w:noProof/>
                <w:webHidden/>
              </w:rPr>
              <w:fldChar w:fldCharType="begin"/>
            </w:r>
            <w:r>
              <w:rPr>
                <w:noProof/>
                <w:webHidden/>
              </w:rPr>
              <w:instrText xml:space="preserve"> PAGEREF _Toc188220590 \h </w:instrText>
            </w:r>
            <w:r>
              <w:rPr>
                <w:noProof/>
                <w:webHidden/>
              </w:rPr>
            </w:r>
            <w:r>
              <w:rPr>
                <w:noProof/>
                <w:webHidden/>
              </w:rPr>
              <w:fldChar w:fldCharType="separate"/>
            </w:r>
            <w:r>
              <w:rPr>
                <w:noProof/>
                <w:webHidden/>
              </w:rPr>
              <w:t>15</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92" w:history="1">
            <w:r w:rsidRPr="00527B66">
              <w:rPr>
                <w:rStyle w:val="Hyperlink"/>
                <w:noProof/>
              </w:rPr>
              <w:t>6.1</w:t>
            </w:r>
            <w:r>
              <w:rPr>
                <w:rFonts w:eastAsiaTheme="minorEastAsia"/>
                <w:noProof/>
                <w:lang w:val="en-GB" w:eastAsia="en-GB"/>
              </w:rPr>
              <w:tab/>
            </w:r>
            <w:r w:rsidRPr="00527B66">
              <w:rPr>
                <w:rStyle w:val="Hyperlink"/>
                <w:noProof/>
              </w:rPr>
              <w:t>Proposal 1 – Linear Rail</w:t>
            </w:r>
            <w:r>
              <w:rPr>
                <w:noProof/>
                <w:webHidden/>
              </w:rPr>
              <w:tab/>
            </w:r>
            <w:r>
              <w:rPr>
                <w:noProof/>
                <w:webHidden/>
              </w:rPr>
              <w:fldChar w:fldCharType="begin"/>
            </w:r>
            <w:r>
              <w:rPr>
                <w:noProof/>
                <w:webHidden/>
              </w:rPr>
              <w:instrText xml:space="preserve"> PAGEREF _Toc188220592 \h </w:instrText>
            </w:r>
            <w:r>
              <w:rPr>
                <w:noProof/>
                <w:webHidden/>
              </w:rPr>
            </w:r>
            <w:r>
              <w:rPr>
                <w:noProof/>
                <w:webHidden/>
              </w:rPr>
              <w:fldChar w:fldCharType="separate"/>
            </w:r>
            <w:r>
              <w:rPr>
                <w:noProof/>
                <w:webHidden/>
              </w:rPr>
              <w:t>15</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93" w:history="1">
            <w:r w:rsidRPr="00527B66">
              <w:rPr>
                <w:rStyle w:val="Hyperlink"/>
                <w:noProof/>
              </w:rPr>
              <w:t>6.2</w:t>
            </w:r>
            <w:r>
              <w:rPr>
                <w:rFonts w:eastAsiaTheme="minorEastAsia"/>
                <w:noProof/>
                <w:lang w:val="en-GB" w:eastAsia="en-GB"/>
              </w:rPr>
              <w:tab/>
            </w:r>
            <w:r w:rsidRPr="00527B66">
              <w:rPr>
                <w:rStyle w:val="Hyperlink"/>
                <w:noProof/>
              </w:rPr>
              <w:t>Proposal 2 – Gas Struts</w:t>
            </w:r>
            <w:r>
              <w:rPr>
                <w:noProof/>
                <w:webHidden/>
              </w:rPr>
              <w:tab/>
            </w:r>
            <w:r>
              <w:rPr>
                <w:noProof/>
                <w:webHidden/>
              </w:rPr>
              <w:fldChar w:fldCharType="begin"/>
            </w:r>
            <w:r>
              <w:rPr>
                <w:noProof/>
                <w:webHidden/>
              </w:rPr>
              <w:instrText xml:space="preserve"> PAGEREF _Toc188220593 \h </w:instrText>
            </w:r>
            <w:r>
              <w:rPr>
                <w:noProof/>
                <w:webHidden/>
              </w:rPr>
            </w:r>
            <w:r>
              <w:rPr>
                <w:noProof/>
                <w:webHidden/>
              </w:rPr>
              <w:fldChar w:fldCharType="separate"/>
            </w:r>
            <w:r>
              <w:rPr>
                <w:noProof/>
                <w:webHidden/>
              </w:rPr>
              <w:t>16</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94" w:history="1">
            <w:r w:rsidRPr="00527B66">
              <w:rPr>
                <w:rStyle w:val="Hyperlink"/>
                <w:noProof/>
              </w:rPr>
              <w:t>6.3</w:t>
            </w:r>
            <w:r>
              <w:rPr>
                <w:rFonts w:eastAsiaTheme="minorEastAsia"/>
                <w:noProof/>
                <w:lang w:val="en-GB" w:eastAsia="en-GB"/>
              </w:rPr>
              <w:tab/>
            </w:r>
            <w:r w:rsidRPr="00527B66">
              <w:rPr>
                <w:rStyle w:val="Hyperlink"/>
                <w:noProof/>
              </w:rPr>
              <w:t>Proposal 3 – Pneumatic Cylinders</w:t>
            </w:r>
            <w:r>
              <w:rPr>
                <w:noProof/>
                <w:webHidden/>
              </w:rPr>
              <w:tab/>
            </w:r>
            <w:r>
              <w:rPr>
                <w:noProof/>
                <w:webHidden/>
              </w:rPr>
              <w:fldChar w:fldCharType="begin"/>
            </w:r>
            <w:r>
              <w:rPr>
                <w:noProof/>
                <w:webHidden/>
              </w:rPr>
              <w:instrText xml:space="preserve"> PAGEREF _Toc188220594 \h </w:instrText>
            </w:r>
            <w:r>
              <w:rPr>
                <w:noProof/>
                <w:webHidden/>
              </w:rPr>
            </w:r>
            <w:r>
              <w:rPr>
                <w:noProof/>
                <w:webHidden/>
              </w:rPr>
              <w:fldChar w:fldCharType="separate"/>
            </w:r>
            <w:r>
              <w:rPr>
                <w:noProof/>
                <w:webHidden/>
              </w:rPr>
              <w:t>17</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95" w:history="1">
            <w:r w:rsidRPr="00527B66">
              <w:rPr>
                <w:rStyle w:val="Hyperlink"/>
                <w:noProof/>
              </w:rPr>
              <w:t>6.4</w:t>
            </w:r>
            <w:r>
              <w:rPr>
                <w:rFonts w:eastAsiaTheme="minorEastAsia"/>
                <w:noProof/>
                <w:lang w:val="en-GB" w:eastAsia="en-GB"/>
              </w:rPr>
              <w:tab/>
            </w:r>
            <w:r w:rsidRPr="00527B66">
              <w:rPr>
                <w:rStyle w:val="Hyperlink"/>
                <w:noProof/>
              </w:rPr>
              <w:t>Proposal 4 – Lever Arm</w:t>
            </w:r>
            <w:r>
              <w:rPr>
                <w:noProof/>
                <w:webHidden/>
              </w:rPr>
              <w:tab/>
            </w:r>
            <w:r>
              <w:rPr>
                <w:noProof/>
                <w:webHidden/>
              </w:rPr>
              <w:fldChar w:fldCharType="begin"/>
            </w:r>
            <w:r>
              <w:rPr>
                <w:noProof/>
                <w:webHidden/>
              </w:rPr>
              <w:instrText xml:space="preserve"> PAGEREF _Toc188220595 \h </w:instrText>
            </w:r>
            <w:r>
              <w:rPr>
                <w:noProof/>
                <w:webHidden/>
              </w:rPr>
            </w:r>
            <w:r>
              <w:rPr>
                <w:noProof/>
                <w:webHidden/>
              </w:rPr>
              <w:fldChar w:fldCharType="separate"/>
            </w:r>
            <w:r>
              <w:rPr>
                <w:noProof/>
                <w:webHidden/>
              </w:rPr>
              <w:t>18</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96" w:history="1">
            <w:r w:rsidRPr="00527B66">
              <w:rPr>
                <w:rStyle w:val="Hyperlink"/>
                <w:noProof/>
              </w:rPr>
              <w:t>6.5</w:t>
            </w:r>
            <w:r>
              <w:rPr>
                <w:rFonts w:eastAsiaTheme="minorEastAsia"/>
                <w:noProof/>
                <w:lang w:val="en-GB" w:eastAsia="en-GB"/>
              </w:rPr>
              <w:tab/>
            </w:r>
            <w:r w:rsidRPr="00527B66">
              <w:rPr>
                <w:rStyle w:val="Hyperlink"/>
                <w:noProof/>
              </w:rPr>
              <w:t>Idea Evaluation</w:t>
            </w:r>
            <w:r>
              <w:rPr>
                <w:noProof/>
                <w:webHidden/>
              </w:rPr>
              <w:tab/>
            </w:r>
            <w:r>
              <w:rPr>
                <w:noProof/>
                <w:webHidden/>
              </w:rPr>
              <w:fldChar w:fldCharType="begin"/>
            </w:r>
            <w:r>
              <w:rPr>
                <w:noProof/>
                <w:webHidden/>
              </w:rPr>
              <w:instrText xml:space="preserve"> PAGEREF _Toc188220596 \h </w:instrText>
            </w:r>
            <w:r>
              <w:rPr>
                <w:noProof/>
                <w:webHidden/>
              </w:rPr>
            </w:r>
            <w:r>
              <w:rPr>
                <w:noProof/>
                <w:webHidden/>
              </w:rPr>
              <w:fldChar w:fldCharType="separate"/>
            </w:r>
            <w:r>
              <w:rPr>
                <w:noProof/>
                <w:webHidden/>
              </w:rPr>
              <w:t>19</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597" w:history="1">
            <w:r w:rsidRPr="00527B66">
              <w:rPr>
                <w:rStyle w:val="Hyperlink"/>
                <w:noProof/>
              </w:rPr>
              <w:t>7.</w:t>
            </w:r>
            <w:r>
              <w:rPr>
                <w:rFonts w:eastAsiaTheme="minorEastAsia"/>
                <w:noProof/>
                <w:lang w:val="en-GB" w:eastAsia="en-GB"/>
              </w:rPr>
              <w:tab/>
            </w:r>
            <w:r w:rsidRPr="00527B66">
              <w:rPr>
                <w:rStyle w:val="Hyperlink"/>
                <w:noProof/>
              </w:rPr>
              <w:t>Documentation and Prototype</w:t>
            </w:r>
            <w:r>
              <w:rPr>
                <w:noProof/>
                <w:webHidden/>
              </w:rPr>
              <w:tab/>
            </w:r>
            <w:r>
              <w:rPr>
                <w:noProof/>
                <w:webHidden/>
              </w:rPr>
              <w:fldChar w:fldCharType="begin"/>
            </w:r>
            <w:r>
              <w:rPr>
                <w:noProof/>
                <w:webHidden/>
              </w:rPr>
              <w:instrText xml:space="preserve"> PAGEREF _Toc188220597 \h </w:instrText>
            </w:r>
            <w:r>
              <w:rPr>
                <w:noProof/>
                <w:webHidden/>
              </w:rPr>
            </w:r>
            <w:r>
              <w:rPr>
                <w:noProof/>
                <w:webHidden/>
              </w:rPr>
              <w:fldChar w:fldCharType="separate"/>
            </w:r>
            <w:r>
              <w:rPr>
                <w:noProof/>
                <w:webHidden/>
              </w:rPr>
              <w:t>20</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599" w:history="1">
            <w:r w:rsidRPr="00527B66">
              <w:rPr>
                <w:rStyle w:val="Hyperlink"/>
                <w:noProof/>
              </w:rPr>
              <w:t>7.1</w:t>
            </w:r>
            <w:r>
              <w:rPr>
                <w:rFonts w:eastAsiaTheme="minorEastAsia"/>
                <w:noProof/>
                <w:lang w:val="en-GB" w:eastAsia="en-GB"/>
              </w:rPr>
              <w:tab/>
            </w:r>
            <w:r w:rsidRPr="00527B66">
              <w:rPr>
                <w:rStyle w:val="Hyperlink"/>
                <w:noProof/>
              </w:rPr>
              <w:t>Bill of Materials</w:t>
            </w:r>
            <w:r>
              <w:rPr>
                <w:noProof/>
                <w:webHidden/>
              </w:rPr>
              <w:tab/>
            </w:r>
            <w:r>
              <w:rPr>
                <w:noProof/>
                <w:webHidden/>
              </w:rPr>
              <w:fldChar w:fldCharType="begin"/>
            </w:r>
            <w:r>
              <w:rPr>
                <w:noProof/>
                <w:webHidden/>
              </w:rPr>
              <w:instrText xml:space="preserve"> PAGEREF _Toc188220599 \h </w:instrText>
            </w:r>
            <w:r>
              <w:rPr>
                <w:noProof/>
                <w:webHidden/>
              </w:rPr>
            </w:r>
            <w:r>
              <w:rPr>
                <w:noProof/>
                <w:webHidden/>
              </w:rPr>
              <w:fldChar w:fldCharType="separate"/>
            </w:r>
            <w:r>
              <w:rPr>
                <w:noProof/>
                <w:webHidden/>
              </w:rPr>
              <w:t>20</w:t>
            </w:r>
            <w:r>
              <w:rPr>
                <w:noProof/>
                <w:webHidden/>
              </w:rPr>
              <w:fldChar w:fldCharType="end"/>
            </w:r>
          </w:hyperlink>
        </w:p>
        <w:p w:rsidR="00B211C8" w:rsidRDefault="00B211C8">
          <w:pPr>
            <w:pStyle w:val="TOC2"/>
            <w:tabs>
              <w:tab w:val="left" w:pos="880"/>
              <w:tab w:val="right" w:leader="dot" w:pos="9350"/>
            </w:tabs>
            <w:rPr>
              <w:rFonts w:eastAsiaTheme="minorEastAsia"/>
              <w:noProof/>
              <w:lang w:val="en-GB" w:eastAsia="en-GB"/>
            </w:rPr>
          </w:pPr>
          <w:hyperlink w:anchor="_Toc188220600" w:history="1">
            <w:r w:rsidRPr="00527B66">
              <w:rPr>
                <w:rStyle w:val="Hyperlink"/>
                <w:noProof/>
              </w:rPr>
              <w:t>7.2</w:t>
            </w:r>
            <w:r>
              <w:rPr>
                <w:rFonts w:eastAsiaTheme="minorEastAsia"/>
                <w:noProof/>
                <w:lang w:val="en-GB" w:eastAsia="en-GB"/>
              </w:rPr>
              <w:tab/>
            </w:r>
            <w:r w:rsidRPr="00527B66">
              <w:rPr>
                <w:rStyle w:val="Hyperlink"/>
                <w:noProof/>
              </w:rPr>
              <w:t>Technical Drawings and Manufacturing Methods</w:t>
            </w:r>
            <w:r>
              <w:rPr>
                <w:noProof/>
                <w:webHidden/>
              </w:rPr>
              <w:tab/>
            </w:r>
            <w:r>
              <w:rPr>
                <w:noProof/>
                <w:webHidden/>
              </w:rPr>
              <w:fldChar w:fldCharType="begin"/>
            </w:r>
            <w:r>
              <w:rPr>
                <w:noProof/>
                <w:webHidden/>
              </w:rPr>
              <w:instrText xml:space="preserve"> PAGEREF _Toc188220600 \h </w:instrText>
            </w:r>
            <w:r>
              <w:rPr>
                <w:noProof/>
                <w:webHidden/>
              </w:rPr>
            </w:r>
            <w:r>
              <w:rPr>
                <w:noProof/>
                <w:webHidden/>
              </w:rPr>
              <w:fldChar w:fldCharType="separate"/>
            </w:r>
            <w:r>
              <w:rPr>
                <w:noProof/>
                <w:webHidden/>
              </w:rPr>
              <w:t>21</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601" w:history="1">
            <w:r w:rsidRPr="00527B66">
              <w:rPr>
                <w:rStyle w:val="Hyperlink"/>
                <w:noProof/>
              </w:rPr>
              <w:t>7.2.1</w:t>
            </w:r>
            <w:r>
              <w:rPr>
                <w:rFonts w:eastAsiaTheme="minorEastAsia"/>
                <w:noProof/>
                <w:lang w:val="en-GB" w:eastAsia="en-GB"/>
              </w:rPr>
              <w:tab/>
            </w:r>
            <w:r w:rsidRPr="00527B66">
              <w:rPr>
                <w:rStyle w:val="Hyperlink"/>
                <w:noProof/>
              </w:rPr>
              <w:t>BOM Level 1 and 2– Tank Shelf and Shelf gusset</w:t>
            </w:r>
            <w:r>
              <w:rPr>
                <w:noProof/>
                <w:webHidden/>
              </w:rPr>
              <w:tab/>
            </w:r>
            <w:r>
              <w:rPr>
                <w:noProof/>
                <w:webHidden/>
              </w:rPr>
              <w:fldChar w:fldCharType="begin"/>
            </w:r>
            <w:r>
              <w:rPr>
                <w:noProof/>
                <w:webHidden/>
              </w:rPr>
              <w:instrText xml:space="preserve"> PAGEREF _Toc188220601 \h </w:instrText>
            </w:r>
            <w:r>
              <w:rPr>
                <w:noProof/>
                <w:webHidden/>
              </w:rPr>
            </w:r>
            <w:r>
              <w:rPr>
                <w:noProof/>
                <w:webHidden/>
              </w:rPr>
              <w:fldChar w:fldCharType="separate"/>
            </w:r>
            <w:r>
              <w:rPr>
                <w:noProof/>
                <w:webHidden/>
              </w:rPr>
              <w:t>21</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602" w:history="1">
            <w:r w:rsidRPr="00527B66">
              <w:rPr>
                <w:rStyle w:val="Hyperlink"/>
                <w:noProof/>
              </w:rPr>
              <w:t>7.2.2</w:t>
            </w:r>
            <w:r>
              <w:rPr>
                <w:rFonts w:eastAsiaTheme="minorEastAsia"/>
                <w:noProof/>
                <w:lang w:val="en-GB" w:eastAsia="en-GB"/>
              </w:rPr>
              <w:tab/>
            </w:r>
            <w:r w:rsidRPr="00527B66">
              <w:rPr>
                <w:rStyle w:val="Hyperlink"/>
                <w:noProof/>
              </w:rPr>
              <w:t>BOM Level 3 – Tank lid</w:t>
            </w:r>
            <w:r>
              <w:rPr>
                <w:noProof/>
                <w:webHidden/>
              </w:rPr>
              <w:tab/>
            </w:r>
            <w:r>
              <w:rPr>
                <w:noProof/>
                <w:webHidden/>
              </w:rPr>
              <w:fldChar w:fldCharType="begin"/>
            </w:r>
            <w:r>
              <w:rPr>
                <w:noProof/>
                <w:webHidden/>
              </w:rPr>
              <w:instrText xml:space="preserve"> PAGEREF _Toc188220602 \h </w:instrText>
            </w:r>
            <w:r>
              <w:rPr>
                <w:noProof/>
                <w:webHidden/>
              </w:rPr>
            </w:r>
            <w:r>
              <w:rPr>
                <w:noProof/>
                <w:webHidden/>
              </w:rPr>
              <w:fldChar w:fldCharType="separate"/>
            </w:r>
            <w:r>
              <w:rPr>
                <w:noProof/>
                <w:webHidden/>
              </w:rPr>
              <w:t>22</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603" w:history="1">
            <w:r w:rsidRPr="00527B66">
              <w:rPr>
                <w:rStyle w:val="Hyperlink"/>
                <w:noProof/>
              </w:rPr>
              <w:t>7.2.3</w:t>
            </w:r>
            <w:r>
              <w:rPr>
                <w:rFonts w:eastAsiaTheme="minorEastAsia"/>
                <w:noProof/>
                <w:lang w:val="en-GB" w:eastAsia="en-GB"/>
              </w:rPr>
              <w:tab/>
            </w:r>
            <w:r w:rsidRPr="00527B66">
              <w:rPr>
                <w:rStyle w:val="Hyperlink"/>
                <w:noProof/>
              </w:rPr>
              <w:t>BOM Level 4 and 5 – Tank Lid shaft and Lever arm</w:t>
            </w:r>
            <w:r>
              <w:rPr>
                <w:noProof/>
                <w:webHidden/>
              </w:rPr>
              <w:tab/>
            </w:r>
            <w:r>
              <w:rPr>
                <w:noProof/>
                <w:webHidden/>
              </w:rPr>
              <w:fldChar w:fldCharType="begin"/>
            </w:r>
            <w:r>
              <w:rPr>
                <w:noProof/>
                <w:webHidden/>
              </w:rPr>
              <w:instrText xml:space="preserve"> PAGEREF _Toc188220603 \h </w:instrText>
            </w:r>
            <w:r>
              <w:rPr>
                <w:noProof/>
                <w:webHidden/>
              </w:rPr>
            </w:r>
            <w:r>
              <w:rPr>
                <w:noProof/>
                <w:webHidden/>
              </w:rPr>
              <w:fldChar w:fldCharType="separate"/>
            </w:r>
            <w:r>
              <w:rPr>
                <w:noProof/>
                <w:webHidden/>
              </w:rPr>
              <w:t>23</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604" w:history="1">
            <w:r w:rsidRPr="00527B66">
              <w:rPr>
                <w:rStyle w:val="Hyperlink"/>
                <w:noProof/>
              </w:rPr>
              <w:t>7.2.4</w:t>
            </w:r>
            <w:r>
              <w:rPr>
                <w:rFonts w:eastAsiaTheme="minorEastAsia"/>
                <w:noProof/>
                <w:lang w:val="en-GB" w:eastAsia="en-GB"/>
              </w:rPr>
              <w:tab/>
            </w:r>
            <w:r w:rsidRPr="00527B66">
              <w:rPr>
                <w:rStyle w:val="Hyperlink"/>
                <w:noProof/>
              </w:rPr>
              <w:t>BOM Level 6 – Lid arm</w:t>
            </w:r>
            <w:r>
              <w:rPr>
                <w:noProof/>
                <w:webHidden/>
              </w:rPr>
              <w:tab/>
            </w:r>
            <w:r>
              <w:rPr>
                <w:noProof/>
                <w:webHidden/>
              </w:rPr>
              <w:fldChar w:fldCharType="begin"/>
            </w:r>
            <w:r>
              <w:rPr>
                <w:noProof/>
                <w:webHidden/>
              </w:rPr>
              <w:instrText xml:space="preserve"> PAGEREF _Toc188220604 \h </w:instrText>
            </w:r>
            <w:r>
              <w:rPr>
                <w:noProof/>
                <w:webHidden/>
              </w:rPr>
            </w:r>
            <w:r>
              <w:rPr>
                <w:noProof/>
                <w:webHidden/>
              </w:rPr>
              <w:fldChar w:fldCharType="separate"/>
            </w:r>
            <w:r>
              <w:rPr>
                <w:noProof/>
                <w:webHidden/>
              </w:rPr>
              <w:t>24</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605" w:history="1">
            <w:r w:rsidRPr="00527B66">
              <w:rPr>
                <w:rStyle w:val="Hyperlink"/>
                <w:noProof/>
              </w:rPr>
              <w:t>7.2.5</w:t>
            </w:r>
            <w:r>
              <w:rPr>
                <w:rFonts w:eastAsiaTheme="minorEastAsia"/>
                <w:noProof/>
                <w:lang w:val="en-GB" w:eastAsia="en-GB"/>
              </w:rPr>
              <w:tab/>
            </w:r>
            <w:r w:rsidRPr="00527B66">
              <w:rPr>
                <w:rStyle w:val="Hyperlink"/>
                <w:noProof/>
              </w:rPr>
              <w:t>Final CAD Assembly</w:t>
            </w:r>
            <w:r>
              <w:rPr>
                <w:noProof/>
                <w:webHidden/>
              </w:rPr>
              <w:tab/>
            </w:r>
            <w:r>
              <w:rPr>
                <w:noProof/>
                <w:webHidden/>
              </w:rPr>
              <w:fldChar w:fldCharType="begin"/>
            </w:r>
            <w:r>
              <w:rPr>
                <w:noProof/>
                <w:webHidden/>
              </w:rPr>
              <w:instrText xml:space="preserve"> PAGEREF _Toc188220605 \h </w:instrText>
            </w:r>
            <w:r>
              <w:rPr>
                <w:noProof/>
                <w:webHidden/>
              </w:rPr>
            </w:r>
            <w:r>
              <w:rPr>
                <w:noProof/>
                <w:webHidden/>
              </w:rPr>
              <w:fldChar w:fldCharType="separate"/>
            </w:r>
            <w:r>
              <w:rPr>
                <w:noProof/>
                <w:webHidden/>
              </w:rPr>
              <w:t>25</w:t>
            </w:r>
            <w:r>
              <w:rPr>
                <w:noProof/>
                <w:webHidden/>
              </w:rPr>
              <w:fldChar w:fldCharType="end"/>
            </w:r>
          </w:hyperlink>
        </w:p>
        <w:p w:rsidR="00B211C8" w:rsidRDefault="00B211C8">
          <w:pPr>
            <w:pStyle w:val="TOC3"/>
            <w:tabs>
              <w:tab w:val="left" w:pos="1320"/>
              <w:tab w:val="right" w:leader="dot" w:pos="9350"/>
            </w:tabs>
            <w:rPr>
              <w:rFonts w:eastAsiaTheme="minorEastAsia"/>
              <w:noProof/>
              <w:lang w:val="en-GB" w:eastAsia="en-GB"/>
            </w:rPr>
          </w:pPr>
          <w:hyperlink w:anchor="_Toc188220606" w:history="1">
            <w:r w:rsidRPr="00527B66">
              <w:rPr>
                <w:rStyle w:val="Hyperlink"/>
                <w:noProof/>
              </w:rPr>
              <w:t>7.2.6</w:t>
            </w:r>
            <w:r>
              <w:rPr>
                <w:rFonts w:eastAsiaTheme="minorEastAsia"/>
                <w:noProof/>
                <w:lang w:val="en-GB" w:eastAsia="en-GB"/>
              </w:rPr>
              <w:tab/>
            </w:r>
            <w:r w:rsidRPr="00527B66">
              <w:rPr>
                <w:rStyle w:val="Hyperlink"/>
                <w:noProof/>
              </w:rPr>
              <w:t>Bearing Choice</w:t>
            </w:r>
            <w:r>
              <w:rPr>
                <w:noProof/>
                <w:webHidden/>
              </w:rPr>
              <w:tab/>
            </w:r>
            <w:r>
              <w:rPr>
                <w:noProof/>
                <w:webHidden/>
              </w:rPr>
              <w:fldChar w:fldCharType="begin"/>
            </w:r>
            <w:r>
              <w:rPr>
                <w:noProof/>
                <w:webHidden/>
              </w:rPr>
              <w:instrText xml:space="preserve"> PAGEREF _Toc188220606 \h </w:instrText>
            </w:r>
            <w:r>
              <w:rPr>
                <w:noProof/>
                <w:webHidden/>
              </w:rPr>
            </w:r>
            <w:r>
              <w:rPr>
                <w:noProof/>
                <w:webHidden/>
              </w:rPr>
              <w:fldChar w:fldCharType="separate"/>
            </w:r>
            <w:r>
              <w:rPr>
                <w:noProof/>
                <w:webHidden/>
              </w:rPr>
              <w:t>26</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607" w:history="1">
            <w:r w:rsidRPr="00527B66">
              <w:rPr>
                <w:rStyle w:val="Hyperlink"/>
                <w:noProof/>
              </w:rPr>
              <w:t>8</w:t>
            </w:r>
            <w:r>
              <w:rPr>
                <w:rFonts w:eastAsiaTheme="minorEastAsia"/>
                <w:noProof/>
                <w:lang w:val="en-GB" w:eastAsia="en-GB"/>
              </w:rPr>
              <w:tab/>
            </w:r>
            <w:r w:rsidRPr="00527B66">
              <w:rPr>
                <w:rStyle w:val="Hyperlink"/>
                <w:noProof/>
              </w:rPr>
              <w:t>Testing and Implementation</w:t>
            </w:r>
            <w:r>
              <w:rPr>
                <w:noProof/>
                <w:webHidden/>
              </w:rPr>
              <w:tab/>
            </w:r>
            <w:r>
              <w:rPr>
                <w:noProof/>
                <w:webHidden/>
              </w:rPr>
              <w:fldChar w:fldCharType="begin"/>
            </w:r>
            <w:r>
              <w:rPr>
                <w:noProof/>
                <w:webHidden/>
              </w:rPr>
              <w:instrText xml:space="preserve"> PAGEREF _Toc188220607 \h </w:instrText>
            </w:r>
            <w:r>
              <w:rPr>
                <w:noProof/>
                <w:webHidden/>
              </w:rPr>
            </w:r>
            <w:r>
              <w:rPr>
                <w:noProof/>
                <w:webHidden/>
              </w:rPr>
              <w:fldChar w:fldCharType="separate"/>
            </w:r>
            <w:r>
              <w:rPr>
                <w:noProof/>
                <w:webHidden/>
              </w:rPr>
              <w:t>27</w:t>
            </w:r>
            <w:r>
              <w:rPr>
                <w:noProof/>
                <w:webHidden/>
              </w:rPr>
              <w:fldChar w:fldCharType="end"/>
            </w:r>
          </w:hyperlink>
        </w:p>
        <w:p w:rsidR="00B211C8" w:rsidRDefault="00B211C8">
          <w:pPr>
            <w:pStyle w:val="TOC1"/>
            <w:tabs>
              <w:tab w:val="left" w:pos="440"/>
              <w:tab w:val="right" w:leader="dot" w:pos="9350"/>
            </w:tabs>
            <w:rPr>
              <w:rFonts w:eastAsiaTheme="minorEastAsia"/>
              <w:noProof/>
              <w:lang w:val="en-GB" w:eastAsia="en-GB"/>
            </w:rPr>
          </w:pPr>
          <w:hyperlink w:anchor="_Toc188220608" w:history="1">
            <w:r w:rsidRPr="00527B66">
              <w:rPr>
                <w:rStyle w:val="Hyperlink"/>
                <w:noProof/>
              </w:rPr>
              <w:t>9</w:t>
            </w:r>
            <w:r>
              <w:rPr>
                <w:rFonts w:eastAsiaTheme="minorEastAsia"/>
                <w:noProof/>
                <w:lang w:val="en-GB" w:eastAsia="en-GB"/>
              </w:rPr>
              <w:tab/>
            </w:r>
            <w:r w:rsidRPr="00527B66">
              <w:rPr>
                <w:rStyle w:val="Hyperlink"/>
                <w:noProof/>
              </w:rPr>
              <w:t>Conclusion</w:t>
            </w:r>
            <w:r>
              <w:rPr>
                <w:noProof/>
                <w:webHidden/>
              </w:rPr>
              <w:tab/>
            </w:r>
            <w:r>
              <w:rPr>
                <w:noProof/>
                <w:webHidden/>
              </w:rPr>
              <w:fldChar w:fldCharType="begin"/>
            </w:r>
            <w:r>
              <w:rPr>
                <w:noProof/>
                <w:webHidden/>
              </w:rPr>
              <w:instrText xml:space="preserve"> PAGEREF _Toc188220608 \h </w:instrText>
            </w:r>
            <w:r>
              <w:rPr>
                <w:noProof/>
                <w:webHidden/>
              </w:rPr>
            </w:r>
            <w:r>
              <w:rPr>
                <w:noProof/>
                <w:webHidden/>
              </w:rPr>
              <w:fldChar w:fldCharType="separate"/>
            </w:r>
            <w:r>
              <w:rPr>
                <w:noProof/>
                <w:webHidden/>
              </w:rPr>
              <w:t>31</w:t>
            </w:r>
            <w:r>
              <w:rPr>
                <w:noProof/>
                <w:webHidden/>
              </w:rPr>
              <w:fldChar w:fldCharType="end"/>
            </w:r>
          </w:hyperlink>
        </w:p>
        <w:p w:rsidR="00B211C8" w:rsidRDefault="00B211C8">
          <w:pPr>
            <w:pStyle w:val="TOC1"/>
            <w:tabs>
              <w:tab w:val="right" w:leader="dot" w:pos="9350"/>
            </w:tabs>
            <w:rPr>
              <w:rFonts w:eastAsiaTheme="minorEastAsia"/>
              <w:noProof/>
              <w:lang w:val="en-GB" w:eastAsia="en-GB"/>
            </w:rPr>
          </w:pPr>
          <w:hyperlink w:anchor="_Toc188220609" w:history="1">
            <w:r w:rsidRPr="00527B66">
              <w:rPr>
                <w:rStyle w:val="Hyperlink"/>
                <w:noProof/>
              </w:rPr>
              <w:t>10.</w:t>
            </w:r>
            <w:r>
              <w:rPr>
                <w:rStyle w:val="Hyperlink"/>
                <w:noProof/>
              </w:rPr>
              <w:t xml:space="preserve">    </w:t>
            </w:r>
            <w:r w:rsidRPr="00527B66">
              <w:rPr>
                <w:rStyle w:val="Hyperlink"/>
                <w:noProof/>
              </w:rPr>
              <w:t>Bibliography</w:t>
            </w:r>
            <w:r>
              <w:rPr>
                <w:noProof/>
                <w:webHidden/>
              </w:rPr>
              <w:tab/>
            </w:r>
            <w:r>
              <w:rPr>
                <w:noProof/>
                <w:webHidden/>
              </w:rPr>
              <w:fldChar w:fldCharType="begin"/>
            </w:r>
            <w:r>
              <w:rPr>
                <w:noProof/>
                <w:webHidden/>
              </w:rPr>
              <w:instrText xml:space="preserve"> PAGEREF _Toc188220609 \h </w:instrText>
            </w:r>
            <w:r>
              <w:rPr>
                <w:noProof/>
                <w:webHidden/>
              </w:rPr>
            </w:r>
            <w:r>
              <w:rPr>
                <w:noProof/>
                <w:webHidden/>
              </w:rPr>
              <w:fldChar w:fldCharType="separate"/>
            </w:r>
            <w:r>
              <w:rPr>
                <w:noProof/>
                <w:webHidden/>
              </w:rPr>
              <w:t>32</w:t>
            </w:r>
            <w:r>
              <w:rPr>
                <w:noProof/>
                <w:webHidden/>
              </w:rPr>
              <w:fldChar w:fldCharType="end"/>
            </w:r>
          </w:hyperlink>
        </w:p>
        <w:p w:rsidR="00C8389F" w:rsidRPr="00595C37" w:rsidRDefault="00C8389F" w:rsidP="009A0B3D">
          <w:pPr>
            <w:rPr>
              <w:rStyle w:val="Heading1Char"/>
              <w:rFonts w:asciiTheme="minorHAnsi" w:eastAsiaTheme="minorHAnsi" w:hAnsiTheme="minorHAnsi" w:cstheme="minorBidi"/>
              <w:b/>
              <w:bCs/>
              <w:noProof/>
              <w:color w:val="auto"/>
              <w:sz w:val="22"/>
              <w:szCs w:val="22"/>
            </w:rPr>
          </w:pPr>
          <w:r>
            <w:rPr>
              <w:b/>
              <w:bCs/>
              <w:noProof/>
            </w:rPr>
            <w:lastRenderedPageBreak/>
            <w:fldChar w:fldCharType="end"/>
          </w:r>
          <w:r w:rsidRPr="00DF1884">
            <w:rPr>
              <w:rStyle w:val="Heading1Char"/>
            </w:rPr>
            <w:t>Table of Tables</w:t>
          </w:r>
        </w:p>
      </w:sdtContent>
    </w:sdt>
    <w:p w:rsidR="007C467C" w:rsidRDefault="00C8389F">
      <w:pPr>
        <w:pStyle w:val="TableofFigures"/>
        <w:tabs>
          <w:tab w:val="right" w:leader="dot" w:pos="9350"/>
        </w:tabs>
        <w:rPr>
          <w:rFonts w:eastAsiaTheme="minorEastAsia"/>
          <w:noProof/>
          <w:lang w:val="en-GB" w:eastAsia="en-GB"/>
        </w:rPr>
      </w:pPr>
      <w:r>
        <w:fldChar w:fldCharType="begin"/>
      </w:r>
      <w:r>
        <w:instrText xml:space="preserve"> TOC \h \z \c "Table" </w:instrText>
      </w:r>
      <w:r>
        <w:fldChar w:fldCharType="separate"/>
      </w:r>
      <w:hyperlink r:id="rId9" w:anchor="_Toc188221048" w:history="1">
        <w:r w:rsidR="007C467C" w:rsidRPr="00723EB0">
          <w:rPr>
            <w:rStyle w:val="Hyperlink"/>
            <w:noProof/>
          </w:rPr>
          <w:t xml:space="preserve">Table 1- Material performance tests from Assignment brief </w:t>
        </w:r>
        <w:r w:rsidR="007C467C" w:rsidRPr="00723EB0">
          <w:rPr>
            <w:rStyle w:val="Hyperlink"/>
            <w:noProof/>
            <w:lang w:val="en-GB"/>
          </w:rPr>
          <w:t>(2024)</w:t>
        </w:r>
        <w:r w:rsidR="007C467C">
          <w:rPr>
            <w:noProof/>
            <w:webHidden/>
          </w:rPr>
          <w:tab/>
        </w:r>
        <w:r w:rsidR="007C467C">
          <w:rPr>
            <w:noProof/>
            <w:webHidden/>
          </w:rPr>
          <w:fldChar w:fldCharType="begin"/>
        </w:r>
        <w:r w:rsidR="007C467C">
          <w:rPr>
            <w:noProof/>
            <w:webHidden/>
          </w:rPr>
          <w:instrText xml:space="preserve"> PAGEREF _Toc188221048 \h </w:instrText>
        </w:r>
        <w:r w:rsidR="007C467C">
          <w:rPr>
            <w:noProof/>
            <w:webHidden/>
          </w:rPr>
        </w:r>
        <w:r w:rsidR="007C467C">
          <w:rPr>
            <w:noProof/>
            <w:webHidden/>
          </w:rPr>
          <w:fldChar w:fldCharType="separate"/>
        </w:r>
        <w:r w:rsidR="007C467C">
          <w:rPr>
            <w:noProof/>
            <w:webHidden/>
          </w:rPr>
          <w:t>5</w:t>
        </w:r>
        <w:r w:rsidR="007C467C">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49" w:history="1">
        <w:r w:rsidRPr="00723EB0">
          <w:rPr>
            <w:rStyle w:val="Hyperlink"/>
            <w:noProof/>
          </w:rPr>
          <w:t>Table 2 - Project Specification</w:t>
        </w:r>
        <w:r>
          <w:rPr>
            <w:noProof/>
            <w:webHidden/>
          </w:rPr>
          <w:tab/>
        </w:r>
        <w:r>
          <w:rPr>
            <w:noProof/>
            <w:webHidden/>
          </w:rPr>
          <w:fldChar w:fldCharType="begin"/>
        </w:r>
        <w:r>
          <w:rPr>
            <w:noProof/>
            <w:webHidden/>
          </w:rPr>
          <w:instrText xml:space="preserve"> PAGEREF _Toc188221049 \h </w:instrText>
        </w:r>
        <w:r>
          <w:rPr>
            <w:noProof/>
            <w:webHidden/>
          </w:rPr>
        </w:r>
        <w:r>
          <w:rPr>
            <w:noProof/>
            <w:webHidden/>
          </w:rPr>
          <w:fldChar w:fldCharType="separate"/>
        </w:r>
        <w:r>
          <w:rPr>
            <w:noProof/>
            <w:webHidden/>
          </w:rPr>
          <w:t>8</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0" w:anchor="_Toc188221050" w:history="1">
        <w:r w:rsidRPr="00723EB0">
          <w:rPr>
            <w:rStyle w:val="Hyperlink"/>
            <w:noProof/>
          </w:rPr>
          <w:t>Table 3 - Decision Matrix</w:t>
        </w:r>
        <w:r>
          <w:rPr>
            <w:noProof/>
            <w:webHidden/>
          </w:rPr>
          <w:tab/>
        </w:r>
        <w:r>
          <w:rPr>
            <w:noProof/>
            <w:webHidden/>
          </w:rPr>
          <w:fldChar w:fldCharType="begin"/>
        </w:r>
        <w:r>
          <w:rPr>
            <w:noProof/>
            <w:webHidden/>
          </w:rPr>
          <w:instrText xml:space="preserve"> PAGEREF _Toc188221050 \h </w:instrText>
        </w:r>
        <w:r>
          <w:rPr>
            <w:noProof/>
            <w:webHidden/>
          </w:rPr>
        </w:r>
        <w:r>
          <w:rPr>
            <w:noProof/>
            <w:webHidden/>
          </w:rPr>
          <w:fldChar w:fldCharType="separate"/>
        </w:r>
        <w:r>
          <w:rPr>
            <w:noProof/>
            <w:webHidden/>
          </w:rPr>
          <w:t>19</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1" w:anchor="_Toc188221051" w:history="1">
        <w:r w:rsidRPr="00723EB0">
          <w:rPr>
            <w:rStyle w:val="Hyperlink"/>
            <w:noProof/>
          </w:rPr>
          <w:t>Table 4 - Bill of materials (BOM). Bill of Materials Template.</w:t>
        </w:r>
        <w:r w:rsidRPr="00723EB0">
          <w:rPr>
            <w:rStyle w:val="Hyperlink"/>
            <w:noProof/>
            <w:lang w:val="en-GB"/>
          </w:rPr>
          <w:t xml:space="preserve"> (2024)</w:t>
        </w:r>
        <w:r>
          <w:rPr>
            <w:noProof/>
            <w:webHidden/>
          </w:rPr>
          <w:tab/>
        </w:r>
        <w:r>
          <w:rPr>
            <w:noProof/>
            <w:webHidden/>
          </w:rPr>
          <w:fldChar w:fldCharType="begin"/>
        </w:r>
        <w:r>
          <w:rPr>
            <w:noProof/>
            <w:webHidden/>
          </w:rPr>
          <w:instrText xml:space="preserve"> PAGEREF _Toc188221051 \h </w:instrText>
        </w:r>
        <w:r>
          <w:rPr>
            <w:noProof/>
            <w:webHidden/>
          </w:rPr>
        </w:r>
        <w:r>
          <w:rPr>
            <w:noProof/>
            <w:webHidden/>
          </w:rPr>
          <w:fldChar w:fldCharType="separate"/>
        </w:r>
        <w:r>
          <w:rPr>
            <w:noProof/>
            <w:webHidden/>
          </w:rPr>
          <w:t>20</w:t>
        </w:r>
        <w:r>
          <w:rPr>
            <w:noProof/>
            <w:webHidden/>
          </w:rPr>
          <w:fldChar w:fldCharType="end"/>
        </w:r>
      </w:hyperlink>
    </w:p>
    <w:p w:rsidR="00785DE7" w:rsidRDefault="00C8389F" w:rsidP="00C8389F">
      <w:pPr>
        <w:pStyle w:val="Heading1"/>
        <w:numPr>
          <w:ilvl w:val="0"/>
          <w:numId w:val="0"/>
        </w:numPr>
      </w:pPr>
      <w:r>
        <w:fldChar w:fldCharType="end"/>
      </w:r>
    </w:p>
    <w:p w:rsidR="00785DE7" w:rsidRDefault="00785DE7"/>
    <w:p w:rsidR="008E3316" w:rsidRDefault="008E3316" w:rsidP="00C3029B"/>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29624F" w:rsidRDefault="0029624F">
      <w:pPr>
        <w:rPr>
          <w:u w:val="single"/>
        </w:rPr>
      </w:pPr>
    </w:p>
    <w:p w:rsidR="00E22CE3" w:rsidRDefault="00E22CE3">
      <w:pPr>
        <w:rPr>
          <w:u w:val="single"/>
        </w:rPr>
      </w:pPr>
    </w:p>
    <w:p w:rsidR="00E22CE3" w:rsidRDefault="00E22CE3">
      <w:pPr>
        <w:rPr>
          <w:u w:val="single"/>
        </w:rPr>
      </w:pPr>
    </w:p>
    <w:p w:rsidR="00E22CE3" w:rsidRDefault="00E22CE3">
      <w:pPr>
        <w:rPr>
          <w:u w:val="single"/>
        </w:rPr>
      </w:pPr>
    </w:p>
    <w:p w:rsidR="00884F56" w:rsidRDefault="00884F56">
      <w:pPr>
        <w:rPr>
          <w:u w:val="single"/>
        </w:rPr>
      </w:pPr>
    </w:p>
    <w:p w:rsidR="00884F56" w:rsidRDefault="00884F56">
      <w:pPr>
        <w:rPr>
          <w:u w:val="single"/>
        </w:rPr>
      </w:pPr>
    </w:p>
    <w:p w:rsidR="00884F56" w:rsidRDefault="00884F56">
      <w:pPr>
        <w:rPr>
          <w:u w:val="single"/>
        </w:rPr>
      </w:pPr>
    </w:p>
    <w:p w:rsidR="00884F56" w:rsidRDefault="00884F56">
      <w:pPr>
        <w:rPr>
          <w:u w:val="single"/>
        </w:rPr>
      </w:pPr>
    </w:p>
    <w:p w:rsidR="00F17729" w:rsidRDefault="00F17729">
      <w:pPr>
        <w:rPr>
          <w:u w:val="single"/>
        </w:rPr>
      </w:pPr>
    </w:p>
    <w:p w:rsidR="00F17729" w:rsidRDefault="00F17729">
      <w:pPr>
        <w:rPr>
          <w:u w:val="single"/>
        </w:rPr>
      </w:pPr>
    </w:p>
    <w:p w:rsidR="00C8389F" w:rsidRDefault="00C8389F" w:rsidP="00DF1884">
      <w:pPr>
        <w:pStyle w:val="Heading1"/>
        <w:numPr>
          <w:ilvl w:val="0"/>
          <w:numId w:val="0"/>
        </w:numPr>
      </w:pPr>
      <w:bookmarkStart w:id="1" w:name="_Toc188220573"/>
      <w:r>
        <w:lastRenderedPageBreak/>
        <w:t>Table of Figures</w:t>
      </w:r>
      <w:bookmarkEnd w:id="1"/>
    </w:p>
    <w:p w:rsidR="007C467C" w:rsidRDefault="00C8389F">
      <w:pPr>
        <w:pStyle w:val="TableofFigures"/>
        <w:tabs>
          <w:tab w:val="right" w:leader="dot" w:pos="9350"/>
        </w:tabs>
        <w:rPr>
          <w:rFonts w:eastAsiaTheme="minorEastAsia"/>
          <w:noProof/>
          <w:lang w:val="en-GB" w:eastAsia="en-GB"/>
        </w:rPr>
      </w:pPr>
      <w:r>
        <w:fldChar w:fldCharType="begin"/>
      </w:r>
      <w:r>
        <w:instrText xml:space="preserve"> TOC \h \z \c "Figure" </w:instrText>
      </w:r>
      <w:r>
        <w:fldChar w:fldCharType="separate"/>
      </w:r>
      <w:hyperlink r:id="rId12" w:anchor="_Toc188221052" w:history="1">
        <w:r w:rsidR="007C467C" w:rsidRPr="00C15016">
          <w:rPr>
            <w:rStyle w:val="Hyperlink"/>
            <w:noProof/>
          </w:rPr>
          <w:t xml:space="preserve">Figure 1 - Illustration of the Anodising Tank and Lid from Assignment brief </w:t>
        </w:r>
        <w:r w:rsidR="007C467C" w:rsidRPr="00C15016">
          <w:rPr>
            <w:rStyle w:val="Hyperlink"/>
            <w:noProof/>
            <w:lang w:val="en-GB"/>
          </w:rPr>
          <w:t>(2024)</w:t>
        </w:r>
        <w:r w:rsidR="007C467C">
          <w:rPr>
            <w:noProof/>
            <w:webHidden/>
          </w:rPr>
          <w:tab/>
        </w:r>
        <w:r w:rsidR="007C467C">
          <w:rPr>
            <w:noProof/>
            <w:webHidden/>
          </w:rPr>
          <w:fldChar w:fldCharType="begin"/>
        </w:r>
        <w:r w:rsidR="007C467C">
          <w:rPr>
            <w:noProof/>
            <w:webHidden/>
          </w:rPr>
          <w:instrText xml:space="preserve"> PAGEREF _Toc188221052 \h </w:instrText>
        </w:r>
        <w:r w:rsidR="007C467C">
          <w:rPr>
            <w:noProof/>
            <w:webHidden/>
          </w:rPr>
        </w:r>
        <w:r w:rsidR="007C467C">
          <w:rPr>
            <w:noProof/>
            <w:webHidden/>
          </w:rPr>
          <w:fldChar w:fldCharType="separate"/>
        </w:r>
        <w:r w:rsidR="007C467C">
          <w:rPr>
            <w:noProof/>
            <w:webHidden/>
          </w:rPr>
          <w:t>4</w:t>
        </w:r>
        <w:r w:rsidR="007C467C">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3" w:anchor="_Toc188221053" w:history="1">
        <w:r w:rsidRPr="00C15016">
          <w:rPr>
            <w:rStyle w:val="Hyperlink"/>
            <w:noProof/>
          </w:rPr>
          <w:t xml:space="preserve">Figure 2 - Gantt Chart of the Project Planning, research and Design and Protyping phase </w:t>
        </w:r>
        <w:r w:rsidRPr="00C15016">
          <w:rPr>
            <w:rStyle w:val="Hyperlink"/>
            <w:noProof/>
            <w:lang w:val="en-GB"/>
          </w:rPr>
          <w:t>(2024)</w:t>
        </w:r>
        <w:r>
          <w:rPr>
            <w:noProof/>
            <w:webHidden/>
          </w:rPr>
          <w:tab/>
        </w:r>
        <w:r>
          <w:rPr>
            <w:noProof/>
            <w:webHidden/>
          </w:rPr>
          <w:fldChar w:fldCharType="begin"/>
        </w:r>
        <w:r>
          <w:rPr>
            <w:noProof/>
            <w:webHidden/>
          </w:rPr>
          <w:instrText xml:space="preserve"> PAGEREF _Toc188221053 \h </w:instrText>
        </w:r>
        <w:r>
          <w:rPr>
            <w:noProof/>
            <w:webHidden/>
          </w:rPr>
        </w:r>
        <w:r>
          <w:rPr>
            <w:noProof/>
            <w:webHidden/>
          </w:rPr>
          <w:fldChar w:fldCharType="separate"/>
        </w:r>
        <w:r>
          <w:rPr>
            <w:noProof/>
            <w:webHidden/>
          </w:rPr>
          <w:t>10</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4" w:anchor="_Toc188221054" w:history="1">
        <w:r w:rsidRPr="00C15016">
          <w:rPr>
            <w:rStyle w:val="Hyperlink"/>
            <w:noProof/>
          </w:rPr>
          <w:t xml:space="preserve">Figure 3 - Gantt Chart of the Project Implementation and Validation phase  </w:t>
        </w:r>
        <w:r w:rsidRPr="00C15016">
          <w:rPr>
            <w:rStyle w:val="Hyperlink"/>
            <w:noProof/>
            <w:lang w:val="en-GB"/>
          </w:rPr>
          <w:t>(2024)</w:t>
        </w:r>
        <w:r>
          <w:rPr>
            <w:noProof/>
            <w:webHidden/>
          </w:rPr>
          <w:tab/>
        </w:r>
        <w:r>
          <w:rPr>
            <w:noProof/>
            <w:webHidden/>
          </w:rPr>
          <w:fldChar w:fldCharType="begin"/>
        </w:r>
        <w:r>
          <w:rPr>
            <w:noProof/>
            <w:webHidden/>
          </w:rPr>
          <w:instrText xml:space="preserve"> PAGEREF _Toc188221054 \h </w:instrText>
        </w:r>
        <w:r>
          <w:rPr>
            <w:noProof/>
            <w:webHidden/>
          </w:rPr>
        </w:r>
        <w:r>
          <w:rPr>
            <w:noProof/>
            <w:webHidden/>
          </w:rPr>
          <w:fldChar w:fldCharType="separate"/>
        </w:r>
        <w:r>
          <w:rPr>
            <w:noProof/>
            <w:webHidden/>
          </w:rPr>
          <w:t>11</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55" w:history="1">
        <w:r w:rsidRPr="00C15016">
          <w:rPr>
            <w:rStyle w:val="Hyperlink"/>
            <w:noProof/>
          </w:rPr>
          <w:t>Figure 4 - The SCAMPER model</w:t>
        </w:r>
        <w:r>
          <w:rPr>
            <w:noProof/>
            <w:webHidden/>
          </w:rPr>
          <w:tab/>
        </w:r>
        <w:r>
          <w:rPr>
            <w:noProof/>
            <w:webHidden/>
          </w:rPr>
          <w:fldChar w:fldCharType="begin"/>
        </w:r>
        <w:r>
          <w:rPr>
            <w:noProof/>
            <w:webHidden/>
          </w:rPr>
          <w:instrText xml:space="preserve"> PAGEREF _Toc188221055 \h </w:instrText>
        </w:r>
        <w:r>
          <w:rPr>
            <w:noProof/>
            <w:webHidden/>
          </w:rPr>
        </w:r>
        <w:r>
          <w:rPr>
            <w:noProof/>
            <w:webHidden/>
          </w:rPr>
          <w:fldChar w:fldCharType="separate"/>
        </w:r>
        <w:r>
          <w:rPr>
            <w:noProof/>
            <w:webHidden/>
          </w:rPr>
          <w:t>12</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5" w:anchor="_Toc188221056" w:history="1">
        <w:r w:rsidRPr="00C15016">
          <w:rPr>
            <w:rStyle w:val="Hyperlink"/>
            <w:noProof/>
          </w:rPr>
          <w:t xml:space="preserve">Figure 5 - Automation and Lid modification Idea. Source </w:t>
        </w:r>
        <w:r w:rsidRPr="00C15016">
          <w:rPr>
            <w:rStyle w:val="Hyperlink"/>
            <w:noProof/>
            <w:lang w:val="en-GB"/>
          </w:rPr>
          <w:t>(KCH Services, 2023)</w:t>
        </w:r>
        <w:r>
          <w:rPr>
            <w:noProof/>
            <w:webHidden/>
          </w:rPr>
          <w:tab/>
        </w:r>
        <w:r>
          <w:rPr>
            <w:noProof/>
            <w:webHidden/>
          </w:rPr>
          <w:fldChar w:fldCharType="begin"/>
        </w:r>
        <w:r>
          <w:rPr>
            <w:noProof/>
            <w:webHidden/>
          </w:rPr>
          <w:instrText xml:space="preserve"> PAGEREF _Toc188221056 \h </w:instrText>
        </w:r>
        <w:r>
          <w:rPr>
            <w:noProof/>
            <w:webHidden/>
          </w:rPr>
        </w:r>
        <w:r>
          <w:rPr>
            <w:noProof/>
            <w:webHidden/>
          </w:rPr>
          <w:fldChar w:fldCharType="separate"/>
        </w:r>
        <w:r>
          <w:rPr>
            <w:noProof/>
            <w:webHidden/>
          </w:rPr>
          <w:t>13</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57" w:history="1">
        <w:r w:rsidRPr="00C15016">
          <w:rPr>
            <w:rStyle w:val="Hyperlink"/>
            <w:noProof/>
          </w:rPr>
          <w:t xml:space="preserve">Figure 6- Mechanical Advantage Idea Generation. Source </w:t>
        </w:r>
        <w:r w:rsidRPr="00C15016">
          <w:rPr>
            <w:rStyle w:val="Hyperlink"/>
            <w:noProof/>
            <w:lang w:val="en-GB"/>
          </w:rPr>
          <w:t>(Li, M. and Automations, F., 2023)</w:t>
        </w:r>
        <w:r>
          <w:rPr>
            <w:noProof/>
            <w:webHidden/>
          </w:rPr>
          <w:tab/>
        </w:r>
        <w:r>
          <w:rPr>
            <w:noProof/>
            <w:webHidden/>
          </w:rPr>
          <w:fldChar w:fldCharType="begin"/>
        </w:r>
        <w:r>
          <w:rPr>
            <w:noProof/>
            <w:webHidden/>
          </w:rPr>
          <w:instrText xml:space="preserve"> PAGEREF _Toc188221057 \h </w:instrText>
        </w:r>
        <w:r>
          <w:rPr>
            <w:noProof/>
            <w:webHidden/>
          </w:rPr>
        </w:r>
        <w:r>
          <w:rPr>
            <w:noProof/>
            <w:webHidden/>
          </w:rPr>
          <w:fldChar w:fldCharType="separate"/>
        </w:r>
        <w:r>
          <w:rPr>
            <w:noProof/>
            <w:webHidden/>
          </w:rPr>
          <w:t>14</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6" w:anchor="_Toc188221058" w:history="1">
        <w:r w:rsidRPr="00C15016">
          <w:rPr>
            <w:rStyle w:val="Hyperlink"/>
            <w:noProof/>
          </w:rPr>
          <w:t xml:space="preserve">Figure 7 - Granta Material Chart Cost vs Density </w:t>
        </w:r>
        <w:r w:rsidRPr="00C15016">
          <w:rPr>
            <w:rStyle w:val="Hyperlink"/>
            <w:noProof/>
            <w:lang w:val="en-GB"/>
          </w:rPr>
          <w:t>(Ansys, 2025)</w:t>
        </w:r>
        <w:r>
          <w:rPr>
            <w:noProof/>
            <w:webHidden/>
          </w:rPr>
          <w:tab/>
        </w:r>
        <w:r>
          <w:rPr>
            <w:noProof/>
            <w:webHidden/>
          </w:rPr>
          <w:fldChar w:fldCharType="begin"/>
        </w:r>
        <w:r>
          <w:rPr>
            <w:noProof/>
            <w:webHidden/>
          </w:rPr>
          <w:instrText xml:space="preserve"> PAGEREF _Toc188221058 \h </w:instrText>
        </w:r>
        <w:r>
          <w:rPr>
            <w:noProof/>
            <w:webHidden/>
          </w:rPr>
        </w:r>
        <w:r>
          <w:rPr>
            <w:noProof/>
            <w:webHidden/>
          </w:rPr>
          <w:fldChar w:fldCharType="separate"/>
        </w:r>
        <w:r>
          <w:rPr>
            <w:noProof/>
            <w:webHidden/>
          </w:rPr>
          <w:t>14</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7" w:anchor="_Toc188221059" w:history="1">
        <w:r w:rsidRPr="00C15016">
          <w:rPr>
            <w:rStyle w:val="Hyperlink"/>
            <w:noProof/>
          </w:rPr>
          <w:t>Figure 8- Sketched Linear rail Solution</w:t>
        </w:r>
        <w:r>
          <w:rPr>
            <w:noProof/>
            <w:webHidden/>
          </w:rPr>
          <w:tab/>
        </w:r>
        <w:r>
          <w:rPr>
            <w:noProof/>
            <w:webHidden/>
          </w:rPr>
          <w:fldChar w:fldCharType="begin"/>
        </w:r>
        <w:r>
          <w:rPr>
            <w:noProof/>
            <w:webHidden/>
          </w:rPr>
          <w:instrText xml:space="preserve"> PAGEREF _Toc188221059 \h </w:instrText>
        </w:r>
        <w:r>
          <w:rPr>
            <w:noProof/>
            <w:webHidden/>
          </w:rPr>
        </w:r>
        <w:r>
          <w:rPr>
            <w:noProof/>
            <w:webHidden/>
          </w:rPr>
          <w:fldChar w:fldCharType="separate"/>
        </w:r>
        <w:r>
          <w:rPr>
            <w:noProof/>
            <w:webHidden/>
          </w:rPr>
          <w:t>15</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0" w:history="1">
        <w:r w:rsidRPr="00C15016">
          <w:rPr>
            <w:rStyle w:val="Hyperlink"/>
            <w:noProof/>
          </w:rPr>
          <w:t>Figure 9 - Sketched proposal 2 - Gas struts</w:t>
        </w:r>
        <w:r>
          <w:rPr>
            <w:noProof/>
            <w:webHidden/>
          </w:rPr>
          <w:tab/>
        </w:r>
        <w:r>
          <w:rPr>
            <w:noProof/>
            <w:webHidden/>
          </w:rPr>
          <w:fldChar w:fldCharType="begin"/>
        </w:r>
        <w:r>
          <w:rPr>
            <w:noProof/>
            <w:webHidden/>
          </w:rPr>
          <w:instrText xml:space="preserve"> PAGEREF _Toc188221060 \h </w:instrText>
        </w:r>
        <w:r>
          <w:rPr>
            <w:noProof/>
            <w:webHidden/>
          </w:rPr>
        </w:r>
        <w:r>
          <w:rPr>
            <w:noProof/>
            <w:webHidden/>
          </w:rPr>
          <w:fldChar w:fldCharType="separate"/>
        </w:r>
        <w:r>
          <w:rPr>
            <w:noProof/>
            <w:webHidden/>
          </w:rPr>
          <w:t>16</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1" w:history="1">
        <w:r w:rsidRPr="00C15016">
          <w:rPr>
            <w:rStyle w:val="Hyperlink"/>
            <w:noProof/>
          </w:rPr>
          <w:t>Figure 10 - Sketched proposal 3 - Pneumatic cylinders</w:t>
        </w:r>
        <w:r>
          <w:rPr>
            <w:noProof/>
            <w:webHidden/>
          </w:rPr>
          <w:tab/>
        </w:r>
        <w:r>
          <w:rPr>
            <w:noProof/>
            <w:webHidden/>
          </w:rPr>
          <w:fldChar w:fldCharType="begin"/>
        </w:r>
        <w:r>
          <w:rPr>
            <w:noProof/>
            <w:webHidden/>
          </w:rPr>
          <w:instrText xml:space="preserve"> PAGEREF _Toc188221061 \h </w:instrText>
        </w:r>
        <w:r>
          <w:rPr>
            <w:noProof/>
            <w:webHidden/>
          </w:rPr>
        </w:r>
        <w:r>
          <w:rPr>
            <w:noProof/>
            <w:webHidden/>
          </w:rPr>
          <w:fldChar w:fldCharType="separate"/>
        </w:r>
        <w:r>
          <w:rPr>
            <w:noProof/>
            <w:webHidden/>
          </w:rPr>
          <w:t>17</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2" w:history="1">
        <w:r w:rsidRPr="00C15016">
          <w:rPr>
            <w:rStyle w:val="Hyperlink"/>
            <w:noProof/>
          </w:rPr>
          <w:t>Figure 11 - Sketched proposal 4 – Lever arm with locking pin</w:t>
        </w:r>
        <w:r>
          <w:rPr>
            <w:noProof/>
            <w:webHidden/>
          </w:rPr>
          <w:tab/>
        </w:r>
        <w:r>
          <w:rPr>
            <w:noProof/>
            <w:webHidden/>
          </w:rPr>
          <w:fldChar w:fldCharType="begin"/>
        </w:r>
        <w:r>
          <w:rPr>
            <w:noProof/>
            <w:webHidden/>
          </w:rPr>
          <w:instrText xml:space="preserve"> PAGEREF _Toc188221062 \h </w:instrText>
        </w:r>
        <w:r>
          <w:rPr>
            <w:noProof/>
            <w:webHidden/>
          </w:rPr>
        </w:r>
        <w:r>
          <w:rPr>
            <w:noProof/>
            <w:webHidden/>
          </w:rPr>
          <w:fldChar w:fldCharType="separate"/>
        </w:r>
        <w:r>
          <w:rPr>
            <w:noProof/>
            <w:webHidden/>
          </w:rPr>
          <w:t>18</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3" w:history="1">
        <w:r w:rsidRPr="00C15016">
          <w:rPr>
            <w:rStyle w:val="Hyperlink"/>
            <w:noProof/>
          </w:rPr>
          <w:t>Figure 12 - Technical drawing - Tank shelf and gusset</w:t>
        </w:r>
        <w:r>
          <w:rPr>
            <w:noProof/>
            <w:webHidden/>
          </w:rPr>
          <w:tab/>
        </w:r>
        <w:r>
          <w:rPr>
            <w:noProof/>
            <w:webHidden/>
          </w:rPr>
          <w:fldChar w:fldCharType="begin"/>
        </w:r>
        <w:r>
          <w:rPr>
            <w:noProof/>
            <w:webHidden/>
          </w:rPr>
          <w:instrText xml:space="preserve"> PAGEREF _Toc188221063 \h </w:instrText>
        </w:r>
        <w:r>
          <w:rPr>
            <w:noProof/>
            <w:webHidden/>
          </w:rPr>
        </w:r>
        <w:r>
          <w:rPr>
            <w:noProof/>
            <w:webHidden/>
          </w:rPr>
          <w:fldChar w:fldCharType="separate"/>
        </w:r>
        <w:r>
          <w:rPr>
            <w:noProof/>
            <w:webHidden/>
          </w:rPr>
          <w:t>21</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4" w:history="1">
        <w:r w:rsidRPr="00C15016">
          <w:rPr>
            <w:rStyle w:val="Hyperlink"/>
            <w:noProof/>
          </w:rPr>
          <w:t>Figure 13 - Technical drawing - Tank lid</w:t>
        </w:r>
        <w:r>
          <w:rPr>
            <w:noProof/>
            <w:webHidden/>
          </w:rPr>
          <w:tab/>
        </w:r>
        <w:r>
          <w:rPr>
            <w:noProof/>
            <w:webHidden/>
          </w:rPr>
          <w:fldChar w:fldCharType="begin"/>
        </w:r>
        <w:r>
          <w:rPr>
            <w:noProof/>
            <w:webHidden/>
          </w:rPr>
          <w:instrText xml:space="preserve"> PAGEREF _Toc188221064 \h </w:instrText>
        </w:r>
        <w:r>
          <w:rPr>
            <w:noProof/>
            <w:webHidden/>
          </w:rPr>
        </w:r>
        <w:r>
          <w:rPr>
            <w:noProof/>
            <w:webHidden/>
          </w:rPr>
          <w:fldChar w:fldCharType="separate"/>
        </w:r>
        <w:r>
          <w:rPr>
            <w:noProof/>
            <w:webHidden/>
          </w:rPr>
          <w:t>22</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5" w:history="1">
        <w:r w:rsidRPr="00C15016">
          <w:rPr>
            <w:rStyle w:val="Hyperlink"/>
            <w:noProof/>
          </w:rPr>
          <w:t>Figure 14 - Technical drawing - Tank lid shaft and lever</w:t>
        </w:r>
        <w:r>
          <w:rPr>
            <w:noProof/>
            <w:webHidden/>
          </w:rPr>
          <w:tab/>
        </w:r>
        <w:r>
          <w:rPr>
            <w:noProof/>
            <w:webHidden/>
          </w:rPr>
          <w:fldChar w:fldCharType="begin"/>
        </w:r>
        <w:r>
          <w:rPr>
            <w:noProof/>
            <w:webHidden/>
          </w:rPr>
          <w:instrText xml:space="preserve"> PAGEREF _Toc188221065 \h </w:instrText>
        </w:r>
        <w:r>
          <w:rPr>
            <w:noProof/>
            <w:webHidden/>
          </w:rPr>
        </w:r>
        <w:r>
          <w:rPr>
            <w:noProof/>
            <w:webHidden/>
          </w:rPr>
          <w:fldChar w:fldCharType="separate"/>
        </w:r>
        <w:r>
          <w:rPr>
            <w:noProof/>
            <w:webHidden/>
          </w:rPr>
          <w:t>23</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6" w:history="1">
        <w:r w:rsidRPr="00C15016">
          <w:rPr>
            <w:rStyle w:val="Hyperlink"/>
            <w:noProof/>
          </w:rPr>
          <w:t>Figure 15- Technical drawing - Tank lid arm</w:t>
        </w:r>
        <w:r>
          <w:rPr>
            <w:noProof/>
            <w:webHidden/>
          </w:rPr>
          <w:tab/>
        </w:r>
        <w:r>
          <w:rPr>
            <w:noProof/>
            <w:webHidden/>
          </w:rPr>
          <w:fldChar w:fldCharType="begin"/>
        </w:r>
        <w:r>
          <w:rPr>
            <w:noProof/>
            <w:webHidden/>
          </w:rPr>
          <w:instrText xml:space="preserve"> PAGEREF _Toc188221066 \h </w:instrText>
        </w:r>
        <w:r>
          <w:rPr>
            <w:noProof/>
            <w:webHidden/>
          </w:rPr>
        </w:r>
        <w:r>
          <w:rPr>
            <w:noProof/>
            <w:webHidden/>
          </w:rPr>
          <w:fldChar w:fldCharType="separate"/>
        </w:r>
        <w:r>
          <w:rPr>
            <w:noProof/>
            <w:webHidden/>
          </w:rPr>
          <w:t>24</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r:id="rId18" w:anchor="_Toc188221067" w:history="1">
        <w:r w:rsidRPr="00C15016">
          <w:rPr>
            <w:rStyle w:val="Hyperlink"/>
            <w:noProof/>
          </w:rPr>
          <w:t>Figure 16 - Final CAD Design</w:t>
        </w:r>
        <w:r>
          <w:rPr>
            <w:noProof/>
            <w:webHidden/>
          </w:rPr>
          <w:tab/>
        </w:r>
        <w:r>
          <w:rPr>
            <w:noProof/>
            <w:webHidden/>
          </w:rPr>
          <w:fldChar w:fldCharType="begin"/>
        </w:r>
        <w:r>
          <w:rPr>
            <w:noProof/>
            <w:webHidden/>
          </w:rPr>
          <w:instrText xml:space="preserve"> PAGEREF _Toc188221067 \h </w:instrText>
        </w:r>
        <w:r>
          <w:rPr>
            <w:noProof/>
            <w:webHidden/>
          </w:rPr>
        </w:r>
        <w:r>
          <w:rPr>
            <w:noProof/>
            <w:webHidden/>
          </w:rPr>
          <w:fldChar w:fldCharType="separate"/>
        </w:r>
        <w:r>
          <w:rPr>
            <w:noProof/>
            <w:webHidden/>
          </w:rPr>
          <w:t>25</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8" w:history="1">
        <w:r w:rsidRPr="00C15016">
          <w:rPr>
            <w:rStyle w:val="Hyperlink"/>
            <w:noProof/>
          </w:rPr>
          <w:t xml:space="preserve">Figure 17 - SKF Bearing Characteristics. Source </w:t>
        </w:r>
        <w:r w:rsidRPr="00C15016">
          <w:rPr>
            <w:rStyle w:val="Hyperlink"/>
            <w:noProof/>
            <w:lang w:val="en-GB"/>
          </w:rPr>
          <w:t>(SKF, 2025)</w:t>
        </w:r>
        <w:r>
          <w:rPr>
            <w:noProof/>
            <w:webHidden/>
          </w:rPr>
          <w:tab/>
        </w:r>
        <w:r>
          <w:rPr>
            <w:noProof/>
            <w:webHidden/>
          </w:rPr>
          <w:fldChar w:fldCharType="begin"/>
        </w:r>
        <w:r>
          <w:rPr>
            <w:noProof/>
            <w:webHidden/>
          </w:rPr>
          <w:instrText xml:space="preserve"> PAGEREF _Toc188221068 \h </w:instrText>
        </w:r>
        <w:r>
          <w:rPr>
            <w:noProof/>
            <w:webHidden/>
          </w:rPr>
        </w:r>
        <w:r>
          <w:rPr>
            <w:noProof/>
            <w:webHidden/>
          </w:rPr>
          <w:fldChar w:fldCharType="separate"/>
        </w:r>
        <w:r>
          <w:rPr>
            <w:noProof/>
            <w:webHidden/>
          </w:rPr>
          <w:t>26</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69" w:history="1">
        <w:r w:rsidRPr="00C15016">
          <w:rPr>
            <w:rStyle w:val="Hyperlink"/>
            <w:noProof/>
          </w:rPr>
          <w:t xml:space="preserve">Figure 18 - Bearing specification. Source </w:t>
        </w:r>
        <w:r w:rsidRPr="00C15016">
          <w:rPr>
            <w:rStyle w:val="Hyperlink"/>
            <w:noProof/>
            <w:lang w:val="en-GB"/>
          </w:rPr>
          <w:t>(SKF, 2025)</w:t>
        </w:r>
        <w:r>
          <w:rPr>
            <w:noProof/>
            <w:webHidden/>
          </w:rPr>
          <w:tab/>
        </w:r>
        <w:r>
          <w:rPr>
            <w:noProof/>
            <w:webHidden/>
          </w:rPr>
          <w:fldChar w:fldCharType="begin"/>
        </w:r>
        <w:r>
          <w:rPr>
            <w:noProof/>
            <w:webHidden/>
          </w:rPr>
          <w:instrText xml:space="preserve"> PAGEREF _Toc188221069 \h </w:instrText>
        </w:r>
        <w:r>
          <w:rPr>
            <w:noProof/>
            <w:webHidden/>
          </w:rPr>
        </w:r>
        <w:r>
          <w:rPr>
            <w:noProof/>
            <w:webHidden/>
          </w:rPr>
          <w:fldChar w:fldCharType="separate"/>
        </w:r>
        <w:r>
          <w:rPr>
            <w:noProof/>
            <w:webHidden/>
          </w:rPr>
          <w:t>26</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70" w:history="1">
        <w:r w:rsidRPr="00C15016">
          <w:rPr>
            <w:rStyle w:val="Hyperlink"/>
            <w:noProof/>
          </w:rPr>
          <w:t>Figure 19 - FAT Testing. Page 1/4. Source</w:t>
        </w:r>
        <w:r w:rsidRPr="00C15016">
          <w:rPr>
            <w:rStyle w:val="Hyperlink"/>
            <w:noProof/>
            <w:lang w:val="en-GB"/>
          </w:rPr>
          <w:t xml:space="preserve"> (Safety Culture , 2025)</w:t>
        </w:r>
        <w:r>
          <w:rPr>
            <w:noProof/>
            <w:webHidden/>
          </w:rPr>
          <w:tab/>
        </w:r>
        <w:r>
          <w:rPr>
            <w:noProof/>
            <w:webHidden/>
          </w:rPr>
          <w:fldChar w:fldCharType="begin"/>
        </w:r>
        <w:r>
          <w:rPr>
            <w:noProof/>
            <w:webHidden/>
          </w:rPr>
          <w:instrText xml:space="preserve"> PAGEREF _Toc188221070 \h </w:instrText>
        </w:r>
        <w:r>
          <w:rPr>
            <w:noProof/>
            <w:webHidden/>
          </w:rPr>
        </w:r>
        <w:r>
          <w:rPr>
            <w:noProof/>
            <w:webHidden/>
          </w:rPr>
          <w:fldChar w:fldCharType="separate"/>
        </w:r>
        <w:r>
          <w:rPr>
            <w:noProof/>
            <w:webHidden/>
          </w:rPr>
          <w:t>27</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71" w:history="1">
        <w:r w:rsidRPr="00C15016">
          <w:rPr>
            <w:rStyle w:val="Hyperlink"/>
            <w:noProof/>
          </w:rPr>
          <w:t>Figure 20 - FAT Testing. Page 2/4. Source</w:t>
        </w:r>
        <w:r w:rsidRPr="00C15016">
          <w:rPr>
            <w:rStyle w:val="Hyperlink"/>
            <w:noProof/>
            <w:lang w:val="en-GB"/>
          </w:rPr>
          <w:t xml:space="preserve"> (Safety Culture , 2025)</w:t>
        </w:r>
        <w:r>
          <w:rPr>
            <w:noProof/>
            <w:webHidden/>
          </w:rPr>
          <w:tab/>
        </w:r>
        <w:r>
          <w:rPr>
            <w:noProof/>
            <w:webHidden/>
          </w:rPr>
          <w:fldChar w:fldCharType="begin"/>
        </w:r>
        <w:r>
          <w:rPr>
            <w:noProof/>
            <w:webHidden/>
          </w:rPr>
          <w:instrText xml:space="preserve"> PAGEREF _Toc188221071 \h </w:instrText>
        </w:r>
        <w:r>
          <w:rPr>
            <w:noProof/>
            <w:webHidden/>
          </w:rPr>
        </w:r>
        <w:r>
          <w:rPr>
            <w:noProof/>
            <w:webHidden/>
          </w:rPr>
          <w:fldChar w:fldCharType="separate"/>
        </w:r>
        <w:r>
          <w:rPr>
            <w:noProof/>
            <w:webHidden/>
          </w:rPr>
          <w:t>28</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72" w:history="1">
        <w:r w:rsidRPr="00C15016">
          <w:rPr>
            <w:rStyle w:val="Hyperlink"/>
            <w:noProof/>
          </w:rPr>
          <w:t>Figure 21 - FAT Testing. Page 3/4. Source</w:t>
        </w:r>
        <w:r w:rsidRPr="00C15016">
          <w:rPr>
            <w:rStyle w:val="Hyperlink"/>
            <w:noProof/>
            <w:lang w:val="en-GB"/>
          </w:rPr>
          <w:t xml:space="preserve"> (Safety Culture , 2025)</w:t>
        </w:r>
        <w:r>
          <w:rPr>
            <w:noProof/>
            <w:webHidden/>
          </w:rPr>
          <w:tab/>
        </w:r>
        <w:r>
          <w:rPr>
            <w:noProof/>
            <w:webHidden/>
          </w:rPr>
          <w:fldChar w:fldCharType="begin"/>
        </w:r>
        <w:r>
          <w:rPr>
            <w:noProof/>
            <w:webHidden/>
          </w:rPr>
          <w:instrText xml:space="preserve"> PAGEREF _Toc188221072 \h </w:instrText>
        </w:r>
        <w:r>
          <w:rPr>
            <w:noProof/>
            <w:webHidden/>
          </w:rPr>
        </w:r>
        <w:r>
          <w:rPr>
            <w:noProof/>
            <w:webHidden/>
          </w:rPr>
          <w:fldChar w:fldCharType="separate"/>
        </w:r>
        <w:r>
          <w:rPr>
            <w:noProof/>
            <w:webHidden/>
          </w:rPr>
          <w:t>29</w:t>
        </w:r>
        <w:r>
          <w:rPr>
            <w:noProof/>
            <w:webHidden/>
          </w:rPr>
          <w:fldChar w:fldCharType="end"/>
        </w:r>
      </w:hyperlink>
    </w:p>
    <w:p w:rsidR="007C467C" w:rsidRDefault="007C467C">
      <w:pPr>
        <w:pStyle w:val="TableofFigures"/>
        <w:tabs>
          <w:tab w:val="right" w:leader="dot" w:pos="9350"/>
        </w:tabs>
        <w:rPr>
          <w:rFonts w:eastAsiaTheme="minorEastAsia"/>
          <w:noProof/>
          <w:lang w:val="en-GB" w:eastAsia="en-GB"/>
        </w:rPr>
      </w:pPr>
      <w:hyperlink w:anchor="_Toc188221073" w:history="1">
        <w:r w:rsidRPr="00C15016">
          <w:rPr>
            <w:rStyle w:val="Hyperlink"/>
            <w:noProof/>
          </w:rPr>
          <w:t>Figure 22- FAT Testing - Page 4/4. Source</w:t>
        </w:r>
        <w:r w:rsidRPr="00C15016">
          <w:rPr>
            <w:rStyle w:val="Hyperlink"/>
            <w:noProof/>
            <w:lang w:val="en-GB"/>
          </w:rPr>
          <w:t xml:space="preserve"> (Safety Culture , 2025)</w:t>
        </w:r>
        <w:r>
          <w:rPr>
            <w:noProof/>
            <w:webHidden/>
          </w:rPr>
          <w:tab/>
        </w:r>
        <w:r>
          <w:rPr>
            <w:noProof/>
            <w:webHidden/>
          </w:rPr>
          <w:fldChar w:fldCharType="begin"/>
        </w:r>
        <w:r>
          <w:rPr>
            <w:noProof/>
            <w:webHidden/>
          </w:rPr>
          <w:instrText xml:space="preserve"> PAGEREF _Toc188221073 \h </w:instrText>
        </w:r>
        <w:r>
          <w:rPr>
            <w:noProof/>
            <w:webHidden/>
          </w:rPr>
        </w:r>
        <w:r>
          <w:rPr>
            <w:noProof/>
            <w:webHidden/>
          </w:rPr>
          <w:fldChar w:fldCharType="separate"/>
        </w:r>
        <w:r>
          <w:rPr>
            <w:noProof/>
            <w:webHidden/>
          </w:rPr>
          <w:t>30</w:t>
        </w:r>
        <w:r>
          <w:rPr>
            <w:noProof/>
            <w:webHidden/>
          </w:rPr>
          <w:fldChar w:fldCharType="end"/>
        </w:r>
      </w:hyperlink>
    </w:p>
    <w:p w:rsidR="00C8389F" w:rsidRDefault="00C8389F" w:rsidP="00C8389F">
      <w:pPr>
        <w:pStyle w:val="Heading1"/>
        <w:numPr>
          <w:ilvl w:val="0"/>
          <w:numId w:val="0"/>
        </w:numPr>
        <w:ind w:left="360"/>
      </w:pPr>
      <w:r>
        <w:fldChar w:fldCharType="end"/>
      </w:r>
    </w:p>
    <w:p w:rsidR="00C8389F" w:rsidRDefault="00C8389F" w:rsidP="00C8389F">
      <w:pPr>
        <w:pStyle w:val="Heading1"/>
        <w:numPr>
          <w:ilvl w:val="0"/>
          <w:numId w:val="0"/>
        </w:numPr>
        <w:ind w:left="360"/>
      </w:pPr>
    </w:p>
    <w:p w:rsidR="00C8389F" w:rsidRDefault="00C8389F" w:rsidP="00C8389F">
      <w:pPr>
        <w:pStyle w:val="Heading1"/>
        <w:numPr>
          <w:ilvl w:val="0"/>
          <w:numId w:val="0"/>
        </w:numPr>
        <w:ind w:left="360"/>
      </w:pPr>
    </w:p>
    <w:p w:rsidR="00C8389F" w:rsidRDefault="00C8389F" w:rsidP="00C8389F">
      <w:pPr>
        <w:pStyle w:val="Heading1"/>
        <w:numPr>
          <w:ilvl w:val="0"/>
          <w:numId w:val="0"/>
        </w:numPr>
        <w:ind w:left="360"/>
      </w:pPr>
    </w:p>
    <w:p w:rsidR="00C8389F" w:rsidRDefault="00C8389F" w:rsidP="00C8389F">
      <w:pPr>
        <w:pStyle w:val="Heading1"/>
        <w:numPr>
          <w:ilvl w:val="0"/>
          <w:numId w:val="0"/>
        </w:numPr>
        <w:ind w:left="360"/>
      </w:pPr>
    </w:p>
    <w:p w:rsidR="007019F3" w:rsidRDefault="007019F3" w:rsidP="00AF62D1">
      <w:pPr>
        <w:rPr>
          <w:rFonts w:ascii="Arial" w:eastAsiaTheme="majorEastAsia" w:hAnsi="Arial" w:cstheme="majorBidi"/>
          <w:color w:val="2F5496" w:themeColor="accent1" w:themeShade="BF"/>
          <w:sz w:val="40"/>
          <w:szCs w:val="32"/>
        </w:rPr>
      </w:pPr>
    </w:p>
    <w:p w:rsidR="00AF62D1" w:rsidRDefault="00AF62D1" w:rsidP="00AF62D1">
      <w:pPr>
        <w:rPr>
          <w:rFonts w:ascii="Arial" w:eastAsiaTheme="majorEastAsia" w:hAnsi="Arial" w:cstheme="majorBidi"/>
          <w:sz w:val="40"/>
          <w:szCs w:val="32"/>
        </w:rPr>
      </w:pPr>
    </w:p>
    <w:p w:rsidR="00DF1884" w:rsidRPr="00B85684" w:rsidRDefault="00DF1884" w:rsidP="00AF62D1">
      <w:pPr>
        <w:rPr>
          <w:rFonts w:ascii="Arial" w:eastAsiaTheme="majorEastAsia" w:hAnsi="Arial" w:cstheme="majorBidi"/>
          <w:sz w:val="40"/>
          <w:szCs w:val="32"/>
        </w:rPr>
      </w:pPr>
    </w:p>
    <w:p w:rsidR="003F391F" w:rsidRPr="005373D1" w:rsidRDefault="0029624F" w:rsidP="002C7B7B">
      <w:pPr>
        <w:pStyle w:val="Heading1"/>
        <w:numPr>
          <w:ilvl w:val="0"/>
          <w:numId w:val="19"/>
        </w:numPr>
      </w:pPr>
      <w:bookmarkStart w:id="2" w:name="_Toc188220574"/>
      <w:r w:rsidRPr="00E22CE3">
        <w:lastRenderedPageBreak/>
        <w:t>Introduct</w:t>
      </w:r>
      <w:r w:rsidR="005373D1">
        <w:t>ion</w:t>
      </w:r>
      <w:bookmarkEnd w:id="2"/>
    </w:p>
    <w:p w:rsidR="00F17729" w:rsidRPr="00F17729" w:rsidRDefault="00F17729" w:rsidP="007B070F">
      <w:pPr>
        <w:pStyle w:val="NormalWeb"/>
        <w:spacing w:line="360" w:lineRule="auto"/>
        <w:jc w:val="both"/>
        <w:rPr>
          <w:rFonts w:ascii="Arial" w:hAnsi="Arial" w:cs="Arial"/>
          <w:sz w:val="22"/>
          <w:szCs w:val="22"/>
        </w:rPr>
      </w:pPr>
      <w:r w:rsidRPr="007B070F">
        <w:rPr>
          <w:rFonts w:ascii="Arial" w:hAnsi="Arial" w:cs="Arial"/>
          <w:sz w:val="22"/>
          <w:szCs w:val="22"/>
        </w:rPr>
        <w:t>Working as a Design Engineer within an automotive OEM company, innovation and design are essential, with a strong emphasis on safety.</w:t>
      </w:r>
      <w:r w:rsidRPr="007B070F">
        <w:rPr>
          <w:rFonts w:ascii="Arial" w:hAnsi="Arial" w:cs="Arial"/>
          <w:sz w:val="20"/>
        </w:rPr>
        <w:t xml:space="preserve"> </w:t>
      </w:r>
      <w:r w:rsidRPr="00F17729">
        <w:rPr>
          <w:rFonts w:ascii="Arial" w:hAnsi="Arial" w:cs="Arial"/>
          <w:sz w:val="22"/>
          <w:szCs w:val="22"/>
        </w:rPr>
        <w:t>Each component manufactured on-site undergoes several manufacturing processes, including anodi</w:t>
      </w:r>
      <w:r>
        <w:rPr>
          <w:rFonts w:ascii="Arial" w:hAnsi="Arial" w:cs="Arial"/>
          <w:sz w:val="22"/>
          <w:szCs w:val="22"/>
        </w:rPr>
        <w:t>s</w:t>
      </w:r>
      <w:r w:rsidRPr="00F17729">
        <w:rPr>
          <w:rFonts w:ascii="Arial" w:hAnsi="Arial" w:cs="Arial"/>
          <w:sz w:val="22"/>
          <w:szCs w:val="22"/>
        </w:rPr>
        <w:t>ation for both aesthetic appeal and corrosion resistance.</w:t>
      </w:r>
    </w:p>
    <w:p w:rsidR="00F17729" w:rsidRPr="00F17729" w:rsidRDefault="00F17729" w:rsidP="007B070F">
      <w:pPr>
        <w:spacing w:line="360" w:lineRule="auto"/>
        <w:jc w:val="both"/>
        <w:rPr>
          <w:rFonts w:ascii="Arial" w:hAnsi="Arial" w:cs="Arial"/>
          <w:color w:val="000000" w:themeColor="text1"/>
        </w:rPr>
      </w:pPr>
      <w:r w:rsidRPr="00F17729">
        <w:rPr>
          <w:rFonts w:ascii="Arial" w:hAnsi="Arial" w:cs="Arial"/>
          <w:color w:val="000000" w:themeColor="text1"/>
        </w:rPr>
        <w:t>This assignment, given by line management, focuses on analy</w:t>
      </w:r>
      <w:r>
        <w:rPr>
          <w:rFonts w:ascii="Arial" w:hAnsi="Arial" w:cs="Arial"/>
          <w:color w:val="000000" w:themeColor="text1"/>
        </w:rPr>
        <w:t>si</w:t>
      </w:r>
      <w:r w:rsidRPr="00F17729">
        <w:rPr>
          <w:rFonts w:ascii="Arial" w:hAnsi="Arial" w:cs="Arial"/>
          <w:color w:val="000000" w:themeColor="text1"/>
        </w:rPr>
        <w:t>ng the tank lid removal and fitment in the anodi</w:t>
      </w:r>
      <w:r>
        <w:rPr>
          <w:rFonts w:ascii="Arial" w:hAnsi="Arial" w:cs="Arial"/>
          <w:color w:val="000000" w:themeColor="text1"/>
        </w:rPr>
        <w:t>s</w:t>
      </w:r>
      <w:r w:rsidRPr="00F17729">
        <w:rPr>
          <w:rFonts w:ascii="Arial" w:hAnsi="Arial" w:cs="Arial"/>
          <w:color w:val="000000" w:themeColor="text1"/>
        </w:rPr>
        <w:t>ation process. Concerns have been raised by operators and the Health and Safety Manager regarding the manual handling of the tank lid. The goal is to identify the root cause and implement an effective solution.</w:t>
      </w:r>
    </w:p>
    <w:p w:rsidR="00E22CE3" w:rsidRPr="005373D1" w:rsidRDefault="00F17729" w:rsidP="005373D1">
      <w:pPr>
        <w:pStyle w:val="Heading2"/>
        <w:numPr>
          <w:ilvl w:val="0"/>
          <w:numId w:val="0"/>
        </w:numPr>
        <w:ind w:left="576" w:hanging="576"/>
      </w:pPr>
      <w:bookmarkStart w:id="3" w:name="_Toc188220575"/>
      <w:r>
        <w:t xml:space="preserve">1.1 </w:t>
      </w:r>
      <w:r w:rsidR="00785DE7" w:rsidRPr="00E22CE3">
        <w:t>Interpret</w:t>
      </w:r>
      <w:r w:rsidR="003F391F" w:rsidRPr="00E22CE3">
        <w:t>ation of</w:t>
      </w:r>
      <w:r w:rsidR="00785DE7" w:rsidRPr="00E22CE3">
        <w:t xml:space="preserve"> </w:t>
      </w:r>
      <w:r w:rsidR="003F391F" w:rsidRPr="00E22CE3">
        <w:t xml:space="preserve">the </w:t>
      </w:r>
      <w:r>
        <w:t>C</w:t>
      </w:r>
      <w:r w:rsidR="003F391F" w:rsidRPr="00E22CE3">
        <w:t>lient</w:t>
      </w:r>
      <w:r w:rsidR="00785DE7" w:rsidRPr="00E22CE3">
        <w:t xml:space="preserve"> Brief</w:t>
      </w:r>
      <w:bookmarkEnd w:id="3"/>
    </w:p>
    <w:p w:rsidR="002315DA" w:rsidRPr="00F17729" w:rsidRDefault="009E3A71" w:rsidP="007B070F">
      <w:pPr>
        <w:pStyle w:val="NormalWeb"/>
        <w:spacing w:line="360" w:lineRule="auto"/>
        <w:jc w:val="both"/>
        <w:rPr>
          <w:rStyle w:val="normaltextrun"/>
          <w:rFonts w:ascii="Arial" w:hAnsi="Arial" w:cs="Arial"/>
          <w:sz w:val="22"/>
        </w:rPr>
      </w:pPr>
      <w:r>
        <w:rPr>
          <w:noProof/>
        </w:rPr>
        <w:drawing>
          <wp:anchor distT="0" distB="0" distL="114300" distR="114300" simplePos="0" relativeHeight="251680768" behindDoc="1" locked="0" layoutInCell="1" allowOverlap="1" wp14:anchorId="412A0A6A">
            <wp:simplePos x="0" y="0"/>
            <wp:positionH relativeFrom="margin">
              <wp:posOffset>532130</wp:posOffset>
            </wp:positionH>
            <wp:positionV relativeFrom="paragraph">
              <wp:posOffset>1170305</wp:posOffset>
            </wp:positionV>
            <wp:extent cx="4962525" cy="3633470"/>
            <wp:effectExtent l="0" t="0" r="9525" b="5080"/>
            <wp:wrapTight wrapText="bothSides">
              <wp:wrapPolygon edited="0">
                <wp:start x="0" y="0"/>
                <wp:lineTo x="0" y="21517"/>
                <wp:lineTo x="21559" y="21517"/>
                <wp:lineTo x="2155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962525" cy="3633470"/>
                    </a:xfrm>
                    <a:prstGeom prst="rect">
                      <a:avLst/>
                    </a:prstGeom>
                  </pic:spPr>
                </pic:pic>
              </a:graphicData>
            </a:graphic>
            <wp14:sizeRelH relativeFrom="margin">
              <wp14:pctWidth>0</wp14:pctWidth>
            </wp14:sizeRelH>
            <wp14:sizeRelV relativeFrom="margin">
              <wp14:pctHeight>0</wp14:pctHeight>
            </wp14:sizeRelV>
          </wp:anchor>
        </w:drawing>
      </w:r>
      <w:r w:rsidR="00B510C8" w:rsidRPr="00F17729">
        <w:rPr>
          <w:rFonts w:ascii="Arial" w:hAnsi="Arial" w:cs="Arial"/>
          <w:sz w:val="22"/>
        </w:rPr>
        <w:t>The anodising system consists of a tank, lid, and hoisting system. The tank is filled with temperature-controlled acid (80% capacity), into which metal parts are dipped for anodising. The detachable lid is applied when not in use and removed before hoisting parts</w:t>
      </w:r>
      <w:r w:rsidR="00A50015">
        <w:rPr>
          <w:rFonts w:ascii="Arial" w:hAnsi="Arial" w:cs="Arial"/>
          <w:sz w:val="22"/>
        </w:rPr>
        <w:t xml:space="preserve"> as shown in Figure 1.</w:t>
      </w:r>
    </w:p>
    <w:p w:rsidR="003977B7" w:rsidRDefault="003977B7" w:rsidP="008E3316">
      <w:pPr>
        <w:pStyle w:val="paragraph"/>
        <w:spacing w:before="0" w:beforeAutospacing="0" w:after="0" w:afterAutospacing="0"/>
        <w:textAlignment w:val="baseline"/>
        <w:rPr>
          <w:rStyle w:val="normaltextrun"/>
          <w:rFonts w:ascii="Arial" w:hAnsi="Arial" w:cs="Arial"/>
          <w:szCs w:val="57"/>
          <w:lang w:val="en-US"/>
        </w:rPr>
      </w:pPr>
    </w:p>
    <w:p w:rsidR="003977B7" w:rsidRDefault="003977B7" w:rsidP="008E3316">
      <w:pPr>
        <w:pStyle w:val="paragraph"/>
        <w:spacing w:before="0" w:beforeAutospacing="0" w:after="0" w:afterAutospacing="0"/>
        <w:textAlignment w:val="baseline"/>
        <w:rPr>
          <w:rStyle w:val="normaltextrun"/>
          <w:rFonts w:ascii="Arial" w:hAnsi="Arial" w:cs="Arial"/>
          <w:szCs w:val="57"/>
          <w:lang w:val="en-US"/>
        </w:rPr>
      </w:pPr>
    </w:p>
    <w:p w:rsidR="003977B7" w:rsidRDefault="003977B7" w:rsidP="008E3316">
      <w:pPr>
        <w:pStyle w:val="paragraph"/>
        <w:spacing w:before="0" w:beforeAutospacing="0" w:after="0" w:afterAutospacing="0"/>
        <w:textAlignment w:val="baseline"/>
        <w:rPr>
          <w:rStyle w:val="normaltextrun"/>
          <w:rFonts w:ascii="Arial" w:hAnsi="Arial" w:cs="Arial"/>
          <w:szCs w:val="57"/>
          <w:lang w:val="en-US"/>
        </w:rPr>
      </w:pPr>
    </w:p>
    <w:p w:rsidR="008E3316" w:rsidRPr="008E3316" w:rsidRDefault="008E3316" w:rsidP="008E3316">
      <w:pPr>
        <w:pStyle w:val="paragraph"/>
        <w:spacing w:before="0" w:beforeAutospacing="0" w:after="0" w:afterAutospacing="0"/>
        <w:ind w:left="801"/>
        <w:textAlignment w:val="baseline"/>
        <w:rPr>
          <w:rStyle w:val="eop"/>
          <w:rFonts w:ascii="Arial" w:hAnsi="Arial" w:cs="Arial"/>
          <w:szCs w:val="57"/>
          <w:lang w:val="en-US"/>
        </w:rPr>
      </w:pPr>
    </w:p>
    <w:p w:rsidR="008E3316" w:rsidRPr="008E3316" w:rsidRDefault="008E3316" w:rsidP="008E3316">
      <w:pPr>
        <w:pStyle w:val="paragraph"/>
        <w:spacing w:before="0" w:beforeAutospacing="0" w:after="0" w:afterAutospacing="0"/>
        <w:ind w:left="801"/>
        <w:textAlignment w:val="baseline"/>
        <w:rPr>
          <w:rStyle w:val="eop"/>
          <w:rFonts w:ascii="Arial" w:hAnsi="Arial" w:cs="Arial"/>
          <w:szCs w:val="57"/>
          <w:lang w:val="en-US"/>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8389F">
      <w:pPr>
        <w:pStyle w:val="Heading1"/>
        <w:numPr>
          <w:ilvl w:val="0"/>
          <w:numId w:val="0"/>
        </w:numPr>
        <w:ind w:left="432"/>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3977B7" w:rsidRDefault="003977B7" w:rsidP="00CD327C">
      <w:pPr>
        <w:pStyle w:val="paragraph"/>
        <w:spacing w:before="0" w:beforeAutospacing="0" w:after="0" w:afterAutospacing="0"/>
        <w:textAlignment w:val="baseline"/>
        <w:rPr>
          <w:rStyle w:val="normaltextrun"/>
          <w:rFonts w:ascii="Calibri" w:hAnsi="Calibri" w:cs="Calibri"/>
          <w:color w:val="000000"/>
          <w:position w:val="3"/>
          <w:szCs w:val="64"/>
        </w:rPr>
      </w:pPr>
    </w:p>
    <w:p w:rsidR="00A50015" w:rsidRDefault="00A50015" w:rsidP="00A50015">
      <w:pPr>
        <w:pStyle w:val="paragraph"/>
        <w:spacing w:before="0" w:beforeAutospacing="0" w:after="0" w:afterAutospacing="0"/>
        <w:textAlignment w:val="baseline"/>
        <w:rPr>
          <w:rFonts w:asciiTheme="minorHAnsi" w:hAnsiTheme="minorHAnsi" w:cstheme="minorHAnsi"/>
          <w:sz w:val="22"/>
        </w:rPr>
      </w:pPr>
      <w:r>
        <w:rPr>
          <w:noProof/>
        </w:rPr>
        <mc:AlternateContent>
          <mc:Choice Requires="wps">
            <w:drawing>
              <wp:anchor distT="0" distB="0" distL="114300" distR="114300" simplePos="0" relativeHeight="251663360" behindDoc="1" locked="0" layoutInCell="1" allowOverlap="1" wp14:anchorId="79AC64E6" wp14:editId="65A7B2BB">
                <wp:simplePos x="0" y="0"/>
                <wp:positionH relativeFrom="column">
                  <wp:posOffset>552395</wp:posOffset>
                </wp:positionH>
                <wp:positionV relativeFrom="paragraph">
                  <wp:posOffset>141191</wp:posOffset>
                </wp:positionV>
                <wp:extent cx="434086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340860" cy="635"/>
                        </a:xfrm>
                        <a:prstGeom prst="rect">
                          <a:avLst/>
                        </a:prstGeom>
                        <a:solidFill>
                          <a:prstClr val="white"/>
                        </a:solidFill>
                        <a:ln>
                          <a:noFill/>
                        </a:ln>
                      </wps:spPr>
                      <wps:txbx>
                        <w:txbxContent>
                          <w:p w:rsidR="00EB3A63" w:rsidRPr="00064045" w:rsidRDefault="00EB3A63" w:rsidP="00232F4A">
                            <w:pPr>
                              <w:pStyle w:val="Caption"/>
                              <w:rPr>
                                <w:rFonts w:ascii="Times New Roman" w:eastAsia="Times New Roman" w:hAnsi="Times New Roman" w:cs="Times New Roman"/>
                                <w:noProof/>
                                <w:sz w:val="24"/>
                                <w:szCs w:val="24"/>
                              </w:rPr>
                            </w:pPr>
                            <w:bookmarkStart w:id="4" w:name="_Toc188221052"/>
                            <w:r>
                              <w:t xml:space="preserve">Figure </w:t>
                            </w:r>
                            <w:r>
                              <w:fldChar w:fldCharType="begin"/>
                            </w:r>
                            <w:r>
                              <w:instrText xml:space="preserve"> SEQ Figure \* ARABIC </w:instrText>
                            </w:r>
                            <w:r>
                              <w:fldChar w:fldCharType="separate"/>
                            </w:r>
                            <w:r w:rsidR="0004382A">
                              <w:rPr>
                                <w:noProof/>
                              </w:rPr>
                              <w:t>1</w:t>
                            </w:r>
                            <w:r>
                              <w:rPr>
                                <w:noProof/>
                              </w:rPr>
                              <w:fldChar w:fldCharType="end"/>
                            </w:r>
                            <w:r>
                              <w:t xml:space="preserve"> - Illustration of the Anodising</w:t>
                            </w:r>
                            <w:r w:rsidRPr="00A50015">
                              <w:t xml:space="preserve"> </w:t>
                            </w:r>
                            <w:r>
                              <w:t xml:space="preserve">Tank and Lid from Assignment brief </w:t>
                            </w:r>
                            <w:sdt>
                              <w:sdtPr>
                                <w:id w:val="21751775"/>
                                <w:citation/>
                              </w:sdtPr>
                              <w:sdtContent>
                                <w:r>
                                  <w:fldChar w:fldCharType="begin"/>
                                </w:r>
                                <w:r>
                                  <w:rPr>
                                    <w:lang w:val="en-GB"/>
                                  </w:rPr>
                                  <w:instrText xml:space="preserve">CITATION Kev24 \n  \t  \l 2057 </w:instrText>
                                </w:r>
                                <w:r>
                                  <w:fldChar w:fldCharType="separate"/>
                                </w:r>
                                <w:r w:rsidRPr="00A50015">
                                  <w:rPr>
                                    <w:noProof/>
                                    <w:lang w:val="en-GB"/>
                                  </w:rPr>
                                  <w:t>(2024)</w:t>
                                </w:r>
                                <w:r>
                                  <w:fldChar w:fldCharType="end"/>
                                </w:r>
                              </w:sdtContent>
                            </w:sdt>
                            <w:bookmarkEnd w:id="4"/>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AC64E6" id="_x0000_t202" coordsize="21600,21600" o:spt="202" path="m,l,21600r21600,l21600,xe">
                <v:stroke joinstyle="miter"/>
                <v:path gradientshapeok="t" o:connecttype="rect"/>
              </v:shapetype>
              <v:shape id="Text Box 8" o:spid="_x0000_s1026" type="#_x0000_t202" style="position:absolute;margin-left:43.5pt;margin-top:11.1pt;width:341.8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" stroked="f">
                <v:textbox style="mso-fit-shape-to-text:t" inset="0,0,0,0">
                  <w:txbxContent>
                    <w:p w:rsidR="00EB3A63" w:rsidRPr="00064045" w:rsidRDefault="00EB3A63" w:rsidP="00232F4A">
                      <w:pPr>
                        <w:pStyle w:val="Caption"/>
                        <w:rPr>
                          <w:rFonts w:ascii="Times New Roman" w:eastAsia="Times New Roman" w:hAnsi="Times New Roman" w:cs="Times New Roman"/>
                          <w:noProof/>
                          <w:sz w:val="24"/>
                          <w:szCs w:val="24"/>
                        </w:rPr>
                      </w:pPr>
                      <w:bookmarkStart w:id="5" w:name="_Toc188221052"/>
                      <w:r>
                        <w:t xml:space="preserve">Figure </w:t>
                      </w:r>
                      <w:r>
                        <w:fldChar w:fldCharType="begin"/>
                      </w:r>
                      <w:r>
                        <w:instrText xml:space="preserve"> SEQ Figure \* ARABIC </w:instrText>
                      </w:r>
                      <w:r>
                        <w:fldChar w:fldCharType="separate"/>
                      </w:r>
                      <w:r w:rsidR="0004382A">
                        <w:rPr>
                          <w:noProof/>
                        </w:rPr>
                        <w:t>1</w:t>
                      </w:r>
                      <w:r>
                        <w:rPr>
                          <w:noProof/>
                        </w:rPr>
                        <w:fldChar w:fldCharType="end"/>
                      </w:r>
                      <w:r>
                        <w:t xml:space="preserve"> - Illustration of the Anodising</w:t>
                      </w:r>
                      <w:r w:rsidRPr="00A50015">
                        <w:t xml:space="preserve"> </w:t>
                      </w:r>
                      <w:r>
                        <w:t xml:space="preserve">Tank and Lid from Assignment brief </w:t>
                      </w:r>
                      <w:sdt>
                        <w:sdtPr>
                          <w:id w:val="21751775"/>
                          <w:citation/>
                        </w:sdtPr>
                        <w:sdtContent>
                          <w:r>
                            <w:fldChar w:fldCharType="begin"/>
                          </w:r>
                          <w:r>
                            <w:rPr>
                              <w:lang w:val="en-GB"/>
                            </w:rPr>
                            <w:instrText xml:space="preserve">CITATION Kev24 \n  \t  \l 2057 </w:instrText>
                          </w:r>
                          <w:r>
                            <w:fldChar w:fldCharType="separate"/>
                          </w:r>
                          <w:r w:rsidRPr="00A50015">
                            <w:rPr>
                              <w:noProof/>
                              <w:lang w:val="en-GB"/>
                            </w:rPr>
                            <w:t>(2024)</w:t>
                          </w:r>
                          <w:r>
                            <w:fldChar w:fldCharType="end"/>
                          </w:r>
                        </w:sdtContent>
                      </w:sdt>
                      <w:bookmarkEnd w:id="5"/>
                      <w:r>
                        <w:t xml:space="preserve"> </w:t>
                      </w:r>
                    </w:p>
                  </w:txbxContent>
                </v:textbox>
                <w10:wrap type="tight"/>
              </v:shape>
            </w:pict>
          </mc:Fallback>
        </mc:AlternateContent>
      </w:r>
    </w:p>
    <w:p w:rsidR="008B3DA1" w:rsidRPr="007B070F" w:rsidRDefault="00A50015" w:rsidP="007B070F">
      <w:pPr>
        <w:spacing w:before="100" w:beforeAutospacing="1" w:after="100" w:afterAutospacing="1" w:line="360" w:lineRule="auto"/>
        <w:jc w:val="both"/>
        <w:rPr>
          <w:rFonts w:ascii="Arial" w:eastAsia="Times New Roman" w:hAnsi="Arial" w:cs="Arial"/>
          <w:szCs w:val="24"/>
          <w:lang w:val="en-GB" w:eastAsia="en-GB"/>
        </w:rPr>
      </w:pPr>
      <w:r w:rsidRPr="007B070F">
        <w:rPr>
          <w:rFonts w:ascii="Arial" w:hAnsi="Arial" w:cs="Arial"/>
        </w:rPr>
        <w:lastRenderedPageBreak/>
        <w:t xml:space="preserve">The problem lies in the movement of the tank lid. While the lid serves a safety purpose, it creates secondary hazards. Currently, the lid is lifted by two people using handles on either side. The primary risks are related to manual handling. The stainless-steel lid could cause injury if the handle shears, leading to a loss of control. The presence of liquid also poses slip, trip, and fall hazards. Additionally, the corrosive sulfuric acid (30%) raises concerns regarding COSHH and exposure limits. As shown in Table 1, </w:t>
      </w:r>
      <w:r w:rsidRPr="007B070F">
        <w:rPr>
          <w:rFonts w:ascii="Arial" w:eastAsia="Times New Roman" w:hAnsi="Arial" w:cs="Arial"/>
          <w:szCs w:val="24"/>
          <w:lang w:val="en-GB" w:eastAsia="en-GB"/>
        </w:rPr>
        <w:t>t</w:t>
      </w:r>
      <w:r w:rsidR="008B3DA1" w:rsidRPr="007B070F">
        <w:rPr>
          <w:rFonts w:ascii="Arial" w:eastAsia="Times New Roman" w:hAnsi="Arial" w:cs="Arial"/>
          <w:szCs w:val="24"/>
          <w:lang w:val="en-GB" w:eastAsia="en-GB"/>
        </w:rPr>
        <w:t>he data shows the following material performance when exposed to sulfuric acid</w:t>
      </w:r>
      <w:r w:rsidRPr="007B070F">
        <w:rPr>
          <w:rFonts w:ascii="Arial" w:eastAsia="Times New Roman" w:hAnsi="Arial" w:cs="Arial"/>
          <w:szCs w:val="24"/>
          <w:lang w:val="en-GB" w:eastAsia="en-GB"/>
        </w:rPr>
        <w:t>.</w:t>
      </w:r>
    </w:p>
    <w:p w:rsidR="00B71200" w:rsidRDefault="00A50015" w:rsidP="004C1E0B">
      <w:pPr>
        <w:pStyle w:val="paragraph"/>
        <w:spacing w:before="0" w:beforeAutospacing="0" w:after="0" w:afterAutospacing="0"/>
        <w:textAlignment w:val="baseline"/>
        <w:rPr>
          <w:rStyle w:val="eop"/>
          <w:rFonts w:ascii="Calibri" w:hAnsi="Calibri" w:cs="Calibri"/>
          <w:szCs w:val="64"/>
          <w:u w:val="single"/>
          <w:lang w:val="en-US"/>
        </w:rPr>
      </w:pPr>
      <w:r>
        <w:rPr>
          <w:noProof/>
        </w:rPr>
        <mc:AlternateContent>
          <mc:Choice Requires="wps">
            <w:drawing>
              <wp:anchor distT="0" distB="0" distL="114300" distR="114300" simplePos="0" relativeHeight="251683840" behindDoc="1" locked="0" layoutInCell="1" allowOverlap="1" wp14:anchorId="7CB2C6C0" wp14:editId="717FA7BC">
                <wp:simplePos x="0" y="0"/>
                <wp:positionH relativeFrom="column">
                  <wp:posOffset>365760</wp:posOffset>
                </wp:positionH>
                <wp:positionV relativeFrom="paragraph">
                  <wp:posOffset>12065</wp:posOffset>
                </wp:positionV>
                <wp:extent cx="4356735" cy="254000"/>
                <wp:effectExtent l="0" t="0" r="5715" b="0"/>
                <wp:wrapTight wrapText="bothSides">
                  <wp:wrapPolygon edited="0">
                    <wp:start x="0" y="0"/>
                    <wp:lineTo x="0" y="19440"/>
                    <wp:lineTo x="21534" y="19440"/>
                    <wp:lineTo x="21534"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4356735" cy="254000"/>
                        </a:xfrm>
                        <a:prstGeom prst="rect">
                          <a:avLst/>
                        </a:prstGeom>
                        <a:solidFill>
                          <a:prstClr val="white"/>
                        </a:solidFill>
                        <a:ln>
                          <a:noFill/>
                        </a:ln>
                      </wps:spPr>
                      <wps:txbx>
                        <w:txbxContent>
                          <w:p w:rsidR="00EB3A63" w:rsidRPr="00BC01BF" w:rsidRDefault="00EB3A63" w:rsidP="00A50015">
                            <w:pPr>
                              <w:pStyle w:val="Caption"/>
                              <w:rPr>
                                <w:rFonts w:ascii="Times New Roman" w:eastAsia="Times New Roman" w:hAnsi="Times New Roman" w:cs="Times New Roman"/>
                                <w:noProof/>
                                <w:sz w:val="24"/>
                                <w:szCs w:val="24"/>
                              </w:rPr>
                            </w:pPr>
                            <w:bookmarkStart w:id="6" w:name="_Toc188221048"/>
                            <w:r>
                              <w:t xml:space="preserve">Table </w:t>
                            </w:r>
                            <w:r>
                              <w:fldChar w:fldCharType="begin"/>
                            </w:r>
                            <w:r>
                              <w:instrText xml:space="preserve"> SEQ Table \* ARABIC </w:instrText>
                            </w:r>
                            <w:r>
                              <w:fldChar w:fldCharType="separate"/>
                            </w:r>
                            <w:r>
                              <w:rPr>
                                <w:noProof/>
                              </w:rPr>
                              <w:t>1</w:t>
                            </w:r>
                            <w:r>
                              <w:fldChar w:fldCharType="end"/>
                            </w:r>
                            <w:r>
                              <w:t xml:space="preserve">- </w:t>
                            </w:r>
                            <w:r w:rsidRPr="00AD3986">
                              <w:t>Material performance tests from Assignment brief</w:t>
                            </w:r>
                            <w:r>
                              <w:t xml:space="preserve"> </w:t>
                            </w:r>
                            <w:sdt>
                              <w:sdtPr>
                                <w:id w:val="932630857"/>
                                <w:citation/>
                              </w:sdtPr>
                              <w:sdtContent>
                                <w:r>
                                  <w:fldChar w:fldCharType="begin"/>
                                </w:r>
                                <w:r>
                                  <w:rPr>
                                    <w:lang w:val="en-GB"/>
                                  </w:rPr>
                                  <w:instrText xml:space="preserve">CITATION Kev24 \n  \t  \l 2057 </w:instrText>
                                </w:r>
                                <w:r>
                                  <w:fldChar w:fldCharType="separate"/>
                                </w:r>
                                <w:r w:rsidRPr="007B070F">
                                  <w:rPr>
                                    <w:noProof/>
                                    <w:lang w:val="en-GB"/>
                                  </w:rPr>
                                  <w:t>(2024)</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B2C6C0" id="Text Box 32" o:spid="_x0000_s1027" type="#_x0000_t202" style="position:absolute;margin-left:28.8pt;margin-top:.95pt;width:343.05pt;height:20pt;z-index:-251632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" stroked="f">
                <v:textbox inset="0,0,0,0">
                  <w:txbxContent>
                    <w:p w:rsidR="00EB3A63" w:rsidRPr="00BC01BF" w:rsidRDefault="00EB3A63" w:rsidP="00A50015">
                      <w:pPr>
                        <w:pStyle w:val="Caption"/>
                        <w:rPr>
                          <w:rFonts w:ascii="Times New Roman" w:eastAsia="Times New Roman" w:hAnsi="Times New Roman" w:cs="Times New Roman"/>
                          <w:noProof/>
                          <w:sz w:val="24"/>
                          <w:szCs w:val="24"/>
                        </w:rPr>
                      </w:pPr>
                      <w:bookmarkStart w:id="7" w:name="_Toc188221048"/>
                      <w:r>
                        <w:t xml:space="preserve">Table </w:t>
                      </w:r>
                      <w:r>
                        <w:fldChar w:fldCharType="begin"/>
                      </w:r>
                      <w:r>
                        <w:instrText xml:space="preserve"> SEQ Table \* ARABIC </w:instrText>
                      </w:r>
                      <w:r>
                        <w:fldChar w:fldCharType="separate"/>
                      </w:r>
                      <w:r>
                        <w:rPr>
                          <w:noProof/>
                        </w:rPr>
                        <w:t>1</w:t>
                      </w:r>
                      <w:r>
                        <w:fldChar w:fldCharType="end"/>
                      </w:r>
                      <w:r>
                        <w:t xml:space="preserve">- </w:t>
                      </w:r>
                      <w:r w:rsidRPr="00AD3986">
                        <w:t>Material performance tests from Assignment brief</w:t>
                      </w:r>
                      <w:r>
                        <w:t xml:space="preserve"> </w:t>
                      </w:r>
                      <w:sdt>
                        <w:sdtPr>
                          <w:id w:val="932630857"/>
                          <w:citation/>
                        </w:sdtPr>
                        <w:sdtContent>
                          <w:r>
                            <w:fldChar w:fldCharType="begin"/>
                          </w:r>
                          <w:r>
                            <w:rPr>
                              <w:lang w:val="en-GB"/>
                            </w:rPr>
                            <w:instrText xml:space="preserve">CITATION Kev24 \n  \t  \l 2057 </w:instrText>
                          </w:r>
                          <w:r>
                            <w:fldChar w:fldCharType="separate"/>
                          </w:r>
                          <w:r w:rsidRPr="007B070F">
                            <w:rPr>
                              <w:noProof/>
                              <w:lang w:val="en-GB"/>
                            </w:rPr>
                            <w:t>(2024)</w:t>
                          </w:r>
                          <w:r>
                            <w:fldChar w:fldCharType="end"/>
                          </w:r>
                        </w:sdtContent>
                      </w:sdt>
                      <w:bookmarkEnd w:id="7"/>
                    </w:p>
                  </w:txbxContent>
                </v:textbox>
                <w10:wrap type="tight"/>
              </v:shape>
            </w:pict>
          </mc:Fallback>
        </mc:AlternateContent>
      </w:r>
    </w:p>
    <w:p w:rsidR="003A5EFF" w:rsidRDefault="003A5EFF" w:rsidP="004C1E0B">
      <w:pPr>
        <w:pStyle w:val="paragraph"/>
        <w:spacing w:before="0" w:beforeAutospacing="0" w:after="0" w:afterAutospacing="0"/>
        <w:textAlignment w:val="baseline"/>
        <w:rPr>
          <w:rStyle w:val="eop"/>
          <w:rFonts w:ascii="Calibri" w:hAnsi="Calibri" w:cs="Calibri"/>
          <w:szCs w:val="64"/>
          <w:u w:val="single"/>
          <w:lang w:val="en-US"/>
        </w:rPr>
      </w:pPr>
    </w:p>
    <w:p w:rsidR="003A5EFF" w:rsidRDefault="007B070F" w:rsidP="004C1E0B">
      <w:pPr>
        <w:pStyle w:val="paragraph"/>
        <w:spacing w:before="0" w:beforeAutospacing="0" w:after="0" w:afterAutospacing="0"/>
        <w:textAlignment w:val="baseline"/>
        <w:rPr>
          <w:rStyle w:val="eop"/>
          <w:rFonts w:ascii="Calibri" w:hAnsi="Calibri" w:cs="Calibri"/>
          <w:szCs w:val="64"/>
          <w:u w:val="single"/>
          <w:lang w:val="en-US"/>
        </w:rPr>
      </w:pPr>
      <w:r>
        <w:rPr>
          <w:noProof/>
        </w:rPr>
        <w:drawing>
          <wp:anchor distT="0" distB="0" distL="114300" distR="114300" simplePos="0" relativeHeight="251681792" behindDoc="1" locked="0" layoutInCell="1" allowOverlap="1" wp14:anchorId="2CE4498E">
            <wp:simplePos x="0" y="0"/>
            <wp:positionH relativeFrom="column">
              <wp:posOffset>324733</wp:posOffset>
            </wp:positionH>
            <wp:positionV relativeFrom="paragraph">
              <wp:posOffset>3810</wp:posOffset>
            </wp:positionV>
            <wp:extent cx="5144135" cy="3651885"/>
            <wp:effectExtent l="0" t="0" r="0" b="5715"/>
            <wp:wrapTight wrapText="bothSides">
              <wp:wrapPolygon edited="0">
                <wp:start x="0" y="0"/>
                <wp:lineTo x="0" y="21521"/>
                <wp:lineTo x="21517" y="21521"/>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144135" cy="3651885"/>
                    </a:xfrm>
                    <a:prstGeom prst="rect">
                      <a:avLst/>
                    </a:prstGeom>
                  </pic:spPr>
                </pic:pic>
              </a:graphicData>
            </a:graphic>
            <wp14:sizeRelH relativeFrom="margin">
              <wp14:pctWidth>0</wp14:pctWidth>
            </wp14:sizeRelH>
            <wp14:sizeRelV relativeFrom="margin">
              <wp14:pctHeight>0</wp14:pctHeight>
            </wp14:sizeRelV>
          </wp:anchor>
        </w:drawing>
      </w:r>
      <w:r w:rsidR="00A50015" w:rsidRPr="00A50015">
        <w:rPr>
          <w:noProof/>
        </w:rPr>
        <w:t xml:space="preserve"> </w:t>
      </w:r>
    </w:p>
    <w:p w:rsidR="003A5EFF" w:rsidRDefault="003A5EFF" w:rsidP="004C1E0B">
      <w:pPr>
        <w:pStyle w:val="paragraph"/>
        <w:spacing w:before="0" w:beforeAutospacing="0" w:after="0" w:afterAutospacing="0"/>
        <w:textAlignment w:val="baseline"/>
        <w:rPr>
          <w:rStyle w:val="eop"/>
          <w:rFonts w:ascii="Calibri" w:hAnsi="Calibri" w:cs="Calibri"/>
          <w:szCs w:val="64"/>
          <w:u w:val="single"/>
          <w:lang w:val="en-US"/>
        </w:rPr>
      </w:pPr>
    </w:p>
    <w:p w:rsidR="00B71200" w:rsidRDefault="00B71200" w:rsidP="004C1E0B">
      <w:pPr>
        <w:pStyle w:val="paragraph"/>
        <w:spacing w:before="0" w:beforeAutospacing="0" w:after="0" w:afterAutospacing="0"/>
        <w:textAlignment w:val="baseline"/>
        <w:rPr>
          <w:rStyle w:val="eop"/>
          <w:rFonts w:ascii="Calibri" w:hAnsi="Calibri" w:cs="Calibri"/>
          <w:szCs w:val="64"/>
          <w:u w:val="single"/>
          <w:lang w:val="en-US"/>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3A5EFF" w:rsidRDefault="003A5EFF" w:rsidP="004C1E0B">
      <w:pPr>
        <w:pStyle w:val="paragraph"/>
        <w:spacing w:before="0" w:beforeAutospacing="0" w:after="0" w:afterAutospacing="0"/>
        <w:textAlignment w:val="baseline"/>
        <w:rPr>
          <w:rFonts w:asciiTheme="minorHAnsi" w:hAnsiTheme="minorHAnsi" w:cstheme="minorHAnsi"/>
        </w:rPr>
      </w:pPr>
    </w:p>
    <w:p w:rsidR="007B070F" w:rsidRDefault="007B070F" w:rsidP="007B070F">
      <w:pPr>
        <w:pStyle w:val="paragraph"/>
        <w:spacing w:before="0" w:beforeAutospacing="0" w:after="0" w:afterAutospacing="0" w:line="360" w:lineRule="auto"/>
        <w:textAlignment w:val="baseline"/>
        <w:rPr>
          <w:rFonts w:ascii="Arial" w:hAnsi="Arial" w:cs="Arial"/>
          <w:sz w:val="22"/>
          <w:szCs w:val="22"/>
        </w:rPr>
      </w:pPr>
    </w:p>
    <w:p w:rsidR="00A50015" w:rsidRPr="007B070F" w:rsidRDefault="007B070F" w:rsidP="007B070F">
      <w:pPr>
        <w:pStyle w:val="paragraph"/>
        <w:spacing w:before="0" w:beforeAutospacing="0" w:after="0" w:afterAutospacing="0" w:line="360" w:lineRule="auto"/>
        <w:textAlignment w:val="baseline"/>
        <w:rPr>
          <w:rFonts w:ascii="Arial" w:hAnsi="Arial" w:cs="Arial"/>
          <w:sz w:val="22"/>
          <w:szCs w:val="22"/>
        </w:rPr>
      </w:pPr>
      <w:r w:rsidRPr="007B070F">
        <w:rPr>
          <w:rFonts w:ascii="Arial" w:hAnsi="Arial" w:cs="Arial"/>
          <w:sz w:val="22"/>
          <w:szCs w:val="22"/>
        </w:rPr>
        <w:t>By analysing the data, it can be summari</w:t>
      </w:r>
      <w:r>
        <w:rPr>
          <w:rFonts w:ascii="Arial" w:hAnsi="Arial" w:cs="Arial"/>
          <w:sz w:val="22"/>
          <w:szCs w:val="22"/>
        </w:rPr>
        <w:t>s</w:t>
      </w:r>
      <w:r w:rsidRPr="007B070F">
        <w:rPr>
          <w:rFonts w:ascii="Arial" w:hAnsi="Arial" w:cs="Arial"/>
          <w:sz w:val="22"/>
          <w:szCs w:val="22"/>
        </w:rPr>
        <w:t>ed that:</w:t>
      </w:r>
    </w:p>
    <w:p w:rsidR="00A50015" w:rsidRPr="007B070F" w:rsidRDefault="00A50015" w:rsidP="002C7B7B">
      <w:pPr>
        <w:numPr>
          <w:ilvl w:val="0"/>
          <w:numId w:val="12"/>
        </w:numPr>
        <w:spacing w:before="100" w:beforeAutospacing="1" w:after="100" w:afterAutospacing="1" w:line="360" w:lineRule="auto"/>
        <w:jc w:val="both"/>
        <w:rPr>
          <w:rFonts w:ascii="Arial" w:eastAsia="Times New Roman" w:hAnsi="Arial" w:cs="Arial"/>
          <w:lang w:val="en-GB" w:eastAsia="en-GB"/>
        </w:rPr>
      </w:pPr>
      <w:r w:rsidRPr="007B070F">
        <w:rPr>
          <w:rFonts w:ascii="Arial" w:eastAsia="Times New Roman" w:hAnsi="Arial" w:cs="Arial"/>
          <w:bCs/>
          <w:lang w:val="en-GB" w:eastAsia="en-GB"/>
        </w:rPr>
        <w:t>PVC</w:t>
      </w:r>
      <w:r w:rsidRPr="007B070F">
        <w:rPr>
          <w:rFonts w:ascii="Arial" w:eastAsia="Times New Roman" w:hAnsi="Arial" w:cs="Arial"/>
          <w:lang w:val="en-GB" w:eastAsia="en-GB"/>
        </w:rPr>
        <w:t xml:space="preserve"> performs the worst, showing significant degradation in all categories, making it unsuitable.</w:t>
      </w:r>
    </w:p>
    <w:p w:rsidR="00A50015" w:rsidRPr="007B070F" w:rsidRDefault="00A50015" w:rsidP="002C7B7B">
      <w:pPr>
        <w:numPr>
          <w:ilvl w:val="0"/>
          <w:numId w:val="12"/>
        </w:numPr>
        <w:spacing w:before="100" w:beforeAutospacing="1" w:after="100" w:afterAutospacing="1" w:line="360" w:lineRule="auto"/>
        <w:jc w:val="both"/>
        <w:rPr>
          <w:rFonts w:ascii="Arial" w:eastAsia="Times New Roman" w:hAnsi="Arial" w:cs="Arial"/>
          <w:lang w:val="en-GB" w:eastAsia="en-GB"/>
        </w:rPr>
      </w:pPr>
      <w:r w:rsidRPr="007B070F">
        <w:rPr>
          <w:rFonts w:ascii="Arial" w:eastAsia="Times New Roman" w:hAnsi="Arial" w:cs="Arial"/>
          <w:bCs/>
          <w:lang w:val="en-GB" w:eastAsia="en-GB"/>
        </w:rPr>
        <w:t>Polypropylene (PP)</w:t>
      </w:r>
      <w:r w:rsidRPr="007B070F">
        <w:rPr>
          <w:rFonts w:ascii="Arial" w:eastAsia="Times New Roman" w:hAnsi="Arial" w:cs="Arial"/>
          <w:lang w:val="en-GB" w:eastAsia="en-GB"/>
        </w:rPr>
        <w:t xml:space="preserve"> performs well under high acid concentration and temperature but experiences weight loss/shrinkage, which could affect component assembly and tolerances.</w:t>
      </w:r>
    </w:p>
    <w:p w:rsidR="00A50015" w:rsidRPr="007B070F" w:rsidRDefault="00A50015" w:rsidP="002C7B7B">
      <w:pPr>
        <w:numPr>
          <w:ilvl w:val="0"/>
          <w:numId w:val="12"/>
        </w:numPr>
        <w:spacing w:before="100" w:beforeAutospacing="1" w:after="100" w:afterAutospacing="1" w:line="360" w:lineRule="auto"/>
        <w:jc w:val="both"/>
        <w:rPr>
          <w:rFonts w:ascii="Arial" w:eastAsia="Times New Roman" w:hAnsi="Arial" w:cs="Arial"/>
          <w:lang w:val="en-GB" w:eastAsia="en-GB"/>
        </w:rPr>
      </w:pPr>
      <w:r w:rsidRPr="007B070F">
        <w:rPr>
          <w:rFonts w:ascii="Arial" w:eastAsia="Times New Roman" w:hAnsi="Arial" w:cs="Arial"/>
          <w:bCs/>
          <w:lang w:val="en-GB" w:eastAsia="en-GB"/>
        </w:rPr>
        <w:t>Metals</w:t>
      </w:r>
      <w:r w:rsidRPr="007B070F">
        <w:rPr>
          <w:rFonts w:ascii="Arial" w:eastAsia="Times New Roman" w:hAnsi="Arial" w:cs="Arial"/>
          <w:lang w:val="en-GB" w:eastAsia="en-GB"/>
        </w:rPr>
        <w:t xml:space="preserve"> are the best performers, with only slight reductions in hardness and tensile strength, but no significant weight loss.</w:t>
      </w:r>
    </w:p>
    <w:p w:rsidR="002315DA" w:rsidRPr="007B070F" w:rsidRDefault="00B510C8" w:rsidP="007B070F">
      <w:pPr>
        <w:spacing w:line="360" w:lineRule="auto"/>
        <w:jc w:val="both"/>
        <w:rPr>
          <w:rFonts w:ascii="Arial" w:hAnsi="Arial" w:cs="Arial"/>
          <w:u w:val="single"/>
        </w:rPr>
      </w:pPr>
      <w:r w:rsidRPr="007B070F">
        <w:rPr>
          <w:rFonts w:ascii="Arial" w:hAnsi="Arial" w:cs="Arial"/>
        </w:rPr>
        <w:lastRenderedPageBreak/>
        <w:t xml:space="preserve">The project </w:t>
      </w:r>
      <w:r w:rsidR="007B070F">
        <w:rPr>
          <w:rFonts w:ascii="Arial" w:hAnsi="Arial" w:cs="Arial"/>
        </w:rPr>
        <w:t>goal is to</w:t>
      </w:r>
      <w:r w:rsidR="008B3DA1" w:rsidRPr="007B070F">
        <w:rPr>
          <w:rFonts w:ascii="Arial" w:hAnsi="Arial" w:cs="Arial"/>
        </w:rPr>
        <w:t xml:space="preserve"> </w:t>
      </w:r>
      <w:r w:rsidRPr="007B070F">
        <w:rPr>
          <w:rFonts w:ascii="Arial" w:hAnsi="Arial" w:cs="Arial"/>
        </w:rPr>
        <w:t xml:space="preserve">improve </w:t>
      </w:r>
      <w:r w:rsidR="008B3DA1" w:rsidRPr="007B070F">
        <w:rPr>
          <w:rFonts w:ascii="Arial" w:hAnsi="Arial" w:cs="Arial"/>
        </w:rPr>
        <w:t xml:space="preserve">the safety on the </w:t>
      </w:r>
      <w:r w:rsidRPr="007B070F">
        <w:rPr>
          <w:rFonts w:ascii="Arial" w:hAnsi="Arial" w:cs="Arial"/>
        </w:rPr>
        <w:t xml:space="preserve">tank lid removal and fitting, transitioning from a two-person to a single-person operation. Opportunities include modifying the tank and lid, with constraints on maintaining </w:t>
      </w:r>
      <w:r w:rsidR="008B3DA1" w:rsidRPr="007B070F">
        <w:rPr>
          <w:rFonts w:ascii="Arial" w:hAnsi="Arial" w:cs="Arial"/>
        </w:rPr>
        <w:t xml:space="preserve">the tank’s </w:t>
      </w:r>
      <w:r w:rsidRPr="007B070F">
        <w:rPr>
          <w:rFonts w:ascii="Arial" w:hAnsi="Arial" w:cs="Arial"/>
        </w:rPr>
        <w:t>dimensions and materials. The solution must be safe, allow sufficient clearance for hoisting, and be scalable for low-volume production (low hundreds). The final design must be practical and feasible within these parameters</w:t>
      </w:r>
      <w:r w:rsidR="008B3DA1" w:rsidRPr="007B070F">
        <w:rPr>
          <w:rFonts w:ascii="Arial" w:hAnsi="Arial" w:cs="Arial"/>
        </w:rPr>
        <w:t>.</w:t>
      </w:r>
    </w:p>
    <w:p w:rsidR="002315DA" w:rsidRPr="007B070F" w:rsidRDefault="002315DA" w:rsidP="007B070F">
      <w:pPr>
        <w:spacing w:line="360" w:lineRule="auto"/>
        <w:rPr>
          <w:rFonts w:ascii="Arial" w:hAnsi="Arial" w:cs="Arial"/>
          <w:u w:val="single"/>
        </w:rPr>
      </w:pPr>
    </w:p>
    <w:p w:rsidR="002315DA" w:rsidRDefault="002315DA">
      <w:pPr>
        <w:rPr>
          <w:u w:val="single"/>
        </w:rPr>
      </w:pPr>
    </w:p>
    <w:p w:rsidR="002315DA" w:rsidRDefault="002315DA">
      <w:pPr>
        <w:rPr>
          <w:u w:val="single"/>
        </w:rPr>
      </w:pPr>
    </w:p>
    <w:p w:rsidR="00262969" w:rsidRDefault="007B070F">
      <w:pPr>
        <w:rPr>
          <w:u w:val="single"/>
        </w:rPr>
      </w:pPr>
      <w:r>
        <w:rPr>
          <w:u w:val="single"/>
        </w:rPr>
        <w:br w:type="page"/>
      </w:r>
    </w:p>
    <w:p w:rsidR="00E22CE3" w:rsidRDefault="00D6237C" w:rsidP="002C7B7B">
      <w:pPr>
        <w:pStyle w:val="Heading1"/>
        <w:numPr>
          <w:ilvl w:val="0"/>
          <w:numId w:val="19"/>
        </w:numPr>
      </w:pPr>
      <w:bookmarkStart w:id="8" w:name="_Toc188220576"/>
      <w:r>
        <w:lastRenderedPageBreak/>
        <w:t>L</w:t>
      </w:r>
      <w:r w:rsidR="007643E8" w:rsidRPr="002315DA">
        <w:t>egislation considerations</w:t>
      </w:r>
      <w:bookmarkEnd w:id="8"/>
      <w:r w:rsidR="007643E8" w:rsidRPr="002315DA">
        <w:t xml:space="preserve"> </w:t>
      </w:r>
    </w:p>
    <w:p w:rsidR="00262969" w:rsidRPr="007B070F" w:rsidRDefault="007B070F" w:rsidP="007B070F">
      <w:pPr>
        <w:spacing w:before="100" w:beforeAutospacing="1" w:after="100" w:afterAutospacing="1" w:line="360" w:lineRule="auto"/>
        <w:jc w:val="both"/>
        <w:rPr>
          <w:rFonts w:ascii="Arial" w:eastAsia="Times New Roman" w:hAnsi="Arial" w:cs="Arial"/>
          <w:szCs w:val="24"/>
          <w:lang w:val="en-GB" w:eastAsia="en-GB"/>
        </w:rPr>
      </w:pPr>
      <w:r w:rsidRPr="007B070F">
        <w:rPr>
          <w:rFonts w:ascii="Arial" w:hAnsi="Arial" w:cs="Arial"/>
        </w:rPr>
        <w:t>This project involves equipment modifications that must comply with relevant occupational legislation to ensure personnel safety, maintain legal compliance, and prevent any compromise to existing safety systems</w:t>
      </w:r>
      <w:r>
        <w:rPr>
          <w:rFonts w:ascii="Arial" w:hAnsi="Arial" w:cs="Arial"/>
        </w:rPr>
        <w:t xml:space="preserve">. </w:t>
      </w:r>
      <w:r w:rsidR="00262969" w:rsidRPr="007B070F">
        <w:rPr>
          <w:rFonts w:ascii="Arial" w:eastAsia="Times New Roman" w:hAnsi="Arial" w:cs="Arial"/>
          <w:szCs w:val="24"/>
          <w:lang w:val="en-GB" w:eastAsia="en-GB"/>
        </w:rPr>
        <w:t xml:space="preserve">The key relevant legislations </w:t>
      </w:r>
      <w:r w:rsidR="003B7520">
        <w:rPr>
          <w:rFonts w:ascii="Arial" w:eastAsia="Times New Roman" w:hAnsi="Arial" w:cs="Arial"/>
          <w:szCs w:val="24"/>
          <w:lang w:val="en-GB" w:eastAsia="en-GB"/>
        </w:rPr>
        <w:t xml:space="preserve">that will be adhered to </w:t>
      </w:r>
      <w:r w:rsidR="00262969" w:rsidRPr="007B070F">
        <w:rPr>
          <w:rFonts w:ascii="Arial" w:eastAsia="Times New Roman" w:hAnsi="Arial" w:cs="Arial"/>
          <w:szCs w:val="24"/>
          <w:lang w:val="en-GB" w:eastAsia="en-GB"/>
        </w:rPr>
        <w:t>include:</w:t>
      </w:r>
    </w:p>
    <w:p w:rsidR="003B7520" w:rsidRPr="003B7520" w:rsidRDefault="00262969" w:rsidP="002C7B7B">
      <w:pPr>
        <w:numPr>
          <w:ilvl w:val="0"/>
          <w:numId w:val="13"/>
        </w:numPr>
        <w:spacing w:before="100" w:beforeAutospacing="1" w:after="100" w:afterAutospacing="1" w:line="360" w:lineRule="auto"/>
        <w:jc w:val="both"/>
        <w:rPr>
          <w:rFonts w:ascii="Arial" w:eastAsia="Times New Roman" w:hAnsi="Arial" w:cs="Arial"/>
          <w:szCs w:val="24"/>
          <w:lang w:val="en-GB" w:eastAsia="en-GB"/>
        </w:rPr>
      </w:pPr>
      <w:r w:rsidRPr="007B070F">
        <w:rPr>
          <w:rFonts w:ascii="Arial" w:eastAsia="Times New Roman" w:hAnsi="Arial" w:cs="Arial"/>
          <w:b/>
          <w:bCs/>
          <w:szCs w:val="24"/>
          <w:lang w:val="en-GB" w:eastAsia="en-GB"/>
        </w:rPr>
        <w:t>The Health and Safety at Work etc. Act 1974 (HASAWA):</w:t>
      </w:r>
      <w:r w:rsidRPr="007B070F">
        <w:rPr>
          <w:rFonts w:ascii="Arial" w:eastAsia="Times New Roman" w:hAnsi="Arial" w:cs="Arial"/>
          <w:szCs w:val="24"/>
          <w:lang w:val="en-GB" w:eastAsia="en-GB"/>
        </w:rPr>
        <w:t xml:space="preserve"> The Health and Safety Executive (HSE) states, “It shall be the duty of every employer to ensure, so far as is reasonably practicable, the health, safety, and welfare at work of all his employees” (1974). This is the overarching legislation designed to protect workers' health and safety.</w:t>
      </w:r>
    </w:p>
    <w:p w:rsidR="00262969" w:rsidRPr="007B070F" w:rsidRDefault="00262969" w:rsidP="002C7B7B">
      <w:pPr>
        <w:numPr>
          <w:ilvl w:val="0"/>
          <w:numId w:val="13"/>
        </w:numPr>
        <w:spacing w:before="100" w:beforeAutospacing="1" w:after="100" w:afterAutospacing="1" w:line="360" w:lineRule="auto"/>
        <w:jc w:val="both"/>
        <w:rPr>
          <w:rFonts w:ascii="Arial" w:eastAsia="Times New Roman" w:hAnsi="Arial" w:cs="Arial"/>
          <w:szCs w:val="24"/>
          <w:lang w:val="en-GB" w:eastAsia="en-GB"/>
        </w:rPr>
      </w:pPr>
      <w:r w:rsidRPr="007B070F">
        <w:rPr>
          <w:rFonts w:ascii="Arial" w:eastAsia="Times New Roman" w:hAnsi="Arial" w:cs="Arial"/>
          <w:b/>
          <w:bCs/>
          <w:szCs w:val="24"/>
          <w:lang w:val="en-GB" w:eastAsia="en-GB"/>
        </w:rPr>
        <w:t>The Provision and Use of Work Equipment Regulations 1998 (PUWER):</w:t>
      </w:r>
      <w:r w:rsidRPr="007B070F">
        <w:rPr>
          <w:rFonts w:ascii="Arial" w:eastAsia="Times New Roman" w:hAnsi="Arial" w:cs="Arial"/>
          <w:szCs w:val="24"/>
          <w:lang w:val="en-GB" w:eastAsia="en-GB"/>
        </w:rPr>
        <w:t xml:space="preserve"> The HSE states, “Every employer shall ensure that all persons who use work equipment have received adequate training for purposes of health and safety, including training in the methods which may be adopted when using the work equipment, any risks which such use may entail, and precautions to be taken” (1998, p. 31).</w:t>
      </w:r>
    </w:p>
    <w:p w:rsidR="00262969" w:rsidRPr="007B070F" w:rsidRDefault="00262969" w:rsidP="002C7B7B">
      <w:pPr>
        <w:numPr>
          <w:ilvl w:val="0"/>
          <w:numId w:val="13"/>
        </w:numPr>
        <w:spacing w:before="100" w:beforeAutospacing="1" w:after="100" w:afterAutospacing="1" w:line="360" w:lineRule="auto"/>
        <w:jc w:val="both"/>
        <w:rPr>
          <w:rFonts w:ascii="Arial" w:eastAsia="Times New Roman" w:hAnsi="Arial" w:cs="Arial"/>
          <w:szCs w:val="24"/>
          <w:lang w:val="en-GB" w:eastAsia="en-GB"/>
        </w:rPr>
      </w:pPr>
      <w:r w:rsidRPr="007B070F">
        <w:rPr>
          <w:rFonts w:ascii="Arial" w:eastAsia="Times New Roman" w:hAnsi="Arial" w:cs="Arial"/>
          <w:szCs w:val="24"/>
          <w:lang w:val="en-GB" w:eastAsia="en-GB"/>
        </w:rPr>
        <w:t>Additionally, the HSE states, “Your risk assessment carried out under regulation 3 of the Management Regulations should identify hazards presented by machinery” (1998, p. 38).</w:t>
      </w:r>
    </w:p>
    <w:p w:rsidR="00262969" w:rsidRPr="007B070F" w:rsidRDefault="00262969" w:rsidP="002C7B7B">
      <w:pPr>
        <w:numPr>
          <w:ilvl w:val="0"/>
          <w:numId w:val="13"/>
        </w:numPr>
        <w:spacing w:before="100" w:beforeAutospacing="1" w:after="100" w:afterAutospacing="1" w:line="360" w:lineRule="auto"/>
        <w:jc w:val="both"/>
        <w:rPr>
          <w:rFonts w:ascii="Arial" w:eastAsia="Times New Roman" w:hAnsi="Arial" w:cs="Arial"/>
          <w:szCs w:val="24"/>
          <w:lang w:val="en-GB" w:eastAsia="en-GB"/>
        </w:rPr>
      </w:pPr>
      <w:r w:rsidRPr="007B070F">
        <w:rPr>
          <w:rFonts w:ascii="Arial" w:eastAsia="Times New Roman" w:hAnsi="Arial" w:cs="Arial"/>
          <w:szCs w:val="24"/>
          <w:lang w:val="en-GB" w:eastAsia="en-GB"/>
        </w:rPr>
        <w:t>The HSE further states, “In most cases, the objective of risk reduction measures is to prevent contact of part of the body or clothing with any dangerous part of the machine, for example, guarding” (1998, p. 38).</w:t>
      </w:r>
    </w:p>
    <w:p w:rsidR="00262969" w:rsidRPr="007B070F" w:rsidRDefault="003B7520" w:rsidP="007B070F">
      <w:pPr>
        <w:spacing w:before="100" w:beforeAutospacing="1" w:after="100" w:afterAutospacing="1" w:line="360" w:lineRule="auto"/>
        <w:jc w:val="both"/>
        <w:rPr>
          <w:rFonts w:ascii="Arial" w:eastAsia="Times New Roman" w:hAnsi="Arial" w:cs="Arial"/>
          <w:szCs w:val="24"/>
          <w:lang w:val="en-GB" w:eastAsia="en-GB"/>
        </w:rPr>
      </w:pPr>
      <w:r>
        <w:rPr>
          <w:rFonts w:ascii="Arial" w:eastAsia="Times New Roman" w:hAnsi="Arial" w:cs="Arial"/>
          <w:szCs w:val="24"/>
          <w:lang w:val="en-GB" w:eastAsia="en-GB"/>
        </w:rPr>
        <w:t xml:space="preserve">With the legal compliance detailed above the final solution </w:t>
      </w:r>
      <w:r w:rsidR="00262969" w:rsidRPr="007B070F">
        <w:rPr>
          <w:rFonts w:ascii="Arial" w:eastAsia="Times New Roman" w:hAnsi="Arial" w:cs="Arial"/>
          <w:szCs w:val="24"/>
          <w:lang w:val="en-GB" w:eastAsia="en-GB"/>
        </w:rPr>
        <w:t>must</w:t>
      </w:r>
      <w:r>
        <w:rPr>
          <w:rFonts w:ascii="Arial" w:eastAsia="Times New Roman" w:hAnsi="Arial" w:cs="Arial"/>
          <w:szCs w:val="24"/>
          <w:lang w:val="en-GB" w:eastAsia="en-GB"/>
        </w:rPr>
        <w:t xml:space="preserve"> </w:t>
      </w:r>
      <w:r w:rsidR="00262969" w:rsidRPr="007B070F">
        <w:rPr>
          <w:rFonts w:ascii="Arial" w:eastAsia="Times New Roman" w:hAnsi="Arial" w:cs="Arial"/>
          <w:szCs w:val="24"/>
          <w:lang w:val="en-GB" w:eastAsia="en-GB"/>
        </w:rPr>
        <w:t xml:space="preserve">be safe to use, undergo a thorough risk assessment prior to use, be adequately guarded, and ensure operators are properly trained. </w:t>
      </w:r>
    </w:p>
    <w:p w:rsidR="00E22CE3" w:rsidRDefault="00E22CE3"/>
    <w:p w:rsidR="004C1E0B" w:rsidRDefault="004C1E0B"/>
    <w:p w:rsidR="00785DE7" w:rsidRDefault="00785DE7"/>
    <w:p w:rsidR="004C1E0B" w:rsidRDefault="004C1E0B" w:rsidP="004C1E0B">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p>
    <w:p w:rsidR="003B7520" w:rsidRDefault="003B7520" w:rsidP="003B7520">
      <w:pPr>
        <w:pStyle w:val="paragraph"/>
        <w:spacing w:before="0" w:beforeAutospacing="0" w:after="0" w:afterAutospacing="0"/>
        <w:textAlignment w:val="baseline"/>
        <w:rPr>
          <w:rFonts w:ascii="Arial" w:hAnsi="Arial" w:cs="Arial"/>
          <w:sz w:val="22"/>
          <w:szCs w:val="22"/>
          <w:highlight w:val="yellow"/>
        </w:rPr>
      </w:pPr>
    </w:p>
    <w:p w:rsidR="00ED63E7" w:rsidRDefault="00ED63E7" w:rsidP="003B7520">
      <w:pPr>
        <w:pStyle w:val="paragraph"/>
        <w:spacing w:before="0" w:beforeAutospacing="0" w:after="0" w:afterAutospacing="0"/>
        <w:textAlignment w:val="baseline"/>
        <w:rPr>
          <w:rFonts w:ascii="Arial" w:hAnsi="Arial" w:cs="Arial"/>
          <w:sz w:val="22"/>
          <w:szCs w:val="22"/>
          <w:highlight w:val="yellow"/>
        </w:rPr>
      </w:pPr>
    </w:p>
    <w:p w:rsidR="00ED63E7" w:rsidRDefault="00ED63E7" w:rsidP="003B7520">
      <w:pPr>
        <w:pStyle w:val="paragraph"/>
        <w:spacing w:before="0" w:beforeAutospacing="0" w:after="0" w:afterAutospacing="0"/>
        <w:textAlignment w:val="baseline"/>
        <w:rPr>
          <w:rFonts w:ascii="Arial" w:hAnsi="Arial" w:cs="Arial"/>
          <w:sz w:val="22"/>
          <w:szCs w:val="22"/>
          <w:highlight w:val="yellow"/>
        </w:rPr>
      </w:pPr>
    </w:p>
    <w:p w:rsidR="00ED63E7" w:rsidRDefault="00ED63E7" w:rsidP="003B7520">
      <w:pPr>
        <w:pStyle w:val="paragraph"/>
        <w:spacing w:before="0" w:beforeAutospacing="0" w:after="0" w:afterAutospacing="0"/>
        <w:textAlignment w:val="baseline"/>
        <w:rPr>
          <w:rFonts w:ascii="Arial" w:hAnsi="Arial" w:cs="Arial"/>
          <w:sz w:val="22"/>
          <w:szCs w:val="22"/>
          <w:highlight w:val="yellow"/>
        </w:rPr>
      </w:pPr>
    </w:p>
    <w:p w:rsidR="00ED63E7" w:rsidRPr="003B7520" w:rsidRDefault="00ED63E7" w:rsidP="003B7520">
      <w:pPr>
        <w:pStyle w:val="paragraph"/>
        <w:spacing w:before="0" w:beforeAutospacing="0" w:after="0" w:afterAutospacing="0"/>
        <w:textAlignment w:val="baseline"/>
        <w:rPr>
          <w:rFonts w:ascii="Arial" w:hAnsi="Arial" w:cs="Arial"/>
          <w:sz w:val="22"/>
          <w:szCs w:val="22"/>
          <w:highlight w:val="yellow"/>
        </w:rPr>
      </w:pPr>
    </w:p>
    <w:p w:rsidR="00D20CBE" w:rsidRPr="003B7520" w:rsidRDefault="00D20CBE" w:rsidP="002C7B7B">
      <w:pPr>
        <w:pStyle w:val="Heading1"/>
        <w:numPr>
          <w:ilvl w:val="0"/>
          <w:numId w:val="19"/>
        </w:numPr>
      </w:pPr>
      <w:bookmarkStart w:id="9" w:name="_Toc188220577"/>
      <w:r w:rsidRPr="003B7520">
        <w:lastRenderedPageBreak/>
        <w:t>Specification</w:t>
      </w:r>
      <w:bookmarkEnd w:id="9"/>
    </w:p>
    <w:p w:rsidR="003B7520" w:rsidRDefault="003B7520"/>
    <w:p w:rsidR="00710DD4" w:rsidRPr="00710DD4" w:rsidRDefault="003B7520" w:rsidP="00710DD4">
      <w:pPr>
        <w:spacing w:line="360" w:lineRule="auto"/>
        <w:jc w:val="both"/>
        <w:rPr>
          <w:rFonts w:ascii="Arial" w:hAnsi="Arial" w:cs="Arial"/>
        </w:rPr>
      </w:pPr>
      <w:r w:rsidRPr="003B7520">
        <w:rPr>
          <w:rFonts w:ascii="Arial" w:hAnsi="Arial" w:cs="Arial"/>
        </w:rPr>
        <w:t xml:space="preserve">This aspect of the project focuses on defining the project </w:t>
      </w:r>
      <w:r w:rsidR="00710DD4">
        <w:rPr>
          <w:rFonts w:ascii="Arial" w:hAnsi="Arial" w:cs="Arial"/>
        </w:rPr>
        <w:t>requirements and deliverables</w:t>
      </w:r>
      <w:r w:rsidRPr="003B7520">
        <w:rPr>
          <w:rFonts w:ascii="Arial" w:hAnsi="Arial" w:cs="Arial"/>
        </w:rPr>
        <w:t>. It outlines the aims and objectives while also serving as a template for the conclusion, where the project's success is evaluated.</w:t>
      </w:r>
      <w:r w:rsidR="00710DD4" w:rsidRPr="00710DD4">
        <w:rPr>
          <w:rFonts w:ascii="Arial" w:hAnsi="Arial" w:cs="Arial"/>
        </w:rPr>
        <w:t xml:space="preserve"> As shown in Table 2, a wide range of parameters are covered to ensure all expectations are clearly defined.</w:t>
      </w:r>
    </w:p>
    <w:p w:rsidR="00710DD4" w:rsidRDefault="00710DD4" w:rsidP="00710DD4">
      <w:pPr>
        <w:pStyle w:val="Caption"/>
        <w:keepNext/>
      </w:pPr>
      <w:bookmarkStart w:id="10" w:name="_Toc188221049"/>
      <w:r>
        <w:t xml:space="preserve">Table </w:t>
      </w:r>
      <w:r>
        <w:fldChar w:fldCharType="begin"/>
      </w:r>
      <w:r>
        <w:instrText xml:space="preserve"> SEQ Table \* ARABIC </w:instrText>
      </w:r>
      <w:r>
        <w:fldChar w:fldCharType="separate"/>
      </w:r>
      <w:r w:rsidR="00F96ADC">
        <w:rPr>
          <w:noProof/>
        </w:rPr>
        <w:t>2</w:t>
      </w:r>
      <w:r>
        <w:fldChar w:fldCharType="end"/>
      </w:r>
      <w:r>
        <w:t xml:space="preserve"> - Project Specification</w:t>
      </w:r>
      <w:bookmarkEnd w:id="10"/>
    </w:p>
    <w:tbl>
      <w:tblPr>
        <w:tblW w:w="977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7"/>
        <w:gridCol w:w="8344"/>
      </w:tblGrid>
      <w:tr w:rsidR="00785DE7" w:rsidRPr="00D20CBE" w:rsidTr="009C7166">
        <w:trPr>
          <w:trHeight w:val="673"/>
        </w:trPr>
        <w:tc>
          <w:tcPr>
            <w:tcW w:w="1332"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582F95"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eastAsia="Times New Roman" w:hAnsi="Arial" w:cs="Arial"/>
                <w:color w:val="000000"/>
                <w:szCs w:val="18"/>
                <w:lang w:val="en-GB" w:eastAsia="en-GB"/>
              </w:rPr>
              <w:t xml:space="preserve">Timescale </w:t>
            </w:r>
          </w:p>
        </w:tc>
        <w:tc>
          <w:tcPr>
            <w:tcW w:w="8439" w:type="dxa"/>
            <w:tcBorders>
              <w:top w:val="single" w:sz="8" w:space="0" w:color="000000"/>
              <w:left w:val="single" w:sz="8" w:space="0" w:color="000000"/>
              <w:bottom w:val="single" w:sz="8" w:space="0" w:color="000000"/>
              <w:right w:val="single" w:sz="8" w:space="0" w:color="000000"/>
            </w:tcBorders>
            <w:shd w:val="clear" w:color="auto" w:fill="auto"/>
            <w:hideMark/>
          </w:tcPr>
          <w:p w:rsidR="00D20CBE" w:rsidRPr="00710DD4" w:rsidRDefault="001156C0"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hAnsi="Arial" w:cs="Arial"/>
              </w:rPr>
              <w:t>3 months from start of design t</w:t>
            </w:r>
            <w:r w:rsidR="00582F95" w:rsidRPr="00710DD4">
              <w:rPr>
                <w:rFonts w:ascii="Arial" w:hAnsi="Arial" w:cs="Arial"/>
              </w:rPr>
              <w:t>o</w:t>
            </w:r>
            <w:r w:rsidRPr="00710DD4">
              <w:rPr>
                <w:rFonts w:ascii="Arial" w:hAnsi="Arial" w:cs="Arial"/>
              </w:rPr>
              <w:t xml:space="preserve"> completio</w:t>
            </w:r>
            <w:r w:rsidR="00582F95" w:rsidRPr="00710DD4">
              <w:rPr>
                <w:rFonts w:ascii="Arial" w:hAnsi="Arial" w:cs="Arial"/>
              </w:rPr>
              <w:t>n.</w:t>
            </w:r>
          </w:p>
        </w:tc>
      </w:tr>
      <w:tr w:rsidR="00785DE7" w:rsidRPr="00D20CBE" w:rsidTr="00AE1153">
        <w:trPr>
          <w:trHeight w:val="684"/>
        </w:trPr>
        <w:tc>
          <w:tcPr>
            <w:tcW w:w="1332"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785DE7"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eastAsia="Times New Roman" w:hAnsi="Arial" w:cs="Arial"/>
                <w:color w:val="000000"/>
                <w:position w:val="2"/>
                <w:lang w:val="en-GB" w:eastAsia="en-GB"/>
              </w:rPr>
              <w:t>Target Market</w:t>
            </w:r>
            <w:r w:rsidRPr="00710DD4">
              <w:rPr>
                <w:rFonts w:ascii="Arial" w:eastAsia="Times New Roman" w:hAnsi="Arial" w:cs="Arial"/>
                <w:color w:val="000000"/>
                <w:lang w:val="en-GB"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hideMark/>
          </w:tcPr>
          <w:p w:rsidR="0076000F" w:rsidRPr="00710DD4" w:rsidRDefault="001156C0" w:rsidP="00F860D9">
            <w:pPr>
              <w:spacing w:after="0" w:line="360" w:lineRule="auto"/>
              <w:jc w:val="both"/>
              <w:textAlignment w:val="baseline"/>
              <w:rPr>
                <w:rFonts w:ascii="Arial" w:hAnsi="Arial" w:cs="Arial"/>
              </w:rPr>
            </w:pPr>
            <w:r w:rsidRPr="00710DD4">
              <w:rPr>
                <w:rFonts w:ascii="Arial" w:hAnsi="Arial" w:cs="Arial"/>
              </w:rPr>
              <w:t>This is an In-house project for multiple anodi</w:t>
            </w:r>
            <w:r w:rsidR="0073731F" w:rsidRPr="00710DD4">
              <w:rPr>
                <w:rFonts w:ascii="Arial" w:hAnsi="Arial" w:cs="Arial"/>
              </w:rPr>
              <w:t>s</w:t>
            </w:r>
            <w:r w:rsidRPr="00710DD4">
              <w:rPr>
                <w:rFonts w:ascii="Arial" w:hAnsi="Arial" w:cs="Arial"/>
              </w:rPr>
              <w:t>ing tanks. There are sister sites facing the same issue, and the solution may be scalable to these locations.</w:t>
            </w:r>
          </w:p>
        </w:tc>
      </w:tr>
      <w:tr w:rsidR="00785DE7" w:rsidRPr="00D20CBE" w:rsidTr="009C7166">
        <w:trPr>
          <w:trHeight w:val="692"/>
        </w:trPr>
        <w:tc>
          <w:tcPr>
            <w:tcW w:w="1332"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785DE7"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eastAsia="Times New Roman" w:hAnsi="Arial" w:cs="Arial"/>
                <w:color w:val="000000"/>
                <w:position w:val="2"/>
                <w:lang w:val="en-GB" w:eastAsia="en-GB"/>
              </w:rPr>
              <w:t>Function</w:t>
            </w:r>
            <w:r w:rsidRPr="00710DD4">
              <w:rPr>
                <w:rFonts w:ascii="Arial" w:eastAsia="Times New Roman" w:hAnsi="Arial" w:cs="Arial"/>
                <w:color w:val="000000"/>
                <w:lang w:val="en-GB"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hideMark/>
          </w:tcPr>
          <w:p w:rsidR="0076000F" w:rsidRPr="00710DD4" w:rsidRDefault="00AE1153"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hAnsi="Arial" w:cs="Arial"/>
              </w:rPr>
              <w:t>Safely allow the opening and closing of the anodising treatment tank lid by a single person.</w:t>
            </w:r>
          </w:p>
        </w:tc>
      </w:tr>
      <w:tr w:rsidR="00785DE7" w:rsidRPr="00D20CBE" w:rsidTr="00AE1153">
        <w:trPr>
          <w:trHeight w:val="987"/>
        </w:trPr>
        <w:tc>
          <w:tcPr>
            <w:tcW w:w="1332"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785DE7" w:rsidP="00F860D9">
            <w:pPr>
              <w:spacing w:after="0" w:line="360" w:lineRule="auto"/>
              <w:jc w:val="both"/>
              <w:textAlignment w:val="baseline"/>
              <w:rPr>
                <w:rFonts w:ascii="Arial" w:eastAsia="Times New Roman" w:hAnsi="Arial" w:cs="Arial"/>
                <w:color w:val="000000"/>
                <w:szCs w:val="18"/>
                <w:lang w:eastAsia="en-GB"/>
              </w:rPr>
            </w:pPr>
            <w:r w:rsidRPr="00710DD4">
              <w:rPr>
                <w:rFonts w:ascii="Arial" w:eastAsia="Times New Roman" w:hAnsi="Arial" w:cs="Arial"/>
                <w:color w:val="000000"/>
                <w:position w:val="2"/>
                <w:lang w:val="en-GB" w:eastAsia="en-GB"/>
              </w:rPr>
              <w:t>Design constraints</w:t>
            </w:r>
            <w:r w:rsidRPr="00710DD4">
              <w:rPr>
                <w:rFonts w:ascii="Arial" w:eastAsia="Times New Roman" w:hAnsi="Arial" w:cs="Arial"/>
                <w:color w:val="000000"/>
                <w:lang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hideMark/>
          </w:tcPr>
          <w:p w:rsidR="0073731F" w:rsidRPr="00710DD4" w:rsidRDefault="0073731F" w:rsidP="00F860D9">
            <w:pPr>
              <w:spacing w:after="0" w:line="360" w:lineRule="auto"/>
              <w:jc w:val="both"/>
              <w:textAlignment w:val="baseline"/>
              <w:rPr>
                <w:rFonts w:ascii="Arial" w:eastAsia="Times New Roman" w:hAnsi="Arial" w:cs="Arial"/>
                <w:color w:val="000000"/>
                <w:lang w:eastAsia="en-GB"/>
              </w:rPr>
            </w:pPr>
            <w:r w:rsidRPr="00710DD4">
              <w:rPr>
                <w:rFonts w:ascii="Arial" w:hAnsi="Arial" w:cs="Arial"/>
              </w:rPr>
              <w:t xml:space="preserve">Modifications can be made to the tank and lid, but the materials and dimensions of the tank must </w:t>
            </w:r>
            <w:r w:rsidR="00AE1153" w:rsidRPr="00710DD4">
              <w:rPr>
                <w:rFonts w:ascii="Arial" w:hAnsi="Arial" w:cs="Arial"/>
              </w:rPr>
              <w:t>be unchanged.</w:t>
            </w:r>
          </w:p>
          <w:p w:rsidR="0073731F" w:rsidRPr="00710DD4" w:rsidRDefault="00AE1153" w:rsidP="00F860D9">
            <w:pPr>
              <w:spacing w:after="0" w:line="360" w:lineRule="auto"/>
              <w:jc w:val="both"/>
              <w:textAlignment w:val="baseline"/>
              <w:rPr>
                <w:rFonts w:ascii="Arial" w:eastAsia="Times New Roman" w:hAnsi="Arial" w:cs="Arial"/>
                <w:color w:val="000000"/>
                <w:lang w:eastAsia="en-GB"/>
              </w:rPr>
            </w:pPr>
            <w:r w:rsidRPr="00710DD4">
              <w:rPr>
                <w:rFonts w:ascii="Arial" w:hAnsi="Arial" w:cs="Arial"/>
              </w:rPr>
              <w:t>Clearance above is required for safe hoisting of parts by one person.</w:t>
            </w:r>
          </w:p>
        </w:tc>
      </w:tr>
      <w:tr w:rsidR="00785DE7" w:rsidRPr="00D20CBE" w:rsidTr="00710DD4">
        <w:trPr>
          <w:trHeight w:val="762"/>
        </w:trPr>
        <w:tc>
          <w:tcPr>
            <w:tcW w:w="1332"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785DE7"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eastAsia="Times New Roman" w:hAnsi="Arial" w:cs="Arial"/>
                <w:color w:val="000000"/>
                <w:position w:val="2"/>
                <w:lang w:val="en-GB" w:eastAsia="en-GB"/>
              </w:rPr>
              <w:t>Size</w:t>
            </w:r>
            <w:r w:rsidRPr="00710DD4">
              <w:rPr>
                <w:rFonts w:ascii="Arial" w:eastAsia="Times New Roman" w:hAnsi="Arial" w:cs="Arial"/>
                <w:color w:val="000000"/>
                <w:lang w:val="en-GB"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hideMark/>
          </w:tcPr>
          <w:p w:rsidR="00234A2C" w:rsidRPr="00710DD4" w:rsidRDefault="00767576" w:rsidP="00F860D9">
            <w:pPr>
              <w:spacing w:after="0" w:line="360" w:lineRule="auto"/>
              <w:jc w:val="both"/>
              <w:textAlignment w:val="baseline"/>
              <w:rPr>
                <w:rFonts w:ascii="Arial" w:hAnsi="Arial" w:cs="Arial"/>
              </w:rPr>
            </w:pPr>
            <w:r w:rsidRPr="00710DD4">
              <w:rPr>
                <w:rFonts w:ascii="Arial" w:hAnsi="Arial" w:cs="Arial"/>
              </w:rPr>
              <w:t>The tank lid must fully cover the tank when closed, with dimensions of 17</w:t>
            </w:r>
            <w:r w:rsidR="00F369F7">
              <w:rPr>
                <w:rFonts w:ascii="Arial" w:hAnsi="Arial" w:cs="Arial"/>
              </w:rPr>
              <w:t>6</w:t>
            </w:r>
            <w:r w:rsidRPr="00710DD4">
              <w:rPr>
                <w:rFonts w:ascii="Arial" w:hAnsi="Arial" w:cs="Arial"/>
              </w:rPr>
              <w:t>0mm length and 10</w:t>
            </w:r>
            <w:r w:rsidR="00D46FF3">
              <w:rPr>
                <w:rFonts w:ascii="Arial" w:hAnsi="Arial" w:cs="Arial"/>
              </w:rPr>
              <w:t>0</w:t>
            </w:r>
            <w:r w:rsidRPr="00710DD4">
              <w:rPr>
                <w:rFonts w:ascii="Arial" w:hAnsi="Arial" w:cs="Arial"/>
              </w:rPr>
              <w:t>0mm width. Its weight must be supported by all components</w:t>
            </w:r>
            <w:r w:rsidR="00710DD4" w:rsidRPr="00710DD4">
              <w:rPr>
                <w:rFonts w:ascii="Arial" w:hAnsi="Arial" w:cs="Arial"/>
              </w:rPr>
              <w:t>.</w:t>
            </w:r>
          </w:p>
          <w:p w:rsidR="00234A2C" w:rsidRPr="00710DD4" w:rsidRDefault="00234A2C" w:rsidP="00F860D9">
            <w:pPr>
              <w:spacing w:after="0" w:line="360" w:lineRule="auto"/>
              <w:jc w:val="both"/>
              <w:textAlignment w:val="baseline"/>
              <w:rPr>
                <w:rFonts w:ascii="Arial" w:eastAsia="Times New Roman" w:hAnsi="Arial" w:cs="Arial"/>
                <w:color w:val="000000"/>
                <w:szCs w:val="18"/>
                <w:lang w:val="en-GB" w:eastAsia="en-GB"/>
              </w:rPr>
            </w:pPr>
          </w:p>
        </w:tc>
      </w:tr>
      <w:tr w:rsidR="00785DE7" w:rsidRPr="00D20CBE" w:rsidTr="009C7166">
        <w:trPr>
          <w:trHeight w:val="734"/>
        </w:trPr>
        <w:tc>
          <w:tcPr>
            <w:tcW w:w="1332"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785DE7"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eastAsia="Times New Roman" w:hAnsi="Arial" w:cs="Arial"/>
                <w:color w:val="000000"/>
                <w:position w:val="2"/>
                <w:lang w:val="en-GB" w:eastAsia="en-GB"/>
              </w:rPr>
              <w:t>Aesthetics (looks)</w:t>
            </w:r>
          </w:p>
        </w:tc>
        <w:tc>
          <w:tcPr>
            <w:tcW w:w="8439" w:type="dxa"/>
            <w:tcBorders>
              <w:top w:val="single" w:sz="8" w:space="0" w:color="000000"/>
              <w:left w:val="single" w:sz="8" w:space="0" w:color="000000"/>
              <w:bottom w:val="single" w:sz="8" w:space="0" w:color="000000"/>
              <w:right w:val="single" w:sz="8" w:space="0" w:color="000000"/>
            </w:tcBorders>
            <w:shd w:val="clear" w:color="auto" w:fill="auto"/>
            <w:hideMark/>
          </w:tcPr>
          <w:p w:rsidR="00D35813" w:rsidRPr="00710DD4" w:rsidRDefault="00767576"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hAnsi="Arial" w:cs="Arial"/>
              </w:rPr>
              <w:t>The solution will be in a corrosive environment, so it will be functional, aesthetically pleasing, and professional, while aligning with its surroundings.</w:t>
            </w:r>
          </w:p>
        </w:tc>
      </w:tr>
      <w:tr w:rsidR="00785DE7" w:rsidRPr="00D20CBE" w:rsidTr="009C7166">
        <w:trPr>
          <w:trHeight w:val="742"/>
        </w:trPr>
        <w:tc>
          <w:tcPr>
            <w:tcW w:w="1332"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785DE7"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eastAsia="Times New Roman" w:hAnsi="Arial" w:cs="Arial"/>
                <w:color w:val="000000"/>
                <w:position w:val="2"/>
                <w:lang w:val="en-GB" w:eastAsia="en-GB"/>
              </w:rPr>
              <w:t>Durability</w:t>
            </w:r>
            <w:r w:rsidRPr="00710DD4">
              <w:rPr>
                <w:rFonts w:ascii="Arial" w:eastAsia="Times New Roman" w:hAnsi="Arial" w:cs="Arial"/>
                <w:color w:val="000000"/>
                <w:lang w:val="en-GB"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hideMark/>
          </w:tcPr>
          <w:p w:rsidR="00785DE7" w:rsidRPr="00710DD4" w:rsidRDefault="00767576" w:rsidP="00F860D9">
            <w:pPr>
              <w:spacing w:after="0" w:line="360" w:lineRule="auto"/>
              <w:jc w:val="both"/>
              <w:textAlignment w:val="baseline"/>
              <w:rPr>
                <w:rFonts w:ascii="Arial" w:eastAsia="Times New Roman" w:hAnsi="Arial" w:cs="Arial"/>
                <w:color w:val="000000"/>
                <w:szCs w:val="18"/>
                <w:lang w:val="en-GB" w:eastAsia="en-GB"/>
              </w:rPr>
            </w:pPr>
            <w:r w:rsidRPr="00710DD4">
              <w:rPr>
                <w:rFonts w:ascii="Arial" w:hAnsi="Arial" w:cs="Arial"/>
              </w:rPr>
              <w:t>The system is expected to last 10+ years with correct maintenance, supported by a critical spares package for reactive replacements.</w:t>
            </w:r>
          </w:p>
        </w:tc>
      </w:tr>
      <w:tr w:rsidR="008F5A21" w:rsidRPr="00D20CBE" w:rsidTr="009C7166">
        <w:trPr>
          <w:trHeight w:val="500"/>
        </w:trPr>
        <w:tc>
          <w:tcPr>
            <w:tcW w:w="1332" w:type="dxa"/>
            <w:tcBorders>
              <w:top w:val="single" w:sz="8" w:space="0" w:color="000000"/>
              <w:left w:val="single" w:sz="8" w:space="0" w:color="000000"/>
              <w:bottom w:val="single" w:sz="8" w:space="0" w:color="000000"/>
              <w:right w:val="single" w:sz="8" w:space="0" w:color="000000"/>
            </w:tcBorders>
            <w:shd w:val="clear" w:color="auto" w:fill="auto"/>
          </w:tcPr>
          <w:p w:rsidR="008F5A21" w:rsidRPr="00710DD4" w:rsidRDefault="008F5A21" w:rsidP="00F860D9">
            <w:pPr>
              <w:spacing w:after="0" w:line="360" w:lineRule="auto"/>
              <w:jc w:val="both"/>
              <w:textAlignment w:val="baseline"/>
              <w:rPr>
                <w:rFonts w:ascii="Arial" w:eastAsia="Times New Roman" w:hAnsi="Arial" w:cs="Arial"/>
                <w:color w:val="000000"/>
                <w:position w:val="2"/>
                <w:lang w:val="en-GB" w:eastAsia="en-GB"/>
              </w:rPr>
            </w:pPr>
            <w:r w:rsidRPr="00710DD4">
              <w:rPr>
                <w:rFonts w:ascii="Arial" w:eastAsia="Times New Roman" w:hAnsi="Arial" w:cs="Arial"/>
                <w:color w:val="000000"/>
                <w:position w:val="2"/>
                <w:lang w:val="en-GB" w:eastAsia="en-GB"/>
              </w:rPr>
              <w:t xml:space="preserve">Materials </w:t>
            </w:r>
          </w:p>
        </w:tc>
        <w:tc>
          <w:tcPr>
            <w:tcW w:w="8439" w:type="dxa"/>
            <w:tcBorders>
              <w:top w:val="single" w:sz="8" w:space="0" w:color="000000"/>
              <w:left w:val="single" w:sz="8" w:space="0" w:color="000000"/>
              <w:bottom w:val="single" w:sz="8" w:space="0" w:color="000000"/>
              <w:right w:val="single" w:sz="8" w:space="0" w:color="000000"/>
            </w:tcBorders>
            <w:shd w:val="clear" w:color="auto" w:fill="auto"/>
          </w:tcPr>
          <w:p w:rsidR="008F5A21" w:rsidRPr="00710DD4" w:rsidRDefault="00767576" w:rsidP="00F860D9">
            <w:pPr>
              <w:spacing w:after="0" w:line="360" w:lineRule="auto"/>
              <w:jc w:val="both"/>
              <w:textAlignment w:val="baseline"/>
              <w:rPr>
                <w:rFonts w:ascii="Arial" w:eastAsia="Times New Roman" w:hAnsi="Arial" w:cs="Arial"/>
                <w:color w:val="000000"/>
                <w:position w:val="2"/>
                <w:lang w:val="en-GB" w:eastAsia="en-GB"/>
              </w:rPr>
            </w:pPr>
            <w:r w:rsidRPr="00710DD4">
              <w:rPr>
                <w:rFonts w:ascii="Arial" w:eastAsia="Times New Roman" w:hAnsi="Arial" w:cs="Arial"/>
                <w:color w:val="000000"/>
                <w:szCs w:val="18"/>
                <w:lang w:eastAsia="en-GB"/>
              </w:rPr>
              <w:t>C</w:t>
            </w:r>
            <w:r w:rsidR="008F5A21" w:rsidRPr="00710DD4">
              <w:rPr>
                <w:rFonts w:ascii="Arial" w:eastAsia="Times New Roman" w:hAnsi="Arial" w:cs="Arial"/>
                <w:color w:val="000000"/>
                <w:szCs w:val="18"/>
                <w:lang w:eastAsia="en-GB"/>
              </w:rPr>
              <w:t>orrosive resistant, strong and durable for its environment.</w:t>
            </w:r>
          </w:p>
        </w:tc>
      </w:tr>
      <w:tr w:rsidR="008F5A21" w:rsidRPr="00D20CBE" w:rsidTr="009C7166">
        <w:trPr>
          <w:trHeight w:val="1079"/>
        </w:trPr>
        <w:tc>
          <w:tcPr>
            <w:tcW w:w="1332" w:type="dxa"/>
            <w:tcBorders>
              <w:top w:val="single" w:sz="8" w:space="0" w:color="000000"/>
              <w:left w:val="single" w:sz="8" w:space="0" w:color="000000"/>
              <w:bottom w:val="single" w:sz="8" w:space="0" w:color="000000"/>
              <w:right w:val="single" w:sz="8" w:space="0" w:color="000000"/>
            </w:tcBorders>
            <w:shd w:val="clear" w:color="auto" w:fill="auto"/>
          </w:tcPr>
          <w:p w:rsidR="008F5A21" w:rsidRPr="00710DD4" w:rsidRDefault="008F5A21" w:rsidP="00F860D9">
            <w:pPr>
              <w:spacing w:after="0" w:line="360" w:lineRule="auto"/>
              <w:jc w:val="both"/>
              <w:textAlignment w:val="baseline"/>
              <w:rPr>
                <w:rFonts w:ascii="Arial" w:eastAsia="Times New Roman" w:hAnsi="Arial" w:cs="Arial"/>
                <w:color w:val="000000"/>
                <w:position w:val="2"/>
                <w:lang w:val="en-GB" w:eastAsia="en-GB"/>
              </w:rPr>
            </w:pPr>
            <w:r w:rsidRPr="00710DD4">
              <w:rPr>
                <w:rFonts w:ascii="Arial" w:eastAsia="Times New Roman" w:hAnsi="Arial" w:cs="Arial"/>
                <w:color w:val="000000"/>
                <w:position w:val="2"/>
                <w:lang w:val="en-GB" w:eastAsia="en-GB"/>
              </w:rPr>
              <w:t>Safety</w:t>
            </w:r>
            <w:r w:rsidRPr="00710DD4">
              <w:rPr>
                <w:rFonts w:ascii="Arial" w:eastAsia="Times New Roman" w:hAnsi="Arial" w:cs="Arial"/>
                <w:color w:val="000000"/>
                <w:lang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tcPr>
          <w:p w:rsidR="00767576" w:rsidRPr="00710DD4" w:rsidRDefault="00767576" w:rsidP="00F860D9">
            <w:pPr>
              <w:spacing w:after="0" w:line="360" w:lineRule="auto"/>
              <w:jc w:val="both"/>
              <w:textAlignment w:val="baseline"/>
              <w:rPr>
                <w:rFonts w:ascii="Arial" w:eastAsia="Times New Roman" w:hAnsi="Arial" w:cs="Arial"/>
                <w:color w:val="000000"/>
                <w:szCs w:val="18"/>
                <w:lang w:eastAsia="en-GB"/>
              </w:rPr>
            </w:pPr>
            <w:r w:rsidRPr="00710DD4">
              <w:rPr>
                <w:rFonts w:ascii="Arial" w:hAnsi="Arial" w:cs="Arial"/>
              </w:rPr>
              <w:t>Risk assessment compliant with Health &amp; Safety at Work Act, method statement, and on-site permit for project work and operation. Guarding on moveable components to prevent entrapment. All components fit for purpose and structurally sound. Emergency stop included if automated. Operator training and safe use SOP provided.</w:t>
            </w:r>
          </w:p>
        </w:tc>
      </w:tr>
      <w:tr w:rsidR="008F5A21" w:rsidRPr="00D20CBE" w:rsidTr="007A131E">
        <w:trPr>
          <w:trHeight w:val="638"/>
        </w:trPr>
        <w:tc>
          <w:tcPr>
            <w:tcW w:w="1332" w:type="dxa"/>
            <w:tcBorders>
              <w:top w:val="single" w:sz="8" w:space="0" w:color="000000"/>
              <w:left w:val="single" w:sz="8" w:space="0" w:color="000000"/>
              <w:bottom w:val="single" w:sz="8" w:space="0" w:color="000000"/>
              <w:right w:val="single" w:sz="8" w:space="0" w:color="000000"/>
            </w:tcBorders>
            <w:shd w:val="clear" w:color="auto" w:fill="auto"/>
          </w:tcPr>
          <w:p w:rsidR="008F5A21" w:rsidRPr="00710DD4" w:rsidRDefault="008F5A21" w:rsidP="00F860D9">
            <w:pPr>
              <w:spacing w:after="0" w:line="360" w:lineRule="auto"/>
              <w:jc w:val="both"/>
              <w:textAlignment w:val="baseline"/>
              <w:rPr>
                <w:rFonts w:ascii="Arial" w:eastAsia="Times New Roman" w:hAnsi="Arial" w:cs="Arial"/>
                <w:color w:val="000000"/>
                <w:position w:val="2"/>
                <w:lang w:val="en-GB" w:eastAsia="en-GB"/>
              </w:rPr>
            </w:pPr>
            <w:r w:rsidRPr="00710DD4">
              <w:rPr>
                <w:rFonts w:ascii="Arial" w:eastAsia="Times New Roman" w:hAnsi="Arial" w:cs="Arial"/>
                <w:color w:val="000000"/>
                <w:position w:val="2"/>
                <w:lang w:val="en-GB" w:eastAsia="en-GB"/>
              </w:rPr>
              <w:t>Cost</w:t>
            </w:r>
            <w:r w:rsidRPr="00710DD4">
              <w:rPr>
                <w:rFonts w:ascii="Arial" w:eastAsia="Times New Roman" w:hAnsi="Arial" w:cs="Arial"/>
                <w:color w:val="000000"/>
                <w:lang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tcPr>
          <w:p w:rsidR="005F7409" w:rsidRPr="00710DD4" w:rsidRDefault="00582F95" w:rsidP="00F860D9">
            <w:pPr>
              <w:spacing w:after="0" w:line="360" w:lineRule="auto"/>
              <w:jc w:val="both"/>
              <w:textAlignment w:val="baseline"/>
              <w:rPr>
                <w:rFonts w:ascii="Arial" w:eastAsia="Times New Roman" w:hAnsi="Arial" w:cs="Arial"/>
                <w:color w:val="000000"/>
                <w:lang w:eastAsia="en-GB"/>
              </w:rPr>
            </w:pPr>
            <w:r w:rsidRPr="00710DD4">
              <w:rPr>
                <w:rFonts w:ascii="Arial" w:hAnsi="Arial" w:cs="Arial"/>
              </w:rPr>
              <w:t>Financially viable. First prototype circa £10,000, with three quotes for outsourcing to ensure cost efficiency. Subsequent systems will cost around £4,000 each.</w:t>
            </w:r>
          </w:p>
        </w:tc>
      </w:tr>
      <w:tr w:rsidR="008F5A21" w:rsidRPr="00D20CBE" w:rsidTr="00582F95">
        <w:trPr>
          <w:trHeight w:val="973"/>
        </w:trPr>
        <w:tc>
          <w:tcPr>
            <w:tcW w:w="1332" w:type="dxa"/>
            <w:tcBorders>
              <w:top w:val="single" w:sz="8" w:space="0" w:color="000000"/>
              <w:left w:val="single" w:sz="8" w:space="0" w:color="000000"/>
              <w:bottom w:val="single" w:sz="8" w:space="0" w:color="000000"/>
              <w:right w:val="single" w:sz="8" w:space="0" w:color="000000"/>
            </w:tcBorders>
            <w:shd w:val="clear" w:color="auto" w:fill="auto"/>
          </w:tcPr>
          <w:p w:rsidR="008F5A21" w:rsidRPr="00710DD4" w:rsidRDefault="008F5A21" w:rsidP="00F860D9">
            <w:pPr>
              <w:spacing w:after="0" w:line="360" w:lineRule="auto"/>
              <w:jc w:val="both"/>
              <w:textAlignment w:val="baseline"/>
              <w:rPr>
                <w:rFonts w:ascii="Arial" w:eastAsia="Times New Roman" w:hAnsi="Arial" w:cs="Arial"/>
                <w:color w:val="000000"/>
                <w:position w:val="2"/>
                <w:lang w:val="en-GB" w:eastAsia="en-GB"/>
              </w:rPr>
            </w:pPr>
            <w:r w:rsidRPr="00710DD4">
              <w:rPr>
                <w:rFonts w:ascii="Arial" w:eastAsia="Times New Roman" w:hAnsi="Arial" w:cs="Arial"/>
                <w:color w:val="000000"/>
                <w:position w:val="2"/>
                <w:lang w:val="en-GB" w:eastAsia="en-GB"/>
              </w:rPr>
              <w:t>Environmental Issues</w:t>
            </w:r>
            <w:r w:rsidRPr="00710DD4">
              <w:rPr>
                <w:rFonts w:ascii="Arial" w:eastAsia="Times New Roman" w:hAnsi="Arial" w:cs="Arial"/>
                <w:color w:val="000000"/>
                <w:lang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tcPr>
          <w:p w:rsidR="00AC5904" w:rsidRPr="00710DD4" w:rsidRDefault="00582F95" w:rsidP="00F860D9">
            <w:pPr>
              <w:spacing w:after="0" w:line="360" w:lineRule="auto"/>
              <w:jc w:val="both"/>
              <w:textAlignment w:val="baseline"/>
              <w:rPr>
                <w:rFonts w:ascii="Arial" w:eastAsia="Times New Roman" w:hAnsi="Arial" w:cs="Arial"/>
                <w:color w:val="000000"/>
                <w:szCs w:val="18"/>
                <w:lang w:eastAsia="en-GB"/>
              </w:rPr>
            </w:pPr>
            <w:r w:rsidRPr="00710DD4">
              <w:rPr>
                <w:rFonts w:ascii="Arial" w:hAnsi="Arial" w:cs="Arial"/>
              </w:rPr>
              <w:t>To ensure energy efficiency, long-lasting, 100% recyclable materials will be used. All build waste will be disposed of properly, and components and outsourced work will be sourced locally to reduce the carbon footprint.</w:t>
            </w:r>
          </w:p>
        </w:tc>
      </w:tr>
      <w:tr w:rsidR="008F5A21" w:rsidRPr="00D20CBE" w:rsidTr="009C7166">
        <w:trPr>
          <w:trHeight w:val="1079"/>
        </w:trPr>
        <w:tc>
          <w:tcPr>
            <w:tcW w:w="1332" w:type="dxa"/>
            <w:tcBorders>
              <w:top w:val="single" w:sz="8" w:space="0" w:color="000000"/>
              <w:left w:val="single" w:sz="8" w:space="0" w:color="000000"/>
              <w:bottom w:val="single" w:sz="8" w:space="0" w:color="000000"/>
              <w:right w:val="single" w:sz="8" w:space="0" w:color="000000"/>
            </w:tcBorders>
            <w:shd w:val="clear" w:color="auto" w:fill="auto"/>
          </w:tcPr>
          <w:p w:rsidR="008F5A21" w:rsidRPr="00710DD4" w:rsidRDefault="008F5A21" w:rsidP="00F860D9">
            <w:pPr>
              <w:spacing w:after="0" w:line="360" w:lineRule="auto"/>
              <w:jc w:val="both"/>
              <w:textAlignment w:val="baseline"/>
              <w:rPr>
                <w:rFonts w:ascii="Arial" w:eastAsia="Times New Roman" w:hAnsi="Arial" w:cs="Arial"/>
                <w:color w:val="000000"/>
                <w:position w:val="2"/>
                <w:lang w:val="en-GB" w:eastAsia="en-GB"/>
              </w:rPr>
            </w:pPr>
            <w:r w:rsidRPr="00710DD4">
              <w:rPr>
                <w:rFonts w:ascii="Arial" w:eastAsia="Times New Roman" w:hAnsi="Arial" w:cs="Arial"/>
                <w:color w:val="000000"/>
                <w:position w:val="2"/>
                <w:lang w:val="en-GB" w:eastAsia="en-GB"/>
              </w:rPr>
              <w:lastRenderedPageBreak/>
              <w:t>Manufacture</w:t>
            </w:r>
            <w:r w:rsidRPr="00710DD4">
              <w:rPr>
                <w:rFonts w:ascii="Arial" w:eastAsia="Times New Roman" w:hAnsi="Arial" w:cs="Arial"/>
                <w:color w:val="000000"/>
                <w:lang w:eastAsia="en-GB"/>
              </w:rPr>
              <w:t>​</w:t>
            </w:r>
          </w:p>
        </w:tc>
        <w:tc>
          <w:tcPr>
            <w:tcW w:w="8439" w:type="dxa"/>
            <w:tcBorders>
              <w:top w:val="single" w:sz="8" w:space="0" w:color="000000"/>
              <w:left w:val="single" w:sz="8" w:space="0" w:color="000000"/>
              <w:bottom w:val="single" w:sz="8" w:space="0" w:color="000000"/>
              <w:right w:val="single" w:sz="8" w:space="0" w:color="000000"/>
            </w:tcBorders>
            <w:shd w:val="clear" w:color="auto" w:fill="auto"/>
          </w:tcPr>
          <w:p w:rsidR="00F25453" w:rsidRPr="00710DD4" w:rsidRDefault="00582F95" w:rsidP="00F860D9">
            <w:pPr>
              <w:spacing w:after="0" w:line="360" w:lineRule="auto"/>
              <w:jc w:val="both"/>
              <w:textAlignment w:val="baseline"/>
              <w:rPr>
                <w:rFonts w:ascii="Arial" w:eastAsia="Times New Roman" w:hAnsi="Arial" w:cs="Arial"/>
                <w:color w:val="000000"/>
                <w:lang w:eastAsia="en-GB"/>
              </w:rPr>
            </w:pPr>
            <w:r w:rsidRPr="00710DD4">
              <w:rPr>
                <w:rFonts w:ascii="Arial" w:hAnsi="Arial" w:cs="Arial"/>
              </w:rPr>
              <w:t>Fabrication and machining will finalise the prototype. Prime and supplementary movers will be catalogue items. Batch processing (e.g., castings) can be used for complex parts once the concept is proven.</w:t>
            </w:r>
          </w:p>
        </w:tc>
      </w:tr>
      <w:tr w:rsidR="008F5A21" w:rsidRPr="00D20CBE" w:rsidTr="001528FD">
        <w:trPr>
          <w:trHeight w:val="547"/>
        </w:trPr>
        <w:tc>
          <w:tcPr>
            <w:tcW w:w="1332" w:type="dxa"/>
            <w:tcBorders>
              <w:top w:val="single" w:sz="8" w:space="0" w:color="000000"/>
              <w:left w:val="single" w:sz="8" w:space="0" w:color="000000"/>
              <w:bottom w:val="single" w:sz="8" w:space="0" w:color="000000"/>
              <w:right w:val="single" w:sz="8" w:space="0" w:color="000000"/>
            </w:tcBorders>
            <w:shd w:val="clear" w:color="auto" w:fill="auto"/>
          </w:tcPr>
          <w:p w:rsidR="008F5A21" w:rsidRPr="00710DD4" w:rsidRDefault="008F5A21" w:rsidP="00710DD4">
            <w:pPr>
              <w:spacing w:after="0" w:line="240" w:lineRule="auto"/>
              <w:jc w:val="both"/>
              <w:textAlignment w:val="baseline"/>
              <w:rPr>
                <w:rFonts w:ascii="Arial" w:eastAsia="Times New Roman" w:hAnsi="Arial" w:cs="Arial"/>
                <w:color w:val="000000"/>
                <w:position w:val="2"/>
                <w:lang w:val="en-GB" w:eastAsia="en-GB"/>
              </w:rPr>
            </w:pPr>
            <w:r w:rsidRPr="00710DD4">
              <w:rPr>
                <w:rFonts w:ascii="Arial" w:eastAsia="Times New Roman" w:hAnsi="Arial" w:cs="Arial"/>
                <w:color w:val="000000"/>
                <w:position w:val="2"/>
                <w:lang w:val="en-GB" w:eastAsia="en-GB"/>
              </w:rPr>
              <w:t xml:space="preserve">Testing </w:t>
            </w:r>
          </w:p>
        </w:tc>
        <w:tc>
          <w:tcPr>
            <w:tcW w:w="8439" w:type="dxa"/>
            <w:tcBorders>
              <w:top w:val="single" w:sz="8" w:space="0" w:color="000000"/>
              <w:left w:val="single" w:sz="8" w:space="0" w:color="000000"/>
              <w:bottom w:val="single" w:sz="8" w:space="0" w:color="000000"/>
              <w:right w:val="single" w:sz="8" w:space="0" w:color="000000"/>
            </w:tcBorders>
            <w:shd w:val="clear" w:color="auto" w:fill="auto"/>
          </w:tcPr>
          <w:p w:rsidR="00582F95" w:rsidRPr="00710DD4" w:rsidRDefault="00582F95" w:rsidP="00F860D9">
            <w:pPr>
              <w:spacing w:before="100" w:beforeAutospacing="1" w:after="100" w:afterAutospacing="1" w:line="360" w:lineRule="auto"/>
              <w:jc w:val="both"/>
              <w:rPr>
                <w:rFonts w:ascii="Arial" w:eastAsia="Times New Roman" w:hAnsi="Arial" w:cs="Arial"/>
                <w:szCs w:val="24"/>
                <w:lang w:val="en-GB" w:eastAsia="en-GB"/>
              </w:rPr>
            </w:pPr>
            <w:r w:rsidRPr="00710DD4">
              <w:rPr>
                <w:rFonts w:ascii="Arial" w:eastAsia="Times New Roman" w:hAnsi="Arial" w:cs="Arial"/>
                <w:szCs w:val="24"/>
                <w:lang w:val="en-GB" w:eastAsia="en-GB"/>
              </w:rPr>
              <w:t>Prototype, functional, failure, and safety testing, along with:</w:t>
            </w:r>
          </w:p>
          <w:p w:rsidR="00582F95" w:rsidRPr="00710DD4" w:rsidRDefault="00582F95" w:rsidP="00F860D9">
            <w:pPr>
              <w:numPr>
                <w:ilvl w:val="0"/>
                <w:numId w:val="11"/>
              </w:numPr>
              <w:spacing w:before="100" w:beforeAutospacing="1" w:after="100" w:afterAutospacing="1" w:line="360" w:lineRule="auto"/>
              <w:jc w:val="both"/>
              <w:rPr>
                <w:rFonts w:ascii="Arial" w:eastAsia="Times New Roman" w:hAnsi="Arial" w:cs="Arial"/>
                <w:szCs w:val="24"/>
                <w:lang w:val="en-GB" w:eastAsia="en-GB"/>
              </w:rPr>
            </w:pPr>
            <w:r w:rsidRPr="00710DD4">
              <w:rPr>
                <w:rFonts w:ascii="Arial" w:eastAsia="Times New Roman" w:hAnsi="Arial" w:cs="Arial"/>
                <w:b/>
                <w:bCs/>
                <w:szCs w:val="24"/>
                <w:lang w:val="en-GB" w:eastAsia="en-GB"/>
              </w:rPr>
              <w:t>Immersion Testing</w:t>
            </w:r>
            <w:r w:rsidRPr="00710DD4">
              <w:rPr>
                <w:rFonts w:ascii="Arial" w:eastAsia="Times New Roman" w:hAnsi="Arial" w:cs="Arial"/>
                <w:szCs w:val="24"/>
                <w:lang w:val="en-GB" w:eastAsia="en-GB"/>
              </w:rPr>
              <w:t>: New materials require a Sulphuric Acid Immersion test if not previously tested.</w:t>
            </w:r>
          </w:p>
          <w:p w:rsidR="00582F95" w:rsidRPr="00710DD4" w:rsidRDefault="00582F95" w:rsidP="00F860D9">
            <w:pPr>
              <w:numPr>
                <w:ilvl w:val="0"/>
                <w:numId w:val="11"/>
              </w:numPr>
              <w:spacing w:before="100" w:beforeAutospacing="1" w:after="100" w:afterAutospacing="1" w:line="360" w:lineRule="auto"/>
              <w:jc w:val="both"/>
              <w:rPr>
                <w:rFonts w:ascii="Arial" w:eastAsia="Times New Roman" w:hAnsi="Arial" w:cs="Arial"/>
                <w:szCs w:val="24"/>
                <w:lang w:val="en-GB" w:eastAsia="en-GB"/>
              </w:rPr>
            </w:pPr>
            <w:r w:rsidRPr="00710DD4">
              <w:rPr>
                <w:rFonts w:ascii="Arial" w:eastAsia="Times New Roman" w:hAnsi="Arial" w:cs="Arial"/>
                <w:b/>
                <w:bCs/>
                <w:szCs w:val="24"/>
                <w:lang w:val="en-GB" w:eastAsia="en-GB"/>
              </w:rPr>
              <w:t>Maintenance Testing</w:t>
            </w:r>
            <w:r w:rsidRPr="00710DD4">
              <w:rPr>
                <w:rFonts w:ascii="Arial" w:eastAsia="Times New Roman" w:hAnsi="Arial" w:cs="Arial"/>
                <w:szCs w:val="24"/>
                <w:lang w:val="en-GB" w:eastAsia="en-GB"/>
              </w:rPr>
              <w:t>: Confirm serviceability and servicing time.</w:t>
            </w:r>
          </w:p>
          <w:p w:rsidR="00086E22" w:rsidRPr="00710DD4" w:rsidRDefault="00582F95" w:rsidP="00F860D9">
            <w:pPr>
              <w:numPr>
                <w:ilvl w:val="0"/>
                <w:numId w:val="11"/>
              </w:numPr>
              <w:spacing w:before="100" w:beforeAutospacing="1" w:after="100" w:afterAutospacing="1" w:line="360" w:lineRule="auto"/>
              <w:jc w:val="both"/>
              <w:rPr>
                <w:rFonts w:ascii="Arial" w:eastAsia="Times New Roman" w:hAnsi="Arial" w:cs="Arial"/>
                <w:szCs w:val="24"/>
                <w:lang w:val="en-GB" w:eastAsia="en-GB"/>
              </w:rPr>
            </w:pPr>
            <w:r w:rsidRPr="00710DD4">
              <w:rPr>
                <w:rFonts w:ascii="Arial" w:eastAsia="Times New Roman" w:hAnsi="Arial" w:cs="Arial"/>
                <w:b/>
                <w:bCs/>
                <w:szCs w:val="24"/>
                <w:lang w:val="en-GB" w:eastAsia="en-GB"/>
              </w:rPr>
              <w:t>Site Acceptance Testing (SAT)</w:t>
            </w:r>
            <w:r w:rsidRPr="00710DD4">
              <w:rPr>
                <w:rFonts w:ascii="Arial" w:eastAsia="Times New Roman" w:hAnsi="Arial" w:cs="Arial"/>
                <w:szCs w:val="24"/>
                <w:lang w:val="en-GB" w:eastAsia="en-GB"/>
              </w:rPr>
              <w:t>: Verify system functionality before project sign-off.</w:t>
            </w:r>
          </w:p>
        </w:tc>
      </w:tr>
    </w:tbl>
    <w:p w:rsidR="00785DE7" w:rsidRDefault="00785DE7">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A71DDC" w:rsidRDefault="00A71DDC">
      <w:pPr>
        <w:rPr>
          <w:rFonts w:cstheme="minorHAnsi"/>
        </w:rPr>
      </w:pPr>
    </w:p>
    <w:p w:rsidR="00710DD4" w:rsidRDefault="00710DD4">
      <w:pPr>
        <w:rPr>
          <w:rFonts w:cstheme="minorHAnsi"/>
        </w:rPr>
      </w:pPr>
    </w:p>
    <w:p w:rsidR="00710DD4" w:rsidRDefault="00710DD4">
      <w:pPr>
        <w:rPr>
          <w:rFonts w:cstheme="minorHAnsi"/>
        </w:rPr>
      </w:pPr>
    </w:p>
    <w:p w:rsidR="00710DD4" w:rsidRDefault="00ED63E7" w:rsidP="002C7B7B">
      <w:pPr>
        <w:pStyle w:val="Heading1"/>
        <w:numPr>
          <w:ilvl w:val="0"/>
          <w:numId w:val="19"/>
        </w:numPr>
      </w:pPr>
      <w:bookmarkStart w:id="11" w:name="_Toc188220578"/>
      <w:r>
        <w:lastRenderedPageBreak/>
        <w:t>Project Timeline</w:t>
      </w:r>
      <w:bookmarkEnd w:id="11"/>
    </w:p>
    <w:p w:rsidR="00ED63E7" w:rsidRDefault="00ED63E7">
      <w:pPr>
        <w:rPr>
          <w:rFonts w:cstheme="minorHAnsi"/>
        </w:rPr>
      </w:pPr>
    </w:p>
    <w:p w:rsidR="00A71DDC" w:rsidRPr="00ED63E7" w:rsidRDefault="00B906F5" w:rsidP="00ED63E7">
      <w:pPr>
        <w:spacing w:line="360" w:lineRule="auto"/>
        <w:jc w:val="both"/>
        <w:rPr>
          <w:rFonts w:ascii="Arial" w:hAnsi="Arial" w:cs="Arial"/>
        </w:rPr>
      </w:pPr>
      <w:r>
        <w:rPr>
          <w:noProof/>
        </w:rPr>
        <mc:AlternateContent>
          <mc:Choice Requires="wps">
            <w:drawing>
              <wp:anchor distT="0" distB="0" distL="114300" distR="114300" simplePos="0" relativeHeight="251685888" behindDoc="1" locked="0" layoutInCell="1" allowOverlap="1" wp14:anchorId="50BFED14" wp14:editId="6DF6E630">
                <wp:simplePos x="0" y="0"/>
                <wp:positionH relativeFrom="margin">
                  <wp:posOffset>-805961</wp:posOffset>
                </wp:positionH>
                <wp:positionV relativeFrom="paragraph">
                  <wp:posOffset>5487035</wp:posOffset>
                </wp:positionV>
                <wp:extent cx="7513955" cy="635"/>
                <wp:effectExtent l="0" t="0" r="0" b="0"/>
                <wp:wrapTight wrapText="bothSides">
                  <wp:wrapPolygon edited="0">
                    <wp:start x="0" y="0"/>
                    <wp:lineTo x="0" y="20057"/>
                    <wp:lineTo x="21522" y="20057"/>
                    <wp:lineTo x="21522" y="0"/>
                    <wp:lineTo x="0" y="0"/>
                  </wp:wrapPolygon>
                </wp:wrapTight>
                <wp:docPr id="34" name="Text Box 34"/>
                <wp:cNvGraphicFramePr/>
                <a:graphic xmlns:a="http://schemas.openxmlformats.org/drawingml/2006/main">
                  <a:graphicData uri="http://schemas.microsoft.com/office/word/2010/wordprocessingShape">
                    <wps:wsp>
                      <wps:cNvSpPr txBox="1"/>
                      <wps:spPr>
                        <a:xfrm>
                          <a:off x="0" y="0"/>
                          <a:ext cx="7513955" cy="635"/>
                        </a:xfrm>
                        <a:prstGeom prst="rect">
                          <a:avLst/>
                        </a:prstGeom>
                        <a:solidFill>
                          <a:prstClr val="white"/>
                        </a:solidFill>
                        <a:ln>
                          <a:noFill/>
                        </a:ln>
                      </wps:spPr>
                      <wps:txbx>
                        <w:txbxContent>
                          <w:p w:rsidR="00EB3A63" w:rsidRPr="004C65A9" w:rsidRDefault="00EB3A63" w:rsidP="002D4026">
                            <w:pPr>
                              <w:pStyle w:val="Caption"/>
                              <w:rPr>
                                <w:noProof/>
                              </w:rPr>
                            </w:pPr>
                            <w:bookmarkStart w:id="12" w:name="_Toc188221053"/>
                            <w:r>
                              <w:t xml:space="preserve">Figure </w:t>
                            </w:r>
                            <w:r>
                              <w:fldChar w:fldCharType="begin"/>
                            </w:r>
                            <w:r>
                              <w:instrText xml:space="preserve"> SEQ Figure \* ARABIC </w:instrText>
                            </w:r>
                            <w:r>
                              <w:fldChar w:fldCharType="separate"/>
                            </w:r>
                            <w:r w:rsidR="0004382A">
                              <w:rPr>
                                <w:noProof/>
                              </w:rPr>
                              <w:t>2</w:t>
                            </w:r>
                            <w:r>
                              <w:fldChar w:fldCharType="end"/>
                            </w:r>
                            <w:r>
                              <w:rPr>
                                <w:noProof/>
                              </w:rPr>
                              <w:t xml:space="preserve"> - Gantt Chart of the Project Planning, research and Design and Protyping phase </w:t>
                            </w:r>
                            <w:sdt>
                              <w:sdtPr>
                                <w:rPr>
                                  <w:noProof/>
                                </w:rPr>
                                <w:id w:val="991761837"/>
                                <w:citation/>
                              </w:sdtPr>
                              <w:sdtContent>
                                <w:r>
                                  <w:rPr>
                                    <w:noProof/>
                                  </w:rPr>
                                  <w:fldChar w:fldCharType="begin"/>
                                </w:r>
                                <w:r>
                                  <w:rPr>
                                    <w:noProof/>
                                    <w:lang w:val="en-GB"/>
                                  </w:rPr>
                                  <w:instrText xml:space="preserve">CITATION Mic24 \n  \t  \l 2057 </w:instrText>
                                </w:r>
                                <w:r>
                                  <w:rPr>
                                    <w:noProof/>
                                  </w:rPr>
                                  <w:fldChar w:fldCharType="separate"/>
                                </w:r>
                                <w:r w:rsidRPr="002C7B7B">
                                  <w:rPr>
                                    <w:noProof/>
                                    <w:lang w:val="en-GB"/>
                                  </w:rPr>
                                  <w:t>(2024)</w:t>
                                </w:r>
                                <w:r>
                                  <w:rPr>
                                    <w:noProof/>
                                  </w:rP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BFED14" id="Text Box 34" o:spid="_x0000_s1028" type="#_x0000_t202" style="position:absolute;left:0;text-align:left;margin-left:-63.45pt;margin-top:432.05pt;width:591.65pt;height:.05pt;z-index:-2516305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" stroked="f">
                <v:textbox style="mso-fit-shape-to-text:t" inset="0,0,0,0">
                  <w:txbxContent>
                    <w:p w:rsidR="00EB3A63" w:rsidRPr="004C65A9" w:rsidRDefault="00EB3A63" w:rsidP="002D4026">
                      <w:pPr>
                        <w:pStyle w:val="Caption"/>
                        <w:rPr>
                          <w:noProof/>
                        </w:rPr>
                      </w:pPr>
                      <w:bookmarkStart w:id="13" w:name="_Toc188221053"/>
                      <w:r>
                        <w:t xml:space="preserve">Figure </w:t>
                      </w:r>
                      <w:r>
                        <w:fldChar w:fldCharType="begin"/>
                      </w:r>
                      <w:r>
                        <w:instrText xml:space="preserve"> SEQ Figure \* ARABIC </w:instrText>
                      </w:r>
                      <w:r>
                        <w:fldChar w:fldCharType="separate"/>
                      </w:r>
                      <w:r w:rsidR="0004382A">
                        <w:rPr>
                          <w:noProof/>
                        </w:rPr>
                        <w:t>2</w:t>
                      </w:r>
                      <w:r>
                        <w:fldChar w:fldCharType="end"/>
                      </w:r>
                      <w:r>
                        <w:rPr>
                          <w:noProof/>
                        </w:rPr>
                        <w:t xml:space="preserve"> - Gantt Chart of the Project Planning, research and Design and Protyping phase </w:t>
                      </w:r>
                      <w:sdt>
                        <w:sdtPr>
                          <w:rPr>
                            <w:noProof/>
                          </w:rPr>
                          <w:id w:val="991761837"/>
                          <w:citation/>
                        </w:sdtPr>
                        <w:sdtContent>
                          <w:r>
                            <w:rPr>
                              <w:noProof/>
                            </w:rPr>
                            <w:fldChar w:fldCharType="begin"/>
                          </w:r>
                          <w:r>
                            <w:rPr>
                              <w:noProof/>
                              <w:lang w:val="en-GB"/>
                            </w:rPr>
                            <w:instrText xml:space="preserve">CITATION Mic24 \n  \t  \l 2057 </w:instrText>
                          </w:r>
                          <w:r>
                            <w:rPr>
                              <w:noProof/>
                            </w:rPr>
                            <w:fldChar w:fldCharType="separate"/>
                          </w:r>
                          <w:r w:rsidRPr="002C7B7B">
                            <w:rPr>
                              <w:noProof/>
                              <w:lang w:val="en-GB"/>
                            </w:rPr>
                            <w:t>(2024)</w:t>
                          </w:r>
                          <w:r>
                            <w:rPr>
                              <w:noProof/>
                            </w:rPr>
                            <w:fldChar w:fldCharType="end"/>
                          </w:r>
                        </w:sdtContent>
                      </w:sdt>
                      <w:bookmarkEnd w:id="13"/>
                    </w:p>
                  </w:txbxContent>
                </v:textbox>
                <w10:wrap type="tight" anchorx="margin"/>
              </v:shape>
            </w:pict>
          </mc:Fallback>
        </mc:AlternateContent>
      </w:r>
      <w:r>
        <w:rPr>
          <w:noProof/>
        </w:rPr>
        <w:drawing>
          <wp:anchor distT="0" distB="0" distL="114300" distR="114300" simplePos="0" relativeHeight="251671552" behindDoc="1" locked="0" layoutInCell="1" allowOverlap="1" wp14:anchorId="65B4FEF5">
            <wp:simplePos x="0" y="0"/>
            <wp:positionH relativeFrom="margin">
              <wp:align>center</wp:align>
            </wp:positionH>
            <wp:positionV relativeFrom="paragraph">
              <wp:posOffset>1579245</wp:posOffset>
            </wp:positionV>
            <wp:extent cx="7513955" cy="3857625"/>
            <wp:effectExtent l="0" t="0" r="0" b="9525"/>
            <wp:wrapTight wrapText="bothSides">
              <wp:wrapPolygon edited="0">
                <wp:start x="0" y="0"/>
                <wp:lineTo x="0" y="21547"/>
                <wp:lineTo x="21522" y="21547"/>
                <wp:lineTo x="2152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513955" cy="3857625"/>
                    </a:xfrm>
                    <a:prstGeom prst="rect">
                      <a:avLst/>
                    </a:prstGeom>
                  </pic:spPr>
                </pic:pic>
              </a:graphicData>
            </a:graphic>
            <wp14:sizeRelH relativeFrom="margin">
              <wp14:pctWidth>0</wp14:pctWidth>
            </wp14:sizeRelH>
            <wp14:sizeRelV relativeFrom="margin">
              <wp14:pctHeight>0</wp14:pctHeight>
            </wp14:sizeRelV>
          </wp:anchor>
        </w:drawing>
      </w:r>
      <w:r w:rsidR="00ED63E7" w:rsidRPr="00ED63E7">
        <w:rPr>
          <w:rFonts w:ascii="Arial" w:hAnsi="Arial" w:cs="Arial"/>
        </w:rPr>
        <w:t>To support this section, a Gantt chart has been created to provide a visual representation of the process flow for each step. This chart serves as a communication tool for stakeholders to understand the process and as a validation piece to ensure the project is completed on time.</w:t>
      </w:r>
      <w:r w:rsidR="00ED63E7">
        <w:rPr>
          <w:rFonts w:ascii="Arial" w:hAnsi="Arial" w:cs="Arial"/>
        </w:rPr>
        <w:t xml:space="preserve"> </w:t>
      </w:r>
      <w:r w:rsidR="002D4026">
        <w:rPr>
          <w:rFonts w:ascii="Arial" w:hAnsi="Arial" w:cs="Arial"/>
        </w:rPr>
        <w:t>T</w:t>
      </w:r>
      <w:r w:rsidR="002D4026" w:rsidRPr="00ED63E7">
        <w:rPr>
          <w:rFonts w:ascii="Arial" w:hAnsi="Arial" w:cs="Arial"/>
        </w:rPr>
        <w:t>he project is set up over eleven weeks, allowing adequate time for each step while also establishing clear timescales.</w:t>
      </w:r>
      <w:r w:rsidR="002D4026">
        <w:rPr>
          <w:rFonts w:ascii="Arial" w:hAnsi="Arial" w:cs="Arial"/>
        </w:rPr>
        <w:t xml:space="preserve"> </w:t>
      </w:r>
      <w:r w:rsidR="00ED63E7">
        <w:rPr>
          <w:rFonts w:ascii="Arial" w:hAnsi="Arial" w:cs="Arial"/>
        </w:rPr>
        <w:t>As shown in Figure</w:t>
      </w:r>
      <w:r w:rsidR="002D4026">
        <w:rPr>
          <w:rFonts w:ascii="Arial" w:hAnsi="Arial" w:cs="Arial"/>
        </w:rPr>
        <w:t xml:space="preserve"> 2, the Planning through to </w:t>
      </w:r>
      <w:r>
        <w:rPr>
          <w:rFonts w:ascii="Arial" w:hAnsi="Arial" w:cs="Arial"/>
        </w:rPr>
        <w:t xml:space="preserve">the </w:t>
      </w:r>
      <w:r w:rsidR="002D4026">
        <w:rPr>
          <w:rFonts w:ascii="Arial" w:hAnsi="Arial" w:cs="Arial"/>
        </w:rPr>
        <w:t>Design &amp; Prototyping</w:t>
      </w:r>
      <w:r>
        <w:rPr>
          <w:rFonts w:ascii="Arial" w:hAnsi="Arial" w:cs="Arial"/>
        </w:rPr>
        <w:t xml:space="preserve"> phases</w:t>
      </w:r>
      <w:r w:rsidR="002D4026">
        <w:rPr>
          <w:rFonts w:ascii="Arial" w:hAnsi="Arial" w:cs="Arial"/>
        </w:rPr>
        <w:t xml:space="preserve"> </w:t>
      </w:r>
      <w:r w:rsidR="005D7877">
        <w:rPr>
          <w:rFonts w:ascii="Arial" w:hAnsi="Arial" w:cs="Arial"/>
        </w:rPr>
        <w:t>7</w:t>
      </w:r>
      <w:r>
        <w:rPr>
          <w:rFonts w:ascii="Arial" w:hAnsi="Arial" w:cs="Arial"/>
        </w:rPr>
        <w:t>are</w:t>
      </w:r>
      <w:r w:rsidR="002D4026">
        <w:rPr>
          <w:rFonts w:ascii="Arial" w:hAnsi="Arial" w:cs="Arial"/>
        </w:rPr>
        <w:t xml:space="preserve"> displayed.</w:t>
      </w:r>
    </w:p>
    <w:p w:rsidR="00785DE7" w:rsidRDefault="00785DE7"/>
    <w:p w:rsidR="00B906F5" w:rsidRDefault="00B906F5">
      <w:pPr>
        <w:rPr>
          <w:noProof/>
        </w:rPr>
      </w:pPr>
    </w:p>
    <w:p w:rsidR="002D4026" w:rsidRPr="005F534D" w:rsidRDefault="005F534D" w:rsidP="005F534D">
      <w:pPr>
        <w:spacing w:line="360" w:lineRule="auto"/>
        <w:jc w:val="both"/>
        <w:rPr>
          <w:rFonts w:ascii="Arial" w:hAnsi="Arial" w:cs="Arial"/>
          <w:noProof/>
        </w:rPr>
      </w:pPr>
      <w:r w:rsidRPr="005F534D">
        <w:rPr>
          <w:rFonts w:ascii="Arial" w:hAnsi="Arial" w:cs="Arial"/>
          <w:noProof/>
        </w:rPr>
        <w:lastRenderedPageBreak/>
        <w:t>As shown in Figure3, the implementation</w:t>
      </w:r>
      <w:r>
        <w:rPr>
          <w:rFonts w:ascii="Arial" w:hAnsi="Arial" w:cs="Arial"/>
          <w:noProof/>
        </w:rPr>
        <w:t xml:space="preserve"> and Validation phases are detailed. </w:t>
      </w:r>
      <w:r w:rsidR="00B906F5">
        <w:rPr>
          <w:noProof/>
        </w:rPr>
        <mc:AlternateContent>
          <mc:Choice Requires="wps">
            <w:drawing>
              <wp:anchor distT="0" distB="0" distL="114300" distR="114300" simplePos="0" relativeHeight="251687936" behindDoc="1" locked="0" layoutInCell="1" allowOverlap="1" wp14:anchorId="2D5A0F4A" wp14:editId="73095495">
                <wp:simplePos x="0" y="0"/>
                <wp:positionH relativeFrom="column">
                  <wp:posOffset>-802005</wp:posOffset>
                </wp:positionH>
                <wp:positionV relativeFrom="paragraph">
                  <wp:posOffset>3159125</wp:posOffset>
                </wp:positionV>
                <wp:extent cx="7503160" cy="635"/>
                <wp:effectExtent l="0" t="0" r="0" b="0"/>
                <wp:wrapTight wrapText="bothSides">
                  <wp:wrapPolygon edited="0">
                    <wp:start x="0" y="0"/>
                    <wp:lineTo x="0" y="21600"/>
                    <wp:lineTo x="21600" y="21600"/>
                    <wp:lineTo x="21600" y="0"/>
                  </wp:wrapPolygon>
                </wp:wrapTight>
                <wp:docPr id="35" name="Text Box 35"/>
                <wp:cNvGraphicFramePr/>
                <a:graphic xmlns:a="http://schemas.openxmlformats.org/drawingml/2006/main">
                  <a:graphicData uri="http://schemas.microsoft.com/office/word/2010/wordprocessingShape">
                    <wps:wsp>
                      <wps:cNvSpPr txBox="1"/>
                      <wps:spPr>
                        <a:xfrm>
                          <a:off x="0" y="0"/>
                          <a:ext cx="7503160" cy="635"/>
                        </a:xfrm>
                        <a:prstGeom prst="rect">
                          <a:avLst/>
                        </a:prstGeom>
                        <a:solidFill>
                          <a:prstClr val="white"/>
                        </a:solidFill>
                        <a:ln>
                          <a:noFill/>
                        </a:ln>
                      </wps:spPr>
                      <wps:txbx>
                        <w:txbxContent>
                          <w:p w:rsidR="00EB3A63" w:rsidRPr="004D1CD1" w:rsidRDefault="00EB3A63" w:rsidP="00B906F5">
                            <w:pPr>
                              <w:pStyle w:val="Caption"/>
                              <w:rPr>
                                <w:noProof/>
                              </w:rPr>
                            </w:pPr>
                            <w:bookmarkStart w:id="14" w:name="_Toc188221054"/>
                            <w:r>
                              <w:t xml:space="preserve">Figure </w:t>
                            </w:r>
                            <w:r>
                              <w:fldChar w:fldCharType="begin"/>
                            </w:r>
                            <w:r>
                              <w:instrText xml:space="preserve"> SEQ Figure \* ARABIC </w:instrText>
                            </w:r>
                            <w:r>
                              <w:fldChar w:fldCharType="separate"/>
                            </w:r>
                            <w:r w:rsidR="0004382A">
                              <w:rPr>
                                <w:noProof/>
                              </w:rPr>
                              <w:t>3</w:t>
                            </w:r>
                            <w:r>
                              <w:fldChar w:fldCharType="end"/>
                            </w:r>
                            <w:r>
                              <w:t xml:space="preserve"> - </w:t>
                            </w:r>
                            <w:r w:rsidRPr="00E059B9">
                              <w:t xml:space="preserve">Gantt Chart of the Project </w:t>
                            </w:r>
                            <w:r>
                              <w:t xml:space="preserve">Implementation and Validation </w:t>
                            </w:r>
                            <w:r w:rsidRPr="00E059B9">
                              <w:t xml:space="preserve">phase </w:t>
                            </w:r>
                            <w:r>
                              <w:t xml:space="preserve"> </w:t>
                            </w:r>
                            <w:sdt>
                              <w:sdtPr>
                                <w:id w:val="-995407102"/>
                                <w:citation/>
                              </w:sdtPr>
                              <w:sdtContent>
                                <w:r>
                                  <w:fldChar w:fldCharType="begin"/>
                                </w:r>
                                <w:r>
                                  <w:rPr>
                                    <w:lang w:val="en-GB"/>
                                  </w:rPr>
                                  <w:instrText xml:space="preserve">CITATION Mic24 \n  \t  \l 2057 </w:instrText>
                                </w:r>
                                <w:r>
                                  <w:fldChar w:fldCharType="separate"/>
                                </w:r>
                                <w:r w:rsidRPr="002C7B7B">
                                  <w:rPr>
                                    <w:noProof/>
                                    <w:lang w:val="en-GB"/>
                                  </w:rPr>
                                  <w:t>(2024)</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5A0F4A" id="Text Box 35" o:spid="_x0000_s1029" type="#_x0000_t202" style="position:absolute;left:0;text-align:left;margin-left:-63.15pt;margin-top:248.75pt;width:590.8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" stroked="f">
                <v:textbox style="mso-fit-shape-to-text:t" inset="0,0,0,0">
                  <w:txbxContent>
                    <w:p w:rsidR="00EB3A63" w:rsidRPr="004D1CD1" w:rsidRDefault="00EB3A63" w:rsidP="00B906F5">
                      <w:pPr>
                        <w:pStyle w:val="Caption"/>
                        <w:rPr>
                          <w:noProof/>
                        </w:rPr>
                      </w:pPr>
                      <w:bookmarkStart w:id="15" w:name="_Toc188221054"/>
                      <w:r>
                        <w:t xml:space="preserve">Figure </w:t>
                      </w:r>
                      <w:r>
                        <w:fldChar w:fldCharType="begin"/>
                      </w:r>
                      <w:r>
                        <w:instrText xml:space="preserve"> SEQ Figure \* ARABIC </w:instrText>
                      </w:r>
                      <w:r>
                        <w:fldChar w:fldCharType="separate"/>
                      </w:r>
                      <w:r w:rsidR="0004382A">
                        <w:rPr>
                          <w:noProof/>
                        </w:rPr>
                        <w:t>3</w:t>
                      </w:r>
                      <w:r>
                        <w:fldChar w:fldCharType="end"/>
                      </w:r>
                      <w:r>
                        <w:t xml:space="preserve"> - </w:t>
                      </w:r>
                      <w:r w:rsidRPr="00E059B9">
                        <w:t xml:space="preserve">Gantt Chart of the Project </w:t>
                      </w:r>
                      <w:r>
                        <w:t xml:space="preserve">Implementation and Validation </w:t>
                      </w:r>
                      <w:r w:rsidRPr="00E059B9">
                        <w:t xml:space="preserve">phase </w:t>
                      </w:r>
                      <w:r>
                        <w:t xml:space="preserve"> </w:t>
                      </w:r>
                      <w:sdt>
                        <w:sdtPr>
                          <w:id w:val="-995407102"/>
                          <w:citation/>
                        </w:sdtPr>
                        <w:sdtContent>
                          <w:r>
                            <w:fldChar w:fldCharType="begin"/>
                          </w:r>
                          <w:r>
                            <w:rPr>
                              <w:lang w:val="en-GB"/>
                            </w:rPr>
                            <w:instrText xml:space="preserve">CITATION Mic24 \n  \t  \l 2057 </w:instrText>
                          </w:r>
                          <w:r>
                            <w:fldChar w:fldCharType="separate"/>
                          </w:r>
                          <w:r w:rsidRPr="002C7B7B">
                            <w:rPr>
                              <w:noProof/>
                              <w:lang w:val="en-GB"/>
                            </w:rPr>
                            <w:t>(2024)</w:t>
                          </w:r>
                          <w:r>
                            <w:fldChar w:fldCharType="end"/>
                          </w:r>
                        </w:sdtContent>
                      </w:sdt>
                      <w:bookmarkEnd w:id="15"/>
                    </w:p>
                  </w:txbxContent>
                </v:textbox>
                <w10:wrap type="tight"/>
              </v:shape>
            </w:pict>
          </mc:Fallback>
        </mc:AlternateContent>
      </w:r>
      <w:r w:rsidR="00B906F5">
        <w:rPr>
          <w:noProof/>
        </w:rPr>
        <w:drawing>
          <wp:anchor distT="0" distB="0" distL="114300" distR="114300" simplePos="0" relativeHeight="251672576" behindDoc="1" locked="0" layoutInCell="1" allowOverlap="1" wp14:anchorId="09B342F4">
            <wp:simplePos x="0" y="0"/>
            <wp:positionH relativeFrom="page">
              <wp:posOffset>112542</wp:posOffset>
            </wp:positionH>
            <wp:positionV relativeFrom="paragraph">
              <wp:posOffset>215753</wp:posOffset>
            </wp:positionV>
            <wp:extent cx="7503362" cy="2886710"/>
            <wp:effectExtent l="0" t="0" r="2540" b="8890"/>
            <wp:wrapTight wrapText="bothSides">
              <wp:wrapPolygon edited="0">
                <wp:start x="0" y="0"/>
                <wp:lineTo x="0" y="21524"/>
                <wp:lineTo x="21552" y="21524"/>
                <wp:lineTo x="2155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503362" cy="2886710"/>
                    </a:xfrm>
                    <a:prstGeom prst="rect">
                      <a:avLst/>
                    </a:prstGeom>
                  </pic:spPr>
                </pic:pic>
              </a:graphicData>
            </a:graphic>
          </wp:anchor>
        </w:drawing>
      </w:r>
    </w:p>
    <w:p w:rsidR="002D4026" w:rsidRDefault="002D4026">
      <w:pPr>
        <w:rPr>
          <w:u w:val="single"/>
        </w:rPr>
      </w:pPr>
    </w:p>
    <w:p w:rsidR="002D4026" w:rsidRDefault="002D4026">
      <w:pPr>
        <w:rPr>
          <w:u w:val="single"/>
        </w:rPr>
      </w:pPr>
    </w:p>
    <w:p w:rsidR="002D4026" w:rsidRDefault="00D6237C">
      <w:pPr>
        <w:rPr>
          <w:u w:val="single"/>
        </w:rPr>
      </w:pPr>
      <w:r>
        <w:rPr>
          <w:u w:val="single"/>
        </w:rPr>
        <w:br w:type="page"/>
      </w:r>
    </w:p>
    <w:p w:rsidR="00B00E37" w:rsidRDefault="00B00E37" w:rsidP="00B00E37">
      <w:pPr>
        <w:pStyle w:val="Heading1"/>
        <w:numPr>
          <w:ilvl w:val="0"/>
          <w:numId w:val="19"/>
        </w:numPr>
        <w:jc w:val="both"/>
        <w:rPr>
          <w:u w:val="single"/>
        </w:rPr>
      </w:pPr>
      <w:bookmarkStart w:id="16" w:name="_Toc188220579"/>
      <w:r>
        <w:rPr>
          <w:u w:val="single"/>
        </w:rPr>
        <w:lastRenderedPageBreak/>
        <w:t>Idea Generation</w:t>
      </w:r>
      <w:bookmarkEnd w:id="16"/>
      <w:r>
        <w:rPr>
          <w:u w:val="single"/>
        </w:rPr>
        <w:t xml:space="preserve"> </w:t>
      </w:r>
    </w:p>
    <w:p w:rsidR="00586A06" w:rsidRDefault="00586A06" w:rsidP="00586A06">
      <w:pPr>
        <w:pStyle w:val="Heading2"/>
        <w:numPr>
          <w:ilvl w:val="0"/>
          <w:numId w:val="0"/>
        </w:numPr>
        <w:ind w:left="576" w:hanging="576"/>
      </w:pPr>
    </w:p>
    <w:p w:rsidR="00586A06" w:rsidRPr="00586A06" w:rsidRDefault="00586A06" w:rsidP="00586A06">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17" w:name="_Toc188215039"/>
      <w:bookmarkStart w:id="18" w:name="_Toc188215136"/>
      <w:bookmarkStart w:id="19" w:name="_Toc188215291"/>
      <w:bookmarkStart w:id="20" w:name="_Toc188215472"/>
      <w:bookmarkStart w:id="21" w:name="_Toc188215972"/>
      <w:bookmarkStart w:id="22" w:name="_Toc188217241"/>
      <w:bookmarkStart w:id="23" w:name="_Toc188217280"/>
      <w:bookmarkStart w:id="24" w:name="_Toc188217318"/>
      <w:bookmarkStart w:id="25" w:name="_Toc188217397"/>
      <w:bookmarkStart w:id="26" w:name="_Toc188217435"/>
      <w:bookmarkStart w:id="27" w:name="_Toc188217487"/>
      <w:bookmarkStart w:id="28" w:name="_Toc188218424"/>
      <w:bookmarkStart w:id="29" w:name="_Toc188220580"/>
      <w:bookmarkEnd w:id="17"/>
      <w:bookmarkEnd w:id="18"/>
      <w:bookmarkEnd w:id="19"/>
      <w:bookmarkEnd w:id="20"/>
      <w:bookmarkEnd w:id="21"/>
      <w:bookmarkEnd w:id="22"/>
      <w:bookmarkEnd w:id="23"/>
      <w:bookmarkEnd w:id="24"/>
      <w:bookmarkEnd w:id="25"/>
      <w:bookmarkEnd w:id="26"/>
      <w:bookmarkEnd w:id="27"/>
      <w:bookmarkEnd w:id="28"/>
      <w:bookmarkEnd w:id="29"/>
    </w:p>
    <w:p w:rsidR="00586A06" w:rsidRPr="00586A06" w:rsidRDefault="00586A06" w:rsidP="00586A06">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30" w:name="_Toc188215040"/>
      <w:bookmarkStart w:id="31" w:name="_Toc188215137"/>
      <w:bookmarkStart w:id="32" w:name="_Toc188215292"/>
      <w:bookmarkStart w:id="33" w:name="_Toc188215473"/>
      <w:bookmarkStart w:id="34" w:name="_Toc188215973"/>
      <w:bookmarkStart w:id="35" w:name="_Toc188217242"/>
      <w:bookmarkStart w:id="36" w:name="_Toc188217281"/>
      <w:bookmarkStart w:id="37" w:name="_Toc188217319"/>
      <w:bookmarkStart w:id="38" w:name="_Toc188217398"/>
      <w:bookmarkStart w:id="39" w:name="_Toc188217436"/>
      <w:bookmarkStart w:id="40" w:name="_Toc188217488"/>
      <w:bookmarkStart w:id="41" w:name="_Toc188218425"/>
      <w:bookmarkStart w:id="42" w:name="_Toc188220581"/>
      <w:bookmarkEnd w:id="30"/>
      <w:bookmarkEnd w:id="31"/>
      <w:bookmarkEnd w:id="32"/>
      <w:bookmarkEnd w:id="33"/>
      <w:bookmarkEnd w:id="34"/>
      <w:bookmarkEnd w:id="35"/>
      <w:bookmarkEnd w:id="36"/>
      <w:bookmarkEnd w:id="37"/>
      <w:bookmarkEnd w:id="38"/>
      <w:bookmarkEnd w:id="39"/>
      <w:bookmarkEnd w:id="40"/>
      <w:bookmarkEnd w:id="41"/>
      <w:bookmarkEnd w:id="42"/>
    </w:p>
    <w:p w:rsidR="00586A06" w:rsidRPr="00586A06" w:rsidRDefault="00586A06" w:rsidP="00586A06">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43" w:name="_Toc188215041"/>
      <w:bookmarkStart w:id="44" w:name="_Toc188215138"/>
      <w:bookmarkStart w:id="45" w:name="_Toc188215293"/>
      <w:bookmarkStart w:id="46" w:name="_Toc188215474"/>
      <w:bookmarkStart w:id="47" w:name="_Toc188215974"/>
      <w:bookmarkStart w:id="48" w:name="_Toc188217243"/>
      <w:bookmarkStart w:id="49" w:name="_Toc188217282"/>
      <w:bookmarkStart w:id="50" w:name="_Toc188217320"/>
      <w:bookmarkStart w:id="51" w:name="_Toc188217399"/>
      <w:bookmarkStart w:id="52" w:name="_Toc188217437"/>
      <w:bookmarkStart w:id="53" w:name="_Toc188217489"/>
      <w:bookmarkStart w:id="54" w:name="_Toc188218426"/>
      <w:bookmarkStart w:id="55" w:name="_Toc188220582"/>
      <w:bookmarkEnd w:id="43"/>
      <w:bookmarkEnd w:id="44"/>
      <w:bookmarkEnd w:id="45"/>
      <w:bookmarkEnd w:id="46"/>
      <w:bookmarkEnd w:id="47"/>
      <w:bookmarkEnd w:id="48"/>
      <w:bookmarkEnd w:id="49"/>
      <w:bookmarkEnd w:id="50"/>
      <w:bookmarkEnd w:id="51"/>
      <w:bookmarkEnd w:id="52"/>
      <w:bookmarkEnd w:id="53"/>
      <w:bookmarkEnd w:id="54"/>
      <w:bookmarkEnd w:id="55"/>
    </w:p>
    <w:p w:rsidR="00586A06" w:rsidRPr="00586A06" w:rsidRDefault="00586A06" w:rsidP="00586A06">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56" w:name="_Toc188215042"/>
      <w:bookmarkStart w:id="57" w:name="_Toc188215139"/>
      <w:bookmarkStart w:id="58" w:name="_Toc188215294"/>
      <w:bookmarkStart w:id="59" w:name="_Toc188215475"/>
      <w:bookmarkStart w:id="60" w:name="_Toc188215975"/>
      <w:bookmarkStart w:id="61" w:name="_Toc188217244"/>
      <w:bookmarkStart w:id="62" w:name="_Toc188217283"/>
      <w:bookmarkStart w:id="63" w:name="_Toc188217321"/>
      <w:bookmarkStart w:id="64" w:name="_Toc188217400"/>
      <w:bookmarkStart w:id="65" w:name="_Toc188217438"/>
      <w:bookmarkStart w:id="66" w:name="_Toc188217490"/>
      <w:bookmarkStart w:id="67" w:name="_Toc188218427"/>
      <w:bookmarkStart w:id="68" w:name="_Toc188220583"/>
      <w:bookmarkEnd w:id="56"/>
      <w:bookmarkEnd w:id="57"/>
      <w:bookmarkEnd w:id="58"/>
      <w:bookmarkEnd w:id="59"/>
      <w:bookmarkEnd w:id="60"/>
      <w:bookmarkEnd w:id="61"/>
      <w:bookmarkEnd w:id="62"/>
      <w:bookmarkEnd w:id="63"/>
      <w:bookmarkEnd w:id="64"/>
      <w:bookmarkEnd w:id="65"/>
      <w:bookmarkEnd w:id="66"/>
      <w:bookmarkEnd w:id="67"/>
      <w:bookmarkEnd w:id="68"/>
    </w:p>
    <w:p w:rsidR="00586A06" w:rsidRPr="00586A06" w:rsidRDefault="00586A06" w:rsidP="00586A06">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69" w:name="_Toc188215043"/>
      <w:bookmarkStart w:id="70" w:name="_Toc188215140"/>
      <w:bookmarkStart w:id="71" w:name="_Toc188215295"/>
      <w:bookmarkStart w:id="72" w:name="_Toc188215476"/>
      <w:bookmarkStart w:id="73" w:name="_Toc188215976"/>
      <w:bookmarkStart w:id="74" w:name="_Toc188217245"/>
      <w:bookmarkStart w:id="75" w:name="_Toc188217284"/>
      <w:bookmarkStart w:id="76" w:name="_Toc188217322"/>
      <w:bookmarkStart w:id="77" w:name="_Toc188217401"/>
      <w:bookmarkStart w:id="78" w:name="_Toc188217439"/>
      <w:bookmarkStart w:id="79" w:name="_Toc188217491"/>
      <w:bookmarkStart w:id="80" w:name="_Toc188218428"/>
      <w:bookmarkStart w:id="81" w:name="_Toc188220584"/>
      <w:bookmarkEnd w:id="69"/>
      <w:bookmarkEnd w:id="70"/>
      <w:bookmarkEnd w:id="71"/>
      <w:bookmarkEnd w:id="72"/>
      <w:bookmarkEnd w:id="73"/>
      <w:bookmarkEnd w:id="74"/>
      <w:bookmarkEnd w:id="75"/>
      <w:bookmarkEnd w:id="76"/>
      <w:bookmarkEnd w:id="77"/>
      <w:bookmarkEnd w:id="78"/>
      <w:bookmarkEnd w:id="79"/>
      <w:bookmarkEnd w:id="80"/>
      <w:bookmarkEnd w:id="81"/>
    </w:p>
    <w:p w:rsidR="00586A06" w:rsidRPr="00586A06" w:rsidRDefault="00586A06" w:rsidP="00586A06">
      <w:pPr>
        <w:pStyle w:val="Heading2"/>
      </w:pPr>
      <w:bookmarkStart w:id="82" w:name="_Toc188220585"/>
      <w:r>
        <w:t>SCAMPER Brainstorming</w:t>
      </w:r>
      <w:bookmarkEnd w:id="82"/>
      <w:r>
        <w:t xml:space="preserve"> </w:t>
      </w:r>
    </w:p>
    <w:p w:rsidR="002D4026" w:rsidRPr="00B16BD7" w:rsidRDefault="002D4026">
      <w:pPr>
        <w:rPr>
          <w:u w:val="single"/>
        </w:rPr>
      </w:pPr>
    </w:p>
    <w:p w:rsidR="00774BD4" w:rsidRPr="00774BD4" w:rsidRDefault="008E59B8" w:rsidP="00774BD4">
      <w:pPr>
        <w:spacing w:line="360" w:lineRule="auto"/>
        <w:jc w:val="both"/>
        <w:rPr>
          <w:rFonts w:ascii="Arial" w:hAnsi="Arial" w:cs="Arial"/>
        </w:rPr>
      </w:pPr>
      <w:r w:rsidRPr="00774BD4">
        <w:rPr>
          <w:rFonts w:ascii="Arial" w:hAnsi="Arial" w:cs="Arial"/>
        </w:rPr>
        <w:t xml:space="preserve">To support this section, a brainstorming methodology can be implemented to get ideas </w:t>
      </w:r>
      <w:r w:rsidR="00774BD4">
        <w:rPr>
          <w:rFonts w:ascii="Arial" w:hAnsi="Arial" w:cs="Arial"/>
        </w:rPr>
        <w:t>flowing</w:t>
      </w:r>
      <w:r w:rsidR="00774BD4" w:rsidRPr="00774BD4">
        <w:rPr>
          <w:rFonts w:ascii="Arial" w:hAnsi="Arial" w:cs="Arial"/>
        </w:rPr>
        <w:t>. One method</w:t>
      </w:r>
      <w:r w:rsidR="00774BD4">
        <w:rPr>
          <w:rFonts w:ascii="Arial" w:hAnsi="Arial" w:cs="Arial"/>
        </w:rPr>
        <w:t>ology</w:t>
      </w:r>
      <w:r w:rsidR="00774BD4" w:rsidRPr="00774BD4">
        <w:rPr>
          <w:rFonts w:ascii="Arial" w:hAnsi="Arial" w:cs="Arial"/>
        </w:rPr>
        <w:t xml:space="preserve"> is known as SCAMPER and</w:t>
      </w:r>
      <w:r w:rsidRPr="00774BD4">
        <w:rPr>
          <w:rFonts w:ascii="Arial" w:hAnsi="Arial" w:cs="Arial"/>
        </w:rPr>
        <w:t xml:space="preserve"> </w:t>
      </w:r>
      <w:r w:rsidR="00774BD4" w:rsidRPr="00774BD4">
        <w:rPr>
          <w:rFonts w:ascii="Arial" w:hAnsi="Arial" w:cs="Arial"/>
        </w:rPr>
        <w:t>a</w:t>
      </w:r>
      <w:r w:rsidRPr="00774BD4">
        <w:rPr>
          <w:rFonts w:ascii="Arial" w:hAnsi="Arial" w:cs="Arial"/>
        </w:rPr>
        <w:t>ccording to Parsons</w:t>
      </w:r>
      <w:r w:rsidR="00774BD4" w:rsidRPr="00774BD4">
        <w:rPr>
          <w:rFonts w:ascii="Arial" w:hAnsi="Arial" w:cs="Arial"/>
        </w:rPr>
        <w:t xml:space="preserve"> </w:t>
      </w:r>
      <w:sdt>
        <w:sdtPr>
          <w:rPr>
            <w:rFonts w:ascii="Arial" w:hAnsi="Arial" w:cs="Arial"/>
          </w:rPr>
          <w:id w:val="-1993627965"/>
          <w:citation/>
        </w:sdtPr>
        <w:sdtContent>
          <w:r w:rsidR="00774BD4" w:rsidRPr="00774BD4">
            <w:rPr>
              <w:rFonts w:ascii="Arial" w:hAnsi="Arial" w:cs="Arial"/>
            </w:rPr>
            <w:fldChar w:fldCharType="begin"/>
          </w:r>
          <w:r w:rsidR="00774BD4" w:rsidRPr="00774BD4">
            <w:rPr>
              <w:rFonts w:ascii="Arial" w:hAnsi="Arial" w:cs="Arial"/>
              <w:lang w:val="en-GB"/>
            </w:rPr>
            <w:instrText xml:space="preserve">CITATION Gpa24 \n  \t  \l 2057 </w:instrText>
          </w:r>
          <w:r w:rsidR="00774BD4" w:rsidRPr="00774BD4">
            <w:rPr>
              <w:rFonts w:ascii="Arial" w:hAnsi="Arial" w:cs="Arial"/>
            </w:rPr>
            <w:fldChar w:fldCharType="separate"/>
          </w:r>
          <w:r w:rsidR="00774BD4" w:rsidRPr="00774BD4">
            <w:rPr>
              <w:rFonts w:ascii="Arial" w:hAnsi="Arial" w:cs="Arial"/>
              <w:noProof/>
              <w:lang w:val="en-GB"/>
            </w:rPr>
            <w:t>(2024)</w:t>
          </w:r>
          <w:r w:rsidR="00774BD4" w:rsidRPr="00774BD4">
            <w:rPr>
              <w:rFonts w:ascii="Arial" w:hAnsi="Arial" w:cs="Arial"/>
            </w:rPr>
            <w:fldChar w:fldCharType="end"/>
          </w:r>
        </w:sdtContent>
      </w:sdt>
      <w:r w:rsidRPr="00774BD4">
        <w:rPr>
          <w:rFonts w:ascii="Arial" w:hAnsi="Arial" w:cs="Arial"/>
        </w:rPr>
        <w:t xml:space="preserve">, SCAMPER focuses on modifying existing models rather than generating entirely new </w:t>
      </w:r>
      <w:r w:rsidR="00774BD4" w:rsidRPr="00774BD4">
        <w:rPr>
          <w:rFonts w:ascii="Arial" w:hAnsi="Arial" w:cs="Arial"/>
        </w:rPr>
        <w:t>products</w:t>
      </w:r>
      <w:r w:rsidRPr="00774BD4">
        <w:rPr>
          <w:rFonts w:ascii="Arial" w:hAnsi="Arial" w:cs="Arial"/>
        </w:rPr>
        <w:t>.</w:t>
      </w:r>
    </w:p>
    <w:p w:rsidR="00475C25" w:rsidRPr="005D7877" w:rsidRDefault="00774BD4" w:rsidP="005D7877">
      <w:pPr>
        <w:spacing w:line="360" w:lineRule="auto"/>
        <w:jc w:val="both"/>
        <w:rPr>
          <w:rFonts w:ascii="Arial" w:hAnsi="Arial" w:cs="Arial"/>
        </w:rPr>
      </w:pPr>
      <w:r w:rsidRPr="00774BD4">
        <w:rPr>
          <w:rFonts w:ascii="Arial" w:hAnsi="Arial" w:cs="Arial"/>
        </w:rPr>
        <w:t>As shown in Figure 4, seven questions are posed to eliminate the assumption that existing systems need a complete overhaul, and instead focus on what can be improved rather than what cannot.</w:t>
      </w:r>
    </w:p>
    <w:p w:rsidR="00475C25" w:rsidRDefault="00475C25" w:rsidP="00475C25">
      <w:pPr>
        <w:keepNext/>
        <w:jc w:val="center"/>
      </w:pPr>
      <w:r>
        <w:rPr>
          <w:noProof/>
        </w:rPr>
        <w:drawing>
          <wp:inline distT="0" distB="0" distL="0" distR="0" wp14:anchorId="73F28EA8" wp14:editId="3EBDF612">
            <wp:extent cx="5943600" cy="319278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192780"/>
                    </a:xfrm>
                    <a:prstGeom prst="rect">
                      <a:avLst/>
                    </a:prstGeom>
                  </pic:spPr>
                </pic:pic>
              </a:graphicData>
            </a:graphic>
          </wp:inline>
        </w:drawing>
      </w:r>
    </w:p>
    <w:p w:rsidR="00B16BD7" w:rsidRDefault="00475C25" w:rsidP="00475C25">
      <w:pPr>
        <w:pStyle w:val="Caption"/>
        <w:rPr>
          <w:u w:val="single"/>
        </w:rPr>
      </w:pPr>
      <w:bookmarkStart w:id="83" w:name="_Toc188221055"/>
      <w:r>
        <w:t xml:space="preserve">Figure </w:t>
      </w:r>
      <w:r>
        <w:fldChar w:fldCharType="begin"/>
      </w:r>
      <w:r>
        <w:instrText xml:space="preserve"> SEQ Figure \* ARABIC </w:instrText>
      </w:r>
      <w:r>
        <w:fldChar w:fldCharType="separate"/>
      </w:r>
      <w:r w:rsidR="0004382A">
        <w:rPr>
          <w:noProof/>
        </w:rPr>
        <w:t>4</w:t>
      </w:r>
      <w:r>
        <w:fldChar w:fldCharType="end"/>
      </w:r>
      <w:r>
        <w:t xml:space="preserve"> - The SCAMPER model</w:t>
      </w:r>
      <w:bookmarkEnd w:id="83"/>
      <w:r w:rsidR="007C467C">
        <w:t xml:space="preserve">. Source </w:t>
      </w:r>
      <w:sdt>
        <w:sdtPr>
          <w:id w:val="-820419994"/>
          <w:citation/>
        </w:sdtPr>
        <w:sdtContent>
          <w:r w:rsidR="007C467C">
            <w:fldChar w:fldCharType="begin"/>
          </w:r>
          <w:r w:rsidR="007C467C">
            <w:rPr>
              <w:lang w:val="en-GB"/>
            </w:rPr>
            <w:instrText xml:space="preserve"> CITATION Gpa24 \l 2057 </w:instrText>
          </w:r>
          <w:r w:rsidR="007C467C">
            <w:fldChar w:fldCharType="separate"/>
          </w:r>
          <w:r w:rsidR="007C467C" w:rsidRPr="007C467C">
            <w:rPr>
              <w:noProof/>
              <w:lang w:val="en-GB"/>
            </w:rPr>
            <w:t>(G parsons, 2024)</w:t>
          </w:r>
          <w:r w:rsidR="007C467C">
            <w:fldChar w:fldCharType="end"/>
          </w:r>
        </w:sdtContent>
      </w:sdt>
    </w:p>
    <w:p w:rsidR="0085606F" w:rsidRPr="0085606F" w:rsidRDefault="0085606F" w:rsidP="0085606F">
      <w:pPr>
        <w:spacing w:line="360" w:lineRule="auto"/>
        <w:jc w:val="both"/>
        <w:rPr>
          <w:rFonts w:ascii="Arial" w:hAnsi="Arial" w:cs="Arial"/>
        </w:rPr>
      </w:pPr>
      <w:r w:rsidRPr="0085606F">
        <w:rPr>
          <w:rFonts w:ascii="Arial" w:hAnsi="Arial" w:cs="Arial"/>
        </w:rPr>
        <w:t>Applying this model to the tank lid problem, it was determined that...</w:t>
      </w:r>
    </w:p>
    <w:p w:rsidR="00774BD4" w:rsidRPr="003117F8" w:rsidRDefault="00774BD4" w:rsidP="003117F8">
      <w:pPr>
        <w:spacing w:line="360" w:lineRule="auto"/>
        <w:jc w:val="both"/>
        <w:rPr>
          <w:rFonts w:ascii="Arial" w:hAnsi="Arial" w:cs="Arial"/>
        </w:rPr>
      </w:pPr>
      <w:r w:rsidRPr="003117F8">
        <w:rPr>
          <w:rFonts w:ascii="Arial" w:hAnsi="Arial" w:cs="Arial"/>
        </w:rPr>
        <w:t>S</w:t>
      </w:r>
      <w:r w:rsidR="003117F8" w:rsidRPr="003117F8">
        <w:rPr>
          <w:rFonts w:ascii="Arial" w:hAnsi="Arial" w:cs="Arial"/>
        </w:rPr>
        <w:t>ubstitute</w:t>
      </w:r>
      <w:r w:rsidRPr="003117F8">
        <w:rPr>
          <w:rFonts w:ascii="Arial" w:hAnsi="Arial" w:cs="Arial"/>
        </w:rPr>
        <w:t xml:space="preserve"> – The lid can be re</w:t>
      </w:r>
      <w:r w:rsidR="003117F8">
        <w:rPr>
          <w:rFonts w:ascii="Arial" w:hAnsi="Arial" w:cs="Arial"/>
        </w:rPr>
        <w:t>placed with a lower mass alternative.</w:t>
      </w:r>
    </w:p>
    <w:p w:rsidR="00774BD4" w:rsidRPr="003117F8" w:rsidRDefault="00774BD4" w:rsidP="003117F8">
      <w:pPr>
        <w:spacing w:line="360" w:lineRule="auto"/>
        <w:jc w:val="both"/>
        <w:rPr>
          <w:rFonts w:ascii="Arial" w:hAnsi="Arial" w:cs="Arial"/>
        </w:rPr>
      </w:pPr>
      <w:r w:rsidRPr="003117F8">
        <w:rPr>
          <w:rFonts w:ascii="Arial" w:hAnsi="Arial" w:cs="Arial"/>
        </w:rPr>
        <w:t xml:space="preserve">Combine – </w:t>
      </w:r>
      <w:r w:rsidR="0085606F">
        <w:rPr>
          <w:rFonts w:ascii="Arial" w:hAnsi="Arial" w:cs="Arial"/>
        </w:rPr>
        <w:t>Potential combination of a mechanical advantage (adapt) and a modified two section lid (modify).</w:t>
      </w:r>
    </w:p>
    <w:p w:rsidR="003117F8" w:rsidRPr="003117F8" w:rsidRDefault="003117F8" w:rsidP="003117F8">
      <w:pPr>
        <w:spacing w:line="360" w:lineRule="auto"/>
        <w:jc w:val="both"/>
        <w:rPr>
          <w:rFonts w:ascii="Arial" w:hAnsi="Arial" w:cs="Arial"/>
        </w:rPr>
      </w:pPr>
      <w:r w:rsidRPr="003117F8">
        <w:rPr>
          <w:rFonts w:ascii="Arial" w:hAnsi="Arial" w:cs="Arial"/>
        </w:rPr>
        <w:t xml:space="preserve">Adapt </w:t>
      </w:r>
      <w:r>
        <w:rPr>
          <w:rFonts w:ascii="Arial" w:hAnsi="Arial" w:cs="Arial"/>
        </w:rPr>
        <w:t>–</w:t>
      </w:r>
      <w:r w:rsidRPr="003117F8">
        <w:rPr>
          <w:rFonts w:ascii="Arial" w:hAnsi="Arial" w:cs="Arial"/>
        </w:rPr>
        <w:t xml:space="preserve"> </w:t>
      </w:r>
      <w:r w:rsidR="0085606F">
        <w:rPr>
          <w:rFonts w:ascii="Arial" w:hAnsi="Arial" w:cs="Arial"/>
        </w:rPr>
        <w:t>The introduction of mechanical advantage to transition to a single person lift.</w:t>
      </w:r>
    </w:p>
    <w:p w:rsidR="00774BD4" w:rsidRPr="003117F8" w:rsidRDefault="00774BD4" w:rsidP="003117F8">
      <w:pPr>
        <w:spacing w:line="360" w:lineRule="auto"/>
        <w:jc w:val="both"/>
        <w:rPr>
          <w:rFonts w:ascii="Arial" w:hAnsi="Arial" w:cs="Arial"/>
        </w:rPr>
      </w:pPr>
      <w:r w:rsidRPr="003117F8">
        <w:rPr>
          <w:rFonts w:ascii="Arial" w:hAnsi="Arial" w:cs="Arial"/>
        </w:rPr>
        <w:lastRenderedPageBreak/>
        <w:t>Modify</w:t>
      </w:r>
      <w:r w:rsidR="003117F8">
        <w:rPr>
          <w:rFonts w:ascii="Arial" w:hAnsi="Arial" w:cs="Arial"/>
        </w:rPr>
        <w:t xml:space="preserve"> – The lid has scope to be modified potentially splitting the lid in two sections as it opens up options. </w:t>
      </w:r>
    </w:p>
    <w:p w:rsidR="00774BD4" w:rsidRPr="003117F8" w:rsidRDefault="00774BD4" w:rsidP="003117F8">
      <w:pPr>
        <w:spacing w:line="360" w:lineRule="auto"/>
        <w:jc w:val="both"/>
        <w:rPr>
          <w:rFonts w:ascii="Arial" w:hAnsi="Arial" w:cs="Arial"/>
        </w:rPr>
      </w:pPr>
      <w:r w:rsidRPr="003117F8">
        <w:rPr>
          <w:rFonts w:ascii="Arial" w:hAnsi="Arial" w:cs="Arial"/>
        </w:rPr>
        <w:t xml:space="preserve">Put to another use – </w:t>
      </w:r>
      <w:r w:rsidR="0085606F">
        <w:rPr>
          <w:rFonts w:ascii="Arial" w:hAnsi="Arial" w:cs="Arial"/>
        </w:rPr>
        <w:t xml:space="preserve">Replacing the Tank does not seem a feasible solution. </w:t>
      </w:r>
    </w:p>
    <w:p w:rsidR="003117F8" w:rsidRPr="003117F8" w:rsidRDefault="00774BD4" w:rsidP="003117F8">
      <w:pPr>
        <w:spacing w:line="360" w:lineRule="auto"/>
        <w:jc w:val="both"/>
        <w:rPr>
          <w:rFonts w:ascii="Arial" w:hAnsi="Arial" w:cs="Arial"/>
        </w:rPr>
      </w:pPr>
      <w:r w:rsidRPr="003117F8">
        <w:rPr>
          <w:rFonts w:ascii="Arial" w:hAnsi="Arial" w:cs="Arial"/>
        </w:rPr>
        <w:t xml:space="preserve">Eliminate – </w:t>
      </w:r>
      <w:r w:rsidR="003117F8">
        <w:rPr>
          <w:rFonts w:ascii="Arial" w:hAnsi="Arial" w:cs="Arial"/>
        </w:rPr>
        <w:t xml:space="preserve">No components to eliminate as a two-part system. </w:t>
      </w:r>
    </w:p>
    <w:p w:rsidR="00774BD4" w:rsidRPr="003117F8" w:rsidRDefault="00774BD4" w:rsidP="003117F8">
      <w:pPr>
        <w:spacing w:line="360" w:lineRule="auto"/>
        <w:jc w:val="both"/>
        <w:rPr>
          <w:rFonts w:ascii="Arial" w:hAnsi="Arial" w:cs="Arial"/>
        </w:rPr>
      </w:pPr>
      <w:r w:rsidRPr="003117F8">
        <w:rPr>
          <w:rFonts w:ascii="Arial" w:hAnsi="Arial" w:cs="Arial"/>
        </w:rPr>
        <w:t xml:space="preserve">Reverse </w:t>
      </w:r>
      <w:r w:rsidR="003117F8">
        <w:rPr>
          <w:rFonts w:ascii="Arial" w:hAnsi="Arial" w:cs="Arial"/>
        </w:rPr>
        <w:t>–</w:t>
      </w:r>
      <w:r w:rsidRPr="003117F8">
        <w:rPr>
          <w:rFonts w:ascii="Arial" w:hAnsi="Arial" w:cs="Arial"/>
        </w:rPr>
        <w:t xml:space="preserve"> </w:t>
      </w:r>
      <w:r w:rsidR="0085606F">
        <w:rPr>
          <w:rFonts w:ascii="Arial" w:hAnsi="Arial" w:cs="Arial"/>
        </w:rPr>
        <w:t xml:space="preserve">Not applicable in this context. </w:t>
      </w:r>
    </w:p>
    <w:p w:rsidR="00774BD4" w:rsidRDefault="00774BD4" w:rsidP="00B16BD7">
      <w:pPr>
        <w:rPr>
          <w:u w:val="single"/>
        </w:rPr>
      </w:pPr>
    </w:p>
    <w:p w:rsidR="00774BD4" w:rsidRPr="0085606F" w:rsidRDefault="0085606F" w:rsidP="0085606F">
      <w:pPr>
        <w:spacing w:line="360" w:lineRule="auto"/>
        <w:jc w:val="both"/>
        <w:rPr>
          <w:rFonts w:ascii="Arial" w:hAnsi="Arial" w:cs="Arial"/>
        </w:rPr>
      </w:pPr>
      <w:r w:rsidRPr="0085606F">
        <w:rPr>
          <w:rFonts w:ascii="Arial" w:hAnsi="Arial" w:cs="Arial"/>
        </w:rPr>
        <w:t xml:space="preserve">From this brainstorming, it was derived that </w:t>
      </w:r>
      <w:r>
        <w:rPr>
          <w:rFonts w:ascii="Arial" w:hAnsi="Arial" w:cs="Arial"/>
        </w:rPr>
        <w:t xml:space="preserve">a </w:t>
      </w:r>
      <w:r w:rsidRPr="0085606F">
        <w:rPr>
          <w:rFonts w:ascii="Arial" w:hAnsi="Arial" w:cs="Arial"/>
        </w:rPr>
        <w:t>possible solution may</w:t>
      </w:r>
      <w:r>
        <w:rPr>
          <w:rFonts w:ascii="Arial" w:hAnsi="Arial" w:cs="Arial"/>
        </w:rPr>
        <w:t xml:space="preserve"> involve</w:t>
      </w:r>
      <w:r w:rsidRPr="0085606F">
        <w:rPr>
          <w:rFonts w:ascii="Arial" w:hAnsi="Arial" w:cs="Arial"/>
        </w:rPr>
        <w:t>:</w:t>
      </w:r>
    </w:p>
    <w:p w:rsidR="0085606F" w:rsidRPr="0085606F" w:rsidRDefault="0085606F" w:rsidP="0085606F">
      <w:pPr>
        <w:pStyle w:val="ListParagraph"/>
        <w:numPr>
          <w:ilvl w:val="0"/>
          <w:numId w:val="24"/>
        </w:numPr>
        <w:spacing w:line="360" w:lineRule="auto"/>
        <w:jc w:val="both"/>
        <w:rPr>
          <w:rFonts w:ascii="Arial" w:hAnsi="Arial" w:cs="Arial"/>
        </w:rPr>
      </w:pPr>
      <w:r w:rsidRPr="0085606F">
        <w:rPr>
          <w:rFonts w:ascii="Arial" w:hAnsi="Arial" w:cs="Arial"/>
        </w:rPr>
        <w:t>Automat</w:t>
      </w:r>
      <w:r>
        <w:rPr>
          <w:rFonts w:ascii="Arial" w:hAnsi="Arial" w:cs="Arial"/>
        </w:rPr>
        <w:t>ion</w:t>
      </w:r>
    </w:p>
    <w:p w:rsidR="0085606F" w:rsidRPr="0085606F" w:rsidRDefault="0085606F" w:rsidP="0085606F">
      <w:pPr>
        <w:pStyle w:val="ListParagraph"/>
        <w:numPr>
          <w:ilvl w:val="0"/>
          <w:numId w:val="24"/>
        </w:numPr>
        <w:spacing w:line="360" w:lineRule="auto"/>
        <w:jc w:val="both"/>
        <w:rPr>
          <w:rFonts w:ascii="Arial" w:hAnsi="Arial" w:cs="Arial"/>
        </w:rPr>
      </w:pPr>
      <w:r w:rsidRPr="0085606F">
        <w:rPr>
          <w:rFonts w:ascii="Arial" w:hAnsi="Arial" w:cs="Arial"/>
        </w:rPr>
        <w:t xml:space="preserve">Mechanical advantage </w:t>
      </w:r>
    </w:p>
    <w:p w:rsidR="0085606F" w:rsidRPr="0085606F" w:rsidRDefault="0085606F" w:rsidP="0085606F">
      <w:pPr>
        <w:pStyle w:val="ListParagraph"/>
        <w:numPr>
          <w:ilvl w:val="0"/>
          <w:numId w:val="24"/>
        </w:numPr>
        <w:spacing w:line="360" w:lineRule="auto"/>
        <w:jc w:val="both"/>
        <w:rPr>
          <w:rFonts w:ascii="Arial" w:hAnsi="Arial" w:cs="Arial"/>
        </w:rPr>
      </w:pPr>
      <w:r w:rsidRPr="0085606F">
        <w:rPr>
          <w:rFonts w:ascii="Arial" w:hAnsi="Arial" w:cs="Arial"/>
        </w:rPr>
        <w:t xml:space="preserve">Lighter weight lid </w:t>
      </w:r>
    </w:p>
    <w:p w:rsidR="0085606F" w:rsidRDefault="0085606F" w:rsidP="0085606F">
      <w:pPr>
        <w:pStyle w:val="ListParagraph"/>
        <w:numPr>
          <w:ilvl w:val="0"/>
          <w:numId w:val="24"/>
        </w:numPr>
        <w:spacing w:line="360" w:lineRule="auto"/>
        <w:jc w:val="both"/>
        <w:rPr>
          <w:rFonts w:ascii="Arial" w:hAnsi="Arial" w:cs="Arial"/>
        </w:rPr>
      </w:pPr>
      <w:r>
        <w:rPr>
          <w:rFonts w:ascii="Arial" w:hAnsi="Arial" w:cs="Arial"/>
        </w:rPr>
        <w:t>Tank lid modified into two sections</w:t>
      </w:r>
    </w:p>
    <w:p w:rsidR="00B85684" w:rsidRPr="0085606F" w:rsidRDefault="00B85684" w:rsidP="00B85684">
      <w:pPr>
        <w:pStyle w:val="ListParagraph"/>
        <w:spacing w:line="360" w:lineRule="auto"/>
        <w:jc w:val="both"/>
        <w:rPr>
          <w:rFonts w:ascii="Arial" w:hAnsi="Arial" w:cs="Arial"/>
        </w:rPr>
      </w:pPr>
    </w:p>
    <w:p w:rsidR="00261629" w:rsidRDefault="00B85684" w:rsidP="00B85684">
      <w:pPr>
        <w:pStyle w:val="Heading2"/>
      </w:pPr>
      <w:bookmarkStart w:id="84" w:name="_Toc188220586"/>
      <w:r>
        <w:t>Market Research</w:t>
      </w:r>
      <w:bookmarkEnd w:id="84"/>
    </w:p>
    <w:p w:rsidR="00634090" w:rsidRDefault="00634090" w:rsidP="00634090"/>
    <w:p w:rsidR="00634090" w:rsidRDefault="00634090" w:rsidP="00634090">
      <w:pPr>
        <w:pStyle w:val="Heading3"/>
      </w:pPr>
      <w:bookmarkStart w:id="85" w:name="_Toc188217287"/>
      <w:bookmarkStart w:id="86" w:name="_Toc188220587"/>
      <w:r>
        <w:t>Automation and Modified Tank Lid</w:t>
      </w:r>
      <w:bookmarkEnd w:id="85"/>
      <w:bookmarkEnd w:id="86"/>
    </w:p>
    <w:p w:rsidR="00DF1884" w:rsidRPr="00DF1884" w:rsidRDefault="00820608" w:rsidP="00DF1884">
      <w:pPr>
        <w:spacing w:line="360" w:lineRule="auto"/>
        <w:jc w:val="both"/>
        <w:rPr>
          <w:rFonts w:ascii="Arial" w:hAnsi="Arial" w:cs="Arial"/>
        </w:rPr>
      </w:pPr>
      <w:r>
        <w:rPr>
          <w:noProof/>
        </w:rPr>
        <w:drawing>
          <wp:anchor distT="0" distB="0" distL="114300" distR="114300" simplePos="0" relativeHeight="251703296" behindDoc="0" locked="0" layoutInCell="1" allowOverlap="1" wp14:anchorId="1B0BF2D2">
            <wp:simplePos x="0" y="0"/>
            <wp:positionH relativeFrom="margin">
              <wp:posOffset>1194435</wp:posOffset>
            </wp:positionH>
            <wp:positionV relativeFrom="paragraph">
              <wp:posOffset>797560</wp:posOffset>
            </wp:positionV>
            <wp:extent cx="3116580" cy="2190750"/>
            <wp:effectExtent l="0" t="0" r="762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116580" cy="2190750"/>
                    </a:xfrm>
                    <a:prstGeom prst="rect">
                      <a:avLst/>
                    </a:prstGeom>
                  </pic:spPr>
                </pic:pic>
              </a:graphicData>
            </a:graphic>
            <wp14:sizeRelH relativeFrom="margin">
              <wp14:pctWidth>0</wp14:pctWidth>
            </wp14:sizeRelH>
            <wp14:sizeRelV relativeFrom="margin">
              <wp14:pctHeight>0</wp14:pctHeight>
            </wp14:sizeRelV>
          </wp:anchor>
        </w:drawing>
      </w:r>
      <w:r w:rsidR="00DF1884">
        <w:rPr>
          <w:rFonts w:ascii="Arial" w:hAnsi="Arial" w:cs="Arial"/>
        </w:rPr>
        <w:t xml:space="preserve">As shown in Figure 5, </w:t>
      </w:r>
      <w:r>
        <w:rPr>
          <w:rFonts w:ascii="Arial" w:hAnsi="Arial" w:cs="Arial"/>
        </w:rPr>
        <w:t xml:space="preserve">a possible method of involving automation would be Pneumatic cylinders to control the tank. With this idea it has also detailed that splitting the tank lid is a viable option too. </w:t>
      </w:r>
    </w:p>
    <w:p w:rsidR="00DF1884" w:rsidRDefault="00DF1884" w:rsidP="00DF1884"/>
    <w:p w:rsidR="00634090" w:rsidRDefault="00634090" w:rsidP="00634090">
      <w:pPr>
        <w:pStyle w:val="Heading2"/>
        <w:numPr>
          <w:ilvl w:val="0"/>
          <w:numId w:val="0"/>
        </w:numPr>
        <w:ind w:left="576"/>
      </w:pPr>
    </w:p>
    <w:p w:rsidR="00634090" w:rsidRPr="00634090" w:rsidRDefault="00634090" w:rsidP="00634090"/>
    <w:p w:rsidR="00B85684" w:rsidRDefault="00B85684" w:rsidP="00B85684"/>
    <w:p w:rsidR="00820608" w:rsidRDefault="00820608" w:rsidP="00B85684"/>
    <w:p w:rsidR="00820608" w:rsidRDefault="00820608" w:rsidP="00B85684"/>
    <w:p w:rsidR="00820608" w:rsidRDefault="00820608" w:rsidP="00B85684"/>
    <w:p w:rsidR="00820608" w:rsidRDefault="00820608" w:rsidP="00B85684"/>
    <w:p w:rsidR="00820608" w:rsidRDefault="00820608" w:rsidP="00B85684">
      <w:bookmarkStart w:id="87" w:name="_Toc188217249"/>
      <w:bookmarkStart w:id="88" w:name="_Toc188217288"/>
      <w:bookmarkStart w:id="89" w:name="_Toc188217326"/>
      <w:r>
        <w:rPr>
          <w:noProof/>
        </w:rPr>
        <mc:AlternateContent>
          <mc:Choice Requires="wps">
            <w:drawing>
              <wp:anchor distT="0" distB="0" distL="114300" distR="114300" simplePos="0" relativeHeight="251702272" behindDoc="1" locked="0" layoutInCell="1" allowOverlap="1" wp14:anchorId="166071B2" wp14:editId="0CF6722A">
                <wp:simplePos x="0" y="0"/>
                <wp:positionH relativeFrom="column">
                  <wp:posOffset>1209159</wp:posOffset>
                </wp:positionH>
                <wp:positionV relativeFrom="paragraph">
                  <wp:posOffset>14454</wp:posOffset>
                </wp:positionV>
                <wp:extent cx="4610100" cy="635"/>
                <wp:effectExtent l="0" t="0" r="0" b="0"/>
                <wp:wrapTight wrapText="bothSides">
                  <wp:wrapPolygon edited="0">
                    <wp:start x="0" y="0"/>
                    <wp:lineTo x="0" y="21600"/>
                    <wp:lineTo x="21600" y="21600"/>
                    <wp:lineTo x="21600" y="0"/>
                  </wp:wrapPolygon>
                </wp:wrapTight>
                <wp:docPr id="37" name="Text Box 37"/>
                <wp:cNvGraphicFramePr/>
                <a:graphic xmlns:a="http://schemas.openxmlformats.org/drawingml/2006/main">
                  <a:graphicData uri="http://schemas.microsoft.com/office/word/2010/wordprocessingShape">
                    <wps:wsp>
                      <wps:cNvSpPr txBox="1"/>
                      <wps:spPr>
                        <a:xfrm>
                          <a:off x="0" y="0"/>
                          <a:ext cx="4610100" cy="635"/>
                        </a:xfrm>
                        <a:prstGeom prst="rect">
                          <a:avLst/>
                        </a:prstGeom>
                        <a:solidFill>
                          <a:prstClr val="white"/>
                        </a:solidFill>
                        <a:ln>
                          <a:noFill/>
                        </a:ln>
                      </wps:spPr>
                      <wps:txbx>
                        <w:txbxContent>
                          <w:p w:rsidR="00EB3A63" w:rsidRPr="0075539D" w:rsidRDefault="00EB3A63" w:rsidP="00AF62D1">
                            <w:pPr>
                              <w:pStyle w:val="Caption"/>
                              <w:rPr>
                                <w:rFonts w:ascii="Arial" w:hAnsi="Arial"/>
                                <w:noProof/>
                                <w:sz w:val="32"/>
                              </w:rPr>
                            </w:pPr>
                            <w:bookmarkStart w:id="90" w:name="_Toc188221056"/>
                            <w:r>
                              <w:t xml:space="preserve">Figure </w:t>
                            </w:r>
                            <w:r>
                              <w:fldChar w:fldCharType="begin"/>
                            </w:r>
                            <w:r>
                              <w:instrText xml:space="preserve"> SEQ Figure \* ARABIC </w:instrText>
                            </w:r>
                            <w:r>
                              <w:fldChar w:fldCharType="separate"/>
                            </w:r>
                            <w:r w:rsidR="0004382A">
                              <w:rPr>
                                <w:noProof/>
                              </w:rPr>
                              <w:t>5</w:t>
                            </w:r>
                            <w:r>
                              <w:fldChar w:fldCharType="end"/>
                            </w:r>
                            <w:r>
                              <w:t xml:space="preserve"> - Automation and Lid modification Idea. Source </w:t>
                            </w:r>
                            <w:sdt>
                              <w:sdtPr>
                                <w:id w:val="1242911"/>
                                <w:citation/>
                              </w:sdtPr>
                              <w:sdtContent>
                                <w:r>
                                  <w:fldChar w:fldCharType="begin"/>
                                </w:r>
                                <w:r>
                                  <w:rPr>
                                    <w:lang w:val="en-GB"/>
                                  </w:rPr>
                                  <w:instrText xml:space="preserve">CITATION KCh23 \l 2057 </w:instrText>
                                </w:r>
                                <w:r>
                                  <w:fldChar w:fldCharType="separate"/>
                                </w:r>
                                <w:r w:rsidRPr="00820608">
                                  <w:rPr>
                                    <w:noProof/>
                                    <w:lang w:val="en-GB"/>
                                  </w:rPr>
                                  <w:t>(KCH Services, 2023)</w:t>
                                </w:r>
                                <w:r>
                                  <w:fldChar w:fldCharType="end"/>
                                </w:r>
                              </w:sdtContent>
                            </w:sdt>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071B2" id="Text Box 37" o:spid="_x0000_s1030" type="#_x0000_t202" style="position:absolute;margin-left:95.2pt;margin-top:1.15pt;width:363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" stroked="f">
                <v:textbox style="mso-fit-shape-to-text:t" inset="0,0,0,0">
                  <w:txbxContent>
                    <w:p w:rsidR="00EB3A63" w:rsidRPr="0075539D" w:rsidRDefault="00EB3A63" w:rsidP="00AF62D1">
                      <w:pPr>
                        <w:pStyle w:val="Caption"/>
                        <w:rPr>
                          <w:rFonts w:ascii="Arial" w:hAnsi="Arial"/>
                          <w:noProof/>
                          <w:sz w:val="32"/>
                        </w:rPr>
                      </w:pPr>
                      <w:bookmarkStart w:id="91" w:name="_Toc188221056"/>
                      <w:r>
                        <w:t xml:space="preserve">Figure </w:t>
                      </w:r>
                      <w:r>
                        <w:fldChar w:fldCharType="begin"/>
                      </w:r>
                      <w:r>
                        <w:instrText xml:space="preserve"> SEQ Figure \* ARABIC </w:instrText>
                      </w:r>
                      <w:r>
                        <w:fldChar w:fldCharType="separate"/>
                      </w:r>
                      <w:r w:rsidR="0004382A">
                        <w:rPr>
                          <w:noProof/>
                        </w:rPr>
                        <w:t>5</w:t>
                      </w:r>
                      <w:r>
                        <w:fldChar w:fldCharType="end"/>
                      </w:r>
                      <w:r>
                        <w:t xml:space="preserve"> - Automation and Lid modification Idea. Source </w:t>
                      </w:r>
                      <w:sdt>
                        <w:sdtPr>
                          <w:id w:val="1242911"/>
                          <w:citation/>
                        </w:sdtPr>
                        <w:sdtContent>
                          <w:r>
                            <w:fldChar w:fldCharType="begin"/>
                          </w:r>
                          <w:r>
                            <w:rPr>
                              <w:lang w:val="en-GB"/>
                            </w:rPr>
                            <w:instrText xml:space="preserve">CITATION KCh23 \l 2057 </w:instrText>
                          </w:r>
                          <w:r>
                            <w:fldChar w:fldCharType="separate"/>
                          </w:r>
                          <w:r w:rsidRPr="00820608">
                            <w:rPr>
                              <w:noProof/>
                              <w:lang w:val="en-GB"/>
                            </w:rPr>
                            <w:t>(KCH Services, 2023)</w:t>
                          </w:r>
                          <w:r>
                            <w:fldChar w:fldCharType="end"/>
                          </w:r>
                        </w:sdtContent>
                      </w:sdt>
                      <w:bookmarkEnd w:id="91"/>
                    </w:p>
                  </w:txbxContent>
                </v:textbox>
                <w10:wrap type="tight"/>
              </v:shape>
            </w:pict>
          </mc:Fallback>
        </mc:AlternateContent>
      </w:r>
      <w:bookmarkEnd w:id="87"/>
      <w:bookmarkEnd w:id="88"/>
      <w:bookmarkEnd w:id="89"/>
    </w:p>
    <w:p w:rsidR="00820608" w:rsidRPr="00B85684" w:rsidRDefault="00820608" w:rsidP="00B85684"/>
    <w:p w:rsidR="00774BD4" w:rsidRDefault="00634090" w:rsidP="00634090">
      <w:pPr>
        <w:pStyle w:val="Heading3"/>
      </w:pPr>
      <w:bookmarkStart w:id="92" w:name="_Toc188217250"/>
      <w:bookmarkStart w:id="93" w:name="_Toc188220588"/>
      <w:r>
        <w:lastRenderedPageBreak/>
        <w:t>Mechanical Advantage</w:t>
      </w:r>
      <w:bookmarkEnd w:id="92"/>
      <w:bookmarkEnd w:id="93"/>
    </w:p>
    <w:p w:rsidR="00820608" w:rsidRPr="00820608" w:rsidRDefault="00820608" w:rsidP="00820608">
      <w:pPr>
        <w:spacing w:line="360" w:lineRule="auto"/>
        <w:jc w:val="both"/>
        <w:rPr>
          <w:rFonts w:ascii="Arial" w:hAnsi="Arial" w:cs="Arial"/>
        </w:rPr>
      </w:pPr>
      <w:r>
        <w:rPr>
          <w:rFonts w:ascii="Arial" w:hAnsi="Arial" w:cs="Arial"/>
        </w:rPr>
        <w:t xml:space="preserve">As shown in Figure 6, there are a number of methods in which Mechanical advantage can be obtained. </w:t>
      </w:r>
    </w:p>
    <w:p w:rsidR="00634090" w:rsidRDefault="0085606F" w:rsidP="00634090">
      <w:pPr>
        <w:keepNext/>
      </w:pPr>
      <w:r>
        <w:rPr>
          <w:noProof/>
        </w:rPr>
        <w:drawing>
          <wp:inline distT="0" distB="0" distL="0" distR="0" wp14:anchorId="1D6D6AA4" wp14:editId="03A387F0">
            <wp:extent cx="5943600" cy="298704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2987040"/>
                    </a:xfrm>
                    <a:prstGeom prst="rect">
                      <a:avLst/>
                    </a:prstGeom>
                  </pic:spPr>
                </pic:pic>
              </a:graphicData>
            </a:graphic>
          </wp:inline>
        </w:drawing>
      </w:r>
    </w:p>
    <w:p w:rsidR="00634090" w:rsidRDefault="00634090" w:rsidP="00820608">
      <w:pPr>
        <w:pStyle w:val="Caption"/>
        <w:rPr>
          <w:u w:val="single"/>
        </w:rPr>
      </w:pPr>
      <w:bookmarkStart w:id="94" w:name="_Toc188221057"/>
      <w:r>
        <w:t xml:space="preserve">Figure </w:t>
      </w:r>
      <w:r>
        <w:fldChar w:fldCharType="begin"/>
      </w:r>
      <w:r>
        <w:instrText xml:space="preserve"> SEQ Figure \* ARABIC </w:instrText>
      </w:r>
      <w:r>
        <w:fldChar w:fldCharType="separate"/>
      </w:r>
      <w:r w:rsidR="0004382A">
        <w:rPr>
          <w:noProof/>
        </w:rPr>
        <w:t>6</w:t>
      </w:r>
      <w:r>
        <w:fldChar w:fldCharType="end"/>
      </w:r>
      <w:r>
        <w:t>- Mechanical Advantage Idea Generation</w:t>
      </w:r>
      <w:r w:rsidR="00820608">
        <w:t xml:space="preserve">. Source </w:t>
      </w:r>
      <w:sdt>
        <w:sdtPr>
          <w:id w:val="827173046"/>
          <w:citation/>
        </w:sdtPr>
        <w:sdtContent>
          <w:r w:rsidR="00820608">
            <w:fldChar w:fldCharType="begin"/>
          </w:r>
          <w:r w:rsidR="00820608">
            <w:rPr>
              <w:lang w:val="en-GB"/>
            </w:rPr>
            <w:instrText xml:space="preserve"> CITATION LiM23 \l 2057 </w:instrText>
          </w:r>
          <w:r w:rsidR="00820608">
            <w:fldChar w:fldCharType="separate"/>
          </w:r>
          <w:r w:rsidR="00427142" w:rsidRPr="00427142">
            <w:rPr>
              <w:noProof/>
              <w:lang w:val="en-GB"/>
            </w:rPr>
            <w:t>(Li, M. and Automations, F., 2023)</w:t>
          </w:r>
          <w:r w:rsidR="00820608">
            <w:fldChar w:fldCharType="end"/>
          </w:r>
        </w:sdtContent>
      </w:sdt>
      <w:bookmarkEnd w:id="94"/>
      <w:r w:rsidR="00820608">
        <w:t xml:space="preserve"> </w:t>
      </w:r>
    </w:p>
    <w:p w:rsidR="00634090" w:rsidRDefault="00634090" w:rsidP="00634090">
      <w:pPr>
        <w:pStyle w:val="Heading3"/>
      </w:pPr>
      <w:bookmarkStart w:id="95" w:name="_Toc188220589"/>
      <w:r>
        <w:t>Lid Material selection</w:t>
      </w:r>
      <w:bookmarkEnd w:id="95"/>
    </w:p>
    <w:p w:rsidR="00634090" w:rsidRDefault="00427142" w:rsidP="00820608">
      <w:r>
        <w:rPr>
          <w:noProof/>
        </w:rPr>
        <w:drawing>
          <wp:anchor distT="0" distB="0" distL="114300" distR="114300" simplePos="0" relativeHeight="251699200" behindDoc="1" locked="0" layoutInCell="1" allowOverlap="1" wp14:anchorId="7023C34D">
            <wp:simplePos x="0" y="0"/>
            <wp:positionH relativeFrom="margin">
              <wp:posOffset>405765</wp:posOffset>
            </wp:positionH>
            <wp:positionV relativeFrom="paragraph">
              <wp:posOffset>389255</wp:posOffset>
            </wp:positionV>
            <wp:extent cx="5015230" cy="2707640"/>
            <wp:effectExtent l="0" t="0" r="0" b="0"/>
            <wp:wrapTight wrapText="bothSides">
              <wp:wrapPolygon edited="0">
                <wp:start x="0" y="0"/>
                <wp:lineTo x="0" y="21428"/>
                <wp:lineTo x="21496" y="21428"/>
                <wp:lineTo x="21496"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015230" cy="2707640"/>
                    </a:xfrm>
                    <a:prstGeom prst="rect">
                      <a:avLst/>
                    </a:prstGeom>
                  </pic:spPr>
                </pic:pic>
              </a:graphicData>
            </a:graphic>
            <wp14:sizeRelH relativeFrom="margin">
              <wp14:pctWidth>0</wp14:pctWidth>
            </wp14:sizeRelH>
            <wp14:sizeRelV relativeFrom="margin">
              <wp14:pctHeight>0</wp14:pctHeight>
            </wp14:sizeRelV>
          </wp:anchor>
        </w:drawing>
      </w:r>
      <w:r w:rsidR="00820608">
        <w:t>As shown in Figure 7,</w:t>
      </w:r>
      <w:r>
        <w:t xml:space="preserve"> Stainless Steel is the most expensive material and the heaviest. Polypropylene’s has a significant reduction in cost and density meaning this may have a place in the final solution. </w:t>
      </w:r>
    </w:p>
    <w:p w:rsidR="00634090" w:rsidRDefault="00634090" w:rsidP="00634090"/>
    <w:p w:rsidR="00634090" w:rsidRPr="00634090" w:rsidRDefault="00634090" w:rsidP="00634090"/>
    <w:p w:rsidR="00634090" w:rsidRDefault="00634090" w:rsidP="00634090"/>
    <w:p w:rsidR="00634090" w:rsidRDefault="00634090" w:rsidP="00634090"/>
    <w:p w:rsidR="00634090" w:rsidRDefault="00634090" w:rsidP="00634090"/>
    <w:p w:rsidR="00634090" w:rsidRDefault="00634090" w:rsidP="00634090"/>
    <w:p w:rsidR="00634090" w:rsidRPr="00634090" w:rsidRDefault="00634090" w:rsidP="00634090"/>
    <w:p w:rsidR="00774BD4" w:rsidRDefault="00774BD4" w:rsidP="00B16BD7">
      <w:pPr>
        <w:rPr>
          <w:u w:val="single"/>
        </w:rPr>
      </w:pPr>
    </w:p>
    <w:p w:rsidR="00774BD4" w:rsidRDefault="00774BD4" w:rsidP="00B16BD7">
      <w:pPr>
        <w:rPr>
          <w:u w:val="single"/>
        </w:rPr>
      </w:pPr>
    </w:p>
    <w:p w:rsidR="00D6237C" w:rsidRPr="00D6237C" w:rsidRDefault="00595C37" w:rsidP="00D6237C">
      <w:r>
        <w:rPr>
          <w:noProof/>
        </w:rPr>
        <mc:AlternateContent>
          <mc:Choice Requires="wps">
            <w:drawing>
              <wp:anchor distT="0" distB="0" distL="114300" distR="114300" simplePos="0" relativeHeight="251705344" behindDoc="1" locked="0" layoutInCell="1" allowOverlap="1" wp14:anchorId="6D06692D" wp14:editId="29FDE7F9">
                <wp:simplePos x="0" y="0"/>
                <wp:positionH relativeFrom="margin">
                  <wp:align>right</wp:align>
                </wp:positionH>
                <wp:positionV relativeFrom="paragraph">
                  <wp:posOffset>147955</wp:posOffset>
                </wp:positionV>
                <wp:extent cx="5504180" cy="635"/>
                <wp:effectExtent l="0" t="0" r="1270" b="0"/>
                <wp:wrapTight wrapText="bothSides">
                  <wp:wrapPolygon edited="0">
                    <wp:start x="0" y="0"/>
                    <wp:lineTo x="0" y="20057"/>
                    <wp:lineTo x="21530" y="20057"/>
                    <wp:lineTo x="21530" y="0"/>
                    <wp:lineTo x="0" y="0"/>
                  </wp:wrapPolygon>
                </wp:wrapTight>
                <wp:docPr id="38" name="Text Box 38"/>
                <wp:cNvGraphicFramePr/>
                <a:graphic xmlns:a="http://schemas.openxmlformats.org/drawingml/2006/main">
                  <a:graphicData uri="http://schemas.microsoft.com/office/word/2010/wordprocessingShape">
                    <wps:wsp>
                      <wps:cNvSpPr txBox="1"/>
                      <wps:spPr>
                        <a:xfrm>
                          <a:off x="0" y="0"/>
                          <a:ext cx="5504180" cy="635"/>
                        </a:xfrm>
                        <a:prstGeom prst="rect">
                          <a:avLst/>
                        </a:prstGeom>
                        <a:solidFill>
                          <a:prstClr val="white"/>
                        </a:solidFill>
                        <a:ln>
                          <a:noFill/>
                        </a:ln>
                      </wps:spPr>
                      <wps:txbx>
                        <w:txbxContent>
                          <w:p w:rsidR="00EB3A63" w:rsidRPr="002352CC" w:rsidRDefault="00EB3A63" w:rsidP="00820608">
                            <w:pPr>
                              <w:pStyle w:val="Caption"/>
                              <w:rPr>
                                <w:noProof/>
                              </w:rPr>
                            </w:pPr>
                            <w:bookmarkStart w:id="96" w:name="_Toc188221058"/>
                            <w:r>
                              <w:t xml:space="preserve">Figure </w:t>
                            </w:r>
                            <w:r>
                              <w:fldChar w:fldCharType="begin"/>
                            </w:r>
                            <w:r>
                              <w:instrText xml:space="preserve"> SEQ Figure \* ARABIC </w:instrText>
                            </w:r>
                            <w:r>
                              <w:fldChar w:fldCharType="separate"/>
                            </w:r>
                            <w:r w:rsidR="0004382A">
                              <w:rPr>
                                <w:noProof/>
                              </w:rPr>
                              <w:t>7</w:t>
                            </w:r>
                            <w:r>
                              <w:fldChar w:fldCharType="end"/>
                            </w:r>
                            <w:r>
                              <w:t xml:space="preserve"> - Granta Material Chart Cost vs Density </w:t>
                            </w:r>
                            <w:sdt>
                              <w:sdtPr>
                                <w:id w:val="1891997714"/>
                                <w:citation/>
                              </w:sdtPr>
                              <w:sdtContent>
                                <w:r>
                                  <w:fldChar w:fldCharType="begin"/>
                                </w:r>
                                <w:r>
                                  <w:rPr>
                                    <w:lang w:val="en-GB"/>
                                  </w:rPr>
                                  <w:instrText xml:space="preserve"> CITATION Ans25 \l 2057 </w:instrText>
                                </w:r>
                                <w:r>
                                  <w:fldChar w:fldCharType="separate"/>
                                </w:r>
                                <w:r w:rsidRPr="00427142">
                                  <w:rPr>
                                    <w:noProof/>
                                    <w:lang w:val="en-GB"/>
                                  </w:rPr>
                                  <w:t>(Ansys, 2025)</w:t>
                                </w:r>
                                <w:r>
                                  <w:fldChar w:fldCharType="end"/>
                                </w:r>
                              </w:sdtContent>
                            </w:sdt>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06692D" id="Text Box 38" o:spid="_x0000_s1031" type="#_x0000_t202" style="position:absolute;margin-left:382.2pt;margin-top:11.65pt;width:433.4pt;height:.05pt;z-index:-2516111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" stroked="f">
                <v:textbox style="mso-fit-shape-to-text:t" inset="0,0,0,0">
                  <w:txbxContent>
                    <w:p w:rsidR="00EB3A63" w:rsidRPr="002352CC" w:rsidRDefault="00EB3A63" w:rsidP="00820608">
                      <w:pPr>
                        <w:pStyle w:val="Caption"/>
                        <w:rPr>
                          <w:noProof/>
                        </w:rPr>
                      </w:pPr>
                      <w:bookmarkStart w:id="97" w:name="_Toc188221058"/>
                      <w:r>
                        <w:t xml:space="preserve">Figure </w:t>
                      </w:r>
                      <w:r>
                        <w:fldChar w:fldCharType="begin"/>
                      </w:r>
                      <w:r>
                        <w:instrText xml:space="preserve"> SEQ Figure \* ARABIC </w:instrText>
                      </w:r>
                      <w:r>
                        <w:fldChar w:fldCharType="separate"/>
                      </w:r>
                      <w:r w:rsidR="0004382A">
                        <w:rPr>
                          <w:noProof/>
                        </w:rPr>
                        <w:t>7</w:t>
                      </w:r>
                      <w:r>
                        <w:fldChar w:fldCharType="end"/>
                      </w:r>
                      <w:r>
                        <w:t xml:space="preserve"> - Granta Material Chart Cost vs Density </w:t>
                      </w:r>
                      <w:sdt>
                        <w:sdtPr>
                          <w:id w:val="1891997714"/>
                          <w:citation/>
                        </w:sdtPr>
                        <w:sdtContent>
                          <w:r>
                            <w:fldChar w:fldCharType="begin"/>
                          </w:r>
                          <w:r>
                            <w:rPr>
                              <w:lang w:val="en-GB"/>
                            </w:rPr>
                            <w:instrText xml:space="preserve"> CITATION Ans25 \l 2057 </w:instrText>
                          </w:r>
                          <w:r>
                            <w:fldChar w:fldCharType="separate"/>
                          </w:r>
                          <w:r w:rsidRPr="00427142">
                            <w:rPr>
                              <w:noProof/>
                              <w:lang w:val="en-GB"/>
                            </w:rPr>
                            <w:t>(Ansys, 2025)</w:t>
                          </w:r>
                          <w:r>
                            <w:fldChar w:fldCharType="end"/>
                          </w:r>
                        </w:sdtContent>
                      </w:sdt>
                      <w:bookmarkEnd w:id="97"/>
                    </w:p>
                  </w:txbxContent>
                </v:textbox>
                <w10:wrap type="tight" anchorx="margin"/>
              </v:shape>
            </w:pict>
          </mc:Fallback>
        </mc:AlternateContent>
      </w:r>
    </w:p>
    <w:p w:rsidR="00D6237C" w:rsidRDefault="00D6237C" w:rsidP="002C7B7B">
      <w:pPr>
        <w:pStyle w:val="Heading1"/>
        <w:numPr>
          <w:ilvl w:val="0"/>
          <w:numId w:val="19"/>
        </w:numPr>
        <w:jc w:val="both"/>
      </w:pPr>
      <w:r w:rsidRPr="00D6237C">
        <w:lastRenderedPageBreak/>
        <w:t xml:space="preserve"> </w:t>
      </w:r>
      <w:bookmarkStart w:id="98" w:name="_Toc188220590"/>
      <w:r>
        <w:t>Design Concepts</w:t>
      </w:r>
      <w:bookmarkEnd w:id="98"/>
    </w:p>
    <w:p w:rsidR="00D6237C" w:rsidRDefault="00D6237C" w:rsidP="00E94A40"/>
    <w:p w:rsidR="004A5851" w:rsidRPr="00D6237C" w:rsidRDefault="004A5851" w:rsidP="00D6237C">
      <w:pPr>
        <w:spacing w:line="360" w:lineRule="auto"/>
        <w:jc w:val="both"/>
        <w:rPr>
          <w:rFonts w:ascii="Arial" w:eastAsiaTheme="majorEastAsia" w:hAnsi="Arial" w:cs="Arial"/>
          <w:color w:val="2F5496" w:themeColor="accent1" w:themeShade="BF"/>
          <w:sz w:val="40"/>
          <w:szCs w:val="32"/>
        </w:rPr>
      </w:pPr>
      <w:r w:rsidRPr="00D6237C">
        <w:rPr>
          <w:rFonts w:ascii="Arial" w:hAnsi="Arial" w:cs="Arial"/>
        </w:rPr>
        <w:t>Four design ideas have been developed through the relevant research and the SCAMPER brainstorming method. It is essential to assess both the advantages and disadvantages of each solution before conducting an overall evaluation to determine the most suitable option</w:t>
      </w:r>
      <w:r w:rsidR="00D6237C">
        <w:rPr>
          <w:rFonts w:ascii="Arial" w:hAnsi="Arial" w:cs="Arial"/>
        </w:rPr>
        <w:t xml:space="preserve">. </w:t>
      </w:r>
    </w:p>
    <w:p w:rsidR="00B85684" w:rsidRPr="00B85684" w:rsidRDefault="00B85684" w:rsidP="00B85684">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99" w:name="_Toc188199633"/>
      <w:bookmarkStart w:id="100" w:name="_Toc188201372"/>
      <w:bookmarkStart w:id="101" w:name="_Toc188201837"/>
      <w:bookmarkStart w:id="102" w:name="_Toc188203188"/>
      <w:bookmarkStart w:id="103" w:name="_Toc188203942"/>
      <w:bookmarkStart w:id="104" w:name="_Toc188204390"/>
      <w:bookmarkStart w:id="105" w:name="_Toc188204712"/>
      <w:bookmarkStart w:id="106" w:name="_Toc188205496"/>
      <w:bookmarkStart w:id="107" w:name="_Toc188208662"/>
      <w:bookmarkStart w:id="108" w:name="_Toc188209086"/>
      <w:bookmarkStart w:id="109" w:name="_Toc188215047"/>
      <w:bookmarkStart w:id="110" w:name="_Toc188215144"/>
      <w:bookmarkStart w:id="111" w:name="_Toc188215299"/>
      <w:bookmarkStart w:id="112" w:name="_Toc188215480"/>
      <w:bookmarkStart w:id="113" w:name="_Toc188215984"/>
      <w:bookmarkStart w:id="114" w:name="_Toc188217253"/>
      <w:bookmarkStart w:id="115" w:name="_Toc188217292"/>
      <w:bookmarkStart w:id="116" w:name="_Toc188217330"/>
      <w:bookmarkStart w:id="117" w:name="_Toc188217409"/>
      <w:bookmarkStart w:id="118" w:name="_Toc188217447"/>
      <w:bookmarkStart w:id="119" w:name="_Toc188217499"/>
      <w:bookmarkStart w:id="120" w:name="_Toc188218435"/>
      <w:bookmarkStart w:id="121" w:name="_Toc188220591"/>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3314E0" w:rsidRDefault="004A5851" w:rsidP="00B85684">
      <w:pPr>
        <w:pStyle w:val="Heading2"/>
      </w:pPr>
      <w:bookmarkStart w:id="122" w:name="_Toc188220592"/>
      <w:r w:rsidRPr="004A5851">
        <w:t>Proposal 1</w:t>
      </w:r>
      <w:r w:rsidR="00E5067B">
        <w:t xml:space="preserve"> – Linear Rail</w:t>
      </w:r>
      <w:bookmarkEnd w:id="122"/>
    </w:p>
    <w:p w:rsidR="00E5067B" w:rsidRPr="00E5067B" w:rsidRDefault="00E5067B" w:rsidP="00E5067B"/>
    <w:p w:rsidR="00E5067B" w:rsidRPr="00E5067B" w:rsidRDefault="00E5067B" w:rsidP="00E5067B">
      <w:pPr>
        <w:keepNext/>
        <w:spacing w:line="360" w:lineRule="auto"/>
        <w:jc w:val="both"/>
        <w:rPr>
          <w:rFonts w:ascii="Arial" w:hAnsi="Arial" w:cs="Arial"/>
        </w:rPr>
      </w:pPr>
      <w:r>
        <w:rPr>
          <w:noProof/>
        </w:rPr>
        <mc:AlternateContent>
          <mc:Choice Requires="wps">
            <w:drawing>
              <wp:anchor distT="0" distB="0" distL="114300" distR="114300" simplePos="0" relativeHeight="251691008" behindDoc="1" locked="0" layoutInCell="1" allowOverlap="1" wp14:anchorId="39F3FC32" wp14:editId="601EE7AD">
                <wp:simplePos x="0" y="0"/>
                <wp:positionH relativeFrom="column">
                  <wp:posOffset>556260</wp:posOffset>
                </wp:positionH>
                <wp:positionV relativeFrom="paragraph">
                  <wp:posOffset>3270885</wp:posOffset>
                </wp:positionV>
                <wp:extent cx="492950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929505" cy="635"/>
                        </a:xfrm>
                        <a:prstGeom prst="rect">
                          <a:avLst/>
                        </a:prstGeom>
                        <a:solidFill>
                          <a:prstClr val="white"/>
                        </a:solidFill>
                        <a:ln>
                          <a:noFill/>
                        </a:ln>
                      </wps:spPr>
                      <wps:txbx>
                        <w:txbxContent>
                          <w:p w:rsidR="00EB3A63" w:rsidRPr="00A84923" w:rsidRDefault="00EB3A63" w:rsidP="00E5067B">
                            <w:pPr>
                              <w:pStyle w:val="Caption"/>
                              <w:rPr>
                                <w:noProof/>
                              </w:rPr>
                            </w:pPr>
                            <w:bookmarkStart w:id="123" w:name="_Toc188221059"/>
                            <w:r>
                              <w:t xml:space="preserve">Figure </w:t>
                            </w:r>
                            <w:r>
                              <w:fldChar w:fldCharType="begin"/>
                            </w:r>
                            <w:r>
                              <w:instrText xml:space="preserve"> SEQ Figure \* ARABIC </w:instrText>
                            </w:r>
                            <w:r>
                              <w:fldChar w:fldCharType="separate"/>
                            </w:r>
                            <w:r w:rsidR="0004382A">
                              <w:rPr>
                                <w:noProof/>
                              </w:rPr>
                              <w:t>8</w:t>
                            </w:r>
                            <w:r>
                              <w:fldChar w:fldCharType="end"/>
                            </w:r>
                            <w:r w:rsidRPr="001876B1">
                              <w:t>- Sketched Linear rail Solution</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F3FC32" id="Text Box 4" o:spid="_x0000_s1032" type="#_x0000_t202" style="position:absolute;left:0;text-align:left;margin-left:43.8pt;margin-top:257.55pt;width:388.15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" stroked="f">
                <v:textbox style="mso-fit-shape-to-text:t" inset="0,0,0,0">
                  <w:txbxContent>
                    <w:p w:rsidR="00EB3A63" w:rsidRPr="00A84923" w:rsidRDefault="00EB3A63" w:rsidP="00E5067B">
                      <w:pPr>
                        <w:pStyle w:val="Caption"/>
                        <w:rPr>
                          <w:noProof/>
                        </w:rPr>
                      </w:pPr>
                      <w:bookmarkStart w:id="124" w:name="_Toc188221059"/>
                      <w:r>
                        <w:t xml:space="preserve">Figure </w:t>
                      </w:r>
                      <w:r>
                        <w:fldChar w:fldCharType="begin"/>
                      </w:r>
                      <w:r>
                        <w:instrText xml:space="preserve"> SEQ Figure \* ARABIC </w:instrText>
                      </w:r>
                      <w:r>
                        <w:fldChar w:fldCharType="separate"/>
                      </w:r>
                      <w:r w:rsidR="0004382A">
                        <w:rPr>
                          <w:noProof/>
                        </w:rPr>
                        <w:t>8</w:t>
                      </w:r>
                      <w:r>
                        <w:fldChar w:fldCharType="end"/>
                      </w:r>
                      <w:r w:rsidRPr="001876B1">
                        <w:t>- Sketched Linear rail Solution</w:t>
                      </w:r>
                      <w:bookmarkEnd w:id="124"/>
                    </w:p>
                  </w:txbxContent>
                </v:textbox>
                <w10:wrap type="tight"/>
              </v:shape>
            </w:pict>
          </mc:Fallback>
        </mc:AlternateContent>
      </w:r>
      <w:r>
        <w:rPr>
          <w:noProof/>
        </w:rPr>
        <w:drawing>
          <wp:anchor distT="0" distB="0" distL="114300" distR="114300" simplePos="0" relativeHeight="251688960" behindDoc="1" locked="0" layoutInCell="1" allowOverlap="1" wp14:anchorId="3CA92946">
            <wp:simplePos x="0" y="0"/>
            <wp:positionH relativeFrom="margin">
              <wp:posOffset>556425</wp:posOffset>
            </wp:positionH>
            <wp:positionV relativeFrom="paragraph">
              <wp:posOffset>532683</wp:posOffset>
            </wp:positionV>
            <wp:extent cx="4929505" cy="2681605"/>
            <wp:effectExtent l="0" t="0" r="4445" b="4445"/>
            <wp:wrapTight wrapText="bothSides">
              <wp:wrapPolygon edited="0">
                <wp:start x="0" y="0"/>
                <wp:lineTo x="0" y="21482"/>
                <wp:lineTo x="21536" y="21482"/>
                <wp:lineTo x="2153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929505" cy="2681605"/>
                    </a:xfrm>
                    <a:prstGeom prst="rect">
                      <a:avLst/>
                    </a:prstGeom>
                  </pic:spPr>
                </pic:pic>
              </a:graphicData>
            </a:graphic>
            <wp14:sizeRelH relativeFrom="margin">
              <wp14:pctWidth>0</wp14:pctWidth>
            </wp14:sizeRelH>
            <wp14:sizeRelV relativeFrom="margin">
              <wp14:pctHeight>0</wp14:pctHeight>
            </wp14:sizeRelV>
          </wp:anchor>
        </w:drawing>
      </w:r>
      <w:r w:rsidRPr="00E5067B">
        <w:rPr>
          <w:rFonts w:ascii="Arial" w:hAnsi="Arial" w:cs="Arial"/>
        </w:rPr>
        <w:t xml:space="preserve">As show in Figure </w:t>
      </w:r>
      <w:r w:rsidR="00595C37">
        <w:rPr>
          <w:rFonts w:ascii="Arial" w:hAnsi="Arial" w:cs="Arial"/>
        </w:rPr>
        <w:t>8</w:t>
      </w:r>
      <w:r w:rsidRPr="00E5067B">
        <w:rPr>
          <w:rFonts w:ascii="Arial" w:hAnsi="Arial" w:cs="Arial"/>
        </w:rPr>
        <w:t xml:space="preserve">, </w:t>
      </w:r>
      <w:r w:rsidR="00D6237C" w:rsidRPr="00E5067B">
        <w:rPr>
          <w:rFonts w:ascii="Arial" w:hAnsi="Arial" w:cs="Arial"/>
        </w:rPr>
        <w:t>the lid is divided into two sections and a linear guide rail is implemented. To accommodate this solution, a box frame is required to support the mechanical linear movements.</w:t>
      </w:r>
    </w:p>
    <w:p w:rsidR="00E5067B" w:rsidRDefault="00E5067B" w:rsidP="00E5067B">
      <w:pPr>
        <w:keepNext/>
      </w:pPr>
    </w:p>
    <w:p w:rsidR="00E5067B" w:rsidRDefault="00E5067B" w:rsidP="00E5067B">
      <w:pPr>
        <w:spacing w:line="360" w:lineRule="auto"/>
        <w:jc w:val="both"/>
        <w:rPr>
          <w:rFonts w:ascii="Arial" w:hAnsi="Arial" w:cs="Arial"/>
        </w:rPr>
      </w:pPr>
    </w:p>
    <w:p w:rsidR="00E5067B" w:rsidRDefault="00E5067B" w:rsidP="00E5067B">
      <w:pPr>
        <w:spacing w:line="360" w:lineRule="auto"/>
        <w:jc w:val="both"/>
        <w:rPr>
          <w:rFonts w:ascii="Arial" w:hAnsi="Arial" w:cs="Arial"/>
        </w:rPr>
      </w:pPr>
    </w:p>
    <w:p w:rsidR="005A3B78" w:rsidRPr="00E5067B" w:rsidRDefault="005A3B78" w:rsidP="00E5067B">
      <w:pPr>
        <w:spacing w:line="360" w:lineRule="auto"/>
        <w:jc w:val="both"/>
        <w:rPr>
          <w:rFonts w:ascii="Arial" w:hAnsi="Arial" w:cs="Arial"/>
          <w:u w:val="single"/>
        </w:rPr>
      </w:pPr>
      <w:r w:rsidRPr="00E5067B">
        <w:rPr>
          <w:rFonts w:ascii="Arial" w:hAnsi="Arial" w:cs="Arial"/>
          <w:u w:val="single"/>
        </w:rPr>
        <w:t xml:space="preserve">Advantages </w:t>
      </w:r>
    </w:p>
    <w:p w:rsidR="005A3B78" w:rsidRPr="00E5067B" w:rsidRDefault="005A3B78" w:rsidP="00E5067B">
      <w:pPr>
        <w:pStyle w:val="ListParagraph"/>
        <w:numPr>
          <w:ilvl w:val="0"/>
          <w:numId w:val="14"/>
        </w:numPr>
        <w:spacing w:line="360" w:lineRule="auto"/>
        <w:jc w:val="both"/>
        <w:rPr>
          <w:rFonts w:ascii="Arial" w:hAnsi="Arial" w:cs="Arial"/>
        </w:rPr>
      </w:pPr>
      <w:r w:rsidRPr="00E5067B">
        <w:rPr>
          <w:rFonts w:ascii="Arial" w:hAnsi="Arial" w:cs="Arial"/>
        </w:rPr>
        <w:t>Can be operated by single person from either side</w:t>
      </w:r>
      <w:r w:rsidR="004A5851" w:rsidRPr="00E5067B">
        <w:rPr>
          <w:rFonts w:ascii="Arial" w:hAnsi="Arial" w:cs="Arial"/>
        </w:rPr>
        <w:t>.</w:t>
      </w:r>
    </w:p>
    <w:p w:rsidR="0016013B" w:rsidRPr="00E5067B" w:rsidRDefault="005A3B78" w:rsidP="00E5067B">
      <w:pPr>
        <w:pStyle w:val="ListParagraph"/>
        <w:numPr>
          <w:ilvl w:val="0"/>
          <w:numId w:val="14"/>
        </w:numPr>
        <w:spacing w:line="360" w:lineRule="auto"/>
        <w:jc w:val="both"/>
        <w:rPr>
          <w:rFonts w:ascii="Arial" w:hAnsi="Arial" w:cs="Arial"/>
        </w:rPr>
      </w:pPr>
      <w:r w:rsidRPr="00E5067B">
        <w:rPr>
          <w:rFonts w:ascii="Arial" w:hAnsi="Arial" w:cs="Arial"/>
        </w:rPr>
        <w:t>Polypropylene lids resulting in lower cost and</w:t>
      </w:r>
      <w:r w:rsidR="0016013B" w:rsidRPr="00E5067B">
        <w:rPr>
          <w:rFonts w:ascii="Arial" w:hAnsi="Arial" w:cs="Arial"/>
        </w:rPr>
        <w:t xml:space="preserve"> </w:t>
      </w:r>
      <w:r w:rsidRPr="00E5067B">
        <w:rPr>
          <w:rFonts w:ascii="Arial" w:hAnsi="Arial" w:cs="Arial"/>
        </w:rPr>
        <w:t xml:space="preserve">overall </w:t>
      </w:r>
      <w:r w:rsidR="0016013B" w:rsidRPr="00E5067B">
        <w:rPr>
          <w:rFonts w:ascii="Arial" w:hAnsi="Arial" w:cs="Arial"/>
        </w:rPr>
        <w:t>mass</w:t>
      </w:r>
      <w:r w:rsidR="004A5851" w:rsidRPr="00E5067B">
        <w:rPr>
          <w:rFonts w:ascii="Arial" w:hAnsi="Arial" w:cs="Arial"/>
        </w:rPr>
        <w:t>.</w:t>
      </w:r>
    </w:p>
    <w:p w:rsidR="00193047" w:rsidRPr="00E5067B" w:rsidRDefault="00193047" w:rsidP="00E5067B">
      <w:pPr>
        <w:pStyle w:val="ListParagraph"/>
        <w:numPr>
          <w:ilvl w:val="0"/>
          <w:numId w:val="14"/>
        </w:numPr>
        <w:spacing w:line="360" w:lineRule="auto"/>
        <w:jc w:val="both"/>
        <w:rPr>
          <w:rFonts w:ascii="Arial" w:hAnsi="Arial" w:cs="Arial"/>
        </w:rPr>
      </w:pPr>
      <w:r w:rsidRPr="00E5067B">
        <w:rPr>
          <w:rFonts w:ascii="Arial" w:hAnsi="Arial" w:cs="Arial"/>
        </w:rPr>
        <w:t>Low maintenance and high load capacity</w:t>
      </w:r>
      <w:r w:rsidR="004A5851" w:rsidRPr="00E5067B">
        <w:rPr>
          <w:rFonts w:ascii="Arial" w:hAnsi="Arial" w:cs="Arial"/>
        </w:rPr>
        <w:t>.</w:t>
      </w:r>
    </w:p>
    <w:p w:rsidR="005A3B78" w:rsidRPr="00E5067B" w:rsidRDefault="005A3B78" w:rsidP="00E5067B">
      <w:pPr>
        <w:spacing w:line="360" w:lineRule="auto"/>
        <w:jc w:val="both"/>
        <w:rPr>
          <w:rFonts w:ascii="Arial" w:hAnsi="Arial" w:cs="Arial"/>
          <w:u w:val="single"/>
        </w:rPr>
      </w:pPr>
      <w:r w:rsidRPr="00E5067B">
        <w:rPr>
          <w:rFonts w:ascii="Arial" w:hAnsi="Arial" w:cs="Arial"/>
          <w:u w:val="single"/>
        </w:rPr>
        <w:t>Disadvantages</w:t>
      </w:r>
    </w:p>
    <w:p w:rsidR="005A3B78" w:rsidRPr="00E5067B" w:rsidRDefault="005A3B78" w:rsidP="00E5067B">
      <w:pPr>
        <w:pStyle w:val="ListParagraph"/>
        <w:numPr>
          <w:ilvl w:val="0"/>
          <w:numId w:val="14"/>
        </w:numPr>
        <w:spacing w:line="360" w:lineRule="auto"/>
        <w:jc w:val="both"/>
        <w:rPr>
          <w:rFonts w:ascii="Arial" w:hAnsi="Arial" w:cs="Arial"/>
        </w:rPr>
      </w:pPr>
      <w:r w:rsidRPr="00E5067B">
        <w:rPr>
          <w:rFonts w:ascii="Arial" w:hAnsi="Arial" w:cs="Arial"/>
        </w:rPr>
        <w:t>Support frame requires a larger footprint which may not be practical when the project scales out to other sites.</w:t>
      </w:r>
    </w:p>
    <w:p w:rsidR="003314E0" w:rsidRPr="00E5067B" w:rsidRDefault="00EE5DE3" w:rsidP="00E94A40">
      <w:pPr>
        <w:pStyle w:val="ListParagraph"/>
        <w:numPr>
          <w:ilvl w:val="0"/>
          <w:numId w:val="14"/>
        </w:numPr>
        <w:spacing w:line="360" w:lineRule="auto"/>
        <w:jc w:val="both"/>
        <w:rPr>
          <w:rFonts w:ascii="Arial" w:hAnsi="Arial" w:cs="Arial"/>
        </w:rPr>
      </w:pPr>
      <w:r w:rsidRPr="00E5067B">
        <w:rPr>
          <w:rFonts w:ascii="Arial" w:hAnsi="Arial" w:cs="Arial"/>
        </w:rPr>
        <w:t>Albeit there will be PPE supplied for operators, when operating this proposal, operators are exposed to the side of the open tank of Acid</w:t>
      </w:r>
    </w:p>
    <w:p w:rsidR="00E94A40" w:rsidRDefault="004A5851" w:rsidP="00E5067B">
      <w:pPr>
        <w:pStyle w:val="Heading2"/>
      </w:pPr>
      <w:bookmarkStart w:id="125" w:name="_Toc188220593"/>
      <w:r w:rsidRPr="004A5851">
        <w:lastRenderedPageBreak/>
        <w:t xml:space="preserve">Proposal 2 </w:t>
      </w:r>
      <w:r w:rsidR="00E5067B">
        <w:t>– Gas Struts</w:t>
      </w:r>
      <w:bookmarkEnd w:id="125"/>
    </w:p>
    <w:p w:rsidR="003314E0" w:rsidRDefault="003314E0" w:rsidP="00E94A40">
      <w:pPr>
        <w:keepNext/>
      </w:pPr>
    </w:p>
    <w:p w:rsidR="00E5067B" w:rsidRPr="00E5067B" w:rsidRDefault="00E5067B" w:rsidP="00E5067B">
      <w:pPr>
        <w:keepNext/>
        <w:spacing w:line="360" w:lineRule="auto"/>
        <w:jc w:val="both"/>
        <w:rPr>
          <w:rFonts w:ascii="Arial" w:hAnsi="Arial" w:cs="Arial"/>
        </w:rPr>
      </w:pPr>
      <w:r w:rsidRPr="00E5067B">
        <w:rPr>
          <w:rFonts w:ascii="Arial" w:hAnsi="Arial" w:cs="Arial"/>
        </w:rPr>
        <w:t xml:space="preserve">In Figure </w:t>
      </w:r>
      <w:r w:rsidR="00595C37">
        <w:rPr>
          <w:rFonts w:ascii="Arial" w:hAnsi="Arial" w:cs="Arial"/>
        </w:rPr>
        <w:t>9</w:t>
      </w:r>
      <w:r w:rsidRPr="00E5067B">
        <w:rPr>
          <w:rFonts w:ascii="Arial" w:hAnsi="Arial" w:cs="Arial"/>
        </w:rPr>
        <w:t>, the lid is divided into two sections, with hinges and handles allowing it to be opened and closed. Gas struts are implemented to provide mechanical assistance.</w:t>
      </w:r>
    </w:p>
    <w:p w:rsidR="00E94A40" w:rsidRDefault="00E94A40" w:rsidP="00E94A40">
      <w:pPr>
        <w:keepNext/>
      </w:pPr>
      <w:r>
        <w:rPr>
          <w:noProof/>
        </w:rPr>
        <w:drawing>
          <wp:inline distT="0" distB="0" distL="0" distR="0" wp14:anchorId="736E5AF8" wp14:editId="61381410">
            <wp:extent cx="5892350" cy="316461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84325" cy="3214016"/>
                    </a:xfrm>
                    <a:prstGeom prst="rect">
                      <a:avLst/>
                    </a:prstGeom>
                  </pic:spPr>
                </pic:pic>
              </a:graphicData>
            </a:graphic>
          </wp:inline>
        </w:drawing>
      </w:r>
    </w:p>
    <w:p w:rsidR="00E94A40" w:rsidRDefault="00E94A40" w:rsidP="00E94A40">
      <w:pPr>
        <w:pStyle w:val="Caption"/>
      </w:pPr>
      <w:bookmarkStart w:id="126" w:name="_Toc188221060"/>
      <w:r>
        <w:t xml:space="preserve">Figure </w:t>
      </w:r>
      <w:r>
        <w:fldChar w:fldCharType="begin"/>
      </w:r>
      <w:r>
        <w:instrText xml:space="preserve"> SEQ Figure \* ARABIC </w:instrText>
      </w:r>
      <w:r>
        <w:fldChar w:fldCharType="separate"/>
      </w:r>
      <w:r w:rsidR="0004382A">
        <w:rPr>
          <w:noProof/>
        </w:rPr>
        <w:t>9</w:t>
      </w:r>
      <w:r>
        <w:fldChar w:fldCharType="end"/>
      </w:r>
      <w:r>
        <w:t xml:space="preserve"> - Sketched proposal 2 - Gas struts</w:t>
      </w:r>
      <w:bookmarkEnd w:id="126"/>
    </w:p>
    <w:p w:rsidR="000865FC" w:rsidRPr="00E5067B" w:rsidRDefault="000865FC" w:rsidP="00E5067B">
      <w:pPr>
        <w:spacing w:line="360" w:lineRule="auto"/>
        <w:jc w:val="both"/>
        <w:rPr>
          <w:rFonts w:ascii="Arial" w:hAnsi="Arial" w:cs="Arial"/>
          <w:u w:val="single"/>
        </w:rPr>
      </w:pPr>
      <w:r w:rsidRPr="00E5067B">
        <w:rPr>
          <w:rFonts w:ascii="Arial" w:hAnsi="Arial" w:cs="Arial"/>
          <w:u w:val="single"/>
        </w:rPr>
        <w:t xml:space="preserve">Advantages </w:t>
      </w:r>
    </w:p>
    <w:p w:rsidR="000865FC" w:rsidRPr="00E5067B" w:rsidRDefault="000865FC" w:rsidP="00E5067B">
      <w:pPr>
        <w:pStyle w:val="ListParagraph"/>
        <w:numPr>
          <w:ilvl w:val="0"/>
          <w:numId w:val="14"/>
        </w:numPr>
        <w:spacing w:line="360" w:lineRule="auto"/>
        <w:jc w:val="both"/>
        <w:rPr>
          <w:rFonts w:ascii="Arial" w:hAnsi="Arial" w:cs="Arial"/>
        </w:rPr>
      </w:pPr>
      <w:r w:rsidRPr="00E5067B">
        <w:rPr>
          <w:rFonts w:ascii="Arial" w:hAnsi="Arial" w:cs="Arial"/>
        </w:rPr>
        <w:t>Can be operated by single person from either side</w:t>
      </w:r>
      <w:r w:rsidR="00EE5DE3" w:rsidRPr="00E5067B">
        <w:rPr>
          <w:rFonts w:ascii="Arial" w:hAnsi="Arial" w:cs="Arial"/>
        </w:rPr>
        <w:t>.</w:t>
      </w:r>
    </w:p>
    <w:p w:rsidR="00EE5DE3" w:rsidRPr="00E5067B" w:rsidRDefault="00EE5DE3" w:rsidP="00E5067B">
      <w:pPr>
        <w:pStyle w:val="ListParagraph"/>
        <w:numPr>
          <w:ilvl w:val="0"/>
          <w:numId w:val="14"/>
        </w:numPr>
        <w:spacing w:line="360" w:lineRule="auto"/>
        <w:jc w:val="both"/>
        <w:rPr>
          <w:rFonts w:ascii="Arial" w:hAnsi="Arial" w:cs="Arial"/>
        </w:rPr>
      </w:pPr>
      <w:r w:rsidRPr="00E5067B">
        <w:rPr>
          <w:rFonts w:ascii="Arial" w:hAnsi="Arial" w:cs="Arial"/>
        </w:rPr>
        <w:t>Simplistic design that requires the least modifications so the turnaround time will be significantly less to implement the proposal</w:t>
      </w:r>
    </w:p>
    <w:p w:rsidR="000865FC" w:rsidRPr="00E5067B" w:rsidRDefault="000865FC" w:rsidP="00E5067B">
      <w:pPr>
        <w:spacing w:line="360" w:lineRule="auto"/>
        <w:jc w:val="both"/>
        <w:rPr>
          <w:rFonts w:ascii="Arial" w:hAnsi="Arial" w:cs="Arial"/>
          <w:u w:val="single"/>
        </w:rPr>
      </w:pPr>
      <w:r w:rsidRPr="00E5067B">
        <w:rPr>
          <w:rFonts w:ascii="Arial" w:hAnsi="Arial" w:cs="Arial"/>
          <w:u w:val="single"/>
        </w:rPr>
        <w:t>Disadvantages</w:t>
      </w:r>
    </w:p>
    <w:p w:rsidR="0016013B" w:rsidRPr="00E5067B" w:rsidRDefault="00193047" w:rsidP="00E5067B">
      <w:pPr>
        <w:pStyle w:val="ListParagraph"/>
        <w:numPr>
          <w:ilvl w:val="0"/>
          <w:numId w:val="14"/>
        </w:numPr>
        <w:spacing w:line="360" w:lineRule="auto"/>
        <w:jc w:val="both"/>
        <w:rPr>
          <w:rFonts w:ascii="Arial" w:hAnsi="Arial" w:cs="Arial"/>
        </w:rPr>
      </w:pPr>
      <w:r w:rsidRPr="00E5067B">
        <w:rPr>
          <w:rFonts w:ascii="Arial" w:hAnsi="Arial" w:cs="Arial"/>
        </w:rPr>
        <w:t>Gas struts have a weight limitation, for a heavy lid these may not be a feasible option.</w:t>
      </w:r>
    </w:p>
    <w:p w:rsidR="004A5851" w:rsidRPr="00E5067B" w:rsidRDefault="004A5851" w:rsidP="00E5067B">
      <w:pPr>
        <w:pStyle w:val="ListParagraph"/>
        <w:numPr>
          <w:ilvl w:val="0"/>
          <w:numId w:val="14"/>
        </w:numPr>
        <w:spacing w:line="360" w:lineRule="auto"/>
        <w:jc w:val="both"/>
        <w:rPr>
          <w:rFonts w:ascii="Arial" w:hAnsi="Arial" w:cs="Arial"/>
        </w:rPr>
      </w:pPr>
      <w:r w:rsidRPr="00E5067B">
        <w:rPr>
          <w:rFonts w:ascii="Arial" w:hAnsi="Arial" w:cs="Arial"/>
        </w:rPr>
        <w:t>Gas struts require an initial force to be applied, which could potentially cause cracking of the polypropylene handle or gas strut attachments. Additionally, using stainless steel for the lid in this solution would increase both the cost and weight.</w:t>
      </w:r>
    </w:p>
    <w:p w:rsidR="00E94A40" w:rsidRDefault="00E94A40" w:rsidP="00E94A40"/>
    <w:p w:rsidR="000865FC" w:rsidRDefault="000865FC" w:rsidP="00E94A40"/>
    <w:p w:rsidR="00E5067B" w:rsidRDefault="00E5067B" w:rsidP="00E94A40"/>
    <w:p w:rsidR="0084009F" w:rsidRDefault="0084009F" w:rsidP="00E5067B">
      <w:pPr>
        <w:pStyle w:val="Heading2"/>
      </w:pPr>
      <w:bookmarkStart w:id="127" w:name="_Toc188220594"/>
      <w:r w:rsidRPr="0084009F">
        <w:lastRenderedPageBreak/>
        <w:t xml:space="preserve">Proposal 3 </w:t>
      </w:r>
      <w:r w:rsidR="00E5067B">
        <w:t>– Pneumatic Cylinders</w:t>
      </w:r>
      <w:bookmarkEnd w:id="127"/>
    </w:p>
    <w:p w:rsidR="00E5067B" w:rsidRPr="00E5067B" w:rsidRDefault="00E5067B" w:rsidP="00E5067B"/>
    <w:p w:rsidR="004C6375" w:rsidRPr="004C6375" w:rsidRDefault="00B5081F" w:rsidP="004C6375">
      <w:pPr>
        <w:keepNext/>
        <w:spacing w:line="360" w:lineRule="auto"/>
        <w:jc w:val="both"/>
        <w:rPr>
          <w:rFonts w:ascii="Arial" w:hAnsi="Arial" w:cs="Arial"/>
        </w:rPr>
      </w:pPr>
      <w:r w:rsidRPr="004C6375">
        <w:rPr>
          <w:rFonts w:ascii="Arial" w:hAnsi="Arial" w:cs="Arial"/>
        </w:rPr>
        <w:t xml:space="preserve">In Figure </w:t>
      </w:r>
      <w:r w:rsidR="00595C37">
        <w:rPr>
          <w:rFonts w:ascii="Arial" w:hAnsi="Arial" w:cs="Arial"/>
        </w:rPr>
        <w:t>10</w:t>
      </w:r>
      <w:r w:rsidRPr="004C6375">
        <w:rPr>
          <w:rFonts w:ascii="Arial" w:hAnsi="Arial" w:cs="Arial"/>
        </w:rPr>
        <w:t>, the lid is divided into two sections, with rotational movement facilitated by a shaft and roller bearing setup. Four pneumatic cylinders control this movement through a</w:t>
      </w:r>
      <w:r w:rsidR="004C6375" w:rsidRPr="004C6375">
        <w:rPr>
          <w:rFonts w:ascii="Arial" w:hAnsi="Arial" w:cs="Arial"/>
        </w:rPr>
        <w:t xml:space="preserve"> dedicated</w:t>
      </w:r>
      <w:r w:rsidRPr="004C6375">
        <w:rPr>
          <w:rFonts w:ascii="Arial" w:hAnsi="Arial" w:cs="Arial"/>
        </w:rPr>
        <w:t xml:space="preserve"> linkage arm</w:t>
      </w:r>
      <w:r w:rsidR="004C6375" w:rsidRPr="004C6375">
        <w:rPr>
          <w:rFonts w:ascii="Arial" w:hAnsi="Arial" w:cs="Arial"/>
        </w:rPr>
        <w:t>.</w:t>
      </w:r>
    </w:p>
    <w:p w:rsidR="00E94A40" w:rsidRDefault="00E94A40" w:rsidP="00E94A40">
      <w:pPr>
        <w:keepNext/>
      </w:pPr>
      <w:r>
        <w:rPr>
          <w:noProof/>
        </w:rPr>
        <w:drawing>
          <wp:inline distT="0" distB="0" distL="0" distR="0" wp14:anchorId="664AC43D" wp14:editId="48EA9251">
            <wp:extent cx="5492186" cy="343496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527257" cy="3456898"/>
                    </a:xfrm>
                    <a:prstGeom prst="rect">
                      <a:avLst/>
                    </a:prstGeom>
                  </pic:spPr>
                </pic:pic>
              </a:graphicData>
            </a:graphic>
          </wp:inline>
        </w:drawing>
      </w:r>
    </w:p>
    <w:p w:rsidR="00E94A40" w:rsidRPr="00E94A40" w:rsidRDefault="00E94A40" w:rsidP="00E94A40">
      <w:pPr>
        <w:pStyle w:val="Caption"/>
      </w:pPr>
      <w:bookmarkStart w:id="128" w:name="_Toc188221061"/>
      <w:r>
        <w:t xml:space="preserve">Figure </w:t>
      </w:r>
      <w:r>
        <w:fldChar w:fldCharType="begin"/>
      </w:r>
      <w:r>
        <w:instrText xml:space="preserve"> SEQ Figure \* ARABIC </w:instrText>
      </w:r>
      <w:r>
        <w:fldChar w:fldCharType="separate"/>
      </w:r>
      <w:r w:rsidR="0004382A">
        <w:rPr>
          <w:noProof/>
        </w:rPr>
        <w:t>10</w:t>
      </w:r>
      <w:r>
        <w:fldChar w:fldCharType="end"/>
      </w:r>
      <w:r>
        <w:t xml:space="preserve"> - Sketched proposal 3 - Pneumatic cylinders</w:t>
      </w:r>
      <w:bookmarkEnd w:id="128"/>
    </w:p>
    <w:p w:rsidR="000865FC" w:rsidRDefault="000865FC" w:rsidP="000865FC">
      <w:r>
        <w:t xml:space="preserve">Advantages </w:t>
      </w:r>
    </w:p>
    <w:p w:rsidR="000865FC" w:rsidRDefault="005A3B78" w:rsidP="002C7B7B">
      <w:pPr>
        <w:pStyle w:val="ListParagraph"/>
        <w:numPr>
          <w:ilvl w:val="0"/>
          <w:numId w:val="14"/>
        </w:numPr>
      </w:pPr>
      <w:r>
        <w:t>Does not require the operator to be hands on to open and close the tank lids</w:t>
      </w:r>
    </w:p>
    <w:p w:rsidR="005A3B78" w:rsidRDefault="005A3B78" w:rsidP="002C7B7B">
      <w:pPr>
        <w:pStyle w:val="ListParagraph"/>
        <w:numPr>
          <w:ilvl w:val="0"/>
          <w:numId w:val="14"/>
        </w:numPr>
      </w:pPr>
      <w:r>
        <w:t>Minimal additional footprint required for the shelf extension</w:t>
      </w:r>
    </w:p>
    <w:p w:rsidR="000865FC" w:rsidRDefault="000865FC" w:rsidP="002C7B7B">
      <w:pPr>
        <w:pStyle w:val="ListParagraph"/>
        <w:numPr>
          <w:ilvl w:val="0"/>
          <w:numId w:val="14"/>
        </w:numPr>
      </w:pPr>
      <w:r>
        <w:t>It is an automated solution that requires no mechanical force from the operator reducing any</w:t>
      </w:r>
      <w:r w:rsidR="005A3B78">
        <w:t xml:space="preserve"> potential of</w:t>
      </w:r>
      <w:r>
        <w:t xml:space="preserve"> Repetitive strain injuries. </w:t>
      </w:r>
    </w:p>
    <w:p w:rsidR="005A3B78" w:rsidRDefault="005A3B78" w:rsidP="005A3B78">
      <w:pPr>
        <w:pStyle w:val="ListParagraph"/>
      </w:pPr>
    </w:p>
    <w:p w:rsidR="000865FC" w:rsidRDefault="000865FC" w:rsidP="000865FC">
      <w:r>
        <w:t>Disadvantages</w:t>
      </w:r>
    </w:p>
    <w:p w:rsidR="000865FC" w:rsidRDefault="005A3B78" w:rsidP="002C7B7B">
      <w:pPr>
        <w:pStyle w:val="ListParagraph"/>
        <w:numPr>
          <w:ilvl w:val="0"/>
          <w:numId w:val="14"/>
        </w:numPr>
      </w:pPr>
      <w:r>
        <w:t>The cost of this solution is the highest due to the shaft assembly and pneumatics involvement</w:t>
      </w:r>
    </w:p>
    <w:p w:rsidR="0016013B" w:rsidRDefault="0016013B" w:rsidP="002C7B7B">
      <w:pPr>
        <w:pStyle w:val="ListParagraph"/>
        <w:numPr>
          <w:ilvl w:val="0"/>
          <w:numId w:val="14"/>
        </w:numPr>
      </w:pPr>
      <w:r>
        <w:t>Additional mechanical parts that will require servicing and potential cause of failure e.g. pneumatic pump, cylinders and valves</w:t>
      </w:r>
    </w:p>
    <w:p w:rsidR="00193047" w:rsidRDefault="00193047" w:rsidP="002C7B7B">
      <w:pPr>
        <w:pStyle w:val="ListParagraph"/>
        <w:numPr>
          <w:ilvl w:val="0"/>
          <w:numId w:val="14"/>
        </w:numPr>
      </w:pPr>
      <w:r>
        <w:t>Increased workplace noise with pneumatics</w:t>
      </w:r>
    </w:p>
    <w:p w:rsidR="00193047" w:rsidRDefault="00193047" w:rsidP="00AE4A1B">
      <w:pPr>
        <w:pStyle w:val="ListParagraph"/>
      </w:pPr>
    </w:p>
    <w:p w:rsidR="00E94A40" w:rsidRDefault="00E94A40" w:rsidP="005A3B78">
      <w:pPr>
        <w:pStyle w:val="ListParagraph"/>
      </w:pPr>
    </w:p>
    <w:p w:rsidR="004C6375" w:rsidRDefault="004C6375" w:rsidP="006D455D"/>
    <w:p w:rsidR="00681E4D" w:rsidRDefault="006D455D" w:rsidP="004C6375">
      <w:pPr>
        <w:pStyle w:val="Heading2"/>
      </w:pPr>
      <w:bookmarkStart w:id="129" w:name="_Toc188220595"/>
      <w:r w:rsidRPr="006D455D">
        <w:lastRenderedPageBreak/>
        <w:t>Proposal 4</w:t>
      </w:r>
      <w:r w:rsidR="004C6375">
        <w:t xml:space="preserve"> – Lever Arm</w:t>
      </w:r>
      <w:bookmarkEnd w:id="129"/>
    </w:p>
    <w:p w:rsidR="004C6375" w:rsidRPr="004C6375" w:rsidRDefault="004C6375" w:rsidP="004C6375"/>
    <w:p w:rsidR="00681E4D" w:rsidRPr="004C6375" w:rsidRDefault="004C6375" w:rsidP="004C6375">
      <w:pPr>
        <w:spacing w:line="360" w:lineRule="auto"/>
        <w:jc w:val="both"/>
        <w:rPr>
          <w:rFonts w:ascii="Arial" w:hAnsi="Arial" w:cs="Arial"/>
          <w:u w:val="single"/>
        </w:rPr>
      </w:pPr>
      <w:r w:rsidRPr="004C6375">
        <w:rPr>
          <w:rFonts w:ascii="Arial" w:hAnsi="Arial" w:cs="Arial"/>
        </w:rPr>
        <w:t xml:space="preserve">In Figure </w:t>
      </w:r>
      <w:r w:rsidR="00595C37">
        <w:rPr>
          <w:rFonts w:ascii="Arial" w:hAnsi="Arial" w:cs="Arial"/>
        </w:rPr>
        <w:t>11</w:t>
      </w:r>
      <w:r w:rsidRPr="004C6375">
        <w:rPr>
          <w:rFonts w:ascii="Arial" w:hAnsi="Arial" w:cs="Arial"/>
        </w:rPr>
        <w:t>, t</w:t>
      </w:r>
      <w:r w:rsidR="00681E4D" w:rsidRPr="004C6375">
        <w:rPr>
          <w:rFonts w:ascii="Arial" w:hAnsi="Arial" w:cs="Arial"/>
        </w:rPr>
        <w:t>he lid is divided into two sections, with rotational movement enabled by a shaft and roller bearing setup. A lever arm is placed midway on the shaft on each side, providing the operator with a mechanical advantage to open and close the tank lid. A concentric hole is then incorporated into the lever and tank shelf, allowing a retaining pin securing the tank in an open position.</w:t>
      </w:r>
    </w:p>
    <w:p w:rsidR="00E94A40" w:rsidRDefault="00E94A40" w:rsidP="00E94A40">
      <w:pPr>
        <w:keepNext/>
      </w:pPr>
      <w:r>
        <w:rPr>
          <w:noProof/>
        </w:rPr>
        <w:drawing>
          <wp:inline distT="0" distB="0" distL="0" distR="0" wp14:anchorId="0280577E" wp14:editId="32144F36">
            <wp:extent cx="5867609" cy="415058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99092" cy="4172850"/>
                    </a:xfrm>
                    <a:prstGeom prst="rect">
                      <a:avLst/>
                    </a:prstGeom>
                  </pic:spPr>
                </pic:pic>
              </a:graphicData>
            </a:graphic>
          </wp:inline>
        </w:drawing>
      </w:r>
    </w:p>
    <w:p w:rsidR="00E94A40" w:rsidRDefault="00E94A40" w:rsidP="00E94A40">
      <w:pPr>
        <w:pStyle w:val="Caption"/>
      </w:pPr>
      <w:bookmarkStart w:id="130" w:name="_Toc188221062"/>
      <w:r>
        <w:t xml:space="preserve">Figure </w:t>
      </w:r>
      <w:r>
        <w:fldChar w:fldCharType="begin"/>
      </w:r>
      <w:r>
        <w:instrText xml:space="preserve"> SEQ Figure \* ARABIC </w:instrText>
      </w:r>
      <w:r>
        <w:fldChar w:fldCharType="separate"/>
      </w:r>
      <w:r w:rsidR="0004382A">
        <w:rPr>
          <w:noProof/>
        </w:rPr>
        <w:t>11</w:t>
      </w:r>
      <w:r>
        <w:fldChar w:fldCharType="end"/>
      </w:r>
      <w:r>
        <w:t xml:space="preserve"> - Sketched proposal 4 </w:t>
      </w:r>
      <w:r w:rsidR="00AE4A1B">
        <w:t>–</w:t>
      </w:r>
      <w:r>
        <w:t xml:space="preserve"> </w:t>
      </w:r>
      <w:r w:rsidR="00AE4A1B">
        <w:t xml:space="preserve">Lever </w:t>
      </w:r>
      <w:r>
        <w:t>arm with locking</w:t>
      </w:r>
      <w:r w:rsidR="000865FC">
        <w:t xml:space="preserve"> pin</w:t>
      </w:r>
      <w:bookmarkEnd w:id="130"/>
    </w:p>
    <w:p w:rsidR="000865FC" w:rsidRPr="004C6375" w:rsidRDefault="000865FC" w:rsidP="004C6375">
      <w:pPr>
        <w:spacing w:line="360" w:lineRule="auto"/>
        <w:jc w:val="both"/>
        <w:rPr>
          <w:rFonts w:ascii="Arial" w:hAnsi="Arial" w:cs="Arial"/>
          <w:u w:val="single"/>
        </w:rPr>
      </w:pPr>
      <w:r w:rsidRPr="004C6375">
        <w:rPr>
          <w:rFonts w:ascii="Arial" w:hAnsi="Arial" w:cs="Arial"/>
          <w:u w:val="single"/>
        </w:rPr>
        <w:t xml:space="preserve">Advantages </w:t>
      </w:r>
    </w:p>
    <w:p w:rsidR="000865FC" w:rsidRPr="004C6375" w:rsidRDefault="000865FC" w:rsidP="004C6375">
      <w:pPr>
        <w:pStyle w:val="ListParagraph"/>
        <w:numPr>
          <w:ilvl w:val="0"/>
          <w:numId w:val="14"/>
        </w:numPr>
        <w:spacing w:line="360" w:lineRule="auto"/>
        <w:jc w:val="both"/>
        <w:rPr>
          <w:rFonts w:ascii="Arial" w:hAnsi="Arial" w:cs="Arial"/>
        </w:rPr>
      </w:pPr>
      <w:r w:rsidRPr="004C6375">
        <w:rPr>
          <w:rFonts w:ascii="Arial" w:hAnsi="Arial" w:cs="Arial"/>
        </w:rPr>
        <w:t>Minimal additional footprint required for the shelf extension</w:t>
      </w:r>
    </w:p>
    <w:p w:rsidR="000865FC" w:rsidRPr="004C6375" w:rsidRDefault="000865FC" w:rsidP="004C6375">
      <w:pPr>
        <w:pStyle w:val="ListParagraph"/>
        <w:numPr>
          <w:ilvl w:val="0"/>
          <w:numId w:val="14"/>
        </w:numPr>
        <w:spacing w:line="360" w:lineRule="auto"/>
        <w:jc w:val="both"/>
        <w:rPr>
          <w:rFonts w:ascii="Arial" w:hAnsi="Arial" w:cs="Arial"/>
        </w:rPr>
      </w:pPr>
      <w:r w:rsidRPr="004C6375">
        <w:rPr>
          <w:rFonts w:ascii="Arial" w:hAnsi="Arial" w:cs="Arial"/>
        </w:rPr>
        <w:t>Mechanical advantage on mechanical lever to open and close the lid</w:t>
      </w:r>
    </w:p>
    <w:p w:rsidR="000865FC" w:rsidRPr="004C6375" w:rsidRDefault="000865FC" w:rsidP="004C6375">
      <w:pPr>
        <w:pStyle w:val="ListParagraph"/>
        <w:numPr>
          <w:ilvl w:val="0"/>
          <w:numId w:val="14"/>
        </w:numPr>
        <w:spacing w:line="360" w:lineRule="auto"/>
        <w:jc w:val="both"/>
        <w:rPr>
          <w:rFonts w:ascii="Arial" w:hAnsi="Arial" w:cs="Arial"/>
        </w:rPr>
      </w:pPr>
      <w:r w:rsidRPr="004C6375">
        <w:rPr>
          <w:rFonts w:ascii="Arial" w:hAnsi="Arial" w:cs="Arial"/>
        </w:rPr>
        <w:t>Polypropylene (PP) lid</w:t>
      </w:r>
      <w:r w:rsidR="00AE4A1B" w:rsidRPr="004C6375">
        <w:rPr>
          <w:rFonts w:ascii="Arial" w:hAnsi="Arial" w:cs="Arial"/>
        </w:rPr>
        <w:t>s</w:t>
      </w:r>
      <w:r w:rsidRPr="004C6375">
        <w:rPr>
          <w:rFonts w:ascii="Arial" w:hAnsi="Arial" w:cs="Arial"/>
        </w:rPr>
        <w:t xml:space="preserve"> reducing the overall weight </w:t>
      </w:r>
    </w:p>
    <w:p w:rsidR="004C6375" w:rsidRDefault="000865FC" w:rsidP="004C6375">
      <w:pPr>
        <w:pStyle w:val="ListParagraph"/>
        <w:numPr>
          <w:ilvl w:val="0"/>
          <w:numId w:val="14"/>
        </w:numPr>
        <w:spacing w:line="360" w:lineRule="auto"/>
        <w:jc w:val="both"/>
        <w:rPr>
          <w:rFonts w:ascii="Arial" w:hAnsi="Arial" w:cs="Arial"/>
        </w:rPr>
      </w:pPr>
      <w:r w:rsidRPr="004C6375">
        <w:rPr>
          <w:rFonts w:ascii="Arial" w:hAnsi="Arial" w:cs="Arial"/>
        </w:rPr>
        <w:t xml:space="preserve">Built with future proofing </w:t>
      </w:r>
      <w:r w:rsidR="00AE4A1B" w:rsidRPr="004C6375">
        <w:rPr>
          <w:rFonts w:ascii="Arial" w:hAnsi="Arial" w:cs="Arial"/>
        </w:rPr>
        <w:t xml:space="preserve">in mind </w:t>
      </w:r>
      <w:r w:rsidRPr="004C6375">
        <w:rPr>
          <w:rFonts w:ascii="Arial" w:hAnsi="Arial" w:cs="Arial"/>
        </w:rPr>
        <w:t>if the customer wanted to move to the Pneumatic cylinder option if budget was allowed for the scaling of the product.</w:t>
      </w:r>
    </w:p>
    <w:p w:rsidR="004C6375" w:rsidRPr="004C6375" w:rsidRDefault="004C6375" w:rsidP="004C6375">
      <w:pPr>
        <w:pStyle w:val="ListParagraph"/>
        <w:spacing w:line="360" w:lineRule="auto"/>
        <w:jc w:val="both"/>
        <w:rPr>
          <w:rFonts w:ascii="Arial" w:hAnsi="Arial" w:cs="Arial"/>
        </w:rPr>
      </w:pPr>
    </w:p>
    <w:p w:rsidR="000865FC" w:rsidRPr="004C6375" w:rsidRDefault="000865FC" w:rsidP="004C6375">
      <w:pPr>
        <w:spacing w:line="360" w:lineRule="auto"/>
        <w:jc w:val="both"/>
        <w:rPr>
          <w:rFonts w:ascii="Arial" w:hAnsi="Arial" w:cs="Arial"/>
          <w:u w:val="single"/>
        </w:rPr>
      </w:pPr>
      <w:r w:rsidRPr="004C6375">
        <w:rPr>
          <w:rFonts w:ascii="Arial" w:hAnsi="Arial" w:cs="Arial"/>
          <w:u w:val="single"/>
        </w:rPr>
        <w:lastRenderedPageBreak/>
        <w:t>Disadvantages</w:t>
      </w:r>
    </w:p>
    <w:p w:rsidR="00E94A40" w:rsidRPr="004C6375" w:rsidRDefault="000865FC" w:rsidP="004C6375">
      <w:pPr>
        <w:pStyle w:val="ListParagraph"/>
        <w:numPr>
          <w:ilvl w:val="0"/>
          <w:numId w:val="15"/>
        </w:numPr>
        <w:spacing w:line="360" w:lineRule="auto"/>
        <w:jc w:val="both"/>
        <w:rPr>
          <w:rFonts w:ascii="Arial" w:hAnsi="Arial" w:cs="Arial"/>
        </w:rPr>
      </w:pPr>
      <w:r w:rsidRPr="004C6375">
        <w:rPr>
          <w:rFonts w:ascii="Arial" w:hAnsi="Arial" w:cs="Arial"/>
        </w:rPr>
        <w:t xml:space="preserve">Although this has moved to a singular person operation and mechanical advantage with the lever it still requires mechanical force to open and close. It is not an automated solution. </w:t>
      </w:r>
    </w:p>
    <w:p w:rsidR="000865FC" w:rsidRPr="004C6375" w:rsidRDefault="000865FC" w:rsidP="004C6375">
      <w:pPr>
        <w:pStyle w:val="ListParagraph"/>
        <w:numPr>
          <w:ilvl w:val="0"/>
          <w:numId w:val="15"/>
        </w:numPr>
        <w:spacing w:line="360" w:lineRule="auto"/>
        <w:jc w:val="both"/>
        <w:rPr>
          <w:rFonts w:ascii="Arial" w:hAnsi="Arial" w:cs="Arial"/>
        </w:rPr>
      </w:pPr>
      <w:r w:rsidRPr="004C6375">
        <w:rPr>
          <w:rFonts w:ascii="Arial" w:hAnsi="Arial" w:cs="Arial"/>
        </w:rPr>
        <w:t xml:space="preserve">Moving parts which will require maintenance </w:t>
      </w:r>
    </w:p>
    <w:p w:rsidR="00F833ED" w:rsidRDefault="00193047" w:rsidP="00F833ED">
      <w:pPr>
        <w:pStyle w:val="ListParagraph"/>
        <w:numPr>
          <w:ilvl w:val="0"/>
          <w:numId w:val="15"/>
        </w:numPr>
        <w:spacing w:line="360" w:lineRule="auto"/>
        <w:jc w:val="both"/>
        <w:rPr>
          <w:rFonts w:ascii="Arial" w:hAnsi="Arial" w:cs="Arial"/>
        </w:rPr>
      </w:pPr>
      <w:r w:rsidRPr="004C6375">
        <w:rPr>
          <w:rFonts w:ascii="Arial" w:hAnsi="Arial" w:cs="Arial"/>
        </w:rPr>
        <w:t>Limited force output with a lever arm and additional footprint around tank required for this proposal.</w:t>
      </w:r>
    </w:p>
    <w:p w:rsidR="00F833ED" w:rsidRPr="00F833ED" w:rsidRDefault="00F833ED" w:rsidP="00F833ED">
      <w:pPr>
        <w:pStyle w:val="ListParagraph"/>
        <w:spacing w:line="360" w:lineRule="auto"/>
        <w:jc w:val="both"/>
        <w:rPr>
          <w:rFonts w:ascii="Arial" w:hAnsi="Arial" w:cs="Arial"/>
        </w:rPr>
      </w:pPr>
    </w:p>
    <w:p w:rsidR="00F833ED" w:rsidRDefault="00F833ED" w:rsidP="00F833ED">
      <w:pPr>
        <w:pStyle w:val="Heading2"/>
      </w:pPr>
      <w:bookmarkStart w:id="131" w:name="_Toc188220596"/>
      <w:r>
        <w:t>Idea Evaluation</w:t>
      </w:r>
      <w:bookmarkEnd w:id="131"/>
    </w:p>
    <w:p w:rsidR="00F833ED" w:rsidRPr="00F833ED" w:rsidRDefault="00F833ED" w:rsidP="00F833ED"/>
    <w:p w:rsidR="00BA06A8" w:rsidRPr="00F833ED" w:rsidRDefault="0015096B" w:rsidP="00046CCE">
      <w:pPr>
        <w:spacing w:line="360" w:lineRule="auto"/>
        <w:jc w:val="both"/>
        <w:rPr>
          <w:rFonts w:ascii="Arial" w:hAnsi="Arial" w:cs="Arial"/>
        </w:rPr>
      </w:pPr>
      <w:r w:rsidRPr="00F833ED">
        <w:rPr>
          <w:rFonts w:ascii="Arial" w:hAnsi="Arial" w:cs="Arial"/>
        </w:rPr>
        <w:t xml:space="preserve">After individually evaluating the four solutions, the next step is to assess them collectively and choose the final solution to move forward with. </w:t>
      </w:r>
      <w:r w:rsidR="008B28E4" w:rsidRPr="00F833ED">
        <w:rPr>
          <w:rFonts w:ascii="Arial" w:hAnsi="Arial" w:cs="Arial"/>
        </w:rPr>
        <w:t xml:space="preserve">According to Malsam </w:t>
      </w:r>
      <w:sdt>
        <w:sdtPr>
          <w:rPr>
            <w:rFonts w:ascii="Arial" w:hAnsi="Arial" w:cs="Arial"/>
          </w:rPr>
          <w:id w:val="1563296233"/>
          <w:citation/>
        </w:sdtPr>
        <w:sdtContent>
          <w:r w:rsidR="008B28E4" w:rsidRPr="00F833ED">
            <w:rPr>
              <w:rFonts w:ascii="Arial" w:hAnsi="Arial" w:cs="Arial"/>
            </w:rPr>
            <w:fldChar w:fldCharType="begin"/>
          </w:r>
          <w:r w:rsidR="00D53090" w:rsidRPr="00F833ED">
            <w:rPr>
              <w:rFonts w:ascii="Arial" w:hAnsi="Arial" w:cs="Arial"/>
              <w:lang w:val="en-GB"/>
            </w:rPr>
            <w:instrText xml:space="preserve">CITATION Wil23 \n  \t  \l 2057 </w:instrText>
          </w:r>
          <w:r w:rsidR="008B28E4" w:rsidRPr="00F833ED">
            <w:rPr>
              <w:rFonts w:ascii="Arial" w:hAnsi="Arial" w:cs="Arial"/>
            </w:rPr>
            <w:fldChar w:fldCharType="separate"/>
          </w:r>
          <w:r w:rsidR="003E54F1" w:rsidRPr="00F833ED">
            <w:rPr>
              <w:rFonts w:ascii="Arial" w:hAnsi="Arial" w:cs="Arial"/>
              <w:noProof/>
              <w:lang w:val="en-GB"/>
            </w:rPr>
            <w:t>(2023)</w:t>
          </w:r>
          <w:r w:rsidR="008B28E4" w:rsidRPr="00F833ED">
            <w:rPr>
              <w:rFonts w:ascii="Arial" w:hAnsi="Arial" w:cs="Arial"/>
            </w:rPr>
            <w:fldChar w:fldCharType="end"/>
          </w:r>
        </w:sdtContent>
      </w:sdt>
      <w:r w:rsidR="00BA06A8" w:rsidRPr="00F833ED">
        <w:rPr>
          <w:rFonts w:ascii="Arial" w:hAnsi="Arial" w:cs="Arial"/>
        </w:rPr>
        <w:t>, biasing and emotion can influence decision-making when evaluating project solutions, potentially leading to undesired outcomes. Therefore, using a decision matrix introduces a data-driven approach with a weighted scoring system.</w:t>
      </w:r>
    </w:p>
    <w:p w:rsidR="00E94A40" w:rsidRPr="00A745C1" w:rsidRDefault="00046CCE" w:rsidP="00046CCE">
      <w:pPr>
        <w:spacing w:line="360" w:lineRule="auto"/>
        <w:jc w:val="both"/>
        <w:rPr>
          <w:rFonts w:ascii="Arial" w:hAnsi="Arial" w:cs="Arial"/>
        </w:rPr>
      </w:pPr>
      <w:r w:rsidRPr="00A745C1">
        <w:rPr>
          <w:rFonts w:ascii="Arial" w:hAnsi="Arial" w:cs="Arial"/>
        </w:rPr>
        <w:t>As shown in Table 3, the five key criteria selected for the decision matrix are safety and risk, cost, sustainability, feasibility, and how well the solution aligns with the initial specification. Based on the scoring, the lever arm solution was selected as the final solution, as it scored the highest across all criteria, demonstrating the best balance of these factors.</w:t>
      </w:r>
    </w:p>
    <w:p w:rsidR="00E94A40" w:rsidRDefault="00F833ED">
      <w:r>
        <w:rPr>
          <w:noProof/>
        </w:rPr>
        <mc:AlternateContent>
          <mc:Choice Requires="wps">
            <w:drawing>
              <wp:anchor distT="0" distB="0" distL="114300" distR="114300" simplePos="0" relativeHeight="251693056" behindDoc="1" locked="0" layoutInCell="1" allowOverlap="1" wp14:anchorId="67C4F2AB" wp14:editId="099E7CD7">
                <wp:simplePos x="0" y="0"/>
                <wp:positionH relativeFrom="column">
                  <wp:posOffset>-668352</wp:posOffset>
                </wp:positionH>
                <wp:positionV relativeFrom="paragraph">
                  <wp:posOffset>305517</wp:posOffset>
                </wp:positionV>
                <wp:extent cx="7487285" cy="174625"/>
                <wp:effectExtent l="0" t="0" r="0" b="0"/>
                <wp:wrapTight wrapText="bothSides">
                  <wp:wrapPolygon edited="0">
                    <wp:start x="0" y="0"/>
                    <wp:lineTo x="0" y="18851"/>
                    <wp:lineTo x="21543" y="18851"/>
                    <wp:lineTo x="21543"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7487285" cy="174625"/>
                        </a:xfrm>
                        <a:prstGeom prst="rect">
                          <a:avLst/>
                        </a:prstGeom>
                        <a:solidFill>
                          <a:prstClr val="white"/>
                        </a:solidFill>
                        <a:ln>
                          <a:noFill/>
                        </a:ln>
                      </wps:spPr>
                      <wps:txbx>
                        <w:txbxContent>
                          <w:p w:rsidR="00EB3A63" w:rsidRPr="007F2177" w:rsidRDefault="00EB3A63" w:rsidP="00F833ED">
                            <w:pPr>
                              <w:pStyle w:val="Caption"/>
                              <w:rPr>
                                <w:noProof/>
                              </w:rPr>
                            </w:pPr>
                            <w:bookmarkStart w:id="132" w:name="_Toc188221050"/>
                            <w:r>
                              <w:t xml:space="preserve">Table </w:t>
                            </w:r>
                            <w:r>
                              <w:fldChar w:fldCharType="begin"/>
                            </w:r>
                            <w:r>
                              <w:instrText xml:space="preserve"> SEQ Table \* ARABIC </w:instrText>
                            </w:r>
                            <w:r>
                              <w:fldChar w:fldCharType="separate"/>
                            </w:r>
                            <w:r>
                              <w:rPr>
                                <w:noProof/>
                              </w:rPr>
                              <w:t>3</w:t>
                            </w:r>
                            <w:r>
                              <w:fldChar w:fldCharType="end"/>
                            </w:r>
                            <w:r>
                              <w:t xml:space="preserve"> - Decision Matrix</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C4F2AB" id="Text Box 5" o:spid="_x0000_s1033" type="#_x0000_t202" style="position:absolute;margin-left:-52.65pt;margin-top:24.05pt;width:589.55pt;height:13.75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" stroked="f">
                <v:textbox inset="0,0,0,0">
                  <w:txbxContent>
                    <w:p w:rsidR="00EB3A63" w:rsidRPr="007F2177" w:rsidRDefault="00EB3A63" w:rsidP="00F833ED">
                      <w:pPr>
                        <w:pStyle w:val="Caption"/>
                        <w:rPr>
                          <w:noProof/>
                        </w:rPr>
                      </w:pPr>
                      <w:bookmarkStart w:id="133" w:name="_Toc188221050"/>
                      <w:r>
                        <w:t xml:space="preserve">Table </w:t>
                      </w:r>
                      <w:r>
                        <w:fldChar w:fldCharType="begin"/>
                      </w:r>
                      <w:r>
                        <w:instrText xml:space="preserve"> SEQ Table \* ARABIC </w:instrText>
                      </w:r>
                      <w:r>
                        <w:fldChar w:fldCharType="separate"/>
                      </w:r>
                      <w:r>
                        <w:rPr>
                          <w:noProof/>
                        </w:rPr>
                        <w:t>3</w:t>
                      </w:r>
                      <w:r>
                        <w:fldChar w:fldCharType="end"/>
                      </w:r>
                      <w:r>
                        <w:t xml:space="preserve"> - Decision Matrix</w:t>
                      </w:r>
                      <w:bookmarkEnd w:id="133"/>
                    </w:p>
                  </w:txbxContent>
                </v:textbox>
                <w10:wrap type="tight"/>
              </v:shape>
            </w:pict>
          </mc:Fallback>
        </mc:AlternateContent>
      </w:r>
    </w:p>
    <w:p w:rsidR="00E94A40" w:rsidRDefault="00F833ED">
      <w:r>
        <w:rPr>
          <w:noProof/>
        </w:rPr>
        <w:drawing>
          <wp:anchor distT="0" distB="0" distL="114300" distR="114300" simplePos="0" relativeHeight="251674624" behindDoc="1" locked="0" layoutInCell="1" allowOverlap="1" wp14:anchorId="3282FF7A">
            <wp:simplePos x="0" y="0"/>
            <wp:positionH relativeFrom="page">
              <wp:posOffset>207396</wp:posOffset>
            </wp:positionH>
            <wp:positionV relativeFrom="paragraph">
              <wp:posOffset>267059</wp:posOffset>
            </wp:positionV>
            <wp:extent cx="7487285" cy="1367155"/>
            <wp:effectExtent l="0" t="0" r="0" b="4445"/>
            <wp:wrapTight wrapText="bothSides">
              <wp:wrapPolygon edited="0">
                <wp:start x="0" y="0"/>
                <wp:lineTo x="0" y="21369"/>
                <wp:lineTo x="21543" y="21369"/>
                <wp:lineTo x="2154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7487285" cy="1367155"/>
                    </a:xfrm>
                    <a:prstGeom prst="rect">
                      <a:avLst/>
                    </a:prstGeom>
                  </pic:spPr>
                </pic:pic>
              </a:graphicData>
            </a:graphic>
            <wp14:sizeRelH relativeFrom="margin">
              <wp14:pctWidth>0</wp14:pctWidth>
            </wp14:sizeRelH>
            <wp14:sizeRelV relativeFrom="margin">
              <wp14:pctHeight>0</wp14:pctHeight>
            </wp14:sizeRelV>
          </wp:anchor>
        </w:drawing>
      </w:r>
    </w:p>
    <w:p w:rsidR="00E94A40" w:rsidRDefault="00E94A40"/>
    <w:p w:rsidR="00E94A40" w:rsidRDefault="00E94A40"/>
    <w:p w:rsidR="00E94A40" w:rsidRDefault="00E94A40"/>
    <w:p w:rsidR="00E94A40" w:rsidRDefault="005E2177" w:rsidP="00E832D3">
      <w:pPr>
        <w:pStyle w:val="Heading1"/>
        <w:numPr>
          <w:ilvl w:val="0"/>
          <w:numId w:val="19"/>
        </w:numPr>
      </w:pPr>
      <w:bookmarkStart w:id="134" w:name="_Toc188220597"/>
      <w:r>
        <w:lastRenderedPageBreak/>
        <w:t>D</w:t>
      </w:r>
      <w:r w:rsidR="0040075D">
        <w:t xml:space="preserve">ocumentation </w:t>
      </w:r>
      <w:r>
        <w:t>and Prototype</w:t>
      </w:r>
      <w:bookmarkEnd w:id="134"/>
    </w:p>
    <w:p w:rsidR="00F96ADC" w:rsidRDefault="00F96ADC" w:rsidP="008C44A7"/>
    <w:p w:rsidR="004D5898" w:rsidRDefault="008C44A7" w:rsidP="00F96ADC">
      <w:pPr>
        <w:spacing w:line="360" w:lineRule="auto"/>
        <w:jc w:val="both"/>
        <w:rPr>
          <w:rFonts w:ascii="Arial" w:hAnsi="Arial" w:cs="Arial"/>
        </w:rPr>
      </w:pPr>
      <w:r w:rsidRPr="00F96ADC">
        <w:rPr>
          <w:rFonts w:ascii="Arial" w:hAnsi="Arial" w:cs="Arial"/>
        </w:rPr>
        <w:t>This phase of the project includes formal technical drawings, CAD designs, the bill of materials, and technical information related to the build components.</w:t>
      </w:r>
    </w:p>
    <w:p w:rsidR="00C7673D" w:rsidRPr="00C7673D" w:rsidRDefault="00C7673D" w:rsidP="00C7673D">
      <w:pPr>
        <w:pStyle w:val="ListParagraph"/>
        <w:keepNext/>
        <w:keepLines/>
        <w:numPr>
          <w:ilvl w:val="0"/>
          <w:numId w:val="18"/>
        </w:numPr>
        <w:spacing w:before="240" w:after="0"/>
        <w:contextualSpacing w:val="0"/>
        <w:outlineLvl w:val="0"/>
        <w:rPr>
          <w:rFonts w:ascii="Arial" w:eastAsiaTheme="majorEastAsia" w:hAnsi="Arial" w:cstheme="majorBidi"/>
          <w:vanish/>
          <w:color w:val="2F5496" w:themeColor="accent1" w:themeShade="BF"/>
          <w:sz w:val="40"/>
          <w:szCs w:val="32"/>
        </w:rPr>
      </w:pPr>
      <w:bookmarkStart w:id="135" w:name="_Toc188203953"/>
      <w:bookmarkStart w:id="136" w:name="_Toc188204401"/>
      <w:bookmarkStart w:id="137" w:name="_Toc188204724"/>
      <w:bookmarkStart w:id="138" w:name="_Toc188205508"/>
      <w:bookmarkStart w:id="139" w:name="_Toc188208674"/>
      <w:bookmarkStart w:id="140" w:name="_Toc188209098"/>
      <w:bookmarkStart w:id="141" w:name="_Toc188215059"/>
      <w:bookmarkStart w:id="142" w:name="_Toc188215151"/>
      <w:bookmarkStart w:id="143" w:name="_Toc188215306"/>
      <w:bookmarkStart w:id="144" w:name="_Toc188215487"/>
      <w:bookmarkStart w:id="145" w:name="_Toc188215991"/>
      <w:bookmarkStart w:id="146" w:name="_Toc188217260"/>
      <w:bookmarkStart w:id="147" w:name="_Toc188217299"/>
      <w:bookmarkStart w:id="148" w:name="_Toc188217337"/>
      <w:bookmarkStart w:id="149" w:name="_Toc188217416"/>
      <w:bookmarkStart w:id="150" w:name="_Toc188217454"/>
      <w:bookmarkStart w:id="151" w:name="_Toc188217506"/>
      <w:bookmarkStart w:id="152" w:name="_Toc188218442"/>
      <w:bookmarkStart w:id="153" w:name="_Toc18822059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7673D" w:rsidRDefault="00C7673D" w:rsidP="00C7673D">
      <w:pPr>
        <w:pStyle w:val="Heading2"/>
      </w:pPr>
      <w:bookmarkStart w:id="154" w:name="_Toc188220599"/>
      <w:r>
        <w:t>Bill of Materials</w:t>
      </w:r>
      <w:bookmarkEnd w:id="154"/>
      <w:r>
        <w:t xml:space="preserve"> </w:t>
      </w:r>
    </w:p>
    <w:p w:rsidR="00C7673D" w:rsidRPr="00C7673D" w:rsidRDefault="00C7673D" w:rsidP="00C7673D"/>
    <w:p w:rsidR="00D53090" w:rsidRPr="00C7673D" w:rsidRDefault="004D5898" w:rsidP="00C7673D">
      <w:pPr>
        <w:spacing w:line="360" w:lineRule="auto"/>
        <w:jc w:val="both"/>
        <w:rPr>
          <w:rFonts w:ascii="Arial" w:hAnsi="Arial" w:cs="Arial"/>
        </w:rPr>
      </w:pPr>
      <w:r w:rsidRPr="00F96ADC">
        <w:rPr>
          <w:rFonts w:ascii="Arial" w:hAnsi="Arial" w:cs="Arial"/>
        </w:rPr>
        <w:t xml:space="preserve">According to </w:t>
      </w:r>
      <w:r w:rsidR="002A1E48" w:rsidRPr="00F96ADC">
        <w:rPr>
          <w:rFonts w:ascii="Arial" w:hAnsi="Arial" w:cs="Arial"/>
        </w:rPr>
        <w:t>Tristancho</w:t>
      </w:r>
      <w:r w:rsidR="002A1E48" w:rsidRPr="00F96ADC">
        <w:rPr>
          <w:rFonts w:ascii="Arial" w:hAnsi="Arial" w:cs="Arial"/>
          <w:color w:val="101423"/>
          <w:sz w:val="27"/>
          <w:szCs w:val="27"/>
          <w:shd w:val="clear" w:color="auto" w:fill="ECF1F7"/>
        </w:rPr>
        <w:t xml:space="preserve"> </w:t>
      </w:r>
      <w:sdt>
        <w:sdtPr>
          <w:rPr>
            <w:rFonts w:ascii="Arial" w:hAnsi="Arial" w:cs="Arial"/>
          </w:rPr>
          <w:id w:val="-227918065"/>
          <w:citation/>
        </w:sdtPr>
        <w:sdtContent>
          <w:r w:rsidR="002A1E48" w:rsidRPr="00F96ADC">
            <w:rPr>
              <w:rFonts w:ascii="Arial" w:hAnsi="Arial" w:cs="Arial"/>
            </w:rPr>
            <w:fldChar w:fldCharType="begin"/>
          </w:r>
          <w:r w:rsidR="00D53090" w:rsidRPr="00F96ADC">
            <w:rPr>
              <w:rFonts w:ascii="Arial" w:hAnsi="Arial" w:cs="Arial"/>
              <w:lang w:val="en-GB"/>
            </w:rPr>
            <w:instrText xml:space="preserve">CITATION Cam24 \n  \t  \l 2057 </w:instrText>
          </w:r>
          <w:r w:rsidR="002A1E48" w:rsidRPr="00F96ADC">
            <w:rPr>
              <w:rFonts w:ascii="Arial" w:hAnsi="Arial" w:cs="Arial"/>
            </w:rPr>
            <w:fldChar w:fldCharType="separate"/>
          </w:r>
          <w:r w:rsidR="003E54F1" w:rsidRPr="00F96ADC">
            <w:rPr>
              <w:rFonts w:ascii="Arial" w:hAnsi="Arial" w:cs="Arial"/>
              <w:noProof/>
              <w:lang w:val="en-GB"/>
            </w:rPr>
            <w:t>(2024)</w:t>
          </w:r>
          <w:r w:rsidR="002A1E48" w:rsidRPr="00F96ADC">
            <w:rPr>
              <w:rFonts w:ascii="Arial" w:hAnsi="Arial" w:cs="Arial"/>
            </w:rPr>
            <w:fldChar w:fldCharType="end"/>
          </w:r>
        </w:sdtContent>
      </w:sdt>
      <w:r w:rsidR="002A1E48" w:rsidRPr="00F96ADC">
        <w:rPr>
          <w:rFonts w:ascii="Arial" w:hAnsi="Arial" w:cs="Arial"/>
        </w:rPr>
        <w:t xml:space="preserve"> the bill of materials forms the foundation of any project by providing a definitive list of components, while also serving as a tool for planning and costing. With all the necessary information, it enables accurate material costing and helps determine the timescales and lead times for components, ensuring the project is completed on schedule. As shown in Tab</w:t>
      </w:r>
      <w:r w:rsidR="00F96ADC">
        <w:rPr>
          <w:rFonts w:ascii="Arial" w:hAnsi="Arial" w:cs="Arial"/>
        </w:rPr>
        <w:t>le 4</w:t>
      </w:r>
      <w:r w:rsidR="002A1E48" w:rsidRPr="00F96ADC">
        <w:rPr>
          <w:rFonts w:ascii="Arial" w:hAnsi="Arial" w:cs="Arial"/>
        </w:rPr>
        <w:t>, the</w:t>
      </w:r>
      <w:r w:rsidR="009A1F94" w:rsidRPr="00F96ADC">
        <w:rPr>
          <w:rFonts w:ascii="Arial" w:hAnsi="Arial" w:cs="Arial"/>
        </w:rPr>
        <w:t xml:space="preserve"> material costs are </w:t>
      </w:r>
      <w:r w:rsidR="00F96ADC">
        <w:rPr>
          <w:rFonts w:ascii="Arial" w:hAnsi="Arial" w:cs="Arial"/>
        </w:rPr>
        <w:t xml:space="preserve">calculated at </w:t>
      </w:r>
      <w:r w:rsidR="009A1F94" w:rsidRPr="00F96ADC">
        <w:rPr>
          <w:rFonts w:ascii="Arial" w:hAnsi="Arial" w:cs="Arial"/>
        </w:rPr>
        <w:t xml:space="preserve">£3321.56. </w:t>
      </w:r>
    </w:p>
    <w:p w:rsidR="00E94A40" w:rsidRPr="00D53090" w:rsidRDefault="00D53090">
      <w:r>
        <w:rPr>
          <w:noProof/>
        </w:rPr>
        <mc:AlternateContent>
          <mc:Choice Requires="wps">
            <w:drawing>
              <wp:anchor distT="0" distB="0" distL="114300" distR="114300" simplePos="0" relativeHeight="251679744" behindDoc="1" locked="0" layoutInCell="1" allowOverlap="1" wp14:anchorId="201A11DA" wp14:editId="232BAC58">
                <wp:simplePos x="0" y="0"/>
                <wp:positionH relativeFrom="column">
                  <wp:posOffset>-857885</wp:posOffset>
                </wp:positionH>
                <wp:positionV relativeFrom="paragraph">
                  <wp:posOffset>-44450</wp:posOffset>
                </wp:positionV>
                <wp:extent cx="7617460" cy="457200"/>
                <wp:effectExtent l="0" t="0" r="2540" b="0"/>
                <wp:wrapTight wrapText="bothSides">
                  <wp:wrapPolygon edited="0">
                    <wp:start x="0" y="0"/>
                    <wp:lineTo x="0" y="20700"/>
                    <wp:lineTo x="21553" y="20700"/>
                    <wp:lineTo x="21553"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7617460" cy="457200"/>
                        </a:xfrm>
                        <a:prstGeom prst="rect">
                          <a:avLst/>
                        </a:prstGeom>
                        <a:solidFill>
                          <a:prstClr val="white"/>
                        </a:solidFill>
                        <a:ln>
                          <a:noFill/>
                        </a:ln>
                      </wps:spPr>
                      <wps:txbx>
                        <w:txbxContent>
                          <w:p w:rsidR="00EB3A63" w:rsidRPr="001E0F8E" w:rsidRDefault="00EB3A63" w:rsidP="00D53090">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01A11DA" id="Text Box 23" o:spid="_x0000_s1034" type="#_x0000_t202" style="position:absolute;margin-left:-67.55pt;margin-top:-3.5pt;width:599.8pt;height:36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" stroked="f">
                <v:textbox inset="0,0,0,0">
                  <w:txbxContent>
                    <w:p w:rsidR="00EB3A63" w:rsidRPr="001E0F8E" w:rsidRDefault="00EB3A63" w:rsidP="00D53090">
                      <w:pPr>
                        <w:pStyle w:val="Caption"/>
                        <w:rPr>
                          <w:noProof/>
                        </w:rPr>
                      </w:pPr>
                    </w:p>
                  </w:txbxContent>
                </v:textbox>
                <w10:wrap type="tight"/>
              </v:shape>
            </w:pict>
          </mc:Fallback>
        </mc:AlternateContent>
      </w:r>
      <w:r w:rsidR="00F96ADC">
        <w:rPr>
          <w:noProof/>
        </w:rPr>
        <mc:AlternateContent>
          <mc:Choice Requires="wps">
            <w:drawing>
              <wp:anchor distT="0" distB="0" distL="114300" distR="114300" simplePos="0" relativeHeight="251695104" behindDoc="1" locked="0" layoutInCell="1" allowOverlap="1" wp14:anchorId="4D267C82" wp14:editId="5883676F">
                <wp:simplePos x="0" y="0"/>
                <wp:positionH relativeFrom="column">
                  <wp:posOffset>-857885</wp:posOffset>
                </wp:positionH>
                <wp:positionV relativeFrom="paragraph">
                  <wp:posOffset>-44450</wp:posOffset>
                </wp:positionV>
                <wp:extent cx="7617460" cy="457200"/>
                <wp:effectExtent l="0" t="0" r="2540" b="0"/>
                <wp:wrapTight wrapText="bothSides">
                  <wp:wrapPolygon edited="0">
                    <wp:start x="0" y="0"/>
                    <wp:lineTo x="0" y="20700"/>
                    <wp:lineTo x="21553" y="20700"/>
                    <wp:lineTo x="21553"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7617460" cy="457200"/>
                        </a:xfrm>
                        <a:prstGeom prst="rect">
                          <a:avLst/>
                        </a:prstGeom>
                        <a:solidFill>
                          <a:prstClr val="white"/>
                        </a:solidFill>
                        <a:ln>
                          <a:noFill/>
                        </a:ln>
                      </wps:spPr>
                      <wps:txbx>
                        <w:txbxContent>
                          <w:p w:rsidR="00EB3A63" w:rsidRPr="00C1651F" w:rsidRDefault="00EB3A63" w:rsidP="00F96ADC">
                            <w:pPr>
                              <w:pStyle w:val="Caption"/>
                              <w:rPr>
                                <w:noProof/>
                              </w:rPr>
                            </w:pPr>
                            <w:bookmarkStart w:id="155" w:name="_Toc188221051"/>
                            <w:r>
                              <w:t xml:space="preserve">Table </w:t>
                            </w:r>
                            <w:r>
                              <w:fldChar w:fldCharType="begin"/>
                            </w:r>
                            <w:r>
                              <w:instrText xml:space="preserve"> SEQ Table \* ARABIC </w:instrText>
                            </w:r>
                            <w:r>
                              <w:fldChar w:fldCharType="separate"/>
                            </w:r>
                            <w:r>
                              <w:rPr>
                                <w:noProof/>
                              </w:rPr>
                              <w:t>4</w:t>
                            </w:r>
                            <w:r>
                              <w:fldChar w:fldCharType="end"/>
                            </w:r>
                            <w:r>
                              <w:t xml:space="preserve"> - </w:t>
                            </w:r>
                            <w:r w:rsidRPr="008C26E7">
                              <w:t>Bill of materials (BOM). Bill of Materials Template</w:t>
                            </w:r>
                            <w:r>
                              <w:t>.</w:t>
                            </w:r>
                            <w:sdt>
                              <w:sdtPr>
                                <w:id w:val="892779041"/>
                                <w:citation/>
                              </w:sdtPr>
                              <w:sdtContent>
                                <w:r>
                                  <w:fldChar w:fldCharType="begin"/>
                                </w:r>
                                <w:r>
                                  <w:rPr>
                                    <w:lang w:val="en-GB"/>
                                  </w:rPr>
                                  <w:instrText xml:space="preserve">CITATION Cam24 \n  \t  \l 2057 </w:instrText>
                                </w:r>
                                <w:r>
                                  <w:fldChar w:fldCharType="separate"/>
                                </w:r>
                                <w:r>
                                  <w:rPr>
                                    <w:noProof/>
                                    <w:lang w:val="en-GB"/>
                                  </w:rPr>
                                  <w:t xml:space="preserve"> </w:t>
                                </w:r>
                                <w:r w:rsidRPr="00C7673D">
                                  <w:rPr>
                                    <w:noProof/>
                                    <w:lang w:val="en-GB"/>
                                  </w:rPr>
                                  <w:t>(2024)</w:t>
                                </w:r>
                                <w:r>
                                  <w:fldChar w:fldCharType="end"/>
                                </w:r>
                              </w:sdtContent>
                            </w:sdt>
                            <w:bookmarkEnd w:id="1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4D267C82" id="Text Box 7" o:spid="_x0000_s1035" type="#_x0000_t202" style="position:absolute;margin-left:-67.55pt;margin-top:-3.5pt;width:599.8pt;height:36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" stroked="f">
                <v:textbox inset="0,0,0,0">
                  <w:txbxContent>
                    <w:p w:rsidR="00EB3A63" w:rsidRPr="00C1651F" w:rsidRDefault="00EB3A63" w:rsidP="00F96ADC">
                      <w:pPr>
                        <w:pStyle w:val="Caption"/>
                        <w:rPr>
                          <w:noProof/>
                        </w:rPr>
                      </w:pPr>
                      <w:bookmarkStart w:id="156" w:name="_Toc188221051"/>
                      <w:r>
                        <w:t xml:space="preserve">Table </w:t>
                      </w:r>
                      <w:r>
                        <w:fldChar w:fldCharType="begin"/>
                      </w:r>
                      <w:r>
                        <w:instrText xml:space="preserve"> SEQ Table \* ARABIC </w:instrText>
                      </w:r>
                      <w:r>
                        <w:fldChar w:fldCharType="separate"/>
                      </w:r>
                      <w:r>
                        <w:rPr>
                          <w:noProof/>
                        </w:rPr>
                        <w:t>4</w:t>
                      </w:r>
                      <w:r>
                        <w:fldChar w:fldCharType="end"/>
                      </w:r>
                      <w:r>
                        <w:t xml:space="preserve"> - </w:t>
                      </w:r>
                      <w:r w:rsidRPr="008C26E7">
                        <w:t>Bill of materials (BOM). Bill of Materials Template</w:t>
                      </w:r>
                      <w:r>
                        <w:t>.</w:t>
                      </w:r>
                      <w:sdt>
                        <w:sdtPr>
                          <w:id w:val="892779041"/>
                          <w:citation/>
                        </w:sdtPr>
                        <w:sdtContent>
                          <w:r>
                            <w:fldChar w:fldCharType="begin"/>
                          </w:r>
                          <w:r>
                            <w:rPr>
                              <w:lang w:val="en-GB"/>
                            </w:rPr>
                            <w:instrText xml:space="preserve">CITATION Cam24 \n  \t  \l 2057 </w:instrText>
                          </w:r>
                          <w:r>
                            <w:fldChar w:fldCharType="separate"/>
                          </w:r>
                          <w:r>
                            <w:rPr>
                              <w:noProof/>
                              <w:lang w:val="en-GB"/>
                            </w:rPr>
                            <w:t xml:space="preserve"> </w:t>
                          </w:r>
                          <w:r w:rsidRPr="00C7673D">
                            <w:rPr>
                              <w:noProof/>
                              <w:lang w:val="en-GB"/>
                            </w:rPr>
                            <w:t>(2024)</w:t>
                          </w:r>
                          <w:r>
                            <w:fldChar w:fldCharType="end"/>
                          </w:r>
                        </w:sdtContent>
                      </w:sdt>
                      <w:bookmarkEnd w:id="156"/>
                    </w:p>
                  </w:txbxContent>
                </v:textbox>
                <w10:wrap type="tight"/>
              </v:shape>
            </w:pict>
          </mc:Fallback>
        </mc:AlternateContent>
      </w:r>
      <w:r w:rsidR="00C05070">
        <w:rPr>
          <w:noProof/>
        </w:rPr>
        <w:drawing>
          <wp:anchor distT="0" distB="0" distL="114300" distR="114300" simplePos="0" relativeHeight="251677696" behindDoc="1" locked="0" layoutInCell="1" allowOverlap="1" wp14:anchorId="3E36563F">
            <wp:simplePos x="0" y="0"/>
            <wp:positionH relativeFrom="page">
              <wp:posOffset>56846</wp:posOffset>
            </wp:positionH>
            <wp:positionV relativeFrom="paragraph">
              <wp:posOffset>412750</wp:posOffset>
            </wp:positionV>
            <wp:extent cx="7617818" cy="2927488"/>
            <wp:effectExtent l="0" t="0" r="2540" b="6350"/>
            <wp:wrapTight wrapText="bothSides">
              <wp:wrapPolygon edited="0">
                <wp:start x="0" y="0"/>
                <wp:lineTo x="0" y="21506"/>
                <wp:lineTo x="21553" y="21506"/>
                <wp:lineTo x="2155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7617818" cy="2927488"/>
                    </a:xfrm>
                    <a:prstGeom prst="rect">
                      <a:avLst/>
                    </a:prstGeom>
                  </pic:spPr>
                </pic:pic>
              </a:graphicData>
            </a:graphic>
            <wp14:sizeRelH relativeFrom="margin">
              <wp14:pctWidth>0</wp14:pctWidth>
            </wp14:sizeRelH>
            <wp14:sizeRelV relativeFrom="margin">
              <wp14:pctHeight>0</wp14:pctHeight>
            </wp14:sizeRelV>
          </wp:anchor>
        </w:drawing>
      </w:r>
    </w:p>
    <w:p w:rsidR="004D5898" w:rsidRDefault="004D5898">
      <w:pPr>
        <w:rPr>
          <w:u w:val="single"/>
        </w:rPr>
      </w:pPr>
    </w:p>
    <w:p w:rsidR="004D5898" w:rsidRDefault="004D5898">
      <w:pPr>
        <w:rPr>
          <w:u w:val="single"/>
        </w:rPr>
      </w:pPr>
    </w:p>
    <w:p w:rsidR="00C7673D" w:rsidRPr="002F5D01" w:rsidRDefault="00C7673D">
      <w:pPr>
        <w:rPr>
          <w:u w:val="single"/>
        </w:rPr>
      </w:pPr>
    </w:p>
    <w:p w:rsidR="00E94A40" w:rsidRDefault="00E94A40"/>
    <w:p w:rsidR="00C7673D" w:rsidRDefault="00C7673D" w:rsidP="00C7673D">
      <w:pPr>
        <w:pStyle w:val="Heading2"/>
      </w:pPr>
      <w:bookmarkStart w:id="157" w:name="_Toc188220600"/>
      <w:r>
        <w:lastRenderedPageBreak/>
        <w:t>Technical Drawings and Manufacturing Methods</w:t>
      </w:r>
      <w:bookmarkEnd w:id="157"/>
    </w:p>
    <w:p w:rsidR="00C7673D" w:rsidRPr="00C7673D" w:rsidRDefault="00C7673D" w:rsidP="00C7673D"/>
    <w:p w:rsidR="00C7673D" w:rsidRPr="00C7673D" w:rsidRDefault="00C7673D" w:rsidP="00C7673D">
      <w:pPr>
        <w:spacing w:line="360" w:lineRule="auto"/>
        <w:jc w:val="both"/>
        <w:rPr>
          <w:rFonts w:ascii="Arial" w:hAnsi="Arial" w:cs="Arial"/>
        </w:rPr>
      </w:pPr>
      <w:r w:rsidRPr="00C7673D">
        <w:rPr>
          <w:rFonts w:ascii="Arial" w:hAnsi="Arial" w:cs="Arial"/>
        </w:rPr>
        <w:t>From the Bill of Materials,</w:t>
      </w:r>
      <w:r w:rsidR="0040075D">
        <w:rPr>
          <w:rFonts w:ascii="Arial" w:hAnsi="Arial" w:cs="Arial"/>
        </w:rPr>
        <w:t xml:space="preserve"> </w:t>
      </w:r>
      <w:r>
        <w:rPr>
          <w:rFonts w:ascii="Arial" w:hAnsi="Arial" w:cs="Arial"/>
        </w:rPr>
        <w:t>it</w:t>
      </w:r>
      <w:r w:rsidRPr="00C7673D">
        <w:rPr>
          <w:rFonts w:ascii="Arial" w:hAnsi="Arial" w:cs="Arial"/>
        </w:rPr>
        <w:t xml:space="preserve"> has been determined that out of the eleven components, six will be manufactured and five will be procured.</w:t>
      </w:r>
      <w:r w:rsidR="004C545C">
        <w:rPr>
          <w:rFonts w:ascii="Arial" w:hAnsi="Arial" w:cs="Arial"/>
        </w:rPr>
        <w:t xml:space="preserve"> The material selections of Stainless Steel and Polypropylene are derived fro</w:t>
      </w:r>
      <w:r w:rsidR="009A0B3D">
        <w:rPr>
          <w:rFonts w:ascii="Arial" w:hAnsi="Arial" w:cs="Arial"/>
        </w:rPr>
        <w:t>m T</w:t>
      </w:r>
      <w:r w:rsidR="004C545C">
        <w:rPr>
          <w:rFonts w:ascii="Arial" w:hAnsi="Arial" w:cs="Arial"/>
        </w:rPr>
        <w:t>able 1 in the Assignment brief. According to</w:t>
      </w:r>
      <w:r w:rsidR="009A0B3D">
        <w:rPr>
          <w:rFonts w:ascii="Arial" w:hAnsi="Arial" w:cs="Arial"/>
        </w:rPr>
        <w:t xml:space="preserve"> the brief</w:t>
      </w:r>
      <w:r w:rsidR="004C545C">
        <w:rPr>
          <w:rFonts w:ascii="Arial" w:hAnsi="Arial" w:cs="Arial"/>
        </w:rPr>
        <w:t xml:space="preserve"> </w:t>
      </w:r>
      <w:sdt>
        <w:sdtPr>
          <w:rPr>
            <w:rFonts w:ascii="Arial" w:hAnsi="Arial" w:cs="Arial"/>
          </w:rPr>
          <w:id w:val="-1529951531"/>
          <w:citation/>
        </w:sdtPr>
        <w:sdtContent>
          <w:r w:rsidR="004C545C">
            <w:rPr>
              <w:rFonts w:ascii="Arial" w:hAnsi="Arial" w:cs="Arial"/>
            </w:rPr>
            <w:fldChar w:fldCharType="begin"/>
          </w:r>
          <w:r w:rsidR="004C545C">
            <w:rPr>
              <w:rFonts w:ascii="Arial" w:hAnsi="Arial" w:cs="Arial"/>
              <w:lang w:val="en-GB"/>
            </w:rPr>
            <w:instrText xml:space="preserve">CITATION Kev24 \n  \t  \l 2057 </w:instrText>
          </w:r>
          <w:r w:rsidR="004C545C">
            <w:rPr>
              <w:rFonts w:ascii="Arial" w:hAnsi="Arial" w:cs="Arial"/>
            </w:rPr>
            <w:fldChar w:fldCharType="separate"/>
          </w:r>
          <w:r w:rsidR="004C545C" w:rsidRPr="004C545C">
            <w:rPr>
              <w:rFonts w:ascii="Arial" w:hAnsi="Arial" w:cs="Arial"/>
              <w:noProof/>
              <w:lang w:val="en-GB"/>
            </w:rPr>
            <w:t>(2024)</w:t>
          </w:r>
          <w:r w:rsidR="004C545C">
            <w:rPr>
              <w:rFonts w:ascii="Arial" w:hAnsi="Arial" w:cs="Arial"/>
            </w:rPr>
            <w:fldChar w:fldCharType="end"/>
          </w:r>
        </w:sdtContent>
      </w:sdt>
      <w:r w:rsidR="004C545C">
        <w:rPr>
          <w:rFonts w:ascii="Arial" w:hAnsi="Arial" w:cs="Arial"/>
        </w:rPr>
        <w:t xml:space="preserve">, the mechanical properties of these materials </w:t>
      </w:r>
      <w:r w:rsidR="009A0B3D">
        <w:rPr>
          <w:rFonts w:ascii="Arial" w:hAnsi="Arial" w:cs="Arial"/>
        </w:rPr>
        <w:t xml:space="preserve">ensure that they can withstand the Caustic environments but also consider mass where possible such as the tank lid. </w:t>
      </w:r>
    </w:p>
    <w:p w:rsidR="005B067B" w:rsidRPr="00A13ADE" w:rsidRDefault="005B067B" w:rsidP="00A13ADE">
      <w:pPr>
        <w:spacing w:line="360" w:lineRule="auto"/>
        <w:jc w:val="both"/>
        <w:rPr>
          <w:rFonts w:ascii="Arial" w:hAnsi="Arial" w:cs="Arial"/>
        </w:rPr>
      </w:pPr>
      <w:r w:rsidRPr="00C7673D">
        <w:rPr>
          <w:rFonts w:ascii="Arial" w:hAnsi="Arial" w:cs="Arial"/>
        </w:rPr>
        <w:t>The following section outlines the manufacturing methods for each component, along with their corresponding technical drawings.</w:t>
      </w:r>
      <w:r w:rsidR="00027589" w:rsidRPr="00C7673D">
        <w:rPr>
          <w:rFonts w:ascii="Arial" w:hAnsi="Arial" w:cs="Arial"/>
        </w:rPr>
        <w:t xml:space="preserve"> </w:t>
      </w:r>
    </w:p>
    <w:p w:rsidR="00ED34AC" w:rsidRPr="0040075D" w:rsidRDefault="0040075D" w:rsidP="005B067B">
      <w:pPr>
        <w:pStyle w:val="Heading3"/>
        <w:spacing w:line="360" w:lineRule="auto"/>
        <w:jc w:val="both"/>
      </w:pPr>
      <w:r>
        <w:t xml:space="preserve"> </w:t>
      </w:r>
      <w:bookmarkStart w:id="158" w:name="_Toc188220601"/>
      <w:r w:rsidR="005B067B" w:rsidRPr="005B067B">
        <w:t>BOM Level 1</w:t>
      </w:r>
      <w:r w:rsidR="005B067B">
        <w:t xml:space="preserve"> </w:t>
      </w:r>
      <w:r w:rsidR="00ED34AC">
        <w:t>and 2</w:t>
      </w:r>
      <w:r w:rsidR="005B067B">
        <w:t xml:space="preserve">– </w:t>
      </w:r>
      <w:r w:rsidR="00ED34AC">
        <w:t xml:space="preserve">Tank </w:t>
      </w:r>
      <w:r w:rsidR="005B067B">
        <w:t>Shelf</w:t>
      </w:r>
      <w:r w:rsidR="00ED34AC">
        <w:t xml:space="preserve"> and Shelf gusset</w:t>
      </w:r>
      <w:bookmarkEnd w:id="158"/>
      <w:r w:rsidR="00ED34AC">
        <w:t xml:space="preserve">  </w:t>
      </w:r>
    </w:p>
    <w:p w:rsidR="00027589" w:rsidRDefault="00D3720D" w:rsidP="00027589">
      <w:pPr>
        <w:keepNext/>
      </w:pPr>
      <w:r>
        <w:rPr>
          <w:noProof/>
        </w:rPr>
        <w:drawing>
          <wp:inline distT="0" distB="0" distL="0" distR="0" wp14:anchorId="0DD21E07" wp14:editId="0531F6CA">
            <wp:extent cx="5943600" cy="420687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4206875"/>
                    </a:xfrm>
                    <a:prstGeom prst="rect">
                      <a:avLst/>
                    </a:prstGeom>
                  </pic:spPr>
                </pic:pic>
              </a:graphicData>
            </a:graphic>
          </wp:inline>
        </w:drawing>
      </w:r>
    </w:p>
    <w:p w:rsidR="00ED34AC" w:rsidRDefault="00027589" w:rsidP="00027589">
      <w:pPr>
        <w:pStyle w:val="Caption"/>
        <w:rPr>
          <w:u w:val="single"/>
        </w:rPr>
      </w:pPr>
      <w:bookmarkStart w:id="159" w:name="_Toc188221063"/>
      <w:r>
        <w:t xml:space="preserve">Figure </w:t>
      </w:r>
      <w:r>
        <w:fldChar w:fldCharType="begin"/>
      </w:r>
      <w:r>
        <w:instrText xml:space="preserve"> SEQ Figure \* ARABIC </w:instrText>
      </w:r>
      <w:r>
        <w:fldChar w:fldCharType="separate"/>
      </w:r>
      <w:r w:rsidR="0004382A">
        <w:rPr>
          <w:noProof/>
        </w:rPr>
        <w:t>12</w:t>
      </w:r>
      <w:r>
        <w:fldChar w:fldCharType="end"/>
      </w:r>
      <w:r>
        <w:t xml:space="preserve"> - Technical drawing - Tank shelf and gusset</w:t>
      </w:r>
      <w:bookmarkEnd w:id="159"/>
    </w:p>
    <w:p w:rsidR="003E54F1" w:rsidRPr="00A13ADE" w:rsidRDefault="0045631F" w:rsidP="00A13ADE">
      <w:pPr>
        <w:spacing w:line="360" w:lineRule="auto"/>
        <w:jc w:val="both"/>
        <w:rPr>
          <w:rFonts w:ascii="Arial" w:hAnsi="Arial" w:cs="Arial"/>
        </w:rPr>
      </w:pPr>
      <w:r w:rsidRPr="00A13ADE">
        <w:rPr>
          <w:rFonts w:ascii="Arial" w:hAnsi="Arial" w:cs="Arial"/>
        </w:rPr>
        <w:t xml:space="preserve">As shown in Figure </w:t>
      </w:r>
      <w:r w:rsidR="00595C37">
        <w:rPr>
          <w:rFonts w:ascii="Arial" w:hAnsi="Arial" w:cs="Arial"/>
        </w:rPr>
        <w:t>12</w:t>
      </w:r>
      <w:r w:rsidRPr="00A13ADE">
        <w:rPr>
          <w:rFonts w:ascii="Arial" w:hAnsi="Arial" w:cs="Arial"/>
        </w:rPr>
        <w:t>, there is a shelf extension on each side of the existing tank. This shelf serves as the structural base for the tank lid roller assembly. To provide additional support, three gussets are added on each side, ensuring stability. Steel</w:t>
      </w:r>
      <w:r w:rsidR="003F7871" w:rsidRPr="00A13ADE">
        <w:rPr>
          <w:rFonts w:ascii="Arial" w:hAnsi="Arial" w:cs="Arial"/>
        </w:rPr>
        <w:t xml:space="preserve"> Supply, L.P </w:t>
      </w:r>
      <w:r w:rsidR="003E54F1" w:rsidRPr="00A13ADE">
        <w:rPr>
          <w:rFonts w:ascii="Arial" w:hAnsi="Arial" w:cs="Arial"/>
        </w:rPr>
        <w:t xml:space="preserve">states that “Joints and </w:t>
      </w:r>
      <w:r w:rsidR="003E54F1" w:rsidRPr="00A13ADE">
        <w:rPr>
          <w:rFonts w:ascii="Arial" w:hAnsi="Arial" w:cs="Arial"/>
        </w:rPr>
        <w:lastRenderedPageBreak/>
        <w:t>connections are vulnerable points where stresses concentrate in any structure. Steel gusset’s help alleviate these stress concentrations by providing additional support and reinforcement”.</w:t>
      </w:r>
      <w:sdt>
        <w:sdtPr>
          <w:rPr>
            <w:rFonts w:ascii="Arial" w:hAnsi="Arial" w:cs="Arial"/>
          </w:rPr>
          <w:id w:val="1885679477"/>
          <w:citation/>
        </w:sdtPr>
        <w:sdtContent>
          <w:r w:rsidR="003E54F1" w:rsidRPr="00A13ADE">
            <w:rPr>
              <w:rFonts w:ascii="Arial" w:hAnsi="Arial" w:cs="Arial"/>
            </w:rPr>
            <w:fldChar w:fldCharType="begin"/>
          </w:r>
          <w:r w:rsidR="003E54F1" w:rsidRPr="00A13ADE">
            <w:rPr>
              <w:rFonts w:ascii="Arial" w:hAnsi="Arial" w:cs="Arial"/>
              <w:lang w:val="en-GB"/>
            </w:rPr>
            <w:instrText xml:space="preserve">CITATION Enh24 \p "Steel Gussets: Enhancing Structural Stability" \n  \t  \l 2057 </w:instrText>
          </w:r>
          <w:r w:rsidR="003E54F1" w:rsidRPr="00A13ADE">
            <w:rPr>
              <w:rFonts w:ascii="Arial" w:hAnsi="Arial" w:cs="Arial"/>
            </w:rPr>
            <w:fldChar w:fldCharType="separate"/>
          </w:r>
          <w:r w:rsidR="00A50015" w:rsidRPr="00A13ADE">
            <w:rPr>
              <w:rFonts w:ascii="Arial" w:hAnsi="Arial" w:cs="Arial"/>
              <w:noProof/>
              <w:lang w:val="en-GB"/>
            </w:rPr>
            <w:t xml:space="preserve"> (2024, p. Steel Gussets: Enhancing Structural Stability)</w:t>
          </w:r>
          <w:r w:rsidR="003E54F1" w:rsidRPr="00A13ADE">
            <w:rPr>
              <w:rFonts w:ascii="Arial" w:hAnsi="Arial" w:cs="Arial"/>
            </w:rPr>
            <w:fldChar w:fldCharType="end"/>
          </w:r>
        </w:sdtContent>
      </w:sdt>
      <w:r w:rsidR="003E54F1" w:rsidRPr="00A13ADE">
        <w:rPr>
          <w:rFonts w:ascii="Arial" w:hAnsi="Arial" w:cs="Arial"/>
        </w:rPr>
        <w:t>.</w:t>
      </w:r>
    </w:p>
    <w:p w:rsidR="005B067B" w:rsidRPr="00A13ADE" w:rsidRDefault="0045631F" w:rsidP="00A13ADE">
      <w:pPr>
        <w:spacing w:line="360" w:lineRule="auto"/>
        <w:jc w:val="both"/>
        <w:rPr>
          <w:rFonts w:ascii="Arial" w:hAnsi="Arial" w:cs="Arial"/>
          <w:u w:val="single"/>
        </w:rPr>
      </w:pPr>
      <w:r w:rsidRPr="00A13ADE">
        <w:rPr>
          <w:rFonts w:ascii="Arial" w:hAnsi="Arial" w:cs="Arial"/>
        </w:rPr>
        <w:t>The tank shelf and gusset are made from Stainless Steel 904L and manufactured through hot rolling, which reduces the material to the desired billet dimensions. Plasma cutting is then used to shape the components to the final specifications. Once dimensioned, the shelf is pillar drilled and tapped to accommodate the shaft bearings, and the shelf and gussets are TIG welded onto the tank.</w:t>
      </w:r>
    </w:p>
    <w:p w:rsidR="005B067B" w:rsidRDefault="005B067B" w:rsidP="00A13ADE">
      <w:pPr>
        <w:pStyle w:val="Heading3"/>
      </w:pPr>
      <w:bookmarkStart w:id="160" w:name="_Toc188220602"/>
      <w:r>
        <w:t>BOM Level 3 – Tank lid</w:t>
      </w:r>
      <w:bookmarkEnd w:id="160"/>
    </w:p>
    <w:p w:rsidR="00027589" w:rsidRDefault="00001100" w:rsidP="00027589">
      <w:pPr>
        <w:keepNext/>
      </w:pPr>
      <w:r>
        <w:rPr>
          <w:noProof/>
        </w:rPr>
        <w:drawing>
          <wp:inline distT="0" distB="0" distL="0" distR="0" wp14:anchorId="38381DC0" wp14:editId="519799A6">
            <wp:extent cx="5943600" cy="422973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4229735"/>
                    </a:xfrm>
                    <a:prstGeom prst="rect">
                      <a:avLst/>
                    </a:prstGeom>
                  </pic:spPr>
                </pic:pic>
              </a:graphicData>
            </a:graphic>
          </wp:inline>
        </w:drawing>
      </w:r>
    </w:p>
    <w:p w:rsidR="00001100" w:rsidRDefault="00027589" w:rsidP="00027589">
      <w:pPr>
        <w:pStyle w:val="Caption"/>
        <w:rPr>
          <w:u w:val="single"/>
        </w:rPr>
      </w:pPr>
      <w:bookmarkStart w:id="161" w:name="_Toc188221064"/>
      <w:r>
        <w:t xml:space="preserve">Figure </w:t>
      </w:r>
      <w:r>
        <w:fldChar w:fldCharType="begin"/>
      </w:r>
      <w:r>
        <w:instrText xml:space="preserve"> SEQ Figure \* ARABIC </w:instrText>
      </w:r>
      <w:r>
        <w:fldChar w:fldCharType="separate"/>
      </w:r>
      <w:r w:rsidR="0004382A">
        <w:rPr>
          <w:noProof/>
        </w:rPr>
        <w:t>13</w:t>
      </w:r>
      <w:r>
        <w:fldChar w:fldCharType="end"/>
      </w:r>
      <w:r>
        <w:t xml:space="preserve"> - Technical drawing - Tank lid</w:t>
      </w:r>
      <w:bookmarkEnd w:id="161"/>
    </w:p>
    <w:p w:rsidR="0045631F" w:rsidRPr="00A13ADE" w:rsidRDefault="0045631F" w:rsidP="00A13ADE">
      <w:pPr>
        <w:spacing w:line="276" w:lineRule="auto"/>
        <w:jc w:val="both"/>
        <w:rPr>
          <w:rFonts w:ascii="Arial" w:hAnsi="Arial" w:cs="Arial"/>
        </w:rPr>
      </w:pPr>
      <w:r w:rsidRPr="00A13ADE">
        <w:rPr>
          <w:rFonts w:ascii="Arial" w:hAnsi="Arial" w:cs="Arial"/>
        </w:rPr>
        <w:t xml:space="preserve">As shown in Figure </w:t>
      </w:r>
      <w:r w:rsidR="00595C37">
        <w:rPr>
          <w:rFonts w:ascii="Arial" w:hAnsi="Arial" w:cs="Arial"/>
        </w:rPr>
        <w:t>13</w:t>
      </w:r>
      <w:r w:rsidRPr="00A13ADE">
        <w:rPr>
          <w:rFonts w:ascii="Arial" w:hAnsi="Arial" w:cs="Arial"/>
        </w:rPr>
        <w:t>, the tank lid is a critical component that protects the user by covering the tank when it is not in use.</w:t>
      </w:r>
    </w:p>
    <w:p w:rsidR="00E318F1" w:rsidRDefault="0045631F" w:rsidP="00A13ADE">
      <w:pPr>
        <w:spacing w:line="276" w:lineRule="auto"/>
        <w:jc w:val="both"/>
        <w:rPr>
          <w:rFonts w:ascii="Arial" w:hAnsi="Arial" w:cs="Arial"/>
        </w:rPr>
      </w:pPr>
      <w:r w:rsidRPr="00A13ADE">
        <w:rPr>
          <w:rFonts w:ascii="Arial" w:hAnsi="Arial" w:cs="Arial"/>
        </w:rPr>
        <w:t xml:space="preserve">The material selected is Polypropylene (PP), produced through plastic casting, where liquid plastic is poured into a mold to form the billet. A machine router is then used to shape the billet to </w:t>
      </w:r>
      <w:r w:rsidRPr="00A13ADE">
        <w:rPr>
          <w:rFonts w:ascii="Arial" w:hAnsi="Arial" w:cs="Arial"/>
        </w:rPr>
        <w:lastRenderedPageBreak/>
        <w:t>its final dimensions, with clearance holes manually drilled. Finally, the component is de-burred to remove any sharp edges.</w:t>
      </w:r>
    </w:p>
    <w:p w:rsidR="00A13ADE" w:rsidRPr="00A13ADE" w:rsidRDefault="00A13ADE" w:rsidP="00A13ADE">
      <w:pPr>
        <w:spacing w:line="276" w:lineRule="auto"/>
        <w:jc w:val="both"/>
        <w:rPr>
          <w:rFonts w:ascii="Arial" w:hAnsi="Arial" w:cs="Arial"/>
          <w:u w:val="single"/>
        </w:rPr>
      </w:pPr>
    </w:p>
    <w:p w:rsidR="005B067B" w:rsidRDefault="005B067B" w:rsidP="00A13ADE">
      <w:pPr>
        <w:pStyle w:val="Heading3"/>
      </w:pPr>
      <w:bookmarkStart w:id="162" w:name="_Toc188220603"/>
      <w:r>
        <w:t>BOM Level 4</w:t>
      </w:r>
      <w:r w:rsidR="00E318F1">
        <w:t xml:space="preserve"> and 5</w:t>
      </w:r>
      <w:r>
        <w:t xml:space="preserve"> – </w:t>
      </w:r>
      <w:r w:rsidR="00E318F1">
        <w:t xml:space="preserve">Tank </w:t>
      </w:r>
      <w:r>
        <w:t>Lid shaft</w:t>
      </w:r>
      <w:r w:rsidR="00E318F1">
        <w:t xml:space="preserve"> and Lever arm</w:t>
      </w:r>
      <w:bookmarkEnd w:id="162"/>
    </w:p>
    <w:p w:rsidR="005B067B" w:rsidRDefault="005B067B" w:rsidP="005B067B">
      <w:pPr>
        <w:rPr>
          <w:u w:val="single"/>
        </w:rPr>
      </w:pPr>
    </w:p>
    <w:p w:rsidR="00027589" w:rsidRDefault="00B306A5" w:rsidP="00027589">
      <w:pPr>
        <w:keepNext/>
      </w:pPr>
      <w:r>
        <w:rPr>
          <w:noProof/>
        </w:rPr>
        <w:drawing>
          <wp:inline distT="0" distB="0" distL="0" distR="0" wp14:anchorId="59EFEA25" wp14:editId="74565B8B">
            <wp:extent cx="5943600" cy="42132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4213225"/>
                    </a:xfrm>
                    <a:prstGeom prst="rect">
                      <a:avLst/>
                    </a:prstGeom>
                  </pic:spPr>
                </pic:pic>
              </a:graphicData>
            </a:graphic>
          </wp:inline>
        </w:drawing>
      </w:r>
    </w:p>
    <w:p w:rsidR="005B067B" w:rsidRDefault="00027589" w:rsidP="00027589">
      <w:pPr>
        <w:pStyle w:val="Caption"/>
        <w:rPr>
          <w:u w:val="single"/>
        </w:rPr>
      </w:pPr>
      <w:bookmarkStart w:id="163" w:name="_Toc188221065"/>
      <w:r>
        <w:t xml:space="preserve">Figure </w:t>
      </w:r>
      <w:r>
        <w:fldChar w:fldCharType="begin"/>
      </w:r>
      <w:r>
        <w:instrText xml:space="preserve"> SEQ Figure \* ARABIC </w:instrText>
      </w:r>
      <w:r>
        <w:fldChar w:fldCharType="separate"/>
      </w:r>
      <w:r w:rsidR="0004382A">
        <w:rPr>
          <w:noProof/>
        </w:rPr>
        <w:t>14</w:t>
      </w:r>
      <w:r>
        <w:fldChar w:fldCharType="end"/>
      </w:r>
      <w:r>
        <w:t xml:space="preserve"> - Technical drawing - Tank lid shaft and lever</w:t>
      </w:r>
      <w:bookmarkEnd w:id="163"/>
    </w:p>
    <w:p w:rsidR="00C4138E" w:rsidRPr="00A13ADE" w:rsidRDefault="00C4138E" w:rsidP="00A13ADE">
      <w:pPr>
        <w:spacing w:line="360" w:lineRule="auto"/>
        <w:jc w:val="both"/>
        <w:rPr>
          <w:rFonts w:ascii="Arial" w:hAnsi="Arial" w:cs="Arial"/>
          <w:u w:val="single"/>
        </w:rPr>
      </w:pPr>
      <w:r w:rsidRPr="00A13ADE">
        <w:rPr>
          <w:rFonts w:ascii="Arial" w:hAnsi="Arial" w:cs="Arial"/>
        </w:rPr>
        <w:t xml:space="preserve">As shown in Figure </w:t>
      </w:r>
      <w:r w:rsidR="00A13ADE" w:rsidRPr="00A13ADE">
        <w:rPr>
          <w:rFonts w:ascii="Arial" w:hAnsi="Arial" w:cs="Arial"/>
        </w:rPr>
        <w:t>1</w:t>
      </w:r>
      <w:r w:rsidR="00595C37">
        <w:rPr>
          <w:rFonts w:ascii="Arial" w:hAnsi="Arial" w:cs="Arial"/>
        </w:rPr>
        <w:t>4</w:t>
      </w:r>
      <w:r w:rsidRPr="00A13ADE">
        <w:rPr>
          <w:rFonts w:ascii="Arial" w:hAnsi="Arial" w:cs="Arial"/>
        </w:rPr>
        <w:t>, the lid shaft and bearings enable rotational movement, allowing the lid to open and close. The lever mechanism provides additional mechanical advantage to assist with this motion.</w:t>
      </w:r>
    </w:p>
    <w:p w:rsidR="00A13ADE" w:rsidRPr="009A0B3D" w:rsidRDefault="00C4138E" w:rsidP="009A0B3D">
      <w:pPr>
        <w:spacing w:line="360" w:lineRule="auto"/>
        <w:jc w:val="both"/>
        <w:rPr>
          <w:rFonts w:ascii="Arial" w:hAnsi="Arial" w:cs="Arial"/>
          <w:u w:val="single"/>
        </w:rPr>
      </w:pPr>
      <w:r w:rsidRPr="00A13ADE">
        <w:rPr>
          <w:rFonts w:ascii="Arial" w:hAnsi="Arial" w:cs="Arial"/>
        </w:rPr>
        <w:t>The lid shaft, roller, and lever are made from Stainless Steel 904L, produced via continuous casting to form a round profile. The shaft is turned on a lathe to the correct diameter, then milled for holes to fit the lever and tank lid arms. The lever is lathe-turned and end-milled flat for TIG welding onto the shaft.</w:t>
      </w:r>
    </w:p>
    <w:p w:rsidR="005B067B" w:rsidRDefault="005B067B" w:rsidP="00A13ADE">
      <w:pPr>
        <w:pStyle w:val="Heading3"/>
      </w:pPr>
      <w:bookmarkStart w:id="164" w:name="_Toc188220604"/>
      <w:r>
        <w:lastRenderedPageBreak/>
        <w:t>BOM Level 6 – Lid arm</w:t>
      </w:r>
      <w:bookmarkEnd w:id="164"/>
      <w:r>
        <w:t xml:space="preserve"> </w:t>
      </w:r>
    </w:p>
    <w:p w:rsidR="00090C65" w:rsidRDefault="00AB2177" w:rsidP="00090C65">
      <w:pPr>
        <w:keepNext/>
      </w:pPr>
      <w:r>
        <w:rPr>
          <w:noProof/>
        </w:rPr>
        <w:drawing>
          <wp:inline distT="0" distB="0" distL="0" distR="0" wp14:anchorId="07F53D56" wp14:editId="3E580023">
            <wp:extent cx="5943600" cy="42144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4214495"/>
                    </a:xfrm>
                    <a:prstGeom prst="rect">
                      <a:avLst/>
                    </a:prstGeom>
                  </pic:spPr>
                </pic:pic>
              </a:graphicData>
            </a:graphic>
          </wp:inline>
        </w:drawing>
      </w:r>
    </w:p>
    <w:p w:rsidR="00AB2177" w:rsidRDefault="00090C65" w:rsidP="00090C65">
      <w:pPr>
        <w:pStyle w:val="Caption"/>
      </w:pPr>
      <w:bookmarkStart w:id="165" w:name="_Toc188221066"/>
      <w:r>
        <w:t xml:space="preserve">Figure </w:t>
      </w:r>
      <w:r>
        <w:fldChar w:fldCharType="begin"/>
      </w:r>
      <w:r>
        <w:instrText xml:space="preserve"> SEQ Figure \* ARABIC </w:instrText>
      </w:r>
      <w:r>
        <w:fldChar w:fldCharType="separate"/>
      </w:r>
      <w:r w:rsidR="0004382A">
        <w:rPr>
          <w:noProof/>
        </w:rPr>
        <w:t>15</w:t>
      </w:r>
      <w:r>
        <w:fldChar w:fldCharType="end"/>
      </w:r>
      <w:r>
        <w:t>- Technical drawing - Tank lid arm</w:t>
      </w:r>
      <w:bookmarkEnd w:id="165"/>
    </w:p>
    <w:p w:rsidR="00C4138E" w:rsidRPr="00C4138E" w:rsidRDefault="00C4138E" w:rsidP="00C4138E">
      <w:r>
        <w:t xml:space="preserve">As shown in Figure </w:t>
      </w:r>
      <w:r w:rsidR="00A13ADE">
        <w:t>1</w:t>
      </w:r>
      <w:r w:rsidR="00595C37">
        <w:t>5</w:t>
      </w:r>
      <w:r>
        <w:t>, the lid arms allow the lid to be attached to the final assembly. The arms are TIG welded into the milled holes in the lid shaft component for secure fitment.</w:t>
      </w:r>
    </w:p>
    <w:p w:rsidR="005B067B" w:rsidRDefault="00C4138E" w:rsidP="005B067B">
      <w:r>
        <w:t xml:space="preserve">The tank lid arm is made from Stainless Steel 904L, again is produced by continuous casting to form a round profile. The bar is lathe-turned to the correct diameter, milled to create a flat face, and drilled with an end drill. The holes are tapped, where the component is ready for assembly. </w:t>
      </w:r>
    </w:p>
    <w:p w:rsidR="00E13CFB" w:rsidRDefault="00E13CFB" w:rsidP="005B067B"/>
    <w:p w:rsidR="00E13CFB" w:rsidRDefault="00E13CFB" w:rsidP="005B067B"/>
    <w:p w:rsidR="00E13CFB" w:rsidRDefault="00E13CFB" w:rsidP="005B067B"/>
    <w:p w:rsidR="00E13CFB" w:rsidRDefault="00E13CFB" w:rsidP="005B067B"/>
    <w:p w:rsidR="00E13CFB" w:rsidRDefault="00E13CFB" w:rsidP="005B067B"/>
    <w:p w:rsidR="00E13CFB" w:rsidRDefault="00E13CFB" w:rsidP="005B067B"/>
    <w:p w:rsidR="00E13CFB" w:rsidRPr="00090C65" w:rsidRDefault="00E13CFB" w:rsidP="005B067B"/>
    <w:p w:rsidR="005B067B" w:rsidRDefault="00E13CFB" w:rsidP="00E13CFB">
      <w:pPr>
        <w:pStyle w:val="Heading3"/>
      </w:pPr>
      <w:bookmarkStart w:id="166" w:name="_Toc188220605"/>
      <w:r>
        <w:lastRenderedPageBreak/>
        <w:t>Final CAD Assembly</w:t>
      </w:r>
      <w:bookmarkEnd w:id="166"/>
      <w:r>
        <w:t xml:space="preserve"> </w:t>
      </w:r>
    </w:p>
    <w:p w:rsidR="002E5757" w:rsidRDefault="002E5757" w:rsidP="002E5757">
      <w:r>
        <w:t>As shown in Figure 1</w:t>
      </w:r>
      <w:r w:rsidR="00595C37">
        <w:t>6</w:t>
      </w:r>
      <w:r>
        <w:t xml:space="preserve">, the final CAD assembly is represented. </w:t>
      </w:r>
    </w:p>
    <w:p w:rsidR="00D53090" w:rsidRDefault="00C414AF">
      <w:r>
        <w:rPr>
          <w:noProof/>
        </w:rPr>
        <mc:AlternateContent>
          <mc:Choice Requires="wps">
            <w:drawing>
              <wp:anchor distT="0" distB="0" distL="114300" distR="114300" simplePos="0" relativeHeight="251698176" behindDoc="1" locked="0" layoutInCell="1" allowOverlap="1" wp14:anchorId="763099A9" wp14:editId="4183D929">
                <wp:simplePos x="0" y="0"/>
                <wp:positionH relativeFrom="column">
                  <wp:posOffset>795020</wp:posOffset>
                </wp:positionH>
                <wp:positionV relativeFrom="paragraph">
                  <wp:posOffset>4302125</wp:posOffset>
                </wp:positionV>
                <wp:extent cx="4022725"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4022725" cy="635"/>
                        </a:xfrm>
                        <a:prstGeom prst="rect">
                          <a:avLst/>
                        </a:prstGeom>
                        <a:solidFill>
                          <a:prstClr val="white"/>
                        </a:solidFill>
                        <a:ln>
                          <a:noFill/>
                        </a:ln>
                      </wps:spPr>
                      <wps:txbx>
                        <w:txbxContent>
                          <w:p w:rsidR="00EB3A63" w:rsidRPr="00071DFA" w:rsidRDefault="00EB3A63" w:rsidP="00C414AF">
                            <w:pPr>
                              <w:pStyle w:val="Caption"/>
                              <w:rPr>
                                <w:noProof/>
                              </w:rPr>
                            </w:pPr>
                            <w:bookmarkStart w:id="167" w:name="_Toc188221067"/>
                            <w:r>
                              <w:t xml:space="preserve">Figure </w:t>
                            </w:r>
                            <w:r>
                              <w:fldChar w:fldCharType="begin"/>
                            </w:r>
                            <w:r>
                              <w:instrText xml:space="preserve"> SEQ Figure \* ARABIC </w:instrText>
                            </w:r>
                            <w:r>
                              <w:fldChar w:fldCharType="separate"/>
                            </w:r>
                            <w:r w:rsidR="0004382A">
                              <w:rPr>
                                <w:noProof/>
                              </w:rPr>
                              <w:t>16</w:t>
                            </w:r>
                            <w:r>
                              <w:fldChar w:fldCharType="end"/>
                            </w:r>
                            <w:r>
                              <w:t xml:space="preserve"> - Final CAD Design</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3099A9" id="Text Box 21" o:spid="_x0000_s1036" type="#_x0000_t202" style="position:absolute;margin-left:62.6pt;margin-top:338.75pt;width:316.75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" stroked="f">
                <v:textbox style="mso-fit-shape-to-text:t" inset="0,0,0,0">
                  <w:txbxContent>
                    <w:p w:rsidR="00EB3A63" w:rsidRPr="00071DFA" w:rsidRDefault="00EB3A63" w:rsidP="00C414AF">
                      <w:pPr>
                        <w:pStyle w:val="Caption"/>
                        <w:rPr>
                          <w:noProof/>
                        </w:rPr>
                      </w:pPr>
                      <w:bookmarkStart w:id="168" w:name="_Toc188221067"/>
                      <w:r>
                        <w:t xml:space="preserve">Figure </w:t>
                      </w:r>
                      <w:r>
                        <w:fldChar w:fldCharType="begin"/>
                      </w:r>
                      <w:r>
                        <w:instrText xml:space="preserve"> SEQ Figure \* ARABIC </w:instrText>
                      </w:r>
                      <w:r>
                        <w:fldChar w:fldCharType="separate"/>
                      </w:r>
                      <w:r w:rsidR="0004382A">
                        <w:rPr>
                          <w:noProof/>
                        </w:rPr>
                        <w:t>16</w:t>
                      </w:r>
                      <w:r>
                        <w:fldChar w:fldCharType="end"/>
                      </w:r>
                      <w:r>
                        <w:t xml:space="preserve"> - Final CAD Design</w:t>
                      </w:r>
                      <w:bookmarkEnd w:id="168"/>
                    </w:p>
                  </w:txbxContent>
                </v:textbox>
                <w10:wrap type="tight"/>
              </v:shape>
            </w:pict>
          </mc:Fallback>
        </mc:AlternateContent>
      </w:r>
      <w:r>
        <w:rPr>
          <w:noProof/>
        </w:rPr>
        <w:drawing>
          <wp:anchor distT="0" distB="0" distL="114300" distR="114300" simplePos="0" relativeHeight="251696128" behindDoc="1" locked="0" layoutInCell="1" allowOverlap="1" wp14:anchorId="49C6D123">
            <wp:simplePos x="0" y="0"/>
            <wp:positionH relativeFrom="column">
              <wp:posOffset>795130</wp:posOffset>
            </wp:positionH>
            <wp:positionV relativeFrom="paragraph">
              <wp:posOffset>7455</wp:posOffset>
            </wp:positionV>
            <wp:extent cx="4022725" cy="4237990"/>
            <wp:effectExtent l="0" t="0" r="0" b="0"/>
            <wp:wrapTight wrapText="bothSides">
              <wp:wrapPolygon edited="0">
                <wp:start x="0" y="0"/>
                <wp:lineTo x="0" y="21458"/>
                <wp:lineTo x="21481" y="21458"/>
                <wp:lineTo x="2148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022725" cy="4237990"/>
                    </a:xfrm>
                    <a:prstGeom prst="rect">
                      <a:avLst/>
                    </a:prstGeom>
                  </pic:spPr>
                </pic:pic>
              </a:graphicData>
            </a:graphic>
          </wp:anchor>
        </w:drawing>
      </w:r>
    </w:p>
    <w:p w:rsidR="002E5757" w:rsidRDefault="002E5757" w:rsidP="002E5757">
      <w:pPr>
        <w:keepNext/>
      </w:pPr>
    </w:p>
    <w:p w:rsidR="00ED63E7" w:rsidRDefault="00ED63E7"/>
    <w:p w:rsidR="00ED63E7" w:rsidRDefault="00ED63E7"/>
    <w:p w:rsidR="00ED63E7" w:rsidRDefault="00ED63E7"/>
    <w:p w:rsidR="00ED63E7" w:rsidRDefault="00ED63E7"/>
    <w:p w:rsidR="006B4670" w:rsidRDefault="006B4670" w:rsidP="00E13CFB">
      <w:pPr>
        <w:pStyle w:val="Heading1"/>
        <w:numPr>
          <w:ilvl w:val="0"/>
          <w:numId w:val="0"/>
        </w:numPr>
        <w:ind w:left="432" w:hanging="432"/>
      </w:pPr>
    </w:p>
    <w:p w:rsidR="006B4670" w:rsidRDefault="006B4670"/>
    <w:p w:rsidR="006B4670" w:rsidRDefault="006B4670"/>
    <w:p w:rsidR="006B4670" w:rsidRDefault="006B4670"/>
    <w:p w:rsidR="006B4670" w:rsidRDefault="006B4670"/>
    <w:p w:rsidR="006B4670" w:rsidRDefault="006B4670"/>
    <w:p w:rsidR="006B4670" w:rsidRDefault="006B4670"/>
    <w:p w:rsidR="006B4670" w:rsidRDefault="006B4670"/>
    <w:p w:rsidR="006B4670" w:rsidRDefault="006B4670"/>
    <w:p w:rsidR="006B4670" w:rsidRDefault="006B4670"/>
    <w:p w:rsidR="00CC6FCC" w:rsidRDefault="00CC6FCC"/>
    <w:p w:rsidR="00CC6FCC" w:rsidRDefault="00CC6FCC"/>
    <w:p w:rsidR="00CC6FCC" w:rsidRDefault="00CC6FCC"/>
    <w:p w:rsidR="00CC6FCC" w:rsidRDefault="00CC6FCC"/>
    <w:p w:rsidR="00CC6FCC" w:rsidRDefault="00CC6FCC"/>
    <w:p w:rsidR="00CC6FCC" w:rsidRDefault="00CC6FCC"/>
    <w:p w:rsidR="00CC6FCC" w:rsidRDefault="00CC6FCC"/>
    <w:p w:rsidR="00CC6FCC" w:rsidRDefault="00CC6FCC"/>
    <w:p w:rsidR="00CC6FCC" w:rsidRDefault="00CC6FCC"/>
    <w:p w:rsidR="00CC6FCC" w:rsidRDefault="00CC6FCC"/>
    <w:p w:rsidR="00ED63E7" w:rsidRDefault="001E1E7E" w:rsidP="001E1E7E">
      <w:pPr>
        <w:pStyle w:val="Heading3"/>
      </w:pPr>
      <w:bookmarkStart w:id="169" w:name="_Toc188220606"/>
      <w:r>
        <w:lastRenderedPageBreak/>
        <w:t>Bearing Choice</w:t>
      </w:r>
      <w:bookmarkEnd w:id="169"/>
      <w:r>
        <w:t xml:space="preserve"> </w:t>
      </w:r>
    </w:p>
    <w:p w:rsidR="00CC6FCC" w:rsidRDefault="00530238" w:rsidP="007C467C">
      <w:pPr>
        <w:spacing w:line="360" w:lineRule="auto"/>
        <w:jc w:val="both"/>
      </w:pPr>
      <w:r>
        <w:t xml:space="preserve">Due to the </w:t>
      </w:r>
      <w:r w:rsidR="001E1E7E">
        <w:t>corrosive environments</w:t>
      </w:r>
      <w:r w:rsidR="00CC6FCC">
        <w:t>, a Stainless-steel bearing was selected in a pillow block set up to withstand any environmental challenges, as shown in Figure 1</w:t>
      </w:r>
      <w:r w:rsidR="00595C37">
        <w:t>7</w:t>
      </w:r>
      <w:r w:rsidR="00CC6FCC">
        <w:t>.</w:t>
      </w:r>
      <w:r>
        <w:t xml:space="preserve"> According to SKF</w:t>
      </w:r>
      <w:r w:rsidR="00CC6FCC">
        <w:t xml:space="preserve"> </w:t>
      </w:r>
      <w:sdt>
        <w:sdtPr>
          <w:id w:val="-1294129918"/>
          <w:citation/>
        </w:sdtPr>
        <w:sdtContent>
          <w:r>
            <w:fldChar w:fldCharType="begin"/>
          </w:r>
          <w:r>
            <w:rPr>
              <w:lang w:val="en-GB"/>
            </w:rPr>
            <w:instrText xml:space="preserve">CITATION SKF25 \n  \t  \l 2057 </w:instrText>
          </w:r>
          <w:r>
            <w:fldChar w:fldCharType="separate"/>
          </w:r>
          <w:r w:rsidRPr="00530238">
            <w:rPr>
              <w:noProof/>
              <w:lang w:val="en-GB"/>
            </w:rPr>
            <w:t>(2025)</w:t>
          </w:r>
          <w:r>
            <w:fldChar w:fldCharType="end"/>
          </w:r>
        </w:sdtContent>
      </w:sdt>
      <w:r>
        <w:t xml:space="preserve">, this bearing is suitable for alternating directions of rotation and upholds good corrosion resistance. </w:t>
      </w:r>
    </w:p>
    <w:p w:rsidR="00CC6FCC" w:rsidRDefault="001E1E7E" w:rsidP="00CC6FCC">
      <w:pPr>
        <w:keepNext/>
      </w:pPr>
      <w:r>
        <w:rPr>
          <w:noProof/>
        </w:rPr>
        <w:drawing>
          <wp:inline distT="0" distB="0" distL="0" distR="0" wp14:anchorId="786350FD" wp14:editId="011D658E">
            <wp:extent cx="5943600" cy="28321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832100"/>
                    </a:xfrm>
                    <a:prstGeom prst="rect">
                      <a:avLst/>
                    </a:prstGeom>
                  </pic:spPr>
                </pic:pic>
              </a:graphicData>
            </a:graphic>
          </wp:inline>
        </w:drawing>
      </w:r>
    </w:p>
    <w:p w:rsidR="001E1E7E" w:rsidRDefault="00CC6FCC" w:rsidP="00CC6FCC">
      <w:pPr>
        <w:pStyle w:val="Caption"/>
      </w:pPr>
      <w:bookmarkStart w:id="170" w:name="_Toc188221068"/>
      <w:r>
        <w:t xml:space="preserve">Figure </w:t>
      </w:r>
      <w:r>
        <w:fldChar w:fldCharType="begin"/>
      </w:r>
      <w:r>
        <w:instrText xml:space="preserve"> SEQ Figure \* ARABIC </w:instrText>
      </w:r>
      <w:r>
        <w:fldChar w:fldCharType="separate"/>
      </w:r>
      <w:r w:rsidR="0004382A">
        <w:rPr>
          <w:noProof/>
        </w:rPr>
        <w:t>17</w:t>
      </w:r>
      <w:r>
        <w:fldChar w:fldCharType="end"/>
      </w:r>
      <w:r>
        <w:t xml:space="preserve"> - SKF Bearing Characterist</w:t>
      </w:r>
      <w:r w:rsidR="00530238">
        <w:t>ics</w:t>
      </w:r>
      <w:r w:rsidR="007C467C">
        <w:t xml:space="preserve">. Source </w:t>
      </w:r>
      <w:sdt>
        <w:sdtPr>
          <w:id w:val="1626581684"/>
          <w:citation/>
        </w:sdtPr>
        <w:sdtContent>
          <w:r w:rsidR="007C467C">
            <w:fldChar w:fldCharType="begin"/>
          </w:r>
          <w:r w:rsidR="007C467C">
            <w:rPr>
              <w:lang w:val="en-GB"/>
            </w:rPr>
            <w:instrText xml:space="preserve"> CITATION SKF25 \l 2057 </w:instrText>
          </w:r>
          <w:r w:rsidR="007C467C">
            <w:fldChar w:fldCharType="separate"/>
          </w:r>
          <w:r w:rsidR="007C467C" w:rsidRPr="007C467C">
            <w:rPr>
              <w:noProof/>
              <w:lang w:val="en-GB"/>
            </w:rPr>
            <w:t>(SKF, 2025)</w:t>
          </w:r>
          <w:r w:rsidR="007C467C">
            <w:fldChar w:fldCharType="end"/>
          </w:r>
        </w:sdtContent>
      </w:sdt>
      <w:bookmarkEnd w:id="170"/>
    </w:p>
    <w:p w:rsidR="001E1E7E" w:rsidRDefault="001E1E7E" w:rsidP="001E1E7E"/>
    <w:p w:rsidR="00CC6FCC" w:rsidRPr="001E1E7E" w:rsidRDefault="00CC6FCC" w:rsidP="001E1E7E">
      <w:r>
        <w:t xml:space="preserve">As shown in Figure </w:t>
      </w:r>
      <w:r w:rsidR="0090123C">
        <w:t>1</w:t>
      </w:r>
      <w:r w:rsidR="00595C37">
        <w:t>8</w:t>
      </w:r>
      <w:r w:rsidR="0090123C">
        <w:t xml:space="preserve">, the specification aligns with the requirements for the project. </w:t>
      </w:r>
    </w:p>
    <w:p w:rsidR="0090123C" w:rsidRDefault="00CC6FCC" w:rsidP="0090123C">
      <w:pPr>
        <w:keepNext/>
      </w:pPr>
      <w:r>
        <w:rPr>
          <w:noProof/>
        </w:rPr>
        <w:drawing>
          <wp:inline distT="0" distB="0" distL="0" distR="0" wp14:anchorId="48E895F1" wp14:editId="089A3020">
            <wp:extent cx="5943600" cy="28428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2842895"/>
                    </a:xfrm>
                    <a:prstGeom prst="rect">
                      <a:avLst/>
                    </a:prstGeom>
                  </pic:spPr>
                </pic:pic>
              </a:graphicData>
            </a:graphic>
          </wp:inline>
        </w:drawing>
      </w:r>
    </w:p>
    <w:p w:rsidR="00A22E27" w:rsidRDefault="0090123C" w:rsidP="007C467C">
      <w:pPr>
        <w:pStyle w:val="Caption"/>
      </w:pPr>
      <w:bookmarkStart w:id="171" w:name="_Toc188221069"/>
      <w:r>
        <w:t xml:space="preserve">Figure </w:t>
      </w:r>
      <w:r>
        <w:fldChar w:fldCharType="begin"/>
      </w:r>
      <w:r>
        <w:instrText xml:space="preserve"> SEQ Figure \* ARABIC </w:instrText>
      </w:r>
      <w:r>
        <w:fldChar w:fldCharType="separate"/>
      </w:r>
      <w:r w:rsidR="0004382A">
        <w:rPr>
          <w:noProof/>
        </w:rPr>
        <w:t>18</w:t>
      </w:r>
      <w:r>
        <w:fldChar w:fldCharType="end"/>
      </w:r>
      <w:r>
        <w:t xml:space="preserve"> - Bearing specification</w:t>
      </w:r>
      <w:r w:rsidR="007C467C">
        <w:t xml:space="preserve">. Source </w:t>
      </w:r>
      <w:sdt>
        <w:sdtPr>
          <w:id w:val="-1361431893"/>
          <w:citation/>
        </w:sdtPr>
        <w:sdtContent>
          <w:r w:rsidR="007C467C">
            <w:fldChar w:fldCharType="begin"/>
          </w:r>
          <w:r w:rsidR="007C467C">
            <w:rPr>
              <w:lang w:val="en-GB"/>
            </w:rPr>
            <w:instrText xml:space="preserve"> CITATION SKF25 \l 2057 </w:instrText>
          </w:r>
          <w:r w:rsidR="007C467C">
            <w:fldChar w:fldCharType="separate"/>
          </w:r>
          <w:r w:rsidR="007C467C" w:rsidRPr="007C467C">
            <w:rPr>
              <w:noProof/>
              <w:lang w:val="en-GB"/>
            </w:rPr>
            <w:t>(SKF, 2025)</w:t>
          </w:r>
          <w:r w:rsidR="007C467C">
            <w:fldChar w:fldCharType="end"/>
          </w:r>
        </w:sdtContent>
      </w:sdt>
      <w:bookmarkEnd w:id="171"/>
    </w:p>
    <w:p w:rsidR="009A0B3D" w:rsidRDefault="009A0B3D" w:rsidP="006B4670">
      <w:pPr>
        <w:pStyle w:val="Heading1"/>
      </w:pPr>
      <w:bookmarkStart w:id="172" w:name="_Toc188220607"/>
      <w:r>
        <w:lastRenderedPageBreak/>
        <w:t>Testing and Implementation</w:t>
      </w:r>
      <w:bookmarkEnd w:id="172"/>
      <w:r>
        <w:t xml:space="preserve"> </w:t>
      </w:r>
    </w:p>
    <w:p w:rsidR="009A0B3D" w:rsidRDefault="009A0B3D" w:rsidP="009A0B3D"/>
    <w:p w:rsidR="009A0B3D" w:rsidRDefault="0004382A" w:rsidP="0004382A">
      <w:pPr>
        <w:spacing w:line="360" w:lineRule="auto"/>
        <w:jc w:val="both"/>
        <w:rPr>
          <w:rFonts w:ascii="Arial" w:hAnsi="Arial" w:cs="Arial"/>
        </w:rPr>
      </w:pPr>
      <w:r>
        <w:rPr>
          <w:rFonts w:ascii="Arial" w:hAnsi="Arial" w:cs="Arial"/>
        </w:rPr>
        <w:t>As shown in Figures 19-22, the next step is to carry out the implementation and Factory Acceptance Testing to ensure all Stakeholders are aligned on the Project before deploying it in operation.</w:t>
      </w:r>
    </w:p>
    <w:p w:rsidR="0004382A" w:rsidRPr="0004382A" w:rsidRDefault="0004382A" w:rsidP="0004382A">
      <w:pPr>
        <w:spacing w:line="360" w:lineRule="auto"/>
        <w:jc w:val="both"/>
        <w:rPr>
          <w:rFonts w:ascii="Arial" w:hAnsi="Arial" w:cs="Arial"/>
        </w:rPr>
      </w:pPr>
    </w:p>
    <w:p w:rsidR="0004382A" w:rsidRDefault="0004382A" w:rsidP="0004382A">
      <w:pPr>
        <w:keepNext/>
      </w:pPr>
      <w:r>
        <w:rPr>
          <w:noProof/>
        </w:rPr>
        <w:drawing>
          <wp:inline distT="0" distB="0" distL="0" distR="0" wp14:anchorId="28429CF4" wp14:editId="2EC50730">
            <wp:extent cx="5975287" cy="4761788"/>
            <wp:effectExtent l="0" t="0" r="698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85887" cy="4770235"/>
                    </a:xfrm>
                    <a:prstGeom prst="rect">
                      <a:avLst/>
                    </a:prstGeom>
                  </pic:spPr>
                </pic:pic>
              </a:graphicData>
            </a:graphic>
          </wp:inline>
        </w:drawing>
      </w:r>
    </w:p>
    <w:p w:rsidR="0004382A" w:rsidRDefault="0004382A" w:rsidP="0004382A">
      <w:pPr>
        <w:pStyle w:val="Caption"/>
      </w:pPr>
      <w:bookmarkStart w:id="173" w:name="_Toc188221070"/>
      <w:r>
        <w:t xml:space="preserve">Figure </w:t>
      </w:r>
      <w:r>
        <w:fldChar w:fldCharType="begin"/>
      </w:r>
      <w:r>
        <w:instrText xml:space="preserve"> SEQ Figure \* ARABIC </w:instrText>
      </w:r>
      <w:r>
        <w:fldChar w:fldCharType="separate"/>
      </w:r>
      <w:r>
        <w:rPr>
          <w:noProof/>
        </w:rPr>
        <w:t>19</w:t>
      </w:r>
      <w:r>
        <w:fldChar w:fldCharType="end"/>
      </w:r>
      <w:r>
        <w:t xml:space="preserve"> - FAT Testing. Page 1/4. Source</w:t>
      </w:r>
      <w:sdt>
        <w:sdtPr>
          <w:id w:val="-1626532239"/>
          <w:citation/>
        </w:sdtPr>
        <w:sdtContent>
          <w:r>
            <w:fldChar w:fldCharType="begin"/>
          </w:r>
          <w:r>
            <w:rPr>
              <w:lang w:val="en-GB"/>
            </w:rPr>
            <w:instrText xml:space="preserve"> CITATION Saf25 \l 2057 </w:instrText>
          </w:r>
          <w:r>
            <w:fldChar w:fldCharType="separate"/>
          </w:r>
          <w:r>
            <w:rPr>
              <w:noProof/>
              <w:lang w:val="en-GB"/>
            </w:rPr>
            <w:t xml:space="preserve"> </w:t>
          </w:r>
          <w:r w:rsidRPr="0004382A">
            <w:rPr>
              <w:noProof/>
              <w:lang w:val="en-GB"/>
            </w:rPr>
            <w:t>(Safety Culture , 2025)</w:t>
          </w:r>
          <w:r>
            <w:fldChar w:fldCharType="end"/>
          </w:r>
        </w:sdtContent>
      </w:sdt>
      <w:bookmarkEnd w:id="173"/>
    </w:p>
    <w:p w:rsidR="009A0B3D" w:rsidRDefault="009A0B3D" w:rsidP="009A0B3D"/>
    <w:p w:rsidR="0004382A" w:rsidRDefault="0004382A" w:rsidP="0004382A">
      <w:pPr>
        <w:keepNext/>
      </w:pPr>
      <w:r>
        <w:rPr>
          <w:noProof/>
        </w:rPr>
        <w:lastRenderedPageBreak/>
        <w:drawing>
          <wp:inline distT="0" distB="0" distL="0" distR="0" wp14:anchorId="23BC4691" wp14:editId="438C8AEF">
            <wp:extent cx="5893806" cy="76491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30565" cy="7696882"/>
                    </a:xfrm>
                    <a:prstGeom prst="rect">
                      <a:avLst/>
                    </a:prstGeom>
                  </pic:spPr>
                </pic:pic>
              </a:graphicData>
            </a:graphic>
          </wp:inline>
        </w:drawing>
      </w:r>
    </w:p>
    <w:p w:rsidR="0004382A" w:rsidRDefault="0004382A" w:rsidP="0004382A">
      <w:pPr>
        <w:pStyle w:val="Caption"/>
      </w:pPr>
      <w:bookmarkStart w:id="174" w:name="_Toc188221071"/>
      <w:r>
        <w:t xml:space="preserve">Figure </w:t>
      </w:r>
      <w:r>
        <w:fldChar w:fldCharType="begin"/>
      </w:r>
      <w:r>
        <w:instrText xml:space="preserve"> SEQ Figure \* ARABIC </w:instrText>
      </w:r>
      <w:r>
        <w:fldChar w:fldCharType="separate"/>
      </w:r>
      <w:r>
        <w:rPr>
          <w:noProof/>
        </w:rPr>
        <w:t>20</w:t>
      </w:r>
      <w:r>
        <w:fldChar w:fldCharType="end"/>
      </w:r>
      <w:r>
        <w:t xml:space="preserve"> - FAT Testing. Page 2/4. Source</w:t>
      </w:r>
      <w:sdt>
        <w:sdtPr>
          <w:id w:val="-1005122569"/>
          <w:citation/>
        </w:sdtPr>
        <w:sdtContent>
          <w:r>
            <w:fldChar w:fldCharType="begin"/>
          </w:r>
          <w:r>
            <w:rPr>
              <w:lang w:val="en-GB"/>
            </w:rPr>
            <w:instrText xml:space="preserve"> CITATION Saf25 \l 2057 </w:instrText>
          </w:r>
          <w:r>
            <w:fldChar w:fldCharType="separate"/>
          </w:r>
          <w:r>
            <w:rPr>
              <w:noProof/>
              <w:lang w:val="en-GB"/>
            </w:rPr>
            <w:t xml:space="preserve"> </w:t>
          </w:r>
          <w:r w:rsidRPr="0004382A">
            <w:rPr>
              <w:noProof/>
              <w:lang w:val="en-GB"/>
            </w:rPr>
            <w:t>(Safety Culture , 2025)</w:t>
          </w:r>
          <w:r>
            <w:fldChar w:fldCharType="end"/>
          </w:r>
        </w:sdtContent>
      </w:sdt>
      <w:bookmarkEnd w:id="174"/>
    </w:p>
    <w:p w:rsidR="0004382A" w:rsidRDefault="0004382A" w:rsidP="0004382A">
      <w:pPr>
        <w:keepNext/>
      </w:pPr>
      <w:r>
        <w:rPr>
          <w:noProof/>
        </w:rPr>
        <w:lastRenderedPageBreak/>
        <w:drawing>
          <wp:inline distT="0" distB="0" distL="0" distR="0" wp14:anchorId="35AB4E84" wp14:editId="3E4E4845">
            <wp:extent cx="6002448" cy="74904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016447" cy="7507929"/>
                    </a:xfrm>
                    <a:prstGeom prst="rect">
                      <a:avLst/>
                    </a:prstGeom>
                  </pic:spPr>
                </pic:pic>
              </a:graphicData>
            </a:graphic>
          </wp:inline>
        </w:drawing>
      </w:r>
    </w:p>
    <w:p w:rsidR="009A0B3D" w:rsidRDefault="0004382A" w:rsidP="0004382A">
      <w:pPr>
        <w:pStyle w:val="Caption"/>
      </w:pPr>
      <w:bookmarkStart w:id="175" w:name="_Toc188221072"/>
      <w:r>
        <w:t xml:space="preserve">Figure </w:t>
      </w:r>
      <w:r>
        <w:fldChar w:fldCharType="begin"/>
      </w:r>
      <w:r>
        <w:instrText xml:space="preserve"> SEQ Figure \* ARABIC </w:instrText>
      </w:r>
      <w:r>
        <w:fldChar w:fldCharType="separate"/>
      </w:r>
      <w:r>
        <w:rPr>
          <w:noProof/>
        </w:rPr>
        <w:t>21</w:t>
      </w:r>
      <w:r>
        <w:fldChar w:fldCharType="end"/>
      </w:r>
      <w:r>
        <w:t xml:space="preserve"> - FAT Testing. Page 3/4. Source</w:t>
      </w:r>
      <w:sdt>
        <w:sdtPr>
          <w:id w:val="-774712886"/>
          <w:citation/>
        </w:sdtPr>
        <w:sdtContent>
          <w:r>
            <w:fldChar w:fldCharType="begin"/>
          </w:r>
          <w:r>
            <w:rPr>
              <w:lang w:val="en-GB"/>
            </w:rPr>
            <w:instrText xml:space="preserve"> CITATION Saf25 \l 2057 </w:instrText>
          </w:r>
          <w:r>
            <w:fldChar w:fldCharType="separate"/>
          </w:r>
          <w:r>
            <w:rPr>
              <w:noProof/>
              <w:lang w:val="en-GB"/>
            </w:rPr>
            <w:t xml:space="preserve"> </w:t>
          </w:r>
          <w:r w:rsidRPr="0004382A">
            <w:rPr>
              <w:noProof/>
              <w:lang w:val="en-GB"/>
            </w:rPr>
            <w:t>(Safety Culture , 2025)</w:t>
          </w:r>
          <w:r>
            <w:fldChar w:fldCharType="end"/>
          </w:r>
        </w:sdtContent>
      </w:sdt>
      <w:bookmarkEnd w:id="175"/>
    </w:p>
    <w:p w:rsidR="009A0B3D" w:rsidRDefault="009A0B3D" w:rsidP="009A0B3D"/>
    <w:p w:rsidR="0004382A" w:rsidRDefault="0004382A" w:rsidP="0004382A">
      <w:pPr>
        <w:keepNext/>
        <w:rPr>
          <w:noProof/>
        </w:rPr>
      </w:pPr>
    </w:p>
    <w:p w:rsidR="0004382A" w:rsidRDefault="0004382A" w:rsidP="0004382A">
      <w:pPr>
        <w:keepNext/>
      </w:pPr>
      <w:r>
        <w:rPr>
          <w:noProof/>
        </w:rPr>
        <w:drawing>
          <wp:inline distT="0" distB="0" distL="0" distR="0" wp14:anchorId="7038CECD" wp14:editId="18478FAC">
            <wp:extent cx="6002020" cy="6283105"/>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15250"/>
                    <a:stretch/>
                  </pic:blipFill>
                  <pic:spPr bwMode="auto">
                    <a:xfrm>
                      <a:off x="0" y="0"/>
                      <a:ext cx="6020771" cy="6302734"/>
                    </a:xfrm>
                    <a:prstGeom prst="rect">
                      <a:avLst/>
                    </a:prstGeom>
                    <a:ln>
                      <a:noFill/>
                    </a:ln>
                    <a:extLst>
                      <a:ext uri="{53640926-AAD7-44D8-BBD7-CCE9431645EC}">
                        <a14:shadowObscured xmlns:a14="http://schemas.microsoft.com/office/drawing/2010/main"/>
                      </a:ext>
                    </a:extLst>
                  </pic:spPr>
                </pic:pic>
              </a:graphicData>
            </a:graphic>
          </wp:inline>
        </w:drawing>
      </w:r>
    </w:p>
    <w:p w:rsidR="009A0B3D" w:rsidRDefault="0004382A" w:rsidP="0004382A">
      <w:pPr>
        <w:pStyle w:val="Caption"/>
      </w:pPr>
      <w:bookmarkStart w:id="176" w:name="_Toc188221073"/>
      <w:r>
        <w:t xml:space="preserve">Figure </w:t>
      </w:r>
      <w:r>
        <w:fldChar w:fldCharType="begin"/>
      </w:r>
      <w:r>
        <w:instrText xml:space="preserve"> SEQ Figure \* ARABIC </w:instrText>
      </w:r>
      <w:r>
        <w:fldChar w:fldCharType="separate"/>
      </w:r>
      <w:r>
        <w:rPr>
          <w:noProof/>
        </w:rPr>
        <w:t>22</w:t>
      </w:r>
      <w:r>
        <w:fldChar w:fldCharType="end"/>
      </w:r>
      <w:r>
        <w:t>- FAT Testing - Page 4/4. Source</w:t>
      </w:r>
      <w:sdt>
        <w:sdtPr>
          <w:id w:val="1263802203"/>
          <w:citation/>
        </w:sdtPr>
        <w:sdtContent>
          <w:r w:rsidR="00317BFE">
            <w:fldChar w:fldCharType="begin"/>
          </w:r>
          <w:r w:rsidR="00317BFE">
            <w:rPr>
              <w:lang w:val="en-GB"/>
            </w:rPr>
            <w:instrText xml:space="preserve"> CITATION Saf25 \l 2057 </w:instrText>
          </w:r>
          <w:r w:rsidR="00317BFE">
            <w:fldChar w:fldCharType="separate"/>
          </w:r>
          <w:r w:rsidR="00317BFE">
            <w:rPr>
              <w:noProof/>
              <w:lang w:val="en-GB"/>
            </w:rPr>
            <w:t xml:space="preserve"> </w:t>
          </w:r>
          <w:r w:rsidR="00317BFE" w:rsidRPr="00317BFE">
            <w:rPr>
              <w:noProof/>
              <w:lang w:val="en-GB"/>
            </w:rPr>
            <w:t>(Safety Culture , 2025)</w:t>
          </w:r>
          <w:r w:rsidR="00317BFE">
            <w:fldChar w:fldCharType="end"/>
          </w:r>
        </w:sdtContent>
      </w:sdt>
      <w:bookmarkEnd w:id="176"/>
    </w:p>
    <w:p w:rsidR="0004382A" w:rsidRDefault="0004382A" w:rsidP="007C467C">
      <w:pPr>
        <w:spacing w:line="360" w:lineRule="auto"/>
        <w:jc w:val="both"/>
      </w:pPr>
    </w:p>
    <w:p w:rsidR="0004382A" w:rsidRPr="009B1BDF" w:rsidRDefault="009B1BDF" w:rsidP="007C467C">
      <w:pPr>
        <w:spacing w:line="360" w:lineRule="auto"/>
        <w:jc w:val="both"/>
        <w:rPr>
          <w:rFonts w:ascii="Arial" w:hAnsi="Arial" w:cs="Arial"/>
        </w:rPr>
      </w:pPr>
      <w:r>
        <w:rPr>
          <w:rFonts w:ascii="Arial" w:hAnsi="Arial" w:cs="Arial"/>
        </w:rPr>
        <w:t xml:space="preserve">This now ensures that </w:t>
      </w:r>
      <w:r w:rsidR="00BC655D">
        <w:rPr>
          <w:rFonts w:ascii="Arial" w:hAnsi="Arial" w:cs="Arial"/>
        </w:rPr>
        <w:t>all parties are satisfied and the solution can be deployed into use.</w:t>
      </w:r>
    </w:p>
    <w:p w:rsidR="0004382A" w:rsidRPr="009A0B3D" w:rsidRDefault="0004382A" w:rsidP="009A0B3D"/>
    <w:p w:rsidR="00ED63E7" w:rsidRDefault="00ED63E7" w:rsidP="006B4670">
      <w:pPr>
        <w:pStyle w:val="Heading1"/>
      </w:pPr>
      <w:bookmarkStart w:id="177" w:name="_Toc188220608"/>
      <w:r>
        <w:lastRenderedPageBreak/>
        <w:t>Conclusion</w:t>
      </w:r>
      <w:bookmarkEnd w:id="177"/>
      <w:r>
        <w:t xml:space="preserve"> </w:t>
      </w:r>
    </w:p>
    <w:p w:rsidR="00A22E27" w:rsidRDefault="00A22E27" w:rsidP="00A22E27"/>
    <w:p w:rsidR="0044464E" w:rsidRPr="0044464E" w:rsidRDefault="0044464E" w:rsidP="0044464E">
      <w:pPr>
        <w:spacing w:line="360" w:lineRule="auto"/>
        <w:jc w:val="both"/>
        <w:rPr>
          <w:rFonts w:ascii="Arial" w:hAnsi="Arial" w:cs="Arial"/>
        </w:rPr>
      </w:pPr>
      <w:r w:rsidRPr="0044464E">
        <w:rPr>
          <w:rFonts w:ascii="Arial" w:hAnsi="Arial" w:cs="Arial"/>
        </w:rPr>
        <w:t>In conclusion, it can be confirmed that the project deliverables have been achieved as outlined in the initial scope and specification</w:t>
      </w:r>
      <w:r>
        <w:rPr>
          <w:rFonts w:ascii="Arial" w:hAnsi="Arial" w:cs="Arial"/>
        </w:rPr>
        <w:t>, such that:</w:t>
      </w:r>
    </w:p>
    <w:p w:rsidR="00A22E27" w:rsidRPr="00A22E27" w:rsidRDefault="00A22E27" w:rsidP="00A22E27">
      <w:pPr>
        <w:numPr>
          <w:ilvl w:val="0"/>
          <w:numId w:val="23"/>
        </w:numPr>
        <w:spacing w:before="100" w:beforeAutospacing="1" w:after="100" w:afterAutospacing="1" w:line="360" w:lineRule="auto"/>
        <w:jc w:val="both"/>
        <w:rPr>
          <w:rFonts w:ascii="Arial" w:eastAsia="Times New Roman" w:hAnsi="Arial" w:cs="Arial"/>
          <w:szCs w:val="24"/>
          <w:lang w:val="en-GB" w:eastAsia="en-GB"/>
        </w:rPr>
      </w:pPr>
      <w:r w:rsidRPr="00A22E27">
        <w:rPr>
          <w:rFonts w:ascii="Arial" w:eastAsia="Times New Roman" w:hAnsi="Arial" w:cs="Arial"/>
          <w:szCs w:val="24"/>
          <w:lang w:val="en-GB" w:eastAsia="en-GB"/>
        </w:rPr>
        <w:t>The system is safe to operate.</w:t>
      </w:r>
    </w:p>
    <w:p w:rsidR="00A22E27" w:rsidRPr="00A22E27" w:rsidRDefault="00A22E27" w:rsidP="00A22E27">
      <w:pPr>
        <w:numPr>
          <w:ilvl w:val="0"/>
          <w:numId w:val="23"/>
        </w:numPr>
        <w:spacing w:before="100" w:beforeAutospacing="1" w:after="100" w:afterAutospacing="1" w:line="360" w:lineRule="auto"/>
        <w:jc w:val="both"/>
        <w:rPr>
          <w:rFonts w:ascii="Arial" w:eastAsia="Times New Roman" w:hAnsi="Arial" w:cs="Arial"/>
          <w:szCs w:val="24"/>
          <w:lang w:val="en-GB" w:eastAsia="en-GB"/>
        </w:rPr>
      </w:pPr>
      <w:r w:rsidRPr="00A22E27">
        <w:rPr>
          <w:rFonts w:ascii="Arial" w:eastAsia="Times New Roman" w:hAnsi="Arial" w:cs="Arial"/>
          <w:szCs w:val="24"/>
          <w:lang w:val="en-GB" w:eastAsia="en-GB"/>
        </w:rPr>
        <w:t>The system can be operated by a single person.</w:t>
      </w:r>
    </w:p>
    <w:p w:rsidR="00A22E27" w:rsidRPr="00A22E27" w:rsidRDefault="00A22E27" w:rsidP="00A22E27">
      <w:pPr>
        <w:numPr>
          <w:ilvl w:val="0"/>
          <w:numId w:val="23"/>
        </w:numPr>
        <w:spacing w:before="100" w:beforeAutospacing="1" w:after="100" w:afterAutospacing="1" w:line="360" w:lineRule="auto"/>
        <w:jc w:val="both"/>
        <w:rPr>
          <w:rFonts w:ascii="Arial" w:eastAsia="Times New Roman" w:hAnsi="Arial" w:cs="Arial"/>
          <w:szCs w:val="24"/>
          <w:lang w:val="en-GB" w:eastAsia="en-GB"/>
        </w:rPr>
      </w:pPr>
      <w:r w:rsidRPr="00A22E27">
        <w:rPr>
          <w:rFonts w:ascii="Arial" w:eastAsia="Times New Roman" w:hAnsi="Arial" w:cs="Arial"/>
          <w:szCs w:val="24"/>
          <w:lang w:val="en-GB" w:eastAsia="en-GB"/>
        </w:rPr>
        <w:t xml:space="preserve">The tank dimensions and materials </w:t>
      </w:r>
      <w:r>
        <w:rPr>
          <w:rFonts w:ascii="Arial" w:eastAsia="Times New Roman" w:hAnsi="Arial" w:cs="Arial"/>
          <w:szCs w:val="24"/>
          <w:lang w:val="en-GB" w:eastAsia="en-GB"/>
        </w:rPr>
        <w:t xml:space="preserve">have remained the same whilst modifications </w:t>
      </w:r>
      <w:r w:rsidR="0044464E">
        <w:rPr>
          <w:rFonts w:ascii="Arial" w:eastAsia="Times New Roman" w:hAnsi="Arial" w:cs="Arial"/>
          <w:szCs w:val="24"/>
          <w:lang w:val="en-GB" w:eastAsia="en-GB"/>
        </w:rPr>
        <w:t>have been implemented.</w:t>
      </w:r>
    </w:p>
    <w:p w:rsidR="00A22E27" w:rsidRPr="00A22E27" w:rsidRDefault="00A22E27" w:rsidP="00A22E27">
      <w:pPr>
        <w:numPr>
          <w:ilvl w:val="0"/>
          <w:numId w:val="23"/>
        </w:numPr>
        <w:spacing w:before="100" w:beforeAutospacing="1" w:after="100" w:afterAutospacing="1" w:line="360" w:lineRule="auto"/>
        <w:jc w:val="both"/>
        <w:rPr>
          <w:rFonts w:ascii="Arial" w:eastAsia="Times New Roman" w:hAnsi="Arial" w:cs="Arial"/>
          <w:szCs w:val="24"/>
          <w:lang w:val="en-GB" w:eastAsia="en-GB"/>
        </w:rPr>
      </w:pPr>
      <w:r w:rsidRPr="00A22E27">
        <w:rPr>
          <w:rFonts w:ascii="Arial" w:eastAsia="Times New Roman" w:hAnsi="Arial" w:cs="Arial"/>
          <w:szCs w:val="24"/>
          <w:lang w:val="en-GB" w:eastAsia="en-GB"/>
        </w:rPr>
        <w:t>The tank lid has been amended as necessary.</w:t>
      </w:r>
    </w:p>
    <w:p w:rsidR="0044464E" w:rsidRDefault="00A22E27" w:rsidP="0044464E">
      <w:pPr>
        <w:numPr>
          <w:ilvl w:val="0"/>
          <w:numId w:val="23"/>
        </w:numPr>
        <w:spacing w:before="100" w:beforeAutospacing="1" w:after="100" w:afterAutospacing="1" w:line="360" w:lineRule="auto"/>
        <w:jc w:val="both"/>
        <w:rPr>
          <w:rFonts w:ascii="Arial" w:eastAsia="Times New Roman" w:hAnsi="Arial" w:cs="Arial"/>
          <w:szCs w:val="24"/>
          <w:lang w:val="en-GB" w:eastAsia="en-GB"/>
        </w:rPr>
      </w:pPr>
      <w:r w:rsidRPr="00A22E27">
        <w:rPr>
          <w:rFonts w:ascii="Arial" w:eastAsia="Times New Roman" w:hAnsi="Arial" w:cs="Arial"/>
          <w:szCs w:val="24"/>
          <w:lang w:val="en-GB" w:eastAsia="en-GB"/>
        </w:rPr>
        <w:t>There is clearance from above, allowing the parts to be hoisted in and out of the tank.</w:t>
      </w:r>
    </w:p>
    <w:p w:rsidR="0044464E" w:rsidRPr="0044464E" w:rsidRDefault="0044464E" w:rsidP="0044464E">
      <w:pPr>
        <w:spacing w:before="100" w:beforeAutospacing="1" w:after="100" w:afterAutospacing="1" w:line="360" w:lineRule="auto"/>
        <w:rPr>
          <w:rFonts w:ascii="Arial" w:hAnsi="Arial" w:cs="Arial"/>
        </w:rPr>
      </w:pPr>
      <w:r w:rsidRPr="0044464E">
        <w:rPr>
          <w:rFonts w:ascii="Arial" w:hAnsi="Arial" w:cs="Arial"/>
        </w:rPr>
        <w:t>Through thorough testing and validation, the solution has been confirmed</w:t>
      </w:r>
      <w:r>
        <w:rPr>
          <w:rFonts w:ascii="Arial" w:hAnsi="Arial" w:cs="Arial"/>
        </w:rPr>
        <w:t xml:space="preserve"> successful </w:t>
      </w:r>
      <w:r w:rsidRPr="0044464E">
        <w:rPr>
          <w:rFonts w:ascii="Arial" w:hAnsi="Arial" w:cs="Arial"/>
        </w:rPr>
        <w:t>and stakeholder feedback has been positive</w:t>
      </w:r>
      <w:r>
        <w:rPr>
          <w:rFonts w:ascii="Arial" w:hAnsi="Arial" w:cs="Arial"/>
        </w:rPr>
        <w:t>.</w:t>
      </w:r>
    </w:p>
    <w:p w:rsidR="00ED63E7" w:rsidRPr="0044464E" w:rsidRDefault="00530238" w:rsidP="0044464E">
      <w:pPr>
        <w:spacing w:before="100" w:beforeAutospacing="1" w:after="100" w:afterAutospacing="1" w:line="360" w:lineRule="auto"/>
        <w:jc w:val="both"/>
        <w:rPr>
          <w:rFonts w:ascii="Arial" w:hAnsi="Arial" w:cs="Arial"/>
        </w:rPr>
      </w:pPr>
      <w:r w:rsidRPr="00530238">
        <w:rPr>
          <w:rFonts w:ascii="Arial" w:hAnsi="Arial" w:cs="Arial"/>
        </w:rPr>
        <w:t xml:space="preserve">Moving forward, if the budget allows, this solution has been designed with future-proofing in mind, incorporating the potential for implementing a pneumatically controlled option as </w:t>
      </w:r>
      <w:r w:rsidR="0044464E">
        <w:rPr>
          <w:rFonts w:ascii="Arial" w:hAnsi="Arial" w:cs="Arial"/>
        </w:rPr>
        <w:t xml:space="preserve">per </w:t>
      </w:r>
      <w:r w:rsidRPr="00530238">
        <w:rPr>
          <w:rFonts w:ascii="Arial" w:hAnsi="Arial" w:cs="Arial"/>
        </w:rPr>
        <w:t xml:space="preserve">proposal 3. </w:t>
      </w:r>
      <w:r w:rsidR="0044464E">
        <w:rPr>
          <w:rFonts w:ascii="Arial" w:hAnsi="Arial" w:cs="Arial"/>
        </w:rPr>
        <w:t xml:space="preserve">This solution would remove any operator hand on interaction but the final solution has balanced safety, cost, feasibility and reduced the risks as low as reasonably practicable and adheres with safety regulations. </w:t>
      </w:r>
    </w:p>
    <w:p w:rsidR="00A22E27" w:rsidRDefault="00A22E27"/>
    <w:p w:rsidR="00A22E27" w:rsidRDefault="00A22E27"/>
    <w:p w:rsidR="00A22E27" w:rsidRDefault="00A22E27"/>
    <w:p w:rsidR="00A22E27" w:rsidRDefault="00A22E27"/>
    <w:p w:rsidR="00A22E27" w:rsidRDefault="00A22E27"/>
    <w:p w:rsidR="00A22E27" w:rsidRDefault="00A22E27"/>
    <w:p w:rsidR="00A22E27" w:rsidRDefault="00A22E27"/>
    <w:p w:rsidR="00ED63E7" w:rsidRDefault="00A22E27">
      <w:r>
        <w:br w:type="page"/>
      </w:r>
    </w:p>
    <w:bookmarkStart w:id="178" w:name="_Toc188220609" w:displacedByCustomXml="next"/>
    <w:sdt>
      <w:sdtPr>
        <w:rPr>
          <w:rFonts w:eastAsiaTheme="minorHAnsi"/>
        </w:rPr>
        <w:id w:val="-919945427"/>
        <w:docPartObj>
          <w:docPartGallery w:val="Bibliographies"/>
          <w:docPartUnique/>
        </w:docPartObj>
      </w:sdtPr>
      <w:sdtEndPr>
        <w:rPr>
          <w:rFonts w:asciiTheme="minorHAnsi" w:hAnsiTheme="minorHAnsi" w:cstheme="minorBidi"/>
          <w:color w:val="auto"/>
          <w:sz w:val="22"/>
          <w:szCs w:val="22"/>
        </w:rPr>
      </w:sdtEndPr>
      <w:sdtContent>
        <w:p w:rsidR="002315DA" w:rsidRDefault="009A0B3D" w:rsidP="009A0B3D">
          <w:pPr>
            <w:pStyle w:val="Heading1"/>
            <w:numPr>
              <w:ilvl w:val="0"/>
              <w:numId w:val="0"/>
            </w:numPr>
            <w:ind w:left="432" w:hanging="432"/>
          </w:pPr>
          <w:r>
            <w:rPr>
              <w:rFonts w:eastAsiaTheme="minorHAnsi"/>
            </w:rPr>
            <w:t>10.</w:t>
          </w:r>
          <w:r w:rsidR="002315DA">
            <w:t>Bibliography</w:t>
          </w:r>
          <w:bookmarkEnd w:id="178"/>
        </w:p>
        <w:sdt>
          <w:sdtPr>
            <w:id w:val="111145805"/>
            <w:bibliography/>
          </w:sdtPr>
          <w:sdtContent>
            <w:p w:rsidR="007C467C" w:rsidRDefault="002315DA" w:rsidP="007C467C">
              <w:pPr>
                <w:pStyle w:val="Bibliography"/>
                <w:rPr>
                  <w:noProof/>
                  <w:sz w:val="24"/>
                  <w:szCs w:val="24"/>
                </w:rPr>
              </w:pPr>
              <w:r>
                <w:fldChar w:fldCharType="begin"/>
              </w:r>
              <w:r>
                <w:instrText xml:space="preserve"> BIBLIOGRAPHY </w:instrText>
              </w:r>
              <w:r>
                <w:fldChar w:fldCharType="separate"/>
              </w:r>
              <w:r w:rsidR="007C467C">
                <w:rPr>
                  <w:noProof/>
                </w:rPr>
                <w:t xml:space="preserve">Ansys, 2025. </w:t>
              </w:r>
              <w:r w:rsidR="007C467C">
                <w:rPr>
                  <w:i/>
                  <w:iCs/>
                  <w:noProof/>
                </w:rPr>
                <w:t xml:space="preserve">Material selection Chart. </w:t>
              </w:r>
              <w:r w:rsidR="007C467C">
                <w:rPr>
                  <w:noProof/>
                </w:rPr>
                <w:t>s.l.:Granta.</w:t>
              </w:r>
            </w:p>
            <w:p w:rsidR="007C467C" w:rsidRDefault="007C467C" w:rsidP="007C467C">
              <w:pPr>
                <w:pStyle w:val="Bibliography"/>
                <w:rPr>
                  <w:noProof/>
                </w:rPr>
              </w:pPr>
              <w:r>
                <w:rPr>
                  <w:noProof/>
                </w:rPr>
                <w:t xml:space="preserve">Camilo Tristancho, 2024. </w:t>
              </w:r>
              <w:r>
                <w:rPr>
                  <w:i/>
                  <w:iCs/>
                  <w:noProof/>
                </w:rPr>
                <w:t xml:space="preserve">https://www.projectmanager.com/blog/bill-of-materials. </w:t>
              </w:r>
              <w:r>
                <w:rPr>
                  <w:noProof/>
                </w:rPr>
                <w:t xml:space="preserve">[Online] </w:t>
              </w:r>
              <w:r>
                <w:rPr>
                  <w:noProof/>
                </w:rPr>
                <w:br/>
                <w:t xml:space="preserve">Available at: </w:t>
              </w:r>
              <w:r>
                <w:rPr>
                  <w:noProof/>
                  <w:u w:val="single"/>
                </w:rPr>
                <w:t>https://www.projectmanager.com/blog/bill-of-materials</w:t>
              </w:r>
              <w:r>
                <w:rPr>
                  <w:noProof/>
                </w:rPr>
                <w:br/>
                <w:t>[Accessed 18 January 2025].</w:t>
              </w:r>
            </w:p>
            <w:p w:rsidR="007C467C" w:rsidRDefault="007C467C" w:rsidP="007C467C">
              <w:pPr>
                <w:pStyle w:val="Bibliography"/>
                <w:rPr>
                  <w:noProof/>
                </w:rPr>
              </w:pPr>
              <w:r>
                <w:rPr>
                  <w:noProof/>
                </w:rPr>
                <w:t xml:space="preserve">G parsons, 2024. </w:t>
              </w:r>
              <w:r>
                <w:rPr>
                  <w:i/>
                  <w:iCs/>
                  <w:noProof/>
                </w:rPr>
                <w:t xml:space="preserve">SCAMPER model of creativity, explained. </w:t>
              </w:r>
              <w:r>
                <w:rPr>
                  <w:noProof/>
                </w:rPr>
                <w:t xml:space="preserve">[Online] </w:t>
              </w:r>
              <w:r>
                <w:rPr>
                  <w:noProof/>
                </w:rPr>
                <w:br/>
                <w:t xml:space="preserve">Available at: </w:t>
              </w:r>
              <w:r>
                <w:rPr>
                  <w:noProof/>
                  <w:u w:val="single"/>
                </w:rPr>
                <w:t>https://www.bitesizelearning.co.uk/resources/scamper-model-creativ</w:t>
              </w:r>
              <w:r>
                <w:rPr>
                  <w:noProof/>
                </w:rPr>
                <w:br/>
                <w:t>[Accessed 19 January 2025].</w:t>
              </w:r>
            </w:p>
            <w:p w:rsidR="007C467C" w:rsidRDefault="007C467C" w:rsidP="007C467C">
              <w:pPr>
                <w:pStyle w:val="Bibliography"/>
                <w:rPr>
                  <w:noProof/>
                </w:rPr>
              </w:pPr>
              <w:r>
                <w:rPr>
                  <w:noProof/>
                </w:rPr>
                <w:t xml:space="preserve">HSE - Legislation.gov.uk, 1974. </w:t>
              </w:r>
              <w:r>
                <w:rPr>
                  <w:i/>
                  <w:iCs/>
                  <w:noProof/>
                </w:rPr>
                <w:t xml:space="preserve">Health and Safety at Work etc. Act. </w:t>
              </w:r>
              <w:r>
                <w:rPr>
                  <w:noProof/>
                </w:rPr>
                <w:t xml:space="preserve">[Online] </w:t>
              </w:r>
              <w:r>
                <w:rPr>
                  <w:noProof/>
                </w:rPr>
                <w:br/>
                <w:t xml:space="preserve">Available at: </w:t>
              </w:r>
              <w:r>
                <w:rPr>
                  <w:noProof/>
                  <w:u w:val="single"/>
                </w:rPr>
                <w:t>https://www.legislation.gov.uk/ukpga/1974/37/section/2</w:t>
              </w:r>
              <w:r>
                <w:rPr>
                  <w:noProof/>
                </w:rPr>
                <w:br/>
                <w:t>[Accessed 31 December 2024].</w:t>
              </w:r>
            </w:p>
            <w:p w:rsidR="007C467C" w:rsidRDefault="007C467C" w:rsidP="007C467C">
              <w:pPr>
                <w:pStyle w:val="Bibliography"/>
                <w:rPr>
                  <w:noProof/>
                </w:rPr>
              </w:pPr>
              <w:r>
                <w:rPr>
                  <w:noProof/>
                </w:rPr>
                <w:t xml:space="preserve">HSE, 1998. </w:t>
              </w:r>
              <w:r>
                <w:rPr>
                  <w:i/>
                  <w:iCs/>
                  <w:noProof/>
                </w:rPr>
                <w:t xml:space="preserve">Safe use of work equipment (PUWER). </w:t>
              </w:r>
              <w:r>
                <w:rPr>
                  <w:noProof/>
                </w:rPr>
                <w:t>Forth ed. s.l.:HSE.</w:t>
              </w:r>
            </w:p>
            <w:p w:rsidR="007C467C" w:rsidRDefault="007C467C" w:rsidP="007C467C">
              <w:pPr>
                <w:pStyle w:val="Bibliography"/>
                <w:rPr>
                  <w:noProof/>
                </w:rPr>
              </w:pPr>
              <w:r>
                <w:rPr>
                  <w:noProof/>
                </w:rPr>
                <w:t xml:space="preserve">HSE, 1998. </w:t>
              </w:r>
              <w:r>
                <w:rPr>
                  <w:i/>
                  <w:iCs/>
                  <w:noProof/>
                </w:rPr>
                <w:t xml:space="preserve">Safe use of work equipment (PUWER). </w:t>
              </w:r>
              <w:r>
                <w:rPr>
                  <w:noProof/>
                </w:rPr>
                <w:t>Fourth ed. s.l.:HSE.</w:t>
              </w:r>
            </w:p>
            <w:p w:rsidR="007C467C" w:rsidRDefault="007C467C" w:rsidP="007C467C">
              <w:pPr>
                <w:pStyle w:val="Bibliography"/>
                <w:rPr>
                  <w:noProof/>
                </w:rPr>
              </w:pPr>
              <w:r>
                <w:rPr>
                  <w:noProof/>
                </w:rPr>
                <w:t xml:space="preserve">KCH Services, 2023. </w:t>
              </w:r>
              <w:r>
                <w:rPr>
                  <w:i/>
                  <w:iCs/>
                  <w:noProof/>
                </w:rPr>
                <w:t xml:space="preserve">Tank Cover. </w:t>
              </w:r>
              <w:r>
                <w:rPr>
                  <w:noProof/>
                </w:rPr>
                <w:t xml:space="preserve">[Online] </w:t>
              </w:r>
              <w:r>
                <w:rPr>
                  <w:noProof/>
                </w:rPr>
                <w:br/>
                <w:t xml:space="preserve">Available at: </w:t>
              </w:r>
              <w:r>
                <w:rPr>
                  <w:noProof/>
                  <w:u w:val="single"/>
                </w:rPr>
                <w:t>https://kchservices.com/products/process-tanks/tank-covers/</w:t>
              </w:r>
              <w:r>
                <w:rPr>
                  <w:noProof/>
                </w:rPr>
                <w:br/>
                <w:t>[Accessed 02 January 2025].</w:t>
              </w:r>
            </w:p>
            <w:p w:rsidR="007C467C" w:rsidRDefault="007C467C" w:rsidP="007C467C">
              <w:pPr>
                <w:pStyle w:val="Bibliography"/>
                <w:rPr>
                  <w:noProof/>
                </w:rPr>
              </w:pPr>
              <w:r>
                <w:rPr>
                  <w:noProof/>
                </w:rPr>
                <w:t xml:space="preserve">Kevin Rogers, 2024. </w:t>
              </w:r>
              <w:r>
                <w:rPr>
                  <w:i/>
                  <w:iCs/>
                  <w:noProof/>
                </w:rPr>
                <w:t xml:space="preserve">ACMA4008 - Engineering problem. </w:t>
              </w:r>
              <w:r>
                <w:rPr>
                  <w:noProof/>
                </w:rPr>
                <w:t>Swansea: UWTSD .</w:t>
              </w:r>
            </w:p>
            <w:p w:rsidR="007C467C" w:rsidRDefault="007C467C" w:rsidP="007C467C">
              <w:pPr>
                <w:pStyle w:val="Bibliography"/>
                <w:rPr>
                  <w:noProof/>
                </w:rPr>
              </w:pPr>
              <w:r>
                <w:rPr>
                  <w:noProof/>
                </w:rPr>
                <w:t xml:space="preserve">Li, M. and Automations, F., 2023. </w:t>
              </w:r>
              <w:r>
                <w:rPr>
                  <w:i/>
                  <w:iCs/>
                  <w:noProof/>
                </w:rPr>
                <w:t xml:space="preserve">Mechanical advantage guide. </w:t>
              </w:r>
              <w:r>
                <w:rPr>
                  <w:noProof/>
                </w:rPr>
                <w:t xml:space="preserve">[Online] </w:t>
              </w:r>
              <w:r>
                <w:rPr>
                  <w:noProof/>
                </w:rPr>
                <w:br/>
                <w:t xml:space="preserve">Available at: </w:t>
              </w:r>
              <w:r>
                <w:rPr>
                  <w:noProof/>
                  <w:u w:val="single"/>
                </w:rPr>
                <w:t>https://www.scribbr.co.uk/referencing/generator/folders/77SOsAFi5JfcIEy9n4MWcq/lists/3mmhEKsgwZmaVKEjgGnx4M/</w:t>
              </w:r>
              <w:r>
                <w:rPr>
                  <w:noProof/>
                </w:rPr>
                <w:br/>
                <w:t>[Accessed 04 January 2025].</w:t>
              </w:r>
            </w:p>
            <w:p w:rsidR="007C467C" w:rsidRDefault="007C467C" w:rsidP="007C467C">
              <w:pPr>
                <w:pStyle w:val="Bibliography"/>
                <w:rPr>
                  <w:noProof/>
                </w:rPr>
              </w:pPr>
              <w:r>
                <w:rPr>
                  <w:noProof/>
                </w:rPr>
                <w:t xml:space="preserve">Microsoft , 2024. </w:t>
              </w:r>
              <w:r>
                <w:rPr>
                  <w:i/>
                  <w:iCs/>
                  <w:noProof/>
                </w:rPr>
                <w:t xml:space="preserve">Gantt Chart Template. </w:t>
              </w:r>
              <w:r>
                <w:rPr>
                  <w:noProof/>
                </w:rPr>
                <w:t xml:space="preserve">[Online] </w:t>
              </w:r>
              <w:r>
                <w:rPr>
                  <w:noProof/>
                </w:rPr>
                <w:br/>
                <w:t xml:space="preserve">Available at: </w:t>
              </w:r>
              <w:r>
                <w:rPr>
                  <w:noProof/>
                  <w:u w:val="single"/>
                </w:rPr>
                <w:t>https://create.microsoft.com/en-us/template/simple-gantt-chart-4bf6b793-490f-4623-84ca-c9c6251a91fc</w:t>
              </w:r>
              <w:r>
                <w:rPr>
                  <w:noProof/>
                </w:rPr>
                <w:br/>
                <w:t>[Accessed 03 December 2024].</w:t>
              </w:r>
            </w:p>
            <w:p w:rsidR="007C467C" w:rsidRDefault="007C467C" w:rsidP="007C467C">
              <w:pPr>
                <w:pStyle w:val="Bibliography"/>
                <w:rPr>
                  <w:noProof/>
                </w:rPr>
              </w:pPr>
              <w:r>
                <w:rPr>
                  <w:noProof/>
                </w:rPr>
                <w:t xml:space="preserve">Safety Culture , 2025. </w:t>
              </w:r>
              <w:r>
                <w:rPr>
                  <w:i/>
                  <w:iCs/>
                  <w:noProof/>
                </w:rPr>
                <w:t xml:space="preserve">Factory Acceptance Testing, </w:t>
              </w:r>
              <w:r>
                <w:rPr>
                  <w:noProof/>
                </w:rPr>
                <w:t>Swansea: Mathew Soroka.</w:t>
              </w:r>
            </w:p>
            <w:p w:rsidR="007C467C" w:rsidRDefault="007C467C" w:rsidP="007C467C">
              <w:pPr>
                <w:pStyle w:val="Bibliography"/>
                <w:rPr>
                  <w:noProof/>
                </w:rPr>
              </w:pPr>
              <w:r>
                <w:rPr>
                  <w:noProof/>
                </w:rPr>
                <w:t xml:space="preserve">SKF, 2025. </w:t>
              </w:r>
              <w:r>
                <w:rPr>
                  <w:i/>
                  <w:iCs/>
                  <w:noProof/>
                </w:rPr>
                <w:t xml:space="preserve">Bearing Product ID. </w:t>
              </w:r>
              <w:r>
                <w:rPr>
                  <w:noProof/>
                </w:rPr>
                <w:t xml:space="preserve">[Online] </w:t>
              </w:r>
              <w:r>
                <w:rPr>
                  <w:noProof/>
                </w:rPr>
                <w:br/>
                <w:t xml:space="preserve">Available at: </w:t>
              </w:r>
              <w:r>
                <w:rPr>
                  <w:noProof/>
                  <w:u w:val="single"/>
                </w:rPr>
                <w:t>https://www.skf.com/il/productinfo/productid-P2BSS%2040M-TPSS</w:t>
              </w:r>
              <w:r>
                <w:rPr>
                  <w:noProof/>
                </w:rPr>
                <w:br/>
                <w:t>[Accessed 19 January 2025].</w:t>
              </w:r>
            </w:p>
            <w:p w:rsidR="007C467C" w:rsidRDefault="007C467C" w:rsidP="007C467C">
              <w:pPr>
                <w:pStyle w:val="Bibliography"/>
                <w:rPr>
                  <w:noProof/>
                </w:rPr>
              </w:pPr>
              <w:r>
                <w:rPr>
                  <w:noProof/>
                </w:rPr>
                <w:t xml:space="preserve">Steel Supply, L.P, 2024. </w:t>
              </w:r>
              <w:r>
                <w:rPr>
                  <w:i/>
                  <w:iCs/>
                  <w:noProof/>
                </w:rPr>
                <w:t xml:space="preserve">https://www.steelsupplylp.com/blog/steel-gussets?srsltid=AfmBOorF_J0l3P88Qr6ugEz8u8cAB1XmHt-D-glm0eR6h79gDbhtwVxE. </w:t>
              </w:r>
              <w:r>
                <w:rPr>
                  <w:noProof/>
                </w:rPr>
                <w:t xml:space="preserve">[Online] </w:t>
              </w:r>
              <w:r>
                <w:rPr>
                  <w:noProof/>
                </w:rPr>
                <w:br/>
                <w:t xml:space="preserve">Available at: </w:t>
              </w:r>
              <w:r>
                <w:rPr>
                  <w:noProof/>
                  <w:u w:val="single"/>
                </w:rPr>
                <w:t>https://www.steelsupplylp.com/blog/steel-gussets?srsltid=AfmBOorF_J0l3P88Qr6ugEz8u8cAB1XmHt-D-glm0eR6h79gDbhtwVxE</w:t>
              </w:r>
              <w:r>
                <w:rPr>
                  <w:noProof/>
                </w:rPr>
                <w:br/>
                <w:t>[Accessed 19 Januray 2025].</w:t>
              </w:r>
            </w:p>
            <w:p w:rsidR="007C467C" w:rsidRDefault="007C467C" w:rsidP="007C467C">
              <w:pPr>
                <w:pStyle w:val="Bibliography"/>
                <w:rPr>
                  <w:noProof/>
                </w:rPr>
              </w:pPr>
              <w:r>
                <w:rPr>
                  <w:noProof/>
                </w:rPr>
                <w:lastRenderedPageBreak/>
                <w:t xml:space="preserve">William Malsam, 2023. </w:t>
              </w:r>
              <w:r>
                <w:rPr>
                  <w:i/>
                  <w:iCs/>
                  <w:noProof/>
                </w:rPr>
                <w:t xml:space="preserve">https://www.projectmanager.com/blog/decision-matrix.. </w:t>
              </w:r>
              <w:r>
                <w:rPr>
                  <w:noProof/>
                </w:rPr>
                <w:t xml:space="preserve">[Online] </w:t>
              </w:r>
              <w:r>
                <w:rPr>
                  <w:noProof/>
                </w:rPr>
                <w:br/>
                <w:t xml:space="preserve">Available at: </w:t>
              </w:r>
              <w:r>
                <w:rPr>
                  <w:noProof/>
                  <w:u w:val="single"/>
                </w:rPr>
                <w:t>https://www.projectmanager.com/blog/decision-matrix.</w:t>
              </w:r>
              <w:r>
                <w:rPr>
                  <w:noProof/>
                </w:rPr>
                <w:br/>
                <w:t>[Accessed 18 January 2025].</w:t>
              </w:r>
            </w:p>
            <w:p w:rsidR="002315DA" w:rsidRDefault="002315DA" w:rsidP="007C467C">
              <w:r>
                <w:rPr>
                  <w:b/>
                  <w:bCs/>
                  <w:noProof/>
                </w:rPr>
                <w:fldChar w:fldCharType="end"/>
              </w:r>
            </w:p>
          </w:sdtContent>
        </w:sdt>
      </w:sdtContent>
    </w:sdt>
    <w:p w:rsidR="002315DA" w:rsidRDefault="002315DA"/>
    <w:p w:rsidR="002315DA" w:rsidRDefault="002315DA"/>
    <w:p w:rsidR="002315DA" w:rsidRDefault="002315DA"/>
    <w:p w:rsidR="002315DA" w:rsidRDefault="002315DA"/>
    <w:p w:rsidR="002315DA" w:rsidRDefault="002315DA"/>
    <w:p w:rsidR="002315DA" w:rsidRDefault="002315DA"/>
    <w:p w:rsidR="002315DA" w:rsidRDefault="002315DA"/>
    <w:p w:rsidR="002315DA" w:rsidRDefault="002315DA"/>
    <w:p w:rsidR="002315DA" w:rsidRDefault="002315DA"/>
    <w:p w:rsidR="002315DA" w:rsidRDefault="002315DA"/>
    <w:p w:rsidR="00E22CE3" w:rsidRDefault="00E22CE3"/>
    <w:sectPr w:rsidR="00E22CE3" w:rsidSect="00B85684">
      <w:footerReference w:type="default" r:id="rId4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71F9" w:rsidRDefault="00EB71F9" w:rsidP="008F4934">
      <w:pPr>
        <w:spacing w:after="0" w:line="240" w:lineRule="auto"/>
      </w:pPr>
      <w:r>
        <w:separator/>
      </w:r>
    </w:p>
  </w:endnote>
  <w:endnote w:type="continuationSeparator" w:id="0">
    <w:p w:rsidR="00EB71F9" w:rsidRDefault="00EB71F9" w:rsidP="008F4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1518254"/>
      <w:docPartObj>
        <w:docPartGallery w:val="Page Numbers (Bottom of Page)"/>
        <w:docPartUnique/>
      </w:docPartObj>
    </w:sdtPr>
    <w:sdtEndPr>
      <w:rPr>
        <w:noProof/>
      </w:rPr>
    </w:sdtEndPr>
    <w:sdtContent>
      <w:p w:rsidR="00EB3A63" w:rsidRDefault="00EB3A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B3A63" w:rsidRDefault="00EB3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71F9" w:rsidRDefault="00EB71F9" w:rsidP="008F4934">
      <w:pPr>
        <w:spacing w:after="0" w:line="240" w:lineRule="auto"/>
      </w:pPr>
      <w:r>
        <w:separator/>
      </w:r>
    </w:p>
  </w:footnote>
  <w:footnote w:type="continuationSeparator" w:id="0">
    <w:p w:rsidR="00EB71F9" w:rsidRDefault="00EB71F9" w:rsidP="008F49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94FF3"/>
    <w:multiLevelType w:val="hybridMultilevel"/>
    <w:tmpl w:val="2C94723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5465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44C0C62"/>
    <w:multiLevelType w:val="hybridMultilevel"/>
    <w:tmpl w:val="6710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35F4"/>
    <w:multiLevelType w:val="multilevel"/>
    <w:tmpl w:val="2E0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F575E"/>
    <w:multiLevelType w:val="multilevel"/>
    <w:tmpl w:val="1572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63DBE"/>
    <w:multiLevelType w:val="multilevel"/>
    <w:tmpl w:val="A826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38248F"/>
    <w:multiLevelType w:val="hybridMultilevel"/>
    <w:tmpl w:val="635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D7EB6"/>
    <w:multiLevelType w:val="multilevel"/>
    <w:tmpl w:val="E058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D12B2A"/>
    <w:multiLevelType w:val="multilevel"/>
    <w:tmpl w:val="BCD4B698"/>
    <w:lvl w:ilvl="0">
      <w:start w:val="1"/>
      <w:numFmt w:val="decimal"/>
      <w:lvlText w:val="%1."/>
      <w:lvlJc w:val="left"/>
      <w:pPr>
        <w:ind w:left="502" w:hanging="360"/>
      </w:pPr>
      <w:rPr>
        <w:rFonts w:hint="default"/>
      </w:rPr>
    </w:lvl>
    <w:lvl w:ilvl="1">
      <w:start w:val="1"/>
      <w:numFmt w:val="decimal"/>
      <w:isLgl/>
      <w:lvlText w:val="%1.%2"/>
      <w:lvlJc w:val="left"/>
      <w:pPr>
        <w:ind w:left="742" w:hanging="6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9" w15:restartNumberingAfterBreak="0">
    <w:nsid w:val="1E276B78"/>
    <w:multiLevelType w:val="multilevel"/>
    <w:tmpl w:val="597A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A2049B"/>
    <w:multiLevelType w:val="hybridMultilevel"/>
    <w:tmpl w:val="C4B8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6A549B"/>
    <w:multiLevelType w:val="hybridMultilevel"/>
    <w:tmpl w:val="2BD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00613"/>
    <w:multiLevelType w:val="multilevel"/>
    <w:tmpl w:val="662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773EE9"/>
    <w:multiLevelType w:val="hybridMultilevel"/>
    <w:tmpl w:val="4BD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826C2"/>
    <w:multiLevelType w:val="multilevel"/>
    <w:tmpl w:val="536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3CC0961"/>
    <w:multiLevelType w:val="hybridMultilevel"/>
    <w:tmpl w:val="0BB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9762ED"/>
    <w:multiLevelType w:val="hybridMultilevel"/>
    <w:tmpl w:val="8730B478"/>
    <w:lvl w:ilvl="0" w:tplc="533EEB9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7C597B"/>
    <w:multiLevelType w:val="hybridMultilevel"/>
    <w:tmpl w:val="2B7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4903F3"/>
    <w:multiLevelType w:val="multilevel"/>
    <w:tmpl w:val="657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531961"/>
    <w:multiLevelType w:val="hybridMultilevel"/>
    <w:tmpl w:val="A19C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CA7493"/>
    <w:multiLevelType w:val="multilevel"/>
    <w:tmpl w:val="D8E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69453C"/>
    <w:multiLevelType w:val="hybridMultilevel"/>
    <w:tmpl w:val="3740ECDA"/>
    <w:lvl w:ilvl="0" w:tplc="25B262A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
  </w:num>
  <w:num w:numId="3">
    <w:abstractNumId w:val="13"/>
  </w:num>
  <w:num w:numId="4">
    <w:abstractNumId w:val="17"/>
  </w:num>
  <w:num w:numId="5">
    <w:abstractNumId w:val="16"/>
  </w:num>
  <w:num w:numId="6">
    <w:abstractNumId w:val="9"/>
  </w:num>
  <w:num w:numId="7">
    <w:abstractNumId w:val="14"/>
  </w:num>
  <w:num w:numId="8">
    <w:abstractNumId w:val="7"/>
  </w:num>
  <w:num w:numId="9">
    <w:abstractNumId w:val="5"/>
  </w:num>
  <w:num w:numId="10">
    <w:abstractNumId w:val="12"/>
  </w:num>
  <w:num w:numId="11">
    <w:abstractNumId w:val="3"/>
  </w:num>
  <w:num w:numId="12">
    <w:abstractNumId w:val="18"/>
  </w:num>
  <w:num w:numId="13">
    <w:abstractNumId w:val="20"/>
  </w:num>
  <w:num w:numId="14">
    <w:abstractNumId w:val="11"/>
  </w:num>
  <w:num w:numId="15">
    <w:abstractNumId w:val="6"/>
  </w:num>
  <w:num w:numId="16">
    <w:abstractNumId w:val="19"/>
  </w:num>
  <w:num w:numId="17">
    <w:abstractNumId w:val="8"/>
  </w:num>
  <w:num w:numId="18">
    <w:abstractNumId w:val="1"/>
  </w:num>
  <w:num w:numId="19">
    <w:abstractNumId w:val="0"/>
  </w:num>
  <w:num w:numId="20">
    <w:abstractNumId w:val="1"/>
    <w:lvlOverride w:ilvl="0">
      <w:startOverride w:val="6"/>
    </w:lvlOverride>
    <w:lvlOverride w:ilvl="1">
      <w:startOverride w:val="1"/>
    </w:lvlOverride>
  </w:num>
  <w:num w:numId="21">
    <w:abstractNumId w:val="1"/>
    <w:lvlOverride w:ilvl="0">
      <w:startOverride w:val="6"/>
    </w:lvlOverride>
    <w:lvlOverride w:ilvl="1">
      <w:startOverride w:val="1"/>
    </w:lvlOverride>
  </w:num>
  <w:num w:numId="22">
    <w:abstractNumId w:val="15"/>
  </w:num>
  <w:num w:numId="23">
    <w:abstractNumId w:val="4"/>
  </w:num>
  <w:num w:numId="2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E7"/>
    <w:rsid w:val="00001100"/>
    <w:rsid w:val="00007DD4"/>
    <w:rsid w:val="00017065"/>
    <w:rsid w:val="00027589"/>
    <w:rsid w:val="00036040"/>
    <w:rsid w:val="000428CC"/>
    <w:rsid w:val="00042FD5"/>
    <w:rsid w:val="0004382A"/>
    <w:rsid w:val="00046CCE"/>
    <w:rsid w:val="00065B96"/>
    <w:rsid w:val="000865FC"/>
    <w:rsid w:val="00086E22"/>
    <w:rsid w:val="00090C65"/>
    <w:rsid w:val="00092C72"/>
    <w:rsid w:val="000A5502"/>
    <w:rsid w:val="000C3F7B"/>
    <w:rsid w:val="000D2DEF"/>
    <w:rsid w:val="000E7ADF"/>
    <w:rsid w:val="001156C0"/>
    <w:rsid w:val="00124DC9"/>
    <w:rsid w:val="0013223B"/>
    <w:rsid w:val="001455B8"/>
    <w:rsid w:val="0015096B"/>
    <w:rsid w:val="001528FD"/>
    <w:rsid w:val="0015649A"/>
    <w:rsid w:val="0016013B"/>
    <w:rsid w:val="00193047"/>
    <w:rsid w:val="001C6738"/>
    <w:rsid w:val="001D2BAD"/>
    <w:rsid w:val="001E1E7E"/>
    <w:rsid w:val="001E4427"/>
    <w:rsid w:val="001F4CDC"/>
    <w:rsid w:val="00203898"/>
    <w:rsid w:val="002211E8"/>
    <w:rsid w:val="002264BE"/>
    <w:rsid w:val="002307A9"/>
    <w:rsid w:val="002315DA"/>
    <w:rsid w:val="00232F4A"/>
    <w:rsid w:val="00234A2C"/>
    <w:rsid w:val="00252C72"/>
    <w:rsid w:val="00255DEF"/>
    <w:rsid w:val="00261629"/>
    <w:rsid w:val="00262969"/>
    <w:rsid w:val="00263AB8"/>
    <w:rsid w:val="00263F59"/>
    <w:rsid w:val="00266EF8"/>
    <w:rsid w:val="002713A3"/>
    <w:rsid w:val="00277B81"/>
    <w:rsid w:val="0029624F"/>
    <w:rsid w:val="00297171"/>
    <w:rsid w:val="002A1E48"/>
    <w:rsid w:val="002B2C6B"/>
    <w:rsid w:val="002C7B7B"/>
    <w:rsid w:val="002D4026"/>
    <w:rsid w:val="002E5757"/>
    <w:rsid w:val="002F1A37"/>
    <w:rsid w:val="002F5D01"/>
    <w:rsid w:val="003049BD"/>
    <w:rsid w:val="003117F8"/>
    <w:rsid w:val="00312620"/>
    <w:rsid w:val="00313287"/>
    <w:rsid w:val="00317BFE"/>
    <w:rsid w:val="00320D00"/>
    <w:rsid w:val="003314E0"/>
    <w:rsid w:val="0033510C"/>
    <w:rsid w:val="00361A36"/>
    <w:rsid w:val="003977B7"/>
    <w:rsid w:val="003A5EFF"/>
    <w:rsid w:val="003B7520"/>
    <w:rsid w:val="003D0083"/>
    <w:rsid w:val="003D7423"/>
    <w:rsid w:val="003E54F1"/>
    <w:rsid w:val="003F1174"/>
    <w:rsid w:val="003F391F"/>
    <w:rsid w:val="003F7871"/>
    <w:rsid w:val="0040075D"/>
    <w:rsid w:val="00427142"/>
    <w:rsid w:val="0044464E"/>
    <w:rsid w:val="0045631F"/>
    <w:rsid w:val="00456452"/>
    <w:rsid w:val="00464553"/>
    <w:rsid w:val="0047222D"/>
    <w:rsid w:val="00475C25"/>
    <w:rsid w:val="0048053B"/>
    <w:rsid w:val="004A5851"/>
    <w:rsid w:val="004B360A"/>
    <w:rsid w:val="004B4C9B"/>
    <w:rsid w:val="004C1E0B"/>
    <w:rsid w:val="004C545C"/>
    <w:rsid w:val="004C6375"/>
    <w:rsid w:val="004D5898"/>
    <w:rsid w:val="004D6837"/>
    <w:rsid w:val="00512759"/>
    <w:rsid w:val="00517C4F"/>
    <w:rsid w:val="00530238"/>
    <w:rsid w:val="005373D1"/>
    <w:rsid w:val="005576D1"/>
    <w:rsid w:val="00563BD1"/>
    <w:rsid w:val="00582F95"/>
    <w:rsid w:val="00586A06"/>
    <w:rsid w:val="00595C37"/>
    <w:rsid w:val="005A3B78"/>
    <w:rsid w:val="005A74CC"/>
    <w:rsid w:val="005B067B"/>
    <w:rsid w:val="005B2396"/>
    <w:rsid w:val="005B7FC2"/>
    <w:rsid w:val="005C5F2B"/>
    <w:rsid w:val="005C5F38"/>
    <w:rsid w:val="005D7877"/>
    <w:rsid w:val="005E0102"/>
    <w:rsid w:val="005E2177"/>
    <w:rsid w:val="005F534D"/>
    <w:rsid w:val="005F7409"/>
    <w:rsid w:val="00604F7A"/>
    <w:rsid w:val="0063299F"/>
    <w:rsid w:val="00634090"/>
    <w:rsid w:val="00646F28"/>
    <w:rsid w:val="00681E4D"/>
    <w:rsid w:val="00695436"/>
    <w:rsid w:val="006B4670"/>
    <w:rsid w:val="006B7804"/>
    <w:rsid w:val="006D455D"/>
    <w:rsid w:val="006D72E7"/>
    <w:rsid w:val="006F345B"/>
    <w:rsid w:val="007019F3"/>
    <w:rsid w:val="00702694"/>
    <w:rsid w:val="00710DD4"/>
    <w:rsid w:val="00714851"/>
    <w:rsid w:val="0073731F"/>
    <w:rsid w:val="00741030"/>
    <w:rsid w:val="0076000F"/>
    <w:rsid w:val="007643E8"/>
    <w:rsid w:val="00767576"/>
    <w:rsid w:val="00770AB9"/>
    <w:rsid w:val="00774BD4"/>
    <w:rsid w:val="00785DE7"/>
    <w:rsid w:val="00792CC6"/>
    <w:rsid w:val="007A131E"/>
    <w:rsid w:val="007B070F"/>
    <w:rsid w:val="007B3E5C"/>
    <w:rsid w:val="007C0AB3"/>
    <w:rsid w:val="007C467C"/>
    <w:rsid w:val="007E4D51"/>
    <w:rsid w:val="00800925"/>
    <w:rsid w:val="00813206"/>
    <w:rsid w:val="00820608"/>
    <w:rsid w:val="0084009F"/>
    <w:rsid w:val="0085606F"/>
    <w:rsid w:val="00884F56"/>
    <w:rsid w:val="008940F3"/>
    <w:rsid w:val="008B28E4"/>
    <w:rsid w:val="008B3DA1"/>
    <w:rsid w:val="008B4358"/>
    <w:rsid w:val="008C44A7"/>
    <w:rsid w:val="008C7F14"/>
    <w:rsid w:val="008E3316"/>
    <w:rsid w:val="008E57B4"/>
    <w:rsid w:val="008E59B8"/>
    <w:rsid w:val="008F1155"/>
    <w:rsid w:val="008F4934"/>
    <w:rsid w:val="008F5A21"/>
    <w:rsid w:val="0090123C"/>
    <w:rsid w:val="00902FD5"/>
    <w:rsid w:val="00925D3C"/>
    <w:rsid w:val="009729DE"/>
    <w:rsid w:val="00976CC2"/>
    <w:rsid w:val="00994D6E"/>
    <w:rsid w:val="009A0B3D"/>
    <w:rsid w:val="009A1F94"/>
    <w:rsid w:val="009A770A"/>
    <w:rsid w:val="009B1BDF"/>
    <w:rsid w:val="009C31C7"/>
    <w:rsid w:val="009C7166"/>
    <w:rsid w:val="009E3A71"/>
    <w:rsid w:val="00A12224"/>
    <w:rsid w:val="00A13851"/>
    <w:rsid w:val="00A13ADE"/>
    <w:rsid w:val="00A175F1"/>
    <w:rsid w:val="00A17B8F"/>
    <w:rsid w:val="00A22E27"/>
    <w:rsid w:val="00A22F6A"/>
    <w:rsid w:val="00A431D1"/>
    <w:rsid w:val="00A4528E"/>
    <w:rsid w:val="00A50015"/>
    <w:rsid w:val="00A5283F"/>
    <w:rsid w:val="00A71DDC"/>
    <w:rsid w:val="00A745C1"/>
    <w:rsid w:val="00A7545B"/>
    <w:rsid w:val="00AB2177"/>
    <w:rsid w:val="00AC5904"/>
    <w:rsid w:val="00AC5C9F"/>
    <w:rsid w:val="00AD26DF"/>
    <w:rsid w:val="00AD309F"/>
    <w:rsid w:val="00AE1153"/>
    <w:rsid w:val="00AE40D2"/>
    <w:rsid w:val="00AE4A1B"/>
    <w:rsid w:val="00AF34A1"/>
    <w:rsid w:val="00AF62D1"/>
    <w:rsid w:val="00B00E37"/>
    <w:rsid w:val="00B11D59"/>
    <w:rsid w:val="00B164A7"/>
    <w:rsid w:val="00B16BD7"/>
    <w:rsid w:val="00B202F5"/>
    <w:rsid w:val="00B211C8"/>
    <w:rsid w:val="00B226B2"/>
    <w:rsid w:val="00B306A5"/>
    <w:rsid w:val="00B45BD3"/>
    <w:rsid w:val="00B45FEE"/>
    <w:rsid w:val="00B5081F"/>
    <w:rsid w:val="00B510C8"/>
    <w:rsid w:val="00B567D8"/>
    <w:rsid w:val="00B633D3"/>
    <w:rsid w:val="00B668D2"/>
    <w:rsid w:val="00B71200"/>
    <w:rsid w:val="00B85684"/>
    <w:rsid w:val="00B906F5"/>
    <w:rsid w:val="00BA06A8"/>
    <w:rsid w:val="00BB0B0F"/>
    <w:rsid w:val="00BB4793"/>
    <w:rsid w:val="00BC655D"/>
    <w:rsid w:val="00BD371B"/>
    <w:rsid w:val="00BF59C9"/>
    <w:rsid w:val="00C013D1"/>
    <w:rsid w:val="00C05070"/>
    <w:rsid w:val="00C3029B"/>
    <w:rsid w:val="00C4138E"/>
    <w:rsid w:val="00C414AF"/>
    <w:rsid w:val="00C50E03"/>
    <w:rsid w:val="00C624E5"/>
    <w:rsid w:val="00C628F2"/>
    <w:rsid w:val="00C7673D"/>
    <w:rsid w:val="00C8389F"/>
    <w:rsid w:val="00CA0A34"/>
    <w:rsid w:val="00CC6FCC"/>
    <w:rsid w:val="00CC79A6"/>
    <w:rsid w:val="00CD327C"/>
    <w:rsid w:val="00CE3664"/>
    <w:rsid w:val="00CF53F6"/>
    <w:rsid w:val="00D004AA"/>
    <w:rsid w:val="00D0572F"/>
    <w:rsid w:val="00D20CBE"/>
    <w:rsid w:val="00D2308D"/>
    <w:rsid w:val="00D24EDC"/>
    <w:rsid w:val="00D35813"/>
    <w:rsid w:val="00D3720D"/>
    <w:rsid w:val="00D45BEF"/>
    <w:rsid w:val="00D46FF3"/>
    <w:rsid w:val="00D5150E"/>
    <w:rsid w:val="00D53090"/>
    <w:rsid w:val="00D6237C"/>
    <w:rsid w:val="00D71640"/>
    <w:rsid w:val="00DB434B"/>
    <w:rsid w:val="00DB5163"/>
    <w:rsid w:val="00DC1BEE"/>
    <w:rsid w:val="00DD041F"/>
    <w:rsid w:val="00DF1884"/>
    <w:rsid w:val="00DF3F52"/>
    <w:rsid w:val="00E13CFB"/>
    <w:rsid w:val="00E22478"/>
    <w:rsid w:val="00E22CE3"/>
    <w:rsid w:val="00E277FD"/>
    <w:rsid w:val="00E318F1"/>
    <w:rsid w:val="00E42774"/>
    <w:rsid w:val="00E4320E"/>
    <w:rsid w:val="00E5067B"/>
    <w:rsid w:val="00E63885"/>
    <w:rsid w:val="00E64400"/>
    <w:rsid w:val="00E832D3"/>
    <w:rsid w:val="00E947A5"/>
    <w:rsid w:val="00E94A40"/>
    <w:rsid w:val="00EA676B"/>
    <w:rsid w:val="00EB3A63"/>
    <w:rsid w:val="00EB71F9"/>
    <w:rsid w:val="00ED34AC"/>
    <w:rsid w:val="00ED63E7"/>
    <w:rsid w:val="00EE169B"/>
    <w:rsid w:val="00EE4786"/>
    <w:rsid w:val="00EE54DD"/>
    <w:rsid w:val="00EE5DE3"/>
    <w:rsid w:val="00EF503F"/>
    <w:rsid w:val="00F0353D"/>
    <w:rsid w:val="00F15F47"/>
    <w:rsid w:val="00F17729"/>
    <w:rsid w:val="00F25453"/>
    <w:rsid w:val="00F2774B"/>
    <w:rsid w:val="00F32496"/>
    <w:rsid w:val="00F369F7"/>
    <w:rsid w:val="00F433E7"/>
    <w:rsid w:val="00F466F6"/>
    <w:rsid w:val="00F50F98"/>
    <w:rsid w:val="00F833ED"/>
    <w:rsid w:val="00F860D9"/>
    <w:rsid w:val="00F96ADC"/>
    <w:rsid w:val="00FB4DAD"/>
    <w:rsid w:val="00FE0995"/>
    <w:rsid w:val="00FE0BA8"/>
    <w:rsid w:val="00FE0FE3"/>
    <w:rsid w:val="00FE1047"/>
    <w:rsid w:val="00FE4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4BAA"/>
  <w15:chartTrackingRefBased/>
  <w15:docId w15:val="{5D5E2CE7-919F-45F9-8F11-D1276408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2FD5"/>
  </w:style>
  <w:style w:type="paragraph" w:styleId="Heading1">
    <w:name w:val="heading 1"/>
    <w:basedOn w:val="Normal"/>
    <w:next w:val="Normal"/>
    <w:link w:val="Heading1Char"/>
    <w:uiPriority w:val="9"/>
    <w:qFormat/>
    <w:rsid w:val="00F17729"/>
    <w:pPr>
      <w:keepNext/>
      <w:keepLines/>
      <w:numPr>
        <w:numId w:val="18"/>
      </w:numPr>
      <w:spacing w:before="240" w:after="0"/>
      <w:outlineLvl w:val="0"/>
    </w:pPr>
    <w:rPr>
      <w:rFonts w:ascii="Arial" w:eastAsiaTheme="majorEastAsia" w:hAnsi="Arial"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5373D1"/>
    <w:pPr>
      <w:keepNext/>
      <w:keepLines/>
      <w:numPr>
        <w:ilvl w:val="1"/>
        <w:numId w:val="18"/>
      </w:numPr>
      <w:spacing w:before="40" w:after="0"/>
      <w:outlineLvl w:val="1"/>
    </w:pPr>
    <w:rPr>
      <w:rFonts w:ascii="Arial" w:eastAsiaTheme="majorEastAsia" w:hAnsi="Arial" w:cstheme="majorBidi"/>
      <w:color w:val="2F5496" w:themeColor="accent1" w:themeShade="BF"/>
      <w:sz w:val="32"/>
      <w:szCs w:val="26"/>
    </w:rPr>
  </w:style>
  <w:style w:type="paragraph" w:styleId="Heading3">
    <w:name w:val="heading 3"/>
    <w:basedOn w:val="Normal"/>
    <w:link w:val="Heading3Char"/>
    <w:uiPriority w:val="9"/>
    <w:qFormat/>
    <w:rsid w:val="0040075D"/>
    <w:pPr>
      <w:numPr>
        <w:ilvl w:val="2"/>
        <w:numId w:val="18"/>
      </w:numPr>
      <w:spacing w:before="100" w:beforeAutospacing="1" w:after="100" w:afterAutospacing="1" w:line="240" w:lineRule="auto"/>
      <w:outlineLvl w:val="2"/>
    </w:pPr>
    <w:rPr>
      <w:rFonts w:ascii="Arial" w:eastAsia="Times New Roman" w:hAnsi="Arial" w:cs="Times New Roman"/>
      <w:bCs/>
      <w:color w:val="2F5496" w:themeColor="accent1" w:themeShade="BF"/>
      <w:sz w:val="28"/>
      <w:szCs w:val="27"/>
      <w:lang w:val="en-GB" w:eastAsia="en-GB"/>
    </w:rPr>
  </w:style>
  <w:style w:type="paragraph" w:styleId="Heading4">
    <w:name w:val="heading 4"/>
    <w:basedOn w:val="Normal"/>
    <w:next w:val="Normal"/>
    <w:link w:val="Heading4Char"/>
    <w:uiPriority w:val="9"/>
    <w:semiHidden/>
    <w:unhideWhenUsed/>
    <w:qFormat/>
    <w:rsid w:val="00C8389F"/>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89F"/>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389F"/>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389F"/>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389F"/>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89F"/>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5DE7"/>
  </w:style>
  <w:style w:type="character" w:customStyle="1" w:styleId="eop">
    <w:name w:val="eop"/>
    <w:basedOn w:val="DefaultParagraphFont"/>
    <w:rsid w:val="00785DE7"/>
  </w:style>
  <w:style w:type="character" w:customStyle="1" w:styleId="contextualspellingandgrammarerrorzoomed">
    <w:name w:val="contextualspellingandgrammarerrorzoomed"/>
    <w:basedOn w:val="DefaultParagraphFont"/>
    <w:rsid w:val="00785DE7"/>
  </w:style>
  <w:style w:type="paragraph" w:styleId="ListParagraph">
    <w:name w:val="List Paragraph"/>
    <w:basedOn w:val="Normal"/>
    <w:uiPriority w:val="34"/>
    <w:qFormat/>
    <w:rsid w:val="00FE0BA8"/>
    <w:pPr>
      <w:ind w:left="720"/>
      <w:contextualSpacing/>
    </w:pPr>
  </w:style>
  <w:style w:type="character" w:customStyle="1" w:styleId="screenreaderfriendlyhiddentag-368">
    <w:name w:val="screenreaderfriendlyhiddentag-368"/>
    <w:basedOn w:val="DefaultParagraphFont"/>
    <w:rsid w:val="008E3316"/>
  </w:style>
  <w:style w:type="character" w:styleId="Strong">
    <w:name w:val="Strong"/>
    <w:basedOn w:val="DefaultParagraphFont"/>
    <w:uiPriority w:val="22"/>
    <w:qFormat/>
    <w:rsid w:val="003F391F"/>
    <w:rPr>
      <w:b/>
      <w:bCs/>
    </w:rPr>
  </w:style>
  <w:style w:type="paragraph" w:styleId="Caption">
    <w:name w:val="caption"/>
    <w:basedOn w:val="Normal"/>
    <w:next w:val="Normal"/>
    <w:uiPriority w:val="35"/>
    <w:unhideWhenUsed/>
    <w:qFormat/>
    <w:rsid w:val="00232F4A"/>
    <w:pPr>
      <w:spacing w:after="200" w:line="240" w:lineRule="auto"/>
    </w:pPr>
    <w:rPr>
      <w:i/>
      <w:iCs/>
      <w:color w:val="44546A" w:themeColor="text2"/>
      <w:sz w:val="18"/>
      <w:szCs w:val="18"/>
    </w:rPr>
  </w:style>
  <w:style w:type="paragraph" w:styleId="NormalWeb">
    <w:name w:val="Normal (Web)"/>
    <w:basedOn w:val="Normal"/>
    <w:uiPriority w:val="99"/>
    <w:unhideWhenUsed/>
    <w:rsid w:val="005C5F3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40075D"/>
    <w:rPr>
      <w:rFonts w:ascii="Arial" w:eastAsia="Times New Roman" w:hAnsi="Arial" w:cs="Times New Roman"/>
      <w:bCs/>
      <w:color w:val="2F5496" w:themeColor="accent1" w:themeShade="BF"/>
      <w:sz w:val="28"/>
      <w:szCs w:val="27"/>
      <w:lang w:val="en-GB" w:eastAsia="en-GB"/>
    </w:rPr>
  </w:style>
  <w:style w:type="character" w:customStyle="1" w:styleId="Heading1Char">
    <w:name w:val="Heading 1 Char"/>
    <w:basedOn w:val="DefaultParagraphFont"/>
    <w:link w:val="Heading1"/>
    <w:uiPriority w:val="9"/>
    <w:rsid w:val="00F17729"/>
    <w:rPr>
      <w:rFonts w:ascii="Arial" w:eastAsiaTheme="majorEastAsia" w:hAnsi="Arial" w:cstheme="majorBidi"/>
      <w:color w:val="2F5496" w:themeColor="accent1" w:themeShade="BF"/>
      <w:sz w:val="40"/>
      <w:szCs w:val="32"/>
    </w:rPr>
  </w:style>
  <w:style w:type="paragraph" w:styleId="Bibliography">
    <w:name w:val="Bibliography"/>
    <w:basedOn w:val="Normal"/>
    <w:next w:val="Normal"/>
    <w:uiPriority w:val="37"/>
    <w:unhideWhenUsed/>
    <w:rsid w:val="002315DA"/>
  </w:style>
  <w:style w:type="character" w:styleId="Hyperlink">
    <w:name w:val="Hyperlink"/>
    <w:basedOn w:val="DefaultParagraphFont"/>
    <w:uiPriority w:val="99"/>
    <w:unhideWhenUsed/>
    <w:rsid w:val="00EF503F"/>
    <w:rPr>
      <w:color w:val="0000FF"/>
      <w:u w:val="single"/>
    </w:rPr>
  </w:style>
  <w:style w:type="character" w:styleId="UnresolvedMention">
    <w:name w:val="Unresolved Mention"/>
    <w:basedOn w:val="DefaultParagraphFont"/>
    <w:uiPriority w:val="99"/>
    <w:semiHidden/>
    <w:unhideWhenUsed/>
    <w:rsid w:val="00976CC2"/>
    <w:rPr>
      <w:color w:val="605E5C"/>
      <w:shd w:val="clear" w:color="auto" w:fill="E1DFDD"/>
    </w:rPr>
  </w:style>
  <w:style w:type="character" w:styleId="FollowedHyperlink">
    <w:name w:val="FollowedHyperlink"/>
    <w:basedOn w:val="DefaultParagraphFont"/>
    <w:uiPriority w:val="99"/>
    <w:semiHidden/>
    <w:unhideWhenUsed/>
    <w:rsid w:val="00D0572F"/>
    <w:rPr>
      <w:color w:val="954F72" w:themeColor="followedHyperlink"/>
      <w:u w:val="single"/>
    </w:rPr>
  </w:style>
  <w:style w:type="character" w:customStyle="1" w:styleId="Heading2Char">
    <w:name w:val="Heading 2 Char"/>
    <w:basedOn w:val="DefaultParagraphFont"/>
    <w:link w:val="Heading2"/>
    <w:uiPriority w:val="9"/>
    <w:rsid w:val="005373D1"/>
    <w:rPr>
      <w:rFonts w:ascii="Arial" w:eastAsiaTheme="majorEastAsia" w:hAnsi="Arial" w:cstheme="majorBidi"/>
      <w:color w:val="2F5496" w:themeColor="accent1" w:themeShade="BF"/>
      <w:sz w:val="32"/>
      <w:szCs w:val="26"/>
    </w:rPr>
  </w:style>
  <w:style w:type="character" w:customStyle="1" w:styleId="archive-author-byline">
    <w:name w:val="archive-author-byline"/>
    <w:basedOn w:val="DefaultParagraphFont"/>
    <w:rsid w:val="002A1E48"/>
  </w:style>
  <w:style w:type="character" w:styleId="Emphasis">
    <w:name w:val="Emphasis"/>
    <w:basedOn w:val="DefaultParagraphFont"/>
    <w:uiPriority w:val="20"/>
    <w:qFormat/>
    <w:rsid w:val="008C44A7"/>
    <w:rPr>
      <w:i/>
      <w:iCs/>
    </w:rPr>
  </w:style>
  <w:style w:type="character" w:customStyle="1" w:styleId="Heading4Char">
    <w:name w:val="Heading 4 Char"/>
    <w:basedOn w:val="DefaultParagraphFont"/>
    <w:link w:val="Heading4"/>
    <w:uiPriority w:val="9"/>
    <w:semiHidden/>
    <w:rsid w:val="00C83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8389F"/>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C8389F"/>
    <w:pPr>
      <w:spacing w:after="100"/>
    </w:pPr>
  </w:style>
  <w:style w:type="paragraph" w:styleId="TOC2">
    <w:name w:val="toc 2"/>
    <w:basedOn w:val="Normal"/>
    <w:next w:val="Normal"/>
    <w:autoRedefine/>
    <w:uiPriority w:val="39"/>
    <w:unhideWhenUsed/>
    <w:rsid w:val="00C8389F"/>
    <w:pPr>
      <w:spacing w:after="100"/>
      <w:ind w:left="220"/>
    </w:pPr>
  </w:style>
  <w:style w:type="paragraph" w:styleId="TableofFigures">
    <w:name w:val="table of figures"/>
    <w:basedOn w:val="Normal"/>
    <w:next w:val="Normal"/>
    <w:uiPriority w:val="99"/>
    <w:unhideWhenUsed/>
    <w:rsid w:val="00C8389F"/>
    <w:pPr>
      <w:spacing w:after="0"/>
    </w:pPr>
  </w:style>
  <w:style w:type="paragraph" w:styleId="TOC3">
    <w:name w:val="toc 3"/>
    <w:basedOn w:val="Normal"/>
    <w:next w:val="Normal"/>
    <w:autoRedefine/>
    <w:uiPriority w:val="39"/>
    <w:unhideWhenUsed/>
    <w:rsid w:val="00CC79A6"/>
    <w:pPr>
      <w:spacing w:after="100"/>
      <w:ind w:left="440"/>
    </w:pPr>
  </w:style>
  <w:style w:type="paragraph" w:styleId="Header">
    <w:name w:val="header"/>
    <w:basedOn w:val="Normal"/>
    <w:link w:val="HeaderChar"/>
    <w:uiPriority w:val="99"/>
    <w:unhideWhenUsed/>
    <w:rsid w:val="008F49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934"/>
  </w:style>
  <w:style w:type="paragraph" w:styleId="Footer">
    <w:name w:val="footer"/>
    <w:basedOn w:val="Normal"/>
    <w:link w:val="FooterChar"/>
    <w:uiPriority w:val="99"/>
    <w:unhideWhenUsed/>
    <w:rsid w:val="008F49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934"/>
  </w:style>
  <w:style w:type="paragraph" w:styleId="NoSpacing">
    <w:name w:val="No Spacing"/>
    <w:uiPriority w:val="1"/>
    <w:qFormat/>
    <w:rsid w:val="009A0B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0497">
      <w:bodyDiv w:val="1"/>
      <w:marLeft w:val="0"/>
      <w:marRight w:val="0"/>
      <w:marTop w:val="0"/>
      <w:marBottom w:val="0"/>
      <w:divBdr>
        <w:top w:val="none" w:sz="0" w:space="0" w:color="auto"/>
        <w:left w:val="none" w:sz="0" w:space="0" w:color="auto"/>
        <w:bottom w:val="none" w:sz="0" w:space="0" w:color="auto"/>
        <w:right w:val="none" w:sz="0" w:space="0" w:color="auto"/>
      </w:divBdr>
    </w:div>
    <w:div w:id="40130355">
      <w:bodyDiv w:val="1"/>
      <w:marLeft w:val="0"/>
      <w:marRight w:val="0"/>
      <w:marTop w:val="0"/>
      <w:marBottom w:val="0"/>
      <w:divBdr>
        <w:top w:val="none" w:sz="0" w:space="0" w:color="auto"/>
        <w:left w:val="none" w:sz="0" w:space="0" w:color="auto"/>
        <w:bottom w:val="none" w:sz="0" w:space="0" w:color="auto"/>
        <w:right w:val="none" w:sz="0" w:space="0" w:color="auto"/>
      </w:divBdr>
    </w:div>
    <w:div w:id="76904147">
      <w:bodyDiv w:val="1"/>
      <w:marLeft w:val="0"/>
      <w:marRight w:val="0"/>
      <w:marTop w:val="0"/>
      <w:marBottom w:val="0"/>
      <w:divBdr>
        <w:top w:val="none" w:sz="0" w:space="0" w:color="auto"/>
        <w:left w:val="none" w:sz="0" w:space="0" w:color="auto"/>
        <w:bottom w:val="none" w:sz="0" w:space="0" w:color="auto"/>
        <w:right w:val="none" w:sz="0" w:space="0" w:color="auto"/>
      </w:divBdr>
    </w:div>
    <w:div w:id="84113532">
      <w:bodyDiv w:val="1"/>
      <w:marLeft w:val="0"/>
      <w:marRight w:val="0"/>
      <w:marTop w:val="0"/>
      <w:marBottom w:val="0"/>
      <w:divBdr>
        <w:top w:val="none" w:sz="0" w:space="0" w:color="auto"/>
        <w:left w:val="none" w:sz="0" w:space="0" w:color="auto"/>
        <w:bottom w:val="none" w:sz="0" w:space="0" w:color="auto"/>
        <w:right w:val="none" w:sz="0" w:space="0" w:color="auto"/>
      </w:divBdr>
    </w:div>
    <w:div w:id="113181066">
      <w:bodyDiv w:val="1"/>
      <w:marLeft w:val="0"/>
      <w:marRight w:val="0"/>
      <w:marTop w:val="0"/>
      <w:marBottom w:val="0"/>
      <w:divBdr>
        <w:top w:val="none" w:sz="0" w:space="0" w:color="auto"/>
        <w:left w:val="none" w:sz="0" w:space="0" w:color="auto"/>
        <w:bottom w:val="none" w:sz="0" w:space="0" w:color="auto"/>
        <w:right w:val="none" w:sz="0" w:space="0" w:color="auto"/>
      </w:divBdr>
    </w:div>
    <w:div w:id="132603336">
      <w:bodyDiv w:val="1"/>
      <w:marLeft w:val="0"/>
      <w:marRight w:val="0"/>
      <w:marTop w:val="0"/>
      <w:marBottom w:val="0"/>
      <w:divBdr>
        <w:top w:val="none" w:sz="0" w:space="0" w:color="auto"/>
        <w:left w:val="none" w:sz="0" w:space="0" w:color="auto"/>
        <w:bottom w:val="none" w:sz="0" w:space="0" w:color="auto"/>
        <w:right w:val="none" w:sz="0" w:space="0" w:color="auto"/>
      </w:divBdr>
      <w:divsChild>
        <w:div w:id="294676537">
          <w:marLeft w:val="0"/>
          <w:marRight w:val="0"/>
          <w:marTop w:val="0"/>
          <w:marBottom w:val="0"/>
          <w:divBdr>
            <w:top w:val="none" w:sz="0" w:space="0" w:color="auto"/>
            <w:left w:val="none" w:sz="0" w:space="0" w:color="auto"/>
            <w:bottom w:val="none" w:sz="0" w:space="0" w:color="auto"/>
            <w:right w:val="none" w:sz="0" w:space="0" w:color="auto"/>
          </w:divBdr>
          <w:divsChild>
            <w:div w:id="1505441126">
              <w:marLeft w:val="0"/>
              <w:marRight w:val="0"/>
              <w:marTop w:val="0"/>
              <w:marBottom w:val="0"/>
              <w:divBdr>
                <w:top w:val="none" w:sz="0" w:space="0" w:color="auto"/>
                <w:left w:val="none" w:sz="0" w:space="0" w:color="auto"/>
                <w:bottom w:val="none" w:sz="0" w:space="0" w:color="auto"/>
                <w:right w:val="none" w:sz="0" w:space="0" w:color="auto"/>
              </w:divBdr>
              <w:divsChild>
                <w:div w:id="1653825261">
                  <w:marLeft w:val="0"/>
                  <w:marRight w:val="0"/>
                  <w:marTop w:val="0"/>
                  <w:marBottom w:val="0"/>
                  <w:divBdr>
                    <w:top w:val="none" w:sz="0" w:space="0" w:color="auto"/>
                    <w:left w:val="none" w:sz="0" w:space="0" w:color="auto"/>
                    <w:bottom w:val="none" w:sz="0" w:space="0" w:color="auto"/>
                    <w:right w:val="none" w:sz="0" w:space="0" w:color="auto"/>
                  </w:divBdr>
                  <w:divsChild>
                    <w:div w:id="1166743936">
                      <w:marLeft w:val="0"/>
                      <w:marRight w:val="0"/>
                      <w:marTop w:val="0"/>
                      <w:marBottom w:val="0"/>
                      <w:divBdr>
                        <w:top w:val="none" w:sz="0" w:space="0" w:color="auto"/>
                        <w:left w:val="none" w:sz="0" w:space="0" w:color="auto"/>
                        <w:bottom w:val="none" w:sz="0" w:space="0" w:color="auto"/>
                        <w:right w:val="none" w:sz="0" w:space="0" w:color="auto"/>
                      </w:divBdr>
                      <w:divsChild>
                        <w:div w:id="1969361192">
                          <w:marLeft w:val="0"/>
                          <w:marRight w:val="0"/>
                          <w:marTop w:val="0"/>
                          <w:marBottom w:val="0"/>
                          <w:divBdr>
                            <w:top w:val="none" w:sz="0" w:space="0" w:color="auto"/>
                            <w:left w:val="none" w:sz="0" w:space="0" w:color="auto"/>
                            <w:bottom w:val="none" w:sz="0" w:space="0" w:color="auto"/>
                            <w:right w:val="none" w:sz="0" w:space="0" w:color="auto"/>
                          </w:divBdr>
                          <w:divsChild>
                            <w:div w:id="2035112405">
                              <w:marLeft w:val="0"/>
                              <w:marRight w:val="0"/>
                              <w:marTop w:val="0"/>
                              <w:marBottom w:val="0"/>
                              <w:divBdr>
                                <w:top w:val="none" w:sz="0" w:space="0" w:color="auto"/>
                                <w:left w:val="none" w:sz="0" w:space="0" w:color="auto"/>
                                <w:bottom w:val="none" w:sz="0" w:space="0" w:color="auto"/>
                                <w:right w:val="none" w:sz="0" w:space="0" w:color="auto"/>
                              </w:divBdr>
                              <w:divsChild>
                                <w:div w:id="384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3562">
          <w:marLeft w:val="0"/>
          <w:marRight w:val="0"/>
          <w:marTop w:val="0"/>
          <w:marBottom w:val="0"/>
          <w:divBdr>
            <w:top w:val="none" w:sz="0" w:space="0" w:color="auto"/>
            <w:left w:val="none" w:sz="0" w:space="0" w:color="auto"/>
            <w:bottom w:val="none" w:sz="0" w:space="0" w:color="auto"/>
            <w:right w:val="none" w:sz="0" w:space="0" w:color="auto"/>
          </w:divBdr>
          <w:divsChild>
            <w:div w:id="1064183538">
              <w:marLeft w:val="0"/>
              <w:marRight w:val="0"/>
              <w:marTop w:val="0"/>
              <w:marBottom w:val="0"/>
              <w:divBdr>
                <w:top w:val="none" w:sz="0" w:space="0" w:color="auto"/>
                <w:left w:val="none" w:sz="0" w:space="0" w:color="auto"/>
                <w:bottom w:val="none" w:sz="0" w:space="0" w:color="auto"/>
                <w:right w:val="none" w:sz="0" w:space="0" w:color="auto"/>
              </w:divBdr>
              <w:divsChild>
                <w:div w:id="2012217486">
                  <w:marLeft w:val="0"/>
                  <w:marRight w:val="0"/>
                  <w:marTop w:val="0"/>
                  <w:marBottom w:val="0"/>
                  <w:divBdr>
                    <w:top w:val="none" w:sz="0" w:space="0" w:color="auto"/>
                    <w:left w:val="none" w:sz="0" w:space="0" w:color="auto"/>
                    <w:bottom w:val="none" w:sz="0" w:space="0" w:color="auto"/>
                    <w:right w:val="none" w:sz="0" w:space="0" w:color="auto"/>
                  </w:divBdr>
                  <w:divsChild>
                    <w:div w:id="1831015695">
                      <w:marLeft w:val="0"/>
                      <w:marRight w:val="0"/>
                      <w:marTop w:val="0"/>
                      <w:marBottom w:val="0"/>
                      <w:divBdr>
                        <w:top w:val="none" w:sz="0" w:space="0" w:color="auto"/>
                        <w:left w:val="none" w:sz="0" w:space="0" w:color="auto"/>
                        <w:bottom w:val="none" w:sz="0" w:space="0" w:color="auto"/>
                        <w:right w:val="none" w:sz="0" w:space="0" w:color="auto"/>
                      </w:divBdr>
                    </w:div>
                    <w:div w:id="780488386">
                      <w:marLeft w:val="0"/>
                      <w:marRight w:val="0"/>
                      <w:marTop w:val="0"/>
                      <w:marBottom w:val="0"/>
                      <w:divBdr>
                        <w:top w:val="none" w:sz="0" w:space="0" w:color="auto"/>
                        <w:left w:val="none" w:sz="0" w:space="0" w:color="auto"/>
                        <w:bottom w:val="none" w:sz="0" w:space="0" w:color="auto"/>
                        <w:right w:val="none" w:sz="0" w:space="0" w:color="auto"/>
                      </w:divBdr>
                      <w:divsChild>
                        <w:div w:id="2058704213">
                          <w:marLeft w:val="0"/>
                          <w:marRight w:val="0"/>
                          <w:marTop w:val="0"/>
                          <w:marBottom w:val="0"/>
                          <w:divBdr>
                            <w:top w:val="none" w:sz="0" w:space="0" w:color="auto"/>
                            <w:left w:val="none" w:sz="0" w:space="0" w:color="auto"/>
                            <w:bottom w:val="none" w:sz="0" w:space="0" w:color="auto"/>
                            <w:right w:val="none" w:sz="0" w:space="0" w:color="auto"/>
                          </w:divBdr>
                          <w:divsChild>
                            <w:div w:id="1042483567">
                              <w:marLeft w:val="0"/>
                              <w:marRight w:val="0"/>
                              <w:marTop w:val="0"/>
                              <w:marBottom w:val="0"/>
                              <w:divBdr>
                                <w:top w:val="none" w:sz="0" w:space="0" w:color="auto"/>
                                <w:left w:val="none" w:sz="0" w:space="0" w:color="auto"/>
                                <w:bottom w:val="none" w:sz="0" w:space="0" w:color="auto"/>
                                <w:right w:val="none" w:sz="0" w:space="0" w:color="auto"/>
                              </w:divBdr>
                              <w:divsChild>
                                <w:div w:id="20740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030469">
      <w:bodyDiv w:val="1"/>
      <w:marLeft w:val="0"/>
      <w:marRight w:val="0"/>
      <w:marTop w:val="0"/>
      <w:marBottom w:val="0"/>
      <w:divBdr>
        <w:top w:val="none" w:sz="0" w:space="0" w:color="auto"/>
        <w:left w:val="none" w:sz="0" w:space="0" w:color="auto"/>
        <w:bottom w:val="none" w:sz="0" w:space="0" w:color="auto"/>
        <w:right w:val="none" w:sz="0" w:space="0" w:color="auto"/>
      </w:divBdr>
    </w:div>
    <w:div w:id="164325446">
      <w:bodyDiv w:val="1"/>
      <w:marLeft w:val="0"/>
      <w:marRight w:val="0"/>
      <w:marTop w:val="0"/>
      <w:marBottom w:val="0"/>
      <w:divBdr>
        <w:top w:val="none" w:sz="0" w:space="0" w:color="auto"/>
        <w:left w:val="none" w:sz="0" w:space="0" w:color="auto"/>
        <w:bottom w:val="none" w:sz="0" w:space="0" w:color="auto"/>
        <w:right w:val="none" w:sz="0" w:space="0" w:color="auto"/>
      </w:divBdr>
    </w:div>
    <w:div w:id="194849988">
      <w:bodyDiv w:val="1"/>
      <w:marLeft w:val="0"/>
      <w:marRight w:val="0"/>
      <w:marTop w:val="0"/>
      <w:marBottom w:val="0"/>
      <w:divBdr>
        <w:top w:val="none" w:sz="0" w:space="0" w:color="auto"/>
        <w:left w:val="none" w:sz="0" w:space="0" w:color="auto"/>
        <w:bottom w:val="none" w:sz="0" w:space="0" w:color="auto"/>
        <w:right w:val="none" w:sz="0" w:space="0" w:color="auto"/>
      </w:divBdr>
    </w:div>
    <w:div w:id="214658937">
      <w:bodyDiv w:val="1"/>
      <w:marLeft w:val="0"/>
      <w:marRight w:val="0"/>
      <w:marTop w:val="0"/>
      <w:marBottom w:val="0"/>
      <w:divBdr>
        <w:top w:val="none" w:sz="0" w:space="0" w:color="auto"/>
        <w:left w:val="none" w:sz="0" w:space="0" w:color="auto"/>
        <w:bottom w:val="none" w:sz="0" w:space="0" w:color="auto"/>
        <w:right w:val="none" w:sz="0" w:space="0" w:color="auto"/>
      </w:divBdr>
    </w:div>
    <w:div w:id="223874985">
      <w:bodyDiv w:val="1"/>
      <w:marLeft w:val="0"/>
      <w:marRight w:val="0"/>
      <w:marTop w:val="0"/>
      <w:marBottom w:val="0"/>
      <w:divBdr>
        <w:top w:val="none" w:sz="0" w:space="0" w:color="auto"/>
        <w:left w:val="none" w:sz="0" w:space="0" w:color="auto"/>
        <w:bottom w:val="none" w:sz="0" w:space="0" w:color="auto"/>
        <w:right w:val="none" w:sz="0" w:space="0" w:color="auto"/>
      </w:divBdr>
    </w:div>
    <w:div w:id="229578370">
      <w:bodyDiv w:val="1"/>
      <w:marLeft w:val="0"/>
      <w:marRight w:val="0"/>
      <w:marTop w:val="0"/>
      <w:marBottom w:val="0"/>
      <w:divBdr>
        <w:top w:val="none" w:sz="0" w:space="0" w:color="auto"/>
        <w:left w:val="none" w:sz="0" w:space="0" w:color="auto"/>
        <w:bottom w:val="none" w:sz="0" w:space="0" w:color="auto"/>
        <w:right w:val="none" w:sz="0" w:space="0" w:color="auto"/>
      </w:divBdr>
    </w:div>
    <w:div w:id="237400370">
      <w:bodyDiv w:val="1"/>
      <w:marLeft w:val="0"/>
      <w:marRight w:val="0"/>
      <w:marTop w:val="0"/>
      <w:marBottom w:val="0"/>
      <w:divBdr>
        <w:top w:val="none" w:sz="0" w:space="0" w:color="auto"/>
        <w:left w:val="none" w:sz="0" w:space="0" w:color="auto"/>
        <w:bottom w:val="none" w:sz="0" w:space="0" w:color="auto"/>
        <w:right w:val="none" w:sz="0" w:space="0" w:color="auto"/>
      </w:divBdr>
    </w:div>
    <w:div w:id="257056563">
      <w:bodyDiv w:val="1"/>
      <w:marLeft w:val="0"/>
      <w:marRight w:val="0"/>
      <w:marTop w:val="0"/>
      <w:marBottom w:val="0"/>
      <w:divBdr>
        <w:top w:val="none" w:sz="0" w:space="0" w:color="auto"/>
        <w:left w:val="none" w:sz="0" w:space="0" w:color="auto"/>
        <w:bottom w:val="none" w:sz="0" w:space="0" w:color="auto"/>
        <w:right w:val="none" w:sz="0" w:space="0" w:color="auto"/>
      </w:divBdr>
    </w:div>
    <w:div w:id="263614636">
      <w:bodyDiv w:val="1"/>
      <w:marLeft w:val="0"/>
      <w:marRight w:val="0"/>
      <w:marTop w:val="0"/>
      <w:marBottom w:val="0"/>
      <w:divBdr>
        <w:top w:val="none" w:sz="0" w:space="0" w:color="auto"/>
        <w:left w:val="none" w:sz="0" w:space="0" w:color="auto"/>
        <w:bottom w:val="none" w:sz="0" w:space="0" w:color="auto"/>
        <w:right w:val="none" w:sz="0" w:space="0" w:color="auto"/>
      </w:divBdr>
    </w:div>
    <w:div w:id="283775833">
      <w:bodyDiv w:val="1"/>
      <w:marLeft w:val="0"/>
      <w:marRight w:val="0"/>
      <w:marTop w:val="0"/>
      <w:marBottom w:val="0"/>
      <w:divBdr>
        <w:top w:val="none" w:sz="0" w:space="0" w:color="auto"/>
        <w:left w:val="none" w:sz="0" w:space="0" w:color="auto"/>
        <w:bottom w:val="none" w:sz="0" w:space="0" w:color="auto"/>
        <w:right w:val="none" w:sz="0" w:space="0" w:color="auto"/>
      </w:divBdr>
    </w:div>
    <w:div w:id="295794459">
      <w:bodyDiv w:val="1"/>
      <w:marLeft w:val="0"/>
      <w:marRight w:val="0"/>
      <w:marTop w:val="0"/>
      <w:marBottom w:val="0"/>
      <w:divBdr>
        <w:top w:val="none" w:sz="0" w:space="0" w:color="auto"/>
        <w:left w:val="none" w:sz="0" w:space="0" w:color="auto"/>
        <w:bottom w:val="none" w:sz="0" w:space="0" w:color="auto"/>
        <w:right w:val="none" w:sz="0" w:space="0" w:color="auto"/>
      </w:divBdr>
    </w:div>
    <w:div w:id="310330964">
      <w:bodyDiv w:val="1"/>
      <w:marLeft w:val="0"/>
      <w:marRight w:val="0"/>
      <w:marTop w:val="0"/>
      <w:marBottom w:val="0"/>
      <w:divBdr>
        <w:top w:val="none" w:sz="0" w:space="0" w:color="auto"/>
        <w:left w:val="none" w:sz="0" w:space="0" w:color="auto"/>
        <w:bottom w:val="none" w:sz="0" w:space="0" w:color="auto"/>
        <w:right w:val="none" w:sz="0" w:space="0" w:color="auto"/>
      </w:divBdr>
    </w:div>
    <w:div w:id="319316047">
      <w:bodyDiv w:val="1"/>
      <w:marLeft w:val="0"/>
      <w:marRight w:val="0"/>
      <w:marTop w:val="0"/>
      <w:marBottom w:val="0"/>
      <w:divBdr>
        <w:top w:val="none" w:sz="0" w:space="0" w:color="auto"/>
        <w:left w:val="none" w:sz="0" w:space="0" w:color="auto"/>
        <w:bottom w:val="none" w:sz="0" w:space="0" w:color="auto"/>
        <w:right w:val="none" w:sz="0" w:space="0" w:color="auto"/>
      </w:divBdr>
    </w:div>
    <w:div w:id="324089891">
      <w:bodyDiv w:val="1"/>
      <w:marLeft w:val="0"/>
      <w:marRight w:val="0"/>
      <w:marTop w:val="0"/>
      <w:marBottom w:val="0"/>
      <w:divBdr>
        <w:top w:val="none" w:sz="0" w:space="0" w:color="auto"/>
        <w:left w:val="none" w:sz="0" w:space="0" w:color="auto"/>
        <w:bottom w:val="none" w:sz="0" w:space="0" w:color="auto"/>
        <w:right w:val="none" w:sz="0" w:space="0" w:color="auto"/>
      </w:divBdr>
    </w:div>
    <w:div w:id="335696975">
      <w:bodyDiv w:val="1"/>
      <w:marLeft w:val="0"/>
      <w:marRight w:val="0"/>
      <w:marTop w:val="0"/>
      <w:marBottom w:val="0"/>
      <w:divBdr>
        <w:top w:val="none" w:sz="0" w:space="0" w:color="auto"/>
        <w:left w:val="none" w:sz="0" w:space="0" w:color="auto"/>
        <w:bottom w:val="none" w:sz="0" w:space="0" w:color="auto"/>
        <w:right w:val="none" w:sz="0" w:space="0" w:color="auto"/>
      </w:divBdr>
    </w:div>
    <w:div w:id="349650752">
      <w:bodyDiv w:val="1"/>
      <w:marLeft w:val="0"/>
      <w:marRight w:val="0"/>
      <w:marTop w:val="0"/>
      <w:marBottom w:val="0"/>
      <w:divBdr>
        <w:top w:val="none" w:sz="0" w:space="0" w:color="auto"/>
        <w:left w:val="none" w:sz="0" w:space="0" w:color="auto"/>
        <w:bottom w:val="none" w:sz="0" w:space="0" w:color="auto"/>
        <w:right w:val="none" w:sz="0" w:space="0" w:color="auto"/>
      </w:divBdr>
      <w:divsChild>
        <w:div w:id="1277061448">
          <w:marLeft w:val="0"/>
          <w:marRight w:val="0"/>
          <w:marTop w:val="0"/>
          <w:marBottom w:val="0"/>
          <w:divBdr>
            <w:top w:val="none" w:sz="0" w:space="0" w:color="auto"/>
            <w:left w:val="none" w:sz="0" w:space="0" w:color="auto"/>
            <w:bottom w:val="none" w:sz="0" w:space="0" w:color="auto"/>
            <w:right w:val="none" w:sz="0" w:space="0" w:color="auto"/>
          </w:divBdr>
          <w:divsChild>
            <w:div w:id="1835338321">
              <w:marLeft w:val="0"/>
              <w:marRight w:val="0"/>
              <w:marTop w:val="0"/>
              <w:marBottom w:val="0"/>
              <w:divBdr>
                <w:top w:val="none" w:sz="0" w:space="0" w:color="auto"/>
                <w:left w:val="none" w:sz="0" w:space="0" w:color="auto"/>
                <w:bottom w:val="none" w:sz="0" w:space="0" w:color="auto"/>
                <w:right w:val="none" w:sz="0" w:space="0" w:color="auto"/>
              </w:divBdr>
            </w:div>
          </w:divsChild>
        </w:div>
        <w:div w:id="836532932">
          <w:marLeft w:val="0"/>
          <w:marRight w:val="0"/>
          <w:marTop w:val="0"/>
          <w:marBottom w:val="0"/>
          <w:divBdr>
            <w:top w:val="none" w:sz="0" w:space="0" w:color="auto"/>
            <w:left w:val="none" w:sz="0" w:space="0" w:color="auto"/>
            <w:bottom w:val="none" w:sz="0" w:space="0" w:color="auto"/>
            <w:right w:val="none" w:sz="0" w:space="0" w:color="auto"/>
          </w:divBdr>
          <w:divsChild>
            <w:div w:id="294142111">
              <w:marLeft w:val="0"/>
              <w:marRight w:val="0"/>
              <w:marTop w:val="0"/>
              <w:marBottom w:val="0"/>
              <w:divBdr>
                <w:top w:val="none" w:sz="0" w:space="0" w:color="auto"/>
                <w:left w:val="none" w:sz="0" w:space="0" w:color="auto"/>
                <w:bottom w:val="none" w:sz="0" w:space="0" w:color="auto"/>
                <w:right w:val="none" w:sz="0" w:space="0" w:color="auto"/>
              </w:divBdr>
            </w:div>
          </w:divsChild>
        </w:div>
        <w:div w:id="1758357988">
          <w:marLeft w:val="0"/>
          <w:marRight w:val="0"/>
          <w:marTop w:val="0"/>
          <w:marBottom w:val="0"/>
          <w:divBdr>
            <w:top w:val="none" w:sz="0" w:space="0" w:color="auto"/>
            <w:left w:val="none" w:sz="0" w:space="0" w:color="auto"/>
            <w:bottom w:val="none" w:sz="0" w:space="0" w:color="auto"/>
            <w:right w:val="none" w:sz="0" w:space="0" w:color="auto"/>
          </w:divBdr>
          <w:divsChild>
            <w:div w:id="1685397432">
              <w:marLeft w:val="0"/>
              <w:marRight w:val="0"/>
              <w:marTop w:val="0"/>
              <w:marBottom w:val="0"/>
              <w:divBdr>
                <w:top w:val="none" w:sz="0" w:space="0" w:color="auto"/>
                <w:left w:val="none" w:sz="0" w:space="0" w:color="auto"/>
                <w:bottom w:val="none" w:sz="0" w:space="0" w:color="auto"/>
                <w:right w:val="none" w:sz="0" w:space="0" w:color="auto"/>
              </w:divBdr>
            </w:div>
          </w:divsChild>
        </w:div>
        <w:div w:id="324480726">
          <w:marLeft w:val="0"/>
          <w:marRight w:val="0"/>
          <w:marTop w:val="0"/>
          <w:marBottom w:val="0"/>
          <w:divBdr>
            <w:top w:val="none" w:sz="0" w:space="0" w:color="auto"/>
            <w:left w:val="none" w:sz="0" w:space="0" w:color="auto"/>
            <w:bottom w:val="none" w:sz="0" w:space="0" w:color="auto"/>
            <w:right w:val="none" w:sz="0" w:space="0" w:color="auto"/>
          </w:divBdr>
          <w:divsChild>
            <w:div w:id="111755441">
              <w:marLeft w:val="0"/>
              <w:marRight w:val="0"/>
              <w:marTop w:val="0"/>
              <w:marBottom w:val="0"/>
              <w:divBdr>
                <w:top w:val="none" w:sz="0" w:space="0" w:color="auto"/>
                <w:left w:val="none" w:sz="0" w:space="0" w:color="auto"/>
                <w:bottom w:val="none" w:sz="0" w:space="0" w:color="auto"/>
                <w:right w:val="none" w:sz="0" w:space="0" w:color="auto"/>
              </w:divBdr>
            </w:div>
            <w:div w:id="1522822013">
              <w:marLeft w:val="0"/>
              <w:marRight w:val="0"/>
              <w:marTop w:val="0"/>
              <w:marBottom w:val="0"/>
              <w:divBdr>
                <w:top w:val="none" w:sz="0" w:space="0" w:color="auto"/>
                <w:left w:val="none" w:sz="0" w:space="0" w:color="auto"/>
                <w:bottom w:val="none" w:sz="0" w:space="0" w:color="auto"/>
                <w:right w:val="none" w:sz="0" w:space="0" w:color="auto"/>
              </w:divBdr>
            </w:div>
            <w:div w:id="1328706615">
              <w:marLeft w:val="0"/>
              <w:marRight w:val="0"/>
              <w:marTop w:val="0"/>
              <w:marBottom w:val="0"/>
              <w:divBdr>
                <w:top w:val="none" w:sz="0" w:space="0" w:color="auto"/>
                <w:left w:val="none" w:sz="0" w:space="0" w:color="auto"/>
                <w:bottom w:val="none" w:sz="0" w:space="0" w:color="auto"/>
                <w:right w:val="none" w:sz="0" w:space="0" w:color="auto"/>
              </w:divBdr>
            </w:div>
          </w:divsChild>
        </w:div>
        <w:div w:id="2115127099">
          <w:marLeft w:val="0"/>
          <w:marRight w:val="0"/>
          <w:marTop w:val="0"/>
          <w:marBottom w:val="0"/>
          <w:divBdr>
            <w:top w:val="none" w:sz="0" w:space="0" w:color="auto"/>
            <w:left w:val="none" w:sz="0" w:space="0" w:color="auto"/>
            <w:bottom w:val="none" w:sz="0" w:space="0" w:color="auto"/>
            <w:right w:val="none" w:sz="0" w:space="0" w:color="auto"/>
          </w:divBdr>
          <w:divsChild>
            <w:div w:id="1655139786">
              <w:marLeft w:val="0"/>
              <w:marRight w:val="0"/>
              <w:marTop w:val="0"/>
              <w:marBottom w:val="0"/>
              <w:divBdr>
                <w:top w:val="none" w:sz="0" w:space="0" w:color="auto"/>
                <w:left w:val="none" w:sz="0" w:space="0" w:color="auto"/>
                <w:bottom w:val="none" w:sz="0" w:space="0" w:color="auto"/>
                <w:right w:val="none" w:sz="0" w:space="0" w:color="auto"/>
              </w:divBdr>
            </w:div>
          </w:divsChild>
        </w:div>
        <w:div w:id="2084642821">
          <w:marLeft w:val="0"/>
          <w:marRight w:val="0"/>
          <w:marTop w:val="0"/>
          <w:marBottom w:val="0"/>
          <w:divBdr>
            <w:top w:val="none" w:sz="0" w:space="0" w:color="auto"/>
            <w:left w:val="none" w:sz="0" w:space="0" w:color="auto"/>
            <w:bottom w:val="none" w:sz="0" w:space="0" w:color="auto"/>
            <w:right w:val="none" w:sz="0" w:space="0" w:color="auto"/>
          </w:divBdr>
          <w:divsChild>
            <w:div w:id="972365465">
              <w:marLeft w:val="0"/>
              <w:marRight w:val="0"/>
              <w:marTop w:val="0"/>
              <w:marBottom w:val="0"/>
              <w:divBdr>
                <w:top w:val="none" w:sz="0" w:space="0" w:color="auto"/>
                <w:left w:val="none" w:sz="0" w:space="0" w:color="auto"/>
                <w:bottom w:val="none" w:sz="0" w:space="0" w:color="auto"/>
                <w:right w:val="none" w:sz="0" w:space="0" w:color="auto"/>
              </w:divBdr>
            </w:div>
            <w:div w:id="1938055528">
              <w:marLeft w:val="0"/>
              <w:marRight w:val="0"/>
              <w:marTop w:val="0"/>
              <w:marBottom w:val="0"/>
              <w:divBdr>
                <w:top w:val="none" w:sz="0" w:space="0" w:color="auto"/>
                <w:left w:val="none" w:sz="0" w:space="0" w:color="auto"/>
                <w:bottom w:val="none" w:sz="0" w:space="0" w:color="auto"/>
                <w:right w:val="none" w:sz="0" w:space="0" w:color="auto"/>
              </w:divBdr>
            </w:div>
          </w:divsChild>
        </w:div>
        <w:div w:id="1703167988">
          <w:marLeft w:val="0"/>
          <w:marRight w:val="0"/>
          <w:marTop w:val="0"/>
          <w:marBottom w:val="0"/>
          <w:divBdr>
            <w:top w:val="none" w:sz="0" w:space="0" w:color="auto"/>
            <w:left w:val="none" w:sz="0" w:space="0" w:color="auto"/>
            <w:bottom w:val="none" w:sz="0" w:space="0" w:color="auto"/>
            <w:right w:val="none" w:sz="0" w:space="0" w:color="auto"/>
          </w:divBdr>
          <w:divsChild>
            <w:div w:id="2104909309">
              <w:marLeft w:val="0"/>
              <w:marRight w:val="0"/>
              <w:marTop w:val="0"/>
              <w:marBottom w:val="0"/>
              <w:divBdr>
                <w:top w:val="none" w:sz="0" w:space="0" w:color="auto"/>
                <w:left w:val="none" w:sz="0" w:space="0" w:color="auto"/>
                <w:bottom w:val="none" w:sz="0" w:space="0" w:color="auto"/>
                <w:right w:val="none" w:sz="0" w:space="0" w:color="auto"/>
              </w:divBdr>
            </w:div>
          </w:divsChild>
        </w:div>
        <w:div w:id="1344940354">
          <w:marLeft w:val="0"/>
          <w:marRight w:val="0"/>
          <w:marTop w:val="0"/>
          <w:marBottom w:val="0"/>
          <w:divBdr>
            <w:top w:val="none" w:sz="0" w:space="0" w:color="auto"/>
            <w:left w:val="none" w:sz="0" w:space="0" w:color="auto"/>
            <w:bottom w:val="none" w:sz="0" w:space="0" w:color="auto"/>
            <w:right w:val="none" w:sz="0" w:space="0" w:color="auto"/>
          </w:divBdr>
          <w:divsChild>
            <w:div w:id="2006592163">
              <w:marLeft w:val="0"/>
              <w:marRight w:val="0"/>
              <w:marTop w:val="0"/>
              <w:marBottom w:val="0"/>
              <w:divBdr>
                <w:top w:val="none" w:sz="0" w:space="0" w:color="auto"/>
                <w:left w:val="none" w:sz="0" w:space="0" w:color="auto"/>
                <w:bottom w:val="none" w:sz="0" w:space="0" w:color="auto"/>
                <w:right w:val="none" w:sz="0" w:space="0" w:color="auto"/>
              </w:divBdr>
            </w:div>
            <w:div w:id="1115755220">
              <w:marLeft w:val="0"/>
              <w:marRight w:val="0"/>
              <w:marTop w:val="0"/>
              <w:marBottom w:val="0"/>
              <w:divBdr>
                <w:top w:val="none" w:sz="0" w:space="0" w:color="auto"/>
                <w:left w:val="none" w:sz="0" w:space="0" w:color="auto"/>
                <w:bottom w:val="none" w:sz="0" w:space="0" w:color="auto"/>
                <w:right w:val="none" w:sz="0" w:space="0" w:color="auto"/>
              </w:divBdr>
            </w:div>
          </w:divsChild>
        </w:div>
        <w:div w:id="804078921">
          <w:marLeft w:val="0"/>
          <w:marRight w:val="0"/>
          <w:marTop w:val="0"/>
          <w:marBottom w:val="0"/>
          <w:divBdr>
            <w:top w:val="none" w:sz="0" w:space="0" w:color="auto"/>
            <w:left w:val="none" w:sz="0" w:space="0" w:color="auto"/>
            <w:bottom w:val="none" w:sz="0" w:space="0" w:color="auto"/>
            <w:right w:val="none" w:sz="0" w:space="0" w:color="auto"/>
          </w:divBdr>
          <w:divsChild>
            <w:div w:id="1771779831">
              <w:marLeft w:val="0"/>
              <w:marRight w:val="0"/>
              <w:marTop w:val="0"/>
              <w:marBottom w:val="0"/>
              <w:divBdr>
                <w:top w:val="none" w:sz="0" w:space="0" w:color="auto"/>
                <w:left w:val="none" w:sz="0" w:space="0" w:color="auto"/>
                <w:bottom w:val="none" w:sz="0" w:space="0" w:color="auto"/>
                <w:right w:val="none" w:sz="0" w:space="0" w:color="auto"/>
              </w:divBdr>
            </w:div>
          </w:divsChild>
        </w:div>
        <w:div w:id="1115558952">
          <w:marLeft w:val="0"/>
          <w:marRight w:val="0"/>
          <w:marTop w:val="0"/>
          <w:marBottom w:val="0"/>
          <w:divBdr>
            <w:top w:val="none" w:sz="0" w:space="0" w:color="auto"/>
            <w:left w:val="none" w:sz="0" w:space="0" w:color="auto"/>
            <w:bottom w:val="none" w:sz="0" w:space="0" w:color="auto"/>
            <w:right w:val="none" w:sz="0" w:space="0" w:color="auto"/>
          </w:divBdr>
          <w:divsChild>
            <w:div w:id="641807885">
              <w:marLeft w:val="0"/>
              <w:marRight w:val="0"/>
              <w:marTop w:val="0"/>
              <w:marBottom w:val="0"/>
              <w:divBdr>
                <w:top w:val="none" w:sz="0" w:space="0" w:color="auto"/>
                <w:left w:val="none" w:sz="0" w:space="0" w:color="auto"/>
                <w:bottom w:val="none" w:sz="0" w:space="0" w:color="auto"/>
                <w:right w:val="none" w:sz="0" w:space="0" w:color="auto"/>
              </w:divBdr>
            </w:div>
            <w:div w:id="849030843">
              <w:marLeft w:val="0"/>
              <w:marRight w:val="0"/>
              <w:marTop w:val="0"/>
              <w:marBottom w:val="0"/>
              <w:divBdr>
                <w:top w:val="none" w:sz="0" w:space="0" w:color="auto"/>
                <w:left w:val="none" w:sz="0" w:space="0" w:color="auto"/>
                <w:bottom w:val="none" w:sz="0" w:space="0" w:color="auto"/>
                <w:right w:val="none" w:sz="0" w:space="0" w:color="auto"/>
              </w:divBdr>
            </w:div>
          </w:divsChild>
        </w:div>
        <w:div w:id="1347319678">
          <w:marLeft w:val="0"/>
          <w:marRight w:val="0"/>
          <w:marTop w:val="0"/>
          <w:marBottom w:val="0"/>
          <w:divBdr>
            <w:top w:val="none" w:sz="0" w:space="0" w:color="auto"/>
            <w:left w:val="none" w:sz="0" w:space="0" w:color="auto"/>
            <w:bottom w:val="none" w:sz="0" w:space="0" w:color="auto"/>
            <w:right w:val="none" w:sz="0" w:space="0" w:color="auto"/>
          </w:divBdr>
          <w:divsChild>
            <w:div w:id="1161121930">
              <w:marLeft w:val="0"/>
              <w:marRight w:val="0"/>
              <w:marTop w:val="0"/>
              <w:marBottom w:val="0"/>
              <w:divBdr>
                <w:top w:val="none" w:sz="0" w:space="0" w:color="auto"/>
                <w:left w:val="none" w:sz="0" w:space="0" w:color="auto"/>
                <w:bottom w:val="none" w:sz="0" w:space="0" w:color="auto"/>
                <w:right w:val="none" w:sz="0" w:space="0" w:color="auto"/>
              </w:divBdr>
            </w:div>
          </w:divsChild>
        </w:div>
        <w:div w:id="932594415">
          <w:marLeft w:val="0"/>
          <w:marRight w:val="0"/>
          <w:marTop w:val="0"/>
          <w:marBottom w:val="0"/>
          <w:divBdr>
            <w:top w:val="none" w:sz="0" w:space="0" w:color="auto"/>
            <w:left w:val="none" w:sz="0" w:space="0" w:color="auto"/>
            <w:bottom w:val="none" w:sz="0" w:space="0" w:color="auto"/>
            <w:right w:val="none" w:sz="0" w:space="0" w:color="auto"/>
          </w:divBdr>
          <w:divsChild>
            <w:div w:id="1281298784">
              <w:marLeft w:val="0"/>
              <w:marRight w:val="0"/>
              <w:marTop w:val="0"/>
              <w:marBottom w:val="0"/>
              <w:divBdr>
                <w:top w:val="none" w:sz="0" w:space="0" w:color="auto"/>
                <w:left w:val="none" w:sz="0" w:space="0" w:color="auto"/>
                <w:bottom w:val="none" w:sz="0" w:space="0" w:color="auto"/>
                <w:right w:val="none" w:sz="0" w:space="0" w:color="auto"/>
              </w:divBdr>
            </w:div>
            <w:div w:id="261031790">
              <w:marLeft w:val="0"/>
              <w:marRight w:val="0"/>
              <w:marTop w:val="0"/>
              <w:marBottom w:val="0"/>
              <w:divBdr>
                <w:top w:val="none" w:sz="0" w:space="0" w:color="auto"/>
                <w:left w:val="none" w:sz="0" w:space="0" w:color="auto"/>
                <w:bottom w:val="none" w:sz="0" w:space="0" w:color="auto"/>
                <w:right w:val="none" w:sz="0" w:space="0" w:color="auto"/>
              </w:divBdr>
            </w:div>
            <w:div w:id="118111058">
              <w:marLeft w:val="0"/>
              <w:marRight w:val="0"/>
              <w:marTop w:val="0"/>
              <w:marBottom w:val="0"/>
              <w:divBdr>
                <w:top w:val="none" w:sz="0" w:space="0" w:color="auto"/>
                <w:left w:val="none" w:sz="0" w:space="0" w:color="auto"/>
                <w:bottom w:val="none" w:sz="0" w:space="0" w:color="auto"/>
                <w:right w:val="none" w:sz="0" w:space="0" w:color="auto"/>
              </w:divBdr>
            </w:div>
            <w:div w:id="1575167683">
              <w:marLeft w:val="0"/>
              <w:marRight w:val="0"/>
              <w:marTop w:val="0"/>
              <w:marBottom w:val="0"/>
              <w:divBdr>
                <w:top w:val="none" w:sz="0" w:space="0" w:color="auto"/>
                <w:left w:val="none" w:sz="0" w:space="0" w:color="auto"/>
                <w:bottom w:val="none" w:sz="0" w:space="0" w:color="auto"/>
                <w:right w:val="none" w:sz="0" w:space="0" w:color="auto"/>
              </w:divBdr>
            </w:div>
            <w:div w:id="521895205">
              <w:marLeft w:val="0"/>
              <w:marRight w:val="0"/>
              <w:marTop w:val="0"/>
              <w:marBottom w:val="0"/>
              <w:divBdr>
                <w:top w:val="none" w:sz="0" w:space="0" w:color="auto"/>
                <w:left w:val="none" w:sz="0" w:space="0" w:color="auto"/>
                <w:bottom w:val="none" w:sz="0" w:space="0" w:color="auto"/>
                <w:right w:val="none" w:sz="0" w:space="0" w:color="auto"/>
              </w:divBdr>
            </w:div>
            <w:div w:id="584803196">
              <w:marLeft w:val="0"/>
              <w:marRight w:val="0"/>
              <w:marTop w:val="0"/>
              <w:marBottom w:val="0"/>
              <w:divBdr>
                <w:top w:val="none" w:sz="0" w:space="0" w:color="auto"/>
                <w:left w:val="none" w:sz="0" w:space="0" w:color="auto"/>
                <w:bottom w:val="none" w:sz="0" w:space="0" w:color="auto"/>
                <w:right w:val="none" w:sz="0" w:space="0" w:color="auto"/>
              </w:divBdr>
            </w:div>
          </w:divsChild>
        </w:div>
        <w:div w:id="986129424">
          <w:marLeft w:val="0"/>
          <w:marRight w:val="0"/>
          <w:marTop w:val="0"/>
          <w:marBottom w:val="0"/>
          <w:divBdr>
            <w:top w:val="none" w:sz="0" w:space="0" w:color="auto"/>
            <w:left w:val="none" w:sz="0" w:space="0" w:color="auto"/>
            <w:bottom w:val="none" w:sz="0" w:space="0" w:color="auto"/>
            <w:right w:val="none" w:sz="0" w:space="0" w:color="auto"/>
          </w:divBdr>
          <w:divsChild>
            <w:div w:id="1416048004">
              <w:marLeft w:val="0"/>
              <w:marRight w:val="0"/>
              <w:marTop w:val="0"/>
              <w:marBottom w:val="0"/>
              <w:divBdr>
                <w:top w:val="none" w:sz="0" w:space="0" w:color="auto"/>
                <w:left w:val="none" w:sz="0" w:space="0" w:color="auto"/>
                <w:bottom w:val="none" w:sz="0" w:space="0" w:color="auto"/>
                <w:right w:val="none" w:sz="0" w:space="0" w:color="auto"/>
              </w:divBdr>
            </w:div>
          </w:divsChild>
        </w:div>
        <w:div w:id="1240558933">
          <w:marLeft w:val="0"/>
          <w:marRight w:val="0"/>
          <w:marTop w:val="0"/>
          <w:marBottom w:val="0"/>
          <w:divBdr>
            <w:top w:val="none" w:sz="0" w:space="0" w:color="auto"/>
            <w:left w:val="none" w:sz="0" w:space="0" w:color="auto"/>
            <w:bottom w:val="none" w:sz="0" w:space="0" w:color="auto"/>
            <w:right w:val="none" w:sz="0" w:space="0" w:color="auto"/>
          </w:divBdr>
          <w:divsChild>
            <w:div w:id="381172771">
              <w:marLeft w:val="0"/>
              <w:marRight w:val="0"/>
              <w:marTop w:val="0"/>
              <w:marBottom w:val="0"/>
              <w:divBdr>
                <w:top w:val="none" w:sz="0" w:space="0" w:color="auto"/>
                <w:left w:val="none" w:sz="0" w:space="0" w:color="auto"/>
                <w:bottom w:val="none" w:sz="0" w:space="0" w:color="auto"/>
                <w:right w:val="none" w:sz="0" w:space="0" w:color="auto"/>
              </w:divBdr>
            </w:div>
            <w:div w:id="57521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82391">
      <w:bodyDiv w:val="1"/>
      <w:marLeft w:val="0"/>
      <w:marRight w:val="0"/>
      <w:marTop w:val="0"/>
      <w:marBottom w:val="0"/>
      <w:divBdr>
        <w:top w:val="none" w:sz="0" w:space="0" w:color="auto"/>
        <w:left w:val="none" w:sz="0" w:space="0" w:color="auto"/>
        <w:bottom w:val="none" w:sz="0" w:space="0" w:color="auto"/>
        <w:right w:val="none" w:sz="0" w:space="0" w:color="auto"/>
      </w:divBdr>
    </w:div>
    <w:div w:id="395737361">
      <w:bodyDiv w:val="1"/>
      <w:marLeft w:val="0"/>
      <w:marRight w:val="0"/>
      <w:marTop w:val="0"/>
      <w:marBottom w:val="0"/>
      <w:divBdr>
        <w:top w:val="none" w:sz="0" w:space="0" w:color="auto"/>
        <w:left w:val="none" w:sz="0" w:space="0" w:color="auto"/>
        <w:bottom w:val="none" w:sz="0" w:space="0" w:color="auto"/>
        <w:right w:val="none" w:sz="0" w:space="0" w:color="auto"/>
      </w:divBdr>
    </w:div>
    <w:div w:id="420879342">
      <w:bodyDiv w:val="1"/>
      <w:marLeft w:val="0"/>
      <w:marRight w:val="0"/>
      <w:marTop w:val="0"/>
      <w:marBottom w:val="0"/>
      <w:divBdr>
        <w:top w:val="none" w:sz="0" w:space="0" w:color="auto"/>
        <w:left w:val="none" w:sz="0" w:space="0" w:color="auto"/>
        <w:bottom w:val="none" w:sz="0" w:space="0" w:color="auto"/>
        <w:right w:val="none" w:sz="0" w:space="0" w:color="auto"/>
      </w:divBdr>
    </w:div>
    <w:div w:id="430391737">
      <w:bodyDiv w:val="1"/>
      <w:marLeft w:val="0"/>
      <w:marRight w:val="0"/>
      <w:marTop w:val="0"/>
      <w:marBottom w:val="0"/>
      <w:divBdr>
        <w:top w:val="none" w:sz="0" w:space="0" w:color="auto"/>
        <w:left w:val="none" w:sz="0" w:space="0" w:color="auto"/>
        <w:bottom w:val="none" w:sz="0" w:space="0" w:color="auto"/>
        <w:right w:val="none" w:sz="0" w:space="0" w:color="auto"/>
      </w:divBdr>
    </w:div>
    <w:div w:id="437601180">
      <w:bodyDiv w:val="1"/>
      <w:marLeft w:val="0"/>
      <w:marRight w:val="0"/>
      <w:marTop w:val="0"/>
      <w:marBottom w:val="0"/>
      <w:divBdr>
        <w:top w:val="none" w:sz="0" w:space="0" w:color="auto"/>
        <w:left w:val="none" w:sz="0" w:space="0" w:color="auto"/>
        <w:bottom w:val="none" w:sz="0" w:space="0" w:color="auto"/>
        <w:right w:val="none" w:sz="0" w:space="0" w:color="auto"/>
      </w:divBdr>
    </w:div>
    <w:div w:id="444887784">
      <w:bodyDiv w:val="1"/>
      <w:marLeft w:val="0"/>
      <w:marRight w:val="0"/>
      <w:marTop w:val="0"/>
      <w:marBottom w:val="0"/>
      <w:divBdr>
        <w:top w:val="none" w:sz="0" w:space="0" w:color="auto"/>
        <w:left w:val="none" w:sz="0" w:space="0" w:color="auto"/>
        <w:bottom w:val="none" w:sz="0" w:space="0" w:color="auto"/>
        <w:right w:val="none" w:sz="0" w:space="0" w:color="auto"/>
      </w:divBdr>
    </w:div>
    <w:div w:id="447361767">
      <w:bodyDiv w:val="1"/>
      <w:marLeft w:val="0"/>
      <w:marRight w:val="0"/>
      <w:marTop w:val="0"/>
      <w:marBottom w:val="0"/>
      <w:divBdr>
        <w:top w:val="none" w:sz="0" w:space="0" w:color="auto"/>
        <w:left w:val="none" w:sz="0" w:space="0" w:color="auto"/>
        <w:bottom w:val="none" w:sz="0" w:space="0" w:color="auto"/>
        <w:right w:val="none" w:sz="0" w:space="0" w:color="auto"/>
      </w:divBdr>
    </w:div>
    <w:div w:id="469130290">
      <w:bodyDiv w:val="1"/>
      <w:marLeft w:val="0"/>
      <w:marRight w:val="0"/>
      <w:marTop w:val="0"/>
      <w:marBottom w:val="0"/>
      <w:divBdr>
        <w:top w:val="none" w:sz="0" w:space="0" w:color="auto"/>
        <w:left w:val="none" w:sz="0" w:space="0" w:color="auto"/>
        <w:bottom w:val="none" w:sz="0" w:space="0" w:color="auto"/>
        <w:right w:val="none" w:sz="0" w:space="0" w:color="auto"/>
      </w:divBdr>
    </w:div>
    <w:div w:id="481241585">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497768966">
      <w:bodyDiv w:val="1"/>
      <w:marLeft w:val="0"/>
      <w:marRight w:val="0"/>
      <w:marTop w:val="0"/>
      <w:marBottom w:val="0"/>
      <w:divBdr>
        <w:top w:val="none" w:sz="0" w:space="0" w:color="auto"/>
        <w:left w:val="none" w:sz="0" w:space="0" w:color="auto"/>
        <w:bottom w:val="none" w:sz="0" w:space="0" w:color="auto"/>
        <w:right w:val="none" w:sz="0" w:space="0" w:color="auto"/>
      </w:divBdr>
    </w:div>
    <w:div w:id="506016623">
      <w:bodyDiv w:val="1"/>
      <w:marLeft w:val="0"/>
      <w:marRight w:val="0"/>
      <w:marTop w:val="0"/>
      <w:marBottom w:val="0"/>
      <w:divBdr>
        <w:top w:val="none" w:sz="0" w:space="0" w:color="auto"/>
        <w:left w:val="none" w:sz="0" w:space="0" w:color="auto"/>
        <w:bottom w:val="none" w:sz="0" w:space="0" w:color="auto"/>
        <w:right w:val="none" w:sz="0" w:space="0" w:color="auto"/>
      </w:divBdr>
    </w:div>
    <w:div w:id="526141810">
      <w:bodyDiv w:val="1"/>
      <w:marLeft w:val="0"/>
      <w:marRight w:val="0"/>
      <w:marTop w:val="0"/>
      <w:marBottom w:val="0"/>
      <w:divBdr>
        <w:top w:val="none" w:sz="0" w:space="0" w:color="auto"/>
        <w:left w:val="none" w:sz="0" w:space="0" w:color="auto"/>
        <w:bottom w:val="none" w:sz="0" w:space="0" w:color="auto"/>
        <w:right w:val="none" w:sz="0" w:space="0" w:color="auto"/>
      </w:divBdr>
    </w:div>
    <w:div w:id="531111350">
      <w:bodyDiv w:val="1"/>
      <w:marLeft w:val="0"/>
      <w:marRight w:val="0"/>
      <w:marTop w:val="0"/>
      <w:marBottom w:val="0"/>
      <w:divBdr>
        <w:top w:val="none" w:sz="0" w:space="0" w:color="auto"/>
        <w:left w:val="none" w:sz="0" w:space="0" w:color="auto"/>
        <w:bottom w:val="none" w:sz="0" w:space="0" w:color="auto"/>
        <w:right w:val="none" w:sz="0" w:space="0" w:color="auto"/>
      </w:divBdr>
    </w:div>
    <w:div w:id="551422530">
      <w:bodyDiv w:val="1"/>
      <w:marLeft w:val="0"/>
      <w:marRight w:val="0"/>
      <w:marTop w:val="0"/>
      <w:marBottom w:val="0"/>
      <w:divBdr>
        <w:top w:val="none" w:sz="0" w:space="0" w:color="auto"/>
        <w:left w:val="none" w:sz="0" w:space="0" w:color="auto"/>
        <w:bottom w:val="none" w:sz="0" w:space="0" w:color="auto"/>
        <w:right w:val="none" w:sz="0" w:space="0" w:color="auto"/>
      </w:divBdr>
    </w:div>
    <w:div w:id="553590594">
      <w:bodyDiv w:val="1"/>
      <w:marLeft w:val="0"/>
      <w:marRight w:val="0"/>
      <w:marTop w:val="0"/>
      <w:marBottom w:val="0"/>
      <w:divBdr>
        <w:top w:val="none" w:sz="0" w:space="0" w:color="auto"/>
        <w:left w:val="none" w:sz="0" w:space="0" w:color="auto"/>
        <w:bottom w:val="none" w:sz="0" w:space="0" w:color="auto"/>
        <w:right w:val="none" w:sz="0" w:space="0" w:color="auto"/>
      </w:divBdr>
    </w:div>
    <w:div w:id="568032016">
      <w:bodyDiv w:val="1"/>
      <w:marLeft w:val="0"/>
      <w:marRight w:val="0"/>
      <w:marTop w:val="0"/>
      <w:marBottom w:val="0"/>
      <w:divBdr>
        <w:top w:val="none" w:sz="0" w:space="0" w:color="auto"/>
        <w:left w:val="none" w:sz="0" w:space="0" w:color="auto"/>
        <w:bottom w:val="none" w:sz="0" w:space="0" w:color="auto"/>
        <w:right w:val="none" w:sz="0" w:space="0" w:color="auto"/>
      </w:divBdr>
    </w:div>
    <w:div w:id="602543004">
      <w:bodyDiv w:val="1"/>
      <w:marLeft w:val="0"/>
      <w:marRight w:val="0"/>
      <w:marTop w:val="0"/>
      <w:marBottom w:val="0"/>
      <w:divBdr>
        <w:top w:val="none" w:sz="0" w:space="0" w:color="auto"/>
        <w:left w:val="none" w:sz="0" w:space="0" w:color="auto"/>
        <w:bottom w:val="none" w:sz="0" w:space="0" w:color="auto"/>
        <w:right w:val="none" w:sz="0" w:space="0" w:color="auto"/>
      </w:divBdr>
      <w:divsChild>
        <w:div w:id="2061973016">
          <w:marLeft w:val="0"/>
          <w:marRight w:val="0"/>
          <w:marTop w:val="0"/>
          <w:marBottom w:val="0"/>
          <w:divBdr>
            <w:top w:val="none" w:sz="0" w:space="0" w:color="auto"/>
            <w:left w:val="none" w:sz="0" w:space="0" w:color="auto"/>
            <w:bottom w:val="none" w:sz="0" w:space="0" w:color="auto"/>
            <w:right w:val="none" w:sz="0" w:space="0" w:color="auto"/>
          </w:divBdr>
        </w:div>
        <w:div w:id="1524201204">
          <w:marLeft w:val="0"/>
          <w:marRight w:val="0"/>
          <w:marTop w:val="0"/>
          <w:marBottom w:val="0"/>
          <w:divBdr>
            <w:top w:val="none" w:sz="0" w:space="0" w:color="auto"/>
            <w:left w:val="none" w:sz="0" w:space="0" w:color="auto"/>
            <w:bottom w:val="none" w:sz="0" w:space="0" w:color="auto"/>
            <w:right w:val="none" w:sz="0" w:space="0" w:color="auto"/>
          </w:divBdr>
        </w:div>
        <w:div w:id="150952263">
          <w:marLeft w:val="0"/>
          <w:marRight w:val="0"/>
          <w:marTop w:val="0"/>
          <w:marBottom w:val="0"/>
          <w:divBdr>
            <w:top w:val="none" w:sz="0" w:space="0" w:color="auto"/>
            <w:left w:val="none" w:sz="0" w:space="0" w:color="auto"/>
            <w:bottom w:val="none" w:sz="0" w:space="0" w:color="auto"/>
            <w:right w:val="none" w:sz="0" w:space="0" w:color="auto"/>
          </w:divBdr>
        </w:div>
      </w:divsChild>
    </w:div>
    <w:div w:id="603925931">
      <w:bodyDiv w:val="1"/>
      <w:marLeft w:val="0"/>
      <w:marRight w:val="0"/>
      <w:marTop w:val="0"/>
      <w:marBottom w:val="0"/>
      <w:divBdr>
        <w:top w:val="none" w:sz="0" w:space="0" w:color="auto"/>
        <w:left w:val="none" w:sz="0" w:space="0" w:color="auto"/>
        <w:bottom w:val="none" w:sz="0" w:space="0" w:color="auto"/>
        <w:right w:val="none" w:sz="0" w:space="0" w:color="auto"/>
      </w:divBdr>
    </w:div>
    <w:div w:id="643505278">
      <w:bodyDiv w:val="1"/>
      <w:marLeft w:val="0"/>
      <w:marRight w:val="0"/>
      <w:marTop w:val="0"/>
      <w:marBottom w:val="0"/>
      <w:divBdr>
        <w:top w:val="none" w:sz="0" w:space="0" w:color="auto"/>
        <w:left w:val="none" w:sz="0" w:space="0" w:color="auto"/>
        <w:bottom w:val="none" w:sz="0" w:space="0" w:color="auto"/>
        <w:right w:val="none" w:sz="0" w:space="0" w:color="auto"/>
      </w:divBdr>
    </w:div>
    <w:div w:id="644821197">
      <w:bodyDiv w:val="1"/>
      <w:marLeft w:val="0"/>
      <w:marRight w:val="0"/>
      <w:marTop w:val="0"/>
      <w:marBottom w:val="0"/>
      <w:divBdr>
        <w:top w:val="none" w:sz="0" w:space="0" w:color="auto"/>
        <w:left w:val="none" w:sz="0" w:space="0" w:color="auto"/>
        <w:bottom w:val="none" w:sz="0" w:space="0" w:color="auto"/>
        <w:right w:val="none" w:sz="0" w:space="0" w:color="auto"/>
      </w:divBdr>
    </w:div>
    <w:div w:id="692145279">
      <w:bodyDiv w:val="1"/>
      <w:marLeft w:val="0"/>
      <w:marRight w:val="0"/>
      <w:marTop w:val="0"/>
      <w:marBottom w:val="0"/>
      <w:divBdr>
        <w:top w:val="none" w:sz="0" w:space="0" w:color="auto"/>
        <w:left w:val="none" w:sz="0" w:space="0" w:color="auto"/>
        <w:bottom w:val="none" w:sz="0" w:space="0" w:color="auto"/>
        <w:right w:val="none" w:sz="0" w:space="0" w:color="auto"/>
      </w:divBdr>
    </w:div>
    <w:div w:id="697044878">
      <w:bodyDiv w:val="1"/>
      <w:marLeft w:val="0"/>
      <w:marRight w:val="0"/>
      <w:marTop w:val="0"/>
      <w:marBottom w:val="0"/>
      <w:divBdr>
        <w:top w:val="none" w:sz="0" w:space="0" w:color="auto"/>
        <w:left w:val="none" w:sz="0" w:space="0" w:color="auto"/>
        <w:bottom w:val="none" w:sz="0" w:space="0" w:color="auto"/>
        <w:right w:val="none" w:sz="0" w:space="0" w:color="auto"/>
      </w:divBdr>
    </w:div>
    <w:div w:id="702555458">
      <w:bodyDiv w:val="1"/>
      <w:marLeft w:val="0"/>
      <w:marRight w:val="0"/>
      <w:marTop w:val="0"/>
      <w:marBottom w:val="0"/>
      <w:divBdr>
        <w:top w:val="none" w:sz="0" w:space="0" w:color="auto"/>
        <w:left w:val="none" w:sz="0" w:space="0" w:color="auto"/>
        <w:bottom w:val="none" w:sz="0" w:space="0" w:color="auto"/>
        <w:right w:val="none" w:sz="0" w:space="0" w:color="auto"/>
      </w:divBdr>
    </w:div>
    <w:div w:id="703136483">
      <w:bodyDiv w:val="1"/>
      <w:marLeft w:val="0"/>
      <w:marRight w:val="0"/>
      <w:marTop w:val="0"/>
      <w:marBottom w:val="0"/>
      <w:divBdr>
        <w:top w:val="none" w:sz="0" w:space="0" w:color="auto"/>
        <w:left w:val="none" w:sz="0" w:space="0" w:color="auto"/>
        <w:bottom w:val="none" w:sz="0" w:space="0" w:color="auto"/>
        <w:right w:val="none" w:sz="0" w:space="0" w:color="auto"/>
      </w:divBdr>
    </w:div>
    <w:div w:id="712926039">
      <w:bodyDiv w:val="1"/>
      <w:marLeft w:val="0"/>
      <w:marRight w:val="0"/>
      <w:marTop w:val="0"/>
      <w:marBottom w:val="0"/>
      <w:divBdr>
        <w:top w:val="none" w:sz="0" w:space="0" w:color="auto"/>
        <w:left w:val="none" w:sz="0" w:space="0" w:color="auto"/>
        <w:bottom w:val="none" w:sz="0" w:space="0" w:color="auto"/>
        <w:right w:val="none" w:sz="0" w:space="0" w:color="auto"/>
      </w:divBdr>
    </w:div>
    <w:div w:id="728961751">
      <w:bodyDiv w:val="1"/>
      <w:marLeft w:val="0"/>
      <w:marRight w:val="0"/>
      <w:marTop w:val="0"/>
      <w:marBottom w:val="0"/>
      <w:divBdr>
        <w:top w:val="none" w:sz="0" w:space="0" w:color="auto"/>
        <w:left w:val="none" w:sz="0" w:space="0" w:color="auto"/>
        <w:bottom w:val="none" w:sz="0" w:space="0" w:color="auto"/>
        <w:right w:val="none" w:sz="0" w:space="0" w:color="auto"/>
      </w:divBdr>
    </w:div>
    <w:div w:id="748422702">
      <w:bodyDiv w:val="1"/>
      <w:marLeft w:val="0"/>
      <w:marRight w:val="0"/>
      <w:marTop w:val="0"/>
      <w:marBottom w:val="0"/>
      <w:divBdr>
        <w:top w:val="none" w:sz="0" w:space="0" w:color="auto"/>
        <w:left w:val="none" w:sz="0" w:space="0" w:color="auto"/>
        <w:bottom w:val="none" w:sz="0" w:space="0" w:color="auto"/>
        <w:right w:val="none" w:sz="0" w:space="0" w:color="auto"/>
      </w:divBdr>
    </w:div>
    <w:div w:id="749733476">
      <w:bodyDiv w:val="1"/>
      <w:marLeft w:val="0"/>
      <w:marRight w:val="0"/>
      <w:marTop w:val="0"/>
      <w:marBottom w:val="0"/>
      <w:divBdr>
        <w:top w:val="none" w:sz="0" w:space="0" w:color="auto"/>
        <w:left w:val="none" w:sz="0" w:space="0" w:color="auto"/>
        <w:bottom w:val="none" w:sz="0" w:space="0" w:color="auto"/>
        <w:right w:val="none" w:sz="0" w:space="0" w:color="auto"/>
      </w:divBdr>
    </w:div>
    <w:div w:id="773088126">
      <w:bodyDiv w:val="1"/>
      <w:marLeft w:val="0"/>
      <w:marRight w:val="0"/>
      <w:marTop w:val="0"/>
      <w:marBottom w:val="0"/>
      <w:divBdr>
        <w:top w:val="none" w:sz="0" w:space="0" w:color="auto"/>
        <w:left w:val="none" w:sz="0" w:space="0" w:color="auto"/>
        <w:bottom w:val="none" w:sz="0" w:space="0" w:color="auto"/>
        <w:right w:val="none" w:sz="0" w:space="0" w:color="auto"/>
      </w:divBdr>
    </w:div>
    <w:div w:id="779569623">
      <w:bodyDiv w:val="1"/>
      <w:marLeft w:val="0"/>
      <w:marRight w:val="0"/>
      <w:marTop w:val="0"/>
      <w:marBottom w:val="0"/>
      <w:divBdr>
        <w:top w:val="none" w:sz="0" w:space="0" w:color="auto"/>
        <w:left w:val="none" w:sz="0" w:space="0" w:color="auto"/>
        <w:bottom w:val="none" w:sz="0" w:space="0" w:color="auto"/>
        <w:right w:val="none" w:sz="0" w:space="0" w:color="auto"/>
      </w:divBdr>
    </w:div>
    <w:div w:id="788595908">
      <w:bodyDiv w:val="1"/>
      <w:marLeft w:val="0"/>
      <w:marRight w:val="0"/>
      <w:marTop w:val="0"/>
      <w:marBottom w:val="0"/>
      <w:divBdr>
        <w:top w:val="none" w:sz="0" w:space="0" w:color="auto"/>
        <w:left w:val="none" w:sz="0" w:space="0" w:color="auto"/>
        <w:bottom w:val="none" w:sz="0" w:space="0" w:color="auto"/>
        <w:right w:val="none" w:sz="0" w:space="0" w:color="auto"/>
      </w:divBdr>
    </w:div>
    <w:div w:id="789402053">
      <w:bodyDiv w:val="1"/>
      <w:marLeft w:val="0"/>
      <w:marRight w:val="0"/>
      <w:marTop w:val="0"/>
      <w:marBottom w:val="0"/>
      <w:divBdr>
        <w:top w:val="none" w:sz="0" w:space="0" w:color="auto"/>
        <w:left w:val="none" w:sz="0" w:space="0" w:color="auto"/>
        <w:bottom w:val="none" w:sz="0" w:space="0" w:color="auto"/>
        <w:right w:val="none" w:sz="0" w:space="0" w:color="auto"/>
      </w:divBdr>
    </w:div>
    <w:div w:id="800540075">
      <w:bodyDiv w:val="1"/>
      <w:marLeft w:val="0"/>
      <w:marRight w:val="0"/>
      <w:marTop w:val="0"/>
      <w:marBottom w:val="0"/>
      <w:divBdr>
        <w:top w:val="none" w:sz="0" w:space="0" w:color="auto"/>
        <w:left w:val="none" w:sz="0" w:space="0" w:color="auto"/>
        <w:bottom w:val="none" w:sz="0" w:space="0" w:color="auto"/>
        <w:right w:val="none" w:sz="0" w:space="0" w:color="auto"/>
      </w:divBdr>
    </w:div>
    <w:div w:id="809250266">
      <w:bodyDiv w:val="1"/>
      <w:marLeft w:val="0"/>
      <w:marRight w:val="0"/>
      <w:marTop w:val="0"/>
      <w:marBottom w:val="0"/>
      <w:divBdr>
        <w:top w:val="none" w:sz="0" w:space="0" w:color="auto"/>
        <w:left w:val="none" w:sz="0" w:space="0" w:color="auto"/>
        <w:bottom w:val="none" w:sz="0" w:space="0" w:color="auto"/>
        <w:right w:val="none" w:sz="0" w:space="0" w:color="auto"/>
      </w:divBdr>
    </w:div>
    <w:div w:id="817109114">
      <w:bodyDiv w:val="1"/>
      <w:marLeft w:val="0"/>
      <w:marRight w:val="0"/>
      <w:marTop w:val="0"/>
      <w:marBottom w:val="0"/>
      <w:divBdr>
        <w:top w:val="none" w:sz="0" w:space="0" w:color="auto"/>
        <w:left w:val="none" w:sz="0" w:space="0" w:color="auto"/>
        <w:bottom w:val="none" w:sz="0" w:space="0" w:color="auto"/>
        <w:right w:val="none" w:sz="0" w:space="0" w:color="auto"/>
      </w:divBdr>
    </w:div>
    <w:div w:id="827021158">
      <w:bodyDiv w:val="1"/>
      <w:marLeft w:val="0"/>
      <w:marRight w:val="0"/>
      <w:marTop w:val="0"/>
      <w:marBottom w:val="0"/>
      <w:divBdr>
        <w:top w:val="none" w:sz="0" w:space="0" w:color="auto"/>
        <w:left w:val="none" w:sz="0" w:space="0" w:color="auto"/>
        <w:bottom w:val="none" w:sz="0" w:space="0" w:color="auto"/>
        <w:right w:val="none" w:sz="0" w:space="0" w:color="auto"/>
      </w:divBdr>
    </w:div>
    <w:div w:id="835153716">
      <w:bodyDiv w:val="1"/>
      <w:marLeft w:val="0"/>
      <w:marRight w:val="0"/>
      <w:marTop w:val="0"/>
      <w:marBottom w:val="0"/>
      <w:divBdr>
        <w:top w:val="none" w:sz="0" w:space="0" w:color="auto"/>
        <w:left w:val="none" w:sz="0" w:space="0" w:color="auto"/>
        <w:bottom w:val="none" w:sz="0" w:space="0" w:color="auto"/>
        <w:right w:val="none" w:sz="0" w:space="0" w:color="auto"/>
      </w:divBdr>
    </w:div>
    <w:div w:id="849368307">
      <w:bodyDiv w:val="1"/>
      <w:marLeft w:val="0"/>
      <w:marRight w:val="0"/>
      <w:marTop w:val="0"/>
      <w:marBottom w:val="0"/>
      <w:divBdr>
        <w:top w:val="none" w:sz="0" w:space="0" w:color="auto"/>
        <w:left w:val="none" w:sz="0" w:space="0" w:color="auto"/>
        <w:bottom w:val="none" w:sz="0" w:space="0" w:color="auto"/>
        <w:right w:val="none" w:sz="0" w:space="0" w:color="auto"/>
      </w:divBdr>
    </w:div>
    <w:div w:id="854420464">
      <w:bodyDiv w:val="1"/>
      <w:marLeft w:val="0"/>
      <w:marRight w:val="0"/>
      <w:marTop w:val="0"/>
      <w:marBottom w:val="0"/>
      <w:divBdr>
        <w:top w:val="none" w:sz="0" w:space="0" w:color="auto"/>
        <w:left w:val="none" w:sz="0" w:space="0" w:color="auto"/>
        <w:bottom w:val="none" w:sz="0" w:space="0" w:color="auto"/>
        <w:right w:val="none" w:sz="0" w:space="0" w:color="auto"/>
      </w:divBdr>
    </w:div>
    <w:div w:id="865018662">
      <w:bodyDiv w:val="1"/>
      <w:marLeft w:val="0"/>
      <w:marRight w:val="0"/>
      <w:marTop w:val="0"/>
      <w:marBottom w:val="0"/>
      <w:divBdr>
        <w:top w:val="none" w:sz="0" w:space="0" w:color="auto"/>
        <w:left w:val="none" w:sz="0" w:space="0" w:color="auto"/>
        <w:bottom w:val="none" w:sz="0" w:space="0" w:color="auto"/>
        <w:right w:val="none" w:sz="0" w:space="0" w:color="auto"/>
      </w:divBdr>
    </w:div>
    <w:div w:id="868640586">
      <w:bodyDiv w:val="1"/>
      <w:marLeft w:val="0"/>
      <w:marRight w:val="0"/>
      <w:marTop w:val="0"/>
      <w:marBottom w:val="0"/>
      <w:divBdr>
        <w:top w:val="none" w:sz="0" w:space="0" w:color="auto"/>
        <w:left w:val="none" w:sz="0" w:space="0" w:color="auto"/>
        <w:bottom w:val="none" w:sz="0" w:space="0" w:color="auto"/>
        <w:right w:val="none" w:sz="0" w:space="0" w:color="auto"/>
      </w:divBdr>
      <w:divsChild>
        <w:div w:id="997030216">
          <w:marLeft w:val="0"/>
          <w:marRight w:val="0"/>
          <w:marTop w:val="0"/>
          <w:marBottom w:val="0"/>
          <w:divBdr>
            <w:top w:val="none" w:sz="0" w:space="0" w:color="auto"/>
            <w:left w:val="none" w:sz="0" w:space="0" w:color="auto"/>
            <w:bottom w:val="none" w:sz="0" w:space="0" w:color="auto"/>
            <w:right w:val="none" w:sz="0" w:space="0" w:color="auto"/>
          </w:divBdr>
          <w:divsChild>
            <w:div w:id="1291785115">
              <w:marLeft w:val="0"/>
              <w:marRight w:val="0"/>
              <w:marTop w:val="0"/>
              <w:marBottom w:val="0"/>
              <w:divBdr>
                <w:top w:val="none" w:sz="0" w:space="0" w:color="auto"/>
                <w:left w:val="none" w:sz="0" w:space="0" w:color="auto"/>
                <w:bottom w:val="none" w:sz="0" w:space="0" w:color="auto"/>
                <w:right w:val="none" w:sz="0" w:space="0" w:color="auto"/>
              </w:divBdr>
              <w:divsChild>
                <w:div w:id="1145202647">
                  <w:marLeft w:val="0"/>
                  <w:marRight w:val="0"/>
                  <w:marTop w:val="0"/>
                  <w:marBottom w:val="0"/>
                  <w:divBdr>
                    <w:top w:val="none" w:sz="0" w:space="0" w:color="auto"/>
                    <w:left w:val="none" w:sz="0" w:space="0" w:color="auto"/>
                    <w:bottom w:val="none" w:sz="0" w:space="0" w:color="auto"/>
                    <w:right w:val="none" w:sz="0" w:space="0" w:color="auto"/>
                  </w:divBdr>
                  <w:divsChild>
                    <w:div w:id="184365798">
                      <w:marLeft w:val="0"/>
                      <w:marRight w:val="0"/>
                      <w:marTop w:val="0"/>
                      <w:marBottom w:val="0"/>
                      <w:divBdr>
                        <w:top w:val="none" w:sz="0" w:space="0" w:color="auto"/>
                        <w:left w:val="none" w:sz="0" w:space="0" w:color="auto"/>
                        <w:bottom w:val="none" w:sz="0" w:space="0" w:color="auto"/>
                        <w:right w:val="none" w:sz="0" w:space="0" w:color="auto"/>
                      </w:divBdr>
                      <w:divsChild>
                        <w:div w:id="1570651768">
                          <w:marLeft w:val="0"/>
                          <w:marRight w:val="0"/>
                          <w:marTop w:val="0"/>
                          <w:marBottom w:val="0"/>
                          <w:divBdr>
                            <w:top w:val="none" w:sz="0" w:space="0" w:color="auto"/>
                            <w:left w:val="none" w:sz="0" w:space="0" w:color="auto"/>
                            <w:bottom w:val="none" w:sz="0" w:space="0" w:color="auto"/>
                            <w:right w:val="none" w:sz="0" w:space="0" w:color="auto"/>
                          </w:divBdr>
                          <w:divsChild>
                            <w:div w:id="144056181">
                              <w:marLeft w:val="0"/>
                              <w:marRight w:val="0"/>
                              <w:marTop w:val="0"/>
                              <w:marBottom w:val="0"/>
                              <w:divBdr>
                                <w:top w:val="none" w:sz="0" w:space="0" w:color="auto"/>
                                <w:left w:val="none" w:sz="0" w:space="0" w:color="auto"/>
                                <w:bottom w:val="none" w:sz="0" w:space="0" w:color="auto"/>
                                <w:right w:val="none" w:sz="0" w:space="0" w:color="auto"/>
                              </w:divBdr>
                              <w:divsChild>
                                <w:div w:id="256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5570">
          <w:marLeft w:val="0"/>
          <w:marRight w:val="0"/>
          <w:marTop w:val="0"/>
          <w:marBottom w:val="0"/>
          <w:divBdr>
            <w:top w:val="none" w:sz="0" w:space="0" w:color="auto"/>
            <w:left w:val="none" w:sz="0" w:space="0" w:color="auto"/>
            <w:bottom w:val="none" w:sz="0" w:space="0" w:color="auto"/>
            <w:right w:val="none" w:sz="0" w:space="0" w:color="auto"/>
          </w:divBdr>
          <w:divsChild>
            <w:div w:id="1220361863">
              <w:marLeft w:val="0"/>
              <w:marRight w:val="0"/>
              <w:marTop w:val="0"/>
              <w:marBottom w:val="0"/>
              <w:divBdr>
                <w:top w:val="none" w:sz="0" w:space="0" w:color="auto"/>
                <w:left w:val="none" w:sz="0" w:space="0" w:color="auto"/>
                <w:bottom w:val="none" w:sz="0" w:space="0" w:color="auto"/>
                <w:right w:val="none" w:sz="0" w:space="0" w:color="auto"/>
              </w:divBdr>
              <w:divsChild>
                <w:div w:id="515854240">
                  <w:marLeft w:val="0"/>
                  <w:marRight w:val="0"/>
                  <w:marTop w:val="0"/>
                  <w:marBottom w:val="0"/>
                  <w:divBdr>
                    <w:top w:val="none" w:sz="0" w:space="0" w:color="auto"/>
                    <w:left w:val="none" w:sz="0" w:space="0" w:color="auto"/>
                    <w:bottom w:val="none" w:sz="0" w:space="0" w:color="auto"/>
                    <w:right w:val="none" w:sz="0" w:space="0" w:color="auto"/>
                  </w:divBdr>
                  <w:divsChild>
                    <w:div w:id="2058772484">
                      <w:marLeft w:val="0"/>
                      <w:marRight w:val="0"/>
                      <w:marTop w:val="0"/>
                      <w:marBottom w:val="0"/>
                      <w:divBdr>
                        <w:top w:val="none" w:sz="0" w:space="0" w:color="auto"/>
                        <w:left w:val="none" w:sz="0" w:space="0" w:color="auto"/>
                        <w:bottom w:val="none" w:sz="0" w:space="0" w:color="auto"/>
                        <w:right w:val="none" w:sz="0" w:space="0" w:color="auto"/>
                      </w:divBdr>
                    </w:div>
                    <w:div w:id="1182745715">
                      <w:marLeft w:val="0"/>
                      <w:marRight w:val="0"/>
                      <w:marTop w:val="0"/>
                      <w:marBottom w:val="0"/>
                      <w:divBdr>
                        <w:top w:val="none" w:sz="0" w:space="0" w:color="auto"/>
                        <w:left w:val="none" w:sz="0" w:space="0" w:color="auto"/>
                        <w:bottom w:val="none" w:sz="0" w:space="0" w:color="auto"/>
                        <w:right w:val="none" w:sz="0" w:space="0" w:color="auto"/>
                      </w:divBdr>
                      <w:divsChild>
                        <w:div w:id="1341158467">
                          <w:marLeft w:val="0"/>
                          <w:marRight w:val="0"/>
                          <w:marTop w:val="0"/>
                          <w:marBottom w:val="0"/>
                          <w:divBdr>
                            <w:top w:val="none" w:sz="0" w:space="0" w:color="auto"/>
                            <w:left w:val="none" w:sz="0" w:space="0" w:color="auto"/>
                            <w:bottom w:val="none" w:sz="0" w:space="0" w:color="auto"/>
                            <w:right w:val="none" w:sz="0" w:space="0" w:color="auto"/>
                          </w:divBdr>
                          <w:divsChild>
                            <w:div w:id="136922726">
                              <w:marLeft w:val="0"/>
                              <w:marRight w:val="0"/>
                              <w:marTop w:val="0"/>
                              <w:marBottom w:val="0"/>
                              <w:divBdr>
                                <w:top w:val="none" w:sz="0" w:space="0" w:color="auto"/>
                                <w:left w:val="none" w:sz="0" w:space="0" w:color="auto"/>
                                <w:bottom w:val="none" w:sz="0" w:space="0" w:color="auto"/>
                                <w:right w:val="none" w:sz="0" w:space="0" w:color="auto"/>
                              </w:divBdr>
                              <w:divsChild>
                                <w:div w:id="48150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3926420">
      <w:bodyDiv w:val="1"/>
      <w:marLeft w:val="0"/>
      <w:marRight w:val="0"/>
      <w:marTop w:val="0"/>
      <w:marBottom w:val="0"/>
      <w:divBdr>
        <w:top w:val="none" w:sz="0" w:space="0" w:color="auto"/>
        <w:left w:val="none" w:sz="0" w:space="0" w:color="auto"/>
        <w:bottom w:val="none" w:sz="0" w:space="0" w:color="auto"/>
        <w:right w:val="none" w:sz="0" w:space="0" w:color="auto"/>
      </w:divBdr>
    </w:div>
    <w:div w:id="877279271">
      <w:bodyDiv w:val="1"/>
      <w:marLeft w:val="0"/>
      <w:marRight w:val="0"/>
      <w:marTop w:val="0"/>
      <w:marBottom w:val="0"/>
      <w:divBdr>
        <w:top w:val="none" w:sz="0" w:space="0" w:color="auto"/>
        <w:left w:val="none" w:sz="0" w:space="0" w:color="auto"/>
        <w:bottom w:val="none" w:sz="0" w:space="0" w:color="auto"/>
        <w:right w:val="none" w:sz="0" w:space="0" w:color="auto"/>
      </w:divBdr>
      <w:divsChild>
        <w:div w:id="826363271">
          <w:marLeft w:val="0"/>
          <w:marRight w:val="0"/>
          <w:marTop w:val="0"/>
          <w:marBottom w:val="0"/>
          <w:divBdr>
            <w:top w:val="none" w:sz="0" w:space="0" w:color="auto"/>
            <w:left w:val="none" w:sz="0" w:space="0" w:color="auto"/>
            <w:bottom w:val="none" w:sz="0" w:space="0" w:color="auto"/>
            <w:right w:val="none" w:sz="0" w:space="0" w:color="auto"/>
          </w:divBdr>
          <w:divsChild>
            <w:div w:id="1532187668">
              <w:marLeft w:val="0"/>
              <w:marRight w:val="0"/>
              <w:marTop w:val="0"/>
              <w:marBottom w:val="0"/>
              <w:divBdr>
                <w:top w:val="none" w:sz="0" w:space="0" w:color="auto"/>
                <w:left w:val="none" w:sz="0" w:space="0" w:color="auto"/>
                <w:bottom w:val="none" w:sz="0" w:space="0" w:color="auto"/>
                <w:right w:val="none" w:sz="0" w:space="0" w:color="auto"/>
              </w:divBdr>
            </w:div>
          </w:divsChild>
        </w:div>
        <w:div w:id="1420447646">
          <w:marLeft w:val="0"/>
          <w:marRight w:val="0"/>
          <w:marTop w:val="0"/>
          <w:marBottom w:val="0"/>
          <w:divBdr>
            <w:top w:val="none" w:sz="0" w:space="0" w:color="auto"/>
            <w:left w:val="none" w:sz="0" w:space="0" w:color="auto"/>
            <w:bottom w:val="none" w:sz="0" w:space="0" w:color="auto"/>
            <w:right w:val="none" w:sz="0" w:space="0" w:color="auto"/>
          </w:divBdr>
          <w:divsChild>
            <w:div w:id="1290939627">
              <w:marLeft w:val="0"/>
              <w:marRight w:val="0"/>
              <w:marTop w:val="0"/>
              <w:marBottom w:val="0"/>
              <w:divBdr>
                <w:top w:val="none" w:sz="0" w:space="0" w:color="auto"/>
                <w:left w:val="none" w:sz="0" w:space="0" w:color="auto"/>
                <w:bottom w:val="none" w:sz="0" w:space="0" w:color="auto"/>
                <w:right w:val="none" w:sz="0" w:space="0" w:color="auto"/>
              </w:divBdr>
            </w:div>
          </w:divsChild>
        </w:div>
        <w:div w:id="1207988651">
          <w:marLeft w:val="0"/>
          <w:marRight w:val="0"/>
          <w:marTop w:val="0"/>
          <w:marBottom w:val="0"/>
          <w:divBdr>
            <w:top w:val="none" w:sz="0" w:space="0" w:color="auto"/>
            <w:left w:val="none" w:sz="0" w:space="0" w:color="auto"/>
            <w:bottom w:val="none" w:sz="0" w:space="0" w:color="auto"/>
            <w:right w:val="none" w:sz="0" w:space="0" w:color="auto"/>
          </w:divBdr>
          <w:divsChild>
            <w:div w:id="88699847">
              <w:marLeft w:val="0"/>
              <w:marRight w:val="0"/>
              <w:marTop w:val="0"/>
              <w:marBottom w:val="0"/>
              <w:divBdr>
                <w:top w:val="none" w:sz="0" w:space="0" w:color="auto"/>
                <w:left w:val="none" w:sz="0" w:space="0" w:color="auto"/>
                <w:bottom w:val="none" w:sz="0" w:space="0" w:color="auto"/>
                <w:right w:val="none" w:sz="0" w:space="0" w:color="auto"/>
              </w:divBdr>
            </w:div>
          </w:divsChild>
        </w:div>
        <w:div w:id="973095234">
          <w:marLeft w:val="0"/>
          <w:marRight w:val="0"/>
          <w:marTop w:val="0"/>
          <w:marBottom w:val="0"/>
          <w:divBdr>
            <w:top w:val="none" w:sz="0" w:space="0" w:color="auto"/>
            <w:left w:val="none" w:sz="0" w:space="0" w:color="auto"/>
            <w:bottom w:val="none" w:sz="0" w:space="0" w:color="auto"/>
            <w:right w:val="none" w:sz="0" w:space="0" w:color="auto"/>
          </w:divBdr>
          <w:divsChild>
            <w:div w:id="1247761865">
              <w:marLeft w:val="0"/>
              <w:marRight w:val="0"/>
              <w:marTop w:val="0"/>
              <w:marBottom w:val="0"/>
              <w:divBdr>
                <w:top w:val="none" w:sz="0" w:space="0" w:color="auto"/>
                <w:left w:val="none" w:sz="0" w:space="0" w:color="auto"/>
                <w:bottom w:val="none" w:sz="0" w:space="0" w:color="auto"/>
                <w:right w:val="none" w:sz="0" w:space="0" w:color="auto"/>
              </w:divBdr>
            </w:div>
            <w:div w:id="764805205">
              <w:marLeft w:val="0"/>
              <w:marRight w:val="0"/>
              <w:marTop w:val="0"/>
              <w:marBottom w:val="0"/>
              <w:divBdr>
                <w:top w:val="none" w:sz="0" w:space="0" w:color="auto"/>
                <w:left w:val="none" w:sz="0" w:space="0" w:color="auto"/>
                <w:bottom w:val="none" w:sz="0" w:space="0" w:color="auto"/>
                <w:right w:val="none" w:sz="0" w:space="0" w:color="auto"/>
              </w:divBdr>
            </w:div>
          </w:divsChild>
        </w:div>
        <w:div w:id="253368360">
          <w:marLeft w:val="0"/>
          <w:marRight w:val="0"/>
          <w:marTop w:val="0"/>
          <w:marBottom w:val="0"/>
          <w:divBdr>
            <w:top w:val="none" w:sz="0" w:space="0" w:color="auto"/>
            <w:left w:val="none" w:sz="0" w:space="0" w:color="auto"/>
            <w:bottom w:val="none" w:sz="0" w:space="0" w:color="auto"/>
            <w:right w:val="none" w:sz="0" w:space="0" w:color="auto"/>
          </w:divBdr>
          <w:divsChild>
            <w:div w:id="248151489">
              <w:marLeft w:val="0"/>
              <w:marRight w:val="0"/>
              <w:marTop w:val="0"/>
              <w:marBottom w:val="0"/>
              <w:divBdr>
                <w:top w:val="none" w:sz="0" w:space="0" w:color="auto"/>
                <w:left w:val="none" w:sz="0" w:space="0" w:color="auto"/>
                <w:bottom w:val="none" w:sz="0" w:space="0" w:color="auto"/>
                <w:right w:val="none" w:sz="0" w:space="0" w:color="auto"/>
              </w:divBdr>
            </w:div>
          </w:divsChild>
        </w:div>
        <w:div w:id="261375834">
          <w:marLeft w:val="0"/>
          <w:marRight w:val="0"/>
          <w:marTop w:val="0"/>
          <w:marBottom w:val="0"/>
          <w:divBdr>
            <w:top w:val="none" w:sz="0" w:space="0" w:color="auto"/>
            <w:left w:val="none" w:sz="0" w:space="0" w:color="auto"/>
            <w:bottom w:val="none" w:sz="0" w:space="0" w:color="auto"/>
            <w:right w:val="none" w:sz="0" w:space="0" w:color="auto"/>
          </w:divBdr>
          <w:divsChild>
            <w:div w:id="1340083805">
              <w:marLeft w:val="0"/>
              <w:marRight w:val="0"/>
              <w:marTop w:val="0"/>
              <w:marBottom w:val="0"/>
              <w:divBdr>
                <w:top w:val="none" w:sz="0" w:space="0" w:color="auto"/>
                <w:left w:val="none" w:sz="0" w:space="0" w:color="auto"/>
                <w:bottom w:val="none" w:sz="0" w:space="0" w:color="auto"/>
                <w:right w:val="none" w:sz="0" w:space="0" w:color="auto"/>
              </w:divBdr>
            </w:div>
            <w:div w:id="155808169">
              <w:marLeft w:val="0"/>
              <w:marRight w:val="0"/>
              <w:marTop w:val="0"/>
              <w:marBottom w:val="0"/>
              <w:divBdr>
                <w:top w:val="none" w:sz="0" w:space="0" w:color="auto"/>
                <w:left w:val="none" w:sz="0" w:space="0" w:color="auto"/>
                <w:bottom w:val="none" w:sz="0" w:space="0" w:color="auto"/>
                <w:right w:val="none" w:sz="0" w:space="0" w:color="auto"/>
              </w:divBdr>
            </w:div>
          </w:divsChild>
        </w:div>
        <w:div w:id="600138338">
          <w:marLeft w:val="0"/>
          <w:marRight w:val="0"/>
          <w:marTop w:val="0"/>
          <w:marBottom w:val="0"/>
          <w:divBdr>
            <w:top w:val="none" w:sz="0" w:space="0" w:color="auto"/>
            <w:left w:val="none" w:sz="0" w:space="0" w:color="auto"/>
            <w:bottom w:val="none" w:sz="0" w:space="0" w:color="auto"/>
            <w:right w:val="none" w:sz="0" w:space="0" w:color="auto"/>
          </w:divBdr>
          <w:divsChild>
            <w:div w:id="1939554903">
              <w:marLeft w:val="0"/>
              <w:marRight w:val="0"/>
              <w:marTop w:val="0"/>
              <w:marBottom w:val="0"/>
              <w:divBdr>
                <w:top w:val="none" w:sz="0" w:space="0" w:color="auto"/>
                <w:left w:val="none" w:sz="0" w:space="0" w:color="auto"/>
                <w:bottom w:val="none" w:sz="0" w:space="0" w:color="auto"/>
                <w:right w:val="none" w:sz="0" w:space="0" w:color="auto"/>
              </w:divBdr>
            </w:div>
          </w:divsChild>
        </w:div>
        <w:div w:id="1281720000">
          <w:marLeft w:val="0"/>
          <w:marRight w:val="0"/>
          <w:marTop w:val="0"/>
          <w:marBottom w:val="0"/>
          <w:divBdr>
            <w:top w:val="none" w:sz="0" w:space="0" w:color="auto"/>
            <w:left w:val="none" w:sz="0" w:space="0" w:color="auto"/>
            <w:bottom w:val="none" w:sz="0" w:space="0" w:color="auto"/>
            <w:right w:val="none" w:sz="0" w:space="0" w:color="auto"/>
          </w:divBdr>
          <w:divsChild>
            <w:div w:id="1721173415">
              <w:marLeft w:val="0"/>
              <w:marRight w:val="0"/>
              <w:marTop w:val="0"/>
              <w:marBottom w:val="0"/>
              <w:divBdr>
                <w:top w:val="none" w:sz="0" w:space="0" w:color="auto"/>
                <w:left w:val="none" w:sz="0" w:space="0" w:color="auto"/>
                <w:bottom w:val="none" w:sz="0" w:space="0" w:color="auto"/>
                <w:right w:val="none" w:sz="0" w:space="0" w:color="auto"/>
              </w:divBdr>
            </w:div>
            <w:div w:id="1815949850">
              <w:marLeft w:val="0"/>
              <w:marRight w:val="0"/>
              <w:marTop w:val="0"/>
              <w:marBottom w:val="0"/>
              <w:divBdr>
                <w:top w:val="none" w:sz="0" w:space="0" w:color="auto"/>
                <w:left w:val="none" w:sz="0" w:space="0" w:color="auto"/>
                <w:bottom w:val="none" w:sz="0" w:space="0" w:color="auto"/>
                <w:right w:val="none" w:sz="0" w:space="0" w:color="auto"/>
              </w:divBdr>
            </w:div>
            <w:div w:id="918559638">
              <w:marLeft w:val="0"/>
              <w:marRight w:val="0"/>
              <w:marTop w:val="0"/>
              <w:marBottom w:val="0"/>
              <w:divBdr>
                <w:top w:val="none" w:sz="0" w:space="0" w:color="auto"/>
                <w:left w:val="none" w:sz="0" w:space="0" w:color="auto"/>
                <w:bottom w:val="none" w:sz="0" w:space="0" w:color="auto"/>
                <w:right w:val="none" w:sz="0" w:space="0" w:color="auto"/>
              </w:divBdr>
            </w:div>
          </w:divsChild>
        </w:div>
        <w:div w:id="1883591975">
          <w:marLeft w:val="0"/>
          <w:marRight w:val="0"/>
          <w:marTop w:val="0"/>
          <w:marBottom w:val="0"/>
          <w:divBdr>
            <w:top w:val="none" w:sz="0" w:space="0" w:color="auto"/>
            <w:left w:val="none" w:sz="0" w:space="0" w:color="auto"/>
            <w:bottom w:val="none" w:sz="0" w:space="0" w:color="auto"/>
            <w:right w:val="none" w:sz="0" w:space="0" w:color="auto"/>
          </w:divBdr>
          <w:divsChild>
            <w:div w:id="844591298">
              <w:marLeft w:val="0"/>
              <w:marRight w:val="0"/>
              <w:marTop w:val="0"/>
              <w:marBottom w:val="0"/>
              <w:divBdr>
                <w:top w:val="none" w:sz="0" w:space="0" w:color="auto"/>
                <w:left w:val="none" w:sz="0" w:space="0" w:color="auto"/>
                <w:bottom w:val="none" w:sz="0" w:space="0" w:color="auto"/>
                <w:right w:val="none" w:sz="0" w:space="0" w:color="auto"/>
              </w:divBdr>
            </w:div>
          </w:divsChild>
        </w:div>
        <w:div w:id="2041315751">
          <w:marLeft w:val="0"/>
          <w:marRight w:val="0"/>
          <w:marTop w:val="0"/>
          <w:marBottom w:val="0"/>
          <w:divBdr>
            <w:top w:val="none" w:sz="0" w:space="0" w:color="auto"/>
            <w:left w:val="none" w:sz="0" w:space="0" w:color="auto"/>
            <w:bottom w:val="none" w:sz="0" w:space="0" w:color="auto"/>
            <w:right w:val="none" w:sz="0" w:space="0" w:color="auto"/>
          </w:divBdr>
          <w:divsChild>
            <w:div w:id="1488089325">
              <w:marLeft w:val="0"/>
              <w:marRight w:val="0"/>
              <w:marTop w:val="0"/>
              <w:marBottom w:val="0"/>
              <w:divBdr>
                <w:top w:val="none" w:sz="0" w:space="0" w:color="auto"/>
                <w:left w:val="none" w:sz="0" w:space="0" w:color="auto"/>
                <w:bottom w:val="none" w:sz="0" w:space="0" w:color="auto"/>
                <w:right w:val="none" w:sz="0" w:space="0" w:color="auto"/>
              </w:divBdr>
            </w:div>
            <w:div w:id="1268806437">
              <w:marLeft w:val="0"/>
              <w:marRight w:val="0"/>
              <w:marTop w:val="0"/>
              <w:marBottom w:val="0"/>
              <w:divBdr>
                <w:top w:val="none" w:sz="0" w:space="0" w:color="auto"/>
                <w:left w:val="none" w:sz="0" w:space="0" w:color="auto"/>
                <w:bottom w:val="none" w:sz="0" w:space="0" w:color="auto"/>
                <w:right w:val="none" w:sz="0" w:space="0" w:color="auto"/>
              </w:divBdr>
            </w:div>
          </w:divsChild>
        </w:div>
        <w:div w:id="843741879">
          <w:marLeft w:val="0"/>
          <w:marRight w:val="0"/>
          <w:marTop w:val="0"/>
          <w:marBottom w:val="0"/>
          <w:divBdr>
            <w:top w:val="none" w:sz="0" w:space="0" w:color="auto"/>
            <w:left w:val="none" w:sz="0" w:space="0" w:color="auto"/>
            <w:bottom w:val="none" w:sz="0" w:space="0" w:color="auto"/>
            <w:right w:val="none" w:sz="0" w:space="0" w:color="auto"/>
          </w:divBdr>
          <w:divsChild>
            <w:div w:id="1736320521">
              <w:marLeft w:val="0"/>
              <w:marRight w:val="0"/>
              <w:marTop w:val="0"/>
              <w:marBottom w:val="0"/>
              <w:divBdr>
                <w:top w:val="none" w:sz="0" w:space="0" w:color="auto"/>
                <w:left w:val="none" w:sz="0" w:space="0" w:color="auto"/>
                <w:bottom w:val="none" w:sz="0" w:space="0" w:color="auto"/>
                <w:right w:val="none" w:sz="0" w:space="0" w:color="auto"/>
              </w:divBdr>
            </w:div>
          </w:divsChild>
        </w:div>
        <w:div w:id="864757682">
          <w:marLeft w:val="0"/>
          <w:marRight w:val="0"/>
          <w:marTop w:val="0"/>
          <w:marBottom w:val="0"/>
          <w:divBdr>
            <w:top w:val="none" w:sz="0" w:space="0" w:color="auto"/>
            <w:left w:val="none" w:sz="0" w:space="0" w:color="auto"/>
            <w:bottom w:val="none" w:sz="0" w:space="0" w:color="auto"/>
            <w:right w:val="none" w:sz="0" w:space="0" w:color="auto"/>
          </w:divBdr>
          <w:divsChild>
            <w:div w:id="171942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3025">
      <w:bodyDiv w:val="1"/>
      <w:marLeft w:val="0"/>
      <w:marRight w:val="0"/>
      <w:marTop w:val="0"/>
      <w:marBottom w:val="0"/>
      <w:divBdr>
        <w:top w:val="none" w:sz="0" w:space="0" w:color="auto"/>
        <w:left w:val="none" w:sz="0" w:space="0" w:color="auto"/>
        <w:bottom w:val="none" w:sz="0" w:space="0" w:color="auto"/>
        <w:right w:val="none" w:sz="0" w:space="0" w:color="auto"/>
      </w:divBdr>
    </w:div>
    <w:div w:id="888342745">
      <w:bodyDiv w:val="1"/>
      <w:marLeft w:val="0"/>
      <w:marRight w:val="0"/>
      <w:marTop w:val="0"/>
      <w:marBottom w:val="0"/>
      <w:divBdr>
        <w:top w:val="none" w:sz="0" w:space="0" w:color="auto"/>
        <w:left w:val="none" w:sz="0" w:space="0" w:color="auto"/>
        <w:bottom w:val="none" w:sz="0" w:space="0" w:color="auto"/>
        <w:right w:val="none" w:sz="0" w:space="0" w:color="auto"/>
      </w:divBdr>
    </w:div>
    <w:div w:id="893811267">
      <w:bodyDiv w:val="1"/>
      <w:marLeft w:val="0"/>
      <w:marRight w:val="0"/>
      <w:marTop w:val="0"/>
      <w:marBottom w:val="0"/>
      <w:divBdr>
        <w:top w:val="none" w:sz="0" w:space="0" w:color="auto"/>
        <w:left w:val="none" w:sz="0" w:space="0" w:color="auto"/>
        <w:bottom w:val="none" w:sz="0" w:space="0" w:color="auto"/>
        <w:right w:val="none" w:sz="0" w:space="0" w:color="auto"/>
      </w:divBdr>
    </w:div>
    <w:div w:id="897862284">
      <w:bodyDiv w:val="1"/>
      <w:marLeft w:val="0"/>
      <w:marRight w:val="0"/>
      <w:marTop w:val="0"/>
      <w:marBottom w:val="0"/>
      <w:divBdr>
        <w:top w:val="none" w:sz="0" w:space="0" w:color="auto"/>
        <w:left w:val="none" w:sz="0" w:space="0" w:color="auto"/>
        <w:bottom w:val="none" w:sz="0" w:space="0" w:color="auto"/>
        <w:right w:val="none" w:sz="0" w:space="0" w:color="auto"/>
      </w:divBdr>
    </w:div>
    <w:div w:id="903838616">
      <w:bodyDiv w:val="1"/>
      <w:marLeft w:val="0"/>
      <w:marRight w:val="0"/>
      <w:marTop w:val="0"/>
      <w:marBottom w:val="0"/>
      <w:divBdr>
        <w:top w:val="none" w:sz="0" w:space="0" w:color="auto"/>
        <w:left w:val="none" w:sz="0" w:space="0" w:color="auto"/>
        <w:bottom w:val="none" w:sz="0" w:space="0" w:color="auto"/>
        <w:right w:val="none" w:sz="0" w:space="0" w:color="auto"/>
      </w:divBdr>
    </w:div>
    <w:div w:id="917400589">
      <w:bodyDiv w:val="1"/>
      <w:marLeft w:val="0"/>
      <w:marRight w:val="0"/>
      <w:marTop w:val="0"/>
      <w:marBottom w:val="0"/>
      <w:divBdr>
        <w:top w:val="none" w:sz="0" w:space="0" w:color="auto"/>
        <w:left w:val="none" w:sz="0" w:space="0" w:color="auto"/>
        <w:bottom w:val="none" w:sz="0" w:space="0" w:color="auto"/>
        <w:right w:val="none" w:sz="0" w:space="0" w:color="auto"/>
      </w:divBdr>
    </w:div>
    <w:div w:id="918900539">
      <w:bodyDiv w:val="1"/>
      <w:marLeft w:val="0"/>
      <w:marRight w:val="0"/>
      <w:marTop w:val="0"/>
      <w:marBottom w:val="0"/>
      <w:divBdr>
        <w:top w:val="none" w:sz="0" w:space="0" w:color="auto"/>
        <w:left w:val="none" w:sz="0" w:space="0" w:color="auto"/>
        <w:bottom w:val="none" w:sz="0" w:space="0" w:color="auto"/>
        <w:right w:val="none" w:sz="0" w:space="0" w:color="auto"/>
      </w:divBdr>
    </w:div>
    <w:div w:id="923613087">
      <w:bodyDiv w:val="1"/>
      <w:marLeft w:val="0"/>
      <w:marRight w:val="0"/>
      <w:marTop w:val="0"/>
      <w:marBottom w:val="0"/>
      <w:divBdr>
        <w:top w:val="none" w:sz="0" w:space="0" w:color="auto"/>
        <w:left w:val="none" w:sz="0" w:space="0" w:color="auto"/>
        <w:bottom w:val="none" w:sz="0" w:space="0" w:color="auto"/>
        <w:right w:val="none" w:sz="0" w:space="0" w:color="auto"/>
      </w:divBdr>
    </w:div>
    <w:div w:id="927884216">
      <w:bodyDiv w:val="1"/>
      <w:marLeft w:val="0"/>
      <w:marRight w:val="0"/>
      <w:marTop w:val="0"/>
      <w:marBottom w:val="0"/>
      <w:divBdr>
        <w:top w:val="none" w:sz="0" w:space="0" w:color="auto"/>
        <w:left w:val="none" w:sz="0" w:space="0" w:color="auto"/>
        <w:bottom w:val="none" w:sz="0" w:space="0" w:color="auto"/>
        <w:right w:val="none" w:sz="0" w:space="0" w:color="auto"/>
      </w:divBdr>
    </w:div>
    <w:div w:id="932321418">
      <w:bodyDiv w:val="1"/>
      <w:marLeft w:val="0"/>
      <w:marRight w:val="0"/>
      <w:marTop w:val="0"/>
      <w:marBottom w:val="0"/>
      <w:divBdr>
        <w:top w:val="none" w:sz="0" w:space="0" w:color="auto"/>
        <w:left w:val="none" w:sz="0" w:space="0" w:color="auto"/>
        <w:bottom w:val="none" w:sz="0" w:space="0" w:color="auto"/>
        <w:right w:val="none" w:sz="0" w:space="0" w:color="auto"/>
      </w:divBdr>
    </w:div>
    <w:div w:id="962270254">
      <w:bodyDiv w:val="1"/>
      <w:marLeft w:val="0"/>
      <w:marRight w:val="0"/>
      <w:marTop w:val="0"/>
      <w:marBottom w:val="0"/>
      <w:divBdr>
        <w:top w:val="none" w:sz="0" w:space="0" w:color="auto"/>
        <w:left w:val="none" w:sz="0" w:space="0" w:color="auto"/>
        <w:bottom w:val="none" w:sz="0" w:space="0" w:color="auto"/>
        <w:right w:val="none" w:sz="0" w:space="0" w:color="auto"/>
      </w:divBdr>
    </w:div>
    <w:div w:id="970865816">
      <w:bodyDiv w:val="1"/>
      <w:marLeft w:val="0"/>
      <w:marRight w:val="0"/>
      <w:marTop w:val="0"/>
      <w:marBottom w:val="0"/>
      <w:divBdr>
        <w:top w:val="none" w:sz="0" w:space="0" w:color="auto"/>
        <w:left w:val="none" w:sz="0" w:space="0" w:color="auto"/>
        <w:bottom w:val="none" w:sz="0" w:space="0" w:color="auto"/>
        <w:right w:val="none" w:sz="0" w:space="0" w:color="auto"/>
      </w:divBdr>
      <w:divsChild>
        <w:div w:id="1055740676">
          <w:marLeft w:val="0"/>
          <w:marRight w:val="0"/>
          <w:marTop w:val="0"/>
          <w:marBottom w:val="0"/>
          <w:divBdr>
            <w:top w:val="none" w:sz="0" w:space="0" w:color="auto"/>
            <w:left w:val="none" w:sz="0" w:space="0" w:color="auto"/>
            <w:bottom w:val="none" w:sz="0" w:space="0" w:color="auto"/>
            <w:right w:val="none" w:sz="0" w:space="0" w:color="auto"/>
          </w:divBdr>
          <w:divsChild>
            <w:div w:id="865096414">
              <w:marLeft w:val="0"/>
              <w:marRight w:val="0"/>
              <w:marTop w:val="0"/>
              <w:marBottom w:val="0"/>
              <w:divBdr>
                <w:top w:val="none" w:sz="0" w:space="0" w:color="auto"/>
                <w:left w:val="none" w:sz="0" w:space="0" w:color="auto"/>
                <w:bottom w:val="none" w:sz="0" w:space="0" w:color="auto"/>
                <w:right w:val="none" w:sz="0" w:space="0" w:color="auto"/>
              </w:divBdr>
              <w:divsChild>
                <w:div w:id="284820748">
                  <w:marLeft w:val="0"/>
                  <w:marRight w:val="0"/>
                  <w:marTop w:val="0"/>
                  <w:marBottom w:val="0"/>
                  <w:divBdr>
                    <w:top w:val="none" w:sz="0" w:space="0" w:color="auto"/>
                    <w:left w:val="none" w:sz="0" w:space="0" w:color="auto"/>
                    <w:bottom w:val="none" w:sz="0" w:space="0" w:color="auto"/>
                    <w:right w:val="none" w:sz="0" w:space="0" w:color="auto"/>
                  </w:divBdr>
                  <w:divsChild>
                    <w:div w:id="843662868">
                      <w:marLeft w:val="0"/>
                      <w:marRight w:val="0"/>
                      <w:marTop w:val="0"/>
                      <w:marBottom w:val="0"/>
                      <w:divBdr>
                        <w:top w:val="none" w:sz="0" w:space="0" w:color="auto"/>
                        <w:left w:val="none" w:sz="0" w:space="0" w:color="auto"/>
                        <w:bottom w:val="none" w:sz="0" w:space="0" w:color="auto"/>
                        <w:right w:val="none" w:sz="0" w:space="0" w:color="auto"/>
                      </w:divBdr>
                      <w:divsChild>
                        <w:div w:id="774445312">
                          <w:marLeft w:val="0"/>
                          <w:marRight w:val="0"/>
                          <w:marTop w:val="0"/>
                          <w:marBottom w:val="0"/>
                          <w:divBdr>
                            <w:top w:val="none" w:sz="0" w:space="0" w:color="auto"/>
                            <w:left w:val="none" w:sz="0" w:space="0" w:color="auto"/>
                            <w:bottom w:val="none" w:sz="0" w:space="0" w:color="auto"/>
                            <w:right w:val="none" w:sz="0" w:space="0" w:color="auto"/>
                          </w:divBdr>
                          <w:divsChild>
                            <w:div w:id="1787655921">
                              <w:marLeft w:val="0"/>
                              <w:marRight w:val="0"/>
                              <w:marTop w:val="0"/>
                              <w:marBottom w:val="0"/>
                              <w:divBdr>
                                <w:top w:val="none" w:sz="0" w:space="0" w:color="auto"/>
                                <w:left w:val="none" w:sz="0" w:space="0" w:color="auto"/>
                                <w:bottom w:val="none" w:sz="0" w:space="0" w:color="auto"/>
                                <w:right w:val="none" w:sz="0" w:space="0" w:color="auto"/>
                              </w:divBdr>
                              <w:divsChild>
                                <w:div w:id="1899049897">
                                  <w:marLeft w:val="0"/>
                                  <w:marRight w:val="0"/>
                                  <w:marTop w:val="0"/>
                                  <w:marBottom w:val="0"/>
                                  <w:divBdr>
                                    <w:top w:val="none" w:sz="0" w:space="0" w:color="auto"/>
                                    <w:left w:val="none" w:sz="0" w:space="0" w:color="auto"/>
                                    <w:bottom w:val="none" w:sz="0" w:space="0" w:color="auto"/>
                                    <w:right w:val="none" w:sz="0" w:space="0" w:color="auto"/>
                                  </w:divBdr>
                                  <w:divsChild>
                                    <w:div w:id="9504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222786">
              <w:marLeft w:val="0"/>
              <w:marRight w:val="0"/>
              <w:marTop w:val="0"/>
              <w:marBottom w:val="0"/>
              <w:divBdr>
                <w:top w:val="none" w:sz="0" w:space="0" w:color="auto"/>
                <w:left w:val="none" w:sz="0" w:space="0" w:color="auto"/>
                <w:bottom w:val="none" w:sz="0" w:space="0" w:color="auto"/>
                <w:right w:val="none" w:sz="0" w:space="0" w:color="auto"/>
              </w:divBdr>
              <w:divsChild>
                <w:div w:id="1794791897">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sChild>
                        <w:div w:id="967080198">
                          <w:marLeft w:val="0"/>
                          <w:marRight w:val="0"/>
                          <w:marTop w:val="0"/>
                          <w:marBottom w:val="0"/>
                          <w:divBdr>
                            <w:top w:val="none" w:sz="0" w:space="0" w:color="auto"/>
                            <w:left w:val="none" w:sz="0" w:space="0" w:color="auto"/>
                            <w:bottom w:val="none" w:sz="0" w:space="0" w:color="auto"/>
                            <w:right w:val="none" w:sz="0" w:space="0" w:color="auto"/>
                          </w:divBdr>
                        </w:div>
                        <w:div w:id="749471016">
                          <w:marLeft w:val="0"/>
                          <w:marRight w:val="0"/>
                          <w:marTop w:val="0"/>
                          <w:marBottom w:val="0"/>
                          <w:divBdr>
                            <w:top w:val="none" w:sz="0" w:space="0" w:color="auto"/>
                            <w:left w:val="none" w:sz="0" w:space="0" w:color="auto"/>
                            <w:bottom w:val="none" w:sz="0" w:space="0" w:color="auto"/>
                            <w:right w:val="none" w:sz="0" w:space="0" w:color="auto"/>
                          </w:divBdr>
                          <w:divsChild>
                            <w:div w:id="1804496274">
                              <w:marLeft w:val="0"/>
                              <w:marRight w:val="0"/>
                              <w:marTop w:val="0"/>
                              <w:marBottom w:val="0"/>
                              <w:divBdr>
                                <w:top w:val="none" w:sz="0" w:space="0" w:color="auto"/>
                                <w:left w:val="none" w:sz="0" w:space="0" w:color="auto"/>
                                <w:bottom w:val="none" w:sz="0" w:space="0" w:color="auto"/>
                                <w:right w:val="none" w:sz="0" w:space="0" w:color="auto"/>
                              </w:divBdr>
                              <w:divsChild>
                                <w:div w:id="1373850428">
                                  <w:marLeft w:val="0"/>
                                  <w:marRight w:val="0"/>
                                  <w:marTop w:val="0"/>
                                  <w:marBottom w:val="0"/>
                                  <w:divBdr>
                                    <w:top w:val="none" w:sz="0" w:space="0" w:color="auto"/>
                                    <w:left w:val="none" w:sz="0" w:space="0" w:color="auto"/>
                                    <w:bottom w:val="none" w:sz="0" w:space="0" w:color="auto"/>
                                    <w:right w:val="none" w:sz="0" w:space="0" w:color="auto"/>
                                  </w:divBdr>
                                  <w:divsChild>
                                    <w:div w:id="3112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7208011">
          <w:marLeft w:val="0"/>
          <w:marRight w:val="0"/>
          <w:marTop w:val="0"/>
          <w:marBottom w:val="0"/>
          <w:divBdr>
            <w:top w:val="none" w:sz="0" w:space="0" w:color="auto"/>
            <w:left w:val="none" w:sz="0" w:space="0" w:color="auto"/>
            <w:bottom w:val="none" w:sz="0" w:space="0" w:color="auto"/>
            <w:right w:val="none" w:sz="0" w:space="0" w:color="auto"/>
          </w:divBdr>
          <w:divsChild>
            <w:div w:id="1123186049">
              <w:marLeft w:val="0"/>
              <w:marRight w:val="0"/>
              <w:marTop w:val="0"/>
              <w:marBottom w:val="0"/>
              <w:divBdr>
                <w:top w:val="none" w:sz="0" w:space="0" w:color="auto"/>
                <w:left w:val="none" w:sz="0" w:space="0" w:color="auto"/>
                <w:bottom w:val="none" w:sz="0" w:space="0" w:color="auto"/>
                <w:right w:val="none" w:sz="0" w:space="0" w:color="auto"/>
              </w:divBdr>
              <w:divsChild>
                <w:div w:id="523709782">
                  <w:marLeft w:val="0"/>
                  <w:marRight w:val="0"/>
                  <w:marTop w:val="0"/>
                  <w:marBottom w:val="0"/>
                  <w:divBdr>
                    <w:top w:val="none" w:sz="0" w:space="0" w:color="auto"/>
                    <w:left w:val="none" w:sz="0" w:space="0" w:color="auto"/>
                    <w:bottom w:val="none" w:sz="0" w:space="0" w:color="auto"/>
                    <w:right w:val="none" w:sz="0" w:space="0" w:color="auto"/>
                  </w:divBdr>
                  <w:divsChild>
                    <w:div w:id="808787360">
                      <w:marLeft w:val="0"/>
                      <w:marRight w:val="0"/>
                      <w:marTop w:val="0"/>
                      <w:marBottom w:val="0"/>
                      <w:divBdr>
                        <w:top w:val="none" w:sz="0" w:space="0" w:color="auto"/>
                        <w:left w:val="none" w:sz="0" w:space="0" w:color="auto"/>
                        <w:bottom w:val="none" w:sz="0" w:space="0" w:color="auto"/>
                        <w:right w:val="none" w:sz="0" w:space="0" w:color="auto"/>
                      </w:divBdr>
                      <w:divsChild>
                        <w:div w:id="1756707994">
                          <w:marLeft w:val="0"/>
                          <w:marRight w:val="0"/>
                          <w:marTop w:val="0"/>
                          <w:marBottom w:val="0"/>
                          <w:divBdr>
                            <w:top w:val="none" w:sz="0" w:space="0" w:color="auto"/>
                            <w:left w:val="none" w:sz="0" w:space="0" w:color="auto"/>
                            <w:bottom w:val="none" w:sz="0" w:space="0" w:color="auto"/>
                            <w:right w:val="none" w:sz="0" w:space="0" w:color="auto"/>
                          </w:divBdr>
                        </w:div>
                        <w:div w:id="232008171">
                          <w:marLeft w:val="0"/>
                          <w:marRight w:val="0"/>
                          <w:marTop w:val="0"/>
                          <w:marBottom w:val="0"/>
                          <w:divBdr>
                            <w:top w:val="none" w:sz="0" w:space="0" w:color="auto"/>
                            <w:left w:val="none" w:sz="0" w:space="0" w:color="auto"/>
                            <w:bottom w:val="none" w:sz="0" w:space="0" w:color="auto"/>
                            <w:right w:val="none" w:sz="0" w:space="0" w:color="auto"/>
                          </w:divBdr>
                          <w:divsChild>
                            <w:div w:id="288973681">
                              <w:marLeft w:val="0"/>
                              <w:marRight w:val="0"/>
                              <w:marTop w:val="0"/>
                              <w:marBottom w:val="0"/>
                              <w:divBdr>
                                <w:top w:val="none" w:sz="0" w:space="0" w:color="auto"/>
                                <w:left w:val="none" w:sz="0" w:space="0" w:color="auto"/>
                                <w:bottom w:val="none" w:sz="0" w:space="0" w:color="auto"/>
                                <w:right w:val="none" w:sz="0" w:space="0" w:color="auto"/>
                              </w:divBdr>
                              <w:divsChild>
                                <w:div w:id="521624516">
                                  <w:marLeft w:val="0"/>
                                  <w:marRight w:val="0"/>
                                  <w:marTop w:val="0"/>
                                  <w:marBottom w:val="0"/>
                                  <w:divBdr>
                                    <w:top w:val="none" w:sz="0" w:space="0" w:color="auto"/>
                                    <w:left w:val="none" w:sz="0" w:space="0" w:color="auto"/>
                                    <w:bottom w:val="none" w:sz="0" w:space="0" w:color="auto"/>
                                    <w:right w:val="none" w:sz="0" w:space="0" w:color="auto"/>
                                  </w:divBdr>
                                  <w:divsChild>
                                    <w:div w:id="172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523973">
              <w:marLeft w:val="0"/>
              <w:marRight w:val="0"/>
              <w:marTop w:val="0"/>
              <w:marBottom w:val="0"/>
              <w:divBdr>
                <w:top w:val="none" w:sz="0" w:space="0" w:color="auto"/>
                <w:left w:val="none" w:sz="0" w:space="0" w:color="auto"/>
                <w:bottom w:val="none" w:sz="0" w:space="0" w:color="auto"/>
                <w:right w:val="none" w:sz="0" w:space="0" w:color="auto"/>
              </w:divBdr>
              <w:divsChild>
                <w:div w:id="985205053">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0"/>
                      <w:divBdr>
                        <w:top w:val="none" w:sz="0" w:space="0" w:color="auto"/>
                        <w:left w:val="none" w:sz="0" w:space="0" w:color="auto"/>
                        <w:bottom w:val="none" w:sz="0" w:space="0" w:color="auto"/>
                        <w:right w:val="none" w:sz="0" w:space="0" w:color="auto"/>
                      </w:divBdr>
                      <w:divsChild>
                        <w:div w:id="93405459">
                          <w:marLeft w:val="0"/>
                          <w:marRight w:val="0"/>
                          <w:marTop w:val="0"/>
                          <w:marBottom w:val="0"/>
                          <w:divBdr>
                            <w:top w:val="none" w:sz="0" w:space="0" w:color="auto"/>
                            <w:left w:val="none" w:sz="0" w:space="0" w:color="auto"/>
                            <w:bottom w:val="none" w:sz="0" w:space="0" w:color="auto"/>
                            <w:right w:val="none" w:sz="0" w:space="0" w:color="auto"/>
                          </w:divBdr>
                        </w:div>
                        <w:div w:id="568544264">
                          <w:marLeft w:val="0"/>
                          <w:marRight w:val="0"/>
                          <w:marTop w:val="0"/>
                          <w:marBottom w:val="0"/>
                          <w:divBdr>
                            <w:top w:val="none" w:sz="0" w:space="0" w:color="auto"/>
                            <w:left w:val="none" w:sz="0" w:space="0" w:color="auto"/>
                            <w:bottom w:val="none" w:sz="0" w:space="0" w:color="auto"/>
                            <w:right w:val="none" w:sz="0" w:space="0" w:color="auto"/>
                          </w:divBdr>
                          <w:divsChild>
                            <w:div w:id="159807577">
                              <w:marLeft w:val="0"/>
                              <w:marRight w:val="0"/>
                              <w:marTop w:val="0"/>
                              <w:marBottom w:val="0"/>
                              <w:divBdr>
                                <w:top w:val="none" w:sz="0" w:space="0" w:color="auto"/>
                                <w:left w:val="none" w:sz="0" w:space="0" w:color="auto"/>
                                <w:bottom w:val="none" w:sz="0" w:space="0" w:color="auto"/>
                                <w:right w:val="none" w:sz="0" w:space="0" w:color="auto"/>
                              </w:divBdr>
                              <w:divsChild>
                                <w:div w:id="1618218962">
                                  <w:marLeft w:val="0"/>
                                  <w:marRight w:val="0"/>
                                  <w:marTop w:val="0"/>
                                  <w:marBottom w:val="0"/>
                                  <w:divBdr>
                                    <w:top w:val="none" w:sz="0" w:space="0" w:color="auto"/>
                                    <w:left w:val="none" w:sz="0" w:space="0" w:color="auto"/>
                                    <w:bottom w:val="none" w:sz="0" w:space="0" w:color="auto"/>
                                    <w:right w:val="none" w:sz="0" w:space="0" w:color="auto"/>
                                  </w:divBdr>
                                  <w:divsChild>
                                    <w:div w:id="5035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994">
              <w:marLeft w:val="0"/>
              <w:marRight w:val="0"/>
              <w:marTop w:val="0"/>
              <w:marBottom w:val="0"/>
              <w:divBdr>
                <w:top w:val="none" w:sz="0" w:space="0" w:color="auto"/>
                <w:left w:val="none" w:sz="0" w:space="0" w:color="auto"/>
                <w:bottom w:val="none" w:sz="0" w:space="0" w:color="auto"/>
                <w:right w:val="none" w:sz="0" w:space="0" w:color="auto"/>
              </w:divBdr>
              <w:divsChild>
                <w:div w:id="1926498799">
                  <w:marLeft w:val="0"/>
                  <w:marRight w:val="0"/>
                  <w:marTop w:val="0"/>
                  <w:marBottom w:val="0"/>
                  <w:divBdr>
                    <w:top w:val="none" w:sz="0" w:space="0" w:color="auto"/>
                    <w:left w:val="none" w:sz="0" w:space="0" w:color="auto"/>
                    <w:bottom w:val="none" w:sz="0" w:space="0" w:color="auto"/>
                    <w:right w:val="none" w:sz="0" w:space="0" w:color="auto"/>
                  </w:divBdr>
                  <w:divsChild>
                    <w:div w:id="191960786">
                      <w:marLeft w:val="0"/>
                      <w:marRight w:val="0"/>
                      <w:marTop w:val="0"/>
                      <w:marBottom w:val="0"/>
                      <w:divBdr>
                        <w:top w:val="none" w:sz="0" w:space="0" w:color="auto"/>
                        <w:left w:val="none" w:sz="0" w:space="0" w:color="auto"/>
                        <w:bottom w:val="none" w:sz="0" w:space="0" w:color="auto"/>
                        <w:right w:val="none" w:sz="0" w:space="0" w:color="auto"/>
                      </w:divBdr>
                      <w:divsChild>
                        <w:div w:id="869417700">
                          <w:marLeft w:val="0"/>
                          <w:marRight w:val="0"/>
                          <w:marTop w:val="0"/>
                          <w:marBottom w:val="0"/>
                          <w:divBdr>
                            <w:top w:val="none" w:sz="0" w:space="0" w:color="auto"/>
                            <w:left w:val="none" w:sz="0" w:space="0" w:color="auto"/>
                            <w:bottom w:val="none" w:sz="0" w:space="0" w:color="auto"/>
                            <w:right w:val="none" w:sz="0" w:space="0" w:color="auto"/>
                          </w:divBdr>
                        </w:div>
                        <w:div w:id="97334246">
                          <w:marLeft w:val="0"/>
                          <w:marRight w:val="0"/>
                          <w:marTop w:val="0"/>
                          <w:marBottom w:val="0"/>
                          <w:divBdr>
                            <w:top w:val="none" w:sz="0" w:space="0" w:color="auto"/>
                            <w:left w:val="none" w:sz="0" w:space="0" w:color="auto"/>
                            <w:bottom w:val="none" w:sz="0" w:space="0" w:color="auto"/>
                            <w:right w:val="none" w:sz="0" w:space="0" w:color="auto"/>
                          </w:divBdr>
                          <w:divsChild>
                            <w:div w:id="2039695518">
                              <w:marLeft w:val="0"/>
                              <w:marRight w:val="0"/>
                              <w:marTop w:val="0"/>
                              <w:marBottom w:val="0"/>
                              <w:divBdr>
                                <w:top w:val="none" w:sz="0" w:space="0" w:color="auto"/>
                                <w:left w:val="none" w:sz="0" w:space="0" w:color="auto"/>
                                <w:bottom w:val="none" w:sz="0" w:space="0" w:color="auto"/>
                                <w:right w:val="none" w:sz="0" w:space="0" w:color="auto"/>
                              </w:divBdr>
                              <w:divsChild>
                                <w:div w:id="2087073639">
                                  <w:marLeft w:val="0"/>
                                  <w:marRight w:val="0"/>
                                  <w:marTop w:val="0"/>
                                  <w:marBottom w:val="0"/>
                                  <w:divBdr>
                                    <w:top w:val="none" w:sz="0" w:space="0" w:color="auto"/>
                                    <w:left w:val="none" w:sz="0" w:space="0" w:color="auto"/>
                                    <w:bottom w:val="none" w:sz="0" w:space="0" w:color="auto"/>
                                    <w:right w:val="none" w:sz="0" w:space="0" w:color="auto"/>
                                  </w:divBdr>
                                  <w:divsChild>
                                    <w:div w:id="1383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051851">
              <w:marLeft w:val="0"/>
              <w:marRight w:val="0"/>
              <w:marTop w:val="0"/>
              <w:marBottom w:val="0"/>
              <w:divBdr>
                <w:top w:val="none" w:sz="0" w:space="0" w:color="auto"/>
                <w:left w:val="none" w:sz="0" w:space="0" w:color="auto"/>
                <w:bottom w:val="none" w:sz="0" w:space="0" w:color="auto"/>
                <w:right w:val="none" w:sz="0" w:space="0" w:color="auto"/>
              </w:divBdr>
              <w:divsChild>
                <w:div w:id="127432313">
                  <w:marLeft w:val="0"/>
                  <w:marRight w:val="0"/>
                  <w:marTop w:val="0"/>
                  <w:marBottom w:val="0"/>
                  <w:divBdr>
                    <w:top w:val="none" w:sz="0" w:space="0" w:color="auto"/>
                    <w:left w:val="none" w:sz="0" w:space="0" w:color="auto"/>
                    <w:bottom w:val="none" w:sz="0" w:space="0" w:color="auto"/>
                    <w:right w:val="none" w:sz="0" w:space="0" w:color="auto"/>
                  </w:divBdr>
                  <w:divsChild>
                    <w:div w:id="909726763">
                      <w:marLeft w:val="0"/>
                      <w:marRight w:val="0"/>
                      <w:marTop w:val="0"/>
                      <w:marBottom w:val="0"/>
                      <w:divBdr>
                        <w:top w:val="none" w:sz="0" w:space="0" w:color="auto"/>
                        <w:left w:val="none" w:sz="0" w:space="0" w:color="auto"/>
                        <w:bottom w:val="none" w:sz="0" w:space="0" w:color="auto"/>
                        <w:right w:val="none" w:sz="0" w:space="0" w:color="auto"/>
                      </w:divBdr>
                      <w:divsChild>
                        <w:div w:id="902059859">
                          <w:marLeft w:val="0"/>
                          <w:marRight w:val="0"/>
                          <w:marTop w:val="0"/>
                          <w:marBottom w:val="0"/>
                          <w:divBdr>
                            <w:top w:val="none" w:sz="0" w:space="0" w:color="auto"/>
                            <w:left w:val="none" w:sz="0" w:space="0" w:color="auto"/>
                            <w:bottom w:val="none" w:sz="0" w:space="0" w:color="auto"/>
                            <w:right w:val="none" w:sz="0" w:space="0" w:color="auto"/>
                          </w:divBdr>
                        </w:div>
                        <w:div w:id="1547175954">
                          <w:marLeft w:val="0"/>
                          <w:marRight w:val="0"/>
                          <w:marTop w:val="0"/>
                          <w:marBottom w:val="0"/>
                          <w:divBdr>
                            <w:top w:val="none" w:sz="0" w:space="0" w:color="auto"/>
                            <w:left w:val="none" w:sz="0" w:space="0" w:color="auto"/>
                            <w:bottom w:val="none" w:sz="0" w:space="0" w:color="auto"/>
                            <w:right w:val="none" w:sz="0" w:space="0" w:color="auto"/>
                          </w:divBdr>
                          <w:divsChild>
                            <w:div w:id="440688762">
                              <w:marLeft w:val="0"/>
                              <w:marRight w:val="0"/>
                              <w:marTop w:val="0"/>
                              <w:marBottom w:val="0"/>
                              <w:divBdr>
                                <w:top w:val="none" w:sz="0" w:space="0" w:color="auto"/>
                                <w:left w:val="none" w:sz="0" w:space="0" w:color="auto"/>
                                <w:bottom w:val="none" w:sz="0" w:space="0" w:color="auto"/>
                                <w:right w:val="none" w:sz="0" w:space="0" w:color="auto"/>
                              </w:divBdr>
                              <w:divsChild>
                                <w:div w:id="816383774">
                                  <w:marLeft w:val="0"/>
                                  <w:marRight w:val="0"/>
                                  <w:marTop w:val="0"/>
                                  <w:marBottom w:val="0"/>
                                  <w:divBdr>
                                    <w:top w:val="none" w:sz="0" w:space="0" w:color="auto"/>
                                    <w:left w:val="none" w:sz="0" w:space="0" w:color="auto"/>
                                    <w:bottom w:val="none" w:sz="0" w:space="0" w:color="auto"/>
                                    <w:right w:val="none" w:sz="0" w:space="0" w:color="auto"/>
                                  </w:divBdr>
                                  <w:divsChild>
                                    <w:div w:id="10729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237815">
              <w:marLeft w:val="0"/>
              <w:marRight w:val="0"/>
              <w:marTop w:val="0"/>
              <w:marBottom w:val="0"/>
              <w:divBdr>
                <w:top w:val="none" w:sz="0" w:space="0" w:color="auto"/>
                <w:left w:val="none" w:sz="0" w:space="0" w:color="auto"/>
                <w:bottom w:val="none" w:sz="0" w:space="0" w:color="auto"/>
                <w:right w:val="none" w:sz="0" w:space="0" w:color="auto"/>
              </w:divBdr>
              <w:divsChild>
                <w:div w:id="1610505737">
                  <w:marLeft w:val="0"/>
                  <w:marRight w:val="0"/>
                  <w:marTop w:val="0"/>
                  <w:marBottom w:val="0"/>
                  <w:divBdr>
                    <w:top w:val="none" w:sz="0" w:space="0" w:color="auto"/>
                    <w:left w:val="none" w:sz="0" w:space="0" w:color="auto"/>
                    <w:bottom w:val="none" w:sz="0" w:space="0" w:color="auto"/>
                    <w:right w:val="none" w:sz="0" w:space="0" w:color="auto"/>
                  </w:divBdr>
                  <w:divsChild>
                    <w:div w:id="885483183">
                      <w:marLeft w:val="0"/>
                      <w:marRight w:val="0"/>
                      <w:marTop w:val="0"/>
                      <w:marBottom w:val="0"/>
                      <w:divBdr>
                        <w:top w:val="none" w:sz="0" w:space="0" w:color="auto"/>
                        <w:left w:val="none" w:sz="0" w:space="0" w:color="auto"/>
                        <w:bottom w:val="none" w:sz="0" w:space="0" w:color="auto"/>
                        <w:right w:val="none" w:sz="0" w:space="0" w:color="auto"/>
                      </w:divBdr>
                      <w:divsChild>
                        <w:div w:id="87317870">
                          <w:marLeft w:val="0"/>
                          <w:marRight w:val="0"/>
                          <w:marTop w:val="0"/>
                          <w:marBottom w:val="0"/>
                          <w:divBdr>
                            <w:top w:val="none" w:sz="0" w:space="0" w:color="auto"/>
                            <w:left w:val="none" w:sz="0" w:space="0" w:color="auto"/>
                            <w:bottom w:val="none" w:sz="0" w:space="0" w:color="auto"/>
                            <w:right w:val="none" w:sz="0" w:space="0" w:color="auto"/>
                          </w:divBdr>
                        </w:div>
                        <w:div w:id="1996950333">
                          <w:marLeft w:val="0"/>
                          <w:marRight w:val="0"/>
                          <w:marTop w:val="0"/>
                          <w:marBottom w:val="0"/>
                          <w:divBdr>
                            <w:top w:val="none" w:sz="0" w:space="0" w:color="auto"/>
                            <w:left w:val="none" w:sz="0" w:space="0" w:color="auto"/>
                            <w:bottom w:val="none" w:sz="0" w:space="0" w:color="auto"/>
                            <w:right w:val="none" w:sz="0" w:space="0" w:color="auto"/>
                          </w:divBdr>
                          <w:divsChild>
                            <w:div w:id="1227381079">
                              <w:marLeft w:val="0"/>
                              <w:marRight w:val="0"/>
                              <w:marTop w:val="0"/>
                              <w:marBottom w:val="0"/>
                              <w:divBdr>
                                <w:top w:val="none" w:sz="0" w:space="0" w:color="auto"/>
                                <w:left w:val="none" w:sz="0" w:space="0" w:color="auto"/>
                                <w:bottom w:val="none" w:sz="0" w:space="0" w:color="auto"/>
                                <w:right w:val="none" w:sz="0" w:space="0" w:color="auto"/>
                              </w:divBdr>
                              <w:divsChild>
                                <w:div w:id="1774550343">
                                  <w:marLeft w:val="0"/>
                                  <w:marRight w:val="0"/>
                                  <w:marTop w:val="0"/>
                                  <w:marBottom w:val="0"/>
                                  <w:divBdr>
                                    <w:top w:val="none" w:sz="0" w:space="0" w:color="auto"/>
                                    <w:left w:val="none" w:sz="0" w:space="0" w:color="auto"/>
                                    <w:bottom w:val="none" w:sz="0" w:space="0" w:color="auto"/>
                                    <w:right w:val="none" w:sz="0" w:space="0" w:color="auto"/>
                                  </w:divBdr>
                                  <w:divsChild>
                                    <w:div w:id="18770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17515">
              <w:marLeft w:val="0"/>
              <w:marRight w:val="0"/>
              <w:marTop w:val="0"/>
              <w:marBottom w:val="0"/>
              <w:divBdr>
                <w:top w:val="none" w:sz="0" w:space="0" w:color="auto"/>
                <w:left w:val="none" w:sz="0" w:space="0" w:color="auto"/>
                <w:bottom w:val="none" w:sz="0" w:space="0" w:color="auto"/>
                <w:right w:val="none" w:sz="0" w:space="0" w:color="auto"/>
              </w:divBdr>
              <w:divsChild>
                <w:div w:id="1871410597">
                  <w:marLeft w:val="0"/>
                  <w:marRight w:val="0"/>
                  <w:marTop w:val="0"/>
                  <w:marBottom w:val="0"/>
                  <w:divBdr>
                    <w:top w:val="none" w:sz="0" w:space="0" w:color="auto"/>
                    <w:left w:val="none" w:sz="0" w:space="0" w:color="auto"/>
                    <w:bottom w:val="none" w:sz="0" w:space="0" w:color="auto"/>
                    <w:right w:val="none" w:sz="0" w:space="0" w:color="auto"/>
                  </w:divBdr>
                  <w:divsChild>
                    <w:div w:id="254553404">
                      <w:marLeft w:val="0"/>
                      <w:marRight w:val="0"/>
                      <w:marTop w:val="0"/>
                      <w:marBottom w:val="0"/>
                      <w:divBdr>
                        <w:top w:val="none" w:sz="0" w:space="0" w:color="auto"/>
                        <w:left w:val="none" w:sz="0" w:space="0" w:color="auto"/>
                        <w:bottom w:val="none" w:sz="0" w:space="0" w:color="auto"/>
                        <w:right w:val="none" w:sz="0" w:space="0" w:color="auto"/>
                      </w:divBdr>
                      <w:divsChild>
                        <w:div w:id="1126659850">
                          <w:marLeft w:val="0"/>
                          <w:marRight w:val="0"/>
                          <w:marTop w:val="0"/>
                          <w:marBottom w:val="0"/>
                          <w:divBdr>
                            <w:top w:val="none" w:sz="0" w:space="0" w:color="auto"/>
                            <w:left w:val="none" w:sz="0" w:space="0" w:color="auto"/>
                            <w:bottom w:val="none" w:sz="0" w:space="0" w:color="auto"/>
                            <w:right w:val="none" w:sz="0" w:space="0" w:color="auto"/>
                          </w:divBdr>
                        </w:div>
                        <w:div w:id="885213893">
                          <w:marLeft w:val="0"/>
                          <w:marRight w:val="0"/>
                          <w:marTop w:val="0"/>
                          <w:marBottom w:val="0"/>
                          <w:divBdr>
                            <w:top w:val="none" w:sz="0" w:space="0" w:color="auto"/>
                            <w:left w:val="none" w:sz="0" w:space="0" w:color="auto"/>
                            <w:bottom w:val="none" w:sz="0" w:space="0" w:color="auto"/>
                            <w:right w:val="none" w:sz="0" w:space="0" w:color="auto"/>
                          </w:divBdr>
                          <w:divsChild>
                            <w:div w:id="9069580">
                              <w:marLeft w:val="0"/>
                              <w:marRight w:val="0"/>
                              <w:marTop w:val="0"/>
                              <w:marBottom w:val="0"/>
                              <w:divBdr>
                                <w:top w:val="none" w:sz="0" w:space="0" w:color="auto"/>
                                <w:left w:val="none" w:sz="0" w:space="0" w:color="auto"/>
                                <w:bottom w:val="none" w:sz="0" w:space="0" w:color="auto"/>
                                <w:right w:val="none" w:sz="0" w:space="0" w:color="auto"/>
                              </w:divBdr>
                              <w:divsChild>
                                <w:div w:id="1353922937">
                                  <w:marLeft w:val="0"/>
                                  <w:marRight w:val="0"/>
                                  <w:marTop w:val="0"/>
                                  <w:marBottom w:val="0"/>
                                  <w:divBdr>
                                    <w:top w:val="none" w:sz="0" w:space="0" w:color="auto"/>
                                    <w:left w:val="none" w:sz="0" w:space="0" w:color="auto"/>
                                    <w:bottom w:val="none" w:sz="0" w:space="0" w:color="auto"/>
                                    <w:right w:val="none" w:sz="0" w:space="0" w:color="auto"/>
                                  </w:divBdr>
                                  <w:divsChild>
                                    <w:div w:id="19731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9237612">
              <w:marLeft w:val="0"/>
              <w:marRight w:val="0"/>
              <w:marTop w:val="0"/>
              <w:marBottom w:val="0"/>
              <w:divBdr>
                <w:top w:val="none" w:sz="0" w:space="0" w:color="auto"/>
                <w:left w:val="none" w:sz="0" w:space="0" w:color="auto"/>
                <w:bottom w:val="none" w:sz="0" w:space="0" w:color="auto"/>
                <w:right w:val="none" w:sz="0" w:space="0" w:color="auto"/>
              </w:divBdr>
              <w:divsChild>
                <w:div w:id="1197547061">
                  <w:marLeft w:val="0"/>
                  <w:marRight w:val="0"/>
                  <w:marTop w:val="0"/>
                  <w:marBottom w:val="0"/>
                  <w:divBdr>
                    <w:top w:val="none" w:sz="0" w:space="0" w:color="auto"/>
                    <w:left w:val="none" w:sz="0" w:space="0" w:color="auto"/>
                    <w:bottom w:val="none" w:sz="0" w:space="0" w:color="auto"/>
                    <w:right w:val="none" w:sz="0" w:space="0" w:color="auto"/>
                  </w:divBdr>
                  <w:divsChild>
                    <w:div w:id="1321468730">
                      <w:marLeft w:val="0"/>
                      <w:marRight w:val="0"/>
                      <w:marTop w:val="0"/>
                      <w:marBottom w:val="0"/>
                      <w:divBdr>
                        <w:top w:val="none" w:sz="0" w:space="0" w:color="auto"/>
                        <w:left w:val="none" w:sz="0" w:space="0" w:color="auto"/>
                        <w:bottom w:val="none" w:sz="0" w:space="0" w:color="auto"/>
                        <w:right w:val="none" w:sz="0" w:space="0" w:color="auto"/>
                      </w:divBdr>
                      <w:divsChild>
                        <w:div w:id="936715236">
                          <w:marLeft w:val="0"/>
                          <w:marRight w:val="0"/>
                          <w:marTop w:val="0"/>
                          <w:marBottom w:val="0"/>
                          <w:divBdr>
                            <w:top w:val="none" w:sz="0" w:space="0" w:color="auto"/>
                            <w:left w:val="none" w:sz="0" w:space="0" w:color="auto"/>
                            <w:bottom w:val="none" w:sz="0" w:space="0" w:color="auto"/>
                            <w:right w:val="none" w:sz="0" w:space="0" w:color="auto"/>
                          </w:divBdr>
                        </w:div>
                        <w:div w:id="1394039429">
                          <w:marLeft w:val="0"/>
                          <w:marRight w:val="0"/>
                          <w:marTop w:val="0"/>
                          <w:marBottom w:val="0"/>
                          <w:divBdr>
                            <w:top w:val="none" w:sz="0" w:space="0" w:color="auto"/>
                            <w:left w:val="none" w:sz="0" w:space="0" w:color="auto"/>
                            <w:bottom w:val="none" w:sz="0" w:space="0" w:color="auto"/>
                            <w:right w:val="none" w:sz="0" w:space="0" w:color="auto"/>
                          </w:divBdr>
                          <w:divsChild>
                            <w:div w:id="2056926217">
                              <w:marLeft w:val="0"/>
                              <w:marRight w:val="0"/>
                              <w:marTop w:val="0"/>
                              <w:marBottom w:val="0"/>
                              <w:divBdr>
                                <w:top w:val="none" w:sz="0" w:space="0" w:color="auto"/>
                                <w:left w:val="none" w:sz="0" w:space="0" w:color="auto"/>
                                <w:bottom w:val="none" w:sz="0" w:space="0" w:color="auto"/>
                                <w:right w:val="none" w:sz="0" w:space="0" w:color="auto"/>
                              </w:divBdr>
                              <w:divsChild>
                                <w:div w:id="39017021">
                                  <w:marLeft w:val="0"/>
                                  <w:marRight w:val="0"/>
                                  <w:marTop w:val="0"/>
                                  <w:marBottom w:val="0"/>
                                  <w:divBdr>
                                    <w:top w:val="none" w:sz="0" w:space="0" w:color="auto"/>
                                    <w:left w:val="none" w:sz="0" w:space="0" w:color="auto"/>
                                    <w:bottom w:val="none" w:sz="0" w:space="0" w:color="auto"/>
                                    <w:right w:val="none" w:sz="0" w:space="0" w:color="auto"/>
                                  </w:divBdr>
                                  <w:divsChild>
                                    <w:div w:id="20943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6763571">
      <w:bodyDiv w:val="1"/>
      <w:marLeft w:val="0"/>
      <w:marRight w:val="0"/>
      <w:marTop w:val="0"/>
      <w:marBottom w:val="0"/>
      <w:divBdr>
        <w:top w:val="none" w:sz="0" w:space="0" w:color="auto"/>
        <w:left w:val="none" w:sz="0" w:space="0" w:color="auto"/>
        <w:bottom w:val="none" w:sz="0" w:space="0" w:color="auto"/>
        <w:right w:val="none" w:sz="0" w:space="0" w:color="auto"/>
      </w:divBdr>
    </w:div>
    <w:div w:id="991132171">
      <w:bodyDiv w:val="1"/>
      <w:marLeft w:val="0"/>
      <w:marRight w:val="0"/>
      <w:marTop w:val="0"/>
      <w:marBottom w:val="0"/>
      <w:divBdr>
        <w:top w:val="none" w:sz="0" w:space="0" w:color="auto"/>
        <w:left w:val="none" w:sz="0" w:space="0" w:color="auto"/>
        <w:bottom w:val="none" w:sz="0" w:space="0" w:color="auto"/>
        <w:right w:val="none" w:sz="0" w:space="0" w:color="auto"/>
      </w:divBdr>
    </w:div>
    <w:div w:id="1000040818">
      <w:bodyDiv w:val="1"/>
      <w:marLeft w:val="0"/>
      <w:marRight w:val="0"/>
      <w:marTop w:val="0"/>
      <w:marBottom w:val="0"/>
      <w:divBdr>
        <w:top w:val="none" w:sz="0" w:space="0" w:color="auto"/>
        <w:left w:val="none" w:sz="0" w:space="0" w:color="auto"/>
        <w:bottom w:val="none" w:sz="0" w:space="0" w:color="auto"/>
        <w:right w:val="none" w:sz="0" w:space="0" w:color="auto"/>
      </w:divBdr>
    </w:div>
    <w:div w:id="1029523700">
      <w:bodyDiv w:val="1"/>
      <w:marLeft w:val="0"/>
      <w:marRight w:val="0"/>
      <w:marTop w:val="0"/>
      <w:marBottom w:val="0"/>
      <w:divBdr>
        <w:top w:val="none" w:sz="0" w:space="0" w:color="auto"/>
        <w:left w:val="none" w:sz="0" w:space="0" w:color="auto"/>
        <w:bottom w:val="none" w:sz="0" w:space="0" w:color="auto"/>
        <w:right w:val="none" w:sz="0" w:space="0" w:color="auto"/>
      </w:divBdr>
    </w:div>
    <w:div w:id="1046561025">
      <w:bodyDiv w:val="1"/>
      <w:marLeft w:val="0"/>
      <w:marRight w:val="0"/>
      <w:marTop w:val="0"/>
      <w:marBottom w:val="0"/>
      <w:divBdr>
        <w:top w:val="none" w:sz="0" w:space="0" w:color="auto"/>
        <w:left w:val="none" w:sz="0" w:space="0" w:color="auto"/>
        <w:bottom w:val="none" w:sz="0" w:space="0" w:color="auto"/>
        <w:right w:val="none" w:sz="0" w:space="0" w:color="auto"/>
      </w:divBdr>
    </w:div>
    <w:div w:id="1064061371">
      <w:bodyDiv w:val="1"/>
      <w:marLeft w:val="0"/>
      <w:marRight w:val="0"/>
      <w:marTop w:val="0"/>
      <w:marBottom w:val="0"/>
      <w:divBdr>
        <w:top w:val="none" w:sz="0" w:space="0" w:color="auto"/>
        <w:left w:val="none" w:sz="0" w:space="0" w:color="auto"/>
        <w:bottom w:val="none" w:sz="0" w:space="0" w:color="auto"/>
        <w:right w:val="none" w:sz="0" w:space="0" w:color="auto"/>
      </w:divBdr>
    </w:div>
    <w:div w:id="1101338841">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63012667">
      <w:bodyDiv w:val="1"/>
      <w:marLeft w:val="0"/>
      <w:marRight w:val="0"/>
      <w:marTop w:val="0"/>
      <w:marBottom w:val="0"/>
      <w:divBdr>
        <w:top w:val="none" w:sz="0" w:space="0" w:color="auto"/>
        <w:left w:val="none" w:sz="0" w:space="0" w:color="auto"/>
        <w:bottom w:val="none" w:sz="0" w:space="0" w:color="auto"/>
        <w:right w:val="none" w:sz="0" w:space="0" w:color="auto"/>
      </w:divBdr>
    </w:div>
    <w:div w:id="1173302494">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6210343">
      <w:bodyDiv w:val="1"/>
      <w:marLeft w:val="0"/>
      <w:marRight w:val="0"/>
      <w:marTop w:val="0"/>
      <w:marBottom w:val="0"/>
      <w:divBdr>
        <w:top w:val="none" w:sz="0" w:space="0" w:color="auto"/>
        <w:left w:val="none" w:sz="0" w:space="0" w:color="auto"/>
        <w:bottom w:val="none" w:sz="0" w:space="0" w:color="auto"/>
        <w:right w:val="none" w:sz="0" w:space="0" w:color="auto"/>
      </w:divBdr>
    </w:div>
    <w:div w:id="1207335155">
      <w:bodyDiv w:val="1"/>
      <w:marLeft w:val="0"/>
      <w:marRight w:val="0"/>
      <w:marTop w:val="0"/>
      <w:marBottom w:val="0"/>
      <w:divBdr>
        <w:top w:val="none" w:sz="0" w:space="0" w:color="auto"/>
        <w:left w:val="none" w:sz="0" w:space="0" w:color="auto"/>
        <w:bottom w:val="none" w:sz="0" w:space="0" w:color="auto"/>
        <w:right w:val="none" w:sz="0" w:space="0" w:color="auto"/>
      </w:divBdr>
    </w:div>
    <w:div w:id="1209296908">
      <w:bodyDiv w:val="1"/>
      <w:marLeft w:val="0"/>
      <w:marRight w:val="0"/>
      <w:marTop w:val="0"/>
      <w:marBottom w:val="0"/>
      <w:divBdr>
        <w:top w:val="none" w:sz="0" w:space="0" w:color="auto"/>
        <w:left w:val="none" w:sz="0" w:space="0" w:color="auto"/>
        <w:bottom w:val="none" w:sz="0" w:space="0" w:color="auto"/>
        <w:right w:val="none" w:sz="0" w:space="0" w:color="auto"/>
      </w:divBdr>
    </w:div>
    <w:div w:id="1242179592">
      <w:bodyDiv w:val="1"/>
      <w:marLeft w:val="0"/>
      <w:marRight w:val="0"/>
      <w:marTop w:val="0"/>
      <w:marBottom w:val="0"/>
      <w:divBdr>
        <w:top w:val="none" w:sz="0" w:space="0" w:color="auto"/>
        <w:left w:val="none" w:sz="0" w:space="0" w:color="auto"/>
        <w:bottom w:val="none" w:sz="0" w:space="0" w:color="auto"/>
        <w:right w:val="none" w:sz="0" w:space="0" w:color="auto"/>
      </w:divBdr>
    </w:div>
    <w:div w:id="1269851890">
      <w:bodyDiv w:val="1"/>
      <w:marLeft w:val="0"/>
      <w:marRight w:val="0"/>
      <w:marTop w:val="0"/>
      <w:marBottom w:val="0"/>
      <w:divBdr>
        <w:top w:val="none" w:sz="0" w:space="0" w:color="auto"/>
        <w:left w:val="none" w:sz="0" w:space="0" w:color="auto"/>
        <w:bottom w:val="none" w:sz="0" w:space="0" w:color="auto"/>
        <w:right w:val="none" w:sz="0" w:space="0" w:color="auto"/>
      </w:divBdr>
    </w:div>
    <w:div w:id="1283657591">
      <w:bodyDiv w:val="1"/>
      <w:marLeft w:val="0"/>
      <w:marRight w:val="0"/>
      <w:marTop w:val="0"/>
      <w:marBottom w:val="0"/>
      <w:divBdr>
        <w:top w:val="none" w:sz="0" w:space="0" w:color="auto"/>
        <w:left w:val="none" w:sz="0" w:space="0" w:color="auto"/>
        <w:bottom w:val="none" w:sz="0" w:space="0" w:color="auto"/>
        <w:right w:val="none" w:sz="0" w:space="0" w:color="auto"/>
      </w:divBdr>
    </w:div>
    <w:div w:id="1290746105">
      <w:bodyDiv w:val="1"/>
      <w:marLeft w:val="0"/>
      <w:marRight w:val="0"/>
      <w:marTop w:val="0"/>
      <w:marBottom w:val="0"/>
      <w:divBdr>
        <w:top w:val="none" w:sz="0" w:space="0" w:color="auto"/>
        <w:left w:val="none" w:sz="0" w:space="0" w:color="auto"/>
        <w:bottom w:val="none" w:sz="0" w:space="0" w:color="auto"/>
        <w:right w:val="none" w:sz="0" w:space="0" w:color="auto"/>
      </w:divBdr>
    </w:div>
    <w:div w:id="1318071644">
      <w:bodyDiv w:val="1"/>
      <w:marLeft w:val="0"/>
      <w:marRight w:val="0"/>
      <w:marTop w:val="0"/>
      <w:marBottom w:val="0"/>
      <w:divBdr>
        <w:top w:val="none" w:sz="0" w:space="0" w:color="auto"/>
        <w:left w:val="none" w:sz="0" w:space="0" w:color="auto"/>
        <w:bottom w:val="none" w:sz="0" w:space="0" w:color="auto"/>
        <w:right w:val="none" w:sz="0" w:space="0" w:color="auto"/>
      </w:divBdr>
    </w:div>
    <w:div w:id="1357268331">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91460740">
      <w:bodyDiv w:val="1"/>
      <w:marLeft w:val="0"/>
      <w:marRight w:val="0"/>
      <w:marTop w:val="0"/>
      <w:marBottom w:val="0"/>
      <w:divBdr>
        <w:top w:val="none" w:sz="0" w:space="0" w:color="auto"/>
        <w:left w:val="none" w:sz="0" w:space="0" w:color="auto"/>
        <w:bottom w:val="none" w:sz="0" w:space="0" w:color="auto"/>
        <w:right w:val="none" w:sz="0" w:space="0" w:color="auto"/>
      </w:divBdr>
    </w:div>
    <w:div w:id="1392652963">
      <w:bodyDiv w:val="1"/>
      <w:marLeft w:val="0"/>
      <w:marRight w:val="0"/>
      <w:marTop w:val="0"/>
      <w:marBottom w:val="0"/>
      <w:divBdr>
        <w:top w:val="none" w:sz="0" w:space="0" w:color="auto"/>
        <w:left w:val="none" w:sz="0" w:space="0" w:color="auto"/>
        <w:bottom w:val="none" w:sz="0" w:space="0" w:color="auto"/>
        <w:right w:val="none" w:sz="0" w:space="0" w:color="auto"/>
      </w:divBdr>
    </w:div>
    <w:div w:id="1399549366">
      <w:bodyDiv w:val="1"/>
      <w:marLeft w:val="0"/>
      <w:marRight w:val="0"/>
      <w:marTop w:val="0"/>
      <w:marBottom w:val="0"/>
      <w:divBdr>
        <w:top w:val="none" w:sz="0" w:space="0" w:color="auto"/>
        <w:left w:val="none" w:sz="0" w:space="0" w:color="auto"/>
        <w:bottom w:val="none" w:sz="0" w:space="0" w:color="auto"/>
        <w:right w:val="none" w:sz="0" w:space="0" w:color="auto"/>
      </w:divBdr>
    </w:div>
    <w:div w:id="1403288602">
      <w:bodyDiv w:val="1"/>
      <w:marLeft w:val="0"/>
      <w:marRight w:val="0"/>
      <w:marTop w:val="0"/>
      <w:marBottom w:val="0"/>
      <w:divBdr>
        <w:top w:val="none" w:sz="0" w:space="0" w:color="auto"/>
        <w:left w:val="none" w:sz="0" w:space="0" w:color="auto"/>
        <w:bottom w:val="none" w:sz="0" w:space="0" w:color="auto"/>
        <w:right w:val="none" w:sz="0" w:space="0" w:color="auto"/>
      </w:divBdr>
    </w:div>
    <w:div w:id="1422024544">
      <w:bodyDiv w:val="1"/>
      <w:marLeft w:val="0"/>
      <w:marRight w:val="0"/>
      <w:marTop w:val="0"/>
      <w:marBottom w:val="0"/>
      <w:divBdr>
        <w:top w:val="none" w:sz="0" w:space="0" w:color="auto"/>
        <w:left w:val="none" w:sz="0" w:space="0" w:color="auto"/>
        <w:bottom w:val="none" w:sz="0" w:space="0" w:color="auto"/>
        <w:right w:val="none" w:sz="0" w:space="0" w:color="auto"/>
      </w:divBdr>
    </w:div>
    <w:div w:id="1426801831">
      <w:bodyDiv w:val="1"/>
      <w:marLeft w:val="0"/>
      <w:marRight w:val="0"/>
      <w:marTop w:val="0"/>
      <w:marBottom w:val="0"/>
      <w:divBdr>
        <w:top w:val="none" w:sz="0" w:space="0" w:color="auto"/>
        <w:left w:val="none" w:sz="0" w:space="0" w:color="auto"/>
        <w:bottom w:val="none" w:sz="0" w:space="0" w:color="auto"/>
        <w:right w:val="none" w:sz="0" w:space="0" w:color="auto"/>
      </w:divBdr>
    </w:div>
    <w:div w:id="1430467730">
      <w:bodyDiv w:val="1"/>
      <w:marLeft w:val="0"/>
      <w:marRight w:val="0"/>
      <w:marTop w:val="0"/>
      <w:marBottom w:val="0"/>
      <w:divBdr>
        <w:top w:val="none" w:sz="0" w:space="0" w:color="auto"/>
        <w:left w:val="none" w:sz="0" w:space="0" w:color="auto"/>
        <w:bottom w:val="none" w:sz="0" w:space="0" w:color="auto"/>
        <w:right w:val="none" w:sz="0" w:space="0" w:color="auto"/>
      </w:divBdr>
    </w:div>
    <w:div w:id="1463032719">
      <w:bodyDiv w:val="1"/>
      <w:marLeft w:val="0"/>
      <w:marRight w:val="0"/>
      <w:marTop w:val="0"/>
      <w:marBottom w:val="0"/>
      <w:divBdr>
        <w:top w:val="none" w:sz="0" w:space="0" w:color="auto"/>
        <w:left w:val="none" w:sz="0" w:space="0" w:color="auto"/>
        <w:bottom w:val="none" w:sz="0" w:space="0" w:color="auto"/>
        <w:right w:val="none" w:sz="0" w:space="0" w:color="auto"/>
      </w:divBdr>
    </w:div>
    <w:div w:id="1469975483">
      <w:bodyDiv w:val="1"/>
      <w:marLeft w:val="0"/>
      <w:marRight w:val="0"/>
      <w:marTop w:val="0"/>
      <w:marBottom w:val="0"/>
      <w:divBdr>
        <w:top w:val="none" w:sz="0" w:space="0" w:color="auto"/>
        <w:left w:val="none" w:sz="0" w:space="0" w:color="auto"/>
        <w:bottom w:val="none" w:sz="0" w:space="0" w:color="auto"/>
        <w:right w:val="none" w:sz="0" w:space="0" w:color="auto"/>
      </w:divBdr>
      <w:divsChild>
        <w:div w:id="636303763">
          <w:marLeft w:val="0"/>
          <w:marRight w:val="0"/>
          <w:marTop w:val="0"/>
          <w:marBottom w:val="0"/>
          <w:divBdr>
            <w:top w:val="none" w:sz="0" w:space="0" w:color="auto"/>
            <w:left w:val="none" w:sz="0" w:space="0" w:color="auto"/>
            <w:bottom w:val="none" w:sz="0" w:space="0" w:color="auto"/>
            <w:right w:val="none" w:sz="0" w:space="0" w:color="auto"/>
          </w:divBdr>
          <w:divsChild>
            <w:div w:id="805122209">
              <w:marLeft w:val="0"/>
              <w:marRight w:val="0"/>
              <w:marTop w:val="0"/>
              <w:marBottom w:val="0"/>
              <w:divBdr>
                <w:top w:val="none" w:sz="0" w:space="0" w:color="auto"/>
                <w:left w:val="none" w:sz="0" w:space="0" w:color="auto"/>
                <w:bottom w:val="none" w:sz="0" w:space="0" w:color="auto"/>
                <w:right w:val="none" w:sz="0" w:space="0" w:color="auto"/>
              </w:divBdr>
              <w:divsChild>
                <w:div w:id="658970080">
                  <w:marLeft w:val="0"/>
                  <w:marRight w:val="0"/>
                  <w:marTop w:val="0"/>
                  <w:marBottom w:val="0"/>
                  <w:divBdr>
                    <w:top w:val="none" w:sz="0" w:space="0" w:color="auto"/>
                    <w:left w:val="none" w:sz="0" w:space="0" w:color="auto"/>
                    <w:bottom w:val="none" w:sz="0" w:space="0" w:color="auto"/>
                    <w:right w:val="none" w:sz="0" w:space="0" w:color="auto"/>
                  </w:divBdr>
                  <w:divsChild>
                    <w:div w:id="2025130863">
                      <w:marLeft w:val="0"/>
                      <w:marRight w:val="0"/>
                      <w:marTop w:val="0"/>
                      <w:marBottom w:val="0"/>
                      <w:divBdr>
                        <w:top w:val="none" w:sz="0" w:space="0" w:color="auto"/>
                        <w:left w:val="none" w:sz="0" w:space="0" w:color="auto"/>
                        <w:bottom w:val="none" w:sz="0" w:space="0" w:color="auto"/>
                        <w:right w:val="none" w:sz="0" w:space="0" w:color="auto"/>
                      </w:divBdr>
                      <w:divsChild>
                        <w:div w:id="1280377312">
                          <w:marLeft w:val="0"/>
                          <w:marRight w:val="0"/>
                          <w:marTop w:val="0"/>
                          <w:marBottom w:val="0"/>
                          <w:divBdr>
                            <w:top w:val="none" w:sz="0" w:space="0" w:color="auto"/>
                            <w:left w:val="none" w:sz="0" w:space="0" w:color="auto"/>
                            <w:bottom w:val="none" w:sz="0" w:space="0" w:color="auto"/>
                            <w:right w:val="none" w:sz="0" w:space="0" w:color="auto"/>
                          </w:divBdr>
                          <w:divsChild>
                            <w:div w:id="9620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08255">
      <w:bodyDiv w:val="1"/>
      <w:marLeft w:val="0"/>
      <w:marRight w:val="0"/>
      <w:marTop w:val="0"/>
      <w:marBottom w:val="0"/>
      <w:divBdr>
        <w:top w:val="none" w:sz="0" w:space="0" w:color="auto"/>
        <w:left w:val="none" w:sz="0" w:space="0" w:color="auto"/>
        <w:bottom w:val="none" w:sz="0" w:space="0" w:color="auto"/>
        <w:right w:val="none" w:sz="0" w:space="0" w:color="auto"/>
      </w:divBdr>
    </w:div>
    <w:div w:id="1473594622">
      <w:bodyDiv w:val="1"/>
      <w:marLeft w:val="0"/>
      <w:marRight w:val="0"/>
      <w:marTop w:val="0"/>
      <w:marBottom w:val="0"/>
      <w:divBdr>
        <w:top w:val="none" w:sz="0" w:space="0" w:color="auto"/>
        <w:left w:val="none" w:sz="0" w:space="0" w:color="auto"/>
        <w:bottom w:val="none" w:sz="0" w:space="0" w:color="auto"/>
        <w:right w:val="none" w:sz="0" w:space="0" w:color="auto"/>
      </w:divBdr>
    </w:div>
    <w:div w:id="1474910826">
      <w:bodyDiv w:val="1"/>
      <w:marLeft w:val="0"/>
      <w:marRight w:val="0"/>
      <w:marTop w:val="0"/>
      <w:marBottom w:val="0"/>
      <w:divBdr>
        <w:top w:val="none" w:sz="0" w:space="0" w:color="auto"/>
        <w:left w:val="none" w:sz="0" w:space="0" w:color="auto"/>
        <w:bottom w:val="none" w:sz="0" w:space="0" w:color="auto"/>
        <w:right w:val="none" w:sz="0" w:space="0" w:color="auto"/>
      </w:divBdr>
    </w:div>
    <w:div w:id="1476609204">
      <w:bodyDiv w:val="1"/>
      <w:marLeft w:val="0"/>
      <w:marRight w:val="0"/>
      <w:marTop w:val="0"/>
      <w:marBottom w:val="0"/>
      <w:divBdr>
        <w:top w:val="none" w:sz="0" w:space="0" w:color="auto"/>
        <w:left w:val="none" w:sz="0" w:space="0" w:color="auto"/>
        <w:bottom w:val="none" w:sz="0" w:space="0" w:color="auto"/>
        <w:right w:val="none" w:sz="0" w:space="0" w:color="auto"/>
      </w:divBdr>
    </w:div>
    <w:div w:id="1478182164">
      <w:bodyDiv w:val="1"/>
      <w:marLeft w:val="0"/>
      <w:marRight w:val="0"/>
      <w:marTop w:val="0"/>
      <w:marBottom w:val="0"/>
      <w:divBdr>
        <w:top w:val="none" w:sz="0" w:space="0" w:color="auto"/>
        <w:left w:val="none" w:sz="0" w:space="0" w:color="auto"/>
        <w:bottom w:val="none" w:sz="0" w:space="0" w:color="auto"/>
        <w:right w:val="none" w:sz="0" w:space="0" w:color="auto"/>
      </w:divBdr>
    </w:div>
    <w:div w:id="1490946819">
      <w:bodyDiv w:val="1"/>
      <w:marLeft w:val="0"/>
      <w:marRight w:val="0"/>
      <w:marTop w:val="0"/>
      <w:marBottom w:val="0"/>
      <w:divBdr>
        <w:top w:val="none" w:sz="0" w:space="0" w:color="auto"/>
        <w:left w:val="none" w:sz="0" w:space="0" w:color="auto"/>
        <w:bottom w:val="none" w:sz="0" w:space="0" w:color="auto"/>
        <w:right w:val="none" w:sz="0" w:space="0" w:color="auto"/>
      </w:divBdr>
      <w:divsChild>
        <w:div w:id="19553327">
          <w:marLeft w:val="0"/>
          <w:marRight w:val="0"/>
          <w:marTop w:val="0"/>
          <w:marBottom w:val="0"/>
          <w:divBdr>
            <w:top w:val="none" w:sz="0" w:space="0" w:color="auto"/>
            <w:left w:val="none" w:sz="0" w:space="0" w:color="auto"/>
            <w:bottom w:val="none" w:sz="0" w:space="0" w:color="auto"/>
            <w:right w:val="none" w:sz="0" w:space="0" w:color="auto"/>
          </w:divBdr>
          <w:divsChild>
            <w:div w:id="84570453">
              <w:marLeft w:val="0"/>
              <w:marRight w:val="0"/>
              <w:marTop w:val="0"/>
              <w:marBottom w:val="0"/>
              <w:divBdr>
                <w:top w:val="none" w:sz="0" w:space="0" w:color="auto"/>
                <w:left w:val="none" w:sz="0" w:space="0" w:color="auto"/>
                <w:bottom w:val="none" w:sz="0" w:space="0" w:color="auto"/>
                <w:right w:val="none" w:sz="0" w:space="0" w:color="auto"/>
              </w:divBdr>
              <w:divsChild>
                <w:div w:id="251863996">
                  <w:marLeft w:val="0"/>
                  <w:marRight w:val="0"/>
                  <w:marTop w:val="0"/>
                  <w:marBottom w:val="0"/>
                  <w:divBdr>
                    <w:top w:val="none" w:sz="0" w:space="0" w:color="auto"/>
                    <w:left w:val="none" w:sz="0" w:space="0" w:color="auto"/>
                    <w:bottom w:val="none" w:sz="0" w:space="0" w:color="auto"/>
                    <w:right w:val="none" w:sz="0" w:space="0" w:color="auto"/>
                  </w:divBdr>
                  <w:divsChild>
                    <w:div w:id="1754888711">
                      <w:marLeft w:val="0"/>
                      <w:marRight w:val="0"/>
                      <w:marTop w:val="0"/>
                      <w:marBottom w:val="0"/>
                      <w:divBdr>
                        <w:top w:val="none" w:sz="0" w:space="0" w:color="auto"/>
                        <w:left w:val="none" w:sz="0" w:space="0" w:color="auto"/>
                        <w:bottom w:val="none" w:sz="0" w:space="0" w:color="auto"/>
                        <w:right w:val="none" w:sz="0" w:space="0" w:color="auto"/>
                      </w:divBdr>
                      <w:divsChild>
                        <w:div w:id="2064913238">
                          <w:marLeft w:val="0"/>
                          <w:marRight w:val="0"/>
                          <w:marTop w:val="0"/>
                          <w:marBottom w:val="0"/>
                          <w:divBdr>
                            <w:top w:val="none" w:sz="0" w:space="0" w:color="auto"/>
                            <w:left w:val="none" w:sz="0" w:space="0" w:color="auto"/>
                            <w:bottom w:val="none" w:sz="0" w:space="0" w:color="auto"/>
                            <w:right w:val="none" w:sz="0" w:space="0" w:color="auto"/>
                          </w:divBdr>
                          <w:divsChild>
                            <w:div w:id="1160346335">
                              <w:marLeft w:val="0"/>
                              <w:marRight w:val="0"/>
                              <w:marTop w:val="0"/>
                              <w:marBottom w:val="0"/>
                              <w:divBdr>
                                <w:top w:val="none" w:sz="0" w:space="0" w:color="auto"/>
                                <w:left w:val="none" w:sz="0" w:space="0" w:color="auto"/>
                                <w:bottom w:val="none" w:sz="0" w:space="0" w:color="auto"/>
                                <w:right w:val="none" w:sz="0" w:space="0" w:color="auto"/>
                              </w:divBdr>
                              <w:divsChild>
                                <w:div w:id="70198446">
                                  <w:marLeft w:val="0"/>
                                  <w:marRight w:val="0"/>
                                  <w:marTop w:val="0"/>
                                  <w:marBottom w:val="0"/>
                                  <w:divBdr>
                                    <w:top w:val="none" w:sz="0" w:space="0" w:color="auto"/>
                                    <w:left w:val="none" w:sz="0" w:space="0" w:color="auto"/>
                                    <w:bottom w:val="none" w:sz="0" w:space="0" w:color="auto"/>
                                    <w:right w:val="none" w:sz="0" w:space="0" w:color="auto"/>
                                  </w:divBdr>
                                  <w:divsChild>
                                    <w:div w:id="9331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8570">
              <w:marLeft w:val="0"/>
              <w:marRight w:val="0"/>
              <w:marTop w:val="0"/>
              <w:marBottom w:val="0"/>
              <w:divBdr>
                <w:top w:val="none" w:sz="0" w:space="0" w:color="auto"/>
                <w:left w:val="none" w:sz="0" w:space="0" w:color="auto"/>
                <w:bottom w:val="none" w:sz="0" w:space="0" w:color="auto"/>
                <w:right w:val="none" w:sz="0" w:space="0" w:color="auto"/>
              </w:divBdr>
              <w:divsChild>
                <w:div w:id="1082334924">
                  <w:marLeft w:val="0"/>
                  <w:marRight w:val="0"/>
                  <w:marTop w:val="0"/>
                  <w:marBottom w:val="0"/>
                  <w:divBdr>
                    <w:top w:val="none" w:sz="0" w:space="0" w:color="auto"/>
                    <w:left w:val="none" w:sz="0" w:space="0" w:color="auto"/>
                    <w:bottom w:val="none" w:sz="0" w:space="0" w:color="auto"/>
                    <w:right w:val="none" w:sz="0" w:space="0" w:color="auto"/>
                  </w:divBdr>
                  <w:divsChild>
                    <w:div w:id="1801723431">
                      <w:marLeft w:val="0"/>
                      <w:marRight w:val="0"/>
                      <w:marTop w:val="0"/>
                      <w:marBottom w:val="0"/>
                      <w:divBdr>
                        <w:top w:val="none" w:sz="0" w:space="0" w:color="auto"/>
                        <w:left w:val="none" w:sz="0" w:space="0" w:color="auto"/>
                        <w:bottom w:val="none" w:sz="0" w:space="0" w:color="auto"/>
                        <w:right w:val="none" w:sz="0" w:space="0" w:color="auto"/>
                      </w:divBdr>
                      <w:divsChild>
                        <w:div w:id="2081755401">
                          <w:marLeft w:val="0"/>
                          <w:marRight w:val="0"/>
                          <w:marTop w:val="0"/>
                          <w:marBottom w:val="0"/>
                          <w:divBdr>
                            <w:top w:val="none" w:sz="0" w:space="0" w:color="auto"/>
                            <w:left w:val="none" w:sz="0" w:space="0" w:color="auto"/>
                            <w:bottom w:val="none" w:sz="0" w:space="0" w:color="auto"/>
                            <w:right w:val="none" w:sz="0" w:space="0" w:color="auto"/>
                          </w:divBdr>
                        </w:div>
                        <w:div w:id="1172065828">
                          <w:marLeft w:val="0"/>
                          <w:marRight w:val="0"/>
                          <w:marTop w:val="0"/>
                          <w:marBottom w:val="0"/>
                          <w:divBdr>
                            <w:top w:val="none" w:sz="0" w:space="0" w:color="auto"/>
                            <w:left w:val="none" w:sz="0" w:space="0" w:color="auto"/>
                            <w:bottom w:val="none" w:sz="0" w:space="0" w:color="auto"/>
                            <w:right w:val="none" w:sz="0" w:space="0" w:color="auto"/>
                          </w:divBdr>
                          <w:divsChild>
                            <w:div w:id="1743135435">
                              <w:marLeft w:val="0"/>
                              <w:marRight w:val="0"/>
                              <w:marTop w:val="0"/>
                              <w:marBottom w:val="0"/>
                              <w:divBdr>
                                <w:top w:val="none" w:sz="0" w:space="0" w:color="auto"/>
                                <w:left w:val="none" w:sz="0" w:space="0" w:color="auto"/>
                                <w:bottom w:val="none" w:sz="0" w:space="0" w:color="auto"/>
                                <w:right w:val="none" w:sz="0" w:space="0" w:color="auto"/>
                              </w:divBdr>
                              <w:divsChild>
                                <w:div w:id="59599148">
                                  <w:marLeft w:val="0"/>
                                  <w:marRight w:val="0"/>
                                  <w:marTop w:val="0"/>
                                  <w:marBottom w:val="0"/>
                                  <w:divBdr>
                                    <w:top w:val="none" w:sz="0" w:space="0" w:color="auto"/>
                                    <w:left w:val="none" w:sz="0" w:space="0" w:color="auto"/>
                                    <w:bottom w:val="none" w:sz="0" w:space="0" w:color="auto"/>
                                    <w:right w:val="none" w:sz="0" w:space="0" w:color="auto"/>
                                  </w:divBdr>
                                  <w:divsChild>
                                    <w:div w:id="370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2534462">
              <w:marLeft w:val="0"/>
              <w:marRight w:val="0"/>
              <w:marTop w:val="0"/>
              <w:marBottom w:val="0"/>
              <w:divBdr>
                <w:top w:val="none" w:sz="0" w:space="0" w:color="auto"/>
                <w:left w:val="none" w:sz="0" w:space="0" w:color="auto"/>
                <w:bottom w:val="none" w:sz="0" w:space="0" w:color="auto"/>
                <w:right w:val="none" w:sz="0" w:space="0" w:color="auto"/>
              </w:divBdr>
              <w:divsChild>
                <w:div w:id="1602447861">
                  <w:marLeft w:val="0"/>
                  <w:marRight w:val="0"/>
                  <w:marTop w:val="0"/>
                  <w:marBottom w:val="0"/>
                  <w:divBdr>
                    <w:top w:val="none" w:sz="0" w:space="0" w:color="auto"/>
                    <w:left w:val="none" w:sz="0" w:space="0" w:color="auto"/>
                    <w:bottom w:val="none" w:sz="0" w:space="0" w:color="auto"/>
                    <w:right w:val="none" w:sz="0" w:space="0" w:color="auto"/>
                  </w:divBdr>
                  <w:divsChild>
                    <w:div w:id="1979455225">
                      <w:marLeft w:val="0"/>
                      <w:marRight w:val="0"/>
                      <w:marTop w:val="0"/>
                      <w:marBottom w:val="0"/>
                      <w:divBdr>
                        <w:top w:val="none" w:sz="0" w:space="0" w:color="auto"/>
                        <w:left w:val="none" w:sz="0" w:space="0" w:color="auto"/>
                        <w:bottom w:val="none" w:sz="0" w:space="0" w:color="auto"/>
                        <w:right w:val="none" w:sz="0" w:space="0" w:color="auto"/>
                      </w:divBdr>
                      <w:divsChild>
                        <w:div w:id="815027349">
                          <w:marLeft w:val="0"/>
                          <w:marRight w:val="0"/>
                          <w:marTop w:val="0"/>
                          <w:marBottom w:val="0"/>
                          <w:divBdr>
                            <w:top w:val="none" w:sz="0" w:space="0" w:color="auto"/>
                            <w:left w:val="none" w:sz="0" w:space="0" w:color="auto"/>
                            <w:bottom w:val="none" w:sz="0" w:space="0" w:color="auto"/>
                            <w:right w:val="none" w:sz="0" w:space="0" w:color="auto"/>
                          </w:divBdr>
                        </w:div>
                        <w:div w:id="45379948">
                          <w:marLeft w:val="0"/>
                          <w:marRight w:val="0"/>
                          <w:marTop w:val="0"/>
                          <w:marBottom w:val="0"/>
                          <w:divBdr>
                            <w:top w:val="none" w:sz="0" w:space="0" w:color="auto"/>
                            <w:left w:val="none" w:sz="0" w:space="0" w:color="auto"/>
                            <w:bottom w:val="none" w:sz="0" w:space="0" w:color="auto"/>
                            <w:right w:val="none" w:sz="0" w:space="0" w:color="auto"/>
                          </w:divBdr>
                          <w:divsChild>
                            <w:div w:id="571895576">
                              <w:marLeft w:val="0"/>
                              <w:marRight w:val="0"/>
                              <w:marTop w:val="0"/>
                              <w:marBottom w:val="0"/>
                              <w:divBdr>
                                <w:top w:val="none" w:sz="0" w:space="0" w:color="auto"/>
                                <w:left w:val="none" w:sz="0" w:space="0" w:color="auto"/>
                                <w:bottom w:val="none" w:sz="0" w:space="0" w:color="auto"/>
                                <w:right w:val="none" w:sz="0" w:space="0" w:color="auto"/>
                              </w:divBdr>
                              <w:divsChild>
                                <w:div w:id="1552690627">
                                  <w:marLeft w:val="0"/>
                                  <w:marRight w:val="0"/>
                                  <w:marTop w:val="0"/>
                                  <w:marBottom w:val="0"/>
                                  <w:divBdr>
                                    <w:top w:val="none" w:sz="0" w:space="0" w:color="auto"/>
                                    <w:left w:val="none" w:sz="0" w:space="0" w:color="auto"/>
                                    <w:bottom w:val="none" w:sz="0" w:space="0" w:color="auto"/>
                                    <w:right w:val="none" w:sz="0" w:space="0" w:color="auto"/>
                                  </w:divBdr>
                                  <w:divsChild>
                                    <w:div w:id="18675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7817">
              <w:marLeft w:val="0"/>
              <w:marRight w:val="0"/>
              <w:marTop w:val="0"/>
              <w:marBottom w:val="0"/>
              <w:divBdr>
                <w:top w:val="none" w:sz="0" w:space="0" w:color="auto"/>
                <w:left w:val="none" w:sz="0" w:space="0" w:color="auto"/>
                <w:bottom w:val="none" w:sz="0" w:space="0" w:color="auto"/>
                <w:right w:val="none" w:sz="0" w:space="0" w:color="auto"/>
              </w:divBdr>
              <w:divsChild>
                <w:div w:id="127598949">
                  <w:marLeft w:val="0"/>
                  <w:marRight w:val="0"/>
                  <w:marTop w:val="0"/>
                  <w:marBottom w:val="0"/>
                  <w:divBdr>
                    <w:top w:val="none" w:sz="0" w:space="0" w:color="auto"/>
                    <w:left w:val="none" w:sz="0" w:space="0" w:color="auto"/>
                    <w:bottom w:val="none" w:sz="0" w:space="0" w:color="auto"/>
                    <w:right w:val="none" w:sz="0" w:space="0" w:color="auto"/>
                  </w:divBdr>
                  <w:divsChild>
                    <w:div w:id="1298530658">
                      <w:marLeft w:val="0"/>
                      <w:marRight w:val="0"/>
                      <w:marTop w:val="0"/>
                      <w:marBottom w:val="0"/>
                      <w:divBdr>
                        <w:top w:val="none" w:sz="0" w:space="0" w:color="auto"/>
                        <w:left w:val="none" w:sz="0" w:space="0" w:color="auto"/>
                        <w:bottom w:val="none" w:sz="0" w:space="0" w:color="auto"/>
                        <w:right w:val="none" w:sz="0" w:space="0" w:color="auto"/>
                      </w:divBdr>
                      <w:divsChild>
                        <w:div w:id="2131433912">
                          <w:marLeft w:val="0"/>
                          <w:marRight w:val="0"/>
                          <w:marTop w:val="0"/>
                          <w:marBottom w:val="0"/>
                          <w:divBdr>
                            <w:top w:val="none" w:sz="0" w:space="0" w:color="auto"/>
                            <w:left w:val="none" w:sz="0" w:space="0" w:color="auto"/>
                            <w:bottom w:val="none" w:sz="0" w:space="0" w:color="auto"/>
                            <w:right w:val="none" w:sz="0" w:space="0" w:color="auto"/>
                          </w:divBdr>
                        </w:div>
                        <w:div w:id="2136484669">
                          <w:marLeft w:val="0"/>
                          <w:marRight w:val="0"/>
                          <w:marTop w:val="0"/>
                          <w:marBottom w:val="0"/>
                          <w:divBdr>
                            <w:top w:val="none" w:sz="0" w:space="0" w:color="auto"/>
                            <w:left w:val="none" w:sz="0" w:space="0" w:color="auto"/>
                            <w:bottom w:val="none" w:sz="0" w:space="0" w:color="auto"/>
                            <w:right w:val="none" w:sz="0" w:space="0" w:color="auto"/>
                          </w:divBdr>
                          <w:divsChild>
                            <w:div w:id="767119682">
                              <w:marLeft w:val="0"/>
                              <w:marRight w:val="0"/>
                              <w:marTop w:val="0"/>
                              <w:marBottom w:val="0"/>
                              <w:divBdr>
                                <w:top w:val="none" w:sz="0" w:space="0" w:color="auto"/>
                                <w:left w:val="none" w:sz="0" w:space="0" w:color="auto"/>
                                <w:bottom w:val="none" w:sz="0" w:space="0" w:color="auto"/>
                                <w:right w:val="none" w:sz="0" w:space="0" w:color="auto"/>
                              </w:divBdr>
                              <w:divsChild>
                                <w:div w:id="540677339">
                                  <w:marLeft w:val="0"/>
                                  <w:marRight w:val="0"/>
                                  <w:marTop w:val="0"/>
                                  <w:marBottom w:val="0"/>
                                  <w:divBdr>
                                    <w:top w:val="none" w:sz="0" w:space="0" w:color="auto"/>
                                    <w:left w:val="none" w:sz="0" w:space="0" w:color="auto"/>
                                    <w:bottom w:val="none" w:sz="0" w:space="0" w:color="auto"/>
                                    <w:right w:val="none" w:sz="0" w:space="0" w:color="auto"/>
                                  </w:divBdr>
                                  <w:divsChild>
                                    <w:div w:id="10693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2901012">
              <w:marLeft w:val="0"/>
              <w:marRight w:val="0"/>
              <w:marTop w:val="0"/>
              <w:marBottom w:val="0"/>
              <w:divBdr>
                <w:top w:val="none" w:sz="0" w:space="0" w:color="auto"/>
                <w:left w:val="none" w:sz="0" w:space="0" w:color="auto"/>
                <w:bottom w:val="none" w:sz="0" w:space="0" w:color="auto"/>
                <w:right w:val="none" w:sz="0" w:space="0" w:color="auto"/>
              </w:divBdr>
              <w:divsChild>
                <w:div w:id="848107371">
                  <w:marLeft w:val="0"/>
                  <w:marRight w:val="0"/>
                  <w:marTop w:val="0"/>
                  <w:marBottom w:val="0"/>
                  <w:divBdr>
                    <w:top w:val="none" w:sz="0" w:space="0" w:color="auto"/>
                    <w:left w:val="none" w:sz="0" w:space="0" w:color="auto"/>
                    <w:bottom w:val="none" w:sz="0" w:space="0" w:color="auto"/>
                    <w:right w:val="none" w:sz="0" w:space="0" w:color="auto"/>
                  </w:divBdr>
                  <w:divsChild>
                    <w:div w:id="1142967633">
                      <w:marLeft w:val="0"/>
                      <w:marRight w:val="0"/>
                      <w:marTop w:val="0"/>
                      <w:marBottom w:val="0"/>
                      <w:divBdr>
                        <w:top w:val="none" w:sz="0" w:space="0" w:color="auto"/>
                        <w:left w:val="none" w:sz="0" w:space="0" w:color="auto"/>
                        <w:bottom w:val="none" w:sz="0" w:space="0" w:color="auto"/>
                        <w:right w:val="none" w:sz="0" w:space="0" w:color="auto"/>
                      </w:divBdr>
                      <w:divsChild>
                        <w:div w:id="1332416888">
                          <w:marLeft w:val="0"/>
                          <w:marRight w:val="0"/>
                          <w:marTop w:val="0"/>
                          <w:marBottom w:val="0"/>
                          <w:divBdr>
                            <w:top w:val="none" w:sz="0" w:space="0" w:color="auto"/>
                            <w:left w:val="none" w:sz="0" w:space="0" w:color="auto"/>
                            <w:bottom w:val="none" w:sz="0" w:space="0" w:color="auto"/>
                            <w:right w:val="none" w:sz="0" w:space="0" w:color="auto"/>
                          </w:divBdr>
                        </w:div>
                        <w:div w:id="59259056">
                          <w:marLeft w:val="0"/>
                          <w:marRight w:val="0"/>
                          <w:marTop w:val="0"/>
                          <w:marBottom w:val="0"/>
                          <w:divBdr>
                            <w:top w:val="none" w:sz="0" w:space="0" w:color="auto"/>
                            <w:left w:val="none" w:sz="0" w:space="0" w:color="auto"/>
                            <w:bottom w:val="none" w:sz="0" w:space="0" w:color="auto"/>
                            <w:right w:val="none" w:sz="0" w:space="0" w:color="auto"/>
                          </w:divBdr>
                          <w:divsChild>
                            <w:div w:id="596669011">
                              <w:marLeft w:val="0"/>
                              <w:marRight w:val="0"/>
                              <w:marTop w:val="0"/>
                              <w:marBottom w:val="0"/>
                              <w:divBdr>
                                <w:top w:val="none" w:sz="0" w:space="0" w:color="auto"/>
                                <w:left w:val="none" w:sz="0" w:space="0" w:color="auto"/>
                                <w:bottom w:val="none" w:sz="0" w:space="0" w:color="auto"/>
                                <w:right w:val="none" w:sz="0" w:space="0" w:color="auto"/>
                              </w:divBdr>
                              <w:divsChild>
                                <w:div w:id="437525513">
                                  <w:marLeft w:val="0"/>
                                  <w:marRight w:val="0"/>
                                  <w:marTop w:val="0"/>
                                  <w:marBottom w:val="0"/>
                                  <w:divBdr>
                                    <w:top w:val="none" w:sz="0" w:space="0" w:color="auto"/>
                                    <w:left w:val="none" w:sz="0" w:space="0" w:color="auto"/>
                                    <w:bottom w:val="none" w:sz="0" w:space="0" w:color="auto"/>
                                    <w:right w:val="none" w:sz="0" w:space="0" w:color="auto"/>
                                  </w:divBdr>
                                  <w:divsChild>
                                    <w:div w:id="6116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294865">
          <w:marLeft w:val="0"/>
          <w:marRight w:val="0"/>
          <w:marTop w:val="0"/>
          <w:marBottom w:val="0"/>
          <w:divBdr>
            <w:top w:val="none" w:sz="0" w:space="0" w:color="auto"/>
            <w:left w:val="none" w:sz="0" w:space="0" w:color="auto"/>
            <w:bottom w:val="none" w:sz="0" w:space="0" w:color="auto"/>
            <w:right w:val="none" w:sz="0" w:space="0" w:color="auto"/>
          </w:divBdr>
          <w:divsChild>
            <w:div w:id="1331367460">
              <w:marLeft w:val="0"/>
              <w:marRight w:val="0"/>
              <w:marTop w:val="0"/>
              <w:marBottom w:val="0"/>
              <w:divBdr>
                <w:top w:val="none" w:sz="0" w:space="0" w:color="auto"/>
                <w:left w:val="none" w:sz="0" w:space="0" w:color="auto"/>
                <w:bottom w:val="none" w:sz="0" w:space="0" w:color="auto"/>
                <w:right w:val="none" w:sz="0" w:space="0" w:color="auto"/>
              </w:divBdr>
              <w:divsChild>
                <w:div w:id="823132295">
                  <w:marLeft w:val="0"/>
                  <w:marRight w:val="0"/>
                  <w:marTop w:val="0"/>
                  <w:marBottom w:val="0"/>
                  <w:divBdr>
                    <w:top w:val="none" w:sz="0" w:space="0" w:color="auto"/>
                    <w:left w:val="none" w:sz="0" w:space="0" w:color="auto"/>
                    <w:bottom w:val="none" w:sz="0" w:space="0" w:color="auto"/>
                    <w:right w:val="none" w:sz="0" w:space="0" w:color="auto"/>
                  </w:divBdr>
                  <w:divsChild>
                    <w:div w:id="1442071655">
                      <w:marLeft w:val="0"/>
                      <w:marRight w:val="0"/>
                      <w:marTop w:val="0"/>
                      <w:marBottom w:val="0"/>
                      <w:divBdr>
                        <w:top w:val="none" w:sz="0" w:space="0" w:color="auto"/>
                        <w:left w:val="none" w:sz="0" w:space="0" w:color="auto"/>
                        <w:bottom w:val="none" w:sz="0" w:space="0" w:color="auto"/>
                        <w:right w:val="none" w:sz="0" w:space="0" w:color="auto"/>
                      </w:divBdr>
                      <w:divsChild>
                        <w:div w:id="553585612">
                          <w:marLeft w:val="0"/>
                          <w:marRight w:val="0"/>
                          <w:marTop w:val="0"/>
                          <w:marBottom w:val="0"/>
                          <w:divBdr>
                            <w:top w:val="none" w:sz="0" w:space="0" w:color="auto"/>
                            <w:left w:val="none" w:sz="0" w:space="0" w:color="auto"/>
                            <w:bottom w:val="none" w:sz="0" w:space="0" w:color="auto"/>
                            <w:right w:val="none" w:sz="0" w:space="0" w:color="auto"/>
                          </w:divBdr>
                        </w:div>
                        <w:div w:id="394478856">
                          <w:marLeft w:val="0"/>
                          <w:marRight w:val="0"/>
                          <w:marTop w:val="0"/>
                          <w:marBottom w:val="0"/>
                          <w:divBdr>
                            <w:top w:val="none" w:sz="0" w:space="0" w:color="auto"/>
                            <w:left w:val="none" w:sz="0" w:space="0" w:color="auto"/>
                            <w:bottom w:val="none" w:sz="0" w:space="0" w:color="auto"/>
                            <w:right w:val="none" w:sz="0" w:space="0" w:color="auto"/>
                          </w:divBdr>
                          <w:divsChild>
                            <w:div w:id="440802106">
                              <w:marLeft w:val="0"/>
                              <w:marRight w:val="0"/>
                              <w:marTop w:val="0"/>
                              <w:marBottom w:val="0"/>
                              <w:divBdr>
                                <w:top w:val="none" w:sz="0" w:space="0" w:color="auto"/>
                                <w:left w:val="none" w:sz="0" w:space="0" w:color="auto"/>
                                <w:bottom w:val="none" w:sz="0" w:space="0" w:color="auto"/>
                                <w:right w:val="none" w:sz="0" w:space="0" w:color="auto"/>
                              </w:divBdr>
                              <w:divsChild>
                                <w:div w:id="1053310184">
                                  <w:marLeft w:val="0"/>
                                  <w:marRight w:val="0"/>
                                  <w:marTop w:val="0"/>
                                  <w:marBottom w:val="0"/>
                                  <w:divBdr>
                                    <w:top w:val="none" w:sz="0" w:space="0" w:color="auto"/>
                                    <w:left w:val="none" w:sz="0" w:space="0" w:color="auto"/>
                                    <w:bottom w:val="none" w:sz="0" w:space="0" w:color="auto"/>
                                    <w:right w:val="none" w:sz="0" w:space="0" w:color="auto"/>
                                  </w:divBdr>
                                  <w:divsChild>
                                    <w:div w:id="4955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921778">
      <w:bodyDiv w:val="1"/>
      <w:marLeft w:val="0"/>
      <w:marRight w:val="0"/>
      <w:marTop w:val="0"/>
      <w:marBottom w:val="0"/>
      <w:divBdr>
        <w:top w:val="none" w:sz="0" w:space="0" w:color="auto"/>
        <w:left w:val="none" w:sz="0" w:space="0" w:color="auto"/>
        <w:bottom w:val="none" w:sz="0" w:space="0" w:color="auto"/>
        <w:right w:val="none" w:sz="0" w:space="0" w:color="auto"/>
      </w:divBdr>
    </w:div>
    <w:div w:id="1508980602">
      <w:bodyDiv w:val="1"/>
      <w:marLeft w:val="0"/>
      <w:marRight w:val="0"/>
      <w:marTop w:val="0"/>
      <w:marBottom w:val="0"/>
      <w:divBdr>
        <w:top w:val="none" w:sz="0" w:space="0" w:color="auto"/>
        <w:left w:val="none" w:sz="0" w:space="0" w:color="auto"/>
        <w:bottom w:val="none" w:sz="0" w:space="0" w:color="auto"/>
        <w:right w:val="none" w:sz="0" w:space="0" w:color="auto"/>
      </w:divBdr>
    </w:div>
    <w:div w:id="1511260811">
      <w:bodyDiv w:val="1"/>
      <w:marLeft w:val="0"/>
      <w:marRight w:val="0"/>
      <w:marTop w:val="0"/>
      <w:marBottom w:val="0"/>
      <w:divBdr>
        <w:top w:val="none" w:sz="0" w:space="0" w:color="auto"/>
        <w:left w:val="none" w:sz="0" w:space="0" w:color="auto"/>
        <w:bottom w:val="none" w:sz="0" w:space="0" w:color="auto"/>
        <w:right w:val="none" w:sz="0" w:space="0" w:color="auto"/>
      </w:divBdr>
    </w:div>
    <w:div w:id="1572932754">
      <w:bodyDiv w:val="1"/>
      <w:marLeft w:val="0"/>
      <w:marRight w:val="0"/>
      <w:marTop w:val="0"/>
      <w:marBottom w:val="0"/>
      <w:divBdr>
        <w:top w:val="none" w:sz="0" w:space="0" w:color="auto"/>
        <w:left w:val="none" w:sz="0" w:space="0" w:color="auto"/>
        <w:bottom w:val="none" w:sz="0" w:space="0" w:color="auto"/>
        <w:right w:val="none" w:sz="0" w:space="0" w:color="auto"/>
      </w:divBdr>
    </w:div>
    <w:div w:id="1593272557">
      <w:bodyDiv w:val="1"/>
      <w:marLeft w:val="0"/>
      <w:marRight w:val="0"/>
      <w:marTop w:val="0"/>
      <w:marBottom w:val="0"/>
      <w:divBdr>
        <w:top w:val="none" w:sz="0" w:space="0" w:color="auto"/>
        <w:left w:val="none" w:sz="0" w:space="0" w:color="auto"/>
        <w:bottom w:val="none" w:sz="0" w:space="0" w:color="auto"/>
        <w:right w:val="none" w:sz="0" w:space="0" w:color="auto"/>
      </w:divBdr>
    </w:div>
    <w:div w:id="1623614441">
      <w:bodyDiv w:val="1"/>
      <w:marLeft w:val="0"/>
      <w:marRight w:val="0"/>
      <w:marTop w:val="0"/>
      <w:marBottom w:val="0"/>
      <w:divBdr>
        <w:top w:val="none" w:sz="0" w:space="0" w:color="auto"/>
        <w:left w:val="none" w:sz="0" w:space="0" w:color="auto"/>
        <w:bottom w:val="none" w:sz="0" w:space="0" w:color="auto"/>
        <w:right w:val="none" w:sz="0" w:space="0" w:color="auto"/>
      </w:divBdr>
    </w:div>
    <w:div w:id="1624651824">
      <w:bodyDiv w:val="1"/>
      <w:marLeft w:val="0"/>
      <w:marRight w:val="0"/>
      <w:marTop w:val="0"/>
      <w:marBottom w:val="0"/>
      <w:divBdr>
        <w:top w:val="none" w:sz="0" w:space="0" w:color="auto"/>
        <w:left w:val="none" w:sz="0" w:space="0" w:color="auto"/>
        <w:bottom w:val="none" w:sz="0" w:space="0" w:color="auto"/>
        <w:right w:val="none" w:sz="0" w:space="0" w:color="auto"/>
      </w:divBdr>
    </w:div>
    <w:div w:id="1637372673">
      <w:bodyDiv w:val="1"/>
      <w:marLeft w:val="0"/>
      <w:marRight w:val="0"/>
      <w:marTop w:val="0"/>
      <w:marBottom w:val="0"/>
      <w:divBdr>
        <w:top w:val="none" w:sz="0" w:space="0" w:color="auto"/>
        <w:left w:val="none" w:sz="0" w:space="0" w:color="auto"/>
        <w:bottom w:val="none" w:sz="0" w:space="0" w:color="auto"/>
        <w:right w:val="none" w:sz="0" w:space="0" w:color="auto"/>
      </w:divBdr>
    </w:div>
    <w:div w:id="1643197175">
      <w:bodyDiv w:val="1"/>
      <w:marLeft w:val="0"/>
      <w:marRight w:val="0"/>
      <w:marTop w:val="0"/>
      <w:marBottom w:val="0"/>
      <w:divBdr>
        <w:top w:val="none" w:sz="0" w:space="0" w:color="auto"/>
        <w:left w:val="none" w:sz="0" w:space="0" w:color="auto"/>
        <w:bottom w:val="none" w:sz="0" w:space="0" w:color="auto"/>
        <w:right w:val="none" w:sz="0" w:space="0" w:color="auto"/>
      </w:divBdr>
    </w:div>
    <w:div w:id="1686128301">
      <w:bodyDiv w:val="1"/>
      <w:marLeft w:val="0"/>
      <w:marRight w:val="0"/>
      <w:marTop w:val="0"/>
      <w:marBottom w:val="0"/>
      <w:divBdr>
        <w:top w:val="none" w:sz="0" w:space="0" w:color="auto"/>
        <w:left w:val="none" w:sz="0" w:space="0" w:color="auto"/>
        <w:bottom w:val="none" w:sz="0" w:space="0" w:color="auto"/>
        <w:right w:val="none" w:sz="0" w:space="0" w:color="auto"/>
      </w:divBdr>
    </w:div>
    <w:div w:id="1688755700">
      <w:bodyDiv w:val="1"/>
      <w:marLeft w:val="0"/>
      <w:marRight w:val="0"/>
      <w:marTop w:val="0"/>
      <w:marBottom w:val="0"/>
      <w:divBdr>
        <w:top w:val="none" w:sz="0" w:space="0" w:color="auto"/>
        <w:left w:val="none" w:sz="0" w:space="0" w:color="auto"/>
        <w:bottom w:val="none" w:sz="0" w:space="0" w:color="auto"/>
        <w:right w:val="none" w:sz="0" w:space="0" w:color="auto"/>
      </w:divBdr>
    </w:div>
    <w:div w:id="1699621706">
      <w:bodyDiv w:val="1"/>
      <w:marLeft w:val="0"/>
      <w:marRight w:val="0"/>
      <w:marTop w:val="0"/>
      <w:marBottom w:val="0"/>
      <w:divBdr>
        <w:top w:val="none" w:sz="0" w:space="0" w:color="auto"/>
        <w:left w:val="none" w:sz="0" w:space="0" w:color="auto"/>
        <w:bottom w:val="none" w:sz="0" w:space="0" w:color="auto"/>
        <w:right w:val="none" w:sz="0" w:space="0" w:color="auto"/>
      </w:divBdr>
    </w:div>
    <w:div w:id="1721514090">
      <w:bodyDiv w:val="1"/>
      <w:marLeft w:val="0"/>
      <w:marRight w:val="0"/>
      <w:marTop w:val="0"/>
      <w:marBottom w:val="0"/>
      <w:divBdr>
        <w:top w:val="none" w:sz="0" w:space="0" w:color="auto"/>
        <w:left w:val="none" w:sz="0" w:space="0" w:color="auto"/>
        <w:bottom w:val="none" w:sz="0" w:space="0" w:color="auto"/>
        <w:right w:val="none" w:sz="0" w:space="0" w:color="auto"/>
      </w:divBdr>
    </w:div>
    <w:div w:id="1727796688">
      <w:bodyDiv w:val="1"/>
      <w:marLeft w:val="0"/>
      <w:marRight w:val="0"/>
      <w:marTop w:val="0"/>
      <w:marBottom w:val="0"/>
      <w:divBdr>
        <w:top w:val="none" w:sz="0" w:space="0" w:color="auto"/>
        <w:left w:val="none" w:sz="0" w:space="0" w:color="auto"/>
        <w:bottom w:val="none" w:sz="0" w:space="0" w:color="auto"/>
        <w:right w:val="none" w:sz="0" w:space="0" w:color="auto"/>
      </w:divBdr>
      <w:divsChild>
        <w:div w:id="1534222528">
          <w:marLeft w:val="0"/>
          <w:marRight w:val="0"/>
          <w:marTop w:val="0"/>
          <w:marBottom w:val="0"/>
          <w:divBdr>
            <w:top w:val="none" w:sz="0" w:space="0" w:color="auto"/>
            <w:left w:val="none" w:sz="0" w:space="0" w:color="auto"/>
            <w:bottom w:val="none" w:sz="0" w:space="0" w:color="auto"/>
            <w:right w:val="none" w:sz="0" w:space="0" w:color="auto"/>
          </w:divBdr>
        </w:div>
        <w:div w:id="942108298">
          <w:marLeft w:val="0"/>
          <w:marRight w:val="0"/>
          <w:marTop w:val="0"/>
          <w:marBottom w:val="0"/>
          <w:divBdr>
            <w:top w:val="none" w:sz="0" w:space="0" w:color="auto"/>
            <w:left w:val="none" w:sz="0" w:space="0" w:color="auto"/>
            <w:bottom w:val="none" w:sz="0" w:space="0" w:color="auto"/>
            <w:right w:val="none" w:sz="0" w:space="0" w:color="auto"/>
          </w:divBdr>
        </w:div>
        <w:div w:id="1463765912">
          <w:marLeft w:val="0"/>
          <w:marRight w:val="0"/>
          <w:marTop w:val="0"/>
          <w:marBottom w:val="0"/>
          <w:divBdr>
            <w:top w:val="none" w:sz="0" w:space="0" w:color="auto"/>
            <w:left w:val="none" w:sz="0" w:space="0" w:color="auto"/>
            <w:bottom w:val="none" w:sz="0" w:space="0" w:color="auto"/>
            <w:right w:val="none" w:sz="0" w:space="0" w:color="auto"/>
          </w:divBdr>
        </w:div>
        <w:div w:id="450590714">
          <w:marLeft w:val="0"/>
          <w:marRight w:val="0"/>
          <w:marTop w:val="0"/>
          <w:marBottom w:val="0"/>
          <w:divBdr>
            <w:top w:val="none" w:sz="0" w:space="0" w:color="auto"/>
            <w:left w:val="none" w:sz="0" w:space="0" w:color="auto"/>
            <w:bottom w:val="none" w:sz="0" w:space="0" w:color="auto"/>
            <w:right w:val="none" w:sz="0" w:space="0" w:color="auto"/>
          </w:divBdr>
        </w:div>
      </w:divsChild>
    </w:div>
    <w:div w:id="1733042262">
      <w:bodyDiv w:val="1"/>
      <w:marLeft w:val="0"/>
      <w:marRight w:val="0"/>
      <w:marTop w:val="0"/>
      <w:marBottom w:val="0"/>
      <w:divBdr>
        <w:top w:val="none" w:sz="0" w:space="0" w:color="auto"/>
        <w:left w:val="none" w:sz="0" w:space="0" w:color="auto"/>
        <w:bottom w:val="none" w:sz="0" w:space="0" w:color="auto"/>
        <w:right w:val="none" w:sz="0" w:space="0" w:color="auto"/>
      </w:divBdr>
    </w:div>
    <w:div w:id="1761442023">
      <w:bodyDiv w:val="1"/>
      <w:marLeft w:val="0"/>
      <w:marRight w:val="0"/>
      <w:marTop w:val="0"/>
      <w:marBottom w:val="0"/>
      <w:divBdr>
        <w:top w:val="none" w:sz="0" w:space="0" w:color="auto"/>
        <w:left w:val="none" w:sz="0" w:space="0" w:color="auto"/>
        <w:bottom w:val="none" w:sz="0" w:space="0" w:color="auto"/>
        <w:right w:val="none" w:sz="0" w:space="0" w:color="auto"/>
      </w:divBdr>
    </w:div>
    <w:div w:id="1766417088">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93013366">
      <w:bodyDiv w:val="1"/>
      <w:marLeft w:val="0"/>
      <w:marRight w:val="0"/>
      <w:marTop w:val="0"/>
      <w:marBottom w:val="0"/>
      <w:divBdr>
        <w:top w:val="none" w:sz="0" w:space="0" w:color="auto"/>
        <w:left w:val="none" w:sz="0" w:space="0" w:color="auto"/>
        <w:bottom w:val="none" w:sz="0" w:space="0" w:color="auto"/>
        <w:right w:val="none" w:sz="0" w:space="0" w:color="auto"/>
      </w:divBdr>
      <w:divsChild>
        <w:div w:id="1298877210">
          <w:marLeft w:val="0"/>
          <w:marRight w:val="0"/>
          <w:marTop w:val="0"/>
          <w:marBottom w:val="0"/>
          <w:divBdr>
            <w:top w:val="none" w:sz="0" w:space="0" w:color="auto"/>
            <w:left w:val="none" w:sz="0" w:space="0" w:color="auto"/>
            <w:bottom w:val="none" w:sz="0" w:space="0" w:color="auto"/>
            <w:right w:val="none" w:sz="0" w:space="0" w:color="auto"/>
          </w:divBdr>
          <w:divsChild>
            <w:div w:id="495269694">
              <w:marLeft w:val="0"/>
              <w:marRight w:val="0"/>
              <w:marTop w:val="0"/>
              <w:marBottom w:val="0"/>
              <w:divBdr>
                <w:top w:val="none" w:sz="0" w:space="0" w:color="auto"/>
                <w:left w:val="none" w:sz="0" w:space="0" w:color="auto"/>
                <w:bottom w:val="none" w:sz="0" w:space="0" w:color="auto"/>
                <w:right w:val="none" w:sz="0" w:space="0" w:color="auto"/>
              </w:divBdr>
              <w:divsChild>
                <w:div w:id="2077241815">
                  <w:marLeft w:val="0"/>
                  <w:marRight w:val="0"/>
                  <w:marTop w:val="0"/>
                  <w:marBottom w:val="0"/>
                  <w:divBdr>
                    <w:top w:val="none" w:sz="0" w:space="0" w:color="auto"/>
                    <w:left w:val="none" w:sz="0" w:space="0" w:color="auto"/>
                    <w:bottom w:val="none" w:sz="0" w:space="0" w:color="auto"/>
                    <w:right w:val="none" w:sz="0" w:space="0" w:color="auto"/>
                  </w:divBdr>
                  <w:divsChild>
                    <w:div w:id="1531332686">
                      <w:marLeft w:val="0"/>
                      <w:marRight w:val="0"/>
                      <w:marTop w:val="0"/>
                      <w:marBottom w:val="0"/>
                      <w:divBdr>
                        <w:top w:val="none" w:sz="0" w:space="0" w:color="auto"/>
                        <w:left w:val="none" w:sz="0" w:space="0" w:color="auto"/>
                        <w:bottom w:val="none" w:sz="0" w:space="0" w:color="auto"/>
                        <w:right w:val="none" w:sz="0" w:space="0" w:color="auto"/>
                      </w:divBdr>
                      <w:divsChild>
                        <w:div w:id="1137140662">
                          <w:marLeft w:val="0"/>
                          <w:marRight w:val="0"/>
                          <w:marTop w:val="0"/>
                          <w:marBottom w:val="0"/>
                          <w:divBdr>
                            <w:top w:val="none" w:sz="0" w:space="0" w:color="auto"/>
                            <w:left w:val="none" w:sz="0" w:space="0" w:color="auto"/>
                            <w:bottom w:val="none" w:sz="0" w:space="0" w:color="auto"/>
                            <w:right w:val="none" w:sz="0" w:space="0" w:color="auto"/>
                          </w:divBdr>
                          <w:divsChild>
                            <w:div w:id="1313951117">
                              <w:marLeft w:val="0"/>
                              <w:marRight w:val="0"/>
                              <w:marTop w:val="0"/>
                              <w:marBottom w:val="0"/>
                              <w:divBdr>
                                <w:top w:val="none" w:sz="0" w:space="0" w:color="auto"/>
                                <w:left w:val="none" w:sz="0" w:space="0" w:color="auto"/>
                                <w:bottom w:val="none" w:sz="0" w:space="0" w:color="auto"/>
                                <w:right w:val="none" w:sz="0" w:space="0" w:color="auto"/>
                              </w:divBdr>
                              <w:divsChild>
                                <w:div w:id="8854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084007">
          <w:marLeft w:val="0"/>
          <w:marRight w:val="0"/>
          <w:marTop w:val="0"/>
          <w:marBottom w:val="0"/>
          <w:divBdr>
            <w:top w:val="none" w:sz="0" w:space="0" w:color="auto"/>
            <w:left w:val="none" w:sz="0" w:space="0" w:color="auto"/>
            <w:bottom w:val="none" w:sz="0" w:space="0" w:color="auto"/>
            <w:right w:val="none" w:sz="0" w:space="0" w:color="auto"/>
          </w:divBdr>
          <w:divsChild>
            <w:div w:id="454374540">
              <w:marLeft w:val="0"/>
              <w:marRight w:val="0"/>
              <w:marTop w:val="0"/>
              <w:marBottom w:val="0"/>
              <w:divBdr>
                <w:top w:val="none" w:sz="0" w:space="0" w:color="auto"/>
                <w:left w:val="none" w:sz="0" w:space="0" w:color="auto"/>
                <w:bottom w:val="none" w:sz="0" w:space="0" w:color="auto"/>
                <w:right w:val="none" w:sz="0" w:space="0" w:color="auto"/>
              </w:divBdr>
              <w:divsChild>
                <w:div w:id="144401692">
                  <w:marLeft w:val="0"/>
                  <w:marRight w:val="0"/>
                  <w:marTop w:val="0"/>
                  <w:marBottom w:val="0"/>
                  <w:divBdr>
                    <w:top w:val="none" w:sz="0" w:space="0" w:color="auto"/>
                    <w:left w:val="none" w:sz="0" w:space="0" w:color="auto"/>
                    <w:bottom w:val="none" w:sz="0" w:space="0" w:color="auto"/>
                    <w:right w:val="none" w:sz="0" w:space="0" w:color="auto"/>
                  </w:divBdr>
                  <w:divsChild>
                    <w:div w:id="1107888006">
                      <w:marLeft w:val="0"/>
                      <w:marRight w:val="0"/>
                      <w:marTop w:val="0"/>
                      <w:marBottom w:val="0"/>
                      <w:divBdr>
                        <w:top w:val="none" w:sz="0" w:space="0" w:color="auto"/>
                        <w:left w:val="none" w:sz="0" w:space="0" w:color="auto"/>
                        <w:bottom w:val="none" w:sz="0" w:space="0" w:color="auto"/>
                        <w:right w:val="none" w:sz="0" w:space="0" w:color="auto"/>
                      </w:divBdr>
                    </w:div>
                    <w:div w:id="1278491355">
                      <w:marLeft w:val="0"/>
                      <w:marRight w:val="0"/>
                      <w:marTop w:val="0"/>
                      <w:marBottom w:val="0"/>
                      <w:divBdr>
                        <w:top w:val="none" w:sz="0" w:space="0" w:color="auto"/>
                        <w:left w:val="none" w:sz="0" w:space="0" w:color="auto"/>
                        <w:bottom w:val="none" w:sz="0" w:space="0" w:color="auto"/>
                        <w:right w:val="none" w:sz="0" w:space="0" w:color="auto"/>
                      </w:divBdr>
                      <w:divsChild>
                        <w:div w:id="1657688035">
                          <w:marLeft w:val="0"/>
                          <w:marRight w:val="0"/>
                          <w:marTop w:val="0"/>
                          <w:marBottom w:val="0"/>
                          <w:divBdr>
                            <w:top w:val="none" w:sz="0" w:space="0" w:color="auto"/>
                            <w:left w:val="none" w:sz="0" w:space="0" w:color="auto"/>
                            <w:bottom w:val="none" w:sz="0" w:space="0" w:color="auto"/>
                            <w:right w:val="none" w:sz="0" w:space="0" w:color="auto"/>
                          </w:divBdr>
                          <w:divsChild>
                            <w:div w:id="1024674370">
                              <w:marLeft w:val="0"/>
                              <w:marRight w:val="0"/>
                              <w:marTop w:val="0"/>
                              <w:marBottom w:val="0"/>
                              <w:divBdr>
                                <w:top w:val="none" w:sz="0" w:space="0" w:color="auto"/>
                                <w:left w:val="none" w:sz="0" w:space="0" w:color="auto"/>
                                <w:bottom w:val="none" w:sz="0" w:space="0" w:color="auto"/>
                                <w:right w:val="none" w:sz="0" w:space="0" w:color="auto"/>
                              </w:divBdr>
                              <w:divsChild>
                                <w:div w:id="7163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860918">
          <w:marLeft w:val="0"/>
          <w:marRight w:val="0"/>
          <w:marTop w:val="0"/>
          <w:marBottom w:val="0"/>
          <w:divBdr>
            <w:top w:val="none" w:sz="0" w:space="0" w:color="auto"/>
            <w:left w:val="none" w:sz="0" w:space="0" w:color="auto"/>
            <w:bottom w:val="none" w:sz="0" w:space="0" w:color="auto"/>
            <w:right w:val="none" w:sz="0" w:space="0" w:color="auto"/>
          </w:divBdr>
          <w:divsChild>
            <w:div w:id="1993677552">
              <w:marLeft w:val="0"/>
              <w:marRight w:val="0"/>
              <w:marTop w:val="0"/>
              <w:marBottom w:val="0"/>
              <w:divBdr>
                <w:top w:val="none" w:sz="0" w:space="0" w:color="auto"/>
                <w:left w:val="none" w:sz="0" w:space="0" w:color="auto"/>
                <w:bottom w:val="none" w:sz="0" w:space="0" w:color="auto"/>
                <w:right w:val="none" w:sz="0" w:space="0" w:color="auto"/>
              </w:divBdr>
              <w:divsChild>
                <w:div w:id="348800288">
                  <w:marLeft w:val="0"/>
                  <w:marRight w:val="0"/>
                  <w:marTop w:val="0"/>
                  <w:marBottom w:val="0"/>
                  <w:divBdr>
                    <w:top w:val="none" w:sz="0" w:space="0" w:color="auto"/>
                    <w:left w:val="none" w:sz="0" w:space="0" w:color="auto"/>
                    <w:bottom w:val="none" w:sz="0" w:space="0" w:color="auto"/>
                    <w:right w:val="none" w:sz="0" w:space="0" w:color="auto"/>
                  </w:divBdr>
                  <w:divsChild>
                    <w:div w:id="1631397056">
                      <w:marLeft w:val="0"/>
                      <w:marRight w:val="0"/>
                      <w:marTop w:val="0"/>
                      <w:marBottom w:val="0"/>
                      <w:divBdr>
                        <w:top w:val="none" w:sz="0" w:space="0" w:color="auto"/>
                        <w:left w:val="none" w:sz="0" w:space="0" w:color="auto"/>
                        <w:bottom w:val="none" w:sz="0" w:space="0" w:color="auto"/>
                        <w:right w:val="none" w:sz="0" w:space="0" w:color="auto"/>
                      </w:divBdr>
                    </w:div>
                    <w:div w:id="2034190915">
                      <w:marLeft w:val="0"/>
                      <w:marRight w:val="0"/>
                      <w:marTop w:val="0"/>
                      <w:marBottom w:val="0"/>
                      <w:divBdr>
                        <w:top w:val="none" w:sz="0" w:space="0" w:color="auto"/>
                        <w:left w:val="none" w:sz="0" w:space="0" w:color="auto"/>
                        <w:bottom w:val="none" w:sz="0" w:space="0" w:color="auto"/>
                        <w:right w:val="none" w:sz="0" w:space="0" w:color="auto"/>
                      </w:divBdr>
                      <w:divsChild>
                        <w:div w:id="137574150">
                          <w:marLeft w:val="0"/>
                          <w:marRight w:val="0"/>
                          <w:marTop w:val="0"/>
                          <w:marBottom w:val="0"/>
                          <w:divBdr>
                            <w:top w:val="none" w:sz="0" w:space="0" w:color="auto"/>
                            <w:left w:val="none" w:sz="0" w:space="0" w:color="auto"/>
                            <w:bottom w:val="none" w:sz="0" w:space="0" w:color="auto"/>
                            <w:right w:val="none" w:sz="0" w:space="0" w:color="auto"/>
                          </w:divBdr>
                          <w:divsChild>
                            <w:div w:id="1090543092">
                              <w:marLeft w:val="0"/>
                              <w:marRight w:val="0"/>
                              <w:marTop w:val="0"/>
                              <w:marBottom w:val="0"/>
                              <w:divBdr>
                                <w:top w:val="none" w:sz="0" w:space="0" w:color="auto"/>
                                <w:left w:val="none" w:sz="0" w:space="0" w:color="auto"/>
                                <w:bottom w:val="none" w:sz="0" w:space="0" w:color="auto"/>
                                <w:right w:val="none" w:sz="0" w:space="0" w:color="auto"/>
                              </w:divBdr>
                              <w:divsChild>
                                <w:div w:id="15721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537044">
          <w:marLeft w:val="0"/>
          <w:marRight w:val="0"/>
          <w:marTop w:val="0"/>
          <w:marBottom w:val="0"/>
          <w:divBdr>
            <w:top w:val="none" w:sz="0" w:space="0" w:color="auto"/>
            <w:left w:val="none" w:sz="0" w:space="0" w:color="auto"/>
            <w:bottom w:val="none" w:sz="0" w:space="0" w:color="auto"/>
            <w:right w:val="none" w:sz="0" w:space="0" w:color="auto"/>
          </w:divBdr>
          <w:divsChild>
            <w:div w:id="1453868245">
              <w:marLeft w:val="0"/>
              <w:marRight w:val="0"/>
              <w:marTop w:val="0"/>
              <w:marBottom w:val="0"/>
              <w:divBdr>
                <w:top w:val="none" w:sz="0" w:space="0" w:color="auto"/>
                <w:left w:val="none" w:sz="0" w:space="0" w:color="auto"/>
                <w:bottom w:val="none" w:sz="0" w:space="0" w:color="auto"/>
                <w:right w:val="none" w:sz="0" w:space="0" w:color="auto"/>
              </w:divBdr>
              <w:divsChild>
                <w:div w:id="1524199294">
                  <w:marLeft w:val="0"/>
                  <w:marRight w:val="0"/>
                  <w:marTop w:val="0"/>
                  <w:marBottom w:val="0"/>
                  <w:divBdr>
                    <w:top w:val="none" w:sz="0" w:space="0" w:color="auto"/>
                    <w:left w:val="none" w:sz="0" w:space="0" w:color="auto"/>
                    <w:bottom w:val="none" w:sz="0" w:space="0" w:color="auto"/>
                    <w:right w:val="none" w:sz="0" w:space="0" w:color="auto"/>
                  </w:divBdr>
                  <w:divsChild>
                    <w:div w:id="1377772414">
                      <w:marLeft w:val="0"/>
                      <w:marRight w:val="0"/>
                      <w:marTop w:val="0"/>
                      <w:marBottom w:val="0"/>
                      <w:divBdr>
                        <w:top w:val="none" w:sz="0" w:space="0" w:color="auto"/>
                        <w:left w:val="none" w:sz="0" w:space="0" w:color="auto"/>
                        <w:bottom w:val="none" w:sz="0" w:space="0" w:color="auto"/>
                        <w:right w:val="none" w:sz="0" w:space="0" w:color="auto"/>
                      </w:divBdr>
                    </w:div>
                    <w:div w:id="533077110">
                      <w:marLeft w:val="0"/>
                      <w:marRight w:val="0"/>
                      <w:marTop w:val="0"/>
                      <w:marBottom w:val="0"/>
                      <w:divBdr>
                        <w:top w:val="none" w:sz="0" w:space="0" w:color="auto"/>
                        <w:left w:val="none" w:sz="0" w:space="0" w:color="auto"/>
                        <w:bottom w:val="none" w:sz="0" w:space="0" w:color="auto"/>
                        <w:right w:val="none" w:sz="0" w:space="0" w:color="auto"/>
                      </w:divBdr>
                      <w:divsChild>
                        <w:div w:id="521674318">
                          <w:marLeft w:val="0"/>
                          <w:marRight w:val="0"/>
                          <w:marTop w:val="0"/>
                          <w:marBottom w:val="0"/>
                          <w:divBdr>
                            <w:top w:val="none" w:sz="0" w:space="0" w:color="auto"/>
                            <w:left w:val="none" w:sz="0" w:space="0" w:color="auto"/>
                            <w:bottom w:val="none" w:sz="0" w:space="0" w:color="auto"/>
                            <w:right w:val="none" w:sz="0" w:space="0" w:color="auto"/>
                          </w:divBdr>
                          <w:divsChild>
                            <w:div w:id="211887387">
                              <w:marLeft w:val="0"/>
                              <w:marRight w:val="0"/>
                              <w:marTop w:val="0"/>
                              <w:marBottom w:val="0"/>
                              <w:divBdr>
                                <w:top w:val="none" w:sz="0" w:space="0" w:color="auto"/>
                                <w:left w:val="none" w:sz="0" w:space="0" w:color="auto"/>
                                <w:bottom w:val="none" w:sz="0" w:space="0" w:color="auto"/>
                                <w:right w:val="none" w:sz="0" w:space="0" w:color="auto"/>
                              </w:divBdr>
                              <w:divsChild>
                                <w:div w:id="9356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8612">
      <w:bodyDiv w:val="1"/>
      <w:marLeft w:val="0"/>
      <w:marRight w:val="0"/>
      <w:marTop w:val="0"/>
      <w:marBottom w:val="0"/>
      <w:divBdr>
        <w:top w:val="none" w:sz="0" w:space="0" w:color="auto"/>
        <w:left w:val="none" w:sz="0" w:space="0" w:color="auto"/>
        <w:bottom w:val="none" w:sz="0" w:space="0" w:color="auto"/>
        <w:right w:val="none" w:sz="0" w:space="0" w:color="auto"/>
      </w:divBdr>
    </w:div>
    <w:div w:id="1813643995">
      <w:bodyDiv w:val="1"/>
      <w:marLeft w:val="0"/>
      <w:marRight w:val="0"/>
      <w:marTop w:val="0"/>
      <w:marBottom w:val="0"/>
      <w:divBdr>
        <w:top w:val="none" w:sz="0" w:space="0" w:color="auto"/>
        <w:left w:val="none" w:sz="0" w:space="0" w:color="auto"/>
        <w:bottom w:val="none" w:sz="0" w:space="0" w:color="auto"/>
        <w:right w:val="none" w:sz="0" w:space="0" w:color="auto"/>
      </w:divBdr>
    </w:div>
    <w:div w:id="1827748513">
      <w:bodyDiv w:val="1"/>
      <w:marLeft w:val="0"/>
      <w:marRight w:val="0"/>
      <w:marTop w:val="0"/>
      <w:marBottom w:val="0"/>
      <w:divBdr>
        <w:top w:val="none" w:sz="0" w:space="0" w:color="auto"/>
        <w:left w:val="none" w:sz="0" w:space="0" w:color="auto"/>
        <w:bottom w:val="none" w:sz="0" w:space="0" w:color="auto"/>
        <w:right w:val="none" w:sz="0" w:space="0" w:color="auto"/>
      </w:divBdr>
    </w:div>
    <w:div w:id="1834102586">
      <w:bodyDiv w:val="1"/>
      <w:marLeft w:val="0"/>
      <w:marRight w:val="0"/>
      <w:marTop w:val="0"/>
      <w:marBottom w:val="0"/>
      <w:divBdr>
        <w:top w:val="none" w:sz="0" w:space="0" w:color="auto"/>
        <w:left w:val="none" w:sz="0" w:space="0" w:color="auto"/>
        <w:bottom w:val="none" w:sz="0" w:space="0" w:color="auto"/>
        <w:right w:val="none" w:sz="0" w:space="0" w:color="auto"/>
      </w:divBdr>
    </w:div>
    <w:div w:id="1837765650">
      <w:bodyDiv w:val="1"/>
      <w:marLeft w:val="0"/>
      <w:marRight w:val="0"/>
      <w:marTop w:val="0"/>
      <w:marBottom w:val="0"/>
      <w:divBdr>
        <w:top w:val="none" w:sz="0" w:space="0" w:color="auto"/>
        <w:left w:val="none" w:sz="0" w:space="0" w:color="auto"/>
        <w:bottom w:val="none" w:sz="0" w:space="0" w:color="auto"/>
        <w:right w:val="none" w:sz="0" w:space="0" w:color="auto"/>
      </w:divBdr>
    </w:div>
    <w:div w:id="1858931093">
      <w:bodyDiv w:val="1"/>
      <w:marLeft w:val="0"/>
      <w:marRight w:val="0"/>
      <w:marTop w:val="0"/>
      <w:marBottom w:val="0"/>
      <w:divBdr>
        <w:top w:val="none" w:sz="0" w:space="0" w:color="auto"/>
        <w:left w:val="none" w:sz="0" w:space="0" w:color="auto"/>
        <w:bottom w:val="none" w:sz="0" w:space="0" w:color="auto"/>
        <w:right w:val="none" w:sz="0" w:space="0" w:color="auto"/>
      </w:divBdr>
    </w:div>
    <w:div w:id="1872181862">
      <w:bodyDiv w:val="1"/>
      <w:marLeft w:val="0"/>
      <w:marRight w:val="0"/>
      <w:marTop w:val="0"/>
      <w:marBottom w:val="0"/>
      <w:divBdr>
        <w:top w:val="none" w:sz="0" w:space="0" w:color="auto"/>
        <w:left w:val="none" w:sz="0" w:space="0" w:color="auto"/>
        <w:bottom w:val="none" w:sz="0" w:space="0" w:color="auto"/>
        <w:right w:val="none" w:sz="0" w:space="0" w:color="auto"/>
      </w:divBdr>
    </w:div>
    <w:div w:id="1874607862">
      <w:bodyDiv w:val="1"/>
      <w:marLeft w:val="0"/>
      <w:marRight w:val="0"/>
      <w:marTop w:val="0"/>
      <w:marBottom w:val="0"/>
      <w:divBdr>
        <w:top w:val="none" w:sz="0" w:space="0" w:color="auto"/>
        <w:left w:val="none" w:sz="0" w:space="0" w:color="auto"/>
        <w:bottom w:val="none" w:sz="0" w:space="0" w:color="auto"/>
        <w:right w:val="none" w:sz="0" w:space="0" w:color="auto"/>
      </w:divBdr>
    </w:div>
    <w:div w:id="1881282291">
      <w:bodyDiv w:val="1"/>
      <w:marLeft w:val="0"/>
      <w:marRight w:val="0"/>
      <w:marTop w:val="0"/>
      <w:marBottom w:val="0"/>
      <w:divBdr>
        <w:top w:val="none" w:sz="0" w:space="0" w:color="auto"/>
        <w:left w:val="none" w:sz="0" w:space="0" w:color="auto"/>
        <w:bottom w:val="none" w:sz="0" w:space="0" w:color="auto"/>
        <w:right w:val="none" w:sz="0" w:space="0" w:color="auto"/>
      </w:divBdr>
    </w:div>
    <w:div w:id="1897160740">
      <w:bodyDiv w:val="1"/>
      <w:marLeft w:val="0"/>
      <w:marRight w:val="0"/>
      <w:marTop w:val="0"/>
      <w:marBottom w:val="0"/>
      <w:divBdr>
        <w:top w:val="none" w:sz="0" w:space="0" w:color="auto"/>
        <w:left w:val="none" w:sz="0" w:space="0" w:color="auto"/>
        <w:bottom w:val="none" w:sz="0" w:space="0" w:color="auto"/>
        <w:right w:val="none" w:sz="0" w:space="0" w:color="auto"/>
      </w:divBdr>
    </w:div>
    <w:div w:id="1902792353">
      <w:bodyDiv w:val="1"/>
      <w:marLeft w:val="0"/>
      <w:marRight w:val="0"/>
      <w:marTop w:val="0"/>
      <w:marBottom w:val="0"/>
      <w:divBdr>
        <w:top w:val="none" w:sz="0" w:space="0" w:color="auto"/>
        <w:left w:val="none" w:sz="0" w:space="0" w:color="auto"/>
        <w:bottom w:val="none" w:sz="0" w:space="0" w:color="auto"/>
        <w:right w:val="none" w:sz="0" w:space="0" w:color="auto"/>
      </w:divBdr>
    </w:div>
    <w:div w:id="1909612794">
      <w:bodyDiv w:val="1"/>
      <w:marLeft w:val="0"/>
      <w:marRight w:val="0"/>
      <w:marTop w:val="0"/>
      <w:marBottom w:val="0"/>
      <w:divBdr>
        <w:top w:val="none" w:sz="0" w:space="0" w:color="auto"/>
        <w:left w:val="none" w:sz="0" w:space="0" w:color="auto"/>
        <w:bottom w:val="none" w:sz="0" w:space="0" w:color="auto"/>
        <w:right w:val="none" w:sz="0" w:space="0" w:color="auto"/>
      </w:divBdr>
    </w:div>
    <w:div w:id="1922829339">
      <w:bodyDiv w:val="1"/>
      <w:marLeft w:val="0"/>
      <w:marRight w:val="0"/>
      <w:marTop w:val="0"/>
      <w:marBottom w:val="0"/>
      <w:divBdr>
        <w:top w:val="none" w:sz="0" w:space="0" w:color="auto"/>
        <w:left w:val="none" w:sz="0" w:space="0" w:color="auto"/>
        <w:bottom w:val="none" w:sz="0" w:space="0" w:color="auto"/>
        <w:right w:val="none" w:sz="0" w:space="0" w:color="auto"/>
      </w:divBdr>
    </w:div>
    <w:div w:id="1943220650">
      <w:bodyDiv w:val="1"/>
      <w:marLeft w:val="0"/>
      <w:marRight w:val="0"/>
      <w:marTop w:val="0"/>
      <w:marBottom w:val="0"/>
      <w:divBdr>
        <w:top w:val="none" w:sz="0" w:space="0" w:color="auto"/>
        <w:left w:val="none" w:sz="0" w:space="0" w:color="auto"/>
        <w:bottom w:val="none" w:sz="0" w:space="0" w:color="auto"/>
        <w:right w:val="none" w:sz="0" w:space="0" w:color="auto"/>
      </w:divBdr>
    </w:div>
    <w:div w:id="1951811600">
      <w:bodyDiv w:val="1"/>
      <w:marLeft w:val="0"/>
      <w:marRight w:val="0"/>
      <w:marTop w:val="0"/>
      <w:marBottom w:val="0"/>
      <w:divBdr>
        <w:top w:val="none" w:sz="0" w:space="0" w:color="auto"/>
        <w:left w:val="none" w:sz="0" w:space="0" w:color="auto"/>
        <w:bottom w:val="none" w:sz="0" w:space="0" w:color="auto"/>
        <w:right w:val="none" w:sz="0" w:space="0" w:color="auto"/>
      </w:divBdr>
    </w:div>
    <w:div w:id="1952273946">
      <w:bodyDiv w:val="1"/>
      <w:marLeft w:val="0"/>
      <w:marRight w:val="0"/>
      <w:marTop w:val="0"/>
      <w:marBottom w:val="0"/>
      <w:divBdr>
        <w:top w:val="none" w:sz="0" w:space="0" w:color="auto"/>
        <w:left w:val="none" w:sz="0" w:space="0" w:color="auto"/>
        <w:bottom w:val="none" w:sz="0" w:space="0" w:color="auto"/>
        <w:right w:val="none" w:sz="0" w:space="0" w:color="auto"/>
      </w:divBdr>
    </w:div>
    <w:div w:id="1952660412">
      <w:bodyDiv w:val="1"/>
      <w:marLeft w:val="0"/>
      <w:marRight w:val="0"/>
      <w:marTop w:val="0"/>
      <w:marBottom w:val="0"/>
      <w:divBdr>
        <w:top w:val="none" w:sz="0" w:space="0" w:color="auto"/>
        <w:left w:val="none" w:sz="0" w:space="0" w:color="auto"/>
        <w:bottom w:val="none" w:sz="0" w:space="0" w:color="auto"/>
        <w:right w:val="none" w:sz="0" w:space="0" w:color="auto"/>
      </w:divBdr>
    </w:div>
    <w:div w:id="1973057244">
      <w:bodyDiv w:val="1"/>
      <w:marLeft w:val="0"/>
      <w:marRight w:val="0"/>
      <w:marTop w:val="0"/>
      <w:marBottom w:val="0"/>
      <w:divBdr>
        <w:top w:val="none" w:sz="0" w:space="0" w:color="auto"/>
        <w:left w:val="none" w:sz="0" w:space="0" w:color="auto"/>
        <w:bottom w:val="none" w:sz="0" w:space="0" w:color="auto"/>
        <w:right w:val="none" w:sz="0" w:space="0" w:color="auto"/>
      </w:divBdr>
    </w:div>
    <w:div w:id="1982345844">
      <w:bodyDiv w:val="1"/>
      <w:marLeft w:val="0"/>
      <w:marRight w:val="0"/>
      <w:marTop w:val="0"/>
      <w:marBottom w:val="0"/>
      <w:divBdr>
        <w:top w:val="none" w:sz="0" w:space="0" w:color="auto"/>
        <w:left w:val="none" w:sz="0" w:space="0" w:color="auto"/>
        <w:bottom w:val="none" w:sz="0" w:space="0" w:color="auto"/>
        <w:right w:val="none" w:sz="0" w:space="0" w:color="auto"/>
      </w:divBdr>
    </w:div>
    <w:div w:id="1991589488">
      <w:bodyDiv w:val="1"/>
      <w:marLeft w:val="0"/>
      <w:marRight w:val="0"/>
      <w:marTop w:val="0"/>
      <w:marBottom w:val="0"/>
      <w:divBdr>
        <w:top w:val="none" w:sz="0" w:space="0" w:color="auto"/>
        <w:left w:val="none" w:sz="0" w:space="0" w:color="auto"/>
        <w:bottom w:val="none" w:sz="0" w:space="0" w:color="auto"/>
        <w:right w:val="none" w:sz="0" w:space="0" w:color="auto"/>
      </w:divBdr>
    </w:div>
    <w:div w:id="2021815339">
      <w:bodyDiv w:val="1"/>
      <w:marLeft w:val="0"/>
      <w:marRight w:val="0"/>
      <w:marTop w:val="0"/>
      <w:marBottom w:val="0"/>
      <w:divBdr>
        <w:top w:val="none" w:sz="0" w:space="0" w:color="auto"/>
        <w:left w:val="none" w:sz="0" w:space="0" w:color="auto"/>
        <w:bottom w:val="none" w:sz="0" w:space="0" w:color="auto"/>
        <w:right w:val="none" w:sz="0" w:space="0" w:color="auto"/>
      </w:divBdr>
    </w:div>
    <w:div w:id="2049602465">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 w:id="2079131327">
      <w:bodyDiv w:val="1"/>
      <w:marLeft w:val="0"/>
      <w:marRight w:val="0"/>
      <w:marTop w:val="0"/>
      <w:marBottom w:val="0"/>
      <w:divBdr>
        <w:top w:val="none" w:sz="0" w:space="0" w:color="auto"/>
        <w:left w:val="none" w:sz="0" w:space="0" w:color="auto"/>
        <w:bottom w:val="none" w:sz="0" w:space="0" w:color="auto"/>
        <w:right w:val="none" w:sz="0" w:space="0" w:color="auto"/>
      </w:divBdr>
    </w:div>
    <w:div w:id="2080401309">
      <w:bodyDiv w:val="1"/>
      <w:marLeft w:val="0"/>
      <w:marRight w:val="0"/>
      <w:marTop w:val="0"/>
      <w:marBottom w:val="0"/>
      <w:divBdr>
        <w:top w:val="none" w:sz="0" w:space="0" w:color="auto"/>
        <w:left w:val="none" w:sz="0" w:space="0" w:color="auto"/>
        <w:bottom w:val="none" w:sz="0" w:space="0" w:color="auto"/>
        <w:right w:val="none" w:sz="0" w:space="0" w:color="auto"/>
      </w:divBdr>
    </w:div>
    <w:div w:id="2095397492">
      <w:bodyDiv w:val="1"/>
      <w:marLeft w:val="0"/>
      <w:marRight w:val="0"/>
      <w:marTop w:val="0"/>
      <w:marBottom w:val="0"/>
      <w:divBdr>
        <w:top w:val="none" w:sz="0" w:space="0" w:color="auto"/>
        <w:left w:val="none" w:sz="0" w:space="0" w:color="auto"/>
        <w:bottom w:val="none" w:sz="0" w:space="0" w:color="auto"/>
        <w:right w:val="none" w:sz="0" w:space="0" w:color="auto"/>
      </w:divBdr>
      <w:divsChild>
        <w:div w:id="217934493">
          <w:marLeft w:val="0"/>
          <w:marRight w:val="0"/>
          <w:marTop w:val="0"/>
          <w:marBottom w:val="0"/>
          <w:divBdr>
            <w:top w:val="none" w:sz="0" w:space="0" w:color="auto"/>
            <w:left w:val="none" w:sz="0" w:space="0" w:color="auto"/>
            <w:bottom w:val="none" w:sz="0" w:space="0" w:color="auto"/>
            <w:right w:val="none" w:sz="0" w:space="0" w:color="auto"/>
          </w:divBdr>
          <w:divsChild>
            <w:div w:id="863665099">
              <w:marLeft w:val="0"/>
              <w:marRight w:val="0"/>
              <w:marTop w:val="0"/>
              <w:marBottom w:val="0"/>
              <w:divBdr>
                <w:top w:val="none" w:sz="0" w:space="0" w:color="auto"/>
                <w:left w:val="none" w:sz="0" w:space="0" w:color="auto"/>
                <w:bottom w:val="none" w:sz="0" w:space="0" w:color="auto"/>
                <w:right w:val="none" w:sz="0" w:space="0" w:color="auto"/>
              </w:divBdr>
              <w:divsChild>
                <w:div w:id="727335972">
                  <w:marLeft w:val="0"/>
                  <w:marRight w:val="0"/>
                  <w:marTop w:val="0"/>
                  <w:marBottom w:val="0"/>
                  <w:divBdr>
                    <w:top w:val="none" w:sz="0" w:space="0" w:color="auto"/>
                    <w:left w:val="none" w:sz="0" w:space="0" w:color="auto"/>
                    <w:bottom w:val="none" w:sz="0" w:space="0" w:color="auto"/>
                    <w:right w:val="none" w:sz="0" w:space="0" w:color="auto"/>
                  </w:divBdr>
                  <w:divsChild>
                    <w:div w:id="65615410">
                      <w:marLeft w:val="0"/>
                      <w:marRight w:val="0"/>
                      <w:marTop w:val="0"/>
                      <w:marBottom w:val="0"/>
                      <w:divBdr>
                        <w:top w:val="none" w:sz="0" w:space="0" w:color="auto"/>
                        <w:left w:val="none" w:sz="0" w:space="0" w:color="auto"/>
                        <w:bottom w:val="none" w:sz="0" w:space="0" w:color="auto"/>
                        <w:right w:val="none" w:sz="0" w:space="0" w:color="auto"/>
                      </w:divBdr>
                      <w:divsChild>
                        <w:div w:id="154731357">
                          <w:marLeft w:val="0"/>
                          <w:marRight w:val="0"/>
                          <w:marTop w:val="0"/>
                          <w:marBottom w:val="0"/>
                          <w:divBdr>
                            <w:top w:val="none" w:sz="0" w:space="0" w:color="auto"/>
                            <w:left w:val="none" w:sz="0" w:space="0" w:color="auto"/>
                            <w:bottom w:val="none" w:sz="0" w:space="0" w:color="auto"/>
                            <w:right w:val="none" w:sz="0" w:space="0" w:color="auto"/>
                          </w:divBdr>
                          <w:divsChild>
                            <w:div w:id="1750731910">
                              <w:marLeft w:val="0"/>
                              <w:marRight w:val="0"/>
                              <w:marTop w:val="0"/>
                              <w:marBottom w:val="0"/>
                              <w:divBdr>
                                <w:top w:val="none" w:sz="0" w:space="0" w:color="auto"/>
                                <w:left w:val="none" w:sz="0" w:space="0" w:color="auto"/>
                                <w:bottom w:val="none" w:sz="0" w:space="0" w:color="auto"/>
                                <w:right w:val="none" w:sz="0" w:space="0" w:color="auto"/>
                              </w:divBdr>
                              <w:divsChild>
                                <w:div w:id="814640612">
                                  <w:marLeft w:val="0"/>
                                  <w:marRight w:val="0"/>
                                  <w:marTop w:val="0"/>
                                  <w:marBottom w:val="0"/>
                                  <w:divBdr>
                                    <w:top w:val="none" w:sz="0" w:space="0" w:color="auto"/>
                                    <w:left w:val="none" w:sz="0" w:space="0" w:color="auto"/>
                                    <w:bottom w:val="none" w:sz="0" w:space="0" w:color="auto"/>
                                    <w:right w:val="none" w:sz="0" w:space="0" w:color="auto"/>
                                  </w:divBdr>
                                  <w:divsChild>
                                    <w:div w:id="5509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330533">
              <w:marLeft w:val="0"/>
              <w:marRight w:val="0"/>
              <w:marTop w:val="0"/>
              <w:marBottom w:val="0"/>
              <w:divBdr>
                <w:top w:val="none" w:sz="0" w:space="0" w:color="auto"/>
                <w:left w:val="none" w:sz="0" w:space="0" w:color="auto"/>
                <w:bottom w:val="none" w:sz="0" w:space="0" w:color="auto"/>
                <w:right w:val="none" w:sz="0" w:space="0" w:color="auto"/>
              </w:divBdr>
              <w:divsChild>
                <w:div w:id="133648577">
                  <w:marLeft w:val="0"/>
                  <w:marRight w:val="0"/>
                  <w:marTop w:val="0"/>
                  <w:marBottom w:val="0"/>
                  <w:divBdr>
                    <w:top w:val="none" w:sz="0" w:space="0" w:color="auto"/>
                    <w:left w:val="none" w:sz="0" w:space="0" w:color="auto"/>
                    <w:bottom w:val="none" w:sz="0" w:space="0" w:color="auto"/>
                    <w:right w:val="none" w:sz="0" w:space="0" w:color="auto"/>
                  </w:divBdr>
                  <w:divsChild>
                    <w:div w:id="247156461">
                      <w:marLeft w:val="0"/>
                      <w:marRight w:val="0"/>
                      <w:marTop w:val="0"/>
                      <w:marBottom w:val="0"/>
                      <w:divBdr>
                        <w:top w:val="none" w:sz="0" w:space="0" w:color="auto"/>
                        <w:left w:val="none" w:sz="0" w:space="0" w:color="auto"/>
                        <w:bottom w:val="none" w:sz="0" w:space="0" w:color="auto"/>
                        <w:right w:val="none" w:sz="0" w:space="0" w:color="auto"/>
                      </w:divBdr>
                      <w:divsChild>
                        <w:div w:id="1510827972">
                          <w:marLeft w:val="0"/>
                          <w:marRight w:val="0"/>
                          <w:marTop w:val="0"/>
                          <w:marBottom w:val="0"/>
                          <w:divBdr>
                            <w:top w:val="none" w:sz="0" w:space="0" w:color="auto"/>
                            <w:left w:val="none" w:sz="0" w:space="0" w:color="auto"/>
                            <w:bottom w:val="none" w:sz="0" w:space="0" w:color="auto"/>
                            <w:right w:val="none" w:sz="0" w:space="0" w:color="auto"/>
                          </w:divBdr>
                        </w:div>
                        <w:div w:id="242178702">
                          <w:marLeft w:val="0"/>
                          <w:marRight w:val="0"/>
                          <w:marTop w:val="0"/>
                          <w:marBottom w:val="0"/>
                          <w:divBdr>
                            <w:top w:val="none" w:sz="0" w:space="0" w:color="auto"/>
                            <w:left w:val="none" w:sz="0" w:space="0" w:color="auto"/>
                            <w:bottom w:val="none" w:sz="0" w:space="0" w:color="auto"/>
                            <w:right w:val="none" w:sz="0" w:space="0" w:color="auto"/>
                          </w:divBdr>
                          <w:divsChild>
                            <w:div w:id="1816024460">
                              <w:marLeft w:val="0"/>
                              <w:marRight w:val="0"/>
                              <w:marTop w:val="0"/>
                              <w:marBottom w:val="0"/>
                              <w:divBdr>
                                <w:top w:val="none" w:sz="0" w:space="0" w:color="auto"/>
                                <w:left w:val="none" w:sz="0" w:space="0" w:color="auto"/>
                                <w:bottom w:val="none" w:sz="0" w:space="0" w:color="auto"/>
                                <w:right w:val="none" w:sz="0" w:space="0" w:color="auto"/>
                              </w:divBdr>
                              <w:divsChild>
                                <w:div w:id="880753501">
                                  <w:marLeft w:val="0"/>
                                  <w:marRight w:val="0"/>
                                  <w:marTop w:val="0"/>
                                  <w:marBottom w:val="0"/>
                                  <w:divBdr>
                                    <w:top w:val="none" w:sz="0" w:space="0" w:color="auto"/>
                                    <w:left w:val="none" w:sz="0" w:space="0" w:color="auto"/>
                                    <w:bottom w:val="none" w:sz="0" w:space="0" w:color="auto"/>
                                    <w:right w:val="none" w:sz="0" w:space="0" w:color="auto"/>
                                  </w:divBdr>
                                  <w:divsChild>
                                    <w:div w:id="20054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034922">
          <w:marLeft w:val="0"/>
          <w:marRight w:val="0"/>
          <w:marTop w:val="0"/>
          <w:marBottom w:val="0"/>
          <w:divBdr>
            <w:top w:val="none" w:sz="0" w:space="0" w:color="auto"/>
            <w:left w:val="none" w:sz="0" w:space="0" w:color="auto"/>
            <w:bottom w:val="none" w:sz="0" w:space="0" w:color="auto"/>
            <w:right w:val="none" w:sz="0" w:space="0" w:color="auto"/>
          </w:divBdr>
          <w:divsChild>
            <w:div w:id="1327241919">
              <w:marLeft w:val="0"/>
              <w:marRight w:val="0"/>
              <w:marTop w:val="0"/>
              <w:marBottom w:val="0"/>
              <w:divBdr>
                <w:top w:val="none" w:sz="0" w:space="0" w:color="auto"/>
                <w:left w:val="none" w:sz="0" w:space="0" w:color="auto"/>
                <w:bottom w:val="none" w:sz="0" w:space="0" w:color="auto"/>
                <w:right w:val="none" w:sz="0" w:space="0" w:color="auto"/>
              </w:divBdr>
              <w:divsChild>
                <w:div w:id="493838238">
                  <w:marLeft w:val="0"/>
                  <w:marRight w:val="0"/>
                  <w:marTop w:val="0"/>
                  <w:marBottom w:val="0"/>
                  <w:divBdr>
                    <w:top w:val="none" w:sz="0" w:space="0" w:color="auto"/>
                    <w:left w:val="none" w:sz="0" w:space="0" w:color="auto"/>
                    <w:bottom w:val="none" w:sz="0" w:space="0" w:color="auto"/>
                    <w:right w:val="none" w:sz="0" w:space="0" w:color="auto"/>
                  </w:divBdr>
                  <w:divsChild>
                    <w:div w:id="421150358">
                      <w:marLeft w:val="0"/>
                      <w:marRight w:val="0"/>
                      <w:marTop w:val="0"/>
                      <w:marBottom w:val="0"/>
                      <w:divBdr>
                        <w:top w:val="none" w:sz="0" w:space="0" w:color="auto"/>
                        <w:left w:val="none" w:sz="0" w:space="0" w:color="auto"/>
                        <w:bottom w:val="none" w:sz="0" w:space="0" w:color="auto"/>
                        <w:right w:val="none" w:sz="0" w:space="0" w:color="auto"/>
                      </w:divBdr>
                      <w:divsChild>
                        <w:div w:id="847644158">
                          <w:marLeft w:val="0"/>
                          <w:marRight w:val="0"/>
                          <w:marTop w:val="0"/>
                          <w:marBottom w:val="0"/>
                          <w:divBdr>
                            <w:top w:val="none" w:sz="0" w:space="0" w:color="auto"/>
                            <w:left w:val="none" w:sz="0" w:space="0" w:color="auto"/>
                            <w:bottom w:val="none" w:sz="0" w:space="0" w:color="auto"/>
                            <w:right w:val="none" w:sz="0" w:space="0" w:color="auto"/>
                          </w:divBdr>
                        </w:div>
                        <w:div w:id="1844515922">
                          <w:marLeft w:val="0"/>
                          <w:marRight w:val="0"/>
                          <w:marTop w:val="0"/>
                          <w:marBottom w:val="0"/>
                          <w:divBdr>
                            <w:top w:val="none" w:sz="0" w:space="0" w:color="auto"/>
                            <w:left w:val="none" w:sz="0" w:space="0" w:color="auto"/>
                            <w:bottom w:val="none" w:sz="0" w:space="0" w:color="auto"/>
                            <w:right w:val="none" w:sz="0" w:space="0" w:color="auto"/>
                          </w:divBdr>
                          <w:divsChild>
                            <w:div w:id="1132360435">
                              <w:marLeft w:val="0"/>
                              <w:marRight w:val="0"/>
                              <w:marTop w:val="0"/>
                              <w:marBottom w:val="0"/>
                              <w:divBdr>
                                <w:top w:val="none" w:sz="0" w:space="0" w:color="auto"/>
                                <w:left w:val="none" w:sz="0" w:space="0" w:color="auto"/>
                                <w:bottom w:val="none" w:sz="0" w:space="0" w:color="auto"/>
                                <w:right w:val="none" w:sz="0" w:space="0" w:color="auto"/>
                              </w:divBdr>
                              <w:divsChild>
                                <w:div w:id="80150953">
                                  <w:marLeft w:val="0"/>
                                  <w:marRight w:val="0"/>
                                  <w:marTop w:val="0"/>
                                  <w:marBottom w:val="0"/>
                                  <w:divBdr>
                                    <w:top w:val="none" w:sz="0" w:space="0" w:color="auto"/>
                                    <w:left w:val="none" w:sz="0" w:space="0" w:color="auto"/>
                                    <w:bottom w:val="none" w:sz="0" w:space="0" w:color="auto"/>
                                    <w:right w:val="none" w:sz="0" w:space="0" w:color="auto"/>
                                  </w:divBdr>
                                  <w:divsChild>
                                    <w:div w:id="18237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444358">
              <w:marLeft w:val="0"/>
              <w:marRight w:val="0"/>
              <w:marTop w:val="0"/>
              <w:marBottom w:val="0"/>
              <w:divBdr>
                <w:top w:val="none" w:sz="0" w:space="0" w:color="auto"/>
                <w:left w:val="none" w:sz="0" w:space="0" w:color="auto"/>
                <w:bottom w:val="none" w:sz="0" w:space="0" w:color="auto"/>
                <w:right w:val="none" w:sz="0" w:space="0" w:color="auto"/>
              </w:divBdr>
              <w:divsChild>
                <w:div w:id="159926500">
                  <w:marLeft w:val="0"/>
                  <w:marRight w:val="0"/>
                  <w:marTop w:val="0"/>
                  <w:marBottom w:val="0"/>
                  <w:divBdr>
                    <w:top w:val="none" w:sz="0" w:space="0" w:color="auto"/>
                    <w:left w:val="none" w:sz="0" w:space="0" w:color="auto"/>
                    <w:bottom w:val="none" w:sz="0" w:space="0" w:color="auto"/>
                    <w:right w:val="none" w:sz="0" w:space="0" w:color="auto"/>
                  </w:divBdr>
                  <w:divsChild>
                    <w:div w:id="758451675">
                      <w:marLeft w:val="0"/>
                      <w:marRight w:val="0"/>
                      <w:marTop w:val="0"/>
                      <w:marBottom w:val="0"/>
                      <w:divBdr>
                        <w:top w:val="none" w:sz="0" w:space="0" w:color="auto"/>
                        <w:left w:val="none" w:sz="0" w:space="0" w:color="auto"/>
                        <w:bottom w:val="none" w:sz="0" w:space="0" w:color="auto"/>
                        <w:right w:val="none" w:sz="0" w:space="0" w:color="auto"/>
                      </w:divBdr>
                      <w:divsChild>
                        <w:div w:id="688871355">
                          <w:marLeft w:val="0"/>
                          <w:marRight w:val="0"/>
                          <w:marTop w:val="0"/>
                          <w:marBottom w:val="0"/>
                          <w:divBdr>
                            <w:top w:val="none" w:sz="0" w:space="0" w:color="auto"/>
                            <w:left w:val="none" w:sz="0" w:space="0" w:color="auto"/>
                            <w:bottom w:val="none" w:sz="0" w:space="0" w:color="auto"/>
                            <w:right w:val="none" w:sz="0" w:space="0" w:color="auto"/>
                          </w:divBdr>
                        </w:div>
                        <w:div w:id="802233931">
                          <w:marLeft w:val="0"/>
                          <w:marRight w:val="0"/>
                          <w:marTop w:val="0"/>
                          <w:marBottom w:val="0"/>
                          <w:divBdr>
                            <w:top w:val="none" w:sz="0" w:space="0" w:color="auto"/>
                            <w:left w:val="none" w:sz="0" w:space="0" w:color="auto"/>
                            <w:bottom w:val="none" w:sz="0" w:space="0" w:color="auto"/>
                            <w:right w:val="none" w:sz="0" w:space="0" w:color="auto"/>
                          </w:divBdr>
                          <w:divsChild>
                            <w:div w:id="1072898452">
                              <w:marLeft w:val="0"/>
                              <w:marRight w:val="0"/>
                              <w:marTop w:val="0"/>
                              <w:marBottom w:val="0"/>
                              <w:divBdr>
                                <w:top w:val="none" w:sz="0" w:space="0" w:color="auto"/>
                                <w:left w:val="none" w:sz="0" w:space="0" w:color="auto"/>
                                <w:bottom w:val="none" w:sz="0" w:space="0" w:color="auto"/>
                                <w:right w:val="none" w:sz="0" w:space="0" w:color="auto"/>
                              </w:divBdr>
                              <w:divsChild>
                                <w:div w:id="1590842973">
                                  <w:marLeft w:val="0"/>
                                  <w:marRight w:val="0"/>
                                  <w:marTop w:val="0"/>
                                  <w:marBottom w:val="0"/>
                                  <w:divBdr>
                                    <w:top w:val="none" w:sz="0" w:space="0" w:color="auto"/>
                                    <w:left w:val="none" w:sz="0" w:space="0" w:color="auto"/>
                                    <w:bottom w:val="none" w:sz="0" w:space="0" w:color="auto"/>
                                    <w:right w:val="none" w:sz="0" w:space="0" w:color="auto"/>
                                  </w:divBdr>
                                  <w:divsChild>
                                    <w:div w:id="10118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352800">
              <w:marLeft w:val="0"/>
              <w:marRight w:val="0"/>
              <w:marTop w:val="0"/>
              <w:marBottom w:val="0"/>
              <w:divBdr>
                <w:top w:val="none" w:sz="0" w:space="0" w:color="auto"/>
                <w:left w:val="none" w:sz="0" w:space="0" w:color="auto"/>
                <w:bottom w:val="none" w:sz="0" w:space="0" w:color="auto"/>
                <w:right w:val="none" w:sz="0" w:space="0" w:color="auto"/>
              </w:divBdr>
              <w:divsChild>
                <w:div w:id="325475096">
                  <w:marLeft w:val="0"/>
                  <w:marRight w:val="0"/>
                  <w:marTop w:val="0"/>
                  <w:marBottom w:val="0"/>
                  <w:divBdr>
                    <w:top w:val="none" w:sz="0" w:space="0" w:color="auto"/>
                    <w:left w:val="none" w:sz="0" w:space="0" w:color="auto"/>
                    <w:bottom w:val="none" w:sz="0" w:space="0" w:color="auto"/>
                    <w:right w:val="none" w:sz="0" w:space="0" w:color="auto"/>
                  </w:divBdr>
                  <w:divsChild>
                    <w:div w:id="168377345">
                      <w:marLeft w:val="0"/>
                      <w:marRight w:val="0"/>
                      <w:marTop w:val="0"/>
                      <w:marBottom w:val="0"/>
                      <w:divBdr>
                        <w:top w:val="none" w:sz="0" w:space="0" w:color="auto"/>
                        <w:left w:val="none" w:sz="0" w:space="0" w:color="auto"/>
                        <w:bottom w:val="none" w:sz="0" w:space="0" w:color="auto"/>
                        <w:right w:val="none" w:sz="0" w:space="0" w:color="auto"/>
                      </w:divBdr>
                      <w:divsChild>
                        <w:div w:id="813572336">
                          <w:marLeft w:val="0"/>
                          <w:marRight w:val="0"/>
                          <w:marTop w:val="0"/>
                          <w:marBottom w:val="0"/>
                          <w:divBdr>
                            <w:top w:val="none" w:sz="0" w:space="0" w:color="auto"/>
                            <w:left w:val="none" w:sz="0" w:space="0" w:color="auto"/>
                            <w:bottom w:val="none" w:sz="0" w:space="0" w:color="auto"/>
                            <w:right w:val="none" w:sz="0" w:space="0" w:color="auto"/>
                          </w:divBdr>
                        </w:div>
                        <w:div w:id="651981092">
                          <w:marLeft w:val="0"/>
                          <w:marRight w:val="0"/>
                          <w:marTop w:val="0"/>
                          <w:marBottom w:val="0"/>
                          <w:divBdr>
                            <w:top w:val="none" w:sz="0" w:space="0" w:color="auto"/>
                            <w:left w:val="none" w:sz="0" w:space="0" w:color="auto"/>
                            <w:bottom w:val="none" w:sz="0" w:space="0" w:color="auto"/>
                            <w:right w:val="none" w:sz="0" w:space="0" w:color="auto"/>
                          </w:divBdr>
                          <w:divsChild>
                            <w:div w:id="1695232485">
                              <w:marLeft w:val="0"/>
                              <w:marRight w:val="0"/>
                              <w:marTop w:val="0"/>
                              <w:marBottom w:val="0"/>
                              <w:divBdr>
                                <w:top w:val="none" w:sz="0" w:space="0" w:color="auto"/>
                                <w:left w:val="none" w:sz="0" w:space="0" w:color="auto"/>
                                <w:bottom w:val="none" w:sz="0" w:space="0" w:color="auto"/>
                                <w:right w:val="none" w:sz="0" w:space="0" w:color="auto"/>
                              </w:divBdr>
                              <w:divsChild>
                                <w:div w:id="1785609660">
                                  <w:marLeft w:val="0"/>
                                  <w:marRight w:val="0"/>
                                  <w:marTop w:val="0"/>
                                  <w:marBottom w:val="0"/>
                                  <w:divBdr>
                                    <w:top w:val="none" w:sz="0" w:space="0" w:color="auto"/>
                                    <w:left w:val="none" w:sz="0" w:space="0" w:color="auto"/>
                                    <w:bottom w:val="none" w:sz="0" w:space="0" w:color="auto"/>
                                    <w:right w:val="none" w:sz="0" w:space="0" w:color="auto"/>
                                  </w:divBdr>
                                  <w:divsChild>
                                    <w:div w:id="794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552631">
              <w:marLeft w:val="0"/>
              <w:marRight w:val="0"/>
              <w:marTop w:val="0"/>
              <w:marBottom w:val="0"/>
              <w:divBdr>
                <w:top w:val="none" w:sz="0" w:space="0" w:color="auto"/>
                <w:left w:val="none" w:sz="0" w:space="0" w:color="auto"/>
                <w:bottom w:val="none" w:sz="0" w:space="0" w:color="auto"/>
                <w:right w:val="none" w:sz="0" w:space="0" w:color="auto"/>
              </w:divBdr>
              <w:divsChild>
                <w:div w:id="885719415">
                  <w:marLeft w:val="0"/>
                  <w:marRight w:val="0"/>
                  <w:marTop w:val="0"/>
                  <w:marBottom w:val="0"/>
                  <w:divBdr>
                    <w:top w:val="none" w:sz="0" w:space="0" w:color="auto"/>
                    <w:left w:val="none" w:sz="0" w:space="0" w:color="auto"/>
                    <w:bottom w:val="none" w:sz="0" w:space="0" w:color="auto"/>
                    <w:right w:val="none" w:sz="0" w:space="0" w:color="auto"/>
                  </w:divBdr>
                  <w:divsChild>
                    <w:div w:id="371075586">
                      <w:marLeft w:val="0"/>
                      <w:marRight w:val="0"/>
                      <w:marTop w:val="0"/>
                      <w:marBottom w:val="0"/>
                      <w:divBdr>
                        <w:top w:val="none" w:sz="0" w:space="0" w:color="auto"/>
                        <w:left w:val="none" w:sz="0" w:space="0" w:color="auto"/>
                        <w:bottom w:val="none" w:sz="0" w:space="0" w:color="auto"/>
                        <w:right w:val="none" w:sz="0" w:space="0" w:color="auto"/>
                      </w:divBdr>
                      <w:divsChild>
                        <w:div w:id="1767309726">
                          <w:marLeft w:val="0"/>
                          <w:marRight w:val="0"/>
                          <w:marTop w:val="0"/>
                          <w:marBottom w:val="0"/>
                          <w:divBdr>
                            <w:top w:val="none" w:sz="0" w:space="0" w:color="auto"/>
                            <w:left w:val="none" w:sz="0" w:space="0" w:color="auto"/>
                            <w:bottom w:val="none" w:sz="0" w:space="0" w:color="auto"/>
                            <w:right w:val="none" w:sz="0" w:space="0" w:color="auto"/>
                          </w:divBdr>
                        </w:div>
                        <w:div w:id="1247304744">
                          <w:marLeft w:val="0"/>
                          <w:marRight w:val="0"/>
                          <w:marTop w:val="0"/>
                          <w:marBottom w:val="0"/>
                          <w:divBdr>
                            <w:top w:val="none" w:sz="0" w:space="0" w:color="auto"/>
                            <w:left w:val="none" w:sz="0" w:space="0" w:color="auto"/>
                            <w:bottom w:val="none" w:sz="0" w:space="0" w:color="auto"/>
                            <w:right w:val="none" w:sz="0" w:space="0" w:color="auto"/>
                          </w:divBdr>
                          <w:divsChild>
                            <w:div w:id="257100452">
                              <w:marLeft w:val="0"/>
                              <w:marRight w:val="0"/>
                              <w:marTop w:val="0"/>
                              <w:marBottom w:val="0"/>
                              <w:divBdr>
                                <w:top w:val="none" w:sz="0" w:space="0" w:color="auto"/>
                                <w:left w:val="none" w:sz="0" w:space="0" w:color="auto"/>
                                <w:bottom w:val="none" w:sz="0" w:space="0" w:color="auto"/>
                                <w:right w:val="none" w:sz="0" w:space="0" w:color="auto"/>
                              </w:divBdr>
                              <w:divsChild>
                                <w:div w:id="893125112">
                                  <w:marLeft w:val="0"/>
                                  <w:marRight w:val="0"/>
                                  <w:marTop w:val="0"/>
                                  <w:marBottom w:val="0"/>
                                  <w:divBdr>
                                    <w:top w:val="none" w:sz="0" w:space="0" w:color="auto"/>
                                    <w:left w:val="none" w:sz="0" w:space="0" w:color="auto"/>
                                    <w:bottom w:val="none" w:sz="0" w:space="0" w:color="auto"/>
                                    <w:right w:val="none" w:sz="0" w:space="0" w:color="auto"/>
                                  </w:divBdr>
                                  <w:divsChild>
                                    <w:div w:id="2669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89141">
              <w:marLeft w:val="0"/>
              <w:marRight w:val="0"/>
              <w:marTop w:val="0"/>
              <w:marBottom w:val="0"/>
              <w:divBdr>
                <w:top w:val="none" w:sz="0" w:space="0" w:color="auto"/>
                <w:left w:val="none" w:sz="0" w:space="0" w:color="auto"/>
                <w:bottom w:val="none" w:sz="0" w:space="0" w:color="auto"/>
                <w:right w:val="none" w:sz="0" w:space="0" w:color="auto"/>
              </w:divBdr>
              <w:divsChild>
                <w:div w:id="770441536">
                  <w:marLeft w:val="0"/>
                  <w:marRight w:val="0"/>
                  <w:marTop w:val="0"/>
                  <w:marBottom w:val="0"/>
                  <w:divBdr>
                    <w:top w:val="none" w:sz="0" w:space="0" w:color="auto"/>
                    <w:left w:val="none" w:sz="0" w:space="0" w:color="auto"/>
                    <w:bottom w:val="none" w:sz="0" w:space="0" w:color="auto"/>
                    <w:right w:val="none" w:sz="0" w:space="0" w:color="auto"/>
                  </w:divBdr>
                  <w:divsChild>
                    <w:div w:id="419647031">
                      <w:marLeft w:val="0"/>
                      <w:marRight w:val="0"/>
                      <w:marTop w:val="0"/>
                      <w:marBottom w:val="0"/>
                      <w:divBdr>
                        <w:top w:val="none" w:sz="0" w:space="0" w:color="auto"/>
                        <w:left w:val="none" w:sz="0" w:space="0" w:color="auto"/>
                        <w:bottom w:val="none" w:sz="0" w:space="0" w:color="auto"/>
                        <w:right w:val="none" w:sz="0" w:space="0" w:color="auto"/>
                      </w:divBdr>
                      <w:divsChild>
                        <w:div w:id="448354356">
                          <w:marLeft w:val="0"/>
                          <w:marRight w:val="0"/>
                          <w:marTop w:val="0"/>
                          <w:marBottom w:val="0"/>
                          <w:divBdr>
                            <w:top w:val="none" w:sz="0" w:space="0" w:color="auto"/>
                            <w:left w:val="none" w:sz="0" w:space="0" w:color="auto"/>
                            <w:bottom w:val="none" w:sz="0" w:space="0" w:color="auto"/>
                            <w:right w:val="none" w:sz="0" w:space="0" w:color="auto"/>
                          </w:divBdr>
                        </w:div>
                        <w:div w:id="2124958422">
                          <w:marLeft w:val="0"/>
                          <w:marRight w:val="0"/>
                          <w:marTop w:val="0"/>
                          <w:marBottom w:val="0"/>
                          <w:divBdr>
                            <w:top w:val="none" w:sz="0" w:space="0" w:color="auto"/>
                            <w:left w:val="none" w:sz="0" w:space="0" w:color="auto"/>
                            <w:bottom w:val="none" w:sz="0" w:space="0" w:color="auto"/>
                            <w:right w:val="none" w:sz="0" w:space="0" w:color="auto"/>
                          </w:divBdr>
                          <w:divsChild>
                            <w:div w:id="1724332269">
                              <w:marLeft w:val="0"/>
                              <w:marRight w:val="0"/>
                              <w:marTop w:val="0"/>
                              <w:marBottom w:val="0"/>
                              <w:divBdr>
                                <w:top w:val="none" w:sz="0" w:space="0" w:color="auto"/>
                                <w:left w:val="none" w:sz="0" w:space="0" w:color="auto"/>
                                <w:bottom w:val="none" w:sz="0" w:space="0" w:color="auto"/>
                                <w:right w:val="none" w:sz="0" w:space="0" w:color="auto"/>
                              </w:divBdr>
                              <w:divsChild>
                                <w:div w:id="1793789742">
                                  <w:marLeft w:val="0"/>
                                  <w:marRight w:val="0"/>
                                  <w:marTop w:val="0"/>
                                  <w:marBottom w:val="0"/>
                                  <w:divBdr>
                                    <w:top w:val="none" w:sz="0" w:space="0" w:color="auto"/>
                                    <w:left w:val="none" w:sz="0" w:space="0" w:color="auto"/>
                                    <w:bottom w:val="none" w:sz="0" w:space="0" w:color="auto"/>
                                    <w:right w:val="none" w:sz="0" w:space="0" w:color="auto"/>
                                  </w:divBdr>
                                  <w:divsChild>
                                    <w:div w:id="16004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98802">
              <w:marLeft w:val="0"/>
              <w:marRight w:val="0"/>
              <w:marTop w:val="0"/>
              <w:marBottom w:val="0"/>
              <w:divBdr>
                <w:top w:val="none" w:sz="0" w:space="0" w:color="auto"/>
                <w:left w:val="none" w:sz="0" w:space="0" w:color="auto"/>
                <w:bottom w:val="none" w:sz="0" w:space="0" w:color="auto"/>
                <w:right w:val="none" w:sz="0" w:space="0" w:color="auto"/>
              </w:divBdr>
              <w:divsChild>
                <w:div w:id="2009862244">
                  <w:marLeft w:val="0"/>
                  <w:marRight w:val="0"/>
                  <w:marTop w:val="0"/>
                  <w:marBottom w:val="0"/>
                  <w:divBdr>
                    <w:top w:val="none" w:sz="0" w:space="0" w:color="auto"/>
                    <w:left w:val="none" w:sz="0" w:space="0" w:color="auto"/>
                    <w:bottom w:val="none" w:sz="0" w:space="0" w:color="auto"/>
                    <w:right w:val="none" w:sz="0" w:space="0" w:color="auto"/>
                  </w:divBdr>
                  <w:divsChild>
                    <w:div w:id="147869047">
                      <w:marLeft w:val="0"/>
                      <w:marRight w:val="0"/>
                      <w:marTop w:val="0"/>
                      <w:marBottom w:val="0"/>
                      <w:divBdr>
                        <w:top w:val="none" w:sz="0" w:space="0" w:color="auto"/>
                        <w:left w:val="none" w:sz="0" w:space="0" w:color="auto"/>
                        <w:bottom w:val="none" w:sz="0" w:space="0" w:color="auto"/>
                        <w:right w:val="none" w:sz="0" w:space="0" w:color="auto"/>
                      </w:divBdr>
                      <w:divsChild>
                        <w:div w:id="2103138357">
                          <w:marLeft w:val="0"/>
                          <w:marRight w:val="0"/>
                          <w:marTop w:val="0"/>
                          <w:marBottom w:val="0"/>
                          <w:divBdr>
                            <w:top w:val="none" w:sz="0" w:space="0" w:color="auto"/>
                            <w:left w:val="none" w:sz="0" w:space="0" w:color="auto"/>
                            <w:bottom w:val="none" w:sz="0" w:space="0" w:color="auto"/>
                            <w:right w:val="none" w:sz="0" w:space="0" w:color="auto"/>
                          </w:divBdr>
                        </w:div>
                        <w:div w:id="176432791">
                          <w:marLeft w:val="0"/>
                          <w:marRight w:val="0"/>
                          <w:marTop w:val="0"/>
                          <w:marBottom w:val="0"/>
                          <w:divBdr>
                            <w:top w:val="none" w:sz="0" w:space="0" w:color="auto"/>
                            <w:left w:val="none" w:sz="0" w:space="0" w:color="auto"/>
                            <w:bottom w:val="none" w:sz="0" w:space="0" w:color="auto"/>
                            <w:right w:val="none" w:sz="0" w:space="0" w:color="auto"/>
                          </w:divBdr>
                          <w:divsChild>
                            <w:div w:id="576550987">
                              <w:marLeft w:val="0"/>
                              <w:marRight w:val="0"/>
                              <w:marTop w:val="0"/>
                              <w:marBottom w:val="0"/>
                              <w:divBdr>
                                <w:top w:val="none" w:sz="0" w:space="0" w:color="auto"/>
                                <w:left w:val="none" w:sz="0" w:space="0" w:color="auto"/>
                                <w:bottom w:val="none" w:sz="0" w:space="0" w:color="auto"/>
                                <w:right w:val="none" w:sz="0" w:space="0" w:color="auto"/>
                              </w:divBdr>
                              <w:divsChild>
                                <w:div w:id="2068336379">
                                  <w:marLeft w:val="0"/>
                                  <w:marRight w:val="0"/>
                                  <w:marTop w:val="0"/>
                                  <w:marBottom w:val="0"/>
                                  <w:divBdr>
                                    <w:top w:val="none" w:sz="0" w:space="0" w:color="auto"/>
                                    <w:left w:val="none" w:sz="0" w:space="0" w:color="auto"/>
                                    <w:bottom w:val="none" w:sz="0" w:space="0" w:color="auto"/>
                                    <w:right w:val="none" w:sz="0" w:space="0" w:color="auto"/>
                                  </w:divBdr>
                                  <w:divsChild>
                                    <w:div w:id="2073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760473">
              <w:marLeft w:val="0"/>
              <w:marRight w:val="0"/>
              <w:marTop w:val="0"/>
              <w:marBottom w:val="0"/>
              <w:divBdr>
                <w:top w:val="none" w:sz="0" w:space="0" w:color="auto"/>
                <w:left w:val="none" w:sz="0" w:space="0" w:color="auto"/>
                <w:bottom w:val="none" w:sz="0" w:space="0" w:color="auto"/>
                <w:right w:val="none" w:sz="0" w:space="0" w:color="auto"/>
              </w:divBdr>
              <w:divsChild>
                <w:div w:id="1914852887">
                  <w:marLeft w:val="0"/>
                  <w:marRight w:val="0"/>
                  <w:marTop w:val="0"/>
                  <w:marBottom w:val="0"/>
                  <w:divBdr>
                    <w:top w:val="none" w:sz="0" w:space="0" w:color="auto"/>
                    <w:left w:val="none" w:sz="0" w:space="0" w:color="auto"/>
                    <w:bottom w:val="none" w:sz="0" w:space="0" w:color="auto"/>
                    <w:right w:val="none" w:sz="0" w:space="0" w:color="auto"/>
                  </w:divBdr>
                  <w:divsChild>
                    <w:div w:id="1255016772">
                      <w:marLeft w:val="0"/>
                      <w:marRight w:val="0"/>
                      <w:marTop w:val="0"/>
                      <w:marBottom w:val="0"/>
                      <w:divBdr>
                        <w:top w:val="none" w:sz="0" w:space="0" w:color="auto"/>
                        <w:left w:val="none" w:sz="0" w:space="0" w:color="auto"/>
                        <w:bottom w:val="none" w:sz="0" w:space="0" w:color="auto"/>
                        <w:right w:val="none" w:sz="0" w:space="0" w:color="auto"/>
                      </w:divBdr>
                      <w:divsChild>
                        <w:div w:id="2136949916">
                          <w:marLeft w:val="0"/>
                          <w:marRight w:val="0"/>
                          <w:marTop w:val="0"/>
                          <w:marBottom w:val="0"/>
                          <w:divBdr>
                            <w:top w:val="none" w:sz="0" w:space="0" w:color="auto"/>
                            <w:left w:val="none" w:sz="0" w:space="0" w:color="auto"/>
                            <w:bottom w:val="none" w:sz="0" w:space="0" w:color="auto"/>
                            <w:right w:val="none" w:sz="0" w:space="0" w:color="auto"/>
                          </w:divBdr>
                        </w:div>
                        <w:div w:id="371464536">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sChild>
                                <w:div w:id="1000042010">
                                  <w:marLeft w:val="0"/>
                                  <w:marRight w:val="0"/>
                                  <w:marTop w:val="0"/>
                                  <w:marBottom w:val="0"/>
                                  <w:divBdr>
                                    <w:top w:val="none" w:sz="0" w:space="0" w:color="auto"/>
                                    <w:left w:val="none" w:sz="0" w:space="0" w:color="auto"/>
                                    <w:bottom w:val="none" w:sz="0" w:space="0" w:color="auto"/>
                                    <w:right w:val="none" w:sz="0" w:space="0" w:color="auto"/>
                                  </w:divBdr>
                                  <w:divsChild>
                                    <w:div w:id="10088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776906">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986976407">
                      <w:marLeft w:val="0"/>
                      <w:marRight w:val="0"/>
                      <w:marTop w:val="0"/>
                      <w:marBottom w:val="0"/>
                      <w:divBdr>
                        <w:top w:val="none" w:sz="0" w:space="0" w:color="auto"/>
                        <w:left w:val="none" w:sz="0" w:space="0" w:color="auto"/>
                        <w:bottom w:val="none" w:sz="0" w:space="0" w:color="auto"/>
                        <w:right w:val="none" w:sz="0" w:space="0" w:color="auto"/>
                      </w:divBdr>
                      <w:divsChild>
                        <w:div w:id="1725062916">
                          <w:marLeft w:val="0"/>
                          <w:marRight w:val="0"/>
                          <w:marTop w:val="0"/>
                          <w:marBottom w:val="0"/>
                          <w:divBdr>
                            <w:top w:val="none" w:sz="0" w:space="0" w:color="auto"/>
                            <w:left w:val="none" w:sz="0" w:space="0" w:color="auto"/>
                            <w:bottom w:val="none" w:sz="0" w:space="0" w:color="auto"/>
                            <w:right w:val="none" w:sz="0" w:space="0" w:color="auto"/>
                          </w:divBdr>
                        </w:div>
                        <w:div w:id="1685669888">
                          <w:marLeft w:val="0"/>
                          <w:marRight w:val="0"/>
                          <w:marTop w:val="0"/>
                          <w:marBottom w:val="0"/>
                          <w:divBdr>
                            <w:top w:val="none" w:sz="0" w:space="0" w:color="auto"/>
                            <w:left w:val="none" w:sz="0" w:space="0" w:color="auto"/>
                            <w:bottom w:val="none" w:sz="0" w:space="0" w:color="auto"/>
                            <w:right w:val="none" w:sz="0" w:space="0" w:color="auto"/>
                          </w:divBdr>
                          <w:divsChild>
                            <w:div w:id="912470482">
                              <w:marLeft w:val="0"/>
                              <w:marRight w:val="0"/>
                              <w:marTop w:val="0"/>
                              <w:marBottom w:val="0"/>
                              <w:divBdr>
                                <w:top w:val="none" w:sz="0" w:space="0" w:color="auto"/>
                                <w:left w:val="none" w:sz="0" w:space="0" w:color="auto"/>
                                <w:bottom w:val="none" w:sz="0" w:space="0" w:color="auto"/>
                                <w:right w:val="none" w:sz="0" w:space="0" w:color="auto"/>
                              </w:divBdr>
                              <w:divsChild>
                                <w:div w:id="1063526487">
                                  <w:marLeft w:val="0"/>
                                  <w:marRight w:val="0"/>
                                  <w:marTop w:val="0"/>
                                  <w:marBottom w:val="0"/>
                                  <w:divBdr>
                                    <w:top w:val="none" w:sz="0" w:space="0" w:color="auto"/>
                                    <w:left w:val="none" w:sz="0" w:space="0" w:color="auto"/>
                                    <w:bottom w:val="none" w:sz="0" w:space="0" w:color="auto"/>
                                    <w:right w:val="none" w:sz="0" w:space="0" w:color="auto"/>
                                  </w:divBdr>
                                  <w:divsChild>
                                    <w:div w:id="11272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330840">
              <w:marLeft w:val="0"/>
              <w:marRight w:val="0"/>
              <w:marTop w:val="0"/>
              <w:marBottom w:val="0"/>
              <w:divBdr>
                <w:top w:val="none" w:sz="0" w:space="0" w:color="auto"/>
                <w:left w:val="none" w:sz="0" w:space="0" w:color="auto"/>
                <w:bottom w:val="none" w:sz="0" w:space="0" w:color="auto"/>
                <w:right w:val="none" w:sz="0" w:space="0" w:color="auto"/>
              </w:divBdr>
              <w:divsChild>
                <w:div w:id="692150077">
                  <w:marLeft w:val="0"/>
                  <w:marRight w:val="0"/>
                  <w:marTop w:val="0"/>
                  <w:marBottom w:val="0"/>
                  <w:divBdr>
                    <w:top w:val="none" w:sz="0" w:space="0" w:color="auto"/>
                    <w:left w:val="none" w:sz="0" w:space="0" w:color="auto"/>
                    <w:bottom w:val="none" w:sz="0" w:space="0" w:color="auto"/>
                    <w:right w:val="none" w:sz="0" w:space="0" w:color="auto"/>
                  </w:divBdr>
                  <w:divsChild>
                    <w:div w:id="1941909889">
                      <w:marLeft w:val="0"/>
                      <w:marRight w:val="0"/>
                      <w:marTop w:val="0"/>
                      <w:marBottom w:val="0"/>
                      <w:divBdr>
                        <w:top w:val="none" w:sz="0" w:space="0" w:color="auto"/>
                        <w:left w:val="none" w:sz="0" w:space="0" w:color="auto"/>
                        <w:bottom w:val="none" w:sz="0" w:space="0" w:color="auto"/>
                        <w:right w:val="none" w:sz="0" w:space="0" w:color="auto"/>
                      </w:divBdr>
                      <w:divsChild>
                        <w:div w:id="498274761">
                          <w:marLeft w:val="0"/>
                          <w:marRight w:val="0"/>
                          <w:marTop w:val="0"/>
                          <w:marBottom w:val="0"/>
                          <w:divBdr>
                            <w:top w:val="none" w:sz="0" w:space="0" w:color="auto"/>
                            <w:left w:val="none" w:sz="0" w:space="0" w:color="auto"/>
                            <w:bottom w:val="none" w:sz="0" w:space="0" w:color="auto"/>
                            <w:right w:val="none" w:sz="0" w:space="0" w:color="auto"/>
                          </w:divBdr>
                        </w:div>
                        <w:div w:id="112603199">
                          <w:marLeft w:val="0"/>
                          <w:marRight w:val="0"/>
                          <w:marTop w:val="0"/>
                          <w:marBottom w:val="0"/>
                          <w:divBdr>
                            <w:top w:val="none" w:sz="0" w:space="0" w:color="auto"/>
                            <w:left w:val="none" w:sz="0" w:space="0" w:color="auto"/>
                            <w:bottom w:val="none" w:sz="0" w:space="0" w:color="auto"/>
                            <w:right w:val="none" w:sz="0" w:space="0" w:color="auto"/>
                          </w:divBdr>
                          <w:divsChild>
                            <w:div w:id="1302812725">
                              <w:marLeft w:val="0"/>
                              <w:marRight w:val="0"/>
                              <w:marTop w:val="0"/>
                              <w:marBottom w:val="0"/>
                              <w:divBdr>
                                <w:top w:val="none" w:sz="0" w:space="0" w:color="auto"/>
                                <w:left w:val="none" w:sz="0" w:space="0" w:color="auto"/>
                                <w:bottom w:val="none" w:sz="0" w:space="0" w:color="auto"/>
                                <w:right w:val="none" w:sz="0" w:space="0" w:color="auto"/>
                              </w:divBdr>
                              <w:divsChild>
                                <w:div w:id="1387413520">
                                  <w:marLeft w:val="0"/>
                                  <w:marRight w:val="0"/>
                                  <w:marTop w:val="0"/>
                                  <w:marBottom w:val="0"/>
                                  <w:divBdr>
                                    <w:top w:val="none" w:sz="0" w:space="0" w:color="auto"/>
                                    <w:left w:val="none" w:sz="0" w:space="0" w:color="auto"/>
                                    <w:bottom w:val="none" w:sz="0" w:space="0" w:color="auto"/>
                                    <w:right w:val="none" w:sz="0" w:space="0" w:color="auto"/>
                                  </w:divBdr>
                                  <w:divsChild>
                                    <w:div w:id="1722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58948">
              <w:marLeft w:val="0"/>
              <w:marRight w:val="0"/>
              <w:marTop w:val="0"/>
              <w:marBottom w:val="0"/>
              <w:divBdr>
                <w:top w:val="none" w:sz="0" w:space="0" w:color="auto"/>
                <w:left w:val="none" w:sz="0" w:space="0" w:color="auto"/>
                <w:bottom w:val="none" w:sz="0" w:space="0" w:color="auto"/>
                <w:right w:val="none" w:sz="0" w:space="0" w:color="auto"/>
              </w:divBdr>
              <w:divsChild>
                <w:div w:id="567228627">
                  <w:marLeft w:val="0"/>
                  <w:marRight w:val="0"/>
                  <w:marTop w:val="0"/>
                  <w:marBottom w:val="0"/>
                  <w:divBdr>
                    <w:top w:val="none" w:sz="0" w:space="0" w:color="auto"/>
                    <w:left w:val="none" w:sz="0" w:space="0" w:color="auto"/>
                    <w:bottom w:val="none" w:sz="0" w:space="0" w:color="auto"/>
                    <w:right w:val="none" w:sz="0" w:space="0" w:color="auto"/>
                  </w:divBdr>
                  <w:divsChild>
                    <w:div w:id="1459493881">
                      <w:marLeft w:val="0"/>
                      <w:marRight w:val="0"/>
                      <w:marTop w:val="0"/>
                      <w:marBottom w:val="0"/>
                      <w:divBdr>
                        <w:top w:val="none" w:sz="0" w:space="0" w:color="auto"/>
                        <w:left w:val="none" w:sz="0" w:space="0" w:color="auto"/>
                        <w:bottom w:val="none" w:sz="0" w:space="0" w:color="auto"/>
                        <w:right w:val="none" w:sz="0" w:space="0" w:color="auto"/>
                      </w:divBdr>
                      <w:divsChild>
                        <w:div w:id="1839419415">
                          <w:marLeft w:val="0"/>
                          <w:marRight w:val="0"/>
                          <w:marTop w:val="0"/>
                          <w:marBottom w:val="0"/>
                          <w:divBdr>
                            <w:top w:val="none" w:sz="0" w:space="0" w:color="auto"/>
                            <w:left w:val="none" w:sz="0" w:space="0" w:color="auto"/>
                            <w:bottom w:val="none" w:sz="0" w:space="0" w:color="auto"/>
                            <w:right w:val="none" w:sz="0" w:space="0" w:color="auto"/>
                          </w:divBdr>
                        </w:div>
                        <w:div w:id="3095718">
                          <w:marLeft w:val="0"/>
                          <w:marRight w:val="0"/>
                          <w:marTop w:val="0"/>
                          <w:marBottom w:val="0"/>
                          <w:divBdr>
                            <w:top w:val="none" w:sz="0" w:space="0" w:color="auto"/>
                            <w:left w:val="none" w:sz="0" w:space="0" w:color="auto"/>
                            <w:bottom w:val="none" w:sz="0" w:space="0" w:color="auto"/>
                            <w:right w:val="none" w:sz="0" w:space="0" w:color="auto"/>
                          </w:divBdr>
                          <w:divsChild>
                            <w:div w:id="1429231552">
                              <w:marLeft w:val="0"/>
                              <w:marRight w:val="0"/>
                              <w:marTop w:val="0"/>
                              <w:marBottom w:val="0"/>
                              <w:divBdr>
                                <w:top w:val="none" w:sz="0" w:space="0" w:color="auto"/>
                                <w:left w:val="none" w:sz="0" w:space="0" w:color="auto"/>
                                <w:bottom w:val="none" w:sz="0" w:space="0" w:color="auto"/>
                                <w:right w:val="none" w:sz="0" w:space="0" w:color="auto"/>
                              </w:divBdr>
                              <w:divsChild>
                                <w:div w:id="1162281699">
                                  <w:marLeft w:val="0"/>
                                  <w:marRight w:val="0"/>
                                  <w:marTop w:val="0"/>
                                  <w:marBottom w:val="0"/>
                                  <w:divBdr>
                                    <w:top w:val="none" w:sz="0" w:space="0" w:color="auto"/>
                                    <w:left w:val="none" w:sz="0" w:space="0" w:color="auto"/>
                                    <w:bottom w:val="none" w:sz="0" w:space="0" w:color="auto"/>
                                    <w:right w:val="none" w:sz="0" w:space="0" w:color="auto"/>
                                  </w:divBdr>
                                  <w:divsChild>
                                    <w:div w:id="8285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7064">
              <w:marLeft w:val="0"/>
              <w:marRight w:val="0"/>
              <w:marTop w:val="0"/>
              <w:marBottom w:val="0"/>
              <w:divBdr>
                <w:top w:val="none" w:sz="0" w:space="0" w:color="auto"/>
                <w:left w:val="none" w:sz="0" w:space="0" w:color="auto"/>
                <w:bottom w:val="none" w:sz="0" w:space="0" w:color="auto"/>
                <w:right w:val="none" w:sz="0" w:space="0" w:color="auto"/>
              </w:divBdr>
              <w:divsChild>
                <w:div w:id="1280525358">
                  <w:marLeft w:val="0"/>
                  <w:marRight w:val="0"/>
                  <w:marTop w:val="0"/>
                  <w:marBottom w:val="0"/>
                  <w:divBdr>
                    <w:top w:val="none" w:sz="0" w:space="0" w:color="auto"/>
                    <w:left w:val="none" w:sz="0" w:space="0" w:color="auto"/>
                    <w:bottom w:val="none" w:sz="0" w:space="0" w:color="auto"/>
                    <w:right w:val="none" w:sz="0" w:space="0" w:color="auto"/>
                  </w:divBdr>
                  <w:divsChild>
                    <w:div w:id="1973825221">
                      <w:marLeft w:val="0"/>
                      <w:marRight w:val="0"/>
                      <w:marTop w:val="0"/>
                      <w:marBottom w:val="0"/>
                      <w:divBdr>
                        <w:top w:val="none" w:sz="0" w:space="0" w:color="auto"/>
                        <w:left w:val="none" w:sz="0" w:space="0" w:color="auto"/>
                        <w:bottom w:val="none" w:sz="0" w:space="0" w:color="auto"/>
                        <w:right w:val="none" w:sz="0" w:space="0" w:color="auto"/>
                      </w:divBdr>
                      <w:divsChild>
                        <w:div w:id="585463169">
                          <w:marLeft w:val="0"/>
                          <w:marRight w:val="0"/>
                          <w:marTop w:val="0"/>
                          <w:marBottom w:val="0"/>
                          <w:divBdr>
                            <w:top w:val="none" w:sz="0" w:space="0" w:color="auto"/>
                            <w:left w:val="none" w:sz="0" w:space="0" w:color="auto"/>
                            <w:bottom w:val="none" w:sz="0" w:space="0" w:color="auto"/>
                            <w:right w:val="none" w:sz="0" w:space="0" w:color="auto"/>
                          </w:divBdr>
                        </w:div>
                        <w:div w:id="484784398">
                          <w:marLeft w:val="0"/>
                          <w:marRight w:val="0"/>
                          <w:marTop w:val="0"/>
                          <w:marBottom w:val="0"/>
                          <w:divBdr>
                            <w:top w:val="none" w:sz="0" w:space="0" w:color="auto"/>
                            <w:left w:val="none" w:sz="0" w:space="0" w:color="auto"/>
                            <w:bottom w:val="none" w:sz="0" w:space="0" w:color="auto"/>
                            <w:right w:val="none" w:sz="0" w:space="0" w:color="auto"/>
                          </w:divBdr>
                          <w:divsChild>
                            <w:div w:id="125634107">
                              <w:marLeft w:val="0"/>
                              <w:marRight w:val="0"/>
                              <w:marTop w:val="0"/>
                              <w:marBottom w:val="0"/>
                              <w:divBdr>
                                <w:top w:val="none" w:sz="0" w:space="0" w:color="auto"/>
                                <w:left w:val="none" w:sz="0" w:space="0" w:color="auto"/>
                                <w:bottom w:val="none" w:sz="0" w:space="0" w:color="auto"/>
                                <w:right w:val="none" w:sz="0" w:space="0" w:color="auto"/>
                              </w:divBdr>
                              <w:divsChild>
                                <w:div w:id="2131166215">
                                  <w:marLeft w:val="0"/>
                                  <w:marRight w:val="0"/>
                                  <w:marTop w:val="0"/>
                                  <w:marBottom w:val="0"/>
                                  <w:divBdr>
                                    <w:top w:val="none" w:sz="0" w:space="0" w:color="auto"/>
                                    <w:left w:val="none" w:sz="0" w:space="0" w:color="auto"/>
                                    <w:bottom w:val="none" w:sz="0" w:space="0" w:color="auto"/>
                                    <w:right w:val="none" w:sz="0" w:space="0" w:color="auto"/>
                                  </w:divBdr>
                                  <w:divsChild>
                                    <w:div w:id="1159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846623">
          <w:marLeft w:val="0"/>
          <w:marRight w:val="0"/>
          <w:marTop w:val="0"/>
          <w:marBottom w:val="0"/>
          <w:divBdr>
            <w:top w:val="none" w:sz="0" w:space="0" w:color="auto"/>
            <w:left w:val="none" w:sz="0" w:space="0" w:color="auto"/>
            <w:bottom w:val="none" w:sz="0" w:space="0" w:color="auto"/>
            <w:right w:val="none" w:sz="0" w:space="0" w:color="auto"/>
          </w:divBdr>
          <w:divsChild>
            <w:div w:id="1475030194">
              <w:marLeft w:val="0"/>
              <w:marRight w:val="0"/>
              <w:marTop w:val="0"/>
              <w:marBottom w:val="0"/>
              <w:divBdr>
                <w:top w:val="none" w:sz="0" w:space="0" w:color="auto"/>
                <w:left w:val="none" w:sz="0" w:space="0" w:color="auto"/>
                <w:bottom w:val="none" w:sz="0" w:space="0" w:color="auto"/>
                <w:right w:val="none" w:sz="0" w:space="0" w:color="auto"/>
              </w:divBdr>
              <w:divsChild>
                <w:div w:id="1329357937">
                  <w:marLeft w:val="0"/>
                  <w:marRight w:val="0"/>
                  <w:marTop w:val="0"/>
                  <w:marBottom w:val="0"/>
                  <w:divBdr>
                    <w:top w:val="none" w:sz="0" w:space="0" w:color="auto"/>
                    <w:left w:val="none" w:sz="0" w:space="0" w:color="auto"/>
                    <w:bottom w:val="none" w:sz="0" w:space="0" w:color="auto"/>
                    <w:right w:val="none" w:sz="0" w:space="0" w:color="auto"/>
                  </w:divBdr>
                  <w:divsChild>
                    <w:div w:id="1078016670">
                      <w:marLeft w:val="0"/>
                      <w:marRight w:val="0"/>
                      <w:marTop w:val="0"/>
                      <w:marBottom w:val="0"/>
                      <w:divBdr>
                        <w:top w:val="none" w:sz="0" w:space="0" w:color="auto"/>
                        <w:left w:val="none" w:sz="0" w:space="0" w:color="auto"/>
                        <w:bottom w:val="none" w:sz="0" w:space="0" w:color="auto"/>
                        <w:right w:val="none" w:sz="0" w:space="0" w:color="auto"/>
                      </w:divBdr>
                      <w:divsChild>
                        <w:div w:id="1237130194">
                          <w:marLeft w:val="0"/>
                          <w:marRight w:val="0"/>
                          <w:marTop w:val="0"/>
                          <w:marBottom w:val="0"/>
                          <w:divBdr>
                            <w:top w:val="none" w:sz="0" w:space="0" w:color="auto"/>
                            <w:left w:val="none" w:sz="0" w:space="0" w:color="auto"/>
                            <w:bottom w:val="none" w:sz="0" w:space="0" w:color="auto"/>
                            <w:right w:val="none" w:sz="0" w:space="0" w:color="auto"/>
                          </w:divBdr>
                        </w:div>
                        <w:div w:id="579407925">
                          <w:marLeft w:val="0"/>
                          <w:marRight w:val="0"/>
                          <w:marTop w:val="0"/>
                          <w:marBottom w:val="0"/>
                          <w:divBdr>
                            <w:top w:val="none" w:sz="0" w:space="0" w:color="auto"/>
                            <w:left w:val="none" w:sz="0" w:space="0" w:color="auto"/>
                            <w:bottom w:val="none" w:sz="0" w:space="0" w:color="auto"/>
                            <w:right w:val="none" w:sz="0" w:space="0" w:color="auto"/>
                          </w:divBdr>
                          <w:divsChild>
                            <w:div w:id="57093568">
                              <w:marLeft w:val="0"/>
                              <w:marRight w:val="0"/>
                              <w:marTop w:val="0"/>
                              <w:marBottom w:val="0"/>
                              <w:divBdr>
                                <w:top w:val="none" w:sz="0" w:space="0" w:color="auto"/>
                                <w:left w:val="none" w:sz="0" w:space="0" w:color="auto"/>
                                <w:bottom w:val="none" w:sz="0" w:space="0" w:color="auto"/>
                                <w:right w:val="none" w:sz="0" w:space="0" w:color="auto"/>
                              </w:divBdr>
                              <w:divsChild>
                                <w:div w:id="1358699979">
                                  <w:marLeft w:val="0"/>
                                  <w:marRight w:val="0"/>
                                  <w:marTop w:val="0"/>
                                  <w:marBottom w:val="0"/>
                                  <w:divBdr>
                                    <w:top w:val="none" w:sz="0" w:space="0" w:color="auto"/>
                                    <w:left w:val="none" w:sz="0" w:space="0" w:color="auto"/>
                                    <w:bottom w:val="none" w:sz="0" w:space="0" w:color="auto"/>
                                    <w:right w:val="none" w:sz="0" w:space="0" w:color="auto"/>
                                  </w:divBdr>
                                  <w:divsChild>
                                    <w:div w:id="12375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605492">
              <w:marLeft w:val="0"/>
              <w:marRight w:val="0"/>
              <w:marTop w:val="0"/>
              <w:marBottom w:val="0"/>
              <w:divBdr>
                <w:top w:val="none" w:sz="0" w:space="0" w:color="auto"/>
                <w:left w:val="none" w:sz="0" w:space="0" w:color="auto"/>
                <w:bottom w:val="none" w:sz="0" w:space="0" w:color="auto"/>
                <w:right w:val="none" w:sz="0" w:space="0" w:color="auto"/>
              </w:divBdr>
              <w:divsChild>
                <w:div w:id="1817645693">
                  <w:marLeft w:val="0"/>
                  <w:marRight w:val="0"/>
                  <w:marTop w:val="0"/>
                  <w:marBottom w:val="0"/>
                  <w:divBdr>
                    <w:top w:val="none" w:sz="0" w:space="0" w:color="auto"/>
                    <w:left w:val="none" w:sz="0" w:space="0" w:color="auto"/>
                    <w:bottom w:val="none" w:sz="0" w:space="0" w:color="auto"/>
                    <w:right w:val="none" w:sz="0" w:space="0" w:color="auto"/>
                  </w:divBdr>
                  <w:divsChild>
                    <w:div w:id="958298066">
                      <w:marLeft w:val="0"/>
                      <w:marRight w:val="0"/>
                      <w:marTop w:val="0"/>
                      <w:marBottom w:val="0"/>
                      <w:divBdr>
                        <w:top w:val="none" w:sz="0" w:space="0" w:color="auto"/>
                        <w:left w:val="none" w:sz="0" w:space="0" w:color="auto"/>
                        <w:bottom w:val="none" w:sz="0" w:space="0" w:color="auto"/>
                        <w:right w:val="none" w:sz="0" w:space="0" w:color="auto"/>
                      </w:divBdr>
                      <w:divsChild>
                        <w:div w:id="985933775">
                          <w:marLeft w:val="0"/>
                          <w:marRight w:val="0"/>
                          <w:marTop w:val="0"/>
                          <w:marBottom w:val="0"/>
                          <w:divBdr>
                            <w:top w:val="none" w:sz="0" w:space="0" w:color="auto"/>
                            <w:left w:val="none" w:sz="0" w:space="0" w:color="auto"/>
                            <w:bottom w:val="none" w:sz="0" w:space="0" w:color="auto"/>
                            <w:right w:val="none" w:sz="0" w:space="0" w:color="auto"/>
                          </w:divBdr>
                        </w:div>
                        <w:div w:id="2041661003">
                          <w:marLeft w:val="0"/>
                          <w:marRight w:val="0"/>
                          <w:marTop w:val="0"/>
                          <w:marBottom w:val="0"/>
                          <w:divBdr>
                            <w:top w:val="none" w:sz="0" w:space="0" w:color="auto"/>
                            <w:left w:val="none" w:sz="0" w:space="0" w:color="auto"/>
                            <w:bottom w:val="none" w:sz="0" w:space="0" w:color="auto"/>
                            <w:right w:val="none" w:sz="0" w:space="0" w:color="auto"/>
                          </w:divBdr>
                          <w:divsChild>
                            <w:div w:id="170031973">
                              <w:marLeft w:val="0"/>
                              <w:marRight w:val="0"/>
                              <w:marTop w:val="0"/>
                              <w:marBottom w:val="0"/>
                              <w:divBdr>
                                <w:top w:val="none" w:sz="0" w:space="0" w:color="auto"/>
                                <w:left w:val="none" w:sz="0" w:space="0" w:color="auto"/>
                                <w:bottom w:val="none" w:sz="0" w:space="0" w:color="auto"/>
                                <w:right w:val="none" w:sz="0" w:space="0" w:color="auto"/>
                              </w:divBdr>
                              <w:divsChild>
                                <w:div w:id="718286641">
                                  <w:marLeft w:val="0"/>
                                  <w:marRight w:val="0"/>
                                  <w:marTop w:val="0"/>
                                  <w:marBottom w:val="0"/>
                                  <w:divBdr>
                                    <w:top w:val="none" w:sz="0" w:space="0" w:color="auto"/>
                                    <w:left w:val="none" w:sz="0" w:space="0" w:color="auto"/>
                                    <w:bottom w:val="none" w:sz="0" w:space="0" w:color="auto"/>
                                    <w:right w:val="none" w:sz="0" w:space="0" w:color="auto"/>
                                  </w:divBdr>
                                  <w:divsChild>
                                    <w:div w:id="13450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448154">
              <w:marLeft w:val="0"/>
              <w:marRight w:val="0"/>
              <w:marTop w:val="0"/>
              <w:marBottom w:val="0"/>
              <w:divBdr>
                <w:top w:val="none" w:sz="0" w:space="0" w:color="auto"/>
                <w:left w:val="none" w:sz="0" w:space="0" w:color="auto"/>
                <w:bottom w:val="none" w:sz="0" w:space="0" w:color="auto"/>
                <w:right w:val="none" w:sz="0" w:space="0" w:color="auto"/>
              </w:divBdr>
              <w:divsChild>
                <w:div w:id="1510870409">
                  <w:marLeft w:val="0"/>
                  <w:marRight w:val="0"/>
                  <w:marTop w:val="0"/>
                  <w:marBottom w:val="0"/>
                  <w:divBdr>
                    <w:top w:val="none" w:sz="0" w:space="0" w:color="auto"/>
                    <w:left w:val="none" w:sz="0" w:space="0" w:color="auto"/>
                    <w:bottom w:val="none" w:sz="0" w:space="0" w:color="auto"/>
                    <w:right w:val="none" w:sz="0" w:space="0" w:color="auto"/>
                  </w:divBdr>
                  <w:divsChild>
                    <w:div w:id="1072119071">
                      <w:marLeft w:val="0"/>
                      <w:marRight w:val="0"/>
                      <w:marTop w:val="0"/>
                      <w:marBottom w:val="0"/>
                      <w:divBdr>
                        <w:top w:val="none" w:sz="0" w:space="0" w:color="auto"/>
                        <w:left w:val="none" w:sz="0" w:space="0" w:color="auto"/>
                        <w:bottom w:val="none" w:sz="0" w:space="0" w:color="auto"/>
                        <w:right w:val="none" w:sz="0" w:space="0" w:color="auto"/>
                      </w:divBdr>
                      <w:divsChild>
                        <w:div w:id="115635790">
                          <w:marLeft w:val="0"/>
                          <w:marRight w:val="0"/>
                          <w:marTop w:val="0"/>
                          <w:marBottom w:val="0"/>
                          <w:divBdr>
                            <w:top w:val="none" w:sz="0" w:space="0" w:color="auto"/>
                            <w:left w:val="none" w:sz="0" w:space="0" w:color="auto"/>
                            <w:bottom w:val="none" w:sz="0" w:space="0" w:color="auto"/>
                            <w:right w:val="none" w:sz="0" w:space="0" w:color="auto"/>
                          </w:divBdr>
                        </w:div>
                        <w:div w:id="1623882772">
                          <w:marLeft w:val="0"/>
                          <w:marRight w:val="0"/>
                          <w:marTop w:val="0"/>
                          <w:marBottom w:val="0"/>
                          <w:divBdr>
                            <w:top w:val="none" w:sz="0" w:space="0" w:color="auto"/>
                            <w:left w:val="none" w:sz="0" w:space="0" w:color="auto"/>
                            <w:bottom w:val="none" w:sz="0" w:space="0" w:color="auto"/>
                            <w:right w:val="none" w:sz="0" w:space="0" w:color="auto"/>
                          </w:divBdr>
                          <w:divsChild>
                            <w:div w:id="1821920901">
                              <w:marLeft w:val="0"/>
                              <w:marRight w:val="0"/>
                              <w:marTop w:val="0"/>
                              <w:marBottom w:val="0"/>
                              <w:divBdr>
                                <w:top w:val="none" w:sz="0" w:space="0" w:color="auto"/>
                                <w:left w:val="none" w:sz="0" w:space="0" w:color="auto"/>
                                <w:bottom w:val="none" w:sz="0" w:space="0" w:color="auto"/>
                                <w:right w:val="none" w:sz="0" w:space="0" w:color="auto"/>
                              </w:divBdr>
                              <w:divsChild>
                                <w:div w:id="951741570">
                                  <w:marLeft w:val="0"/>
                                  <w:marRight w:val="0"/>
                                  <w:marTop w:val="0"/>
                                  <w:marBottom w:val="0"/>
                                  <w:divBdr>
                                    <w:top w:val="none" w:sz="0" w:space="0" w:color="auto"/>
                                    <w:left w:val="none" w:sz="0" w:space="0" w:color="auto"/>
                                    <w:bottom w:val="none" w:sz="0" w:space="0" w:color="auto"/>
                                    <w:right w:val="none" w:sz="0" w:space="0" w:color="auto"/>
                                  </w:divBdr>
                                  <w:divsChild>
                                    <w:div w:id="11676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716353">
              <w:marLeft w:val="0"/>
              <w:marRight w:val="0"/>
              <w:marTop w:val="0"/>
              <w:marBottom w:val="0"/>
              <w:divBdr>
                <w:top w:val="none" w:sz="0" w:space="0" w:color="auto"/>
                <w:left w:val="none" w:sz="0" w:space="0" w:color="auto"/>
                <w:bottom w:val="none" w:sz="0" w:space="0" w:color="auto"/>
                <w:right w:val="none" w:sz="0" w:space="0" w:color="auto"/>
              </w:divBdr>
              <w:divsChild>
                <w:div w:id="1125200839">
                  <w:marLeft w:val="0"/>
                  <w:marRight w:val="0"/>
                  <w:marTop w:val="0"/>
                  <w:marBottom w:val="0"/>
                  <w:divBdr>
                    <w:top w:val="none" w:sz="0" w:space="0" w:color="auto"/>
                    <w:left w:val="none" w:sz="0" w:space="0" w:color="auto"/>
                    <w:bottom w:val="none" w:sz="0" w:space="0" w:color="auto"/>
                    <w:right w:val="none" w:sz="0" w:space="0" w:color="auto"/>
                  </w:divBdr>
                  <w:divsChild>
                    <w:div w:id="1081368911">
                      <w:marLeft w:val="0"/>
                      <w:marRight w:val="0"/>
                      <w:marTop w:val="0"/>
                      <w:marBottom w:val="0"/>
                      <w:divBdr>
                        <w:top w:val="none" w:sz="0" w:space="0" w:color="auto"/>
                        <w:left w:val="none" w:sz="0" w:space="0" w:color="auto"/>
                        <w:bottom w:val="none" w:sz="0" w:space="0" w:color="auto"/>
                        <w:right w:val="none" w:sz="0" w:space="0" w:color="auto"/>
                      </w:divBdr>
                      <w:divsChild>
                        <w:div w:id="72171430">
                          <w:marLeft w:val="0"/>
                          <w:marRight w:val="0"/>
                          <w:marTop w:val="0"/>
                          <w:marBottom w:val="0"/>
                          <w:divBdr>
                            <w:top w:val="none" w:sz="0" w:space="0" w:color="auto"/>
                            <w:left w:val="none" w:sz="0" w:space="0" w:color="auto"/>
                            <w:bottom w:val="none" w:sz="0" w:space="0" w:color="auto"/>
                            <w:right w:val="none" w:sz="0" w:space="0" w:color="auto"/>
                          </w:divBdr>
                        </w:div>
                        <w:div w:id="1012803819">
                          <w:marLeft w:val="0"/>
                          <w:marRight w:val="0"/>
                          <w:marTop w:val="0"/>
                          <w:marBottom w:val="0"/>
                          <w:divBdr>
                            <w:top w:val="none" w:sz="0" w:space="0" w:color="auto"/>
                            <w:left w:val="none" w:sz="0" w:space="0" w:color="auto"/>
                            <w:bottom w:val="none" w:sz="0" w:space="0" w:color="auto"/>
                            <w:right w:val="none" w:sz="0" w:space="0" w:color="auto"/>
                          </w:divBdr>
                          <w:divsChild>
                            <w:div w:id="217910024">
                              <w:marLeft w:val="0"/>
                              <w:marRight w:val="0"/>
                              <w:marTop w:val="0"/>
                              <w:marBottom w:val="0"/>
                              <w:divBdr>
                                <w:top w:val="none" w:sz="0" w:space="0" w:color="auto"/>
                                <w:left w:val="none" w:sz="0" w:space="0" w:color="auto"/>
                                <w:bottom w:val="none" w:sz="0" w:space="0" w:color="auto"/>
                                <w:right w:val="none" w:sz="0" w:space="0" w:color="auto"/>
                              </w:divBdr>
                              <w:divsChild>
                                <w:div w:id="1671637589">
                                  <w:marLeft w:val="0"/>
                                  <w:marRight w:val="0"/>
                                  <w:marTop w:val="0"/>
                                  <w:marBottom w:val="0"/>
                                  <w:divBdr>
                                    <w:top w:val="none" w:sz="0" w:space="0" w:color="auto"/>
                                    <w:left w:val="none" w:sz="0" w:space="0" w:color="auto"/>
                                    <w:bottom w:val="none" w:sz="0" w:space="0" w:color="auto"/>
                                    <w:right w:val="none" w:sz="0" w:space="0" w:color="auto"/>
                                  </w:divBdr>
                                  <w:divsChild>
                                    <w:div w:id="16308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5652063">
              <w:marLeft w:val="0"/>
              <w:marRight w:val="0"/>
              <w:marTop w:val="0"/>
              <w:marBottom w:val="0"/>
              <w:divBdr>
                <w:top w:val="none" w:sz="0" w:space="0" w:color="auto"/>
                <w:left w:val="none" w:sz="0" w:space="0" w:color="auto"/>
                <w:bottom w:val="none" w:sz="0" w:space="0" w:color="auto"/>
                <w:right w:val="none" w:sz="0" w:space="0" w:color="auto"/>
              </w:divBdr>
              <w:divsChild>
                <w:div w:id="920649860">
                  <w:marLeft w:val="0"/>
                  <w:marRight w:val="0"/>
                  <w:marTop w:val="0"/>
                  <w:marBottom w:val="0"/>
                  <w:divBdr>
                    <w:top w:val="none" w:sz="0" w:space="0" w:color="auto"/>
                    <w:left w:val="none" w:sz="0" w:space="0" w:color="auto"/>
                    <w:bottom w:val="none" w:sz="0" w:space="0" w:color="auto"/>
                    <w:right w:val="none" w:sz="0" w:space="0" w:color="auto"/>
                  </w:divBdr>
                  <w:divsChild>
                    <w:div w:id="1327592544">
                      <w:marLeft w:val="0"/>
                      <w:marRight w:val="0"/>
                      <w:marTop w:val="0"/>
                      <w:marBottom w:val="0"/>
                      <w:divBdr>
                        <w:top w:val="none" w:sz="0" w:space="0" w:color="auto"/>
                        <w:left w:val="none" w:sz="0" w:space="0" w:color="auto"/>
                        <w:bottom w:val="none" w:sz="0" w:space="0" w:color="auto"/>
                        <w:right w:val="none" w:sz="0" w:space="0" w:color="auto"/>
                      </w:divBdr>
                      <w:divsChild>
                        <w:div w:id="1998263333">
                          <w:marLeft w:val="0"/>
                          <w:marRight w:val="0"/>
                          <w:marTop w:val="0"/>
                          <w:marBottom w:val="0"/>
                          <w:divBdr>
                            <w:top w:val="none" w:sz="0" w:space="0" w:color="auto"/>
                            <w:left w:val="none" w:sz="0" w:space="0" w:color="auto"/>
                            <w:bottom w:val="none" w:sz="0" w:space="0" w:color="auto"/>
                            <w:right w:val="none" w:sz="0" w:space="0" w:color="auto"/>
                          </w:divBdr>
                        </w:div>
                        <w:div w:id="271206891">
                          <w:marLeft w:val="0"/>
                          <w:marRight w:val="0"/>
                          <w:marTop w:val="0"/>
                          <w:marBottom w:val="0"/>
                          <w:divBdr>
                            <w:top w:val="none" w:sz="0" w:space="0" w:color="auto"/>
                            <w:left w:val="none" w:sz="0" w:space="0" w:color="auto"/>
                            <w:bottom w:val="none" w:sz="0" w:space="0" w:color="auto"/>
                            <w:right w:val="none" w:sz="0" w:space="0" w:color="auto"/>
                          </w:divBdr>
                          <w:divsChild>
                            <w:div w:id="825779691">
                              <w:marLeft w:val="0"/>
                              <w:marRight w:val="0"/>
                              <w:marTop w:val="0"/>
                              <w:marBottom w:val="0"/>
                              <w:divBdr>
                                <w:top w:val="none" w:sz="0" w:space="0" w:color="auto"/>
                                <w:left w:val="none" w:sz="0" w:space="0" w:color="auto"/>
                                <w:bottom w:val="none" w:sz="0" w:space="0" w:color="auto"/>
                                <w:right w:val="none" w:sz="0" w:space="0" w:color="auto"/>
                              </w:divBdr>
                              <w:divsChild>
                                <w:div w:id="127164798">
                                  <w:marLeft w:val="0"/>
                                  <w:marRight w:val="0"/>
                                  <w:marTop w:val="0"/>
                                  <w:marBottom w:val="0"/>
                                  <w:divBdr>
                                    <w:top w:val="none" w:sz="0" w:space="0" w:color="auto"/>
                                    <w:left w:val="none" w:sz="0" w:space="0" w:color="auto"/>
                                    <w:bottom w:val="none" w:sz="0" w:space="0" w:color="auto"/>
                                    <w:right w:val="none" w:sz="0" w:space="0" w:color="auto"/>
                                  </w:divBdr>
                                  <w:divsChild>
                                    <w:div w:id="14406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827798">
              <w:marLeft w:val="0"/>
              <w:marRight w:val="0"/>
              <w:marTop w:val="0"/>
              <w:marBottom w:val="0"/>
              <w:divBdr>
                <w:top w:val="none" w:sz="0" w:space="0" w:color="auto"/>
                <w:left w:val="none" w:sz="0" w:space="0" w:color="auto"/>
                <w:bottom w:val="none" w:sz="0" w:space="0" w:color="auto"/>
                <w:right w:val="none" w:sz="0" w:space="0" w:color="auto"/>
              </w:divBdr>
              <w:divsChild>
                <w:div w:id="1413428816">
                  <w:marLeft w:val="0"/>
                  <w:marRight w:val="0"/>
                  <w:marTop w:val="0"/>
                  <w:marBottom w:val="0"/>
                  <w:divBdr>
                    <w:top w:val="none" w:sz="0" w:space="0" w:color="auto"/>
                    <w:left w:val="none" w:sz="0" w:space="0" w:color="auto"/>
                    <w:bottom w:val="none" w:sz="0" w:space="0" w:color="auto"/>
                    <w:right w:val="none" w:sz="0" w:space="0" w:color="auto"/>
                  </w:divBdr>
                  <w:divsChild>
                    <w:div w:id="861941155">
                      <w:marLeft w:val="0"/>
                      <w:marRight w:val="0"/>
                      <w:marTop w:val="0"/>
                      <w:marBottom w:val="0"/>
                      <w:divBdr>
                        <w:top w:val="none" w:sz="0" w:space="0" w:color="auto"/>
                        <w:left w:val="none" w:sz="0" w:space="0" w:color="auto"/>
                        <w:bottom w:val="none" w:sz="0" w:space="0" w:color="auto"/>
                        <w:right w:val="none" w:sz="0" w:space="0" w:color="auto"/>
                      </w:divBdr>
                      <w:divsChild>
                        <w:div w:id="651643942">
                          <w:marLeft w:val="0"/>
                          <w:marRight w:val="0"/>
                          <w:marTop w:val="0"/>
                          <w:marBottom w:val="0"/>
                          <w:divBdr>
                            <w:top w:val="none" w:sz="0" w:space="0" w:color="auto"/>
                            <w:left w:val="none" w:sz="0" w:space="0" w:color="auto"/>
                            <w:bottom w:val="none" w:sz="0" w:space="0" w:color="auto"/>
                            <w:right w:val="none" w:sz="0" w:space="0" w:color="auto"/>
                          </w:divBdr>
                        </w:div>
                        <w:div w:id="1643196411">
                          <w:marLeft w:val="0"/>
                          <w:marRight w:val="0"/>
                          <w:marTop w:val="0"/>
                          <w:marBottom w:val="0"/>
                          <w:divBdr>
                            <w:top w:val="none" w:sz="0" w:space="0" w:color="auto"/>
                            <w:left w:val="none" w:sz="0" w:space="0" w:color="auto"/>
                            <w:bottom w:val="none" w:sz="0" w:space="0" w:color="auto"/>
                            <w:right w:val="none" w:sz="0" w:space="0" w:color="auto"/>
                          </w:divBdr>
                          <w:divsChild>
                            <w:div w:id="1073353021">
                              <w:marLeft w:val="0"/>
                              <w:marRight w:val="0"/>
                              <w:marTop w:val="0"/>
                              <w:marBottom w:val="0"/>
                              <w:divBdr>
                                <w:top w:val="none" w:sz="0" w:space="0" w:color="auto"/>
                                <w:left w:val="none" w:sz="0" w:space="0" w:color="auto"/>
                                <w:bottom w:val="none" w:sz="0" w:space="0" w:color="auto"/>
                                <w:right w:val="none" w:sz="0" w:space="0" w:color="auto"/>
                              </w:divBdr>
                              <w:divsChild>
                                <w:div w:id="1762218455">
                                  <w:marLeft w:val="0"/>
                                  <w:marRight w:val="0"/>
                                  <w:marTop w:val="0"/>
                                  <w:marBottom w:val="0"/>
                                  <w:divBdr>
                                    <w:top w:val="none" w:sz="0" w:space="0" w:color="auto"/>
                                    <w:left w:val="none" w:sz="0" w:space="0" w:color="auto"/>
                                    <w:bottom w:val="none" w:sz="0" w:space="0" w:color="auto"/>
                                    <w:right w:val="none" w:sz="0" w:space="0" w:color="auto"/>
                                  </w:divBdr>
                                  <w:divsChild>
                                    <w:div w:id="17205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987711">
              <w:marLeft w:val="0"/>
              <w:marRight w:val="0"/>
              <w:marTop w:val="0"/>
              <w:marBottom w:val="0"/>
              <w:divBdr>
                <w:top w:val="none" w:sz="0" w:space="0" w:color="auto"/>
                <w:left w:val="none" w:sz="0" w:space="0" w:color="auto"/>
                <w:bottom w:val="none" w:sz="0" w:space="0" w:color="auto"/>
                <w:right w:val="none" w:sz="0" w:space="0" w:color="auto"/>
              </w:divBdr>
              <w:divsChild>
                <w:div w:id="1599823730">
                  <w:marLeft w:val="0"/>
                  <w:marRight w:val="0"/>
                  <w:marTop w:val="0"/>
                  <w:marBottom w:val="0"/>
                  <w:divBdr>
                    <w:top w:val="none" w:sz="0" w:space="0" w:color="auto"/>
                    <w:left w:val="none" w:sz="0" w:space="0" w:color="auto"/>
                    <w:bottom w:val="none" w:sz="0" w:space="0" w:color="auto"/>
                    <w:right w:val="none" w:sz="0" w:space="0" w:color="auto"/>
                  </w:divBdr>
                  <w:divsChild>
                    <w:div w:id="957448083">
                      <w:marLeft w:val="0"/>
                      <w:marRight w:val="0"/>
                      <w:marTop w:val="0"/>
                      <w:marBottom w:val="0"/>
                      <w:divBdr>
                        <w:top w:val="none" w:sz="0" w:space="0" w:color="auto"/>
                        <w:left w:val="none" w:sz="0" w:space="0" w:color="auto"/>
                        <w:bottom w:val="none" w:sz="0" w:space="0" w:color="auto"/>
                        <w:right w:val="none" w:sz="0" w:space="0" w:color="auto"/>
                      </w:divBdr>
                      <w:divsChild>
                        <w:div w:id="1457916087">
                          <w:marLeft w:val="0"/>
                          <w:marRight w:val="0"/>
                          <w:marTop w:val="0"/>
                          <w:marBottom w:val="0"/>
                          <w:divBdr>
                            <w:top w:val="none" w:sz="0" w:space="0" w:color="auto"/>
                            <w:left w:val="none" w:sz="0" w:space="0" w:color="auto"/>
                            <w:bottom w:val="none" w:sz="0" w:space="0" w:color="auto"/>
                            <w:right w:val="none" w:sz="0" w:space="0" w:color="auto"/>
                          </w:divBdr>
                        </w:div>
                        <w:div w:id="372661192">
                          <w:marLeft w:val="0"/>
                          <w:marRight w:val="0"/>
                          <w:marTop w:val="0"/>
                          <w:marBottom w:val="0"/>
                          <w:divBdr>
                            <w:top w:val="none" w:sz="0" w:space="0" w:color="auto"/>
                            <w:left w:val="none" w:sz="0" w:space="0" w:color="auto"/>
                            <w:bottom w:val="none" w:sz="0" w:space="0" w:color="auto"/>
                            <w:right w:val="none" w:sz="0" w:space="0" w:color="auto"/>
                          </w:divBdr>
                          <w:divsChild>
                            <w:div w:id="2089957264">
                              <w:marLeft w:val="0"/>
                              <w:marRight w:val="0"/>
                              <w:marTop w:val="0"/>
                              <w:marBottom w:val="0"/>
                              <w:divBdr>
                                <w:top w:val="none" w:sz="0" w:space="0" w:color="auto"/>
                                <w:left w:val="none" w:sz="0" w:space="0" w:color="auto"/>
                                <w:bottom w:val="none" w:sz="0" w:space="0" w:color="auto"/>
                                <w:right w:val="none" w:sz="0" w:space="0" w:color="auto"/>
                              </w:divBdr>
                              <w:divsChild>
                                <w:div w:id="476721902">
                                  <w:marLeft w:val="0"/>
                                  <w:marRight w:val="0"/>
                                  <w:marTop w:val="0"/>
                                  <w:marBottom w:val="0"/>
                                  <w:divBdr>
                                    <w:top w:val="none" w:sz="0" w:space="0" w:color="auto"/>
                                    <w:left w:val="none" w:sz="0" w:space="0" w:color="auto"/>
                                    <w:bottom w:val="none" w:sz="0" w:space="0" w:color="auto"/>
                                    <w:right w:val="none" w:sz="0" w:space="0" w:color="auto"/>
                                  </w:divBdr>
                                  <w:divsChild>
                                    <w:div w:id="17114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886854">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sChild>
                    <w:div w:id="1283882466">
                      <w:marLeft w:val="0"/>
                      <w:marRight w:val="0"/>
                      <w:marTop w:val="0"/>
                      <w:marBottom w:val="0"/>
                      <w:divBdr>
                        <w:top w:val="none" w:sz="0" w:space="0" w:color="auto"/>
                        <w:left w:val="none" w:sz="0" w:space="0" w:color="auto"/>
                        <w:bottom w:val="none" w:sz="0" w:space="0" w:color="auto"/>
                        <w:right w:val="none" w:sz="0" w:space="0" w:color="auto"/>
                      </w:divBdr>
                      <w:divsChild>
                        <w:div w:id="818687708">
                          <w:marLeft w:val="0"/>
                          <w:marRight w:val="0"/>
                          <w:marTop w:val="0"/>
                          <w:marBottom w:val="0"/>
                          <w:divBdr>
                            <w:top w:val="none" w:sz="0" w:space="0" w:color="auto"/>
                            <w:left w:val="none" w:sz="0" w:space="0" w:color="auto"/>
                            <w:bottom w:val="none" w:sz="0" w:space="0" w:color="auto"/>
                            <w:right w:val="none" w:sz="0" w:space="0" w:color="auto"/>
                          </w:divBdr>
                        </w:div>
                        <w:div w:id="223495705">
                          <w:marLeft w:val="0"/>
                          <w:marRight w:val="0"/>
                          <w:marTop w:val="0"/>
                          <w:marBottom w:val="0"/>
                          <w:divBdr>
                            <w:top w:val="none" w:sz="0" w:space="0" w:color="auto"/>
                            <w:left w:val="none" w:sz="0" w:space="0" w:color="auto"/>
                            <w:bottom w:val="none" w:sz="0" w:space="0" w:color="auto"/>
                            <w:right w:val="none" w:sz="0" w:space="0" w:color="auto"/>
                          </w:divBdr>
                          <w:divsChild>
                            <w:div w:id="642540688">
                              <w:marLeft w:val="0"/>
                              <w:marRight w:val="0"/>
                              <w:marTop w:val="0"/>
                              <w:marBottom w:val="0"/>
                              <w:divBdr>
                                <w:top w:val="none" w:sz="0" w:space="0" w:color="auto"/>
                                <w:left w:val="none" w:sz="0" w:space="0" w:color="auto"/>
                                <w:bottom w:val="none" w:sz="0" w:space="0" w:color="auto"/>
                                <w:right w:val="none" w:sz="0" w:space="0" w:color="auto"/>
                              </w:divBdr>
                              <w:divsChild>
                                <w:div w:id="1019426190">
                                  <w:marLeft w:val="0"/>
                                  <w:marRight w:val="0"/>
                                  <w:marTop w:val="0"/>
                                  <w:marBottom w:val="0"/>
                                  <w:divBdr>
                                    <w:top w:val="none" w:sz="0" w:space="0" w:color="auto"/>
                                    <w:left w:val="none" w:sz="0" w:space="0" w:color="auto"/>
                                    <w:bottom w:val="none" w:sz="0" w:space="0" w:color="auto"/>
                                    <w:right w:val="none" w:sz="0" w:space="0" w:color="auto"/>
                                  </w:divBdr>
                                  <w:divsChild>
                                    <w:div w:id="11493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2991">
              <w:marLeft w:val="0"/>
              <w:marRight w:val="0"/>
              <w:marTop w:val="0"/>
              <w:marBottom w:val="0"/>
              <w:divBdr>
                <w:top w:val="none" w:sz="0" w:space="0" w:color="auto"/>
                <w:left w:val="none" w:sz="0" w:space="0" w:color="auto"/>
                <w:bottom w:val="none" w:sz="0" w:space="0" w:color="auto"/>
                <w:right w:val="none" w:sz="0" w:space="0" w:color="auto"/>
              </w:divBdr>
              <w:divsChild>
                <w:div w:id="938832351">
                  <w:marLeft w:val="0"/>
                  <w:marRight w:val="0"/>
                  <w:marTop w:val="0"/>
                  <w:marBottom w:val="0"/>
                  <w:divBdr>
                    <w:top w:val="none" w:sz="0" w:space="0" w:color="auto"/>
                    <w:left w:val="none" w:sz="0" w:space="0" w:color="auto"/>
                    <w:bottom w:val="none" w:sz="0" w:space="0" w:color="auto"/>
                    <w:right w:val="none" w:sz="0" w:space="0" w:color="auto"/>
                  </w:divBdr>
                  <w:divsChild>
                    <w:div w:id="2037844490">
                      <w:marLeft w:val="0"/>
                      <w:marRight w:val="0"/>
                      <w:marTop w:val="0"/>
                      <w:marBottom w:val="0"/>
                      <w:divBdr>
                        <w:top w:val="none" w:sz="0" w:space="0" w:color="auto"/>
                        <w:left w:val="none" w:sz="0" w:space="0" w:color="auto"/>
                        <w:bottom w:val="none" w:sz="0" w:space="0" w:color="auto"/>
                        <w:right w:val="none" w:sz="0" w:space="0" w:color="auto"/>
                      </w:divBdr>
                      <w:divsChild>
                        <w:div w:id="2100592436">
                          <w:marLeft w:val="0"/>
                          <w:marRight w:val="0"/>
                          <w:marTop w:val="0"/>
                          <w:marBottom w:val="0"/>
                          <w:divBdr>
                            <w:top w:val="none" w:sz="0" w:space="0" w:color="auto"/>
                            <w:left w:val="none" w:sz="0" w:space="0" w:color="auto"/>
                            <w:bottom w:val="none" w:sz="0" w:space="0" w:color="auto"/>
                            <w:right w:val="none" w:sz="0" w:space="0" w:color="auto"/>
                          </w:divBdr>
                        </w:div>
                        <w:div w:id="1477844340">
                          <w:marLeft w:val="0"/>
                          <w:marRight w:val="0"/>
                          <w:marTop w:val="0"/>
                          <w:marBottom w:val="0"/>
                          <w:divBdr>
                            <w:top w:val="none" w:sz="0" w:space="0" w:color="auto"/>
                            <w:left w:val="none" w:sz="0" w:space="0" w:color="auto"/>
                            <w:bottom w:val="none" w:sz="0" w:space="0" w:color="auto"/>
                            <w:right w:val="none" w:sz="0" w:space="0" w:color="auto"/>
                          </w:divBdr>
                          <w:divsChild>
                            <w:div w:id="519008076">
                              <w:marLeft w:val="0"/>
                              <w:marRight w:val="0"/>
                              <w:marTop w:val="0"/>
                              <w:marBottom w:val="0"/>
                              <w:divBdr>
                                <w:top w:val="none" w:sz="0" w:space="0" w:color="auto"/>
                                <w:left w:val="none" w:sz="0" w:space="0" w:color="auto"/>
                                <w:bottom w:val="none" w:sz="0" w:space="0" w:color="auto"/>
                                <w:right w:val="none" w:sz="0" w:space="0" w:color="auto"/>
                              </w:divBdr>
                              <w:divsChild>
                                <w:div w:id="1366713999">
                                  <w:marLeft w:val="0"/>
                                  <w:marRight w:val="0"/>
                                  <w:marTop w:val="0"/>
                                  <w:marBottom w:val="0"/>
                                  <w:divBdr>
                                    <w:top w:val="none" w:sz="0" w:space="0" w:color="auto"/>
                                    <w:left w:val="none" w:sz="0" w:space="0" w:color="auto"/>
                                    <w:bottom w:val="none" w:sz="0" w:space="0" w:color="auto"/>
                                    <w:right w:val="none" w:sz="0" w:space="0" w:color="auto"/>
                                  </w:divBdr>
                                  <w:divsChild>
                                    <w:div w:id="2059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7394589">
              <w:marLeft w:val="0"/>
              <w:marRight w:val="0"/>
              <w:marTop w:val="0"/>
              <w:marBottom w:val="0"/>
              <w:divBdr>
                <w:top w:val="none" w:sz="0" w:space="0" w:color="auto"/>
                <w:left w:val="none" w:sz="0" w:space="0" w:color="auto"/>
                <w:bottom w:val="none" w:sz="0" w:space="0" w:color="auto"/>
                <w:right w:val="none" w:sz="0" w:space="0" w:color="auto"/>
              </w:divBdr>
              <w:divsChild>
                <w:div w:id="836310506">
                  <w:marLeft w:val="0"/>
                  <w:marRight w:val="0"/>
                  <w:marTop w:val="0"/>
                  <w:marBottom w:val="0"/>
                  <w:divBdr>
                    <w:top w:val="none" w:sz="0" w:space="0" w:color="auto"/>
                    <w:left w:val="none" w:sz="0" w:space="0" w:color="auto"/>
                    <w:bottom w:val="none" w:sz="0" w:space="0" w:color="auto"/>
                    <w:right w:val="none" w:sz="0" w:space="0" w:color="auto"/>
                  </w:divBdr>
                  <w:divsChild>
                    <w:div w:id="980231922">
                      <w:marLeft w:val="0"/>
                      <w:marRight w:val="0"/>
                      <w:marTop w:val="0"/>
                      <w:marBottom w:val="0"/>
                      <w:divBdr>
                        <w:top w:val="none" w:sz="0" w:space="0" w:color="auto"/>
                        <w:left w:val="none" w:sz="0" w:space="0" w:color="auto"/>
                        <w:bottom w:val="none" w:sz="0" w:space="0" w:color="auto"/>
                        <w:right w:val="none" w:sz="0" w:space="0" w:color="auto"/>
                      </w:divBdr>
                      <w:divsChild>
                        <w:div w:id="898981463">
                          <w:marLeft w:val="0"/>
                          <w:marRight w:val="0"/>
                          <w:marTop w:val="0"/>
                          <w:marBottom w:val="0"/>
                          <w:divBdr>
                            <w:top w:val="none" w:sz="0" w:space="0" w:color="auto"/>
                            <w:left w:val="none" w:sz="0" w:space="0" w:color="auto"/>
                            <w:bottom w:val="none" w:sz="0" w:space="0" w:color="auto"/>
                            <w:right w:val="none" w:sz="0" w:space="0" w:color="auto"/>
                          </w:divBdr>
                        </w:div>
                        <w:div w:id="1306350472">
                          <w:marLeft w:val="0"/>
                          <w:marRight w:val="0"/>
                          <w:marTop w:val="0"/>
                          <w:marBottom w:val="0"/>
                          <w:divBdr>
                            <w:top w:val="none" w:sz="0" w:space="0" w:color="auto"/>
                            <w:left w:val="none" w:sz="0" w:space="0" w:color="auto"/>
                            <w:bottom w:val="none" w:sz="0" w:space="0" w:color="auto"/>
                            <w:right w:val="none" w:sz="0" w:space="0" w:color="auto"/>
                          </w:divBdr>
                          <w:divsChild>
                            <w:div w:id="1553155502">
                              <w:marLeft w:val="0"/>
                              <w:marRight w:val="0"/>
                              <w:marTop w:val="0"/>
                              <w:marBottom w:val="0"/>
                              <w:divBdr>
                                <w:top w:val="none" w:sz="0" w:space="0" w:color="auto"/>
                                <w:left w:val="none" w:sz="0" w:space="0" w:color="auto"/>
                                <w:bottom w:val="none" w:sz="0" w:space="0" w:color="auto"/>
                                <w:right w:val="none" w:sz="0" w:space="0" w:color="auto"/>
                              </w:divBdr>
                              <w:divsChild>
                                <w:div w:id="75175633">
                                  <w:marLeft w:val="0"/>
                                  <w:marRight w:val="0"/>
                                  <w:marTop w:val="0"/>
                                  <w:marBottom w:val="0"/>
                                  <w:divBdr>
                                    <w:top w:val="none" w:sz="0" w:space="0" w:color="auto"/>
                                    <w:left w:val="none" w:sz="0" w:space="0" w:color="auto"/>
                                    <w:bottom w:val="none" w:sz="0" w:space="0" w:color="auto"/>
                                    <w:right w:val="none" w:sz="0" w:space="0" w:color="auto"/>
                                  </w:divBdr>
                                  <w:divsChild>
                                    <w:div w:id="1243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630695">
              <w:marLeft w:val="0"/>
              <w:marRight w:val="0"/>
              <w:marTop w:val="0"/>
              <w:marBottom w:val="0"/>
              <w:divBdr>
                <w:top w:val="none" w:sz="0" w:space="0" w:color="auto"/>
                <w:left w:val="none" w:sz="0" w:space="0" w:color="auto"/>
                <w:bottom w:val="none" w:sz="0" w:space="0" w:color="auto"/>
                <w:right w:val="none" w:sz="0" w:space="0" w:color="auto"/>
              </w:divBdr>
              <w:divsChild>
                <w:div w:id="2099129335">
                  <w:marLeft w:val="0"/>
                  <w:marRight w:val="0"/>
                  <w:marTop w:val="0"/>
                  <w:marBottom w:val="0"/>
                  <w:divBdr>
                    <w:top w:val="none" w:sz="0" w:space="0" w:color="auto"/>
                    <w:left w:val="none" w:sz="0" w:space="0" w:color="auto"/>
                    <w:bottom w:val="none" w:sz="0" w:space="0" w:color="auto"/>
                    <w:right w:val="none" w:sz="0" w:space="0" w:color="auto"/>
                  </w:divBdr>
                  <w:divsChild>
                    <w:div w:id="1197736850">
                      <w:marLeft w:val="0"/>
                      <w:marRight w:val="0"/>
                      <w:marTop w:val="0"/>
                      <w:marBottom w:val="0"/>
                      <w:divBdr>
                        <w:top w:val="none" w:sz="0" w:space="0" w:color="auto"/>
                        <w:left w:val="none" w:sz="0" w:space="0" w:color="auto"/>
                        <w:bottom w:val="none" w:sz="0" w:space="0" w:color="auto"/>
                        <w:right w:val="none" w:sz="0" w:space="0" w:color="auto"/>
                      </w:divBdr>
                      <w:divsChild>
                        <w:div w:id="1873182554">
                          <w:marLeft w:val="0"/>
                          <w:marRight w:val="0"/>
                          <w:marTop w:val="0"/>
                          <w:marBottom w:val="0"/>
                          <w:divBdr>
                            <w:top w:val="none" w:sz="0" w:space="0" w:color="auto"/>
                            <w:left w:val="none" w:sz="0" w:space="0" w:color="auto"/>
                            <w:bottom w:val="none" w:sz="0" w:space="0" w:color="auto"/>
                            <w:right w:val="none" w:sz="0" w:space="0" w:color="auto"/>
                          </w:divBdr>
                        </w:div>
                        <w:div w:id="1878354750">
                          <w:marLeft w:val="0"/>
                          <w:marRight w:val="0"/>
                          <w:marTop w:val="0"/>
                          <w:marBottom w:val="0"/>
                          <w:divBdr>
                            <w:top w:val="none" w:sz="0" w:space="0" w:color="auto"/>
                            <w:left w:val="none" w:sz="0" w:space="0" w:color="auto"/>
                            <w:bottom w:val="none" w:sz="0" w:space="0" w:color="auto"/>
                            <w:right w:val="none" w:sz="0" w:space="0" w:color="auto"/>
                          </w:divBdr>
                          <w:divsChild>
                            <w:div w:id="25370619">
                              <w:marLeft w:val="0"/>
                              <w:marRight w:val="0"/>
                              <w:marTop w:val="0"/>
                              <w:marBottom w:val="0"/>
                              <w:divBdr>
                                <w:top w:val="none" w:sz="0" w:space="0" w:color="auto"/>
                                <w:left w:val="none" w:sz="0" w:space="0" w:color="auto"/>
                                <w:bottom w:val="none" w:sz="0" w:space="0" w:color="auto"/>
                                <w:right w:val="none" w:sz="0" w:space="0" w:color="auto"/>
                              </w:divBdr>
                              <w:divsChild>
                                <w:div w:id="684137991">
                                  <w:marLeft w:val="0"/>
                                  <w:marRight w:val="0"/>
                                  <w:marTop w:val="0"/>
                                  <w:marBottom w:val="0"/>
                                  <w:divBdr>
                                    <w:top w:val="none" w:sz="0" w:space="0" w:color="auto"/>
                                    <w:left w:val="none" w:sz="0" w:space="0" w:color="auto"/>
                                    <w:bottom w:val="none" w:sz="0" w:space="0" w:color="auto"/>
                                    <w:right w:val="none" w:sz="0" w:space="0" w:color="auto"/>
                                  </w:divBdr>
                                  <w:divsChild>
                                    <w:div w:id="11998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659134">
      <w:bodyDiv w:val="1"/>
      <w:marLeft w:val="0"/>
      <w:marRight w:val="0"/>
      <w:marTop w:val="0"/>
      <w:marBottom w:val="0"/>
      <w:divBdr>
        <w:top w:val="none" w:sz="0" w:space="0" w:color="auto"/>
        <w:left w:val="none" w:sz="0" w:space="0" w:color="auto"/>
        <w:bottom w:val="none" w:sz="0" w:space="0" w:color="auto"/>
        <w:right w:val="none" w:sz="0" w:space="0" w:color="auto"/>
      </w:divBdr>
    </w:div>
    <w:div w:id="2109613595">
      <w:bodyDiv w:val="1"/>
      <w:marLeft w:val="0"/>
      <w:marRight w:val="0"/>
      <w:marTop w:val="0"/>
      <w:marBottom w:val="0"/>
      <w:divBdr>
        <w:top w:val="none" w:sz="0" w:space="0" w:color="auto"/>
        <w:left w:val="none" w:sz="0" w:space="0" w:color="auto"/>
        <w:bottom w:val="none" w:sz="0" w:space="0" w:color="auto"/>
        <w:right w:val="none" w:sz="0" w:space="0" w:color="auto"/>
      </w:divBdr>
    </w:div>
    <w:div w:id="210976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matsorok\Desktop\Uni\Engineering%20Design%20Assignment%202.docx" TargetMode="External"/><Relationship Id="rId18" Type="http://schemas.openxmlformats.org/officeDocument/2006/relationships/hyperlink" Target="file:///C:\Users\matsorok\Desktop\Uni\Engineering%20Design%20Assignment%202.docx" TargetMode="External"/><Relationship Id="rId26" Type="http://schemas.openxmlformats.org/officeDocument/2006/relationships/image" Target="media/image9.png"/><Relationship Id="rId39" Type="http://schemas.openxmlformats.org/officeDocument/2006/relationships/image" Target="media/image22.png"/><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image" Target="media/image17.png"/><Relationship Id="rId42"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hyperlink" Target="file:///C:\Users\matsorok\Desktop\Uni\Engineering%20Design%20Assignment%202.docx" TargetMode="External"/><Relationship Id="rId17" Type="http://schemas.openxmlformats.org/officeDocument/2006/relationships/hyperlink" Target="file:///C:\Users\matsorok\Desktop\Uni\Engineering%20Design%20Assignment%202.docx" TargetMode="External"/><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matsorok\Desktop\Uni\Engineering%20Design%20Assignment%202.docx" TargetMode="External"/><Relationship Id="rId20" Type="http://schemas.openxmlformats.org/officeDocument/2006/relationships/image" Target="media/image3.png"/><Relationship Id="rId29" Type="http://schemas.openxmlformats.org/officeDocument/2006/relationships/image" Target="media/image12.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tsorok\Desktop\Uni\Engineering%20Design%20Assignment%202.docx"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matsorok\Desktop\Uni\Engineering%20Design%20Assignment%202.docx"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hyperlink" Target="file:///C:\Users\matsorok\Desktop\Uni\Engineering%20Design%20Assignment%202.docx" TargetMode="External"/><Relationship Id="rId19" Type="http://schemas.openxmlformats.org/officeDocument/2006/relationships/image" Target="media/image2.png"/><Relationship Id="rId31" Type="http://schemas.openxmlformats.org/officeDocument/2006/relationships/image" Target="media/image14.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matsorok\Desktop\Uni\Engineering%20Design%20Assignment%202.docx" TargetMode="External"/><Relationship Id="rId14" Type="http://schemas.openxmlformats.org/officeDocument/2006/relationships/hyperlink" Target="file:///C:\Users\matsorok\Desktop\Uni\Engineering%20Design%20Assignment%202.docx"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Hea741</b:Tag>
    <b:SourceType>InternetSite</b:SourceType>
    <b:Guid>{FACE6C17-EB50-4ED9-A92E-5E0F9AC086DD}</b:Guid>
    <b:Author>
      <b:Author>
        <b:Corporate>HSE - Legislation.gov.uk</b:Corporate>
      </b:Author>
    </b:Author>
    <b:Title>Health and Safety at Work etc. Act</b:Title>
    <b:Year>1974</b:Year>
    <b:YearAccessed>2024</b:YearAccessed>
    <b:MonthAccessed>December</b:MonthAccessed>
    <b:DayAccessed>31</b:DayAccessed>
    <b:URL>https://www.legislation.gov.uk/ukpga/1974/37/section/2</b:URL>
    <b:RefOrder>10</b:RefOrder>
  </b:Source>
  <b:Source>
    <b:Tag>HSE98</b:Tag>
    <b:SourceType>Book</b:SourceType>
    <b:Guid>{CD06C445-6D88-4BC0-9102-0625E361E7A6}</b:Guid>
    <b:Author>
      <b:Author>
        <b:Corporate>HSE</b:Corporate>
      </b:Author>
    </b:Author>
    <b:Title>Safe use of work equipment (PUWER)</b:Title>
    <b:Year>1998</b:Year>
    <b:Publisher>HSE</b:Publisher>
    <b:Edition>Forth</b:Edition>
    <b:RefOrder>11</b:RefOrder>
  </b:Source>
  <b:Source>
    <b:Tag>HSE981</b:Tag>
    <b:SourceType>Book</b:SourceType>
    <b:Guid>{17E37A79-D464-4B5C-A2A0-68787B9F7B78}</b:Guid>
    <b:Author>
      <b:Author>
        <b:Corporate>HSE</b:Corporate>
      </b:Author>
    </b:Author>
    <b:Title>Safe use of work equipment (PUWER)</b:Title>
    <b:Year>1998</b:Year>
    <b:Publisher>HSE</b:Publisher>
    <b:Edition>Fourth </b:Edition>
    <b:RefOrder>12</b:RefOrder>
  </b:Source>
  <b:Source>
    <b:Tag>Cam24</b:Tag>
    <b:SourceType>InternetSite</b:SourceType>
    <b:Guid>{0D9E3EFA-C491-403C-AD96-C07F50FE87C3}</b:Guid>
    <b:Author>
      <b:Author>
        <b:Corporate>Camilo Tristancho</b:Corporate>
      </b:Author>
    </b:Author>
    <b:Title>https://www.projectmanager.com/blog/bill-of-materials</b:Title>
    <b:Year>2024</b:Year>
    <b:YearAccessed>2025</b:YearAccessed>
    <b:MonthAccessed>January</b:MonthAccessed>
    <b:DayAccessed>18</b:DayAccessed>
    <b:URL>https://www.projectmanager.com/blog/bill-of-materials</b:URL>
    <b:RefOrder>5</b:RefOrder>
  </b:Source>
  <b:Source>
    <b:Tag>Wil23</b:Tag>
    <b:SourceType>InternetSite</b:SourceType>
    <b:Guid>{903C019E-908F-4610-BECE-F29F6776A322}</b:Guid>
    <b:Author>
      <b:Author>
        <b:Corporate>William Malsam</b:Corporate>
      </b:Author>
    </b:Author>
    <b:Title>https://www.projectmanager.com/blog/decision-matrix.</b:Title>
    <b:Year>2023</b:Year>
    <b:YearAccessed>2025</b:YearAccessed>
    <b:MonthAccessed>January </b:MonthAccessed>
    <b:DayAccessed>18</b:DayAccessed>
    <b:URL>https://www.projectmanager.com/blog/decision-matrix.</b:URL>
    <b:RefOrder>4</b:RefOrder>
  </b:Source>
  <b:Source>
    <b:Tag>Enh24</b:Tag>
    <b:SourceType>InternetSite</b:SourceType>
    <b:Guid>{0CF17474-00AB-4BD2-8A2A-96E49FBE0675}</b:Guid>
    <b:Author>
      <b:Author>
        <b:Corporate>Steel Supply, L.P</b:Corporate>
      </b:Author>
    </b:Author>
    <b:Title>https://www.steelsupplylp.com/blog/steel-gussets?srsltid=AfmBOorF_J0l3P88Qr6ugEz8u8cAB1XmHt-D-glm0eR6h79gDbhtwVxE</b:Title>
    <b:Year>2024</b:Year>
    <b:YearAccessed>2025</b:YearAccessed>
    <b:MonthAccessed>Januray</b:MonthAccessed>
    <b:DayAccessed>19</b:DayAccessed>
    <b:URL>https://www.steelsupplylp.com/blog/steel-gussets?srsltid=AfmBOorF_J0l3P88Qr6ugEz8u8cAB1XmHt-D-glm0eR6h79gDbhtwVxE</b:URL>
    <b:RefOrder>7</b:RefOrder>
  </b:Source>
  <b:Source>
    <b:Tag>Kev24</b:Tag>
    <b:SourceType>Misc</b:SourceType>
    <b:Guid>{9FF6AA37-F247-444F-A80E-449A795B0B79}</b:Guid>
    <b:Title>ACMA4008  - Engineering problem</b:Title>
    <b:Year>2024</b:Year>
    <b:Author>
      <b:Author>
        <b:Corporate>Kevin Rogers</b:Corporate>
      </b:Author>
    </b:Author>
    <b:City>Swansea</b:City>
    <b:Publisher>UWTSD </b:Publisher>
    <b:RefOrder>6</b:RefOrder>
  </b:Source>
  <b:Source>
    <b:Tag>Mic24</b:Tag>
    <b:SourceType>DocumentFromInternetSite</b:SourceType>
    <b:Guid>{53D386FB-0ECE-462C-B0AB-18116366CF21}</b:Guid>
    <b:Title>Gantt Chart Template</b:Title>
    <b:Year>2024</b:Year>
    <b:Author>
      <b:Author>
        <b:Corporate>Microsoft  </b:Corporate>
      </b:Author>
    </b:Author>
    <b:YearAccessed>2024</b:YearAccessed>
    <b:MonthAccessed>December</b:MonthAccessed>
    <b:DayAccessed>03</b:DayAccessed>
    <b:URL>https://create.microsoft.com/en-us/template/simple-gantt-chart-4bf6b793-490f-4623-84ca-c9c6251a91fc</b:URL>
    <b:RefOrder>13</b:RefOrder>
  </b:Source>
  <b:Source>
    <b:Tag>SKF25</b:Tag>
    <b:SourceType>DocumentFromInternetSite</b:SourceType>
    <b:Guid>{94F66BB9-27CA-4B0F-AB0B-1E097B660F0C}</b:Guid>
    <b:Author>
      <b:Author>
        <b:Corporate>SKF</b:Corporate>
      </b:Author>
    </b:Author>
    <b:Title>Bearing Product ID</b:Title>
    <b:YearAccessed>2025</b:YearAccessed>
    <b:MonthAccessed>January</b:MonthAccessed>
    <b:DayAccessed>19</b:DayAccessed>
    <b:URL>https://www.skf.com/il/productinfo/productid-P2BSS%2040M-TPSS</b:URL>
    <b:Year>2025</b:Year>
    <b:RefOrder>8</b:RefOrder>
  </b:Source>
  <b:Source>
    <b:Tag>Gpa24</b:Tag>
    <b:SourceType>InternetSite</b:SourceType>
    <b:Guid>{A0DAFD3B-F437-4774-9A51-DF4A18913989}</b:Guid>
    <b:Title>SCAMPER model of creativity, explained</b:Title>
    <b:Year>2024</b:Year>
    <b:YearAccessed>2025</b:YearAccessed>
    <b:MonthAccessed>January</b:MonthAccessed>
    <b:DayAccessed>19</b:DayAccessed>
    <b:URL>https://www.bitesizelearning.co.uk/resources/scamper-model-creativ</b:URL>
    <b:Author>
      <b:Author>
        <b:Corporate>G parsons</b:Corporate>
      </b:Author>
    </b:Author>
    <b:RefOrder>1</b:RefOrder>
  </b:Source>
  <b:Source>
    <b:Tag>KCh23</b:Tag>
    <b:SourceType>InternetSite</b:SourceType>
    <b:Guid>{65D9572C-3A73-4097-9E8B-B2B30B3081B6}</b:Guid>
    <b:Author>
      <b:Author>
        <b:Corporate>KCH Services</b:Corporate>
      </b:Author>
    </b:Author>
    <b:Title>Tank Cover</b:Title>
    <b:Year>2023</b:Year>
    <b:YearAccessed>2025</b:YearAccessed>
    <b:MonthAccessed>January</b:MonthAccessed>
    <b:DayAccessed>02</b:DayAccessed>
    <b:URL>https://kchservices.com/products/process-tanks/tank-covers/</b:URL>
    <b:RefOrder>14</b:RefOrder>
  </b:Source>
  <b:Source>
    <b:Tag>LiM23</b:Tag>
    <b:SourceType>InternetSite</b:SourceType>
    <b:Guid>{49530BB5-1270-400E-B6AB-8EE0ED8EE8F8}</b:Guid>
    <b:Author>
      <b:Author>
        <b:Corporate>Li, M. and Automations, F.</b:Corporate>
      </b:Author>
    </b:Author>
    <b:Title>Mechanical advantage guide</b:Title>
    <b:Year>2023</b:Year>
    <b:YearAccessed>2025</b:YearAccessed>
    <b:MonthAccessed>January</b:MonthAccessed>
    <b:DayAccessed>04</b:DayAccessed>
    <b:URL>https://www.scribbr.co.uk/referencing/generator/folders/77SOsAFi5JfcIEy9n4MWcq/lists/3mmhEKsgwZmaVKEjgGnx4M/</b:URL>
    <b:RefOrder>2</b:RefOrder>
  </b:Source>
  <b:Source>
    <b:Tag>Ans25</b:Tag>
    <b:SourceType>Misc</b:SourceType>
    <b:Guid>{CAD53EC3-6A09-47E9-9B65-A55B831293F2}</b:Guid>
    <b:Author>
      <b:Author>
        <b:Corporate>Ansys</b:Corporate>
      </b:Author>
    </b:Author>
    <b:Title>Material selection Chart</b:Title>
    <b:Year>2025</b:Year>
    <b:Publisher>Granta</b:Publisher>
    <b:RefOrder>15</b:RefOrder>
  </b:Source>
  <b:Source>
    <b:Tag>Saf25</b:Tag>
    <b:SourceType>Report</b:SourceType>
    <b:Guid>{1260984E-DFAF-40ED-851B-4C4DE3BC0B74}</b:Guid>
    <b:Title>Factory Acceptance Testing</b:Title>
    <b:Year>2025</b:Year>
    <b:City>Swansea</b:City>
    <b:Publisher>Mathew Soroka</b:Publisher>
    <b:Author>
      <b:Author>
        <b:Corporate>Safety Culture </b:Corporate>
      </b:Author>
    </b:Author>
    <b:RefOrder>9</b:RefOrder>
  </b:Source>
  <b:Source>
    <b:Tag>MSo25</b:Tag>
    <b:SourceType>Misc</b:SourceType>
    <b:Guid>{5F11C29D-C50D-4B77-B4AB-7CAC0228B51B}</b:Guid>
    <b:Year>2025</b:Year>
    <b:City>Swansea</b:City>
    <b:Author>
      <b:Author>
        <b:Corporate>M Soroka </b:Corporate>
      </b:Author>
    </b:Author>
    <b:RefOrder>3</b:RefOrder>
  </b:Source>
</b:Sources>
</file>

<file path=customXml/itemProps1.xml><?xml version="1.0" encoding="utf-8"?>
<ds:datastoreItem xmlns:ds="http://schemas.openxmlformats.org/officeDocument/2006/customXml" ds:itemID="{080E1ACD-7BE5-4473-95BD-4D46CC03C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4584</Words>
  <Characters>26129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30652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Soroka, Mathew</cp:lastModifiedBy>
  <cp:revision>2</cp:revision>
  <dcterms:created xsi:type="dcterms:W3CDTF">2025-01-19T23:23:00Z</dcterms:created>
  <dcterms:modified xsi:type="dcterms:W3CDTF">2025-01-19T23:23:00Z</dcterms:modified>
</cp:coreProperties>
</file>