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27BE" w:rsidRPr="005A2038" w:rsidRDefault="00293479" w:rsidP="005A2038">
      <w:pPr>
        <w:spacing w:line="360" w:lineRule="auto"/>
        <w:rPr>
          <w:bCs/>
          <w:sz w:val="24"/>
          <w:szCs w:val="24"/>
          <w:lang w:val="cy-GB"/>
        </w:rPr>
      </w:pPr>
      <w:r w:rsidRPr="005A2038">
        <w:rPr>
          <w:bCs/>
          <w:sz w:val="24"/>
          <w:szCs w:val="24"/>
          <w:lang w:val="cy-GB"/>
        </w:rPr>
        <w:t xml:space="preserve">Yn y traethawd hon, adlewyrchwyd ar gysylltiadau ehang o’r ddrafft cwricwlwm newydd 2022, gan ystyried gyfres o gyfleuoedd dysgu i ddangos cynnydd disgyblion mewn maes dysgu a phrofiad penodol. Ehangwyd </w:t>
      </w:r>
      <w:r w:rsidRPr="005A2038">
        <w:rPr>
          <w:rFonts w:cs="Times New Roman"/>
          <w:bCs/>
          <w:sz w:val="24"/>
          <w:szCs w:val="24"/>
          <w:lang w:val="cy-GB"/>
        </w:rPr>
        <w:t>â</w:t>
      </w:r>
      <w:r w:rsidRPr="005A2038">
        <w:rPr>
          <w:bCs/>
          <w:sz w:val="24"/>
          <w:szCs w:val="24"/>
          <w:lang w:val="cy-GB"/>
        </w:rPr>
        <w:t xml:space="preserve">’r drafodiaeth o rhan ymchwiliad blaenorol a’r effeithiolrywdd o gynnal asesiadau ffurfiannol i asesu cynnydd. A pha manteision ac anfantesion welwyd wrth gyflawni’r wers i’r ddisgyblion. Yna, </w:t>
      </w:r>
      <w:r w:rsidR="00D4681C" w:rsidRPr="005A2038">
        <w:rPr>
          <w:bCs/>
          <w:sz w:val="24"/>
          <w:szCs w:val="24"/>
          <w:lang w:val="cy-GB"/>
        </w:rPr>
        <w:t xml:space="preserve">cynlluniwyd dwy wers </w:t>
      </w:r>
      <w:r w:rsidR="00D4681C" w:rsidRPr="005A2038">
        <w:rPr>
          <w:rFonts w:cs="Calibri Light"/>
          <w:bCs/>
          <w:sz w:val="24"/>
          <w:szCs w:val="24"/>
          <w:lang w:val="cy-GB"/>
        </w:rPr>
        <w:t>â</w:t>
      </w:r>
      <w:r w:rsidR="00D4681C" w:rsidRPr="005A2038">
        <w:rPr>
          <w:bCs/>
          <w:sz w:val="24"/>
          <w:szCs w:val="24"/>
          <w:lang w:val="cy-GB"/>
        </w:rPr>
        <w:t xml:space="preserve"> fydd yn </w:t>
      </w:r>
      <w:r w:rsidR="00780BE1" w:rsidRPr="005A2038">
        <w:rPr>
          <w:bCs/>
          <w:sz w:val="24"/>
          <w:szCs w:val="24"/>
          <w:lang w:val="cy-GB"/>
        </w:rPr>
        <w:t>p</w:t>
      </w:r>
      <w:r w:rsidR="00D4681C" w:rsidRPr="005A2038">
        <w:rPr>
          <w:bCs/>
          <w:sz w:val="24"/>
          <w:szCs w:val="24"/>
          <w:lang w:val="cy-GB"/>
        </w:rPr>
        <w:t xml:space="preserve">wysleisio ar safon uchelgeisiol ar gyfer defnyddio strategaethau asesu ar gyfer dysgu o fewn cynlluniadau o wersi. Er engraifft, adolygwyd technegau wahanol ar sut i asesu plant ac ei phrofiadau o’i ddysgu. Amlinellwyd agweddau pendodol </w:t>
      </w:r>
      <w:r w:rsidR="00780BE1" w:rsidRPr="005A2038">
        <w:rPr>
          <w:rFonts w:cs="Calibri Light"/>
          <w:bCs/>
          <w:sz w:val="24"/>
          <w:szCs w:val="24"/>
          <w:lang w:val="cy-GB"/>
        </w:rPr>
        <w:t>wrth wneud</w:t>
      </w:r>
      <w:r w:rsidR="00D4681C" w:rsidRPr="005A2038">
        <w:rPr>
          <w:bCs/>
          <w:sz w:val="24"/>
          <w:szCs w:val="24"/>
          <w:lang w:val="cy-GB"/>
        </w:rPr>
        <w:t xml:space="preserve"> gysylltiadau o asesu ar gyfer dysgu a’i defnyddiau i gynnal asesiadau llwyddianus. I ychwanegu</w:t>
      </w:r>
      <w:r w:rsidR="00780BE1" w:rsidRPr="005A2038">
        <w:rPr>
          <w:bCs/>
          <w:sz w:val="24"/>
          <w:szCs w:val="24"/>
          <w:lang w:val="cy-GB"/>
        </w:rPr>
        <w:t>, bydd yn ddarparu yr</w:t>
      </w:r>
      <w:r w:rsidR="00547679" w:rsidRPr="005A2038">
        <w:rPr>
          <w:bCs/>
          <w:sz w:val="24"/>
          <w:szCs w:val="24"/>
          <w:lang w:val="cy-GB"/>
        </w:rPr>
        <w:t xml:space="preserve"> </w:t>
      </w:r>
      <w:r w:rsidR="00780BE1" w:rsidRPr="005A2038">
        <w:rPr>
          <w:bCs/>
          <w:sz w:val="24"/>
          <w:szCs w:val="24"/>
          <w:lang w:val="cy-GB"/>
        </w:rPr>
        <w:t xml:space="preserve">camau cynnydd </w:t>
      </w:r>
      <w:r w:rsidR="00547679" w:rsidRPr="005A2038">
        <w:rPr>
          <w:bCs/>
          <w:sz w:val="24"/>
          <w:szCs w:val="24"/>
          <w:lang w:val="cy-GB"/>
        </w:rPr>
        <w:t xml:space="preserve">priodol i’r cyfres o wersi sy’n gysylltiedig </w:t>
      </w:r>
      <w:r w:rsidR="00547679" w:rsidRPr="005A2038">
        <w:rPr>
          <w:rFonts w:cs="Calibri Light"/>
          <w:bCs/>
          <w:sz w:val="24"/>
          <w:szCs w:val="24"/>
          <w:lang w:val="cy-GB"/>
        </w:rPr>
        <w:t>â</w:t>
      </w:r>
      <w:r w:rsidR="00547679" w:rsidRPr="005A2038">
        <w:rPr>
          <w:bCs/>
          <w:sz w:val="24"/>
          <w:szCs w:val="24"/>
          <w:lang w:val="cy-GB"/>
        </w:rPr>
        <w:t xml:space="preserve"> weithredu’r dulliau i wella yr answadd asesu ar gyfer dysgu yn yr ystafell dosbarth. Cysylltwyd yr wersi </w:t>
      </w:r>
      <w:r w:rsidR="00547679" w:rsidRPr="005A2038">
        <w:rPr>
          <w:rFonts w:cs="Calibri Light"/>
          <w:bCs/>
          <w:sz w:val="24"/>
          <w:szCs w:val="24"/>
          <w:lang w:val="cy-GB"/>
        </w:rPr>
        <w:t>â</w:t>
      </w:r>
      <w:r w:rsidR="00547679" w:rsidRPr="005A2038">
        <w:rPr>
          <w:bCs/>
          <w:sz w:val="24"/>
          <w:szCs w:val="24"/>
          <w:lang w:val="cy-GB"/>
        </w:rPr>
        <w:t xml:space="preserve"> ddamcaniaethau ac sut gall ymarferwyr defnyddio ei ddamcaniaeth yn ei ymarfer</w:t>
      </w:r>
      <w:r w:rsidR="00E627BE" w:rsidRPr="005A2038">
        <w:rPr>
          <w:bCs/>
          <w:sz w:val="24"/>
          <w:szCs w:val="24"/>
          <w:lang w:val="cy-GB"/>
        </w:rPr>
        <w:t xml:space="preserve"> o ddysgu disgyblion. </w:t>
      </w:r>
      <w:bookmarkStart w:id="0" w:name="_Hlk23043048"/>
    </w:p>
    <w:p w:rsidR="00E627BE" w:rsidRPr="005A2038" w:rsidRDefault="00E627BE" w:rsidP="005A2038">
      <w:pPr>
        <w:spacing w:line="360" w:lineRule="auto"/>
        <w:rPr>
          <w:b/>
          <w:sz w:val="24"/>
          <w:szCs w:val="24"/>
          <w:u w:val="single"/>
          <w:lang w:val="cy-GB"/>
        </w:rPr>
      </w:pPr>
    </w:p>
    <w:p w:rsidR="001A5B62" w:rsidRDefault="00565A7D" w:rsidP="005A2038">
      <w:pPr>
        <w:spacing w:line="360" w:lineRule="auto"/>
        <w:rPr>
          <w:b/>
          <w:sz w:val="24"/>
          <w:szCs w:val="24"/>
          <w:lang w:val="cy-GB"/>
        </w:rPr>
      </w:pPr>
      <w:r w:rsidRPr="005A2038">
        <w:rPr>
          <w:sz w:val="24"/>
          <w:szCs w:val="24"/>
          <w:lang w:val="cy-GB"/>
        </w:rPr>
        <w:t>Yn</w:t>
      </w:r>
      <w:r w:rsidRPr="005A2038">
        <w:rPr>
          <w:b/>
          <w:sz w:val="24"/>
          <w:szCs w:val="24"/>
          <w:lang w:val="cy-GB"/>
        </w:rPr>
        <w:t xml:space="preserve"> </w:t>
      </w:r>
      <w:r w:rsidRPr="005A2038">
        <w:rPr>
          <w:sz w:val="24"/>
          <w:szCs w:val="24"/>
          <w:lang w:val="cy-GB"/>
        </w:rPr>
        <w:t xml:space="preserve">dosbarthiadau ysgolion gynradd gwelwn asesiadau </w:t>
      </w:r>
      <w:r w:rsidR="005B66D6" w:rsidRPr="005A2038">
        <w:rPr>
          <w:sz w:val="24"/>
          <w:szCs w:val="24"/>
          <w:lang w:val="cy-GB"/>
        </w:rPr>
        <w:t>llwyddiannus a phoblogaidd c</w:t>
      </w:r>
      <w:r w:rsidRPr="005A2038">
        <w:rPr>
          <w:sz w:val="24"/>
          <w:szCs w:val="24"/>
          <w:lang w:val="cy-GB"/>
        </w:rPr>
        <w:t>ael ei gynnal o hyd</w:t>
      </w:r>
      <w:r w:rsidR="00895B29" w:rsidRPr="005A2038">
        <w:rPr>
          <w:sz w:val="24"/>
          <w:szCs w:val="24"/>
          <w:lang w:val="cy-GB"/>
        </w:rPr>
        <w:t xml:space="preserve"> i a</w:t>
      </w:r>
      <w:r w:rsidR="005B66D6" w:rsidRPr="005A2038">
        <w:rPr>
          <w:sz w:val="24"/>
          <w:szCs w:val="24"/>
          <w:lang w:val="cy-GB"/>
        </w:rPr>
        <w:t>sesu</w:t>
      </w:r>
      <w:r w:rsidR="00895B29" w:rsidRPr="005A2038">
        <w:rPr>
          <w:sz w:val="24"/>
          <w:szCs w:val="24"/>
          <w:lang w:val="cy-GB"/>
        </w:rPr>
        <w:t xml:space="preserve"> </w:t>
      </w:r>
      <w:r w:rsidR="005B66D6" w:rsidRPr="005A2038">
        <w:rPr>
          <w:sz w:val="24"/>
          <w:szCs w:val="24"/>
          <w:lang w:val="cy-GB"/>
        </w:rPr>
        <w:t>g</w:t>
      </w:r>
      <w:r w:rsidR="00895B29" w:rsidRPr="005A2038">
        <w:rPr>
          <w:sz w:val="24"/>
          <w:szCs w:val="24"/>
          <w:lang w:val="cy-GB"/>
        </w:rPr>
        <w:t>ynnydd disgyblion</w:t>
      </w:r>
      <w:r w:rsidR="00C33646" w:rsidRPr="005A2038">
        <w:rPr>
          <w:sz w:val="24"/>
          <w:szCs w:val="24"/>
          <w:lang w:val="cy-GB"/>
        </w:rPr>
        <w:t xml:space="preserve"> i’w ddihongli dystiolaeth i benderfynu o ran eu ddysgwyd cynnydd (Black a William, 1998). </w:t>
      </w:r>
      <w:r w:rsidRPr="005A2038">
        <w:rPr>
          <w:sz w:val="24"/>
          <w:szCs w:val="24"/>
          <w:lang w:val="cy-GB"/>
        </w:rPr>
        <w:t>Yn gyffredin, bydd ases</w:t>
      </w:r>
      <w:r w:rsidR="00227134" w:rsidRPr="005A2038">
        <w:rPr>
          <w:sz w:val="24"/>
          <w:szCs w:val="24"/>
          <w:lang w:val="cy-GB"/>
        </w:rPr>
        <w:t>u ar gyfer</w:t>
      </w:r>
      <w:r w:rsidR="00E14BFF" w:rsidRPr="005A2038">
        <w:rPr>
          <w:sz w:val="24"/>
          <w:szCs w:val="24"/>
          <w:lang w:val="cy-GB"/>
        </w:rPr>
        <w:t xml:space="preserve"> dysgu</w:t>
      </w:r>
      <w:r w:rsidRPr="005A2038">
        <w:rPr>
          <w:sz w:val="24"/>
          <w:szCs w:val="24"/>
          <w:lang w:val="cy-GB"/>
        </w:rPr>
        <w:t xml:space="preserve"> yn arfer effeithiol o gynnal asesiadau</w:t>
      </w:r>
      <w:r w:rsidR="00F82AEE" w:rsidRPr="005A2038">
        <w:rPr>
          <w:sz w:val="24"/>
          <w:szCs w:val="24"/>
          <w:lang w:val="cy-GB"/>
        </w:rPr>
        <w:t xml:space="preserve"> cynnydd</w:t>
      </w:r>
      <w:r w:rsidR="006A02C1" w:rsidRPr="005A2038">
        <w:rPr>
          <w:sz w:val="24"/>
          <w:szCs w:val="24"/>
          <w:lang w:val="cy-GB"/>
        </w:rPr>
        <w:t>,</w:t>
      </w:r>
      <w:r w:rsidR="00F82AEE" w:rsidRPr="005A2038">
        <w:rPr>
          <w:sz w:val="24"/>
          <w:szCs w:val="24"/>
          <w:lang w:val="cy-GB"/>
        </w:rPr>
        <w:t xml:space="preserve"> gan fod yr ddisgyblion yn </w:t>
      </w:r>
      <w:r w:rsidR="006A02C1" w:rsidRPr="005A2038">
        <w:rPr>
          <w:sz w:val="24"/>
          <w:szCs w:val="24"/>
          <w:lang w:val="cy-GB"/>
        </w:rPr>
        <w:t>gyfran</w:t>
      </w:r>
      <w:r w:rsidR="00E81067" w:rsidRPr="005A2038">
        <w:rPr>
          <w:sz w:val="24"/>
          <w:szCs w:val="24"/>
          <w:lang w:val="cy-GB"/>
        </w:rPr>
        <w:t>nu</w:t>
      </w:r>
      <w:r w:rsidR="00F82AEE" w:rsidRPr="005A2038">
        <w:rPr>
          <w:sz w:val="24"/>
          <w:szCs w:val="24"/>
          <w:lang w:val="cy-GB"/>
        </w:rPr>
        <w:t xml:space="preserve"> </w:t>
      </w:r>
      <w:r w:rsidR="00E14BFF" w:rsidRPr="005A2038">
        <w:rPr>
          <w:sz w:val="24"/>
          <w:szCs w:val="24"/>
          <w:lang w:val="cy-GB"/>
        </w:rPr>
        <w:t>tuag at</w:t>
      </w:r>
      <w:r w:rsidR="00F82AEE" w:rsidRPr="005A2038">
        <w:rPr>
          <w:sz w:val="24"/>
          <w:szCs w:val="24"/>
          <w:lang w:val="cy-GB"/>
        </w:rPr>
        <w:t xml:space="preserve"> ddatbylgiad cynnydd ei hun. Gwelir ymarferion o ases</w:t>
      </w:r>
      <w:r w:rsidR="00227134" w:rsidRPr="005A2038">
        <w:rPr>
          <w:sz w:val="24"/>
          <w:szCs w:val="24"/>
          <w:lang w:val="cy-GB"/>
        </w:rPr>
        <w:t>u ar gyfer</w:t>
      </w:r>
      <w:r w:rsidR="00F82AEE" w:rsidRPr="005A2038">
        <w:rPr>
          <w:sz w:val="24"/>
          <w:szCs w:val="24"/>
          <w:lang w:val="cy-GB"/>
        </w:rPr>
        <w:t xml:space="preserve"> </w:t>
      </w:r>
      <w:r w:rsidR="00814D21" w:rsidRPr="005A2038">
        <w:rPr>
          <w:sz w:val="24"/>
          <w:szCs w:val="24"/>
          <w:lang w:val="cy-GB"/>
        </w:rPr>
        <w:t>dysgu</w:t>
      </w:r>
      <w:r w:rsidR="00814D21" w:rsidRPr="005A2038">
        <w:rPr>
          <w:b/>
          <w:sz w:val="24"/>
          <w:szCs w:val="24"/>
          <w:lang w:val="cy-GB"/>
        </w:rPr>
        <w:t xml:space="preserve"> </w:t>
      </w:r>
      <w:r w:rsidR="00814D21" w:rsidRPr="005A2038">
        <w:rPr>
          <w:sz w:val="24"/>
          <w:szCs w:val="24"/>
          <w:lang w:val="cy-GB"/>
        </w:rPr>
        <w:t>wedi’</w:t>
      </w:r>
      <w:r w:rsidR="00E81067" w:rsidRPr="005A2038">
        <w:rPr>
          <w:sz w:val="24"/>
          <w:szCs w:val="24"/>
          <w:lang w:val="cy-GB"/>
        </w:rPr>
        <w:t>u</w:t>
      </w:r>
      <w:r w:rsidR="00814D21" w:rsidRPr="005A2038">
        <w:rPr>
          <w:sz w:val="24"/>
          <w:szCs w:val="24"/>
          <w:lang w:val="cy-GB"/>
        </w:rPr>
        <w:t xml:space="preserve"> nodi yn lyfr </w:t>
      </w:r>
      <w:r w:rsidR="00F82AEE" w:rsidRPr="005A2038">
        <w:rPr>
          <w:sz w:val="24"/>
          <w:szCs w:val="24"/>
          <w:lang w:val="cy-GB"/>
        </w:rPr>
        <w:t>Black et al</w:t>
      </w:r>
      <w:r w:rsidR="00E81067" w:rsidRPr="005A2038">
        <w:rPr>
          <w:sz w:val="24"/>
          <w:szCs w:val="24"/>
          <w:lang w:val="cy-GB"/>
        </w:rPr>
        <w:t>.</w:t>
      </w:r>
      <w:r w:rsidR="00F82AEE" w:rsidRPr="005A2038">
        <w:rPr>
          <w:sz w:val="24"/>
          <w:szCs w:val="24"/>
          <w:lang w:val="cy-GB"/>
        </w:rPr>
        <w:t xml:space="preserve"> </w:t>
      </w:r>
      <w:r w:rsidR="00814D21" w:rsidRPr="005A2038">
        <w:rPr>
          <w:sz w:val="24"/>
          <w:szCs w:val="24"/>
          <w:lang w:val="cy-GB"/>
        </w:rPr>
        <w:t>(</w:t>
      </w:r>
      <w:r w:rsidR="00F82AEE" w:rsidRPr="005A2038">
        <w:rPr>
          <w:sz w:val="24"/>
          <w:szCs w:val="24"/>
          <w:lang w:val="cy-GB"/>
        </w:rPr>
        <w:t>200</w:t>
      </w:r>
      <w:r w:rsidR="00814D21" w:rsidRPr="005A2038">
        <w:rPr>
          <w:sz w:val="24"/>
          <w:szCs w:val="24"/>
          <w:lang w:val="cy-GB"/>
        </w:rPr>
        <w:t>2) awgrymwyd ‘</w:t>
      </w:r>
      <w:r w:rsidR="00814D21" w:rsidRPr="005A2038">
        <w:rPr>
          <w:i/>
          <w:sz w:val="24"/>
          <w:szCs w:val="24"/>
          <w:lang w:val="cy-GB"/>
        </w:rPr>
        <w:t xml:space="preserve">collaboration between teachers to share example of effective comments can be very helpful’ </w:t>
      </w:r>
      <w:r w:rsidR="00814D21" w:rsidRPr="005A2038">
        <w:rPr>
          <w:sz w:val="24"/>
          <w:szCs w:val="24"/>
          <w:lang w:val="cy-GB"/>
        </w:rPr>
        <w:t xml:space="preserve">gall </w:t>
      </w:r>
      <w:r w:rsidR="00E81067" w:rsidRPr="005A2038">
        <w:rPr>
          <w:sz w:val="24"/>
          <w:szCs w:val="24"/>
          <w:lang w:val="cy-GB"/>
        </w:rPr>
        <w:t xml:space="preserve">addysgwyr </w:t>
      </w:r>
      <w:r w:rsidR="00814D21" w:rsidRPr="005A2038">
        <w:rPr>
          <w:sz w:val="24"/>
          <w:szCs w:val="24"/>
          <w:lang w:val="cy-GB"/>
        </w:rPr>
        <w:t xml:space="preserve">weithredu hon </w:t>
      </w:r>
      <w:r w:rsidR="006A02C1" w:rsidRPr="005A2038">
        <w:rPr>
          <w:sz w:val="24"/>
          <w:szCs w:val="24"/>
          <w:lang w:val="cy-GB"/>
        </w:rPr>
        <w:t xml:space="preserve">gan ddarparu </w:t>
      </w:r>
      <w:r w:rsidR="00814D21" w:rsidRPr="005A2038">
        <w:rPr>
          <w:sz w:val="24"/>
          <w:szCs w:val="24"/>
          <w:lang w:val="cy-GB"/>
        </w:rPr>
        <w:t>adborth defnyddiol</w:t>
      </w:r>
      <w:r w:rsidR="00E14BFF" w:rsidRPr="005A2038">
        <w:rPr>
          <w:sz w:val="24"/>
          <w:szCs w:val="24"/>
          <w:lang w:val="cy-GB"/>
        </w:rPr>
        <w:t xml:space="preserve"> a gynnig awgrymiadau </w:t>
      </w:r>
      <w:r w:rsidR="00E81067" w:rsidRPr="005A2038">
        <w:rPr>
          <w:sz w:val="24"/>
          <w:szCs w:val="24"/>
          <w:lang w:val="cy-GB"/>
        </w:rPr>
        <w:t>penodol i gynnydd  d</w:t>
      </w:r>
      <w:r w:rsidR="00814D21" w:rsidRPr="005A2038">
        <w:rPr>
          <w:sz w:val="24"/>
          <w:szCs w:val="24"/>
          <w:lang w:val="cy-GB"/>
        </w:rPr>
        <w:t>disgyblion</w:t>
      </w:r>
      <w:r w:rsidR="006A02C1" w:rsidRPr="005A2038">
        <w:rPr>
          <w:sz w:val="24"/>
          <w:szCs w:val="24"/>
          <w:lang w:val="cy-GB"/>
        </w:rPr>
        <w:t xml:space="preserve"> i’w fyfyrio.</w:t>
      </w:r>
      <w:r w:rsidR="002177E8" w:rsidRPr="005A2038">
        <w:rPr>
          <w:sz w:val="24"/>
          <w:szCs w:val="24"/>
          <w:lang w:val="cy-GB"/>
        </w:rPr>
        <w:t xml:space="preserve"> Ar y llaw arall, </w:t>
      </w:r>
      <w:r w:rsidR="00B40838" w:rsidRPr="005A2038">
        <w:rPr>
          <w:sz w:val="24"/>
          <w:szCs w:val="24"/>
          <w:lang w:val="cy-GB"/>
        </w:rPr>
        <w:t>dadlwyd Clarke (2005) gan</w:t>
      </w:r>
      <w:r w:rsidR="002177E8" w:rsidRPr="005A2038">
        <w:rPr>
          <w:sz w:val="24"/>
          <w:szCs w:val="24"/>
          <w:lang w:val="cy-GB"/>
        </w:rPr>
        <w:t xml:space="preserve"> gymharu </w:t>
      </w:r>
      <w:r w:rsidR="002177E8" w:rsidRPr="005A2038">
        <w:rPr>
          <w:rFonts w:cstheme="minorHAnsi"/>
          <w:sz w:val="24"/>
          <w:szCs w:val="24"/>
          <w:lang w:val="cy-GB"/>
        </w:rPr>
        <w:t>â t</w:t>
      </w:r>
      <w:r w:rsidR="00B40838" w:rsidRPr="005A2038">
        <w:rPr>
          <w:rFonts w:cstheme="minorHAnsi"/>
          <w:sz w:val="24"/>
          <w:szCs w:val="24"/>
          <w:lang w:val="cy-GB"/>
        </w:rPr>
        <w:t>h</w:t>
      </w:r>
      <w:r w:rsidR="002177E8" w:rsidRPr="005A2038">
        <w:rPr>
          <w:rFonts w:cstheme="minorHAnsi"/>
          <w:sz w:val="24"/>
          <w:szCs w:val="24"/>
          <w:lang w:val="cy-GB"/>
        </w:rPr>
        <w:t>raddodiadau â</w:t>
      </w:r>
      <w:r w:rsidR="002177E8" w:rsidRPr="005A2038">
        <w:rPr>
          <w:sz w:val="24"/>
          <w:szCs w:val="24"/>
          <w:lang w:val="cy-GB"/>
        </w:rPr>
        <w:t>’r mathau o ddarpariaeth adborth</w:t>
      </w:r>
      <w:r w:rsidR="00E14BFF" w:rsidRPr="005A2038">
        <w:rPr>
          <w:sz w:val="24"/>
          <w:szCs w:val="24"/>
          <w:lang w:val="cy-GB"/>
        </w:rPr>
        <w:t>,</w:t>
      </w:r>
      <w:r w:rsidR="002177E8" w:rsidRPr="005A2038">
        <w:rPr>
          <w:sz w:val="24"/>
          <w:szCs w:val="24"/>
          <w:lang w:val="cy-GB"/>
        </w:rPr>
        <w:t xml:space="preserve"> gwelwn </w:t>
      </w:r>
      <w:r w:rsidR="00682646" w:rsidRPr="005A2038">
        <w:rPr>
          <w:sz w:val="24"/>
          <w:szCs w:val="24"/>
          <w:lang w:val="cy-GB"/>
        </w:rPr>
        <w:t>datblygiadau</w:t>
      </w:r>
      <w:r w:rsidR="002177E8" w:rsidRPr="005A2038">
        <w:rPr>
          <w:sz w:val="24"/>
          <w:szCs w:val="24"/>
          <w:lang w:val="cy-GB"/>
        </w:rPr>
        <w:t xml:space="preserve"> prin o gynydd plant</w:t>
      </w:r>
      <w:r w:rsidR="00E16F62" w:rsidRPr="005A2038">
        <w:rPr>
          <w:sz w:val="24"/>
          <w:szCs w:val="24"/>
          <w:lang w:val="cy-GB"/>
        </w:rPr>
        <w:t xml:space="preserve"> wedi’</w:t>
      </w:r>
      <w:r w:rsidR="00E81067" w:rsidRPr="005A2038">
        <w:rPr>
          <w:sz w:val="24"/>
          <w:szCs w:val="24"/>
          <w:lang w:val="cy-GB"/>
        </w:rPr>
        <w:t>u</w:t>
      </w:r>
      <w:r w:rsidR="00E16F62" w:rsidRPr="005A2038">
        <w:rPr>
          <w:sz w:val="24"/>
          <w:szCs w:val="24"/>
          <w:lang w:val="cy-GB"/>
        </w:rPr>
        <w:t xml:space="preserve"> dderbyn marc neu gradd heb awgrymiadau gwelliant </w:t>
      </w:r>
      <w:r w:rsidR="002177E8" w:rsidRPr="005A2038">
        <w:rPr>
          <w:sz w:val="24"/>
          <w:szCs w:val="24"/>
          <w:lang w:val="cy-GB"/>
        </w:rPr>
        <w:t>(</w:t>
      </w:r>
      <w:r w:rsidR="00E14BFF" w:rsidRPr="005A2038">
        <w:rPr>
          <w:sz w:val="24"/>
          <w:szCs w:val="24"/>
          <w:lang w:val="cy-GB"/>
        </w:rPr>
        <w:t xml:space="preserve">Clarke, 2005). Mae </w:t>
      </w:r>
      <w:r w:rsidR="00E81067" w:rsidRPr="005A2038">
        <w:rPr>
          <w:sz w:val="24"/>
          <w:szCs w:val="24"/>
          <w:lang w:val="cy-GB"/>
        </w:rPr>
        <w:t>dadl Clarke (2005)</w:t>
      </w:r>
      <w:r w:rsidR="00E14BFF" w:rsidRPr="005A2038">
        <w:rPr>
          <w:sz w:val="24"/>
          <w:szCs w:val="24"/>
          <w:lang w:val="cy-GB"/>
        </w:rPr>
        <w:t xml:space="preserve"> yn herio</w:t>
      </w:r>
      <w:r w:rsidR="00E16F62" w:rsidRPr="005A2038">
        <w:rPr>
          <w:sz w:val="24"/>
          <w:szCs w:val="24"/>
          <w:lang w:val="cy-GB"/>
        </w:rPr>
        <w:t xml:space="preserve"> ddatganiad ymchwil Black et al</w:t>
      </w:r>
      <w:r w:rsidR="00E81067" w:rsidRPr="005A2038">
        <w:rPr>
          <w:sz w:val="24"/>
          <w:szCs w:val="24"/>
          <w:lang w:val="cy-GB"/>
        </w:rPr>
        <w:t xml:space="preserve"> wrth awgrymu bod ddisgyblion </w:t>
      </w:r>
      <w:r w:rsidR="00552D21" w:rsidRPr="005A2038">
        <w:rPr>
          <w:bCs/>
          <w:sz w:val="24"/>
          <w:szCs w:val="24"/>
          <w:lang w:val="cy-GB"/>
        </w:rPr>
        <w:t xml:space="preserve">medru </w:t>
      </w:r>
      <w:r w:rsidR="00E81067" w:rsidRPr="005A2038">
        <w:rPr>
          <w:bCs/>
          <w:sz w:val="24"/>
          <w:szCs w:val="24"/>
          <w:lang w:val="cy-GB"/>
        </w:rPr>
        <w:t>manteisio</w:t>
      </w:r>
      <w:r w:rsidR="00C356E0" w:rsidRPr="005A2038">
        <w:rPr>
          <w:bCs/>
          <w:sz w:val="24"/>
          <w:szCs w:val="24"/>
          <w:lang w:val="cy-GB"/>
        </w:rPr>
        <w:t xml:space="preserve"> o ymarferwyr </w:t>
      </w:r>
      <w:r w:rsidR="00552D21" w:rsidRPr="005A2038">
        <w:rPr>
          <w:bCs/>
          <w:sz w:val="24"/>
          <w:szCs w:val="24"/>
          <w:lang w:val="cy-GB"/>
        </w:rPr>
        <w:t>marcio</w:t>
      </w:r>
      <w:r w:rsidR="00552D21" w:rsidRPr="005A2038">
        <w:rPr>
          <w:sz w:val="24"/>
          <w:szCs w:val="24"/>
          <w:lang w:val="cy-GB"/>
        </w:rPr>
        <w:t xml:space="preserve"> ei waith,</w:t>
      </w:r>
      <w:r w:rsidR="00C356E0" w:rsidRPr="005A2038">
        <w:rPr>
          <w:b/>
          <w:sz w:val="24"/>
          <w:szCs w:val="24"/>
          <w:lang w:val="cy-GB"/>
        </w:rPr>
        <w:t xml:space="preserve"> </w:t>
      </w:r>
      <w:r w:rsidR="00C356E0" w:rsidRPr="005A2038">
        <w:rPr>
          <w:sz w:val="24"/>
          <w:szCs w:val="24"/>
          <w:lang w:val="cy-GB"/>
        </w:rPr>
        <w:t xml:space="preserve">gan fod yr ddisgyblion heb dderbyn sylweddiadau ar ffordd </w:t>
      </w:r>
      <w:r w:rsidR="00DA2AE0" w:rsidRPr="005A2038">
        <w:rPr>
          <w:sz w:val="24"/>
          <w:szCs w:val="24"/>
          <w:lang w:val="cy-GB"/>
        </w:rPr>
        <w:t>gallwn nhw</w:t>
      </w:r>
      <w:r w:rsidR="00552D21" w:rsidRPr="005A2038">
        <w:rPr>
          <w:sz w:val="24"/>
          <w:szCs w:val="24"/>
          <w:lang w:val="cy-GB"/>
        </w:rPr>
        <w:t xml:space="preserve"> </w:t>
      </w:r>
      <w:r w:rsidR="00C356E0" w:rsidRPr="005A2038">
        <w:rPr>
          <w:sz w:val="24"/>
          <w:szCs w:val="24"/>
          <w:lang w:val="cy-GB"/>
        </w:rPr>
        <w:t>wella</w:t>
      </w:r>
      <w:r w:rsidR="00DA2AE0" w:rsidRPr="005A2038">
        <w:rPr>
          <w:sz w:val="24"/>
          <w:szCs w:val="24"/>
          <w:lang w:val="cy-GB"/>
        </w:rPr>
        <w:t xml:space="preserve"> ar ei gynydd</w:t>
      </w:r>
      <w:r w:rsidR="00C356E0" w:rsidRPr="005A2038">
        <w:rPr>
          <w:sz w:val="24"/>
          <w:szCs w:val="24"/>
          <w:lang w:val="cy-GB"/>
        </w:rPr>
        <w:t>.</w:t>
      </w:r>
      <w:r w:rsidR="00C356E0" w:rsidRPr="005A2038">
        <w:rPr>
          <w:b/>
          <w:sz w:val="24"/>
          <w:szCs w:val="24"/>
          <w:lang w:val="cy-GB"/>
        </w:rPr>
        <w:t xml:space="preserve"> </w:t>
      </w:r>
      <w:r w:rsidR="00C356E0" w:rsidRPr="005A2038">
        <w:rPr>
          <w:sz w:val="24"/>
          <w:szCs w:val="24"/>
          <w:lang w:val="cy-GB"/>
        </w:rPr>
        <w:t xml:space="preserve">Awgrymwyd </w:t>
      </w:r>
      <w:r w:rsidR="00B40838" w:rsidRPr="005A2038">
        <w:rPr>
          <w:sz w:val="24"/>
          <w:szCs w:val="24"/>
          <w:lang w:val="cy-GB"/>
        </w:rPr>
        <w:t xml:space="preserve">Black et al. (2002) </w:t>
      </w:r>
      <w:r w:rsidR="00C356E0" w:rsidRPr="005A2038">
        <w:rPr>
          <w:sz w:val="24"/>
          <w:szCs w:val="24"/>
          <w:lang w:val="cy-GB"/>
        </w:rPr>
        <w:t>maent yn hanfodol i</w:t>
      </w:r>
      <w:r w:rsidR="00B40838" w:rsidRPr="005A2038">
        <w:rPr>
          <w:sz w:val="24"/>
          <w:szCs w:val="24"/>
          <w:lang w:val="cy-GB"/>
        </w:rPr>
        <w:t xml:space="preserve"> </w:t>
      </w:r>
      <w:r w:rsidR="00C356E0" w:rsidRPr="005A2038">
        <w:rPr>
          <w:sz w:val="24"/>
          <w:szCs w:val="24"/>
          <w:lang w:val="cy-GB"/>
        </w:rPr>
        <w:t xml:space="preserve">addysgwyr </w:t>
      </w:r>
      <w:r w:rsidR="00B40838" w:rsidRPr="005A2038">
        <w:rPr>
          <w:sz w:val="24"/>
          <w:szCs w:val="24"/>
          <w:lang w:val="cy-GB"/>
        </w:rPr>
        <w:t>darparu adborth i’r ddisgyblion gan g</w:t>
      </w:r>
      <w:r w:rsidR="00330834" w:rsidRPr="005A2038">
        <w:rPr>
          <w:sz w:val="24"/>
          <w:szCs w:val="24"/>
          <w:lang w:val="cy-GB"/>
        </w:rPr>
        <w:t>ynllunio</w:t>
      </w:r>
      <w:r w:rsidR="00B40838" w:rsidRPr="005A2038">
        <w:rPr>
          <w:sz w:val="24"/>
          <w:szCs w:val="24"/>
          <w:lang w:val="cy-GB"/>
        </w:rPr>
        <w:t xml:space="preserve"> amcanion ddysgu a’r meini prawf llwyddiant o rhan</w:t>
      </w:r>
      <w:r w:rsidR="00330834" w:rsidRPr="005A2038">
        <w:rPr>
          <w:sz w:val="24"/>
          <w:szCs w:val="24"/>
          <w:lang w:val="cy-GB"/>
        </w:rPr>
        <w:t xml:space="preserve"> elfen allweddol o</w:t>
      </w:r>
      <w:r w:rsidR="00B40838" w:rsidRPr="005A2038">
        <w:rPr>
          <w:sz w:val="24"/>
          <w:szCs w:val="24"/>
          <w:lang w:val="cy-GB"/>
        </w:rPr>
        <w:t xml:space="preserve"> </w:t>
      </w:r>
      <w:r w:rsidR="00330834" w:rsidRPr="005A2038">
        <w:rPr>
          <w:sz w:val="24"/>
          <w:szCs w:val="24"/>
          <w:lang w:val="cy-GB"/>
        </w:rPr>
        <w:t>g</w:t>
      </w:r>
      <w:r w:rsidR="00B40838" w:rsidRPr="005A2038">
        <w:rPr>
          <w:sz w:val="24"/>
          <w:szCs w:val="24"/>
          <w:lang w:val="cy-GB"/>
        </w:rPr>
        <w:t xml:space="preserve">ynydd </w:t>
      </w:r>
      <w:r w:rsidR="00330834" w:rsidRPr="005A2038">
        <w:rPr>
          <w:sz w:val="24"/>
          <w:szCs w:val="24"/>
          <w:lang w:val="cy-GB"/>
        </w:rPr>
        <w:t xml:space="preserve">yr ddisgyblion. Er engraifft, </w:t>
      </w:r>
      <w:r w:rsidR="00902AE4" w:rsidRPr="005A2038">
        <w:rPr>
          <w:sz w:val="24"/>
          <w:szCs w:val="24"/>
          <w:lang w:val="cy-GB"/>
        </w:rPr>
        <w:t xml:space="preserve">cynllunwyd </w:t>
      </w:r>
      <w:r w:rsidR="00C356E0" w:rsidRPr="005A2038">
        <w:rPr>
          <w:sz w:val="24"/>
          <w:szCs w:val="24"/>
          <w:lang w:val="cy-GB"/>
        </w:rPr>
        <w:t xml:space="preserve">addysgwyr </w:t>
      </w:r>
      <w:r w:rsidR="00760224" w:rsidRPr="005A2038">
        <w:rPr>
          <w:sz w:val="24"/>
          <w:szCs w:val="24"/>
          <w:lang w:val="cy-GB"/>
        </w:rPr>
        <w:t>amcan dysgu</w:t>
      </w:r>
      <w:r w:rsidR="00902AE4" w:rsidRPr="005A2038">
        <w:rPr>
          <w:sz w:val="24"/>
          <w:szCs w:val="24"/>
          <w:lang w:val="cy-GB"/>
        </w:rPr>
        <w:t xml:space="preserve"> </w:t>
      </w:r>
      <w:r w:rsidR="00902AE4" w:rsidRPr="005A2038">
        <w:rPr>
          <w:rFonts w:cstheme="minorHAnsi"/>
          <w:sz w:val="24"/>
          <w:szCs w:val="24"/>
          <w:lang w:val="cy-GB"/>
        </w:rPr>
        <w:t>â</w:t>
      </w:r>
      <w:r w:rsidR="00902AE4" w:rsidRPr="005A2038">
        <w:rPr>
          <w:sz w:val="24"/>
          <w:szCs w:val="24"/>
          <w:lang w:val="cy-GB"/>
        </w:rPr>
        <w:t xml:space="preserve"> oedd yn pwysleisio </w:t>
      </w:r>
      <w:r w:rsidR="00760224" w:rsidRPr="005A2038">
        <w:rPr>
          <w:rFonts w:cstheme="minorHAnsi"/>
          <w:sz w:val="24"/>
          <w:szCs w:val="24"/>
          <w:lang w:val="cy-GB"/>
        </w:rPr>
        <w:t>â’r</w:t>
      </w:r>
      <w:r w:rsidR="00760224" w:rsidRPr="005A2038">
        <w:rPr>
          <w:sz w:val="24"/>
          <w:szCs w:val="24"/>
          <w:lang w:val="cy-GB"/>
        </w:rPr>
        <w:t xml:space="preserve"> gynydd yr ddisgyblion</w:t>
      </w:r>
      <w:r w:rsidR="00C356E0" w:rsidRPr="005A2038">
        <w:rPr>
          <w:sz w:val="24"/>
          <w:szCs w:val="24"/>
          <w:lang w:val="cy-GB"/>
        </w:rPr>
        <w:t xml:space="preserve"> yn unig</w:t>
      </w:r>
      <w:r w:rsidR="00760224" w:rsidRPr="005A2038">
        <w:rPr>
          <w:sz w:val="24"/>
          <w:szCs w:val="24"/>
          <w:lang w:val="cy-GB"/>
        </w:rPr>
        <w:t>. Penderfynwyd dadansoddi materion sydd</w:t>
      </w:r>
      <w:r w:rsidR="00C356E0" w:rsidRPr="005A2038">
        <w:rPr>
          <w:sz w:val="24"/>
          <w:szCs w:val="24"/>
          <w:lang w:val="cy-GB"/>
        </w:rPr>
        <w:t xml:space="preserve"> </w:t>
      </w:r>
      <w:r w:rsidR="00C356E0" w:rsidRPr="005A2038">
        <w:rPr>
          <w:sz w:val="24"/>
          <w:szCs w:val="24"/>
          <w:lang w:val="cy-GB"/>
        </w:rPr>
        <w:lastRenderedPageBreak/>
        <w:t>i’w</w:t>
      </w:r>
      <w:r w:rsidR="00760224" w:rsidRPr="005A2038">
        <w:rPr>
          <w:sz w:val="24"/>
          <w:szCs w:val="24"/>
          <w:lang w:val="cy-GB"/>
        </w:rPr>
        <w:t xml:space="preserve"> wella gan rhoi blaenoriaeth a’r hyn sy’n bwysig i gynydd</w:t>
      </w:r>
      <w:r w:rsidR="00C356E0" w:rsidRPr="005A2038">
        <w:rPr>
          <w:sz w:val="24"/>
          <w:szCs w:val="24"/>
          <w:lang w:val="cy-GB"/>
        </w:rPr>
        <w:t xml:space="preserve"> disgyblion</w:t>
      </w:r>
      <w:r w:rsidR="00760224" w:rsidRPr="005A2038">
        <w:rPr>
          <w:sz w:val="24"/>
          <w:szCs w:val="24"/>
          <w:lang w:val="cy-GB"/>
        </w:rPr>
        <w:t xml:space="preserve">, </w:t>
      </w:r>
      <w:r w:rsidR="00227134" w:rsidRPr="005A2038">
        <w:rPr>
          <w:sz w:val="24"/>
          <w:szCs w:val="24"/>
          <w:lang w:val="cy-GB"/>
        </w:rPr>
        <w:t xml:space="preserve">gan </w:t>
      </w:r>
      <w:r w:rsidR="00760224" w:rsidRPr="005A2038">
        <w:rPr>
          <w:sz w:val="24"/>
          <w:szCs w:val="24"/>
          <w:lang w:val="cy-GB"/>
        </w:rPr>
        <w:t xml:space="preserve">annog cymhelliant </w:t>
      </w:r>
      <w:r w:rsidR="00F60F1F" w:rsidRPr="005A2038">
        <w:rPr>
          <w:sz w:val="24"/>
          <w:szCs w:val="24"/>
          <w:lang w:val="cy-GB"/>
        </w:rPr>
        <w:t xml:space="preserve">o fewn amgylchedd cefnogol (Black et al., 2002). </w:t>
      </w:r>
      <w:r w:rsidR="00227134" w:rsidRPr="005A2038">
        <w:rPr>
          <w:sz w:val="24"/>
          <w:szCs w:val="24"/>
          <w:lang w:val="cy-GB"/>
        </w:rPr>
        <w:t>Wrth wneud hyn, darparwyd cyfleuoedd amrywiol i ases</w:t>
      </w:r>
      <w:r w:rsidR="005B66D6" w:rsidRPr="005A2038">
        <w:rPr>
          <w:sz w:val="24"/>
          <w:szCs w:val="24"/>
          <w:lang w:val="cy-GB"/>
        </w:rPr>
        <w:t>u</w:t>
      </w:r>
      <w:r w:rsidR="00227134" w:rsidRPr="005A2038">
        <w:rPr>
          <w:sz w:val="24"/>
          <w:szCs w:val="24"/>
          <w:lang w:val="cy-GB"/>
        </w:rPr>
        <w:t xml:space="preserve"> </w:t>
      </w:r>
      <w:r w:rsidR="005B66D6" w:rsidRPr="005A2038">
        <w:rPr>
          <w:sz w:val="24"/>
          <w:szCs w:val="24"/>
          <w:lang w:val="cy-GB"/>
        </w:rPr>
        <w:t>ar gyfer</w:t>
      </w:r>
      <w:r w:rsidR="00227134" w:rsidRPr="005A2038">
        <w:rPr>
          <w:sz w:val="24"/>
          <w:szCs w:val="24"/>
          <w:lang w:val="cy-GB"/>
        </w:rPr>
        <w:t xml:space="preserve"> ddysgu </w:t>
      </w:r>
      <w:r w:rsidR="005B66D6" w:rsidRPr="005A2038">
        <w:rPr>
          <w:sz w:val="24"/>
          <w:szCs w:val="24"/>
          <w:lang w:val="cy-GB"/>
        </w:rPr>
        <w:t>i d</w:t>
      </w:r>
      <w:r w:rsidR="00227134" w:rsidRPr="005A2038">
        <w:rPr>
          <w:sz w:val="24"/>
          <w:szCs w:val="24"/>
          <w:lang w:val="cy-GB"/>
        </w:rPr>
        <w:t>digwydd i sicrhau cynnydd</w:t>
      </w:r>
      <w:r w:rsidR="00C356E0" w:rsidRPr="005A2038">
        <w:rPr>
          <w:sz w:val="24"/>
          <w:szCs w:val="24"/>
          <w:lang w:val="cy-GB"/>
        </w:rPr>
        <w:t xml:space="preserve"> o rhan</w:t>
      </w:r>
      <w:r w:rsidR="00227134" w:rsidRPr="005A2038">
        <w:rPr>
          <w:sz w:val="24"/>
          <w:szCs w:val="24"/>
          <w:lang w:val="cy-GB"/>
        </w:rPr>
        <w:t xml:space="preserve"> arfe</w:t>
      </w:r>
      <w:r w:rsidR="00C356E0" w:rsidRPr="005A2038">
        <w:rPr>
          <w:sz w:val="24"/>
          <w:szCs w:val="24"/>
          <w:lang w:val="cy-GB"/>
        </w:rPr>
        <w:t>rol</w:t>
      </w:r>
      <w:r w:rsidR="00227134" w:rsidRPr="005A2038">
        <w:rPr>
          <w:sz w:val="24"/>
          <w:szCs w:val="24"/>
          <w:lang w:val="cy-GB"/>
        </w:rPr>
        <w:t xml:space="preserve"> effeithiol</w:t>
      </w:r>
      <w:r w:rsidR="005B66D6" w:rsidRPr="005A2038">
        <w:rPr>
          <w:sz w:val="24"/>
          <w:szCs w:val="24"/>
          <w:lang w:val="cy-GB"/>
        </w:rPr>
        <w:t xml:space="preserve"> yn yr ystafell dosbarth</w:t>
      </w:r>
      <w:r w:rsidR="00227134" w:rsidRPr="005A2038">
        <w:rPr>
          <w:sz w:val="24"/>
          <w:szCs w:val="24"/>
          <w:lang w:val="cy-GB"/>
        </w:rPr>
        <w:t>.</w:t>
      </w:r>
      <w:r w:rsidR="005B66D6" w:rsidRPr="005A2038">
        <w:rPr>
          <w:sz w:val="24"/>
          <w:szCs w:val="24"/>
          <w:lang w:val="cy-GB"/>
        </w:rPr>
        <w:t xml:space="preserve"> Ymhellach, gwelir yn dogfen Llywodraeth Cynulliad Cymru (2010) strategaethau awgrymedig i ddatblygu meddwl ac asesu ar gyfer dysgu yn yr ystaff dosbarth, </w:t>
      </w:r>
      <w:r w:rsidR="00C356E0" w:rsidRPr="005A2038">
        <w:rPr>
          <w:sz w:val="24"/>
          <w:szCs w:val="24"/>
          <w:lang w:val="cy-GB"/>
        </w:rPr>
        <w:t>nodwyd</w:t>
      </w:r>
      <w:r w:rsidR="005B66D6" w:rsidRPr="005A2038">
        <w:rPr>
          <w:sz w:val="24"/>
          <w:szCs w:val="24"/>
          <w:lang w:val="cy-GB"/>
        </w:rPr>
        <w:t xml:space="preserve"> ‘</w:t>
      </w:r>
      <w:r w:rsidR="005B66D6" w:rsidRPr="005A2038">
        <w:rPr>
          <w:i/>
          <w:sz w:val="24"/>
          <w:szCs w:val="24"/>
          <w:lang w:val="cy-GB"/>
        </w:rPr>
        <w:t xml:space="preserve">cwestiynu yw’r grym y tu </w:t>
      </w:r>
      <w:r w:rsidR="005B66D6" w:rsidRPr="005A2038">
        <w:rPr>
          <w:rFonts w:cstheme="minorHAnsi"/>
          <w:i/>
          <w:sz w:val="24"/>
          <w:szCs w:val="24"/>
          <w:lang w:val="cy-GB"/>
        </w:rPr>
        <w:t>ô</w:t>
      </w:r>
      <w:r w:rsidR="005B66D6" w:rsidRPr="005A2038">
        <w:rPr>
          <w:i/>
          <w:sz w:val="24"/>
          <w:szCs w:val="24"/>
          <w:lang w:val="cy-GB"/>
        </w:rPr>
        <w:t>l i ddatblygiad meddwl ac asesu ar gyfer dysgu’</w:t>
      </w:r>
      <w:r w:rsidR="00C52E37" w:rsidRPr="005A2038">
        <w:rPr>
          <w:b/>
          <w:i/>
          <w:sz w:val="24"/>
          <w:szCs w:val="24"/>
          <w:lang w:val="cy-GB"/>
        </w:rPr>
        <w:t xml:space="preserve"> </w:t>
      </w:r>
      <w:r w:rsidR="00C52E37" w:rsidRPr="005A2038">
        <w:rPr>
          <w:sz w:val="24"/>
          <w:szCs w:val="24"/>
          <w:lang w:val="cy-GB"/>
        </w:rPr>
        <w:t>awgrymwyd</w:t>
      </w:r>
      <w:r w:rsidR="00552D21" w:rsidRPr="005A2038">
        <w:rPr>
          <w:sz w:val="24"/>
          <w:szCs w:val="24"/>
          <w:lang w:val="cy-GB"/>
        </w:rPr>
        <w:t xml:space="preserve">, mae </w:t>
      </w:r>
      <w:r w:rsidR="00C356E0" w:rsidRPr="005A2038">
        <w:rPr>
          <w:sz w:val="24"/>
          <w:szCs w:val="24"/>
          <w:lang w:val="cy-GB"/>
        </w:rPr>
        <w:t>gy</w:t>
      </w:r>
      <w:r w:rsidR="00C52E37" w:rsidRPr="005A2038">
        <w:rPr>
          <w:sz w:val="24"/>
          <w:szCs w:val="24"/>
          <w:lang w:val="cy-GB"/>
        </w:rPr>
        <w:t>franog</w:t>
      </w:r>
      <w:r w:rsidR="00552D21" w:rsidRPr="005A2038">
        <w:rPr>
          <w:sz w:val="24"/>
          <w:szCs w:val="24"/>
          <w:lang w:val="cy-GB"/>
        </w:rPr>
        <w:t>iad</w:t>
      </w:r>
      <w:r w:rsidR="00C356E0" w:rsidRPr="005A2038">
        <w:rPr>
          <w:sz w:val="24"/>
          <w:szCs w:val="24"/>
          <w:lang w:val="cy-GB"/>
        </w:rPr>
        <w:t xml:space="preserve"> </w:t>
      </w:r>
      <w:r w:rsidR="00C52E37" w:rsidRPr="005A2038">
        <w:rPr>
          <w:sz w:val="24"/>
          <w:szCs w:val="24"/>
          <w:lang w:val="cy-GB"/>
        </w:rPr>
        <w:t xml:space="preserve">disgyblion yn ystod </w:t>
      </w:r>
      <w:r w:rsidR="00552D21" w:rsidRPr="005A2038">
        <w:rPr>
          <w:sz w:val="24"/>
          <w:szCs w:val="24"/>
          <w:lang w:val="cy-GB"/>
        </w:rPr>
        <w:t>g</w:t>
      </w:r>
      <w:r w:rsidR="00C52E37" w:rsidRPr="005A2038">
        <w:rPr>
          <w:sz w:val="24"/>
          <w:szCs w:val="24"/>
          <w:lang w:val="cy-GB"/>
        </w:rPr>
        <w:t>wersi yn hanfodol ac</w:t>
      </w:r>
      <w:r w:rsidR="00552D21" w:rsidRPr="005A2038">
        <w:rPr>
          <w:sz w:val="24"/>
          <w:szCs w:val="24"/>
          <w:lang w:val="cy-GB"/>
        </w:rPr>
        <w:t xml:space="preserve"> gall hon</w:t>
      </w:r>
      <w:r w:rsidR="00C52E37" w:rsidRPr="005A2038">
        <w:rPr>
          <w:sz w:val="24"/>
          <w:szCs w:val="24"/>
          <w:lang w:val="cy-GB"/>
        </w:rPr>
        <w:t xml:space="preserve"> arwain at drafodaeth</w:t>
      </w:r>
      <w:r w:rsidR="00552D21" w:rsidRPr="005A2038">
        <w:rPr>
          <w:sz w:val="24"/>
          <w:szCs w:val="24"/>
          <w:lang w:val="cy-GB"/>
        </w:rPr>
        <w:t xml:space="preserve"> ym mhob ddeilliannau dysgu</w:t>
      </w:r>
      <w:r w:rsidR="00C52E37" w:rsidRPr="005A2038">
        <w:rPr>
          <w:sz w:val="24"/>
          <w:szCs w:val="24"/>
          <w:lang w:val="cy-GB"/>
        </w:rPr>
        <w:t>.</w:t>
      </w:r>
      <w:r w:rsidR="005B66D6" w:rsidRPr="005A2038">
        <w:rPr>
          <w:i/>
          <w:sz w:val="24"/>
          <w:szCs w:val="24"/>
          <w:lang w:val="cy-GB"/>
        </w:rPr>
        <w:t xml:space="preserve"> </w:t>
      </w:r>
      <w:r w:rsidR="00C52E37" w:rsidRPr="005A2038">
        <w:rPr>
          <w:sz w:val="24"/>
          <w:szCs w:val="24"/>
          <w:lang w:val="cy-GB"/>
        </w:rPr>
        <w:t xml:space="preserve">Wrth ystyried </w:t>
      </w:r>
      <w:r w:rsidR="004057C5" w:rsidRPr="005A2038">
        <w:rPr>
          <w:sz w:val="24"/>
          <w:szCs w:val="24"/>
          <w:lang w:val="cy-GB"/>
        </w:rPr>
        <w:t>thema penodol i’r ddosbarth</w:t>
      </w:r>
      <w:r w:rsidR="00C52E37" w:rsidRPr="005A2038">
        <w:rPr>
          <w:sz w:val="24"/>
          <w:szCs w:val="24"/>
          <w:lang w:val="cy-GB"/>
        </w:rPr>
        <w:t xml:space="preserve">, gall </w:t>
      </w:r>
      <w:r w:rsidR="004057C5" w:rsidRPr="005A2038">
        <w:rPr>
          <w:sz w:val="24"/>
          <w:szCs w:val="24"/>
          <w:lang w:val="cy-GB"/>
        </w:rPr>
        <w:t xml:space="preserve">addysgwyr cynllunio fframwaith </w:t>
      </w:r>
      <w:r w:rsidR="004057C5" w:rsidRPr="005A2038">
        <w:rPr>
          <w:rFonts w:cstheme="minorHAnsi"/>
          <w:sz w:val="24"/>
          <w:szCs w:val="24"/>
          <w:lang w:val="cy-GB"/>
        </w:rPr>
        <w:t>â</w:t>
      </w:r>
      <w:r w:rsidR="004057C5" w:rsidRPr="005A2038">
        <w:rPr>
          <w:sz w:val="24"/>
          <w:szCs w:val="24"/>
          <w:lang w:val="cy-GB"/>
        </w:rPr>
        <w:t xml:space="preserve"> fydd yn annog ddisgyblion i gwestiynu’r cyd-destun. Yn benodol, maent yn ddatblygu sgiliau cyfarthrebu </w:t>
      </w:r>
      <w:r w:rsidR="00970A0C" w:rsidRPr="005A2038">
        <w:rPr>
          <w:sz w:val="24"/>
          <w:szCs w:val="24"/>
          <w:lang w:val="cy-GB"/>
        </w:rPr>
        <w:t>os fydd yr addysgwyr</w:t>
      </w:r>
      <w:r w:rsidR="004057C5" w:rsidRPr="005A2038">
        <w:rPr>
          <w:sz w:val="24"/>
          <w:szCs w:val="24"/>
          <w:lang w:val="cy-GB"/>
        </w:rPr>
        <w:t xml:space="preserve"> ‘</w:t>
      </w:r>
      <w:r w:rsidR="004057C5" w:rsidRPr="005A2038">
        <w:rPr>
          <w:i/>
          <w:sz w:val="24"/>
          <w:szCs w:val="24"/>
          <w:lang w:val="cy-GB"/>
        </w:rPr>
        <w:t xml:space="preserve">lunio fframiau siarad i gyd-fynd </w:t>
      </w:r>
      <w:r w:rsidR="004057C5" w:rsidRPr="005A2038">
        <w:rPr>
          <w:rFonts w:cstheme="minorHAnsi"/>
          <w:i/>
          <w:sz w:val="24"/>
          <w:szCs w:val="24"/>
          <w:lang w:val="cy-GB"/>
        </w:rPr>
        <w:t>â</w:t>
      </w:r>
      <w:r w:rsidR="004057C5" w:rsidRPr="005A2038">
        <w:rPr>
          <w:i/>
          <w:sz w:val="24"/>
          <w:szCs w:val="24"/>
          <w:lang w:val="cy-GB"/>
        </w:rPr>
        <w:t xml:space="preserve"> chyd-destunau arbennig’</w:t>
      </w:r>
      <w:r w:rsidR="00970A0C" w:rsidRPr="005A2038">
        <w:rPr>
          <w:i/>
          <w:sz w:val="24"/>
          <w:szCs w:val="24"/>
          <w:lang w:val="cy-GB"/>
        </w:rPr>
        <w:t xml:space="preserve">  </w:t>
      </w:r>
      <w:r w:rsidR="00970A0C" w:rsidRPr="005A2038">
        <w:rPr>
          <w:sz w:val="24"/>
          <w:szCs w:val="24"/>
          <w:lang w:val="cy-GB"/>
        </w:rPr>
        <w:t>i hyrwyddo cynydd iaith ac iechyd a lles yr ddisgyblion</w:t>
      </w:r>
      <w:r w:rsidR="00552D21" w:rsidRPr="005A2038">
        <w:rPr>
          <w:sz w:val="24"/>
          <w:szCs w:val="24"/>
          <w:lang w:val="cy-GB"/>
        </w:rPr>
        <w:t xml:space="preserve"> (Llywodraeth Cymru, 2015).</w:t>
      </w:r>
      <w:r w:rsidR="00682646" w:rsidRPr="005A2038">
        <w:rPr>
          <w:b/>
          <w:sz w:val="24"/>
          <w:szCs w:val="24"/>
          <w:lang w:val="cy-GB"/>
        </w:rPr>
        <w:t xml:space="preserve"> </w:t>
      </w:r>
    </w:p>
    <w:p w:rsidR="009E7C81" w:rsidRPr="005A2038" w:rsidRDefault="009E7C81" w:rsidP="005A2038">
      <w:pPr>
        <w:spacing w:line="360" w:lineRule="auto"/>
        <w:rPr>
          <w:b/>
          <w:sz w:val="24"/>
          <w:szCs w:val="24"/>
          <w:lang w:val="cy-GB"/>
        </w:rPr>
      </w:pPr>
    </w:p>
    <w:p w:rsidR="00DD3216" w:rsidRPr="005A2038" w:rsidRDefault="00F21418" w:rsidP="005A2038">
      <w:pPr>
        <w:spacing w:line="360" w:lineRule="auto"/>
        <w:rPr>
          <w:sz w:val="24"/>
          <w:szCs w:val="24"/>
          <w:lang w:val="cy-GB"/>
        </w:rPr>
      </w:pPr>
      <w:r w:rsidRPr="005A2038">
        <w:rPr>
          <w:sz w:val="24"/>
          <w:szCs w:val="24"/>
          <w:lang w:val="cy-GB"/>
        </w:rPr>
        <w:t xml:space="preserve">Yn ogystal </w:t>
      </w:r>
      <w:r w:rsidRPr="005A2038">
        <w:rPr>
          <w:rFonts w:cstheme="minorHAnsi"/>
          <w:sz w:val="24"/>
          <w:szCs w:val="24"/>
          <w:lang w:val="cy-GB"/>
        </w:rPr>
        <w:t>â</w:t>
      </w:r>
      <w:r w:rsidRPr="005A2038">
        <w:rPr>
          <w:sz w:val="24"/>
          <w:szCs w:val="24"/>
          <w:lang w:val="cy-GB"/>
        </w:rPr>
        <w:t xml:space="preserve"> waith Black a Williams, wnaeth </w:t>
      </w:r>
      <w:r w:rsidR="000017AA" w:rsidRPr="005A2038">
        <w:rPr>
          <w:sz w:val="24"/>
          <w:szCs w:val="24"/>
          <w:lang w:val="cy-GB"/>
        </w:rPr>
        <w:t>Graham</w:t>
      </w:r>
      <w:r w:rsidRPr="005A2038">
        <w:rPr>
          <w:sz w:val="24"/>
          <w:szCs w:val="24"/>
          <w:lang w:val="cy-GB"/>
        </w:rPr>
        <w:t xml:space="preserve"> Donaldson adlewyrchu ar bwysigrwydd o gynllunio hunan-werthusiad</w:t>
      </w:r>
      <w:r w:rsidR="000017AA" w:rsidRPr="005A2038">
        <w:rPr>
          <w:sz w:val="24"/>
          <w:szCs w:val="24"/>
          <w:lang w:val="cy-GB"/>
        </w:rPr>
        <w:t xml:space="preserve"> gan ei fod</w:t>
      </w:r>
      <w:r w:rsidR="00623679" w:rsidRPr="005A2038">
        <w:rPr>
          <w:sz w:val="24"/>
          <w:szCs w:val="24"/>
          <w:lang w:val="cy-GB"/>
        </w:rPr>
        <w:t xml:space="preserve"> yn annog ddisgyblion i fod yn weithredol yn dysgu ei hun. </w:t>
      </w:r>
      <w:r w:rsidR="000017AA" w:rsidRPr="005A2038">
        <w:rPr>
          <w:sz w:val="24"/>
          <w:szCs w:val="24"/>
          <w:lang w:val="cy-GB"/>
        </w:rPr>
        <w:t>Nod</w:t>
      </w:r>
      <w:r w:rsidR="00DA2AE0" w:rsidRPr="005A2038">
        <w:rPr>
          <w:sz w:val="24"/>
          <w:szCs w:val="24"/>
          <w:lang w:val="cy-GB"/>
        </w:rPr>
        <w:t>wyd</w:t>
      </w:r>
      <w:r w:rsidR="000017AA" w:rsidRPr="005A2038">
        <w:rPr>
          <w:sz w:val="24"/>
          <w:szCs w:val="24"/>
          <w:lang w:val="cy-GB"/>
        </w:rPr>
        <w:t xml:space="preserve"> yn ei dogfen ‘Dyfodol Llwyddia</w:t>
      </w:r>
      <w:r w:rsidR="00DA2AE0" w:rsidRPr="005A2038">
        <w:rPr>
          <w:sz w:val="24"/>
          <w:szCs w:val="24"/>
          <w:lang w:val="cy-GB"/>
        </w:rPr>
        <w:t>n</w:t>
      </w:r>
      <w:r w:rsidR="000017AA" w:rsidRPr="005A2038">
        <w:rPr>
          <w:sz w:val="24"/>
          <w:szCs w:val="24"/>
          <w:lang w:val="cy-GB"/>
        </w:rPr>
        <w:t xml:space="preserve">nus’ am ddeillianau sydd </w:t>
      </w:r>
      <w:r w:rsidR="000017AA" w:rsidRPr="005A2038">
        <w:rPr>
          <w:rFonts w:cstheme="minorHAnsi"/>
          <w:sz w:val="24"/>
          <w:szCs w:val="24"/>
          <w:lang w:val="cy-GB"/>
        </w:rPr>
        <w:t>â</w:t>
      </w:r>
      <w:r w:rsidR="000017AA" w:rsidRPr="005A2038">
        <w:rPr>
          <w:sz w:val="24"/>
          <w:szCs w:val="24"/>
          <w:lang w:val="cy-GB"/>
        </w:rPr>
        <w:t xml:space="preserve"> effaith gadarhaol a fwriadau </w:t>
      </w:r>
      <w:r w:rsidR="00DA2AE0" w:rsidRPr="005A2038">
        <w:rPr>
          <w:sz w:val="24"/>
          <w:szCs w:val="24"/>
          <w:lang w:val="cy-GB"/>
        </w:rPr>
        <w:t xml:space="preserve">o rhan </w:t>
      </w:r>
      <w:r w:rsidR="000017AA" w:rsidRPr="005A2038">
        <w:rPr>
          <w:sz w:val="24"/>
          <w:szCs w:val="24"/>
          <w:lang w:val="cy-GB"/>
        </w:rPr>
        <w:t>cyd-destunau penodol</w:t>
      </w:r>
      <w:r w:rsidR="00DA2AE0" w:rsidRPr="005A2038">
        <w:rPr>
          <w:sz w:val="24"/>
          <w:szCs w:val="24"/>
          <w:lang w:val="cy-GB"/>
        </w:rPr>
        <w:t xml:space="preserve"> (Llywodraeth Cymru, 2015). A</w:t>
      </w:r>
      <w:r w:rsidR="00143903" w:rsidRPr="005A2038">
        <w:rPr>
          <w:sz w:val="24"/>
          <w:szCs w:val="24"/>
          <w:lang w:val="cy-GB"/>
        </w:rPr>
        <w:t>wgrymodd</w:t>
      </w:r>
      <w:r w:rsidR="000017AA" w:rsidRPr="005A2038">
        <w:rPr>
          <w:sz w:val="24"/>
          <w:szCs w:val="24"/>
          <w:lang w:val="cy-GB"/>
        </w:rPr>
        <w:t xml:space="preserve"> </w:t>
      </w:r>
      <w:r w:rsidR="00DA2AE0" w:rsidRPr="005A2038">
        <w:rPr>
          <w:sz w:val="24"/>
          <w:szCs w:val="24"/>
          <w:lang w:val="cy-GB"/>
        </w:rPr>
        <w:t xml:space="preserve">Donaldson, </w:t>
      </w:r>
      <w:r w:rsidR="00143903" w:rsidRPr="005A2038">
        <w:rPr>
          <w:sz w:val="24"/>
          <w:szCs w:val="24"/>
          <w:lang w:val="cy-GB"/>
        </w:rPr>
        <w:t>o rhan</w:t>
      </w:r>
      <w:r w:rsidR="000017AA" w:rsidRPr="005A2038">
        <w:rPr>
          <w:sz w:val="24"/>
          <w:szCs w:val="24"/>
          <w:lang w:val="cy-GB"/>
        </w:rPr>
        <w:t xml:space="preserve"> safbwynt addysg ‘</w:t>
      </w:r>
      <w:r w:rsidR="000017AA" w:rsidRPr="005A2038">
        <w:rPr>
          <w:i/>
          <w:sz w:val="24"/>
          <w:szCs w:val="24"/>
          <w:lang w:val="cy-GB"/>
        </w:rPr>
        <w:t xml:space="preserve">mae addysgu a dysgu da yn cymhell plant a phobl ifanc i gymryd cyfrifoldeb cynyddol dros eu dysgu eu hunain’ </w:t>
      </w:r>
      <w:r w:rsidR="000017AA" w:rsidRPr="005A2038">
        <w:rPr>
          <w:sz w:val="24"/>
          <w:szCs w:val="24"/>
          <w:lang w:val="cy-GB"/>
        </w:rPr>
        <w:t>mae hyn yn gefnogi’r phrif bwrpas o gynnal asesiad ffurfiannol</w:t>
      </w:r>
      <w:r w:rsidR="00DA2AE0" w:rsidRPr="005A2038">
        <w:rPr>
          <w:sz w:val="24"/>
          <w:szCs w:val="24"/>
          <w:lang w:val="cy-GB"/>
        </w:rPr>
        <w:t xml:space="preserve"> gan ei fod pwysleisio </w:t>
      </w:r>
      <w:r w:rsidR="00DA2AE0" w:rsidRPr="005A2038">
        <w:rPr>
          <w:rFonts w:cstheme="minorHAnsi"/>
          <w:sz w:val="24"/>
          <w:szCs w:val="24"/>
          <w:lang w:val="cy-GB"/>
        </w:rPr>
        <w:t>â</w:t>
      </w:r>
      <w:r w:rsidR="00DA2AE0" w:rsidRPr="005A2038">
        <w:rPr>
          <w:sz w:val="24"/>
          <w:szCs w:val="24"/>
          <w:lang w:val="cy-GB"/>
        </w:rPr>
        <w:t>’r ddisgyblion fod yn ddysgwyr hunanweithredol</w:t>
      </w:r>
      <w:r w:rsidR="000017AA" w:rsidRPr="005A2038">
        <w:rPr>
          <w:sz w:val="24"/>
          <w:szCs w:val="24"/>
          <w:lang w:val="cy-GB"/>
        </w:rPr>
        <w:t xml:space="preserve"> (</w:t>
      </w:r>
      <w:r w:rsidR="00143903" w:rsidRPr="005A2038">
        <w:rPr>
          <w:sz w:val="24"/>
          <w:szCs w:val="24"/>
          <w:lang w:val="cy-GB"/>
        </w:rPr>
        <w:t xml:space="preserve">Dyfodol Llwyddianus, 2015). </w:t>
      </w:r>
      <w:r w:rsidR="00895B29" w:rsidRPr="005A2038">
        <w:rPr>
          <w:bCs/>
          <w:sz w:val="24"/>
          <w:szCs w:val="24"/>
          <w:lang w:val="cy-GB"/>
        </w:rPr>
        <w:t>Yn y pen draw, pwrpas gynnal asesiadau ffurfiannol yw i greu ddysgw</w:t>
      </w:r>
      <w:r w:rsidR="001A5B62" w:rsidRPr="005A2038">
        <w:rPr>
          <w:bCs/>
          <w:sz w:val="24"/>
          <w:szCs w:val="24"/>
          <w:lang w:val="cy-GB"/>
        </w:rPr>
        <w:t>yr</w:t>
      </w:r>
      <w:r w:rsidR="00895B29" w:rsidRPr="005A2038">
        <w:rPr>
          <w:bCs/>
          <w:sz w:val="24"/>
          <w:szCs w:val="24"/>
          <w:lang w:val="cy-GB"/>
        </w:rPr>
        <w:t xml:space="preserve"> hunanreoledig </w:t>
      </w:r>
      <w:r w:rsidR="00895B29" w:rsidRPr="005A2038">
        <w:rPr>
          <w:rFonts w:cstheme="minorHAnsi"/>
          <w:bCs/>
          <w:sz w:val="24"/>
          <w:szCs w:val="24"/>
          <w:lang w:val="cy-GB"/>
        </w:rPr>
        <w:t>â</w:t>
      </w:r>
      <w:r w:rsidR="00895B29" w:rsidRPr="005A2038">
        <w:rPr>
          <w:bCs/>
          <w:sz w:val="24"/>
          <w:szCs w:val="24"/>
          <w:lang w:val="cy-GB"/>
        </w:rPr>
        <w:t xml:space="preserve"> all adael yr ysgol yn hyderus i barhau a’i ddysgu drwy gydol eu hoes.</w:t>
      </w:r>
      <w:r w:rsidR="001A5B62" w:rsidRPr="005A2038">
        <w:rPr>
          <w:bCs/>
          <w:sz w:val="24"/>
          <w:szCs w:val="24"/>
          <w:lang w:val="cy-GB"/>
        </w:rPr>
        <w:t xml:space="preserve"> Mae gan </w:t>
      </w:r>
      <w:r w:rsidR="00DA2AE0" w:rsidRPr="005A2038">
        <w:rPr>
          <w:bCs/>
          <w:sz w:val="24"/>
          <w:szCs w:val="24"/>
          <w:lang w:val="cy-GB"/>
        </w:rPr>
        <w:t xml:space="preserve">addysgwyr </w:t>
      </w:r>
      <w:r w:rsidR="002C523B" w:rsidRPr="005A2038">
        <w:rPr>
          <w:bCs/>
          <w:sz w:val="24"/>
          <w:szCs w:val="24"/>
          <w:lang w:val="cy-GB"/>
        </w:rPr>
        <w:t xml:space="preserve">ar </w:t>
      </w:r>
      <w:r w:rsidR="00DA2AE0" w:rsidRPr="005A2038">
        <w:rPr>
          <w:bCs/>
          <w:sz w:val="24"/>
          <w:szCs w:val="24"/>
          <w:lang w:val="cy-GB"/>
        </w:rPr>
        <w:t>g</w:t>
      </w:r>
      <w:r w:rsidR="001A5B62" w:rsidRPr="005A2038">
        <w:rPr>
          <w:bCs/>
          <w:sz w:val="24"/>
          <w:szCs w:val="24"/>
          <w:lang w:val="cy-GB"/>
        </w:rPr>
        <w:t>yfrifoldeb i adnabod lle mae cynnydd eu ddisgyblion o ran eu ddysgu</w:t>
      </w:r>
      <w:r w:rsidR="00DA2AE0" w:rsidRPr="005A2038">
        <w:rPr>
          <w:bCs/>
          <w:sz w:val="24"/>
          <w:szCs w:val="24"/>
          <w:lang w:val="cy-GB"/>
        </w:rPr>
        <w:t xml:space="preserve"> (</w:t>
      </w:r>
      <w:r w:rsidR="007073FC" w:rsidRPr="005A2038">
        <w:rPr>
          <w:bCs/>
          <w:sz w:val="24"/>
          <w:szCs w:val="24"/>
          <w:lang w:val="cy-GB"/>
        </w:rPr>
        <w:t>Llywodraeth Cymru, 2015</w:t>
      </w:r>
      <w:r w:rsidR="00DA2AE0" w:rsidRPr="005A2038">
        <w:rPr>
          <w:bCs/>
          <w:sz w:val="24"/>
          <w:szCs w:val="24"/>
          <w:lang w:val="cy-GB"/>
        </w:rPr>
        <w:t>)</w:t>
      </w:r>
      <w:r w:rsidR="007073FC" w:rsidRPr="005A2038">
        <w:rPr>
          <w:bCs/>
          <w:sz w:val="24"/>
          <w:szCs w:val="24"/>
          <w:lang w:val="cy-GB"/>
        </w:rPr>
        <w:t>.</w:t>
      </w:r>
      <w:r w:rsidR="00DA2AE0" w:rsidRPr="005A2038">
        <w:rPr>
          <w:bCs/>
          <w:sz w:val="24"/>
          <w:szCs w:val="24"/>
          <w:lang w:val="cy-GB"/>
        </w:rPr>
        <w:t xml:space="preserve"> Felly, maent yn boddhaol </w:t>
      </w:r>
      <w:r w:rsidR="00FC1231" w:rsidRPr="005A2038">
        <w:rPr>
          <w:bCs/>
          <w:sz w:val="24"/>
          <w:szCs w:val="24"/>
          <w:lang w:val="cy-GB"/>
        </w:rPr>
        <w:t xml:space="preserve">i </w:t>
      </w:r>
      <w:r w:rsidR="00DA2AE0" w:rsidRPr="005A2038">
        <w:rPr>
          <w:bCs/>
          <w:sz w:val="24"/>
          <w:szCs w:val="24"/>
          <w:lang w:val="cy-GB"/>
        </w:rPr>
        <w:t>gymryd</w:t>
      </w:r>
      <w:r w:rsidR="001A5B62" w:rsidRPr="005A2038">
        <w:rPr>
          <w:bCs/>
          <w:sz w:val="24"/>
          <w:szCs w:val="24"/>
          <w:lang w:val="cy-GB"/>
        </w:rPr>
        <w:t xml:space="preserve"> arsylw</w:t>
      </w:r>
      <w:r w:rsidR="00DA2AE0" w:rsidRPr="005A2038">
        <w:rPr>
          <w:bCs/>
          <w:sz w:val="24"/>
          <w:szCs w:val="24"/>
          <w:lang w:val="cy-GB"/>
        </w:rPr>
        <w:t>adau</w:t>
      </w:r>
      <w:r w:rsidR="001A5B62" w:rsidRPr="005A2038">
        <w:rPr>
          <w:bCs/>
          <w:sz w:val="24"/>
          <w:szCs w:val="24"/>
          <w:lang w:val="cy-GB"/>
        </w:rPr>
        <w:t xml:space="preserve"> </w:t>
      </w:r>
      <w:r w:rsidR="00FC1231" w:rsidRPr="005A2038">
        <w:rPr>
          <w:bCs/>
          <w:sz w:val="24"/>
          <w:szCs w:val="24"/>
          <w:lang w:val="cy-GB"/>
        </w:rPr>
        <w:t>trwy ehangu</w:t>
      </w:r>
      <w:r w:rsidR="001A5B62" w:rsidRPr="005A2038">
        <w:rPr>
          <w:bCs/>
          <w:sz w:val="24"/>
          <w:szCs w:val="24"/>
          <w:lang w:val="cy-GB"/>
        </w:rPr>
        <w:t xml:space="preserve">’r adborth </w:t>
      </w:r>
      <w:r w:rsidR="00623679" w:rsidRPr="005A2038">
        <w:rPr>
          <w:bCs/>
          <w:sz w:val="24"/>
          <w:szCs w:val="24"/>
          <w:lang w:val="cy-GB"/>
        </w:rPr>
        <w:t xml:space="preserve">o’i </w:t>
      </w:r>
      <w:r w:rsidR="00FC1231" w:rsidRPr="005A2038">
        <w:rPr>
          <w:bCs/>
          <w:sz w:val="24"/>
          <w:szCs w:val="24"/>
          <w:lang w:val="cy-GB"/>
        </w:rPr>
        <w:t>gynnydd i annog perfformiad dysgu effeithiol</w:t>
      </w:r>
      <w:r w:rsidR="007073FC" w:rsidRPr="005A2038">
        <w:rPr>
          <w:bCs/>
          <w:sz w:val="24"/>
          <w:szCs w:val="24"/>
          <w:lang w:val="cy-GB"/>
        </w:rPr>
        <w:t xml:space="preserve">. </w:t>
      </w:r>
      <w:r w:rsidR="00623679" w:rsidRPr="005A2038">
        <w:rPr>
          <w:bCs/>
          <w:sz w:val="24"/>
          <w:szCs w:val="24"/>
          <w:lang w:val="cy-GB"/>
        </w:rPr>
        <w:t>Gall ymarferwyr professiynol gweithredu hon trwy arwain eu ddisgyblion i feddwl yn ehang</w:t>
      </w:r>
      <w:r w:rsidR="00FC1231" w:rsidRPr="005A2038">
        <w:rPr>
          <w:bCs/>
          <w:sz w:val="24"/>
          <w:szCs w:val="24"/>
          <w:lang w:val="cy-GB"/>
        </w:rPr>
        <w:t>ach</w:t>
      </w:r>
      <w:r w:rsidR="00623679" w:rsidRPr="005A2038">
        <w:rPr>
          <w:bCs/>
          <w:sz w:val="24"/>
          <w:szCs w:val="24"/>
          <w:lang w:val="cy-GB"/>
        </w:rPr>
        <w:t xml:space="preserve"> </w:t>
      </w:r>
      <w:r w:rsidR="00623679" w:rsidRPr="005A2038">
        <w:rPr>
          <w:rFonts w:cstheme="minorHAnsi"/>
          <w:bCs/>
          <w:sz w:val="24"/>
          <w:szCs w:val="24"/>
          <w:lang w:val="cy-GB"/>
        </w:rPr>
        <w:t>â</w:t>
      </w:r>
      <w:r w:rsidR="00623679" w:rsidRPr="005A2038">
        <w:rPr>
          <w:bCs/>
          <w:sz w:val="24"/>
          <w:szCs w:val="24"/>
          <w:lang w:val="cy-GB"/>
        </w:rPr>
        <w:t xml:space="preserve">’r phrif elfennau o’r gynllun wers gan gynnig engraifftiau iddyn nhw arsylwi fel arweiniad. </w:t>
      </w:r>
      <w:r w:rsidR="007073FC" w:rsidRPr="005A2038">
        <w:rPr>
          <w:sz w:val="24"/>
          <w:szCs w:val="24"/>
          <w:lang w:val="cy-GB"/>
        </w:rPr>
        <w:t xml:space="preserve">Maent yn brofi hon o ddydd i ddydd wrth gefnogi’r ddisgyblion i symud ymlaen a’i gynnydd. Engraifft o hon, yn wers arferfol bydd yr addysgwyr </w:t>
      </w:r>
      <w:r w:rsidR="00F263F8" w:rsidRPr="005A2038">
        <w:rPr>
          <w:sz w:val="24"/>
          <w:szCs w:val="24"/>
          <w:lang w:val="cy-GB"/>
        </w:rPr>
        <w:t xml:space="preserve">o atgoffa yr plant am yr amcanion ddysgu yng nghanol y wers neu gall annog cefnogaeth i lwyddo gwaith o safon </w:t>
      </w:r>
      <w:r w:rsidR="00F263F8" w:rsidRPr="005A2038">
        <w:rPr>
          <w:sz w:val="24"/>
          <w:szCs w:val="24"/>
          <w:lang w:val="cy-GB"/>
        </w:rPr>
        <w:lastRenderedPageBreak/>
        <w:t xml:space="preserve">uwch, </w:t>
      </w:r>
      <w:r w:rsidR="00F263F8" w:rsidRPr="005A2038">
        <w:rPr>
          <w:i/>
          <w:sz w:val="24"/>
          <w:szCs w:val="24"/>
          <w:lang w:val="cy-GB"/>
        </w:rPr>
        <w:t>‘controlling those elements that are beyond the learner’s capacity’</w:t>
      </w:r>
      <w:r w:rsidR="00F263F8" w:rsidRPr="005A2038">
        <w:rPr>
          <w:sz w:val="24"/>
          <w:szCs w:val="24"/>
          <w:lang w:val="cy-GB"/>
        </w:rPr>
        <w:t xml:space="preserve"> (Wood, Bruner, a Ross, 1976,</w:t>
      </w:r>
      <w:r w:rsidR="003B5D42" w:rsidRPr="005A2038">
        <w:rPr>
          <w:sz w:val="24"/>
          <w:szCs w:val="24"/>
          <w:lang w:val="cy-GB"/>
        </w:rPr>
        <w:t xml:space="preserve"> tud</w:t>
      </w:r>
      <w:r w:rsidR="00F263F8" w:rsidRPr="005A2038">
        <w:rPr>
          <w:sz w:val="24"/>
          <w:szCs w:val="24"/>
          <w:lang w:val="cy-GB"/>
        </w:rPr>
        <w:t>. 90).</w:t>
      </w:r>
      <w:r w:rsidR="007073FC" w:rsidRPr="005A2038">
        <w:rPr>
          <w:sz w:val="24"/>
          <w:szCs w:val="24"/>
          <w:lang w:val="cy-GB"/>
        </w:rPr>
        <w:t xml:space="preserve"> </w:t>
      </w:r>
    </w:p>
    <w:p w:rsidR="00DD3216" w:rsidRPr="005A2038" w:rsidRDefault="00DD3216" w:rsidP="005A2038">
      <w:pPr>
        <w:spacing w:line="360" w:lineRule="auto"/>
        <w:rPr>
          <w:sz w:val="24"/>
          <w:szCs w:val="24"/>
          <w:lang w:val="cy-GB"/>
        </w:rPr>
      </w:pPr>
    </w:p>
    <w:p w:rsidR="00DD3216" w:rsidRPr="005A2038" w:rsidRDefault="004F3FD2" w:rsidP="005A2038">
      <w:pPr>
        <w:spacing w:line="360" w:lineRule="auto"/>
        <w:rPr>
          <w:sz w:val="24"/>
          <w:szCs w:val="24"/>
          <w:lang w:val="cy-GB"/>
        </w:rPr>
      </w:pPr>
      <w:r w:rsidRPr="005A2038">
        <w:rPr>
          <w:rFonts w:cstheme="minorHAnsi"/>
          <w:sz w:val="24"/>
          <w:szCs w:val="24"/>
          <w:lang w:val="cy-GB"/>
        </w:rPr>
        <w:t xml:space="preserve">Yn gymhariaeth </w:t>
      </w:r>
      <w:r w:rsidR="00682646" w:rsidRPr="005A2038">
        <w:rPr>
          <w:rFonts w:cs="Calibri Light"/>
          <w:sz w:val="24"/>
          <w:szCs w:val="24"/>
          <w:lang w:val="cy-GB"/>
        </w:rPr>
        <w:t>â</w:t>
      </w:r>
      <w:r w:rsidR="00682646" w:rsidRPr="005A2038">
        <w:rPr>
          <w:rFonts w:cstheme="minorHAnsi"/>
          <w:sz w:val="24"/>
          <w:szCs w:val="24"/>
          <w:lang w:val="cy-GB"/>
        </w:rPr>
        <w:t>’</w:t>
      </w:r>
      <w:r w:rsidRPr="005A2038">
        <w:rPr>
          <w:rFonts w:cstheme="minorHAnsi"/>
          <w:sz w:val="24"/>
          <w:szCs w:val="24"/>
          <w:lang w:val="cy-GB"/>
        </w:rPr>
        <w:t>r Cwricwlwm blaenorol,</w:t>
      </w:r>
      <w:r w:rsidRPr="005A2038">
        <w:rPr>
          <w:sz w:val="24"/>
          <w:szCs w:val="24"/>
          <w:lang w:val="cy-GB"/>
        </w:rPr>
        <w:t xml:space="preserve"> ychwanegwyd ystyriaethau allweddol ar gyfer arferion asesu yn draft Cwricwlwm newydd yn 2022. Gwel</w:t>
      </w:r>
      <w:r w:rsidR="00D63A89" w:rsidRPr="005A2038">
        <w:rPr>
          <w:sz w:val="24"/>
          <w:szCs w:val="24"/>
          <w:lang w:val="cy-GB"/>
        </w:rPr>
        <w:t>wyd</w:t>
      </w:r>
      <w:r w:rsidRPr="005A2038">
        <w:rPr>
          <w:sz w:val="24"/>
          <w:szCs w:val="24"/>
          <w:lang w:val="cy-GB"/>
        </w:rPr>
        <w:t xml:space="preserve"> addysgwyr</w:t>
      </w:r>
      <w:r w:rsidR="002C523B" w:rsidRPr="005A2038">
        <w:rPr>
          <w:sz w:val="24"/>
          <w:szCs w:val="24"/>
          <w:lang w:val="cy-GB"/>
        </w:rPr>
        <w:t xml:space="preserve"> a disgyblion yn</w:t>
      </w:r>
      <w:r w:rsidRPr="005A2038">
        <w:rPr>
          <w:sz w:val="24"/>
          <w:szCs w:val="24"/>
          <w:lang w:val="cy-GB"/>
        </w:rPr>
        <w:t xml:space="preserve"> </w:t>
      </w:r>
      <w:r w:rsidR="00115800" w:rsidRPr="005A2038">
        <w:rPr>
          <w:sz w:val="24"/>
          <w:szCs w:val="24"/>
          <w:lang w:val="cy-GB"/>
        </w:rPr>
        <w:t xml:space="preserve">gyd-weithio </w:t>
      </w:r>
      <w:r w:rsidR="007B7C86" w:rsidRPr="005A2038">
        <w:rPr>
          <w:sz w:val="24"/>
          <w:szCs w:val="24"/>
          <w:lang w:val="cy-GB"/>
        </w:rPr>
        <w:t>ym mhob lefel</w:t>
      </w:r>
      <w:r w:rsidRPr="005A2038">
        <w:rPr>
          <w:sz w:val="24"/>
          <w:szCs w:val="24"/>
          <w:lang w:val="cy-GB"/>
        </w:rPr>
        <w:t xml:space="preserve"> o’i g</w:t>
      </w:r>
      <w:r w:rsidR="007B7C86" w:rsidRPr="005A2038">
        <w:rPr>
          <w:sz w:val="24"/>
          <w:szCs w:val="24"/>
          <w:lang w:val="cy-GB"/>
        </w:rPr>
        <w:t>ynydd i ddadansoddi eu</w:t>
      </w:r>
      <w:r w:rsidRPr="005A2038">
        <w:rPr>
          <w:sz w:val="24"/>
          <w:szCs w:val="24"/>
          <w:lang w:val="cy-GB"/>
        </w:rPr>
        <w:t xml:space="preserve"> </w:t>
      </w:r>
      <w:r w:rsidR="007B7C86" w:rsidRPr="005A2038">
        <w:rPr>
          <w:sz w:val="24"/>
          <w:szCs w:val="24"/>
          <w:lang w:val="cy-GB"/>
        </w:rPr>
        <w:t>dysgu</w:t>
      </w:r>
      <w:r w:rsidRPr="005A2038">
        <w:rPr>
          <w:sz w:val="24"/>
          <w:szCs w:val="24"/>
          <w:lang w:val="cy-GB"/>
        </w:rPr>
        <w:t>.</w:t>
      </w:r>
      <w:r w:rsidR="007B7C86" w:rsidRPr="005A2038">
        <w:rPr>
          <w:sz w:val="24"/>
          <w:szCs w:val="24"/>
          <w:lang w:val="cy-GB"/>
        </w:rPr>
        <w:t xml:space="preserve"> I ehangu, maent yn</w:t>
      </w:r>
      <w:r w:rsidR="00115800" w:rsidRPr="005A2038">
        <w:rPr>
          <w:sz w:val="24"/>
          <w:szCs w:val="24"/>
          <w:lang w:val="cy-GB"/>
        </w:rPr>
        <w:t xml:space="preserve"> arwain</w:t>
      </w:r>
      <w:r w:rsidR="007B7C86" w:rsidRPr="005A2038">
        <w:rPr>
          <w:sz w:val="24"/>
          <w:szCs w:val="24"/>
          <w:lang w:val="cy-GB"/>
        </w:rPr>
        <w:t xml:space="preserve"> at</w:t>
      </w:r>
      <w:r w:rsidR="00115800" w:rsidRPr="005A2038">
        <w:rPr>
          <w:sz w:val="24"/>
          <w:szCs w:val="24"/>
          <w:lang w:val="cy-GB"/>
        </w:rPr>
        <w:t xml:space="preserve"> ymgysylltiad</w:t>
      </w:r>
      <w:r w:rsidR="007B7C86" w:rsidRPr="005A2038">
        <w:rPr>
          <w:sz w:val="24"/>
          <w:szCs w:val="24"/>
          <w:lang w:val="cy-GB"/>
        </w:rPr>
        <w:t xml:space="preserve"> o broses gyson o wneud adolygiad ystyriol o lwyddiant a gwelliant a ddarperir strwythyr glir i gynnal asesiadau cynydd ddisgyblion.</w:t>
      </w:r>
      <w:r w:rsidR="001F1F08" w:rsidRPr="005A2038">
        <w:rPr>
          <w:sz w:val="24"/>
          <w:szCs w:val="24"/>
          <w:lang w:val="cy-GB"/>
        </w:rPr>
        <w:t xml:space="preserve"> Gwelwyd </w:t>
      </w:r>
      <w:r w:rsidR="0079352B" w:rsidRPr="005A2038">
        <w:rPr>
          <w:sz w:val="24"/>
          <w:szCs w:val="24"/>
          <w:lang w:val="cy-GB"/>
        </w:rPr>
        <w:t xml:space="preserve">asesu ar gyfer dysgu </w:t>
      </w:r>
      <w:r w:rsidR="00FC1231" w:rsidRPr="005A2038">
        <w:rPr>
          <w:sz w:val="24"/>
          <w:szCs w:val="24"/>
          <w:lang w:val="cy-GB"/>
        </w:rPr>
        <w:t xml:space="preserve">fel brif elfen yn yr dogfen draft yr Cwricwlwm Newydd 2022, o ran </w:t>
      </w:r>
      <w:r w:rsidR="0079352B" w:rsidRPr="005A2038">
        <w:rPr>
          <w:sz w:val="24"/>
          <w:szCs w:val="24"/>
          <w:lang w:val="cy-GB"/>
        </w:rPr>
        <w:t xml:space="preserve">wneud cysylltiadau </w:t>
      </w:r>
      <w:r w:rsidR="0079352B" w:rsidRPr="005A2038">
        <w:rPr>
          <w:rFonts w:cstheme="minorHAnsi"/>
          <w:sz w:val="24"/>
          <w:szCs w:val="24"/>
          <w:lang w:val="cy-GB"/>
        </w:rPr>
        <w:t>â</w:t>
      </w:r>
      <w:r w:rsidR="0079352B" w:rsidRPr="005A2038">
        <w:rPr>
          <w:sz w:val="24"/>
          <w:szCs w:val="24"/>
          <w:lang w:val="cy-GB"/>
        </w:rPr>
        <w:t xml:space="preserve"> meysydd dysgu a phrofiad wrth ddadanosoddi’r datganiadau o’r hyn sy’n bwysig mewn dysgu (Llywodraeth Cymru, 2015). </w:t>
      </w:r>
      <w:r w:rsidR="00033094" w:rsidRPr="005A2038">
        <w:rPr>
          <w:sz w:val="24"/>
          <w:szCs w:val="24"/>
          <w:lang w:val="cy-GB"/>
        </w:rPr>
        <w:t xml:space="preserve">Amlinellwyd a’r ddatblygiadau o ‘Fframwaith Asesu a Gwerthuso cydlynol’ ac ddatblygwyd o fframwaith ‘Dyfodol Llwyddiannus: Adolygiad Annibynnol o’r Cwricwlwm a’r Trefniadau Asesu yng Nghymru’ </w:t>
      </w:r>
      <w:r w:rsidR="00F263F8" w:rsidRPr="005A2038">
        <w:rPr>
          <w:sz w:val="24"/>
          <w:szCs w:val="24"/>
          <w:lang w:val="cy-GB"/>
        </w:rPr>
        <w:t xml:space="preserve">sydd </w:t>
      </w:r>
      <w:r w:rsidR="00183FF6" w:rsidRPr="005A2038">
        <w:rPr>
          <w:sz w:val="24"/>
          <w:szCs w:val="24"/>
          <w:lang w:val="cy-GB"/>
        </w:rPr>
        <w:t>yn pwysleisio</w:t>
      </w:r>
      <w:r w:rsidR="00F263F8" w:rsidRPr="005A2038">
        <w:rPr>
          <w:sz w:val="24"/>
          <w:szCs w:val="24"/>
          <w:lang w:val="cy-GB"/>
        </w:rPr>
        <w:t xml:space="preserve"> a’r ffordd </w:t>
      </w:r>
      <w:r w:rsidR="00183FF6" w:rsidRPr="005A2038">
        <w:rPr>
          <w:sz w:val="24"/>
          <w:szCs w:val="24"/>
          <w:lang w:val="cy-GB"/>
        </w:rPr>
        <w:t>stwythedig i asesu cynydd ddisgyblion yn ysgolion gynradd (Llywodraeth Cymru, 2015).</w:t>
      </w:r>
    </w:p>
    <w:p w:rsidR="00DD3216" w:rsidRPr="005A2038" w:rsidRDefault="00DD3216" w:rsidP="005A2038">
      <w:pPr>
        <w:spacing w:line="360" w:lineRule="auto"/>
        <w:rPr>
          <w:sz w:val="24"/>
          <w:szCs w:val="24"/>
          <w:lang w:val="cy-GB"/>
        </w:rPr>
      </w:pPr>
    </w:p>
    <w:p w:rsidR="00DD3216" w:rsidRPr="005A2038" w:rsidRDefault="0039261A" w:rsidP="005A2038">
      <w:pPr>
        <w:spacing w:line="360" w:lineRule="auto"/>
        <w:rPr>
          <w:rFonts w:eastAsia="Arial" w:cs="Arial"/>
          <w:sz w:val="24"/>
          <w:szCs w:val="24"/>
          <w:lang w:val="cy-GB" w:eastAsia="en-GB"/>
        </w:rPr>
      </w:pPr>
      <w:r w:rsidRPr="005A2038">
        <w:rPr>
          <w:sz w:val="24"/>
          <w:szCs w:val="24"/>
          <w:lang w:val="cy-GB"/>
        </w:rPr>
        <w:t>Nodwyd Llywodraeth Cymru (2015)</w:t>
      </w:r>
      <w:r w:rsidR="00F83C97" w:rsidRPr="005A2038">
        <w:rPr>
          <w:sz w:val="24"/>
          <w:szCs w:val="24"/>
          <w:lang w:val="cy-GB"/>
        </w:rPr>
        <w:t xml:space="preserve"> waith o fewn yr </w:t>
      </w:r>
      <w:r w:rsidRPr="005A2038">
        <w:rPr>
          <w:sz w:val="24"/>
          <w:szCs w:val="24"/>
          <w:lang w:val="cy-GB"/>
        </w:rPr>
        <w:t>Cwricwlwm Newydd i Gymru</w:t>
      </w:r>
      <w:r w:rsidR="002C523B" w:rsidRPr="005A2038">
        <w:rPr>
          <w:sz w:val="24"/>
          <w:szCs w:val="24"/>
          <w:lang w:val="cy-GB"/>
        </w:rPr>
        <w:t>,</w:t>
      </w:r>
      <w:r w:rsidR="00F83C97" w:rsidRPr="005A2038">
        <w:rPr>
          <w:sz w:val="24"/>
          <w:szCs w:val="24"/>
          <w:lang w:val="cy-GB"/>
        </w:rPr>
        <w:t xml:space="preserve"> </w:t>
      </w:r>
      <w:r w:rsidR="00183FF6" w:rsidRPr="005A2038">
        <w:rPr>
          <w:sz w:val="24"/>
          <w:szCs w:val="24"/>
          <w:lang w:val="cy-GB"/>
        </w:rPr>
        <w:t>amlygwyd a’r</w:t>
      </w:r>
      <w:r w:rsidR="007C0472" w:rsidRPr="005A2038">
        <w:rPr>
          <w:sz w:val="24"/>
          <w:szCs w:val="24"/>
          <w:lang w:val="cy-GB"/>
        </w:rPr>
        <w:t xml:space="preserve"> </w:t>
      </w:r>
      <w:r w:rsidR="00033094" w:rsidRPr="005A2038">
        <w:rPr>
          <w:sz w:val="24"/>
          <w:szCs w:val="24"/>
          <w:lang w:val="cy-GB"/>
        </w:rPr>
        <w:t>‘</w:t>
      </w:r>
      <w:r w:rsidRPr="005A2038">
        <w:rPr>
          <w:i/>
          <w:sz w:val="24"/>
          <w:szCs w:val="24"/>
          <w:lang w:val="cy-GB"/>
        </w:rPr>
        <w:t>darparu cymorth a her i bob dysgwyr unigol wneud cynnydd ar hyd ei daith dysgu ei hun’</w:t>
      </w:r>
      <w:r w:rsidRPr="005A2038">
        <w:rPr>
          <w:sz w:val="24"/>
          <w:szCs w:val="24"/>
          <w:lang w:val="cy-GB"/>
        </w:rPr>
        <w:t xml:space="preserve"> </w:t>
      </w:r>
      <w:r w:rsidR="00F83C97" w:rsidRPr="005A2038">
        <w:rPr>
          <w:rFonts w:cstheme="minorHAnsi"/>
          <w:sz w:val="24"/>
          <w:szCs w:val="24"/>
          <w:lang w:val="cy-GB"/>
        </w:rPr>
        <w:t>awgrymwyd</w:t>
      </w:r>
      <w:r w:rsidR="004F3FD2" w:rsidRPr="005A2038">
        <w:rPr>
          <w:rFonts w:cstheme="minorHAnsi"/>
          <w:sz w:val="24"/>
          <w:szCs w:val="24"/>
          <w:lang w:val="cy-GB"/>
        </w:rPr>
        <w:t xml:space="preserve"> hon yr</w:t>
      </w:r>
      <w:r w:rsidR="00F83C97" w:rsidRPr="005A2038">
        <w:rPr>
          <w:rFonts w:cstheme="minorHAnsi"/>
          <w:sz w:val="24"/>
          <w:szCs w:val="24"/>
          <w:lang w:val="cy-GB"/>
        </w:rPr>
        <w:t xml:space="preserve"> tebygolrwydd o </w:t>
      </w:r>
      <w:r w:rsidR="004F3FD2" w:rsidRPr="005A2038">
        <w:rPr>
          <w:rFonts w:cstheme="minorHAnsi"/>
          <w:sz w:val="24"/>
          <w:szCs w:val="24"/>
          <w:lang w:val="cy-GB"/>
        </w:rPr>
        <w:t xml:space="preserve">gynllunio </w:t>
      </w:r>
      <w:r w:rsidR="00F83C97" w:rsidRPr="005A2038">
        <w:rPr>
          <w:rFonts w:cstheme="minorHAnsi"/>
          <w:sz w:val="24"/>
          <w:szCs w:val="24"/>
          <w:lang w:val="cy-GB"/>
        </w:rPr>
        <w:t>asesiad ar gyfer dysgu o rhan cynigion ases</w:t>
      </w:r>
      <w:r w:rsidR="0098717B" w:rsidRPr="005A2038">
        <w:rPr>
          <w:rFonts w:cstheme="minorHAnsi"/>
          <w:sz w:val="24"/>
          <w:szCs w:val="24"/>
          <w:lang w:val="cy-GB"/>
        </w:rPr>
        <w:t>u</w:t>
      </w:r>
      <w:r w:rsidR="00F83C97" w:rsidRPr="005A2038">
        <w:rPr>
          <w:rFonts w:cstheme="minorHAnsi"/>
          <w:sz w:val="24"/>
          <w:szCs w:val="24"/>
          <w:lang w:val="cy-GB"/>
        </w:rPr>
        <w:t xml:space="preserve"> fel sai</w:t>
      </w:r>
      <w:r w:rsidR="0098717B" w:rsidRPr="005A2038">
        <w:rPr>
          <w:rFonts w:cstheme="minorHAnsi"/>
          <w:sz w:val="24"/>
          <w:szCs w:val="24"/>
          <w:lang w:val="cy-GB"/>
        </w:rPr>
        <w:t>l</w:t>
      </w:r>
      <w:r w:rsidR="00F83C97" w:rsidRPr="005A2038">
        <w:rPr>
          <w:rFonts w:cstheme="minorHAnsi"/>
          <w:sz w:val="24"/>
          <w:szCs w:val="24"/>
          <w:lang w:val="cy-GB"/>
        </w:rPr>
        <w:t xml:space="preserve"> i ddatblygu</w:t>
      </w:r>
      <w:r w:rsidR="004F3FD2" w:rsidRPr="005A2038">
        <w:rPr>
          <w:rFonts w:cstheme="minorHAnsi"/>
          <w:sz w:val="24"/>
          <w:szCs w:val="24"/>
          <w:lang w:val="cy-GB"/>
        </w:rPr>
        <w:t xml:space="preserve"> ac hwyluso o rhan </w:t>
      </w:r>
      <w:r w:rsidR="000A4D2C" w:rsidRPr="005A2038">
        <w:rPr>
          <w:rFonts w:cstheme="minorHAnsi"/>
          <w:sz w:val="24"/>
          <w:szCs w:val="24"/>
          <w:lang w:val="cy-GB"/>
        </w:rPr>
        <w:t>dylanwadu ymarferwyr adfyfyriol</w:t>
      </w:r>
      <w:r w:rsidR="00F83C97" w:rsidRPr="005A2038">
        <w:rPr>
          <w:rFonts w:cstheme="minorHAnsi"/>
          <w:sz w:val="24"/>
          <w:szCs w:val="24"/>
          <w:lang w:val="cy-GB"/>
        </w:rPr>
        <w:t>.</w:t>
      </w:r>
      <w:r w:rsidR="0098717B" w:rsidRPr="005A2038">
        <w:rPr>
          <w:rFonts w:cstheme="minorHAnsi"/>
          <w:sz w:val="24"/>
          <w:szCs w:val="24"/>
          <w:lang w:val="cy-GB"/>
        </w:rPr>
        <w:t xml:space="preserve"> Gall addysgwyr gweithredu hon trwy dysgu at ddibenion furfiannol</w:t>
      </w:r>
      <w:r w:rsidR="00C15FE7" w:rsidRPr="005A2038">
        <w:rPr>
          <w:rFonts w:cstheme="minorHAnsi"/>
          <w:sz w:val="24"/>
          <w:szCs w:val="24"/>
          <w:lang w:val="cy-GB"/>
        </w:rPr>
        <w:t xml:space="preserve"> </w:t>
      </w:r>
      <w:r w:rsidR="0098717B" w:rsidRPr="005A2038">
        <w:rPr>
          <w:rFonts w:cstheme="minorHAnsi"/>
          <w:sz w:val="24"/>
          <w:szCs w:val="24"/>
          <w:lang w:val="cy-GB"/>
        </w:rPr>
        <w:t xml:space="preserve">er mwyn pennu’r camau nesaf o’i ddysgu ar gyfer pob maes dysgu a phrofiad. </w:t>
      </w:r>
      <w:r w:rsidR="00C33646" w:rsidRPr="005A2038">
        <w:rPr>
          <w:sz w:val="24"/>
          <w:szCs w:val="24"/>
          <w:lang w:val="cy-GB"/>
        </w:rPr>
        <w:t>Ynglyn ag asesu ar gyfer dysgu</w:t>
      </w:r>
      <w:r w:rsidR="00D63A89" w:rsidRPr="005A2038">
        <w:rPr>
          <w:sz w:val="24"/>
          <w:szCs w:val="24"/>
          <w:lang w:val="cy-GB"/>
        </w:rPr>
        <w:t>, penderfynwyd cynllunio tair wers o wahanol maes dysgu a phrofiad a fydd yn ganolbwyntio ar un egwyddor asesu am bob wers a gydgysylltu i ddangos cynydd. Gan astudio’r deg egwyddorion asesu yn fanwl, penderfynwyd ar tair egwyddor gwahanol â fydd yn hyrwyddo dysgu’r a</w:t>
      </w:r>
      <w:r w:rsidR="002C523B" w:rsidRPr="005A2038">
        <w:rPr>
          <w:sz w:val="24"/>
          <w:szCs w:val="24"/>
          <w:lang w:val="cy-GB"/>
        </w:rPr>
        <w:t>sesu cynnyd</w:t>
      </w:r>
      <w:r w:rsidR="007D292C" w:rsidRPr="005A2038">
        <w:rPr>
          <w:sz w:val="24"/>
          <w:szCs w:val="24"/>
          <w:lang w:val="cy-GB"/>
        </w:rPr>
        <w:t>d</w:t>
      </w:r>
      <w:r w:rsidR="002C523B" w:rsidRPr="005A2038">
        <w:rPr>
          <w:sz w:val="24"/>
          <w:szCs w:val="24"/>
          <w:lang w:val="cy-GB"/>
        </w:rPr>
        <w:t xml:space="preserve"> disgyblion o flwyddyn tri. </w:t>
      </w:r>
      <w:r w:rsidR="007D292C" w:rsidRPr="005A2038">
        <w:rPr>
          <w:rFonts w:eastAsia="Arial" w:cs="Arial"/>
          <w:sz w:val="24"/>
          <w:szCs w:val="24"/>
          <w:lang w:val="cy-GB" w:eastAsia="en-GB"/>
        </w:rPr>
        <w:t>Ar ôl wneud ymchwiliad dwfn a’r chwech maes dysgu amrywiol a’i deilliannau unigryw cynlluniwyd Donaldson, penderfynwyd cynllunio fy ngweithgareddau addysgol ar gyfer tri maes dysgu gwahanol, sef Gwyddoniaeth a thechnoleg</w:t>
      </w:r>
      <w:r w:rsidR="00E627BE" w:rsidRPr="005A2038">
        <w:rPr>
          <w:rFonts w:eastAsia="Arial" w:cs="Arial"/>
          <w:sz w:val="24"/>
          <w:szCs w:val="24"/>
          <w:lang w:val="cy-GB" w:eastAsia="en-GB"/>
        </w:rPr>
        <w:t xml:space="preserve"> a</w:t>
      </w:r>
      <w:r w:rsidR="00A21966" w:rsidRPr="005A2038">
        <w:rPr>
          <w:rFonts w:eastAsia="Arial" w:cs="Arial"/>
          <w:sz w:val="24"/>
          <w:szCs w:val="24"/>
          <w:lang w:val="cy-GB" w:eastAsia="en-GB"/>
        </w:rPr>
        <w:t>c y</w:t>
      </w:r>
      <w:r w:rsidR="00E627BE" w:rsidRPr="005A2038">
        <w:rPr>
          <w:rFonts w:eastAsia="Arial" w:cs="Arial"/>
          <w:sz w:val="24"/>
          <w:szCs w:val="24"/>
          <w:lang w:val="cy-GB" w:eastAsia="en-GB"/>
        </w:rPr>
        <w:t xml:space="preserve"> Celfyd</w:t>
      </w:r>
      <w:r w:rsidR="00CD6F43" w:rsidRPr="005A2038">
        <w:rPr>
          <w:rFonts w:eastAsia="Arial" w:cs="Arial"/>
          <w:sz w:val="24"/>
          <w:szCs w:val="24"/>
          <w:lang w:val="cy-GB" w:eastAsia="en-GB"/>
        </w:rPr>
        <w:t>d</w:t>
      </w:r>
      <w:r w:rsidR="00A21966" w:rsidRPr="005A2038">
        <w:rPr>
          <w:rFonts w:eastAsia="Arial" w:cs="Arial"/>
          <w:sz w:val="24"/>
          <w:szCs w:val="24"/>
          <w:lang w:val="cy-GB" w:eastAsia="en-GB"/>
        </w:rPr>
        <w:t>yd</w:t>
      </w:r>
      <w:r w:rsidR="00CD6F43" w:rsidRPr="005A2038">
        <w:rPr>
          <w:rFonts w:eastAsia="Arial" w:cs="Arial"/>
          <w:sz w:val="24"/>
          <w:szCs w:val="24"/>
          <w:lang w:val="cy-GB" w:eastAsia="en-GB"/>
        </w:rPr>
        <w:t>a</w:t>
      </w:r>
      <w:r w:rsidR="00E627BE" w:rsidRPr="005A2038">
        <w:rPr>
          <w:rFonts w:eastAsia="Arial" w:cs="Arial"/>
          <w:sz w:val="24"/>
          <w:szCs w:val="24"/>
          <w:lang w:val="cy-GB" w:eastAsia="en-GB"/>
        </w:rPr>
        <w:t>u</w:t>
      </w:r>
      <w:r w:rsidR="00A21966" w:rsidRPr="005A2038">
        <w:rPr>
          <w:rFonts w:eastAsia="Arial" w:cs="Arial"/>
          <w:sz w:val="24"/>
          <w:szCs w:val="24"/>
          <w:lang w:val="cy-GB" w:eastAsia="en-GB"/>
        </w:rPr>
        <w:t xml:space="preserve"> Mynegiannol.</w:t>
      </w:r>
      <w:r w:rsidR="007D292C" w:rsidRPr="005A2038">
        <w:rPr>
          <w:rFonts w:eastAsia="Arial" w:cs="Arial"/>
          <w:sz w:val="24"/>
          <w:szCs w:val="24"/>
          <w:lang w:val="cy-GB" w:eastAsia="en-GB"/>
        </w:rPr>
        <w:t xml:space="preserve"> Pwysleisiwyd yr tasgau a’r cynnydd y plentyn gan werthuso yng ngoleuni’r gwaith ar asesiad ar gyfer dysgu o ran dysgu a phrofiad y ddisgyblion. Arddangoswyd</w:t>
      </w:r>
      <w:r w:rsidR="001C603F" w:rsidRPr="005A2038">
        <w:rPr>
          <w:rFonts w:eastAsia="Arial" w:cs="Arial"/>
          <w:sz w:val="24"/>
          <w:szCs w:val="24"/>
          <w:lang w:val="cy-GB" w:eastAsia="en-GB"/>
        </w:rPr>
        <w:t xml:space="preserve"> ar ddraft y cwricwlwm newydd, bydd yna </w:t>
      </w:r>
      <w:r w:rsidR="00A21966" w:rsidRPr="005A2038">
        <w:rPr>
          <w:rFonts w:eastAsia="Arial" w:cs="Arial"/>
          <w:sz w:val="24"/>
          <w:szCs w:val="24"/>
          <w:lang w:val="cy-GB" w:eastAsia="en-GB"/>
        </w:rPr>
        <w:t>c</w:t>
      </w:r>
      <w:r w:rsidR="001C603F" w:rsidRPr="005A2038">
        <w:rPr>
          <w:rFonts w:eastAsia="Arial" w:cs="Arial"/>
          <w:sz w:val="24"/>
          <w:szCs w:val="24"/>
          <w:lang w:val="cy-GB" w:eastAsia="en-GB"/>
        </w:rPr>
        <w:t xml:space="preserve">ystylltiad ystyrlon </w:t>
      </w:r>
      <w:r w:rsidR="001C603F" w:rsidRPr="005A2038">
        <w:rPr>
          <w:rFonts w:eastAsia="Arial" w:cs="Arial"/>
          <w:sz w:val="24"/>
          <w:szCs w:val="24"/>
          <w:lang w:val="cy-GB" w:eastAsia="en-GB"/>
        </w:rPr>
        <w:lastRenderedPageBreak/>
        <w:t xml:space="preserve">trawsgwricwlaidd yn cydgysylltu o fewn maes dysgu a phrofiad, sef Rhifedd, </w:t>
      </w:r>
      <w:r w:rsidR="00E15016" w:rsidRPr="005A2038">
        <w:rPr>
          <w:rFonts w:eastAsia="Arial" w:cs="Arial"/>
          <w:sz w:val="24"/>
          <w:szCs w:val="24"/>
          <w:lang w:val="cy-GB" w:eastAsia="en-GB"/>
        </w:rPr>
        <w:t>l</w:t>
      </w:r>
      <w:r w:rsidR="001C603F" w:rsidRPr="005A2038">
        <w:rPr>
          <w:rFonts w:eastAsia="Arial" w:cs="Arial"/>
          <w:sz w:val="24"/>
          <w:szCs w:val="24"/>
          <w:lang w:val="cy-GB" w:eastAsia="en-GB"/>
        </w:rPr>
        <w:t xml:space="preserve">lythrennedd ac </w:t>
      </w:r>
      <w:r w:rsidR="00E15016" w:rsidRPr="005A2038">
        <w:rPr>
          <w:rFonts w:eastAsia="Arial" w:cs="Arial"/>
          <w:sz w:val="24"/>
          <w:szCs w:val="24"/>
          <w:lang w:val="cy-GB" w:eastAsia="en-GB"/>
        </w:rPr>
        <w:t xml:space="preserve">digidol (Llywodraeth Cymru, 2015). Pan fydd yr Cwriciwlwm newydd yn ei weithredu yn 2022, bydd addysgwyr yn arfer o gydgysylltu trawsgwriclaidd â themau neu o fewn gweithgareddau hir-dymor oherwydd maent yn gynnwys elfennau hanfodol i blant ei ddatblygu a’i gynydd. </w:t>
      </w:r>
      <w:r w:rsidR="0012329A" w:rsidRPr="005A2038">
        <w:rPr>
          <w:rFonts w:eastAsia="Arial" w:cs="Arial"/>
          <w:sz w:val="24"/>
          <w:szCs w:val="24"/>
          <w:lang w:val="cy-GB" w:eastAsia="en-GB"/>
        </w:rPr>
        <w:t>Er hynny</w:t>
      </w:r>
      <w:r w:rsidR="00E15016" w:rsidRPr="005A2038">
        <w:rPr>
          <w:rFonts w:eastAsia="Arial" w:cs="Arial"/>
          <w:sz w:val="24"/>
          <w:szCs w:val="24"/>
          <w:lang w:val="cy-GB" w:eastAsia="en-GB"/>
        </w:rPr>
        <w:t xml:space="preserve">, </w:t>
      </w:r>
      <w:r w:rsidR="004508E6" w:rsidRPr="005A2038">
        <w:rPr>
          <w:rFonts w:eastAsia="Arial" w:cs="Arial"/>
          <w:sz w:val="24"/>
          <w:szCs w:val="24"/>
          <w:lang w:val="cy-GB" w:eastAsia="en-GB"/>
        </w:rPr>
        <w:t>cynlluniwyd wers i ddisgyblion oedd wedi’u gyrraedd gam cynnydd tri.</w:t>
      </w:r>
    </w:p>
    <w:p w:rsidR="00DD3216" w:rsidRPr="005A2038" w:rsidRDefault="00DD3216" w:rsidP="005A2038">
      <w:pPr>
        <w:spacing w:line="360" w:lineRule="auto"/>
        <w:rPr>
          <w:sz w:val="24"/>
          <w:szCs w:val="24"/>
          <w:lang w:val="cy-GB"/>
        </w:rPr>
      </w:pPr>
    </w:p>
    <w:p w:rsidR="007D292C" w:rsidRPr="005A2038" w:rsidRDefault="009D4A90" w:rsidP="005A2038">
      <w:pPr>
        <w:spacing w:line="360" w:lineRule="auto"/>
        <w:rPr>
          <w:rFonts w:eastAsia="Arial" w:cs="Arial"/>
          <w:sz w:val="24"/>
          <w:szCs w:val="24"/>
          <w:lang w:val="cy-GB" w:eastAsia="en-GB"/>
        </w:rPr>
      </w:pPr>
      <w:r w:rsidRPr="005A2038">
        <w:rPr>
          <w:rFonts w:eastAsia="Arial" w:cs="Arial"/>
          <w:sz w:val="24"/>
          <w:szCs w:val="24"/>
          <w:lang w:val="cy-GB" w:eastAsia="en-GB"/>
        </w:rPr>
        <w:t xml:space="preserve">Yr peth cyntaf i gofio wrth gynllunio wers yw i greu amcan </w:t>
      </w:r>
      <w:r w:rsidR="001F1C0F" w:rsidRPr="005A2038">
        <w:rPr>
          <w:rFonts w:eastAsia="Arial" w:cstheme="majorHAnsi"/>
          <w:sz w:val="24"/>
          <w:szCs w:val="24"/>
          <w:lang w:val="cy-GB" w:eastAsia="en-GB"/>
        </w:rPr>
        <w:t>â</w:t>
      </w:r>
      <w:r w:rsidR="001F1C0F" w:rsidRPr="005A2038">
        <w:rPr>
          <w:rFonts w:eastAsia="Arial" w:cs="Arial"/>
          <w:sz w:val="24"/>
          <w:szCs w:val="24"/>
          <w:lang w:val="cy-GB" w:eastAsia="en-GB"/>
        </w:rPr>
        <w:t xml:space="preserve"> fydd yn pwysleisio yn pwrpasol i’r wers cyfan. Mae’r datganiad amcan dysgu yn gael sefydlu</w:t>
      </w:r>
      <w:r w:rsidR="00541C8D" w:rsidRPr="005A2038">
        <w:rPr>
          <w:rFonts w:eastAsia="Arial" w:cs="Arial"/>
          <w:sz w:val="24"/>
          <w:szCs w:val="24"/>
          <w:lang w:val="cy-GB" w:eastAsia="en-GB"/>
        </w:rPr>
        <w:t xml:space="preserve"> ar</w:t>
      </w:r>
      <w:r w:rsidR="001F1C0F" w:rsidRPr="005A2038">
        <w:rPr>
          <w:rFonts w:eastAsia="Arial" w:cs="Arial"/>
          <w:sz w:val="24"/>
          <w:szCs w:val="24"/>
          <w:lang w:val="cy-GB" w:eastAsia="en-GB"/>
        </w:rPr>
        <w:t xml:space="preserve"> bwriad i’r ddisgyblion i lwyddio erbyn diwedd y wers gan yrru’r gynlluniad gwers cyfan. Ysbrydolwyd ymarferwyr i sicrhau bwriadau cyt</w:t>
      </w:r>
      <w:r w:rsidR="001F1C0F" w:rsidRPr="005A2038">
        <w:rPr>
          <w:rFonts w:eastAsia="Arial" w:cstheme="majorHAnsi"/>
          <w:sz w:val="24"/>
          <w:szCs w:val="24"/>
          <w:lang w:val="cy-GB" w:eastAsia="en-GB"/>
        </w:rPr>
        <w:t>û</w:t>
      </w:r>
      <w:r w:rsidR="001F1C0F" w:rsidRPr="005A2038">
        <w:rPr>
          <w:rFonts w:eastAsia="Arial" w:cs="Arial"/>
          <w:sz w:val="24"/>
          <w:szCs w:val="24"/>
          <w:lang w:val="cy-GB" w:eastAsia="en-GB"/>
        </w:rPr>
        <w:t>n a’r gynnydd yr disgyblion, er hynny, mae gan ymarfwyr cyfrifoldeb i asesu gynydd yn rhesymol (Merry, 1998).</w:t>
      </w:r>
      <w:r w:rsidR="007C4FE1" w:rsidRPr="005A2038">
        <w:rPr>
          <w:rFonts w:eastAsia="Arial" w:cs="Arial"/>
          <w:sz w:val="24"/>
          <w:szCs w:val="24"/>
          <w:lang w:val="cy-GB" w:eastAsia="en-GB"/>
        </w:rPr>
        <w:t xml:space="preserve"> </w:t>
      </w:r>
      <w:r w:rsidR="007D292C" w:rsidRPr="005A2038">
        <w:rPr>
          <w:rFonts w:eastAsia="Arial" w:cs="Arial"/>
          <w:sz w:val="24"/>
          <w:szCs w:val="24"/>
          <w:lang w:val="cy-GB" w:eastAsia="en-GB"/>
        </w:rPr>
        <w:t>Gan fy mhod i wedi</w:t>
      </w:r>
      <w:r w:rsidR="00E15016" w:rsidRPr="005A2038">
        <w:rPr>
          <w:rFonts w:eastAsia="Arial" w:cs="Arial"/>
          <w:sz w:val="24"/>
          <w:szCs w:val="24"/>
          <w:lang w:val="cy-GB" w:eastAsia="en-GB"/>
        </w:rPr>
        <w:t>’u</w:t>
      </w:r>
      <w:r w:rsidR="007D292C" w:rsidRPr="005A2038">
        <w:rPr>
          <w:rFonts w:eastAsia="Arial" w:cs="Arial"/>
          <w:sz w:val="24"/>
          <w:szCs w:val="24"/>
          <w:lang w:val="cy-GB" w:eastAsia="en-GB"/>
        </w:rPr>
        <w:t xml:space="preserve"> ddewis paratoi wers i ddisgyblion</w:t>
      </w:r>
      <w:r w:rsidR="004508E6" w:rsidRPr="005A2038">
        <w:rPr>
          <w:rFonts w:eastAsia="Arial" w:cs="Arial"/>
          <w:sz w:val="24"/>
          <w:szCs w:val="24"/>
          <w:lang w:val="cy-GB" w:eastAsia="en-GB"/>
        </w:rPr>
        <w:t xml:space="preserve"> ar gam cynnydd o’r un fath</w:t>
      </w:r>
      <w:r w:rsidR="007D292C" w:rsidRPr="005A2038">
        <w:rPr>
          <w:rFonts w:eastAsia="Arial" w:cs="Arial"/>
          <w:sz w:val="24"/>
          <w:szCs w:val="24"/>
          <w:lang w:val="cy-GB" w:eastAsia="en-GB"/>
        </w:rPr>
        <w:t>, dilynwyd camau cynnydd tri</w:t>
      </w:r>
      <w:r w:rsidR="004508E6" w:rsidRPr="005A2038">
        <w:rPr>
          <w:rFonts w:eastAsia="Arial" w:cs="Arial"/>
          <w:sz w:val="24"/>
          <w:szCs w:val="24"/>
          <w:lang w:val="cy-GB" w:eastAsia="en-GB"/>
        </w:rPr>
        <w:t xml:space="preserve">. </w:t>
      </w:r>
      <w:r w:rsidR="00682646" w:rsidRPr="005A2038">
        <w:rPr>
          <w:rFonts w:eastAsia="Arial" w:cs="Arial"/>
          <w:sz w:val="24"/>
          <w:szCs w:val="24"/>
          <w:lang w:val="cy-GB" w:eastAsia="en-GB"/>
        </w:rPr>
        <w:t xml:space="preserve">I’r </w:t>
      </w:r>
      <w:r w:rsidR="007D292C" w:rsidRPr="005A2038">
        <w:rPr>
          <w:rFonts w:eastAsia="Arial" w:cs="Arial"/>
          <w:sz w:val="24"/>
          <w:szCs w:val="24"/>
          <w:lang w:val="cy-GB" w:eastAsia="en-GB"/>
        </w:rPr>
        <w:t xml:space="preserve">wers gyntaf, </w:t>
      </w:r>
      <w:r w:rsidR="007D292C" w:rsidRPr="005A2038">
        <w:rPr>
          <w:rFonts w:eastAsia="Arial" w:cs="Arial"/>
          <w:bCs/>
          <w:sz w:val="24"/>
          <w:szCs w:val="24"/>
          <w:lang w:val="cy-GB" w:eastAsia="en-GB"/>
        </w:rPr>
        <w:t xml:space="preserve">cynlluniwyd </w:t>
      </w:r>
      <w:r w:rsidR="007D292C" w:rsidRPr="005A2038">
        <w:rPr>
          <w:rFonts w:eastAsia="Arial" w:cs="Arial"/>
          <w:sz w:val="24"/>
          <w:szCs w:val="24"/>
          <w:lang w:val="cy-GB" w:eastAsia="en-GB"/>
        </w:rPr>
        <w:t>ar gyfer maes dysgu a phrofiad Gwyddoniaeth a Thechnoleg. Penderfynwyd cynllunio</w:t>
      </w:r>
      <w:r w:rsidR="001C603F" w:rsidRPr="005A2038">
        <w:rPr>
          <w:rFonts w:eastAsia="Arial" w:cs="Arial"/>
          <w:sz w:val="24"/>
          <w:szCs w:val="24"/>
          <w:lang w:val="cy-GB" w:eastAsia="en-GB"/>
        </w:rPr>
        <w:t xml:space="preserve"> yr</w:t>
      </w:r>
      <w:r w:rsidR="007D292C" w:rsidRPr="005A2038">
        <w:rPr>
          <w:rFonts w:eastAsia="Arial" w:cs="Arial"/>
          <w:sz w:val="24"/>
          <w:szCs w:val="24"/>
          <w:lang w:val="cy-GB" w:eastAsia="en-GB"/>
        </w:rPr>
        <w:t xml:space="preserve"> wers ar gyfer maes dysgu yma oherwydd maent yn pwysleisio’n ddwfn ar bedwar diben sydd o rhan y cwricwlwm newydd. </w:t>
      </w:r>
      <w:r w:rsidR="007D292C" w:rsidRPr="005A2038">
        <w:rPr>
          <w:rFonts w:eastAsia="Arial" w:cs="Arial"/>
          <w:bCs/>
          <w:sz w:val="24"/>
          <w:szCs w:val="24"/>
          <w:lang w:val="cy-GB" w:eastAsia="en-GB"/>
        </w:rPr>
        <w:t xml:space="preserve">Maent </w:t>
      </w:r>
      <w:r w:rsidR="007D292C" w:rsidRPr="005A2038">
        <w:rPr>
          <w:rFonts w:eastAsia="Arial" w:cs="Arial"/>
          <w:sz w:val="24"/>
          <w:szCs w:val="24"/>
          <w:lang w:val="cy-GB" w:eastAsia="en-GB"/>
        </w:rPr>
        <w:t xml:space="preserve">yn arddangos strategaethau gwahanol sydd yn cysylltiedig â’r cynnydd y disgyblion ynglŷn â’r meysydd dysgu penodol. </w:t>
      </w:r>
      <w:r w:rsidR="007D292C" w:rsidRPr="005A2038">
        <w:rPr>
          <w:rFonts w:cs="Arial"/>
          <w:sz w:val="24"/>
          <w:szCs w:val="24"/>
          <w:lang w:val="cy-GB"/>
        </w:rPr>
        <w:t>Cyhoeddwyd Llywodraeth Cymru dogfen 'Yr hyn sy'n bwysig' yn 2015 yn egluro</w:t>
      </w:r>
      <w:r w:rsidR="001C603F" w:rsidRPr="005A2038">
        <w:rPr>
          <w:rFonts w:cs="Arial"/>
          <w:b/>
          <w:sz w:val="24"/>
          <w:szCs w:val="24"/>
          <w:lang w:val="cy-GB"/>
        </w:rPr>
        <w:t xml:space="preserve"> </w:t>
      </w:r>
      <w:r w:rsidR="007D292C" w:rsidRPr="005A2038">
        <w:rPr>
          <w:rFonts w:cs="Arial"/>
          <w:b/>
          <w:bCs/>
          <w:sz w:val="24"/>
          <w:szCs w:val="24"/>
          <w:lang w:val="cy-GB"/>
        </w:rPr>
        <w:t xml:space="preserve"> </w:t>
      </w:r>
      <w:r w:rsidR="007D292C" w:rsidRPr="005A2038">
        <w:rPr>
          <w:rFonts w:cs="Arial"/>
          <w:sz w:val="24"/>
          <w:szCs w:val="24"/>
          <w:lang w:val="cy-GB"/>
        </w:rPr>
        <w:t>Mae sawl strategaeth amrywiol gall ddefnyddio i gynyddu dealltwriaeth a sgiliau hanfodol disgyblion. Er enghraifft ‘</w:t>
      </w:r>
      <w:r w:rsidR="007D292C" w:rsidRPr="005A2038">
        <w:rPr>
          <w:rFonts w:cs="Arial"/>
          <w:i/>
          <w:iCs/>
          <w:sz w:val="24"/>
          <w:szCs w:val="24"/>
          <w:lang w:val="cy-GB"/>
        </w:rPr>
        <w:t>dulliau rhagfynegi, profi a chwestiynu i ddatblygu damcaniaethau a newidiadau arloesi sy’n gwella ein dealltwriaeth’</w:t>
      </w:r>
      <w:r w:rsidR="007D292C" w:rsidRPr="005A2038">
        <w:rPr>
          <w:rFonts w:cs="Arial"/>
          <w:sz w:val="24"/>
          <w:szCs w:val="24"/>
          <w:lang w:val="cy-GB"/>
        </w:rPr>
        <w:t xml:space="preserve"> sydd ynglŷn â’r maes dysgu Gwyddoniaeth a Thechnoleg a fydd yn effeithiol fel prif elfen wrth asesu cynnydd plant (Llywodraeth Cymru, 2015).</w:t>
      </w:r>
      <w:r w:rsidR="007D292C" w:rsidRPr="005A2038">
        <w:rPr>
          <w:rFonts w:eastAsia="Arial" w:cs="Arial"/>
          <w:sz w:val="24"/>
          <w:szCs w:val="24"/>
          <w:lang w:val="cy-GB" w:eastAsia="en-GB"/>
        </w:rPr>
        <w:t xml:space="preserve"> Yn y modd hon, gwelwn cysylltiadau ystyrlon a chyfrifoldebau trawsgwricwlaidd â gellir cydgysylltu cyfres o gyfleuoedd dysgu i ddangos cynnydd mewn maes dysgu, Gwyddoniaeth a Thechnoloeg. Cynlluniwyd y ffocws y wers gan bwysleisio ar un elfen cynnydd yn unig sef ‘</w:t>
      </w:r>
      <w:proofErr w:type="spellStart"/>
      <w:r w:rsidR="007D292C" w:rsidRPr="005A2038">
        <w:rPr>
          <w:rFonts w:eastAsia="Arial" w:cs="Arial"/>
          <w:i/>
          <w:sz w:val="24"/>
          <w:szCs w:val="24"/>
          <w:lang w:eastAsia="en-GB"/>
        </w:rPr>
        <w:t>cydnabod</w:t>
      </w:r>
      <w:proofErr w:type="spellEnd"/>
      <w:r w:rsidR="007D292C" w:rsidRPr="005A2038">
        <w:rPr>
          <w:rFonts w:eastAsia="Arial" w:cs="Arial"/>
          <w:i/>
          <w:sz w:val="24"/>
          <w:szCs w:val="24"/>
          <w:lang w:eastAsia="en-GB"/>
        </w:rPr>
        <w:t xml:space="preserve"> bod </w:t>
      </w:r>
      <w:proofErr w:type="spellStart"/>
      <w:r w:rsidR="007D292C" w:rsidRPr="005A2038">
        <w:rPr>
          <w:rFonts w:eastAsia="Arial" w:cs="Arial"/>
          <w:i/>
          <w:sz w:val="24"/>
          <w:szCs w:val="24"/>
          <w:lang w:eastAsia="en-GB"/>
        </w:rPr>
        <w:t>màs</w:t>
      </w:r>
      <w:proofErr w:type="spellEnd"/>
      <w:r w:rsidR="007D292C" w:rsidRPr="005A2038">
        <w:rPr>
          <w:rFonts w:eastAsia="Arial" w:cs="Arial"/>
          <w:i/>
          <w:sz w:val="24"/>
          <w:szCs w:val="24"/>
          <w:lang w:eastAsia="en-GB"/>
        </w:rPr>
        <w:t xml:space="preserve"> </w:t>
      </w:r>
      <w:proofErr w:type="spellStart"/>
      <w:r w:rsidR="007D292C" w:rsidRPr="005A2038">
        <w:rPr>
          <w:rFonts w:eastAsia="Arial" w:cs="Arial"/>
          <w:i/>
          <w:sz w:val="24"/>
          <w:szCs w:val="24"/>
          <w:lang w:eastAsia="en-GB"/>
        </w:rPr>
        <w:t>yn</w:t>
      </w:r>
      <w:proofErr w:type="spellEnd"/>
      <w:r w:rsidR="007D292C" w:rsidRPr="005A2038">
        <w:rPr>
          <w:rFonts w:eastAsia="Arial" w:cs="Arial"/>
          <w:i/>
          <w:sz w:val="24"/>
          <w:szCs w:val="24"/>
          <w:lang w:eastAsia="en-GB"/>
        </w:rPr>
        <w:t xml:space="preserve"> </w:t>
      </w:r>
      <w:proofErr w:type="spellStart"/>
      <w:r w:rsidR="007D292C" w:rsidRPr="005A2038">
        <w:rPr>
          <w:rFonts w:eastAsia="Arial" w:cs="Arial"/>
          <w:i/>
          <w:sz w:val="24"/>
          <w:szCs w:val="24"/>
          <w:lang w:eastAsia="en-GB"/>
        </w:rPr>
        <w:t>aros</w:t>
      </w:r>
      <w:proofErr w:type="spellEnd"/>
      <w:r w:rsidR="007D292C" w:rsidRPr="005A2038">
        <w:rPr>
          <w:rFonts w:eastAsia="Arial" w:cs="Arial"/>
          <w:i/>
          <w:sz w:val="24"/>
          <w:szCs w:val="24"/>
          <w:lang w:eastAsia="en-GB"/>
        </w:rPr>
        <w:t xml:space="preserve"> </w:t>
      </w:r>
      <w:proofErr w:type="spellStart"/>
      <w:r w:rsidR="007D292C" w:rsidRPr="005A2038">
        <w:rPr>
          <w:rFonts w:eastAsia="Arial" w:cs="Arial"/>
          <w:i/>
          <w:sz w:val="24"/>
          <w:szCs w:val="24"/>
          <w:lang w:eastAsia="en-GB"/>
        </w:rPr>
        <w:t>yr</w:t>
      </w:r>
      <w:proofErr w:type="spellEnd"/>
      <w:r w:rsidR="007D292C" w:rsidRPr="005A2038">
        <w:rPr>
          <w:rFonts w:eastAsia="Arial" w:cs="Arial"/>
          <w:i/>
          <w:sz w:val="24"/>
          <w:szCs w:val="24"/>
          <w:lang w:eastAsia="en-GB"/>
        </w:rPr>
        <w:t xml:space="preserve"> un </w:t>
      </w:r>
      <w:proofErr w:type="spellStart"/>
      <w:r w:rsidR="007D292C" w:rsidRPr="005A2038">
        <w:rPr>
          <w:rFonts w:eastAsia="Arial" w:cs="Arial"/>
          <w:i/>
          <w:sz w:val="24"/>
          <w:szCs w:val="24"/>
          <w:lang w:eastAsia="en-GB"/>
        </w:rPr>
        <w:t>peth</w:t>
      </w:r>
      <w:proofErr w:type="spellEnd"/>
      <w:r w:rsidR="007D292C" w:rsidRPr="005A2038">
        <w:rPr>
          <w:rFonts w:eastAsia="Arial" w:cs="Arial"/>
          <w:i/>
          <w:sz w:val="24"/>
          <w:szCs w:val="24"/>
          <w:lang w:eastAsia="en-GB"/>
        </w:rPr>
        <w:t xml:space="preserve"> pan </w:t>
      </w:r>
      <w:proofErr w:type="spellStart"/>
      <w:r w:rsidR="007D292C" w:rsidRPr="005A2038">
        <w:rPr>
          <w:rFonts w:eastAsia="Arial" w:cs="Arial"/>
          <w:i/>
          <w:sz w:val="24"/>
          <w:szCs w:val="24"/>
          <w:lang w:eastAsia="en-GB"/>
        </w:rPr>
        <w:t>fydd</w:t>
      </w:r>
      <w:proofErr w:type="spellEnd"/>
      <w:r w:rsidR="007D292C" w:rsidRPr="005A2038">
        <w:rPr>
          <w:rFonts w:eastAsia="Arial" w:cs="Arial"/>
          <w:i/>
          <w:sz w:val="24"/>
          <w:szCs w:val="24"/>
          <w:lang w:eastAsia="en-GB"/>
        </w:rPr>
        <w:t xml:space="preserve"> </w:t>
      </w:r>
      <w:proofErr w:type="spellStart"/>
      <w:r w:rsidR="007D292C" w:rsidRPr="005A2038">
        <w:rPr>
          <w:rFonts w:eastAsia="Arial" w:cs="Arial"/>
          <w:i/>
          <w:sz w:val="24"/>
          <w:szCs w:val="24"/>
          <w:lang w:eastAsia="en-GB"/>
        </w:rPr>
        <w:t>sylwedd</w:t>
      </w:r>
      <w:proofErr w:type="spellEnd"/>
      <w:r w:rsidR="007D292C" w:rsidRPr="005A2038">
        <w:rPr>
          <w:rFonts w:eastAsia="Arial" w:cs="Arial"/>
          <w:i/>
          <w:sz w:val="24"/>
          <w:szCs w:val="24"/>
          <w:lang w:eastAsia="en-GB"/>
        </w:rPr>
        <w:t xml:space="preserve"> </w:t>
      </w:r>
      <w:proofErr w:type="spellStart"/>
      <w:r w:rsidR="007D292C" w:rsidRPr="005A2038">
        <w:rPr>
          <w:rFonts w:eastAsia="Arial" w:cs="Arial"/>
          <w:i/>
          <w:sz w:val="24"/>
          <w:szCs w:val="24"/>
          <w:lang w:eastAsia="en-GB"/>
        </w:rPr>
        <w:t>yn</w:t>
      </w:r>
      <w:proofErr w:type="spellEnd"/>
      <w:r w:rsidR="007D292C" w:rsidRPr="005A2038">
        <w:rPr>
          <w:rFonts w:eastAsia="Arial" w:cs="Arial"/>
          <w:i/>
          <w:sz w:val="24"/>
          <w:szCs w:val="24"/>
          <w:lang w:eastAsia="en-GB"/>
        </w:rPr>
        <w:t xml:space="preserve"> </w:t>
      </w:r>
      <w:proofErr w:type="spellStart"/>
      <w:r w:rsidR="007D292C" w:rsidRPr="005A2038">
        <w:rPr>
          <w:rFonts w:eastAsia="Arial" w:cs="Arial"/>
          <w:i/>
          <w:sz w:val="24"/>
          <w:szCs w:val="24"/>
          <w:lang w:eastAsia="en-GB"/>
        </w:rPr>
        <w:t>newid</w:t>
      </w:r>
      <w:proofErr w:type="spellEnd"/>
      <w:r w:rsidR="007D292C" w:rsidRPr="005A2038">
        <w:rPr>
          <w:rFonts w:eastAsia="Arial" w:cs="Arial"/>
          <w:i/>
          <w:sz w:val="24"/>
          <w:szCs w:val="24"/>
          <w:lang w:eastAsia="en-GB"/>
        </w:rPr>
        <w:t xml:space="preserve"> </w:t>
      </w:r>
      <w:proofErr w:type="spellStart"/>
      <w:r w:rsidR="007D292C" w:rsidRPr="005A2038">
        <w:rPr>
          <w:rFonts w:eastAsia="Arial" w:cs="Arial"/>
          <w:i/>
          <w:sz w:val="24"/>
          <w:szCs w:val="24"/>
          <w:lang w:eastAsia="en-GB"/>
        </w:rPr>
        <w:t>cyflwr</w:t>
      </w:r>
      <w:proofErr w:type="spellEnd"/>
      <w:r w:rsidR="007D292C" w:rsidRPr="005A2038">
        <w:rPr>
          <w:rFonts w:eastAsia="Arial" w:cs="Arial"/>
          <w:i/>
          <w:sz w:val="24"/>
          <w:szCs w:val="24"/>
          <w:lang w:eastAsia="en-GB"/>
        </w:rPr>
        <w:t>’</w:t>
      </w:r>
      <w:r w:rsidR="007D292C" w:rsidRPr="005A2038">
        <w:rPr>
          <w:rFonts w:eastAsia="Arial" w:cs="Arial"/>
          <w:sz w:val="24"/>
          <w:szCs w:val="24"/>
          <w:lang w:eastAsia="en-GB"/>
        </w:rPr>
        <w:t xml:space="preserve"> (</w:t>
      </w:r>
      <w:proofErr w:type="spellStart"/>
      <w:r w:rsidR="007D292C" w:rsidRPr="005A2038">
        <w:rPr>
          <w:rFonts w:eastAsia="Arial" w:cs="Arial"/>
          <w:sz w:val="24"/>
          <w:szCs w:val="24"/>
          <w:lang w:eastAsia="en-GB"/>
        </w:rPr>
        <w:t>Llywodraeth</w:t>
      </w:r>
      <w:proofErr w:type="spellEnd"/>
      <w:r w:rsidR="007D292C" w:rsidRPr="005A2038">
        <w:rPr>
          <w:rFonts w:eastAsia="Arial" w:cs="Arial"/>
          <w:sz w:val="24"/>
          <w:szCs w:val="24"/>
          <w:lang w:eastAsia="en-GB"/>
        </w:rPr>
        <w:t xml:space="preserve"> Cymru, 2015). </w:t>
      </w:r>
      <w:r w:rsidR="007D292C" w:rsidRPr="005A2038">
        <w:rPr>
          <w:rFonts w:cs="Arial"/>
          <w:sz w:val="24"/>
          <w:szCs w:val="24"/>
          <w:lang w:val="cy-GB"/>
        </w:rPr>
        <w:t xml:space="preserve">Dechreuwyd y cynllun gwers gan feddwl am brif elfennau a fyddaf rhaid </w:t>
      </w:r>
      <w:r w:rsidR="001138FF" w:rsidRPr="005A2038">
        <w:rPr>
          <w:rFonts w:cs="Arial"/>
          <w:sz w:val="24"/>
          <w:szCs w:val="24"/>
          <w:lang w:val="cy-GB"/>
        </w:rPr>
        <w:t>c</w:t>
      </w:r>
      <w:r w:rsidR="007D292C" w:rsidRPr="005A2038">
        <w:rPr>
          <w:rFonts w:cs="Arial"/>
          <w:sz w:val="24"/>
          <w:szCs w:val="24"/>
          <w:lang w:val="cy-GB"/>
        </w:rPr>
        <w:t>ynnwys</w:t>
      </w:r>
      <w:r w:rsidR="001138FF" w:rsidRPr="005A2038">
        <w:rPr>
          <w:rFonts w:cs="Arial"/>
          <w:sz w:val="24"/>
          <w:szCs w:val="24"/>
          <w:lang w:val="cy-GB"/>
        </w:rPr>
        <w:t>,</w:t>
      </w:r>
      <w:r w:rsidR="007D292C" w:rsidRPr="005A2038">
        <w:rPr>
          <w:rFonts w:cs="Arial"/>
          <w:sz w:val="24"/>
          <w:szCs w:val="24"/>
          <w:lang w:val="cy-GB"/>
        </w:rPr>
        <w:t xml:space="preserve"> </w:t>
      </w:r>
      <w:r w:rsidR="001138FF" w:rsidRPr="005A2038">
        <w:rPr>
          <w:rFonts w:cs="Arial"/>
          <w:sz w:val="24"/>
          <w:szCs w:val="24"/>
          <w:lang w:val="cy-GB"/>
        </w:rPr>
        <w:t>ystyriwy</w:t>
      </w:r>
      <w:r w:rsidR="007D292C" w:rsidRPr="005A2038">
        <w:rPr>
          <w:rFonts w:cs="Arial"/>
          <w:sz w:val="24"/>
          <w:szCs w:val="24"/>
          <w:lang w:val="cy-GB"/>
        </w:rPr>
        <w:t xml:space="preserve">d </w:t>
      </w:r>
      <w:r w:rsidR="001138FF" w:rsidRPr="005A2038">
        <w:rPr>
          <w:rFonts w:cs="Arial"/>
          <w:sz w:val="24"/>
          <w:szCs w:val="24"/>
          <w:lang w:val="cy-GB"/>
        </w:rPr>
        <w:t xml:space="preserve">a’r </w:t>
      </w:r>
      <w:r w:rsidR="007D292C" w:rsidRPr="005A2038">
        <w:rPr>
          <w:rFonts w:cs="Arial"/>
          <w:sz w:val="24"/>
          <w:szCs w:val="24"/>
          <w:lang w:val="cy-GB"/>
        </w:rPr>
        <w:t xml:space="preserve">tasg asesu cynnydd gan ystyried cysylltiadau ffocws y wers. </w:t>
      </w:r>
      <w:r w:rsidR="007D292C" w:rsidRPr="005A2038">
        <w:rPr>
          <w:rFonts w:cs="Arial"/>
          <w:bCs/>
          <w:sz w:val="24"/>
          <w:szCs w:val="24"/>
          <w:lang w:val="cy-GB"/>
        </w:rPr>
        <w:t xml:space="preserve">Meddyliwyd </w:t>
      </w:r>
      <w:r w:rsidR="007D292C" w:rsidRPr="005A2038">
        <w:rPr>
          <w:rFonts w:cs="Arial"/>
          <w:sz w:val="24"/>
          <w:szCs w:val="24"/>
          <w:lang w:val="cy-GB"/>
        </w:rPr>
        <w:t xml:space="preserve">am yr hyn oedd yn bwysig i’r plant eu gwella yn y maes dysgu a phrofiad Gwyddoniaeth a Thechnoleg gan astudio’r cwricwlwm newydd a dealltwriaeth ddofn o’r cyd-destun a deilliannau dysgu. Wrth ystyried y datganiadau o’r ddogfen ‘Yr hyn </w:t>
      </w:r>
      <w:r w:rsidR="007D292C" w:rsidRPr="005A2038">
        <w:rPr>
          <w:rFonts w:cs="Arial"/>
          <w:sz w:val="24"/>
          <w:szCs w:val="24"/>
          <w:lang w:val="cy-GB"/>
        </w:rPr>
        <w:lastRenderedPageBreak/>
        <w:t>sy’n bwysig’, dewiswyd y datganiad ‘</w:t>
      </w:r>
      <w:r w:rsidR="007D292C" w:rsidRPr="005A2038">
        <w:rPr>
          <w:rFonts w:cs="Arial"/>
          <w:i/>
          <w:iCs/>
          <w:sz w:val="24"/>
          <w:szCs w:val="24"/>
          <w:lang w:val="cy-GB"/>
        </w:rPr>
        <w:t>Deall natur atomig mater a’r modd y mae’n llywio’r byd’</w:t>
      </w:r>
      <w:r w:rsidR="007D292C" w:rsidRPr="005A2038">
        <w:rPr>
          <w:rFonts w:cs="Arial"/>
          <w:sz w:val="24"/>
          <w:szCs w:val="24"/>
          <w:lang w:val="cy-GB"/>
        </w:rPr>
        <w:t xml:space="preserve"> er mwyn ehangu proses o’r byd atomig trwy wneud cysylltiad </w:t>
      </w:r>
      <w:r w:rsidR="007D292C" w:rsidRPr="005A2038">
        <w:rPr>
          <w:rFonts w:cs="Calibri"/>
          <w:sz w:val="24"/>
          <w:szCs w:val="24"/>
          <w:lang w:val="cy-GB"/>
        </w:rPr>
        <w:t>â</w:t>
      </w:r>
      <w:r w:rsidR="007D292C" w:rsidRPr="005A2038">
        <w:rPr>
          <w:rFonts w:cs="Arial"/>
          <w:sz w:val="24"/>
          <w:szCs w:val="24"/>
          <w:lang w:val="cy-GB"/>
        </w:rPr>
        <w:t xml:space="preserve"> thema, Yr Gofod (Llywodraeth Cymru, 2019). Ysbrydolwyd y plant i ymdrechu i fod yn rhan o’i asesiad ei hunan gan gyflawni gwers sy’n pwysleisio ar weithio </w:t>
      </w:r>
      <w:r w:rsidR="007D292C" w:rsidRPr="005A2038">
        <w:rPr>
          <w:rFonts w:cs="Calibri"/>
          <w:sz w:val="24"/>
          <w:szCs w:val="24"/>
          <w:lang w:val="cy-GB"/>
        </w:rPr>
        <w:t>â</w:t>
      </w:r>
      <w:r w:rsidR="007D292C" w:rsidRPr="005A2038">
        <w:rPr>
          <w:rFonts w:cs="Arial"/>
          <w:sz w:val="24"/>
          <w:szCs w:val="24"/>
          <w:lang w:val="cy-GB"/>
        </w:rPr>
        <w:t xml:space="preserve"> phartner, hunanasesu ac fod rhan o’i hunan-adfyfyrio ar ddiwedd y wers. Yn ôl Clarke (2008) ‘</w:t>
      </w:r>
      <w:r w:rsidR="007D292C" w:rsidRPr="005A2038">
        <w:rPr>
          <w:rFonts w:cs="Arial"/>
          <w:i/>
          <w:iCs/>
          <w:sz w:val="24"/>
          <w:szCs w:val="24"/>
          <w:lang w:val="cy-GB"/>
        </w:rPr>
        <w:t>having talking partners as a regular feature of lessons allows all children to think, to articulate and therefore extend their learning</w:t>
      </w:r>
      <w:r w:rsidR="007D292C" w:rsidRPr="005A2038">
        <w:rPr>
          <w:rFonts w:cs="Arial"/>
          <w:sz w:val="24"/>
          <w:szCs w:val="24"/>
          <w:lang w:val="cy-GB"/>
        </w:rPr>
        <w:t xml:space="preserve">’ mae hon yn arddangos cefnogaeth o gynyddu cynnydd y disgyblion wrth iddyn nhw dderbyn barn ddisgyblion eraill, mae'n rhoi'r </w:t>
      </w:r>
      <w:r w:rsidR="00682646" w:rsidRPr="005A2038">
        <w:rPr>
          <w:rFonts w:cs="Arial"/>
          <w:sz w:val="24"/>
          <w:szCs w:val="24"/>
          <w:lang w:val="cy-GB"/>
        </w:rPr>
        <w:t>g</w:t>
      </w:r>
      <w:r w:rsidR="007D292C" w:rsidRPr="005A2038">
        <w:rPr>
          <w:rFonts w:cs="Arial"/>
          <w:sz w:val="24"/>
          <w:szCs w:val="24"/>
          <w:lang w:val="cy-GB"/>
        </w:rPr>
        <w:t>yfle i adeiladu a</w:t>
      </w:r>
      <w:r w:rsidR="00682646" w:rsidRPr="005A2038">
        <w:rPr>
          <w:rFonts w:cs="Arial"/>
          <w:sz w:val="24"/>
          <w:szCs w:val="24"/>
          <w:lang w:val="cy-GB"/>
        </w:rPr>
        <w:t xml:space="preserve">t </w:t>
      </w:r>
      <w:r w:rsidR="007D292C" w:rsidRPr="005A2038">
        <w:rPr>
          <w:rFonts w:cs="Arial"/>
          <w:sz w:val="24"/>
          <w:szCs w:val="24"/>
          <w:lang w:val="cy-GB"/>
        </w:rPr>
        <w:t>eu syniadau cydweithredol gan gefnogi dysgu ei gilydd.</w:t>
      </w:r>
    </w:p>
    <w:p w:rsidR="007D292C" w:rsidRPr="005A2038" w:rsidRDefault="007D292C" w:rsidP="005A2038">
      <w:pPr>
        <w:spacing w:after="0" w:line="360" w:lineRule="auto"/>
        <w:rPr>
          <w:rFonts w:eastAsia="Arial" w:cs="Arial"/>
          <w:sz w:val="24"/>
          <w:szCs w:val="24"/>
          <w:lang w:val="cy-GB" w:eastAsia="en-GB"/>
        </w:rPr>
      </w:pPr>
    </w:p>
    <w:p w:rsidR="007D292C" w:rsidRPr="005A2038" w:rsidRDefault="007D292C" w:rsidP="005A2038">
      <w:pPr>
        <w:spacing w:line="360" w:lineRule="auto"/>
        <w:rPr>
          <w:rFonts w:cs="Calibri"/>
          <w:sz w:val="24"/>
          <w:szCs w:val="24"/>
        </w:rPr>
      </w:pPr>
      <w:r w:rsidRPr="005A2038">
        <w:rPr>
          <w:rFonts w:eastAsia="Arial" w:cs="Arial"/>
          <w:bCs/>
          <w:sz w:val="24"/>
          <w:szCs w:val="24"/>
          <w:lang w:val="cy-GB" w:eastAsia="en-GB"/>
        </w:rPr>
        <w:t xml:space="preserve">Dechreuwyd </w:t>
      </w:r>
      <w:r w:rsidRPr="005A2038">
        <w:rPr>
          <w:rFonts w:eastAsia="Arial" w:cs="Arial"/>
          <w:sz w:val="24"/>
          <w:szCs w:val="24"/>
          <w:lang w:val="cy-GB" w:eastAsia="en-GB"/>
        </w:rPr>
        <w:t xml:space="preserve">y wers gan gyflwyno’r amcanion dysgu a ffocws y wers i’r disgyblion. Gan ystyried galluoedd pob plentyn ynglŷn </w:t>
      </w:r>
      <w:r w:rsidR="00682646" w:rsidRPr="005A2038">
        <w:rPr>
          <w:rFonts w:eastAsia="Arial" w:cs="Arial"/>
          <w:sz w:val="24"/>
          <w:szCs w:val="24"/>
          <w:lang w:val="cy-GB" w:eastAsia="en-GB"/>
        </w:rPr>
        <w:t>a</w:t>
      </w:r>
      <w:r w:rsidRPr="005A2038">
        <w:rPr>
          <w:rFonts w:eastAsia="Arial" w:cs="Arial"/>
          <w:sz w:val="24"/>
          <w:szCs w:val="24"/>
          <w:lang w:val="cy-GB" w:eastAsia="en-GB"/>
        </w:rPr>
        <w:t>’</w:t>
      </w:r>
      <w:r w:rsidR="00682646" w:rsidRPr="005A2038">
        <w:rPr>
          <w:rFonts w:eastAsia="Arial" w:cs="Arial"/>
          <w:sz w:val="24"/>
          <w:szCs w:val="24"/>
          <w:lang w:val="cy-GB" w:eastAsia="en-GB"/>
        </w:rPr>
        <w:t>i anghenion</w:t>
      </w:r>
      <w:r w:rsidRPr="005A2038">
        <w:rPr>
          <w:rFonts w:eastAsia="Arial" w:cs="Arial"/>
          <w:sz w:val="24"/>
          <w:szCs w:val="24"/>
          <w:lang w:val="cy-GB" w:eastAsia="en-GB"/>
        </w:rPr>
        <w:t xml:space="preserve">, </w:t>
      </w:r>
      <w:r w:rsidR="00682646" w:rsidRPr="005A2038">
        <w:rPr>
          <w:rFonts w:eastAsia="Arial" w:cs="Arial"/>
          <w:sz w:val="24"/>
          <w:szCs w:val="24"/>
          <w:lang w:val="cy-GB" w:eastAsia="en-GB"/>
        </w:rPr>
        <w:t xml:space="preserve">arsylwyd </w:t>
      </w:r>
      <w:r w:rsidRPr="005A2038">
        <w:rPr>
          <w:rFonts w:eastAsia="Arial" w:cs="Arial"/>
          <w:sz w:val="24"/>
          <w:szCs w:val="24"/>
          <w:lang w:val="cy-GB" w:eastAsia="en-GB"/>
        </w:rPr>
        <w:t xml:space="preserve">bod pob disgybl </w:t>
      </w:r>
      <w:r w:rsidR="00682646" w:rsidRPr="005A2038">
        <w:rPr>
          <w:rFonts w:eastAsia="Arial" w:cs="Calibri Light"/>
          <w:sz w:val="24"/>
          <w:szCs w:val="24"/>
          <w:lang w:val="cy-GB" w:eastAsia="en-GB"/>
        </w:rPr>
        <w:t>â</w:t>
      </w:r>
      <w:r w:rsidR="00682646" w:rsidRPr="005A2038">
        <w:rPr>
          <w:rFonts w:eastAsia="Arial" w:cs="Arial"/>
          <w:sz w:val="24"/>
          <w:szCs w:val="24"/>
          <w:lang w:val="cy-GB" w:eastAsia="en-GB"/>
        </w:rPr>
        <w:t xml:space="preserve"> </w:t>
      </w:r>
      <w:r w:rsidRPr="005A2038">
        <w:rPr>
          <w:rFonts w:eastAsia="Arial" w:cs="Arial"/>
          <w:sz w:val="24"/>
          <w:szCs w:val="24"/>
          <w:lang w:val="cy-GB" w:eastAsia="en-GB"/>
        </w:rPr>
        <w:t xml:space="preserve">dealltwriaeth dda o’r hyn sydd wedi’i gyflwyno. Rhoddwyd y disgyblion i </w:t>
      </w:r>
      <w:r w:rsidR="00AC31B3" w:rsidRPr="005A2038">
        <w:rPr>
          <w:rFonts w:eastAsia="Arial" w:cs="Arial"/>
          <w:sz w:val="24"/>
          <w:szCs w:val="24"/>
          <w:lang w:val="cy-GB" w:eastAsia="en-GB"/>
        </w:rPr>
        <w:t xml:space="preserve">gyd-weithio </w:t>
      </w:r>
      <w:r w:rsidR="00AC31B3" w:rsidRPr="005A2038">
        <w:rPr>
          <w:rFonts w:eastAsia="Arial" w:cs="Calibri Light"/>
          <w:sz w:val="24"/>
          <w:szCs w:val="24"/>
          <w:lang w:val="cy-GB" w:eastAsia="en-GB"/>
        </w:rPr>
        <w:t>â</w:t>
      </w:r>
      <w:r w:rsidR="00AC31B3" w:rsidRPr="005A2038">
        <w:rPr>
          <w:rFonts w:eastAsia="Arial" w:cs="Arial"/>
          <w:sz w:val="24"/>
          <w:szCs w:val="24"/>
          <w:lang w:val="cy-GB" w:eastAsia="en-GB"/>
        </w:rPr>
        <w:t xml:space="preserve"> </w:t>
      </w:r>
      <w:r w:rsidRPr="005A2038">
        <w:rPr>
          <w:rFonts w:eastAsia="Arial" w:cs="Arial"/>
          <w:sz w:val="24"/>
          <w:szCs w:val="24"/>
          <w:lang w:val="cy-GB" w:eastAsia="en-GB"/>
        </w:rPr>
        <w:t>bartner</w:t>
      </w:r>
      <w:r w:rsidR="00AC31B3" w:rsidRPr="005A2038">
        <w:rPr>
          <w:rFonts w:eastAsia="Arial" w:cs="Arial"/>
          <w:sz w:val="24"/>
          <w:szCs w:val="24"/>
          <w:lang w:val="cy-GB" w:eastAsia="en-GB"/>
        </w:rPr>
        <w:t xml:space="preserve"> </w:t>
      </w:r>
      <w:r w:rsidRPr="005A2038">
        <w:rPr>
          <w:rFonts w:eastAsia="Arial" w:cs="Arial"/>
          <w:sz w:val="24"/>
          <w:szCs w:val="24"/>
          <w:lang w:val="cy-GB" w:eastAsia="en-GB"/>
        </w:rPr>
        <w:t>i drafod y</w:t>
      </w:r>
      <w:r w:rsidR="00AC31B3" w:rsidRPr="005A2038">
        <w:rPr>
          <w:rFonts w:eastAsia="Arial" w:cs="Arial"/>
          <w:sz w:val="24"/>
          <w:szCs w:val="24"/>
          <w:lang w:val="cy-GB" w:eastAsia="en-GB"/>
        </w:rPr>
        <w:t>r</w:t>
      </w:r>
      <w:r w:rsidRPr="005A2038">
        <w:rPr>
          <w:rFonts w:eastAsia="Arial" w:cs="Arial"/>
          <w:sz w:val="24"/>
          <w:szCs w:val="24"/>
          <w:lang w:val="cy-GB" w:eastAsia="en-GB"/>
        </w:rPr>
        <w:t xml:space="preserve"> wybodaeth maent yn adnabod cyn </w:t>
      </w:r>
      <w:r w:rsidR="00AC31B3" w:rsidRPr="005A2038">
        <w:rPr>
          <w:rFonts w:eastAsia="Arial" w:cs="Arial"/>
          <w:sz w:val="24"/>
          <w:szCs w:val="24"/>
          <w:lang w:val="cy-GB" w:eastAsia="en-GB"/>
        </w:rPr>
        <w:t xml:space="preserve">i’r </w:t>
      </w:r>
      <w:r w:rsidRPr="005A2038">
        <w:rPr>
          <w:rFonts w:eastAsia="Arial" w:cs="Arial"/>
          <w:sz w:val="24"/>
          <w:szCs w:val="24"/>
          <w:lang w:val="cy-GB" w:eastAsia="en-GB"/>
        </w:rPr>
        <w:t>wers</w:t>
      </w:r>
      <w:r w:rsidR="00AC31B3" w:rsidRPr="005A2038">
        <w:rPr>
          <w:rFonts w:eastAsia="Arial" w:cs="Arial"/>
          <w:sz w:val="24"/>
          <w:szCs w:val="24"/>
          <w:lang w:val="cy-GB" w:eastAsia="en-GB"/>
        </w:rPr>
        <w:t xml:space="preserve"> dechrau</w:t>
      </w:r>
      <w:r w:rsidRPr="005A2038">
        <w:rPr>
          <w:rFonts w:eastAsia="Arial" w:cs="Arial"/>
          <w:sz w:val="24"/>
          <w:szCs w:val="24"/>
          <w:lang w:val="cy-GB" w:eastAsia="en-GB"/>
        </w:rPr>
        <w:t>. Wrth wneud hyn, maent yn annog cyfleoedd i eglur</w:t>
      </w:r>
      <w:r w:rsidR="00AC31B3" w:rsidRPr="005A2038">
        <w:rPr>
          <w:rFonts w:eastAsia="Arial" w:cs="Arial"/>
          <w:sz w:val="24"/>
          <w:szCs w:val="24"/>
          <w:lang w:val="cy-GB" w:eastAsia="en-GB"/>
        </w:rPr>
        <w:t>had</w:t>
      </w:r>
      <w:r w:rsidRPr="005A2038">
        <w:rPr>
          <w:rFonts w:eastAsia="Arial" w:cs="Arial"/>
          <w:sz w:val="24"/>
          <w:szCs w:val="24"/>
          <w:lang w:val="cy-GB" w:eastAsia="en-GB"/>
        </w:rPr>
        <w:t>, nodi llwyddiant, darganfod anawsterau a sicrhau ffocws addas (Clarke, 2008). Arsylwyd â thrafodion y d</w:t>
      </w:r>
      <w:r w:rsidR="00AC31B3" w:rsidRPr="005A2038">
        <w:rPr>
          <w:rFonts w:eastAsia="Arial" w:cs="Arial"/>
          <w:sz w:val="24"/>
          <w:szCs w:val="24"/>
          <w:lang w:val="cy-GB" w:eastAsia="en-GB"/>
        </w:rPr>
        <w:t>d</w:t>
      </w:r>
      <w:r w:rsidRPr="005A2038">
        <w:rPr>
          <w:rFonts w:eastAsia="Arial" w:cs="Arial"/>
          <w:sz w:val="24"/>
          <w:szCs w:val="24"/>
          <w:lang w:val="cy-GB" w:eastAsia="en-GB"/>
        </w:rPr>
        <w:t>isgyblion wrth iddyn nhw gyfathrebu a’r disgybl o’i ymyl</w:t>
      </w:r>
      <w:r w:rsidR="00AC31B3" w:rsidRPr="005A2038">
        <w:rPr>
          <w:rFonts w:eastAsia="Arial" w:cs="Arial"/>
          <w:sz w:val="24"/>
          <w:szCs w:val="24"/>
          <w:lang w:val="cy-GB" w:eastAsia="en-GB"/>
        </w:rPr>
        <w:t>. Ars</w:t>
      </w:r>
      <w:r w:rsidRPr="005A2038">
        <w:rPr>
          <w:rFonts w:eastAsia="Arial" w:cs="Arial"/>
          <w:sz w:val="24"/>
          <w:szCs w:val="24"/>
          <w:lang w:val="cy-GB" w:eastAsia="en-GB"/>
        </w:rPr>
        <w:t xml:space="preserve">ylwyd </w:t>
      </w:r>
      <w:r w:rsidR="001138FF" w:rsidRPr="005A2038">
        <w:rPr>
          <w:rFonts w:eastAsia="Arial" w:cs="Arial"/>
          <w:sz w:val="24"/>
          <w:szCs w:val="24"/>
          <w:lang w:val="cy-GB" w:eastAsia="en-GB"/>
        </w:rPr>
        <w:t>a’r</w:t>
      </w:r>
      <w:r w:rsidRPr="005A2038">
        <w:rPr>
          <w:rFonts w:eastAsia="Arial" w:cs="Arial"/>
          <w:sz w:val="24"/>
          <w:szCs w:val="24"/>
          <w:lang w:val="cy-GB" w:eastAsia="en-GB"/>
        </w:rPr>
        <w:t xml:space="preserve"> disgyblion oedd</w:t>
      </w:r>
      <w:r w:rsidR="001138FF" w:rsidRPr="005A2038">
        <w:rPr>
          <w:rFonts w:eastAsia="Arial" w:cs="Arial"/>
          <w:sz w:val="24"/>
          <w:szCs w:val="24"/>
          <w:lang w:val="cy-GB" w:eastAsia="en-GB"/>
        </w:rPr>
        <w:t xml:space="preserve"> â</w:t>
      </w:r>
      <w:r w:rsidRPr="005A2038">
        <w:rPr>
          <w:rFonts w:eastAsia="Arial" w:cs="Arial"/>
          <w:sz w:val="24"/>
          <w:szCs w:val="24"/>
          <w:lang w:val="cy-GB" w:eastAsia="en-GB"/>
        </w:rPr>
        <w:t xml:space="preserve"> syniad da</w:t>
      </w:r>
      <w:r w:rsidR="00AC31B3" w:rsidRPr="005A2038">
        <w:rPr>
          <w:rFonts w:eastAsia="Arial" w:cs="Arial"/>
          <w:sz w:val="24"/>
          <w:szCs w:val="24"/>
          <w:lang w:val="cy-GB" w:eastAsia="en-GB"/>
        </w:rPr>
        <w:t xml:space="preserve">, gwelwyd ddealtwriaeth </w:t>
      </w:r>
      <w:r w:rsidRPr="005A2038">
        <w:rPr>
          <w:rFonts w:eastAsia="Arial" w:cs="Arial"/>
          <w:sz w:val="24"/>
          <w:szCs w:val="24"/>
          <w:lang w:val="cy-GB" w:eastAsia="en-GB"/>
        </w:rPr>
        <w:t>o’r</w:t>
      </w:r>
      <w:r w:rsidR="004508E6" w:rsidRPr="005A2038">
        <w:rPr>
          <w:rFonts w:eastAsia="Arial" w:cs="Arial"/>
          <w:sz w:val="24"/>
          <w:szCs w:val="24"/>
          <w:lang w:val="cy-GB" w:eastAsia="en-GB"/>
        </w:rPr>
        <w:t xml:space="preserve"> amcanion y wers</w:t>
      </w:r>
      <w:r w:rsidR="00AC31B3" w:rsidRPr="005A2038">
        <w:rPr>
          <w:rFonts w:eastAsia="Arial" w:cs="Arial"/>
          <w:sz w:val="24"/>
          <w:szCs w:val="24"/>
          <w:lang w:val="cy-GB" w:eastAsia="en-GB"/>
        </w:rPr>
        <w:t>,</w:t>
      </w:r>
      <w:r w:rsidR="001138FF" w:rsidRPr="005A2038">
        <w:rPr>
          <w:rFonts w:eastAsia="Arial" w:cs="Arial"/>
          <w:sz w:val="24"/>
          <w:szCs w:val="24"/>
          <w:lang w:val="cy-GB" w:eastAsia="en-GB"/>
        </w:rPr>
        <w:t xml:space="preserve"> </w:t>
      </w:r>
      <w:r w:rsidR="00AC31B3" w:rsidRPr="005A2038">
        <w:rPr>
          <w:rFonts w:eastAsia="Arial" w:cs="Arial"/>
          <w:sz w:val="24"/>
          <w:szCs w:val="24"/>
          <w:lang w:val="cy-GB" w:eastAsia="en-GB"/>
        </w:rPr>
        <w:t>l</w:t>
      </w:r>
      <w:r w:rsidR="004508E6" w:rsidRPr="005A2038">
        <w:rPr>
          <w:rFonts w:eastAsia="Arial" w:cs="Arial"/>
          <w:sz w:val="24"/>
          <w:szCs w:val="24"/>
          <w:lang w:val="cy-GB" w:eastAsia="en-GB"/>
        </w:rPr>
        <w:t>wydd</w:t>
      </w:r>
      <w:r w:rsidR="00AC31B3" w:rsidRPr="005A2038">
        <w:rPr>
          <w:rFonts w:eastAsia="Arial" w:cs="Arial"/>
          <w:sz w:val="24"/>
          <w:szCs w:val="24"/>
          <w:lang w:val="cy-GB" w:eastAsia="en-GB"/>
        </w:rPr>
        <w:t>iant</w:t>
      </w:r>
      <w:r w:rsidR="004508E6" w:rsidRPr="005A2038">
        <w:rPr>
          <w:rFonts w:eastAsia="Arial" w:cs="Arial"/>
          <w:sz w:val="24"/>
          <w:szCs w:val="24"/>
          <w:lang w:val="cy-GB" w:eastAsia="en-GB"/>
        </w:rPr>
        <w:t xml:space="preserve"> i gynnal dadl</w:t>
      </w:r>
      <w:r w:rsidR="001138FF" w:rsidRPr="005A2038">
        <w:rPr>
          <w:rFonts w:eastAsia="Arial" w:cs="Arial"/>
          <w:sz w:val="24"/>
          <w:szCs w:val="24"/>
          <w:lang w:val="cy-GB" w:eastAsia="en-GB"/>
        </w:rPr>
        <w:t xml:space="preserve"> ac hyder. G</w:t>
      </w:r>
      <w:r w:rsidR="004508E6" w:rsidRPr="005A2038">
        <w:rPr>
          <w:rFonts w:eastAsia="Arial" w:cs="Arial"/>
          <w:sz w:val="24"/>
          <w:szCs w:val="24"/>
          <w:lang w:val="cy-GB" w:eastAsia="en-GB"/>
        </w:rPr>
        <w:t xml:space="preserve">all hon ysgbrydoli a’r ddisgyblion â diffyg gwybodaeth i </w:t>
      </w:r>
      <w:r w:rsidR="001D32B1" w:rsidRPr="005A2038">
        <w:rPr>
          <w:rFonts w:eastAsia="Arial" w:cs="Arial"/>
          <w:sz w:val="24"/>
          <w:szCs w:val="24"/>
          <w:lang w:val="cy-GB" w:eastAsia="en-GB"/>
        </w:rPr>
        <w:t xml:space="preserve">rhyngweithio o fewn yr dosbarth i ddarganfod wybodaeth newydd. Adlewyrchwyd </w:t>
      </w:r>
      <w:r w:rsidR="001D32B1" w:rsidRPr="005A2038">
        <w:rPr>
          <w:rFonts w:eastAsia="Arial" w:cs="Arial"/>
          <w:bCs/>
          <w:sz w:val="24"/>
          <w:szCs w:val="24"/>
          <w:lang w:val="cy-GB" w:eastAsia="en-GB"/>
        </w:rPr>
        <w:t>Jordan, Carlile a Stack</w:t>
      </w:r>
      <w:r w:rsidR="001D32B1" w:rsidRPr="005A2038">
        <w:rPr>
          <w:rFonts w:eastAsia="Arial" w:cs="Arial"/>
          <w:sz w:val="24"/>
          <w:szCs w:val="24"/>
          <w:lang w:val="cy-GB" w:eastAsia="en-GB"/>
        </w:rPr>
        <w:t xml:space="preserve"> (2008) ar ddam</w:t>
      </w:r>
      <w:r w:rsidR="00682646" w:rsidRPr="005A2038">
        <w:rPr>
          <w:rFonts w:eastAsia="Arial" w:cs="Arial"/>
          <w:sz w:val="24"/>
          <w:szCs w:val="24"/>
          <w:lang w:val="cy-GB" w:eastAsia="en-GB"/>
        </w:rPr>
        <w:t>c</w:t>
      </w:r>
      <w:r w:rsidR="001D32B1" w:rsidRPr="005A2038">
        <w:rPr>
          <w:rFonts w:eastAsia="Arial" w:cs="Arial"/>
          <w:sz w:val="24"/>
          <w:szCs w:val="24"/>
          <w:lang w:val="cy-GB" w:eastAsia="en-GB"/>
        </w:rPr>
        <w:t>aniaeth Bandura</w:t>
      </w:r>
      <w:r w:rsidR="00682646" w:rsidRPr="005A2038">
        <w:rPr>
          <w:rFonts w:eastAsia="Arial" w:cs="Arial"/>
          <w:sz w:val="24"/>
          <w:szCs w:val="24"/>
          <w:lang w:val="cy-GB" w:eastAsia="en-GB"/>
        </w:rPr>
        <w:t>,</w:t>
      </w:r>
      <w:r w:rsidR="001D32B1" w:rsidRPr="005A2038">
        <w:rPr>
          <w:rFonts w:eastAsia="Arial" w:cs="Arial"/>
          <w:sz w:val="24"/>
          <w:szCs w:val="24"/>
          <w:lang w:val="cy-GB" w:eastAsia="en-GB"/>
        </w:rPr>
        <w:t xml:space="preserve"> gan </w:t>
      </w:r>
      <w:r w:rsidR="001138FF" w:rsidRPr="005A2038">
        <w:rPr>
          <w:rFonts w:eastAsia="Arial" w:cs="Arial"/>
          <w:sz w:val="24"/>
          <w:szCs w:val="24"/>
          <w:lang w:val="cy-GB" w:eastAsia="en-GB"/>
        </w:rPr>
        <w:t xml:space="preserve">amglymu o’r ddamcaniaeth dysgu cymdeithasol sydd yn cydnabod â ddefnyddio grŵpiau bach yn yr ystafell dobarth gan ei fod yn annog ddisgyblion swil i gyd-rhannu yn yr wers. </w:t>
      </w:r>
      <w:r w:rsidR="001D32B1" w:rsidRPr="005A2038">
        <w:rPr>
          <w:rFonts w:eastAsia="Arial" w:cs="Arial"/>
          <w:sz w:val="24"/>
          <w:szCs w:val="24"/>
          <w:lang w:val="cy-GB" w:eastAsia="en-GB"/>
        </w:rPr>
        <w:t xml:space="preserve">Mae hon yn effeithio ar cynnydd y plant wrth iddyn nhw cymryd rhan yn </w:t>
      </w:r>
      <w:r w:rsidR="00AC31B3" w:rsidRPr="005A2038">
        <w:rPr>
          <w:rFonts w:eastAsia="Arial" w:cs="Arial"/>
          <w:sz w:val="24"/>
          <w:szCs w:val="24"/>
          <w:lang w:val="cy-GB" w:eastAsia="en-GB"/>
        </w:rPr>
        <w:t xml:space="preserve">eu </w:t>
      </w:r>
      <w:r w:rsidR="001D32B1" w:rsidRPr="005A2038">
        <w:rPr>
          <w:rFonts w:eastAsia="Arial" w:cs="Arial"/>
          <w:sz w:val="24"/>
          <w:szCs w:val="24"/>
          <w:lang w:val="cy-GB" w:eastAsia="en-GB"/>
        </w:rPr>
        <w:t>amgylchedd dysgu gweithredol</w:t>
      </w:r>
      <w:r w:rsidR="001138FF" w:rsidRPr="005A2038">
        <w:rPr>
          <w:rFonts w:eastAsia="Arial" w:cs="Arial"/>
          <w:sz w:val="24"/>
          <w:szCs w:val="24"/>
          <w:lang w:val="cy-GB" w:eastAsia="en-GB"/>
        </w:rPr>
        <w:t xml:space="preserve"> wrth gymysgu</w:t>
      </w:r>
      <w:r w:rsidR="00AC31B3" w:rsidRPr="005A2038">
        <w:rPr>
          <w:rFonts w:eastAsia="Arial" w:cs="Arial"/>
          <w:sz w:val="24"/>
          <w:szCs w:val="24"/>
          <w:lang w:val="cy-GB" w:eastAsia="en-GB"/>
        </w:rPr>
        <w:t xml:space="preserve"> </w:t>
      </w:r>
      <w:r w:rsidR="00AC31B3" w:rsidRPr="005A2038">
        <w:rPr>
          <w:rFonts w:eastAsia="Arial" w:cs="Calibri Light"/>
          <w:sz w:val="24"/>
          <w:szCs w:val="24"/>
          <w:lang w:val="cy-GB" w:eastAsia="en-GB"/>
        </w:rPr>
        <w:t>â</w:t>
      </w:r>
      <w:r w:rsidR="00AC31B3" w:rsidRPr="005A2038">
        <w:rPr>
          <w:rFonts w:eastAsia="Arial" w:cs="Arial"/>
          <w:sz w:val="24"/>
          <w:szCs w:val="24"/>
          <w:lang w:val="cy-GB" w:eastAsia="en-GB"/>
        </w:rPr>
        <w:t xml:space="preserve"> </w:t>
      </w:r>
      <w:r w:rsidR="001138FF" w:rsidRPr="005A2038">
        <w:rPr>
          <w:rFonts w:eastAsia="Arial" w:cs="Arial"/>
          <w:sz w:val="24"/>
          <w:szCs w:val="24"/>
          <w:lang w:val="cy-GB" w:eastAsia="en-GB"/>
        </w:rPr>
        <w:t>disgyblion o wahanol galluoed</w:t>
      </w:r>
      <w:r w:rsidR="00B573F5" w:rsidRPr="005A2038">
        <w:rPr>
          <w:rFonts w:eastAsia="Arial" w:cs="Arial"/>
          <w:sz w:val="24"/>
          <w:szCs w:val="24"/>
          <w:lang w:val="cy-GB" w:eastAsia="en-GB"/>
        </w:rPr>
        <w:t>d</w:t>
      </w:r>
      <w:r w:rsidR="001138FF" w:rsidRPr="005A2038">
        <w:rPr>
          <w:rFonts w:eastAsia="Arial" w:cs="Arial"/>
          <w:sz w:val="24"/>
          <w:szCs w:val="24"/>
          <w:lang w:val="cy-GB" w:eastAsia="en-GB"/>
        </w:rPr>
        <w:t xml:space="preserve"> </w:t>
      </w:r>
      <w:r w:rsidR="00B573F5" w:rsidRPr="005A2038">
        <w:rPr>
          <w:rFonts w:eastAsia="Arial" w:cs="Arial"/>
          <w:sz w:val="24"/>
          <w:szCs w:val="24"/>
          <w:lang w:val="cy-GB" w:eastAsia="en-GB"/>
        </w:rPr>
        <w:t xml:space="preserve">a’i gyd-ddisgyblion </w:t>
      </w:r>
      <w:r w:rsidR="001138FF" w:rsidRPr="005A2038">
        <w:rPr>
          <w:rFonts w:eastAsia="Arial" w:cs="Arial"/>
          <w:sz w:val="24"/>
          <w:szCs w:val="24"/>
          <w:lang w:val="cy-GB" w:eastAsia="en-GB"/>
        </w:rPr>
        <w:t>(Jordan, Carlile a Stack, 2008)</w:t>
      </w:r>
      <w:r w:rsidR="00B573F5" w:rsidRPr="005A2038">
        <w:rPr>
          <w:rFonts w:eastAsia="Arial" w:cs="Arial"/>
          <w:sz w:val="24"/>
          <w:szCs w:val="24"/>
          <w:lang w:val="cy-GB" w:eastAsia="en-GB"/>
        </w:rPr>
        <w:t>.</w:t>
      </w:r>
      <w:r w:rsidR="008B26E3" w:rsidRPr="005A2038">
        <w:rPr>
          <w:rFonts w:cs="Calibri"/>
          <w:sz w:val="24"/>
          <w:szCs w:val="24"/>
        </w:rPr>
        <w:t xml:space="preserve"> </w:t>
      </w:r>
    </w:p>
    <w:p w:rsidR="00B573F5" w:rsidRPr="005A2038" w:rsidRDefault="00B573F5" w:rsidP="005A2038">
      <w:pPr>
        <w:spacing w:after="0" w:line="360" w:lineRule="auto"/>
        <w:rPr>
          <w:rFonts w:eastAsia="Arial" w:cs="Arial"/>
          <w:bCs/>
          <w:sz w:val="24"/>
          <w:szCs w:val="24"/>
          <w:lang w:val="cy-GB" w:eastAsia="en-GB"/>
        </w:rPr>
      </w:pPr>
    </w:p>
    <w:p w:rsidR="00174CCD" w:rsidRPr="005A2038" w:rsidRDefault="00174CCD" w:rsidP="005A2038">
      <w:pPr>
        <w:spacing w:after="0" w:line="360" w:lineRule="auto"/>
        <w:rPr>
          <w:rFonts w:eastAsia="Arial" w:cs="Calibri Light"/>
          <w:bCs/>
          <w:sz w:val="24"/>
          <w:szCs w:val="24"/>
          <w:lang w:val="cy-GB" w:eastAsia="en-GB"/>
        </w:rPr>
      </w:pPr>
      <w:r w:rsidRPr="005A2038">
        <w:rPr>
          <w:rFonts w:eastAsia="Arial" w:cs="Arial"/>
          <w:bCs/>
          <w:sz w:val="24"/>
          <w:szCs w:val="24"/>
          <w:lang w:val="cy-GB" w:eastAsia="en-GB"/>
        </w:rPr>
        <w:t>I gynnal y wers, esbonwyd  yn manwl yr amcan dysgu a ffocws y wers i’r ddisgyblion. Wrth neud hon, cwestiynwyd ar hyn maent wedi’u ddysgu’n blaenorol o’r amcan a’r ffocws o ‘M</w:t>
      </w:r>
      <w:r w:rsidRPr="005A2038">
        <w:rPr>
          <w:rFonts w:eastAsia="Arial" w:cs="Calibri Light"/>
          <w:bCs/>
          <w:sz w:val="24"/>
          <w:szCs w:val="24"/>
          <w:lang w:val="cy-GB" w:eastAsia="en-GB"/>
        </w:rPr>
        <w:t>à</w:t>
      </w:r>
      <w:r w:rsidRPr="005A2038">
        <w:rPr>
          <w:rFonts w:eastAsia="Arial" w:cs="Arial"/>
          <w:bCs/>
          <w:sz w:val="24"/>
          <w:szCs w:val="24"/>
          <w:lang w:val="cy-GB" w:eastAsia="en-GB"/>
        </w:rPr>
        <w:t xml:space="preserve">s Chemegol’ gan drafod ar ddisgybl o’i ymyl. Mae hon yn elfen defnyddiol o wneud asesiadau asesu a dysgu, gan fod yr plant yn drafod ymlysg ein gilydd i ddatblygu a’r sgiliau a’i gynydd. </w:t>
      </w:r>
      <w:r w:rsidR="00F24EF2" w:rsidRPr="005A2038">
        <w:rPr>
          <w:rFonts w:eastAsia="Arial" w:cs="Arial"/>
          <w:bCs/>
          <w:sz w:val="24"/>
          <w:szCs w:val="24"/>
          <w:lang w:val="cy-GB" w:eastAsia="en-GB"/>
        </w:rPr>
        <w:t>Yna, gan adael amser i feddwl, penderfynwyd holi p</w:t>
      </w:r>
      <w:r w:rsidR="00F24EF2" w:rsidRPr="005A2038">
        <w:rPr>
          <w:rFonts w:eastAsia="Arial" w:cs="Calibri Light"/>
          <w:bCs/>
          <w:sz w:val="24"/>
          <w:szCs w:val="24"/>
          <w:lang w:val="cy-GB" w:eastAsia="en-GB"/>
        </w:rPr>
        <w:t xml:space="preserve">âr i ymateb o’r hyn maent </w:t>
      </w:r>
      <w:r w:rsidR="00F24EF2" w:rsidRPr="005A2038">
        <w:rPr>
          <w:rFonts w:eastAsia="Arial" w:cs="Calibri Light"/>
          <w:bCs/>
          <w:sz w:val="24"/>
          <w:szCs w:val="24"/>
          <w:lang w:val="cy-GB" w:eastAsia="en-GB"/>
        </w:rPr>
        <w:lastRenderedPageBreak/>
        <w:t>wedi’u ddysgu o’i bartner</w:t>
      </w:r>
      <w:r w:rsidR="006302E1" w:rsidRPr="005A2038">
        <w:rPr>
          <w:rFonts w:eastAsia="Arial" w:cs="Calibri Light"/>
          <w:bCs/>
          <w:sz w:val="24"/>
          <w:szCs w:val="24"/>
          <w:lang w:val="cy-GB" w:eastAsia="en-GB"/>
        </w:rPr>
        <w:t xml:space="preserve">. Mae hon yn newid yr pwyslais ar ymateb o’r ddisgybl i’r ddisgyblion gan ei fod yn weithio gyda’i gilydd i </w:t>
      </w:r>
      <w:r w:rsidR="005A486F" w:rsidRPr="005A2038">
        <w:rPr>
          <w:rFonts w:eastAsia="Arial" w:cs="Calibri Light"/>
          <w:bCs/>
          <w:sz w:val="24"/>
          <w:szCs w:val="24"/>
          <w:lang w:val="cy-GB" w:eastAsia="en-GB"/>
        </w:rPr>
        <w:t>ddatblygu ar nod amcan y wers. Y</w:t>
      </w:r>
      <w:r w:rsidR="00F24EF2" w:rsidRPr="005A2038">
        <w:rPr>
          <w:rFonts w:eastAsia="Arial" w:cs="Calibri Light"/>
          <w:bCs/>
          <w:sz w:val="24"/>
          <w:szCs w:val="24"/>
          <w:lang w:val="cy-GB" w:eastAsia="en-GB"/>
        </w:rPr>
        <w:t>sbrydolwyd</w:t>
      </w:r>
      <w:r w:rsidR="005A486F" w:rsidRPr="005A2038">
        <w:rPr>
          <w:rFonts w:eastAsia="Arial" w:cs="Calibri Light"/>
          <w:bCs/>
          <w:sz w:val="24"/>
          <w:szCs w:val="24"/>
          <w:lang w:val="cy-GB" w:eastAsia="en-GB"/>
        </w:rPr>
        <w:t xml:space="preserve"> Clarke (2005</w:t>
      </w:r>
      <w:r w:rsidR="000D3A3C" w:rsidRPr="005A2038">
        <w:rPr>
          <w:rFonts w:eastAsia="Arial" w:cs="Calibri Light"/>
          <w:bCs/>
          <w:sz w:val="24"/>
          <w:szCs w:val="24"/>
          <w:lang w:val="cy-GB" w:eastAsia="en-GB"/>
        </w:rPr>
        <w:t>, tud. 55</w:t>
      </w:r>
      <w:r w:rsidR="005A486F" w:rsidRPr="005A2038">
        <w:rPr>
          <w:rFonts w:eastAsia="Arial" w:cs="Calibri Light"/>
          <w:bCs/>
          <w:sz w:val="24"/>
          <w:szCs w:val="24"/>
          <w:lang w:val="cy-GB" w:eastAsia="en-GB"/>
        </w:rPr>
        <w:t xml:space="preserve">) ar un elfen o strategaeth asesiad i’r wers hon, credwyd ‘having ‘thinking partners’ as a regular feature of the lessons allows children to think, to articulate and therefore to extend their learning’ mae hon yn gwella safon dealltwriaeth y blant ac yn intergreiddio plant o wahanol gallu ac anghenion </w:t>
      </w:r>
      <w:r w:rsidR="00541C8D" w:rsidRPr="005A2038">
        <w:rPr>
          <w:rFonts w:eastAsia="Arial" w:cs="Calibri Light"/>
          <w:bCs/>
          <w:sz w:val="24"/>
          <w:szCs w:val="24"/>
          <w:lang w:val="cy-GB" w:eastAsia="en-GB"/>
        </w:rPr>
        <w:t>ei gilydd. Bydd hon yn ddy</w:t>
      </w:r>
      <w:r w:rsidR="00905D06" w:rsidRPr="005A2038">
        <w:rPr>
          <w:rFonts w:eastAsia="Arial" w:cs="Calibri Light"/>
          <w:bCs/>
          <w:sz w:val="24"/>
          <w:szCs w:val="24"/>
          <w:lang w:val="cy-GB" w:eastAsia="en-GB"/>
        </w:rPr>
        <w:t xml:space="preserve">lanwadu wrando ar safbwyntiau cyd-ddisgyblion. Gall hon wella cynydd ddisgbylion gan ei fod yn gyfranogi’n gryf a’i ddysgu. Ar ddiwedd cyfnod agoriadol, trefnwyd i bob ddisgybl i weithio a ddisgybl arall yn ei ddosbarth i gwblhau’r amcanion wers. Mae hyn yn gymysgu disgyblion i rhannu a’i syniadau â disgyblion, hefyd, gall hon wella safonnau cynydd gan ei fod yn cyfranogwr gweithedol yn ei ddysgu. </w:t>
      </w:r>
      <w:proofErr w:type="spellStart"/>
      <w:r w:rsidRPr="005A2038">
        <w:rPr>
          <w:rFonts w:cstheme="majorHAnsi"/>
          <w:sz w:val="24"/>
          <w:szCs w:val="24"/>
        </w:rPr>
        <w:t>Gadar</w:t>
      </w:r>
      <w:r w:rsidR="008B26E3" w:rsidRPr="005A2038">
        <w:rPr>
          <w:rFonts w:cstheme="majorHAnsi"/>
          <w:sz w:val="24"/>
          <w:szCs w:val="24"/>
        </w:rPr>
        <w:t>nhawyd</w:t>
      </w:r>
      <w:proofErr w:type="spellEnd"/>
      <w:r w:rsidRPr="005A2038">
        <w:rPr>
          <w:rFonts w:cstheme="majorHAnsi"/>
          <w:sz w:val="24"/>
          <w:szCs w:val="24"/>
        </w:rPr>
        <w:t xml:space="preserve"> bod </w:t>
      </w:r>
      <w:proofErr w:type="spellStart"/>
      <w:r w:rsidRPr="005A2038">
        <w:rPr>
          <w:rFonts w:cstheme="majorHAnsi"/>
          <w:sz w:val="24"/>
          <w:szCs w:val="24"/>
        </w:rPr>
        <w:t>pob</w:t>
      </w:r>
      <w:proofErr w:type="spellEnd"/>
      <w:r w:rsidRPr="005A2038">
        <w:rPr>
          <w:rFonts w:cstheme="majorHAnsi"/>
          <w:sz w:val="24"/>
          <w:szCs w:val="24"/>
        </w:rPr>
        <w:t xml:space="preserve"> </w:t>
      </w:r>
      <w:proofErr w:type="spellStart"/>
      <w:r w:rsidRPr="005A2038">
        <w:rPr>
          <w:rFonts w:cstheme="majorHAnsi"/>
          <w:sz w:val="24"/>
          <w:szCs w:val="24"/>
        </w:rPr>
        <w:t>disgybl</w:t>
      </w:r>
      <w:proofErr w:type="spellEnd"/>
      <w:r w:rsidRPr="005A2038">
        <w:rPr>
          <w:rFonts w:cstheme="majorHAnsi"/>
          <w:sz w:val="24"/>
          <w:szCs w:val="24"/>
        </w:rPr>
        <w:t xml:space="preserve"> </w:t>
      </w:r>
      <w:proofErr w:type="spellStart"/>
      <w:r w:rsidRPr="005A2038">
        <w:rPr>
          <w:rFonts w:cstheme="majorHAnsi"/>
          <w:sz w:val="24"/>
          <w:szCs w:val="24"/>
        </w:rPr>
        <w:t>yn</w:t>
      </w:r>
      <w:proofErr w:type="spellEnd"/>
      <w:r w:rsidRPr="005A2038">
        <w:rPr>
          <w:rFonts w:cstheme="majorHAnsi"/>
          <w:sz w:val="24"/>
          <w:szCs w:val="24"/>
        </w:rPr>
        <w:t xml:space="preserve"> </w:t>
      </w:r>
      <w:proofErr w:type="spellStart"/>
      <w:r w:rsidRPr="005A2038">
        <w:rPr>
          <w:rFonts w:cstheme="majorHAnsi"/>
          <w:sz w:val="24"/>
          <w:szCs w:val="24"/>
        </w:rPr>
        <w:t>ddeall</w:t>
      </w:r>
      <w:proofErr w:type="spellEnd"/>
      <w:r w:rsidRPr="005A2038">
        <w:rPr>
          <w:rFonts w:cstheme="majorHAnsi"/>
          <w:sz w:val="24"/>
          <w:szCs w:val="24"/>
        </w:rPr>
        <w:t xml:space="preserve"> </w:t>
      </w:r>
      <w:proofErr w:type="spellStart"/>
      <w:r w:rsidRPr="005A2038">
        <w:rPr>
          <w:rFonts w:cstheme="majorHAnsi"/>
          <w:sz w:val="24"/>
          <w:szCs w:val="24"/>
        </w:rPr>
        <w:t>yr</w:t>
      </w:r>
      <w:proofErr w:type="spellEnd"/>
      <w:r w:rsidRPr="005A2038">
        <w:rPr>
          <w:rFonts w:cstheme="majorHAnsi"/>
          <w:sz w:val="24"/>
          <w:szCs w:val="24"/>
        </w:rPr>
        <w:t xml:space="preserve"> </w:t>
      </w:r>
      <w:proofErr w:type="spellStart"/>
      <w:r w:rsidRPr="005A2038">
        <w:rPr>
          <w:rFonts w:cstheme="majorHAnsi"/>
          <w:sz w:val="24"/>
          <w:szCs w:val="24"/>
        </w:rPr>
        <w:t>hyn</w:t>
      </w:r>
      <w:proofErr w:type="spellEnd"/>
      <w:r w:rsidRPr="005A2038">
        <w:rPr>
          <w:rFonts w:cstheme="majorHAnsi"/>
          <w:sz w:val="24"/>
          <w:szCs w:val="24"/>
        </w:rPr>
        <w:t xml:space="preserve"> </w:t>
      </w:r>
      <w:proofErr w:type="spellStart"/>
      <w:r w:rsidR="008B26E3" w:rsidRPr="005A2038">
        <w:rPr>
          <w:rFonts w:cstheme="majorHAnsi"/>
          <w:sz w:val="24"/>
          <w:szCs w:val="24"/>
        </w:rPr>
        <w:t>maent</w:t>
      </w:r>
      <w:proofErr w:type="spellEnd"/>
      <w:r w:rsidR="008B26E3" w:rsidRPr="005A2038">
        <w:rPr>
          <w:rFonts w:cstheme="majorHAnsi"/>
          <w:sz w:val="24"/>
          <w:szCs w:val="24"/>
        </w:rPr>
        <w:t xml:space="preserve"> </w:t>
      </w:r>
      <w:proofErr w:type="spellStart"/>
      <w:r w:rsidR="008B26E3" w:rsidRPr="005A2038">
        <w:rPr>
          <w:rFonts w:cstheme="majorHAnsi"/>
          <w:sz w:val="24"/>
          <w:szCs w:val="24"/>
        </w:rPr>
        <w:t>angen</w:t>
      </w:r>
      <w:proofErr w:type="spellEnd"/>
      <w:r w:rsidR="008B26E3" w:rsidRPr="005A2038">
        <w:rPr>
          <w:rFonts w:cstheme="majorHAnsi"/>
          <w:sz w:val="24"/>
          <w:szCs w:val="24"/>
        </w:rPr>
        <w:t xml:space="preserve"> </w:t>
      </w:r>
      <w:proofErr w:type="spellStart"/>
      <w:r w:rsidR="008B26E3" w:rsidRPr="005A2038">
        <w:rPr>
          <w:rFonts w:cstheme="majorHAnsi"/>
          <w:sz w:val="24"/>
          <w:szCs w:val="24"/>
        </w:rPr>
        <w:t>cyflawni</w:t>
      </w:r>
      <w:proofErr w:type="spellEnd"/>
      <w:r w:rsidR="008B26E3" w:rsidRPr="005A2038">
        <w:rPr>
          <w:rFonts w:cstheme="majorHAnsi"/>
          <w:sz w:val="24"/>
          <w:szCs w:val="24"/>
        </w:rPr>
        <w:t xml:space="preserve"> </w:t>
      </w:r>
      <w:proofErr w:type="spellStart"/>
      <w:r w:rsidRPr="005A2038">
        <w:rPr>
          <w:rFonts w:cstheme="majorHAnsi"/>
          <w:sz w:val="24"/>
          <w:szCs w:val="24"/>
        </w:rPr>
        <w:t>i</w:t>
      </w:r>
      <w:proofErr w:type="spellEnd"/>
      <w:r w:rsidRPr="005A2038">
        <w:rPr>
          <w:rFonts w:cstheme="majorHAnsi"/>
          <w:sz w:val="24"/>
          <w:szCs w:val="24"/>
        </w:rPr>
        <w:t xml:space="preserve"> </w:t>
      </w:r>
      <w:proofErr w:type="spellStart"/>
      <w:r w:rsidR="008B26E3" w:rsidRPr="005A2038">
        <w:rPr>
          <w:rFonts w:cstheme="majorHAnsi"/>
          <w:sz w:val="24"/>
          <w:szCs w:val="24"/>
        </w:rPr>
        <w:t>lwyddo</w:t>
      </w:r>
      <w:proofErr w:type="spellEnd"/>
      <w:r w:rsidR="008B26E3" w:rsidRPr="005A2038">
        <w:rPr>
          <w:rFonts w:cstheme="majorHAnsi"/>
          <w:sz w:val="24"/>
          <w:szCs w:val="24"/>
        </w:rPr>
        <w:t xml:space="preserve"> </w:t>
      </w:r>
      <w:proofErr w:type="spellStart"/>
      <w:r w:rsidR="008B26E3" w:rsidRPr="005A2038">
        <w:rPr>
          <w:rFonts w:cstheme="majorHAnsi"/>
          <w:sz w:val="24"/>
          <w:szCs w:val="24"/>
        </w:rPr>
        <w:t>amcanion</w:t>
      </w:r>
      <w:proofErr w:type="spellEnd"/>
      <w:r w:rsidR="008B26E3" w:rsidRPr="005A2038">
        <w:rPr>
          <w:rFonts w:cstheme="majorHAnsi"/>
          <w:sz w:val="24"/>
          <w:szCs w:val="24"/>
        </w:rPr>
        <w:t xml:space="preserve"> </w:t>
      </w:r>
      <w:proofErr w:type="spellStart"/>
      <w:r w:rsidR="008B26E3" w:rsidRPr="005A2038">
        <w:rPr>
          <w:rFonts w:cstheme="majorHAnsi"/>
          <w:sz w:val="24"/>
          <w:szCs w:val="24"/>
        </w:rPr>
        <w:t>yr</w:t>
      </w:r>
      <w:proofErr w:type="spellEnd"/>
      <w:r w:rsidR="008B26E3" w:rsidRPr="005A2038">
        <w:rPr>
          <w:rFonts w:cstheme="majorHAnsi"/>
          <w:sz w:val="24"/>
          <w:szCs w:val="24"/>
        </w:rPr>
        <w:t xml:space="preserve"> </w:t>
      </w:r>
      <w:proofErr w:type="spellStart"/>
      <w:r w:rsidR="008B26E3" w:rsidRPr="005A2038">
        <w:rPr>
          <w:rFonts w:cstheme="majorHAnsi"/>
          <w:sz w:val="24"/>
          <w:szCs w:val="24"/>
        </w:rPr>
        <w:t>wers</w:t>
      </w:r>
      <w:proofErr w:type="spellEnd"/>
      <w:r w:rsidR="008B26E3" w:rsidRPr="005A2038">
        <w:rPr>
          <w:rFonts w:cstheme="majorHAnsi"/>
          <w:sz w:val="24"/>
          <w:szCs w:val="24"/>
        </w:rPr>
        <w:t>.</w:t>
      </w:r>
    </w:p>
    <w:p w:rsidR="00174CCD" w:rsidRPr="005A2038" w:rsidRDefault="00174CCD" w:rsidP="005A2038">
      <w:pPr>
        <w:spacing w:after="0" w:line="360" w:lineRule="auto"/>
        <w:rPr>
          <w:rFonts w:eastAsia="Arial" w:cs="Arial"/>
          <w:bCs/>
          <w:sz w:val="24"/>
          <w:szCs w:val="24"/>
          <w:lang w:val="cy-GB" w:eastAsia="en-GB"/>
        </w:rPr>
      </w:pPr>
    </w:p>
    <w:p w:rsidR="00541C8D" w:rsidRPr="005A2038" w:rsidRDefault="00541C8D" w:rsidP="005A2038">
      <w:pPr>
        <w:spacing w:after="0" w:line="360" w:lineRule="auto"/>
        <w:rPr>
          <w:rFonts w:eastAsia="Arial" w:cs="Arial"/>
          <w:bCs/>
          <w:sz w:val="24"/>
          <w:szCs w:val="24"/>
          <w:lang w:val="cy-GB" w:eastAsia="en-GB"/>
        </w:rPr>
      </w:pPr>
    </w:p>
    <w:p w:rsidR="007D292C" w:rsidRPr="005A2038" w:rsidRDefault="008B26E3" w:rsidP="005A2038">
      <w:pPr>
        <w:spacing w:after="0" w:line="360" w:lineRule="auto"/>
        <w:rPr>
          <w:rFonts w:eastAsia="Arial" w:cs="Arial"/>
          <w:i/>
          <w:iCs/>
          <w:sz w:val="24"/>
          <w:szCs w:val="24"/>
          <w:lang w:val="cy-GB" w:eastAsia="en-GB"/>
        </w:rPr>
      </w:pPr>
      <w:r w:rsidRPr="005A2038">
        <w:rPr>
          <w:rFonts w:eastAsia="Arial" w:cs="Arial"/>
          <w:bCs/>
          <w:sz w:val="24"/>
          <w:szCs w:val="24"/>
          <w:lang w:val="cy-GB" w:eastAsia="en-GB"/>
        </w:rPr>
        <w:t xml:space="preserve">Yn ystod amser addysgu a dysgu craidd, wnaeth cynnal </w:t>
      </w:r>
      <w:r w:rsidR="000D3A3C" w:rsidRPr="005A2038">
        <w:rPr>
          <w:rFonts w:eastAsia="Arial" w:cs="Arial"/>
          <w:bCs/>
          <w:sz w:val="24"/>
          <w:szCs w:val="24"/>
          <w:lang w:val="cy-GB" w:eastAsia="en-GB"/>
        </w:rPr>
        <w:t xml:space="preserve">ymholiadau a’r plant wrth iddyn nhw gyflawni’r arbrawf. Ehangwyd ar dysgu yr plant gan ofyn cwestiynnau agored gan fod yr plant angen ei ehangu ar ei ganfyddiadau i gymharu </w:t>
      </w:r>
      <w:r w:rsidR="000D3A3C" w:rsidRPr="005A2038">
        <w:rPr>
          <w:rFonts w:eastAsia="Arial" w:cs="Calibri Light"/>
          <w:bCs/>
          <w:sz w:val="24"/>
          <w:szCs w:val="24"/>
          <w:lang w:val="cy-GB" w:eastAsia="en-GB"/>
        </w:rPr>
        <w:t>â</w:t>
      </w:r>
      <w:r w:rsidR="000D3A3C" w:rsidRPr="005A2038">
        <w:rPr>
          <w:rFonts w:eastAsia="Arial" w:cs="Arial"/>
          <w:bCs/>
          <w:sz w:val="24"/>
          <w:szCs w:val="24"/>
          <w:lang w:val="cy-GB" w:eastAsia="en-GB"/>
        </w:rPr>
        <w:t xml:space="preserve"> ofyn cwestiynnau caeedig sydd yn cyfyng i ateb </w:t>
      </w:r>
      <w:r w:rsidR="000D3A3C" w:rsidRPr="005A2038">
        <w:rPr>
          <w:rFonts w:eastAsia="Arial" w:cs="Calibri Light"/>
          <w:bCs/>
          <w:sz w:val="24"/>
          <w:szCs w:val="24"/>
          <w:lang w:val="cy-GB" w:eastAsia="en-GB"/>
        </w:rPr>
        <w:t>â un ateb cywir yn unig (Clarke, 2005, tud. 69). Engraifft o gwestiwn agored yn penodol i’r wers hon fydd ‘Petai’r sylwedd yn newid ei gyflwr, sut fydd yr màs yn newid ei gyflwr?’.</w:t>
      </w:r>
      <w:r w:rsidR="000D3A3C" w:rsidRPr="005A2038">
        <w:rPr>
          <w:rFonts w:eastAsia="Arial" w:cs="Arial"/>
          <w:bCs/>
          <w:sz w:val="24"/>
          <w:szCs w:val="24"/>
          <w:lang w:val="cy-GB" w:eastAsia="en-GB"/>
        </w:rPr>
        <w:t xml:space="preserve"> </w:t>
      </w:r>
      <w:r w:rsidR="007D292C" w:rsidRPr="005A2038">
        <w:rPr>
          <w:rFonts w:eastAsia="Arial" w:cs="Arial"/>
          <w:sz w:val="24"/>
          <w:szCs w:val="24"/>
          <w:lang w:val="cy-GB" w:eastAsia="en-GB"/>
        </w:rPr>
        <w:t>I gloi’r wers, arweiniwyd y ddisgyblion i wneud adfyfyried o’r hyn maent wedi’i ddysgu a ymarfer parhaus i werthuso a’i gynnydd addysgol ac sut gallaf amrywiaeth o wersi tebyg ysbrydoli ei gynnydd. Awgrymwyd Black et al. (2003)</w:t>
      </w:r>
      <w:r w:rsidR="007D292C" w:rsidRPr="005A2038">
        <w:rPr>
          <w:rFonts w:eastAsia="Arial" w:cs="Arial"/>
          <w:i/>
          <w:sz w:val="24"/>
          <w:szCs w:val="24"/>
          <w:lang w:val="cy-GB" w:eastAsia="en-GB"/>
        </w:rPr>
        <w:t xml:space="preserve"> ‘students were helped to develop the objectivity required for effective self- assessment, </w:t>
      </w:r>
      <w:r w:rsidR="00BD2C5D" w:rsidRPr="005A2038">
        <w:rPr>
          <w:rFonts w:eastAsia="Arial" w:cs="Arial"/>
          <w:i/>
          <w:sz w:val="24"/>
          <w:szCs w:val="24"/>
          <w:lang w:val="cy-GB" w:eastAsia="en-GB"/>
        </w:rPr>
        <w:t xml:space="preserve">which </w:t>
      </w:r>
      <w:r w:rsidR="007D292C" w:rsidRPr="005A2038">
        <w:rPr>
          <w:rFonts w:eastAsia="Arial" w:cs="Arial"/>
          <w:i/>
          <w:sz w:val="24"/>
          <w:szCs w:val="24"/>
          <w:lang w:val="cy-GB" w:eastAsia="en-GB"/>
        </w:rPr>
        <w:t>gave them both a concept of what quality...motivation to seek improvement’</w:t>
      </w:r>
      <w:r w:rsidR="00BD2C5D" w:rsidRPr="005A2038">
        <w:rPr>
          <w:rFonts w:eastAsia="Arial" w:cs="Arial"/>
          <w:i/>
          <w:sz w:val="24"/>
          <w:szCs w:val="24"/>
          <w:lang w:val="cy-GB" w:eastAsia="en-GB"/>
        </w:rPr>
        <w:t xml:space="preserve"> </w:t>
      </w:r>
      <w:r w:rsidR="00BD2C5D" w:rsidRPr="005A2038">
        <w:rPr>
          <w:rFonts w:eastAsia="Arial" w:cs="Arial"/>
          <w:sz w:val="24"/>
          <w:szCs w:val="24"/>
          <w:lang w:val="cy-GB" w:eastAsia="en-GB"/>
        </w:rPr>
        <w:t>credwyd wrth i’r ddisgyb</w:t>
      </w:r>
      <w:r w:rsidR="00BA7A34" w:rsidRPr="005A2038">
        <w:rPr>
          <w:rFonts w:eastAsia="Arial" w:cs="Arial"/>
          <w:sz w:val="24"/>
          <w:szCs w:val="24"/>
          <w:lang w:val="cy-GB" w:eastAsia="en-GB"/>
        </w:rPr>
        <w:t>li</w:t>
      </w:r>
      <w:r w:rsidR="00BD2C5D" w:rsidRPr="005A2038">
        <w:rPr>
          <w:rFonts w:eastAsia="Arial" w:cs="Arial"/>
          <w:sz w:val="24"/>
          <w:szCs w:val="24"/>
          <w:lang w:val="cy-GB" w:eastAsia="en-GB"/>
        </w:rPr>
        <w:t>on trafod a’r amcanion y wers a’i cyd-ddysgyblion wnaeth hyn dangos cynnydd a’i llythrennedd, wrth iddyn nhw datlygu ymwybyddiaeth o’i llythrennedd wrth drafod ei amcanion dysgu.</w:t>
      </w:r>
      <w:r w:rsidR="00BA7A34" w:rsidRPr="005A2038">
        <w:rPr>
          <w:rFonts w:eastAsia="Arial" w:cs="Arial"/>
          <w:sz w:val="24"/>
          <w:szCs w:val="24"/>
          <w:lang w:val="cy-GB" w:eastAsia="en-GB"/>
        </w:rPr>
        <w:t xml:space="preserve"> Er engraifft, amcanion dysgu yr wers hon, ‘</w:t>
      </w:r>
      <w:r w:rsidR="00BA7A34" w:rsidRPr="005A2038">
        <w:rPr>
          <w:rFonts w:eastAsia="Arial" w:cs="Arial"/>
          <w:i/>
          <w:iCs/>
          <w:sz w:val="24"/>
          <w:szCs w:val="24"/>
          <w:lang w:val="cy-GB" w:eastAsia="en-GB"/>
        </w:rPr>
        <w:t xml:space="preserve">erbyn diwedd y wers, bydd y plant yn gallu cydnabod bod mas yn aros yr un peth pan fydd sylwedd yn newis cyflwr. </w:t>
      </w:r>
    </w:p>
    <w:p w:rsidR="007C04EB" w:rsidRPr="005A2038" w:rsidRDefault="007C04EB" w:rsidP="005A2038">
      <w:pPr>
        <w:spacing w:after="0" w:line="360" w:lineRule="auto"/>
        <w:rPr>
          <w:rFonts w:eastAsia="Arial" w:cs="Arial"/>
          <w:i/>
          <w:iCs/>
          <w:sz w:val="24"/>
          <w:szCs w:val="24"/>
          <w:lang w:val="cy-GB" w:eastAsia="en-GB"/>
        </w:rPr>
      </w:pPr>
    </w:p>
    <w:p w:rsidR="000D3A3C" w:rsidRPr="005A2038" w:rsidRDefault="000D3A3C" w:rsidP="005A2038">
      <w:pPr>
        <w:spacing w:after="0" w:line="360" w:lineRule="auto"/>
        <w:rPr>
          <w:rFonts w:eastAsia="Arial" w:cstheme="majorHAnsi"/>
          <w:bCs/>
          <w:sz w:val="24"/>
          <w:szCs w:val="24"/>
          <w:lang w:val="cy-GB" w:eastAsia="en-GB"/>
        </w:rPr>
      </w:pPr>
    </w:p>
    <w:p w:rsidR="00BA725A" w:rsidRDefault="00BD2C5D" w:rsidP="005A2038">
      <w:pPr>
        <w:spacing w:line="360" w:lineRule="auto"/>
        <w:rPr>
          <w:rFonts w:cstheme="majorHAnsi"/>
          <w:sz w:val="24"/>
          <w:szCs w:val="24"/>
          <w:lang w:val="cy-GB"/>
        </w:rPr>
      </w:pPr>
      <w:r w:rsidRPr="005A2038">
        <w:rPr>
          <w:rFonts w:cstheme="majorHAnsi"/>
          <w:sz w:val="24"/>
          <w:szCs w:val="24"/>
          <w:lang w:val="cy-GB"/>
        </w:rPr>
        <w:lastRenderedPageBreak/>
        <w:t xml:space="preserve">Am yr ail wers, </w:t>
      </w:r>
      <w:r w:rsidR="00541C8D" w:rsidRPr="005A2038">
        <w:rPr>
          <w:rFonts w:cstheme="majorHAnsi"/>
          <w:sz w:val="24"/>
          <w:szCs w:val="24"/>
          <w:lang w:val="cy-GB"/>
        </w:rPr>
        <w:t xml:space="preserve">penderfynwyd cynlluino wers o maes dysgu a profiad </w:t>
      </w:r>
      <w:r w:rsidR="00A21966" w:rsidRPr="005A2038">
        <w:rPr>
          <w:rFonts w:cstheme="majorHAnsi"/>
          <w:sz w:val="24"/>
          <w:szCs w:val="24"/>
          <w:lang w:val="cy-GB"/>
        </w:rPr>
        <w:t xml:space="preserve">Y </w:t>
      </w:r>
      <w:r w:rsidR="00541C8D" w:rsidRPr="005A2038">
        <w:rPr>
          <w:rFonts w:cstheme="majorHAnsi"/>
          <w:sz w:val="24"/>
          <w:szCs w:val="24"/>
          <w:lang w:val="cy-GB"/>
        </w:rPr>
        <w:t>Celfydd</w:t>
      </w:r>
      <w:r w:rsidR="00A21966" w:rsidRPr="005A2038">
        <w:rPr>
          <w:rFonts w:cstheme="majorHAnsi"/>
          <w:sz w:val="24"/>
          <w:szCs w:val="24"/>
          <w:lang w:val="cy-GB"/>
        </w:rPr>
        <w:t>yd</w:t>
      </w:r>
      <w:r w:rsidR="00541C8D" w:rsidRPr="005A2038">
        <w:rPr>
          <w:rFonts w:cstheme="majorHAnsi"/>
          <w:sz w:val="24"/>
          <w:szCs w:val="24"/>
          <w:lang w:val="cy-GB"/>
        </w:rPr>
        <w:t>au a Mynegia</w:t>
      </w:r>
      <w:r w:rsidR="00A21966" w:rsidRPr="005A2038">
        <w:rPr>
          <w:rFonts w:cstheme="majorHAnsi"/>
          <w:sz w:val="24"/>
          <w:szCs w:val="24"/>
          <w:lang w:val="cy-GB"/>
        </w:rPr>
        <w:t>nn</w:t>
      </w:r>
      <w:r w:rsidR="00541C8D" w:rsidRPr="005A2038">
        <w:rPr>
          <w:rFonts w:cstheme="majorHAnsi"/>
          <w:sz w:val="24"/>
          <w:szCs w:val="24"/>
          <w:lang w:val="cy-GB"/>
        </w:rPr>
        <w:t xml:space="preserve">ol yn </w:t>
      </w:r>
      <w:r w:rsidR="00541C8D" w:rsidRPr="005A2038">
        <w:rPr>
          <w:rFonts w:cs="Calibri Light"/>
          <w:sz w:val="24"/>
          <w:szCs w:val="24"/>
          <w:lang w:val="cy-GB"/>
        </w:rPr>
        <w:t>ô</w:t>
      </w:r>
      <w:r w:rsidR="00541C8D" w:rsidRPr="005A2038">
        <w:rPr>
          <w:rFonts w:cstheme="majorHAnsi"/>
          <w:sz w:val="24"/>
          <w:szCs w:val="24"/>
          <w:lang w:val="cy-GB"/>
        </w:rPr>
        <w:t>l gynllun draft Donaldson. P</w:t>
      </w:r>
      <w:r w:rsidR="001C3CDC" w:rsidRPr="005A2038">
        <w:rPr>
          <w:rFonts w:cstheme="majorHAnsi"/>
          <w:sz w:val="24"/>
          <w:szCs w:val="24"/>
          <w:lang w:val="cy-GB"/>
        </w:rPr>
        <w:t xml:space="preserve">enderfynwyd </w:t>
      </w:r>
      <w:r w:rsidR="00541C8D" w:rsidRPr="005A2038">
        <w:rPr>
          <w:rFonts w:cstheme="majorHAnsi"/>
          <w:sz w:val="24"/>
          <w:szCs w:val="24"/>
          <w:lang w:val="cy-GB"/>
        </w:rPr>
        <w:t xml:space="preserve">a’r gynllunio </w:t>
      </w:r>
      <w:r w:rsidR="001C3CDC" w:rsidRPr="005A2038">
        <w:rPr>
          <w:rFonts w:cstheme="majorHAnsi"/>
          <w:sz w:val="24"/>
          <w:szCs w:val="24"/>
          <w:lang w:val="cy-GB"/>
        </w:rPr>
        <w:t xml:space="preserve">wers â fydd yn ysyried </w:t>
      </w:r>
      <w:r w:rsidR="001C3CDC" w:rsidRPr="005A2038">
        <w:rPr>
          <w:rFonts w:cstheme="majorHAnsi"/>
          <w:i/>
          <w:sz w:val="24"/>
          <w:szCs w:val="24"/>
          <w:lang w:val="cy-GB"/>
        </w:rPr>
        <w:t>‘mae gwaith creadigol yn cyfuno gwybodaeth a sgiliau gan ddefnyddio’r synhwyrau, ysbrydoliaeth a dychmyg’</w:t>
      </w:r>
      <w:r w:rsidR="001C3CDC" w:rsidRPr="005A2038">
        <w:rPr>
          <w:rFonts w:cstheme="majorHAnsi"/>
          <w:sz w:val="24"/>
          <w:szCs w:val="24"/>
          <w:lang w:val="cy-GB"/>
        </w:rPr>
        <w:t xml:space="preserve"> </w:t>
      </w:r>
      <w:r w:rsidRPr="005A2038">
        <w:rPr>
          <w:rFonts w:cstheme="majorHAnsi"/>
          <w:sz w:val="24"/>
          <w:szCs w:val="24"/>
          <w:lang w:val="cy-GB"/>
        </w:rPr>
        <w:t>gan g</w:t>
      </w:r>
      <w:r w:rsidR="001C3CDC" w:rsidRPr="005A2038">
        <w:rPr>
          <w:rFonts w:cstheme="majorHAnsi"/>
          <w:sz w:val="24"/>
          <w:szCs w:val="24"/>
          <w:lang w:val="cy-GB"/>
        </w:rPr>
        <w:t>ysylltwyd dyfyniad dysgu â’r thema dewisiadol</w:t>
      </w:r>
      <w:r w:rsidRPr="005A2038">
        <w:rPr>
          <w:rFonts w:cstheme="majorHAnsi"/>
          <w:sz w:val="24"/>
          <w:szCs w:val="24"/>
          <w:lang w:val="cy-GB"/>
        </w:rPr>
        <w:t xml:space="preserve">. </w:t>
      </w:r>
      <w:r w:rsidR="00541C8D" w:rsidRPr="005A2038">
        <w:rPr>
          <w:rFonts w:cstheme="majorHAnsi"/>
          <w:sz w:val="24"/>
          <w:szCs w:val="24"/>
          <w:lang w:val="cy-GB"/>
        </w:rPr>
        <w:t>Amlygwyd a’r</w:t>
      </w:r>
      <w:r w:rsidR="001C3CDC" w:rsidRPr="005A2038">
        <w:rPr>
          <w:rFonts w:cstheme="majorHAnsi"/>
          <w:sz w:val="24"/>
          <w:szCs w:val="24"/>
          <w:lang w:val="cy-GB"/>
        </w:rPr>
        <w:t xml:space="preserve"> ddefnyddio</w:t>
      </w:r>
      <w:r w:rsidR="00541C8D" w:rsidRPr="005A2038">
        <w:rPr>
          <w:rFonts w:cstheme="majorHAnsi"/>
          <w:sz w:val="24"/>
          <w:szCs w:val="24"/>
          <w:lang w:val="cy-GB"/>
        </w:rPr>
        <w:t xml:space="preserve"> </w:t>
      </w:r>
      <w:r w:rsidR="001C3CDC" w:rsidRPr="005A2038">
        <w:rPr>
          <w:rFonts w:cstheme="majorHAnsi"/>
          <w:sz w:val="24"/>
          <w:szCs w:val="24"/>
          <w:lang w:val="cy-GB"/>
        </w:rPr>
        <w:t xml:space="preserve">dychymyg </w:t>
      </w:r>
      <w:r w:rsidR="00541C8D" w:rsidRPr="005A2038">
        <w:rPr>
          <w:rFonts w:cstheme="majorHAnsi"/>
          <w:sz w:val="24"/>
          <w:szCs w:val="24"/>
          <w:lang w:val="cy-GB"/>
        </w:rPr>
        <w:t>yr ddisgyblion wrth iddyn nhw</w:t>
      </w:r>
      <w:r w:rsidR="001C3CDC" w:rsidRPr="005A2038">
        <w:rPr>
          <w:rFonts w:cstheme="majorHAnsi"/>
          <w:sz w:val="24"/>
          <w:szCs w:val="24"/>
          <w:lang w:val="cy-GB"/>
        </w:rPr>
        <w:t xml:space="preserve"> </w:t>
      </w:r>
      <w:r w:rsidR="00541C8D" w:rsidRPr="005A2038">
        <w:rPr>
          <w:rFonts w:cstheme="majorHAnsi"/>
          <w:sz w:val="24"/>
          <w:szCs w:val="24"/>
          <w:lang w:val="cy-GB"/>
        </w:rPr>
        <w:t>meddwl am</w:t>
      </w:r>
      <w:r w:rsidR="001C3CDC" w:rsidRPr="005A2038">
        <w:rPr>
          <w:rFonts w:cstheme="majorHAnsi"/>
          <w:sz w:val="24"/>
          <w:szCs w:val="24"/>
          <w:lang w:val="cy-GB"/>
        </w:rPr>
        <w:t xml:space="preserve"> benderfyniadau creadigol.</w:t>
      </w:r>
      <w:r w:rsidR="0012329A" w:rsidRPr="005A2038">
        <w:rPr>
          <w:rFonts w:cstheme="majorHAnsi"/>
          <w:sz w:val="24"/>
          <w:szCs w:val="24"/>
          <w:lang w:val="cy-GB"/>
        </w:rPr>
        <w:t xml:space="preserve"> </w:t>
      </w:r>
      <w:r w:rsidRPr="005A2038">
        <w:rPr>
          <w:rFonts w:cstheme="majorHAnsi"/>
          <w:sz w:val="24"/>
          <w:szCs w:val="24"/>
          <w:lang w:val="cy-GB"/>
        </w:rPr>
        <w:t>Y</w:t>
      </w:r>
      <w:r w:rsidR="0012329A" w:rsidRPr="005A2038">
        <w:rPr>
          <w:rFonts w:cstheme="majorHAnsi"/>
          <w:sz w:val="24"/>
          <w:szCs w:val="24"/>
          <w:lang w:val="cy-GB"/>
        </w:rPr>
        <w:t xml:space="preserve">n yr </w:t>
      </w:r>
      <w:r w:rsidRPr="005A2038">
        <w:rPr>
          <w:rFonts w:cstheme="majorHAnsi"/>
          <w:sz w:val="24"/>
          <w:szCs w:val="24"/>
          <w:lang w:val="cy-GB"/>
        </w:rPr>
        <w:t xml:space="preserve">maes profiad a ddysgu </w:t>
      </w:r>
      <w:r w:rsidR="0012329A" w:rsidRPr="005A2038">
        <w:rPr>
          <w:rFonts w:cstheme="majorHAnsi"/>
          <w:sz w:val="24"/>
          <w:szCs w:val="24"/>
          <w:lang w:val="cy-GB"/>
        </w:rPr>
        <w:t>m</w:t>
      </w:r>
      <w:r w:rsidR="001C3CDC" w:rsidRPr="005A2038">
        <w:rPr>
          <w:rFonts w:cstheme="majorHAnsi"/>
          <w:sz w:val="24"/>
          <w:szCs w:val="24"/>
          <w:lang w:val="cy-GB"/>
        </w:rPr>
        <w:t xml:space="preserve">aent yn annog </w:t>
      </w:r>
      <w:r w:rsidR="001C3CDC" w:rsidRPr="005A2038">
        <w:rPr>
          <w:rFonts w:cstheme="majorHAnsi"/>
          <w:i/>
          <w:sz w:val="24"/>
          <w:szCs w:val="24"/>
          <w:lang w:val="cy-GB"/>
        </w:rPr>
        <w:t>‘amrywiaeth o sgiliau creadigol ym mhob disgyblion’</w:t>
      </w:r>
      <w:r w:rsidR="001C3CDC" w:rsidRPr="005A2038">
        <w:rPr>
          <w:rFonts w:cstheme="majorHAnsi"/>
          <w:sz w:val="24"/>
          <w:szCs w:val="24"/>
          <w:lang w:val="cy-GB"/>
        </w:rPr>
        <w:t xml:space="preserve"> gall ymarfewyr annog </w:t>
      </w:r>
      <w:r w:rsidR="00FB7100" w:rsidRPr="005A2038">
        <w:rPr>
          <w:rFonts w:cstheme="majorHAnsi"/>
          <w:sz w:val="24"/>
          <w:szCs w:val="24"/>
          <w:lang w:val="cy-GB"/>
        </w:rPr>
        <w:t>ddisgyblion i chware, modelu neu creu cerflun. Sefydlwyd hyn i ddisgyblion cymryd rhan yn wersi creadigol i ddatblygu â’</w:t>
      </w:r>
      <w:r w:rsidR="0012329A" w:rsidRPr="005A2038">
        <w:rPr>
          <w:rFonts w:cstheme="majorHAnsi"/>
          <w:sz w:val="24"/>
          <w:szCs w:val="24"/>
          <w:lang w:val="cy-GB"/>
        </w:rPr>
        <w:t xml:space="preserve">r ei </w:t>
      </w:r>
      <w:r w:rsidR="00FB7100" w:rsidRPr="005A2038">
        <w:rPr>
          <w:rFonts w:cstheme="majorHAnsi"/>
          <w:sz w:val="24"/>
          <w:szCs w:val="24"/>
          <w:lang w:val="cy-GB"/>
        </w:rPr>
        <w:t>deal</w:t>
      </w:r>
      <w:r w:rsidR="0012329A" w:rsidRPr="005A2038">
        <w:rPr>
          <w:rFonts w:cstheme="majorHAnsi"/>
          <w:sz w:val="24"/>
          <w:szCs w:val="24"/>
          <w:lang w:val="cy-GB"/>
        </w:rPr>
        <w:t>l</w:t>
      </w:r>
      <w:r w:rsidR="00FB7100" w:rsidRPr="005A2038">
        <w:rPr>
          <w:rFonts w:cstheme="majorHAnsi"/>
          <w:sz w:val="24"/>
          <w:szCs w:val="24"/>
          <w:lang w:val="cy-GB"/>
        </w:rPr>
        <w:t xml:space="preserve">twriaeth ac ehangu ei wybodaeth blaenorol. </w:t>
      </w:r>
      <w:r w:rsidR="00997139" w:rsidRPr="005A2038">
        <w:rPr>
          <w:rFonts w:cstheme="majorHAnsi"/>
          <w:sz w:val="24"/>
          <w:szCs w:val="24"/>
          <w:lang w:val="cy-GB"/>
        </w:rPr>
        <w:t>Er hynny,</w:t>
      </w:r>
      <w:r w:rsidR="00F92666" w:rsidRPr="005A2038">
        <w:rPr>
          <w:rFonts w:cstheme="majorHAnsi"/>
          <w:sz w:val="24"/>
          <w:szCs w:val="24"/>
          <w:lang w:val="cy-GB"/>
        </w:rPr>
        <w:t xml:space="preserve"> rheswm arall i addasu â greadigrwydd anghenion disgyblion yw i ganolbwyntio â’r proses creadigol yn hytrach na’r cynnyrch. Cred</w:t>
      </w:r>
      <w:r w:rsidR="008B26E3" w:rsidRPr="005A2038">
        <w:rPr>
          <w:rFonts w:cstheme="majorHAnsi"/>
          <w:sz w:val="24"/>
          <w:szCs w:val="24"/>
          <w:lang w:val="cy-GB"/>
        </w:rPr>
        <w:t>wyd</w:t>
      </w:r>
      <w:r w:rsidR="00F92666" w:rsidRPr="005A2038">
        <w:rPr>
          <w:rFonts w:cstheme="majorHAnsi"/>
          <w:sz w:val="24"/>
          <w:szCs w:val="24"/>
          <w:lang w:val="cy-GB"/>
        </w:rPr>
        <w:t xml:space="preserve"> Malaguzzi (1993, tud. 77) ‘</w:t>
      </w:r>
      <w:r w:rsidR="00F92666" w:rsidRPr="005A2038">
        <w:rPr>
          <w:rFonts w:cstheme="majorHAnsi"/>
          <w:i/>
          <w:sz w:val="24"/>
          <w:szCs w:val="24"/>
          <w:lang w:val="cy-GB"/>
        </w:rPr>
        <w:t xml:space="preserve">Creativity becomes more visible when adults try to be more attentive to the cognitive prcesses of children than the results they achieve in various fields of doing and understanding’ </w:t>
      </w:r>
      <w:r w:rsidR="00552289" w:rsidRPr="005A2038">
        <w:rPr>
          <w:rFonts w:cstheme="majorHAnsi"/>
          <w:sz w:val="24"/>
          <w:szCs w:val="24"/>
          <w:lang w:val="cy-GB"/>
        </w:rPr>
        <w:t>gall ymarferwyr gweithredu â ddamcaniaeth Malaguzzi wrth gadael yr ddisgbylion i gynyrchu waith ei hun, meddwl am syniadau creadigol ac annog dychymyg ym mho</w:t>
      </w:r>
      <w:r w:rsidR="00BA7A34" w:rsidRPr="005A2038">
        <w:rPr>
          <w:rFonts w:cstheme="majorHAnsi"/>
          <w:sz w:val="24"/>
          <w:szCs w:val="24"/>
          <w:lang w:val="cy-GB"/>
        </w:rPr>
        <w:t>b</w:t>
      </w:r>
      <w:r w:rsidR="00552289" w:rsidRPr="005A2038">
        <w:rPr>
          <w:rFonts w:cstheme="majorHAnsi"/>
          <w:sz w:val="24"/>
          <w:szCs w:val="24"/>
          <w:lang w:val="cy-GB"/>
        </w:rPr>
        <w:t xml:space="preserve"> un o’r disgyblion. </w:t>
      </w:r>
      <w:r w:rsidR="00FB7100" w:rsidRPr="005A2038">
        <w:rPr>
          <w:rFonts w:cstheme="majorHAnsi"/>
          <w:sz w:val="24"/>
          <w:szCs w:val="24"/>
          <w:lang w:val="cy-GB"/>
        </w:rPr>
        <w:t xml:space="preserve">Gwelwyd yn yr ddrafft Cwricwlwm newydd 2022, </w:t>
      </w:r>
      <w:r w:rsidR="00552289" w:rsidRPr="005A2038">
        <w:rPr>
          <w:rFonts w:cstheme="majorHAnsi"/>
          <w:sz w:val="24"/>
          <w:szCs w:val="24"/>
          <w:lang w:val="cy-GB"/>
        </w:rPr>
        <w:t>‘</w:t>
      </w:r>
      <w:r w:rsidR="00552289" w:rsidRPr="005A2038">
        <w:rPr>
          <w:rFonts w:cstheme="majorHAnsi"/>
          <w:i/>
          <w:sz w:val="24"/>
          <w:szCs w:val="24"/>
        </w:rPr>
        <w:t xml:space="preserve">Gallant </w:t>
      </w:r>
      <w:r w:rsidR="00552289" w:rsidRPr="005A2038">
        <w:rPr>
          <w:rFonts w:cstheme="majorHAnsi"/>
          <w:i/>
          <w:sz w:val="24"/>
          <w:szCs w:val="24"/>
          <w:lang w:val="cy-GB"/>
        </w:rPr>
        <w:t>ymwneud â nhw fel disgyblaethau unigol neu fel ffurfiau rhyngddisgyblaethol yn unol â diddordebau, sgiliau a thalentau personol y dysgwyr’</w:t>
      </w:r>
      <w:r w:rsidR="00552289" w:rsidRPr="005A2038">
        <w:rPr>
          <w:rFonts w:cstheme="majorHAnsi"/>
          <w:sz w:val="24"/>
          <w:szCs w:val="24"/>
          <w:lang w:val="cy-GB"/>
        </w:rPr>
        <w:t xml:space="preserve"> gall ymarferwyr cynhyrchu’r elfen hon yn ei addysgu gan gynllunio wers â asesu ar gyfer dysgu</w:t>
      </w:r>
      <w:r w:rsidR="00997139" w:rsidRPr="005A2038">
        <w:rPr>
          <w:rFonts w:cstheme="majorHAnsi"/>
          <w:sz w:val="24"/>
          <w:szCs w:val="24"/>
          <w:lang w:val="cy-GB"/>
        </w:rPr>
        <w:t xml:space="preserve"> sydd yn ganolbwyntio ar diddordebau’r ddisgyblion</w:t>
      </w:r>
      <w:r w:rsidR="00552289" w:rsidRPr="005A2038">
        <w:rPr>
          <w:rFonts w:cstheme="majorHAnsi"/>
          <w:sz w:val="24"/>
          <w:szCs w:val="24"/>
          <w:lang w:val="cy-GB"/>
        </w:rPr>
        <w:t xml:space="preserve">. Er engraifft, wrth asesu a’r </w:t>
      </w:r>
      <w:r w:rsidR="00BA725A" w:rsidRPr="005A2038">
        <w:rPr>
          <w:rFonts w:cstheme="majorHAnsi"/>
          <w:sz w:val="24"/>
          <w:szCs w:val="24"/>
          <w:lang w:val="cy-GB"/>
        </w:rPr>
        <w:t>g</w:t>
      </w:r>
      <w:r w:rsidR="00552289" w:rsidRPr="005A2038">
        <w:rPr>
          <w:rFonts w:cstheme="majorHAnsi"/>
          <w:sz w:val="24"/>
          <w:szCs w:val="24"/>
          <w:lang w:val="cy-GB"/>
        </w:rPr>
        <w:t>ynydd yr ddisgyblion</w:t>
      </w:r>
      <w:r w:rsidR="00BA725A" w:rsidRPr="005A2038">
        <w:rPr>
          <w:rFonts w:cstheme="majorHAnsi"/>
          <w:sz w:val="24"/>
          <w:szCs w:val="24"/>
          <w:lang w:val="cy-GB"/>
        </w:rPr>
        <w:t xml:space="preserve"> maent yn g</w:t>
      </w:r>
      <w:r w:rsidR="00A3129A" w:rsidRPr="005A2038">
        <w:rPr>
          <w:rFonts w:cstheme="majorHAnsi"/>
          <w:sz w:val="24"/>
          <w:szCs w:val="24"/>
          <w:lang w:val="cy-GB"/>
        </w:rPr>
        <w:t>yfoethogi dysgu drwy wneud cysylltiadau ‘</w:t>
      </w:r>
      <w:r w:rsidR="00A3129A" w:rsidRPr="005A2038">
        <w:rPr>
          <w:rFonts w:cstheme="majorHAnsi"/>
          <w:i/>
          <w:sz w:val="24"/>
          <w:szCs w:val="24"/>
          <w:lang w:val="cy-GB"/>
        </w:rPr>
        <w:t xml:space="preserve">datgyniadau o’r hyn sy’n bwysig ar draws yr holl feysydd dysgu a phrofiad’ </w:t>
      </w:r>
      <w:r w:rsidR="00552289" w:rsidRPr="005A2038">
        <w:rPr>
          <w:rFonts w:cstheme="majorHAnsi"/>
          <w:sz w:val="24"/>
          <w:szCs w:val="24"/>
          <w:lang w:val="cy-GB"/>
        </w:rPr>
        <w:t>(Llywodraeth Cymru, 2019).</w:t>
      </w:r>
      <w:r w:rsidR="00A3129A" w:rsidRPr="005A2038">
        <w:rPr>
          <w:rFonts w:cstheme="majorHAnsi"/>
          <w:sz w:val="24"/>
          <w:szCs w:val="24"/>
          <w:lang w:val="cy-GB"/>
        </w:rPr>
        <w:t xml:space="preserve"> Cynlluniwyd y wers ar sail asesiad ffurfianol. </w:t>
      </w:r>
    </w:p>
    <w:p w:rsidR="009E7C81" w:rsidRPr="005A2038" w:rsidRDefault="009E7C81" w:rsidP="005A2038">
      <w:pPr>
        <w:spacing w:line="360" w:lineRule="auto"/>
        <w:rPr>
          <w:rFonts w:cstheme="majorHAnsi"/>
          <w:sz w:val="24"/>
          <w:szCs w:val="24"/>
          <w:lang w:val="cy-GB"/>
        </w:rPr>
      </w:pPr>
      <w:bookmarkStart w:id="1" w:name="_GoBack"/>
      <w:bookmarkEnd w:id="1"/>
    </w:p>
    <w:p w:rsidR="007B4407" w:rsidRPr="005A2038" w:rsidRDefault="00A3129A" w:rsidP="005A2038">
      <w:pPr>
        <w:spacing w:line="360" w:lineRule="auto"/>
        <w:rPr>
          <w:rFonts w:cs="Calibri Light"/>
          <w:sz w:val="24"/>
          <w:szCs w:val="24"/>
          <w:lang w:val="cy-GB"/>
        </w:rPr>
      </w:pPr>
      <w:r w:rsidRPr="005A2038">
        <w:rPr>
          <w:rFonts w:cstheme="majorHAnsi"/>
          <w:sz w:val="24"/>
          <w:szCs w:val="24"/>
          <w:lang w:val="cy-GB"/>
        </w:rPr>
        <w:t xml:space="preserve">Hefyd, fydd y gwers yn cynnwys cysylltiadau ystyrlon â chyfrifoldebau trawsgwricwlaidd, </w:t>
      </w:r>
      <w:r w:rsidR="009D4A90" w:rsidRPr="005A2038">
        <w:rPr>
          <w:rFonts w:cstheme="majorHAnsi"/>
          <w:sz w:val="24"/>
          <w:szCs w:val="24"/>
          <w:lang w:val="cy-GB"/>
        </w:rPr>
        <w:t>fframwaith cymhwysedd digidol</w:t>
      </w:r>
      <w:r w:rsidR="00BA725A" w:rsidRPr="005A2038">
        <w:rPr>
          <w:rFonts w:cstheme="majorHAnsi"/>
          <w:sz w:val="24"/>
          <w:szCs w:val="24"/>
          <w:lang w:val="cy-GB"/>
        </w:rPr>
        <w:t xml:space="preserve">. Gan ystyrwyd hyn, bydd yr ddisgyblion yn cael  cyfle yn yr wers hon i archwilio ar </w:t>
      </w:r>
      <w:r w:rsidR="00D35C0B" w:rsidRPr="005A2038">
        <w:rPr>
          <w:rFonts w:cstheme="majorHAnsi"/>
          <w:sz w:val="24"/>
          <w:szCs w:val="24"/>
          <w:lang w:val="cy-GB"/>
        </w:rPr>
        <w:t>g</w:t>
      </w:r>
      <w:r w:rsidR="00BA725A" w:rsidRPr="005A2038">
        <w:rPr>
          <w:rFonts w:cstheme="majorHAnsi"/>
          <w:sz w:val="24"/>
          <w:szCs w:val="24"/>
          <w:lang w:val="cy-GB"/>
        </w:rPr>
        <w:t xml:space="preserve">ymhwysedd digitol gan ysgrifennu brawddegau o’i brofiadau </w:t>
      </w:r>
      <w:r w:rsidR="00D35C0B" w:rsidRPr="005A2038">
        <w:rPr>
          <w:rFonts w:cstheme="majorHAnsi"/>
          <w:sz w:val="24"/>
          <w:szCs w:val="24"/>
          <w:lang w:val="cy-GB"/>
        </w:rPr>
        <w:t xml:space="preserve">o garedigrwydd gan defnyddio’r Ipads technolegol i gylflwyno ei waith. Er mwyn i’r ddisgyblion llwyddo rhaid iddyn nhw nodi’r ffynhonellau gan gyfeirio at ddangos parch at waith creadigol pobl eraill. Bydd hyn yn hanfodol ar diwedd y wers lle mae’r ddisgyblion ym myfyrio waith disgyblion eraill. Ar dechrau’r wers, esboniwyd beth yw’r amcanion a’r focws y dasg, wnaeth hyn i gael eglurhad gan bob ddisgybl o’r disgwyliadau’r wers. </w:t>
      </w:r>
      <w:r w:rsidR="004F2DAC" w:rsidRPr="005A2038">
        <w:rPr>
          <w:rFonts w:cstheme="majorHAnsi"/>
          <w:sz w:val="24"/>
          <w:szCs w:val="24"/>
          <w:lang w:val="cy-GB"/>
        </w:rPr>
        <w:t xml:space="preserve">Un o’r </w:t>
      </w:r>
      <w:r w:rsidR="004F2DAC" w:rsidRPr="005A2038">
        <w:rPr>
          <w:rFonts w:cstheme="majorHAnsi"/>
          <w:sz w:val="24"/>
          <w:szCs w:val="24"/>
          <w:lang w:val="cy-GB"/>
        </w:rPr>
        <w:lastRenderedPageBreak/>
        <w:t>s</w:t>
      </w:r>
      <w:r w:rsidR="00D35C0B" w:rsidRPr="005A2038">
        <w:rPr>
          <w:rFonts w:cstheme="majorHAnsi"/>
          <w:sz w:val="24"/>
          <w:szCs w:val="24"/>
          <w:lang w:val="cy-GB"/>
        </w:rPr>
        <w:t xml:space="preserve">trategaeth asesiad i ddysgu </w:t>
      </w:r>
      <w:r w:rsidR="00D35C0B" w:rsidRPr="005A2038">
        <w:rPr>
          <w:rFonts w:cs="Calibri Light"/>
          <w:sz w:val="24"/>
          <w:szCs w:val="24"/>
          <w:lang w:val="cy-GB"/>
        </w:rPr>
        <w:t xml:space="preserve">defnyddwyd yn yr wers hon ydy </w:t>
      </w:r>
      <w:r w:rsidR="007B4407" w:rsidRPr="005A2038">
        <w:rPr>
          <w:rFonts w:cs="Calibri Light"/>
          <w:sz w:val="24"/>
          <w:szCs w:val="24"/>
          <w:lang w:val="cy-GB"/>
        </w:rPr>
        <w:t xml:space="preserve">model goleuadau traffic ac </w:t>
      </w:r>
      <w:r w:rsidR="00D35C0B" w:rsidRPr="005A2038">
        <w:rPr>
          <w:rFonts w:cs="Calibri Light"/>
          <w:sz w:val="24"/>
          <w:szCs w:val="24"/>
          <w:lang w:val="cy-GB"/>
        </w:rPr>
        <w:t xml:space="preserve">modelu trwy asesu cymheriad. </w:t>
      </w:r>
      <w:r w:rsidR="00FF78E8" w:rsidRPr="005A2038">
        <w:rPr>
          <w:rFonts w:cs="Calibri Light"/>
          <w:sz w:val="24"/>
          <w:szCs w:val="24"/>
          <w:lang w:val="cy-GB"/>
        </w:rPr>
        <w:t xml:space="preserve">Mae model goleuadau traffic yn arddangos yn lliwiau pendodol, sef gwyrdd, oren a goch. Mae gan pob un o’r lliwiau yma ystyr yn ôl dealltwriaeth o gyflawni waith, er engraifft </w:t>
      </w:r>
      <w:r w:rsidR="00FF78E8" w:rsidRPr="005A2038">
        <w:rPr>
          <w:rFonts w:cs="Calibri Light"/>
          <w:i/>
          <w:iCs/>
          <w:sz w:val="24"/>
          <w:szCs w:val="24"/>
          <w:lang w:val="cy-GB"/>
        </w:rPr>
        <w:t>‘have a good, partial or little understanding’</w:t>
      </w:r>
      <w:r w:rsidR="00FF78E8" w:rsidRPr="005A2038">
        <w:rPr>
          <w:rFonts w:cs="Calibri Light"/>
          <w:sz w:val="24"/>
          <w:szCs w:val="24"/>
          <w:lang w:val="cy-GB"/>
        </w:rPr>
        <w:t xml:space="preserve"> gall hyn weithio yn effeithio wrth </w:t>
      </w:r>
      <w:r w:rsidR="004F2DAC" w:rsidRPr="005A2038">
        <w:rPr>
          <w:rFonts w:cs="Calibri Light"/>
          <w:sz w:val="24"/>
          <w:szCs w:val="24"/>
          <w:lang w:val="cy-GB"/>
        </w:rPr>
        <w:t>gyflawni asesiad i ddysgu oherwydd maent yn rhoi cefnogiaeth i’r ymarfer i gydnabod gwahanol lefel o ddealtwriaeth mae’r plant arni</w:t>
      </w:r>
      <w:r w:rsidR="00FF78E8" w:rsidRPr="005A2038">
        <w:rPr>
          <w:rFonts w:cs="Calibri Light"/>
          <w:i/>
          <w:iCs/>
          <w:sz w:val="24"/>
          <w:szCs w:val="24"/>
          <w:lang w:val="cy-GB"/>
        </w:rPr>
        <w:t xml:space="preserve"> </w:t>
      </w:r>
      <w:r w:rsidR="00FF78E8" w:rsidRPr="005A2038">
        <w:rPr>
          <w:rFonts w:cs="Calibri Light"/>
          <w:sz w:val="24"/>
          <w:szCs w:val="24"/>
          <w:lang w:val="cy-GB"/>
        </w:rPr>
        <w:t>(Black et al., 2003, tud 51)</w:t>
      </w:r>
      <w:r w:rsidR="004F2DAC" w:rsidRPr="005A2038">
        <w:rPr>
          <w:rFonts w:cs="Calibri Light"/>
          <w:sz w:val="24"/>
          <w:szCs w:val="24"/>
          <w:lang w:val="cy-GB"/>
        </w:rPr>
        <w:t>.</w:t>
      </w:r>
      <w:r w:rsidR="00FF78E8" w:rsidRPr="005A2038">
        <w:rPr>
          <w:rFonts w:cs="Calibri Light"/>
          <w:sz w:val="24"/>
          <w:szCs w:val="24"/>
          <w:lang w:val="cy-GB"/>
        </w:rPr>
        <w:t xml:space="preserve"> </w:t>
      </w:r>
      <w:r w:rsidR="004F2DAC" w:rsidRPr="005A2038">
        <w:rPr>
          <w:rFonts w:cs="Calibri Light"/>
          <w:sz w:val="24"/>
          <w:szCs w:val="24"/>
          <w:lang w:val="cy-GB"/>
        </w:rPr>
        <w:t xml:space="preserve">Strategaeth arall defnyddwyd yn yr wers hon oedd asesu cymheriaid. </w:t>
      </w:r>
      <w:r w:rsidR="00D35C0B" w:rsidRPr="005A2038">
        <w:rPr>
          <w:rFonts w:cs="Calibri Light"/>
          <w:sz w:val="24"/>
          <w:szCs w:val="24"/>
          <w:lang w:val="cy-GB"/>
        </w:rPr>
        <w:t>Credwyd Clarke (2005</w:t>
      </w:r>
      <w:r w:rsidR="00FF78E8" w:rsidRPr="005A2038">
        <w:rPr>
          <w:rFonts w:cs="Calibri Light"/>
          <w:sz w:val="24"/>
          <w:szCs w:val="24"/>
          <w:lang w:val="cy-GB"/>
        </w:rPr>
        <w:t>, tud 9</w:t>
      </w:r>
      <w:r w:rsidR="00D35C0B" w:rsidRPr="005A2038">
        <w:rPr>
          <w:rFonts w:cs="Calibri Light"/>
          <w:sz w:val="24"/>
          <w:szCs w:val="24"/>
          <w:lang w:val="cy-GB"/>
        </w:rPr>
        <w:t>)</w:t>
      </w:r>
      <w:r w:rsidR="008151AC" w:rsidRPr="005A2038">
        <w:rPr>
          <w:rFonts w:cs="Calibri Light"/>
          <w:sz w:val="24"/>
          <w:szCs w:val="24"/>
          <w:lang w:val="cy-GB"/>
        </w:rPr>
        <w:t xml:space="preserve"> </w:t>
      </w:r>
      <w:r w:rsidR="006A0B77" w:rsidRPr="005A2038">
        <w:rPr>
          <w:rFonts w:cs="Calibri Light"/>
          <w:sz w:val="24"/>
          <w:szCs w:val="24"/>
          <w:lang w:val="cy-GB"/>
        </w:rPr>
        <w:t xml:space="preserve">gan ystyried ddisgbyblion i fod yn modelu trwy asesu cymheriad maent yn </w:t>
      </w:r>
      <w:r w:rsidR="008151AC" w:rsidRPr="005A2038">
        <w:rPr>
          <w:rFonts w:cs="Calibri Light"/>
          <w:sz w:val="24"/>
          <w:szCs w:val="24"/>
          <w:lang w:val="cy-GB"/>
        </w:rPr>
        <w:t>‘</w:t>
      </w:r>
      <w:r w:rsidR="008151AC" w:rsidRPr="005A2038">
        <w:rPr>
          <w:rFonts w:cs="Calibri Light"/>
          <w:i/>
          <w:iCs/>
          <w:sz w:val="24"/>
          <w:szCs w:val="24"/>
          <w:lang w:val="cy-GB"/>
        </w:rPr>
        <w:t>perfectly equipped with models of quality a</w:t>
      </w:r>
      <w:r w:rsidR="006A0B77" w:rsidRPr="005A2038">
        <w:rPr>
          <w:rFonts w:cs="Calibri Light"/>
          <w:i/>
          <w:iCs/>
          <w:sz w:val="24"/>
          <w:szCs w:val="24"/>
          <w:lang w:val="cy-GB"/>
        </w:rPr>
        <w:t>nd</w:t>
      </w:r>
      <w:r w:rsidR="008151AC" w:rsidRPr="005A2038">
        <w:rPr>
          <w:rFonts w:cs="Calibri Light"/>
          <w:i/>
          <w:iCs/>
          <w:sz w:val="24"/>
          <w:szCs w:val="24"/>
          <w:lang w:val="cy-GB"/>
        </w:rPr>
        <w:t xml:space="preserve"> able to then self- or peer evaluate their own work effectiv</w:t>
      </w:r>
      <w:r w:rsidR="006A0B77" w:rsidRPr="005A2038">
        <w:rPr>
          <w:rFonts w:cs="Calibri Light"/>
          <w:i/>
          <w:iCs/>
          <w:sz w:val="24"/>
          <w:szCs w:val="24"/>
          <w:lang w:val="cy-GB"/>
        </w:rPr>
        <w:t>ely’</w:t>
      </w:r>
      <w:r w:rsidR="006A0B77" w:rsidRPr="005A2038">
        <w:rPr>
          <w:rFonts w:cs="Calibri Light"/>
          <w:sz w:val="24"/>
          <w:szCs w:val="24"/>
          <w:lang w:val="cy-GB"/>
        </w:rPr>
        <w:t xml:space="preserve"> sydd yn elfen pwysig i ddisgyblion adnabod cynnydd ei hun. Mae datblygiad o hunan-asesu wedi’u ddatblygu o asesiadau cymheriaid, nododd Black et al. (2003) </w:t>
      </w:r>
      <w:r w:rsidR="006A0B77" w:rsidRPr="005A2038">
        <w:rPr>
          <w:rFonts w:cs="Calibri Light"/>
          <w:i/>
          <w:iCs/>
          <w:sz w:val="24"/>
          <w:szCs w:val="24"/>
          <w:lang w:val="cy-GB"/>
        </w:rPr>
        <w:t xml:space="preserve">‘through the habits and skills of collaboration in peer-assessment, students were helped to develop the objectivity required for effective practice’ </w:t>
      </w:r>
      <w:r w:rsidR="006A0B77" w:rsidRPr="005A2038">
        <w:rPr>
          <w:rFonts w:cs="Calibri Light"/>
          <w:sz w:val="24"/>
          <w:szCs w:val="24"/>
          <w:lang w:val="cy-GB"/>
        </w:rPr>
        <w:t>felly, wrth i ymarferwyr defnyddio strategaeth o asesiadau cymheriaid</w:t>
      </w:r>
      <w:r w:rsidR="007B4407" w:rsidRPr="005A2038">
        <w:rPr>
          <w:rFonts w:cs="Calibri Light"/>
          <w:sz w:val="24"/>
          <w:szCs w:val="24"/>
          <w:lang w:val="cy-GB"/>
        </w:rPr>
        <w:t>,</w:t>
      </w:r>
      <w:r w:rsidR="006A0B77" w:rsidRPr="005A2038">
        <w:rPr>
          <w:rFonts w:cs="Calibri Light"/>
          <w:sz w:val="24"/>
          <w:szCs w:val="24"/>
          <w:lang w:val="cy-GB"/>
        </w:rPr>
        <w:t xml:space="preserve"> gwelir ddatblygiad </w:t>
      </w:r>
      <w:r w:rsidR="007B4407" w:rsidRPr="005A2038">
        <w:rPr>
          <w:rFonts w:cs="Calibri Light"/>
          <w:sz w:val="24"/>
          <w:szCs w:val="24"/>
          <w:lang w:val="cy-GB"/>
        </w:rPr>
        <w:t>a’r hunan-werthusiad gan ei fod yn annog cymhelliant ar gynnydd ddisgyblion wrth derbyn adborth ac sylwadau. I ychwanegu, gwelwn Black et al (2003</w:t>
      </w:r>
      <w:r w:rsidR="00FF78E8" w:rsidRPr="005A2038">
        <w:rPr>
          <w:rFonts w:cs="Calibri Light"/>
          <w:sz w:val="24"/>
          <w:szCs w:val="24"/>
          <w:lang w:val="cy-GB"/>
        </w:rPr>
        <w:t>, tud 50</w:t>
      </w:r>
      <w:r w:rsidR="007B4407" w:rsidRPr="005A2038">
        <w:rPr>
          <w:rFonts w:cs="Calibri Light"/>
          <w:sz w:val="24"/>
          <w:szCs w:val="24"/>
          <w:lang w:val="cy-GB"/>
        </w:rPr>
        <w:t>) sawl manteision o ddefnyddio asesiad cymheiriaid yn eich wersi, un o’r manteision ydy</w:t>
      </w:r>
      <w:r w:rsidR="00FF78E8" w:rsidRPr="005A2038">
        <w:rPr>
          <w:rFonts w:cs="Calibri Light"/>
          <w:sz w:val="24"/>
          <w:szCs w:val="24"/>
          <w:lang w:val="cy-GB"/>
        </w:rPr>
        <w:t xml:space="preserve"> </w:t>
      </w:r>
      <w:r w:rsidR="00FF78E8" w:rsidRPr="005A2038">
        <w:rPr>
          <w:rFonts w:cs="Calibri Light"/>
          <w:i/>
          <w:iCs/>
          <w:sz w:val="24"/>
          <w:szCs w:val="24"/>
          <w:lang w:val="cy-GB"/>
        </w:rPr>
        <w:t xml:space="preserve">‘teachers can be free to observe and reflect on what is happenning and the help frame helpful inventions’ </w:t>
      </w:r>
      <w:r w:rsidR="00FF78E8" w:rsidRPr="005A2038">
        <w:rPr>
          <w:rFonts w:cs="Calibri Light"/>
          <w:sz w:val="24"/>
          <w:szCs w:val="24"/>
          <w:lang w:val="cy-GB"/>
        </w:rPr>
        <w:t xml:space="preserve"> gall hyn ddangos cynnydd ddisgybl mewn unrhyw maes dysgu a phrofiad pendodol, oherwydd mae gan yr ymarferwyr amser i myfyrio waith yr disgyblion yn manwl ac i wneud sylwadau â gall manteisio ar gynnyd yr ddisgybl.</w:t>
      </w:r>
    </w:p>
    <w:p w:rsidR="005A2038" w:rsidRPr="005A2038" w:rsidRDefault="005A2038" w:rsidP="005A2038">
      <w:pPr>
        <w:spacing w:line="360" w:lineRule="auto"/>
        <w:rPr>
          <w:rFonts w:cs="Calibri Light"/>
          <w:sz w:val="24"/>
          <w:szCs w:val="24"/>
          <w:lang w:val="cy-GB"/>
        </w:rPr>
      </w:pPr>
    </w:p>
    <w:p w:rsidR="0027031B" w:rsidRPr="00DC60AD" w:rsidRDefault="0027031B" w:rsidP="005A2038">
      <w:pPr>
        <w:spacing w:line="360" w:lineRule="auto"/>
        <w:rPr>
          <w:rFonts w:cs="Calibri Light"/>
          <w:sz w:val="24"/>
          <w:szCs w:val="24"/>
          <w:lang w:val="cy-GB"/>
        </w:rPr>
      </w:pPr>
      <w:r w:rsidRPr="005A2038">
        <w:rPr>
          <w:rFonts w:cs="Calibri Light"/>
          <w:sz w:val="24"/>
          <w:szCs w:val="24"/>
          <w:lang w:val="cy-GB"/>
        </w:rPr>
        <w:t>Yn gyff</w:t>
      </w:r>
      <w:r w:rsidR="00E22C35">
        <w:rPr>
          <w:rFonts w:cs="Calibri Light"/>
          <w:sz w:val="24"/>
          <w:szCs w:val="24"/>
          <w:lang w:val="cy-GB"/>
        </w:rPr>
        <w:t>r</w:t>
      </w:r>
      <w:r w:rsidRPr="005A2038">
        <w:rPr>
          <w:rFonts w:cs="Calibri Light"/>
          <w:sz w:val="24"/>
          <w:szCs w:val="24"/>
          <w:lang w:val="cy-GB"/>
        </w:rPr>
        <w:t>edinol, wrth werthuso â’r ddatgyniadau yngl</w:t>
      </w:r>
      <w:r w:rsidR="00DC60AD">
        <w:rPr>
          <w:rFonts w:cs="Calibri Light"/>
          <w:sz w:val="24"/>
          <w:szCs w:val="24"/>
          <w:lang w:val="cy-GB"/>
        </w:rPr>
        <w:t>yn</w:t>
      </w:r>
      <w:r w:rsidRPr="005A2038">
        <w:rPr>
          <w:rFonts w:cs="Calibri Light"/>
          <w:sz w:val="24"/>
          <w:szCs w:val="24"/>
          <w:lang w:val="cy-GB"/>
        </w:rPr>
        <w:t xml:space="preserve"> â’r ddrafft cwricwlwm newydd 2022</w:t>
      </w:r>
      <w:r w:rsidR="00DC60AD">
        <w:rPr>
          <w:rFonts w:cs="Calibri Light"/>
          <w:sz w:val="24"/>
          <w:szCs w:val="24"/>
          <w:lang w:val="cy-GB"/>
        </w:rPr>
        <w:t>,</w:t>
      </w:r>
      <w:r w:rsidRPr="005A2038">
        <w:rPr>
          <w:rFonts w:cs="Calibri Light"/>
          <w:sz w:val="24"/>
          <w:szCs w:val="24"/>
          <w:lang w:val="cy-GB"/>
        </w:rPr>
        <w:t xml:space="preserve"> dyfeiswyd Graham Donaldson, </w:t>
      </w:r>
      <w:r w:rsidR="003B5D42" w:rsidRPr="005A2038">
        <w:rPr>
          <w:rFonts w:cs="Calibri Light"/>
          <w:sz w:val="24"/>
          <w:szCs w:val="24"/>
          <w:lang w:val="cy-GB"/>
        </w:rPr>
        <w:t>g</w:t>
      </w:r>
      <w:r w:rsidRPr="005A2038">
        <w:rPr>
          <w:rFonts w:cs="Calibri Light"/>
          <w:sz w:val="24"/>
          <w:szCs w:val="24"/>
          <w:lang w:val="cy-GB"/>
        </w:rPr>
        <w:t>w</w:t>
      </w:r>
      <w:r w:rsidR="00DC60AD">
        <w:rPr>
          <w:rFonts w:cs="Calibri Light"/>
          <w:sz w:val="24"/>
          <w:szCs w:val="24"/>
          <w:lang w:val="cy-GB"/>
        </w:rPr>
        <w:t>elir</w:t>
      </w:r>
      <w:r w:rsidRPr="005A2038">
        <w:rPr>
          <w:rFonts w:cs="Calibri Light"/>
          <w:sz w:val="24"/>
          <w:szCs w:val="24"/>
          <w:lang w:val="cy-GB"/>
        </w:rPr>
        <w:t xml:space="preserve"> </w:t>
      </w:r>
      <w:r w:rsidR="003B5D42" w:rsidRPr="005A2038">
        <w:rPr>
          <w:rFonts w:cs="Calibri Light"/>
          <w:sz w:val="24"/>
          <w:szCs w:val="24"/>
          <w:lang w:val="cy-GB"/>
        </w:rPr>
        <w:t>gyfres o gyfleuoedd dysgu sydd gallu datblygu gynnydd disgyblion o fewn meysydd dysgu penodol. O hyn, cynlluniwyd</w:t>
      </w:r>
      <w:r w:rsidR="005A2038" w:rsidRPr="005A2038">
        <w:rPr>
          <w:rFonts w:cs="Calibri Light"/>
          <w:sz w:val="24"/>
          <w:szCs w:val="24"/>
          <w:lang w:val="cy-GB"/>
        </w:rPr>
        <w:t xml:space="preserve"> ddwy </w:t>
      </w:r>
      <w:r w:rsidR="003B5D42" w:rsidRPr="005A2038">
        <w:rPr>
          <w:rFonts w:cs="Calibri Light"/>
          <w:sz w:val="24"/>
          <w:szCs w:val="24"/>
          <w:lang w:val="cy-GB"/>
        </w:rPr>
        <w:t>wers â</w:t>
      </w:r>
      <w:r w:rsidR="005A2038" w:rsidRPr="005A2038">
        <w:rPr>
          <w:rFonts w:cs="Calibri Light"/>
          <w:sz w:val="24"/>
          <w:szCs w:val="24"/>
          <w:lang w:val="cy-GB"/>
        </w:rPr>
        <w:t xml:space="preserve"> oedd yn gysyllt</w:t>
      </w:r>
      <w:r w:rsidR="00DC60AD">
        <w:rPr>
          <w:rFonts w:cs="Calibri Light"/>
          <w:sz w:val="24"/>
          <w:szCs w:val="24"/>
          <w:lang w:val="cy-GB"/>
        </w:rPr>
        <w:t>ie</w:t>
      </w:r>
      <w:r w:rsidR="005A2038" w:rsidRPr="005A2038">
        <w:rPr>
          <w:rFonts w:cs="Calibri Light"/>
          <w:sz w:val="24"/>
          <w:szCs w:val="24"/>
          <w:lang w:val="cy-GB"/>
        </w:rPr>
        <w:t xml:space="preserve">dig at asesu cynydd </w:t>
      </w:r>
      <w:r w:rsidR="00DC60AD">
        <w:rPr>
          <w:rFonts w:cs="Calibri Light"/>
          <w:sz w:val="24"/>
          <w:szCs w:val="24"/>
          <w:lang w:val="cy-GB"/>
        </w:rPr>
        <w:t>disgyblion</w:t>
      </w:r>
      <w:r w:rsidR="005A2038" w:rsidRPr="005A2038">
        <w:rPr>
          <w:rFonts w:cs="Calibri Light"/>
          <w:sz w:val="24"/>
          <w:szCs w:val="24"/>
          <w:lang w:val="cy-GB"/>
        </w:rPr>
        <w:t xml:space="preserve"> wrth gyflawni sawl strategaethau asesu ar gyfer dysgu. </w:t>
      </w:r>
      <w:r w:rsidR="00DC60AD">
        <w:rPr>
          <w:rFonts w:cs="Calibri Light"/>
          <w:sz w:val="24"/>
          <w:szCs w:val="24"/>
          <w:lang w:val="cy-GB"/>
        </w:rPr>
        <w:t>Wrth gynnal y wersi yma</w:t>
      </w:r>
      <w:r w:rsidR="00E22C35">
        <w:rPr>
          <w:rFonts w:cs="Calibri Light"/>
          <w:sz w:val="24"/>
          <w:szCs w:val="24"/>
          <w:lang w:val="cy-GB"/>
        </w:rPr>
        <w:t xml:space="preserve">, </w:t>
      </w:r>
      <w:r w:rsidR="00DC60AD">
        <w:rPr>
          <w:rFonts w:cs="Calibri Light"/>
          <w:sz w:val="24"/>
          <w:szCs w:val="24"/>
          <w:lang w:val="cy-GB"/>
        </w:rPr>
        <w:t xml:space="preserve">canfyddodd nifer o elfenau sy’n pwysleisio ar cyfranogiad y ddisgybl a’i gynnydd, a’i </w:t>
      </w:r>
      <w:r w:rsidR="00E22C35">
        <w:rPr>
          <w:rFonts w:cs="Calibri Light"/>
          <w:sz w:val="24"/>
          <w:szCs w:val="24"/>
          <w:lang w:val="cy-GB"/>
        </w:rPr>
        <w:t>d</w:t>
      </w:r>
      <w:r w:rsidR="00DC60AD">
        <w:rPr>
          <w:rFonts w:cs="Calibri Light"/>
          <w:sz w:val="24"/>
          <w:szCs w:val="24"/>
          <w:lang w:val="cy-GB"/>
        </w:rPr>
        <w:t xml:space="preserve">darganfyddiadau ei hun heb arweiniad wrth ymarferwyr. Ond, maent yn derbynnu ar deilliannau dysgu </w:t>
      </w:r>
      <w:r w:rsidR="00DC60AD">
        <w:rPr>
          <w:rFonts w:ascii="Calibri" w:hAnsi="Calibri" w:cs="Calibri Light"/>
          <w:sz w:val="24"/>
          <w:szCs w:val="24"/>
          <w:lang w:val="cy-GB"/>
        </w:rPr>
        <w:t>â</w:t>
      </w:r>
      <w:r w:rsidR="00DC60AD">
        <w:rPr>
          <w:rFonts w:cs="Calibri Light"/>
          <w:sz w:val="24"/>
          <w:szCs w:val="24"/>
          <w:lang w:val="cy-GB"/>
        </w:rPr>
        <w:t xml:space="preserve"> pha lefel o gynydd mae’r ddisgybl gan ystyried ei oedran ac allu (Llywodraeth Cymru, 2019). Dysgwyd nifer o </w:t>
      </w:r>
      <w:r w:rsidR="00E22C35">
        <w:rPr>
          <w:rFonts w:cs="Calibri Light"/>
          <w:sz w:val="24"/>
          <w:szCs w:val="24"/>
          <w:lang w:val="cy-GB"/>
        </w:rPr>
        <w:t xml:space="preserve">strategaethau cynhyrchiol o waith ddamcaniaethwyr ac arferion effeithiol </w:t>
      </w:r>
      <w:r w:rsidR="00E22C35">
        <w:rPr>
          <w:rFonts w:ascii="Calibri" w:hAnsi="Calibri" w:cs="Calibri Light"/>
          <w:sz w:val="24"/>
          <w:szCs w:val="24"/>
          <w:lang w:val="cy-GB"/>
        </w:rPr>
        <w:t>â</w:t>
      </w:r>
      <w:r w:rsidR="00E22C35">
        <w:rPr>
          <w:rFonts w:cs="Calibri Light"/>
          <w:sz w:val="24"/>
          <w:szCs w:val="24"/>
          <w:lang w:val="cy-GB"/>
        </w:rPr>
        <w:t xml:space="preserve"> bydd yn ddefnyddiol yn ymarferol yn y </w:t>
      </w:r>
      <w:r w:rsidR="00E22C35">
        <w:rPr>
          <w:rFonts w:cs="Calibri Light"/>
          <w:sz w:val="24"/>
          <w:szCs w:val="24"/>
          <w:lang w:val="cy-GB"/>
        </w:rPr>
        <w:lastRenderedPageBreak/>
        <w:t>dyfodol</w:t>
      </w:r>
      <w:r w:rsidR="009E7C81">
        <w:rPr>
          <w:rFonts w:cs="Calibri Light"/>
          <w:sz w:val="24"/>
          <w:szCs w:val="24"/>
          <w:lang w:val="cy-GB"/>
        </w:rPr>
        <w:t xml:space="preserve"> i annog cynnydd disgyblion gan dilyn canllawiadau’r cwricwlwm newydd </w:t>
      </w:r>
      <w:r w:rsidR="009E7C81">
        <w:rPr>
          <w:rFonts w:ascii="Calibri" w:hAnsi="Calibri" w:cs="Calibri Light"/>
          <w:sz w:val="24"/>
          <w:szCs w:val="24"/>
          <w:lang w:val="cy-GB"/>
        </w:rPr>
        <w:t>â</w:t>
      </w:r>
      <w:r w:rsidR="009E7C81">
        <w:rPr>
          <w:rFonts w:cs="Calibri Light"/>
          <w:sz w:val="24"/>
          <w:szCs w:val="24"/>
          <w:lang w:val="cy-GB"/>
        </w:rPr>
        <w:t xml:space="preserve"> fydd yn weithredu.</w:t>
      </w:r>
    </w:p>
    <w:p w:rsidR="0012329A" w:rsidRDefault="0012329A" w:rsidP="000B3CF0">
      <w:pPr>
        <w:spacing w:line="360" w:lineRule="auto"/>
        <w:rPr>
          <w:rFonts w:asciiTheme="majorHAnsi" w:hAnsiTheme="majorHAnsi"/>
          <w:b/>
          <w:sz w:val="24"/>
          <w:lang w:val="cy-GB"/>
        </w:rPr>
      </w:pPr>
    </w:p>
    <w:p w:rsidR="003B5D42" w:rsidRDefault="003B5D42" w:rsidP="000B3CF0">
      <w:pPr>
        <w:spacing w:line="360" w:lineRule="auto"/>
        <w:rPr>
          <w:rFonts w:asciiTheme="majorHAnsi" w:hAnsiTheme="majorHAnsi"/>
          <w:b/>
          <w:sz w:val="24"/>
          <w:lang w:val="cy-GB"/>
        </w:rPr>
      </w:pPr>
    </w:p>
    <w:p w:rsidR="003B5D42" w:rsidRDefault="003B5D42" w:rsidP="000B3CF0">
      <w:pPr>
        <w:spacing w:line="360" w:lineRule="auto"/>
        <w:rPr>
          <w:rFonts w:asciiTheme="majorHAnsi" w:hAnsiTheme="majorHAnsi"/>
          <w:b/>
          <w:sz w:val="24"/>
          <w:lang w:val="cy-GB"/>
        </w:rPr>
      </w:pPr>
    </w:p>
    <w:p w:rsidR="003B5D42" w:rsidRDefault="003B5D42" w:rsidP="000B3CF0">
      <w:pPr>
        <w:spacing w:line="360" w:lineRule="auto"/>
        <w:rPr>
          <w:rFonts w:asciiTheme="majorHAnsi" w:hAnsiTheme="majorHAnsi"/>
          <w:b/>
          <w:sz w:val="24"/>
          <w:lang w:val="cy-GB"/>
        </w:rPr>
      </w:pPr>
    </w:p>
    <w:p w:rsidR="003B5D42" w:rsidRDefault="003B5D42" w:rsidP="000B3CF0">
      <w:pPr>
        <w:spacing w:line="360" w:lineRule="auto"/>
        <w:rPr>
          <w:rFonts w:asciiTheme="majorHAnsi" w:hAnsiTheme="majorHAnsi"/>
          <w:b/>
          <w:sz w:val="24"/>
          <w:lang w:val="cy-GB"/>
        </w:rPr>
      </w:pPr>
    </w:p>
    <w:p w:rsidR="003B5D42" w:rsidRDefault="003B5D42" w:rsidP="000B3CF0">
      <w:pPr>
        <w:spacing w:line="360" w:lineRule="auto"/>
        <w:rPr>
          <w:rFonts w:asciiTheme="majorHAnsi" w:hAnsiTheme="majorHAnsi"/>
          <w:b/>
          <w:sz w:val="24"/>
          <w:lang w:val="cy-GB"/>
        </w:rPr>
      </w:pPr>
    </w:p>
    <w:p w:rsidR="003B5D42" w:rsidRDefault="003B5D42" w:rsidP="000B3CF0">
      <w:pPr>
        <w:spacing w:line="360" w:lineRule="auto"/>
        <w:rPr>
          <w:rFonts w:asciiTheme="majorHAnsi" w:hAnsiTheme="majorHAnsi"/>
          <w:b/>
          <w:sz w:val="24"/>
          <w:lang w:val="cy-GB"/>
        </w:rPr>
      </w:pPr>
    </w:p>
    <w:p w:rsidR="003B5D42" w:rsidRDefault="003B5D42" w:rsidP="000B3CF0">
      <w:pPr>
        <w:spacing w:line="360" w:lineRule="auto"/>
        <w:rPr>
          <w:rFonts w:asciiTheme="majorHAnsi" w:hAnsiTheme="majorHAnsi"/>
          <w:b/>
          <w:sz w:val="24"/>
          <w:lang w:val="cy-GB"/>
        </w:rPr>
      </w:pPr>
    </w:p>
    <w:p w:rsidR="003B5D42" w:rsidRDefault="003B5D42" w:rsidP="000B3CF0">
      <w:pPr>
        <w:spacing w:line="360" w:lineRule="auto"/>
        <w:rPr>
          <w:rFonts w:asciiTheme="majorHAnsi" w:hAnsiTheme="majorHAnsi"/>
          <w:b/>
          <w:sz w:val="24"/>
          <w:lang w:val="cy-GB"/>
        </w:rPr>
      </w:pPr>
    </w:p>
    <w:p w:rsidR="003B5D42" w:rsidRDefault="003B5D42" w:rsidP="000B3CF0">
      <w:pPr>
        <w:spacing w:line="360" w:lineRule="auto"/>
        <w:rPr>
          <w:rFonts w:asciiTheme="majorHAnsi" w:hAnsiTheme="majorHAnsi"/>
          <w:b/>
          <w:sz w:val="24"/>
          <w:lang w:val="cy-GB"/>
        </w:rPr>
      </w:pPr>
    </w:p>
    <w:p w:rsidR="003B5D42" w:rsidRDefault="003B5D42" w:rsidP="000B3CF0">
      <w:pPr>
        <w:spacing w:line="360" w:lineRule="auto"/>
        <w:rPr>
          <w:rFonts w:asciiTheme="majorHAnsi" w:hAnsiTheme="majorHAnsi"/>
          <w:b/>
          <w:sz w:val="24"/>
          <w:lang w:val="cy-GB"/>
        </w:rPr>
      </w:pPr>
    </w:p>
    <w:p w:rsidR="003B5D42" w:rsidRDefault="003B5D42" w:rsidP="000B3CF0">
      <w:pPr>
        <w:spacing w:line="360" w:lineRule="auto"/>
        <w:rPr>
          <w:rFonts w:asciiTheme="majorHAnsi" w:hAnsiTheme="majorHAnsi"/>
          <w:b/>
          <w:sz w:val="24"/>
          <w:lang w:val="cy-GB"/>
        </w:rPr>
      </w:pPr>
    </w:p>
    <w:p w:rsidR="003B5D42" w:rsidRDefault="003B5D42" w:rsidP="000B3CF0">
      <w:pPr>
        <w:spacing w:line="360" w:lineRule="auto"/>
        <w:rPr>
          <w:rFonts w:asciiTheme="majorHAnsi" w:hAnsiTheme="majorHAnsi"/>
          <w:b/>
          <w:sz w:val="24"/>
          <w:lang w:val="cy-GB"/>
        </w:rPr>
      </w:pPr>
    </w:p>
    <w:p w:rsidR="003B5D42" w:rsidRDefault="003B5D42" w:rsidP="000B3CF0">
      <w:pPr>
        <w:spacing w:line="360" w:lineRule="auto"/>
        <w:rPr>
          <w:rFonts w:asciiTheme="majorHAnsi" w:hAnsiTheme="majorHAnsi"/>
          <w:b/>
          <w:sz w:val="24"/>
          <w:lang w:val="cy-GB"/>
        </w:rPr>
      </w:pPr>
    </w:p>
    <w:p w:rsidR="003B5D42" w:rsidRDefault="003B5D42" w:rsidP="000B3CF0">
      <w:pPr>
        <w:spacing w:line="360" w:lineRule="auto"/>
        <w:rPr>
          <w:rFonts w:asciiTheme="majorHAnsi" w:hAnsiTheme="majorHAnsi"/>
          <w:b/>
          <w:sz w:val="24"/>
          <w:lang w:val="cy-GB"/>
        </w:rPr>
      </w:pPr>
    </w:p>
    <w:p w:rsidR="005A2038" w:rsidRDefault="005A2038" w:rsidP="000B3CF0">
      <w:pPr>
        <w:spacing w:line="360" w:lineRule="auto"/>
        <w:rPr>
          <w:rFonts w:asciiTheme="majorHAnsi" w:hAnsiTheme="majorHAnsi"/>
          <w:b/>
          <w:sz w:val="24"/>
          <w:lang w:val="cy-GB"/>
        </w:rPr>
      </w:pPr>
    </w:p>
    <w:p w:rsidR="005A2038" w:rsidRDefault="005A2038" w:rsidP="000B3CF0">
      <w:pPr>
        <w:spacing w:line="360" w:lineRule="auto"/>
        <w:rPr>
          <w:rFonts w:asciiTheme="majorHAnsi" w:hAnsiTheme="majorHAnsi"/>
          <w:b/>
          <w:sz w:val="24"/>
          <w:lang w:val="cy-GB"/>
        </w:rPr>
      </w:pPr>
    </w:p>
    <w:p w:rsidR="005A2038" w:rsidRDefault="005A2038" w:rsidP="000B3CF0">
      <w:pPr>
        <w:spacing w:line="360" w:lineRule="auto"/>
        <w:rPr>
          <w:rFonts w:asciiTheme="majorHAnsi" w:hAnsiTheme="majorHAnsi"/>
          <w:b/>
          <w:sz w:val="24"/>
          <w:lang w:val="cy-GB"/>
        </w:rPr>
      </w:pPr>
    </w:p>
    <w:p w:rsidR="009E7C81" w:rsidRDefault="009E7C81" w:rsidP="000B3CF0">
      <w:pPr>
        <w:spacing w:line="360" w:lineRule="auto"/>
        <w:rPr>
          <w:rFonts w:asciiTheme="majorHAnsi" w:hAnsiTheme="majorHAnsi"/>
          <w:b/>
          <w:sz w:val="24"/>
          <w:lang w:val="cy-GB"/>
        </w:rPr>
      </w:pPr>
    </w:p>
    <w:p w:rsidR="009E7C81" w:rsidRDefault="009E7C81" w:rsidP="000B3CF0">
      <w:pPr>
        <w:spacing w:line="360" w:lineRule="auto"/>
        <w:rPr>
          <w:rFonts w:asciiTheme="majorHAnsi" w:hAnsiTheme="majorHAnsi"/>
          <w:b/>
          <w:sz w:val="24"/>
          <w:lang w:val="cy-GB"/>
        </w:rPr>
      </w:pPr>
    </w:p>
    <w:p w:rsidR="003B5D42" w:rsidRDefault="003B5D42" w:rsidP="000B3CF0">
      <w:pPr>
        <w:spacing w:line="360" w:lineRule="auto"/>
        <w:rPr>
          <w:rFonts w:asciiTheme="majorHAnsi" w:hAnsiTheme="majorHAnsi"/>
          <w:b/>
          <w:sz w:val="24"/>
          <w:lang w:val="cy-GB"/>
        </w:rPr>
      </w:pPr>
    </w:p>
    <w:p w:rsidR="00CD6F43" w:rsidRDefault="00CD6F43" w:rsidP="00CD6F43">
      <w:pPr>
        <w:spacing w:line="360" w:lineRule="auto"/>
        <w:rPr>
          <w:rFonts w:asciiTheme="majorHAnsi" w:hAnsiTheme="majorHAnsi"/>
          <w:sz w:val="24"/>
          <w:lang w:val="cy-GB"/>
        </w:rPr>
      </w:pPr>
      <w:r>
        <w:rPr>
          <w:rFonts w:asciiTheme="majorHAnsi" w:hAnsiTheme="majorHAnsi"/>
          <w:sz w:val="24"/>
          <w:lang w:val="cy-GB"/>
        </w:rPr>
        <w:lastRenderedPageBreak/>
        <w:t>Rhestr c</w:t>
      </w:r>
      <w:r w:rsidR="00BF26C5" w:rsidRPr="007D292C">
        <w:rPr>
          <w:rFonts w:asciiTheme="majorHAnsi" w:hAnsiTheme="majorHAnsi"/>
          <w:sz w:val="24"/>
          <w:lang w:val="cy-GB"/>
        </w:rPr>
        <w:t>yfeirnodi</w:t>
      </w:r>
      <w:r>
        <w:rPr>
          <w:rFonts w:asciiTheme="majorHAnsi" w:hAnsiTheme="majorHAnsi"/>
          <w:sz w:val="24"/>
          <w:lang w:val="cy-GB"/>
        </w:rPr>
        <w:t>:</w:t>
      </w:r>
    </w:p>
    <w:p w:rsidR="0037333F" w:rsidRDefault="00CD6F43" w:rsidP="0037333F">
      <w:pPr>
        <w:spacing w:line="360" w:lineRule="auto"/>
        <w:rPr>
          <w:rFonts w:asciiTheme="majorHAnsi" w:hAnsiTheme="majorHAnsi"/>
          <w:sz w:val="24"/>
          <w:lang w:val="cy-GB"/>
        </w:rPr>
      </w:pPr>
      <w:r>
        <w:rPr>
          <w:rFonts w:asciiTheme="majorHAnsi" w:hAnsiTheme="majorHAnsi"/>
          <w:sz w:val="24"/>
          <w:lang w:val="cy-GB"/>
        </w:rPr>
        <w:t xml:space="preserve">Barns, J. (2015) Cross- Curricular Learning 3-14. London: </w:t>
      </w:r>
      <w:r w:rsidRPr="0037333F">
        <w:rPr>
          <w:rFonts w:asciiTheme="majorHAnsi" w:hAnsiTheme="majorHAnsi"/>
          <w:i/>
          <w:iCs/>
          <w:sz w:val="24"/>
          <w:lang w:val="cy-GB"/>
        </w:rPr>
        <w:t>SAGE Publications Ltd</w:t>
      </w:r>
      <w:r>
        <w:rPr>
          <w:rFonts w:asciiTheme="majorHAnsi" w:hAnsiTheme="majorHAnsi"/>
          <w:sz w:val="24"/>
          <w:lang w:val="cy-GB"/>
        </w:rPr>
        <w:t xml:space="preserve">. </w:t>
      </w:r>
    </w:p>
    <w:p w:rsidR="00BF26C5" w:rsidRDefault="0037333F" w:rsidP="000B3CF0">
      <w:pPr>
        <w:spacing w:line="360" w:lineRule="auto"/>
        <w:rPr>
          <w:rFonts w:asciiTheme="majorHAnsi" w:hAnsiTheme="majorHAnsi"/>
          <w:i/>
          <w:iCs/>
          <w:sz w:val="24"/>
          <w:lang w:val="cy-GB"/>
        </w:rPr>
      </w:pPr>
      <w:r>
        <w:rPr>
          <w:rFonts w:asciiTheme="majorHAnsi" w:hAnsiTheme="majorHAnsi"/>
          <w:sz w:val="24"/>
          <w:lang w:val="cy-GB"/>
        </w:rPr>
        <w:t xml:space="preserve">Black, P., Harrison, C., Lee, C., Marshall, B., and Wiliam, B. (2002) Working inside the black box: Assessment for learning in the classroom. London: </w:t>
      </w:r>
      <w:r>
        <w:rPr>
          <w:rFonts w:asciiTheme="majorHAnsi" w:hAnsiTheme="majorHAnsi"/>
          <w:i/>
          <w:iCs/>
          <w:sz w:val="24"/>
          <w:lang w:val="cy-GB"/>
        </w:rPr>
        <w:t xml:space="preserve">Department of Education and Professional Studies. </w:t>
      </w:r>
    </w:p>
    <w:p w:rsidR="00CD6F43" w:rsidRDefault="00CD6F43" w:rsidP="000B3CF0">
      <w:pPr>
        <w:spacing w:line="360" w:lineRule="auto"/>
        <w:rPr>
          <w:rFonts w:asciiTheme="majorHAnsi" w:hAnsiTheme="majorHAnsi"/>
          <w:i/>
          <w:iCs/>
          <w:sz w:val="24"/>
          <w:lang w:val="cy-GB"/>
        </w:rPr>
      </w:pPr>
      <w:r>
        <w:rPr>
          <w:rFonts w:asciiTheme="majorHAnsi" w:hAnsiTheme="majorHAnsi"/>
          <w:sz w:val="24"/>
          <w:lang w:val="cy-GB"/>
        </w:rPr>
        <w:t xml:space="preserve">Black, P., Harrison, C., Lee. C., Marshall, B., and Wiliam, D. (2003) Assessment for Learning: Putting it into practice. Maidenhead: </w:t>
      </w:r>
      <w:r w:rsidRPr="00CD6F43">
        <w:rPr>
          <w:rFonts w:asciiTheme="majorHAnsi" w:hAnsiTheme="majorHAnsi"/>
          <w:i/>
          <w:iCs/>
          <w:sz w:val="24"/>
          <w:lang w:val="cy-GB"/>
        </w:rPr>
        <w:t>Open University Press.</w:t>
      </w:r>
    </w:p>
    <w:p w:rsidR="00CD6F43" w:rsidRPr="00CD6F43" w:rsidRDefault="00CD6F43" w:rsidP="000B3CF0">
      <w:pPr>
        <w:spacing w:line="360" w:lineRule="auto"/>
        <w:rPr>
          <w:rFonts w:asciiTheme="majorHAnsi" w:hAnsiTheme="majorHAnsi"/>
          <w:sz w:val="24"/>
          <w:lang w:val="cy-GB"/>
        </w:rPr>
      </w:pPr>
      <w:r>
        <w:rPr>
          <w:rFonts w:asciiTheme="majorHAnsi" w:hAnsiTheme="majorHAnsi"/>
          <w:sz w:val="24"/>
          <w:lang w:val="cy-GB"/>
        </w:rPr>
        <w:t xml:space="preserve">Boyle, B., and Charles, M. (2014) Formative Assessment for Teaching and Learning. London: </w:t>
      </w:r>
      <w:r w:rsidRPr="00CD6F43">
        <w:rPr>
          <w:rFonts w:asciiTheme="majorHAnsi" w:hAnsiTheme="majorHAnsi"/>
          <w:i/>
          <w:iCs/>
          <w:sz w:val="24"/>
          <w:lang w:val="cy-GB"/>
        </w:rPr>
        <w:t>SAGE Publications Ltd.</w:t>
      </w:r>
    </w:p>
    <w:p w:rsidR="00541C8D" w:rsidRDefault="00541C8D" w:rsidP="000B3CF0">
      <w:pPr>
        <w:spacing w:line="360" w:lineRule="auto"/>
        <w:rPr>
          <w:rFonts w:asciiTheme="majorHAnsi" w:hAnsiTheme="majorHAnsi"/>
          <w:sz w:val="24"/>
          <w:lang w:val="cy-GB"/>
        </w:rPr>
      </w:pPr>
      <w:r>
        <w:rPr>
          <w:rFonts w:asciiTheme="majorHAnsi" w:hAnsiTheme="majorHAnsi"/>
          <w:sz w:val="24"/>
          <w:lang w:val="cy-GB"/>
        </w:rPr>
        <w:t xml:space="preserve">Clarke, S. (2005) Formative Assessment in Action: Weaving the elements together. </w:t>
      </w:r>
      <w:r w:rsidR="0037333F">
        <w:rPr>
          <w:rFonts w:asciiTheme="majorHAnsi" w:hAnsiTheme="majorHAnsi"/>
          <w:sz w:val="24"/>
          <w:lang w:val="cy-GB"/>
        </w:rPr>
        <w:t xml:space="preserve">London: </w:t>
      </w:r>
      <w:r w:rsidRPr="0037333F">
        <w:rPr>
          <w:rFonts w:asciiTheme="majorHAnsi" w:hAnsiTheme="majorHAnsi"/>
          <w:i/>
          <w:iCs/>
          <w:sz w:val="24"/>
          <w:lang w:val="cy-GB"/>
        </w:rPr>
        <w:t>Hodder Murray</w:t>
      </w:r>
      <w:r w:rsidR="0037333F" w:rsidRPr="0037333F">
        <w:rPr>
          <w:rFonts w:asciiTheme="majorHAnsi" w:hAnsiTheme="majorHAnsi"/>
          <w:i/>
          <w:iCs/>
          <w:sz w:val="24"/>
          <w:lang w:val="cy-GB"/>
        </w:rPr>
        <w:t>.</w:t>
      </w:r>
      <w:r>
        <w:rPr>
          <w:rFonts w:asciiTheme="majorHAnsi" w:hAnsiTheme="majorHAnsi"/>
          <w:sz w:val="24"/>
          <w:lang w:val="cy-GB"/>
        </w:rPr>
        <w:t xml:space="preserve"> </w:t>
      </w:r>
    </w:p>
    <w:p w:rsidR="00CD6F43" w:rsidRDefault="00CD6F43" w:rsidP="000B3CF0">
      <w:pPr>
        <w:spacing w:line="360" w:lineRule="auto"/>
        <w:rPr>
          <w:rFonts w:asciiTheme="majorHAnsi" w:hAnsiTheme="majorHAnsi"/>
          <w:sz w:val="24"/>
          <w:lang w:val="cy-GB"/>
        </w:rPr>
      </w:pPr>
      <w:r>
        <w:rPr>
          <w:rFonts w:asciiTheme="majorHAnsi" w:hAnsiTheme="majorHAnsi"/>
          <w:sz w:val="24"/>
          <w:lang w:val="cy-GB"/>
        </w:rPr>
        <w:t xml:space="preserve">Merry, B. (1998) Successful Children, Successful Teaching. Buckingham: </w:t>
      </w:r>
      <w:r w:rsidRPr="00CD6F43">
        <w:rPr>
          <w:rFonts w:asciiTheme="majorHAnsi" w:hAnsiTheme="majorHAnsi"/>
          <w:i/>
          <w:iCs/>
          <w:sz w:val="24"/>
          <w:lang w:val="cy-GB"/>
        </w:rPr>
        <w:t>Open University Press.</w:t>
      </w:r>
    </w:p>
    <w:p w:rsidR="00BA7A34" w:rsidRDefault="0037333F" w:rsidP="000B3CF0">
      <w:pPr>
        <w:spacing w:line="360" w:lineRule="auto"/>
        <w:rPr>
          <w:rFonts w:asciiTheme="majorHAnsi" w:hAnsiTheme="majorHAnsi"/>
          <w:i/>
          <w:iCs/>
          <w:sz w:val="24"/>
          <w:lang w:val="cy-GB"/>
        </w:rPr>
      </w:pPr>
      <w:r>
        <w:rPr>
          <w:rFonts w:asciiTheme="majorHAnsi" w:hAnsiTheme="majorHAnsi"/>
          <w:sz w:val="24"/>
          <w:lang w:val="cy-GB"/>
        </w:rPr>
        <w:t xml:space="preserve">Zwozidak-Myers, P. (2012) The Teacher’s Reflective Practice Handbook: Becoming an extended professional through capturing evidence-informed practice. Oxon: </w:t>
      </w:r>
      <w:r w:rsidRPr="0037333F">
        <w:rPr>
          <w:rFonts w:asciiTheme="majorHAnsi" w:hAnsiTheme="majorHAnsi"/>
          <w:i/>
          <w:iCs/>
          <w:sz w:val="24"/>
          <w:lang w:val="cy-GB"/>
        </w:rPr>
        <w:t>Routledge.</w:t>
      </w:r>
    </w:p>
    <w:p w:rsidR="003B5D42" w:rsidRDefault="003B5D42" w:rsidP="000B3CF0">
      <w:pPr>
        <w:spacing w:line="360" w:lineRule="auto"/>
        <w:rPr>
          <w:rFonts w:asciiTheme="majorHAnsi" w:hAnsiTheme="majorHAnsi"/>
          <w:i/>
          <w:iCs/>
          <w:sz w:val="24"/>
          <w:lang w:val="cy-GB"/>
        </w:rPr>
      </w:pPr>
    </w:p>
    <w:p w:rsidR="003B5D42" w:rsidRDefault="003B5D42" w:rsidP="000B3CF0">
      <w:pPr>
        <w:spacing w:line="360" w:lineRule="auto"/>
        <w:rPr>
          <w:rFonts w:asciiTheme="majorHAnsi" w:hAnsiTheme="majorHAnsi"/>
          <w:i/>
          <w:iCs/>
          <w:sz w:val="24"/>
          <w:lang w:val="cy-GB"/>
        </w:rPr>
      </w:pPr>
    </w:p>
    <w:p w:rsidR="003B5D42" w:rsidRDefault="003B5D42" w:rsidP="000B3CF0">
      <w:pPr>
        <w:spacing w:line="360" w:lineRule="auto"/>
        <w:rPr>
          <w:rFonts w:asciiTheme="majorHAnsi" w:hAnsiTheme="majorHAnsi"/>
          <w:i/>
          <w:iCs/>
          <w:sz w:val="24"/>
          <w:lang w:val="cy-GB"/>
        </w:rPr>
      </w:pPr>
    </w:p>
    <w:p w:rsidR="003B5D42" w:rsidRDefault="003B5D42" w:rsidP="000B3CF0">
      <w:pPr>
        <w:spacing w:line="360" w:lineRule="auto"/>
        <w:rPr>
          <w:rFonts w:asciiTheme="majorHAnsi" w:hAnsiTheme="majorHAnsi"/>
          <w:i/>
          <w:iCs/>
          <w:sz w:val="24"/>
          <w:lang w:val="cy-GB"/>
        </w:rPr>
      </w:pPr>
    </w:p>
    <w:p w:rsidR="003B5D42" w:rsidRDefault="003B5D42" w:rsidP="000B3CF0">
      <w:pPr>
        <w:spacing w:line="360" w:lineRule="auto"/>
        <w:rPr>
          <w:rFonts w:asciiTheme="majorHAnsi" w:hAnsiTheme="majorHAnsi"/>
          <w:i/>
          <w:iCs/>
          <w:sz w:val="24"/>
          <w:lang w:val="cy-GB"/>
        </w:rPr>
      </w:pPr>
    </w:p>
    <w:p w:rsidR="003B5D42" w:rsidRDefault="003B5D42" w:rsidP="000B3CF0">
      <w:pPr>
        <w:spacing w:line="360" w:lineRule="auto"/>
        <w:rPr>
          <w:rFonts w:asciiTheme="majorHAnsi" w:hAnsiTheme="majorHAnsi"/>
          <w:i/>
          <w:iCs/>
          <w:sz w:val="24"/>
          <w:lang w:val="cy-GB"/>
        </w:rPr>
      </w:pPr>
    </w:p>
    <w:p w:rsidR="003B5D42" w:rsidRDefault="003B5D42" w:rsidP="000B3CF0">
      <w:pPr>
        <w:spacing w:line="360" w:lineRule="auto"/>
        <w:rPr>
          <w:rFonts w:asciiTheme="majorHAnsi" w:hAnsiTheme="majorHAnsi"/>
          <w:i/>
          <w:iCs/>
          <w:sz w:val="24"/>
          <w:lang w:val="cy-GB"/>
        </w:rPr>
      </w:pPr>
    </w:p>
    <w:p w:rsidR="003B5D42" w:rsidRDefault="003B5D42" w:rsidP="000B3CF0">
      <w:pPr>
        <w:spacing w:line="360" w:lineRule="auto"/>
        <w:rPr>
          <w:rFonts w:asciiTheme="majorHAnsi" w:hAnsiTheme="majorHAnsi"/>
          <w:i/>
          <w:iCs/>
          <w:sz w:val="24"/>
          <w:lang w:val="cy-GB"/>
        </w:rPr>
      </w:pPr>
    </w:p>
    <w:p w:rsidR="009E7C81" w:rsidRDefault="009E7C81" w:rsidP="000B3CF0">
      <w:pPr>
        <w:spacing w:line="360" w:lineRule="auto"/>
        <w:rPr>
          <w:rFonts w:asciiTheme="majorHAnsi" w:hAnsiTheme="majorHAnsi"/>
          <w:i/>
          <w:iCs/>
          <w:sz w:val="24"/>
          <w:lang w:val="cy-GB"/>
        </w:rPr>
      </w:pPr>
    </w:p>
    <w:p w:rsidR="003B5D42" w:rsidRPr="0027031B" w:rsidRDefault="003B5D42" w:rsidP="000B3CF0">
      <w:pPr>
        <w:spacing w:line="360" w:lineRule="auto"/>
        <w:rPr>
          <w:rFonts w:asciiTheme="majorHAnsi" w:hAnsiTheme="majorHAnsi"/>
          <w:i/>
          <w:iCs/>
          <w:sz w:val="24"/>
          <w:lang w:val="cy-GB"/>
        </w:rPr>
      </w:pPr>
    </w:p>
    <w:p w:rsidR="009E7C81" w:rsidRDefault="007D292C" w:rsidP="000B3CF0">
      <w:pPr>
        <w:spacing w:line="360" w:lineRule="auto"/>
      </w:pPr>
      <w:r w:rsidRPr="007D292C">
        <w:rPr>
          <w:rFonts w:asciiTheme="majorHAnsi" w:hAnsiTheme="majorHAnsi"/>
          <w:sz w:val="24"/>
          <w:lang w:val="cy-GB"/>
        </w:rPr>
        <w:lastRenderedPageBreak/>
        <w:t>Cyfeirnodi gwefannau:</w:t>
      </w:r>
      <w:r w:rsidR="009E7C81" w:rsidRPr="009E7C81">
        <w:t xml:space="preserve"> </w:t>
      </w:r>
    </w:p>
    <w:p w:rsidR="007D292C" w:rsidRPr="00541C8D" w:rsidRDefault="009E7C81" w:rsidP="000B3CF0">
      <w:pPr>
        <w:spacing w:line="360" w:lineRule="auto"/>
        <w:rPr>
          <w:rFonts w:asciiTheme="majorHAnsi" w:hAnsiTheme="majorHAnsi"/>
          <w:sz w:val="24"/>
          <w:lang w:val="cy-GB"/>
        </w:rPr>
      </w:pPr>
      <w:r>
        <w:t xml:space="preserve">Donaldson, G. (2015)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: </w:t>
      </w:r>
      <w:hyperlink r:id="rId8" w:history="1">
        <w:r w:rsidRPr="00CA349A">
          <w:rPr>
            <w:rStyle w:val="Hyperlink"/>
            <w:rFonts w:asciiTheme="majorHAnsi" w:hAnsiTheme="majorHAnsi"/>
            <w:sz w:val="24"/>
            <w:lang w:val="cy-GB"/>
          </w:rPr>
          <w:t>https://llyw.cymru/sites/default/files/publications/2018-03/dyfodol-llwyddiannus-crynodeb-o-adroddiad-yr-athro-graham-donaldson.pdf</w:t>
        </w:r>
      </w:hyperlink>
      <w:r>
        <w:rPr>
          <w:rFonts w:asciiTheme="majorHAnsi" w:hAnsiTheme="majorHAnsi"/>
          <w:sz w:val="24"/>
          <w:lang w:val="cy-GB"/>
        </w:rPr>
        <w:t xml:space="preserve"> (Agorwyd: 11eg o Hydref 2019).</w:t>
      </w:r>
    </w:p>
    <w:p w:rsidR="00541C8D" w:rsidRDefault="007D292C" w:rsidP="000B3CF0">
      <w:pPr>
        <w:spacing w:line="360" w:lineRule="auto"/>
        <w:rPr>
          <w:rFonts w:asciiTheme="majorHAnsi" w:hAnsiTheme="majorHAnsi"/>
          <w:sz w:val="24"/>
          <w:lang w:val="cy-GB"/>
        </w:rPr>
      </w:pPr>
      <w:r w:rsidRPr="007D292C">
        <w:rPr>
          <w:rFonts w:asciiTheme="majorHAnsi" w:hAnsiTheme="majorHAnsi"/>
          <w:sz w:val="24"/>
          <w:lang w:val="cy-GB"/>
        </w:rPr>
        <w:t xml:space="preserve">Donaldson, G. (2015) </w:t>
      </w:r>
      <w:r w:rsidRPr="007D292C">
        <w:rPr>
          <w:rFonts w:asciiTheme="majorHAnsi" w:hAnsiTheme="majorHAnsi"/>
          <w:i/>
          <w:sz w:val="24"/>
          <w:lang w:val="cy-GB"/>
        </w:rPr>
        <w:t xml:space="preserve">Dyfodol Llwyddiannu: Adolygiad Annibynnol o’r Cwricwlwm a’r Trefniadau Asesu yng Nghymru. </w:t>
      </w:r>
      <w:r w:rsidR="00BF26C5" w:rsidRPr="007D292C">
        <w:rPr>
          <w:rFonts w:asciiTheme="majorHAnsi" w:hAnsiTheme="majorHAnsi"/>
          <w:sz w:val="24"/>
          <w:lang w:val="cy-GB"/>
        </w:rPr>
        <w:t xml:space="preserve">Ar gael: </w:t>
      </w:r>
      <w:r w:rsidR="00BF26C5" w:rsidRPr="007D292C">
        <w:rPr>
          <w:rFonts w:asciiTheme="majorHAnsi" w:hAnsiTheme="majorHAnsi"/>
          <w:sz w:val="24"/>
        </w:rPr>
        <w:fldChar w:fldCharType="begin"/>
      </w:r>
      <w:r w:rsidR="00BF26C5" w:rsidRPr="007D292C">
        <w:rPr>
          <w:rFonts w:asciiTheme="majorHAnsi" w:hAnsiTheme="majorHAnsi"/>
          <w:sz w:val="24"/>
        </w:rPr>
        <w:instrText xml:space="preserve"> HYPERLINK "https://llyw.cymru/sites/default/files/publications/2018-03/dyfodol-llwyddiannus.pdf" </w:instrText>
      </w:r>
      <w:r w:rsidR="00BF26C5" w:rsidRPr="007D292C">
        <w:rPr>
          <w:rFonts w:asciiTheme="majorHAnsi" w:hAnsiTheme="majorHAnsi"/>
          <w:sz w:val="24"/>
        </w:rPr>
        <w:fldChar w:fldCharType="separate"/>
      </w:r>
      <w:r w:rsidR="00BF26C5" w:rsidRPr="007D292C">
        <w:rPr>
          <w:rStyle w:val="Hyperlink"/>
          <w:rFonts w:asciiTheme="majorHAnsi" w:hAnsiTheme="majorHAnsi"/>
          <w:sz w:val="24"/>
        </w:rPr>
        <w:t>https://llyw.cymru/sites/default/files/publications/2018-03/dyfodol-llwyddiannus.pdf</w:t>
      </w:r>
      <w:r w:rsidR="00BF26C5" w:rsidRPr="007D292C">
        <w:rPr>
          <w:rFonts w:asciiTheme="majorHAnsi" w:hAnsiTheme="majorHAnsi"/>
          <w:sz w:val="24"/>
        </w:rPr>
        <w:fldChar w:fldCharType="end"/>
      </w:r>
      <w:r w:rsidR="00BF26C5" w:rsidRPr="007D292C">
        <w:rPr>
          <w:rFonts w:asciiTheme="majorHAnsi" w:hAnsiTheme="majorHAnsi"/>
          <w:sz w:val="24"/>
        </w:rPr>
        <w:t xml:space="preserve"> </w:t>
      </w:r>
      <w:r w:rsidR="00BF26C5" w:rsidRPr="008B26E3">
        <w:rPr>
          <w:rFonts w:asciiTheme="majorHAnsi" w:hAnsiTheme="majorHAnsi"/>
          <w:sz w:val="24"/>
        </w:rPr>
        <w:t>(</w:t>
      </w:r>
      <w:proofErr w:type="spellStart"/>
      <w:r w:rsidR="00BF26C5" w:rsidRPr="008B26E3">
        <w:rPr>
          <w:rFonts w:asciiTheme="majorHAnsi" w:hAnsiTheme="majorHAnsi"/>
          <w:sz w:val="24"/>
        </w:rPr>
        <w:t>Agorwyd</w:t>
      </w:r>
      <w:proofErr w:type="spellEnd"/>
      <w:r w:rsidR="00BF26C5" w:rsidRPr="008B26E3">
        <w:rPr>
          <w:rFonts w:asciiTheme="majorHAnsi" w:hAnsiTheme="majorHAnsi"/>
          <w:sz w:val="24"/>
        </w:rPr>
        <w:t xml:space="preserve"> </w:t>
      </w:r>
      <w:proofErr w:type="spellStart"/>
      <w:r w:rsidR="00BF26C5" w:rsidRPr="008B26E3">
        <w:rPr>
          <w:rFonts w:asciiTheme="majorHAnsi" w:hAnsiTheme="majorHAnsi"/>
          <w:sz w:val="24"/>
        </w:rPr>
        <w:t>ar</w:t>
      </w:r>
      <w:proofErr w:type="spellEnd"/>
      <w:r w:rsidR="0012329A">
        <w:rPr>
          <w:rFonts w:asciiTheme="majorHAnsi" w:hAnsiTheme="majorHAnsi"/>
          <w:sz w:val="24"/>
        </w:rPr>
        <w:t>:</w:t>
      </w:r>
      <w:r w:rsidR="00BF26C5" w:rsidRPr="008B26E3">
        <w:rPr>
          <w:rFonts w:asciiTheme="majorHAnsi" w:hAnsiTheme="majorHAnsi"/>
          <w:sz w:val="24"/>
        </w:rPr>
        <w:t xml:space="preserve"> 11eg o </w:t>
      </w:r>
      <w:proofErr w:type="spellStart"/>
      <w:r w:rsidR="00BF26C5" w:rsidRPr="008B26E3">
        <w:rPr>
          <w:rFonts w:asciiTheme="majorHAnsi" w:hAnsiTheme="majorHAnsi"/>
          <w:sz w:val="24"/>
        </w:rPr>
        <w:t>Hydref</w:t>
      </w:r>
      <w:proofErr w:type="spellEnd"/>
      <w:r w:rsidRPr="008B26E3">
        <w:rPr>
          <w:rFonts w:asciiTheme="majorHAnsi" w:hAnsiTheme="majorHAnsi"/>
          <w:sz w:val="24"/>
        </w:rPr>
        <w:t xml:space="preserve"> 2019</w:t>
      </w:r>
      <w:r w:rsidR="00BF26C5" w:rsidRPr="008B26E3">
        <w:rPr>
          <w:rFonts w:asciiTheme="majorHAnsi" w:hAnsiTheme="majorHAnsi"/>
          <w:sz w:val="24"/>
        </w:rPr>
        <w:t>).</w:t>
      </w:r>
      <w:bookmarkEnd w:id="0"/>
      <w:r w:rsidR="00541C8D" w:rsidRPr="00541C8D">
        <w:rPr>
          <w:rFonts w:asciiTheme="majorHAnsi" w:hAnsiTheme="majorHAnsi"/>
          <w:sz w:val="24"/>
          <w:lang w:val="cy-GB"/>
        </w:rPr>
        <w:t xml:space="preserve"> </w:t>
      </w:r>
    </w:p>
    <w:p w:rsidR="00BF26C5" w:rsidRPr="003B5D42" w:rsidRDefault="00541C8D" w:rsidP="000B3CF0">
      <w:pPr>
        <w:spacing w:line="360" w:lineRule="auto"/>
        <w:rPr>
          <w:rFonts w:asciiTheme="majorHAnsi" w:hAnsiTheme="majorHAnsi"/>
          <w:iCs/>
          <w:sz w:val="24"/>
          <w:lang w:val="cy-GB"/>
        </w:rPr>
      </w:pPr>
      <w:r w:rsidRPr="007D292C">
        <w:rPr>
          <w:rFonts w:asciiTheme="majorHAnsi" w:hAnsiTheme="majorHAnsi"/>
          <w:sz w:val="24"/>
          <w:lang w:val="cy-GB"/>
        </w:rPr>
        <w:t xml:space="preserve">Grwp Diwygio Asesu (2002) </w:t>
      </w:r>
      <w:r w:rsidRPr="007D292C">
        <w:rPr>
          <w:rFonts w:asciiTheme="majorHAnsi" w:hAnsiTheme="majorHAnsi"/>
          <w:i/>
          <w:sz w:val="24"/>
          <w:lang w:val="cy-GB"/>
        </w:rPr>
        <w:t>Asesu ar gyfer dysgu: 10 egwyddor</w:t>
      </w:r>
      <w:r w:rsidR="003B5D42">
        <w:rPr>
          <w:rFonts w:asciiTheme="majorHAnsi" w:hAnsiTheme="majorHAnsi"/>
          <w:i/>
          <w:sz w:val="24"/>
          <w:lang w:val="cy-GB"/>
        </w:rPr>
        <w:t xml:space="preserve">. </w:t>
      </w:r>
      <w:r w:rsidR="003B5D42">
        <w:rPr>
          <w:rFonts w:asciiTheme="majorHAnsi" w:hAnsiTheme="majorHAnsi"/>
          <w:iCs/>
          <w:sz w:val="24"/>
          <w:lang w:val="cy-GB"/>
        </w:rPr>
        <w:t xml:space="preserve">Ar gael: </w:t>
      </w:r>
      <w:hyperlink r:id="rId9" w:history="1">
        <w:r w:rsidR="003B5D42" w:rsidRPr="00CA349A">
          <w:rPr>
            <w:rStyle w:val="Hyperlink"/>
            <w:rFonts w:asciiTheme="majorHAnsi" w:hAnsiTheme="majorHAnsi"/>
            <w:iCs/>
            <w:sz w:val="24"/>
            <w:lang w:val="cy-GB"/>
          </w:rPr>
          <w:t>https://www.qualificationswales.org/cymraeg/cymwysterau/diwygio-cymwysterau/diwygior-cwricwlwm/</w:t>
        </w:r>
      </w:hyperlink>
      <w:r w:rsidR="003B5D42">
        <w:rPr>
          <w:rFonts w:asciiTheme="majorHAnsi" w:hAnsiTheme="majorHAnsi"/>
          <w:iCs/>
          <w:sz w:val="24"/>
          <w:lang w:val="cy-GB"/>
        </w:rPr>
        <w:t xml:space="preserve"> (Agorwyd ar: 15fed o Hydref 2019).</w:t>
      </w:r>
    </w:p>
    <w:p w:rsidR="003B5D42" w:rsidRPr="003B5D42" w:rsidRDefault="0012329A" w:rsidP="000B3CF0">
      <w:pPr>
        <w:spacing w:line="360" w:lineRule="auto"/>
        <w:rPr>
          <w:rFonts w:asciiTheme="majorHAnsi" w:hAnsiTheme="majorHAnsi"/>
          <w:i/>
          <w:sz w:val="24"/>
          <w:lang w:val="cy-GB"/>
        </w:rPr>
      </w:pPr>
      <w:r>
        <w:rPr>
          <w:rFonts w:asciiTheme="majorHAnsi" w:hAnsiTheme="majorHAnsi"/>
          <w:iCs/>
          <w:sz w:val="24"/>
          <w:lang w:val="cy-GB"/>
        </w:rPr>
        <w:t xml:space="preserve">Llywodraeth Cymru (2015) </w:t>
      </w:r>
      <w:r>
        <w:rPr>
          <w:rFonts w:asciiTheme="majorHAnsi" w:hAnsiTheme="majorHAnsi"/>
          <w:i/>
          <w:sz w:val="24"/>
          <w:lang w:val="cy-GB"/>
        </w:rPr>
        <w:t xml:space="preserve">Cwricwlwm drafft i Gymru 2022. Ar gael: </w:t>
      </w:r>
      <w:hyperlink r:id="rId10" w:history="1">
        <w:r w:rsidRPr="00CA349A">
          <w:rPr>
            <w:rStyle w:val="Hyperlink"/>
            <w:rFonts w:asciiTheme="majorHAnsi" w:hAnsiTheme="majorHAnsi"/>
            <w:i/>
            <w:sz w:val="24"/>
            <w:lang w:val="cy-GB"/>
          </w:rPr>
          <w:t>https://hwb.gov.wales/cwricwlwm-drafft-i-gymru-2022/</w:t>
        </w:r>
      </w:hyperlink>
      <w:r>
        <w:rPr>
          <w:rFonts w:asciiTheme="majorHAnsi" w:hAnsiTheme="majorHAnsi"/>
          <w:i/>
          <w:sz w:val="24"/>
          <w:lang w:val="cy-GB"/>
        </w:rPr>
        <w:t xml:space="preserve"> (</w:t>
      </w:r>
      <w:r w:rsidRPr="0012329A">
        <w:rPr>
          <w:rFonts w:asciiTheme="majorHAnsi" w:hAnsiTheme="majorHAnsi"/>
          <w:iCs/>
          <w:sz w:val="24"/>
          <w:lang w:val="cy-GB"/>
        </w:rPr>
        <w:t>Agorwyd ar:</w:t>
      </w:r>
      <w:r>
        <w:rPr>
          <w:rFonts w:asciiTheme="majorHAnsi" w:hAnsiTheme="majorHAnsi"/>
          <w:iCs/>
          <w:sz w:val="24"/>
          <w:lang w:val="cy-GB"/>
        </w:rPr>
        <w:t xml:space="preserve"> 11eg o Hydref 2019).</w:t>
      </w:r>
    </w:p>
    <w:p w:rsidR="0012329A" w:rsidRDefault="0012329A" w:rsidP="000B3CF0">
      <w:pPr>
        <w:spacing w:line="360" w:lineRule="auto"/>
        <w:rPr>
          <w:rFonts w:asciiTheme="majorHAnsi" w:hAnsiTheme="majorHAnsi"/>
          <w:sz w:val="24"/>
          <w:lang w:val="cy-GB"/>
        </w:rPr>
      </w:pPr>
      <w:r>
        <w:rPr>
          <w:rFonts w:asciiTheme="majorHAnsi" w:hAnsiTheme="majorHAnsi"/>
          <w:sz w:val="24"/>
          <w:lang w:val="cy-GB"/>
        </w:rPr>
        <w:t xml:space="preserve">Llywodraeth Cymru (2019) Cwricwlwm </w:t>
      </w:r>
      <w:r w:rsidR="003B5D42">
        <w:rPr>
          <w:rFonts w:asciiTheme="majorHAnsi" w:hAnsiTheme="majorHAnsi"/>
          <w:sz w:val="24"/>
          <w:lang w:val="cy-GB"/>
        </w:rPr>
        <w:t>d</w:t>
      </w:r>
      <w:r>
        <w:rPr>
          <w:rFonts w:asciiTheme="majorHAnsi" w:hAnsiTheme="majorHAnsi"/>
          <w:sz w:val="24"/>
          <w:lang w:val="cy-GB"/>
        </w:rPr>
        <w:t xml:space="preserve">rafft i Gymru 2022. </w:t>
      </w:r>
      <w:r>
        <w:rPr>
          <w:rFonts w:asciiTheme="majorHAnsi" w:hAnsiTheme="majorHAnsi"/>
          <w:i/>
          <w:iCs/>
          <w:sz w:val="24"/>
          <w:lang w:val="cy-GB"/>
        </w:rPr>
        <w:t xml:space="preserve">Canllawiadau Statudol Drafft Maes Dysgu a Phrofiad Celfyddydau Mynegiadol. </w:t>
      </w:r>
      <w:r>
        <w:rPr>
          <w:rFonts w:asciiTheme="majorHAnsi" w:hAnsiTheme="majorHAnsi"/>
          <w:sz w:val="24"/>
          <w:lang w:val="cy-GB"/>
        </w:rPr>
        <w:t xml:space="preserve">Ar gael: </w:t>
      </w:r>
      <w:hyperlink r:id="rId11" w:history="1">
        <w:r w:rsidRPr="00CA349A">
          <w:rPr>
            <w:rStyle w:val="Hyperlink"/>
            <w:rFonts w:asciiTheme="majorHAnsi" w:hAnsiTheme="majorHAnsi"/>
            <w:sz w:val="24"/>
            <w:lang w:val="cy-GB"/>
          </w:rPr>
          <w:t>https://s3-eu-west-1.amazonaws.com/hwb-live-storage/4a/58/56/22/ecd14397a17fa42cd49a267f/canllawiau-statudol-drafft-celfyddydau-mynegiannol.pdf</w:t>
        </w:r>
      </w:hyperlink>
      <w:r>
        <w:rPr>
          <w:rFonts w:asciiTheme="majorHAnsi" w:hAnsiTheme="majorHAnsi"/>
          <w:sz w:val="24"/>
          <w:lang w:val="cy-GB"/>
        </w:rPr>
        <w:t xml:space="preserve"> (Agorwyd ar: 20fed o Hydref 2019).</w:t>
      </w:r>
    </w:p>
    <w:p w:rsidR="0012329A" w:rsidRPr="007D292C" w:rsidRDefault="0027031B">
      <w:pPr>
        <w:spacing w:line="360" w:lineRule="auto"/>
        <w:rPr>
          <w:rFonts w:asciiTheme="majorHAnsi" w:hAnsiTheme="majorHAnsi"/>
          <w:sz w:val="24"/>
          <w:lang w:val="cy-GB"/>
        </w:rPr>
      </w:pPr>
      <w:r>
        <w:rPr>
          <w:rFonts w:asciiTheme="majorHAnsi" w:hAnsiTheme="majorHAnsi"/>
          <w:sz w:val="24"/>
          <w:lang w:val="cy-GB"/>
        </w:rPr>
        <w:t xml:space="preserve">Llywodraeth Cymru (2019) </w:t>
      </w:r>
      <w:r w:rsidR="003B5D42">
        <w:rPr>
          <w:rFonts w:asciiTheme="majorHAnsi" w:hAnsiTheme="majorHAnsi"/>
          <w:sz w:val="24"/>
          <w:lang w:val="cy-GB"/>
        </w:rPr>
        <w:t xml:space="preserve">Gwyddoniaeth a Thechnoleg. Ar gael: </w:t>
      </w:r>
      <w:hyperlink r:id="rId12" w:history="1">
        <w:r w:rsidR="003B5D42" w:rsidRPr="00CA349A">
          <w:rPr>
            <w:rStyle w:val="Hyperlink"/>
            <w:rFonts w:asciiTheme="majorHAnsi" w:hAnsiTheme="majorHAnsi"/>
            <w:sz w:val="24"/>
            <w:lang w:val="cy-GB"/>
          </w:rPr>
          <w:t>https://hwb.gov.wales/cwricwlwm-drafft-i-gymru-2022/gwyddoniaeth-a-thechnoleg/</w:t>
        </w:r>
      </w:hyperlink>
      <w:r w:rsidR="003B5D42">
        <w:rPr>
          <w:rFonts w:asciiTheme="majorHAnsi" w:hAnsiTheme="majorHAnsi"/>
          <w:sz w:val="24"/>
          <w:lang w:val="cy-GB"/>
        </w:rPr>
        <w:t xml:space="preserve"> (Agorwyd ar: 11eg o Hydref 2019).</w:t>
      </w:r>
    </w:p>
    <w:sectPr w:rsidR="0012329A" w:rsidRPr="007D292C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4407" w:rsidRDefault="007B4407" w:rsidP="00682646">
      <w:pPr>
        <w:spacing w:after="0" w:line="240" w:lineRule="auto"/>
      </w:pPr>
      <w:r>
        <w:separator/>
      </w:r>
    </w:p>
  </w:endnote>
  <w:endnote w:type="continuationSeparator" w:id="0">
    <w:p w:rsidR="007B4407" w:rsidRDefault="007B4407" w:rsidP="00682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4407" w:rsidRDefault="007B4407" w:rsidP="00682646">
      <w:pPr>
        <w:spacing w:after="0" w:line="240" w:lineRule="auto"/>
      </w:pPr>
      <w:r>
        <w:separator/>
      </w:r>
    </w:p>
  </w:footnote>
  <w:footnote w:type="continuationSeparator" w:id="0">
    <w:p w:rsidR="007B4407" w:rsidRDefault="007B4407" w:rsidP="006826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4407" w:rsidRDefault="007B4407" w:rsidP="00CD6F43">
    <w:pPr>
      <w:pStyle w:val="Header"/>
      <w:spacing w:line="360" w:lineRule="auto"/>
    </w:pPr>
    <w:r>
      <w:t>Chloe Abigail John 1803086</w:t>
    </w:r>
  </w:p>
  <w:p w:rsidR="007B4407" w:rsidRDefault="007B4407" w:rsidP="00CD6F43">
    <w:pPr>
      <w:pStyle w:val="Header"/>
      <w:tabs>
        <w:tab w:val="clear" w:pos="4680"/>
        <w:tab w:val="clear" w:pos="9360"/>
        <w:tab w:val="center" w:pos="4513"/>
      </w:tabs>
      <w:spacing w:line="360" w:lineRule="auto"/>
    </w:pPr>
    <w:r>
      <w:t>ECAD5008C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3028A"/>
    <w:multiLevelType w:val="hybridMultilevel"/>
    <w:tmpl w:val="38DA90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7F7710"/>
    <w:multiLevelType w:val="hybridMultilevel"/>
    <w:tmpl w:val="952C476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4C58E7"/>
    <w:multiLevelType w:val="hybridMultilevel"/>
    <w:tmpl w:val="C5C6E0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DF3062"/>
    <w:multiLevelType w:val="hybridMultilevel"/>
    <w:tmpl w:val="FBEC29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A7D"/>
    <w:rsid w:val="000017AA"/>
    <w:rsid w:val="00033094"/>
    <w:rsid w:val="000A4D2C"/>
    <w:rsid w:val="000B3CF0"/>
    <w:rsid w:val="000D3A3C"/>
    <w:rsid w:val="001138FF"/>
    <w:rsid w:val="00115800"/>
    <w:rsid w:val="0012329A"/>
    <w:rsid w:val="00143903"/>
    <w:rsid w:val="00174CCD"/>
    <w:rsid w:val="00183FF6"/>
    <w:rsid w:val="001A5B62"/>
    <w:rsid w:val="001C3CDC"/>
    <w:rsid w:val="001C603F"/>
    <w:rsid w:val="001D32B1"/>
    <w:rsid w:val="001F1C0F"/>
    <w:rsid w:val="001F1F08"/>
    <w:rsid w:val="002177E8"/>
    <w:rsid w:val="00227134"/>
    <w:rsid w:val="0027031B"/>
    <w:rsid w:val="00293479"/>
    <w:rsid w:val="002C523B"/>
    <w:rsid w:val="00330834"/>
    <w:rsid w:val="0037333F"/>
    <w:rsid w:val="0039261A"/>
    <w:rsid w:val="003A37D1"/>
    <w:rsid w:val="003B5D42"/>
    <w:rsid w:val="004057C5"/>
    <w:rsid w:val="004508E6"/>
    <w:rsid w:val="004F2DAC"/>
    <w:rsid w:val="004F3FD2"/>
    <w:rsid w:val="00541C8D"/>
    <w:rsid w:val="00547679"/>
    <w:rsid w:val="00552289"/>
    <w:rsid w:val="00552D21"/>
    <w:rsid w:val="00565A7D"/>
    <w:rsid w:val="00572D22"/>
    <w:rsid w:val="005A2038"/>
    <w:rsid w:val="005A486F"/>
    <w:rsid w:val="005B66D6"/>
    <w:rsid w:val="005C6C02"/>
    <w:rsid w:val="00623679"/>
    <w:rsid w:val="006302E1"/>
    <w:rsid w:val="00682646"/>
    <w:rsid w:val="006A02C1"/>
    <w:rsid w:val="006A0B77"/>
    <w:rsid w:val="007073FC"/>
    <w:rsid w:val="00760224"/>
    <w:rsid w:val="00780BE1"/>
    <w:rsid w:val="0079352B"/>
    <w:rsid w:val="007B4407"/>
    <w:rsid w:val="007B7C86"/>
    <w:rsid w:val="007C0472"/>
    <w:rsid w:val="007C04EB"/>
    <w:rsid w:val="007C4FE1"/>
    <w:rsid w:val="007D292C"/>
    <w:rsid w:val="007D4894"/>
    <w:rsid w:val="00804C53"/>
    <w:rsid w:val="00814D21"/>
    <w:rsid w:val="008151AC"/>
    <w:rsid w:val="00867DA0"/>
    <w:rsid w:val="00895B29"/>
    <w:rsid w:val="008B26E3"/>
    <w:rsid w:val="00902AE4"/>
    <w:rsid w:val="00905D06"/>
    <w:rsid w:val="00970A0C"/>
    <w:rsid w:val="0098717B"/>
    <w:rsid w:val="00997139"/>
    <w:rsid w:val="009D4A90"/>
    <w:rsid w:val="009E7C81"/>
    <w:rsid w:val="00A21966"/>
    <w:rsid w:val="00A27182"/>
    <w:rsid w:val="00A3129A"/>
    <w:rsid w:val="00A7105F"/>
    <w:rsid w:val="00AC31B3"/>
    <w:rsid w:val="00B40838"/>
    <w:rsid w:val="00B573F5"/>
    <w:rsid w:val="00B77565"/>
    <w:rsid w:val="00BA725A"/>
    <w:rsid w:val="00BA7A34"/>
    <w:rsid w:val="00BD2C5D"/>
    <w:rsid w:val="00BF26C5"/>
    <w:rsid w:val="00C15FE7"/>
    <w:rsid w:val="00C33646"/>
    <w:rsid w:val="00C356E0"/>
    <w:rsid w:val="00C52E37"/>
    <w:rsid w:val="00C8097A"/>
    <w:rsid w:val="00CD4B6A"/>
    <w:rsid w:val="00CD6F43"/>
    <w:rsid w:val="00D35C0B"/>
    <w:rsid w:val="00D4681C"/>
    <w:rsid w:val="00D63A89"/>
    <w:rsid w:val="00D91952"/>
    <w:rsid w:val="00DA2AE0"/>
    <w:rsid w:val="00DC60AD"/>
    <w:rsid w:val="00DD3216"/>
    <w:rsid w:val="00E14BFF"/>
    <w:rsid w:val="00E15016"/>
    <w:rsid w:val="00E16F62"/>
    <w:rsid w:val="00E22C35"/>
    <w:rsid w:val="00E370EE"/>
    <w:rsid w:val="00E62579"/>
    <w:rsid w:val="00E627BE"/>
    <w:rsid w:val="00E81067"/>
    <w:rsid w:val="00EB366D"/>
    <w:rsid w:val="00F14CF8"/>
    <w:rsid w:val="00F21418"/>
    <w:rsid w:val="00F24EF2"/>
    <w:rsid w:val="00F263F8"/>
    <w:rsid w:val="00F60F1F"/>
    <w:rsid w:val="00F82AEE"/>
    <w:rsid w:val="00F83C97"/>
    <w:rsid w:val="00F92666"/>
    <w:rsid w:val="00FB7100"/>
    <w:rsid w:val="00FC1231"/>
    <w:rsid w:val="00FF4EEC"/>
    <w:rsid w:val="00FF7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C0795"/>
  <w15:chartTrackingRefBased/>
  <w15:docId w15:val="{A7067CC9-30D9-43D5-8740-43301E46B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2D2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F26C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26C5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9195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91952"/>
    <w:rPr>
      <w:rFonts w:ascii="Consolas" w:hAnsi="Consolas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1C3CDC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826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2646"/>
  </w:style>
  <w:style w:type="paragraph" w:styleId="Footer">
    <w:name w:val="footer"/>
    <w:basedOn w:val="Normal"/>
    <w:link w:val="FooterChar"/>
    <w:uiPriority w:val="99"/>
    <w:unhideWhenUsed/>
    <w:rsid w:val="006826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2646"/>
  </w:style>
  <w:style w:type="character" w:styleId="FollowedHyperlink">
    <w:name w:val="FollowedHyperlink"/>
    <w:basedOn w:val="DefaultParagraphFont"/>
    <w:uiPriority w:val="99"/>
    <w:semiHidden/>
    <w:unhideWhenUsed/>
    <w:rsid w:val="0012329A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7A3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A34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lyw.cymru/sites/default/files/publications/2018-03/dyfodol-llwyddiannus-crynodeb-o-adroddiad-yr-athro-graham-donaldson.pdf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hwb.gov.wales/cwricwlwm-drafft-i-gymru-2022/gwyddoniaeth-a-thechnoleg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3-eu-west-1.amazonaws.com/hwb-live-storage/4a/58/56/22/ecd14397a17fa42cd49a267f/canllawiau-statudol-drafft-celfyddydau-mynegiannol.pd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hwb.gov.wales/cwricwlwm-drafft-i-gymru-2022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qualificationswales.org/cymraeg/cymwysterau/diwygio-cymwysterau/diwygior-cwricwlwm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B49983-A40F-6147-87EE-1872E0E0B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1350</TotalTime>
  <Pages>11</Pages>
  <Words>3380</Words>
  <Characters>19267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John</dc:creator>
  <cp:keywords/>
  <dc:description/>
  <cp:lastModifiedBy>thomas matthews</cp:lastModifiedBy>
  <cp:revision>37</cp:revision>
  <dcterms:created xsi:type="dcterms:W3CDTF">2019-10-24T21:06:00Z</dcterms:created>
  <dcterms:modified xsi:type="dcterms:W3CDTF">2019-10-28T06:25:00Z</dcterms:modified>
</cp:coreProperties>
</file>