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17324510"/>
        <w:docPartObj>
          <w:docPartGallery w:val="Cover Pages"/>
          <w:docPartUnique/>
        </w:docPartObj>
      </w:sdtPr>
      <w:sdtEndPr>
        <w:rPr>
          <w:rFonts w:ascii="Arial" w:hAnsi="Arial" w:cs="Arial"/>
          <w:b/>
          <w:bCs/>
          <w:i/>
          <w:iCs/>
          <w:sz w:val="24"/>
          <w:szCs w:val="24"/>
          <w:u w:val="single"/>
        </w:rPr>
      </w:sdtEndPr>
      <w:sdtContent>
        <w:p w14:paraId="666F1DF5" w14:textId="46AFD069" w:rsidR="007F4D41" w:rsidRDefault="007F4D41" w:rsidP="000C53DD">
          <w:pPr>
            <w:spacing w:line="360" w:lineRule="auto"/>
          </w:pPr>
          <w:r>
            <w:rPr>
              <w:noProof/>
            </w:rPr>
            <mc:AlternateContent>
              <mc:Choice Requires="wpg">
                <w:drawing>
                  <wp:anchor distT="0" distB="0" distL="114300" distR="114300" simplePos="0" relativeHeight="251653632" behindDoc="0" locked="0" layoutInCell="1" allowOverlap="1" wp14:anchorId="4FDD2DD4" wp14:editId="2F30478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22BDADB" id="Group 149" o:spid="_x0000_s1026" style="position:absolute;margin-left:0;margin-top:0;width:8in;height:95.7pt;z-index:25165363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01112119" w14:textId="72768675" w:rsidR="007F4D41" w:rsidRDefault="0045580D" w:rsidP="000C53DD">
          <w:pPr>
            <w:spacing w:line="360" w:lineRule="auto"/>
            <w:rPr>
              <w:rFonts w:ascii="Arial" w:hAnsi="Arial" w:cs="Arial"/>
              <w:b/>
              <w:bCs/>
              <w:i/>
              <w:iCs/>
              <w:sz w:val="24"/>
              <w:szCs w:val="24"/>
              <w:u w:val="single"/>
            </w:rPr>
          </w:pPr>
          <w:r>
            <w:rPr>
              <w:rFonts w:ascii="Arial" w:hAnsi="Arial" w:cs="Arial"/>
              <w:b/>
              <w:noProof/>
              <w:sz w:val="40"/>
              <w:lang w:eastAsia="en-GB"/>
            </w:rPr>
            <w:drawing>
              <wp:anchor distT="0" distB="0" distL="114300" distR="114300" simplePos="0" relativeHeight="251678208" behindDoc="0" locked="0" layoutInCell="1" allowOverlap="1" wp14:anchorId="1889A89E" wp14:editId="479137A5">
                <wp:simplePos x="0" y="0"/>
                <wp:positionH relativeFrom="margin">
                  <wp:align>center</wp:align>
                </wp:positionH>
                <wp:positionV relativeFrom="paragraph">
                  <wp:posOffset>8086090</wp:posOffset>
                </wp:positionV>
                <wp:extent cx="3087585" cy="1235697"/>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fi.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87585" cy="1235697"/>
                        </a:xfrm>
                        <a:prstGeom prst="rect">
                          <a:avLst/>
                        </a:prstGeom>
                      </pic:spPr>
                    </pic:pic>
                  </a:graphicData>
                </a:graphic>
                <wp14:sizeRelH relativeFrom="page">
                  <wp14:pctWidth>0</wp14:pctWidth>
                </wp14:sizeRelH>
                <wp14:sizeRelV relativeFrom="page">
                  <wp14:pctHeight>0</wp14:pctHeight>
                </wp14:sizeRelV>
              </wp:anchor>
            </w:drawing>
          </w:r>
          <w:r w:rsidR="00461603">
            <w:rPr>
              <w:rFonts w:ascii="Arial" w:hAnsi="Arial" w:cs="Arial"/>
              <w:b/>
              <w:bCs/>
              <w:i/>
              <w:iCs/>
              <w:noProof/>
              <w:sz w:val="24"/>
              <w:szCs w:val="24"/>
              <w:u w:val="single"/>
            </w:rPr>
            <mc:AlternateContent>
              <mc:Choice Requires="wps">
                <w:drawing>
                  <wp:anchor distT="0" distB="0" distL="114300" distR="114300" simplePos="0" relativeHeight="251688448" behindDoc="0" locked="0" layoutInCell="1" allowOverlap="1" wp14:anchorId="768EAD22" wp14:editId="77AB6F81">
                    <wp:simplePos x="0" y="0"/>
                    <wp:positionH relativeFrom="margin">
                      <wp:posOffset>4106781</wp:posOffset>
                    </wp:positionH>
                    <wp:positionV relativeFrom="paragraph">
                      <wp:posOffset>3780790</wp:posOffset>
                    </wp:positionV>
                    <wp:extent cx="1490222" cy="333385"/>
                    <wp:effectExtent l="0" t="0" r="0" b="0"/>
                    <wp:wrapNone/>
                    <wp:docPr id="4" name="Text Box 4"/>
                    <wp:cNvGraphicFramePr/>
                    <a:graphic xmlns:a="http://schemas.openxmlformats.org/drawingml/2006/main">
                      <a:graphicData uri="http://schemas.microsoft.com/office/word/2010/wordprocessingShape">
                        <wps:wsp>
                          <wps:cNvSpPr txBox="1"/>
                          <wps:spPr>
                            <a:xfrm>
                              <a:off x="0" y="0"/>
                              <a:ext cx="1490222" cy="333385"/>
                            </a:xfrm>
                            <a:prstGeom prst="rect">
                              <a:avLst/>
                            </a:prstGeom>
                            <a:noFill/>
                            <a:ln w="6350">
                              <a:noFill/>
                            </a:ln>
                          </wps:spPr>
                          <wps:txbx>
                            <w:txbxContent>
                              <w:p w14:paraId="1E4E8E68" w14:textId="48E04DB5" w:rsidR="00D8119E" w:rsidRPr="00211060" w:rsidRDefault="00D8119E">
                                <w:pPr>
                                  <w:rPr>
                                    <w:rFonts w:ascii="Arial" w:hAnsi="Arial" w:cs="Arial"/>
                                    <w:sz w:val="24"/>
                                    <w:szCs w:val="24"/>
                                  </w:rPr>
                                </w:pPr>
                                <w:r w:rsidRPr="00211060">
                                  <w:rPr>
                                    <w:rFonts w:ascii="Arial" w:hAnsi="Arial" w:cs="Arial"/>
                                    <w:sz w:val="24"/>
                                    <w:szCs w:val="24"/>
                                  </w:rPr>
                                  <w:t>(Griffiths,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8EAD22" id="_x0000_t202" coordsize="21600,21600" o:spt="202" path="m,l,21600r21600,l21600,xe">
                    <v:stroke joinstyle="miter"/>
                    <v:path gradientshapeok="t" o:connecttype="rect"/>
                  </v:shapetype>
                  <v:shape id="Text Box 4" o:spid="_x0000_s1026" type="#_x0000_t202" style="position:absolute;margin-left:323.35pt;margin-top:297.7pt;width:117.35pt;height:26.25pt;z-index:251688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" filled="f" stroked="f" strokeweight=".5pt">
                    <v:textbox>
                      <w:txbxContent>
                        <w:p w14:paraId="1E4E8E68" w14:textId="48E04DB5" w:rsidR="00D8119E" w:rsidRPr="00211060" w:rsidRDefault="00D8119E">
                          <w:pPr>
                            <w:rPr>
                              <w:rFonts w:ascii="Arial" w:hAnsi="Arial" w:cs="Arial"/>
                              <w:sz w:val="24"/>
                              <w:szCs w:val="24"/>
                            </w:rPr>
                          </w:pPr>
                          <w:r w:rsidRPr="00211060">
                            <w:rPr>
                              <w:rFonts w:ascii="Arial" w:hAnsi="Arial" w:cs="Arial"/>
                              <w:sz w:val="24"/>
                              <w:szCs w:val="24"/>
                            </w:rPr>
                            <w:t>(Griffiths, 2017).</w:t>
                          </w:r>
                        </w:p>
                      </w:txbxContent>
                    </v:textbox>
                    <w10:wrap anchorx="margin"/>
                  </v:shape>
                </w:pict>
              </mc:Fallback>
            </mc:AlternateContent>
          </w:r>
          <w:r w:rsidR="00A15C2D">
            <w:rPr>
              <w:rFonts w:ascii="Arial" w:hAnsi="Arial" w:cs="Arial"/>
              <w:b/>
              <w:bCs/>
              <w:i/>
              <w:iCs/>
              <w:noProof/>
              <w:sz w:val="24"/>
              <w:szCs w:val="24"/>
              <w:u w:val="single"/>
            </w:rPr>
            <mc:AlternateContent>
              <mc:Choice Requires="wps">
                <w:drawing>
                  <wp:anchor distT="0" distB="0" distL="114300" distR="114300" simplePos="0" relativeHeight="251670016" behindDoc="0" locked="0" layoutInCell="1" allowOverlap="1" wp14:anchorId="5A76725F" wp14:editId="256E4FD4">
                    <wp:simplePos x="0" y="0"/>
                    <wp:positionH relativeFrom="margin">
                      <wp:align>center</wp:align>
                    </wp:positionH>
                    <wp:positionV relativeFrom="paragraph">
                      <wp:posOffset>5420199</wp:posOffset>
                    </wp:positionV>
                    <wp:extent cx="4412512" cy="946297"/>
                    <wp:effectExtent l="0" t="0" r="7620" b="6350"/>
                    <wp:wrapNone/>
                    <wp:docPr id="1" name="Text Box 1"/>
                    <wp:cNvGraphicFramePr/>
                    <a:graphic xmlns:a="http://schemas.openxmlformats.org/drawingml/2006/main">
                      <a:graphicData uri="http://schemas.microsoft.com/office/word/2010/wordprocessingShape">
                        <wps:wsp>
                          <wps:cNvSpPr txBox="1"/>
                          <wps:spPr>
                            <a:xfrm>
                              <a:off x="0" y="0"/>
                              <a:ext cx="4412512" cy="946297"/>
                            </a:xfrm>
                            <a:prstGeom prst="rect">
                              <a:avLst/>
                            </a:prstGeom>
                            <a:solidFill>
                              <a:schemeClr val="lt1"/>
                            </a:solidFill>
                            <a:ln w="6350">
                              <a:noFill/>
                            </a:ln>
                          </wps:spPr>
                          <wps:txbx>
                            <w:txbxContent>
                              <w:p w14:paraId="55C24586" w14:textId="5AA5BC9E" w:rsidR="00D8119E" w:rsidRDefault="00D8119E" w:rsidP="00A10FD1">
                                <w:pPr>
                                  <w:pStyle w:val="NoSpacing"/>
                                  <w:jc w:val="center"/>
                                  <w:rPr>
                                    <w:rFonts w:ascii="Arial" w:hAnsi="Arial" w:cs="Arial"/>
                                    <w:color w:val="595959" w:themeColor="text1" w:themeTint="A6"/>
                                    <w:sz w:val="28"/>
                                    <w:szCs w:val="28"/>
                                  </w:rPr>
                                </w:pPr>
                                <w:r>
                                  <w:rPr>
                                    <w:rFonts w:ascii="Arial" w:hAnsi="Arial" w:cs="Arial"/>
                                    <w:color w:val="595959" w:themeColor="text1" w:themeTint="A6"/>
                                    <w:sz w:val="28"/>
                                    <w:szCs w:val="28"/>
                                  </w:rPr>
                                  <w:t>Researcher: Samantha Jean Dennis (1802451)</w:t>
                                </w:r>
                              </w:p>
                              <w:p w14:paraId="2341CDC5" w14:textId="1EC867F5" w:rsidR="00D8119E" w:rsidRDefault="00D8119E" w:rsidP="00A10FD1">
                                <w:pPr>
                                  <w:pStyle w:val="NoSpacing"/>
                                  <w:jc w:val="center"/>
                                  <w:rPr>
                                    <w:rFonts w:ascii="Arial" w:hAnsi="Arial" w:cs="Arial"/>
                                    <w:color w:val="595959" w:themeColor="text1" w:themeTint="A6"/>
                                    <w:sz w:val="28"/>
                                    <w:szCs w:val="28"/>
                                  </w:rPr>
                                </w:pPr>
                                <w:r>
                                  <w:rPr>
                                    <w:rFonts w:ascii="Arial" w:hAnsi="Arial" w:cs="Arial"/>
                                    <w:color w:val="595959" w:themeColor="text1" w:themeTint="A6"/>
                                    <w:sz w:val="28"/>
                                    <w:szCs w:val="28"/>
                                  </w:rPr>
                                  <w:t>University of Wales Trinity Saint David</w:t>
                                </w:r>
                              </w:p>
                              <w:p w14:paraId="059BA525" w14:textId="18545355" w:rsidR="00D8119E" w:rsidRDefault="00D8119E" w:rsidP="00A10FD1">
                                <w:pPr>
                                  <w:pStyle w:val="NoSpacing"/>
                                  <w:jc w:val="center"/>
                                  <w:rPr>
                                    <w:rFonts w:ascii="Arial" w:hAnsi="Arial" w:cs="Arial"/>
                                    <w:color w:val="595959" w:themeColor="text1" w:themeTint="A6"/>
                                    <w:sz w:val="28"/>
                                    <w:szCs w:val="28"/>
                                  </w:rPr>
                                </w:pPr>
                                <w:r>
                                  <w:rPr>
                                    <w:rFonts w:ascii="Arial" w:hAnsi="Arial" w:cs="Arial"/>
                                    <w:color w:val="595959" w:themeColor="text1" w:themeTint="A6"/>
                                    <w:sz w:val="28"/>
                                    <w:szCs w:val="28"/>
                                  </w:rPr>
                                  <w:t>BSc Policing</w:t>
                                </w:r>
                              </w:p>
                              <w:p w14:paraId="4DB1EBF3" w14:textId="3E31D20F" w:rsidR="00D8119E" w:rsidRPr="009609ED" w:rsidRDefault="00D8119E" w:rsidP="00A10FD1">
                                <w:pPr>
                                  <w:pStyle w:val="NoSpacing"/>
                                  <w:jc w:val="center"/>
                                  <w:rPr>
                                    <w:rFonts w:ascii="Arial" w:hAnsi="Arial" w:cs="Arial"/>
                                    <w:color w:val="595959" w:themeColor="text1" w:themeTint="A6"/>
                                    <w:sz w:val="28"/>
                                    <w:szCs w:val="28"/>
                                  </w:rPr>
                                </w:pPr>
                                <w:r>
                                  <w:rPr>
                                    <w:rFonts w:ascii="Arial" w:hAnsi="Arial" w:cs="Arial"/>
                                    <w:color w:val="595959" w:themeColor="text1" w:themeTint="A6"/>
                                    <w:sz w:val="28"/>
                                    <w:szCs w:val="28"/>
                                  </w:rPr>
                                  <w:t>November 2020</w:t>
                                </w:r>
                              </w:p>
                              <w:p w14:paraId="02F3F0A0" w14:textId="57E3B5CC" w:rsidR="00D8119E" w:rsidRDefault="00D8119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76725F" id="Text Box 1" o:spid="_x0000_s1027" type="#_x0000_t202" style="position:absolute;margin-left:0;margin-top:426.8pt;width:347.45pt;height:74.5pt;z-index:25167001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" fillcolor="white [3201]" stroked="f" strokeweight=".5pt">
                    <v:textbox>
                      <w:txbxContent>
                        <w:p w14:paraId="55C24586" w14:textId="5AA5BC9E" w:rsidR="00D8119E" w:rsidRDefault="00D8119E" w:rsidP="00A10FD1">
                          <w:pPr>
                            <w:pStyle w:val="NoSpacing"/>
                            <w:jc w:val="center"/>
                            <w:rPr>
                              <w:rFonts w:ascii="Arial" w:hAnsi="Arial" w:cs="Arial"/>
                              <w:color w:val="595959" w:themeColor="text1" w:themeTint="A6"/>
                              <w:sz w:val="28"/>
                              <w:szCs w:val="28"/>
                            </w:rPr>
                          </w:pPr>
                          <w:r>
                            <w:rPr>
                              <w:rFonts w:ascii="Arial" w:hAnsi="Arial" w:cs="Arial"/>
                              <w:color w:val="595959" w:themeColor="text1" w:themeTint="A6"/>
                              <w:sz w:val="28"/>
                              <w:szCs w:val="28"/>
                            </w:rPr>
                            <w:t>Researcher: Samantha Jean Dennis (1802451)</w:t>
                          </w:r>
                        </w:p>
                        <w:p w14:paraId="2341CDC5" w14:textId="1EC867F5" w:rsidR="00D8119E" w:rsidRDefault="00D8119E" w:rsidP="00A10FD1">
                          <w:pPr>
                            <w:pStyle w:val="NoSpacing"/>
                            <w:jc w:val="center"/>
                            <w:rPr>
                              <w:rFonts w:ascii="Arial" w:hAnsi="Arial" w:cs="Arial"/>
                              <w:color w:val="595959" w:themeColor="text1" w:themeTint="A6"/>
                              <w:sz w:val="28"/>
                              <w:szCs w:val="28"/>
                            </w:rPr>
                          </w:pPr>
                          <w:r>
                            <w:rPr>
                              <w:rFonts w:ascii="Arial" w:hAnsi="Arial" w:cs="Arial"/>
                              <w:color w:val="595959" w:themeColor="text1" w:themeTint="A6"/>
                              <w:sz w:val="28"/>
                              <w:szCs w:val="28"/>
                            </w:rPr>
                            <w:t>University of Wales Trinity Saint David</w:t>
                          </w:r>
                        </w:p>
                        <w:p w14:paraId="059BA525" w14:textId="18545355" w:rsidR="00D8119E" w:rsidRDefault="00D8119E" w:rsidP="00A10FD1">
                          <w:pPr>
                            <w:pStyle w:val="NoSpacing"/>
                            <w:jc w:val="center"/>
                            <w:rPr>
                              <w:rFonts w:ascii="Arial" w:hAnsi="Arial" w:cs="Arial"/>
                              <w:color w:val="595959" w:themeColor="text1" w:themeTint="A6"/>
                              <w:sz w:val="28"/>
                              <w:szCs w:val="28"/>
                            </w:rPr>
                          </w:pPr>
                          <w:r>
                            <w:rPr>
                              <w:rFonts w:ascii="Arial" w:hAnsi="Arial" w:cs="Arial"/>
                              <w:color w:val="595959" w:themeColor="text1" w:themeTint="A6"/>
                              <w:sz w:val="28"/>
                              <w:szCs w:val="28"/>
                            </w:rPr>
                            <w:t>BSc Policing</w:t>
                          </w:r>
                        </w:p>
                        <w:p w14:paraId="4DB1EBF3" w14:textId="3E31D20F" w:rsidR="00D8119E" w:rsidRPr="009609ED" w:rsidRDefault="00D8119E" w:rsidP="00A10FD1">
                          <w:pPr>
                            <w:pStyle w:val="NoSpacing"/>
                            <w:jc w:val="center"/>
                            <w:rPr>
                              <w:rFonts w:ascii="Arial" w:hAnsi="Arial" w:cs="Arial"/>
                              <w:color w:val="595959" w:themeColor="text1" w:themeTint="A6"/>
                              <w:sz w:val="28"/>
                              <w:szCs w:val="28"/>
                            </w:rPr>
                          </w:pPr>
                          <w:r>
                            <w:rPr>
                              <w:rFonts w:ascii="Arial" w:hAnsi="Arial" w:cs="Arial"/>
                              <w:color w:val="595959" w:themeColor="text1" w:themeTint="A6"/>
                              <w:sz w:val="28"/>
                              <w:szCs w:val="28"/>
                            </w:rPr>
                            <w:t>November 2020</w:t>
                          </w:r>
                        </w:p>
                        <w:p w14:paraId="02F3F0A0" w14:textId="57E3B5CC" w:rsidR="00D8119E" w:rsidRDefault="00D8119E"/>
                      </w:txbxContent>
                    </v:textbox>
                    <w10:wrap anchorx="margin"/>
                  </v:shape>
                </w:pict>
              </mc:Fallback>
            </mc:AlternateContent>
          </w:r>
          <w:r w:rsidR="00A15C2D">
            <w:rPr>
              <w:noProof/>
            </w:rPr>
            <mc:AlternateContent>
              <mc:Choice Requires="wps">
                <w:drawing>
                  <wp:anchor distT="0" distB="0" distL="114300" distR="114300" simplePos="0" relativeHeight="251645440" behindDoc="0" locked="0" layoutInCell="1" allowOverlap="1" wp14:anchorId="3FE7288C" wp14:editId="160AE3E4">
                    <wp:simplePos x="0" y="0"/>
                    <wp:positionH relativeFrom="margin">
                      <wp:align>center</wp:align>
                    </wp:positionH>
                    <wp:positionV relativeFrom="page">
                      <wp:posOffset>6019127</wp:posOffset>
                    </wp:positionV>
                    <wp:extent cx="7315200" cy="594995"/>
                    <wp:effectExtent l="0" t="0" r="0" b="1460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5949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7942CB" w14:textId="061397C2" w:rsidR="00D8119E" w:rsidRDefault="00112883" w:rsidP="00A73B91">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8119E">
                                      <w:rPr>
                                        <w:caps/>
                                        <w:color w:val="4472C4" w:themeColor="accent1"/>
                                        <w:sz w:val="64"/>
                                        <w:szCs w:val="64"/>
                                      </w:rPr>
                                      <w:t>Placement portfolio</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104067E" w14:textId="0777F56C" w:rsidR="00D8119E" w:rsidRDefault="00D8119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FE7288C" id="Text Box 154" o:spid="_x0000_s1028" type="#_x0000_t202" style="position:absolute;margin-left:0;margin-top:473.95pt;width:8in;height:46.85pt;z-index:251645440;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" filled="f" stroked="f" strokeweight=".5pt">
                    <v:textbox inset="126pt,0,54pt,0">
                      <w:txbxContent>
                        <w:p w14:paraId="027942CB" w14:textId="061397C2" w:rsidR="00D8119E" w:rsidRDefault="00843F75" w:rsidP="00A73B91">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8119E">
                                <w:rPr>
                                  <w:caps/>
                                  <w:color w:val="4472C4" w:themeColor="accent1"/>
                                  <w:sz w:val="64"/>
                                  <w:szCs w:val="64"/>
                                </w:rPr>
                                <w:t>Placement portfolio</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104067E" w14:textId="0777F56C" w:rsidR="00D8119E" w:rsidRDefault="00D8119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009E43B2" w:rsidRPr="009E43B2">
            <w:rPr>
              <w:noProof/>
            </w:rPr>
            <w:drawing>
              <wp:anchor distT="0" distB="0" distL="114300" distR="114300" simplePos="0" relativeHeight="251686400" behindDoc="1" locked="0" layoutInCell="1" allowOverlap="1" wp14:anchorId="49550CB8" wp14:editId="3558D0E2">
                <wp:simplePos x="0" y="0"/>
                <wp:positionH relativeFrom="margin">
                  <wp:align>center</wp:align>
                </wp:positionH>
                <wp:positionV relativeFrom="paragraph">
                  <wp:posOffset>1119505</wp:posOffset>
                </wp:positionV>
                <wp:extent cx="4793133" cy="2696602"/>
                <wp:effectExtent l="0" t="0" r="7620" b="8890"/>
                <wp:wrapTight wrapText="bothSides">
                  <wp:wrapPolygon edited="0">
                    <wp:start x="0" y="0"/>
                    <wp:lineTo x="0" y="21519"/>
                    <wp:lineTo x="21548" y="21519"/>
                    <wp:lineTo x="2154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BEBA8EAE-BF5A-486C-A8C5-ECC9F3942E4B}">
                              <a14:imgProps xmlns:a14="http://schemas.microsoft.com/office/drawing/2010/main">
                                <a14:imgLayer r:embed="rId13">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4793133" cy="2696602"/>
                        </a:xfrm>
                        <a:prstGeom prst="rect">
                          <a:avLst/>
                        </a:prstGeom>
                      </pic:spPr>
                    </pic:pic>
                  </a:graphicData>
                </a:graphic>
                <wp14:sizeRelH relativeFrom="page">
                  <wp14:pctWidth>0</wp14:pctWidth>
                </wp14:sizeRelH>
                <wp14:sizeRelV relativeFrom="page">
                  <wp14:pctHeight>0</wp14:pctHeight>
                </wp14:sizeRelV>
              </wp:anchor>
            </w:drawing>
          </w:r>
          <w:r w:rsidR="007F4D41">
            <w:rPr>
              <w:rFonts w:ascii="Arial" w:hAnsi="Arial" w:cs="Arial"/>
              <w:b/>
              <w:bCs/>
              <w:i/>
              <w:iCs/>
              <w:sz w:val="24"/>
              <w:szCs w:val="24"/>
              <w:u w:val="single"/>
            </w:rPr>
            <w:br w:type="page"/>
          </w:r>
        </w:p>
      </w:sdtContent>
    </w:sdt>
    <w:p w14:paraId="7936F0E2" w14:textId="083A3CCB" w:rsidR="0012573C" w:rsidRPr="00B902A2" w:rsidRDefault="0012573C" w:rsidP="000C53DD">
      <w:pPr>
        <w:pStyle w:val="TOCHeading"/>
        <w:spacing w:line="360" w:lineRule="auto"/>
      </w:pPr>
    </w:p>
    <w:sdt>
      <w:sdtPr>
        <w:rPr>
          <w:rFonts w:asciiTheme="minorHAnsi" w:eastAsiaTheme="minorHAnsi" w:hAnsiTheme="minorHAnsi" w:cstheme="minorBidi"/>
          <w:color w:val="auto"/>
          <w:sz w:val="22"/>
          <w:szCs w:val="22"/>
          <w:lang w:val="en-GB"/>
        </w:rPr>
        <w:id w:val="1989202358"/>
        <w:docPartObj>
          <w:docPartGallery w:val="Table of Contents"/>
          <w:docPartUnique/>
        </w:docPartObj>
      </w:sdtPr>
      <w:sdtEndPr>
        <w:rPr>
          <w:b/>
          <w:bCs/>
          <w:noProof/>
        </w:rPr>
      </w:sdtEndPr>
      <w:sdtContent>
        <w:p w14:paraId="27E7CBC2" w14:textId="64E4DEE9" w:rsidR="001530FE" w:rsidRDefault="001530FE" w:rsidP="000C53DD">
          <w:pPr>
            <w:pStyle w:val="TOCHeading"/>
            <w:spacing w:line="360" w:lineRule="auto"/>
          </w:pPr>
          <w:r>
            <w:t>Table of Contents</w:t>
          </w:r>
        </w:p>
        <w:p w14:paraId="394C64C8" w14:textId="653B7989" w:rsidR="007D3D6B" w:rsidRDefault="001530FE">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69232983" w:history="1">
            <w:r w:rsidR="007D3D6B" w:rsidRPr="0068334A">
              <w:rPr>
                <w:rStyle w:val="Hyperlink"/>
                <w:noProof/>
              </w:rPr>
              <w:t>1.</w:t>
            </w:r>
            <w:r w:rsidR="007D3D6B">
              <w:rPr>
                <w:rFonts w:eastAsiaTheme="minorEastAsia"/>
                <w:noProof/>
                <w:lang w:eastAsia="en-GB"/>
              </w:rPr>
              <w:tab/>
            </w:r>
            <w:r w:rsidR="007D3D6B" w:rsidRPr="0068334A">
              <w:rPr>
                <w:rStyle w:val="Hyperlink"/>
                <w:noProof/>
              </w:rPr>
              <w:t>Introduction</w:t>
            </w:r>
            <w:r w:rsidR="007D3D6B">
              <w:rPr>
                <w:noProof/>
                <w:webHidden/>
              </w:rPr>
              <w:tab/>
            </w:r>
            <w:r w:rsidR="007D3D6B">
              <w:rPr>
                <w:noProof/>
                <w:webHidden/>
              </w:rPr>
              <w:fldChar w:fldCharType="begin"/>
            </w:r>
            <w:r w:rsidR="007D3D6B">
              <w:rPr>
                <w:noProof/>
                <w:webHidden/>
              </w:rPr>
              <w:instrText xml:space="preserve"> PAGEREF _Toc69232983 \h </w:instrText>
            </w:r>
            <w:r w:rsidR="007D3D6B">
              <w:rPr>
                <w:noProof/>
                <w:webHidden/>
              </w:rPr>
            </w:r>
            <w:r w:rsidR="007D3D6B">
              <w:rPr>
                <w:noProof/>
                <w:webHidden/>
              </w:rPr>
              <w:fldChar w:fldCharType="separate"/>
            </w:r>
            <w:r w:rsidR="007D3D6B">
              <w:rPr>
                <w:noProof/>
                <w:webHidden/>
              </w:rPr>
              <w:t>3</w:t>
            </w:r>
            <w:r w:rsidR="007D3D6B">
              <w:rPr>
                <w:noProof/>
                <w:webHidden/>
              </w:rPr>
              <w:fldChar w:fldCharType="end"/>
            </w:r>
          </w:hyperlink>
        </w:p>
        <w:p w14:paraId="42C320E0" w14:textId="5B372306" w:rsidR="007D3D6B" w:rsidRDefault="00112883">
          <w:pPr>
            <w:pStyle w:val="TOC1"/>
            <w:tabs>
              <w:tab w:val="left" w:pos="440"/>
              <w:tab w:val="right" w:leader="dot" w:pos="9016"/>
            </w:tabs>
            <w:rPr>
              <w:rFonts w:eastAsiaTheme="minorEastAsia"/>
              <w:noProof/>
              <w:lang w:eastAsia="en-GB"/>
            </w:rPr>
          </w:pPr>
          <w:hyperlink w:anchor="_Toc69232984" w:history="1">
            <w:r w:rsidR="007D3D6B" w:rsidRPr="0068334A">
              <w:rPr>
                <w:rStyle w:val="Hyperlink"/>
                <w:noProof/>
              </w:rPr>
              <w:t>2.</w:t>
            </w:r>
            <w:r w:rsidR="007D3D6B">
              <w:rPr>
                <w:rFonts w:eastAsiaTheme="minorEastAsia"/>
                <w:noProof/>
                <w:lang w:eastAsia="en-GB"/>
              </w:rPr>
              <w:tab/>
            </w:r>
            <w:r w:rsidR="007D3D6B" w:rsidRPr="0068334A">
              <w:rPr>
                <w:rStyle w:val="Hyperlink"/>
                <w:noProof/>
              </w:rPr>
              <w:t>Background</w:t>
            </w:r>
            <w:r w:rsidR="007D3D6B">
              <w:rPr>
                <w:noProof/>
                <w:webHidden/>
              </w:rPr>
              <w:tab/>
            </w:r>
            <w:r w:rsidR="007D3D6B">
              <w:rPr>
                <w:noProof/>
                <w:webHidden/>
              </w:rPr>
              <w:fldChar w:fldCharType="begin"/>
            </w:r>
            <w:r w:rsidR="007D3D6B">
              <w:rPr>
                <w:noProof/>
                <w:webHidden/>
              </w:rPr>
              <w:instrText xml:space="preserve"> PAGEREF _Toc69232984 \h </w:instrText>
            </w:r>
            <w:r w:rsidR="007D3D6B">
              <w:rPr>
                <w:noProof/>
                <w:webHidden/>
              </w:rPr>
            </w:r>
            <w:r w:rsidR="007D3D6B">
              <w:rPr>
                <w:noProof/>
                <w:webHidden/>
              </w:rPr>
              <w:fldChar w:fldCharType="separate"/>
            </w:r>
            <w:r w:rsidR="007D3D6B">
              <w:rPr>
                <w:noProof/>
                <w:webHidden/>
              </w:rPr>
              <w:t>3</w:t>
            </w:r>
            <w:r w:rsidR="007D3D6B">
              <w:rPr>
                <w:noProof/>
                <w:webHidden/>
              </w:rPr>
              <w:fldChar w:fldCharType="end"/>
            </w:r>
          </w:hyperlink>
        </w:p>
        <w:p w14:paraId="52D11182" w14:textId="3B2E3D24" w:rsidR="007D3D6B" w:rsidRDefault="00112883">
          <w:pPr>
            <w:pStyle w:val="TOC1"/>
            <w:tabs>
              <w:tab w:val="left" w:pos="440"/>
              <w:tab w:val="right" w:leader="dot" w:pos="9016"/>
            </w:tabs>
            <w:rPr>
              <w:rFonts w:eastAsiaTheme="minorEastAsia"/>
              <w:noProof/>
              <w:lang w:eastAsia="en-GB"/>
            </w:rPr>
          </w:pPr>
          <w:hyperlink w:anchor="_Toc69232985" w:history="1">
            <w:r w:rsidR="007D3D6B" w:rsidRPr="0068334A">
              <w:rPr>
                <w:rStyle w:val="Hyperlink"/>
                <w:noProof/>
              </w:rPr>
              <w:t>3.</w:t>
            </w:r>
            <w:r w:rsidR="007D3D6B">
              <w:rPr>
                <w:rFonts w:eastAsiaTheme="minorEastAsia"/>
                <w:noProof/>
                <w:lang w:eastAsia="en-GB"/>
              </w:rPr>
              <w:tab/>
            </w:r>
            <w:r w:rsidR="007D3D6B" w:rsidRPr="0068334A">
              <w:rPr>
                <w:rStyle w:val="Hyperlink"/>
                <w:noProof/>
              </w:rPr>
              <w:t>Aims &amp; Objectives</w:t>
            </w:r>
            <w:r w:rsidR="007D3D6B">
              <w:rPr>
                <w:noProof/>
                <w:webHidden/>
              </w:rPr>
              <w:tab/>
            </w:r>
            <w:r w:rsidR="007D3D6B">
              <w:rPr>
                <w:noProof/>
                <w:webHidden/>
              </w:rPr>
              <w:fldChar w:fldCharType="begin"/>
            </w:r>
            <w:r w:rsidR="007D3D6B">
              <w:rPr>
                <w:noProof/>
                <w:webHidden/>
              </w:rPr>
              <w:instrText xml:space="preserve"> PAGEREF _Toc69232985 \h </w:instrText>
            </w:r>
            <w:r w:rsidR="007D3D6B">
              <w:rPr>
                <w:noProof/>
                <w:webHidden/>
              </w:rPr>
            </w:r>
            <w:r w:rsidR="007D3D6B">
              <w:rPr>
                <w:noProof/>
                <w:webHidden/>
              </w:rPr>
              <w:fldChar w:fldCharType="separate"/>
            </w:r>
            <w:r w:rsidR="007D3D6B">
              <w:rPr>
                <w:noProof/>
                <w:webHidden/>
              </w:rPr>
              <w:t>4</w:t>
            </w:r>
            <w:r w:rsidR="007D3D6B">
              <w:rPr>
                <w:noProof/>
                <w:webHidden/>
              </w:rPr>
              <w:fldChar w:fldCharType="end"/>
            </w:r>
          </w:hyperlink>
        </w:p>
        <w:p w14:paraId="399983CA" w14:textId="052EF307" w:rsidR="007D3D6B" w:rsidRDefault="00112883">
          <w:pPr>
            <w:pStyle w:val="TOC1"/>
            <w:tabs>
              <w:tab w:val="left" w:pos="440"/>
              <w:tab w:val="right" w:leader="dot" w:pos="9016"/>
            </w:tabs>
            <w:rPr>
              <w:rFonts w:eastAsiaTheme="minorEastAsia"/>
              <w:noProof/>
              <w:lang w:eastAsia="en-GB"/>
            </w:rPr>
          </w:pPr>
          <w:hyperlink w:anchor="_Toc69232986" w:history="1">
            <w:r w:rsidR="007D3D6B" w:rsidRPr="0068334A">
              <w:rPr>
                <w:rStyle w:val="Hyperlink"/>
                <w:noProof/>
              </w:rPr>
              <w:t>4.</w:t>
            </w:r>
            <w:r w:rsidR="007D3D6B">
              <w:rPr>
                <w:rFonts w:eastAsiaTheme="minorEastAsia"/>
                <w:noProof/>
                <w:lang w:eastAsia="en-GB"/>
              </w:rPr>
              <w:tab/>
            </w:r>
            <w:r w:rsidR="007D3D6B" w:rsidRPr="0068334A">
              <w:rPr>
                <w:rStyle w:val="Hyperlink"/>
                <w:noProof/>
              </w:rPr>
              <w:t>Timeframe of Events</w:t>
            </w:r>
            <w:r w:rsidR="007D3D6B">
              <w:rPr>
                <w:noProof/>
                <w:webHidden/>
              </w:rPr>
              <w:tab/>
            </w:r>
            <w:r w:rsidR="007D3D6B">
              <w:rPr>
                <w:noProof/>
                <w:webHidden/>
              </w:rPr>
              <w:fldChar w:fldCharType="begin"/>
            </w:r>
            <w:r w:rsidR="007D3D6B">
              <w:rPr>
                <w:noProof/>
                <w:webHidden/>
              </w:rPr>
              <w:instrText xml:space="preserve"> PAGEREF _Toc69232986 \h </w:instrText>
            </w:r>
            <w:r w:rsidR="007D3D6B">
              <w:rPr>
                <w:noProof/>
                <w:webHidden/>
              </w:rPr>
            </w:r>
            <w:r w:rsidR="007D3D6B">
              <w:rPr>
                <w:noProof/>
                <w:webHidden/>
              </w:rPr>
              <w:fldChar w:fldCharType="separate"/>
            </w:r>
            <w:r w:rsidR="007D3D6B">
              <w:rPr>
                <w:noProof/>
                <w:webHidden/>
              </w:rPr>
              <w:t>5</w:t>
            </w:r>
            <w:r w:rsidR="007D3D6B">
              <w:rPr>
                <w:noProof/>
                <w:webHidden/>
              </w:rPr>
              <w:fldChar w:fldCharType="end"/>
            </w:r>
          </w:hyperlink>
        </w:p>
        <w:p w14:paraId="5161B4DF" w14:textId="64DB3D5F" w:rsidR="007D3D6B" w:rsidRDefault="00112883">
          <w:pPr>
            <w:pStyle w:val="TOC1"/>
            <w:tabs>
              <w:tab w:val="left" w:pos="440"/>
              <w:tab w:val="right" w:leader="dot" w:pos="9016"/>
            </w:tabs>
            <w:rPr>
              <w:rFonts w:eastAsiaTheme="minorEastAsia"/>
              <w:noProof/>
              <w:lang w:eastAsia="en-GB"/>
            </w:rPr>
          </w:pPr>
          <w:hyperlink w:anchor="_Toc69232987" w:history="1">
            <w:r w:rsidR="007D3D6B" w:rsidRPr="0068334A">
              <w:rPr>
                <w:rStyle w:val="Hyperlink"/>
                <w:noProof/>
              </w:rPr>
              <w:t>5.</w:t>
            </w:r>
            <w:r w:rsidR="007D3D6B">
              <w:rPr>
                <w:rFonts w:eastAsiaTheme="minorEastAsia"/>
                <w:noProof/>
                <w:lang w:eastAsia="en-GB"/>
              </w:rPr>
              <w:tab/>
            </w:r>
            <w:r w:rsidR="007D3D6B" w:rsidRPr="0068334A">
              <w:rPr>
                <w:rStyle w:val="Hyperlink"/>
                <w:noProof/>
              </w:rPr>
              <w:t>Methodology</w:t>
            </w:r>
            <w:r w:rsidR="007D3D6B">
              <w:rPr>
                <w:noProof/>
                <w:webHidden/>
              </w:rPr>
              <w:tab/>
            </w:r>
            <w:r w:rsidR="007D3D6B">
              <w:rPr>
                <w:noProof/>
                <w:webHidden/>
              </w:rPr>
              <w:fldChar w:fldCharType="begin"/>
            </w:r>
            <w:r w:rsidR="007D3D6B">
              <w:rPr>
                <w:noProof/>
                <w:webHidden/>
              </w:rPr>
              <w:instrText xml:space="preserve"> PAGEREF _Toc69232987 \h </w:instrText>
            </w:r>
            <w:r w:rsidR="007D3D6B">
              <w:rPr>
                <w:noProof/>
                <w:webHidden/>
              </w:rPr>
            </w:r>
            <w:r w:rsidR="007D3D6B">
              <w:rPr>
                <w:noProof/>
                <w:webHidden/>
              </w:rPr>
              <w:fldChar w:fldCharType="separate"/>
            </w:r>
            <w:r w:rsidR="007D3D6B">
              <w:rPr>
                <w:noProof/>
                <w:webHidden/>
              </w:rPr>
              <w:t>6</w:t>
            </w:r>
            <w:r w:rsidR="007D3D6B">
              <w:rPr>
                <w:noProof/>
                <w:webHidden/>
              </w:rPr>
              <w:fldChar w:fldCharType="end"/>
            </w:r>
          </w:hyperlink>
        </w:p>
        <w:p w14:paraId="2C64BCB5" w14:textId="064A9BA4" w:rsidR="007D3D6B" w:rsidRDefault="00112883">
          <w:pPr>
            <w:pStyle w:val="TOC2"/>
            <w:tabs>
              <w:tab w:val="left" w:pos="880"/>
              <w:tab w:val="right" w:leader="dot" w:pos="9016"/>
            </w:tabs>
            <w:rPr>
              <w:rFonts w:eastAsiaTheme="minorEastAsia"/>
              <w:noProof/>
              <w:lang w:eastAsia="en-GB"/>
            </w:rPr>
          </w:pPr>
          <w:hyperlink w:anchor="_Toc69232988" w:history="1">
            <w:r w:rsidR="007D3D6B" w:rsidRPr="0068334A">
              <w:rPr>
                <w:rStyle w:val="Hyperlink"/>
                <w:noProof/>
              </w:rPr>
              <w:t>5.1</w:t>
            </w:r>
            <w:r w:rsidR="007D3D6B">
              <w:rPr>
                <w:rFonts w:eastAsiaTheme="minorEastAsia"/>
                <w:noProof/>
                <w:lang w:eastAsia="en-GB"/>
              </w:rPr>
              <w:tab/>
            </w:r>
            <w:r w:rsidR="007D3D6B" w:rsidRPr="0068334A">
              <w:rPr>
                <w:rStyle w:val="Hyperlink"/>
                <w:noProof/>
              </w:rPr>
              <w:t>Philosophy &amp; Approach</w:t>
            </w:r>
            <w:r w:rsidR="007D3D6B">
              <w:rPr>
                <w:noProof/>
                <w:webHidden/>
              </w:rPr>
              <w:tab/>
            </w:r>
            <w:r w:rsidR="007D3D6B">
              <w:rPr>
                <w:noProof/>
                <w:webHidden/>
              </w:rPr>
              <w:fldChar w:fldCharType="begin"/>
            </w:r>
            <w:r w:rsidR="007D3D6B">
              <w:rPr>
                <w:noProof/>
                <w:webHidden/>
              </w:rPr>
              <w:instrText xml:space="preserve"> PAGEREF _Toc69232988 \h </w:instrText>
            </w:r>
            <w:r w:rsidR="007D3D6B">
              <w:rPr>
                <w:noProof/>
                <w:webHidden/>
              </w:rPr>
            </w:r>
            <w:r w:rsidR="007D3D6B">
              <w:rPr>
                <w:noProof/>
                <w:webHidden/>
              </w:rPr>
              <w:fldChar w:fldCharType="separate"/>
            </w:r>
            <w:r w:rsidR="007D3D6B">
              <w:rPr>
                <w:noProof/>
                <w:webHidden/>
              </w:rPr>
              <w:t>6</w:t>
            </w:r>
            <w:r w:rsidR="007D3D6B">
              <w:rPr>
                <w:noProof/>
                <w:webHidden/>
              </w:rPr>
              <w:fldChar w:fldCharType="end"/>
            </w:r>
          </w:hyperlink>
        </w:p>
        <w:p w14:paraId="2FA84299" w14:textId="3DE19738" w:rsidR="007D3D6B" w:rsidRDefault="00112883">
          <w:pPr>
            <w:pStyle w:val="TOC2"/>
            <w:tabs>
              <w:tab w:val="left" w:pos="880"/>
              <w:tab w:val="right" w:leader="dot" w:pos="9016"/>
            </w:tabs>
            <w:rPr>
              <w:rFonts w:eastAsiaTheme="minorEastAsia"/>
              <w:noProof/>
              <w:lang w:eastAsia="en-GB"/>
            </w:rPr>
          </w:pPr>
          <w:hyperlink w:anchor="_Toc69232989" w:history="1">
            <w:r w:rsidR="007D3D6B" w:rsidRPr="0068334A">
              <w:rPr>
                <w:rStyle w:val="Hyperlink"/>
                <w:noProof/>
              </w:rPr>
              <w:t>5.2</w:t>
            </w:r>
            <w:r w:rsidR="007D3D6B">
              <w:rPr>
                <w:rFonts w:eastAsiaTheme="minorEastAsia"/>
                <w:noProof/>
                <w:lang w:eastAsia="en-GB"/>
              </w:rPr>
              <w:tab/>
            </w:r>
            <w:r w:rsidR="007D3D6B" w:rsidRPr="0068334A">
              <w:rPr>
                <w:rStyle w:val="Hyperlink"/>
                <w:noProof/>
              </w:rPr>
              <w:t>Data Collection &amp; Design</w:t>
            </w:r>
            <w:r w:rsidR="007D3D6B">
              <w:rPr>
                <w:noProof/>
                <w:webHidden/>
              </w:rPr>
              <w:tab/>
            </w:r>
            <w:r w:rsidR="007D3D6B">
              <w:rPr>
                <w:noProof/>
                <w:webHidden/>
              </w:rPr>
              <w:fldChar w:fldCharType="begin"/>
            </w:r>
            <w:r w:rsidR="007D3D6B">
              <w:rPr>
                <w:noProof/>
                <w:webHidden/>
              </w:rPr>
              <w:instrText xml:space="preserve"> PAGEREF _Toc69232989 \h </w:instrText>
            </w:r>
            <w:r w:rsidR="007D3D6B">
              <w:rPr>
                <w:noProof/>
                <w:webHidden/>
              </w:rPr>
            </w:r>
            <w:r w:rsidR="007D3D6B">
              <w:rPr>
                <w:noProof/>
                <w:webHidden/>
              </w:rPr>
              <w:fldChar w:fldCharType="separate"/>
            </w:r>
            <w:r w:rsidR="007D3D6B">
              <w:rPr>
                <w:noProof/>
                <w:webHidden/>
              </w:rPr>
              <w:t>6</w:t>
            </w:r>
            <w:r w:rsidR="007D3D6B">
              <w:rPr>
                <w:noProof/>
                <w:webHidden/>
              </w:rPr>
              <w:fldChar w:fldCharType="end"/>
            </w:r>
          </w:hyperlink>
        </w:p>
        <w:p w14:paraId="650FAF10" w14:textId="325C4C31" w:rsidR="007D3D6B" w:rsidRDefault="00112883">
          <w:pPr>
            <w:pStyle w:val="TOC2"/>
            <w:tabs>
              <w:tab w:val="left" w:pos="880"/>
              <w:tab w:val="right" w:leader="dot" w:pos="9016"/>
            </w:tabs>
            <w:rPr>
              <w:rFonts w:eastAsiaTheme="minorEastAsia"/>
              <w:noProof/>
              <w:lang w:eastAsia="en-GB"/>
            </w:rPr>
          </w:pPr>
          <w:hyperlink w:anchor="_Toc69232990" w:history="1">
            <w:r w:rsidR="007D3D6B" w:rsidRPr="0068334A">
              <w:rPr>
                <w:rStyle w:val="Hyperlink"/>
                <w:noProof/>
              </w:rPr>
              <w:t>5.3</w:t>
            </w:r>
            <w:r w:rsidR="007D3D6B">
              <w:rPr>
                <w:rFonts w:eastAsiaTheme="minorEastAsia"/>
                <w:noProof/>
                <w:lang w:eastAsia="en-GB"/>
              </w:rPr>
              <w:tab/>
            </w:r>
            <w:r w:rsidR="007D3D6B" w:rsidRPr="0068334A">
              <w:rPr>
                <w:rStyle w:val="Hyperlink"/>
                <w:noProof/>
              </w:rPr>
              <w:t>Questionnaires</w:t>
            </w:r>
            <w:r w:rsidR="007D3D6B">
              <w:rPr>
                <w:noProof/>
                <w:webHidden/>
              </w:rPr>
              <w:tab/>
            </w:r>
            <w:r w:rsidR="007D3D6B">
              <w:rPr>
                <w:noProof/>
                <w:webHidden/>
              </w:rPr>
              <w:fldChar w:fldCharType="begin"/>
            </w:r>
            <w:r w:rsidR="007D3D6B">
              <w:rPr>
                <w:noProof/>
                <w:webHidden/>
              </w:rPr>
              <w:instrText xml:space="preserve"> PAGEREF _Toc69232990 \h </w:instrText>
            </w:r>
            <w:r w:rsidR="007D3D6B">
              <w:rPr>
                <w:noProof/>
                <w:webHidden/>
              </w:rPr>
            </w:r>
            <w:r w:rsidR="007D3D6B">
              <w:rPr>
                <w:noProof/>
                <w:webHidden/>
              </w:rPr>
              <w:fldChar w:fldCharType="separate"/>
            </w:r>
            <w:r w:rsidR="007D3D6B">
              <w:rPr>
                <w:noProof/>
                <w:webHidden/>
              </w:rPr>
              <w:t>6</w:t>
            </w:r>
            <w:r w:rsidR="007D3D6B">
              <w:rPr>
                <w:noProof/>
                <w:webHidden/>
              </w:rPr>
              <w:fldChar w:fldCharType="end"/>
            </w:r>
          </w:hyperlink>
        </w:p>
        <w:p w14:paraId="25BBDD98" w14:textId="15C0A667" w:rsidR="007D3D6B" w:rsidRDefault="00112883">
          <w:pPr>
            <w:pStyle w:val="TOC1"/>
            <w:tabs>
              <w:tab w:val="left" w:pos="440"/>
              <w:tab w:val="right" w:leader="dot" w:pos="9016"/>
            </w:tabs>
            <w:rPr>
              <w:rFonts w:eastAsiaTheme="minorEastAsia"/>
              <w:noProof/>
              <w:lang w:eastAsia="en-GB"/>
            </w:rPr>
          </w:pPr>
          <w:hyperlink w:anchor="_Toc69232991" w:history="1">
            <w:r w:rsidR="007D3D6B" w:rsidRPr="0068334A">
              <w:rPr>
                <w:rStyle w:val="Hyperlink"/>
                <w:noProof/>
              </w:rPr>
              <w:t>6.</w:t>
            </w:r>
            <w:r w:rsidR="007D3D6B">
              <w:rPr>
                <w:rFonts w:eastAsiaTheme="minorEastAsia"/>
                <w:noProof/>
                <w:lang w:eastAsia="en-GB"/>
              </w:rPr>
              <w:tab/>
            </w:r>
            <w:r w:rsidR="007D3D6B" w:rsidRPr="0068334A">
              <w:rPr>
                <w:rStyle w:val="Hyperlink"/>
                <w:noProof/>
              </w:rPr>
              <w:t>Literature Review</w:t>
            </w:r>
            <w:r w:rsidR="007D3D6B">
              <w:rPr>
                <w:noProof/>
                <w:webHidden/>
              </w:rPr>
              <w:tab/>
            </w:r>
            <w:r w:rsidR="007D3D6B">
              <w:rPr>
                <w:noProof/>
                <w:webHidden/>
              </w:rPr>
              <w:fldChar w:fldCharType="begin"/>
            </w:r>
            <w:r w:rsidR="007D3D6B">
              <w:rPr>
                <w:noProof/>
                <w:webHidden/>
              </w:rPr>
              <w:instrText xml:space="preserve"> PAGEREF _Toc69232991 \h </w:instrText>
            </w:r>
            <w:r w:rsidR="007D3D6B">
              <w:rPr>
                <w:noProof/>
                <w:webHidden/>
              </w:rPr>
            </w:r>
            <w:r w:rsidR="007D3D6B">
              <w:rPr>
                <w:noProof/>
                <w:webHidden/>
              </w:rPr>
              <w:fldChar w:fldCharType="separate"/>
            </w:r>
            <w:r w:rsidR="007D3D6B">
              <w:rPr>
                <w:noProof/>
                <w:webHidden/>
              </w:rPr>
              <w:t>7</w:t>
            </w:r>
            <w:r w:rsidR="007D3D6B">
              <w:rPr>
                <w:noProof/>
                <w:webHidden/>
              </w:rPr>
              <w:fldChar w:fldCharType="end"/>
            </w:r>
          </w:hyperlink>
        </w:p>
        <w:p w14:paraId="3330CF76" w14:textId="2F43A463" w:rsidR="007D3D6B" w:rsidRDefault="00112883">
          <w:pPr>
            <w:pStyle w:val="TOC2"/>
            <w:tabs>
              <w:tab w:val="left" w:pos="880"/>
              <w:tab w:val="right" w:leader="dot" w:pos="9016"/>
            </w:tabs>
            <w:rPr>
              <w:rFonts w:eastAsiaTheme="minorEastAsia"/>
              <w:noProof/>
              <w:lang w:eastAsia="en-GB"/>
            </w:rPr>
          </w:pPr>
          <w:hyperlink w:anchor="_Toc69232992" w:history="1">
            <w:r w:rsidR="007D3D6B" w:rsidRPr="0068334A">
              <w:rPr>
                <w:rStyle w:val="Hyperlink"/>
                <w:noProof/>
              </w:rPr>
              <w:t>6.1</w:t>
            </w:r>
            <w:r w:rsidR="007D3D6B">
              <w:rPr>
                <w:rFonts w:eastAsiaTheme="minorEastAsia"/>
                <w:noProof/>
                <w:lang w:eastAsia="en-GB"/>
              </w:rPr>
              <w:tab/>
            </w:r>
            <w:r w:rsidR="007D3D6B" w:rsidRPr="0068334A">
              <w:rPr>
                <w:rStyle w:val="Hyperlink"/>
                <w:noProof/>
              </w:rPr>
              <w:t>What is the issue of underage drinking in the United Kingdom, primarily Wales?</w:t>
            </w:r>
            <w:r w:rsidR="007D3D6B">
              <w:rPr>
                <w:noProof/>
                <w:webHidden/>
              </w:rPr>
              <w:tab/>
            </w:r>
            <w:r w:rsidR="007D3D6B">
              <w:rPr>
                <w:noProof/>
                <w:webHidden/>
              </w:rPr>
              <w:fldChar w:fldCharType="begin"/>
            </w:r>
            <w:r w:rsidR="007D3D6B">
              <w:rPr>
                <w:noProof/>
                <w:webHidden/>
              </w:rPr>
              <w:instrText xml:space="preserve"> PAGEREF _Toc69232992 \h </w:instrText>
            </w:r>
            <w:r w:rsidR="007D3D6B">
              <w:rPr>
                <w:noProof/>
                <w:webHidden/>
              </w:rPr>
            </w:r>
            <w:r w:rsidR="007D3D6B">
              <w:rPr>
                <w:noProof/>
                <w:webHidden/>
              </w:rPr>
              <w:fldChar w:fldCharType="separate"/>
            </w:r>
            <w:r w:rsidR="007D3D6B">
              <w:rPr>
                <w:noProof/>
                <w:webHidden/>
              </w:rPr>
              <w:t>7</w:t>
            </w:r>
            <w:r w:rsidR="007D3D6B">
              <w:rPr>
                <w:noProof/>
                <w:webHidden/>
              </w:rPr>
              <w:fldChar w:fldCharType="end"/>
            </w:r>
          </w:hyperlink>
        </w:p>
        <w:p w14:paraId="7293A107" w14:textId="7C0BA058" w:rsidR="007D3D6B" w:rsidRDefault="00112883">
          <w:pPr>
            <w:pStyle w:val="TOC2"/>
            <w:tabs>
              <w:tab w:val="left" w:pos="880"/>
              <w:tab w:val="right" w:leader="dot" w:pos="9016"/>
            </w:tabs>
            <w:rPr>
              <w:rFonts w:eastAsiaTheme="minorEastAsia"/>
              <w:noProof/>
              <w:lang w:eastAsia="en-GB"/>
            </w:rPr>
          </w:pPr>
          <w:hyperlink w:anchor="_Toc69232993" w:history="1">
            <w:r w:rsidR="007D3D6B" w:rsidRPr="0068334A">
              <w:rPr>
                <w:rStyle w:val="Hyperlink"/>
                <w:noProof/>
              </w:rPr>
              <w:t>6.3</w:t>
            </w:r>
            <w:r w:rsidR="007D3D6B">
              <w:rPr>
                <w:rFonts w:eastAsiaTheme="minorEastAsia"/>
                <w:noProof/>
                <w:lang w:eastAsia="en-GB"/>
              </w:rPr>
              <w:tab/>
            </w:r>
            <w:r w:rsidR="007D3D6B" w:rsidRPr="0068334A">
              <w:rPr>
                <w:rStyle w:val="Hyperlink"/>
                <w:noProof/>
              </w:rPr>
              <w:t>Why is this issue in need of review in Wales, particularly Swansea?</w:t>
            </w:r>
            <w:r w:rsidR="007D3D6B">
              <w:rPr>
                <w:noProof/>
                <w:webHidden/>
              </w:rPr>
              <w:tab/>
            </w:r>
            <w:r w:rsidR="007D3D6B">
              <w:rPr>
                <w:noProof/>
                <w:webHidden/>
              </w:rPr>
              <w:fldChar w:fldCharType="begin"/>
            </w:r>
            <w:r w:rsidR="007D3D6B">
              <w:rPr>
                <w:noProof/>
                <w:webHidden/>
              </w:rPr>
              <w:instrText xml:space="preserve"> PAGEREF _Toc69232993 \h </w:instrText>
            </w:r>
            <w:r w:rsidR="007D3D6B">
              <w:rPr>
                <w:noProof/>
                <w:webHidden/>
              </w:rPr>
            </w:r>
            <w:r w:rsidR="007D3D6B">
              <w:rPr>
                <w:noProof/>
                <w:webHidden/>
              </w:rPr>
              <w:fldChar w:fldCharType="separate"/>
            </w:r>
            <w:r w:rsidR="007D3D6B">
              <w:rPr>
                <w:noProof/>
                <w:webHidden/>
              </w:rPr>
              <w:t>10</w:t>
            </w:r>
            <w:r w:rsidR="007D3D6B">
              <w:rPr>
                <w:noProof/>
                <w:webHidden/>
              </w:rPr>
              <w:fldChar w:fldCharType="end"/>
            </w:r>
          </w:hyperlink>
        </w:p>
        <w:p w14:paraId="24958E78" w14:textId="775E7D0B" w:rsidR="007D3D6B" w:rsidRDefault="00112883">
          <w:pPr>
            <w:pStyle w:val="TOC2"/>
            <w:tabs>
              <w:tab w:val="left" w:pos="880"/>
              <w:tab w:val="right" w:leader="dot" w:pos="9016"/>
            </w:tabs>
            <w:rPr>
              <w:rFonts w:eastAsiaTheme="minorEastAsia"/>
              <w:noProof/>
              <w:lang w:eastAsia="en-GB"/>
            </w:rPr>
          </w:pPr>
          <w:hyperlink w:anchor="_Toc69232994" w:history="1">
            <w:r w:rsidR="007D3D6B" w:rsidRPr="0068334A">
              <w:rPr>
                <w:rStyle w:val="Hyperlink"/>
                <w:noProof/>
              </w:rPr>
              <w:t>6.5</w:t>
            </w:r>
            <w:r w:rsidR="007D3D6B">
              <w:rPr>
                <w:rFonts w:eastAsiaTheme="minorEastAsia"/>
                <w:noProof/>
                <w:lang w:eastAsia="en-GB"/>
              </w:rPr>
              <w:tab/>
            </w:r>
            <w:r w:rsidR="007D3D6B" w:rsidRPr="0068334A">
              <w:rPr>
                <w:rStyle w:val="Hyperlink"/>
                <w:noProof/>
              </w:rPr>
              <w:t>The changes that are in place or could be implemented to improve this particular issue</w:t>
            </w:r>
            <w:r w:rsidR="007D3D6B">
              <w:rPr>
                <w:noProof/>
                <w:webHidden/>
              </w:rPr>
              <w:tab/>
            </w:r>
            <w:r w:rsidR="007D3D6B">
              <w:rPr>
                <w:noProof/>
                <w:webHidden/>
              </w:rPr>
              <w:fldChar w:fldCharType="begin"/>
            </w:r>
            <w:r w:rsidR="007D3D6B">
              <w:rPr>
                <w:noProof/>
                <w:webHidden/>
              </w:rPr>
              <w:instrText xml:space="preserve"> PAGEREF _Toc69232994 \h </w:instrText>
            </w:r>
            <w:r w:rsidR="007D3D6B">
              <w:rPr>
                <w:noProof/>
                <w:webHidden/>
              </w:rPr>
            </w:r>
            <w:r w:rsidR="007D3D6B">
              <w:rPr>
                <w:noProof/>
                <w:webHidden/>
              </w:rPr>
              <w:fldChar w:fldCharType="separate"/>
            </w:r>
            <w:r w:rsidR="007D3D6B">
              <w:rPr>
                <w:noProof/>
                <w:webHidden/>
              </w:rPr>
              <w:t>12</w:t>
            </w:r>
            <w:r w:rsidR="007D3D6B">
              <w:rPr>
                <w:noProof/>
                <w:webHidden/>
              </w:rPr>
              <w:fldChar w:fldCharType="end"/>
            </w:r>
          </w:hyperlink>
        </w:p>
        <w:p w14:paraId="18874E10" w14:textId="37E2D509" w:rsidR="007D3D6B" w:rsidRDefault="00112883">
          <w:pPr>
            <w:pStyle w:val="TOC1"/>
            <w:tabs>
              <w:tab w:val="left" w:pos="440"/>
              <w:tab w:val="right" w:leader="dot" w:pos="9016"/>
            </w:tabs>
            <w:rPr>
              <w:rFonts w:eastAsiaTheme="minorEastAsia"/>
              <w:noProof/>
              <w:lang w:eastAsia="en-GB"/>
            </w:rPr>
          </w:pPr>
          <w:hyperlink w:anchor="_Toc69232995" w:history="1">
            <w:r w:rsidR="007D3D6B" w:rsidRPr="0068334A">
              <w:rPr>
                <w:rStyle w:val="Hyperlink"/>
                <w:noProof/>
              </w:rPr>
              <w:t>7.</w:t>
            </w:r>
            <w:r w:rsidR="007D3D6B">
              <w:rPr>
                <w:rFonts w:eastAsiaTheme="minorEastAsia"/>
                <w:noProof/>
                <w:lang w:eastAsia="en-GB"/>
              </w:rPr>
              <w:tab/>
            </w:r>
            <w:r w:rsidR="007D3D6B" w:rsidRPr="0068334A">
              <w:rPr>
                <w:rStyle w:val="Hyperlink"/>
                <w:noProof/>
              </w:rPr>
              <w:t>Conclusion and Recommendations</w:t>
            </w:r>
            <w:r w:rsidR="007D3D6B">
              <w:rPr>
                <w:noProof/>
                <w:webHidden/>
              </w:rPr>
              <w:tab/>
            </w:r>
            <w:r w:rsidR="007D3D6B">
              <w:rPr>
                <w:noProof/>
                <w:webHidden/>
              </w:rPr>
              <w:fldChar w:fldCharType="begin"/>
            </w:r>
            <w:r w:rsidR="007D3D6B">
              <w:rPr>
                <w:noProof/>
                <w:webHidden/>
              </w:rPr>
              <w:instrText xml:space="preserve"> PAGEREF _Toc69232995 \h </w:instrText>
            </w:r>
            <w:r w:rsidR="007D3D6B">
              <w:rPr>
                <w:noProof/>
                <w:webHidden/>
              </w:rPr>
            </w:r>
            <w:r w:rsidR="007D3D6B">
              <w:rPr>
                <w:noProof/>
                <w:webHidden/>
              </w:rPr>
              <w:fldChar w:fldCharType="separate"/>
            </w:r>
            <w:r w:rsidR="007D3D6B">
              <w:rPr>
                <w:noProof/>
                <w:webHidden/>
              </w:rPr>
              <w:t>15</w:t>
            </w:r>
            <w:r w:rsidR="007D3D6B">
              <w:rPr>
                <w:noProof/>
                <w:webHidden/>
              </w:rPr>
              <w:fldChar w:fldCharType="end"/>
            </w:r>
          </w:hyperlink>
        </w:p>
        <w:p w14:paraId="02808EEC" w14:textId="19CA85B2" w:rsidR="001530FE" w:rsidRDefault="001530FE" w:rsidP="000C53DD">
          <w:pPr>
            <w:spacing w:line="360" w:lineRule="auto"/>
          </w:pPr>
          <w:r>
            <w:rPr>
              <w:b/>
              <w:bCs/>
              <w:noProof/>
            </w:rPr>
            <w:fldChar w:fldCharType="end"/>
          </w:r>
        </w:p>
      </w:sdtContent>
    </w:sdt>
    <w:p w14:paraId="4511B9B3" w14:textId="68B64325" w:rsidR="002F52A8" w:rsidRDefault="002F52A8" w:rsidP="000C53DD">
      <w:pPr>
        <w:spacing w:line="360" w:lineRule="auto"/>
        <w:rPr>
          <w:rFonts w:ascii="Arial" w:hAnsi="Arial" w:cs="Arial"/>
          <w:b/>
          <w:bCs/>
          <w:i/>
          <w:iCs/>
          <w:sz w:val="28"/>
          <w:szCs w:val="28"/>
          <w:u w:val="single"/>
        </w:rPr>
      </w:pPr>
    </w:p>
    <w:p w14:paraId="333ACECA" w14:textId="721BE7E2" w:rsidR="000026B0" w:rsidRDefault="000026B0" w:rsidP="000C53DD">
      <w:pPr>
        <w:spacing w:line="360" w:lineRule="auto"/>
        <w:rPr>
          <w:rFonts w:ascii="Arial" w:hAnsi="Arial" w:cs="Arial"/>
          <w:b/>
          <w:bCs/>
          <w:i/>
          <w:iCs/>
          <w:sz w:val="28"/>
          <w:szCs w:val="28"/>
          <w:u w:val="single"/>
        </w:rPr>
      </w:pPr>
    </w:p>
    <w:p w14:paraId="339BB466" w14:textId="77648B16" w:rsidR="000026B0" w:rsidRDefault="000026B0" w:rsidP="000C53DD">
      <w:pPr>
        <w:spacing w:line="360" w:lineRule="auto"/>
        <w:rPr>
          <w:rFonts w:ascii="Arial" w:hAnsi="Arial" w:cs="Arial"/>
          <w:b/>
          <w:bCs/>
          <w:i/>
          <w:iCs/>
          <w:sz w:val="28"/>
          <w:szCs w:val="28"/>
          <w:u w:val="single"/>
        </w:rPr>
      </w:pPr>
    </w:p>
    <w:p w14:paraId="6738C99E" w14:textId="089BB1B5" w:rsidR="000026B0" w:rsidRDefault="000026B0" w:rsidP="000C53DD">
      <w:pPr>
        <w:spacing w:line="360" w:lineRule="auto"/>
        <w:rPr>
          <w:rFonts w:ascii="Arial" w:hAnsi="Arial" w:cs="Arial"/>
          <w:b/>
          <w:bCs/>
          <w:i/>
          <w:iCs/>
          <w:sz w:val="28"/>
          <w:szCs w:val="28"/>
          <w:u w:val="single"/>
        </w:rPr>
      </w:pPr>
    </w:p>
    <w:p w14:paraId="57FD112B" w14:textId="2288831A" w:rsidR="000026B0" w:rsidRDefault="000026B0" w:rsidP="000C53DD">
      <w:pPr>
        <w:spacing w:line="360" w:lineRule="auto"/>
        <w:rPr>
          <w:rFonts w:ascii="Arial" w:hAnsi="Arial" w:cs="Arial"/>
          <w:b/>
          <w:bCs/>
          <w:i/>
          <w:iCs/>
          <w:sz w:val="28"/>
          <w:szCs w:val="28"/>
          <w:u w:val="single"/>
        </w:rPr>
      </w:pPr>
    </w:p>
    <w:p w14:paraId="38170E35" w14:textId="77777777" w:rsidR="0012573C" w:rsidRDefault="0012573C" w:rsidP="000C53DD">
      <w:pPr>
        <w:spacing w:line="360" w:lineRule="auto"/>
        <w:rPr>
          <w:rFonts w:ascii="Arial" w:hAnsi="Arial" w:cs="Arial"/>
          <w:b/>
          <w:bCs/>
          <w:i/>
          <w:iCs/>
          <w:sz w:val="24"/>
          <w:szCs w:val="24"/>
          <w:u w:val="single"/>
        </w:rPr>
      </w:pPr>
    </w:p>
    <w:p w14:paraId="0897CE40" w14:textId="77777777" w:rsidR="0012573C" w:rsidRDefault="0012573C" w:rsidP="000C53DD">
      <w:pPr>
        <w:spacing w:line="360" w:lineRule="auto"/>
        <w:rPr>
          <w:rFonts w:ascii="Arial" w:hAnsi="Arial" w:cs="Arial"/>
          <w:b/>
          <w:bCs/>
          <w:i/>
          <w:iCs/>
          <w:sz w:val="24"/>
          <w:szCs w:val="24"/>
          <w:u w:val="single"/>
        </w:rPr>
      </w:pPr>
    </w:p>
    <w:p w14:paraId="43AFC653" w14:textId="77777777" w:rsidR="0012573C" w:rsidRDefault="0012573C" w:rsidP="000C53DD">
      <w:pPr>
        <w:spacing w:line="360" w:lineRule="auto"/>
        <w:rPr>
          <w:rFonts w:ascii="Arial" w:hAnsi="Arial" w:cs="Arial"/>
          <w:b/>
          <w:bCs/>
          <w:i/>
          <w:iCs/>
          <w:sz w:val="24"/>
          <w:szCs w:val="24"/>
          <w:u w:val="single"/>
        </w:rPr>
      </w:pPr>
    </w:p>
    <w:p w14:paraId="55861E2E" w14:textId="77777777" w:rsidR="0012573C" w:rsidRDefault="0012573C" w:rsidP="000C53DD">
      <w:pPr>
        <w:spacing w:line="360" w:lineRule="auto"/>
        <w:rPr>
          <w:rFonts w:ascii="Arial" w:hAnsi="Arial" w:cs="Arial"/>
          <w:b/>
          <w:bCs/>
          <w:i/>
          <w:iCs/>
          <w:sz w:val="24"/>
          <w:szCs w:val="24"/>
          <w:u w:val="single"/>
        </w:rPr>
      </w:pPr>
    </w:p>
    <w:p w14:paraId="4ED4FBCC" w14:textId="77777777" w:rsidR="00DD316F" w:rsidRDefault="00DD316F" w:rsidP="000C53DD">
      <w:pPr>
        <w:spacing w:line="360" w:lineRule="auto"/>
        <w:rPr>
          <w:rFonts w:ascii="Arial" w:hAnsi="Arial" w:cs="Arial"/>
          <w:b/>
          <w:bCs/>
          <w:i/>
          <w:iCs/>
          <w:sz w:val="24"/>
          <w:szCs w:val="24"/>
          <w:u w:val="single"/>
        </w:rPr>
      </w:pPr>
    </w:p>
    <w:p w14:paraId="7BBE6260" w14:textId="35484822" w:rsidR="004B2B0F" w:rsidRPr="004354DB" w:rsidRDefault="004B2B0F" w:rsidP="006A32E5">
      <w:pPr>
        <w:pStyle w:val="Heading1"/>
        <w:numPr>
          <w:ilvl w:val="0"/>
          <w:numId w:val="4"/>
        </w:numPr>
        <w:spacing w:line="360" w:lineRule="auto"/>
      </w:pPr>
      <w:bookmarkStart w:id="0" w:name="_Toc69232983"/>
      <w:r w:rsidRPr="00AE7ADD">
        <w:lastRenderedPageBreak/>
        <w:t>Introduction</w:t>
      </w:r>
      <w:bookmarkEnd w:id="0"/>
      <w:r w:rsidR="003975C4" w:rsidRPr="00AE7ADD">
        <w:t xml:space="preserve"> </w:t>
      </w:r>
      <w:r w:rsidRPr="004354DB">
        <w:t xml:space="preserve"> </w:t>
      </w:r>
    </w:p>
    <w:p w14:paraId="6FA5632D" w14:textId="1113E00E" w:rsidR="004354DB" w:rsidRDefault="003975C4" w:rsidP="006A32E5">
      <w:pPr>
        <w:spacing w:line="360" w:lineRule="auto"/>
        <w:rPr>
          <w:rFonts w:ascii="Arial" w:hAnsi="Arial" w:cs="Arial"/>
          <w:sz w:val="24"/>
          <w:szCs w:val="24"/>
        </w:rPr>
      </w:pPr>
      <w:r>
        <w:rPr>
          <w:rFonts w:ascii="Arial" w:hAnsi="Arial" w:cs="Arial"/>
          <w:sz w:val="24"/>
          <w:szCs w:val="24"/>
        </w:rPr>
        <w:t>This proposal aims to analyse the health impacts of underage drinking, discover</w:t>
      </w:r>
      <w:r w:rsidR="00BB52CB">
        <w:rPr>
          <w:rFonts w:ascii="Arial" w:hAnsi="Arial" w:cs="Arial"/>
          <w:sz w:val="24"/>
          <w:szCs w:val="24"/>
        </w:rPr>
        <w:t xml:space="preserve"> the measures l</w:t>
      </w:r>
      <w:r>
        <w:rPr>
          <w:rFonts w:ascii="Arial" w:hAnsi="Arial" w:cs="Arial"/>
          <w:sz w:val="24"/>
          <w:szCs w:val="24"/>
        </w:rPr>
        <w:t>aw licensing authorities</w:t>
      </w:r>
      <w:r w:rsidR="00BB52CB">
        <w:rPr>
          <w:rFonts w:ascii="Arial" w:hAnsi="Arial" w:cs="Arial"/>
          <w:sz w:val="24"/>
          <w:szCs w:val="24"/>
        </w:rPr>
        <w:t xml:space="preserve"> have in place</w:t>
      </w:r>
      <w:r>
        <w:rPr>
          <w:rFonts w:ascii="Arial" w:hAnsi="Arial" w:cs="Arial"/>
          <w:sz w:val="24"/>
          <w:szCs w:val="24"/>
        </w:rPr>
        <w:t xml:space="preserve"> to </w:t>
      </w:r>
      <w:r w:rsidR="002919BA">
        <w:rPr>
          <w:rFonts w:ascii="Arial" w:hAnsi="Arial" w:cs="Arial"/>
          <w:sz w:val="24"/>
          <w:szCs w:val="24"/>
        </w:rPr>
        <w:t>tackle</w:t>
      </w:r>
      <w:r w:rsidR="00242262">
        <w:rPr>
          <w:rFonts w:ascii="Arial" w:hAnsi="Arial" w:cs="Arial"/>
          <w:sz w:val="24"/>
          <w:szCs w:val="24"/>
        </w:rPr>
        <w:t xml:space="preserve"> the</w:t>
      </w:r>
      <w:r>
        <w:rPr>
          <w:rFonts w:ascii="Arial" w:hAnsi="Arial" w:cs="Arial"/>
          <w:sz w:val="24"/>
          <w:szCs w:val="24"/>
        </w:rPr>
        <w:t xml:space="preserve"> illegal </w:t>
      </w:r>
      <w:r w:rsidR="002919BA">
        <w:rPr>
          <w:rFonts w:ascii="Arial" w:hAnsi="Arial" w:cs="Arial"/>
          <w:sz w:val="24"/>
          <w:szCs w:val="24"/>
        </w:rPr>
        <w:t xml:space="preserve">consumption of alcohol </w:t>
      </w:r>
      <w:r w:rsidR="00CA3369">
        <w:rPr>
          <w:rFonts w:ascii="Arial" w:hAnsi="Arial" w:cs="Arial"/>
          <w:sz w:val="24"/>
          <w:szCs w:val="24"/>
        </w:rPr>
        <w:t>as well as</w:t>
      </w:r>
      <w:r w:rsidR="00D776C8">
        <w:rPr>
          <w:rFonts w:ascii="Arial" w:hAnsi="Arial" w:cs="Arial"/>
          <w:sz w:val="24"/>
          <w:szCs w:val="24"/>
        </w:rPr>
        <w:t>,</w:t>
      </w:r>
      <w:r w:rsidR="00CA3369">
        <w:rPr>
          <w:rFonts w:ascii="Arial" w:hAnsi="Arial" w:cs="Arial"/>
          <w:sz w:val="24"/>
          <w:szCs w:val="24"/>
        </w:rPr>
        <w:t xml:space="preserve"> binge drinking</w:t>
      </w:r>
      <w:r w:rsidR="00E7021B">
        <w:rPr>
          <w:rFonts w:ascii="Arial" w:hAnsi="Arial" w:cs="Arial"/>
          <w:sz w:val="24"/>
          <w:szCs w:val="24"/>
        </w:rPr>
        <w:t>.</w:t>
      </w:r>
      <w:r w:rsidR="007523FA">
        <w:rPr>
          <w:rFonts w:ascii="Arial" w:hAnsi="Arial" w:cs="Arial"/>
          <w:sz w:val="24"/>
          <w:szCs w:val="24"/>
        </w:rPr>
        <w:t xml:space="preserve"> </w:t>
      </w:r>
      <w:r w:rsidR="005621D4">
        <w:rPr>
          <w:rFonts w:ascii="Arial" w:hAnsi="Arial" w:cs="Arial"/>
          <w:sz w:val="24"/>
          <w:szCs w:val="24"/>
        </w:rPr>
        <w:t xml:space="preserve">To </w:t>
      </w:r>
      <w:r w:rsidR="000A00DD">
        <w:rPr>
          <w:rFonts w:ascii="Arial" w:hAnsi="Arial" w:cs="Arial"/>
          <w:sz w:val="24"/>
          <w:szCs w:val="24"/>
        </w:rPr>
        <w:t xml:space="preserve">illustrate, </w:t>
      </w:r>
      <w:r w:rsidR="009F7023">
        <w:rPr>
          <w:rFonts w:ascii="Arial" w:hAnsi="Arial" w:cs="Arial"/>
          <w:sz w:val="24"/>
          <w:szCs w:val="24"/>
        </w:rPr>
        <w:t xml:space="preserve">alcohol remains </w:t>
      </w:r>
      <w:r w:rsidR="00D07F82">
        <w:rPr>
          <w:rFonts w:ascii="Arial" w:hAnsi="Arial" w:cs="Arial"/>
          <w:sz w:val="24"/>
          <w:szCs w:val="24"/>
        </w:rPr>
        <w:t>a</w:t>
      </w:r>
      <w:r w:rsidR="001E394E">
        <w:rPr>
          <w:rFonts w:ascii="Arial" w:hAnsi="Arial" w:cs="Arial"/>
          <w:sz w:val="24"/>
          <w:szCs w:val="24"/>
        </w:rPr>
        <w:t xml:space="preserve"> significant</w:t>
      </w:r>
      <w:r w:rsidR="00D07F82">
        <w:rPr>
          <w:rFonts w:ascii="Arial" w:hAnsi="Arial" w:cs="Arial"/>
          <w:sz w:val="24"/>
          <w:szCs w:val="24"/>
        </w:rPr>
        <w:t xml:space="preserve"> </w:t>
      </w:r>
      <w:r w:rsidR="001E0545">
        <w:rPr>
          <w:rFonts w:ascii="Arial" w:hAnsi="Arial" w:cs="Arial"/>
          <w:sz w:val="24"/>
          <w:szCs w:val="24"/>
        </w:rPr>
        <w:t xml:space="preserve">dominant factor that leads to </w:t>
      </w:r>
      <w:r w:rsidR="00D07F82">
        <w:rPr>
          <w:rFonts w:ascii="Arial" w:hAnsi="Arial" w:cs="Arial"/>
          <w:sz w:val="24"/>
          <w:szCs w:val="24"/>
        </w:rPr>
        <w:t xml:space="preserve">illness and </w:t>
      </w:r>
      <w:r w:rsidR="001E0545">
        <w:rPr>
          <w:rFonts w:ascii="Arial" w:hAnsi="Arial" w:cs="Arial"/>
          <w:sz w:val="24"/>
          <w:szCs w:val="24"/>
        </w:rPr>
        <w:t xml:space="preserve">at times </w:t>
      </w:r>
      <w:r w:rsidR="00D07F82">
        <w:rPr>
          <w:rFonts w:ascii="Arial" w:hAnsi="Arial" w:cs="Arial"/>
          <w:sz w:val="24"/>
          <w:szCs w:val="24"/>
        </w:rPr>
        <w:t>death</w:t>
      </w:r>
      <w:r w:rsidR="00724B9F">
        <w:rPr>
          <w:rFonts w:ascii="Arial" w:hAnsi="Arial" w:cs="Arial"/>
          <w:sz w:val="24"/>
          <w:szCs w:val="24"/>
        </w:rPr>
        <w:t>, as</w:t>
      </w:r>
      <w:r w:rsidR="00D07F82">
        <w:rPr>
          <w:rFonts w:ascii="Arial" w:hAnsi="Arial" w:cs="Arial"/>
          <w:sz w:val="24"/>
          <w:szCs w:val="24"/>
        </w:rPr>
        <w:t xml:space="preserve"> in Wales around</w:t>
      </w:r>
      <w:r w:rsidR="005E2EAE">
        <w:rPr>
          <w:rFonts w:ascii="Arial" w:hAnsi="Arial" w:cs="Arial"/>
          <w:sz w:val="24"/>
          <w:szCs w:val="24"/>
        </w:rPr>
        <w:t xml:space="preserve"> 1,500 </w:t>
      </w:r>
      <w:r w:rsidR="00471F4A">
        <w:rPr>
          <w:rFonts w:ascii="Arial" w:hAnsi="Arial" w:cs="Arial"/>
          <w:sz w:val="24"/>
          <w:szCs w:val="24"/>
        </w:rPr>
        <w:t xml:space="preserve">deaths </w:t>
      </w:r>
      <w:r w:rsidR="00006D43">
        <w:rPr>
          <w:rFonts w:ascii="Arial" w:hAnsi="Arial" w:cs="Arial"/>
          <w:sz w:val="24"/>
          <w:szCs w:val="24"/>
        </w:rPr>
        <w:t>a</w:t>
      </w:r>
      <w:r w:rsidR="00724B9F">
        <w:rPr>
          <w:rFonts w:ascii="Arial" w:hAnsi="Arial" w:cs="Arial"/>
          <w:sz w:val="24"/>
          <w:szCs w:val="24"/>
        </w:rPr>
        <w:t>re associated with underage drinking</w:t>
      </w:r>
      <w:r w:rsidR="00006D43">
        <w:rPr>
          <w:rFonts w:ascii="Arial" w:hAnsi="Arial" w:cs="Arial"/>
          <w:sz w:val="24"/>
          <w:szCs w:val="24"/>
        </w:rPr>
        <w:t xml:space="preserve"> (</w:t>
      </w:r>
      <w:r w:rsidR="0041165E" w:rsidRPr="0082525F">
        <w:rPr>
          <w:rFonts w:ascii="Arial" w:hAnsi="Arial" w:cs="Arial"/>
          <w:sz w:val="24"/>
          <w:szCs w:val="24"/>
        </w:rPr>
        <w:t>Gartner et al</w:t>
      </w:r>
      <w:r w:rsidR="008627D5" w:rsidRPr="0082525F">
        <w:rPr>
          <w:rFonts w:ascii="Arial" w:hAnsi="Arial" w:cs="Arial"/>
          <w:sz w:val="24"/>
          <w:szCs w:val="24"/>
        </w:rPr>
        <w:t>.</w:t>
      </w:r>
      <w:r w:rsidR="0041165E" w:rsidRPr="0082525F">
        <w:rPr>
          <w:rFonts w:ascii="Arial" w:hAnsi="Arial" w:cs="Arial"/>
          <w:sz w:val="24"/>
          <w:szCs w:val="24"/>
        </w:rPr>
        <w:t>, 2014</w:t>
      </w:r>
      <w:r w:rsidR="00006D43" w:rsidRPr="0082525F">
        <w:rPr>
          <w:rFonts w:ascii="Arial" w:hAnsi="Arial" w:cs="Arial"/>
          <w:sz w:val="24"/>
          <w:szCs w:val="24"/>
        </w:rPr>
        <w:t>).</w:t>
      </w:r>
      <w:r w:rsidR="005E2EAE">
        <w:rPr>
          <w:rFonts w:ascii="Arial" w:hAnsi="Arial" w:cs="Arial"/>
          <w:sz w:val="24"/>
          <w:szCs w:val="24"/>
        </w:rPr>
        <w:t xml:space="preserve"> </w:t>
      </w:r>
      <w:r w:rsidR="00242262">
        <w:rPr>
          <w:rFonts w:ascii="Arial" w:hAnsi="Arial" w:cs="Arial"/>
          <w:sz w:val="24"/>
          <w:szCs w:val="24"/>
        </w:rPr>
        <w:t xml:space="preserve">To </w:t>
      </w:r>
      <w:r w:rsidR="00F91D7F">
        <w:rPr>
          <w:rFonts w:ascii="Arial" w:hAnsi="Arial" w:cs="Arial"/>
          <w:sz w:val="24"/>
          <w:szCs w:val="24"/>
        </w:rPr>
        <w:t xml:space="preserve">fully </w:t>
      </w:r>
      <w:r w:rsidR="00116A0A">
        <w:rPr>
          <w:rFonts w:ascii="Arial" w:hAnsi="Arial" w:cs="Arial"/>
          <w:sz w:val="24"/>
          <w:szCs w:val="24"/>
        </w:rPr>
        <w:t>comprehend</w:t>
      </w:r>
      <w:r w:rsidR="00AD215D">
        <w:rPr>
          <w:rFonts w:ascii="Arial" w:hAnsi="Arial" w:cs="Arial"/>
          <w:sz w:val="24"/>
          <w:szCs w:val="24"/>
        </w:rPr>
        <w:t xml:space="preserve"> the </w:t>
      </w:r>
      <w:r w:rsidR="00116A0A">
        <w:rPr>
          <w:rFonts w:ascii="Arial" w:hAnsi="Arial" w:cs="Arial"/>
          <w:sz w:val="24"/>
          <w:szCs w:val="24"/>
        </w:rPr>
        <w:t>severity</w:t>
      </w:r>
      <w:r w:rsidR="00242262">
        <w:rPr>
          <w:rFonts w:ascii="Arial" w:hAnsi="Arial" w:cs="Arial"/>
          <w:sz w:val="24"/>
          <w:szCs w:val="24"/>
        </w:rPr>
        <w:t xml:space="preserve"> of </w:t>
      </w:r>
      <w:r w:rsidR="00116A0A">
        <w:rPr>
          <w:rFonts w:ascii="Arial" w:hAnsi="Arial" w:cs="Arial"/>
          <w:sz w:val="24"/>
          <w:szCs w:val="24"/>
        </w:rPr>
        <w:t>underage drinking</w:t>
      </w:r>
      <w:r w:rsidR="00242262">
        <w:rPr>
          <w:rFonts w:ascii="Arial" w:hAnsi="Arial" w:cs="Arial"/>
          <w:sz w:val="24"/>
          <w:szCs w:val="24"/>
        </w:rPr>
        <w:t xml:space="preserve">, I will undertake eighty hours of work at the </w:t>
      </w:r>
      <w:r w:rsidR="002919BA">
        <w:rPr>
          <w:rFonts w:ascii="Arial" w:hAnsi="Arial" w:cs="Arial"/>
          <w:sz w:val="24"/>
          <w:szCs w:val="24"/>
        </w:rPr>
        <w:t>Swansea</w:t>
      </w:r>
      <w:r w:rsidR="00242262">
        <w:rPr>
          <w:rFonts w:ascii="Arial" w:hAnsi="Arial" w:cs="Arial"/>
          <w:sz w:val="24"/>
          <w:szCs w:val="24"/>
        </w:rPr>
        <w:t xml:space="preserve">’s </w:t>
      </w:r>
      <w:r w:rsidR="00A06D32">
        <w:rPr>
          <w:rFonts w:ascii="Arial" w:hAnsi="Arial" w:cs="Arial"/>
          <w:sz w:val="24"/>
          <w:szCs w:val="24"/>
        </w:rPr>
        <w:t>H</w:t>
      </w:r>
      <w:r w:rsidR="00242262">
        <w:rPr>
          <w:rFonts w:ascii="Arial" w:hAnsi="Arial" w:cs="Arial"/>
          <w:sz w:val="24"/>
          <w:szCs w:val="24"/>
        </w:rPr>
        <w:t xml:space="preserve">elp </w:t>
      </w:r>
      <w:r w:rsidR="00A06D32">
        <w:rPr>
          <w:rFonts w:ascii="Arial" w:hAnsi="Arial" w:cs="Arial"/>
          <w:sz w:val="24"/>
          <w:szCs w:val="24"/>
        </w:rPr>
        <w:t>P</w:t>
      </w:r>
      <w:r w:rsidR="00242262">
        <w:rPr>
          <w:rFonts w:ascii="Arial" w:hAnsi="Arial" w:cs="Arial"/>
          <w:sz w:val="24"/>
          <w:szCs w:val="24"/>
        </w:rPr>
        <w:t xml:space="preserve">oint </w:t>
      </w:r>
      <w:r w:rsidR="000907FE">
        <w:rPr>
          <w:rFonts w:ascii="Arial" w:hAnsi="Arial" w:cs="Arial"/>
          <w:sz w:val="24"/>
          <w:szCs w:val="24"/>
        </w:rPr>
        <w:t xml:space="preserve">as a </w:t>
      </w:r>
      <w:r w:rsidR="00133629">
        <w:rPr>
          <w:rFonts w:ascii="Arial" w:hAnsi="Arial" w:cs="Arial"/>
          <w:sz w:val="24"/>
          <w:szCs w:val="24"/>
        </w:rPr>
        <w:t>P</w:t>
      </w:r>
      <w:r w:rsidR="000907FE">
        <w:rPr>
          <w:rFonts w:ascii="Arial" w:hAnsi="Arial" w:cs="Arial"/>
          <w:sz w:val="24"/>
          <w:szCs w:val="24"/>
        </w:rPr>
        <w:t>olice</w:t>
      </w:r>
      <w:r w:rsidR="002806D9">
        <w:rPr>
          <w:rFonts w:ascii="Arial" w:hAnsi="Arial" w:cs="Arial"/>
          <w:sz w:val="24"/>
          <w:szCs w:val="24"/>
        </w:rPr>
        <w:t xml:space="preserve"> Student</w:t>
      </w:r>
      <w:r w:rsidR="000907FE">
        <w:rPr>
          <w:rFonts w:ascii="Arial" w:hAnsi="Arial" w:cs="Arial"/>
          <w:sz w:val="24"/>
          <w:szCs w:val="24"/>
        </w:rPr>
        <w:t xml:space="preserve"> </w:t>
      </w:r>
      <w:r w:rsidR="00133629">
        <w:rPr>
          <w:rFonts w:ascii="Arial" w:hAnsi="Arial" w:cs="Arial"/>
          <w:sz w:val="24"/>
          <w:szCs w:val="24"/>
        </w:rPr>
        <w:t>V</w:t>
      </w:r>
      <w:r w:rsidR="000907FE">
        <w:rPr>
          <w:rFonts w:ascii="Arial" w:hAnsi="Arial" w:cs="Arial"/>
          <w:sz w:val="24"/>
          <w:szCs w:val="24"/>
        </w:rPr>
        <w:t xml:space="preserve">olunteer, </w:t>
      </w:r>
      <w:r w:rsidR="00242262">
        <w:rPr>
          <w:rFonts w:ascii="Arial" w:hAnsi="Arial" w:cs="Arial"/>
          <w:sz w:val="24"/>
          <w:szCs w:val="24"/>
        </w:rPr>
        <w:t>to discover the procedures they have in place to</w:t>
      </w:r>
      <w:r w:rsidR="002919BA">
        <w:rPr>
          <w:rFonts w:ascii="Arial" w:hAnsi="Arial" w:cs="Arial"/>
          <w:sz w:val="24"/>
          <w:szCs w:val="24"/>
        </w:rPr>
        <w:t xml:space="preserve"> deal with patients under the influence of alcohol</w:t>
      </w:r>
      <w:r w:rsidR="00BB52CB">
        <w:rPr>
          <w:rFonts w:ascii="Arial" w:hAnsi="Arial" w:cs="Arial"/>
          <w:sz w:val="24"/>
          <w:szCs w:val="24"/>
        </w:rPr>
        <w:t xml:space="preserve">, </w:t>
      </w:r>
      <w:r w:rsidR="002919BA">
        <w:rPr>
          <w:rFonts w:ascii="Arial" w:hAnsi="Arial" w:cs="Arial"/>
          <w:sz w:val="24"/>
          <w:szCs w:val="24"/>
        </w:rPr>
        <w:t>especially</w:t>
      </w:r>
      <w:r w:rsidR="00BB52CB">
        <w:rPr>
          <w:rFonts w:ascii="Arial" w:hAnsi="Arial" w:cs="Arial"/>
          <w:sz w:val="24"/>
          <w:szCs w:val="24"/>
        </w:rPr>
        <w:t xml:space="preserve"> </w:t>
      </w:r>
      <w:r w:rsidR="002919BA">
        <w:rPr>
          <w:rFonts w:ascii="Arial" w:hAnsi="Arial" w:cs="Arial"/>
          <w:sz w:val="24"/>
          <w:szCs w:val="24"/>
        </w:rPr>
        <w:t xml:space="preserve">persons </w:t>
      </w:r>
      <w:r w:rsidR="00BB52CB">
        <w:rPr>
          <w:rFonts w:ascii="Arial" w:hAnsi="Arial" w:cs="Arial"/>
          <w:sz w:val="24"/>
          <w:szCs w:val="24"/>
        </w:rPr>
        <w:t xml:space="preserve">aged </w:t>
      </w:r>
      <w:r w:rsidR="002919BA">
        <w:rPr>
          <w:rFonts w:ascii="Arial" w:hAnsi="Arial" w:cs="Arial"/>
          <w:sz w:val="24"/>
          <w:szCs w:val="24"/>
        </w:rPr>
        <w:t>under 18</w:t>
      </w:r>
      <w:r w:rsidR="00BB52CB">
        <w:rPr>
          <w:rFonts w:ascii="Arial" w:hAnsi="Arial" w:cs="Arial"/>
          <w:sz w:val="24"/>
          <w:szCs w:val="24"/>
        </w:rPr>
        <w:t xml:space="preserve">. </w:t>
      </w:r>
      <w:r w:rsidR="00AC6358">
        <w:rPr>
          <w:rFonts w:ascii="Arial" w:hAnsi="Arial" w:cs="Arial"/>
          <w:sz w:val="24"/>
          <w:szCs w:val="24"/>
        </w:rPr>
        <w:t>As well as</w:t>
      </w:r>
      <w:r w:rsidR="00BB52CB">
        <w:rPr>
          <w:rFonts w:ascii="Arial" w:hAnsi="Arial" w:cs="Arial"/>
          <w:sz w:val="24"/>
          <w:szCs w:val="24"/>
        </w:rPr>
        <w:t xml:space="preserve"> the type of</w:t>
      </w:r>
      <w:r w:rsidR="00242262">
        <w:rPr>
          <w:rFonts w:ascii="Arial" w:hAnsi="Arial" w:cs="Arial"/>
          <w:sz w:val="24"/>
          <w:szCs w:val="24"/>
        </w:rPr>
        <w:t xml:space="preserve"> </w:t>
      </w:r>
      <w:r w:rsidR="00BB52CB">
        <w:rPr>
          <w:rFonts w:ascii="Arial" w:hAnsi="Arial" w:cs="Arial"/>
          <w:sz w:val="24"/>
          <w:szCs w:val="24"/>
        </w:rPr>
        <w:t>operations</w:t>
      </w:r>
      <w:r w:rsidR="00CA3369">
        <w:rPr>
          <w:rFonts w:ascii="Arial" w:hAnsi="Arial" w:cs="Arial"/>
          <w:sz w:val="24"/>
          <w:szCs w:val="24"/>
        </w:rPr>
        <w:t xml:space="preserve"> South Wales Police</w:t>
      </w:r>
      <w:r w:rsidR="00242262">
        <w:rPr>
          <w:rFonts w:ascii="Arial" w:hAnsi="Arial" w:cs="Arial"/>
          <w:sz w:val="24"/>
          <w:szCs w:val="24"/>
        </w:rPr>
        <w:t xml:space="preserve"> </w:t>
      </w:r>
      <w:r w:rsidR="000907FE">
        <w:rPr>
          <w:rFonts w:ascii="Arial" w:hAnsi="Arial" w:cs="Arial"/>
          <w:sz w:val="24"/>
          <w:szCs w:val="24"/>
        </w:rPr>
        <w:t xml:space="preserve">and </w:t>
      </w:r>
      <w:r w:rsidR="00060B71">
        <w:rPr>
          <w:rFonts w:ascii="Arial" w:hAnsi="Arial" w:cs="Arial"/>
          <w:sz w:val="24"/>
          <w:szCs w:val="24"/>
        </w:rPr>
        <w:t>P</w:t>
      </w:r>
      <w:r w:rsidR="000907FE">
        <w:rPr>
          <w:rFonts w:ascii="Arial" w:hAnsi="Arial" w:cs="Arial"/>
          <w:sz w:val="24"/>
          <w:szCs w:val="24"/>
        </w:rPr>
        <w:t xml:space="preserve">olice </w:t>
      </w:r>
      <w:r w:rsidR="003A73AE">
        <w:rPr>
          <w:rFonts w:ascii="Arial" w:hAnsi="Arial" w:cs="Arial"/>
          <w:sz w:val="24"/>
          <w:szCs w:val="24"/>
        </w:rPr>
        <w:t xml:space="preserve">Student </w:t>
      </w:r>
      <w:r w:rsidR="00060B71">
        <w:rPr>
          <w:rFonts w:ascii="Arial" w:hAnsi="Arial" w:cs="Arial"/>
          <w:sz w:val="24"/>
          <w:szCs w:val="24"/>
        </w:rPr>
        <w:t>V</w:t>
      </w:r>
      <w:r w:rsidR="000907FE">
        <w:rPr>
          <w:rFonts w:ascii="Arial" w:hAnsi="Arial" w:cs="Arial"/>
          <w:sz w:val="24"/>
          <w:szCs w:val="24"/>
        </w:rPr>
        <w:t xml:space="preserve">olunteers </w:t>
      </w:r>
      <w:r w:rsidR="00242262">
        <w:rPr>
          <w:rFonts w:ascii="Arial" w:hAnsi="Arial" w:cs="Arial"/>
          <w:sz w:val="24"/>
          <w:szCs w:val="24"/>
        </w:rPr>
        <w:t>carr</w:t>
      </w:r>
      <w:r w:rsidR="00BB52CB">
        <w:rPr>
          <w:rFonts w:ascii="Arial" w:hAnsi="Arial" w:cs="Arial"/>
          <w:sz w:val="24"/>
          <w:szCs w:val="24"/>
        </w:rPr>
        <w:t>y</w:t>
      </w:r>
      <w:r w:rsidR="00242262">
        <w:rPr>
          <w:rFonts w:ascii="Arial" w:hAnsi="Arial" w:cs="Arial"/>
          <w:sz w:val="24"/>
          <w:szCs w:val="24"/>
        </w:rPr>
        <w:t xml:space="preserve"> out to diminish the rate of underage drinking in the Swansea area. </w:t>
      </w:r>
      <w:r w:rsidR="007523FA">
        <w:rPr>
          <w:rFonts w:ascii="Arial" w:hAnsi="Arial" w:cs="Arial"/>
          <w:sz w:val="24"/>
          <w:szCs w:val="24"/>
        </w:rPr>
        <w:t>This will enable a wider analysis of the inflation of this issue in the 21</w:t>
      </w:r>
      <w:r w:rsidR="007523FA" w:rsidRPr="00242262">
        <w:rPr>
          <w:rFonts w:ascii="Arial" w:hAnsi="Arial" w:cs="Arial"/>
          <w:sz w:val="24"/>
          <w:szCs w:val="24"/>
          <w:vertAlign w:val="superscript"/>
        </w:rPr>
        <w:t>st</w:t>
      </w:r>
      <w:r w:rsidR="007523FA">
        <w:rPr>
          <w:rFonts w:ascii="Arial" w:hAnsi="Arial" w:cs="Arial"/>
          <w:sz w:val="24"/>
          <w:szCs w:val="24"/>
        </w:rPr>
        <w:t xml:space="preserve"> century.</w:t>
      </w:r>
    </w:p>
    <w:p w14:paraId="7685DE5E" w14:textId="4E045011" w:rsidR="004354DB" w:rsidRPr="00342D27" w:rsidRDefault="004354DB" w:rsidP="006A32E5">
      <w:pPr>
        <w:pStyle w:val="Heading1"/>
        <w:numPr>
          <w:ilvl w:val="0"/>
          <w:numId w:val="4"/>
        </w:numPr>
        <w:spacing w:line="360" w:lineRule="auto"/>
      </w:pPr>
      <w:bookmarkStart w:id="1" w:name="_Toc69232984"/>
      <w:r w:rsidRPr="00342D27">
        <w:t>Background</w:t>
      </w:r>
      <w:bookmarkEnd w:id="1"/>
    </w:p>
    <w:p w14:paraId="69F55B61" w14:textId="38069AFB" w:rsidR="00810C05" w:rsidRDefault="007F0673" w:rsidP="006A32E5">
      <w:pPr>
        <w:spacing w:line="360" w:lineRule="auto"/>
        <w:rPr>
          <w:rFonts w:ascii="Arial" w:hAnsi="Arial" w:cs="Arial"/>
          <w:sz w:val="24"/>
          <w:szCs w:val="24"/>
        </w:rPr>
      </w:pPr>
      <w:r>
        <w:rPr>
          <w:rFonts w:ascii="Arial" w:hAnsi="Arial" w:cs="Arial"/>
          <w:sz w:val="24"/>
          <w:szCs w:val="24"/>
        </w:rPr>
        <w:t xml:space="preserve">South Wales Police is </w:t>
      </w:r>
      <w:r w:rsidR="00262A51">
        <w:rPr>
          <w:rFonts w:ascii="Arial" w:hAnsi="Arial" w:cs="Arial"/>
          <w:sz w:val="24"/>
          <w:szCs w:val="24"/>
        </w:rPr>
        <w:t>the largest police force out of</w:t>
      </w:r>
      <w:r w:rsidR="00DC4812">
        <w:rPr>
          <w:rFonts w:ascii="Arial" w:hAnsi="Arial" w:cs="Arial"/>
          <w:sz w:val="24"/>
          <w:szCs w:val="24"/>
        </w:rPr>
        <w:t xml:space="preserve"> the</w:t>
      </w:r>
      <w:r w:rsidR="00262A51">
        <w:rPr>
          <w:rFonts w:ascii="Arial" w:hAnsi="Arial" w:cs="Arial"/>
          <w:sz w:val="24"/>
          <w:szCs w:val="24"/>
        </w:rPr>
        <w:t xml:space="preserve"> four services in </w:t>
      </w:r>
      <w:r w:rsidR="004E04E3">
        <w:rPr>
          <w:rFonts w:ascii="Arial" w:hAnsi="Arial" w:cs="Arial"/>
          <w:sz w:val="24"/>
          <w:szCs w:val="24"/>
        </w:rPr>
        <w:t>W</w:t>
      </w:r>
      <w:r w:rsidR="00262A51">
        <w:rPr>
          <w:rFonts w:ascii="Arial" w:hAnsi="Arial" w:cs="Arial"/>
          <w:sz w:val="24"/>
          <w:szCs w:val="24"/>
        </w:rPr>
        <w:t>ales</w:t>
      </w:r>
      <w:r w:rsidR="002C1128">
        <w:rPr>
          <w:rFonts w:ascii="Arial" w:hAnsi="Arial" w:cs="Arial"/>
          <w:sz w:val="24"/>
          <w:szCs w:val="24"/>
        </w:rPr>
        <w:t>,</w:t>
      </w:r>
      <w:r w:rsidR="00121886">
        <w:rPr>
          <w:rFonts w:ascii="Arial" w:hAnsi="Arial" w:cs="Arial"/>
          <w:sz w:val="24"/>
          <w:szCs w:val="24"/>
        </w:rPr>
        <w:t xml:space="preserve"> cover</w:t>
      </w:r>
      <w:r w:rsidR="002C1128">
        <w:rPr>
          <w:rFonts w:ascii="Arial" w:hAnsi="Arial" w:cs="Arial"/>
          <w:sz w:val="24"/>
          <w:szCs w:val="24"/>
        </w:rPr>
        <w:t>ing</w:t>
      </w:r>
      <w:r w:rsidR="00121886">
        <w:rPr>
          <w:rFonts w:ascii="Arial" w:hAnsi="Arial" w:cs="Arial"/>
          <w:sz w:val="24"/>
          <w:szCs w:val="24"/>
        </w:rPr>
        <w:t xml:space="preserve"> around 812 square miles </w:t>
      </w:r>
      <w:r w:rsidR="00150FA7">
        <w:rPr>
          <w:rFonts w:ascii="Arial" w:hAnsi="Arial" w:cs="Arial"/>
          <w:sz w:val="24"/>
          <w:szCs w:val="24"/>
        </w:rPr>
        <w:t xml:space="preserve">(10%) of the geographical area </w:t>
      </w:r>
      <w:r w:rsidR="00E014D1">
        <w:rPr>
          <w:rFonts w:ascii="Arial" w:hAnsi="Arial" w:cs="Arial"/>
          <w:sz w:val="24"/>
          <w:szCs w:val="24"/>
        </w:rPr>
        <w:t>from Swansea to Merthyr Tydfil to</w:t>
      </w:r>
      <w:r w:rsidR="0018565C">
        <w:rPr>
          <w:rFonts w:ascii="Arial" w:hAnsi="Arial" w:cs="Arial"/>
          <w:sz w:val="24"/>
          <w:szCs w:val="24"/>
        </w:rPr>
        <w:t xml:space="preserve"> the capital city, Cardiff. </w:t>
      </w:r>
      <w:r w:rsidR="00CD70AE">
        <w:rPr>
          <w:rFonts w:ascii="Arial" w:hAnsi="Arial" w:cs="Arial"/>
          <w:sz w:val="24"/>
          <w:szCs w:val="24"/>
        </w:rPr>
        <w:t>The force has over 2</w:t>
      </w:r>
      <w:r w:rsidR="000C3F1A">
        <w:rPr>
          <w:rFonts w:ascii="Arial" w:hAnsi="Arial" w:cs="Arial"/>
          <w:sz w:val="24"/>
          <w:szCs w:val="24"/>
        </w:rPr>
        <w:t>,</w:t>
      </w:r>
      <w:r w:rsidR="00CD70AE">
        <w:rPr>
          <w:rFonts w:ascii="Arial" w:hAnsi="Arial" w:cs="Arial"/>
          <w:sz w:val="24"/>
          <w:szCs w:val="24"/>
        </w:rPr>
        <w:t xml:space="preserve">200 police staff </w:t>
      </w:r>
      <w:r w:rsidR="00681CC3">
        <w:rPr>
          <w:rFonts w:ascii="Arial" w:hAnsi="Arial" w:cs="Arial"/>
          <w:sz w:val="24"/>
          <w:szCs w:val="24"/>
        </w:rPr>
        <w:t>and around 3</w:t>
      </w:r>
      <w:r w:rsidR="00201F0F">
        <w:rPr>
          <w:rFonts w:ascii="Arial" w:hAnsi="Arial" w:cs="Arial"/>
          <w:sz w:val="24"/>
          <w:szCs w:val="24"/>
        </w:rPr>
        <w:t>,</w:t>
      </w:r>
      <w:r w:rsidR="00681CC3">
        <w:rPr>
          <w:rFonts w:ascii="Arial" w:hAnsi="Arial" w:cs="Arial"/>
          <w:sz w:val="24"/>
          <w:szCs w:val="24"/>
        </w:rPr>
        <w:t xml:space="preserve">000 police officers, including Police Community Support Officers (PCSOs) </w:t>
      </w:r>
      <w:r w:rsidR="00493368">
        <w:rPr>
          <w:rFonts w:ascii="Arial" w:hAnsi="Arial" w:cs="Arial"/>
          <w:sz w:val="24"/>
          <w:szCs w:val="24"/>
        </w:rPr>
        <w:t xml:space="preserve">and a team of volunteers that includes </w:t>
      </w:r>
      <w:r w:rsidR="005079DF">
        <w:rPr>
          <w:rFonts w:ascii="Arial" w:hAnsi="Arial" w:cs="Arial"/>
          <w:sz w:val="24"/>
          <w:szCs w:val="24"/>
        </w:rPr>
        <w:t>over 100 Special Constables and 150 Police Youth Volunteers (</w:t>
      </w:r>
      <w:r w:rsidR="005079DF" w:rsidRPr="00524A08">
        <w:rPr>
          <w:rFonts w:ascii="Arial" w:hAnsi="Arial" w:cs="Arial"/>
          <w:sz w:val="24"/>
          <w:szCs w:val="24"/>
        </w:rPr>
        <w:t xml:space="preserve">South Wales Police, </w:t>
      </w:r>
      <w:r w:rsidR="00415FC4" w:rsidRPr="00524A08">
        <w:rPr>
          <w:rFonts w:ascii="Arial" w:hAnsi="Arial" w:cs="Arial"/>
          <w:sz w:val="24"/>
          <w:szCs w:val="24"/>
        </w:rPr>
        <w:t>2020a)</w:t>
      </w:r>
      <w:r w:rsidR="00A31265" w:rsidRPr="00524A08">
        <w:rPr>
          <w:rFonts w:ascii="Arial" w:hAnsi="Arial" w:cs="Arial"/>
          <w:sz w:val="24"/>
          <w:szCs w:val="24"/>
        </w:rPr>
        <w:t>.</w:t>
      </w:r>
      <w:r w:rsidR="00A31265">
        <w:rPr>
          <w:rFonts w:ascii="Arial" w:hAnsi="Arial" w:cs="Arial"/>
          <w:sz w:val="24"/>
          <w:szCs w:val="24"/>
        </w:rPr>
        <w:t xml:space="preserve"> </w:t>
      </w:r>
    </w:p>
    <w:p w14:paraId="03D625EF" w14:textId="0C629953" w:rsidR="003975C4" w:rsidRDefault="00A31265" w:rsidP="006A32E5">
      <w:pPr>
        <w:spacing w:line="360" w:lineRule="auto"/>
        <w:rPr>
          <w:rFonts w:ascii="Arial" w:hAnsi="Arial" w:cs="Arial"/>
          <w:sz w:val="24"/>
          <w:szCs w:val="24"/>
        </w:rPr>
      </w:pPr>
      <w:r>
        <w:rPr>
          <w:rFonts w:ascii="Arial" w:hAnsi="Arial" w:cs="Arial"/>
          <w:sz w:val="24"/>
          <w:szCs w:val="24"/>
        </w:rPr>
        <w:t xml:space="preserve">As part of the </w:t>
      </w:r>
      <w:r w:rsidR="00433C63">
        <w:rPr>
          <w:rFonts w:ascii="Arial" w:hAnsi="Arial" w:cs="Arial"/>
          <w:sz w:val="24"/>
          <w:szCs w:val="24"/>
        </w:rPr>
        <w:t xml:space="preserve">Violent Crime Project, </w:t>
      </w:r>
      <w:r w:rsidR="00FC6C30">
        <w:rPr>
          <w:rFonts w:ascii="Arial" w:hAnsi="Arial" w:cs="Arial"/>
          <w:sz w:val="24"/>
          <w:szCs w:val="24"/>
        </w:rPr>
        <w:t>researched c</w:t>
      </w:r>
      <w:r w:rsidR="00657725">
        <w:rPr>
          <w:rFonts w:ascii="Arial" w:hAnsi="Arial" w:cs="Arial"/>
          <w:sz w:val="24"/>
          <w:szCs w:val="24"/>
        </w:rPr>
        <w:t>arried out to anal</w:t>
      </w:r>
      <w:r w:rsidR="007C44D7">
        <w:rPr>
          <w:rFonts w:ascii="Arial" w:hAnsi="Arial" w:cs="Arial"/>
          <w:sz w:val="24"/>
          <w:szCs w:val="24"/>
        </w:rPr>
        <w:t>y</w:t>
      </w:r>
      <w:r w:rsidR="00657725">
        <w:rPr>
          <w:rFonts w:ascii="Arial" w:hAnsi="Arial" w:cs="Arial"/>
          <w:sz w:val="24"/>
          <w:szCs w:val="24"/>
        </w:rPr>
        <w:t xml:space="preserve">se the </w:t>
      </w:r>
      <w:r w:rsidR="003B5F18">
        <w:rPr>
          <w:rFonts w:ascii="Arial" w:hAnsi="Arial" w:cs="Arial"/>
          <w:sz w:val="24"/>
          <w:szCs w:val="24"/>
        </w:rPr>
        <w:t>night</w:t>
      </w:r>
      <w:r w:rsidR="00CC6027">
        <w:rPr>
          <w:rFonts w:ascii="Arial" w:hAnsi="Arial" w:cs="Arial"/>
          <w:sz w:val="24"/>
          <w:szCs w:val="24"/>
        </w:rPr>
        <w:t xml:space="preserve"> </w:t>
      </w:r>
      <w:r w:rsidR="003B5F18">
        <w:rPr>
          <w:rFonts w:ascii="Arial" w:hAnsi="Arial" w:cs="Arial"/>
          <w:sz w:val="24"/>
          <w:szCs w:val="24"/>
        </w:rPr>
        <w:t>time</w:t>
      </w:r>
      <w:r w:rsidR="00657725">
        <w:rPr>
          <w:rFonts w:ascii="Arial" w:hAnsi="Arial" w:cs="Arial"/>
          <w:sz w:val="24"/>
          <w:szCs w:val="24"/>
        </w:rPr>
        <w:t xml:space="preserve"> economy in Swansea </w:t>
      </w:r>
      <w:r w:rsidR="00BD25B9">
        <w:rPr>
          <w:rFonts w:ascii="Arial" w:hAnsi="Arial" w:cs="Arial"/>
          <w:sz w:val="24"/>
          <w:szCs w:val="24"/>
        </w:rPr>
        <w:t>identified</w:t>
      </w:r>
      <w:r w:rsidR="00E7504A">
        <w:rPr>
          <w:rFonts w:ascii="Arial" w:hAnsi="Arial" w:cs="Arial"/>
          <w:sz w:val="24"/>
          <w:szCs w:val="24"/>
        </w:rPr>
        <w:t xml:space="preserve"> the rising reports of assaults to the police</w:t>
      </w:r>
      <w:r w:rsidR="00C725EE">
        <w:rPr>
          <w:rFonts w:ascii="Arial" w:hAnsi="Arial" w:cs="Arial"/>
          <w:sz w:val="24"/>
          <w:szCs w:val="24"/>
        </w:rPr>
        <w:t xml:space="preserve">, extra pressure that was being put on the Ambulance Service and upon the </w:t>
      </w:r>
      <w:r w:rsidR="001610A5">
        <w:rPr>
          <w:rFonts w:ascii="Arial" w:hAnsi="Arial" w:cs="Arial"/>
          <w:sz w:val="24"/>
          <w:szCs w:val="24"/>
        </w:rPr>
        <w:t>l</w:t>
      </w:r>
      <w:r w:rsidR="007C44D7">
        <w:rPr>
          <w:rFonts w:ascii="Arial" w:hAnsi="Arial" w:cs="Arial"/>
          <w:sz w:val="24"/>
          <w:szCs w:val="24"/>
        </w:rPr>
        <w:t>ocal Emergency Department</w:t>
      </w:r>
      <w:r w:rsidR="005B68A7">
        <w:rPr>
          <w:rFonts w:ascii="Arial" w:hAnsi="Arial" w:cs="Arial"/>
          <w:sz w:val="24"/>
          <w:szCs w:val="24"/>
        </w:rPr>
        <w:t xml:space="preserve">. </w:t>
      </w:r>
      <w:r w:rsidR="007C44D7">
        <w:rPr>
          <w:rFonts w:ascii="Arial" w:hAnsi="Arial" w:cs="Arial"/>
          <w:sz w:val="24"/>
          <w:szCs w:val="24"/>
        </w:rPr>
        <w:t>As part of this</w:t>
      </w:r>
      <w:r w:rsidR="005B68A8">
        <w:rPr>
          <w:rFonts w:ascii="Arial" w:hAnsi="Arial" w:cs="Arial"/>
          <w:sz w:val="24"/>
          <w:szCs w:val="24"/>
        </w:rPr>
        <w:t xml:space="preserve"> </w:t>
      </w:r>
      <w:r w:rsidR="00D02FEE">
        <w:rPr>
          <w:rFonts w:ascii="Arial" w:hAnsi="Arial" w:cs="Arial"/>
          <w:sz w:val="24"/>
          <w:szCs w:val="24"/>
        </w:rPr>
        <w:t xml:space="preserve">project, </w:t>
      </w:r>
      <w:r w:rsidR="00EB2260">
        <w:rPr>
          <w:rFonts w:ascii="Arial" w:hAnsi="Arial" w:cs="Arial"/>
          <w:sz w:val="24"/>
          <w:szCs w:val="24"/>
        </w:rPr>
        <w:t xml:space="preserve">the Home Office’s Police Innovation Fund approved a bid </w:t>
      </w:r>
      <w:r w:rsidR="00F86D41">
        <w:rPr>
          <w:rFonts w:ascii="Arial" w:hAnsi="Arial" w:cs="Arial"/>
          <w:sz w:val="24"/>
          <w:szCs w:val="24"/>
        </w:rPr>
        <w:t>from the Commissioner’s Crime Reduction Plan</w:t>
      </w:r>
      <w:r w:rsidR="00D56E29">
        <w:rPr>
          <w:rFonts w:ascii="Arial" w:hAnsi="Arial" w:cs="Arial"/>
          <w:sz w:val="24"/>
          <w:szCs w:val="24"/>
        </w:rPr>
        <w:t>,</w:t>
      </w:r>
      <w:r w:rsidR="00F86D41">
        <w:rPr>
          <w:rFonts w:ascii="Arial" w:hAnsi="Arial" w:cs="Arial"/>
          <w:sz w:val="24"/>
          <w:szCs w:val="24"/>
        </w:rPr>
        <w:t xml:space="preserve"> </w:t>
      </w:r>
      <w:r w:rsidR="007E646C">
        <w:rPr>
          <w:rFonts w:ascii="Arial" w:hAnsi="Arial" w:cs="Arial"/>
          <w:sz w:val="24"/>
          <w:szCs w:val="24"/>
        </w:rPr>
        <w:t xml:space="preserve">to develop a more consistent Help Point in Swansea. </w:t>
      </w:r>
      <w:r w:rsidR="00D90375">
        <w:rPr>
          <w:rFonts w:ascii="Arial" w:hAnsi="Arial" w:cs="Arial"/>
          <w:sz w:val="24"/>
          <w:szCs w:val="24"/>
        </w:rPr>
        <w:t>(</w:t>
      </w:r>
      <w:r w:rsidR="00143D74" w:rsidRPr="005F2A23">
        <w:rPr>
          <w:rFonts w:ascii="Arial" w:hAnsi="Arial" w:cs="Arial"/>
          <w:sz w:val="24"/>
          <w:szCs w:val="24"/>
        </w:rPr>
        <w:t xml:space="preserve">South Wales </w:t>
      </w:r>
      <w:r w:rsidR="00D90375" w:rsidRPr="005F2A23">
        <w:rPr>
          <w:rFonts w:ascii="Arial" w:hAnsi="Arial" w:cs="Arial"/>
          <w:sz w:val="24"/>
          <w:szCs w:val="24"/>
        </w:rPr>
        <w:t>Police and Crime Commissioner, 20</w:t>
      </w:r>
      <w:r w:rsidR="005B68A7" w:rsidRPr="005F2A23">
        <w:rPr>
          <w:rFonts w:ascii="Arial" w:hAnsi="Arial" w:cs="Arial"/>
          <w:sz w:val="24"/>
          <w:szCs w:val="24"/>
        </w:rPr>
        <w:t>15</w:t>
      </w:r>
      <w:r w:rsidR="00143D74" w:rsidRPr="005F2A23">
        <w:rPr>
          <w:rFonts w:ascii="Arial" w:hAnsi="Arial" w:cs="Arial"/>
          <w:sz w:val="24"/>
          <w:szCs w:val="24"/>
        </w:rPr>
        <w:t>).</w:t>
      </w:r>
      <w:r w:rsidR="00DC4BB7">
        <w:rPr>
          <w:rFonts w:ascii="Arial" w:hAnsi="Arial" w:cs="Arial"/>
          <w:sz w:val="24"/>
          <w:szCs w:val="24"/>
        </w:rPr>
        <w:t xml:space="preserve"> </w:t>
      </w:r>
      <w:r w:rsidR="00C90FCD">
        <w:rPr>
          <w:rFonts w:ascii="Arial" w:hAnsi="Arial" w:cs="Arial"/>
          <w:sz w:val="24"/>
          <w:szCs w:val="24"/>
        </w:rPr>
        <w:t>Since</w:t>
      </w:r>
      <w:r w:rsidR="0039393E">
        <w:rPr>
          <w:rFonts w:ascii="Arial" w:hAnsi="Arial" w:cs="Arial"/>
          <w:sz w:val="24"/>
          <w:szCs w:val="24"/>
        </w:rPr>
        <w:t xml:space="preserve"> the 20</w:t>
      </w:r>
      <w:r w:rsidR="0039393E" w:rsidRPr="0039393E">
        <w:rPr>
          <w:rFonts w:ascii="Arial" w:hAnsi="Arial" w:cs="Arial"/>
          <w:sz w:val="24"/>
          <w:szCs w:val="24"/>
          <w:vertAlign w:val="superscript"/>
        </w:rPr>
        <w:t>th</w:t>
      </w:r>
      <w:r w:rsidR="003B5F18">
        <w:rPr>
          <w:rFonts w:ascii="Arial" w:hAnsi="Arial" w:cs="Arial"/>
          <w:sz w:val="24"/>
          <w:szCs w:val="24"/>
          <w:vertAlign w:val="superscript"/>
        </w:rPr>
        <w:t xml:space="preserve"> </w:t>
      </w:r>
      <w:r w:rsidR="003B5F18">
        <w:rPr>
          <w:rFonts w:ascii="Arial" w:hAnsi="Arial" w:cs="Arial"/>
          <w:sz w:val="24"/>
          <w:szCs w:val="24"/>
        </w:rPr>
        <w:t>of</w:t>
      </w:r>
      <w:r w:rsidR="00DC4BB7">
        <w:rPr>
          <w:rFonts w:ascii="Arial" w:hAnsi="Arial" w:cs="Arial"/>
          <w:sz w:val="24"/>
          <w:szCs w:val="24"/>
        </w:rPr>
        <w:t xml:space="preserve"> </w:t>
      </w:r>
      <w:r w:rsidR="00911491">
        <w:rPr>
          <w:rFonts w:ascii="Arial" w:hAnsi="Arial" w:cs="Arial"/>
          <w:sz w:val="24"/>
          <w:szCs w:val="24"/>
        </w:rPr>
        <w:t xml:space="preserve">September 2014, </w:t>
      </w:r>
      <w:r w:rsidR="00AD4C1C">
        <w:rPr>
          <w:rFonts w:ascii="Arial" w:hAnsi="Arial" w:cs="Arial"/>
          <w:sz w:val="24"/>
          <w:szCs w:val="24"/>
        </w:rPr>
        <w:t>the Help Point has</w:t>
      </w:r>
      <w:r w:rsidR="00BD3BBB">
        <w:rPr>
          <w:rFonts w:ascii="Arial" w:hAnsi="Arial" w:cs="Arial"/>
          <w:sz w:val="24"/>
          <w:szCs w:val="24"/>
        </w:rPr>
        <w:t xml:space="preserve"> been </w:t>
      </w:r>
      <w:r w:rsidR="008F7CB4">
        <w:rPr>
          <w:rFonts w:ascii="Arial" w:hAnsi="Arial" w:cs="Arial"/>
          <w:sz w:val="24"/>
          <w:szCs w:val="24"/>
        </w:rPr>
        <w:t xml:space="preserve">the </w:t>
      </w:r>
      <w:r w:rsidR="00BD3BBB">
        <w:rPr>
          <w:rFonts w:ascii="Arial" w:hAnsi="Arial" w:cs="Arial"/>
          <w:sz w:val="24"/>
          <w:szCs w:val="24"/>
        </w:rPr>
        <w:t xml:space="preserve">feature </w:t>
      </w:r>
      <w:r w:rsidR="00F63598">
        <w:rPr>
          <w:rFonts w:ascii="Arial" w:hAnsi="Arial" w:cs="Arial"/>
          <w:sz w:val="24"/>
          <w:szCs w:val="24"/>
        </w:rPr>
        <w:t xml:space="preserve">of the Strand car park </w:t>
      </w:r>
      <w:r w:rsidR="001C1D36">
        <w:rPr>
          <w:rFonts w:ascii="Arial" w:hAnsi="Arial" w:cs="Arial"/>
          <w:sz w:val="24"/>
          <w:szCs w:val="24"/>
        </w:rPr>
        <w:t>a</w:t>
      </w:r>
      <w:r w:rsidR="00F63598">
        <w:rPr>
          <w:rFonts w:ascii="Arial" w:hAnsi="Arial" w:cs="Arial"/>
          <w:sz w:val="24"/>
          <w:szCs w:val="24"/>
        </w:rPr>
        <w:t>t the rea</w:t>
      </w:r>
      <w:r w:rsidR="0022692D">
        <w:rPr>
          <w:rFonts w:ascii="Arial" w:hAnsi="Arial" w:cs="Arial"/>
          <w:sz w:val="24"/>
          <w:szCs w:val="24"/>
        </w:rPr>
        <w:t xml:space="preserve">r end </w:t>
      </w:r>
      <w:r w:rsidR="001C1D36">
        <w:rPr>
          <w:rFonts w:ascii="Arial" w:hAnsi="Arial" w:cs="Arial"/>
          <w:sz w:val="24"/>
          <w:szCs w:val="24"/>
        </w:rPr>
        <w:t xml:space="preserve">of Wind Street </w:t>
      </w:r>
      <w:r w:rsidR="00301F21">
        <w:rPr>
          <w:rFonts w:ascii="Arial" w:hAnsi="Arial" w:cs="Arial"/>
          <w:sz w:val="24"/>
          <w:szCs w:val="24"/>
        </w:rPr>
        <w:t xml:space="preserve">where the majority of bars and clubs are situated within the </w:t>
      </w:r>
      <w:r w:rsidR="00606B1A">
        <w:rPr>
          <w:rFonts w:ascii="Arial" w:hAnsi="Arial" w:cs="Arial"/>
          <w:sz w:val="24"/>
          <w:szCs w:val="24"/>
        </w:rPr>
        <w:t>Swansea City Centre</w:t>
      </w:r>
      <w:r w:rsidR="00DD32E3">
        <w:rPr>
          <w:rFonts w:ascii="Arial" w:hAnsi="Arial" w:cs="Arial"/>
          <w:sz w:val="24"/>
          <w:szCs w:val="24"/>
        </w:rPr>
        <w:t xml:space="preserve"> </w:t>
      </w:r>
      <w:r w:rsidR="00C74B2D" w:rsidRPr="00B13480">
        <w:rPr>
          <w:rFonts w:ascii="Arial" w:hAnsi="Arial" w:cs="Arial"/>
          <w:sz w:val="24"/>
          <w:szCs w:val="24"/>
        </w:rPr>
        <w:t>(</w:t>
      </w:r>
      <w:r w:rsidR="00DD32E3" w:rsidRPr="00B13480">
        <w:rPr>
          <w:rFonts w:ascii="Arial" w:hAnsi="Arial" w:cs="Arial"/>
          <w:sz w:val="24"/>
          <w:szCs w:val="24"/>
        </w:rPr>
        <w:t>Gr</w:t>
      </w:r>
      <w:r w:rsidR="00C74B2D" w:rsidRPr="00B13480">
        <w:rPr>
          <w:rFonts w:ascii="Arial" w:hAnsi="Arial" w:cs="Arial"/>
          <w:sz w:val="24"/>
          <w:szCs w:val="24"/>
        </w:rPr>
        <w:t>iffiths, 2017</w:t>
      </w:r>
      <w:r w:rsidR="00C74B2D">
        <w:rPr>
          <w:rFonts w:ascii="Arial" w:hAnsi="Arial" w:cs="Arial"/>
          <w:sz w:val="24"/>
          <w:szCs w:val="24"/>
        </w:rPr>
        <w:t>)</w:t>
      </w:r>
      <w:r w:rsidR="00606B1A">
        <w:rPr>
          <w:rFonts w:ascii="Arial" w:hAnsi="Arial" w:cs="Arial"/>
          <w:sz w:val="24"/>
          <w:szCs w:val="24"/>
        </w:rPr>
        <w:t xml:space="preserve">. </w:t>
      </w:r>
      <w:r w:rsidR="00347BB6">
        <w:rPr>
          <w:rFonts w:ascii="Arial" w:hAnsi="Arial" w:cs="Arial"/>
          <w:sz w:val="24"/>
          <w:szCs w:val="24"/>
        </w:rPr>
        <w:t xml:space="preserve">The Help Point is </w:t>
      </w:r>
      <w:r w:rsidR="008A6C7B">
        <w:rPr>
          <w:rFonts w:ascii="Arial" w:hAnsi="Arial" w:cs="Arial"/>
          <w:sz w:val="24"/>
          <w:szCs w:val="24"/>
        </w:rPr>
        <w:t>run by a variety of multi-agency partner</w:t>
      </w:r>
      <w:r w:rsidR="00534E17">
        <w:rPr>
          <w:rFonts w:ascii="Arial" w:hAnsi="Arial" w:cs="Arial"/>
          <w:sz w:val="24"/>
          <w:szCs w:val="24"/>
        </w:rPr>
        <w:t>s</w:t>
      </w:r>
      <w:r w:rsidR="008A6C7B">
        <w:rPr>
          <w:rFonts w:ascii="Arial" w:hAnsi="Arial" w:cs="Arial"/>
          <w:sz w:val="24"/>
          <w:szCs w:val="24"/>
        </w:rPr>
        <w:t xml:space="preserve"> who work together </w:t>
      </w:r>
      <w:r w:rsidR="00214EA0">
        <w:rPr>
          <w:rFonts w:ascii="Arial" w:hAnsi="Arial" w:cs="Arial"/>
          <w:sz w:val="24"/>
          <w:szCs w:val="24"/>
        </w:rPr>
        <w:t xml:space="preserve">to conduct effective work: UWTSD </w:t>
      </w:r>
      <w:r w:rsidR="00B40270">
        <w:rPr>
          <w:rFonts w:ascii="Arial" w:hAnsi="Arial" w:cs="Arial"/>
          <w:sz w:val="24"/>
          <w:szCs w:val="24"/>
        </w:rPr>
        <w:t>S</w:t>
      </w:r>
      <w:r w:rsidR="00214EA0">
        <w:rPr>
          <w:rFonts w:ascii="Arial" w:hAnsi="Arial" w:cs="Arial"/>
          <w:sz w:val="24"/>
          <w:szCs w:val="24"/>
        </w:rPr>
        <w:t xml:space="preserve">tudent </w:t>
      </w:r>
      <w:r w:rsidR="00B40270">
        <w:rPr>
          <w:rFonts w:ascii="Arial" w:hAnsi="Arial" w:cs="Arial"/>
          <w:sz w:val="24"/>
          <w:szCs w:val="24"/>
        </w:rPr>
        <w:t>V</w:t>
      </w:r>
      <w:r w:rsidR="00214EA0">
        <w:rPr>
          <w:rFonts w:ascii="Arial" w:hAnsi="Arial" w:cs="Arial"/>
          <w:sz w:val="24"/>
          <w:szCs w:val="24"/>
        </w:rPr>
        <w:t>olunteers</w:t>
      </w:r>
      <w:r w:rsidR="00593A68">
        <w:rPr>
          <w:rFonts w:ascii="Arial" w:hAnsi="Arial" w:cs="Arial"/>
          <w:sz w:val="24"/>
          <w:szCs w:val="24"/>
        </w:rPr>
        <w:t xml:space="preserve"> for pastoral care, St John paramedic, </w:t>
      </w:r>
      <w:r w:rsidR="004007A3">
        <w:rPr>
          <w:rFonts w:ascii="Arial" w:hAnsi="Arial" w:cs="Arial"/>
          <w:sz w:val="24"/>
          <w:szCs w:val="24"/>
        </w:rPr>
        <w:t xml:space="preserve">advanced first aider and nurse practitioner for medical interventions, and </w:t>
      </w:r>
      <w:r w:rsidR="00593A68">
        <w:rPr>
          <w:rFonts w:ascii="Arial" w:hAnsi="Arial" w:cs="Arial"/>
          <w:sz w:val="24"/>
          <w:szCs w:val="24"/>
        </w:rPr>
        <w:t xml:space="preserve">South </w:t>
      </w:r>
      <w:r w:rsidR="00534E17">
        <w:rPr>
          <w:rFonts w:ascii="Arial" w:hAnsi="Arial" w:cs="Arial"/>
          <w:sz w:val="24"/>
          <w:szCs w:val="24"/>
        </w:rPr>
        <w:lastRenderedPageBreak/>
        <w:t>Wales Police Officer</w:t>
      </w:r>
      <w:r w:rsidR="004E04E3">
        <w:rPr>
          <w:rFonts w:ascii="Arial" w:hAnsi="Arial" w:cs="Arial"/>
          <w:sz w:val="24"/>
          <w:szCs w:val="24"/>
        </w:rPr>
        <w:t>s</w:t>
      </w:r>
      <w:r w:rsidR="00534E17">
        <w:rPr>
          <w:rFonts w:ascii="Arial" w:hAnsi="Arial" w:cs="Arial"/>
          <w:sz w:val="24"/>
          <w:szCs w:val="24"/>
        </w:rPr>
        <w:t xml:space="preserve"> for security (</w:t>
      </w:r>
      <w:r w:rsidR="00810C05" w:rsidRPr="008F6ECF">
        <w:rPr>
          <w:rFonts w:ascii="Arial" w:hAnsi="Arial" w:cs="Arial"/>
          <w:sz w:val="24"/>
          <w:szCs w:val="24"/>
        </w:rPr>
        <w:t xml:space="preserve">South Wales </w:t>
      </w:r>
      <w:r w:rsidR="008278C6" w:rsidRPr="008F6ECF">
        <w:rPr>
          <w:rFonts w:ascii="Arial" w:hAnsi="Arial" w:cs="Arial"/>
          <w:sz w:val="24"/>
          <w:szCs w:val="24"/>
        </w:rPr>
        <w:t>Police and Crime Commissioner, 2020).</w:t>
      </w:r>
    </w:p>
    <w:p w14:paraId="6560285A" w14:textId="63EFB76C" w:rsidR="004F759D" w:rsidRDefault="00AA3036" w:rsidP="006A32E5">
      <w:pPr>
        <w:spacing w:line="360" w:lineRule="auto"/>
        <w:rPr>
          <w:rFonts w:ascii="Arial" w:hAnsi="Arial" w:cs="Arial"/>
          <w:sz w:val="24"/>
          <w:szCs w:val="24"/>
        </w:rPr>
      </w:pPr>
      <w:r>
        <w:rPr>
          <w:rFonts w:ascii="Arial" w:hAnsi="Arial" w:cs="Arial"/>
          <w:sz w:val="24"/>
          <w:szCs w:val="24"/>
        </w:rPr>
        <w:t xml:space="preserve">Since September 2019, </w:t>
      </w:r>
      <w:r w:rsidR="003C647A">
        <w:rPr>
          <w:rFonts w:ascii="Arial" w:hAnsi="Arial" w:cs="Arial"/>
          <w:sz w:val="24"/>
          <w:szCs w:val="24"/>
        </w:rPr>
        <w:t xml:space="preserve">I have been a </w:t>
      </w:r>
      <w:r w:rsidR="005052B5">
        <w:rPr>
          <w:rFonts w:ascii="Arial" w:hAnsi="Arial" w:cs="Arial"/>
          <w:sz w:val="24"/>
          <w:szCs w:val="24"/>
        </w:rPr>
        <w:t>P</w:t>
      </w:r>
      <w:r w:rsidR="003C647A">
        <w:rPr>
          <w:rFonts w:ascii="Arial" w:hAnsi="Arial" w:cs="Arial"/>
          <w:sz w:val="24"/>
          <w:szCs w:val="24"/>
        </w:rPr>
        <w:t>olice</w:t>
      </w:r>
      <w:r w:rsidR="003F5C3B">
        <w:rPr>
          <w:rFonts w:ascii="Arial" w:hAnsi="Arial" w:cs="Arial"/>
          <w:sz w:val="24"/>
          <w:szCs w:val="24"/>
        </w:rPr>
        <w:t xml:space="preserve"> Student</w:t>
      </w:r>
      <w:r w:rsidR="003C647A">
        <w:rPr>
          <w:rFonts w:ascii="Arial" w:hAnsi="Arial" w:cs="Arial"/>
          <w:sz w:val="24"/>
          <w:szCs w:val="24"/>
        </w:rPr>
        <w:t xml:space="preserve"> </w:t>
      </w:r>
      <w:r w:rsidR="005052B5">
        <w:rPr>
          <w:rFonts w:ascii="Arial" w:hAnsi="Arial" w:cs="Arial"/>
          <w:sz w:val="24"/>
          <w:szCs w:val="24"/>
        </w:rPr>
        <w:t>V</w:t>
      </w:r>
      <w:r w:rsidR="003C647A">
        <w:rPr>
          <w:rFonts w:ascii="Arial" w:hAnsi="Arial" w:cs="Arial"/>
          <w:sz w:val="24"/>
          <w:szCs w:val="24"/>
        </w:rPr>
        <w:t xml:space="preserve">olunteer at the </w:t>
      </w:r>
      <w:r w:rsidR="00D53ACD">
        <w:rPr>
          <w:rFonts w:ascii="Arial" w:hAnsi="Arial" w:cs="Arial"/>
          <w:sz w:val="24"/>
          <w:szCs w:val="24"/>
        </w:rPr>
        <w:t>H</w:t>
      </w:r>
      <w:r w:rsidR="003C647A">
        <w:rPr>
          <w:rFonts w:ascii="Arial" w:hAnsi="Arial" w:cs="Arial"/>
          <w:sz w:val="24"/>
          <w:szCs w:val="24"/>
        </w:rPr>
        <w:t xml:space="preserve">elp </w:t>
      </w:r>
      <w:r w:rsidR="00D53ACD">
        <w:rPr>
          <w:rFonts w:ascii="Arial" w:hAnsi="Arial" w:cs="Arial"/>
          <w:sz w:val="24"/>
          <w:szCs w:val="24"/>
        </w:rPr>
        <w:t>P</w:t>
      </w:r>
      <w:r w:rsidR="003C647A">
        <w:rPr>
          <w:rFonts w:ascii="Arial" w:hAnsi="Arial" w:cs="Arial"/>
          <w:sz w:val="24"/>
          <w:szCs w:val="24"/>
        </w:rPr>
        <w:t xml:space="preserve">oint in Swansea </w:t>
      </w:r>
      <w:r w:rsidR="00BD692B">
        <w:rPr>
          <w:rFonts w:ascii="Arial" w:hAnsi="Arial" w:cs="Arial"/>
          <w:sz w:val="24"/>
          <w:szCs w:val="24"/>
        </w:rPr>
        <w:t xml:space="preserve">where I have </w:t>
      </w:r>
      <w:r w:rsidR="00B37271">
        <w:rPr>
          <w:rFonts w:ascii="Arial" w:hAnsi="Arial" w:cs="Arial"/>
          <w:sz w:val="24"/>
          <w:szCs w:val="24"/>
        </w:rPr>
        <w:t>conducted</w:t>
      </w:r>
      <w:r w:rsidR="00BD692B">
        <w:rPr>
          <w:rFonts w:ascii="Arial" w:hAnsi="Arial" w:cs="Arial"/>
          <w:sz w:val="24"/>
          <w:szCs w:val="24"/>
        </w:rPr>
        <w:t xml:space="preserve"> various roles</w:t>
      </w:r>
      <w:r w:rsidR="00D255D4">
        <w:rPr>
          <w:rFonts w:ascii="Arial" w:hAnsi="Arial" w:cs="Arial"/>
          <w:sz w:val="24"/>
          <w:szCs w:val="24"/>
        </w:rPr>
        <w:t xml:space="preserve"> </w:t>
      </w:r>
      <w:r w:rsidR="00687518">
        <w:rPr>
          <w:rFonts w:ascii="Arial" w:hAnsi="Arial" w:cs="Arial"/>
          <w:sz w:val="24"/>
          <w:szCs w:val="24"/>
        </w:rPr>
        <w:t xml:space="preserve">of </w:t>
      </w:r>
      <w:r w:rsidR="00BD692B">
        <w:rPr>
          <w:rFonts w:ascii="Arial" w:hAnsi="Arial" w:cs="Arial"/>
          <w:sz w:val="24"/>
          <w:szCs w:val="24"/>
        </w:rPr>
        <w:t>leadership, teamwork</w:t>
      </w:r>
      <w:r w:rsidR="00141D66">
        <w:rPr>
          <w:rFonts w:ascii="Arial" w:hAnsi="Arial" w:cs="Arial"/>
          <w:sz w:val="24"/>
          <w:szCs w:val="24"/>
        </w:rPr>
        <w:t xml:space="preserve">, </w:t>
      </w:r>
      <w:r w:rsidR="00FF1870">
        <w:rPr>
          <w:rFonts w:ascii="Arial" w:hAnsi="Arial" w:cs="Arial"/>
          <w:sz w:val="24"/>
          <w:szCs w:val="24"/>
        </w:rPr>
        <w:t xml:space="preserve">problem solving, </w:t>
      </w:r>
      <w:r w:rsidR="00DF6A0F">
        <w:rPr>
          <w:rFonts w:ascii="Arial" w:hAnsi="Arial" w:cs="Arial"/>
          <w:sz w:val="24"/>
          <w:szCs w:val="24"/>
        </w:rPr>
        <w:t xml:space="preserve">and </w:t>
      </w:r>
      <w:r w:rsidR="00FF1870">
        <w:rPr>
          <w:rFonts w:ascii="Arial" w:hAnsi="Arial" w:cs="Arial"/>
          <w:sz w:val="24"/>
          <w:szCs w:val="24"/>
        </w:rPr>
        <w:t xml:space="preserve">communication </w:t>
      </w:r>
      <w:r w:rsidR="00663E8C">
        <w:rPr>
          <w:rFonts w:ascii="Arial" w:hAnsi="Arial" w:cs="Arial"/>
          <w:sz w:val="24"/>
          <w:szCs w:val="24"/>
        </w:rPr>
        <w:t>in events of medical help</w:t>
      </w:r>
      <w:r w:rsidR="007F4DCB">
        <w:rPr>
          <w:rFonts w:ascii="Arial" w:hAnsi="Arial" w:cs="Arial"/>
          <w:sz w:val="24"/>
          <w:szCs w:val="24"/>
        </w:rPr>
        <w:t xml:space="preserve">, </w:t>
      </w:r>
      <w:r w:rsidR="00FF1870">
        <w:rPr>
          <w:rFonts w:ascii="Arial" w:hAnsi="Arial" w:cs="Arial"/>
          <w:sz w:val="24"/>
          <w:szCs w:val="24"/>
        </w:rPr>
        <w:t>train</w:t>
      </w:r>
      <w:r w:rsidR="00681B6C">
        <w:rPr>
          <w:rFonts w:ascii="Arial" w:hAnsi="Arial" w:cs="Arial"/>
          <w:sz w:val="24"/>
          <w:szCs w:val="24"/>
        </w:rPr>
        <w:t>ing and</w:t>
      </w:r>
      <w:r w:rsidR="00FF1870">
        <w:rPr>
          <w:rFonts w:ascii="Arial" w:hAnsi="Arial" w:cs="Arial"/>
          <w:sz w:val="24"/>
          <w:szCs w:val="24"/>
        </w:rPr>
        <w:t xml:space="preserve"> operations</w:t>
      </w:r>
      <w:r w:rsidR="00681B6C">
        <w:rPr>
          <w:rFonts w:ascii="Arial" w:hAnsi="Arial" w:cs="Arial"/>
          <w:sz w:val="24"/>
          <w:szCs w:val="24"/>
        </w:rPr>
        <w:t>.</w:t>
      </w:r>
      <w:r w:rsidR="00207C94">
        <w:rPr>
          <w:rFonts w:ascii="Arial" w:hAnsi="Arial" w:cs="Arial"/>
          <w:sz w:val="24"/>
          <w:szCs w:val="24"/>
        </w:rPr>
        <w:t xml:space="preserve"> As </w:t>
      </w:r>
      <w:r w:rsidR="009C0710">
        <w:rPr>
          <w:rFonts w:ascii="Arial" w:hAnsi="Arial" w:cs="Arial"/>
          <w:sz w:val="24"/>
          <w:szCs w:val="24"/>
        </w:rPr>
        <w:t>a student at University</w:t>
      </w:r>
      <w:r w:rsidR="008A3CD2">
        <w:rPr>
          <w:rFonts w:ascii="Arial" w:hAnsi="Arial" w:cs="Arial"/>
          <w:sz w:val="24"/>
          <w:szCs w:val="24"/>
        </w:rPr>
        <w:t xml:space="preserve"> of</w:t>
      </w:r>
      <w:r w:rsidR="00E006FE">
        <w:rPr>
          <w:rFonts w:ascii="Arial" w:hAnsi="Arial" w:cs="Arial"/>
          <w:sz w:val="24"/>
          <w:szCs w:val="24"/>
        </w:rPr>
        <w:t xml:space="preserve"> </w:t>
      </w:r>
      <w:r w:rsidR="008A3CD2">
        <w:rPr>
          <w:rFonts w:ascii="Arial" w:hAnsi="Arial" w:cs="Arial"/>
          <w:sz w:val="24"/>
          <w:szCs w:val="24"/>
        </w:rPr>
        <w:t>Wales</w:t>
      </w:r>
      <w:r w:rsidR="005E250D">
        <w:rPr>
          <w:rFonts w:ascii="Arial" w:hAnsi="Arial" w:cs="Arial"/>
          <w:sz w:val="24"/>
          <w:szCs w:val="24"/>
        </w:rPr>
        <w:t xml:space="preserve"> </w:t>
      </w:r>
      <w:r w:rsidR="009C0710">
        <w:rPr>
          <w:rFonts w:ascii="Arial" w:hAnsi="Arial" w:cs="Arial"/>
          <w:sz w:val="24"/>
          <w:szCs w:val="24"/>
        </w:rPr>
        <w:t>Trinity Saint David</w:t>
      </w:r>
      <w:r w:rsidR="00207C94">
        <w:rPr>
          <w:rFonts w:ascii="Arial" w:hAnsi="Arial" w:cs="Arial"/>
          <w:sz w:val="24"/>
          <w:szCs w:val="24"/>
        </w:rPr>
        <w:t>,</w:t>
      </w:r>
      <w:r w:rsidR="009C0710">
        <w:rPr>
          <w:rFonts w:ascii="Arial" w:hAnsi="Arial" w:cs="Arial"/>
          <w:sz w:val="24"/>
          <w:szCs w:val="24"/>
        </w:rPr>
        <w:t xml:space="preserve"> </w:t>
      </w:r>
      <w:r w:rsidR="00C1418B">
        <w:rPr>
          <w:rFonts w:ascii="Arial" w:hAnsi="Arial" w:cs="Arial"/>
          <w:sz w:val="24"/>
          <w:szCs w:val="24"/>
        </w:rPr>
        <w:t xml:space="preserve">I had the fulfilling opportunity </w:t>
      </w:r>
      <w:r w:rsidR="00996B47">
        <w:rPr>
          <w:rFonts w:ascii="Arial" w:hAnsi="Arial" w:cs="Arial"/>
          <w:sz w:val="24"/>
          <w:szCs w:val="24"/>
        </w:rPr>
        <w:t xml:space="preserve">in year 2 of </w:t>
      </w:r>
      <w:r w:rsidR="00D5777B">
        <w:rPr>
          <w:rFonts w:ascii="Arial" w:hAnsi="Arial" w:cs="Arial"/>
          <w:sz w:val="24"/>
          <w:szCs w:val="24"/>
        </w:rPr>
        <w:t xml:space="preserve">my BSc Policing </w:t>
      </w:r>
      <w:r w:rsidR="00895700">
        <w:rPr>
          <w:rFonts w:ascii="Arial" w:hAnsi="Arial" w:cs="Arial"/>
          <w:sz w:val="24"/>
          <w:szCs w:val="24"/>
        </w:rPr>
        <w:t xml:space="preserve">course </w:t>
      </w:r>
      <w:r w:rsidR="003B4769">
        <w:rPr>
          <w:rFonts w:ascii="Arial" w:hAnsi="Arial" w:cs="Arial"/>
          <w:sz w:val="24"/>
          <w:szCs w:val="24"/>
        </w:rPr>
        <w:t>to</w:t>
      </w:r>
      <w:r w:rsidR="00C1418B">
        <w:rPr>
          <w:rFonts w:ascii="Arial" w:hAnsi="Arial" w:cs="Arial"/>
          <w:sz w:val="24"/>
          <w:szCs w:val="24"/>
        </w:rPr>
        <w:t xml:space="preserve"> apply </w:t>
      </w:r>
      <w:r w:rsidR="003B4769">
        <w:rPr>
          <w:rFonts w:ascii="Arial" w:hAnsi="Arial" w:cs="Arial"/>
          <w:sz w:val="24"/>
          <w:szCs w:val="24"/>
        </w:rPr>
        <w:t xml:space="preserve">as </w:t>
      </w:r>
      <w:r w:rsidR="00C1418B">
        <w:rPr>
          <w:rFonts w:ascii="Arial" w:hAnsi="Arial" w:cs="Arial"/>
          <w:sz w:val="24"/>
          <w:szCs w:val="24"/>
        </w:rPr>
        <w:t xml:space="preserve">a </w:t>
      </w:r>
      <w:r w:rsidR="005E250D">
        <w:rPr>
          <w:rFonts w:ascii="Arial" w:hAnsi="Arial" w:cs="Arial"/>
          <w:sz w:val="24"/>
          <w:szCs w:val="24"/>
        </w:rPr>
        <w:t>P</w:t>
      </w:r>
      <w:r w:rsidR="00C1418B">
        <w:rPr>
          <w:rFonts w:ascii="Arial" w:hAnsi="Arial" w:cs="Arial"/>
          <w:sz w:val="24"/>
          <w:szCs w:val="24"/>
        </w:rPr>
        <w:t>olice</w:t>
      </w:r>
      <w:r w:rsidR="003F5C3B">
        <w:rPr>
          <w:rFonts w:ascii="Arial" w:hAnsi="Arial" w:cs="Arial"/>
          <w:sz w:val="24"/>
          <w:szCs w:val="24"/>
        </w:rPr>
        <w:t xml:space="preserve"> Student</w:t>
      </w:r>
      <w:r w:rsidR="00C1418B">
        <w:rPr>
          <w:rFonts w:ascii="Arial" w:hAnsi="Arial" w:cs="Arial"/>
          <w:sz w:val="24"/>
          <w:szCs w:val="24"/>
        </w:rPr>
        <w:t xml:space="preserve"> </w:t>
      </w:r>
      <w:r w:rsidR="005E250D">
        <w:rPr>
          <w:rFonts w:ascii="Arial" w:hAnsi="Arial" w:cs="Arial"/>
          <w:sz w:val="24"/>
          <w:szCs w:val="24"/>
        </w:rPr>
        <w:t>V</w:t>
      </w:r>
      <w:r w:rsidR="00C1418B">
        <w:rPr>
          <w:rFonts w:ascii="Arial" w:hAnsi="Arial" w:cs="Arial"/>
          <w:sz w:val="24"/>
          <w:szCs w:val="24"/>
        </w:rPr>
        <w:t>olunteer</w:t>
      </w:r>
      <w:r w:rsidR="00E006FE">
        <w:rPr>
          <w:rFonts w:ascii="Arial" w:hAnsi="Arial" w:cs="Arial"/>
          <w:sz w:val="24"/>
          <w:szCs w:val="24"/>
        </w:rPr>
        <w:t>, u</w:t>
      </w:r>
      <w:r w:rsidR="00D5777B">
        <w:rPr>
          <w:rFonts w:ascii="Arial" w:hAnsi="Arial" w:cs="Arial"/>
          <w:sz w:val="24"/>
          <w:szCs w:val="24"/>
        </w:rPr>
        <w:t xml:space="preserve">pon </w:t>
      </w:r>
      <w:r w:rsidR="00FB1BD1">
        <w:rPr>
          <w:rFonts w:ascii="Arial" w:hAnsi="Arial" w:cs="Arial"/>
          <w:sz w:val="24"/>
          <w:szCs w:val="24"/>
        </w:rPr>
        <w:t xml:space="preserve">application I was successful and happy to </w:t>
      </w:r>
      <w:r w:rsidR="004C69BB">
        <w:rPr>
          <w:rFonts w:ascii="Arial" w:hAnsi="Arial" w:cs="Arial"/>
          <w:sz w:val="24"/>
          <w:szCs w:val="24"/>
        </w:rPr>
        <w:t>help</w:t>
      </w:r>
      <w:r w:rsidR="00553E51">
        <w:rPr>
          <w:rFonts w:ascii="Arial" w:hAnsi="Arial" w:cs="Arial"/>
          <w:sz w:val="24"/>
          <w:szCs w:val="24"/>
        </w:rPr>
        <w:t xml:space="preserve"> the pressures of the Police Force, Ambulance Service and the citizens of </w:t>
      </w:r>
      <w:r w:rsidR="004C69BB">
        <w:rPr>
          <w:rFonts w:ascii="Arial" w:hAnsi="Arial" w:cs="Arial"/>
          <w:sz w:val="24"/>
          <w:szCs w:val="24"/>
        </w:rPr>
        <w:t>my community</w:t>
      </w:r>
      <w:r w:rsidR="00C1418B">
        <w:rPr>
          <w:rFonts w:ascii="Arial" w:hAnsi="Arial" w:cs="Arial"/>
          <w:sz w:val="24"/>
          <w:szCs w:val="24"/>
        </w:rPr>
        <w:t xml:space="preserve"> </w:t>
      </w:r>
      <w:r w:rsidR="00553E51">
        <w:rPr>
          <w:rFonts w:ascii="Arial" w:hAnsi="Arial" w:cs="Arial"/>
          <w:sz w:val="24"/>
          <w:szCs w:val="24"/>
        </w:rPr>
        <w:t xml:space="preserve">on </w:t>
      </w:r>
      <w:r w:rsidR="00B344A4">
        <w:rPr>
          <w:rFonts w:ascii="Arial" w:hAnsi="Arial" w:cs="Arial"/>
          <w:sz w:val="24"/>
          <w:szCs w:val="24"/>
        </w:rPr>
        <w:t>Wednesday and Saturday</w:t>
      </w:r>
      <w:r w:rsidR="002A5989">
        <w:rPr>
          <w:rFonts w:ascii="Arial" w:hAnsi="Arial" w:cs="Arial"/>
          <w:sz w:val="24"/>
          <w:szCs w:val="24"/>
        </w:rPr>
        <w:t xml:space="preserve"> nights in Swansea</w:t>
      </w:r>
      <w:r w:rsidR="00FB31C3">
        <w:rPr>
          <w:rFonts w:ascii="Arial" w:hAnsi="Arial" w:cs="Arial"/>
          <w:sz w:val="24"/>
          <w:szCs w:val="24"/>
        </w:rPr>
        <w:t>. Within 2020, the Help Point ha</w:t>
      </w:r>
      <w:r w:rsidR="00E006FE">
        <w:rPr>
          <w:rFonts w:ascii="Arial" w:hAnsi="Arial" w:cs="Arial"/>
          <w:sz w:val="24"/>
          <w:szCs w:val="24"/>
        </w:rPr>
        <w:t>s</w:t>
      </w:r>
      <w:r w:rsidR="00FB31C3">
        <w:rPr>
          <w:rFonts w:ascii="Arial" w:hAnsi="Arial" w:cs="Arial"/>
          <w:sz w:val="24"/>
          <w:szCs w:val="24"/>
        </w:rPr>
        <w:t xml:space="preserve"> faced many challenges due to the coronavirus pandemic and the UK Government guidelines</w:t>
      </w:r>
      <w:r w:rsidR="00F813BF">
        <w:rPr>
          <w:rFonts w:ascii="Arial" w:hAnsi="Arial" w:cs="Arial"/>
          <w:sz w:val="24"/>
          <w:szCs w:val="24"/>
        </w:rPr>
        <w:t>,</w:t>
      </w:r>
      <w:r w:rsidR="00FB31C3">
        <w:rPr>
          <w:rFonts w:ascii="Arial" w:hAnsi="Arial" w:cs="Arial"/>
          <w:sz w:val="24"/>
          <w:szCs w:val="24"/>
        </w:rPr>
        <w:t xml:space="preserve"> we have been closed due to the ‘national’ and ‘firebreak’ lockdowns. As well as, changing procedures, protocols and </w:t>
      </w:r>
      <w:r w:rsidR="00DE7C5A">
        <w:rPr>
          <w:rFonts w:ascii="Arial" w:hAnsi="Arial" w:cs="Arial"/>
          <w:sz w:val="24"/>
          <w:szCs w:val="24"/>
        </w:rPr>
        <w:t xml:space="preserve">the </w:t>
      </w:r>
      <w:r w:rsidR="00FB31C3">
        <w:rPr>
          <w:rFonts w:ascii="Arial" w:hAnsi="Arial" w:cs="Arial"/>
          <w:sz w:val="24"/>
          <w:szCs w:val="24"/>
        </w:rPr>
        <w:t>lay</w:t>
      </w:r>
      <w:r w:rsidR="00DE7C5A">
        <w:rPr>
          <w:rFonts w:ascii="Arial" w:hAnsi="Arial" w:cs="Arial"/>
          <w:sz w:val="24"/>
          <w:szCs w:val="24"/>
        </w:rPr>
        <w:t>o</w:t>
      </w:r>
      <w:r w:rsidR="00FB31C3">
        <w:rPr>
          <w:rFonts w:ascii="Arial" w:hAnsi="Arial" w:cs="Arial"/>
          <w:sz w:val="24"/>
          <w:szCs w:val="24"/>
        </w:rPr>
        <w:t xml:space="preserve">ut </w:t>
      </w:r>
      <w:r w:rsidR="00DE7C5A">
        <w:rPr>
          <w:rFonts w:ascii="Arial" w:hAnsi="Arial" w:cs="Arial"/>
          <w:sz w:val="24"/>
          <w:szCs w:val="24"/>
        </w:rPr>
        <w:t xml:space="preserve">of the department to adhere to the UK guidelines to ensure the safety of the community and the staff </w:t>
      </w:r>
      <w:r w:rsidR="00E006FE">
        <w:rPr>
          <w:rFonts w:ascii="Arial" w:hAnsi="Arial" w:cs="Arial"/>
          <w:sz w:val="24"/>
          <w:szCs w:val="24"/>
        </w:rPr>
        <w:t>to prevent the transmission of</w:t>
      </w:r>
      <w:r w:rsidR="00DE7C5A">
        <w:rPr>
          <w:rFonts w:ascii="Arial" w:hAnsi="Arial" w:cs="Arial"/>
          <w:sz w:val="24"/>
          <w:szCs w:val="24"/>
        </w:rPr>
        <w:t xml:space="preserve"> COVID-19.</w:t>
      </w:r>
    </w:p>
    <w:p w14:paraId="4CCE24CD" w14:textId="108C4966" w:rsidR="004F759D" w:rsidRPr="004F759D" w:rsidRDefault="00F96088" w:rsidP="006A32E5">
      <w:pPr>
        <w:pStyle w:val="Heading1"/>
        <w:numPr>
          <w:ilvl w:val="0"/>
          <w:numId w:val="4"/>
        </w:numPr>
        <w:spacing w:line="360" w:lineRule="auto"/>
      </w:pPr>
      <w:bookmarkStart w:id="2" w:name="_Toc69232985"/>
      <w:r w:rsidRPr="001828EF">
        <w:t xml:space="preserve">Aims &amp; </w:t>
      </w:r>
      <w:r w:rsidR="004B2B0F" w:rsidRPr="001828EF">
        <w:t>Objectives</w:t>
      </w:r>
      <w:bookmarkEnd w:id="2"/>
    </w:p>
    <w:p w14:paraId="2BB0EF6A" w14:textId="6FF0A247" w:rsidR="00BA1C5F" w:rsidRDefault="008942F9" w:rsidP="006A32E5">
      <w:pPr>
        <w:spacing w:line="360" w:lineRule="auto"/>
        <w:rPr>
          <w:rFonts w:ascii="Arial" w:hAnsi="Arial" w:cs="Arial"/>
          <w:sz w:val="24"/>
          <w:szCs w:val="24"/>
        </w:rPr>
      </w:pPr>
      <w:r>
        <w:rPr>
          <w:rFonts w:ascii="Arial" w:hAnsi="Arial" w:cs="Arial"/>
          <w:sz w:val="24"/>
          <w:szCs w:val="24"/>
        </w:rPr>
        <w:t xml:space="preserve">On a positive note, in 2020, I have been working my way up as a volunteer to a supervisor to lead and </w:t>
      </w:r>
      <w:r w:rsidR="00B37271">
        <w:rPr>
          <w:rFonts w:ascii="Arial" w:hAnsi="Arial" w:cs="Arial"/>
          <w:sz w:val="24"/>
          <w:szCs w:val="24"/>
        </w:rPr>
        <w:t>oversee</w:t>
      </w:r>
      <w:r>
        <w:rPr>
          <w:rFonts w:ascii="Arial" w:hAnsi="Arial" w:cs="Arial"/>
          <w:sz w:val="24"/>
          <w:szCs w:val="24"/>
        </w:rPr>
        <w:t xml:space="preserve"> a team from using the night net radio, so other agencies can call upon us when our medical help is needed. </w:t>
      </w:r>
      <w:r w:rsidR="00235FD7">
        <w:rPr>
          <w:rFonts w:ascii="Arial" w:hAnsi="Arial" w:cs="Arial"/>
          <w:sz w:val="24"/>
          <w:szCs w:val="24"/>
        </w:rPr>
        <w:t>Pursing to work through the pandemic, I will be working alongside the Swansea’s Help Point to discover their protocols and procedures they have in place to tackle underage drinking when giving medical assistance</w:t>
      </w:r>
      <w:r w:rsidR="00E006FE">
        <w:rPr>
          <w:rFonts w:ascii="Arial" w:hAnsi="Arial" w:cs="Arial"/>
          <w:sz w:val="24"/>
          <w:szCs w:val="24"/>
        </w:rPr>
        <w:t>.</w:t>
      </w:r>
      <w:r w:rsidR="00235FD7">
        <w:rPr>
          <w:rFonts w:ascii="Arial" w:hAnsi="Arial" w:cs="Arial"/>
          <w:sz w:val="24"/>
          <w:szCs w:val="24"/>
        </w:rPr>
        <w:t xml:space="preserve"> </w:t>
      </w:r>
      <w:r w:rsidR="00E006FE">
        <w:rPr>
          <w:rFonts w:ascii="Arial" w:hAnsi="Arial" w:cs="Arial"/>
          <w:sz w:val="24"/>
          <w:szCs w:val="24"/>
        </w:rPr>
        <w:t>B</w:t>
      </w:r>
      <w:r w:rsidR="00235FD7">
        <w:rPr>
          <w:rFonts w:ascii="Arial" w:hAnsi="Arial" w:cs="Arial"/>
          <w:sz w:val="24"/>
          <w:szCs w:val="24"/>
        </w:rPr>
        <w:t>ut also</w:t>
      </w:r>
      <w:r w:rsidR="00E006FE">
        <w:rPr>
          <w:rFonts w:ascii="Arial" w:hAnsi="Arial" w:cs="Arial"/>
          <w:sz w:val="24"/>
          <w:szCs w:val="24"/>
        </w:rPr>
        <w:t>,</w:t>
      </w:r>
      <w:r w:rsidR="00235FD7">
        <w:rPr>
          <w:rFonts w:ascii="Arial" w:hAnsi="Arial" w:cs="Arial"/>
          <w:sz w:val="24"/>
          <w:szCs w:val="24"/>
        </w:rPr>
        <w:t xml:space="preserve"> the operations </w:t>
      </w:r>
      <w:r w:rsidR="00920071">
        <w:rPr>
          <w:rFonts w:ascii="Arial" w:hAnsi="Arial" w:cs="Arial"/>
          <w:sz w:val="24"/>
          <w:szCs w:val="24"/>
        </w:rPr>
        <w:t>P</w:t>
      </w:r>
      <w:r w:rsidR="00235FD7">
        <w:rPr>
          <w:rFonts w:ascii="Arial" w:hAnsi="Arial" w:cs="Arial"/>
          <w:sz w:val="24"/>
          <w:szCs w:val="24"/>
        </w:rPr>
        <w:t>olice</w:t>
      </w:r>
      <w:r w:rsidR="00EF4C3C">
        <w:rPr>
          <w:rFonts w:ascii="Arial" w:hAnsi="Arial" w:cs="Arial"/>
          <w:sz w:val="24"/>
          <w:szCs w:val="24"/>
        </w:rPr>
        <w:t xml:space="preserve"> Student</w:t>
      </w:r>
      <w:r w:rsidR="00235FD7">
        <w:rPr>
          <w:rFonts w:ascii="Arial" w:hAnsi="Arial" w:cs="Arial"/>
          <w:sz w:val="24"/>
          <w:szCs w:val="24"/>
        </w:rPr>
        <w:t xml:space="preserve"> </w:t>
      </w:r>
      <w:r w:rsidR="00920071">
        <w:rPr>
          <w:rFonts w:ascii="Arial" w:hAnsi="Arial" w:cs="Arial"/>
          <w:sz w:val="24"/>
          <w:szCs w:val="24"/>
        </w:rPr>
        <w:t>V</w:t>
      </w:r>
      <w:r w:rsidR="00235FD7">
        <w:rPr>
          <w:rFonts w:ascii="Arial" w:hAnsi="Arial" w:cs="Arial"/>
          <w:sz w:val="24"/>
          <w:szCs w:val="24"/>
        </w:rPr>
        <w:t xml:space="preserve">olunteers </w:t>
      </w:r>
      <w:r w:rsidR="009A2F60">
        <w:rPr>
          <w:rFonts w:ascii="Arial" w:hAnsi="Arial" w:cs="Arial"/>
          <w:sz w:val="24"/>
          <w:szCs w:val="24"/>
        </w:rPr>
        <w:t xml:space="preserve">alongside South Wales Police </w:t>
      </w:r>
      <w:r w:rsidR="00235FD7">
        <w:rPr>
          <w:rFonts w:ascii="Arial" w:hAnsi="Arial" w:cs="Arial"/>
          <w:sz w:val="24"/>
          <w:szCs w:val="24"/>
        </w:rPr>
        <w:t>are involved in</w:t>
      </w:r>
      <w:r w:rsidR="00CD303A">
        <w:rPr>
          <w:rFonts w:ascii="Arial" w:hAnsi="Arial" w:cs="Arial"/>
          <w:sz w:val="24"/>
          <w:szCs w:val="24"/>
        </w:rPr>
        <w:t>,</w:t>
      </w:r>
      <w:r w:rsidR="00235FD7">
        <w:rPr>
          <w:rFonts w:ascii="Arial" w:hAnsi="Arial" w:cs="Arial"/>
          <w:sz w:val="24"/>
          <w:szCs w:val="24"/>
        </w:rPr>
        <w:t xml:space="preserve"> to deter binge and underage drinking within Swansea. </w:t>
      </w:r>
    </w:p>
    <w:p w14:paraId="10B52AC3" w14:textId="77777777" w:rsidR="00F84296" w:rsidRDefault="00235FD7" w:rsidP="006A32E5">
      <w:pPr>
        <w:spacing w:line="360" w:lineRule="auto"/>
        <w:rPr>
          <w:rFonts w:ascii="Arial" w:hAnsi="Arial" w:cs="Arial"/>
          <w:sz w:val="24"/>
          <w:szCs w:val="24"/>
        </w:rPr>
      </w:pPr>
      <w:r>
        <w:rPr>
          <w:rFonts w:ascii="Arial" w:hAnsi="Arial" w:cs="Arial"/>
          <w:sz w:val="24"/>
          <w:szCs w:val="24"/>
        </w:rPr>
        <w:t>To gather a</w:t>
      </w:r>
      <w:r w:rsidR="005A38D7">
        <w:rPr>
          <w:rFonts w:ascii="Arial" w:hAnsi="Arial" w:cs="Arial"/>
          <w:sz w:val="24"/>
          <w:szCs w:val="24"/>
        </w:rPr>
        <w:t>n</w:t>
      </w:r>
      <w:r>
        <w:rPr>
          <w:rFonts w:ascii="Arial" w:hAnsi="Arial" w:cs="Arial"/>
          <w:sz w:val="24"/>
          <w:szCs w:val="24"/>
        </w:rPr>
        <w:t xml:space="preserve"> insight of this issue, I will work a minimum of eighty hours alongside a variety of multi agencies</w:t>
      </w:r>
      <w:r w:rsidR="00E006FE">
        <w:rPr>
          <w:rFonts w:ascii="Arial" w:hAnsi="Arial" w:cs="Arial"/>
          <w:sz w:val="24"/>
          <w:szCs w:val="24"/>
        </w:rPr>
        <w:t xml:space="preserve"> who deal with this issue as well as, the community</w:t>
      </w:r>
      <w:r>
        <w:rPr>
          <w:rFonts w:ascii="Arial" w:hAnsi="Arial" w:cs="Arial"/>
          <w:sz w:val="24"/>
          <w:szCs w:val="24"/>
        </w:rPr>
        <w:t xml:space="preserve"> </w:t>
      </w:r>
      <w:r w:rsidR="005A38D7">
        <w:rPr>
          <w:rFonts w:ascii="Arial" w:hAnsi="Arial" w:cs="Arial"/>
          <w:sz w:val="24"/>
          <w:szCs w:val="24"/>
        </w:rPr>
        <w:t xml:space="preserve">to generate a personal experience on Wednesdays and Saturdays where binge and underage drinking mostly occurs. </w:t>
      </w:r>
      <w:r w:rsidR="00A76609">
        <w:rPr>
          <w:rFonts w:ascii="Arial" w:hAnsi="Arial" w:cs="Arial"/>
          <w:sz w:val="24"/>
          <w:szCs w:val="24"/>
        </w:rPr>
        <w:t>To support all evidence carried out in each shift, diary write ups will be included to illustrate the work I have carried out as well as taking into consideration confidenti</w:t>
      </w:r>
      <w:r w:rsidR="004448C8">
        <w:rPr>
          <w:rFonts w:ascii="Arial" w:hAnsi="Arial" w:cs="Arial"/>
          <w:sz w:val="24"/>
          <w:szCs w:val="24"/>
        </w:rPr>
        <w:t>ality</w:t>
      </w:r>
      <w:r w:rsidR="00A76609">
        <w:rPr>
          <w:rFonts w:ascii="Arial" w:hAnsi="Arial" w:cs="Arial"/>
          <w:sz w:val="24"/>
          <w:szCs w:val="24"/>
        </w:rPr>
        <w:t xml:space="preserve">. </w:t>
      </w:r>
    </w:p>
    <w:p w14:paraId="21D7894A" w14:textId="5698D2AB" w:rsidR="004F759D" w:rsidRDefault="00EE09B5" w:rsidP="006A32E5">
      <w:pPr>
        <w:spacing w:line="360" w:lineRule="auto"/>
        <w:rPr>
          <w:rFonts w:ascii="Arial" w:hAnsi="Arial" w:cs="Arial"/>
          <w:sz w:val="24"/>
          <w:szCs w:val="24"/>
        </w:rPr>
      </w:pPr>
      <w:r>
        <w:rPr>
          <w:rFonts w:ascii="Arial" w:hAnsi="Arial" w:cs="Arial"/>
          <w:sz w:val="24"/>
          <w:szCs w:val="24"/>
        </w:rPr>
        <w:t>From undergoing this project, I want to promote awareness of the effects of underage drinking and the</w:t>
      </w:r>
      <w:r w:rsidR="00824017">
        <w:rPr>
          <w:rFonts w:ascii="Arial" w:hAnsi="Arial" w:cs="Arial"/>
          <w:sz w:val="24"/>
          <w:szCs w:val="24"/>
        </w:rPr>
        <w:t xml:space="preserve"> </w:t>
      </w:r>
      <w:r>
        <w:rPr>
          <w:rFonts w:ascii="Arial" w:hAnsi="Arial" w:cs="Arial"/>
          <w:sz w:val="24"/>
          <w:szCs w:val="24"/>
        </w:rPr>
        <w:t xml:space="preserve">ongoing use that can lead to binge drinking in minors, </w:t>
      </w:r>
      <w:r>
        <w:rPr>
          <w:rFonts w:ascii="Arial" w:hAnsi="Arial" w:cs="Arial"/>
          <w:sz w:val="24"/>
          <w:szCs w:val="24"/>
        </w:rPr>
        <w:lastRenderedPageBreak/>
        <w:t xml:space="preserve">discover from the community if more can be done by South Wales Police, </w:t>
      </w:r>
      <w:r w:rsidR="00E006FE">
        <w:rPr>
          <w:rFonts w:ascii="Arial" w:hAnsi="Arial" w:cs="Arial"/>
          <w:sz w:val="24"/>
          <w:szCs w:val="24"/>
        </w:rPr>
        <w:t>the a</w:t>
      </w:r>
      <w:r>
        <w:rPr>
          <w:rFonts w:ascii="Arial" w:hAnsi="Arial" w:cs="Arial"/>
          <w:sz w:val="24"/>
          <w:szCs w:val="24"/>
        </w:rPr>
        <w:t xml:space="preserve">mbulance </w:t>
      </w:r>
      <w:r w:rsidR="00E006FE">
        <w:rPr>
          <w:rFonts w:ascii="Arial" w:hAnsi="Arial" w:cs="Arial"/>
          <w:sz w:val="24"/>
          <w:szCs w:val="24"/>
        </w:rPr>
        <w:t>s</w:t>
      </w:r>
      <w:r>
        <w:rPr>
          <w:rFonts w:ascii="Arial" w:hAnsi="Arial" w:cs="Arial"/>
          <w:sz w:val="24"/>
          <w:szCs w:val="24"/>
        </w:rPr>
        <w:t xml:space="preserve">ervice, </w:t>
      </w:r>
      <w:r w:rsidR="00E006FE">
        <w:rPr>
          <w:rFonts w:ascii="Arial" w:hAnsi="Arial" w:cs="Arial"/>
          <w:sz w:val="24"/>
          <w:szCs w:val="24"/>
        </w:rPr>
        <w:t xml:space="preserve">the </w:t>
      </w:r>
      <w:r w:rsidR="000B4A8B">
        <w:rPr>
          <w:rFonts w:ascii="Arial" w:hAnsi="Arial" w:cs="Arial"/>
          <w:sz w:val="24"/>
          <w:szCs w:val="24"/>
        </w:rPr>
        <w:t>l</w:t>
      </w:r>
      <w:r>
        <w:rPr>
          <w:rFonts w:ascii="Arial" w:hAnsi="Arial" w:cs="Arial"/>
          <w:sz w:val="24"/>
          <w:szCs w:val="24"/>
        </w:rPr>
        <w:t xml:space="preserve">aw </w:t>
      </w:r>
      <w:r w:rsidR="000B4A8B">
        <w:rPr>
          <w:rFonts w:ascii="Arial" w:hAnsi="Arial" w:cs="Arial"/>
          <w:sz w:val="24"/>
          <w:szCs w:val="24"/>
        </w:rPr>
        <w:t>a</w:t>
      </w:r>
      <w:r>
        <w:rPr>
          <w:rFonts w:ascii="Arial" w:hAnsi="Arial" w:cs="Arial"/>
          <w:sz w:val="24"/>
          <w:szCs w:val="24"/>
        </w:rPr>
        <w:t>uthorities</w:t>
      </w:r>
      <w:r w:rsidR="007B384D">
        <w:rPr>
          <w:rFonts w:ascii="Arial" w:hAnsi="Arial" w:cs="Arial"/>
          <w:sz w:val="24"/>
          <w:szCs w:val="24"/>
        </w:rPr>
        <w:t>, Help Point</w:t>
      </w:r>
      <w:r>
        <w:rPr>
          <w:rFonts w:ascii="Arial" w:hAnsi="Arial" w:cs="Arial"/>
          <w:sz w:val="24"/>
          <w:szCs w:val="24"/>
        </w:rPr>
        <w:t xml:space="preserve"> and </w:t>
      </w:r>
      <w:r w:rsidR="000B4A8B">
        <w:rPr>
          <w:rFonts w:ascii="Arial" w:hAnsi="Arial" w:cs="Arial"/>
          <w:sz w:val="24"/>
          <w:szCs w:val="24"/>
        </w:rPr>
        <w:t xml:space="preserve">the </w:t>
      </w:r>
      <w:r w:rsidR="007B384D">
        <w:rPr>
          <w:rFonts w:ascii="Arial" w:hAnsi="Arial" w:cs="Arial"/>
          <w:sz w:val="24"/>
          <w:szCs w:val="24"/>
        </w:rPr>
        <w:t xml:space="preserve">nightlife economy. As well as this, I want to improve </w:t>
      </w:r>
      <w:r w:rsidR="000B4A8B">
        <w:rPr>
          <w:rFonts w:ascii="Arial" w:hAnsi="Arial" w:cs="Arial"/>
          <w:sz w:val="24"/>
          <w:szCs w:val="24"/>
        </w:rPr>
        <w:t>my life long key skill</w:t>
      </w:r>
      <w:r w:rsidR="00865B17">
        <w:rPr>
          <w:rFonts w:ascii="Arial" w:hAnsi="Arial" w:cs="Arial"/>
          <w:sz w:val="24"/>
          <w:szCs w:val="24"/>
        </w:rPr>
        <w:t>s</w:t>
      </w:r>
      <w:r w:rsidR="007B384D">
        <w:rPr>
          <w:rFonts w:ascii="Arial" w:hAnsi="Arial" w:cs="Arial"/>
          <w:sz w:val="24"/>
          <w:szCs w:val="24"/>
        </w:rPr>
        <w:t xml:space="preserve"> </w:t>
      </w:r>
      <w:r w:rsidR="000B4A8B">
        <w:rPr>
          <w:rFonts w:ascii="Arial" w:hAnsi="Arial" w:cs="Arial"/>
          <w:sz w:val="24"/>
          <w:szCs w:val="24"/>
        </w:rPr>
        <w:t xml:space="preserve">and experiences </w:t>
      </w:r>
      <w:r w:rsidR="007B384D">
        <w:rPr>
          <w:rFonts w:ascii="Arial" w:hAnsi="Arial" w:cs="Arial"/>
          <w:sz w:val="24"/>
          <w:szCs w:val="24"/>
        </w:rPr>
        <w:t xml:space="preserve">in leading a team, working with the community and a variety of services, </w:t>
      </w:r>
      <w:r w:rsidR="000F686E">
        <w:rPr>
          <w:rFonts w:ascii="Arial" w:hAnsi="Arial" w:cs="Arial"/>
          <w:sz w:val="24"/>
          <w:szCs w:val="24"/>
        </w:rPr>
        <w:t>the ability to communicate through a radio</w:t>
      </w:r>
      <w:r w:rsidR="00750631">
        <w:rPr>
          <w:rFonts w:ascii="Arial" w:hAnsi="Arial" w:cs="Arial"/>
          <w:sz w:val="24"/>
          <w:szCs w:val="24"/>
        </w:rPr>
        <w:t xml:space="preserve"> and the community, listening, problem solving and </w:t>
      </w:r>
      <w:r w:rsidR="00CE429D">
        <w:rPr>
          <w:rFonts w:ascii="Arial" w:hAnsi="Arial" w:cs="Arial"/>
          <w:sz w:val="24"/>
          <w:szCs w:val="24"/>
        </w:rPr>
        <w:t>team</w:t>
      </w:r>
      <w:r w:rsidR="00B52D58">
        <w:rPr>
          <w:rFonts w:ascii="Arial" w:hAnsi="Arial" w:cs="Arial"/>
          <w:sz w:val="24"/>
          <w:szCs w:val="24"/>
        </w:rPr>
        <w:t xml:space="preserve"> </w:t>
      </w:r>
      <w:r w:rsidR="00CE429D">
        <w:rPr>
          <w:rFonts w:ascii="Arial" w:hAnsi="Arial" w:cs="Arial"/>
          <w:sz w:val="24"/>
          <w:szCs w:val="24"/>
        </w:rPr>
        <w:t>working</w:t>
      </w:r>
      <w:r w:rsidR="00750631">
        <w:rPr>
          <w:rFonts w:ascii="Arial" w:hAnsi="Arial" w:cs="Arial"/>
          <w:sz w:val="24"/>
          <w:szCs w:val="24"/>
        </w:rPr>
        <w:t xml:space="preserve">. As a result, this experience in this profession will help me in my career progression </w:t>
      </w:r>
      <w:r w:rsidR="00702535">
        <w:rPr>
          <w:rFonts w:ascii="Arial" w:hAnsi="Arial" w:cs="Arial"/>
          <w:sz w:val="24"/>
          <w:szCs w:val="24"/>
        </w:rPr>
        <w:t>with</w:t>
      </w:r>
      <w:r w:rsidR="00750631">
        <w:rPr>
          <w:rFonts w:ascii="Arial" w:hAnsi="Arial" w:cs="Arial"/>
          <w:sz w:val="24"/>
          <w:szCs w:val="24"/>
        </w:rPr>
        <w:t xml:space="preserve"> a </w:t>
      </w:r>
      <w:r w:rsidR="00702535">
        <w:rPr>
          <w:rFonts w:ascii="Arial" w:hAnsi="Arial" w:cs="Arial"/>
          <w:sz w:val="24"/>
          <w:szCs w:val="24"/>
        </w:rPr>
        <w:t xml:space="preserve">desire to become a </w:t>
      </w:r>
      <w:r w:rsidR="007C7703">
        <w:rPr>
          <w:rFonts w:ascii="Arial" w:hAnsi="Arial" w:cs="Arial"/>
          <w:sz w:val="24"/>
          <w:szCs w:val="24"/>
        </w:rPr>
        <w:t>T</w:t>
      </w:r>
      <w:r w:rsidR="00750631">
        <w:rPr>
          <w:rFonts w:ascii="Arial" w:hAnsi="Arial" w:cs="Arial"/>
          <w:sz w:val="24"/>
          <w:szCs w:val="24"/>
        </w:rPr>
        <w:t xml:space="preserve">raffic </w:t>
      </w:r>
      <w:r w:rsidR="007C7703">
        <w:rPr>
          <w:rFonts w:ascii="Arial" w:hAnsi="Arial" w:cs="Arial"/>
          <w:sz w:val="24"/>
          <w:szCs w:val="24"/>
        </w:rPr>
        <w:t>P</w:t>
      </w:r>
      <w:r w:rsidR="00750631">
        <w:rPr>
          <w:rFonts w:ascii="Arial" w:hAnsi="Arial" w:cs="Arial"/>
          <w:sz w:val="24"/>
          <w:szCs w:val="24"/>
        </w:rPr>
        <w:t xml:space="preserve">olice </w:t>
      </w:r>
      <w:r w:rsidR="007C7703">
        <w:rPr>
          <w:rFonts w:ascii="Arial" w:hAnsi="Arial" w:cs="Arial"/>
          <w:sz w:val="24"/>
          <w:szCs w:val="24"/>
        </w:rPr>
        <w:t>O</w:t>
      </w:r>
      <w:r w:rsidR="00750631">
        <w:rPr>
          <w:rFonts w:ascii="Arial" w:hAnsi="Arial" w:cs="Arial"/>
          <w:sz w:val="24"/>
          <w:szCs w:val="24"/>
        </w:rPr>
        <w:t xml:space="preserve">fficer </w:t>
      </w:r>
      <w:r w:rsidR="00702535">
        <w:rPr>
          <w:rFonts w:ascii="Arial" w:hAnsi="Arial" w:cs="Arial"/>
          <w:sz w:val="24"/>
          <w:szCs w:val="24"/>
        </w:rPr>
        <w:t>in terms of working in a team, taking control, problem solving, communicati</w:t>
      </w:r>
      <w:r w:rsidR="00F863DF">
        <w:rPr>
          <w:rFonts w:ascii="Arial" w:hAnsi="Arial" w:cs="Arial"/>
          <w:sz w:val="24"/>
          <w:szCs w:val="24"/>
        </w:rPr>
        <w:t>ng</w:t>
      </w:r>
      <w:r w:rsidR="00702535">
        <w:rPr>
          <w:rFonts w:ascii="Arial" w:hAnsi="Arial" w:cs="Arial"/>
          <w:sz w:val="24"/>
          <w:szCs w:val="24"/>
        </w:rPr>
        <w:t xml:space="preserve"> through a radio with colleagues, leadership and decision making. In conclusion, to achieve all the aspects set out in this project </w:t>
      </w:r>
      <w:r w:rsidR="000B4A8B">
        <w:rPr>
          <w:rFonts w:ascii="Arial" w:hAnsi="Arial" w:cs="Arial"/>
          <w:sz w:val="24"/>
          <w:szCs w:val="24"/>
        </w:rPr>
        <w:t xml:space="preserve">I have set out </w:t>
      </w:r>
      <w:r w:rsidR="00702535">
        <w:rPr>
          <w:rFonts w:ascii="Arial" w:hAnsi="Arial" w:cs="Arial"/>
          <w:sz w:val="24"/>
          <w:szCs w:val="24"/>
        </w:rPr>
        <w:t>a timeframe of deadlines throughout the year</w:t>
      </w:r>
      <w:r w:rsidR="000B4A8B">
        <w:rPr>
          <w:rFonts w:ascii="Arial" w:hAnsi="Arial" w:cs="Arial"/>
          <w:sz w:val="24"/>
          <w:szCs w:val="24"/>
        </w:rPr>
        <w:t xml:space="preserve"> to</w:t>
      </w:r>
      <w:r w:rsidR="00702535">
        <w:rPr>
          <w:rFonts w:ascii="Arial" w:hAnsi="Arial" w:cs="Arial"/>
          <w:sz w:val="24"/>
          <w:szCs w:val="24"/>
        </w:rPr>
        <w:t xml:space="preserve"> May 2021.</w:t>
      </w:r>
    </w:p>
    <w:p w14:paraId="47B4E695" w14:textId="3B77C44A" w:rsidR="004F759D" w:rsidRPr="004F759D" w:rsidRDefault="00702535" w:rsidP="006A32E5">
      <w:pPr>
        <w:pStyle w:val="Heading1"/>
        <w:numPr>
          <w:ilvl w:val="0"/>
          <w:numId w:val="4"/>
        </w:numPr>
        <w:spacing w:line="360" w:lineRule="auto"/>
      </w:pPr>
      <w:bookmarkStart w:id="3" w:name="_Toc69232986"/>
      <w:r w:rsidRPr="0010167E">
        <w:t xml:space="preserve">Timeframe of </w:t>
      </w:r>
      <w:r w:rsidR="00E77149">
        <w:t>E</w:t>
      </w:r>
      <w:r w:rsidRPr="0010167E">
        <w:t>vents</w:t>
      </w:r>
      <w:bookmarkEnd w:id="3"/>
    </w:p>
    <w:p w14:paraId="39BFEECC" w14:textId="1CE2FAE1" w:rsidR="00702535" w:rsidRPr="00614E90" w:rsidRDefault="00F30A3C" w:rsidP="006A32E5">
      <w:pPr>
        <w:pStyle w:val="ListParagraph"/>
        <w:numPr>
          <w:ilvl w:val="0"/>
          <w:numId w:val="1"/>
        </w:numPr>
        <w:spacing w:line="360" w:lineRule="auto"/>
        <w:rPr>
          <w:rFonts w:ascii="Arial" w:hAnsi="Arial" w:cs="Arial"/>
          <w:sz w:val="24"/>
          <w:szCs w:val="24"/>
          <w:u w:val="single"/>
        </w:rPr>
      </w:pPr>
      <w:r>
        <w:rPr>
          <w:rFonts w:ascii="Arial" w:hAnsi="Arial" w:cs="Arial"/>
          <w:sz w:val="24"/>
          <w:szCs w:val="24"/>
        </w:rPr>
        <w:t>1</w:t>
      </w:r>
      <w:r w:rsidRPr="00F30A3C">
        <w:rPr>
          <w:rFonts w:ascii="Arial" w:hAnsi="Arial" w:cs="Arial"/>
          <w:sz w:val="24"/>
          <w:szCs w:val="24"/>
          <w:vertAlign w:val="superscript"/>
        </w:rPr>
        <w:t>st</w:t>
      </w:r>
      <w:r>
        <w:rPr>
          <w:rFonts w:ascii="Arial" w:hAnsi="Arial" w:cs="Arial"/>
          <w:sz w:val="24"/>
          <w:szCs w:val="24"/>
        </w:rPr>
        <w:t xml:space="preserve"> </w:t>
      </w:r>
      <w:r w:rsidR="00702535">
        <w:rPr>
          <w:rFonts w:ascii="Arial" w:hAnsi="Arial" w:cs="Arial"/>
          <w:sz w:val="24"/>
          <w:szCs w:val="24"/>
        </w:rPr>
        <w:t>November 2020 – P</w:t>
      </w:r>
      <w:r w:rsidR="00614E90">
        <w:rPr>
          <w:rFonts w:ascii="Arial" w:hAnsi="Arial" w:cs="Arial"/>
          <w:sz w:val="24"/>
          <w:szCs w:val="24"/>
        </w:rPr>
        <w:t>lacement proposal</w:t>
      </w:r>
      <w:r w:rsidR="00702535">
        <w:rPr>
          <w:rFonts w:ascii="Arial" w:hAnsi="Arial" w:cs="Arial"/>
          <w:sz w:val="24"/>
          <w:szCs w:val="24"/>
        </w:rPr>
        <w:t xml:space="preserve"> to be outlined.</w:t>
      </w:r>
    </w:p>
    <w:p w14:paraId="6BBC2EE1" w14:textId="14A05B56" w:rsidR="00614E90" w:rsidRPr="00F30A3C" w:rsidRDefault="00F30A3C" w:rsidP="006A32E5">
      <w:pPr>
        <w:pStyle w:val="ListParagraph"/>
        <w:numPr>
          <w:ilvl w:val="0"/>
          <w:numId w:val="1"/>
        </w:numPr>
        <w:spacing w:line="360" w:lineRule="auto"/>
        <w:rPr>
          <w:rFonts w:ascii="Arial" w:hAnsi="Arial" w:cs="Arial"/>
          <w:sz w:val="24"/>
          <w:szCs w:val="24"/>
          <w:u w:val="single"/>
        </w:rPr>
      </w:pPr>
      <w:r>
        <w:rPr>
          <w:rFonts w:ascii="Arial" w:hAnsi="Arial" w:cs="Arial"/>
          <w:sz w:val="24"/>
          <w:szCs w:val="24"/>
        </w:rPr>
        <w:t>10</w:t>
      </w:r>
      <w:r w:rsidRPr="00F30A3C">
        <w:rPr>
          <w:rFonts w:ascii="Arial" w:hAnsi="Arial" w:cs="Arial"/>
          <w:sz w:val="24"/>
          <w:szCs w:val="24"/>
          <w:vertAlign w:val="superscript"/>
        </w:rPr>
        <w:t>th</w:t>
      </w:r>
      <w:r>
        <w:rPr>
          <w:rFonts w:ascii="Arial" w:hAnsi="Arial" w:cs="Arial"/>
          <w:sz w:val="24"/>
          <w:szCs w:val="24"/>
        </w:rPr>
        <w:t xml:space="preserve"> </w:t>
      </w:r>
      <w:r w:rsidR="00614E90">
        <w:rPr>
          <w:rFonts w:ascii="Arial" w:hAnsi="Arial" w:cs="Arial"/>
          <w:sz w:val="24"/>
          <w:szCs w:val="24"/>
        </w:rPr>
        <w:t>November 2020 – Placement work to be started along with the diary write ups of each sessio</w:t>
      </w:r>
      <w:r w:rsidR="00DA5F6C">
        <w:rPr>
          <w:rFonts w:ascii="Arial" w:hAnsi="Arial" w:cs="Arial"/>
          <w:sz w:val="24"/>
          <w:szCs w:val="24"/>
        </w:rPr>
        <w:t>n</w:t>
      </w:r>
      <w:r w:rsidR="00614E90">
        <w:rPr>
          <w:rFonts w:ascii="Arial" w:hAnsi="Arial" w:cs="Arial"/>
          <w:sz w:val="24"/>
          <w:szCs w:val="24"/>
        </w:rPr>
        <w:t>.</w:t>
      </w:r>
    </w:p>
    <w:p w14:paraId="0BE33A87" w14:textId="1ADA86BC" w:rsidR="00F30A3C" w:rsidRPr="00D31C23" w:rsidRDefault="00F30A3C" w:rsidP="006A32E5">
      <w:pPr>
        <w:pStyle w:val="ListParagraph"/>
        <w:numPr>
          <w:ilvl w:val="0"/>
          <w:numId w:val="1"/>
        </w:numPr>
        <w:spacing w:line="360" w:lineRule="auto"/>
        <w:rPr>
          <w:rFonts w:ascii="Arial" w:hAnsi="Arial" w:cs="Arial"/>
          <w:sz w:val="24"/>
          <w:szCs w:val="24"/>
          <w:u w:val="single"/>
        </w:rPr>
      </w:pPr>
      <w:r>
        <w:rPr>
          <w:rFonts w:ascii="Arial" w:hAnsi="Arial" w:cs="Arial"/>
          <w:sz w:val="24"/>
          <w:szCs w:val="24"/>
        </w:rPr>
        <w:t>15</w:t>
      </w:r>
      <w:r w:rsidRPr="00F30A3C">
        <w:rPr>
          <w:rFonts w:ascii="Arial" w:hAnsi="Arial" w:cs="Arial"/>
          <w:sz w:val="24"/>
          <w:szCs w:val="24"/>
          <w:vertAlign w:val="superscript"/>
        </w:rPr>
        <w:t>th</w:t>
      </w:r>
      <w:r>
        <w:rPr>
          <w:rFonts w:ascii="Arial" w:hAnsi="Arial" w:cs="Arial"/>
          <w:sz w:val="24"/>
          <w:szCs w:val="24"/>
        </w:rPr>
        <w:t xml:space="preserve"> November 2020 – Contact Nicky Billingham</w:t>
      </w:r>
      <w:r w:rsidR="00147E31">
        <w:rPr>
          <w:rFonts w:ascii="Arial" w:hAnsi="Arial" w:cs="Arial"/>
          <w:sz w:val="24"/>
          <w:szCs w:val="24"/>
        </w:rPr>
        <w:t xml:space="preserve"> to gather statistical information about Help Point.</w:t>
      </w:r>
    </w:p>
    <w:p w14:paraId="2297CFEF" w14:textId="35C034F7" w:rsidR="00D31C23" w:rsidRPr="00F30A3C" w:rsidRDefault="00D31C23" w:rsidP="006A32E5">
      <w:pPr>
        <w:pStyle w:val="ListParagraph"/>
        <w:numPr>
          <w:ilvl w:val="0"/>
          <w:numId w:val="1"/>
        </w:numPr>
        <w:spacing w:line="360" w:lineRule="auto"/>
        <w:rPr>
          <w:rFonts w:ascii="Arial" w:hAnsi="Arial" w:cs="Arial"/>
          <w:sz w:val="24"/>
          <w:szCs w:val="24"/>
          <w:u w:val="single"/>
        </w:rPr>
      </w:pPr>
      <w:r>
        <w:rPr>
          <w:rFonts w:ascii="Arial" w:hAnsi="Arial" w:cs="Arial"/>
          <w:sz w:val="24"/>
          <w:szCs w:val="24"/>
        </w:rPr>
        <w:t>18</w:t>
      </w:r>
      <w:r w:rsidRPr="00D31C23">
        <w:rPr>
          <w:rFonts w:ascii="Arial" w:hAnsi="Arial" w:cs="Arial"/>
          <w:sz w:val="24"/>
          <w:szCs w:val="24"/>
          <w:vertAlign w:val="superscript"/>
        </w:rPr>
        <w:t>th</w:t>
      </w:r>
      <w:r>
        <w:rPr>
          <w:rFonts w:ascii="Arial" w:hAnsi="Arial" w:cs="Arial"/>
          <w:sz w:val="24"/>
          <w:szCs w:val="24"/>
        </w:rPr>
        <w:t xml:space="preserve"> November 2020 – Meeting with Nicky Billingham </w:t>
      </w:r>
      <w:r w:rsidR="00147E31">
        <w:rPr>
          <w:rFonts w:ascii="Arial" w:hAnsi="Arial" w:cs="Arial"/>
          <w:sz w:val="24"/>
          <w:szCs w:val="24"/>
        </w:rPr>
        <w:t>about the information.</w:t>
      </w:r>
    </w:p>
    <w:p w14:paraId="6AE50243" w14:textId="2B95DA19" w:rsidR="00614E90" w:rsidRDefault="00F30A3C" w:rsidP="006A32E5">
      <w:pPr>
        <w:pStyle w:val="ListParagraph"/>
        <w:numPr>
          <w:ilvl w:val="0"/>
          <w:numId w:val="1"/>
        </w:numPr>
        <w:spacing w:line="360" w:lineRule="auto"/>
        <w:rPr>
          <w:rFonts w:ascii="Arial" w:hAnsi="Arial" w:cs="Arial"/>
          <w:sz w:val="24"/>
          <w:szCs w:val="24"/>
        </w:rPr>
      </w:pPr>
      <w:r w:rsidRPr="009C4CBB">
        <w:rPr>
          <w:rFonts w:ascii="Arial" w:hAnsi="Arial" w:cs="Arial"/>
          <w:sz w:val="24"/>
          <w:szCs w:val="24"/>
        </w:rPr>
        <w:t>23</w:t>
      </w:r>
      <w:r w:rsidRPr="009C4CBB">
        <w:rPr>
          <w:rFonts w:ascii="Arial" w:hAnsi="Arial" w:cs="Arial"/>
          <w:sz w:val="24"/>
          <w:szCs w:val="24"/>
          <w:vertAlign w:val="superscript"/>
        </w:rPr>
        <w:t>rd</w:t>
      </w:r>
      <w:r w:rsidRPr="009C4CBB">
        <w:rPr>
          <w:rFonts w:ascii="Arial" w:hAnsi="Arial" w:cs="Arial"/>
          <w:sz w:val="24"/>
          <w:szCs w:val="24"/>
        </w:rPr>
        <w:t xml:space="preserve"> November 2020 – Placement proposal to be finished.</w:t>
      </w:r>
    </w:p>
    <w:p w14:paraId="2EDCBB0A" w14:textId="463AFBCB" w:rsidR="00310427" w:rsidRPr="00A1134F" w:rsidRDefault="00310427" w:rsidP="006A32E5">
      <w:pPr>
        <w:pStyle w:val="ListParagraph"/>
        <w:numPr>
          <w:ilvl w:val="0"/>
          <w:numId w:val="1"/>
        </w:numPr>
        <w:spacing w:line="360" w:lineRule="auto"/>
        <w:rPr>
          <w:rFonts w:ascii="Arial" w:hAnsi="Arial" w:cs="Arial"/>
          <w:sz w:val="24"/>
          <w:szCs w:val="24"/>
        </w:rPr>
      </w:pPr>
      <w:r>
        <w:rPr>
          <w:rFonts w:ascii="Arial" w:hAnsi="Arial" w:cs="Arial"/>
          <w:sz w:val="24"/>
          <w:szCs w:val="24"/>
        </w:rPr>
        <w:t>1</w:t>
      </w:r>
      <w:r w:rsidRPr="00310427">
        <w:rPr>
          <w:rFonts w:ascii="Arial" w:hAnsi="Arial" w:cs="Arial"/>
          <w:sz w:val="24"/>
          <w:szCs w:val="24"/>
          <w:vertAlign w:val="superscript"/>
        </w:rPr>
        <w:t>st</w:t>
      </w:r>
      <w:r>
        <w:rPr>
          <w:rFonts w:ascii="Arial" w:hAnsi="Arial" w:cs="Arial"/>
          <w:sz w:val="24"/>
          <w:szCs w:val="24"/>
        </w:rPr>
        <w:t xml:space="preserve"> January – Primary research </w:t>
      </w:r>
      <w:r w:rsidR="005D61F1">
        <w:rPr>
          <w:rFonts w:ascii="Arial" w:hAnsi="Arial" w:cs="Arial"/>
          <w:sz w:val="24"/>
          <w:szCs w:val="24"/>
        </w:rPr>
        <w:t>to take place.</w:t>
      </w:r>
    </w:p>
    <w:p w14:paraId="7E6B1621" w14:textId="3C43C6E9" w:rsidR="007748CC" w:rsidRPr="00493FFF" w:rsidRDefault="006A5525" w:rsidP="00493FFF">
      <w:pPr>
        <w:pStyle w:val="ListParagraph"/>
        <w:numPr>
          <w:ilvl w:val="0"/>
          <w:numId w:val="1"/>
        </w:numPr>
        <w:spacing w:line="360" w:lineRule="auto"/>
        <w:rPr>
          <w:rFonts w:ascii="Arial" w:hAnsi="Arial" w:cs="Arial"/>
          <w:sz w:val="24"/>
          <w:szCs w:val="24"/>
          <w:u w:val="single"/>
        </w:rPr>
      </w:pPr>
      <w:r>
        <w:rPr>
          <w:rFonts w:ascii="Arial" w:hAnsi="Arial" w:cs="Arial"/>
          <w:sz w:val="24"/>
          <w:szCs w:val="24"/>
        </w:rPr>
        <w:t>1</w:t>
      </w:r>
      <w:r w:rsidRPr="006A5525">
        <w:rPr>
          <w:rFonts w:ascii="Arial" w:hAnsi="Arial" w:cs="Arial"/>
          <w:sz w:val="24"/>
          <w:szCs w:val="24"/>
          <w:vertAlign w:val="superscript"/>
        </w:rPr>
        <w:t>st</w:t>
      </w:r>
      <w:r>
        <w:rPr>
          <w:rFonts w:ascii="Arial" w:hAnsi="Arial" w:cs="Arial"/>
          <w:sz w:val="24"/>
          <w:szCs w:val="24"/>
        </w:rPr>
        <w:t xml:space="preserve"> </w:t>
      </w:r>
      <w:r w:rsidR="00614E90">
        <w:rPr>
          <w:rFonts w:ascii="Arial" w:hAnsi="Arial" w:cs="Arial"/>
          <w:sz w:val="24"/>
          <w:szCs w:val="24"/>
        </w:rPr>
        <w:t>January 2021 – One set of questionnaires to be distributed to Student Police Volunteers, St John’s Ambulance and Wales Ambulance Service NHS Trust Volunteers, Special Constables</w:t>
      </w:r>
      <w:r w:rsidR="002020FB">
        <w:rPr>
          <w:rFonts w:ascii="Arial" w:hAnsi="Arial" w:cs="Arial"/>
          <w:sz w:val="24"/>
          <w:szCs w:val="24"/>
        </w:rPr>
        <w:t>, Police Officers,</w:t>
      </w:r>
      <w:r w:rsidR="00614E90">
        <w:rPr>
          <w:rFonts w:ascii="Arial" w:hAnsi="Arial" w:cs="Arial"/>
          <w:sz w:val="24"/>
          <w:szCs w:val="24"/>
        </w:rPr>
        <w:t xml:space="preserve"> and Door Supervisors.</w:t>
      </w:r>
    </w:p>
    <w:p w14:paraId="12A0C2E7" w14:textId="708F8A6F" w:rsidR="00F1448A" w:rsidRPr="00A1134F" w:rsidRDefault="009B6724" w:rsidP="006A32E5">
      <w:pPr>
        <w:pStyle w:val="ListParagraph"/>
        <w:numPr>
          <w:ilvl w:val="0"/>
          <w:numId w:val="1"/>
        </w:numPr>
        <w:spacing w:line="360" w:lineRule="auto"/>
        <w:rPr>
          <w:rFonts w:ascii="Arial" w:hAnsi="Arial" w:cs="Arial"/>
          <w:sz w:val="24"/>
          <w:szCs w:val="24"/>
          <w:u w:val="single"/>
        </w:rPr>
      </w:pPr>
      <w:r>
        <w:rPr>
          <w:rFonts w:ascii="Arial" w:hAnsi="Arial" w:cs="Arial"/>
          <w:sz w:val="24"/>
          <w:szCs w:val="24"/>
        </w:rPr>
        <w:t>5</w:t>
      </w:r>
      <w:r w:rsidRPr="009B6724">
        <w:rPr>
          <w:rFonts w:ascii="Arial" w:hAnsi="Arial" w:cs="Arial"/>
          <w:sz w:val="24"/>
          <w:szCs w:val="24"/>
          <w:vertAlign w:val="superscript"/>
        </w:rPr>
        <w:t>th</w:t>
      </w:r>
      <w:r>
        <w:rPr>
          <w:rFonts w:ascii="Arial" w:hAnsi="Arial" w:cs="Arial"/>
          <w:sz w:val="24"/>
          <w:szCs w:val="24"/>
        </w:rPr>
        <w:t xml:space="preserve"> </w:t>
      </w:r>
      <w:r w:rsidR="00614E90">
        <w:rPr>
          <w:rFonts w:ascii="Arial" w:hAnsi="Arial" w:cs="Arial"/>
          <w:sz w:val="24"/>
          <w:szCs w:val="24"/>
        </w:rPr>
        <w:t>January 2021 – Second set of questionnaires to be distributed to the community.</w:t>
      </w:r>
    </w:p>
    <w:p w14:paraId="4DBEA62E" w14:textId="627ED9EB" w:rsidR="00A1134F" w:rsidRPr="007748CC" w:rsidRDefault="003C2CFF" w:rsidP="006A32E5">
      <w:pPr>
        <w:pStyle w:val="ListParagraph"/>
        <w:numPr>
          <w:ilvl w:val="0"/>
          <w:numId w:val="1"/>
        </w:numPr>
        <w:spacing w:line="360" w:lineRule="auto"/>
        <w:rPr>
          <w:rFonts w:ascii="Arial" w:hAnsi="Arial" w:cs="Arial"/>
          <w:sz w:val="24"/>
          <w:szCs w:val="24"/>
          <w:u w:val="single"/>
        </w:rPr>
      </w:pPr>
      <w:r>
        <w:rPr>
          <w:rFonts w:ascii="Arial" w:hAnsi="Arial" w:cs="Arial"/>
          <w:sz w:val="24"/>
          <w:szCs w:val="24"/>
        </w:rPr>
        <w:t>1</w:t>
      </w:r>
      <w:r w:rsidRPr="003C2CFF">
        <w:rPr>
          <w:rFonts w:ascii="Arial" w:hAnsi="Arial" w:cs="Arial"/>
          <w:sz w:val="24"/>
          <w:szCs w:val="24"/>
          <w:vertAlign w:val="superscript"/>
        </w:rPr>
        <w:t>st</w:t>
      </w:r>
      <w:r>
        <w:rPr>
          <w:rFonts w:ascii="Arial" w:hAnsi="Arial" w:cs="Arial"/>
          <w:sz w:val="24"/>
          <w:szCs w:val="24"/>
        </w:rPr>
        <w:t xml:space="preserve"> </w:t>
      </w:r>
      <w:r w:rsidR="00034F0D">
        <w:rPr>
          <w:rFonts w:ascii="Arial" w:hAnsi="Arial" w:cs="Arial"/>
          <w:sz w:val="24"/>
          <w:szCs w:val="24"/>
        </w:rPr>
        <w:t>February 2021 – All questionnaires to be completed.</w:t>
      </w:r>
    </w:p>
    <w:p w14:paraId="1AAE1DDA" w14:textId="62CBBDFD" w:rsidR="00A76609" w:rsidRPr="001C59DE" w:rsidRDefault="0043451C" w:rsidP="006A32E5">
      <w:pPr>
        <w:pStyle w:val="ListParagraph"/>
        <w:numPr>
          <w:ilvl w:val="0"/>
          <w:numId w:val="1"/>
        </w:numPr>
        <w:spacing w:line="360" w:lineRule="auto"/>
        <w:rPr>
          <w:rFonts w:ascii="Arial" w:hAnsi="Arial" w:cs="Arial"/>
          <w:sz w:val="24"/>
          <w:szCs w:val="24"/>
          <w:u w:val="single"/>
        </w:rPr>
      </w:pPr>
      <w:r>
        <w:rPr>
          <w:rFonts w:ascii="Arial" w:hAnsi="Arial" w:cs="Arial"/>
          <w:sz w:val="24"/>
          <w:szCs w:val="24"/>
        </w:rPr>
        <w:t>1</w:t>
      </w:r>
      <w:r w:rsidRPr="0043451C">
        <w:rPr>
          <w:rFonts w:ascii="Arial" w:hAnsi="Arial" w:cs="Arial"/>
          <w:sz w:val="24"/>
          <w:szCs w:val="24"/>
          <w:vertAlign w:val="superscript"/>
        </w:rPr>
        <w:t>st</w:t>
      </w:r>
      <w:r>
        <w:rPr>
          <w:rFonts w:ascii="Arial" w:hAnsi="Arial" w:cs="Arial"/>
          <w:sz w:val="24"/>
          <w:szCs w:val="24"/>
        </w:rPr>
        <w:t xml:space="preserve"> </w:t>
      </w:r>
      <w:r w:rsidR="00A76609">
        <w:rPr>
          <w:rFonts w:ascii="Arial" w:hAnsi="Arial" w:cs="Arial"/>
          <w:sz w:val="24"/>
          <w:szCs w:val="24"/>
        </w:rPr>
        <w:t xml:space="preserve">February 2021 – Eighty hours </w:t>
      </w:r>
      <w:r w:rsidR="00363A46">
        <w:rPr>
          <w:rFonts w:ascii="Arial" w:hAnsi="Arial" w:cs="Arial"/>
          <w:sz w:val="24"/>
          <w:szCs w:val="24"/>
        </w:rPr>
        <w:t xml:space="preserve">of </w:t>
      </w:r>
      <w:r w:rsidR="00A76609">
        <w:rPr>
          <w:rFonts w:ascii="Arial" w:hAnsi="Arial" w:cs="Arial"/>
          <w:sz w:val="24"/>
          <w:szCs w:val="24"/>
        </w:rPr>
        <w:t>work</w:t>
      </w:r>
      <w:r w:rsidR="00553E9C">
        <w:rPr>
          <w:rFonts w:ascii="Arial" w:hAnsi="Arial" w:cs="Arial"/>
          <w:sz w:val="24"/>
          <w:szCs w:val="24"/>
        </w:rPr>
        <w:t xml:space="preserve"> to be</w:t>
      </w:r>
      <w:r w:rsidR="00A76609">
        <w:rPr>
          <w:rFonts w:ascii="Arial" w:hAnsi="Arial" w:cs="Arial"/>
          <w:sz w:val="24"/>
          <w:szCs w:val="24"/>
        </w:rPr>
        <w:t xml:space="preserve"> completed.</w:t>
      </w:r>
    </w:p>
    <w:p w14:paraId="3D4484BA" w14:textId="29D0CA51" w:rsidR="001C59DE" w:rsidRPr="0043451C" w:rsidRDefault="001C59DE" w:rsidP="006A32E5">
      <w:pPr>
        <w:pStyle w:val="ListParagraph"/>
        <w:numPr>
          <w:ilvl w:val="0"/>
          <w:numId w:val="1"/>
        </w:numPr>
        <w:spacing w:line="360" w:lineRule="auto"/>
        <w:rPr>
          <w:rFonts w:ascii="Arial" w:hAnsi="Arial" w:cs="Arial"/>
          <w:sz w:val="24"/>
          <w:szCs w:val="24"/>
          <w:u w:val="single"/>
        </w:rPr>
      </w:pPr>
      <w:r>
        <w:rPr>
          <w:rFonts w:ascii="Arial" w:hAnsi="Arial" w:cs="Arial"/>
          <w:sz w:val="24"/>
          <w:szCs w:val="24"/>
        </w:rPr>
        <w:t>1</w:t>
      </w:r>
      <w:r w:rsidR="00470701">
        <w:rPr>
          <w:rFonts w:ascii="Arial" w:hAnsi="Arial" w:cs="Arial"/>
          <w:sz w:val="24"/>
          <w:szCs w:val="24"/>
        </w:rPr>
        <w:t>2</w:t>
      </w:r>
      <w:r w:rsidRPr="001C59DE">
        <w:rPr>
          <w:rFonts w:ascii="Arial" w:hAnsi="Arial" w:cs="Arial"/>
          <w:sz w:val="24"/>
          <w:szCs w:val="24"/>
          <w:vertAlign w:val="superscript"/>
        </w:rPr>
        <w:t>th</w:t>
      </w:r>
      <w:r>
        <w:rPr>
          <w:rFonts w:ascii="Arial" w:hAnsi="Arial" w:cs="Arial"/>
          <w:sz w:val="24"/>
          <w:szCs w:val="24"/>
        </w:rPr>
        <w:t xml:space="preserve"> February 2021 </w:t>
      </w:r>
      <w:r w:rsidR="00310427">
        <w:rPr>
          <w:rFonts w:ascii="Arial" w:hAnsi="Arial" w:cs="Arial"/>
          <w:sz w:val="24"/>
          <w:szCs w:val="24"/>
        </w:rPr>
        <w:t>–</w:t>
      </w:r>
      <w:r>
        <w:rPr>
          <w:rFonts w:ascii="Arial" w:hAnsi="Arial" w:cs="Arial"/>
          <w:sz w:val="24"/>
          <w:szCs w:val="24"/>
        </w:rPr>
        <w:t xml:space="preserve"> </w:t>
      </w:r>
      <w:r w:rsidR="00310427">
        <w:rPr>
          <w:rFonts w:ascii="Arial" w:hAnsi="Arial" w:cs="Arial"/>
          <w:sz w:val="24"/>
          <w:szCs w:val="24"/>
        </w:rPr>
        <w:t>Primary research to be completed.</w:t>
      </w:r>
    </w:p>
    <w:p w14:paraId="3FDF6351" w14:textId="08D4C322" w:rsidR="0043451C" w:rsidRPr="007748CC" w:rsidRDefault="00216745" w:rsidP="006A32E5">
      <w:pPr>
        <w:pStyle w:val="ListParagraph"/>
        <w:numPr>
          <w:ilvl w:val="0"/>
          <w:numId w:val="1"/>
        </w:numPr>
        <w:spacing w:line="360" w:lineRule="auto"/>
        <w:rPr>
          <w:rFonts w:ascii="Arial" w:hAnsi="Arial" w:cs="Arial"/>
          <w:sz w:val="24"/>
          <w:szCs w:val="24"/>
        </w:rPr>
      </w:pPr>
      <w:r>
        <w:rPr>
          <w:rFonts w:ascii="Arial" w:hAnsi="Arial" w:cs="Arial"/>
          <w:sz w:val="24"/>
          <w:szCs w:val="24"/>
        </w:rPr>
        <w:t>10</w:t>
      </w:r>
      <w:r w:rsidRPr="00216745">
        <w:rPr>
          <w:rFonts w:ascii="Arial" w:hAnsi="Arial" w:cs="Arial"/>
          <w:sz w:val="24"/>
          <w:szCs w:val="24"/>
          <w:vertAlign w:val="superscript"/>
        </w:rPr>
        <w:t>th</w:t>
      </w:r>
      <w:r>
        <w:rPr>
          <w:rFonts w:ascii="Arial" w:hAnsi="Arial" w:cs="Arial"/>
          <w:sz w:val="24"/>
          <w:szCs w:val="24"/>
        </w:rPr>
        <w:t xml:space="preserve"> March</w:t>
      </w:r>
      <w:r w:rsidR="0086794F" w:rsidRPr="007748CC">
        <w:rPr>
          <w:rFonts w:ascii="Arial" w:hAnsi="Arial" w:cs="Arial"/>
          <w:sz w:val="24"/>
          <w:szCs w:val="24"/>
        </w:rPr>
        <w:t xml:space="preserve"> 2021 –</w:t>
      </w:r>
      <w:r w:rsidR="007201A8" w:rsidRPr="007748CC">
        <w:rPr>
          <w:rFonts w:ascii="Arial" w:hAnsi="Arial" w:cs="Arial"/>
          <w:sz w:val="24"/>
          <w:szCs w:val="24"/>
        </w:rPr>
        <w:t xml:space="preserve"> I</w:t>
      </w:r>
      <w:r w:rsidR="0086794F" w:rsidRPr="007748CC">
        <w:rPr>
          <w:rFonts w:ascii="Arial" w:hAnsi="Arial" w:cs="Arial"/>
          <w:sz w:val="24"/>
          <w:szCs w:val="24"/>
        </w:rPr>
        <w:t>nvestigation to be completed.</w:t>
      </w:r>
    </w:p>
    <w:p w14:paraId="63948C9E" w14:textId="6B355B46" w:rsidR="00F30A3C" w:rsidRPr="00614E90" w:rsidRDefault="008B480E" w:rsidP="006A32E5">
      <w:pPr>
        <w:pStyle w:val="ListParagraph"/>
        <w:numPr>
          <w:ilvl w:val="0"/>
          <w:numId w:val="1"/>
        </w:numPr>
        <w:spacing w:line="360" w:lineRule="auto"/>
        <w:rPr>
          <w:rFonts w:ascii="Arial" w:hAnsi="Arial" w:cs="Arial"/>
          <w:sz w:val="24"/>
          <w:szCs w:val="24"/>
          <w:u w:val="single"/>
        </w:rPr>
      </w:pPr>
      <w:r>
        <w:rPr>
          <w:rFonts w:ascii="Arial" w:hAnsi="Arial" w:cs="Arial"/>
          <w:sz w:val="24"/>
          <w:szCs w:val="24"/>
        </w:rPr>
        <w:t>7</w:t>
      </w:r>
      <w:r w:rsidRPr="008B480E">
        <w:rPr>
          <w:rFonts w:ascii="Arial" w:hAnsi="Arial" w:cs="Arial"/>
          <w:sz w:val="24"/>
          <w:szCs w:val="24"/>
          <w:vertAlign w:val="superscript"/>
        </w:rPr>
        <w:t>th</w:t>
      </w:r>
      <w:r>
        <w:rPr>
          <w:rFonts w:ascii="Arial" w:hAnsi="Arial" w:cs="Arial"/>
          <w:sz w:val="24"/>
          <w:szCs w:val="24"/>
        </w:rPr>
        <w:t xml:space="preserve"> May 2021</w:t>
      </w:r>
      <w:r w:rsidR="00F30A3C">
        <w:rPr>
          <w:rFonts w:ascii="Arial" w:hAnsi="Arial" w:cs="Arial"/>
          <w:sz w:val="24"/>
          <w:szCs w:val="24"/>
        </w:rPr>
        <w:t xml:space="preserve"> – Promotion and awareness video to be </w:t>
      </w:r>
      <w:r>
        <w:rPr>
          <w:rFonts w:ascii="Arial" w:hAnsi="Arial" w:cs="Arial"/>
          <w:sz w:val="24"/>
          <w:szCs w:val="24"/>
        </w:rPr>
        <w:t>completed</w:t>
      </w:r>
      <w:r w:rsidR="00F30A3C">
        <w:rPr>
          <w:rFonts w:ascii="Arial" w:hAnsi="Arial" w:cs="Arial"/>
          <w:sz w:val="24"/>
          <w:szCs w:val="24"/>
        </w:rPr>
        <w:t>.</w:t>
      </w:r>
    </w:p>
    <w:p w14:paraId="3D13E9E6" w14:textId="5F263DD1" w:rsidR="00614E90" w:rsidRPr="00702535" w:rsidRDefault="008B480E" w:rsidP="006A32E5">
      <w:pPr>
        <w:pStyle w:val="ListParagraph"/>
        <w:numPr>
          <w:ilvl w:val="0"/>
          <w:numId w:val="1"/>
        </w:numPr>
        <w:spacing w:line="360" w:lineRule="auto"/>
        <w:rPr>
          <w:rFonts w:ascii="Arial" w:hAnsi="Arial" w:cs="Arial"/>
          <w:sz w:val="24"/>
          <w:szCs w:val="24"/>
          <w:u w:val="single"/>
        </w:rPr>
      </w:pPr>
      <w:r>
        <w:rPr>
          <w:rFonts w:ascii="Arial" w:hAnsi="Arial" w:cs="Arial"/>
          <w:sz w:val="24"/>
          <w:szCs w:val="24"/>
        </w:rPr>
        <w:t>7</w:t>
      </w:r>
      <w:r w:rsidRPr="008B480E">
        <w:rPr>
          <w:rFonts w:ascii="Arial" w:hAnsi="Arial" w:cs="Arial"/>
          <w:sz w:val="24"/>
          <w:szCs w:val="24"/>
          <w:vertAlign w:val="superscript"/>
        </w:rPr>
        <w:t>th</w:t>
      </w:r>
      <w:r>
        <w:rPr>
          <w:rFonts w:ascii="Arial" w:hAnsi="Arial" w:cs="Arial"/>
          <w:sz w:val="24"/>
          <w:szCs w:val="24"/>
        </w:rPr>
        <w:t xml:space="preserve"> </w:t>
      </w:r>
      <w:r w:rsidR="00614E90">
        <w:rPr>
          <w:rFonts w:ascii="Arial" w:hAnsi="Arial" w:cs="Arial"/>
          <w:sz w:val="24"/>
          <w:szCs w:val="24"/>
        </w:rPr>
        <w:t>May 2021 –</w:t>
      </w:r>
      <w:r>
        <w:rPr>
          <w:rFonts w:ascii="Arial" w:hAnsi="Arial" w:cs="Arial"/>
          <w:sz w:val="24"/>
          <w:szCs w:val="24"/>
        </w:rPr>
        <w:t xml:space="preserve"> Reflection </w:t>
      </w:r>
      <w:r w:rsidR="007201A8">
        <w:rPr>
          <w:rFonts w:ascii="Arial" w:hAnsi="Arial" w:cs="Arial"/>
          <w:sz w:val="24"/>
          <w:szCs w:val="24"/>
        </w:rPr>
        <w:t xml:space="preserve">of the investigation </w:t>
      </w:r>
      <w:r w:rsidR="00614E90">
        <w:rPr>
          <w:rFonts w:ascii="Arial" w:hAnsi="Arial" w:cs="Arial"/>
          <w:sz w:val="24"/>
          <w:szCs w:val="24"/>
        </w:rPr>
        <w:t>to be finalised.</w:t>
      </w:r>
    </w:p>
    <w:p w14:paraId="6F81C6D9" w14:textId="5018A6B5" w:rsidR="00750631" w:rsidRDefault="00750631" w:rsidP="006A32E5">
      <w:pPr>
        <w:spacing w:line="360" w:lineRule="auto"/>
        <w:rPr>
          <w:rFonts w:ascii="Arial" w:hAnsi="Arial" w:cs="Arial"/>
          <w:sz w:val="24"/>
          <w:szCs w:val="24"/>
        </w:rPr>
      </w:pPr>
    </w:p>
    <w:p w14:paraId="5CC05142" w14:textId="6BBC30AF" w:rsidR="00B069C1" w:rsidRDefault="004A7B23" w:rsidP="006A32E5">
      <w:pPr>
        <w:pStyle w:val="Heading1"/>
        <w:numPr>
          <w:ilvl w:val="0"/>
          <w:numId w:val="4"/>
        </w:numPr>
        <w:spacing w:line="360" w:lineRule="auto"/>
      </w:pPr>
      <w:bookmarkStart w:id="4" w:name="_Toc69232987"/>
      <w:r>
        <w:lastRenderedPageBreak/>
        <w:t>Methodology</w:t>
      </w:r>
      <w:bookmarkEnd w:id="4"/>
      <w:r>
        <w:t xml:space="preserve"> </w:t>
      </w:r>
    </w:p>
    <w:p w14:paraId="2DA49805" w14:textId="77777777" w:rsidR="00BC3087" w:rsidRPr="00BC3087" w:rsidRDefault="00BC3087" w:rsidP="006A32E5">
      <w:pPr>
        <w:spacing w:line="360" w:lineRule="auto"/>
      </w:pPr>
    </w:p>
    <w:p w14:paraId="531CD6F4" w14:textId="19FE2D03" w:rsidR="00CC486B" w:rsidRPr="00E1376E" w:rsidRDefault="007B200A" w:rsidP="006A32E5">
      <w:pPr>
        <w:pStyle w:val="Heading2"/>
        <w:spacing w:line="360" w:lineRule="auto"/>
        <w:rPr>
          <w:u w:val="single"/>
        </w:rPr>
      </w:pPr>
      <w:bookmarkStart w:id="5" w:name="_Toc69232988"/>
      <w:r w:rsidRPr="007B200A">
        <w:t>5.1</w:t>
      </w:r>
      <w:r w:rsidRPr="007B200A">
        <w:tab/>
      </w:r>
      <w:r w:rsidR="00CC486B" w:rsidRPr="00E1376E">
        <w:rPr>
          <w:u w:val="single"/>
        </w:rPr>
        <w:t>Philosophy &amp; Approach</w:t>
      </w:r>
      <w:bookmarkEnd w:id="5"/>
    </w:p>
    <w:p w14:paraId="146F43C2" w14:textId="469C387B" w:rsidR="00CC486B" w:rsidRPr="00E674CC" w:rsidRDefault="00CC486B" w:rsidP="006A32E5">
      <w:pPr>
        <w:spacing w:line="360" w:lineRule="auto"/>
        <w:rPr>
          <w:rFonts w:ascii="Arial" w:hAnsi="Arial" w:cs="Arial"/>
          <w:sz w:val="24"/>
          <w:szCs w:val="24"/>
        </w:rPr>
      </w:pPr>
      <w:r w:rsidRPr="004F759D">
        <w:rPr>
          <w:rFonts w:ascii="Arial" w:hAnsi="Arial" w:cs="Arial"/>
          <w:sz w:val="24"/>
          <w:szCs w:val="24"/>
        </w:rPr>
        <w:t xml:space="preserve">This </w:t>
      </w:r>
      <w:r w:rsidRPr="00E674CC">
        <w:rPr>
          <w:rFonts w:ascii="Arial" w:hAnsi="Arial" w:cs="Arial"/>
          <w:sz w:val="24"/>
          <w:szCs w:val="24"/>
        </w:rPr>
        <w:t>study will take a positivism style approach. This means the overall study will be more focused upon quantitative methods, which illustrates statistical data to support, refute or define a hypothesis to provide an actual understanding of the thoughts and feelings of the topic (Saunders et al</w:t>
      </w:r>
      <w:r w:rsidR="00D05CF7">
        <w:rPr>
          <w:rFonts w:ascii="Arial" w:hAnsi="Arial" w:cs="Arial"/>
          <w:sz w:val="24"/>
          <w:szCs w:val="24"/>
        </w:rPr>
        <w:t>.</w:t>
      </w:r>
      <w:r w:rsidRPr="00E674CC">
        <w:rPr>
          <w:rFonts w:ascii="Arial" w:hAnsi="Arial" w:cs="Arial"/>
          <w:sz w:val="24"/>
          <w:szCs w:val="24"/>
        </w:rPr>
        <w:t>, 2009). As well as this, a positivism approach will focus on lawful or mathematical data from government acts and research which will result in reliable verification (Comte, 2015).</w:t>
      </w:r>
    </w:p>
    <w:p w14:paraId="0B871949" w14:textId="694FA9FC" w:rsidR="00CC486B" w:rsidRPr="00E674CC" w:rsidRDefault="007B200A" w:rsidP="006A32E5">
      <w:pPr>
        <w:pStyle w:val="Heading2"/>
        <w:spacing w:line="360" w:lineRule="auto"/>
        <w:rPr>
          <w:u w:val="single"/>
        </w:rPr>
      </w:pPr>
      <w:bookmarkStart w:id="6" w:name="_Toc69232989"/>
      <w:r w:rsidRPr="00E674CC">
        <w:t>5.2</w:t>
      </w:r>
      <w:r w:rsidRPr="00E674CC">
        <w:tab/>
      </w:r>
      <w:r w:rsidR="00CC486B" w:rsidRPr="00E674CC">
        <w:rPr>
          <w:u w:val="single"/>
        </w:rPr>
        <w:t>Data Collection &amp; Design</w:t>
      </w:r>
      <w:bookmarkEnd w:id="6"/>
    </w:p>
    <w:p w14:paraId="58E1B4A6" w14:textId="11590DE8" w:rsidR="00CC486B" w:rsidRPr="00E674CC" w:rsidRDefault="00CC486B" w:rsidP="006A32E5">
      <w:pPr>
        <w:spacing w:line="360" w:lineRule="auto"/>
        <w:rPr>
          <w:rFonts w:ascii="Arial" w:hAnsi="Arial" w:cs="Arial"/>
          <w:sz w:val="24"/>
          <w:szCs w:val="24"/>
        </w:rPr>
      </w:pPr>
      <w:r w:rsidRPr="00E674CC">
        <w:rPr>
          <w:rFonts w:ascii="Arial" w:hAnsi="Arial" w:cs="Arial"/>
          <w:sz w:val="24"/>
          <w:szCs w:val="24"/>
        </w:rPr>
        <w:t xml:space="preserve">The research methods for this research study contains a mixed method of </w:t>
      </w:r>
      <w:r w:rsidR="00F918B3" w:rsidRPr="00E674CC">
        <w:rPr>
          <w:rFonts w:ascii="Arial" w:hAnsi="Arial" w:cs="Arial"/>
          <w:sz w:val="24"/>
          <w:szCs w:val="24"/>
        </w:rPr>
        <w:t>qual</w:t>
      </w:r>
      <w:r w:rsidR="008D74D6" w:rsidRPr="00E674CC">
        <w:rPr>
          <w:rFonts w:ascii="Arial" w:hAnsi="Arial" w:cs="Arial"/>
          <w:sz w:val="24"/>
          <w:szCs w:val="24"/>
        </w:rPr>
        <w:t>itative</w:t>
      </w:r>
      <w:r w:rsidRPr="00E674CC">
        <w:rPr>
          <w:rFonts w:ascii="Arial" w:hAnsi="Arial" w:cs="Arial"/>
          <w:sz w:val="24"/>
          <w:szCs w:val="24"/>
        </w:rPr>
        <w:t xml:space="preserve"> and </w:t>
      </w:r>
      <w:r w:rsidR="00BE563D" w:rsidRPr="00E674CC">
        <w:rPr>
          <w:rFonts w:ascii="Arial" w:hAnsi="Arial" w:cs="Arial"/>
          <w:sz w:val="24"/>
          <w:szCs w:val="24"/>
        </w:rPr>
        <w:t>quantitative</w:t>
      </w:r>
      <w:r w:rsidRPr="00E674CC">
        <w:rPr>
          <w:rFonts w:ascii="Arial" w:hAnsi="Arial" w:cs="Arial"/>
          <w:sz w:val="24"/>
          <w:szCs w:val="24"/>
        </w:rPr>
        <w:t xml:space="preserve"> research. This will allow mathematical and factual data to be illustrated to support the investigation of underage drinking but also, gives research participants a voice to delve deeper into thoughts and feelings into the subject matter (Hox and Boeije, 2005). </w:t>
      </w:r>
    </w:p>
    <w:p w14:paraId="65DC27CF" w14:textId="10E4E601" w:rsidR="00CC486B" w:rsidRPr="00E674CC" w:rsidRDefault="00CC486B" w:rsidP="006A32E5">
      <w:pPr>
        <w:spacing w:line="360" w:lineRule="auto"/>
        <w:rPr>
          <w:rFonts w:ascii="Arial" w:hAnsi="Arial" w:cs="Arial"/>
          <w:sz w:val="24"/>
          <w:szCs w:val="24"/>
        </w:rPr>
      </w:pPr>
      <w:r w:rsidRPr="00E674CC">
        <w:rPr>
          <w:rFonts w:ascii="Arial" w:hAnsi="Arial" w:cs="Arial"/>
          <w:sz w:val="24"/>
          <w:szCs w:val="24"/>
        </w:rPr>
        <w:t xml:space="preserve">The timescale that is set to collect the </w:t>
      </w:r>
      <w:r w:rsidR="002B3E6A" w:rsidRPr="00E674CC">
        <w:rPr>
          <w:rFonts w:ascii="Arial" w:hAnsi="Arial" w:cs="Arial"/>
          <w:sz w:val="24"/>
          <w:szCs w:val="24"/>
        </w:rPr>
        <w:t>qualitative</w:t>
      </w:r>
      <w:r w:rsidRPr="00E674CC">
        <w:rPr>
          <w:rFonts w:ascii="Arial" w:hAnsi="Arial" w:cs="Arial"/>
          <w:sz w:val="24"/>
          <w:szCs w:val="24"/>
        </w:rPr>
        <w:t xml:space="preserve"> and </w:t>
      </w:r>
      <w:r w:rsidR="002B3E6A" w:rsidRPr="00E674CC">
        <w:rPr>
          <w:rFonts w:ascii="Arial" w:hAnsi="Arial" w:cs="Arial"/>
          <w:sz w:val="24"/>
          <w:szCs w:val="24"/>
        </w:rPr>
        <w:t>quantitative</w:t>
      </w:r>
      <w:r w:rsidRPr="00E674CC">
        <w:rPr>
          <w:rFonts w:ascii="Arial" w:hAnsi="Arial" w:cs="Arial"/>
          <w:sz w:val="24"/>
          <w:szCs w:val="24"/>
        </w:rPr>
        <w:t xml:space="preserve"> research</w:t>
      </w:r>
      <w:r w:rsidR="002B3E6A" w:rsidRPr="00E674CC">
        <w:rPr>
          <w:rFonts w:ascii="Arial" w:hAnsi="Arial" w:cs="Arial"/>
          <w:sz w:val="24"/>
          <w:szCs w:val="24"/>
        </w:rPr>
        <w:t xml:space="preserve"> data</w:t>
      </w:r>
      <w:r w:rsidRPr="00E674CC">
        <w:rPr>
          <w:rFonts w:ascii="Arial" w:hAnsi="Arial" w:cs="Arial"/>
          <w:sz w:val="24"/>
          <w:szCs w:val="24"/>
        </w:rPr>
        <w:t xml:space="preserve"> is a period of six weeks starting from week commencing 1</w:t>
      </w:r>
      <w:r w:rsidRPr="00E674CC">
        <w:rPr>
          <w:rFonts w:ascii="Arial" w:hAnsi="Arial" w:cs="Arial"/>
          <w:sz w:val="24"/>
          <w:szCs w:val="24"/>
          <w:vertAlign w:val="superscript"/>
        </w:rPr>
        <w:t>st</w:t>
      </w:r>
      <w:r w:rsidRPr="00E674CC">
        <w:rPr>
          <w:rFonts w:ascii="Arial" w:hAnsi="Arial" w:cs="Arial"/>
          <w:sz w:val="24"/>
          <w:szCs w:val="24"/>
        </w:rPr>
        <w:t xml:space="preserve"> January 2021 to the week commencing 12</w:t>
      </w:r>
      <w:r w:rsidRPr="00E674CC">
        <w:rPr>
          <w:rFonts w:ascii="Arial" w:hAnsi="Arial" w:cs="Arial"/>
          <w:sz w:val="24"/>
          <w:szCs w:val="24"/>
          <w:vertAlign w:val="superscript"/>
        </w:rPr>
        <w:t>th</w:t>
      </w:r>
      <w:r w:rsidRPr="00E674CC">
        <w:rPr>
          <w:rFonts w:ascii="Arial" w:hAnsi="Arial" w:cs="Arial"/>
          <w:sz w:val="24"/>
          <w:szCs w:val="24"/>
        </w:rPr>
        <w:t xml:space="preserve"> February 2021. As a result, the investigation will be a cross sectional study as it is taking place over a short period of time (Levin, 2006). Overall, the design chosen ensure</w:t>
      </w:r>
      <w:r w:rsidR="00EA128F" w:rsidRPr="00E674CC">
        <w:rPr>
          <w:rFonts w:ascii="Arial" w:hAnsi="Arial" w:cs="Arial"/>
          <w:sz w:val="24"/>
          <w:szCs w:val="24"/>
        </w:rPr>
        <w:t>s</w:t>
      </w:r>
      <w:r w:rsidRPr="00E674CC">
        <w:rPr>
          <w:rFonts w:ascii="Arial" w:hAnsi="Arial" w:cs="Arial"/>
          <w:sz w:val="24"/>
          <w:szCs w:val="24"/>
        </w:rPr>
        <w:t xml:space="preserve"> the research </w:t>
      </w:r>
      <w:r w:rsidR="00C15405" w:rsidRPr="00E674CC">
        <w:rPr>
          <w:rFonts w:ascii="Arial" w:hAnsi="Arial" w:cs="Arial"/>
          <w:sz w:val="24"/>
          <w:szCs w:val="24"/>
        </w:rPr>
        <w:t xml:space="preserve">to be </w:t>
      </w:r>
      <w:r w:rsidRPr="00E674CC">
        <w:rPr>
          <w:rFonts w:ascii="Arial" w:hAnsi="Arial" w:cs="Arial"/>
          <w:sz w:val="24"/>
          <w:szCs w:val="24"/>
        </w:rPr>
        <w:t xml:space="preserve">effective and efficient </w:t>
      </w:r>
      <w:r w:rsidR="00C15405" w:rsidRPr="00E674CC">
        <w:rPr>
          <w:rFonts w:ascii="Arial" w:hAnsi="Arial" w:cs="Arial"/>
          <w:sz w:val="24"/>
          <w:szCs w:val="24"/>
        </w:rPr>
        <w:t xml:space="preserve">by </w:t>
      </w:r>
      <w:r w:rsidRPr="00E674CC">
        <w:rPr>
          <w:rFonts w:ascii="Arial" w:hAnsi="Arial" w:cs="Arial"/>
          <w:sz w:val="24"/>
          <w:szCs w:val="24"/>
        </w:rPr>
        <w:t>us</w:t>
      </w:r>
      <w:r w:rsidR="00C15405" w:rsidRPr="00E674CC">
        <w:rPr>
          <w:rFonts w:ascii="Arial" w:hAnsi="Arial" w:cs="Arial"/>
          <w:sz w:val="24"/>
          <w:szCs w:val="24"/>
        </w:rPr>
        <w:t>ing</w:t>
      </w:r>
      <w:r w:rsidRPr="00E674CC">
        <w:rPr>
          <w:rFonts w:ascii="Arial" w:hAnsi="Arial" w:cs="Arial"/>
          <w:sz w:val="24"/>
          <w:szCs w:val="24"/>
        </w:rPr>
        <w:t xml:space="preserve"> agreed involvement citizens within the Swansea area, who are part of the public service sector and who are not. Throughout the investigation, the data collected will be arranged into two sections as follows:</w:t>
      </w:r>
    </w:p>
    <w:p w14:paraId="49F0126E" w14:textId="6178A4A5" w:rsidR="00CC486B" w:rsidRPr="00E674CC" w:rsidRDefault="00CC486B" w:rsidP="006A32E5">
      <w:pPr>
        <w:pStyle w:val="ListParagraph"/>
        <w:numPr>
          <w:ilvl w:val="0"/>
          <w:numId w:val="5"/>
        </w:numPr>
        <w:spacing w:line="360" w:lineRule="auto"/>
        <w:rPr>
          <w:rFonts w:ascii="Arial" w:hAnsi="Arial" w:cs="Arial"/>
          <w:sz w:val="24"/>
          <w:szCs w:val="24"/>
        </w:rPr>
      </w:pPr>
      <w:r w:rsidRPr="00E674CC">
        <w:rPr>
          <w:rFonts w:ascii="Arial" w:hAnsi="Arial" w:cs="Arial"/>
          <w:sz w:val="24"/>
          <w:szCs w:val="24"/>
        </w:rPr>
        <w:t>Police Student Volunteers, Police Officers, Police Special Constables and St John’s Ambulance employees – 15 participants through questionnaires</w:t>
      </w:r>
      <w:r w:rsidR="009431AE" w:rsidRPr="00E674CC">
        <w:rPr>
          <w:rFonts w:ascii="Arial" w:hAnsi="Arial" w:cs="Arial"/>
          <w:sz w:val="24"/>
          <w:szCs w:val="24"/>
        </w:rPr>
        <w:t>.</w:t>
      </w:r>
    </w:p>
    <w:p w14:paraId="19FFE4D3" w14:textId="01A6C5EB" w:rsidR="00CC486B" w:rsidRPr="00E674CC" w:rsidRDefault="00CC486B" w:rsidP="006A32E5">
      <w:pPr>
        <w:pStyle w:val="ListParagraph"/>
        <w:numPr>
          <w:ilvl w:val="0"/>
          <w:numId w:val="5"/>
        </w:numPr>
        <w:spacing w:line="360" w:lineRule="auto"/>
        <w:rPr>
          <w:rFonts w:ascii="Arial" w:hAnsi="Arial" w:cs="Arial"/>
          <w:sz w:val="24"/>
          <w:szCs w:val="24"/>
        </w:rPr>
      </w:pPr>
      <w:r w:rsidRPr="00E674CC">
        <w:rPr>
          <w:rFonts w:ascii="Arial" w:hAnsi="Arial" w:cs="Arial"/>
          <w:sz w:val="24"/>
          <w:szCs w:val="24"/>
        </w:rPr>
        <w:t>Non-volunteering citizens or employees in the public service sector – 15 participants through questionnaires</w:t>
      </w:r>
      <w:r w:rsidR="009431AE" w:rsidRPr="00E674CC">
        <w:rPr>
          <w:rFonts w:ascii="Arial" w:hAnsi="Arial" w:cs="Arial"/>
          <w:sz w:val="24"/>
          <w:szCs w:val="24"/>
        </w:rPr>
        <w:t>.</w:t>
      </w:r>
    </w:p>
    <w:p w14:paraId="2E1C3A25" w14:textId="77777777" w:rsidR="00A21069" w:rsidRPr="00E674CC" w:rsidRDefault="00A21069" w:rsidP="00A21069">
      <w:pPr>
        <w:pStyle w:val="ListParagraph"/>
        <w:spacing w:line="360" w:lineRule="auto"/>
        <w:rPr>
          <w:rFonts w:ascii="Arial" w:hAnsi="Arial" w:cs="Arial"/>
          <w:sz w:val="24"/>
          <w:szCs w:val="24"/>
        </w:rPr>
      </w:pPr>
    </w:p>
    <w:p w14:paraId="7F565480" w14:textId="05A0F122" w:rsidR="00CC486B" w:rsidRPr="00E674CC" w:rsidRDefault="007B200A" w:rsidP="006A32E5">
      <w:pPr>
        <w:pStyle w:val="Heading2"/>
        <w:spacing w:line="360" w:lineRule="auto"/>
        <w:rPr>
          <w:u w:val="single"/>
        </w:rPr>
      </w:pPr>
      <w:bookmarkStart w:id="7" w:name="_Toc69232990"/>
      <w:r w:rsidRPr="00E674CC">
        <w:t>5.3</w:t>
      </w:r>
      <w:r w:rsidRPr="00E674CC">
        <w:tab/>
      </w:r>
      <w:r w:rsidR="00CC486B" w:rsidRPr="00E674CC">
        <w:rPr>
          <w:u w:val="single"/>
        </w:rPr>
        <w:t>Questionnaires</w:t>
      </w:r>
      <w:bookmarkEnd w:id="7"/>
    </w:p>
    <w:p w14:paraId="2DF4C031" w14:textId="7C6C7D60" w:rsidR="00CC486B" w:rsidRPr="00E674CC" w:rsidRDefault="00CC486B" w:rsidP="006A32E5">
      <w:pPr>
        <w:spacing w:line="360" w:lineRule="auto"/>
        <w:rPr>
          <w:rFonts w:ascii="Arial" w:hAnsi="Arial" w:cs="Arial"/>
          <w:sz w:val="24"/>
          <w:szCs w:val="24"/>
        </w:rPr>
      </w:pPr>
      <w:r w:rsidRPr="00E674CC">
        <w:rPr>
          <w:rFonts w:ascii="Arial" w:hAnsi="Arial" w:cs="Arial"/>
          <w:sz w:val="24"/>
          <w:szCs w:val="24"/>
        </w:rPr>
        <w:t xml:space="preserve">The questionnaires will be distributed to a mixture of employees in the public service sector and citizens who are not part of a public service, to gather information on the </w:t>
      </w:r>
      <w:r w:rsidRPr="00E674CC">
        <w:rPr>
          <w:rFonts w:ascii="Arial" w:hAnsi="Arial" w:cs="Arial"/>
          <w:sz w:val="24"/>
          <w:szCs w:val="24"/>
        </w:rPr>
        <w:lastRenderedPageBreak/>
        <w:t>thoughts within the public services and the citizens of Swansea on underage drinking. The questionnaire will be designed in a manner that allows participants to state their name or remain anonymous if they wish. However, there will be boxes provided to state if you work or volunteer in a public service to categorise</w:t>
      </w:r>
      <w:r w:rsidR="00727F48">
        <w:rPr>
          <w:rFonts w:ascii="Arial" w:hAnsi="Arial" w:cs="Arial"/>
          <w:sz w:val="24"/>
          <w:szCs w:val="24"/>
        </w:rPr>
        <w:t xml:space="preserve">, </w:t>
      </w:r>
      <w:r w:rsidRPr="00E674CC">
        <w:rPr>
          <w:rFonts w:ascii="Arial" w:hAnsi="Arial" w:cs="Arial"/>
          <w:sz w:val="24"/>
          <w:szCs w:val="24"/>
        </w:rPr>
        <w:t xml:space="preserve">evaluate and compare answers </w:t>
      </w:r>
      <w:r w:rsidR="00F70609">
        <w:rPr>
          <w:rFonts w:ascii="Arial" w:hAnsi="Arial" w:cs="Arial"/>
          <w:sz w:val="24"/>
          <w:szCs w:val="24"/>
        </w:rPr>
        <w:t xml:space="preserve">of </w:t>
      </w:r>
      <w:r w:rsidRPr="00E674CC">
        <w:rPr>
          <w:rFonts w:ascii="Arial" w:hAnsi="Arial" w:cs="Arial"/>
          <w:sz w:val="24"/>
          <w:szCs w:val="24"/>
        </w:rPr>
        <w:t xml:space="preserve">non-volunteering/serving public service citizens. This will enable the analysis of data to be clearer and more consistent by using tally charts, graphs and pie charts. </w:t>
      </w:r>
    </w:p>
    <w:p w14:paraId="4ACA6F4E" w14:textId="77777777" w:rsidR="00CC486B" w:rsidRPr="00E674CC" w:rsidRDefault="00CC486B" w:rsidP="006A32E5">
      <w:pPr>
        <w:spacing w:line="360" w:lineRule="auto"/>
      </w:pPr>
    </w:p>
    <w:p w14:paraId="16176014" w14:textId="1C3D2B5F" w:rsidR="00F84296" w:rsidRPr="00E674CC" w:rsidRDefault="00164A17" w:rsidP="006A32E5">
      <w:pPr>
        <w:pStyle w:val="Heading1"/>
        <w:numPr>
          <w:ilvl w:val="0"/>
          <w:numId w:val="4"/>
        </w:numPr>
        <w:spacing w:line="360" w:lineRule="auto"/>
      </w:pPr>
      <w:bookmarkStart w:id="8" w:name="_Toc69232991"/>
      <w:r w:rsidRPr="00E674CC">
        <w:t>Literature Review</w:t>
      </w:r>
      <w:bookmarkEnd w:id="8"/>
    </w:p>
    <w:p w14:paraId="71B58D7C" w14:textId="77777777" w:rsidR="00020E63" w:rsidRPr="00E674CC" w:rsidRDefault="00020E63" w:rsidP="006A32E5">
      <w:pPr>
        <w:spacing w:line="360" w:lineRule="auto"/>
      </w:pPr>
    </w:p>
    <w:p w14:paraId="34C3FC52" w14:textId="0A01A84E" w:rsidR="001121F3" w:rsidRPr="00E674CC" w:rsidRDefault="00020E63" w:rsidP="006A32E5">
      <w:pPr>
        <w:pStyle w:val="Heading2"/>
        <w:spacing w:line="360" w:lineRule="auto"/>
        <w:rPr>
          <w:u w:val="single"/>
        </w:rPr>
      </w:pPr>
      <w:bookmarkStart w:id="9" w:name="_Toc69232992"/>
      <w:r w:rsidRPr="00E674CC">
        <w:t>6.1</w:t>
      </w:r>
      <w:r w:rsidRPr="00E674CC">
        <w:tab/>
      </w:r>
      <w:r w:rsidR="00B40321" w:rsidRPr="00E674CC">
        <w:rPr>
          <w:u w:val="single"/>
        </w:rPr>
        <w:t xml:space="preserve">What is the issue of underage drinking in </w:t>
      </w:r>
      <w:r w:rsidR="003001A6" w:rsidRPr="00E674CC">
        <w:rPr>
          <w:u w:val="single"/>
        </w:rPr>
        <w:t>the United Kingdom, primarily Wales?</w:t>
      </w:r>
      <w:bookmarkEnd w:id="9"/>
    </w:p>
    <w:p w14:paraId="53B473EE" w14:textId="77777777" w:rsidR="00D8119E" w:rsidRPr="00E674CC" w:rsidRDefault="00D8119E" w:rsidP="006A32E5">
      <w:pPr>
        <w:spacing w:line="360" w:lineRule="auto"/>
        <w:rPr>
          <w:rFonts w:ascii="Arial" w:hAnsi="Arial" w:cs="Arial"/>
          <w:sz w:val="24"/>
          <w:szCs w:val="24"/>
          <w:u w:val="single"/>
        </w:rPr>
      </w:pPr>
    </w:p>
    <w:p w14:paraId="3F75B7CC" w14:textId="49C7FAFB" w:rsidR="008F0662" w:rsidRPr="00E674CC" w:rsidRDefault="00EA4882" w:rsidP="006A32E5">
      <w:pPr>
        <w:spacing w:line="360" w:lineRule="auto"/>
        <w:rPr>
          <w:rFonts w:ascii="Arial" w:hAnsi="Arial" w:cs="Arial"/>
          <w:sz w:val="24"/>
          <w:szCs w:val="24"/>
        </w:rPr>
      </w:pPr>
      <w:r w:rsidRPr="00E674CC">
        <w:rPr>
          <w:rFonts w:ascii="Arial" w:hAnsi="Arial" w:cs="Arial"/>
          <w:sz w:val="24"/>
          <w:szCs w:val="24"/>
        </w:rPr>
        <w:t>In the United Kingdom</w:t>
      </w:r>
      <w:r w:rsidR="004B1094" w:rsidRPr="00E674CC">
        <w:rPr>
          <w:rFonts w:ascii="Arial" w:hAnsi="Arial" w:cs="Arial"/>
          <w:sz w:val="24"/>
          <w:szCs w:val="24"/>
        </w:rPr>
        <w:t>,</w:t>
      </w:r>
      <w:r w:rsidRPr="00E674CC">
        <w:rPr>
          <w:rFonts w:ascii="Arial" w:hAnsi="Arial" w:cs="Arial"/>
          <w:sz w:val="24"/>
          <w:szCs w:val="24"/>
        </w:rPr>
        <w:t xml:space="preserve"> drinking alcohol</w:t>
      </w:r>
      <w:r w:rsidR="008C3D02" w:rsidRPr="00E674CC">
        <w:rPr>
          <w:rFonts w:ascii="Arial" w:hAnsi="Arial" w:cs="Arial"/>
          <w:sz w:val="24"/>
          <w:szCs w:val="24"/>
        </w:rPr>
        <w:t xml:space="preserve"> </w:t>
      </w:r>
      <w:r w:rsidR="00C51D46" w:rsidRPr="00E674CC">
        <w:rPr>
          <w:rFonts w:ascii="Arial" w:hAnsi="Arial" w:cs="Arial"/>
          <w:sz w:val="24"/>
          <w:szCs w:val="24"/>
        </w:rPr>
        <w:t>has been considered</w:t>
      </w:r>
      <w:r w:rsidRPr="00E674CC">
        <w:rPr>
          <w:rFonts w:ascii="Arial" w:hAnsi="Arial" w:cs="Arial"/>
          <w:sz w:val="24"/>
          <w:szCs w:val="24"/>
        </w:rPr>
        <w:t xml:space="preserve"> </w:t>
      </w:r>
      <w:r w:rsidR="00977040" w:rsidRPr="00E674CC">
        <w:rPr>
          <w:rFonts w:ascii="Arial" w:hAnsi="Arial" w:cs="Arial"/>
          <w:sz w:val="24"/>
          <w:szCs w:val="24"/>
        </w:rPr>
        <w:t xml:space="preserve">as </w:t>
      </w:r>
      <w:r w:rsidR="00C51D46" w:rsidRPr="00E674CC">
        <w:rPr>
          <w:rFonts w:ascii="Arial" w:hAnsi="Arial" w:cs="Arial"/>
          <w:sz w:val="24"/>
          <w:szCs w:val="24"/>
        </w:rPr>
        <w:t>a</w:t>
      </w:r>
      <w:r w:rsidR="007D12FF" w:rsidRPr="00E674CC">
        <w:rPr>
          <w:rFonts w:ascii="Arial" w:hAnsi="Arial" w:cs="Arial"/>
          <w:sz w:val="24"/>
          <w:szCs w:val="24"/>
        </w:rPr>
        <w:t xml:space="preserve"> part of British culture </w:t>
      </w:r>
      <w:r w:rsidR="004B1094" w:rsidRPr="00E674CC">
        <w:rPr>
          <w:rFonts w:ascii="Arial" w:hAnsi="Arial" w:cs="Arial"/>
          <w:sz w:val="24"/>
          <w:szCs w:val="24"/>
        </w:rPr>
        <w:t>for many of years</w:t>
      </w:r>
      <w:r w:rsidR="00977040" w:rsidRPr="00E674CC">
        <w:rPr>
          <w:rFonts w:ascii="Arial" w:hAnsi="Arial" w:cs="Arial"/>
          <w:sz w:val="24"/>
          <w:szCs w:val="24"/>
        </w:rPr>
        <w:t xml:space="preserve"> (Public Health Wales, 2009)</w:t>
      </w:r>
      <w:r w:rsidR="004B1094" w:rsidRPr="00E674CC">
        <w:rPr>
          <w:rFonts w:ascii="Arial" w:hAnsi="Arial" w:cs="Arial"/>
          <w:sz w:val="24"/>
          <w:szCs w:val="24"/>
        </w:rPr>
        <w:t>.</w:t>
      </w:r>
      <w:r w:rsidR="00584990" w:rsidRPr="00E674CC">
        <w:rPr>
          <w:rFonts w:ascii="Arial" w:hAnsi="Arial" w:cs="Arial"/>
          <w:sz w:val="24"/>
          <w:szCs w:val="24"/>
        </w:rPr>
        <w:t xml:space="preserve"> To elaborate, </w:t>
      </w:r>
      <w:r w:rsidR="00D64452" w:rsidRPr="00E674CC">
        <w:rPr>
          <w:rFonts w:ascii="Arial" w:hAnsi="Arial" w:cs="Arial"/>
          <w:sz w:val="24"/>
          <w:szCs w:val="24"/>
        </w:rPr>
        <w:t>in 2016, Wales was the binge drinking capital of the UK</w:t>
      </w:r>
      <w:r w:rsidR="000C0E67" w:rsidRPr="00E674CC">
        <w:rPr>
          <w:rFonts w:ascii="Arial" w:hAnsi="Arial" w:cs="Arial"/>
          <w:sz w:val="24"/>
          <w:szCs w:val="24"/>
        </w:rPr>
        <w:t xml:space="preserve"> with one in seven </w:t>
      </w:r>
      <w:r w:rsidR="00B60697" w:rsidRPr="00E674CC">
        <w:rPr>
          <w:rFonts w:ascii="Arial" w:hAnsi="Arial" w:cs="Arial"/>
          <w:sz w:val="24"/>
          <w:szCs w:val="24"/>
        </w:rPr>
        <w:t xml:space="preserve">Welsh </w:t>
      </w:r>
      <w:r w:rsidR="0095316C">
        <w:rPr>
          <w:rFonts w:ascii="Arial" w:hAnsi="Arial" w:cs="Arial"/>
          <w:sz w:val="24"/>
          <w:szCs w:val="24"/>
        </w:rPr>
        <w:t xml:space="preserve">citizens </w:t>
      </w:r>
      <w:r w:rsidR="00B60697" w:rsidRPr="00E674CC">
        <w:rPr>
          <w:rFonts w:ascii="Arial" w:hAnsi="Arial" w:cs="Arial"/>
          <w:sz w:val="24"/>
          <w:szCs w:val="24"/>
        </w:rPr>
        <w:t xml:space="preserve">drinking 14 units of alcohol in one sitting, </w:t>
      </w:r>
      <w:r w:rsidR="00027776" w:rsidRPr="00E674CC">
        <w:rPr>
          <w:rFonts w:ascii="Arial" w:hAnsi="Arial" w:cs="Arial"/>
          <w:sz w:val="24"/>
          <w:szCs w:val="24"/>
        </w:rPr>
        <w:t xml:space="preserve">despite this </w:t>
      </w:r>
      <w:r w:rsidR="003C095D" w:rsidRPr="00E674CC">
        <w:rPr>
          <w:rFonts w:ascii="Arial" w:hAnsi="Arial" w:cs="Arial"/>
          <w:sz w:val="24"/>
          <w:szCs w:val="24"/>
        </w:rPr>
        <w:t xml:space="preserve">being </w:t>
      </w:r>
      <w:r w:rsidR="00E05E69" w:rsidRPr="00E674CC">
        <w:rPr>
          <w:rFonts w:ascii="Arial" w:hAnsi="Arial" w:cs="Arial"/>
          <w:sz w:val="24"/>
          <w:szCs w:val="24"/>
        </w:rPr>
        <w:t>the</w:t>
      </w:r>
      <w:r w:rsidR="00986CC3" w:rsidRPr="00E674CC">
        <w:rPr>
          <w:rFonts w:ascii="Arial" w:hAnsi="Arial" w:cs="Arial"/>
          <w:sz w:val="24"/>
          <w:szCs w:val="24"/>
        </w:rPr>
        <w:t xml:space="preserve"> overall</w:t>
      </w:r>
      <w:r w:rsidR="00E05E69" w:rsidRPr="00E674CC">
        <w:rPr>
          <w:rFonts w:ascii="Arial" w:hAnsi="Arial" w:cs="Arial"/>
          <w:sz w:val="24"/>
          <w:szCs w:val="24"/>
        </w:rPr>
        <w:t xml:space="preserve"> </w:t>
      </w:r>
      <w:r w:rsidR="00D26317">
        <w:rPr>
          <w:rFonts w:ascii="Arial" w:hAnsi="Arial" w:cs="Arial"/>
          <w:sz w:val="24"/>
          <w:szCs w:val="24"/>
        </w:rPr>
        <w:t>amount</w:t>
      </w:r>
      <w:r w:rsidR="00E05E69" w:rsidRPr="00E674CC">
        <w:rPr>
          <w:rFonts w:ascii="Arial" w:hAnsi="Arial" w:cs="Arial"/>
          <w:sz w:val="24"/>
          <w:szCs w:val="24"/>
        </w:rPr>
        <w:t xml:space="preserve"> per week</w:t>
      </w:r>
      <w:r w:rsidR="001C24BE" w:rsidRPr="00E674CC">
        <w:rPr>
          <w:rFonts w:ascii="Arial" w:hAnsi="Arial" w:cs="Arial"/>
          <w:sz w:val="24"/>
          <w:szCs w:val="24"/>
        </w:rPr>
        <w:t xml:space="preserve"> (Smith, </w:t>
      </w:r>
      <w:r w:rsidR="00AE0465" w:rsidRPr="00E674CC">
        <w:rPr>
          <w:rFonts w:ascii="Arial" w:hAnsi="Arial" w:cs="Arial"/>
          <w:sz w:val="24"/>
          <w:szCs w:val="24"/>
        </w:rPr>
        <w:t>2016).</w:t>
      </w:r>
      <w:r w:rsidR="005C0334" w:rsidRPr="00E674CC">
        <w:rPr>
          <w:rFonts w:ascii="Arial" w:hAnsi="Arial" w:cs="Arial"/>
          <w:sz w:val="24"/>
          <w:szCs w:val="24"/>
        </w:rPr>
        <w:t xml:space="preserve"> In terms of underage drinking, </w:t>
      </w:r>
      <w:r w:rsidR="00A87758" w:rsidRPr="00E674CC">
        <w:rPr>
          <w:rFonts w:ascii="Arial" w:hAnsi="Arial" w:cs="Arial"/>
          <w:sz w:val="24"/>
          <w:szCs w:val="24"/>
        </w:rPr>
        <w:t>the UK</w:t>
      </w:r>
      <w:r w:rsidR="00D27EC7" w:rsidRPr="00E674CC">
        <w:rPr>
          <w:rFonts w:ascii="Arial" w:hAnsi="Arial" w:cs="Arial"/>
          <w:sz w:val="24"/>
          <w:szCs w:val="24"/>
        </w:rPr>
        <w:t xml:space="preserve"> </w:t>
      </w:r>
      <w:r w:rsidR="00CE4DA2" w:rsidRPr="00E674CC">
        <w:rPr>
          <w:rFonts w:ascii="Arial" w:hAnsi="Arial" w:cs="Arial"/>
          <w:sz w:val="24"/>
          <w:szCs w:val="24"/>
        </w:rPr>
        <w:t xml:space="preserve">has remained </w:t>
      </w:r>
      <w:r w:rsidR="00666A18" w:rsidRPr="00E674CC">
        <w:rPr>
          <w:rFonts w:ascii="Arial" w:hAnsi="Arial" w:cs="Arial"/>
          <w:sz w:val="24"/>
          <w:szCs w:val="24"/>
        </w:rPr>
        <w:t xml:space="preserve">a concern </w:t>
      </w:r>
      <w:r w:rsidR="00100B02" w:rsidRPr="00E674CC">
        <w:rPr>
          <w:rFonts w:ascii="Arial" w:hAnsi="Arial" w:cs="Arial"/>
          <w:sz w:val="24"/>
          <w:szCs w:val="24"/>
        </w:rPr>
        <w:t>sin</w:t>
      </w:r>
      <w:r w:rsidR="006F5843" w:rsidRPr="00E674CC">
        <w:rPr>
          <w:rFonts w:ascii="Arial" w:hAnsi="Arial" w:cs="Arial"/>
          <w:sz w:val="24"/>
          <w:szCs w:val="24"/>
        </w:rPr>
        <w:t>ce 1998</w:t>
      </w:r>
      <w:r w:rsidR="00A87758" w:rsidRPr="00E674CC">
        <w:rPr>
          <w:rFonts w:ascii="Arial" w:hAnsi="Arial" w:cs="Arial"/>
          <w:sz w:val="24"/>
          <w:szCs w:val="24"/>
        </w:rPr>
        <w:t xml:space="preserve">, particularly </w:t>
      </w:r>
      <w:r w:rsidR="00835814" w:rsidRPr="00E674CC">
        <w:rPr>
          <w:rFonts w:ascii="Arial" w:hAnsi="Arial" w:cs="Arial"/>
          <w:sz w:val="24"/>
          <w:szCs w:val="24"/>
        </w:rPr>
        <w:t>in Wales (Smith</w:t>
      </w:r>
      <w:r w:rsidR="00F96AE7" w:rsidRPr="00E674CC">
        <w:rPr>
          <w:rFonts w:ascii="Arial" w:hAnsi="Arial" w:cs="Arial"/>
          <w:sz w:val="24"/>
          <w:szCs w:val="24"/>
        </w:rPr>
        <w:t xml:space="preserve"> and </w:t>
      </w:r>
      <w:r w:rsidR="00272538" w:rsidRPr="00E674CC">
        <w:rPr>
          <w:rFonts w:ascii="Arial" w:hAnsi="Arial" w:cs="Arial"/>
          <w:sz w:val="24"/>
          <w:szCs w:val="24"/>
        </w:rPr>
        <w:t>Foxcroft</w:t>
      </w:r>
      <w:r w:rsidR="00835814" w:rsidRPr="00E674CC">
        <w:rPr>
          <w:rFonts w:ascii="Arial" w:hAnsi="Arial" w:cs="Arial"/>
          <w:sz w:val="24"/>
          <w:szCs w:val="24"/>
        </w:rPr>
        <w:t>, 2009)</w:t>
      </w:r>
      <w:r w:rsidR="00666A18" w:rsidRPr="00E674CC">
        <w:rPr>
          <w:rFonts w:ascii="Arial" w:hAnsi="Arial" w:cs="Arial"/>
          <w:sz w:val="24"/>
          <w:szCs w:val="24"/>
        </w:rPr>
        <w:t xml:space="preserve">. </w:t>
      </w:r>
      <w:r w:rsidR="00654C70" w:rsidRPr="00E674CC">
        <w:rPr>
          <w:rFonts w:ascii="Arial" w:hAnsi="Arial" w:cs="Arial"/>
          <w:sz w:val="24"/>
          <w:szCs w:val="24"/>
        </w:rPr>
        <w:t>To illustrate,</w:t>
      </w:r>
      <w:r w:rsidR="007618A3" w:rsidRPr="00E674CC">
        <w:rPr>
          <w:rFonts w:ascii="Arial" w:hAnsi="Arial" w:cs="Arial"/>
          <w:sz w:val="24"/>
          <w:szCs w:val="24"/>
        </w:rPr>
        <w:t xml:space="preserve"> in 2008, </w:t>
      </w:r>
      <w:r w:rsidR="009C5C29" w:rsidRPr="00E674CC">
        <w:rPr>
          <w:rFonts w:ascii="Arial" w:hAnsi="Arial" w:cs="Arial"/>
          <w:sz w:val="24"/>
          <w:szCs w:val="24"/>
        </w:rPr>
        <w:t xml:space="preserve">the World Health Organisation survey found that more </w:t>
      </w:r>
      <w:r w:rsidR="00EC6B48" w:rsidRPr="00E674CC">
        <w:rPr>
          <w:rFonts w:ascii="Arial" w:hAnsi="Arial" w:cs="Arial"/>
          <w:sz w:val="24"/>
          <w:szCs w:val="24"/>
        </w:rPr>
        <w:t>young pe</w:t>
      </w:r>
      <w:r w:rsidR="007511D4">
        <w:rPr>
          <w:rFonts w:ascii="Arial" w:hAnsi="Arial" w:cs="Arial"/>
          <w:sz w:val="24"/>
          <w:szCs w:val="24"/>
        </w:rPr>
        <w:t xml:space="preserve">ople </w:t>
      </w:r>
      <w:r w:rsidR="00EC6B48" w:rsidRPr="00E674CC">
        <w:rPr>
          <w:rFonts w:ascii="Arial" w:hAnsi="Arial" w:cs="Arial"/>
          <w:sz w:val="24"/>
          <w:szCs w:val="24"/>
        </w:rPr>
        <w:t>in Wales</w:t>
      </w:r>
      <w:r w:rsidR="00464A18" w:rsidRPr="00E674CC">
        <w:rPr>
          <w:rFonts w:ascii="Arial" w:hAnsi="Arial" w:cs="Arial"/>
          <w:sz w:val="24"/>
          <w:szCs w:val="24"/>
        </w:rPr>
        <w:t xml:space="preserve"> have been drunk at least twice</w:t>
      </w:r>
      <w:r w:rsidR="00EC6B48" w:rsidRPr="00E674CC">
        <w:rPr>
          <w:rFonts w:ascii="Arial" w:hAnsi="Arial" w:cs="Arial"/>
          <w:sz w:val="24"/>
          <w:szCs w:val="24"/>
        </w:rPr>
        <w:t xml:space="preserve"> </w:t>
      </w:r>
      <w:r w:rsidR="00967507" w:rsidRPr="00E674CC">
        <w:rPr>
          <w:rFonts w:ascii="Arial" w:hAnsi="Arial" w:cs="Arial"/>
          <w:sz w:val="24"/>
          <w:szCs w:val="24"/>
        </w:rPr>
        <w:t xml:space="preserve">before the age of 13 </w:t>
      </w:r>
      <w:r w:rsidR="00AB67F4" w:rsidRPr="00E674CC">
        <w:rPr>
          <w:rFonts w:ascii="Arial" w:hAnsi="Arial" w:cs="Arial"/>
          <w:sz w:val="24"/>
          <w:szCs w:val="24"/>
        </w:rPr>
        <w:t xml:space="preserve">than any other place in the </w:t>
      </w:r>
      <w:r w:rsidR="001C1ACD">
        <w:rPr>
          <w:rFonts w:ascii="Arial" w:hAnsi="Arial" w:cs="Arial"/>
          <w:sz w:val="24"/>
          <w:szCs w:val="24"/>
        </w:rPr>
        <w:t>W</w:t>
      </w:r>
      <w:r w:rsidR="00AB67F4" w:rsidRPr="00E674CC">
        <w:rPr>
          <w:rFonts w:ascii="Arial" w:hAnsi="Arial" w:cs="Arial"/>
          <w:sz w:val="24"/>
          <w:szCs w:val="24"/>
        </w:rPr>
        <w:t xml:space="preserve">estern </w:t>
      </w:r>
      <w:r w:rsidR="00BA404F" w:rsidRPr="00E674CC">
        <w:rPr>
          <w:rFonts w:ascii="Arial" w:hAnsi="Arial" w:cs="Arial"/>
          <w:sz w:val="24"/>
          <w:szCs w:val="24"/>
        </w:rPr>
        <w:t>world (BBC News, 2008).</w:t>
      </w:r>
      <w:r w:rsidR="001C360F" w:rsidRPr="00E674CC">
        <w:rPr>
          <w:rFonts w:ascii="Arial" w:hAnsi="Arial" w:cs="Arial"/>
          <w:sz w:val="24"/>
          <w:szCs w:val="24"/>
        </w:rPr>
        <w:t xml:space="preserve"> As a result of </w:t>
      </w:r>
      <w:r w:rsidR="00A94C83" w:rsidRPr="00E674CC">
        <w:rPr>
          <w:rFonts w:ascii="Arial" w:hAnsi="Arial" w:cs="Arial"/>
          <w:sz w:val="24"/>
          <w:szCs w:val="24"/>
        </w:rPr>
        <w:t>overindulgence</w:t>
      </w:r>
      <w:r w:rsidR="001C360F" w:rsidRPr="00E674CC">
        <w:rPr>
          <w:rFonts w:ascii="Arial" w:hAnsi="Arial" w:cs="Arial"/>
          <w:sz w:val="24"/>
          <w:szCs w:val="24"/>
        </w:rPr>
        <w:t xml:space="preserve">, it can </w:t>
      </w:r>
      <w:r w:rsidR="000272C3" w:rsidRPr="00E674CC">
        <w:rPr>
          <w:rFonts w:ascii="Arial" w:hAnsi="Arial" w:cs="Arial"/>
          <w:sz w:val="24"/>
          <w:szCs w:val="24"/>
        </w:rPr>
        <w:t xml:space="preserve">lead to </w:t>
      </w:r>
      <w:r w:rsidR="001C360F" w:rsidRPr="00E674CC">
        <w:rPr>
          <w:rFonts w:ascii="Arial" w:hAnsi="Arial" w:cs="Arial"/>
          <w:sz w:val="24"/>
          <w:szCs w:val="24"/>
        </w:rPr>
        <w:t>social, physical and psychological health problems</w:t>
      </w:r>
      <w:r w:rsidR="0072379F" w:rsidRPr="00E674CC">
        <w:rPr>
          <w:rFonts w:ascii="Arial" w:hAnsi="Arial" w:cs="Arial"/>
          <w:sz w:val="24"/>
          <w:szCs w:val="24"/>
        </w:rPr>
        <w:t xml:space="preserve"> (Pub</w:t>
      </w:r>
      <w:r w:rsidR="00553F7C" w:rsidRPr="00E674CC">
        <w:rPr>
          <w:rFonts w:ascii="Arial" w:hAnsi="Arial" w:cs="Arial"/>
          <w:sz w:val="24"/>
          <w:szCs w:val="24"/>
        </w:rPr>
        <w:t>lic Health Wales, 2009)</w:t>
      </w:r>
      <w:r w:rsidR="00DD4332" w:rsidRPr="00E674CC">
        <w:rPr>
          <w:rFonts w:ascii="Arial" w:hAnsi="Arial" w:cs="Arial"/>
          <w:sz w:val="24"/>
          <w:szCs w:val="24"/>
        </w:rPr>
        <w:t>.</w:t>
      </w:r>
      <w:r w:rsidR="0035690C" w:rsidRPr="00E674CC">
        <w:rPr>
          <w:rFonts w:ascii="Arial" w:hAnsi="Arial" w:cs="Arial"/>
          <w:sz w:val="24"/>
          <w:szCs w:val="24"/>
        </w:rPr>
        <w:t xml:space="preserve"> According to the </w:t>
      </w:r>
      <w:r w:rsidR="00EF41DF" w:rsidRPr="00E674CC">
        <w:rPr>
          <w:rFonts w:ascii="Arial" w:hAnsi="Arial" w:cs="Arial"/>
          <w:sz w:val="24"/>
          <w:szCs w:val="24"/>
        </w:rPr>
        <w:t>BBC News</w:t>
      </w:r>
      <w:r w:rsidR="00685942" w:rsidRPr="00E674CC">
        <w:rPr>
          <w:rFonts w:ascii="Arial" w:hAnsi="Arial" w:cs="Arial"/>
          <w:sz w:val="24"/>
          <w:szCs w:val="24"/>
        </w:rPr>
        <w:t xml:space="preserve"> (2</w:t>
      </w:r>
      <w:r w:rsidR="00EF41DF" w:rsidRPr="00E674CC">
        <w:rPr>
          <w:rFonts w:ascii="Arial" w:hAnsi="Arial" w:cs="Arial"/>
          <w:sz w:val="24"/>
          <w:szCs w:val="24"/>
        </w:rPr>
        <w:t>020</w:t>
      </w:r>
      <w:r w:rsidR="00685942" w:rsidRPr="00E674CC">
        <w:rPr>
          <w:rFonts w:ascii="Arial" w:hAnsi="Arial" w:cs="Arial"/>
          <w:sz w:val="24"/>
          <w:szCs w:val="24"/>
        </w:rPr>
        <w:t xml:space="preserve">), a total of </w:t>
      </w:r>
      <w:r w:rsidR="00DE0FE5" w:rsidRPr="00E674CC">
        <w:rPr>
          <w:rFonts w:ascii="Arial" w:hAnsi="Arial" w:cs="Arial"/>
          <w:sz w:val="24"/>
          <w:szCs w:val="24"/>
        </w:rPr>
        <w:t>500</w:t>
      </w:r>
      <w:r w:rsidR="00685942" w:rsidRPr="00E674CC">
        <w:rPr>
          <w:rFonts w:ascii="Arial" w:hAnsi="Arial" w:cs="Arial"/>
          <w:sz w:val="24"/>
          <w:szCs w:val="24"/>
        </w:rPr>
        <w:t xml:space="preserve"> deaths </w:t>
      </w:r>
      <w:r w:rsidR="005858E7" w:rsidRPr="00E674CC">
        <w:rPr>
          <w:rFonts w:ascii="Arial" w:hAnsi="Arial" w:cs="Arial"/>
          <w:sz w:val="24"/>
          <w:szCs w:val="24"/>
        </w:rPr>
        <w:t>each year are attributable to alcohol</w:t>
      </w:r>
      <w:r w:rsidR="00922963" w:rsidRPr="00E674CC">
        <w:rPr>
          <w:rFonts w:ascii="Arial" w:hAnsi="Arial" w:cs="Arial"/>
          <w:sz w:val="24"/>
          <w:szCs w:val="24"/>
        </w:rPr>
        <w:t xml:space="preserve">, </w:t>
      </w:r>
      <w:r w:rsidR="00CE74F3" w:rsidRPr="00E674CC">
        <w:rPr>
          <w:rFonts w:ascii="Arial" w:hAnsi="Arial" w:cs="Arial"/>
          <w:sz w:val="24"/>
          <w:szCs w:val="24"/>
        </w:rPr>
        <w:t>labelling it as a major preventable cause of illness</w:t>
      </w:r>
      <w:r w:rsidR="00723FDD" w:rsidRPr="00E674CC">
        <w:rPr>
          <w:rFonts w:ascii="Arial" w:hAnsi="Arial" w:cs="Arial"/>
          <w:sz w:val="24"/>
          <w:szCs w:val="24"/>
        </w:rPr>
        <w:t>es</w:t>
      </w:r>
      <w:r w:rsidR="00CE74F3" w:rsidRPr="00E674CC">
        <w:rPr>
          <w:rFonts w:ascii="Arial" w:hAnsi="Arial" w:cs="Arial"/>
          <w:sz w:val="24"/>
          <w:szCs w:val="24"/>
        </w:rPr>
        <w:t xml:space="preserve"> and deaths in Wales</w:t>
      </w:r>
      <w:r w:rsidR="00723FDD" w:rsidRPr="00E674CC">
        <w:rPr>
          <w:rFonts w:ascii="Arial" w:hAnsi="Arial" w:cs="Arial"/>
          <w:sz w:val="24"/>
          <w:szCs w:val="24"/>
        </w:rPr>
        <w:t>.</w:t>
      </w:r>
      <w:r w:rsidR="00A12D35" w:rsidRPr="00E674CC">
        <w:rPr>
          <w:rFonts w:ascii="Arial" w:hAnsi="Arial" w:cs="Arial"/>
          <w:sz w:val="24"/>
          <w:szCs w:val="24"/>
        </w:rPr>
        <w:t xml:space="preserve"> For instance, </w:t>
      </w:r>
      <w:r w:rsidR="00317C4D" w:rsidRPr="00E674CC">
        <w:rPr>
          <w:rFonts w:ascii="Arial" w:hAnsi="Arial" w:cs="Arial"/>
          <w:sz w:val="24"/>
          <w:szCs w:val="24"/>
        </w:rPr>
        <w:t>Sarah Toule, the head of health information at World Cancer Research Fund stated</w:t>
      </w:r>
      <w:r w:rsidR="00AF0548" w:rsidRPr="00E674CC">
        <w:rPr>
          <w:rFonts w:ascii="Arial" w:hAnsi="Arial" w:cs="Arial"/>
          <w:sz w:val="24"/>
          <w:szCs w:val="24"/>
        </w:rPr>
        <w:t xml:space="preserve">, a total of </w:t>
      </w:r>
      <w:r w:rsidR="008206F5" w:rsidRPr="00E674CC">
        <w:rPr>
          <w:rFonts w:ascii="Arial" w:hAnsi="Arial" w:cs="Arial"/>
          <w:sz w:val="24"/>
          <w:szCs w:val="24"/>
        </w:rPr>
        <w:t xml:space="preserve">24,000 cancer cases could be </w:t>
      </w:r>
      <w:r w:rsidR="003764EF" w:rsidRPr="00E674CC">
        <w:rPr>
          <w:rFonts w:ascii="Arial" w:hAnsi="Arial" w:cs="Arial"/>
          <w:sz w:val="24"/>
          <w:szCs w:val="24"/>
        </w:rPr>
        <w:t>prevented each year i</w:t>
      </w:r>
      <w:r w:rsidR="00C15B5A" w:rsidRPr="00E674CC">
        <w:rPr>
          <w:rFonts w:ascii="Arial" w:hAnsi="Arial" w:cs="Arial"/>
          <w:sz w:val="24"/>
          <w:szCs w:val="24"/>
        </w:rPr>
        <w:t>n the United Kingdom if British citizens</w:t>
      </w:r>
      <w:r w:rsidR="0038729D" w:rsidRPr="00E674CC">
        <w:rPr>
          <w:rFonts w:ascii="Arial" w:hAnsi="Arial" w:cs="Arial"/>
          <w:sz w:val="24"/>
          <w:szCs w:val="24"/>
        </w:rPr>
        <w:t xml:space="preserve"> stopped or</w:t>
      </w:r>
      <w:r w:rsidR="00C15B5A" w:rsidRPr="00E674CC">
        <w:rPr>
          <w:rFonts w:ascii="Arial" w:hAnsi="Arial" w:cs="Arial"/>
          <w:sz w:val="24"/>
          <w:szCs w:val="24"/>
        </w:rPr>
        <w:t xml:space="preserve"> diminished</w:t>
      </w:r>
      <w:r w:rsidR="0038729D" w:rsidRPr="00E674CC">
        <w:rPr>
          <w:rFonts w:ascii="Arial" w:hAnsi="Arial" w:cs="Arial"/>
          <w:sz w:val="24"/>
          <w:szCs w:val="24"/>
        </w:rPr>
        <w:t xml:space="preserve"> the</w:t>
      </w:r>
      <w:r w:rsidR="00581372" w:rsidRPr="00E674CC">
        <w:rPr>
          <w:rFonts w:ascii="Arial" w:hAnsi="Arial" w:cs="Arial"/>
          <w:sz w:val="24"/>
          <w:szCs w:val="24"/>
        </w:rPr>
        <w:t>ir weekly intake</w:t>
      </w:r>
      <w:r w:rsidR="0038729D" w:rsidRPr="00E674CC">
        <w:rPr>
          <w:rFonts w:ascii="Arial" w:hAnsi="Arial" w:cs="Arial"/>
          <w:sz w:val="24"/>
          <w:szCs w:val="24"/>
        </w:rPr>
        <w:t xml:space="preserve"> of alcohol </w:t>
      </w:r>
      <w:r w:rsidR="008F0662" w:rsidRPr="00E674CC">
        <w:rPr>
          <w:rFonts w:ascii="Arial" w:hAnsi="Arial" w:cs="Arial"/>
          <w:sz w:val="24"/>
          <w:szCs w:val="24"/>
        </w:rPr>
        <w:t>(Smith, 2016).</w:t>
      </w:r>
      <w:r w:rsidR="008C0AF8" w:rsidRPr="00E674CC">
        <w:rPr>
          <w:rFonts w:ascii="Arial" w:hAnsi="Arial" w:cs="Arial"/>
          <w:sz w:val="24"/>
          <w:szCs w:val="24"/>
        </w:rPr>
        <w:t xml:space="preserve"> </w:t>
      </w:r>
      <w:r w:rsidR="00836058" w:rsidRPr="00E674CC">
        <w:rPr>
          <w:rFonts w:ascii="Arial" w:hAnsi="Arial" w:cs="Arial"/>
          <w:sz w:val="24"/>
          <w:szCs w:val="24"/>
        </w:rPr>
        <w:t xml:space="preserve">As well as this, </w:t>
      </w:r>
      <w:r w:rsidR="00334EB0" w:rsidRPr="00E674CC">
        <w:rPr>
          <w:rFonts w:ascii="Arial" w:hAnsi="Arial" w:cs="Arial"/>
          <w:sz w:val="24"/>
          <w:szCs w:val="24"/>
        </w:rPr>
        <w:t xml:space="preserve">the </w:t>
      </w:r>
      <w:r w:rsidR="003D1824" w:rsidRPr="00E674CC">
        <w:rPr>
          <w:rFonts w:ascii="Arial" w:hAnsi="Arial" w:cs="Arial"/>
          <w:sz w:val="24"/>
          <w:szCs w:val="24"/>
        </w:rPr>
        <w:t>Alcohol Education Trust (</w:t>
      </w:r>
      <w:r w:rsidR="00F32C60" w:rsidRPr="00E674CC">
        <w:rPr>
          <w:rFonts w:ascii="Arial" w:hAnsi="Arial" w:cs="Arial"/>
          <w:sz w:val="24"/>
          <w:szCs w:val="24"/>
        </w:rPr>
        <w:t>2020</w:t>
      </w:r>
      <w:r w:rsidR="003D1824" w:rsidRPr="00E674CC">
        <w:rPr>
          <w:rFonts w:ascii="Arial" w:hAnsi="Arial" w:cs="Arial"/>
          <w:sz w:val="24"/>
          <w:szCs w:val="24"/>
        </w:rPr>
        <w:t>)</w:t>
      </w:r>
      <w:r w:rsidR="00782E59" w:rsidRPr="00E674CC">
        <w:rPr>
          <w:rFonts w:ascii="Arial" w:hAnsi="Arial" w:cs="Arial"/>
          <w:sz w:val="24"/>
          <w:szCs w:val="24"/>
        </w:rPr>
        <w:t xml:space="preserve"> </w:t>
      </w:r>
      <w:r w:rsidR="003D1824" w:rsidRPr="00E674CC">
        <w:rPr>
          <w:rFonts w:ascii="Arial" w:hAnsi="Arial" w:cs="Arial"/>
          <w:sz w:val="24"/>
          <w:szCs w:val="24"/>
        </w:rPr>
        <w:t xml:space="preserve">explored </w:t>
      </w:r>
      <w:r w:rsidR="00782E59" w:rsidRPr="00E674CC">
        <w:rPr>
          <w:rFonts w:ascii="Arial" w:hAnsi="Arial" w:cs="Arial"/>
          <w:sz w:val="24"/>
          <w:szCs w:val="24"/>
        </w:rPr>
        <w:t xml:space="preserve">the </w:t>
      </w:r>
      <w:r w:rsidR="002A5C13" w:rsidRPr="00E674CC">
        <w:rPr>
          <w:rFonts w:ascii="Arial" w:hAnsi="Arial" w:cs="Arial"/>
          <w:sz w:val="24"/>
          <w:szCs w:val="24"/>
        </w:rPr>
        <w:t xml:space="preserve">percentage of </w:t>
      </w:r>
      <w:r w:rsidR="00782E59" w:rsidRPr="00E674CC">
        <w:rPr>
          <w:rFonts w:ascii="Arial" w:hAnsi="Arial" w:cs="Arial"/>
          <w:sz w:val="24"/>
          <w:szCs w:val="24"/>
        </w:rPr>
        <w:t xml:space="preserve">alcohol related </w:t>
      </w:r>
      <w:r w:rsidR="003D1824" w:rsidRPr="00E674CC">
        <w:rPr>
          <w:rFonts w:ascii="Arial" w:hAnsi="Arial" w:cs="Arial"/>
          <w:sz w:val="24"/>
          <w:szCs w:val="24"/>
        </w:rPr>
        <w:t>deat</w:t>
      </w:r>
      <w:r w:rsidR="00782E59" w:rsidRPr="00E674CC">
        <w:rPr>
          <w:rFonts w:ascii="Arial" w:hAnsi="Arial" w:cs="Arial"/>
          <w:sz w:val="24"/>
          <w:szCs w:val="24"/>
        </w:rPr>
        <w:t>h</w:t>
      </w:r>
      <w:r w:rsidR="002A5C13" w:rsidRPr="00E674CC">
        <w:rPr>
          <w:rFonts w:ascii="Arial" w:hAnsi="Arial" w:cs="Arial"/>
          <w:sz w:val="24"/>
          <w:szCs w:val="24"/>
        </w:rPr>
        <w:t>s</w:t>
      </w:r>
      <w:r w:rsidR="003D1824" w:rsidRPr="00E674CC">
        <w:rPr>
          <w:rFonts w:ascii="Arial" w:hAnsi="Arial" w:cs="Arial"/>
          <w:sz w:val="24"/>
          <w:szCs w:val="24"/>
        </w:rPr>
        <w:t xml:space="preserve"> i</w:t>
      </w:r>
      <w:r w:rsidR="00782E59" w:rsidRPr="00E674CC">
        <w:rPr>
          <w:rFonts w:ascii="Arial" w:hAnsi="Arial" w:cs="Arial"/>
          <w:sz w:val="24"/>
          <w:szCs w:val="24"/>
        </w:rPr>
        <w:t xml:space="preserve">n </w:t>
      </w:r>
      <w:r w:rsidR="003D1824" w:rsidRPr="00E674CC">
        <w:rPr>
          <w:rFonts w:ascii="Arial" w:hAnsi="Arial" w:cs="Arial"/>
          <w:sz w:val="24"/>
          <w:szCs w:val="24"/>
        </w:rPr>
        <w:t>16</w:t>
      </w:r>
      <w:r w:rsidR="00782E59" w:rsidRPr="00E674CC">
        <w:rPr>
          <w:rFonts w:ascii="Arial" w:hAnsi="Arial" w:cs="Arial"/>
          <w:sz w:val="24"/>
          <w:szCs w:val="24"/>
        </w:rPr>
        <w:t>-</w:t>
      </w:r>
      <w:r w:rsidR="003D1824" w:rsidRPr="00E674CC">
        <w:rPr>
          <w:rFonts w:ascii="Arial" w:hAnsi="Arial" w:cs="Arial"/>
          <w:sz w:val="24"/>
          <w:szCs w:val="24"/>
        </w:rPr>
        <w:t>24 years</w:t>
      </w:r>
      <w:r w:rsidR="006C361F" w:rsidRPr="00E674CC">
        <w:rPr>
          <w:rFonts w:ascii="Arial" w:hAnsi="Arial" w:cs="Arial"/>
          <w:sz w:val="24"/>
          <w:szCs w:val="24"/>
        </w:rPr>
        <w:t xml:space="preserve">, it shown that 21% of deaths are in males while 9% are in females </w:t>
      </w:r>
      <w:r w:rsidR="002A5C13" w:rsidRPr="00E674CC">
        <w:rPr>
          <w:rFonts w:ascii="Arial" w:hAnsi="Arial" w:cs="Arial"/>
          <w:sz w:val="24"/>
          <w:szCs w:val="24"/>
        </w:rPr>
        <w:t xml:space="preserve">due to exceeding </w:t>
      </w:r>
      <w:r w:rsidR="00A607DA" w:rsidRPr="00E674CC">
        <w:rPr>
          <w:rFonts w:ascii="Arial" w:hAnsi="Arial" w:cs="Arial"/>
          <w:sz w:val="24"/>
          <w:szCs w:val="24"/>
        </w:rPr>
        <w:t xml:space="preserve">the </w:t>
      </w:r>
      <w:r w:rsidR="002A5C13" w:rsidRPr="00E674CC">
        <w:rPr>
          <w:rFonts w:ascii="Arial" w:hAnsi="Arial" w:cs="Arial"/>
          <w:sz w:val="24"/>
          <w:szCs w:val="24"/>
        </w:rPr>
        <w:t>limits of alcohol consumption.</w:t>
      </w:r>
    </w:p>
    <w:p w14:paraId="7FDB5447" w14:textId="7AF5E3C5" w:rsidR="00020E63" w:rsidRPr="00E674CC" w:rsidRDefault="003001A6" w:rsidP="006A32E5">
      <w:pPr>
        <w:spacing w:line="360" w:lineRule="auto"/>
        <w:rPr>
          <w:rFonts w:ascii="Arial" w:hAnsi="Arial" w:cs="Arial"/>
          <w:sz w:val="24"/>
          <w:szCs w:val="24"/>
        </w:rPr>
      </w:pPr>
      <w:r w:rsidRPr="00E674CC">
        <w:rPr>
          <w:rFonts w:ascii="Arial" w:hAnsi="Arial" w:cs="Arial"/>
          <w:sz w:val="24"/>
          <w:szCs w:val="24"/>
        </w:rPr>
        <w:lastRenderedPageBreak/>
        <w:t xml:space="preserve">Furthermore, </w:t>
      </w:r>
      <w:r w:rsidR="00262583" w:rsidRPr="00E674CC">
        <w:rPr>
          <w:rFonts w:ascii="Arial" w:hAnsi="Arial" w:cs="Arial"/>
          <w:sz w:val="24"/>
          <w:szCs w:val="24"/>
        </w:rPr>
        <w:t xml:space="preserve">studies have </w:t>
      </w:r>
      <w:r w:rsidR="00DC1D2C" w:rsidRPr="00E674CC">
        <w:rPr>
          <w:rFonts w:ascii="Arial" w:hAnsi="Arial" w:cs="Arial"/>
          <w:sz w:val="24"/>
          <w:szCs w:val="24"/>
        </w:rPr>
        <w:t>shown</w:t>
      </w:r>
      <w:r w:rsidR="00262583" w:rsidRPr="00E674CC">
        <w:rPr>
          <w:rFonts w:ascii="Arial" w:hAnsi="Arial" w:cs="Arial"/>
          <w:sz w:val="24"/>
          <w:szCs w:val="24"/>
        </w:rPr>
        <w:t xml:space="preserve"> </w:t>
      </w:r>
      <w:r w:rsidR="00C000B7" w:rsidRPr="00E674CC">
        <w:rPr>
          <w:rFonts w:ascii="Arial" w:hAnsi="Arial" w:cs="Arial"/>
          <w:sz w:val="24"/>
          <w:szCs w:val="24"/>
        </w:rPr>
        <w:t>alcohol</w:t>
      </w:r>
      <w:r w:rsidR="00E64B05" w:rsidRPr="00E674CC">
        <w:rPr>
          <w:rFonts w:ascii="Arial" w:hAnsi="Arial" w:cs="Arial"/>
          <w:sz w:val="24"/>
          <w:szCs w:val="24"/>
        </w:rPr>
        <w:t xml:space="preserve"> to </w:t>
      </w:r>
      <w:r w:rsidR="00DC1D2C" w:rsidRPr="00E674CC">
        <w:rPr>
          <w:rFonts w:ascii="Arial" w:hAnsi="Arial" w:cs="Arial"/>
          <w:sz w:val="24"/>
          <w:szCs w:val="24"/>
        </w:rPr>
        <w:t xml:space="preserve">be </w:t>
      </w:r>
      <w:r w:rsidR="00262583" w:rsidRPr="00E674CC">
        <w:rPr>
          <w:rFonts w:ascii="Arial" w:hAnsi="Arial" w:cs="Arial"/>
          <w:sz w:val="24"/>
          <w:szCs w:val="24"/>
        </w:rPr>
        <w:t>an enormous factor</w:t>
      </w:r>
      <w:r w:rsidR="00216811" w:rsidRPr="00E674CC">
        <w:rPr>
          <w:rFonts w:ascii="Arial" w:hAnsi="Arial" w:cs="Arial"/>
          <w:sz w:val="24"/>
          <w:szCs w:val="24"/>
        </w:rPr>
        <w:t xml:space="preserve"> in many different amounts of crime and disorder</w:t>
      </w:r>
      <w:r w:rsidR="001034BD" w:rsidRPr="00E674CC">
        <w:rPr>
          <w:rFonts w:ascii="Arial" w:hAnsi="Arial" w:cs="Arial"/>
          <w:sz w:val="24"/>
          <w:szCs w:val="24"/>
        </w:rPr>
        <w:t>, such a</w:t>
      </w:r>
      <w:r w:rsidR="00C22C45" w:rsidRPr="00E674CC">
        <w:rPr>
          <w:rFonts w:ascii="Arial" w:hAnsi="Arial" w:cs="Arial"/>
          <w:sz w:val="24"/>
          <w:szCs w:val="24"/>
        </w:rPr>
        <w:t>s:</w:t>
      </w:r>
    </w:p>
    <w:p w14:paraId="28FD33BB" w14:textId="74B1DCE1" w:rsidR="00C22C45" w:rsidRPr="00E674CC" w:rsidRDefault="00C22C45" w:rsidP="006A32E5">
      <w:pPr>
        <w:pStyle w:val="ListParagraph"/>
        <w:numPr>
          <w:ilvl w:val="0"/>
          <w:numId w:val="7"/>
        </w:numPr>
        <w:spacing w:line="360" w:lineRule="auto"/>
        <w:rPr>
          <w:rFonts w:ascii="Arial" w:hAnsi="Arial" w:cs="Arial"/>
          <w:sz w:val="24"/>
          <w:szCs w:val="24"/>
        </w:rPr>
      </w:pPr>
      <w:r w:rsidRPr="00E674CC">
        <w:rPr>
          <w:rFonts w:ascii="Arial" w:hAnsi="Arial" w:cs="Arial"/>
          <w:sz w:val="24"/>
          <w:szCs w:val="24"/>
        </w:rPr>
        <w:t>Anti- social behaviour,</w:t>
      </w:r>
    </w:p>
    <w:p w14:paraId="66739E52" w14:textId="5AC3829D" w:rsidR="00C22C45" w:rsidRPr="00E674CC" w:rsidRDefault="00620814" w:rsidP="006A32E5">
      <w:pPr>
        <w:pStyle w:val="ListParagraph"/>
        <w:numPr>
          <w:ilvl w:val="0"/>
          <w:numId w:val="7"/>
        </w:numPr>
        <w:spacing w:line="360" w:lineRule="auto"/>
        <w:rPr>
          <w:rFonts w:ascii="Arial" w:hAnsi="Arial" w:cs="Arial"/>
          <w:sz w:val="24"/>
          <w:szCs w:val="24"/>
        </w:rPr>
      </w:pPr>
      <w:r w:rsidRPr="00E674CC">
        <w:rPr>
          <w:rFonts w:ascii="Arial" w:hAnsi="Arial" w:cs="Arial"/>
          <w:sz w:val="24"/>
          <w:szCs w:val="24"/>
        </w:rPr>
        <w:t>Public disorder,</w:t>
      </w:r>
    </w:p>
    <w:p w14:paraId="1976AB10" w14:textId="669A3A0F" w:rsidR="00620814" w:rsidRPr="00E674CC" w:rsidRDefault="00620814" w:rsidP="006A32E5">
      <w:pPr>
        <w:pStyle w:val="ListParagraph"/>
        <w:numPr>
          <w:ilvl w:val="0"/>
          <w:numId w:val="7"/>
        </w:numPr>
        <w:spacing w:line="360" w:lineRule="auto"/>
        <w:rPr>
          <w:rFonts w:ascii="Arial" w:hAnsi="Arial" w:cs="Arial"/>
          <w:sz w:val="24"/>
          <w:szCs w:val="24"/>
        </w:rPr>
      </w:pPr>
      <w:r w:rsidRPr="00E674CC">
        <w:rPr>
          <w:rFonts w:ascii="Arial" w:hAnsi="Arial" w:cs="Arial"/>
          <w:sz w:val="24"/>
          <w:szCs w:val="24"/>
        </w:rPr>
        <w:t>Abuse of vulnerable individuals,</w:t>
      </w:r>
    </w:p>
    <w:p w14:paraId="45B245AA" w14:textId="0AF928F8" w:rsidR="00620814" w:rsidRPr="00E674CC" w:rsidRDefault="00CE2C0C" w:rsidP="006A32E5">
      <w:pPr>
        <w:pStyle w:val="ListParagraph"/>
        <w:numPr>
          <w:ilvl w:val="0"/>
          <w:numId w:val="7"/>
        </w:numPr>
        <w:spacing w:line="360" w:lineRule="auto"/>
        <w:rPr>
          <w:rFonts w:ascii="Arial" w:hAnsi="Arial" w:cs="Arial"/>
          <w:sz w:val="24"/>
          <w:szCs w:val="24"/>
        </w:rPr>
      </w:pPr>
      <w:r w:rsidRPr="00E674CC">
        <w:rPr>
          <w:rFonts w:ascii="Arial" w:hAnsi="Arial" w:cs="Arial"/>
          <w:sz w:val="24"/>
          <w:szCs w:val="24"/>
        </w:rPr>
        <w:t>Child neglect,</w:t>
      </w:r>
    </w:p>
    <w:p w14:paraId="13A55F6E" w14:textId="20306533" w:rsidR="00CE2C0C" w:rsidRPr="00E674CC" w:rsidRDefault="00CE2C0C" w:rsidP="006A32E5">
      <w:pPr>
        <w:pStyle w:val="ListParagraph"/>
        <w:numPr>
          <w:ilvl w:val="0"/>
          <w:numId w:val="7"/>
        </w:numPr>
        <w:spacing w:line="360" w:lineRule="auto"/>
        <w:rPr>
          <w:rFonts w:ascii="Arial" w:hAnsi="Arial" w:cs="Arial"/>
          <w:sz w:val="24"/>
          <w:szCs w:val="24"/>
        </w:rPr>
      </w:pPr>
      <w:r w:rsidRPr="00E674CC">
        <w:rPr>
          <w:rFonts w:ascii="Arial" w:hAnsi="Arial" w:cs="Arial"/>
          <w:sz w:val="24"/>
          <w:szCs w:val="24"/>
        </w:rPr>
        <w:t>Domestic and intimate partner violence</w:t>
      </w:r>
      <w:r w:rsidR="00A25C5A" w:rsidRPr="00E674CC">
        <w:rPr>
          <w:rFonts w:ascii="Arial" w:hAnsi="Arial" w:cs="Arial"/>
          <w:sz w:val="24"/>
          <w:szCs w:val="24"/>
        </w:rPr>
        <w:t xml:space="preserve"> (Alcohol Change UK, 2021)</w:t>
      </w:r>
      <w:r w:rsidRPr="00E674CC">
        <w:rPr>
          <w:rFonts w:ascii="Arial" w:hAnsi="Arial" w:cs="Arial"/>
          <w:sz w:val="24"/>
          <w:szCs w:val="24"/>
        </w:rPr>
        <w:t>.</w:t>
      </w:r>
    </w:p>
    <w:p w14:paraId="49F21AC3" w14:textId="40EF206C" w:rsidR="00B25C81" w:rsidRPr="00D8119E" w:rsidRDefault="009C1405" w:rsidP="006A32E5">
      <w:pPr>
        <w:spacing w:line="360" w:lineRule="auto"/>
        <w:rPr>
          <w:rFonts w:ascii="Arial" w:hAnsi="Arial" w:cs="Arial"/>
          <w:sz w:val="24"/>
          <w:szCs w:val="24"/>
        </w:rPr>
      </w:pPr>
      <w:r w:rsidRPr="00E674CC">
        <w:rPr>
          <w:rFonts w:ascii="Arial" w:hAnsi="Arial" w:cs="Arial"/>
          <w:sz w:val="24"/>
          <w:szCs w:val="24"/>
        </w:rPr>
        <w:t>A study shown alcohol to be a factor in</w:t>
      </w:r>
      <w:r w:rsidR="00C84554" w:rsidRPr="00E674CC">
        <w:rPr>
          <w:rFonts w:ascii="Arial" w:hAnsi="Arial" w:cs="Arial"/>
          <w:sz w:val="24"/>
          <w:szCs w:val="24"/>
        </w:rPr>
        <w:t xml:space="preserve"> around 49% of all violent crimes in Wales compared to 39% </w:t>
      </w:r>
      <w:r w:rsidR="00C66DFE" w:rsidRPr="00E674CC">
        <w:rPr>
          <w:rFonts w:ascii="Arial" w:hAnsi="Arial" w:cs="Arial"/>
          <w:sz w:val="24"/>
          <w:szCs w:val="24"/>
        </w:rPr>
        <w:t>in England</w:t>
      </w:r>
      <w:r w:rsidR="007C494C" w:rsidRPr="00E674CC">
        <w:rPr>
          <w:rFonts w:ascii="Arial" w:hAnsi="Arial" w:cs="Arial"/>
          <w:sz w:val="24"/>
          <w:szCs w:val="24"/>
        </w:rPr>
        <w:t xml:space="preserve"> (Alcohol Change UK, 2021)</w:t>
      </w:r>
      <w:r w:rsidR="00C66DFE" w:rsidRPr="00E674CC">
        <w:rPr>
          <w:rFonts w:ascii="Arial" w:hAnsi="Arial" w:cs="Arial"/>
          <w:sz w:val="24"/>
          <w:szCs w:val="24"/>
        </w:rPr>
        <w:t>.</w:t>
      </w:r>
      <w:r w:rsidR="00AE30D3" w:rsidRPr="00E674CC">
        <w:rPr>
          <w:rFonts w:ascii="Arial" w:hAnsi="Arial" w:cs="Arial"/>
          <w:sz w:val="24"/>
          <w:szCs w:val="24"/>
        </w:rPr>
        <w:t xml:space="preserve"> </w:t>
      </w:r>
      <w:r w:rsidR="00A4217C" w:rsidRPr="00E674CC">
        <w:rPr>
          <w:rFonts w:ascii="Arial" w:hAnsi="Arial" w:cs="Arial"/>
          <w:sz w:val="24"/>
          <w:szCs w:val="24"/>
        </w:rPr>
        <w:t xml:space="preserve">To illustrate even further, </w:t>
      </w:r>
      <w:r w:rsidR="0054217D" w:rsidRPr="00E674CC">
        <w:rPr>
          <w:rFonts w:ascii="Arial" w:hAnsi="Arial" w:cs="Arial"/>
          <w:sz w:val="24"/>
          <w:szCs w:val="24"/>
        </w:rPr>
        <w:t xml:space="preserve">in March 2018, </w:t>
      </w:r>
      <w:r w:rsidR="00F64D7D" w:rsidRPr="00E674CC">
        <w:rPr>
          <w:rFonts w:ascii="Arial" w:hAnsi="Arial" w:cs="Arial"/>
          <w:sz w:val="24"/>
          <w:szCs w:val="24"/>
        </w:rPr>
        <w:t xml:space="preserve">there were </w:t>
      </w:r>
      <w:r w:rsidR="00FF3243" w:rsidRPr="00E674CC">
        <w:rPr>
          <w:rFonts w:ascii="Arial" w:hAnsi="Arial" w:cs="Arial"/>
          <w:sz w:val="24"/>
          <w:szCs w:val="24"/>
        </w:rPr>
        <w:t xml:space="preserve">561,000 </w:t>
      </w:r>
      <w:r w:rsidR="00F64D7D" w:rsidRPr="00E674CC">
        <w:rPr>
          <w:rFonts w:ascii="Arial" w:hAnsi="Arial" w:cs="Arial"/>
          <w:sz w:val="24"/>
          <w:szCs w:val="24"/>
        </w:rPr>
        <w:t>violent alcohol-related incident</w:t>
      </w:r>
      <w:r w:rsidR="007058EC" w:rsidRPr="00E674CC">
        <w:rPr>
          <w:rFonts w:ascii="Arial" w:hAnsi="Arial" w:cs="Arial"/>
          <w:sz w:val="24"/>
          <w:szCs w:val="24"/>
        </w:rPr>
        <w:t>s</w:t>
      </w:r>
      <w:r w:rsidR="00F64D7D" w:rsidRPr="00E674CC">
        <w:rPr>
          <w:rFonts w:ascii="Arial" w:hAnsi="Arial" w:cs="Arial"/>
          <w:sz w:val="24"/>
          <w:szCs w:val="24"/>
        </w:rPr>
        <w:t xml:space="preserve"> </w:t>
      </w:r>
      <w:r w:rsidR="00847C05" w:rsidRPr="00E674CC">
        <w:rPr>
          <w:rFonts w:ascii="Arial" w:hAnsi="Arial" w:cs="Arial"/>
          <w:sz w:val="24"/>
          <w:szCs w:val="24"/>
        </w:rPr>
        <w:t>as well as</w:t>
      </w:r>
      <w:r w:rsidR="00BE7907">
        <w:rPr>
          <w:rFonts w:ascii="Arial" w:hAnsi="Arial" w:cs="Arial"/>
          <w:sz w:val="24"/>
          <w:szCs w:val="24"/>
        </w:rPr>
        <w:t>,</w:t>
      </w:r>
      <w:r w:rsidR="00F64D7D" w:rsidRPr="00E674CC">
        <w:rPr>
          <w:rFonts w:ascii="Arial" w:hAnsi="Arial" w:cs="Arial"/>
          <w:sz w:val="24"/>
          <w:szCs w:val="24"/>
        </w:rPr>
        <w:t xml:space="preserve"> </w:t>
      </w:r>
      <w:r w:rsidR="002136BA" w:rsidRPr="00E674CC">
        <w:rPr>
          <w:rFonts w:ascii="Arial" w:hAnsi="Arial" w:cs="Arial"/>
          <w:sz w:val="24"/>
          <w:szCs w:val="24"/>
        </w:rPr>
        <w:t xml:space="preserve">39% of all victims </w:t>
      </w:r>
      <w:r w:rsidR="00FF3243" w:rsidRPr="00E674CC">
        <w:rPr>
          <w:rFonts w:ascii="Arial" w:hAnsi="Arial" w:cs="Arial"/>
          <w:sz w:val="24"/>
          <w:szCs w:val="24"/>
        </w:rPr>
        <w:t xml:space="preserve">of violence in </w:t>
      </w:r>
      <w:r w:rsidR="00847C05" w:rsidRPr="00E674CC">
        <w:rPr>
          <w:rFonts w:ascii="Arial" w:hAnsi="Arial" w:cs="Arial"/>
          <w:sz w:val="24"/>
          <w:szCs w:val="24"/>
        </w:rPr>
        <w:t xml:space="preserve">England </w:t>
      </w:r>
      <w:r w:rsidR="00FF3243" w:rsidRPr="00E674CC">
        <w:rPr>
          <w:rFonts w:ascii="Arial" w:hAnsi="Arial" w:cs="Arial"/>
          <w:sz w:val="24"/>
          <w:szCs w:val="24"/>
        </w:rPr>
        <w:t xml:space="preserve">and </w:t>
      </w:r>
      <w:r w:rsidR="00847C05" w:rsidRPr="00E674CC">
        <w:rPr>
          <w:rFonts w:ascii="Arial" w:hAnsi="Arial" w:cs="Arial"/>
          <w:sz w:val="24"/>
          <w:szCs w:val="24"/>
        </w:rPr>
        <w:t>Wales</w:t>
      </w:r>
      <w:r w:rsidR="00F64D7D" w:rsidRPr="00E674CC">
        <w:rPr>
          <w:rFonts w:ascii="Arial" w:hAnsi="Arial" w:cs="Arial"/>
          <w:sz w:val="24"/>
          <w:szCs w:val="24"/>
        </w:rPr>
        <w:t xml:space="preserve"> stated their attacker </w:t>
      </w:r>
      <w:r w:rsidR="007058EC" w:rsidRPr="00E674CC">
        <w:rPr>
          <w:rFonts w:ascii="Arial" w:hAnsi="Arial" w:cs="Arial"/>
          <w:sz w:val="24"/>
          <w:szCs w:val="24"/>
        </w:rPr>
        <w:t>were affected by alcohol</w:t>
      </w:r>
      <w:r w:rsidR="008A5C96" w:rsidRPr="00E674CC">
        <w:rPr>
          <w:rFonts w:ascii="Arial" w:hAnsi="Arial" w:cs="Arial"/>
          <w:sz w:val="24"/>
          <w:szCs w:val="24"/>
        </w:rPr>
        <w:t xml:space="preserve"> (Alcohol Education Trust, 2020)</w:t>
      </w:r>
      <w:r w:rsidR="007058EC" w:rsidRPr="00E674CC">
        <w:rPr>
          <w:rFonts w:ascii="Arial" w:hAnsi="Arial" w:cs="Arial"/>
          <w:sz w:val="24"/>
          <w:szCs w:val="24"/>
        </w:rPr>
        <w:t>.</w:t>
      </w:r>
      <w:r w:rsidR="00FF3243" w:rsidRPr="00E674CC">
        <w:rPr>
          <w:rFonts w:ascii="Arial" w:hAnsi="Arial" w:cs="Arial"/>
          <w:sz w:val="24"/>
          <w:szCs w:val="24"/>
        </w:rPr>
        <w:t xml:space="preserve"> </w:t>
      </w:r>
      <w:r w:rsidR="00991384" w:rsidRPr="00E674CC">
        <w:rPr>
          <w:rFonts w:ascii="Arial" w:hAnsi="Arial" w:cs="Arial"/>
          <w:sz w:val="24"/>
          <w:szCs w:val="24"/>
        </w:rPr>
        <w:t xml:space="preserve">Even though </w:t>
      </w:r>
      <w:r w:rsidR="00AC6D28" w:rsidRPr="00E674CC">
        <w:rPr>
          <w:rFonts w:ascii="Arial" w:hAnsi="Arial" w:cs="Arial"/>
          <w:sz w:val="24"/>
          <w:szCs w:val="24"/>
        </w:rPr>
        <w:t xml:space="preserve">the </w:t>
      </w:r>
      <w:r w:rsidR="006C0D2B" w:rsidRPr="00E674CC">
        <w:rPr>
          <w:rFonts w:ascii="Arial" w:hAnsi="Arial" w:cs="Arial"/>
          <w:sz w:val="24"/>
          <w:szCs w:val="24"/>
        </w:rPr>
        <w:t>Office for National S</w:t>
      </w:r>
      <w:r w:rsidR="00AC6D28" w:rsidRPr="00E674CC">
        <w:rPr>
          <w:rFonts w:ascii="Arial" w:hAnsi="Arial" w:cs="Arial"/>
          <w:sz w:val="24"/>
          <w:szCs w:val="24"/>
        </w:rPr>
        <w:t>tatistics</w:t>
      </w:r>
      <w:r w:rsidR="00DD5CC8" w:rsidRPr="00E674CC">
        <w:rPr>
          <w:rFonts w:ascii="Arial" w:hAnsi="Arial" w:cs="Arial"/>
          <w:sz w:val="24"/>
          <w:szCs w:val="24"/>
        </w:rPr>
        <w:t xml:space="preserve"> (2020 cited by Portman Group, 2021) </w:t>
      </w:r>
      <w:r w:rsidR="00D05356" w:rsidRPr="00E674CC">
        <w:rPr>
          <w:rFonts w:ascii="Arial" w:hAnsi="Arial" w:cs="Arial"/>
          <w:sz w:val="24"/>
          <w:szCs w:val="24"/>
        </w:rPr>
        <w:t>s</w:t>
      </w:r>
      <w:r w:rsidR="00597972" w:rsidRPr="00E674CC">
        <w:rPr>
          <w:rFonts w:ascii="Arial" w:hAnsi="Arial" w:cs="Arial"/>
          <w:sz w:val="24"/>
          <w:szCs w:val="24"/>
        </w:rPr>
        <w:t>ay</w:t>
      </w:r>
      <w:r w:rsidR="00AC6D28" w:rsidRPr="00E674CC">
        <w:rPr>
          <w:rFonts w:ascii="Arial" w:hAnsi="Arial" w:cs="Arial"/>
          <w:sz w:val="24"/>
          <w:szCs w:val="24"/>
        </w:rPr>
        <w:t xml:space="preserve"> </w:t>
      </w:r>
      <w:r w:rsidR="002E57D5" w:rsidRPr="00E674CC">
        <w:rPr>
          <w:rFonts w:ascii="Arial" w:hAnsi="Arial" w:cs="Arial"/>
          <w:sz w:val="24"/>
          <w:szCs w:val="24"/>
        </w:rPr>
        <w:t>drink</w:t>
      </w:r>
      <w:r w:rsidR="002E57D5" w:rsidRPr="00D8119E">
        <w:rPr>
          <w:rFonts w:ascii="Arial" w:hAnsi="Arial" w:cs="Arial"/>
          <w:sz w:val="24"/>
          <w:szCs w:val="24"/>
        </w:rPr>
        <w:t xml:space="preserve"> driving accidents </w:t>
      </w:r>
      <w:r w:rsidR="00672598" w:rsidRPr="00D8119E">
        <w:rPr>
          <w:rFonts w:ascii="Arial" w:hAnsi="Arial" w:cs="Arial"/>
          <w:sz w:val="24"/>
          <w:szCs w:val="24"/>
        </w:rPr>
        <w:t>h</w:t>
      </w:r>
      <w:r w:rsidR="00766282" w:rsidRPr="00D8119E">
        <w:rPr>
          <w:rFonts w:ascii="Arial" w:hAnsi="Arial" w:cs="Arial"/>
          <w:sz w:val="24"/>
          <w:szCs w:val="24"/>
        </w:rPr>
        <w:t>a</w:t>
      </w:r>
      <w:r w:rsidR="00597972" w:rsidRPr="00D8119E">
        <w:rPr>
          <w:rFonts w:ascii="Arial" w:hAnsi="Arial" w:cs="Arial"/>
          <w:sz w:val="24"/>
          <w:szCs w:val="24"/>
        </w:rPr>
        <w:t>ve</w:t>
      </w:r>
      <w:r w:rsidR="001F0014" w:rsidRPr="00D8119E">
        <w:rPr>
          <w:rFonts w:ascii="Arial" w:hAnsi="Arial" w:cs="Arial"/>
          <w:sz w:val="24"/>
          <w:szCs w:val="24"/>
        </w:rPr>
        <w:t xml:space="preserve"> </w:t>
      </w:r>
      <w:r w:rsidR="00766282" w:rsidRPr="00D8119E">
        <w:rPr>
          <w:rFonts w:ascii="Arial" w:hAnsi="Arial" w:cs="Arial"/>
          <w:sz w:val="24"/>
          <w:szCs w:val="24"/>
        </w:rPr>
        <w:t>fall</w:t>
      </w:r>
      <w:r w:rsidR="001F0014" w:rsidRPr="00D8119E">
        <w:rPr>
          <w:rFonts w:ascii="Arial" w:hAnsi="Arial" w:cs="Arial"/>
          <w:sz w:val="24"/>
          <w:szCs w:val="24"/>
        </w:rPr>
        <w:t>en</w:t>
      </w:r>
      <w:r w:rsidR="002E57D5" w:rsidRPr="00D8119E">
        <w:rPr>
          <w:rFonts w:ascii="Arial" w:hAnsi="Arial" w:cs="Arial"/>
          <w:sz w:val="24"/>
          <w:szCs w:val="24"/>
        </w:rPr>
        <w:t xml:space="preserve"> by </w:t>
      </w:r>
      <w:r w:rsidR="00766282" w:rsidRPr="00D8119E">
        <w:rPr>
          <w:rFonts w:ascii="Arial" w:hAnsi="Arial" w:cs="Arial"/>
          <w:sz w:val="24"/>
          <w:szCs w:val="24"/>
        </w:rPr>
        <w:t xml:space="preserve">half </w:t>
      </w:r>
      <w:r w:rsidR="00991384" w:rsidRPr="00D8119E">
        <w:rPr>
          <w:rFonts w:ascii="Arial" w:hAnsi="Arial" w:cs="Arial"/>
          <w:sz w:val="24"/>
          <w:szCs w:val="24"/>
        </w:rPr>
        <w:t>in the last 20 yea</w:t>
      </w:r>
      <w:r w:rsidR="005C401D" w:rsidRPr="00D8119E">
        <w:rPr>
          <w:rFonts w:ascii="Arial" w:hAnsi="Arial" w:cs="Arial"/>
          <w:sz w:val="24"/>
          <w:szCs w:val="24"/>
        </w:rPr>
        <w:t>rs</w:t>
      </w:r>
      <w:r w:rsidR="00BE42D0" w:rsidRPr="00D8119E">
        <w:rPr>
          <w:rFonts w:ascii="Arial" w:hAnsi="Arial" w:cs="Arial"/>
          <w:sz w:val="24"/>
          <w:szCs w:val="24"/>
        </w:rPr>
        <w:t xml:space="preserve">, </w:t>
      </w:r>
      <w:r w:rsidR="00744798" w:rsidRPr="00D8119E">
        <w:rPr>
          <w:rFonts w:ascii="Arial" w:hAnsi="Arial" w:cs="Arial"/>
          <w:sz w:val="24"/>
          <w:szCs w:val="24"/>
        </w:rPr>
        <w:t>a</w:t>
      </w:r>
      <w:r w:rsidR="001E5C67" w:rsidRPr="00D8119E">
        <w:rPr>
          <w:rFonts w:ascii="Arial" w:hAnsi="Arial" w:cs="Arial"/>
          <w:sz w:val="24"/>
          <w:szCs w:val="24"/>
        </w:rPr>
        <w:t xml:space="preserve"> </w:t>
      </w:r>
      <w:r w:rsidR="00681742" w:rsidRPr="00D8119E">
        <w:rPr>
          <w:rFonts w:ascii="Arial" w:hAnsi="Arial" w:cs="Arial"/>
          <w:sz w:val="24"/>
          <w:szCs w:val="24"/>
        </w:rPr>
        <w:t>continuing</w:t>
      </w:r>
      <w:r w:rsidR="00FD731D" w:rsidRPr="00D8119E">
        <w:rPr>
          <w:rFonts w:ascii="Arial" w:hAnsi="Arial" w:cs="Arial"/>
          <w:sz w:val="24"/>
          <w:szCs w:val="24"/>
        </w:rPr>
        <w:t xml:space="preserve"> </w:t>
      </w:r>
      <w:r w:rsidR="005C401D" w:rsidRPr="00D8119E">
        <w:rPr>
          <w:rFonts w:ascii="Arial" w:hAnsi="Arial" w:cs="Arial"/>
          <w:sz w:val="24"/>
          <w:szCs w:val="24"/>
        </w:rPr>
        <w:t>decrease since th</w:t>
      </w:r>
      <w:r w:rsidR="00597972" w:rsidRPr="00D8119E">
        <w:rPr>
          <w:rFonts w:ascii="Arial" w:hAnsi="Arial" w:cs="Arial"/>
          <w:sz w:val="24"/>
          <w:szCs w:val="24"/>
        </w:rPr>
        <w:t xml:space="preserve">e </w:t>
      </w:r>
      <w:r w:rsidR="005C401D" w:rsidRPr="00D8119E">
        <w:rPr>
          <w:rFonts w:ascii="Arial" w:hAnsi="Arial" w:cs="Arial"/>
          <w:sz w:val="24"/>
          <w:szCs w:val="24"/>
        </w:rPr>
        <w:t>1980s</w:t>
      </w:r>
      <w:r w:rsidR="0008031A" w:rsidRPr="00D8119E">
        <w:rPr>
          <w:rFonts w:ascii="Arial" w:hAnsi="Arial" w:cs="Arial"/>
          <w:sz w:val="24"/>
          <w:szCs w:val="24"/>
        </w:rPr>
        <w:t xml:space="preserve"> has shown </w:t>
      </w:r>
      <w:r w:rsidR="006F7437" w:rsidRPr="00D8119E">
        <w:rPr>
          <w:rFonts w:ascii="Arial" w:hAnsi="Arial" w:cs="Arial"/>
          <w:sz w:val="24"/>
          <w:szCs w:val="24"/>
        </w:rPr>
        <w:t xml:space="preserve">that there is still a great deal of progress to be </w:t>
      </w:r>
      <w:r w:rsidR="000319EC" w:rsidRPr="00D8119E">
        <w:rPr>
          <w:rFonts w:ascii="Arial" w:hAnsi="Arial" w:cs="Arial"/>
          <w:sz w:val="24"/>
          <w:szCs w:val="24"/>
        </w:rPr>
        <w:t xml:space="preserve">made to </w:t>
      </w:r>
      <w:r w:rsidR="0076361C" w:rsidRPr="00D8119E">
        <w:rPr>
          <w:rFonts w:ascii="Arial" w:hAnsi="Arial" w:cs="Arial"/>
          <w:sz w:val="24"/>
          <w:szCs w:val="24"/>
        </w:rPr>
        <w:t xml:space="preserve">reduce </w:t>
      </w:r>
      <w:r w:rsidR="000319EC" w:rsidRPr="00D8119E">
        <w:rPr>
          <w:rFonts w:ascii="Arial" w:hAnsi="Arial" w:cs="Arial"/>
          <w:sz w:val="24"/>
          <w:szCs w:val="24"/>
        </w:rPr>
        <w:t>alcohol related crime</w:t>
      </w:r>
      <w:r w:rsidR="00D05356" w:rsidRPr="00D8119E">
        <w:rPr>
          <w:rFonts w:ascii="Arial" w:hAnsi="Arial" w:cs="Arial"/>
          <w:sz w:val="24"/>
          <w:szCs w:val="24"/>
        </w:rPr>
        <w:t>.</w:t>
      </w:r>
      <w:r w:rsidR="00A4217C" w:rsidRPr="00D8119E">
        <w:rPr>
          <w:rFonts w:ascii="Arial" w:hAnsi="Arial" w:cs="Arial"/>
          <w:sz w:val="24"/>
          <w:szCs w:val="24"/>
        </w:rPr>
        <w:t xml:space="preserve"> </w:t>
      </w:r>
    </w:p>
    <w:p w14:paraId="61B21527" w14:textId="581A7210" w:rsidR="004F40C1" w:rsidRPr="00D8119E" w:rsidRDefault="004A5A1A" w:rsidP="006A32E5">
      <w:pPr>
        <w:spacing w:line="360" w:lineRule="auto"/>
        <w:rPr>
          <w:rFonts w:ascii="Arial" w:hAnsi="Arial" w:cs="Arial"/>
          <w:sz w:val="24"/>
          <w:szCs w:val="24"/>
        </w:rPr>
      </w:pPr>
      <w:r w:rsidRPr="00D8119E">
        <w:rPr>
          <w:rFonts w:ascii="Arial" w:hAnsi="Arial" w:cs="Arial"/>
          <w:noProof/>
          <w:sz w:val="24"/>
          <w:szCs w:val="24"/>
        </w:rPr>
        <w:drawing>
          <wp:anchor distT="0" distB="0" distL="114300" distR="114300" simplePos="0" relativeHeight="251690496" behindDoc="1" locked="0" layoutInCell="1" allowOverlap="1" wp14:anchorId="3B887563" wp14:editId="59D7E3E8">
            <wp:simplePos x="0" y="0"/>
            <wp:positionH relativeFrom="margin">
              <wp:posOffset>-667385</wp:posOffset>
            </wp:positionH>
            <wp:positionV relativeFrom="paragraph">
              <wp:posOffset>2254250</wp:posOffset>
            </wp:positionV>
            <wp:extent cx="4486275" cy="2238375"/>
            <wp:effectExtent l="0" t="0" r="9525" b="9525"/>
            <wp:wrapSquare wrapText="bothSides"/>
            <wp:docPr id="6" name="Chart 6">
              <a:extLst xmlns:a="http://schemas.openxmlformats.org/drawingml/2006/main">
                <a:ext uri="{FF2B5EF4-FFF2-40B4-BE49-F238E27FC236}">
                  <a16:creationId xmlns:a16="http://schemas.microsoft.com/office/drawing/2014/main" id="{93DCF5EA-83CA-4C0C-B3DA-CACD1060C5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Pr="00D8119E">
        <w:rPr>
          <w:rFonts w:ascii="Arial" w:hAnsi="Arial" w:cs="Arial"/>
          <w:noProof/>
          <w:sz w:val="24"/>
          <w:szCs w:val="24"/>
        </w:rPr>
        <w:drawing>
          <wp:anchor distT="0" distB="0" distL="114300" distR="114300" simplePos="0" relativeHeight="251689472" behindDoc="1" locked="0" layoutInCell="1" allowOverlap="1" wp14:anchorId="779CE2A6" wp14:editId="52DBB98A">
            <wp:simplePos x="0" y="0"/>
            <wp:positionH relativeFrom="column">
              <wp:posOffset>-400050</wp:posOffset>
            </wp:positionH>
            <wp:positionV relativeFrom="paragraph">
              <wp:posOffset>177800</wp:posOffset>
            </wp:positionV>
            <wp:extent cx="3543300" cy="2129790"/>
            <wp:effectExtent l="0" t="0" r="0" b="3810"/>
            <wp:wrapTight wrapText="bothSides">
              <wp:wrapPolygon edited="0">
                <wp:start x="0" y="0"/>
                <wp:lineTo x="0" y="21445"/>
                <wp:lineTo x="21484" y="21445"/>
                <wp:lineTo x="2148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43300" cy="2129790"/>
                    </a:xfrm>
                    <a:prstGeom prst="rect">
                      <a:avLst/>
                    </a:prstGeom>
                    <a:noFill/>
                  </pic:spPr>
                </pic:pic>
              </a:graphicData>
            </a:graphic>
            <wp14:sizeRelH relativeFrom="page">
              <wp14:pctWidth>0</wp14:pctWidth>
            </wp14:sizeRelH>
            <wp14:sizeRelV relativeFrom="page">
              <wp14:pctHeight>0</wp14:pctHeight>
            </wp14:sizeRelV>
          </wp:anchor>
        </w:drawing>
      </w:r>
      <w:r w:rsidR="000945E5" w:rsidRPr="00D8119E">
        <w:rPr>
          <w:rFonts w:ascii="Arial" w:hAnsi="Arial" w:cs="Arial"/>
          <w:sz w:val="24"/>
          <w:szCs w:val="24"/>
        </w:rPr>
        <w:t>To emphasise on</w:t>
      </w:r>
      <w:r w:rsidR="00641FE5" w:rsidRPr="00D8119E">
        <w:rPr>
          <w:rFonts w:ascii="Arial" w:hAnsi="Arial" w:cs="Arial"/>
          <w:sz w:val="24"/>
          <w:szCs w:val="24"/>
        </w:rPr>
        <w:t xml:space="preserve"> the</w:t>
      </w:r>
      <w:r w:rsidR="000945E5" w:rsidRPr="00D8119E">
        <w:rPr>
          <w:rFonts w:ascii="Arial" w:hAnsi="Arial" w:cs="Arial"/>
          <w:sz w:val="24"/>
          <w:szCs w:val="24"/>
        </w:rPr>
        <w:t xml:space="preserve"> </w:t>
      </w:r>
      <w:r w:rsidR="0027362F" w:rsidRPr="00D8119E">
        <w:rPr>
          <w:rFonts w:ascii="Arial" w:hAnsi="Arial" w:cs="Arial"/>
          <w:sz w:val="24"/>
          <w:szCs w:val="24"/>
        </w:rPr>
        <w:t>issue within Swansea,</w:t>
      </w:r>
      <w:r w:rsidR="008C772D" w:rsidRPr="00D8119E">
        <w:rPr>
          <w:rFonts w:ascii="Arial" w:hAnsi="Arial" w:cs="Arial"/>
          <w:sz w:val="24"/>
          <w:szCs w:val="24"/>
        </w:rPr>
        <w:t xml:space="preserve"> </w:t>
      </w:r>
      <w:r w:rsidR="00AE3F7B" w:rsidRPr="00D8119E">
        <w:rPr>
          <w:rFonts w:ascii="Arial" w:hAnsi="Arial" w:cs="Arial"/>
          <w:sz w:val="24"/>
          <w:szCs w:val="24"/>
        </w:rPr>
        <w:t>thirty p</w:t>
      </w:r>
      <w:r w:rsidR="006C5116" w:rsidRPr="00D8119E">
        <w:rPr>
          <w:rFonts w:ascii="Arial" w:hAnsi="Arial" w:cs="Arial"/>
          <w:sz w:val="24"/>
          <w:szCs w:val="24"/>
        </w:rPr>
        <w:t>eople</w:t>
      </w:r>
      <w:r w:rsidR="00EF0D1A" w:rsidRPr="00D8119E">
        <w:rPr>
          <w:rFonts w:ascii="Arial" w:hAnsi="Arial" w:cs="Arial"/>
          <w:sz w:val="24"/>
          <w:szCs w:val="24"/>
        </w:rPr>
        <w:t xml:space="preserve"> (15 volunteers and 15 non-volunteers)</w:t>
      </w:r>
      <w:r w:rsidR="006C5116" w:rsidRPr="00D8119E">
        <w:rPr>
          <w:rFonts w:ascii="Arial" w:hAnsi="Arial" w:cs="Arial"/>
          <w:sz w:val="24"/>
          <w:szCs w:val="24"/>
        </w:rPr>
        <w:t xml:space="preserve"> who live in Swansea </w:t>
      </w:r>
      <w:r w:rsidR="00AE3F7B" w:rsidRPr="00D8119E">
        <w:rPr>
          <w:rFonts w:ascii="Arial" w:hAnsi="Arial" w:cs="Arial"/>
          <w:sz w:val="24"/>
          <w:szCs w:val="24"/>
        </w:rPr>
        <w:t>participate</w:t>
      </w:r>
      <w:r w:rsidR="006C5116" w:rsidRPr="00D8119E">
        <w:rPr>
          <w:rFonts w:ascii="Arial" w:hAnsi="Arial" w:cs="Arial"/>
          <w:sz w:val="24"/>
          <w:szCs w:val="24"/>
        </w:rPr>
        <w:t>d</w:t>
      </w:r>
      <w:r w:rsidR="00AE3F7B" w:rsidRPr="00D8119E">
        <w:rPr>
          <w:rFonts w:ascii="Arial" w:hAnsi="Arial" w:cs="Arial"/>
          <w:sz w:val="24"/>
          <w:szCs w:val="24"/>
        </w:rPr>
        <w:t xml:space="preserve"> in </w:t>
      </w:r>
      <w:r w:rsidR="004808C3" w:rsidRPr="00D8119E">
        <w:rPr>
          <w:rFonts w:ascii="Arial" w:hAnsi="Arial" w:cs="Arial"/>
          <w:sz w:val="24"/>
          <w:szCs w:val="24"/>
        </w:rPr>
        <w:t>the research questionnaire</w:t>
      </w:r>
      <w:r w:rsidR="006C5116" w:rsidRPr="00D8119E">
        <w:rPr>
          <w:rFonts w:ascii="Arial" w:hAnsi="Arial" w:cs="Arial"/>
          <w:sz w:val="24"/>
          <w:szCs w:val="24"/>
        </w:rPr>
        <w:t xml:space="preserve">. </w:t>
      </w:r>
      <w:r w:rsidR="00A40FEB" w:rsidRPr="00D8119E">
        <w:rPr>
          <w:rFonts w:ascii="Arial" w:hAnsi="Arial" w:cs="Arial"/>
          <w:sz w:val="24"/>
          <w:szCs w:val="24"/>
        </w:rPr>
        <w:t>The graph shows</w:t>
      </w:r>
      <w:r w:rsidR="00466132" w:rsidRPr="00D8119E">
        <w:rPr>
          <w:rFonts w:ascii="Arial" w:hAnsi="Arial" w:cs="Arial"/>
          <w:sz w:val="24"/>
          <w:szCs w:val="24"/>
        </w:rPr>
        <w:t>,</w:t>
      </w:r>
      <w:r w:rsidR="00A40FEB" w:rsidRPr="00D8119E">
        <w:rPr>
          <w:rFonts w:ascii="Arial" w:hAnsi="Arial" w:cs="Arial"/>
          <w:sz w:val="24"/>
          <w:szCs w:val="24"/>
        </w:rPr>
        <w:t xml:space="preserve"> all participants think that </w:t>
      </w:r>
      <w:r w:rsidR="00011C2B" w:rsidRPr="00D8119E">
        <w:rPr>
          <w:rFonts w:ascii="Arial" w:hAnsi="Arial" w:cs="Arial"/>
          <w:sz w:val="24"/>
          <w:szCs w:val="24"/>
        </w:rPr>
        <w:t>underage</w:t>
      </w:r>
      <w:r w:rsidR="00A40FEB" w:rsidRPr="00D8119E">
        <w:rPr>
          <w:rFonts w:ascii="Arial" w:hAnsi="Arial" w:cs="Arial"/>
          <w:sz w:val="24"/>
          <w:szCs w:val="24"/>
        </w:rPr>
        <w:t xml:space="preserve"> drinking is present and on the rise in Swansea</w:t>
      </w:r>
      <w:r w:rsidR="009B5C7A" w:rsidRPr="00D8119E">
        <w:rPr>
          <w:rFonts w:ascii="Arial" w:hAnsi="Arial" w:cs="Arial"/>
          <w:sz w:val="24"/>
          <w:szCs w:val="24"/>
        </w:rPr>
        <w:t>,</w:t>
      </w:r>
      <w:r w:rsidR="00011C2B" w:rsidRPr="00D8119E">
        <w:rPr>
          <w:rFonts w:ascii="Arial" w:hAnsi="Arial" w:cs="Arial"/>
          <w:sz w:val="24"/>
          <w:szCs w:val="24"/>
        </w:rPr>
        <w:t xml:space="preserve"> with </w:t>
      </w:r>
      <w:r w:rsidR="002F31E0" w:rsidRPr="00D8119E">
        <w:rPr>
          <w:rFonts w:ascii="Arial" w:hAnsi="Arial" w:cs="Arial"/>
          <w:sz w:val="24"/>
          <w:szCs w:val="24"/>
        </w:rPr>
        <w:t xml:space="preserve">7 people rating </w:t>
      </w:r>
      <w:r w:rsidR="00E53F79" w:rsidRPr="00D8119E">
        <w:rPr>
          <w:rFonts w:ascii="Arial" w:hAnsi="Arial" w:cs="Arial"/>
          <w:sz w:val="24"/>
          <w:szCs w:val="24"/>
        </w:rPr>
        <w:t xml:space="preserve">the concern as ‘almost certain to certain’ </w:t>
      </w:r>
      <w:r w:rsidR="009B5C7A" w:rsidRPr="00D8119E">
        <w:rPr>
          <w:rFonts w:ascii="Arial" w:hAnsi="Arial" w:cs="Arial"/>
          <w:sz w:val="24"/>
          <w:szCs w:val="24"/>
        </w:rPr>
        <w:t>as well as</w:t>
      </w:r>
      <w:r w:rsidR="00635691" w:rsidRPr="00D8119E">
        <w:rPr>
          <w:rFonts w:ascii="Arial" w:hAnsi="Arial" w:cs="Arial"/>
          <w:sz w:val="24"/>
          <w:szCs w:val="24"/>
        </w:rPr>
        <w:t xml:space="preserve"> more than half o</w:t>
      </w:r>
      <w:r w:rsidR="009B5C7A" w:rsidRPr="00D8119E">
        <w:rPr>
          <w:rFonts w:ascii="Arial" w:hAnsi="Arial" w:cs="Arial"/>
          <w:sz w:val="24"/>
          <w:szCs w:val="24"/>
        </w:rPr>
        <w:t xml:space="preserve">f the participants </w:t>
      </w:r>
      <w:r w:rsidR="00635691" w:rsidRPr="00D8119E">
        <w:rPr>
          <w:rFonts w:ascii="Arial" w:hAnsi="Arial" w:cs="Arial"/>
          <w:sz w:val="24"/>
          <w:szCs w:val="24"/>
        </w:rPr>
        <w:t xml:space="preserve">stating the concern as ‘likely’. </w:t>
      </w:r>
      <w:r w:rsidR="00B20595" w:rsidRPr="00D8119E">
        <w:rPr>
          <w:rFonts w:ascii="Arial" w:hAnsi="Arial" w:cs="Arial"/>
          <w:sz w:val="24"/>
          <w:szCs w:val="24"/>
        </w:rPr>
        <w:t xml:space="preserve">To </w:t>
      </w:r>
      <w:r w:rsidR="00CF0AC6" w:rsidRPr="00D8119E">
        <w:rPr>
          <w:rFonts w:ascii="Arial" w:hAnsi="Arial" w:cs="Arial"/>
          <w:sz w:val="24"/>
          <w:szCs w:val="24"/>
        </w:rPr>
        <w:t>illustrate</w:t>
      </w:r>
      <w:r w:rsidR="00B20595" w:rsidRPr="00D8119E">
        <w:rPr>
          <w:rFonts w:ascii="Arial" w:hAnsi="Arial" w:cs="Arial"/>
          <w:sz w:val="24"/>
          <w:szCs w:val="24"/>
        </w:rPr>
        <w:t xml:space="preserve"> the data even further, the second graph </w:t>
      </w:r>
      <w:r w:rsidR="007514E3" w:rsidRPr="00D8119E">
        <w:rPr>
          <w:rFonts w:ascii="Arial" w:hAnsi="Arial" w:cs="Arial"/>
          <w:sz w:val="24"/>
          <w:szCs w:val="24"/>
        </w:rPr>
        <w:t xml:space="preserve">shows what the volunteers and the non-volunteers thought. </w:t>
      </w:r>
      <w:r w:rsidR="009F79F7" w:rsidRPr="00D8119E">
        <w:rPr>
          <w:rFonts w:ascii="Arial" w:hAnsi="Arial" w:cs="Arial"/>
          <w:sz w:val="24"/>
          <w:szCs w:val="24"/>
        </w:rPr>
        <w:t xml:space="preserve">The graph shows that the </w:t>
      </w:r>
      <w:r w:rsidR="009F79F7" w:rsidRPr="00D8119E">
        <w:rPr>
          <w:rFonts w:ascii="Arial" w:hAnsi="Arial" w:cs="Arial"/>
          <w:sz w:val="24"/>
          <w:szCs w:val="24"/>
        </w:rPr>
        <w:lastRenderedPageBreak/>
        <w:t xml:space="preserve">majority of the volunteers </w:t>
      </w:r>
      <w:r w:rsidR="007F28EF" w:rsidRPr="00D8119E">
        <w:rPr>
          <w:rFonts w:ascii="Arial" w:hAnsi="Arial" w:cs="Arial"/>
          <w:sz w:val="24"/>
          <w:szCs w:val="24"/>
        </w:rPr>
        <w:t xml:space="preserve">who are Police </w:t>
      </w:r>
      <w:r w:rsidR="002806D9">
        <w:rPr>
          <w:rFonts w:ascii="Arial" w:hAnsi="Arial" w:cs="Arial"/>
          <w:sz w:val="24"/>
          <w:szCs w:val="24"/>
        </w:rPr>
        <w:t xml:space="preserve">Student </w:t>
      </w:r>
      <w:r w:rsidR="007F28EF" w:rsidRPr="00D8119E">
        <w:rPr>
          <w:rFonts w:ascii="Arial" w:hAnsi="Arial" w:cs="Arial"/>
          <w:sz w:val="24"/>
          <w:szCs w:val="24"/>
        </w:rPr>
        <w:t>Volunteers or St John Ambulance Volunteers though</w:t>
      </w:r>
      <w:r w:rsidR="00A80A17" w:rsidRPr="00D8119E">
        <w:rPr>
          <w:rFonts w:ascii="Arial" w:hAnsi="Arial" w:cs="Arial"/>
          <w:sz w:val="24"/>
          <w:szCs w:val="24"/>
        </w:rPr>
        <w:t>t</w:t>
      </w:r>
      <w:r w:rsidR="007F28EF" w:rsidRPr="00D8119E">
        <w:rPr>
          <w:rFonts w:ascii="Arial" w:hAnsi="Arial" w:cs="Arial"/>
          <w:sz w:val="24"/>
          <w:szCs w:val="24"/>
        </w:rPr>
        <w:t xml:space="preserve"> </w:t>
      </w:r>
      <w:r w:rsidR="00A80A17" w:rsidRPr="00D8119E">
        <w:rPr>
          <w:rFonts w:ascii="Arial" w:hAnsi="Arial" w:cs="Arial"/>
          <w:sz w:val="24"/>
          <w:szCs w:val="24"/>
        </w:rPr>
        <w:t>it to be a ‘likely’ concern within Swansea today</w:t>
      </w:r>
      <w:r w:rsidR="004C6879" w:rsidRPr="00D8119E">
        <w:rPr>
          <w:rFonts w:ascii="Arial" w:hAnsi="Arial" w:cs="Arial"/>
          <w:sz w:val="24"/>
          <w:szCs w:val="24"/>
        </w:rPr>
        <w:t>,</w:t>
      </w:r>
      <w:r w:rsidR="00A80A17" w:rsidRPr="00D8119E">
        <w:rPr>
          <w:rFonts w:ascii="Arial" w:hAnsi="Arial" w:cs="Arial"/>
          <w:sz w:val="24"/>
          <w:szCs w:val="24"/>
        </w:rPr>
        <w:t xml:space="preserve"> compared to </w:t>
      </w:r>
      <w:r w:rsidR="00486084" w:rsidRPr="00D8119E">
        <w:rPr>
          <w:rFonts w:ascii="Arial" w:hAnsi="Arial" w:cs="Arial"/>
          <w:sz w:val="24"/>
          <w:szCs w:val="24"/>
        </w:rPr>
        <w:t>7 non-volunteers thinking underage drinking is ‘almost certain to certain</w:t>
      </w:r>
      <w:r w:rsidR="004C6879" w:rsidRPr="00D8119E">
        <w:rPr>
          <w:rFonts w:ascii="Arial" w:hAnsi="Arial" w:cs="Arial"/>
          <w:sz w:val="24"/>
          <w:szCs w:val="24"/>
        </w:rPr>
        <w:t>’</w:t>
      </w:r>
      <w:r w:rsidR="00486084" w:rsidRPr="00D8119E">
        <w:rPr>
          <w:rFonts w:ascii="Arial" w:hAnsi="Arial" w:cs="Arial"/>
          <w:sz w:val="24"/>
          <w:szCs w:val="24"/>
        </w:rPr>
        <w:t xml:space="preserve">. </w:t>
      </w:r>
      <w:r w:rsidR="0065686F" w:rsidRPr="00D8119E">
        <w:rPr>
          <w:rFonts w:ascii="Arial" w:hAnsi="Arial" w:cs="Arial"/>
          <w:sz w:val="24"/>
          <w:szCs w:val="24"/>
        </w:rPr>
        <w:t>To conclude the data, the</w:t>
      </w:r>
      <w:r w:rsidR="00070B46" w:rsidRPr="00D8119E">
        <w:rPr>
          <w:rFonts w:ascii="Arial" w:hAnsi="Arial" w:cs="Arial"/>
          <w:sz w:val="24"/>
          <w:szCs w:val="24"/>
        </w:rPr>
        <w:t xml:space="preserve"> results can be seen as more ‘reliable’ from the volunteers as they </w:t>
      </w:r>
      <w:r w:rsidR="00B97491" w:rsidRPr="00D8119E">
        <w:rPr>
          <w:rFonts w:ascii="Arial" w:hAnsi="Arial" w:cs="Arial"/>
          <w:sz w:val="24"/>
          <w:szCs w:val="24"/>
        </w:rPr>
        <w:t xml:space="preserve">have the insight and skills to </w:t>
      </w:r>
      <w:r w:rsidR="00C5347C" w:rsidRPr="00D8119E">
        <w:rPr>
          <w:rFonts w:ascii="Arial" w:hAnsi="Arial" w:cs="Arial"/>
          <w:sz w:val="24"/>
          <w:szCs w:val="24"/>
        </w:rPr>
        <w:t>deal with p</w:t>
      </w:r>
      <w:r w:rsidR="00A77A28" w:rsidRPr="00D8119E">
        <w:rPr>
          <w:rFonts w:ascii="Arial" w:hAnsi="Arial" w:cs="Arial"/>
          <w:sz w:val="24"/>
          <w:szCs w:val="24"/>
        </w:rPr>
        <w:t>eople</w:t>
      </w:r>
      <w:r w:rsidR="00C5347C" w:rsidRPr="00D8119E">
        <w:rPr>
          <w:rFonts w:ascii="Arial" w:hAnsi="Arial" w:cs="Arial"/>
          <w:sz w:val="24"/>
          <w:szCs w:val="24"/>
        </w:rPr>
        <w:t xml:space="preserve"> who are intoxicated on a daily basis on Wind Street</w:t>
      </w:r>
      <w:r w:rsidR="00FD2318" w:rsidRPr="00D8119E">
        <w:rPr>
          <w:rFonts w:ascii="Arial" w:hAnsi="Arial" w:cs="Arial"/>
          <w:sz w:val="24"/>
          <w:szCs w:val="24"/>
        </w:rPr>
        <w:t>,</w:t>
      </w:r>
      <w:r w:rsidR="00B97491" w:rsidRPr="00D8119E">
        <w:rPr>
          <w:rFonts w:ascii="Arial" w:hAnsi="Arial" w:cs="Arial"/>
          <w:sz w:val="24"/>
          <w:szCs w:val="24"/>
        </w:rPr>
        <w:t xml:space="preserve"> </w:t>
      </w:r>
      <w:r w:rsidR="00C5347C" w:rsidRPr="00D8119E">
        <w:rPr>
          <w:rFonts w:ascii="Arial" w:hAnsi="Arial" w:cs="Arial"/>
          <w:sz w:val="24"/>
          <w:szCs w:val="24"/>
        </w:rPr>
        <w:t xml:space="preserve">compared to non-volunteers. On the other hand, gathering </w:t>
      </w:r>
      <w:r w:rsidR="00FA15BF" w:rsidRPr="00D8119E">
        <w:rPr>
          <w:rFonts w:ascii="Arial" w:hAnsi="Arial" w:cs="Arial"/>
          <w:sz w:val="24"/>
          <w:szCs w:val="24"/>
        </w:rPr>
        <w:t>thoughts</w:t>
      </w:r>
      <w:r w:rsidR="00C5347C" w:rsidRPr="00D8119E">
        <w:rPr>
          <w:rFonts w:ascii="Arial" w:hAnsi="Arial" w:cs="Arial"/>
          <w:sz w:val="24"/>
          <w:szCs w:val="24"/>
        </w:rPr>
        <w:t xml:space="preserve"> from the </w:t>
      </w:r>
      <w:r w:rsidR="008D4CCD" w:rsidRPr="00D8119E">
        <w:rPr>
          <w:rFonts w:ascii="Arial" w:hAnsi="Arial" w:cs="Arial"/>
          <w:sz w:val="24"/>
          <w:szCs w:val="24"/>
        </w:rPr>
        <w:t>non-volunteers</w:t>
      </w:r>
      <w:r w:rsidR="00C5347C" w:rsidRPr="00D8119E">
        <w:rPr>
          <w:rFonts w:ascii="Arial" w:hAnsi="Arial" w:cs="Arial"/>
          <w:sz w:val="24"/>
          <w:szCs w:val="24"/>
        </w:rPr>
        <w:t xml:space="preserve"> can </w:t>
      </w:r>
      <w:r w:rsidR="008D4CCD" w:rsidRPr="00D8119E">
        <w:rPr>
          <w:rFonts w:ascii="Arial" w:hAnsi="Arial" w:cs="Arial"/>
          <w:sz w:val="24"/>
          <w:szCs w:val="24"/>
        </w:rPr>
        <w:t>show the thoughts and feelings of citizens and the experiences they</w:t>
      </w:r>
      <w:r w:rsidR="00D02BBA" w:rsidRPr="00D8119E">
        <w:rPr>
          <w:rFonts w:ascii="Arial" w:hAnsi="Arial" w:cs="Arial"/>
          <w:sz w:val="24"/>
          <w:szCs w:val="24"/>
        </w:rPr>
        <w:t xml:space="preserve"> may</w:t>
      </w:r>
      <w:r w:rsidR="008D4CCD" w:rsidRPr="00D8119E">
        <w:rPr>
          <w:rFonts w:ascii="Arial" w:hAnsi="Arial" w:cs="Arial"/>
          <w:sz w:val="24"/>
          <w:szCs w:val="24"/>
        </w:rPr>
        <w:t xml:space="preserve"> have </w:t>
      </w:r>
      <w:r w:rsidR="0052424B" w:rsidRPr="00D8119E">
        <w:rPr>
          <w:rFonts w:ascii="Arial" w:hAnsi="Arial" w:cs="Arial"/>
          <w:sz w:val="24"/>
          <w:szCs w:val="24"/>
        </w:rPr>
        <w:t>experienced</w:t>
      </w:r>
      <w:r w:rsidR="005D5E05" w:rsidRPr="00D8119E">
        <w:rPr>
          <w:rFonts w:ascii="Arial" w:hAnsi="Arial" w:cs="Arial"/>
          <w:sz w:val="24"/>
          <w:szCs w:val="24"/>
        </w:rPr>
        <w:t xml:space="preserve"> or witnessed</w:t>
      </w:r>
      <w:r w:rsidR="0052424B" w:rsidRPr="00D8119E">
        <w:rPr>
          <w:rFonts w:ascii="Arial" w:hAnsi="Arial" w:cs="Arial"/>
          <w:sz w:val="24"/>
          <w:szCs w:val="24"/>
        </w:rPr>
        <w:t>.</w:t>
      </w:r>
    </w:p>
    <w:p w14:paraId="4557A579" w14:textId="71D61533" w:rsidR="008A4078" w:rsidRPr="00D8119E" w:rsidRDefault="00597B3E" w:rsidP="006A32E5">
      <w:pPr>
        <w:spacing w:line="360" w:lineRule="auto"/>
        <w:rPr>
          <w:rFonts w:ascii="Arial" w:hAnsi="Arial" w:cs="Arial"/>
          <w:sz w:val="24"/>
          <w:szCs w:val="24"/>
        </w:rPr>
      </w:pPr>
      <w:r w:rsidRPr="00D8119E">
        <w:rPr>
          <w:rFonts w:ascii="Arial" w:hAnsi="Arial" w:cs="Arial"/>
          <w:noProof/>
          <w:sz w:val="24"/>
          <w:szCs w:val="24"/>
        </w:rPr>
        <w:drawing>
          <wp:anchor distT="0" distB="0" distL="114300" distR="114300" simplePos="0" relativeHeight="251691520" behindDoc="1" locked="0" layoutInCell="1" allowOverlap="1" wp14:anchorId="2AE6F7FB" wp14:editId="5D17D0A1">
            <wp:simplePos x="0" y="0"/>
            <wp:positionH relativeFrom="column">
              <wp:posOffset>-583565</wp:posOffset>
            </wp:positionH>
            <wp:positionV relativeFrom="paragraph">
              <wp:posOffset>1190625</wp:posOffset>
            </wp:positionV>
            <wp:extent cx="7044690" cy="1914525"/>
            <wp:effectExtent l="0" t="0" r="3810" b="9525"/>
            <wp:wrapTight wrapText="bothSides">
              <wp:wrapPolygon edited="0">
                <wp:start x="0" y="0"/>
                <wp:lineTo x="0" y="21493"/>
                <wp:lineTo x="21553" y="21493"/>
                <wp:lineTo x="2155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992" t="20690" r="3445" b="34089"/>
                    <a:stretch/>
                  </pic:blipFill>
                  <pic:spPr bwMode="auto">
                    <a:xfrm>
                      <a:off x="0" y="0"/>
                      <a:ext cx="7044690" cy="1914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424B" w:rsidRPr="00D8119E">
        <w:rPr>
          <w:rFonts w:ascii="Arial" w:hAnsi="Arial" w:cs="Arial"/>
          <w:sz w:val="24"/>
          <w:szCs w:val="24"/>
        </w:rPr>
        <w:t>Conversely, studying th</w:t>
      </w:r>
      <w:r w:rsidR="004A5A8A" w:rsidRPr="00D8119E">
        <w:rPr>
          <w:rFonts w:ascii="Arial" w:hAnsi="Arial" w:cs="Arial"/>
          <w:sz w:val="24"/>
          <w:szCs w:val="24"/>
        </w:rPr>
        <w:t xml:space="preserve">e main database </w:t>
      </w:r>
      <w:r w:rsidR="00EF4019" w:rsidRPr="00D8119E">
        <w:rPr>
          <w:rFonts w:ascii="Arial" w:hAnsi="Arial" w:cs="Arial"/>
          <w:sz w:val="24"/>
          <w:szCs w:val="24"/>
        </w:rPr>
        <w:t>of statistics from the Help Point in Swansea</w:t>
      </w:r>
      <w:r w:rsidR="00D029EC" w:rsidRPr="00D8119E">
        <w:rPr>
          <w:rFonts w:ascii="Arial" w:hAnsi="Arial" w:cs="Arial"/>
          <w:sz w:val="24"/>
          <w:szCs w:val="24"/>
        </w:rPr>
        <w:t xml:space="preserve"> in 2014 to 2017</w:t>
      </w:r>
      <w:r w:rsidR="00F16508" w:rsidRPr="00D8119E">
        <w:rPr>
          <w:rFonts w:ascii="Arial" w:hAnsi="Arial" w:cs="Arial"/>
          <w:sz w:val="24"/>
          <w:szCs w:val="24"/>
        </w:rPr>
        <w:t>, it s</w:t>
      </w:r>
      <w:r w:rsidR="00760C05" w:rsidRPr="00D8119E">
        <w:rPr>
          <w:rFonts w:ascii="Arial" w:hAnsi="Arial" w:cs="Arial"/>
          <w:sz w:val="24"/>
          <w:szCs w:val="24"/>
        </w:rPr>
        <w:t>hows 1</w:t>
      </w:r>
      <w:r w:rsidR="000167C0" w:rsidRPr="00D8119E">
        <w:rPr>
          <w:rFonts w:ascii="Arial" w:hAnsi="Arial" w:cs="Arial"/>
          <w:sz w:val="24"/>
          <w:szCs w:val="24"/>
        </w:rPr>
        <w:t>6</w:t>
      </w:r>
      <w:r w:rsidR="00760C05" w:rsidRPr="00D8119E">
        <w:rPr>
          <w:rFonts w:ascii="Arial" w:hAnsi="Arial" w:cs="Arial"/>
          <w:sz w:val="24"/>
          <w:szCs w:val="24"/>
        </w:rPr>
        <w:t xml:space="preserve"> minors (under</w:t>
      </w:r>
      <w:r w:rsidR="00C8516D" w:rsidRPr="00D8119E">
        <w:rPr>
          <w:rFonts w:ascii="Arial" w:hAnsi="Arial" w:cs="Arial"/>
          <w:sz w:val="24"/>
          <w:szCs w:val="24"/>
        </w:rPr>
        <w:t xml:space="preserve"> </w:t>
      </w:r>
      <w:r w:rsidR="00033E2E" w:rsidRPr="00D8119E">
        <w:rPr>
          <w:rFonts w:ascii="Arial" w:hAnsi="Arial" w:cs="Arial"/>
          <w:sz w:val="24"/>
          <w:szCs w:val="24"/>
        </w:rPr>
        <w:t xml:space="preserve">the age of </w:t>
      </w:r>
      <w:r w:rsidR="00C8516D" w:rsidRPr="00D8119E">
        <w:rPr>
          <w:rFonts w:ascii="Arial" w:hAnsi="Arial" w:cs="Arial"/>
          <w:sz w:val="24"/>
          <w:szCs w:val="24"/>
        </w:rPr>
        <w:t xml:space="preserve">18) </w:t>
      </w:r>
      <w:r w:rsidR="001B048D" w:rsidRPr="00D8119E">
        <w:rPr>
          <w:rFonts w:ascii="Arial" w:hAnsi="Arial" w:cs="Arial"/>
          <w:sz w:val="24"/>
          <w:szCs w:val="24"/>
        </w:rPr>
        <w:t xml:space="preserve">who had to </w:t>
      </w:r>
      <w:r w:rsidR="00077053" w:rsidRPr="00D8119E">
        <w:rPr>
          <w:rFonts w:ascii="Arial" w:hAnsi="Arial" w:cs="Arial"/>
          <w:sz w:val="24"/>
          <w:szCs w:val="24"/>
        </w:rPr>
        <w:t xml:space="preserve">receive medical attention </w:t>
      </w:r>
      <w:r w:rsidR="00C62419" w:rsidRPr="00D8119E">
        <w:rPr>
          <w:rFonts w:ascii="Arial" w:hAnsi="Arial" w:cs="Arial"/>
          <w:sz w:val="24"/>
          <w:szCs w:val="24"/>
        </w:rPr>
        <w:t>from the St J</w:t>
      </w:r>
      <w:r w:rsidR="00856618" w:rsidRPr="00D8119E">
        <w:rPr>
          <w:rFonts w:ascii="Arial" w:hAnsi="Arial" w:cs="Arial"/>
          <w:sz w:val="24"/>
          <w:szCs w:val="24"/>
        </w:rPr>
        <w:t>ohn Ambulance workers or volunteer</w:t>
      </w:r>
      <w:r w:rsidR="003751E5" w:rsidRPr="00D8119E">
        <w:rPr>
          <w:rFonts w:ascii="Arial" w:hAnsi="Arial" w:cs="Arial"/>
          <w:sz w:val="24"/>
          <w:szCs w:val="24"/>
        </w:rPr>
        <w:t>s</w:t>
      </w:r>
      <w:r w:rsidR="00856618" w:rsidRPr="00D8119E">
        <w:rPr>
          <w:rFonts w:ascii="Arial" w:hAnsi="Arial" w:cs="Arial"/>
          <w:sz w:val="24"/>
          <w:szCs w:val="24"/>
        </w:rPr>
        <w:t xml:space="preserve"> </w:t>
      </w:r>
      <w:r w:rsidR="00CD33D0" w:rsidRPr="00D8119E">
        <w:rPr>
          <w:rFonts w:ascii="Arial" w:hAnsi="Arial" w:cs="Arial"/>
          <w:sz w:val="24"/>
          <w:szCs w:val="24"/>
        </w:rPr>
        <w:t>due to being intoxicated</w:t>
      </w:r>
      <w:r w:rsidR="00C62419" w:rsidRPr="00D8119E">
        <w:rPr>
          <w:rFonts w:ascii="Arial" w:hAnsi="Arial" w:cs="Arial"/>
          <w:sz w:val="24"/>
          <w:szCs w:val="24"/>
        </w:rPr>
        <w:t>, vulnerable or injured</w:t>
      </w:r>
      <w:r w:rsidR="00CD33D0" w:rsidRPr="00D8119E">
        <w:rPr>
          <w:rFonts w:ascii="Arial" w:hAnsi="Arial" w:cs="Arial"/>
          <w:sz w:val="24"/>
          <w:szCs w:val="24"/>
        </w:rPr>
        <w:t xml:space="preserve"> </w:t>
      </w:r>
      <w:r w:rsidR="004C2291" w:rsidRPr="00D8119E">
        <w:rPr>
          <w:rFonts w:ascii="Arial" w:hAnsi="Arial" w:cs="Arial"/>
          <w:sz w:val="24"/>
          <w:szCs w:val="24"/>
        </w:rPr>
        <w:t xml:space="preserve">at Wind </w:t>
      </w:r>
      <w:r w:rsidR="00856618" w:rsidRPr="00D8119E">
        <w:rPr>
          <w:rFonts w:ascii="Arial" w:hAnsi="Arial" w:cs="Arial"/>
          <w:sz w:val="24"/>
          <w:szCs w:val="24"/>
        </w:rPr>
        <w:t>S</w:t>
      </w:r>
      <w:r w:rsidR="004C2291" w:rsidRPr="00D8119E">
        <w:rPr>
          <w:rFonts w:ascii="Arial" w:hAnsi="Arial" w:cs="Arial"/>
          <w:sz w:val="24"/>
          <w:szCs w:val="24"/>
        </w:rPr>
        <w:t>treet</w:t>
      </w:r>
      <w:r w:rsidR="00856618" w:rsidRPr="00D8119E">
        <w:rPr>
          <w:rFonts w:ascii="Arial" w:hAnsi="Arial" w:cs="Arial"/>
          <w:sz w:val="24"/>
          <w:szCs w:val="24"/>
        </w:rPr>
        <w:t>, Swansea</w:t>
      </w:r>
      <w:r w:rsidR="00922A6A" w:rsidRPr="00D8119E">
        <w:rPr>
          <w:rFonts w:ascii="Arial" w:hAnsi="Arial" w:cs="Arial"/>
          <w:sz w:val="24"/>
          <w:szCs w:val="24"/>
        </w:rPr>
        <w:t xml:space="preserve"> (</w:t>
      </w:r>
      <w:r w:rsidR="00922A6A" w:rsidRPr="002C29CA">
        <w:rPr>
          <w:rFonts w:ascii="Arial" w:hAnsi="Arial" w:cs="Arial"/>
          <w:sz w:val="24"/>
          <w:szCs w:val="24"/>
        </w:rPr>
        <w:t>Help Point, 2017)</w:t>
      </w:r>
      <w:r w:rsidR="00856618" w:rsidRPr="002C29CA">
        <w:rPr>
          <w:rFonts w:ascii="Arial" w:hAnsi="Arial" w:cs="Arial"/>
          <w:sz w:val="24"/>
          <w:szCs w:val="24"/>
        </w:rPr>
        <w:t>.</w:t>
      </w:r>
      <w:r w:rsidR="003751E5" w:rsidRPr="00D8119E">
        <w:rPr>
          <w:rFonts w:ascii="Arial" w:hAnsi="Arial" w:cs="Arial"/>
          <w:sz w:val="24"/>
          <w:szCs w:val="24"/>
        </w:rPr>
        <w:t xml:space="preserve"> </w:t>
      </w:r>
    </w:p>
    <w:p w14:paraId="61EF86A0" w14:textId="4E8D9A48" w:rsidR="00354578" w:rsidRPr="002C29CA" w:rsidRDefault="00981037" w:rsidP="006A32E5">
      <w:pPr>
        <w:spacing w:line="360" w:lineRule="auto"/>
        <w:rPr>
          <w:rFonts w:ascii="Arial" w:hAnsi="Arial" w:cs="Arial"/>
          <w:sz w:val="24"/>
          <w:szCs w:val="24"/>
        </w:rPr>
      </w:pPr>
      <w:r w:rsidRPr="00D8119E">
        <w:rPr>
          <w:rFonts w:ascii="Arial" w:hAnsi="Arial" w:cs="Arial"/>
          <w:sz w:val="24"/>
          <w:szCs w:val="24"/>
        </w:rPr>
        <w:t xml:space="preserve">In addition, </w:t>
      </w:r>
      <w:r w:rsidR="008A4078" w:rsidRPr="00D8119E">
        <w:rPr>
          <w:rFonts w:ascii="Arial" w:hAnsi="Arial" w:cs="Arial"/>
          <w:sz w:val="24"/>
          <w:szCs w:val="24"/>
        </w:rPr>
        <w:t xml:space="preserve">the graph shows on the </w:t>
      </w:r>
      <w:r w:rsidR="00D469EB" w:rsidRPr="00D8119E">
        <w:rPr>
          <w:rFonts w:ascii="Arial" w:hAnsi="Arial" w:cs="Arial"/>
          <w:sz w:val="24"/>
          <w:szCs w:val="24"/>
        </w:rPr>
        <w:t>5</w:t>
      </w:r>
      <w:r w:rsidR="00D469EB" w:rsidRPr="00D8119E">
        <w:rPr>
          <w:rFonts w:ascii="Arial" w:hAnsi="Arial" w:cs="Arial"/>
          <w:sz w:val="24"/>
          <w:szCs w:val="24"/>
          <w:vertAlign w:val="superscript"/>
        </w:rPr>
        <w:t>th of</w:t>
      </w:r>
      <w:r w:rsidR="008A4078" w:rsidRPr="00D8119E">
        <w:rPr>
          <w:rFonts w:ascii="Arial" w:hAnsi="Arial" w:cs="Arial"/>
          <w:sz w:val="24"/>
          <w:szCs w:val="24"/>
        </w:rPr>
        <w:t xml:space="preserve"> </w:t>
      </w:r>
      <w:r w:rsidR="00C54B3F" w:rsidRPr="00D8119E">
        <w:rPr>
          <w:rFonts w:ascii="Arial" w:hAnsi="Arial" w:cs="Arial"/>
          <w:sz w:val="24"/>
          <w:szCs w:val="24"/>
        </w:rPr>
        <w:t>December 2015, a</w:t>
      </w:r>
      <w:r w:rsidR="00445C84" w:rsidRPr="00D8119E">
        <w:rPr>
          <w:rFonts w:ascii="Arial" w:hAnsi="Arial" w:cs="Arial"/>
          <w:sz w:val="24"/>
          <w:szCs w:val="24"/>
        </w:rPr>
        <w:t xml:space="preserve">n underage </w:t>
      </w:r>
      <w:r w:rsidR="00C54B3F" w:rsidRPr="00D8119E">
        <w:rPr>
          <w:rFonts w:ascii="Arial" w:hAnsi="Arial" w:cs="Arial"/>
          <w:sz w:val="24"/>
          <w:szCs w:val="24"/>
        </w:rPr>
        <w:t>female</w:t>
      </w:r>
      <w:r w:rsidR="00445C84" w:rsidRPr="00D8119E">
        <w:rPr>
          <w:rFonts w:ascii="Arial" w:hAnsi="Arial" w:cs="Arial"/>
          <w:sz w:val="24"/>
          <w:szCs w:val="24"/>
        </w:rPr>
        <w:t xml:space="preserve"> </w:t>
      </w:r>
      <w:r w:rsidR="00C54B3F" w:rsidRPr="00D8119E">
        <w:rPr>
          <w:rFonts w:ascii="Arial" w:hAnsi="Arial" w:cs="Arial"/>
          <w:sz w:val="24"/>
          <w:szCs w:val="24"/>
        </w:rPr>
        <w:t xml:space="preserve">attempted </w:t>
      </w:r>
      <w:r w:rsidR="00C57E2A" w:rsidRPr="00D8119E">
        <w:rPr>
          <w:rFonts w:ascii="Arial" w:hAnsi="Arial" w:cs="Arial"/>
          <w:sz w:val="24"/>
          <w:szCs w:val="24"/>
        </w:rPr>
        <w:t>ent</w:t>
      </w:r>
      <w:r w:rsidR="00056DEF" w:rsidRPr="00D8119E">
        <w:rPr>
          <w:rFonts w:ascii="Arial" w:hAnsi="Arial" w:cs="Arial"/>
          <w:sz w:val="24"/>
          <w:szCs w:val="24"/>
        </w:rPr>
        <w:t>ry</w:t>
      </w:r>
      <w:r w:rsidR="00C57E2A" w:rsidRPr="00D8119E">
        <w:rPr>
          <w:rFonts w:ascii="Arial" w:hAnsi="Arial" w:cs="Arial"/>
          <w:sz w:val="24"/>
          <w:szCs w:val="24"/>
        </w:rPr>
        <w:t xml:space="preserve"> into </w:t>
      </w:r>
      <w:r w:rsidR="00660688" w:rsidRPr="00D8119E">
        <w:rPr>
          <w:rFonts w:ascii="Arial" w:hAnsi="Arial" w:cs="Arial"/>
          <w:sz w:val="24"/>
          <w:szCs w:val="24"/>
        </w:rPr>
        <w:t>another</w:t>
      </w:r>
      <w:r w:rsidR="00C57E2A" w:rsidRPr="00D8119E">
        <w:rPr>
          <w:rFonts w:ascii="Arial" w:hAnsi="Arial" w:cs="Arial"/>
          <w:sz w:val="24"/>
          <w:szCs w:val="24"/>
        </w:rPr>
        <w:t xml:space="preserve"> nightclub </w:t>
      </w:r>
      <w:r w:rsidR="00973D6C" w:rsidRPr="00D8119E">
        <w:rPr>
          <w:rFonts w:ascii="Arial" w:hAnsi="Arial" w:cs="Arial"/>
          <w:sz w:val="24"/>
          <w:szCs w:val="24"/>
        </w:rPr>
        <w:t xml:space="preserve">with a fake ID after </w:t>
      </w:r>
      <w:r w:rsidR="00123B4C" w:rsidRPr="00D8119E">
        <w:rPr>
          <w:rFonts w:ascii="Arial" w:hAnsi="Arial" w:cs="Arial"/>
          <w:sz w:val="24"/>
          <w:szCs w:val="24"/>
        </w:rPr>
        <w:t xml:space="preserve">gaining entry to the nightclub named </w:t>
      </w:r>
      <w:r w:rsidR="00C57E2A" w:rsidRPr="00D8119E">
        <w:rPr>
          <w:rFonts w:ascii="Arial" w:hAnsi="Arial" w:cs="Arial"/>
          <w:sz w:val="24"/>
          <w:szCs w:val="24"/>
        </w:rPr>
        <w:t xml:space="preserve">‘Pop World’. </w:t>
      </w:r>
      <w:r w:rsidR="002A6223" w:rsidRPr="00D8119E">
        <w:rPr>
          <w:rFonts w:ascii="Arial" w:hAnsi="Arial" w:cs="Arial"/>
          <w:sz w:val="24"/>
          <w:szCs w:val="24"/>
        </w:rPr>
        <w:t>This particular female was assisted by Police</w:t>
      </w:r>
      <w:r w:rsidR="008F63A0">
        <w:rPr>
          <w:rFonts w:ascii="Arial" w:hAnsi="Arial" w:cs="Arial"/>
          <w:sz w:val="24"/>
          <w:szCs w:val="24"/>
        </w:rPr>
        <w:t xml:space="preserve"> Student</w:t>
      </w:r>
      <w:r w:rsidR="002A6223" w:rsidRPr="00D8119E">
        <w:rPr>
          <w:rFonts w:ascii="Arial" w:hAnsi="Arial" w:cs="Arial"/>
          <w:sz w:val="24"/>
          <w:szCs w:val="24"/>
        </w:rPr>
        <w:t xml:space="preserve"> Volunteers and </w:t>
      </w:r>
      <w:r w:rsidR="00056DEF" w:rsidRPr="00D8119E">
        <w:rPr>
          <w:rFonts w:ascii="Arial" w:hAnsi="Arial" w:cs="Arial"/>
          <w:sz w:val="24"/>
          <w:szCs w:val="24"/>
        </w:rPr>
        <w:t xml:space="preserve">the </w:t>
      </w:r>
      <w:r w:rsidR="002A6223" w:rsidRPr="00D8119E">
        <w:rPr>
          <w:rFonts w:ascii="Arial" w:hAnsi="Arial" w:cs="Arial"/>
          <w:sz w:val="24"/>
          <w:szCs w:val="24"/>
        </w:rPr>
        <w:t>St John Ambulance</w:t>
      </w:r>
      <w:r w:rsidR="00D118C0" w:rsidRPr="00D8119E">
        <w:rPr>
          <w:rFonts w:ascii="Arial" w:hAnsi="Arial" w:cs="Arial"/>
          <w:sz w:val="24"/>
          <w:szCs w:val="24"/>
        </w:rPr>
        <w:t xml:space="preserve"> </w:t>
      </w:r>
      <w:r w:rsidR="00056DEF" w:rsidRPr="00D8119E">
        <w:rPr>
          <w:rFonts w:ascii="Arial" w:hAnsi="Arial" w:cs="Arial"/>
          <w:sz w:val="24"/>
          <w:szCs w:val="24"/>
        </w:rPr>
        <w:t xml:space="preserve">team </w:t>
      </w:r>
      <w:r w:rsidR="00D118C0" w:rsidRPr="00D8119E">
        <w:rPr>
          <w:rFonts w:ascii="Arial" w:hAnsi="Arial" w:cs="Arial"/>
          <w:sz w:val="24"/>
          <w:szCs w:val="24"/>
        </w:rPr>
        <w:t xml:space="preserve">as </w:t>
      </w:r>
      <w:r w:rsidR="00123B4C" w:rsidRPr="00D8119E">
        <w:rPr>
          <w:rFonts w:ascii="Arial" w:hAnsi="Arial" w:cs="Arial"/>
          <w:sz w:val="24"/>
          <w:szCs w:val="24"/>
        </w:rPr>
        <w:t xml:space="preserve">a </w:t>
      </w:r>
      <w:r w:rsidR="00D118C0" w:rsidRPr="00D8119E">
        <w:rPr>
          <w:rFonts w:ascii="Arial" w:hAnsi="Arial" w:cs="Arial"/>
          <w:sz w:val="24"/>
          <w:szCs w:val="24"/>
        </w:rPr>
        <w:t xml:space="preserve">door </w:t>
      </w:r>
      <w:r w:rsidR="004F3457" w:rsidRPr="00D8119E">
        <w:rPr>
          <w:rFonts w:ascii="Arial" w:hAnsi="Arial" w:cs="Arial"/>
          <w:sz w:val="24"/>
          <w:szCs w:val="24"/>
        </w:rPr>
        <w:t>supervisors</w:t>
      </w:r>
      <w:r w:rsidR="00EE5FC2" w:rsidRPr="00D8119E">
        <w:rPr>
          <w:rFonts w:ascii="Arial" w:hAnsi="Arial" w:cs="Arial"/>
          <w:sz w:val="24"/>
          <w:szCs w:val="24"/>
        </w:rPr>
        <w:t xml:space="preserve"> </w:t>
      </w:r>
      <w:r w:rsidR="00D469EB" w:rsidRPr="00D8119E">
        <w:rPr>
          <w:rFonts w:ascii="Arial" w:hAnsi="Arial" w:cs="Arial"/>
          <w:sz w:val="24"/>
          <w:szCs w:val="24"/>
        </w:rPr>
        <w:t>notified</w:t>
      </w:r>
      <w:r w:rsidR="00D118C0" w:rsidRPr="00D8119E">
        <w:rPr>
          <w:rFonts w:ascii="Arial" w:hAnsi="Arial" w:cs="Arial"/>
          <w:sz w:val="24"/>
          <w:szCs w:val="24"/>
        </w:rPr>
        <w:t xml:space="preserve"> the Help Point</w:t>
      </w:r>
      <w:r w:rsidR="004F3457" w:rsidRPr="00D8119E">
        <w:rPr>
          <w:rFonts w:ascii="Arial" w:hAnsi="Arial" w:cs="Arial"/>
          <w:sz w:val="24"/>
          <w:szCs w:val="24"/>
        </w:rPr>
        <w:t xml:space="preserve"> of a vu</w:t>
      </w:r>
      <w:r w:rsidR="000016E7" w:rsidRPr="00D8119E">
        <w:rPr>
          <w:rFonts w:ascii="Arial" w:hAnsi="Arial" w:cs="Arial"/>
          <w:sz w:val="24"/>
          <w:szCs w:val="24"/>
        </w:rPr>
        <w:t xml:space="preserve">lnerable, underage </w:t>
      </w:r>
      <w:r w:rsidR="004F3457" w:rsidRPr="00D8119E">
        <w:rPr>
          <w:rFonts w:ascii="Arial" w:hAnsi="Arial" w:cs="Arial"/>
          <w:sz w:val="24"/>
          <w:szCs w:val="24"/>
        </w:rPr>
        <w:t xml:space="preserve">female </w:t>
      </w:r>
      <w:r w:rsidR="002E0EE3" w:rsidRPr="00D8119E">
        <w:rPr>
          <w:rFonts w:ascii="Arial" w:hAnsi="Arial" w:cs="Arial"/>
          <w:sz w:val="24"/>
          <w:szCs w:val="24"/>
        </w:rPr>
        <w:t>using</w:t>
      </w:r>
      <w:r w:rsidR="00D469EB" w:rsidRPr="00D8119E">
        <w:rPr>
          <w:rFonts w:ascii="Arial" w:hAnsi="Arial" w:cs="Arial"/>
          <w:sz w:val="24"/>
          <w:szCs w:val="24"/>
        </w:rPr>
        <w:t xml:space="preserve"> a fake ID </w:t>
      </w:r>
      <w:r w:rsidR="002E0EE3" w:rsidRPr="00D8119E">
        <w:rPr>
          <w:rFonts w:ascii="Arial" w:hAnsi="Arial" w:cs="Arial"/>
          <w:sz w:val="24"/>
          <w:szCs w:val="24"/>
        </w:rPr>
        <w:t>with</w:t>
      </w:r>
      <w:r w:rsidR="0006435E" w:rsidRPr="00D8119E">
        <w:rPr>
          <w:rFonts w:ascii="Arial" w:hAnsi="Arial" w:cs="Arial"/>
          <w:sz w:val="24"/>
          <w:szCs w:val="24"/>
        </w:rPr>
        <w:t xml:space="preserve"> the aim to</w:t>
      </w:r>
      <w:r w:rsidR="00EE5FC2" w:rsidRPr="00D8119E">
        <w:rPr>
          <w:rFonts w:ascii="Arial" w:hAnsi="Arial" w:cs="Arial"/>
          <w:sz w:val="24"/>
          <w:szCs w:val="24"/>
        </w:rPr>
        <w:t xml:space="preserve"> try and gain entry to a</w:t>
      </w:r>
      <w:r w:rsidR="0006435E" w:rsidRPr="00D8119E">
        <w:rPr>
          <w:rFonts w:ascii="Arial" w:hAnsi="Arial" w:cs="Arial"/>
          <w:sz w:val="24"/>
          <w:szCs w:val="24"/>
        </w:rPr>
        <w:t xml:space="preserve">n over 18 </w:t>
      </w:r>
      <w:r w:rsidR="00EE5FC2" w:rsidRPr="00D8119E">
        <w:rPr>
          <w:rFonts w:ascii="Arial" w:hAnsi="Arial" w:cs="Arial"/>
          <w:sz w:val="24"/>
          <w:szCs w:val="24"/>
        </w:rPr>
        <w:t>nightclub</w:t>
      </w:r>
      <w:r w:rsidR="00DF2909" w:rsidRPr="00D8119E">
        <w:rPr>
          <w:rFonts w:ascii="Arial" w:hAnsi="Arial" w:cs="Arial"/>
          <w:sz w:val="24"/>
          <w:szCs w:val="24"/>
        </w:rPr>
        <w:t>,</w:t>
      </w:r>
      <w:r w:rsidR="00EE5FC2" w:rsidRPr="00D8119E">
        <w:rPr>
          <w:rFonts w:ascii="Arial" w:hAnsi="Arial" w:cs="Arial"/>
          <w:sz w:val="24"/>
          <w:szCs w:val="24"/>
        </w:rPr>
        <w:t xml:space="preserve"> </w:t>
      </w:r>
      <w:r w:rsidR="008D1E34" w:rsidRPr="00D8119E">
        <w:rPr>
          <w:rFonts w:ascii="Arial" w:hAnsi="Arial" w:cs="Arial"/>
          <w:sz w:val="24"/>
          <w:szCs w:val="24"/>
        </w:rPr>
        <w:t>this</w:t>
      </w:r>
      <w:r w:rsidR="00D469EB" w:rsidRPr="00D8119E">
        <w:rPr>
          <w:rFonts w:ascii="Arial" w:hAnsi="Arial" w:cs="Arial"/>
          <w:sz w:val="24"/>
          <w:szCs w:val="24"/>
        </w:rPr>
        <w:t xml:space="preserve"> is </w:t>
      </w:r>
      <w:r w:rsidR="00DF2909" w:rsidRPr="00D8119E">
        <w:rPr>
          <w:rFonts w:ascii="Arial" w:hAnsi="Arial" w:cs="Arial"/>
          <w:sz w:val="24"/>
          <w:szCs w:val="24"/>
        </w:rPr>
        <w:t xml:space="preserve">strictly </w:t>
      </w:r>
      <w:r w:rsidR="00D469EB" w:rsidRPr="00D8119E">
        <w:rPr>
          <w:rFonts w:ascii="Arial" w:hAnsi="Arial" w:cs="Arial"/>
          <w:sz w:val="24"/>
          <w:szCs w:val="24"/>
        </w:rPr>
        <w:t>against the law</w:t>
      </w:r>
      <w:r w:rsidR="00997231" w:rsidRPr="00D8119E">
        <w:rPr>
          <w:rFonts w:ascii="Arial" w:hAnsi="Arial" w:cs="Arial"/>
          <w:sz w:val="24"/>
          <w:szCs w:val="24"/>
        </w:rPr>
        <w:t xml:space="preserve"> to use fake </w:t>
      </w:r>
      <w:r w:rsidR="00997231" w:rsidRPr="002C29CA">
        <w:rPr>
          <w:rFonts w:ascii="Arial" w:hAnsi="Arial" w:cs="Arial"/>
          <w:sz w:val="24"/>
          <w:szCs w:val="24"/>
        </w:rPr>
        <w:t>documentatio</w:t>
      </w:r>
      <w:r w:rsidR="008101FD" w:rsidRPr="002C29CA">
        <w:rPr>
          <w:rFonts w:ascii="Arial" w:hAnsi="Arial" w:cs="Arial"/>
          <w:sz w:val="24"/>
          <w:szCs w:val="24"/>
        </w:rPr>
        <w:t>n</w:t>
      </w:r>
      <w:r w:rsidR="00354578" w:rsidRPr="002C29CA">
        <w:rPr>
          <w:rFonts w:ascii="Arial" w:hAnsi="Arial" w:cs="Arial"/>
          <w:sz w:val="24"/>
          <w:szCs w:val="24"/>
        </w:rPr>
        <w:t xml:space="preserve"> (Help Point, 2017)</w:t>
      </w:r>
      <w:r w:rsidR="00D469EB" w:rsidRPr="002C29CA">
        <w:rPr>
          <w:rFonts w:ascii="Arial" w:hAnsi="Arial" w:cs="Arial"/>
          <w:sz w:val="24"/>
          <w:szCs w:val="24"/>
        </w:rPr>
        <w:t>.</w:t>
      </w:r>
      <w:r w:rsidR="00C54B3F" w:rsidRPr="002C29CA">
        <w:rPr>
          <w:rFonts w:ascii="Arial" w:hAnsi="Arial" w:cs="Arial"/>
          <w:sz w:val="24"/>
          <w:szCs w:val="24"/>
        </w:rPr>
        <w:t xml:space="preserve"> </w:t>
      </w:r>
    </w:p>
    <w:p w14:paraId="475E0BB5" w14:textId="44FE74B2" w:rsidR="0052424B" w:rsidRPr="00E674CC" w:rsidRDefault="00EE1E0A" w:rsidP="006A32E5">
      <w:pPr>
        <w:spacing w:line="360" w:lineRule="auto"/>
        <w:rPr>
          <w:rFonts w:ascii="Arial" w:hAnsi="Arial" w:cs="Arial"/>
          <w:sz w:val="24"/>
          <w:szCs w:val="24"/>
        </w:rPr>
      </w:pPr>
      <w:r w:rsidRPr="002C29CA">
        <w:rPr>
          <w:rFonts w:ascii="Arial" w:hAnsi="Arial" w:cs="Arial"/>
          <w:sz w:val="24"/>
          <w:szCs w:val="24"/>
        </w:rPr>
        <w:t xml:space="preserve">Overall, this graph shows </w:t>
      </w:r>
      <w:r w:rsidR="001E5FEB" w:rsidRPr="002C29CA">
        <w:rPr>
          <w:rFonts w:ascii="Arial" w:hAnsi="Arial" w:cs="Arial"/>
          <w:sz w:val="24"/>
          <w:szCs w:val="24"/>
        </w:rPr>
        <w:t>13 out of the 15 minors</w:t>
      </w:r>
      <w:r w:rsidR="008101FD" w:rsidRPr="002C29CA">
        <w:rPr>
          <w:rFonts w:ascii="Arial" w:hAnsi="Arial" w:cs="Arial"/>
          <w:sz w:val="24"/>
          <w:szCs w:val="24"/>
        </w:rPr>
        <w:t xml:space="preserve"> successfully</w:t>
      </w:r>
      <w:r w:rsidR="001E5FEB" w:rsidRPr="002C29CA">
        <w:rPr>
          <w:rFonts w:ascii="Arial" w:hAnsi="Arial" w:cs="Arial"/>
          <w:sz w:val="24"/>
          <w:szCs w:val="24"/>
        </w:rPr>
        <w:t xml:space="preserve"> gained </w:t>
      </w:r>
      <w:r w:rsidR="008101FD" w:rsidRPr="002C29CA">
        <w:rPr>
          <w:rFonts w:ascii="Arial" w:hAnsi="Arial" w:cs="Arial"/>
          <w:sz w:val="24"/>
          <w:szCs w:val="24"/>
        </w:rPr>
        <w:t xml:space="preserve">entry with a fake ID </w:t>
      </w:r>
      <w:r w:rsidR="00533ECC" w:rsidRPr="002C29CA">
        <w:rPr>
          <w:rFonts w:ascii="Arial" w:hAnsi="Arial" w:cs="Arial"/>
          <w:sz w:val="24"/>
          <w:szCs w:val="24"/>
        </w:rPr>
        <w:t xml:space="preserve">as they consumed alcohol at various </w:t>
      </w:r>
      <w:r w:rsidR="00A00617" w:rsidRPr="002C29CA">
        <w:rPr>
          <w:rFonts w:ascii="Arial" w:hAnsi="Arial" w:cs="Arial"/>
          <w:sz w:val="24"/>
          <w:szCs w:val="24"/>
        </w:rPr>
        <w:t>locations</w:t>
      </w:r>
      <w:r w:rsidR="00E45943" w:rsidRPr="002C29CA">
        <w:rPr>
          <w:rFonts w:ascii="Arial" w:hAnsi="Arial" w:cs="Arial"/>
          <w:sz w:val="24"/>
          <w:szCs w:val="24"/>
        </w:rPr>
        <w:t>,</w:t>
      </w:r>
      <w:r w:rsidR="00EB14AA" w:rsidRPr="002C29CA">
        <w:rPr>
          <w:rFonts w:ascii="Arial" w:hAnsi="Arial" w:cs="Arial"/>
          <w:sz w:val="24"/>
          <w:szCs w:val="24"/>
        </w:rPr>
        <w:t xml:space="preserve"> </w:t>
      </w:r>
      <w:r w:rsidR="006C6455" w:rsidRPr="002C29CA">
        <w:rPr>
          <w:rFonts w:ascii="Arial" w:hAnsi="Arial" w:cs="Arial"/>
          <w:sz w:val="24"/>
          <w:szCs w:val="24"/>
        </w:rPr>
        <w:t>the</w:t>
      </w:r>
      <w:r w:rsidR="00EB14AA" w:rsidRPr="002C29CA">
        <w:rPr>
          <w:rFonts w:ascii="Arial" w:hAnsi="Arial" w:cs="Arial"/>
          <w:sz w:val="24"/>
          <w:szCs w:val="24"/>
        </w:rPr>
        <w:t xml:space="preserve"> </w:t>
      </w:r>
      <w:r w:rsidR="006C6455" w:rsidRPr="002C29CA">
        <w:rPr>
          <w:rFonts w:ascii="Arial" w:hAnsi="Arial" w:cs="Arial"/>
          <w:sz w:val="24"/>
          <w:szCs w:val="24"/>
        </w:rPr>
        <w:t>nightclub ‘Pop World’</w:t>
      </w:r>
      <w:r w:rsidR="00EB14AA" w:rsidRPr="002C29CA">
        <w:rPr>
          <w:rFonts w:ascii="Arial" w:hAnsi="Arial" w:cs="Arial"/>
          <w:sz w:val="24"/>
          <w:szCs w:val="24"/>
        </w:rPr>
        <w:t xml:space="preserve"> was the most popular</w:t>
      </w:r>
      <w:r w:rsidR="002615D0" w:rsidRPr="002C29CA">
        <w:rPr>
          <w:rFonts w:ascii="Arial" w:hAnsi="Arial" w:cs="Arial"/>
          <w:sz w:val="24"/>
          <w:szCs w:val="24"/>
        </w:rPr>
        <w:t xml:space="preserve"> last drink location </w:t>
      </w:r>
      <w:r w:rsidR="00A00617" w:rsidRPr="002C29CA">
        <w:rPr>
          <w:rFonts w:ascii="Arial" w:hAnsi="Arial" w:cs="Arial"/>
          <w:sz w:val="24"/>
          <w:szCs w:val="24"/>
        </w:rPr>
        <w:t xml:space="preserve">before </w:t>
      </w:r>
      <w:r w:rsidR="002615D0" w:rsidRPr="002C29CA">
        <w:rPr>
          <w:rFonts w:ascii="Arial" w:hAnsi="Arial" w:cs="Arial"/>
          <w:sz w:val="24"/>
          <w:szCs w:val="24"/>
        </w:rPr>
        <w:t xml:space="preserve">the persons </w:t>
      </w:r>
      <w:r w:rsidR="00A00617" w:rsidRPr="002C29CA">
        <w:rPr>
          <w:rFonts w:ascii="Arial" w:hAnsi="Arial" w:cs="Arial"/>
          <w:sz w:val="24"/>
          <w:szCs w:val="24"/>
        </w:rPr>
        <w:t>attend</w:t>
      </w:r>
      <w:r w:rsidR="002615D0" w:rsidRPr="002C29CA">
        <w:rPr>
          <w:rFonts w:ascii="Arial" w:hAnsi="Arial" w:cs="Arial"/>
          <w:sz w:val="24"/>
          <w:szCs w:val="24"/>
        </w:rPr>
        <w:t>ed</w:t>
      </w:r>
      <w:r w:rsidR="00A00617" w:rsidRPr="002C29CA">
        <w:rPr>
          <w:rFonts w:ascii="Arial" w:hAnsi="Arial" w:cs="Arial"/>
          <w:sz w:val="24"/>
          <w:szCs w:val="24"/>
        </w:rPr>
        <w:t xml:space="preserve"> the Help Point</w:t>
      </w:r>
      <w:r w:rsidR="00354578" w:rsidRPr="002C29CA">
        <w:rPr>
          <w:rFonts w:ascii="Arial" w:hAnsi="Arial" w:cs="Arial"/>
          <w:sz w:val="24"/>
          <w:szCs w:val="24"/>
        </w:rPr>
        <w:t xml:space="preserve"> (Help Point, 2017)</w:t>
      </w:r>
      <w:r w:rsidR="002615D0" w:rsidRPr="002C29CA">
        <w:rPr>
          <w:rFonts w:ascii="Arial" w:hAnsi="Arial" w:cs="Arial"/>
          <w:sz w:val="24"/>
          <w:szCs w:val="24"/>
        </w:rPr>
        <w:t xml:space="preserve">. </w:t>
      </w:r>
      <w:r w:rsidR="001F7702" w:rsidRPr="002C29CA">
        <w:rPr>
          <w:rFonts w:ascii="Arial" w:hAnsi="Arial" w:cs="Arial"/>
          <w:sz w:val="24"/>
          <w:szCs w:val="24"/>
        </w:rPr>
        <w:t>This</w:t>
      </w:r>
      <w:r w:rsidR="001F7702" w:rsidRPr="00D8119E">
        <w:rPr>
          <w:rFonts w:ascii="Arial" w:hAnsi="Arial" w:cs="Arial"/>
          <w:sz w:val="24"/>
          <w:szCs w:val="24"/>
        </w:rPr>
        <w:t xml:space="preserve"> shows that fake documentation is used by minors in Swansea </w:t>
      </w:r>
      <w:r w:rsidR="00844222" w:rsidRPr="00D8119E">
        <w:rPr>
          <w:rFonts w:ascii="Arial" w:hAnsi="Arial" w:cs="Arial"/>
          <w:sz w:val="24"/>
          <w:szCs w:val="24"/>
        </w:rPr>
        <w:t>with the attempt to</w:t>
      </w:r>
      <w:r w:rsidR="001F7702" w:rsidRPr="00D8119E">
        <w:rPr>
          <w:rFonts w:ascii="Arial" w:hAnsi="Arial" w:cs="Arial"/>
          <w:sz w:val="24"/>
          <w:szCs w:val="24"/>
        </w:rPr>
        <w:t xml:space="preserve"> </w:t>
      </w:r>
      <w:r w:rsidR="000D5353" w:rsidRPr="00D8119E">
        <w:rPr>
          <w:rFonts w:ascii="Arial" w:hAnsi="Arial" w:cs="Arial"/>
          <w:sz w:val="24"/>
          <w:szCs w:val="24"/>
        </w:rPr>
        <w:t xml:space="preserve">underage drink </w:t>
      </w:r>
      <w:r w:rsidR="00844222" w:rsidRPr="00D8119E">
        <w:rPr>
          <w:rFonts w:ascii="Arial" w:hAnsi="Arial" w:cs="Arial"/>
          <w:sz w:val="24"/>
          <w:szCs w:val="24"/>
        </w:rPr>
        <w:t xml:space="preserve">in nightclubs. </w:t>
      </w:r>
      <w:r w:rsidR="00190F9F" w:rsidRPr="00D8119E">
        <w:rPr>
          <w:rFonts w:ascii="Arial" w:hAnsi="Arial" w:cs="Arial"/>
          <w:sz w:val="24"/>
          <w:szCs w:val="24"/>
        </w:rPr>
        <w:t>Also,</w:t>
      </w:r>
      <w:r w:rsidR="00844222" w:rsidRPr="00D8119E">
        <w:rPr>
          <w:rFonts w:ascii="Arial" w:hAnsi="Arial" w:cs="Arial"/>
          <w:sz w:val="24"/>
          <w:szCs w:val="24"/>
        </w:rPr>
        <w:t xml:space="preserve"> it shows </w:t>
      </w:r>
      <w:r w:rsidR="000D5353" w:rsidRPr="00E674CC">
        <w:rPr>
          <w:rFonts w:ascii="Arial" w:hAnsi="Arial" w:cs="Arial"/>
          <w:sz w:val="24"/>
          <w:szCs w:val="24"/>
        </w:rPr>
        <w:t xml:space="preserve">the nightclubs of Swansea </w:t>
      </w:r>
      <w:r w:rsidR="001271CB" w:rsidRPr="00E674CC">
        <w:rPr>
          <w:rFonts w:ascii="Arial" w:hAnsi="Arial" w:cs="Arial"/>
          <w:sz w:val="24"/>
          <w:szCs w:val="24"/>
        </w:rPr>
        <w:lastRenderedPageBreak/>
        <w:t xml:space="preserve">are </w:t>
      </w:r>
      <w:r w:rsidR="000D5353" w:rsidRPr="00E674CC">
        <w:rPr>
          <w:rFonts w:ascii="Arial" w:hAnsi="Arial" w:cs="Arial"/>
          <w:sz w:val="24"/>
          <w:szCs w:val="24"/>
        </w:rPr>
        <w:t xml:space="preserve">not recognising </w:t>
      </w:r>
      <w:r w:rsidR="00EA5BD9" w:rsidRPr="00E674CC">
        <w:rPr>
          <w:rFonts w:ascii="Arial" w:hAnsi="Arial" w:cs="Arial"/>
          <w:sz w:val="24"/>
          <w:szCs w:val="24"/>
        </w:rPr>
        <w:t>the particular</w:t>
      </w:r>
      <w:r w:rsidR="006A3D15" w:rsidRPr="00E674CC">
        <w:rPr>
          <w:rFonts w:ascii="Arial" w:hAnsi="Arial" w:cs="Arial"/>
          <w:sz w:val="24"/>
          <w:szCs w:val="24"/>
        </w:rPr>
        <w:t xml:space="preserve"> signs of</w:t>
      </w:r>
      <w:r w:rsidR="000D5353" w:rsidRPr="00E674CC">
        <w:rPr>
          <w:rFonts w:ascii="Arial" w:hAnsi="Arial" w:cs="Arial"/>
          <w:sz w:val="24"/>
          <w:szCs w:val="24"/>
        </w:rPr>
        <w:t xml:space="preserve"> fake documentation</w:t>
      </w:r>
      <w:r w:rsidR="008B0D3B" w:rsidRPr="00E674CC">
        <w:rPr>
          <w:rFonts w:ascii="Arial" w:hAnsi="Arial" w:cs="Arial"/>
          <w:sz w:val="24"/>
          <w:szCs w:val="24"/>
        </w:rPr>
        <w:t xml:space="preserve">, not challenging suspected fake documentation </w:t>
      </w:r>
      <w:r w:rsidR="00747C8B" w:rsidRPr="00E674CC">
        <w:rPr>
          <w:rFonts w:ascii="Arial" w:hAnsi="Arial" w:cs="Arial"/>
          <w:sz w:val="24"/>
          <w:szCs w:val="24"/>
        </w:rPr>
        <w:t>or</w:t>
      </w:r>
      <w:r w:rsidR="00D42866" w:rsidRPr="00E674CC">
        <w:rPr>
          <w:rFonts w:ascii="Arial" w:hAnsi="Arial" w:cs="Arial"/>
          <w:sz w:val="24"/>
          <w:szCs w:val="24"/>
        </w:rPr>
        <w:t xml:space="preserve"> </w:t>
      </w:r>
      <w:r w:rsidR="008B0D3B" w:rsidRPr="00E674CC">
        <w:rPr>
          <w:rFonts w:ascii="Arial" w:hAnsi="Arial" w:cs="Arial"/>
          <w:sz w:val="24"/>
          <w:szCs w:val="24"/>
        </w:rPr>
        <w:t xml:space="preserve">are </w:t>
      </w:r>
      <w:r w:rsidR="00D42866" w:rsidRPr="00E674CC">
        <w:rPr>
          <w:rFonts w:ascii="Arial" w:hAnsi="Arial" w:cs="Arial"/>
          <w:sz w:val="24"/>
          <w:szCs w:val="24"/>
        </w:rPr>
        <w:t>not</w:t>
      </w:r>
      <w:r w:rsidR="00747C8B" w:rsidRPr="00E674CC">
        <w:rPr>
          <w:rFonts w:ascii="Arial" w:hAnsi="Arial" w:cs="Arial"/>
          <w:sz w:val="24"/>
          <w:szCs w:val="24"/>
        </w:rPr>
        <w:t xml:space="preserve"> </w:t>
      </w:r>
      <w:r w:rsidR="00D42866" w:rsidRPr="00E674CC">
        <w:rPr>
          <w:rFonts w:ascii="Arial" w:hAnsi="Arial" w:cs="Arial"/>
          <w:sz w:val="24"/>
          <w:szCs w:val="24"/>
        </w:rPr>
        <w:t>effectively checking IDs/</w:t>
      </w:r>
      <w:r w:rsidR="00747C8B" w:rsidRPr="00E674CC">
        <w:rPr>
          <w:rFonts w:ascii="Arial" w:hAnsi="Arial" w:cs="Arial"/>
          <w:sz w:val="24"/>
          <w:szCs w:val="24"/>
        </w:rPr>
        <w:t xml:space="preserve">passports </w:t>
      </w:r>
      <w:r w:rsidR="001271CB" w:rsidRPr="00E674CC">
        <w:rPr>
          <w:rFonts w:ascii="Arial" w:hAnsi="Arial" w:cs="Arial"/>
          <w:sz w:val="24"/>
          <w:szCs w:val="24"/>
        </w:rPr>
        <w:t xml:space="preserve">to the standard they should be </w:t>
      </w:r>
      <w:r w:rsidR="00747C8B" w:rsidRPr="00E674CC">
        <w:rPr>
          <w:rFonts w:ascii="Arial" w:hAnsi="Arial" w:cs="Arial"/>
          <w:sz w:val="24"/>
          <w:szCs w:val="24"/>
        </w:rPr>
        <w:t xml:space="preserve">to prevent </w:t>
      </w:r>
      <w:r w:rsidR="00EA5BD9" w:rsidRPr="00E674CC">
        <w:rPr>
          <w:rFonts w:ascii="Arial" w:hAnsi="Arial" w:cs="Arial"/>
          <w:sz w:val="24"/>
          <w:szCs w:val="24"/>
        </w:rPr>
        <w:t>underage drinking</w:t>
      </w:r>
      <w:r w:rsidR="00EA60D9" w:rsidRPr="00E674CC">
        <w:rPr>
          <w:rFonts w:ascii="Arial" w:hAnsi="Arial" w:cs="Arial"/>
          <w:sz w:val="24"/>
          <w:szCs w:val="24"/>
        </w:rPr>
        <w:t xml:space="preserve"> (Harrington</w:t>
      </w:r>
      <w:r w:rsidR="009F01F8" w:rsidRPr="00E674CC">
        <w:rPr>
          <w:rFonts w:ascii="Arial" w:hAnsi="Arial" w:cs="Arial"/>
          <w:sz w:val="24"/>
          <w:szCs w:val="24"/>
        </w:rPr>
        <w:t>, 2010)</w:t>
      </w:r>
      <w:r w:rsidR="00EA5BD9" w:rsidRPr="00E674CC">
        <w:rPr>
          <w:rFonts w:ascii="Arial" w:hAnsi="Arial" w:cs="Arial"/>
          <w:sz w:val="24"/>
          <w:szCs w:val="24"/>
        </w:rPr>
        <w:t>.</w:t>
      </w:r>
    </w:p>
    <w:p w14:paraId="75F23D27" w14:textId="5839BEDC" w:rsidR="009F706A" w:rsidRPr="00E674CC" w:rsidRDefault="00A865B5" w:rsidP="00CC31C7">
      <w:pPr>
        <w:spacing w:line="360" w:lineRule="auto"/>
        <w:rPr>
          <w:rFonts w:ascii="Arial" w:hAnsi="Arial" w:cs="Arial"/>
          <w:sz w:val="24"/>
          <w:szCs w:val="24"/>
        </w:rPr>
      </w:pPr>
      <w:r w:rsidRPr="00E674CC">
        <w:rPr>
          <w:rFonts w:ascii="Arial" w:hAnsi="Arial" w:cs="Arial"/>
          <w:sz w:val="24"/>
          <w:szCs w:val="24"/>
        </w:rPr>
        <w:t xml:space="preserve">Additionally, </w:t>
      </w:r>
      <w:r w:rsidR="00E649C8" w:rsidRPr="00E674CC">
        <w:rPr>
          <w:rFonts w:ascii="Arial" w:hAnsi="Arial" w:cs="Arial"/>
          <w:sz w:val="24"/>
          <w:szCs w:val="24"/>
        </w:rPr>
        <w:t>the citizens of Swansea were asked in another research question</w:t>
      </w:r>
      <w:r w:rsidR="00AB3EA9" w:rsidRPr="00E674CC">
        <w:rPr>
          <w:rFonts w:ascii="Arial" w:hAnsi="Arial" w:cs="Arial"/>
          <w:sz w:val="24"/>
          <w:szCs w:val="24"/>
        </w:rPr>
        <w:t xml:space="preserve">, </w:t>
      </w:r>
      <w:r w:rsidR="003F78DD" w:rsidRPr="00E674CC">
        <w:rPr>
          <w:rFonts w:ascii="Arial" w:hAnsi="Arial" w:cs="Arial"/>
          <w:sz w:val="24"/>
          <w:szCs w:val="24"/>
        </w:rPr>
        <w:t>why they thought minors drink</w:t>
      </w:r>
      <w:r w:rsidR="00AD7783" w:rsidRPr="00E674CC">
        <w:rPr>
          <w:rFonts w:ascii="Arial" w:hAnsi="Arial" w:cs="Arial"/>
          <w:sz w:val="24"/>
          <w:szCs w:val="24"/>
        </w:rPr>
        <w:t xml:space="preserve">? </w:t>
      </w:r>
      <w:r w:rsidR="002003B7" w:rsidRPr="00E674CC">
        <w:rPr>
          <w:rFonts w:ascii="Arial" w:hAnsi="Arial" w:cs="Arial"/>
          <w:sz w:val="24"/>
          <w:szCs w:val="24"/>
        </w:rPr>
        <w:t>The research found</w:t>
      </w:r>
      <w:r w:rsidR="00361C24" w:rsidRPr="00E674CC">
        <w:rPr>
          <w:rFonts w:ascii="Arial" w:hAnsi="Arial" w:cs="Arial"/>
          <w:sz w:val="24"/>
          <w:szCs w:val="24"/>
        </w:rPr>
        <w:t xml:space="preserve">, the </w:t>
      </w:r>
      <w:r w:rsidR="002003B7" w:rsidRPr="00E674CC">
        <w:rPr>
          <w:rFonts w:ascii="Arial" w:hAnsi="Arial" w:cs="Arial"/>
          <w:sz w:val="24"/>
          <w:szCs w:val="24"/>
        </w:rPr>
        <w:t>ma</w:t>
      </w:r>
      <w:r w:rsidR="00361C24" w:rsidRPr="00E674CC">
        <w:rPr>
          <w:rFonts w:ascii="Arial" w:hAnsi="Arial" w:cs="Arial"/>
          <w:sz w:val="24"/>
          <w:szCs w:val="24"/>
        </w:rPr>
        <w:t>jority of</w:t>
      </w:r>
      <w:r w:rsidR="002003B7" w:rsidRPr="00E674CC">
        <w:rPr>
          <w:rFonts w:ascii="Arial" w:hAnsi="Arial" w:cs="Arial"/>
          <w:sz w:val="24"/>
          <w:szCs w:val="24"/>
        </w:rPr>
        <w:t xml:space="preserve"> people </w:t>
      </w:r>
      <w:r w:rsidR="00010E31" w:rsidRPr="00E674CC">
        <w:rPr>
          <w:rFonts w:ascii="Arial" w:hAnsi="Arial" w:cs="Arial"/>
          <w:sz w:val="24"/>
          <w:szCs w:val="24"/>
        </w:rPr>
        <w:t>think underage drinking occurs</w:t>
      </w:r>
      <w:r w:rsidR="00600E46" w:rsidRPr="00E674CC">
        <w:rPr>
          <w:rFonts w:ascii="Arial" w:hAnsi="Arial" w:cs="Arial"/>
          <w:sz w:val="24"/>
          <w:szCs w:val="24"/>
        </w:rPr>
        <w:t xml:space="preserve"> because people want to fit in or look cool with their friends</w:t>
      </w:r>
      <w:r w:rsidR="00361C24" w:rsidRPr="00E674CC">
        <w:rPr>
          <w:rFonts w:ascii="Arial" w:hAnsi="Arial" w:cs="Arial"/>
          <w:sz w:val="24"/>
          <w:szCs w:val="24"/>
        </w:rPr>
        <w:t>, follow</w:t>
      </w:r>
      <w:r w:rsidR="006878B7" w:rsidRPr="00E674CC">
        <w:rPr>
          <w:rFonts w:ascii="Arial" w:hAnsi="Arial" w:cs="Arial"/>
          <w:sz w:val="24"/>
          <w:szCs w:val="24"/>
        </w:rPr>
        <w:t xml:space="preserve">ed by vulnerability. </w:t>
      </w:r>
      <w:r w:rsidR="0016213E" w:rsidRPr="00E674CC">
        <w:rPr>
          <w:rFonts w:ascii="Arial" w:hAnsi="Arial" w:cs="Arial"/>
          <w:sz w:val="24"/>
          <w:szCs w:val="24"/>
        </w:rPr>
        <w:t xml:space="preserve">Referring to </w:t>
      </w:r>
      <w:r w:rsidR="00EC0E6A" w:rsidRPr="00E674CC">
        <w:rPr>
          <w:rFonts w:ascii="Arial" w:hAnsi="Arial" w:cs="Arial"/>
          <w:sz w:val="24"/>
          <w:szCs w:val="24"/>
        </w:rPr>
        <w:t>the Help Point database above</w:t>
      </w:r>
      <w:r w:rsidR="00EE76E4" w:rsidRPr="00E674CC">
        <w:rPr>
          <w:rFonts w:ascii="Arial" w:hAnsi="Arial" w:cs="Arial"/>
          <w:sz w:val="24"/>
          <w:szCs w:val="24"/>
        </w:rPr>
        <w:t xml:space="preserve"> </w:t>
      </w:r>
      <w:r w:rsidR="004A40B4" w:rsidRPr="00E674CC">
        <w:rPr>
          <w:rFonts w:ascii="Arial" w:hAnsi="Arial" w:cs="Arial"/>
          <w:sz w:val="24"/>
          <w:szCs w:val="24"/>
        </w:rPr>
        <w:t>outlines</w:t>
      </w:r>
      <w:r w:rsidR="004274BF" w:rsidRPr="00E674CC">
        <w:rPr>
          <w:rFonts w:ascii="Arial" w:hAnsi="Arial" w:cs="Arial"/>
          <w:sz w:val="24"/>
          <w:szCs w:val="24"/>
        </w:rPr>
        <w:t xml:space="preserve">, </w:t>
      </w:r>
      <w:r w:rsidR="001D68A0" w:rsidRPr="00E674CC">
        <w:rPr>
          <w:rFonts w:ascii="Arial" w:hAnsi="Arial" w:cs="Arial"/>
          <w:sz w:val="24"/>
          <w:szCs w:val="24"/>
        </w:rPr>
        <w:t xml:space="preserve">11 out of </w:t>
      </w:r>
      <w:r w:rsidR="002B5186" w:rsidRPr="00E674CC">
        <w:rPr>
          <w:rFonts w:ascii="Arial" w:hAnsi="Arial" w:cs="Arial"/>
          <w:sz w:val="24"/>
          <w:szCs w:val="24"/>
        </w:rPr>
        <w:t xml:space="preserve">the </w:t>
      </w:r>
      <w:r w:rsidR="001D68A0" w:rsidRPr="00E674CC">
        <w:rPr>
          <w:rFonts w:ascii="Arial" w:hAnsi="Arial" w:cs="Arial"/>
          <w:sz w:val="24"/>
          <w:szCs w:val="24"/>
        </w:rPr>
        <w:t xml:space="preserve">15 minors </w:t>
      </w:r>
      <w:r w:rsidR="002B5186" w:rsidRPr="00E674CC">
        <w:rPr>
          <w:rFonts w:ascii="Arial" w:hAnsi="Arial" w:cs="Arial"/>
          <w:sz w:val="24"/>
          <w:szCs w:val="24"/>
        </w:rPr>
        <w:t xml:space="preserve">in question </w:t>
      </w:r>
      <w:r w:rsidR="001D68A0" w:rsidRPr="00E674CC">
        <w:rPr>
          <w:rFonts w:ascii="Arial" w:hAnsi="Arial" w:cs="Arial"/>
          <w:sz w:val="24"/>
          <w:szCs w:val="24"/>
        </w:rPr>
        <w:t>were considered vulnerable</w:t>
      </w:r>
      <w:r w:rsidR="002B5186" w:rsidRPr="00E674CC">
        <w:rPr>
          <w:rFonts w:ascii="Arial" w:hAnsi="Arial" w:cs="Arial"/>
          <w:sz w:val="24"/>
          <w:szCs w:val="24"/>
        </w:rPr>
        <w:t xml:space="preserve"> at the time of care at the Help Point</w:t>
      </w:r>
      <w:r w:rsidR="000871FE" w:rsidRPr="00E674CC">
        <w:rPr>
          <w:rFonts w:ascii="Arial" w:hAnsi="Arial" w:cs="Arial"/>
          <w:sz w:val="24"/>
          <w:szCs w:val="24"/>
        </w:rPr>
        <w:t>, compared to the</w:t>
      </w:r>
      <w:r w:rsidR="00B17E37" w:rsidRPr="00E674CC">
        <w:rPr>
          <w:rFonts w:ascii="Arial" w:hAnsi="Arial" w:cs="Arial"/>
          <w:sz w:val="24"/>
          <w:szCs w:val="24"/>
        </w:rPr>
        <w:t xml:space="preserve"> four</w:t>
      </w:r>
      <w:r w:rsidR="000871FE" w:rsidRPr="00E674CC">
        <w:rPr>
          <w:rFonts w:ascii="Arial" w:hAnsi="Arial" w:cs="Arial"/>
          <w:sz w:val="24"/>
          <w:szCs w:val="24"/>
        </w:rPr>
        <w:t xml:space="preserve"> who</w:t>
      </w:r>
      <w:r w:rsidR="00B17E37" w:rsidRPr="00E674CC">
        <w:rPr>
          <w:rFonts w:ascii="Arial" w:hAnsi="Arial" w:cs="Arial"/>
          <w:sz w:val="24"/>
          <w:szCs w:val="24"/>
        </w:rPr>
        <w:t xml:space="preserve"> were either assaulted, </w:t>
      </w:r>
      <w:r w:rsidR="002C33C9" w:rsidRPr="00E674CC">
        <w:rPr>
          <w:rFonts w:ascii="Arial" w:hAnsi="Arial" w:cs="Arial"/>
          <w:sz w:val="24"/>
          <w:szCs w:val="24"/>
        </w:rPr>
        <w:t>tipsy, or injured</w:t>
      </w:r>
      <w:r w:rsidR="00A52641" w:rsidRPr="00E674CC">
        <w:rPr>
          <w:rFonts w:ascii="Arial" w:hAnsi="Arial" w:cs="Arial"/>
          <w:sz w:val="24"/>
          <w:szCs w:val="24"/>
        </w:rPr>
        <w:t xml:space="preserve"> (Help Point, 2017)</w:t>
      </w:r>
      <w:r w:rsidR="002C33C9" w:rsidRPr="00E674CC">
        <w:rPr>
          <w:rFonts w:ascii="Arial" w:hAnsi="Arial" w:cs="Arial"/>
          <w:sz w:val="24"/>
          <w:szCs w:val="24"/>
        </w:rPr>
        <w:t xml:space="preserve">. In conclusion, </w:t>
      </w:r>
      <w:r w:rsidR="008873AA" w:rsidRPr="00E674CC">
        <w:rPr>
          <w:rFonts w:ascii="Arial" w:hAnsi="Arial" w:cs="Arial"/>
          <w:sz w:val="24"/>
          <w:szCs w:val="24"/>
        </w:rPr>
        <w:t xml:space="preserve">this can be an indicator that minors actually drink due to vulnerability </w:t>
      </w:r>
      <w:r w:rsidR="00FD3199" w:rsidRPr="00E674CC">
        <w:rPr>
          <w:rFonts w:ascii="Arial" w:hAnsi="Arial" w:cs="Arial"/>
          <w:noProof/>
          <w:sz w:val="24"/>
          <w:szCs w:val="24"/>
        </w:rPr>
        <w:drawing>
          <wp:anchor distT="0" distB="0" distL="114300" distR="114300" simplePos="0" relativeHeight="251692544" behindDoc="1" locked="0" layoutInCell="1" allowOverlap="1" wp14:anchorId="17DB21FB" wp14:editId="2484AC9D">
            <wp:simplePos x="0" y="0"/>
            <wp:positionH relativeFrom="margin">
              <wp:posOffset>-323850</wp:posOffset>
            </wp:positionH>
            <wp:positionV relativeFrom="paragraph">
              <wp:posOffset>514985</wp:posOffset>
            </wp:positionV>
            <wp:extent cx="4572000" cy="2743200"/>
            <wp:effectExtent l="0" t="0" r="0" b="0"/>
            <wp:wrapSquare wrapText="bothSides"/>
            <wp:docPr id="11" name="Chart 11">
              <a:extLst xmlns:a="http://schemas.openxmlformats.org/drawingml/2006/main">
                <a:ext uri="{FF2B5EF4-FFF2-40B4-BE49-F238E27FC236}">
                  <a16:creationId xmlns:a16="http://schemas.microsoft.com/office/drawing/2014/main" id="{7C830162-A45C-4996-A787-2490A0FB64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sidR="00BD2E8C" w:rsidRPr="00E674CC">
        <w:rPr>
          <w:rFonts w:ascii="Arial" w:hAnsi="Arial" w:cs="Arial"/>
          <w:sz w:val="24"/>
          <w:szCs w:val="24"/>
        </w:rPr>
        <w:t>rather than ‘trying to fit in with their friends</w:t>
      </w:r>
      <w:r w:rsidR="00E33179">
        <w:rPr>
          <w:rFonts w:ascii="Arial" w:hAnsi="Arial" w:cs="Arial"/>
          <w:sz w:val="24"/>
          <w:szCs w:val="24"/>
        </w:rPr>
        <w:t xml:space="preserve"> or look cool</w:t>
      </w:r>
      <w:r w:rsidR="00BD2E8C" w:rsidRPr="00E674CC">
        <w:rPr>
          <w:rFonts w:ascii="Arial" w:hAnsi="Arial" w:cs="Arial"/>
          <w:sz w:val="24"/>
          <w:szCs w:val="24"/>
        </w:rPr>
        <w:t xml:space="preserve">’. </w:t>
      </w:r>
      <w:r w:rsidR="00B6331D" w:rsidRPr="00E674CC">
        <w:rPr>
          <w:rFonts w:ascii="Arial" w:hAnsi="Arial" w:cs="Arial"/>
          <w:sz w:val="24"/>
          <w:szCs w:val="24"/>
        </w:rPr>
        <w:t xml:space="preserve">In effect, </w:t>
      </w:r>
      <w:r w:rsidR="00BF6470" w:rsidRPr="00E674CC">
        <w:rPr>
          <w:rFonts w:ascii="Arial" w:hAnsi="Arial" w:cs="Arial"/>
          <w:sz w:val="24"/>
          <w:szCs w:val="24"/>
        </w:rPr>
        <w:t xml:space="preserve">being </w:t>
      </w:r>
      <w:r w:rsidR="00B6331D" w:rsidRPr="00E674CC">
        <w:rPr>
          <w:rFonts w:ascii="Arial" w:hAnsi="Arial" w:cs="Arial"/>
          <w:sz w:val="24"/>
          <w:szCs w:val="24"/>
        </w:rPr>
        <w:t>vulnerab</w:t>
      </w:r>
      <w:r w:rsidR="00BF6470" w:rsidRPr="00E674CC">
        <w:rPr>
          <w:rFonts w:ascii="Arial" w:hAnsi="Arial" w:cs="Arial"/>
          <w:sz w:val="24"/>
          <w:szCs w:val="24"/>
        </w:rPr>
        <w:t>le</w:t>
      </w:r>
      <w:r w:rsidR="00B6331D" w:rsidRPr="00E674CC">
        <w:rPr>
          <w:rFonts w:ascii="Arial" w:hAnsi="Arial" w:cs="Arial"/>
          <w:sz w:val="24"/>
          <w:szCs w:val="24"/>
        </w:rPr>
        <w:t xml:space="preserve"> </w:t>
      </w:r>
      <w:r w:rsidR="00BF6470" w:rsidRPr="00E674CC">
        <w:rPr>
          <w:rFonts w:ascii="Arial" w:hAnsi="Arial" w:cs="Arial"/>
          <w:sz w:val="24"/>
          <w:szCs w:val="24"/>
        </w:rPr>
        <w:t>can</w:t>
      </w:r>
      <w:r w:rsidR="00B6331D" w:rsidRPr="00E674CC">
        <w:rPr>
          <w:rFonts w:ascii="Arial" w:hAnsi="Arial" w:cs="Arial"/>
          <w:sz w:val="24"/>
          <w:szCs w:val="24"/>
        </w:rPr>
        <w:t xml:space="preserve"> </w:t>
      </w:r>
      <w:r w:rsidR="00B45558" w:rsidRPr="00E674CC">
        <w:rPr>
          <w:rFonts w:ascii="Arial" w:hAnsi="Arial" w:cs="Arial"/>
          <w:sz w:val="24"/>
          <w:szCs w:val="24"/>
        </w:rPr>
        <w:t>result in</w:t>
      </w:r>
      <w:r w:rsidR="00BF6470" w:rsidRPr="00E674CC">
        <w:rPr>
          <w:rFonts w:ascii="Arial" w:hAnsi="Arial" w:cs="Arial"/>
          <w:sz w:val="24"/>
          <w:szCs w:val="24"/>
        </w:rPr>
        <w:t xml:space="preserve"> </w:t>
      </w:r>
      <w:r w:rsidR="009B7D6D" w:rsidRPr="00E674CC">
        <w:rPr>
          <w:rFonts w:ascii="Arial" w:hAnsi="Arial" w:cs="Arial"/>
          <w:sz w:val="24"/>
          <w:szCs w:val="24"/>
        </w:rPr>
        <w:t>a person committing or experiencing sexual ass</w:t>
      </w:r>
      <w:r w:rsidR="004927D9" w:rsidRPr="00E674CC">
        <w:rPr>
          <w:rFonts w:ascii="Arial" w:hAnsi="Arial" w:cs="Arial"/>
          <w:sz w:val="24"/>
          <w:szCs w:val="24"/>
        </w:rPr>
        <w:t xml:space="preserve">ault, minors are more likely to </w:t>
      </w:r>
      <w:r w:rsidR="00114EED" w:rsidRPr="00E674CC">
        <w:rPr>
          <w:rFonts w:ascii="Arial" w:hAnsi="Arial" w:cs="Arial"/>
          <w:sz w:val="24"/>
          <w:szCs w:val="24"/>
        </w:rPr>
        <w:t>be involved in risky sexual behaviour (Institute of Medicine et al, 2004).</w:t>
      </w:r>
    </w:p>
    <w:p w14:paraId="300264EC" w14:textId="77777777" w:rsidR="009F706A" w:rsidRPr="00E674CC" w:rsidRDefault="009F706A" w:rsidP="0000768A">
      <w:pPr>
        <w:pStyle w:val="Heading2"/>
      </w:pPr>
    </w:p>
    <w:p w14:paraId="09551EA3" w14:textId="3EC1760D" w:rsidR="00F82760" w:rsidRPr="00E674CC" w:rsidRDefault="00E0642C" w:rsidP="0000768A">
      <w:pPr>
        <w:pStyle w:val="Heading2"/>
        <w:rPr>
          <w:u w:val="single"/>
        </w:rPr>
      </w:pPr>
      <w:bookmarkStart w:id="10" w:name="_Toc69232993"/>
      <w:r w:rsidRPr="00E674CC">
        <w:t>6.3</w:t>
      </w:r>
      <w:r w:rsidRPr="00E674CC">
        <w:tab/>
      </w:r>
      <w:r w:rsidR="003F3558" w:rsidRPr="00E674CC">
        <w:rPr>
          <w:u w:val="single"/>
        </w:rPr>
        <w:t>Why is this</w:t>
      </w:r>
      <w:r w:rsidR="0052511B" w:rsidRPr="00E674CC">
        <w:rPr>
          <w:u w:val="single"/>
        </w:rPr>
        <w:t xml:space="preserve"> issue in need of review in </w:t>
      </w:r>
      <w:r w:rsidR="00924383" w:rsidRPr="00E674CC">
        <w:rPr>
          <w:u w:val="single"/>
        </w:rPr>
        <w:t>Wales</w:t>
      </w:r>
      <w:r w:rsidR="0036630F" w:rsidRPr="00E674CC">
        <w:rPr>
          <w:u w:val="single"/>
        </w:rPr>
        <w:t xml:space="preserve">, particularly </w:t>
      </w:r>
      <w:r w:rsidR="00924383" w:rsidRPr="00E674CC">
        <w:rPr>
          <w:u w:val="single"/>
        </w:rPr>
        <w:t>Swan</w:t>
      </w:r>
      <w:r w:rsidR="0083514E" w:rsidRPr="00E674CC">
        <w:rPr>
          <w:u w:val="single"/>
        </w:rPr>
        <w:t>sea</w:t>
      </w:r>
      <w:r w:rsidR="005E40F5" w:rsidRPr="00E674CC">
        <w:rPr>
          <w:u w:val="single"/>
        </w:rPr>
        <w:t>?</w:t>
      </w:r>
      <w:bookmarkEnd w:id="10"/>
    </w:p>
    <w:p w14:paraId="287183EF" w14:textId="77777777" w:rsidR="0016513A" w:rsidRPr="00E674CC" w:rsidRDefault="0016513A" w:rsidP="0016513A"/>
    <w:p w14:paraId="572F9C2A" w14:textId="31272652" w:rsidR="00842980" w:rsidRPr="00E674CC" w:rsidRDefault="00B1567D" w:rsidP="00D8119E">
      <w:pPr>
        <w:spacing w:line="360" w:lineRule="auto"/>
        <w:rPr>
          <w:rFonts w:ascii="Arial" w:hAnsi="Arial" w:cs="Arial"/>
          <w:sz w:val="24"/>
          <w:szCs w:val="24"/>
        </w:rPr>
      </w:pPr>
      <w:r w:rsidRPr="00E674CC">
        <w:rPr>
          <w:rFonts w:ascii="Arial" w:hAnsi="Arial" w:cs="Arial"/>
          <w:sz w:val="24"/>
          <w:szCs w:val="24"/>
        </w:rPr>
        <w:t>Whe</w:t>
      </w:r>
      <w:r w:rsidR="00700324">
        <w:rPr>
          <w:rFonts w:ascii="Arial" w:hAnsi="Arial" w:cs="Arial"/>
          <w:sz w:val="24"/>
          <w:szCs w:val="24"/>
        </w:rPr>
        <w:t>n</w:t>
      </w:r>
      <w:r w:rsidRPr="00E674CC">
        <w:rPr>
          <w:rFonts w:ascii="Arial" w:hAnsi="Arial" w:cs="Arial"/>
          <w:sz w:val="24"/>
          <w:szCs w:val="24"/>
        </w:rPr>
        <w:t xml:space="preserve">ever underage and heavy drinking </w:t>
      </w:r>
      <w:r w:rsidR="004A206D" w:rsidRPr="00E674CC">
        <w:rPr>
          <w:rFonts w:ascii="Arial" w:hAnsi="Arial" w:cs="Arial"/>
          <w:sz w:val="24"/>
          <w:szCs w:val="24"/>
        </w:rPr>
        <w:t>takes place</w:t>
      </w:r>
      <w:r w:rsidR="004139DF" w:rsidRPr="00E674CC">
        <w:rPr>
          <w:rFonts w:ascii="Arial" w:hAnsi="Arial" w:cs="Arial"/>
          <w:sz w:val="24"/>
          <w:szCs w:val="24"/>
        </w:rPr>
        <w:t xml:space="preserve">, </w:t>
      </w:r>
      <w:r w:rsidR="004A206D" w:rsidRPr="00E674CC">
        <w:rPr>
          <w:rFonts w:ascii="Arial" w:hAnsi="Arial" w:cs="Arial"/>
          <w:sz w:val="24"/>
          <w:szCs w:val="24"/>
        </w:rPr>
        <w:t>it associate</w:t>
      </w:r>
      <w:r w:rsidR="006004B5" w:rsidRPr="00E674CC">
        <w:rPr>
          <w:rFonts w:ascii="Arial" w:hAnsi="Arial" w:cs="Arial"/>
          <w:sz w:val="24"/>
          <w:szCs w:val="24"/>
        </w:rPr>
        <w:t>s</w:t>
      </w:r>
      <w:r w:rsidR="004A206D" w:rsidRPr="00E674CC">
        <w:rPr>
          <w:rFonts w:ascii="Arial" w:hAnsi="Arial" w:cs="Arial"/>
          <w:sz w:val="24"/>
          <w:szCs w:val="24"/>
        </w:rPr>
        <w:t xml:space="preserve"> with a variety of </w:t>
      </w:r>
      <w:r w:rsidR="004139DF" w:rsidRPr="00E674CC">
        <w:rPr>
          <w:rFonts w:ascii="Arial" w:hAnsi="Arial" w:cs="Arial"/>
          <w:sz w:val="24"/>
          <w:szCs w:val="24"/>
        </w:rPr>
        <w:t xml:space="preserve">negative </w:t>
      </w:r>
      <w:r w:rsidR="007E74F4" w:rsidRPr="00E674CC">
        <w:rPr>
          <w:rFonts w:ascii="Arial" w:hAnsi="Arial" w:cs="Arial"/>
          <w:sz w:val="24"/>
          <w:szCs w:val="24"/>
        </w:rPr>
        <w:t>impacts.</w:t>
      </w:r>
      <w:r w:rsidR="004E5F7F" w:rsidRPr="00E674CC">
        <w:rPr>
          <w:rFonts w:ascii="Arial" w:hAnsi="Arial" w:cs="Arial"/>
          <w:sz w:val="24"/>
          <w:szCs w:val="24"/>
        </w:rPr>
        <w:t xml:space="preserve"> The impacts can range from </w:t>
      </w:r>
      <w:r w:rsidR="00997D95" w:rsidRPr="00E674CC">
        <w:rPr>
          <w:rFonts w:ascii="Arial" w:hAnsi="Arial" w:cs="Arial"/>
          <w:sz w:val="24"/>
          <w:szCs w:val="24"/>
        </w:rPr>
        <w:t>ac</w:t>
      </w:r>
      <w:r w:rsidR="00E4542B" w:rsidRPr="00E674CC">
        <w:rPr>
          <w:rFonts w:ascii="Arial" w:hAnsi="Arial" w:cs="Arial"/>
          <w:sz w:val="24"/>
          <w:szCs w:val="24"/>
        </w:rPr>
        <w:t>ut</w:t>
      </w:r>
      <w:r w:rsidR="00997D95" w:rsidRPr="00E674CC">
        <w:rPr>
          <w:rFonts w:ascii="Arial" w:hAnsi="Arial" w:cs="Arial"/>
          <w:sz w:val="24"/>
          <w:szCs w:val="24"/>
        </w:rPr>
        <w:t>e and immediate outcomes</w:t>
      </w:r>
      <w:r w:rsidR="00894876" w:rsidRPr="00E674CC">
        <w:rPr>
          <w:rFonts w:ascii="Arial" w:hAnsi="Arial" w:cs="Arial"/>
          <w:sz w:val="24"/>
          <w:szCs w:val="24"/>
        </w:rPr>
        <w:t xml:space="preserve">, such as injury or death, </w:t>
      </w:r>
      <w:r w:rsidR="00D86067" w:rsidRPr="00E674CC">
        <w:rPr>
          <w:rFonts w:ascii="Arial" w:hAnsi="Arial" w:cs="Arial"/>
          <w:sz w:val="24"/>
          <w:szCs w:val="24"/>
        </w:rPr>
        <w:t xml:space="preserve">or </w:t>
      </w:r>
      <w:r w:rsidR="00A9682D" w:rsidRPr="00E674CC">
        <w:rPr>
          <w:rFonts w:ascii="Arial" w:hAnsi="Arial" w:cs="Arial"/>
          <w:sz w:val="24"/>
          <w:szCs w:val="24"/>
        </w:rPr>
        <w:t xml:space="preserve">a </w:t>
      </w:r>
      <w:r w:rsidR="00B90DC9" w:rsidRPr="00E674CC">
        <w:rPr>
          <w:rFonts w:ascii="Arial" w:hAnsi="Arial" w:cs="Arial"/>
          <w:sz w:val="24"/>
          <w:szCs w:val="24"/>
        </w:rPr>
        <w:t xml:space="preserve">chronic </w:t>
      </w:r>
      <w:r w:rsidR="00A9682D" w:rsidRPr="00E674CC">
        <w:rPr>
          <w:rFonts w:ascii="Arial" w:hAnsi="Arial" w:cs="Arial"/>
          <w:sz w:val="24"/>
          <w:szCs w:val="24"/>
        </w:rPr>
        <w:t xml:space="preserve">outcome from a </w:t>
      </w:r>
      <w:r w:rsidR="005D43E8" w:rsidRPr="00E674CC">
        <w:rPr>
          <w:rFonts w:ascii="Arial" w:hAnsi="Arial" w:cs="Arial"/>
          <w:sz w:val="24"/>
          <w:szCs w:val="24"/>
        </w:rPr>
        <w:t>frequent pattern</w:t>
      </w:r>
      <w:r w:rsidR="00B90DC9" w:rsidRPr="00E674CC">
        <w:rPr>
          <w:rFonts w:ascii="Arial" w:hAnsi="Arial" w:cs="Arial"/>
          <w:sz w:val="24"/>
          <w:szCs w:val="24"/>
        </w:rPr>
        <w:t xml:space="preserve"> of drinking, such as </w:t>
      </w:r>
      <w:r w:rsidR="00665375" w:rsidRPr="00E674CC">
        <w:rPr>
          <w:rFonts w:ascii="Arial" w:hAnsi="Arial" w:cs="Arial"/>
          <w:sz w:val="24"/>
          <w:szCs w:val="24"/>
        </w:rPr>
        <w:t>relationship break downs</w:t>
      </w:r>
      <w:r w:rsidR="007E74F4" w:rsidRPr="00E674CC">
        <w:rPr>
          <w:rFonts w:ascii="Arial" w:hAnsi="Arial" w:cs="Arial"/>
          <w:sz w:val="24"/>
          <w:szCs w:val="24"/>
        </w:rPr>
        <w:t xml:space="preserve"> </w:t>
      </w:r>
      <w:r w:rsidR="002B1FEC" w:rsidRPr="00E674CC">
        <w:rPr>
          <w:rFonts w:ascii="Arial" w:hAnsi="Arial" w:cs="Arial"/>
          <w:sz w:val="24"/>
          <w:szCs w:val="24"/>
        </w:rPr>
        <w:t>or poor s</w:t>
      </w:r>
      <w:r w:rsidR="0016513A" w:rsidRPr="00E674CC">
        <w:rPr>
          <w:rFonts w:ascii="Arial" w:hAnsi="Arial" w:cs="Arial"/>
          <w:sz w:val="24"/>
          <w:szCs w:val="24"/>
        </w:rPr>
        <w:t>tudy</w:t>
      </w:r>
      <w:r w:rsidR="005A519F" w:rsidRPr="00E674CC">
        <w:rPr>
          <w:rFonts w:ascii="Arial" w:hAnsi="Arial" w:cs="Arial"/>
          <w:sz w:val="24"/>
          <w:szCs w:val="24"/>
        </w:rPr>
        <w:t xml:space="preserve"> </w:t>
      </w:r>
      <w:r w:rsidR="0016513A" w:rsidRPr="00E674CC">
        <w:rPr>
          <w:rFonts w:ascii="Arial" w:hAnsi="Arial" w:cs="Arial"/>
          <w:sz w:val="24"/>
          <w:szCs w:val="24"/>
        </w:rPr>
        <w:t>performance</w:t>
      </w:r>
      <w:r w:rsidR="00E4542B" w:rsidRPr="00E674CC">
        <w:rPr>
          <w:rFonts w:ascii="Arial" w:hAnsi="Arial" w:cs="Arial"/>
          <w:sz w:val="24"/>
          <w:szCs w:val="24"/>
        </w:rPr>
        <w:t xml:space="preserve">. </w:t>
      </w:r>
      <w:r w:rsidR="00B43D78" w:rsidRPr="00E674CC">
        <w:rPr>
          <w:rFonts w:ascii="Arial" w:hAnsi="Arial" w:cs="Arial"/>
          <w:sz w:val="24"/>
          <w:szCs w:val="24"/>
        </w:rPr>
        <w:t xml:space="preserve">Harding </w:t>
      </w:r>
      <w:r w:rsidR="00F10D10" w:rsidRPr="00E674CC">
        <w:rPr>
          <w:rFonts w:ascii="Arial" w:hAnsi="Arial" w:cs="Arial"/>
          <w:sz w:val="24"/>
          <w:szCs w:val="24"/>
        </w:rPr>
        <w:t>et al</w:t>
      </w:r>
      <w:r w:rsidR="00DC2B39" w:rsidRPr="00E674CC">
        <w:rPr>
          <w:rFonts w:ascii="Arial" w:hAnsi="Arial" w:cs="Arial"/>
          <w:sz w:val="24"/>
          <w:szCs w:val="24"/>
        </w:rPr>
        <w:t>.</w:t>
      </w:r>
      <w:r w:rsidR="00CD3B1E">
        <w:rPr>
          <w:rFonts w:ascii="Arial" w:hAnsi="Arial" w:cs="Arial"/>
          <w:sz w:val="24"/>
          <w:szCs w:val="24"/>
        </w:rPr>
        <w:t>,</w:t>
      </w:r>
      <w:r w:rsidR="00F10D10" w:rsidRPr="00E674CC">
        <w:rPr>
          <w:rFonts w:ascii="Arial" w:hAnsi="Arial" w:cs="Arial"/>
          <w:sz w:val="24"/>
          <w:szCs w:val="24"/>
        </w:rPr>
        <w:t xml:space="preserve"> </w:t>
      </w:r>
      <w:r w:rsidR="00DC2B39" w:rsidRPr="00E674CC">
        <w:rPr>
          <w:rFonts w:ascii="Arial" w:hAnsi="Arial" w:cs="Arial"/>
          <w:sz w:val="24"/>
          <w:szCs w:val="24"/>
        </w:rPr>
        <w:t>(</w:t>
      </w:r>
      <w:r w:rsidR="00F10D10" w:rsidRPr="00E674CC">
        <w:rPr>
          <w:rFonts w:ascii="Arial" w:hAnsi="Arial" w:cs="Arial"/>
          <w:sz w:val="24"/>
          <w:szCs w:val="24"/>
        </w:rPr>
        <w:t>2016</w:t>
      </w:r>
      <w:r w:rsidR="00734D1C" w:rsidRPr="00E674CC">
        <w:rPr>
          <w:rFonts w:ascii="Arial" w:hAnsi="Arial" w:cs="Arial"/>
          <w:sz w:val="24"/>
          <w:szCs w:val="24"/>
        </w:rPr>
        <w:t>)</w:t>
      </w:r>
      <w:r w:rsidR="00DC2B39" w:rsidRPr="00E674CC">
        <w:rPr>
          <w:rFonts w:ascii="Arial" w:hAnsi="Arial" w:cs="Arial"/>
          <w:sz w:val="24"/>
          <w:szCs w:val="24"/>
        </w:rPr>
        <w:t xml:space="preserve"> </w:t>
      </w:r>
      <w:r w:rsidR="00CE0C03" w:rsidRPr="00E674CC">
        <w:rPr>
          <w:rFonts w:ascii="Arial" w:hAnsi="Arial" w:cs="Arial"/>
          <w:sz w:val="24"/>
          <w:szCs w:val="24"/>
        </w:rPr>
        <w:t>delves into the</w:t>
      </w:r>
      <w:r w:rsidR="0089522F" w:rsidRPr="00E674CC">
        <w:rPr>
          <w:rFonts w:ascii="Arial" w:hAnsi="Arial" w:cs="Arial"/>
          <w:sz w:val="24"/>
          <w:szCs w:val="24"/>
        </w:rPr>
        <w:t xml:space="preserve"> conse</w:t>
      </w:r>
      <w:r w:rsidR="00F06961" w:rsidRPr="00E674CC">
        <w:rPr>
          <w:rFonts w:ascii="Arial" w:hAnsi="Arial" w:cs="Arial"/>
          <w:sz w:val="24"/>
          <w:szCs w:val="24"/>
        </w:rPr>
        <w:t>q</w:t>
      </w:r>
      <w:r w:rsidR="0089522F" w:rsidRPr="00E674CC">
        <w:rPr>
          <w:rFonts w:ascii="Arial" w:hAnsi="Arial" w:cs="Arial"/>
          <w:sz w:val="24"/>
          <w:szCs w:val="24"/>
        </w:rPr>
        <w:t xml:space="preserve">uences even further, </w:t>
      </w:r>
      <w:r w:rsidR="002A0630" w:rsidRPr="00E674CC">
        <w:rPr>
          <w:rFonts w:ascii="Arial" w:hAnsi="Arial" w:cs="Arial"/>
          <w:sz w:val="24"/>
          <w:szCs w:val="24"/>
        </w:rPr>
        <w:t>where she states</w:t>
      </w:r>
      <w:r w:rsidR="002A1965" w:rsidRPr="00E674CC">
        <w:rPr>
          <w:rFonts w:ascii="Arial" w:hAnsi="Arial" w:cs="Arial"/>
          <w:sz w:val="24"/>
          <w:szCs w:val="24"/>
        </w:rPr>
        <w:t xml:space="preserve"> underage drinking</w:t>
      </w:r>
      <w:r w:rsidR="002A0630" w:rsidRPr="00E674CC">
        <w:rPr>
          <w:rFonts w:ascii="Arial" w:hAnsi="Arial" w:cs="Arial"/>
          <w:sz w:val="24"/>
          <w:szCs w:val="24"/>
        </w:rPr>
        <w:t xml:space="preserve"> </w:t>
      </w:r>
      <w:r w:rsidR="002A1965" w:rsidRPr="00E674CC">
        <w:rPr>
          <w:rFonts w:ascii="Arial" w:hAnsi="Arial" w:cs="Arial"/>
          <w:sz w:val="24"/>
          <w:szCs w:val="24"/>
        </w:rPr>
        <w:t>to be costly to health and social problem</w:t>
      </w:r>
      <w:r w:rsidR="00F35819" w:rsidRPr="00E674CC">
        <w:rPr>
          <w:rFonts w:ascii="Arial" w:hAnsi="Arial" w:cs="Arial"/>
          <w:sz w:val="24"/>
          <w:szCs w:val="24"/>
        </w:rPr>
        <w:t xml:space="preserve">s, including </w:t>
      </w:r>
      <w:r w:rsidR="00361DB0" w:rsidRPr="00E674CC">
        <w:rPr>
          <w:rFonts w:ascii="Arial" w:hAnsi="Arial" w:cs="Arial"/>
          <w:sz w:val="24"/>
          <w:szCs w:val="24"/>
        </w:rPr>
        <w:t xml:space="preserve">unintentional injuries, motor vehicle crashes, </w:t>
      </w:r>
      <w:r w:rsidR="007A24BB" w:rsidRPr="00E674CC">
        <w:rPr>
          <w:rFonts w:ascii="Arial" w:hAnsi="Arial" w:cs="Arial"/>
          <w:sz w:val="24"/>
          <w:szCs w:val="24"/>
        </w:rPr>
        <w:t xml:space="preserve">alcohol and drug poisoning, </w:t>
      </w:r>
      <w:r w:rsidR="009F49F9" w:rsidRPr="00E674CC">
        <w:rPr>
          <w:rFonts w:ascii="Arial" w:hAnsi="Arial" w:cs="Arial"/>
          <w:sz w:val="24"/>
          <w:szCs w:val="24"/>
        </w:rPr>
        <w:t xml:space="preserve">risky sexual activity, brain impairment and academic </w:t>
      </w:r>
      <w:r w:rsidR="009F49F9" w:rsidRPr="00E674CC">
        <w:rPr>
          <w:rFonts w:ascii="Arial" w:hAnsi="Arial" w:cs="Arial"/>
          <w:sz w:val="24"/>
          <w:szCs w:val="24"/>
        </w:rPr>
        <w:lastRenderedPageBreak/>
        <w:t>problems</w:t>
      </w:r>
      <w:r w:rsidR="00186E48" w:rsidRPr="00E674CC">
        <w:rPr>
          <w:rFonts w:ascii="Arial" w:hAnsi="Arial" w:cs="Arial"/>
          <w:sz w:val="24"/>
          <w:szCs w:val="24"/>
        </w:rPr>
        <w:t>.</w:t>
      </w:r>
      <w:r w:rsidR="00BE762D" w:rsidRPr="00E674CC">
        <w:rPr>
          <w:rFonts w:ascii="Arial" w:hAnsi="Arial" w:cs="Arial"/>
          <w:sz w:val="24"/>
          <w:szCs w:val="24"/>
        </w:rPr>
        <w:t xml:space="preserve"> As well as this, </w:t>
      </w:r>
      <w:r w:rsidR="00842980" w:rsidRPr="00E674CC">
        <w:rPr>
          <w:rFonts w:ascii="Arial" w:hAnsi="Arial" w:cs="Arial"/>
          <w:sz w:val="24"/>
          <w:szCs w:val="24"/>
        </w:rPr>
        <w:t xml:space="preserve">alcohol misuse </w:t>
      </w:r>
      <w:r w:rsidR="007E7B22" w:rsidRPr="00E674CC">
        <w:rPr>
          <w:rFonts w:ascii="Arial" w:hAnsi="Arial" w:cs="Arial"/>
          <w:sz w:val="24"/>
          <w:szCs w:val="24"/>
        </w:rPr>
        <w:t xml:space="preserve">is the biggest risk factor for disability, ill-health and </w:t>
      </w:r>
      <w:r w:rsidR="005050FD" w:rsidRPr="00E674CC">
        <w:rPr>
          <w:rFonts w:ascii="Arial" w:hAnsi="Arial" w:cs="Arial"/>
          <w:sz w:val="24"/>
          <w:szCs w:val="24"/>
        </w:rPr>
        <w:t xml:space="preserve">death in 15 to 49 year olds, and </w:t>
      </w:r>
      <w:r w:rsidR="00EB1C98" w:rsidRPr="00E674CC">
        <w:rPr>
          <w:rFonts w:ascii="Arial" w:hAnsi="Arial" w:cs="Arial"/>
          <w:sz w:val="24"/>
          <w:szCs w:val="24"/>
        </w:rPr>
        <w:t>the fifth biggest risk factor of all ages</w:t>
      </w:r>
      <w:r w:rsidR="009C68BA" w:rsidRPr="00E674CC">
        <w:rPr>
          <w:rFonts w:ascii="Arial" w:hAnsi="Arial" w:cs="Arial"/>
          <w:sz w:val="24"/>
          <w:szCs w:val="24"/>
        </w:rPr>
        <w:t xml:space="preserve"> (Burton et al</w:t>
      </w:r>
      <w:r w:rsidR="00AF717E">
        <w:rPr>
          <w:rFonts w:ascii="Arial" w:hAnsi="Arial" w:cs="Arial"/>
          <w:sz w:val="24"/>
          <w:szCs w:val="24"/>
        </w:rPr>
        <w:t>.</w:t>
      </w:r>
      <w:r w:rsidR="009C68BA" w:rsidRPr="00E674CC">
        <w:rPr>
          <w:rFonts w:ascii="Arial" w:hAnsi="Arial" w:cs="Arial"/>
          <w:sz w:val="24"/>
          <w:szCs w:val="24"/>
        </w:rPr>
        <w:t xml:space="preserve">, 2016). </w:t>
      </w:r>
      <w:r w:rsidR="00C53824" w:rsidRPr="00E674CC">
        <w:rPr>
          <w:rFonts w:ascii="Arial" w:hAnsi="Arial" w:cs="Arial"/>
          <w:sz w:val="24"/>
          <w:szCs w:val="24"/>
        </w:rPr>
        <w:t xml:space="preserve">To </w:t>
      </w:r>
      <w:r w:rsidR="00B829F8" w:rsidRPr="00E674CC">
        <w:rPr>
          <w:rFonts w:ascii="Arial" w:hAnsi="Arial" w:cs="Arial"/>
          <w:sz w:val="24"/>
          <w:szCs w:val="24"/>
        </w:rPr>
        <w:t>illustrate</w:t>
      </w:r>
      <w:r w:rsidR="003F4087" w:rsidRPr="00E674CC">
        <w:rPr>
          <w:rFonts w:ascii="Arial" w:hAnsi="Arial" w:cs="Arial"/>
          <w:sz w:val="24"/>
          <w:szCs w:val="24"/>
        </w:rPr>
        <w:t>, 70% of all emergency department admissions (A&amp;E) at the busiest of time</w:t>
      </w:r>
      <w:r w:rsidR="00B829F8" w:rsidRPr="00E674CC">
        <w:rPr>
          <w:rFonts w:ascii="Arial" w:hAnsi="Arial" w:cs="Arial"/>
          <w:sz w:val="24"/>
          <w:szCs w:val="24"/>
        </w:rPr>
        <w:t>s are due to alcohol misuse (National Assembly for Wales, 2015).</w:t>
      </w:r>
    </w:p>
    <w:p w14:paraId="7F687F54" w14:textId="45F5E8A3" w:rsidR="00FB4128" w:rsidRPr="00E674CC" w:rsidRDefault="001F1418" w:rsidP="00D8119E">
      <w:pPr>
        <w:spacing w:line="360" w:lineRule="auto"/>
        <w:rPr>
          <w:rFonts w:ascii="Arial" w:hAnsi="Arial" w:cs="Arial"/>
          <w:sz w:val="24"/>
          <w:szCs w:val="24"/>
        </w:rPr>
      </w:pPr>
      <w:r w:rsidRPr="00E674CC">
        <w:rPr>
          <w:rFonts w:ascii="Arial" w:hAnsi="Arial" w:cs="Arial"/>
          <w:sz w:val="24"/>
          <w:szCs w:val="24"/>
        </w:rPr>
        <w:t xml:space="preserve">Consequently, </w:t>
      </w:r>
      <w:r w:rsidR="00380885" w:rsidRPr="00E674CC">
        <w:rPr>
          <w:rFonts w:ascii="Arial" w:hAnsi="Arial" w:cs="Arial"/>
          <w:sz w:val="24"/>
          <w:szCs w:val="24"/>
        </w:rPr>
        <w:t xml:space="preserve">in Wales each year there are around 60,000 hospital </w:t>
      </w:r>
      <w:r w:rsidR="00CC5D76" w:rsidRPr="00E674CC">
        <w:rPr>
          <w:rFonts w:ascii="Arial" w:hAnsi="Arial" w:cs="Arial"/>
          <w:sz w:val="24"/>
          <w:szCs w:val="24"/>
        </w:rPr>
        <w:t>admissions with 500 deaths due to alcohol consumption</w:t>
      </w:r>
      <w:r w:rsidR="009266CF" w:rsidRPr="00E674CC">
        <w:rPr>
          <w:rFonts w:ascii="Arial" w:hAnsi="Arial" w:cs="Arial"/>
          <w:sz w:val="24"/>
          <w:szCs w:val="24"/>
        </w:rPr>
        <w:t xml:space="preserve"> (BBC News, 2020)</w:t>
      </w:r>
      <w:r w:rsidR="00E7107F" w:rsidRPr="00E674CC">
        <w:rPr>
          <w:rFonts w:ascii="Arial" w:hAnsi="Arial" w:cs="Arial"/>
          <w:sz w:val="24"/>
          <w:szCs w:val="24"/>
        </w:rPr>
        <w:t xml:space="preserve">, costing </w:t>
      </w:r>
      <w:r w:rsidR="00F918C0" w:rsidRPr="00E674CC">
        <w:rPr>
          <w:rFonts w:ascii="Arial" w:hAnsi="Arial" w:cs="Arial"/>
          <w:sz w:val="24"/>
          <w:szCs w:val="24"/>
        </w:rPr>
        <w:t xml:space="preserve">Wales around £25b each year in crime, healthcare and </w:t>
      </w:r>
      <w:r w:rsidR="00F42C20" w:rsidRPr="00E674CC">
        <w:rPr>
          <w:rFonts w:ascii="Arial" w:hAnsi="Arial" w:cs="Arial"/>
          <w:sz w:val="24"/>
          <w:szCs w:val="24"/>
        </w:rPr>
        <w:t>lost productivity costs (</w:t>
      </w:r>
      <w:r w:rsidR="00771352" w:rsidRPr="00E674CC">
        <w:rPr>
          <w:rFonts w:ascii="Arial" w:hAnsi="Arial" w:cs="Arial"/>
          <w:sz w:val="24"/>
          <w:szCs w:val="24"/>
        </w:rPr>
        <w:t>A</w:t>
      </w:r>
      <w:r w:rsidR="00642CCA" w:rsidRPr="00E674CC">
        <w:rPr>
          <w:rFonts w:ascii="Arial" w:hAnsi="Arial" w:cs="Arial"/>
          <w:sz w:val="24"/>
          <w:szCs w:val="24"/>
        </w:rPr>
        <w:t>ldridge et al</w:t>
      </w:r>
      <w:r w:rsidR="00AF717E">
        <w:rPr>
          <w:rFonts w:ascii="Arial" w:hAnsi="Arial" w:cs="Arial"/>
          <w:sz w:val="24"/>
          <w:szCs w:val="24"/>
        </w:rPr>
        <w:t>.</w:t>
      </w:r>
      <w:r w:rsidR="00642CCA" w:rsidRPr="00E674CC">
        <w:rPr>
          <w:rFonts w:ascii="Arial" w:hAnsi="Arial" w:cs="Arial"/>
          <w:sz w:val="24"/>
          <w:szCs w:val="24"/>
        </w:rPr>
        <w:t xml:space="preserve">, 2020). </w:t>
      </w:r>
      <w:r w:rsidR="00CE45BB" w:rsidRPr="00E674CC">
        <w:rPr>
          <w:rFonts w:ascii="Arial" w:hAnsi="Arial" w:cs="Arial"/>
          <w:sz w:val="24"/>
          <w:szCs w:val="24"/>
        </w:rPr>
        <w:t>Additionally, in 20</w:t>
      </w:r>
      <w:r w:rsidR="00605E90" w:rsidRPr="00E674CC">
        <w:rPr>
          <w:rFonts w:ascii="Arial" w:hAnsi="Arial" w:cs="Arial"/>
          <w:sz w:val="24"/>
          <w:szCs w:val="24"/>
        </w:rPr>
        <w:t>1</w:t>
      </w:r>
      <w:r w:rsidR="00CE45BB" w:rsidRPr="00E674CC">
        <w:rPr>
          <w:rFonts w:ascii="Arial" w:hAnsi="Arial" w:cs="Arial"/>
          <w:sz w:val="24"/>
          <w:szCs w:val="24"/>
        </w:rPr>
        <w:t xml:space="preserve">8 there </w:t>
      </w:r>
      <w:r w:rsidR="00CC15DB">
        <w:rPr>
          <w:rFonts w:ascii="Arial" w:hAnsi="Arial" w:cs="Arial"/>
          <w:sz w:val="24"/>
          <w:szCs w:val="24"/>
        </w:rPr>
        <w:t xml:space="preserve">were </w:t>
      </w:r>
      <w:r w:rsidR="00CE45BB" w:rsidRPr="00E674CC">
        <w:rPr>
          <w:rFonts w:ascii="Arial" w:hAnsi="Arial" w:cs="Arial"/>
          <w:sz w:val="24"/>
          <w:szCs w:val="24"/>
        </w:rPr>
        <w:t xml:space="preserve">7,551 alcohol related deaths in the UK which resulted </w:t>
      </w:r>
      <w:r w:rsidR="00A24493" w:rsidRPr="00E674CC">
        <w:rPr>
          <w:rFonts w:ascii="Arial" w:hAnsi="Arial" w:cs="Arial"/>
          <w:sz w:val="24"/>
          <w:szCs w:val="24"/>
        </w:rPr>
        <w:t xml:space="preserve">in </w:t>
      </w:r>
      <w:r w:rsidR="00F8742B">
        <w:rPr>
          <w:rFonts w:ascii="Arial" w:hAnsi="Arial" w:cs="Arial"/>
          <w:sz w:val="24"/>
          <w:szCs w:val="24"/>
        </w:rPr>
        <w:t xml:space="preserve">the </w:t>
      </w:r>
      <w:r w:rsidR="00A24493" w:rsidRPr="00E674CC">
        <w:rPr>
          <w:rFonts w:ascii="Arial" w:hAnsi="Arial" w:cs="Arial"/>
          <w:sz w:val="24"/>
          <w:szCs w:val="24"/>
        </w:rPr>
        <w:t>second-highest level since 2001 (</w:t>
      </w:r>
      <w:r w:rsidR="00605E90" w:rsidRPr="00E674CC">
        <w:rPr>
          <w:rFonts w:ascii="Arial" w:hAnsi="Arial" w:cs="Arial"/>
          <w:sz w:val="24"/>
          <w:szCs w:val="24"/>
        </w:rPr>
        <w:t>Office for National Statistics, 201</w:t>
      </w:r>
      <w:r w:rsidR="00195FCB" w:rsidRPr="00E674CC">
        <w:rPr>
          <w:rFonts w:ascii="Arial" w:hAnsi="Arial" w:cs="Arial"/>
          <w:sz w:val="24"/>
          <w:szCs w:val="24"/>
        </w:rPr>
        <w:t>9</w:t>
      </w:r>
      <w:r w:rsidR="00605E90" w:rsidRPr="00E674CC">
        <w:rPr>
          <w:rFonts w:ascii="Arial" w:hAnsi="Arial" w:cs="Arial"/>
          <w:sz w:val="24"/>
          <w:szCs w:val="24"/>
        </w:rPr>
        <w:t>)</w:t>
      </w:r>
      <w:r w:rsidR="00A24493" w:rsidRPr="00E674CC">
        <w:rPr>
          <w:rFonts w:ascii="Arial" w:hAnsi="Arial" w:cs="Arial"/>
          <w:sz w:val="24"/>
          <w:szCs w:val="24"/>
        </w:rPr>
        <w:t>.</w:t>
      </w:r>
      <w:r w:rsidR="00605E90" w:rsidRPr="00E674CC">
        <w:rPr>
          <w:rFonts w:ascii="Arial" w:hAnsi="Arial" w:cs="Arial"/>
          <w:sz w:val="24"/>
          <w:szCs w:val="24"/>
        </w:rPr>
        <w:t xml:space="preserve"> </w:t>
      </w:r>
      <w:r w:rsidR="00E61433" w:rsidRPr="00E674CC">
        <w:rPr>
          <w:rFonts w:ascii="Arial" w:hAnsi="Arial" w:cs="Arial"/>
          <w:sz w:val="24"/>
          <w:szCs w:val="24"/>
        </w:rPr>
        <w:t xml:space="preserve">In </w:t>
      </w:r>
      <w:r w:rsidR="00605E90" w:rsidRPr="00E674CC">
        <w:rPr>
          <w:rFonts w:ascii="Arial" w:hAnsi="Arial" w:cs="Arial"/>
          <w:sz w:val="24"/>
          <w:szCs w:val="24"/>
        </w:rPr>
        <w:t>relation</w:t>
      </w:r>
      <w:r w:rsidR="00E61433" w:rsidRPr="00E674CC">
        <w:rPr>
          <w:rFonts w:ascii="Arial" w:hAnsi="Arial" w:cs="Arial"/>
          <w:sz w:val="24"/>
          <w:szCs w:val="24"/>
        </w:rPr>
        <w:t xml:space="preserve"> </w:t>
      </w:r>
      <w:r w:rsidR="00031149" w:rsidRPr="00E674CC">
        <w:rPr>
          <w:rFonts w:ascii="Arial" w:hAnsi="Arial" w:cs="Arial"/>
          <w:sz w:val="24"/>
          <w:szCs w:val="24"/>
        </w:rPr>
        <w:t>to</w:t>
      </w:r>
      <w:r w:rsidR="007B183E" w:rsidRPr="00E674CC">
        <w:rPr>
          <w:rFonts w:ascii="Arial" w:hAnsi="Arial" w:cs="Arial"/>
          <w:sz w:val="24"/>
          <w:szCs w:val="24"/>
        </w:rPr>
        <w:t xml:space="preserve"> hospital admissions for</w:t>
      </w:r>
      <w:r w:rsidR="00031149" w:rsidRPr="00E674CC">
        <w:rPr>
          <w:rFonts w:ascii="Arial" w:hAnsi="Arial" w:cs="Arial"/>
          <w:sz w:val="24"/>
          <w:szCs w:val="24"/>
        </w:rPr>
        <w:t xml:space="preserve"> under 18</w:t>
      </w:r>
      <w:r w:rsidR="007B183E" w:rsidRPr="00E674CC">
        <w:rPr>
          <w:rFonts w:ascii="Arial" w:hAnsi="Arial" w:cs="Arial"/>
          <w:sz w:val="24"/>
          <w:szCs w:val="24"/>
        </w:rPr>
        <w:t>s</w:t>
      </w:r>
      <w:r w:rsidR="0032787E" w:rsidRPr="00E674CC">
        <w:rPr>
          <w:rFonts w:ascii="Arial" w:hAnsi="Arial" w:cs="Arial"/>
          <w:sz w:val="24"/>
          <w:szCs w:val="24"/>
        </w:rPr>
        <w:t xml:space="preserve"> in 2016-2019</w:t>
      </w:r>
      <w:r w:rsidR="001C678D" w:rsidRPr="00E674CC">
        <w:rPr>
          <w:rFonts w:ascii="Arial" w:hAnsi="Arial" w:cs="Arial"/>
          <w:sz w:val="24"/>
          <w:szCs w:val="24"/>
        </w:rPr>
        <w:t xml:space="preserve">, it calculated to 11,233 with </w:t>
      </w:r>
      <w:r w:rsidR="0059742C" w:rsidRPr="00E674CC">
        <w:rPr>
          <w:rFonts w:ascii="Arial" w:hAnsi="Arial" w:cs="Arial"/>
          <w:sz w:val="24"/>
          <w:szCs w:val="24"/>
        </w:rPr>
        <w:t>girls having a rate of 37.5 (per 100,0</w:t>
      </w:r>
      <w:r w:rsidR="004E1A95" w:rsidRPr="00E674CC">
        <w:rPr>
          <w:rFonts w:ascii="Arial" w:hAnsi="Arial" w:cs="Arial"/>
          <w:sz w:val="24"/>
          <w:szCs w:val="24"/>
        </w:rPr>
        <w:t>0</w:t>
      </w:r>
      <w:r w:rsidR="0059742C" w:rsidRPr="00E674CC">
        <w:rPr>
          <w:rFonts w:ascii="Arial" w:hAnsi="Arial" w:cs="Arial"/>
          <w:sz w:val="24"/>
          <w:szCs w:val="24"/>
        </w:rPr>
        <w:t xml:space="preserve">0) compared to </w:t>
      </w:r>
      <w:r w:rsidR="004E1A95" w:rsidRPr="00E674CC">
        <w:rPr>
          <w:rFonts w:ascii="Arial" w:hAnsi="Arial" w:cs="Arial"/>
          <w:sz w:val="24"/>
          <w:szCs w:val="24"/>
        </w:rPr>
        <w:t>25.9 (per 100,000) for boys</w:t>
      </w:r>
      <w:r w:rsidR="0052334C" w:rsidRPr="00E674CC">
        <w:rPr>
          <w:rFonts w:ascii="Arial" w:hAnsi="Arial" w:cs="Arial"/>
          <w:sz w:val="24"/>
          <w:szCs w:val="24"/>
        </w:rPr>
        <w:t xml:space="preserve"> (Alcohol Education Trust, 2020)</w:t>
      </w:r>
      <w:r w:rsidR="004E1A95" w:rsidRPr="00E674CC">
        <w:rPr>
          <w:rFonts w:ascii="Arial" w:hAnsi="Arial" w:cs="Arial"/>
          <w:sz w:val="24"/>
          <w:szCs w:val="24"/>
        </w:rPr>
        <w:t>.</w:t>
      </w:r>
      <w:r w:rsidR="004107BB" w:rsidRPr="00E674CC">
        <w:rPr>
          <w:rFonts w:ascii="Arial" w:hAnsi="Arial" w:cs="Arial"/>
          <w:noProof/>
          <w:sz w:val="24"/>
          <w:szCs w:val="24"/>
        </w:rPr>
        <w:drawing>
          <wp:anchor distT="0" distB="0" distL="114300" distR="114300" simplePos="0" relativeHeight="251693568" behindDoc="0" locked="0" layoutInCell="1" allowOverlap="1" wp14:anchorId="2AFB91F1" wp14:editId="791D1071">
            <wp:simplePos x="0" y="0"/>
            <wp:positionH relativeFrom="column">
              <wp:posOffset>-514350</wp:posOffset>
            </wp:positionH>
            <wp:positionV relativeFrom="paragraph">
              <wp:posOffset>9525</wp:posOffset>
            </wp:positionV>
            <wp:extent cx="4572000" cy="2743200"/>
            <wp:effectExtent l="0" t="0" r="0" b="0"/>
            <wp:wrapSquare wrapText="bothSides"/>
            <wp:docPr id="12" name="Chart 12">
              <a:extLst xmlns:a="http://schemas.openxmlformats.org/drawingml/2006/main">
                <a:ext uri="{FF2B5EF4-FFF2-40B4-BE49-F238E27FC236}">
                  <a16:creationId xmlns:a16="http://schemas.microsoft.com/office/drawing/2014/main" id="{673F1768-7337-422D-84AA-E0D413DA30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002B78A6" w:rsidRPr="00E674CC">
        <w:rPr>
          <w:rFonts w:ascii="Arial" w:hAnsi="Arial" w:cs="Arial"/>
          <w:sz w:val="24"/>
          <w:szCs w:val="24"/>
        </w:rPr>
        <w:t xml:space="preserve"> </w:t>
      </w:r>
      <w:r w:rsidR="004B2B01" w:rsidRPr="00E674CC">
        <w:rPr>
          <w:rFonts w:ascii="Arial" w:hAnsi="Arial" w:cs="Arial"/>
          <w:sz w:val="24"/>
          <w:szCs w:val="24"/>
        </w:rPr>
        <w:t>Likewise</w:t>
      </w:r>
      <w:r w:rsidR="009438A6" w:rsidRPr="00E674CC">
        <w:rPr>
          <w:rFonts w:ascii="Arial" w:hAnsi="Arial" w:cs="Arial"/>
          <w:sz w:val="24"/>
          <w:szCs w:val="24"/>
        </w:rPr>
        <w:t>,</w:t>
      </w:r>
      <w:r w:rsidR="00B773A8" w:rsidRPr="00E674CC">
        <w:rPr>
          <w:rFonts w:ascii="Arial" w:hAnsi="Arial" w:cs="Arial"/>
          <w:sz w:val="24"/>
          <w:szCs w:val="24"/>
        </w:rPr>
        <w:t xml:space="preserve"> </w:t>
      </w:r>
      <w:r w:rsidR="009438A6" w:rsidRPr="00E674CC">
        <w:rPr>
          <w:rFonts w:ascii="Arial" w:hAnsi="Arial" w:cs="Arial"/>
          <w:sz w:val="24"/>
          <w:szCs w:val="24"/>
        </w:rPr>
        <w:t>the</w:t>
      </w:r>
      <w:r w:rsidR="00730134" w:rsidRPr="00E674CC">
        <w:rPr>
          <w:rFonts w:ascii="Arial" w:hAnsi="Arial" w:cs="Arial"/>
          <w:sz w:val="24"/>
          <w:szCs w:val="24"/>
        </w:rPr>
        <w:t xml:space="preserve"> results </w:t>
      </w:r>
      <w:r w:rsidR="00933F2A" w:rsidRPr="00E674CC">
        <w:rPr>
          <w:rFonts w:ascii="Arial" w:hAnsi="Arial" w:cs="Arial"/>
          <w:sz w:val="24"/>
          <w:szCs w:val="24"/>
        </w:rPr>
        <w:t>showcased that t</w:t>
      </w:r>
      <w:r w:rsidR="00D120B8" w:rsidRPr="00E674CC">
        <w:rPr>
          <w:rFonts w:ascii="Arial" w:hAnsi="Arial" w:cs="Arial"/>
          <w:sz w:val="24"/>
          <w:szCs w:val="24"/>
        </w:rPr>
        <w:t>he majority</w:t>
      </w:r>
      <w:r w:rsidR="00933F2A" w:rsidRPr="00E674CC">
        <w:rPr>
          <w:rFonts w:ascii="Arial" w:hAnsi="Arial" w:cs="Arial"/>
          <w:sz w:val="24"/>
          <w:szCs w:val="24"/>
        </w:rPr>
        <w:t xml:space="preserve"> of the</w:t>
      </w:r>
      <w:r w:rsidR="00730134" w:rsidRPr="00E674CC">
        <w:rPr>
          <w:rFonts w:ascii="Arial" w:hAnsi="Arial" w:cs="Arial"/>
          <w:sz w:val="24"/>
          <w:szCs w:val="24"/>
        </w:rPr>
        <w:t xml:space="preserve"> </w:t>
      </w:r>
      <w:r w:rsidR="009438A6" w:rsidRPr="00E674CC">
        <w:rPr>
          <w:rFonts w:ascii="Arial" w:hAnsi="Arial" w:cs="Arial"/>
          <w:sz w:val="24"/>
          <w:szCs w:val="24"/>
        </w:rPr>
        <w:t xml:space="preserve">participants </w:t>
      </w:r>
      <w:r w:rsidR="000F0060" w:rsidRPr="00E674CC">
        <w:rPr>
          <w:rFonts w:ascii="Arial" w:hAnsi="Arial" w:cs="Arial"/>
          <w:sz w:val="24"/>
          <w:szCs w:val="24"/>
        </w:rPr>
        <w:t>felt</w:t>
      </w:r>
      <w:r w:rsidR="00F0132A" w:rsidRPr="00E674CC">
        <w:rPr>
          <w:rFonts w:ascii="Arial" w:hAnsi="Arial" w:cs="Arial"/>
          <w:sz w:val="24"/>
          <w:szCs w:val="24"/>
        </w:rPr>
        <w:t xml:space="preserve"> </w:t>
      </w:r>
      <w:r w:rsidR="00734ACD" w:rsidRPr="00E674CC">
        <w:rPr>
          <w:rFonts w:ascii="Arial" w:hAnsi="Arial" w:cs="Arial"/>
          <w:sz w:val="24"/>
          <w:szCs w:val="24"/>
        </w:rPr>
        <w:t>female</w:t>
      </w:r>
      <w:r w:rsidR="006A09F9" w:rsidRPr="00E674CC">
        <w:rPr>
          <w:rFonts w:ascii="Arial" w:hAnsi="Arial" w:cs="Arial"/>
          <w:sz w:val="24"/>
          <w:szCs w:val="24"/>
        </w:rPr>
        <w:t xml:space="preserve">s were more likely to underage drink </w:t>
      </w:r>
      <w:r w:rsidR="006F09AD">
        <w:rPr>
          <w:rFonts w:ascii="Arial" w:hAnsi="Arial" w:cs="Arial"/>
          <w:sz w:val="24"/>
          <w:szCs w:val="24"/>
        </w:rPr>
        <w:t>than</w:t>
      </w:r>
      <w:r w:rsidR="006A09F9" w:rsidRPr="00E674CC">
        <w:rPr>
          <w:rFonts w:ascii="Arial" w:hAnsi="Arial" w:cs="Arial"/>
          <w:sz w:val="24"/>
          <w:szCs w:val="24"/>
        </w:rPr>
        <w:t xml:space="preserve"> males</w:t>
      </w:r>
      <w:r w:rsidR="00B47D77" w:rsidRPr="00E674CC">
        <w:rPr>
          <w:rFonts w:ascii="Arial" w:hAnsi="Arial" w:cs="Arial"/>
          <w:sz w:val="24"/>
          <w:szCs w:val="24"/>
        </w:rPr>
        <w:t xml:space="preserve">. </w:t>
      </w:r>
      <w:r w:rsidR="001B53CB" w:rsidRPr="00E674CC">
        <w:rPr>
          <w:rFonts w:ascii="Arial" w:hAnsi="Arial" w:cs="Arial"/>
          <w:sz w:val="24"/>
          <w:szCs w:val="24"/>
        </w:rPr>
        <w:t xml:space="preserve">To support this even further, </w:t>
      </w:r>
      <w:r w:rsidR="00110AD0" w:rsidRPr="00E674CC">
        <w:rPr>
          <w:rFonts w:ascii="Arial" w:hAnsi="Arial" w:cs="Arial"/>
          <w:sz w:val="24"/>
          <w:szCs w:val="24"/>
        </w:rPr>
        <w:t>in 2016</w:t>
      </w:r>
      <w:r w:rsidR="006F3FB6" w:rsidRPr="00E674CC">
        <w:rPr>
          <w:rFonts w:ascii="Arial" w:hAnsi="Arial" w:cs="Arial"/>
          <w:sz w:val="24"/>
          <w:szCs w:val="24"/>
        </w:rPr>
        <w:t xml:space="preserve"> girls under the age of 18 were more likely to have been drunk in the las</w:t>
      </w:r>
      <w:r w:rsidR="00E25648" w:rsidRPr="00E674CC">
        <w:rPr>
          <w:rFonts w:ascii="Arial" w:hAnsi="Arial" w:cs="Arial"/>
          <w:sz w:val="24"/>
          <w:szCs w:val="24"/>
        </w:rPr>
        <w:t xml:space="preserve">t four weeks </w:t>
      </w:r>
      <w:r w:rsidR="003323CF" w:rsidRPr="00E674CC">
        <w:rPr>
          <w:rFonts w:ascii="Arial" w:hAnsi="Arial" w:cs="Arial"/>
          <w:sz w:val="24"/>
          <w:szCs w:val="24"/>
        </w:rPr>
        <w:t xml:space="preserve">in August </w:t>
      </w:r>
      <w:r w:rsidR="00E25648" w:rsidRPr="00E674CC">
        <w:rPr>
          <w:rFonts w:ascii="Arial" w:hAnsi="Arial" w:cs="Arial"/>
          <w:sz w:val="24"/>
          <w:szCs w:val="24"/>
        </w:rPr>
        <w:t xml:space="preserve">than boys </w:t>
      </w:r>
      <w:r w:rsidR="003323CF" w:rsidRPr="00E674CC">
        <w:rPr>
          <w:rFonts w:ascii="Arial" w:hAnsi="Arial" w:cs="Arial"/>
          <w:sz w:val="24"/>
          <w:szCs w:val="24"/>
        </w:rPr>
        <w:t>(</w:t>
      </w:r>
      <w:r w:rsidR="008E514C" w:rsidRPr="00E674CC">
        <w:rPr>
          <w:rFonts w:ascii="Arial" w:hAnsi="Arial" w:cs="Arial"/>
          <w:sz w:val="24"/>
          <w:szCs w:val="24"/>
        </w:rPr>
        <w:t xml:space="preserve">Alcohol Change UK, 2020). </w:t>
      </w:r>
      <w:r w:rsidR="00247736" w:rsidRPr="00E674CC">
        <w:rPr>
          <w:rFonts w:ascii="Arial" w:hAnsi="Arial" w:cs="Arial"/>
          <w:sz w:val="24"/>
          <w:szCs w:val="24"/>
        </w:rPr>
        <w:t xml:space="preserve">On the other hand, </w:t>
      </w:r>
      <w:r w:rsidR="00E55074" w:rsidRPr="00E674CC">
        <w:rPr>
          <w:rFonts w:ascii="Arial" w:hAnsi="Arial" w:cs="Arial"/>
          <w:sz w:val="24"/>
          <w:szCs w:val="24"/>
        </w:rPr>
        <w:t>in 2013-2014</w:t>
      </w:r>
      <w:r w:rsidR="001F7285" w:rsidRPr="00E674CC">
        <w:rPr>
          <w:rFonts w:ascii="Arial" w:hAnsi="Arial" w:cs="Arial"/>
          <w:sz w:val="24"/>
          <w:szCs w:val="24"/>
        </w:rPr>
        <w:t xml:space="preserve"> </w:t>
      </w:r>
      <w:r w:rsidR="00AD327C" w:rsidRPr="00E674CC">
        <w:rPr>
          <w:rFonts w:ascii="Arial" w:hAnsi="Arial" w:cs="Arial"/>
          <w:sz w:val="24"/>
          <w:szCs w:val="24"/>
        </w:rPr>
        <w:t xml:space="preserve">the Welsh NHS </w:t>
      </w:r>
      <w:r w:rsidR="00A35963" w:rsidRPr="00E674CC">
        <w:rPr>
          <w:rFonts w:ascii="Arial" w:hAnsi="Arial" w:cs="Arial"/>
          <w:sz w:val="24"/>
          <w:szCs w:val="24"/>
        </w:rPr>
        <w:t xml:space="preserve">assessed </w:t>
      </w:r>
      <w:r w:rsidR="00DB1C88" w:rsidRPr="00E674CC">
        <w:rPr>
          <w:rFonts w:ascii="Arial" w:hAnsi="Arial" w:cs="Arial"/>
          <w:sz w:val="24"/>
          <w:szCs w:val="24"/>
        </w:rPr>
        <w:t>9,744 alc</w:t>
      </w:r>
      <w:r w:rsidR="00494227" w:rsidRPr="00E674CC">
        <w:rPr>
          <w:rFonts w:ascii="Arial" w:hAnsi="Arial" w:cs="Arial"/>
          <w:sz w:val="24"/>
          <w:szCs w:val="24"/>
        </w:rPr>
        <w:t>o</w:t>
      </w:r>
      <w:r w:rsidR="00DB1C88" w:rsidRPr="00E674CC">
        <w:rPr>
          <w:rFonts w:ascii="Arial" w:hAnsi="Arial" w:cs="Arial"/>
          <w:sz w:val="24"/>
          <w:szCs w:val="24"/>
        </w:rPr>
        <w:t>hol</w:t>
      </w:r>
      <w:r w:rsidR="00CD0C8B" w:rsidRPr="00E674CC">
        <w:rPr>
          <w:rFonts w:ascii="Arial" w:hAnsi="Arial" w:cs="Arial"/>
          <w:sz w:val="24"/>
          <w:szCs w:val="24"/>
        </w:rPr>
        <w:t>-</w:t>
      </w:r>
      <w:r w:rsidR="00DB1C88" w:rsidRPr="00E674CC">
        <w:rPr>
          <w:rFonts w:ascii="Arial" w:hAnsi="Arial" w:cs="Arial"/>
          <w:sz w:val="24"/>
          <w:szCs w:val="24"/>
        </w:rPr>
        <w:t>related pers</w:t>
      </w:r>
      <w:r w:rsidR="00494227" w:rsidRPr="00E674CC">
        <w:rPr>
          <w:rFonts w:ascii="Arial" w:hAnsi="Arial" w:cs="Arial"/>
          <w:sz w:val="24"/>
          <w:szCs w:val="24"/>
        </w:rPr>
        <w:t>ons</w:t>
      </w:r>
      <w:r w:rsidR="00CF06CD" w:rsidRPr="00E674CC">
        <w:rPr>
          <w:rFonts w:ascii="Arial" w:hAnsi="Arial" w:cs="Arial"/>
          <w:sz w:val="24"/>
          <w:szCs w:val="24"/>
        </w:rPr>
        <w:t>,</w:t>
      </w:r>
      <w:r w:rsidR="00494227" w:rsidRPr="00E674CC">
        <w:rPr>
          <w:rFonts w:ascii="Arial" w:hAnsi="Arial" w:cs="Arial"/>
          <w:sz w:val="24"/>
          <w:szCs w:val="24"/>
        </w:rPr>
        <w:t xml:space="preserve"> with 62% of these persons being </w:t>
      </w:r>
      <w:r w:rsidR="00CD0C8B" w:rsidRPr="00E674CC">
        <w:rPr>
          <w:rFonts w:ascii="Arial" w:hAnsi="Arial" w:cs="Arial"/>
          <w:sz w:val="24"/>
          <w:szCs w:val="24"/>
        </w:rPr>
        <w:t>male</w:t>
      </w:r>
      <w:r w:rsidR="00416EA0" w:rsidRPr="00E674CC">
        <w:rPr>
          <w:rFonts w:ascii="Arial" w:hAnsi="Arial" w:cs="Arial"/>
          <w:sz w:val="24"/>
          <w:szCs w:val="24"/>
        </w:rPr>
        <w:t xml:space="preserve"> (National Ass</w:t>
      </w:r>
      <w:r w:rsidR="00AA6BCC" w:rsidRPr="00E674CC">
        <w:rPr>
          <w:rFonts w:ascii="Arial" w:hAnsi="Arial" w:cs="Arial"/>
          <w:sz w:val="24"/>
          <w:szCs w:val="24"/>
        </w:rPr>
        <w:t>embly for Wales, 2015)</w:t>
      </w:r>
      <w:r w:rsidR="00CF06CD" w:rsidRPr="00E674CC">
        <w:rPr>
          <w:rFonts w:ascii="Arial" w:hAnsi="Arial" w:cs="Arial"/>
          <w:sz w:val="24"/>
          <w:szCs w:val="24"/>
        </w:rPr>
        <w:t xml:space="preserve">. </w:t>
      </w:r>
      <w:r w:rsidR="008E514C" w:rsidRPr="00E674CC">
        <w:rPr>
          <w:rFonts w:ascii="Arial" w:hAnsi="Arial" w:cs="Arial"/>
          <w:sz w:val="24"/>
          <w:szCs w:val="24"/>
        </w:rPr>
        <w:t>To conclude,</w:t>
      </w:r>
      <w:r w:rsidR="006C06EF" w:rsidRPr="00E674CC">
        <w:rPr>
          <w:rFonts w:ascii="Arial" w:hAnsi="Arial" w:cs="Arial"/>
          <w:sz w:val="24"/>
          <w:szCs w:val="24"/>
        </w:rPr>
        <w:t xml:space="preserve"> </w:t>
      </w:r>
      <w:r w:rsidR="00734029" w:rsidRPr="00E674CC">
        <w:rPr>
          <w:rFonts w:ascii="Arial" w:hAnsi="Arial" w:cs="Arial"/>
          <w:sz w:val="24"/>
          <w:szCs w:val="24"/>
        </w:rPr>
        <w:t xml:space="preserve">society has changed meaning </w:t>
      </w:r>
      <w:r w:rsidR="00CB4721" w:rsidRPr="00E674CC">
        <w:rPr>
          <w:rFonts w:ascii="Arial" w:hAnsi="Arial" w:cs="Arial"/>
          <w:sz w:val="24"/>
          <w:szCs w:val="24"/>
        </w:rPr>
        <w:t>females</w:t>
      </w:r>
      <w:r w:rsidR="0065203B" w:rsidRPr="00E674CC">
        <w:rPr>
          <w:rFonts w:ascii="Arial" w:hAnsi="Arial" w:cs="Arial"/>
          <w:sz w:val="24"/>
          <w:szCs w:val="24"/>
        </w:rPr>
        <w:t xml:space="preserve"> </w:t>
      </w:r>
      <w:r w:rsidR="00CB4721" w:rsidRPr="00E674CC">
        <w:rPr>
          <w:rFonts w:ascii="Arial" w:hAnsi="Arial" w:cs="Arial"/>
          <w:sz w:val="24"/>
          <w:szCs w:val="24"/>
        </w:rPr>
        <w:t>are more likely to underage drink than boys</w:t>
      </w:r>
      <w:r w:rsidR="00734029" w:rsidRPr="00E674CC">
        <w:rPr>
          <w:rFonts w:ascii="Arial" w:hAnsi="Arial" w:cs="Arial"/>
          <w:sz w:val="24"/>
          <w:szCs w:val="24"/>
        </w:rPr>
        <w:t xml:space="preserve"> today</w:t>
      </w:r>
      <w:r w:rsidR="00CB4721" w:rsidRPr="00E674CC">
        <w:rPr>
          <w:rFonts w:ascii="Arial" w:hAnsi="Arial" w:cs="Arial"/>
          <w:sz w:val="24"/>
          <w:szCs w:val="24"/>
        </w:rPr>
        <w:t>, therefore better precautions need to be</w:t>
      </w:r>
      <w:r w:rsidR="009265C2" w:rsidRPr="00E674CC">
        <w:rPr>
          <w:rFonts w:ascii="Arial" w:hAnsi="Arial" w:cs="Arial"/>
          <w:sz w:val="24"/>
          <w:szCs w:val="24"/>
        </w:rPr>
        <w:t xml:space="preserve"> reviewed and put in place to reduce </w:t>
      </w:r>
      <w:r w:rsidR="00754414" w:rsidRPr="00E674CC">
        <w:rPr>
          <w:rFonts w:ascii="Arial" w:hAnsi="Arial" w:cs="Arial"/>
          <w:sz w:val="24"/>
          <w:szCs w:val="24"/>
        </w:rPr>
        <w:t xml:space="preserve">minors (particularly females) from underage drinking. </w:t>
      </w:r>
    </w:p>
    <w:p w14:paraId="197FCC64" w14:textId="59E88449" w:rsidR="00B25C81" w:rsidRPr="00E674CC" w:rsidRDefault="00A51A28" w:rsidP="00D8119E">
      <w:pPr>
        <w:spacing w:line="360" w:lineRule="auto"/>
        <w:rPr>
          <w:rFonts w:ascii="Arial" w:hAnsi="Arial" w:cs="Arial"/>
          <w:sz w:val="24"/>
          <w:szCs w:val="24"/>
        </w:rPr>
      </w:pPr>
      <w:r w:rsidRPr="00E674CC">
        <w:rPr>
          <w:rFonts w:ascii="Arial" w:hAnsi="Arial" w:cs="Arial"/>
          <w:noProof/>
          <w:sz w:val="24"/>
          <w:szCs w:val="24"/>
        </w:rPr>
        <w:lastRenderedPageBreak/>
        <w:drawing>
          <wp:anchor distT="0" distB="0" distL="114300" distR="114300" simplePos="0" relativeHeight="251694592" behindDoc="0" locked="0" layoutInCell="1" allowOverlap="1" wp14:anchorId="5DC07814" wp14:editId="70EDF119">
            <wp:simplePos x="0" y="0"/>
            <wp:positionH relativeFrom="column">
              <wp:posOffset>-276225</wp:posOffset>
            </wp:positionH>
            <wp:positionV relativeFrom="paragraph">
              <wp:posOffset>763905</wp:posOffset>
            </wp:positionV>
            <wp:extent cx="4476750" cy="244729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9384" t="37537" r="15629" b="18719"/>
                    <a:stretch/>
                  </pic:blipFill>
                  <pic:spPr bwMode="auto">
                    <a:xfrm>
                      <a:off x="0" y="0"/>
                      <a:ext cx="4476750" cy="2447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4371D" w:rsidRPr="00E674CC">
        <w:rPr>
          <w:rFonts w:ascii="Arial" w:hAnsi="Arial" w:cs="Arial"/>
          <w:sz w:val="24"/>
          <w:szCs w:val="24"/>
        </w:rPr>
        <w:t xml:space="preserve">To </w:t>
      </w:r>
      <w:r w:rsidR="00574526" w:rsidRPr="00E674CC">
        <w:rPr>
          <w:rFonts w:ascii="Arial" w:hAnsi="Arial" w:cs="Arial"/>
          <w:sz w:val="24"/>
          <w:szCs w:val="24"/>
        </w:rPr>
        <w:t>emphasise</w:t>
      </w:r>
      <w:r w:rsidR="0074371D" w:rsidRPr="00E674CC">
        <w:rPr>
          <w:rFonts w:ascii="Arial" w:hAnsi="Arial" w:cs="Arial"/>
          <w:sz w:val="24"/>
          <w:szCs w:val="24"/>
        </w:rPr>
        <w:t xml:space="preserve"> on the importance </w:t>
      </w:r>
      <w:r w:rsidR="002E65F6" w:rsidRPr="00E674CC">
        <w:rPr>
          <w:rFonts w:ascii="Arial" w:hAnsi="Arial" w:cs="Arial"/>
          <w:sz w:val="24"/>
          <w:szCs w:val="24"/>
        </w:rPr>
        <w:t>and need of review of this issue</w:t>
      </w:r>
      <w:r w:rsidR="0074371D" w:rsidRPr="00E674CC">
        <w:rPr>
          <w:rFonts w:ascii="Arial" w:hAnsi="Arial" w:cs="Arial"/>
          <w:sz w:val="24"/>
          <w:szCs w:val="24"/>
        </w:rPr>
        <w:t xml:space="preserve"> </w:t>
      </w:r>
      <w:r w:rsidR="00574526" w:rsidRPr="00E674CC">
        <w:rPr>
          <w:rFonts w:ascii="Arial" w:hAnsi="Arial" w:cs="Arial"/>
          <w:sz w:val="24"/>
          <w:szCs w:val="24"/>
        </w:rPr>
        <w:t xml:space="preserve">in nightclubs, parties (pre drinks) and at home </w:t>
      </w:r>
      <w:r w:rsidR="00DC292E" w:rsidRPr="00E674CC">
        <w:rPr>
          <w:rFonts w:ascii="Arial" w:hAnsi="Arial" w:cs="Arial"/>
          <w:sz w:val="24"/>
          <w:szCs w:val="24"/>
        </w:rPr>
        <w:t>are</w:t>
      </w:r>
      <w:r w:rsidR="00D572FF" w:rsidRPr="00E674CC">
        <w:rPr>
          <w:rFonts w:ascii="Arial" w:hAnsi="Arial" w:cs="Arial"/>
          <w:sz w:val="24"/>
          <w:szCs w:val="24"/>
        </w:rPr>
        <w:t xml:space="preserve"> the staggering results</w:t>
      </w:r>
      <w:r w:rsidR="00363F93" w:rsidRPr="00E674CC">
        <w:rPr>
          <w:rFonts w:ascii="Arial" w:hAnsi="Arial" w:cs="Arial"/>
          <w:sz w:val="24"/>
          <w:szCs w:val="24"/>
        </w:rPr>
        <w:t xml:space="preserve"> retrieved from this study below. The graph shows </w:t>
      </w:r>
      <w:r w:rsidR="007851AB" w:rsidRPr="00E674CC">
        <w:rPr>
          <w:rFonts w:ascii="Arial" w:hAnsi="Arial" w:cs="Arial"/>
          <w:sz w:val="24"/>
          <w:szCs w:val="24"/>
        </w:rPr>
        <w:t>drinking at home fo</w:t>
      </w:r>
      <w:r w:rsidR="00A50D31" w:rsidRPr="00E674CC">
        <w:rPr>
          <w:rFonts w:ascii="Arial" w:hAnsi="Arial" w:cs="Arial"/>
          <w:sz w:val="24"/>
          <w:szCs w:val="24"/>
        </w:rPr>
        <w:t xml:space="preserve">r </w:t>
      </w:r>
      <w:r w:rsidR="00B265C2" w:rsidRPr="00E674CC">
        <w:rPr>
          <w:rFonts w:ascii="Arial" w:hAnsi="Arial" w:cs="Arial"/>
          <w:sz w:val="24"/>
          <w:szCs w:val="24"/>
        </w:rPr>
        <w:t xml:space="preserve">11-15 </w:t>
      </w:r>
      <w:r w:rsidR="00A50D31" w:rsidRPr="00E674CC">
        <w:rPr>
          <w:rFonts w:ascii="Arial" w:hAnsi="Arial" w:cs="Arial"/>
          <w:sz w:val="24"/>
          <w:szCs w:val="24"/>
        </w:rPr>
        <w:t>year olds is extremely common</w:t>
      </w:r>
      <w:r w:rsidR="001D35C1" w:rsidRPr="00E674CC">
        <w:rPr>
          <w:rFonts w:ascii="Arial" w:hAnsi="Arial" w:cs="Arial"/>
          <w:sz w:val="24"/>
          <w:szCs w:val="24"/>
        </w:rPr>
        <w:t xml:space="preserve">, but more so for younger ages. </w:t>
      </w:r>
      <w:r w:rsidR="00F950DC" w:rsidRPr="00E674CC">
        <w:rPr>
          <w:rFonts w:ascii="Arial" w:hAnsi="Arial" w:cs="Arial"/>
          <w:sz w:val="24"/>
          <w:szCs w:val="24"/>
        </w:rPr>
        <w:t xml:space="preserve">Conversely, </w:t>
      </w:r>
      <w:r w:rsidR="00831B6D" w:rsidRPr="00E674CC">
        <w:rPr>
          <w:rFonts w:ascii="Arial" w:hAnsi="Arial" w:cs="Arial"/>
          <w:sz w:val="24"/>
          <w:szCs w:val="24"/>
        </w:rPr>
        <w:t>drinking at someone else’s ho</w:t>
      </w:r>
      <w:r w:rsidR="00506DF8" w:rsidRPr="00E674CC">
        <w:rPr>
          <w:rFonts w:ascii="Arial" w:hAnsi="Arial" w:cs="Arial"/>
          <w:sz w:val="24"/>
          <w:szCs w:val="24"/>
        </w:rPr>
        <w:t>use</w:t>
      </w:r>
      <w:r w:rsidR="00831B6D" w:rsidRPr="00E674CC">
        <w:rPr>
          <w:rFonts w:ascii="Arial" w:hAnsi="Arial" w:cs="Arial"/>
          <w:sz w:val="24"/>
          <w:szCs w:val="24"/>
        </w:rPr>
        <w:t xml:space="preserve"> or at parties with friends </w:t>
      </w:r>
      <w:r w:rsidR="00506DF8" w:rsidRPr="00E674CC">
        <w:rPr>
          <w:rFonts w:ascii="Arial" w:hAnsi="Arial" w:cs="Arial"/>
          <w:sz w:val="24"/>
          <w:szCs w:val="24"/>
        </w:rPr>
        <w:t>be</w:t>
      </w:r>
      <w:r w:rsidR="00831B6D" w:rsidRPr="00E674CC">
        <w:rPr>
          <w:rFonts w:ascii="Arial" w:hAnsi="Arial" w:cs="Arial"/>
          <w:sz w:val="24"/>
          <w:szCs w:val="24"/>
        </w:rPr>
        <w:t xml:space="preserve">come more common </w:t>
      </w:r>
      <w:r w:rsidR="009006AC" w:rsidRPr="00E674CC">
        <w:rPr>
          <w:rFonts w:ascii="Arial" w:hAnsi="Arial" w:cs="Arial"/>
          <w:sz w:val="24"/>
          <w:szCs w:val="24"/>
        </w:rPr>
        <w:t xml:space="preserve">the older the person </w:t>
      </w:r>
      <w:r w:rsidR="00506DF8" w:rsidRPr="00E674CC">
        <w:rPr>
          <w:rFonts w:ascii="Arial" w:hAnsi="Arial" w:cs="Arial"/>
          <w:sz w:val="24"/>
          <w:szCs w:val="24"/>
        </w:rPr>
        <w:t>becomes</w:t>
      </w:r>
      <w:r w:rsidR="000B1F8A" w:rsidRPr="00E674CC">
        <w:rPr>
          <w:rFonts w:ascii="Arial" w:hAnsi="Arial" w:cs="Arial"/>
          <w:sz w:val="24"/>
          <w:szCs w:val="24"/>
        </w:rPr>
        <w:t>. T</w:t>
      </w:r>
      <w:r w:rsidR="009006AC" w:rsidRPr="00E674CC">
        <w:rPr>
          <w:rFonts w:ascii="Arial" w:hAnsi="Arial" w:cs="Arial"/>
          <w:sz w:val="24"/>
          <w:szCs w:val="24"/>
        </w:rPr>
        <w:t xml:space="preserve">his could be due to minors wanting to fit in with their friends, peer pressure, vulnerability, wanting to look cool </w:t>
      </w:r>
      <w:r w:rsidR="002F1D68" w:rsidRPr="00E674CC">
        <w:rPr>
          <w:rFonts w:ascii="Arial" w:hAnsi="Arial" w:cs="Arial"/>
          <w:sz w:val="24"/>
          <w:szCs w:val="24"/>
        </w:rPr>
        <w:t xml:space="preserve">or </w:t>
      </w:r>
      <w:r w:rsidR="000B1F8A" w:rsidRPr="00E674CC">
        <w:rPr>
          <w:rFonts w:ascii="Arial" w:hAnsi="Arial" w:cs="Arial"/>
          <w:sz w:val="24"/>
          <w:szCs w:val="24"/>
        </w:rPr>
        <w:t xml:space="preserve">by </w:t>
      </w:r>
      <w:r w:rsidR="002F1D68" w:rsidRPr="00E674CC">
        <w:rPr>
          <w:rFonts w:ascii="Arial" w:hAnsi="Arial" w:cs="Arial"/>
          <w:sz w:val="24"/>
          <w:szCs w:val="24"/>
        </w:rPr>
        <w:t>having parties before attending town</w:t>
      </w:r>
      <w:r w:rsidR="00EA40F2" w:rsidRPr="00E674CC">
        <w:rPr>
          <w:rFonts w:ascii="Arial" w:hAnsi="Arial" w:cs="Arial"/>
          <w:sz w:val="24"/>
          <w:szCs w:val="24"/>
        </w:rPr>
        <w:t xml:space="preserve"> </w:t>
      </w:r>
      <w:r w:rsidR="00506DF8" w:rsidRPr="00E674CC">
        <w:rPr>
          <w:rFonts w:ascii="Arial" w:hAnsi="Arial" w:cs="Arial"/>
          <w:sz w:val="24"/>
          <w:szCs w:val="24"/>
        </w:rPr>
        <w:t>which is commonly known as ‘pre drinks’</w:t>
      </w:r>
      <w:r w:rsidR="00EA40F2" w:rsidRPr="00E674CC">
        <w:rPr>
          <w:rFonts w:ascii="Arial" w:hAnsi="Arial" w:cs="Arial"/>
          <w:sz w:val="24"/>
          <w:szCs w:val="24"/>
        </w:rPr>
        <w:t xml:space="preserve"> </w:t>
      </w:r>
      <w:r w:rsidR="00473CB7" w:rsidRPr="00E674CC">
        <w:rPr>
          <w:rFonts w:ascii="Arial" w:hAnsi="Arial" w:cs="Arial"/>
          <w:sz w:val="24"/>
          <w:szCs w:val="24"/>
        </w:rPr>
        <w:t>(NHS Digital, 2019)</w:t>
      </w:r>
      <w:r w:rsidR="00506DF8" w:rsidRPr="00E674CC">
        <w:rPr>
          <w:rFonts w:ascii="Arial" w:hAnsi="Arial" w:cs="Arial"/>
          <w:sz w:val="24"/>
          <w:szCs w:val="24"/>
        </w:rPr>
        <w:t xml:space="preserve">. </w:t>
      </w:r>
      <w:r w:rsidR="009006AC" w:rsidRPr="00E674CC">
        <w:rPr>
          <w:rFonts w:ascii="Arial" w:hAnsi="Arial" w:cs="Arial"/>
          <w:sz w:val="24"/>
          <w:szCs w:val="24"/>
        </w:rPr>
        <w:t xml:space="preserve"> </w:t>
      </w:r>
    </w:p>
    <w:p w14:paraId="2F4BCFD9" w14:textId="7C6CBC02" w:rsidR="004107BB" w:rsidRPr="00E674CC" w:rsidRDefault="00F03C7F" w:rsidP="00D8119E">
      <w:pPr>
        <w:spacing w:line="360" w:lineRule="auto"/>
        <w:rPr>
          <w:rFonts w:ascii="Arial" w:hAnsi="Arial" w:cs="Arial"/>
          <w:sz w:val="24"/>
          <w:szCs w:val="24"/>
        </w:rPr>
      </w:pPr>
      <w:r w:rsidRPr="00E674CC">
        <w:rPr>
          <w:rFonts w:ascii="Arial" w:hAnsi="Arial" w:cs="Arial"/>
          <w:sz w:val="24"/>
          <w:szCs w:val="24"/>
        </w:rPr>
        <w:t>Another reason for</w:t>
      </w:r>
      <w:r w:rsidR="00226C9F" w:rsidRPr="00E674CC">
        <w:rPr>
          <w:rFonts w:ascii="Arial" w:hAnsi="Arial" w:cs="Arial"/>
          <w:sz w:val="24"/>
          <w:szCs w:val="24"/>
        </w:rPr>
        <w:t xml:space="preserve"> the need of </w:t>
      </w:r>
      <w:r w:rsidRPr="00E674CC">
        <w:rPr>
          <w:rFonts w:ascii="Arial" w:hAnsi="Arial" w:cs="Arial"/>
          <w:sz w:val="24"/>
          <w:szCs w:val="24"/>
        </w:rPr>
        <w:t xml:space="preserve">review is the rise in crime and arrests due to alcohol </w:t>
      </w:r>
      <w:r w:rsidR="00C35853" w:rsidRPr="00E674CC">
        <w:rPr>
          <w:rFonts w:ascii="Arial" w:hAnsi="Arial" w:cs="Arial"/>
          <w:sz w:val="24"/>
          <w:szCs w:val="24"/>
        </w:rPr>
        <w:t>misuse</w:t>
      </w:r>
      <w:r w:rsidRPr="00E674CC">
        <w:rPr>
          <w:rFonts w:ascii="Arial" w:hAnsi="Arial" w:cs="Arial"/>
          <w:sz w:val="24"/>
          <w:szCs w:val="24"/>
        </w:rPr>
        <w:t>,</w:t>
      </w:r>
      <w:r w:rsidR="00C35853" w:rsidRPr="00E674CC">
        <w:rPr>
          <w:rFonts w:ascii="Arial" w:hAnsi="Arial" w:cs="Arial"/>
          <w:sz w:val="24"/>
          <w:szCs w:val="24"/>
        </w:rPr>
        <w:t xml:space="preserve"> in 2013</w:t>
      </w:r>
      <w:r w:rsidR="009A7450">
        <w:rPr>
          <w:rFonts w:ascii="Arial" w:hAnsi="Arial" w:cs="Arial"/>
          <w:sz w:val="24"/>
          <w:szCs w:val="24"/>
        </w:rPr>
        <w:t xml:space="preserve"> </w:t>
      </w:r>
      <w:r w:rsidR="00376910" w:rsidRPr="00E674CC">
        <w:rPr>
          <w:rFonts w:ascii="Arial" w:hAnsi="Arial" w:cs="Arial"/>
          <w:sz w:val="24"/>
          <w:szCs w:val="24"/>
        </w:rPr>
        <w:t>Gwent Police Force made 16,000 arrests</w:t>
      </w:r>
      <w:r w:rsidR="00672AA4" w:rsidRPr="00E674CC">
        <w:rPr>
          <w:rFonts w:ascii="Arial" w:hAnsi="Arial" w:cs="Arial"/>
          <w:sz w:val="24"/>
          <w:szCs w:val="24"/>
        </w:rPr>
        <w:t xml:space="preserve">, </w:t>
      </w:r>
      <w:r w:rsidR="00C52648" w:rsidRPr="00E674CC">
        <w:rPr>
          <w:rFonts w:ascii="Arial" w:hAnsi="Arial" w:cs="Arial"/>
          <w:sz w:val="24"/>
          <w:szCs w:val="24"/>
        </w:rPr>
        <w:t xml:space="preserve">800 of these arrests were due to </w:t>
      </w:r>
      <w:r w:rsidR="00B55EA4" w:rsidRPr="00E674CC">
        <w:rPr>
          <w:rFonts w:ascii="Arial" w:hAnsi="Arial" w:cs="Arial"/>
          <w:sz w:val="24"/>
          <w:szCs w:val="24"/>
        </w:rPr>
        <w:t xml:space="preserve">persons being drunk and disorderly and </w:t>
      </w:r>
      <w:r w:rsidR="00D227E5" w:rsidRPr="00E674CC">
        <w:rPr>
          <w:rFonts w:ascii="Arial" w:hAnsi="Arial" w:cs="Arial"/>
          <w:sz w:val="24"/>
          <w:szCs w:val="24"/>
        </w:rPr>
        <w:t>700 for driving while over the legal limit</w:t>
      </w:r>
      <w:r w:rsidR="006926AA" w:rsidRPr="00E674CC">
        <w:rPr>
          <w:rFonts w:ascii="Arial" w:hAnsi="Arial" w:cs="Arial"/>
          <w:sz w:val="24"/>
          <w:szCs w:val="24"/>
        </w:rPr>
        <w:t xml:space="preserve"> (National Assembly for Wales, 2015).</w:t>
      </w:r>
    </w:p>
    <w:p w14:paraId="1771D6D3" w14:textId="371E22CB" w:rsidR="00CA63A3" w:rsidRPr="00E674CC" w:rsidRDefault="00161EBA" w:rsidP="00D8119E">
      <w:pPr>
        <w:spacing w:line="360" w:lineRule="auto"/>
        <w:rPr>
          <w:rFonts w:ascii="Arial" w:hAnsi="Arial" w:cs="Arial"/>
          <w:sz w:val="24"/>
          <w:szCs w:val="24"/>
        </w:rPr>
      </w:pPr>
      <w:r w:rsidRPr="00E674CC">
        <w:rPr>
          <w:rFonts w:ascii="Arial" w:hAnsi="Arial" w:cs="Arial"/>
          <w:sz w:val="24"/>
          <w:szCs w:val="24"/>
        </w:rPr>
        <w:t xml:space="preserve">Drawing all these points together to </w:t>
      </w:r>
      <w:r w:rsidR="003E6F7C" w:rsidRPr="00E674CC">
        <w:rPr>
          <w:rFonts w:ascii="Arial" w:hAnsi="Arial" w:cs="Arial"/>
          <w:sz w:val="24"/>
          <w:szCs w:val="24"/>
        </w:rPr>
        <w:t xml:space="preserve">show </w:t>
      </w:r>
      <w:r w:rsidR="00CB0180" w:rsidRPr="00E674CC">
        <w:rPr>
          <w:rFonts w:ascii="Arial" w:hAnsi="Arial" w:cs="Arial"/>
          <w:sz w:val="24"/>
          <w:szCs w:val="24"/>
        </w:rPr>
        <w:t xml:space="preserve">the need of review, </w:t>
      </w:r>
      <w:r w:rsidR="0028265D" w:rsidRPr="00E674CC">
        <w:rPr>
          <w:rFonts w:ascii="Arial" w:hAnsi="Arial" w:cs="Arial"/>
          <w:sz w:val="24"/>
          <w:szCs w:val="24"/>
        </w:rPr>
        <w:t xml:space="preserve">the </w:t>
      </w:r>
      <w:r w:rsidR="00CB0180" w:rsidRPr="00E674CC">
        <w:rPr>
          <w:rFonts w:ascii="Arial" w:hAnsi="Arial" w:cs="Arial"/>
          <w:sz w:val="24"/>
          <w:szCs w:val="24"/>
        </w:rPr>
        <w:t>Portman</w:t>
      </w:r>
      <w:r w:rsidR="002B2617" w:rsidRPr="00E674CC">
        <w:rPr>
          <w:rFonts w:ascii="Arial" w:hAnsi="Arial" w:cs="Arial"/>
          <w:sz w:val="24"/>
          <w:szCs w:val="24"/>
        </w:rPr>
        <w:t xml:space="preserve"> </w:t>
      </w:r>
      <w:r w:rsidR="0028265D" w:rsidRPr="00E674CC">
        <w:rPr>
          <w:rFonts w:ascii="Arial" w:hAnsi="Arial" w:cs="Arial"/>
          <w:sz w:val="24"/>
          <w:szCs w:val="24"/>
        </w:rPr>
        <w:t xml:space="preserve">Group </w:t>
      </w:r>
      <w:r w:rsidR="002B2617" w:rsidRPr="00E674CC">
        <w:rPr>
          <w:rFonts w:ascii="Arial" w:hAnsi="Arial" w:cs="Arial"/>
          <w:sz w:val="24"/>
          <w:szCs w:val="24"/>
        </w:rPr>
        <w:t xml:space="preserve">(2021) </w:t>
      </w:r>
      <w:r w:rsidR="004E5EA5" w:rsidRPr="00E674CC">
        <w:rPr>
          <w:rFonts w:ascii="Arial" w:hAnsi="Arial" w:cs="Arial"/>
          <w:sz w:val="24"/>
          <w:szCs w:val="24"/>
        </w:rPr>
        <w:t>states that</w:t>
      </w:r>
      <w:r w:rsidR="0094366E" w:rsidRPr="00E674CC">
        <w:rPr>
          <w:rFonts w:ascii="Arial" w:hAnsi="Arial" w:cs="Arial"/>
          <w:sz w:val="24"/>
          <w:szCs w:val="24"/>
        </w:rPr>
        <w:t>,</w:t>
      </w:r>
      <w:r w:rsidR="004E5EA5" w:rsidRPr="00E674CC">
        <w:rPr>
          <w:rFonts w:ascii="Arial" w:hAnsi="Arial" w:cs="Arial"/>
          <w:sz w:val="24"/>
          <w:szCs w:val="24"/>
        </w:rPr>
        <w:t xml:space="preserve"> </w:t>
      </w:r>
      <w:r w:rsidR="00296866" w:rsidRPr="00E674CC">
        <w:rPr>
          <w:rFonts w:ascii="Arial" w:hAnsi="Arial" w:cs="Arial"/>
          <w:sz w:val="24"/>
          <w:szCs w:val="24"/>
        </w:rPr>
        <w:t>the</w:t>
      </w:r>
      <w:r w:rsidR="008D3595" w:rsidRPr="00E674CC">
        <w:rPr>
          <w:rFonts w:ascii="Arial" w:hAnsi="Arial" w:cs="Arial"/>
          <w:sz w:val="24"/>
          <w:szCs w:val="24"/>
        </w:rPr>
        <w:t xml:space="preserve"> </w:t>
      </w:r>
      <w:r w:rsidR="004E5EA5" w:rsidRPr="00E674CC">
        <w:rPr>
          <w:rFonts w:ascii="Arial" w:hAnsi="Arial" w:cs="Arial"/>
          <w:sz w:val="24"/>
          <w:szCs w:val="24"/>
        </w:rPr>
        <w:t xml:space="preserve">United Kingdom </w:t>
      </w:r>
      <w:r w:rsidR="008A3507">
        <w:rPr>
          <w:rFonts w:ascii="Arial" w:hAnsi="Arial" w:cs="Arial"/>
          <w:sz w:val="24"/>
          <w:szCs w:val="24"/>
        </w:rPr>
        <w:t>is</w:t>
      </w:r>
      <w:r w:rsidR="00B846AF" w:rsidRPr="00E674CC">
        <w:rPr>
          <w:rFonts w:ascii="Arial" w:hAnsi="Arial" w:cs="Arial"/>
          <w:sz w:val="24"/>
          <w:szCs w:val="24"/>
        </w:rPr>
        <w:t xml:space="preserve"> </w:t>
      </w:r>
      <w:r w:rsidR="00AB1DFB" w:rsidRPr="00E674CC">
        <w:rPr>
          <w:rFonts w:ascii="Arial" w:hAnsi="Arial" w:cs="Arial"/>
          <w:sz w:val="24"/>
          <w:szCs w:val="24"/>
        </w:rPr>
        <w:t xml:space="preserve">ranked </w:t>
      </w:r>
      <w:r w:rsidR="00291677">
        <w:rPr>
          <w:rFonts w:ascii="Arial" w:hAnsi="Arial" w:cs="Arial"/>
          <w:sz w:val="24"/>
          <w:szCs w:val="24"/>
        </w:rPr>
        <w:t>as</w:t>
      </w:r>
      <w:r w:rsidR="00B846AF" w:rsidRPr="00E674CC">
        <w:rPr>
          <w:rFonts w:ascii="Arial" w:hAnsi="Arial" w:cs="Arial"/>
          <w:sz w:val="24"/>
          <w:szCs w:val="24"/>
        </w:rPr>
        <w:t xml:space="preserve"> </w:t>
      </w:r>
      <w:r w:rsidR="007D795A" w:rsidRPr="00E674CC">
        <w:rPr>
          <w:rFonts w:ascii="Arial" w:hAnsi="Arial" w:cs="Arial"/>
          <w:sz w:val="24"/>
          <w:szCs w:val="24"/>
        </w:rPr>
        <w:t>9</w:t>
      </w:r>
      <w:r w:rsidR="007D795A" w:rsidRPr="00E674CC">
        <w:rPr>
          <w:rFonts w:ascii="Arial" w:hAnsi="Arial" w:cs="Arial"/>
          <w:sz w:val="24"/>
          <w:szCs w:val="24"/>
          <w:vertAlign w:val="superscript"/>
        </w:rPr>
        <w:t>th</w:t>
      </w:r>
      <w:r w:rsidR="007D795A" w:rsidRPr="00E674CC">
        <w:rPr>
          <w:rFonts w:ascii="Arial" w:hAnsi="Arial" w:cs="Arial"/>
          <w:sz w:val="24"/>
          <w:szCs w:val="24"/>
        </w:rPr>
        <w:t xml:space="preserve"> </w:t>
      </w:r>
      <w:r w:rsidR="00685784" w:rsidRPr="00E674CC">
        <w:rPr>
          <w:rFonts w:ascii="Arial" w:hAnsi="Arial" w:cs="Arial"/>
          <w:sz w:val="24"/>
          <w:szCs w:val="24"/>
        </w:rPr>
        <w:t xml:space="preserve">place </w:t>
      </w:r>
      <w:r w:rsidR="006338B3" w:rsidRPr="00E674CC">
        <w:rPr>
          <w:rFonts w:ascii="Arial" w:hAnsi="Arial" w:cs="Arial"/>
          <w:sz w:val="24"/>
          <w:szCs w:val="24"/>
        </w:rPr>
        <w:t xml:space="preserve">out of 18 other Western European neighbours </w:t>
      </w:r>
      <w:r w:rsidR="005743B7" w:rsidRPr="00E674CC">
        <w:rPr>
          <w:rFonts w:ascii="Arial" w:hAnsi="Arial" w:cs="Arial"/>
          <w:sz w:val="24"/>
          <w:szCs w:val="24"/>
        </w:rPr>
        <w:t xml:space="preserve">in terms of the severity of </w:t>
      </w:r>
      <w:r w:rsidR="007E7D31" w:rsidRPr="00E674CC">
        <w:rPr>
          <w:rFonts w:ascii="Arial" w:hAnsi="Arial" w:cs="Arial"/>
          <w:sz w:val="24"/>
          <w:szCs w:val="24"/>
        </w:rPr>
        <w:t>underage drinking</w:t>
      </w:r>
      <w:r w:rsidR="00FC72B2" w:rsidRPr="00E674CC">
        <w:rPr>
          <w:rFonts w:ascii="Arial" w:hAnsi="Arial" w:cs="Arial"/>
          <w:sz w:val="24"/>
          <w:szCs w:val="24"/>
        </w:rPr>
        <w:t>. The UK has been ranked 9</w:t>
      </w:r>
      <w:r w:rsidR="00FC72B2" w:rsidRPr="00E674CC">
        <w:rPr>
          <w:rFonts w:ascii="Arial" w:hAnsi="Arial" w:cs="Arial"/>
          <w:sz w:val="24"/>
          <w:szCs w:val="24"/>
          <w:vertAlign w:val="superscript"/>
        </w:rPr>
        <w:t>th</w:t>
      </w:r>
      <w:r w:rsidR="00FC72B2" w:rsidRPr="00E674CC">
        <w:rPr>
          <w:rFonts w:ascii="Arial" w:hAnsi="Arial" w:cs="Arial"/>
          <w:sz w:val="24"/>
          <w:szCs w:val="24"/>
        </w:rPr>
        <w:t xml:space="preserve"> place since 2019</w:t>
      </w:r>
      <w:r w:rsidR="001D1083" w:rsidRPr="00E674CC">
        <w:rPr>
          <w:rFonts w:ascii="Arial" w:hAnsi="Arial" w:cs="Arial"/>
          <w:sz w:val="24"/>
          <w:szCs w:val="24"/>
        </w:rPr>
        <w:t xml:space="preserve">, </w:t>
      </w:r>
      <w:r w:rsidR="00C260EB" w:rsidRPr="00E674CC">
        <w:rPr>
          <w:rFonts w:ascii="Arial" w:hAnsi="Arial" w:cs="Arial"/>
          <w:sz w:val="24"/>
          <w:szCs w:val="24"/>
        </w:rPr>
        <w:t>show</w:t>
      </w:r>
      <w:r w:rsidR="001D1083" w:rsidRPr="00E674CC">
        <w:rPr>
          <w:rFonts w:ascii="Arial" w:hAnsi="Arial" w:cs="Arial"/>
          <w:sz w:val="24"/>
          <w:szCs w:val="24"/>
        </w:rPr>
        <w:t xml:space="preserve">ing the changes </w:t>
      </w:r>
      <w:r w:rsidR="001D5FE0" w:rsidRPr="00E674CC">
        <w:rPr>
          <w:rFonts w:ascii="Arial" w:hAnsi="Arial" w:cs="Arial"/>
          <w:sz w:val="24"/>
          <w:szCs w:val="24"/>
        </w:rPr>
        <w:t xml:space="preserve">put in place since then have not made an improvement </w:t>
      </w:r>
      <w:r w:rsidR="0033009E" w:rsidRPr="00E674CC">
        <w:rPr>
          <w:rFonts w:ascii="Arial" w:hAnsi="Arial" w:cs="Arial"/>
          <w:sz w:val="24"/>
          <w:szCs w:val="24"/>
        </w:rPr>
        <w:t>and so different precautions should be implemented to improve the rate in the UK (</w:t>
      </w:r>
      <w:r w:rsidR="00D74E3B" w:rsidRPr="00E674CC">
        <w:rPr>
          <w:rFonts w:ascii="Arial" w:hAnsi="Arial" w:cs="Arial"/>
          <w:sz w:val="24"/>
          <w:szCs w:val="24"/>
        </w:rPr>
        <w:t>Portman</w:t>
      </w:r>
      <w:r w:rsidR="00F477F4" w:rsidRPr="00E674CC">
        <w:rPr>
          <w:rFonts w:ascii="Arial" w:hAnsi="Arial" w:cs="Arial"/>
          <w:sz w:val="24"/>
          <w:szCs w:val="24"/>
        </w:rPr>
        <w:t xml:space="preserve"> Group</w:t>
      </w:r>
      <w:r w:rsidR="008520B0" w:rsidRPr="00E674CC">
        <w:rPr>
          <w:rFonts w:ascii="Arial" w:hAnsi="Arial" w:cs="Arial"/>
          <w:sz w:val="24"/>
          <w:szCs w:val="24"/>
        </w:rPr>
        <w:t>,</w:t>
      </w:r>
      <w:r w:rsidR="0028265D" w:rsidRPr="00E674CC">
        <w:rPr>
          <w:rFonts w:ascii="Arial" w:hAnsi="Arial" w:cs="Arial"/>
          <w:sz w:val="24"/>
          <w:szCs w:val="24"/>
        </w:rPr>
        <w:t xml:space="preserve"> 2019</w:t>
      </w:r>
      <w:r w:rsidR="008520B0" w:rsidRPr="00E674CC">
        <w:rPr>
          <w:rFonts w:ascii="Arial" w:hAnsi="Arial" w:cs="Arial"/>
          <w:sz w:val="24"/>
          <w:szCs w:val="24"/>
        </w:rPr>
        <w:t>).</w:t>
      </w:r>
      <w:r w:rsidR="0028265D" w:rsidRPr="00E674CC">
        <w:rPr>
          <w:rFonts w:ascii="Arial" w:hAnsi="Arial" w:cs="Arial"/>
          <w:sz w:val="24"/>
          <w:szCs w:val="24"/>
        </w:rPr>
        <w:t xml:space="preserve"> </w:t>
      </w:r>
    </w:p>
    <w:p w14:paraId="446B4051" w14:textId="77777777" w:rsidR="007479E8" w:rsidRPr="00E674CC" w:rsidRDefault="007479E8" w:rsidP="00B25C81">
      <w:pPr>
        <w:spacing w:line="360" w:lineRule="auto"/>
        <w:rPr>
          <w:rFonts w:ascii="Arial" w:hAnsi="Arial" w:cs="Arial"/>
          <w:sz w:val="24"/>
          <w:szCs w:val="24"/>
          <w:u w:val="single"/>
        </w:rPr>
      </w:pPr>
    </w:p>
    <w:p w14:paraId="721281FA" w14:textId="62B29AB8" w:rsidR="004120EC" w:rsidRPr="00E674CC" w:rsidRDefault="00E0642C" w:rsidP="0000768A">
      <w:pPr>
        <w:pStyle w:val="Heading2"/>
        <w:rPr>
          <w:u w:val="single"/>
        </w:rPr>
      </w:pPr>
      <w:bookmarkStart w:id="11" w:name="_Toc69232994"/>
      <w:r w:rsidRPr="00E674CC">
        <w:t>6.</w:t>
      </w:r>
      <w:r w:rsidR="007479E8" w:rsidRPr="00E674CC">
        <w:t>5</w:t>
      </w:r>
      <w:r w:rsidRPr="00E674CC">
        <w:tab/>
      </w:r>
      <w:r w:rsidR="004120EC" w:rsidRPr="00E674CC">
        <w:rPr>
          <w:u w:val="single"/>
        </w:rPr>
        <w:t xml:space="preserve">The changes that </w:t>
      </w:r>
      <w:r w:rsidR="006410D1" w:rsidRPr="00E674CC">
        <w:rPr>
          <w:u w:val="single"/>
        </w:rPr>
        <w:t xml:space="preserve">are in place or </w:t>
      </w:r>
      <w:r w:rsidR="004120EC" w:rsidRPr="00E674CC">
        <w:rPr>
          <w:u w:val="single"/>
        </w:rPr>
        <w:t>could be implemented</w:t>
      </w:r>
      <w:r w:rsidR="00982C5A" w:rsidRPr="00E674CC">
        <w:rPr>
          <w:u w:val="single"/>
        </w:rPr>
        <w:t xml:space="preserve"> to improve this particular issue</w:t>
      </w:r>
      <w:bookmarkEnd w:id="11"/>
    </w:p>
    <w:p w14:paraId="78E67994" w14:textId="77777777" w:rsidR="00D8119E" w:rsidRPr="00E674CC" w:rsidRDefault="00D8119E" w:rsidP="00D8119E"/>
    <w:p w14:paraId="2862E71E" w14:textId="6D14005F" w:rsidR="00B25C81" w:rsidRPr="00E674CC" w:rsidRDefault="00084DC3" w:rsidP="00D8119E">
      <w:pPr>
        <w:spacing w:line="360" w:lineRule="auto"/>
        <w:rPr>
          <w:rFonts w:ascii="Arial" w:hAnsi="Arial" w:cs="Arial"/>
          <w:sz w:val="24"/>
          <w:szCs w:val="24"/>
        </w:rPr>
      </w:pPr>
      <w:r w:rsidRPr="00E674CC">
        <w:rPr>
          <w:rFonts w:ascii="Arial" w:hAnsi="Arial" w:cs="Arial"/>
          <w:sz w:val="24"/>
          <w:szCs w:val="24"/>
        </w:rPr>
        <w:t>The</w:t>
      </w:r>
      <w:r w:rsidR="00C10ABD" w:rsidRPr="00E674CC">
        <w:rPr>
          <w:rFonts w:ascii="Arial" w:hAnsi="Arial" w:cs="Arial"/>
          <w:sz w:val="24"/>
          <w:szCs w:val="24"/>
        </w:rPr>
        <w:t xml:space="preserve"> World Health Organisation conduct</w:t>
      </w:r>
      <w:r w:rsidR="00A9395D" w:rsidRPr="00E674CC">
        <w:rPr>
          <w:rFonts w:ascii="Arial" w:hAnsi="Arial" w:cs="Arial"/>
          <w:sz w:val="24"/>
          <w:szCs w:val="24"/>
        </w:rPr>
        <w:t>s</w:t>
      </w:r>
      <w:r w:rsidR="00C10ABD" w:rsidRPr="00E674CC">
        <w:rPr>
          <w:rFonts w:ascii="Arial" w:hAnsi="Arial" w:cs="Arial"/>
          <w:sz w:val="24"/>
          <w:szCs w:val="24"/>
        </w:rPr>
        <w:t xml:space="preserve"> a global strategy to </w:t>
      </w:r>
      <w:r w:rsidR="007A7F3F" w:rsidRPr="00E674CC">
        <w:rPr>
          <w:rFonts w:ascii="Arial" w:hAnsi="Arial" w:cs="Arial"/>
          <w:sz w:val="24"/>
          <w:szCs w:val="24"/>
        </w:rPr>
        <w:t xml:space="preserve">minimise </w:t>
      </w:r>
      <w:r w:rsidR="00254F16" w:rsidRPr="00E674CC">
        <w:rPr>
          <w:rFonts w:ascii="Arial" w:hAnsi="Arial" w:cs="Arial"/>
          <w:sz w:val="24"/>
          <w:szCs w:val="24"/>
        </w:rPr>
        <w:t xml:space="preserve">the </w:t>
      </w:r>
      <w:r w:rsidR="00374B5C" w:rsidRPr="00E674CC">
        <w:rPr>
          <w:rFonts w:ascii="Arial" w:hAnsi="Arial" w:cs="Arial"/>
          <w:sz w:val="24"/>
          <w:szCs w:val="24"/>
        </w:rPr>
        <w:t>negative</w:t>
      </w:r>
      <w:r w:rsidR="008E3C93" w:rsidRPr="00E674CC">
        <w:rPr>
          <w:rFonts w:ascii="Arial" w:hAnsi="Arial" w:cs="Arial"/>
          <w:sz w:val="24"/>
          <w:szCs w:val="24"/>
        </w:rPr>
        <w:t xml:space="preserve"> use </w:t>
      </w:r>
      <w:r w:rsidR="00656DAF" w:rsidRPr="00E674CC">
        <w:rPr>
          <w:rFonts w:ascii="Arial" w:hAnsi="Arial" w:cs="Arial"/>
          <w:sz w:val="24"/>
          <w:szCs w:val="24"/>
        </w:rPr>
        <w:t xml:space="preserve">of alcohol </w:t>
      </w:r>
      <w:r w:rsidR="00096FBE" w:rsidRPr="00E674CC">
        <w:rPr>
          <w:rFonts w:ascii="Arial" w:hAnsi="Arial" w:cs="Arial"/>
          <w:sz w:val="24"/>
          <w:szCs w:val="24"/>
        </w:rPr>
        <w:t xml:space="preserve">which seeks to </w:t>
      </w:r>
      <w:r w:rsidR="00131B79" w:rsidRPr="00E674CC">
        <w:rPr>
          <w:rFonts w:ascii="Arial" w:hAnsi="Arial" w:cs="Arial"/>
          <w:sz w:val="24"/>
          <w:szCs w:val="24"/>
        </w:rPr>
        <w:t>enhance the health and social outcome</w:t>
      </w:r>
      <w:r w:rsidR="00A17244">
        <w:rPr>
          <w:rFonts w:ascii="Arial" w:hAnsi="Arial" w:cs="Arial"/>
          <w:sz w:val="24"/>
          <w:szCs w:val="24"/>
        </w:rPr>
        <w:t>s</w:t>
      </w:r>
      <w:r w:rsidR="00131B79" w:rsidRPr="00E674CC">
        <w:rPr>
          <w:rFonts w:ascii="Arial" w:hAnsi="Arial" w:cs="Arial"/>
          <w:sz w:val="24"/>
          <w:szCs w:val="24"/>
        </w:rPr>
        <w:t xml:space="preserve"> for families, </w:t>
      </w:r>
      <w:r w:rsidR="00131B79" w:rsidRPr="00E674CC">
        <w:rPr>
          <w:rFonts w:ascii="Arial" w:hAnsi="Arial" w:cs="Arial"/>
          <w:sz w:val="24"/>
          <w:szCs w:val="24"/>
        </w:rPr>
        <w:lastRenderedPageBreak/>
        <w:t xml:space="preserve">individuals and communities. </w:t>
      </w:r>
      <w:r w:rsidR="00153BB6" w:rsidRPr="00E674CC">
        <w:rPr>
          <w:rFonts w:ascii="Arial" w:hAnsi="Arial" w:cs="Arial"/>
          <w:sz w:val="24"/>
          <w:szCs w:val="24"/>
        </w:rPr>
        <w:t xml:space="preserve">As well as this, </w:t>
      </w:r>
      <w:r w:rsidR="00E95E21" w:rsidRPr="00E674CC">
        <w:rPr>
          <w:rFonts w:ascii="Arial" w:hAnsi="Arial" w:cs="Arial"/>
          <w:sz w:val="24"/>
          <w:szCs w:val="24"/>
        </w:rPr>
        <w:t>the strategy</w:t>
      </w:r>
      <w:r w:rsidR="00153BB6" w:rsidRPr="00E674CC">
        <w:rPr>
          <w:rFonts w:ascii="Arial" w:hAnsi="Arial" w:cs="Arial"/>
          <w:sz w:val="24"/>
          <w:szCs w:val="24"/>
        </w:rPr>
        <w:t xml:space="preserve"> </w:t>
      </w:r>
      <w:r w:rsidR="00F27EF3" w:rsidRPr="00E674CC">
        <w:rPr>
          <w:rFonts w:ascii="Arial" w:hAnsi="Arial" w:cs="Arial"/>
          <w:sz w:val="24"/>
          <w:szCs w:val="24"/>
        </w:rPr>
        <w:t xml:space="preserve">is </w:t>
      </w:r>
      <w:r w:rsidR="002B075B" w:rsidRPr="00E674CC">
        <w:rPr>
          <w:rFonts w:ascii="Arial" w:hAnsi="Arial" w:cs="Arial"/>
          <w:sz w:val="24"/>
          <w:szCs w:val="24"/>
        </w:rPr>
        <w:t xml:space="preserve">anticipated to </w:t>
      </w:r>
      <w:r w:rsidR="003A51B7" w:rsidRPr="00E674CC">
        <w:rPr>
          <w:rFonts w:ascii="Arial" w:hAnsi="Arial" w:cs="Arial"/>
          <w:sz w:val="24"/>
          <w:szCs w:val="24"/>
        </w:rPr>
        <w:t>support</w:t>
      </w:r>
      <w:r w:rsidR="00E95E21" w:rsidRPr="00E674CC">
        <w:rPr>
          <w:rFonts w:ascii="Arial" w:hAnsi="Arial" w:cs="Arial"/>
          <w:sz w:val="24"/>
          <w:szCs w:val="24"/>
        </w:rPr>
        <w:t xml:space="preserve"> </w:t>
      </w:r>
      <w:r w:rsidR="00063866" w:rsidRPr="00E674CC">
        <w:rPr>
          <w:rFonts w:ascii="Arial" w:hAnsi="Arial" w:cs="Arial"/>
          <w:sz w:val="24"/>
          <w:szCs w:val="24"/>
        </w:rPr>
        <w:t xml:space="preserve">and encourage local, regional and </w:t>
      </w:r>
      <w:r w:rsidR="00C777BA" w:rsidRPr="00E674CC">
        <w:rPr>
          <w:rFonts w:ascii="Arial" w:hAnsi="Arial" w:cs="Arial"/>
          <w:sz w:val="24"/>
          <w:szCs w:val="24"/>
        </w:rPr>
        <w:t xml:space="preserve">global </w:t>
      </w:r>
      <w:r w:rsidR="00502A27" w:rsidRPr="00E674CC">
        <w:rPr>
          <w:rFonts w:ascii="Arial" w:hAnsi="Arial" w:cs="Arial"/>
          <w:sz w:val="24"/>
          <w:szCs w:val="24"/>
        </w:rPr>
        <w:t>actions to reduce the</w:t>
      </w:r>
      <w:r w:rsidR="00B5602F" w:rsidRPr="00E674CC">
        <w:rPr>
          <w:rFonts w:ascii="Arial" w:hAnsi="Arial" w:cs="Arial"/>
          <w:sz w:val="24"/>
          <w:szCs w:val="24"/>
        </w:rPr>
        <w:t xml:space="preserve"> damaging use of alcohol</w:t>
      </w:r>
      <w:r w:rsidR="003A51B7" w:rsidRPr="00E674CC">
        <w:rPr>
          <w:rFonts w:ascii="Arial" w:hAnsi="Arial" w:cs="Arial"/>
          <w:sz w:val="24"/>
          <w:szCs w:val="24"/>
        </w:rPr>
        <w:t xml:space="preserve"> (World Health Organisation, 2019).</w:t>
      </w:r>
      <w:r w:rsidR="006410D1" w:rsidRPr="00E674CC">
        <w:rPr>
          <w:rFonts w:ascii="Arial" w:hAnsi="Arial" w:cs="Arial"/>
          <w:sz w:val="24"/>
          <w:szCs w:val="24"/>
        </w:rPr>
        <w:t xml:space="preserve"> The </w:t>
      </w:r>
      <w:r w:rsidR="00F7343F" w:rsidRPr="00E674CC">
        <w:rPr>
          <w:rFonts w:ascii="Arial" w:hAnsi="Arial" w:cs="Arial"/>
          <w:sz w:val="24"/>
          <w:szCs w:val="24"/>
        </w:rPr>
        <w:t>strategy focuses on key areas of interventions and policy options at a national level, these are:</w:t>
      </w:r>
    </w:p>
    <w:p w14:paraId="714D43C0" w14:textId="515EFCF5" w:rsidR="00F7343F" w:rsidRPr="00E674CC" w:rsidRDefault="009F6CB7" w:rsidP="00D8119E">
      <w:pPr>
        <w:pStyle w:val="ListParagraph"/>
        <w:numPr>
          <w:ilvl w:val="0"/>
          <w:numId w:val="10"/>
        </w:numPr>
        <w:spacing w:line="360" w:lineRule="auto"/>
        <w:rPr>
          <w:rFonts w:ascii="Arial" w:hAnsi="Arial" w:cs="Arial"/>
          <w:sz w:val="24"/>
          <w:szCs w:val="24"/>
        </w:rPr>
      </w:pPr>
      <w:r w:rsidRPr="00E674CC">
        <w:rPr>
          <w:rFonts w:ascii="Arial" w:hAnsi="Arial" w:cs="Arial"/>
          <w:sz w:val="24"/>
          <w:szCs w:val="24"/>
        </w:rPr>
        <w:t>Pricing policies.</w:t>
      </w:r>
    </w:p>
    <w:p w14:paraId="7EF9AD85" w14:textId="441B332C" w:rsidR="009F6CB7" w:rsidRPr="00E674CC" w:rsidRDefault="009F6CB7" w:rsidP="00D8119E">
      <w:pPr>
        <w:pStyle w:val="ListParagraph"/>
        <w:numPr>
          <w:ilvl w:val="0"/>
          <w:numId w:val="10"/>
        </w:numPr>
        <w:spacing w:line="360" w:lineRule="auto"/>
        <w:rPr>
          <w:rFonts w:ascii="Arial" w:hAnsi="Arial" w:cs="Arial"/>
          <w:sz w:val="24"/>
          <w:szCs w:val="24"/>
        </w:rPr>
      </w:pPr>
      <w:r w:rsidRPr="00E674CC">
        <w:rPr>
          <w:rFonts w:ascii="Arial" w:hAnsi="Arial" w:cs="Arial"/>
          <w:sz w:val="24"/>
          <w:szCs w:val="24"/>
        </w:rPr>
        <w:t>Monitoring and surveillance.</w:t>
      </w:r>
    </w:p>
    <w:p w14:paraId="6286F59A" w14:textId="796D58ED" w:rsidR="009F6CB7" w:rsidRPr="00E674CC" w:rsidRDefault="009E3D8C" w:rsidP="00D8119E">
      <w:pPr>
        <w:pStyle w:val="ListParagraph"/>
        <w:numPr>
          <w:ilvl w:val="0"/>
          <w:numId w:val="10"/>
        </w:numPr>
        <w:spacing w:line="360" w:lineRule="auto"/>
        <w:rPr>
          <w:rFonts w:ascii="Arial" w:hAnsi="Arial" w:cs="Arial"/>
          <w:sz w:val="24"/>
          <w:szCs w:val="24"/>
        </w:rPr>
      </w:pPr>
      <w:r w:rsidRPr="00E674CC">
        <w:rPr>
          <w:rFonts w:ascii="Arial" w:hAnsi="Arial" w:cs="Arial"/>
          <w:sz w:val="24"/>
          <w:szCs w:val="24"/>
        </w:rPr>
        <w:t>Availability</w:t>
      </w:r>
      <w:r w:rsidR="00DE7A2E" w:rsidRPr="00E674CC">
        <w:rPr>
          <w:rFonts w:ascii="Arial" w:hAnsi="Arial" w:cs="Arial"/>
          <w:sz w:val="24"/>
          <w:szCs w:val="24"/>
        </w:rPr>
        <w:t xml:space="preserve"> of alcohol</w:t>
      </w:r>
      <w:r w:rsidRPr="00E674CC">
        <w:rPr>
          <w:rFonts w:ascii="Arial" w:hAnsi="Arial" w:cs="Arial"/>
          <w:sz w:val="24"/>
          <w:szCs w:val="24"/>
        </w:rPr>
        <w:t>.</w:t>
      </w:r>
    </w:p>
    <w:p w14:paraId="72F962D2" w14:textId="3249DE5C" w:rsidR="009E3D8C" w:rsidRPr="00E674CC" w:rsidRDefault="009E3D8C" w:rsidP="00D8119E">
      <w:pPr>
        <w:pStyle w:val="ListParagraph"/>
        <w:numPr>
          <w:ilvl w:val="0"/>
          <w:numId w:val="10"/>
        </w:numPr>
        <w:spacing w:line="360" w:lineRule="auto"/>
        <w:rPr>
          <w:rFonts w:ascii="Arial" w:hAnsi="Arial" w:cs="Arial"/>
          <w:sz w:val="24"/>
          <w:szCs w:val="24"/>
        </w:rPr>
      </w:pPr>
      <w:r w:rsidRPr="00E674CC">
        <w:rPr>
          <w:rFonts w:ascii="Arial" w:hAnsi="Arial" w:cs="Arial"/>
          <w:sz w:val="24"/>
          <w:szCs w:val="24"/>
        </w:rPr>
        <w:t>Marketing of alcoholic beverages.</w:t>
      </w:r>
    </w:p>
    <w:p w14:paraId="56E44656" w14:textId="4F2F3B68" w:rsidR="009E3D8C" w:rsidRPr="00E674CC" w:rsidRDefault="00D324E5" w:rsidP="00D8119E">
      <w:pPr>
        <w:pStyle w:val="ListParagraph"/>
        <w:numPr>
          <w:ilvl w:val="0"/>
          <w:numId w:val="10"/>
        </w:numPr>
        <w:spacing w:line="360" w:lineRule="auto"/>
        <w:rPr>
          <w:rFonts w:ascii="Arial" w:hAnsi="Arial" w:cs="Arial"/>
          <w:sz w:val="24"/>
          <w:szCs w:val="24"/>
        </w:rPr>
      </w:pPr>
      <w:r w:rsidRPr="00E674CC">
        <w:rPr>
          <w:rFonts w:ascii="Arial" w:hAnsi="Arial" w:cs="Arial"/>
          <w:sz w:val="24"/>
          <w:szCs w:val="24"/>
        </w:rPr>
        <w:t>Drink-driving policies and countermeasures.</w:t>
      </w:r>
    </w:p>
    <w:p w14:paraId="6206E0F1" w14:textId="083D7A95" w:rsidR="00D324E5" w:rsidRPr="00E674CC" w:rsidRDefault="00345F9E" w:rsidP="00D8119E">
      <w:pPr>
        <w:pStyle w:val="ListParagraph"/>
        <w:numPr>
          <w:ilvl w:val="0"/>
          <w:numId w:val="10"/>
        </w:numPr>
        <w:spacing w:line="360" w:lineRule="auto"/>
        <w:rPr>
          <w:rFonts w:ascii="Arial" w:hAnsi="Arial" w:cs="Arial"/>
          <w:sz w:val="24"/>
          <w:szCs w:val="24"/>
        </w:rPr>
      </w:pPr>
      <w:r w:rsidRPr="00E674CC">
        <w:rPr>
          <w:rFonts w:ascii="Arial" w:hAnsi="Arial" w:cs="Arial"/>
          <w:sz w:val="24"/>
          <w:szCs w:val="24"/>
        </w:rPr>
        <w:t>Reducing the negative consequences of drinking and alcohol intoxication.</w:t>
      </w:r>
    </w:p>
    <w:p w14:paraId="39945D6E" w14:textId="30F74788" w:rsidR="00345F9E" w:rsidRPr="00E674CC" w:rsidRDefault="00A47EEA" w:rsidP="00D8119E">
      <w:pPr>
        <w:pStyle w:val="ListParagraph"/>
        <w:numPr>
          <w:ilvl w:val="0"/>
          <w:numId w:val="10"/>
        </w:numPr>
        <w:spacing w:line="360" w:lineRule="auto"/>
        <w:rPr>
          <w:rFonts w:ascii="Arial" w:hAnsi="Arial" w:cs="Arial"/>
          <w:sz w:val="24"/>
          <w:szCs w:val="24"/>
        </w:rPr>
      </w:pPr>
      <w:r w:rsidRPr="00E674CC">
        <w:rPr>
          <w:rFonts w:ascii="Arial" w:hAnsi="Arial" w:cs="Arial"/>
          <w:sz w:val="24"/>
          <w:szCs w:val="24"/>
        </w:rPr>
        <w:t>Community action.</w:t>
      </w:r>
    </w:p>
    <w:p w14:paraId="197FEFB2" w14:textId="242D8FB2" w:rsidR="00A47EEA" w:rsidRPr="00E674CC" w:rsidRDefault="00A47EEA" w:rsidP="00D8119E">
      <w:pPr>
        <w:pStyle w:val="ListParagraph"/>
        <w:numPr>
          <w:ilvl w:val="0"/>
          <w:numId w:val="10"/>
        </w:numPr>
        <w:spacing w:line="360" w:lineRule="auto"/>
        <w:rPr>
          <w:rFonts w:ascii="Arial" w:hAnsi="Arial" w:cs="Arial"/>
          <w:sz w:val="24"/>
          <w:szCs w:val="24"/>
        </w:rPr>
      </w:pPr>
      <w:r w:rsidRPr="00E674CC">
        <w:rPr>
          <w:rFonts w:ascii="Arial" w:hAnsi="Arial" w:cs="Arial"/>
          <w:sz w:val="24"/>
          <w:szCs w:val="24"/>
        </w:rPr>
        <w:t>Leadership, awareness and commitment.</w:t>
      </w:r>
    </w:p>
    <w:p w14:paraId="02EE61C1" w14:textId="37E0869A" w:rsidR="00A47EEA" w:rsidRPr="00E674CC" w:rsidRDefault="009B3BBA" w:rsidP="00D8119E">
      <w:pPr>
        <w:pStyle w:val="ListParagraph"/>
        <w:numPr>
          <w:ilvl w:val="0"/>
          <w:numId w:val="10"/>
        </w:numPr>
        <w:spacing w:line="360" w:lineRule="auto"/>
        <w:rPr>
          <w:rFonts w:ascii="Arial" w:hAnsi="Arial" w:cs="Arial"/>
          <w:sz w:val="24"/>
          <w:szCs w:val="24"/>
        </w:rPr>
      </w:pPr>
      <w:r w:rsidRPr="00E674CC">
        <w:rPr>
          <w:rFonts w:ascii="Arial" w:hAnsi="Arial" w:cs="Arial"/>
          <w:sz w:val="24"/>
          <w:szCs w:val="24"/>
        </w:rPr>
        <w:t>Reducing the public health impact of illicit alcohol and informally produced alcohol.</w:t>
      </w:r>
    </w:p>
    <w:p w14:paraId="3B988143" w14:textId="11418E45" w:rsidR="009B3BBA" w:rsidRPr="00E674CC" w:rsidRDefault="009B3BBA" w:rsidP="00D8119E">
      <w:pPr>
        <w:pStyle w:val="ListParagraph"/>
        <w:numPr>
          <w:ilvl w:val="0"/>
          <w:numId w:val="10"/>
        </w:numPr>
        <w:spacing w:line="360" w:lineRule="auto"/>
        <w:rPr>
          <w:rFonts w:ascii="Arial" w:hAnsi="Arial" w:cs="Arial"/>
          <w:sz w:val="24"/>
          <w:szCs w:val="24"/>
        </w:rPr>
      </w:pPr>
      <w:r w:rsidRPr="00E674CC">
        <w:rPr>
          <w:rFonts w:ascii="Arial" w:hAnsi="Arial" w:cs="Arial"/>
          <w:sz w:val="24"/>
          <w:szCs w:val="24"/>
        </w:rPr>
        <w:t>Health services’ response (W</w:t>
      </w:r>
      <w:r w:rsidR="001E6244" w:rsidRPr="00E674CC">
        <w:rPr>
          <w:rFonts w:ascii="Arial" w:hAnsi="Arial" w:cs="Arial"/>
          <w:sz w:val="24"/>
          <w:szCs w:val="24"/>
        </w:rPr>
        <w:t>orld Health Organisation, 2019).</w:t>
      </w:r>
    </w:p>
    <w:p w14:paraId="1AFBB620" w14:textId="247EF1FA" w:rsidR="00D76FDF" w:rsidRPr="00E674CC" w:rsidRDefault="00E56EBF" w:rsidP="00D8119E">
      <w:pPr>
        <w:spacing w:line="360" w:lineRule="auto"/>
        <w:rPr>
          <w:rFonts w:ascii="Arial" w:hAnsi="Arial" w:cs="Arial"/>
          <w:sz w:val="24"/>
          <w:szCs w:val="24"/>
        </w:rPr>
      </w:pPr>
      <w:r w:rsidRPr="00E674CC">
        <w:rPr>
          <w:rFonts w:ascii="Arial" w:hAnsi="Arial" w:cs="Arial"/>
          <w:sz w:val="24"/>
          <w:szCs w:val="24"/>
        </w:rPr>
        <w:t xml:space="preserve">However, </w:t>
      </w:r>
      <w:r w:rsidR="00E055C6" w:rsidRPr="00E674CC">
        <w:rPr>
          <w:rFonts w:ascii="Arial" w:hAnsi="Arial" w:cs="Arial"/>
          <w:sz w:val="24"/>
          <w:szCs w:val="24"/>
        </w:rPr>
        <w:t xml:space="preserve">from conducting </w:t>
      </w:r>
      <w:r w:rsidR="00A80B17">
        <w:rPr>
          <w:rFonts w:ascii="Arial" w:hAnsi="Arial" w:cs="Arial"/>
          <w:sz w:val="24"/>
          <w:szCs w:val="24"/>
        </w:rPr>
        <w:t xml:space="preserve">a </w:t>
      </w:r>
      <w:r w:rsidR="00E055C6" w:rsidRPr="00E674CC">
        <w:rPr>
          <w:rFonts w:ascii="Arial" w:hAnsi="Arial" w:cs="Arial"/>
          <w:sz w:val="24"/>
          <w:szCs w:val="24"/>
        </w:rPr>
        <w:t xml:space="preserve">questionnaire </w:t>
      </w:r>
      <w:r w:rsidR="00073927" w:rsidRPr="00E674CC">
        <w:rPr>
          <w:rFonts w:ascii="Arial" w:hAnsi="Arial" w:cs="Arial"/>
          <w:sz w:val="24"/>
          <w:szCs w:val="24"/>
        </w:rPr>
        <w:t>many of the participants think it is the responsibility of Law Licensing Authorities rather than organisations</w:t>
      </w:r>
      <w:r w:rsidR="001110EB" w:rsidRPr="00E674CC">
        <w:rPr>
          <w:rFonts w:ascii="Arial" w:hAnsi="Arial" w:cs="Arial"/>
          <w:sz w:val="24"/>
          <w:szCs w:val="24"/>
        </w:rPr>
        <w:t xml:space="preserve"> to tackle underage drinking</w:t>
      </w:r>
      <w:r w:rsidR="007634C7" w:rsidRPr="00E674CC">
        <w:rPr>
          <w:rFonts w:ascii="Arial" w:hAnsi="Arial" w:cs="Arial"/>
          <w:sz w:val="24"/>
          <w:szCs w:val="24"/>
        </w:rPr>
        <w:t xml:space="preserve">. Secondly, many then thought it is solely upon door supervisors to check </w:t>
      </w:r>
      <w:r w:rsidR="00821B85" w:rsidRPr="00E674CC">
        <w:rPr>
          <w:rFonts w:ascii="Arial" w:hAnsi="Arial" w:cs="Arial"/>
          <w:sz w:val="24"/>
          <w:szCs w:val="24"/>
        </w:rPr>
        <w:t xml:space="preserve">legal documentation to ensure the person is over the age of 18. In fact, </w:t>
      </w:r>
      <w:r w:rsidR="000A5D32" w:rsidRPr="00E674CC">
        <w:rPr>
          <w:rFonts w:ascii="Arial" w:hAnsi="Arial" w:cs="Arial"/>
          <w:sz w:val="24"/>
          <w:szCs w:val="24"/>
        </w:rPr>
        <w:t xml:space="preserve">it </w:t>
      </w:r>
      <w:r w:rsidR="00DD69C3" w:rsidRPr="00E674CC">
        <w:rPr>
          <w:rFonts w:ascii="Arial" w:hAnsi="Arial" w:cs="Arial"/>
          <w:sz w:val="24"/>
          <w:szCs w:val="24"/>
        </w:rPr>
        <w:t xml:space="preserve">is </w:t>
      </w:r>
      <w:r w:rsidR="000A5D32" w:rsidRPr="00E674CC">
        <w:rPr>
          <w:rFonts w:ascii="Arial" w:hAnsi="Arial" w:cs="Arial"/>
          <w:sz w:val="24"/>
          <w:szCs w:val="24"/>
        </w:rPr>
        <w:t xml:space="preserve">a mutual approach, meaning it is every service, organisation, </w:t>
      </w:r>
      <w:r w:rsidR="008939E9" w:rsidRPr="00E674CC">
        <w:rPr>
          <w:rFonts w:ascii="Arial" w:hAnsi="Arial" w:cs="Arial"/>
          <w:sz w:val="24"/>
          <w:szCs w:val="24"/>
        </w:rPr>
        <w:t>authorit</w:t>
      </w:r>
      <w:r w:rsidR="00DD69C3" w:rsidRPr="00E674CC">
        <w:rPr>
          <w:rFonts w:ascii="Arial" w:hAnsi="Arial" w:cs="Arial"/>
          <w:sz w:val="24"/>
          <w:szCs w:val="24"/>
        </w:rPr>
        <w:t xml:space="preserve">y </w:t>
      </w:r>
      <w:r w:rsidR="007128C6" w:rsidRPr="00E674CC">
        <w:rPr>
          <w:rFonts w:ascii="Arial" w:hAnsi="Arial" w:cs="Arial"/>
          <w:sz w:val="24"/>
          <w:szCs w:val="24"/>
        </w:rPr>
        <w:t xml:space="preserve">and even </w:t>
      </w:r>
      <w:r w:rsidR="00F54797" w:rsidRPr="00E674CC">
        <w:rPr>
          <w:rFonts w:ascii="Arial" w:hAnsi="Arial" w:cs="Arial"/>
          <w:sz w:val="24"/>
          <w:szCs w:val="24"/>
        </w:rPr>
        <w:t xml:space="preserve">the </w:t>
      </w:r>
      <w:r w:rsidR="006C3123" w:rsidRPr="00E674CC">
        <w:rPr>
          <w:rFonts w:ascii="Arial" w:hAnsi="Arial" w:cs="Arial"/>
          <w:sz w:val="24"/>
          <w:szCs w:val="24"/>
        </w:rPr>
        <w:t>communities’</w:t>
      </w:r>
      <w:r w:rsidR="007128C6" w:rsidRPr="00E674CC">
        <w:rPr>
          <w:rFonts w:ascii="Arial" w:hAnsi="Arial" w:cs="Arial"/>
          <w:sz w:val="24"/>
          <w:szCs w:val="24"/>
        </w:rPr>
        <w:t xml:space="preserve"> responsibility to tackle</w:t>
      </w:r>
      <w:r w:rsidR="00D21EA6" w:rsidRPr="00E674CC">
        <w:rPr>
          <w:rFonts w:ascii="Arial" w:hAnsi="Arial" w:cs="Arial"/>
          <w:sz w:val="24"/>
          <w:szCs w:val="24"/>
        </w:rPr>
        <w:t>,</w:t>
      </w:r>
      <w:r w:rsidR="00F54797" w:rsidRPr="00E674CC">
        <w:rPr>
          <w:rFonts w:ascii="Arial" w:hAnsi="Arial" w:cs="Arial"/>
          <w:sz w:val="24"/>
          <w:szCs w:val="24"/>
        </w:rPr>
        <w:t xml:space="preserve"> listen </w:t>
      </w:r>
      <w:r w:rsidR="00B261F4" w:rsidRPr="00E674CC">
        <w:rPr>
          <w:rFonts w:ascii="Arial" w:hAnsi="Arial" w:cs="Arial"/>
          <w:sz w:val="24"/>
          <w:szCs w:val="24"/>
        </w:rPr>
        <w:t>and reinforce</w:t>
      </w:r>
      <w:r w:rsidR="00D21EA6" w:rsidRPr="00E674CC">
        <w:rPr>
          <w:rFonts w:ascii="Arial" w:hAnsi="Arial" w:cs="Arial"/>
          <w:sz w:val="24"/>
          <w:szCs w:val="24"/>
        </w:rPr>
        <w:t xml:space="preserve"> the rules</w:t>
      </w:r>
      <w:r w:rsidR="00B261F4" w:rsidRPr="00E674CC">
        <w:rPr>
          <w:rFonts w:ascii="Arial" w:hAnsi="Arial" w:cs="Arial"/>
          <w:sz w:val="24"/>
          <w:szCs w:val="24"/>
        </w:rPr>
        <w:t xml:space="preserve"> and regulations</w:t>
      </w:r>
      <w:r w:rsidR="00B83787" w:rsidRPr="00E674CC">
        <w:rPr>
          <w:rFonts w:ascii="Arial" w:hAnsi="Arial" w:cs="Arial"/>
          <w:sz w:val="24"/>
          <w:szCs w:val="24"/>
        </w:rPr>
        <w:t xml:space="preserve"> to ensure </w:t>
      </w:r>
      <w:r w:rsidR="00513124" w:rsidRPr="00E674CC">
        <w:rPr>
          <w:rFonts w:ascii="Arial" w:hAnsi="Arial" w:cs="Arial"/>
          <w:sz w:val="24"/>
          <w:szCs w:val="24"/>
        </w:rPr>
        <w:t xml:space="preserve">underage drinking is diminished (Home Office, </w:t>
      </w:r>
      <w:r w:rsidR="006C3123" w:rsidRPr="00E674CC">
        <w:rPr>
          <w:rFonts w:ascii="Arial" w:hAnsi="Arial" w:cs="Arial"/>
          <w:sz w:val="24"/>
          <w:szCs w:val="24"/>
        </w:rPr>
        <w:t>2009).</w:t>
      </w:r>
      <w:r w:rsidR="0027062E" w:rsidRPr="00E674CC">
        <w:rPr>
          <w:noProof/>
        </w:rPr>
        <w:drawing>
          <wp:inline distT="0" distB="0" distL="0" distR="0" wp14:anchorId="71CC444E" wp14:editId="44655ED8">
            <wp:extent cx="4572000" cy="2743200"/>
            <wp:effectExtent l="0" t="0" r="0" b="0"/>
            <wp:docPr id="7" name="Chart 7">
              <a:extLst xmlns:a="http://schemas.openxmlformats.org/drawingml/2006/main">
                <a:ext uri="{FF2B5EF4-FFF2-40B4-BE49-F238E27FC236}">
                  <a16:creationId xmlns:a16="http://schemas.microsoft.com/office/drawing/2014/main" id="{4B28039C-4820-4A4D-A32D-ABBD01797D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DAA95CF" w14:textId="2E16FACB" w:rsidR="004303DE" w:rsidRPr="00E674CC" w:rsidRDefault="00A13FF5" w:rsidP="00D8119E">
      <w:pPr>
        <w:spacing w:line="360" w:lineRule="auto"/>
        <w:rPr>
          <w:rFonts w:ascii="Arial" w:hAnsi="Arial" w:cs="Arial"/>
          <w:sz w:val="24"/>
          <w:szCs w:val="24"/>
        </w:rPr>
      </w:pPr>
      <w:r w:rsidRPr="00E674CC">
        <w:rPr>
          <w:rFonts w:ascii="Arial" w:hAnsi="Arial" w:cs="Arial"/>
          <w:sz w:val="24"/>
          <w:szCs w:val="24"/>
        </w:rPr>
        <w:lastRenderedPageBreak/>
        <w:t xml:space="preserve">Furthermore, the Trading Standards Service </w:t>
      </w:r>
      <w:r w:rsidR="007D070C" w:rsidRPr="00E674CC">
        <w:rPr>
          <w:rFonts w:ascii="Arial" w:hAnsi="Arial" w:cs="Arial"/>
          <w:sz w:val="24"/>
          <w:szCs w:val="24"/>
        </w:rPr>
        <w:t xml:space="preserve">enforces the law with the aim to reduce the </w:t>
      </w:r>
      <w:r w:rsidR="00627C8E" w:rsidRPr="00E674CC">
        <w:rPr>
          <w:rFonts w:ascii="Arial" w:hAnsi="Arial" w:cs="Arial"/>
          <w:sz w:val="24"/>
          <w:szCs w:val="24"/>
        </w:rPr>
        <w:t>number of illegal sales</w:t>
      </w:r>
      <w:r w:rsidR="004303DE" w:rsidRPr="00E674CC">
        <w:rPr>
          <w:rFonts w:ascii="Arial" w:hAnsi="Arial" w:cs="Arial"/>
          <w:sz w:val="24"/>
          <w:szCs w:val="24"/>
        </w:rPr>
        <w:t xml:space="preserve"> by investigating complaints, working with</w:t>
      </w:r>
      <w:r w:rsidR="009151F1" w:rsidRPr="00E674CC">
        <w:rPr>
          <w:rFonts w:ascii="Arial" w:hAnsi="Arial" w:cs="Arial"/>
          <w:sz w:val="24"/>
          <w:szCs w:val="24"/>
        </w:rPr>
        <w:t xml:space="preserve"> businesses, offering advice and guidance, </w:t>
      </w:r>
      <w:r w:rsidR="00154A45" w:rsidRPr="00E674CC">
        <w:rPr>
          <w:rFonts w:ascii="Arial" w:hAnsi="Arial" w:cs="Arial"/>
          <w:sz w:val="24"/>
          <w:szCs w:val="24"/>
        </w:rPr>
        <w:t xml:space="preserve">and by </w:t>
      </w:r>
      <w:r w:rsidR="00A30806" w:rsidRPr="00E674CC">
        <w:rPr>
          <w:rFonts w:ascii="Arial" w:hAnsi="Arial" w:cs="Arial"/>
          <w:sz w:val="24"/>
          <w:szCs w:val="24"/>
        </w:rPr>
        <w:t>undertaking test purchas</w:t>
      </w:r>
      <w:r w:rsidR="0027281E" w:rsidRPr="00E674CC">
        <w:rPr>
          <w:rFonts w:ascii="Arial" w:hAnsi="Arial" w:cs="Arial"/>
          <w:sz w:val="24"/>
          <w:szCs w:val="24"/>
        </w:rPr>
        <w:t xml:space="preserve">e exercises with </w:t>
      </w:r>
      <w:r w:rsidR="00F77D74" w:rsidRPr="00E674CC">
        <w:rPr>
          <w:rFonts w:ascii="Arial" w:hAnsi="Arial" w:cs="Arial"/>
          <w:sz w:val="24"/>
          <w:szCs w:val="24"/>
        </w:rPr>
        <w:t xml:space="preserve">young </w:t>
      </w:r>
      <w:r w:rsidR="0027281E" w:rsidRPr="00E674CC">
        <w:rPr>
          <w:rFonts w:ascii="Arial" w:hAnsi="Arial" w:cs="Arial"/>
          <w:sz w:val="24"/>
          <w:szCs w:val="24"/>
        </w:rPr>
        <w:t xml:space="preserve">volunteers </w:t>
      </w:r>
      <w:r w:rsidR="00F77D74" w:rsidRPr="00E674CC">
        <w:rPr>
          <w:rFonts w:ascii="Arial" w:hAnsi="Arial" w:cs="Arial"/>
          <w:sz w:val="24"/>
          <w:szCs w:val="24"/>
        </w:rPr>
        <w:t xml:space="preserve">to assess the level of </w:t>
      </w:r>
      <w:r w:rsidR="0013660D" w:rsidRPr="00E674CC">
        <w:rPr>
          <w:rFonts w:ascii="Arial" w:hAnsi="Arial" w:cs="Arial"/>
          <w:sz w:val="24"/>
          <w:szCs w:val="24"/>
        </w:rPr>
        <w:t>obedience</w:t>
      </w:r>
      <w:r w:rsidR="004C619B" w:rsidRPr="00E674CC">
        <w:rPr>
          <w:rFonts w:ascii="Arial" w:hAnsi="Arial" w:cs="Arial"/>
          <w:sz w:val="24"/>
          <w:szCs w:val="24"/>
        </w:rPr>
        <w:t xml:space="preserve">. As a result, the Police and </w:t>
      </w:r>
      <w:r w:rsidR="00D62E75" w:rsidRPr="00E674CC">
        <w:rPr>
          <w:rFonts w:ascii="Arial" w:hAnsi="Arial" w:cs="Arial"/>
          <w:sz w:val="24"/>
          <w:szCs w:val="24"/>
        </w:rPr>
        <w:t>the Trading</w:t>
      </w:r>
      <w:r w:rsidR="004C619B" w:rsidRPr="00E674CC">
        <w:rPr>
          <w:rFonts w:ascii="Arial" w:hAnsi="Arial" w:cs="Arial"/>
          <w:sz w:val="24"/>
          <w:szCs w:val="24"/>
        </w:rPr>
        <w:t xml:space="preserve"> Standards Officers </w:t>
      </w:r>
      <w:r w:rsidR="0064637D" w:rsidRPr="00E674CC">
        <w:rPr>
          <w:rFonts w:ascii="Arial" w:hAnsi="Arial" w:cs="Arial"/>
          <w:sz w:val="24"/>
          <w:szCs w:val="24"/>
        </w:rPr>
        <w:t xml:space="preserve">cooperatively enforce the </w:t>
      </w:r>
      <w:r w:rsidR="003B2291" w:rsidRPr="00E674CC">
        <w:rPr>
          <w:rFonts w:ascii="Arial" w:hAnsi="Arial" w:cs="Arial"/>
          <w:sz w:val="24"/>
          <w:szCs w:val="24"/>
        </w:rPr>
        <w:t xml:space="preserve">law </w:t>
      </w:r>
      <w:r w:rsidR="00FE563B" w:rsidRPr="00E674CC">
        <w:rPr>
          <w:rFonts w:ascii="Arial" w:hAnsi="Arial" w:cs="Arial"/>
          <w:sz w:val="24"/>
          <w:szCs w:val="24"/>
        </w:rPr>
        <w:t>of prohibiting sales of alcohol to children (</w:t>
      </w:r>
      <w:r w:rsidR="00D62E75" w:rsidRPr="00E674CC">
        <w:rPr>
          <w:rFonts w:ascii="Arial" w:hAnsi="Arial" w:cs="Arial"/>
          <w:sz w:val="24"/>
          <w:szCs w:val="24"/>
        </w:rPr>
        <w:t>Wales Head</w:t>
      </w:r>
      <w:r w:rsidR="00254284" w:rsidRPr="00E674CC">
        <w:rPr>
          <w:rFonts w:ascii="Arial" w:hAnsi="Arial" w:cs="Arial"/>
          <w:sz w:val="24"/>
          <w:szCs w:val="24"/>
        </w:rPr>
        <w:t>s</w:t>
      </w:r>
      <w:r w:rsidR="00D62E75" w:rsidRPr="00E674CC">
        <w:rPr>
          <w:rFonts w:ascii="Arial" w:hAnsi="Arial" w:cs="Arial"/>
          <w:sz w:val="24"/>
          <w:szCs w:val="24"/>
        </w:rPr>
        <w:t xml:space="preserve"> of Trading Standards, 2021).</w:t>
      </w:r>
      <w:r w:rsidR="00CE706F" w:rsidRPr="00E674CC">
        <w:rPr>
          <w:rFonts w:ascii="Arial" w:hAnsi="Arial" w:cs="Arial"/>
          <w:sz w:val="24"/>
          <w:szCs w:val="24"/>
        </w:rPr>
        <w:t xml:space="preserve"> For instance, </w:t>
      </w:r>
      <w:r w:rsidR="00172832" w:rsidRPr="00E674CC">
        <w:rPr>
          <w:rFonts w:ascii="Arial" w:hAnsi="Arial" w:cs="Arial"/>
          <w:sz w:val="24"/>
          <w:szCs w:val="24"/>
        </w:rPr>
        <w:t>the Tradin</w:t>
      </w:r>
      <w:r w:rsidR="00E04386" w:rsidRPr="00E674CC">
        <w:rPr>
          <w:rFonts w:ascii="Arial" w:hAnsi="Arial" w:cs="Arial"/>
          <w:sz w:val="24"/>
          <w:szCs w:val="24"/>
        </w:rPr>
        <w:t>g</w:t>
      </w:r>
      <w:r w:rsidR="00172832" w:rsidRPr="00E674CC">
        <w:rPr>
          <w:rFonts w:ascii="Arial" w:hAnsi="Arial" w:cs="Arial"/>
          <w:sz w:val="24"/>
          <w:szCs w:val="24"/>
        </w:rPr>
        <w:t xml:space="preserve"> Standards Services </w:t>
      </w:r>
      <w:r w:rsidR="00E04386" w:rsidRPr="00E674CC">
        <w:rPr>
          <w:rFonts w:ascii="Arial" w:hAnsi="Arial" w:cs="Arial"/>
          <w:sz w:val="24"/>
          <w:szCs w:val="24"/>
        </w:rPr>
        <w:t>provide information packs to businesses on how they can avoid making illegal sales</w:t>
      </w:r>
      <w:r w:rsidR="00ED4C18">
        <w:rPr>
          <w:rFonts w:ascii="Arial" w:hAnsi="Arial" w:cs="Arial"/>
          <w:sz w:val="24"/>
          <w:szCs w:val="24"/>
        </w:rPr>
        <w:t xml:space="preserve">, </w:t>
      </w:r>
      <w:r w:rsidR="00E04386" w:rsidRPr="00E674CC">
        <w:rPr>
          <w:rFonts w:ascii="Arial" w:hAnsi="Arial" w:cs="Arial"/>
          <w:sz w:val="24"/>
          <w:szCs w:val="24"/>
        </w:rPr>
        <w:t>a</w:t>
      </w:r>
      <w:r w:rsidR="005919FB" w:rsidRPr="00E674CC">
        <w:rPr>
          <w:rFonts w:ascii="Arial" w:hAnsi="Arial" w:cs="Arial"/>
          <w:sz w:val="24"/>
          <w:szCs w:val="24"/>
        </w:rPr>
        <w:t>s well as</w:t>
      </w:r>
      <w:r w:rsidR="00392960" w:rsidRPr="00E674CC">
        <w:rPr>
          <w:rFonts w:ascii="Arial" w:hAnsi="Arial" w:cs="Arial"/>
          <w:sz w:val="24"/>
          <w:szCs w:val="24"/>
        </w:rPr>
        <w:t xml:space="preserve"> preventing underage sales</w:t>
      </w:r>
      <w:r w:rsidR="0082679F" w:rsidRPr="00E674CC">
        <w:rPr>
          <w:rFonts w:ascii="Arial" w:hAnsi="Arial" w:cs="Arial"/>
          <w:sz w:val="24"/>
          <w:szCs w:val="24"/>
        </w:rPr>
        <w:t xml:space="preserve">. The advice and guidance pack includes </w:t>
      </w:r>
      <w:r w:rsidR="00C470C0" w:rsidRPr="00E674CC">
        <w:rPr>
          <w:rFonts w:ascii="Arial" w:hAnsi="Arial" w:cs="Arial"/>
          <w:sz w:val="24"/>
          <w:szCs w:val="24"/>
        </w:rPr>
        <w:t>information, like:</w:t>
      </w:r>
    </w:p>
    <w:p w14:paraId="4A4F6299" w14:textId="5860A105" w:rsidR="00C470C0" w:rsidRPr="00E674CC" w:rsidRDefault="00C470C0" w:rsidP="00D8119E">
      <w:pPr>
        <w:pStyle w:val="ListParagraph"/>
        <w:numPr>
          <w:ilvl w:val="0"/>
          <w:numId w:val="12"/>
        </w:numPr>
        <w:spacing w:line="360" w:lineRule="auto"/>
        <w:rPr>
          <w:rFonts w:ascii="Arial" w:hAnsi="Arial" w:cs="Arial"/>
          <w:sz w:val="24"/>
          <w:szCs w:val="24"/>
        </w:rPr>
      </w:pPr>
      <w:r w:rsidRPr="00E674CC">
        <w:rPr>
          <w:rFonts w:ascii="Arial" w:hAnsi="Arial" w:cs="Arial"/>
          <w:sz w:val="24"/>
          <w:szCs w:val="24"/>
        </w:rPr>
        <w:t xml:space="preserve">Posters </w:t>
      </w:r>
      <w:r w:rsidR="00677526" w:rsidRPr="00E674CC">
        <w:rPr>
          <w:rFonts w:ascii="Arial" w:hAnsi="Arial" w:cs="Arial"/>
          <w:sz w:val="24"/>
          <w:szCs w:val="24"/>
        </w:rPr>
        <w:t>–</w:t>
      </w:r>
      <w:r w:rsidRPr="00E674CC">
        <w:rPr>
          <w:rFonts w:ascii="Arial" w:hAnsi="Arial" w:cs="Arial"/>
          <w:sz w:val="24"/>
          <w:szCs w:val="24"/>
        </w:rPr>
        <w:t xml:space="preserve"> </w:t>
      </w:r>
      <w:r w:rsidR="00D94E5C">
        <w:rPr>
          <w:rFonts w:ascii="Arial" w:hAnsi="Arial" w:cs="Arial"/>
          <w:sz w:val="24"/>
          <w:szCs w:val="24"/>
        </w:rPr>
        <w:t>F</w:t>
      </w:r>
      <w:r w:rsidR="00677526" w:rsidRPr="00E674CC">
        <w:rPr>
          <w:rFonts w:ascii="Arial" w:hAnsi="Arial" w:cs="Arial"/>
          <w:sz w:val="24"/>
          <w:szCs w:val="24"/>
        </w:rPr>
        <w:t>or the information of customers and employees.</w:t>
      </w:r>
    </w:p>
    <w:p w14:paraId="058DDF0D" w14:textId="55CD427F" w:rsidR="00677526" w:rsidRPr="00E674CC" w:rsidRDefault="00677526" w:rsidP="00D8119E">
      <w:pPr>
        <w:pStyle w:val="ListParagraph"/>
        <w:numPr>
          <w:ilvl w:val="0"/>
          <w:numId w:val="12"/>
        </w:numPr>
        <w:spacing w:line="360" w:lineRule="auto"/>
        <w:rPr>
          <w:rFonts w:ascii="Arial" w:hAnsi="Arial" w:cs="Arial"/>
          <w:sz w:val="24"/>
          <w:szCs w:val="24"/>
        </w:rPr>
      </w:pPr>
      <w:r w:rsidRPr="00E674CC">
        <w:rPr>
          <w:rFonts w:ascii="Arial" w:hAnsi="Arial" w:cs="Arial"/>
          <w:sz w:val="24"/>
          <w:szCs w:val="24"/>
        </w:rPr>
        <w:t xml:space="preserve">Refusals Record </w:t>
      </w:r>
      <w:r w:rsidR="00717618" w:rsidRPr="00E674CC">
        <w:rPr>
          <w:rFonts w:ascii="Arial" w:hAnsi="Arial" w:cs="Arial"/>
          <w:sz w:val="24"/>
          <w:szCs w:val="24"/>
        </w:rPr>
        <w:t>–</w:t>
      </w:r>
      <w:r w:rsidRPr="00E674CC">
        <w:rPr>
          <w:rFonts w:ascii="Arial" w:hAnsi="Arial" w:cs="Arial"/>
          <w:sz w:val="24"/>
          <w:szCs w:val="24"/>
        </w:rPr>
        <w:t xml:space="preserve"> </w:t>
      </w:r>
      <w:r w:rsidR="00717618" w:rsidRPr="00E674CC">
        <w:rPr>
          <w:rFonts w:ascii="Arial" w:hAnsi="Arial" w:cs="Arial"/>
          <w:sz w:val="24"/>
          <w:szCs w:val="24"/>
        </w:rPr>
        <w:t>A data sheet that can be used as a refusal register.</w:t>
      </w:r>
    </w:p>
    <w:p w14:paraId="1E33214F" w14:textId="77777777" w:rsidR="00083523" w:rsidRPr="00E674CC" w:rsidRDefault="00083523" w:rsidP="00D8119E">
      <w:pPr>
        <w:pStyle w:val="ListParagraph"/>
        <w:numPr>
          <w:ilvl w:val="0"/>
          <w:numId w:val="12"/>
        </w:numPr>
        <w:spacing w:line="360" w:lineRule="auto"/>
        <w:rPr>
          <w:rFonts w:ascii="Arial" w:hAnsi="Arial" w:cs="Arial"/>
          <w:sz w:val="24"/>
          <w:szCs w:val="24"/>
        </w:rPr>
      </w:pPr>
      <w:r w:rsidRPr="00E674CC">
        <w:rPr>
          <w:rFonts w:ascii="Arial" w:hAnsi="Arial" w:cs="Arial"/>
          <w:sz w:val="24"/>
          <w:szCs w:val="24"/>
        </w:rPr>
        <w:t>Refusals Slips – Provides an explanation to refused customers on why they cannot be served.</w:t>
      </w:r>
    </w:p>
    <w:p w14:paraId="7AF6384A" w14:textId="77777777" w:rsidR="001D5CA1" w:rsidRPr="00E674CC" w:rsidRDefault="00083523" w:rsidP="00D8119E">
      <w:pPr>
        <w:pStyle w:val="ListParagraph"/>
        <w:numPr>
          <w:ilvl w:val="0"/>
          <w:numId w:val="12"/>
        </w:numPr>
        <w:spacing w:line="360" w:lineRule="auto"/>
        <w:rPr>
          <w:rFonts w:ascii="Arial" w:hAnsi="Arial" w:cs="Arial"/>
          <w:sz w:val="24"/>
          <w:szCs w:val="24"/>
        </w:rPr>
      </w:pPr>
      <w:r w:rsidRPr="00E674CC">
        <w:rPr>
          <w:rFonts w:ascii="Arial" w:hAnsi="Arial" w:cs="Arial"/>
          <w:sz w:val="24"/>
          <w:szCs w:val="24"/>
        </w:rPr>
        <w:t xml:space="preserve">Point of Sale Information </w:t>
      </w:r>
      <w:r w:rsidR="00793875" w:rsidRPr="00E674CC">
        <w:rPr>
          <w:rFonts w:ascii="Arial" w:hAnsi="Arial" w:cs="Arial"/>
          <w:sz w:val="24"/>
          <w:szCs w:val="24"/>
        </w:rPr>
        <w:t>–</w:t>
      </w:r>
      <w:r w:rsidRPr="00E674CC">
        <w:rPr>
          <w:rFonts w:ascii="Arial" w:hAnsi="Arial" w:cs="Arial"/>
          <w:sz w:val="24"/>
          <w:szCs w:val="24"/>
        </w:rPr>
        <w:t xml:space="preserve"> </w:t>
      </w:r>
      <w:r w:rsidR="00793875" w:rsidRPr="00E674CC">
        <w:rPr>
          <w:rFonts w:ascii="Arial" w:hAnsi="Arial" w:cs="Arial"/>
          <w:sz w:val="24"/>
          <w:szCs w:val="24"/>
        </w:rPr>
        <w:t>Information that should be displayed at the counter to show the minimum legal a</w:t>
      </w:r>
      <w:r w:rsidR="001D5CA1" w:rsidRPr="00E674CC">
        <w:rPr>
          <w:rFonts w:ascii="Arial" w:hAnsi="Arial" w:cs="Arial"/>
          <w:sz w:val="24"/>
          <w:szCs w:val="24"/>
        </w:rPr>
        <w:t>ge for purchase.</w:t>
      </w:r>
    </w:p>
    <w:p w14:paraId="3E7CDD06" w14:textId="47C41CE1" w:rsidR="00717618" w:rsidRPr="00E674CC" w:rsidRDefault="001D5CA1" w:rsidP="00D8119E">
      <w:pPr>
        <w:pStyle w:val="ListParagraph"/>
        <w:numPr>
          <w:ilvl w:val="0"/>
          <w:numId w:val="12"/>
        </w:numPr>
        <w:spacing w:line="360" w:lineRule="auto"/>
        <w:rPr>
          <w:rFonts w:ascii="Arial" w:hAnsi="Arial" w:cs="Arial"/>
          <w:sz w:val="24"/>
          <w:szCs w:val="24"/>
        </w:rPr>
      </w:pPr>
      <w:r w:rsidRPr="00E674CC">
        <w:rPr>
          <w:rFonts w:ascii="Arial" w:hAnsi="Arial" w:cs="Arial"/>
          <w:sz w:val="24"/>
          <w:szCs w:val="24"/>
        </w:rPr>
        <w:t xml:space="preserve">Employee Training Log Sheet – A record of </w:t>
      </w:r>
      <w:r w:rsidR="00B9440F" w:rsidRPr="00E674CC">
        <w:rPr>
          <w:rFonts w:ascii="Arial" w:hAnsi="Arial" w:cs="Arial"/>
          <w:sz w:val="24"/>
          <w:szCs w:val="24"/>
        </w:rPr>
        <w:t xml:space="preserve">information/ training given to staff (Wales Heads of Trading Standards, 2021). </w:t>
      </w:r>
      <w:r w:rsidR="00793875" w:rsidRPr="00E674CC">
        <w:rPr>
          <w:rFonts w:ascii="Arial" w:hAnsi="Arial" w:cs="Arial"/>
          <w:sz w:val="24"/>
          <w:szCs w:val="24"/>
        </w:rPr>
        <w:t xml:space="preserve"> </w:t>
      </w:r>
      <w:r w:rsidR="00083523" w:rsidRPr="00E674CC">
        <w:rPr>
          <w:rFonts w:ascii="Arial" w:hAnsi="Arial" w:cs="Arial"/>
          <w:sz w:val="24"/>
          <w:szCs w:val="24"/>
        </w:rPr>
        <w:t xml:space="preserve"> </w:t>
      </w:r>
    </w:p>
    <w:p w14:paraId="2F08F7E5" w14:textId="09F6D563" w:rsidR="009925F8" w:rsidRPr="00E674CC" w:rsidRDefault="00867655" w:rsidP="00D8119E">
      <w:pPr>
        <w:spacing w:line="360" w:lineRule="auto"/>
        <w:rPr>
          <w:rFonts w:ascii="Arial" w:hAnsi="Arial" w:cs="Arial"/>
          <w:sz w:val="24"/>
          <w:szCs w:val="24"/>
        </w:rPr>
      </w:pPr>
      <w:r w:rsidRPr="00E674CC">
        <w:rPr>
          <w:rFonts w:ascii="Arial" w:hAnsi="Arial" w:cs="Arial"/>
          <w:sz w:val="24"/>
          <w:szCs w:val="24"/>
        </w:rPr>
        <w:t xml:space="preserve">In addition, </w:t>
      </w:r>
      <w:r w:rsidR="00FC65C2" w:rsidRPr="00E674CC">
        <w:rPr>
          <w:rFonts w:ascii="Arial" w:hAnsi="Arial" w:cs="Arial"/>
          <w:sz w:val="24"/>
          <w:szCs w:val="24"/>
        </w:rPr>
        <w:t xml:space="preserve">the </w:t>
      </w:r>
      <w:r w:rsidR="00EE5B0A" w:rsidRPr="00E674CC">
        <w:rPr>
          <w:rFonts w:ascii="Arial" w:hAnsi="Arial" w:cs="Arial"/>
          <w:sz w:val="24"/>
          <w:szCs w:val="24"/>
        </w:rPr>
        <w:t>W</w:t>
      </w:r>
      <w:r w:rsidR="00FC65C2" w:rsidRPr="00E674CC">
        <w:rPr>
          <w:rFonts w:ascii="Arial" w:hAnsi="Arial" w:cs="Arial"/>
          <w:sz w:val="24"/>
          <w:szCs w:val="24"/>
        </w:rPr>
        <w:t>elsh Government</w:t>
      </w:r>
      <w:r w:rsidR="00EE5B0A" w:rsidRPr="00E674CC">
        <w:rPr>
          <w:rFonts w:ascii="Arial" w:hAnsi="Arial" w:cs="Arial"/>
          <w:sz w:val="24"/>
          <w:szCs w:val="24"/>
        </w:rPr>
        <w:t xml:space="preserve"> introduced a new</w:t>
      </w:r>
      <w:r w:rsidR="00FC65C2" w:rsidRPr="00E674CC">
        <w:rPr>
          <w:rFonts w:ascii="Arial" w:hAnsi="Arial" w:cs="Arial"/>
          <w:sz w:val="24"/>
          <w:szCs w:val="24"/>
        </w:rPr>
        <w:t xml:space="preserve"> minimum alcohol</w:t>
      </w:r>
      <w:r w:rsidR="00EE5B0A" w:rsidRPr="00E674CC">
        <w:rPr>
          <w:rFonts w:ascii="Arial" w:hAnsi="Arial" w:cs="Arial"/>
          <w:sz w:val="24"/>
          <w:szCs w:val="24"/>
        </w:rPr>
        <w:t xml:space="preserve"> pricing </w:t>
      </w:r>
      <w:r w:rsidR="00FC65C2" w:rsidRPr="00E674CC">
        <w:rPr>
          <w:rFonts w:ascii="Arial" w:hAnsi="Arial" w:cs="Arial"/>
          <w:sz w:val="24"/>
          <w:szCs w:val="24"/>
        </w:rPr>
        <w:t>law</w:t>
      </w:r>
      <w:r w:rsidR="00E64E91" w:rsidRPr="00E674CC">
        <w:rPr>
          <w:rFonts w:ascii="Arial" w:hAnsi="Arial" w:cs="Arial"/>
          <w:sz w:val="24"/>
          <w:szCs w:val="24"/>
        </w:rPr>
        <w:t xml:space="preserve">, </w:t>
      </w:r>
      <w:r w:rsidR="003E4139" w:rsidRPr="00E674CC">
        <w:rPr>
          <w:rFonts w:ascii="Arial" w:hAnsi="Arial" w:cs="Arial"/>
          <w:sz w:val="24"/>
          <w:szCs w:val="24"/>
        </w:rPr>
        <w:t>typically</w:t>
      </w:r>
      <w:r w:rsidR="00E64E91" w:rsidRPr="00E674CC">
        <w:rPr>
          <w:rFonts w:ascii="Arial" w:hAnsi="Arial" w:cs="Arial"/>
          <w:sz w:val="24"/>
          <w:szCs w:val="24"/>
        </w:rPr>
        <w:t xml:space="preserve"> for outlets and retailers who serve alcohol to charge at</w:t>
      </w:r>
      <w:r w:rsidR="000729A6" w:rsidRPr="00E674CC">
        <w:rPr>
          <w:rFonts w:ascii="Arial" w:hAnsi="Arial" w:cs="Arial"/>
          <w:sz w:val="24"/>
          <w:szCs w:val="24"/>
        </w:rPr>
        <w:t xml:space="preserve"> </w:t>
      </w:r>
      <w:r w:rsidR="00E64E91" w:rsidRPr="00E674CC">
        <w:rPr>
          <w:rFonts w:ascii="Arial" w:hAnsi="Arial" w:cs="Arial"/>
          <w:sz w:val="24"/>
          <w:szCs w:val="24"/>
        </w:rPr>
        <w:t>least 50p</w:t>
      </w:r>
      <w:r w:rsidR="000729A6" w:rsidRPr="00E674CC">
        <w:rPr>
          <w:rFonts w:ascii="Arial" w:hAnsi="Arial" w:cs="Arial"/>
          <w:sz w:val="24"/>
          <w:szCs w:val="24"/>
        </w:rPr>
        <w:t xml:space="preserve"> a unit</w:t>
      </w:r>
      <w:r w:rsidR="005F47E6" w:rsidRPr="00E674CC">
        <w:rPr>
          <w:rFonts w:ascii="Arial" w:hAnsi="Arial" w:cs="Arial"/>
          <w:sz w:val="24"/>
          <w:szCs w:val="24"/>
        </w:rPr>
        <w:t>. For example, a nor</w:t>
      </w:r>
      <w:r w:rsidR="006E6E83" w:rsidRPr="00E674CC">
        <w:rPr>
          <w:rFonts w:ascii="Arial" w:hAnsi="Arial" w:cs="Arial"/>
          <w:sz w:val="24"/>
          <w:szCs w:val="24"/>
        </w:rPr>
        <w:t xml:space="preserve">mal </w:t>
      </w:r>
      <w:r w:rsidR="005F47E6" w:rsidRPr="00E674CC">
        <w:rPr>
          <w:rFonts w:ascii="Arial" w:hAnsi="Arial" w:cs="Arial"/>
          <w:sz w:val="24"/>
          <w:szCs w:val="24"/>
        </w:rPr>
        <w:t xml:space="preserve">bottle of </w:t>
      </w:r>
      <w:r w:rsidR="006E6E83" w:rsidRPr="00E674CC">
        <w:rPr>
          <w:rFonts w:ascii="Arial" w:hAnsi="Arial" w:cs="Arial"/>
          <w:sz w:val="24"/>
          <w:szCs w:val="24"/>
        </w:rPr>
        <w:t xml:space="preserve">wine costs </w:t>
      </w:r>
      <w:r w:rsidR="00BC44CB" w:rsidRPr="00E674CC">
        <w:rPr>
          <w:rFonts w:ascii="Arial" w:hAnsi="Arial" w:cs="Arial"/>
          <w:sz w:val="24"/>
          <w:szCs w:val="24"/>
        </w:rPr>
        <w:t>no less than £4.69</w:t>
      </w:r>
      <w:r w:rsidR="00A8531F" w:rsidRPr="00E674CC">
        <w:rPr>
          <w:rFonts w:ascii="Arial" w:hAnsi="Arial" w:cs="Arial"/>
          <w:sz w:val="24"/>
          <w:szCs w:val="24"/>
        </w:rPr>
        <w:t>.</w:t>
      </w:r>
      <w:r w:rsidR="00A76989" w:rsidRPr="00E674CC">
        <w:rPr>
          <w:rFonts w:ascii="Arial" w:hAnsi="Arial" w:cs="Arial"/>
          <w:sz w:val="24"/>
          <w:szCs w:val="24"/>
        </w:rPr>
        <w:t xml:space="preserve"> </w:t>
      </w:r>
      <w:r w:rsidR="00F049E8" w:rsidRPr="00E674CC">
        <w:rPr>
          <w:rFonts w:ascii="Arial" w:hAnsi="Arial" w:cs="Arial"/>
          <w:sz w:val="24"/>
          <w:szCs w:val="24"/>
        </w:rPr>
        <w:t>Vaughan Gethin</w:t>
      </w:r>
      <w:r w:rsidR="001164F2" w:rsidRPr="00E674CC">
        <w:rPr>
          <w:rFonts w:ascii="Arial" w:hAnsi="Arial" w:cs="Arial"/>
          <w:sz w:val="24"/>
          <w:szCs w:val="24"/>
        </w:rPr>
        <w:t>g</w:t>
      </w:r>
      <w:r w:rsidR="00F049E8" w:rsidRPr="00E674CC">
        <w:rPr>
          <w:rFonts w:ascii="Arial" w:hAnsi="Arial" w:cs="Arial"/>
          <w:sz w:val="24"/>
          <w:szCs w:val="24"/>
        </w:rPr>
        <w:t xml:space="preserve"> the Health Minister</w:t>
      </w:r>
      <w:r w:rsidR="00921D0B" w:rsidRPr="00E674CC">
        <w:rPr>
          <w:rFonts w:ascii="Arial" w:hAnsi="Arial" w:cs="Arial"/>
          <w:sz w:val="24"/>
          <w:szCs w:val="24"/>
        </w:rPr>
        <w:t xml:space="preserve"> defined this</w:t>
      </w:r>
      <w:r w:rsidR="00380FE8" w:rsidRPr="00E674CC">
        <w:rPr>
          <w:rFonts w:ascii="Arial" w:hAnsi="Arial" w:cs="Arial"/>
          <w:sz w:val="24"/>
          <w:szCs w:val="24"/>
        </w:rPr>
        <w:t xml:space="preserve"> law to be the only way to tackle </w:t>
      </w:r>
      <w:r w:rsidR="001438AA" w:rsidRPr="00E674CC">
        <w:rPr>
          <w:rFonts w:ascii="Arial" w:hAnsi="Arial" w:cs="Arial"/>
          <w:sz w:val="24"/>
          <w:szCs w:val="24"/>
        </w:rPr>
        <w:t xml:space="preserve">‘harmful and damaging’ drinking of cheap, strong alcohol </w:t>
      </w:r>
      <w:r w:rsidR="00BC44CB" w:rsidRPr="00E674CC">
        <w:rPr>
          <w:rFonts w:ascii="Arial" w:hAnsi="Arial" w:cs="Arial"/>
          <w:sz w:val="24"/>
          <w:szCs w:val="24"/>
        </w:rPr>
        <w:t>(BBC News, 2020).</w:t>
      </w:r>
      <w:r w:rsidR="000A18D1" w:rsidRPr="00E674CC">
        <w:rPr>
          <w:rFonts w:ascii="Arial" w:hAnsi="Arial" w:cs="Arial"/>
          <w:sz w:val="24"/>
          <w:szCs w:val="24"/>
        </w:rPr>
        <w:t xml:space="preserve"> In relation, </w:t>
      </w:r>
      <w:r w:rsidR="0032632F" w:rsidRPr="00E674CC">
        <w:rPr>
          <w:rFonts w:ascii="Arial" w:hAnsi="Arial" w:cs="Arial"/>
          <w:sz w:val="24"/>
          <w:szCs w:val="24"/>
        </w:rPr>
        <w:t xml:space="preserve">the NHS Direct Wales </w:t>
      </w:r>
      <w:r w:rsidR="009E642B" w:rsidRPr="00E674CC">
        <w:rPr>
          <w:rFonts w:ascii="Arial" w:hAnsi="Arial" w:cs="Arial"/>
          <w:sz w:val="24"/>
          <w:szCs w:val="24"/>
        </w:rPr>
        <w:t xml:space="preserve">(2020 cited by BBC News, 2020) </w:t>
      </w:r>
      <w:r w:rsidR="00174DD2" w:rsidRPr="00E674CC">
        <w:rPr>
          <w:rFonts w:ascii="Arial" w:hAnsi="Arial" w:cs="Arial"/>
          <w:sz w:val="24"/>
          <w:szCs w:val="24"/>
        </w:rPr>
        <w:t>defines</w:t>
      </w:r>
      <w:r w:rsidR="009E642B" w:rsidRPr="00E674CC">
        <w:rPr>
          <w:rFonts w:ascii="Arial" w:hAnsi="Arial" w:cs="Arial"/>
          <w:sz w:val="24"/>
          <w:szCs w:val="24"/>
        </w:rPr>
        <w:t xml:space="preserve"> a</w:t>
      </w:r>
      <w:r w:rsidR="00EF0CED" w:rsidRPr="00E674CC">
        <w:rPr>
          <w:rFonts w:ascii="Arial" w:hAnsi="Arial" w:cs="Arial"/>
          <w:sz w:val="24"/>
          <w:szCs w:val="24"/>
        </w:rPr>
        <w:t xml:space="preserve"> unit of alcohol as:</w:t>
      </w:r>
    </w:p>
    <w:p w14:paraId="64D21C39" w14:textId="72F72B4E" w:rsidR="005149F8" w:rsidRPr="00E674CC" w:rsidRDefault="005149F8" w:rsidP="00D8119E">
      <w:pPr>
        <w:pStyle w:val="ListParagraph"/>
        <w:numPr>
          <w:ilvl w:val="0"/>
          <w:numId w:val="11"/>
        </w:numPr>
        <w:spacing w:line="360" w:lineRule="auto"/>
        <w:rPr>
          <w:rFonts w:ascii="Arial" w:hAnsi="Arial" w:cs="Arial"/>
          <w:sz w:val="24"/>
          <w:szCs w:val="24"/>
        </w:rPr>
      </w:pPr>
      <w:r w:rsidRPr="00E674CC">
        <w:rPr>
          <w:rFonts w:ascii="Arial" w:hAnsi="Arial" w:cs="Arial"/>
          <w:sz w:val="24"/>
          <w:szCs w:val="24"/>
        </w:rPr>
        <w:t>10ml of pure alcohol is a unit.</w:t>
      </w:r>
    </w:p>
    <w:p w14:paraId="0F45523D" w14:textId="66C785EE" w:rsidR="008A3FDB" w:rsidRPr="00E674CC" w:rsidRDefault="008A3FDB" w:rsidP="00D8119E">
      <w:pPr>
        <w:pStyle w:val="ListParagraph"/>
        <w:numPr>
          <w:ilvl w:val="0"/>
          <w:numId w:val="11"/>
        </w:numPr>
        <w:spacing w:line="360" w:lineRule="auto"/>
        <w:rPr>
          <w:rFonts w:ascii="Arial" w:hAnsi="Arial" w:cs="Arial"/>
          <w:sz w:val="24"/>
          <w:szCs w:val="24"/>
        </w:rPr>
      </w:pPr>
      <w:r w:rsidRPr="00E674CC">
        <w:rPr>
          <w:rFonts w:ascii="Arial" w:hAnsi="Arial" w:cs="Arial"/>
          <w:sz w:val="24"/>
          <w:szCs w:val="24"/>
        </w:rPr>
        <w:t xml:space="preserve">This is about half a pint of </w:t>
      </w:r>
      <w:r w:rsidR="00550722" w:rsidRPr="00E674CC">
        <w:rPr>
          <w:rFonts w:ascii="Arial" w:hAnsi="Arial" w:cs="Arial"/>
          <w:sz w:val="24"/>
          <w:szCs w:val="24"/>
        </w:rPr>
        <w:t>standard or lower strength cider or beer.</w:t>
      </w:r>
    </w:p>
    <w:p w14:paraId="58CE0734" w14:textId="77777777" w:rsidR="008A3FDB" w:rsidRPr="00E674CC" w:rsidRDefault="00CA078E" w:rsidP="00D8119E">
      <w:pPr>
        <w:pStyle w:val="ListParagraph"/>
        <w:numPr>
          <w:ilvl w:val="0"/>
          <w:numId w:val="11"/>
        </w:numPr>
        <w:spacing w:line="360" w:lineRule="auto"/>
        <w:rPr>
          <w:rFonts w:ascii="Arial" w:hAnsi="Arial" w:cs="Arial"/>
          <w:sz w:val="24"/>
          <w:szCs w:val="24"/>
        </w:rPr>
      </w:pPr>
      <w:r w:rsidRPr="00E674CC">
        <w:rPr>
          <w:rFonts w:ascii="Arial" w:hAnsi="Arial" w:cs="Arial"/>
          <w:sz w:val="24"/>
          <w:szCs w:val="24"/>
        </w:rPr>
        <w:t xml:space="preserve">One 25ml shot of a spirit is around </w:t>
      </w:r>
      <w:r w:rsidR="008A3FDB" w:rsidRPr="00E674CC">
        <w:rPr>
          <w:rFonts w:ascii="Arial" w:hAnsi="Arial" w:cs="Arial"/>
          <w:sz w:val="24"/>
          <w:szCs w:val="24"/>
        </w:rPr>
        <w:t>1 unit.</w:t>
      </w:r>
    </w:p>
    <w:p w14:paraId="27839940" w14:textId="70A0A777" w:rsidR="005149F8" w:rsidRPr="00E674CC" w:rsidRDefault="00A8520D" w:rsidP="00D8119E">
      <w:pPr>
        <w:pStyle w:val="ListParagraph"/>
        <w:numPr>
          <w:ilvl w:val="0"/>
          <w:numId w:val="11"/>
        </w:numPr>
        <w:spacing w:line="360" w:lineRule="auto"/>
        <w:rPr>
          <w:rFonts w:ascii="Arial" w:hAnsi="Arial" w:cs="Arial"/>
          <w:sz w:val="24"/>
          <w:szCs w:val="24"/>
        </w:rPr>
      </w:pPr>
      <w:r w:rsidRPr="00E674CC">
        <w:rPr>
          <w:rFonts w:ascii="Arial" w:hAnsi="Arial" w:cs="Arial"/>
          <w:sz w:val="24"/>
          <w:szCs w:val="24"/>
        </w:rPr>
        <w:t xml:space="preserve">A 125ml glass of wine consists of 1.5 units. </w:t>
      </w:r>
    </w:p>
    <w:p w14:paraId="5E4567C8" w14:textId="05EA8EAF" w:rsidR="00E804E6" w:rsidRPr="00E674CC" w:rsidRDefault="00E804E6" w:rsidP="00D8119E">
      <w:pPr>
        <w:spacing w:line="360" w:lineRule="auto"/>
        <w:rPr>
          <w:rFonts w:ascii="Arial" w:hAnsi="Arial" w:cs="Arial"/>
          <w:sz w:val="24"/>
          <w:szCs w:val="24"/>
        </w:rPr>
      </w:pPr>
      <w:r w:rsidRPr="00E674CC">
        <w:rPr>
          <w:rFonts w:ascii="Arial" w:hAnsi="Arial" w:cs="Arial"/>
          <w:sz w:val="24"/>
          <w:szCs w:val="24"/>
        </w:rPr>
        <w:t xml:space="preserve">However, </w:t>
      </w:r>
      <w:r w:rsidR="00564F8A" w:rsidRPr="00E674CC">
        <w:rPr>
          <w:rFonts w:ascii="Arial" w:hAnsi="Arial" w:cs="Arial"/>
          <w:sz w:val="24"/>
          <w:szCs w:val="24"/>
        </w:rPr>
        <w:t>the price of alcohol has increased by 28% over the last decade</w:t>
      </w:r>
      <w:r w:rsidR="006612CC" w:rsidRPr="00E674CC">
        <w:rPr>
          <w:rFonts w:ascii="Arial" w:hAnsi="Arial" w:cs="Arial"/>
          <w:sz w:val="24"/>
          <w:szCs w:val="24"/>
        </w:rPr>
        <w:t xml:space="preserve"> but it remains 74% more affordable than it was in 1987</w:t>
      </w:r>
      <w:r w:rsidR="00AB7889" w:rsidRPr="00E674CC">
        <w:rPr>
          <w:rFonts w:ascii="Arial" w:hAnsi="Arial" w:cs="Arial"/>
          <w:sz w:val="24"/>
          <w:szCs w:val="24"/>
        </w:rPr>
        <w:t xml:space="preserve"> (NHS Digital, 20</w:t>
      </w:r>
      <w:r w:rsidR="00E36358" w:rsidRPr="00E674CC">
        <w:rPr>
          <w:rFonts w:ascii="Arial" w:hAnsi="Arial" w:cs="Arial"/>
          <w:sz w:val="24"/>
          <w:szCs w:val="24"/>
        </w:rPr>
        <w:t>20</w:t>
      </w:r>
      <w:r w:rsidR="00AB7889" w:rsidRPr="00E674CC">
        <w:rPr>
          <w:rFonts w:ascii="Arial" w:hAnsi="Arial" w:cs="Arial"/>
          <w:sz w:val="24"/>
          <w:szCs w:val="24"/>
        </w:rPr>
        <w:t>).</w:t>
      </w:r>
      <w:r w:rsidR="00553F4D" w:rsidRPr="00E674CC">
        <w:rPr>
          <w:rFonts w:ascii="Arial" w:hAnsi="Arial" w:cs="Arial"/>
          <w:sz w:val="24"/>
          <w:szCs w:val="24"/>
        </w:rPr>
        <w:t xml:space="preserve"> Therefore, </w:t>
      </w:r>
      <w:r w:rsidR="000E6638" w:rsidRPr="00E674CC">
        <w:rPr>
          <w:rFonts w:ascii="Arial" w:hAnsi="Arial" w:cs="Arial"/>
          <w:sz w:val="24"/>
          <w:szCs w:val="24"/>
        </w:rPr>
        <w:t xml:space="preserve">to see an improvement in underage drinking </w:t>
      </w:r>
      <w:r w:rsidR="00FC3E6A" w:rsidRPr="00E674CC">
        <w:rPr>
          <w:rFonts w:ascii="Arial" w:hAnsi="Arial" w:cs="Arial"/>
          <w:sz w:val="24"/>
          <w:szCs w:val="24"/>
        </w:rPr>
        <w:t>and related harm</w:t>
      </w:r>
      <w:r w:rsidR="009F6D53" w:rsidRPr="00E674CC">
        <w:rPr>
          <w:rFonts w:ascii="Arial" w:hAnsi="Arial" w:cs="Arial"/>
          <w:sz w:val="24"/>
          <w:szCs w:val="24"/>
        </w:rPr>
        <w:t>s</w:t>
      </w:r>
      <w:r w:rsidR="00FC3E6A" w:rsidRPr="00E674CC">
        <w:rPr>
          <w:rFonts w:ascii="Arial" w:hAnsi="Arial" w:cs="Arial"/>
          <w:sz w:val="24"/>
          <w:szCs w:val="24"/>
        </w:rPr>
        <w:t xml:space="preserve"> in the future</w:t>
      </w:r>
      <w:r w:rsidR="00AA7C62" w:rsidRPr="00E674CC">
        <w:rPr>
          <w:rFonts w:ascii="Arial" w:hAnsi="Arial" w:cs="Arial"/>
          <w:sz w:val="24"/>
          <w:szCs w:val="24"/>
        </w:rPr>
        <w:t>,</w:t>
      </w:r>
      <w:r w:rsidR="00FC3E6A" w:rsidRPr="00E674CC">
        <w:rPr>
          <w:rFonts w:ascii="Arial" w:hAnsi="Arial" w:cs="Arial"/>
          <w:sz w:val="24"/>
          <w:szCs w:val="24"/>
        </w:rPr>
        <w:t xml:space="preserve"> pricing of alcohol could be increased further or </w:t>
      </w:r>
      <w:r w:rsidR="009F6D53" w:rsidRPr="00E674CC">
        <w:rPr>
          <w:rFonts w:ascii="Arial" w:hAnsi="Arial" w:cs="Arial"/>
          <w:sz w:val="24"/>
          <w:szCs w:val="24"/>
        </w:rPr>
        <w:t>the minimum legal drinking limit c</w:t>
      </w:r>
      <w:r w:rsidR="00AA7C62" w:rsidRPr="00E674CC">
        <w:rPr>
          <w:rFonts w:ascii="Arial" w:hAnsi="Arial" w:cs="Arial"/>
          <w:sz w:val="24"/>
          <w:szCs w:val="24"/>
        </w:rPr>
        <w:t>ould</w:t>
      </w:r>
      <w:r w:rsidR="009F6D53" w:rsidRPr="00E674CC">
        <w:rPr>
          <w:rFonts w:ascii="Arial" w:hAnsi="Arial" w:cs="Arial"/>
          <w:sz w:val="24"/>
          <w:szCs w:val="24"/>
        </w:rPr>
        <w:t xml:space="preserve"> be increased to </w:t>
      </w:r>
      <w:r w:rsidR="00AA7C62" w:rsidRPr="00E674CC">
        <w:rPr>
          <w:rFonts w:ascii="Arial" w:hAnsi="Arial" w:cs="Arial"/>
          <w:sz w:val="24"/>
          <w:szCs w:val="24"/>
        </w:rPr>
        <w:t>above 18 years of age (</w:t>
      </w:r>
      <w:r w:rsidR="00E32384" w:rsidRPr="00E674CC">
        <w:rPr>
          <w:rFonts w:ascii="Arial" w:hAnsi="Arial" w:cs="Arial"/>
          <w:sz w:val="24"/>
          <w:szCs w:val="24"/>
        </w:rPr>
        <w:t>Elliott et al</w:t>
      </w:r>
      <w:r w:rsidR="00AF717E">
        <w:rPr>
          <w:rFonts w:ascii="Arial" w:hAnsi="Arial" w:cs="Arial"/>
          <w:sz w:val="24"/>
          <w:szCs w:val="24"/>
        </w:rPr>
        <w:t>.</w:t>
      </w:r>
      <w:r w:rsidR="00E32384" w:rsidRPr="00E674CC">
        <w:rPr>
          <w:rFonts w:ascii="Arial" w:hAnsi="Arial" w:cs="Arial"/>
          <w:sz w:val="24"/>
          <w:szCs w:val="24"/>
        </w:rPr>
        <w:t>, 2009).</w:t>
      </w:r>
    </w:p>
    <w:p w14:paraId="12DED469" w14:textId="5FA11A5C" w:rsidR="00B25C81" w:rsidRPr="00E674CC" w:rsidRDefault="00B25C81" w:rsidP="00B25C81">
      <w:pPr>
        <w:spacing w:line="360" w:lineRule="auto"/>
        <w:rPr>
          <w:rFonts w:ascii="Arial" w:hAnsi="Arial" w:cs="Arial"/>
          <w:sz w:val="24"/>
          <w:szCs w:val="24"/>
          <w:u w:val="single"/>
        </w:rPr>
      </w:pPr>
    </w:p>
    <w:p w14:paraId="0B79E639" w14:textId="3CB36402" w:rsidR="00B25C81" w:rsidRPr="00E674CC" w:rsidRDefault="00B25C81" w:rsidP="00B93C3F">
      <w:pPr>
        <w:pStyle w:val="Heading1"/>
        <w:numPr>
          <w:ilvl w:val="0"/>
          <w:numId w:val="4"/>
        </w:numPr>
      </w:pPr>
      <w:bookmarkStart w:id="12" w:name="_Toc69232995"/>
      <w:r w:rsidRPr="00E674CC">
        <w:t>Conclusion and Recommendations</w:t>
      </w:r>
      <w:bookmarkEnd w:id="12"/>
    </w:p>
    <w:p w14:paraId="2AA04706" w14:textId="370C36BD" w:rsidR="00C71EEC" w:rsidRPr="00E674CC" w:rsidRDefault="00166151" w:rsidP="00166151">
      <w:pPr>
        <w:spacing w:line="360" w:lineRule="auto"/>
        <w:rPr>
          <w:rFonts w:ascii="Arial" w:hAnsi="Arial" w:cs="Arial"/>
          <w:sz w:val="24"/>
          <w:szCs w:val="24"/>
        </w:rPr>
      </w:pPr>
      <w:r w:rsidRPr="00E674CC">
        <w:rPr>
          <w:rFonts w:ascii="Arial" w:hAnsi="Arial" w:cs="Arial"/>
          <w:noProof/>
          <w:sz w:val="24"/>
          <w:szCs w:val="24"/>
        </w:rPr>
        <w:drawing>
          <wp:anchor distT="0" distB="0" distL="114300" distR="114300" simplePos="0" relativeHeight="251697664" behindDoc="0" locked="0" layoutInCell="1" allowOverlap="1" wp14:anchorId="0CE75DF3" wp14:editId="35BF52BE">
            <wp:simplePos x="0" y="0"/>
            <wp:positionH relativeFrom="column">
              <wp:posOffset>-752475</wp:posOffset>
            </wp:positionH>
            <wp:positionV relativeFrom="paragraph">
              <wp:posOffset>2842895</wp:posOffset>
            </wp:positionV>
            <wp:extent cx="3476625" cy="2600325"/>
            <wp:effectExtent l="0" t="0" r="9525" b="9525"/>
            <wp:wrapSquare wrapText="bothSides"/>
            <wp:docPr id="14" name="Chart 14">
              <a:extLst xmlns:a="http://schemas.openxmlformats.org/drawingml/2006/main">
                <a:ext uri="{FF2B5EF4-FFF2-40B4-BE49-F238E27FC236}">
                  <a16:creationId xmlns:a16="http://schemas.microsoft.com/office/drawing/2014/main" id="{961F2BDC-879B-424A-AA2C-BD226E8A41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r w:rsidRPr="00E674CC">
        <w:rPr>
          <w:noProof/>
        </w:rPr>
        <w:drawing>
          <wp:anchor distT="0" distB="0" distL="114300" distR="114300" simplePos="0" relativeHeight="251696640" behindDoc="1" locked="0" layoutInCell="1" allowOverlap="1" wp14:anchorId="2E5707B6" wp14:editId="1977DCCD">
            <wp:simplePos x="0" y="0"/>
            <wp:positionH relativeFrom="page">
              <wp:posOffset>152400</wp:posOffset>
            </wp:positionH>
            <wp:positionV relativeFrom="paragraph">
              <wp:posOffset>242570</wp:posOffset>
            </wp:positionV>
            <wp:extent cx="3619500" cy="2476500"/>
            <wp:effectExtent l="0" t="0" r="0" b="0"/>
            <wp:wrapTight wrapText="bothSides">
              <wp:wrapPolygon edited="0">
                <wp:start x="0" y="0"/>
                <wp:lineTo x="0" y="21434"/>
                <wp:lineTo x="21486" y="21434"/>
                <wp:lineTo x="21486" y="0"/>
                <wp:lineTo x="0" y="0"/>
              </wp:wrapPolygon>
            </wp:wrapTight>
            <wp:docPr id="8" name="Chart 8">
              <a:extLst xmlns:a="http://schemas.openxmlformats.org/drawingml/2006/main">
                <a:ext uri="{FF2B5EF4-FFF2-40B4-BE49-F238E27FC236}">
                  <a16:creationId xmlns:a16="http://schemas.microsoft.com/office/drawing/2014/main" id="{521A41DB-C144-40C4-8107-03989AE095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r w:rsidR="005463F9" w:rsidRPr="00E674CC">
        <w:rPr>
          <w:rFonts w:ascii="Arial" w:hAnsi="Arial" w:cs="Arial"/>
          <w:sz w:val="24"/>
          <w:szCs w:val="24"/>
        </w:rPr>
        <w:t xml:space="preserve">Even though, the research concluded </w:t>
      </w:r>
      <w:r w:rsidR="00C54DF0" w:rsidRPr="00E674CC">
        <w:rPr>
          <w:rFonts w:ascii="Arial" w:hAnsi="Arial" w:cs="Arial"/>
          <w:sz w:val="24"/>
          <w:szCs w:val="24"/>
        </w:rPr>
        <w:t xml:space="preserve">that 27 out of 30 knew Police Student Volunteers and other agencies operate a Help Point in Swansea. </w:t>
      </w:r>
      <w:r w:rsidR="003E0677" w:rsidRPr="00E674CC">
        <w:rPr>
          <w:rFonts w:ascii="Arial" w:hAnsi="Arial" w:cs="Arial"/>
          <w:sz w:val="24"/>
          <w:szCs w:val="24"/>
        </w:rPr>
        <w:t>A</w:t>
      </w:r>
      <w:r w:rsidR="001B68F7" w:rsidRPr="00E674CC">
        <w:rPr>
          <w:rFonts w:ascii="Arial" w:hAnsi="Arial" w:cs="Arial"/>
          <w:sz w:val="24"/>
          <w:szCs w:val="24"/>
        </w:rPr>
        <w:t>nother graph shows</w:t>
      </w:r>
      <w:r w:rsidR="00116569" w:rsidRPr="00E674CC">
        <w:rPr>
          <w:rFonts w:ascii="Arial" w:hAnsi="Arial" w:cs="Arial"/>
          <w:sz w:val="24"/>
          <w:szCs w:val="24"/>
        </w:rPr>
        <w:t>,</w:t>
      </w:r>
      <w:r w:rsidR="001B68F7" w:rsidRPr="00E674CC">
        <w:rPr>
          <w:rFonts w:ascii="Arial" w:hAnsi="Arial" w:cs="Arial"/>
          <w:sz w:val="24"/>
          <w:szCs w:val="24"/>
        </w:rPr>
        <w:t xml:space="preserve"> half of the participants </w:t>
      </w:r>
      <w:r w:rsidR="00AB4DFE">
        <w:rPr>
          <w:rFonts w:ascii="Arial" w:hAnsi="Arial" w:cs="Arial"/>
          <w:sz w:val="24"/>
          <w:szCs w:val="24"/>
        </w:rPr>
        <w:t xml:space="preserve">think Help Point </w:t>
      </w:r>
      <w:r w:rsidR="001B68F7" w:rsidRPr="00E674CC">
        <w:rPr>
          <w:rFonts w:ascii="Arial" w:hAnsi="Arial" w:cs="Arial"/>
          <w:sz w:val="24"/>
          <w:szCs w:val="24"/>
        </w:rPr>
        <w:t>should not be doing more to prom</w:t>
      </w:r>
      <w:r w:rsidR="00F666CD" w:rsidRPr="00E674CC">
        <w:rPr>
          <w:rFonts w:ascii="Arial" w:hAnsi="Arial" w:cs="Arial"/>
          <w:sz w:val="24"/>
          <w:szCs w:val="24"/>
        </w:rPr>
        <w:t>ote awareness of underage drinking while a</w:t>
      </w:r>
      <w:r w:rsidR="003E0677" w:rsidRPr="00E674CC">
        <w:rPr>
          <w:rFonts w:ascii="Arial" w:hAnsi="Arial" w:cs="Arial"/>
          <w:sz w:val="24"/>
          <w:szCs w:val="24"/>
        </w:rPr>
        <w:t xml:space="preserve"> great deal of participants </w:t>
      </w:r>
      <w:r w:rsidR="00D229E8" w:rsidRPr="00E674CC">
        <w:rPr>
          <w:rFonts w:ascii="Arial" w:hAnsi="Arial" w:cs="Arial"/>
          <w:sz w:val="24"/>
          <w:szCs w:val="24"/>
        </w:rPr>
        <w:t>think Help Point should be doing more</w:t>
      </w:r>
      <w:r w:rsidR="00F666CD" w:rsidRPr="00E674CC">
        <w:rPr>
          <w:rFonts w:ascii="Arial" w:hAnsi="Arial" w:cs="Arial"/>
          <w:sz w:val="24"/>
          <w:szCs w:val="24"/>
        </w:rPr>
        <w:t xml:space="preserve">. </w:t>
      </w:r>
      <w:r w:rsidR="006F53E3" w:rsidRPr="00E674CC">
        <w:rPr>
          <w:rFonts w:ascii="Arial" w:hAnsi="Arial" w:cs="Arial"/>
          <w:sz w:val="24"/>
          <w:szCs w:val="24"/>
        </w:rPr>
        <w:t>In addition, many of the participants stated that Help Point should be promoting awareness by:</w:t>
      </w:r>
    </w:p>
    <w:p w14:paraId="2BCC5997" w14:textId="47DE60BC" w:rsidR="006F53E3" w:rsidRPr="00E674CC" w:rsidRDefault="002A46D7" w:rsidP="00166151">
      <w:pPr>
        <w:pStyle w:val="ListParagraph"/>
        <w:numPr>
          <w:ilvl w:val="0"/>
          <w:numId w:val="14"/>
        </w:numPr>
        <w:spacing w:line="360" w:lineRule="auto"/>
        <w:rPr>
          <w:rFonts w:ascii="Arial" w:hAnsi="Arial" w:cs="Arial"/>
          <w:sz w:val="24"/>
          <w:szCs w:val="24"/>
        </w:rPr>
      </w:pPr>
      <w:r w:rsidRPr="00E674CC">
        <w:rPr>
          <w:rFonts w:ascii="Arial" w:hAnsi="Arial" w:cs="Arial"/>
          <w:sz w:val="24"/>
          <w:szCs w:val="24"/>
        </w:rPr>
        <w:t xml:space="preserve">Distributing </w:t>
      </w:r>
      <w:r w:rsidR="00495FE1" w:rsidRPr="00E674CC">
        <w:rPr>
          <w:rFonts w:ascii="Arial" w:hAnsi="Arial" w:cs="Arial"/>
          <w:sz w:val="24"/>
          <w:szCs w:val="24"/>
        </w:rPr>
        <w:t>cards and leaflet</w:t>
      </w:r>
      <w:r w:rsidR="000423B3">
        <w:rPr>
          <w:rFonts w:ascii="Arial" w:hAnsi="Arial" w:cs="Arial"/>
          <w:sz w:val="24"/>
          <w:szCs w:val="24"/>
        </w:rPr>
        <w:t>s</w:t>
      </w:r>
      <w:r w:rsidR="00495FE1" w:rsidRPr="00E674CC">
        <w:rPr>
          <w:rFonts w:ascii="Arial" w:hAnsi="Arial" w:cs="Arial"/>
          <w:sz w:val="24"/>
          <w:szCs w:val="24"/>
        </w:rPr>
        <w:t xml:space="preserve"> to students, minors and other members of the community on Wind Street </w:t>
      </w:r>
      <w:r w:rsidR="001C1AA9" w:rsidRPr="00E674CC">
        <w:rPr>
          <w:rFonts w:ascii="Arial" w:hAnsi="Arial" w:cs="Arial"/>
          <w:sz w:val="24"/>
          <w:szCs w:val="24"/>
        </w:rPr>
        <w:t>and at the Help Point.</w:t>
      </w:r>
    </w:p>
    <w:p w14:paraId="05D7866A" w14:textId="5656788D" w:rsidR="001C1AA9" w:rsidRPr="00E674CC" w:rsidRDefault="001C1AA9" w:rsidP="00166151">
      <w:pPr>
        <w:pStyle w:val="ListParagraph"/>
        <w:numPr>
          <w:ilvl w:val="0"/>
          <w:numId w:val="14"/>
        </w:numPr>
        <w:spacing w:line="360" w:lineRule="auto"/>
        <w:rPr>
          <w:rFonts w:ascii="Arial" w:hAnsi="Arial" w:cs="Arial"/>
          <w:sz w:val="24"/>
          <w:szCs w:val="24"/>
        </w:rPr>
      </w:pPr>
      <w:r w:rsidRPr="00E674CC">
        <w:rPr>
          <w:rFonts w:ascii="Arial" w:hAnsi="Arial" w:cs="Arial"/>
          <w:sz w:val="24"/>
          <w:szCs w:val="24"/>
        </w:rPr>
        <w:t xml:space="preserve">A reporting scheme </w:t>
      </w:r>
      <w:r w:rsidR="00634419" w:rsidRPr="00E674CC">
        <w:rPr>
          <w:rFonts w:ascii="Arial" w:hAnsi="Arial" w:cs="Arial"/>
          <w:sz w:val="24"/>
          <w:szCs w:val="24"/>
        </w:rPr>
        <w:t>should be in place at Help Point to report minors or recurring persons who need assistance.</w:t>
      </w:r>
    </w:p>
    <w:p w14:paraId="631B3E8D" w14:textId="10A4EA30" w:rsidR="00634419" w:rsidRPr="00E674CC" w:rsidRDefault="000E25EE" w:rsidP="00166151">
      <w:pPr>
        <w:pStyle w:val="ListParagraph"/>
        <w:numPr>
          <w:ilvl w:val="0"/>
          <w:numId w:val="14"/>
        </w:numPr>
        <w:spacing w:line="360" w:lineRule="auto"/>
        <w:rPr>
          <w:rFonts w:ascii="Arial" w:hAnsi="Arial" w:cs="Arial"/>
          <w:sz w:val="24"/>
          <w:szCs w:val="24"/>
        </w:rPr>
      </w:pPr>
      <w:r w:rsidRPr="00E674CC">
        <w:rPr>
          <w:rFonts w:ascii="Arial" w:hAnsi="Arial" w:cs="Arial"/>
          <w:sz w:val="24"/>
          <w:szCs w:val="24"/>
        </w:rPr>
        <w:t xml:space="preserve">Displaying advertising posters to put up in shop windows, pubs, restaurants, community toilets, lampposts and </w:t>
      </w:r>
      <w:r w:rsidR="001D48DA" w:rsidRPr="00E674CC">
        <w:rPr>
          <w:rFonts w:ascii="Arial" w:hAnsi="Arial" w:cs="Arial"/>
          <w:sz w:val="24"/>
          <w:szCs w:val="24"/>
        </w:rPr>
        <w:t xml:space="preserve">schools. </w:t>
      </w:r>
    </w:p>
    <w:p w14:paraId="21B8DB00" w14:textId="11A134D2" w:rsidR="001D48DA" w:rsidRPr="00E674CC" w:rsidRDefault="001D48DA" w:rsidP="00166151">
      <w:pPr>
        <w:pStyle w:val="ListParagraph"/>
        <w:numPr>
          <w:ilvl w:val="0"/>
          <w:numId w:val="14"/>
        </w:numPr>
        <w:spacing w:line="360" w:lineRule="auto"/>
        <w:rPr>
          <w:rFonts w:ascii="Arial" w:hAnsi="Arial" w:cs="Arial"/>
          <w:sz w:val="24"/>
          <w:szCs w:val="24"/>
        </w:rPr>
      </w:pPr>
      <w:r w:rsidRPr="00E674CC">
        <w:rPr>
          <w:rFonts w:ascii="Arial" w:hAnsi="Arial" w:cs="Arial"/>
          <w:sz w:val="24"/>
          <w:szCs w:val="24"/>
        </w:rPr>
        <w:t>Promoting awareness of the consequences o</w:t>
      </w:r>
      <w:r w:rsidR="0036606B" w:rsidRPr="00E674CC">
        <w:rPr>
          <w:rFonts w:ascii="Arial" w:hAnsi="Arial" w:cs="Arial"/>
          <w:sz w:val="24"/>
          <w:szCs w:val="24"/>
        </w:rPr>
        <w:t>f alcohol consumption at certain ages on social media</w:t>
      </w:r>
      <w:r w:rsidR="00B34FBC" w:rsidRPr="00E674CC">
        <w:rPr>
          <w:rFonts w:ascii="Arial" w:hAnsi="Arial" w:cs="Arial"/>
          <w:sz w:val="24"/>
          <w:szCs w:val="24"/>
        </w:rPr>
        <w:t>.</w:t>
      </w:r>
    </w:p>
    <w:p w14:paraId="3A958E28" w14:textId="35C0A2A4" w:rsidR="00C54DF0" w:rsidRPr="00E674CC" w:rsidRDefault="00C54DF0" w:rsidP="00166151">
      <w:pPr>
        <w:spacing w:line="360" w:lineRule="auto"/>
        <w:rPr>
          <w:rFonts w:ascii="Arial" w:hAnsi="Arial" w:cs="Arial"/>
          <w:sz w:val="24"/>
          <w:szCs w:val="24"/>
        </w:rPr>
      </w:pPr>
    </w:p>
    <w:p w14:paraId="1C53E323" w14:textId="0F246010" w:rsidR="00114DCB" w:rsidRPr="00E674CC" w:rsidRDefault="00FC7DDB" w:rsidP="00166151">
      <w:pPr>
        <w:spacing w:line="360" w:lineRule="auto"/>
        <w:rPr>
          <w:rFonts w:ascii="Arial" w:hAnsi="Arial" w:cs="Arial"/>
          <w:sz w:val="24"/>
          <w:szCs w:val="24"/>
        </w:rPr>
      </w:pPr>
      <w:r w:rsidRPr="00E674CC">
        <w:rPr>
          <w:rFonts w:ascii="Arial" w:hAnsi="Arial" w:cs="Arial"/>
          <w:sz w:val="24"/>
          <w:szCs w:val="24"/>
        </w:rPr>
        <w:t>Overall, this document shows that underage drinking has been a problem</w:t>
      </w:r>
      <w:r w:rsidR="00507483" w:rsidRPr="00E674CC">
        <w:rPr>
          <w:rFonts w:ascii="Arial" w:hAnsi="Arial" w:cs="Arial"/>
          <w:sz w:val="24"/>
          <w:szCs w:val="24"/>
        </w:rPr>
        <w:t xml:space="preserve"> for a substantial amount of time in Wales</w:t>
      </w:r>
      <w:r w:rsidR="00E72FA8" w:rsidRPr="00E674CC">
        <w:rPr>
          <w:rFonts w:ascii="Arial" w:hAnsi="Arial" w:cs="Arial"/>
          <w:sz w:val="24"/>
          <w:szCs w:val="24"/>
        </w:rPr>
        <w:t>, particularly</w:t>
      </w:r>
      <w:r w:rsidR="00507483" w:rsidRPr="00E674CC">
        <w:rPr>
          <w:rFonts w:ascii="Arial" w:hAnsi="Arial" w:cs="Arial"/>
          <w:sz w:val="24"/>
          <w:szCs w:val="24"/>
        </w:rPr>
        <w:t xml:space="preserve"> </w:t>
      </w:r>
      <w:r w:rsidR="00FA0747">
        <w:rPr>
          <w:rFonts w:ascii="Arial" w:hAnsi="Arial" w:cs="Arial"/>
          <w:sz w:val="24"/>
          <w:szCs w:val="24"/>
        </w:rPr>
        <w:t xml:space="preserve">in </w:t>
      </w:r>
      <w:r w:rsidR="00507483" w:rsidRPr="00E674CC">
        <w:rPr>
          <w:rFonts w:ascii="Arial" w:hAnsi="Arial" w:cs="Arial"/>
          <w:sz w:val="24"/>
          <w:szCs w:val="24"/>
        </w:rPr>
        <w:t xml:space="preserve">Swansea. </w:t>
      </w:r>
      <w:r w:rsidR="00CC6450" w:rsidRPr="00E674CC">
        <w:rPr>
          <w:rFonts w:ascii="Arial" w:hAnsi="Arial" w:cs="Arial"/>
          <w:sz w:val="24"/>
          <w:szCs w:val="24"/>
        </w:rPr>
        <w:t>Even though, statistics have improved since 2002</w:t>
      </w:r>
      <w:r w:rsidR="00F10248" w:rsidRPr="00E674CC">
        <w:rPr>
          <w:rFonts w:ascii="Arial" w:hAnsi="Arial" w:cs="Arial"/>
          <w:sz w:val="24"/>
          <w:szCs w:val="24"/>
        </w:rPr>
        <w:t xml:space="preserve">, the UK </w:t>
      </w:r>
      <w:r w:rsidR="00554E95" w:rsidRPr="00E674CC">
        <w:rPr>
          <w:rFonts w:ascii="Arial" w:hAnsi="Arial" w:cs="Arial"/>
          <w:sz w:val="24"/>
          <w:szCs w:val="24"/>
        </w:rPr>
        <w:t>still ha</w:t>
      </w:r>
      <w:r w:rsidR="007E67F2">
        <w:rPr>
          <w:rFonts w:ascii="Arial" w:hAnsi="Arial" w:cs="Arial"/>
          <w:sz w:val="24"/>
          <w:szCs w:val="24"/>
        </w:rPr>
        <w:t>ve</w:t>
      </w:r>
      <w:r w:rsidR="00554E95" w:rsidRPr="00E674CC">
        <w:rPr>
          <w:rFonts w:ascii="Arial" w:hAnsi="Arial" w:cs="Arial"/>
          <w:sz w:val="24"/>
          <w:szCs w:val="24"/>
        </w:rPr>
        <w:t xml:space="preserve"> a lot of improvement to achieve being ranked 9</w:t>
      </w:r>
      <w:r w:rsidR="00554E95" w:rsidRPr="00E674CC">
        <w:rPr>
          <w:rFonts w:ascii="Arial" w:hAnsi="Arial" w:cs="Arial"/>
          <w:sz w:val="24"/>
          <w:szCs w:val="24"/>
          <w:vertAlign w:val="superscript"/>
        </w:rPr>
        <w:t>th</w:t>
      </w:r>
      <w:r w:rsidR="00554E95" w:rsidRPr="00E674CC">
        <w:rPr>
          <w:rFonts w:ascii="Arial" w:hAnsi="Arial" w:cs="Arial"/>
          <w:sz w:val="24"/>
          <w:szCs w:val="24"/>
        </w:rPr>
        <w:t xml:space="preserve"> out of </w:t>
      </w:r>
      <w:r w:rsidR="007E0ECB" w:rsidRPr="00E674CC">
        <w:rPr>
          <w:rFonts w:ascii="Arial" w:hAnsi="Arial" w:cs="Arial"/>
          <w:sz w:val="24"/>
          <w:szCs w:val="24"/>
        </w:rPr>
        <w:t xml:space="preserve">18 Western European neighbours </w:t>
      </w:r>
      <w:r w:rsidR="00791448" w:rsidRPr="00E674CC">
        <w:rPr>
          <w:rFonts w:ascii="Arial" w:hAnsi="Arial" w:cs="Arial"/>
          <w:sz w:val="24"/>
          <w:szCs w:val="24"/>
        </w:rPr>
        <w:t xml:space="preserve">since 2019. Focusing on Swansea, it is inevitable </w:t>
      </w:r>
      <w:r w:rsidR="0038582F" w:rsidRPr="00E674CC">
        <w:rPr>
          <w:rFonts w:ascii="Arial" w:hAnsi="Arial" w:cs="Arial"/>
          <w:sz w:val="24"/>
          <w:szCs w:val="24"/>
        </w:rPr>
        <w:t xml:space="preserve">to see from Help Point statistics, </w:t>
      </w:r>
      <w:r w:rsidR="0050670E" w:rsidRPr="00E674CC">
        <w:rPr>
          <w:rFonts w:ascii="Arial" w:hAnsi="Arial" w:cs="Arial"/>
          <w:sz w:val="24"/>
          <w:szCs w:val="24"/>
        </w:rPr>
        <w:t>the community, Welsh Government</w:t>
      </w:r>
      <w:r w:rsidR="00322F5C" w:rsidRPr="00E674CC">
        <w:rPr>
          <w:rFonts w:ascii="Arial" w:hAnsi="Arial" w:cs="Arial"/>
          <w:sz w:val="24"/>
          <w:szCs w:val="24"/>
        </w:rPr>
        <w:t xml:space="preserve"> Strategies</w:t>
      </w:r>
      <w:r w:rsidR="0050670E" w:rsidRPr="00E674CC">
        <w:rPr>
          <w:rFonts w:ascii="Arial" w:hAnsi="Arial" w:cs="Arial"/>
          <w:sz w:val="24"/>
          <w:szCs w:val="24"/>
        </w:rPr>
        <w:t>,</w:t>
      </w:r>
      <w:r w:rsidR="00C16833" w:rsidRPr="00E674CC">
        <w:rPr>
          <w:rFonts w:ascii="Arial" w:hAnsi="Arial" w:cs="Arial"/>
          <w:sz w:val="24"/>
          <w:szCs w:val="24"/>
        </w:rPr>
        <w:t xml:space="preserve"> NHS</w:t>
      </w:r>
      <w:r w:rsidR="00322F5C" w:rsidRPr="00E674CC">
        <w:rPr>
          <w:rFonts w:ascii="Arial" w:hAnsi="Arial" w:cs="Arial"/>
          <w:sz w:val="24"/>
          <w:szCs w:val="24"/>
        </w:rPr>
        <w:t xml:space="preserve"> statistics</w:t>
      </w:r>
      <w:r w:rsidR="00C16833" w:rsidRPr="00E674CC">
        <w:rPr>
          <w:rFonts w:ascii="Arial" w:hAnsi="Arial" w:cs="Arial"/>
          <w:sz w:val="24"/>
          <w:szCs w:val="24"/>
        </w:rPr>
        <w:t>,</w:t>
      </w:r>
      <w:r w:rsidR="0050670E" w:rsidRPr="00E674CC">
        <w:rPr>
          <w:rFonts w:ascii="Arial" w:hAnsi="Arial" w:cs="Arial"/>
          <w:sz w:val="24"/>
          <w:szCs w:val="24"/>
        </w:rPr>
        <w:t xml:space="preserve"> </w:t>
      </w:r>
      <w:r w:rsidR="00322F5C" w:rsidRPr="00E674CC">
        <w:rPr>
          <w:rFonts w:ascii="Arial" w:hAnsi="Arial" w:cs="Arial"/>
          <w:sz w:val="24"/>
          <w:szCs w:val="24"/>
        </w:rPr>
        <w:t>Trading Standards s</w:t>
      </w:r>
      <w:r w:rsidR="00C16833" w:rsidRPr="00E674CC">
        <w:rPr>
          <w:rFonts w:ascii="Arial" w:hAnsi="Arial" w:cs="Arial"/>
          <w:sz w:val="24"/>
          <w:szCs w:val="24"/>
        </w:rPr>
        <w:t>trategies a</w:t>
      </w:r>
      <w:r w:rsidR="0050670E" w:rsidRPr="00E674CC">
        <w:rPr>
          <w:rFonts w:ascii="Arial" w:hAnsi="Arial" w:cs="Arial"/>
          <w:sz w:val="24"/>
          <w:szCs w:val="24"/>
        </w:rPr>
        <w:t>nd</w:t>
      </w:r>
      <w:r w:rsidR="0038582F" w:rsidRPr="00E674CC">
        <w:rPr>
          <w:rFonts w:ascii="Arial" w:hAnsi="Arial" w:cs="Arial"/>
          <w:sz w:val="24"/>
          <w:szCs w:val="24"/>
        </w:rPr>
        <w:t xml:space="preserve"> </w:t>
      </w:r>
      <w:r w:rsidR="00C16833" w:rsidRPr="00E674CC">
        <w:rPr>
          <w:rFonts w:ascii="Arial" w:hAnsi="Arial" w:cs="Arial"/>
          <w:sz w:val="24"/>
          <w:szCs w:val="24"/>
        </w:rPr>
        <w:t xml:space="preserve">the </w:t>
      </w:r>
      <w:r w:rsidR="0038582F" w:rsidRPr="00E674CC">
        <w:rPr>
          <w:rFonts w:ascii="Arial" w:hAnsi="Arial" w:cs="Arial"/>
          <w:sz w:val="24"/>
          <w:szCs w:val="24"/>
        </w:rPr>
        <w:t xml:space="preserve">Police </w:t>
      </w:r>
      <w:r w:rsidR="0038582F" w:rsidRPr="00E674CC">
        <w:rPr>
          <w:rFonts w:ascii="Arial" w:hAnsi="Arial" w:cs="Arial"/>
          <w:sz w:val="24"/>
          <w:szCs w:val="24"/>
        </w:rPr>
        <w:lastRenderedPageBreak/>
        <w:t>Student and St John Ambulance Volunteers</w:t>
      </w:r>
      <w:r w:rsidR="00322F5C" w:rsidRPr="00E674CC">
        <w:rPr>
          <w:rFonts w:ascii="Arial" w:hAnsi="Arial" w:cs="Arial"/>
          <w:sz w:val="24"/>
          <w:szCs w:val="24"/>
        </w:rPr>
        <w:t xml:space="preserve"> thoughts </w:t>
      </w:r>
      <w:r w:rsidR="00A97FD7" w:rsidRPr="00E674CC">
        <w:rPr>
          <w:rFonts w:ascii="Arial" w:hAnsi="Arial" w:cs="Arial"/>
          <w:sz w:val="24"/>
          <w:szCs w:val="24"/>
        </w:rPr>
        <w:t>and past experiences that underage drinking is present to</w:t>
      </w:r>
      <w:r w:rsidR="00BF2C27" w:rsidRPr="00E674CC">
        <w:rPr>
          <w:rFonts w:ascii="Arial" w:hAnsi="Arial" w:cs="Arial"/>
          <w:sz w:val="24"/>
          <w:szCs w:val="24"/>
        </w:rPr>
        <w:t xml:space="preserve">day. </w:t>
      </w:r>
    </w:p>
    <w:p w14:paraId="19AA7426" w14:textId="1E189DE9" w:rsidR="00C54DF0" w:rsidRPr="00E674CC" w:rsidRDefault="00AB1A9D" w:rsidP="00166151">
      <w:pPr>
        <w:spacing w:line="360" w:lineRule="auto"/>
        <w:rPr>
          <w:rFonts w:ascii="Arial" w:hAnsi="Arial" w:cs="Arial"/>
          <w:sz w:val="24"/>
          <w:szCs w:val="24"/>
        </w:rPr>
      </w:pPr>
      <w:r w:rsidRPr="00E674CC">
        <w:rPr>
          <w:rFonts w:ascii="Arial" w:hAnsi="Arial" w:cs="Arial"/>
          <w:sz w:val="24"/>
          <w:szCs w:val="24"/>
        </w:rPr>
        <w:t>To support this</w:t>
      </w:r>
      <w:r w:rsidR="0055131A" w:rsidRPr="00E674CC">
        <w:rPr>
          <w:rFonts w:ascii="Arial" w:hAnsi="Arial" w:cs="Arial"/>
          <w:sz w:val="24"/>
          <w:szCs w:val="24"/>
        </w:rPr>
        <w:t xml:space="preserve"> even further,</w:t>
      </w:r>
      <w:r w:rsidR="00BF2C27" w:rsidRPr="00E674CC">
        <w:rPr>
          <w:rFonts w:ascii="Arial" w:hAnsi="Arial" w:cs="Arial"/>
          <w:sz w:val="24"/>
          <w:szCs w:val="24"/>
        </w:rPr>
        <w:t xml:space="preserve"> </w:t>
      </w:r>
      <w:r w:rsidR="0055131A" w:rsidRPr="00E674CC">
        <w:rPr>
          <w:rFonts w:ascii="Arial" w:hAnsi="Arial" w:cs="Arial"/>
          <w:sz w:val="24"/>
          <w:szCs w:val="24"/>
        </w:rPr>
        <w:t xml:space="preserve">the </w:t>
      </w:r>
      <w:r w:rsidR="004D5C41" w:rsidRPr="00E674CC">
        <w:rPr>
          <w:rFonts w:ascii="Arial" w:hAnsi="Arial" w:cs="Arial"/>
          <w:sz w:val="24"/>
          <w:szCs w:val="24"/>
        </w:rPr>
        <w:t>Police</w:t>
      </w:r>
      <w:r w:rsidR="00992D40" w:rsidRPr="00E674CC">
        <w:rPr>
          <w:rFonts w:ascii="Arial" w:hAnsi="Arial" w:cs="Arial"/>
          <w:sz w:val="24"/>
          <w:szCs w:val="24"/>
        </w:rPr>
        <w:t xml:space="preserve"> Student</w:t>
      </w:r>
      <w:r w:rsidR="004D5C41" w:rsidRPr="00E674CC">
        <w:rPr>
          <w:rFonts w:ascii="Arial" w:hAnsi="Arial" w:cs="Arial"/>
          <w:sz w:val="24"/>
          <w:szCs w:val="24"/>
        </w:rPr>
        <w:t xml:space="preserve"> Volunteer</w:t>
      </w:r>
      <w:r w:rsidRPr="00E674CC">
        <w:rPr>
          <w:rFonts w:ascii="Arial" w:hAnsi="Arial" w:cs="Arial"/>
          <w:sz w:val="24"/>
          <w:szCs w:val="24"/>
        </w:rPr>
        <w:t>s</w:t>
      </w:r>
      <w:r w:rsidR="00992D40" w:rsidRPr="00E674CC">
        <w:rPr>
          <w:rFonts w:ascii="Arial" w:hAnsi="Arial" w:cs="Arial"/>
          <w:sz w:val="24"/>
          <w:szCs w:val="24"/>
        </w:rPr>
        <w:t xml:space="preserve"> (PSV)</w:t>
      </w:r>
      <w:r w:rsidRPr="00E674CC">
        <w:rPr>
          <w:rFonts w:ascii="Arial" w:hAnsi="Arial" w:cs="Arial"/>
          <w:sz w:val="24"/>
          <w:szCs w:val="24"/>
        </w:rPr>
        <w:t xml:space="preserve"> at Help Point carr</w:t>
      </w:r>
      <w:r w:rsidR="0055131A" w:rsidRPr="00E674CC">
        <w:rPr>
          <w:rFonts w:ascii="Arial" w:hAnsi="Arial" w:cs="Arial"/>
          <w:sz w:val="24"/>
          <w:szCs w:val="24"/>
        </w:rPr>
        <w:t>ied</w:t>
      </w:r>
      <w:r w:rsidRPr="00E674CC">
        <w:rPr>
          <w:rFonts w:ascii="Arial" w:hAnsi="Arial" w:cs="Arial"/>
          <w:sz w:val="24"/>
          <w:szCs w:val="24"/>
        </w:rPr>
        <w:t xml:space="preserve"> out</w:t>
      </w:r>
      <w:r w:rsidR="0055131A" w:rsidRPr="00E674CC">
        <w:rPr>
          <w:rFonts w:ascii="Arial" w:hAnsi="Arial" w:cs="Arial"/>
          <w:sz w:val="24"/>
          <w:szCs w:val="24"/>
        </w:rPr>
        <w:t xml:space="preserve"> an</w:t>
      </w:r>
      <w:r w:rsidRPr="00E674CC">
        <w:rPr>
          <w:rFonts w:ascii="Arial" w:hAnsi="Arial" w:cs="Arial"/>
          <w:sz w:val="24"/>
          <w:szCs w:val="24"/>
        </w:rPr>
        <w:t xml:space="preserve"> ID Operation</w:t>
      </w:r>
      <w:r w:rsidR="004D5C41" w:rsidRPr="00E674CC">
        <w:rPr>
          <w:rFonts w:ascii="Arial" w:hAnsi="Arial" w:cs="Arial"/>
          <w:sz w:val="24"/>
          <w:szCs w:val="24"/>
        </w:rPr>
        <w:t xml:space="preserve"> </w:t>
      </w:r>
      <w:r w:rsidRPr="00E674CC">
        <w:rPr>
          <w:rFonts w:ascii="Arial" w:hAnsi="Arial" w:cs="Arial"/>
          <w:sz w:val="24"/>
          <w:szCs w:val="24"/>
        </w:rPr>
        <w:t xml:space="preserve">with </w:t>
      </w:r>
      <w:r w:rsidR="004D5C41" w:rsidRPr="00E674CC">
        <w:rPr>
          <w:rFonts w:ascii="Arial" w:hAnsi="Arial" w:cs="Arial"/>
          <w:sz w:val="24"/>
          <w:szCs w:val="24"/>
        </w:rPr>
        <w:t>South Wales Police</w:t>
      </w:r>
      <w:r w:rsidR="0055131A" w:rsidRPr="00E674CC">
        <w:rPr>
          <w:rFonts w:ascii="Arial" w:hAnsi="Arial" w:cs="Arial"/>
          <w:sz w:val="24"/>
          <w:szCs w:val="24"/>
        </w:rPr>
        <w:t xml:space="preserve"> in December 2020, </w:t>
      </w:r>
      <w:r w:rsidR="002A4C0E" w:rsidRPr="00E674CC">
        <w:rPr>
          <w:rFonts w:ascii="Arial" w:hAnsi="Arial" w:cs="Arial"/>
          <w:sz w:val="24"/>
          <w:szCs w:val="24"/>
        </w:rPr>
        <w:t xml:space="preserve">as a PSV </w:t>
      </w:r>
      <w:r w:rsidR="0055131A" w:rsidRPr="00E674CC">
        <w:rPr>
          <w:rFonts w:ascii="Arial" w:hAnsi="Arial" w:cs="Arial"/>
          <w:sz w:val="24"/>
          <w:szCs w:val="24"/>
        </w:rPr>
        <w:t>around 20</w:t>
      </w:r>
      <w:r w:rsidR="00404FF8" w:rsidRPr="00E674CC">
        <w:rPr>
          <w:rFonts w:ascii="Arial" w:hAnsi="Arial" w:cs="Arial"/>
          <w:sz w:val="24"/>
          <w:szCs w:val="24"/>
        </w:rPr>
        <w:t xml:space="preserve"> to 30 fa</w:t>
      </w:r>
      <w:r w:rsidR="009D1770" w:rsidRPr="00E674CC">
        <w:rPr>
          <w:rFonts w:ascii="Arial" w:hAnsi="Arial" w:cs="Arial"/>
          <w:sz w:val="24"/>
          <w:szCs w:val="24"/>
        </w:rPr>
        <w:t xml:space="preserve">ke </w:t>
      </w:r>
      <w:r w:rsidR="00992D40" w:rsidRPr="00E674CC">
        <w:rPr>
          <w:rFonts w:ascii="Arial" w:hAnsi="Arial" w:cs="Arial"/>
          <w:sz w:val="24"/>
          <w:szCs w:val="24"/>
        </w:rPr>
        <w:t xml:space="preserve">IDs and passports </w:t>
      </w:r>
      <w:r w:rsidR="009D1770" w:rsidRPr="00E674CC">
        <w:rPr>
          <w:rFonts w:ascii="Arial" w:hAnsi="Arial" w:cs="Arial"/>
          <w:sz w:val="24"/>
          <w:szCs w:val="24"/>
        </w:rPr>
        <w:t xml:space="preserve">were confiscated </w:t>
      </w:r>
      <w:r w:rsidR="00340103" w:rsidRPr="00E674CC">
        <w:rPr>
          <w:rFonts w:ascii="Arial" w:hAnsi="Arial" w:cs="Arial"/>
          <w:sz w:val="24"/>
          <w:szCs w:val="24"/>
        </w:rPr>
        <w:t xml:space="preserve">in one night. Additionally, </w:t>
      </w:r>
      <w:r w:rsidR="00FF53F6" w:rsidRPr="00E674CC">
        <w:rPr>
          <w:rFonts w:ascii="Arial" w:hAnsi="Arial" w:cs="Arial"/>
          <w:sz w:val="24"/>
          <w:szCs w:val="24"/>
        </w:rPr>
        <w:t xml:space="preserve">this operation </w:t>
      </w:r>
      <w:r w:rsidR="00F56B81" w:rsidRPr="00E674CC">
        <w:rPr>
          <w:rFonts w:ascii="Arial" w:hAnsi="Arial" w:cs="Arial"/>
          <w:sz w:val="24"/>
          <w:szCs w:val="24"/>
        </w:rPr>
        <w:t xml:space="preserve">on this night </w:t>
      </w:r>
      <w:r w:rsidR="00FF53F6" w:rsidRPr="00E674CC">
        <w:rPr>
          <w:rFonts w:ascii="Arial" w:hAnsi="Arial" w:cs="Arial"/>
          <w:sz w:val="24"/>
          <w:szCs w:val="24"/>
        </w:rPr>
        <w:t xml:space="preserve">shown door supervisors </w:t>
      </w:r>
      <w:r w:rsidR="00F56B81" w:rsidRPr="00E674CC">
        <w:rPr>
          <w:rFonts w:ascii="Arial" w:hAnsi="Arial" w:cs="Arial"/>
          <w:sz w:val="24"/>
          <w:szCs w:val="24"/>
        </w:rPr>
        <w:t xml:space="preserve">to be </w:t>
      </w:r>
      <w:r w:rsidR="0069022A" w:rsidRPr="00E674CC">
        <w:rPr>
          <w:rFonts w:ascii="Arial" w:hAnsi="Arial" w:cs="Arial"/>
          <w:sz w:val="24"/>
          <w:szCs w:val="24"/>
        </w:rPr>
        <w:t>remarkable</w:t>
      </w:r>
      <w:r w:rsidR="00A842D8" w:rsidRPr="00E674CC">
        <w:rPr>
          <w:rFonts w:ascii="Arial" w:hAnsi="Arial" w:cs="Arial"/>
          <w:sz w:val="24"/>
          <w:szCs w:val="24"/>
        </w:rPr>
        <w:t xml:space="preserve">, especially </w:t>
      </w:r>
      <w:r w:rsidR="00A64189" w:rsidRPr="00E674CC">
        <w:rPr>
          <w:rFonts w:ascii="Arial" w:hAnsi="Arial" w:cs="Arial"/>
          <w:sz w:val="24"/>
          <w:szCs w:val="24"/>
        </w:rPr>
        <w:t xml:space="preserve">door staff at the nightclub named Fiction </w:t>
      </w:r>
      <w:r w:rsidR="00212601" w:rsidRPr="00E674CC">
        <w:rPr>
          <w:rFonts w:ascii="Arial" w:hAnsi="Arial" w:cs="Arial"/>
          <w:sz w:val="24"/>
          <w:szCs w:val="24"/>
        </w:rPr>
        <w:t>on</w:t>
      </w:r>
      <w:r w:rsidR="00A64189" w:rsidRPr="00E674CC">
        <w:rPr>
          <w:rFonts w:ascii="Arial" w:hAnsi="Arial" w:cs="Arial"/>
          <w:sz w:val="24"/>
          <w:szCs w:val="24"/>
        </w:rPr>
        <w:t xml:space="preserve"> Wind Street</w:t>
      </w:r>
      <w:r w:rsidR="006E712C" w:rsidRPr="00E674CC">
        <w:rPr>
          <w:rFonts w:ascii="Arial" w:hAnsi="Arial" w:cs="Arial"/>
          <w:sz w:val="24"/>
          <w:szCs w:val="24"/>
        </w:rPr>
        <w:t>,</w:t>
      </w:r>
      <w:r w:rsidR="00A64189" w:rsidRPr="00E674CC">
        <w:rPr>
          <w:rFonts w:ascii="Arial" w:hAnsi="Arial" w:cs="Arial"/>
          <w:sz w:val="24"/>
          <w:szCs w:val="24"/>
        </w:rPr>
        <w:t xml:space="preserve"> </w:t>
      </w:r>
      <w:r w:rsidR="0069022A" w:rsidRPr="00E674CC">
        <w:rPr>
          <w:rFonts w:ascii="Arial" w:hAnsi="Arial" w:cs="Arial"/>
          <w:sz w:val="24"/>
          <w:szCs w:val="24"/>
        </w:rPr>
        <w:t xml:space="preserve">they alerted PSVs </w:t>
      </w:r>
      <w:r w:rsidR="006E712C" w:rsidRPr="00E674CC">
        <w:rPr>
          <w:rFonts w:ascii="Arial" w:hAnsi="Arial" w:cs="Arial"/>
          <w:sz w:val="24"/>
          <w:szCs w:val="24"/>
        </w:rPr>
        <w:t>to</w:t>
      </w:r>
      <w:r w:rsidR="00340103" w:rsidRPr="00E674CC">
        <w:rPr>
          <w:rFonts w:ascii="Arial" w:hAnsi="Arial" w:cs="Arial"/>
          <w:sz w:val="24"/>
          <w:szCs w:val="24"/>
        </w:rPr>
        <w:t xml:space="preserve"> </w:t>
      </w:r>
      <w:r w:rsidR="005935BC" w:rsidRPr="00E674CC">
        <w:rPr>
          <w:rFonts w:ascii="Arial" w:hAnsi="Arial" w:cs="Arial"/>
          <w:sz w:val="24"/>
          <w:szCs w:val="24"/>
        </w:rPr>
        <w:t>the</w:t>
      </w:r>
      <w:r w:rsidR="00A64189" w:rsidRPr="00E674CC">
        <w:rPr>
          <w:rFonts w:ascii="Arial" w:hAnsi="Arial" w:cs="Arial"/>
          <w:sz w:val="24"/>
          <w:szCs w:val="24"/>
        </w:rPr>
        <w:t xml:space="preserve"> majority</w:t>
      </w:r>
      <w:r w:rsidR="00212601" w:rsidRPr="00E674CC">
        <w:rPr>
          <w:rFonts w:ascii="Arial" w:hAnsi="Arial" w:cs="Arial"/>
          <w:sz w:val="24"/>
          <w:szCs w:val="24"/>
        </w:rPr>
        <w:t xml:space="preserve"> of</w:t>
      </w:r>
      <w:r w:rsidR="005935BC" w:rsidRPr="00E674CC">
        <w:rPr>
          <w:rFonts w:ascii="Arial" w:hAnsi="Arial" w:cs="Arial"/>
          <w:sz w:val="24"/>
          <w:szCs w:val="24"/>
        </w:rPr>
        <w:t xml:space="preserve"> false IDs/passports</w:t>
      </w:r>
      <w:r w:rsidR="00212601" w:rsidRPr="00E674CC">
        <w:rPr>
          <w:rFonts w:ascii="Arial" w:hAnsi="Arial" w:cs="Arial"/>
          <w:sz w:val="24"/>
          <w:szCs w:val="24"/>
        </w:rPr>
        <w:t xml:space="preserve"> that were </w:t>
      </w:r>
      <w:r w:rsidR="006E712C" w:rsidRPr="00E674CC">
        <w:rPr>
          <w:rFonts w:ascii="Arial" w:hAnsi="Arial" w:cs="Arial"/>
          <w:sz w:val="24"/>
          <w:szCs w:val="24"/>
        </w:rPr>
        <w:t>being used.</w:t>
      </w:r>
      <w:r w:rsidR="005975D8" w:rsidRPr="00E674CC">
        <w:rPr>
          <w:rFonts w:ascii="Arial" w:hAnsi="Arial" w:cs="Arial"/>
          <w:sz w:val="24"/>
          <w:szCs w:val="24"/>
        </w:rPr>
        <w:t xml:space="preserve"> </w:t>
      </w:r>
      <w:r w:rsidR="00DB545C" w:rsidRPr="00E674CC">
        <w:rPr>
          <w:rFonts w:ascii="Arial" w:hAnsi="Arial" w:cs="Arial"/>
          <w:sz w:val="24"/>
          <w:szCs w:val="24"/>
        </w:rPr>
        <w:t xml:space="preserve">This shows to tackle or prevent underage drinking a </w:t>
      </w:r>
      <w:r w:rsidR="00322277" w:rsidRPr="00E674CC">
        <w:rPr>
          <w:rFonts w:ascii="Arial" w:hAnsi="Arial" w:cs="Arial"/>
          <w:sz w:val="24"/>
          <w:szCs w:val="24"/>
        </w:rPr>
        <w:t xml:space="preserve">mutual approach from all services is needed to </w:t>
      </w:r>
      <w:r w:rsidR="00252023" w:rsidRPr="00E674CC">
        <w:rPr>
          <w:rFonts w:ascii="Arial" w:hAnsi="Arial" w:cs="Arial"/>
          <w:sz w:val="24"/>
          <w:szCs w:val="24"/>
        </w:rPr>
        <w:t xml:space="preserve">ensure a positive </w:t>
      </w:r>
      <w:r w:rsidR="002A44A1" w:rsidRPr="00E674CC">
        <w:rPr>
          <w:rFonts w:ascii="Arial" w:hAnsi="Arial" w:cs="Arial"/>
          <w:sz w:val="24"/>
          <w:szCs w:val="24"/>
        </w:rPr>
        <w:t>outcome.</w:t>
      </w:r>
      <w:r w:rsidR="00FC459C" w:rsidRPr="00E674CC">
        <w:rPr>
          <w:rFonts w:ascii="Arial" w:hAnsi="Arial" w:cs="Arial"/>
          <w:sz w:val="24"/>
          <w:szCs w:val="24"/>
        </w:rPr>
        <w:t xml:space="preserve"> </w:t>
      </w:r>
      <w:r w:rsidR="00A53F9E" w:rsidRPr="00E674CC">
        <w:rPr>
          <w:rFonts w:ascii="Arial" w:hAnsi="Arial" w:cs="Arial"/>
          <w:sz w:val="24"/>
          <w:szCs w:val="24"/>
        </w:rPr>
        <w:t xml:space="preserve">In effect, </w:t>
      </w:r>
      <w:r w:rsidR="00D65212" w:rsidRPr="00E674CC">
        <w:rPr>
          <w:rFonts w:ascii="Arial" w:hAnsi="Arial" w:cs="Arial"/>
          <w:sz w:val="24"/>
          <w:szCs w:val="24"/>
        </w:rPr>
        <w:t xml:space="preserve">South Wales Police need to conduct frequent </w:t>
      </w:r>
      <w:r w:rsidR="00882958" w:rsidRPr="00E674CC">
        <w:rPr>
          <w:rFonts w:ascii="Arial" w:hAnsi="Arial" w:cs="Arial"/>
          <w:sz w:val="24"/>
          <w:szCs w:val="24"/>
        </w:rPr>
        <w:t xml:space="preserve">operations with </w:t>
      </w:r>
      <w:r w:rsidR="00A53F9E" w:rsidRPr="00E674CC">
        <w:rPr>
          <w:rFonts w:ascii="Arial" w:hAnsi="Arial" w:cs="Arial"/>
          <w:sz w:val="24"/>
          <w:szCs w:val="24"/>
        </w:rPr>
        <w:t xml:space="preserve">Help Point </w:t>
      </w:r>
      <w:r w:rsidR="00D65212" w:rsidRPr="00E674CC">
        <w:rPr>
          <w:rFonts w:ascii="Arial" w:hAnsi="Arial" w:cs="Arial"/>
          <w:sz w:val="24"/>
          <w:szCs w:val="24"/>
        </w:rPr>
        <w:t xml:space="preserve">to </w:t>
      </w:r>
      <w:r w:rsidR="00947AF8" w:rsidRPr="00E674CC">
        <w:rPr>
          <w:rFonts w:ascii="Arial" w:hAnsi="Arial" w:cs="Arial"/>
          <w:sz w:val="24"/>
          <w:szCs w:val="24"/>
        </w:rPr>
        <w:t xml:space="preserve">enable </w:t>
      </w:r>
      <w:r w:rsidR="00882958" w:rsidRPr="00E674CC">
        <w:rPr>
          <w:rFonts w:ascii="Arial" w:hAnsi="Arial" w:cs="Arial"/>
          <w:sz w:val="24"/>
          <w:szCs w:val="24"/>
        </w:rPr>
        <w:t>analys</w:t>
      </w:r>
      <w:r w:rsidR="00947AF8" w:rsidRPr="00E674CC">
        <w:rPr>
          <w:rFonts w:ascii="Arial" w:hAnsi="Arial" w:cs="Arial"/>
          <w:sz w:val="24"/>
          <w:szCs w:val="24"/>
        </w:rPr>
        <w:t xml:space="preserve">ation of </w:t>
      </w:r>
      <w:r w:rsidR="00D65212" w:rsidRPr="00E674CC">
        <w:rPr>
          <w:rFonts w:ascii="Arial" w:hAnsi="Arial" w:cs="Arial"/>
          <w:sz w:val="24"/>
          <w:szCs w:val="24"/>
        </w:rPr>
        <w:t>data</w:t>
      </w:r>
      <w:r w:rsidR="00CB6946" w:rsidRPr="00E674CC">
        <w:rPr>
          <w:rFonts w:ascii="Arial" w:hAnsi="Arial" w:cs="Arial"/>
          <w:sz w:val="24"/>
          <w:szCs w:val="24"/>
        </w:rPr>
        <w:t xml:space="preserve"> so new precautions </w:t>
      </w:r>
      <w:r w:rsidR="00B77D29" w:rsidRPr="00E674CC">
        <w:rPr>
          <w:rFonts w:ascii="Arial" w:hAnsi="Arial" w:cs="Arial"/>
          <w:sz w:val="24"/>
          <w:szCs w:val="24"/>
        </w:rPr>
        <w:t xml:space="preserve">can </w:t>
      </w:r>
      <w:r w:rsidR="00CB6946" w:rsidRPr="00E674CC">
        <w:rPr>
          <w:rFonts w:ascii="Arial" w:hAnsi="Arial" w:cs="Arial"/>
          <w:sz w:val="24"/>
          <w:szCs w:val="24"/>
        </w:rPr>
        <w:t>be put in</w:t>
      </w:r>
      <w:r w:rsidR="00F013D9">
        <w:rPr>
          <w:rFonts w:ascii="Arial" w:hAnsi="Arial" w:cs="Arial"/>
          <w:sz w:val="24"/>
          <w:szCs w:val="24"/>
        </w:rPr>
        <w:t>to</w:t>
      </w:r>
      <w:r w:rsidR="00CB6946" w:rsidRPr="00E674CC">
        <w:rPr>
          <w:rFonts w:ascii="Arial" w:hAnsi="Arial" w:cs="Arial"/>
          <w:sz w:val="24"/>
          <w:szCs w:val="24"/>
        </w:rPr>
        <w:t xml:space="preserve"> place</w:t>
      </w:r>
      <w:r w:rsidR="00947AF8" w:rsidRPr="00E674CC">
        <w:rPr>
          <w:rFonts w:ascii="Arial" w:hAnsi="Arial" w:cs="Arial"/>
          <w:sz w:val="24"/>
          <w:szCs w:val="24"/>
        </w:rPr>
        <w:t xml:space="preserve">. </w:t>
      </w:r>
      <w:r w:rsidR="00DA29A0" w:rsidRPr="00E674CC">
        <w:rPr>
          <w:rFonts w:ascii="Arial" w:hAnsi="Arial" w:cs="Arial"/>
          <w:sz w:val="24"/>
          <w:szCs w:val="24"/>
        </w:rPr>
        <w:t xml:space="preserve">As well as this, </w:t>
      </w:r>
      <w:r w:rsidR="00BD13AC" w:rsidRPr="00E674CC">
        <w:rPr>
          <w:rFonts w:ascii="Arial" w:hAnsi="Arial" w:cs="Arial"/>
          <w:sz w:val="24"/>
          <w:szCs w:val="24"/>
        </w:rPr>
        <w:t xml:space="preserve">research suggests that </w:t>
      </w:r>
      <w:r w:rsidR="00DA29A0" w:rsidRPr="00E674CC">
        <w:rPr>
          <w:rFonts w:ascii="Arial" w:hAnsi="Arial" w:cs="Arial"/>
          <w:sz w:val="24"/>
          <w:szCs w:val="24"/>
        </w:rPr>
        <w:t>Help Point</w:t>
      </w:r>
      <w:r w:rsidR="00B45D41" w:rsidRPr="00E674CC">
        <w:rPr>
          <w:rFonts w:ascii="Arial" w:hAnsi="Arial" w:cs="Arial"/>
          <w:sz w:val="24"/>
          <w:szCs w:val="24"/>
        </w:rPr>
        <w:t xml:space="preserve"> staff</w:t>
      </w:r>
      <w:r w:rsidR="00DA29A0" w:rsidRPr="00E674CC">
        <w:rPr>
          <w:rFonts w:ascii="Arial" w:hAnsi="Arial" w:cs="Arial"/>
          <w:sz w:val="24"/>
          <w:szCs w:val="24"/>
        </w:rPr>
        <w:t xml:space="preserve"> could promote awareness </w:t>
      </w:r>
      <w:r w:rsidR="000647C6" w:rsidRPr="00E674CC">
        <w:rPr>
          <w:rFonts w:ascii="Arial" w:hAnsi="Arial" w:cs="Arial"/>
          <w:sz w:val="24"/>
          <w:szCs w:val="24"/>
        </w:rPr>
        <w:t>by distributing leaflets and posters</w:t>
      </w:r>
      <w:r w:rsidR="00D65212" w:rsidRPr="00E674CC">
        <w:rPr>
          <w:rFonts w:ascii="Arial" w:hAnsi="Arial" w:cs="Arial"/>
          <w:sz w:val="24"/>
          <w:szCs w:val="24"/>
        </w:rPr>
        <w:t xml:space="preserve"> </w:t>
      </w:r>
      <w:r w:rsidR="00BD13AC" w:rsidRPr="00E674CC">
        <w:rPr>
          <w:rFonts w:ascii="Arial" w:hAnsi="Arial" w:cs="Arial"/>
          <w:sz w:val="24"/>
          <w:szCs w:val="24"/>
        </w:rPr>
        <w:t xml:space="preserve">as </w:t>
      </w:r>
      <w:r w:rsidR="0045419F" w:rsidRPr="00E674CC">
        <w:rPr>
          <w:rFonts w:ascii="Arial" w:hAnsi="Arial" w:cs="Arial"/>
          <w:sz w:val="24"/>
          <w:szCs w:val="24"/>
        </w:rPr>
        <w:t xml:space="preserve">they </w:t>
      </w:r>
      <w:r w:rsidR="00E158AB" w:rsidRPr="00E674CC">
        <w:rPr>
          <w:rFonts w:ascii="Arial" w:hAnsi="Arial" w:cs="Arial"/>
          <w:sz w:val="24"/>
          <w:szCs w:val="24"/>
        </w:rPr>
        <w:t xml:space="preserve">have the skills to </w:t>
      </w:r>
      <w:r w:rsidR="0045419F" w:rsidRPr="00E674CC">
        <w:rPr>
          <w:rFonts w:ascii="Arial" w:hAnsi="Arial" w:cs="Arial"/>
          <w:sz w:val="24"/>
          <w:szCs w:val="24"/>
        </w:rPr>
        <w:t>deal with a great deal of alcohol</w:t>
      </w:r>
      <w:r w:rsidR="00AB7CF1" w:rsidRPr="00E674CC">
        <w:rPr>
          <w:rFonts w:ascii="Arial" w:hAnsi="Arial" w:cs="Arial"/>
          <w:sz w:val="24"/>
          <w:szCs w:val="24"/>
        </w:rPr>
        <w:t xml:space="preserve"> </w:t>
      </w:r>
      <w:r w:rsidR="0037313C" w:rsidRPr="00E674CC">
        <w:rPr>
          <w:rFonts w:ascii="Arial" w:hAnsi="Arial" w:cs="Arial"/>
          <w:sz w:val="24"/>
          <w:szCs w:val="24"/>
        </w:rPr>
        <w:t>c</w:t>
      </w:r>
      <w:r w:rsidR="0045419F" w:rsidRPr="00E674CC">
        <w:rPr>
          <w:rFonts w:ascii="Arial" w:hAnsi="Arial" w:cs="Arial"/>
          <w:sz w:val="24"/>
          <w:szCs w:val="24"/>
        </w:rPr>
        <w:t>onsumption</w:t>
      </w:r>
      <w:r w:rsidR="0037313C" w:rsidRPr="00E674CC">
        <w:rPr>
          <w:rFonts w:ascii="Arial" w:hAnsi="Arial" w:cs="Arial"/>
          <w:sz w:val="24"/>
          <w:szCs w:val="24"/>
        </w:rPr>
        <w:t xml:space="preserve">, </w:t>
      </w:r>
      <w:r w:rsidR="00815A23" w:rsidRPr="00E674CC">
        <w:rPr>
          <w:rFonts w:ascii="Arial" w:hAnsi="Arial" w:cs="Arial"/>
          <w:sz w:val="24"/>
          <w:szCs w:val="24"/>
        </w:rPr>
        <w:t>they truly know the effects of binge</w:t>
      </w:r>
      <w:r w:rsidR="00941F32" w:rsidRPr="00E674CC">
        <w:rPr>
          <w:rFonts w:ascii="Arial" w:hAnsi="Arial" w:cs="Arial"/>
          <w:sz w:val="24"/>
          <w:szCs w:val="24"/>
        </w:rPr>
        <w:t>, underage and misuse drinking.</w:t>
      </w:r>
    </w:p>
    <w:p w14:paraId="0FAFF89F" w14:textId="08EF854E" w:rsidR="005975D8" w:rsidRPr="00166151" w:rsidRDefault="005975D8" w:rsidP="00166151">
      <w:pPr>
        <w:spacing w:line="360" w:lineRule="auto"/>
        <w:rPr>
          <w:rFonts w:ascii="Arial" w:hAnsi="Arial" w:cs="Arial"/>
          <w:sz w:val="24"/>
          <w:szCs w:val="24"/>
        </w:rPr>
      </w:pPr>
      <w:r w:rsidRPr="00E674CC">
        <w:rPr>
          <w:rFonts w:ascii="Arial" w:hAnsi="Arial" w:cs="Arial"/>
          <w:sz w:val="24"/>
          <w:szCs w:val="24"/>
        </w:rPr>
        <w:t>In conclusion</w:t>
      </w:r>
      <w:r w:rsidR="003A3886" w:rsidRPr="00E674CC">
        <w:rPr>
          <w:rFonts w:ascii="Arial" w:hAnsi="Arial" w:cs="Arial"/>
          <w:sz w:val="24"/>
          <w:szCs w:val="24"/>
        </w:rPr>
        <w:t xml:space="preserve"> to</w:t>
      </w:r>
      <w:r w:rsidR="009B105B" w:rsidRPr="00E674CC">
        <w:rPr>
          <w:rFonts w:ascii="Arial" w:hAnsi="Arial" w:cs="Arial"/>
          <w:sz w:val="24"/>
          <w:szCs w:val="24"/>
        </w:rPr>
        <w:t xml:space="preserve"> </w:t>
      </w:r>
      <w:r w:rsidR="0041367E" w:rsidRPr="00E674CC">
        <w:rPr>
          <w:rFonts w:ascii="Arial" w:hAnsi="Arial" w:cs="Arial"/>
          <w:sz w:val="24"/>
          <w:szCs w:val="24"/>
        </w:rPr>
        <w:t>tackle underage drinking</w:t>
      </w:r>
      <w:r w:rsidR="003A3886" w:rsidRPr="00E674CC">
        <w:rPr>
          <w:rFonts w:ascii="Arial" w:hAnsi="Arial" w:cs="Arial"/>
          <w:sz w:val="24"/>
          <w:szCs w:val="24"/>
        </w:rPr>
        <w:t>,</w:t>
      </w:r>
      <w:r w:rsidR="0041367E" w:rsidRPr="00E674CC">
        <w:rPr>
          <w:rFonts w:ascii="Arial" w:hAnsi="Arial" w:cs="Arial"/>
          <w:sz w:val="24"/>
          <w:szCs w:val="24"/>
        </w:rPr>
        <w:t xml:space="preserve"> which will </w:t>
      </w:r>
      <w:r w:rsidR="009B105B" w:rsidRPr="00E674CC">
        <w:rPr>
          <w:rFonts w:ascii="Arial" w:hAnsi="Arial" w:cs="Arial"/>
          <w:sz w:val="24"/>
          <w:szCs w:val="24"/>
        </w:rPr>
        <w:t>prevent</w:t>
      </w:r>
      <w:r w:rsidR="00322129" w:rsidRPr="00E674CC">
        <w:rPr>
          <w:rFonts w:ascii="Arial" w:hAnsi="Arial" w:cs="Arial"/>
          <w:sz w:val="24"/>
          <w:szCs w:val="24"/>
        </w:rPr>
        <w:t xml:space="preserve"> the health effects</w:t>
      </w:r>
      <w:r w:rsidR="0041367E" w:rsidRPr="00E674CC">
        <w:rPr>
          <w:rFonts w:ascii="Arial" w:hAnsi="Arial" w:cs="Arial"/>
          <w:sz w:val="24"/>
          <w:szCs w:val="24"/>
        </w:rPr>
        <w:t xml:space="preserve"> and </w:t>
      </w:r>
      <w:r w:rsidR="007101D9" w:rsidRPr="00E674CC">
        <w:rPr>
          <w:rFonts w:ascii="Arial" w:hAnsi="Arial" w:cs="Arial"/>
          <w:sz w:val="24"/>
          <w:szCs w:val="24"/>
        </w:rPr>
        <w:t xml:space="preserve">reduce the </w:t>
      </w:r>
      <w:r w:rsidR="00D86818" w:rsidRPr="00E674CC">
        <w:rPr>
          <w:rFonts w:ascii="Arial" w:hAnsi="Arial" w:cs="Arial"/>
          <w:sz w:val="24"/>
          <w:szCs w:val="24"/>
        </w:rPr>
        <w:t>number</w:t>
      </w:r>
      <w:r w:rsidR="007101D9" w:rsidRPr="00E674CC">
        <w:rPr>
          <w:rFonts w:ascii="Arial" w:hAnsi="Arial" w:cs="Arial"/>
          <w:sz w:val="24"/>
          <w:szCs w:val="24"/>
        </w:rPr>
        <w:t xml:space="preserve"> of admissions</w:t>
      </w:r>
      <w:r w:rsidR="00347CE5" w:rsidRPr="00E674CC">
        <w:rPr>
          <w:rFonts w:ascii="Arial" w:hAnsi="Arial" w:cs="Arial"/>
          <w:sz w:val="24"/>
          <w:szCs w:val="24"/>
        </w:rPr>
        <w:t xml:space="preserve"> </w:t>
      </w:r>
      <w:r w:rsidR="007101D9" w:rsidRPr="00E674CC">
        <w:rPr>
          <w:rFonts w:ascii="Arial" w:hAnsi="Arial" w:cs="Arial"/>
          <w:sz w:val="24"/>
          <w:szCs w:val="24"/>
        </w:rPr>
        <w:t>to hospital</w:t>
      </w:r>
      <w:r w:rsidR="008E0717" w:rsidRPr="00E674CC">
        <w:rPr>
          <w:rFonts w:ascii="Arial" w:hAnsi="Arial" w:cs="Arial"/>
          <w:sz w:val="24"/>
          <w:szCs w:val="24"/>
        </w:rPr>
        <w:t xml:space="preserve"> and deaths</w:t>
      </w:r>
      <w:r w:rsidR="00D86818" w:rsidRPr="00E674CC">
        <w:rPr>
          <w:rFonts w:ascii="Arial" w:hAnsi="Arial" w:cs="Arial"/>
          <w:sz w:val="24"/>
          <w:szCs w:val="24"/>
        </w:rPr>
        <w:t>,</w:t>
      </w:r>
      <w:r w:rsidR="007101D9" w:rsidRPr="00E674CC">
        <w:rPr>
          <w:rFonts w:ascii="Arial" w:hAnsi="Arial" w:cs="Arial"/>
          <w:sz w:val="24"/>
          <w:szCs w:val="24"/>
        </w:rPr>
        <w:t xml:space="preserve"> </w:t>
      </w:r>
      <w:r w:rsidR="005C10B2" w:rsidRPr="00E674CC">
        <w:rPr>
          <w:rFonts w:ascii="Arial" w:hAnsi="Arial" w:cs="Arial"/>
          <w:sz w:val="24"/>
          <w:szCs w:val="24"/>
        </w:rPr>
        <w:t>the Welsh Government ha</w:t>
      </w:r>
      <w:r w:rsidR="00914667">
        <w:rPr>
          <w:rFonts w:ascii="Arial" w:hAnsi="Arial" w:cs="Arial"/>
          <w:sz w:val="24"/>
          <w:szCs w:val="24"/>
        </w:rPr>
        <w:t>s</w:t>
      </w:r>
      <w:r w:rsidR="005C10B2" w:rsidRPr="00E674CC">
        <w:rPr>
          <w:rFonts w:ascii="Arial" w:hAnsi="Arial" w:cs="Arial"/>
          <w:sz w:val="24"/>
          <w:szCs w:val="24"/>
        </w:rPr>
        <w:t xml:space="preserve"> taken overall action to </w:t>
      </w:r>
      <w:r w:rsidR="000E5794" w:rsidRPr="00E674CC">
        <w:rPr>
          <w:rFonts w:ascii="Arial" w:hAnsi="Arial" w:cs="Arial"/>
          <w:sz w:val="24"/>
          <w:szCs w:val="24"/>
        </w:rPr>
        <w:t>introduce</w:t>
      </w:r>
      <w:r w:rsidR="005C10B2" w:rsidRPr="00E674CC">
        <w:rPr>
          <w:rFonts w:ascii="Arial" w:hAnsi="Arial" w:cs="Arial"/>
          <w:sz w:val="24"/>
          <w:szCs w:val="24"/>
        </w:rPr>
        <w:t xml:space="preserve"> the </w:t>
      </w:r>
      <w:r w:rsidR="00C21F06" w:rsidRPr="00E674CC">
        <w:rPr>
          <w:rFonts w:ascii="Arial" w:hAnsi="Arial" w:cs="Arial"/>
          <w:sz w:val="24"/>
          <w:szCs w:val="24"/>
        </w:rPr>
        <w:t>new pricing alcohol law</w:t>
      </w:r>
      <w:r w:rsidR="000E5794" w:rsidRPr="00E674CC">
        <w:rPr>
          <w:rFonts w:ascii="Arial" w:hAnsi="Arial" w:cs="Arial"/>
          <w:sz w:val="24"/>
          <w:szCs w:val="24"/>
        </w:rPr>
        <w:t xml:space="preserve"> in 2020</w:t>
      </w:r>
      <w:r w:rsidR="00646F36" w:rsidRPr="00E674CC">
        <w:rPr>
          <w:rFonts w:ascii="Arial" w:hAnsi="Arial" w:cs="Arial"/>
          <w:sz w:val="24"/>
          <w:szCs w:val="24"/>
        </w:rPr>
        <w:t xml:space="preserve"> which is</w:t>
      </w:r>
      <w:r w:rsidR="00C21F06" w:rsidRPr="00E674CC">
        <w:rPr>
          <w:rFonts w:ascii="Arial" w:hAnsi="Arial" w:cs="Arial"/>
          <w:sz w:val="24"/>
          <w:szCs w:val="24"/>
        </w:rPr>
        <w:t xml:space="preserve"> </w:t>
      </w:r>
      <w:r w:rsidR="000E5794" w:rsidRPr="00E674CC">
        <w:rPr>
          <w:rFonts w:ascii="Arial" w:hAnsi="Arial" w:cs="Arial"/>
          <w:sz w:val="24"/>
          <w:szCs w:val="24"/>
        </w:rPr>
        <w:t>still in</w:t>
      </w:r>
      <w:r w:rsidR="00C21F06" w:rsidRPr="00E674CC">
        <w:rPr>
          <w:rFonts w:ascii="Arial" w:hAnsi="Arial" w:cs="Arial"/>
          <w:sz w:val="24"/>
          <w:szCs w:val="24"/>
        </w:rPr>
        <w:t xml:space="preserve"> place. </w:t>
      </w:r>
      <w:r w:rsidR="00657A06" w:rsidRPr="00E674CC">
        <w:rPr>
          <w:rFonts w:ascii="Arial" w:hAnsi="Arial" w:cs="Arial"/>
          <w:sz w:val="24"/>
          <w:szCs w:val="24"/>
        </w:rPr>
        <w:t>But</w:t>
      </w:r>
      <w:r w:rsidR="000E5794" w:rsidRPr="00E674CC">
        <w:rPr>
          <w:rFonts w:ascii="Arial" w:hAnsi="Arial" w:cs="Arial"/>
          <w:sz w:val="24"/>
          <w:szCs w:val="24"/>
        </w:rPr>
        <w:t xml:space="preserve"> </w:t>
      </w:r>
      <w:r w:rsidR="009D6E83" w:rsidRPr="00E674CC">
        <w:rPr>
          <w:rFonts w:ascii="Arial" w:hAnsi="Arial" w:cs="Arial"/>
          <w:sz w:val="24"/>
          <w:szCs w:val="24"/>
        </w:rPr>
        <w:t xml:space="preserve">the Welsh Government are continuing to revise legislation on licensing to </w:t>
      </w:r>
      <w:r w:rsidR="00C307EA" w:rsidRPr="00E674CC">
        <w:rPr>
          <w:rFonts w:ascii="Arial" w:hAnsi="Arial" w:cs="Arial"/>
          <w:sz w:val="24"/>
          <w:szCs w:val="24"/>
        </w:rPr>
        <w:t>ensure alcohol is less available</w:t>
      </w:r>
      <w:r w:rsidR="00657A06" w:rsidRPr="00E674CC">
        <w:rPr>
          <w:rFonts w:ascii="Arial" w:hAnsi="Arial" w:cs="Arial"/>
          <w:sz w:val="24"/>
          <w:szCs w:val="24"/>
        </w:rPr>
        <w:t>,</w:t>
      </w:r>
      <w:r w:rsidR="00C307EA" w:rsidRPr="00E674CC">
        <w:rPr>
          <w:rFonts w:ascii="Arial" w:hAnsi="Arial" w:cs="Arial"/>
          <w:sz w:val="24"/>
          <w:szCs w:val="24"/>
        </w:rPr>
        <w:t xml:space="preserve"> along with </w:t>
      </w:r>
      <w:r w:rsidR="0082491B" w:rsidRPr="00E674CC">
        <w:rPr>
          <w:rFonts w:ascii="Arial" w:hAnsi="Arial" w:cs="Arial"/>
          <w:sz w:val="24"/>
          <w:szCs w:val="24"/>
        </w:rPr>
        <w:t>the reassurance of the</w:t>
      </w:r>
      <w:r w:rsidR="00C307EA" w:rsidRPr="00E674CC">
        <w:rPr>
          <w:rFonts w:ascii="Arial" w:hAnsi="Arial" w:cs="Arial"/>
          <w:sz w:val="24"/>
          <w:szCs w:val="24"/>
        </w:rPr>
        <w:t xml:space="preserve"> young </w:t>
      </w:r>
      <w:r w:rsidR="00D23FCB" w:rsidRPr="00E674CC">
        <w:rPr>
          <w:rFonts w:ascii="Arial" w:hAnsi="Arial" w:cs="Arial"/>
          <w:sz w:val="24"/>
          <w:szCs w:val="24"/>
        </w:rPr>
        <w:t>people’s</w:t>
      </w:r>
      <w:r w:rsidR="002E614B" w:rsidRPr="00E674CC">
        <w:rPr>
          <w:rFonts w:ascii="Arial" w:hAnsi="Arial" w:cs="Arial"/>
          <w:sz w:val="24"/>
          <w:szCs w:val="24"/>
        </w:rPr>
        <w:t xml:space="preserve"> </w:t>
      </w:r>
      <w:r w:rsidR="00C307EA" w:rsidRPr="00E674CC">
        <w:rPr>
          <w:rFonts w:ascii="Arial" w:hAnsi="Arial" w:cs="Arial"/>
          <w:sz w:val="24"/>
          <w:szCs w:val="24"/>
        </w:rPr>
        <w:t xml:space="preserve">exposure to alcohol advertising is </w:t>
      </w:r>
      <w:r w:rsidR="00446E40" w:rsidRPr="00E674CC">
        <w:rPr>
          <w:rFonts w:ascii="Arial" w:hAnsi="Arial" w:cs="Arial"/>
          <w:sz w:val="24"/>
          <w:szCs w:val="24"/>
        </w:rPr>
        <w:t>reduced</w:t>
      </w:r>
      <w:r w:rsidR="00D23FCB" w:rsidRPr="00E674CC">
        <w:rPr>
          <w:rFonts w:ascii="Arial" w:hAnsi="Arial" w:cs="Arial"/>
          <w:sz w:val="24"/>
          <w:szCs w:val="24"/>
        </w:rPr>
        <w:t xml:space="preserve"> in Wales</w:t>
      </w:r>
      <w:r w:rsidR="000236D1" w:rsidRPr="00E674CC">
        <w:rPr>
          <w:rFonts w:ascii="Arial" w:hAnsi="Arial" w:cs="Arial"/>
          <w:sz w:val="24"/>
          <w:szCs w:val="24"/>
        </w:rPr>
        <w:t xml:space="preserve"> </w:t>
      </w:r>
      <w:r w:rsidR="00C407D4" w:rsidRPr="00E674CC">
        <w:rPr>
          <w:rFonts w:ascii="Arial" w:hAnsi="Arial" w:cs="Arial"/>
          <w:sz w:val="24"/>
          <w:szCs w:val="24"/>
        </w:rPr>
        <w:t xml:space="preserve">(Public Health Wales NHS Trust, </w:t>
      </w:r>
      <w:r w:rsidR="00657A06" w:rsidRPr="00E674CC">
        <w:rPr>
          <w:rFonts w:ascii="Arial" w:hAnsi="Arial" w:cs="Arial"/>
          <w:sz w:val="24"/>
          <w:szCs w:val="24"/>
        </w:rPr>
        <w:t>2013)</w:t>
      </w:r>
      <w:r w:rsidR="00446E40" w:rsidRPr="00E674CC">
        <w:rPr>
          <w:rFonts w:ascii="Arial" w:hAnsi="Arial" w:cs="Arial"/>
          <w:sz w:val="24"/>
          <w:szCs w:val="24"/>
        </w:rPr>
        <w:t>.</w:t>
      </w:r>
    </w:p>
    <w:p w14:paraId="3A147499" w14:textId="40865090" w:rsidR="00C54DF0" w:rsidRPr="00C71EEC" w:rsidRDefault="00C54DF0" w:rsidP="00C71EEC"/>
    <w:p w14:paraId="0047F3CB" w14:textId="46638A94" w:rsidR="00E417D9" w:rsidRDefault="00E417D9" w:rsidP="004361CE">
      <w:pPr>
        <w:spacing w:line="360" w:lineRule="auto"/>
      </w:pPr>
    </w:p>
    <w:p w14:paraId="04A8C599" w14:textId="77777777" w:rsidR="00E417D9" w:rsidRDefault="00E417D9" w:rsidP="004361CE">
      <w:pPr>
        <w:spacing w:line="360" w:lineRule="auto"/>
      </w:pPr>
    </w:p>
    <w:p w14:paraId="00164164" w14:textId="77777777" w:rsidR="00E417D9" w:rsidRDefault="00E417D9" w:rsidP="004361CE">
      <w:pPr>
        <w:spacing w:line="360" w:lineRule="auto"/>
      </w:pPr>
    </w:p>
    <w:p w14:paraId="22665ACC" w14:textId="77777777" w:rsidR="004712B6" w:rsidRDefault="004712B6" w:rsidP="000C53DD">
      <w:pPr>
        <w:spacing w:line="360" w:lineRule="auto"/>
      </w:pPr>
    </w:p>
    <w:p w14:paraId="1ED9A7D0" w14:textId="3F5C6332" w:rsidR="004712B6" w:rsidRDefault="004712B6" w:rsidP="000C53DD">
      <w:pPr>
        <w:spacing w:line="360" w:lineRule="auto"/>
      </w:pPr>
    </w:p>
    <w:p w14:paraId="56564FE7" w14:textId="4844297C" w:rsidR="00DA7C2B" w:rsidRDefault="00DA7C2B" w:rsidP="000C53DD">
      <w:pPr>
        <w:spacing w:line="360" w:lineRule="auto"/>
      </w:pPr>
    </w:p>
    <w:p w14:paraId="79F84858" w14:textId="77777777" w:rsidR="00DA7C2B" w:rsidRDefault="00DA7C2B" w:rsidP="000C53DD">
      <w:pPr>
        <w:spacing w:line="360" w:lineRule="auto"/>
      </w:pPr>
    </w:p>
    <w:p w14:paraId="0B8EE0FE" w14:textId="4BB5F736" w:rsidR="000C4909" w:rsidRDefault="009144FD" w:rsidP="000C53DD">
      <w:pPr>
        <w:spacing w:line="360" w:lineRule="auto"/>
        <w:rPr>
          <w:rFonts w:ascii="Arial" w:hAnsi="Arial" w:cs="Arial"/>
          <w:b/>
          <w:bCs/>
          <w:i/>
          <w:iCs/>
          <w:sz w:val="28"/>
          <w:szCs w:val="28"/>
          <w:u w:val="single"/>
        </w:rPr>
      </w:pPr>
      <w:r w:rsidRPr="006947C5">
        <w:rPr>
          <w:rFonts w:ascii="Arial" w:hAnsi="Arial" w:cs="Arial"/>
          <w:b/>
          <w:bCs/>
          <w:i/>
          <w:iCs/>
          <w:sz w:val="28"/>
          <w:szCs w:val="28"/>
          <w:u w:val="single"/>
        </w:rPr>
        <w:lastRenderedPageBreak/>
        <w:t xml:space="preserve">Bibliography </w:t>
      </w:r>
    </w:p>
    <w:p w14:paraId="6CEF0C0B"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Alcohol Change UK. (2021) </w:t>
      </w:r>
      <w:r w:rsidRPr="007D3D6B">
        <w:rPr>
          <w:rFonts w:ascii="Arial" w:hAnsi="Arial" w:cs="Arial"/>
          <w:i/>
          <w:iCs/>
          <w:sz w:val="24"/>
          <w:szCs w:val="24"/>
        </w:rPr>
        <w:t>Alcohol, Crime and Disorder</w:t>
      </w:r>
      <w:r w:rsidRPr="007D3D6B">
        <w:rPr>
          <w:rFonts w:ascii="Arial" w:hAnsi="Arial" w:cs="Arial"/>
          <w:sz w:val="24"/>
          <w:szCs w:val="24"/>
        </w:rPr>
        <w:t xml:space="preserve">. Available at: </w:t>
      </w:r>
      <w:hyperlink r:id="rId23" w:history="1">
        <w:r w:rsidRPr="007D3D6B">
          <w:rPr>
            <w:rStyle w:val="Hyperlink"/>
            <w:rFonts w:ascii="Arial" w:hAnsi="Arial" w:cs="Arial"/>
            <w:sz w:val="24"/>
            <w:szCs w:val="24"/>
          </w:rPr>
          <w:t>https://alcoholchange.org.uk/alcohol-facts/fact-sheets/alcohol-crime-and-disorder</w:t>
        </w:r>
      </w:hyperlink>
      <w:r w:rsidRPr="007D3D6B">
        <w:rPr>
          <w:rFonts w:ascii="Arial" w:hAnsi="Arial" w:cs="Arial"/>
          <w:sz w:val="24"/>
          <w:szCs w:val="24"/>
        </w:rPr>
        <w:t xml:space="preserve"> (Accessed: 08 April 2021).</w:t>
      </w:r>
    </w:p>
    <w:p w14:paraId="29ADF131"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Alcohol Education Trust. (2020) </w:t>
      </w:r>
      <w:r w:rsidRPr="007D3D6B">
        <w:rPr>
          <w:rFonts w:ascii="Arial" w:hAnsi="Arial" w:cs="Arial"/>
          <w:i/>
          <w:iCs/>
          <w:sz w:val="24"/>
          <w:szCs w:val="24"/>
        </w:rPr>
        <w:t>Facts &amp; Figures</w:t>
      </w:r>
      <w:r w:rsidRPr="007D3D6B">
        <w:rPr>
          <w:rFonts w:ascii="Arial" w:hAnsi="Arial" w:cs="Arial"/>
          <w:sz w:val="24"/>
          <w:szCs w:val="24"/>
        </w:rPr>
        <w:t xml:space="preserve">. Available at: </w:t>
      </w:r>
      <w:hyperlink r:id="rId24" w:history="1">
        <w:r w:rsidRPr="007D3D6B">
          <w:rPr>
            <w:rStyle w:val="Hyperlink"/>
            <w:rFonts w:ascii="Arial" w:hAnsi="Arial" w:cs="Arial"/>
            <w:sz w:val="24"/>
            <w:szCs w:val="24"/>
          </w:rPr>
          <w:t>https://alcoholeducationtrust.org/teacher-area/facts-figures/?gclid=EAIaIQobChMI1JOT7ujz7wIVQe7tCh183gBDEAAYASAAEgLX0fD_BwE</w:t>
        </w:r>
      </w:hyperlink>
      <w:r w:rsidRPr="007D3D6B">
        <w:rPr>
          <w:rFonts w:ascii="Arial" w:hAnsi="Arial" w:cs="Arial"/>
          <w:sz w:val="24"/>
          <w:szCs w:val="24"/>
        </w:rPr>
        <w:t xml:space="preserve"> (Accessed: 08 April 2021).</w:t>
      </w:r>
    </w:p>
    <w:p w14:paraId="110AAD8F" w14:textId="2019FDB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Aldridge, A., Bailey, N., Brooke, K</w:t>
      </w:r>
      <w:r w:rsidR="00A36BC5">
        <w:rPr>
          <w:rFonts w:ascii="Arial" w:hAnsi="Arial" w:cs="Arial"/>
          <w:sz w:val="24"/>
          <w:szCs w:val="24"/>
        </w:rPr>
        <w:t>.</w:t>
      </w:r>
      <w:r w:rsidRPr="007D3D6B">
        <w:rPr>
          <w:rFonts w:ascii="Arial" w:hAnsi="Arial" w:cs="Arial"/>
          <w:sz w:val="24"/>
          <w:szCs w:val="24"/>
        </w:rPr>
        <w:t xml:space="preserve">, Firth, P., Firth, R., Fortune, J., Hughes, L., Jones, D. and Watkin, A. (2020) </w:t>
      </w:r>
      <w:r w:rsidRPr="007D3D6B">
        <w:rPr>
          <w:rFonts w:ascii="Arial" w:hAnsi="Arial" w:cs="Arial"/>
          <w:i/>
          <w:iCs/>
          <w:sz w:val="24"/>
          <w:szCs w:val="24"/>
        </w:rPr>
        <w:t>Calling Time for Change</w:t>
      </w:r>
      <w:r w:rsidRPr="007D3D6B">
        <w:rPr>
          <w:rFonts w:ascii="Arial" w:hAnsi="Arial" w:cs="Arial"/>
          <w:sz w:val="24"/>
          <w:szCs w:val="24"/>
        </w:rPr>
        <w:t xml:space="preserve">. Available at: </w:t>
      </w:r>
      <w:hyperlink r:id="rId25" w:history="1">
        <w:r w:rsidRPr="007D3D6B">
          <w:rPr>
            <w:rStyle w:val="Hyperlink"/>
            <w:rFonts w:ascii="Arial" w:hAnsi="Arial" w:cs="Arial"/>
            <w:sz w:val="24"/>
            <w:szCs w:val="24"/>
          </w:rPr>
          <w:t>https://bcuhb.nhs.wales/health-advice/north-wales-alcohol-harm-reduction-strategy/north-wales-alcohol-harm-reduction-strategy/north-wales-alcohol-harm-reduction-strategy/</w:t>
        </w:r>
      </w:hyperlink>
      <w:r w:rsidRPr="007D3D6B">
        <w:rPr>
          <w:rFonts w:ascii="Arial" w:hAnsi="Arial" w:cs="Arial"/>
          <w:sz w:val="24"/>
          <w:szCs w:val="24"/>
        </w:rPr>
        <w:t xml:space="preserve"> (Accessed: 09 April 2021).</w:t>
      </w:r>
    </w:p>
    <w:p w14:paraId="61B108BC"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BBC News. (2008) ‘Wales Heads Young Drinking List’, </w:t>
      </w:r>
      <w:r w:rsidRPr="007D3D6B">
        <w:rPr>
          <w:rFonts w:ascii="Arial" w:hAnsi="Arial" w:cs="Arial"/>
          <w:i/>
          <w:iCs/>
          <w:sz w:val="24"/>
          <w:szCs w:val="24"/>
        </w:rPr>
        <w:t>BBC News</w:t>
      </w:r>
      <w:r w:rsidRPr="007D3D6B">
        <w:rPr>
          <w:rFonts w:ascii="Arial" w:hAnsi="Arial" w:cs="Arial"/>
          <w:sz w:val="24"/>
          <w:szCs w:val="24"/>
        </w:rPr>
        <w:t xml:space="preserve">, 18 June. Available at: </w:t>
      </w:r>
      <w:hyperlink r:id="rId26" w:history="1">
        <w:r w:rsidRPr="007D3D6B">
          <w:rPr>
            <w:rStyle w:val="Hyperlink"/>
            <w:rFonts w:ascii="Arial" w:hAnsi="Arial" w:cs="Arial"/>
            <w:sz w:val="24"/>
            <w:szCs w:val="24"/>
          </w:rPr>
          <w:t>http://news.bbc.co.uk/1/hi/wales/7460372.stm</w:t>
        </w:r>
      </w:hyperlink>
      <w:r w:rsidRPr="007D3D6B">
        <w:rPr>
          <w:rFonts w:ascii="Arial" w:hAnsi="Arial" w:cs="Arial"/>
          <w:sz w:val="24"/>
          <w:szCs w:val="24"/>
        </w:rPr>
        <w:t xml:space="preserve"> (Accessed: 08 April 2021). </w:t>
      </w:r>
    </w:p>
    <w:p w14:paraId="5FA90091"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BBC News. (2012) ‘Swansea’s Castle Square Help Point Stops 91 Ambulance Calls’, </w:t>
      </w:r>
      <w:r w:rsidRPr="007D3D6B">
        <w:rPr>
          <w:rFonts w:ascii="Arial" w:hAnsi="Arial" w:cs="Arial"/>
          <w:i/>
          <w:iCs/>
          <w:sz w:val="24"/>
          <w:szCs w:val="24"/>
        </w:rPr>
        <w:t>BBC News</w:t>
      </w:r>
      <w:r w:rsidRPr="007D3D6B">
        <w:rPr>
          <w:rFonts w:ascii="Arial" w:hAnsi="Arial" w:cs="Arial"/>
          <w:sz w:val="24"/>
          <w:szCs w:val="24"/>
        </w:rPr>
        <w:t xml:space="preserve">, 1 July. Available at: </w:t>
      </w:r>
      <w:hyperlink r:id="rId27" w:history="1">
        <w:r w:rsidRPr="007D3D6B">
          <w:rPr>
            <w:rStyle w:val="Hyperlink"/>
            <w:rFonts w:ascii="Arial" w:hAnsi="Arial" w:cs="Arial"/>
            <w:sz w:val="24"/>
            <w:szCs w:val="24"/>
          </w:rPr>
          <w:t>https://www.bbc.co.uk/news/uk-wales-south-west-wales-18522206</w:t>
        </w:r>
      </w:hyperlink>
      <w:r w:rsidRPr="007D3D6B">
        <w:rPr>
          <w:rFonts w:ascii="Arial" w:hAnsi="Arial" w:cs="Arial"/>
          <w:sz w:val="24"/>
          <w:szCs w:val="24"/>
        </w:rPr>
        <w:t xml:space="preserve"> (Accessed: 17 November 2020).</w:t>
      </w:r>
    </w:p>
    <w:p w14:paraId="7187A692"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BBC News. (2020) ‘Alcohol: Wales Minimum Pricing Law Comes into Force’, BBC News, 2 March. Available at: </w:t>
      </w:r>
      <w:hyperlink r:id="rId28" w:history="1">
        <w:r w:rsidRPr="007D3D6B">
          <w:rPr>
            <w:rStyle w:val="Hyperlink"/>
            <w:rFonts w:ascii="Arial" w:hAnsi="Arial" w:cs="Arial"/>
            <w:sz w:val="24"/>
            <w:szCs w:val="24"/>
          </w:rPr>
          <w:t>https://www.bbc.co.uk/news/uk-wales-51674263</w:t>
        </w:r>
      </w:hyperlink>
      <w:r w:rsidRPr="007D3D6B">
        <w:rPr>
          <w:rFonts w:ascii="Arial" w:hAnsi="Arial" w:cs="Arial"/>
          <w:sz w:val="24"/>
          <w:szCs w:val="24"/>
        </w:rPr>
        <w:t xml:space="preserve"> (Accessed: 08 April 2021).</w:t>
      </w:r>
    </w:p>
    <w:p w14:paraId="7C0E1E74"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Beynon, C. (2019) ‘New Evidence on Alcohol-Related Harm to People Other Than the Drinker’, </w:t>
      </w:r>
      <w:r w:rsidRPr="007D3D6B">
        <w:rPr>
          <w:rFonts w:ascii="Arial" w:hAnsi="Arial" w:cs="Arial"/>
          <w:i/>
          <w:iCs/>
          <w:sz w:val="24"/>
          <w:szCs w:val="24"/>
        </w:rPr>
        <w:t>GOV. UK</w:t>
      </w:r>
      <w:r w:rsidRPr="007D3D6B">
        <w:rPr>
          <w:rFonts w:ascii="Arial" w:hAnsi="Arial" w:cs="Arial"/>
          <w:sz w:val="24"/>
          <w:szCs w:val="24"/>
        </w:rPr>
        <w:t xml:space="preserve">, 12 June. Available at: </w:t>
      </w:r>
      <w:hyperlink r:id="rId29" w:history="1">
        <w:r w:rsidRPr="007D3D6B">
          <w:rPr>
            <w:rStyle w:val="Hyperlink"/>
            <w:rFonts w:ascii="Arial" w:hAnsi="Arial" w:cs="Arial"/>
            <w:sz w:val="24"/>
            <w:szCs w:val="24"/>
          </w:rPr>
          <w:t>https://publichealthmatters.blog.gov.uk/2019/06/12/new-evidence-on-alcohol-related-harm-to-people-other-than-the-drinker/</w:t>
        </w:r>
      </w:hyperlink>
      <w:r w:rsidRPr="007D3D6B">
        <w:rPr>
          <w:rFonts w:ascii="Arial" w:hAnsi="Arial" w:cs="Arial"/>
          <w:sz w:val="24"/>
          <w:szCs w:val="24"/>
        </w:rPr>
        <w:t xml:space="preserve"> (Accessed: 10 April 2021). </w:t>
      </w:r>
    </w:p>
    <w:p w14:paraId="44B34C3D"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Britton, I. (2016) </w:t>
      </w:r>
      <w:r w:rsidRPr="007D3D6B">
        <w:rPr>
          <w:rFonts w:ascii="Arial" w:hAnsi="Arial" w:cs="Arial"/>
          <w:i/>
          <w:iCs/>
          <w:sz w:val="24"/>
          <w:szCs w:val="24"/>
        </w:rPr>
        <w:t>National Survey of Special Constables and Police Support Volunteers</w:t>
      </w:r>
      <w:r w:rsidRPr="007D3D6B">
        <w:rPr>
          <w:rFonts w:ascii="Arial" w:hAnsi="Arial" w:cs="Arial"/>
          <w:sz w:val="24"/>
          <w:szCs w:val="24"/>
        </w:rPr>
        <w:t xml:space="preserve"> [Online]. Northampton, England: Institute for Public Safety Crime and Justice. Available at: </w:t>
      </w:r>
      <w:hyperlink r:id="rId30" w:history="1">
        <w:r w:rsidRPr="007D3D6B">
          <w:rPr>
            <w:rStyle w:val="Hyperlink"/>
            <w:rFonts w:ascii="Arial" w:hAnsi="Arial" w:cs="Arial"/>
            <w:sz w:val="24"/>
            <w:szCs w:val="24"/>
          </w:rPr>
          <w:t>http://nectar.northampton.ac.uk/12425/1/Britton_etal_CIP_2016_National_Survey_of</w:t>
        </w:r>
        <w:r w:rsidRPr="007D3D6B">
          <w:rPr>
            <w:rStyle w:val="Hyperlink"/>
            <w:rFonts w:ascii="Arial" w:hAnsi="Arial" w:cs="Arial"/>
            <w:sz w:val="24"/>
            <w:szCs w:val="24"/>
          </w:rPr>
          <w:lastRenderedPageBreak/>
          <w:t>_Special_Constables_and_Police_Support_Volunteers_Initial_Findings_Report.pdf</w:t>
        </w:r>
      </w:hyperlink>
      <w:r w:rsidRPr="007D3D6B">
        <w:rPr>
          <w:rFonts w:ascii="Arial" w:hAnsi="Arial" w:cs="Arial"/>
          <w:sz w:val="24"/>
          <w:szCs w:val="24"/>
        </w:rPr>
        <w:t xml:space="preserve"> (Accessed: 17 November 2020).</w:t>
      </w:r>
    </w:p>
    <w:p w14:paraId="2D80A2FE"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Bullock, K. and Millie, A. (2017) </w:t>
      </w:r>
      <w:r w:rsidRPr="007D3D6B">
        <w:rPr>
          <w:rFonts w:ascii="Arial" w:hAnsi="Arial" w:cs="Arial"/>
          <w:i/>
          <w:iCs/>
          <w:sz w:val="24"/>
          <w:szCs w:val="24"/>
        </w:rPr>
        <w:t>The Special Constabulary: Historical Context, International Comparisons and Contemporary Themes</w:t>
      </w:r>
      <w:r w:rsidRPr="007D3D6B">
        <w:rPr>
          <w:rFonts w:ascii="Arial" w:hAnsi="Arial" w:cs="Arial"/>
          <w:sz w:val="24"/>
          <w:szCs w:val="24"/>
        </w:rPr>
        <w:t>. Abingdon, England: Routledge Taylor &amp; Francis Group.</w:t>
      </w:r>
    </w:p>
    <w:p w14:paraId="3AF9B427"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Burrell, A. and Erol, R. (2009) ‘Tackling Violence in the Night-Time Economy on the Ground: Putting Policy into Practice in England and Wales’, </w:t>
      </w:r>
      <w:r w:rsidRPr="007D3D6B">
        <w:rPr>
          <w:rFonts w:ascii="Arial" w:hAnsi="Arial" w:cs="Arial"/>
          <w:i/>
          <w:iCs/>
          <w:sz w:val="24"/>
          <w:szCs w:val="24"/>
        </w:rPr>
        <w:t>Crime Prevention and Community Safety</w:t>
      </w:r>
      <w:r w:rsidRPr="007D3D6B">
        <w:rPr>
          <w:rFonts w:ascii="Arial" w:hAnsi="Arial" w:cs="Arial"/>
          <w:sz w:val="24"/>
          <w:szCs w:val="24"/>
        </w:rPr>
        <w:t xml:space="preserve">, 11, pp. 189-203. Available at: </w:t>
      </w:r>
      <w:hyperlink r:id="rId31" w:history="1">
        <w:r w:rsidRPr="007D3D6B">
          <w:rPr>
            <w:rStyle w:val="Hyperlink"/>
            <w:rFonts w:ascii="Arial" w:hAnsi="Arial" w:cs="Arial"/>
            <w:sz w:val="24"/>
            <w:szCs w:val="24"/>
          </w:rPr>
          <w:t>https://link.springer.com/article/10.1057/cpcs.2009.13</w:t>
        </w:r>
      </w:hyperlink>
      <w:r w:rsidRPr="007D3D6B">
        <w:rPr>
          <w:rFonts w:ascii="Arial" w:hAnsi="Arial" w:cs="Arial"/>
          <w:sz w:val="24"/>
          <w:szCs w:val="24"/>
        </w:rPr>
        <w:t xml:space="preserve"> (Accessed: 11 April 2021).</w:t>
      </w:r>
    </w:p>
    <w:p w14:paraId="188119C2"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Burton, R., Henn, C., Lavoie, D., O’Connor, R., Perkins, C., Sweeney, K., Greaves, F., Ferguson, B., Beynon, C., </w:t>
      </w:r>
      <w:proofErr w:type="spellStart"/>
      <w:r w:rsidRPr="007D3D6B">
        <w:rPr>
          <w:rFonts w:ascii="Arial" w:hAnsi="Arial" w:cs="Arial"/>
          <w:sz w:val="24"/>
          <w:szCs w:val="24"/>
        </w:rPr>
        <w:t>Belloni</w:t>
      </w:r>
      <w:proofErr w:type="spellEnd"/>
      <w:r w:rsidRPr="007D3D6B">
        <w:rPr>
          <w:rFonts w:ascii="Arial" w:hAnsi="Arial" w:cs="Arial"/>
          <w:sz w:val="24"/>
          <w:szCs w:val="24"/>
        </w:rPr>
        <w:t xml:space="preserve">, A., Musto, V., Marsden, J., Sheron, N., and Wolff, A. (2016) </w:t>
      </w:r>
      <w:r w:rsidRPr="007D3D6B">
        <w:rPr>
          <w:rFonts w:ascii="Arial" w:hAnsi="Arial" w:cs="Arial"/>
          <w:i/>
          <w:iCs/>
          <w:sz w:val="24"/>
          <w:szCs w:val="24"/>
        </w:rPr>
        <w:t>The Public Health Burden of Alcohol and the Effectiveness of Alcohol Control Policies: An Evidence Review</w:t>
      </w:r>
      <w:r w:rsidRPr="007D3D6B">
        <w:rPr>
          <w:rFonts w:ascii="Arial" w:hAnsi="Arial" w:cs="Arial"/>
          <w:sz w:val="24"/>
          <w:szCs w:val="24"/>
        </w:rPr>
        <w:t xml:space="preserve">. Available at: </w:t>
      </w:r>
      <w:hyperlink r:id="rId32" w:history="1">
        <w:r w:rsidRPr="007D3D6B">
          <w:rPr>
            <w:rStyle w:val="Hyperlink"/>
            <w:rFonts w:ascii="Arial" w:hAnsi="Arial" w:cs="Arial"/>
            <w:sz w:val="24"/>
            <w:szCs w:val="24"/>
          </w:rPr>
          <w:t>https://assets.publishing.service.gov.uk/government/uploads/system/uploads/attachment_data/file/733108/alcohol_public_health_burden_evidence_review_update_2018.pdf</w:t>
        </w:r>
      </w:hyperlink>
      <w:r w:rsidRPr="007D3D6B">
        <w:rPr>
          <w:rFonts w:ascii="Arial" w:hAnsi="Arial" w:cs="Arial"/>
          <w:sz w:val="24"/>
          <w:szCs w:val="24"/>
        </w:rPr>
        <w:t xml:space="preserve"> (Accessed: 09 April 2021). </w:t>
      </w:r>
    </w:p>
    <w:p w14:paraId="2BC5D5EF" w14:textId="0114F8CE" w:rsidR="002C29CA" w:rsidRPr="007D3D6B" w:rsidRDefault="002C29CA" w:rsidP="007D3D6B">
      <w:pPr>
        <w:spacing w:line="360" w:lineRule="auto"/>
        <w:rPr>
          <w:rFonts w:ascii="Arial" w:eastAsia="Calibri" w:hAnsi="Arial" w:cs="Arial"/>
          <w:sz w:val="24"/>
          <w:szCs w:val="24"/>
        </w:rPr>
      </w:pPr>
      <w:r w:rsidRPr="007D3D6B">
        <w:rPr>
          <w:rFonts w:ascii="Arial" w:eastAsia="Calibri" w:hAnsi="Arial" w:cs="Arial"/>
          <w:sz w:val="24"/>
          <w:szCs w:val="24"/>
        </w:rPr>
        <w:t xml:space="preserve">Comte, A. (2015) </w:t>
      </w:r>
      <w:r w:rsidRPr="007D3D6B">
        <w:rPr>
          <w:rFonts w:ascii="Arial" w:eastAsia="Calibri" w:hAnsi="Arial" w:cs="Arial"/>
          <w:i/>
          <w:iCs/>
          <w:sz w:val="24"/>
          <w:szCs w:val="24"/>
        </w:rPr>
        <w:t xml:space="preserve">General View of Positivism. </w:t>
      </w:r>
      <w:r w:rsidRPr="007D3D6B">
        <w:rPr>
          <w:rFonts w:ascii="Arial" w:eastAsia="Calibri" w:hAnsi="Arial" w:cs="Arial"/>
          <w:sz w:val="24"/>
          <w:szCs w:val="24"/>
        </w:rPr>
        <w:t>Routledge Publications</w:t>
      </w:r>
      <w:r w:rsidR="007012F4">
        <w:rPr>
          <w:rFonts w:ascii="Arial" w:eastAsia="Calibri" w:hAnsi="Arial" w:cs="Arial"/>
          <w:sz w:val="24"/>
          <w:szCs w:val="24"/>
        </w:rPr>
        <w:t>.</w:t>
      </w:r>
      <w:r w:rsidRPr="007D3D6B">
        <w:rPr>
          <w:rFonts w:ascii="Arial" w:eastAsia="Calibri" w:hAnsi="Arial" w:cs="Arial"/>
          <w:sz w:val="24"/>
          <w:szCs w:val="24"/>
        </w:rPr>
        <w:t xml:space="preserve"> Milton Park, Abingdon, Oxon UK. (Accessed: 10 February 2021). </w:t>
      </w:r>
    </w:p>
    <w:p w14:paraId="5FACFCFA"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Davies, J. (2014) ‘Swansea Help Point Launch’, </w:t>
      </w:r>
      <w:r w:rsidRPr="007D3D6B">
        <w:rPr>
          <w:rFonts w:ascii="Arial" w:hAnsi="Arial" w:cs="Arial"/>
          <w:i/>
          <w:iCs/>
          <w:sz w:val="24"/>
          <w:szCs w:val="24"/>
        </w:rPr>
        <w:t>The Wave</w:t>
      </w:r>
      <w:r w:rsidRPr="007D3D6B">
        <w:rPr>
          <w:rFonts w:ascii="Arial" w:hAnsi="Arial" w:cs="Arial"/>
          <w:sz w:val="24"/>
          <w:szCs w:val="24"/>
        </w:rPr>
        <w:t xml:space="preserve">, 19 November. Available at: </w:t>
      </w:r>
      <w:hyperlink r:id="rId33" w:history="1">
        <w:r w:rsidRPr="007D3D6B">
          <w:rPr>
            <w:rStyle w:val="Hyperlink"/>
            <w:rFonts w:ascii="Arial" w:hAnsi="Arial" w:cs="Arial"/>
            <w:sz w:val="24"/>
            <w:szCs w:val="24"/>
          </w:rPr>
          <w:t>https://redeem.thewave.co.uk/news/local/swansea-help-point-launch/</w:t>
        </w:r>
      </w:hyperlink>
      <w:r w:rsidRPr="007D3D6B">
        <w:rPr>
          <w:rFonts w:ascii="Arial" w:hAnsi="Arial" w:cs="Arial"/>
          <w:sz w:val="24"/>
          <w:szCs w:val="24"/>
        </w:rPr>
        <w:t xml:space="preserve"> (Accessed: 17 November 2020).</w:t>
      </w:r>
    </w:p>
    <w:p w14:paraId="0A71E3C8"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Donnelly, L. (2018) ‘British Teenage Girls Are Among the Heaviest Drinkers in Europe – and Have Overtaken Boys’, </w:t>
      </w:r>
      <w:r w:rsidRPr="007D3D6B">
        <w:rPr>
          <w:rFonts w:ascii="Arial" w:hAnsi="Arial" w:cs="Arial"/>
          <w:i/>
          <w:iCs/>
          <w:sz w:val="24"/>
          <w:szCs w:val="24"/>
        </w:rPr>
        <w:t>The Telegraph</w:t>
      </w:r>
      <w:r w:rsidRPr="007D3D6B">
        <w:rPr>
          <w:rFonts w:ascii="Arial" w:hAnsi="Arial" w:cs="Arial"/>
          <w:sz w:val="24"/>
          <w:szCs w:val="24"/>
        </w:rPr>
        <w:t xml:space="preserve">, 26 September. Available at: </w:t>
      </w:r>
      <w:hyperlink r:id="rId34" w:history="1">
        <w:r w:rsidRPr="007D3D6B">
          <w:rPr>
            <w:rStyle w:val="Hyperlink"/>
            <w:rFonts w:ascii="Arial" w:hAnsi="Arial" w:cs="Arial"/>
            <w:sz w:val="24"/>
            <w:szCs w:val="24"/>
          </w:rPr>
          <w:t>https://www.telegraph.co.uk/news/2018/09/26/british-teenage-girls-among-heaviest-drinkers-europe-have/</w:t>
        </w:r>
      </w:hyperlink>
      <w:r w:rsidRPr="007D3D6B">
        <w:rPr>
          <w:rFonts w:ascii="Arial" w:hAnsi="Arial" w:cs="Arial"/>
          <w:sz w:val="24"/>
          <w:szCs w:val="24"/>
        </w:rPr>
        <w:t xml:space="preserve"> (Accessed: 11 April 2021).</w:t>
      </w:r>
    </w:p>
    <w:p w14:paraId="4E3C24C8"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Drinkaware. (2021) </w:t>
      </w:r>
      <w:r w:rsidRPr="007D3D6B">
        <w:rPr>
          <w:rFonts w:ascii="Arial" w:hAnsi="Arial" w:cs="Arial"/>
          <w:i/>
          <w:iCs/>
          <w:sz w:val="24"/>
          <w:szCs w:val="24"/>
        </w:rPr>
        <w:t>Official Guidance on Alcohol and Young People</w:t>
      </w:r>
      <w:r w:rsidRPr="007D3D6B">
        <w:rPr>
          <w:rFonts w:ascii="Arial" w:hAnsi="Arial" w:cs="Arial"/>
          <w:sz w:val="24"/>
          <w:szCs w:val="24"/>
        </w:rPr>
        <w:t xml:space="preserve">. Available at: </w:t>
      </w:r>
      <w:hyperlink r:id="rId35" w:history="1">
        <w:r w:rsidRPr="007D3D6B">
          <w:rPr>
            <w:rStyle w:val="Hyperlink"/>
            <w:rFonts w:ascii="Arial" w:hAnsi="Arial" w:cs="Arial"/>
            <w:sz w:val="24"/>
            <w:szCs w:val="24"/>
          </w:rPr>
          <w:t>https://www.drinkaware.co.uk/advice/underage-drinking/the-law</w:t>
        </w:r>
      </w:hyperlink>
      <w:r w:rsidRPr="007D3D6B">
        <w:rPr>
          <w:rFonts w:ascii="Arial" w:hAnsi="Arial" w:cs="Arial"/>
          <w:sz w:val="24"/>
          <w:szCs w:val="24"/>
        </w:rPr>
        <w:t xml:space="preserve"> (Accessed: 11 April 2021).</w:t>
      </w:r>
    </w:p>
    <w:p w14:paraId="745BDE2D"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Elliott, G., </w:t>
      </w:r>
      <w:proofErr w:type="spellStart"/>
      <w:r w:rsidRPr="007D3D6B">
        <w:rPr>
          <w:rFonts w:ascii="Arial" w:hAnsi="Arial" w:cs="Arial"/>
          <w:sz w:val="24"/>
          <w:szCs w:val="24"/>
        </w:rPr>
        <w:t>Morleo</w:t>
      </w:r>
      <w:proofErr w:type="spellEnd"/>
      <w:r w:rsidRPr="007D3D6B">
        <w:rPr>
          <w:rFonts w:ascii="Arial" w:hAnsi="Arial" w:cs="Arial"/>
          <w:sz w:val="24"/>
          <w:szCs w:val="24"/>
        </w:rPr>
        <w:t xml:space="preserve">, M. and Cook, P. (2009) </w:t>
      </w:r>
      <w:r w:rsidRPr="007D3D6B">
        <w:rPr>
          <w:rFonts w:ascii="Arial" w:hAnsi="Arial" w:cs="Arial"/>
          <w:i/>
          <w:iCs/>
          <w:sz w:val="24"/>
          <w:szCs w:val="24"/>
        </w:rPr>
        <w:t>Identifying Effective Interventions for Preventing Underage Alcohol Consumption</w:t>
      </w:r>
      <w:r w:rsidRPr="007D3D6B">
        <w:rPr>
          <w:rFonts w:ascii="Arial" w:hAnsi="Arial" w:cs="Arial"/>
          <w:sz w:val="24"/>
          <w:szCs w:val="24"/>
        </w:rPr>
        <w:t xml:space="preserve">. Available at: </w:t>
      </w:r>
      <w:hyperlink r:id="rId36" w:history="1">
        <w:r w:rsidRPr="007D3D6B">
          <w:rPr>
            <w:rStyle w:val="Hyperlink"/>
            <w:rFonts w:ascii="Arial" w:hAnsi="Arial" w:cs="Arial"/>
            <w:sz w:val="24"/>
            <w:szCs w:val="24"/>
          </w:rPr>
          <w:t>http://www.drugslibrary.stir.ac.uk/files/2017/04/showPublication.pdf</w:t>
        </w:r>
      </w:hyperlink>
      <w:r w:rsidRPr="007D3D6B">
        <w:rPr>
          <w:rFonts w:ascii="Arial" w:hAnsi="Arial" w:cs="Arial"/>
          <w:sz w:val="24"/>
          <w:szCs w:val="24"/>
        </w:rPr>
        <w:t xml:space="preserve"> (Accessed: 10 April 2021).</w:t>
      </w:r>
    </w:p>
    <w:p w14:paraId="0367562B"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Fitzsimmons, D. and </w:t>
      </w:r>
      <w:proofErr w:type="spellStart"/>
      <w:r w:rsidRPr="007D3D6B">
        <w:rPr>
          <w:rFonts w:ascii="Arial" w:hAnsi="Arial" w:cs="Arial"/>
          <w:sz w:val="24"/>
          <w:szCs w:val="24"/>
        </w:rPr>
        <w:t>Kosnes</w:t>
      </w:r>
      <w:proofErr w:type="spellEnd"/>
      <w:r w:rsidRPr="007D3D6B">
        <w:rPr>
          <w:rFonts w:ascii="Arial" w:hAnsi="Arial" w:cs="Arial"/>
          <w:sz w:val="24"/>
          <w:szCs w:val="24"/>
        </w:rPr>
        <w:t xml:space="preserve">, L. (2015) </w:t>
      </w:r>
      <w:r w:rsidRPr="007D3D6B">
        <w:rPr>
          <w:rFonts w:ascii="Arial" w:hAnsi="Arial" w:cs="Arial"/>
          <w:i/>
          <w:iCs/>
          <w:sz w:val="24"/>
          <w:szCs w:val="24"/>
        </w:rPr>
        <w:t>Key Points Derived from the Evaluation of Swansea City Centre Help Point Scheme.</w:t>
      </w:r>
      <w:r w:rsidRPr="007D3D6B">
        <w:rPr>
          <w:rFonts w:ascii="Arial" w:hAnsi="Arial" w:cs="Arial"/>
          <w:sz w:val="24"/>
          <w:szCs w:val="24"/>
        </w:rPr>
        <w:t xml:space="preserve"> Available at: </w:t>
      </w:r>
      <w:hyperlink r:id="rId37" w:history="1">
        <w:r w:rsidRPr="007D3D6B">
          <w:rPr>
            <w:rStyle w:val="Hyperlink"/>
            <w:rFonts w:ascii="Arial" w:hAnsi="Arial" w:cs="Arial"/>
            <w:sz w:val="24"/>
            <w:szCs w:val="24"/>
          </w:rPr>
          <w:t>https://research.publichealthnetwork.cymru/files/1315/2104/3946/002_Deb_Fitzsimmons__Liv_Kosnes.pdf</w:t>
        </w:r>
      </w:hyperlink>
      <w:r w:rsidRPr="007D3D6B">
        <w:rPr>
          <w:rFonts w:ascii="Arial" w:hAnsi="Arial" w:cs="Arial"/>
          <w:sz w:val="24"/>
          <w:szCs w:val="24"/>
        </w:rPr>
        <w:t xml:space="preserve"> (Accessed: 17 November 2020).</w:t>
      </w:r>
    </w:p>
    <w:p w14:paraId="2E615FCD"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Fox, N. (2009) </w:t>
      </w:r>
      <w:r w:rsidRPr="007D3D6B">
        <w:rPr>
          <w:rFonts w:ascii="Arial" w:hAnsi="Arial" w:cs="Arial"/>
          <w:i/>
          <w:iCs/>
          <w:sz w:val="24"/>
          <w:szCs w:val="24"/>
        </w:rPr>
        <w:t xml:space="preserve">Using Interviews in a Research Project. </w:t>
      </w:r>
      <w:r w:rsidRPr="007D3D6B">
        <w:rPr>
          <w:rFonts w:ascii="Arial" w:hAnsi="Arial" w:cs="Arial"/>
          <w:sz w:val="24"/>
          <w:szCs w:val="24"/>
        </w:rPr>
        <w:t xml:space="preserve">Available at: </w:t>
      </w:r>
      <w:hyperlink r:id="rId38" w:history="1">
        <w:r w:rsidRPr="007D3D6B">
          <w:rPr>
            <w:rStyle w:val="Hyperlink"/>
            <w:rFonts w:ascii="Arial" w:hAnsi="Arial" w:cs="Arial"/>
            <w:sz w:val="24"/>
            <w:szCs w:val="24"/>
          </w:rPr>
          <w:t>https://www.rds-yh.nihr.ac.uk/wp-content/uploads/2013/05/15_Using-Interviews-2009.pdf</w:t>
        </w:r>
      </w:hyperlink>
      <w:r w:rsidRPr="007D3D6B">
        <w:rPr>
          <w:rFonts w:ascii="Arial" w:hAnsi="Arial" w:cs="Arial"/>
          <w:sz w:val="24"/>
          <w:szCs w:val="24"/>
        </w:rPr>
        <w:t xml:space="preserve"> (Accessed: 10 February 2021).</w:t>
      </w:r>
    </w:p>
    <w:p w14:paraId="68A50D71"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Gartner, A., Francis, I., Hickey, D., Hughes, R. and May, L. (2014) </w:t>
      </w:r>
      <w:r w:rsidRPr="007D3D6B">
        <w:rPr>
          <w:rFonts w:ascii="Arial" w:hAnsi="Arial" w:cs="Arial"/>
          <w:i/>
          <w:iCs/>
          <w:sz w:val="24"/>
          <w:szCs w:val="24"/>
        </w:rPr>
        <w:t>Alcohol and Health in Wales 2014</w:t>
      </w:r>
      <w:r w:rsidRPr="007D3D6B">
        <w:rPr>
          <w:rFonts w:ascii="Arial" w:hAnsi="Arial" w:cs="Arial"/>
          <w:sz w:val="24"/>
          <w:szCs w:val="24"/>
        </w:rPr>
        <w:t xml:space="preserve">. Available at: </w:t>
      </w:r>
      <w:hyperlink r:id="rId39" w:history="1">
        <w:r w:rsidRPr="007D3D6B">
          <w:rPr>
            <w:rStyle w:val="Hyperlink"/>
            <w:rFonts w:ascii="Arial" w:hAnsi="Arial" w:cs="Arial"/>
            <w:sz w:val="24"/>
            <w:szCs w:val="24"/>
          </w:rPr>
          <w:t>http://www2.nphs.wales.nhs.uk:8080/PubHObservatoryProjDocs.nsf/85c50756737f79ac80256f2700534ea3/d7ead329fc08591480257d7200326f03/$FILE/AlcoholAndHealthInWales2014_v2a.pdf</w:t>
        </w:r>
      </w:hyperlink>
      <w:r w:rsidRPr="007D3D6B">
        <w:rPr>
          <w:rFonts w:ascii="Arial" w:hAnsi="Arial" w:cs="Arial"/>
          <w:sz w:val="24"/>
          <w:szCs w:val="24"/>
        </w:rPr>
        <w:t xml:space="preserve"> (Accessed: 17 November 2020).</w:t>
      </w:r>
    </w:p>
    <w:p w14:paraId="1F019D51"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Grice, N. (2020) ‘Wales Alcohol Restrictions: Temperance’s Long History’, </w:t>
      </w:r>
      <w:r w:rsidRPr="007D3D6B">
        <w:rPr>
          <w:rFonts w:ascii="Arial" w:hAnsi="Arial" w:cs="Arial"/>
          <w:i/>
          <w:iCs/>
          <w:sz w:val="24"/>
          <w:szCs w:val="24"/>
        </w:rPr>
        <w:t>BBC News</w:t>
      </w:r>
      <w:r w:rsidRPr="007D3D6B">
        <w:rPr>
          <w:rFonts w:ascii="Arial" w:hAnsi="Arial" w:cs="Arial"/>
          <w:sz w:val="24"/>
          <w:szCs w:val="24"/>
        </w:rPr>
        <w:t xml:space="preserve">, 4 December. Available at: </w:t>
      </w:r>
      <w:hyperlink r:id="rId40" w:history="1">
        <w:r w:rsidRPr="007D3D6B">
          <w:rPr>
            <w:rStyle w:val="Hyperlink"/>
            <w:rFonts w:ascii="Arial" w:hAnsi="Arial" w:cs="Arial"/>
            <w:sz w:val="24"/>
            <w:szCs w:val="24"/>
          </w:rPr>
          <w:t>https://www.bbc.co.uk/news/uk-wales-55158837</w:t>
        </w:r>
      </w:hyperlink>
      <w:r w:rsidRPr="007D3D6B">
        <w:rPr>
          <w:rFonts w:ascii="Arial" w:hAnsi="Arial" w:cs="Arial"/>
          <w:sz w:val="24"/>
          <w:szCs w:val="24"/>
        </w:rPr>
        <w:t xml:space="preserve"> (Accessed: 11 April 2021).</w:t>
      </w:r>
    </w:p>
    <w:p w14:paraId="1BFCEA2B"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Griffiths, M. (2017) ‘The People Who Make Wind Street Tick (But You Hope You Never Have to Meet)’</w:t>
      </w:r>
      <w:r w:rsidRPr="007D3D6B">
        <w:rPr>
          <w:rFonts w:ascii="Arial" w:hAnsi="Arial" w:cs="Arial"/>
          <w:i/>
          <w:iCs/>
          <w:sz w:val="24"/>
          <w:szCs w:val="24"/>
        </w:rPr>
        <w:t>, Wales Online</w:t>
      </w:r>
      <w:r w:rsidRPr="007D3D6B">
        <w:rPr>
          <w:rFonts w:ascii="Arial" w:hAnsi="Arial" w:cs="Arial"/>
          <w:sz w:val="24"/>
          <w:szCs w:val="24"/>
        </w:rPr>
        <w:t xml:space="preserve">, 13 April. Available at: </w:t>
      </w:r>
      <w:hyperlink r:id="rId41" w:history="1">
        <w:r w:rsidRPr="007D3D6B">
          <w:rPr>
            <w:rStyle w:val="Hyperlink"/>
            <w:rFonts w:ascii="Arial" w:hAnsi="Arial" w:cs="Arial"/>
            <w:sz w:val="24"/>
            <w:szCs w:val="24"/>
          </w:rPr>
          <w:t>https://www.walesonline.co.uk/news/wales-news/people-you-hope-you-never-12888644</w:t>
        </w:r>
      </w:hyperlink>
      <w:r w:rsidRPr="007D3D6B">
        <w:rPr>
          <w:rFonts w:ascii="Arial" w:hAnsi="Arial" w:cs="Arial"/>
          <w:sz w:val="24"/>
          <w:szCs w:val="24"/>
        </w:rPr>
        <w:t xml:space="preserve"> (Accessed: 16</w:t>
      </w:r>
      <w:r w:rsidRPr="007D3D6B">
        <w:rPr>
          <w:rFonts w:ascii="Arial" w:hAnsi="Arial" w:cs="Arial"/>
          <w:sz w:val="24"/>
          <w:szCs w:val="24"/>
          <w:vertAlign w:val="superscript"/>
        </w:rPr>
        <w:t xml:space="preserve"> </w:t>
      </w:r>
      <w:r w:rsidRPr="007D3D6B">
        <w:rPr>
          <w:rFonts w:ascii="Arial" w:hAnsi="Arial" w:cs="Arial"/>
          <w:sz w:val="24"/>
          <w:szCs w:val="24"/>
        </w:rPr>
        <w:t>November 2020).</w:t>
      </w:r>
    </w:p>
    <w:p w14:paraId="50B040DF"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Harding, F., </w:t>
      </w:r>
      <w:proofErr w:type="spellStart"/>
      <w:r w:rsidRPr="007D3D6B">
        <w:rPr>
          <w:rFonts w:ascii="Arial" w:hAnsi="Arial" w:cs="Arial"/>
          <w:sz w:val="24"/>
          <w:szCs w:val="24"/>
        </w:rPr>
        <w:t>Hingson</w:t>
      </w:r>
      <w:proofErr w:type="spellEnd"/>
      <w:r w:rsidRPr="007D3D6B">
        <w:rPr>
          <w:rFonts w:ascii="Arial" w:hAnsi="Arial" w:cs="Arial"/>
          <w:sz w:val="24"/>
          <w:szCs w:val="24"/>
        </w:rPr>
        <w:t xml:space="preserve">, R., </w:t>
      </w:r>
      <w:proofErr w:type="spellStart"/>
      <w:r w:rsidRPr="007D3D6B">
        <w:rPr>
          <w:rFonts w:ascii="Arial" w:hAnsi="Arial" w:cs="Arial"/>
          <w:sz w:val="24"/>
          <w:szCs w:val="24"/>
        </w:rPr>
        <w:t>Klitzner</w:t>
      </w:r>
      <w:proofErr w:type="spellEnd"/>
      <w:r w:rsidRPr="007D3D6B">
        <w:rPr>
          <w:rFonts w:ascii="Arial" w:hAnsi="Arial" w:cs="Arial"/>
          <w:sz w:val="24"/>
          <w:szCs w:val="24"/>
        </w:rPr>
        <w:t xml:space="preserve">, M., Mosher, J., Brown, J., Vincent, R., Dahl, E. and Cannon, C. (2016) ‘Underage Drinking: A Review of Trends and Prevention Strategies’, </w:t>
      </w:r>
      <w:r w:rsidRPr="00573B2F">
        <w:rPr>
          <w:rFonts w:ascii="Arial" w:hAnsi="Arial" w:cs="Arial"/>
          <w:i/>
          <w:iCs/>
          <w:sz w:val="24"/>
          <w:szCs w:val="24"/>
        </w:rPr>
        <w:t>American Journal of Preventive Medicine</w:t>
      </w:r>
      <w:r w:rsidRPr="007D3D6B">
        <w:rPr>
          <w:rFonts w:ascii="Arial" w:hAnsi="Arial" w:cs="Arial"/>
          <w:sz w:val="24"/>
          <w:szCs w:val="24"/>
        </w:rPr>
        <w:t xml:space="preserve">, 51(4), pp. 148-157. Available at: </w:t>
      </w:r>
      <w:hyperlink r:id="rId42" w:history="1">
        <w:r w:rsidRPr="007D3D6B">
          <w:rPr>
            <w:rStyle w:val="Hyperlink"/>
            <w:rFonts w:ascii="Arial" w:hAnsi="Arial" w:cs="Arial"/>
            <w:sz w:val="24"/>
            <w:szCs w:val="24"/>
          </w:rPr>
          <w:t>https://www.sciencedirect.com/science/article/pii/S0749379716301921</w:t>
        </w:r>
      </w:hyperlink>
      <w:r w:rsidRPr="007D3D6B">
        <w:rPr>
          <w:rFonts w:ascii="Arial" w:hAnsi="Arial" w:cs="Arial"/>
          <w:sz w:val="24"/>
          <w:szCs w:val="24"/>
        </w:rPr>
        <w:t xml:space="preserve"> (Accessed: 09 April 2021).</w:t>
      </w:r>
    </w:p>
    <w:p w14:paraId="14B58F45"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Harrington, J. (2010) </w:t>
      </w:r>
      <w:r w:rsidRPr="00573B2F">
        <w:rPr>
          <w:rFonts w:ascii="Arial" w:hAnsi="Arial" w:cs="Arial"/>
          <w:i/>
          <w:iCs/>
          <w:sz w:val="24"/>
          <w:szCs w:val="24"/>
        </w:rPr>
        <w:t>Door Staff Urged to Confiscate Dodgy ID</w:t>
      </w:r>
      <w:r w:rsidRPr="007D3D6B">
        <w:rPr>
          <w:rFonts w:ascii="Arial" w:hAnsi="Arial" w:cs="Arial"/>
          <w:sz w:val="24"/>
          <w:szCs w:val="24"/>
        </w:rPr>
        <w:t xml:space="preserve">. Available at: </w:t>
      </w:r>
      <w:hyperlink r:id="rId43" w:history="1">
        <w:r w:rsidRPr="007D3D6B">
          <w:rPr>
            <w:rStyle w:val="Hyperlink"/>
            <w:rFonts w:ascii="Arial" w:hAnsi="Arial" w:cs="Arial"/>
            <w:sz w:val="24"/>
            <w:szCs w:val="24"/>
          </w:rPr>
          <w:t>https://www.morningadvertiser.co.uk/Article/2010/03/18/Doorstaff-urged-to-confiscate-dodgy-ID</w:t>
        </w:r>
      </w:hyperlink>
      <w:r w:rsidRPr="007D3D6B">
        <w:rPr>
          <w:rFonts w:ascii="Arial" w:hAnsi="Arial" w:cs="Arial"/>
          <w:sz w:val="24"/>
          <w:szCs w:val="24"/>
        </w:rPr>
        <w:t xml:space="preserve"> (Accessed: 09 April 2021).</w:t>
      </w:r>
    </w:p>
    <w:p w14:paraId="1445FEE5"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lastRenderedPageBreak/>
        <w:t xml:space="preserve">Help Point. (2017) </w:t>
      </w:r>
      <w:r w:rsidRPr="007D3D6B">
        <w:rPr>
          <w:rFonts w:ascii="Arial" w:hAnsi="Arial" w:cs="Arial"/>
          <w:i/>
          <w:iCs/>
          <w:sz w:val="24"/>
          <w:szCs w:val="24"/>
        </w:rPr>
        <w:t xml:space="preserve">2017 02 13 SWHPDB_41 Main Database, </w:t>
      </w:r>
      <w:r w:rsidRPr="007D3D6B">
        <w:rPr>
          <w:rFonts w:ascii="Arial" w:hAnsi="Arial" w:cs="Arial"/>
          <w:sz w:val="24"/>
          <w:szCs w:val="24"/>
        </w:rPr>
        <w:t xml:space="preserve">electronic dataset, South Wales Help Point Main Database. Available at: </w:t>
      </w:r>
      <w:hyperlink r:id="rId44" w:history="1">
        <w:r w:rsidRPr="007D3D6B">
          <w:rPr>
            <w:rStyle w:val="Hyperlink"/>
            <w:rFonts w:ascii="Arial" w:hAnsi="Arial" w:cs="Arial"/>
            <w:sz w:val="24"/>
            <w:szCs w:val="24"/>
          </w:rPr>
          <w:t>https://uowtsd.sharepoint.com/teams/PSClusterIndependentProject_GRP/Shared%20Documents/General/research/2017%2002%2013%20SWHPDB_41%20Main%20Database.accdb</w:t>
        </w:r>
      </w:hyperlink>
      <w:r w:rsidRPr="007D3D6B">
        <w:rPr>
          <w:rFonts w:ascii="Arial" w:hAnsi="Arial" w:cs="Arial"/>
          <w:sz w:val="24"/>
          <w:szCs w:val="24"/>
        </w:rPr>
        <w:t xml:space="preserve"> (Accessed: 11 April 2021).</w:t>
      </w:r>
    </w:p>
    <w:p w14:paraId="5C504CD7"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Home Office. (2015) </w:t>
      </w:r>
      <w:r w:rsidRPr="007D3D6B">
        <w:rPr>
          <w:rFonts w:ascii="Arial" w:hAnsi="Arial" w:cs="Arial"/>
          <w:i/>
          <w:iCs/>
          <w:sz w:val="24"/>
          <w:szCs w:val="24"/>
        </w:rPr>
        <w:t>2010 to 2015 Government Policy: Alcohol Sales</w:t>
      </w:r>
      <w:r w:rsidRPr="007D3D6B">
        <w:rPr>
          <w:rFonts w:ascii="Arial" w:hAnsi="Arial" w:cs="Arial"/>
          <w:sz w:val="24"/>
          <w:szCs w:val="24"/>
        </w:rPr>
        <w:t xml:space="preserve">. Available at: </w:t>
      </w:r>
      <w:hyperlink r:id="rId45" w:history="1">
        <w:r w:rsidRPr="007D3D6B">
          <w:rPr>
            <w:rStyle w:val="Hyperlink"/>
            <w:rFonts w:ascii="Arial" w:hAnsi="Arial" w:cs="Arial"/>
            <w:sz w:val="24"/>
            <w:szCs w:val="24"/>
          </w:rPr>
          <w:t>https://www.gov.uk/government/publications/2010-to-2015-government-policy-alcohol-sales/2010-to-2015-government-policy-alcohol-sales</w:t>
        </w:r>
      </w:hyperlink>
      <w:r w:rsidRPr="007D3D6B">
        <w:rPr>
          <w:rFonts w:ascii="Arial" w:hAnsi="Arial" w:cs="Arial"/>
          <w:sz w:val="24"/>
          <w:szCs w:val="24"/>
        </w:rPr>
        <w:t xml:space="preserve"> (Accessed: 17 November 2020).</w:t>
      </w:r>
    </w:p>
    <w:p w14:paraId="0FA0B00C"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Hox, J. and Boeije, H. (2005) ‘Data Collection, Primary vs. Secondary’, </w:t>
      </w:r>
      <w:r w:rsidRPr="00E04015">
        <w:rPr>
          <w:rFonts w:ascii="Arial" w:hAnsi="Arial" w:cs="Arial"/>
          <w:i/>
          <w:iCs/>
          <w:sz w:val="24"/>
          <w:szCs w:val="24"/>
        </w:rPr>
        <w:t>Encyclopaedia of Social Measurement</w:t>
      </w:r>
      <w:r w:rsidRPr="007D3D6B">
        <w:rPr>
          <w:rFonts w:ascii="Arial" w:hAnsi="Arial" w:cs="Arial"/>
          <w:sz w:val="24"/>
          <w:szCs w:val="24"/>
        </w:rPr>
        <w:t xml:space="preserve">, 1, pp. 593-599. Available at: </w:t>
      </w:r>
      <w:hyperlink r:id="rId46" w:history="1">
        <w:r w:rsidRPr="007D3D6B">
          <w:rPr>
            <w:rStyle w:val="Hyperlink"/>
            <w:rFonts w:ascii="Arial" w:hAnsi="Arial" w:cs="Arial"/>
            <w:sz w:val="24"/>
            <w:szCs w:val="24"/>
          </w:rPr>
          <w:t>file:///C:/Users/saman/Downloads/hox_05_data+collection,primary+versus+secondary.pdf</w:t>
        </w:r>
      </w:hyperlink>
      <w:r w:rsidRPr="007D3D6B">
        <w:rPr>
          <w:rFonts w:ascii="Arial" w:hAnsi="Arial" w:cs="Arial"/>
          <w:sz w:val="24"/>
          <w:szCs w:val="24"/>
        </w:rPr>
        <w:t xml:space="preserve"> (Accessed: 10 February 2021).</w:t>
      </w:r>
    </w:p>
    <w:p w14:paraId="228E6AF8"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Institute of Medicine, National Research Council, Division of Behavioural and Social Sciences and Education. (2004) </w:t>
      </w:r>
      <w:r w:rsidRPr="007D3D6B">
        <w:rPr>
          <w:rFonts w:ascii="Arial" w:hAnsi="Arial" w:cs="Arial"/>
          <w:i/>
          <w:iCs/>
          <w:sz w:val="24"/>
          <w:szCs w:val="24"/>
        </w:rPr>
        <w:t>Reducing Underage Drinking: A Collective Responsibility.</w:t>
      </w:r>
      <w:r w:rsidRPr="007D3D6B">
        <w:rPr>
          <w:rFonts w:ascii="Arial" w:hAnsi="Arial" w:cs="Arial"/>
          <w:sz w:val="24"/>
          <w:szCs w:val="24"/>
        </w:rPr>
        <w:t xml:space="preserve"> Washington, DC: The National Academies Press.</w:t>
      </w:r>
    </w:p>
    <w:p w14:paraId="4CAA5ED2"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ITV News. (2017) ‘How a Cabin in a Car Park is Helping Police Ensure Swansea Revellers have a Safe Night Out’, </w:t>
      </w:r>
      <w:r w:rsidRPr="007D3D6B">
        <w:rPr>
          <w:rFonts w:ascii="Arial" w:hAnsi="Arial" w:cs="Arial"/>
          <w:i/>
          <w:iCs/>
          <w:sz w:val="24"/>
          <w:szCs w:val="24"/>
        </w:rPr>
        <w:t>ITV News</w:t>
      </w:r>
      <w:r w:rsidRPr="007D3D6B">
        <w:rPr>
          <w:rFonts w:ascii="Arial" w:hAnsi="Arial" w:cs="Arial"/>
          <w:sz w:val="24"/>
          <w:szCs w:val="24"/>
        </w:rPr>
        <w:t xml:space="preserve">, 16 May. Available at: </w:t>
      </w:r>
      <w:hyperlink r:id="rId47" w:history="1">
        <w:r w:rsidRPr="007D3D6B">
          <w:rPr>
            <w:rStyle w:val="Hyperlink"/>
            <w:rFonts w:ascii="Arial" w:hAnsi="Arial" w:cs="Arial"/>
            <w:sz w:val="24"/>
            <w:szCs w:val="24"/>
          </w:rPr>
          <w:t>https://www.itv.com/news/wales/2017-05-16/how-a-cabin-in-a-car-park-is-helping-police-ensure-swansea-revellers-have-a-safe-night-out</w:t>
        </w:r>
      </w:hyperlink>
      <w:r w:rsidRPr="007D3D6B">
        <w:rPr>
          <w:rFonts w:ascii="Arial" w:hAnsi="Arial" w:cs="Arial"/>
          <w:sz w:val="24"/>
          <w:szCs w:val="24"/>
        </w:rPr>
        <w:t xml:space="preserve"> (Accessed: 16 November 2020). </w:t>
      </w:r>
    </w:p>
    <w:p w14:paraId="3F047701"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Jones, D. (1990) ‘’Where Did It All Go Wrong?’: Crime in Swansea, 1938-68’, </w:t>
      </w:r>
      <w:r w:rsidRPr="007D3D6B">
        <w:rPr>
          <w:rFonts w:ascii="Arial" w:hAnsi="Arial" w:cs="Arial"/>
          <w:i/>
          <w:iCs/>
          <w:sz w:val="24"/>
          <w:szCs w:val="24"/>
        </w:rPr>
        <w:t xml:space="preserve">Welsh History Review = </w:t>
      </w:r>
      <w:proofErr w:type="spellStart"/>
      <w:r w:rsidRPr="007D3D6B">
        <w:rPr>
          <w:rFonts w:ascii="Arial" w:hAnsi="Arial" w:cs="Arial"/>
          <w:i/>
          <w:iCs/>
          <w:sz w:val="24"/>
          <w:szCs w:val="24"/>
        </w:rPr>
        <w:t>Cylchgrawn</w:t>
      </w:r>
      <w:proofErr w:type="spellEnd"/>
      <w:r w:rsidRPr="007D3D6B">
        <w:rPr>
          <w:rFonts w:ascii="Arial" w:hAnsi="Arial" w:cs="Arial"/>
          <w:i/>
          <w:iCs/>
          <w:sz w:val="24"/>
          <w:szCs w:val="24"/>
        </w:rPr>
        <w:t xml:space="preserve"> Hanes Cymru; Cardiff</w:t>
      </w:r>
      <w:r w:rsidRPr="007D3D6B">
        <w:rPr>
          <w:rFonts w:ascii="Arial" w:hAnsi="Arial" w:cs="Arial"/>
          <w:sz w:val="24"/>
          <w:szCs w:val="24"/>
        </w:rPr>
        <w:t xml:space="preserve">, 15(1), pp. 240. Available at: </w:t>
      </w:r>
      <w:hyperlink r:id="rId48" w:history="1">
        <w:r w:rsidRPr="007D3D6B">
          <w:rPr>
            <w:rStyle w:val="Hyperlink"/>
            <w:rFonts w:ascii="Arial" w:hAnsi="Arial" w:cs="Arial"/>
            <w:sz w:val="24"/>
            <w:szCs w:val="24"/>
          </w:rPr>
          <w:t>https://search.proquest.com/openview/29eaf525895f599ffc4cf6f7d1a7efeb/1?pq-origsite=gscholar&amp;cbl=1820145</w:t>
        </w:r>
      </w:hyperlink>
      <w:r w:rsidRPr="007D3D6B">
        <w:rPr>
          <w:rFonts w:ascii="Arial" w:hAnsi="Arial" w:cs="Arial"/>
          <w:sz w:val="24"/>
          <w:szCs w:val="24"/>
        </w:rPr>
        <w:t xml:space="preserve"> (Accessed: 17 November 2020).</w:t>
      </w:r>
    </w:p>
    <w:p w14:paraId="29563D9A"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Jones, D. (2016) </w:t>
      </w:r>
      <w:r w:rsidRPr="007D3D6B">
        <w:rPr>
          <w:rFonts w:ascii="Arial" w:hAnsi="Arial" w:cs="Arial"/>
          <w:i/>
          <w:iCs/>
          <w:sz w:val="24"/>
          <w:szCs w:val="24"/>
        </w:rPr>
        <w:t>Help Point – Strategic Policy Lead</w:t>
      </w:r>
      <w:r w:rsidRPr="007D3D6B">
        <w:rPr>
          <w:rFonts w:ascii="Arial" w:hAnsi="Arial" w:cs="Arial"/>
          <w:sz w:val="24"/>
          <w:szCs w:val="24"/>
        </w:rPr>
        <w:t xml:space="preserve">. Available at: </w:t>
      </w:r>
      <w:hyperlink r:id="rId49" w:history="1">
        <w:r w:rsidRPr="007D3D6B">
          <w:rPr>
            <w:rStyle w:val="Hyperlink"/>
            <w:rFonts w:ascii="Arial" w:hAnsi="Arial" w:cs="Arial"/>
            <w:sz w:val="24"/>
            <w:szCs w:val="24"/>
          </w:rPr>
          <w:t>http://www.wales.nhs.uk/sitesplus/documents/888/Dan%20Jones.pdf</w:t>
        </w:r>
      </w:hyperlink>
      <w:r w:rsidRPr="007D3D6B">
        <w:rPr>
          <w:rFonts w:ascii="Arial" w:hAnsi="Arial" w:cs="Arial"/>
          <w:sz w:val="24"/>
          <w:szCs w:val="24"/>
        </w:rPr>
        <w:t xml:space="preserve"> (Accessed: 16 November 2020).</w:t>
      </w:r>
    </w:p>
    <w:p w14:paraId="6C86076C"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Jones, S. and Francis, K. (2015) ‘Supply of Alcohol to Underage Drinkers: Misperceptions of Community Norms’, </w:t>
      </w:r>
      <w:r w:rsidRPr="007D3D6B">
        <w:rPr>
          <w:rFonts w:ascii="Arial" w:hAnsi="Arial" w:cs="Arial"/>
          <w:i/>
          <w:iCs/>
          <w:sz w:val="24"/>
          <w:szCs w:val="24"/>
        </w:rPr>
        <w:t>Social Science &amp; Medicine</w:t>
      </w:r>
      <w:r w:rsidRPr="007D3D6B">
        <w:rPr>
          <w:rFonts w:ascii="Arial" w:hAnsi="Arial" w:cs="Arial"/>
          <w:sz w:val="24"/>
          <w:szCs w:val="24"/>
        </w:rPr>
        <w:t xml:space="preserve">, 147, pp. 158-162. Available at: </w:t>
      </w:r>
      <w:hyperlink r:id="rId50" w:history="1">
        <w:r w:rsidRPr="007D3D6B">
          <w:rPr>
            <w:rStyle w:val="Hyperlink"/>
            <w:rFonts w:ascii="Arial" w:hAnsi="Arial" w:cs="Arial"/>
            <w:sz w:val="24"/>
            <w:szCs w:val="24"/>
          </w:rPr>
          <w:t>https://www.sciencedirect.com/science/article/abs/pii/S0277953615302069</w:t>
        </w:r>
      </w:hyperlink>
      <w:r w:rsidRPr="007D3D6B">
        <w:rPr>
          <w:rFonts w:ascii="Arial" w:hAnsi="Arial" w:cs="Arial"/>
          <w:sz w:val="24"/>
          <w:szCs w:val="24"/>
        </w:rPr>
        <w:t xml:space="preserve"> (Accessed: 11 April 2021).</w:t>
      </w:r>
    </w:p>
    <w:p w14:paraId="6CD7A933"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Levin, K. (2006) ‘Study Design III: Cross-Sectional Studies’, </w:t>
      </w:r>
      <w:r w:rsidRPr="002D445A">
        <w:rPr>
          <w:rFonts w:ascii="Arial" w:hAnsi="Arial" w:cs="Arial"/>
          <w:i/>
          <w:iCs/>
          <w:sz w:val="24"/>
          <w:szCs w:val="24"/>
        </w:rPr>
        <w:t>Evidence-Based Dentistry</w:t>
      </w:r>
      <w:r>
        <w:rPr>
          <w:rFonts w:ascii="Arial" w:hAnsi="Arial" w:cs="Arial"/>
          <w:i/>
          <w:iCs/>
          <w:sz w:val="24"/>
          <w:szCs w:val="24"/>
        </w:rPr>
        <w:t xml:space="preserve">, </w:t>
      </w:r>
      <w:r w:rsidRPr="007D3D6B">
        <w:rPr>
          <w:rFonts w:ascii="Arial" w:hAnsi="Arial" w:cs="Arial"/>
          <w:sz w:val="24"/>
          <w:szCs w:val="24"/>
        </w:rPr>
        <w:t xml:space="preserve">7, pp. 24-25. Available at: </w:t>
      </w:r>
      <w:hyperlink r:id="rId51" w:history="1">
        <w:r w:rsidRPr="007D3D6B">
          <w:rPr>
            <w:rStyle w:val="Hyperlink"/>
            <w:rFonts w:ascii="Arial" w:hAnsi="Arial" w:cs="Arial"/>
            <w:sz w:val="24"/>
            <w:szCs w:val="24"/>
          </w:rPr>
          <w:t>https://www.nature.com/articles/6400375</w:t>
        </w:r>
      </w:hyperlink>
      <w:r w:rsidRPr="007D3D6B">
        <w:rPr>
          <w:rFonts w:ascii="Arial" w:hAnsi="Arial" w:cs="Arial"/>
          <w:sz w:val="24"/>
          <w:szCs w:val="24"/>
        </w:rPr>
        <w:t xml:space="preserve"> (Accessed: 10 February 2021).</w:t>
      </w:r>
    </w:p>
    <w:p w14:paraId="28830A2E"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Lewis, R. and Navarra, B. (2017) </w:t>
      </w:r>
      <w:r w:rsidRPr="007D3D6B">
        <w:rPr>
          <w:rFonts w:ascii="Arial" w:hAnsi="Arial" w:cs="Arial"/>
          <w:i/>
          <w:iCs/>
          <w:sz w:val="24"/>
          <w:szCs w:val="24"/>
        </w:rPr>
        <w:t>Creating a Safe Night-Time Economy in South Wales</w:t>
      </w:r>
      <w:r w:rsidRPr="007D3D6B">
        <w:rPr>
          <w:rFonts w:ascii="Arial" w:hAnsi="Arial" w:cs="Arial"/>
          <w:sz w:val="24"/>
          <w:szCs w:val="24"/>
        </w:rPr>
        <w:t xml:space="preserve">. Available at: </w:t>
      </w:r>
      <w:hyperlink r:id="rId52" w:history="1">
        <w:r w:rsidRPr="007D3D6B">
          <w:rPr>
            <w:rStyle w:val="Hyperlink"/>
            <w:rFonts w:ascii="Arial" w:hAnsi="Arial" w:cs="Arial"/>
            <w:sz w:val="24"/>
            <w:szCs w:val="24"/>
          </w:rPr>
          <w:t>https://pcclivewww.blob.core.windows.net/wordpress-uploads/2017/11/NTE-Booklet-Eng.pdf</w:t>
        </w:r>
      </w:hyperlink>
      <w:r w:rsidRPr="007D3D6B">
        <w:rPr>
          <w:rFonts w:ascii="Arial" w:hAnsi="Arial" w:cs="Arial"/>
          <w:sz w:val="24"/>
          <w:szCs w:val="24"/>
        </w:rPr>
        <w:t xml:space="preserve"> (Accessed: 16 November 2020).</w:t>
      </w:r>
    </w:p>
    <w:p w14:paraId="462A5BE8"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Millie, A. (2016) </w:t>
      </w:r>
      <w:r w:rsidRPr="007D3D6B">
        <w:rPr>
          <w:rFonts w:ascii="Arial" w:hAnsi="Arial" w:cs="Arial"/>
          <w:i/>
          <w:iCs/>
          <w:sz w:val="24"/>
          <w:szCs w:val="24"/>
        </w:rPr>
        <w:t>Volunteering within the Police: Experiences of Special Constables and Police Support Volunteers</w:t>
      </w:r>
      <w:r w:rsidRPr="007D3D6B">
        <w:rPr>
          <w:rFonts w:ascii="Arial" w:hAnsi="Arial" w:cs="Arial"/>
          <w:sz w:val="24"/>
          <w:szCs w:val="24"/>
        </w:rPr>
        <w:t>. Ormskirk, England: Edge Hill University.</w:t>
      </w:r>
    </w:p>
    <w:p w14:paraId="62149AE9" w14:textId="77777777" w:rsidR="002C29CA" w:rsidRPr="007D3D6B" w:rsidRDefault="002C29CA" w:rsidP="007D3D6B">
      <w:pPr>
        <w:spacing w:line="360" w:lineRule="auto"/>
        <w:rPr>
          <w:rFonts w:ascii="Arial" w:hAnsi="Arial" w:cs="Arial"/>
          <w:sz w:val="24"/>
          <w:szCs w:val="24"/>
        </w:rPr>
      </w:pPr>
      <w:proofErr w:type="spellStart"/>
      <w:r w:rsidRPr="007D3D6B">
        <w:rPr>
          <w:rFonts w:ascii="Arial" w:hAnsi="Arial" w:cs="Arial"/>
          <w:sz w:val="24"/>
          <w:szCs w:val="24"/>
        </w:rPr>
        <w:t>Myhill</w:t>
      </w:r>
      <w:proofErr w:type="spellEnd"/>
      <w:r w:rsidRPr="007D3D6B">
        <w:rPr>
          <w:rFonts w:ascii="Arial" w:hAnsi="Arial" w:cs="Arial"/>
          <w:sz w:val="24"/>
          <w:szCs w:val="24"/>
        </w:rPr>
        <w:t xml:space="preserve">, A., Yarrow, S., Dalgleish, D. and Docking, M. (2003) </w:t>
      </w:r>
      <w:r w:rsidRPr="007D3D6B">
        <w:rPr>
          <w:rFonts w:ascii="Arial" w:hAnsi="Arial" w:cs="Arial"/>
          <w:i/>
          <w:iCs/>
          <w:sz w:val="24"/>
          <w:szCs w:val="24"/>
        </w:rPr>
        <w:t>The Role of Police Authorities in Public Engagement</w:t>
      </w:r>
      <w:r w:rsidRPr="007D3D6B">
        <w:rPr>
          <w:rFonts w:ascii="Arial" w:hAnsi="Arial" w:cs="Arial"/>
          <w:sz w:val="24"/>
          <w:szCs w:val="24"/>
        </w:rPr>
        <w:t xml:space="preserve">. London, England: Home Office. </w:t>
      </w:r>
    </w:p>
    <w:p w14:paraId="4B87CF5C"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National Assembly for Wales. (2015) </w:t>
      </w:r>
      <w:r w:rsidRPr="007D3D6B">
        <w:rPr>
          <w:rFonts w:ascii="Arial" w:hAnsi="Arial" w:cs="Arial"/>
          <w:i/>
          <w:iCs/>
          <w:sz w:val="24"/>
          <w:szCs w:val="24"/>
        </w:rPr>
        <w:t>Alcohol and Substance Misuse</w:t>
      </w:r>
      <w:r w:rsidRPr="007D3D6B">
        <w:rPr>
          <w:rFonts w:ascii="Arial" w:hAnsi="Arial" w:cs="Arial"/>
          <w:sz w:val="24"/>
          <w:szCs w:val="24"/>
        </w:rPr>
        <w:t xml:space="preserve">. Available at: </w:t>
      </w:r>
      <w:hyperlink r:id="rId53" w:history="1">
        <w:r w:rsidRPr="007D3D6B">
          <w:rPr>
            <w:rStyle w:val="Hyperlink"/>
            <w:rFonts w:ascii="Arial" w:hAnsi="Arial" w:cs="Arial"/>
            <w:sz w:val="24"/>
            <w:szCs w:val="24"/>
          </w:rPr>
          <w:t>https://senedd.wales/laid%20documents/cr-ld10329/cr-ld10329-e.pdf</w:t>
        </w:r>
      </w:hyperlink>
      <w:r w:rsidRPr="007D3D6B">
        <w:rPr>
          <w:rFonts w:ascii="Arial" w:hAnsi="Arial" w:cs="Arial"/>
          <w:sz w:val="24"/>
          <w:szCs w:val="24"/>
        </w:rPr>
        <w:t xml:space="preserve"> (Accessed: 10 April 2021).</w:t>
      </w:r>
    </w:p>
    <w:p w14:paraId="342AD9C9"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Newburn, T. (2012) </w:t>
      </w:r>
      <w:r w:rsidRPr="007D3D6B">
        <w:rPr>
          <w:rFonts w:ascii="Arial" w:hAnsi="Arial" w:cs="Arial"/>
          <w:i/>
          <w:iCs/>
          <w:sz w:val="24"/>
          <w:szCs w:val="24"/>
        </w:rPr>
        <w:t>Handbook of Policing</w:t>
      </w:r>
      <w:r w:rsidRPr="007D3D6B">
        <w:rPr>
          <w:rFonts w:ascii="Arial" w:hAnsi="Arial" w:cs="Arial"/>
          <w:sz w:val="24"/>
          <w:szCs w:val="24"/>
        </w:rPr>
        <w:t>. Abingdon, England: Routledge Taylor &amp; Francis Group.</w:t>
      </w:r>
    </w:p>
    <w:p w14:paraId="6AF1B3EE"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NHS Digital. (2019) </w:t>
      </w:r>
      <w:r w:rsidRPr="007D3D6B">
        <w:rPr>
          <w:rFonts w:ascii="Arial" w:hAnsi="Arial" w:cs="Arial"/>
          <w:i/>
          <w:iCs/>
          <w:sz w:val="24"/>
          <w:szCs w:val="24"/>
        </w:rPr>
        <w:t>Smoking, Drinking and Drug Use Among Young People in England</w:t>
      </w:r>
      <w:r w:rsidRPr="007D3D6B">
        <w:rPr>
          <w:rFonts w:ascii="Arial" w:hAnsi="Arial" w:cs="Arial"/>
          <w:sz w:val="24"/>
          <w:szCs w:val="24"/>
        </w:rPr>
        <w:t xml:space="preserve">. Available at: </w:t>
      </w:r>
      <w:hyperlink r:id="rId54" w:history="1">
        <w:r w:rsidRPr="007D3D6B">
          <w:rPr>
            <w:rStyle w:val="Hyperlink"/>
            <w:rFonts w:ascii="Arial" w:hAnsi="Arial" w:cs="Arial"/>
            <w:sz w:val="24"/>
            <w:szCs w:val="24"/>
          </w:rPr>
          <w:t>https://digital.nhs.uk/data-and-information/publications/statistical/smoking-drinking-and-drug-use-among-young-people-in-england/2018/part-6-young-people-who-drink-alcohol</w:t>
        </w:r>
      </w:hyperlink>
      <w:r w:rsidRPr="007D3D6B">
        <w:rPr>
          <w:rFonts w:ascii="Arial" w:hAnsi="Arial" w:cs="Arial"/>
          <w:sz w:val="24"/>
          <w:szCs w:val="24"/>
        </w:rPr>
        <w:t xml:space="preserve"> (Accessed: 09 April 2021).</w:t>
      </w:r>
    </w:p>
    <w:p w14:paraId="5590AF57"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NHS Digital. (2020) </w:t>
      </w:r>
      <w:r w:rsidRPr="00161513">
        <w:rPr>
          <w:rFonts w:ascii="Arial" w:hAnsi="Arial" w:cs="Arial"/>
          <w:i/>
          <w:iCs/>
          <w:sz w:val="24"/>
          <w:szCs w:val="24"/>
        </w:rPr>
        <w:t>Statistics on Alcohol, England, 2020. Part 7: Expenditure and Affordability.</w:t>
      </w:r>
      <w:r w:rsidRPr="007D3D6B">
        <w:rPr>
          <w:rFonts w:ascii="Arial" w:hAnsi="Arial" w:cs="Arial"/>
          <w:sz w:val="24"/>
          <w:szCs w:val="24"/>
        </w:rPr>
        <w:t xml:space="preserve"> Available at: </w:t>
      </w:r>
      <w:hyperlink r:id="rId55" w:history="1">
        <w:r w:rsidRPr="007D3D6B">
          <w:rPr>
            <w:rStyle w:val="Hyperlink"/>
            <w:rFonts w:ascii="Arial" w:hAnsi="Arial" w:cs="Arial"/>
            <w:sz w:val="24"/>
            <w:szCs w:val="24"/>
          </w:rPr>
          <w:t>https://digital.nhs.uk/data-and-information/publications/statistical/statistics-on-alcohol/2020/part-7</w:t>
        </w:r>
      </w:hyperlink>
      <w:r w:rsidRPr="007D3D6B">
        <w:rPr>
          <w:rFonts w:ascii="Arial" w:hAnsi="Arial" w:cs="Arial"/>
          <w:sz w:val="24"/>
          <w:szCs w:val="24"/>
        </w:rPr>
        <w:t xml:space="preserve"> (Accessed: 10 April 2021). </w:t>
      </w:r>
    </w:p>
    <w:p w14:paraId="2AA37C71"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North Wales Live. (2009) ‘Wales Tops Teenage Drinking Tables’, </w:t>
      </w:r>
      <w:r w:rsidRPr="007D3D6B">
        <w:rPr>
          <w:rFonts w:ascii="Arial" w:hAnsi="Arial" w:cs="Arial"/>
          <w:i/>
          <w:iCs/>
          <w:sz w:val="24"/>
          <w:szCs w:val="24"/>
        </w:rPr>
        <w:t>North Wales Live</w:t>
      </w:r>
      <w:r w:rsidRPr="007D3D6B">
        <w:rPr>
          <w:rFonts w:ascii="Arial" w:hAnsi="Arial" w:cs="Arial"/>
          <w:sz w:val="24"/>
          <w:szCs w:val="24"/>
        </w:rPr>
        <w:t xml:space="preserve">, 7 April. Available at: </w:t>
      </w:r>
      <w:hyperlink r:id="rId56" w:history="1">
        <w:r w:rsidRPr="007D3D6B">
          <w:rPr>
            <w:rStyle w:val="Hyperlink"/>
            <w:rFonts w:ascii="Arial" w:hAnsi="Arial" w:cs="Arial"/>
            <w:sz w:val="24"/>
            <w:szCs w:val="24"/>
          </w:rPr>
          <w:t>https://www.dailypost.co.uk/news/north-wales-news/wales-tops-teenage-drinking-tables-2790617</w:t>
        </w:r>
      </w:hyperlink>
      <w:r w:rsidRPr="007D3D6B">
        <w:rPr>
          <w:rFonts w:ascii="Arial" w:hAnsi="Arial" w:cs="Arial"/>
          <w:sz w:val="24"/>
          <w:szCs w:val="24"/>
        </w:rPr>
        <w:t xml:space="preserve"> (Accessed: 11 April 2021).</w:t>
      </w:r>
    </w:p>
    <w:p w14:paraId="5CE9BABD"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lastRenderedPageBreak/>
        <w:t xml:space="preserve">Office for National Statistics. (2019) </w:t>
      </w:r>
      <w:r w:rsidRPr="007D3D6B">
        <w:rPr>
          <w:rFonts w:ascii="Arial" w:hAnsi="Arial" w:cs="Arial"/>
          <w:i/>
          <w:iCs/>
          <w:sz w:val="24"/>
          <w:szCs w:val="24"/>
        </w:rPr>
        <w:t>Alcohol-Specific Deaths in the UK: Registered in 2018</w:t>
      </w:r>
      <w:r w:rsidRPr="007D3D6B">
        <w:rPr>
          <w:rFonts w:ascii="Arial" w:hAnsi="Arial" w:cs="Arial"/>
          <w:sz w:val="24"/>
          <w:szCs w:val="24"/>
        </w:rPr>
        <w:t xml:space="preserve">. Available at: </w:t>
      </w:r>
      <w:hyperlink r:id="rId57" w:history="1">
        <w:r w:rsidRPr="007D3D6B">
          <w:rPr>
            <w:rStyle w:val="Hyperlink"/>
            <w:rFonts w:ascii="Arial" w:hAnsi="Arial" w:cs="Arial"/>
            <w:sz w:val="24"/>
            <w:szCs w:val="24"/>
          </w:rPr>
          <w:t>https://www.ons.gov.uk/peoplepopulationandcommunity/healthandsocialcare/causesofdeath/bulletins/alcoholrelateddeathsintheunitedkingdom/2018</w:t>
        </w:r>
      </w:hyperlink>
      <w:r w:rsidRPr="007D3D6B">
        <w:rPr>
          <w:rFonts w:ascii="Arial" w:hAnsi="Arial" w:cs="Arial"/>
          <w:sz w:val="24"/>
          <w:szCs w:val="24"/>
        </w:rPr>
        <w:t xml:space="preserve"> (Accessed: 09 April 2021). </w:t>
      </w:r>
    </w:p>
    <w:p w14:paraId="0DADCDA3"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Owens, N. (2018) ‘The Inspiring Work I Witnessed on a Night Out with Swansea’s Street Pastors’, </w:t>
      </w:r>
      <w:r w:rsidRPr="007D3D6B">
        <w:rPr>
          <w:rFonts w:ascii="Arial" w:hAnsi="Arial" w:cs="Arial"/>
          <w:i/>
          <w:iCs/>
          <w:sz w:val="24"/>
          <w:szCs w:val="24"/>
        </w:rPr>
        <w:t>Wales Online</w:t>
      </w:r>
      <w:r w:rsidRPr="007D3D6B">
        <w:rPr>
          <w:rFonts w:ascii="Arial" w:hAnsi="Arial" w:cs="Arial"/>
          <w:sz w:val="24"/>
          <w:szCs w:val="24"/>
        </w:rPr>
        <w:t xml:space="preserve">, 26 March. Available at: </w:t>
      </w:r>
      <w:hyperlink r:id="rId58" w:history="1">
        <w:r w:rsidRPr="007D3D6B">
          <w:rPr>
            <w:rStyle w:val="Hyperlink"/>
            <w:rFonts w:ascii="Arial" w:hAnsi="Arial" w:cs="Arial"/>
            <w:sz w:val="24"/>
            <w:szCs w:val="24"/>
          </w:rPr>
          <w:t>https://www.walesonline.co.uk/news/wales-news/inspiring-work-witnessed-night-out-14450498</w:t>
        </w:r>
      </w:hyperlink>
      <w:r w:rsidRPr="007D3D6B">
        <w:rPr>
          <w:rFonts w:ascii="Arial" w:hAnsi="Arial" w:cs="Arial"/>
          <w:sz w:val="24"/>
          <w:szCs w:val="24"/>
        </w:rPr>
        <w:t xml:space="preserve"> (Accessed: 17 November 2020).</w:t>
      </w:r>
    </w:p>
    <w:p w14:paraId="5FB6AC0C"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Portman Group. (2019) </w:t>
      </w:r>
      <w:r w:rsidRPr="007D3D6B">
        <w:rPr>
          <w:rFonts w:ascii="Arial" w:hAnsi="Arial" w:cs="Arial"/>
          <w:i/>
          <w:iCs/>
          <w:sz w:val="24"/>
          <w:szCs w:val="24"/>
        </w:rPr>
        <w:t>Underage Drinking in the UK</w:t>
      </w:r>
      <w:r w:rsidRPr="007D3D6B">
        <w:rPr>
          <w:rFonts w:ascii="Arial" w:hAnsi="Arial" w:cs="Arial"/>
          <w:sz w:val="24"/>
          <w:szCs w:val="24"/>
        </w:rPr>
        <w:t xml:space="preserve">. Available at: </w:t>
      </w:r>
      <w:hyperlink r:id="rId59" w:history="1">
        <w:r w:rsidRPr="007D3D6B">
          <w:rPr>
            <w:rStyle w:val="Hyperlink"/>
            <w:rFonts w:ascii="Arial" w:hAnsi="Arial" w:cs="Arial"/>
            <w:sz w:val="24"/>
            <w:szCs w:val="24"/>
          </w:rPr>
          <w:t>https://www.portmangroup.org.uk/wp-content/uploads/2019/09/Underage-drinking-in-the-UK-August-2019.pdf</w:t>
        </w:r>
      </w:hyperlink>
      <w:r w:rsidRPr="007D3D6B">
        <w:rPr>
          <w:rFonts w:ascii="Arial" w:hAnsi="Arial" w:cs="Arial"/>
          <w:sz w:val="24"/>
          <w:szCs w:val="24"/>
        </w:rPr>
        <w:t xml:space="preserve"> (Accessed: 10 April 2021).</w:t>
      </w:r>
    </w:p>
    <w:p w14:paraId="7DF32D49"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Portman Group. (2021) </w:t>
      </w:r>
      <w:r w:rsidRPr="007D3D6B">
        <w:rPr>
          <w:rFonts w:ascii="Arial" w:hAnsi="Arial" w:cs="Arial"/>
          <w:i/>
          <w:iCs/>
          <w:sz w:val="24"/>
          <w:szCs w:val="24"/>
        </w:rPr>
        <w:t>Alcohol-Related Crime and Drink-Driving in the UK</w:t>
      </w:r>
      <w:r w:rsidRPr="007D3D6B">
        <w:rPr>
          <w:rFonts w:ascii="Arial" w:hAnsi="Arial" w:cs="Arial"/>
          <w:sz w:val="24"/>
          <w:szCs w:val="24"/>
        </w:rPr>
        <w:t xml:space="preserve">. Available at: </w:t>
      </w:r>
      <w:hyperlink r:id="rId60" w:history="1">
        <w:r w:rsidRPr="007D3D6B">
          <w:rPr>
            <w:rStyle w:val="Hyperlink"/>
            <w:rFonts w:ascii="Arial" w:hAnsi="Arial" w:cs="Arial"/>
            <w:sz w:val="24"/>
            <w:szCs w:val="24"/>
          </w:rPr>
          <w:t>https://www.portmangroup.org.uk/policy-research-trends/</w:t>
        </w:r>
      </w:hyperlink>
      <w:r w:rsidRPr="007D3D6B">
        <w:rPr>
          <w:rFonts w:ascii="Arial" w:hAnsi="Arial" w:cs="Arial"/>
          <w:sz w:val="24"/>
          <w:szCs w:val="24"/>
        </w:rPr>
        <w:t xml:space="preserve"> (Accessed: 08 April 2021).</w:t>
      </w:r>
    </w:p>
    <w:p w14:paraId="751D3D0E"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Public Health Wales NHS Trust. (2013) </w:t>
      </w:r>
      <w:r w:rsidRPr="007D3D6B">
        <w:rPr>
          <w:rFonts w:ascii="Arial" w:hAnsi="Arial" w:cs="Arial"/>
          <w:i/>
          <w:iCs/>
          <w:sz w:val="24"/>
          <w:szCs w:val="24"/>
        </w:rPr>
        <w:t>Health of Children and Young People in Wales</w:t>
      </w:r>
      <w:r w:rsidRPr="007D3D6B">
        <w:rPr>
          <w:rFonts w:ascii="Arial" w:hAnsi="Arial" w:cs="Arial"/>
          <w:sz w:val="24"/>
          <w:szCs w:val="24"/>
        </w:rPr>
        <w:t xml:space="preserve">. Available at: </w:t>
      </w:r>
      <w:hyperlink r:id="rId61" w:history="1">
        <w:r w:rsidRPr="007D3D6B">
          <w:rPr>
            <w:rStyle w:val="Hyperlink"/>
            <w:rFonts w:ascii="Arial" w:hAnsi="Arial" w:cs="Arial"/>
            <w:sz w:val="24"/>
            <w:szCs w:val="24"/>
          </w:rPr>
          <w:t>http://www2.nphs.wales.nhs.uk:8080/PubHObservatoryProjDocs.nsf/3653c00e7bb6259d80256f27004900db/0035dd30aaa1a24980257c27005a9955/$FILE/Children%20and%20YP%20Profile%20Wales%20report%20-%20high%20res%20(Eng).pdf</w:t>
        </w:r>
      </w:hyperlink>
      <w:r w:rsidRPr="007D3D6B">
        <w:rPr>
          <w:rFonts w:ascii="Arial" w:hAnsi="Arial" w:cs="Arial"/>
          <w:sz w:val="24"/>
          <w:szCs w:val="24"/>
        </w:rPr>
        <w:t xml:space="preserve"> (Accessed: 11 April 2021). </w:t>
      </w:r>
    </w:p>
    <w:p w14:paraId="7DBC45E2"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Public Health Wales. (2009) </w:t>
      </w:r>
      <w:r w:rsidRPr="007D3D6B">
        <w:rPr>
          <w:rFonts w:ascii="Arial" w:hAnsi="Arial" w:cs="Arial"/>
          <w:i/>
          <w:iCs/>
          <w:sz w:val="24"/>
          <w:szCs w:val="24"/>
        </w:rPr>
        <w:t>Alcohol</w:t>
      </w:r>
      <w:r w:rsidRPr="007D3D6B">
        <w:rPr>
          <w:rFonts w:ascii="Arial" w:hAnsi="Arial" w:cs="Arial"/>
          <w:sz w:val="24"/>
          <w:szCs w:val="24"/>
        </w:rPr>
        <w:t xml:space="preserve">. Available at: </w:t>
      </w:r>
      <w:hyperlink r:id="rId62" w:history="1">
        <w:r w:rsidRPr="007D3D6B">
          <w:rPr>
            <w:rStyle w:val="Hyperlink"/>
            <w:rFonts w:ascii="Arial" w:hAnsi="Arial" w:cs="Arial"/>
            <w:sz w:val="24"/>
            <w:szCs w:val="24"/>
          </w:rPr>
          <w:t>http://www.wales.nhs.uk/healthtopics/lifestyles/alcohol</w:t>
        </w:r>
      </w:hyperlink>
      <w:r w:rsidRPr="007D3D6B">
        <w:rPr>
          <w:rFonts w:ascii="Arial" w:hAnsi="Arial" w:cs="Arial"/>
          <w:sz w:val="24"/>
          <w:szCs w:val="24"/>
        </w:rPr>
        <w:t xml:space="preserve"> (Accessed: 08 April 2021).</w:t>
      </w:r>
    </w:p>
    <w:p w14:paraId="3AD1DC6C"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Saunders, M., Lewis, P. and Thornhill, A. (2009) ‘Understanding Research Philosophies and Approaches’, </w:t>
      </w:r>
      <w:r w:rsidRPr="007D3D6B">
        <w:rPr>
          <w:rFonts w:ascii="Arial" w:hAnsi="Arial" w:cs="Arial"/>
          <w:i/>
          <w:iCs/>
          <w:sz w:val="24"/>
          <w:szCs w:val="24"/>
        </w:rPr>
        <w:t>Research Methods for Business Students</w:t>
      </w:r>
      <w:r w:rsidRPr="007D3D6B">
        <w:rPr>
          <w:rFonts w:ascii="Arial" w:hAnsi="Arial" w:cs="Arial"/>
          <w:sz w:val="24"/>
          <w:szCs w:val="24"/>
        </w:rPr>
        <w:t xml:space="preserve">, 4, pp. 106-135. Available at: </w:t>
      </w:r>
      <w:hyperlink r:id="rId63" w:history="1">
        <w:r w:rsidRPr="007D3D6B">
          <w:rPr>
            <w:rStyle w:val="Hyperlink"/>
            <w:rFonts w:ascii="Arial" w:hAnsi="Arial" w:cs="Arial"/>
            <w:sz w:val="24"/>
            <w:szCs w:val="24"/>
          </w:rPr>
          <w:t>https://www.researchgate.net/publication/309102603_Understanding_research_philosophies_and_approaches</w:t>
        </w:r>
      </w:hyperlink>
      <w:r w:rsidRPr="007D3D6B">
        <w:rPr>
          <w:rFonts w:ascii="Arial" w:hAnsi="Arial" w:cs="Arial"/>
          <w:sz w:val="24"/>
          <w:szCs w:val="24"/>
        </w:rPr>
        <w:t xml:space="preserve"> (Accessed: 10 February 2021).</w:t>
      </w:r>
    </w:p>
    <w:p w14:paraId="2001F5AD"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Sharp, D. (1994) ‘Underage Drinking in the United Kingdom Since 1970: Public Policy, the Law and Adolescent Drinking Behaviour’, </w:t>
      </w:r>
      <w:r w:rsidRPr="007D3D6B">
        <w:rPr>
          <w:rFonts w:ascii="Arial" w:hAnsi="Arial" w:cs="Arial"/>
          <w:i/>
          <w:iCs/>
          <w:sz w:val="24"/>
          <w:szCs w:val="24"/>
        </w:rPr>
        <w:t>Alcohol and Alcoholism</w:t>
      </w:r>
      <w:r w:rsidRPr="007D3D6B">
        <w:rPr>
          <w:rFonts w:ascii="Arial" w:hAnsi="Arial" w:cs="Arial"/>
          <w:sz w:val="24"/>
          <w:szCs w:val="24"/>
        </w:rPr>
        <w:t xml:space="preserve">, 29(5), </w:t>
      </w:r>
      <w:r w:rsidRPr="007D3D6B">
        <w:rPr>
          <w:rFonts w:ascii="Arial" w:hAnsi="Arial" w:cs="Arial"/>
          <w:sz w:val="24"/>
          <w:szCs w:val="24"/>
        </w:rPr>
        <w:lastRenderedPageBreak/>
        <w:t xml:space="preserve">pp. 555-563. Available at: </w:t>
      </w:r>
      <w:hyperlink r:id="rId64" w:history="1">
        <w:r w:rsidRPr="007D3D6B">
          <w:rPr>
            <w:rStyle w:val="Hyperlink"/>
            <w:rFonts w:ascii="Arial" w:hAnsi="Arial" w:cs="Arial"/>
            <w:sz w:val="24"/>
            <w:szCs w:val="24"/>
          </w:rPr>
          <w:t>https://academic.oup.com/alcalc/article-abstract/29/5/555/219703</w:t>
        </w:r>
      </w:hyperlink>
      <w:r w:rsidRPr="007D3D6B">
        <w:rPr>
          <w:rFonts w:ascii="Arial" w:hAnsi="Arial" w:cs="Arial"/>
          <w:sz w:val="24"/>
          <w:szCs w:val="24"/>
        </w:rPr>
        <w:t xml:space="preserve"> (Accessed: 11 April 2021).</w:t>
      </w:r>
    </w:p>
    <w:p w14:paraId="063AAA8B"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Smith, L and Foxcroft, D. (2009) ‘Drinking in the UK: An Exploration of Trends’, </w:t>
      </w:r>
      <w:r w:rsidRPr="007D3D6B">
        <w:rPr>
          <w:rFonts w:ascii="Arial" w:hAnsi="Arial" w:cs="Arial"/>
          <w:i/>
          <w:iCs/>
          <w:sz w:val="24"/>
          <w:szCs w:val="24"/>
        </w:rPr>
        <w:t>Joseph Rowntree Foundation</w:t>
      </w:r>
      <w:r w:rsidRPr="007D3D6B">
        <w:rPr>
          <w:rFonts w:ascii="Arial" w:hAnsi="Arial" w:cs="Arial"/>
          <w:sz w:val="24"/>
          <w:szCs w:val="24"/>
        </w:rPr>
        <w:t xml:space="preserve">, 6 May. Available at: </w:t>
      </w:r>
      <w:hyperlink r:id="rId65" w:history="1">
        <w:r w:rsidRPr="007D3D6B">
          <w:rPr>
            <w:rStyle w:val="Hyperlink"/>
            <w:rFonts w:ascii="Arial" w:hAnsi="Arial" w:cs="Arial"/>
            <w:sz w:val="24"/>
            <w:szCs w:val="24"/>
          </w:rPr>
          <w:t>https://www.jrf.org.uk/report/drinking-uk-exploration-trends</w:t>
        </w:r>
      </w:hyperlink>
      <w:r w:rsidRPr="007D3D6B">
        <w:rPr>
          <w:rFonts w:ascii="Arial" w:hAnsi="Arial" w:cs="Arial"/>
          <w:sz w:val="24"/>
          <w:szCs w:val="24"/>
        </w:rPr>
        <w:t xml:space="preserve"> (Accessed: 08 April 2021).</w:t>
      </w:r>
    </w:p>
    <w:p w14:paraId="13AD4EEC"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Smith, M. (2016) ‘The Statistics Which Prove Wales is the Binge Drinking Capital of the UK’, </w:t>
      </w:r>
      <w:r w:rsidRPr="007D3D6B">
        <w:rPr>
          <w:rFonts w:ascii="Arial" w:hAnsi="Arial" w:cs="Arial"/>
          <w:i/>
          <w:iCs/>
          <w:sz w:val="24"/>
          <w:szCs w:val="24"/>
        </w:rPr>
        <w:t>Wales Online</w:t>
      </w:r>
      <w:r w:rsidRPr="007D3D6B">
        <w:rPr>
          <w:rFonts w:ascii="Arial" w:hAnsi="Arial" w:cs="Arial"/>
          <w:sz w:val="24"/>
          <w:szCs w:val="24"/>
        </w:rPr>
        <w:t xml:space="preserve">, 8 March. Available at: </w:t>
      </w:r>
      <w:hyperlink r:id="rId66" w:history="1">
        <w:r w:rsidRPr="007D3D6B">
          <w:rPr>
            <w:rStyle w:val="Hyperlink"/>
            <w:rFonts w:ascii="Arial" w:hAnsi="Arial" w:cs="Arial"/>
            <w:sz w:val="24"/>
            <w:szCs w:val="24"/>
          </w:rPr>
          <w:t>https://www.walesonline.co.uk/news/health/statistics-prove-wales-binge-drinking-11010246</w:t>
        </w:r>
      </w:hyperlink>
      <w:r w:rsidRPr="007D3D6B">
        <w:rPr>
          <w:rFonts w:ascii="Arial" w:hAnsi="Arial" w:cs="Arial"/>
          <w:sz w:val="24"/>
          <w:szCs w:val="24"/>
        </w:rPr>
        <w:t xml:space="preserve"> (Accessed: 08 April 2021).</w:t>
      </w:r>
    </w:p>
    <w:p w14:paraId="7AB95E97"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South Wales Police and Crime Commissioner. (2015) </w:t>
      </w:r>
      <w:r w:rsidRPr="007D3D6B">
        <w:rPr>
          <w:rFonts w:ascii="Arial" w:hAnsi="Arial" w:cs="Arial"/>
          <w:i/>
          <w:iCs/>
          <w:sz w:val="24"/>
          <w:szCs w:val="24"/>
        </w:rPr>
        <w:t>Swansea Help Point – Case Study</w:t>
      </w:r>
      <w:r w:rsidRPr="007D3D6B">
        <w:rPr>
          <w:rFonts w:ascii="Arial" w:hAnsi="Arial" w:cs="Arial"/>
          <w:sz w:val="24"/>
          <w:szCs w:val="24"/>
        </w:rPr>
        <w:t xml:space="preserve">. Available at: </w:t>
      </w:r>
      <w:hyperlink r:id="rId67" w:history="1">
        <w:r w:rsidRPr="007D3D6B">
          <w:rPr>
            <w:rStyle w:val="Hyperlink"/>
            <w:rFonts w:ascii="Arial" w:hAnsi="Arial" w:cs="Arial"/>
            <w:sz w:val="24"/>
            <w:szCs w:val="24"/>
          </w:rPr>
          <w:t>https://democracy.merthyr.gov.uk/documents/s29431/SWANSEA%20HELP%20POINT%20A%20CASE%20STUDY.pdf</w:t>
        </w:r>
      </w:hyperlink>
      <w:r w:rsidRPr="007D3D6B">
        <w:rPr>
          <w:rFonts w:ascii="Arial" w:hAnsi="Arial" w:cs="Arial"/>
          <w:sz w:val="24"/>
          <w:szCs w:val="24"/>
        </w:rPr>
        <w:t xml:space="preserve"> (Accessed: 16 November 2020).</w:t>
      </w:r>
    </w:p>
    <w:p w14:paraId="346EC32A"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South Wales Police and Crime Commissioner. (2020) </w:t>
      </w:r>
      <w:r w:rsidRPr="007D3D6B">
        <w:rPr>
          <w:rFonts w:ascii="Arial" w:hAnsi="Arial" w:cs="Arial"/>
          <w:i/>
          <w:iCs/>
          <w:sz w:val="24"/>
          <w:szCs w:val="24"/>
        </w:rPr>
        <w:t>Help Point</w:t>
      </w:r>
      <w:r w:rsidRPr="007D3D6B">
        <w:rPr>
          <w:rFonts w:ascii="Arial" w:hAnsi="Arial" w:cs="Arial"/>
          <w:sz w:val="24"/>
          <w:szCs w:val="24"/>
        </w:rPr>
        <w:t xml:space="preserve">. Available at: </w:t>
      </w:r>
      <w:hyperlink r:id="rId68" w:history="1">
        <w:r w:rsidRPr="007D3D6B">
          <w:rPr>
            <w:rStyle w:val="Hyperlink"/>
            <w:rFonts w:ascii="Arial" w:hAnsi="Arial" w:cs="Arial"/>
            <w:sz w:val="24"/>
            <w:szCs w:val="24"/>
          </w:rPr>
          <w:t>https://www.southwalescommissioner.org.uk/en/our-work/tackling-violent-crime/help-point/</w:t>
        </w:r>
      </w:hyperlink>
      <w:r w:rsidRPr="007D3D6B">
        <w:rPr>
          <w:rFonts w:ascii="Arial" w:hAnsi="Arial" w:cs="Arial"/>
          <w:sz w:val="24"/>
          <w:szCs w:val="24"/>
        </w:rPr>
        <w:t xml:space="preserve"> (Accessed: 16 November 2020).</w:t>
      </w:r>
    </w:p>
    <w:p w14:paraId="1841E2EC"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South Wales Police and Swansea Business Improvement District Ltd. (2017) </w:t>
      </w:r>
      <w:r w:rsidRPr="007D3D6B">
        <w:rPr>
          <w:rFonts w:ascii="Arial" w:hAnsi="Arial" w:cs="Arial"/>
          <w:i/>
          <w:iCs/>
          <w:sz w:val="24"/>
          <w:szCs w:val="24"/>
        </w:rPr>
        <w:t xml:space="preserve">Proposed Swansea City Centre Baseline Line Agreement. </w:t>
      </w:r>
      <w:r w:rsidRPr="007D3D6B">
        <w:rPr>
          <w:rFonts w:ascii="Arial" w:hAnsi="Arial" w:cs="Arial"/>
          <w:sz w:val="24"/>
          <w:szCs w:val="24"/>
        </w:rPr>
        <w:t xml:space="preserve">Available at: </w:t>
      </w:r>
      <w:hyperlink r:id="rId69" w:history="1">
        <w:r w:rsidRPr="007D3D6B">
          <w:rPr>
            <w:rStyle w:val="Hyperlink"/>
            <w:rFonts w:ascii="Arial" w:hAnsi="Arial" w:cs="Arial"/>
            <w:sz w:val="24"/>
            <w:szCs w:val="24"/>
          </w:rPr>
          <w:t>https://www.swanseabid.co.uk/wp-content/uploads/2017/04/south-wales-police-proposed-baseline-agreement.pdf</w:t>
        </w:r>
      </w:hyperlink>
      <w:r w:rsidRPr="007D3D6B">
        <w:rPr>
          <w:rFonts w:ascii="Arial" w:hAnsi="Arial" w:cs="Arial"/>
          <w:sz w:val="24"/>
          <w:szCs w:val="24"/>
        </w:rPr>
        <w:t xml:space="preserve"> (Accessed: 16 November 2020).</w:t>
      </w:r>
    </w:p>
    <w:p w14:paraId="32AB4835"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South Wales Police. (2020a) </w:t>
      </w:r>
      <w:r w:rsidRPr="007D3D6B">
        <w:rPr>
          <w:rFonts w:ascii="Arial" w:hAnsi="Arial" w:cs="Arial"/>
          <w:i/>
          <w:iCs/>
          <w:sz w:val="24"/>
          <w:szCs w:val="24"/>
        </w:rPr>
        <w:t>About Us</w:t>
      </w:r>
      <w:r w:rsidRPr="007D3D6B">
        <w:rPr>
          <w:rFonts w:ascii="Arial" w:hAnsi="Arial" w:cs="Arial"/>
          <w:sz w:val="24"/>
          <w:szCs w:val="24"/>
        </w:rPr>
        <w:t xml:space="preserve">. Available at: </w:t>
      </w:r>
      <w:hyperlink r:id="rId70" w:anchor=":~:text=South%20Wales%20Police%20is%20the,%25%20of%20the%20country's%20population" w:history="1">
        <w:r w:rsidRPr="007D3D6B">
          <w:rPr>
            <w:rStyle w:val="Hyperlink"/>
            <w:rFonts w:ascii="Arial" w:hAnsi="Arial" w:cs="Arial"/>
            <w:sz w:val="24"/>
            <w:szCs w:val="24"/>
          </w:rPr>
          <w:t>https://www.south-wales.police.uk/en/about-us/#:~:text=South%20Wales%20Police%20is%20the,%25%20of%20the%20country's%20population</w:t>
        </w:r>
      </w:hyperlink>
      <w:r w:rsidRPr="007D3D6B">
        <w:rPr>
          <w:rFonts w:ascii="Arial" w:hAnsi="Arial" w:cs="Arial"/>
          <w:sz w:val="24"/>
          <w:szCs w:val="24"/>
        </w:rPr>
        <w:t xml:space="preserve"> (Accessed: 16 November 2020).</w:t>
      </w:r>
    </w:p>
    <w:p w14:paraId="6FFDF63D"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South Wales Police. (2020b) </w:t>
      </w:r>
      <w:r w:rsidRPr="007D3D6B">
        <w:rPr>
          <w:rFonts w:ascii="Arial" w:hAnsi="Arial" w:cs="Arial"/>
          <w:i/>
          <w:iCs/>
          <w:sz w:val="24"/>
          <w:szCs w:val="24"/>
        </w:rPr>
        <w:t>Join Us</w:t>
      </w:r>
      <w:r w:rsidRPr="007D3D6B">
        <w:rPr>
          <w:rFonts w:ascii="Arial" w:hAnsi="Arial" w:cs="Arial"/>
          <w:sz w:val="24"/>
          <w:szCs w:val="24"/>
        </w:rPr>
        <w:t xml:space="preserve">. Available at: </w:t>
      </w:r>
      <w:hyperlink r:id="rId71" w:history="1">
        <w:r w:rsidRPr="007D3D6B">
          <w:rPr>
            <w:rStyle w:val="Hyperlink"/>
            <w:rFonts w:ascii="Arial" w:hAnsi="Arial" w:cs="Arial"/>
            <w:sz w:val="24"/>
            <w:szCs w:val="24"/>
          </w:rPr>
          <w:t>https://www.south-wales.police.uk/en/join-us/</w:t>
        </w:r>
      </w:hyperlink>
      <w:r w:rsidRPr="007D3D6B">
        <w:rPr>
          <w:rFonts w:ascii="Arial" w:hAnsi="Arial" w:cs="Arial"/>
          <w:sz w:val="24"/>
          <w:szCs w:val="24"/>
        </w:rPr>
        <w:t xml:space="preserve"> (Accessed: 16 November 2020).</w:t>
      </w:r>
    </w:p>
    <w:p w14:paraId="7CDC6BF5"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South Wales Police. (2020c) </w:t>
      </w:r>
      <w:r w:rsidRPr="007D3D6B">
        <w:rPr>
          <w:rFonts w:ascii="Arial" w:hAnsi="Arial" w:cs="Arial"/>
          <w:i/>
          <w:iCs/>
          <w:sz w:val="24"/>
          <w:szCs w:val="24"/>
        </w:rPr>
        <w:t>Advice</w:t>
      </w:r>
      <w:r w:rsidRPr="007D3D6B">
        <w:rPr>
          <w:rFonts w:ascii="Arial" w:hAnsi="Arial" w:cs="Arial"/>
          <w:sz w:val="24"/>
          <w:szCs w:val="24"/>
        </w:rPr>
        <w:t xml:space="preserve">. Available at: </w:t>
      </w:r>
      <w:hyperlink r:id="rId72" w:history="1">
        <w:r w:rsidRPr="007D3D6B">
          <w:rPr>
            <w:rStyle w:val="Hyperlink"/>
            <w:rFonts w:ascii="Arial" w:hAnsi="Arial" w:cs="Arial"/>
            <w:sz w:val="24"/>
            <w:szCs w:val="24"/>
          </w:rPr>
          <w:t>https://www.south-wales.police.uk/en/advice/</w:t>
        </w:r>
      </w:hyperlink>
      <w:r w:rsidRPr="007D3D6B">
        <w:rPr>
          <w:rFonts w:ascii="Arial" w:hAnsi="Arial" w:cs="Arial"/>
          <w:sz w:val="24"/>
          <w:szCs w:val="24"/>
        </w:rPr>
        <w:t xml:space="preserve"> (Accessed: 16 November 2020).</w:t>
      </w:r>
    </w:p>
    <w:p w14:paraId="2F268220"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lastRenderedPageBreak/>
        <w:t xml:space="preserve">Strudwick, K., Jameson, J. and Rowe, J. (2017) ‘Developing Volunteers in Policing: Assessing the Potential Volunteer Police Community Police Volunteer’, </w:t>
      </w:r>
      <w:r w:rsidRPr="007D3D6B">
        <w:rPr>
          <w:rFonts w:ascii="Arial" w:hAnsi="Arial" w:cs="Arial"/>
          <w:i/>
          <w:iCs/>
          <w:sz w:val="24"/>
          <w:szCs w:val="24"/>
        </w:rPr>
        <w:t>Policing: A Journal of Policy and Practice</w:t>
      </w:r>
      <w:r w:rsidRPr="007D3D6B">
        <w:rPr>
          <w:rFonts w:ascii="Arial" w:hAnsi="Arial" w:cs="Arial"/>
          <w:sz w:val="24"/>
          <w:szCs w:val="24"/>
        </w:rPr>
        <w:t xml:space="preserve">, 13(4), pp. 397-410. Available at: </w:t>
      </w:r>
      <w:hyperlink r:id="rId73" w:history="1">
        <w:r w:rsidRPr="007D3D6B">
          <w:rPr>
            <w:rStyle w:val="Hyperlink"/>
            <w:rFonts w:ascii="Arial" w:hAnsi="Arial" w:cs="Arial"/>
            <w:sz w:val="24"/>
            <w:szCs w:val="24"/>
          </w:rPr>
          <w:t>https://academic.oup.com/policing/article-abstract/13/4/397/4107231</w:t>
        </w:r>
      </w:hyperlink>
      <w:r w:rsidRPr="007D3D6B">
        <w:rPr>
          <w:rFonts w:ascii="Arial" w:hAnsi="Arial" w:cs="Arial"/>
          <w:sz w:val="24"/>
          <w:szCs w:val="24"/>
        </w:rPr>
        <w:t xml:space="preserve"> (Accessed: 17 November 2020). </w:t>
      </w:r>
    </w:p>
    <w:p w14:paraId="735AE3A8"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Thomas, N. (2020) ‘Sobriety Tags Plan to Cut Alcohol Related Crime in Wales’, </w:t>
      </w:r>
      <w:r w:rsidRPr="00161513">
        <w:rPr>
          <w:rFonts w:ascii="Arial" w:hAnsi="Arial" w:cs="Arial"/>
          <w:i/>
          <w:iCs/>
          <w:sz w:val="24"/>
          <w:szCs w:val="24"/>
        </w:rPr>
        <w:t>South Wales Argus</w:t>
      </w:r>
      <w:r w:rsidRPr="007D3D6B">
        <w:rPr>
          <w:rFonts w:ascii="Arial" w:hAnsi="Arial" w:cs="Arial"/>
          <w:sz w:val="24"/>
          <w:szCs w:val="24"/>
        </w:rPr>
        <w:t xml:space="preserve">, 21 October. Available at: </w:t>
      </w:r>
      <w:hyperlink r:id="rId74" w:history="1">
        <w:r w:rsidRPr="007D3D6B">
          <w:rPr>
            <w:rStyle w:val="Hyperlink"/>
            <w:rFonts w:ascii="Arial" w:hAnsi="Arial" w:cs="Arial"/>
            <w:sz w:val="24"/>
            <w:szCs w:val="24"/>
          </w:rPr>
          <w:t>https://www.southwalesargus.co.uk/news/18810157.sobriety-tags-plan-cut-alcohol-related-crime-wales/</w:t>
        </w:r>
      </w:hyperlink>
      <w:r w:rsidRPr="007D3D6B">
        <w:rPr>
          <w:rFonts w:ascii="Arial" w:hAnsi="Arial" w:cs="Arial"/>
          <w:sz w:val="24"/>
          <w:szCs w:val="24"/>
        </w:rPr>
        <w:t xml:space="preserve"> (Accessed: 10 April 2021).</w:t>
      </w:r>
    </w:p>
    <w:p w14:paraId="00DCA2AA"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Townshend, T. (2013) ‘Youth, Alcohol and Place-Based Leisure Behaviours: A Study of Two Locations in England’, </w:t>
      </w:r>
      <w:r w:rsidRPr="007D3D6B">
        <w:rPr>
          <w:rFonts w:ascii="Arial" w:hAnsi="Arial" w:cs="Arial"/>
          <w:i/>
          <w:iCs/>
          <w:sz w:val="24"/>
          <w:szCs w:val="24"/>
        </w:rPr>
        <w:t>Social Science &amp; Medicine</w:t>
      </w:r>
      <w:r w:rsidRPr="007D3D6B">
        <w:rPr>
          <w:rFonts w:ascii="Arial" w:hAnsi="Arial" w:cs="Arial"/>
          <w:sz w:val="24"/>
          <w:szCs w:val="24"/>
        </w:rPr>
        <w:t xml:space="preserve">, 91(1), pp. 153-161. Available at: </w:t>
      </w:r>
      <w:hyperlink r:id="rId75" w:history="1">
        <w:r w:rsidRPr="007D3D6B">
          <w:rPr>
            <w:rStyle w:val="Hyperlink"/>
            <w:rFonts w:ascii="Arial" w:hAnsi="Arial" w:cs="Arial"/>
            <w:sz w:val="24"/>
            <w:szCs w:val="24"/>
          </w:rPr>
          <w:t>https://www.sciencedirect.com/science/article/abs/pii/S0277953613000907</w:t>
        </w:r>
      </w:hyperlink>
      <w:r w:rsidRPr="007D3D6B">
        <w:rPr>
          <w:rFonts w:ascii="Arial" w:hAnsi="Arial" w:cs="Arial"/>
          <w:sz w:val="24"/>
          <w:szCs w:val="24"/>
        </w:rPr>
        <w:t xml:space="preserve"> (Accessed: 17 November 2020).</w:t>
      </w:r>
    </w:p>
    <w:p w14:paraId="2B590656"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Wales Heads of Trading Standards. (2021) </w:t>
      </w:r>
      <w:r w:rsidRPr="007D3D6B">
        <w:rPr>
          <w:rFonts w:ascii="Arial" w:hAnsi="Arial" w:cs="Arial"/>
          <w:i/>
          <w:iCs/>
          <w:sz w:val="24"/>
          <w:szCs w:val="24"/>
        </w:rPr>
        <w:t>Underage Sales</w:t>
      </w:r>
      <w:r w:rsidRPr="007D3D6B">
        <w:rPr>
          <w:rFonts w:ascii="Arial" w:hAnsi="Arial" w:cs="Arial"/>
          <w:sz w:val="24"/>
          <w:szCs w:val="24"/>
        </w:rPr>
        <w:t xml:space="preserve">. Available at: </w:t>
      </w:r>
      <w:hyperlink r:id="rId76" w:history="1">
        <w:r w:rsidRPr="007D3D6B">
          <w:rPr>
            <w:rStyle w:val="Hyperlink"/>
            <w:rFonts w:ascii="Arial" w:hAnsi="Arial" w:cs="Arial"/>
            <w:sz w:val="24"/>
            <w:szCs w:val="24"/>
          </w:rPr>
          <w:t>https://www.tradingstandardswales.org.uk/help/underage.cfm</w:t>
        </w:r>
      </w:hyperlink>
      <w:r w:rsidRPr="007D3D6B">
        <w:rPr>
          <w:rFonts w:ascii="Arial" w:hAnsi="Arial" w:cs="Arial"/>
          <w:sz w:val="24"/>
          <w:szCs w:val="24"/>
        </w:rPr>
        <w:t xml:space="preserve"> (Accessed: 10 April 2021). </w:t>
      </w:r>
    </w:p>
    <w:p w14:paraId="1154DC06"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Welsh Government. (2018) </w:t>
      </w:r>
      <w:r w:rsidRPr="007D3D6B">
        <w:rPr>
          <w:rFonts w:ascii="Arial" w:hAnsi="Arial" w:cs="Arial"/>
          <w:i/>
          <w:iCs/>
          <w:sz w:val="24"/>
          <w:szCs w:val="24"/>
        </w:rPr>
        <w:t>Public Health (Minimum Price for Alcohol) (Wales) Bill</w:t>
      </w:r>
      <w:r w:rsidRPr="007D3D6B">
        <w:rPr>
          <w:rFonts w:ascii="Arial" w:hAnsi="Arial" w:cs="Arial"/>
          <w:sz w:val="24"/>
          <w:szCs w:val="24"/>
        </w:rPr>
        <w:t xml:space="preserve">. Available at: </w:t>
      </w:r>
      <w:hyperlink r:id="rId77" w:history="1">
        <w:r w:rsidRPr="007D3D6B">
          <w:rPr>
            <w:rStyle w:val="Hyperlink"/>
            <w:rFonts w:ascii="Arial" w:hAnsi="Arial" w:cs="Arial"/>
            <w:sz w:val="24"/>
            <w:szCs w:val="24"/>
          </w:rPr>
          <w:t>https://gov.wales/sites/default/files/publications/2019-04/minimum-unit-pricing-childrens-rights-impact-assessment.pdf</w:t>
        </w:r>
      </w:hyperlink>
      <w:r w:rsidRPr="007D3D6B">
        <w:rPr>
          <w:rFonts w:ascii="Arial" w:hAnsi="Arial" w:cs="Arial"/>
          <w:sz w:val="24"/>
          <w:szCs w:val="24"/>
        </w:rPr>
        <w:t xml:space="preserve"> (Accessed: 10 April 2021).</w:t>
      </w:r>
    </w:p>
    <w:p w14:paraId="7F899BCB"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Welsh Government. (2019) </w:t>
      </w:r>
      <w:r w:rsidRPr="007D3D6B">
        <w:rPr>
          <w:rFonts w:ascii="Arial" w:hAnsi="Arial" w:cs="Arial"/>
          <w:i/>
          <w:iCs/>
          <w:sz w:val="24"/>
          <w:szCs w:val="24"/>
        </w:rPr>
        <w:t>Substance Misuse Delivery Plan 2019-2022</w:t>
      </w:r>
      <w:r w:rsidRPr="007D3D6B">
        <w:rPr>
          <w:rFonts w:ascii="Arial" w:hAnsi="Arial" w:cs="Arial"/>
          <w:sz w:val="24"/>
          <w:szCs w:val="24"/>
        </w:rPr>
        <w:t xml:space="preserve">. Available at: </w:t>
      </w:r>
      <w:hyperlink r:id="rId78" w:history="1">
        <w:r w:rsidRPr="007D3D6B">
          <w:rPr>
            <w:rStyle w:val="Hyperlink"/>
            <w:rFonts w:ascii="Arial" w:hAnsi="Arial" w:cs="Arial"/>
            <w:sz w:val="24"/>
            <w:szCs w:val="24"/>
          </w:rPr>
          <w:t>https://gov.wales/sites/default/files/publications/2019-10/substance-misuse-delivery-plan-2019-22.pdf</w:t>
        </w:r>
      </w:hyperlink>
      <w:r w:rsidRPr="007D3D6B">
        <w:rPr>
          <w:rFonts w:ascii="Arial" w:hAnsi="Arial" w:cs="Arial"/>
          <w:sz w:val="24"/>
          <w:szCs w:val="24"/>
        </w:rPr>
        <w:t xml:space="preserve"> (Accessed: 10 April 2021). </w:t>
      </w:r>
    </w:p>
    <w:p w14:paraId="5D2AB97C" w14:textId="77777777" w:rsidR="002C29CA" w:rsidRPr="007D3D6B" w:rsidRDefault="002C29CA" w:rsidP="007D3D6B">
      <w:pPr>
        <w:spacing w:line="360" w:lineRule="auto"/>
        <w:rPr>
          <w:rFonts w:ascii="Arial" w:hAnsi="Arial" w:cs="Arial"/>
          <w:sz w:val="24"/>
          <w:szCs w:val="24"/>
        </w:rPr>
      </w:pPr>
      <w:r w:rsidRPr="007D3D6B">
        <w:rPr>
          <w:rFonts w:ascii="Arial" w:hAnsi="Arial" w:cs="Arial"/>
          <w:sz w:val="24"/>
          <w:szCs w:val="24"/>
        </w:rPr>
        <w:t xml:space="preserve">World Health Organisation. (2019) </w:t>
      </w:r>
      <w:r w:rsidRPr="007D3D6B">
        <w:rPr>
          <w:rFonts w:ascii="Arial" w:hAnsi="Arial" w:cs="Arial"/>
          <w:i/>
          <w:iCs/>
          <w:sz w:val="24"/>
          <w:szCs w:val="24"/>
        </w:rPr>
        <w:t>10 Areas Governments Could Work with to Reduce the Harmful Use of Alcohol</w:t>
      </w:r>
      <w:r w:rsidRPr="007D3D6B">
        <w:rPr>
          <w:rFonts w:ascii="Arial" w:hAnsi="Arial" w:cs="Arial"/>
          <w:sz w:val="24"/>
          <w:szCs w:val="24"/>
        </w:rPr>
        <w:t xml:space="preserve">. Available at: </w:t>
      </w:r>
      <w:hyperlink r:id="rId79" w:history="1">
        <w:r w:rsidRPr="007D3D6B">
          <w:rPr>
            <w:rStyle w:val="Hyperlink"/>
            <w:rFonts w:ascii="Arial" w:hAnsi="Arial" w:cs="Arial"/>
            <w:sz w:val="24"/>
            <w:szCs w:val="24"/>
          </w:rPr>
          <w:t>https://www.who.int/news-room/feature-stories/detail/10-areas-for-national-action-on-alcohol</w:t>
        </w:r>
      </w:hyperlink>
      <w:r w:rsidRPr="007D3D6B">
        <w:rPr>
          <w:rFonts w:ascii="Arial" w:hAnsi="Arial" w:cs="Arial"/>
          <w:sz w:val="24"/>
          <w:szCs w:val="24"/>
        </w:rPr>
        <w:t xml:space="preserve"> (Accessed: 10 April 2021).</w:t>
      </w:r>
    </w:p>
    <w:p w14:paraId="7E1B7B99" w14:textId="1699D9A7" w:rsidR="00F57268" w:rsidRDefault="00F57268" w:rsidP="000C53DD">
      <w:pPr>
        <w:spacing w:line="360" w:lineRule="auto"/>
        <w:rPr>
          <w:rFonts w:ascii="Arial" w:hAnsi="Arial" w:cs="Arial"/>
          <w:sz w:val="24"/>
          <w:szCs w:val="24"/>
        </w:rPr>
      </w:pPr>
    </w:p>
    <w:sectPr w:rsidR="00F57268" w:rsidSect="00FC3C06">
      <w:footerReference w:type="default" r:id="rId80"/>
      <w:footerReference w:type="first" r:id="rId81"/>
      <w:pgSz w:w="11906" w:h="16838"/>
      <w:pgMar w:top="1440" w:right="1440" w:bottom="1440" w:left="1440" w:header="708" w:footer="708" w:gutter="0"/>
      <w:pgNumType w:start="1" w:chapStyle="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0D9722" w14:textId="77777777" w:rsidR="00112883" w:rsidRDefault="00112883" w:rsidP="003F56B8">
      <w:pPr>
        <w:spacing w:after="0" w:line="240" w:lineRule="auto"/>
      </w:pPr>
      <w:r>
        <w:separator/>
      </w:r>
    </w:p>
  </w:endnote>
  <w:endnote w:type="continuationSeparator" w:id="0">
    <w:p w14:paraId="5EA9199F" w14:textId="77777777" w:rsidR="00112883" w:rsidRDefault="00112883" w:rsidP="003F5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0224293"/>
      <w:docPartObj>
        <w:docPartGallery w:val="Page Numbers (Bottom of Page)"/>
        <w:docPartUnique/>
      </w:docPartObj>
    </w:sdtPr>
    <w:sdtEndPr>
      <w:rPr>
        <w:noProof/>
      </w:rPr>
    </w:sdtEndPr>
    <w:sdtContent>
      <w:p w14:paraId="300B691A" w14:textId="66A5F159" w:rsidR="00D8119E" w:rsidRDefault="00D811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B5F468" w14:textId="77777777" w:rsidR="00D8119E" w:rsidRDefault="00D811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C3152C" w14:textId="59154210" w:rsidR="00D8119E" w:rsidRDefault="00D8119E">
    <w:pPr>
      <w:pStyle w:val="Footer"/>
      <w:jc w:val="right"/>
    </w:pPr>
  </w:p>
  <w:p w14:paraId="7F8D27F2" w14:textId="77777777" w:rsidR="00D8119E" w:rsidRDefault="00D811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B20632" w14:textId="77777777" w:rsidR="00112883" w:rsidRDefault="00112883" w:rsidP="003F56B8">
      <w:pPr>
        <w:spacing w:after="0" w:line="240" w:lineRule="auto"/>
      </w:pPr>
      <w:r>
        <w:separator/>
      </w:r>
    </w:p>
  </w:footnote>
  <w:footnote w:type="continuationSeparator" w:id="0">
    <w:p w14:paraId="03C96E1D" w14:textId="77777777" w:rsidR="00112883" w:rsidRDefault="00112883" w:rsidP="003F56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C55F2"/>
    <w:multiLevelType w:val="multilevel"/>
    <w:tmpl w:val="C05E6C1C"/>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673215"/>
    <w:multiLevelType w:val="hybridMultilevel"/>
    <w:tmpl w:val="BB9CCF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B62F21"/>
    <w:multiLevelType w:val="hybridMultilevel"/>
    <w:tmpl w:val="A308F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704417"/>
    <w:multiLevelType w:val="multilevel"/>
    <w:tmpl w:val="E6167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034496"/>
    <w:multiLevelType w:val="hybridMultilevel"/>
    <w:tmpl w:val="DE40C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D60289"/>
    <w:multiLevelType w:val="hybridMultilevel"/>
    <w:tmpl w:val="53F41C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030359"/>
    <w:multiLevelType w:val="multilevel"/>
    <w:tmpl w:val="79E84CB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3C2C28FE"/>
    <w:multiLevelType w:val="hybridMultilevel"/>
    <w:tmpl w:val="A70E46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3A6B09"/>
    <w:multiLevelType w:val="hybridMultilevel"/>
    <w:tmpl w:val="C7DCD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915E4A"/>
    <w:multiLevelType w:val="hybridMultilevel"/>
    <w:tmpl w:val="EF60F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992909"/>
    <w:multiLevelType w:val="hybridMultilevel"/>
    <w:tmpl w:val="005AF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904FF9"/>
    <w:multiLevelType w:val="hybridMultilevel"/>
    <w:tmpl w:val="B8868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0E6C5F"/>
    <w:multiLevelType w:val="hybridMultilevel"/>
    <w:tmpl w:val="8AD0E6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B845AD7"/>
    <w:multiLevelType w:val="hybridMultilevel"/>
    <w:tmpl w:val="4F5AA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5"/>
  </w:num>
  <w:num w:numId="4">
    <w:abstractNumId w:val="6"/>
  </w:num>
  <w:num w:numId="5">
    <w:abstractNumId w:val="1"/>
  </w:num>
  <w:num w:numId="6">
    <w:abstractNumId w:val="0"/>
  </w:num>
  <w:num w:numId="7">
    <w:abstractNumId w:val="2"/>
  </w:num>
  <w:num w:numId="8">
    <w:abstractNumId w:val="3"/>
  </w:num>
  <w:num w:numId="9">
    <w:abstractNumId w:val="8"/>
  </w:num>
  <w:num w:numId="10">
    <w:abstractNumId w:val="7"/>
  </w:num>
  <w:num w:numId="11">
    <w:abstractNumId w:val="11"/>
  </w:num>
  <w:num w:numId="12">
    <w:abstractNumId w:val="13"/>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5C4"/>
    <w:rsid w:val="000013F7"/>
    <w:rsid w:val="000016E7"/>
    <w:rsid w:val="000026B0"/>
    <w:rsid w:val="00003431"/>
    <w:rsid w:val="00005C62"/>
    <w:rsid w:val="00006D43"/>
    <w:rsid w:val="0000768A"/>
    <w:rsid w:val="00010E31"/>
    <w:rsid w:val="00010EFA"/>
    <w:rsid w:val="00011C2B"/>
    <w:rsid w:val="00014176"/>
    <w:rsid w:val="000167C0"/>
    <w:rsid w:val="00020E63"/>
    <w:rsid w:val="00021A27"/>
    <w:rsid w:val="000236D1"/>
    <w:rsid w:val="0002612B"/>
    <w:rsid w:val="00026D0E"/>
    <w:rsid w:val="000272C3"/>
    <w:rsid w:val="00027776"/>
    <w:rsid w:val="00031149"/>
    <w:rsid w:val="000319EC"/>
    <w:rsid w:val="00033E2E"/>
    <w:rsid w:val="00034F0D"/>
    <w:rsid w:val="000419D7"/>
    <w:rsid w:val="000423B3"/>
    <w:rsid w:val="00042B16"/>
    <w:rsid w:val="0004483D"/>
    <w:rsid w:val="00045CA7"/>
    <w:rsid w:val="00047EC3"/>
    <w:rsid w:val="00051E85"/>
    <w:rsid w:val="00054472"/>
    <w:rsid w:val="00055287"/>
    <w:rsid w:val="00056DEF"/>
    <w:rsid w:val="00060B71"/>
    <w:rsid w:val="00062C52"/>
    <w:rsid w:val="00063866"/>
    <w:rsid w:val="0006435E"/>
    <w:rsid w:val="000647C6"/>
    <w:rsid w:val="0006575C"/>
    <w:rsid w:val="00066F52"/>
    <w:rsid w:val="00070134"/>
    <w:rsid w:val="0007056F"/>
    <w:rsid w:val="000709BA"/>
    <w:rsid w:val="00070B46"/>
    <w:rsid w:val="00070F36"/>
    <w:rsid w:val="000729A6"/>
    <w:rsid w:val="00073927"/>
    <w:rsid w:val="000740B3"/>
    <w:rsid w:val="0007647A"/>
    <w:rsid w:val="00077053"/>
    <w:rsid w:val="0008031A"/>
    <w:rsid w:val="00083523"/>
    <w:rsid w:val="00084DC3"/>
    <w:rsid w:val="000853EE"/>
    <w:rsid w:val="00086146"/>
    <w:rsid w:val="00086EB0"/>
    <w:rsid w:val="000871FE"/>
    <w:rsid w:val="000907FE"/>
    <w:rsid w:val="00090B57"/>
    <w:rsid w:val="000925AF"/>
    <w:rsid w:val="000945E5"/>
    <w:rsid w:val="00096FBE"/>
    <w:rsid w:val="000A00DD"/>
    <w:rsid w:val="000A18D1"/>
    <w:rsid w:val="000A2327"/>
    <w:rsid w:val="000A5D32"/>
    <w:rsid w:val="000B156A"/>
    <w:rsid w:val="000B1F8A"/>
    <w:rsid w:val="000B4A8B"/>
    <w:rsid w:val="000B4D13"/>
    <w:rsid w:val="000B72E9"/>
    <w:rsid w:val="000C0543"/>
    <w:rsid w:val="000C0E67"/>
    <w:rsid w:val="000C3F1A"/>
    <w:rsid w:val="000C4909"/>
    <w:rsid w:val="000C53DD"/>
    <w:rsid w:val="000D48A8"/>
    <w:rsid w:val="000D5353"/>
    <w:rsid w:val="000D5D98"/>
    <w:rsid w:val="000D69F6"/>
    <w:rsid w:val="000E25EE"/>
    <w:rsid w:val="000E2650"/>
    <w:rsid w:val="000E3547"/>
    <w:rsid w:val="000E3F3F"/>
    <w:rsid w:val="000E44DD"/>
    <w:rsid w:val="000E5794"/>
    <w:rsid w:val="000E6638"/>
    <w:rsid w:val="000E6938"/>
    <w:rsid w:val="000F0060"/>
    <w:rsid w:val="000F686E"/>
    <w:rsid w:val="000F759E"/>
    <w:rsid w:val="000F788C"/>
    <w:rsid w:val="00100B02"/>
    <w:rsid w:val="0010167E"/>
    <w:rsid w:val="0010221D"/>
    <w:rsid w:val="001026EE"/>
    <w:rsid w:val="001026F2"/>
    <w:rsid w:val="001027DB"/>
    <w:rsid w:val="00102EB6"/>
    <w:rsid w:val="001034BD"/>
    <w:rsid w:val="00110AD0"/>
    <w:rsid w:val="001110EB"/>
    <w:rsid w:val="001120E3"/>
    <w:rsid w:val="001121F3"/>
    <w:rsid w:val="00112883"/>
    <w:rsid w:val="00114199"/>
    <w:rsid w:val="00114DCB"/>
    <w:rsid w:val="00114EED"/>
    <w:rsid w:val="001164F2"/>
    <w:rsid w:val="00116522"/>
    <w:rsid w:val="00116569"/>
    <w:rsid w:val="00116A0A"/>
    <w:rsid w:val="001201B3"/>
    <w:rsid w:val="00121886"/>
    <w:rsid w:val="00123B4C"/>
    <w:rsid w:val="00124979"/>
    <w:rsid w:val="00125022"/>
    <w:rsid w:val="0012573C"/>
    <w:rsid w:val="001271CB"/>
    <w:rsid w:val="00131848"/>
    <w:rsid w:val="001319E5"/>
    <w:rsid w:val="00131B79"/>
    <w:rsid w:val="001322A7"/>
    <w:rsid w:val="00133177"/>
    <w:rsid w:val="00133629"/>
    <w:rsid w:val="0013660D"/>
    <w:rsid w:val="00141D66"/>
    <w:rsid w:val="00142C7C"/>
    <w:rsid w:val="00142E03"/>
    <w:rsid w:val="001438AA"/>
    <w:rsid w:val="00143D74"/>
    <w:rsid w:val="00147E31"/>
    <w:rsid w:val="00150FA7"/>
    <w:rsid w:val="001530FE"/>
    <w:rsid w:val="00153BB6"/>
    <w:rsid w:val="00154A45"/>
    <w:rsid w:val="00154A71"/>
    <w:rsid w:val="001560FE"/>
    <w:rsid w:val="001610A5"/>
    <w:rsid w:val="00161513"/>
    <w:rsid w:val="00161EBA"/>
    <w:rsid w:val="0016213E"/>
    <w:rsid w:val="001635B4"/>
    <w:rsid w:val="00163C8F"/>
    <w:rsid w:val="00164A17"/>
    <w:rsid w:val="0016513A"/>
    <w:rsid w:val="00166151"/>
    <w:rsid w:val="00166BD4"/>
    <w:rsid w:val="001708D6"/>
    <w:rsid w:val="00172832"/>
    <w:rsid w:val="00174DD2"/>
    <w:rsid w:val="001779AE"/>
    <w:rsid w:val="0018214E"/>
    <w:rsid w:val="001828EF"/>
    <w:rsid w:val="0018565C"/>
    <w:rsid w:val="00186E48"/>
    <w:rsid w:val="00190A89"/>
    <w:rsid w:val="00190F9F"/>
    <w:rsid w:val="001939A6"/>
    <w:rsid w:val="00195F13"/>
    <w:rsid w:val="00195FCB"/>
    <w:rsid w:val="00197643"/>
    <w:rsid w:val="001A247E"/>
    <w:rsid w:val="001A3F4D"/>
    <w:rsid w:val="001B0158"/>
    <w:rsid w:val="001B048D"/>
    <w:rsid w:val="001B53CB"/>
    <w:rsid w:val="001B68F7"/>
    <w:rsid w:val="001C1AA9"/>
    <w:rsid w:val="001C1ACD"/>
    <w:rsid w:val="001C1D36"/>
    <w:rsid w:val="001C24BE"/>
    <w:rsid w:val="001C360F"/>
    <w:rsid w:val="001C3B4F"/>
    <w:rsid w:val="001C59DE"/>
    <w:rsid w:val="001C678D"/>
    <w:rsid w:val="001D0778"/>
    <w:rsid w:val="001D1083"/>
    <w:rsid w:val="001D18C0"/>
    <w:rsid w:val="001D316B"/>
    <w:rsid w:val="001D35C1"/>
    <w:rsid w:val="001D48DA"/>
    <w:rsid w:val="001D5CA1"/>
    <w:rsid w:val="001D5FE0"/>
    <w:rsid w:val="001D68A0"/>
    <w:rsid w:val="001E0545"/>
    <w:rsid w:val="001E2630"/>
    <w:rsid w:val="001E394E"/>
    <w:rsid w:val="001E5C67"/>
    <w:rsid w:val="001E5FEB"/>
    <w:rsid w:val="001E6244"/>
    <w:rsid w:val="001F0014"/>
    <w:rsid w:val="001F0E22"/>
    <w:rsid w:val="001F1418"/>
    <w:rsid w:val="001F3F57"/>
    <w:rsid w:val="001F7285"/>
    <w:rsid w:val="001F7702"/>
    <w:rsid w:val="002003B7"/>
    <w:rsid w:val="0020102C"/>
    <w:rsid w:val="00201F0F"/>
    <w:rsid w:val="002020FB"/>
    <w:rsid w:val="00204290"/>
    <w:rsid w:val="00207C94"/>
    <w:rsid w:val="00211060"/>
    <w:rsid w:val="00211E31"/>
    <w:rsid w:val="00212601"/>
    <w:rsid w:val="002136BA"/>
    <w:rsid w:val="00214844"/>
    <w:rsid w:val="00214CB3"/>
    <w:rsid w:val="00214EA0"/>
    <w:rsid w:val="00216745"/>
    <w:rsid w:val="00216811"/>
    <w:rsid w:val="002179E3"/>
    <w:rsid w:val="00220B66"/>
    <w:rsid w:val="00221E8E"/>
    <w:rsid w:val="00223D1F"/>
    <w:rsid w:val="0022692D"/>
    <w:rsid w:val="00226C9F"/>
    <w:rsid w:val="00227CC9"/>
    <w:rsid w:val="00232B39"/>
    <w:rsid w:val="00235FD7"/>
    <w:rsid w:val="0024006A"/>
    <w:rsid w:val="0024134E"/>
    <w:rsid w:val="00242262"/>
    <w:rsid w:val="002450F2"/>
    <w:rsid w:val="00246A21"/>
    <w:rsid w:val="00247030"/>
    <w:rsid w:val="00247736"/>
    <w:rsid w:val="00252023"/>
    <w:rsid w:val="002535EE"/>
    <w:rsid w:val="00254284"/>
    <w:rsid w:val="00254F16"/>
    <w:rsid w:val="002615D0"/>
    <w:rsid w:val="00262583"/>
    <w:rsid w:val="00262A51"/>
    <w:rsid w:val="00265502"/>
    <w:rsid w:val="0027062E"/>
    <w:rsid w:val="00272538"/>
    <w:rsid w:val="0027281E"/>
    <w:rsid w:val="002728ED"/>
    <w:rsid w:val="0027362F"/>
    <w:rsid w:val="002806D9"/>
    <w:rsid w:val="0028265D"/>
    <w:rsid w:val="002844EF"/>
    <w:rsid w:val="0028632E"/>
    <w:rsid w:val="00287603"/>
    <w:rsid w:val="00291677"/>
    <w:rsid w:val="002919BA"/>
    <w:rsid w:val="00292CF9"/>
    <w:rsid w:val="00296866"/>
    <w:rsid w:val="002A03E7"/>
    <w:rsid w:val="002A0630"/>
    <w:rsid w:val="002A1595"/>
    <w:rsid w:val="002A1965"/>
    <w:rsid w:val="002A44A1"/>
    <w:rsid w:val="002A46D7"/>
    <w:rsid w:val="002A4C0E"/>
    <w:rsid w:val="002A5937"/>
    <w:rsid w:val="002A5989"/>
    <w:rsid w:val="002A5C13"/>
    <w:rsid w:val="002A6223"/>
    <w:rsid w:val="002B075B"/>
    <w:rsid w:val="002B1FEC"/>
    <w:rsid w:val="002B21D9"/>
    <w:rsid w:val="002B2617"/>
    <w:rsid w:val="002B2F13"/>
    <w:rsid w:val="002B2FBF"/>
    <w:rsid w:val="002B3E6A"/>
    <w:rsid w:val="002B5186"/>
    <w:rsid w:val="002B669C"/>
    <w:rsid w:val="002B78A6"/>
    <w:rsid w:val="002C1128"/>
    <w:rsid w:val="002C29CA"/>
    <w:rsid w:val="002C33C9"/>
    <w:rsid w:val="002C5270"/>
    <w:rsid w:val="002D0F8A"/>
    <w:rsid w:val="002D1B81"/>
    <w:rsid w:val="002D2510"/>
    <w:rsid w:val="002D33ED"/>
    <w:rsid w:val="002D445A"/>
    <w:rsid w:val="002D6592"/>
    <w:rsid w:val="002E0896"/>
    <w:rsid w:val="002E0EE3"/>
    <w:rsid w:val="002E129B"/>
    <w:rsid w:val="002E57D5"/>
    <w:rsid w:val="002E590F"/>
    <w:rsid w:val="002E614B"/>
    <w:rsid w:val="002E65F6"/>
    <w:rsid w:val="002F1D68"/>
    <w:rsid w:val="002F2A9D"/>
    <w:rsid w:val="002F31E0"/>
    <w:rsid w:val="002F52A8"/>
    <w:rsid w:val="002F73B8"/>
    <w:rsid w:val="002F7802"/>
    <w:rsid w:val="002F783B"/>
    <w:rsid w:val="003001A6"/>
    <w:rsid w:val="00301F21"/>
    <w:rsid w:val="00305D3A"/>
    <w:rsid w:val="00307BA2"/>
    <w:rsid w:val="00310427"/>
    <w:rsid w:val="0031367F"/>
    <w:rsid w:val="003162AB"/>
    <w:rsid w:val="00317C4D"/>
    <w:rsid w:val="00322129"/>
    <w:rsid w:val="00322277"/>
    <w:rsid w:val="00322F5C"/>
    <w:rsid w:val="0032632F"/>
    <w:rsid w:val="0032787E"/>
    <w:rsid w:val="0033009E"/>
    <w:rsid w:val="003323CF"/>
    <w:rsid w:val="00334EB0"/>
    <w:rsid w:val="0033563D"/>
    <w:rsid w:val="00336155"/>
    <w:rsid w:val="00337DEA"/>
    <w:rsid w:val="00340103"/>
    <w:rsid w:val="00342D27"/>
    <w:rsid w:val="00344F5A"/>
    <w:rsid w:val="00345F9E"/>
    <w:rsid w:val="00347BB6"/>
    <w:rsid w:val="00347CE5"/>
    <w:rsid w:val="00352C21"/>
    <w:rsid w:val="00354578"/>
    <w:rsid w:val="0035690C"/>
    <w:rsid w:val="00357052"/>
    <w:rsid w:val="00361C24"/>
    <w:rsid w:val="00361DB0"/>
    <w:rsid w:val="00363A46"/>
    <w:rsid w:val="00363F93"/>
    <w:rsid w:val="003640AD"/>
    <w:rsid w:val="0036606B"/>
    <w:rsid w:val="0036630F"/>
    <w:rsid w:val="00366503"/>
    <w:rsid w:val="0037313C"/>
    <w:rsid w:val="00374B5C"/>
    <w:rsid w:val="003751E5"/>
    <w:rsid w:val="003764EF"/>
    <w:rsid w:val="003766C2"/>
    <w:rsid w:val="00376910"/>
    <w:rsid w:val="00376A0E"/>
    <w:rsid w:val="00380885"/>
    <w:rsid w:val="00380CEE"/>
    <w:rsid w:val="00380FE8"/>
    <w:rsid w:val="0038132F"/>
    <w:rsid w:val="003836F6"/>
    <w:rsid w:val="0038582F"/>
    <w:rsid w:val="0038729D"/>
    <w:rsid w:val="00392960"/>
    <w:rsid w:val="0039393E"/>
    <w:rsid w:val="00396E50"/>
    <w:rsid w:val="0039709A"/>
    <w:rsid w:val="003975C4"/>
    <w:rsid w:val="003A3886"/>
    <w:rsid w:val="003A3F60"/>
    <w:rsid w:val="003A4617"/>
    <w:rsid w:val="003A51B7"/>
    <w:rsid w:val="003A73AE"/>
    <w:rsid w:val="003B00B3"/>
    <w:rsid w:val="003B2291"/>
    <w:rsid w:val="003B4769"/>
    <w:rsid w:val="003B5F18"/>
    <w:rsid w:val="003C088D"/>
    <w:rsid w:val="003C095D"/>
    <w:rsid w:val="003C2CFF"/>
    <w:rsid w:val="003C35A2"/>
    <w:rsid w:val="003C647A"/>
    <w:rsid w:val="003C6A24"/>
    <w:rsid w:val="003C6BC8"/>
    <w:rsid w:val="003D0023"/>
    <w:rsid w:val="003D03FC"/>
    <w:rsid w:val="003D10FD"/>
    <w:rsid w:val="003D1824"/>
    <w:rsid w:val="003D24C4"/>
    <w:rsid w:val="003D266E"/>
    <w:rsid w:val="003D33B0"/>
    <w:rsid w:val="003D5AD6"/>
    <w:rsid w:val="003E0677"/>
    <w:rsid w:val="003E106D"/>
    <w:rsid w:val="003E4139"/>
    <w:rsid w:val="003E6F7C"/>
    <w:rsid w:val="003F2ABC"/>
    <w:rsid w:val="003F3558"/>
    <w:rsid w:val="003F4087"/>
    <w:rsid w:val="003F56B8"/>
    <w:rsid w:val="003F5C3B"/>
    <w:rsid w:val="003F7748"/>
    <w:rsid w:val="003F78DD"/>
    <w:rsid w:val="004007A3"/>
    <w:rsid w:val="00402023"/>
    <w:rsid w:val="00404FF8"/>
    <w:rsid w:val="004107BB"/>
    <w:rsid w:val="0041165E"/>
    <w:rsid w:val="004120EC"/>
    <w:rsid w:val="0041367E"/>
    <w:rsid w:val="004139DF"/>
    <w:rsid w:val="00415FC4"/>
    <w:rsid w:val="00416EA0"/>
    <w:rsid w:val="004174F6"/>
    <w:rsid w:val="00423E84"/>
    <w:rsid w:val="004273C1"/>
    <w:rsid w:val="004274BF"/>
    <w:rsid w:val="004303DE"/>
    <w:rsid w:val="00431797"/>
    <w:rsid w:val="00432300"/>
    <w:rsid w:val="0043314E"/>
    <w:rsid w:val="00433C63"/>
    <w:rsid w:val="00433D39"/>
    <w:rsid w:val="0043451C"/>
    <w:rsid w:val="004354DB"/>
    <w:rsid w:val="004361CE"/>
    <w:rsid w:val="004403DE"/>
    <w:rsid w:val="00441D9E"/>
    <w:rsid w:val="00442944"/>
    <w:rsid w:val="00442B95"/>
    <w:rsid w:val="00442DA7"/>
    <w:rsid w:val="0044464E"/>
    <w:rsid w:val="004448C8"/>
    <w:rsid w:val="0044556A"/>
    <w:rsid w:val="004455F2"/>
    <w:rsid w:val="00445C84"/>
    <w:rsid w:val="00446E40"/>
    <w:rsid w:val="0044735D"/>
    <w:rsid w:val="00453528"/>
    <w:rsid w:val="004536C9"/>
    <w:rsid w:val="0045419F"/>
    <w:rsid w:val="004548C0"/>
    <w:rsid w:val="0045580D"/>
    <w:rsid w:val="00461603"/>
    <w:rsid w:val="004624D7"/>
    <w:rsid w:val="00464A18"/>
    <w:rsid w:val="00464DCD"/>
    <w:rsid w:val="00465EAB"/>
    <w:rsid w:val="00466132"/>
    <w:rsid w:val="00470701"/>
    <w:rsid w:val="00470BD7"/>
    <w:rsid w:val="004712B6"/>
    <w:rsid w:val="00471F4A"/>
    <w:rsid w:val="00473CB7"/>
    <w:rsid w:val="00475F38"/>
    <w:rsid w:val="00476DE5"/>
    <w:rsid w:val="004808C3"/>
    <w:rsid w:val="00481783"/>
    <w:rsid w:val="00485DE6"/>
    <w:rsid w:val="00486084"/>
    <w:rsid w:val="00490A7F"/>
    <w:rsid w:val="004919F2"/>
    <w:rsid w:val="004927D9"/>
    <w:rsid w:val="00493368"/>
    <w:rsid w:val="00493FFF"/>
    <w:rsid w:val="00494227"/>
    <w:rsid w:val="004951D1"/>
    <w:rsid w:val="00495FE1"/>
    <w:rsid w:val="004971D0"/>
    <w:rsid w:val="004A02D5"/>
    <w:rsid w:val="004A206D"/>
    <w:rsid w:val="004A230D"/>
    <w:rsid w:val="004A3395"/>
    <w:rsid w:val="004A40B4"/>
    <w:rsid w:val="004A5A1A"/>
    <w:rsid w:val="004A5A8A"/>
    <w:rsid w:val="004A7B23"/>
    <w:rsid w:val="004B1094"/>
    <w:rsid w:val="004B1108"/>
    <w:rsid w:val="004B2B01"/>
    <w:rsid w:val="004B2B0F"/>
    <w:rsid w:val="004B4820"/>
    <w:rsid w:val="004B64DD"/>
    <w:rsid w:val="004C2291"/>
    <w:rsid w:val="004C619B"/>
    <w:rsid w:val="004C6879"/>
    <w:rsid w:val="004C69BB"/>
    <w:rsid w:val="004C6B2D"/>
    <w:rsid w:val="004C7560"/>
    <w:rsid w:val="004D18FC"/>
    <w:rsid w:val="004D30C4"/>
    <w:rsid w:val="004D5C41"/>
    <w:rsid w:val="004E04E3"/>
    <w:rsid w:val="004E0602"/>
    <w:rsid w:val="004E1530"/>
    <w:rsid w:val="004E1A95"/>
    <w:rsid w:val="004E5ACF"/>
    <w:rsid w:val="004E5EA5"/>
    <w:rsid w:val="004E5F7F"/>
    <w:rsid w:val="004F0308"/>
    <w:rsid w:val="004F3457"/>
    <w:rsid w:val="004F40C1"/>
    <w:rsid w:val="004F759D"/>
    <w:rsid w:val="004F7FD1"/>
    <w:rsid w:val="00502A27"/>
    <w:rsid w:val="005037A0"/>
    <w:rsid w:val="00504754"/>
    <w:rsid w:val="005050FD"/>
    <w:rsid w:val="005052B5"/>
    <w:rsid w:val="0050670E"/>
    <w:rsid w:val="00506DF8"/>
    <w:rsid w:val="00507483"/>
    <w:rsid w:val="005079DF"/>
    <w:rsid w:val="00510C02"/>
    <w:rsid w:val="00513124"/>
    <w:rsid w:val="005149F8"/>
    <w:rsid w:val="005218EA"/>
    <w:rsid w:val="0052334C"/>
    <w:rsid w:val="0052424B"/>
    <w:rsid w:val="00524A08"/>
    <w:rsid w:val="0052511B"/>
    <w:rsid w:val="005251AB"/>
    <w:rsid w:val="005276A5"/>
    <w:rsid w:val="00531E44"/>
    <w:rsid w:val="00531FC3"/>
    <w:rsid w:val="00532EE1"/>
    <w:rsid w:val="00533ECC"/>
    <w:rsid w:val="00534E17"/>
    <w:rsid w:val="0054151E"/>
    <w:rsid w:val="00541DC7"/>
    <w:rsid w:val="0054217D"/>
    <w:rsid w:val="005422D3"/>
    <w:rsid w:val="005429FF"/>
    <w:rsid w:val="00545662"/>
    <w:rsid w:val="0054633C"/>
    <w:rsid w:val="005463F9"/>
    <w:rsid w:val="00547933"/>
    <w:rsid w:val="00550323"/>
    <w:rsid w:val="00550722"/>
    <w:rsid w:val="0055131A"/>
    <w:rsid w:val="0055335D"/>
    <w:rsid w:val="005538F8"/>
    <w:rsid w:val="00553E51"/>
    <w:rsid w:val="00553E9C"/>
    <w:rsid w:val="00553F4D"/>
    <w:rsid w:val="00553F7C"/>
    <w:rsid w:val="00554B9E"/>
    <w:rsid w:val="00554E95"/>
    <w:rsid w:val="00556F22"/>
    <w:rsid w:val="005618BB"/>
    <w:rsid w:val="00561D9E"/>
    <w:rsid w:val="005621D4"/>
    <w:rsid w:val="005631FD"/>
    <w:rsid w:val="00564F8A"/>
    <w:rsid w:val="005661C2"/>
    <w:rsid w:val="0057368E"/>
    <w:rsid w:val="00573B2F"/>
    <w:rsid w:val="005743B7"/>
    <w:rsid w:val="00574526"/>
    <w:rsid w:val="00574B4B"/>
    <w:rsid w:val="005802C4"/>
    <w:rsid w:val="00581372"/>
    <w:rsid w:val="005836BD"/>
    <w:rsid w:val="00584990"/>
    <w:rsid w:val="005858E7"/>
    <w:rsid w:val="005860D9"/>
    <w:rsid w:val="005919FB"/>
    <w:rsid w:val="005935BC"/>
    <w:rsid w:val="00593A68"/>
    <w:rsid w:val="00593EF7"/>
    <w:rsid w:val="005946A5"/>
    <w:rsid w:val="00595EE2"/>
    <w:rsid w:val="00595FB5"/>
    <w:rsid w:val="0059742C"/>
    <w:rsid w:val="005975D8"/>
    <w:rsid w:val="00597972"/>
    <w:rsid w:val="00597B3E"/>
    <w:rsid w:val="005A38D7"/>
    <w:rsid w:val="005A519F"/>
    <w:rsid w:val="005B395C"/>
    <w:rsid w:val="005B443F"/>
    <w:rsid w:val="005B68A7"/>
    <w:rsid w:val="005B68A8"/>
    <w:rsid w:val="005C0334"/>
    <w:rsid w:val="005C10B2"/>
    <w:rsid w:val="005C401D"/>
    <w:rsid w:val="005C44CD"/>
    <w:rsid w:val="005C58AE"/>
    <w:rsid w:val="005D2972"/>
    <w:rsid w:val="005D43E8"/>
    <w:rsid w:val="005D44B6"/>
    <w:rsid w:val="005D48A1"/>
    <w:rsid w:val="005D5E05"/>
    <w:rsid w:val="005D61F1"/>
    <w:rsid w:val="005E153C"/>
    <w:rsid w:val="005E250D"/>
    <w:rsid w:val="005E2EAE"/>
    <w:rsid w:val="005E40F5"/>
    <w:rsid w:val="005E61DF"/>
    <w:rsid w:val="005F1188"/>
    <w:rsid w:val="005F2A23"/>
    <w:rsid w:val="005F3D96"/>
    <w:rsid w:val="005F47E6"/>
    <w:rsid w:val="005F69BD"/>
    <w:rsid w:val="006004B5"/>
    <w:rsid w:val="00600E46"/>
    <w:rsid w:val="00605E90"/>
    <w:rsid w:val="00606B1A"/>
    <w:rsid w:val="00606EE8"/>
    <w:rsid w:val="00612847"/>
    <w:rsid w:val="00614E90"/>
    <w:rsid w:val="00620814"/>
    <w:rsid w:val="00626666"/>
    <w:rsid w:val="00627C8E"/>
    <w:rsid w:val="006303A7"/>
    <w:rsid w:val="006338B3"/>
    <w:rsid w:val="00634419"/>
    <w:rsid w:val="00634636"/>
    <w:rsid w:val="00635691"/>
    <w:rsid w:val="006410D1"/>
    <w:rsid w:val="00641FE5"/>
    <w:rsid w:val="00642659"/>
    <w:rsid w:val="00642CCA"/>
    <w:rsid w:val="0064483C"/>
    <w:rsid w:val="0064637D"/>
    <w:rsid w:val="00646F36"/>
    <w:rsid w:val="0065203B"/>
    <w:rsid w:val="00654C70"/>
    <w:rsid w:val="00655287"/>
    <w:rsid w:val="0065686F"/>
    <w:rsid w:val="00656DAF"/>
    <w:rsid w:val="0065726A"/>
    <w:rsid w:val="00657725"/>
    <w:rsid w:val="00657A06"/>
    <w:rsid w:val="00660688"/>
    <w:rsid w:val="006612CC"/>
    <w:rsid w:val="00662996"/>
    <w:rsid w:val="00663E8C"/>
    <w:rsid w:val="00665375"/>
    <w:rsid w:val="00666A18"/>
    <w:rsid w:val="00671A10"/>
    <w:rsid w:val="00672598"/>
    <w:rsid w:val="00672AA4"/>
    <w:rsid w:val="00673492"/>
    <w:rsid w:val="00674EA2"/>
    <w:rsid w:val="006765BD"/>
    <w:rsid w:val="00677526"/>
    <w:rsid w:val="006812B2"/>
    <w:rsid w:val="00681742"/>
    <w:rsid w:val="00681B6C"/>
    <w:rsid w:val="00681CC3"/>
    <w:rsid w:val="00682586"/>
    <w:rsid w:val="00684928"/>
    <w:rsid w:val="006850DE"/>
    <w:rsid w:val="00685784"/>
    <w:rsid w:val="00685942"/>
    <w:rsid w:val="006863E8"/>
    <w:rsid w:val="00687518"/>
    <w:rsid w:val="006878B7"/>
    <w:rsid w:val="00687E02"/>
    <w:rsid w:val="0069022A"/>
    <w:rsid w:val="006926AA"/>
    <w:rsid w:val="006947C5"/>
    <w:rsid w:val="006A09F9"/>
    <w:rsid w:val="006A32E5"/>
    <w:rsid w:val="006A3D15"/>
    <w:rsid w:val="006A5525"/>
    <w:rsid w:val="006A7E3C"/>
    <w:rsid w:val="006B0114"/>
    <w:rsid w:val="006B1688"/>
    <w:rsid w:val="006C06EF"/>
    <w:rsid w:val="006C0D2B"/>
    <w:rsid w:val="006C1BC4"/>
    <w:rsid w:val="006C3123"/>
    <w:rsid w:val="006C361F"/>
    <w:rsid w:val="006C48D0"/>
    <w:rsid w:val="006C4C74"/>
    <w:rsid w:val="006C5116"/>
    <w:rsid w:val="006C6141"/>
    <w:rsid w:val="006C6455"/>
    <w:rsid w:val="006C7609"/>
    <w:rsid w:val="006C7CB1"/>
    <w:rsid w:val="006D5D0A"/>
    <w:rsid w:val="006D7AD2"/>
    <w:rsid w:val="006E03A3"/>
    <w:rsid w:val="006E6AE0"/>
    <w:rsid w:val="006E6E83"/>
    <w:rsid w:val="006E712C"/>
    <w:rsid w:val="006E7671"/>
    <w:rsid w:val="006F09AD"/>
    <w:rsid w:val="006F0F1A"/>
    <w:rsid w:val="006F3AEE"/>
    <w:rsid w:val="006F3FB6"/>
    <w:rsid w:val="006F43E5"/>
    <w:rsid w:val="006F52C0"/>
    <w:rsid w:val="006F53E3"/>
    <w:rsid w:val="006F5843"/>
    <w:rsid w:val="006F7437"/>
    <w:rsid w:val="00700324"/>
    <w:rsid w:val="007012F4"/>
    <w:rsid w:val="00702535"/>
    <w:rsid w:val="00702B70"/>
    <w:rsid w:val="007058EC"/>
    <w:rsid w:val="007101D9"/>
    <w:rsid w:val="007128C6"/>
    <w:rsid w:val="00717618"/>
    <w:rsid w:val="007201A8"/>
    <w:rsid w:val="00720C90"/>
    <w:rsid w:val="007234BA"/>
    <w:rsid w:val="0072379F"/>
    <w:rsid w:val="00723FDD"/>
    <w:rsid w:val="00724B9F"/>
    <w:rsid w:val="007277DB"/>
    <w:rsid w:val="00727F48"/>
    <w:rsid w:val="00730134"/>
    <w:rsid w:val="00732F34"/>
    <w:rsid w:val="00734029"/>
    <w:rsid w:val="00734ACD"/>
    <w:rsid w:val="00734D1C"/>
    <w:rsid w:val="007408F7"/>
    <w:rsid w:val="0074371D"/>
    <w:rsid w:val="00744798"/>
    <w:rsid w:val="007479E8"/>
    <w:rsid w:val="00747C8B"/>
    <w:rsid w:val="00750631"/>
    <w:rsid w:val="007511D4"/>
    <w:rsid w:val="007514E3"/>
    <w:rsid w:val="00751DBA"/>
    <w:rsid w:val="007523FA"/>
    <w:rsid w:val="00754414"/>
    <w:rsid w:val="00754D1A"/>
    <w:rsid w:val="00760031"/>
    <w:rsid w:val="007608C9"/>
    <w:rsid w:val="00760C05"/>
    <w:rsid w:val="0076150B"/>
    <w:rsid w:val="007618A3"/>
    <w:rsid w:val="007634C7"/>
    <w:rsid w:val="0076361C"/>
    <w:rsid w:val="00765DA3"/>
    <w:rsid w:val="00766282"/>
    <w:rsid w:val="0077040A"/>
    <w:rsid w:val="00771352"/>
    <w:rsid w:val="0077365F"/>
    <w:rsid w:val="007748CC"/>
    <w:rsid w:val="00782C21"/>
    <w:rsid w:val="00782E59"/>
    <w:rsid w:val="00784EF1"/>
    <w:rsid w:val="007851AB"/>
    <w:rsid w:val="00791448"/>
    <w:rsid w:val="00793875"/>
    <w:rsid w:val="00794C6E"/>
    <w:rsid w:val="007A18AD"/>
    <w:rsid w:val="007A24BB"/>
    <w:rsid w:val="007A592F"/>
    <w:rsid w:val="007A7246"/>
    <w:rsid w:val="007A7F3F"/>
    <w:rsid w:val="007B183E"/>
    <w:rsid w:val="007B200A"/>
    <w:rsid w:val="007B3408"/>
    <w:rsid w:val="007B384D"/>
    <w:rsid w:val="007C2912"/>
    <w:rsid w:val="007C44D7"/>
    <w:rsid w:val="007C494C"/>
    <w:rsid w:val="007C7703"/>
    <w:rsid w:val="007D070C"/>
    <w:rsid w:val="007D12FF"/>
    <w:rsid w:val="007D1BDC"/>
    <w:rsid w:val="007D2444"/>
    <w:rsid w:val="007D3D6B"/>
    <w:rsid w:val="007D4604"/>
    <w:rsid w:val="007D4B7B"/>
    <w:rsid w:val="007D795A"/>
    <w:rsid w:val="007E0ECB"/>
    <w:rsid w:val="007E3391"/>
    <w:rsid w:val="007E3F74"/>
    <w:rsid w:val="007E5442"/>
    <w:rsid w:val="007E6260"/>
    <w:rsid w:val="007E646C"/>
    <w:rsid w:val="007E65F6"/>
    <w:rsid w:val="007E67F2"/>
    <w:rsid w:val="007E74F4"/>
    <w:rsid w:val="007E7B22"/>
    <w:rsid w:val="007E7D31"/>
    <w:rsid w:val="007F0673"/>
    <w:rsid w:val="007F12A6"/>
    <w:rsid w:val="007F28AB"/>
    <w:rsid w:val="007F28EF"/>
    <w:rsid w:val="007F4D41"/>
    <w:rsid w:val="007F4DCB"/>
    <w:rsid w:val="007F4E80"/>
    <w:rsid w:val="00802713"/>
    <w:rsid w:val="00803543"/>
    <w:rsid w:val="008101FD"/>
    <w:rsid w:val="00810C05"/>
    <w:rsid w:val="0081212F"/>
    <w:rsid w:val="008146EC"/>
    <w:rsid w:val="00814880"/>
    <w:rsid w:val="00815A23"/>
    <w:rsid w:val="008206F5"/>
    <w:rsid w:val="00821B85"/>
    <w:rsid w:val="00824017"/>
    <w:rsid w:val="0082453F"/>
    <w:rsid w:val="0082491B"/>
    <w:rsid w:val="0082525F"/>
    <w:rsid w:val="0082679F"/>
    <w:rsid w:val="008278C6"/>
    <w:rsid w:val="00831B6D"/>
    <w:rsid w:val="0083514E"/>
    <w:rsid w:val="00835814"/>
    <w:rsid w:val="00835BE0"/>
    <w:rsid w:val="00836058"/>
    <w:rsid w:val="00842980"/>
    <w:rsid w:val="00843F75"/>
    <w:rsid w:val="00844222"/>
    <w:rsid w:val="00845F65"/>
    <w:rsid w:val="00846212"/>
    <w:rsid w:val="00847C05"/>
    <w:rsid w:val="00851DF3"/>
    <w:rsid w:val="008520B0"/>
    <w:rsid w:val="00856618"/>
    <w:rsid w:val="00857383"/>
    <w:rsid w:val="00861E50"/>
    <w:rsid w:val="008627D5"/>
    <w:rsid w:val="00865B17"/>
    <w:rsid w:val="00867655"/>
    <w:rsid w:val="0086794F"/>
    <w:rsid w:val="00867DAC"/>
    <w:rsid w:val="00874E76"/>
    <w:rsid w:val="00876A7A"/>
    <w:rsid w:val="00882958"/>
    <w:rsid w:val="00886CF4"/>
    <w:rsid w:val="008873AA"/>
    <w:rsid w:val="008939E9"/>
    <w:rsid w:val="008942F9"/>
    <w:rsid w:val="00894876"/>
    <w:rsid w:val="0089522F"/>
    <w:rsid w:val="00895700"/>
    <w:rsid w:val="00897CA5"/>
    <w:rsid w:val="008A3507"/>
    <w:rsid w:val="008A3CD2"/>
    <w:rsid w:val="008A3FDB"/>
    <w:rsid w:val="008A4078"/>
    <w:rsid w:val="008A5C96"/>
    <w:rsid w:val="008A6C7B"/>
    <w:rsid w:val="008B0D3B"/>
    <w:rsid w:val="008B480E"/>
    <w:rsid w:val="008B4E7A"/>
    <w:rsid w:val="008B685E"/>
    <w:rsid w:val="008C0719"/>
    <w:rsid w:val="008C0AF8"/>
    <w:rsid w:val="008C2423"/>
    <w:rsid w:val="008C3D02"/>
    <w:rsid w:val="008C772D"/>
    <w:rsid w:val="008C7E4D"/>
    <w:rsid w:val="008D1E34"/>
    <w:rsid w:val="008D2901"/>
    <w:rsid w:val="008D2A1E"/>
    <w:rsid w:val="008D3595"/>
    <w:rsid w:val="008D4CCD"/>
    <w:rsid w:val="008D74D6"/>
    <w:rsid w:val="008E0717"/>
    <w:rsid w:val="008E2FB9"/>
    <w:rsid w:val="008E3C93"/>
    <w:rsid w:val="008E514C"/>
    <w:rsid w:val="008E5877"/>
    <w:rsid w:val="008F0662"/>
    <w:rsid w:val="008F13DA"/>
    <w:rsid w:val="008F194D"/>
    <w:rsid w:val="008F4B7C"/>
    <w:rsid w:val="008F5B73"/>
    <w:rsid w:val="008F63A0"/>
    <w:rsid w:val="008F6ECF"/>
    <w:rsid w:val="008F7328"/>
    <w:rsid w:val="008F7CB4"/>
    <w:rsid w:val="009006AC"/>
    <w:rsid w:val="00901FA1"/>
    <w:rsid w:val="009048B7"/>
    <w:rsid w:val="00905B39"/>
    <w:rsid w:val="00905D84"/>
    <w:rsid w:val="00911491"/>
    <w:rsid w:val="009144FD"/>
    <w:rsid w:val="00914667"/>
    <w:rsid w:val="00914BD9"/>
    <w:rsid w:val="009151F1"/>
    <w:rsid w:val="00920071"/>
    <w:rsid w:val="009214E2"/>
    <w:rsid w:val="00921D0B"/>
    <w:rsid w:val="00922963"/>
    <w:rsid w:val="00922A6A"/>
    <w:rsid w:val="00923D3D"/>
    <w:rsid w:val="00924383"/>
    <w:rsid w:val="00925B6A"/>
    <w:rsid w:val="009265C2"/>
    <w:rsid w:val="009266CF"/>
    <w:rsid w:val="0092765E"/>
    <w:rsid w:val="00930CB0"/>
    <w:rsid w:val="00930DB9"/>
    <w:rsid w:val="00933F2A"/>
    <w:rsid w:val="00941F32"/>
    <w:rsid w:val="009431AE"/>
    <w:rsid w:val="0094366E"/>
    <w:rsid w:val="009438A6"/>
    <w:rsid w:val="00944B77"/>
    <w:rsid w:val="009467F5"/>
    <w:rsid w:val="00947AF8"/>
    <w:rsid w:val="00947E7E"/>
    <w:rsid w:val="0095316C"/>
    <w:rsid w:val="00954001"/>
    <w:rsid w:val="009564E8"/>
    <w:rsid w:val="009609ED"/>
    <w:rsid w:val="00963B8D"/>
    <w:rsid w:val="00963FB8"/>
    <w:rsid w:val="00964B57"/>
    <w:rsid w:val="00967507"/>
    <w:rsid w:val="00973494"/>
    <w:rsid w:val="00973D6C"/>
    <w:rsid w:val="009762A1"/>
    <w:rsid w:val="00977040"/>
    <w:rsid w:val="00981037"/>
    <w:rsid w:val="00982C5A"/>
    <w:rsid w:val="0098633E"/>
    <w:rsid w:val="00986CC3"/>
    <w:rsid w:val="009878FC"/>
    <w:rsid w:val="00990C61"/>
    <w:rsid w:val="00991384"/>
    <w:rsid w:val="009925F8"/>
    <w:rsid w:val="00992D40"/>
    <w:rsid w:val="00993212"/>
    <w:rsid w:val="009958C2"/>
    <w:rsid w:val="00996B47"/>
    <w:rsid w:val="00997231"/>
    <w:rsid w:val="00997D95"/>
    <w:rsid w:val="009A2F60"/>
    <w:rsid w:val="009A54C0"/>
    <w:rsid w:val="009A625E"/>
    <w:rsid w:val="009A7450"/>
    <w:rsid w:val="009B0750"/>
    <w:rsid w:val="009B105B"/>
    <w:rsid w:val="009B1197"/>
    <w:rsid w:val="009B3BBA"/>
    <w:rsid w:val="009B429A"/>
    <w:rsid w:val="009B5C7A"/>
    <w:rsid w:val="009B6724"/>
    <w:rsid w:val="009B718E"/>
    <w:rsid w:val="009B7D6D"/>
    <w:rsid w:val="009C0710"/>
    <w:rsid w:val="009C1405"/>
    <w:rsid w:val="009C4CBB"/>
    <w:rsid w:val="009C4F83"/>
    <w:rsid w:val="009C5C29"/>
    <w:rsid w:val="009C67BD"/>
    <w:rsid w:val="009C68BA"/>
    <w:rsid w:val="009D1770"/>
    <w:rsid w:val="009D2EDC"/>
    <w:rsid w:val="009D3A4F"/>
    <w:rsid w:val="009D6E83"/>
    <w:rsid w:val="009E09B4"/>
    <w:rsid w:val="009E3D8C"/>
    <w:rsid w:val="009E43B2"/>
    <w:rsid w:val="009E5E84"/>
    <w:rsid w:val="009E642B"/>
    <w:rsid w:val="009F01F8"/>
    <w:rsid w:val="009F11CE"/>
    <w:rsid w:val="009F1478"/>
    <w:rsid w:val="009F49F9"/>
    <w:rsid w:val="009F6CB7"/>
    <w:rsid w:val="009F6D53"/>
    <w:rsid w:val="009F7023"/>
    <w:rsid w:val="009F706A"/>
    <w:rsid w:val="009F7815"/>
    <w:rsid w:val="009F79F7"/>
    <w:rsid w:val="00A00028"/>
    <w:rsid w:val="00A00617"/>
    <w:rsid w:val="00A037D7"/>
    <w:rsid w:val="00A03D5D"/>
    <w:rsid w:val="00A06D32"/>
    <w:rsid w:val="00A06DAC"/>
    <w:rsid w:val="00A10FD1"/>
    <w:rsid w:val="00A1134F"/>
    <w:rsid w:val="00A119A3"/>
    <w:rsid w:val="00A12D35"/>
    <w:rsid w:val="00A13714"/>
    <w:rsid w:val="00A13FF5"/>
    <w:rsid w:val="00A1504E"/>
    <w:rsid w:val="00A15C2D"/>
    <w:rsid w:val="00A17244"/>
    <w:rsid w:val="00A17261"/>
    <w:rsid w:val="00A21069"/>
    <w:rsid w:val="00A232C7"/>
    <w:rsid w:val="00A24493"/>
    <w:rsid w:val="00A25C5A"/>
    <w:rsid w:val="00A26B4B"/>
    <w:rsid w:val="00A27160"/>
    <w:rsid w:val="00A30806"/>
    <w:rsid w:val="00A31265"/>
    <w:rsid w:val="00A3308E"/>
    <w:rsid w:val="00A345F0"/>
    <w:rsid w:val="00A34631"/>
    <w:rsid w:val="00A35963"/>
    <w:rsid w:val="00A36BC5"/>
    <w:rsid w:val="00A36D00"/>
    <w:rsid w:val="00A379BE"/>
    <w:rsid w:val="00A4007E"/>
    <w:rsid w:val="00A40FEB"/>
    <w:rsid w:val="00A4217C"/>
    <w:rsid w:val="00A46D29"/>
    <w:rsid w:val="00A47EEA"/>
    <w:rsid w:val="00A47FF8"/>
    <w:rsid w:val="00A50D31"/>
    <w:rsid w:val="00A51A28"/>
    <w:rsid w:val="00A52641"/>
    <w:rsid w:val="00A53F9E"/>
    <w:rsid w:val="00A542A6"/>
    <w:rsid w:val="00A607DA"/>
    <w:rsid w:val="00A618A9"/>
    <w:rsid w:val="00A62824"/>
    <w:rsid w:val="00A629B0"/>
    <w:rsid w:val="00A62ECC"/>
    <w:rsid w:val="00A6400E"/>
    <w:rsid w:val="00A64189"/>
    <w:rsid w:val="00A67023"/>
    <w:rsid w:val="00A73B91"/>
    <w:rsid w:val="00A7603B"/>
    <w:rsid w:val="00A76346"/>
    <w:rsid w:val="00A76609"/>
    <w:rsid w:val="00A76989"/>
    <w:rsid w:val="00A77878"/>
    <w:rsid w:val="00A77A28"/>
    <w:rsid w:val="00A80279"/>
    <w:rsid w:val="00A80379"/>
    <w:rsid w:val="00A80A17"/>
    <w:rsid w:val="00A80B0F"/>
    <w:rsid w:val="00A80B17"/>
    <w:rsid w:val="00A81855"/>
    <w:rsid w:val="00A842D8"/>
    <w:rsid w:val="00A8520D"/>
    <w:rsid w:val="00A8531F"/>
    <w:rsid w:val="00A865B5"/>
    <w:rsid w:val="00A871ED"/>
    <w:rsid w:val="00A87758"/>
    <w:rsid w:val="00A906DF"/>
    <w:rsid w:val="00A9395D"/>
    <w:rsid w:val="00A94C83"/>
    <w:rsid w:val="00A9682D"/>
    <w:rsid w:val="00A97FD7"/>
    <w:rsid w:val="00AA27C5"/>
    <w:rsid w:val="00AA3036"/>
    <w:rsid w:val="00AA3E97"/>
    <w:rsid w:val="00AA6BCC"/>
    <w:rsid w:val="00AA7C62"/>
    <w:rsid w:val="00AB05B4"/>
    <w:rsid w:val="00AB1A9D"/>
    <w:rsid w:val="00AB1DFB"/>
    <w:rsid w:val="00AB3EA9"/>
    <w:rsid w:val="00AB4DFE"/>
    <w:rsid w:val="00AB67F4"/>
    <w:rsid w:val="00AB7889"/>
    <w:rsid w:val="00AB7CF1"/>
    <w:rsid w:val="00AC13D4"/>
    <w:rsid w:val="00AC6358"/>
    <w:rsid w:val="00AC6D28"/>
    <w:rsid w:val="00AD215D"/>
    <w:rsid w:val="00AD327C"/>
    <w:rsid w:val="00AD3CC6"/>
    <w:rsid w:val="00AD4C1C"/>
    <w:rsid w:val="00AD5938"/>
    <w:rsid w:val="00AD7783"/>
    <w:rsid w:val="00AD77D6"/>
    <w:rsid w:val="00AD7A55"/>
    <w:rsid w:val="00AE0465"/>
    <w:rsid w:val="00AE30D3"/>
    <w:rsid w:val="00AE3F7B"/>
    <w:rsid w:val="00AE7ADD"/>
    <w:rsid w:val="00AF0548"/>
    <w:rsid w:val="00AF1971"/>
    <w:rsid w:val="00AF25DA"/>
    <w:rsid w:val="00AF59F1"/>
    <w:rsid w:val="00AF717E"/>
    <w:rsid w:val="00B00DFA"/>
    <w:rsid w:val="00B01DCF"/>
    <w:rsid w:val="00B069C1"/>
    <w:rsid w:val="00B13480"/>
    <w:rsid w:val="00B1365E"/>
    <w:rsid w:val="00B1567D"/>
    <w:rsid w:val="00B15929"/>
    <w:rsid w:val="00B17E37"/>
    <w:rsid w:val="00B2006F"/>
    <w:rsid w:val="00B20595"/>
    <w:rsid w:val="00B25C81"/>
    <w:rsid w:val="00B261F4"/>
    <w:rsid w:val="00B265C2"/>
    <w:rsid w:val="00B30CA6"/>
    <w:rsid w:val="00B33CAC"/>
    <w:rsid w:val="00B344A4"/>
    <w:rsid w:val="00B3457F"/>
    <w:rsid w:val="00B34965"/>
    <w:rsid w:val="00B34FBC"/>
    <w:rsid w:val="00B37271"/>
    <w:rsid w:val="00B40270"/>
    <w:rsid w:val="00B40321"/>
    <w:rsid w:val="00B407A6"/>
    <w:rsid w:val="00B413D2"/>
    <w:rsid w:val="00B42C4E"/>
    <w:rsid w:val="00B43D78"/>
    <w:rsid w:val="00B45558"/>
    <w:rsid w:val="00B45D41"/>
    <w:rsid w:val="00B47D77"/>
    <w:rsid w:val="00B52D58"/>
    <w:rsid w:val="00B53F6B"/>
    <w:rsid w:val="00B5489E"/>
    <w:rsid w:val="00B55EA4"/>
    <w:rsid w:val="00B5602F"/>
    <w:rsid w:val="00B563F1"/>
    <w:rsid w:val="00B57BC8"/>
    <w:rsid w:val="00B60697"/>
    <w:rsid w:val="00B6331D"/>
    <w:rsid w:val="00B677F0"/>
    <w:rsid w:val="00B73DE7"/>
    <w:rsid w:val="00B770BE"/>
    <w:rsid w:val="00B773A8"/>
    <w:rsid w:val="00B77D29"/>
    <w:rsid w:val="00B822C9"/>
    <w:rsid w:val="00B829F8"/>
    <w:rsid w:val="00B83787"/>
    <w:rsid w:val="00B846AF"/>
    <w:rsid w:val="00B902A2"/>
    <w:rsid w:val="00B9061B"/>
    <w:rsid w:val="00B90892"/>
    <w:rsid w:val="00B90DC9"/>
    <w:rsid w:val="00B91E36"/>
    <w:rsid w:val="00B93C3F"/>
    <w:rsid w:val="00B9440F"/>
    <w:rsid w:val="00B97491"/>
    <w:rsid w:val="00BA1C5F"/>
    <w:rsid w:val="00BA404F"/>
    <w:rsid w:val="00BA4D06"/>
    <w:rsid w:val="00BA595A"/>
    <w:rsid w:val="00BA7039"/>
    <w:rsid w:val="00BA73B2"/>
    <w:rsid w:val="00BB2B2F"/>
    <w:rsid w:val="00BB3233"/>
    <w:rsid w:val="00BB4417"/>
    <w:rsid w:val="00BB52CB"/>
    <w:rsid w:val="00BC3087"/>
    <w:rsid w:val="00BC412C"/>
    <w:rsid w:val="00BC44CB"/>
    <w:rsid w:val="00BC7176"/>
    <w:rsid w:val="00BD13AC"/>
    <w:rsid w:val="00BD154E"/>
    <w:rsid w:val="00BD25B9"/>
    <w:rsid w:val="00BD2E8C"/>
    <w:rsid w:val="00BD3BBB"/>
    <w:rsid w:val="00BD526B"/>
    <w:rsid w:val="00BD692B"/>
    <w:rsid w:val="00BE2A64"/>
    <w:rsid w:val="00BE38CE"/>
    <w:rsid w:val="00BE42D0"/>
    <w:rsid w:val="00BE563D"/>
    <w:rsid w:val="00BE762D"/>
    <w:rsid w:val="00BE7907"/>
    <w:rsid w:val="00BF2C27"/>
    <w:rsid w:val="00BF37E6"/>
    <w:rsid w:val="00BF4904"/>
    <w:rsid w:val="00BF5458"/>
    <w:rsid w:val="00BF6470"/>
    <w:rsid w:val="00C000B7"/>
    <w:rsid w:val="00C10ABD"/>
    <w:rsid w:val="00C1418B"/>
    <w:rsid w:val="00C15405"/>
    <w:rsid w:val="00C15B5A"/>
    <w:rsid w:val="00C16833"/>
    <w:rsid w:val="00C21F06"/>
    <w:rsid w:val="00C22C45"/>
    <w:rsid w:val="00C22DF0"/>
    <w:rsid w:val="00C245EC"/>
    <w:rsid w:val="00C260EB"/>
    <w:rsid w:val="00C30139"/>
    <w:rsid w:val="00C30553"/>
    <w:rsid w:val="00C307EA"/>
    <w:rsid w:val="00C34BE3"/>
    <w:rsid w:val="00C35853"/>
    <w:rsid w:val="00C407D4"/>
    <w:rsid w:val="00C470C0"/>
    <w:rsid w:val="00C51426"/>
    <w:rsid w:val="00C51608"/>
    <w:rsid w:val="00C51D46"/>
    <w:rsid w:val="00C52648"/>
    <w:rsid w:val="00C5347C"/>
    <w:rsid w:val="00C53824"/>
    <w:rsid w:val="00C54B3F"/>
    <w:rsid w:val="00C54DA2"/>
    <w:rsid w:val="00C54DF0"/>
    <w:rsid w:val="00C57E2A"/>
    <w:rsid w:val="00C622FC"/>
    <w:rsid w:val="00C62419"/>
    <w:rsid w:val="00C64BF2"/>
    <w:rsid w:val="00C66DFE"/>
    <w:rsid w:val="00C71C31"/>
    <w:rsid w:val="00C71EEC"/>
    <w:rsid w:val="00C7234C"/>
    <w:rsid w:val="00C725EE"/>
    <w:rsid w:val="00C74B2D"/>
    <w:rsid w:val="00C76544"/>
    <w:rsid w:val="00C777BA"/>
    <w:rsid w:val="00C84554"/>
    <w:rsid w:val="00C8516D"/>
    <w:rsid w:val="00C85D2F"/>
    <w:rsid w:val="00C90FCD"/>
    <w:rsid w:val="00C927A6"/>
    <w:rsid w:val="00C954E8"/>
    <w:rsid w:val="00C960E7"/>
    <w:rsid w:val="00C96401"/>
    <w:rsid w:val="00CA078E"/>
    <w:rsid w:val="00CA1601"/>
    <w:rsid w:val="00CA1BC3"/>
    <w:rsid w:val="00CA3369"/>
    <w:rsid w:val="00CA63A3"/>
    <w:rsid w:val="00CA7155"/>
    <w:rsid w:val="00CB0180"/>
    <w:rsid w:val="00CB0C24"/>
    <w:rsid w:val="00CB1948"/>
    <w:rsid w:val="00CB198C"/>
    <w:rsid w:val="00CB394C"/>
    <w:rsid w:val="00CB4721"/>
    <w:rsid w:val="00CB5B7A"/>
    <w:rsid w:val="00CB660F"/>
    <w:rsid w:val="00CB6946"/>
    <w:rsid w:val="00CC15DB"/>
    <w:rsid w:val="00CC31C7"/>
    <w:rsid w:val="00CC3C31"/>
    <w:rsid w:val="00CC486B"/>
    <w:rsid w:val="00CC57E8"/>
    <w:rsid w:val="00CC5D76"/>
    <w:rsid w:val="00CC6027"/>
    <w:rsid w:val="00CC6450"/>
    <w:rsid w:val="00CD075B"/>
    <w:rsid w:val="00CD0C8B"/>
    <w:rsid w:val="00CD303A"/>
    <w:rsid w:val="00CD33D0"/>
    <w:rsid w:val="00CD3756"/>
    <w:rsid w:val="00CD3B1E"/>
    <w:rsid w:val="00CD70AE"/>
    <w:rsid w:val="00CE0C03"/>
    <w:rsid w:val="00CE2C0C"/>
    <w:rsid w:val="00CE429D"/>
    <w:rsid w:val="00CE45BB"/>
    <w:rsid w:val="00CE4DA2"/>
    <w:rsid w:val="00CE5998"/>
    <w:rsid w:val="00CE706F"/>
    <w:rsid w:val="00CE74F3"/>
    <w:rsid w:val="00CF06CD"/>
    <w:rsid w:val="00CF0AC6"/>
    <w:rsid w:val="00CF3163"/>
    <w:rsid w:val="00CF358C"/>
    <w:rsid w:val="00CF47E4"/>
    <w:rsid w:val="00CF6D05"/>
    <w:rsid w:val="00CF7554"/>
    <w:rsid w:val="00D029EC"/>
    <w:rsid w:val="00D02BBA"/>
    <w:rsid w:val="00D02FEE"/>
    <w:rsid w:val="00D05356"/>
    <w:rsid w:val="00D05CF7"/>
    <w:rsid w:val="00D07F82"/>
    <w:rsid w:val="00D118C0"/>
    <w:rsid w:val="00D120B8"/>
    <w:rsid w:val="00D21EA6"/>
    <w:rsid w:val="00D227E5"/>
    <w:rsid w:val="00D229E8"/>
    <w:rsid w:val="00D23FCB"/>
    <w:rsid w:val="00D255D4"/>
    <w:rsid w:val="00D26317"/>
    <w:rsid w:val="00D27EC7"/>
    <w:rsid w:val="00D313A6"/>
    <w:rsid w:val="00D31C23"/>
    <w:rsid w:val="00D324E5"/>
    <w:rsid w:val="00D40EFD"/>
    <w:rsid w:val="00D42866"/>
    <w:rsid w:val="00D469EB"/>
    <w:rsid w:val="00D50C4E"/>
    <w:rsid w:val="00D52BCC"/>
    <w:rsid w:val="00D53ACD"/>
    <w:rsid w:val="00D56E29"/>
    <w:rsid w:val="00D572FF"/>
    <w:rsid w:val="00D5777B"/>
    <w:rsid w:val="00D62E75"/>
    <w:rsid w:val="00D64452"/>
    <w:rsid w:val="00D65212"/>
    <w:rsid w:val="00D74E3B"/>
    <w:rsid w:val="00D76FDF"/>
    <w:rsid w:val="00D776C8"/>
    <w:rsid w:val="00D8119E"/>
    <w:rsid w:val="00D86067"/>
    <w:rsid w:val="00D86818"/>
    <w:rsid w:val="00D90375"/>
    <w:rsid w:val="00D904A0"/>
    <w:rsid w:val="00D94E5C"/>
    <w:rsid w:val="00D97260"/>
    <w:rsid w:val="00DA29A0"/>
    <w:rsid w:val="00DA5F6C"/>
    <w:rsid w:val="00DA7C2B"/>
    <w:rsid w:val="00DB1C88"/>
    <w:rsid w:val="00DB2919"/>
    <w:rsid w:val="00DB545C"/>
    <w:rsid w:val="00DB64E6"/>
    <w:rsid w:val="00DC1D2C"/>
    <w:rsid w:val="00DC292E"/>
    <w:rsid w:val="00DC2A07"/>
    <w:rsid w:val="00DC2B39"/>
    <w:rsid w:val="00DC4443"/>
    <w:rsid w:val="00DC4812"/>
    <w:rsid w:val="00DC4BB7"/>
    <w:rsid w:val="00DC52BF"/>
    <w:rsid w:val="00DD316F"/>
    <w:rsid w:val="00DD32E3"/>
    <w:rsid w:val="00DD42D7"/>
    <w:rsid w:val="00DD4332"/>
    <w:rsid w:val="00DD5CA6"/>
    <w:rsid w:val="00DD5CC8"/>
    <w:rsid w:val="00DD69C3"/>
    <w:rsid w:val="00DE0FE5"/>
    <w:rsid w:val="00DE34BA"/>
    <w:rsid w:val="00DE359F"/>
    <w:rsid w:val="00DE7A2E"/>
    <w:rsid w:val="00DE7C5A"/>
    <w:rsid w:val="00DF2909"/>
    <w:rsid w:val="00DF34B9"/>
    <w:rsid w:val="00DF6A0F"/>
    <w:rsid w:val="00DF7890"/>
    <w:rsid w:val="00E006FE"/>
    <w:rsid w:val="00E00848"/>
    <w:rsid w:val="00E014D1"/>
    <w:rsid w:val="00E04015"/>
    <w:rsid w:val="00E04386"/>
    <w:rsid w:val="00E054EE"/>
    <w:rsid w:val="00E055C6"/>
    <w:rsid w:val="00E05E69"/>
    <w:rsid w:val="00E0642C"/>
    <w:rsid w:val="00E1376E"/>
    <w:rsid w:val="00E158AB"/>
    <w:rsid w:val="00E21BFC"/>
    <w:rsid w:val="00E24391"/>
    <w:rsid w:val="00E24E46"/>
    <w:rsid w:val="00E25648"/>
    <w:rsid w:val="00E27EF6"/>
    <w:rsid w:val="00E321CE"/>
    <w:rsid w:val="00E32384"/>
    <w:rsid w:val="00E323AA"/>
    <w:rsid w:val="00E33179"/>
    <w:rsid w:val="00E33425"/>
    <w:rsid w:val="00E33A66"/>
    <w:rsid w:val="00E33BDC"/>
    <w:rsid w:val="00E36358"/>
    <w:rsid w:val="00E375FB"/>
    <w:rsid w:val="00E417D9"/>
    <w:rsid w:val="00E4542B"/>
    <w:rsid w:val="00E45943"/>
    <w:rsid w:val="00E50EBD"/>
    <w:rsid w:val="00E526E6"/>
    <w:rsid w:val="00E52AAE"/>
    <w:rsid w:val="00E534AA"/>
    <w:rsid w:val="00E53F79"/>
    <w:rsid w:val="00E540C2"/>
    <w:rsid w:val="00E55074"/>
    <w:rsid w:val="00E56EBF"/>
    <w:rsid w:val="00E60DF4"/>
    <w:rsid w:val="00E61433"/>
    <w:rsid w:val="00E61910"/>
    <w:rsid w:val="00E62052"/>
    <w:rsid w:val="00E626E4"/>
    <w:rsid w:val="00E649C8"/>
    <w:rsid w:val="00E64B05"/>
    <w:rsid w:val="00E64E91"/>
    <w:rsid w:val="00E66DE6"/>
    <w:rsid w:val="00E674CC"/>
    <w:rsid w:val="00E701F2"/>
    <w:rsid w:val="00E7021B"/>
    <w:rsid w:val="00E7107F"/>
    <w:rsid w:val="00E712FD"/>
    <w:rsid w:val="00E71336"/>
    <w:rsid w:val="00E72878"/>
    <w:rsid w:val="00E72FA8"/>
    <w:rsid w:val="00E74B10"/>
    <w:rsid w:val="00E7504A"/>
    <w:rsid w:val="00E77149"/>
    <w:rsid w:val="00E804E6"/>
    <w:rsid w:val="00E819AC"/>
    <w:rsid w:val="00E81D22"/>
    <w:rsid w:val="00E83689"/>
    <w:rsid w:val="00E93405"/>
    <w:rsid w:val="00E93CDD"/>
    <w:rsid w:val="00E940E1"/>
    <w:rsid w:val="00E95E21"/>
    <w:rsid w:val="00EA128F"/>
    <w:rsid w:val="00EA40F2"/>
    <w:rsid w:val="00EA4882"/>
    <w:rsid w:val="00EA5BD9"/>
    <w:rsid w:val="00EA60D9"/>
    <w:rsid w:val="00EB14AA"/>
    <w:rsid w:val="00EB1C98"/>
    <w:rsid w:val="00EB2260"/>
    <w:rsid w:val="00EC0E6A"/>
    <w:rsid w:val="00EC6B48"/>
    <w:rsid w:val="00EC7DD5"/>
    <w:rsid w:val="00ED0DA4"/>
    <w:rsid w:val="00ED48A0"/>
    <w:rsid w:val="00ED4C18"/>
    <w:rsid w:val="00ED5CED"/>
    <w:rsid w:val="00ED7E99"/>
    <w:rsid w:val="00EE09B5"/>
    <w:rsid w:val="00EE0FF3"/>
    <w:rsid w:val="00EE1E0A"/>
    <w:rsid w:val="00EE5B0A"/>
    <w:rsid w:val="00EE5FC2"/>
    <w:rsid w:val="00EE601A"/>
    <w:rsid w:val="00EE7361"/>
    <w:rsid w:val="00EE76E4"/>
    <w:rsid w:val="00EF0CED"/>
    <w:rsid w:val="00EF0D1A"/>
    <w:rsid w:val="00EF4019"/>
    <w:rsid w:val="00EF41DF"/>
    <w:rsid w:val="00EF4C3C"/>
    <w:rsid w:val="00F0132A"/>
    <w:rsid w:val="00F013D9"/>
    <w:rsid w:val="00F03C7F"/>
    <w:rsid w:val="00F03D58"/>
    <w:rsid w:val="00F049E8"/>
    <w:rsid w:val="00F05D94"/>
    <w:rsid w:val="00F06961"/>
    <w:rsid w:val="00F06AE5"/>
    <w:rsid w:val="00F10248"/>
    <w:rsid w:val="00F10D10"/>
    <w:rsid w:val="00F1359B"/>
    <w:rsid w:val="00F13A01"/>
    <w:rsid w:val="00F1448A"/>
    <w:rsid w:val="00F16508"/>
    <w:rsid w:val="00F175CF"/>
    <w:rsid w:val="00F1766E"/>
    <w:rsid w:val="00F20863"/>
    <w:rsid w:val="00F27EF3"/>
    <w:rsid w:val="00F30A3C"/>
    <w:rsid w:val="00F30C79"/>
    <w:rsid w:val="00F32703"/>
    <w:rsid w:val="00F32C60"/>
    <w:rsid w:val="00F35819"/>
    <w:rsid w:val="00F40C53"/>
    <w:rsid w:val="00F42C20"/>
    <w:rsid w:val="00F44FFF"/>
    <w:rsid w:val="00F45B45"/>
    <w:rsid w:val="00F46627"/>
    <w:rsid w:val="00F477F4"/>
    <w:rsid w:val="00F51EB2"/>
    <w:rsid w:val="00F54606"/>
    <w:rsid w:val="00F54797"/>
    <w:rsid w:val="00F55C2A"/>
    <w:rsid w:val="00F56B81"/>
    <w:rsid w:val="00F57268"/>
    <w:rsid w:val="00F61C7F"/>
    <w:rsid w:val="00F63239"/>
    <w:rsid w:val="00F63598"/>
    <w:rsid w:val="00F64D7D"/>
    <w:rsid w:val="00F666CD"/>
    <w:rsid w:val="00F70609"/>
    <w:rsid w:val="00F7343F"/>
    <w:rsid w:val="00F73708"/>
    <w:rsid w:val="00F77D74"/>
    <w:rsid w:val="00F813BF"/>
    <w:rsid w:val="00F82760"/>
    <w:rsid w:val="00F83B6A"/>
    <w:rsid w:val="00F84296"/>
    <w:rsid w:val="00F85A53"/>
    <w:rsid w:val="00F863DF"/>
    <w:rsid w:val="00F86D41"/>
    <w:rsid w:val="00F8742B"/>
    <w:rsid w:val="00F918B3"/>
    <w:rsid w:val="00F918C0"/>
    <w:rsid w:val="00F91D7F"/>
    <w:rsid w:val="00F92559"/>
    <w:rsid w:val="00F950DC"/>
    <w:rsid w:val="00F96088"/>
    <w:rsid w:val="00F96AE7"/>
    <w:rsid w:val="00FA0747"/>
    <w:rsid w:val="00FA0F2D"/>
    <w:rsid w:val="00FA15BF"/>
    <w:rsid w:val="00FA1B0A"/>
    <w:rsid w:val="00FA4A4C"/>
    <w:rsid w:val="00FB1B2A"/>
    <w:rsid w:val="00FB1BD1"/>
    <w:rsid w:val="00FB31C3"/>
    <w:rsid w:val="00FB4128"/>
    <w:rsid w:val="00FB70AB"/>
    <w:rsid w:val="00FC12F1"/>
    <w:rsid w:val="00FC1E59"/>
    <w:rsid w:val="00FC241D"/>
    <w:rsid w:val="00FC3C06"/>
    <w:rsid w:val="00FC3E6A"/>
    <w:rsid w:val="00FC459C"/>
    <w:rsid w:val="00FC65C2"/>
    <w:rsid w:val="00FC6C30"/>
    <w:rsid w:val="00FC72B2"/>
    <w:rsid w:val="00FC7DDB"/>
    <w:rsid w:val="00FD0447"/>
    <w:rsid w:val="00FD219A"/>
    <w:rsid w:val="00FD2318"/>
    <w:rsid w:val="00FD3199"/>
    <w:rsid w:val="00FD36CF"/>
    <w:rsid w:val="00FD3E82"/>
    <w:rsid w:val="00FD731D"/>
    <w:rsid w:val="00FE1841"/>
    <w:rsid w:val="00FE26C9"/>
    <w:rsid w:val="00FE563B"/>
    <w:rsid w:val="00FF1870"/>
    <w:rsid w:val="00FF1E96"/>
    <w:rsid w:val="00FF3243"/>
    <w:rsid w:val="00FF53F6"/>
    <w:rsid w:val="00FF7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66EB3"/>
  <w15:chartTrackingRefBased/>
  <w15:docId w15:val="{A57A8888-F9EA-47BC-B93D-A2BFFC843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26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53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429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44FD"/>
    <w:rPr>
      <w:color w:val="0563C1" w:themeColor="hyperlink"/>
      <w:u w:val="single"/>
    </w:rPr>
  </w:style>
  <w:style w:type="paragraph" w:styleId="NoSpacing">
    <w:name w:val="No Spacing"/>
    <w:link w:val="NoSpacingChar"/>
    <w:uiPriority w:val="1"/>
    <w:qFormat/>
    <w:rsid w:val="007F4D4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F4D41"/>
    <w:rPr>
      <w:rFonts w:eastAsiaTheme="minorEastAsia"/>
      <w:lang w:val="en-US"/>
    </w:rPr>
  </w:style>
  <w:style w:type="character" w:styleId="UnresolvedMention">
    <w:name w:val="Unresolved Mention"/>
    <w:basedOn w:val="DefaultParagraphFont"/>
    <w:uiPriority w:val="99"/>
    <w:semiHidden/>
    <w:unhideWhenUsed/>
    <w:rsid w:val="005661C2"/>
    <w:rPr>
      <w:color w:val="605E5C"/>
      <w:shd w:val="clear" w:color="auto" w:fill="E1DFDD"/>
    </w:rPr>
  </w:style>
  <w:style w:type="character" w:styleId="FollowedHyperlink">
    <w:name w:val="FollowedHyperlink"/>
    <w:basedOn w:val="DefaultParagraphFont"/>
    <w:uiPriority w:val="99"/>
    <w:semiHidden/>
    <w:unhideWhenUsed/>
    <w:rsid w:val="00803543"/>
    <w:rPr>
      <w:color w:val="954F72" w:themeColor="followedHyperlink"/>
      <w:u w:val="single"/>
    </w:rPr>
  </w:style>
  <w:style w:type="paragraph" w:styleId="ListParagraph">
    <w:name w:val="List Paragraph"/>
    <w:basedOn w:val="Normal"/>
    <w:uiPriority w:val="34"/>
    <w:qFormat/>
    <w:rsid w:val="00702535"/>
    <w:pPr>
      <w:ind w:left="720"/>
      <w:contextualSpacing/>
    </w:pPr>
  </w:style>
  <w:style w:type="paragraph" w:styleId="Header">
    <w:name w:val="header"/>
    <w:basedOn w:val="Normal"/>
    <w:link w:val="HeaderChar"/>
    <w:uiPriority w:val="99"/>
    <w:unhideWhenUsed/>
    <w:rsid w:val="003F56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56B8"/>
  </w:style>
  <w:style w:type="paragraph" w:styleId="Footer">
    <w:name w:val="footer"/>
    <w:basedOn w:val="Normal"/>
    <w:link w:val="FooterChar"/>
    <w:uiPriority w:val="99"/>
    <w:unhideWhenUsed/>
    <w:rsid w:val="003F56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56B8"/>
  </w:style>
  <w:style w:type="character" w:customStyle="1" w:styleId="Heading1Char">
    <w:name w:val="Heading 1 Char"/>
    <w:basedOn w:val="DefaultParagraphFont"/>
    <w:link w:val="Heading1"/>
    <w:uiPriority w:val="9"/>
    <w:rsid w:val="000026B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026B0"/>
    <w:pPr>
      <w:outlineLvl w:val="9"/>
    </w:pPr>
    <w:rPr>
      <w:lang w:val="en-US"/>
    </w:rPr>
  </w:style>
  <w:style w:type="paragraph" w:styleId="TOC1">
    <w:name w:val="toc 1"/>
    <w:basedOn w:val="Normal"/>
    <w:next w:val="Normal"/>
    <w:autoRedefine/>
    <w:uiPriority w:val="39"/>
    <w:unhideWhenUsed/>
    <w:rsid w:val="00E00848"/>
    <w:pPr>
      <w:spacing w:after="100"/>
    </w:pPr>
  </w:style>
  <w:style w:type="character" w:customStyle="1" w:styleId="Heading2Char">
    <w:name w:val="Heading 2 Char"/>
    <w:basedOn w:val="DefaultParagraphFont"/>
    <w:link w:val="Heading2"/>
    <w:uiPriority w:val="9"/>
    <w:rsid w:val="000853E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429FF"/>
    <w:pPr>
      <w:spacing w:after="100"/>
      <w:ind w:left="220"/>
    </w:pPr>
  </w:style>
  <w:style w:type="character" w:customStyle="1" w:styleId="Heading3Char">
    <w:name w:val="Heading 3 Char"/>
    <w:basedOn w:val="DefaultParagraphFont"/>
    <w:link w:val="Heading3"/>
    <w:uiPriority w:val="9"/>
    <w:rsid w:val="005429F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429FF"/>
    <w:pPr>
      <w:spacing w:after="100"/>
      <w:ind w:left="440"/>
    </w:pPr>
  </w:style>
  <w:style w:type="paragraph" w:styleId="NormalWeb">
    <w:name w:val="Normal (Web)"/>
    <w:basedOn w:val="Normal"/>
    <w:uiPriority w:val="99"/>
    <w:semiHidden/>
    <w:unhideWhenUsed/>
    <w:rsid w:val="006C760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0099061">
      <w:bodyDiv w:val="1"/>
      <w:marLeft w:val="0"/>
      <w:marRight w:val="0"/>
      <w:marTop w:val="0"/>
      <w:marBottom w:val="0"/>
      <w:divBdr>
        <w:top w:val="none" w:sz="0" w:space="0" w:color="auto"/>
        <w:left w:val="none" w:sz="0" w:space="0" w:color="auto"/>
        <w:bottom w:val="none" w:sz="0" w:space="0" w:color="auto"/>
        <w:right w:val="none" w:sz="0" w:space="0" w:color="auto"/>
      </w:divBdr>
      <w:divsChild>
        <w:div w:id="511800893">
          <w:marLeft w:val="0"/>
          <w:marRight w:val="0"/>
          <w:marTop w:val="0"/>
          <w:marBottom w:val="0"/>
          <w:divBdr>
            <w:top w:val="none" w:sz="0" w:space="0" w:color="auto"/>
            <w:left w:val="none" w:sz="0" w:space="0" w:color="auto"/>
            <w:bottom w:val="none" w:sz="0" w:space="0" w:color="auto"/>
            <w:right w:val="none" w:sz="0" w:space="0" w:color="auto"/>
          </w:divBdr>
          <w:divsChild>
            <w:div w:id="1524902432">
              <w:marLeft w:val="0"/>
              <w:marRight w:val="0"/>
              <w:marTop w:val="0"/>
              <w:marBottom w:val="0"/>
              <w:divBdr>
                <w:top w:val="none" w:sz="0" w:space="0" w:color="auto"/>
                <w:left w:val="none" w:sz="0" w:space="0" w:color="auto"/>
                <w:bottom w:val="none" w:sz="0" w:space="0" w:color="auto"/>
                <w:right w:val="none" w:sz="0" w:space="0" w:color="auto"/>
              </w:divBdr>
            </w:div>
          </w:divsChild>
        </w:div>
        <w:div w:id="199168519">
          <w:marLeft w:val="0"/>
          <w:marRight w:val="0"/>
          <w:marTop w:val="0"/>
          <w:marBottom w:val="0"/>
          <w:divBdr>
            <w:top w:val="none" w:sz="0" w:space="0" w:color="auto"/>
            <w:left w:val="none" w:sz="0" w:space="0" w:color="auto"/>
            <w:bottom w:val="none" w:sz="0" w:space="0" w:color="auto"/>
            <w:right w:val="none" w:sz="0" w:space="0" w:color="auto"/>
          </w:divBdr>
          <w:divsChild>
            <w:div w:id="82813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85534">
      <w:bodyDiv w:val="1"/>
      <w:marLeft w:val="0"/>
      <w:marRight w:val="0"/>
      <w:marTop w:val="0"/>
      <w:marBottom w:val="0"/>
      <w:divBdr>
        <w:top w:val="none" w:sz="0" w:space="0" w:color="auto"/>
        <w:left w:val="none" w:sz="0" w:space="0" w:color="auto"/>
        <w:bottom w:val="none" w:sz="0" w:space="0" w:color="auto"/>
        <w:right w:val="none" w:sz="0" w:space="0" w:color="auto"/>
      </w:divBdr>
    </w:div>
    <w:div w:id="1506365003">
      <w:bodyDiv w:val="1"/>
      <w:marLeft w:val="0"/>
      <w:marRight w:val="0"/>
      <w:marTop w:val="0"/>
      <w:marBottom w:val="0"/>
      <w:divBdr>
        <w:top w:val="none" w:sz="0" w:space="0" w:color="auto"/>
        <w:left w:val="none" w:sz="0" w:space="0" w:color="auto"/>
        <w:bottom w:val="none" w:sz="0" w:space="0" w:color="auto"/>
        <w:right w:val="none" w:sz="0" w:space="0" w:color="auto"/>
      </w:divBdr>
    </w:div>
    <w:div w:id="210406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chart" Target="charts/chart3.xml"/><Relationship Id="rId26" Type="http://schemas.openxmlformats.org/officeDocument/2006/relationships/hyperlink" Target="http://news.bbc.co.uk/1/hi/wales/7460372.stm" TargetMode="External"/><Relationship Id="rId39" Type="http://schemas.openxmlformats.org/officeDocument/2006/relationships/hyperlink" Target="http://www2.nphs.wales.nhs.uk:8080/PubHObservatoryProjDocs.nsf/85c50756737f79ac80256f2700534ea3/d7ead329fc08591480257d7200326f03/$FILE/AlcoholAndHealthInWales2014_v2a.pdf" TargetMode="External"/><Relationship Id="rId21" Type="http://schemas.openxmlformats.org/officeDocument/2006/relationships/chart" Target="charts/chart5.xml"/><Relationship Id="rId34" Type="http://schemas.openxmlformats.org/officeDocument/2006/relationships/hyperlink" Target="https://www.telegraph.co.uk/news/2018/09/26/british-teenage-girls-among-heaviest-drinkers-europe-have/" TargetMode="External"/><Relationship Id="rId42" Type="http://schemas.openxmlformats.org/officeDocument/2006/relationships/hyperlink" Target="https://www.sciencedirect.com/science/article/pii/S0749379716301921" TargetMode="External"/><Relationship Id="rId47" Type="http://schemas.openxmlformats.org/officeDocument/2006/relationships/hyperlink" Target="https://www.itv.com/news/wales/2017-05-16/how-a-cabin-in-a-car-park-is-helping-police-ensure-swansea-revellers-have-a-safe-night-out" TargetMode="External"/><Relationship Id="rId50" Type="http://schemas.openxmlformats.org/officeDocument/2006/relationships/hyperlink" Target="https://www.sciencedirect.com/science/article/abs/pii/S0277953615302069" TargetMode="External"/><Relationship Id="rId55" Type="http://schemas.openxmlformats.org/officeDocument/2006/relationships/hyperlink" Target="https://digital.nhs.uk/data-and-information/publications/statistical/statistics-on-alcohol/2020/part-7" TargetMode="External"/><Relationship Id="rId63" Type="http://schemas.openxmlformats.org/officeDocument/2006/relationships/hyperlink" Target="https://www.researchgate.net/publication/309102603_Understanding_research_philosophies_and_approaches" TargetMode="External"/><Relationship Id="rId68" Type="http://schemas.openxmlformats.org/officeDocument/2006/relationships/hyperlink" Target="https://www.southwalescommissioner.org.uk/en/our-work/tackling-violent-crime/help-point/" TargetMode="External"/><Relationship Id="rId76" Type="http://schemas.openxmlformats.org/officeDocument/2006/relationships/hyperlink" Target="https://www.tradingstandardswales.org.uk/help/underage.cfm" TargetMode="External"/><Relationship Id="rId7" Type="http://schemas.openxmlformats.org/officeDocument/2006/relationships/footnotes" Target="footnotes.xml"/><Relationship Id="rId71" Type="http://schemas.openxmlformats.org/officeDocument/2006/relationships/hyperlink" Target="https://www.south-wales.police.uk/en/join-us/" TargetMode="Externa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publichealthmatters.blog.gov.uk/2019/06/12/new-evidence-on-alcohol-related-harm-to-people-other-than-the-drinker/" TargetMode="External"/><Relationship Id="rId11" Type="http://schemas.openxmlformats.org/officeDocument/2006/relationships/image" Target="media/image2.jpeg"/><Relationship Id="rId24" Type="http://schemas.openxmlformats.org/officeDocument/2006/relationships/hyperlink" Target="https://alcoholeducationtrust.org/teacher-area/facts-figures/?gclid=EAIaIQobChMI1JOT7ujz7wIVQe7tCh183gBDEAAYASAAEgLX0fD_BwE" TargetMode="External"/><Relationship Id="rId32" Type="http://schemas.openxmlformats.org/officeDocument/2006/relationships/hyperlink" Target="https://assets.publishing.service.gov.uk/government/uploads/system/uploads/attachment_data/file/733108/alcohol_public_health_burden_evidence_review_update_2018.pdf" TargetMode="External"/><Relationship Id="rId37" Type="http://schemas.openxmlformats.org/officeDocument/2006/relationships/hyperlink" Target="https://research.publichealthnetwork.cymru/files/1315/2104/3946/002_Deb_Fitzsimmons__Liv_Kosnes.pdf" TargetMode="External"/><Relationship Id="rId40" Type="http://schemas.openxmlformats.org/officeDocument/2006/relationships/hyperlink" Target="https://www.bbc.co.uk/news/uk-wales-55158837" TargetMode="External"/><Relationship Id="rId45" Type="http://schemas.openxmlformats.org/officeDocument/2006/relationships/hyperlink" Target="https://www.gov.uk/government/publications/2010-to-2015-government-policy-alcohol-sales/2010-to-2015-government-policy-alcohol-sales" TargetMode="External"/><Relationship Id="rId53" Type="http://schemas.openxmlformats.org/officeDocument/2006/relationships/hyperlink" Target="https://senedd.wales/laid%20documents/cr-ld10329/cr-ld10329-e.pdf" TargetMode="External"/><Relationship Id="rId58" Type="http://schemas.openxmlformats.org/officeDocument/2006/relationships/hyperlink" Target="https://www.walesonline.co.uk/news/wales-news/inspiring-work-witnessed-night-out-14450498" TargetMode="External"/><Relationship Id="rId66" Type="http://schemas.openxmlformats.org/officeDocument/2006/relationships/hyperlink" Target="https://www.walesonline.co.uk/news/health/statistics-prove-wales-binge-drinking-11010246" TargetMode="External"/><Relationship Id="rId74" Type="http://schemas.openxmlformats.org/officeDocument/2006/relationships/hyperlink" Target="https://www.southwalesargus.co.uk/news/18810157.sobriety-tags-plan-cut-alcohol-related-crime-wales/" TargetMode="External"/><Relationship Id="rId79" Type="http://schemas.openxmlformats.org/officeDocument/2006/relationships/hyperlink" Target="https://www.who.int/news-room/feature-stories/detail/10-areas-for-national-action-on-alcohol" TargetMode="External"/><Relationship Id="rId5" Type="http://schemas.openxmlformats.org/officeDocument/2006/relationships/settings" Target="settings.xml"/><Relationship Id="rId61" Type="http://schemas.openxmlformats.org/officeDocument/2006/relationships/hyperlink" Target="http://www2.nphs.wales.nhs.uk:8080/PubHObservatoryProjDocs.nsf/3653c00e7bb6259d80256f27004900db/0035dd30aaa1a24980257c27005a9955/$FILE/Children%20and%20YP%20Profile%20Wales%20report%20-%20high%20res%20(Eng).pdf" TargetMode="External"/><Relationship Id="rId82"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6.png"/><Relationship Id="rId31" Type="http://schemas.openxmlformats.org/officeDocument/2006/relationships/hyperlink" Target="https://link.springer.com/article/10.1057/cpcs.2009.13" TargetMode="External"/><Relationship Id="rId44" Type="http://schemas.openxmlformats.org/officeDocument/2006/relationships/hyperlink" Target="https://uowtsd.sharepoint.com/teams/PSClusterIndependentProject_GRP/Shared%20Documents/General/research/2017%2002%2013%20SWHPDB_41%20Main%20Database.accdb" TargetMode="External"/><Relationship Id="rId52" Type="http://schemas.openxmlformats.org/officeDocument/2006/relationships/hyperlink" Target="https://pcclivewww.blob.core.windows.net/wordpress-uploads/2017/11/NTE-Booklet-Eng.pdf" TargetMode="External"/><Relationship Id="rId60" Type="http://schemas.openxmlformats.org/officeDocument/2006/relationships/hyperlink" Target="https://www.portmangroup.org.uk/policy-research-trends/" TargetMode="External"/><Relationship Id="rId65" Type="http://schemas.openxmlformats.org/officeDocument/2006/relationships/hyperlink" Target="https://www.jrf.org.uk/report/drinking-uk-exploration-trends" TargetMode="External"/><Relationship Id="rId73" Type="http://schemas.openxmlformats.org/officeDocument/2006/relationships/hyperlink" Target="https://academic.oup.com/policing/article-abstract/13/4/397/4107231" TargetMode="External"/><Relationship Id="rId78" Type="http://schemas.openxmlformats.org/officeDocument/2006/relationships/hyperlink" Target="https://gov.wales/sites/default/files/publications/2019-10/substance-misuse-delivery-plan-2019-22.pdf" TargetMode="External"/><Relationship Id="rId81"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1.xml"/><Relationship Id="rId22" Type="http://schemas.openxmlformats.org/officeDocument/2006/relationships/chart" Target="charts/chart6.xml"/><Relationship Id="rId27" Type="http://schemas.openxmlformats.org/officeDocument/2006/relationships/hyperlink" Target="https://www.bbc.co.uk/news/uk-wales-south-west-wales-18522206" TargetMode="External"/><Relationship Id="rId30" Type="http://schemas.openxmlformats.org/officeDocument/2006/relationships/hyperlink" Target="http://nectar.northampton.ac.uk/12425/1/Britton_etal_CIP_2016_National_Survey_of_Special_Constables_and_Police_Support_Volunteers_Initial_Findings_Report.pdf" TargetMode="External"/><Relationship Id="rId35" Type="http://schemas.openxmlformats.org/officeDocument/2006/relationships/hyperlink" Target="https://www.drinkaware.co.uk/advice/underage-drinking/the-law" TargetMode="External"/><Relationship Id="rId43" Type="http://schemas.openxmlformats.org/officeDocument/2006/relationships/hyperlink" Target="https://www.morningadvertiser.co.uk/Article/2010/03/18/Doorstaff-urged-to-confiscate-dodgy-ID" TargetMode="External"/><Relationship Id="rId48" Type="http://schemas.openxmlformats.org/officeDocument/2006/relationships/hyperlink" Target="https://search.proquest.com/openview/29eaf525895f599ffc4cf6f7d1a7efeb/1?pq-origsite=gscholar&amp;cbl=1820145" TargetMode="External"/><Relationship Id="rId56" Type="http://schemas.openxmlformats.org/officeDocument/2006/relationships/hyperlink" Target="https://www.dailypost.co.uk/news/north-wales-news/wales-tops-teenage-drinking-tables-2790617" TargetMode="External"/><Relationship Id="rId64" Type="http://schemas.openxmlformats.org/officeDocument/2006/relationships/hyperlink" Target="https://academic.oup.com/alcalc/article-abstract/29/5/555/219703" TargetMode="External"/><Relationship Id="rId69" Type="http://schemas.openxmlformats.org/officeDocument/2006/relationships/hyperlink" Target="https://www.swanseabid.co.uk/wp-content/uploads/2017/04/south-wales-police-proposed-baseline-agreement.pdf" TargetMode="External"/><Relationship Id="rId77" Type="http://schemas.openxmlformats.org/officeDocument/2006/relationships/hyperlink" Target="https://gov.wales/sites/default/files/publications/2019-04/minimum-unit-pricing-childrens-rights-impact-assessment.pdf" TargetMode="External"/><Relationship Id="rId8" Type="http://schemas.openxmlformats.org/officeDocument/2006/relationships/endnotes" Target="endnotes.xml"/><Relationship Id="rId51" Type="http://schemas.openxmlformats.org/officeDocument/2006/relationships/hyperlink" Target="https://www.nature.com/articles/6400375" TargetMode="External"/><Relationship Id="rId72" Type="http://schemas.openxmlformats.org/officeDocument/2006/relationships/hyperlink" Target="https://www.south-wales.police.uk/en/advice/" TargetMode="External"/><Relationship Id="rId80"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chart" Target="charts/chart2.xml"/><Relationship Id="rId25" Type="http://schemas.openxmlformats.org/officeDocument/2006/relationships/hyperlink" Target="https://bcuhb.nhs.wales/health-advice/north-wales-alcohol-harm-reduction-strategy/north-wales-alcohol-harm-reduction-strategy/north-wales-alcohol-harm-reduction-strategy/" TargetMode="External"/><Relationship Id="rId33" Type="http://schemas.openxmlformats.org/officeDocument/2006/relationships/hyperlink" Target="https://redeem.thewave.co.uk/news/local/swansea-help-point-launch/" TargetMode="External"/><Relationship Id="rId38" Type="http://schemas.openxmlformats.org/officeDocument/2006/relationships/hyperlink" Target="https://www.rds-yh.nihr.ac.uk/wp-content/uploads/2013/05/15_Using-Interviews-2009.pdf" TargetMode="External"/><Relationship Id="rId46" Type="http://schemas.openxmlformats.org/officeDocument/2006/relationships/hyperlink" Target="file:///C:/Users/saman/Downloads/hox_05_data+collection,primary+versus+secondary.pdf" TargetMode="External"/><Relationship Id="rId59" Type="http://schemas.openxmlformats.org/officeDocument/2006/relationships/hyperlink" Target="https://www.portmangroup.org.uk/wp-content/uploads/2019/09/Underage-drinking-in-the-UK-August-2019.pdf" TargetMode="External"/><Relationship Id="rId67" Type="http://schemas.openxmlformats.org/officeDocument/2006/relationships/hyperlink" Target="https://democracy.merthyr.gov.uk/documents/s29431/SWANSEA%20HELP%20POINT%20A%20CASE%20STUDY.pdf" TargetMode="External"/><Relationship Id="rId20" Type="http://schemas.openxmlformats.org/officeDocument/2006/relationships/chart" Target="charts/chart4.xml"/><Relationship Id="rId41" Type="http://schemas.openxmlformats.org/officeDocument/2006/relationships/hyperlink" Target="https://www.walesonline.co.uk/news/wales-news/people-you-hope-you-never-12888644" TargetMode="External"/><Relationship Id="rId54" Type="http://schemas.openxmlformats.org/officeDocument/2006/relationships/hyperlink" Target="https://digital.nhs.uk/data-and-information/publications/statistical/smoking-drinking-and-drug-use-among-young-people-in-england/2018/part-6-young-people-who-drink-alcohol" TargetMode="External"/><Relationship Id="rId62" Type="http://schemas.openxmlformats.org/officeDocument/2006/relationships/hyperlink" Target="http://www.wales.nhs.uk/healthtopics/lifestyles/alcohol" TargetMode="External"/><Relationship Id="rId70" Type="http://schemas.openxmlformats.org/officeDocument/2006/relationships/hyperlink" Target="https://www.south-wales.police.uk/en/about-us/" TargetMode="External"/><Relationship Id="rId75" Type="http://schemas.openxmlformats.org/officeDocument/2006/relationships/hyperlink" Target="https://www.sciencedirect.com/science/article/abs/pii/S0277953613000907"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alcoholchange.org.uk/alcohol-facts/fact-sheets/alcohol-crime-and-disorder" TargetMode="External"/><Relationship Id="rId28" Type="http://schemas.openxmlformats.org/officeDocument/2006/relationships/hyperlink" Target="https://www.bbc.co.uk/news/uk-wales-51674263" TargetMode="External"/><Relationship Id="rId36" Type="http://schemas.openxmlformats.org/officeDocument/2006/relationships/hyperlink" Target="http://www.drugslibrary.stir.ac.uk/files/2017/04/showPublication.pdf" TargetMode="External"/><Relationship Id="rId49" Type="http://schemas.openxmlformats.org/officeDocument/2006/relationships/hyperlink" Target="http://www.wales.nhs.uk/sitesplus/documents/888/Dan%20Jones.pdf" TargetMode="External"/><Relationship Id="rId57" Type="http://schemas.openxmlformats.org/officeDocument/2006/relationships/hyperlink" Target="https://www.ons.gov.uk/peoplepopulationandcommunity/healthandsocialcare/causesofdeath/bulletins/alcoholrelateddeathsintheunitedkingdom/2018"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3d9734a097f5d090/College%20Work/YEAR%203%20-%20UNI%20WORK/INDEPENDENT%20PROJECT%20-%20Placement%20Portfolio/Charts%20and%20graphs%20for%20secondary%20research.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3d9734a097f5d090/College%20Work/YEAR%203%20-%20UNI%20WORK/INDEPENDENT%20PROJECT%20-%20Placement%20Portfolio/Charts%20and%20graphs%20for%20secondary%20research.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3d9734a097f5d090/College%20Work/YEAR%203%20-%20UNI%20WORK/INDEPENDENT%20PROJECT%20-%20Placement%20Portfolio/Charts%20and%20graphs%20for%20secondary%20research.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3d9734a097f5d090/College%20Work/YEAR%203%20-%20UNI%20WORK/INDEPENDENT%20PROJECT%20-%20Placement%20Portfolio/Charts%20and%20graphs%20for%20secondary%20research.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3d9734a097f5d090/College%20Work/YEAR%203%20-%20UNI%20WORK/INDEPENDENT%20PROJECT%20-%20Placement%20Portfolio/Charts%20and%20graphs%20for%20secondary%20research.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3d9734a097f5d090/College%20Work/YEAR%203%20-%20UNI%20WORK/INDEPENDENT%20PROJECT%20-%20Placement%20Portfolio/Charts%20and%20graphs%20for%20secondary%20research.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baseline="0">
                <a:solidFill>
                  <a:srgbClr val="44546A"/>
                </a:solidFill>
                <a:latin typeface="+mn-lt"/>
                <a:ea typeface="+mn-ea"/>
                <a:cs typeface="+mn-cs"/>
              </a:defRPr>
            </a:pPr>
            <a:r>
              <a:rPr lang="en-US" sz="1400" b="0" i="0" baseline="0">
                <a:effectLst/>
              </a:rPr>
              <a:t>Do you feel underage drinking is a concern in Swansea and therefore on the rise?</a:t>
            </a:r>
            <a:endParaRPr lang="en-GB" sz="14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rgbClr val="44546A"/>
                </a:solidFill>
              </a:defRPr>
            </a:pPr>
            <a:endParaRPr lang="en-GB"/>
          </a:p>
        </c:rich>
      </c:tx>
      <c:layout>
        <c:manualLayout>
          <c:xMode val="edge"/>
          <c:yMode val="edge"/>
          <c:x val="0.17491482354514604"/>
          <c:y val="0"/>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baseline="0">
              <a:solidFill>
                <a:srgbClr val="44546A"/>
              </a:solidFill>
              <a:latin typeface="+mn-lt"/>
              <a:ea typeface="+mn-ea"/>
              <a:cs typeface="+mn-cs"/>
            </a:defRPr>
          </a:pPr>
          <a:endParaRPr lang="en-US"/>
        </a:p>
      </c:txPr>
    </c:title>
    <c:autoTitleDeleted val="0"/>
    <c:plotArea>
      <c:layout>
        <c:manualLayout>
          <c:layoutTarget val="inner"/>
          <c:xMode val="edge"/>
          <c:yMode val="edge"/>
          <c:x val="0.19926221813514186"/>
          <c:y val="0.21631926217556138"/>
          <c:w val="0.80073778186485811"/>
          <c:h val="0.48492344706911639"/>
        </c:manualLayout>
      </c:layout>
      <c:barChart>
        <c:barDir val="col"/>
        <c:grouping val="clustered"/>
        <c:varyColors val="0"/>
        <c:ser>
          <c:idx val="0"/>
          <c:order val="0"/>
          <c:tx>
            <c:strRef>
              <c:f>'[Charts and graphs for secondary research.xlsx]Sheet2'!$B$6</c:f>
              <c:strCache>
                <c:ptCount val="1"/>
                <c:pt idx="0">
                  <c:v>Volunteers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'[Charts and graphs for secondary research.xlsx]Sheet2'!$A$7:$A$11</c:f>
              <c:strCache>
                <c:ptCount val="5"/>
                <c:pt idx="0">
                  <c:v>Almost certain to certain </c:v>
                </c:pt>
                <c:pt idx="1">
                  <c:v>Likely</c:v>
                </c:pt>
                <c:pt idx="2">
                  <c:v>Possible </c:v>
                </c:pt>
                <c:pt idx="3">
                  <c:v>Rare</c:v>
                </c:pt>
                <c:pt idx="4">
                  <c:v>Not Present</c:v>
                </c:pt>
              </c:strCache>
            </c:strRef>
          </c:cat>
          <c:val>
            <c:numRef>
              <c:f>'[Charts and graphs for secondary research.xlsx]Sheet2'!$B$7:$B$11</c:f>
              <c:numCache>
                <c:formatCode>General</c:formatCode>
                <c:ptCount val="5"/>
                <c:pt idx="0">
                  <c:v>0</c:v>
                </c:pt>
                <c:pt idx="1">
                  <c:v>11</c:v>
                </c:pt>
                <c:pt idx="2">
                  <c:v>4</c:v>
                </c:pt>
                <c:pt idx="3">
                  <c:v>0</c:v>
                </c:pt>
                <c:pt idx="4">
                  <c:v>0</c:v>
                </c:pt>
              </c:numCache>
            </c:numRef>
          </c:val>
          <c:extLst>
            <c:ext xmlns:c16="http://schemas.microsoft.com/office/drawing/2014/chart" uri="{C3380CC4-5D6E-409C-BE32-E72D297353CC}">
              <c16:uniqueId val="{00000000-7886-4D02-8BD5-862E66DE4252}"/>
            </c:ext>
          </c:extLst>
        </c:ser>
        <c:ser>
          <c:idx val="1"/>
          <c:order val="1"/>
          <c:tx>
            <c:strRef>
              <c:f>'[Charts and graphs for secondary research.xlsx]Sheet2'!$C$6</c:f>
              <c:strCache>
                <c:ptCount val="1"/>
                <c:pt idx="0">
                  <c:v>Non-volunteers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f>'[Charts and graphs for secondary research.xlsx]Sheet2'!$A$7:$A$11</c:f>
              <c:strCache>
                <c:ptCount val="5"/>
                <c:pt idx="0">
                  <c:v>Almost certain to certain </c:v>
                </c:pt>
                <c:pt idx="1">
                  <c:v>Likely</c:v>
                </c:pt>
                <c:pt idx="2">
                  <c:v>Possible </c:v>
                </c:pt>
                <c:pt idx="3">
                  <c:v>Rare</c:v>
                </c:pt>
                <c:pt idx="4">
                  <c:v>Not Present</c:v>
                </c:pt>
              </c:strCache>
            </c:strRef>
          </c:cat>
          <c:val>
            <c:numRef>
              <c:f>'[Charts and graphs for secondary research.xlsx]Sheet2'!$C$7:$C$11</c:f>
              <c:numCache>
                <c:formatCode>General</c:formatCode>
                <c:ptCount val="5"/>
                <c:pt idx="0">
                  <c:v>7</c:v>
                </c:pt>
                <c:pt idx="1">
                  <c:v>7</c:v>
                </c:pt>
                <c:pt idx="2">
                  <c:v>1</c:v>
                </c:pt>
                <c:pt idx="3">
                  <c:v>0</c:v>
                </c:pt>
                <c:pt idx="4">
                  <c:v>0</c:v>
                </c:pt>
              </c:numCache>
            </c:numRef>
          </c:val>
          <c:extLst>
            <c:ext xmlns:c16="http://schemas.microsoft.com/office/drawing/2014/chart" uri="{C3380CC4-5D6E-409C-BE32-E72D297353CC}">
              <c16:uniqueId val="{00000001-7886-4D02-8BD5-862E66DE4252}"/>
            </c:ext>
          </c:extLst>
        </c:ser>
        <c:dLbls>
          <c:showLegendKey val="0"/>
          <c:showVal val="0"/>
          <c:showCatName val="0"/>
          <c:showSerName val="0"/>
          <c:showPercent val="0"/>
          <c:showBubbleSize val="0"/>
        </c:dLbls>
        <c:gapWidth val="100"/>
        <c:overlap val="-24"/>
        <c:axId val="519674768"/>
        <c:axId val="519675088"/>
      </c:barChart>
      <c:catAx>
        <c:axId val="51967476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19675088"/>
        <c:crosses val="autoZero"/>
        <c:auto val="1"/>
        <c:lblAlgn val="ctr"/>
        <c:lblOffset val="100"/>
        <c:noMultiLvlLbl val="0"/>
      </c:catAx>
      <c:valAx>
        <c:axId val="519675088"/>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 The number of people that voted</a:t>
                </a:r>
              </a:p>
            </c:rich>
          </c:tx>
          <c:layout>
            <c:manualLayout>
              <c:xMode val="edge"/>
              <c:yMode val="edge"/>
              <c:x val="0.11678831450416524"/>
              <c:y val="9.3346622811389085E-2"/>
            </c:manualLayout>
          </c:layout>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19674768"/>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2"/>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Why</a:t>
            </a:r>
            <a:r>
              <a:rPr lang="en-US" baseline="0"/>
              <a:t> do you think minors drink?</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w="19050">
              <a:solidFill>
                <a:schemeClr val="l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'[Charts and graphs for secondary research.xlsx]Sheet6'!$A$1:$A$6</c:f>
              <c:strCache>
                <c:ptCount val="6"/>
                <c:pt idx="0">
                  <c:v>Peer Pressure</c:v>
                </c:pt>
                <c:pt idx="1">
                  <c:v>Vulnerability</c:v>
                </c:pt>
                <c:pt idx="2">
                  <c:v>To fit in with their friends</c:v>
                </c:pt>
                <c:pt idx="3">
                  <c:v>They think its cool</c:v>
                </c:pt>
                <c:pt idx="4">
                  <c:v>All of the above</c:v>
                </c:pt>
                <c:pt idx="5">
                  <c:v>Other</c:v>
                </c:pt>
              </c:strCache>
            </c:strRef>
          </c:cat>
          <c:val>
            <c:numRef>
              <c:f>'[Charts and graphs for secondary research.xlsx]Sheet6'!$B$1:$B$6</c:f>
              <c:numCache>
                <c:formatCode>General</c:formatCode>
                <c:ptCount val="6"/>
                <c:pt idx="0">
                  <c:v>3</c:v>
                </c:pt>
                <c:pt idx="1">
                  <c:v>7</c:v>
                </c:pt>
                <c:pt idx="2">
                  <c:v>8</c:v>
                </c:pt>
                <c:pt idx="3">
                  <c:v>8</c:v>
                </c:pt>
                <c:pt idx="4">
                  <c:v>4</c:v>
                </c:pt>
                <c:pt idx="5">
                  <c:v>0</c:v>
                </c:pt>
              </c:numCache>
            </c:numRef>
          </c:val>
          <c:extLst>
            <c:ext xmlns:c16="http://schemas.microsoft.com/office/drawing/2014/chart" uri="{C3380CC4-5D6E-409C-BE32-E72D297353CC}">
              <c16:uniqueId val="{00000000-A9D8-4A74-BFE4-2A180166ED7C}"/>
            </c:ext>
          </c:extLst>
        </c:ser>
        <c:dLbls>
          <c:dLblPos val="outEnd"/>
          <c:showLegendKey val="0"/>
          <c:showVal val="1"/>
          <c:showCatName val="0"/>
          <c:showSerName val="0"/>
          <c:showPercent val="0"/>
          <c:showBubbleSize val="0"/>
        </c:dLbls>
        <c:gapWidth val="150"/>
        <c:axId val="107795191"/>
        <c:axId val="107802103"/>
      </c:barChart>
      <c:catAx>
        <c:axId val="107795191"/>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The</a:t>
                </a:r>
                <a:r>
                  <a:rPr lang="en-US" baseline="0"/>
                  <a:t> different reasons gathered</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802103"/>
        <c:crosses val="autoZero"/>
        <c:auto val="1"/>
        <c:lblAlgn val="ctr"/>
        <c:lblOffset val="100"/>
        <c:noMultiLvlLbl val="0"/>
      </c:catAx>
      <c:valAx>
        <c:axId val="10780210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 votes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79519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Is</a:t>
            </a:r>
            <a:r>
              <a:rPr lang="en-US" baseline="0"/>
              <a:t> it mostly female or male minors who underage drink?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'[Charts and graphs for secondary research.xlsx]Sheet5'!$A$2:$A$6</c:f>
              <c:strCache>
                <c:ptCount val="4"/>
                <c:pt idx="0">
                  <c:v>Females</c:v>
                </c:pt>
                <c:pt idx="1">
                  <c:v>Males</c:v>
                </c:pt>
                <c:pt idx="2">
                  <c:v>Both</c:v>
                </c:pt>
                <c:pt idx="3">
                  <c:v>I don't know</c:v>
                </c:pt>
              </c:strCache>
            </c:strRef>
          </c:cat>
          <c:val>
            <c:numRef>
              <c:f>'[Charts and graphs for secondary research.xlsx]Sheet5'!$B$2:$B$6</c:f>
              <c:numCache>
                <c:formatCode>General</c:formatCode>
                <c:ptCount val="5"/>
                <c:pt idx="0">
                  <c:v>12</c:v>
                </c:pt>
                <c:pt idx="1">
                  <c:v>6</c:v>
                </c:pt>
                <c:pt idx="2">
                  <c:v>8</c:v>
                </c:pt>
                <c:pt idx="3">
                  <c:v>1</c:v>
                </c:pt>
              </c:numCache>
            </c:numRef>
          </c:val>
          <c:extLst>
            <c:ext xmlns:c16="http://schemas.microsoft.com/office/drawing/2014/chart" uri="{C3380CC4-5D6E-409C-BE32-E72D297353CC}">
              <c16:uniqueId val="{00000000-D8B0-433E-BE8D-C8CA4FC1015A}"/>
            </c:ext>
          </c:extLst>
        </c:ser>
        <c:dLbls>
          <c:dLblPos val="outEnd"/>
          <c:showLegendKey val="0"/>
          <c:showVal val="1"/>
          <c:showCatName val="0"/>
          <c:showSerName val="0"/>
          <c:showPercent val="0"/>
          <c:showBubbleSize val="0"/>
        </c:dLbls>
        <c:gapWidth val="182"/>
        <c:axId val="836066215"/>
        <c:axId val="836067943"/>
      </c:barChart>
      <c:catAx>
        <c:axId val="836066215"/>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The answers</a:t>
                </a:r>
                <a:r>
                  <a:rPr lang="en-US" baseline="0"/>
                  <a:t> stated</a:t>
                </a:r>
                <a:endParaRPr lang="en-US"/>
              </a:p>
            </c:rich>
          </c:tx>
          <c:layout>
            <c:manualLayout>
              <c:xMode val="edge"/>
              <c:yMode val="edge"/>
              <c:x val="3.0555555555555555E-2"/>
              <c:y val="0.3681634587343248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6067943"/>
        <c:crosses val="autoZero"/>
        <c:auto val="1"/>
        <c:lblAlgn val="ctr"/>
        <c:lblOffset val="100"/>
        <c:noMultiLvlLbl val="0"/>
      </c:catAx>
      <c:valAx>
        <c:axId val="83606794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 people that voted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606621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Who's</a:t>
            </a:r>
            <a:r>
              <a:rPr lang="en-US" baseline="0"/>
              <a:t> responsiblity is it to do more to tackle underage drinking</a:t>
            </a:r>
            <a:r>
              <a:rPr lang="en-US"/>
              <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A73-41FC-A8B7-00815C00236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A73-41FC-A8B7-00815C00236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A73-41FC-A8B7-00815C00236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A73-41FC-A8B7-00815C00236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A73-41FC-A8B7-00815C00236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'[Charts and graphs for secondary research.xlsx]Sheet1'!$A$1:$A$5</c:f>
              <c:strCache>
                <c:ptCount val="4"/>
                <c:pt idx="0">
                  <c:v>Law Licensing Authorities</c:v>
                </c:pt>
                <c:pt idx="1">
                  <c:v>Police Service</c:v>
                </c:pt>
                <c:pt idx="2">
                  <c:v>Door Supervisors</c:v>
                </c:pt>
                <c:pt idx="3">
                  <c:v>All of the above</c:v>
                </c:pt>
              </c:strCache>
            </c:strRef>
          </c:cat>
          <c:val>
            <c:numRef>
              <c:f>'[Charts and graphs for secondary research.xlsx]Sheet1'!$B$1:$B$5</c:f>
              <c:numCache>
                <c:formatCode>General</c:formatCode>
                <c:ptCount val="5"/>
                <c:pt idx="0">
                  <c:v>12</c:v>
                </c:pt>
                <c:pt idx="1">
                  <c:v>4</c:v>
                </c:pt>
                <c:pt idx="2">
                  <c:v>8</c:v>
                </c:pt>
                <c:pt idx="3">
                  <c:v>6</c:v>
                </c:pt>
              </c:numCache>
            </c:numRef>
          </c:val>
          <c:extLst>
            <c:ext xmlns:c16="http://schemas.microsoft.com/office/drawing/2014/chart" uri="{C3380CC4-5D6E-409C-BE32-E72D297353CC}">
              <c16:uniqueId val="{0000000A-1A73-41FC-A8B7-00815C002366}"/>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legendEntry>
        <c:idx val="4"/>
        <c:delete val="1"/>
      </c:legendEntry>
      <c:layout>
        <c:manualLayout>
          <c:xMode val="edge"/>
          <c:yMode val="edge"/>
          <c:x val="0.68439698162729656"/>
          <c:y val="0.65203594342373883"/>
          <c:w val="0.30171412948381454"/>
          <c:h val="0.31250218722659667"/>
        </c:manualLayout>
      </c:layout>
      <c:overlay val="1"/>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Should Help Point be doing more to promote awareness of the effects of underage drinking?</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'[Charts and graphs for secondary research.xlsx]Sheet4'!$A$2:$A$4</c:f>
              <c:strCache>
                <c:ptCount val="3"/>
                <c:pt idx="0">
                  <c:v>Yes</c:v>
                </c:pt>
                <c:pt idx="1">
                  <c:v>No</c:v>
                </c:pt>
                <c:pt idx="2">
                  <c:v>I don’t know</c:v>
                </c:pt>
              </c:strCache>
            </c:strRef>
          </c:cat>
          <c:val>
            <c:numRef>
              <c:f>'[Charts and graphs for secondary research.xlsx]Sheet4'!$B$2:$B$4</c:f>
              <c:numCache>
                <c:formatCode>General</c:formatCode>
                <c:ptCount val="3"/>
                <c:pt idx="0">
                  <c:v>12</c:v>
                </c:pt>
                <c:pt idx="1">
                  <c:v>15</c:v>
                </c:pt>
                <c:pt idx="2">
                  <c:v>3</c:v>
                </c:pt>
              </c:numCache>
            </c:numRef>
          </c:val>
          <c:extLst>
            <c:ext xmlns:c16="http://schemas.microsoft.com/office/drawing/2014/chart" uri="{C3380CC4-5D6E-409C-BE32-E72D297353CC}">
              <c16:uniqueId val="{00000000-FA8E-4252-B6FD-E30C53AE3C0D}"/>
            </c:ext>
          </c:extLst>
        </c:ser>
        <c:dLbls>
          <c:dLblPos val="inBase"/>
          <c:showLegendKey val="0"/>
          <c:showVal val="1"/>
          <c:showCatName val="0"/>
          <c:showSerName val="0"/>
          <c:showPercent val="0"/>
          <c:showBubbleSize val="0"/>
        </c:dLbls>
        <c:gapWidth val="150"/>
        <c:overlap val="100"/>
        <c:axId val="576500071"/>
        <c:axId val="576488407"/>
      </c:barChart>
      <c:catAx>
        <c:axId val="576500071"/>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The answers given</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6488407"/>
        <c:crosses val="autoZero"/>
        <c:auto val="1"/>
        <c:lblAlgn val="ctr"/>
        <c:lblOffset val="100"/>
        <c:noMultiLvlLbl val="0"/>
      </c:catAx>
      <c:valAx>
        <c:axId val="5764884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Number of people who voted</a:t>
                </a:r>
              </a:p>
            </c:rich>
          </c:tx>
          <c:layout>
            <c:manualLayout>
              <c:xMode val="edge"/>
              <c:yMode val="edge"/>
              <c:x val="3.0555555555555555E-2"/>
              <c:y val="0.27428258967629049"/>
            </c:manualLayout>
          </c:layout>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650007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Do you know that Police Student Volunteers along with other agencies operate a Help Point within Swansea?</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15E9-479D-A2CF-C490710FC79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15E9-479D-A2CF-C490710FC79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'[Charts and graphs for secondary research.xlsx]Sheet3'!$A$2:$A$3</c:f>
              <c:strCache>
                <c:ptCount val="2"/>
                <c:pt idx="0">
                  <c:v>Yes </c:v>
                </c:pt>
                <c:pt idx="1">
                  <c:v>No</c:v>
                </c:pt>
              </c:strCache>
            </c:strRef>
          </c:cat>
          <c:val>
            <c:numRef>
              <c:f>'[Charts and graphs for secondary research.xlsx]Sheet3'!$B$2:$B$3</c:f>
              <c:numCache>
                <c:formatCode>General</c:formatCode>
                <c:ptCount val="2"/>
                <c:pt idx="0">
                  <c:v>27</c:v>
                </c:pt>
                <c:pt idx="1">
                  <c:v>3</c:v>
                </c:pt>
              </c:numCache>
            </c:numRef>
          </c:val>
          <c:extLst>
            <c:ext xmlns:c16="http://schemas.microsoft.com/office/drawing/2014/chart" uri="{C3380CC4-5D6E-409C-BE32-E72D297353CC}">
              <c16:uniqueId val="{00000004-15E9-479D-A2CF-C490710FC799}"/>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2EC662-494C-42F2-86B4-88CB64F90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18689</TotalTime>
  <Pages>24</Pages>
  <Words>7168</Words>
  <Characters>40864</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Placement portfolio</vt:lpstr>
    </vt:vector>
  </TitlesOfParts>
  <Company/>
  <LinksUpToDate>false</LinksUpToDate>
  <CharactersWithSpaces>47937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Placement portfolio</dc:title>
  <dc:subject/>
  <dc:creator>Samantha Dennis</dc:creator>
  <cp:keywords/>
  <dc:description/>
  <cp:lastModifiedBy>Samantha Dennis</cp:lastModifiedBy>
  <cp:revision>1211</cp:revision>
  <dcterms:created xsi:type="dcterms:W3CDTF">2020-11-19T20:52:00Z</dcterms:created>
  <dcterms:modified xsi:type="dcterms:W3CDTF">2021-04-18T12:30:00Z</dcterms:modified>
</cp:coreProperties>
</file>