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33371D" w14:textId="2DB85AE1" w:rsidR="00B60572" w:rsidRPr="007322A2" w:rsidRDefault="00632381" w:rsidP="007322A2">
      <w:pPr>
        <w:spacing w:line="360" w:lineRule="auto"/>
        <w:jc w:val="both"/>
        <w:rPr>
          <w:rFonts w:ascii="Times New Roman" w:hAnsi="Times New Roman" w:cs="Times New Roman"/>
          <w:sz w:val="24"/>
          <w:szCs w:val="24"/>
        </w:rPr>
      </w:pPr>
      <w:r w:rsidRPr="007322A2">
        <w:rPr>
          <w:rFonts w:ascii="Times New Roman" w:hAnsi="Times New Roman" w:cs="Times New Roman"/>
          <w:sz w:val="24"/>
          <w:szCs w:val="24"/>
        </w:rPr>
        <w:t xml:space="preserve">Two distinctly opposing aspects of working in a multi-agency </w:t>
      </w:r>
      <w:r w:rsidR="00961B11" w:rsidRPr="007322A2">
        <w:rPr>
          <w:rFonts w:ascii="Times New Roman" w:hAnsi="Times New Roman" w:cs="Times New Roman"/>
          <w:sz w:val="24"/>
          <w:szCs w:val="24"/>
        </w:rPr>
        <w:t>child welfare</w:t>
      </w:r>
      <w:r w:rsidRPr="007322A2">
        <w:rPr>
          <w:rFonts w:ascii="Times New Roman" w:hAnsi="Times New Roman" w:cs="Times New Roman"/>
          <w:sz w:val="24"/>
          <w:szCs w:val="24"/>
        </w:rPr>
        <w:t xml:space="preserve"> environment, are </w:t>
      </w:r>
      <w:bookmarkStart w:id="0" w:name="_GoBack"/>
      <w:bookmarkEnd w:id="0"/>
      <w:r w:rsidRPr="007322A2">
        <w:rPr>
          <w:rFonts w:ascii="Times New Roman" w:hAnsi="Times New Roman" w:cs="Times New Roman"/>
          <w:sz w:val="24"/>
          <w:szCs w:val="24"/>
        </w:rPr>
        <w:t>both the necessity to keep information confidential, and the necessity to share information safely.</w:t>
      </w:r>
      <w:r w:rsidRPr="007322A2">
        <w:rPr>
          <w:rFonts w:ascii="Times New Roman" w:hAnsi="Times New Roman" w:cs="Times New Roman"/>
          <w:color w:val="FF0000"/>
          <w:sz w:val="24"/>
          <w:szCs w:val="24"/>
        </w:rPr>
        <w:t xml:space="preserve"> </w:t>
      </w:r>
      <w:r w:rsidR="00B60572" w:rsidRPr="007322A2">
        <w:rPr>
          <w:rFonts w:ascii="Times New Roman" w:hAnsi="Times New Roman" w:cs="Times New Roman"/>
          <w:sz w:val="24"/>
          <w:szCs w:val="24"/>
        </w:rPr>
        <w:t xml:space="preserve">The balance of safeguarding, confidentiality, and the management of information necessary to facilitate both, is a perpetual juggle. Starting anywhere on the cycle represented on the poster here, it can be seen that each element is necessary to exist for another to function, and that each segment is of equal importance. Educational institutions such as comprehensive schools in Wales, legally hold information about its pupils in some form. This has benefits to the student in that learning can be supported, progression can be </w:t>
      </w:r>
      <w:r w:rsidR="00230A25" w:rsidRPr="007322A2">
        <w:rPr>
          <w:rFonts w:ascii="Times New Roman" w:hAnsi="Times New Roman" w:cs="Times New Roman"/>
          <w:sz w:val="24"/>
          <w:szCs w:val="24"/>
        </w:rPr>
        <w:t>monitored,</w:t>
      </w:r>
      <w:r w:rsidR="00B60572" w:rsidRPr="007322A2">
        <w:rPr>
          <w:rFonts w:ascii="Times New Roman" w:hAnsi="Times New Roman" w:cs="Times New Roman"/>
          <w:sz w:val="24"/>
          <w:szCs w:val="24"/>
        </w:rPr>
        <w:t xml:space="preserve"> and pastoral care can be</w:t>
      </w:r>
      <w:r w:rsidR="000C72BB" w:rsidRPr="007322A2">
        <w:rPr>
          <w:rFonts w:ascii="Times New Roman" w:hAnsi="Times New Roman" w:cs="Times New Roman"/>
          <w:sz w:val="24"/>
          <w:szCs w:val="24"/>
        </w:rPr>
        <w:t xml:space="preserve"> individually</w:t>
      </w:r>
      <w:r w:rsidR="00B60572" w:rsidRPr="007322A2">
        <w:rPr>
          <w:rFonts w:ascii="Times New Roman" w:hAnsi="Times New Roman" w:cs="Times New Roman"/>
          <w:sz w:val="24"/>
          <w:szCs w:val="24"/>
        </w:rPr>
        <w:t xml:space="preserve"> tailored</w:t>
      </w:r>
      <w:r w:rsidR="005C545C" w:rsidRPr="007322A2">
        <w:rPr>
          <w:rFonts w:ascii="Times New Roman" w:hAnsi="Times New Roman" w:cs="Times New Roman"/>
          <w:sz w:val="24"/>
          <w:szCs w:val="24"/>
        </w:rPr>
        <w:t>.</w:t>
      </w:r>
      <w:r w:rsidR="00B60572" w:rsidRPr="007322A2">
        <w:rPr>
          <w:rFonts w:ascii="Times New Roman" w:hAnsi="Times New Roman" w:cs="Times New Roman"/>
          <w:sz w:val="24"/>
          <w:szCs w:val="24"/>
        </w:rPr>
        <w:t xml:space="preserve"> Held information also helps to support the school as a whole</w:t>
      </w:r>
      <w:r w:rsidR="00961B11" w:rsidRPr="007322A2">
        <w:rPr>
          <w:rFonts w:ascii="Times New Roman" w:hAnsi="Times New Roman" w:cs="Times New Roman"/>
          <w:sz w:val="24"/>
          <w:szCs w:val="24"/>
        </w:rPr>
        <w:t>,</w:t>
      </w:r>
      <w:r w:rsidR="00B60572" w:rsidRPr="007322A2">
        <w:rPr>
          <w:rFonts w:ascii="Times New Roman" w:hAnsi="Times New Roman" w:cs="Times New Roman"/>
          <w:sz w:val="24"/>
          <w:szCs w:val="24"/>
        </w:rPr>
        <w:t xml:space="preserve"> in terms of examination results and budgeting requirements</w:t>
      </w:r>
      <w:r w:rsidR="00961B11" w:rsidRPr="007322A2">
        <w:rPr>
          <w:rFonts w:ascii="Times New Roman" w:hAnsi="Times New Roman" w:cs="Times New Roman"/>
          <w:sz w:val="24"/>
          <w:szCs w:val="24"/>
        </w:rPr>
        <w:t>.</w:t>
      </w:r>
      <w:r w:rsidR="00B60572" w:rsidRPr="007322A2">
        <w:rPr>
          <w:rFonts w:ascii="Times New Roman" w:hAnsi="Times New Roman" w:cs="Times New Roman"/>
          <w:sz w:val="24"/>
          <w:szCs w:val="24"/>
        </w:rPr>
        <w:t xml:space="preserve"> </w:t>
      </w:r>
      <w:r w:rsidR="00961B11" w:rsidRPr="007322A2">
        <w:rPr>
          <w:rFonts w:ascii="Times New Roman" w:hAnsi="Times New Roman" w:cs="Times New Roman"/>
          <w:sz w:val="24"/>
          <w:szCs w:val="24"/>
        </w:rPr>
        <w:t>However, a</w:t>
      </w:r>
      <w:r w:rsidR="00B60572" w:rsidRPr="007322A2">
        <w:rPr>
          <w:rFonts w:ascii="Times New Roman" w:hAnsi="Times New Roman" w:cs="Times New Roman"/>
          <w:sz w:val="24"/>
          <w:szCs w:val="24"/>
        </w:rPr>
        <w:t xml:space="preserve"> large amount of this material is of a personal nature and there are strict legal and ethical considerations imposed on the </w:t>
      </w:r>
      <w:r w:rsidR="00961B11" w:rsidRPr="007322A2">
        <w:rPr>
          <w:rFonts w:ascii="Times New Roman" w:hAnsi="Times New Roman" w:cs="Times New Roman"/>
          <w:sz w:val="24"/>
          <w:szCs w:val="24"/>
        </w:rPr>
        <w:t xml:space="preserve">collecting, the </w:t>
      </w:r>
      <w:r w:rsidR="00B60572" w:rsidRPr="007322A2">
        <w:rPr>
          <w:rFonts w:ascii="Times New Roman" w:hAnsi="Times New Roman" w:cs="Times New Roman"/>
          <w:sz w:val="24"/>
          <w:szCs w:val="24"/>
        </w:rPr>
        <w:t>storing and sharing of</w:t>
      </w:r>
      <w:r w:rsidR="00961B11" w:rsidRPr="007322A2">
        <w:rPr>
          <w:rFonts w:ascii="Times New Roman" w:hAnsi="Times New Roman" w:cs="Times New Roman"/>
          <w:sz w:val="24"/>
          <w:szCs w:val="24"/>
        </w:rPr>
        <w:t>,</w:t>
      </w:r>
      <w:r w:rsidR="00B60572" w:rsidRPr="007322A2">
        <w:rPr>
          <w:rFonts w:ascii="Times New Roman" w:hAnsi="Times New Roman" w:cs="Times New Roman"/>
          <w:sz w:val="24"/>
          <w:szCs w:val="24"/>
        </w:rPr>
        <w:t xml:space="preserve"> such information. Carmarthenshire county council define personal data as ‘any information that relates to a person who can be directly or indirectly identified from the information’.</w:t>
      </w:r>
      <w:r w:rsidR="00961B11" w:rsidRPr="007322A2">
        <w:rPr>
          <w:rFonts w:ascii="Times New Roman" w:hAnsi="Times New Roman" w:cs="Times New Roman"/>
          <w:sz w:val="24"/>
          <w:szCs w:val="24"/>
        </w:rPr>
        <w:t xml:space="preserve"> Example</w:t>
      </w:r>
      <w:r w:rsidR="00013CBE" w:rsidRPr="007322A2">
        <w:rPr>
          <w:rFonts w:ascii="Times New Roman" w:hAnsi="Times New Roman" w:cs="Times New Roman"/>
          <w:sz w:val="24"/>
          <w:szCs w:val="24"/>
        </w:rPr>
        <w:t>s</w:t>
      </w:r>
      <w:r w:rsidR="00961B11" w:rsidRPr="007322A2">
        <w:rPr>
          <w:rFonts w:ascii="Times New Roman" w:hAnsi="Times New Roman" w:cs="Times New Roman"/>
          <w:sz w:val="24"/>
          <w:szCs w:val="24"/>
        </w:rPr>
        <w:t xml:space="preserve"> of the sort of information held</w:t>
      </w:r>
      <w:r w:rsidR="00013CBE" w:rsidRPr="007322A2">
        <w:rPr>
          <w:rFonts w:ascii="Times New Roman" w:hAnsi="Times New Roman" w:cs="Times New Roman"/>
          <w:sz w:val="24"/>
          <w:szCs w:val="24"/>
        </w:rPr>
        <w:t>,</w:t>
      </w:r>
      <w:r w:rsidR="00961B11" w:rsidRPr="007322A2">
        <w:rPr>
          <w:rFonts w:ascii="Times New Roman" w:hAnsi="Times New Roman" w:cs="Times New Roman"/>
          <w:sz w:val="24"/>
          <w:szCs w:val="24"/>
        </w:rPr>
        <w:t xml:space="preserve"> comes from </w:t>
      </w:r>
      <w:r w:rsidR="00230A25" w:rsidRPr="007322A2">
        <w:rPr>
          <w:rFonts w:ascii="Times New Roman" w:hAnsi="Times New Roman" w:cs="Times New Roman"/>
          <w:sz w:val="24"/>
          <w:szCs w:val="24"/>
        </w:rPr>
        <w:t xml:space="preserve">a </w:t>
      </w:r>
      <w:r w:rsidR="00961B11" w:rsidRPr="007322A2">
        <w:rPr>
          <w:rFonts w:ascii="Times New Roman" w:hAnsi="Times New Roman" w:cs="Times New Roman"/>
          <w:sz w:val="24"/>
          <w:szCs w:val="24"/>
        </w:rPr>
        <w:t>C</w:t>
      </w:r>
      <w:r w:rsidR="00230A25" w:rsidRPr="007322A2">
        <w:rPr>
          <w:rFonts w:ascii="Times New Roman" w:hAnsi="Times New Roman" w:cs="Times New Roman"/>
          <w:sz w:val="24"/>
          <w:szCs w:val="24"/>
        </w:rPr>
        <w:t xml:space="preserve">armarthenshire </w:t>
      </w:r>
      <w:r w:rsidR="00961B11" w:rsidRPr="007322A2">
        <w:rPr>
          <w:rFonts w:ascii="Times New Roman" w:hAnsi="Times New Roman" w:cs="Times New Roman"/>
          <w:sz w:val="24"/>
          <w:szCs w:val="24"/>
        </w:rPr>
        <w:t>C</w:t>
      </w:r>
      <w:r w:rsidR="00230A25" w:rsidRPr="007322A2">
        <w:rPr>
          <w:rFonts w:ascii="Times New Roman" w:hAnsi="Times New Roman" w:cs="Times New Roman"/>
          <w:sz w:val="24"/>
          <w:szCs w:val="24"/>
        </w:rPr>
        <w:t xml:space="preserve">ounty </w:t>
      </w:r>
      <w:r w:rsidR="00961B11" w:rsidRPr="007322A2">
        <w:rPr>
          <w:rFonts w:ascii="Times New Roman" w:hAnsi="Times New Roman" w:cs="Times New Roman"/>
          <w:sz w:val="24"/>
          <w:szCs w:val="24"/>
        </w:rPr>
        <w:t>C</w:t>
      </w:r>
      <w:r w:rsidR="00230A25" w:rsidRPr="007322A2">
        <w:rPr>
          <w:rFonts w:ascii="Times New Roman" w:hAnsi="Times New Roman" w:cs="Times New Roman"/>
          <w:sz w:val="24"/>
          <w:szCs w:val="24"/>
        </w:rPr>
        <w:t>ouncil</w:t>
      </w:r>
      <w:r w:rsidR="00961B11" w:rsidRPr="007322A2">
        <w:rPr>
          <w:rFonts w:ascii="Times New Roman" w:hAnsi="Times New Roman" w:cs="Times New Roman"/>
          <w:sz w:val="24"/>
          <w:szCs w:val="24"/>
        </w:rPr>
        <w:t xml:space="preserve"> maintained school</w:t>
      </w:r>
      <w:r w:rsidR="00230A25" w:rsidRPr="007322A2">
        <w:rPr>
          <w:rFonts w:ascii="Times New Roman" w:hAnsi="Times New Roman" w:cs="Times New Roman"/>
          <w:sz w:val="24"/>
          <w:szCs w:val="24"/>
        </w:rPr>
        <w:t>,</w:t>
      </w:r>
      <w:r w:rsidR="00013CBE" w:rsidRPr="007322A2">
        <w:rPr>
          <w:rFonts w:ascii="Times New Roman" w:hAnsi="Times New Roman" w:cs="Times New Roman"/>
          <w:sz w:val="24"/>
          <w:szCs w:val="24"/>
        </w:rPr>
        <w:t xml:space="preserve"> </w:t>
      </w:r>
      <w:r w:rsidR="000C72BB" w:rsidRPr="007322A2">
        <w:rPr>
          <w:rFonts w:ascii="Times New Roman" w:hAnsi="Times New Roman" w:cs="Times New Roman"/>
          <w:sz w:val="24"/>
          <w:szCs w:val="24"/>
        </w:rPr>
        <w:t xml:space="preserve">and its </w:t>
      </w:r>
      <w:r w:rsidR="00013CBE" w:rsidRPr="007322A2">
        <w:rPr>
          <w:rFonts w:ascii="Times New Roman" w:hAnsi="Times New Roman" w:cs="Times New Roman"/>
          <w:sz w:val="24"/>
          <w:szCs w:val="24"/>
        </w:rPr>
        <w:t>G</w:t>
      </w:r>
      <w:r w:rsidR="0048246A" w:rsidRPr="007322A2">
        <w:rPr>
          <w:rFonts w:ascii="Times New Roman" w:hAnsi="Times New Roman" w:cs="Times New Roman"/>
          <w:sz w:val="24"/>
          <w:szCs w:val="24"/>
        </w:rPr>
        <w:t xml:space="preserve">eneral data protection Regulation </w:t>
      </w:r>
      <w:r w:rsidR="000C72BB" w:rsidRPr="007322A2">
        <w:rPr>
          <w:rFonts w:ascii="Times New Roman" w:hAnsi="Times New Roman" w:cs="Times New Roman"/>
          <w:sz w:val="24"/>
          <w:szCs w:val="24"/>
        </w:rPr>
        <w:t>(GDPR)</w:t>
      </w:r>
      <w:r w:rsidR="00961B11" w:rsidRPr="007322A2">
        <w:rPr>
          <w:rFonts w:ascii="Times New Roman" w:hAnsi="Times New Roman" w:cs="Times New Roman"/>
          <w:sz w:val="24"/>
          <w:szCs w:val="24"/>
        </w:rPr>
        <w:t xml:space="preserve"> policy</w:t>
      </w:r>
      <w:r w:rsidR="00490570" w:rsidRPr="007322A2">
        <w:rPr>
          <w:rFonts w:ascii="Times New Roman" w:hAnsi="Times New Roman" w:cs="Times New Roman"/>
          <w:sz w:val="24"/>
          <w:szCs w:val="24"/>
        </w:rPr>
        <w:t xml:space="preserve">. </w:t>
      </w:r>
      <w:r w:rsidR="007322A2" w:rsidRPr="007322A2">
        <w:rPr>
          <w:rFonts w:ascii="Times New Roman" w:hAnsi="Times New Roman" w:cs="Times New Roman"/>
          <w:sz w:val="24"/>
          <w:szCs w:val="24"/>
        </w:rPr>
        <w:t>This catalogue’s</w:t>
      </w:r>
      <w:r w:rsidR="00490570" w:rsidRPr="007322A2">
        <w:rPr>
          <w:rFonts w:ascii="Times New Roman" w:hAnsi="Times New Roman" w:cs="Times New Roman"/>
          <w:sz w:val="24"/>
          <w:szCs w:val="24"/>
        </w:rPr>
        <w:t>,</w:t>
      </w:r>
      <w:r w:rsidR="005C545C" w:rsidRPr="007322A2">
        <w:rPr>
          <w:rFonts w:ascii="Times New Roman" w:hAnsi="Times New Roman" w:cs="Times New Roman"/>
          <w:sz w:val="24"/>
          <w:szCs w:val="24"/>
        </w:rPr>
        <w:t xml:space="preserve"> </w:t>
      </w:r>
      <w:r w:rsidR="00013CBE" w:rsidRPr="007322A2">
        <w:rPr>
          <w:rFonts w:ascii="Times New Roman" w:hAnsi="Times New Roman" w:cs="Times New Roman"/>
          <w:sz w:val="24"/>
          <w:szCs w:val="24"/>
        </w:rPr>
        <w:t>contact details, gender, d</w:t>
      </w:r>
      <w:r w:rsidR="005C545C" w:rsidRPr="007322A2">
        <w:rPr>
          <w:rFonts w:ascii="Times New Roman" w:hAnsi="Times New Roman" w:cs="Times New Roman"/>
          <w:sz w:val="24"/>
          <w:szCs w:val="24"/>
        </w:rPr>
        <w:t>ate of birth</w:t>
      </w:r>
      <w:r w:rsidR="00013CBE" w:rsidRPr="007322A2">
        <w:rPr>
          <w:rFonts w:ascii="Times New Roman" w:hAnsi="Times New Roman" w:cs="Times New Roman"/>
          <w:sz w:val="24"/>
          <w:szCs w:val="24"/>
        </w:rPr>
        <w:t xml:space="preserve">, family composition, social circumstances </w:t>
      </w:r>
      <w:r w:rsidR="005C545C" w:rsidRPr="007322A2">
        <w:rPr>
          <w:rFonts w:ascii="Times New Roman" w:hAnsi="Times New Roman" w:cs="Times New Roman"/>
          <w:sz w:val="24"/>
          <w:szCs w:val="24"/>
        </w:rPr>
        <w:t xml:space="preserve">and </w:t>
      </w:r>
      <w:r w:rsidR="00013CBE" w:rsidRPr="007322A2">
        <w:rPr>
          <w:rFonts w:ascii="Times New Roman" w:hAnsi="Times New Roman" w:cs="Times New Roman"/>
          <w:sz w:val="24"/>
          <w:szCs w:val="24"/>
        </w:rPr>
        <w:t xml:space="preserve">faith </w:t>
      </w:r>
      <w:r w:rsidR="000C72BB" w:rsidRPr="007322A2">
        <w:rPr>
          <w:rFonts w:ascii="Times New Roman" w:hAnsi="Times New Roman" w:cs="Times New Roman"/>
          <w:sz w:val="24"/>
          <w:szCs w:val="24"/>
        </w:rPr>
        <w:t xml:space="preserve">amongst a long list of examples of personal and special category data. </w:t>
      </w:r>
      <w:r w:rsidR="00013CBE" w:rsidRPr="007322A2">
        <w:rPr>
          <w:rFonts w:ascii="Times New Roman" w:hAnsi="Times New Roman" w:cs="Times New Roman"/>
          <w:sz w:val="24"/>
          <w:szCs w:val="24"/>
        </w:rPr>
        <w:t xml:space="preserve"> </w:t>
      </w:r>
      <w:r w:rsidR="000C72BB" w:rsidRPr="007322A2">
        <w:rPr>
          <w:rFonts w:ascii="Times New Roman" w:hAnsi="Times New Roman" w:cs="Times New Roman"/>
          <w:sz w:val="24"/>
          <w:szCs w:val="24"/>
        </w:rPr>
        <w:t xml:space="preserve">Information is also gathered </w:t>
      </w:r>
      <w:r w:rsidR="00013CBE" w:rsidRPr="007322A2">
        <w:rPr>
          <w:rFonts w:ascii="Times New Roman" w:hAnsi="Times New Roman" w:cs="Times New Roman"/>
          <w:sz w:val="24"/>
          <w:szCs w:val="24"/>
        </w:rPr>
        <w:t xml:space="preserve">from other organisations such as children’s services, local education authority and previous </w:t>
      </w:r>
      <w:r w:rsidR="00C9544B" w:rsidRPr="007322A2">
        <w:rPr>
          <w:rFonts w:ascii="Times New Roman" w:hAnsi="Times New Roman" w:cs="Times New Roman"/>
          <w:sz w:val="24"/>
          <w:szCs w:val="24"/>
        </w:rPr>
        <w:t>schools attended.</w:t>
      </w:r>
    </w:p>
    <w:p w14:paraId="269B4ACF" w14:textId="055B23DC" w:rsidR="00F2552F" w:rsidRPr="007322A2" w:rsidRDefault="00F2552F" w:rsidP="00F2552F">
      <w:pPr>
        <w:rPr>
          <w:rFonts w:ascii="Times New Roman" w:hAnsi="Times New Roman" w:cs="Times New Roman"/>
          <w:sz w:val="24"/>
          <w:szCs w:val="24"/>
        </w:rPr>
      </w:pPr>
      <w:r w:rsidRPr="007322A2">
        <w:rPr>
          <w:rFonts w:ascii="Times New Roman" w:hAnsi="Times New Roman" w:cs="Times New Roman"/>
          <w:sz w:val="24"/>
          <w:szCs w:val="24"/>
        </w:rPr>
        <w:t>A</w:t>
      </w:r>
      <w:r w:rsidR="00013CBE" w:rsidRPr="007322A2">
        <w:rPr>
          <w:rFonts w:ascii="Times New Roman" w:hAnsi="Times New Roman" w:cs="Times New Roman"/>
          <w:sz w:val="24"/>
          <w:szCs w:val="24"/>
        </w:rPr>
        <w:t xml:space="preserve"> health board</w:t>
      </w:r>
      <w:r w:rsidR="000C72BB" w:rsidRPr="007322A2">
        <w:rPr>
          <w:rFonts w:ascii="Times New Roman" w:hAnsi="Times New Roman" w:cs="Times New Roman"/>
          <w:sz w:val="24"/>
          <w:szCs w:val="24"/>
        </w:rPr>
        <w:t xml:space="preserve"> </w:t>
      </w:r>
      <w:r w:rsidR="00013CBE" w:rsidRPr="007322A2">
        <w:rPr>
          <w:rFonts w:ascii="Times New Roman" w:hAnsi="Times New Roman" w:cs="Times New Roman"/>
          <w:sz w:val="24"/>
          <w:szCs w:val="24"/>
        </w:rPr>
        <w:t xml:space="preserve">definition of confidentiality </w:t>
      </w:r>
      <w:r w:rsidRPr="007322A2">
        <w:rPr>
          <w:rFonts w:ascii="Times New Roman" w:hAnsi="Times New Roman" w:cs="Times New Roman"/>
          <w:sz w:val="24"/>
          <w:szCs w:val="24"/>
        </w:rPr>
        <w:t xml:space="preserve">is information given in circumstances where, whether it be recorded on paper, digitally, or is ‘held in the memory of a professional’, must not normally be discussed or disclosed elsewhere without permission. This definition also states that the age and </w:t>
      </w:r>
      <w:r w:rsidR="00C9544B" w:rsidRPr="007322A2">
        <w:rPr>
          <w:rFonts w:ascii="Times New Roman" w:hAnsi="Times New Roman" w:cs="Times New Roman"/>
          <w:sz w:val="24"/>
          <w:szCs w:val="24"/>
        </w:rPr>
        <w:t>capacity</w:t>
      </w:r>
      <w:r w:rsidRPr="007322A2">
        <w:rPr>
          <w:rFonts w:ascii="Times New Roman" w:hAnsi="Times New Roman" w:cs="Times New Roman"/>
          <w:sz w:val="24"/>
          <w:szCs w:val="24"/>
        </w:rPr>
        <w:t xml:space="preserve"> of a person is irrelevant when considering the duty of confidentiality.</w:t>
      </w:r>
      <w:r w:rsidRPr="007322A2">
        <w:rPr>
          <w:rFonts w:ascii="Times New Roman" w:hAnsi="Times New Roman" w:cs="Times New Roman"/>
          <w:color w:val="FF0000"/>
          <w:sz w:val="24"/>
          <w:szCs w:val="24"/>
        </w:rPr>
        <w:t xml:space="preserve"> </w:t>
      </w:r>
      <w:r w:rsidRPr="007322A2">
        <w:rPr>
          <w:rFonts w:ascii="Times New Roman" w:hAnsi="Times New Roman" w:cs="Times New Roman"/>
          <w:sz w:val="24"/>
          <w:szCs w:val="24"/>
        </w:rPr>
        <w:t xml:space="preserve">A child has the right to have this data collected, stored and shared confidentially. For </w:t>
      </w:r>
      <w:bookmarkStart w:id="1" w:name="_Hlk30412295"/>
      <w:r w:rsidRPr="007322A2">
        <w:rPr>
          <w:rFonts w:ascii="Times New Roman" w:hAnsi="Times New Roman" w:cs="Times New Roman"/>
          <w:sz w:val="24"/>
          <w:szCs w:val="24"/>
        </w:rPr>
        <w:t>example the United Nations Convention on the Rights of the Child (</w:t>
      </w:r>
      <w:proofErr w:type="spellStart"/>
      <w:r w:rsidRPr="007322A2">
        <w:rPr>
          <w:rFonts w:ascii="Times New Roman" w:hAnsi="Times New Roman" w:cs="Times New Roman"/>
          <w:sz w:val="24"/>
          <w:szCs w:val="24"/>
        </w:rPr>
        <w:t>UNCRC</w:t>
      </w:r>
      <w:proofErr w:type="spellEnd"/>
      <w:r w:rsidRPr="007322A2">
        <w:rPr>
          <w:rFonts w:ascii="Times New Roman" w:hAnsi="Times New Roman" w:cs="Times New Roman"/>
          <w:sz w:val="24"/>
          <w:szCs w:val="24"/>
        </w:rPr>
        <w:t xml:space="preserve">) article 16, indicates that every child has a right to privacy and should be protected from unlawful attacks on their reputation, and article 8 of the human rights act 1998 includes a right to a private life, freedom to form relationships and a respectful attitude to how personal information is </w:t>
      </w:r>
      <w:r w:rsidR="0048246A" w:rsidRPr="007322A2">
        <w:rPr>
          <w:rFonts w:ascii="Times New Roman" w:hAnsi="Times New Roman" w:cs="Times New Roman"/>
          <w:sz w:val="24"/>
          <w:szCs w:val="24"/>
        </w:rPr>
        <w:t xml:space="preserve">used. </w:t>
      </w:r>
      <w:bookmarkEnd w:id="1"/>
    </w:p>
    <w:p w14:paraId="2C7E88B5" w14:textId="77777777" w:rsidR="00490570" w:rsidRPr="007322A2" w:rsidRDefault="00961B11" w:rsidP="007A0E0E">
      <w:pPr>
        <w:pStyle w:val="NormalWeb"/>
        <w:rPr>
          <w:rFonts w:eastAsia="Times New Roman"/>
          <w:lang w:eastAsia="en-GB"/>
        </w:rPr>
      </w:pPr>
      <w:r w:rsidRPr="007322A2">
        <w:t>Schools play an essential role in the safeguarding of children from abuse</w:t>
      </w:r>
      <w:r w:rsidR="003145B8" w:rsidRPr="007322A2">
        <w:t>.</w:t>
      </w:r>
      <w:r w:rsidRPr="007322A2">
        <w:t xml:space="preserve"> </w:t>
      </w:r>
      <w:r w:rsidR="003145B8" w:rsidRPr="007322A2">
        <w:t>S</w:t>
      </w:r>
      <w:r w:rsidRPr="007322A2">
        <w:t xml:space="preserve">pending long periods of time with children places teachers and other school staff at the heart of a child’s life, providing a strong platform from which to notice changes, identify signs and spot signals of abuse.  </w:t>
      </w:r>
      <w:r w:rsidR="00B93B53" w:rsidRPr="007322A2">
        <w:t xml:space="preserve">However, </w:t>
      </w:r>
      <w:r w:rsidR="005C545C" w:rsidRPr="007322A2">
        <w:t>t</w:t>
      </w:r>
      <w:r w:rsidR="003145B8" w:rsidRPr="007322A2">
        <w:t xml:space="preserve">he </w:t>
      </w:r>
      <w:r w:rsidR="00742D52" w:rsidRPr="007322A2">
        <w:t>G</w:t>
      </w:r>
      <w:r w:rsidR="003145B8" w:rsidRPr="007322A2">
        <w:t xml:space="preserve">eneral </w:t>
      </w:r>
      <w:r w:rsidR="00742D52" w:rsidRPr="007322A2">
        <w:t>M</w:t>
      </w:r>
      <w:r w:rsidR="003145B8" w:rsidRPr="007322A2">
        <w:t xml:space="preserve">edical </w:t>
      </w:r>
      <w:r w:rsidR="00742D52" w:rsidRPr="007322A2">
        <w:t>C</w:t>
      </w:r>
      <w:r w:rsidR="003145B8" w:rsidRPr="007322A2">
        <w:t xml:space="preserve">ouncil </w:t>
      </w:r>
      <w:r w:rsidR="005C545C" w:rsidRPr="007322A2">
        <w:t xml:space="preserve">(2020) </w:t>
      </w:r>
      <w:r w:rsidR="003145B8" w:rsidRPr="007322A2">
        <w:t xml:space="preserve">remind us </w:t>
      </w:r>
      <w:r w:rsidR="00B93B53" w:rsidRPr="007322A2">
        <w:t>that confidentiality is not an absolute, school staff, under strict legal and ethical guidelin</w:t>
      </w:r>
      <w:r w:rsidR="0048246A" w:rsidRPr="007322A2">
        <w:t>e</w:t>
      </w:r>
      <w:r w:rsidR="00B93B53" w:rsidRPr="007322A2">
        <w:t xml:space="preserve">s, </w:t>
      </w:r>
      <w:r w:rsidR="00490570" w:rsidRPr="007322A2">
        <w:rPr>
          <w:highlight w:val="yellow"/>
        </w:rPr>
        <w:t>CAN</w:t>
      </w:r>
      <w:r w:rsidR="00490570" w:rsidRPr="007322A2">
        <w:t xml:space="preserve"> </w:t>
      </w:r>
      <w:r w:rsidR="00B93B53" w:rsidRPr="007322A2">
        <w:t xml:space="preserve">share information about a person or a child </w:t>
      </w:r>
      <w:r w:rsidR="003145B8" w:rsidRPr="007322A2">
        <w:t xml:space="preserve">if </w:t>
      </w:r>
      <w:r w:rsidR="00B93B53" w:rsidRPr="007322A2">
        <w:rPr>
          <w:rFonts w:eastAsia="Times New Roman"/>
          <w:lang w:eastAsia="en-GB"/>
        </w:rPr>
        <w:t>any of the following apply.</w:t>
      </w:r>
    </w:p>
    <w:p w14:paraId="350767F1" w14:textId="77777777" w:rsidR="00490570" w:rsidRPr="007322A2" w:rsidRDefault="007A0E0E" w:rsidP="007A0E0E">
      <w:pPr>
        <w:pStyle w:val="NormalWeb"/>
        <w:rPr>
          <w:rFonts w:eastAsia="Times New Roman"/>
          <w:lang w:eastAsia="en-GB"/>
        </w:rPr>
      </w:pPr>
      <w:r w:rsidRPr="007322A2">
        <w:rPr>
          <w:rFonts w:eastAsia="Times New Roman"/>
          <w:lang w:eastAsia="en-GB"/>
        </w:rPr>
        <w:lastRenderedPageBreak/>
        <w:t xml:space="preserve"> </w:t>
      </w:r>
      <w:r w:rsidR="003145B8" w:rsidRPr="007322A2">
        <w:rPr>
          <w:rFonts w:eastAsia="Times New Roman"/>
          <w:lang w:eastAsia="en-GB"/>
        </w:rPr>
        <w:t xml:space="preserve">If you are </w:t>
      </w:r>
      <w:r w:rsidR="00B93B53" w:rsidRPr="007322A2">
        <w:rPr>
          <w:rFonts w:eastAsia="Times New Roman"/>
          <w:lang w:eastAsia="en-GB"/>
        </w:rPr>
        <w:t xml:space="preserve">required to do so by law, </w:t>
      </w:r>
      <w:r w:rsidR="00742D52" w:rsidRPr="007322A2">
        <w:rPr>
          <w:rFonts w:eastAsia="Times New Roman"/>
          <w:lang w:eastAsia="en-GB"/>
        </w:rPr>
        <w:t xml:space="preserve">for example child protection cases, </w:t>
      </w:r>
      <w:r w:rsidR="00B93B53" w:rsidRPr="007322A2">
        <w:rPr>
          <w:rFonts w:eastAsia="Times New Roman"/>
          <w:lang w:eastAsia="en-GB"/>
        </w:rPr>
        <w:t>or in responding to a court order.</w:t>
      </w:r>
      <w:r w:rsidR="003145B8" w:rsidRPr="007322A2">
        <w:rPr>
          <w:rFonts w:eastAsia="Times New Roman"/>
          <w:lang w:eastAsia="en-GB"/>
        </w:rPr>
        <w:t xml:space="preserve"> </w:t>
      </w:r>
    </w:p>
    <w:p w14:paraId="30E3A519" w14:textId="77777777" w:rsidR="00490570" w:rsidRPr="007322A2" w:rsidRDefault="003145B8" w:rsidP="007A0E0E">
      <w:pPr>
        <w:pStyle w:val="NormalWeb"/>
        <w:rPr>
          <w:rFonts w:eastAsia="Times New Roman"/>
          <w:lang w:eastAsia="en-GB"/>
        </w:rPr>
      </w:pPr>
      <w:r w:rsidRPr="007322A2">
        <w:rPr>
          <w:rFonts w:eastAsia="Times New Roman"/>
          <w:lang w:eastAsia="en-GB"/>
        </w:rPr>
        <w:t>If</w:t>
      </w:r>
      <w:r w:rsidR="007A0E0E" w:rsidRPr="007322A2">
        <w:rPr>
          <w:rFonts w:eastAsia="Times New Roman"/>
          <w:lang w:eastAsia="en-GB"/>
        </w:rPr>
        <w:t xml:space="preserve"> </w:t>
      </w:r>
      <w:r w:rsidRPr="007322A2">
        <w:rPr>
          <w:rFonts w:eastAsia="Times New Roman"/>
          <w:lang w:eastAsia="en-GB"/>
        </w:rPr>
        <w:t>t</w:t>
      </w:r>
      <w:r w:rsidR="00B93B53" w:rsidRPr="007322A2">
        <w:rPr>
          <w:rFonts w:eastAsia="Times New Roman"/>
          <w:lang w:eastAsia="en-GB"/>
        </w:rPr>
        <w:t>he person the information is about has given consent</w:t>
      </w:r>
      <w:r w:rsidRPr="007322A2">
        <w:rPr>
          <w:rFonts w:eastAsia="Times New Roman"/>
          <w:lang w:eastAsia="en-GB"/>
        </w:rPr>
        <w:t xml:space="preserve">, </w:t>
      </w:r>
    </w:p>
    <w:p w14:paraId="1F2AFDEA" w14:textId="77777777" w:rsidR="00490570" w:rsidRPr="007322A2" w:rsidRDefault="00490570" w:rsidP="007A0E0E">
      <w:pPr>
        <w:pStyle w:val="NormalWeb"/>
        <w:rPr>
          <w:rFonts w:eastAsia="Times New Roman"/>
          <w:lang w:eastAsia="en-GB"/>
        </w:rPr>
      </w:pPr>
      <w:r w:rsidRPr="007322A2">
        <w:rPr>
          <w:rFonts w:eastAsia="Times New Roman"/>
          <w:lang w:eastAsia="en-GB"/>
        </w:rPr>
        <w:t>A</w:t>
      </w:r>
      <w:r w:rsidR="003145B8" w:rsidRPr="007322A2">
        <w:rPr>
          <w:rFonts w:eastAsia="Times New Roman"/>
          <w:lang w:eastAsia="en-GB"/>
        </w:rPr>
        <w:t>nd</w:t>
      </w:r>
    </w:p>
    <w:p w14:paraId="3475CF42" w14:textId="1A68050A" w:rsidR="0048246A" w:rsidRPr="007322A2" w:rsidRDefault="003145B8" w:rsidP="007A0E0E">
      <w:pPr>
        <w:pStyle w:val="NormalWeb"/>
        <w:rPr>
          <w:rFonts w:eastAsia="Times New Roman"/>
          <w:lang w:eastAsia="en-GB"/>
        </w:rPr>
      </w:pPr>
      <w:r w:rsidRPr="007322A2">
        <w:rPr>
          <w:rFonts w:eastAsia="Times New Roman"/>
          <w:lang w:eastAsia="en-GB"/>
        </w:rPr>
        <w:t xml:space="preserve"> if </w:t>
      </w:r>
      <w:r w:rsidR="00742D52" w:rsidRPr="007322A2">
        <w:rPr>
          <w:rFonts w:eastAsia="Times New Roman"/>
          <w:lang w:eastAsia="en-GB"/>
        </w:rPr>
        <w:t>i</w:t>
      </w:r>
      <w:r w:rsidR="0048246A" w:rsidRPr="007322A2">
        <w:rPr>
          <w:rFonts w:eastAsia="Times New Roman"/>
          <w:lang w:eastAsia="en-GB"/>
        </w:rPr>
        <w:t>t is justified. – For example, if the benefits to a child or young person that will arise from sharing the information outweigh</w:t>
      </w:r>
      <w:r w:rsidR="000618AC" w:rsidRPr="007322A2">
        <w:rPr>
          <w:rFonts w:eastAsia="Times New Roman"/>
          <w:lang w:eastAsia="en-GB"/>
        </w:rPr>
        <w:t>s</w:t>
      </w:r>
      <w:r w:rsidR="0048246A" w:rsidRPr="007322A2">
        <w:rPr>
          <w:rFonts w:eastAsia="Times New Roman"/>
          <w:lang w:eastAsia="en-GB"/>
        </w:rPr>
        <w:t xml:space="preserve"> the individual’s interest in keeping the information confidential.</w:t>
      </w:r>
    </w:p>
    <w:p w14:paraId="2FD748A4" w14:textId="34868CD4" w:rsidR="003B0F76" w:rsidRPr="007322A2" w:rsidRDefault="003B2D24" w:rsidP="00CF1360">
      <w:pPr>
        <w:rPr>
          <w:rFonts w:ascii="Times New Roman" w:hAnsi="Times New Roman" w:cs="Times New Roman"/>
          <w:sz w:val="24"/>
          <w:szCs w:val="24"/>
        </w:rPr>
      </w:pPr>
      <w:r w:rsidRPr="007322A2">
        <w:rPr>
          <w:rFonts w:ascii="Times New Roman" w:hAnsi="Times New Roman" w:cs="Times New Roman"/>
          <w:sz w:val="24"/>
          <w:szCs w:val="24"/>
        </w:rPr>
        <w:t>To s</w:t>
      </w:r>
      <w:r w:rsidR="00CA1A05" w:rsidRPr="007322A2">
        <w:rPr>
          <w:rFonts w:ascii="Times New Roman" w:hAnsi="Times New Roman" w:cs="Times New Roman"/>
          <w:sz w:val="24"/>
          <w:szCs w:val="24"/>
        </w:rPr>
        <w:t>afeguard means t</w:t>
      </w:r>
      <w:r w:rsidRPr="007322A2">
        <w:rPr>
          <w:rFonts w:ascii="Times New Roman" w:hAnsi="Times New Roman" w:cs="Times New Roman"/>
          <w:sz w:val="24"/>
          <w:szCs w:val="24"/>
        </w:rPr>
        <w:t xml:space="preserve">o </w:t>
      </w:r>
      <w:r w:rsidR="00CA1A05" w:rsidRPr="007322A2">
        <w:rPr>
          <w:rFonts w:ascii="Times New Roman" w:hAnsi="Times New Roman" w:cs="Times New Roman"/>
          <w:sz w:val="24"/>
          <w:szCs w:val="24"/>
        </w:rPr>
        <w:t>protect people</w:t>
      </w:r>
      <w:r w:rsidRPr="007322A2">
        <w:rPr>
          <w:rFonts w:ascii="Times New Roman" w:hAnsi="Times New Roman" w:cs="Times New Roman"/>
          <w:sz w:val="24"/>
          <w:szCs w:val="24"/>
        </w:rPr>
        <w:t>’</w:t>
      </w:r>
      <w:r w:rsidR="00CA1A05" w:rsidRPr="007322A2">
        <w:rPr>
          <w:rFonts w:ascii="Times New Roman" w:hAnsi="Times New Roman" w:cs="Times New Roman"/>
          <w:sz w:val="24"/>
          <w:szCs w:val="24"/>
        </w:rPr>
        <w:t xml:space="preserve">s health, well-being and human rights from harm abuse and neglect, and </w:t>
      </w:r>
      <w:r w:rsidR="00CF1360" w:rsidRPr="007322A2">
        <w:rPr>
          <w:rFonts w:ascii="Times New Roman" w:hAnsi="Times New Roman" w:cs="Times New Roman"/>
          <w:sz w:val="24"/>
          <w:szCs w:val="24"/>
        </w:rPr>
        <w:t xml:space="preserve">in Wales the current legislation for underpinning social care </w:t>
      </w:r>
      <w:r w:rsidR="00490570" w:rsidRPr="007322A2">
        <w:rPr>
          <w:rFonts w:ascii="Times New Roman" w:hAnsi="Times New Roman" w:cs="Times New Roman"/>
          <w:sz w:val="24"/>
          <w:szCs w:val="24"/>
        </w:rPr>
        <w:t>responsibility is</w:t>
      </w:r>
      <w:r w:rsidR="00CF1360" w:rsidRPr="007322A2">
        <w:rPr>
          <w:rFonts w:ascii="Times New Roman" w:hAnsi="Times New Roman" w:cs="Times New Roman"/>
          <w:sz w:val="24"/>
          <w:szCs w:val="24"/>
        </w:rPr>
        <w:t xml:space="preserve"> </w:t>
      </w:r>
      <w:r w:rsidR="00CA1A05" w:rsidRPr="007322A2">
        <w:rPr>
          <w:rFonts w:ascii="Times New Roman" w:hAnsi="Times New Roman" w:cs="Times New Roman"/>
          <w:sz w:val="24"/>
          <w:szCs w:val="24"/>
        </w:rPr>
        <w:t xml:space="preserve">the </w:t>
      </w:r>
      <w:r w:rsidR="00CF1360" w:rsidRPr="007322A2">
        <w:rPr>
          <w:rFonts w:ascii="Times New Roman" w:hAnsi="Times New Roman" w:cs="Times New Roman"/>
          <w:sz w:val="24"/>
          <w:szCs w:val="24"/>
        </w:rPr>
        <w:t>Social services and well-being wales act 2014</w:t>
      </w:r>
      <w:r w:rsidR="00CF1360" w:rsidRPr="007322A2">
        <w:rPr>
          <w:rFonts w:ascii="Times New Roman" w:hAnsi="Times New Roman" w:cs="Times New Roman"/>
          <w:sz w:val="24"/>
          <w:szCs w:val="24"/>
        </w:rPr>
        <w:t xml:space="preserve">. </w:t>
      </w:r>
    </w:p>
    <w:p w14:paraId="420C9EEF" w14:textId="0B20524D" w:rsidR="003B0F76" w:rsidRPr="007322A2" w:rsidRDefault="003B0F76" w:rsidP="003B0F76">
      <w:pPr>
        <w:spacing w:before="100" w:beforeAutospacing="1" w:after="100" w:afterAutospacing="1" w:line="240" w:lineRule="auto"/>
        <w:outlineLvl w:val="3"/>
        <w:rPr>
          <w:rFonts w:ascii="Times New Roman" w:hAnsi="Times New Roman" w:cs="Times New Roman"/>
          <w:sz w:val="24"/>
          <w:szCs w:val="24"/>
        </w:rPr>
      </w:pPr>
      <w:r w:rsidRPr="007322A2">
        <w:rPr>
          <w:rFonts w:ascii="Times New Roman" w:hAnsi="Times New Roman" w:cs="Times New Roman"/>
          <w:sz w:val="24"/>
          <w:szCs w:val="24"/>
        </w:rPr>
        <w:t>Section 130 of the act requires all health and social care practitioners and teachers in wales to inform th</w:t>
      </w:r>
      <w:r w:rsidR="00490570" w:rsidRPr="007322A2">
        <w:rPr>
          <w:rFonts w:ascii="Times New Roman" w:hAnsi="Times New Roman" w:cs="Times New Roman"/>
          <w:sz w:val="24"/>
          <w:szCs w:val="24"/>
        </w:rPr>
        <w:t>eir regional,</w:t>
      </w:r>
      <w:r w:rsidRPr="007322A2">
        <w:rPr>
          <w:rFonts w:ascii="Times New Roman" w:hAnsi="Times New Roman" w:cs="Times New Roman"/>
          <w:sz w:val="24"/>
          <w:szCs w:val="24"/>
        </w:rPr>
        <w:t xml:space="preserve"> safeguarding board if abuse is suspected with two key principles reinfo</w:t>
      </w:r>
      <w:r w:rsidR="005F45C4" w:rsidRPr="007322A2">
        <w:rPr>
          <w:rFonts w:ascii="Times New Roman" w:hAnsi="Times New Roman" w:cs="Times New Roman"/>
          <w:sz w:val="24"/>
          <w:szCs w:val="24"/>
        </w:rPr>
        <w:t>rced in t</w:t>
      </w:r>
      <w:r w:rsidR="005F45C4" w:rsidRPr="007322A2">
        <w:rPr>
          <w:rFonts w:ascii="Times New Roman" w:hAnsi="Times New Roman" w:cs="Times New Roman"/>
          <w:sz w:val="24"/>
          <w:szCs w:val="24"/>
        </w:rPr>
        <w:t>his graphic here</w:t>
      </w:r>
      <w:r w:rsidR="005F45C4" w:rsidRPr="007322A2">
        <w:rPr>
          <w:rFonts w:ascii="Times New Roman" w:hAnsi="Times New Roman" w:cs="Times New Roman"/>
          <w:sz w:val="24"/>
          <w:szCs w:val="24"/>
        </w:rPr>
        <w:t>.</w:t>
      </w:r>
      <w:r w:rsidR="005F45C4" w:rsidRPr="007322A2">
        <w:rPr>
          <w:rFonts w:ascii="Times New Roman" w:hAnsi="Times New Roman" w:cs="Times New Roman"/>
          <w:sz w:val="24"/>
          <w:szCs w:val="24"/>
        </w:rPr>
        <w:t xml:space="preserve"> </w:t>
      </w:r>
      <w:r w:rsidR="005F45C4" w:rsidRPr="007322A2">
        <w:rPr>
          <w:rFonts w:ascii="Times New Roman" w:hAnsi="Times New Roman" w:cs="Times New Roman"/>
          <w:sz w:val="24"/>
          <w:szCs w:val="24"/>
        </w:rPr>
        <w:t xml:space="preserve">These theories </w:t>
      </w:r>
      <w:r w:rsidR="005F45C4" w:rsidRPr="007322A2">
        <w:rPr>
          <w:rFonts w:ascii="Times New Roman" w:hAnsi="Times New Roman" w:cs="Times New Roman"/>
          <w:sz w:val="24"/>
          <w:szCs w:val="24"/>
        </w:rPr>
        <w:t xml:space="preserve">support effective safeguarding </w:t>
      </w:r>
      <w:r w:rsidR="005F45C4" w:rsidRPr="007322A2">
        <w:rPr>
          <w:rFonts w:ascii="Times New Roman" w:hAnsi="Times New Roman" w:cs="Times New Roman"/>
          <w:sz w:val="24"/>
          <w:szCs w:val="24"/>
        </w:rPr>
        <w:t xml:space="preserve">practice, </w:t>
      </w:r>
      <w:r w:rsidR="005F45C4" w:rsidRPr="007322A2">
        <w:rPr>
          <w:rFonts w:ascii="Times New Roman" w:hAnsi="Times New Roman" w:cs="Times New Roman"/>
          <w:sz w:val="24"/>
          <w:szCs w:val="24"/>
        </w:rPr>
        <w:t xml:space="preserve">advising that it is </w:t>
      </w:r>
      <w:r w:rsidR="007322A2" w:rsidRPr="007322A2">
        <w:rPr>
          <w:rFonts w:ascii="Times New Roman" w:hAnsi="Times New Roman" w:cs="Times New Roman"/>
          <w:sz w:val="24"/>
          <w:szCs w:val="24"/>
        </w:rPr>
        <w:t>everybody’s</w:t>
      </w:r>
      <w:r w:rsidR="005F45C4" w:rsidRPr="007322A2">
        <w:rPr>
          <w:rFonts w:ascii="Times New Roman" w:hAnsi="Times New Roman" w:cs="Times New Roman"/>
          <w:sz w:val="24"/>
          <w:szCs w:val="24"/>
        </w:rPr>
        <w:t xml:space="preserve"> responsibility, and that the child is essentially the most important consideration.</w:t>
      </w:r>
    </w:p>
    <w:p w14:paraId="4C5F85D9" w14:textId="21266AA8" w:rsidR="0016618F" w:rsidRPr="007322A2" w:rsidRDefault="00CF1360" w:rsidP="00CA1A05">
      <w:pPr>
        <w:rPr>
          <w:rFonts w:ascii="Times New Roman" w:hAnsi="Times New Roman" w:cs="Times New Roman"/>
          <w:sz w:val="24"/>
          <w:szCs w:val="24"/>
        </w:rPr>
      </w:pPr>
      <w:r w:rsidRPr="007322A2">
        <w:rPr>
          <w:rFonts w:ascii="Times New Roman" w:hAnsi="Times New Roman" w:cs="Times New Roman"/>
          <w:sz w:val="24"/>
          <w:szCs w:val="24"/>
        </w:rPr>
        <w:t xml:space="preserve">At a local level, safeguarding boards such as </w:t>
      </w:r>
      <w:proofErr w:type="spellStart"/>
      <w:r w:rsidRPr="007322A2">
        <w:rPr>
          <w:rFonts w:ascii="Times New Roman" w:hAnsi="Times New Roman" w:cs="Times New Roman"/>
          <w:sz w:val="24"/>
          <w:szCs w:val="24"/>
        </w:rPr>
        <w:t>Cysur</w:t>
      </w:r>
      <w:proofErr w:type="spellEnd"/>
      <w:r w:rsidRPr="007322A2">
        <w:rPr>
          <w:rFonts w:ascii="Times New Roman" w:hAnsi="Times New Roman" w:cs="Times New Roman"/>
          <w:sz w:val="24"/>
          <w:szCs w:val="24"/>
        </w:rPr>
        <w:t xml:space="preserve"> in Carmarthenshire have the duty to over see this protection of children. </w:t>
      </w:r>
      <w:r w:rsidRPr="007322A2">
        <w:rPr>
          <w:rFonts w:ascii="Times New Roman" w:hAnsi="Times New Roman" w:cs="Times New Roman"/>
          <w:color w:val="000000" w:themeColor="text1"/>
          <w:sz w:val="24"/>
          <w:szCs w:val="24"/>
        </w:rPr>
        <w:t xml:space="preserve"> </w:t>
      </w:r>
      <w:proofErr w:type="spellStart"/>
      <w:r w:rsidRPr="007322A2">
        <w:rPr>
          <w:rFonts w:ascii="Times New Roman" w:hAnsi="Times New Roman" w:cs="Times New Roman"/>
          <w:color w:val="000000" w:themeColor="text1"/>
          <w:sz w:val="24"/>
          <w:szCs w:val="24"/>
        </w:rPr>
        <w:t>Cysur’s</w:t>
      </w:r>
      <w:proofErr w:type="spellEnd"/>
      <w:r w:rsidRPr="007322A2">
        <w:rPr>
          <w:rFonts w:ascii="Times New Roman" w:hAnsi="Times New Roman" w:cs="Times New Roman"/>
          <w:color w:val="000000" w:themeColor="text1"/>
          <w:sz w:val="24"/>
          <w:szCs w:val="24"/>
        </w:rPr>
        <w:t xml:space="preserve"> annual report 2017-2018 explains the objectives of which are to protect children in its area from harm, neglect and abuse and to prevent harm neglect and abuse happening in its area.</w:t>
      </w:r>
      <w:r w:rsidR="00C9544B" w:rsidRPr="007322A2">
        <w:rPr>
          <w:rFonts w:ascii="Times New Roman" w:hAnsi="Times New Roman" w:cs="Times New Roman"/>
          <w:color w:val="000000" w:themeColor="text1"/>
          <w:sz w:val="24"/>
          <w:szCs w:val="24"/>
        </w:rPr>
        <w:t xml:space="preserve"> However, </w:t>
      </w:r>
      <w:r w:rsidR="00C9544B" w:rsidRPr="007322A2">
        <w:rPr>
          <w:rFonts w:ascii="Times New Roman" w:hAnsi="Times New Roman" w:cs="Times New Roman"/>
          <w:sz w:val="24"/>
          <w:szCs w:val="24"/>
        </w:rPr>
        <w:t>s</w:t>
      </w:r>
      <w:r w:rsidR="00CA1A05" w:rsidRPr="007322A2">
        <w:rPr>
          <w:rFonts w:ascii="Times New Roman" w:hAnsi="Times New Roman" w:cs="Times New Roman"/>
          <w:sz w:val="24"/>
          <w:szCs w:val="24"/>
        </w:rPr>
        <w:t xml:space="preserve">haring of information is an integral part of safeguarding. Practitioners are expected by law to share data in accordance with the General Data Protection Regulation </w:t>
      </w:r>
      <w:r w:rsidR="003B0F76" w:rsidRPr="007322A2">
        <w:rPr>
          <w:rFonts w:ascii="Times New Roman" w:hAnsi="Times New Roman" w:cs="Times New Roman"/>
          <w:sz w:val="24"/>
          <w:szCs w:val="24"/>
        </w:rPr>
        <w:t xml:space="preserve">GDPR </w:t>
      </w:r>
      <w:r w:rsidR="00CA1A05" w:rsidRPr="007322A2">
        <w:rPr>
          <w:rFonts w:ascii="Times New Roman" w:hAnsi="Times New Roman" w:cs="Times New Roman"/>
          <w:sz w:val="24"/>
          <w:szCs w:val="24"/>
        </w:rPr>
        <w:t xml:space="preserve">and the Data protection Act 2018 which replaced the </w:t>
      </w:r>
      <w:r w:rsidR="005C545C" w:rsidRPr="007322A2">
        <w:rPr>
          <w:rFonts w:ascii="Times New Roman" w:hAnsi="Times New Roman" w:cs="Times New Roman"/>
          <w:sz w:val="24"/>
          <w:szCs w:val="24"/>
        </w:rPr>
        <w:t xml:space="preserve">1998 Data protection act. </w:t>
      </w:r>
    </w:p>
    <w:p w14:paraId="78DD63B1" w14:textId="49FD6DBF" w:rsidR="00CA1A05" w:rsidRPr="007322A2" w:rsidRDefault="00CA1A05" w:rsidP="00CA1A05">
      <w:pPr>
        <w:rPr>
          <w:rFonts w:ascii="Times New Roman" w:hAnsi="Times New Roman" w:cs="Times New Roman"/>
          <w:sz w:val="24"/>
          <w:szCs w:val="24"/>
        </w:rPr>
      </w:pPr>
      <w:r w:rsidRPr="007322A2">
        <w:rPr>
          <w:rFonts w:ascii="Times New Roman" w:hAnsi="Times New Roman" w:cs="Times New Roman"/>
          <w:sz w:val="24"/>
          <w:szCs w:val="24"/>
        </w:rPr>
        <w:t>The (GDPR) is the European Union’s framework for data protection</w:t>
      </w:r>
      <w:r w:rsidR="00230A25" w:rsidRPr="007322A2">
        <w:rPr>
          <w:rFonts w:ascii="Times New Roman" w:hAnsi="Times New Roman" w:cs="Times New Roman"/>
          <w:sz w:val="24"/>
          <w:szCs w:val="24"/>
        </w:rPr>
        <w:t>, in comparison, m</w:t>
      </w:r>
      <w:r w:rsidRPr="007322A2">
        <w:rPr>
          <w:rFonts w:ascii="Times New Roman" w:hAnsi="Times New Roman" w:cs="Times New Roman"/>
          <w:sz w:val="24"/>
          <w:szCs w:val="24"/>
        </w:rPr>
        <w:t>any of its concepts are similar to the now void Data Protection Act 1998 however the GDPR place greater emphasis on demonstrating accountability within schools and protection of their pupil’s information. All state-maintained schools are now considered data controllers; this means in control of people</w:t>
      </w:r>
      <w:r w:rsidR="003E7AF6" w:rsidRPr="007322A2">
        <w:rPr>
          <w:rFonts w:ascii="Times New Roman" w:hAnsi="Times New Roman" w:cs="Times New Roman"/>
          <w:sz w:val="24"/>
          <w:szCs w:val="24"/>
        </w:rPr>
        <w:t>’</w:t>
      </w:r>
      <w:r w:rsidRPr="007322A2">
        <w:rPr>
          <w:rFonts w:ascii="Times New Roman" w:hAnsi="Times New Roman" w:cs="Times New Roman"/>
          <w:sz w:val="24"/>
          <w:szCs w:val="24"/>
        </w:rPr>
        <w:t xml:space="preserve">s personal information, and the assignment of a data protection officer within a school is now mandatory. This is overseen by the independent supervisory body, The Information Commissioners Office.  </w:t>
      </w:r>
      <w:r w:rsidR="000618AC" w:rsidRPr="007322A2">
        <w:rPr>
          <w:rFonts w:ascii="Times New Roman" w:hAnsi="Times New Roman" w:cs="Times New Roman"/>
          <w:sz w:val="24"/>
          <w:szCs w:val="24"/>
        </w:rPr>
        <w:t xml:space="preserve">And in this graphic here its principles are recorded as </w:t>
      </w:r>
    </w:p>
    <w:p w14:paraId="5B1E66F8" w14:textId="72AAF2FD" w:rsidR="000618AC" w:rsidRPr="000618AC" w:rsidRDefault="000618AC" w:rsidP="000618AC">
      <w:pPr>
        <w:spacing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t xml:space="preserve">(a) processed lawfully, fairly and in a transparent manner in relation to individuals </w:t>
      </w:r>
    </w:p>
    <w:p w14:paraId="38611AED" w14:textId="229E6884" w:rsidR="000618AC" w:rsidRPr="000618AC" w:rsidRDefault="000618AC" w:rsidP="000618AC">
      <w:pPr>
        <w:spacing w:before="100"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t>(b) collected for specified, explicit and legitimate purposes and not further processed in a manner that is incompatible with those purposes</w:t>
      </w:r>
      <w:r w:rsidR="00C9544B" w:rsidRPr="007322A2">
        <w:rPr>
          <w:rFonts w:ascii="Times New Roman" w:eastAsia="Times New Roman" w:hAnsi="Times New Roman" w:cs="Times New Roman"/>
          <w:sz w:val="24"/>
          <w:szCs w:val="24"/>
          <w:lang w:eastAsia="en-GB"/>
        </w:rPr>
        <w:t xml:space="preserve"> </w:t>
      </w:r>
      <w:proofErr w:type="spellStart"/>
      <w:r w:rsidR="00C9544B" w:rsidRPr="007322A2">
        <w:rPr>
          <w:rFonts w:ascii="Times New Roman" w:eastAsia="Times New Roman" w:hAnsi="Times New Roman" w:cs="Times New Roman"/>
          <w:sz w:val="24"/>
          <w:szCs w:val="24"/>
          <w:lang w:eastAsia="en-GB"/>
        </w:rPr>
        <w:t>ie</w:t>
      </w:r>
      <w:proofErr w:type="spellEnd"/>
      <w:r w:rsidR="00C9544B" w:rsidRPr="007322A2">
        <w:rPr>
          <w:rFonts w:ascii="Times New Roman" w:eastAsia="Times New Roman" w:hAnsi="Times New Roman" w:cs="Times New Roman"/>
          <w:sz w:val="24"/>
          <w:szCs w:val="24"/>
          <w:lang w:eastAsia="en-GB"/>
        </w:rPr>
        <w:t xml:space="preserve"> purpose limitation.</w:t>
      </w:r>
    </w:p>
    <w:p w14:paraId="0052BFFB" w14:textId="1F1AEE9D" w:rsidR="000618AC" w:rsidRPr="000618AC" w:rsidRDefault="000618AC" w:rsidP="000618AC">
      <w:pPr>
        <w:spacing w:before="100"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t xml:space="preserve">(c) </w:t>
      </w:r>
      <w:r w:rsidR="00C9544B" w:rsidRPr="007322A2">
        <w:rPr>
          <w:rFonts w:ascii="Times New Roman" w:eastAsia="Times New Roman" w:hAnsi="Times New Roman" w:cs="Times New Roman"/>
          <w:sz w:val="24"/>
          <w:szCs w:val="24"/>
          <w:lang w:eastAsia="en-GB"/>
        </w:rPr>
        <w:t xml:space="preserve">data minimisation </w:t>
      </w:r>
      <w:r w:rsidRPr="000618AC">
        <w:rPr>
          <w:rFonts w:ascii="Times New Roman" w:eastAsia="Times New Roman" w:hAnsi="Times New Roman" w:cs="Times New Roman"/>
          <w:sz w:val="24"/>
          <w:szCs w:val="24"/>
          <w:lang w:eastAsia="en-GB"/>
        </w:rPr>
        <w:t>adequate, relevant and limited to what is necessary in relation to the purposes for which they are processed</w:t>
      </w:r>
      <w:r w:rsidR="00C9544B" w:rsidRPr="007322A2">
        <w:rPr>
          <w:rFonts w:ascii="Times New Roman" w:eastAsia="Times New Roman" w:hAnsi="Times New Roman" w:cs="Times New Roman"/>
          <w:sz w:val="24"/>
          <w:szCs w:val="24"/>
          <w:lang w:eastAsia="en-GB"/>
        </w:rPr>
        <w:t>.</w:t>
      </w:r>
    </w:p>
    <w:p w14:paraId="019BB769" w14:textId="6A00740D" w:rsidR="000618AC" w:rsidRPr="007322A2" w:rsidRDefault="000618AC" w:rsidP="000618AC">
      <w:pPr>
        <w:spacing w:before="100"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lastRenderedPageBreak/>
        <w:t xml:space="preserve">(d) accurate and, where necessary, kept up to date; every reasonable step must be taken to ensure that personal data that are inaccurate, having regard to the purposes for which they are processed, are erased or rectified without delay </w:t>
      </w:r>
    </w:p>
    <w:p w14:paraId="3E8D0D31" w14:textId="6147BC33" w:rsidR="00C9544B" w:rsidRPr="000618AC" w:rsidRDefault="00C9544B" w:rsidP="00C9544B">
      <w:pPr>
        <w:spacing w:before="100"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t>(</w:t>
      </w:r>
      <w:r w:rsidRPr="007322A2">
        <w:rPr>
          <w:rFonts w:ascii="Times New Roman" w:eastAsia="Times New Roman" w:hAnsi="Times New Roman" w:cs="Times New Roman"/>
          <w:sz w:val="24"/>
          <w:szCs w:val="24"/>
          <w:lang w:eastAsia="en-GB"/>
        </w:rPr>
        <w:t>e</w:t>
      </w:r>
      <w:r w:rsidRPr="000618AC">
        <w:rPr>
          <w:rFonts w:ascii="Times New Roman" w:eastAsia="Times New Roman" w:hAnsi="Times New Roman" w:cs="Times New Roman"/>
          <w:sz w:val="24"/>
          <w:szCs w:val="24"/>
          <w:lang w:eastAsia="en-GB"/>
        </w:rPr>
        <w:t xml:space="preserve">) </w:t>
      </w:r>
      <w:r w:rsidRPr="007322A2">
        <w:rPr>
          <w:rFonts w:ascii="Times New Roman" w:eastAsia="Times New Roman" w:hAnsi="Times New Roman" w:cs="Times New Roman"/>
          <w:sz w:val="24"/>
          <w:szCs w:val="24"/>
          <w:lang w:eastAsia="en-GB"/>
        </w:rPr>
        <w:t xml:space="preserve">Promotion of confidentiality and integrity, </w:t>
      </w:r>
      <w:r w:rsidRPr="000618AC">
        <w:rPr>
          <w:rFonts w:ascii="Times New Roman" w:eastAsia="Times New Roman" w:hAnsi="Times New Roman" w:cs="Times New Roman"/>
          <w:sz w:val="24"/>
          <w:szCs w:val="24"/>
          <w:lang w:eastAsia="en-GB"/>
        </w:rPr>
        <w:t xml:space="preserve">processed in a manner that ensures appropriate security of the personal data, including protection against unauthorised or unlawful processing and against accidental loss, destruction or damage, using appropriate technical or organisational measures </w:t>
      </w:r>
    </w:p>
    <w:p w14:paraId="2E70F5A8" w14:textId="77777777" w:rsidR="00C9544B" w:rsidRPr="000618AC" w:rsidRDefault="00C9544B" w:rsidP="000618AC">
      <w:pPr>
        <w:spacing w:before="100" w:beforeAutospacing="1" w:after="100" w:afterAutospacing="1" w:line="240" w:lineRule="auto"/>
        <w:rPr>
          <w:rFonts w:ascii="Times New Roman" w:eastAsia="Times New Roman" w:hAnsi="Times New Roman" w:cs="Times New Roman"/>
          <w:sz w:val="24"/>
          <w:szCs w:val="24"/>
          <w:lang w:eastAsia="en-GB"/>
        </w:rPr>
      </w:pPr>
    </w:p>
    <w:p w14:paraId="4DD7E59A" w14:textId="56041A93" w:rsidR="000618AC" w:rsidRPr="007322A2" w:rsidRDefault="000618AC" w:rsidP="000618AC">
      <w:pPr>
        <w:spacing w:before="100" w:beforeAutospacing="1" w:after="100" w:afterAutospacing="1" w:line="240" w:lineRule="auto"/>
        <w:rPr>
          <w:rFonts w:ascii="Times New Roman" w:eastAsia="Times New Roman" w:hAnsi="Times New Roman" w:cs="Times New Roman"/>
          <w:sz w:val="24"/>
          <w:szCs w:val="24"/>
          <w:lang w:eastAsia="en-GB"/>
        </w:rPr>
      </w:pPr>
      <w:r w:rsidRPr="000618AC">
        <w:rPr>
          <w:rFonts w:ascii="Times New Roman" w:eastAsia="Times New Roman" w:hAnsi="Times New Roman" w:cs="Times New Roman"/>
          <w:sz w:val="24"/>
          <w:szCs w:val="24"/>
          <w:lang w:eastAsia="en-GB"/>
        </w:rPr>
        <w:t>(</w:t>
      </w:r>
      <w:r w:rsidR="007322A2" w:rsidRPr="007322A2">
        <w:rPr>
          <w:rFonts w:ascii="Times New Roman" w:eastAsia="Times New Roman" w:hAnsi="Times New Roman" w:cs="Times New Roman"/>
          <w:sz w:val="24"/>
          <w:szCs w:val="24"/>
          <w:lang w:eastAsia="en-GB"/>
        </w:rPr>
        <w:t>f</w:t>
      </w:r>
      <w:r w:rsidRPr="000618AC">
        <w:rPr>
          <w:rFonts w:ascii="Times New Roman" w:eastAsia="Times New Roman" w:hAnsi="Times New Roman" w:cs="Times New Roman"/>
          <w:sz w:val="24"/>
          <w:szCs w:val="24"/>
          <w:lang w:eastAsia="en-GB"/>
        </w:rPr>
        <w:t>)</w:t>
      </w:r>
      <w:r w:rsidR="00C9544B" w:rsidRPr="007322A2">
        <w:rPr>
          <w:rFonts w:ascii="Times New Roman" w:eastAsia="Times New Roman" w:hAnsi="Times New Roman" w:cs="Times New Roman"/>
          <w:sz w:val="24"/>
          <w:szCs w:val="24"/>
          <w:lang w:eastAsia="en-GB"/>
        </w:rPr>
        <w:t xml:space="preserve"> storage limitation….</w:t>
      </w:r>
      <w:r w:rsidRPr="000618AC">
        <w:rPr>
          <w:rFonts w:ascii="Times New Roman" w:eastAsia="Times New Roman" w:hAnsi="Times New Roman" w:cs="Times New Roman"/>
          <w:sz w:val="24"/>
          <w:szCs w:val="24"/>
          <w:lang w:eastAsia="en-GB"/>
        </w:rPr>
        <w:t xml:space="preserve"> kept in a form which permits identification of data subjects for no longer than is necessary for the purposes for which the personal data are </w:t>
      </w:r>
      <w:proofErr w:type="gramStart"/>
      <w:r w:rsidRPr="000618AC">
        <w:rPr>
          <w:rFonts w:ascii="Times New Roman" w:eastAsia="Times New Roman" w:hAnsi="Times New Roman" w:cs="Times New Roman"/>
          <w:sz w:val="24"/>
          <w:szCs w:val="24"/>
          <w:lang w:eastAsia="en-GB"/>
        </w:rPr>
        <w:t>processed;</w:t>
      </w:r>
      <w:proofErr w:type="gramEnd"/>
      <w:r w:rsidRPr="000618AC">
        <w:rPr>
          <w:rFonts w:ascii="Times New Roman" w:eastAsia="Times New Roman" w:hAnsi="Times New Roman" w:cs="Times New Roman"/>
          <w:sz w:val="24"/>
          <w:szCs w:val="24"/>
          <w:lang w:eastAsia="en-GB"/>
        </w:rPr>
        <w:t xml:space="preserve"> </w:t>
      </w:r>
    </w:p>
    <w:p w14:paraId="3082DEDB" w14:textId="5D74699A" w:rsidR="00C9544B" w:rsidRPr="000618AC" w:rsidRDefault="00C9544B" w:rsidP="000618AC">
      <w:pPr>
        <w:spacing w:before="100" w:beforeAutospacing="1" w:after="100" w:afterAutospacing="1" w:line="240" w:lineRule="auto"/>
        <w:rPr>
          <w:rFonts w:ascii="Times New Roman" w:eastAsia="Times New Roman" w:hAnsi="Times New Roman" w:cs="Times New Roman"/>
          <w:sz w:val="24"/>
          <w:szCs w:val="24"/>
          <w:lang w:eastAsia="en-GB"/>
        </w:rPr>
      </w:pPr>
      <w:r w:rsidRPr="007322A2">
        <w:rPr>
          <w:rFonts w:ascii="Times New Roman" w:eastAsia="Times New Roman" w:hAnsi="Times New Roman" w:cs="Times New Roman"/>
          <w:sz w:val="24"/>
          <w:szCs w:val="24"/>
          <w:lang w:eastAsia="en-GB"/>
        </w:rPr>
        <w:t>And over arching them all is accountability in that the controller of data shall be responsible</w:t>
      </w:r>
      <w:r w:rsidR="007322A2" w:rsidRPr="007322A2">
        <w:rPr>
          <w:rFonts w:ascii="Times New Roman" w:eastAsia="Times New Roman" w:hAnsi="Times New Roman" w:cs="Times New Roman"/>
          <w:sz w:val="24"/>
          <w:szCs w:val="24"/>
          <w:lang w:eastAsia="en-GB"/>
        </w:rPr>
        <w:t xml:space="preserve"> for data held and compliant with the policy.</w:t>
      </w:r>
    </w:p>
    <w:p w14:paraId="50B43628" w14:textId="77777777" w:rsidR="000618AC" w:rsidRPr="007322A2" w:rsidRDefault="000618AC" w:rsidP="00CA1A05">
      <w:pPr>
        <w:rPr>
          <w:rFonts w:ascii="Times New Roman" w:hAnsi="Times New Roman" w:cs="Times New Roman"/>
          <w:sz w:val="24"/>
          <w:szCs w:val="24"/>
        </w:rPr>
      </w:pPr>
    </w:p>
    <w:p w14:paraId="6024380D" w14:textId="68873A70" w:rsidR="00CC69DF" w:rsidRPr="007322A2" w:rsidRDefault="00CC69DF" w:rsidP="00CA1A05">
      <w:pPr>
        <w:rPr>
          <w:rFonts w:ascii="Times New Roman" w:hAnsi="Times New Roman" w:cs="Times New Roman"/>
          <w:sz w:val="24"/>
          <w:szCs w:val="24"/>
        </w:rPr>
      </w:pPr>
    </w:p>
    <w:p w14:paraId="26D9D439" w14:textId="77777777" w:rsidR="00CC69DF" w:rsidRPr="007322A2" w:rsidRDefault="00CC69DF" w:rsidP="00CA1A05">
      <w:pPr>
        <w:rPr>
          <w:rFonts w:ascii="Times New Roman" w:hAnsi="Times New Roman" w:cs="Times New Roman"/>
          <w:sz w:val="24"/>
          <w:szCs w:val="24"/>
        </w:rPr>
      </w:pPr>
    </w:p>
    <w:p w14:paraId="6046691F" w14:textId="65366419" w:rsidR="00CA1A05" w:rsidRPr="007322A2" w:rsidRDefault="00CA1A05" w:rsidP="00CA1A05">
      <w:pPr>
        <w:rPr>
          <w:rFonts w:ascii="Times New Roman" w:hAnsi="Times New Roman" w:cs="Times New Roman"/>
          <w:sz w:val="24"/>
          <w:szCs w:val="24"/>
        </w:rPr>
      </w:pPr>
      <w:r w:rsidRPr="007322A2">
        <w:rPr>
          <w:rFonts w:ascii="Times New Roman" w:hAnsi="Times New Roman" w:cs="Times New Roman"/>
          <w:sz w:val="24"/>
          <w:szCs w:val="24"/>
        </w:rPr>
        <w:t xml:space="preserve">One of the reasons for new regulations is that data is increasingly held digitally and has the potential to be accessible not just in schools but remotely in other areas </w:t>
      </w:r>
      <w:r w:rsidR="00742D52" w:rsidRPr="007322A2">
        <w:rPr>
          <w:rFonts w:ascii="Times New Roman" w:hAnsi="Times New Roman" w:cs="Times New Roman"/>
          <w:sz w:val="24"/>
          <w:szCs w:val="24"/>
        </w:rPr>
        <w:t xml:space="preserve">for example when data and photographs are stored </w:t>
      </w:r>
      <w:r w:rsidR="00B92F5A" w:rsidRPr="007322A2">
        <w:rPr>
          <w:rFonts w:ascii="Times New Roman" w:hAnsi="Times New Roman" w:cs="Times New Roman"/>
          <w:sz w:val="24"/>
          <w:szCs w:val="24"/>
        </w:rPr>
        <w:t xml:space="preserve">digitally </w:t>
      </w:r>
      <w:r w:rsidRPr="007322A2">
        <w:rPr>
          <w:rFonts w:ascii="Times New Roman" w:hAnsi="Times New Roman" w:cs="Times New Roman"/>
          <w:sz w:val="24"/>
          <w:szCs w:val="24"/>
        </w:rPr>
        <w:t xml:space="preserve">and </w:t>
      </w:r>
      <w:r w:rsidR="00B92F5A" w:rsidRPr="007322A2">
        <w:rPr>
          <w:rFonts w:ascii="Times New Roman" w:hAnsi="Times New Roman" w:cs="Times New Roman"/>
          <w:sz w:val="24"/>
          <w:szCs w:val="24"/>
        </w:rPr>
        <w:t xml:space="preserve">therefore available </w:t>
      </w:r>
      <w:r w:rsidRPr="007322A2">
        <w:rPr>
          <w:rFonts w:ascii="Times New Roman" w:hAnsi="Times New Roman" w:cs="Times New Roman"/>
          <w:sz w:val="24"/>
          <w:szCs w:val="24"/>
        </w:rPr>
        <w:t>on multiple different platforms</w:t>
      </w:r>
      <w:r w:rsidR="003B0F76" w:rsidRPr="007322A2">
        <w:rPr>
          <w:rFonts w:ascii="Times New Roman" w:hAnsi="Times New Roman" w:cs="Times New Roman"/>
          <w:sz w:val="24"/>
          <w:szCs w:val="24"/>
        </w:rPr>
        <w:t xml:space="preserve"> such as laptops, tablets and phones. B</w:t>
      </w:r>
      <w:r w:rsidRPr="007322A2">
        <w:rPr>
          <w:rFonts w:ascii="Times New Roman" w:hAnsi="Times New Roman" w:cs="Times New Roman"/>
          <w:sz w:val="24"/>
          <w:szCs w:val="24"/>
        </w:rPr>
        <w:t>est practice suggestion</w:t>
      </w:r>
      <w:r w:rsidR="003B0F76" w:rsidRPr="007322A2">
        <w:rPr>
          <w:rFonts w:ascii="Times New Roman" w:hAnsi="Times New Roman" w:cs="Times New Roman"/>
          <w:sz w:val="24"/>
          <w:szCs w:val="24"/>
        </w:rPr>
        <w:t>s</w:t>
      </w:r>
      <w:r w:rsidRPr="007322A2">
        <w:rPr>
          <w:rFonts w:ascii="Times New Roman" w:hAnsi="Times New Roman" w:cs="Times New Roman"/>
          <w:sz w:val="24"/>
          <w:szCs w:val="24"/>
        </w:rPr>
        <w:t xml:space="preserve"> from the teaching union NASUWT (2018) advise that having a clear understanding of data held and legal responsibilities towards it will develop an accountability approach to its use. </w:t>
      </w:r>
      <w:r w:rsidR="00CE6D71" w:rsidRPr="007322A2">
        <w:rPr>
          <w:rFonts w:ascii="Times New Roman" w:hAnsi="Times New Roman" w:cs="Times New Roman"/>
          <w:sz w:val="24"/>
          <w:szCs w:val="24"/>
        </w:rPr>
        <w:t>However</w:t>
      </w:r>
      <w:r w:rsidR="00471619" w:rsidRPr="007322A2">
        <w:rPr>
          <w:rFonts w:ascii="Times New Roman" w:hAnsi="Times New Roman" w:cs="Times New Roman"/>
          <w:sz w:val="24"/>
          <w:szCs w:val="24"/>
        </w:rPr>
        <w:t>,</w:t>
      </w:r>
      <w:r w:rsidR="00CE6D71" w:rsidRPr="007322A2">
        <w:rPr>
          <w:rFonts w:ascii="Times New Roman" w:hAnsi="Times New Roman" w:cs="Times New Roman"/>
          <w:sz w:val="24"/>
          <w:szCs w:val="24"/>
        </w:rPr>
        <w:t xml:space="preserve"> there is a </w:t>
      </w:r>
      <w:r w:rsidR="005041F8" w:rsidRPr="007322A2">
        <w:rPr>
          <w:rFonts w:ascii="Times New Roman" w:hAnsi="Times New Roman" w:cs="Times New Roman"/>
          <w:sz w:val="24"/>
          <w:szCs w:val="24"/>
        </w:rPr>
        <w:t>substantial</w:t>
      </w:r>
      <w:r w:rsidR="00CE6D71" w:rsidRPr="007322A2">
        <w:rPr>
          <w:rFonts w:ascii="Times New Roman" w:hAnsi="Times New Roman" w:cs="Times New Roman"/>
          <w:sz w:val="24"/>
          <w:szCs w:val="24"/>
        </w:rPr>
        <w:t xml:space="preserve"> threat to children if data held becomes compromised. Not only are there hefty fines imposed to schools and businesses where information becomes lost, stolen or accidentally shared there are possibilities of the data breach facilitating </w:t>
      </w:r>
      <w:r w:rsidR="00471619" w:rsidRPr="007322A2">
        <w:rPr>
          <w:rFonts w:ascii="Times New Roman" w:hAnsi="Times New Roman" w:cs="Times New Roman"/>
          <w:sz w:val="24"/>
          <w:szCs w:val="24"/>
        </w:rPr>
        <w:t>child</w:t>
      </w:r>
      <w:r w:rsidR="00CE6D71" w:rsidRPr="007322A2">
        <w:rPr>
          <w:rFonts w:ascii="Times New Roman" w:hAnsi="Times New Roman" w:cs="Times New Roman"/>
          <w:sz w:val="24"/>
          <w:szCs w:val="24"/>
        </w:rPr>
        <w:t xml:space="preserve"> abuse.</w:t>
      </w:r>
      <w:r w:rsidR="00471619" w:rsidRPr="007322A2">
        <w:rPr>
          <w:rFonts w:ascii="Times New Roman" w:hAnsi="Times New Roman" w:cs="Times New Roman"/>
          <w:sz w:val="24"/>
          <w:szCs w:val="24"/>
        </w:rPr>
        <w:t xml:space="preserve"> </w:t>
      </w:r>
      <w:r w:rsidR="00CE6D71" w:rsidRPr="007322A2">
        <w:rPr>
          <w:rFonts w:ascii="Times New Roman" w:hAnsi="Times New Roman" w:cs="Times New Roman"/>
          <w:sz w:val="24"/>
          <w:szCs w:val="24"/>
        </w:rPr>
        <w:t xml:space="preserve"> </w:t>
      </w:r>
      <w:r w:rsidR="00CE6D71" w:rsidRPr="007322A2">
        <w:rPr>
          <w:rFonts w:ascii="Times New Roman" w:hAnsi="Times New Roman" w:cs="Times New Roman"/>
          <w:sz w:val="24"/>
          <w:szCs w:val="24"/>
        </w:rPr>
        <w:t xml:space="preserve">This means </w:t>
      </w:r>
      <w:r w:rsidR="00C9544B" w:rsidRPr="007322A2">
        <w:rPr>
          <w:rFonts w:ascii="Times New Roman" w:hAnsi="Times New Roman" w:cs="Times New Roman"/>
          <w:sz w:val="24"/>
          <w:szCs w:val="24"/>
        </w:rPr>
        <w:t xml:space="preserve">as Anne Longfield writes </w:t>
      </w:r>
      <w:r w:rsidR="00CE6D71" w:rsidRPr="007322A2">
        <w:rPr>
          <w:rFonts w:ascii="Times New Roman" w:hAnsi="Times New Roman" w:cs="Times New Roman"/>
          <w:sz w:val="24"/>
          <w:szCs w:val="24"/>
        </w:rPr>
        <w:t xml:space="preserve">that a breach </w:t>
      </w:r>
      <w:r w:rsidR="00471619" w:rsidRPr="007322A2">
        <w:rPr>
          <w:rFonts w:ascii="Times New Roman" w:hAnsi="Times New Roman" w:cs="Times New Roman"/>
          <w:sz w:val="24"/>
          <w:szCs w:val="24"/>
        </w:rPr>
        <w:t xml:space="preserve">of child data from a school, </w:t>
      </w:r>
      <w:r w:rsidR="00CE6D71" w:rsidRPr="007322A2">
        <w:rPr>
          <w:rFonts w:ascii="Times New Roman" w:hAnsi="Times New Roman" w:cs="Times New Roman"/>
          <w:sz w:val="24"/>
          <w:szCs w:val="24"/>
        </w:rPr>
        <w:t>c</w:t>
      </w:r>
      <w:r w:rsidR="00471619" w:rsidRPr="007322A2">
        <w:rPr>
          <w:rFonts w:ascii="Times New Roman" w:hAnsi="Times New Roman" w:cs="Times New Roman"/>
          <w:sz w:val="24"/>
          <w:szCs w:val="24"/>
        </w:rPr>
        <w:t>ould</w:t>
      </w:r>
      <w:r w:rsidR="00CE6D71" w:rsidRPr="007322A2">
        <w:rPr>
          <w:rFonts w:ascii="Times New Roman" w:hAnsi="Times New Roman" w:cs="Times New Roman"/>
          <w:sz w:val="24"/>
          <w:szCs w:val="24"/>
        </w:rPr>
        <w:t xml:space="preserve"> have </w:t>
      </w:r>
      <w:r w:rsidR="00471619" w:rsidRPr="007322A2">
        <w:rPr>
          <w:rFonts w:ascii="Times New Roman" w:hAnsi="Times New Roman" w:cs="Times New Roman"/>
          <w:sz w:val="24"/>
          <w:szCs w:val="24"/>
        </w:rPr>
        <w:t>the potential to give an abuser enough information about a child to support a conversation based on familiarity and an instance of</w:t>
      </w:r>
      <w:r w:rsidR="00C9544B" w:rsidRPr="007322A2">
        <w:rPr>
          <w:rFonts w:ascii="Times New Roman" w:hAnsi="Times New Roman" w:cs="Times New Roman"/>
          <w:sz w:val="24"/>
          <w:szCs w:val="24"/>
        </w:rPr>
        <w:t xml:space="preserve"> online</w:t>
      </w:r>
      <w:r w:rsidR="00471619" w:rsidRPr="007322A2">
        <w:rPr>
          <w:rFonts w:ascii="Times New Roman" w:hAnsi="Times New Roman" w:cs="Times New Roman"/>
          <w:sz w:val="24"/>
          <w:szCs w:val="24"/>
        </w:rPr>
        <w:t xml:space="preserve"> grooming occurs for example.</w:t>
      </w:r>
      <w:r w:rsidR="00115628" w:rsidRPr="007322A2">
        <w:rPr>
          <w:rFonts w:ascii="Times New Roman" w:hAnsi="Times New Roman" w:cs="Times New Roman"/>
          <w:sz w:val="24"/>
          <w:szCs w:val="24"/>
        </w:rPr>
        <w:t xml:space="preserve"> </w:t>
      </w:r>
      <w:r w:rsidR="00C9544B" w:rsidRPr="007322A2">
        <w:rPr>
          <w:rFonts w:ascii="Times New Roman" w:hAnsi="Times New Roman" w:cs="Times New Roman"/>
          <w:sz w:val="24"/>
          <w:szCs w:val="24"/>
        </w:rPr>
        <w:t xml:space="preserve">Or </w:t>
      </w:r>
      <w:r w:rsidR="00115628" w:rsidRPr="007322A2">
        <w:rPr>
          <w:rFonts w:ascii="Times New Roman" w:hAnsi="Times New Roman" w:cs="Times New Roman"/>
          <w:sz w:val="24"/>
          <w:szCs w:val="24"/>
        </w:rPr>
        <w:t>a child</w:t>
      </w:r>
      <w:r w:rsidR="00C9544B" w:rsidRPr="007322A2">
        <w:rPr>
          <w:rFonts w:ascii="Times New Roman" w:hAnsi="Times New Roman" w:cs="Times New Roman"/>
          <w:sz w:val="24"/>
          <w:szCs w:val="24"/>
        </w:rPr>
        <w:t xml:space="preserve">’s safety </w:t>
      </w:r>
      <w:r w:rsidR="00115628" w:rsidRPr="007322A2">
        <w:rPr>
          <w:rFonts w:ascii="Times New Roman" w:hAnsi="Times New Roman" w:cs="Times New Roman"/>
          <w:sz w:val="24"/>
          <w:szCs w:val="24"/>
        </w:rPr>
        <w:t xml:space="preserve">becomes compromised when a stranger might use knowledge of a child’s address to cause harm. </w:t>
      </w:r>
      <w:r w:rsidR="00115628" w:rsidRPr="007322A2">
        <w:rPr>
          <w:rFonts w:ascii="Times New Roman" w:hAnsi="Times New Roman" w:cs="Times New Roman"/>
          <w:color w:val="3B3838"/>
          <w:sz w:val="24"/>
          <w:szCs w:val="24"/>
        </w:rPr>
        <w:br/>
      </w:r>
      <w:r w:rsidR="00471619" w:rsidRPr="007322A2">
        <w:rPr>
          <w:rFonts w:ascii="Times New Roman" w:hAnsi="Times New Roman" w:cs="Times New Roman"/>
          <w:sz w:val="24"/>
          <w:szCs w:val="24"/>
        </w:rPr>
        <w:t xml:space="preserve">  </w:t>
      </w:r>
    </w:p>
    <w:p w14:paraId="79F482E8" w14:textId="058CB6C6" w:rsidR="00CA1A05" w:rsidRPr="007322A2" w:rsidRDefault="00CA1A05" w:rsidP="00CA1A05">
      <w:pPr>
        <w:rPr>
          <w:rFonts w:ascii="Times New Roman" w:hAnsi="Times New Roman" w:cs="Times New Roman"/>
          <w:sz w:val="24"/>
          <w:szCs w:val="24"/>
        </w:rPr>
      </w:pPr>
      <w:r w:rsidRPr="007322A2">
        <w:rPr>
          <w:rFonts w:ascii="Times New Roman" w:hAnsi="Times New Roman" w:cs="Times New Roman"/>
          <w:sz w:val="24"/>
          <w:szCs w:val="24"/>
        </w:rPr>
        <w:t>There are barriers for professionals in reporting a potentially abusive situation in that the lack of knowledge and training on safeguarding, the absence of clear policy and procedures</w:t>
      </w:r>
      <w:r w:rsidR="00C27A4B" w:rsidRPr="007322A2">
        <w:rPr>
          <w:rFonts w:ascii="Times New Roman" w:hAnsi="Times New Roman" w:cs="Times New Roman"/>
          <w:sz w:val="24"/>
          <w:szCs w:val="24"/>
        </w:rPr>
        <w:t xml:space="preserve">, confusion over data protection guidelines </w:t>
      </w:r>
      <w:r w:rsidR="00363E50" w:rsidRPr="007322A2">
        <w:rPr>
          <w:rFonts w:ascii="Times New Roman" w:hAnsi="Times New Roman" w:cs="Times New Roman"/>
          <w:sz w:val="24"/>
          <w:szCs w:val="24"/>
        </w:rPr>
        <w:t xml:space="preserve">and </w:t>
      </w:r>
      <w:r w:rsidR="005C545C" w:rsidRPr="007322A2">
        <w:rPr>
          <w:rFonts w:ascii="Times New Roman" w:hAnsi="Times New Roman" w:cs="Times New Roman"/>
          <w:sz w:val="24"/>
          <w:szCs w:val="24"/>
        </w:rPr>
        <w:t xml:space="preserve">general </w:t>
      </w:r>
      <w:r w:rsidR="00363E50" w:rsidRPr="007322A2">
        <w:rPr>
          <w:rFonts w:ascii="Times New Roman" w:hAnsi="Times New Roman" w:cs="Times New Roman"/>
          <w:sz w:val="24"/>
          <w:szCs w:val="24"/>
        </w:rPr>
        <w:t>fear</w:t>
      </w:r>
      <w:r w:rsidR="005C545C" w:rsidRPr="007322A2">
        <w:rPr>
          <w:rFonts w:ascii="Times New Roman" w:hAnsi="Times New Roman" w:cs="Times New Roman"/>
          <w:sz w:val="24"/>
          <w:szCs w:val="24"/>
        </w:rPr>
        <w:t>,</w:t>
      </w:r>
      <w:r w:rsidR="00363E50" w:rsidRPr="007322A2">
        <w:rPr>
          <w:rFonts w:ascii="Times New Roman" w:hAnsi="Times New Roman" w:cs="Times New Roman"/>
          <w:sz w:val="24"/>
          <w:szCs w:val="24"/>
        </w:rPr>
        <w:t xml:space="preserve"> </w:t>
      </w:r>
      <w:r w:rsidRPr="007322A2">
        <w:rPr>
          <w:rFonts w:ascii="Times New Roman" w:hAnsi="Times New Roman" w:cs="Times New Roman"/>
          <w:sz w:val="24"/>
          <w:szCs w:val="24"/>
        </w:rPr>
        <w:t>may prevent a concern being flagged.</w:t>
      </w:r>
      <w:r w:rsidR="00CC69DF" w:rsidRPr="007322A2">
        <w:rPr>
          <w:rFonts w:ascii="Times New Roman" w:hAnsi="Times New Roman" w:cs="Times New Roman"/>
          <w:sz w:val="24"/>
          <w:szCs w:val="24"/>
        </w:rPr>
        <w:t xml:space="preserve"> However</w:t>
      </w:r>
      <w:r w:rsidR="0016618F" w:rsidRPr="007322A2">
        <w:rPr>
          <w:rFonts w:ascii="Times New Roman" w:hAnsi="Times New Roman" w:cs="Times New Roman"/>
          <w:sz w:val="24"/>
          <w:szCs w:val="24"/>
        </w:rPr>
        <w:t>,</w:t>
      </w:r>
      <w:r w:rsidR="00CC69DF" w:rsidRPr="007322A2">
        <w:rPr>
          <w:rFonts w:ascii="Times New Roman" w:hAnsi="Times New Roman" w:cs="Times New Roman"/>
          <w:sz w:val="24"/>
          <w:szCs w:val="24"/>
        </w:rPr>
        <w:t xml:space="preserve"> schools can balance this by effectively treating its data as if it were a child, taking every step possible to mitigate the abuse or harm to it and by preserving its right to personal privacy and safety. </w:t>
      </w:r>
      <w:r w:rsidRPr="007322A2">
        <w:rPr>
          <w:rFonts w:ascii="Times New Roman" w:hAnsi="Times New Roman" w:cs="Times New Roman"/>
          <w:sz w:val="24"/>
          <w:szCs w:val="24"/>
        </w:rPr>
        <w:t xml:space="preserve"> </w:t>
      </w:r>
      <w:r w:rsidR="003E7AF6" w:rsidRPr="007322A2">
        <w:rPr>
          <w:rFonts w:ascii="Times New Roman" w:hAnsi="Times New Roman" w:cs="Times New Roman"/>
          <w:sz w:val="24"/>
          <w:szCs w:val="24"/>
        </w:rPr>
        <w:t xml:space="preserve">It is advised by Carmarthenshire </w:t>
      </w:r>
      <w:r w:rsidR="005C545C" w:rsidRPr="007322A2">
        <w:rPr>
          <w:rFonts w:ascii="Times New Roman" w:hAnsi="Times New Roman" w:cs="Times New Roman"/>
          <w:sz w:val="24"/>
          <w:szCs w:val="24"/>
        </w:rPr>
        <w:t xml:space="preserve">county council </w:t>
      </w:r>
      <w:r w:rsidR="003E7AF6" w:rsidRPr="007322A2">
        <w:rPr>
          <w:rFonts w:ascii="Times New Roman" w:hAnsi="Times New Roman" w:cs="Times New Roman"/>
          <w:sz w:val="24"/>
          <w:szCs w:val="24"/>
        </w:rPr>
        <w:t>Children and Family services department</w:t>
      </w:r>
      <w:r w:rsidR="005C545C" w:rsidRPr="007322A2">
        <w:rPr>
          <w:rFonts w:ascii="Times New Roman" w:hAnsi="Times New Roman" w:cs="Times New Roman"/>
          <w:sz w:val="24"/>
          <w:szCs w:val="24"/>
        </w:rPr>
        <w:t>,</w:t>
      </w:r>
      <w:r w:rsidR="003E7AF6" w:rsidRPr="007322A2">
        <w:rPr>
          <w:rFonts w:ascii="Times New Roman" w:hAnsi="Times New Roman" w:cs="Times New Roman"/>
          <w:sz w:val="24"/>
          <w:szCs w:val="24"/>
        </w:rPr>
        <w:t xml:space="preserve"> that best practices arrives from never assuming someone else will report a risk, not to worry that you are wrong, it being better to discuss concerns with </w:t>
      </w:r>
      <w:r w:rsidR="003E7AF6" w:rsidRPr="007322A2">
        <w:rPr>
          <w:rFonts w:ascii="Times New Roman" w:hAnsi="Times New Roman" w:cs="Times New Roman"/>
          <w:sz w:val="24"/>
          <w:szCs w:val="24"/>
        </w:rPr>
        <w:lastRenderedPageBreak/>
        <w:t>someone more experienced</w:t>
      </w:r>
      <w:r w:rsidR="005C545C" w:rsidRPr="007322A2">
        <w:rPr>
          <w:rFonts w:ascii="Times New Roman" w:hAnsi="Times New Roman" w:cs="Times New Roman"/>
          <w:sz w:val="24"/>
          <w:szCs w:val="24"/>
        </w:rPr>
        <w:t>,</w:t>
      </w:r>
      <w:r w:rsidR="003E7AF6" w:rsidRPr="007322A2">
        <w:rPr>
          <w:rFonts w:ascii="Times New Roman" w:hAnsi="Times New Roman" w:cs="Times New Roman"/>
          <w:sz w:val="24"/>
          <w:szCs w:val="24"/>
        </w:rPr>
        <w:t xml:space="preserve"> and to never delay in passing on your concerns to ensure that the possibility of harm, abuse or neglect is investigated if necessary.</w:t>
      </w:r>
      <w:r w:rsidR="00490570" w:rsidRPr="007322A2">
        <w:rPr>
          <w:rFonts w:ascii="Times New Roman" w:hAnsi="Times New Roman" w:cs="Times New Roman"/>
          <w:sz w:val="24"/>
          <w:szCs w:val="24"/>
        </w:rPr>
        <w:t xml:space="preserve"> </w:t>
      </w:r>
      <w:r w:rsidR="005F45C4" w:rsidRPr="007322A2">
        <w:rPr>
          <w:rFonts w:ascii="Times New Roman" w:hAnsi="Times New Roman" w:cs="Times New Roman"/>
          <w:color w:val="000000" w:themeColor="text1"/>
          <w:sz w:val="24"/>
          <w:szCs w:val="24"/>
        </w:rPr>
        <w:t>T</w:t>
      </w:r>
      <w:r w:rsidRPr="007322A2">
        <w:rPr>
          <w:rFonts w:ascii="Times New Roman" w:hAnsi="Times New Roman" w:cs="Times New Roman"/>
          <w:color w:val="000000" w:themeColor="text1"/>
          <w:sz w:val="24"/>
          <w:szCs w:val="24"/>
        </w:rPr>
        <w:t xml:space="preserve">he significance of safeguarding should never be </w:t>
      </w:r>
      <w:r w:rsidR="00C27A4B" w:rsidRPr="007322A2">
        <w:rPr>
          <w:rFonts w:ascii="Times New Roman" w:hAnsi="Times New Roman" w:cs="Times New Roman"/>
          <w:color w:val="000000" w:themeColor="text1"/>
          <w:sz w:val="24"/>
          <w:szCs w:val="24"/>
        </w:rPr>
        <w:t>underestimated,</w:t>
      </w:r>
      <w:r w:rsidRPr="007322A2">
        <w:rPr>
          <w:rFonts w:ascii="Times New Roman" w:hAnsi="Times New Roman" w:cs="Times New Roman"/>
          <w:color w:val="000000" w:themeColor="text1"/>
          <w:sz w:val="24"/>
          <w:szCs w:val="24"/>
        </w:rPr>
        <w:t xml:space="preserve"> and </w:t>
      </w:r>
      <w:r w:rsidR="00C27A4B" w:rsidRPr="007322A2">
        <w:rPr>
          <w:rFonts w:ascii="Times New Roman" w:hAnsi="Times New Roman" w:cs="Times New Roman"/>
          <w:color w:val="000000" w:themeColor="text1"/>
          <w:sz w:val="24"/>
          <w:szCs w:val="24"/>
        </w:rPr>
        <w:t xml:space="preserve">complete </w:t>
      </w:r>
      <w:r w:rsidRPr="007322A2">
        <w:rPr>
          <w:rFonts w:ascii="Times New Roman" w:hAnsi="Times New Roman" w:cs="Times New Roman"/>
          <w:color w:val="000000" w:themeColor="text1"/>
          <w:sz w:val="24"/>
          <w:szCs w:val="24"/>
        </w:rPr>
        <w:t>c</w:t>
      </w:r>
      <w:r w:rsidRPr="007322A2">
        <w:rPr>
          <w:rFonts w:ascii="Times New Roman" w:hAnsi="Times New Roman" w:cs="Times New Roman"/>
          <w:sz w:val="24"/>
          <w:szCs w:val="24"/>
        </w:rPr>
        <w:t xml:space="preserve">onfidentiality can never be </w:t>
      </w:r>
      <w:r w:rsidR="00C27A4B" w:rsidRPr="007322A2">
        <w:rPr>
          <w:rFonts w:ascii="Times New Roman" w:hAnsi="Times New Roman" w:cs="Times New Roman"/>
          <w:sz w:val="24"/>
          <w:szCs w:val="24"/>
        </w:rPr>
        <w:t>agreed</w:t>
      </w:r>
      <w:r w:rsidRPr="007322A2">
        <w:rPr>
          <w:rFonts w:ascii="Times New Roman" w:hAnsi="Times New Roman" w:cs="Times New Roman"/>
          <w:sz w:val="24"/>
          <w:szCs w:val="24"/>
        </w:rPr>
        <w:t xml:space="preserve">, </w:t>
      </w:r>
      <w:r w:rsidR="003E7AF6" w:rsidRPr="007322A2">
        <w:rPr>
          <w:rFonts w:ascii="Times New Roman" w:hAnsi="Times New Roman" w:cs="Times New Roman"/>
          <w:sz w:val="24"/>
          <w:szCs w:val="24"/>
        </w:rPr>
        <w:t xml:space="preserve">therefore </w:t>
      </w:r>
      <w:r w:rsidRPr="007322A2">
        <w:rPr>
          <w:rFonts w:ascii="Times New Roman" w:hAnsi="Times New Roman" w:cs="Times New Roman"/>
          <w:sz w:val="24"/>
          <w:szCs w:val="24"/>
        </w:rPr>
        <w:t xml:space="preserve">the balance is effectively deciding if the privacy of information </w:t>
      </w:r>
      <w:r w:rsidR="00115628" w:rsidRPr="007322A2">
        <w:rPr>
          <w:rFonts w:ascii="Times New Roman" w:hAnsi="Times New Roman" w:cs="Times New Roman"/>
          <w:sz w:val="24"/>
          <w:szCs w:val="24"/>
          <w:highlight w:val="yellow"/>
        </w:rPr>
        <w:t>……</w:t>
      </w:r>
      <w:proofErr w:type="gramStart"/>
      <w:r w:rsidR="00115628" w:rsidRPr="007322A2">
        <w:rPr>
          <w:rFonts w:ascii="Times New Roman" w:hAnsi="Times New Roman" w:cs="Times New Roman"/>
          <w:sz w:val="24"/>
          <w:szCs w:val="24"/>
          <w:highlight w:val="yellow"/>
        </w:rPr>
        <w:t>…..</w:t>
      </w:r>
      <w:proofErr w:type="gramEnd"/>
      <w:r w:rsidRPr="007322A2">
        <w:rPr>
          <w:rFonts w:ascii="Times New Roman" w:hAnsi="Times New Roman" w:cs="Times New Roman"/>
          <w:sz w:val="24"/>
          <w:szCs w:val="24"/>
        </w:rPr>
        <w:t xml:space="preserve">takes precedence over the safety of a child. </w:t>
      </w:r>
    </w:p>
    <w:p w14:paraId="344EF0FF" w14:textId="77777777" w:rsidR="00CA1A05" w:rsidRPr="00742D52" w:rsidRDefault="00CA1A05" w:rsidP="00CA1A05">
      <w:pPr>
        <w:spacing w:before="100" w:beforeAutospacing="1" w:after="100" w:afterAutospacing="1" w:line="240" w:lineRule="auto"/>
        <w:outlineLvl w:val="3"/>
        <w:rPr>
          <w:rFonts w:ascii="Times New Roman" w:hAnsi="Times New Roman" w:cs="Times New Roman"/>
          <w:color w:val="000000" w:themeColor="text1"/>
          <w:sz w:val="24"/>
          <w:szCs w:val="24"/>
        </w:rPr>
      </w:pPr>
    </w:p>
    <w:p w14:paraId="4BAD9669" w14:textId="77777777" w:rsidR="00B60572" w:rsidRPr="00742D52" w:rsidRDefault="00B60572">
      <w:pPr>
        <w:rPr>
          <w:rFonts w:ascii="Times New Roman" w:hAnsi="Times New Roman" w:cs="Times New Roman"/>
          <w:sz w:val="24"/>
          <w:szCs w:val="24"/>
        </w:rPr>
      </w:pPr>
    </w:p>
    <w:sectPr w:rsidR="00B60572" w:rsidRPr="00742D52" w:rsidSect="0093008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16D66"/>
    <w:multiLevelType w:val="multilevel"/>
    <w:tmpl w:val="6E727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185A6B"/>
    <w:multiLevelType w:val="hybridMultilevel"/>
    <w:tmpl w:val="7AFEF2F2"/>
    <w:lvl w:ilvl="0" w:tplc="70562D40">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B7EBC"/>
    <w:multiLevelType w:val="multilevel"/>
    <w:tmpl w:val="9A4E206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YyMjGwMDS2NDYyMTEyMTRR0lEKTi0uzszPAykwrwUAqNmNLSwAAAA="/>
  </w:docVars>
  <w:rsids>
    <w:rsidRoot w:val="00B60572"/>
    <w:rsid w:val="00013CBE"/>
    <w:rsid w:val="000618AC"/>
    <w:rsid w:val="000C72BB"/>
    <w:rsid w:val="000D0519"/>
    <w:rsid w:val="00115628"/>
    <w:rsid w:val="0016618F"/>
    <w:rsid w:val="00230A25"/>
    <w:rsid w:val="00242E3B"/>
    <w:rsid w:val="003145B8"/>
    <w:rsid w:val="00363E50"/>
    <w:rsid w:val="003B0F76"/>
    <w:rsid w:val="003B2D24"/>
    <w:rsid w:val="003E7AF6"/>
    <w:rsid w:val="00471619"/>
    <w:rsid w:val="0048246A"/>
    <w:rsid w:val="00490570"/>
    <w:rsid w:val="005041F8"/>
    <w:rsid w:val="00543C16"/>
    <w:rsid w:val="005C545C"/>
    <w:rsid w:val="005F45C4"/>
    <w:rsid w:val="00632381"/>
    <w:rsid w:val="007322A2"/>
    <w:rsid w:val="00735F69"/>
    <w:rsid w:val="00742D52"/>
    <w:rsid w:val="007A0E0E"/>
    <w:rsid w:val="007F03D7"/>
    <w:rsid w:val="00930088"/>
    <w:rsid w:val="00961B11"/>
    <w:rsid w:val="00B60572"/>
    <w:rsid w:val="00B92F5A"/>
    <w:rsid w:val="00B93B53"/>
    <w:rsid w:val="00C1764C"/>
    <w:rsid w:val="00C27A4B"/>
    <w:rsid w:val="00C9544B"/>
    <w:rsid w:val="00CA1A05"/>
    <w:rsid w:val="00CC69DF"/>
    <w:rsid w:val="00CE6D71"/>
    <w:rsid w:val="00CF1360"/>
    <w:rsid w:val="00F25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B1516"/>
  <w15:chartTrackingRefBased/>
  <w15:docId w15:val="{C9872A93-04F0-44D2-928A-67475E472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F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381"/>
    <w:rPr>
      <w:color w:val="0000FF" w:themeColor="hyperlink"/>
      <w:u w:val="single"/>
    </w:rPr>
  </w:style>
  <w:style w:type="paragraph" w:styleId="NormalWeb">
    <w:name w:val="Normal (Web)"/>
    <w:basedOn w:val="Normal"/>
    <w:uiPriority w:val="99"/>
    <w:unhideWhenUsed/>
    <w:rsid w:val="00B93B53"/>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8246A"/>
    <w:rPr>
      <w:color w:val="605E5C"/>
      <w:shd w:val="clear" w:color="auto" w:fill="E1DFDD"/>
    </w:rPr>
  </w:style>
  <w:style w:type="paragraph" w:styleId="ListParagraph">
    <w:name w:val="List Paragraph"/>
    <w:basedOn w:val="Normal"/>
    <w:uiPriority w:val="34"/>
    <w:qFormat/>
    <w:rsid w:val="00CA1A05"/>
    <w:pPr>
      <w:ind w:left="720"/>
      <w:contextualSpacing/>
    </w:pPr>
  </w:style>
  <w:style w:type="character" w:styleId="FollowedHyperlink">
    <w:name w:val="FollowedHyperlink"/>
    <w:basedOn w:val="DefaultParagraphFont"/>
    <w:uiPriority w:val="99"/>
    <w:semiHidden/>
    <w:unhideWhenUsed/>
    <w:rsid w:val="003145B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35743">
      <w:bodyDiv w:val="1"/>
      <w:marLeft w:val="0"/>
      <w:marRight w:val="0"/>
      <w:marTop w:val="0"/>
      <w:marBottom w:val="0"/>
      <w:divBdr>
        <w:top w:val="none" w:sz="0" w:space="0" w:color="auto"/>
        <w:left w:val="none" w:sz="0" w:space="0" w:color="auto"/>
        <w:bottom w:val="none" w:sz="0" w:space="0" w:color="auto"/>
        <w:right w:val="none" w:sz="0" w:space="0" w:color="auto"/>
      </w:divBdr>
    </w:div>
    <w:div w:id="995105259">
      <w:bodyDiv w:val="1"/>
      <w:marLeft w:val="0"/>
      <w:marRight w:val="0"/>
      <w:marTop w:val="0"/>
      <w:marBottom w:val="0"/>
      <w:divBdr>
        <w:top w:val="none" w:sz="0" w:space="0" w:color="auto"/>
        <w:left w:val="none" w:sz="0" w:space="0" w:color="auto"/>
        <w:bottom w:val="none" w:sz="0" w:space="0" w:color="auto"/>
        <w:right w:val="none" w:sz="0" w:space="0" w:color="auto"/>
      </w:divBdr>
      <w:divsChild>
        <w:div w:id="359281225">
          <w:blockQuote w:val="1"/>
          <w:marLeft w:val="720"/>
          <w:marRight w:val="720"/>
          <w:marTop w:val="100"/>
          <w:marBottom w:val="100"/>
          <w:divBdr>
            <w:top w:val="none" w:sz="0" w:space="0" w:color="auto"/>
            <w:left w:val="none" w:sz="0" w:space="0" w:color="auto"/>
            <w:bottom w:val="none" w:sz="0" w:space="0" w:color="auto"/>
            <w:right w:val="none" w:sz="0" w:space="0" w:color="auto"/>
          </w:divBdr>
        </w:div>
        <w:div w:id="6771917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9805789">
      <w:bodyDiv w:val="1"/>
      <w:marLeft w:val="0"/>
      <w:marRight w:val="0"/>
      <w:marTop w:val="0"/>
      <w:marBottom w:val="0"/>
      <w:divBdr>
        <w:top w:val="none" w:sz="0" w:space="0" w:color="auto"/>
        <w:left w:val="none" w:sz="0" w:space="0" w:color="auto"/>
        <w:bottom w:val="none" w:sz="0" w:space="0" w:color="auto"/>
        <w:right w:val="none" w:sz="0" w:space="0" w:color="auto"/>
      </w:divBdr>
      <w:divsChild>
        <w:div w:id="9365270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443</TotalTime>
  <Pages>1</Pages>
  <Words>1329</Words>
  <Characters>7577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gwynn</dc:creator>
  <cp:keywords/>
  <dc:description/>
  <cp:lastModifiedBy>jane gwynn</cp:lastModifiedBy>
  <cp:revision>14</cp:revision>
  <dcterms:created xsi:type="dcterms:W3CDTF">2020-01-21T11:56:00Z</dcterms:created>
  <dcterms:modified xsi:type="dcterms:W3CDTF">2020-01-23T23:04:00Z</dcterms:modified>
</cp:coreProperties>
</file>