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7DB8D79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F4597">
              <w:rPr>
                <w:b/>
                <w:color w:val="auto"/>
                <w:sz w:val="32"/>
              </w:rPr>
              <w:t>GETHIN EVANS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C689C3A" w:rsidR="005A1BA3" w:rsidRDefault="008F4597" w:rsidP="00340E9A">
            <w:pPr>
              <w:overflowPunct/>
              <w:autoSpaceDE/>
              <w:autoSpaceDN/>
              <w:adjustRightInd/>
              <w:ind w:right="237"/>
              <w:textAlignment w:val="auto"/>
              <w:rPr>
                <w:b/>
                <w:color w:val="auto"/>
                <w:sz w:val="32"/>
              </w:rPr>
            </w:pPr>
            <w:r>
              <w:rPr>
                <w:b/>
                <w:color w:val="auto"/>
                <w:sz w:val="32"/>
              </w:rPr>
              <w:t>1920840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bookmarkStart w:id="0" w:name="_GoBack"/>
      <w:bookmarkEnd w:id="0"/>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04410D"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BF20FB">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BF20FB">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4B09212" w14:textId="77777777" w:rsidR="0031196F" w:rsidRDefault="0031196F" w:rsidP="00D5010A">
      <w:pPr>
        <w:spacing w:line="480" w:lineRule="auto"/>
        <w:ind w:firstLine="720"/>
        <w:rPr>
          <w:rFonts w:ascii="Times New Roman" w:hAnsi="Times New Roman" w:cs="Times New Roman"/>
          <w:iCs/>
          <w:sz w:val="24"/>
          <w:szCs w:val="24"/>
        </w:rPr>
      </w:pPr>
    </w:p>
    <w:p w14:paraId="576A483D" w14:textId="312C9823" w:rsidR="0031196F" w:rsidRPr="009A6104" w:rsidRDefault="00D5010A" w:rsidP="009A6104">
      <w:pPr>
        <w:spacing w:line="480" w:lineRule="auto"/>
        <w:ind w:firstLine="720"/>
        <w:rPr>
          <w:rFonts w:ascii="Times New Roman" w:hAnsi="Times New Roman" w:cs="Times New Roman"/>
          <w:sz w:val="24"/>
          <w:szCs w:val="24"/>
        </w:rPr>
      </w:pPr>
      <w:r w:rsidRPr="00D5010A">
        <w:rPr>
          <w:rFonts w:ascii="Times New Roman" w:hAnsi="Times New Roman" w:cs="Times New Roman"/>
          <w:iCs/>
          <w:sz w:val="24"/>
          <w:szCs w:val="24"/>
        </w:rPr>
        <w:t>As part of my policing degree</w:t>
      </w:r>
      <w:r w:rsidR="0031196F">
        <w:rPr>
          <w:rFonts w:ascii="Times New Roman" w:hAnsi="Times New Roman" w:cs="Times New Roman"/>
          <w:iCs/>
          <w:sz w:val="24"/>
          <w:szCs w:val="24"/>
        </w:rPr>
        <w:t>,</w:t>
      </w:r>
      <w:r w:rsidRPr="00D5010A">
        <w:rPr>
          <w:rFonts w:ascii="Times New Roman" w:hAnsi="Times New Roman" w:cs="Times New Roman"/>
          <w:iCs/>
          <w:sz w:val="24"/>
          <w:szCs w:val="24"/>
        </w:rPr>
        <w:t xml:space="preserve"> I will review my </w:t>
      </w:r>
      <w:r w:rsidR="0031196F" w:rsidRPr="00D5010A">
        <w:rPr>
          <w:rFonts w:ascii="Times New Roman" w:hAnsi="Times New Roman" w:cs="Times New Roman"/>
          <w:iCs/>
          <w:sz w:val="24"/>
          <w:szCs w:val="24"/>
        </w:rPr>
        <w:t>resilience</w:t>
      </w:r>
      <w:r w:rsidR="0031196F">
        <w:rPr>
          <w:rFonts w:ascii="Times New Roman" w:hAnsi="Times New Roman" w:cs="Times New Roman"/>
          <w:iCs/>
          <w:sz w:val="24"/>
          <w:szCs w:val="24"/>
        </w:rPr>
        <w:t xml:space="preserve"> and</w:t>
      </w:r>
      <w:r w:rsidR="0031196F" w:rsidRPr="00D5010A">
        <w:rPr>
          <w:rFonts w:ascii="Times New Roman" w:hAnsi="Times New Roman" w:cs="Times New Roman"/>
          <w:iCs/>
          <w:sz w:val="24"/>
          <w:szCs w:val="24"/>
        </w:rPr>
        <w:t xml:space="preserve"> </w:t>
      </w:r>
      <w:r w:rsidRPr="00D5010A">
        <w:rPr>
          <w:rFonts w:ascii="Times New Roman" w:hAnsi="Times New Roman" w:cs="Times New Roman"/>
          <w:iCs/>
          <w:sz w:val="24"/>
          <w:szCs w:val="24"/>
        </w:rPr>
        <w:t>coping strategies to stress</w:t>
      </w:r>
      <w:r w:rsidR="0031196F">
        <w:rPr>
          <w:rFonts w:ascii="Times New Roman" w:hAnsi="Times New Roman" w:cs="Times New Roman"/>
          <w:iCs/>
          <w:sz w:val="24"/>
          <w:szCs w:val="24"/>
        </w:rPr>
        <w:t xml:space="preserve"> </w:t>
      </w:r>
      <w:r w:rsidRPr="00D5010A">
        <w:rPr>
          <w:rFonts w:ascii="Times New Roman" w:hAnsi="Times New Roman" w:cs="Times New Roman"/>
          <w:iCs/>
          <w:sz w:val="24"/>
          <w:szCs w:val="24"/>
        </w:rPr>
        <w:t>in my tutorship</w:t>
      </w:r>
      <w:r w:rsidR="0031196F">
        <w:rPr>
          <w:rFonts w:ascii="Times New Roman" w:hAnsi="Times New Roman" w:cs="Times New Roman"/>
          <w:iCs/>
          <w:sz w:val="24"/>
          <w:szCs w:val="24"/>
        </w:rPr>
        <w:t>,</w:t>
      </w:r>
      <w:r w:rsidRPr="00D5010A">
        <w:rPr>
          <w:rFonts w:ascii="Times New Roman" w:hAnsi="Times New Roman" w:cs="Times New Roman"/>
          <w:iCs/>
          <w:sz w:val="24"/>
          <w:szCs w:val="24"/>
        </w:rPr>
        <w:t xml:space="preserve"> </w:t>
      </w:r>
      <w:r w:rsidR="0031196F">
        <w:rPr>
          <w:rFonts w:ascii="Times New Roman" w:hAnsi="Times New Roman" w:cs="Times New Roman"/>
          <w:iCs/>
          <w:sz w:val="24"/>
          <w:szCs w:val="24"/>
        </w:rPr>
        <w:t xml:space="preserve">using </w:t>
      </w:r>
      <w:r w:rsidR="00C2330A">
        <w:rPr>
          <w:rFonts w:ascii="Times New Roman" w:hAnsi="Times New Roman" w:cs="Times New Roman"/>
          <w:iCs/>
          <w:sz w:val="24"/>
          <w:szCs w:val="24"/>
        </w:rPr>
        <w:t>the Gibbs’ (199</w:t>
      </w:r>
      <w:r w:rsidRPr="00D5010A">
        <w:rPr>
          <w:rFonts w:ascii="Times New Roman" w:hAnsi="Times New Roman" w:cs="Times New Roman"/>
          <w:iCs/>
          <w:sz w:val="24"/>
          <w:szCs w:val="24"/>
        </w:rPr>
        <w:t xml:space="preserve">8) Reflection Model. </w:t>
      </w:r>
      <w:r w:rsidR="0031196F">
        <w:rPr>
          <w:rFonts w:ascii="Times New Roman" w:hAnsi="Times New Roman" w:cs="Times New Roman"/>
          <w:iCs/>
          <w:sz w:val="24"/>
          <w:szCs w:val="24"/>
        </w:rPr>
        <w:t xml:space="preserve">Any </w:t>
      </w:r>
      <w:r w:rsidR="00FE32AE">
        <w:rPr>
          <w:rFonts w:ascii="Times New Roman" w:hAnsi="Times New Roman" w:cs="Times New Roman"/>
          <w:iCs/>
          <w:sz w:val="24"/>
          <w:szCs w:val="24"/>
        </w:rPr>
        <w:t>employment</w:t>
      </w:r>
      <w:r w:rsidR="0031196F">
        <w:rPr>
          <w:rFonts w:ascii="Times New Roman" w:hAnsi="Times New Roman" w:cs="Times New Roman"/>
          <w:iCs/>
          <w:sz w:val="24"/>
          <w:szCs w:val="24"/>
        </w:rPr>
        <w:t xml:space="preserve"> has the potential to become stressful, especially in a new role. S</w:t>
      </w:r>
      <w:r w:rsidR="0031196F" w:rsidRPr="00D5010A">
        <w:rPr>
          <w:rFonts w:ascii="Times New Roman" w:hAnsi="Times New Roman" w:cs="Times New Roman"/>
          <w:sz w:val="24"/>
          <w:szCs w:val="24"/>
        </w:rPr>
        <w:t xml:space="preserve">tress is </w:t>
      </w:r>
      <w:r w:rsidR="0031196F">
        <w:rPr>
          <w:rFonts w:ascii="Times New Roman" w:hAnsi="Times New Roman" w:cs="Times New Roman"/>
          <w:sz w:val="24"/>
          <w:szCs w:val="24"/>
        </w:rPr>
        <w:t xml:space="preserve">defined as </w:t>
      </w:r>
      <w:r w:rsidR="0031196F" w:rsidRPr="00D5010A">
        <w:rPr>
          <w:rFonts w:ascii="Times New Roman" w:hAnsi="Times New Roman" w:cs="Times New Roman"/>
          <w:sz w:val="24"/>
          <w:szCs w:val="24"/>
        </w:rPr>
        <w:t>a psychological strain which impacts physical and mental wellbeing (O’</w:t>
      </w:r>
      <w:r w:rsidR="0031196F">
        <w:rPr>
          <w:rFonts w:ascii="Times New Roman" w:hAnsi="Times New Roman" w:cs="Times New Roman"/>
          <w:sz w:val="24"/>
          <w:szCs w:val="24"/>
        </w:rPr>
        <w:t>D</w:t>
      </w:r>
      <w:r w:rsidR="0031196F" w:rsidRPr="00D5010A">
        <w:rPr>
          <w:rFonts w:ascii="Times New Roman" w:hAnsi="Times New Roman" w:cs="Times New Roman"/>
          <w:sz w:val="24"/>
          <w:szCs w:val="24"/>
        </w:rPr>
        <w:t>riscoll and Dewe, 2001).</w:t>
      </w:r>
      <w:r w:rsidR="00FE32AE">
        <w:rPr>
          <w:rFonts w:ascii="Times New Roman" w:hAnsi="Times New Roman" w:cs="Times New Roman"/>
          <w:sz w:val="24"/>
          <w:szCs w:val="24"/>
        </w:rPr>
        <w:t xml:space="preserve"> Since becoming an office</w:t>
      </w:r>
      <w:r w:rsidR="006A4780">
        <w:rPr>
          <w:rFonts w:ascii="Times New Roman" w:hAnsi="Times New Roman" w:cs="Times New Roman"/>
          <w:sz w:val="24"/>
          <w:szCs w:val="24"/>
        </w:rPr>
        <w:t xml:space="preserve">r, I have had to process stress never </w:t>
      </w:r>
      <w:r w:rsidR="00FE32AE">
        <w:rPr>
          <w:rFonts w:ascii="Times New Roman" w:hAnsi="Times New Roman" w:cs="Times New Roman"/>
          <w:sz w:val="24"/>
          <w:szCs w:val="24"/>
        </w:rPr>
        <w:t>experienced before</w:t>
      </w:r>
      <w:r w:rsidR="000A65C8">
        <w:rPr>
          <w:rFonts w:ascii="Times New Roman" w:hAnsi="Times New Roman" w:cs="Times New Roman"/>
          <w:sz w:val="24"/>
          <w:szCs w:val="24"/>
        </w:rPr>
        <w:t xml:space="preserve">. </w:t>
      </w:r>
      <w:r w:rsidR="00566E2D">
        <w:rPr>
          <w:rFonts w:ascii="Times New Roman" w:hAnsi="Times New Roman" w:cs="Times New Roman"/>
          <w:sz w:val="24"/>
          <w:szCs w:val="24"/>
        </w:rPr>
        <w:t xml:space="preserve">During my tutorship, </w:t>
      </w:r>
      <w:r w:rsidR="00566E2D" w:rsidRPr="00D5010A">
        <w:rPr>
          <w:rFonts w:ascii="Times New Roman" w:hAnsi="Times New Roman" w:cs="Times New Roman"/>
          <w:sz w:val="24"/>
          <w:szCs w:val="24"/>
        </w:rPr>
        <w:t>I discovered that I am Dyslexic</w:t>
      </w:r>
      <w:r w:rsidR="00566E2D">
        <w:rPr>
          <w:rFonts w:ascii="Times New Roman" w:hAnsi="Times New Roman" w:cs="Times New Roman"/>
          <w:sz w:val="24"/>
          <w:szCs w:val="24"/>
        </w:rPr>
        <w:t>, which bec</w:t>
      </w:r>
      <w:r w:rsidR="00DD427C">
        <w:rPr>
          <w:rFonts w:ascii="Times New Roman" w:hAnsi="Times New Roman" w:cs="Times New Roman"/>
          <w:sz w:val="24"/>
          <w:szCs w:val="24"/>
        </w:rPr>
        <w:t>a</w:t>
      </w:r>
      <w:r w:rsidR="00566E2D">
        <w:rPr>
          <w:rFonts w:ascii="Times New Roman" w:hAnsi="Times New Roman" w:cs="Times New Roman"/>
          <w:sz w:val="24"/>
          <w:szCs w:val="24"/>
        </w:rPr>
        <w:t xml:space="preserve">me an additional stressor. </w:t>
      </w:r>
      <w:r w:rsidR="000A65C8">
        <w:rPr>
          <w:rFonts w:ascii="Times New Roman" w:hAnsi="Times New Roman" w:cs="Times New Roman"/>
          <w:sz w:val="24"/>
          <w:szCs w:val="24"/>
        </w:rPr>
        <w:t xml:space="preserve">I have had to </w:t>
      </w:r>
      <w:r w:rsidR="00846B93">
        <w:rPr>
          <w:rFonts w:ascii="Times New Roman" w:hAnsi="Times New Roman" w:cs="Times New Roman"/>
          <w:sz w:val="24"/>
          <w:szCs w:val="24"/>
        </w:rPr>
        <w:t>balanc</w:t>
      </w:r>
      <w:r w:rsidR="000A65C8">
        <w:rPr>
          <w:rFonts w:ascii="Times New Roman" w:hAnsi="Times New Roman" w:cs="Times New Roman"/>
          <w:sz w:val="24"/>
          <w:szCs w:val="24"/>
        </w:rPr>
        <w:t>e</w:t>
      </w:r>
      <w:r w:rsidR="00846B93">
        <w:rPr>
          <w:rFonts w:ascii="Times New Roman" w:hAnsi="Times New Roman" w:cs="Times New Roman"/>
          <w:sz w:val="24"/>
          <w:szCs w:val="24"/>
        </w:rPr>
        <w:t xml:space="preserve"> operational duties with </w:t>
      </w:r>
      <w:r w:rsidR="00FE32AE">
        <w:rPr>
          <w:rFonts w:ascii="Times New Roman" w:hAnsi="Times New Roman" w:cs="Times New Roman"/>
          <w:sz w:val="24"/>
          <w:szCs w:val="24"/>
        </w:rPr>
        <w:t>higher-education</w:t>
      </w:r>
      <w:r w:rsidR="000A65C8">
        <w:rPr>
          <w:rFonts w:ascii="Times New Roman" w:hAnsi="Times New Roman" w:cs="Times New Roman"/>
          <w:sz w:val="24"/>
          <w:szCs w:val="24"/>
        </w:rPr>
        <w:t>, when my last experience with</w:t>
      </w:r>
      <w:r w:rsidR="00FE32AE">
        <w:rPr>
          <w:rFonts w:ascii="Times New Roman" w:hAnsi="Times New Roman" w:cs="Times New Roman"/>
          <w:sz w:val="24"/>
          <w:szCs w:val="24"/>
        </w:rPr>
        <w:t xml:space="preserve"> education</w:t>
      </w:r>
      <w:r w:rsidR="000A65C8">
        <w:rPr>
          <w:rFonts w:ascii="Times New Roman" w:hAnsi="Times New Roman" w:cs="Times New Roman"/>
          <w:sz w:val="24"/>
          <w:szCs w:val="24"/>
        </w:rPr>
        <w:t xml:space="preserve"> was</w:t>
      </w:r>
      <w:r w:rsidR="00FE32AE">
        <w:rPr>
          <w:rFonts w:ascii="Times New Roman" w:hAnsi="Times New Roman" w:cs="Times New Roman"/>
          <w:sz w:val="24"/>
          <w:szCs w:val="24"/>
        </w:rPr>
        <w:t xml:space="preserve"> almost a decade ago.</w:t>
      </w:r>
      <w:r w:rsidR="00566E2D">
        <w:rPr>
          <w:rFonts w:ascii="Times New Roman" w:hAnsi="Times New Roman" w:cs="Times New Roman"/>
          <w:sz w:val="24"/>
          <w:szCs w:val="24"/>
        </w:rPr>
        <w:t xml:space="preserve"> </w:t>
      </w:r>
      <w:r w:rsidR="003A29E4" w:rsidRPr="00D5010A">
        <w:rPr>
          <w:rFonts w:ascii="Times New Roman" w:hAnsi="Times New Roman" w:cs="Times New Roman"/>
          <w:sz w:val="24"/>
          <w:szCs w:val="24"/>
        </w:rPr>
        <w:t xml:space="preserve">Folkman and Lazarus (1980) define coping strategies as a change in behaviour or mental effort to manage </w:t>
      </w:r>
      <w:r w:rsidR="003A29E4">
        <w:rPr>
          <w:rFonts w:ascii="Times New Roman" w:hAnsi="Times New Roman" w:cs="Times New Roman"/>
          <w:sz w:val="24"/>
          <w:szCs w:val="24"/>
        </w:rPr>
        <w:t xml:space="preserve">and become resilient </w:t>
      </w:r>
      <w:r w:rsidR="001F0614">
        <w:rPr>
          <w:rFonts w:ascii="Times New Roman" w:hAnsi="Times New Roman" w:cs="Times New Roman"/>
          <w:sz w:val="24"/>
          <w:szCs w:val="24"/>
        </w:rPr>
        <w:t xml:space="preserve">to </w:t>
      </w:r>
      <w:r w:rsidR="003A29E4" w:rsidRPr="00D5010A">
        <w:rPr>
          <w:rFonts w:ascii="Times New Roman" w:hAnsi="Times New Roman" w:cs="Times New Roman"/>
          <w:sz w:val="24"/>
          <w:szCs w:val="24"/>
        </w:rPr>
        <w:t>stressors</w:t>
      </w:r>
      <w:r w:rsidR="003A29E4">
        <w:rPr>
          <w:rFonts w:ascii="Times New Roman" w:hAnsi="Times New Roman" w:cs="Times New Roman"/>
          <w:sz w:val="24"/>
          <w:szCs w:val="24"/>
        </w:rPr>
        <w:t xml:space="preserve">. </w:t>
      </w:r>
      <w:r w:rsidR="000A65C8">
        <w:rPr>
          <w:rFonts w:ascii="Times New Roman" w:hAnsi="Times New Roman" w:cs="Times New Roman"/>
          <w:sz w:val="24"/>
          <w:szCs w:val="24"/>
        </w:rPr>
        <w:t>I could feel the psychological strain and</w:t>
      </w:r>
      <w:r w:rsidR="000A65C8" w:rsidRPr="00D5010A">
        <w:rPr>
          <w:rFonts w:ascii="Times New Roman" w:hAnsi="Times New Roman" w:cs="Times New Roman"/>
          <w:sz w:val="24"/>
          <w:szCs w:val="24"/>
        </w:rPr>
        <w:t xml:space="preserve"> apprehensi</w:t>
      </w:r>
      <w:r w:rsidR="000A65C8">
        <w:rPr>
          <w:rFonts w:ascii="Times New Roman" w:hAnsi="Times New Roman" w:cs="Times New Roman"/>
          <w:sz w:val="24"/>
          <w:szCs w:val="24"/>
        </w:rPr>
        <w:t>on</w:t>
      </w:r>
      <w:r w:rsidR="000A65C8" w:rsidRPr="00D5010A">
        <w:rPr>
          <w:rFonts w:ascii="Times New Roman" w:hAnsi="Times New Roman" w:cs="Times New Roman"/>
          <w:sz w:val="24"/>
          <w:szCs w:val="24"/>
        </w:rPr>
        <w:t xml:space="preserve"> about my capability </w:t>
      </w:r>
      <w:r w:rsidR="000A65C8">
        <w:rPr>
          <w:rFonts w:ascii="Times New Roman" w:hAnsi="Times New Roman" w:cs="Times New Roman"/>
          <w:sz w:val="24"/>
          <w:szCs w:val="24"/>
        </w:rPr>
        <w:t xml:space="preserve">to </w:t>
      </w:r>
      <w:r w:rsidR="000A65C8" w:rsidRPr="00D5010A">
        <w:rPr>
          <w:rFonts w:ascii="Times New Roman" w:hAnsi="Times New Roman" w:cs="Times New Roman"/>
          <w:sz w:val="24"/>
          <w:szCs w:val="24"/>
        </w:rPr>
        <w:t>‘do the real work’.</w:t>
      </w:r>
      <w:r w:rsidR="000A65C8">
        <w:rPr>
          <w:rFonts w:ascii="Times New Roman" w:hAnsi="Times New Roman" w:cs="Times New Roman"/>
          <w:sz w:val="24"/>
          <w:szCs w:val="24"/>
        </w:rPr>
        <w:t xml:space="preserve"> </w:t>
      </w:r>
      <w:r w:rsidR="00FE32AE">
        <w:rPr>
          <w:rFonts w:ascii="Times New Roman" w:hAnsi="Times New Roman" w:cs="Times New Roman"/>
          <w:sz w:val="24"/>
          <w:szCs w:val="24"/>
        </w:rPr>
        <w:t>I h</w:t>
      </w:r>
      <w:r w:rsidR="003A29E4">
        <w:rPr>
          <w:rFonts w:ascii="Times New Roman" w:hAnsi="Times New Roman" w:cs="Times New Roman"/>
          <w:sz w:val="24"/>
          <w:szCs w:val="24"/>
        </w:rPr>
        <w:t xml:space="preserve">ad to find strategies to adjust. </w:t>
      </w:r>
    </w:p>
    <w:p w14:paraId="78CDF6E2" w14:textId="7214CF8B" w:rsidR="00D317F7" w:rsidRDefault="00846B93" w:rsidP="00517842">
      <w:pPr>
        <w:spacing w:line="480" w:lineRule="auto"/>
        <w:ind w:firstLine="720"/>
        <w:rPr>
          <w:rFonts w:ascii="Times New Roman" w:hAnsi="Times New Roman" w:cs="Times New Roman"/>
          <w:sz w:val="24"/>
          <w:szCs w:val="24"/>
        </w:rPr>
      </w:pPr>
      <w:r w:rsidRPr="009A6104">
        <w:rPr>
          <w:rFonts w:ascii="Times New Roman" w:hAnsi="Times New Roman" w:cs="Times New Roman"/>
          <w:sz w:val="24"/>
          <w:szCs w:val="24"/>
        </w:rPr>
        <w:t xml:space="preserve">Since becoming an officer, I have found </w:t>
      </w:r>
      <w:r w:rsidR="007A73B1" w:rsidRPr="009A6104">
        <w:rPr>
          <w:rFonts w:ascii="Times New Roman" w:hAnsi="Times New Roman" w:cs="Times New Roman"/>
          <w:sz w:val="24"/>
          <w:szCs w:val="24"/>
        </w:rPr>
        <w:t xml:space="preserve">that </w:t>
      </w:r>
      <w:r w:rsidRPr="009A6104">
        <w:rPr>
          <w:rFonts w:ascii="Times New Roman" w:hAnsi="Times New Roman" w:cs="Times New Roman"/>
          <w:sz w:val="24"/>
          <w:szCs w:val="24"/>
        </w:rPr>
        <w:t>walking my dogs</w:t>
      </w:r>
      <w:r w:rsidR="007A73B1" w:rsidRPr="009A6104">
        <w:rPr>
          <w:rFonts w:ascii="Times New Roman" w:hAnsi="Times New Roman" w:cs="Times New Roman"/>
          <w:sz w:val="24"/>
          <w:szCs w:val="24"/>
        </w:rPr>
        <w:t xml:space="preserve"> has become my resilience to stress. </w:t>
      </w:r>
      <w:r w:rsidR="00AD1835" w:rsidRPr="009A6104">
        <w:rPr>
          <w:rFonts w:ascii="Times New Roman" w:hAnsi="Times New Roman" w:cs="Times New Roman"/>
          <w:sz w:val="24"/>
          <w:szCs w:val="24"/>
        </w:rPr>
        <w:t xml:space="preserve">As soon as a returned home from a shift, I would make an effort to go for a long dog walk. The Mental Health Foundation (2020) state that animals can soothe, relax and reduce their owner’s depression. </w:t>
      </w:r>
      <w:r w:rsidR="00517842" w:rsidRPr="009A6104">
        <w:rPr>
          <w:rFonts w:ascii="Times New Roman" w:hAnsi="Times New Roman" w:cs="Times New Roman"/>
          <w:sz w:val="24"/>
          <w:szCs w:val="24"/>
        </w:rPr>
        <w:t>However, I have adapted this idea to reduce my stress. I h</w:t>
      </w:r>
      <w:r w:rsidR="007A73B1" w:rsidRPr="009A6104">
        <w:rPr>
          <w:rFonts w:ascii="Times New Roman" w:hAnsi="Times New Roman" w:cs="Times New Roman"/>
          <w:sz w:val="24"/>
          <w:szCs w:val="24"/>
        </w:rPr>
        <w:t xml:space="preserve">ave already felt the pressure, mixed with sadness and empathy for the families in traumatic </w:t>
      </w:r>
      <w:r w:rsidR="007A73B1" w:rsidRPr="009A6104">
        <w:rPr>
          <w:rFonts w:ascii="Times New Roman" w:hAnsi="Times New Roman" w:cs="Times New Roman"/>
          <w:sz w:val="24"/>
          <w:szCs w:val="24"/>
        </w:rPr>
        <w:lastRenderedPageBreak/>
        <w:t xml:space="preserve">cases and from attending a long-list of sudden deaths. </w:t>
      </w:r>
      <w:r w:rsidRPr="009A6104">
        <w:rPr>
          <w:rFonts w:ascii="Times New Roman" w:hAnsi="Times New Roman" w:cs="Times New Roman"/>
          <w:sz w:val="24"/>
          <w:szCs w:val="24"/>
        </w:rPr>
        <w:t xml:space="preserve">While being outside, I can ‘switch-off’ from </w:t>
      </w:r>
      <w:r w:rsidR="007A73B1" w:rsidRPr="009A6104">
        <w:rPr>
          <w:rFonts w:ascii="Times New Roman" w:hAnsi="Times New Roman" w:cs="Times New Roman"/>
          <w:sz w:val="24"/>
          <w:szCs w:val="24"/>
        </w:rPr>
        <w:t xml:space="preserve">the </w:t>
      </w:r>
      <w:r w:rsidR="00194ACF" w:rsidRPr="009A6104">
        <w:rPr>
          <w:rFonts w:ascii="Times New Roman" w:hAnsi="Times New Roman" w:cs="Times New Roman"/>
          <w:sz w:val="24"/>
          <w:szCs w:val="24"/>
        </w:rPr>
        <w:t>nature</w:t>
      </w:r>
      <w:r w:rsidR="00AD1835" w:rsidRPr="009A6104">
        <w:rPr>
          <w:rFonts w:ascii="Times New Roman" w:hAnsi="Times New Roman" w:cs="Times New Roman"/>
          <w:sz w:val="24"/>
          <w:szCs w:val="24"/>
        </w:rPr>
        <w:t xml:space="preserve">/pressure </w:t>
      </w:r>
      <w:r w:rsidR="007A73B1" w:rsidRPr="009A6104">
        <w:rPr>
          <w:rFonts w:ascii="Times New Roman" w:hAnsi="Times New Roman" w:cs="Times New Roman"/>
          <w:sz w:val="24"/>
          <w:szCs w:val="24"/>
        </w:rPr>
        <w:t>of work</w:t>
      </w:r>
      <w:r w:rsidR="00AD1835" w:rsidRPr="009A6104">
        <w:rPr>
          <w:rFonts w:ascii="Times New Roman" w:hAnsi="Times New Roman" w:cs="Times New Roman"/>
          <w:sz w:val="24"/>
          <w:szCs w:val="24"/>
        </w:rPr>
        <w:t>, life’s demands intertwined with studying. However, t</w:t>
      </w:r>
      <w:r w:rsidR="00D317F7" w:rsidRPr="009A6104">
        <w:rPr>
          <w:rFonts w:ascii="Times New Roman" w:hAnsi="Times New Roman" w:cs="Times New Roman"/>
          <w:sz w:val="24"/>
          <w:szCs w:val="24"/>
        </w:rPr>
        <w:t xml:space="preserve">o be able to ‘switch-off’ from the nature of the work, the constable requires a strong sense of identity of who they are (Vincent, 1979, p. 126). This </w:t>
      </w:r>
      <w:r w:rsidR="00AD1835" w:rsidRPr="009A6104">
        <w:rPr>
          <w:rFonts w:ascii="Times New Roman" w:hAnsi="Times New Roman" w:cs="Times New Roman"/>
          <w:sz w:val="24"/>
          <w:szCs w:val="24"/>
        </w:rPr>
        <w:t>was</w:t>
      </w:r>
      <w:r w:rsidR="00D317F7" w:rsidRPr="009A6104">
        <w:rPr>
          <w:rFonts w:ascii="Times New Roman" w:hAnsi="Times New Roman" w:cs="Times New Roman"/>
          <w:sz w:val="24"/>
          <w:szCs w:val="24"/>
        </w:rPr>
        <w:t xml:space="preserve"> difficult for me as</w:t>
      </w:r>
      <w:r w:rsidR="00AD1835" w:rsidRPr="009A6104">
        <w:rPr>
          <w:rFonts w:ascii="Times New Roman" w:hAnsi="Times New Roman" w:cs="Times New Roman"/>
          <w:sz w:val="24"/>
          <w:szCs w:val="24"/>
        </w:rPr>
        <w:t xml:space="preserve"> I had to develop a </w:t>
      </w:r>
      <w:r w:rsidR="000E27DA" w:rsidRPr="009A6104">
        <w:rPr>
          <w:rFonts w:ascii="Times New Roman" w:hAnsi="Times New Roman" w:cs="Times New Roman"/>
          <w:sz w:val="24"/>
          <w:szCs w:val="24"/>
        </w:rPr>
        <w:t xml:space="preserve">new </w:t>
      </w:r>
      <w:r w:rsidR="00AD1835" w:rsidRPr="009A6104">
        <w:rPr>
          <w:rFonts w:ascii="Times New Roman" w:hAnsi="Times New Roman" w:cs="Times New Roman"/>
          <w:sz w:val="24"/>
          <w:szCs w:val="24"/>
        </w:rPr>
        <w:t xml:space="preserve">identity around </w:t>
      </w:r>
      <w:r w:rsidR="00D317F7" w:rsidRPr="009A6104">
        <w:rPr>
          <w:rFonts w:ascii="Times New Roman" w:hAnsi="Times New Roman" w:cs="Times New Roman"/>
          <w:sz w:val="24"/>
          <w:szCs w:val="24"/>
        </w:rPr>
        <w:t>Dyslexi</w:t>
      </w:r>
      <w:r w:rsidR="00AD1835" w:rsidRPr="009A6104">
        <w:rPr>
          <w:rFonts w:ascii="Times New Roman" w:hAnsi="Times New Roman" w:cs="Times New Roman"/>
          <w:sz w:val="24"/>
          <w:szCs w:val="24"/>
        </w:rPr>
        <w:t>a</w:t>
      </w:r>
      <w:r w:rsidR="000E27DA" w:rsidRPr="009A6104">
        <w:rPr>
          <w:rFonts w:ascii="Times New Roman" w:hAnsi="Times New Roman" w:cs="Times New Roman"/>
          <w:sz w:val="24"/>
          <w:szCs w:val="24"/>
        </w:rPr>
        <w:t>, so I question “Was I really able to switch-off?”.</w:t>
      </w:r>
    </w:p>
    <w:p w14:paraId="236AEADA" w14:textId="50E749EF" w:rsidR="00C245E8" w:rsidRDefault="00C245E8" w:rsidP="00517842">
      <w:pPr>
        <w:spacing w:line="480" w:lineRule="auto"/>
        <w:ind w:firstLine="720"/>
        <w:rPr>
          <w:rFonts w:ascii="Times New Roman" w:hAnsi="Times New Roman" w:cs="Times New Roman"/>
          <w:sz w:val="24"/>
          <w:szCs w:val="24"/>
        </w:rPr>
      </w:pPr>
      <w:r>
        <w:rPr>
          <w:rFonts w:ascii="Times New Roman" w:hAnsi="Times New Roman" w:cs="Times New Roman"/>
          <w:sz w:val="24"/>
          <w:szCs w:val="24"/>
        </w:rPr>
        <w:t>Although, o</w:t>
      </w:r>
      <w:r w:rsidRPr="00D5010A">
        <w:rPr>
          <w:rFonts w:ascii="Times New Roman" w:hAnsi="Times New Roman" w:cs="Times New Roman"/>
          <w:sz w:val="24"/>
          <w:szCs w:val="24"/>
        </w:rPr>
        <w:t>ne negative strategy has been my consumption of alcohol on my rest-days. Ménard and Arter (2014) investigated 1,453 officers from 13 countries and found that the more traumatic incidents officers attended</w:t>
      </w:r>
      <w:r>
        <w:rPr>
          <w:rFonts w:ascii="Times New Roman" w:hAnsi="Times New Roman" w:cs="Times New Roman"/>
          <w:sz w:val="24"/>
          <w:szCs w:val="24"/>
        </w:rPr>
        <w:t>,</w:t>
      </w:r>
      <w:r w:rsidRPr="00D5010A">
        <w:rPr>
          <w:rFonts w:ascii="Times New Roman" w:hAnsi="Times New Roman" w:cs="Times New Roman"/>
          <w:sz w:val="24"/>
          <w:szCs w:val="24"/>
        </w:rPr>
        <w:t xml:space="preserve"> the more they are likely to have a problem with consumption of alcohol.</w:t>
      </w:r>
      <w:r w:rsidRPr="00C245E8">
        <w:rPr>
          <w:rFonts w:ascii="Times New Roman" w:hAnsi="Times New Roman" w:cs="Times New Roman"/>
          <w:sz w:val="24"/>
          <w:szCs w:val="24"/>
        </w:rPr>
        <w:t xml:space="preserve"> </w:t>
      </w:r>
      <w:r w:rsidRPr="00D5010A">
        <w:rPr>
          <w:rFonts w:ascii="Times New Roman" w:hAnsi="Times New Roman" w:cs="Times New Roman"/>
          <w:sz w:val="24"/>
          <w:szCs w:val="24"/>
        </w:rPr>
        <w:t>I recognise the potential impact of this strategy and will be mindful going forward</w:t>
      </w:r>
      <w:r>
        <w:rPr>
          <w:rFonts w:ascii="Times New Roman" w:hAnsi="Times New Roman" w:cs="Times New Roman"/>
          <w:sz w:val="24"/>
          <w:szCs w:val="24"/>
        </w:rPr>
        <w:t>.</w:t>
      </w:r>
    </w:p>
    <w:p w14:paraId="74C5BC14" w14:textId="61B28AC9" w:rsidR="00FB2F5F" w:rsidRDefault="008475CE" w:rsidP="005E383E">
      <w:pPr>
        <w:spacing w:line="480" w:lineRule="auto"/>
        <w:ind w:firstLine="720"/>
        <w:rPr>
          <w:rFonts w:ascii="Times New Roman" w:hAnsi="Times New Roman" w:cs="Times New Roman"/>
          <w:sz w:val="24"/>
          <w:szCs w:val="24"/>
        </w:rPr>
      </w:pPr>
      <w:r w:rsidRPr="00D5010A">
        <w:rPr>
          <w:rFonts w:ascii="Times New Roman" w:hAnsi="Times New Roman" w:cs="Times New Roman"/>
          <w:sz w:val="24"/>
          <w:szCs w:val="24"/>
        </w:rPr>
        <w:t>I find joining established groups difficult</w:t>
      </w:r>
      <w:r>
        <w:rPr>
          <w:rFonts w:ascii="Times New Roman" w:hAnsi="Times New Roman" w:cs="Times New Roman"/>
          <w:sz w:val="24"/>
          <w:szCs w:val="24"/>
        </w:rPr>
        <w:t xml:space="preserve">, </w:t>
      </w:r>
      <w:r w:rsidRPr="00D5010A">
        <w:rPr>
          <w:rFonts w:ascii="Times New Roman" w:hAnsi="Times New Roman" w:cs="Times New Roman"/>
          <w:sz w:val="24"/>
          <w:szCs w:val="24"/>
        </w:rPr>
        <w:t>I f</w:t>
      </w:r>
      <w:r>
        <w:rPr>
          <w:rFonts w:ascii="Times New Roman" w:hAnsi="Times New Roman" w:cs="Times New Roman"/>
          <w:sz w:val="24"/>
          <w:szCs w:val="24"/>
        </w:rPr>
        <w:t>eel</w:t>
      </w:r>
      <w:r w:rsidRPr="00D5010A">
        <w:rPr>
          <w:rFonts w:ascii="Times New Roman" w:hAnsi="Times New Roman" w:cs="Times New Roman"/>
          <w:sz w:val="24"/>
          <w:szCs w:val="24"/>
        </w:rPr>
        <w:t xml:space="preserve"> anxious about ‘fitting-in’</w:t>
      </w:r>
      <w:r>
        <w:rPr>
          <w:rFonts w:ascii="Times New Roman" w:hAnsi="Times New Roman" w:cs="Times New Roman"/>
          <w:sz w:val="24"/>
          <w:szCs w:val="24"/>
        </w:rPr>
        <w:t>. To combat this stress, I decided to face it</w:t>
      </w:r>
      <w:r w:rsidR="00771168">
        <w:rPr>
          <w:rFonts w:ascii="Times New Roman" w:hAnsi="Times New Roman" w:cs="Times New Roman"/>
          <w:sz w:val="24"/>
          <w:szCs w:val="24"/>
        </w:rPr>
        <w:t>,</w:t>
      </w:r>
      <w:r>
        <w:rPr>
          <w:rFonts w:ascii="Times New Roman" w:hAnsi="Times New Roman" w:cs="Times New Roman"/>
          <w:sz w:val="24"/>
          <w:szCs w:val="24"/>
        </w:rPr>
        <w:t xml:space="preserve"> rather than shy away into my anxiety. </w:t>
      </w:r>
      <w:r w:rsidR="005E383E" w:rsidRPr="00D5010A">
        <w:rPr>
          <w:rFonts w:ascii="Times New Roman" w:hAnsi="Times New Roman" w:cs="Times New Roman"/>
          <w:sz w:val="24"/>
          <w:szCs w:val="24"/>
        </w:rPr>
        <w:t xml:space="preserve">I </w:t>
      </w:r>
      <w:r>
        <w:rPr>
          <w:rFonts w:ascii="Times New Roman" w:hAnsi="Times New Roman" w:cs="Times New Roman"/>
          <w:sz w:val="24"/>
          <w:szCs w:val="24"/>
        </w:rPr>
        <w:t>participated in</w:t>
      </w:r>
      <w:r w:rsidR="005E383E" w:rsidRPr="00D5010A">
        <w:rPr>
          <w:rFonts w:ascii="Times New Roman" w:hAnsi="Times New Roman" w:cs="Times New Roman"/>
          <w:sz w:val="24"/>
          <w:szCs w:val="24"/>
        </w:rPr>
        <w:t xml:space="preserve"> </w:t>
      </w:r>
      <w:r>
        <w:rPr>
          <w:rFonts w:ascii="Times New Roman" w:hAnsi="Times New Roman" w:cs="Times New Roman"/>
          <w:sz w:val="24"/>
          <w:szCs w:val="24"/>
        </w:rPr>
        <w:t xml:space="preserve">social </w:t>
      </w:r>
      <w:r w:rsidR="005E383E" w:rsidRPr="00D5010A">
        <w:rPr>
          <w:rFonts w:ascii="Times New Roman" w:hAnsi="Times New Roman" w:cs="Times New Roman"/>
          <w:sz w:val="24"/>
          <w:szCs w:val="24"/>
        </w:rPr>
        <w:t>meal</w:t>
      </w:r>
      <w:r>
        <w:rPr>
          <w:rFonts w:ascii="Times New Roman" w:hAnsi="Times New Roman" w:cs="Times New Roman"/>
          <w:sz w:val="24"/>
          <w:szCs w:val="24"/>
        </w:rPr>
        <w:t>s</w:t>
      </w:r>
      <w:r w:rsidR="005E383E" w:rsidRPr="00D5010A">
        <w:rPr>
          <w:rFonts w:ascii="Times New Roman" w:hAnsi="Times New Roman" w:cs="Times New Roman"/>
          <w:sz w:val="24"/>
          <w:szCs w:val="24"/>
        </w:rPr>
        <w:t xml:space="preserve"> </w:t>
      </w:r>
      <w:r>
        <w:rPr>
          <w:rFonts w:ascii="Times New Roman" w:hAnsi="Times New Roman" w:cs="Times New Roman"/>
          <w:sz w:val="24"/>
          <w:szCs w:val="24"/>
        </w:rPr>
        <w:t>groups</w:t>
      </w:r>
      <w:r w:rsidR="002A0ADC">
        <w:rPr>
          <w:rFonts w:ascii="Times New Roman" w:hAnsi="Times New Roman" w:cs="Times New Roman"/>
          <w:sz w:val="24"/>
          <w:szCs w:val="24"/>
        </w:rPr>
        <w:t>,</w:t>
      </w:r>
      <w:r>
        <w:rPr>
          <w:rFonts w:ascii="Times New Roman" w:hAnsi="Times New Roman" w:cs="Times New Roman"/>
          <w:sz w:val="24"/>
          <w:szCs w:val="24"/>
        </w:rPr>
        <w:t xml:space="preserve"> social media conversations and </w:t>
      </w:r>
      <w:r w:rsidR="005E383E" w:rsidRPr="00D5010A">
        <w:rPr>
          <w:rFonts w:ascii="Times New Roman" w:hAnsi="Times New Roman" w:cs="Times New Roman"/>
          <w:sz w:val="24"/>
          <w:szCs w:val="24"/>
        </w:rPr>
        <w:t>shar</w:t>
      </w:r>
      <w:r>
        <w:rPr>
          <w:rFonts w:ascii="Times New Roman" w:hAnsi="Times New Roman" w:cs="Times New Roman"/>
          <w:sz w:val="24"/>
          <w:szCs w:val="24"/>
        </w:rPr>
        <w:t>ing of</w:t>
      </w:r>
      <w:r w:rsidR="005E383E" w:rsidRPr="00D5010A">
        <w:rPr>
          <w:rFonts w:ascii="Times New Roman" w:hAnsi="Times New Roman" w:cs="Times New Roman"/>
          <w:sz w:val="24"/>
          <w:szCs w:val="24"/>
        </w:rPr>
        <w:t xml:space="preserve"> experiences</w:t>
      </w:r>
      <w:r w:rsidR="000641B1">
        <w:rPr>
          <w:rFonts w:ascii="Times New Roman" w:hAnsi="Times New Roman" w:cs="Times New Roman"/>
          <w:sz w:val="24"/>
          <w:szCs w:val="24"/>
        </w:rPr>
        <w:t xml:space="preserve">. </w:t>
      </w:r>
      <w:r w:rsidR="005E383E" w:rsidRPr="00D5010A">
        <w:rPr>
          <w:rFonts w:ascii="Times New Roman" w:hAnsi="Times New Roman" w:cs="Times New Roman"/>
          <w:sz w:val="24"/>
          <w:szCs w:val="24"/>
        </w:rPr>
        <w:t xml:space="preserve">Unity is evident in police culture, instilled in officers throughout </w:t>
      </w:r>
      <w:r w:rsidR="005E383E" w:rsidRPr="008E0A0E">
        <w:rPr>
          <w:rFonts w:ascii="Times New Roman" w:hAnsi="Times New Roman" w:cs="Times New Roman"/>
          <w:sz w:val="24"/>
          <w:szCs w:val="24"/>
        </w:rPr>
        <w:t>training</w:t>
      </w:r>
      <w:r w:rsidR="002A0ADC" w:rsidRPr="008E0A0E">
        <w:rPr>
          <w:rFonts w:ascii="Times New Roman" w:hAnsi="Times New Roman" w:cs="Times New Roman"/>
          <w:sz w:val="24"/>
          <w:szCs w:val="24"/>
        </w:rPr>
        <w:t>,</w:t>
      </w:r>
      <w:r w:rsidR="00E75E61" w:rsidRPr="008E0A0E">
        <w:rPr>
          <w:rFonts w:ascii="Times New Roman" w:hAnsi="Times New Roman" w:cs="Times New Roman"/>
          <w:sz w:val="24"/>
          <w:szCs w:val="24"/>
        </w:rPr>
        <w:t xml:space="preserve"> </w:t>
      </w:r>
      <w:r w:rsidR="002A0ADC" w:rsidRPr="008E0A0E">
        <w:rPr>
          <w:rFonts w:ascii="Times New Roman" w:hAnsi="Times New Roman" w:cs="Times New Roman"/>
          <w:sz w:val="24"/>
          <w:szCs w:val="24"/>
        </w:rPr>
        <w:t>Crank (</w:t>
      </w:r>
      <w:r w:rsidR="005E383E" w:rsidRPr="008E0A0E">
        <w:rPr>
          <w:rFonts w:ascii="Times New Roman" w:hAnsi="Times New Roman" w:cs="Times New Roman"/>
          <w:sz w:val="24"/>
          <w:szCs w:val="24"/>
        </w:rPr>
        <w:t xml:space="preserve">1998). </w:t>
      </w:r>
      <w:r w:rsidR="00BF20FB" w:rsidRPr="008E0A0E">
        <w:rPr>
          <w:rFonts w:ascii="Times New Roman" w:hAnsi="Times New Roman" w:cs="Times New Roman"/>
          <w:sz w:val="24"/>
          <w:szCs w:val="24"/>
        </w:rPr>
        <w:t>This</w:t>
      </w:r>
      <w:r w:rsidR="00BF20FB">
        <w:rPr>
          <w:rFonts w:ascii="Times New Roman" w:hAnsi="Times New Roman" w:cs="Times New Roman"/>
          <w:sz w:val="24"/>
          <w:szCs w:val="24"/>
        </w:rPr>
        <w:t xml:space="preserve"> aid</w:t>
      </w:r>
      <w:r w:rsidR="00FB2F5F">
        <w:rPr>
          <w:rFonts w:ascii="Times New Roman" w:hAnsi="Times New Roman" w:cs="Times New Roman"/>
          <w:sz w:val="24"/>
          <w:szCs w:val="24"/>
        </w:rPr>
        <w:t>s</w:t>
      </w:r>
      <w:r w:rsidR="00BF20FB">
        <w:rPr>
          <w:rFonts w:ascii="Times New Roman" w:hAnsi="Times New Roman" w:cs="Times New Roman"/>
          <w:sz w:val="24"/>
          <w:szCs w:val="24"/>
        </w:rPr>
        <w:t xml:space="preserve"> my </w:t>
      </w:r>
      <w:r w:rsidR="00FB2F5F">
        <w:rPr>
          <w:rFonts w:ascii="Times New Roman" w:hAnsi="Times New Roman" w:cs="Times New Roman"/>
          <w:sz w:val="24"/>
          <w:szCs w:val="24"/>
        </w:rPr>
        <w:t>understanding as I believe that I</w:t>
      </w:r>
      <w:r w:rsidR="00FB2F5F" w:rsidRPr="00FB2F5F">
        <w:rPr>
          <w:rFonts w:ascii="Times New Roman" w:hAnsi="Times New Roman" w:cs="Times New Roman"/>
          <w:sz w:val="24"/>
          <w:szCs w:val="24"/>
        </w:rPr>
        <w:t xml:space="preserve"> </w:t>
      </w:r>
      <w:r w:rsidR="00FB2F5F">
        <w:rPr>
          <w:rFonts w:ascii="Times New Roman" w:hAnsi="Times New Roman" w:cs="Times New Roman"/>
          <w:sz w:val="24"/>
          <w:szCs w:val="24"/>
        </w:rPr>
        <w:t>have unconsciously adopted ‘unity’ in initial training</w:t>
      </w:r>
      <w:r w:rsidR="00771168">
        <w:rPr>
          <w:rFonts w:ascii="Times New Roman" w:hAnsi="Times New Roman" w:cs="Times New Roman"/>
          <w:sz w:val="24"/>
          <w:szCs w:val="24"/>
        </w:rPr>
        <w:t>.</w:t>
      </w:r>
    </w:p>
    <w:p w14:paraId="01FAD704" w14:textId="76878BB9" w:rsidR="00326BAE" w:rsidRDefault="00B52674" w:rsidP="00326BAE">
      <w:pPr>
        <w:spacing w:line="480" w:lineRule="auto"/>
        <w:ind w:firstLine="720"/>
        <w:rPr>
          <w:rFonts w:ascii="Times New Roman" w:hAnsi="Times New Roman" w:cs="Times New Roman"/>
          <w:sz w:val="24"/>
          <w:szCs w:val="24"/>
        </w:rPr>
      </w:pPr>
      <w:r w:rsidRPr="00D5010A">
        <w:rPr>
          <w:rFonts w:ascii="Times New Roman" w:hAnsi="Times New Roman" w:cs="Times New Roman"/>
          <w:sz w:val="24"/>
          <w:szCs w:val="24"/>
        </w:rPr>
        <w:t xml:space="preserve">I was hesitant and fearful about shift-work, combined with </w:t>
      </w:r>
      <w:r>
        <w:rPr>
          <w:rFonts w:ascii="Times New Roman" w:hAnsi="Times New Roman" w:cs="Times New Roman"/>
          <w:sz w:val="24"/>
          <w:szCs w:val="24"/>
        </w:rPr>
        <w:t xml:space="preserve">having time for essays and </w:t>
      </w:r>
      <w:r w:rsidR="008E52BF">
        <w:rPr>
          <w:rFonts w:ascii="Times New Roman" w:hAnsi="Times New Roman" w:cs="Times New Roman"/>
          <w:sz w:val="24"/>
          <w:szCs w:val="24"/>
        </w:rPr>
        <w:t>enjoying life</w:t>
      </w:r>
      <w:r>
        <w:rPr>
          <w:rFonts w:ascii="Times New Roman" w:hAnsi="Times New Roman" w:cs="Times New Roman"/>
          <w:sz w:val="24"/>
          <w:szCs w:val="24"/>
        </w:rPr>
        <w:t xml:space="preserve">. </w:t>
      </w:r>
      <w:r w:rsidR="002B132C">
        <w:rPr>
          <w:rFonts w:ascii="Times New Roman" w:hAnsi="Times New Roman" w:cs="Times New Roman"/>
          <w:sz w:val="24"/>
          <w:szCs w:val="24"/>
        </w:rPr>
        <w:t>To cope with the stress of shift</w:t>
      </w:r>
      <w:r>
        <w:rPr>
          <w:rFonts w:ascii="Times New Roman" w:hAnsi="Times New Roman" w:cs="Times New Roman"/>
          <w:sz w:val="24"/>
          <w:szCs w:val="24"/>
        </w:rPr>
        <w:t>-</w:t>
      </w:r>
      <w:r w:rsidR="002B132C">
        <w:rPr>
          <w:rFonts w:ascii="Times New Roman" w:hAnsi="Times New Roman" w:cs="Times New Roman"/>
          <w:sz w:val="24"/>
          <w:szCs w:val="24"/>
        </w:rPr>
        <w:t>work</w:t>
      </w:r>
      <w:r w:rsidR="00320024" w:rsidRPr="00D5010A">
        <w:rPr>
          <w:rFonts w:ascii="Times New Roman" w:hAnsi="Times New Roman" w:cs="Times New Roman"/>
          <w:sz w:val="24"/>
          <w:szCs w:val="24"/>
        </w:rPr>
        <w:t xml:space="preserve">, I </w:t>
      </w:r>
      <w:r w:rsidR="002B132C">
        <w:rPr>
          <w:rFonts w:ascii="Times New Roman" w:hAnsi="Times New Roman" w:cs="Times New Roman"/>
          <w:sz w:val="24"/>
          <w:szCs w:val="24"/>
        </w:rPr>
        <w:t xml:space="preserve">made a conscious effort to keep </w:t>
      </w:r>
      <w:r w:rsidR="00320024" w:rsidRPr="00D5010A">
        <w:rPr>
          <w:rFonts w:ascii="Times New Roman" w:hAnsi="Times New Roman" w:cs="Times New Roman"/>
          <w:sz w:val="24"/>
          <w:szCs w:val="24"/>
        </w:rPr>
        <w:t xml:space="preserve">one rest-day free to utilise self-care </w:t>
      </w:r>
      <w:r w:rsidR="002B132C">
        <w:rPr>
          <w:rFonts w:ascii="Times New Roman" w:hAnsi="Times New Roman" w:cs="Times New Roman"/>
          <w:sz w:val="24"/>
          <w:szCs w:val="24"/>
        </w:rPr>
        <w:t>(</w:t>
      </w:r>
      <w:r w:rsidR="00320024" w:rsidRPr="00D5010A">
        <w:rPr>
          <w:rFonts w:ascii="Times New Roman" w:hAnsi="Times New Roman" w:cs="Times New Roman"/>
          <w:sz w:val="24"/>
          <w:szCs w:val="24"/>
        </w:rPr>
        <w:t>fishing and golfing</w:t>
      </w:r>
      <w:r w:rsidR="002B132C">
        <w:rPr>
          <w:rFonts w:ascii="Times New Roman" w:hAnsi="Times New Roman" w:cs="Times New Roman"/>
          <w:sz w:val="24"/>
          <w:szCs w:val="24"/>
        </w:rPr>
        <w:t>) and</w:t>
      </w:r>
      <w:r w:rsidRPr="00B52674">
        <w:rPr>
          <w:rFonts w:ascii="Times New Roman" w:hAnsi="Times New Roman" w:cs="Times New Roman"/>
          <w:sz w:val="24"/>
          <w:szCs w:val="24"/>
        </w:rPr>
        <w:t xml:space="preserve"> </w:t>
      </w:r>
      <w:r w:rsidRPr="00D5010A">
        <w:rPr>
          <w:rFonts w:ascii="Times New Roman" w:hAnsi="Times New Roman" w:cs="Times New Roman"/>
          <w:sz w:val="24"/>
          <w:szCs w:val="24"/>
        </w:rPr>
        <w:t>aim</w:t>
      </w:r>
      <w:r>
        <w:rPr>
          <w:rFonts w:ascii="Times New Roman" w:hAnsi="Times New Roman" w:cs="Times New Roman"/>
          <w:sz w:val="24"/>
          <w:szCs w:val="24"/>
        </w:rPr>
        <w:t>ed</w:t>
      </w:r>
      <w:r w:rsidRPr="00D5010A">
        <w:rPr>
          <w:rFonts w:ascii="Times New Roman" w:hAnsi="Times New Roman" w:cs="Times New Roman"/>
          <w:sz w:val="24"/>
          <w:szCs w:val="24"/>
        </w:rPr>
        <w:t xml:space="preserve"> to spend time with family to maintain a healthy work/life balance.</w:t>
      </w:r>
      <w:r>
        <w:rPr>
          <w:rFonts w:ascii="Times New Roman" w:hAnsi="Times New Roman" w:cs="Times New Roman"/>
          <w:sz w:val="24"/>
          <w:szCs w:val="24"/>
        </w:rPr>
        <w:t xml:space="preserve"> </w:t>
      </w:r>
      <w:r w:rsidR="00395FB6" w:rsidRPr="00D5010A">
        <w:rPr>
          <w:rFonts w:ascii="Times New Roman" w:hAnsi="Times New Roman" w:cs="Times New Roman"/>
          <w:sz w:val="24"/>
          <w:szCs w:val="24"/>
        </w:rPr>
        <w:t xml:space="preserve">Maria et al. (2018) studied 811 (51% response) officers </w:t>
      </w:r>
      <w:r w:rsidR="0075618E">
        <w:rPr>
          <w:rFonts w:ascii="Times New Roman" w:hAnsi="Times New Roman" w:cs="Times New Roman"/>
          <w:sz w:val="24"/>
          <w:szCs w:val="24"/>
        </w:rPr>
        <w:t xml:space="preserve">and </w:t>
      </w:r>
      <w:r w:rsidR="00395FB6" w:rsidRPr="00D5010A">
        <w:rPr>
          <w:rFonts w:ascii="Times New Roman" w:hAnsi="Times New Roman" w:cs="Times New Roman"/>
          <w:sz w:val="24"/>
          <w:szCs w:val="24"/>
        </w:rPr>
        <w:t>found a positive correlation between their self-care and wellbeing. I have only now started to recognise the importance of self-care for my mental health.</w:t>
      </w:r>
      <w:r w:rsidR="008E52BF">
        <w:rPr>
          <w:rFonts w:ascii="Times New Roman" w:hAnsi="Times New Roman" w:cs="Times New Roman"/>
          <w:sz w:val="24"/>
          <w:szCs w:val="24"/>
        </w:rPr>
        <w:t xml:space="preserve"> </w:t>
      </w:r>
      <w:r w:rsidR="00D317F7" w:rsidRPr="00D5010A">
        <w:rPr>
          <w:rFonts w:ascii="Times New Roman" w:hAnsi="Times New Roman" w:cs="Times New Roman"/>
          <w:sz w:val="24"/>
          <w:szCs w:val="24"/>
        </w:rPr>
        <w:t xml:space="preserve">Researchers found that a work-life balance is important </w:t>
      </w:r>
      <w:r w:rsidR="000A2BB9">
        <w:rPr>
          <w:rFonts w:ascii="Times New Roman" w:hAnsi="Times New Roman" w:cs="Times New Roman"/>
          <w:sz w:val="24"/>
          <w:szCs w:val="24"/>
        </w:rPr>
        <w:t>as an</w:t>
      </w:r>
      <w:r w:rsidR="00D317F7" w:rsidRPr="00D5010A">
        <w:rPr>
          <w:rFonts w:ascii="Times New Roman" w:hAnsi="Times New Roman" w:cs="Times New Roman"/>
          <w:sz w:val="24"/>
          <w:szCs w:val="24"/>
        </w:rPr>
        <w:t xml:space="preserve"> imb</w:t>
      </w:r>
      <w:r w:rsidR="0075618E">
        <w:rPr>
          <w:rFonts w:ascii="Times New Roman" w:hAnsi="Times New Roman" w:cs="Times New Roman"/>
          <w:sz w:val="24"/>
          <w:szCs w:val="24"/>
        </w:rPr>
        <w:t xml:space="preserve">alance can lead to poor job, </w:t>
      </w:r>
      <w:r w:rsidR="00D317F7" w:rsidRPr="00D5010A">
        <w:rPr>
          <w:rFonts w:ascii="Times New Roman" w:hAnsi="Times New Roman" w:cs="Times New Roman"/>
          <w:sz w:val="24"/>
          <w:szCs w:val="24"/>
        </w:rPr>
        <w:t>life satisfaction</w:t>
      </w:r>
      <w:r w:rsidR="000A2BB9">
        <w:rPr>
          <w:rFonts w:ascii="Times New Roman" w:hAnsi="Times New Roman" w:cs="Times New Roman"/>
          <w:sz w:val="24"/>
          <w:szCs w:val="24"/>
        </w:rPr>
        <w:t xml:space="preserve"> </w:t>
      </w:r>
      <w:r w:rsidR="00D317F7" w:rsidRPr="00D5010A">
        <w:rPr>
          <w:rFonts w:ascii="Times New Roman" w:hAnsi="Times New Roman" w:cs="Times New Roman"/>
          <w:sz w:val="24"/>
          <w:szCs w:val="24"/>
        </w:rPr>
        <w:t xml:space="preserve">and burnout (Mcauley et al 2003). This could be why I hold self-doubt as my balance is not 100% efficient. </w:t>
      </w:r>
    </w:p>
    <w:p w14:paraId="2D43CDBA" w14:textId="3A70407F" w:rsidR="00D5010A" w:rsidRPr="00D5010A" w:rsidRDefault="00D5010A" w:rsidP="00565298">
      <w:pPr>
        <w:spacing w:line="480" w:lineRule="auto"/>
        <w:ind w:firstLine="720"/>
        <w:rPr>
          <w:rFonts w:ascii="Times New Roman" w:hAnsi="Times New Roman" w:cs="Times New Roman"/>
          <w:sz w:val="24"/>
          <w:szCs w:val="24"/>
        </w:rPr>
      </w:pPr>
      <w:r w:rsidRPr="00D5010A">
        <w:rPr>
          <w:rFonts w:ascii="Times New Roman" w:hAnsi="Times New Roman" w:cs="Times New Roman"/>
          <w:sz w:val="24"/>
          <w:szCs w:val="24"/>
        </w:rPr>
        <w:lastRenderedPageBreak/>
        <w:t>During my tutorship, I discovered that I hold many positive coping strategies</w:t>
      </w:r>
      <w:r w:rsidR="001F4FFD">
        <w:rPr>
          <w:rFonts w:ascii="Times New Roman" w:hAnsi="Times New Roman" w:cs="Times New Roman"/>
          <w:sz w:val="24"/>
          <w:szCs w:val="24"/>
        </w:rPr>
        <w:t xml:space="preserve">, </w:t>
      </w:r>
      <w:r w:rsidRPr="00D5010A">
        <w:rPr>
          <w:rFonts w:ascii="Times New Roman" w:hAnsi="Times New Roman" w:cs="Times New Roman"/>
          <w:sz w:val="24"/>
          <w:szCs w:val="24"/>
        </w:rPr>
        <w:t xml:space="preserve">however, </w:t>
      </w:r>
      <w:r w:rsidR="001F4FFD" w:rsidRPr="00D5010A">
        <w:rPr>
          <w:rFonts w:ascii="Times New Roman" w:hAnsi="Times New Roman" w:cs="Times New Roman"/>
          <w:sz w:val="24"/>
          <w:szCs w:val="24"/>
        </w:rPr>
        <w:t xml:space="preserve">I </w:t>
      </w:r>
      <w:r w:rsidR="00565298">
        <w:rPr>
          <w:rFonts w:ascii="Times New Roman" w:hAnsi="Times New Roman" w:cs="Times New Roman"/>
          <w:sz w:val="24"/>
          <w:szCs w:val="24"/>
        </w:rPr>
        <w:t xml:space="preserve">must </w:t>
      </w:r>
      <w:r w:rsidR="001F4FFD" w:rsidRPr="00D5010A">
        <w:rPr>
          <w:rFonts w:ascii="Times New Roman" w:hAnsi="Times New Roman" w:cs="Times New Roman"/>
          <w:sz w:val="24"/>
          <w:szCs w:val="24"/>
        </w:rPr>
        <w:t xml:space="preserve">address </w:t>
      </w:r>
      <w:r w:rsidRPr="00D5010A">
        <w:rPr>
          <w:rFonts w:ascii="Times New Roman" w:hAnsi="Times New Roman" w:cs="Times New Roman"/>
          <w:sz w:val="24"/>
          <w:szCs w:val="24"/>
        </w:rPr>
        <w:t>the negative strategies</w:t>
      </w:r>
      <w:r w:rsidR="001F4FFD">
        <w:rPr>
          <w:rFonts w:ascii="Times New Roman" w:hAnsi="Times New Roman" w:cs="Times New Roman"/>
          <w:sz w:val="24"/>
          <w:szCs w:val="24"/>
        </w:rPr>
        <w:t xml:space="preserve"> before they </w:t>
      </w:r>
      <w:r w:rsidR="0075618E">
        <w:rPr>
          <w:rFonts w:ascii="Times New Roman" w:hAnsi="Times New Roman" w:cs="Times New Roman"/>
          <w:sz w:val="24"/>
          <w:szCs w:val="24"/>
        </w:rPr>
        <w:t>be</w:t>
      </w:r>
      <w:r w:rsidR="001F4FFD">
        <w:rPr>
          <w:rFonts w:ascii="Times New Roman" w:hAnsi="Times New Roman" w:cs="Times New Roman"/>
          <w:sz w:val="24"/>
          <w:szCs w:val="24"/>
        </w:rPr>
        <w:t>come a problem.</w:t>
      </w:r>
      <w:r w:rsidR="000C583C">
        <w:rPr>
          <w:rFonts w:ascii="Times New Roman" w:hAnsi="Times New Roman" w:cs="Times New Roman"/>
          <w:sz w:val="24"/>
          <w:szCs w:val="24"/>
        </w:rPr>
        <w:t xml:space="preserve"> Being able to ‘switch-off’ will take time to learn</w:t>
      </w:r>
      <w:r w:rsidR="00565298">
        <w:rPr>
          <w:rFonts w:ascii="Times New Roman" w:hAnsi="Times New Roman" w:cs="Times New Roman"/>
          <w:sz w:val="24"/>
          <w:szCs w:val="24"/>
        </w:rPr>
        <w:t xml:space="preserve"> and</w:t>
      </w:r>
      <w:r w:rsidRPr="00D5010A">
        <w:rPr>
          <w:rFonts w:ascii="Times New Roman" w:hAnsi="Times New Roman" w:cs="Times New Roman"/>
          <w:sz w:val="24"/>
          <w:szCs w:val="24"/>
        </w:rPr>
        <w:t xml:space="preserve"> I recognise</w:t>
      </w:r>
      <w:r w:rsidR="001F4FFD">
        <w:rPr>
          <w:rFonts w:ascii="Times New Roman" w:hAnsi="Times New Roman" w:cs="Times New Roman"/>
          <w:sz w:val="24"/>
          <w:szCs w:val="24"/>
        </w:rPr>
        <w:t xml:space="preserve">d </w:t>
      </w:r>
      <w:r w:rsidRPr="00D5010A">
        <w:rPr>
          <w:rFonts w:ascii="Times New Roman" w:hAnsi="Times New Roman" w:cs="Times New Roman"/>
          <w:sz w:val="24"/>
          <w:szCs w:val="24"/>
        </w:rPr>
        <w:t>the importance of understanding myself, given my new diagnosi</w:t>
      </w:r>
      <w:r w:rsidR="000C583C">
        <w:rPr>
          <w:rFonts w:ascii="Times New Roman" w:hAnsi="Times New Roman" w:cs="Times New Roman"/>
          <w:sz w:val="24"/>
          <w:szCs w:val="24"/>
        </w:rPr>
        <w:t xml:space="preserve">s. </w:t>
      </w:r>
      <w:r w:rsidRPr="00D5010A">
        <w:rPr>
          <w:rFonts w:ascii="Times New Roman" w:hAnsi="Times New Roman" w:cs="Times New Roman"/>
          <w:sz w:val="24"/>
          <w:szCs w:val="24"/>
        </w:rPr>
        <w:t xml:space="preserve">In future, I </w:t>
      </w:r>
      <w:r w:rsidR="00565298">
        <w:rPr>
          <w:rFonts w:ascii="Times New Roman" w:hAnsi="Times New Roman" w:cs="Times New Roman"/>
          <w:sz w:val="24"/>
          <w:szCs w:val="24"/>
        </w:rPr>
        <w:t xml:space="preserve">aim </w:t>
      </w:r>
      <w:r w:rsidRPr="00D5010A">
        <w:rPr>
          <w:rFonts w:ascii="Times New Roman" w:hAnsi="Times New Roman" w:cs="Times New Roman"/>
          <w:sz w:val="24"/>
          <w:szCs w:val="24"/>
        </w:rPr>
        <w:t xml:space="preserve">to increase my self-care to create a sustainable work/life balance to prevent the battle I am currently having with exhaustion. I believe that I can continue to develop a relationship with my colleagues as a beneficial strategy as a way of sharing coping techniques. </w:t>
      </w:r>
    </w:p>
    <w:p w14:paraId="1D3824ED" w14:textId="017D54DD" w:rsidR="00D5010A" w:rsidRPr="00D5010A" w:rsidRDefault="00D5010A" w:rsidP="00D5010A">
      <w:pPr>
        <w:spacing w:line="480" w:lineRule="auto"/>
        <w:rPr>
          <w:rFonts w:ascii="Times New Roman" w:hAnsi="Times New Roman" w:cs="Times New Roman"/>
          <w:sz w:val="24"/>
          <w:szCs w:val="24"/>
        </w:rPr>
      </w:pPr>
      <w:r w:rsidRPr="00D5010A">
        <w:rPr>
          <w:rFonts w:ascii="Times New Roman" w:hAnsi="Times New Roman" w:cs="Times New Roman"/>
          <w:sz w:val="24"/>
          <w:szCs w:val="24"/>
        </w:rPr>
        <w:t>Word Count: 6</w:t>
      </w:r>
      <w:r w:rsidR="004C31AD">
        <w:rPr>
          <w:rFonts w:ascii="Times New Roman" w:hAnsi="Times New Roman" w:cs="Times New Roman"/>
          <w:sz w:val="24"/>
          <w:szCs w:val="24"/>
        </w:rPr>
        <w:t>49</w:t>
      </w:r>
      <w:r w:rsidRPr="00D5010A">
        <w:rPr>
          <w:rFonts w:ascii="Times New Roman" w:hAnsi="Times New Roman" w:cs="Times New Roman"/>
          <w:sz w:val="24"/>
          <w:szCs w:val="24"/>
        </w:rPr>
        <w:t>.</w:t>
      </w:r>
    </w:p>
    <w:p w14:paraId="5B9333EB" w14:textId="77777777" w:rsidR="00D5010A" w:rsidRPr="00D5010A" w:rsidRDefault="00D5010A" w:rsidP="00D5010A">
      <w:pPr>
        <w:spacing w:line="480" w:lineRule="auto"/>
        <w:rPr>
          <w:rFonts w:ascii="Times New Roman" w:hAnsi="Times New Roman" w:cs="Times New Roman"/>
          <w:sz w:val="24"/>
          <w:szCs w:val="24"/>
        </w:rPr>
      </w:pPr>
    </w:p>
    <w:p w14:paraId="393BA254" w14:textId="77777777" w:rsidR="00D5010A" w:rsidRPr="00D5010A" w:rsidRDefault="00D5010A" w:rsidP="00D5010A">
      <w:pPr>
        <w:spacing w:line="480" w:lineRule="auto"/>
        <w:rPr>
          <w:rFonts w:ascii="Times New Roman" w:hAnsi="Times New Roman" w:cs="Times New Roman"/>
          <w:sz w:val="24"/>
          <w:szCs w:val="24"/>
        </w:rPr>
      </w:pPr>
    </w:p>
    <w:p w14:paraId="4935FC9E" w14:textId="77777777" w:rsidR="00D5010A" w:rsidRPr="00D5010A" w:rsidRDefault="00D5010A" w:rsidP="00D5010A">
      <w:pPr>
        <w:spacing w:line="480" w:lineRule="auto"/>
        <w:rPr>
          <w:rFonts w:ascii="Times New Roman" w:hAnsi="Times New Roman" w:cs="Times New Roman"/>
          <w:sz w:val="24"/>
          <w:szCs w:val="24"/>
        </w:rPr>
      </w:pPr>
    </w:p>
    <w:p w14:paraId="3D4900DE" w14:textId="77777777" w:rsidR="000F7ECD" w:rsidRPr="00270EEB" w:rsidRDefault="000F7ECD" w:rsidP="00340E9A">
      <w:pPr>
        <w:ind w:right="237"/>
        <w:jc w:val="both"/>
        <w:rPr>
          <w:sz w:val="24"/>
          <w:szCs w:val="24"/>
        </w:rPr>
        <w:sectPr w:rsidR="000F7ECD" w:rsidRPr="00270EEB" w:rsidSect="00D5010A">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BE0356A" w14:textId="7D3A0E3B" w:rsidR="00341A1E" w:rsidRDefault="00183ADC" w:rsidP="0013786F">
      <w:pPr>
        <w:spacing w:line="480" w:lineRule="auto"/>
        <w:rPr>
          <w:rFonts w:ascii="Times New Roman" w:hAnsi="Times New Roman" w:cs="Times New Roman"/>
          <w:sz w:val="24"/>
          <w:szCs w:val="24"/>
        </w:rPr>
      </w:pPr>
      <w:r w:rsidRPr="00183ADC">
        <w:rPr>
          <w:rFonts w:ascii="Times New Roman" w:hAnsi="Times New Roman" w:cs="Times New Roman"/>
          <w:sz w:val="24"/>
          <w:szCs w:val="24"/>
        </w:rPr>
        <w:tab/>
        <w:t xml:space="preserve">I am studying a Professional Policing degree and using the Gibbs’ (1998) Reflective Model, I will discuss </w:t>
      </w:r>
      <w:r w:rsidR="001D281C">
        <w:rPr>
          <w:rFonts w:ascii="Times New Roman" w:hAnsi="Times New Roman" w:cs="Times New Roman"/>
          <w:sz w:val="24"/>
          <w:szCs w:val="24"/>
        </w:rPr>
        <w:t xml:space="preserve">a policing incident with </w:t>
      </w:r>
      <w:r w:rsidRPr="00183ADC">
        <w:rPr>
          <w:rFonts w:ascii="Times New Roman" w:hAnsi="Times New Roman" w:cs="Times New Roman"/>
          <w:sz w:val="24"/>
          <w:szCs w:val="24"/>
        </w:rPr>
        <w:t>a</w:t>
      </w:r>
      <w:r w:rsidR="001D281C">
        <w:rPr>
          <w:rFonts w:ascii="Times New Roman" w:hAnsi="Times New Roman" w:cs="Times New Roman"/>
          <w:sz w:val="24"/>
          <w:szCs w:val="24"/>
        </w:rPr>
        <w:t xml:space="preserve"> 26-year-old</w:t>
      </w:r>
      <w:r w:rsidRPr="00183ADC">
        <w:rPr>
          <w:rFonts w:ascii="Times New Roman" w:hAnsi="Times New Roman" w:cs="Times New Roman"/>
          <w:sz w:val="24"/>
          <w:szCs w:val="24"/>
        </w:rPr>
        <w:t xml:space="preserve"> suicidal male. </w:t>
      </w:r>
      <w:r w:rsidR="0091659D">
        <w:rPr>
          <w:rFonts w:ascii="Times New Roman" w:hAnsi="Times New Roman" w:cs="Times New Roman"/>
          <w:sz w:val="24"/>
          <w:szCs w:val="24"/>
        </w:rPr>
        <w:t xml:space="preserve">The incident </w:t>
      </w:r>
      <w:r w:rsidR="00465BF7">
        <w:rPr>
          <w:rFonts w:ascii="Times New Roman" w:hAnsi="Times New Roman" w:cs="Times New Roman"/>
          <w:sz w:val="24"/>
          <w:szCs w:val="24"/>
        </w:rPr>
        <w:t>occurred in</w:t>
      </w:r>
      <w:r w:rsidR="0091659D">
        <w:rPr>
          <w:rFonts w:ascii="Times New Roman" w:hAnsi="Times New Roman" w:cs="Times New Roman"/>
          <w:sz w:val="24"/>
          <w:szCs w:val="24"/>
        </w:rPr>
        <w:t xml:space="preserve"> the</w:t>
      </w:r>
      <w:r w:rsidR="001D281C">
        <w:rPr>
          <w:rFonts w:ascii="Times New Roman" w:hAnsi="Times New Roman" w:cs="Times New Roman"/>
          <w:sz w:val="24"/>
          <w:szCs w:val="24"/>
        </w:rPr>
        <w:t xml:space="preserve"> individual’s vehicle in an isolate</w:t>
      </w:r>
      <w:r w:rsidR="00151CE7">
        <w:rPr>
          <w:rFonts w:ascii="Times New Roman" w:hAnsi="Times New Roman" w:cs="Times New Roman"/>
          <w:sz w:val="24"/>
          <w:szCs w:val="24"/>
        </w:rPr>
        <w:t>d</w:t>
      </w:r>
      <w:r w:rsidR="001D281C">
        <w:rPr>
          <w:rFonts w:ascii="Times New Roman" w:hAnsi="Times New Roman" w:cs="Times New Roman"/>
          <w:sz w:val="24"/>
          <w:szCs w:val="24"/>
        </w:rPr>
        <w:t xml:space="preserve"> car park, where he was intending on ending his life. </w:t>
      </w:r>
      <w:r w:rsidRPr="00183ADC">
        <w:rPr>
          <w:rFonts w:ascii="Times New Roman" w:hAnsi="Times New Roman" w:cs="Times New Roman"/>
          <w:sz w:val="24"/>
          <w:szCs w:val="24"/>
        </w:rPr>
        <w:t>Suicidal intentions are a person’s thoughts about killing themselves (The American Psychological Association; APA; 2020</w:t>
      </w:r>
      <w:r w:rsidR="001D281C">
        <w:rPr>
          <w:rFonts w:ascii="Times New Roman" w:hAnsi="Times New Roman" w:cs="Times New Roman"/>
          <w:sz w:val="24"/>
          <w:szCs w:val="24"/>
        </w:rPr>
        <w:t>)</w:t>
      </w:r>
      <w:r w:rsidR="00151CE7">
        <w:rPr>
          <w:rFonts w:ascii="Times New Roman" w:hAnsi="Times New Roman" w:cs="Times New Roman"/>
          <w:sz w:val="24"/>
          <w:szCs w:val="24"/>
        </w:rPr>
        <w:t xml:space="preserve"> and m</w:t>
      </w:r>
      <w:r w:rsidR="000B6889">
        <w:rPr>
          <w:rFonts w:ascii="Times New Roman" w:hAnsi="Times New Roman" w:cs="Times New Roman"/>
          <w:sz w:val="24"/>
          <w:szCs w:val="24"/>
        </w:rPr>
        <w:t xml:space="preserve">en are more likely to take their own lives </w:t>
      </w:r>
      <w:r w:rsidR="000B6889" w:rsidRPr="00183ADC">
        <w:rPr>
          <w:rFonts w:ascii="Times New Roman" w:hAnsi="Times New Roman" w:cs="Times New Roman"/>
          <w:sz w:val="24"/>
          <w:szCs w:val="24"/>
        </w:rPr>
        <w:t>(The Office of National Statistics, 2020).</w:t>
      </w:r>
      <w:r w:rsidR="000B6889">
        <w:rPr>
          <w:rFonts w:ascii="Times New Roman" w:hAnsi="Times New Roman" w:cs="Times New Roman"/>
          <w:sz w:val="24"/>
          <w:szCs w:val="24"/>
        </w:rPr>
        <w:t xml:space="preserve"> </w:t>
      </w:r>
      <w:r w:rsidR="002C5A5E" w:rsidRPr="00183ADC">
        <w:rPr>
          <w:rFonts w:ascii="Times New Roman" w:hAnsi="Times New Roman" w:cs="Times New Roman"/>
          <w:sz w:val="24"/>
          <w:szCs w:val="24"/>
        </w:rPr>
        <w:t xml:space="preserve">I </w:t>
      </w:r>
      <w:r w:rsidR="002C5A5E">
        <w:rPr>
          <w:rFonts w:ascii="Times New Roman" w:hAnsi="Times New Roman" w:cs="Times New Roman"/>
          <w:sz w:val="24"/>
          <w:szCs w:val="24"/>
        </w:rPr>
        <w:t xml:space="preserve">am </w:t>
      </w:r>
      <w:r w:rsidR="002C5A5E" w:rsidRPr="00183ADC">
        <w:rPr>
          <w:rFonts w:ascii="Times New Roman" w:hAnsi="Times New Roman" w:cs="Times New Roman"/>
          <w:sz w:val="24"/>
          <w:szCs w:val="24"/>
        </w:rPr>
        <w:t xml:space="preserve">always </w:t>
      </w:r>
      <w:r w:rsidR="002C5A5E">
        <w:rPr>
          <w:rFonts w:ascii="Times New Roman" w:hAnsi="Times New Roman" w:cs="Times New Roman"/>
          <w:sz w:val="24"/>
          <w:szCs w:val="24"/>
        </w:rPr>
        <w:t>anxious</w:t>
      </w:r>
      <w:r w:rsidR="002C5A5E" w:rsidRPr="00183ADC">
        <w:rPr>
          <w:rFonts w:ascii="Times New Roman" w:hAnsi="Times New Roman" w:cs="Times New Roman"/>
          <w:sz w:val="24"/>
          <w:szCs w:val="24"/>
        </w:rPr>
        <w:t xml:space="preserve"> that I will get there and it’s too late.</w:t>
      </w:r>
    </w:p>
    <w:p w14:paraId="10A11920" w14:textId="37259C90" w:rsidR="002C6B3E" w:rsidRPr="006C2CBA" w:rsidRDefault="001331DC" w:rsidP="000C7C92">
      <w:pPr>
        <w:spacing w:line="480" w:lineRule="auto"/>
        <w:ind w:firstLine="720"/>
        <w:rPr>
          <w:rFonts w:ascii="Times New Roman" w:hAnsi="Times New Roman" w:cs="Times New Roman"/>
          <w:sz w:val="24"/>
          <w:szCs w:val="24"/>
        </w:rPr>
      </w:pPr>
      <w:r w:rsidRPr="006C2CBA">
        <w:rPr>
          <w:rFonts w:ascii="Times New Roman" w:hAnsi="Times New Roman" w:cs="Times New Roman"/>
          <w:color w:val="222222"/>
          <w:sz w:val="24"/>
          <w:szCs w:val="24"/>
          <w:shd w:val="clear" w:color="auto" w:fill="FFFFFF"/>
        </w:rPr>
        <w:lastRenderedPageBreak/>
        <w:t>I assessed</w:t>
      </w:r>
      <w:r w:rsidR="002C5F5B" w:rsidRPr="006C2CBA">
        <w:rPr>
          <w:rFonts w:ascii="Times New Roman" w:hAnsi="Times New Roman" w:cs="Times New Roman"/>
          <w:color w:val="222222"/>
          <w:sz w:val="24"/>
          <w:szCs w:val="24"/>
          <w:shd w:val="clear" w:color="auto" w:fill="FFFFFF"/>
        </w:rPr>
        <w:t xml:space="preserve"> </w:t>
      </w:r>
      <w:r w:rsidR="00465BF7">
        <w:rPr>
          <w:rFonts w:ascii="Times New Roman" w:hAnsi="Times New Roman" w:cs="Times New Roman"/>
          <w:color w:val="222222"/>
          <w:sz w:val="24"/>
          <w:szCs w:val="24"/>
          <w:shd w:val="clear" w:color="auto" w:fill="FFFFFF"/>
        </w:rPr>
        <w:t>whether the threat risk</w:t>
      </w:r>
      <w:r w:rsidR="002C5F5B" w:rsidRPr="006C2CBA">
        <w:rPr>
          <w:rFonts w:ascii="Times New Roman" w:hAnsi="Times New Roman" w:cs="Times New Roman"/>
          <w:color w:val="222222"/>
          <w:sz w:val="24"/>
          <w:szCs w:val="24"/>
          <w:shd w:val="clear" w:color="auto" w:fill="FFFFFF"/>
        </w:rPr>
        <w:t xml:space="preserve"> to the individual and others and</w:t>
      </w:r>
      <w:r w:rsidR="00C13B00" w:rsidRPr="006C2CBA">
        <w:rPr>
          <w:rFonts w:ascii="Times New Roman" w:hAnsi="Times New Roman" w:cs="Times New Roman"/>
          <w:color w:val="222222"/>
          <w:sz w:val="24"/>
          <w:szCs w:val="24"/>
          <w:shd w:val="clear" w:color="auto" w:fill="FFFFFF"/>
        </w:rPr>
        <w:t xml:space="preserve"> determined that there was no need for </w:t>
      </w:r>
      <w:r w:rsidR="00243A44" w:rsidRPr="006C2CBA">
        <w:rPr>
          <w:rFonts w:ascii="Times New Roman" w:hAnsi="Times New Roman" w:cs="Times New Roman"/>
          <w:color w:val="222222"/>
          <w:sz w:val="24"/>
          <w:szCs w:val="24"/>
          <w:shd w:val="clear" w:color="auto" w:fill="FFFFFF"/>
        </w:rPr>
        <w:t>the use of force</w:t>
      </w:r>
      <w:r w:rsidR="002C5F5B" w:rsidRPr="006C2CBA">
        <w:rPr>
          <w:rFonts w:ascii="Times New Roman" w:hAnsi="Times New Roman" w:cs="Times New Roman"/>
          <w:color w:val="222222"/>
          <w:sz w:val="24"/>
          <w:szCs w:val="24"/>
          <w:shd w:val="clear" w:color="auto" w:fill="FFFFFF"/>
        </w:rPr>
        <w:t xml:space="preserve"> (</w:t>
      </w:r>
      <w:r w:rsidR="00432A9C" w:rsidRPr="00A21A4C">
        <w:rPr>
          <w:rFonts w:ascii="Times New Roman" w:hAnsi="Times New Roman" w:cs="Times New Roman"/>
          <w:color w:val="222222"/>
          <w:sz w:val="24"/>
          <w:szCs w:val="24"/>
          <w:shd w:val="clear" w:color="auto" w:fill="FFFFFF"/>
          <w:lang w:val="en-US"/>
        </w:rPr>
        <w:t xml:space="preserve">College of Policing; </w:t>
      </w:r>
      <w:r w:rsidR="002C5F5B" w:rsidRPr="006C2CBA">
        <w:rPr>
          <w:rFonts w:ascii="Times New Roman" w:hAnsi="Times New Roman" w:cs="Times New Roman"/>
          <w:color w:val="222222"/>
          <w:sz w:val="24"/>
          <w:szCs w:val="24"/>
          <w:shd w:val="clear" w:color="auto" w:fill="FFFFFF"/>
        </w:rPr>
        <w:t>CoP, 2013</w:t>
      </w:r>
      <w:r w:rsidR="00883A9E">
        <w:rPr>
          <w:rFonts w:ascii="Times New Roman" w:hAnsi="Times New Roman" w:cs="Times New Roman"/>
          <w:color w:val="222222"/>
          <w:sz w:val="24"/>
          <w:szCs w:val="24"/>
          <w:shd w:val="clear" w:color="auto" w:fill="FFFFFF"/>
        </w:rPr>
        <w:t>a</w:t>
      </w:r>
      <w:r w:rsidR="002C5F5B" w:rsidRPr="006C2CBA">
        <w:rPr>
          <w:rFonts w:ascii="Times New Roman" w:hAnsi="Times New Roman" w:cs="Times New Roman"/>
          <w:color w:val="222222"/>
          <w:sz w:val="24"/>
          <w:szCs w:val="24"/>
          <w:shd w:val="clear" w:color="auto" w:fill="FFFFFF"/>
        </w:rPr>
        <w:t>)</w:t>
      </w:r>
      <w:r w:rsidR="00C13B00" w:rsidRPr="006C2CBA">
        <w:rPr>
          <w:rFonts w:ascii="Times New Roman" w:hAnsi="Times New Roman" w:cs="Times New Roman"/>
          <w:color w:val="222222"/>
          <w:sz w:val="24"/>
          <w:szCs w:val="24"/>
          <w:shd w:val="clear" w:color="auto" w:fill="FFFFFF"/>
        </w:rPr>
        <w:t>.</w:t>
      </w:r>
      <w:r w:rsidR="000C7C92" w:rsidRPr="006C2CBA">
        <w:rPr>
          <w:rFonts w:ascii="Times New Roman" w:hAnsi="Times New Roman" w:cs="Times New Roman"/>
          <w:sz w:val="24"/>
          <w:szCs w:val="24"/>
        </w:rPr>
        <w:t xml:space="preserve"> There has been backlash over the way police treat these individuals as they fail to provide proper care and are quick to use force (Adebowale, 2013).</w:t>
      </w:r>
      <w:r w:rsidR="00341A1E" w:rsidRPr="006C2CBA">
        <w:rPr>
          <w:rFonts w:ascii="Times New Roman" w:hAnsi="Times New Roman" w:cs="Times New Roman"/>
          <w:color w:val="222222"/>
          <w:sz w:val="24"/>
          <w:szCs w:val="24"/>
          <w:shd w:val="clear" w:color="auto" w:fill="FFFFFF"/>
        </w:rPr>
        <w:t xml:space="preserve"> </w:t>
      </w:r>
      <w:r w:rsidR="00C13B00" w:rsidRPr="006C2CBA">
        <w:rPr>
          <w:rFonts w:ascii="Times New Roman" w:hAnsi="Times New Roman" w:cs="Times New Roman"/>
          <w:color w:val="222222"/>
          <w:sz w:val="24"/>
          <w:szCs w:val="24"/>
          <w:shd w:val="clear" w:color="auto" w:fill="FFFFFF"/>
        </w:rPr>
        <w:t>If I had used force, this could have escalated the situation and prevented the individual from seeking help. I choose to a</w:t>
      </w:r>
      <w:r w:rsidR="00EF61D3">
        <w:rPr>
          <w:rFonts w:ascii="Times New Roman" w:hAnsi="Times New Roman" w:cs="Times New Roman"/>
          <w:color w:val="222222"/>
          <w:sz w:val="24"/>
          <w:szCs w:val="24"/>
          <w:shd w:val="clear" w:color="auto" w:fill="FFFFFF"/>
        </w:rPr>
        <w:t>dopt an alternative approach as</w:t>
      </w:r>
      <w:r w:rsidR="00C13B00" w:rsidRPr="006C2CBA">
        <w:rPr>
          <w:rFonts w:ascii="Times New Roman" w:hAnsi="Times New Roman" w:cs="Times New Roman"/>
          <w:color w:val="222222"/>
          <w:sz w:val="24"/>
          <w:szCs w:val="24"/>
          <w:shd w:val="clear" w:color="auto" w:fill="FFFFFF"/>
        </w:rPr>
        <w:t xml:space="preserve"> t</w:t>
      </w:r>
      <w:r w:rsidR="00D84083" w:rsidRPr="006C2CBA">
        <w:rPr>
          <w:rFonts w:ascii="Times New Roman" w:hAnsi="Times New Roman" w:cs="Times New Roman"/>
          <w:sz w:val="24"/>
          <w:szCs w:val="24"/>
        </w:rPr>
        <w:t xml:space="preserve">he individual was compliant and </w:t>
      </w:r>
      <w:r w:rsidR="00EF61D3">
        <w:rPr>
          <w:rFonts w:ascii="Times New Roman" w:hAnsi="Times New Roman" w:cs="Times New Roman"/>
          <w:sz w:val="24"/>
          <w:szCs w:val="24"/>
        </w:rPr>
        <w:t xml:space="preserve">he </w:t>
      </w:r>
      <w:r w:rsidR="00D84083" w:rsidRPr="006C2CBA">
        <w:rPr>
          <w:rFonts w:ascii="Times New Roman" w:hAnsi="Times New Roman" w:cs="Times New Roman"/>
          <w:sz w:val="24"/>
          <w:szCs w:val="24"/>
        </w:rPr>
        <w:t>agreed to sit in a police vehicle with me</w:t>
      </w:r>
      <w:r w:rsidR="0013786F" w:rsidRPr="006C2CBA">
        <w:rPr>
          <w:rFonts w:ascii="Times New Roman" w:hAnsi="Times New Roman" w:cs="Times New Roman"/>
          <w:sz w:val="24"/>
          <w:szCs w:val="24"/>
        </w:rPr>
        <w:t>.</w:t>
      </w:r>
      <w:r w:rsidR="007C0416">
        <w:rPr>
          <w:rFonts w:ascii="Times New Roman" w:hAnsi="Times New Roman" w:cs="Times New Roman"/>
          <w:sz w:val="24"/>
          <w:szCs w:val="24"/>
        </w:rPr>
        <w:t xml:space="preserve"> I decided that a police negotiator was not required</w:t>
      </w:r>
      <w:r w:rsidR="00DF3D16">
        <w:rPr>
          <w:rFonts w:ascii="Times New Roman" w:hAnsi="Times New Roman" w:cs="Times New Roman"/>
          <w:sz w:val="24"/>
          <w:szCs w:val="24"/>
        </w:rPr>
        <w:t xml:space="preserve"> and</w:t>
      </w:r>
      <w:r w:rsidRPr="006C2CBA">
        <w:rPr>
          <w:rFonts w:ascii="Times New Roman" w:hAnsi="Times New Roman" w:cs="Times New Roman"/>
          <w:sz w:val="24"/>
          <w:szCs w:val="24"/>
        </w:rPr>
        <w:t xml:space="preserve"> had no reason to section him</w:t>
      </w:r>
      <w:r w:rsidR="00A21A4C">
        <w:rPr>
          <w:rFonts w:ascii="Times New Roman" w:hAnsi="Times New Roman" w:cs="Times New Roman"/>
          <w:sz w:val="24"/>
          <w:szCs w:val="24"/>
        </w:rPr>
        <w:t xml:space="preserve"> </w:t>
      </w:r>
      <w:r w:rsidR="00D84083" w:rsidRPr="006C2CBA">
        <w:rPr>
          <w:rFonts w:ascii="Times New Roman" w:hAnsi="Times New Roman" w:cs="Times New Roman"/>
          <w:sz w:val="24"/>
          <w:szCs w:val="24"/>
        </w:rPr>
        <w:t>as</w:t>
      </w:r>
      <w:r w:rsidR="00FA0839">
        <w:rPr>
          <w:rFonts w:ascii="Times New Roman" w:hAnsi="Times New Roman" w:cs="Times New Roman"/>
          <w:sz w:val="24"/>
          <w:szCs w:val="24"/>
        </w:rPr>
        <w:t xml:space="preserve"> he was not at immediate or further risk.</w:t>
      </w:r>
    </w:p>
    <w:p w14:paraId="53186E0E" w14:textId="476CD9E7" w:rsidR="00A05F9F" w:rsidRDefault="005D13F9" w:rsidP="00A05F9F">
      <w:pPr>
        <w:spacing w:line="480" w:lineRule="auto"/>
        <w:ind w:firstLine="720"/>
        <w:rPr>
          <w:rFonts w:ascii="Times New Roman" w:hAnsi="Times New Roman" w:cs="Times New Roman"/>
          <w:color w:val="222222"/>
          <w:sz w:val="24"/>
          <w:szCs w:val="24"/>
          <w:shd w:val="clear" w:color="auto" w:fill="FFFFFF"/>
        </w:rPr>
      </w:pPr>
      <w:r w:rsidRPr="00A21A4C">
        <w:rPr>
          <w:rFonts w:ascii="Times New Roman" w:hAnsi="Times New Roman" w:cs="Times New Roman"/>
          <w:sz w:val="24"/>
          <w:szCs w:val="24"/>
        </w:rPr>
        <w:t>I felt confident</w:t>
      </w:r>
      <w:r w:rsidR="00A21A4C" w:rsidRPr="00A21A4C">
        <w:rPr>
          <w:rFonts w:ascii="Times New Roman" w:hAnsi="Times New Roman" w:cs="Times New Roman"/>
          <w:sz w:val="24"/>
          <w:szCs w:val="24"/>
        </w:rPr>
        <w:t xml:space="preserve"> in my decision to adopt a supporting approach </w:t>
      </w:r>
      <w:r w:rsidRPr="00A21A4C">
        <w:rPr>
          <w:rFonts w:ascii="Times New Roman" w:hAnsi="Times New Roman" w:cs="Times New Roman"/>
          <w:sz w:val="24"/>
          <w:szCs w:val="24"/>
        </w:rPr>
        <w:t>rather than detaining him</w:t>
      </w:r>
      <w:r w:rsidR="00163117" w:rsidRPr="00A21A4C">
        <w:rPr>
          <w:rFonts w:ascii="Times New Roman" w:hAnsi="Times New Roman" w:cs="Times New Roman"/>
          <w:sz w:val="24"/>
          <w:szCs w:val="24"/>
        </w:rPr>
        <w:t xml:space="preserve"> under </w:t>
      </w:r>
      <w:r w:rsidR="00163117" w:rsidRPr="00A21A4C">
        <w:rPr>
          <w:rFonts w:ascii="Times New Roman" w:hAnsi="Times New Roman" w:cs="Times New Roman"/>
          <w:i/>
          <w:sz w:val="24"/>
          <w:szCs w:val="24"/>
        </w:rPr>
        <w:t>section 136 of the Mental Health Act, 1983</w:t>
      </w:r>
      <w:r w:rsidR="00A05F9F">
        <w:rPr>
          <w:rFonts w:ascii="Times New Roman" w:hAnsi="Times New Roman" w:cs="Times New Roman"/>
          <w:sz w:val="24"/>
          <w:szCs w:val="24"/>
        </w:rPr>
        <w:t xml:space="preserve"> as </w:t>
      </w:r>
      <w:r w:rsidR="00A05F9F" w:rsidRPr="0095084C">
        <w:rPr>
          <w:rFonts w:ascii="Times New Roman" w:hAnsi="Times New Roman" w:cs="Times New Roman"/>
          <w:sz w:val="24"/>
          <w:szCs w:val="24"/>
        </w:rPr>
        <w:t xml:space="preserve">after speaking to me at length, </w:t>
      </w:r>
      <w:r w:rsidR="00A05F9F">
        <w:rPr>
          <w:rFonts w:ascii="Times New Roman" w:hAnsi="Times New Roman" w:cs="Times New Roman"/>
          <w:sz w:val="24"/>
          <w:szCs w:val="24"/>
        </w:rPr>
        <w:t xml:space="preserve">he </w:t>
      </w:r>
      <w:r w:rsidR="00A05F9F" w:rsidRPr="0095084C">
        <w:rPr>
          <w:rFonts w:ascii="Times New Roman" w:hAnsi="Times New Roman" w:cs="Times New Roman"/>
          <w:sz w:val="24"/>
          <w:szCs w:val="24"/>
        </w:rPr>
        <w:t>admitted that he felt better and was not going to hurt himself. He explained that this was the first time he had to</w:t>
      </w:r>
      <w:r w:rsidR="00A05F9F">
        <w:rPr>
          <w:rFonts w:ascii="Times New Roman" w:hAnsi="Times New Roman" w:cs="Times New Roman"/>
          <w:sz w:val="24"/>
          <w:szCs w:val="24"/>
        </w:rPr>
        <w:t>ld</w:t>
      </w:r>
      <w:r w:rsidR="00A05F9F" w:rsidRPr="0095084C">
        <w:rPr>
          <w:rFonts w:ascii="Times New Roman" w:hAnsi="Times New Roman" w:cs="Times New Roman"/>
          <w:sz w:val="24"/>
          <w:szCs w:val="24"/>
        </w:rPr>
        <w:t xml:space="preserve"> anyone about how he was feeling and agreed to contact a Doctor in the morning. I felt a little hopeless but reassured when he agreed to support. I believe that this decision </w:t>
      </w:r>
      <w:r w:rsidR="00A05F9F" w:rsidRPr="0095084C">
        <w:rPr>
          <w:rFonts w:ascii="Times New Roman" w:hAnsi="Times New Roman" w:cs="Times New Roman"/>
          <w:color w:val="222222"/>
          <w:sz w:val="24"/>
          <w:szCs w:val="24"/>
          <w:shd w:val="clear" w:color="auto" w:fill="FFFFFF"/>
        </w:rPr>
        <w:t>increased the individual’s safety and safegua</w:t>
      </w:r>
      <w:r w:rsidR="00EF61D3">
        <w:rPr>
          <w:rFonts w:ascii="Times New Roman" w:hAnsi="Times New Roman" w:cs="Times New Roman"/>
          <w:color w:val="222222"/>
          <w:sz w:val="24"/>
          <w:szCs w:val="24"/>
          <w:shd w:val="clear" w:color="auto" w:fill="FFFFFF"/>
        </w:rPr>
        <w:t>rded</w:t>
      </w:r>
      <w:r w:rsidR="00A05F9F" w:rsidRPr="0095084C">
        <w:rPr>
          <w:rFonts w:ascii="Times New Roman" w:hAnsi="Times New Roman" w:cs="Times New Roman"/>
          <w:color w:val="222222"/>
          <w:sz w:val="24"/>
          <w:szCs w:val="24"/>
          <w:shd w:val="clear" w:color="auto" w:fill="FFFFFF"/>
        </w:rPr>
        <w:t xml:space="preserve"> him against further harm (CoP, 2016).</w:t>
      </w:r>
      <w:r w:rsidR="00A05F9F">
        <w:rPr>
          <w:rFonts w:ascii="Times New Roman" w:hAnsi="Times New Roman" w:cs="Times New Roman"/>
          <w:color w:val="222222"/>
          <w:sz w:val="24"/>
          <w:szCs w:val="24"/>
          <w:shd w:val="clear" w:color="auto" w:fill="FFFFFF"/>
        </w:rPr>
        <w:t xml:space="preserve"> </w:t>
      </w:r>
    </w:p>
    <w:p w14:paraId="58D2D24A" w14:textId="3C84FD79" w:rsidR="003F5C27" w:rsidRDefault="00047692" w:rsidP="00191287">
      <w:pPr>
        <w:spacing w:line="480" w:lineRule="auto"/>
        <w:ind w:firstLine="720"/>
        <w:rPr>
          <w:rFonts w:ascii="Times New Roman" w:hAnsi="Times New Roman" w:cs="Times New Roman"/>
          <w:color w:val="222222"/>
          <w:sz w:val="24"/>
          <w:szCs w:val="24"/>
          <w:shd w:val="clear" w:color="auto" w:fill="FFFFFF"/>
          <w:lang w:val="en-US"/>
        </w:rPr>
      </w:pPr>
      <w:r w:rsidRPr="00A21A4C">
        <w:rPr>
          <w:rFonts w:ascii="Times New Roman" w:hAnsi="Times New Roman" w:cs="Times New Roman"/>
          <w:color w:val="222222"/>
          <w:sz w:val="24"/>
          <w:szCs w:val="24"/>
          <w:shd w:val="clear" w:color="auto" w:fill="FFFFFF"/>
          <w:lang w:val="en-US"/>
        </w:rPr>
        <w:t xml:space="preserve">Police have many legal responsibilities when </w:t>
      </w:r>
      <w:r w:rsidR="00F70CF9">
        <w:rPr>
          <w:rFonts w:ascii="Times New Roman" w:hAnsi="Times New Roman" w:cs="Times New Roman"/>
          <w:color w:val="222222"/>
          <w:sz w:val="24"/>
          <w:szCs w:val="24"/>
          <w:shd w:val="clear" w:color="auto" w:fill="FFFFFF"/>
          <w:lang w:val="en-US"/>
        </w:rPr>
        <w:t>responding to suicidal incident</w:t>
      </w:r>
      <w:r w:rsidRPr="00A21A4C">
        <w:rPr>
          <w:rFonts w:ascii="Times New Roman" w:hAnsi="Times New Roman" w:cs="Times New Roman"/>
          <w:color w:val="222222"/>
          <w:sz w:val="24"/>
          <w:szCs w:val="24"/>
          <w:shd w:val="clear" w:color="auto" w:fill="FFFFFF"/>
          <w:lang w:val="en-US"/>
        </w:rPr>
        <w:t>s such as; protecting life/limb</w:t>
      </w:r>
      <w:r w:rsidR="00EF61D3">
        <w:rPr>
          <w:rFonts w:ascii="Times New Roman" w:hAnsi="Times New Roman" w:cs="Times New Roman"/>
          <w:color w:val="222222"/>
          <w:sz w:val="24"/>
          <w:szCs w:val="24"/>
          <w:shd w:val="clear" w:color="auto" w:fill="FFFFFF"/>
          <w:lang w:val="en-US"/>
        </w:rPr>
        <w:t>,</w:t>
      </w:r>
      <w:r w:rsidRPr="00A21A4C">
        <w:rPr>
          <w:rFonts w:ascii="Times New Roman" w:hAnsi="Times New Roman" w:cs="Times New Roman"/>
          <w:color w:val="222222"/>
          <w:sz w:val="24"/>
          <w:szCs w:val="24"/>
          <w:shd w:val="clear" w:color="auto" w:fill="FFFFFF"/>
          <w:lang w:val="en-US"/>
        </w:rPr>
        <w:t xml:space="preserve"> reinforced by </w:t>
      </w:r>
      <w:r w:rsidR="00A21A4C">
        <w:rPr>
          <w:rFonts w:ascii="Times New Roman" w:hAnsi="Times New Roman" w:cs="Times New Roman"/>
          <w:color w:val="222222"/>
          <w:sz w:val="24"/>
          <w:szCs w:val="24"/>
          <w:shd w:val="clear" w:color="auto" w:fill="FFFFFF"/>
          <w:lang w:val="en-US"/>
        </w:rPr>
        <w:t xml:space="preserve">the </w:t>
      </w:r>
      <w:r w:rsidRPr="00A21A4C">
        <w:rPr>
          <w:rFonts w:ascii="Times New Roman" w:hAnsi="Times New Roman" w:cs="Times New Roman"/>
          <w:i/>
          <w:sz w:val="24"/>
          <w:szCs w:val="24"/>
        </w:rPr>
        <w:t>Human Rights Act, 1998</w:t>
      </w:r>
      <w:r w:rsidR="00573B71" w:rsidRPr="00A21A4C">
        <w:rPr>
          <w:rFonts w:ascii="Times New Roman" w:hAnsi="Times New Roman" w:cs="Times New Roman"/>
          <w:color w:val="222222"/>
          <w:sz w:val="24"/>
          <w:szCs w:val="24"/>
          <w:shd w:val="clear" w:color="auto" w:fill="FFFFFF"/>
          <w:lang w:val="en-US"/>
        </w:rPr>
        <w:t>. If the individual had become violent</w:t>
      </w:r>
      <w:r w:rsidR="00163117" w:rsidRPr="00A21A4C">
        <w:rPr>
          <w:rFonts w:ascii="Times New Roman" w:hAnsi="Times New Roman" w:cs="Times New Roman"/>
          <w:color w:val="222222"/>
          <w:sz w:val="24"/>
          <w:szCs w:val="24"/>
          <w:shd w:val="clear" w:color="auto" w:fill="FFFFFF"/>
          <w:lang w:val="en-US"/>
        </w:rPr>
        <w:t xml:space="preserve"> or a danger to himself, I would</w:t>
      </w:r>
      <w:r w:rsidR="00573B71" w:rsidRPr="00A21A4C">
        <w:rPr>
          <w:rFonts w:ascii="Times New Roman" w:hAnsi="Times New Roman" w:cs="Times New Roman"/>
          <w:color w:val="222222"/>
          <w:sz w:val="24"/>
          <w:szCs w:val="24"/>
          <w:shd w:val="clear" w:color="auto" w:fill="FFFFFF"/>
          <w:lang w:val="en-US"/>
        </w:rPr>
        <w:t xml:space="preserve"> have </w:t>
      </w:r>
      <w:r w:rsidR="00163117" w:rsidRPr="00A21A4C">
        <w:rPr>
          <w:rFonts w:ascii="Times New Roman" w:hAnsi="Times New Roman" w:cs="Times New Roman"/>
          <w:color w:val="222222"/>
          <w:sz w:val="24"/>
          <w:szCs w:val="24"/>
          <w:shd w:val="clear" w:color="auto" w:fill="FFFFFF"/>
          <w:lang w:val="en-US"/>
        </w:rPr>
        <w:t xml:space="preserve">arrested for any offences using the power of </w:t>
      </w:r>
      <w:r w:rsidR="00163117" w:rsidRPr="00A21A4C">
        <w:rPr>
          <w:rFonts w:ascii="Times New Roman" w:hAnsi="Times New Roman" w:cs="Times New Roman"/>
          <w:i/>
          <w:sz w:val="24"/>
          <w:szCs w:val="24"/>
        </w:rPr>
        <w:t>Section 24 Police and Criminal Evidence Act, 1984</w:t>
      </w:r>
      <w:r w:rsidR="00A21A4C">
        <w:rPr>
          <w:rFonts w:ascii="Times New Roman" w:hAnsi="Times New Roman" w:cs="Times New Roman"/>
          <w:sz w:val="24"/>
          <w:szCs w:val="24"/>
        </w:rPr>
        <w:t xml:space="preserve">. </w:t>
      </w:r>
      <w:r w:rsidR="00163117" w:rsidRPr="00A21A4C">
        <w:rPr>
          <w:rFonts w:ascii="Times New Roman" w:hAnsi="Times New Roman" w:cs="Times New Roman"/>
          <w:sz w:val="24"/>
          <w:szCs w:val="24"/>
        </w:rPr>
        <w:t>W</w:t>
      </w:r>
      <w:r w:rsidRPr="00A21A4C">
        <w:rPr>
          <w:rFonts w:ascii="Times New Roman" w:hAnsi="Times New Roman" w:cs="Times New Roman"/>
          <w:color w:val="222222"/>
          <w:sz w:val="24"/>
          <w:szCs w:val="24"/>
          <w:shd w:val="clear" w:color="auto" w:fill="FFFFFF"/>
          <w:lang w:val="en-US"/>
        </w:rPr>
        <w:t>hen responding to suicidal instances police should: ensure safety, establish a single-point-of-contact</w:t>
      </w:r>
      <w:r w:rsidR="00CF05C2" w:rsidRPr="00A21A4C">
        <w:rPr>
          <w:rFonts w:ascii="Times New Roman" w:hAnsi="Times New Roman" w:cs="Times New Roman"/>
          <w:color w:val="222222"/>
          <w:sz w:val="24"/>
          <w:szCs w:val="24"/>
          <w:shd w:val="clear" w:color="auto" w:fill="FFFFFF"/>
          <w:lang w:val="en-US"/>
        </w:rPr>
        <w:t xml:space="preserve"> and </w:t>
      </w:r>
      <w:r w:rsidRPr="00A21A4C">
        <w:rPr>
          <w:rFonts w:ascii="Times New Roman" w:hAnsi="Times New Roman" w:cs="Times New Roman"/>
          <w:color w:val="222222"/>
          <w:sz w:val="24"/>
          <w:szCs w:val="24"/>
          <w:shd w:val="clear" w:color="auto" w:fill="FFFFFF"/>
          <w:lang w:val="en-US"/>
        </w:rPr>
        <w:t>engage with the individual with empathy (</w:t>
      </w:r>
      <w:r w:rsidR="007C5A41" w:rsidRPr="00A21A4C">
        <w:rPr>
          <w:rFonts w:ascii="Times New Roman" w:hAnsi="Times New Roman" w:cs="Times New Roman"/>
          <w:color w:val="222222"/>
          <w:sz w:val="24"/>
          <w:szCs w:val="24"/>
          <w:shd w:val="clear" w:color="auto" w:fill="FFFFFF"/>
          <w:lang w:val="en-US"/>
        </w:rPr>
        <w:t>CoP</w:t>
      </w:r>
      <w:r w:rsidR="00191287">
        <w:rPr>
          <w:rFonts w:ascii="Times New Roman" w:hAnsi="Times New Roman" w:cs="Times New Roman"/>
          <w:color w:val="222222"/>
          <w:sz w:val="24"/>
          <w:szCs w:val="24"/>
          <w:shd w:val="clear" w:color="auto" w:fill="FFFFFF"/>
          <w:lang w:val="en-US"/>
        </w:rPr>
        <w:t>, 2014b</w:t>
      </w:r>
      <w:r w:rsidRPr="00A21A4C">
        <w:rPr>
          <w:rFonts w:ascii="Times New Roman" w:hAnsi="Times New Roman" w:cs="Times New Roman"/>
          <w:color w:val="222222"/>
          <w:sz w:val="24"/>
          <w:szCs w:val="24"/>
          <w:shd w:val="clear" w:color="auto" w:fill="FFFFFF"/>
          <w:lang w:val="en-US"/>
        </w:rPr>
        <w:t>).</w:t>
      </w:r>
      <w:r w:rsidR="0097203F" w:rsidRPr="00A21A4C">
        <w:rPr>
          <w:rFonts w:ascii="Times New Roman" w:hAnsi="Times New Roman" w:cs="Times New Roman"/>
          <w:sz w:val="24"/>
          <w:szCs w:val="24"/>
        </w:rPr>
        <w:t xml:space="preserve"> </w:t>
      </w:r>
      <w:r w:rsidRPr="00A21A4C">
        <w:rPr>
          <w:rFonts w:ascii="Times New Roman" w:hAnsi="Times New Roman" w:cs="Times New Roman"/>
          <w:color w:val="222222"/>
          <w:sz w:val="24"/>
          <w:szCs w:val="24"/>
          <w:shd w:val="clear" w:color="auto" w:fill="FFFFFF"/>
          <w:lang w:val="en-US"/>
        </w:rPr>
        <w:t>I believe that I followed protocol and took immediate control of the situation</w:t>
      </w:r>
      <w:r w:rsidR="00937A60" w:rsidRPr="00A21A4C">
        <w:rPr>
          <w:rFonts w:ascii="Times New Roman" w:hAnsi="Times New Roman" w:cs="Times New Roman"/>
          <w:color w:val="222222"/>
          <w:sz w:val="24"/>
          <w:szCs w:val="24"/>
          <w:shd w:val="clear" w:color="auto" w:fill="FFFFFF"/>
          <w:lang w:val="en-US"/>
        </w:rPr>
        <w:t xml:space="preserve"> in line with the Code of Ethics</w:t>
      </w:r>
      <w:r w:rsidRPr="00A21A4C">
        <w:rPr>
          <w:rFonts w:ascii="Times New Roman" w:hAnsi="Times New Roman" w:cs="Times New Roman"/>
          <w:color w:val="222222"/>
          <w:sz w:val="24"/>
          <w:szCs w:val="24"/>
          <w:shd w:val="clear" w:color="auto" w:fill="FFFFFF"/>
          <w:lang w:val="en-US"/>
        </w:rPr>
        <w:t xml:space="preserve">, ensuring that no one was harmed or put at further risk. </w:t>
      </w:r>
      <w:r w:rsidR="00F54061">
        <w:rPr>
          <w:rFonts w:ascii="Times New Roman" w:hAnsi="Times New Roman" w:cs="Times New Roman"/>
          <w:color w:val="222222"/>
          <w:sz w:val="24"/>
          <w:szCs w:val="24"/>
          <w:shd w:val="clear" w:color="auto" w:fill="FFFFFF"/>
          <w:lang w:val="en-US"/>
        </w:rPr>
        <w:t xml:space="preserve">Furthermore, the individual was not under the influence of alcohol </w:t>
      </w:r>
      <w:r w:rsidR="00EF61D3">
        <w:rPr>
          <w:rFonts w:ascii="Times New Roman" w:hAnsi="Times New Roman" w:cs="Times New Roman"/>
          <w:color w:val="222222"/>
          <w:sz w:val="24"/>
          <w:szCs w:val="24"/>
          <w:shd w:val="clear" w:color="auto" w:fill="FFFFFF"/>
          <w:lang w:val="en-US"/>
        </w:rPr>
        <w:t>or drugs</w:t>
      </w:r>
      <w:r w:rsidR="008A7C91">
        <w:rPr>
          <w:rFonts w:ascii="Times New Roman" w:hAnsi="Times New Roman" w:cs="Times New Roman"/>
          <w:color w:val="222222"/>
          <w:sz w:val="24"/>
          <w:szCs w:val="24"/>
          <w:shd w:val="clear" w:color="auto" w:fill="FFFFFF"/>
          <w:lang w:val="en-US"/>
        </w:rPr>
        <w:t xml:space="preserve">. </w:t>
      </w:r>
      <w:r w:rsidR="00F54061">
        <w:rPr>
          <w:rFonts w:ascii="Times New Roman" w:hAnsi="Times New Roman" w:cs="Times New Roman"/>
          <w:color w:val="222222"/>
          <w:sz w:val="24"/>
          <w:szCs w:val="24"/>
          <w:shd w:val="clear" w:color="auto" w:fill="FFFFFF"/>
          <w:lang w:val="en-US"/>
        </w:rPr>
        <w:t xml:space="preserve">This further reinforced my decision </w:t>
      </w:r>
      <w:r w:rsidR="008A7C91">
        <w:rPr>
          <w:rFonts w:ascii="Times New Roman" w:hAnsi="Times New Roman" w:cs="Times New Roman"/>
          <w:color w:val="222222"/>
          <w:sz w:val="24"/>
          <w:szCs w:val="24"/>
          <w:shd w:val="clear" w:color="auto" w:fill="FFFFFF"/>
          <w:lang w:val="en-US"/>
        </w:rPr>
        <w:t xml:space="preserve">and prevents </w:t>
      </w:r>
      <w:r w:rsidR="00F54061">
        <w:rPr>
          <w:rFonts w:ascii="Times New Roman" w:hAnsi="Times New Roman" w:cs="Times New Roman"/>
          <w:color w:val="222222"/>
          <w:sz w:val="24"/>
          <w:szCs w:val="24"/>
          <w:shd w:val="clear" w:color="auto" w:fill="FFFFFF"/>
          <w:lang w:val="en-US"/>
        </w:rPr>
        <w:t xml:space="preserve">further risk. </w:t>
      </w:r>
      <w:r w:rsidR="000433BA">
        <w:rPr>
          <w:rFonts w:ascii="Times New Roman" w:hAnsi="Times New Roman" w:cs="Times New Roman"/>
          <w:color w:val="222222"/>
          <w:sz w:val="24"/>
          <w:szCs w:val="24"/>
          <w:shd w:val="clear" w:color="auto" w:fill="FFFFFF"/>
          <w:lang w:val="en-US"/>
        </w:rPr>
        <w:t>Additionally</w:t>
      </w:r>
      <w:r w:rsidR="00D14745">
        <w:rPr>
          <w:rFonts w:ascii="Times New Roman" w:hAnsi="Times New Roman" w:cs="Times New Roman"/>
          <w:color w:val="222222"/>
          <w:sz w:val="24"/>
          <w:szCs w:val="24"/>
          <w:shd w:val="clear" w:color="auto" w:fill="FFFFFF"/>
          <w:lang w:val="en-US"/>
        </w:rPr>
        <w:t xml:space="preserve">, </w:t>
      </w:r>
      <w:r w:rsidR="0097203F" w:rsidRPr="00A21A4C">
        <w:rPr>
          <w:rFonts w:ascii="Times New Roman" w:hAnsi="Times New Roman" w:cs="Times New Roman"/>
          <w:color w:val="222222"/>
          <w:sz w:val="24"/>
          <w:szCs w:val="24"/>
          <w:shd w:val="clear" w:color="auto" w:fill="FFFFFF"/>
          <w:lang w:val="en-US"/>
        </w:rPr>
        <w:t xml:space="preserve">I believe </w:t>
      </w:r>
      <w:r w:rsidR="0097203F" w:rsidRPr="00A21A4C">
        <w:rPr>
          <w:rFonts w:ascii="Times New Roman" w:hAnsi="Times New Roman" w:cs="Times New Roman"/>
          <w:color w:val="222222"/>
          <w:sz w:val="24"/>
          <w:szCs w:val="24"/>
          <w:shd w:val="clear" w:color="auto" w:fill="FFFFFF"/>
          <w:lang w:val="en-US"/>
        </w:rPr>
        <w:lastRenderedPageBreak/>
        <w:t xml:space="preserve">that I adhered to the Code of Ethics </w:t>
      </w:r>
      <w:r w:rsidR="00EF61D3">
        <w:rPr>
          <w:rFonts w:ascii="Times New Roman" w:hAnsi="Times New Roman" w:cs="Times New Roman"/>
          <w:color w:val="222222"/>
          <w:sz w:val="24"/>
          <w:szCs w:val="24"/>
          <w:shd w:val="clear" w:color="auto" w:fill="FFFFFF"/>
          <w:lang w:val="en-US"/>
        </w:rPr>
        <w:t xml:space="preserve">(2016) </w:t>
      </w:r>
      <w:r w:rsidR="00D14745">
        <w:rPr>
          <w:rFonts w:ascii="Times New Roman" w:hAnsi="Times New Roman" w:cs="Times New Roman"/>
          <w:color w:val="222222"/>
          <w:sz w:val="24"/>
          <w:szCs w:val="24"/>
          <w:shd w:val="clear" w:color="auto" w:fill="FFFFFF"/>
          <w:lang w:val="en-US"/>
        </w:rPr>
        <w:t>through</w:t>
      </w:r>
      <w:r w:rsidR="0097203F" w:rsidRPr="00A21A4C">
        <w:rPr>
          <w:rFonts w:ascii="Times New Roman" w:hAnsi="Times New Roman" w:cs="Times New Roman"/>
          <w:color w:val="222222"/>
          <w:sz w:val="24"/>
          <w:szCs w:val="24"/>
          <w:shd w:val="clear" w:color="auto" w:fill="FFFFFF"/>
          <w:lang w:val="en-US"/>
        </w:rPr>
        <w:t xml:space="preserve"> treat</w:t>
      </w:r>
      <w:r w:rsidR="00D14745">
        <w:rPr>
          <w:rFonts w:ascii="Times New Roman" w:hAnsi="Times New Roman" w:cs="Times New Roman"/>
          <w:color w:val="222222"/>
          <w:sz w:val="24"/>
          <w:szCs w:val="24"/>
          <w:shd w:val="clear" w:color="auto" w:fill="FFFFFF"/>
          <w:lang w:val="en-US"/>
        </w:rPr>
        <w:t>ing</w:t>
      </w:r>
      <w:r w:rsidR="0097203F" w:rsidRPr="00A21A4C">
        <w:rPr>
          <w:rFonts w:ascii="Times New Roman" w:hAnsi="Times New Roman" w:cs="Times New Roman"/>
          <w:color w:val="222222"/>
          <w:sz w:val="24"/>
          <w:szCs w:val="24"/>
          <w:shd w:val="clear" w:color="auto" w:fill="FFFFFF"/>
          <w:lang w:val="en-US"/>
        </w:rPr>
        <w:t xml:space="preserve"> the individual with dignity and respect</w:t>
      </w:r>
      <w:r w:rsidR="00D14745">
        <w:rPr>
          <w:rFonts w:ascii="Times New Roman" w:hAnsi="Times New Roman" w:cs="Times New Roman"/>
          <w:color w:val="222222"/>
          <w:sz w:val="24"/>
          <w:szCs w:val="24"/>
          <w:shd w:val="clear" w:color="auto" w:fill="FFFFFF"/>
          <w:lang w:val="en-US"/>
        </w:rPr>
        <w:t xml:space="preserve">, given his vulnerability. </w:t>
      </w:r>
    </w:p>
    <w:p w14:paraId="555B3900" w14:textId="0A29DDF0" w:rsidR="00642F8B" w:rsidRDefault="00443F97" w:rsidP="00937A60">
      <w:pPr>
        <w:spacing w:line="480" w:lineRule="auto"/>
        <w:ind w:firstLine="720"/>
        <w:rPr>
          <w:rFonts w:ascii="Times New Roman" w:hAnsi="Times New Roman" w:cs="Times New Roman"/>
          <w:color w:val="222222"/>
          <w:sz w:val="24"/>
          <w:szCs w:val="24"/>
          <w:shd w:val="clear" w:color="auto" w:fill="FFFFFF"/>
          <w:lang w:val="en-US"/>
        </w:rPr>
      </w:pPr>
      <w:r w:rsidRPr="00A21A4C">
        <w:rPr>
          <w:rFonts w:ascii="Times New Roman" w:hAnsi="Times New Roman" w:cs="Times New Roman"/>
          <w:sz w:val="24"/>
          <w:szCs w:val="24"/>
        </w:rPr>
        <w:t xml:space="preserve">The case was particularly sensitive as the individual was Muslim and </w:t>
      </w:r>
      <w:r w:rsidR="008B5EA6" w:rsidRPr="00A21A4C">
        <w:rPr>
          <w:rFonts w:ascii="Times New Roman" w:hAnsi="Times New Roman" w:cs="Times New Roman"/>
          <w:sz w:val="24"/>
          <w:szCs w:val="24"/>
        </w:rPr>
        <w:t>his English was restricted</w:t>
      </w:r>
      <w:r w:rsidR="00E75863" w:rsidRPr="00A21A4C">
        <w:rPr>
          <w:rFonts w:ascii="Times New Roman" w:hAnsi="Times New Roman" w:cs="Times New Roman"/>
          <w:sz w:val="24"/>
          <w:szCs w:val="24"/>
        </w:rPr>
        <w:t>,</w:t>
      </w:r>
      <w:r w:rsidR="008B5EA6" w:rsidRPr="00A21A4C">
        <w:rPr>
          <w:rFonts w:ascii="Times New Roman" w:hAnsi="Times New Roman" w:cs="Times New Roman"/>
          <w:sz w:val="24"/>
          <w:szCs w:val="24"/>
        </w:rPr>
        <w:t xml:space="preserve"> but he was able to hold a conversation.</w:t>
      </w:r>
      <w:r w:rsidR="00346497" w:rsidRPr="00A21A4C">
        <w:rPr>
          <w:rFonts w:ascii="Times New Roman" w:hAnsi="Times New Roman" w:cs="Times New Roman"/>
          <w:sz w:val="24"/>
          <w:szCs w:val="24"/>
        </w:rPr>
        <w:t xml:space="preserve"> I offered the individual a language line or the opportunity for a friend to communicate, however he declined</w:t>
      </w:r>
      <w:r w:rsidR="002C5A5E" w:rsidRPr="00A21A4C">
        <w:rPr>
          <w:rFonts w:ascii="Times New Roman" w:hAnsi="Times New Roman" w:cs="Times New Roman"/>
          <w:sz w:val="24"/>
          <w:szCs w:val="24"/>
        </w:rPr>
        <w:t>.</w:t>
      </w:r>
      <w:r w:rsidR="00AE7A42" w:rsidRPr="00A21A4C">
        <w:rPr>
          <w:rFonts w:ascii="Times New Roman" w:hAnsi="Times New Roman" w:cs="Times New Roman"/>
          <w:sz w:val="24"/>
          <w:szCs w:val="24"/>
        </w:rPr>
        <w:t xml:space="preserve"> </w:t>
      </w:r>
      <w:r w:rsidR="00937A60" w:rsidRPr="00A21A4C">
        <w:rPr>
          <w:rFonts w:ascii="Times New Roman" w:hAnsi="Times New Roman" w:cs="Times New Roman"/>
          <w:sz w:val="24"/>
          <w:szCs w:val="24"/>
        </w:rPr>
        <w:t xml:space="preserve">I felt uncertain about whether to insist on language </w:t>
      </w:r>
      <w:r w:rsidR="00436C06">
        <w:rPr>
          <w:rFonts w:ascii="Times New Roman" w:hAnsi="Times New Roman" w:cs="Times New Roman"/>
          <w:sz w:val="24"/>
          <w:szCs w:val="24"/>
        </w:rPr>
        <w:t>assistance</w:t>
      </w:r>
      <w:r w:rsidR="00937A60" w:rsidRPr="00A21A4C">
        <w:rPr>
          <w:rFonts w:ascii="Times New Roman" w:hAnsi="Times New Roman" w:cs="Times New Roman"/>
          <w:sz w:val="24"/>
          <w:szCs w:val="24"/>
        </w:rPr>
        <w:t xml:space="preserve">, </w:t>
      </w:r>
      <w:r w:rsidR="00436C06">
        <w:rPr>
          <w:rFonts w:ascii="Times New Roman" w:hAnsi="Times New Roman" w:cs="Times New Roman"/>
          <w:sz w:val="24"/>
          <w:szCs w:val="24"/>
        </w:rPr>
        <w:t xml:space="preserve">so </w:t>
      </w:r>
      <w:r w:rsidR="00937A60" w:rsidRPr="00A21A4C">
        <w:rPr>
          <w:rFonts w:ascii="Times New Roman" w:hAnsi="Times New Roman" w:cs="Times New Roman"/>
          <w:sz w:val="24"/>
          <w:szCs w:val="24"/>
        </w:rPr>
        <w:t xml:space="preserve">that the individual </w:t>
      </w:r>
      <w:r w:rsidR="00436C06">
        <w:rPr>
          <w:rFonts w:ascii="Times New Roman" w:hAnsi="Times New Roman" w:cs="Times New Roman"/>
          <w:sz w:val="24"/>
          <w:szCs w:val="24"/>
        </w:rPr>
        <w:t>could fully communicate</w:t>
      </w:r>
      <w:r w:rsidR="00937A60" w:rsidRPr="00A21A4C">
        <w:rPr>
          <w:rFonts w:ascii="Times New Roman" w:hAnsi="Times New Roman" w:cs="Times New Roman"/>
          <w:sz w:val="24"/>
          <w:szCs w:val="24"/>
        </w:rPr>
        <w:t xml:space="preserve">, however, I respected his decision given his frame of mind. </w:t>
      </w:r>
      <w:r w:rsidR="00183ADC" w:rsidRPr="00A21A4C">
        <w:rPr>
          <w:rFonts w:ascii="Times New Roman" w:hAnsi="Times New Roman" w:cs="Times New Roman"/>
          <w:sz w:val="24"/>
          <w:szCs w:val="24"/>
        </w:rPr>
        <w:t>I began to gather information</w:t>
      </w:r>
      <w:r w:rsidR="00346497" w:rsidRPr="00A21A4C">
        <w:rPr>
          <w:rFonts w:ascii="Times New Roman" w:hAnsi="Times New Roman" w:cs="Times New Roman"/>
          <w:sz w:val="24"/>
          <w:szCs w:val="24"/>
        </w:rPr>
        <w:t>, adapting my communication to suit his language need</w:t>
      </w:r>
      <w:r w:rsidR="00183ADC" w:rsidRPr="00A21A4C">
        <w:rPr>
          <w:rFonts w:ascii="Times New Roman" w:hAnsi="Times New Roman" w:cs="Times New Roman"/>
          <w:sz w:val="24"/>
          <w:szCs w:val="24"/>
        </w:rPr>
        <w:t>.</w:t>
      </w:r>
      <w:r w:rsidR="00D84083" w:rsidRPr="00A21A4C">
        <w:rPr>
          <w:rFonts w:ascii="Times New Roman" w:hAnsi="Times New Roman" w:cs="Times New Roman"/>
          <w:sz w:val="24"/>
          <w:szCs w:val="24"/>
        </w:rPr>
        <w:t xml:space="preserve"> </w:t>
      </w:r>
    </w:p>
    <w:p w14:paraId="0C69E121" w14:textId="29FEA5A7" w:rsidR="003B4540" w:rsidRDefault="00D84083" w:rsidP="00F14CCF">
      <w:pPr>
        <w:spacing w:line="480" w:lineRule="auto"/>
        <w:ind w:firstLine="720"/>
        <w:jc w:val="both"/>
        <w:rPr>
          <w:rFonts w:ascii="Times New Roman" w:hAnsi="Times New Roman" w:cs="Times New Roman"/>
          <w:sz w:val="24"/>
          <w:szCs w:val="24"/>
        </w:rPr>
      </w:pPr>
      <w:r w:rsidRPr="00A21A4C">
        <w:rPr>
          <w:rFonts w:ascii="Times New Roman" w:hAnsi="Times New Roman" w:cs="Times New Roman"/>
          <w:sz w:val="24"/>
          <w:szCs w:val="24"/>
        </w:rPr>
        <w:t xml:space="preserve">I had no prior experience of the individual’s culture, so I </w:t>
      </w:r>
      <w:r w:rsidR="0038400B">
        <w:rPr>
          <w:rFonts w:ascii="Times New Roman" w:hAnsi="Times New Roman" w:cs="Times New Roman"/>
          <w:sz w:val="24"/>
          <w:szCs w:val="24"/>
        </w:rPr>
        <w:t>allowed</w:t>
      </w:r>
      <w:r w:rsidRPr="00A21A4C">
        <w:rPr>
          <w:rFonts w:ascii="Times New Roman" w:hAnsi="Times New Roman" w:cs="Times New Roman"/>
          <w:sz w:val="24"/>
          <w:szCs w:val="24"/>
        </w:rPr>
        <w:t xml:space="preserve"> the individual </w:t>
      </w:r>
      <w:r w:rsidR="0038400B">
        <w:rPr>
          <w:rFonts w:ascii="Times New Roman" w:hAnsi="Times New Roman" w:cs="Times New Roman"/>
          <w:sz w:val="24"/>
          <w:szCs w:val="24"/>
        </w:rPr>
        <w:t>to</w:t>
      </w:r>
      <w:r w:rsidRPr="00A21A4C">
        <w:rPr>
          <w:rFonts w:ascii="Times New Roman" w:hAnsi="Times New Roman" w:cs="Times New Roman"/>
          <w:sz w:val="24"/>
          <w:szCs w:val="24"/>
        </w:rPr>
        <w:t xml:space="preserve"> speak </w:t>
      </w:r>
      <w:r w:rsidRPr="0038400B">
        <w:rPr>
          <w:rFonts w:ascii="Times New Roman" w:hAnsi="Times New Roman" w:cs="Times New Roman"/>
          <w:sz w:val="24"/>
          <w:szCs w:val="24"/>
        </w:rPr>
        <w:t xml:space="preserve">freely </w:t>
      </w:r>
      <w:r w:rsidR="0038400B" w:rsidRPr="0038400B">
        <w:rPr>
          <w:rFonts w:ascii="Times New Roman" w:hAnsi="Times New Roman" w:cs="Times New Roman"/>
          <w:sz w:val="24"/>
          <w:szCs w:val="24"/>
        </w:rPr>
        <w:t>which</w:t>
      </w:r>
      <w:r w:rsidR="0013786F" w:rsidRPr="0038400B">
        <w:rPr>
          <w:rFonts w:ascii="Times New Roman" w:hAnsi="Times New Roman" w:cs="Times New Roman"/>
          <w:sz w:val="24"/>
          <w:szCs w:val="24"/>
        </w:rPr>
        <w:t xml:space="preserve"> help</w:t>
      </w:r>
      <w:r w:rsidR="0038400B" w:rsidRPr="0038400B">
        <w:rPr>
          <w:rFonts w:ascii="Times New Roman" w:hAnsi="Times New Roman" w:cs="Times New Roman"/>
          <w:sz w:val="24"/>
          <w:szCs w:val="24"/>
        </w:rPr>
        <w:t>ed</w:t>
      </w:r>
      <w:r w:rsidR="0013786F" w:rsidRPr="0038400B">
        <w:rPr>
          <w:rFonts w:ascii="Times New Roman" w:hAnsi="Times New Roman" w:cs="Times New Roman"/>
          <w:sz w:val="24"/>
          <w:szCs w:val="24"/>
        </w:rPr>
        <w:t xml:space="preserve"> </w:t>
      </w:r>
      <w:r w:rsidR="000067EB">
        <w:rPr>
          <w:rFonts w:ascii="Times New Roman" w:hAnsi="Times New Roman" w:cs="Times New Roman"/>
          <w:sz w:val="24"/>
          <w:szCs w:val="24"/>
        </w:rPr>
        <w:t xml:space="preserve">me </w:t>
      </w:r>
      <w:r w:rsidR="0038400B" w:rsidRPr="0038400B">
        <w:rPr>
          <w:rFonts w:ascii="Times New Roman" w:hAnsi="Times New Roman" w:cs="Times New Roman"/>
          <w:sz w:val="24"/>
          <w:szCs w:val="24"/>
        </w:rPr>
        <w:t xml:space="preserve">make decisions </w:t>
      </w:r>
      <w:r w:rsidR="000067EB">
        <w:rPr>
          <w:rFonts w:ascii="Times New Roman" w:hAnsi="Times New Roman" w:cs="Times New Roman"/>
          <w:sz w:val="24"/>
          <w:szCs w:val="24"/>
        </w:rPr>
        <w:t>through</w:t>
      </w:r>
      <w:r w:rsidR="0038400B" w:rsidRPr="0038400B">
        <w:rPr>
          <w:rFonts w:ascii="Times New Roman" w:hAnsi="Times New Roman" w:cs="Times New Roman"/>
          <w:sz w:val="24"/>
          <w:szCs w:val="24"/>
        </w:rPr>
        <w:t xml:space="preserve"> the National Decision Model</w:t>
      </w:r>
      <w:r w:rsidR="003B358B">
        <w:rPr>
          <w:rFonts w:ascii="Times New Roman" w:hAnsi="Times New Roman" w:cs="Times New Roman"/>
          <w:sz w:val="24"/>
          <w:szCs w:val="24"/>
        </w:rPr>
        <w:t xml:space="preserve"> (CoP, 2014</w:t>
      </w:r>
      <w:r w:rsidR="00A1684F">
        <w:rPr>
          <w:rFonts w:ascii="Times New Roman" w:hAnsi="Times New Roman" w:cs="Times New Roman"/>
          <w:sz w:val="24"/>
          <w:szCs w:val="24"/>
        </w:rPr>
        <w:t>a</w:t>
      </w:r>
      <w:r w:rsidR="002C5F5B" w:rsidRPr="0038400B">
        <w:rPr>
          <w:rFonts w:ascii="Times New Roman" w:hAnsi="Times New Roman" w:cs="Times New Roman"/>
          <w:sz w:val="24"/>
          <w:szCs w:val="24"/>
        </w:rPr>
        <w:t>)</w:t>
      </w:r>
      <w:r w:rsidR="0013786F" w:rsidRPr="0038400B">
        <w:rPr>
          <w:rFonts w:ascii="Times New Roman" w:hAnsi="Times New Roman" w:cs="Times New Roman"/>
          <w:sz w:val="24"/>
          <w:szCs w:val="24"/>
        </w:rPr>
        <w:t>.</w:t>
      </w:r>
      <w:r w:rsidR="00C85D19" w:rsidRPr="0038400B">
        <w:rPr>
          <w:rFonts w:ascii="Times New Roman" w:hAnsi="Times New Roman" w:cs="Times New Roman"/>
          <w:sz w:val="24"/>
          <w:szCs w:val="24"/>
        </w:rPr>
        <w:t xml:space="preserve"> After talking to the male</w:t>
      </w:r>
      <w:r w:rsidR="0038400B" w:rsidRPr="0038400B">
        <w:rPr>
          <w:rFonts w:ascii="Times New Roman" w:hAnsi="Times New Roman" w:cs="Times New Roman"/>
          <w:sz w:val="24"/>
          <w:szCs w:val="24"/>
        </w:rPr>
        <w:t>,</w:t>
      </w:r>
      <w:r w:rsidR="00C85D19" w:rsidRPr="0038400B">
        <w:rPr>
          <w:rFonts w:ascii="Times New Roman" w:hAnsi="Times New Roman" w:cs="Times New Roman"/>
          <w:sz w:val="24"/>
          <w:szCs w:val="24"/>
        </w:rPr>
        <w:t xml:space="preserve"> I considered the</w:t>
      </w:r>
      <w:r w:rsidR="0038400B" w:rsidRPr="0038400B">
        <w:rPr>
          <w:rFonts w:ascii="Times New Roman" w:hAnsi="Times New Roman" w:cs="Times New Roman"/>
          <w:sz w:val="24"/>
          <w:szCs w:val="24"/>
        </w:rPr>
        <w:t xml:space="preserve"> </w:t>
      </w:r>
      <w:r w:rsidR="00C85D19" w:rsidRPr="0038400B">
        <w:rPr>
          <w:rFonts w:ascii="Times New Roman" w:hAnsi="Times New Roman" w:cs="Times New Roman"/>
          <w:i/>
          <w:sz w:val="24"/>
          <w:szCs w:val="24"/>
        </w:rPr>
        <w:t>Mental Capacity Act</w:t>
      </w:r>
      <w:r w:rsidR="00A453C3">
        <w:rPr>
          <w:rFonts w:ascii="Times New Roman" w:hAnsi="Times New Roman" w:cs="Times New Roman"/>
          <w:i/>
          <w:sz w:val="24"/>
          <w:szCs w:val="24"/>
        </w:rPr>
        <w:t>,</w:t>
      </w:r>
      <w:r w:rsidR="00C85D19" w:rsidRPr="0038400B">
        <w:rPr>
          <w:rFonts w:ascii="Times New Roman" w:hAnsi="Times New Roman" w:cs="Times New Roman"/>
          <w:i/>
          <w:sz w:val="24"/>
          <w:szCs w:val="24"/>
        </w:rPr>
        <w:t xml:space="preserve"> 2005</w:t>
      </w:r>
      <w:r w:rsidR="00F54061">
        <w:rPr>
          <w:rFonts w:ascii="Times New Roman" w:hAnsi="Times New Roman" w:cs="Times New Roman"/>
          <w:i/>
          <w:sz w:val="24"/>
          <w:szCs w:val="24"/>
        </w:rPr>
        <w:t xml:space="preserve"> </w:t>
      </w:r>
      <w:r w:rsidR="00F54061">
        <w:rPr>
          <w:rFonts w:ascii="Times New Roman" w:hAnsi="Times New Roman" w:cs="Times New Roman"/>
          <w:iCs/>
          <w:sz w:val="24"/>
          <w:szCs w:val="24"/>
        </w:rPr>
        <w:t>in my risk-assessment</w:t>
      </w:r>
      <w:r w:rsidR="00EF61D3">
        <w:rPr>
          <w:rFonts w:ascii="Times New Roman" w:hAnsi="Times New Roman" w:cs="Times New Roman"/>
          <w:iCs/>
          <w:sz w:val="24"/>
          <w:szCs w:val="24"/>
        </w:rPr>
        <w:t xml:space="preserve">, however, he had capacity </w:t>
      </w:r>
      <w:r w:rsidR="00BD073A">
        <w:rPr>
          <w:rFonts w:ascii="Times New Roman" w:hAnsi="Times New Roman" w:cs="Times New Roman"/>
          <w:iCs/>
          <w:sz w:val="24"/>
          <w:szCs w:val="24"/>
        </w:rPr>
        <w:t>(CoP, 2020</w:t>
      </w:r>
      <w:r w:rsidR="00A1684F">
        <w:rPr>
          <w:rFonts w:ascii="Times New Roman" w:hAnsi="Times New Roman" w:cs="Times New Roman"/>
          <w:iCs/>
          <w:sz w:val="24"/>
          <w:szCs w:val="24"/>
        </w:rPr>
        <w:t>a</w:t>
      </w:r>
      <w:r w:rsidR="00BD073A">
        <w:rPr>
          <w:rFonts w:ascii="Times New Roman" w:hAnsi="Times New Roman" w:cs="Times New Roman"/>
          <w:iCs/>
          <w:sz w:val="24"/>
          <w:szCs w:val="24"/>
        </w:rPr>
        <w:t>)</w:t>
      </w:r>
      <w:r w:rsidR="00C85D19" w:rsidRPr="0038400B">
        <w:rPr>
          <w:rFonts w:ascii="Times New Roman" w:hAnsi="Times New Roman" w:cs="Times New Roman"/>
          <w:sz w:val="24"/>
          <w:szCs w:val="24"/>
        </w:rPr>
        <w:t>.</w:t>
      </w:r>
      <w:r w:rsidR="009927D9">
        <w:rPr>
          <w:rFonts w:ascii="Times New Roman" w:hAnsi="Times New Roman" w:cs="Times New Roman"/>
          <w:sz w:val="24"/>
          <w:szCs w:val="24"/>
        </w:rPr>
        <w:t xml:space="preserve"> </w:t>
      </w:r>
      <w:r w:rsidR="00BC1651" w:rsidRPr="0038400B">
        <w:rPr>
          <w:rFonts w:ascii="Times New Roman" w:hAnsi="Times New Roman" w:cs="Times New Roman"/>
          <w:sz w:val="24"/>
          <w:szCs w:val="24"/>
        </w:rPr>
        <w:t xml:space="preserve">Altering my communication helped me understand the </w:t>
      </w:r>
      <w:r w:rsidR="004167D7" w:rsidRPr="0038400B">
        <w:rPr>
          <w:rFonts w:ascii="Times New Roman" w:hAnsi="Times New Roman" w:cs="Times New Roman"/>
          <w:sz w:val="24"/>
          <w:szCs w:val="24"/>
        </w:rPr>
        <w:t>individual</w:t>
      </w:r>
      <w:r w:rsidR="00BC1651" w:rsidRPr="0038400B">
        <w:rPr>
          <w:rFonts w:ascii="Times New Roman" w:hAnsi="Times New Roman" w:cs="Times New Roman"/>
          <w:sz w:val="24"/>
          <w:szCs w:val="24"/>
        </w:rPr>
        <w:t>’</w:t>
      </w:r>
      <w:r w:rsidR="004167D7" w:rsidRPr="0038400B">
        <w:rPr>
          <w:rFonts w:ascii="Times New Roman" w:hAnsi="Times New Roman" w:cs="Times New Roman"/>
          <w:sz w:val="24"/>
          <w:szCs w:val="24"/>
        </w:rPr>
        <w:t>s culture</w:t>
      </w:r>
      <w:r w:rsidR="00BC1651" w:rsidRPr="0038400B">
        <w:rPr>
          <w:rFonts w:ascii="Times New Roman" w:hAnsi="Times New Roman" w:cs="Times New Roman"/>
          <w:sz w:val="24"/>
          <w:szCs w:val="24"/>
        </w:rPr>
        <w:t>. He informed me that suicide was considered a disgrace in his family and prohibited in his religion</w:t>
      </w:r>
      <w:r w:rsidR="003F5C27" w:rsidRPr="0038400B">
        <w:rPr>
          <w:rFonts w:ascii="Times New Roman" w:hAnsi="Times New Roman" w:cs="Times New Roman"/>
          <w:sz w:val="24"/>
          <w:szCs w:val="24"/>
        </w:rPr>
        <w:t xml:space="preserve"> as he learned from when his dad ended his life. </w:t>
      </w:r>
      <w:r w:rsidR="00BB2497" w:rsidRPr="0038400B">
        <w:rPr>
          <w:rFonts w:ascii="Times New Roman" w:hAnsi="Times New Roman" w:cs="Times New Roman"/>
          <w:color w:val="222222"/>
          <w:sz w:val="24"/>
          <w:szCs w:val="24"/>
          <w:shd w:val="clear" w:color="auto" w:fill="FFFFFF"/>
        </w:rPr>
        <w:t>My active listening</w:t>
      </w:r>
      <w:r w:rsidR="0038400B">
        <w:rPr>
          <w:rFonts w:ascii="Times New Roman" w:hAnsi="Times New Roman" w:cs="Times New Roman"/>
          <w:color w:val="222222"/>
          <w:sz w:val="24"/>
          <w:szCs w:val="24"/>
          <w:shd w:val="clear" w:color="auto" w:fill="FFFFFF"/>
        </w:rPr>
        <w:t xml:space="preserve"> skills</w:t>
      </w:r>
      <w:r w:rsidR="00BB2497" w:rsidRPr="0038400B">
        <w:rPr>
          <w:rFonts w:ascii="Times New Roman" w:hAnsi="Times New Roman" w:cs="Times New Roman"/>
          <w:color w:val="222222"/>
          <w:sz w:val="24"/>
          <w:szCs w:val="24"/>
          <w:shd w:val="clear" w:color="auto" w:fill="FFFFFF"/>
        </w:rPr>
        <w:t xml:space="preserve">, empathy and respect for the individual’s situation enabled me to </w:t>
      </w:r>
      <w:r w:rsidR="00EF61D3">
        <w:rPr>
          <w:rFonts w:ascii="Times New Roman" w:hAnsi="Times New Roman" w:cs="Times New Roman"/>
          <w:color w:val="222222"/>
          <w:sz w:val="24"/>
          <w:szCs w:val="24"/>
          <w:shd w:val="clear" w:color="auto" w:fill="FFFFFF"/>
        </w:rPr>
        <w:t>e</w:t>
      </w:r>
      <w:r w:rsidR="00BB2497" w:rsidRPr="0038400B">
        <w:rPr>
          <w:rFonts w:ascii="Times New Roman" w:hAnsi="Times New Roman" w:cs="Times New Roman"/>
          <w:color w:val="222222"/>
          <w:sz w:val="24"/>
          <w:szCs w:val="24"/>
          <w:shd w:val="clear" w:color="auto" w:fill="FFFFFF"/>
        </w:rPr>
        <w:t xml:space="preserve">stablish a solid rapport and gather as much </w:t>
      </w:r>
      <w:r w:rsidR="000067EB">
        <w:rPr>
          <w:rFonts w:ascii="Times New Roman" w:hAnsi="Times New Roman" w:cs="Times New Roman"/>
          <w:color w:val="222222"/>
          <w:sz w:val="24"/>
          <w:szCs w:val="24"/>
          <w:shd w:val="clear" w:color="auto" w:fill="FFFFFF"/>
        </w:rPr>
        <w:t xml:space="preserve">objective </w:t>
      </w:r>
      <w:r w:rsidR="00BB2497" w:rsidRPr="0038400B">
        <w:rPr>
          <w:rFonts w:ascii="Times New Roman" w:hAnsi="Times New Roman" w:cs="Times New Roman"/>
          <w:color w:val="222222"/>
          <w:sz w:val="24"/>
          <w:szCs w:val="24"/>
          <w:shd w:val="clear" w:color="auto" w:fill="FFFFFF"/>
        </w:rPr>
        <w:t>information as possible to make my decisions</w:t>
      </w:r>
      <w:r w:rsidR="0038400B">
        <w:rPr>
          <w:rFonts w:ascii="Times New Roman" w:hAnsi="Times New Roman" w:cs="Times New Roman"/>
          <w:color w:val="222222"/>
          <w:sz w:val="24"/>
          <w:szCs w:val="24"/>
          <w:shd w:val="clear" w:color="auto" w:fill="FFFFFF"/>
        </w:rPr>
        <w:t xml:space="preserve"> </w:t>
      </w:r>
      <w:r w:rsidR="001331DC" w:rsidRPr="0038400B">
        <w:rPr>
          <w:rFonts w:ascii="Times New Roman" w:hAnsi="Times New Roman" w:cs="Times New Roman"/>
          <w:color w:val="222222"/>
          <w:sz w:val="24"/>
          <w:szCs w:val="24"/>
          <w:shd w:val="clear" w:color="auto" w:fill="FFFFFF"/>
        </w:rPr>
        <w:t xml:space="preserve">(CoP, </w:t>
      </w:r>
      <w:r w:rsidR="006E7499" w:rsidRPr="0038400B">
        <w:rPr>
          <w:rFonts w:ascii="Times New Roman" w:hAnsi="Times New Roman" w:cs="Times New Roman"/>
          <w:color w:val="222222"/>
          <w:sz w:val="24"/>
          <w:szCs w:val="24"/>
          <w:shd w:val="clear" w:color="auto" w:fill="FFFFFF"/>
        </w:rPr>
        <w:t>2014</w:t>
      </w:r>
      <w:r w:rsidR="00A1684F">
        <w:rPr>
          <w:rFonts w:ascii="Times New Roman" w:hAnsi="Times New Roman" w:cs="Times New Roman"/>
          <w:color w:val="222222"/>
          <w:sz w:val="24"/>
          <w:szCs w:val="24"/>
          <w:shd w:val="clear" w:color="auto" w:fill="FFFFFF"/>
        </w:rPr>
        <w:t>a</w:t>
      </w:r>
      <w:r w:rsidR="001331DC" w:rsidRPr="0038400B">
        <w:rPr>
          <w:rFonts w:ascii="Times New Roman" w:hAnsi="Times New Roman" w:cs="Times New Roman"/>
          <w:color w:val="222222"/>
          <w:sz w:val="24"/>
          <w:szCs w:val="24"/>
          <w:shd w:val="clear" w:color="auto" w:fill="FFFFFF"/>
        </w:rPr>
        <w:t>)</w:t>
      </w:r>
      <w:r w:rsidR="00BB2497" w:rsidRPr="0038400B">
        <w:rPr>
          <w:rFonts w:ascii="Times New Roman" w:hAnsi="Times New Roman" w:cs="Times New Roman"/>
          <w:color w:val="222222"/>
          <w:sz w:val="24"/>
          <w:szCs w:val="24"/>
          <w:shd w:val="clear" w:color="auto" w:fill="FFFFFF"/>
        </w:rPr>
        <w:t xml:space="preserve">. </w:t>
      </w:r>
      <w:r w:rsidR="009927D9">
        <w:rPr>
          <w:rFonts w:ascii="Times New Roman" w:hAnsi="Times New Roman" w:cs="Times New Roman"/>
          <w:color w:val="222222"/>
          <w:sz w:val="24"/>
          <w:szCs w:val="24"/>
          <w:shd w:val="clear" w:color="auto" w:fill="FFFFFF"/>
        </w:rPr>
        <w:t xml:space="preserve">On reflection, </w:t>
      </w:r>
      <w:r w:rsidR="00BB2497" w:rsidRPr="0038400B">
        <w:rPr>
          <w:rFonts w:ascii="Times New Roman" w:hAnsi="Times New Roman" w:cs="Times New Roman"/>
          <w:color w:val="222222"/>
          <w:sz w:val="24"/>
          <w:szCs w:val="24"/>
          <w:shd w:val="clear" w:color="auto" w:fill="FFFFFF"/>
        </w:rPr>
        <w:t xml:space="preserve">I am not sure if this approach was completely effective as I could not forget about this case. </w:t>
      </w:r>
      <w:r w:rsidR="00E40B50">
        <w:rPr>
          <w:rFonts w:ascii="Times New Roman" w:hAnsi="Times New Roman" w:cs="Times New Roman"/>
          <w:color w:val="222222"/>
          <w:sz w:val="24"/>
          <w:szCs w:val="24"/>
          <w:shd w:val="clear" w:color="auto" w:fill="FFFFFF"/>
        </w:rPr>
        <w:t xml:space="preserve">His similarity in age may have impacted me. </w:t>
      </w:r>
      <w:r w:rsidR="00BB2497" w:rsidRPr="0038400B">
        <w:rPr>
          <w:rFonts w:ascii="Times New Roman" w:hAnsi="Times New Roman" w:cs="Times New Roman"/>
          <w:color w:val="222222"/>
          <w:sz w:val="24"/>
          <w:szCs w:val="24"/>
          <w:shd w:val="clear" w:color="auto" w:fill="FFFFFF"/>
        </w:rPr>
        <w:t xml:space="preserve">I believe that this demonstrated </w:t>
      </w:r>
      <w:r w:rsidR="004E6AFF">
        <w:rPr>
          <w:rFonts w:ascii="Times New Roman" w:hAnsi="Times New Roman" w:cs="Times New Roman"/>
          <w:color w:val="222222"/>
          <w:sz w:val="24"/>
          <w:szCs w:val="24"/>
          <w:shd w:val="clear" w:color="auto" w:fill="FFFFFF"/>
        </w:rPr>
        <w:t>th</w:t>
      </w:r>
      <w:r w:rsidR="00E40B50">
        <w:rPr>
          <w:rFonts w:ascii="Times New Roman" w:hAnsi="Times New Roman" w:cs="Times New Roman"/>
          <w:color w:val="222222"/>
          <w:sz w:val="24"/>
          <w:szCs w:val="24"/>
          <w:shd w:val="clear" w:color="auto" w:fill="FFFFFF"/>
        </w:rPr>
        <w:t>e</w:t>
      </w:r>
      <w:r w:rsidR="004E6AFF">
        <w:rPr>
          <w:rFonts w:ascii="Times New Roman" w:hAnsi="Times New Roman" w:cs="Times New Roman"/>
          <w:color w:val="222222"/>
          <w:sz w:val="24"/>
          <w:szCs w:val="24"/>
          <w:shd w:val="clear" w:color="auto" w:fill="FFFFFF"/>
        </w:rPr>
        <w:t xml:space="preserve"> </w:t>
      </w:r>
      <w:r w:rsidR="00E40B50">
        <w:rPr>
          <w:rFonts w:ascii="Times New Roman" w:hAnsi="Times New Roman" w:cs="Times New Roman"/>
          <w:color w:val="222222"/>
          <w:sz w:val="24"/>
          <w:szCs w:val="24"/>
          <w:shd w:val="clear" w:color="auto" w:fill="FFFFFF"/>
        </w:rPr>
        <w:t>‘</w:t>
      </w:r>
      <w:r w:rsidR="004E6AFF">
        <w:rPr>
          <w:rFonts w:ascii="Times New Roman" w:hAnsi="Times New Roman" w:cs="Times New Roman"/>
          <w:color w:val="222222"/>
          <w:sz w:val="24"/>
          <w:szCs w:val="24"/>
          <w:shd w:val="clear" w:color="auto" w:fill="FFFFFF"/>
        </w:rPr>
        <w:t>human behind the uniform</w:t>
      </w:r>
      <w:r w:rsidR="00E40B50">
        <w:rPr>
          <w:rFonts w:ascii="Times New Roman" w:hAnsi="Times New Roman" w:cs="Times New Roman"/>
          <w:color w:val="222222"/>
          <w:sz w:val="24"/>
          <w:szCs w:val="24"/>
          <w:shd w:val="clear" w:color="auto" w:fill="FFFFFF"/>
        </w:rPr>
        <w:t>’</w:t>
      </w:r>
      <w:r w:rsidR="004E6AFF">
        <w:rPr>
          <w:rFonts w:ascii="Times New Roman" w:hAnsi="Times New Roman" w:cs="Times New Roman"/>
          <w:color w:val="222222"/>
          <w:sz w:val="24"/>
          <w:szCs w:val="24"/>
          <w:shd w:val="clear" w:color="auto" w:fill="FFFFFF"/>
        </w:rPr>
        <w:t>.</w:t>
      </w:r>
      <w:r w:rsidR="002F494D" w:rsidRPr="0038400B">
        <w:rPr>
          <w:rFonts w:ascii="Times New Roman" w:hAnsi="Times New Roman" w:cs="Times New Roman"/>
          <w:color w:val="222222"/>
          <w:sz w:val="24"/>
          <w:szCs w:val="24"/>
          <w:shd w:val="clear" w:color="auto" w:fill="FFFFFF"/>
        </w:rPr>
        <w:t xml:space="preserve"> </w:t>
      </w:r>
      <w:r w:rsidR="00E033BE" w:rsidRPr="0038400B">
        <w:rPr>
          <w:rFonts w:ascii="Times New Roman" w:hAnsi="Times New Roman" w:cs="Times New Roman"/>
          <w:color w:val="222222"/>
          <w:sz w:val="24"/>
          <w:szCs w:val="24"/>
          <w:shd w:val="clear" w:color="auto" w:fill="FFFFFF"/>
        </w:rPr>
        <w:t xml:space="preserve">Through building this relationship, </w:t>
      </w:r>
      <w:r w:rsidR="002F494D" w:rsidRPr="0038400B">
        <w:rPr>
          <w:rFonts w:ascii="Times New Roman" w:hAnsi="Times New Roman" w:cs="Times New Roman"/>
          <w:color w:val="222222"/>
          <w:sz w:val="24"/>
          <w:szCs w:val="24"/>
          <w:shd w:val="clear" w:color="auto" w:fill="FFFFFF"/>
        </w:rPr>
        <w:t xml:space="preserve">the individual felt that he was </w:t>
      </w:r>
      <w:r w:rsidR="00E033BE" w:rsidRPr="0038400B">
        <w:rPr>
          <w:rFonts w:ascii="Times New Roman" w:hAnsi="Times New Roman" w:cs="Times New Roman"/>
          <w:color w:val="222222"/>
          <w:sz w:val="24"/>
          <w:szCs w:val="24"/>
          <w:shd w:val="clear" w:color="auto" w:fill="FFFFFF"/>
        </w:rPr>
        <w:t xml:space="preserve">able to </w:t>
      </w:r>
      <w:r w:rsidR="002F494D" w:rsidRPr="0038400B">
        <w:rPr>
          <w:rFonts w:ascii="Times New Roman" w:hAnsi="Times New Roman" w:cs="Times New Roman"/>
          <w:color w:val="222222"/>
          <w:sz w:val="24"/>
          <w:szCs w:val="24"/>
          <w:shd w:val="clear" w:color="auto" w:fill="FFFFFF"/>
        </w:rPr>
        <w:t xml:space="preserve">accept the </w:t>
      </w:r>
      <w:r w:rsidR="00E033BE" w:rsidRPr="0038400B">
        <w:rPr>
          <w:rFonts w:ascii="Times New Roman" w:hAnsi="Times New Roman" w:cs="Times New Roman"/>
          <w:color w:val="222222"/>
          <w:sz w:val="24"/>
          <w:szCs w:val="24"/>
          <w:shd w:val="clear" w:color="auto" w:fill="FFFFFF"/>
        </w:rPr>
        <w:t xml:space="preserve">offer a </w:t>
      </w:r>
      <w:r w:rsidR="00E033BE" w:rsidRPr="0038400B">
        <w:rPr>
          <w:rFonts w:ascii="Times New Roman" w:hAnsi="Times New Roman" w:cs="Times New Roman"/>
          <w:sz w:val="24"/>
          <w:szCs w:val="24"/>
        </w:rPr>
        <w:t>Public Protection Notice to receive support from external agencies</w:t>
      </w:r>
      <w:r w:rsidR="000067EB">
        <w:rPr>
          <w:rFonts w:ascii="Times New Roman" w:hAnsi="Times New Roman" w:cs="Times New Roman"/>
          <w:sz w:val="24"/>
          <w:szCs w:val="24"/>
        </w:rPr>
        <w:t xml:space="preserve"> and</w:t>
      </w:r>
      <w:r w:rsidR="00F14CCF">
        <w:rPr>
          <w:rFonts w:ascii="Times New Roman" w:hAnsi="Times New Roman" w:cs="Times New Roman"/>
          <w:sz w:val="24"/>
          <w:szCs w:val="24"/>
        </w:rPr>
        <w:t xml:space="preserve"> as a result and reinforced my decision as an effective action. </w:t>
      </w:r>
    </w:p>
    <w:p w14:paraId="73EA2943" w14:textId="0B17AB4B" w:rsidR="00642F8B" w:rsidRPr="00125E26" w:rsidRDefault="003B4540" w:rsidP="00125E26">
      <w:pPr>
        <w:spacing w:line="480" w:lineRule="auto"/>
        <w:ind w:firstLine="720"/>
        <w:rPr>
          <w:rFonts w:ascii="Times New Roman" w:hAnsi="Times New Roman" w:cs="Times New Roman"/>
          <w:color w:val="auto"/>
          <w:sz w:val="24"/>
          <w:szCs w:val="24"/>
          <w:shd w:val="clear" w:color="auto" w:fill="FFFFFF"/>
          <w:lang w:val="en-US"/>
        </w:rPr>
      </w:pPr>
      <w:r w:rsidRPr="00DD5914">
        <w:rPr>
          <w:rFonts w:ascii="Times New Roman" w:hAnsi="Times New Roman" w:cs="Times New Roman"/>
          <w:sz w:val="24"/>
          <w:szCs w:val="24"/>
        </w:rPr>
        <w:t xml:space="preserve">To be able to safeguard the individual from harm, I successfully examined both verbal and non-verbal communication, including his body-language. </w:t>
      </w:r>
      <w:r w:rsidR="00125E26">
        <w:rPr>
          <w:rFonts w:ascii="Times New Roman" w:hAnsi="Times New Roman" w:cs="Times New Roman"/>
          <w:sz w:val="24"/>
          <w:szCs w:val="24"/>
        </w:rPr>
        <w:t xml:space="preserve">Officers are </w:t>
      </w:r>
      <w:r w:rsidRPr="00DD5914">
        <w:rPr>
          <w:rFonts w:ascii="Times New Roman" w:hAnsi="Times New Roman" w:cs="Times New Roman"/>
          <w:sz w:val="24"/>
          <w:szCs w:val="24"/>
        </w:rPr>
        <w:t>taught to recognise warning markers for individual aggression</w:t>
      </w:r>
      <w:r w:rsidR="00161F78" w:rsidRPr="00DD5914">
        <w:rPr>
          <w:rFonts w:ascii="Times New Roman" w:hAnsi="Times New Roman" w:cs="Times New Roman"/>
          <w:sz w:val="24"/>
          <w:szCs w:val="24"/>
        </w:rPr>
        <w:t>, for example, a clenched-fist</w:t>
      </w:r>
      <w:r w:rsidR="0048530E" w:rsidRPr="00DD5914">
        <w:rPr>
          <w:rFonts w:ascii="Times New Roman" w:hAnsi="Times New Roman" w:cs="Times New Roman"/>
          <w:sz w:val="24"/>
          <w:szCs w:val="24"/>
        </w:rPr>
        <w:t>.</w:t>
      </w:r>
      <w:r w:rsidR="00161F78" w:rsidRPr="00DD5914">
        <w:rPr>
          <w:rFonts w:ascii="Times New Roman" w:hAnsi="Times New Roman" w:cs="Times New Roman"/>
          <w:color w:val="222222"/>
          <w:sz w:val="24"/>
          <w:szCs w:val="24"/>
          <w:shd w:val="clear" w:color="auto" w:fill="FFFFFF"/>
          <w:lang w:val="en-US"/>
        </w:rPr>
        <w:t xml:space="preserve"> Phutela (2</w:t>
      </w:r>
      <w:r w:rsidR="00DD5914">
        <w:rPr>
          <w:rFonts w:ascii="Times New Roman" w:hAnsi="Times New Roman" w:cs="Times New Roman"/>
          <w:color w:val="222222"/>
          <w:sz w:val="24"/>
          <w:szCs w:val="24"/>
          <w:shd w:val="clear" w:color="auto" w:fill="FFFFFF"/>
          <w:lang w:val="en-US"/>
        </w:rPr>
        <w:t>0</w:t>
      </w:r>
      <w:r w:rsidR="00161F78" w:rsidRPr="00DD5914">
        <w:rPr>
          <w:rFonts w:ascii="Times New Roman" w:hAnsi="Times New Roman" w:cs="Times New Roman"/>
          <w:color w:val="222222"/>
          <w:sz w:val="24"/>
          <w:szCs w:val="24"/>
          <w:shd w:val="clear" w:color="auto" w:fill="FFFFFF"/>
          <w:lang w:val="en-US"/>
        </w:rPr>
        <w:t xml:space="preserve">15) claims that officers who assess non-verbal communication, gain time to control the </w:t>
      </w:r>
      <w:r w:rsidR="00161F78" w:rsidRPr="00DD5914">
        <w:rPr>
          <w:rFonts w:ascii="Times New Roman" w:hAnsi="Times New Roman" w:cs="Times New Roman"/>
          <w:color w:val="222222"/>
          <w:sz w:val="24"/>
          <w:szCs w:val="24"/>
          <w:shd w:val="clear" w:color="auto" w:fill="FFFFFF"/>
          <w:lang w:val="en-US"/>
        </w:rPr>
        <w:lastRenderedPageBreak/>
        <w:t>environment</w:t>
      </w:r>
      <w:r w:rsidR="00125E26">
        <w:rPr>
          <w:rFonts w:ascii="Times New Roman" w:hAnsi="Times New Roman" w:cs="Times New Roman"/>
          <w:color w:val="222222"/>
          <w:sz w:val="24"/>
          <w:szCs w:val="24"/>
          <w:shd w:val="clear" w:color="auto" w:fill="FFFFFF"/>
          <w:lang w:val="en-US"/>
        </w:rPr>
        <w:t xml:space="preserve"> from risk</w:t>
      </w:r>
      <w:r w:rsidR="0048530E" w:rsidRPr="00DD5914">
        <w:rPr>
          <w:rFonts w:ascii="Times New Roman" w:hAnsi="Times New Roman" w:cs="Times New Roman"/>
          <w:color w:val="222222"/>
          <w:sz w:val="24"/>
          <w:szCs w:val="24"/>
          <w:shd w:val="clear" w:color="auto" w:fill="FFFFFF"/>
          <w:lang w:val="en-US"/>
        </w:rPr>
        <w:t xml:space="preserve">. </w:t>
      </w:r>
      <w:r w:rsidRPr="00DD5914">
        <w:rPr>
          <w:rFonts w:ascii="Times New Roman" w:hAnsi="Times New Roman" w:cs="Times New Roman"/>
          <w:color w:val="222222"/>
          <w:sz w:val="24"/>
          <w:szCs w:val="24"/>
          <w:shd w:val="clear" w:color="auto" w:fill="FFFFFF"/>
          <w:lang w:val="en-US"/>
        </w:rPr>
        <w:t>I attempted to</w:t>
      </w:r>
      <w:r w:rsidR="0048530E" w:rsidRPr="00DD5914">
        <w:rPr>
          <w:rFonts w:ascii="Times New Roman" w:hAnsi="Times New Roman" w:cs="Times New Roman"/>
          <w:color w:val="222222"/>
          <w:sz w:val="24"/>
          <w:szCs w:val="24"/>
          <w:shd w:val="clear" w:color="auto" w:fill="FFFFFF"/>
          <w:lang w:val="en-US"/>
        </w:rPr>
        <w:t xml:space="preserve"> </w:t>
      </w:r>
      <w:r w:rsidR="00883A9E" w:rsidRPr="00DD5914">
        <w:rPr>
          <w:rFonts w:ascii="Times New Roman" w:hAnsi="Times New Roman" w:cs="Times New Roman"/>
          <w:color w:val="222222"/>
          <w:sz w:val="24"/>
          <w:szCs w:val="24"/>
          <w:shd w:val="clear" w:color="auto" w:fill="FFFFFF"/>
          <w:lang w:val="en-US"/>
        </w:rPr>
        <w:t>utili</w:t>
      </w:r>
      <w:r w:rsidR="00191287">
        <w:rPr>
          <w:rFonts w:ascii="Times New Roman" w:hAnsi="Times New Roman" w:cs="Times New Roman"/>
          <w:color w:val="222222"/>
          <w:sz w:val="24"/>
          <w:szCs w:val="24"/>
          <w:shd w:val="clear" w:color="auto" w:fill="FFFFFF"/>
          <w:lang w:val="en-US"/>
        </w:rPr>
        <w:t>s</w:t>
      </w:r>
      <w:r w:rsidR="00883A9E" w:rsidRPr="00DD5914">
        <w:rPr>
          <w:rFonts w:ascii="Times New Roman" w:hAnsi="Times New Roman" w:cs="Times New Roman"/>
          <w:color w:val="222222"/>
          <w:sz w:val="24"/>
          <w:szCs w:val="24"/>
          <w:shd w:val="clear" w:color="auto" w:fill="FFFFFF"/>
          <w:lang w:val="en-US"/>
        </w:rPr>
        <w:t>e</w:t>
      </w:r>
      <w:r w:rsidR="0048530E" w:rsidRPr="00DD5914">
        <w:rPr>
          <w:rFonts w:ascii="Times New Roman" w:hAnsi="Times New Roman" w:cs="Times New Roman"/>
          <w:color w:val="222222"/>
          <w:sz w:val="24"/>
          <w:szCs w:val="24"/>
          <w:shd w:val="clear" w:color="auto" w:fill="FFFFFF"/>
          <w:lang w:val="en-US"/>
        </w:rPr>
        <w:t xml:space="preserve"> my leadership combined with my </w:t>
      </w:r>
      <w:r w:rsidRPr="00DD5914">
        <w:rPr>
          <w:rFonts w:ascii="Times New Roman" w:hAnsi="Times New Roman" w:cs="Times New Roman"/>
          <w:color w:val="222222"/>
          <w:sz w:val="24"/>
          <w:szCs w:val="24"/>
          <w:shd w:val="clear" w:color="auto" w:fill="FFFFFF"/>
          <w:lang w:val="en-US"/>
        </w:rPr>
        <w:t>previous learning by Mehrabian and Ferris that communication is made up of three parts: verbal</w:t>
      </w:r>
      <w:r w:rsidR="00F4355F" w:rsidRPr="00DD5914">
        <w:rPr>
          <w:rFonts w:ascii="Times New Roman" w:hAnsi="Times New Roman" w:cs="Times New Roman"/>
          <w:color w:val="222222"/>
          <w:sz w:val="24"/>
          <w:szCs w:val="24"/>
          <w:shd w:val="clear" w:color="auto" w:fill="FFFFFF"/>
          <w:lang w:val="en-US"/>
        </w:rPr>
        <w:t xml:space="preserve"> (what is said)</w:t>
      </w:r>
      <w:r w:rsidRPr="00DD5914">
        <w:rPr>
          <w:rFonts w:ascii="Times New Roman" w:hAnsi="Times New Roman" w:cs="Times New Roman"/>
          <w:color w:val="222222"/>
          <w:sz w:val="24"/>
          <w:szCs w:val="24"/>
          <w:shd w:val="clear" w:color="auto" w:fill="FFFFFF"/>
          <w:lang w:val="en-US"/>
        </w:rPr>
        <w:t xml:space="preserve">, vocal </w:t>
      </w:r>
      <w:r w:rsidR="00F4355F" w:rsidRPr="00DD5914">
        <w:rPr>
          <w:rFonts w:ascii="Times New Roman" w:hAnsi="Times New Roman" w:cs="Times New Roman"/>
          <w:color w:val="222222"/>
          <w:sz w:val="24"/>
          <w:szCs w:val="24"/>
          <w:shd w:val="clear" w:color="auto" w:fill="FFFFFF"/>
          <w:lang w:val="en-US"/>
        </w:rPr>
        <w:t xml:space="preserve">(how it is said) </w:t>
      </w:r>
      <w:r w:rsidRPr="00DD5914">
        <w:rPr>
          <w:rFonts w:ascii="Times New Roman" w:hAnsi="Times New Roman" w:cs="Times New Roman"/>
          <w:color w:val="222222"/>
          <w:sz w:val="24"/>
          <w:szCs w:val="24"/>
          <w:shd w:val="clear" w:color="auto" w:fill="FFFFFF"/>
          <w:lang w:val="en-US"/>
        </w:rPr>
        <w:t>and facial</w:t>
      </w:r>
      <w:r w:rsidR="00F4355F" w:rsidRPr="00DD5914">
        <w:rPr>
          <w:rFonts w:ascii="Times New Roman" w:hAnsi="Times New Roman" w:cs="Times New Roman"/>
          <w:color w:val="222222"/>
          <w:sz w:val="24"/>
          <w:szCs w:val="24"/>
          <w:shd w:val="clear" w:color="auto" w:fill="FFFFFF"/>
          <w:lang w:val="en-US"/>
        </w:rPr>
        <w:t xml:space="preserve"> (including body-language)</w:t>
      </w:r>
      <w:r w:rsidR="0048530E" w:rsidRPr="00DD5914">
        <w:rPr>
          <w:rFonts w:ascii="Times New Roman" w:hAnsi="Times New Roman" w:cs="Times New Roman"/>
          <w:color w:val="222222"/>
          <w:sz w:val="24"/>
          <w:szCs w:val="24"/>
          <w:shd w:val="clear" w:color="auto" w:fill="FFFFFF"/>
          <w:lang w:val="en-US"/>
        </w:rPr>
        <w:t xml:space="preserve">. </w:t>
      </w:r>
      <w:r w:rsidR="00125E26">
        <w:rPr>
          <w:rFonts w:ascii="Times New Roman" w:hAnsi="Times New Roman" w:cs="Times New Roman"/>
          <w:color w:val="222222"/>
          <w:sz w:val="24"/>
          <w:szCs w:val="24"/>
          <w:shd w:val="clear" w:color="auto" w:fill="FFFFFF"/>
          <w:lang w:val="en-US"/>
        </w:rPr>
        <w:t>P</w:t>
      </w:r>
      <w:r w:rsidR="0048530E" w:rsidRPr="00DD5914">
        <w:rPr>
          <w:rFonts w:ascii="Times New Roman" w:hAnsi="Times New Roman" w:cs="Times New Roman"/>
          <w:color w:val="222222"/>
          <w:sz w:val="24"/>
          <w:szCs w:val="24"/>
          <w:shd w:val="clear" w:color="auto" w:fill="FFFFFF"/>
          <w:lang w:val="en-US"/>
        </w:rPr>
        <w:t>reviously</w:t>
      </w:r>
      <w:r w:rsidR="00F4355F" w:rsidRPr="00DD5914">
        <w:rPr>
          <w:rFonts w:ascii="Times New Roman" w:hAnsi="Times New Roman" w:cs="Times New Roman"/>
          <w:color w:val="222222"/>
          <w:sz w:val="24"/>
          <w:szCs w:val="24"/>
          <w:shd w:val="clear" w:color="auto" w:fill="FFFFFF"/>
          <w:lang w:val="en-US"/>
        </w:rPr>
        <w:t>, I would not have considered all three components and may</w:t>
      </w:r>
      <w:r w:rsidR="00436F00" w:rsidRPr="00DD5914">
        <w:rPr>
          <w:rFonts w:ascii="Times New Roman" w:hAnsi="Times New Roman" w:cs="Times New Roman"/>
          <w:color w:val="222222"/>
          <w:sz w:val="24"/>
          <w:szCs w:val="24"/>
          <w:shd w:val="clear" w:color="auto" w:fill="FFFFFF"/>
          <w:lang w:val="en-US"/>
        </w:rPr>
        <w:t xml:space="preserve"> have </w:t>
      </w:r>
      <w:r w:rsidR="00F4355F" w:rsidRPr="00DD5914">
        <w:rPr>
          <w:rFonts w:ascii="Times New Roman" w:hAnsi="Times New Roman" w:cs="Times New Roman"/>
          <w:color w:val="222222"/>
          <w:sz w:val="24"/>
          <w:szCs w:val="24"/>
          <w:shd w:val="clear" w:color="auto" w:fill="FFFFFF"/>
          <w:lang w:val="en-US"/>
        </w:rPr>
        <w:t>panicked</w:t>
      </w:r>
      <w:r w:rsidR="00125E26">
        <w:rPr>
          <w:rFonts w:ascii="Times New Roman" w:hAnsi="Times New Roman" w:cs="Times New Roman"/>
          <w:color w:val="222222"/>
          <w:sz w:val="24"/>
          <w:szCs w:val="24"/>
          <w:shd w:val="clear" w:color="auto" w:fill="FFFFFF"/>
          <w:lang w:val="en-US"/>
        </w:rPr>
        <w:t xml:space="preserve">. </w:t>
      </w:r>
      <w:r w:rsidR="00436F00" w:rsidRPr="00DD5914">
        <w:rPr>
          <w:rFonts w:ascii="Times New Roman" w:hAnsi="Times New Roman" w:cs="Times New Roman"/>
          <w:color w:val="222222"/>
          <w:sz w:val="24"/>
          <w:szCs w:val="24"/>
          <w:shd w:val="clear" w:color="auto" w:fill="FFFFFF"/>
          <w:lang w:val="en-US"/>
        </w:rPr>
        <w:t>This aided a consistent and open</w:t>
      </w:r>
      <w:r w:rsidR="00DD5914">
        <w:rPr>
          <w:rFonts w:ascii="Times New Roman" w:hAnsi="Times New Roman" w:cs="Times New Roman"/>
          <w:color w:val="222222"/>
          <w:sz w:val="24"/>
          <w:szCs w:val="24"/>
          <w:shd w:val="clear" w:color="auto" w:fill="FFFFFF"/>
          <w:lang w:val="en-US"/>
        </w:rPr>
        <w:t>-</w:t>
      </w:r>
      <w:r w:rsidR="00436F00" w:rsidRPr="00DD5914">
        <w:rPr>
          <w:rFonts w:ascii="Times New Roman" w:hAnsi="Times New Roman" w:cs="Times New Roman"/>
          <w:color w:val="222222"/>
          <w:sz w:val="24"/>
          <w:szCs w:val="24"/>
          <w:shd w:val="clear" w:color="auto" w:fill="FFFFFF"/>
          <w:lang w:val="en-US"/>
        </w:rPr>
        <w:t xml:space="preserve">dialogue and </w:t>
      </w:r>
      <w:r w:rsidR="00DD5914">
        <w:rPr>
          <w:rFonts w:ascii="Times New Roman" w:hAnsi="Times New Roman" w:cs="Times New Roman"/>
          <w:color w:val="222222"/>
          <w:sz w:val="24"/>
          <w:szCs w:val="24"/>
          <w:shd w:val="clear" w:color="auto" w:fill="FFFFFF"/>
          <w:lang w:val="en-US"/>
        </w:rPr>
        <w:t xml:space="preserve">increased </w:t>
      </w:r>
      <w:r w:rsidR="00436F00" w:rsidRPr="00DD5914">
        <w:rPr>
          <w:rFonts w:ascii="Times New Roman" w:hAnsi="Times New Roman" w:cs="Times New Roman"/>
          <w:color w:val="222222"/>
          <w:sz w:val="24"/>
          <w:szCs w:val="24"/>
          <w:shd w:val="clear" w:color="auto" w:fill="FFFFFF"/>
          <w:lang w:val="en-US"/>
        </w:rPr>
        <w:t>my confidence.</w:t>
      </w:r>
      <w:r w:rsidR="00F4355F" w:rsidRPr="00DD5914">
        <w:rPr>
          <w:rFonts w:ascii="Times New Roman" w:hAnsi="Times New Roman" w:cs="Times New Roman"/>
          <w:color w:val="222222"/>
          <w:sz w:val="24"/>
          <w:szCs w:val="24"/>
          <w:shd w:val="clear" w:color="auto" w:fill="FFFFFF"/>
          <w:lang w:val="en-US"/>
        </w:rPr>
        <w:t xml:space="preserve"> </w:t>
      </w:r>
      <w:r w:rsidR="00125E26">
        <w:rPr>
          <w:rFonts w:ascii="Times New Roman" w:hAnsi="Times New Roman" w:cs="Times New Roman"/>
          <w:color w:val="auto"/>
          <w:sz w:val="24"/>
          <w:szCs w:val="24"/>
          <w:shd w:val="clear" w:color="auto" w:fill="FFFFFF"/>
          <w:lang w:val="en-US"/>
        </w:rPr>
        <w:t>O</w:t>
      </w:r>
      <w:r w:rsidR="00436F00" w:rsidRPr="00DD5914">
        <w:rPr>
          <w:rFonts w:ascii="Times New Roman" w:hAnsi="Times New Roman" w:cs="Times New Roman"/>
          <w:color w:val="auto"/>
          <w:sz w:val="24"/>
          <w:szCs w:val="24"/>
          <w:shd w:val="clear" w:color="auto" w:fill="FFFFFF"/>
          <w:lang w:val="en-US"/>
        </w:rPr>
        <w:t>n reflection</w:t>
      </w:r>
      <w:r w:rsidR="00DD5914">
        <w:rPr>
          <w:rFonts w:ascii="Times New Roman" w:hAnsi="Times New Roman" w:cs="Times New Roman"/>
          <w:color w:val="auto"/>
          <w:sz w:val="24"/>
          <w:szCs w:val="24"/>
          <w:shd w:val="clear" w:color="auto" w:fill="FFFFFF"/>
          <w:lang w:val="en-US"/>
        </w:rPr>
        <w:t>,</w:t>
      </w:r>
      <w:r w:rsidR="00436F00" w:rsidRPr="00DD5914">
        <w:rPr>
          <w:rFonts w:ascii="Times New Roman" w:hAnsi="Times New Roman" w:cs="Times New Roman"/>
          <w:color w:val="auto"/>
          <w:sz w:val="24"/>
          <w:szCs w:val="24"/>
          <w:shd w:val="clear" w:color="auto" w:fill="FFFFFF"/>
          <w:lang w:val="en-US"/>
        </w:rPr>
        <w:t xml:space="preserve"> I am aware of my </w:t>
      </w:r>
      <w:r w:rsidR="00125E26">
        <w:rPr>
          <w:rFonts w:ascii="Times New Roman" w:hAnsi="Times New Roman" w:cs="Times New Roman"/>
          <w:color w:val="auto"/>
          <w:sz w:val="24"/>
          <w:szCs w:val="24"/>
          <w:shd w:val="clear" w:color="auto" w:fill="FFFFFF"/>
          <w:lang w:val="en-US"/>
        </w:rPr>
        <w:t xml:space="preserve">body-language as </w:t>
      </w:r>
      <w:r w:rsidR="00436F00" w:rsidRPr="00DD5914">
        <w:rPr>
          <w:rFonts w:ascii="Times New Roman" w:hAnsi="Times New Roman" w:cs="Times New Roman"/>
          <w:color w:val="auto"/>
          <w:sz w:val="24"/>
          <w:szCs w:val="24"/>
          <w:shd w:val="clear" w:color="auto" w:fill="FFFFFF"/>
          <w:lang w:val="en-US"/>
        </w:rPr>
        <w:t>naturally</w:t>
      </w:r>
      <w:r w:rsidR="00125E26">
        <w:rPr>
          <w:rFonts w:ascii="Times New Roman" w:hAnsi="Times New Roman" w:cs="Times New Roman"/>
          <w:color w:val="auto"/>
          <w:sz w:val="24"/>
          <w:szCs w:val="24"/>
          <w:shd w:val="clear" w:color="auto" w:fill="FFFFFF"/>
          <w:lang w:val="en-US"/>
        </w:rPr>
        <w:t>,</w:t>
      </w:r>
      <w:r w:rsidR="00436F00" w:rsidRPr="00DD5914">
        <w:rPr>
          <w:rFonts w:ascii="Times New Roman" w:hAnsi="Times New Roman" w:cs="Times New Roman"/>
          <w:color w:val="auto"/>
          <w:sz w:val="24"/>
          <w:szCs w:val="24"/>
          <w:shd w:val="clear" w:color="auto" w:fill="FFFFFF"/>
          <w:lang w:val="en-US"/>
        </w:rPr>
        <w:t xml:space="preserve"> I </w:t>
      </w:r>
      <w:r w:rsidR="00125E26">
        <w:rPr>
          <w:rFonts w:ascii="Times New Roman" w:hAnsi="Times New Roman" w:cs="Times New Roman"/>
          <w:color w:val="auto"/>
          <w:sz w:val="24"/>
          <w:szCs w:val="24"/>
          <w:shd w:val="clear" w:color="auto" w:fill="FFFFFF"/>
          <w:lang w:val="en-US"/>
        </w:rPr>
        <w:t>rest</w:t>
      </w:r>
      <w:r w:rsidR="00436F00" w:rsidRPr="00DD5914">
        <w:rPr>
          <w:rFonts w:ascii="Times New Roman" w:hAnsi="Times New Roman" w:cs="Times New Roman"/>
          <w:color w:val="auto"/>
          <w:sz w:val="24"/>
          <w:szCs w:val="24"/>
          <w:shd w:val="clear" w:color="auto" w:fill="FFFFFF"/>
          <w:lang w:val="en-US"/>
        </w:rPr>
        <w:t xml:space="preserve"> my hands on my equipment</w:t>
      </w:r>
      <w:r w:rsidR="00125E26">
        <w:rPr>
          <w:rFonts w:ascii="Times New Roman" w:hAnsi="Times New Roman" w:cs="Times New Roman"/>
          <w:color w:val="auto"/>
          <w:sz w:val="24"/>
          <w:szCs w:val="24"/>
          <w:shd w:val="clear" w:color="auto" w:fill="FFFFFF"/>
          <w:lang w:val="en-US"/>
        </w:rPr>
        <w:t xml:space="preserve"> (</w:t>
      </w:r>
      <w:r w:rsidR="00436F00" w:rsidRPr="00DD5914">
        <w:rPr>
          <w:rFonts w:ascii="Times New Roman" w:hAnsi="Times New Roman" w:cs="Times New Roman"/>
          <w:color w:val="auto"/>
          <w:sz w:val="24"/>
          <w:szCs w:val="24"/>
          <w:shd w:val="clear" w:color="auto" w:fill="FFFFFF"/>
          <w:lang w:val="en-US"/>
        </w:rPr>
        <w:t>handcuffs</w:t>
      </w:r>
      <w:r w:rsidR="00125E26">
        <w:rPr>
          <w:rFonts w:ascii="Times New Roman" w:hAnsi="Times New Roman" w:cs="Times New Roman"/>
          <w:color w:val="auto"/>
          <w:sz w:val="24"/>
          <w:szCs w:val="24"/>
          <w:shd w:val="clear" w:color="auto" w:fill="FFFFFF"/>
          <w:lang w:val="en-US"/>
        </w:rPr>
        <w:t>)</w:t>
      </w:r>
      <w:r w:rsidR="00436F00" w:rsidRPr="00DD5914">
        <w:rPr>
          <w:rFonts w:ascii="Times New Roman" w:hAnsi="Times New Roman" w:cs="Times New Roman"/>
          <w:color w:val="auto"/>
          <w:sz w:val="24"/>
          <w:szCs w:val="24"/>
          <w:shd w:val="clear" w:color="auto" w:fill="FFFFFF"/>
          <w:lang w:val="en-US"/>
        </w:rPr>
        <w:t>. This could have come across as threatening and escalated the situation.</w:t>
      </w:r>
      <w:r w:rsidR="00191287">
        <w:rPr>
          <w:rFonts w:ascii="Times New Roman" w:hAnsi="Times New Roman" w:cs="Times New Roman"/>
          <w:color w:val="auto"/>
          <w:sz w:val="24"/>
          <w:szCs w:val="24"/>
          <w:shd w:val="clear" w:color="auto" w:fill="FFFFFF"/>
          <w:lang w:val="en-US"/>
        </w:rPr>
        <w:t xml:space="preserve"> </w:t>
      </w:r>
      <w:r w:rsidR="007C5A41" w:rsidRPr="00DD5914">
        <w:rPr>
          <w:rFonts w:ascii="Times New Roman" w:hAnsi="Times New Roman" w:cs="Times New Roman"/>
          <w:color w:val="222222"/>
          <w:sz w:val="24"/>
          <w:szCs w:val="24"/>
          <w:shd w:val="clear" w:color="auto" w:fill="FFFFFF"/>
          <w:lang w:val="en-US"/>
        </w:rPr>
        <w:t xml:space="preserve">It was apparent that I needed </w:t>
      </w:r>
      <w:r w:rsidR="00DD5914">
        <w:rPr>
          <w:rFonts w:ascii="Times New Roman" w:hAnsi="Times New Roman" w:cs="Times New Roman"/>
          <w:color w:val="222222"/>
          <w:sz w:val="24"/>
          <w:szCs w:val="24"/>
          <w:shd w:val="clear" w:color="auto" w:fill="FFFFFF"/>
          <w:lang w:val="en-US"/>
        </w:rPr>
        <w:t>effective co</w:t>
      </w:r>
      <w:r w:rsidR="007C5A41" w:rsidRPr="00DD5914">
        <w:rPr>
          <w:rFonts w:ascii="Times New Roman" w:hAnsi="Times New Roman" w:cs="Times New Roman"/>
          <w:color w:val="222222"/>
          <w:sz w:val="24"/>
          <w:szCs w:val="24"/>
          <w:shd w:val="clear" w:color="auto" w:fill="FFFFFF"/>
          <w:lang w:val="en-US"/>
        </w:rPr>
        <w:t>mmunication throughout. This ensured that the individual remained calm, was refrained from harming himself or anyone else and thus enabled me to make infor</w:t>
      </w:r>
      <w:r w:rsidR="00191287">
        <w:rPr>
          <w:rFonts w:ascii="Times New Roman" w:hAnsi="Times New Roman" w:cs="Times New Roman"/>
          <w:color w:val="222222"/>
          <w:sz w:val="24"/>
          <w:szCs w:val="24"/>
          <w:shd w:val="clear" w:color="auto" w:fill="FFFFFF"/>
          <w:lang w:val="en-US"/>
        </w:rPr>
        <w:t>med decisions and create a plan-of-a</w:t>
      </w:r>
      <w:r w:rsidR="007C5A41" w:rsidRPr="00DD5914">
        <w:rPr>
          <w:rFonts w:ascii="Times New Roman" w:hAnsi="Times New Roman" w:cs="Times New Roman"/>
          <w:color w:val="222222"/>
          <w:sz w:val="24"/>
          <w:szCs w:val="24"/>
          <w:shd w:val="clear" w:color="auto" w:fill="FFFFFF"/>
          <w:lang w:val="en-US"/>
        </w:rPr>
        <w:t>ction. I could determine his plan and consider whether he was at risk of</w:t>
      </w:r>
      <w:r w:rsidR="00125E26">
        <w:rPr>
          <w:rFonts w:ascii="Times New Roman" w:hAnsi="Times New Roman" w:cs="Times New Roman"/>
          <w:color w:val="222222"/>
          <w:sz w:val="24"/>
          <w:szCs w:val="24"/>
          <w:shd w:val="clear" w:color="auto" w:fill="FFFFFF"/>
          <w:lang w:val="en-US"/>
        </w:rPr>
        <w:t xml:space="preserve"> future self-harm</w:t>
      </w:r>
      <w:r w:rsidR="007C5A41" w:rsidRPr="00DD5914">
        <w:rPr>
          <w:rFonts w:ascii="Times New Roman" w:hAnsi="Times New Roman" w:cs="Times New Roman"/>
          <w:color w:val="222222"/>
          <w:sz w:val="24"/>
          <w:szCs w:val="24"/>
          <w:shd w:val="clear" w:color="auto" w:fill="FFFFFF"/>
          <w:lang w:val="en-US"/>
        </w:rPr>
        <w:t xml:space="preserve">. </w:t>
      </w:r>
    </w:p>
    <w:p w14:paraId="3708AE7F" w14:textId="0F30F86A" w:rsidR="003B4540" w:rsidRPr="00183ADC" w:rsidRDefault="007C5A41" w:rsidP="00F61183">
      <w:pPr>
        <w:spacing w:line="480" w:lineRule="auto"/>
        <w:ind w:firstLine="720"/>
        <w:rPr>
          <w:rFonts w:ascii="Times New Roman" w:hAnsi="Times New Roman" w:cs="Times New Roman"/>
          <w:color w:val="222222"/>
          <w:sz w:val="24"/>
          <w:szCs w:val="24"/>
          <w:shd w:val="clear" w:color="auto" w:fill="FFFFFF"/>
        </w:rPr>
      </w:pPr>
      <w:r w:rsidRPr="00DD5914">
        <w:rPr>
          <w:rFonts w:ascii="Times New Roman" w:hAnsi="Times New Roman" w:cs="Times New Roman"/>
          <w:color w:val="auto"/>
          <w:sz w:val="24"/>
          <w:szCs w:val="24"/>
          <w:shd w:val="clear" w:color="auto" w:fill="FFFFFF"/>
          <w:lang w:val="en-US"/>
        </w:rPr>
        <w:t xml:space="preserve">I began using general conversation and open-ended questions to allow the male to freely explore their feelings </w:t>
      </w:r>
      <w:r w:rsidR="007744E8" w:rsidRPr="00DD5914">
        <w:rPr>
          <w:rFonts w:ascii="Times New Roman" w:hAnsi="Times New Roman" w:cs="Times New Roman"/>
          <w:color w:val="auto"/>
          <w:sz w:val="24"/>
          <w:szCs w:val="24"/>
          <w:shd w:val="clear" w:color="auto" w:fill="FFFFFF"/>
          <w:lang w:val="en-US"/>
        </w:rPr>
        <w:t>and then more targeted questions to and aid communication</w:t>
      </w:r>
      <w:r w:rsidRPr="00DD5914">
        <w:rPr>
          <w:rFonts w:ascii="Times New Roman" w:hAnsi="Times New Roman" w:cs="Times New Roman"/>
          <w:color w:val="auto"/>
          <w:sz w:val="24"/>
          <w:szCs w:val="24"/>
          <w:shd w:val="clear" w:color="auto" w:fill="FFFFFF"/>
          <w:lang w:val="en-US"/>
        </w:rPr>
        <w:t>. This is in</w:t>
      </w:r>
      <w:r w:rsidR="007744E8" w:rsidRPr="00DD5914">
        <w:rPr>
          <w:rFonts w:ascii="Times New Roman" w:hAnsi="Times New Roman" w:cs="Times New Roman"/>
          <w:color w:val="auto"/>
          <w:sz w:val="24"/>
          <w:szCs w:val="24"/>
          <w:shd w:val="clear" w:color="auto" w:fill="FFFFFF"/>
          <w:lang w:val="en-US"/>
        </w:rPr>
        <w:t xml:space="preserve"> </w:t>
      </w:r>
      <w:r w:rsidRPr="00DD5914">
        <w:rPr>
          <w:rFonts w:ascii="Times New Roman" w:hAnsi="Times New Roman" w:cs="Times New Roman"/>
          <w:color w:val="auto"/>
          <w:sz w:val="24"/>
          <w:szCs w:val="24"/>
          <w:shd w:val="clear" w:color="auto" w:fill="FFFFFF"/>
          <w:lang w:val="en-US"/>
        </w:rPr>
        <w:t xml:space="preserve">line with the </w:t>
      </w:r>
      <w:r w:rsidR="00F61183">
        <w:rPr>
          <w:rFonts w:ascii="Times New Roman" w:hAnsi="Times New Roman" w:cs="Times New Roman"/>
          <w:color w:val="auto"/>
          <w:sz w:val="24"/>
          <w:szCs w:val="24"/>
          <w:shd w:val="clear" w:color="auto" w:fill="FFFFFF"/>
          <w:lang w:val="en-US"/>
        </w:rPr>
        <w:t>guidance to attending suicide related incidents</w:t>
      </w:r>
      <w:r w:rsidR="00191287">
        <w:rPr>
          <w:rFonts w:ascii="Times New Roman" w:hAnsi="Times New Roman" w:cs="Times New Roman"/>
          <w:color w:val="auto"/>
          <w:sz w:val="24"/>
          <w:szCs w:val="24"/>
          <w:shd w:val="clear" w:color="auto" w:fill="FFFFFF"/>
          <w:lang w:val="en-US"/>
        </w:rPr>
        <w:t>,</w:t>
      </w:r>
      <w:r w:rsidR="00F61183">
        <w:rPr>
          <w:rFonts w:ascii="Times New Roman" w:hAnsi="Times New Roman" w:cs="Times New Roman"/>
          <w:color w:val="auto"/>
          <w:sz w:val="24"/>
          <w:szCs w:val="24"/>
          <w:shd w:val="clear" w:color="auto" w:fill="FFFFFF"/>
          <w:lang w:val="en-US"/>
        </w:rPr>
        <w:t xml:space="preserve"> outlined by the </w:t>
      </w:r>
      <w:r w:rsidRPr="00DD5914">
        <w:rPr>
          <w:rFonts w:ascii="Times New Roman" w:hAnsi="Times New Roman" w:cs="Times New Roman"/>
          <w:color w:val="auto"/>
          <w:sz w:val="24"/>
          <w:szCs w:val="24"/>
          <w:shd w:val="clear" w:color="auto" w:fill="FFFFFF"/>
          <w:lang w:val="en-US"/>
        </w:rPr>
        <w:t xml:space="preserve">CoP </w:t>
      </w:r>
      <w:r w:rsidR="0026468D" w:rsidRPr="00DD5914">
        <w:rPr>
          <w:rFonts w:ascii="Times New Roman" w:hAnsi="Times New Roman" w:cs="Times New Roman"/>
          <w:color w:val="auto"/>
          <w:sz w:val="24"/>
          <w:szCs w:val="24"/>
          <w:shd w:val="clear" w:color="auto" w:fill="FFFFFF"/>
          <w:lang w:val="en-US"/>
        </w:rPr>
        <w:t>(2016)</w:t>
      </w:r>
      <w:r w:rsidR="00F61183">
        <w:rPr>
          <w:rFonts w:ascii="Times New Roman" w:hAnsi="Times New Roman" w:cs="Times New Roman"/>
          <w:color w:val="auto"/>
          <w:sz w:val="24"/>
          <w:szCs w:val="24"/>
          <w:shd w:val="clear" w:color="auto" w:fill="FFFFFF"/>
          <w:lang w:val="en-US"/>
        </w:rPr>
        <w:t xml:space="preserve">. </w:t>
      </w:r>
      <w:r w:rsidR="00837D5D" w:rsidRPr="00DD5914">
        <w:rPr>
          <w:rFonts w:ascii="Times New Roman" w:hAnsi="Times New Roman" w:cs="Times New Roman"/>
          <w:color w:val="auto"/>
          <w:sz w:val="24"/>
          <w:szCs w:val="24"/>
          <w:shd w:val="clear" w:color="auto" w:fill="FFFFFF"/>
          <w:lang w:val="en-US"/>
        </w:rPr>
        <w:t xml:space="preserve">Furthermore, </w:t>
      </w:r>
      <w:r w:rsidR="003B4540" w:rsidRPr="00DD5914">
        <w:rPr>
          <w:rFonts w:ascii="Times New Roman" w:hAnsi="Times New Roman" w:cs="Times New Roman"/>
          <w:color w:val="auto"/>
          <w:sz w:val="24"/>
          <w:szCs w:val="24"/>
          <w:shd w:val="clear" w:color="auto" w:fill="FFFFFF"/>
          <w:lang w:val="en-US"/>
        </w:rPr>
        <w:t>‘</w:t>
      </w:r>
      <w:r w:rsidR="002634EB" w:rsidRPr="00DD5914">
        <w:rPr>
          <w:rFonts w:ascii="Times New Roman" w:hAnsi="Times New Roman" w:cs="Times New Roman"/>
          <w:color w:val="auto"/>
          <w:sz w:val="24"/>
          <w:szCs w:val="24"/>
          <w:shd w:val="clear" w:color="auto" w:fill="FFFFFF"/>
          <w:lang w:val="en-US"/>
        </w:rPr>
        <w:t>g</w:t>
      </w:r>
      <w:r w:rsidR="003B4540" w:rsidRPr="00DD5914">
        <w:rPr>
          <w:rFonts w:ascii="Times New Roman" w:hAnsi="Times New Roman" w:cs="Times New Roman"/>
          <w:color w:val="auto"/>
          <w:sz w:val="24"/>
          <w:szCs w:val="24"/>
          <w:shd w:val="clear" w:color="auto" w:fill="FFFFFF"/>
          <w:lang w:val="en-US"/>
        </w:rPr>
        <w:t>eneral’ open-ended questions should be used to establish rapport, which creates a dynamic for more closed</w:t>
      </w:r>
      <w:r w:rsidR="00F61183">
        <w:rPr>
          <w:rFonts w:ascii="Times New Roman" w:hAnsi="Times New Roman" w:cs="Times New Roman"/>
          <w:color w:val="auto"/>
          <w:sz w:val="24"/>
          <w:szCs w:val="24"/>
          <w:shd w:val="clear" w:color="auto" w:fill="FFFFFF"/>
          <w:lang w:val="en-US"/>
        </w:rPr>
        <w:t xml:space="preserve">/ direct </w:t>
      </w:r>
      <w:r w:rsidR="003B4540" w:rsidRPr="00DD5914">
        <w:rPr>
          <w:rFonts w:ascii="Times New Roman" w:hAnsi="Times New Roman" w:cs="Times New Roman"/>
          <w:color w:val="auto"/>
          <w:sz w:val="24"/>
          <w:szCs w:val="24"/>
          <w:shd w:val="clear" w:color="auto" w:fill="FFFFFF"/>
          <w:lang w:val="en-US"/>
        </w:rPr>
        <w:t>questions (Cop, 2016).</w:t>
      </w:r>
      <w:r w:rsidR="007744E8" w:rsidRPr="00DD5914">
        <w:rPr>
          <w:rFonts w:ascii="Times New Roman" w:hAnsi="Times New Roman" w:cs="Times New Roman"/>
          <w:color w:val="auto"/>
          <w:sz w:val="24"/>
          <w:szCs w:val="24"/>
          <w:shd w:val="clear" w:color="auto" w:fill="FFFFFF"/>
          <w:lang w:val="en-US"/>
        </w:rPr>
        <w:t xml:space="preserve"> </w:t>
      </w:r>
      <w:r w:rsidR="00F61183">
        <w:rPr>
          <w:rFonts w:ascii="Times New Roman" w:hAnsi="Times New Roman" w:cs="Times New Roman"/>
          <w:color w:val="auto"/>
          <w:sz w:val="24"/>
          <w:szCs w:val="24"/>
          <w:shd w:val="clear" w:color="auto" w:fill="FFFFFF"/>
          <w:lang w:val="en-US"/>
        </w:rPr>
        <w:t xml:space="preserve">However, </w:t>
      </w:r>
      <w:r w:rsidR="00EA1F3B" w:rsidRPr="00DD5914">
        <w:rPr>
          <w:rFonts w:ascii="Times New Roman" w:hAnsi="Times New Roman" w:cs="Times New Roman"/>
          <w:color w:val="222222"/>
          <w:sz w:val="24"/>
          <w:szCs w:val="24"/>
          <w:shd w:val="clear" w:color="auto" w:fill="FFFFFF"/>
        </w:rPr>
        <w:t>Lamb, Weinberger, and DeCuir’s (2002</w:t>
      </w:r>
      <w:r w:rsidR="00EA1F3B" w:rsidRPr="00DD5914">
        <w:rPr>
          <w:rFonts w:ascii="Times New Roman" w:hAnsi="Times New Roman" w:cs="Times New Roman"/>
          <w:color w:val="222222"/>
          <w:sz w:val="24"/>
          <w:szCs w:val="24"/>
          <w:shd w:val="clear" w:color="auto" w:fill="FFFFFF"/>
          <w:lang w:val="en-US"/>
        </w:rPr>
        <w:t>) f</w:t>
      </w:r>
      <w:r w:rsidR="00F61183">
        <w:rPr>
          <w:rFonts w:ascii="Times New Roman" w:hAnsi="Times New Roman" w:cs="Times New Roman"/>
          <w:color w:val="222222"/>
          <w:sz w:val="24"/>
          <w:szCs w:val="24"/>
          <w:shd w:val="clear" w:color="auto" w:fill="FFFFFF"/>
          <w:lang w:val="en-US"/>
        </w:rPr>
        <w:t>ound</w:t>
      </w:r>
      <w:r w:rsidR="00EA1F3B" w:rsidRPr="00DD5914">
        <w:rPr>
          <w:rFonts w:ascii="Times New Roman" w:hAnsi="Times New Roman" w:cs="Times New Roman"/>
          <w:color w:val="222222"/>
          <w:sz w:val="24"/>
          <w:szCs w:val="24"/>
          <w:shd w:val="clear" w:color="auto" w:fill="FFFFFF"/>
          <w:lang w:val="en-US"/>
        </w:rPr>
        <w:t xml:space="preserve"> that on average</w:t>
      </w:r>
      <w:r w:rsidR="00F61183">
        <w:rPr>
          <w:rFonts w:ascii="Times New Roman" w:hAnsi="Times New Roman" w:cs="Times New Roman"/>
          <w:color w:val="222222"/>
          <w:sz w:val="24"/>
          <w:szCs w:val="24"/>
          <w:shd w:val="clear" w:color="auto" w:fill="FFFFFF"/>
          <w:lang w:val="en-US"/>
        </w:rPr>
        <w:t>,</w:t>
      </w:r>
      <w:r w:rsidR="00EA1F3B" w:rsidRPr="00DD5914">
        <w:rPr>
          <w:rFonts w:ascii="Times New Roman" w:hAnsi="Times New Roman" w:cs="Times New Roman"/>
          <w:color w:val="222222"/>
          <w:sz w:val="24"/>
          <w:szCs w:val="24"/>
          <w:shd w:val="clear" w:color="auto" w:fill="FFFFFF"/>
          <w:lang w:val="en-US"/>
        </w:rPr>
        <w:t xml:space="preserve"> in three out of four situations, officers used their discretion around mental illness </w:t>
      </w:r>
      <w:r w:rsidR="00F61183">
        <w:rPr>
          <w:rFonts w:ascii="Times New Roman" w:hAnsi="Times New Roman" w:cs="Times New Roman"/>
          <w:color w:val="222222"/>
          <w:sz w:val="24"/>
          <w:szCs w:val="24"/>
          <w:shd w:val="clear" w:color="auto" w:fill="FFFFFF"/>
          <w:lang w:val="en-US"/>
        </w:rPr>
        <w:t>and inf</w:t>
      </w:r>
      <w:r w:rsidR="00B721E9">
        <w:rPr>
          <w:rFonts w:ascii="Times New Roman" w:hAnsi="Times New Roman" w:cs="Times New Roman"/>
          <w:color w:val="222222"/>
          <w:sz w:val="24"/>
          <w:szCs w:val="24"/>
          <w:shd w:val="clear" w:color="auto" w:fill="FFFFFF"/>
          <w:lang w:val="en-US"/>
        </w:rPr>
        <w:t xml:space="preserve">ormal </w:t>
      </w:r>
      <w:r w:rsidR="006B7C15">
        <w:rPr>
          <w:rFonts w:ascii="Times New Roman" w:hAnsi="Times New Roman" w:cs="Times New Roman"/>
          <w:color w:val="222222"/>
          <w:sz w:val="24"/>
          <w:szCs w:val="24"/>
          <w:shd w:val="clear" w:color="auto" w:fill="FFFFFF"/>
          <w:lang w:val="en-US"/>
        </w:rPr>
        <w:t>tactics</w:t>
      </w:r>
      <w:r w:rsidR="00B721E9">
        <w:rPr>
          <w:rFonts w:ascii="Times New Roman" w:hAnsi="Times New Roman" w:cs="Times New Roman"/>
          <w:color w:val="222222"/>
          <w:sz w:val="24"/>
          <w:szCs w:val="24"/>
          <w:shd w:val="clear" w:color="auto" w:fill="FFFFFF"/>
          <w:lang w:val="en-US"/>
        </w:rPr>
        <w:t xml:space="preserve"> around addressing t</w:t>
      </w:r>
      <w:r w:rsidR="00F61183">
        <w:rPr>
          <w:rFonts w:ascii="Times New Roman" w:hAnsi="Times New Roman" w:cs="Times New Roman"/>
          <w:color w:val="222222"/>
          <w:sz w:val="24"/>
          <w:szCs w:val="24"/>
          <w:shd w:val="clear" w:color="auto" w:fill="FFFFFF"/>
          <w:lang w:val="en-US"/>
        </w:rPr>
        <w:t>he individual</w:t>
      </w:r>
      <w:r w:rsidR="00EA1F3B" w:rsidRPr="00DD5914">
        <w:rPr>
          <w:rFonts w:ascii="Times New Roman" w:hAnsi="Times New Roman" w:cs="Times New Roman"/>
          <w:color w:val="222222"/>
          <w:sz w:val="24"/>
          <w:szCs w:val="24"/>
          <w:shd w:val="clear" w:color="auto" w:fill="FFFFFF"/>
          <w:lang w:val="en-US"/>
        </w:rPr>
        <w:t>.</w:t>
      </w:r>
      <w:r w:rsidR="003B4540" w:rsidRPr="00183ADC">
        <w:rPr>
          <w:rFonts w:ascii="Times New Roman" w:hAnsi="Times New Roman" w:cs="Times New Roman"/>
          <w:color w:val="222222"/>
          <w:sz w:val="24"/>
          <w:szCs w:val="24"/>
          <w:shd w:val="clear" w:color="auto" w:fill="FFFFFF"/>
          <w:lang w:val="en-US"/>
        </w:rPr>
        <w:t xml:space="preserve"> </w:t>
      </w:r>
    </w:p>
    <w:p w14:paraId="4A65E5F2" w14:textId="7E0259F5" w:rsidR="00E4332B" w:rsidRDefault="00DC7351" w:rsidP="00BD073A">
      <w:pPr>
        <w:spacing w:line="480" w:lineRule="auto"/>
        <w:rPr>
          <w:rFonts w:ascii="Times New Roman" w:hAnsi="Times New Roman" w:cs="Times New Roman"/>
          <w:sz w:val="24"/>
          <w:szCs w:val="24"/>
        </w:rPr>
      </w:pPr>
      <w:r>
        <w:rPr>
          <w:rFonts w:ascii="Times New Roman" w:hAnsi="Times New Roman" w:cs="Times New Roman"/>
          <w:sz w:val="24"/>
          <w:szCs w:val="24"/>
        </w:rPr>
        <w:tab/>
      </w:r>
      <w:r w:rsidRPr="0095084C">
        <w:rPr>
          <w:rFonts w:ascii="Times New Roman" w:hAnsi="Times New Roman" w:cs="Times New Roman"/>
          <w:sz w:val="24"/>
          <w:szCs w:val="24"/>
        </w:rPr>
        <w:t>The male had business and relationship issues as a result of Covid-19.</w:t>
      </w:r>
      <w:r w:rsidR="0095084C" w:rsidRPr="0095084C">
        <w:rPr>
          <w:rFonts w:ascii="Times New Roman" w:hAnsi="Times New Roman" w:cs="Times New Roman"/>
          <w:sz w:val="24"/>
          <w:szCs w:val="24"/>
        </w:rPr>
        <w:t xml:space="preserve"> A </w:t>
      </w:r>
      <w:r w:rsidR="00F61183">
        <w:rPr>
          <w:rFonts w:ascii="Times New Roman" w:hAnsi="Times New Roman" w:cs="Times New Roman"/>
          <w:sz w:val="24"/>
          <w:szCs w:val="24"/>
        </w:rPr>
        <w:t xml:space="preserve">situational factor </w:t>
      </w:r>
      <w:r w:rsidR="00A05F9F">
        <w:rPr>
          <w:rFonts w:ascii="Times New Roman" w:hAnsi="Times New Roman" w:cs="Times New Roman"/>
          <w:sz w:val="24"/>
          <w:szCs w:val="24"/>
        </w:rPr>
        <w:t xml:space="preserve">known </w:t>
      </w:r>
      <w:r w:rsidR="0095084C" w:rsidRPr="0095084C">
        <w:rPr>
          <w:rFonts w:ascii="Times New Roman" w:hAnsi="Times New Roman" w:cs="Times New Roman"/>
          <w:sz w:val="24"/>
          <w:szCs w:val="24"/>
        </w:rPr>
        <w:t>to increase suicide</w:t>
      </w:r>
      <w:r w:rsidR="00F61183">
        <w:rPr>
          <w:rFonts w:ascii="Times New Roman" w:hAnsi="Times New Roman" w:cs="Times New Roman"/>
          <w:sz w:val="24"/>
          <w:szCs w:val="24"/>
        </w:rPr>
        <w:t>s</w:t>
      </w:r>
      <w:r w:rsidR="0095084C" w:rsidRPr="0095084C">
        <w:rPr>
          <w:rFonts w:ascii="Times New Roman" w:hAnsi="Times New Roman" w:cs="Times New Roman"/>
          <w:sz w:val="24"/>
          <w:szCs w:val="24"/>
        </w:rPr>
        <w:t xml:space="preserve"> (CoP, 2016).</w:t>
      </w:r>
      <w:r w:rsidRPr="0095084C">
        <w:rPr>
          <w:rFonts w:ascii="Times New Roman" w:hAnsi="Times New Roman" w:cs="Times New Roman"/>
          <w:sz w:val="24"/>
          <w:szCs w:val="24"/>
        </w:rPr>
        <w:t xml:space="preserve"> </w:t>
      </w:r>
      <w:r w:rsidR="003E2A70" w:rsidRPr="0095084C">
        <w:rPr>
          <w:rFonts w:ascii="Times New Roman" w:hAnsi="Times New Roman" w:cs="Times New Roman"/>
          <w:sz w:val="24"/>
          <w:szCs w:val="24"/>
        </w:rPr>
        <w:t xml:space="preserve"> A study reviewing the effects of a global pandemic on 90,000 adults</w:t>
      </w:r>
      <w:r w:rsidR="00A05F9F">
        <w:rPr>
          <w:rFonts w:ascii="Times New Roman" w:hAnsi="Times New Roman" w:cs="Times New Roman"/>
          <w:sz w:val="24"/>
          <w:szCs w:val="24"/>
        </w:rPr>
        <w:t>,</w:t>
      </w:r>
      <w:r w:rsidR="003E2A70" w:rsidRPr="0095084C">
        <w:rPr>
          <w:rFonts w:ascii="Times New Roman" w:hAnsi="Times New Roman" w:cs="Times New Roman"/>
          <w:sz w:val="24"/>
          <w:szCs w:val="24"/>
        </w:rPr>
        <w:t xml:space="preserve"> found that an uncertainty about the future (63%) was the most impactful element on their mental health (The Health Foundation, 2020). </w:t>
      </w:r>
      <w:r w:rsidRPr="0095084C">
        <w:rPr>
          <w:rFonts w:ascii="Times New Roman" w:hAnsi="Times New Roman" w:cs="Times New Roman"/>
          <w:sz w:val="24"/>
          <w:szCs w:val="24"/>
        </w:rPr>
        <w:t>I upheld</w:t>
      </w:r>
      <w:r w:rsidR="00DC7387">
        <w:rPr>
          <w:rFonts w:ascii="Times New Roman" w:hAnsi="Times New Roman" w:cs="Times New Roman"/>
          <w:sz w:val="24"/>
          <w:szCs w:val="24"/>
        </w:rPr>
        <w:t xml:space="preserve"> a</w:t>
      </w:r>
      <w:r w:rsidRPr="0095084C">
        <w:rPr>
          <w:rFonts w:ascii="Times New Roman" w:hAnsi="Times New Roman" w:cs="Times New Roman"/>
          <w:sz w:val="24"/>
          <w:szCs w:val="24"/>
        </w:rPr>
        <w:t xml:space="preserve"> Duty of Care</w:t>
      </w:r>
      <w:r w:rsidR="00191287">
        <w:rPr>
          <w:rFonts w:ascii="Times New Roman" w:hAnsi="Times New Roman" w:cs="Times New Roman"/>
          <w:sz w:val="24"/>
          <w:szCs w:val="24"/>
        </w:rPr>
        <w:t xml:space="preserve"> (</w:t>
      </w:r>
      <w:r w:rsidR="00191287" w:rsidRPr="00191287">
        <w:rPr>
          <w:rFonts w:ascii="Times New Roman" w:hAnsi="Times New Roman" w:cs="Times New Roman"/>
          <w:sz w:val="24"/>
          <w:szCs w:val="24"/>
        </w:rPr>
        <w:t>CoP, 2014b)</w:t>
      </w:r>
      <w:r w:rsidR="00A05F9F">
        <w:rPr>
          <w:rFonts w:ascii="Times New Roman" w:hAnsi="Times New Roman" w:cs="Times New Roman"/>
          <w:sz w:val="24"/>
          <w:szCs w:val="24"/>
        </w:rPr>
        <w:t xml:space="preserve"> as</w:t>
      </w:r>
      <w:r w:rsidRPr="0095084C">
        <w:rPr>
          <w:rFonts w:ascii="Times New Roman" w:hAnsi="Times New Roman" w:cs="Times New Roman"/>
          <w:sz w:val="24"/>
          <w:szCs w:val="24"/>
        </w:rPr>
        <w:t xml:space="preserve"> I offered to transport the </w:t>
      </w:r>
      <w:r w:rsidR="00A05F9F">
        <w:rPr>
          <w:rFonts w:ascii="Times New Roman" w:hAnsi="Times New Roman" w:cs="Times New Roman"/>
          <w:sz w:val="24"/>
          <w:szCs w:val="24"/>
        </w:rPr>
        <w:t>male</w:t>
      </w:r>
      <w:r w:rsidRPr="0095084C">
        <w:rPr>
          <w:rFonts w:ascii="Times New Roman" w:hAnsi="Times New Roman" w:cs="Times New Roman"/>
          <w:sz w:val="24"/>
          <w:szCs w:val="24"/>
        </w:rPr>
        <w:t xml:space="preserve"> to an Accident and Emergency department</w:t>
      </w:r>
      <w:r w:rsidR="00A05F9F">
        <w:rPr>
          <w:rFonts w:ascii="Times New Roman" w:hAnsi="Times New Roman" w:cs="Times New Roman"/>
          <w:sz w:val="24"/>
          <w:szCs w:val="24"/>
        </w:rPr>
        <w:t>. H</w:t>
      </w:r>
      <w:r w:rsidRPr="0095084C">
        <w:rPr>
          <w:rFonts w:ascii="Times New Roman" w:hAnsi="Times New Roman" w:cs="Times New Roman"/>
          <w:sz w:val="24"/>
          <w:szCs w:val="24"/>
        </w:rPr>
        <w:t xml:space="preserve">e insisted that he did </w:t>
      </w:r>
      <w:r w:rsidR="002B525C">
        <w:rPr>
          <w:rFonts w:ascii="Times New Roman" w:hAnsi="Times New Roman" w:cs="Times New Roman"/>
          <w:sz w:val="24"/>
          <w:szCs w:val="24"/>
        </w:rPr>
        <w:t>g</w:t>
      </w:r>
      <w:r w:rsidRPr="0095084C">
        <w:rPr>
          <w:rFonts w:ascii="Times New Roman" w:hAnsi="Times New Roman" w:cs="Times New Roman"/>
          <w:sz w:val="24"/>
          <w:szCs w:val="24"/>
        </w:rPr>
        <w:t xml:space="preserve">not need it and </w:t>
      </w:r>
      <w:r w:rsidR="00A05F9F">
        <w:rPr>
          <w:rFonts w:ascii="Times New Roman" w:hAnsi="Times New Roman" w:cs="Times New Roman"/>
          <w:sz w:val="24"/>
          <w:szCs w:val="24"/>
        </w:rPr>
        <w:t xml:space="preserve">as </w:t>
      </w:r>
      <w:r w:rsidRPr="0095084C">
        <w:rPr>
          <w:rFonts w:ascii="Times New Roman" w:hAnsi="Times New Roman" w:cs="Times New Roman"/>
          <w:sz w:val="24"/>
          <w:szCs w:val="24"/>
        </w:rPr>
        <w:t>there w</w:t>
      </w:r>
      <w:r w:rsidR="00BD073A">
        <w:rPr>
          <w:rFonts w:ascii="Times New Roman" w:hAnsi="Times New Roman" w:cs="Times New Roman"/>
          <w:sz w:val="24"/>
          <w:szCs w:val="24"/>
        </w:rPr>
        <w:t>ere</w:t>
      </w:r>
      <w:r w:rsidRPr="0095084C">
        <w:rPr>
          <w:rFonts w:ascii="Times New Roman" w:hAnsi="Times New Roman" w:cs="Times New Roman"/>
          <w:sz w:val="24"/>
          <w:szCs w:val="24"/>
        </w:rPr>
        <w:t xml:space="preserve"> no injuries</w:t>
      </w:r>
      <w:r w:rsidR="00DC7387">
        <w:rPr>
          <w:rFonts w:ascii="Times New Roman" w:hAnsi="Times New Roman" w:cs="Times New Roman"/>
          <w:sz w:val="24"/>
          <w:szCs w:val="24"/>
        </w:rPr>
        <w:t xml:space="preserve"> </w:t>
      </w:r>
      <w:r w:rsidR="00BD073A">
        <w:rPr>
          <w:rFonts w:ascii="Times New Roman" w:hAnsi="Times New Roman" w:cs="Times New Roman"/>
          <w:sz w:val="24"/>
          <w:szCs w:val="24"/>
        </w:rPr>
        <w:t xml:space="preserve">identified </w:t>
      </w:r>
      <w:r w:rsidR="00DC7387">
        <w:rPr>
          <w:rFonts w:ascii="Times New Roman" w:hAnsi="Times New Roman" w:cs="Times New Roman"/>
          <w:sz w:val="24"/>
          <w:szCs w:val="24"/>
        </w:rPr>
        <w:t xml:space="preserve">in my </w:t>
      </w:r>
      <w:r w:rsidR="00DC7387">
        <w:rPr>
          <w:rFonts w:ascii="Times New Roman" w:hAnsi="Times New Roman" w:cs="Times New Roman"/>
          <w:sz w:val="24"/>
          <w:szCs w:val="24"/>
        </w:rPr>
        <w:lastRenderedPageBreak/>
        <w:t>risk-assessment</w:t>
      </w:r>
      <w:r w:rsidR="00A05F9F">
        <w:rPr>
          <w:rFonts w:ascii="Times New Roman" w:hAnsi="Times New Roman" w:cs="Times New Roman"/>
          <w:sz w:val="24"/>
          <w:szCs w:val="24"/>
        </w:rPr>
        <w:t>, I did not deem it necessary</w:t>
      </w:r>
      <w:r w:rsidR="00BD073A">
        <w:rPr>
          <w:rFonts w:ascii="Times New Roman" w:hAnsi="Times New Roman" w:cs="Times New Roman"/>
          <w:sz w:val="24"/>
          <w:szCs w:val="24"/>
        </w:rPr>
        <w:t xml:space="preserve"> (CoP, 2020</w:t>
      </w:r>
      <w:r w:rsidR="00A1684F">
        <w:rPr>
          <w:rFonts w:ascii="Times New Roman" w:hAnsi="Times New Roman" w:cs="Times New Roman"/>
          <w:sz w:val="24"/>
          <w:szCs w:val="24"/>
        </w:rPr>
        <w:t>a</w:t>
      </w:r>
      <w:r w:rsidR="00BD073A">
        <w:rPr>
          <w:rFonts w:ascii="Times New Roman" w:hAnsi="Times New Roman" w:cs="Times New Roman"/>
          <w:sz w:val="24"/>
          <w:szCs w:val="24"/>
        </w:rPr>
        <w:t>)</w:t>
      </w:r>
      <w:r w:rsidR="00B21DD8">
        <w:rPr>
          <w:rFonts w:ascii="Times New Roman" w:hAnsi="Times New Roman" w:cs="Times New Roman"/>
          <w:sz w:val="24"/>
          <w:szCs w:val="24"/>
        </w:rPr>
        <w:t xml:space="preserve"> as the ma</w:t>
      </w:r>
      <w:r w:rsidR="002A38E2">
        <w:rPr>
          <w:rFonts w:ascii="Times New Roman" w:hAnsi="Times New Roman" w:cs="Times New Roman"/>
          <w:sz w:val="24"/>
          <w:szCs w:val="24"/>
        </w:rPr>
        <w:t>le clearly had mental capacity</w:t>
      </w:r>
      <w:r w:rsidRPr="0095084C">
        <w:rPr>
          <w:rFonts w:ascii="Times New Roman" w:hAnsi="Times New Roman" w:cs="Times New Roman"/>
          <w:sz w:val="24"/>
          <w:szCs w:val="24"/>
        </w:rPr>
        <w:t xml:space="preserve">. </w:t>
      </w:r>
    </w:p>
    <w:p w14:paraId="320F4E94" w14:textId="6EB6EA98" w:rsidR="004167D7" w:rsidRPr="00911283" w:rsidRDefault="00DC7351" w:rsidP="001D022C">
      <w:pPr>
        <w:spacing w:line="480" w:lineRule="auto"/>
        <w:ind w:firstLine="720"/>
        <w:rPr>
          <w:rFonts w:ascii="Times New Roman" w:hAnsi="Times New Roman" w:cs="Times New Roman"/>
          <w:color w:val="auto"/>
          <w:sz w:val="24"/>
          <w:szCs w:val="24"/>
        </w:rPr>
      </w:pPr>
      <w:r w:rsidRPr="00BD073A">
        <w:rPr>
          <w:rFonts w:ascii="Times New Roman" w:hAnsi="Times New Roman" w:cs="Times New Roman"/>
          <w:sz w:val="24"/>
          <w:szCs w:val="24"/>
        </w:rPr>
        <w:t xml:space="preserve">The situational factors surrounding the individual were difficult to overcome. </w:t>
      </w:r>
      <w:r w:rsidR="00A05F9F">
        <w:rPr>
          <w:rFonts w:ascii="Times New Roman" w:hAnsi="Times New Roman" w:cs="Times New Roman"/>
          <w:sz w:val="24"/>
          <w:szCs w:val="24"/>
        </w:rPr>
        <w:t xml:space="preserve">After </w:t>
      </w:r>
      <w:r w:rsidRPr="00BD073A">
        <w:rPr>
          <w:rFonts w:ascii="Times New Roman" w:hAnsi="Times New Roman" w:cs="Times New Roman"/>
          <w:sz w:val="24"/>
          <w:szCs w:val="24"/>
        </w:rPr>
        <w:t xml:space="preserve">speaking to me, I believe that he was able to </w:t>
      </w:r>
      <w:r w:rsidR="00E756B3">
        <w:rPr>
          <w:rFonts w:ascii="Times New Roman" w:hAnsi="Times New Roman" w:cs="Times New Roman"/>
          <w:sz w:val="24"/>
          <w:szCs w:val="24"/>
        </w:rPr>
        <w:t>address</w:t>
      </w:r>
      <w:r w:rsidRPr="00BD073A">
        <w:rPr>
          <w:rFonts w:ascii="Times New Roman" w:hAnsi="Times New Roman" w:cs="Times New Roman"/>
          <w:sz w:val="24"/>
          <w:szCs w:val="24"/>
        </w:rPr>
        <w:t xml:space="preserve"> the</w:t>
      </w:r>
      <w:r w:rsidR="00A05F9F">
        <w:rPr>
          <w:rFonts w:ascii="Times New Roman" w:hAnsi="Times New Roman" w:cs="Times New Roman"/>
          <w:sz w:val="24"/>
          <w:szCs w:val="24"/>
        </w:rPr>
        <w:t xml:space="preserve"> </w:t>
      </w:r>
      <w:r w:rsidRPr="00BD073A">
        <w:rPr>
          <w:rFonts w:ascii="Times New Roman" w:hAnsi="Times New Roman" w:cs="Times New Roman"/>
          <w:sz w:val="24"/>
          <w:szCs w:val="24"/>
        </w:rPr>
        <w:t>fear surrounding the stigma of mental health</w:t>
      </w:r>
      <w:r w:rsidR="00E756B3">
        <w:rPr>
          <w:rFonts w:ascii="Times New Roman" w:hAnsi="Times New Roman" w:cs="Times New Roman"/>
          <w:sz w:val="24"/>
          <w:szCs w:val="24"/>
        </w:rPr>
        <w:t>, especially within his culture</w:t>
      </w:r>
      <w:r w:rsidRPr="00BD073A">
        <w:rPr>
          <w:rFonts w:ascii="Times New Roman" w:hAnsi="Times New Roman" w:cs="Times New Roman"/>
          <w:sz w:val="24"/>
          <w:szCs w:val="24"/>
        </w:rPr>
        <w:t xml:space="preserve">. </w:t>
      </w:r>
      <w:r w:rsidR="00287B2F" w:rsidRPr="00BD073A">
        <w:rPr>
          <w:rFonts w:ascii="Times New Roman" w:hAnsi="Times New Roman" w:cs="Times New Roman"/>
          <w:sz w:val="24"/>
          <w:szCs w:val="24"/>
        </w:rPr>
        <w:t xml:space="preserve">I was aware that Men (ratio of four males to </w:t>
      </w:r>
      <w:r w:rsidR="00911283" w:rsidRPr="00BD073A">
        <w:rPr>
          <w:rFonts w:ascii="Times New Roman" w:hAnsi="Times New Roman" w:cs="Times New Roman"/>
          <w:sz w:val="24"/>
          <w:szCs w:val="24"/>
        </w:rPr>
        <w:t xml:space="preserve">every </w:t>
      </w:r>
      <w:r w:rsidR="00287B2F" w:rsidRPr="00BD073A">
        <w:rPr>
          <w:rFonts w:ascii="Times New Roman" w:hAnsi="Times New Roman" w:cs="Times New Roman"/>
          <w:sz w:val="24"/>
          <w:szCs w:val="24"/>
        </w:rPr>
        <w:t>one female</w:t>
      </w:r>
      <w:r w:rsidR="00911283" w:rsidRPr="00BD073A">
        <w:rPr>
          <w:rFonts w:ascii="Times New Roman" w:hAnsi="Times New Roman" w:cs="Times New Roman"/>
          <w:sz w:val="24"/>
          <w:szCs w:val="24"/>
        </w:rPr>
        <w:t>)</w:t>
      </w:r>
      <w:r w:rsidR="00287B2F" w:rsidRPr="00BD073A">
        <w:rPr>
          <w:rFonts w:ascii="Times New Roman" w:hAnsi="Times New Roman" w:cs="Times New Roman"/>
          <w:sz w:val="24"/>
          <w:szCs w:val="24"/>
        </w:rPr>
        <w:t xml:space="preserve"> </w:t>
      </w:r>
      <w:r w:rsidR="001D022C">
        <w:rPr>
          <w:rFonts w:ascii="Times New Roman" w:hAnsi="Times New Roman" w:cs="Times New Roman"/>
          <w:sz w:val="24"/>
          <w:szCs w:val="24"/>
        </w:rPr>
        <w:t>were</w:t>
      </w:r>
      <w:r w:rsidR="00287B2F" w:rsidRPr="00BD073A">
        <w:rPr>
          <w:rFonts w:ascii="Times New Roman" w:hAnsi="Times New Roman" w:cs="Times New Roman"/>
          <w:sz w:val="24"/>
          <w:szCs w:val="24"/>
        </w:rPr>
        <w:t xml:space="preserve"> more likely to succeed in taking their own lives </w:t>
      </w:r>
      <w:r w:rsidR="00287B2F" w:rsidRPr="00BD073A">
        <w:rPr>
          <w:rFonts w:ascii="Times New Roman" w:hAnsi="Times New Roman" w:cs="Times New Roman"/>
          <w:color w:val="222222"/>
          <w:sz w:val="24"/>
          <w:szCs w:val="24"/>
          <w:shd w:val="clear" w:color="auto" w:fill="FFFFFF"/>
          <w:lang w:val="en-US"/>
        </w:rPr>
        <w:t>(Lester, 1992).</w:t>
      </w:r>
      <w:r w:rsidR="00911283" w:rsidRPr="00BD073A">
        <w:rPr>
          <w:rFonts w:ascii="Times New Roman" w:hAnsi="Times New Roman" w:cs="Times New Roman"/>
          <w:color w:val="222222"/>
          <w:sz w:val="24"/>
          <w:szCs w:val="24"/>
          <w:shd w:val="clear" w:color="auto" w:fill="FFFFFF"/>
          <w:lang w:val="en-US"/>
        </w:rPr>
        <w:t xml:space="preserve"> As a result</w:t>
      </w:r>
      <w:r w:rsidR="00E756B3">
        <w:rPr>
          <w:rFonts w:ascii="Times New Roman" w:hAnsi="Times New Roman" w:cs="Times New Roman"/>
          <w:color w:val="222222"/>
          <w:sz w:val="24"/>
          <w:szCs w:val="24"/>
          <w:shd w:val="clear" w:color="auto" w:fill="FFFFFF"/>
          <w:lang w:val="en-US"/>
        </w:rPr>
        <w:t xml:space="preserve">, </w:t>
      </w:r>
      <w:r w:rsidR="00911283" w:rsidRPr="00BD073A">
        <w:rPr>
          <w:rFonts w:ascii="Times New Roman" w:hAnsi="Times New Roman" w:cs="Times New Roman"/>
          <w:color w:val="222222"/>
          <w:sz w:val="24"/>
          <w:szCs w:val="24"/>
          <w:shd w:val="clear" w:color="auto" w:fill="FFFFFF"/>
          <w:lang w:val="en-US"/>
        </w:rPr>
        <w:t xml:space="preserve">I was concerned </w:t>
      </w:r>
      <w:r w:rsidR="00E756B3">
        <w:rPr>
          <w:rFonts w:ascii="Times New Roman" w:hAnsi="Times New Roman" w:cs="Times New Roman"/>
          <w:color w:val="222222"/>
          <w:sz w:val="24"/>
          <w:szCs w:val="24"/>
          <w:shd w:val="clear" w:color="auto" w:fill="FFFFFF"/>
          <w:lang w:val="en-US"/>
        </w:rPr>
        <w:t>regarding the</w:t>
      </w:r>
      <w:r w:rsidR="00911283" w:rsidRPr="00BD073A">
        <w:rPr>
          <w:rFonts w:ascii="Times New Roman" w:hAnsi="Times New Roman" w:cs="Times New Roman"/>
          <w:color w:val="222222"/>
          <w:sz w:val="24"/>
          <w:szCs w:val="24"/>
          <w:shd w:val="clear" w:color="auto" w:fill="FFFFFF"/>
          <w:lang w:val="en-US"/>
        </w:rPr>
        <w:t xml:space="preserve"> support network for the individual. I believe that by treating this individual with respect</w:t>
      </w:r>
      <w:r w:rsidR="00E756B3">
        <w:rPr>
          <w:rFonts w:ascii="Times New Roman" w:hAnsi="Times New Roman" w:cs="Times New Roman"/>
          <w:color w:val="222222"/>
          <w:sz w:val="24"/>
          <w:szCs w:val="24"/>
          <w:shd w:val="clear" w:color="auto" w:fill="FFFFFF"/>
          <w:lang w:val="en-US"/>
        </w:rPr>
        <w:t xml:space="preserve"> and</w:t>
      </w:r>
      <w:r w:rsidR="002B525C">
        <w:rPr>
          <w:rFonts w:ascii="Times New Roman" w:hAnsi="Times New Roman" w:cs="Times New Roman"/>
          <w:color w:val="222222"/>
          <w:sz w:val="24"/>
          <w:szCs w:val="24"/>
          <w:shd w:val="clear" w:color="auto" w:fill="FFFFFF"/>
          <w:lang w:val="en-US"/>
        </w:rPr>
        <w:t xml:space="preserve"> openness,</w:t>
      </w:r>
      <w:r w:rsidR="00911283" w:rsidRPr="00BD073A">
        <w:rPr>
          <w:rFonts w:ascii="Times New Roman" w:hAnsi="Times New Roman" w:cs="Times New Roman"/>
          <w:color w:val="222222"/>
          <w:sz w:val="24"/>
          <w:szCs w:val="24"/>
          <w:shd w:val="clear" w:color="auto" w:fill="FFFFFF"/>
          <w:lang w:val="en-US"/>
        </w:rPr>
        <w:t xml:space="preserve"> strengthened any </w:t>
      </w:r>
      <w:r w:rsidR="001D022C">
        <w:rPr>
          <w:rFonts w:ascii="Times New Roman" w:hAnsi="Times New Roman" w:cs="Times New Roman"/>
          <w:color w:val="222222"/>
          <w:sz w:val="24"/>
          <w:szCs w:val="24"/>
          <w:shd w:val="clear" w:color="auto" w:fill="FFFFFF"/>
          <w:lang w:val="en-US"/>
        </w:rPr>
        <w:t xml:space="preserve">implemented </w:t>
      </w:r>
      <w:r w:rsidR="00911283" w:rsidRPr="00BD073A">
        <w:rPr>
          <w:rFonts w:ascii="Times New Roman" w:hAnsi="Times New Roman" w:cs="Times New Roman"/>
          <w:color w:val="222222"/>
          <w:sz w:val="24"/>
          <w:szCs w:val="24"/>
          <w:shd w:val="clear" w:color="auto" w:fill="FFFFFF"/>
          <w:lang w:val="en-US"/>
        </w:rPr>
        <w:t>police procedure</w:t>
      </w:r>
      <w:r w:rsidR="001D022C">
        <w:rPr>
          <w:rFonts w:ascii="Times New Roman" w:hAnsi="Times New Roman" w:cs="Times New Roman"/>
          <w:color w:val="222222"/>
          <w:sz w:val="24"/>
          <w:szCs w:val="24"/>
          <w:shd w:val="clear" w:color="auto" w:fill="FFFFFF"/>
          <w:lang w:val="en-US"/>
        </w:rPr>
        <w:t xml:space="preserve"> and additionally empowered him to</w:t>
      </w:r>
      <w:r w:rsidR="00911283" w:rsidRPr="00BD073A">
        <w:rPr>
          <w:rFonts w:ascii="Times New Roman" w:hAnsi="Times New Roman" w:cs="Times New Roman"/>
          <w:sz w:val="24"/>
          <w:szCs w:val="24"/>
        </w:rPr>
        <w:t xml:space="preserve"> </w:t>
      </w:r>
      <w:r w:rsidRPr="00BD073A">
        <w:rPr>
          <w:rFonts w:ascii="Times New Roman" w:hAnsi="Times New Roman" w:cs="Times New Roman"/>
          <w:sz w:val="24"/>
          <w:szCs w:val="24"/>
        </w:rPr>
        <w:t>accept my offer of contacting a family member. I contact</w:t>
      </w:r>
      <w:r w:rsidR="00E756B3">
        <w:rPr>
          <w:rFonts w:ascii="Times New Roman" w:hAnsi="Times New Roman" w:cs="Times New Roman"/>
          <w:sz w:val="24"/>
          <w:szCs w:val="24"/>
        </w:rPr>
        <w:t>ed</w:t>
      </w:r>
      <w:r w:rsidRPr="00BD073A">
        <w:rPr>
          <w:rFonts w:ascii="Times New Roman" w:hAnsi="Times New Roman" w:cs="Times New Roman"/>
          <w:sz w:val="24"/>
          <w:szCs w:val="24"/>
        </w:rPr>
        <w:t xml:space="preserve"> his mother who was able to provide a safe-space</w:t>
      </w:r>
      <w:r w:rsidR="002B525C">
        <w:rPr>
          <w:rFonts w:ascii="Times New Roman" w:hAnsi="Times New Roman" w:cs="Times New Roman"/>
          <w:sz w:val="24"/>
          <w:szCs w:val="24"/>
        </w:rPr>
        <w:t xml:space="preserve"> to stay</w:t>
      </w:r>
      <w:r w:rsidRPr="00BD073A">
        <w:rPr>
          <w:rFonts w:ascii="Times New Roman" w:hAnsi="Times New Roman" w:cs="Times New Roman"/>
          <w:sz w:val="24"/>
          <w:szCs w:val="24"/>
        </w:rPr>
        <w:t>,</w:t>
      </w:r>
      <w:r w:rsidR="001D022C">
        <w:rPr>
          <w:rFonts w:ascii="Times New Roman" w:hAnsi="Times New Roman" w:cs="Times New Roman"/>
          <w:sz w:val="24"/>
          <w:szCs w:val="24"/>
        </w:rPr>
        <w:t xml:space="preserve"> support and safeguarding</w:t>
      </w:r>
      <w:r w:rsidRPr="00BD073A">
        <w:rPr>
          <w:rFonts w:ascii="Times New Roman" w:hAnsi="Times New Roman" w:cs="Times New Roman"/>
          <w:color w:val="auto"/>
          <w:sz w:val="24"/>
          <w:szCs w:val="24"/>
        </w:rPr>
        <w:t>.</w:t>
      </w:r>
      <w:r w:rsidRPr="00911283">
        <w:rPr>
          <w:rFonts w:ascii="Times New Roman" w:hAnsi="Times New Roman" w:cs="Times New Roman"/>
          <w:color w:val="auto"/>
          <w:sz w:val="24"/>
          <w:szCs w:val="24"/>
        </w:rPr>
        <w:t xml:space="preserve"> </w:t>
      </w:r>
    </w:p>
    <w:p w14:paraId="2070B9BE" w14:textId="570774D4" w:rsidR="00E756B3" w:rsidRDefault="00115ACB" w:rsidP="00E756B3">
      <w:pPr>
        <w:spacing w:line="480" w:lineRule="auto"/>
        <w:ind w:firstLine="720"/>
        <w:rPr>
          <w:rFonts w:ascii="Times New Roman" w:hAnsi="Times New Roman" w:cs="Times New Roman"/>
          <w:color w:val="222222"/>
          <w:sz w:val="24"/>
          <w:szCs w:val="24"/>
          <w:shd w:val="clear" w:color="auto" w:fill="FFFFFF"/>
          <w:lang w:val="en-US"/>
        </w:rPr>
      </w:pPr>
      <w:r w:rsidRPr="00E756B3">
        <w:rPr>
          <w:rFonts w:ascii="Times New Roman" w:hAnsi="Times New Roman" w:cs="Times New Roman"/>
          <w:sz w:val="24"/>
          <w:szCs w:val="24"/>
        </w:rPr>
        <w:t>Situational factors can either incr</w:t>
      </w:r>
      <w:r w:rsidR="00EB51A9">
        <w:rPr>
          <w:rFonts w:ascii="Times New Roman" w:hAnsi="Times New Roman" w:cs="Times New Roman"/>
          <w:sz w:val="24"/>
          <w:szCs w:val="24"/>
        </w:rPr>
        <w:t>ease or decrease</w:t>
      </w:r>
      <w:r w:rsidRPr="00E756B3">
        <w:rPr>
          <w:rFonts w:ascii="Times New Roman" w:hAnsi="Times New Roman" w:cs="Times New Roman"/>
          <w:sz w:val="24"/>
          <w:szCs w:val="24"/>
        </w:rPr>
        <w:t xml:space="preserve"> an individual’s vulnerability and the police must consider this when attending incidents</w:t>
      </w:r>
      <w:r w:rsidR="00E756B3">
        <w:rPr>
          <w:rFonts w:ascii="Times New Roman" w:hAnsi="Times New Roman" w:cs="Times New Roman"/>
          <w:sz w:val="24"/>
          <w:szCs w:val="24"/>
        </w:rPr>
        <w:t xml:space="preserve"> </w:t>
      </w:r>
      <w:r w:rsidR="00272F7E">
        <w:rPr>
          <w:rFonts w:ascii="Times New Roman" w:hAnsi="Times New Roman" w:cs="Times New Roman"/>
          <w:sz w:val="24"/>
          <w:szCs w:val="24"/>
        </w:rPr>
        <w:t>to</w:t>
      </w:r>
      <w:r w:rsidR="00E756B3">
        <w:rPr>
          <w:rFonts w:ascii="Times New Roman" w:hAnsi="Times New Roman" w:cs="Times New Roman"/>
          <w:sz w:val="24"/>
          <w:szCs w:val="24"/>
        </w:rPr>
        <w:t xml:space="preserve"> safeguarding against further risk</w:t>
      </w:r>
      <w:r w:rsidRPr="00E756B3">
        <w:rPr>
          <w:rFonts w:ascii="Times New Roman" w:hAnsi="Times New Roman" w:cs="Times New Roman"/>
          <w:sz w:val="24"/>
          <w:szCs w:val="24"/>
        </w:rPr>
        <w:t>.</w:t>
      </w:r>
      <w:r w:rsidR="002422FE">
        <w:rPr>
          <w:rFonts w:ascii="Times New Roman" w:hAnsi="Times New Roman" w:cs="Times New Roman"/>
          <w:sz w:val="24"/>
          <w:szCs w:val="24"/>
        </w:rPr>
        <w:t xml:space="preserve"> </w:t>
      </w:r>
      <w:r w:rsidR="00E24072">
        <w:rPr>
          <w:rFonts w:ascii="Times New Roman" w:eastAsia="Calibri" w:hAnsi="Times New Roman" w:cs="Times New Roman"/>
          <w:color w:val="auto"/>
          <w:sz w:val="24"/>
          <w:szCs w:val="24"/>
          <w:lang w:eastAsia="en-US"/>
        </w:rPr>
        <w:t>Bedfordshire</w:t>
      </w:r>
      <w:r w:rsidR="00F71695">
        <w:rPr>
          <w:rFonts w:ascii="Times New Roman" w:eastAsia="Calibri" w:hAnsi="Times New Roman" w:cs="Times New Roman"/>
          <w:color w:val="auto"/>
          <w:sz w:val="24"/>
          <w:szCs w:val="24"/>
          <w:lang w:eastAsia="en-US"/>
        </w:rPr>
        <w:t xml:space="preserve"> Police</w:t>
      </w:r>
      <w:r w:rsidR="003D2691">
        <w:rPr>
          <w:rFonts w:ascii="Times New Roman" w:eastAsia="Calibri" w:hAnsi="Times New Roman" w:cs="Times New Roman"/>
          <w:color w:val="auto"/>
          <w:sz w:val="24"/>
          <w:szCs w:val="24"/>
          <w:lang w:eastAsia="en-US"/>
        </w:rPr>
        <w:t xml:space="preserve"> </w:t>
      </w:r>
      <w:r w:rsidR="00E24072">
        <w:rPr>
          <w:rFonts w:ascii="Times New Roman" w:eastAsia="Calibri" w:hAnsi="Times New Roman" w:cs="Times New Roman"/>
          <w:color w:val="auto"/>
          <w:sz w:val="24"/>
          <w:szCs w:val="24"/>
          <w:lang w:eastAsia="en-US"/>
        </w:rPr>
        <w:t>(</w:t>
      </w:r>
      <w:r w:rsidR="00E24072" w:rsidRPr="00E24072">
        <w:rPr>
          <w:rFonts w:ascii="Times New Roman" w:eastAsia="Calibri" w:hAnsi="Times New Roman" w:cs="Times New Roman"/>
          <w:color w:val="auto"/>
          <w:sz w:val="24"/>
          <w:szCs w:val="24"/>
          <w:lang w:eastAsia="en-US"/>
        </w:rPr>
        <w:t>2020)</w:t>
      </w:r>
      <w:r w:rsidR="00E24072">
        <w:rPr>
          <w:rFonts w:ascii="Times New Roman" w:eastAsia="Calibri" w:hAnsi="Times New Roman" w:cs="Times New Roman"/>
          <w:color w:val="auto"/>
          <w:sz w:val="24"/>
          <w:szCs w:val="24"/>
          <w:lang w:eastAsia="en-US"/>
        </w:rPr>
        <w:t xml:space="preserve"> </w:t>
      </w:r>
      <w:r w:rsidR="002422FE" w:rsidRPr="00E24072">
        <w:rPr>
          <w:rFonts w:ascii="Times New Roman" w:eastAsia="Calibri" w:hAnsi="Times New Roman" w:cs="Times New Roman"/>
          <w:color w:val="auto"/>
          <w:sz w:val="24"/>
          <w:szCs w:val="24"/>
          <w:lang w:eastAsia="en-US"/>
        </w:rPr>
        <w:t>define</w:t>
      </w:r>
      <w:r w:rsidR="00AB349A" w:rsidRPr="00E24072">
        <w:rPr>
          <w:rFonts w:ascii="Times New Roman" w:eastAsia="Calibri" w:hAnsi="Times New Roman" w:cs="Times New Roman"/>
          <w:color w:val="auto"/>
          <w:sz w:val="24"/>
          <w:szCs w:val="24"/>
          <w:lang w:eastAsia="en-US"/>
        </w:rPr>
        <w:t xml:space="preserve"> vulnerability</w:t>
      </w:r>
      <w:r w:rsidR="00AB349A" w:rsidRPr="00E756B3">
        <w:rPr>
          <w:rFonts w:ascii="Times New Roman" w:eastAsia="Calibri" w:hAnsi="Times New Roman" w:cs="Times New Roman"/>
          <w:color w:val="auto"/>
          <w:sz w:val="24"/>
          <w:szCs w:val="24"/>
          <w:lang w:eastAsia="en-US"/>
        </w:rPr>
        <w:t xml:space="preserve"> as </w:t>
      </w:r>
      <w:r w:rsidR="00E756B3">
        <w:rPr>
          <w:rFonts w:ascii="Times New Roman" w:eastAsia="Calibri" w:hAnsi="Times New Roman" w:cs="Times New Roman"/>
          <w:color w:val="auto"/>
          <w:sz w:val="24"/>
          <w:szCs w:val="24"/>
          <w:lang w:eastAsia="en-US"/>
        </w:rPr>
        <w:t xml:space="preserve">“being </w:t>
      </w:r>
      <w:r w:rsidR="00272F7E">
        <w:rPr>
          <w:rFonts w:ascii="Times New Roman" w:eastAsia="Calibri" w:hAnsi="Times New Roman" w:cs="Times New Roman"/>
          <w:color w:val="auto"/>
          <w:sz w:val="24"/>
          <w:szCs w:val="24"/>
          <w:lang w:eastAsia="en-US"/>
        </w:rPr>
        <w:t>vulnerable</w:t>
      </w:r>
      <w:r w:rsidR="00E756B3">
        <w:rPr>
          <w:rFonts w:ascii="Times New Roman" w:eastAsia="Calibri" w:hAnsi="Times New Roman" w:cs="Times New Roman"/>
          <w:color w:val="auto"/>
          <w:sz w:val="24"/>
          <w:szCs w:val="24"/>
          <w:lang w:eastAsia="en-US"/>
        </w:rPr>
        <w:t xml:space="preserve"> because of their situation or circumstances, preventing them from protecting themselves against exploitation or harm”</w:t>
      </w:r>
      <w:r w:rsidR="00C35A16" w:rsidRPr="00E756B3">
        <w:rPr>
          <w:rFonts w:ascii="Times New Roman" w:hAnsi="Times New Roman" w:cs="Times New Roman"/>
          <w:sz w:val="24"/>
          <w:szCs w:val="24"/>
        </w:rPr>
        <w:t xml:space="preserve">. </w:t>
      </w:r>
      <w:r w:rsidR="00BC1651" w:rsidRPr="00E756B3">
        <w:rPr>
          <w:rFonts w:ascii="Times New Roman" w:hAnsi="Times New Roman" w:cs="Times New Roman"/>
          <w:color w:val="222222"/>
          <w:sz w:val="24"/>
          <w:szCs w:val="24"/>
          <w:shd w:val="clear" w:color="auto" w:fill="FFFFFF"/>
          <w:lang w:val="en-US"/>
        </w:rPr>
        <w:t xml:space="preserve">Family support for suicidal individuals is essential as Ghazavi et al. (2016) found that in </w:t>
      </w:r>
      <w:r w:rsidRPr="00E756B3">
        <w:rPr>
          <w:rFonts w:ascii="Times New Roman" w:hAnsi="Times New Roman" w:cs="Times New Roman"/>
          <w:color w:val="222222"/>
          <w:sz w:val="24"/>
          <w:szCs w:val="24"/>
          <w:shd w:val="clear" w:color="auto" w:fill="FFFFFF"/>
          <w:lang w:val="en-US"/>
        </w:rPr>
        <w:t xml:space="preserve">64 </w:t>
      </w:r>
      <w:r w:rsidR="00BC1651" w:rsidRPr="00E756B3">
        <w:rPr>
          <w:rFonts w:ascii="Times New Roman" w:hAnsi="Times New Roman" w:cs="Times New Roman"/>
          <w:color w:val="222222"/>
          <w:sz w:val="24"/>
          <w:szCs w:val="24"/>
          <w:shd w:val="clear" w:color="auto" w:fill="FFFFFF"/>
          <w:lang w:val="en-US"/>
        </w:rPr>
        <w:t>older adults</w:t>
      </w:r>
      <w:r w:rsidRPr="00E756B3">
        <w:rPr>
          <w:rFonts w:ascii="Times New Roman" w:hAnsi="Times New Roman" w:cs="Times New Roman"/>
          <w:color w:val="222222"/>
          <w:sz w:val="24"/>
          <w:szCs w:val="24"/>
          <w:shd w:val="clear" w:color="auto" w:fill="FFFFFF"/>
          <w:lang w:val="en-US"/>
        </w:rPr>
        <w:t xml:space="preserve">, </w:t>
      </w:r>
      <w:r w:rsidR="00BC1651" w:rsidRPr="00E756B3">
        <w:rPr>
          <w:rFonts w:ascii="Times New Roman" w:hAnsi="Times New Roman" w:cs="Times New Roman"/>
          <w:color w:val="222222"/>
          <w:sz w:val="24"/>
          <w:szCs w:val="24"/>
          <w:shd w:val="clear" w:color="auto" w:fill="FFFFFF"/>
          <w:lang w:val="en-US"/>
        </w:rPr>
        <w:t xml:space="preserve">depression could be reduced through family-orientated communication programs. </w:t>
      </w:r>
      <w:r w:rsidRPr="00E756B3">
        <w:rPr>
          <w:rFonts w:ascii="Times New Roman" w:hAnsi="Times New Roman" w:cs="Times New Roman"/>
          <w:color w:val="222222"/>
          <w:sz w:val="24"/>
          <w:szCs w:val="24"/>
          <w:shd w:val="clear" w:color="auto" w:fill="FFFFFF"/>
          <w:lang w:val="en-US"/>
        </w:rPr>
        <w:t>However, it is important to note that this study was carried out with older adults and lacks relevance</w:t>
      </w:r>
      <w:r w:rsidR="00A7790D">
        <w:rPr>
          <w:rFonts w:ascii="Times New Roman" w:hAnsi="Times New Roman" w:cs="Times New Roman"/>
          <w:color w:val="222222"/>
          <w:sz w:val="24"/>
          <w:szCs w:val="24"/>
          <w:shd w:val="clear" w:color="auto" w:fill="FFFFFF"/>
          <w:lang w:val="en-US"/>
        </w:rPr>
        <w:t xml:space="preserve"> to </w:t>
      </w:r>
      <w:r w:rsidR="00272F7E">
        <w:rPr>
          <w:rFonts w:ascii="Times New Roman" w:hAnsi="Times New Roman" w:cs="Times New Roman"/>
          <w:color w:val="222222"/>
          <w:sz w:val="24"/>
          <w:szCs w:val="24"/>
          <w:shd w:val="clear" w:color="auto" w:fill="FFFFFF"/>
          <w:lang w:val="en-US"/>
        </w:rPr>
        <w:t xml:space="preserve">this </w:t>
      </w:r>
      <w:r w:rsidR="00A7790D">
        <w:rPr>
          <w:rFonts w:ascii="Times New Roman" w:hAnsi="Times New Roman" w:cs="Times New Roman"/>
          <w:color w:val="222222"/>
          <w:sz w:val="24"/>
          <w:szCs w:val="24"/>
          <w:shd w:val="clear" w:color="auto" w:fill="FFFFFF"/>
          <w:lang w:val="en-US"/>
        </w:rPr>
        <w:t>younger individual</w:t>
      </w:r>
      <w:r w:rsidRPr="00E756B3">
        <w:rPr>
          <w:rFonts w:ascii="Times New Roman" w:hAnsi="Times New Roman" w:cs="Times New Roman"/>
          <w:color w:val="222222"/>
          <w:sz w:val="24"/>
          <w:szCs w:val="24"/>
          <w:shd w:val="clear" w:color="auto" w:fill="FFFFFF"/>
          <w:lang w:val="en-US"/>
        </w:rPr>
        <w:t xml:space="preserve">. </w:t>
      </w:r>
    </w:p>
    <w:p w14:paraId="74DB1ECA" w14:textId="79DCC103" w:rsidR="00316E45" w:rsidRDefault="003F5C27" w:rsidP="00316E45">
      <w:pPr>
        <w:spacing w:line="480" w:lineRule="auto"/>
        <w:ind w:firstLine="720"/>
        <w:rPr>
          <w:rFonts w:ascii="Times New Roman" w:hAnsi="Times New Roman" w:cs="Times New Roman"/>
          <w:color w:val="auto"/>
          <w:sz w:val="24"/>
          <w:szCs w:val="24"/>
          <w:shd w:val="clear" w:color="auto" w:fill="FFFFFF"/>
          <w:lang w:val="en-US"/>
        </w:rPr>
      </w:pPr>
      <w:r w:rsidRPr="00822B94">
        <w:rPr>
          <w:rFonts w:ascii="Times New Roman" w:hAnsi="Times New Roman" w:cs="Times New Roman"/>
          <w:color w:val="auto"/>
          <w:sz w:val="24"/>
          <w:szCs w:val="24"/>
          <w:shd w:val="clear" w:color="auto" w:fill="FFFFFF"/>
          <w:lang w:val="en-US"/>
        </w:rPr>
        <w:t>There are also e</w:t>
      </w:r>
      <w:r w:rsidR="00DC7351" w:rsidRPr="00822B94">
        <w:rPr>
          <w:rFonts w:ascii="Times New Roman" w:hAnsi="Times New Roman" w:cs="Times New Roman"/>
          <w:color w:val="auto"/>
          <w:sz w:val="24"/>
          <w:szCs w:val="24"/>
          <w:shd w:val="clear" w:color="auto" w:fill="FFFFFF"/>
          <w:lang w:val="en-US"/>
        </w:rPr>
        <w:t xml:space="preserve">nvironmental factors to </w:t>
      </w:r>
      <w:r w:rsidRPr="00822B94">
        <w:rPr>
          <w:rFonts w:ascii="Times New Roman" w:hAnsi="Times New Roman" w:cs="Times New Roman"/>
          <w:color w:val="auto"/>
          <w:sz w:val="24"/>
          <w:szCs w:val="24"/>
          <w:shd w:val="clear" w:color="auto" w:fill="FFFFFF"/>
          <w:lang w:val="en-US"/>
        </w:rPr>
        <w:t>consider when attending incidents</w:t>
      </w:r>
      <w:r w:rsidR="00F52936">
        <w:rPr>
          <w:rFonts w:ascii="Times New Roman" w:hAnsi="Times New Roman" w:cs="Times New Roman"/>
          <w:color w:val="auto"/>
          <w:sz w:val="24"/>
          <w:szCs w:val="24"/>
          <w:shd w:val="clear" w:color="auto" w:fill="FFFFFF"/>
          <w:lang w:val="en-US"/>
        </w:rPr>
        <w:t xml:space="preserve"> and fu</w:t>
      </w:r>
      <w:r w:rsidR="00272F7E">
        <w:rPr>
          <w:rFonts w:ascii="Times New Roman" w:hAnsi="Times New Roman" w:cs="Times New Roman"/>
          <w:color w:val="auto"/>
          <w:sz w:val="24"/>
          <w:szCs w:val="24"/>
          <w:shd w:val="clear" w:color="auto" w:fill="FFFFFF"/>
          <w:lang w:val="en-US"/>
        </w:rPr>
        <w:t>ture</w:t>
      </w:r>
      <w:r w:rsidR="00F52936">
        <w:rPr>
          <w:rFonts w:ascii="Times New Roman" w:hAnsi="Times New Roman" w:cs="Times New Roman"/>
          <w:color w:val="auto"/>
          <w:sz w:val="24"/>
          <w:szCs w:val="24"/>
          <w:shd w:val="clear" w:color="auto" w:fill="FFFFFF"/>
          <w:lang w:val="en-US"/>
        </w:rPr>
        <w:t xml:space="preserve"> risk</w:t>
      </w:r>
      <w:r w:rsidRPr="00822B94">
        <w:rPr>
          <w:rFonts w:ascii="Times New Roman" w:hAnsi="Times New Roman" w:cs="Times New Roman"/>
          <w:color w:val="auto"/>
          <w:sz w:val="24"/>
          <w:szCs w:val="24"/>
          <w:shd w:val="clear" w:color="auto" w:fill="FFFFFF"/>
          <w:lang w:val="en-US"/>
        </w:rPr>
        <w:t xml:space="preserve">. The individual may have been exposed to experiences that impacted their personal character, mental health </w:t>
      </w:r>
      <w:r w:rsidR="00272F7E">
        <w:rPr>
          <w:rFonts w:ascii="Times New Roman" w:hAnsi="Times New Roman" w:cs="Times New Roman"/>
          <w:color w:val="auto"/>
          <w:sz w:val="24"/>
          <w:szCs w:val="24"/>
          <w:shd w:val="clear" w:color="auto" w:fill="FFFFFF"/>
          <w:lang w:val="en-US"/>
        </w:rPr>
        <w:t xml:space="preserve">which became their </w:t>
      </w:r>
      <w:r w:rsidRPr="00822B94">
        <w:rPr>
          <w:rFonts w:ascii="Times New Roman" w:hAnsi="Times New Roman" w:cs="Times New Roman"/>
          <w:color w:val="auto"/>
          <w:sz w:val="24"/>
          <w:szCs w:val="24"/>
          <w:shd w:val="clear" w:color="auto" w:fill="FFFFFF"/>
          <w:lang w:val="en-US"/>
        </w:rPr>
        <w:t>‘norm’. These environmental factors could involve</w:t>
      </w:r>
      <w:r w:rsidR="006E40B7" w:rsidRPr="00822B94">
        <w:rPr>
          <w:rFonts w:ascii="Times New Roman" w:hAnsi="Times New Roman" w:cs="Times New Roman"/>
          <w:color w:val="auto"/>
          <w:sz w:val="24"/>
          <w:szCs w:val="24"/>
          <w:shd w:val="clear" w:color="auto" w:fill="FFFFFF"/>
          <w:lang w:val="en-US"/>
        </w:rPr>
        <w:t xml:space="preserve"> Adverse Childhood Experiences (ACES), particularly in this case where his dad died from suicide and his family shunned his </w:t>
      </w:r>
      <w:r w:rsidR="00883A9E">
        <w:rPr>
          <w:rFonts w:ascii="Times New Roman" w:hAnsi="Times New Roman" w:cs="Times New Roman"/>
          <w:color w:val="auto"/>
          <w:sz w:val="24"/>
          <w:szCs w:val="24"/>
          <w:shd w:val="clear" w:color="auto" w:fill="FFFFFF"/>
          <w:lang w:val="en-US"/>
        </w:rPr>
        <w:t>honour</w:t>
      </w:r>
      <w:r w:rsidR="006E40B7" w:rsidRPr="00822B94">
        <w:rPr>
          <w:rFonts w:ascii="Times New Roman" w:hAnsi="Times New Roman" w:cs="Times New Roman"/>
          <w:color w:val="auto"/>
          <w:sz w:val="24"/>
          <w:szCs w:val="24"/>
          <w:shd w:val="clear" w:color="auto" w:fill="FFFFFF"/>
          <w:lang w:val="en-US"/>
        </w:rPr>
        <w:t xml:space="preserve">. A study by Thompson, Kingree and Lamis </w:t>
      </w:r>
      <w:r w:rsidR="00911744">
        <w:rPr>
          <w:rFonts w:ascii="Times New Roman" w:hAnsi="Times New Roman" w:cs="Times New Roman"/>
          <w:color w:val="auto"/>
          <w:sz w:val="24"/>
          <w:szCs w:val="24"/>
          <w:shd w:val="clear" w:color="auto" w:fill="FFFFFF"/>
          <w:lang w:val="en-US"/>
        </w:rPr>
        <w:t>(2019</w:t>
      </w:r>
      <w:r w:rsidR="006E40B7" w:rsidRPr="00822B94">
        <w:rPr>
          <w:rFonts w:ascii="Times New Roman" w:hAnsi="Times New Roman" w:cs="Times New Roman"/>
          <w:color w:val="auto"/>
          <w:sz w:val="24"/>
          <w:szCs w:val="24"/>
          <w:shd w:val="clear" w:color="auto" w:fill="FFFFFF"/>
          <w:lang w:val="en-US"/>
        </w:rPr>
        <w:t xml:space="preserve">) reviewed the impact of ACES on suicides/ attempts in adults. Their </w:t>
      </w:r>
      <w:r w:rsidR="003D2691">
        <w:rPr>
          <w:rFonts w:ascii="Times New Roman" w:hAnsi="Times New Roman" w:cs="Times New Roman"/>
          <w:color w:val="auto"/>
          <w:sz w:val="24"/>
          <w:szCs w:val="24"/>
          <w:shd w:val="clear" w:color="auto" w:fill="FFFFFF"/>
          <w:lang w:val="en-US"/>
        </w:rPr>
        <w:t xml:space="preserve">13 year </w:t>
      </w:r>
      <w:r w:rsidR="006E40B7" w:rsidRPr="00822B94">
        <w:rPr>
          <w:rFonts w:ascii="Times New Roman" w:hAnsi="Times New Roman" w:cs="Times New Roman"/>
          <w:color w:val="auto"/>
          <w:sz w:val="24"/>
          <w:szCs w:val="24"/>
          <w:shd w:val="clear" w:color="auto" w:fill="FFFFFF"/>
          <w:lang w:val="en-US"/>
        </w:rPr>
        <w:lastRenderedPageBreak/>
        <w:t>l</w:t>
      </w:r>
      <w:r w:rsidR="00BC1651" w:rsidRPr="00822B94">
        <w:rPr>
          <w:rFonts w:ascii="Times New Roman" w:hAnsi="Times New Roman" w:cs="Times New Roman"/>
          <w:color w:val="auto"/>
          <w:sz w:val="24"/>
          <w:szCs w:val="24"/>
          <w:shd w:val="clear" w:color="auto" w:fill="FFFFFF"/>
          <w:lang w:val="en-US"/>
        </w:rPr>
        <w:t xml:space="preserve">ongitudinal study </w:t>
      </w:r>
      <w:r w:rsidR="006E40B7" w:rsidRPr="00822B94">
        <w:rPr>
          <w:rFonts w:ascii="Times New Roman" w:hAnsi="Times New Roman" w:cs="Times New Roman"/>
          <w:color w:val="auto"/>
          <w:sz w:val="24"/>
          <w:szCs w:val="24"/>
          <w:shd w:val="clear" w:color="auto" w:fill="FFFFFF"/>
          <w:lang w:val="en-US"/>
        </w:rPr>
        <w:t xml:space="preserve">included 9,421 participants. They found that </w:t>
      </w:r>
      <w:r w:rsidR="00BC1651" w:rsidRPr="00822B94">
        <w:rPr>
          <w:rFonts w:ascii="Times New Roman" w:hAnsi="Times New Roman" w:cs="Times New Roman"/>
          <w:color w:val="auto"/>
          <w:sz w:val="24"/>
          <w:szCs w:val="24"/>
          <w:shd w:val="clear" w:color="auto" w:fill="FFFFFF"/>
          <w:lang w:val="en-US"/>
        </w:rPr>
        <w:t xml:space="preserve">ACES generally </w:t>
      </w:r>
      <w:r w:rsidR="00BC1651" w:rsidRPr="00822B94">
        <w:rPr>
          <w:rFonts w:ascii="Times New Roman" w:hAnsi="Times New Roman" w:cs="Times New Roman"/>
          <w:color w:val="222222"/>
          <w:sz w:val="24"/>
          <w:szCs w:val="24"/>
          <w:shd w:val="clear" w:color="auto" w:fill="FFFFFF"/>
          <w:lang w:val="en-US"/>
        </w:rPr>
        <w:t xml:space="preserve">increased the risk of suicide and attempts by 1.3%, rising again with multiple </w:t>
      </w:r>
      <w:r w:rsidR="006E40B7" w:rsidRPr="00822B94">
        <w:rPr>
          <w:rFonts w:ascii="Times New Roman" w:hAnsi="Times New Roman" w:cs="Times New Roman"/>
          <w:color w:val="222222"/>
          <w:sz w:val="24"/>
          <w:szCs w:val="24"/>
          <w:shd w:val="clear" w:color="auto" w:fill="FFFFFF"/>
          <w:lang w:val="en-US"/>
        </w:rPr>
        <w:t>combinations of experiences. This additional information is something I can take forward with me in any mental-he</w:t>
      </w:r>
      <w:r w:rsidR="003D2691">
        <w:rPr>
          <w:rFonts w:ascii="Times New Roman" w:hAnsi="Times New Roman" w:cs="Times New Roman"/>
          <w:color w:val="222222"/>
          <w:sz w:val="24"/>
          <w:szCs w:val="24"/>
          <w:shd w:val="clear" w:color="auto" w:fill="FFFFFF"/>
          <w:lang w:val="en-US"/>
        </w:rPr>
        <w:t xml:space="preserve">alth-calls which I </w:t>
      </w:r>
      <w:r w:rsidR="006E40B7" w:rsidRPr="00822B94">
        <w:rPr>
          <w:rFonts w:ascii="Times New Roman" w:hAnsi="Times New Roman" w:cs="Times New Roman"/>
          <w:color w:val="222222"/>
          <w:sz w:val="24"/>
          <w:szCs w:val="24"/>
          <w:shd w:val="clear" w:color="auto" w:fill="FFFFFF"/>
          <w:lang w:val="en-US"/>
        </w:rPr>
        <w:t>was relatively unaware</w:t>
      </w:r>
      <w:r w:rsidR="00272F7E">
        <w:rPr>
          <w:rFonts w:ascii="Times New Roman" w:hAnsi="Times New Roman" w:cs="Times New Roman"/>
          <w:color w:val="222222"/>
          <w:sz w:val="24"/>
          <w:szCs w:val="24"/>
          <w:shd w:val="clear" w:color="auto" w:fill="FFFFFF"/>
          <w:lang w:val="en-US"/>
        </w:rPr>
        <w:t xml:space="preserve"> of</w:t>
      </w:r>
      <w:r w:rsidR="003D2691">
        <w:rPr>
          <w:rFonts w:ascii="Times New Roman" w:hAnsi="Times New Roman" w:cs="Times New Roman"/>
          <w:color w:val="222222"/>
          <w:sz w:val="24"/>
          <w:szCs w:val="24"/>
          <w:shd w:val="clear" w:color="auto" w:fill="FFFFFF"/>
          <w:lang w:val="en-US"/>
        </w:rPr>
        <w:t xml:space="preserve"> and</w:t>
      </w:r>
      <w:r w:rsidR="00F52936">
        <w:rPr>
          <w:rFonts w:ascii="Times New Roman" w:hAnsi="Times New Roman" w:cs="Times New Roman"/>
          <w:color w:val="222222"/>
          <w:sz w:val="24"/>
          <w:szCs w:val="24"/>
          <w:shd w:val="clear" w:color="auto" w:fill="FFFFFF"/>
          <w:lang w:val="en-US"/>
        </w:rPr>
        <w:t xml:space="preserve"> could have presented detrimental with the involvement of his mother</w:t>
      </w:r>
      <w:r w:rsidR="006E40B7" w:rsidRPr="00822B94">
        <w:rPr>
          <w:rFonts w:ascii="Times New Roman" w:hAnsi="Times New Roman" w:cs="Times New Roman"/>
          <w:color w:val="222222"/>
          <w:sz w:val="24"/>
          <w:szCs w:val="24"/>
          <w:shd w:val="clear" w:color="auto" w:fill="FFFFFF"/>
          <w:lang w:val="en-US"/>
        </w:rPr>
        <w:t>. I believe that I may have been lacking in understanding and possible bias as I can generally turn to my family with any concerns</w:t>
      </w:r>
      <w:r w:rsidR="00272F7E">
        <w:rPr>
          <w:rFonts w:ascii="Times New Roman" w:hAnsi="Times New Roman" w:cs="Times New Roman"/>
          <w:color w:val="222222"/>
          <w:sz w:val="24"/>
          <w:szCs w:val="24"/>
          <w:shd w:val="clear" w:color="auto" w:fill="FFFFFF"/>
          <w:lang w:val="en-US"/>
        </w:rPr>
        <w:t>.</w:t>
      </w:r>
      <w:r w:rsidR="00D2398B" w:rsidRPr="00822B94">
        <w:rPr>
          <w:rFonts w:ascii="Times New Roman" w:hAnsi="Times New Roman" w:cs="Times New Roman"/>
          <w:color w:val="222222"/>
          <w:sz w:val="24"/>
          <w:szCs w:val="24"/>
          <w:shd w:val="clear" w:color="auto" w:fill="FFFFFF"/>
          <w:lang w:val="en-US"/>
        </w:rPr>
        <w:t xml:space="preserve"> </w:t>
      </w:r>
    </w:p>
    <w:p w14:paraId="6A4B8B90" w14:textId="5D9766BA" w:rsidR="00E80D36" w:rsidRPr="00316E45" w:rsidRDefault="00316E45" w:rsidP="00316E45">
      <w:pPr>
        <w:spacing w:line="480" w:lineRule="auto"/>
        <w:ind w:firstLine="720"/>
        <w:rPr>
          <w:rFonts w:ascii="Times New Roman" w:hAnsi="Times New Roman" w:cs="Times New Roman"/>
          <w:color w:val="auto"/>
          <w:sz w:val="24"/>
          <w:szCs w:val="24"/>
          <w:shd w:val="clear" w:color="auto" w:fill="FFFFFF"/>
          <w:lang w:val="en-US"/>
        </w:rPr>
      </w:pPr>
      <w:r>
        <w:rPr>
          <w:rFonts w:ascii="Times New Roman" w:hAnsi="Times New Roman" w:cs="Times New Roman"/>
          <w:sz w:val="24"/>
          <w:szCs w:val="24"/>
        </w:rPr>
        <w:t>In conclusion, i</w:t>
      </w:r>
      <w:r w:rsidR="00E80D36" w:rsidRPr="00183ADC">
        <w:rPr>
          <w:rFonts w:ascii="Times New Roman" w:hAnsi="Times New Roman" w:cs="Times New Roman"/>
          <w:sz w:val="24"/>
          <w:szCs w:val="24"/>
        </w:rPr>
        <w:t>t is clear that effective communication is beneficial with suicidal individuals</w:t>
      </w:r>
      <w:r w:rsidR="007851EA">
        <w:rPr>
          <w:rFonts w:ascii="Times New Roman" w:hAnsi="Times New Roman" w:cs="Times New Roman"/>
          <w:sz w:val="24"/>
          <w:szCs w:val="24"/>
        </w:rPr>
        <w:t>, especially around culture</w:t>
      </w:r>
      <w:r w:rsidR="00E80D36" w:rsidRPr="00183ADC">
        <w:rPr>
          <w:rFonts w:ascii="Times New Roman" w:hAnsi="Times New Roman" w:cs="Times New Roman"/>
          <w:sz w:val="24"/>
          <w:szCs w:val="24"/>
        </w:rPr>
        <w:t xml:space="preserve"> (CoP, 2016). My positive communication included: allowing the individual to openly articulate </w:t>
      </w:r>
      <w:r w:rsidR="00E80D36">
        <w:rPr>
          <w:rFonts w:ascii="Times New Roman" w:hAnsi="Times New Roman" w:cs="Times New Roman"/>
          <w:sz w:val="24"/>
          <w:szCs w:val="24"/>
        </w:rPr>
        <w:t>their feelings</w:t>
      </w:r>
      <w:r w:rsidR="00E80D36" w:rsidRPr="00183ADC">
        <w:rPr>
          <w:rFonts w:ascii="Times New Roman" w:hAnsi="Times New Roman" w:cs="Times New Roman"/>
          <w:sz w:val="24"/>
          <w:szCs w:val="24"/>
        </w:rPr>
        <w:t xml:space="preserve">, </w:t>
      </w:r>
      <w:r w:rsidR="00E80D36">
        <w:rPr>
          <w:rFonts w:ascii="Times New Roman" w:hAnsi="Times New Roman" w:cs="Times New Roman"/>
          <w:sz w:val="24"/>
          <w:szCs w:val="24"/>
        </w:rPr>
        <w:t xml:space="preserve">assessing </w:t>
      </w:r>
      <w:r w:rsidR="007851EA">
        <w:rPr>
          <w:rFonts w:ascii="Times New Roman" w:hAnsi="Times New Roman" w:cs="Times New Roman"/>
          <w:sz w:val="24"/>
          <w:szCs w:val="24"/>
        </w:rPr>
        <w:t>all aspects of communication</w:t>
      </w:r>
      <w:r w:rsidR="00E80D36">
        <w:rPr>
          <w:rFonts w:ascii="Times New Roman" w:hAnsi="Times New Roman" w:cs="Times New Roman"/>
          <w:sz w:val="24"/>
          <w:szCs w:val="24"/>
        </w:rPr>
        <w:t xml:space="preserve">, </w:t>
      </w:r>
      <w:r w:rsidR="00E80D36" w:rsidRPr="00183ADC">
        <w:rPr>
          <w:rFonts w:ascii="Times New Roman" w:hAnsi="Times New Roman" w:cs="Times New Roman"/>
          <w:sz w:val="24"/>
          <w:szCs w:val="24"/>
        </w:rPr>
        <w:t>asking appropriate questions</w:t>
      </w:r>
      <w:r w:rsidR="00E80D36">
        <w:rPr>
          <w:rFonts w:ascii="Times New Roman" w:hAnsi="Times New Roman" w:cs="Times New Roman"/>
          <w:sz w:val="24"/>
          <w:szCs w:val="24"/>
        </w:rPr>
        <w:t xml:space="preserve"> to build a rapport and make justified decisions</w:t>
      </w:r>
      <w:r w:rsidR="00E80D36" w:rsidRPr="00183ADC">
        <w:rPr>
          <w:rFonts w:ascii="Times New Roman" w:hAnsi="Times New Roman" w:cs="Times New Roman"/>
          <w:sz w:val="24"/>
          <w:szCs w:val="24"/>
        </w:rPr>
        <w:t xml:space="preserve"> (CoP, 2016). </w:t>
      </w:r>
      <w:r w:rsidR="00183ADC" w:rsidRPr="00183ADC">
        <w:rPr>
          <w:rFonts w:ascii="Times New Roman" w:hAnsi="Times New Roman" w:cs="Times New Roman"/>
          <w:sz w:val="24"/>
          <w:szCs w:val="24"/>
        </w:rPr>
        <w:t>Being able to assess body-language, assisted in the reduction of risk/harm</w:t>
      </w:r>
      <w:r w:rsidR="00E80D36">
        <w:rPr>
          <w:rFonts w:ascii="Times New Roman" w:hAnsi="Times New Roman" w:cs="Times New Roman"/>
          <w:sz w:val="24"/>
          <w:szCs w:val="24"/>
        </w:rPr>
        <w:t xml:space="preserve"> and the determination of force.</w:t>
      </w:r>
      <w:r w:rsidR="00183ADC" w:rsidRPr="00183ADC">
        <w:rPr>
          <w:rFonts w:ascii="Times New Roman" w:hAnsi="Times New Roman" w:cs="Times New Roman"/>
          <w:sz w:val="24"/>
          <w:szCs w:val="24"/>
        </w:rPr>
        <w:t xml:space="preserve"> I believe I made the right decision to offer a supporting approach as opposed a ‘</w:t>
      </w:r>
      <w:r w:rsidR="0099665D">
        <w:rPr>
          <w:rFonts w:ascii="Times New Roman" w:hAnsi="Times New Roman" w:cs="Times New Roman"/>
          <w:sz w:val="24"/>
          <w:szCs w:val="24"/>
        </w:rPr>
        <w:t>detaining</w:t>
      </w:r>
      <w:r w:rsidR="00183ADC" w:rsidRPr="00183ADC">
        <w:rPr>
          <w:rFonts w:ascii="Times New Roman" w:hAnsi="Times New Roman" w:cs="Times New Roman"/>
          <w:sz w:val="24"/>
          <w:szCs w:val="24"/>
        </w:rPr>
        <w:t>-approach’</w:t>
      </w:r>
      <w:r w:rsidR="00E80D36">
        <w:rPr>
          <w:rFonts w:ascii="Times New Roman" w:hAnsi="Times New Roman" w:cs="Times New Roman"/>
          <w:sz w:val="24"/>
          <w:szCs w:val="24"/>
        </w:rPr>
        <w:t xml:space="preserve"> as this will increase the likeliness of the </w:t>
      </w:r>
      <w:r w:rsidR="007851EA">
        <w:rPr>
          <w:rFonts w:ascii="Times New Roman" w:hAnsi="Times New Roman" w:cs="Times New Roman"/>
          <w:sz w:val="24"/>
          <w:szCs w:val="24"/>
        </w:rPr>
        <w:t xml:space="preserve">vulnerable </w:t>
      </w:r>
      <w:r w:rsidR="00E80D36">
        <w:rPr>
          <w:rFonts w:ascii="Times New Roman" w:hAnsi="Times New Roman" w:cs="Times New Roman"/>
          <w:sz w:val="24"/>
          <w:szCs w:val="24"/>
        </w:rPr>
        <w:t>individual willingly accessing support</w:t>
      </w:r>
      <w:r w:rsidR="00BB6317">
        <w:rPr>
          <w:rFonts w:ascii="Times New Roman" w:hAnsi="Times New Roman" w:cs="Times New Roman"/>
          <w:sz w:val="24"/>
          <w:szCs w:val="24"/>
        </w:rPr>
        <w:t xml:space="preserve">. Accessing support will reduce the suicide attempts going forward. However, I need to be aware of the environmental and situational </w:t>
      </w:r>
      <w:r>
        <w:rPr>
          <w:rFonts w:ascii="Times New Roman" w:hAnsi="Times New Roman" w:cs="Times New Roman"/>
          <w:sz w:val="24"/>
          <w:szCs w:val="24"/>
        </w:rPr>
        <w:t>factors, especially when contactin</w:t>
      </w:r>
      <w:r w:rsidR="003D2691">
        <w:rPr>
          <w:rFonts w:ascii="Times New Roman" w:hAnsi="Times New Roman" w:cs="Times New Roman"/>
          <w:sz w:val="24"/>
          <w:szCs w:val="24"/>
        </w:rPr>
        <w:t>g family members. Additionally,</w:t>
      </w:r>
      <w:r w:rsidRPr="00183ADC">
        <w:rPr>
          <w:rFonts w:ascii="Times New Roman" w:hAnsi="Times New Roman" w:cs="Times New Roman"/>
          <w:color w:val="222222"/>
          <w:sz w:val="24"/>
          <w:szCs w:val="24"/>
          <w:shd w:val="clear" w:color="auto" w:fill="FFFFFF"/>
          <w:lang w:val="en-US"/>
        </w:rPr>
        <w:t xml:space="preserve"> I believe that I could seek some continued professional development around dealing with mental health incidences.</w:t>
      </w:r>
    </w:p>
    <w:p w14:paraId="22D2B943" w14:textId="26DF6213" w:rsidR="00183ADC" w:rsidRPr="00183ADC" w:rsidRDefault="00183ADC" w:rsidP="00E80D36">
      <w:pPr>
        <w:spacing w:line="480" w:lineRule="auto"/>
        <w:ind w:firstLine="720"/>
        <w:rPr>
          <w:rFonts w:ascii="Times New Roman" w:hAnsi="Times New Roman" w:cs="Times New Roman"/>
          <w:sz w:val="24"/>
          <w:szCs w:val="24"/>
        </w:rPr>
      </w:pPr>
    </w:p>
    <w:p w14:paraId="472E2370" w14:textId="6F0D048D" w:rsidR="00183ADC" w:rsidRPr="00183ADC" w:rsidRDefault="00183ADC" w:rsidP="00183ADC">
      <w:pPr>
        <w:spacing w:line="480" w:lineRule="auto"/>
        <w:rPr>
          <w:rFonts w:ascii="Times New Roman" w:hAnsi="Times New Roman" w:cs="Times New Roman"/>
          <w:sz w:val="24"/>
          <w:szCs w:val="24"/>
        </w:rPr>
      </w:pPr>
      <w:r w:rsidRPr="00183ADC">
        <w:rPr>
          <w:rFonts w:ascii="Times New Roman" w:hAnsi="Times New Roman" w:cs="Times New Roman"/>
          <w:sz w:val="24"/>
          <w:szCs w:val="24"/>
        </w:rPr>
        <w:t xml:space="preserve">Word Count: </w:t>
      </w:r>
      <w:r w:rsidR="002A550D">
        <w:rPr>
          <w:rFonts w:ascii="Times New Roman" w:hAnsi="Times New Roman" w:cs="Times New Roman"/>
          <w:sz w:val="24"/>
          <w:szCs w:val="24"/>
        </w:rPr>
        <w:t>16</w:t>
      </w:r>
      <w:r w:rsidR="00F70CF9">
        <w:rPr>
          <w:rFonts w:ascii="Times New Roman" w:hAnsi="Times New Roman" w:cs="Times New Roman"/>
          <w:sz w:val="24"/>
          <w:szCs w:val="24"/>
        </w:rPr>
        <w:t>2</w:t>
      </w:r>
      <w:r w:rsidR="002A38E2">
        <w:rPr>
          <w:rFonts w:ascii="Times New Roman" w:hAnsi="Times New Roman" w:cs="Times New Roman"/>
          <w:sz w:val="24"/>
          <w:szCs w:val="24"/>
        </w:rPr>
        <w:t>8</w:t>
      </w:r>
      <w:r w:rsidR="00C94A7B">
        <w:rPr>
          <w:rFonts w:ascii="Times New Roman" w:hAnsi="Times New Roman" w:cs="Times New Roman"/>
          <w:sz w:val="24"/>
          <w:szCs w:val="24"/>
        </w:rPr>
        <w:t>.</w:t>
      </w:r>
    </w:p>
    <w:p w14:paraId="50125854" w14:textId="77777777" w:rsidR="00183ADC" w:rsidRPr="00183ADC" w:rsidRDefault="00183ADC" w:rsidP="00183ADC">
      <w:pPr>
        <w:spacing w:line="480" w:lineRule="auto"/>
        <w:rPr>
          <w:rFonts w:ascii="Times New Roman" w:hAnsi="Times New Roman" w:cs="Times New Roman"/>
          <w:sz w:val="24"/>
          <w:szCs w:val="24"/>
        </w:rPr>
      </w:pPr>
    </w:p>
    <w:p w14:paraId="36766909" w14:textId="6F103644" w:rsidR="00183ADC" w:rsidRPr="00183ADC" w:rsidRDefault="00183ADC" w:rsidP="00183ADC">
      <w:pPr>
        <w:spacing w:line="480" w:lineRule="auto"/>
        <w:rPr>
          <w:rFonts w:ascii="Times New Roman" w:hAnsi="Times New Roman" w:cs="Times New Roman"/>
          <w:sz w:val="24"/>
          <w:szCs w:val="24"/>
        </w:rPr>
      </w:pPr>
    </w:p>
    <w:p w14:paraId="2A314DE3" w14:textId="77777777" w:rsidR="00183ADC" w:rsidRDefault="00183ADC" w:rsidP="00183ADC">
      <w:pPr>
        <w:spacing w:line="480" w:lineRule="auto"/>
        <w:rPr>
          <w:rFonts w:ascii="Times New Roman" w:hAnsi="Times New Roman"/>
          <w:sz w:val="24"/>
          <w:szCs w:val="24"/>
        </w:rPr>
      </w:pPr>
    </w:p>
    <w:p w14:paraId="4085D61B" w14:textId="77777777" w:rsidR="00183ADC" w:rsidRPr="00F577A7" w:rsidRDefault="00183ADC" w:rsidP="00183ADC">
      <w:pPr>
        <w:spacing w:line="480" w:lineRule="auto"/>
        <w:rPr>
          <w:rFonts w:ascii="Times New Roman" w:hAnsi="Times New Roman"/>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617807F9" w14:textId="77777777" w:rsidR="00D52B9A" w:rsidRDefault="00D52B9A" w:rsidP="001528A4">
      <w:pPr>
        <w:ind w:right="237"/>
        <w:rPr>
          <w:sz w:val="24"/>
          <w:szCs w:val="24"/>
        </w:rPr>
      </w:pPr>
    </w:p>
    <w:p w14:paraId="33F14851" w14:textId="2C8E12E8" w:rsidR="0011237D" w:rsidRPr="001528A4" w:rsidRDefault="1717EFC7" w:rsidP="001528A4">
      <w:pPr>
        <w:ind w:right="237"/>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5943C" w14:textId="420FFE5F" w:rsidR="006305A0" w:rsidRDefault="006305A0" w:rsidP="006305A0">
      <w:pPr>
        <w:spacing w:line="480" w:lineRule="auto"/>
        <w:ind w:firstLine="720"/>
        <w:rPr>
          <w:rFonts w:ascii="Times New Roman" w:hAnsi="Times New Roman" w:cs="Times New Roman"/>
          <w:sz w:val="24"/>
          <w:szCs w:val="24"/>
        </w:rPr>
      </w:pPr>
      <w:r w:rsidRPr="00804853">
        <w:rPr>
          <w:rFonts w:ascii="Times New Roman" w:hAnsi="Times New Roman" w:cs="Times New Roman"/>
          <w:sz w:val="24"/>
          <w:szCs w:val="24"/>
        </w:rPr>
        <w:t>As part of my ongoing development</w:t>
      </w:r>
      <w:r>
        <w:rPr>
          <w:rFonts w:ascii="Times New Roman" w:hAnsi="Times New Roman" w:cs="Times New Roman"/>
          <w:sz w:val="24"/>
          <w:szCs w:val="24"/>
        </w:rPr>
        <w:t xml:space="preserve">, I will apply the </w:t>
      </w:r>
      <w:r w:rsidRPr="00183ADC">
        <w:rPr>
          <w:rFonts w:ascii="Times New Roman" w:hAnsi="Times New Roman" w:cs="Times New Roman"/>
          <w:sz w:val="24"/>
          <w:szCs w:val="24"/>
        </w:rPr>
        <w:t>Gibbs’ (1998) Reflective Mode</w:t>
      </w:r>
      <w:r>
        <w:rPr>
          <w:rFonts w:ascii="Times New Roman" w:hAnsi="Times New Roman" w:cs="Times New Roman"/>
          <w:sz w:val="24"/>
          <w:szCs w:val="24"/>
        </w:rPr>
        <w:t>l to anal</w:t>
      </w:r>
      <w:r w:rsidR="006F3A15">
        <w:rPr>
          <w:rFonts w:ascii="Times New Roman" w:hAnsi="Times New Roman" w:cs="Times New Roman"/>
          <w:sz w:val="24"/>
          <w:szCs w:val="24"/>
        </w:rPr>
        <w:t xml:space="preserve">yse my first suspect interview where </w:t>
      </w:r>
      <w:r>
        <w:rPr>
          <w:rFonts w:ascii="Times New Roman" w:hAnsi="Times New Roman" w:cs="Times New Roman"/>
          <w:sz w:val="24"/>
          <w:szCs w:val="24"/>
        </w:rPr>
        <w:t>I felt extremely nervous. This individual had allegedly assaulted her mother. The Home Office (2020</w:t>
      </w:r>
      <w:r w:rsidR="00E27F3D">
        <w:rPr>
          <w:rFonts w:ascii="Times New Roman" w:hAnsi="Times New Roman" w:cs="Times New Roman"/>
          <w:sz w:val="24"/>
          <w:szCs w:val="24"/>
        </w:rPr>
        <w:t>a</w:t>
      </w:r>
      <w:r>
        <w:rPr>
          <w:rFonts w:ascii="Times New Roman" w:hAnsi="Times New Roman" w:cs="Times New Roman"/>
          <w:sz w:val="24"/>
          <w:szCs w:val="24"/>
        </w:rPr>
        <w:t xml:space="preserve">) defines an interview as; questions put to an individual about their participation in a criminal offence, carried out under caution. When interviewing, police are encouraged to use the ‘PEACE’ model. This model consists of: planning for interview, engaging and explaining the interview process, gathering and challenging accounts, preparing an ending to close the interview and an evaluation of the investigation. </w:t>
      </w:r>
    </w:p>
    <w:p w14:paraId="68F474AC" w14:textId="2BF1F13A" w:rsidR="006305A0" w:rsidRPr="00886DD0" w:rsidRDefault="006305A0" w:rsidP="006305A0">
      <w:pPr>
        <w:spacing w:line="480" w:lineRule="auto"/>
        <w:ind w:firstLine="720"/>
        <w:rPr>
          <w:rFonts w:ascii="Times New Roman" w:hAnsi="Times New Roman" w:cs="Times New Roman"/>
          <w:sz w:val="24"/>
          <w:szCs w:val="24"/>
        </w:rPr>
      </w:pPr>
      <w:r w:rsidRPr="00886DD0">
        <w:rPr>
          <w:rFonts w:ascii="Times New Roman" w:hAnsi="Times New Roman" w:cs="Times New Roman"/>
          <w:sz w:val="24"/>
          <w:szCs w:val="24"/>
        </w:rPr>
        <w:t xml:space="preserve">The mum disclosed that her daughter had slapped her across her face. As a result, I arrested the suspect on suspicion of assault under </w:t>
      </w:r>
      <w:r w:rsidRPr="00886DD0">
        <w:rPr>
          <w:rFonts w:ascii="Times New Roman" w:hAnsi="Times New Roman" w:cs="Times New Roman"/>
          <w:i/>
          <w:sz w:val="24"/>
          <w:szCs w:val="24"/>
        </w:rPr>
        <w:t xml:space="preserve">Section 39 Criminal Justice Act, 1988 using </w:t>
      </w:r>
      <w:r w:rsidRPr="00886DD0">
        <w:rPr>
          <w:rFonts w:ascii="Times New Roman" w:hAnsi="Times New Roman" w:cs="Times New Roman"/>
          <w:i/>
          <w:sz w:val="24"/>
          <w:szCs w:val="24"/>
        </w:rPr>
        <w:lastRenderedPageBreak/>
        <w:t>the power of Section 24 Police and Criminal Evidence Act, 1984</w:t>
      </w:r>
      <w:r>
        <w:rPr>
          <w:rFonts w:ascii="Times New Roman" w:hAnsi="Times New Roman" w:cs="Times New Roman"/>
          <w:sz w:val="24"/>
          <w:szCs w:val="24"/>
        </w:rPr>
        <w:t xml:space="preserve">. This </w:t>
      </w:r>
      <w:r w:rsidRPr="00886DD0">
        <w:rPr>
          <w:rFonts w:ascii="Times New Roman" w:hAnsi="Times New Roman" w:cs="Times New Roman"/>
          <w:sz w:val="24"/>
          <w:szCs w:val="24"/>
        </w:rPr>
        <w:t xml:space="preserve">allows me to arrest without a warrant. I felt confident in my decision </w:t>
      </w:r>
      <w:r>
        <w:rPr>
          <w:rFonts w:ascii="Times New Roman" w:hAnsi="Times New Roman" w:cs="Times New Roman"/>
          <w:sz w:val="24"/>
          <w:szCs w:val="24"/>
        </w:rPr>
        <w:t>a</w:t>
      </w:r>
      <w:r w:rsidRPr="00886DD0">
        <w:rPr>
          <w:rFonts w:ascii="Times New Roman" w:hAnsi="Times New Roman" w:cs="Times New Roman"/>
          <w:sz w:val="24"/>
          <w:szCs w:val="24"/>
        </w:rPr>
        <w:t xml:space="preserve">s the individual admitted the offence under caution. </w:t>
      </w:r>
      <w:r>
        <w:rPr>
          <w:rFonts w:ascii="Times New Roman" w:hAnsi="Times New Roman" w:cs="Times New Roman"/>
          <w:sz w:val="24"/>
          <w:szCs w:val="24"/>
        </w:rPr>
        <w:t xml:space="preserve">The female </w:t>
      </w:r>
      <w:r w:rsidRPr="00886DD0">
        <w:rPr>
          <w:rFonts w:ascii="Times New Roman" w:hAnsi="Times New Roman" w:cs="Times New Roman"/>
          <w:sz w:val="24"/>
          <w:szCs w:val="24"/>
        </w:rPr>
        <w:t xml:space="preserve">was from Barbados, </w:t>
      </w:r>
      <w:r>
        <w:rPr>
          <w:rFonts w:ascii="Times New Roman" w:hAnsi="Times New Roman" w:cs="Times New Roman"/>
          <w:sz w:val="24"/>
          <w:szCs w:val="24"/>
        </w:rPr>
        <w:t xml:space="preserve">although </w:t>
      </w:r>
      <w:r w:rsidRPr="00886DD0">
        <w:rPr>
          <w:rFonts w:ascii="Times New Roman" w:hAnsi="Times New Roman" w:cs="Times New Roman"/>
          <w:sz w:val="24"/>
          <w:szCs w:val="24"/>
        </w:rPr>
        <w:t>there were no language barriers, I was aware of the cultural differenc</w:t>
      </w:r>
      <w:r>
        <w:rPr>
          <w:rFonts w:ascii="Times New Roman" w:hAnsi="Times New Roman" w:cs="Times New Roman"/>
          <w:sz w:val="24"/>
          <w:szCs w:val="24"/>
        </w:rPr>
        <w:t>e and t</w:t>
      </w:r>
      <w:r w:rsidRPr="00886DD0">
        <w:rPr>
          <w:rFonts w:ascii="Times New Roman" w:hAnsi="Times New Roman" w:cs="Times New Roman"/>
          <w:sz w:val="24"/>
          <w:szCs w:val="24"/>
        </w:rPr>
        <w:t xml:space="preserve">he suspect’s age </w:t>
      </w:r>
      <w:r w:rsidR="000056BD">
        <w:rPr>
          <w:rFonts w:ascii="Times New Roman" w:hAnsi="Times New Roman" w:cs="Times New Roman"/>
          <w:sz w:val="24"/>
          <w:szCs w:val="24"/>
        </w:rPr>
        <w:t xml:space="preserve">which </w:t>
      </w:r>
      <w:r w:rsidRPr="00886DD0">
        <w:rPr>
          <w:rFonts w:ascii="Times New Roman" w:hAnsi="Times New Roman" w:cs="Times New Roman"/>
          <w:sz w:val="24"/>
          <w:szCs w:val="24"/>
        </w:rPr>
        <w:t xml:space="preserve">made her vulnerable. I explained the United Kingdom’s (UK) criminal justice system, as </w:t>
      </w:r>
      <w:r>
        <w:rPr>
          <w:rFonts w:ascii="Times New Roman" w:hAnsi="Times New Roman" w:cs="Times New Roman"/>
          <w:sz w:val="24"/>
          <w:szCs w:val="24"/>
        </w:rPr>
        <w:t>the</w:t>
      </w:r>
      <w:r w:rsidRPr="00886DD0">
        <w:rPr>
          <w:rFonts w:ascii="Times New Roman" w:hAnsi="Times New Roman" w:cs="Times New Roman"/>
          <w:sz w:val="24"/>
          <w:szCs w:val="24"/>
        </w:rPr>
        <w:t xml:space="preserve"> processes would be different. This allowed me to gain the trust of the individual and begin to establish a rapport. I was transparent throughout (CoP, 2014</w:t>
      </w:r>
      <w:r w:rsidR="003A648E">
        <w:rPr>
          <w:rFonts w:ascii="Times New Roman" w:hAnsi="Times New Roman" w:cs="Times New Roman"/>
          <w:sz w:val="24"/>
          <w:szCs w:val="24"/>
        </w:rPr>
        <w:t>b</w:t>
      </w:r>
      <w:r w:rsidRPr="00886DD0">
        <w:rPr>
          <w:rFonts w:ascii="Times New Roman" w:hAnsi="Times New Roman" w:cs="Times New Roman"/>
          <w:sz w:val="24"/>
          <w:szCs w:val="24"/>
        </w:rPr>
        <w:t>) and demonstra</w:t>
      </w:r>
      <w:r>
        <w:rPr>
          <w:rFonts w:ascii="Times New Roman" w:hAnsi="Times New Roman" w:cs="Times New Roman"/>
          <w:sz w:val="24"/>
          <w:szCs w:val="24"/>
        </w:rPr>
        <w:t>ted</w:t>
      </w:r>
      <w:r w:rsidRPr="00886DD0">
        <w:rPr>
          <w:rFonts w:ascii="Times New Roman" w:hAnsi="Times New Roman" w:cs="Times New Roman"/>
          <w:sz w:val="24"/>
          <w:szCs w:val="24"/>
        </w:rPr>
        <w:t xml:space="preserve"> respect, understanding and effective communication to proceed with the investigation.</w:t>
      </w:r>
      <w:r>
        <w:rPr>
          <w:rFonts w:ascii="Times New Roman" w:hAnsi="Times New Roman" w:cs="Times New Roman"/>
          <w:sz w:val="24"/>
          <w:szCs w:val="24"/>
        </w:rPr>
        <w:t xml:space="preserve"> </w:t>
      </w:r>
    </w:p>
    <w:p w14:paraId="052CD124" w14:textId="7D3D68E5" w:rsidR="006305A0" w:rsidRPr="00435BF8" w:rsidRDefault="006305A0" w:rsidP="006305A0">
      <w:pPr>
        <w:spacing w:line="480" w:lineRule="auto"/>
        <w:ind w:firstLine="720"/>
        <w:rPr>
          <w:rFonts w:ascii="Times New Roman" w:hAnsi="Times New Roman" w:cs="Times New Roman"/>
          <w:bCs/>
          <w:i/>
          <w:sz w:val="24"/>
          <w:szCs w:val="24"/>
        </w:rPr>
      </w:pPr>
      <w:r w:rsidRPr="00435BF8">
        <w:rPr>
          <w:rFonts w:ascii="Times New Roman" w:hAnsi="Times New Roman" w:cs="Times New Roman"/>
          <w:sz w:val="24"/>
          <w:szCs w:val="24"/>
        </w:rPr>
        <w:t>I gathered all the information relating to the case such as: body</w:t>
      </w:r>
      <w:r>
        <w:rPr>
          <w:rFonts w:ascii="Times New Roman" w:hAnsi="Times New Roman" w:cs="Times New Roman"/>
          <w:sz w:val="24"/>
          <w:szCs w:val="24"/>
        </w:rPr>
        <w:t>-</w:t>
      </w:r>
      <w:r w:rsidRPr="00435BF8">
        <w:rPr>
          <w:rFonts w:ascii="Times New Roman" w:hAnsi="Times New Roman" w:cs="Times New Roman"/>
          <w:sz w:val="24"/>
          <w:szCs w:val="24"/>
        </w:rPr>
        <w:t>worn video, witness statements</w:t>
      </w:r>
      <w:r>
        <w:rPr>
          <w:rFonts w:ascii="Times New Roman" w:hAnsi="Times New Roman" w:cs="Times New Roman"/>
          <w:sz w:val="24"/>
          <w:szCs w:val="24"/>
        </w:rPr>
        <w:t xml:space="preserve"> and</w:t>
      </w:r>
      <w:r w:rsidRPr="00435BF8">
        <w:rPr>
          <w:rFonts w:ascii="Times New Roman" w:hAnsi="Times New Roman" w:cs="Times New Roman"/>
          <w:sz w:val="24"/>
          <w:szCs w:val="24"/>
        </w:rPr>
        <w:t xml:space="preserve"> the caution reply</w:t>
      </w:r>
      <w:r>
        <w:rPr>
          <w:rFonts w:ascii="Times New Roman" w:hAnsi="Times New Roman" w:cs="Times New Roman"/>
          <w:sz w:val="24"/>
          <w:szCs w:val="24"/>
        </w:rPr>
        <w:t xml:space="preserve"> </w:t>
      </w:r>
      <w:r w:rsidRPr="00435BF8">
        <w:rPr>
          <w:rFonts w:ascii="Times New Roman" w:hAnsi="Times New Roman" w:cs="Times New Roman"/>
          <w:sz w:val="24"/>
          <w:szCs w:val="24"/>
        </w:rPr>
        <w:t>“I DIDN’T HIT HER</w:t>
      </w:r>
      <w:r w:rsidR="000056BD">
        <w:rPr>
          <w:rFonts w:ascii="Times New Roman" w:hAnsi="Times New Roman" w:cs="Times New Roman"/>
          <w:sz w:val="24"/>
          <w:szCs w:val="24"/>
        </w:rPr>
        <w:t>,</w:t>
      </w:r>
      <w:r w:rsidRPr="00435BF8">
        <w:rPr>
          <w:rFonts w:ascii="Times New Roman" w:hAnsi="Times New Roman" w:cs="Times New Roman"/>
          <w:sz w:val="24"/>
          <w:szCs w:val="24"/>
        </w:rPr>
        <w:t xml:space="preserve"> I TAPPED HER IN THE FACE”</w:t>
      </w:r>
      <w:r>
        <w:rPr>
          <w:rFonts w:ascii="Times New Roman" w:hAnsi="Times New Roman" w:cs="Times New Roman"/>
          <w:sz w:val="24"/>
          <w:szCs w:val="24"/>
        </w:rPr>
        <w:t>. T</w:t>
      </w:r>
      <w:r w:rsidRPr="00435BF8">
        <w:rPr>
          <w:rFonts w:ascii="Times New Roman" w:hAnsi="Times New Roman" w:cs="Times New Roman"/>
          <w:sz w:val="24"/>
          <w:szCs w:val="24"/>
        </w:rPr>
        <w:t>his significant statement w</w:t>
      </w:r>
      <w:r>
        <w:rPr>
          <w:rFonts w:ascii="Times New Roman" w:hAnsi="Times New Roman" w:cs="Times New Roman"/>
          <w:sz w:val="24"/>
          <w:szCs w:val="24"/>
        </w:rPr>
        <w:t>ould be referred to in</w:t>
      </w:r>
      <w:r w:rsidRPr="00435BF8">
        <w:rPr>
          <w:rFonts w:ascii="Times New Roman" w:hAnsi="Times New Roman" w:cs="Times New Roman"/>
          <w:sz w:val="24"/>
          <w:szCs w:val="24"/>
        </w:rPr>
        <w:t>terview. I was surprised by her admission</w:t>
      </w:r>
      <w:r>
        <w:rPr>
          <w:rFonts w:ascii="Times New Roman" w:hAnsi="Times New Roman" w:cs="Times New Roman"/>
          <w:sz w:val="24"/>
          <w:szCs w:val="24"/>
        </w:rPr>
        <w:t>; however, I was successful</w:t>
      </w:r>
      <w:r w:rsidRPr="00435BF8">
        <w:rPr>
          <w:rFonts w:ascii="Times New Roman" w:hAnsi="Times New Roman" w:cs="Times New Roman"/>
          <w:sz w:val="24"/>
          <w:szCs w:val="24"/>
        </w:rPr>
        <w:t xml:space="preserve"> in acknowledging the significant statement and ensur</w:t>
      </w:r>
      <w:r>
        <w:rPr>
          <w:rFonts w:ascii="Times New Roman" w:hAnsi="Times New Roman" w:cs="Times New Roman"/>
          <w:sz w:val="24"/>
          <w:szCs w:val="24"/>
        </w:rPr>
        <w:t>ed</w:t>
      </w:r>
      <w:r w:rsidRPr="00435BF8">
        <w:rPr>
          <w:rFonts w:ascii="Times New Roman" w:hAnsi="Times New Roman" w:cs="Times New Roman"/>
          <w:sz w:val="24"/>
          <w:szCs w:val="24"/>
        </w:rPr>
        <w:t xml:space="preserve"> it was signed by th</w:t>
      </w:r>
      <w:r w:rsidR="000056BD">
        <w:rPr>
          <w:rFonts w:ascii="Times New Roman" w:hAnsi="Times New Roman" w:cs="Times New Roman"/>
          <w:sz w:val="24"/>
          <w:szCs w:val="24"/>
        </w:rPr>
        <w:t>e suspect in a pocket-note book. T</w:t>
      </w:r>
      <w:r w:rsidRPr="00435BF8">
        <w:rPr>
          <w:rFonts w:ascii="Times New Roman" w:hAnsi="Times New Roman" w:cs="Times New Roman"/>
          <w:sz w:val="24"/>
          <w:szCs w:val="24"/>
        </w:rPr>
        <w:t xml:space="preserve">his was recorded, retained and exhibited for evidence in accordance with </w:t>
      </w:r>
      <w:r w:rsidRPr="00435BF8">
        <w:rPr>
          <w:rFonts w:ascii="Times New Roman" w:hAnsi="Times New Roman" w:cs="Times New Roman"/>
          <w:bCs/>
          <w:i/>
          <w:sz w:val="24"/>
          <w:szCs w:val="24"/>
        </w:rPr>
        <w:t>Criminal Procedure and Investigations Act, 1996</w:t>
      </w:r>
      <w:r w:rsidRPr="00435BF8">
        <w:rPr>
          <w:rFonts w:ascii="Times New Roman" w:hAnsi="Times New Roman" w:cs="Times New Roman"/>
          <w:sz w:val="24"/>
          <w:szCs w:val="24"/>
        </w:rPr>
        <w:t xml:space="preserve">. I ensured it could be used as evidence which was very effective for the investigation. </w:t>
      </w:r>
    </w:p>
    <w:p w14:paraId="235FFFB6" w14:textId="319B5CAF" w:rsidR="006305A0" w:rsidRDefault="006305A0" w:rsidP="006305A0">
      <w:pPr>
        <w:spacing w:line="480" w:lineRule="auto"/>
        <w:ind w:firstLine="720"/>
        <w:rPr>
          <w:rFonts w:ascii="Times New Roman" w:hAnsi="Times New Roman" w:cs="Times New Roman"/>
          <w:sz w:val="24"/>
          <w:szCs w:val="24"/>
        </w:rPr>
      </w:pPr>
      <w:r w:rsidRPr="00652E5C">
        <w:rPr>
          <w:rFonts w:ascii="Times New Roman" w:hAnsi="Times New Roman" w:cs="Times New Roman"/>
          <w:sz w:val="24"/>
          <w:szCs w:val="24"/>
        </w:rPr>
        <w:t xml:space="preserve">I considered using ‘bad character reference’ </w:t>
      </w:r>
      <w:r w:rsidRPr="00652E5C">
        <w:rPr>
          <w:rFonts w:ascii="Times New Roman" w:hAnsi="Times New Roman" w:cs="Times New Roman"/>
          <w:i/>
          <w:sz w:val="24"/>
          <w:szCs w:val="24"/>
        </w:rPr>
        <w:t>(Criminal Justice Act, 2003)</w:t>
      </w:r>
      <w:r w:rsidRPr="00652E5C">
        <w:rPr>
          <w:rFonts w:ascii="Times New Roman" w:hAnsi="Times New Roman" w:cs="Times New Roman"/>
          <w:sz w:val="24"/>
          <w:szCs w:val="24"/>
        </w:rPr>
        <w:t xml:space="preserve"> in the interview however, this was not applicable given no previous convictions. The suspect was present at the scene when arrested, which allowed me to prepare the possibility of a ‘special warning’ under </w:t>
      </w:r>
      <w:r w:rsidRPr="00652E5C">
        <w:rPr>
          <w:rFonts w:ascii="Times New Roman" w:hAnsi="Times New Roman" w:cs="Times New Roman"/>
          <w:i/>
          <w:sz w:val="24"/>
          <w:szCs w:val="24"/>
        </w:rPr>
        <w:t>Section 37 Criminal Justice and Public Order Act, 1994</w:t>
      </w:r>
      <w:r w:rsidRPr="00652E5C">
        <w:rPr>
          <w:rFonts w:ascii="Times New Roman" w:hAnsi="Times New Roman" w:cs="Times New Roman"/>
          <w:sz w:val="24"/>
          <w:szCs w:val="24"/>
        </w:rPr>
        <w:t>. I did not need to apply the ‘special warning’ as the suspect informed me that she was residing at the address</w:t>
      </w:r>
      <w:r>
        <w:rPr>
          <w:rFonts w:ascii="Times New Roman" w:hAnsi="Times New Roman" w:cs="Times New Roman"/>
          <w:sz w:val="24"/>
          <w:szCs w:val="24"/>
        </w:rPr>
        <w:t>,</w:t>
      </w:r>
      <w:r w:rsidRPr="00652E5C">
        <w:rPr>
          <w:rFonts w:ascii="Times New Roman" w:hAnsi="Times New Roman" w:cs="Times New Roman"/>
          <w:sz w:val="24"/>
          <w:szCs w:val="24"/>
        </w:rPr>
        <w:t xml:space="preserve"> on holiday. If </w:t>
      </w:r>
      <w:r w:rsidR="00AE3A62">
        <w:rPr>
          <w:rFonts w:ascii="Times New Roman" w:hAnsi="Times New Roman" w:cs="Times New Roman"/>
          <w:sz w:val="24"/>
          <w:szCs w:val="24"/>
        </w:rPr>
        <w:t xml:space="preserve">I gave a ‘special warning’ and the </w:t>
      </w:r>
      <w:r w:rsidRPr="00652E5C">
        <w:rPr>
          <w:rFonts w:ascii="Times New Roman" w:hAnsi="Times New Roman" w:cs="Times New Roman"/>
          <w:sz w:val="24"/>
          <w:szCs w:val="24"/>
        </w:rPr>
        <w:t>suspect fails to account for why she was arrested where the alleged offence was committed, then a court can take this into considerati</w:t>
      </w:r>
      <w:r w:rsidR="008330B1">
        <w:rPr>
          <w:rFonts w:ascii="Times New Roman" w:hAnsi="Times New Roman" w:cs="Times New Roman"/>
          <w:sz w:val="24"/>
          <w:szCs w:val="24"/>
        </w:rPr>
        <w:t xml:space="preserve">on when determining sentencing </w:t>
      </w:r>
      <w:r w:rsidRPr="00652E5C">
        <w:rPr>
          <w:rFonts w:ascii="Times New Roman" w:hAnsi="Times New Roman" w:cs="Times New Roman"/>
          <w:sz w:val="24"/>
          <w:szCs w:val="24"/>
        </w:rPr>
        <w:t xml:space="preserve">(Bryant and Bryant, 2020). Despite this research, I was cautions to apply these measures, as I have been informed that they are generally ignored. </w:t>
      </w:r>
    </w:p>
    <w:p w14:paraId="34E1B459" w14:textId="77777777" w:rsidR="006305A0" w:rsidRPr="00652E5C" w:rsidRDefault="006305A0" w:rsidP="006305A0">
      <w:pPr>
        <w:spacing w:line="480" w:lineRule="auto"/>
        <w:ind w:firstLine="720"/>
        <w:rPr>
          <w:rFonts w:ascii="Times New Roman" w:hAnsi="Times New Roman" w:cs="Times New Roman"/>
          <w:sz w:val="24"/>
          <w:szCs w:val="24"/>
        </w:rPr>
      </w:pPr>
      <w:r w:rsidRPr="00652E5C">
        <w:rPr>
          <w:rFonts w:ascii="Times New Roman" w:hAnsi="Times New Roman" w:cs="Times New Roman"/>
          <w:sz w:val="24"/>
          <w:szCs w:val="24"/>
        </w:rPr>
        <w:lastRenderedPageBreak/>
        <w:t xml:space="preserve">Before interviewing, I ensured the suspect was seen by a nurse to be well enough to be interviewed in line with Annex E and G- code C of the </w:t>
      </w:r>
      <w:r w:rsidRPr="00652E5C">
        <w:rPr>
          <w:rFonts w:ascii="Times New Roman" w:hAnsi="Times New Roman" w:cs="Times New Roman"/>
          <w:i/>
          <w:sz w:val="24"/>
          <w:szCs w:val="24"/>
        </w:rPr>
        <w:t>Police and Criminal Evidence Act, 1984</w:t>
      </w:r>
      <w:r>
        <w:rPr>
          <w:rFonts w:ascii="Times New Roman" w:hAnsi="Times New Roman" w:cs="Times New Roman"/>
          <w:i/>
          <w:sz w:val="24"/>
          <w:szCs w:val="24"/>
        </w:rPr>
        <w:t xml:space="preserve"> </w:t>
      </w:r>
      <w:r w:rsidRPr="00034F47">
        <w:rPr>
          <w:rFonts w:ascii="Times New Roman" w:hAnsi="Times New Roman" w:cs="Times New Roman"/>
          <w:sz w:val="24"/>
          <w:szCs w:val="24"/>
        </w:rPr>
        <w:t>(Home Office, 2013).</w:t>
      </w:r>
      <w:r w:rsidRPr="00652E5C">
        <w:rPr>
          <w:rFonts w:ascii="Times New Roman" w:hAnsi="Times New Roman" w:cs="Times New Roman"/>
          <w:sz w:val="24"/>
          <w:szCs w:val="24"/>
        </w:rPr>
        <w:t xml:space="preserve"> My discloser with the solicitor was carried out over the telephone and email. I </w:t>
      </w:r>
      <w:r>
        <w:rPr>
          <w:rFonts w:ascii="Times New Roman" w:hAnsi="Times New Roman" w:cs="Times New Roman"/>
          <w:sz w:val="24"/>
          <w:szCs w:val="24"/>
        </w:rPr>
        <w:t xml:space="preserve">felt out of my comfort as this was my first experience and in the presence of a </w:t>
      </w:r>
      <w:r w:rsidRPr="00652E5C">
        <w:rPr>
          <w:rFonts w:ascii="Times New Roman" w:hAnsi="Times New Roman" w:cs="Times New Roman"/>
          <w:sz w:val="24"/>
          <w:szCs w:val="24"/>
        </w:rPr>
        <w:t>solicitor. I disclosed the significant statement, victim witness statement, signed pocket note</w:t>
      </w:r>
      <w:r>
        <w:rPr>
          <w:rFonts w:ascii="Times New Roman" w:hAnsi="Times New Roman" w:cs="Times New Roman"/>
          <w:sz w:val="24"/>
          <w:szCs w:val="24"/>
        </w:rPr>
        <w:t>-</w:t>
      </w:r>
      <w:r w:rsidRPr="00652E5C">
        <w:rPr>
          <w:rFonts w:ascii="Times New Roman" w:hAnsi="Times New Roman" w:cs="Times New Roman"/>
          <w:sz w:val="24"/>
          <w:szCs w:val="24"/>
        </w:rPr>
        <w:t xml:space="preserve">book entry, attending officer’s statements and the special warning </w:t>
      </w:r>
      <w:r w:rsidRPr="00652E5C">
        <w:rPr>
          <w:rFonts w:ascii="Times New Roman" w:hAnsi="Times New Roman" w:cs="Times New Roman"/>
          <w:i/>
          <w:sz w:val="24"/>
          <w:szCs w:val="24"/>
        </w:rPr>
        <w:t>(Section 37 Criminal Justice and Public Order Act, 1994)</w:t>
      </w:r>
      <w:r w:rsidRPr="00652E5C">
        <w:rPr>
          <w:rFonts w:ascii="Times New Roman" w:hAnsi="Times New Roman" w:cs="Times New Roman"/>
          <w:sz w:val="24"/>
          <w:szCs w:val="24"/>
        </w:rPr>
        <w:t xml:space="preserve">. I acted with respect, professionalism and honesty, ensuring all the relevant information was understood. </w:t>
      </w:r>
    </w:p>
    <w:p w14:paraId="51D07BE5" w14:textId="02120C50" w:rsidR="006305A0" w:rsidRPr="00360CE7" w:rsidRDefault="006305A0" w:rsidP="006305A0">
      <w:pPr>
        <w:spacing w:line="480" w:lineRule="auto"/>
        <w:ind w:firstLine="720"/>
        <w:rPr>
          <w:rFonts w:ascii="Times New Roman" w:hAnsi="Times New Roman" w:cs="Times New Roman"/>
          <w:sz w:val="24"/>
          <w:szCs w:val="24"/>
        </w:rPr>
      </w:pPr>
      <w:r w:rsidRPr="00360CE7">
        <w:rPr>
          <w:rFonts w:ascii="Times New Roman" w:hAnsi="Times New Roman" w:cs="Times New Roman"/>
          <w:sz w:val="24"/>
          <w:szCs w:val="24"/>
        </w:rPr>
        <w:t>After the suspect had their own discloser with the solicitor</w:t>
      </w:r>
      <w:r>
        <w:rPr>
          <w:rFonts w:ascii="Times New Roman" w:hAnsi="Times New Roman" w:cs="Times New Roman"/>
          <w:sz w:val="24"/>
          <w:szCs w:val="24"/>
        </w:rPr>
        <w:t>,</w:t>
      </w:r>
      <w:r w:rsidRPr="00360CE7">
        <w:rPr>
          <w:rFonts w:ascii="Times New Roman" w:hAnsi="Times New Roman" w:cs="Times New Roman"/>
          <w:sz w:val="24"/>
          <w:szCs w:val="24"/>
        </w:rPr>
        <w:t xml:space="preserve"> I structured my interview to the ‘PEACE’ model.</w:t>
      </w:r>
      <w:r w:rsidRPr="00360CE7">
        <w:rPr>
          <w:rFonts w:ascii="Times New Roman" w:hAnsi="Times New Roman" w:cs="Times New Roman"/>
          <w:color w:val="221E1F"/>
          <w:sz w:val="24"/>
          <w:szCs w:val="24"/>
        </w:rPr>
        <w:t xml:space="preserve"> A study of 142 suspect interviews conducted by </w:t>
      </w:r>
      <w:r w:rsidRPr="00360CE7">
        <w:rPr>
          <w:rFonts w:ascii="Times New Roman" w:hAnsi="Times New Roman" w:cs="Times New Roman"/>
          <w:sz w:val="24"/>
          <w:szCs w:val="24"/>
        </w:rPr>
        <w:t>Walsh and Bull</w:t>
      </w:r>
      <w:r>
        <w:rPr>
          <w:rFonts w:ascii="Times New Roman" w:hAnsi="Times New Roman" w:cs="Times New Roman"/>
          <w:sz w:val="24"/>
          <w:szCs w:val="24"/>
        </w:rPr>
        <w:t xml:space="preserve"> </w:t>
      </w:r>
      <w:r w:rsidR="00210FD2">
        <w:rPr>
          <w:rFonts w:ascii="Times New Roman" w:hAnsi="Times New Roman" w:cs="Times New Roman"/>
          <w:sz w:val="24"/>
          <w:szCs w:val="24"/>
        </w:rPr>
        <w:t>(2010)</w:t>
      </w:r>
      <w:r>
        <w:rPr>
          <w:rFonts w:ascii="Times New Roman" w:hAnsi="Times New Roman" w:cs="Times New Roman"/>
          <w:sz w:val="24"/>
          <w:szCs w:val="24"/>
        </w:rPr>
        <w:t xml:space="preserve"> found</w:t>
      </w:r>
      <w:r w:rsidRPr="00360CE7">
        <w:rPr>
          <w:rFonts w:ascii="Times New Roman" w:hAnsi="Times New Roman" w:cs="Times New Roman"/>
          <w:sz w:val="24"/>
          <w:szCs w:val="24"/>
        </w:rPr>
        <w:t xml:space="preserve"> that </w:t>
      </w:r>
      <w:r>
        <w:rPr>
          <w:rFonts w:ascii="Times New Roman" w:hAnsi="Times New Roman" w:cs="Times New Roman"/>
          <w:sz w:val="24"/>
          <w:szCs w:val="24"/>
        </w:rPr>
        <w:t xml:space="preserve">using the </w:t>
      </w:r>
      <w:r w:rsidRPr="00360CE7">
        <w:rPr>
          <w:rFonts w:ascii="Times New Roman" w:hAnsi="Times New Roman" w:cs="Times New Roman"/>
          <w:sz w:val="24"/>
          <w:szCs w:val="24"/>
        </w:rPr>
        <w:t>‘P</w:t>
      </w:r>
      <w:r>
        <w:rPr>
          <w:rFonts w:ascii="Times New Roman" w:hAnsi="Times New Roman" w:cs="Times New Roman"/>
          <w:sz w:val="24"/>
          <w:szCs w:val="24"/>
        </w:rPr>
        <w:t>E</w:t>
      </w:r>
      <w:r w:rsidRPr="00360CE7">
        <w:rPr>
          <w:rFonts w:ascii="Times New Roman" w:hAnsi="Times New Roman" w:cs="Times New Roman"/>
          <w:sz w:val="24"/>
          <w:szCs w:val="24"/>
        </w:rPr>
        <w:t>ACE’ model</w:t>
      </w:r>
      <w:r>
        <w:rPr>
          <w:rFonts w:ascii="Times New Roman" w:hAnsi="Times New Roman" w:cs="Times New Roman"/>
          <w:sz w:val="24"/>
          <w:szCs w:val="24"/>
        </w:rPr>
        <w:t xml:space="preserve">, increased the suspect admissions of guilt. </w:t>
      </w:r>
      <w:r w:rsidRPr="00360CE7">
        <w:rPr>
          <w:rFonts w:ascii="Times New Roman" w:hAnsi="Times New Roman" w:cs="Times New Roman"/>
          <w:sz w:val="24"/>
          <w:szCs w:val="24"/>
        </w:rPr>
        <w:t xml:space="preserve">In line with the ‘planning and preparation’ </w:t>
      </w:r>
      <w:r>
        <w:rPr>
          <w:rFonts w:ascii="Times New Roman" w:hAnsi="Times New Roman" w:cs="Times New Roman"/>
          <w:sz w:val="24"/>
          <w:szCs w:val="24"/>
        </w:rPr>
        <w:t>in</w:t>
      </w:r>
      <w:r w:rsidRPr="00360CE7">
        <w:rPr>
          <w:rFonts w:ascii="Times New Roman" w:hAnsi="Times New Roman" w:cs="Times New Roman"/>
          <w:sz w:val="24"/>
          <w:szCs w:val="24"/>
        </w:rPr>
        <w:t xml:space="preserve"> the ‘PEACE’ model and in accordance with the Code E and F of </w:t>
      </w:r>
      <w:r w:rsidRPr="00360CE7">
        <w:rPr>
          <w:rFonts w:ascii="Times New Roman" w:hAnsi="Times New Roman" w:cs="Times New Roman"/>
          <w:i/>
          <w:sz w:val="24"/>
          <w:szCs w:val="24"/>
        </w:rPr>
        <w:t>Police and Criminal Evidence Act, 1984</w:t>
      </w:r>
      <w:r>
        <w:rPr>
          <w:rFonts w:ascii="Times New Roman" w:hAnsi="Times New Roman" w:cs="Times New Roman"/>
          <w:i/>
          <w:sz w:val="24"/>
          <w:szCs w:val="24"/>
        </w:rPr>
        <w:t xml:space="preserve"> </w:t>
      </w:r>
      <w:r w:rsidRPr="0026297A">
        <w:rPr>
          <w:rFonts w:ascii="Times New Roman" w:hAnsi="Times New Roman" w:cs="Times New Roman"/>
          <w:sz w:val="24"/>
          <w:szCs w:val="24"/>
        </w:rPr>
        <w:t>(Home Office, 2018);</w:t>
      </w:r>
      <w:r>
        <w:rPr>
          <w:rFonts w:ascii="Times New Roman" w:hAnsi="Times New Roman" w:cs="Times New Roman"/>
          <w:sz w:val="24"/>
          <w:szCs w:val="24"/>
        </w:rPr>
        <w:t xml:space="preserve"> </w:t>
      </w:r>
      <w:r w:rsidRPr="00360CE7">
        <w:rPr>
          <w:rFonts w:ascii="Times New Roman" w:hAnsi="Times New Roman" w:cs="Times New Roman"/>
          <w:sz w:val="24"/>
          <w:szCs w:val="24"/>
        </w:rPr>
        <w:t>I began the interview which was visually and audio recorded. I introduc</w:t>
      </w:r>
      <w:r>
        <w:rPr>
          <w:rFonts w:ascii="Times New Roman" w:hAnsi="Times New Roman" w:cs="Times New Roman"/>
          <w:sz w:val="24"/>
          <w:szCs w:val="24"/>
        </w:rPr>
        <w:t>ed</w:t>
      </w:r>
      <w:r w:rsidRPr="00360CE7">
        <w:rPr>
          <w:rFonts w:ascii="Times New Roman" w:hAnsi="Times New Roman" w:cs="Times New Roman"/>
          <w:sz w:val="24"/>
          <w:szCs w:val="24"/>
        </w:rPr>
        <w:t xml:space="preserve"> myself and settled her with general conversation</w:t>
      </w:r>
      <w:r>
        <w:rPr>
          <w:rFonts w:ascii="Times New Roman" w:hAnsi="Times New Roman" w:cs="Times New Roman"/>
          <w:sz w:val="24"/>
          <w:szCs w:val="24"/>
        </w:rPr>
        <w:t xml:space="preserve"> </w:t>
      </w:r>
      <w:r w:rsidRPr="00360CE7">
        <w:rPr>
          <w:rFonts w:ascii="Times New Roman" w:hAnsi="Times New Roman" w:cs="Times New Roman"/>
          <w:sz w:val="24"/>
          <w:szCs w:val="24"/>
        </w:rPr>
        <w:t>(CoP, 2013</w:t>
      </w:r>
      <w:r w:rsidR="00555888">
        <w:rPr>
          <w:rFonts w:ascii="Times New Roman" w:hAnsi="Times New Roman" w:cs="Times New Roman"/>
          <w:sz w:val="24"/>
          <w:szCs w:val="24"/>
        </w:rPr>
        <w:t>b</w:t>
      </w:r>
      <w:r w:rsidRPr="00360CE7">
        <w:rPr>
          <w:rFonts w:ascii="Times New Roman" w:hAnsi="Times New Roman" w:cs="Times New Roman"/>
          <w:sz w:val="24"/>
          <w:szCs w:val="24"/>
        </w:rPr>
        <w:t>).</w:t>
      </w:r>
      <w:r w:rsidRPr="00360CE7">
        <w:rPr>
          <w:rFonts w:ascii="Times New Roman" w:hAnsi="Times New Roman" w:cs="Times New Roman"/>
          <w:color w:val="221E1F"/>
          <w:sz w:val="24"/>
          <w:szCs w:val="24"/>
        </w:rPr>
        <w:t xml:space="preserve"> Griffiths and Milne (2006) state that building a rapport with a suspect in interview</w:t>
      </w:r>
      <w:r w:rsidR="00210FD2">
        <w:rPr>
          <w:rFonts w:ascii="Times New Roman" w:hAnsi="Times New Roman" w:cs="Times New Roman"/>
          <w:color w:val="221E1F"/>
          <w:sz w:val="24"/>
          <w:szCs w:val="24"/>
        </w:rPr>
        <w:t>,</w:t>
      </w:r>
      <w:r w:rsidRPr="00360CE7">
        <w:rPr>
          <w:rFonts w:ascii="Times New Roman" w:hAnsi="Times New Roman" w:cs="Times New Roman"/>
          <w:color w:val="221E1F"/>
          <w:sz w:val="24"/>
          <w:szCs w:val="24"/>
        </w:rPr>
        <w:t xml:space="preserve"> is essential to conduct an effective investigation. </w:t>
      </w:r>
      <w:r w:rsidRPr="00360CE7">
        <w:rPr>
          <w:rFonts w:ascii="Times New Roman" w:hAnsi="Times New Roman" w:cs="Times New Roman"/>
          <w:sz w:val="24"/>
          <w:szCs w:val="24"/>
        </w:rPr>
        <w:t>To ensure</w:t>
      </w:r>
      <w:r w:rsidR="00210FD2">
        <w:rPr>
          <w:rFonts w:ascii="Times New Roman" w:hAnsi="Times New Roman" w:cs="Times New Roman"/>
          <w:sz w:val="24"/>
          <w:szCs w:val="24"/>
        </w:rPr>
        <w:t xml:space="preserve"> that</w:t>
      </w:r>
      <w:r w:rsidRPr="00360CE7">
        <w:rPr>
          <w:rFonts w:ascii="Times New Roman" w:hAnsi="Times New Roman" w:cs="Times New Roman"/>
          <w:sz w:val="24"/>
          <w:szCs w:val="24"/>
        </w:rPr>
        <w:t xml:space="preserve"> I ‘engaged and explained’ in accordance to the ‘PEACE’ model, I read out the interview memo card and informed the suspect</w:t>
      </w:r>
      <w:r w:rsidR="00210FD2">
        <w:rPr>
          <w:rFonts w:ascii="Times New Roman" w:hAnsi="Times New Roman" w:cs="Times New Roman"/>
          <w:sz w:val="24"/>
          <w:szCs w:val="24"/>
        </w:rPr>
        <w:t xml:space="preserve"> that</w:t>
      </w:r>
      <w:r w:rsidRPr="00360CE7">
        <w:rPr>
          <w:rFonts w:ascii="Times New Roman" w:hAnsi="Times New Roman" w:cs="Times New Roman"/>
          <w:sz w:val="24"/>
          <w:szCs w:val="24"/>
        </w:rPr>
        <w:t xml:space="preserve"> she was arrested on suspicion of assault </w:t>
      </w:r>
      <w:r w:rsidRPr="00360CE7">
        <w:rPr>
          <w:rFonts w:ascii="Times New Roman" w:hAnsi="Times New Roman" w:cs="Times New Roman"/>
          <w:i/>
          <w:sz w:val="24"/>
          <w:szCs w:val="24"/>
        </w:rPr>
        <w:t>Section 39 Criminal Justice Act, 1988</w:t>
      </w:r>
      <w:r w:rsidRPr="00360CE7">
        <w:rPr>
          <w:rFonts w:ascii="Times New Roman" w:hAnsi="Times New Roman" w:cs="Times New Roman"/>
          <w:sz w:val="24"/>
          <w:szCs w:val="24"/>
        </w:rPr>
        <w:t xml:space="preserve">. I explained the caution to her in detail and that the interview can be stopped in order for her to seek legal advice. I explained her of her right to free representation, an interpreter, an appropriate adult and I ensured that she understood the caution. I read the date and time of the interview in line with the </w:t>
      </w:r>
      <w:r w:rsidRPr="00360CE7">
        <w:rPr>
          <w:rFonts w:ascii="Times New Roman" w:hAnsi="Times New Roman" w:cs="Times New Roman"/>
          <w:i/>
          <w:sz w:val="24"/>
          <w:szCs w:val="24"/>
        </w:rPr>
        <w:t>Police and Criminal Evidence Act, 1984</w:t>
      </w:r>
      <w:r w:rsidRPr="00360CE7">
        <w:rPr>
          <w:rFonts w:ascii="Times New Roman" w:hAnsi="Times New Roman" w:cs="Times New Roman"/>
          <w:sz w:val="24"/>
          <w:szCs w:val="24"/>
        </w:rPr>
        <w:t xml:space="preserve">. I felt overwhelmed when reading the interview guidance and was paranoid about getting it right, given my Dyslexia. I believe this negatively affected my </w:t>
      </w:r>
      <w:r w:rsidRPr="00360CE7">
        <w:rPr>
          <w:rFonts w:ascii="Times New Roman" w:hAnsi="Times New Roman" w:cs="Times New Roman"/>
          <w:sz w:val="24"/>
          <w:szCs w:val="24"/>
        </w:rPr>
        <w:lastRenderedPageBreak/>
        <w:t xml:space="preserve">performance and effectiveness in the interview and I failed to take full control of the proceedings. </w:t>
      </w:r>
    </w:p>
    <w:p w14:paraId="462DD78F" w14:textId="050F7764" w:rsidR="006305A0" w:rsidRDefault="006305A0" w:rsidP="006305A0">
      <w:pPr>
        <w:pStyle w:val="Default"/>
        <w:spacing w:line="480" w:lineRule="auto"/>
        <w:ind w:firstLine="720"/>
        <w:rPr>
          <w:rFonts w:ascii="Times New Roman" w:hAnsi="Times New Roman" w:cs="Times New Roman"/>
        </w:rPr>
      </w:pPr>
      <w:r w:rsidRPr="00140723">
        <w:rPr>
          <w:rFonts w:ascii="Times New Roman" w:hAnsi="Times New Roman" w:cs="Times New Roman"/>
        </w:rPr>
        <w:t>In accordance with the ‘account clarification and challenge’ element of the ‘PEACE’ model (CoP, 2013</w:t>
      </w:r>
      <w:r w:rsidR="00555888">
        <w:rPr>
          <w:rFonts w:ascii="Times New Roman" w:hAnsi="Times New Roman" w:cs="Times New Roman"/>
        </w:rPr>
        <w:t>b</w:t>
      </w:r>
      <w:r w:rsidRPr="00140723">
        <w:rPr>
          <w:rFonts w:ascii="Times New Roman" w:hAnsi="Times New Roman" w:cs="Times New Roman"/>
        </w:rPr>
        <w:t>)</w:t>
      </w:r>
      <w:r>
        <w:rPr>
          <w:rFonts w:ascii="Times New Roman" w:hAnsi="Times New Roman" w:cs="Times New Roman"/>
        </w:rPr>
        <w:t xml:space="preserve">, </w:t>
      </w:r>
      <w:r w:rsidRPr="00140723">
        <w:rPr>
          <w:rFonts w:ascii="Times New Roman" w:hAnsi="Times New Roman" w:cs="Times New Roman"/>
        </w:rPr>
        <w:t>I asked the suspect an open</w:t>
      </w:r>
      <w:r>
        <w:rPr>
          <w:rFonts w:ascii="Times New Roman" w:hAnsi="Times New Roman" w:cs="Times New Roman"/>
        </w:rPr>
        <w:t>-</w:t>
      </w:r>
      <w:r w:rsidRPr="00140723">
        <w:rPr>
          <w:rFonts w:ascii="Times New Roman" w:hAnsi="Times New Roman" w:cs="Times New Roman"/>
        </w:rPr>
        <w:t>question “what happened during the incident which you have been arrested for?”</w:t>
      </w:r>
      <w:r>
        <w:rPr>
          <w:rFonts w:ascii="Times New Roman" w:hAnsi="Times New Roman" w:cs="Times New Roman"/>
        </w:rPr>
        <w:t xml:space="preserve">, to try and obtain the detailed and correct evidence. </w:t>
      </w:r>
      <w:r w:rsidRPr="00140723">
        <w:rPr>
          <w:rFonts w:ascii="Times New Roman" w:hAnsi="Times New Roman" w:cs="Times New Roman"/>
        </w:rPr>
        <w:t>The suspect</w:t>
      </w:r>
      <w:r>
        <w:rPr>
          <w:rFonts w:ascii="Times New Roman" w:hAnsi="Times New Roman" w:cs="Times New Roman"/>
        </w:rPr>
        <w:t xml:space="preserve"> </w:t>
      </w:r>
      <w:r w:rsidRPr="00140723">
        <w:rPr>
          <w:rFonts w:ascii="Times New Roman" w:hAnsi="Times New Roman" w:cs="Times New Roman"/>
        </w:rPr>
        <w:t xml:space="preserve">quickly began to </w:t>
      </w:r>
      <w:r>
        <w:rPr>
          <w:rFonts w:ascii="Times New Roman" w:hAnsi="Times New Roman" w:cs="Times New Roman"/>
        </w:rPr>
        <w:t xml:space="preserve">state </w:t>
      </w:r>
      <w:r w:rsidRPr="00140723">
        <w:rPr>
          <w:rFonts w:ascii="Times New Roman" w:hAnsi="Times New Roman" w:cs="Times New Roman"/>
        </w:rPr>
        <w:t xml:space="preserve">previous </w:t>
      </w:r>
      <w:r>
        <w:rPr>
          <w:rFonts w:ascii="Times New Roman" w:hAnsi="Times New Roman" w:cs="Times New Roman"/>
        </w:rPr>
        <w:t>accounts</w:t>
      </w:r>
      <w:r w:rsidRPr="00140723">
        <w:rPr>
          <w:rFonts w:ascii="Times New Roman" w:hAnsi="Times New Roman" w:cs="Times New Roman"/>
        </w:rPr>
        <w:t xml:space="preserve"> about the victim and how she was </w:t>
      </w:r>
      <w:r>
        <w:rPr>
          <w:rFonts w:ascii="Times New Roman" w:hAnsi="Times New Roman" w:cs="Times New Roman"/>
        </w:rPr>
        <w:t>mis</w:t>
      </w:r>
      <w:r w:rsidR="00901A0E">
        <w:rPr>
          <w:rFonts w:ascii="Times New Roman" w:hAnsi="Times New Roman" w:cs="Times New Roman"/>
        </w:rPr>
        <w:t>treated as a child. I felt</w:t>
      </w:r>
      <w:r>
        <w:rPr>
          <w:rFonts w:ascii="Times New Roman" w:hAnsi="Times New Roman" w:cs="Times New Roman"/>
        </w:rPr>
        <w:t xml:space="preserve"> </w:t>
      </w:r>
      <w:r w:rsidRPr="00140723">
        <w:rPr>
          <w:rFonts w:ascii="Times New Roman" w:hAnsi="Times New Roman" w:cs="Times New Roman"/>
        </w:rPr>
        <w:t xml:space="preserve">panicked </w:t>
      </w:r>
      <w:r>
        <w:rPr>
          <w:rFonts w:ascii="Times New Roman" w:hAnsi="Times New Roman" w:cs="Times New Roman"/>
        </w:rPr>
        <w:t xml:space="preserve">and my heart was racing as I had quickly lost control. </w:t>
      </w:r>
      <w:r w:rsidRPr="00140723">
        <w:rPr>
          <w:rFonts w:ascii="Times New Roman" w:hAnsi="Times New Roman" w:cs="Times New Roman"/>
        </w:rPr>
        <w:t xml:space="preserve">I struggled to </w:t>
      </w:r>
      <w:r>
        <w:rPr>
          <w:rFonts w:ascii="Times New Roman" w:hAnsi="Times New Roman" w:cs="Times New Roman"/>
        </w:rPr>
        <w:t xml:space="preserve">determine whether the suspect was still talking about the stated offence. I released that it took me 20 minutes before I interrupted her to clarify what happened in the current incident and that alone </w:t>
      </w:r>
      <w:r w:rsidRPr="00140723">
        <w:rPr>
          <w:rFonts w:ascii="Times New Roman" w:hAnsi="Times New Roman" w:cs="Times New Roman"/>
        </w:rPr>
        <w:t>(CoP,2013</w:t>
      </w:r>
      <w:r w:rsidR="00555888">
        <w:rPr>
          <w:rFonts w:ascii="Times New Roman" w:hAnsi="Times New Roman" w:cs="Times New Roman"/>
        </w:rPr>
        <w:t>b</w:t>
      </w:r>
      <w:r w:rsidRPr="00140723">
        <w:rPr>
          <w:rFonts w:ascii="Times New Roman" w:hAnsi="Times New Roman" w:cs="Times New Roman"/>
        </w:rPr>
        <w:t>)</w:t>
      </w:r>
      <w:r>
        <w:rPr>
          <w:rFonts w:ascii="Times New Roman" w:hAnsi="Times New Roman" w:cs="Times New Roman"/>
        </w:rPr>
        <w:t xml:space="preserve">. On reflection, my input should have been sooner and I can only put this due to a lack of experience and nerves. Although, I was respectful and refrained from being influenced by unconscious bias or judgement. </w:t>
      </w:r>
    </w:p>
    <w:p w14:paraId="433FA16C" w14:textId="77777777" w:rsidR="00901A0E" w:rsidRDefault="006305A0" w:rsidP="006305A0">
      <w:pPr>
        <w:spacing w:line="480" w:lineRule="auto"/>
        <w:ind w:firstLine="720"/>
        <w:rPr>
          <w:rFonts w:ascii="Times New Roman" w:hAnsi="Times New Roman" w:cs="Times New Roman"/>
          <w:sz w:val="24"/>
          <w:szCs w:val="24"/>
        </w:rPr>
      </w:pPr>
      <w:r w:rsidRPr="00CA6C25">
        <w:rPr>
          <w:rFonts w:ascii="Times New Roman" w:hAnsi="Times New Roman" w:cs="Times New Roman"/>
          <w:sz w:val="24"/>
          <w:szCs w:val="24"/>
        </w:rPr>
        <w:t>In line with the</w:t>
      </w:r>
      <w:r w:rsidR="00901A0E">
        <w:rPr>
          <w:rFonts w:ascii="Times New Roman" w:hAnsi="Times New Roman" w:cs="Times New Roman"/>
          <w:sz w:val="24"/>
          <w:szCs w:val="24"/>
        </w:rPr>
        <w:t xml:space="preserve"> ‘PEACE’ model, I developed </w:t>
      </w:r>
      <w:r w:rsidRPr="00CA6C25">
        <w:rPr>
          <w:rFonts w:ascii="Times New Roman" w:hAnsi="Times New Roman" w:cs="Times New Roman"/>
          <w:sz w:val="24"/>
          <w:szCs w:val="24"/>
        </w:rPr>
        <w:t xml:space="preserve">and reviewed </w:t>
      </w:r>
      <w:r>
        <w:rPr>
          <w:rFonts w:ascii="Times New Roman" w:hAnsi="Times New Roman" w:cs="Times New Roman"/>
          <w:sz w:val="24"/>
          <w:szCs w:val="24"/>
        </w:rPr>
        <w:t>her account</w:t>
      </w:r>
      <w:r w:rsidRPr="00CA6C25">
        <w:rPr>
          <w:rFonts w:ascii="Times New Roman" w:hAnsi="Times New Roman" w:cs="Times New Roman"/>
          <w:sz w:val="24"/>
          <w:szCs w:val="24"/>
        </w:rPr>
        <w:t xml:space="preserve"> (CoP, 2013</w:t>
      </w:r>
      <w:r w:rsidR="00555888">
        <w:rPr>
          <w:rFonts w:ascii="Times New Roman" w:hAnsi="Times New Roman" w:cs="Times New Roman"/>
          <w:sz w:val="24"/>
          <w:szCs w:val="24"/>
        </w:rPr>
        <w:t>b</w:t>
      </w:r>
      <w:r w:rsidRPr="00CA6C25">
        <w:rPr>
          <w:rFonts w:ascii="Times New Roman" w:hAnsi="Times New Roman" w:cs="Times New Roman"/>
          <w:sz w:val="24"/>
          <w:szCs w:val="24"/>
        </w:rPr>
        <w:t>)</w:t>
      </w:r>
      <w:r>
        <w:rPr>
          <w:rFonts w:ascii="Times New Roman" w:hAnsi="Times New Roman" w:cs="Times New Roman"/>
          <w:sz w:val="24"/>
          <w:szCs w:val="24"/>
        </w:rPr>
        <w:t xml:space="preserve"> and </w:t>
      </w:r>
      <w:r w:rsidRPr="00CA6C25">
        <w:rPr>
          <w:rFonts w:ascii="Times New Roman" w:hAnsi="Times New Roman" w:cs="Times New Roman"/>
          <w:sz w:val="24"/>
          <w:szCs w:val="24"/>
        </w:rPr>
        <w:t>she stated that she slapped her mum after a verbal argument and was at her address</w:t>
      </w:r>
      <w:r w:rsidR="00901A0E">
        <w:rPr>
          <w:rFonts w:ascii="Times New Roman" w:hAnsi="Times New Roman" w:cs="Times New Roman"/>
          <w:sz w:val="24"/>
          <w:szCs w:val="24"/>
        </w:rPr>
        <w:t>,</w:t>
      </w:r>
      <w:r w:rsidRPr="00CA6C25">
        <w:rPr>
          <w:rFonts w:ascii="Times New Roman" w:hAnsi="Times New Roman" w:cs="Times New Roman"/>
          <w:sz w:val="24"/>
          <w:szCs w:val="24"/>
        </w:rPr>
        <w:t xml:space="preserve"> </w:t>
      </w:r>
      <w:r>
        <w:rPr>
          <w:rFonts w:ascii="Times New Roman" w:hAnsi="Times New Roman" w:cs="Times New Roman"/>
          <w:sz w:val="24"/>
          <w:szCs w:val="24"/>
        </w:rPr>
        <w:t>on holiday. I believe that despite my negative performance</w:t>
      </w:r>
      <w:r w:rsidR="00901A0E">
        <w:rPr>
          <w:rFonts w:ascii="Times New Roman" w:hAnsi="Times New Roman" w:cs="Times New Roman"/>
          <w:sz w:val="24"/>
          <w:szCs w:val="24"/>
        </w:rPr>
        <w:t xml:space="preserve">, </w:t>
      </w:r>
      <w:r>
        <w:rPr>
          <w:rFonts w:ascii="Times New Roman" w:hAnsi="Times New Roman" w:cs="Times New Roman"/>
          <w:sz w:val="24"/>
          <w:szCs w:val="24"/>
        </w:rPr>
        <w:t xml:space="preserve">this was a good first experience as I conducted the interview in line with policy, just without confidence. This unconsciously developed my understanding and responsibility as an investigator and I believe this is something I will remember going forward. </w:t>
      </w:r>
    </w:p>
    <w:p w14:paraId="67B35AD8" w14:textId="7D779CCE" w:rsidR="006305A0" w:rsidRDefault="006305A0" w:rsidP="006305A0">
      <w:pPr>
        <w:spacing w:line="480" w:lineRule="auto"/>
        <w:ind w:firstLine="720"/>
        <w:rPr>
          <w:rFonts w:ascii="Times New Roman" w:hAnsi="Times New Roman" w:cs="Times New Roman"/>
          <w:sz w:val="24"/>
          <w:szCs w:val="24"/>
        </w:rPr>
      </w:pPr>
      <w:r w:rsidRPr="00CA6C25">
        <w:rPr>
          <w:rFonts w:ascii="Times New Roman" w:hAnsi="Times New Roman" w:cs="Times New Roman"/>
          <w:sz w:val="24"/>
          <w:szCs w:val="24"/>
        </w:rPr>
        <w:t xml:space="preserve">In line with the ‘PEACE’ </w:t>
      </w:r>
      <w:r>
        <w:rPr>
          <w:rFonts w:ascii="Times New Roman" w:hAnsi="Times New Roman" w:cs="Times New Roman"/>
          <w:sz w:val="24"/>
          <w:szCs w:val="24"/>
        </w:rPr>
        <w:t>m</w:t>
      </w:r>
      <w:r w:rsidRPr="00CA6C25">
        <w:rPr>
          <w:rFonts w:ascii="Times New Roman" w:hAnsi="Times New Roman" w:cs="Times New Roman"/>
          <w:sz w:val="24"/>
          <w:szCs w:val="24"/>
        </w:rPr>
        <w:t>odel (Cop, 2013</w:t>
      </w:r>
      <w:r w:rsidR="00555888">
        <w:rPr>
          <w:rFonts w:ascii="Times New Roman" w:hAnsi="Times New Roman" w:cs="Times New Roman"/>
          <w:sz w:val="24"/>
          <w:szCs w:val="24"/>
        </w:rPr>
        <w:t>b</w:t>
      </w:r>
      <w:r w:rsidRPr="00CA6C25">
        <w:rPr>
          <w:rFonts w:ascii="Times New Roman" w:hAnsi="Times New Roman" w:cs="Times New Roman"/>
          <w:sz w:val="24"/>
          <w:szCs w:val="24"/>
        </w:rPr>
        <w:t>)</w:t>
      </w:r>
      <w:r>
        <w:rPr>
          <w:rFonts w:ascii="Times New Roman" w:hAnsi="Times New Roman" w:cs="Times New Roman"/>
          <w:sz w:val="24"/>
          <w:szCs w:val="24"/>
        </w:rPr>
        <w:t>,</w:t>
      </w:r>
      <w:r w:rsidRPr="00CA6C25">
        <w:rPr>
          <w:rFonts w:ascii="Times New Roman" w:hAnsi="Times New Roman" w:cs="Times New Roman"/>
          <w:sz w:val="24"/>
          <w:szCs w:val="24"/>
        </w:rPr>
        <w:t xml:space="preserve"> I asked her to describe in fine detail how she slapped the victim, checking the facts and asking appropriate questions to clarify the incident. I challenge</w:t>
      </w:r>
      <w:r>
        <w:rPr>
          <w:rFonts w:ascii="Times New Roman" w:hAnsi="Times New Roman" w:cs="Times New Roman"/>
          <w:sz w:val="24"/>
          <w:szCs w:val="24"/>
        </w:rPr>
        <w:t>d</w:t>
      </w:r>
      <w:r w:rsidRPr="00CA6C25">
        <w:rPr>
          <w:rFonts w:ascii="Times New Roman" w:hAnsi="Times New Roman" w:cs="Times New Roman"/>
          <w:sz w:val="24"/>
          <w:szCs w:val="24"/>
        </w:rPr>
        <w:t xml:space="preserve"> the suspect on her account to ensure that I covered the points to prove the assault</w:t>
      </w:r>
      <w:r>
        <w:rPr>
          <w:rFonts w:ascii="Times New Roman" w:hAnsi="Times New Roman" w:cs="Times New Roman"/>
          <w:sz w:val="24"/>
          <w:szCs w:val="24"/>
        </w:rPr>
        <w:t>, for example</w:t>
      </w:r>
      <w:r w:rsidR="00901A0E">
        <w:rPr>
          <w:rFonts w:ascii="Times New Roman" w:hAnsi="Times New Roman" w:cs="Times New Roman"/>
          <w:sz w:val="24"/>
          <w:szCs w:val="24"/>
        </w:rPr>
        <w:t>;</w:t>
      </w:r>
      <w:r>
        <w:rPr>
          <w:rFonts w:ascii="Times New Roman" w:hAnsi="Times New Roman" w:cs="Times New Roman"/>
          <w:sz w:val="24"/>
          <w:szCs w:val="24"/>
        </w:rPr>
        <w:t xml:space="preserve"> unlawful force</w:t>
      </w:r>
      <w:r w:rsidRPr="00CA6C25">
        <w:rPr>
          <w:rFonts w:ascii="Times New Roman" w:hAnsi="Times New Roman" w:cs="Times New Roman"/>
          <w:sz w:val="24"/>
          <w:szCs w:val="24"/>
        </w:rPr>
        <w:t xml:space="preserve"> </w:t>
      </w:r>
      <w:r>
        <w:rPr>
          <w:rFonts w:ascii="Times New Roman" w:hAnsi="Times New Roman" w:cs="Times New Roman"/>
          <w:sz w:val="24"/>
          <w:szCs w:val="24"/>
        </w:rPr>
        <w:t xml:space="preserve">and underlying defences </w:t>
      </w:r>
      <w:r w:rsidRPr="00CA6C25">
        <w:rPr>
          <w:rFonts w:ascii="Times New Roman" w:hAnsi="Times New Roman" w:cs="Times New Roman"/>
          <w:sz w:val="24"/>
          <w:szCs w:val="24"/>
        </w:rPr>
        <w:t>(</w:t>
      </w:r>
      <w:r w:rsidRPr="00CA6C25">
        <w:rPr>
          <w:rFonts w:ascii="Times New Roman" w:hAnsi="Times New Roman" w:cs="Times New Roman"/>
          <w:i/>
          <w:sz w:val="24"/>
          <w:szCs w:val="24"/>
        </w:rPr>
        <w:t>Section 39 Criminal Justice Act, 1988</w:t>
      </w:r>
      <w:r w:rsidRPr="00CA6C25">
        <w:rPr>
          <w:rFonts w:ascii="Times New Roman" w:hAnsi="Times New Roman" w:cs="Times New Roman"/>
          <w:sz w:val="24"/>
          <w:szCs w:val="24"/>
        </w:rPr>
        <w:t xml:space="preserve">). </w:t>
      </w:r>
      <w:r w:rsidRPr="00CA6C25">
        <w:rPr>
          <w:rFonts w:ascii="Times New Roman" w:hAnsi="Times New Roman" w:cs="Times New Roman"/>
          <w:iCs/>
          <w:sz w:val="24"/>
          <w:szCs w:val="24"/>
        </w:rPr>
        <w:t>Snook</w:t>
      </w:r>
      <w:r w:rsidRPr="00CA6C25">
        <w:rPr>
          <w:rFonts w:ascii="Times New Roman" w:hAnsi="Times New Roman" w:cs="Times New Roman"/>
          <w:sz w:val="24"/>
          <w:szCs w:val="24"/>
        </w:rPr>
        <w:t>,</w:t>
      </w:r>
      <w:r w:rsidRPr="00CA6C25">
        <w:rPr>
          <w:rFonts w:ascii="Times New Roman" w:hAnsi="Times New Roman" w:cs="Times New Roman"/>
          <w:iCs/>
          <w:sz w:val="24"/>
          <w:szCs w:val="24"/>
        </w:rPr>
        <w:t xml:space="preserve"> Eastwood</w:t>
      </w:r>
      <w:r w:rsidRPr="00CA6C25">
        <w:rPr>
          <w:rFonts w:ascii="Times New Roman" w:hAnsi="Times New Roman" w:cs="Times New Roman"/>
          <w:sz w:val="24"/>
          <w:szCs w:val="24"/>
        </w:rPr>
        <w:t xml:space="preserve"> and</w:t>
      </w:r>
      <w:r w:rsidRPr="00CA6C25">
        <w:rPr>
          <w:rFonts w:ascii="Times New Roman" w:hAnsi="Times New Roman" w:cs="Times New Roman"/>
          <w:iCs/>
          <w:sz w:val="24"/>
          <w:szCs w:val="24"/>
        </w:rPr>
        <w:t xml:space="preserve"> Barron (2014)</w:t>
      </w:r>
      <w:r w:rsidRPr="00CA6C25">
        <w:rPr>
          <w:rFonts w:ascii="Times New Roman" w:hAnsi="Times New Roman" w:cs="Times New Roman"/>
          <w:sz w:val="24"/>
          <w:szCs w:val="24"/>
        </w:rPr>
        <w:t xml:space="preserve"> argue the ‘PEACE’ model </w:t>
      </w:r>
      <w:r>
        <w:rPr>
          <w:rFonts w:ascii="Times New Roman" w:hAnsi="Times New Roman" w:cs="Times New Roman"/>
          <w:sz w:val="24"/>
          <w:szCs w:val="24"/>
        </w:rPr>
        <w:t>is not susceptible to manipulation, preventing wrongful convictions. I remained professional when challenging, calm and spoke with a soft tone to protect the individual’s vulnerability.</w:t>
      </w:r>
    </w:p>
    <w:p w14:paraId="66B0FEC3" w14:textId="027FFEA2" w:rsidR="006305A0" w:rsidRDefault="006305A0" w:rsidP="006305A0">
      <w:pPr>
        <w:spacing w:line="480" w:lineRule="auto"/>
        <w:ind w:firstLine="720"/>
        <w:rPr>
          <w:rFonts w:ascii="Times New Roman" w:hAnsi="Times New Roman" w:cs="Times New Roman"/>
          <w:sz w:val="24"/>
          <w:szCs w:val="24"/>
        </w:rPr>
      </w:pPr>
      <w:r w:rsidRPr="00347EF0">
        <w:rPr>
          <w:rFonts w:ascii="Times New Roman" w:hAnsi="Times New Roman" w:cs="Times New Roman"/>
          <w:sz w:val="24"/>
          <w:szCs w:val="24"/>
        </w:rPr>
        <w:lastRenderedPageBreak/>
        <w:t>I</w:t>
      </w:r>
      <w:r>
        <w:rPr>
          <w:rFonts w:ascii="Times New Roman" w:hAnsi="Times New Roman" w:cs="Times New Roman"/>
          <w:sz w:val="24"/>
          <w:szCs w:val="24"/>
        </w:rPr>
        <w:t xml:space="preserve">n accordance to the final step of </w:t>
      </w:r>
      <w:r w:rsidRPr="00347EF0">
        <w:rPr>
          <w:rFonts w:ascii="Times New Roman" w:hAnsi="Times New Roman" w:cs="Times New Roman"/>
          <w:sz w:val="24"/>
          <w:szCs w:val="24"/>
        </w:rPr>
        <w:t>‘PEACE’</w:t>
      </w:r>
      <w:r>
        <w:rPr>
          <w:rFonts w:ascii="Times New Roman" w:hAnsi="Times New Roman" w:cs="Times New Roman"/>
          <w:sz w:val="24"/>
          <w:szCs w:val="24"/>
        </w:rPr>
        <w:t>, I ensured</w:t>
      </w:r>
      <w:r w:rsidRPr="00347EF0">
        <w:rPr>
          <w:rFonts w:ascii="Times New Roman" w:hAnsi="Times New Roman" w:cs="Times New Roman"/>
          <w:sz w:val="24"/>
          <w:szCs w:val="24"/>
        </w:rPr>
        <w:t xml:space="preserve"> that the suspect did not want to add any further information</w:t>
      </w:r>
      <w:r>
        <w:rPr>
          <w:rFonts w:ascii="Times New Roman" w:hAnsi="Times New Roman" w:cs="Times New Roman"/>
          <w:sz w:val="24"/>
          <w:szCs w:val="24"/>
        </w:rPr>
        <w:t xml:space="preserve"> and I closed the interview, giving the time of closure </w:t>
      </w:r>
      <w:r w:rsidRPr="00347EF0">
        <w:rPr>
          <w:rFonts w:ascii="Times New Roman" w:hAnsi="Times New Roman" w:cs="Times New Roman"/>
          <w:sz w:val="24"/>
          <w:szCs w:val="24"/>
        </w:rPr>
        <w:t>(Cop, 2013</w:t>
      </w:r>
      <w:r w:rsidR="00555888">
        <w:rPr>
          <w:rFonts w:ascii="Times New Roman" w:hAnsi="Times New Roman" w:cs="Times New Roman"/>
          <w:sz w:val="24"/>
          <w:szCs w:val="24"/>
        </w:rPr>
        <w:t>b</w:t>
      </w:r>
      <w:r w:rsidRPr="00347EF0">
        <w:rPr>
          <w:rFonts w:ascii="Times New Roman" w:hAnsi="Times New Roman" w:cs="Times New Roman"/>
          <w:sz w:val="24"/>
          <w:szCs w:val="24"/>
        </w:rPr>
        <w:t xml:space="preserve">). I evaluated the </w:t>
      </w:r>
      <w:r>
        <w:rPr>
          <w:rFonts w:ascii="Times New Roman" w:hAnsi="Times New Roman" w:cs="Times New Roman"/>
          <w:sz w:val="24"/>
          <w:szCs w:val="24"/>
        </w:rPr>
        <w:t xml:space="preserve">investigation material </w:t>
      </w:r>
      <w:r w:rsidRPr="00347EF0">
        <w:rPr>
          <w:rFonts w:ascii="Times New Roman" w:hAnsi="Times New Roman" w:cs="Times New Roman"/>
          <w:sz w:val="24"/>
          <w:szCs w:val="24"/>
        </w:rPr>
        <w:t xml:space="preserve">and </w:t>
      </w:r>
      <w:r>
        <w:rPr>
          <w:rFonts w:ascii="Times New Roman" w:hAnsi="Times New Roman" w:cs="Times New Roman"/>
          <w:sz w:val="24"/>
          <w:szCs w:val="24"/>
        </w:rPr>
        <w:t xml:space="preserve">assessed the full confession </w:t>
      </w:r>
      <w:r w:rsidRPr="00347EF0">
        <w:rPr>
          <w:rFonts w:ascii="Times New Roman" w:hAnsi="Times New Roman" w:cs="Times New Roman"/>
          <w:sz w:val="24"/>
          <w:szCs w:val="24"/>
        </w:rPr>
        <w:t>and the suspect was charged with the offence of common assault (</w:t>
      </w:r>
      <w:r w:rsidRPr="00347EF0">
        <w:rPr>
          <w:rFonts w:ascii="Times New Roman" w:hAnsi="Times New Roman" w:cs="Times New Roman"/>
          <w:i/>
          <w:sz w:val="24"/>
          <w:szCs w:val="24"/>
        </w:rPr>
        <w:t>Section 39 Criminal Justice Act, 1988</w:t>
      </w:r>
      <w:r w:rsidRPr="00347EF0">
        <w:rPr>
          <w:rFonts w:ascii="Times New Roman" w:hAnsi="Times New Roman" w:cs="Times New Roman"/>
          <w:sz w:val="24"/>
          <w:szCs w:val="24"/>
        </w:rPr>
        <w:t>).</w:t>
      </w:r>
      <w:r>
        <w:rPr>
          <w:rFonts w:ascii="Times New Roman" w:hAnsi="Times New Roman" w:cs="Times New Roman"/>
          <w:sz w:val="24"/>
          <w:szCs w:val="24"/>
        </w:rPr>
        <w:t xml:space="preserve"> I felt proud that I managed to adhere to the interview procedures, however, </w:t>
      </w:r>
      <w:r w:rsidRPr="00347EF0">
        <w:rPr>
          <w:rFonts w:ascii="Times New Roman" w:hAnsi="Times New Roman" w:cs="Times New Roman"/>
          <w:sz w:val="24"/>
          <w:szCs w:val="24"/>
        </w:rPr>
        <w:t xml:space="preserve">I was disappointed in myself </w:t>
      </w:r>
      <w:r>
        <w:rPr>
          <w:rFonts w:ascii="Times New Roman" w:hAnsi="Times New Roman" w:cs="Times New Roman"/>
          <w:sz w:val="24"/>
          <w:szCs w:val="24"/>
        </w:rPr>
        <w:t>as my nerves were overwhelming and affected my performance. Although, I was surprised that I managed to remain integral and impartial and act in accordance with the Code of Ethics (2014</w:t>
      </w:r>
      <w:r w:rsidR="003A648E">
        <w:rPr>
          <w:rFonts w:ascii="Times New Roman" w:hAnsi="Times New Roman" w:cs="Times New Roman"/>
          <w:sz w:val="24"/>
          <w:szCs w:val="24"/>
        </w:rPr>
        <w:t>b</w:t>
      </w:r>
      <w:r>
        <w:rPr>
          <w:rFonts w:ascii="Times New Roman" w:hAnsi="Times New Roman" w:cs="Times New Roman"/>
          <w:sz w:val="24"/>
          <w:szCs w:val="24"/>
        </w:rPr>
        <w:t xml:space="preserve">). </w:t>
      </w:r>
    </w:p>
    <w:p w14:paraId="2F2A6711" w14:textId="4261B272" w:rsidR="006305A0" w:rsidRDefault="006305A0" w:rsidP="006305A0">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Therefore, in conclusion, I believe that my decision to explain the difference in justice systems, was effective in considering the individual’s cultural difference. This enabled me to establish a foundation for a rapport and thus</w:t>
      </w:r>
      <w:r w:rsidR="00CF643A">
        <w:rPr>
          <w:rFonts w:ascii="Times New Roman" w:hAnsi="Times New Roman" w:cs="Times New Roman"/>
          <w:sz w:val="24"/>
          <w:szCs w:val="24"/>
        </w:rPr>
        <w:t xml:space="preserve"> obtain</w:t>
      </w:r>
      <w:r>
        <w:rPr>
          <w:rFonts w:ascii="Times New Roman" w:hAnsi="Times New Roman" w:cs="Times New Roman"/>
          <w:sz w:val="24"/>
          <w:szCs w:val="24"/>
        </w:rPr>
        <w:t xml:space="preserve"> an admission of guilt, whilst being attentive of the female’s vulnerability. I thoroughly documented all substantial evidence and fully prepared for the proceedings before the case, including effective disclosure. However, I struggled with the reading of the documents, which may have been why I stayed quiet, in fear of ‘getting something wrong’ in the presence of a solicitor.</w:t>
      </w:r>
    </w:p>
    <w:p w14:paraId="08C0C40E" w14:textId="768CA581" w:rsidR="006305A0" w:rsidRDefault="006305A0" w:rsidP="006305A0">
      <w:pPr>
        <w:spacing w:line="480" w:lineRule="auto"/>
        <w:ind w:firstLine="720"/>
        <w:rPr>
          <w:rFonts w:ascii="Times New Roman" w:hAnsi="Times New Roman" w:cs="Times New Roman"/>
          <w:sz w:val="24"/>
          <w:szCs w:val="24"/>
        </w:rPr>
      </w:pPr>
      <w:r>
        <w:rPr>
          <w:rFonts w:ascii="Times New Roman" w:hAnsi="Times New Roman" w:cs="Times New Roman"/>
          <w:sz w:val="24"/>
          <w:szCs w:val="24"/>
        </w:rPr>
        <w:t>On reflection, it was my responsibility to obtain significant evidence and even though in this case, I achieved this but not in a timely manner, I am doubtful that there will always be a positive result, especially when I refrained from taking control. I can see how sticking to policies, particularly ‘PEACE’ when interview</w:t>
      </w:r>
      <w:r w:rsidR="00CF643A">
        <w:rPr>
          <w:rFonts w:ascii="Times New Roman" w:hAnsi="Times New Roman" w:cs="Times New Roman"/>
          <w:sz w:val="24"/>
          <w:szCs w:val="24"/>
        </w:rPr>
        <w:t>ing</w:t>
      </w:r>
      <w:r>
        <w:rPr>
          <w:rFonts w:ascii="Times New Roman" w:hAnsi="Times New Roman" w:cs="Times New Roman"/>
          <w:sz w:val="24"/>
          <w:szCs w:val="24"/>
        </w:rPr>
        <w:t xml:space="preserve"> is essential to assist me as an officer as without it, I may not have obtained any substantial evidence. It is my responsibility to investigate and determine the truth. However, I am pleased with my performance and knowledge around the legislation and offences committed. I need to be more confident in challenging and questioning individuals and not being afraid of interrupting, especially around clarifying. </w:t>
      </w:r>
    </w:p>
    <w:p w14:paraId="7FD39A42" w14:textId="2795B92E" w:rsidR="00025650" w:rsidRPr="00D52B9A" w:rsidRDefault="00AE3A62" w:rsidP="00D52B9A">
      <w:pPr>
        <w:spacing w:line="480" w:lineRule="auto"/>
        <w:rPr>
          <w:rFonts w:ascii="Times New Roman" w:hAnsi="Times New Roman" w:cs="Times New Roman"/>
          <w:sz w:val="24"/>
          <w:szCs w:val="24"/>
        </w:rPr>
      </w:pPr>
      <w:r>
        <w:rPr>
          <w:rFonts w:ascii="Times New Roman" w:hAnsi="Times New Roman" w:cs="Times New Roman"/>
          <w:sz w:val="24"/>
          <w:szCs w:val="24"/>
        </w:rPr>
        <w:t>Word Count:</w:t>
      </w:r>
      <w:r w:rsidR="00353FF9">
        <w:rPr>
          <w:rFonts w:ascii="Times New Roman" w:hAnsi="Times New Roman" w:cs="Times New Roman"/>
          <w:sz w:val="24"/>
          <w:szCs w:val="24"/>
        </w:rPr>
        <w:t xml:space="preserve"> </w:t>
      </w:r>
      <w:r w:rsidR="0091313C">
        <w:rPr>
          <w:rFonts w:ascii="Times New Roman" w:hAnsi="Times New Roman" w:cs="Times New Roman"/>
          <w:sz w:val="24"/>
          <w:szCs w:val="24"/>
        </w:rPr>
        <w:t>1477</w:t>
      </w:r>
      <w:r w:rsidR="006305A0">
        <w:rPr>
          <w:rFonts w:ascii="Times New Roman" w:hAnsi="Times New Roman" w:cs="Times New Roman"/>
          <w:sz w:val="24"/>
          <w:szCs w:val="24"/>
        </w:rPr>
        <w:t>.</w:t>
      </w:r>
    </w:p>
    <w:p w14:paraId="140C2FD2" w14:textId="67378AB6" w:rsidR="00025650" w:rsidRPr="00025650" w:rsidRDefault="00025650" w:rsidP="00340E9A">
      <w:pPr>
        <w:ind w:right="237"/>
        <w:jc w:val="both"/>
        <w:rPr>
          <w:b/>
          <w:sz w:val="24"/>
          <w:szCs w:val="24"/>
        </w:rPr>
      </w:pPr>
    </w:p>
    <w:p w14:paraId="6386D18A" w14:textId="19F239EC" w:rsidR="1717EFC7" w:rsidRPr="00D52B9A" w:rsidRDefault="1717EFC7" w:rsidP="00D52B9A">
      <w:pPr>
        <w:ind w:right="237"/>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49848668" w:rsidR="003C458C" w:rsidRDefault="003C458C" w:rsidP="00340E9A">
      <w:pPr>
        <w:ind w:right="237"/>
        <w:jc w:val="both"/>
        <w:rPr>
          <w:b/>
          <w:sz w:val="24"/>
          <w:szCs w:val="24"/>
        </w:rPr>
      </w:pPr>
      <w:r w:rsidRPr="00450C83">
        <w:rPr>
          <w:b/>
          <w:sz w:val="24"/>
          <w:szCs w:val="24"/>
        </w:rPr>
        <w:t>ANSWER:</w:t>
      </w:r>
    </w:p>
    <w:p w14:paraId="7C252389" w14:textId="69661B03" w:rsidR="00CE4532" w:rsidRDefault="00CE4532" w:rsidP="00340E9A">
      <w:pPr>
        <w:ind w:right="237"/>
        <w:jc w:val="both"/>
        <w:rPr>
          <w:b/>
          <w:sz w:val="24"/>
          <w:szCs w:val="24"/>
        </w:rPr>
      </w:pPr>
    </w:p>
    <w:p w14:paraId="0D274059" w14:textId="77777777" w:rsidR="00CE4532" w:rsidRPr="00450C83" w:rsidRDefault="00CE4532" w:rsidP="00340E9A">
      <w:pPr>
        <w:ind w:right="237"/>
        <w:jc w:val="both"/>
        <w:rPr>
          <w:b/>
          <w:sz w:val="24"/>
          <w:szCs w:val="24"/>
        </w:rPr>
      </w:pPr>
    </w:p>
    <w:p w14:paraId="1CF55EF8" w14:textId="77777777" w:rsidR="00275E0F" w:rsidRPr="00275E0F" w:rsidRDefault="00275E0F" w:rsidP="00275E0F">
      <w:pPr>
        <w:spacing w:line="480" w:lineRule="auto"/>
        <w:ind w:firstLine="720"/>
        <w:rPr>
          <w:rFonts w:ascii="Times New Roman" w:hAnsi="Times New Roman" w:cs="Times New Roman"/>
          <w:sz w:val="24"/>
          <w:szCs w:val="24"/>
        </w:rPr>
      </w:pPr>
      <w:r w:rsidRPr="00275E0F">
        <w:rPr>
          <w:rFonts w:ascii="Times New Roman" w:hAnsi="Times New Roman" w:cs="Times New Roman"/>
          <w:sz w:val="24"/>
          <w:szCs w:val="24"/>
        </w:rPr>
        <w:t xml:space="preserve">I am studying a policing degree which requires an element of reflection. I will apply the Gibbs’ (1998) Reflective Model to analyse a repeat incident, where youths were causing a disturbance’s outside a shop. The shop was located in a run-down, highly populated area. This was a clear case of anti-social behaviour (ASB). The </w:t>
      </w:r>
      <w:r w:rsidRPr="00275E0F">
        <w:rPr>
          <w:rFonts w:ascii="Times New Roman" w:hAnsi="Times New Roman" w:cs="Times New Roman"/>
          <w:i/>
          <w:sz w:val="24"/>
          <w:szCs w:val="24"/>
        </w:rPr>
        <w:t xml:space="preserve">Crime and Disorder Act, 1998 </w:t>
      </w:r>
      <w:r w:rsidRPr="00275E0F">
        <w:rPr>
          <w:rFonts w:ascii="Times New Roman" w:hAnsi="Times New Roman" w:cs="Times New Roman"/>
          <w:sz w:val="24"/>
          <w:szCs w:val="24"/>
        </w:rPr>
        <w:t xml:space="preserve">(P. </w:t>
      </w:r>
      <w:r w:rsidRPr="00275E0F">
        <w:rPr>
          <w:rFonts w:ascii="Times New Roman" w:hAnsi="Times New Roman" w:cs="Times New Roman"/>
          <w:sz w:val="24"/>
          <w:szCs w:val="24"/>
        </w:rPr>
        <w:lastRenderedPageBreak/>
        <w:t>3)</w:t>
      </w:r>
      <w:r w:rsidRPr="00275E0F">
        <w:rPr>
          <w:rFonts w:ascii="Times New Roman" w:hAnsi="Times New Roman" w:cs="Times New Roman"/>
          <w:i/>
          <w:sz w:val="24"/>
          <w:szCs w:val="24"/>
        </w:rPr>
        <w:t xml:space="preserve"> </w:t>
      </w:r>
      <w:r w:rsidRPr="00275E0F">
        <w:rPr>
          <w:rFonts w:ascii="Times New Roman" w:hAnsi="Times New Roman" w:cs="Times New Roman"/>
          <w:sz w:val="24"/>
          <w:szCs w:val="24"/>
        </w:rPr>
        <w:t xml:space="preserve">defines ASB as “acting in a manner that caused or is likely to cause harassment, alarm or distress to one or more persons not of the same household as (the defendant)”. However, Nixon et al (2003) argue that people’s understanding of anti-social behaviour differs and can depend on factors such as: location and community tolerance. </w:t>
      </w:r>
      <w:r w:rsidRPr="00275E0F">
        <w:rPr>
          <w:rFonts w:ascii="Times New Roman" w:hAnsi="Times New Roman" w:cs="Times New Roman"/>
          <w:color w:val="auto"/>
          <w:sz w:val="24"/>
          <w:szCs w:val="24"/>
        </w:rPr>
        <w:t>According to Vuchinich, (1992) the lower the economic status, the greater the chance of ASB.</w:t>
      </w:r>
      <w:r w:rsidRPr="00275E0F">
        <w:rPr>
          <w:rFonts w:ascii="Times New Roman" w:hAnsi="Times New Roman" w:cs="Times New Roman"/>
          <w:sz w:val="24"/>
          <w:szCs w:val="24"/>
        </w:rPr>
        <w:t xml:space="preserve"> I felt sympathetic towards the owner as he was very distressed.  </w:t>
      </w:r>
    </w:p>
    <w:p w14:paraId="0C4905D2" w14:textId="186AE623" w:rsidR="00275E0F" w:rsidRPr="00275E0F" w:rsidRDefault="00275E0F" w:rsidP="00275E0F">
      <w:pPr>
        <w:spacing w:line="480" w:lineRule="auto"/>
        <w:ind w:firstLine="720"/>
        <w:rPr>
          <w:rFonts w:ascii="Times New Roman" w:hAnsi="Times New Roman" w:cs="Times New Roman"/>
          <w:sz w:val="24"/>
          <w:szCs w:val="24"/>
        </w:rPr>
      </w:pPr>
      <w:r w:rsidRPr="00275E0F">
        <w:rPr>
          <w:rFonts w:ascii="Times New Roman" w:hAnsi="Times New Roman" w:cs="Times New Roman"/>
          <w:sz w:val="24"/>
          <w:szCs w:val="24"/>
        </w:rPr>
        <w:t>It was reported that the youths were drinking alcohol and being a nuisance to others, attempting to shop at the local store. On arrival, I saw a group of six individuals outside the store, surrounded by empty bottles of alcohol</w:t>
      </w:r>
      <w:r w:rsidR="00696290">
        <w:rPr>
          <w:rFonts w:ascii="Times New Roman" w:hAnsi="Times New Roman" w:cs="Times New Roman"/>
          <w:sz w:val="24"/>
          <w:szCs w:val="24"/>
        </w:rPr>
        <w:t>.</w:t>
      </w:r>
      <w:r w:rsidRPr="00275E0F">
        <w:rPr>
          <w:rFonts w:ascii="Times New Roman" w:hAnsi="Times New Roman" w:cs="Times New Roman"/>
          <w:sz w:val="24"/>
          <w:szCs w:val="24"/>
        </w:rPr>
        <w:t xml:space="preserve"> I assessed the risk to myself and my colleague and despite the ratio of numbers, I decided that the risk was low. This decision was made based on their perceived aged. I felt confident in my decision as I had already established a rapport with the youths from a previous encounter. However on reflection</w:t>
      </w:r>
      <w:r w:rsidR="008E383B">
        <w:rPr>
          <w:rFonts w:ascii="Times New Roman" w:hAnsi="Times New Roman" w:cs="Times New Roman"/>
          <w:sz w:val="24"/>
          <w:szCs w:val="24"/>
        </w:rPr>
        <w:t>,</w:t>
      </w:r>
      <w:r w:rsidRPr="00275E0F">
        <w:rPr>
          <w:rFonts w:ascii="Times New Roman" w:hAnsi="Times New Roman" w:cs="Times New Roman"/>
          <w:sz w:val="24"/>
          <w:szCs w:val="24"/>
        </w:rPr>
        <w:t xml:space="preserve"> given that I already knew the youths</w:t>
      </w:r>
      <w:r w:rsidR="008E383B">
        <w:rPr>
          <w:rFonts w:ascii="Times New Roman" w:hAnsi="Times New Roman" w:cs="Times New Roman"/>
          <w:sz w:val="24"/>
          <w:szCs w:val="24"/>
        </w:rPr>
        <w:t>,</w:t>
      </w:r>
      <w:r w:rsidRPr="00275E0F">
        <w:rPr>
          <w:rFonts w:ascii="Times New Roman" w:hAnsi="Times New Roman" w:cs="Times New Roman"/>
          <w:sz w:val="24"/>
          <w:szCs w:val="24"/>
        </w:rPr>
        <w:t xml:space="preserve"> I believe that I had concluded their guilt before gathering their accounts. </w:t>
      </w:r>
      <w:r w:rsidRPr="00275E0F">
        <w:rPr>
          <w:rFonts w:ascii="Times New Roman" w:hAnsi="Times New Roman" w:cs="Times New Roman"/>
          <w:color w:val="000000" w:themeColor="text1"/>
          <w:sz w:val="24"/>
          <w:szCs w:val="24"/>
        </w:rPr>
        <w:t>This could have presented as a biased decision, even though m</w:t>
      </w:r>
      <w:r w:rsidRPr="00275E0F">
        <w:rPr>
          <w:rFonts w:ascii="Times New Roman" w:hAnsi="Times New Roman" w:cs="Times New Roman"/>
          <w:sz w:val="24"/>
          <w:szCs w:val="24"/>
        </w:rPr>
        <w:t>y intended working strategy was to treat them with fairness and objectivity. I did calmly approach the youths a</w:t>
      </w:r>
      <w:r w:rsidR="008E383B">
        <w:rPr>
          <w:rFonts w:ascii="Times New Roman" w:hAnsi="Times New Roman" w:cs="Times New Roman"/>
          <w:sz w:val="24"/>
          <w:szCs w:val="24"/>
        </w:rPr>
        <w:t>nd asked them to speak with me (CoP</w:t>
      </w:r>
      <w:r w:rsidRPr="00275E0F">
        <w:rPr>
          <w:rFonts w:ascii="Times New Roman" w:hAnsi="Times New Roman" w:cs="Times New Roman"/>
          <w:sz w:val="24"/>
          <w:szCs w:val="24"/>
        </w:rPr>
        <w:t>, 2014b). I informed</w:t>
      </w:r>
      <w:r w:rsidR="008E383B">
        <w:rPr>
          <w:rFonts w:ascii="Times New Roman" w:hAnsi="Times New Roman" w:cs="Times New Roman"/>
          <w:sz w:val="24"/>
          <w:szCs w:val="24"/>
        </w:rPr>
        <w:t xml:space="preserve"> them due to the report we had </w:t>
      </w:r>
      <w:r w:rsidRPr="00275E0F">
        <w:rPr>
          <w:rFonts w:ascii="Times New Roman" w:hAnsi="Times New Roman" w:cs="Times New Roman"/>
          <w:sz w:val="24"/>
          <w:szCs w:val="24"/>
        </w:rPr>
        <w:t>received</w:t>
      </w:r>
      <w:r w:rsidR="008E383B">
        <w:rPr>
          <w:rFonts w:ascii="Times New Roman" w:hAnsi="Times New Roman" w:cs="Times New Roman"/>
          <w:sz w:val="24"/>
          <w:szCs w:val="24"/>
        </w:rPr>
        <w:t>,</w:t>
      </w:r>
      <w:r w:rsidRPr="00275E0F">
        <w:rPr>
          <w:rFonts w:ascii="Times New Roman" w:hAnsi="Times New Roman" w:cs="Times New Roman"/>
          <w:sz w:val="24"/>
          <w:szCs w:val="24"/>
        </w:rPr>
        <w:t xml:space="preserve"> they are required to move on to prevent further disturbances for the shop owner and local community. By giving a direction to leave it reduces the use of force required and increases positive public perceptions of police (CoP, 2013c). </w:t>
      </w:r>
    </w:p>
    <w:p w14:paraId="687105D4" w14:textId="77777777" w:rsidR="00275E0F" w:rsidRPr="00275E0F" w:rsidRDefault="00275E0F" w:rsidP="00275E0F">
      <w:pPr>
        <w:spacing w:line="480" w:lineRule="auto"/>
        <w:ind w:firstLine="720"/>
        <w:rPr>
          <w:rFonts w:ascii="Times New Roman" w:hAnsi="Times New Roman" w:cs="Times New Roman"/>
          <w:color w:val="000000" w:themeColor="text1"/>
          <w:sz w:val="24"/>
          <w:szCs w:val="24"/>
          <w:lang w:eastAsia="en-US"/>
        </w:rPr>
      </w:pPr>
      <w:r w:rsidRPr="00275E0F">
        <w:rPr>
          <w:rFonts w:ascii="Times New Roman" w:hAnsi="Times New Roman" w:cs="Times New Roman"/>
          <w:color w:val="000000" w:themeColor="text1"/>
          <w:sz w:val="24"/>
          <w:szCs w:val="24"/>
          <w:lang w:eastAsia="en-US"/>
        </w:rPr>
        <w:t xml:space="preserve">In order to establish the root of the ASB problem, throughout this incident, I successfully used the SARA model (scanning, analysis, response and assessment); to develop a solution to the crime (CoP, 2020b). I was mindful that this solution had to be achievable within my responsibilities and remit. I applied the concept of ‘SMART’ (specific, measureable, achievable, realistic and timely) to tackle ASB (CoP, 2020b). </w:t>
      </w:r>
    </w:p>
    <w:p w14:paraId="52F98D3A" w14:textId="6E15CCE0" w:rsidR="00275E0F" w:rsidRPr="00275E0F" w:rsidRDefault="008E383B" w:rsidP="00275E0F">
      <w:pPr>
        <w:spacing w:line="480" w:lineRule="auto"/>
        <w:ind w:firstLine="720"/>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I spoke to the owner </w:t>
      </w:r>
      <w:r w:rsidR="00275E0F" w:rsidRPr="00275E0F">
        <w:rPr>
          <w:rFonts w:ascii="Times New Roman" w:hAnsi="Times New Roman" w:cs="Times New Roman"/>
          <w:color w:val="auto"/>
          <w:sz w:val="24"/>
          <w:szCs w:val="24"/>
        </w:rPr>
        <w:t>and determined there was no cultural sensitivity and there was no requirement for language line. He informed me this is a persistent problem (identification of ASB, scanning element in SARA). He explained that this has got progressively worse with</w:t>
      </w:r>
      <w:r w:rsidR="00061A14">
        <w:rPr>
          <w:rFonts w:ascii="Times New Roman" w:hAnsi="Times New Roman" w:cs="Times New Roman"/>
          <w:color w:val="auto"/>
          <w:sz w:val="24"/>
          <w:szCs w:val="24"/>
        </w:rPr>
        <w:t xml:space="preserve"> their consumption of alcohol. He stated that t</w:t>
      </w:r>
      <w:r w:rsidR="00275E0F" w:rsidRPr="00275E0F">
        <w:rPr>
          <w:rFonts w:ascii="Times New Roman" w:hAnsi="Times New Roman" w:cs="Times New Roman"/>
          <w:color w:val="auto"/>
          <w:sz w:val="24"/>
          <w:szCs w:val="24"/>
        </w:rPr>
        <w:t>he persistent littering, noi</w:t>
      </w:r>
      <w:r w:rsidR="00061A14">
        <w:rPr>
          <w:rFonts w:ascii="Times New Roman" w:hAnsi="Times New Roman" w:cs="Times New Roman"/>
          <w:color w:val="auto"/>
          <w:sz w:val="24"/>
          <w:szCs w:val="24"/>
        </w:rPr>
        <w:t xml:space="preserve">se and bad language </w:t>
      </w:r>
      <w:r w:rsidR="00275E0F" w:rsidRPr="00275E0F">
        <w:rPr>
          <w:rFonts w:ascii="Times New Roman" w:hAnsi="Times New Roman" w:cs="Times New Roman"/>
          <w:color w:val="auto"/>
          <w:sz w:val="24"/>
          <w:szCs w:val="24"/>
        </w:rPr>
        <w:t>has caused him severe anxiety attacks and depression. He informed me that this, combined with the economic impact, has reduced customer footfall, sales and store opening times as he is fearful so closes early.</w:t>
      </w:r>
      <w:r w:rsidR="00275E0F" w:rsidRPr="00275E0F">
        <w:rPr>
          <w:rFonts w:ascii="Times New Roman" w:hAnsi="Times New Roman" w:cs="Times New Roman"/>
          <w:color w:val="000000" w:themeColor="text1"/>
          <w:sz w:val="24"/>
          <w:szCs w:val="24"/>
          <w:lang w:eastAsia="en-US"/>
        </w:rPr>
        <w:t xml:space="preserve"> I</w:t>
      </w:r>
      <w:r w:rsidR="00275E0F" w:rsidRPr="00275E0F">
        <w:rPr>
          <w:rFonts w:ascii="Times New Roman" w:hAnsi="Times New Roman" w:cs="Times New Roman"/>
          <w:color w:val="auto"/>
          <w:sz w:val="24"/>
          <w:szCs w:val="24"/>
        </w:rPr>
        <w:t xml:space="preserve"> felt a great amount of sympathy</w:t>
      </w:r>
      <w:r w:rsidR="00631736">
        <w:rPr>
          <w:rFonts w:ascii="Times New Roman" w:hAnsi="Times New Roman" w:cs="Times New Roman"/>
          <w:color w:val="auto"/>
          <w:sz w:val="24"/>
          <w:szCs w:val="24"/>
        </w:rPr>
        <w:t>,</w:t>
      </w:r>
      <w:r w:rsidR="00275E0F" w:rsidRPr="00275E0F">
        <w:rPr>
          <w:rFonts w:ascii="Times New Roman" w:hAnsi="Times New Roman" w:cs="Times New Roman"/>
          <w:color w:val="auto"/>
          <w:sz w:val="24"/>
          <w:szCs w:val="24"/>
        </w:rPr>
        <w:t xml:space="preserve"> especially hearing </w:t>
      </w:r>
      <w:r w:rsidR="00631736">
        <w:rPr>
          <w:rFonts w:ascii="Times New Roman" w:hAnsi="Times New Roman" w:cs="Times New Roman"/>
          <w:color w:val="auto"/>
          <w:sz w:val="24"/>
          <w:szCs w:val="24"/>
        </w:rPr>
        <w:t xml:space="preserve">the </w:t>
      </w:r>
      <w:r w:rsidR="00275E0F" w:rsidRPr="00275E0F">
        <w:rPr>
          <w:rFonts w:ascii="Times New Roman" w:hAnsi="Times New Roman" w:cs="Times New Roman"/>
          <w:color w:val="auto"/>
          <w:sz w:val="24"/>
          <w:szCs w:val="24"/>
        </w:rPr>
        <w:t>devastating impact</w:t>
      </w:r>
      <w:r w:rsidR="00631736">
        <w:rPr>
          <w:rFonts w:ascii="Times New Roman" w:hAnsi="Times New Roman" w:cs="Times New Roman"/>
          <w:color w:val="auto"/>
          <w:sz w:val="24"/>
          <w:szCs w:val="24"/>
        </w:rPr>
        <w:t xml:space="preserve"> that</w:t>
      </w:r>
      <w:r w:rsidR="00275E0F" w:rsidRPr="00275E0F">
        <w:rPr>
          <w:rFonts w:ascii="Times New Roman" w:hAnsi="Times New Roman" w:cs="Times New Roman"/>
          <w:color w:val="auto"/>
          <w:sz w:val="24"/>
          <w:szCs w:val="24"/>
        </w:rPr>
        <w:t xml:space="preserve"> this had on his mental health. I acknowledged his vulnerability and offered him information on support agencies such as; victim support and the mental health triage team. I informed him to ring 999 if the youths return. </w:t>
      </w:r>
    </w:p>
    <w:p w14:paraId="4AABC389" w14:textId="617A5A23" w:rsidR="00275E0F" w:rsidRPr="00275E0F" w:rsidRDefault="00275E0F" w:rsidP="00275E0F">
      <w:pPr>
        <w:spacing w:line="480" w:lineRule="auto"/>
        <w:ind w:firstLine="720"/>
        <w:rPr>
          <w:rFonts w:ascii="Times New Roman" w:hAnsi="Times New Roman" w:cs="Times New Roman"/>
          <w:color w:val="auto"/>
          <w:sz w:val="24"/>
          <w:szCs w:val="24"/>
        </w:rPr>
      </w:pPr>
      <w:r w:rsidRPr="00275E0F">
        <w:rPr>
          <w:rFonts w:ascii="Times New Roman" w:hAnsi="Times New Roman" w:cs="Times New Roman"/>
          <w:color w:val="auto"/>
          <w:sz w:val="24"/>
          <w:szCs w:val="24"/>
        </w:rPr>
        <w:t>Bedfordshire Police (202</w:t>
      </w:r>
      <w:r w:rsidR="00631736">
        <w:rPr>
          <w:rFonts w:ascii="Times New Roman" w:hAnsi="Times New Roman" w:cs="Times New Roman"/>
          <w:color w:val="auto"/>
          <w:sz w:val="24"/>
          <w:szCs w:val="24"/>
        </w:rPr>
        <w:t xml:space="preserve">0) state a repeat victim is a </w:t>
      </w:r>
      <w:r w:rsidRPr="00275E0F">
        <w:rPr>
          <w:rFonts w:ascii="Times New Roman" w:hAnsi="Times New Roman" w:cs="Times New Roman"/>
          <w:color w:val="auto"/>
          <w:sz w:val="24"/>
          <w:szCs w:val="24"/>
        </w:rPr>
        <w:t>reporting person</w:t>
      </w:r>
      <w:r w:rsidR="00631736">
        <w:rPr>
          <w:rFonts w:ascii="Times New Roman" w:hAnsi="Times New Roman" w:cs="Times New Roman"/>
          <w:color w:val="auto"/>
          <w:sz w:val="24"/>
          <w:szCs w:val="24"/>
        </w:rPr>
        <w:t xml:space="preserve"> that</w:t>
      </w:r>
      <w:r w:rsidRPr="00275E0F">
        <w:rPr>
          <w:rFonts w:ascii="Times New Roman" w:hAnsi="Times New Roman" w:cs="Times New Roman"/>
          <w:color w:val="auto"/>
          <w:sz w:val="24"/>
          <w:szCs w:val="24"/>
        </w:rPr>
        <w:t xml:space="preserve"> has been a victim of one or more incident of (ASB) within a year. This ensured that the individual was safeguarded from further harm as cases have previously referred to the extreme effects of ASB, for example parental filicide-suicide as seen in the case of Fiona Pilkington (Independent, 2017).</w:t>
      </w:r>
      <w:r w:rsidR="00631736">
        <w:rPr>
          <w:rFonts w:ascii="Times New Roman" w:hAnsi="Times New Roman" w:cs="Times New Roman"/>
          <w:color w:val="auto"/>
          <w:sz w:val="24"/>
          <w:szCs w:val="24"/>
        </w:rPr>
        <w:t xml:space="preserve"> As part of my responsibilities</w:t>
      </w:r>
      <w:r w:rsidRPr="00275E0F">
        <w:rPr>
          <w:rFonts w:ascii="Times New Roman" w:hAnsi="Times New Roman" w:cs="Times New Roman"/>
          <w:color w:val="auto"/>
          <w:sz w:val="24"/>
          <w:szCs w:val="24"/>
        </w:rPr>
        <w:t xml:space="preserve"> and in order to explore my options in resolving the incident, I applied the ‘THRIVE’</w:t>
      </w:r>
      <w:r w:rsidR="00631736">
        <w:rPr>
          <w:rFonts w:ascii="Times New Roman" w:hAnsi="Times New Roman" w:cs="Times New Roman"/>
          <w:color w:val="auto"/>
          <w:sz w:val="24"/>
          <w:szCs w:val="24"/>
        </w:rPr>
        <w:t xml:space="preserve"> model</w:t>
      </w:r>
      <w:r w:rsidRPr="00275E0F">
        <w:rPr>
          <w:rFonts w:ascii="Times New Roman" w:hAnsi="Times New Roman" w:cs="Times New Roman"/>
          <w:color w:val="auto"/>
          <w:sz w:val="24"/>
          <w:szCs w:val="24"/>
        </w:rPr>
        <w:t xml:space="preserve"> to assess the threat and risk, to carry out an investigation, assess vulnerability and engage the victim (South Wales Police, 2019). I completed an ASB risk assessment and a victim needs assessment</w:t>
      </w:r>
      <w:r w:rsidR="00631736">
        <w:rPr>
          <w:rFonts w:ascii="Times New Roman" w:hAnsi="Times New Roman" w:cs="Times New Roman"/>
          <w:color w:val="auto"/>
          <w:sz w:val="24"/>
          <w:szCs w:val="24"/>
        </w:rPr>
        <w:t>,</w:t>
      </w:r>
      <w:r w:rsidRPr="00275E0F">
        <w:rPr>
          <w:rFonts w:ascii="Times New Roman" w:hAnsi="Times New Roman" w:cs="Times New Roman"/>
          <w:color w:val="auto"/>
          <w:sz w:val="24"/>
          <w:szCs w:val="24"/>
        </w:rPr>
        <w:t xml:space="preserve"> to ensure that they receive the correct police response/support (South Wales Police, 2019). I reassur</w:t>
      </w:r>
      <w:r w:rsidR="00907A7C">
        <w:rPr>
          <w:rFonts w:ascii="Times New Roman" w:hAnsi="Times New Roman" w:cs="Times New Roman"/>
          <w:color w:val="auto"/>
          <w:sz w:val="24"/>
          <w:szCs w:val="24"/>
        </w:rPr>
        <w:t>ed the victim and gave him ‘Target H</w:t>
      </w:r>
      <w:r w:rsidRPr="00275E0F">
        <w:rPr>
          <w:rFonts w:ascii="Times New Roman" w:hAnsi="Times New Roman" w:cs="Times New Roman"/>
          <w:color w:val="auto"/>
          <w:sz w:val="24"/>
          <w:szCs w:val="24"/>
        </w:rPr>
        <w:t xml:space="preserve">ardening’ advice for example; installation of CCTV, deterrent signs and a panic button (West Yorkshire Police, 2020). </w:t>
      </w:r>
    </w:p>
    <w:p w14:paraId="3A7933F7" w14:textId="69FECADE" w:rsidR="00275E0F" w:rsidRPr="00275E0F" w:rsidRDefault="00275E0F" w:rsidP="00275E0F">
      <w:pPr>
        <w:spacing w:line="480" w:lineRule="auto"/>
        <w:ind w:firstLine="720"/>
        <w:rPr>
          <w:rFonts w:ascii="Times New Roman" w:hAnsi="Times New Roman" w:cs="Times New Roman"/>
          <w:color w:val="auto"/>
          <w:sz w:val="24"/>
          <w:szCs w:val="24"/>
        </w:rPr>
      </w:pPr>
      <w:r w:rsidRPr="00275E0F">
        <w:rPr>
          <w:rFonts w:ascii="Times New Roman" w:hAnsi="Times New Roman" w:cs="Times New Roman"/>
          <w:color w:val="auto"/>
          <w:sz w:val="24"/>
          <w:szCs w:val="24"/>
        </w:rPr>
        <w:t xml:space="preserve">To being my analysis in line with the </w:t>
      </w:r>
      <w:r w:rsidR="00631736">
        <w:rPr>
          <w:rFonts w:ascii="Times New Roman" w:hAnsi="Times New Roman" w:cs="Times New Roman"/>
          <w:color w:val="auto"/>
          <w:sz w:val="24"/>
          <w:szCs w:val="24"/>
        </w:rPr>
        <w:t>‘</w:t>
      </w:r>
      <w:r w:rsidRPr="00275E0F">
        <w:rPr>
          <w:rFonts w:ascii="Times New Roman" w:hAnsi="Times New Roman" w:cs="Times New Roman"/>
          <w:color w:val="auto"/>
          <w:sz w:val="24"/>
          <w:szCs w:val="24"/>
        </w:rPr>
        <w:t>SARA model</w:t>
      </w:r>
      <w:r w:rsidR="00631736">
        <w:rPr>
          <w:rFonts w:ascii="Times New Roman" w:hAnsi="Times New Roman" w:cs="Times New Roman"/>
          <w:color w:val="auto"/>
          <w:sz w:val="24"/>
          <w:szCs w:val="24"/>
        </w:rPr>
        <w:t>’</w:t>
      </w:r>
      <w:r w:rsidRPr="00275E0F">
        <w:rPr>
          <w:rFonts w:ascii="Times New Roman" w:hAnsi="Times New Roman" w:cs="Times New Roman"/>
          <w:color w:val="auto"/>
          <w:sz w:val="24"/>
          <w:szCs w:val="24"/>
        </w:rPr>
        <w:t>, I carried out house-to-house, to obtain independent accounts on</w:t>
      </w:r>
      <w:r w:rsidR="00C63183">
        <w:rPr>
          <w:rFonts w:ascii="Times New Roman" w:hAnsi="Times New Roman" w:cs="Times New Roman"/>
          <w:color w:val="auto"/>
          <w:sz w:val="24"/>
          <w:szCs w:val="24"/>
        </w:rPr>
        <w:t xml:space="preserve"> the ASB. There was an evident e</w:t>
      </w:r>
      <w:r w:rsidR="00C63183" w:rsidRPr="00275E0F">
        <w:rPr>
          <w:rFonts w:ascii="Times New Roman" w:hAnsi="Times New Roman" w:cs="Times New Roman"/>
          <w:color w:val="auto"/>
          <w:sz w:val="24"/>
          <w:szCs w:val="24"/>
        </w:rPr>
        <w:t>ffect</w:t>
      </w:r>
      <w:r w:rsidRPr="00275E0F">
        <w:rPr>
          <w:rFonts w:ascii="Times New Roman" w:hAnsi="Times New Roman" w:cs="Times New Roman"/>
          <w:color w:val="auto"/>
          <w:sz w:val="24"/>
          <w:szCs w:val="24"/>
        </w:rPr>
        <w:t xml:space="preserve"> of the ASB in the surrounding community. The majority of the information gathered, demonstrated that the residents were actively attempting to relocate as they were frightened in their homes. </w:t>
      </w:r>
      <w:r w:rsidR="00FF668F">
        <w:rPr>
          <w:rFonts w:ascii="Times New Roman" w:hAnsi="Times New Roman" w:cs="Times New Roman"/>
          <w:color w:val="auto"/>
          <w:sz w:val="24"/>
          <w:szCs w:val="24"/>
        </w:rPr>
        <w:lastRenderedPageBreak/>
        <w:t xml:space="preserve">Furthermore, </w:t>
      </w:r>
      <w:r w:rsidRPr="00275E0F">
        <w:rPr>
          <w:rFonts w:ascii="Times New Roman" w:hAnsi="Times New Roman" w:cs="Times New Roman"/>
          <w:color w:val="auto"/>
          <w:sz w:val="24"/>
          <w:szCs w:val="24"/>
        </w:rPr>
        <w:t>they were avoiding shopping in the community store, as the youths were regularly ga</w:t>
      </w:r>
      <w:r w:rsidR="00FF668F">
        <w:rPr>
          <w:rFonts w:ascii="Times New Roman" w:hAnsi="Times New Roman" w:cs="Times New Roman"/>
          <w:color w:val="auto"/>
          <w:sz w:val="24"/>
          <w:szCs w:val="24"/>
        </w:rPr>
        <w:t xml:space="preserve">thering outside and </w:t>
      </w:r>
      <w:r w:rsidRPr="00275E0F">
        <w:rPr>
          <w:rFonts w:ascii="Times New Roman" w:hAnsi="Times New Roman" w:cs="Times New Roman"/>
          <w:color w:val="auto"/>
          <w:sz w:val="24"/>
          <w:szCs w:val="24"/>
        </w:rPr>
        <w:t>have further stopped their children walking home from school. After hearing the effects on the shopkeeper and the community</w:t>
      </w:r>
      <w:r w:rsidR="00FF668F">
        <w:rPr>
          <w:rFonts w:ascii="Times New Roman" w:hAnsi="Times New Roman" w:cs="Times New Roman"/>
          <w:color w:val="auto"/>
          <w:sz w:val="24"/>
          <w:szCs w:val="24"/>
        </w:rPr>
        <w:t>,</w:t>
      </w:r>
      <w:r w:rsidRPr="00275E0F">
        <w:rPr>
          <w:rFonts w:ascii="Times New Roman" w:hAnsi="Times New Roman" w:cs="Times New Roman"/>
          <w:color w:val="auto"/>
          <w:sz w:val="24"/>
          <w:szCs w:val="24"/>
        </w:rPr>
        <w:t xml:space="preserve"> I felt disappointed that t</w:t>
      </w:r>
      <w:r w:rsidR="00FF668F">
        <w:rPr>
          <w:rFonts w:ascii="Times New Roman" w:hAnsi="Times New Roman" w:cs="Times New Roman"/>
          <w:color w:val="auto"/>
          <w:sz w:val="24"/>
          <w:szCs w:val="24"/>
        </w:rPr>
        <w:t xml:space="preserve">his had not been stopped sooner. I believe that by </w:t>
      </w:r>
      <w:r w:rsidRPr="00275E0F">
        <w:rPr>
          <w:rFonts w:ascii="Times New Roman" w:hAnsi="Times New Roman" w:cs="Times New Roman"/>
          <w:color w:val="auto"/>
          <w:sz w:val="24"/>
          <w:szCs w:val="24"/>
        </w:rPr>
        <w:t>taking the time to gather information, engage with residents and applying a police presence</w:t>
      </w:r>
      <w:r w:rsidR="00FF668F">
        <w:rPr>
          <w:rFonts w:ascii="Times New Roman" w:hAnsi="Times New Roman" w:cs="Times New Roman"/>
          <w:color w:val="auto"/>
          <w:sz w:val="24"/>
          <w:szCs w:val="24"/>
        </w:rPr>
        <w:t>,</w:t>
      </w:r>
      <w:r w:rsidRPr="00275E0F">
        <w:rPr>
          <w:rFonts w:ascii="Times New Roman" w:hAnsi="Times New Roman" w:cs="Times New Roman"/>
          <w:color w:val="auto"/>
          <w:sz w:val="24"/>
          <w:szCs w:val="24"/>
        </w:rPr>
        <w:t xml:space="preserve"> reassured the community that the police were acting responsibly and within the public interest and safety. </w:t>
      </w:r>
    </w:p>
    <w:p w14:paraId="56CB525C" w14:textId="4B0D0B6E" w:rsidR="00275E0F" w:rsidRPr="00275E0F" w:rsidRDefault="00275E0F" w:rsidP="00275E0F">
      <w:pPr>
        <w:spacing w:line="480" w:lineRule="auto"/>
        <w:ind w:firstLine="720"/>
        <w:rPr>
          <w:rFonts w:ascii="Times New Roman" w:hAnsi="Times New Roman" w:cs="Times New Roman"/>
          <w:color w:val="auto"/>
          <w:sz w:val="24"/>
          <w:szCs w:val="24"/>
        </w:rPr>
      </w:pPr>
      <w:r w:rsidRPr="00275E0F">
        <w:rPr>
          <w:rFonts w:ascii="Times New Roman" w:hAnsi="Times New Roman" w:cs="Times New Roman"/>
          <w:color w:val="auto"/>
          <w:sz w:val="24"/>
          <w:szCs w:val="24"/>
        </w:rPr>
        <w:t>The Home Office (2020</w:t>
      </w:r>
      <w:r w:rsidR="00720217">
        <w:rPr>
          <w:rFonts w:ascii="Times New Roman" w:hAnsi="Times New Roman" w:cs="Times New Roman"/>
          <w:color w:val="auto"/>
          <w:sz w:val="24"/>
          <w:szCs w:val="24"/>
        </w:rPr>
        <w:t>b</w:t>
      </w:r>
      <w:r w:rsidRPr="00275E0F">
        <w:rPr>
          <w:rFonts w:ascii="Times New Roman" w:hAnsi="Times New Roman" w:cs="Times New Roman"/>
          <w:color w:val="auto"/>
          <w:sz w:val="24"/>
          <w:szCs w:val="24"/>
        </w:rPr>
        <w:t>) states that if ASB is not addressed, then it can have not only a massive impact on the subject but also the wider community. It was evident to me that ASB was causing a ripple effect throughout the community, resulting in ‘signal crimes’. Defined as an individual’s interpretation regarding a crime (Innes, Fielding and Langan, 2002). Individuals within the community then shape their responses to the crime and perceived threat, based on the actions by the authorities such as; the police (Innes et al., 2015).</w:t>
      </w:r>
    </w:p>
    <w:p w14:paraId="51238623" w14:textId="7012A2E5" w:rsidR="00275E0F" w:rsidRP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000000" w:themeColor="text1"/>
          <w:sz w:val="24"/>
          <w:szCs w:val="24"/>
          <w:lang w:eastAsia="en-US"/>
        </w:rPr>
      </w:pPr>
      <w:r w:rsidRPr="00275E0F">
        <w:rPr>
          <w:rFonts w:ascii="Times New Roman" w:hAnsi="Times New Roman" w:cs="Times New Roman"/>
          <w:color w:val="000000" w:themeColor="text1"/>
          <w:sz w:val="24"/>
          <w:szCs w:val="24"/>
          <w:lang w:eastAsia="en-US"/>
        </w:rPr>
        <w:t>To be able to further analyse but identify the core of the problem (SARA model). I acknowledged that I would need so</w:t>
      </w:r>
      <w:r w:rsidR="00E852DA">
        <w:rPr>
          <w:rFonts w:ascii="Times New Roman" w:hAnsi="Times New Roman" w:cs="Times New Roman"/>
          <w:color w:val="000000" w:themeColor="text1"/>
          <w:sz w:val="24"/>
          <w:szCs w:val="24"/>
          <w:lang w:eastAsia="en-US"/>
        </w:rPr>
        <w:t>me form of problem-solving plan-of-</w:t>
      </w:r>
      <w:r w:rsidRPr="00275E0F">
        <w:rPr>
          <w:rFonts w:ascii="Times New Roman" w:hAnsi="Times New Roman" w:cs="Times New Roman"/>
          <w:color w:val="000000" w:themeColor="text1"/>
          <w:sz w:val="24"/>
          <w:szCs w:val="24"/>
          <w:lang w:eastAsia="en-US"/>
        </w:rPr>
        <w:t>action to follow. I decided to use the Problem Analysis Triangle (CoP, 2020b) where an offender, a place and a target sit as each point of the triangle. Certain locations attract offender behaviour, which creates vulnerable individuals and if one of these points are removed or changed, then the problem no longer exists (CoP, 2020b).  My aim was to discover where the problem lies within these three areas. On reflection, I believe I chose this model given its simplicity, which aided my adaptation to my Dyslexia diagnosis (Please see Appendix A, which aided my decision making and understanding in this case). This model was my first step in developing a plan to prevent the ASB, not only the shop keeper but also the wider community (CoP, 2020b).</w:t>
      </w:r>
    </w:p>
    <w:p w14:paraId="5ADDCA13" w14:textId="339A4E2B" w:rsidR="00275E0F" w:rsidRP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000000" w:themeColor="text1"/>
          <w:sz w:val="24"/>
          <w:szCs w:val="24"/>
          <w:lang w:eastAsia="en-US"/>
        </w:rPr>
      </w:pPr>
      <w:r w:rsidRPr="00275E0F">
        <w:rPr>
          <w:rFonts w:ascii="Times New Roman" w:hAnsi="Times New Roman" w:cs="Times New Roman"/>
          <w:color w:val="000000" w:themeColor="text1"/>
          <w:sz w:val="24"/>
          <w:szCs w:val="24"/>
          <w:lang w:eastAsia="en-US"/>
        </w:rPr>
        <w:lastRenderedPageBreak/>
        <w:t>I began by checking whether the information given by the ‘targets’ was correct, through CCTV enquiries and the house-to-house, which all showed the youths in the area acting anti-socially. I showed my impartiality and remained</w:t>
      </w:r>
      <w:r w:rsidR="00CC2B2F">
        <w:rPr>
          <w:rFonts w:ascii="Times New Roman" w:hAnsi="Times New Roman" w:cs="Times New Roman"/>
          <w:color w:val="000000" w:themeColor="text1"/>
          <w:sz w:val="24"/>
          <w:szCs w:val="24"/>
          <w:lang w:eastAsia="en-US"/>
        </w:rPr>
        <w:t xml:space="preserve"> professional through being </w:t>
      </w:r>
      <w:r w:rsidRPr="00275E0F">
        <w:rPr>
          <w:rFonts w:ascii="Times New Roman" w:hAnsi="Times New Roman" w:cs="Times New Roman"/>
          <w:color w:val="000000" w:themeColor="text1"/>
          <w:sz w:val="24"/>
          <w:szCs w:val="24"/>
          <w:lang w:eastAsia="en-US"/>
        </w:rPr>
        <w:t xml:space="preserve">open and avoiding decision bias, based solely on the victim’s account (CoP, 2014b). </w:t>
      </w:r>
      <w:r w:rsidR="00CC2B2F">
        <w:rPr>
          <w:rFonts w:ascii="Times New Roman" w:hAnsi="Times New Roman" w:cs="Times New Roman"/>
          <w:color w:val="000000" w:themeColor="text1"/>
          <w:sz w:val="24"/>
          <w:szCs w:val="24"/>
          <w:lang w:eastAsia="en-US"/>
        </w:rPr>
        <w:t xml:space="preserve">I felt nervous about doing this, </w:t>
      </w:r>
      <w:r w:rsidRPr="00275E0F">
        <w:rPr>
          <w:rFonts w:ascii="Times New Roman" w:hAnsi="Times New Roman" w:cs="Times New Roman"/>
          <w:color w:val="000000" w:themeColor="text1"/>
          <w:sz w:val="24"/>
          <w:szCs w:val="24"/>
          <w:lang w:eastAsia="en-US"/>
        </w:rPr>
        <w:t xml:space="preserve">as I felt that I was jeopardising the trust between myself and the victim, but was cautious of adhering to my policing responsibilities. </w:t>
      </w:r>
    </w:p>
    <w:p w14:paraId="099E212F" w14:textId="3617145A" w:rsidR="00275E0F" w:rsidRP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auto"/>
          <w:sz w:val="24"/>
          <w:szCs w:val="24"/>
          <w:lang w:eastAsia="en-US"/>
        </w:rPr>
      </w:pPr>
      <w:r w:rsidRPr="00275E0F">
        <w:rPr>
          <w:rFonts w:ascii="Times New Roman" w:hAnsi="Times New Roman" w:cs="Times New Roman"/>
          <w:color w:val="000000" w:themeColor="text1"/>
          <w:sz w:val="24"/>
          <w:szCs w:val="24"/>
          <w:lang w:eastAsia="en-US"/>
        </w:rPr>
        <w:t xml:space="preserve">Next, I carried out a patrol of the ‘area’ and noticed there was little for the children to do, the area was clearly un-kept and neglected, however I did find youth clubs in the area. I felt disappointed as this area appeared relatively forgotten. I recalled the ‘Broken Windows Theory’, whereby crime is more likely to occur in poor-kept areas </w:t>
      </w:r>
      <w:r w:rsidR="00A46ACD">
        <w:rPr>
          <w:rFonts w:ascii="Times New Roman" w:hAnsi="Times New Roman" w:cs="Times New Roman"/>
          <w:color w:val="000000" w:themeColor="text1"/>
          <w:sz w:val="24"/>
          <w:szCs w:val="24"/>
          <w:lang w:eastAsia="en-US"/>
        </w:rPr>
        <w:t xml:space="preserve">(Thoughtco, </w:t>
      </w:r>
      <w:r w:rsidRPr="00275E0F">
        <w:rPr>
          <w:rFonts w:ascii="Times New Roman" w:hAnsi="Times New Roman" w:cs="Times New Roman"/>
          <w:color w:val="000000" w:themeColor="text1"/>
          <w:sz w:val="24"/>
          <w:szCs w:val="24"/>
          <w:lang w:eastAsia="en-US"/>
        </w:rPr>
        <w:t xml:space="preserve">2019). Reaffirming this theory, after speaking to the youths (‘the offender’), it was clear that they thought that as the area was highly deprived, no one cared about what happened there and </w:t>
      </w:r>
      <w:r w:rsidR="00A46ACD">
        <w:rPr>
          <w:rFonts w:ascii="Times New Roman" w:hAnsi="Times New Roman" w:cs="Times New Roman"/>
          <w:color w:val="000000" w:themeColor="text1"/>
          <w:sz w:val="24"/>
          <w:szCs w:val="24"/>
          <w:lang w:eastAsia="en-US"/>
        </w:rPr>
        <w:t xml:space="preserve">ASB </w:t>
      </w:r>
      <w:r w:rsidRPr="00275E0F">
        <w:rPr>
          <w:rFonts w:ascii="Times New Roman" w:hAnsi="Times New Roman" w:cs="Times New Roman"/>
          <w:color w:val="000000" w:themeColor="text1"/>
          <w:sz w:val="24"/>
          <w:szCs w:val="24"/>
          <w:lang w:eastAsia="en-US"/>
        </w:rPr>
        <w:t xml:space="preserve">was socially accepted. I was torn by this response as I </w:t>
      </w:r>
      <w:r w:rsidRPr="00275E0F">
        <w:rPr>
          <w:rFonts w:ascii="Times New Roman" w:hAnsi="Times New Roman" w:cs="Times New Roman"/>
          <w:color w:val="auto"/>
          <w:sz w:val="24"/>
          <w:szCs w:val="24"/>
          <w:lang w:eastAsia="en-US"/>
        </w:rPr>
        <w:t>do believe people have ch</w:t>
      </w:r>
      <w:r w:rsidR="00A46ACD">
        <w:rPr>
          <w:rFonts w:ascii="Times New Roman" w:hAnsi="Times New Roman" w:cs="Times New Roman"/>
          <w:color w:val="auto"/>
          <w:sz w:val="24"/>
          <w:szCs w:val="24"/>
          <w:lang w:eastAsia="en-US"/>
        </w:rPr>
        <w:t>oices, regardless of their area. H</w:t>
      </w:r>
      <w:r w:rsidRPr="00275E0F">
        <w:rPr>
          <w:rFonts w:ascii="Times New Roman" w:hAnsi="Times New Roman" w:cs="Times New Roman"/>
          <w:color w:val="auto"/>
          <w:sz w:val="24"/>
          <w:szCs w:val="24"/>
          <w:lang w:eastAsia="en-US"/>
        </w:rPr>
        <w:t>owever, I did not let this bias cloud my decision making. Following my evaluation</w:t>
      </w:r>
      <w:r w:rsidR="00A46ACD">
        <w:rPr>
          <w:rFonts w:ascii="Times New Roman" w:hAnsi="Times New Roman" w:cs="Times New Roman"/>
          <w:color w:val="auto"/>
          <w:sz w:val="24"/>
          <w:szCs w:val="24"/>
          <w:lang w:eastAsia="en-US"/>
        </w:rPr>
        <w:t>,</w:t>
      </w:r>
      <w:r w:rsidRPr="00275E0F">
        <w:rPr>
          <w:rFonts w:ascii="Times New Roman" w:hAnsi="Times New Roman" w:cs="Times New Roman"/>
          <w:color w:val="auto"/>
          <w:sz w:val="24"/>
          <w:szCs w:val="24"/>
          <w:lang w:eastAsia="en-US"/>
        </w:rPr>
        <w:t xml:space="preserve"> using the Problem Analysis Triangle, I could conclude that the problem did in-fact lie with the offenders, particularly their education mixed with elements of the run-down area.</w:t>
      </w:r>
    </w:p>
    <w:p w14:paraId="2A8E14F9" w14:textId="1A57158C" w:rsidR="00275E0F" w:rsidRP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000000" w:themeColor="text1"/>
          <w:sz w:val="24"/>
          <w:szCs w:val="24"/>
          <w:lang w:eastAsia="en-US"/>
        </w:rPr>
      </w:pPr>
      <w:r w:rsidRPr="00275E0F">
        <w:rPr>
          <w:rFonts w:ascii="Times New Roman" w:hAnsi="Times New Roman" w:cs="Times New Roman"/>
          <w:color w:val="auto"/>
          <w:sz w:val="24"/>
          <w:szCs w:val="24"/>
          <w:lang w:eastAsia="en-US"/>
        </w:rPr>
        <w:t xml:space="preserve">In my initial response to tackling the ASB (SARA model), I decided to firstly address the area though partnership working. I contacted the local neighbourhood policing team, local councils and school to increase their awareness of the ASB problem and to plan a </w:t>
      </w:r>
      <w:r w:rsidRPr="00275E0F">
        <w:rPr>
          <w:rFonts w:ascii="Times New Roman" w:hAnsi="Times New Roman" w:cs="Times New Roman"/>
          <w:color w:val="000000" w:themeColor="text1"/>
          <w:sz w:val="24"/>
          <w:szCs w:val="24"/>
          <w:lang w:eastAsia="en-US"/>
        </w:rPr>
        <w:t>partnership-orientated</w:t>
      </w:r>
      <w:r w:rsidR="00883FC9">
        <w:rPr>
          <w:rFonts w:ascii="Times New Roman" w:hAnsi="Times New Roman" w:cs="Times New Roman"/>
          <w:color w:val="000000" w:themeColor="text1"/>
          <w:sz w:val="24"/>
          <w:szCs w:val="24"/>
          <w:lang w:eastAsia="en-US"/>
        </w:rPr>
        <w:t>,</w:t>
      </w:r>
      <w:r w:rsidRPr="00275E0F">
        <w:rPr>
          <w:rFonts w:ascii="Times New Roman" w:hAnsi="Times New Roman" w:cs="Times New Roman"/>
          <w:color w:val="000000" w:themeColor="text1"/>
          <w:sz w:val="24"/>
          <w:szCs w:val="24"/>
          <w:lang w:eastAsia="en-US"/>
        </w:rPr>
        <w:t xml:space="preserve"> policing approach (CoP, 2019). Despite having little knowledge and policing experience of ASB, I felt proud that I recognised this as a long term problem that cannot be solved</w:t>
      </w:r>
      <w:r w:rsidR="00883FC9">
        <w:rPr>
          <w:rFonts w:ascii="Times New Roman" w:hAnsi="Times New Roman" w:cs="Times New Roman"/>
          <w:color w:val="000000" w:themeColor="text1"/>
          <w:sz w:val="24"/>
          <w:szCs w:val="24"/>
          <w:lang w:eastAsia="en-US"/>
        </w:rPr>
        <w:t>,</w:t>
      </w:r>
      <w:r w:rsidRPr="00275E0F">
        <w:rPr>
          <w:rFonts w:ascii="Times New Roman" w:hAnsi="Times New Roman" w:cs="Times New Roman"/>
          <w:color w:val="000000" w:themeColor="text1"/>
          <w:sz w:val="24"/>
          <w:szCs w:val="24"/>
          <w:lang w:eastAsia="en-US"/>
        </w:rPr>
        <w:t xml:space="preserve"> without the input of multi-agency teams (Durham Constabulary, 2020).</w:t>
      </w:r>
    </w:p>
    <w:p w14:paraId="27C75712" w14:textId="1443A8C2" w:rsidR="00275E0F" w:rsidRP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000000" w:themeColor="text1"/>
          <w:sz w:val="24"/>
          <w:szCs w:val="24"/>
          <w:lang w:eastAsia="en-US"/>
        </w:rPr>
      </w:pPr>
      <w:r w:rsidRPr="00275E0F">
        <w:rPr>
          <w:rFonts w:ascii="Times New Roman" w:hAnsi="Times New Roman" w:cs="Times New Roman"/>
          <w:color w:val="000000" w:themeColor="text1"/>
          <w:sz w:val="24"/>
          <w:szCs w:val="24"/>
          <w:lang w:eastAsia="en-US"/>
        </w:rPr>
        <w:lastRenderedPageBreak/>
        <w:t>The Neighbourhood Policing Team created a patrol strategy to ensure that the hot-spots for the ASB were visited regularly. This aimed to deter the repeat offenders. I ensured that officers gave section 35 dispersal orders</w:t>
      </w:r>
      <w:r w:rsidR="00841DCA">
        <w:rPr>
          <w:rFonts w:ascii="Times New Roman" w:hAnsi="Times New Roman" w:cs="Times New Roman"/>
          <w:color w:val="000000" w:themeColor="text1"/>
          <w:sz w:val="24"/>
          <w:szCs w:val="24"/>
          <w:lang w:eastAsia="en-US"/>
        </w:rPr>
        <w:t xml:space="preserve"> using the power of </w:t>
      </w:r>
      <w:r w:rsidR="00841DCA" w:rsidRPr="00841DCA">
        <w:rPr>
          <w:rFonts w:ascii="Times New Roman" w:hAnsi="Times New Roman" w:cs="Times New Roman"/>
          <w:bCs/>
          <w:i/>
          <w:sz w:val="24"/>
          <w:szCs w:val="24"/>
        </w:rPr>
        <w:t>Anti-social Behaviour, Crime and Policing Act</w:t>
      </w:r>
      <w:r w:rsidR="00841DCA">
        <w:rPr>
          <w:rFonts w:ascii="Times New Roman" w:hAnsi="Times New Roman" w:cs="Times New Roman"/>
          <w:bCs/>
          <w:i/>
          <w:sz w:val="24"/>
          <w:szCs w:val="24"/>
        </w:rPr>
        <w:t>,</w:t>
      </w:r>
      <w:r w:rsidR="00841DCA" w:rsidRPr="00841DCA">
        <w:rPr>
          <w:rFonts w:ascii="Times New Roman" w:hAnsi="Times New Roman" w:cs="Times New Roman"/>
          <w:bCs/>
          <w:i/>
          <w:sz w:val="24"/>
          <w:szCs w:val="24"/>
        </w:rPr>
        <w:t xml:space="preserve"> 2014</w:t>
      </w:r>
      <w:r w:rsidR="00907A7C">
        <w:rPr>
          <w:rFonts w:ascii="Times New Roman" w:hAnsi="Times New Roman" w:cs="Times New Roman"/>
          <w:color w:val="000000" w:themeColor="text1"/>
          <w:sz w:val="24"/>
          <w:szCs w:val="24"/>
          <w:lang w:eastAsia="en-US"/>
        </w:rPr>
        <w:t>,</w:t>
      </w:r>
      <w:r w:rsidR="00CC5B8C">
        <w:rPr>
          <w:rFonts w:ascii="Times New Roman" w:hAnsi="Times New Roman" w:cs="Times New Roman"/>
          <w:color w:val="000000" w:themeColor="text1"/>
          <w:sz w:val="24"/>
          <w:szCs w:val="24"/>
          <w:lang w:eastAsia="en-US"/>
        </w:rPr>
        <w:t xml:space="preserve"> </w:t>
      </w:r>
      <w:r w:rsidRPr="00275E0F">
        <w:rPr>
          <w:rFonts w:ascii="Times New Roman" w:hAnsi="Times New Roman" w:cs="Times New Roman"/>
          <w:color w:val="000000" w:themeColor="text1"/>
          <w:sz w:val="24"/>
          <w:szCs w:val="24"/>
          <w:lang w:eastAsia="en-US"/>
        </w:rPr>
        <w:t>to prevent ASB gatherings. The local council agreed to implement weekly cleaning strategies in the area, ensuring the removal of litter and a better presented town. Furthermore they increased CCTV and displayed signage in relation to ‘what’s-on’ in the area</w:t>
      </w:r>
      <w:r w:rsidR="00907A7C">
        <w:rPr>
          <w:rFonts w:ascii="Times New Roman" w:hAnsi="Times New Roman" w:cs="Times New Roman"/>
          <w:color w:val="000000" w:themeColor="text1"/>
          <w:sz w:val="24"/>
          <w:szCs w:val="24"/>
          <w:lang w:eastAsia="en-US"/>
        </w:rPr>
        <w:t>,</w:t>
      </w:r>
      <w:r w:rsidRPr="00275E0F">
        <w:rPr>
          <w:rFonts w:ascii="Times New Roman" w:hAnsi="Times New Roman" w:cs="Times New Roman"/>
          <w:color w:val="000000" w:themeColor="text1"/>
          <w:sz w:val="24"/>
          <w:szCs w:val="24"/>
          <w:lang w:eastAsia="en-US"/>
        </w:rPr>
        <w:t xml:space="preserve"> including youth clubs. This reinforced a ‘Target Hardening </w:t>
      </w:r>
      <w:r w:rsidRPr="00E96A54">
        <w:rPr>
          <w:rFonts w:ascii="Times New Roman" w:hAnsi="Times New Roman" w:cs="Times New Roman"/>
          <w:color w:val="000000" w:themeColor="text1"/>
          <w:sz w:val="24"/>
          <w:szCs w:val="24"/>
          <w:lang w:eastAsia="en-US"/>
        </w:rPr>
        <w:t xml:space="preserve">Approach’ </w:t>
      </w:r>
      <w:r w:rsidR="00E96A54" w:rsidRPr="00E96A54">
        <w:rPr>
          <w:rFonts w:ascii="Times New Roman" w:hAnsi="Times New Roman" w:cs="Times New Roman"/>
          <w:color w:val="000000" w:themeColor="text1"/>
          <w:sz w:val="24"/>
          <w:szCs w:val="24"/>
          <w:lang w:eastAsia="en-US"/>
        </w:rPr>
        <w:t>(Scottish Government, 2014</w:t>
      </w:r>
      <w:r w:rsidRPr="00E96A54">
        <w:rPr>
          <w:rFonts w:ascii="Times New Roman" w:hAnsi="Times New Roman" w:cs="Times New Roman"/>
          <w:color w:val="000000" w:themeColor="text1"/>
          <w:sz w:val="24"/>
          <w:szCs w:val="24"/>
          <w:lang w:eastAsia="en-US"/>
        </w:rPr>
        <w:t>), where the</w:t>
      </w:r>
      <w:r w:rsidRPr="00275E0F">
        <w:rPr>
          <w:rFonts w:ascii="Times New Roman" w:hAnsi="Times New Roman" w:cs="Times New Roman"/>
          <w:color w:val="000000" w:themeColor="text1"/>
          <w:sz w:val="24"/>
          <w:szCs w:val="24"/>
          <w:lang w:eastAsia="en-US"/>
        </w:rPr>
        <w:t xml:space="preserve"> chance of catching continued offenders would increase. The youths’ school planned to monitor and deliver education around the issue and information on afterschool activities</w:t>
      </w:r>
      <w:r w:rsidR="00907A7C">
        <w:rPr>
          <w:rFonts w:ascii="Times New Roman" w:hAnsi="Times New Roman" w:cs="Times New Roman"/>
          <w:color w:val="000000" w:themeColor="text1"/>
          <w:sz w:val="24"/>
          <w:szCs w:val="24"/>
          <w:lang w:eastAsia="en-US"/>
        </w:rPr>
        <w:t>,</w:t>
      </w:r>
      <w:r w:rsidRPr="00275E0F">
        <w:rPr>
          <w:rFonts w:ascii="Times New Roman" w:hAnsi="Times New Roman" w:cs="Times New Roman"/>
          <w:color w:val="000000" w:themeColor="text1"/>
          <w:sz w:val="24"/>
          <w:szCs w:val="24"/>
          <w:lang w:eastAsia="en-US"/>
        </w:rPr>
        <w:t xml:space="preserve"> to reduce the likely-hood of their students being involved in </w:t>
      </w:r>
      <w:r w:rsidR="00907A7C">
        <w:rPr>
          <w:rFonts w:ascii="Times New Roman" w:hAnsi="Times New Roman" w:cs="Times New Roman"/>
          <w:color w:val="000000" w:themeColor="text1"/>
          <w:sz w:val="24"/>
          <w:szCs w:val="24"/>
          <w:lang w:eastAsia="en-US"/>
        </w:rPr>
        <w:t xml:space="preserve">a </w:t>
      </w:r>
      <w:r w:rsidRPr="00275E0F">
        <w:rPr>
          <w:rFonts w:ascii="Times New Roman" w:hAnsi="Times New Roman" w:cs="Times New Roman"/>
          <w:color w:val="000000" w:themeColor="text1"/>
          <w:sz w:val="24"/>
          <w:szCs w:val="24"/>
          <w:lang w:eastAsia="en-US"/>
        </w:rPr>
        <w:t>crime. The Neighbourhood Policing Team liaised with the school to deliver information workshops. I felt hopeful with the combination of agencies working together and confident that this would improve the local community and make the area feel safer. I ensured that the shop keeper (victim) was updated of these processes throughout.</w:t>
      </w:r>
    </w:p>
    <w:p w14:paraId="25641360" w14:textId="4723C617" w:rsidR="00275E0F" w:rsidRPr="00275E0F" w:rsidRDefault="00275E0F" w:rsidP="00275E0F">
      <w:pPr>
        <w:overflowPunct/>
        <w:autoSpaceDE/>
        <w:autoSpaceDN/>
        <w:adjustRightInd/>
        <w:spacing w:after="160" w:line="480" w:lineRule="auto"/>
        <w:textAlignment w:val="auto"/>
        <w:rPr>
          <w:rFonts w:ascii="Times New Roman" w:hAnsi="Times New Roman" w:cs="Times New Roman"/>
          <w:color w:val="000000" w:themeColor="text1"/>
          <w:sz w:val="24"/>
          <w:szCs w:val="24"/>
          <w:lang w:eastAsia="en-US"/>
        </w:rPr>
      </w:pPr>
      <w:r w:rsidRPr="00275E0F">
        <w:rPr>
          <w:rFonts w:ascii="Times New Roman" w:hAnsi="Times New Roman" w:cs="Times New Roman"/>
          <w:color w:val="000000" w:themeColor="text1"/>
          <w:sz w:val="24"/>
          <w:szCs w:val="24"/>
          <w:lang w:eastAsia="en-US"/>
        </w:rPr>
        <w:tab/>
        <w:t xml:space="preserve">I was mindful of the impact on the shop owners mental health and business and wanted to ensure that his complaint and the communities’ was addressed, as from my investigation; this was a clear case of ASB. I decided to issue anti-social behaviour warning </w:t>
      </w:r>
      <w:r w:rsidRPr="00E96A54">
        <w:rPr>
          <w:rFonts w:ascii="Times New Roman" w:hAnsi="Times New Roman" w:cs="Times New Roman"/>
          <w:color w:val="000000" w:themeColor="text1"/>
          <w:sz w:val="24"/>
          <w:szCs w:val="24"/>
          <w:lang w:eastAsia="en-US"/>
        </w:rPr>
        <w:t>l</w:t>
      </w:r>
      <w:r w:rsidR="006B2574">
        <w:rPr>
          <w:rFonts w:ascii="Times New Roman" w:hAnsi="Times New Roman" w:cs="Times New Roman"/>
          <w:color w:val="000000" w:themeColor="text1"/>
          <w:sz w:val="24"/>
          <w:szCs w:val="24"/>
          <w:lang w:eastAsia="en-US"/>
        </w:rPr>
        <w:t>etter</w:t>
      </w:r>
      <w:r w:rsidR="00E96A54">
        <w:rPr>
          <w:rFonts w:ascii="Times New Roman" w:hAnsi="Times New Roman" w:cs="Times New Roman"/>
          <w:color w:val="000000" w:themeColor="text1"/>
          <w:sz w:val="24"/>
          <w:szCs w:val="24"/>
          <w:lang w:eastAsia="en-US"/>
        </w:rPr>
        <w:t>s (Home office, 2012</w:t>
      </w:r>
      <w:r w:rsidRPr="00E96A54">
        <w:rPr>
          <w:rFonts w:ascii="Times New Roman" w:hAnsi="Times New Roman" w:cs="Times New Roman"/>
          <w:color w:val="000000" w:themeColor="text1"/>
          <w:sz w:val="24"/>
          <w:szCs w:val="24"/>
          <w:lang w:eastAsia="en-US"/>
        </w:rPr>
        <w:t>) to all</w:t>
      </w:r>
      <w:r w:rsidRPr="00275E0F">
        <w:rPr>
          <w:rFonts w:ascii="Times New Roman" w:hAnsi="Times New Roman" w:cs="Times New Roman"/>
          <w:color w:val="000000" w:themeColor="text1"/>
          <w:sz w:val="24"/>
          <w:szCs w:val="24"/>
          <w:lang w:eastAsia="en-US"/>
        </w:rPr>
        <w:t xml:space="preserve"> individuals involved. I used my discretion in the consumption of alcohol as I didn’t know how the children actually had obtained it. Although, I informed the offenders parents and give them words of advice.</w:t>
      </w:r>
      <w:r w:rsidRPr="00275E0F">
        <w:rPr>
          <w:rFonts w:ascii="Times New Roman" w:hAnsi="Times New Roman" w:cs="Times New Roman"/>
          <w:color w:val="auto"/>
          <w:sz w:val="24"/>
          <w:szCs w:val="24"/>
          <w:lang w:eastAsia="en-US"/>
        </w:rPr>
        <w:t xml:space="preserve"> I used</w:t>
      </w:r>
      <w:r w:rsidR="006B2574">
        <w:rPr>
          <w:rFonts w:ascii="Times New Roman" w:hAnsi="Times New Roman" w:cs="Times New Roman"/>
          <w:color w:val="auto"/>
          <w:sz w:val="24"/>
          <w:szCs w:val="24"/>
          <w:lang w:eastAsia="en-US"/>
        </w:rPr>
        <w:t xml:space="preserve"> my discretion not to criminalis</w:t>
      </w:r>
      <w:r w:rsidRPr="00275E0F">
        <w:rPr>
          <w:rFonts w:ascii="Times New Roman" w:hAnsi="Times New Roman" w:cs="Times New Roman"/>
          <w:color w:val="auto"/>
          <w:sz w:val="24"/>
          <w:szCs w:val="24"/>
          <w:lang w:eastAsia="en-US"/>
        </w:rPr>
        <w:t xml:space="preserve">e the children as I was mindful of their ages and this was their first offence. The </w:t>
      </w:r>
      <w:r w:rsidR="00733BCD">
        <w:rPr>
          <w:rFonts w:ascii="Times New Roman" w:hAnsi="Times New Roman" w:cs="Times New Roman"/>
          <w:color w:val="000000" w:themeColor="text1"/>
          <w:sz w:val="24"/>
          <w:szCs w:val="24"/>
          <w:lang w:eastAsia="en-US"/>
        </w:rPr>
        <w:t>Home office (2012</w:t>
      </w:r>
      <w:r w:rsidRPr="00275E0F">
        <w:rPr>
          <w:rFonts w:ascii="Times New Roman" w:hAnsi="Times New Roman" w:cs="Times New Roman"/>
          <w:color w:val="000000" w:themeColor="text1"/>
          <w:sz w:val="24"/>
          <w:szCs w:val="24"/>
          <w:lang w:eastAsia="en-US"/>
        </w:rPr>
        <w:t>) reported that warnings both verbal and written are an effective way in stopping ASB in an early stage. I had mixed feelings in my enforcement of the behaviour, on one hand</w:t>
      </w:r>
      <w:r w:rsidR="006B2574">
        <w:rPr>
          <w:rFonts w:ascii="Times New Roman" w:hAnsi="Times New Roman" w:cs="Times New Roman"/>
          <w:color w:val="000000" w:themeColor="text1"/>
          <w:sz w:val="24"/>
          <w:szCs w:val="24"/>
          <w:lang w:eastAsia="en-US"/>
        </w:rPr>
        <w:t>,</w:t>
      </w:r>
      <w:r w:rsidRPr="00275E0F">
        <w:rPr>
          <w:rFonts w:ascii="Times New Roman" w:hAnsi="Times New Roman" w:cs="Times New Roman"/>
          <w:color w:val="000000" w:themeColor="text1"/>
          <w:sz w:val="24"/>
          <w:szCs w:val="24"/>
          <w:lang w:eastAsia="en-US"/>
        </w:rPr>
        <w:t xml:space="preserve"> I was thrilled tha</w:t>
      </w:r>
      <w:r w:rsidR="006B2574">
        <w:rPr>
          <w:rFonts w:ascii="Times New Roman" w:hAnsi="Times New Roman" w:cs="Times New Roman"/>
          <w:color w:val="000000" w:themeColor="text1"/>
          <w:sz w:val="24"/>
          <w:szCs w:val="24"/>
          <w:lang w:eastAsia="en-US"/>
        </w:rPr>
        <w:t>t the victim received justice, however, I felt one-</w:t>
      </w:r>
      <w:r w:rsidRPr="00275E0F">
        <w:rPr>
          <w:rFonts w:ascii="Times New Roman" w:hAnsi="Times New Roman" w:cs="Times New Roman"/>
          <w:color w:val="000000" w:themeColor="text1"/>
          <w:sz w:val="24"/>
          <w:szCs w:val="24"/>
          <w:lang w:eastAsia="en-US"/>
        </w:rPr>
        <w:t xml:space="preserve">sided towards the </w:t>
      </w:r>
      <w:r w:rsidRPr="00275E0F">
        <w:rPr>
          <w:rFonts w:ascii="Times New Roman" w:hAnsi="Times New Roman" w:cs="Times New Roman"/>
          <w:color w:val="000000" w:themeColor="text1"/>
          <w:sz w:val="24"/>
          <w:szCs w:val="24"/>
          <w:lang w:eastAsia="en-US"/>
        </w:rPr>
        <w:lastRenderedPageBreak/>
        <w:t>children</w:t>
      </w:r>
      <w:r w:rsidR="006B2574">
        <w:rPr>
          <w:rFonts w:ascii="Times New Roman" w:hAnsi="Times New Roman" w:cs="Times New Roman"/>
          <w:color w:val="000000" w:themeColor="text1"/>
          <w:sz w:val="24"/>
          <w:szCs w:val="24"/>
          <w:lang w:eastAsia="en-US"/>
        </w:rPr>
        <w:t xml:space="preserve"> as</w:t>
      </w:r>
      <w:r w:rsidRPr="00275E0F">
        <w:rPr>
          <w:rFonts w:ascii="Times New Roman" w:hAnsi="Times New Roman" w:cs="Times New Roman"/>
          <w:color w:val="000000" w:themeColor="text1"/>
          <w:sz w:val="24"/>
          <w:szCs w:val="24"/>
          <w:lang w:eastAsia="en-US"/>
        </w:rPr>
        <w:t xml:space="preserve"> after hearing their stories and seeing their environments; I could understand how this had influenced their behaviours. </w:t>
      </w:r>
    </w:p>
    <w:p w14:paraId="0B480872" w14:textId="4B98E98B" w:rsidR="00275E0F" w:rsidRPr="00275E0F" w:rsidRDefault="00275E0F" w:rsidP="006B2574">
      <w:pPr>
        <w:overflowPunct/>
        <w:autoSpaceDE/>
        <w:autoSpaceDN/>
        <w:adjustRightInd/>
        <w:spacing w:after="160" w:line="480" w:lineRule="auto"/>
        <w:ind w:firstLine="720"/>
        <w:textAlignment w:val="auto"/>
        <w:rPr>
          <w:rFonts w:ascii="Times New Roman" w:hAnsi="Times New Roman" w:cs="Times New Roman"/>
          <w:szCs w:val="24"/>
        </w:rPr>
      </w:pPr>
      <w:r w:rsidRPr="00275E0F">
        <w:rPr>
          <w:rFonts w:ascii="Times New Roman" w:hAnsi="Times New Roman" w:cs="Times New Roman"/>
          <w:color w:val="000000" w:themeColor="text1"/>
          <w:sz w:val="24"/>
          <w:szCs w:val="24"/>
          <w:lang w:eastAsia="en-US"/>
        </w:rPr>
        <w:t>The final step to this incident was an assessment (SARA model) of the impact of thes</w:t>
      </w:r>
      <w:r w:rsidR="00315A85">
        <w:rPr>
          <w:rFonts w:ascii="Times New Roman" w:hAnsi="Times New Roman" w:cs="Times New Roman"/>
          <w:color w:val="000000" w:themeColor="text1"/>
          <w:sz w:val="24"/>
          <w:szCs w:val="24"/>
          <w:lang w:eastAsia="en-US"/>
        </w:rPr>
        <w:t>e changes on the ASB</w:t>
      </w:r>
      <w:r w:rsidRPr="00275E0F">
        <w:rPr>
          <w:rFonts w:ascii="Times New Roman" w:hAnsi="Times New Roman" w:cs="Times New Roman"/>
          <w:color w:val="000000" w:themeColor="text1"/>
          <w:sz w:val="24"/>
          <w:szCs w:val="24"/>
          <w:lang w:eastAsia="en-US"/>
        </w:rPr>
        <w:t xml:space="preserve">. My problem solving steps had made an evident difference as the town was a lot cleaner, bustling with town-goers and when I arrived at the shop, it was busy. Additionally, the shop keeper had the confidence to put produce outside the store. I was thrilled to see that my response to this incident appeared to reduce the ASB and benefit the community as a whole. </w:t>
      </w:r>
      <w:r w:rsidRPr="00275E0F">
        <w:rPr>
          <w:rFonts w:ascii="Times New Roman" w:hAnsi="Times New Roman" w:cs="Times New Roman"/>
          <w:color w:val="auto"/>
          <w:sz w:val="24"/>
          <w:szCs w:val="24"/>
          <w:lang w:eastAsia="en-US"/>
        </w:rPr>
        <w:t>By carrying out a follow</w:t>
      </w:r>
      <w:r w:rsidR="00315A85">
        <w:rPr>
          <w:rFonts w:ascii="Times New Roman" w:hAnsi="Times New Roman" w:cs="Times New Roman"/>
          <w:color w:val="auto"/>
          <w:sz w:val="24"/>
          <w:szCs w:val="24"/>
          <w:lang w:eastAsia="en-US"/>
        </w:rPr>
        <w:t>-</w:t>
      </w:r>
      <w:r w:rsidRPr="00275E0F">
        <w:rPr>
          <w:rFonts w:ascii="Times New Roman" w:hAnsi="Times New Roman" w:cs="Times New Roman"/>
          <w:color w:val="auto"/>
          <w:sz w:val="24"/>
          <w:szCs w:val="24"/>
          <w:lang w:eastAsia="en-US"/>
        </w:rPr>
        <w:t xml:space="preserve">up call, I was able to reassure the wider public showing my professionalism and respect for </w:t>
      </w:r>
      <w:r w:rsidRPr="003A57CF">
        <w:rPr>
          <w:rFonts w:ascii="Times New Roman" w:hAnsi="Times New Roman" w:cs="Times New Roman"/>
          <w:color w:val="auto"/>
          <w:sz w:val="24"/>
          <w:szCs w:val="24"/>
          <w:lang w:eastAsia="en-US"/>
        </w:rPr>
        <w:t>their situation</w:t>
      </w:r>
      <w:r w:rsidR="003A57CF" w:rsidRPr="003A57CF">
        <w:rPr>
          <w:rFonts w:ascii="Times New Roman" w:hAnsi="Times New Roman" w:cs="Times New Roman"/>
          <w:color w:val="auto"/>
          <w:sz w:val="24"/>
          <w:szCs w:val="24"/>
          <w:lang w:eastAsia="en-US"/>
        </w:rPr>
        <w:t xml:space="preserve"> (CoP</w:t>
      </w:r>
      <w:r w:rsidR="003A57CF">
        <w:rPr>
          <w:rFonts w:ascii="Times New Roman" w:hAnsi="Times New Roman" w:cs="Times New Roman"/>
          <w:color w:val="auto"/>
          <w:sz w:val="24"/>
          <w:szCs w:val="24"/>
          <w:lang w:eastAsia="en-US"/>
        </w:rPr>
        <w:t>, 2014b</w:t>
      </w:r>
      <w:r w:rsidRPr="00275E0F">
        <w:rPr>
          <w:rFonts w:ascii="Times New Roman" w:hAnsi="Times New Roman" w:cs="Times New Roman"/>
          <w:color w:val="auto"/>
          <w:sz w:val="24"/>
          <w:szCs w:val="24"/>
          <w:lang w:eastAsia="en-US"/>
        </w:rPr>
        <w:t>). Overall, my personal opinion changed</w:t>
      </w:r>
      <w:r w:rsidR="00315A85">
        <w:rPr>
          <w:rFonts w:ascii="Times New Roman" w:hAnsi="Times New Roman" w:cs="Times New Roman"/>
          <w:color w:val="auto"/>
          <w:sz w:val="24"/>
          <w:szCs w:val="24"/>
          <w:lang w:eastAsia="en-US"/>
        </w:rPr>
        <w:t xml:space="preserve"> of the community as there was</w:t>
      </w:r>
      <w:r w:rsidRPr="00275E0F">
        <w:rPr>
          <w:rFonts w:ascii="Times New Roman" w:hAnsi="Times New Roman" w:cs="Times New Roman"/>
          <w:color w:val="auto"/>
          <w:sz w:val="24"/>
          <w:szCs w:val="24"/>
          <w:lang w:eastAsia="en-US"/>
        </w:rPr>
        <w:t xml:space="preserve"> genera</w:t>
      </w:r>
      <w:r w:rsidR="00315A85">
        <w:rPr>
          <w:rFonts w:ascii="Times New Roman" w:hAnsi="Times New Roman" w:cs="Times New Roman"/>
          <w:color w:val="auto"/>
          <w:sz w:val="24"/>
          <w:szCs w:val="24"/>
          <w:lang w:eastAsia="en-US"/>
        </w:rPr>
        <w:t>l</w:t>
      </w:r>
      <w:r w:rsidRPr="00275E0F">
        <w:rPr>
          <w:rFonts w:ascii="Times New Roman" w:hAnsi="Times New Roman" w:cs="Times New Roman"/>
          <w:color w:val="auto"/>
          <w:sz w:val="24"/>
          <w:szCs w:val="24"/>
          <w:lang w:eastAsia="en-US"/>
        </w:rPr>
        <w:t>l</w:t>
      </w:r>
      <w:r w:rsidR="00315A85">
        <w:rPr>
          <w:rFonts w:ascii="Times New Roman" w:hAnsi="Times New Roman" w:cs="Times New Roman"/>
          <w:color w:val="auto"/>
          <w:sz w:val="24"/>
          <w:szCs w:val="24"/>
          <w:lang w:eastAsia="en-US"/>
        </w:rPr>
        <w:t>y a</w:t>
      </w:r>
      <w:r w:rsidRPr="00275E0F">
        <w:rPr>
          <w:rFonts w:ascii="Times New Roman" w:hAnsi="Times New Roman" w:cs="Times New Roman"/>
          <w:color w:val="auto"/>
          <w:sz w:val="24"/>
          <w:szCs w:val="24"/>
          <w:lang w:eastAsia="en-US"/>
        </w:rPr>
        <w:t xml:space="preserve"> m</w:t>
      </w:r>
      <w:r w:rsidR="00315A85">
        <w:rPr>
          <w:rFonts w:ascii="Times New Roman" w:hAnsi="Times New Roman" w:cs="Times New Roman"/>
          <w:color w:val="auto"/>
          <w:sz w:val="24"/>
          <w:szCs w:val="24"/>
          <w:lang w:eastAsia="en-US"/>
        </w:rPr>
        <w:t>ore welcoming feel</w:t>
      </w:r>
      <w:r w:rsidRPr="00275E0F">
        <w:rPr>
          <w:rFonts w:ascii="Times New Roman" w:hAnsi="Times New Roman" w:cs="Times New Roman"/>
          <w:color w:val="auto"/>
          <w:sz w:val="24"/>
          <w:szCs w:val="24"/>
          <w:lang w:eastAsia="en-US"/>
        </w:rPr>
        <w:t xml:space="preserve">. I visited the youth club and was happy to see that the youth’s that originally were causing the ASB, where actually accessing this facility. </w:t>
      </w:r>
    </w:p>
    <w:p w14:paraId="6578A43A" w14:textId="3C1836B9" w:rsid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auto"/>
          <w:sz w:val="24"/>
          <w:szCs w:val="24"/>
          <w:lang w:eastAsia="en-US"/>
        </w:rPr>
      </w:pPr>
      <w:r w:rsidRPr="00275E0F">
        <w:rPr>
          <w:rFonts w:ascii="Times New Roman" w:hAnsi="Times New Roman" w:cs="Times New Roman"/>
          <w:color w:val="auto"/>
          <w:sz w:val="24"/>
          <w:szCs w:val="24"/>
          <w:lang w:eastAsia="en-US"/>
        </w:rPr>
        <w:t xml:space="preserve">Reflecting on this incident and my experience to date, I believe my chosen problem solving methods, such as: the SARA model, the Problem Analysis Triangle and the Partnership Orientated Policing approach; successfully established a professional policing plan-of-action. Furthermore, I believe that the anti-social behaviour was having a detrimental impact on the local community, particularly on the shop owner, economically and </w:t>
      </w:r>
      <w:r w:rsidR="00283924">
        <w:rPr>
          <w:rFonts w:ascii="Times New Roman" w:hAnsi="Times New Roman" w:cs="Times New Roman"/>
          <w:color w:val="auto"/>
          <w:sz w:val="24"/>
          <w:szCs w:val="24"/>
          <w:lang w:eastAsia="en-US"/>
        </w:rPr>
        <w:t>personal. Wi</w:t>
      </w:r>
      <w:r w:rsidRPr="00275E0F">
        <w:rPr>
          <w:rFonts w:ascii="Times New Roman" w:hAnsi="Times New Roman" w:cs="Times New Roman"/>
          <w:color w:val="auto"/>
          <w:sz w:val="24"/>
          <w:szCs w:val="24"/>
          <w:lang w:eastAsia="en-US"/>
        </w:rPr>
        <w:t xml:space="preserve">thout </w:t>
      </w:r>
      <w:r w:rsidR="00283924">
        <w:rPr>
          <w:rFonts w:ascii="Times New Roman" w:hAnsi="Times New Roman" w:cs="Times New Roman"/>
          <w:color w:val="auto"/>
          <w:sz w:val="24"/>
          <w:szCs w:val="24"/>
          <w:lang w:eastAsia="en-US"/>
        </w:rPr>
        <w:t xml:space="preserve">the </w:t>
      </w:r>
      <w:r w:rsidRPr="00275E0F">
        <w:rPr>
          <w:rFonts w:ascii="Times New Roman" w:hAnsi="Times New Roman" w:cs="Times New Roman"/>
          <w:color w:val="auto"/>
          <w:sz w:val="24"/>
          <w:szCs w:val="24"/>
          <w:lang w:eastAsia="en-US"/>
        </w:rPr>
        <w:t>police and my intervention, this may have continued</w:t>
      </w:r>
      <w:r>
        <w:rPr>
          <w:rFonts w:ascii="Times New Roman" w:hAnsi="Times New Roman" w:cs="Times New Roman"/>
          <w:color w:val="auto"/>
          <w:sz w:val="24"/>
          <w:szCs w:val="24"/>
          <w:lang w:eastAsia="en-US"/>
        </w:rPr>
        <w:t xml:space="preserve"> and become unsolvable. Although, when I first attended this incident, I judged and concluded that that there wouldn’t be much that I could do for the individual or the community;</w:t>
      </w:r>
      <w:r w:rsidRPr="00D87E79">
        <w:rPr>
          <w:rFonts w:ascii="Times New Roman" w:hAnsi="Times New Roman" w:cs="Times New Roman"/>
          <w:color w:val="auto"/>
          <w:sz w:val="24"/>
          <w:szCs w:val="24"/>
          <w:lang w:eastAsia="en-US"/>
        </w:rPr>
        <w:t xml:space="preserve"> </w:t>
      </w:r>
      <w:r>
        <w:rPr>
          <w:rFonts w:ascii="Times New Roman" w:hAnsi="Times New Roman" w:cs="Times New Roman"/>
          <w:color w:val="auto"/>
          <w:sz w:val="24"/>
          <w:szCs w:val="24"/>
          <w:lang w:eastAsia="en-US"/>
        </w:rPr>
        <w:t xml:space="preserve">the area seemed almost beyond help. However, I was pleasantly surprised with the outcome, particularly as the multi-agencies appeared to ‘club’ together to make a conscious effort to change. This in turn, has altered my opinion of working with others and changing my scepticism of what seemed like </w:t>
      </w:r>
      <w:r>
        <w:rPr>
          <w:rFonts w:ascii="Times New Roman" w:hAnsi="Times New Roman" w:cs="Times New Roman"/>
          <w:color w:val="auto"/>
          <w:sz w:val="24"/>
          <w:szCs w:val="24"/>
          <w:lang w:eastAsia="en-US"/>
        </w:rPr>
        <w:lastRenderedPageBreak/>
        <w:t>the impossible. I will be mindful of this approach going forward, with any incident that I attend, as the rewards can prove fruitful and make a difference to a whole community.</w:t>
      </w:r>
    </w:p>
    <w:p w14:paraId="6041225B" w14:textId="09A01656" w:rsid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I believe that my experience to date has taught me when and where to apply my discretion to achieve the best possible outcome in policing incidents. Sometimes an educational approach combined with support can be more beneficial. Policing responsibilities, part</w:t>
      </w:r>
      <w:r w:rsidR="003A57CF">
        <w:rPr>
          <w:rFonts w:ascii="Times New Roman" w:hAnsi="Times New Roman" w:cs="Times New Roman"/>
          <w:color w:val="auto"/>
          <w:sz w:val="24"/>
          <w:szCs w:val="24"/>
          <w:lang w:eastAsia="en-US"/>
        </w:rPr>
        <w:t>icularly the Code of Ethics (CoP, 2014b</w:t>
      </w:r>
      <w:r>
        <w:rPr>
          <w:rFonts w:ascii="Times New Roman" w:hAnsi="Times New Roman" w:cs="Times New Roman"/>
          <w:color w:val="auto"/>
          <w:sz w:val="24"/>
          <w:szCs w:val="24"/>
          <w:lang w:eastAsia="en-US"/>
        </w:rPr>
        <w:t xml:space="preserve">) must be at the heart of every encounter. I have found that acting impartially, despite my own bias and judgement is often difficult. In order to be honest with myself, I have developed a working strategy of checking in with my emotions and bias, acknowledging them to be able to move forward in my role as a constable and making justified decisions. I was thrilled with the result in this incident and I believe that I </w:t>
      </w:r>
      <w:r w:rsidR="00F9510A">
        <w:rPr>
          <w:rFonts w:ascii="Times New Roman" w:hAnsi="Times New Roman" w:cs="Times New Roman"/>
          <w:color w:val="auto"/>
          <w:sz w:val="24"/>
          <w:szCs w:val="24"/>
          <w:lang w:eastAsia="en-US"/>
        </w:rPr>
        <w:t>applied a vast amount of</w:t>
      </w:r>
      <w:r w:rsidR="00542660">
        <w:rPr>
          <w:rFonts w:ascii="Times New Roman" w:hAnsi="Times New Roman" w:cs="Times New Roman"/>
          <w:color w:val="auto"/>
          <w:sz w:val="24"/>
          <w:szCs w:val="24"/>
          <w:lang w:eastAsia="en-US"/>
        </w:rPr>
        <w:t xml:space="preserve"> c</w:t>
      </w:r>
      <w:r>
        <w:rPr>
          <w:rFonts w:ascii="Times New Roman" w:hAnsi="Times New Roman" w:cs="Times New Roman"/>
          <w:color w:val="auto"/>
          <w:sz w:val="24"/>
          <w:szCs w:val="24"/>
          <w:lang w:eastAsia="en-US"/>
        </w:rPr>
        <w:t>are (</w:t>
      </w:r>
      <w:r w:rsidRPr="00542660">
        <w:rPr>
          <w:rFonts w:ascii="Times New Roman" w:hAnsi="Times New Roman" w:cs="Times New Roman"/>
          <w:color w:val="auto"/>
          <w:sz w:val="24"/>
          <w:szCs w:val="24"/>
          <w:lang w:eastAsia="en-US"/>
        </w:rPr>
        <w:t>CoP</w:t>
      </w:r>
      <w:r w:rsidR="00542660" w:rsidRPr="00542660">
        <w:rPr>
          <w:rFonts w:ascii="Times New Roman" w:hAnsi="Times New Roman" w:cs="Times New Roman"/>
          <w:color w:val="auto"/>
          <w:sz w:val="24"/>
          <w:szCs w:val="24"/>
          <w:lang w:eastAsia="en-US"/>
        </w:rPr>
        <w:t>, 2014b</w:t>
      </w:r>
      <w:r w:rsidRPr="00542660">
        <w:rPr>
          <w:rFonts w:ascii="Times New Roman" w:hAnsi="Times New Roman" w:cs="Times New Roman"/>
          <w:color w:val="auto"/>
          <w:sz w:val="24"/>
          <w:szCs w:val="24"/>
          <w:lang w:eastAsia="en-US"/>
        </w:rPr>
        <w:t>) to every individual</w:t>
      </w:r>
      <w:r>
        <w:rPr>
          <w:rFonts w:ascii="Times New Roman" w:hAnsi="Times New Roman" w:cs="Times New Roman"/>
          <w:color w:val="auto"/>
          <w:sz w:val="24"/>
          <w:szCs w:val="24"/>
          <w:lang w:eastAsia="en-US"/>
        </w:rPr>
        <w:t xml:space="preserve"> involved. I hope that my small decision in this one incident has improved the relationship of this community and the police, especially when it comes to addressing ASB. </w:t>
      </w:r>
    </w:p>
    <w:p w14:paraId="3DCFDC5E" w14:textId="45156079" w:rsid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One other important conclusion I have drawn from attending ASB incidents, is that my responsibility does not only lie with the reporting person, but with the entire community, the offenders and their families and all the multi-service agencies that are affected. I have realised that ASB has the potential to affect my own wellbeing as an officer</w:t>
      </w:r>
      <w:r w:rsidR="009274B0">
        <w:rPr>
          <w:rFonts w:ascii="Times New Roman" w:hAnsi="Times New Roman" w:cs="Times New Roman"/>
          <w:color w:val="auto"/>
          <w:sz w:val="24"/>
          <w:szCs w:val="24"/>
          <w:lang w:eastAsia="en-US"/>
        </w:rPr>
        <w:t>,</w:t>
      </w:r>
      <w:r>
        <w:rPr>
          <w:rFonts w:ascii="Times New Roman" w:hAnsi="Times New Roman" w:cs="Times New Roman"/>
          <w:color w:val="auto"/>
          <w:sz w:val="24"/>
          <w:szCs w:val="24"/>
          <w:lang w:eastAsia="en-US"/>
        </w:rPr>
        <w:t xml:space="preserve"> as I genuinely felt sadness tha</w:t>
      </w:r>
      <w:r w:rsidR="009274B0">
        <w:rPr>
          <w:rFonts w:ascii="Times New Roman" w:hAnsi="Times New Roman" w:cs="Times New Roman"/>
          <w:color w:val="auto"/>
          <w:sz w:val="24"/>
          <w:szCs w:val="24"/>
          <w:lang w:eastAsia="en-US"/>
        </w:rPr>
        <w:t>t nothing had been done sooner. E</w:t>
      </w:r>
      <w:r>
        <w:rPr>
          <w:rFonts w:ascii="Times New Roman" w:hAnsi="Times New Roman" w:cs="Times New Roman"/>
          <w:color w:val="auto"/>
          <w:sz w:val="24"/>
          <w:szCs w:val="24"/>
          <w:lang w:eastAsia="en-US"/>
        </w:rPr>
        <w:t xml:space="preserve">specially given the effect on the shop keeper, children being preventing from walking home from school and families moving out of the area. I will mindful of the impact on incidents on my mental wellbeing and ensure that I discuss this with my colleagues and superiors. </w:t>
      </w:r>
    </w:p>
    <w:p w14:paraId="5A009C72" w14:textId="5AF4BE22" w:rsidR="00140738" w:rsidRDefault="00140738" w:rsidP="00140738">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Word Count:</w:t>
      </w:r>
      <w:r w:rsidR="00CE4532">
        <w:rPr>
          <w:rFonts w:ascii="Times New Roman" w:hAnsi="Times New Roman" w:cs="Times New Roman"/>
          <w:color w:val="auto"/>
          <w:sz w:val="24"/>
          <w:szCs w:val="24"/>
          <w:lang w:eastAsia="en-US"/>
        </w:rPr>
        <w:t xml:space="preserve"> 2357</w:t>
      </w:r>
      <w:r>
        <w:rPr>
          <w:rFonts w:ascii="Times New Roman" w:hAnsi="Times New Roman" w:cs="Times New Roman"/>
          <w:color w:val="auto"/>
          <w:sz w:val="24"/>
          <w:szCs w:val="24"/>
          <w:lang w:eastAsia="en-US"/>
        </w:rPr>
        <w:t>.</w:t>
      </w:r>
    </w:p>
    <w:p w14:paraId="6A45DDC9" w14:textId="77777777" w:rsid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auto"/>
          <w:sz w:val="24"/>
          <w:szCs w:val="24"/>
          <w:lang w:eastAsia="en-US"/>
        </w:rPr>
      </w:pPr>
    </w:p>
    <w:p w14:paraId="155A477B" w14:textId="77777777" w:rsid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auto"/>
          <w:sz w:val="24"/>
          <w:szCs w:val="24"/>
          <w:lang w:eastAsia="en-US"/>
        </w:rPr>
      </w:pPr>
    </w:p>
    <w:p w14:paraId="44CBC791" w14:textId="225A5723" w:rsidR="00746BE4" w:rsidRDefault="00746BE4" w:rsidP="003A5FB7">
      <w:pPr>
        <w:overflowPunct/>
        <w:autoSpaceDE/>
        <w:autoSpaceDN/>
        <w:adjustRightInd/>
        <w:spacing w:after="160" w:line="480" w:lineRule="auto"/>
        <w:textAlignment w:val="auto"/>
        <w:rPr>
          <w:rFonts w:ascii="Times New Roman" w:hAnsi="Times New Roman" w:cs="Times New Roman"/>
          <w:color w:val="auto"/>
          <w:sz w:val="24"/>
          <w:szCs w:val="24"/>
          <w:lang w:eastAsia="en-US"/>
        </w:rPr>
      </w:pPr>
    </w:p>
    <w:p w14:paraId="7A16B468" w14:textId="43A35CEE" w:rsidR="00275E0F" w:rsidRDefault="00275E0F" w:rsidP="00275E0F">
      <w:pPr>
        <w:overflowPunct/>
        <w:autoSpaceDE/>
        <w:autoSpaceDN/>
        <w:adjustRightInd/>
        <w:spacing w:after="160" w:line="480" w:lineRule="auto"/>
        <w:ind w:firstLine="720"/>
        <w:textAlignment w:val="auto"/>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 xml:space="preserve"> Appendix A</w:t>
      </w:r>
    </w:p>
    <w:p w14:paraId="6D30F5EB" w14:textId="7EBAE279" w:rsidR="003C11FB" w:rsidRDefault="003C11FB" w:rsidP="00275E0F">
      <w:pPr>
        <w:overflowPunct/>
        <w:autoSpaceDE/>
        <w:autoSpaceDN/>
        <w:adjustRightInd/>
        <w:spacing w:after="160" w:line="480" w:lineRule="auto"/>
        <w:ind w:firstLine="720"/>
        <w:textAlignment w:val="auto"/>
        <w:rPr>
          <w:rFonts w:ascii="Times New Roman" w:hAnsi="Times New Roman" w:cs="Times New Roman"/>
          <w:color w:val="auto"/>
          <w:sz w:val="24"/>
          <w:szCs w:val="24"/>
          <w:lang w:eastAsia="en-US"/>
        </w:rPr>
      </w:pPr>
    </w:p>
    <w:p w14:paraId="628F32B7" w14:textId="77777777" w:rsidR="003C11FB" w:rsidRPr="00E526A3" w:rsidRDefault="003C11FB" w:rsidP="00275E0F">
      <w:pPr>
        <w:overflowPunct/>
        <w:autoSpaceDE/>
        <w:autoSpaceDN/>
        <w:adjustRightInd/>
        <w:spacing w:after="160" w:line="480" w:lineRule="auto"/>
        <w:ind w:firstLine="720"/>
        <w:textAlignment w:val="auto"/>
        <w:rPr>
          <w:rFonts w:ascii="Times New Roman" w:hAnsi="Times New Roman" w:cs="Times New Roman"/>
          <w:sz w:val="24"/>
          <w:szCs w:val="24"/>
        </w:rPr>
      </w:pPr>
    </w:p>
    <w:p w14:paraId="5413E41B" w14:textId="11FEF866" w:rsidR="00275E0F" w:rsidRPr="00E526A3" w:rsidRDefault="00275E0F" w:rsidP="00275E0F">
      <w:pPr>
        <w:spacing w:line="480" w:lineRule="auto"/>
        <w:rPr>
          <w:rFonts w:ascii="Times New Roman" w:hAnsi="Times New Roman" w:cs="Times New Roman"/>
          <w:sz w:val="24"/>
          <w:szCs w:val="24"/>
        </w:rPr>
      </w:pPr>
      <w:r w:rsidRPr="00E526A3">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73D2BDE" wp14:editId="20C8AFB4">
                <wp:simplePos x="0" y="0"/>
                <wp:positionH relativeFrom="margin">
                  <wp:posOffset>1609127</wp:posOffset>
                </wp:positionH>
                <wp:positionV relativeFrom="paragraph">
                  <wp:posOffset>298861</wp:posOffset>
                </wp:positionV>
                <wp:extent cx="1239520" cy="1341120"/>
                <wp:effectExtent l="19050" t="19050" r="36830" b="11430"/>
                <wp:wrapNone/>
                <wp:docPr id="1"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9520" cy="1341120"/>
                        </a:xfrm>
                        <a:prstGeom prst="triangl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937041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26.7pt;margin-top:23.55pt;width:97.6pt;height:105.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" fillcolor="#5b9bd5" strokecolor="#41719c" strokeweight="1pt">
                <v:path arrowok="t"/>
                <w10:wrap anchorx="margin"/>
              </v:shape>
            </w:pict>
          </mc:Fallback>
        </mc:AlternateContent>
      </w:r>
      <w:r w:rsidR="003C11FB">
        <w:rPr>
          <w:rFonts w:ascii="Times New Roman" w:hAnsi="Times New Roman" w:cs="Times New Roman"/>
          <w:sz w:val="24"/>
          <w:szCs w:val="24"/>
        </w:rPr>
        <w:tab/>
      </w:r>
      <w:r w:rsidR="003C11FB">
        <w:rPr>
          <w:rFonts w:ascii="Times New Roman" w:hAnsi="Times New Roman" w:cs="Times New Roman"/>
          <w:sz w:val="24"/>
          <w:szCs w:val="24"/>
        </w:rPr>
        <w:tab/>
      </w:r>
      <w:r w:rsidR="003C11FB">
        <w:rPr>
          <w:rFonts w:ascii="Times New Roman" w:hAnsi="Times New Roman" w:cs="Times New Roman"/>
          <w:sz w:val="24"/>
          <w:szCs w:val="24"/>
        </w:rPr>
        <w:tab/>
      </w:r>
      <w:r w:rsidR="003C11FB">
        <w:rPr>
          <w:rFonts w:ascii="Times New Roman" w:hAnsi="Times New Roman" w:cs="Times New Roman"/>
          <w:sz w:val="24"/>
          <w:szCs w:val="24"/>
        </w:rPr>
        <w:tab/>
        <w:t xml:space="preserve">       Area</w:t>
      </w:r>
    </w:p>
    <w:p w14:paraId="1A22B00F" w14:textId="77777777" w:rsidR="00275E0F" w:rsidRPr="00E526A3" w:rsidRDefault="00275E0F" w:rsidP="00275E0F">
      <w:pPr>
        <w:spacing w:line="480" w:lineRule="auto"/>
        <w:rPr>
          <w:rFonts w:ascii="Times New Roman" w:hAnsi="Times New Roman" w:cs="Times New Roman"/>
          <w:sz w:val="24"/>
          <w:szCs w:val="24"/>
        </w:rPr>
      </w:pPr>
    </w:p>
    <w:p w14:paraId="3FC8F788" w14:textId="77DFD221" w:rsidR="00275E0F" w:rsidRPr="00E526A3" w:rsidRDefault="003C11FB" w:rsidP="00275E0F">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       </w:t>
      </w:r>
      <w:r w:rsidR="00275E0F" w:rsidRPr="00E526A3">
        <w:rPr>
          <w:rFonts w:ascii="Times New Roman" w:hAnsi="Times New Roman" w:cs="Times New Roman"/>
          <w:sz w:val="24"/>
          <w:szCs w:val="24"/>
        </w:rPr>
        <w:t xml:space="preserve">                               </w:t>
      </w:r>
    </w:p>
    <w:p w14:paraId="1BCCEC35" w14:textId="77777777" w:rsidR="00275E0F" w:rsidRPr="00E526A3" w:rsidRDefault="00275E0F" w:rsidP="00275E0F">
      <w:pPr>
        <w:spacing w:line="480" w:lineRule="auto"/>
        <w:rPr>
          <w:rFonts w:ascii="Times New Roman" w:hAnsi="Times New Roman" w:cs="Times New Roman"/>
          <w:sz w:val="24"/>
          <w:szCs w:val="24"/>
        </w:rPr>
      </w:pPr>
    </w:p>
    <w:p w14:paraId="1F8E71E4" w14:textId="77777777" w:rsidR="00275E0F" w:rsidRPr="00E526A3" w:rsidRDefault="00275E0F" w:rsidP="00275E0F">
      <w:pPr>
        <w:spacing w:line="480" w:lineRule="auto"/>
        <w:rPr>
          <w:rFonts w:ascii="Times New Roman" w:hAnsi="Times New Roman" w:cs="Times New Roman"/>
          <w:sz w:val="24"/>
          <w:szCs w:val="24"/>
        </w:rPr>
      </w:pPr>
    </w:p>
    <w:p w14:paraId="36B3F9FE" w14:textId="3B073F29" w:rsidR="00275E0F" w:rsidRPr="00E526A3" w:rsidRDefault="00275E0F" w:rsidP="00275E0F">
      <w:pPr>
        <w:spacing w:line="480" w:lineRule="auto"/>
        <w:rPr>
          <w:rFonts w:ascii="Times New Roman" w:hAnsi="Times New Roman" w:cs="Times New Roman"/>
          <w:sz w:val="24"/>
          <w:szCs w:val="24"/>
        </w:rPr>
      </w:pPr>
      <w:r w:rsidRPr="00E526A3">
        <w:rPr>
          <w:rFonts w:ascii="Times New Roman" w:hAnsi="Times New Roman" w:cs="Times New Roman"/>
          <w:sz w:val="24"/>
          <w:szCs w:val="24"/>
        </w:rPr>
        <w:tab/>
        <w:t xml:space="preserve"> </w:t>
      </w:r>
      <w:r w:rsidR="003C11FB">
        <w:rPr>
          <w:rFonts w:ascii="Times New Roman" w:hAnsi="Times New Roman" w:cs="Times New Roman"/>
          <w:sz w:val="24"/>
          <w:szCs w:val="24"/>
        </w:rPr>
        <w:t>Youth Offenders</w:t>
      </w:r>
      <w:r w:rsidR="003C11FB">
        <w:rPr>
          <w:rFonts w:ascii="Times New Roman" w:hAnsi="Times New Roman" w:cs="Times New Roman"/>
          <w:sz w:val="24"/>
          <w:szCs w:val="24"/>
        </w:rPr>
        <w:tab/>
      </w:r>
      <w:r w:rsidR="003C11FB">
        <w:rPr>
          <w:rFonts w:ascii="Times New Roman" w:hAnsi="Times New Roman" w:cs="Times New Roman"/>
          <w:sz w:val="24"/>
          <w:szCs w:val="24"/>
        </w:rPr>
        <w:tab/>
      </w:r>
      <w:r w:rsidR="003C11FB">
        <w:rPr>
          <w:rFonts w:ascii="Times New Roman" w:hAnsi="Times New Roman" w:cs="Times New Roman"/>
          <w:sz w:val="24"/>
          <w:szCs w:val="24"/>
        </w:rPr>
        <w:tab/>
        <w:t>Shop Keeper (reporting person)</w:t>
      </w:r>
    </w:p>
    <w:p w14:paraId="318A47A9" w14:textId="77777777" w:rsidR="00275E0F" w:rsidRPr="002B6B50" w:rsidRDefault="00275E0F" w:rsidP="00275E0F">
      <w:pPr>
        <w:overflowPunct/>
        <w:autoSpaceDE/>
        <w:autoSpaceDN/>
        <w:adjustRightInd/>
        <w:spacing w:after="160" w:line="480" w:lineRule="auto"/>
        <w:textAlignment w:val="auto"/>
        <w:rPr>
          <w:rFonts w:ascii="Times New Roman" w:hAnsi="Times New Roman" w:cs="Times New Roman"/>
          <w:color w:val="000000" w:themeColor="text1"/>
          <w:sz w:val="24"/>
          <w:szCs w:val="24"/>
          <w:lang w:eastAsia="en-US"/>
        </w:rPr>
      </w:pPr>
    </w:p>
    <w:p w14:paraId="20EBF5B0" w14:textId="77777777" w:rsidR="00275E0F" w:rsidRDefault="00275E0F" w:rsidP="00275E0F">
      <w:pPr>
        <w:spacing w:line="480" w:lineRule="auto"/>
        <w:rPr>
          <w:rFonts w:ascii="Times New Roman" w:hAnsi="Times New Roman" w:cs="Times New Roman"/>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D5010A">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5616E1A9" w14:textId="77777777" w:rsidR="00275E0F" w:rsidRPr="00936FFD" w:rsidRDefault="00275E0F" w:rsidP="00936FFD">
      <w:pPr>
        <w:spacing w:line="480" w:lineRule="auto"/>
        <w:rPr>
          <w:rFonts w:ascii="Times New Roman" w:hAnsi="Times New Roman" w:cs="Times New Roman"/>
          <w:iCs/>
          <w:sz w:val="24"/>
          <w:szCs w:val="24"/>
          <w:bdr w:val="none" w:sz="0" w:space="0" w:color="auto" w:frame="1"/>
        </w:rPr>
      </w:pPr>
      <w:r w:rsidRPr="00936FFD">
        <w:rPr>
          <w:rFonts w:ascii="Times New Roman" w:hAnsi="Times New Roman" w:cs="Times New Roman"/>
          <w:iCs/>
          <w:sz w:val="24"/>
          <w:szCs w:val="24"/>
          <w:bdr w:val="none" w:sz="0" w:space="0" w:color="auto" w:frame="1"/>
        </w:rPr>
        <w:t>Adebowale, V.</w:t>
      </w:r>
      <w:r w:rsidRPr="00936FFD">
        <w:rPr>
          <w:rFonts w:ascii="Times New Roman" w:hAnsi="Times New Roman" w:cs="Times New Roman"/>
          <w:i/>
          <w:iCs/>
          <w:sz w:val="24"/>
          <w:szCs w:val="24"/>
          <w:bdr w:val="none" w:sz="0" w:space="0" w:color="auto" w:frame="1"/>
        </w:rPr>
        <w:t xml:space="preserve"> (2013) Independent commission on</w:t>
      </w:r>
      <w:r w:rsidRPr="00936FFD">
        <w:rPr>
          <w:rFonts w:ascii="Times New Roman" w:hAnsi="Times New Roman" w:cs="Times New Roman"/>
          <w:b/>
          <w:i/>
          <w:iCs/>
          <w:sz w:val="24"/>
          <w:szCs w:val="24"/>
          <w:bdr w:val="none" w:sz="0" w:space="0" w:color="auto" w:frame="1"/>
        </w:rPr>
        <w:t> </w:t>
      </w:r>
      <w:r w:rsidRPr="00936FFD">
        <w:rPr>
          <w:rFonts w:ascii="Times New Roman" w:hAnsi="Times New Roman" w:cs="Times New Roman"/>
          <w:bCs/>
          <w:i/>
          <w:iCs/>
          <w:sz w:val="24"/>
          <w:szCs w:val="24"/>
          <w:bdr w:val="none" w:sz="0" w:space="0" w:color="auto" w:frame="1"/>
        </w:rPr>
        <w:t>mental</w:t>
      </w:r>
      <w:r w:rsidRPr="00936FFD">
        <w:rPr>
          <w:rFonts w:ascii="Times New Roman" w:hAnsi="Times New Roman" w:cs="Times New Roman"/>
          <w:i/>
          <w:iCs/>
          <w:sz w:val="24"/>
          <w:szCs w:val="24"/>
          <w:bdr w:val="none" w:sz="0" w:space="0" w:color="auto" w:frame="1"/>
        </w:rPr>
        <w:t> </w:t>
      </w:r>
      <w:r w:rsidRPr="00936FFD">
        <w:rPr>
          <w:rFonts w:ascii="Times New Roman" w:hAnsi="Times New Roman" w:cs="Times New Roman"/>
          <w:bCs/>
          <w:i/>
          <w:iCs/>
          <w:sz w:val="24"/>
          <w:szCs w:val="24"/>
          <w:bdr w:val="none" w:sz="0" w:space="0" w:color="auto" w:frame="1"/>
        </w:rPr>
        <w:t>health</w:t>
      </w:r>
      <w:r w:rsidRPr="00936FFD">
        <w:rPr>
          <w:rFonts w:ascii="Times New Roman" w:hAnsi="Times New Roman" w:cs="Times New Roman"/>
          <w:i/>
          <w:iCs/>
          <w:sz w:val="24"/>
          <w:szCs w:val="24"/>
          <w:bdr w:val="none" w:sz="0" w:space="0" w:color="auto" w:frame="1"/>
        </w:rPr>
        <w:t xml:space="preserve"> and policing report. </w:t>
      </w:r>
      <w:r w:rsidRPr="00936FFD">
        <w:rPr>
          <w:rFonts w:ascii="Times New Roman" w:hAnsi="Times New Roman" w:cs="Times New Roman"/>
          <w:iCs/>
          <w:sz w:val="24"/>
          <w:szCs w:val="24"/>
          <w:bdr w:val="none" w:sz="0" w:space="0" w:color="auto" w:frame="1"/>
        </w:rPr>
        <w:t>London: House of Lords.</w:t>
      </w:r>
    </w:p>
    <w:p w14:paraId="46DBF147" w14:textId="5702AB36"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American Psychological Association (2020) </w:t>
      </w:r>
      <w:r w:rsidRPr="00936FFD">
        <w:rPr>
          <w:rFonts w:ascii="Times New Roman" w:hAnsi="Times New Roman" w:cs="Times New Roman"/>
          <w:i/>
          <w:sz w:val="24"/>
          <w:szCs w:val="24"/>
        </w:rPr>
        <w:t>Suicide.</w:t>
      </w:r>
      <w:r w:rsidRPr="00936FFD">
        <w:rPr>
          <w:rFonts w:ascii="Times New Roman" w:hAnsi="Times New Roman" w:cs="Times New Roman"/>
          <w:sz w:val="24"/>
          <w:szCs w:val="24"/>
        </w:rPr>
        <w:t xml:space="preserve"> Available at: https://dictionary.apa.org/suicidal-ideation (Accessed: 22nd November 2020).</w:t>
      </w:r>
    </w:p>
    <w:p w14:paraId="1C6F1182" w14:textId="5FCCE5D6" w:rsidR="00841DCA" w:rsidRPr="00936FFD" w:rsidRDefault="00905DEC" w:rsidP="00936FFD">
      <w:pPr>
        <w:spacing w:line="480" w:lineRule="auto"/>
        <w:rPr>
          <w:rFonts w:ascii="Times New Roman" w:hAnsi="Times New Roman" w:cs="Times New Roman"/>
          <w:sz w:val="24"/>
          <w:szCs w:val="24"/>
        </w:rPr>
      </w:pPr>
      <w:r w:rsidRPr="00D2428A">
        <w:rPr>
          <w:rFonts w:ascii="Times New Roman" w:hAnsi="Times New Roman" w:cs="Times New Roman"/>
          <w:bCs/>
          <w:i/>
          <w:sz w:val="24"/>
          <w:szCs w:val="24"/>
        </w:rPr>
        <w:t>Anti-S</w:t>
      </w:r>
      <w:r w:rsidR="00841DCA" w:rsidRPr="00D2428A">
        <w:rPr>
          <w:rFonts w:ascii="Times New Roman" w:hAnsi="Times New Roman" w:cs="Times New Roman"/>
          <w:bCs/>
          <w:i/>
          <w:sz w:val="24"/>
          <w:szCs w:val="24"/>
        </w:rPr>
        <w:t>ocial Behaviour, Crime and Policing Act 2014</w:t>
      </w:r>
      <w:r w:rsidR="00841DCA" w:rsidRPr="00936FFD">
        <w:rPr>
          <w:rFonts w:ascii="Times New Roman" w:hAnsi="Times New Roman" w:cs="Times New Roman"/>
          <w:bCs/>
          <w:sz w:val="24"/>
          <w:szCs w:val="24"/>
        </w:rPr>
        <w:t>, c. 12. Available at: https://www.legislation.gov.uk/ukpga/2014/12/contents/enacted (Accessed: 9th December 2020).</w:t>
      </w:r>
    </w:p>
    <w:p w14:paraId="7EC410C6"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Bedfordshire Police (2020) </w:t>
      </w:r>
      <w:r w:rsidRPr="00936FFD">
        <w:rPr>
          <w:rFonts w:ascii="Times New Roman" w:hAnsi="Times New Roman" w:cs="Times New Roman"/>
          <w:i/>
          <w:sz w:val="24"/>
          <w:szCs w:val="24"/>
        </w:rPr>
        <w:t>Repeat Victims.</w:t>
      </w:r>
      <w:r w:rsidRPr="00936FFD">
        <w:rPr>
          <w:rFonts w:ascii="Times New Roman" w:hAnsi="Times New Roman" w:cs="Times New Roman"/>
          <w:sz w:val="24"/>
          <w:szCs w:val="24"/>
        </w:rPr>
        <w:t xml:space="preserve"> Available at: https://www.bedfordshire.police.uk/information-and-services/Advice/Anti-social-behaviour/Repeat-victims (Accessed: 28th November 2020).</w:t>
      </w:r>
    </w:p>
    <w:p w14:paraId="05066B1C"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Bryant, R. and Bryant, S (2020) </w:t>
      </w:r>
      <w:r w:rsidRPr="00936FFD">
        <w:rPr>
          <w:rFonts w:ascii="Times New Roman" w:hAnsi="Times New Roman" w:cs="Times New Roman"/>
          <w:i/>
          <w:sz w:val="24"/>
          <w:szCs w:val="24"/>
        </w:rPr>
        <w:t>Blackstone’s handbook for policing students.</w:t>
      </w:r>
      <w:r w:rsidRPr="00936FFD">
        <w:rPr>
          <w:rFonts w:ascii="Times New Roman" w:hAnsi="Times New Roman" w:cs="Times New Roman"/>
          <w:sz w:val="24"/>
          <w:szCs w:val="24"/>
        </w:rPr>
        <w:t xml:space="preserve"> 14th Ed. Oxford: University Press.</w:t>
      </w:r>
    </w:p>
    <w:p w14:paraId="6247B164"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College of Policing (2013a) </w:t>
      </w:r>
      <w:r w:rsidRPr="00936FFD">
        <w:rPr>
          <w:rFonts w:ascii="Times New Roman" w:hAnsi="Times New Roman" w:cs="Times New Roman"/>
          <w:i/>
          <w:sz w:val="24"/>
          <w:szCs w:val="24"/>
        </w:rPr>
        <w:t xml:space="preserve">Planning and Deployment. </w:t>
      </w:r>
      <w:r w:rsidRPr="00936FFD">
        <w:rPr>
          <w:rFonts w:ascii="Times New Roman" w:hAnsi="Times New Roman" w:cs="Times New Roman"/>
          <w:sz w:val="24"/>
          <w:szCs w:val="24"/>
        </w:rPr>
        <w:t>Available at: https://www.app.college.police.uk/app-content/public-order/planning-and-deployment/#force-wide-strategic-threat-and-risk-assessment (Accessed: 29th November 2020).</w:t>
      </w:r>
    </w:p>
    <w:p w14:paraId="736D2736"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College of Policing (2013b) </w:t>
      </w:r>
      <w:r w:rsidRPr="00936FFD">
        <w:rPr>
          <w:rFonts w:ascii="Times New Roman" w:hAnsi="Times New Roman" w:cs="Times New Roman"/>
          <w:i/>
          <w:sz w:val="24"/>
          <w:szCs w:val="24"/>
        </w:rPr>
        <w:t>Investigative interviewing</w:t>
      </w:r>
      <w:r w:rsidRPr="00936FFD">
        <w:rPr>
          <w:rFonts w:ascii="Times New Roman" w:hAnsi="Times New Roman" w:cs="Times New Roman"/>
          <w:sz w:val="24"/>
          <w:szCs w:val="24"/>
        </w:rPr>
        <w:t>. Available at: https://www.app.college.police.uk/app-content/investigations/investigative-interviewing/ (Accessed: 29th November 2020).</w:t>
      </w:r>
    </w:p>
    <w:p w14:paraId="3D86334F" w14:textId="77777777" w:rsidR="00275E0F" w:rsidRPr="00936FFD" w:rsidRDefault="00275E0F" w:rsidP="00936FFD">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lastRenderedPageBreak/>
        <w:t xml:space="preserve">College of Policing (2013c) </w:t>
      </w:r>
      <w:r w:rsidRPr="00936FFD">
        <w:rPr>
          <w:rFonts w:ascii="Times New Roman" w:hAnsi="Times New Roman" w:cs="Times New Roman"/>
          <w:i/>
          <w:color w:val="auto"/>
          <w:sz w:val="24"/>
          <w:szCs w:val="24"/>
          <w:lang w:eastAsia="en-US"/>
        </w:rPr>
        <w:t>Public order.</w:t>
      </w:r>
      <w:r w:rsidRPr="00936FFD">
        <w:rPr>
          <w:rFonts w:ascii="Times New Roman" w:hAnsi="Times New Roman" w:cs="Times New Roman"/>
          <w:color w:val="auto"/>
          <w:sz w:val="24"/>
          <w:szCs w:val="24"/>
          <w:lang w:eastAsia="en-US"/>
        </w:rPr>
        <w:t xml:space="preserve"> Available at: https://www.app.college.police.uk/app-content/public-order/planning-and-deployment/tactical-options/ (Accessed: 8th December 2020).</w:t>
      </w:r>
    </w:p>
    <w:p w14:paraId="606B3EBB"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College of Policing (2014a) </w:t>
      </w:r>
      <w:r w:rsidRPr="00936FFD">
        <w:rPr>
          <w:rFonts w:ascii="Times New Roman" w:hAnsi="Times New Roman" w:cs="Times New Roman"/>
          <w:i/>
          <w:sz w:val="24"/>
          <w:szCs w:val="24"/>
        </w:rPr>
        <w:t>National decision model</w:t>
      </w:r>
      <w:r w:rsidRPr="00936FFD">
        <w:rPr>
          <w:rFonts w:ascii="Times New Roman" w:hAnsi="Times New Roman" w:cs="Times New Roman"/>
          <w:sz w:val="24"/>
          <w:szCs w:val="24"/>
        </w:rPr>
        <w:t>. Available at: https://www.app.college.police.uk/app-content/national-decision-model/the-national-decision-model/ (Accessed: 29th November 2020).</w:t>
      </w:r>
    </w:p>
    <w:p w14:paraId="0D526E65"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College of Policing (2014b) </w:t>
      </w:r>
      <w:r w:rsidRPr="00936FFD">
        <w:rPr>
          <w:rFonts w:ascii="Times New Roman" w:hAnsi="Times New Roman" w:cs="Times New Roman"/>
          <w:i/>
          <w:sz w:val="24"/>
          <w:szCs w:val="24"/>
        </w:rPr>
        <w:t>Code of Ethics.</w:t>
      </w:r>
      <w:r w:rsidRPr="00936FFD">
        <w:rPr>
          <w:rFonts w:ascii="Times New Roman" w:hAnsi="Times New Roman" w:cs="Times New Roman"/>
          <w:sz w:val="24"/>
          <w:szCs w:val="24"/>
        </w:rPr>
        <w:t xml:space="preserve"> Available at: https://www.college.police.uk/What-we-do/Ethics/Documents/Code_of_Ethics.pdf (Accessed: 28th November 2020).</w:t>
      </w:r>
    </w:p>
    <w:p w14:paraId="2E61BFBB"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College of Policing (2016) </w:t>
      </w:r>
      <w:r w:rsidRPr="00936FFD">
        <w:rPr>
          <w:rFonts w:ascii="Times New Roman" w:hAnsi="Times New Roman" w:cs="Times New Roman"/>
          <w:i/>
          <w:sz w:val="24"/>
          <w:szCs w:val="24"/>
        </w:rPr>
        <w:t>Mental Health</w:t>
      </w:r>
      <w:r w:rsidRPr="00936FFD">
        <w:rPr>
          <w:rFonts w:ascii="Times New Roman" w:hAnsi="Times New Roman" w:cs="Times New Roman"/>
          <w:sz w:val="24"/>
          <w:szCs w:val="24"/>
        </w:rPr>
        <w:t>. Available at: https://www.app.college.police.uk/app-content/mental-health/suicide-and-bereavement-response/ (Accessed: 28th November 2020).</w:t>
      </w:r>
    </w:p>
    <w:p w14:paraId="770534C2" w14:textId="77777777" w:rsidR="00275E0F" w:rsidRPr="00936FFD" w:rsidRDefault="00275E0F" w:rsidP="00936FFD">
      <w:pPr>
        <w:overflowPunct/>
        <w:spacing w:line="480" w:lineRule="auto"/>
        <w:textAlignment w:val="auto"/>
        <w:rPr>
          <w:rFonts w:ascii="Times New Roman" w:hAnsi="Times New Roman" w:cs="Times New Roman"/>
          <w:sz w:val="24"/>
          <w:szCs w:val="24"/>
          <w:lang w:eastAsia="en-US"/>
        </w:rPr>
      </w:pPr>
      <w:r w:rsidRPr="00936FFD">
        <w:rPr>
          <w:rFonts w:ascii="Times New Roman" w:hAnsi="Times New Roman" w:cs="Times New Roman"/>
          <w:sz w:val="24"/>
          <w:szCs w:val="24"/>
          <w:lang w:eastAsia="en-US"/>
        </w:rPr>
        <w:t xml:space="preserve">College of Policing (2019) </w:t>
      </w:r>
      <w:r w:rsidRPr="00936FFD">
        <w:rPr>
          <w:rFonts w:ascii="Times New Roman" w:hAnsi="Times New Roman" w:cs="Times New Roman"/>
          <w:bCs/>
          <w:i/>
          <w:color w:val="auto"/>
          <w:sz w:val="24"/>
          <w:szCs w:val="24"/>
          <w:lang w:eastAsia="en-US"/>
        </w:rPr>
        <w:t>Problem-Oriented Policing in England and Wales 2019</w:t>
      </w:r>
      <w:r w:rsidRPr="00936FFD">
        <w:rPr>
          <w:rFonts w:ascii="Times New Roman" w:hAnsi="Times New Roman" w:cs="Times New Roman"/>
          <w:bCs/>
          <w:color w:val="auto"/>
          <w:sz w:val="24"/>
          <w:szCs w:val="24"/>
          <w:lang w:eastAsia="en-US"/>
        </w:rPr>
        <w:t xml:space="preserve">. Available at: https://whatworks.college.police.uk/Research/Documents/Problem-oriented_policing.pdf </w:t>
      </w:r>
      <w:r w:rsidRPr="00936FFD">
        <w:rPr>
          <w:rFonts w:ascii="Times New Roman" w:hAnsi="Times New Roman" w:cs="Times New Roman"/>
          <w:sz w:val="24"/>
          <w:szCs w:val="24"/>
          <w:lang w:eastAsia="en-US"/>
        </w:rPr>
        <w:t>(Accessed: 8th December 2020).</w:t>
      </w:r>
    </w:p>
    <w:p w14:paraId="1DC5EFCA" w14:textId="77777777" w:rsidR="00275E0F" w:rsidRPr="00936FFD" w:rsidRDefault="00275E0F" w:rsidP="00936FFD">
      <w:pPr>
        <w:overflowPunct/>
        <w:spacing w:line="480" w:lineRule="auto"/>
        <w:textAlignment w:val="auto"/>
        <w:rPr>
          <w:rFonts w:ascii="Times New Roman" w:hAnsi="Times New Roman" w:cs="Times New Roman"/>
          <w:sz w:val="24"/>
          <w:szCs w:val="24"/>
          <w:lang w:eastAsia="zh-TW"/>
        </w:rPr>
      </w:pPr>
      <w:r w:rsidRPr="00936FFD">
        <w:rPr>
          <w:rFonts w:ascii="Times New Roman" w:hAnsi="Times New Roman" w:cs="Times New Roman"/>
          <w:sz w:val="24"/>
          <w:szCs w:val="24"/>
          <w:lang w:eastAsia="en-US"/>
        </w:rPr>
        <w:t xml:space="preserve">College of Policing (2020a) </w:t>
      </w:r>
      <w:r w:rsidRPr="00936FFD">
        <w:rPr>
          <w:rFonts w:ascii="Times New Roman" w:hAnsi="Times New Roman" w:cs="Times New Roman"/>
          <w:i/>
          <w:color w:val="auto"/>
          <w:sz w:val="24"/>
          <w:szCs w:val="24"/>
          <w:lang w:eastAsia="zh-TW"/>
        </w:rPr>
        <w:t>Learning for the police from Safeguarding Adult Reviews.</w:t>
      </w:r>
      <w:r w:rsidRPr="00936FFD">
        <w:rPr>
          <w:rFonts w:ascii="Times New Roman" w:hAnsi="Times New Roman" w:cs="Times New Roman"/>
          <w:color w:val="auto"/>
          <w:sz w:val="24"/>
          <w:szCs w:val="24"/>
          <w:lang w:eastAsia="zh-TW"/>
        </w:rPr>
        <w:t xml:space="preserve"> Available at: </w:t>
      </w:r>
      <w:r w:rsidRPr="00936FFD">
        <w:rPr>
          <w:rFonts w:ascii="Times New Roman" w:hAnsi="Times New Roman" w:cs="Times New Roman"/>
          <w:sz w:val="24"/>
          <w:szCs w:val="24"/>
          <w:lang w:eastAsia="en-US"/>
        </w:rPr>
        <w:t>https://whatworks.college.police.uk/Research/Documents/Safeguarding_adults_review_fourth_briefing.pdf#search=suicide</w:t>
      </w:r>
      <w:r w:rsidRPr="00936FFD">
        <w:rPr>
          <w:rFonts w:ascii="Times New Roman" w:hAnsi="Times New Roman" w:cs="Times New Roman"/>
          <w:color w:val="0000FF"/>
          <w:sz w:val="24"/>
          <w:szCs w:val="24"/>
          <w:lang w:eastAsia="en-US"/>
        </w:rPr>
        <w:t xml:space="preserve"> </w:t>
      </w:r>
      <w:r w:rsidRPr="00936FFD">
        <w:rPr>
          <w:rFonts w:ascii="Times New Roman" w:hAnsi="Times New Roman" w:cs="Times New Roman"/>
          <w:color w:val="auto"/>
          <w:sz w:val="24"/>
          <w:szCs w:val="24"/>
          <w:lang w:eastAsia="en-US"/>
        </w:rPr>
        <w:t>(Accessed: 28th November 2020).</w:t>
      </w:r>
    </w:p>
    <w:p w14:paraId="4D8CCEDB" w14:textId="77777777" w:rsidR="00275E0F" w:rsidRPr="00936FFD" w:rsidRDefault="00275E0F" w:rsidP="00936FFD">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t xml:space="preserve">College of Policing (2020b) </w:t>
      </w:r>
      <w:r w:rsidRPr="00936FFD">
        <w:rPr>
          <w:rFonts w:ascii="Times New Roman" w:hAnsi="Times New Roman" w:cs="Times New Roman"/>
          <w:i/>
          <w:color w:val="auto"/>
          <w:sz w:val="24"/>
          <w:szCs w:val="24"/>
          <w:lang w:eastAsia="en-US"/>
        </w:rPr>
        <w:t>Successful Police Problem Solving</w:t>
      </w:r>
      <w:r w:rsidRPr="00936FFD">
        <w:rPr>
          <w:rFonts w:ascii="Times New Roman" w:hAnsi="Times New Roman" w:cs="Times New Roman"/>
          <w:color w:val="auto"/>
          <w:sz w:val="24"/>
          <w:szCs w:val="24"/>
          <w:lang w:eastAsia="en-US"/>
        </w:rPr>
        <w:t>. Available at: https://whatworks.college.police.uk/Research/Documents/Problem-solving_practitioner_guide.pdf (Accessed: 8th December 2020).</w:t>
      </w:r>
    </w:p>
    <w:p w14:paraId="2DE8836C" w14:textId="0F81F436"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color w:val="auto"/>
          <w:sz w:val="24"/>
          <w:szCs w:val="24"/>
          <w:shd w:val="clear" w:color="auto" w:fill="FCFCFC"/>
        </w:rPr>
        <w:t>Crank, J (1998) ‘Understanding police culture’</w:t>
      </w:r>
      <w:r w:rsidRPr="00936FFD">
        <w:rPr>
          <w:rFonts w:ascii="Times New Roman" w:hAnsi="Times New Roman" w:cs="Times New Roman"/>
          <w:i/>
          <w:color w:val="auto"/>
          <w:sz w:val="24"/>
          <w:szCs w:val="24"/>
          <w:shd w:val="clear" w:color="auto" w:fill="FCFCFC"/>
        </w:rPr>
        <w:t>, A</w:t>
      </w:r>
      <w:r w:rsidRPr="00936FFD">
        <w:rPr>
          <w:rFonts w:ascii="Times New Roman" w:hAnsi="Times New Roman" w:cs="Times New Roman"/>
          <w:i/>
          <w:iCs/>
          <w:color w:val="auto"/>
          <w:sz w:val="24"/>
          <w:szCs w:val="24"/>
          <w:shd w:val="clear" w:color="auto" w:fill="FCFCFC"/>
        </w:rPr>
        <w:t>merican Journal of Criminal Justic</w:t>
      </w:r>
      <w:r w:rsidRPr="00936FFD">
        <w:rPr>
          <w:rFonts w:ascii="Times New Roman" w:hAnsi="Times New Roman" w:cs="Times New Roman"/>
          <w:i/>
          <w:color w:val="auto"/>
          <w:sz w:val="24"/>
          <w:szCs w:val="24"/>
        </w:rPr>
        <w:t>e,</w:t>
      </w:r>
      <w:r w:rsidRPr="00936FFD">
        <w:rPr>
          <w:rFonts w:ascii="Times New Roman" w:hAnsi="Times New Roman" w:cs="Times New Roman"/>
          <w:i/>
          <w:iCs/>
          <w:color w:val="auto"/>
          <w:sz w:val="24"/>
          <w:szCs w:val="24"/>
          <w:shd w:val="clear" w:color="auto" w:fill="FCFCFC"/>
        </w:rPr>
        <w:t xml:space="preserve"> </w:t>
      </w:r>
      <w:r w:rsidRPr="00936FFD">
        <w:rPr>
          <w:rFonts w:ascii="Times New Roman" w:hAnsi="Times New Roman" w:cs="Times New Roman"/>
          <w:bCs/>
          <w:color w:val="auto"/>
          <w:sz w:val="24"/>
          <w:szCs w:val="24"/>
          <w:shd w:val="clear" w:color="auto" w:fill="FCFCFC"/>
        </w:rPr>
        <w:t>24, pp. </w:t>
      </w:r>
      <w:r w:rsidRPr="00936FFD">
        <w:rPr>
          <w:rFonts w:ascii="Times New Roman" w:hAnsi="Times New Roman" w:cs="Times New Roman"/>
          <w:color w:val="auto"/>
          <w:sz w:val="24"/>
          <w:szCs w:val="24"/>
          <w:shd w:val="clear" w:color="auto" w:fill="FCFCFC"/>
        </w:rPr>
        <w:t xml:space="preserve">151-154. (Accessed: 17th November 2020). </w:t>
      </w:r>
      <w:r w:rsidR="00905DEC" w:rsidRPr="00936FFD">
        <w:rPr>
          <w:rFonts w:ascii="Times New Roman" w:hAnsi="Times New Roman" w:cs="Times New Roman"/>
          <w:color w:val="auto"/>
          <w:sz w:val="24"/>
          <w:szCs w:val="24"/>
          <w:shd w:val="clear" w:color="auto" w:fill="FCFCFC"/>
        </w:rPr>
        <w:t>DOI: org/10.1007/BF02887623</w:t>
      </w:r>
      <w:r w:rsidR="00905DEC" w:rsidRPr="00936FFD">
        <w:rPr>
          <w:rFonts w:ascii="Times New Roman" w:hAnsi="Times New Roman" w:cs="Times New Roman"/>
          <w:color w:val="333333"/>
          <w:sz w:val="24"/>
          <w:szCs w:val="24"/>
          <w:shd w:val="clear" w:color="auto" w:fill="FCFCFC"/>
        </w:rPr>
        <w:t>.</w:t>
      </w:r>
    </w:p>
    <w:p w14:paraId="4C06943C" w14:textId="77777777" w:rsidR="00275E0F" w:rsidRPr="00936FFD" w:rsidRDefault="00275E0F" w:rsidP="00936FFD">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D2428A">
        <w:rPr>
          <w:rFonts w:ascii="Times New Roman" w:hAnsi="Times New Roman" w:cs="Times New Roman"/>
          <w:bCs/>
          <w:i/>
          <w:color w:val="auto"/>
          <w:sz w:val="24"/>
          <w:szCs w:val="24"/>
          <w:lang w:eastAsia="en-US"/>
        </w:rPr>
        <w:t>Crime and Disorder Act 1998</w:t>
      </w:r>
      <w:r w:rsidRPr="00936FFD">
        <w:rPr>
          <w:rFonts w:ascii="Times New Roman" w:hAnsi="Times New Roman" w:cs="Times New Roman"/>
          <w:bCs/>
          <w:color w:val="auto"/>
          <w:sz w:val="24"/>
          <w:szCs w:val="24"/>
          <w:lang w:eastAsia="en-US"/>
        </w:rPr>
        <w:t>, c. 37. Available at: https://www.legislation.gov.uk/ukpga/1998/37/section/1 (Accessed: 7th December 2020).</w:t>
      </w:r>
    </w:p>
    <w:p w14:paraId="33719F02" w14:textId="77777777" w:rsidR="00275E0F" w:rsidRPr="00936FFD" w:rsidRDefault="00275E0F" w:rsidP="00936FFD">
      <w:pPr>
        <w:spacing w:line="480" w:lineRule="auto"/>
        <w:rPr>
          <w:rFonts w:ascii="Times New Roman" w:hAnsi="Times New Roman" w:cs="Times New Roman"/>
          <w:sz w:val="24"/>
          <w:szCs w:val="24"/>
        </w:rPr>
      </w:pPr>
      <w:r w:rsidRPr="00D2428A">
        <w:rPr>
          <w:rFonts w:ascii="Times New Roman" w:hAnsi="Times New Roman" w:cs="Times New Roman"/>
          <w:i/>
          <w:sz w:val="24"/>
          <w:szCs w:val="24"/>
        </w:rPr>
        <w:lastRenderedPageBreak/>
        <w:t>Criminal Justice Act 1988</w:t>
      </w:r>
      <w:r w:rsidRPr="00936FFD">
        <w:rPr>
          <w:rFonts w:ascii="Times New Roman" w:hAnsi="Times New Roman" w:cs="Times New Roman"/>
          <w:sz w:val="24"/>
          <w:szCs w:val="24"/>
        </w:rPr>
        <w:t>, c. 33. Available at: https://www.legislation.gov.uk/ukpga/1988/33/section/39 (Accessed: 30th November 2020).</w:t>
      </w:r>
    </w:p>
    <w:p w14:paraId="28EDE812" w14:textId="77777777" w:rsidR="00275E0F" w:rsidRPr="00936FFD" w:rsidRDefault="00275E0F" w:rsidP="00936FFD">
      <w:pPr>
        <w:spacing w:line="480" w:lineRule="auto"/>
        <w:rPr>
          <w:rFonts w:ascii="Times New Roman" w:hAnsi="Times New Roman" w:cs="Times New Roman"/>
          <w:sz w:val="24"/>
          <w:szCs w:val="24"/>
        </w:rPr>
      </w:pPr>
      <w:r w:rsidRPr="00D2428A">
        <w:rPr>
          <w:rFonts w:ascii="Times New Roman" w:hAnsi="Times New Roman" w:cs="Times New Roman"/>
          <w:i/>
          <w:sz w:val="24"/>
          <w:szCs w:val="24"/>
        </w:rPr>
        <w:t>Criminal Justice Act 2003</w:t>
      </w:r>
      <w:r w:rsidRPr="00936FFD">
        <w:rPr>
          <w:rFonts w:ascii="Times New Roman" w:hAnsi="Times New Roman" w:cs="Times New Roman"/>
          <w:sz w:val="24"/>
          <w:szCs w:val="24"/>
        </w:rPr>
        <w:t>, c.44. Available at: https://www.legislation.gov.uk/ukpga/2003/44/section/112 (Accessed: 30th November 2020).</w:t>
      </w:r>
    </w:p>
    <w:p w14:paraId="49ECB3EF" w14:textId="77777777" w:rsidR="00275E0F" w:rsidRPr="00936FFD" w:rsidRDefault="00275E0F" w:rsidP="00936FFD">
      <w:pPr>
        <w:spacing w:line="480" w:lineRule="auto"/>
        <w:rPr>
          <w:rFonts w:ascii="Times New Roman" w:hAnsi="Times New Roman" w:cs="Times New Roman"/>
          <w:sz w:val="24"/>
          <w:szCs w:val="24"/>
        </w:rPr>
      </w:pPr>
      <w:r w:rsidRPr="00D2428A">
        <w:rPr>
          <w:rFonts w:ascii="Times New Roman" w:hAnsi="Times New Roman" w:cs="Times New Roman"/>
          <w:i/>
          <w:sz w:val="24"/>
          <w:szCs w:val="24"/>
        </w:rPr>
        <w:t>Criminal Justice and Public Order Act 1994</w:t>
      </w:r>
      <w:r w:rsidRPr="00936FFD">
        <w:rPr>
          <w:rFonts w:ascii="Times New Roman" w:hAnsi="Times New Roman" w:cs="Times New Roman"/>
          <w:sz w:val="24"/>
          <w:szCs w:val="24"/>
        </w:rPr>
        <w:t>, c. 33. Available at: https://www.legislation.gov.uk/ukpga/1994/33/section/37 (Accessed: 30th November 2020)</w:t>
      </w:r>
    </w:p>
    <w:p w14:paraId="18BFB6E9" w14:textId="77777777" w:rsidR="00275E0F" w:rsidRPr="00936FFD" w:rsidRDefault="00275E0F" w:rsidP="00936FFD">
      <w:pPr>
        <w:spacing w:line="480" w:lineRule="auto"/>
        <w:rPr>
          <w:rFonts w:ascii="Times New Roman" w:hAnsi="Times New Roman" w:cs="Times New Roman"/>
          <w:sz w:val="24"/>
          <w:szCs w:val="24"/>
        </w:rPr>
      </w:pPr>
      <w:r w:rsidRPr="00D2428A">
        <w:rPr>
          <w:rFonts w:ascii="Times New Roman" w:hAnsi="Times New Roman" w:cs="Times New Roman"/>
          <w:i/>
          <w:sz w:val="24"/>
          <w:szCs w:val="24"/>
        </w:rPr>
        <w:t>Criminal Procedure and Investigations Act 1991</w:t>
      </w:r>
      <w:r w:rsidRPr="00936FFD">
        <w:rPr>
          <w:rFonts w:ascii="Times New Roman" w:hAnsi="Times New Roman" w:cs="Times New Roman"/>
          <w:sz w:val="24"/>
          <w:szCs w:val="24"/>
        </w:rPr>
        <w:t>, c. 25. Available at: https://www.legislation.gov.uk/ukpga/1996/25/contents (Accessed: 28th November 2020)</w:t>
      </w:r>
    </w:p>
    <w:p w14:paraId="1C319CE9" w14:textId="77777777" w:rsidR="00905DEC" w:rsidRPr="00936FFD" w:rsidRDefault="00275E0F" w:rsidP="00936FFD">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t>Durham Constabulary (2020) Problem Solving. Available at: https://www.durham.police.uk/Information-and-advice/Pages/Problem-Solving.aspx (Accessed: 8th December 2020).</w:t>
      </w:r>
    </w:p>
    <w:p w14:paraId="519881B2" w14:textId="6C3A85F3" w:rsidR="00275E0F" w:rsidRPr="00936FFD" w:rsidRDefault="00275E0F" w:rsidP="00936FFD">
      <w:pPr>
        <w:overflowPunct/>
        <w:autoSpaceDE/>
        <w:autoSpaceDN/>
        <w:adjustRightInd/>
        <w:spacing w:after="160" w:line="480" w:lineRule="auto"/>
        <w:textAlignment w:val="auto"/>
        <w:rPr>
          <w:rFonts w:ascii="Times New Roman" w:hAnsi="Times New Roman" w:cs="Times New Roman"/>
          <w:sz w:val="24"/>
          <w:szCs w:val="24"/>
        </w:rPr>
      </w:pPr>
      <w:r w:rsidRPr="00936FFD">
        <w:rPr>
          <w:rFonts w:ascii="Times New Roman" w:hAnsi="Times New Roman" w:cs="Times New Roman"/>
          <w:sz w:val="24"/>
          <w:szCs w:val="24"/>
        </w:rPr>
        <w:t xml:space="preserve">Folkman, S. and Lazarus, R. (1980). ‘An analysis of coping in a middle-aged community sample’, </w:t>
      </w:r>
      <w:r w:rsidRPr="00936FFD">
        <w:rPr>
          <w:rFonts w:ascii="Times New Roman" w:hAnsi="Times New Roman" w:cs="Times New Roman"/>
          <w:i/>
          <w:iCs/>
          <w:sz w:val="24"/>
          <w:szCs w:val="24"/>
        </w:rPr>
        <w:t>Journal of Health and Social Behaviour,</w:t>
      </w:r>
      <w:r w:rsidRPr="00936FFD">
        <w:rPr>
          <w:rFonts w:ascii="Times New Roman" w:hAnsi="Times New Roman" w:cs="Times New Roman"/>
          <w:sz w:val="24"/>
          <w:szCs w:val="24"/>
        </w:rPr>
        <w:t xml:space="preserve"> </w:t>
      </w:r>
      <w:r w:rsidRPr="00936FFD">
        <w:rPr>
          <w:rFonts w:ascii="Times New Roman" w:hAnsi="Times New Roman" w:cs="Times New Roman"/>
          <w:i/>
          <w:iCs/>
          <w:sz w:val="24"/>
          <w:szCs w:val="24"/>
        </w:rPr>
        <w:t>21</w:t>
      </w:r>
      <w:r w:rsidRPr="00936FFD">
        <w:rPr>
          <w:rFonts w:ascii="Times New Roman" w:hAnsi="Times New Roman" w:cs="Times New Roman"/>
          <w:sz w:val="24"/>
          <w:szCs w:val="24"/>
        </w:rPr>
        <w:t>(3), pp. 219-239. (Accessed: 18th November 2020). DOI: org/10.2307/2136617.</w:t>
      </w:r>
    </w:p>
    <w:p w14:paraId="62B4721D" w14:textId="2BEF0AD2" w:rsidR="00275E0F" w:rsidRPr="00936FFD" w:rsidRDefault="00275E0F" w:rsidP="00936FFD">
      <w:pPr>
        <w:spacing w:line="480" w:lineRule="auto"/>
        <w:rPr>
          <w:rFonts w:ascii="Times New Roman" w:hAnsi="Times New Roman" w:cs="Times New Roman"/>
          <w:color w:val="222222"/>
          <w:sz w:val="24"/>
          <w:szCs w:val="24"/>
          <w:shd w:val="clear" w:color="auto" w:fill="FFFFFF"/>
        </w:rPr>
      </w:pPr>
      <w:r w:rsidRPr="00936FFD">
        <w:rPr>
          <w:rFonts w:ascii="Times New Roman" w:hAnsi="Times New Roman" w:cs="Times New Roman"/>
          <w:color w:val="222222"/>
          <w:sz w:val="24"/>
          <w:szCs w:val="24"/>
          <w:shd w:val="clear" w:color="auto" w:fill="FFFFFF"/>
        </w:rPr>
        <w:t xml:space="preserve">Ghazavi, Z., </w:t>
      </w:r>
      <w:r w:rsidR="00905DEC" w:rsidRPr="00936FFD">
        <w:rPr>
          <w:rFonts w:ascii="Times New Roman" w:hAnsi="Times New Roman" w:cs="Times New Roman"/>
          <w:color w:val="222222"/>
          <w:sz w:val="24"/>
          <w:szCs w:val="24"/>
          <w:shd w:val="clear" w:color="auto" w:fill="FFFFFF"/>
        </w:rPr>
        <w:t>et al. (</w:t>
      </w:r>
      <w:r w:rsidRPr="00936FFD">
        <w:rPr>
          <w:rFonts w:ascii="Times New Roman" w:hAnsi="Times New Roman" w:cs="Times New Roman"/>
          <w:color w:val="222222"/>
          <w:sz w:val="24"/>
          <w:szCs w:val="24"/>
          <w:shd w:val="clear" w:color="auto" w:fill="FFFFFF"/>
        </w:rPr>
        <w:t>2016) ‘Effect of a family-oriented communication skills training program on depression, anxiety, and stress in older adults: a randomized clinical trial.’ </w:t>
      </w:r>
      <w:r w:rsidRPr="00936FFD">
        <w:rPr>
          <w:rFonts w:ascii="Times New Roman" w:hAnsi="Times New Roman" w:cs="Times New Roman"/>
          <w:i/>
          <w:iCs/>
          <w:color w:val="222222"/>
          <w:sz w:val="24"/>
          <w:szCs w:val="24"/>
          <w:shd w:val="clear" w:color="auto" w:fill="FFFFFF"/>
        </w:rPr>
        <w:t>Nursing and midwifery studies</w:t>
      </w:r>
      <w:r w:rsidRPr="00936FFD">
        <w:rPr>
          <w:rFonts w:ascii="Times New Roman" w:hAnsi="Times New Roman" w:cs="Times New Roman"/>
          <w:color w:val="222222"/>
          <w:sz w:val="24"/>
          <w:szCs w:val="24"/>
          <w:shd w:val="clear" w:color="auto" w:fill="FFFFFF"/>
        </w:rPr>
        <w:t>, </w:t>
      </w:r>
      <w:r w:rsidRPr="00936FFD">
        <w:rPr>
          <w:rFonts w:ascii="Times New Roman" w:hAnsi="Times New Roman" w:cs="Times New Roman"/>
          <w:i/>
          <w:iCs/>
          <w:color w:val="222222"/>
          <w:sz w:val="24"/>
          <w:szCs w:val="24"/>
          <w:shd w:val="clear" w:color="auto" w:fill="FFFFFF"/>
        </w:rPr>
        <w:t>5</w:t>
      </w:r>
      <w:r w:rsidRPr="00936FFD">
        <w:rPr>
          <w:rFonts w:ascii="Times New Roman" w:hAnsi="Times New Roman" w:cs="Times New Roman"/>
          <w:color w:val="222222"/>
          <w:sz w:val="24"/>
          <w:szCs w:val="24"/>
          <w:shd w:val="clear" w:color="auto" w:fill="FFFFFF"/>
        </w:rPr>
        <w:t>(1).</w:t>
      </w:r>
      <w:r w:rsidR="00905DEC" w:rsidRPr="00936FFD">
        <w:rPr>
          <w:rFonts w:ascii="Times New Roman" w:hAnsi="Times New Roman" w:cs="Times New Roman"/>
          <w:color w:val="222222"/>
          <w:sz w:val="24"/>
          <w:szCs w:val="24"/>
          <w:shd w:val="clear" w:color="auto" w:fill="FFFFFF"/>
        </w:rPr>
        <w:t xml:space="preserve"> </w:t>
      </w:r>
      <w:r w:rsidRPr="00936FFD">
        <w:rPr>
          <w:rFonts w:ascii="Times New Roman" w:hAnsi="Times New Roman" w:cs="Times New Roman"/>
          <w:color w:val="222222"/>
          <w:sz w:val="24"/>
          <w:szCs w:val="24"/>
          <w:shd w:val="clear" w:color="auto" w:fill="FFFFFF"/>
        </w:rPr>
        <w:t>DOI:</w:t>
      </w:r>
      <w:r w:rsidRPr="00936FFD">
        <w:rPr>
          <w:rFonts w:ascii="Times New Roman" w:hAnsi="Times New Roman" w:cs="Times New Roman"/>
          <w:sz w:val="24"/>
          <w:szCs w:val="24"/>
        </w:rPr>
        <w:t xml:space="preserve"> </w:t>
      </w:r>
      <w:r w:rsidRPr="00936FFD">
        <w:rPr>
          <w:rFonts w:ascii="Times New Roman" w:hAnsi="Times New Roman" w:cs="Times New Roman"/>
          <w:sz w:val="24"/>
          <w:szCs w:val="24"/>
          <w:shd w:val="clear" w:color="auto" w:fill="FFFFFF"/>
        </w:rPr>
        <w:t>10.17795/nmsjournal28550</w:t>
      </w:r>
      <w:r w:rsidR="00905DEC" w:rsidRPr="00936FFD">
        <w:rPr>
          <w:rFonts w:ascii="Times New Roman" w:hAnsi="Times New Roman" w:cs="Times New Roman"/>
          <w:sz w:val="24"/>
          <w:szCs w:val="24"/>
          <w:shd w:val="clear" w:color="auto" w:fill="FFFFFF"/>
        </w:rPr>
        <w:t xml:space="preserve">. </w:t>
      </w:r>
      <w:r w:rsidR="00905DEC" w:rsidRPr="00936FFD">
        <w:rPr>
          <w:rFonts w:ascii="Times New Roman" w:hAnsi="Times New Roman" w:cs="Times New Roman"/>
          <w:sz w:val="24"/>
          <w:szCs w:val="24"/>
        </w:rPr>
        <w:t>(Accessed: 18th November 2020</w:t>
      </w:r>
      <w:r w:rsidR="00905DEC" w:rsidRPr="00936FFD">
        <w:rPr>
          <w:rFonts w:ascii="Times New Roman" w:hAnsi="Times New Roman" w:cs="Times New Roman"/>
          <w:sz w:val="24"/>
          <w:szCs w:val="24"/>
        </w:rPr>
        <w:t>.</w:t>
      </w:r>
    </w:p>
    <w:p w14:paraId="3F8AA451"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Gibbs, G. (1998)</w:t>
      </w:r>
      <w:r w:rsidRPr="00936FFD">
        <w:rPr>
          <w:rFonts w:ascii="Times New Roman" w:hAnsi="Times New Roman" w:cs="Times New Roman"/>
          <w:i/>
          <w:iCs/>
          <w:sz w:val="24"/>
          <w:szCs w:val="24"/>
        </w:rPr>
        <w:t xml:space="preserve"> Learning by doing: A guide to teaching and learning methods</w:t>
      </w:r>
      <w:r w:rsidRPr="00936FFD">
        <w:rPr>
          <w:rFonts w:ascii="Times New Roman" w:hAnsi="Times New Roman" w:cs="Times New Roman"/>
          <w:sz w:val="24"/>
          <w:szCs w:val="24"/>
        </w:rPr>
        <w:t>. Oxford: Oxford Further Education Unit.</w:t>
      </w:r>
    </w:p>
    <w:p w14:paraId="44CE92D7" w14:textId="739CB741" w:rsidR="00275E0F" w:rsidRPr="00936FFD" w:rsidRDefault="00275E0F" w:rsidP="00936FFD">
      <w:pPr>
        <w:spacing w:line="480" w:lineRule="auto"/>
        <w:rPr>
          <w:rFonts w:ascii="Times New Roman" w:hAnsi="Times New Roman" w:cs="Times New Roman"/>
          <w:sz w:val="24"/>
          <w:szCs w:val="24"/>
          <w:lang w:val="en"/>
        </w:rPr>
      </w:pPr>
      <w:r w:rsidRPr="00936FFD">
        <w:rPr>
          <w:rFonts w:ascii="Times New Roman" w:hAnsi="Times New Roman" w:cs="Times New Roman"/>
          <w:sz w:val="24"/>
          <w:szCs w:val="24"/>
        </w:rPr>
        <w:t>Griffiths, A and Milne, R (2006)</w:t>
      </w:r>
      <w:r w:rsidR="00905DEC" w:rsidRPr="00936FFD">
        <w:rPr>
          <w:rFonts w:ascii="Times New Roman" w:hAnsi="Times New Roman" w:cs="Times New Roman"/>
          <w:sz w:val="24"/>
          <w:szCs w:val="24"/>
          <w:lang w:val="en"/>
        </w:rPr>
        <w:t xml:space="preserve"> </w:t>
      </w:r>
      <w:r w:rsidR="00905DEC" w:rsidRPr="00936FFD">
        <w:rPr>
          <w:rFonts w:ascii="Times New Roman" w:hAnsi="Times New Roman" w:cs="Times New Roman"/>
          <w:i/>
          <w:sz w:val="24"/>
          <w:szCs w:val="24"/>
          <w:lang w:val="en"/>
        </w:rPr>
        <w:t>Will it end in tiers? P</w:t>
      </w:r>
      <w:r w:rsidRPr="00936FFD">
        <w:rPr>
          <w:rFonts w:ascii="Times New Roman" w:hAnsi="Times New Roman" w:cs="Times New Roman"/>
          <w:i/>
          <w:sz w:val="24"/>
          <w:szCs w:val="24"/>
          <w:lang w:val="en"/>
        </w:rPr>
        <w:t>olice interviews with suspects in Britain</w:t>
      </w:r>
      <w:r w:rsidRPr="00936FFD">
        <w:rPr>
          <w:rFonts w:ascii="Times New Roman" w:hAnsi="Times New Roman" w:cs="Times New Roman"/>
          <w:i/>
          <w:iCs/>
          <w:sz w:val="24"/>
          <w:szCs w:val="24"/>
          <w:lang w:val="en"/>
        </w:rPr>
        <w:t xml:space="preserve">. </w:t>
      </w:r>
      <w:r w:rsidRPr="00936FFD">
        <w:rPr>
          <w:rFonts w:ascii="Times New Roman" w:hAnsi="Times New Roman" w:cs="Times New Roman"/>
          <w:iCs/>
          <w:sz w:val="24"/>
          <w:szCs w:val="24"/>
          <w:lang w:val="en"/>
        </w:rPr>
        <w:t>1st Ed. England</w:t>
      </w:r>
      <w:r w:rsidRPr="00936FFD">
        <w:rPr>
          <w:rFonts w:ascii="Times New Roman" w:hAnsi="Times New Roman" w:cs="Times New Roman"/>
          <w:i/>
          <w:iCs/>
          <w:sz w:val="24"/>
          <w:szCs w:val="24"/>
          <w:lang w:val="en"/>
        </w:rPr>
        <w:t xml:space="preserve">: </w:t>
      </w:r>
      <w:r w:rsidRPr="00936FFD">
        <w:rPr>
          <w:rFonts w:ascii="Times New Roman" w:hAnsi="Times New Roman" w:cs="Times New Roman"/>
          <w:sz w:val="24"/>
          <w:szCs w:val="24"/>
          <w:lang w:val="en"/>
        </w:rPr>
        <w:t>Cullompton.</w:t>
      </w:r>
    </w:p>
    <w:p w14:paraId="13B8A58F" w14:textId="77777777" w:rsidR="00D2428A" w:rsidRDefault="00275E0F" w:rsidP="00D2428A">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t xml:space="preserve">Home office (2012) </w:t>
      </w:r>
      <w:r w:rsidRPr="00936FFD">
        <w:rPr>
          <w:rFonts w:ascii="Times New Roman" w:hAnsi="Times New Roman" w:cs="Times New Roman"/>
          <w:bCs/>
          <w:i/>
          <w:color w:val="auto"/>
          <w:sz w:val="24"/>
          <w:szCs w:val="24"/>
          <w:lang w:eastAsia="en-US"/>
        </w:rPr>
        <w:t xml:space="preserve">Putting </w:t>
      </w:r>
      <w:r w:rsidR="00905DEC" w:rsidRPr="00936FFD">
        <w:rPr>
          <w:rFonts w:ascii="Times New Roman" w:hAnsi="Times New Roman" w:cs="Times New Roman"/>
          <w:bCs/>
          <w:i/>
          <w:color w:val="auto"/>
          <w:sz w:val="24"/>
          <w:szCs w:val="24"/>
          <w:lang w:eastAsia="en-US"/>
        </w:rPr>
        <w:t xml:space="preserve">victims first </w:t>
      </w:r>
      <w:r w:rsidR="00905DEC" w:rsidRPr="00936FFD">
        <w:rPr>
          <w:rFonts w:ascii="Times New Roman" w:hAnsi="Times New Roman" w:cs="Times New Roman"/>
          <w:i/>
          <w:color w:val="auto"/>
          <w:sz w:val="24"/>
          <w:szCs w:val="24"/>
          <w:lang w:eastAsia="en-US"/>
        </w:rPr>
        <w:t>more effective responses to anti-social behaviour</w:t>
      </w:r>
      <w:r w:rsidRPr="00936FFD">
        <w:rPr>
          <w:rFonts w:ascii="Times New Roman" w:hAnsi="Times New Roman" w:cs="Times New Roman"/>
          <w:i/>
          <w:color w:val="auto"/>
          <w:sz w:val="24"/>
          <w:szCs w:val="24"/>
          <w:lang w:eastAsia="en-US"/>
        </w:rPr>
        <w:t xml:space="preserve">. </w:t>
      </w:r>
      <w:r w:rsidRPr="00936FFD">
        <w:rPr>
          <w:rFonts w:ascii="Times New Roman" w:hAnsi="Times New Roman" w:cs="Times New Roman"/>
          <w:color w:val="auto"/>
          <w:sz w:val="24"/>
          <w:szCs w:val="24"/>
          <w:lang w:eastAsia="en-US"/>
        </w:rPr>
        <w:t>Available at:</w:t>
      </w:r>
      <w:r w:rsidR="00905DEC" w:rsidRPr="00936FFD">
        <w:rPr>
          <w:rFonts w:ascii="Times New Roman" w:hAnsi="Times New Roman" w:cs="Times New Roman"/>
          <w:color w:val="auto"/>
          <w:sz w:val="24"/>
          <w:szCs w:val="24"/>
          <w:lang w:eastAsia="en-US"/>
        </w:rPr>
        <w:t xml:space="preserve"> h</w:t>
      </w:r>
      <w:r w:rsidRPr="00936FFD">
        <w:rPr>
          <w:rFonts w:ascii="Times New Roman" w:hAnsi="Times New Roman" w:cs="Times New Roman"/>
          <w:color w:val="auto"/>
          <w:sz w:val="24"/>
          <w:szCs w:val="24"/>
          <w:lang w:eastAsia="en-US"/>
        </w:rPr>
        <w:t>ttps://assets.publishing.service.gov.uk/government/uploads/system/uploads/attachment_data/file/228863/8367.pdf (Accessed: 8th December 2020).</w:t>
      </w:r>
    </w:p>
    <w:p w14:paraId="3DDAE2E4" w14:textId="1F016627" w:rsidR="00905DEC" w:rsidRPr="00936FFD" w:rsidRDefault="00275E0F" w:rsidP="00D2428A">
      <w:pPr>
        <w:overflowPunct/>
        <w:autoSpaceDE/>
        <w:autoSpaceDN/>
        <w:adjustRightInd/>
        <w:spacing w:after="160" w:line="480" w:lineRule="auto"/>
        <w:textAlignment w:val="auto"/>
        <w:rPr>
          <w:rFonts w:ascii="Times New Roman" w:hAnsi="Times New Roman" w:cs="Times New Roman"/>
          <w:bCs/>
          <w:sz w:val="24"/>
          <w:szCs w:val="24"/>
          <w:lang w:eastAsia="en-US"/>
        </w:rPr>
      </w:pPr>
      <w:r w:rsidRPr="00936FFD">
        <w:rPr>
          <w:rFonts w:ascii="Times New Roman" w:hAnsi="Times New Roman" w:cs="Times New Roman"/>
          <w:sz w:val="24"/>
          <w:szCs w:val="24"/>
          <w:lang w:val="en" w:eastAsia="en-US"/>
        </w:rPr>
        <w:t xml:space="preserve">Home Office (2013) </w:t>
      </w:r>
      <w:r w:rsidRPr="00936FFD">
        <w:rPr>
          <w:rFonts w:ascii="Times New Roman" w:hAnsi="Times New Roman" w:cs="Times New Roman"/>
          <w:bCs/>
          <w:i/>
          <w:sz w:val="24"/>
          <w:szCs w:val="24"/>
          <w:lang w:eastAsia="en-US"/>
        </w:rPr>
        <w:t>Police and Criminal Evidence Act 1984</w:t>
      </w:r>
      <w:r w:rsidRPr="00936FFD">
        <w:rPr>
          <w:rFonts w:ascii="Times New Roman" w:hAnsi="Times New Roman" w:cs="Times New Roman"/>
          <w:i/>
          <w:sz w:val="24"/>
          <w:szCs w:val="24"/>
          <w:lang w:eastAsia="en-US"/>
        </w:rPr>
        <w:t xml:space="preserve"> </w:t>
      </w:r>
      <w:r w:rsidRPr="00936FFD">
        <w:rPr>
          <w:rFonts w:ascii="Times New Roman" w:hAnsi="Times New Roman" w:cs="Times New Roman"/>
          <w:bCs/>
          <w:i/>
          <w:sz w:val="24"/>
          <w:szCs w:val="24"/>
          <w:lang w:eastAsia="en-US"/>
        </w:rPr>
        <w:t xml:space="preserve">Code C. </w:t>
      </w:r>
      <w:r w:rsidRPr="00936FFD">
        <w:rPr>
          <w:rFonts w:ascii="Times New Roman" w:hAnsi="Times New Roman" w:cs="Times New Roman"/>
          <w:bCs/>
          <w:sz w:val="24"/>
          <w:szCs w:val="24"/>
          <w:lang w:eastAsia="en-US"/>
        </w:rPr>
        <w:t>Available at: https://assets.publishing.service.gov.uk/government/uploads/system/uploads/attachment_data/file/252903/2013_Code_C.pdf (Accessed: 1st December 2020).</w:t>
      </w:r>
    </w:p>
    <w:p w14:paraId="4001C630" w14:textId="6CD7B87F"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lang w:val="en"/>
        </w:rPr>
        <w:t xml:space="preserve">Home Office (2018) </w:t>
      </w:r>
      <w:r w:rsidRPr="00936FFD">
        <w:rPr>
          <w:rFonts w:ascii="Times New Roman" w:hAnsi="Times New Roman" w:cs="Times New Roman"/>
          <w:i/>
          <w:sz w:val="24"/>
          <w:szCs w:val="24"/>
          <w:lang w:val="en"/>
        </w:rPr>
        <w:t xml:space="preserve">Police and Criminal Evidence Act 1984. Available at: https://assets.publishing.service.gov.uk/government/uploads/system/uploads/attachment_data/file/903813/pace-codes-e-and-f-2018.pdf </w:t>
      </w:r>
      <w:r w:rsidRPr="00936FFD">
        <w:rPr>
          <w:rFonts w:ascii="Times New Roman" w:hAnsi="Times New Roman" w:cs="Times New Roman"/>
          <w:sz w:val="24"/>
          <w:szCs w:val="24"/>
          <w:lang w:val="en"/>
        </w:rPr>
        <w:t>(Accessed:</w:t>
      </w:r>
      <w:r w:rsidR="00936FFD" w:rsidRPr="00936FFD">
        <w:rPr>
          <w:rFonts w:ascii="Times New Roman" w:hAnsi="Times New Roman" w:cs="Times New Roman"/>
          <w:sz w:val="24"/>
          <w:szCs w:val="24"/>
          <w:lang w:val="en"/>
        </w:rPr>
        <w:t xml:space="preserve"> </w:t>
      </w:r>
      <w:r w:rsidRPr="00936FFD">
        <w:rPr>
          <w:rFonts w:ascii="Times New Roman" w:hAnsi="Times New Roman" w:cs="Times New Roman"/>
          <w:sz w:val="24"/>
          <w:szCs w:val="24"/>
          <w:lang w:val="en"/>
        </w:rPr>
        <w:t>1st December 2020).</w:t>
      </w:r>
    </w:p>
    <w:p w14:paraId="1F1CEDF7" w14:textId="00A43F06" w:rsidR="00275E0F" w:rsidRPr="00936FFD" w:rsidRDefault="00275E0F" w:rsidP="00936FFD">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t>Home office (2020</w:t>
      </w:r>
      <w:r w:rsidR="007C7B1C" w:rsidRPr="00936FFD">
        <w:rPr>
          <w:rFonts w:ascii="Times New Roman" w:hAnsi="Times New Roman" w:cs="Times New Roman"/>
          <w:color w:val="auto"/>
          <w:sz w:val="24"/>
          <w:szCs w:val="24"/>
          <w:lang w:eastAsia="en-US"/>
        </w:rPr>
        <w:t>a</w:t>
      </w:r>
      <w:r w:rsidRPr="00936FFD">
        <w:rPr>
          <w:rFonts w:ascii="Times New Roman" w:hAnsi="Times New Roman" w:cs="Times New Roman"/>
          <w:color w:val="auto"/>
          <w:sz w:val="24"/>
          <w:szCs w:val="24"/>
          <w:lang w:eastAsia="en-US"/>
        </w:rPr>
        <w:t>)</w:t>
      </w:r>
      <w:r w:rsidRPr="00936FFD">
        <w:rPr>
          <w:rFonts w:ascii="Times New Roman" w:hAnsi="Times New Roman" w:cs="Times New Roman"/>
          <w:color w:val="auto"/>
          <w:sz w:val="24"/>
          <w:szCs w:val="24"/>
          <w:lang w:val="en" w:eastAsia="en-US"/>
        </w:rPr>
        <w:t xml:space="preserve"> </w:t>
      </w:r>
      <w:r w:rsidRPr="00936FFD">
        <w:rPr>
          <w:rFonts w:ascii="Times New Roman" w:hAnsi="Times New Roman" w:cs="Times New Roman"/>
          <w:i/>
          <w:color w:val="auto"/>
          <w:sz w:val="24"/>
          <w:szCs w:val="24"/>
          <w:lang w:val="en" w:eastAsia="en-US"/>
        </w:rPr>
        <w:t>Anti-social behavior (ASB) case review (also known as the community trigger</w:t>
      </w:r>
      <w:r w:rsidRPr="00936FFD">
        <w:rPr>
          <w:rFonts w:ascii="Times New Roman" w:hAnsi="Times New Roman" w:cs="Times New Roman"/>
          <w:color w:val="auto"/>
          <w:sz w:val="24"/>
          <w:szCs w:val="24"/>
          <w:lang w:val="en" w:eastAsia="en-US"/>
        </w:rPr>
        <w:t xml:space="preserve">). Available at: https://www.gov.uk/guidance/anti-social-behaviour-asb-case-review-also-known-as-the-community-trigger </w:t>
      </w:r>
      <w:r w:rsidRPr="00936FFD">
        <w:rPr>
          <w:rFonts w:ascii="Times New Roman" w:hAnsi="Times New Roman" w:cs="Times New Roman"/>
          <w:color w:val="auto"/>
          <w:sz w:val="24"/>
          <w:szCs w:val="24"/>
          <w:lang w:eastAsia="en-US"/>
        </w:rPr>
        <w:t>(Accessed: 8th December 2020).</w:t>
      </w:r>
    </w:p>
    <w:p w14:paraId="33E1DDFE" w14:textId="6B9FF1E2"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Home Office (2020</w:t>
      </w:r>
      <w:r w:rsidR="007C7B1C" w:rsidRPr="00936FFD">
        <w:rPr>
          <w:rFonts w:ascii="Times New Roman" w:hAnsi="Times New Roman" w:cs="Times New Roman"/>
          <w:sz w:val="24"/>
          <w:szCs w:val="24"/>
        </w:rPr>
        <w:t>b</w:t>
      </w:r>
      <w:r w:rsidRPr="00936FFD">
        <w:rPr>
          <w:rFonts w:ascii="Times New Roman" w:hAnsi="Times New Roman" w:cs="Times New Roman"/>
          <w:sz w:val="24"/>
          <w:szCs w:val="24"/>
        </w:rPr>
        <w:t xml:space="preserve">) </w:t>
      </w:r>
      <w:r w:rsidRPr="00936FFD">
        <w:rPr>
          <w:rFonts w:ascii="Times New Roman" w:hAnsi="Times New Roman" w:cs="Times New Roman"/>
          <w:i/>
          <w:sz w:val="24"/>
          <w:szCs w:val="24"/>
        </w:rPr>
        <w:t>Interviewing suspects.</w:t>
      </w:r>
      <w:r w:rsidRPr="00936FFD">
        <w:rPr>
          <w:rFonts w:ascii="Times New Roman" w:hAnsi="Times New Roman" w:cs="Times New Roman"/>
          <w:sz w:val="24"/>
          <w:szCs w:val="24"/>
        </w:rPr>
        <w:t xml:space="preserve"> Available at: https://assets.publishing.service.gov.uk/government/uploads/system/uploads/attachment_data/file/864940/interviewing-suspects-v7.0.pdf (Accessed: 30th November 2020)</w:t>
      </w:r>
    </w:p>
    <w:p w14:paraId="7B0E3B20"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i/>
          <w:sz w:val="24"/>
          <w:szCs w:val="24"/>
        </w:rPr>
        <w:t>Human Rights Act 1998</w:t>
      </w:r>
      <w:r w:rsidRPr="00936FFD">
        <w:rPr>
          <w:rFonts w:ascii="Times New Roman" w:hAnsi="Times New Roman" w:cs="Times New Roman"/>
          <w:sz w:val="24"/>
          <w:szCs w:val="24"/>
        </w:rPr>
        <w:t>, c. 42. Available at: https://www.legislation.gov.uk/ukpga/1998/42/schedule/1 (Accessed: 29th November 2020).</w:t>
      </w:r>
    </w:p>
    <w:p w14:paraId="6BFF435E" w14:textId="5ECFBB7D" w:rsidR="00275E0F" w:rsidRPr="00936FFD" w:rsidRDefault="00275E0F" w:rsidP="00936FFD">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t xml:space="preserve">Independent (2017) </w:t>
      </w:r>
      <w:r w:rsidR="00936FFD" w:rsidRPr="00936FFD">
        <w:rPr>
          <w:rFonts w:ascii="Times New Roman" w:hAnsi="Times New Roman" w:cs="Times New Roman"/>
          <w:i/>
          <w:color w:val="auto"/>
          <w:sz w:val="24"/>
          <w:szCs w:val="24"/>
          <w:lang w:val="en" w:eastAsia="en-US"/>
        </w:rPr>
        <w:t>Ten years after the death of fiona p</w:t>
      </w:r>
      <w:r w:rsidRPr="00936FFD">
        <w:rPr>
          <w:rFonts w:ascii="Times New Roman" w:hAnsi="Times New Roman" w:cs="Times New Roman"/>
          <w:i/>
          <w:color w:val="auto"/>
          <w:sz w:val="24"/>
          <w:szCs w:val="24"/>
          <w:lang w:val="en" w:eastAsia="en-US"/>
        </w:rPr>
        <w:t>ilkington, have the police got better at tackling hate crime?.</w:t>
      </w:r>
      <w:r w:rsidRPr="00936FFD">
        <w:rPr>
          <w:rFonts w:ascii="Times New Roman" w:hAnsi="Times New Roman" w:cs="Times New Roman"/>
          <w:color w:val="auto"/>
          <w:sz w:val="24"/>
          <w:szCs w:val="24"/>
          <w:lang w:val="en" w:eastAsia="en-US"/>
        </w:rPr>
        <w:t xml:space="preserve"> Available at: https://www.independent.co.uk/news/long_reads/fiona-pilkington-frankie-pilkington-suicide-learning-disabilities-bullying-hate-crime-a8004526.html </w:t>
      </w:r>
      <w:r w:rsidRPr="00936FFD">
        <w:rPr>
          <w:rFonts w:ascii="Times New Roman" w:hAnsi="Times New Roman" w:cs="Times New Roman"/>
          <w:color w:val="auto"/>
          <w:sz w:val="24"/>
          <w:szCs w:val="24"/>
          <w:lang w:eastAsia="en-US"/>
        </w:rPr>
        <w:t>(Accessed: 8th December 2020).</w:t>
      </w:r>
    </w:p>
    <w:p w14:paraId="3AC85A05" w14:textId="640F1603" w:rsidR="00275E0F" w:rsidRPr="00936FFD" w:rsidRDefault="00275E0F" w:rsidP="00936FFD">
      <w:pPr>
        <w:overflowPunct/>
        <w:spacing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t xml:space="preserve">Innes, M., Fielding, N and Langan, S. (2002) </w:t>
      </w:r>
      <w:r w:rsidRPr="00936FFD">
        <w:rPr>
          <w:rFonts w:ascii="Times New Roman" w:hAnsi="Times New Roman" w:cs="Times New Roman"/>
          <w:i/>
          <w:color w:val="auto"/>
          <w:sz w:val="24"/>
          <w:szCs w:val="24"/>
          <w:lang w:eastAsia="en-US"/>
        </w:rPr>
        <w:t xml:space="preserve">Signal Crimes </w:t>
      </w:r>
      <w:r w:rsidR="00936FFD" w:rsidRPr="00936FFD">
        <w:rPr>
          <w:rFonts w:ascii="Times New Roman" w:hAnsi="Times New Roman" w:cs="Times New Roman"/>
          <w:i/>
          <w:color w:val="auto"/>
          <w:sz w:val="24"/>
          <w:szCs w:val="24"/>
          <w:lang w:eastAsia="en-US"/>
        </w:rPr>
        <w:t>and control signals: towards an evidence based conceptual framework for reassurance policing</w:t>
      </w:r>
      <w:r w:rsidRPr="00936FFD">
        <w:rPr>
          <w:rFonts w:ascii="Times New Roman" w:hAnsi="Times New Roman" w:cs="Times New Roman"/>
          <w:color w:val="auto"/>
          <w:sz w:val="24"/>
          <w:szCs w:val="24"/>
          <w:lang w:eastAsia="en-US"/>
        </w:rPr>
        <w:t>. https://www.researchgate.net/profile/Jason_Roach/publication/272411155_Signal_Crimes_and_Signal_Policing/links/55cdc15008aee19936f7fc55/Signal-Crimes-and-Signal-Policing.pdf?origin=publication_detail (Accessed: 9th December 2020).</w:t>
      </w:r>
    </w:p>
    <w:p w14:paraId="333248CF" w14:textId="080B7DCF" w:rsidR="00275E0F" w:rsidRPr="00936FFD" w:rsidRDefault="00275E0F" w:rsidP="00936FFD">
      <w:pPr>
        <w:spacing w:line="480" w:lineRule="auto"/>
        <w:rPr>
          <w:rFonts w:ascii="Times New Roman" w:hAnsi="Times New Roman" w:cs="Times New Roman"/>
          <w:iCs/>
          <w:sz w:val="24"/>
          <w:szCs w:val="24"/>
          <w:bdr w:val="none" w:sz="0" w:space="0" w:color="auto" w:frame="1"/>
        </w:rPr>
      </w:pPr>
      <w:r w:rsidRPr="00936FFD">
        <w:rPr>
          <w:rFonts w:ascii="Times New Roman" w:hAnsi="Times New Roman" w:cs="Times New Roman"/>
          <w:color w:val="222222"/>
          <w:sz w:val="24"/>
          <w:szCs w:val="24"/>
          <w:shd w:val="clear" w:color="auto" w:fill="FFFFFF"/>
        </w:rPr>
        <w:lastRenderedPageBreak/>
        <w:t>Lamb, R., Weinberger, L. and DeCuir Jr, W. (2002) ‘The police and mental health’. </w:t>
      </w:r>
      <w:r w:rsidRPr="00936FFD">
        <w:rPr>
          <w:rFonts w:ascii="Times New Roman" w:hAnsi="Times New Roman" w:cs="Times New Roman"/>
          <w:i/>
          <w:iCs/>
          <w:color w:val="222222"/>
          <w:sz w:val="24"/>
          <w:szCs w:val="24"/>
          <w:shd w:val="clear" w:color="auto" w:fill="FFFFFF"/>
        </w:rPr>
        <w:t>Psychiatric services</w:t>
      </w:r>
      <w:r w:rsidRPr="00936FFD">
        <w:rPr>
          <w:rFonts w:ascii="Times New Roman" w:hAnsi="Times New Roman" w:cs="Times New Roman"/>
          <w:color w:val="222222"/>
          <w:sz w:val="24"/>
          <w:szCs w:val="24"/>
          <w:shd w:val="clear" w:color="auto" w:fill="FFFFFF"/>
        </w:rPr>
        <w:t>, </w:t>
      </w:r>
      <w:r w:rsidRPr="00936FFD">
        <w:rPr>
          <w:rFonts w:ascii="Times New Roman" w:hAnsi="Times New Roman" w:cs="Times New Roman"/>
          <w:i/>
          <w:iCs/>
          <w:color w:val="222222"/>
          <w:sz w:val="24"/>
          <w:szCs w:val="24"/>
          <w:shd w:val="clear" w:color="auto" w:fill="FFFFFF"/>
        </w:rPr>
        <w:t>53</w:t>
      </w:r>
      <w:r w:rsidRPr="00936FFD">
        <w:rPr>
          <w:rFonts w:ascii="Times New Roman" w:hAnsi="Times New Roman" w:cs="Times New Roman"/>
          <w:color w:val="222222"/>
          <w:sz w:val="24"/>
          <w:szCs w:val="24"/>
          <w:shd w:val="clear" w:color="auto" w:fill="FFFFFF"/>
        </w:rPr>
        <w:t>(10), pp. 1266-1271.</w:t>
      </w:r>
      <w:r w:rsidRPr="00936FFD">
        <w:rPr>
          <w:rFonts w:ascii="Times New Roman" w:hAnsi="Times New Roman" w:cs="Times New Roman"/>
          <w:sz w:val="24"/>
          <w:szCs w:val="24"/>
        </w:rPr>
        <w:t xml:space="preserve"> </w:t>
      </w:r>
      <w:r w:rsidR="00D2428A" w:rsidRPr="00936FFD">
        <w:rPr>
          <w:rFonts w:ascii="Times New Roman" w:hAnsi="Times New Roman" w:cs="Times New Roman"/>
          <w:sz w:val="24"/>
          <w:szCs w:val="24"/>
        </w:rPr>
        <w:t>(Accessed: 18th November 2020).</w:t>
      </w:r>
      <w:r w:rsidR="00D2428A">
        <w:rPr>
          <w:rFonts w:ascii="Times New Roman" w:hAnsi="Times New Roman" w:cs="Times New Roman"/>
          <w:sz w:val="24"/>
          <w:szCs w:val="24"/>
        </w:rPr>
        <w:t xml:space="preserve"> </w:t>
      </w:r>
      <w:r w:rsidRPr="00936FFD">
        <w:rPr>
          <w:rFonts w:ascii="Times New Roman" w:hAnsi="Times New Roman" w:cs="Times New Roman"/>
          <w:color w:val="222222"/>
          <w:sz w:val="24"/>
          <w:szCs w:val="24"/>
          <w:shd w:val="clear" w:color="auto" w:fill="FFFFFF"/>
        </w:rPr>
        <w:t>DOI: org/10.1176/appi.ps.53.10.1266.</w:t>
      </w:r>
      <w:r w:rsidR="00936FFD" w:rsidRPr="00936FFD">
        <w:rPr>
          <w:rFonts w:ascii="Times New Roman" w:hAnsi="Times New Roman" w:cs="Times New Roman"/>
          <w:color w:val="222222"/>
          <w:sz w:val="24"/>
          <w:szCs w:val="24"/>
          <w:shd w:val="clear" w:color="auto" w:fill="FFFFFF"/>
        </w:rPr>
        <w:t xml:space="preserve"> </w:t>
      </w:r>
    </w:p>
    <w:p w14:paraId="2B20029E"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Lester, D. (1992) </w:t>
      </w:r>
      <w:r w:rsidRPr="00936FFD">
        <w:rPr>
          <w:rFonts w:ascii="Times New Roman" w:hAnsi="Times New Roman" w:cs="Times New Roman"/>
          <w:i/>
          <w:sz w:val="24"/>
          <w:szCs w:val="24"/>
        </w:rPr>
        <w:t>Why people kill themselves.</w:t>
      </w:r>
      <w:r w:rsidRPr="00936FFD">
        <w:rPr>
          <w:rFonts w:ascii="Times New Roman" w:hAnsi="Times New Roman" w:cs="Times New Roman"/>
          <w:sz w:val="24"/>
          <w:szCs w:val="24"/>
        </w:rPr>
        <w:t xml:space="preserve"> 3rd Ed. Springfield: C.C. Thomas.</w:t>
      </w:r>
    </w:p>
    <w:p w14:paraId="061143F0" w14:textId="3B5D41E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Maria, A., et al (2018) ‘The impact of health-oriented leadership on police officers’ physical health, burnout, depression and well-being’, </w:t>
      </w:r>
      <w:r w:rsidRPr="00936FFD">
        <w:rPr>
          <w:rFonts w:ascii="Times New Roman" w:hAnsi="Times New Roman" w:cs="Times New Roman"/>
          <w:i/>
          <w:sz w:val="24"/>
          <w:szCs w:val="24"/>
        </w:rPr>
        <w:t>Oxford University Press</w:t>
      </w:r>
      <w:r w:rsidRPr="00936FFD">
        <w:rPr>
          <w:rFonts w:ascii="Times New Roman" w:hAnsi="Times New Roman" w:cs="Times New Roman"/>
          <w:sz w:val="24"/>
          <w:szCs w:val="24"/>
        </w:rPr>
        <w:t xml:space="preserve">, 13(2), pp. 186-200. </w:t>
      </w:r>
      <w:r w:rsidR="00D2428A" w:rsidRPr="00936FFD">
        <w:rPr>
          <w:rFonts w:ascii="Times New Roman" w:hAnsi="Times New Roman" w:cs="Times New Roman"/>
          <w:sz w:val="24"/>
          <w:szCs w:val="24"/>
        </w:rPr>
        <w:t>(Accessed: 17th November 2020).</w:t>
      </w:r>
      <w:r w:rsidR="00D2428A">
        <w:rPr>
          <w:rFonts w:ascii="Times New Roman" w:hAnsi="Times New Roman" w:cs="Times New Roman"/>
          <w:sz w:val="24"/>
          <w:szCs w:val="24"/>
        </w:rPr>
        <w:t xml:space="preserve"> </w:t>
      </w:r>
      <w:r w:rsidRPr="00936FFD">
        <w:rPr>
          <w:rFonts w:ascii="Times New Roman" w:hAnsi="Times New Roman" w:cs="Times New Roman"/>
          <w:sz w:val="24"/>
          <w:szCs w:val="24"/>
        </w:rPr>
        <w:t>DOI: 10.1093/police/pay067.</w:t>
      </w:r>
      <w:r w:rsidR="00936FFD" w:rsidRPr="00936FFD">
        <w:rPr>
          <w:rFonts w:ascii="Times New Roman" w:hAnsi="Times New Roman" w:cs="Times New Roman"/>
          <w:sz w:val="24"/>
          <w:szCs w:val="24"/>
        </w:rPr>
        <w:t xml:space="preserve"> </w:t>
      </w:r>
    </w:p>
    <w:p w14:paraId="5F680E2D" w14:textId="1A66C4C4"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shd w:val="clear" w:color="auto" w:fill="FFFFFF"/>
        </w:rPr>
        <w:t>McAuley, G., et al. (2003) ‘Modelling the relationship between work life balance and organisational outco</w:t>
      </w:r>
      <w:r w:rsidR="00936FFD" w:rsidRPr="00936FFD">
        <w:rPr>
          <w:rFonts w:ascii="Times New Roman" w:hAnsi="Times New Roman" w:cs="Times New Roman"/>
          <w:sz w:val="24"/>
          <w:szCs w:val="24"/>
          <w:shd w:val="clear" w:color="auto" w:fill="FFFFFF"/>
        </w:rPr>
        <w:t xml:space="preserve">mes’, </w:t>
      </w:r>
      <w:r w:rsidRPr="00936FFD">
        <w:rPr>
          <w:rFonts w:ascii="Times New Roman" w:hAnsi="Times New Roman" w:cs="Times New Roman"/>
          <w:i/>
          <w:sz w:val="24"/>
          <w:szCs w:val="24"/>
          <w:shd w:val="clear" w:color="auto" w:fill="FFFFFF"/>
        </w:rPr>
        <w:t>In</w:t>
      </w:r>
      <w:r w:rsidRPr="00936FFD">
        <w:rPr>
          <w:rFonts w:ascii="Times New Roman" w:hAnsi="Times New Roman" w:cs="Times New Roman"/>
          <w:sz w:val="24"/>
          <w:szCs w:val="24"/>
          <w:shd w:val="clear" w:color="auto" w:fill="FFFFFF"/>
        </w:rPr>
        <w:t> </w:t>
      </w:r>
      <w:r w:rsidRPr="00936FFD">
        <w:rPr>
          <w:rFonts w:ascii="Times New Roman" w:hAnsi="Times New Roman" w:cs="Times New Roman"/>
          <w:i/>
          <w:iCs/>
          <w:sz w:val="24"/>
          <w:szCs w:val="24"/>
          <w:shd w:val="clear" w:color="auto" w:fill="FFFFFF"/>
        </w:rPr>
        <w:t>Annual Conference of the Society for Industrial-Organisational Psychology. Orlando</w:t>
      </w:r>
      <w:r w:rsidRPr="00936FFD">
        <w:rPr>
          <w:rFonts w:ascii="Times New Roman" w:hAnsi="Times New Roman" w:cs="Times New Roman"/>
          <w:sz w:val="24"/>
          <w:szCs w:val="24"/>
        </w:rPr>
        <w:t xml:space="preserve"> 12th April. University of Michigan. Available at: https://www.academia.edu/34125932/Modeling_the_relationship_between_work_life_balance_and_organizational_outcomes?auto=download (Accessed: 10th November 2020). </w:t>
      </w:r>
    </w:p>
    <w:p w14:paraId="35F4B2D5"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Menard, K. and Arter, M. (2014) ‘Stress, coping, alcohol use, and posttraumatic stress disorder among an international sample of police officers: does gender matter?’, </w:t>
      </w:r>
      <w:r w:rsidRPr="00936FFD">
        <w:rPr>
          <w:rFonts w:ascii="Times New Roman" w:hAnsi="Times New Roman" w:cs="Times New Roman"/>
          <w:i/>
          <w:sz w:val="24"/>
          <w:szCs w:val="24"/>
        </w:rPr>
        <w:t>Police quarterly</w:t>
      </w:r>
      <w:r w:rsidRPr="00936FFD">
        <w:rPr>
          <w:rFonts w:ascii="Times New Roman" w:hAnsi="Times New Roman" w:cs="Times New Roman"/>
          <w:sz w:val="24"/>
          <w:szCs w:val="24"/>
        </w:rPr>
        <w:t>, 17(4), pp. 307-327. (Accessed: 18th November 2020). DOI: 10.1177/1098611114548097.</w:t>
      </w:r>
    </w:p>
    <w:p w14:paraId="077D7118" w14:textId="77777777" w:rsidR="00275E0F" w:rsidRPr="00936FFD" w:rsidRDefault="00275E0F" w:rsidP="00936FFD">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i/>
          <w:color w:val="auto"/>
          <w:sz w:val="24"/>
          <w:szCs w:val="24"/>
          <w:lang w:eastAsia="en-US"/>
        </w:rPr>
        <w:t>Mental Capacity Act,</w:t>
      </w:r>
      <w:r w:rsidRPr="00936FFD">
        <w:rPr>
          <w:rFonts w:ascii="Times New Roman" w:hAnsi="Times New Roman" w:cs="Times New Roman"/>
          <w:color w:val="auto"/>
          <w:sz w:val="24"/>
          <w:szCs w:val="24"/>
          <w:lang w:eastAsia="en-US"/>
        </w:rPr>
        <w:t xml:space="preserve"> </w:t>
      </w:r>
      <w:r w:rsidRPr="00D2428A">
        <w:rPr>
          <w:rFonts w:ascii="Times New Roman" w:hAnsi="Times New Roman" w:cs="Times New Roman"/>
          <w:i/>
          <w:color w:val="auto"/>
          <w:sz w:val="24"/>
          <w:szCs w:val="24"/>
          <w:lang w:eastAsia="en-US"/>
        </w:rPr>
        <w:t>2005</w:t>
      </w:r>
      <w:r w:rsidRPr="00936FFD">
        <w:rPr>
          <w:rFonts w:ascii="Times New Roman" w:hAnsi="Times New Roman" w:cs="Times New Roman"/>
          <w:color w:val="auto"/>
          <w:sz w:val="24"/>
          <w:szCs w:val="24"/>
          <w:lang w:eastAsia="en-US"/>
        </w:rPr>
        <w:t>, c. 9. Available at: https://www.legislation.gov.uk/ukpga/2005/9/contents (Accessed: 29th</w:t>
      </w:r>
      <w:r w:rsidRPr="00936FFD">
        <w:rPr>
          <w:rFonts w:ascii="Times New Roman" w:hAnsi="Times New Roman" w:cs="Times New Roman"/>
          <w:color w:val="auto"/>
          <w:sz w:val="24"/>
          <w:szCs w:val="24"/>
          <w:vertAlign w:val="superscript"/>
          <w:lang w:eastAsia="en-US"/>
        </w:rPr>
        <w:t xml:space="preserve"> </w:t>
      </w:r>
      <w:r w:rsidRPr="00936FFD">
        <w:rPr>
          <w:rFonts w:ascii="Times New Roman" w:hAnsi="Times New Roman" w:cs="Times New Roman"/>
          <w:color w:val="auto"/>
          <w:sz w:val="24"/>
          <w:szCs w:val="24"/>
          <w:lang w:eastAsia="en-US"/>
        </w:rPr>
        <w:t>November 2020).</w:t>
      </w:r>
    </w:p>
    <w:p w14:paraId="726865C8"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i/>
          <w:sz w:val="24"/>
          <w:szCs w:val="24"/>
        </w:rPr>
        <w:t>Mental Health Act 1983</w:t>
      </w:r>
      <w:r w:rsidRPr="00936FFD">
        <w:rPr>
          <w:rFonts w:ascii="Times New Roman" w:hAnsi="Times New Roman" w:cs="Times New Roman"/>
          <w:sz w:val="24"/>
          <w:szCs w:val="24"/>
        </w:rPr>
        <w:t>, c. 20. Available at: https://www.legislation.gov.uk/ukpga/1983/20/section/136 (Accessed: 29th November 2020).</w:t>
      </w:r>
    </w:p>
    <w:p w14:paraId="2A158F1C"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Mental Health Foundation (2020) </w:t>
      </w:r>
      <w:r w:rsidRPr="00936FFD">
        <w:rPr>
          <w:rFonts w:ascii="Times New Roman" w:hAnsi="Times New Roman" w:cs="Times New Roman"/>
          <w:i/>
          <w:sz w:val="24"/>
          <w:szCs w:val="24"/>
        </w:rPr>
        <w:t>Pets and mental health</w:t>
      </w:r>
      <w:r w:rsidRPr="00936FFD">
        <w:rPr>
          <w:rFonts w:ascii="Times New Roman" w:hAnsi="Times New Roman" w:cs="Times New Roman"/>
          <w:sz w:val="24"/>
          <w:szCs w:val="24"/>
        </w:rPr>
        <w:t>. Available at: https://www.mentalhealth.org.uk/a-to-z/p/pets-and-mental-health#:~:text=Dogs%20especially%20are%20great%20at,relax%20and%20calm%20their%20minds (Accessed: 18th November 2020).</w:t>
      </w:r>
    </w:p>
    <w:p w14:paraId="181FFCEA" w14:textId="54F6ED1C" w:rsidR="00275E0F" w:rsidRPr="00936FFD" w:rsidRDefault="00936FFD" w:rsidP="00936FFD">
      <w:pPr>
        <w:overflowPunct/>
        <w:spacing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lastRenderedPageBreak/>
        <w:t>Nixon, J. et al</w:t>
      </w:r>
      <w:r w:rsidR="00275E0F" w:rsidRPr="00936FFD">
        <w:rPr>
          <w:rFonts w:ascii="Times New Roman" w:hAnsi="Times New Roman" w:cs="Times New Roman"/>
          <w:color w:val="auto"/>
          <w:sz w:val="24"/>
          <w:szCs w:val="24"/>
          <w:lang w:eastAsia="en-US"/>
        </w:rPr>
        <w:t xml:space="preserve">. (2003) </w:t>
      </w:r>
      <w:r w:rsidR="00275E0F" w:rsidRPr="00936FFD">
        <w:rPr>
          <w:rFonts w:ascii="Times New Roman" w:hAnsi="Times New Roman" w:cs="Times New Roman"/>
          <w:i/>
          <w:iCs/>
          <w:color w:val="auto"/>
          <w:sz w:val="24"/>
          <w:szCs w:val="24"/>
          <w:lang w:eastAsia="en-US"/>
        </w:rPr>
        <w:t xml:space="preserve">Developing </w:t>
      </w:r>
      <w:r w:rsidRPr="00936FFD">
        <w:rPr>
          <w:rFonts w:ascii="Times New Roman" w:hAnsi="Times New Roman" w:cs="Times New Roman"/>
          <w:i/>
          <w:iCs/>
          <w:color w:val="auto"/>
          <w:sz w:val="24"/>
          <w:szCs w:val="24"/>
          <w:lang w:eastAsia="en-US"/>
        </w:rPr>
        <w:t>good practice in tackling anti-social behaviour in mixed tenure areas</w:t>
      </w:r>
      <w:r w:rsidR="00275E0F" w:rsidRPr="00936FFD">
        <w:rPr>
          <w:rFonts w:ascii="Times New Roman" w:hAnsi="Times New Roman" w:cs="Times New Roman"/>
          <w:i/>
          <w:iCs/>
          <w:color w:val="auto"/>
          <w:sz w:val="24"/>
          <w:szCs w:val="24"/>
          <w:lang w:eastAsia="en-US"/>
        </w:rPr>
        <w:t xml:space="preserve">. </w:t>
      </w:r>
      <w:r w:rsidR="00275E0F" w:rsidRPr="00936FFD">
        <w:rPr>
          <w:rFonts w:ascii="Times New Roman" w:hAnsi="Times New Roman" w:cs="Times New Roman"/>
          <w:color w:val="auto"/>
          <w:sz w:val="24"/>
          <w:szCs w:val="24"/>
          <w:lang w:eastAsia="en-US"/>
        </w:rPr>
        <w:t>Sheffield: Sheffield Hallam University.</w:t>
      </w:r>
    </w:p>
    <w:p w14:paraId="1E366B63" w14:textId="77777777" w:rsidR="00275E0F" w:rsidRPr="00936FFD" w:rsidRDefault="0004410D" w:rsidP="00936FFD">
      <w:pPr>
        <w:spacing w:line="480" w:lineRule="auto"/>
        <w:rPr>
          <w:rFonts w:ascii="Times New Roman" w:hAnsi="Times New Roman" w:cs="Times New Roman"/>
          <w:color w:val="FF0000"/>
          <w:sz w:val="24"/>
          <w:szCs w:val="24"/>
        </w:rPr>
      </w:pPr>
      <w:hyperlink r:id="rId26" w:tooltip="Michael P. O'Driscoll" w:history="1">
        <w:r w:rsidR="00275E0F" w:rsidRPr="00936FFD">
          <w:rPr>
            <w:rFonts w:ascii="Times New Roman" w:hAnsi="Times New Roman" w:cs="Times New Roman"/>
            <w:sz w:val="24"/>
            <w:szCs w:val="24"/>
            <w:shd w:val="clear" w:color="auto" w:fill="FFFFFF"/>
          </w:rPr>
          <w:t>O'Driscoll, M.</w:t>
        </w:r>
      </w:hyperlink>
      <w:r w:rsidR="00275E0F" w:rsidRPr="00936FFD">
        <w:rPr>
          <w:rFonts w:ascii="Times New Roman" w:hAnsi="Times New Roman" w:cs="Times New Roman"/>
          <w:sz w:val="24"/>
          <w:szCs w:val="24"/>
          <w:shd w:val="clear" w:color="auto" w:fill="FFFFFF"/>
        </w:rPr>
        <w:t> and </w:t>
      </w:r>
      <w:hyperlink r:id="rId27" w:tooltip="Philip J. Dewe" w:history="1">
        <w:r w:rsidR="00275E0F" w:rsidRPr="00936FFD">
          <w:rPr>
            <w:rFonts w:ascii="Times New Roman" w:hAnsi="Times New Roman" w:cs="Times New Roman"/>
            <w:sz w:val="24"/>
            <w:szCs w:val="24"/>
            <w:shd w:val="clear" w:color="auto" w:fill="FFFFFF"/>
          </w:rPr>
          <w:t>Dewe, P.</w:t>
        </w:r>
      </w:hyperlink>
      <w:r w:rsidR="00275E0F" w:rsidRPr="00936FFD">
        <w:rPr>
          <w:rFonts w:ascii="Times New Roman" w:hAnsi="Times New Roman" w:cs="Times New Roman"/>
          <w:sz w:val="24"/>
          <w:szCs w:val="24"/>
          <w:shd w:val="clear" w:color="auto" w:fill="FFFFFF"/>
        </w:rPr>
        <w:t xml:space="preserve"> (2001) </w:t>
      </w:r>
      <w:r w:rsidR="00275E0F" w:rsidRPr="00936FFD">
        <w:rPr>
          <w:rFonts w:ascii="Times New Roman" w:hAnsi="Times New Roman" w:cs="Times New Roman"/>
          <w:i/>
          <w:sz w:val="24"/>
          <w:szCs w:val="24"/>
          <w:shd w:val="clear" w:color="auto" w:fill="FFFFFF"/>
        </w:rPr>
        <w:t>Mediators and moderators of stressor-strain linkages</w:t>
      </w:r>
      <w:r w:rsidR="00275E0F" w:rsidRPr="00936FFD">
        <w:rPr>
          <w:rFonts w:ascii="Times New Roman" w:hAnsi="Times New Roman" w:cs="Times New Roman"/>
          <w:i/>
          <w:iCs/>
          <w:sz w:val="24"/>
          <w:szCs w:val="24"/>
          <w:shd w:val="clear" w:color="auto" w:fill="FFFFFF"/>
        </w:rPr>
        <w:t>.</w:t>
      </w:r>
      <w:r w:rsidR="00275E0F" w:rsidRPr="00936FFD">
        <w:rPr>
          <w:rFonts w:ascii="Times New Roman" w:hAnsi="Times New Roman" w:cs="Times New Roman"/>
          <w:sz w:val="24"/>
          <w:szCs w:val="24"/>
          <w:shd w:val="clear" w:color="auto" w:fill="FFFFFF"/>
        </w:rPr>
        <w:t xml:space="preserve"> Emerald Group Publishing Limited: Bingley. </w:t>
      </w:r>
      <w:r w:rsidR="00275E0F" w:rsidRPr="00936FFD">
        <w:rPr>
          <w:rFonts w:ascii="Times New Roman" w:hAnsi="Times New Roman" w:cs="Times New Roman"/>
          <w:sz w:val="24"/>
          <w:szCs w:val="24"/>
        </w:rPr>
        <w:t xml:space="preserve"> </w:t>
      </w:r>
    </w:p>
    <w:p w14:paraId="28C2684B" w14:textId="44ED2CDD"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Office for National Statistics (2020) </w:t>
      </w:r>
      <w:r w:rsidRPr="00936FFD">
        <w:rPr>
          <w:rFonts w:ascii="Times New Roman" w:hAnsi="Times New Roman" w:cs="Times New Roman"/>
          <w:i/>
          <w:sz w:val="24"/>
          <w:szCs w:val="24"/>
        </w:rPr>
        <w:t xml:space="preserve">Suicides in England and Wales: 2019 registrations. </w:t>
      </w:r>
      <w:r w:rsidRPr="00936FFD">
        <w:rPr>
          <w:rFonts w:ascii="Times New Roman" w:hAnsi="Times New Roman" w:cs="Times New Roman"/>
          <w:sz w:val="24"/>
          <w:szCs w:val="24"/>
        </w:rPr>
        <w:t>Available at: https://www.ons.gov.uk/peoplepopulationandcommunity/birthsdeathsandmarriages/deaths/bulletins/suicidesintheunitedkingdom</w:t>
      </w:r>
      <w:r w:rsidR="00936FFD" w:rsidRPr="00936FFD">
        <w:rPr>
          <w:rFonts w:ascii="Times New Roman" w:hAnsi="Times New Roman" w:cs="Times New Roman"/>
          <w:sz w:val="24"/>
          <w:szCs w:val="24"/>
        </w:rPr>
        <w:t>/2019registrations (Accessed: 28th</w:t>
      </w:r>
      <w:r w:rsidRPr="00936FFD">
        <w:rPr>
          <w:rFonts w:ascii="Times New Roman" w:hAnsi="Times New Roman" w:cs="Times New Roman"/>
          <w:sz w:val="24"/>
          <w:szCs w:val="24"/>
        </w:rPr>
        <w:t xml:space="preserve"> November 2020).</w:t>
      </w:r>
    </w:p>
    <w:p w14:paraId="4527C8FB" w14:textId="77777777"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Phutela, D. (2015) ‘The importance of non-verbal communication’, </w:t>
      </w:r>
      <w:r w:rsidRPr="00936FFD">
        <w:rPr>
          <w:rFonts w:ascii="Times New Roman" w:hAnsi="Times New Roman" w:cs="Times New Roman"/>
          <w:i/>
          <w:sz w:val="24"/>
          <w:szCs w:val="24"/>
        </w:rPr>
        <w:t>The IUP Journal of Soft Skills</w:t>
      </w:r>
      <w:r w:rsidRPr="00936FFD">
        <w:rPr>
          <w:rFonts w:ascii="Times New Roman" w:hAnsi="Times New Roman" w:cs="Times New Roman"/>
          <w:sz w:val="24"/>
          <w:szCs w:val="24"/>
        </w:rPr>
        <w:t xml:space="preserve">, 9(4), pp. 43-49. (Accessed: 28th November 2020). Available at: http://library.tuit.uz/knigiPDF/Ebsco/8-1106.pdf. </w:t>
      </w:r>
    </w:p>
    <w:p w14:paraId="225626D1" w14:textId="23311B90"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bCs/>
          <w:i/>
          <w:sz w:val="24"/>
          <w:szCs w:val="24"/>
        </w:rPr>
        <w:t>Police and Criminal Evidence Act 1984</w:t>
      </w:r>
      <w:r w:rsidRPr="00936FFD">
        <w:rPr>
          <w:rFonts w:ascii="Times New Roman" w:hAnsi="Times New Roman" w:cs="Times New Roman"/>
          <w:bCs/>
          <w:sz w:val="24"/>
          <w:szCs w:val="24"/>
        </w:rPr>
        <w:t>, c. 60. Available at: https://www.legislation.gov.uk/ukpga/</w:t>
      </w:r>
      <w:r w:rsidR="00936FFD" w:rsidRPr="00936FFD">
        <w:rPr>
          <w:rFonts w:ascii="Times New Roman" w:hAnsi="Times New Roman" w:cs="Times New Roman"/>
          <w:bCs/>
          <w:sz w:val="24"/>
          <w:szCs w:val="24"/>
        </w:rPr>
        <w:t xml:space="preserve">1984/60/section/24 (Accessed: 29th </w:t>
      </w:r>
      <w:r w:rsidRPr="00936FFD">
        <w:rPr>
          <w:rFonts w:ascii="Times New Roman" w:hAnsi="Times New Roman" w:cs="Times New Roman"/>
          <w:bCs/>
          <w:sz w:val="24"/>
          <w:szCs w:val="24"/>
        </w:rPr>
        <w:t xml:space="preserve">November 2020). </w:t>
      </w:r>
    </w:p>
    <w:p w14:paraId="3F430438" w14:textId="30D5488F" w:rsidR="00E96A54" w:rsidRPr="00936FFD" w:rsidRDefault="00E96A54" w:rsidP="00936FFD">
      <w:pPr>
        <w:pStyle w:val="H1"/>
        <w:spacing w:line="480" w:lineRule="auto"/>
        <w:rPr>
          <w:b w:val="0"/>
          <w:sz w:val="24"/>
          <w:szCs w:val="24"/>
        </w:rPr>
      </w:pPr>
      <w:r w:rsidRPr="00936FFD">
        <w:rPr>
          <w:b w:val="0"/>
          <w:sz w:val="24"/>
          <w:szCs w:val="24"/>
        </w:rPr>
        <w:t xml:space="preserve">Scottish Government (2014) </w:t>
      </w:r>
      <w:r w:rsidRPr="00936FFD">
        <w:rPr>
          <w:b w:val="0"/>
          <w:i/>
          <w:sz w:val="24"/>
          <w:szCs w:val="24"/>
        </w:rPr>
        <w:t xml:space="preserve">what works to reduce crime?: a summary of the evidence. </w:t>
      </w:r>
      <w:r w:rsidRPr="00936FFD">
        <w:rPr>
          <w:b w:val="0"/>
          <w:sz w:val="24"/>
          <w:szCs w:val="24"/>
        </w:rPr>
        <w:t>Available at: https://www.gov.scot/publications/works-reduce-crime-summary-evidence/pages/6/ (Accessed: 9th December 2020).</w:t>
      </w:r>
    </w:p>
    <w:p w14:paraId="706F5B36" w14:textId="77777777" w:rsidR="00275E0F" w:rsidRPr="00936FFD" w:rsidRDefault="00275E0F" w:rsidP="00936FFD">
      <w:pPr>
        <w:spacing w:line="480" w:lineRule="auto"/>
        <w:rPr>
          <w:rFonts w:ascii="Times New Roman" w:hAnsi="Times New Roman" w:cs="Times New Roman"/>
          <w:iCs/>
          <w:sz w:val="24"/>
          <w:szCs w:val="24"/>
        </w:rPr>
      </w:pPr>
      <w:r w:rsidRPr="00936FFD">
        <w:rPr>
          <w:rFonts w:ascii="Times New Roman" w:hAnsi="Times New Roman" w:cs="Times New Roman"/>
          <w:iCs/>
          <w:sz w:val="24"/>
          <w:szCs w:val="24"/>
        </w:rPr>
        <w:t>Snook</w:t>
      </w:r>
      <w:r w:rsidRPr="00936FFD">
        <w:rPr>
          <w:rFonts w:ascii="Times New Roman" w:hAnsi="Times New Roman" w:cs="Times New Roman"/>
          <w:sz w:val="24"/>
          <w:szCs w:val="24"/>
        </w:rPr>
        <w:t xml:space="preserve">, B., </w:t>
      </w:r>
      <w:r w:rsidRPr="00936FFD">
        <w:rPr>
          <w:rFonts w:ascii="Times New Roman" w:hAnsi="Times New Roman" w:cs="Times New Roman"/>
          <w:iCs/>
          <w:sz w:val="24"/>
          <w:szCs w:val="24"/>
        </w:rPr>
        <w:t>Eastwood</w:t>
      </w:r>
      <w:r w:rsidRPr="00936FFD">
        <w:rPr>
          <w:rFonts w:ascii="Times New Roman" w:hAnsi="Times New Roman" w:cs="Times New Roman"/>
          <w:sz w:val="24"/>
          <w:szCs w:val="24"/>
        </w:rPr>
        <w:t xml:space="preserve">, J. </w:t>
      </w:r>
      <w:r w:rsidRPr="00936FFD">
        <w:rPr>
          <w:rFonts w:ascii="Times New Roman" w:hAnsi="Times New Roman" w:cs="Times New Roman"/>
          <w:iCs/>
          <w:sz w:val="24"/>
          <w:szCs w:val="24"/>
        </w:rPr>
        <w:t>and Barron, W. (2014) ‘</w:t>
      </w:r>
      <w:hyperlink r:id="rId28" w:history="1">
        <w:r w:rsidRPr="00936FFD">
          <w:rPr>
            <w:rFonts w:ascii="Times New Roman" w:hAnsi="Times New Roman" w:cs="Times New Roman"/>
            <w:color w:val="auto"/>
            <w:sz w:val="24"/>
            <w:szCs w:val="24"/>
          </w:rPr>
          <w:t>The next stage in the evolution of interrogations: the peace model</w:t>
        </w:r>
      </w:hyperlink>
      <w:r w:rsidRPr="00936FFD">
        <w:rPr>
          <w:rFonts w:ascii="Times New Roman" w:hAnsi="Times New Roman" w:cs="Times New Roman"/>
          <w:sz w:val="24"/>
          <w:szCs w:val="24"/>
        </w:rPr>
        <w:t xml:space="preserve">’, </w:t>
      </w:r>
      <w:r w:rsidRPr="00936FFD">
        <w:rPr>
          <w:rFonts w:ascii="Times New Roman" w:hAnsi="Times New Roman" w:cs="Times New Roman"/>
          <w:i/>
          <w:sz w:val="24"/>
          <w:szCs w:val="24"/>
        </w:rPr>
        <w:t>Canadian Criminal Law Review,</w:t>
      </w:r>
      <w:r w:rsidRPr="00936FFD">
        <w:rPr>
          <w:rFonts w:ascii="Times New Roman" w:hAnsi="Times New Roman" w:cs="Times New Roman"/>
          <w:sz w:val="24"/>
          <w:szCs w:val="24"/>
        </w:rPr>
        <w:t xml:space="preserve"> 18(2), pp. 219-239.</w:t>
      </w:r>
    </w:p>
    <w:p w14:paraId="7B0B1BCD" w14:textId="4A79882B" w:rsidR="00275E0F" w:rsidRPr="00936FFD" w:rsidRDefault="00275E0F" w:rsidP="00936FFD">
      <w:pPr>
        <w:overflowPunct/>
        <w:spacing w:line="480" w:lineRule="auto"/>
        <w:textAlignment w:val="auto"/>
        <w:rPr>
          <w:rFonts w:ascii="Times New Roman" w:hAnsi="Times New Roman" w:cs="Times New Roman"/>
          <w:sz w:val="24"/>
          <w:szCs w:val="24"/>
          <w:lang w:eastAsia="en-US"/>
        </w:rPr>
      </w:pPr>
      <w:r w:rsidRPr="00936FFD">
        <w:rPr>
          <w:rFonts w:ascii="Times New Roman" w:hAnsi="Times New Roman" w:cs="Times New Roman"/>
          <w:sz w:val="24"/>
          <w:szCs w:val="24"/>
          <w:lang w:eastAsia="en-US"/>
        </w:rPr>
        <w:t xml:space="preserve">South Wales Police (2019). </w:t>
      </w:r>
      <w:r w:rsidRPr="00936FFD">
        <w:rPr>
          <w:rFonts w:ascii="Times New Roman" w:hAnsi="Times New Roman" w:cs="Times New Roman"/>
          <w:i/>
          <w:sz w:val="24"/>
          <w:szCs w:val="24"/>
          <w:lang w:eastAsia="en-US"/>
        </w:rPr>
        <w:t>Guidance and procedure- summary.</w:t>
      </w:r>
      <w:r w:rsidRPr="00936FFD">
        <w:rPr>
          <w:rFonts w:ascii="Times New Roman" w:hAnsi="Times New Roman" w:cs="Times New Roman"/>
          <w:sz w:val="24"/>
          <w:szCs w:val="24"/>
          <w:lang w:eastAsia="en-US"/>
        </w:rPr>
        <w:t xml:space="preserve"> Available at: https://www.south-wales.police.uk/SysSiteAssets/m</w:t>
      </w:r>
      <w:r w:rsidR="00936FFD" w:rsidRPr="00936FFD">
        <w:rPr>
          <w:rFonts w:ascii="Times New Roman" w:hAnsi="Times New Roman" w:cs="Times New Roman"/>
          <w:sz w:val="24"/>
          <w:szCs w:val="24"/>
          <w:lang w:eastAsia="en-US"/>
        </w:rPr>
        <w:t>]</w:t>
      </w:r>
      <w:r w:rsidRPr="00936FFD">
        <w:rPr>
          <w:rFonts w:ascii="Times New Roman" w:hAnsi="Times New Roman" w:cs="Times New Roman"/>
          <w:sz w:val="24"/>
          <w:szCs w:val="24"/>
          <w:lang w:eastAsia="en-US"/>
        </w:rPr>
        <w:t>edia/images/south-wales/policies/english/anti-social-behaviour.pdf (Accessed: 8th December 2020).</w:t>
      </w:r>
    </w:p>
    <w:p w14:paraId="137BDA4E" w14:textId="77777777" w:rsidR="00D2428A" w:rsidRDefault="00275E0F" w:rsidP="00D2428A">
      <w:pPr>
        <w:spacing w:line="480" w:lineRule="auto"/>
        <w:rPr>
          <w:rFonts w:ascii="Times New Roman" w:hAnsi="Times New Roman" w:cs="Times New Roman"/>
          <w:sz w:val="24"/>
          <w:szCs w:val="24"/>
          <w:shd w:val="clear" w:color="auto" w:fill="FFFFFF"/>
        </w:rPr>
      </w:pPr>
      <w:r w:rsidRPr="00936FFD">
        <w:rPr>
          <w:rFonts w:ascii="Times New Roman" w:hAnsi="Times New Roman" w:cs="Times New Roman"/>
          <w:sz w:val="24"/>
          <w:szCs w:val="24"/>
          <w:shd w:val="clear" w:color="auto" w:fill="FFFFFF"/>
        </w:rPr>
        <w:t xml:space="preserve">The Health Foundation (2020) </w:t>
      </w:r>
      <w:r w:rsidRPr="00936FFD">
        <w:rPr>
          <w:rFonts w:ascii="Times New Roman" w:hAnsi="Times New Roman" w:cs="Times New Roman"/>
          <w:i/>
          <w:sz w:val="24"/>
          <w:szCs w:val="24"/>
        </w:rPr>
        <w:t>Emerging evidence on covid-19’s impact on mental health and health inequalities.</w:t>
      </w:r>
      <w:r w:rsidRPr="00936FFD">
        <w:rPr>
          <w:rFonts w:ascii="Times New Roman" w:hAnsi="Times New Roman" w:cs="Times New Roman"/>
          <w:sz w:val="24"/>
          <w:szCs w:val="24"/>
        </w:rPr>
        <w:t xml:space="preserve"> </w:t>
      </w:r>
      <w:r w:rsidRPr="00936FFD">
        <w:rPr>
          <w:rFonts w:ascii="Times New Roman" w:hAnsi="Times New Roman" w:cs="Times New Roman"/>
          <w:sz w:val="24"/>
          <w:szCs w:val="24"/>
          <w:shd w:val="clear" w:color="auto" w:fill="FFFFFF"/>
        </w:rPr>
        <w:t>Available at:</w:t>
      </w:r>
      <w:r w:rsidR="00936FFD" w:rsidRPr="00936FFD">
        <w:rPr>
          <w:rFonts w:ascii="Times New Roman" w:hAnsi="Times New Roman" w:cs="Times New Roman"/>
          <w:sz w:val="24"/>
          <w:szCs w:val="24"/>
          <w:shd w:val="clear" w:color="auto" w:fill="FFFFFF"/>
        </w:rPr>
        <w:t xml:space="preserve"> </w:t>
      </w:r>
      <w:r w:rsidRPr="00936FFD">
        <w:rPr>
          <w:rFonts w:ascii="Times New Roman" w:hAnsi="Times New Roman" w:cs="Times New Roman"/>
          <w:sz w:val="24"/>
          <w:szCs w:val="24"/>
          <w:shd w:val="clear" w:color="auto" w:fill="FFFFFF"/>
        </w:rPr>
        <w:t>https://www.health.org.uk/news-and-</w:t>
      </w:r>
      <w:r w:rsidRPr="00936FFD">
        <w:rPr>
          <w:rFonts w:ascii="Times New Roman" w:hAnsi="Times New Roman" w:cs="Times New Roman"/>
          <w:sz w:val="24"/>
          <w:szCs w:val="24"/>
          <w:shd w:val="clear" w:color="auto" w:fill="FFFFFF"/>
        </w:rPr>
        <w:lastRenderedPageBreak/>
        <w:t>comment/blogs/emerging-evidence-on-covid-19s-impact-on-mental-health-and-health (Accessed: 28th November 2020).</w:t>
      </w:r>
    </w:p>
    <w:p w14:paraId="6B7E43E7" w14:textId="08613005" w:rsidR="00275E0F" w:rsidRPr="00936FFD" w:rsidRDefault="00275E0F" w:rsidP="00D2428A">
      <w:pPr>
        <w:spacing w:line="480" w:lineRule="auto"/>
        <w:rPr>
          <w:rFonts w:ascii="Times New Roman" w:hAnsi="Times New Roman" w:cs="Times New Roman"/>
          <w:sz w:val="24"/>
          <w:szCs w:val="24"/>
          <w:shd w:val="clear" w:color="auto" w:fill="FFFFFF"/>
        </w:rPr>
      </w:pPr>
      <w:r w:rsidRPr="00936FFD">
        <w:rPr>
          <w:rFonts w:ascii="Times New Roman" w:hAnsi="Times New Roman" w:cs="Times New Roman"/>
          <w:color w:val="1C1D1E"/>
          <w:sz w:val="24"/>
          <w:szCs w:val="24"/>
          <w:shd w:val="clear" w:color="auto" w:fill="FFFFFF"/>
        </w:rPr>
        <w:t xml:space="preserve">Thompson, M., Kingree, J. and Lamis, D. (2019) ‘Associations of adverse childhood experiences and suicidal </w:t>
      </w:r>
      <w:r w:rsidR="00936FFD" w:rsidRPr="00936FFD">
        <w:rPr>
          <w:rFonts w:ascii="Times New Roman" w:hAnsi="Times New Roman" w:cs="Times New Roman"/>
          <w:color w:val="1C1D1E"/>
          <w:sz w:val="24"/>
          <w:szCs w:val="24"/>
          <w:shd w:val="clear" w:color="auto" w:fill="FFFFFF"/>
        </w:rPr>
        <w:t>behaviours</w:t>
      </w:r>
      <w:r w:rsidRPr="00936FFD">
        <w:rPr>
          <w:rFonts w:ascii="Times New Roman" w:hAnsi="Times New Roman" w:cs="Times New Roman"/>
          <w:color w:val="1C1D1E"/>
          <w:sz w:val="24"/>
          <w:szCs w:val="24"/>
          <w:shd w:val="clear" w:color="auto" w:fill="FFFFFF"/>
        </w:rPr>
        <w:t xml:space="preserve"> in adulthood in a U.S. nationally representative sample’. </w:t>
      </w:r>
      <w:r w:rsidRPr="00936FFD">
        <w:rPr>
          <w:rFonts w:ascii="Times New Roman" w:hAnsi="Times New Roman" w:cs="Times New Roman"/>
          <w:i/>
          <w:iCs/>
          <w:color w:val="1C1D1E"/>
          <w:sz w:val="24"/>
          <w:szCs w:val="24"/>
          <w:shd w:val="clear" w:color="auto" w:fill="FFFFFF"/>
        </w:rPr>
        <w:t>Child Care Health Dev</w:t>
      </w:r>
      <w:r w:rsidRPr="00936FFD">
        <w:rPr>
          <w:rFonts w:ascii="Times New Roman" w:hAnsi="Times New Roman" w:cs="Times New Roman"/>
          <w:color w:val="1C1D1E"/>
          <w:sz w:val="24"/>
          <w:szCs w:val="24"/>
          <w:shd w:val="clear" w:color="auto" w:fill="FFFFFF"/>
        </w:rPr>
        <w:t>, 45, pp. 121-128. </w:t>
      </w:r>
      <w:r w:rsidR="00936FFD" w:rsidRPr="00936FFD">
        <w:rPr>
          <w:rFonts w:ascii="Times New Roman" w:hAnsi="Times New Roman" w:cs="Times New Roman"/>
          <w:sz w:val="24"/>
          <w:szCs w:val="24"/>
        </w:rPr>
        <w:t>(Accessed: 18th November 2020</w:t>
      </w:r>
      <w:r w:rsidR="00936FFD" w:rsidRPr="00936FFD">
        <w:rPr>
          <w:rFonts w:ascii="Times New Roman" w:hAnsi="Times New Roman" w:cs="Times New Roman"/>
          <w:sz w:val="24"/>
          <w:szCs w:val="24"/>
        </w:rPr>
        <w:t xml:space="preserve">). </w:t>
      </w:r>
      <w:r w:rsidRPr="00936FFD">
        <w:rPr>
          <w:rFonts w:ascii="Times New Roman" w:hAnsi="Times New Roman" w:cs="Times New Roman"/>
          <w:sz w:val="24"/>
          <w:szCs w:val="24"/>
        </w:rPr>
        <w:t xml:space="preserve">DOI: </w:t>
      </w:r>
      <w:r w:rsidRPr="00936FFD">
        <w:rPr>
          <w:rFonts w:ascii="Times New Roman" w:hAnsi="Times New Roman" w:cs="Times New Roman"/>
          <w:sz w:val="24"/>
          <w:szCs w:val="24"/>
          <w:shd w:val="clear" w:color="auto" w:fill="FFFFFF"/>
        </w:rPr>
        <w:t>org/10.1111/cch.12617</w:t>
      </w:r>
      <w:r w:rsidR="00936FFD" w:rsidRPr="00936FFD">
        <w:rPr>
          <w:rFonts w:ascii="Times New Roman" w:hAnsi="Times New Roman" w:cs="Times New Roman"/>
          <w:sz w:val="24"/>
          <w:szCs w:val="24"/>
          <w:shd w:val="clear" w:color="auto" w:fill="FFFFFF"/>
        </w:rPr>
        <w:t>.</w:t>
      </w:r>
    </w:p>
    <w:p w14:paraId="1696BA0A" w14:textId="77777777" w:rsidR="00D2428A" w:rsidRDefault="00275E0F" w:rsidP="00D2428A">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t>Thoughtco (2019)</w:t>
      </w:r>
      <w:r w:rsidRPr="00936FFD">
        <w:rPr>
          <w:rFonts w:ascii="Times New Roman" w:hAnsi="Times New Roman" w:cs="Times New Roman"/>
          <w:i/>
          <w:color w:val="auto"/>
          <w:sz w:val="24"/>
          <w:szCs w:val="24"/>
          <w:lang w:eastAsia="en-US"/>
        </w:rPr>
        <w:t xml:space="preserve"> </w:t>
      </w:r>
      <w:r w:rsidRPr="00936FFD">
        <w:rPr>
          <w:rFonts w:ascii="Times New Roman" w:hAnsi="Times New Roman" w:cs="Times New Roman"/>
          <w:i/>
          <w:color w:val="auto"/>
          <w:sz w:val="24"/>
          <w:szCs w:val="24"/>
          <w:lang w:val="en" w:eastAsia="en-US"/>
        </w:rPr>
        <w:t xml:space="preserve">What Is the Broken Windows Theory?. </w:t>
      </w:r>
      <w:r w:rsidRPr="00936FFD">
        <w:rPr>
          <w:rFonts w:ascii="Times New Roman" w:hAnsi="Times New Roman" w:cs="Times New Roman"/>
          <w:color w:val="auto"/>
          <w:sz w:val="24"/>
          <w:szCs w:val="24"/>
          <w:lang w:val="en" w:eastAsia="en-US"/>
        </w:rPr>
        <w:t>Available at:</w:t>
      </w:r>
      <w:r w:rsidRPr="00936FFD">
        <w:rPr>
          <w:rFonts w:ascii="Times New Roman" w:hAnsi="Times New Roman" w:cs="Times New Roman"/>
          <w:i/>
          <w:color w:val="auto"/>
          <w:sz w:val="24"/>
          <w:szCs w:val="24"/>
          <w:lang w:val="en" w:eastAsia="en-US"/>
        </w:rPr>
        <w:t xml:space="preserve"> https://www.thoughtco.com/broken-windows-theory-4685946 </w:t>
      </w:r>
      <w:r w:rsidRPr="00936FFD">
        <w:rPr>
          <w:rFonts w:ascii="Times New Roman" w:hAnsi="Times New Roman" w:cs="Times New Roman"/>
          <w:color w:val="auto"/>
          <w:sz w:val="24"/>
          <w:szCs w:val="24"/>
          <w:lang w:eastAsia="en-US"/>
        </w:rPr>
        <w:t>(Accessed: 8th December 2020).</w:t>
      </w:r>
    </w:p>
    <w:p w14:paraId="243B1CBD" w14:textId="7EBC3DAB" w:rsidR="00275E0F" w:rsidRPr="00936FFD" w:rsidRDefault="00275E0F" w:rsidP="00D2428A">
      <w:pPr>
        <w:overflowPunct/>
        <w:autoSpaceDE/>
        <w:autoSpaceDN/>
        <w:adjustRightInd/>
        <w:spacing w:after="160" w:line="480" w:lineRule="auto"/>
        <w:textAlignment w:val="auto"/>
        <w:rPr>
          <w:rFonts w:ascii="Times New Roman" w:hAnsi="Times New Roman" w:cs="Times New Roman"/>
          <w:sz w:val="24"/>
          <w:szCs w:val="24"/>
        </w:rPr>
      </w:pPr>
      <w:r w:rsidRPr="00936FFD">
        <w:rPr>
          <w:rFonts w:ascii="Times New Roman" w:hAnsi="Times New Roman" w:cs="Times New Roman"/>
          <w:sz w:val="24"/>
          <w:szCs w:val="24"/>
        </w:rPr>
        <w:t xml:space="preserve">Vincent, C. (1979) </w:t>
      </w:r>
      <w:r w:rsidRPr="00936FFD">
        <w:rPr>
          <w:rFonts w:ascii="Times New Roman" w:hAnsi="Times New Roman" w:cs="Times New Roman"/>
          <w:i/>
          <w:sz w:val="24"/>
          <w:szCs w:val="24"/>
        </w:rPr>
        <w:t xml:space="preserve">Policeman. </w:t>
      </w:r>
      <w:r w:rsidRPr="00936FFD">
        <w:rPr>
          <w:rFonts w:ascii="Times New Roman" w:hAnsi="Times New Roman" w:cs="Times New Roman"/>
          <w:sz w:val="24"/>
          <w:szCs w:val="24"/>
        </w:rPr>
        <w:t>Gage Publishing Limited: Alberta.</w:t>
      </w:r>
    </w:p>
    <w:p w14:paraId="0ACA4C24" w14:textId="3D632689" w:rsidR="00275E0F" w:rsidRPr="00936FFD" w:rsidRDefault="00936FFD" w:rsidP="00936FFD">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t xml:space="preserve">Vuchinich, S., Bank, L., and </w:t>
      </w:r>
      <w:r w:rsidR="00275E0F" w:rsidRPr="00936FFD">
        <w:rPr>
          <w:rFonts w:ascii="Times New Roman" w:hAnsi="Times New Roman" w:cs="Times New Roman"/>
          <w:color w:val="auto"/>
          <w:sz w:val="24"/>
          <w:szCs w:val="24"/>
          <w:lang w:eastAsia="en-US"/>
        </w:rPr>
        <w:t xml:space="preserve">Patterson, G. (1992). ‘Parenting, peers, and the stability of antisocial behaviour in preadolescent boys’. </w:t>
      </w:r>
      <w:r w:rsidR="00275E0F" w:rsidRPr="00936FFD">
        <w:rPr>
          <w:rFonts w:ascii="Times New Roman" w:hAnsi="Times New Roman" w:cs="Times New Roman"/>
          <w:i/>
          <w:iCs/>
          <w:color w:val="auto"/>
          <w:sz w:val="24"/>
          <w:szCs w:val="24"/>
          <w:lang w:eastAsia="en-US"/>
        </w:rPr>
        <w:t>Developmental Psychology, 28</w:t>
      </w:r>
      <w:r w:rsidR="00275E0F" w:rsidRPr="00936FFD">
        <w:rPr>
          <w:rFonts w:ascii="Times New Roman" w:hAnsi="Times New Roman" w:cs="Times New Roman"/>
          <w:color w:val="auto"/>
          <w:sz w:val="24"/>
          <w:szCs w:val="24"/>
          <w:lang w:eastAsia="en-US"/>
        </w:rPr>
        <w:t xml:space="preserve">(3), pp. 510-521. </w:t>
      </w:r>
      <w:r w:rsidRPr="00936FFD">
        <w:rPr>
          <w:rFonts w:ascii="Times New Roman" w:hAnsi="Times New Roman" w:cs="Times New Roman"/>
          <w:sz w:val="24"/>
          <w:szCs w:val="24"/>
        </w:rPr>
        <w:t>(Accessed: 18th November 2020</w:t>
      </w:r>
      <w:r w:rsidRPr="00936FFD">
        <w:rPr>
          <w:rFonts w:ascii="Times New Roman" w:hAnsi="Times New Roman" w:cs="Times New Roman"/>
          <w:sz w:val="24"/>
          <w:szCs w:val="24"/>
        </w:rPr>
        <w:t xml:space="preserve">). </w:t>
      </w:r>
      <w:r w:rsidR="00275E0F" w:rsidRPr="00936FFD">
        <w:rPr>
          <w:rFonts w:ascii="Times New Roman" w:hAnsi="Times New Roman" w:cs="Times New Roman"/>
          <w:color w:val="auto"/>
          <w:sz w:val="24"/>
          <w:szCs w:val="24"/>
          <w:lang w:eastAsia="en-US"/>
        </w:rPr>
        <w:t>DOI: org/10.1037/0012-1649.28.3.510</w:t>
      </w:r>
      <w:r w:rsidRPr="00936FFD">
        <w:rPr>
          <w:rFonts w:ascii="Times New Roman" w:hAnsi="Times New Roman" w:cs="Times New Roman"/>
          <w:color w:val="auto"/>
          <w:sz w:val="24"/>
          <w:szCs w:val="24"/>
          <w:lang w:eastAsia="en-US"/>
        </w:rPr>
        <w:t>.</w:t>
      </w:r>
    </w:p>
    <w:p w14:paraId="0DD7AD84" w14:textId="27F47481" w:rsidR="00275E0F" w:rsidRPr="00936FFD" w:rsidRDefault="00275E0F" w:rsidP="00936FFD">
      <w:pPr>
        <w:spacing w:line="480" w:lineRule="auto"/>
        <w:rPr>
          <w:rFonts w:ascii="Times New Roman" w:hAnsi="Times New Roman" w:cs="Times New Roman"/>
          <w:sz w:val="24"/>
          <w:szCs w:val="24"/>
        </w:rPr>
      </w:pPr>
      <w:r w:rsidRPr="00936FFD">
        <w:rPr>
          <w:rFonts w:ascii="Times New Roman" w:hAnsi="Times New Roman" w:cs="Times New Roman"/>
          <w:sz w:val="24"/>
          <w:szCs w:val="24"/>
        </w:rPr>
        <w:t xml:space="preserve">Walsh, D and Bull, R (2010) ‘What really is effective in interviews with suspects? A study comparing interviewing skills against interviewing outcomes’, </w:t>
      </w:r>
      <w:r w:rsidRPr="00936FFD">
        <w:rPr>
          <w:rFonts w:ascii="Times New Roman" w:hAnsi="Times New Roman" w:cs="Times New Roman"/>
          <w:i/>
          <w:sz w:val="24"/>
          <w:szCs w:val="24"/>
        </w:rPr>
        <w:t>Legal and Criminological Psychology</w:t>
      </w:r>
      <w:r w:rsidRPr="00936FFD">
        <w:rPr>
          <w:rFonts w:ascii="Times New Roman" w:hAnsi="Times New Roman" w:cs="Times New Roman"/>
          <w:sz w:val="24"/>
          <w:szCs w:val="24"/>
        </w:rPr>
        <w:t xml:space="preserve">, 15, pp. 305-32. </w:t>
      </w:r>
      <w:r w:rsidR="00936FFD" w:rsidRPr="00936FFD">
        <w:rPr>
          <w:rFonts w:ascii="Times New Roman" w:hAnsi="Times New Roman" w:cs="Times New Roman"/>
          <w:sz w:val="24"/>
          <w:szCs w:val="24"/>
        </w:rPr>
        <w:t>(Accessed: 18th November 2020</w:t>
      </w:r>
      <w:r w:rsidR="00936FFD" w:rsidRPr="00936FFD">
        <w:rPr>
          <w:rFonts w:ascii="Times New Roman" w:hAnsi="Times New Roman" w:cs="Times New Roman"/>
          <w:sz w:val="24"/>
          <w:szCs w:val="24"/>
        </w:rPr>
        <w:t xml:space="preserve">). </w:t>
      </w:r>
      <w:r w:rsidRPr="00936FFD">
        <w:rPr>
          <w:rFonts w:ascii="Times New Roman" w:hAnsi="Times New Roman" w:cs="Times New Roman"/>
          <w:sz w:val="24"/>
          <w:szCs w:val="24"/>
        </w:rPr>
        <w:t>DOI:</w:t>
      </w:r>
      <w:r w:rsidR="00D2428A">
        <w:rPr>
          <w:rFonts w:ascii="Times New Roman" w:hAnsi="Times New Roman" w:cs="Times New Roman"/>
          <w:sz w:val="24"/>
          <w:szCs w:val="24"/>
        </w:rPr>
        <w:t xml:space="preserve"> </w:t>
      </w:r>
      <w:r w:rsidRPr="00936FFD">
        <w:rPr>
          <w:rFonts w:ascii="Times New Roman" w:hAnsi="Times New Roman" w:cs="Times New Roman"/>
          <w:sz w:val="24"/>
          <w:szCs w:val="24"/>
        </w:rPr>
        <w:t>10.1348/135532509X463356.</w:t>
      </w:r>
    </w:p>
    <w:p w14:paraId="2628496B" w14:textId="77777777" w:rsidR="00275E0F" w:rsidRPr="00936FFD" w:rsidRDefault="00275E0F" w:rsidP="00936FFD">
      <w:pPr>
        <w:overflowPunct/>
        <w:autoSpaceDE/>
        <w:autoSpaceDN/>
        <w:adjustRightInd/>
        <w:spacing w:after="160" w:line="480" w:lineRule="auto"/>
        <w:textAlignment w:val="auto"/>
        <w:rPr>
          <w:rFonts w:ascii="Times New Roman" w:hAnsi="Times New Roman" w:cs="Times New Roman"/>
          <w:color w:val="auto"/>
          <w:sz w:val="24"/>
          <w:szCs w:val="24"/>
          <w:lang w:eastAsia="en-US"/>
        </w:rPr>
      </w:pPr>
      <w:r w:rsidRPr="00936FFD">
        <w:rPr>
          <w:rFonts w:ascii="Times New Roman" w:hAnsi="Times New Roman" w:cs="Times New Roman"/>
          <w:color w:val="auto"/>
          <w:sz w:val="24"/>
          <w:szCs w:val="24"/>
          <w:lang w:eastAsia="en-US"/>
        </w:rPr>
        <w:t xml:space="preserve">West Yorkshire Police (2020) </w:t>
      </w:r>
      <w:r w:rsidRPr="00936FFD">
        <w:rPr>
          <w:rFonts w:ascii="Times New Roman" w:hAnsi="Times New Roman" w:cs="Times New Roman"/>
          <w:i/>
          <w:color w:val="auto"/>
          <w:sz w:val="24"/>
          <w:szCs w:val="24"/>
          <w:lang w:eastAsia="en-US"/>
        </w:rPr>
        <w:t>The 10 principles of crime prevention</w:t>
      </w:r>
      <w:r w:rsidRPr="00936FFD">
        <w:rPr>
          <w:rFonts w:ascii="Times New Roman" w:hAnsi="Times New Roman" w:cs="Times New Roman"/>
          <w:color w:val="auto"/>
          <w:sz w:val="24"/>
          <w:szCs w:val="24"/>
          <w:lang w:eastAsia="en-US"/>
        </w:rPr>
        <w:t>. Available at: https://www.westyorkshire.police.uk/advice/10-principles-crime-prevention/10-principles-crime-prevention/10-principles-crime-prevention (Accessed: 8th December 2020).</w:t>
      </w:r>
    </w:p>
    <w:p w14:paraId="6ED77802" w14:textId="04AE4611" w:rsidR="0093018C" w:rsidRPr="00936FFD" w:rsidRDefault="00275E0F" w:rsidP="00936FFD">
      <w:pPr>
        <w:keepNext/>
        <w:tabs>
          <w:tab w:val="center" w:pos="4394"/>
        </w:tabs>
        <w:spacing w:line="480" w:lineRule="auto"/>
        <w:ind w:right="237"/>
        <w:rPr>
          <w:rFonts w:ascii="Times New Roman" w:hAnsi="Times New Roman" w:cs="Times New Roman"/>
          <w:b/>
          <w:bCs/>
          <w:sz w:val="24"/>
          <w:szCs w:val="24"/>
        </w:rPr>
      </w:pPr>
      <w:r w:rsidRPr="00936FFD">
        <w:rPr>
          <w:rFonts w:ascii="Times New Roman" w:hAnsi="Times New Roman" w:cs="Times New Roman"/>
          <w:b/>
          <w:bCs/>
          <w:sz w:val="24"/>
          <w:szCs w:val="24"/>
        </w:rPr>
        <w:tab/>
      </w:r>
      <w:r w:rsidR="00BC5725" w:rsidRPr="00936FFD">
        <w:rPr>
          <w:rFonts w:ascii="Times New Roman" w:hAnsi="Times New Roman" w:cs="Times New Roman"/>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00710DD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r w:rsidR="005428DE">
        <w:rPr>
          <w:rFonts w:eastAsia="Arial"/>
          <w:color w:val="000000" w:themeColor="text1"/>
          <w:sz w:val="24"/>
          <w:szCs w:val="24"/>
        </w:rPr>
        <w:t>G.EVANS</w:t>
      </w:r>
      <w:r w:rsidRPr="5848403C">
        <w:rPr>
          <w:rFonts w:eastAsia="Arial"/>
          <w:color w:val="000000" w:themeColor="text1"/>
          <w:sz w:val="24"/>
          <w:szCs w:val="24"/>
        </w:rPr>
        <w:t>_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47B8EC1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w:t>
      </w:r>
      <w:r w:rsidR="005428DE">
        <w:rPr>
          <w:rFonts w:eastAsia="Arial"/>
          <w:color w:val="000000" w:themeColor="text1"/>
          <w:sz w:val="24"/>
          <w:szCs w:val="24"/>
        </w:rPr>
        <w:t>12/12/2020</w:t>
      </w:r>
      <w:r w:rsidRPr="5848403C">
        <w:rPr>
          <w:rFonts w:eastAsia="Arial"/>
          <w:color w:val="000000" w:themeColor="text1"/>
          <w:sz w:val="24"/>
          <w:szCs w:val="24"/>
        </w:rPr>
        <w:t>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D5010A">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72FBAB7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w:t>
      </w:r>
      <w:r w:rsidR="005428DE">
        <w:rPr>
          <w:rFonts w:eastAsia="Arial"/>
          <w:color w:val="000000" w:themeColor="text1"/>
          <w:sz w:val="24"/>
          <w:szCs w:val="24"/>
        </w:rPr>
        <w:t>G.EVANS</w:t>
      </w:r>
      <w:r w:rsidRPr="5848403C">
        <w:rPr>
          <w:rFonts w:eastAsia="Arial"/>
          <w:color w:val="000000" w:themeColor="text1"/>
          <w:sz w:val="24"/>
          <w:szCs w:val="24"/>
        </w:rPr>
        <w:t>_ _ _ _ _ _ _ _ _ _ _ _ (Learner)</w:t>
      </w:r>
    </w:p>
    <w:p w14:paraId="3EC01EFA" w14:textId="0F1AEED0" w:rsidR="5848403C" w:rsidRDefault="5848403C" w:rsidP="5848403C">
      <w:pPr>
        <w:jc w:val="both"/>
        <w:rPr>
          <w:rFonts w:eastAsia="Arial"/>
          <w:color w:val="000000" w:themeColor="text1"/>
          <w:sz w:val="24"/>
          <w:szCs w:val="24"/>
        </w:rPr>
      </w:pPr>
    </w:p>
    <w:p w14:paraId="6058463E" w14:textId="2B225E8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w:t>
      </w:r>
      <w:r w:rsidR="005428DE">
        <w:rPr>
          <w:rFonts w:eastAsia="Arial"/>
          <w:color w:val="000000" w:themeColor="text1"/>
          <w:sz w:val="24"/>
          <w:szCs w:val="24"/>
        </w:rPr>
        <w:t>12/12/2020</w:t>
      </w:r>
      <w:r w:rsidRPr="5848403C">
        <w:rPr>
          <w:rFonts w:eastAsia="Arial"/>
          <w:color w:val="000000" w:themeColor="text1"/>
          <w:sz w:val="24"/>
          <w:szCs w:val="24"/>
        </w:rPr>
        <w:t xml:space="preserve">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2E9AF1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r w:rsidR="005428DE">
        <w:rPr>
          <w:rFonts w:eastAsia="Arial"/>
          <w:color w:val="000000" w:themeColor="text1"/>
          <w:sz w:val="24"/>
          <w:szCs w:val="24"/>
        </w:rPr>
        <w:t>S.CHADWICK</w:t>
      </w:r>
      <w:r w:rsidRPr="5848403C">
        <w:rPr>
          <w:rFonts w:eastAsia="Arial"/>
          <w:color w:val="000000" w:themeColor="text1"/>
          <w:sz w:val="24"/>
          <w:szCs w:val="24"/>
        </w:rPr>
        <w:t xml:space="preserve">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D81E53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w:t>
      </w:r>
      <w:r w:rsidR="005428DE">
        <w:rPr>
          <w:rFonts w:eastAsia="Arial"/>
          <w:color w:val="000000" w:themeColor="text1"/>
          <w:sz w:val="24"/>
          <w:szCs w:val="24"/>
        </w:rPr>
        <w:t>12/12/2020</w:t>
      </w:r>
      <w:r w:rsidRPr="5848403C">
        <w:rPr>
          <w:rFonts w:eastAsia="Arial"/>
          <w:color w:val="000000" w:themeColor="text1"/>
          <w:sz w:val="24"/>
          <w:szCs w:val="24"/>
        </w:rPr>
        <w:t>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64F74308" w:rsidR="5848403C" w:rsidRDefault="5848403C" w:rsidP="5848403C">
      <w:pPr>
        <w:rPr>
          <w:rFonts w:eastAsia="Arial"/>
          <w:color w:val="000000" w:themeColor="text1"/>
          <w:sz w:val="24"/>
          <w:szCs w:val="24"/>
        </w:rPr>
      </w:pPr>
    </w:p>
    <w:p w14:paraId="6C39F012" w14:textId="379B492C" w:rsidR="5848403C" w:rsidRDefault="5848403C" w:rsidP="5848403C"/>
    <w:sectPr w:rsidR="5848403C" w:rsidSect="00D5010A">
      <w:headerReference w:type="even" r:id="rId35"/>
      <w:headerReference w:type="default" r:id="rId36"/>
      <w:footerReference w:type="even" r:id="rId37"/>
      <w:footerReference w:type="default" r:id="rId38"/>
      <w:headerReference w:type="first" r:id="rId39"/>
      <w:footerReference w:type="first" r:id="rId4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BE7DF" w14:textId="77777777" w:rsidR="000B7D5A" w:rsidRDefault="000B7D5A">
      <w:r>
        <w:separator/>
      </w:r>
    </w:p>
  </w:endnote>
  <w:endnote w:type="continuationSeparator" w:id="0">
    <w:p w14:paraId="6573CDF1" w14:textId="77777777" w:rsidR="000B7D5A" w:rsidRDefault="000B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OCPOG+GillSans-Italic">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F1321" w14:textId="53F8CDD6" w:rsidR="00E756B3" w:rsidRDefault="0004410D" w:rsidP="0004410D">
    <w:pPr>
      <w:pStyle w:val="Footer"/>
      <w:rPr>
        <w:sz w:val="17"/>
      </w:rPr>
    </w:pPr>
    <w:bookmarkStart w:id="3" w:name="TITUS1FooterEvenPages"/>
    <w:r>
      <w:rPr>
        <w:sz w:val="17"/>
      </w:rPr>
      <w:t> </w:t>
    </w:r>
  </w:p>
  <w:bookmarkEnd w:id="3"/>
  <w:p w14:paraId="16358C57" w14:textId="1E786C61" w:rsidR="00E756B3" w:rsidRDefault="00E756B3" w:rsidP="00D5010A">
    <w:pPr>
      <w:pStyle w:val="Footer"/>
      <w:jc w:val="right"/>
    </w:pPr>
    <w:r>
      <w:fldChar w:fldCharType="begin"/>
    </w:r>
    <w:r>
      <w:instrText xml:space="preserve"> PAGE   \* MERGEFORMAT </w:instrText>
    </w:r>
    <w:r>
      <w:fldChar w:fldCharType="separate"/>
    </w:r>
    <w:r w:rsidR="0004410D">
      <w:rPr>
        <w:noProof/>
      </w:rPr>
      <w:t>2</w:t>
    </w:r>
    <w:r>
      <w:rPr>
        <w:noProof/>
      </w:rPr>
      <w:fldChar w:fldCharType="end"/>
    </w:r>
  </w:p>
  <w:p w14:paraId="1F55AF90" w14:textId="77777777" w:rsidR="00E756B3" w:rsidRPr="00BB5EAA" w:rsidRDefault="00E756B3" w:rsidP="00D5010A">
    <w:pPr>
      <w:pStyle w:val="Footer"/>
      <w:ind w:right="360"/>
      <w:jc w:val="center"/>
    </w:pPr>
  </w:p>
  <w:p w14:paraId="76AAC1D5" w14:textId="77777777" w:rsidR="00E756B3" w:rsidRDefault="00E756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4C33F" w14:textId="1A3E810A" w:rsidR="00E756B3" w:rsidRDefault="0004410D" w:rsidP="0004410D">
    <w:pPr>
      <w:pStyle w:val="Footer"/>
      <w:rPr>
        <w:sz w:val="17"/>
      </w:rPr>
    </w:pPr>
    <w:bookmarkStart w:id="4" w:name="TITUS1FooterPrimary"/>
    <w:r>
      <w:rPr>
        <w:sz w:val="17"/>
      </w:rPr>
      <w:t> </w:t>
    </w:r>
  </w:p>
  <w:bookmarkEnd w:id="4"/>
  <w:p w14:paraId="50521BFA" w14:textId="5D0D1EE0" w:rsidR="00E756B3" w:rsidRDefault="00E756B3">
    <w:pPr>
      <w:pStyle w:val="Footer"/>
      <w:jc w:val="right"/>
    </w:pPr>
    <w:r>
      <w:fldChar w:fldCharType="begin"/>
    </w:r>
    <w:r>
      <w:instrText xml:space="preserve"> PAGE   \* MERGEFORMAT </w:instrText>
    </w:r>
    <w:r>
      <w:fldChar w:fldCharType="separate"/>
    </w:r>
    <w:r w:rsidR="0004410D">
      <w:rPr>
        <w:noProof/>
      </w:rPr>
      <w:t>7</w:t>
    </w:r>
    <w:r>
      <w:rPr>
        <w:noProof/>
      </w:rPr>
      <w:fldChar w:fldCharType="end"/>
    </w:r>
  </w:p>
  <w:p w14:paraId="790812FF" w14:textId="77777777" w:rsidR="00E756B3" w:rsidRPr="00BB5EAA" w:rsidRDefault="00E756B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AAF21" w14:textId="1E5B5886" w:rsidR="00E756B3" w:rsidRDefault="0004410D" w:rsidP="0004410D">
    <w:pPr>
      <w:pStyle w:val="Footer"/>
      <w:rPr>
        <w:sz w:val="17"/>
      </w:rPr>
    </w:pPr>
    <w:bookmarkStart w:id="6" w:name="TITUS1FooterFirstPage"/>
    <w:r>
      <w:rPr>
        <w:sz w:val="17"/>
      </w:rPr>
      <w:t> </w:t>
    </w:r>
  </w:p>
  <w:bookmarkEnd w:id="6"/>
  <w:p w14:paraId="397B0C4A" w14:textId="500AB34F" w:rsidR="00E756B3" w:rsidRDefault="00E756B3" w:rsidP="00D5010A">
    <w:pPr>
      <w:pStyle w:val="Footer"/>
      <w:jc w:val="right"/>
    </w:pPr>
    <w:r>
      <w:fldChar w:fldCharType="begin"/>
    </w:r>
    <w:r>
      <w:instrText xml:space="preserve"> PAGE   \* MERGEFORMAT </w:instrText>
    </w:r>
    <w:r>
      <w:fldChar w:fldCharType="separate"/>
    </w:r>
    <w:r w:rsidR="0004410D">
      <w:rPr>
        <w:noProof/>
      </w:rPr>
      <w:t>1</w:t>
    </w:r>
    <w:r>
      <w:rPr>
        <w:noProof/>
      </w:rPr>
      <w:fldChar w:fldCharType="end"/>
    </w:r>
  </w:p>
  <w:p w14:paraId="40934022" w14:textId="77777777" w:rsidR="00E756B3" w:rsidRPr="00BB5EAA" w:rsidRDefault="00E756B3" w:rsidP="00D5010A">
    <w:pPr>
      <w:pStyle w:val="Footer"/>
      <w:ind w:right="360"/>
      <w:jc w:val="center"/>
    </w:pPr>
  </w:p>
  <w:p w14:paraId="2EB05C48" w14:textId="77777777" w:rsidR="00E756B3" w:rsidRDefault="00E756B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D8FFD" w14:textId="131477E2" w:rsidR="00E756B3" w:rsidRDefault="0004410D" w:rsidP="0004410D">
    <w:pPr>
      <w:pStyle w:val="Footer"/>
      <w:rPr>
        <w:sz w:val="17"/>
      </w:rPr>
    </w:pPr>
    <w:bookmarkStart w:id="9" w:name="TITUS2FooterEvenPages"/>
    <w:r>
      <w:rPr>
        <w:sz w:val="17"/>
      </w:rPr>
      <w:t> </w:t>
    </w:r>
  </w:p>
  <w:bookmarkEnd w:id="9"/>
  <w:p w14:paraId="1EA5CF19" w14:textId="77777777" w:rsidR="00E756B3" w:rsidRDefault="00E756B3" w:rsidP="00D5010A">
    <w:pPr>
      <w:pStyle w:val="Footer"/>
      <w:jc w:val="right"/>
    </w:pPr>
  </w:p>
  <w:p w14:paraId="2529C1D7" w14:textId="0E253DBB" w:rsidR="00E756B3" w:rsidRDefault="00E756B3" w:rsidP="00D5010A">
    <w:pPr>
      <w:pStyle w:val="Footer"/>
      <w:jc w:val="right"/>
    </w:pPr>
    <w:r>
      <w:fldChar w:fldCharType="begin"/>
    </w:r>
    <w:r>
      <w:instrText xml:space="preserve"> PAGE   \* MERGEFORMAT </w:instrText>
    </w:r>
    <w:r>
      <w:fldChar w:fldCharType="separate"/>
    </w:r>
    <w:r w:rsidR="0004410D">
      <w:rPr>
        <w:noProof/>
      </w:rPr>
      <w:t>28</w:t>
    </w:r>
    <w:r>
      <w:rPr>
        <w:noProof/>
      </w:rPr>
      <w:fldChar w:fldCharType="end"/>
    </w:r>
  </w:p>
  <w:p w14:paraId="4DFE2248" w14:textId="77777777" w:rsidR="00E756B3" w:rsidRPr="00BB5EAA" w:rsidRDefault="00E756B3" w:rsidP="00D5010A">
    <w:pPr>
      <w:pStyle w:val="Footer"/>
      <w:ind w:right="360"/>
      <w:jc w:val="center"/>
    </w:pPr>
  </w:p>
  <w:p w14:paraId="29760172" w14:textId="77777777" w:rsidR="00E756B3" w:rsidRDefault="00E756B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04DD7" w14:textId="3F495ED2" w:rsidR="00E756B3" w:rsidRDefault="0004410D" w:rsidP="0004410D">
    <w:pPr>
      <w:pStyle w:val="Footer"/>
      <w:rPr>
        <w:sz w:val="17"/>
      </w:rPr>
    </w:pPr>
    <w:bookmarkStart w:id="10" w:name="TITUS2FooterPrimary"/>
    <w:r>
      <w:rPr>
        <w:sz w:val="17"/>
      </w:rPr>
      <w:t> </w:t>
    </w:r>
  </w:p>
  <w:bookmarkEnd w:id="10"/>
  <w:p w14:paraId="3E56A5AC" w14:textId="77777777" w:rsidR="00E756B3" w:rsidRDefault="00E756B3">
    <w:pPr>
      <w:pStyle w:val="Footer"/>
      <w:jc w:val="right"/>
    </w:pPr>
  </w:p>
  <w:p w14:paraId="360704A7" w14:textId="788D0059" w:rsidR="00E756B3" w:rsidRDefault="00E756B3">
    <w:pPr>
      <w:pStyle w:val="Footer"/>
      <w:jc w:val="right"/>
    </w:pPr>
    <w:r>
      <w:fldChar w:fldCharType="begin"/>
    </w:r>
    <w:r>
      <w:instrText xml:space="preserve"> PAGE   \* MERGEFORMAT </w:instrText>
    </w:r>
    <w:r>
      <w:fldChar w:fldCharType="separate"/>
    </w:r>
    <w:r w:rsidR="0004410D">
      <w:rPr>
        <w:noProof/>
      </w:rPr>
      <w:t>27</w:t>
    </w:r>
    <w:r>
      <w:rPr>
        <w:noProof/>
      </w:rPr>
      <w:fldChar w:fldCharType="end"/>
    </w:r>
  </w:p>
  <w:p w14:paraId="464A4273" w14:textId="77777777" w:rsidR="00E756B3" w:rsidRPr="00BB5EAA" w:rsidRDefault="00E756B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9367C" w14:textId="0718D364" w:rsidR="00E756B3" w:rsidRDefault="0004410D" w:rsidP="0004410D">
    <w:pPr>
      <w:pStyle w:val="Footer"/>
      <w:rPr>
        <w:sz w:val="17"/>
      </w:rPr>
    </w:pPr>
    <w:bookmarkStart w:id="12" w:name="TITUS2FooterFirstPage"/>
    <w:r>
      <w:rPr>
        <w:sz w:val="17"/>
      </w:rPr>
      <w:t> </w:t>
    </w:r>
  </w:p>
  <w:bookmarkEnd w:id="12"/>
  <w:p w14:paraId="0254BD89" w14:textId="77777777" w:rsidR="00E756B3" w:rsidRDefault="00E756B3" w:rsidP="00D5010A">
    <w:pPr>
      <w:pStyle w:val="Footer"/>
      <w:jc w:val="right"/>
    </w:pPr>
  </w:p>
  <w:p w14:paraId="6BAC1953" w14:textId="5E5D3A41" w:rsidR="00E756B3" w:rsidRDefault="00E756B3" w:rsidP="00D5010A">
    <w:pPr>
      <w:pStyle w:val="Footer"/>
      <w:jc w:val="right"/>
    </w:pPr>
    <w:r>
      <w:fldChar w:fldCharType="begin"/>
    </w:r>
    <w:r>
      <w:instrText xml:space="preserve"> PAGE   \* MERGEFORMAT </w:instrText>
    </w:r>
    <w:r>
      <w:fldChar w:fldCharType="separate"/>
    </w:r>
    <w:r w:rsidR="0004410D">
      <w:rPr>
        <w:noProof/>
      </w:rPr>
      <w:t>9</w:t>
    </w:r>
    <w:r>
      <w:rPr>
        <w:noProof/>
      </w:rPr>
      <w:fldChar w:fldCharType="end"/>
    </w:r>
  </w:p>
  <w:p w14:paraId="44546822" w14:textId="77777777" w:rsidR="00E756B3" w:rsidRPr="00BB5EAA" w:rsidRDefault="00E756B3" w:rsidP="00D5010A">
    <w:pPr>
      <w:pStyle w:val="Footer"/>
      <w:ind w:right="360"/>
      <w:jc w:val="center"/>
    </w:pPr>
  </w:p>
  <w:p w14:paraId="62B5F0C3" w14:textId="77777777" w:rsidR="00E756B3" w:rsidRDefault="00E756B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C15AE" w14:textId="178839FA" w:rsidR="00E756B3" w:rsidRDefault="0004410D" w:rsidP="0004410D">
    <w:pPr>
      <w:pStyle w:val="Footer"/>
      <w:rPr>
        <w:sz w:val="17"/>
      </w:rPr>
    </w:pPr>
    <w:bookmarkStart w:id="15" w:name="TITUS3FooterEvenPages"/>
    <w:r>
      <w:rPr>
        <w:sz w:val="17"/>
      </w:rPr>
      <w:t> </w:t>
    </w:r>
  </w:p>
  <w:bookmarkEnd w:id="15"/>
  <w:p w14:paraId="47503639" w14:textId="77777777" w:rsidR="00E756B3" w:rsidRDefault="00E756B3" w:rsidP="00D5010A">
    <w:pPr>
      <w:pStyle w:val="Footer"/>
      <w:jc w:val="right"/>
    </w:pPr>
  </w:p>
  <w:p w14:paraId="0A3876AD" w14:textId="6B7086CA" w:rsidR="00E756B3" w:rsidRDefault="00E756B3" w:rsidP="00D5010A">
    <w:pPr>
      <w:pStyle w:val="Footer"/>
      <w:jc w:val="right"/>
    </w:pPr>
    <w:r>
      <w:fldChar w:fldCharType="begin"/>
    </w:r>
    <w:r>
      <w:instrText xml:space="preserve"> PAGE   \* MERGEFORMAT </w:instrText>
    </w:r>
    <w:r>
      <w:fldChar w:fldCharType="separate"/>
    </w:r>
    <w:r w:rsidR="0004410D">
      <w:rPr>
        <w:noProof/>
      </w:rPr>
      <w:t>36</w:t>
    </w:r>
    <w:r>
      <w:rPr>
        <w:noProof/>
      </w:rPr>
      <w:fldChar w:fldCharType="end"/>
    </w:r>
  </w:p>
  <w:p w14:paraId="332D82BF" w14:textId="77777777" w:rsidR="00E756B3" w:rsidRPr="00BB5EAA" w:rsidRDefault="00E756B3" w:rsidP="00D5010A">
    <w:pPr>
      <w:pStyle w:val="Footer"/>
      <w:ind w:right="360"/>
      <w:jc w:val="center"/>
    </w:pPr>
  </w:p>
  <w:p w14:paraId="73FDA031" w14:textId="77777777" w:rsidR="00E756B3" w:rsidRDefault="00E756B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2C25E" w14:textId="424F214E" w:rsidR="00E756B3" w:rsidRDefault="0004410D" w:rsidP="0004410D">
    <w:pPr>
      <w:pStyle w:val="Footer"/>
      <w:rPr>
        <w:sz w:val="17"/>
      </w:rPr>
    </w:pPr>
    <w:bookmarkStart w:id="16" w:name="TITUS3FooterPrimary"/>
    <w:r>
      <w:rPr>
        <w:sz w:val="17"/>
      </w:rPr>
      <w:t> </w:t>
    </w:r>
  </w:p>
  <w:bookmarkEnd w:id="16"/>
  <w:p w14:paraId="4BD2B17A" w14:textId="77777777" w:rsidR="00E756B3" w:rsidRDefault="00E756B3">
    <w:pPr>
      <w:pStyle w:val="Footer"/>
      <w:jc w:val="right"/>
    </w:pPr>
  </w:p>
  <w:p w14:paraId="51077E84" w14:textId="43D8FCE3" w:rsidR="00E756B3" w:rsidRDefault="00E756B3">
    <w:pPr>
      <w:pStyle w:val="Footer"/>
      <w:jc w:val="right"/>
    </w:pPr>
    <w:r>
      <w:fldChar w:fldCharType="begin"/>
    </w:r>
    <w:r>
      <w:instrText xml:space="preserve"> PAGE   \* MERGEFORMAT </w:instrText>
    </w:r>
    <w:r>
      <w:fldChar w:fldCharType="separate"/>
    </w:r>
    <w:r w:rsidR="0004410D">
      <w:rPr>
        <w:noProof/>
      </w:rPr>
      <w:t>37</w:t>
    </w:r>
    <w:r>
      <w:rPr>
        <w:noProof/>
      </w:rPr>
      <w:fldChar w:fldCharType="end"/>
    </w:r>
  </w:p>
  <w:p w14:paraId="278D7D39" w14:textId="77777777" w:rsidR="00E756B3" w:rsidRPr="00BB5EAA" w:rsidRDefault="00E756B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B11F8" w14:textId="0EB5A219" w:rsidR="00E756B3" w:rsidRDefault="0004410D" w:rsidP="0004410D">
    <w:pPr>
      <w:pStyle w:val="Footer"/>
      <w:rPr>
        <w:sz w:val="17"/>
      </w:rPr>
    </w:pPr>
    <w:bookmarkStart w:id="18" w:name="TITUS3FooterFirstPage"/>
    <w:r>
      <w:rPr>
        <w:sz w:val="17"/>
      </w:rPr>
      <w:t> </w:t>
    </w:r>
  </w:p>
  <w:bookmarkEnd w:id="18"/>
  <w:p w14:paraId="1C727F3C" w14:textId="77777777" w:rsidR="00E756B3" w:rsidRDefault="00E756B3" w:rsidP="00D5010A">
    <w:pPr>
      <w:pStyle w:val="Footer"/>
      <w:jc w:val="right"/>
    </w:pPr>
  </w:p>
  <w:p w14:paraId="323D2864" w14:textId="72B568E2" w:rsidR="00E756B3" w:rsidRDefault="00E756B3" w:rsidP="00D5010A">
    <w:pPr>
      <w:pStyle w:val="Footer"/>
      <w:jc w:val="right"/>
    </w:pPr>
    <w:r>
      <w:fldChar w:fldCharType="begin"/>
    </w:r>
    <w:r>
      <w:instrText xml:space="preserve"> PAGE   \* MERGEFORMAT </w:instrText>
    </w:r>
    <w:r>
      <w:fldChar w:fldCharType="separate"/>
    </w:r>
    <w:r w:rsidR="0004410D">
      <w:rPr>
        <w:noProof/>
      </w:rPr>
      <w:t>29</w:t>
    </w:r>
    <w:r>
      <w:rPr>
        <w:noProof/>
      </w:rPr>
      <w:fldChar w:fldCharType="end"/>
    </w:r>
  </w:p>
  <w:p w14:paraId="6F43613D" w14:textId="77777777" w:rsidR="00E756B3" w:rsidRPr="00BB5EAA" w:rsidRDefault="00E756B3" w:rsidP="00D5010A">
    <w:pPr>
      <w:pStyle w:val="Footer"/>
      <w:ind w:right="360"/>
      <w:jc w:val="center"/>
    </w:pPr>
  </w:p>
  <w:p w14:paraId="2B24DF6B" w14:textId="77777777" w:rsidR="00E756B3" w:rsidRDefault="00E756B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52174" w14:textId="2C29311A" w:rsidR="00E756B3" w:rsidRDefault="0004410D" w:rsidP="0004410D">
    <w:pPr>
      <w:pStyle w:val="Footer"/>
      <w:rPr>
        <w:sz w:val="17"/>
      </w:rPr>
    </w:pPr>
    <w:bookmarkStart w:id="21" w:name="TITUS4FooterEvenPages"/>
    <w:r>
      <w:rPr>
        <w:sz w:val="17"/>
      </w:rPr>
      <w:t> </w:t>
    </w:r>
  </w:p>
  <w:bookmarkEnd w:id="21"/>
  <w:p w14:paraId="30CD0CFA" w14:textId="77777777" w:rsidR="00E756B3" w:rsidRDefault="00E756B3" w:rsidP="00D5010A">
    <w:pPr>
      <w:pStyle w:val="Footer"/>
      <w:jc w:val="right"/>
    </w:pPr>
  </w:p>
  <w:p w14:paraId="6F712199" w14:textId="77777777" w:rsidR="00E756B3" w:rsidRDefault="00E756B3" w:rsidP="00D5010A">
    <w:pPr>
      <w:pStyle w:val="Footer"/>
      <w:jc w:val="right"/>
    </w:pPr>
    <w:r>
      <w:fldChar w:fldCharType="begin"/>
    </w:r>
    <w:r>
      <w:instrText xml:space="preserve"> PAGE   \* MERGEFORMAT </w:instrText>
    </w:r>
    <w:r>
      <w:fldChar w:fldCharType="separate"/>
    </w:r>
    <w:r>
      <w:rPr>
        <w:noProof/>
      </w:rPr>
      <w:t>18</w:t>
    </w:r>
    <w:r>
      <w:rPr>
        <w:noProof/>
      </w:rPr>
      <w:fldChar w:fldCharType="end"/>
    </w:r>
  </w:p>
  <w:p w14:paraId="6222EF34" w14:textId="77777777" w:rsidR="00E756B3" w:rsidRPr="00BB5EAA" w:rsidRDefault="00E756B3" w:rsidP="00D5010A">
    <w:pPr>
      <w:pStyle w:val="Footer"/>
      <w:ind w:right="360"/>
      <w:jc w:val="center"/>
    </w:pPr>
  </w:p>
  <w:p w14:paraId="713F8B35" w14:textId="77777777" w:rsidR="00E756B3" w:rsidRDefault="00E756B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FBC02" w14:textId="3C6DCC60" w:rsidR="00E756B3" w:rsidRDefault="0004410D" w:rsidP="0004410D">
    <w:pPr>
      <w:pStyle w:val="Footer"/>
      <w:rPr>
        <w:sz w:val="17"/>
      </w:rPr>
    </w:pPr>
    <w:bookmarkStart w:id="22" w:name="TITUS4FooterPrimary"/>
    <w:r>
      <w:rPr>
        <w:sz w:val="17"/>
      </w:rPr>
      <w:t> </w:t>
    </w:r>
  </w:p>
  <w:bookmarkEnd w:id="22"/>
  <w:p w14:paraId="7637CB6A" w14:textId="77777777" w:rsidR="00E756B3" w:rsidRDefault="00E756B3">
    <w:pPr>
      <w:pStyle w:val="Footer"/>
      <w:jc w:val="right"/>
    </w:pPr>
  </w:p>
  <w:p w14:paraId="067C677B" w14:textId="77777777" w:rsidR="00E756B3" w:rsidRDefault="00E756B3">
    <w:pPr>
      <w:pStyle w:val="Footer"/>
      <w:jc w:val="right"/>
    </w:pPr>
    <w:r>
      <w:fldChar w:fldCharType="begin"/>
    </w:r>
    <w:r>
      <w:instrText xml:space="preserve"> PAGE   \* MERGEFORMAT </w:instrText>
    </w:r>
    <w:r>
      <w:fldChar w:fldCharType="separate"/>
    </w:r>
    <w:r>
      <w:rPr>
        <w:noProof/>
      </w:rPr>
      <w:t>17</w:t>
    </w:r>
    <w:r>
      <w:rPr>
        <w:noProof/>
      </w:rPr>
      <w:fldChar w:fldCharType="end"/>
    </w:r>
  </w:p>
  <w:p w14:paraId="6D9A897C" w14:textId="77777777" w:rsidR="00E756B3" w:rsidRPr="00BB5EAA" w:rsidRDefault="00E756B3"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445A2" w14:textId="657E0A74" w:rsidR="00E756B3" w:rsidRDefault="0004410D" w:rsidP="0004410D">
    <w:pPr>
      <w:pStyle w:val="Footer"/>
      <w:rPr>
        <w:sz w:val="17"/>
      </w:rPr>
    </w:pPr>
    <w:bookmarkStart w:id="24" w:name="TITUS4FooterFirstPage"/>
    <w:r>
      <w:rPr>
        <w:sz w:val="17"/>
      </w:rPr>
      <w:t> </w:t>
    </w:r>
  </w:p>
  <w:bookmarkEnd w:id="24"/>
  <w:p w14:paraId="1BA05BA3" w14:textId="77777777" w:rsidR="00E756B3" w:rsidRDefault="00E756B3" w:rsidP="00D5010A">
    <w:pPr>
      <w:pStyle w:val="Footer"/>
      <w:jc w:val="right"/>
    </w:pPr>
  </w:p>
  <w:p w14:paraId="53805D5F" w14:textId="5C8EEBB5" w:rsidR="00E756B3" w:rsidRDefault="00E756B3" w:rsidP="00D5010A">
    <w:pPr>
      <w:pStyle w:val="Footer"/>
      <w:jc w:val="right"/>
    </w:pPr>
    <w:r>
      <w:fldChar w:fldCharType="begin"/>
    </w:r>
    <w:r>
      <w:instrText xml:space="preserve"> PAGE   \* MERGEFORMAT </w:instrText>
    </w:r>
    <w:r>
      <w:fldChar w:fldCharType="separate"/>
    </w:r>
    <w:r w:rsidR="0004410D">
      <w:rPr>
        <w:noProof/>
      </w:rPr>
      <w:t>38</w:t>
    </w:r>
    <w:r>
      <w:rPr>
        <w:noProof/>
      </w:rPr>
      <w:fldChar w:fldCharType="end"/>
    </w:r>
  </w:p>
  <w:p w14:paraId="7E8AF9B9" w14:textId="77777777" w:rsidR="00E756B3" w:rsidRPr="00BB5EAA" w:rsidRDefault="00E756B3" w:rsidP="00D5010A">
    <w:pPr>
      <w:pStyle w:val="Footer"/>
      <w:ind w:right="360"/>
      <w:jc w:val="center"/>
    </w:pPr>
  </w:p>
  <w:p w14:paraId="6D2AA285" w14:textId="77777777" w:rsidR="00E756B3" w:rsidRDefault="00E75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9D424" w14:textId="77777777" w:rsidR="000B7D5A" w:rsidRDefault="000B7D5A">
      <w:r>
        <w:separator/>
      </w:r>
    </w:p>
  </w:footnote>
  <w:footnote w:type="continuationSeparator" w:id="0">
    <w:p w14:paraId="5C707F6C" w14:textId="77777777" w:rsidR="000B7D5A" w:rsidRDefault="000B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2E893" w14:textId="12304C4F" w:rsidR="00E756B3" w:rsidRDefault="0004410D" w:rsidP="0004410D">
    <w:pPr>
      <w:pStyle w:val="Header"/>
      <w:rPr>
        <w:sz w:val="17"/>
      </w:rPr>
    </w:pPr>
    <w:bookmarkStart w:id="1" w:name="TITUS1HeaderEvenPages"/>
    <w:r>
      <w:rPr>
        <w:sz w:val="17"/>
      </w:rPr>
      <w:t> </w:t>
    </w:r>
  </w:p>
  <w:bookmarkEnd w:id="1"/>
  <w:p w14:paraId="5C8E3EB4" w14:textId="77777777" w:rsidR="00E756B3" w:rsidRDefault="00E756B3" w:rsidP="002E6D8D">
    <w:pPr>
      <w:pStyle w:val="Header"/>
    </w:pPr>
  </w:p>
  <w:p w14:paraId="36EB069C" w14:textId="77777777" w:rsidR="00E756B3" w:rsidRDefault="00E756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D62C8" w14:textId="06D3DCF1" w:rsidR="00E756B3" w:rsidRDefault="0004410D" w:rsidP="0004410D">
    <w:pPr>
      <w:pStyle w:val="Header"/>
      <w:rPr>
        <w:sz w:val="17"/>
      </w:rPr>
    </w:pPr>
    <w:bookmarkStart w:id="2" w:name="TITUS1HeaderPrimary"/>
    <w:r>
      <w:rPr>
        <w:sz w:val="17"/>
      </w:rPr>
      <w:t> </w:t>
    </w:r>
  </w:p>
  <w:bookmarkEnd w:id="2"/>
  <w:p w14:paraId="4B51E217" w14:textId="77777777" w:rsidR="00E756B3" w:rsidRDefault="00E756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56F39" w14:textId="4D4504B5" w:rsidR="00E756B3" w:rsidRDefault="0004410D" w:rsidP="0004410D">
    <w:pPr>
      <w:pStyle w:val="Header"/>
      <w:rPr>
        <w:sz w:val="17"/>
      </w:rPr>
    </w:pPr>
    <w:bookmarkStart w:id="5" w:name="TITUS1HeaderFirstPage"/>
    <w:r>
      <w:rPr>
        <w:sz w:val="17"/>
      </w:rPr>
      <w:t> </w:t>
    </w:r>
  </w:p>
  <w:bookmarkEnd w:id="5"/>
  <w:p w14:paraId="01E95E44" w14:textId="77777777" w:rsidR="00E756B3" w:rsidRDefault="00E756B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FEB6B" w14:textId="338798F1" w:rsidR="00E756B3" w:rsidRDefault="0004410D" w:rsidP="0004410D">
    <w:pPr>
      <w:pStyle w:val="Header"/>
      <w:rPr>
        <w:sz w:val="17"/>
      </w:rPr>
    </w:pPr>
    <w:bookmarkStart w:id="7" w:name="TITUS2HeaderEvenPages"/>
    <w:r>
      <w:rPr>
        <w:sz w:val="17"/>
      </w:rPr>
      <w:t> </w:t>
    </w:r>
  </w:p>
  <w:bookmarkEnd w:id="7"/>
  <w:p w14:paraId="2621DA4B" w14:textId="77777777" w:rsidR="00E756B3" w:rsidRDefault="00E756B3" w:rsidP="00D5010A">
    <w:pPr>
      <w:pStyle w:val="Header"/>
    </w:pPr>
  </w:p>
  <w:p w14:paraId="152A8B5E" w14:textId="77777777" w:rsidR="00E756B3" w:rsidRDefault="00E756B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FD555" w14:textId="32F06529" w:rsidR="00E756B3" w:rsidRDefault="0004410D" w:rsidP="0004410D">
    <w:pPr>
      <w:pStyle w:val="Header"/>
      <w:rPr>
        <w:sz w:val="17"/>
      </w:rPr>
    </w:pPr>
    <w:bookmarkStart w:id="8" w:name="TITUS2HeaderPrimary"/>
    <w:r>
      <w:rPr>
        <w:sz w:val="17"/>
      </w:rPr>
      <w:t> </w:t>
    </w:r>
  </w:p>
  <w:bookmarkEnd w:id="8"/>
  <w:p w14:paraId="1E400B31" w14:textId="77777777" w:rsidR="00E756B3" w:rsidRDefault="00E756B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3BCA2" w14:textId="5654A4CC" w:rsidR="00E756B3" w:rsidRDefault="0004410D" w:rsidP="0004410D">
    <w:pPr>
      <w:pStyle w:val="Header"/>
      <w:rPr>
        <w:sz w:val="17"/>
      </w:rPr>
    </w:pPr>
    <w:bookmarkStart w:id="11" w:name="TITUS2HeaderFirstPage"/>
    <w:r>
      <w:rPr>
        <w:sz w:val="17"/>
      </w:rPr>
      <w:t> </w:t>
    </w:r>
  </w:p>
  <w:bookmarkEnd w:id="11"/>
  <w:p w14:paraId="1E90A901" w14:textId="77777777" w:rsidR="00E756B3" w:rsidRDefault="00E756B3" w:rsidP="00D5010A">
    <w:pPr>
      <w:pStyle w:val="Header"/>
    </w:pPr>
  </w:p>
  <w:p w14:paraId="063A800D" w14:textId="77777777" w:rsidR="00E756B3" w:rsidRDefault="00E756B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E502D" w14:textId="59F002B7" w:rsidR="00E756B3" w:rsidRDefault="0004410D" w:rsidP="0004410D">
    <w:pPr>
      <w:pStyle w:val="Header"/>
      <w:rPr>
        <w:sz w:val="17"/>
      </w:rPr>
    </w:pPr>
    <w:bookmarkStart w:id="13" w:name="TITUS3HeaderEvenPages"/>
    <w:r>
      <w:rPr>
        <w:sz w:val="17"/>
      </w:rPr>
      <w:t> </w:t>
    </w:r>
  </w:p>
  <w:bookmarkEnd w:id="13"/>
  <w:p w14:paraId="16F359B0" w14:textId="77777777" w:rsidR="00E756B3" w:rsidRDefault="00E756B3" w:rsidP="00D5010A">
    <w:pPr>
      <w:pStyle w:val="Header"/>
    </w:pPr>
  </w:p>
  <w:p w14:paraId="7F66BAEA" w14:textId="77777777" w:rsidR="00E756B3" w:rsidRDefault="00E756B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0FA03" w14:textId="780F9EA7" w:rsidR="00E756B3" w:rsidRDefault="0004410D" w:rsidP="0004410D">
    <w:pPr>
      <w:pStyle w:val="Header"/>
      <w:rPr>
        <w:sz w:val="17"/>
      </w:rPr>
    </w:pPr>
    <w:bookmarkStart w:id="14" w:name="TITUS3HeaderPrimary"/>
    <w:r>
      <w:rPr>
        <w:sz w:val="17"/>
      </w:rPr>
      <w:t> </w:t>
    </w:r>
  </w:p>
  <w:bookmarkEnd w:id="14"/>
  <w:p w14:paraId="74714181" w14:textId="77777777" w:rsidR="00E756B3" w:rsidRDefault="00E756B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9546B" w14:textId="2C330658" w:rsidR="00E756B3" w:rsidRDefault="0004410D" w:rsidP="0004410D">
    <w:pPr>
      <w:pStyle w:val="Header"/>
      <w:rPr>
        <w:sz w:val="17"/>
      </w:rPr>
    </w:pPr>
    <w:bookmarkStart w:id="17" w:name="TITUS3HeaderFirstPage"/>
    <w:r>
      <w:rPr>
        <w:sz w:val="17"/>
      </w:rPr>
      <w:t> </w:t>
    </w:r>
  </w:p>
  <w:bookmarkEnd w:id="17"/>
  <w:p w14:paraId="5E198BCF" w14:textId="77777777" w:rsidR="00E756B3" w:rsidRDefault="00E756B3" w:rsidP="00D5010A">
    <w:pPr>
      <w:pStyle w:val="Header"/>
    </w:pPr>
  </w:p>
  <w:p w14:paraId="04F37AD0" w14:textId="77777777" w:rsidR="00E756B3" w:rsidRDefault="00E756B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8FD43" w14:textId="22D860D2" w:rsidR="00E756B3" w:rsidRDefault="0004410D" w:rsidP="0004410D">
    <w:pPr>
      <w:pStyle w:val="Header"/>
      <w:rPr>
        <w:sz w:val="17"/>
      </w:rPr>
    </w:pPr>
    <w:bookmarkStart w:id="19" w:name="TITUS4HeaderEvenPages"/>
    <w:r>
      <w:rPr>
        <w:sz w:val="17"/>
      </w:rPr>
      <w:t> </w:t>
    </w:r>
  </w:p>
  <w:bookmarkEnd w:id="19"/>
  <w:p w14:paraId="1717296C" w14:textId="77777777" w:rsidR="00E756B3" w:rsidRDefault="00E756B3" w:rsidP="00D5010A">
    <w:pPr>
      <w:pStyle w:val="Header"/>
    </w:pPr>
  </w:p>
  <w:p w14:paraId="0128DBB8" w14:textId="77777777" w:rsidR="00E756B3" w:rsidRDefault="00E756B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372CC" w14:textId="530EF04A" w:rsidR="00E756B3" w:rsidRDefault="0004410D" w:rsidP="0004410D">
    <w:pPr>
      <w:pStyle w:val="Header"/>
      <w:rPr>
        <w:sz w:val="17"/>
      </w:rPr>
    </w:pPr>
    <w:bookmarkStart w:id="20" w:name="TITUS4HeaderPrimary"/>
    <w:r>
      <w:rPr>
        <w:sz w:val="17"/>
      </w:rPr>
      <w:t> </w:t>
    </w:r>
  </w:p>
  <w:bookmarkEnd w:id="20"/>
  <w:p w14:paraId="12CC6047" w14:textId="77777777" w:rsidR="00E756B3" w:rsidRDefault="00E756B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A67E3" w14:textId="4E2F9BE2" w:rsidR="00E756B3" w:rsidRDefault="0004410D" w:rsidP="0004410D">
    <w:pPr>
      <w:pStyle w:val="Header"/>
      <w:rPr>
        <w:sz w:val="17"/>
      </w:rPr>
    </w:pPr>
    <w:bookmarkStart w:id="23" w:name="TITUS4HeaderFirstPage"/>
    <w:r>
      <w:rPr>
        <w:sz w:val="17"/>
      </w:rPr>
      <w:t> </w:t>
    </w:r>
  </w:p>
  <w:bookmarkEnd w:id="23"/>
  <w:p w14:paraId="1318DB17" w14:textId="77777777" w:rsidR="00E756B3" w:rsidRDefault="00E756B3" w:rsidP="00D5010A">
    <w:pPr>
      <w:pStyle w:val="Header"/>
    </w:pPr>
  </w:p>
  <w:p w14:paraId="35AFC6CD" w14:textId="77777777" w:rsidR="00E756B3" w:rsidRDefault="00E756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6BD"/>
    <w:rsid w:val="000067EB"/>
    <w:rsid w:val="00010025"/>
    <w:rsid w:val="00020EEC"/>
    <w:rsid w:val="00025650"/>
    <w:rsid w:val="00026FAB"/>
    <w:rsid w:val="00027B1F"/>
    <w:rsid w:val="0003088B"/>
    <w:rsid w:val="000325D9"/>
    <w:rsid w:val="00033C47"/>
    <w:rsid w:val="000372B2"/>
    <w:rsid w:val="0004079F"/>
    <w:rsid w:val="000407DC"/>
    <w:rsid w:val="000433BA"/>
    <w:rsid w:val="0004410D"/>
    <w:rsid w:val="00045B87"/>
    <w:rsid w:val="00045C07"/>
    <w:rsid w:val="00047692"/>
    <w:rsid w:val="00055D43"/>
    <w:rsid w:val="00056678"/>
    <w:rsid w:val="00056FAC"/>
    <w:rsid w:val="00057751"/>
    <w:rsid w:val="00061A14"/>
    <w:rsid w:val="00062E39"/>
    <w:rsid w:val="000641B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BB9"/>
    <w:rsid w:val="000A2E3D"/>
    <w:rsid w:val="000A4240"/>
    <w:rsid w:val="000A469A"/>
    <w:rsid w:val="000A65C8"/>
    <w:rsid w:val="000B1AE9"/>
    <w:rsid w:val="000B1E96"/>
    <w:rsid w:val="000B631B"/>
    <w:rsid w:val="000B6889"/>
    <w:rsid w:val="000B7D5A"/>
    <w:rsid w:val="000C378F"/>
    <w:rsid w:val="000C583C"/>
    <w:rsid w:val="000C6892"/>
    <w:rsid w:val="000C6FFE"/>
    <w:rsid w:val="000C7C92"/>
    <w:rsid w:val="000D0BB6"/>
    <w:rsid w:val="000D4604"/>
    <w:rsid w:val="000E26B0"/>
    <w:rsid w:val="000E27DA"/>
    <w:rsid w:val="000F1599"/>
    <w:rsid w:val="000F1769"/>
    <w:rsid w:val="000F5FCE"/>
    <w:rsid w:val="000F6196"/>
    <w:rsid w:val="000F7ECD"/>
    <w:rsid w:val="00102E64"/>
    <w:rsid w:val="0010312C"/>
    <w:rsid w:val="00106DC7"/>
    <w:rsid w:val="0011237D"/>
    <w:rsid w:val="00112391"/>
    <w:rsid w:val="00113DB1"/>
    <w:rsid w:val="00114F52"/>
    <w:rsid w:val="001151C2"/>
    <w:rsid w:val="00115ACB"/>
    <w:rsid w:val="0012135C"/>
    <w:rsid w:val="00125E26"/>
    <w:rsid w:val="001331DC"/>
    <w:rsid w:val="001347F8"/>
    <w:rsid w:val="0013786F"/>
    <w:rsid w:val="00137BB5"/>
    <w:rsid w:val="00137E05"/>
    <w:rsid w:val="00140738"/>
    <w:rsid w:val="001447F6"/>
    <w:rsid w:val="00147DE3"/>
    <w:rsid w:val="00150794"/>
    <w:rsid w:val="00151CE7"/>
    <w:rsid w:val="001528A4"/>
    <w:rsid w:val="001608C4"/>
    <w:rsid w:val="00161F78"/>
    <w:rsid w:val="00163117"/>
    <w:rsid w:val="00166AFD"/>
    <w:rsid w:val="00171418"/>
    <w:rsid w:val="00183ADC"/>
    <w:rsid w:val="00190913"/>
    <w:rsid w:val="00191287"/>
    <w:rsid w:val="00194A76"/>
    <w:rsid w:val="00194ACF"/>
    <w:rsid w:val="001961CF"/>
    <w:rsid w:val="001A59BB"/>
    <w:rsid w:val="001A6A51"/>
    <w:rsid w:val="001A79C4"/>
    <w:rsid w:val="001B331A"/>
    <w:rsid w:val="001C0E74"/>
    <w:rsid w:val="001C6CEC"/>
    <w:rsid w:val="001D022C"/>
    <w:rsid w:val="001D1C68"/>
    <w:rsid w:val="001D229F"/>
    <w:rsid w:val="001D281C"/>
    <w:rsid w:val="001D6162"/>
    <w:rsid w:val="001E7592"/>
    <w:rsid w:val="001F0614"/>
    <w:rsid w:val="001F3878"/>
    <w:rsid w:val="001F4552"/>
    <w:rsid w:val="001F4FFD"/>
    <w:rsid w:val="001F6939"/>
    <w:rsid w:val="002019EB"/>
    <w:rsid w:val="002030F2"/>
    <w:rsid w:val="00205051"/>
    <w:rsid w:val="00210FD2"/>
    <w:rsid w:val="002115E2"/>
    <w:rsid w:val="00211F65"/>
    <w:rsid w:val="0022001B"/>
    <w:rsid w:val="00220D06"/>
    <w:rsid w:val="002219BA"/>
    <w:rsid w:val="00222FF5"/>
    <w:rsid w:val="002246A0"/>
    <w:rsid w:val="00224AF9"/>
    <w:rsid w:val="00230439"/>
    <w:rsid w:val="00234D80"/>
    <w:rsid w:val="00235176"/>
    <w:rsid w:val="00236061"/>
    <w:rsid w:val="0024100E"/>
    <w:rsid w:val="00241C1B"/>
    <w:rsid w:val="002422FE"/>
    <w:rsid w:val="0024288B"/>
    <w:rsid w:val="00243A44"/>
    <w:rsid w:val="00255D8E"/>
    <w:rsid w:val="00262FFE"/>
    <w:rsid w:val="002634EB"/>
    <w:rsid w:val="0026468D"/>
    <w:rsid w:val="002657E9"/>
    <w:rsid w:val="0026665E"/>
    <w:rsid w:val="00270EEB"/>
    <w:rsid w:val="0027147E"/>
    <w:rsid w:val="00272F7E"/>
    <w:rsid w:val="00274DE8"/>
    <w:rsid w:val="00275E0F"/>
    <w:rsid w:val="002761F4"/>
    <w:rsid w:val="002775E1"/>
    <w:rsid w:val="00277979"/>
    <w:rsid w:val="002808EB"/>
    <w:rsid w:val="0028095D"/>
    <w:rsid w:val="002823D1"/>
    <w:rsid w:val="0028242D"/>
    <w:rsid w:val="00283924"/>
    <w:rsid w:val="00287B2F"/>
    <w:rsid w:val="00291ADD"/>
    <w:rsid w:val="00294868"/>
    <w:rsid w:val="00295CA1"/>
    <w:rsid w:val="002A0ADC"/>
    <w:rsid w:val="002A291A"/>
    <w:rsid w:val="002A38E2"/>
    <w:rsid w:val="002A550D"/>
    <w:rsid w:val="002A5604"/>
    <w:rsid w:val="002B132C"/>
    <w:rsid w:val="002B1701"/>
    <w:rsid w:val="002B23C3"/>
    <w:rsid w:val="002B443A"/>
    <w:rsid w:val="002B525C"/>
    <w:rsid w:val="002B5B35"/>
    <w:rsid w:val="002C256A"/>
    <w:rsid w:val="002C496D"/>
    <w:rsid w:val="002C5A5E"/>
    <w:rsid w:val="002C5F5B"/>
    <w:rsid w:val="002C6B3E"/>
    <w:rsid w:val="002D05EB"/>
    <w:rsid w:val="002D2F29"/>
    <w:rsid w:val="002D2FD3"/>
    <w:rsid w:val="002E6D8D"/>
    <w:rsid w:val="002E7017"/>
    <w:rsid w:val="002F494D"/>
    <w:rsid w:val="002F4C9F"/>
    <w:rsid w:val="002F4F6E"/>
    <w:rsid w:val="003015C3"/>
    <w:rsid w:val="0030698D"/>
    <w:rsid w:val="0030778C"/>
    <w:rsid w:val="0031196F"/>
    <w:rsid w:val="0031350A"/>
    <w:rsid w:val="00315A85"/>
    <w:rsid w:val="00316815"/>
    <w:rsid w:val="003168CA"/>
    <w:rsid w:val="00316E45"/>
    <w:rsid w:val="00320024"/>
    <w:rsid w:val="00321255"/>
    <w:rsid w:val="0032230D"/>
    <w:rsid w:val="00322A0B"/>
    <w:rsid w:val="00326BAE"/>
    <w:rsid w:val="00327336"/>
    <w:rsid w:val="00334812"/>
    <w:rsid w:val="00335FC5"/>
    <w:rsid w:val="00340E9A"/>
    <w:rsid w:val="00341A1E"/>
    <w:rsid w:val="00346497"/>
    <w:rsid w:val="003516C0"/>
    <w:rsid w:val="00352E59"/>
    <w:rsid w:val="00353FF9"/>
    <w:rsid w:val="00354DBE"/>
    <w:rsid w:val="00355210"/>
    <w:rsid w:val="003654BE"/>
    <w:rsid w:val="00365DF9"/>
    <w:rsid w:val="00372DB4"/>
    <w:rsid w:val="0037490C"/>
    <w:rsid w:val="00375AF5"/>
    <w:rsid w:val="003761BD"/>
    <w:rsid w:val="003769F6"/>
    <w:rsid w:val="0038400B"/>
    <w:rsid w:val="00385414"/>
    <w:rsid w:val="00390074"/>
    <w:rsid w:val="00395FB6"/>
    <w:rsid w:val="0039762B"/>
    <w:rsid w:val="003A0C37"/>
    <w:rsid w:val="003A1B6B"/>
    <w:rsid w:val="003A29E4"/>
    <w:rsid w:val="003A2F82"/>
    <w:rsid w:val="003A46C0"/>
    <w:rsid w:val="003A57CF"/>
    <w:rsid w:val="003A5FB7"/>
    <w:rsid w:val="003A600E"/>
    <w:rsid w:val="003A648E"/>
    <w:rsid w:val="003A6513"/>
    <w:rsid w:val="003B16C7"/>
    <w:rsid w:val="003B358B"/>
    <w:rsid w:val="003B4540"/>
    <w:rsid w:val="003C11FB"/>
    <w:rsid w:val="003C19F1"/>
    <w:rsid w:val="003C2D49"/>
    <w:rsid w:val="003C4186"/>
    <w:rsid w:val="003C458C"/>
    <w:rsid w:val="003C6185"/>
    <w:rsid w:val="003C7FD4"/>
    <w:rsid w:val="003D0D2D"/>
    <w:rsid w:val="003D2691"/>
    <w:rsid w:val="003D4710"/>
    <w:rsid w:val="003E16D7"/>
    <w:rsid w:val="003E197E"/>
    <w:rsid w:val="003E2A70"/>
    <w:rsid w:val="003F5C27"/>
    <w:rsid w:val="00403EB5"/>
    <w:rsid w:val="004046F0"/>
    <w:rsid w:val="0040668F"/>
    <w:rsid w:val="00412677"/>
    <w:rsid w:val="004167D7"/>
    <w:rsid w:val="00417925"/>
    <w:rsid w:val="00431023"/>
    <w:rsid w:val="00432A9C"/>
    <w:rsid w:val="004348AE"/>
    <w:rsid w:val="00436C06"/>
    <w:rsid w:val="00436F00"/>
    <w:rsid w:val="004376C0"/>
    <w:rsid w:val="0044115F"/>
    <w:rsid w:val="0044223A"/>
    <w:rsid w:val="00443F97"/>
    <w:rsid w:val="00446792"/>
    <w:rsid w:val="00446F80"/>
    <w:rsid w:val="00450C83"/>
    <w:rsid w:val="00451851"/>
    <w:rsid w:val="00453343"/>
    <w:rsid w:val="004608B9"/>
    <w:rsid w:val="00460ADB"/>
    <w:rsid w:val="00465947"/>
    <w:rsid w:val="00465BF7"/>
    <w:rsid w:val="00470BB1"/>
    <w:rsid w:val="004718F7"/>
    <w:rsid w:val="00473153"/>
    <w:rsid w:val="004743AF"/>
    <w:rsid w:val="00482C17"/>
    <w:rsid w:val="0048530E"/>
    <w:rsid w:val="004911B4"/>
    <w:rsid w:val="0049196A"/>
    <w:rsid w:val="004923DA"/>
    <w:rsid w:val="00493434"/>
    <w:rsid w:val="004962F9"/>
    <w:rsid w:val="004968E2"/>
    <w:rsid w:val="004A2A49"/>
    <w:rsid w:val="004A44B1"/>
    <w:rsid w:val="004B600B"/>
    <w:rsid w:val="004B6822"/>
    <w:rsid w:val="004B69F6"/>
    <w:rsid w:val="004C1C4C"/>
    <w:rsid w:val="004C2D3A"/>
    <w:rsid w:val="004C31AD"/>
    <w:rsid w:val="004C559A"/>
    <w:rsid w:val="004C6E8B"/>
    <w:rsid w:val="004D03C4"/>
    <w:rsid w:val="004D0BF1"/>
    <w:rsid w:val="004D24D2"/>
    <w:rsid w:val="004D35A4"/>
    <w:rsid w:val="004D445F"/>
    <w:rsid w:val="004E087B"/>
    <w:rsid w:val="004E44A4"/>
    <w:rsid w:val="004E6AFF"/>
    <w:rsid w:val="004E7B8B"/>
    <w:rsid w:val="004E7BDD"/>
    <w:rsid w:val="004F1E21"/>
    <w:rsid w:val="004F740D"/>
    <w:rsid w:val="004F7B8F"/>
    <w:rsid w:val="00500748"/>
    <w:rsid w:val="005011D6"/>
    <w:rsid w:val="0050167A"/>
    <w:rsid w:val="005042F1"/>
    <w:rsid w:val="00513C7D"/>
    <w:rsid w:val="005169D1"/>
    <w:rsid w:val="00517842"/>
    <w:rsid w:val="00521123"/>
    <w:rsid w:val="00521221"/>
    <w:rsid w:val="00536FA9"/>
    <w:rsid w:val="005414F4"/>
    <w:rsid w:val="00542660"/>
    <w:rsid w:val="005428DE"/>
    <w:rsid w:val="00546187"/>
    <w:rsid w:val="005463F1"/>
    <w:rsid w:val="005476E8"/>
    <w:rsid w:val="00555888"/>
    <w:rsid w:val="00557D77"/>
    <w:rsid w:val="00562EAA"/>
    <w:rsid w:val="00563B58"/>
    <w:rsid w:val="005640C4"/>
    <w:rsid w:val="00564C53"/>
    <w:rsid w:val="00565298"/>
    <w:rsid w:val="0056684C"/>
    <w:rsid w:val="00566E2D"/>
    <w:rsid w:val="00571847"/>
    <w:rsid w:val="00573091"/>
    <w:rsid w:val="00573B71"/>
    <w:rsid w:val="00574A0C"/>
    <w:rsid w:val="00576E4C"/>
    <w:rsid w:val="0057780F"/>
    <w:rsid w:val="00581E0A"/>
    <w:rsid w:val="00585785"/>
    <w:rsid w:val="00586D89"/>
    <w:rsid w:val="005916B8"/>
    <w:rsid w:val="00595162"/>
    <w:rsid w:val="005A1B4C"/>
    <w:rsid w:val="005A1BA3"/>
    <w:rsid w:val="005A545C"/>
    <w:rsid w:val="005B058B"/>
    <w:rsid w:val="005B4607"/>
    <w:rsid w:val="005B6D1E"/>
    <w:rsid w:val="005C1567"/>
    <w:rsid w:val="005C6CE5"/>
    <w:rsid w:val="005D13F9"/>
    <w:rsid w:val="005D3F07"/>
    <w:rsid w:val="005D583E"/>
    <w:rsid w:val="005E13EA"/>
    <w:rsid w:val="005E383E"/>
    <w:rsid w:val="005E53BD"/>
    <w:rsid w:val="0060087F"/>
    <w:rsid w:val="00601C05"/>
    <w:rsid w:val="00604212"/>
    <w:rsid w:val="00606E27"/>
    <w:rsid w:val="00606F35"/>
    <w:rsid w:val="006108C9"/>
    <w:rsid w:val="00611EA4"/>
    <w:rsid w:val="00615C7E"/>
    <w:rsid w:val="0062158D"/>
    <w:rsid w:val="006305A0"/>
    <w:rsid w:val="00630EB3"/>
    <w:rsid w:val="00630F39"/>
    <w:rsid w:val="00631736"/>
    <w:rsid w:val="006326D1"/>
    <w:rsid w:val="00632E0A"/>
    <w:rsid w:val="00633165"/>
    <w:rsid w:val="00636B6C"/>
    <w:rsid w:val="00642F8B"/>
    <w:rsid w:val="006447DE"/>
    <w:rsid w:val="00645771"/>
    <w:rsid w:val="00646CFD"/>
    <w:rsid w:val="00650885"/>
    <w:rsid w:val="0065276E"/>
    <w:rsid w:val="00654329"/>
    <w:rsid w:val="00654345"/>
    <w:rsid w:val="006547ED"/>
    <w:rsid w:val="00654CEC"/>
    <w:rsid w:val="00655507"/>
    <w:rsid w:val="00667054"/>
    <w:rsid w:val="006712A7"/>
    <w:rsid w:val="006733CC"/>
    <w:rsid w:val="00674FC2"/>
    <w:rsid w:val="00677E42"/>
    <w:rsid w:val="0068141B"/>
    <w:rsid w:val="00682334"/>
    <w:rsid w:val="00684453"/>
    <w:rsid w:val="00684B16"/>
    <w:rsid w:val="00696290"/>
    <w:rsid w:val="00696F65"/>
    <w:rsid w:val="006A4751"/>
    <w:rsid w:val="006A4780"/>
    <w:rsid w:val="006A7A6D"/>
    <w:rsid w:val="006B2574"/>
    <w:rsid w:val="006B5E67"/>
    <w:rsid w:val="006B7C15"/>
    <w:rsid w:val="006C2CBA"/>
    <w:rsid w:val="006C2EB5"/>
    <w:rsid w:val="006D18A3"/>
    <w:rsid w:val="006D5970"/>
    <w:rsid w:val="006D6CDF"/>
    <w:rsid w:val="006D7CD0"/>
    <w:rsid w:val="006E40B7"/>
    <w:rsid w:val="006E481E"/>
    <w:rsid w:val="006E7018"/>
    <w:rsid w:val="006E7499"/>
    <w:rsid w:val="006E795F"/>
    <w:rsid w:val="006F3A15"/>
    <w:rsid w:val="006F3ED5"/>
    <w:rsid w:val="006F408E"/>
    <w:rsid w:val="006F4A17"/>
    <w:rsid w:val="00700249"/>
    <w:rsid w:val="0070604C"/>
    <w:rsid w:val="007069CD"/>
    <w:rsid w:val="007110E6"/>
    <w:rsid w:val="00711A70"/>
    <w:rsid w:val="00712E6F"/>
    <w:rsid w:val="00712E90"/>
    <w:rsid w:val="00713B7E"/>
    <w:rsid w:val="00720217"/>
    <w:rsid w:val="007204AE"/>
    <w:rsid w:val="0072678F"/>
    <w:rsid w:val="00727C4C"/>
    <w:rsid w:val="00731FBA"/>
    <w:rsid w:val="00733BCD"/>
    <w:rsid w:val="00734809"/>
    <w:rsid w:val="007406E1"/>
    <w:rsid w:val="00743E40"/>
    <w:rsid w:val="00745798"/>
    <w:rsid w:val="00746BE4"/>
    <w:rsid w:val="00751263"/>
    <w:rsid w:val="0075618E"/>
    <w:rsid w:val="0075704F"/>
    <w:rsid w:val="00763B2D"/>
    <w:rsid w:val="00771168"/>
    <w:rsid w:val="00772924"/>
    <w:rsid w:val="007730EC"/>
    <w:rsid w:val="00773AF4"/>
    <w:rsid w:val="007744E8"/>
    <w:rsid w:val="00784EC4"/>
    <w:rsid w:val="007851EA"/>
    <w:rsid w:val="007872F2"/>
    <w:rsid w:val="007874BC"/>
    <w:rsid w:val="00787DE7"/>
    <w:rsid w:val="007908E0"/>
    <w:rsid w:val="00793EB3"/>
    <w:rsid w:val="00794205"/>
    <w:rsid w:val="00797012"/>
    <w:rsid w:val="007A0C96"/>
    <w:rsid w:val="007A1F6A"/>
    <w:rsid w:val="007A73B1"/>
    <w:rsid w:val="007B0DE3"/>
    <w:rsid w:val="007B491F"/>
    <w:rsid w:val="007B5CB2"/>
    <w:rsid w:val="007B7191"/>
    <w:rsid w:val="007C0416"/>
    <w:rsid w:val="007C1634"/>
    <w:rsid w:val="007C1D94"/>
    <w:rsid w:val="007C2879"/>
    <w:rsid w:val="007C2FA8"/>
    <w:rsid w:val="007C5A41"/>
    <w:rsid w:val="007C6A87"/>
    <w:rsid w:val="007C705D"/>
    <w:rsid w:val="007C7B1C"/>
    <w:rsid w:val="007D0A07"/>
    <w:rsid w:val="007D0C96"/>
    <w:rsid w:val="007D133D"/>
    <w:rsid w:val="007D3EB4"/>
    <w:rsid w:val="007D3F16"/>
    <w:rsid w:val="007D7755"/>
    <w:rsid w:val="007D78CC"/>
    <w:rsid w:val="007D7D78"/>
    <w:rsid w:val="007E32FA"/>
    <w:rsid w:val="007F3F7E"/>
    <w:rsid w:val="007F4B7B"/>
    <w:rsid w:val="007F5497"/>
    <w:rsid w:val="007F63AC"/>
    <w:rsid w:val="00806D11"/>
    <w:rsid w:val="008134D1"/>
    <w:rsid w:val="00813CEC"/>
    <w:rsid w:val="0081534C"/>
    <w:rsid w:val="008171E4"/>
    <w:rsid w:val="0081788E"/>
    <w:rsid w:val="008208EA"/>
    <w:rsid w:val="00822B94"/>
    <w:rsid w:val="00824E67"/>
    <w:rsid w:val="00825A64"/>
    <w:rsid w:val="00826F48"/>
    <w:rsid w:val="008308AE"/>
    <w:rsid w:val="0083166E"/>
    <w:rsid w:val="00831DC3"/>
    <w:rsid w:val="008322C7"/>
    <w:rsid w:val="008330B1"/>
    <w:rsid w:val="00834F1D"/>
    <w:rsid w:val="00836FEC"/>
    <w:rsid w:val="00837D5D"/>
    <w:rsid w:val="00841DCA"/>
    <w:rsid w:val="00841F9D"/>
    <w:rsid w:val="008420E1"/>
    <w:rsid w:val="00843D58"/>
    <w:rsid w:val="00843EBA"/>
    <w:rsid w:val="00844D98"/>
    <w:rsid w:val="00846B93"/>
    <w:rsid w:val="00846D84"/>
    <w:rsid w:val="008475CE"/>
    <w:rsid w:val="0085230E"/>
    <w:rsid w:val="0085355E"/>
    <w:rsid w:val="008550A1"/>
    <w:rsid w:val="00861035"/>
    <w:rsid w:val="00861038"/>
    <w:rsid w:val="00865008"/>
    <w:rsid w:val="00866B50"/>
    <w:rsid w:val="008708F1"/>
    <w:rsid w:val="00880539"/>
    <w:rsid w:val="00883A9E"/>
    <w:rsid w:val="00883FC9"/>
    <w:rsid w:val="008859E8"/>
    <w:rsid w:val="0088737B"/>
    <w:rsid w:val="00892716"/>
    <w:rsid w:val="00893067"/>
    <w:rsid w:val="008933DE"/>
    <w:rsid w:val="00895FCE"/>
    <w:rsid w:val="00897F3E"/>
    <w:rsid w:val="008A1BA8"/>
    <w:rsid w:val="008A21B4"/>
    <w:rsid w:val="008A4576"/>
    <w:rsid w:val="008A7C91"/>
    <w:rsid w:val="008B07DE"/>
    <w:rsid w:val="008B28E7"/>
    <w:rsid w:val="008B42E7"/>
    <w:rsid w:val="008B5EA6"/>
    <w:rsid w:val="008C0F41"/>
    <w:rsid w:val="008C14C7"/>
    <w:rsid w:val="008C2FFB"/>
    <w:rsid w:val="008C4631"/>
    <w:rsid w:val="008C6EEA"/>
    <w:rsid w:val="008D5813"/>
    <w:rsid w:val="008D634E"/>
    <w:rsid w:val="008D778A"/>
    <w:rsid w:val="008E01E5"/>
    <w:rsid w:val="008E0A0E"/>
    <w:rsid w:val="008E0F8E"/>
    <w:rsid w:val="008E383B"/>
    <w:rsid w:val="008E52BF"/>
    <w:rsid w:val="008F22BD"/>
    <w:rsid w:val="008F4597"/>
    <w:rsid w:val="00901A0E"/>
    <w:rsid w:val="00905DEC"/>
    <w:rsid w:val="00906E53"/>
    <w:rsid w:val="009079BD"/>
    <w:rsid w:val="00907A7C"/>
    <w:rsid w:val="00911283"/>
    <w:rsid w:val="00911744"/>
    <w:rsid w:val="00912BD9"/>
    <w:rsid w:val="0091313C"/>
    <w:rsid w:val="0091659D"/>
    <w:rsid w:val="00920E5B"/>
    <w:rsid w:val="00926436"/>
    <w:rsid w:val="009274B0"/>
    <w:rsid w:val="0093018C"/>
    <w:rsid w:val="00932CCA"/>
    <w:rsid w:val="00936732"/>
    <w:rsid w:val="00936FFD"/>
    <w:rsid w:val="00937A60"/>
    <w:rsid w:val="0095084C"/>
    <w:rsid w:val="009544C0"/>
    <w:rsid w:val="00954FA4"/>
    <w:rsid w:val="00956AE9"/>
    <w:rsid w:val="009635F6"/>
    <w:rsid w:val="00964CC6"/>
    <w:rsid w:val="0097203F"/>
    <w:rsid w:val="00991FDA"/>
    <w:rsid w:val="009927A1"/>
    <w:rsid w:val="009927D9"/>
    <w:rsid w:val="0099665D"/>
    <w:rsid w:val="0099774D"/>
    <w:rsid w:val="009A5F3B"/>
    <w:rsid w:val="009A6104"/>
    <w:rsid w:val="009B0B61"/>
    <w:rsid w:val="009B28C0"/>
    <w:rsid w:val="009B7136"/>
    <w:rsid w:val="009B7806"/>
    <w:rsid w:val="009C3AC2"/>
    <w:rsid w:val="009D10C1"/>
    <w:rsid w:val="009D4365"/>
    <w:rsid w:val="009D4E3B"/>
    <w:rsid w:val="009D7BC9"/>
    <w:rsid w:val="009E1982"/>
    <w:rsid w:val="009E4D2C"/>
    <w:rsid w:val="009F0978"/>
    <w:rsid w:val="009F3AEC"/>
    <w:rsid w:val="00A00081"/>
    <w:rsid w:val="00A015F7"/>
    <w:rsid w:val="00A05F9F"/>
    <w:rsid w:val="00A10D56"/>
    <w:rsid w:val="00A12AAE"/>
    <w:rsid w:val="00A1684F"/>
    <w:rsid w:val="00A16DD1"/>
    <w:rsid w:val="00A21A4C"/>
    <w:rsid w:val="00A22441"/>
    <w:rsid w:val="00A23F3B"/>
    <w:rsid w:val="00A24406"/>
    <w:rsid w:val="00A25F64"/>
    <w:rsid w:val="00A27CC2"/>
    <w:rsid w:val="00A3273B"/>
    <w:rsid w:val="00A40ED6"/>
    <w:rsid w:val="00A453C3"/>
    <w:rsid w:val="00A46ACD"/>
    <w:rsid w:val="00A470EE"/>
    <w:rsid w:val="00A4722D"/>
    <w:rsid w:val="00A47621"/>
    <w:rsid w:val="00A479CD"/>
    <w:rsid w:val="00A50CFC"/>
    <w:rsid w:val="00A54D67"/>
    <w:rsid w:val="00A55A3F"/>
    <w:rsid w:val="00A56BC4"/>
    <w:rsid w:val="00A652F6"/>
    <w:rsid w:val="00A732EA"/>
    <w:rsid w:val="00A7489E"/>
    <w:rsid w:val="00A77125"/>
    <w:rsid w:val="00A77458"/>
    <w:rsid w:val="00A7790D"/>
    <w:rsid w:val="00A8015F"/>
    <w:rsid w:val="00A80BD2"/>
    <w:rsid w:val="00A8312E"/>
    <w:rsid w:val="00A85039"/>
    <w:rsid w:val="00A851F7"/>
    <w:rsid w:val="00A906AA"/>
    <w:rsid w:val="00A94C5E"/>
    <w:rsid w:val="00AA241A"/>
    <w:rsid w:val="00AA252C"/>
    <w:rsid w:val="00AA666E"/>
    <w:rsid w:val="00AB349A"/>
    <w:rsid w:val="00AB5518"/>
    <w:rsid w:val="00AC01D4"/>
    <w:rsid w:val="00AC4A04"/>
    <w:rsid w:val="00AC58A1"/>
    <w:rsid w:val="00AD1835"/>
    <w:rsid w:val="00AD336F"/>
    <w:rsid w:val="00AD3550"/>
    <w:rsid w:val="00AE2564"/>
    <w:rsid w:val="00AE301F"/>
    <w:rsid w:val="00AE3302"/>
    <w:rsid w:val="00AE3A62"/>
    <w:rsid w:val="00AE7077"/>
    <w:rsid w:val="00AE7A42"/>
    <w:rsid w:val="00AF383A"/>
    <w:rsid w:val="00AF61C2"/>
    <w:rsid w:val="00AF6CC6"/>
    <w:rsid w:val="00B011CD"/>
    <w:rsid w:val="00B0296A"/>
    <w:rsid w:val="00B10D23"/>
    <w:rsid w:val="00B1121A"/>
    <w:rsid w:val="00B12295"/>
    <w:rsid w:val="00B130D6"/>
    <w:rsid w:val="00B137BE"/>
    <w:rsid w:val="00B17FA0"/>
    <w:rsid w:val="00B21DD8"/>
    <w:rsid w:val="00B24344"/>
    <w:rsid w:val="00B26769"/>
    <w:rsid w:val="00B31C91"/>
    <w:rsid w:val="00B3747F"/>
    <w:rsid w:val="00B43194"/>
    <w:rsid w:val="00B44A97"/>
    <w:rsid w:val="00B46E9F"/>
    <w:rsid w:val="00B47734"/>
    <w:rsid w:val="00B50FBA"/>
    <w:rsid w:val="00B52674"/>
    <w:rsid w:val="00B558EB"/>
    <w:rsid w:val="00B577D3"/>
    <w:rsid w:val="00B60466"/>
    <w:rsid w:val="00B6548F"/>
    <w:rsid w:val="00B66369"/>
    <w:rsid w:val="00B721E9"/>
    <w:rsid w:val="00B7502A"/>
    <w:rsid w:val="00B77305"/>
    <w:rsid w:val="00B82CC2"/>
    <w:rsid w:val="00B8403E"/>
    <w:rsid w:val="00B84A89"/>
    <w:rsid w:val="00B92BEF"/>
    <w:rsid w:val="00B9689A"/>
    <w:rsid w:val="00BA1FFA"/>
    <w:rsid w:val="00BA7FF1"/>
    <w:rsid w:val="00BB06CB"/>
    <w:rsid w:val="00BB2497"/>
    <w:rsid w:val="00BB261F"/>
    <w:rsid w:val="00BB2887"/>
    <w:rsid w:val="00BB5EAA"/>
    <w:rsid w:val="00BB5F11"/>
    <w:rsid w:val="00BB6317"/>
    <w:rsid w:val="00BC0401"/>
    <w:rsid w:val="00BC04FA"/>
    <w:rsid w:val="00BC1651"/>
    <w:rsid w:val="00BC1C22"/>
    <w:rsid w:val="00BC460B"/>
    <w:rsid w:val="00BC5725"/>
    <w:rsid w:val="00BD073A"/>
    <w:rsid w:val="00BD1D91"/>
    <w:rsid w:val="00BD1F45"/>
    <w:rsid w:val="00BD30B1"/>
    <w:rsid w:val="00BD5144"/>
    <w:rsid w:val="00BE004D"/>
    <w:rsid w:val="00BE0F7B"/>
    <w:rsid w:val="00BE10C2"/>
    <w:rsid w:val="00BF0DBC"/>
    <w:rsid w:val="00BF20FB"/>
    <w:rsid w:val="00BF75A9"/>
    <w:rsid w:val="00C01D14"/>
    <w:rsid w:val="00C025B4"/>
    <w:rsid w:val="00C115DA"/>
    <w:rsid w:val="00C11F61"/>
    <w:rsid w:val="00C13B00"/>
    <w:rsid w:val="00C161FD"/>
    <w:rsid w:val="00C2330A"/>
    <w:rsid w:val="00C23F17"/>
    <w:rsid w:val="00C245E8"/>
    <w:rsid w:val="00C26D0D"/>
    <w:rsid w:val="00C27C95"/>
    <w:rsid w:val="00C300D2"/>
    <w:rsid w:val="00C3270F"/>
    <w:rsid w:val="00C3278B"/>
    <w:rsid w:val="00C33375"/>
    <w:rsid w:val="00C34C23"/>
    <w:rsid w:val="00C35A16"/>
    <w:rsid w:val="00C3775F"/>
    <w:rsid w:val="00C42005"/>
    <w:rsid w:val="00C44446"/>
    <w:rsid w:val="00C4664D"/>
    <w:rsid w:val="00C472AA"/>
    <w:rsid w:val="00C50A05"/>
    <w:rsid w:val="00C54AED"/>
    <w:rsid w:val="00C55B2F"/>
    <w:rsid w:val="00C63183"/>
    <w:rsid w:val="00C63D00"/>
    <w:rsid w:val="00C6441B"/>
    <w:rsid w:val="00C7108B"/>
    <w:rsid w:val="00C726EE"/>
    <w:rsid w:val="00C8089F"/>
    <w:rsid w:val="00C8236D"/>
    <w:rsid w:val="00C836CC"/>
    <w:rsid w:val="00C85D19"/>
    <w:rsid w:val="00C87A74"/>
    <w:rsid w:val="00C90A71"/>
    <w:rsid w:val="00C91574"/>
    <w:rsid w:val="00C91BC2"/>
    <w:rsid w:val="00C92C71"/>
    <w:rsid w:val="00C93F8F"/>
    <w:rsid w:val="00C94A7B"/>
    <w:rsid w:val="00CA2745"/>
    <w:rsid w:val="00CA3593"/>
    <w:rsid w:val="00CA7F4F"/>
    <w:rsid w:val="00CB258E"/>
    <w:rsid w:val="00CB3C8F"/>
    <w:rsid w:val="00CB75CE"/>
    <w:rsid w:val="00CB7B00"/>
    <w:rsid w:val="00CC02F1"/>
    <w:rsid w:val="00CC11A6"/>
    <w:rsid w:val="00CC135E"/>
    <w:rsid w:val="00CC2B2F"/>
    <w:rsid w:val="00CC5B8C"/>
    <w:rsid w:val="00CD3A00"/>
    <w:rsid w:val="00CD5D3F"/>
    <w:rsid w:val="00CE02A6"/>
    <w:rsid w:val="00CE4532"/>
    <w:rsid w:val="00CF05C2"/>
    <w:rsid w:val="00CF1E90"/>
    <w:rsid w:val="00CF3DB3"/>
    <w:rsid w:val="00CF643A"/>
    <w:rsid w:val="00D052BC"/>
    <w:rsid w:val="00D07026"/>
    <w:rsid w:val="00D11C62"/>
    <w:rsid w:val="00D14745"/>
    <w:rsid w:val="00D22C8F"/>
    <w:rsid w:val="00D2398B"/>
    <w:rsid w:val="00D2428A"/>
    <w:rsid w:val="00D317F7"/>
    <w:rsid w:val="00D33491"/>
    <w:rsid w:val="00D44F8E"/>
    <w:rsid w:val="00D44FD0"/>
    <w:rsid w:val="00D5010A"/>
    <w:rsid w:val="00D52B9A"/>
    <w:rsid w:val="00D5733C"/>
    <w:rsid w:val="00D6037A"/>
    <w:rsid w:val="00D607EF"/>
    <w:rsid w:val="00D60F88"/>
    <w:rsid w:val="00D625E7"/>
    <w:rsid w:val="00D646BD"/>
    <w:rsid w:val="00D70239"/>
    <w:rsid w:val="00D71201"/>
    <w:rsid w:val="00D720C7"/>
    <w:rsid w:val="00D77A04"/>
    <w:rsid w:val="00D81D06"/>
    <w:rsid w:val="00D833A3"/>
    <w:rsid w:val="00D84083"/>
    <w:rsid w:val="00D84FA4"/>
    <w:rsid w:val="00D8652C"/>
    <w:rsid w:val="00D86DB3"/>
    <w:rsid w:val="00D876E6"/>
    <w:rsid w:val="00D93CA6"/>
    <w:rsid w:val="00D94C3D"/>
    <w:rsid w:val="00D951B9"/>
    <w:rsid w:val="00DA1025"/>
    <w:rsid w:val="00DA22EC"/>
    <w:rsid w:val="00DA5860"/>
    <w:rsid w:val="00DB230F"/>
    <w:rsid w:val="00DB2767"/>
    <w:rsid w:val="00DC418E"/>
    <w:rsid w:val="00DC4729"/>
    <w:rsid w:val="00DC7351"/>
    <w:rsid w:val="00DC7387"/>
    <w:rsid w:val="00DD233A"/>
    <w:rsid w:val="00DD3CF7"/>
    <w:rsid w:val="00DD427C"/>
    <w:rsid w:val="00DD5914"/>
    <w:rsid w:val="00DD6ECF"/>
    <w:rsid w:val="00DE22A3"/>
    <w:rsid w:val="00DE556F"/>
    <w:rsid w:val="00DE6125"/>
    <w:rsid w:val="00DE75D2"/>
    <w:rsid w:val="00DF3D16"/>
    <w:rsid w:val="00E033BE"/>
    <w:rsid w:val="00E03B6D"/>
    <w:rsid w:val="00E15A08"/>
    <w:rsid w:val="00E17160"/>
    <w:rsid w:val="00E24072"/>
    <w:rsid w:val="00E25105"/>
    <w:rsid w:val="00E27F3D"/>
    <w:rsid w:val="00E31AA9"/>
    <w:rsid w:val="00E35BEC"/>
    <w:rsid w:val="00E40221"/>
    <w:rsid w:val="00E40B50"/>
    <w:rsid w:val="00E42DC4"/>
    <w:rsid w:val="00E4332B"/>
    <w:rsid w:val="00E50821"/>
    <w:rsid w:val="00E50EF8"/>
    <w:rsid w:val="00E51F91"/>
    <w:rsid w:val="00E66D20"/>
    <w:rsid w:val="00E7086E"/>
    <w:rsid w:val="00E7374A"/>
    <w:rsid w:val="00E73C41"/>
    <w:rsid w:val="00E756B3"/>
    <w:rsid w:val="00E75863"/>
    <w:rsid w:val="00E7598F"/>
    <w:rsid w:val="00E75E61"/>
    <w:rsid w:val="00E76F60"/>
    <w:rsid w:val="00E80D36"/>
    <w:rsid w:val="00E83D90"/>
    <w:rsid w:val="00E83F28"/>
    <w:rsid w:val="00E83F91"/>
    <w:rsid w:val="00E852DA"/>
    <w:rsid w:val="00E9107A"/>
    <w:rsid w:val="00E91F62"/>
    <w:rsid w:val="00E929FD"/>
    <w:rsid w:val="00E93240"/>
    <w:rsid w:val="00E9479B"/>
    <w:rsid w:val="00E96A54"/>
    <w:rsid w:val="00E96AF9"/>
    <w:rsid w:val="00EA1256"/>
    <w:rsid w:val="00EA1F3B"/>
    <w:rsid w:val="00EA4D48"/>
    <w:rsid w:val="00EB2173"/>
    <w:rsid w:val="00EB51A9"/>
    <w:rsid w:val="00EB62E6"/>
    <w:rsid w:val="00EC0AB9"/>
    <w:rsid w:val="00EC1B18"/>
    <w:rsid w:val="00EC2AD5"/>
    <w:rsid w:val="00EC44F9"/>
    <w:rsid w:val="00ED1B30"/>
    <w:rsid w:val="00ED250E"/>
    <w:rsid w:val="00ED528D"/>
    <w:rsid w:val="00ED7CCF"/>
    <w:rsid w:val="00EE1AC1"/>
    <w:rsid w:val="00EE39D6"/>
    <w:rsid w:val="00EE413C"/>
    <w:rsid w:val="00EE52AD"/>
    <w:rsid w:val="00EF4A2B"/>
    <w:rsid w:val="00EF61D3"/>
    <w:rsid w:val="00F00945"/>
    <w:rsid w:val="00F01F92"/>
    <w:rsid w:val="00F10A08"/>
    <w:rsid w:val="00F13770"/>
    <w:rsid w:val="00F139CF"/>
    <w:rsid w:val="00F14CCF"/>
    <w:rsid w:val="00F22AC5"/>
    <w:rsid w:val="00F254D1"/>
    <w:rsid w:val="00F32B82"/>
    <w:rsid w:val="00F4043E"/>
    <w:rsid w:val="00F40CB5"/>
    <w:rsid w:val="00F41BBC"/>
    <w:rsid w:val="00F4355F"/>
    <w:rsid w:val="00F43B9D"/>
    <w:rsid w:val="00F444F0"/>
    <w:rsid w:val="00F50847"/>
    <w:rsid w:val="00F52936"/>
    <w:rsid w:val="00F53F27"/>
    <w:rsid w:val="00F54061"/>
    <w:rsid w:val="00F546D1"/>
    <w:rsid w:val="00F61183"/>
    <w:rsid w:val="00F6513F"/>
    <w:rsid w:val="00F66272"/>
    <w:rsid w:val="00F66399"/>
    <w:rsid w:val="00F709C0"/>
    <w:rsid w:val="00F70CF9"/>
    <w:rsid w:val="00F71695"/>
    <w:rsid w:val="00F737E6"/>
    <w:rsid w:val="00F73A1A"/>
    <w:rsid w:val="00F927A1"/>
    <w:rsid w:val="00F92E4D"/>
    <w:rsid w:val="00F9510A"/>
    <w:rsid w:val="00FA0839"/>
    <w:rsid w:val="00FA3764"/>
    <w:rsid w:val="00FA56ED"/>
    <w:rsid w:val="00FB27D4"/>
    <w:rsid w:val="00FB2F5F"/>
    <w:rsid w:val="00FB5FA6"/>
    <w:rsid w:val="00FC1310"/>
    <w:rsid w:val="00FC2FF3"/>
    <w:rsid w:val="00FC3263"/>
    <w:rsid w:val="00FC51F9"/>
    <w:rsid w:val="00FC5B40"/>
    <w:rsid w:val="00FC5FF8"/>
    <w:rsid w:val="00FC702B"/>
    <w:rsid w:val="00FD0375"/>
    <w:rsid w:val="00FD2AD0"/>
    <w:rsid w:val="00FD3D7C"/>
    <w:rsid w:val="00FD4F8F"/>
    <w:rsid w:val="00FE0C16"/>
    <w:rsid w:val="00FE14AD"/>
    <w:rsid w:val="00FE14B1"/>
    <w:rsid w:val="00FE1F6A"/>
    <w:rsid w:val="00FE32AE"/>
    <w:rsid w:val="00FF0070"/>
    <w:rsid w:val="00FF31EC"/>
    <w:rsid w:val="00FF5F6A"/>
    <w:rsid w:val="00FF668F"/>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183ADC"/>
    <w:rPr>
      <w:rFonts w:cs="Times New Roman"/>
      <w:b/>
      <w:bCs/>
    </w:rPr>
  </w:style>
  <w:style w:type="character" w:customStyle="1" w:styleId="author">
    <w:name w:val="author"/>
    <w:basedOn w:val="DefaultParagraphFont"/>
    <w:rsid w:val="00183ADC"/>
    <w:rPr>
      <w:rFonts w:cs="Times New Roman"/>
    </w:rPr>
  </w:style>
  <w:style w:type="character" w:customStyle="1" w:styleId="articletitle">
    <w:name w:val="articletitle"/>
    <w:basedOn w:val="DefaultParagraphFont"/>
    <w:rsid w:val="00183ADC"/>
    <w:rPr>
      <w:rFonts w:cs="Times New Roman"/>
    </w:rPr>
  </w:style>
  <w:style w:type="character" w:customStyle="1" w:styleId="vol">
    <w:name w:val="vol"/>
    <w:basedOn w:val="DefaultParagraphFont"/>
    <w:rsid w:val="00183ADC"/>
    <w:rPr>
      <w:rFonts w:cs="Times New Roman"/>
    </w:rPr>
  </w:style>
  <w:style w:type="character" w:customStyle="1" w:styleId="pagefirst">
    <w:name w:val="pagefirst"/>
    <w:basedOn w:val="DefaultParagraphFont"/>
    <w:rsid w:val="00183ADC"/>
    <w:rPr>
      <w:rFonts w:cs="Times New Roman"/>
    </w:rPr>
  </w:style>
  <w:style w:type="character" w:customStyle="1" w:styleId="pagelast">
    <w:name w:val="pagelast"/>
    <w:basedOn w:val="DefaultParagraphFont"/>
    <w:rsid w:val="00183ADC"/>
    <w:rPr>
      <w:rFonts w:cs="Times New Roman"/>
    </w:rPr>
  </w:style>
  <w:style w:type="character" w:styleId="Emphasis">
    <w:name w:val="Emphasis"/>
    <w:basedOn w:val="DefaultParagraphFont"/>
    <w:uiPriority w:val="20"/>
    <w:qFormat/>
    <w:rsid w:val="00183ADC"/>
    <w:rPr>
      <w:rFonts w:cs="Times New Roman"/>
      <w:i/>
      <w:iCs/>
    </w:rPr>
  </w:style>
  <w:style w:type="character" w:customStyle="1" w:styleId="UnresolvedMention">
    <w:name w:val="Unresolved Mention"/>
    <w:basedOn w:val="DefaultParagraphFont"/>
    <w:uiPriority w:val="99"/>
    <w:semiHidden/>
    <w:unhideWhenUsed/>
    <w:rsid w:val="00DC7387"/>
    <w:rPr>
      <w:color w:val="605E5C"/>
      <w:shd w:val="clear" w:color="auto" w:fill="E1DFDD"/>
    </w:rPr>
  </w:style>
  <w:style w:type="paragraph" w:customStyle="1" w:styleId="Default">
    <w:name w:val="Default"/>
    <w:rsid w:val="00DE6125"/>
    <w:pPr>
      <w:autoSpaceDE w:val="0"/>
      <w:autoSpaceDN w:val="0"/>
      <w:adjustRightInd w:val="0"/>
    </w:pPr>
    <w:rPr>
      <w:rFonts w:ascii="ROCPOG+GillSans-Italic" w:eastAsiaTheme="minorHAnsi" w:hAnsi="ROCPOG+GillSans-Italic" w:cs="ROCPOG+GillSans-Italic"/>
      <w:color w:val="000000"/>
      <w:sz w:val="24"/>
      <w:szCs w:val="24"/>
      <w:lang w:eastAsia="en-US"/>
    </w:rPr>
  </w:style>
  <w:style w:type="character" w:styleId="FollowedHyperlink">
    <w:name w:val="FollowedHyperlink"/>
    <w:basedOn w:val="DefaultParagraphFont"/>
    <w:uiPriority w:val="99"/>
    <w:semiHidden/>
    <w:unhideWhenUsed/>
    <w:rsid w:val="00EC44F9"/>
    <w:rPr>
      <w:color w:val="954F72" w:themeColor="followedHyperlink"/>
      <w:u w:val="single"/>
    </w:rPr>
  </w:style>
  <w:style w:type="paragraph" w:customStyle="1" w:styleId="H1">
    <w:name w:val="H1"/>
    <w:basedOn w:val="Normal"/>
    <w:next w:val="Normal"/>
    <w:uiPriority w:val="99"/>
    <w:rsid w:val="00E96A54"/>
    <w:pPr>
      <w:keepNext/>
      <w:overflowPunct/>
      <w:spacing w:before="100" w:after="100"/>
      <w:textAlignment w:val="auto"/>
      <w:outlineLvl w:val="1"/>
    </w:pPr>
    <w:rPr>
      <w:rFonts w:ascii="Times New Roman" w:hAnsi="Times New Roman" w:cs="Times New Roman"/>
      <w:b/>
      <w:bCs/>
      <w:color w:val="auto"/>
      <w:kern w:val="36"/>
      <w:sz w:val="48"/>
      <w:szCs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emerald.com/insight/search?q=Michael%20P.%20O%27Driscoll" TargetMode="External"/><Relationship Id="rId39" Type="http://schemas.openxmlformats.org/officeDocument/2006/relationships/header" Target="header12.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9.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9.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8.xml"/><Relationship Id="rId37" Type="http://schemas.openxmlformats.org/officeDocument/2006/relationships/footer" Target="footer10.xml"/><Relationship Id="rId40"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mun.ca/psychology/research/brl/Snook_et_al_2014_CCLR.pdf" TargetMode="Externa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emerald.com/insight/search?q=Philip%20J.%20Dewe" TargetMode="External"/><Relationship Id="rId30" Type="http://schemas.openxmlformats.org/officeDocument/2006/relationships/header" Target="header8.xml"/><Relationship Id="rId35"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HMI17</b:Tag>
    <b:SourceType>DocumentFromInternetSite</b:SourceType>
    <b:Guid>{DFECB827-14CE-4898-9598-DB92E3CDFA67}</b:Guid>
    <b:Title>Operation Liberty HMIC Briefing Note</b:Title>
    <b:Year>2017</b:Year>
    <b:YearAccessed>2020</b:YearAccessed>
    <b:MonthAccessed>10</b:MonthAccessed>
    <b:DayAccessed>29</b:DayAccessed>
    <b:URL>https://bob.swp-rest.police.int/sorce/beacon/dmdr/10665/view/HMIC%20Vulnerability%20Effectiveness%20Briefing%20Note.pdf</b:URL>
    <b:Author>
      <b:Author>
        <b:Corporate>South Wales Police</b:Corporate>
      </b:Author>
    </b:Author>
    <b:Month>12</b:Month>
    <b:Day>20</b:Day>
    <b:RefOrder>27</b:RefOrder>
  </b:Source>
</b:Sourc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2e89cfda-a374-4413-9f0d-8b601eddeb70"/>
    <ds:schemaRef ds:uri="http://purl.org/dc/terms/"/>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3DC16C-0156-4A75-98B1-BD93B11A3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38</Pages>
  <Words>8924</Words>
  <Characters>52953</Characters>
  <Application>Microsoft Office Word</Application>
  <DocSecurity>0</DocSecurity>
  <Lines>441</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Evans,Gethin swp6656</cp:lastModifiedBy>
  <cp:revision>79</cp:revision>
  <cp:lastPrinted>2019-09-26T14:40:00Z</cp:lastPrinted>
  <dcterms:created xsi:type="dcterms:W3CDTF">2020-12-12T23:23:00Z</dcterms:created>
  <dcterms:modified xsi:type="dcterms:W3CDTF">2020-12-13T13:40:00Z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bf61cad0-ced7-4181-9b6d-2e107b5ec1b7</vt:lpwstr>
  </property>
  <property fmtid="{D5CDD505-2E9C-101B-9397-08002B2CF9AE}" pid="4" name="Classification">
    <vt:lpwstr>OFFICIAL</vt:lpwstr>
  </property>
  <property fmtid="{D5CDD505-2E9C-101B-9397-08002B2CF9AE}" pid="5" name="Visibility">
    <vt:lpwstr>NOT VISIBLE</vt:lpwstr>
  </property>
</Properties>
</file>