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33943791"/>
        <w:docPartObj>
          <w:docPartGallery w:val="Cover Pages"/>
          <w:docPartUnique/>
        </w:docPartObj>
      </w:sdtPr>
      <w:sdtEndPr>
        <w:rPr>
          <w:rFonts w:ascii="Times New Roman" w:hAnsi="Times New Roman" w:cs="Times New Roman"/>
          <w:sz w:val="24"/>
          <w:szCs w:val="24"/>
        </w:rPr>
      </w:sdtEndPr>
      <w:sdtContent>
        <w:p w14:paraId="2D99CA22" w14:textId="500AC0F9" w:rsidR="003738AC" w:rsidRPr="00B755C4" w:rsidRDefault="00D62757" w:rsidP="00B755C4">
          <w:r>
            <w:rPr>
              <w:noProof/>
            </w:rPr>
            <mc:AlternateContent>
              <mc:Choice Requires="wpg">
                <w:drawing>
                  <wp:anchor distT="0" distB="0" distL="114300" distR="114300" simplePos="0" relativeHeight="251659264" behindDoc="1" locked="0" layoutInCell="1" allowOverlap="1" wp14:anchorId="7FEC4E45" wp14:editId="1967FA9E">
                    <wp:simplePos x="0" y="0"/>
                    <wp:positionH relativeFrom="page">
                      <wp:posOffset>588335</wp:posOffset>
                    </wp:positionH>
                    <wp:positionV relativeFrom="page">
                      <wp:posOffset>453656</wp:posOffset>
                    </wp:positionV>
                    <wp:extent cx="6656832" cy="8680704"/>
                    <wp:effectExtent l="0" t="0" r="0" b="6350"/>
                    <wp:wrapNone/>
                    <wp:docPr id="193" name="Group 198"/>
                    <wp:cNvGraphicFramePr/>
                    <a:graphic xmlns:a="http://schemas.openxmlformats.org/drawingml/2006/main">
                      <a:graphicData uri="http://schemas.microsoft.com/office/word/2010/wordprocessingGroup">
                        <wpg:wgp>
                          <wpg:cNvGrpSpPr/>
                          <wpg:grpSpPr>
                            <a:xfrm>
                              <a:off x="0" y="0"/>
                              <a:ext cx="6656832" cy="8680704"/>
                              <a:chOff x="0" y="1340060"/>
                              <a:chExt cx="7077667" cy="7802538"/>
                            </a:xfrm>
                          </wpg:grpSpPr>
                          <wps:wsp>
                            <wps:cNvPr id="195" name="Rectangle 195"/>
                            <wps:cNvSpPr/>
                            <wps:spPr>
                              <a:xfrm>
                                <a:off x="0" y="1340060"/>
                                <a:ext cx="7077667" cy="780253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EF4E2B" w14:textId="3D89A455" w:rsidR="003738AC" w:rsidRDefault="00FC6716">
                                  <w:pPr>
                                    <w:pStyle w:val="NoSpacing"/>
                                    <w:spacing w:before="120"/>
                                    <w:jc w:val="center"/>
                                    <w:rPr>
                                      <w:color w:val="FFFFFF" w:themeColor="background1"/>
                                    </w:rPr>
                                  </w:pPr>
                                  <w:r>
                                    <w:rPr>
                                      <w:caps/>
                                      <w:noProof/>
                                      <w:color w:val="FFFFFF" w:themeColor="background1"/>
                                    </w:rPr>
                                    <w:drawing>
                                      <wp:inline distT="0" distB="0" distL="0" distR="0" wp14:anchorId="7422F2E6" wp14:editId="2FB75225">
                                        <wp:extent cx="5906135" cy="3100705"/>
                                        <wp:effectExtent l="0" t="0" r="0" b="4445"/>
                                        <wp:docPr id="1455352070" name="Picture 1" descr="A group of people standing on a chalk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64179" name="Picture 1" descr="A group of people standing on a chalkboard&#10;&#10;AI-generated content may be incorrect."/>
                                                <pic:cNvPicPr/>
                                              </pic:nvPicPr>
                                              <pic:blipFill>
                                                <a:blip r:embed="rId8">
                                                  <a:extLst>
                                                    <a:ext uri="{837473B0-CC2E-450A-ABE3-18F120FF3D39}">
                                                      <a1611:picAttrSrcUrl xmlns:a1611="http://schemas.microsoft.com/office/drawing/2016/11/main" r:id="rId9"/>
                                                    </a:ext>
                                                  </a:extLst>
                                                </a:blip>
                                                <a:stretch>
                                                  <a:fillRect/>
                                                </a:stretch>
                                              </pic:blipFill>
                                              <pic:spPr>
                                                <a:xfrm>
                                                  <a:off x="0" y="0"/>
                                                  <a:ext cx="5906135" cy="3100705"/>
                                                </a:xfrm>
                                                <a:prstGeom prst="rect">
                                                  <a:avLst/>
                                                </a:prstGeom>
                                              </pic:spPr>
                                            </pic:pic>
                                          </a:graphicData>
                                        </a:graphic>
                                      </wp:inline>
                                    </w:drawing>
                                  </w: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76A5D">
                                        <w:rPr>
                                          <w:caps/>
                                          <w:color w:val="FFFFFF" w:themeColor="background1"/>
                                        </w:rPr>
                                        <w:t xml:space="preserve">     </w:t>
                                      </w:r>
                                    </w:sdtContent>
                                  </w:sdt>
                                  <w:r w:rsidR="003738A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6275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13" y="1371587"/>
                                <a:ext cx="7024730" cy="4351920"/>
                              </a:xfrm>
                              <a:prstGeom prst="rect">
                                <a:avLst/>
                              </a:prstGeom>
                              <a:solidFill>
                                <a:schemeClr val="accen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AD21A" w14:textId="3E477BCF" w:rsidR="00C44547" w:rsidRDefault="00346D07" w:rsidP="00B8583E">
                                  <w:pPr>
                                    <w:pStyle w:val="NoSpacing"/>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 xml:space="preserve">Module Title: </w:t>
                                  </w:r>
                                  <w:r w:rsidR="00276A5D" w:rsidRPr="00C44547">
                                    <w:rPr>
                                      <w:rFonts w:ascii="Times New Roman" w:eastAsia="Times New Roman" w:hAnsi="Times New Roman" w:cs="Times New Roman"/>
                                      <w:b/>
                                      <w:sz w:val="32"/>
                                      <w:szCs w:val="32"/>
                                      <w:lang w:val="en-GB" w:eastAsia="en-IN"/>
                                    </w:rPr>
                                    <w:t>Effe</w:t>
                                  </w:r>
                                  <w:r w:rsidR="00B8583E">
                                    <w:rPr>
                                      <w:rFonts w:ascii="Times New Roman" w:eastAsia="Times New Roman" w:hAnsi="Times New Roman" w:cs="Times New Roman"/>
                                      <w:b/>
                                      <w:sz w:val="32"/>
                                      <w:szCs w:val="32"/>
                                      <w:lang w:val="en-GB" w:eastAsia="en-IN"/>
                                    </w:rPr>
                                    <w:t>c</w:t>
                                  </w:r>
                                  <w:r w:rsidR="00276A5D" w:rsidRPr="00C44547">
                                    <w:rPr>
                                      <w:rFonts w:ascii="Times New Roman" w:eastAsia="Times New Roman" w:hAnsi="Times New Roman" w:cs="Times New Roman"/>
                                      <w:b/>
                                      <w:sz w:val="32"/>
                                      <w:szCs w:val="32"/>
                                      <w:lang w:val="en-GB" w:eastAsia="en-IN"/>
                                    </w:rPr>
                                    <w:t>tive Teamwork</w:t>
                                  </w:r>
                                  <w:r w:rsidR="00B8583E">
                                    <w:rPr>
                                      <w:rFonts w:ascii="Times New Roman" w:eastAsia="Times New Roman" w:hAnsi="Times New Roman" w:cs="Times New Roman"/>
                                      <w:b/>
                                      <w:sz w:val="32"/>
                                      <w:szCs w:val="32"/>
                                      <w:lang w:val="en-GB" w:eastAsia="en-IN"/>
                                    </w:rPr>
                                    <w:t>ing</w:t>
                                  </w:r>
                                  <w:r w:rsidR="00276A5D" w:rsidRPr="00C44547">
                                    <w:rPr>
                                      <w:rFonts w:ascii="Times New Roman" w:eastAsia="Times New Roman" w:hAnsi="Times New Roman" w:cs="Times New Roman"/>
                                      <w:b/>
                                      <w:sz w:val="32"/>
                                      <w:szCs w:val="32"/>
                                      <w:lang w:val="en-GB" w:eastAsia="en-IN"/>
                                    </w:rPr>
                                    <w:t xml:space="preserve"> and Communication</w:t>
                                  </w:r>
                                </w:p>
                                <w:p w14:paraId="3DC2F79E" w14:textId="48C79805" w:rsidR="00C44547" w:rsidRDefault="00346D07" w:rsidP="00B8583E">
                                  <w:pPr>
                                    <w:pStyle w:val="NoSpacing"/>
                                    <w:jc w:val="center"/>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Code: BMSW40</w:t>
                                  </w:r>
                                  <w:r w:rsidR="009D0FCC">
                                    <w:rPr>
                                      <w:rFonts w:ascii="Times New Roman" w:eastAsia="Times New Roman" w:hAnsi="Times New Roman" w:cs="Times New Roman"/>
                                      <w:b/>
                                      <w:sz w:val="32"/>
                                      <w:szCs w:val="32"/>
                                      <w:lang w:val="en-GB" w:eastAsia="en-IN"/>
                                    </w:rPr>
                                    <w:t>09</w:t>
                                  </w:r>
                                </w:p>
                                <w:p w14:paraId="79B029CE" w14:textId="4510FA8D" w:rsidR="00B8583E" w:rsidRDefault="00346D07" w:rsidP="00B8583E">
                                  <w:pPr>
                                    <w:pStyle w:val="NoSpacing"/>
                                    <w:jc w:val="center"/>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Student Name: Mihaela Maxim</w:t>
                                  </w:r>
                                </w:p>
                                <w:p w14:paraId="2CD8CEF4" w14:textId="77777777" w:rsidR="00B8583E" w:rsidRDefault="00346D07" w:rsidP="00B8583E">
                                  <w:pPr>
                                    <w:pStyle w:val="NoSpacing"/>
                                    <w:jc w:val="center"/>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Student ID: 2431491</w:t>
                                  </w:r>
                                </w:p>
                                <w:p w14:paraId="71CADA5C" w14:textId="6DD8C918" w:rsidR="003738AC" w:rsidRDefault="00346D07" w:rsidP="00B8583E">
                                  <w:pPr>
                                    <w:pStyle w:val="NoSpacing"/>
                                    <w:ind w:left="142" w:hanging="142"/>
                                    <w:jc w:val="center"/>
                                    <w:rPr>
                                      <w:rFonts w:ascii="Times New Roman" w:hAnsi="Times New Roman" w:cs="Times New Roman"/>
                                      <w:b/>
                                      <w:bCs/>
                                      <w:sz w:val="36"/>
                                      <w:szCs w:val="36"/>
                                    </w:rPr>
                                  </w:pPr>
                                  <w:r w:rsidRPr="00C44547">
                                    <w:rPr>
                                      <w:rFonts w:ascii="Times New Roman" w:eastAsia="Times New Roman" w:hAnsi="Times New Roman" w:cs="Times New Roman"/>
                                      <w:b/>
                                      <w:sz w:val="32"/>
                                      <w:szCs w:val="32"/>
                                      <w:lang w:val="en-GB" w:eastAsia="en-IN"/>
                                    </w:rPr>
                                    <w:t xml:space="preserve">Title: </w:t>
                                  </w:r>
                                  <w:r w:rsidR="002D78A2" w:rsidRPr="002D78A2">
                                    <w:rPr>
                                      <w:rFonts w:ascii="Times New Roman" w:hAnsi="Times New Roman" w:cs="Times New Roman"/>
                                      <w:b/>
                                      <w:bCs/>
                                      <w:sz w:val="36"/>
                                      <w:szCs w:val="36"/>
                                    </w:rPr>
                                    <w:t>Reflective Report on Teamwork in a Restaurant Setting</w:t>
                                  </w:r>
                                </w:p>
                                <w:p w14:paraId="16EBA9C0" w14:textId="590783FD" w:rsidR="002E5B84" w:rsidRPr="00C44547" w:rsidRDefault="002E5B84" w:rsidP="00B8583E">
                                  <w:pPr>
                                    <w:pStyle w:val="NoSpacing"/>
                                    <w:ind w:left="142" w:hanging="142"/>
                                    <w:jc w:val="center"/>
                                    <w:rPr>
                                      <w:rFonts w:asciiTheme="majorHAnsi" w:eastAsiaTheme="majorEastAsia" w:hAnsiTheme="majorHAnsi" w:cstheme="majorBidi"/>
                                      <w:caps/>
                                      <w:color w:val="4F81BD" w:themeColor="accent1"/>
                                      <w:sz w:val="32"/>
                                      <w:szCs w:val="32"/>
                                    </w:rPr>
                                  </w:pPr>
                                  <w:r>
                                    <w:rPr>
                                      <w:rFonts w:ascii="Times New Roman" w:eastAsia="Times New Roman" w:hAnsi="Times New Roman" w:cs="Times New Roman"/>
                                      <w:b/>
                                      <w:sz w:val="32"/>
                                      <w:szCs w:val="32"/>
                                      <w:lang w:val="en-GB" w:eastAsia="en-IN"/>
                                    </w:rPr>
                                    <w:t>Word count:</w:t>
                                  </w:r>
                                  <w:r w:rsidRPr="00DF1961">
                                    <w:rPr>
                                      <w:rFonts w:asciiTheme="majorHAnsi" w:eastAsiaTheme="majorEastAsia" w:hAnsiTheme="majorHAnsi" w:cstheme="majorBidi"/>
                                      <w:b/>
                                      <w:bCs/>
                                      <w:sz w:val="32"/>
                                      <w:szCs w:val="32"/>
                                    </w:rPr>
                                    <w:t>1096</w:t>
                                  </w:r>
                                </w:p>
                              </w:txbxContent>
                            </wps:txbx>
                            <wps:bodyPr rot="0" spcFirstLastPara="0" vertOverflow="overflow" horzOverflow="overflow" vert="horz" wrap="square" lIns="6120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EC4E45" id="Group 198" o:spid="_x0000_s1026" style="position:absolute;margin-left:46.35pt;margin-top:35.7pt;width:524.15pt;height:683.5pt;z-index:-251657216;mso-position-horizontal-relative:page;mso-position-vertical-relative:page" coordorigin=",13400" coordsize="70776,78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">
                    <v:rect id="Rectangle 195" o:spid="_x0000_s1027" style="position:absolute;top:13400;width:70776;height:780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56EF4E2B" w14:textId="3D89A455" w:rsidR="003738AC" w:rsidRDefault="00FC6716">
                            <w:pPr>
                              <w:pStyle w:val="NoSpacing"/>
                              <w:spacing w:before="120"/>
                              <w:jc w:val="center"/>
                              <w:rPr>
                                <w:color w:val="FFFFFF" w:themeColor="background1"/>
                              </w:rPr>
                            </w:pPr>
                            <w:r>
                              <w:rPr>
                                <w:caps/>
                                <w:noProof/>
                                <w:color w:val="FFFFFF" w:themeColor="background1"/>
                              </w:rPr>
                              <w:drawing>
                                <wp:inline distT="0" distB="0" distL="0" distR="0" wp14:anchorId="7422F2E6" wp14:editId="2FB75225">
                                  <wp:extent cx="5906135" cy="3100705"/>
                                  <wp:effectExtent l="0" t="0" r="0" b="4445"/>
                                  <wp:docPr id="1455352070" name="Picture 1" descr="A group of people standing on a chalk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64179" name="Picture 1" descr="A group of people standing on a chalkboard&#10;&#10;AI-generated content may be incorrect."/>
                                          <pic:cNvPicPr/>
                                        </pic:nvPicPr>
                                        <pic:blipFill>
                                          <a:blip r:embed="rId10">
                                            <a:extLst>
                                              <a:ext uri="{837473B0-CC2E-450A-ABE3-18F120FF3D39}">
                                                <a1611:picAttrSrcUrl xmlns:a1611="http://schemas.microsoft.com/office/drawing/2016/11/main" r:id="rId11"/>
                                              </a:ext>
                                            </a:extLst>
                                          </a:blip>
                                          <a:stretch>
                                            <a:fillRect/>
                                          </a:stretch>
                                        </pic:blipFill>
                                        <pic:spPr>
                                          <a:xfrm>
                                            <a:off x="0" y="0"/>
                                            <a:ext cx="5906135" cy="3100705"/>
                                          </a:xfrm>
                                          <a:prstGeom prst="rect">
                                            <a:avLst/>
                                          </a:prstGeom>
                                        </pic:spPr>
                                      </pic:pic>
                                    </a:graphicData>
                                  </a:graphic>
                                </wp:inline>
                              </w:drawing>
                            </w: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76A5D">
                                  <w:rPr>
                                    <w:caps/>
                                    <w:color w:val="FFFFFF" w:themeColor="background1"/>
                                  </w:rPr>
                                  <w:t xml:space="preserve">     </w:t>
                                </w:r>
                              </w:sdtContent>
                            </w:sdt>
                            <w:r w:rsidR="003738A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D6275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8" type="#_x0000_t202" style="position:absolute;left:68;top:13715;width:70247;height:43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" fillcolor="#4f81bd [3204]" stroked="f" strokeweight=".5pt">
                      <v:textbox inset="17mm,7.2pt,36pt,7.2pt">
                        <w:txbxContent>
                          <w:p w14:paraId="362AD21A" w14:textId="3E477BCF" w:rsidR="00C44547" w:rsidRDefault="00346D07" w:rsidP="00B8583E">
                            <w:pPr>
                              <w:pStyle w:val="NoSpacing"/>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 xml:space="preserve">Module Title: </w:t>
                            </w:r>
                            <w:r w:rsidR="00276A5D" w:rsidRPr="00C44547">
                              <w:rPr>
                                <w:rFonts w:ascii="Times New Roman" w:eastAsia="Times New Roman" w:hAnsi="Times New Roman" w:cs="Times New Roman"/>
                                <w:b/>
                                <w:sz w:val="32"/>
                                <w:szCs w:val="32"/>
                                <w:lang w:val="en-GB" w:eastAsia="en-IN"/>
                              </w:rPr>
                              <w:t>Effe</w:t>
                            </w:r>
                            <w:r w:rsidR="00B8583E">
                              <w:rPr>
                                <w:rFonts w:ascii="Times New Roman" w:eastAsia="Times New Roman" w:hAnsi="Times New Roman" w:cs="Times New Roman"/>
                                <w:b/>
                                <w:sz w:val="32"/>
                                <w:szCs w:val="32"/>
                                <w:lang w:val="en-GB" w:eastAsia="en-IN"/>
                              </w:rPr>
                              <w:t>c</w:t>
                            </w:r>
                            <w:r w:rsidR="00276A5D" w:rsidRPr="00C44547">
                              <w:rPr>
                                <w:rFonts w:ascii="Times New Roman" w:eastAsia="Times New Roman" w:hAnsi="Times New Roman" w:cs="Times New Roman"/>
                                <w:b/>
                                <w:sz w:val="32"/>
                                <w:szCs w:val="32"/>
                                <w:lang w:val="en-GB" w:eastAsia="en-IN"/>
                              </w:rPr>
                              <w:t>tive Teamwork</w:t>
                            </w:r>
                            <w:r w:rsidR="00B8583E">
                              <w:rPr>
                                <w:rFonts w:ascii="Times New Roman" w:eastAsia="Times New Roman" w:hAnsi="Times New Roman" w:cs="Times New Roman"/>
                                <w:b/>
                                <w:sz w:val="32"/>
                                <w:szCs w:val="32"/>
                                <w:lang w:val="en-GB" w:eastAsia="en-IN"/>
                              </w:rPr>
                              <w:t>ing</w:t>
                            </w:r>
                            <w:r w:rsidR="00276A5D" w:rsidRPr="00C44547">
                              <w:rPr>
                                <w:rFonts w:ascii="Times New Roman" w:eastAsia="Times New Roman" w:hAnsi="Times New Roman" w:cs="Times New Roman"/>
                                <w:b/>
                                <w:sz w:val="32"/>
                                <w:szCs w:val="32"/>
                                <w:lang w:val="en-GB" w:eastAsia="en-IN"/>
                              </w:rPr>
                              <w:t xml:space="preserve"> and Communication</w:t>
                            </w:r>
                          </w:p>
                          <w:p w14:paraId="3DC2F79E" w14:textId="48C79805" w:rsidR="00C44547" w:rsidRDefault="00346D07" w:rsidP="00B8583E">
                            <w:pPr>
                              <w:pStyle w:val="NoSpacing"/>
                              <w:jc w:val="center"/>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Code: BMSW40</w:t>
                            </w:r>
                            <w:r w:rsidR="009D0FCC">
                              <w:rPr>
                                <w:rFonts w:ascii="Times New Roman" w:eastAsia="Times New Roman" w:hAnsi="Times New Roman" w:cs="Times New Roman"/>
                                <w:b/>
                                <w:sz w:val="32"/>
                                <w:szCs w:val="32"/>
                                <w:lang w:val="en-GB" w:eastAsia="en-IN"/>
                              </w:rPr>
                              <w:t>09</w:t>
                            </w:r>
                          </w:p>
                          <w:p w14:paraId="79B029CE" w14:textId="4510FA8D" w:rsidR="00B8583E" w:rsidRDefault="00346D07" w:rsidP="00B8583E">
                            <w:pPr>
                              <w:pStyle w:val="NoSpacing"/>
                              <w:jc w:val="center"/>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Student Name: Mihaela Maxim</w:t>
                            </w:r>
                          </w:p>
                          <w:p w14:paraId="2CD8CEF4" w14:textId="77777777" w:rsidR="00B8583E" w:rsidRDefault="00346D07" w:rsidP="00B8583E">
                            <w:pPr>
                              <w:pStyle w:val="NoSpacing"/>
                              <w:jc w:val="center"/>
                              <w:rPr>
                                <w:rFonts w:ascii="Times New Roman" w:eastAsia="Times New Roman" w:hAnsi="Times New Roman" w:cs="Times New Roman"/>
                                <w:b/>
                                <w:sz w:val="32"/>
                                <w:szCs w:val="32"/>
                                <w:lang w:val="en-GB" w:eastAsia="en-IN"/>
                              </w:rPr>
                            </w:pPr>
                            <w:r w:rsidRPr="00C44547">
                              <w:rPr>
                                <w:rFonts w:ascii="Times New Roman" w:eastAsia="Times New Roman" w:hAnsi="Times New Roman" w:cs="Times New Roman"/>
                                <w:b/>
                                <w:sz w:val="32"/>
                                <w:szCs w:val="32"/>
                                <w:lang w:val="en-GB" w:eastAsia="en-IN"/>
                              </w:rPr>
                              <w:t>Student ID: 2431491</w:t>
                            </w:r>
                          </w:p>
                          <w:p w14:paraId="71CADA5C" w14:textId="6DD8C918" w:rsidR="003738AC" w:rsidRDefault="00346D07" w:rsidP="00B8583E">
                            <w:pPr>
                              <w:pStyle w:val="NoSpacing"/>
                              <w:ind w:left="142" w:hanging="142"/>
                              <w:jc w:val="center"/>
                              <w:rPr>
                                <w:rFonts w:ascii="Times New Roman" w:hAnsi="Times New Roman" w:cs="Times New Roman"/>
                                <w:b/>
                                <w:bCs/>
                                <w:sz w:val="36"/>
                                <w:szCs w:val="36"/>
                              </w:rPr>
                            </w:pPr>
                            <w:r w:rsidRPr="00C44547">
                              <w:rPr>
                                <w:rFonts w:ascii="Times New Roman" w:eastAsia="Times New Roman" w:hAnsi="Times New Roman" w:cs="Times New Roman"/>
                                <w:b/>
                                <w:sz w:val="32"/>
                                <w:szCs w:val="32"/>
                                <w:lang w:val="en-GB" w:eastAsia="en-IN"/>
                              </w:rPr>
                              <w:t xml:space="preserve">Title: </w:t>
                            </w:r>
                            <w:r w:rsidR="002D78A2" w:rsidRPr="002D78A2">
                              <w:rPr>
                                <w:rFonts w:ascii="Times New Roman" w:hAnsi="Times New Roman" w:cs="Times New Roman"/>
                                <w:b/>
                                <w:bCs/>
                                <w:sz w:val="36"/>
                                <w:szCs w:val="36"/>
                              </w:rPr>
                              <w:t>Reflective Report on Teamwork in a Restaurant Setting</w:t>
                            </w:r>
                          </w:p>
                          <w:p w14:paraId="16EBA9C0" w14:textId="590783FD" w:rsidR="002E5B84" w:rsidRPr="00C44547" w:rsidRDefault="002E5B84" w:rsidP="00B8583E">
                            <w:pPr>
                              <w:pStyle w:val="NoSpacing"/>
                              <w:ind w:left="142" w:hanging="142"/>
                              <w:jc w:val="center"/>
                              <w:rPr>
                                <w:rFonts w:asciiTheme="majorHAnsi" w:eastAsiaTheme="majorEastAsia" w:hAnsiTheme="majorHAnsi" w:cstheme="majorBidi"/>
                                <w:caps/>
                                <w:color w:val="4F81BD" w:themeColor="accent1"/>
                                <w:sz w:val="32"/>
                                <w:szCs w:val="32"/>
                              </w:rPr>
                            </w:pPr>
                            <w:r>
                              <w:rPr>
                                <w:rFonts w:ascii="Times New Roman" w:eastAsia="Times New Roman" w:hAnsi="Times New Roman" w:cs="Times New Roman"/>
                                <w:b/>
                                <w:sz w:val="32"/>
                                <w:szCs w:val="32"/>
                                <w:lang w:val="en-GB" w:eastAsia="en-IN"/>
                              </w:rPr>
                              <w:t>Word count:</w:t>
                            </w:r>
                            <w:r w:rsidRPr="00DF1961">
                              <w:rPr>
                                <w:rFonts w:asciiTheme="majorHAnsi" w:eastAsiaTheme="majorEastAsia" w:hAnsiTheme="majorHAnsi" w:cstheme="majorBidi"/>
                                <w:b/>
                                <w:bCs/>
                                <w:sz w:val="32"/>
                                <w:szCs w:val="32"/>
                              </w:rPr>
                              <w:t>1096</w:t>
                            </w:r>
                          </w:p>
                        </w:txbxContent>
                      </v:textbox>
                    </v:shape>
                    <w10:wrap anchorx="page" anchory="page"/>
                  </v:group>
                </w:pict>
              </mc:Fallback>
            </mc:AlternateContent>
          </w:r>
          <w:r w:rsidR="007376B4">
            <w:t xml:space="preserve">                                                 </w:t>
          </w:r>
          <w:r w:rsidR="007376B4">
            <w:rPr>
              <w:rFonts w:ascii="Arial" w:eastAsia="Times New Roman" w:hAnsi="Arial" w:cs="Arial"/>
              <w:b/>
              <w:noProof/>
              <w:sz w:val="48"/>
              <w:szCs w:val="20"/>
              <w:lang w:eastAsia="en-GB"/>
            </w:rPr>
            <w:drawing>
              <wp:inline distT="0" distB="0" distL="0" distR="0" wp14:anchorId="4AF845B3" wp14:editId="3196B3AD">
                <wp:extent cx="2326195" cy="933450"/>
                <wp:effectExtent l="0" t="0" r="0" b="0"/>
                <wp:docPr id="7" name="Picture 7" descr="A close-up of some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some word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7DFE1A4E" w14:textId="77777777" w:rsidR="00862125" w:rsidRDefault="00862125">
          <w:pPr>
            <w:rPr>
              <w:rFonts w:ascii="Times New Roman" w:hAnsi="Times New Roman" w:cs="Times New Roman"/>
              <w:sz w:val="24"/>
              <w:szCs w:val="24"/>
            </w:rPr>
          </w:pPr>
        </w:p>
        <w:p w14:paraId="0891DE06" w14:textId="77777777" w:rsidR="00862125" w:rsidRDefault="00862125">
          <w:pPr>
            <w:rPr>
              <w:rFonts w:ascii="Times New Roman" w:hAnsi="Times New Roman" w:cs="Times New Roman"/>
              <w:sz w:val="24"/>
              <w:szCs w:val="24"/>
            </w:rPr>
          </w:pPr>
          <w:r>
            <w:rPr>
              <w:rFonts w:ascii="Times New Roman" w:hAnsi="Times New Roman" w:cs="Times New Roman"/>
              <w:sz w:val="24"/>
              <w:szCs w:val="24"/>
            </w:rPr>
            <w:br w:type="page"/>
          </w:r>
        </w:p>
        <w:p w14:paraId="564EBB57" w14:textId="132DE30B" w:rsidR="00862125" w:rsidRDefault="00463887">
          <w:pPr>
            <w:rPr>
              <w:rFonts w:ascii="Times New Roman" w:hAnsi="Times New Roman" w:cs="Times New Roman"/>
              <w:b/>
              <w:bCs/>
              <w:sz w:val="56"/>
              <w:szCs w:val="56"/>
            </w:rPr>
          </w:pPr>
          <w:r>
            <w:rPr>
              <w:rFonts w:ascii="Times New Roman" w:hAnsi="Times New Roman" w:cs="Times New Roman"/>
              <w:b/>
              <w:bCs/>
              <w:sz w:val="56"/>
              <w:szCs w:val="56"/>
            </w:rPr>
            <w:lastRenderedPageBreak/>
            <w:t xml:space="preserve">TABLE OF </w:t>
          </w:r>
          <w:r w:rsidRPr="00C71030">
            <w:rPr>
              <w:rFonts w:ascii="Times New Roman" w:hAnsi="Times New Roman" w:cs="Times New Roman"/>
              <w:b/>
              <w:bCs/>
              <w:sz w:val="56"/>
              <w:szCs w:val="56"/>
            </w:rPr>
            <w:t>CONTENT</w:t>
          </w:r>
          <w:r>
            <w:rPr>
              <w:rFonts w:ascii="Times New Roman" w:hAnsi="Times New Roman" w:cs="Times New Roman"/>
              <w:b/>
              <w:bCs/>
              <w:sz w:val="56"/>
              <w:szCs w:val="56"/>
            </w:rPr>
            <w:t>S</w:t>
          </w:r>
        </w:p>
        <w:p w14:paraId="46D7C525" w14:textId="77777777" w:rsidR="00463887" w:rsidRDefault="00463887">
          <w:pPr>
            <w:rPr>
              <w:rFonts w:ascii="Times New Roman" w:hAnsi="Times New Roman" w:cs="Times New Roman"/>
              <w:b/>
              <w:bCs/>
              <w:sz w:val="56"/>
              <w:szCs w:val="56"/>
            </w:rPr>
          </w:pPr>
        </w:p>
        <w:p w14:paraId="47436A96" w14:textId="36642B57" w:rsidR="001E4640" w:rsidRDefault="00580A2D" w:rsidP="00DD58FE">
          <w:pPr>
            <w:pStyle w:val="ListParagraph"/>
            <w:numPr>
              <w:ilvl w:val="0"/>
              <w:numId w:val="14"/>
            </w:numPr>
            <w:ind w:right="-1141"/>
            <w:rPr>
              <w:rFonts w:ascii="Times New Roman" w:hAnsi="Times New Roman" w:cs="Times New Roman"/>
              <w:b/>
              <w:bCs/>
              <w:sz w:val="40"/>
              <w:szCs w:val="40"/>
            </w:rPr>
          </w:pPr>
          <w:r w:rsidRPr="009610B9">
            <w:rPr>
              <w:rFonts w:ascii="Times New Roman" w:hAnsi="Times New Roman" w:cs="Times New Roman"/>
              <w:b/>
              <w:bCs/>
              <w:sz w:val="40"/>
              <w:szCs w:val="40"/>
            </w:rPr>
            <w:t>INTRODUCTION</w:t>
          </w:r>
          <w:r>
            <w:rPr>
              <w:rFonts w:ascii="Times New Roman" w:hAnsi="Times New Roman" w:cs="Times New Roman"/>
              <w:b/>
              <w:bCs/>
              <w:sz w:val="40"/>
              <w:szCs w:val="40"/>
            </w:rPr>
            <w:t>...</w:t>
          </w:r>
          <w:r w:rsidR="00463887" w:rsidRPr="009610B9">
            <w:rPr>
              <w:rFonts w:ascii="Times New Roman" w:hAnsi="Times New Roman" w:cs="Times New Roman"/>
              <w:b/>
              <w:bCs/>
              <w:sz w:val="40"/>
              <w:szCs w:val="40"/>
            </w:rPr>
            <w:t>………………</w:t>
          </w:r>
          <w:r w:rsidR="00A56363">
            <w:rPr>
              <w:rFonts w:ascii="Times New Roman" w:hAnsi="Times New Roman" w:cs="Times New Roman"/>
              <w:b/>
              <w:bCs/>
              <w:sz w:val="40"/>
              <w:szCs w:val="40"/>
            </w:rPr>
            <w:t>……</w:t>
          </w:r>
          <w:r w:rsidR="00DD58FE">
            <w:rPr>
              <w:rFonts w:ascii="Times New Roman" w:hAnsi="Times New Roman" w:cs="Times New Roman"/>
              <w:b/>
              <w:bCs/>
              <w:sz w:val="40"/>
              <w:szCs w:val="40"/>
            </w:rPr>
            <w:t>……….</w:t>
          </w:r>
          <w:r w:rsidR="001B48FF">
            <w:rPr>
              <w:rFonts w:ascii="Times New Roman" w:hAnsi="Times New Roman" w:cs="Times New Roman"/>
              <w:b/>
              <w:bCs/>
              <w:sz w:val="40"/>
              <w:szCs w:val="40"/>
            </w:rPr>
            <w:t>..........</w:t>
          </w:r>
          <w:r w:rsidR="009832D5">
            <w:rPr>
              <w:rFonts w:ascii="Times New Roman" w:hAnsi="Times New Roman" w:cs="Times New Roman"/>
              <w:b/>
              <w:bCs/>
              <w:sz w:val="40"/>
              <w:szCs w:val="40"/>
            </w:rPr>
            <w:t>.</w:t>
          </w:r>
          <w:r w:rsidR="00C11BD2">
            <w:rPr>
              <w:rFonts w:ascii="Times New Roman" w:hAnsi="Times New Roman" w:cs="Times New Roman"/>
              <w:b/>
              <w:bCs/>
              <w:sz w:val="40"/>
              <w:szCs w:val="40"/>
            </w:rPr>
            <w:t>2</w:t>
          </w:r>
        </w:p>
        <w:p w14:paraId="701EDCF0" w14:textId="77777777" w:rsidR="00111464" w:rsidRDefault="00111464" w:rsidP="00111464">
          <w:pPr>
            <w:pStyle w:val="ListParagraph"/>
            <w:ind w:left="360" w:right="-1141"/>
            <w:rPr>
              <w:rFonts w:ascii="Times New Roman" w:hAnsi="Times New Roman" w:cs="Times New Roman"/>
              <w:b/>
              <w:bCs/>
              <w:sz w:val="40"/>
              <w:szCs w:val="40"/>
            </w:rPr>
          </w:pPr>
        </w:p>
        <w:p w14:paraId="2FE323D1" w14:textId="48226A92" w:rsidR="0049412F" w:rsidRDefault="0049412F" w:rsidP="00EA4AE3">
          <w:pPr>
            <w:pStyle w:val="ListParagraph"/>
            <w:numPr>
              <w:ilvl w:val="1"/>
              <w:numId w:val="14"/>
            </w:numPr>
            <w:ind w:right="-999"/>
            <w:rPr>
              <w:rFonts w:ascii="Times New Roman" w:hAnsi="Times New Roman" w:cs="Times New Roman"/>
              <w:b/>
              <w:bCs/>
              <w:sz w:val="36"/>
              <w:szCs w:val="36"/>
            </w:rPr>
          </w:pPr>
          <w:r w:rsidRPr="00E110B6">
            <w:rPr>
              <w:rFonts w:ascii="Times New Roman" w:hAnsi="Times New Roman" w:cs="Times New Roman"/>
              <w:b/>
              <w:bCs/>
              <w:i/>
              <w:iCs/>
              <w:sz w:val="36"/>
              <w:szCs w:val="36"/>
            </w:rPr>
            <w:t xml:space="preserve">Findings from Belbin and Kilman </w:t>
          </w:r>
          <w:r w:rsidR="00BE0F48" w:rsidRPr="00E110B6">
            <w:rPr>
              <w:rFonts w:ascii="Times New Roman" w:hAnsi="Times New Roman" w:cs="Times New Roman"/>
              <w:b/>
              <w:bCs/>
              <w:i/>
              <w:iCs/>
              <w:sz w:val="36"/>
              <w:szCs w:val="36"/>
            </w:rPr>
            <w:t>questionnaires</w:t>
          </w:r>
          <w:r w:rsidR="00BE0F48">
            <w:rPr>
              <w:rFonts w:ascii="Times New Roman" w:hAnsi="Times New Roman" w:cs="Times New Roman"/>
              <w:b/>
              <w:bCs/>
              <w:sz w:val="36"/>
              <w:szCs w:val="36"/>
            </w:rPr>
            <w:t>.</w:t>
          </w:r>
          <w:r w:rsidR="001B48FF">
            <w:rPr>
              <w:rFonts w:ascii="Times New Roman" w:hAnsi="Times New Roman" w:cs="Times New Roman"/>
              <w:b/>
              <w:bCs/>
              <w:sz w:val="36"/>
              <w:szCs w:val="36"/>
            </w:rPr>
            <w:t>.</w:t>
          </w:r>
          <w:r w:rsidR="00DD58FE">
            <w:rPr>
              <w:rFonts w:ascii="Times New Roman" w:hAnsi="Times New Roman" w:cs="Times New Roman"/>
              <w:b/>
              <w:bCs/>
              <w:sz w:val="36"/>
              <w:szCs w:val="36"/>
            </w:rPr>
            <w:t>..</w:t>
          </w:r>
          <w:r w:rsidR="00424282">
            <w:rPr>
              <w:rFonts w:ascii="Times New Roman" w:hAnsi="Times New Roman" w:cs="Times New Roman"/>
              <w:b/>
              <w:bCs/>
              <w:sz w:val="36"/>
              <w:szCs w:val="36"/>
            </w:rPr>
            <w:t>.</w:t>
          </w:r>
          <w:r w:rsidR="00EE5897">
            <w:rPr>
              <w:rFonts w:ascii="Times New Roman" w:hAnsi="Times New Roman" w:cs="Times New Roman"/>
              <w:b/>
              <w:bCs/>
              <w:sz w:val="36"/>
              <w:szCs w:val="36"/>
            </w:rPr>
            <w:t>.</w:t>
          </w:r>
          <w:r w:rsidR="009832D5">
            <w:rPr>
              <w:rFonts w:ascii="Times New Roman" w:hAnsi="Times New Roman" w:cs="Times New Roman"/>
              <w:b/>
              <w:bCs/>
              <w:sz w:val="36"/>
              <w:szCs w:val="36"/>
            </w:rPr>
            <w:t>.</w:t>
          </w:r>
          <w:r w:rsidR="00EE5897">
            <w:rPr>
              <w:rFonts w:ascii="Times New Roman" w:hAnsi="Times New Roman" w:cs="Times New Roman"/>
              <w:b/>
              <w:bCs/>
              <w:sz w:val="36"/>
              <w:szCs w:val="36"/>
            </w:rPr>
            <w:t xml:space="preserve"> </w:t>
          </w:r>
          <w:r w:rsidR="00C11BD2">
            <w:rPr>
              <w:rFonts w:ascii="Times New Roman" w:hAnsi="Times New Roman" w:cs="Times New Roman"/>
              <w:b/>
              <w:bCs/>
              <w:sz w:val="36"/>
              <w:szCs w:val="36"/>
            </w:rPr>
            <w:t>2</w:t>
          </w:r>
        </w:p>
        <w:p w14:paraId="3C419005" w14:textId="77777777" w:rsidR="001B48FF" w:rsidRDefault="001B48FF" w:rsidP="001B48FF">
          <w:pPr>
            <w:pStyle w:val="ListParagraph"/>
            <w:ind w:left="792" w:right="-999"/>
            <w:rPr>
              <w:rFonts w:ascii="Times New Roman" w:hAnsi="Times New Roman" w:cs="Times New Roman"/>
              <w:b/>
              <w:bCs/>
              <w:sz w:val="36"/>
              <w:szCs w:val="36"/>
            </w:rPr>
          </w:pPr>
        </w:p>
        <w:p w14:paraId="5D1A313D" w14:textId="75BB4996" w:rsidR="00082B55" w:rsidRPr="00D64B1D" w:rsidRDefault="0022445E" w:rsidP="001B48FF">
          <w:pPr>
            <w:pStyle w:val="ListParagraph"/>
            <w:numPr>
              <w:ilvl w:val="0"/>
              <w:numId w:val="14"/>
            </w:numPr>
            <w:ind w:right="-999"/>
            <w:rPr>
              <w:rFonts w:ascii="Times New Roman" w:hAnsi="Times New Roman" w:cs="Times New Roman"/>
              <w:b/>
              <w:bCs/>
              <w:sz w:val="40"/>
              <w:szCs w:val="40"/>
            </w:rPr>
          </w:pPr>
          <w:r w:rsidRPr="00A16EF7">
            <w:rPr>
              <w:rFonts w:ascii="Arial" w:hAnsi="Arial" w:cs="Arial"/>
              <w:b/>
              <w:bCs/>
              <w:sz w:val="36"/>
              <w:szCs w:val="36"/>
            </w:rPr>
            <w:t>THEORETICAL FRAMEWORK</w:t>
          </w:r>
          <w:r w:rsidR="00453BCA" w:rsidRPr="00A16EF7">
            <w:rPr>
              <w:rFonts w:ascii="Arial" w:hAnsi="Arial" w:cs="Arial"/>
              <w:b/>
              <w:bCs/>
              <w:sz w:val="36"/>
              <w:szCs w:val="36"/>
            </w:rPr>
            <w:t>-</w:t>
          </w:r>
          <w:r w:rsidRPr="00A16EF7">
            <w:rPr>
              <w:rFonts w:ascii="Arial" w:hAnsi="Arial" w:cs="Arial"/>
              <w:b/>
              <w:bCs/>
              <w:sz w:val="36"/>
              <w:szCs w:val="36"/>
            </w:rPr>
            <w:t xml:space="preserve"> REFLECTING ON PERSONAL</w:t>
          </w:r>
          <w:r w:rsidR="00D62157" w:rsidRPr="00A16EF7">
            <w:rPr>
              <w:rFonts w:ascii="Arial" w:hAnsi="Arial" w:cs="Arial"/>
              <w:b/>
              <w:bCs/>
              <w:sz w:val="36"/>
              <w:szCs w:val="36"/>
            </w:rPr>
            <w:t xml:space="preserve"> </w:t>
          </w:r>
          <w:r w:rsidRPr="00A16EF7">
            <w:rPr>
              <w:rFonts w:ascii="Arial" w:hAnsi="Arial" w:cs="Arial"/>
              <w:b/>
              <w:bCs/>
              <w:sz w:val="36"/>
              <w:szCs w:val="36"/>
            </w:rPr>
            <w:t>EXPERIENCE</w:t>
          </w:r>
          <w:r w:rsidR="00D62157">
            <w:rPr>
              <w:rFonts w:ascii="Times New Roman" w:hAnsi="Times New Roman" w:cs="Times New Roman"/>
              <w:b/>
              <w:bCs/>
              <w:sz w:val="40"/>
              <w:szCs w:val="40"/>
            </w:rPr>
            <w:t xml:space="preserve"> </w:t>
          </w:r>
          <w:r>
            <w:rPr>
              <w:rFonts w:ascii="Times New Roman" w:hAnsi="Times New Roman" w:cs="Times New Roman"/>
              <w:b/>
              <w:bCs/>
              <w:sz w:val="40"/>
              <w:szCs w:val="40"/>
            </w:rPr>
            <w:t>…</w:t>
          </w:r>
          <w:proofErr w:type="gramStart"/>
          <w:r>
            <w:rPr>
              <w:rFonts w:ascii="Times New Roman" w:hAnsi="Times New Roman" w:cs="Times New Roman"/>
              <w:b/>
              <w:bCs/>
              <w:sz w:val="40"/>
              <w:szCs w:val="40"/>
            </w:rPr>
            <w:t>…..</w:t>
          </w:r>
          <w:proofErr w:type="gramEnd"/>
          <w:r w:rsidR="001B48FF" w:rsidRPr="00D64B1D">
            <w:rPr>
              <w:rFonts w:ascii="Times New Roman" w:hAnsi="Times New Roman" w:cs="Times New Roman"/>
              <w:b/>
              <w:bCs/>
              <w:sz w:val="40"/>
              <w:szCs w:val="40"/>
            </w:rPr>
            <w:t>…</w:t>
          </w:r>
          <w:r w:rsidR="00D62157">
            <w:rPr>
              <w:rFonts w:ascii="Times New Roman" w:hAnsi="Times New Roman" w:cs="Times New Roman"/>
              <w:b/>
              <w:bCs/>
              <w:sz w:val="40"/>
              <w:szCs w:val="40"/>
            </w:rPr>
            <w:t>……</w:t>
          </w:r>
          <w:r w:rsidR="001B48FF" w:rsidRPr="00D64B1D">
            <w:rPr>
              <w:rFonts w:ascii="Times New Roman" w:hAnsi="Times New Roman" w:cs="Times New Roman"/>
              <w:b/>
              <w:bCs/>
              <w:sz w:val="40"/>
              <w:szCs w:val="40"/>
            </w:rPr>
            <w:t>………</w:t>
          </w:r>
          <w:r w:rsidR="00111464">
            <w:rPr>
              <w:rFonts w:ascii="Times New Roman" w:hAnsi="Times New Roman" w:cs="Times New Roman"/>
              <w:b/>
              <w:bCs/>
              <w:sz w:val="40"/>
              <w:szCs w:val="40"/>
            </w:rPr>
            <w:t>.</w:t>
          </w:r>
          <w:r w:rsidR="001B48FF" w:rsidRPr="00D64B1D">
            <w:rPr>
              <w:rFonts w:ascii="Times New Roman" w:hAnsi="Times New Roman" w:cs="Times New Roman"/>
              <w:b/>
              <w:bCs/>
              <w:sz w:val="40"/>
              <w:szCs w:val="40"/>
            </w:rPr>
            <w:t>…</w:t>
          </w:r>
          <w:proofErr w:type="gramStart"/>
          <w:r w:rsidR="00E16B27">
            <w:rPr>
              <w:rFonts w:ascii="Times New Roman" w:hAnsi="Times New Roman" w:cs="Times New Roman"/>
              <w:b/>
              <w:bCs/>
              <w:sz w:val="40"/>
              <w:szCs w:val="40"/>
            </w:rPr>
            <w:t>…..</w:t>
          </w:r>
          <w:proofErr w:type="gramEnd"/>
          <w:r w:rsidR="00331DE4" w:rsidRPr="00D64B1D">
            <w:rPr>
              <w:rFonts w:ascii="Times New Roman" w:hAnsi="Times New Roman" w:cs="Times New Roman"/>
              <w:b/>
              <w:bCs/>
              <w:sz w:val="40"/>
              <w:szCs w:val="40"/>
            </w:rPr>
            <w:t xml:space="preserve"> </w:t>
          </w:r>
          <w:r w:rsidR="00C11BD2">
            <w:rPr>
              <w:rFonts w:ascii="Times New Roman" w:hAnsi="Times New Roman" w:cs="Times New Roman"/>
              <w:b/>
              <w:bCs/>
              <w:sz w:val="40"/>
              <w:szCs w:val="40"/>
            </w:rPr>
            <w:t>3</w:t>
          </w:r>
        </w:p>
        <w:p w14:paraId="33C96724" w14:textId="77777777" w:rsidR="00E065B6" w:rsidRDefault="00E065B6" w:rsidP="00E065B6">
          <w:pPr>
            <w:pStyle w:val="ListParagraph"/>
            <w:ind w:left="360" w:right="-999"/>
            <w:rPr>
              <w:rFonts w:ascii="Times New Roman" w:hAnsi="Times New Roman" w:cs="Times New Roman"/>
              <w:b/>
              <w:bCs/>
              <w:sz w:val="36"/>
              <w:szCs w:val="36"/>
            </w:rPr>
          </w:pPr>
        </w:p>
        <w:p w14:paraId="7779E8E8" w14:textId="16FBAC94" w:rsidR="001B48FF" w:rsidRPr="00A16EF7" w:rsidRDefault="009E1F70" w:rsidP="00111464">
          <w:pPr>
            <w:pStyle w:val="ListParagraph"/>
            <w:numPr>
              <w:ilvl w:val="1"/>
              <w:numId w:val="14"/>
            </w:numPr>
            <w:ind w:right="-999"/>
            <w:rPr>
              <w:rFonts w:ascii="Arial" w:hAnsi="Arial" w:cs="Arial"/>
              <w:b/>
              <w:bCs/>
              <w:i/>
              <w:iCs/>
              <w:sz w:val="36"/>
              <w:szCs w:val="36"/>
            </w:rPr>
          </w:pPr>
          <w:r w:rsidRPr="00A16EF7">
            <w:rPr>
              <w:rFonts w:ascii="Arial" w:hAnsi="Arial" w:cs="Arial"/>
              <w:b/>
              <w:bCs/>
              <w:i/>
              <w:iCs/>
              <w:sz w:val="36"/>
              <w:szCs w:val="36"/>
            </w:rPr>
            <w:t>Meredith Belbin</w:t>
          </w:r>
          <w:r w:rsidR="00E83A45" w:rsidRPr="00A16EF7">
            <w:rPr>
              <w:rFonts w:ascii="Arial" w:hAnsi="Arial" w:cs="Arial"/>
              <w:b/>
              <w:bCs/>
              <w:i/>
              <w:iCs/>
              <w:sz w:val="36"/>
              <w:szCs w:val="36"/>
            </w:rPr>
            <w:t xml:space="preserve"> </w:t>
          </w:r>
          <w:r w:rsidR="00BE0F48" w:rsidRPr="00A16EF7">
            <w:rPr>
              <w:rFonts w:ascii="Arial" w:hAnsi="Arial" w:cs="Arial"/>
              <w:b/>
              <w:bCs/>
              <w:i/>
              <w:iCs/>
              <w:sz w:val="36"/>
              <w:szCs w:val="36"/>
            </w:rPr>
            <w:t>Team Roles</w:t>
          </w:r>
          <w:r w:rsidR="00E83A45" w:rsidRPr="00A16EF7">
            <w:rPr>
              <w:rFonts w:ascii="Arial" w:hAnsi="Arial" w:cs="Arial"/>
              <w:b/>
              <w:bCs/>
              <w:i/>
              <w:iCs/>
              <w:sz w:val="36"/>
              <w:szCs w:val="36"/>
            </w:rPr>
            <w:t>…</w:t>
          </w:r>
          <w:r w:rsidR="00BE0F48" w:rsidRPr="00A16EF7">
            <w:rPr>
              <w:rFonts w:ascii="Arial" w:hAnsi="Arial" w:cs="Arial"/>
              <w:b/>
              <w:bCs/>
              <w:i/>
              <w:iCs/>
              <w:sz w:val="36"/>
              <w:szCs w:val="36"/>
            </w:rPr>
            <w:t>…</w:t>
          </w:r>
          <w:r w:rsidR="00040376" w:rsidRPr="00A16EF7">
            <w:rPr>
              <w:rFonts w:ascii="Arial" w:hAnsi="Arial" w:cs="Arial"/>
              <w:b/>
              <w:bCs/>
              <w:i/>
              <w:iCs/>
              <w:sz w:val="36"/>
              <w:szCs w:val="36"/>
            </w:rPr>
            <w:t>……………….</w:t>
          </w:r>
          <w:r w:rsidR="00865419" w:rsidRPr="00A16EF7">
            <w:rPr>
              <w:rFonts w:ascii="Arial" w:hAnsi="Arial" w:cs="Arial"/>
              <w:b/>
              <w:bCs/>
              <w:i/>
              <w:iCs/>
              <w:sz w:val="36"/>
              <w:szCs w:val="36"/>
            </w:rPr>
            <w:t>.</w:t>
          </w:r>
          <w:r w:rsidR="00B60EBB" w:rsidRPr="00A16EF7">
            <w:rPr>
              <w:rFonts w:ascii="Arial" w:hAnsi="Arial" w:cs="Arial"/>
              <w:b/>
              <w:bCs/>
              <w:i/>
              <w:iCs/>
              <w:sz w:val="36"/>
              <w:szCs w:val="36"/>
            </w:rPr>
            <w:t>.</w:t>
          </w:r>
          <w:r w:rsidR="00331DE4" w:rsidRPr="00A16EF7">
            <w:rPr>
              <w:rFonts w:ascii="Arial" w:hAnsi="Arial" w:cs="Arial"/>
              <w:b/>
              <w:bCs/>
              <w:i/>
              <w:iCs/>
              <w:sz w:val="36"/>
              <w:szCs w:val="36"/>
            </w:rPr>
            <w:t xml:space="preserve"> </w:t>
          </w:r>
          <w:r w:rsidR="00C11BD2" w:rsidRPr="00A16EF7">
            <w:rPr>
              <w:rFonts w:ascii="Arial" w:hAnsi="Arial" w:cs="Arial"/>
              <w:b/>
              <w:bCs/>
              <w:sz w:val="36"/>
              <w:szCs w:val="36"/>
            </w:rPr>
            <w:t>4</w:t>
          </w:r>
        </w:p>
        <w:p w14:paraId="0C17465F" w14:textId="7AE20EF3" w:rsidR="00EE5897" w:rsidRPr="00A16EF7" w:rsidRDefault="00331DE4" w:rsidP="00337F47">
          <w:pPr>
            <w:pStyle w:val="ListParagraph"/>
            <w:numPr>
              <w:ilvl w:val="1"/>
              <w:numId w:val="14"/>
            </w:numPr>
            <w:ind w:left="1418" w:right="-999" w:hanging="1058"/>
            <w:rPr>
              <w:rFonts w:ascii="Arial" w:hAnsi="Arial" w:cs="Arial"/>
              <w:b/>
              <w:bCs/>
              <w:i/>
              <w:iCs/>
              <w:sz w:val="36"/>
              <w:szCs w:val="36"/>
            </w:rPr>
          </w:pPr>
          <w:bookmarkStart w:id="0" w:name="_Hlk214618081"/>
          <w:r w:rsidRPr="00A16EF7">
            <w:rPr>
              <w:rFonts w:ascii="Arial" w:hAnsi="Arial" w:cs="Arial"/>
              <w:b/>
              <w:bCs/>
              <w:i/>
              <w:iCs/>
              <w:sz w:val="36"/>
              <w:szCs w:val="36"/>
            </w:rPr>
            <w:t>Tuckman’s Model of Group Development</w:t>
          </w:r>
          <w:r w:rsidR="00547A3E" w:rsidRPr="00A16EF7">
            <w:rPr>
              <w:rFonts w:ascii="Arial" w:hAnsi="Arial" w:cs="Arial"/>
              <w:b/>
              <w:bCs/>
              <w:i/>
              <w:iCs/>
              <w:sz w:val="36"/>
              <w:szCs w:val="36"/>
            </w:rPr>
            <w:t xml:space="preserve"> and Adair</w:t>
          </w:r>
          <w:r w:rsidR="00DA1EE5" w:rsidRPr="00A16EF7">
            <w:rPr>
              <w:rFonts w:ascii="Arial" w:hAnsi="Arial" w:cs="Arial"/>
              <w:b/>
              <w:bCs/>
              <w:i/>
              <w:iCs/>
              <w:sz w:val="36"/>
              <w:szCs w:val="36"/>
            </w:rPr>
            <w:t xml:space="preserve"> </w:t>
          </w:r>
          <w:r w:rsidR="00040376" w:rsidRPr="00A16EF7">
            <w:rPr>
              <w:rFonts w:ascii="Arial" w:hAnsi="Arial" w:cs="Arial"/>
              <w:b/>
              <w:bCs/>
              <w:i/>
              <w:iCs/>
              <w:sz w:val="36"/>
              <w:szCs w:val="36"/>
            </w:rPr>
            <w:t>Leadership</w:t>
          </w:r>
          <w:r w:rsidR="00E16B27">
            <w:rPr>
              <w:rFonts w:ascii="Arial" w:hAnsi="Arial" w:cs="Arial"/>
              <w:b/>
              <w:bCs/>
              <w:i/>
              <w:iCs/>
              <w:sz w:val="36"/>
              <w:szCs w:val="36"/>
            </w:rPr>
            <w:t xml:space="preserve"> </w:t>
          </w:r>
          <w:r w:rsidR="00040376" w:rsidRPr="00A16EF7">
            <w:rPr>
              <w:rFonts w:ascii="Arial" w:hAnsi="Arial" w:cs="Arial"/>
              <w:b/>
              <w:bCs/>
              <w:i/>
              <w:iCs/>
              <w:sz w:val="36"/>
              <w:szCs w:val="36"/>
            </w:rPr>
            <w:t>Model</w:t>
          </w:r>
          <w:bookmarkEnd w:id="0"/>
          <w:r w:rsidR="00040376" w:rsidRPr="00A16EF7">
            <w:rPr>
              <w:rFonts w:ascii="Arial" w:hAnsi="Arial" w:cs="Arial"/>
              <w:b/>
              <w:bCs/>
              <w:i/>
              <w:iCs/>
              <w:sz w:val="36"/>
              <w:szCs w:val="36"/>
            </w:rPr>
            <w:t>…</w:t>
          </w:r>
          <w:r w:rsidR="00E110B6" w:rsidRPr="00A16EF7">
            <w:rPr>
              <w:rFonts w:ascii="Arial" w:hAnsi="Arial" w:cs="Arial"/>
              <w:b/>
              <w:bCs/>
              <w:i/>
              <w:iCs/>
              <w:sz w:val="36"/>
              <w:szCs w:val="36"/>
            </w:rPr>
            <w:t>………</w:t>
          </w:r>
          <w:r w:rsidR="00E16B27">
            <w:rPr>
              <w:rFonts w:ascii="Arial" w:hAnsi="Arial" w:cs="Arial"/>
              <w:b/>
              <w:bCs/>
              <w:i/>
              <w:iCs/>
              <w:sz w:val="36"/>
              <w:szCs w:val="36"/>
            </w:rPr>
            <w:t>…</w:t>
          </w:r>
          <w:r w:rsidR="00E110B6" w:rsidRPr="00A16EF7">
            <w:rPr>
              <w:rFonts w:ascii="Arial" w:hAnsi="Arial" w:cs="Arial"/>
              <w:b/>
              <w:bCs/>
              <w:i/>
              <w:iCs/>
              <w:sz w:val="36"/>
              <w:szCs w:val="36"/>
            </w:rPr>
            <w:t>………….</w:t>
          </w:r>
          <w:r w:rsidR="00040376" w:rsidRPr="00A16EF7">
            <w:rPr>
              <w:rFonts w:ascii="Arial" w:hAnsi="Arial" w:cs="Arial"/>
              <w:b/>
              <w:bCs/>
              <w:i/>
              <w:iCs/>
              <w:sz w:val="36"/>
              <w:szCs w:val="36"/>
            </w:rPr>
            <w:t>…</w:t>
          </w:r>
          <w:r w:rsidR="00E16B27">
            <w:rPr>
              <w:rFonts w:ascii="Arial" w:hAnsi="Arial" w:cs="Arial"/>
              <w:b/>
              <w:bCs/>
              <w:i/>
              <w:iCs/>
              <w:sz w:val="36"/>
              <w:szCs w:val="36"/>
            </w:rPr>
            <w:t>.</w:t>
          </w:r>
          <w:r w:rsidR="00D64B1D" w:rsidRPr="00A16EF7">
            <w:rPr>
              <w:rFonts w:ascii="Arial" w:hAnsi="Arial" w:cs="Arial"/>
              <w:b/>
              <w:bCs/>
              <w:i/>
              <w:iCs/>
              <w:sz w:val="36"/>
              <w:szCs w:val="36"/>
            </w:rPr>
            <w:t xml:space="preserve"> </w:t>
          </w:r>
          <w:r w:rsidR="00B60EBB" w:rsidRPr="00A16EF7">
            <w:rPr>
              <w:rFonts w:ascii="Arial" w:hAnsi="Arial" w:cs="Arial"/>
              <w:b/>
              <w:bCs/>
              <w:i/>
              <w:iCs/>
              <w:sz w:val="36"/>
              <w:szCs w:val="36"/>
            </w:rPr>
            <w:t xml:space="preserve"> </w:t>
          </w:r>
          <w:r w:rsidR="00C11BD2" w:rsidRPr="00A16EF7">
            <w:rPr>
              <w:rFonts w:ascii="Arial" w:hAnsi="Arial" w:cs="Arial"/>
              <w:b/>
              <w:bCs/>
              <w:sz w:val="36"/>
              <w:szCs w:val="36"/>
            </w:rPr>
            <w:t>5</w:t>
          </w:r>
        </w:p>
        <w:p w14:paraId="3C48D0C6" w14:textId="4DA08375" w:rsidR="007C5507" w:rsidRPr="00A16EF7" w:rsidRDefault="007C5507" w:rsidP="00111464">
          <w:pPr>
            <w:pStyle w:val="ListParagraph"/>
            <w:numPr>
              <w:ilvl w:val="1"/>
              <w:numId w:val="14"/>
            </w:numPr>
            <w:ind w:right="-999"/>
            <w:rPr>
              <w:rFonts w:ascii="Arial" w:hAnsi="Arial" w:cs="Arial"/>
              <w:b/>
              <w:bCs/>
              <w:sz w:val="36"/>
              <w:szCs w:val="36"/>
            </w:rPr>
          </w:pPr>
          <w:r w:rsidRPr="00A16EF7">
            <w:rPr>
              <w:rFonts w:ascii="Arial" w:hAnsi="Arial" w:cs="Arial"/>
              <w:b/>
              <w:bCs/>
              <w:i/>
              <w:iCs/>
              <w:sz w:val="36"/>
              <w:szCs w:val="36"/>
            </w:rPr>
            <w:t>Betar</w:t>
          </w:r>
          <w:r w:rsidR="00376BFC" w:rsidRPr="00A16EF7">
            <w:rPr>
              <w:rFonts w:ascii="Arial" w:hAnsi="Arial" w:cs="Arial"/>
              <w:b/>
              <w:bCs/>
              <w:i/>
              <w:iCs/>
              <w:sz w:val="36"/>
              <w:szCs w:val="36"/>
            </w:rPr>
            <w:t>i</w:t>
          </w:r>
          <w:r w:rsidRPr="00A16EF7">
            <w:rPr>
              <w:rFonts w:ascii="Arial" w:hAnsi="Arial" w:cs="Arial"/>
              <w:b/>
              <w:bCs/>
              <w:i/>
              <w:iCs/>
              <w:sz w:val="36"/>
              <w:szCs w:val="36"/>
            </w:rPr>
            <w:t xml:space="preserve"> Box </w:t>
          </w:r>
          <w:r w:rsidR="00D64B1D" w:rsidRPr="00A16EF7">
            <w:rPr>
              <w:rFonts w:ascii="Arial" w:hAnsi="Arial" w:cs="Arial"/>
              <w:b/>
              <w:bCs/>
              <w:i/>
              <w:iCs/>
              <w:sz w:val="36"/>
              <w:szCs w:val="36"/>
            </w:rPr>
            <w:t>Model</w:t>
          </w:r>
          <w:r w:rsidR="00D64B1D" w:rsidRPr="00A16EF7">
            <w:rPr>
              <w:rFonts w:ascii="Arial" w:hAnsi="Arial" w:cs="Arial"/>
              <w:b/>
              <w:bCs/>
              <w:sz w:val="36"/>
              <w:szCs w:val="36"/>
            </w:rPr>
            <w:t>………………………………</w:t>
          </w:r>
          <w:r w:rsidR="00B13E72" w:rsidRPr="00A16EF7">
            <w:rPr>
              <w:rFonts w:ascii="Arial" w:hAnsi="Arial" w:cs="Arial"/>
              <w:b/>
              <w:bCs/>
              <w:sz w:val="36"/>
              <w:szCs w:val="36"/>
            </w:rPr>
            <w:t>…</w:t>
          </w:r>
          <w:r w:rsidR="00424282" w:rsidRPr="00A16EF7">
            <w:rPr>
              <w:rFonts w:ascii="Arial" w:hAnsi="Arial" w:cs="Arial"/>
              <w:b/>
              <w:bCs/>
              <w:sz w:val="36"/>
              <w:szCs w:val="36"/>
            </w:rPr>
            <w:t xml:space="preserve">… </w:t>
          </w:r>
          <w:r w:rsidR="00062EBD" w:rsidRPr="00A16EF7">
            <w:rPr>
              <w:rFonts w:ascii="Arial" w:hAnsi="Arial" w:cs="Arial"/>
              <w:b/>
              <w:bCs/>
              <w:sz w:val="36"/>
              <w:szCs w:val="36"/>
            </w:rPr>
            <w:t>5</w:t>
          </w:r>
        </w:p>
        <w:p w14:paraId="58B5566E" w14:textId="77777777" w:rsidR="005E61E8" w:rsidRPr="00A16EF7" w:rsidRDefault="005E61E8" w:rsidP="005E61E8">
          <w:pPr>
            <w:pStyle w:val="ListParagraph"/>
            <w:ind w:left="792" w:right="-999"/>
            <w:rPr>
              <w:rFonts w:ascii="Arial" w:hAnsi="Arial" w:cs="Arial"/>
              <w:b/>
              <w:bCs/>
              <w:sz w:val="36"/>
              <w:szCs w:val="36"/>
            </w:rPr>
          </w:pPr>
        </w:p>
        <w:p w14:paraId="19AC4413" w14:textId="32991477" w:rsidR="00B13E72" w:rsidRPr="00A16EF7" w:rsidRDefault="00E110B6" w:rsidP="005E61E8">
          <w:pPr>
            <w:pStyle w:val="ListParagraph"/>
            <w:numPr>
              <w:ilvl w:val="0"/>
              <w:numId w:val="14"/>
            </w:numPr>
            <w:ind w:right="-999"/>
            <w:rPr>
              <w:rFonts w:ascii="Arial" w:hAnsi="Arial" w:cs="Arial"/>
              <w:b/>
              <w:bCs/>
              <w:sz w:val="36"/>
              <w:szCs w:val="36"/>
            </w:rPr>
          </w:pPr>
          <w:r w:rsidRPr="00A16EF7">
            <w:rPr>
              <w:rFonts w:ascii="Arial" w:hAnsi="Arial" w:cs="Arial"/>
              <w:b/>
              <w:bCs/>
              <w:sz w:val="36"/>
              <w:szCs w:val="36"/>
            </w:rPr>
            <w:t>CONCLUSION ………………………………….</w:t>
          </w:r>
          <w:r w:rsidR="00865419" w:rsidRPr="00A16EF7">
            <w:rPr>
              <w:rFonts w:ascii="Arial" w:hAnsi="Arial" w:cs="Arial"/>
              <w:b/>
              <w:bCs/>
              <w:sz w:val="36"/>
              <w:szCs w:val="36"/>
            </w:rPr>
            <w:t>……</w:t>
          </w:r>
          <w:r w:rsidR="00E16B27">
            <w:rPr>
              <w:rFonts w:ascii="Arial" w:hAnsi="Arial" w:cs="Arial"/>
              <w:b/>
              <w:bCs/>
              <w:sz w:val="36"/>
              <w:szCs w:val="36"/>
            </w:rPr>
            <w:t>……...</w:t>
          </w:r>
          <w:r w:rsidR="00865419" w:rsidRPr="00A16EF7">
            <w:rPr>
              <w:rFonts w:ascii="Arial" w:hAnsi="Arial" w:cs="Arial"/>
              <w:b/>
              <w:bCs/>
              <w:sz w:val="36"/>
              <w:szCs w:val="36"/>
            </w:rPr>
            <w:t xml:space="preserve"> </w:t>
          </w:r>
          <w:r w:rsidR="00062EBD" w:rsidRPr="00A16EF7">
            <w:rPr>
              <w:rFonts w:ascii="Arial" w:hAnsi="Arial" w:cs="Arial"/>
              <w:b/>
              <w:bCs/>
              <w:sz w:val="36"/>
              <w:szCs w:val="36"/>
            </w:rPr>
            <w:t>7</w:t>
          </w:r>
        </w:p>
        <w:p w14:paraId="6DC48D91" w14:textId="77777777" w:rsidR="001671E5" w:rsidRPr="00A16EF7" w:rsidRDefault="001671E5" w:rsidP="001671E5">
          <w:pPr>
            <w:pStyle w:val="ListParagraph"/>
            <w:ind w:left="360" w:right="-999"/>
            <w:rPr>
              <w:rFonts w:ascii="Arial" w:hAnsi="Arial" w:cs="Arial"/>
              <w:b/>
              <w:bCs/>
              <w:sz w:val="36"/>
              <w:szCs w:val="36"/>
            </w:rPr>
          </w:pPr>
        </w:p>
        <w:p w14:paraId="4FE9110B" w14:textId="33A4313D" w:rsidR="005739B5" w:rsidRPr="00A16EF7" w:rsidRDefault="00BF6478" w:rsidP="005E61E8">
          <w:pPr>
            <w:pStyle w:val="ListParagraph"/>
            <w:numPr>
              <w:ilvl w:val="0"/>
              <w:numId w:val="14"/>
            </w:numPr>
            <w:ind w:right="-999"/>
            <w:rPr>
              <w:rFonts w:ascii="Arial" w:hAnsi="Arial" w:cs="Arial"/>
              <w:b/>
              <w:bCs/>
              <w:sz w:val="36"/>
              <w:szCs w:val="36"/>
            </w:rPr>
          </w:pPr>
          <w:r w:rsidRPr="00A16EF7">
            <w:rPr>
              <w:rFonts w:ascii="Arial" w:hAnsi="Arial" w:cs="Arial"/>
              <w:b/>
              <w:bCs/>
              <w:sz w:val="36"/>
              <w:szCs w:val="36"/>
            </w:rPr>
            <w:t>ACKNOWLEDGEMENT ………………….…………</w:t>
          </w:r>
          <w:r w:rsidR="000C2A87">
            <w:rPr>
              <w:rFonts w:ascii="Arial" w:hAnsi="Arial" w:cs="Arial"/>
              <w:b/>
              <w:bCs/>
              <w:sz w:val="36"/>
              <w:szCs w:val="36"/>
            </w:rPr>
            <w:t>…</w:t>
          </w:r>
          <w:proofErr w:type="gramStart"/>
          <w:r w:rsidR="000C2A87">
            <w:rPr>
              <w:rFonts w:ascii="Arial" w:hAnsi="Arial" w:cs="Arial"/>
              <w:b/>
              <w:bCs/>
              <w:sz w:val="36"/>
              <w:szCs w:val="36"/>
            </w:rPr>
            <w:t>…..</w:t>
          </w:r>
          <w:proofErr w:type="gramEnd"/>
          <w:r w:rsidR="00B60EBB" w:rsidRPr="00A16EF7">
            <w:rPr>
              <w:rFonts w:ascii="Arial" w:hAnsi="Arial" w:cs="Arial"/>
              <w:b/>
              <w:bCs/>
              <w:sz w:val="36"/>
              <w:szCs w:val="36"/>
            </w:rPr>
            <w:t xml:space="preserve"> 8</w:t>
          </w:r>
        </w:p>
        <w:p w14:paraId="115446A5" w14:textId="77777777" w:rsidR="001671E5" w:rsidRPr="00A16EF7" w:rsidRDefault="001671E5" w:rsidP="001671E5">
          <w:pPr>
            <w:pStyle w:val="ListParagraph"/>
            <w:rPr>
              <w:rFonts w:ascii="Arial" w:hAnsi="Arial" w:cs="Arial"/>
              <w:b/>
              <w:bCs/>
              <w:sz w:val="36"/>
              <w:szCs w:val="36"/>
            </w:rPr>
          </w:pPr>
        </w:p>
        <w:p w14:paraId="1969F7CE" w14:textId="77777777" w:rsidR="001671E5" w:rsidRPr="00A16EF7" w:rsidRDefault="001671E5" w:rsidP="001671E5">
          <w:pPr>
            <w:pStyle w:val="ListParagraph"/>
            <w:ind w:left="360" w:right="-999"/>
            <w:rPr>
              <w:rFonts w:ascii="Arial" w:hAnsi="Arial" w:cs="Arial"/>
              <w:b/>
              <w:bCs/>
              <w:sz w:val="36"/>
              <w:szCs w:val="36"/>
            </w:rPr>
          </w:pPr>
        </w:p>
        <w:p w14:paraId="532C85CB" w14:textId="56620A1D" w:rsidR="001671E5" w:rsidRPr="00A16EF7" w:rsidRDefault="00BF6478" w:rsidP="005E61E8">
          <w:pPr>
            <w:pStyle w:val="ListParagraph"/>
            <w:numPr>
              <w:ilvl w:val="0"/>
              <w:numId w:val="14"/>
            </w:numPr>
            <w:ind w:right="-999"/>
            <w:rPr>
              <w:rFonts w:ascii="Arial" w:hAnsi="Arial" w:cs="Arial"/>
              <w:b/>
              <w:bCs/>
              <w:sz w:val="36"/>
              <w:szCs w:val="36"/>
            </w:rPr>
          </w:pPr>
          <w:r w:rsidRPr="00A16EF7">
            <w:rPr>
              <w:rFonts w:ascii="Arial" w:hAnsi="Arial" w:cs="Arial"/>
              <w:b/>
              <w:bCs/>
              <w:sz w:val="36"/>
              <w:szCs w:val="36"/>
            </w:rPr>
            <w:t>REFERENCES</w:t>
          </w:r>
          <w:r w:rsidR="001671E5" w:rsidRPr="00A16EF7">
            <w:rPr>
              <w:rFonts w:ascii="Arial" w:hAnsi="Arial" w:cs="Arial"/>
              <w:b/>
              <w:bCs/>
              <w:sz w:val="36"/>
              <w:szCs w:val="36"/>
            </w:rPr>
            <w:t>……</w:t>
          </w:r>
          <w:proofErr w:type="gramStart"/>
          <w:r w:rsidR="001671E5" w:rsidRPr="00A16EF7">
            <w:rPr>
              <w:rFonts w:ascii="Arial" w:hAnsi="Arial" w:cs="Arial"/>
              <w:b/>
              <w:bCs/>
              <w:sz w:val="36"/>
              <w:szCs w:val="36"/>
            </w:rPr>
            <w:t>…</w:t>
          </w:r>
          <w:r w:rsidRPr="00A16EF7">
            <w:rPr>
              <w:rFonts w:ascii="Arial" w:hAnsi="Arial" w:cs="Arial"/>
              <w:b/>
              <w:bCs/>
              <w:sz w:val="36"/>
              <w:szCs w:val="36"/>
            </w:rPr>
            <w:t>..</w:t>
          </w:r>
          <w:proofErr w:type="gramEnd"/>
          <w:r w:rsidR="001671E5" w:rsidRPr="00A16EF7">
            <w:rPr>
              <w:rFonts w:ascii="Arial" w:hAnsi="Arial" w:cs="Arial"/>
              <w:b/>
              <w:bCs/>
              <w:sz w:val="36"/>
              <w:szCs w:val="36"/>
            </w:rPr>
            <w:t>………………………………</w:t>
          </w:r>
          <w:r w:rsidR="00B60EBB" w:rsidRPr="00A16EF7">
            <w:rPr>
              <w:rFonts w:ascii="Arial" w:hAnsi="Arial" w:cs="Arial"/>
              <w:b/>
              <w:bCs/>
              <w:sz w:val="36"/>
              <w:szCs w:val="36"/>
            </w:rPr>
            <w:t>…</w:t>
          </w:r>
          <w:proofErr w:type="gramStart"/>
          <w:r w:rsidR="000C2A87">
            <w:rPr>
              <w:rFonts w:ascii="Arial" w:hAnsi="Arial" w:cs="Arial"/>
              <w:b/>
              <w:bCs/>
              <w:sz w:val="36"/>
              <w:szCs w:val="36"/>
            </w:rPr>
            <w:t>…..</w:t>
          </w:r>
          <w:proofErr w:type="gramEnd"/>
          <w:r w:rsidR="00B60EBB" w:rsidRPr="00A16EF7">
            <w:rPr>
              <w:rFonts w:ascii="Arial" w:hAnsi="Arial" w:cs="Arial"/>
              <w:b/>
              <w:bCs/>
              <w:sz w:val="36"/>
              <w:szCs w:val="36"/>
            </w:rPr>
            <w:t xml:space="preserve"> 9</w:t>
          </w:r>
        </w:p>
        <w:p w14:paraId="4A68806B" w14:textId="77777777" w:rsidR="00712EBF" w:rsidRPr="00A16EF7" w:rsidRDefault="00712EBF" w:rsidP="00111464">
          <w:pPr>
            <w:ind w:right="-999" w:hanging="432"/>
            <w:rPr>
              <w:rFonts w:ascii="Arial" w:hAnsi="Arial" w:cs="Arial"/>
              <w:b/>
              <w:bCs/>
              <w:sz w:val="36"/>
              <w:szCs w:val="36"/>
            </w:rPr>
          </w:pPr>
        </w:p>
        <w:p w14:paraId="39429939" w14:textId="77777777" w:rsidR="0049412F" w:rsidRPr="00A16EF7" w:rsidRDefault="0049412F" w:rsidP="00EA4AE3">
          <w:pPr>
            <w:pStyle w:val="ListParagraph"/>
            <w:ind w:left="360"/>
            <w:rPr>
              <w:rFonts w:ascii="Arial" w:hAnsi="Arial" w:cs="Arial"/>
              <w:b/>
              <w:bCs/>
              <w:sz w:val="40"/>
              <w:szCs w:val="40"/>
            </w:rPr>
          </w:pPr>
        </w:p>
        <w:p w14:paraId="5B71C120" w14:textId="77777777" w:rsidR="00862125" w:rsidRDefault="00862125">
          <w:pPr>
            <w:rPr>
              <w:rFonts w:ascii="Times New Roman" w:hAnsi="Times New Roman" w:cs="Times New Roman"/>
              <w:sz w:val="24"/>
              <w:szCs w:val="24"/>
            </w:rPr>
          </w:pPr>
          <w:r>
            <w:rPr>
              <w:rFonts w:ascii="Times New Roman" w:hAnsi="Times New Roman" w:cs="Times New Roman"/>
              <w:sz w:val="24"/>
              <w:szCs w:val="24"/>
            </w:rPr>
            <w:br w:type="page"/>
          </w:r>
        </w:p>
        <w:p w14:paraId="4C53F8ED" w14:textId="5BB7E6C1" w:rsidR="003738AC" w:rsidRDefault="0043325F">
          <w:pPr>
            <w:rPr>
              <w:rFonts w:ascii="Times New Roman" w:hAnsi="Times New Roman" w:cs="Times New Roman"/>
              <w:sz w:val="24"/>
              <w:szCs w:val="24"/>
            </w:rPr>
          </w:pPr>
        </w:p>
      </w:sdtContent>
    </w:sdt>
    <w:p w14:paraId="2D53DA6B" w14:textId="2874E408" w:rsidR="006329C9" w:rsidRPr="002B61E2" w:rsidRDefault="002B61E2" w:rsidP="0093179A">
      <w:pPr>
        <w:spacing w:line="360" w:lineRule="auto"/>
        <w:rPr>
          <w:rFonts w:ascii="Arial" w:hAnsi="Arial" w:cs="Arial"/>
          <w:b/>
          <w:bCs/>
          <w:i/>
          <w:iCs/>
          <w:sz w:val="28"/>
          <w:szCs w:val="28"/>
        </w:rPr>
      </w:pPr>
      <w:r w:rsidRPr="002B61E2">
        <w:rPr>
          <w:rFonts w:ascii="Arial" w:hAnsi="Arial" w:cs="Arial"/>
          <w:i/>
          <w:iCs/>
          <w:sz w:val="24"/>
          <w:szCs w:val="24"/>
        </w:rPr>
        <w:t>Our ability to relate and communicate are critical to us being effective in any group or team setting. This means we need to know ourselves, know who we are with, and know our environment.</w:t>
      </w:r>
    </w:p>
    <w:p w14:paraId="3467A514" w14:textId="28F650CD" w:rsidR="00B37045" w:rsidRPr="00580A2D" w:rsidRDefault="00580A2D" w:rsidP="009D690D">
      <w:pPr>
        <w:pStyle w:val="ListParagraph"/>
        <w:numPr>
          <w:ilvl w:val="0"/>
          <w:numId w:val="16"/>
        </w:numPr>
        <w:spacing w:line="360" w:lineRule="auto"/>
        <w:rPr>
          <w:rFonts w:ascii="Arial" w:hAnsi="Arial" w:cs="Arial"/>
          <w:b/>
          <w:bCs/>
          <w:sz w:val="32"/>
          <w:szCs w:val="32"/>
        </w:rPr>
      </w:pPr>
      <w:r w:rsidRPr="00580A2D">
        <w:rPr>
          <w:rFonts w:ascii="Arial" w:hAnsi="Arial" w:cs="Arial"/>
          <w:b/>
          <w:bCs/>
          <w:sz w:val="32"/>
          <w:szCs w:val="32"/>
        </w:rPr>
        <w:t>INTRODUCTION</w:t>
      </w:r>
    </w:p>
    <w:p w14:paraId="5339922A" w14:textId="1CAF4A9F" w:rsidR="006329C9" w:rsidRPr="00580A2D" w:rsidRDefault="006329C9" w:rsidP="00E30C68">
      <w:pPr>
        <w:spacing w:line="360" w:lineRule="auto"/>
        <w:jc w:val="both"/>
        <w:rPr>
          <w:rFonts w:ascii="Arial" w:hAnsi="Arial" w:cs="Arial"/>
          <w:sz w:val="24"/>
          <w:szCs w:val="24"/>
        </w:rPr>
      </w:pPr>
      <w:r w:rsidRPr="00580A2D">
        <w:rPr>
          <w:rFonts w:ascii="Arial" w:hAnsi="Arial" w:cs="Arial"/>
          <w:sz w:val="24"/>
          <w:szCs w:val="24"/>
        </w:rPr>
        <w:t>Teamwork should be thought of as a group of people working collaboratively towards a common aim, where trust, communication, and cooperation are vital for success (Mullins and Christy, 2016). In a restaurant setting, it is its foundation, from back to front-of-house service and administrative management. As a Business Administrator</w:t>
      </w:r>
      <w:r w:rsidR="00966127" w:rsidRPr="00580A2D">
        <w:rPr>
          <w:rFonts w:ascii="Arial" w:hAnsi="Arial" w:cs="Arial"/>
          <w:sz w:val="24"/>
          <w:szCs w:val="24"/>
        </w:rPr>
        <w:t xml:space="preserve"> </w:t>
      </w:r>
      <w:r w:rsidR="008E6570" w:rsidRPr="00580A2D">
        <w:rPr>
          <w:rFonts w:ascii="Arial" w:hAnsi="Arial" w:cs="Arial"/>
          <w:sz w:val="24"/>
          <w:szCs w:val="24"/>
        </w:rPr>
        <w:t xml:space="preserve">for </w:t>
      </w:r>
      <w:r w:rsidR="009B58BF" w:rsidRPr="00580A2D">
        <w:rPr>
          <w:rFonts w:ascii="Arial" w:hAnsi="Arial" w:cs="Arial"/>
          <w:sz w:val="24"/>
          <w:szCs w:val="24"/>
        </w:rPr>
        <w:t>our restaurants</w:t>
      </w:r>
      <w:r w:rsidRPr="00580A2D">
        <w:rPr>
          <w:rFonts w:ascii="Arial" w:hAnsi="Arial" w:cs="Arial"/>
          <w:sz w:val="24"/>
          <w:szCs w:val="24"/>
        </w:rPr>
        <w:t>, I must promote effective communication, support staff and ensure effective overall operation.</w:t>
      </w:r>
    </w:p>
    <w:p w14:paraId="26236C35" w14:textId="37FAEE5E" w:rsidR="008D42D7" w:rsidRDefault="008D42D7" w:rsidP="008D42D7">
      <w:pPr>
        <w:spacing w:line="360" w:lineRule="auto"/>
        <w:rPr>
          <w:rFonts w:ascii="Arial" w:hAnsi="Arial" w:cs="Arial"/>
          <w:b/>
          <w:bCs/>
          <w:sz w:val="32"/>
          <w:szCs w:val="32"/>
        </w:rPr>
      </w:pPr>
      <w:r>
        <w:rPr>
          <w:rFonts w:ascii="Arial" w:hAnsi="Arial" w:cs="Arial"/>
          <w:b/>
          <w:bCs/>
          <w:sz w:val="32"/>
          <w:szCs w:val="32"/>
        </w:rPr>
        <w:t xml:space="preserve">1.1 </w:t>
      </w:r>
      <w:r w:rsidR="00A9440C" w:rsidRPr="002E5539">
        <w:rPr>
          <w:rFonts w:ascii="Arial" w:hAnsi="Arial" w:cs="Arial"/>
          <w:b/>
          <w:bCs/>
          <w:sz w:val="32"/>
          <w:szCs w:val="32"/>
        </w:rPr>
        <w:t xml:space="preserve">Findings from Belbin and </w:t>
      </w:r>
      <w:r w:rsidR="00555501" w:rsidRPr="002E5539">
        <w:rPr>
          <w:rFonts w:ascii="Arial" w:hAnsi="Arial" w:cs="Arial"/>
          <w:b/>
          <w:bCs/>
          <w:sz w:val="32"/>
          <w:szCs w:val="32"/>
        </w:rPr>
        <w:t xml:space="preserve">Thomas- </w:t>
      </w:r>
      <w:r w:rsidR="00FF4197" w:rsidRPr="002E5539">
        <w:rPr>
          <w:rFonts w:ascii="Arial" w:hAnsi="Arial" w:cs="Arial"/>
          <w:b/>
          <w:bCs/>
          <w:sz w:val="32"/>
          <w:szCs w:val="32"/>
        </w:rPr>
        <w:t>Killman</w:t>
      </w:r>
      <w:r w:rsidR="00555501" w:rsidRPr="002E5539">
        <w:rPr>
          <w:rFonts w:ascii="Arial" w:hAnsi="Arial" w:cs="Arial"/>
          <w:b/>
          <w:bCs/>
          <w:sz w:val="32"/>
          <w:szCs w:val="32"/>
        </w:rPr>
        <w:t xml:space="preserve"> Questionnaires</w:t>
      </w:r>
    </w:p>
    <w:p w14:paraId="613B7D64" w14:textId="5C5E3BA7" w:rsidR="00E71FEA" w:rsidRPr="008D42D7" w:rsidRDefault="00555501" w:rsidP="008D42D7">
      <w:pPr>
        <w:spacing w:line="360" w:lineRule="auto"/>
        <w:rPr>
          <w:rFonts w:ascii="Arial" w:hAnsi="Arial" w:cs="Arial"/>
          <w:b/>
          <w:bCs/>
          <w:sz w:val="32"/>
          <w:szCs w:val="32"/>
        </w:rPr>
      </w:pPr>
      <w:r w:rsidRPr="008D42D7">
        <w:rPr>
          <w:rFonts w:ascii="Arial" w:hAnsi="Arial" w:cs="Arial"/>
          <w:sz w:val="24"/>
          <w:szCs w:val="24"/>
        </w:rPr>
        <w:t>T</w:t>
      </w:r>
      <w:r w:rsidR="006329C9" w:rsidRPr="008D42D7">
        <w:rPr>
          <w:rFonts w:ascii="Arial" w:hAnsi="Arial" w:cs="Arial"/>
          <w:sz w:val="24"/>
          <w:szCs w:val="24"/>
        </w:rPr>
        <w:t xml:space="preserve">hrough </w:t>
      </w:r>
      <w:r w:rsidR="00BA2DC6" w:rsidRPr="008D42D7">
        <w:rPr>
          <w:rFonts w:ascii="Arial" w:hAnsi="Arial" w:cs="Arial"/>
          <w:sz w:val="24"/>
          <w:szCs w:val="24"/>
        </w:rPr>
        <w:t>Belbin</w:t>
      </w:r>
      <w:r w:rsidR="00B7475D" w:rsidRPr="008D42D7">
        <w:rPr>
          <w:rFonts w:ascii="Arial" w:hAnsi="Arial" w:cs="Arial"/>
          <w:sz w:val="24"/>
          <w:szCs w:val="24"/>
        </w:rPr>
        <w:t>’s</w:t>
      </w:r>
      <w:r w:rsidR="00666FB2" w:rsidRPr="008D42D7">
        <w:rPr>
          <w:rFonts w:ascii="Arial" w:hAnsi="Arial" w:cs="Arial"/>
          <w:sz w:val="24"/>
          <w:szCs w:val="24"/>
        </w:rPr>
        <w:t xml:space="preserve"> Questionnaire</w:t>
      </w:r>
      <w:r w:rsidR="006329C9" w:rsidRPr="008D42D7">
        <w:rPr>
          <w:rFonts w:ascii="Arial" w:hAnsi="Arial" w:cs="Arial"/>
          <w:sz w:val="24"/>
          <w:szCs w:val="24"/>
        </w:rPr>
        <w:t xml:space="preserve">, I have discovered that I align most closely </w:t>
      </w:r>
      <w:r w:rsidR="00666FB2" w:rsidRPr="008D42D7">
        <w:rPr>
          <w:rFonts w:ascii="Arial" w:hAnsi="Arial" w:cs="Arial"/>
          <w:sz w:val="24"/>
          <w:szCs w:val="24"/>
        </w:rPr>
        <w:t xml:space="preserve">with the </w:t>
      </w:r>
      <w:r w:rsidR="007E70DE" w:rsidRPr="008D42D7">
        <w:rPr>
          <w:rFonts w:ascii="Arial" w:hAnsi="Arial" w:cs="Arial"/>
          <w:b/>
          <w:bCs/>
          <w:i/>
          <w:iCs/>
          <w:sz w:val="24"/>
          <w:szCs w:val="24"/>
        </w:rPr>
        <w:t>Completer</w:t>
      </w:r>
      <w:r w:rsidR="005171D9" w:rsidRPr="008D42D7">
        <w:rPr>
          <w:rFonts w:ascii="Arial" w:hAnsi="Arial" w:cs="Arial"/>
          <w:b/>
          <w:bCs/>
          <w:i/>
          <w:iCs/>
          <w:sz w:val="24"/>
          <w:szCs w:val="24"/>
        </w:rPr>
        <w:t>/Finisher</w:t>
      </w:r>
      <w:r w:rsidR="006329C9" w:rsidRPr="008D42D7">
        <w:rPr>
          <w:rFonts w:ascii="Arial" w:hAnsi="Arial" w:cs="Arial"/>
          <w:sz w:val="24"/>
          <w:szCs w:val="24"/>
        </w:rPr>
        <w:t xml:space="preserve"> and </w:t>
      </w:r>
      <w:r w:rsidR="006329C9" w:rsidRPr="008D42D7">
        <w:rPr>
          <w:rFonts w:ascii="Arial" w:hAnsi="Arial" w:cs="Arial"/>
          <w:b/>
          <w:bCs/>
          <w:i/>
          <w:iCs/>
          <w:sz w:val="24"/>
          <w:szCs w:val="24"/>
        </w:rPr>
        <w:t>Implementer</w:t>
      </w:r>
      <w:r w:rsidR="006329C9" w:rsidRPr="008D42D7">
        <w:rPr>
          <w:rFonts w:ascii="Arial" w:hAnsi="Arial" w:cs="Arial"/>
          <w:sz w:val="24"/>
          <w:szCs w:val="24"/>
        </w:rPr>
        <w:t xml:space="preserve"> roles</w:t>
      </w:r>
      <w:r w:rsidR="005260CD" w:rsidRPr="008D42D7">
        <w:rPr>
          <w:rFonts w:ascii="Arial" w:hAnsi="Arial" w:cs="Arial"/>
          <w:sz w:val="24"/>
          <w:szCs w:val="24"/>
        </w:rPr>
        <w:t>.</w:t>
      </w:r>
    </w:p>
    <w:p w14:paraId="7690FF8B" w14:textId="5FF2646F" w:rsidR="00E71FEA" w:rsidRPr="00580A2D" w:rsidRDefault="006329C9" w:rsidP="00E71FEA">
      <w:pPr>
        <w:spacing w:line="360" w:lineRule="auto"/>
        <w:ind w:right="-716"/>
        <w:jc w:val="both"/>
        <w:rPr>
          <w:rFonts w:ascii="Arial" w:hAnsi="Arial" w:cs="Arial"/>
          <w:sz w:val="24"/>
          <w:szCs w:val="24"/>
        </w:rPr>
      </w:pPr>
      <w:r w:rsidRPr="00580A2D">
        <w:rPr>
          <w:rFonts w:ascii="Arial" w:hAnsi="Arial" w:cs="Arial"/>
          <w:sz w:val="24"/>
          <w:szCs w:val="24"/>
        </w:rPr>
        <w:t xml:space="preserve"> </w:t>
      </w:r>
      <w:r w:rsidR="008943B5" w:rsidRPr="00580A2D">
        <w:rPr>
          <w:rFonts w:ascii="Arial" w:hAnsi="Arial" w:cs="Arial"/>
          <w:noProof/>
          <w:sz w:val="24"/>
          <w:szCs w:val="24"/>
        </w:rPr>
        <w:drawing>
          <wp:inline distT="0" distB="0" distL="0" distR="0" wp14:anchorId="7103EFC8" wp14:editId="5390B7F2">
            <wp:extent cx="2734310" cy="1651685"/>
            <wp:effectExtent l="0" t="0" r="8890" b="5715"/>
            <wp:docPr id="287256989"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56989" name="Picture 5" descr="A screenshot of a computer&#10;&#10;AI-generated content may be incorrect."/>
                    <pic:cNvPicPr/>
                  </pic:nvPicPr>
                  <pic:blipFill rotWithShape="1">
                    <a:blip r:embed="rId13"/>
                    <a:srcRect l="-1" t="4000" r="1222"/>
                    <a:stretch>
                      <a:fillRect/>
                    </a:stretch>
                  </pic:blipFill>
                  <pic:spPr bwMode="auto">
                    <a:xfrm>
                      <a:off x="0" y="0"/>
                      <a:ext cx="2770200" cy="1673365"/>
                    </a:xfrm>
                    <a:prstGeom prst="rect">
                      <a:avLst/>
                    </a:prstGeom>
                    <a:ln>
                      <a:noFill/>
                    </a:ln>
                    <a:extLst>
                      <a:ext uri="{53640926-AAD7-44D8-BBD7-CCE9431645EC}">
                        <a14:shadowObscured xmlns:a14="http://schemas.microsoft.com/office/drawing/2010/main"/>
                      </a:ext>
                    </a:extLst>
                  </pic:spPr>
                </pic:pic>
              </a:graphicData>
            </a:graphic>
          </wp:inline>
        </w:drawing>
      </w:r>
      <w:r w:rsidR="00E71FEA" w:rsidRPr="00580A2D">
        <w:rPr>
          <w:rFonts w:ascii="Arial" w:hAnsi="Arial" w:cs="Arial"/>
          <w:sz w:val="24"/>
          <w:szCs w:val="24"/>
        </w:rPr>
        <w:t xml:space="preserve">            </w:t>
      </w:r>
      <w:r w:rsidR="00E71FEA" w:rsidRPr="00580A2D">
        <w:rPr>
          <w:rFonts w:ascii="Arial" w:hAnsi="Arial" w:cs="Arial"/>
          <w:noProof/>
          <w:sz w:val="24"/>
          <w:szCs w:val="24"/>
        </w:rPr>
        <w:drawing>
          <wp:inline distT="0" distB="0" distL="0" distR="0" wp14:anchorId="3BB75669" wp14:editId="1D9BFAAF">
            <wp:extent cx="2693394" cy="1651000"/>
            <wp:effectExtent l="0" t="0" r="0" b="6350"/>
            <wp:docPr id="704831718" name="Picture 4"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31718" name="Picture 4" descr="A close-up of a diagram&#10;&#10;AI-generated content may be incorrect."/>
                    <pic:cNvPicPr/>
                  </pic:nvPicPr>
                  <pic:blipFill rotWithShape="1">
                    <a:blip r:embed="rId14"/>
                    <a:srcRect t="3852"/>
                    <a:stretch>
                      <a:fillRect/>
                    </a:stretch>
                  </pic:blipFill>
                  <pic:spPr bwMode="auto">
                    <a:xfrm>
                      <a:off x="0" y="0"/>
                      <a:ext cx="2724179" cy="1669871"/>
                    </a:xfrm>
                    <a:prstGeom prst="rect">
                      <a:avLst/>
                    </a:prstGeom>
                    <a:ln>
                      <a:noFill/>
                    </a:ln>
                    <a:extLst>
                      <a:ext uri="{53640926-AAD7-44D8-BBD7-CCE9431645EC}">
                        <a14:shadowObscured xmlns:a14="http://schemas.microsoft.com/office/drawing/2010/main"/>
                      </a:ext>
                    </a:extLst>
                  </pic:spPr>
                </pic:pic>
              </a:graphicData>
            </a:graphic>
          </wp:inline>
        </w:drawing>
      </w:r>
    </w:p>
    <w:p w14:paraId="34FC14C9" w14:textId="36FB5FA1" w:rsidR="002171DB" w:rsidRPr="00580A2D" w:rsidRDefault="002171DB" w:rsidP="00202229">
      <w:pPr>
        <w:tabs>
          <w:tab w:val="left" w:pos="6251"/>
        </w:tabs>
        <w:spacing w:line="360" w:lineRule="auto"/>
        <w:ind w:right="-716"/>
        <w:jc w:val="both"/>
        <w:rPr>
          <w:rFonts w:ascii="Arial" w:hAnsi="Arial" w:cs="Arial"/>
          <w:i/>
          <w:iCs/>
          <w:sz w:val="24"/>
          <w:szCs w:val="24"/>
        </w:rPr>
      </w:pPr>
      <w:r w:rsidRPr="00580A2D">
        <w:rPr>
          <w:rFonts w:ascii="Arial" w:hAnsi="Arial" w:cs="Arial"/>
          <w:sz w:val="24"/>
          <w:szCs w:val="24"/>
        </w:rPr>
        <w:t xml:space="preserve">                           </w:t>
      </w:r>
      <w:r w:rsidRPr="00580A2D">
        <w:rPr>
          <w:rFonts w:ascii="Arial" w:hAnsi="Arial" w:cs="Arial"/>
          <w:i/>
          <w:iCs/>
          <w:sz w:val="24"/>
          <w:szCs w:val="24"/>
        </w:rPr>
        <w:t>Figure 1</w:t>
      </w:r>
      <w:r w:rsidR="00202229" w:rsidRPr="00580A2D">
        <w:rPr>
          <w:rFonts w:ascii="Arial" w:hAnsi="Arial" w:cs="Arial"/>
          <w:i/>
          <w:iCs/>
          <w:sz w:val="24"/>
          <w:szCs w:val="24"/>
        </w:rPr>
        <w:tab/>
        <w:t xml:space="preserve"> Figure 2</w:t>
      </w:r>
    </w:p>
    <w:p w14:paraId="0AA7DB28" w14:textId="64907096" w:rsidR="00A669BE"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 xml:space="preserve">As Belbin explains (2010), </w:t>
      </w:r>
      <w:r w:rsidR="00F96067" w:rsidRPr="00580A2D">
        <w:rPr>
          <w:rFonts w:ascii="Arial" w:hAnsi="Arial" w:cs="Arial"/>
          <w:b/>
          <w:bCs/>
          <w:i/>
          <w:iCs/>
          <w:sz w:val="24"/>
          <w:szCs w:val="24"/>
        </w:rPr>
        <w:t>Completer finisher</w:t>
      </w:r>
      <w:r w:rsidR="005171D9" w:rsidRPr="00580A2D">
        <w:rPr>
          <w:rFonts w:ascii="Arial" w:hAnsi="Arial" w:cs="Arial"/>
          <w:b/>
          <w:bCs/>
          <w:i/>
          <w:iCs/>
          <w:sz w:val="24"/>
          <w:szCs w:val="24"/>
        </w:rPr>
        <w:t>s</w:t>
      </w:r>
      <w:r w:rsidRPr="00580A2D">
        <w:rPr>
          <w:rFonts w:ascii="Arial" w:hAnsi="Arial" w:cs="Arial"/>
          <w:sz w:val="24"/>
          <w:szCs w:val="24"/>
        </w:rPr>
        <w:t xml:space="preserve"> are </w:t>
      </w:r>
      <w:r w:rsidR="00055908" w:rsidRPr="00580A2D">
        <w:rPr>
          <w:rFonts w:ascii="Arial" w:hAnsi="Arial" w:cs="Arial"/>
          <w:sz w:val="24"/>
          <w:szCs w:val="24"/>
        </w:rPr>
        <w:t>meticul</w:t>
      </w:r>
      <w:r w:rsidR="00611DC2" w:rsidRPr="00580A2D">
        <w:rPr>
          <w:rFonts w:ascii="Arial" w:hAnsi="Arial" w:cs="Arial"/>
          <w:sz w:val="24"/>
          <w:szCs w:val="24"/>
        </w:rPr>
        <w:t>ous and ensure</w:t>
      </w:r>
      <w:r w:rsidR="009E3760" w:rsidRPr="00580A2D">
        <w:rPr>
          <w:rFonts w:ascii="Arial" w:hAnsi="Arial" w:cs="Arial"/>
          <w:sz w:val="24"/>
          <w:szCs w:val="24"/>
        </w:rPr>
        <w:t xml:space="preserve"> that tasks are completed to a high </w:t>
      </w:r>
      <w:r w:rsidR="009B58BF" w:rsidRPr="00580A2D">
        <w:rPr>
          <w:rFonts w:ascii="Arial" w:hAnsi="Arial" w:cs="Arial"/>
          <w:sz w:val="24"/>
          <w:szCs w:val="24"/>
        </w:rPr>
        <w:t>standard</w:t>
      </w:r>
      <w:r w:rsidR="005260CD" w:rsidRPr="00580A2D">
        <w:rPr>
          <w:rFonts w:ascii="Arial" w:hAnsi="Arial" w:cs="Arial"/>
          <w:sz w:val="24"/>
          <w:szCs w:val="24"/>
        </w:rPr>
        <w:t xml:space="preserve"> (Figure 1)</w:t>
      </w:r>
      <w:r w:rsidR="009B58BF" w:rsidRPr="00580A2D">
        <w:rPr>
          <w:rFonts w:ascii="Arial" w:hAnsi="Arial" w:cs="Arial"/>
          <w:sz w:val="24"/>
          <w:szCs w:val="24"/>
        </w:rPr>
        <w:t>,</w:t>
      </w:r>
      <w:r w:rsidRPr="00580A2D">
        <w:rPr>
          <w:rFonts w:ascii="Arial" w:hAnsi="Arial" w:cs="Arial"/>
          <w:sz w:val="24"/>
          <w:szCs w:val="24"/>
        </w:rPr>
        <w:t xml:space="preserve"> while </w:t>
      </w:r>
      <w:r w:rsidRPr="00580A2D">
        <w:rPr>
          <w:rFonts w:ascii="Arial" w:hAnsi="Arial" w:cs="Arial"/>
          <w:b/>
          <w:bCs/>
          <w:i/>
          <w:iCs/>
          <w:sz w:val="24"/>
          <w:szCs w:val="24"/>
        </w:rPr>
        <w:t xml:space="preserve">Implementers </w:t>
      </w:r>
      <w:r w:rsidRPr="00580A2D">
        <w:rPr>
          <w:rFonts w:ascii="Arial" w:hAnsi="Arial" w:cs="Arial"/>
          <w:sz w:val="24"/>
          <w:szCs w:val="24"/>
        </w:rPr>
        <w:t>are effective organisers who turn ideas into actions</w:t>
      </w:r>
      <w:r w:rsidR="00202229" w:rsidRPr="00580A2D">
        <w:rPr>
          <w:rFonts w:ascii="Arial" w:hAnsi="Arial" w:cs="Arial"/>
          <w:sz w:val="24"/>
          <w:szCs w:val="24"/>
        </w:rPr>
        <w:t xml:space="preserve"> (Figure 2)</w:t>
      </w:r>
      <w:r w:rsidRPr="00580A2D">
        <w:rPr>
          <w:rFonts w:ascii="Arial" w:hAnsi="Arial" w:cs="Arial"/>
          <w:sz w:val="24"/>
          <w:szCs w:val="24"/>
        </w:rPr>
        <w:t xml:space="preserve">. I have found these traits are </w:t>
      </w:r>
      <w:r w:rsidR="00BE7A97" w:rsidRPr="00580A2D">
        <w:rPr>
          <w:rFonts w:ascii="Arial" w:hAnsi="Arial" w:cs="Arial"/>
          <w:sz w:val="24"/>
          <w:szCs w:val="24"/>
        </w:rPr>
        <w:t>essential in my role</w:t>
      </w:r>
      <w:r w:rsidRPr="00580A2D">
        <w:rPr>
          <w:rFonts w:ascii="Arial" w:hAnsi="Arial" w:cs="Arial"/>
          <w:sz w:val="24"/>
          <w:szCs w:val="24"/>
        </w:rPr>
        <w:t xml:space="preserve">. </w:t>
      </w:r>
    </w:p>
    <w:p w14:paraId="1246A3D0" w14:textId="1E864E77"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lastRenderedPageBreak/>
        <w:t xml:space="preserve">Moreover, based on the Thomas-Kilmann conflict styles model, </w:t>
      </w:r>
      <w:r w:rsidR="00D6427C" w:rsidRPr="00580A2D">
        <w:rPr>
          <w:rFonts w:ascii="Arial" w:hAnsi="Arial" w:cs="Arial"/>
          <w:sz w:val="24"/>
          <w:szCs w:val="24"/>
        </w:rPr>
        <w:t xml:space="preserve">I discovered that </w:t>
      </w:r>
      <w:r w:rsidR="00651346" w:rsidRPr="00580A2D">
        <w:rPr>
          <w:rFonts w:ascii="Arial" w:hAnsi="Arial" w:cs="Arial"/>
          <w:sz w:val="24"/>
          <w:szCs w:val="24"/>
        </w:rPr>
        <w:t>my</w:t>
      </w:r>
      <w:r w:rsidRPr="00580A2D">
        <w:rPr>
          <w:rFonts w:ascii="Arial" w:hAnsi="Arial" w:cs="Arial"/>
          <w:sz w:val="24"/>
          <w:szCs w:val="24"/>
        </w:rPr>
        <w:t xml:space="preserve"> approach to dealing with conflict is </w:t>
      </w:r>
      <w:r w:rsidR="009901F6" w:rsidRPr="00580A2D">
        <w:rPr>
          <w:rFonts w:ascii="Arial" w:hAnsi="Arial" w:cs="Arial"/>
          <w:b/>
          <w:bCs/>
          <w:i/>
          <w:iCs/>
          <w:sz w:val="24"/>
          <w:szCs w:val="24"/>
        </w:rPr>
        <w:t>C</w:t>
      </w:r>
      <w:r w:rsidRPr="00580A2D">
        <w:rPr>
          <w:rFonts w:ascii="Arial" w:hAnsi="Arial" w:cs="Arial"/>
          <w:b/>
          <w:bCs/>
          <w:i/>
          <w:iCs/>
          <w:sz w:val="24"/>
          <w:szCs w:val="24"/>
        </w:rPr>
        <w:t>ompromising</w:t>
      </w:r>
      <w:r w:rsidRPr="00580A2D">
        <w:rPr>
          <w:rFonts w:ascii="Arial" w:hAnsi="Arial" w:cs="Arial"/>
          <w:sz w:val="24"/>
          <w:szCs w:val="24"/>
        </w:rPr>
        <w:t xml:space="preserve">. This </w:t>
      </w:r>
      <w:r w:rsidR="00F86096" w:rsidRPr="00580A2D">
        <w:rPr>
          <w:rFonts w:ascii="Arial" w:hAnsi="Arial" w:cs="Arial"/>
          <w:sz w:val="24"/>
          <w:szCs w:val="24"/>
        </w:rPr>
        <w:t>shows (</w:t>
      </w:r>
      <w:r w:rsidR="00651346" w:rsidRPr="00580A2D">
        <w:rPr>
          <w:rFonts w:ascii="Arial" w:hAnsi="Arial" w:cs="Arial"/>
          <w:sz w:val="24"/>
          <w:szCs w:val="24"/>
        </w:rPr>
        <w:t>Figure</w:t>
      </w:r>
      <w:r w:rsidR="00651346" w:rsidRPr="00580A2D">
        <w:rPr>
          <w:rFonts w:ascii="Arial" w:hAnsi="Arial" w:cs="Arial"/>
          <w:i/>
          <w:iCs/>
          <w:sz w:val="24"/>
          <w:szCs w:val="24"/>
        </w:rPr>
        <w:t xml:space="preserve"> </w:t>
      </w:r>
      <w:r w:rsidR="001A7260" w:rsidRPr="00580A2D">
        <w:rPr>
          <w:rFonts w:ascii="Arial" w:hAnsi="Arial" w:cs="Arial"/>
          <w:i/>
          <w:iCs/>
          <w:sz w:val="24"/>
          <w:szCs w:val="24"/>
        </w:rPr>
        <w:t>3</w:t>
      </w:r>
      <w:r w:rsidR="00651346" w:rsidRPr="00580A2D">
        <w:rPr>
          <w:rFonts w:ascii="Arial" w:hAnsi="Arial" w:cs="Arial"/>
          <w:sz w:val="24"/>
          <w:szCs w:val="24"/>
        </w:rPr>
        <w:t>)</w:t>
      </w:r>
      <w:r w:rsidRPr="00580A2D">
        <w:rPr>
          <w:rFonts w:ascii="Arial" w:hAnsi="Arial" w:cs="Arial"/>
          <w:sz w:val="24"/>
          <w:szCs w:val="24"/>
        </w:rPr>
        <w:t xml:space="preserve"> that I balance assertiveness with cooperativeness, seeking </w:t>
      </w:r>
      <w:r w:rsidR="009901F6" w:rsidRPr="00580A2D">
        <w:rPr>
          <w:rFonts w:ascii="Arial" w:hAnsi="Arial" w:cs="Arial"/>
          <w:sz w:val="24"/>
          <w:szCs w:val="24"/>
        </w:rPr>
        <w:t>solutions</w:t>
      </w:r>
      <w:r w:rsidRPr="00580A2D">
        <w:rPr>
          <w:rFonts w:ascii="Arial" w:hAnsi="Arial" w:cs="Arial"/>
          <w:sz w:val="24"/>
          <w:szCs w:val="24"/>
        </w:rPr>
        <w:t xml:space="preserve"> where both parties can benefit, where common ground can be sort. Therefore, my strengths lie as a go-between, an intermediary within the team where I value fairness, seeking mutual agreements rather than personal victories.</w:t>
      </w:r>
    </w:p>
    <w:p w14:paraId="424B87CF" w14:textId="11180E20" w:rsidR="00EC44C8" w:rsidRPr="00580A2D" w:rsidRDefault="00F86096" w:rsidP="006329C9">
      <w:pPr>
        <w:spacing w:line="360" w:lineRule="auto"/>
        <w:jc w:val="both"/>
        <w:rPr>
          <w:rFonts w:ascii="Arial" w:hAnsi="Arial" w:cs="Arial"/>
          <w:sz w:val="24"/>
          <w:szCs w:val="24"/>
        </w:rPr>
      </w:pPr>
      <w:r w:rsidRPr="00580A2D">
        <w:rPr>
          <w:rFonts w:ascii="Arial" w:hAnsi="Arial" w:cs="Arial"/>
          <w:sz w:val="24"/>
          <w:szCs w:val="24"/>
        </w:rPr>
        <w:t xml:space="preserve">                                 </w:t>
      </w:r>
      <w:r w:rsidR="00EC44C8" w:rsidRPr="00580A2D">
        <w:rPr>
          <w:rFonts w:ascii="Arial" w:hAnsi="Arial" w:cs="Arial"/>
          <w:noProof/>
          <w:sz w:val="24"/>
          <w:szCs w:val="24"/>
        </w:rPr>
        <w:drawing>
          <wp:inline distT="0" distB="0" distL="0" distR="0" wp14:anchorId="1C2FC111" wp14:editId="1E486DF5">
            <wp:extent cx="3186925" cy="1956692"/>
            <wp:effectExtent l="0" t="0" r="0" b="5715"/>
            <wp:docPr id="1175143905" name="Picture 6" descr="A diagram of a person and a diagram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43905" name="Picture 6" descr="A diagram of a person and a diagram of a person&#10;&#10;AI-generated content may be incorrect."/>
                    <pic:cNvPicPr/>
                  </pic:nvPicPr>
                  <pic:blipFill rotWithShape="1">
                    <a:blip r:embed="rId15"/>
                    <a:srcRect l="7376" t="6371" r="986" b="10667"/>
                    <a:stretch>
                      <a:fillRect/>
                    </a:stretch>
                  </pic:blipFill>
                  <pic:spPr bwMode="auto">
                    <a:xfrm>
                      <a:off x="0" y="0"/>
                      <a:ext cx="3245891" cy="1992896"/>
                    </a:xfrm>
                    <a:prstGeom prst="rect">
                      <a:avLst/>
                    </a:prstGeom>
                    <a:ln>
                      <a:noFill/>
                    </a:ln>
                    <a:extLst>
                      <a:ext uri="{53640926-AAD7-44D8-BBD7-CCE9431645EC}">
                        <a14:shadowObscured xmlns:a14="http://schemas.microsoft.com/office/drawing/2010/main"/>
                      </a:ext>
                    </a:extLst>
                  </pic:spPr>
                </pic:pic>
              </a:graphicData>
            </a:graphic>
          </wp:inline>
        </w:drawing>
      </w:r>
    </w:p>
    <w:p w14:paraId="68FC3F9D" w14:textId="529787F6" w:rsidR="00F86096" w:rsidRPr="00580A2D" w:rsidRDefault="00F86096" w:rsidP="006329C9">
      <w:pPr>
        <w:spacing w:line="360" w:lineRule="auto"/>
        <w:jc w:val="both"/>
        <w:rPr>
          <w:rFonts w:ascii="Arial" w:hAnsi="Arial" w:cs="Arial"/>
          <w:i/>
          <w:iCs/>
          <w:sz w:val="24"/>
          <w:szCs w:val="24"/>
        </w:rPr>
      </w:pPr>
      <w:r w:rsidRPr="00580A2D">
        <w:rPr>
          <w:rFonts w:ascii="Arial" w:hAnsi="Arial" w:cs="Arial"/>
          <w:i/>
          <w:iCs/>
          <w:sz w:val="24"/>
          <w:szCs w:val="24"/>
        </w:rPr>
        <w:t xml:space="preserve">                                                          Figure </w:t>
      </w:r>
      <w:r w:rsidR="001A7260" w:rsidRPr="00580A2D">
        <w:rPr>
          <w:rFonts w:ascii="Arial" w:hAnsi="Arial" w:cs="Arial"/>
          <w:i/>
          <w:iCs/>
          <w:sz w:val="24"/>
          <w:szCs w:val="24"/>
        </w:rPr>
        <w:t>3</w:t>
      </w:r>
    </w:p>
    <w:p w14:paraId="202B06AB" w14:textId="77777777" w:rsidR="003240D3" w:rsidRPr="00580A2D" w:rsidRDefault="003240D3" w:rsidP="006329C9">
      <w:pPr>
        <w:spacing w:line="360" w:lineRule="auto"/>
        <w:jc w:val="both"/>
        <w:rPr>
          <w:rFonts w:ascii="Arial" w:hAnsi="Arial" w:cs="Arial"/>
          <w:sz w:val="32"/>
          <w:szCs w:val="32"/>
        </w:rPr>
      </w:pPr>
    </w:p>
    <w:p w14:paraId="7AE5AB0E" w14:textId="06316D5A" w:rsidR="00580A2D" w:rsidRPr="00A2717F" w:rsidRDefault="00FC2D1A" w:rsidP="00580A2D">
      <w:pPr>
        <w:pStyle w:val="ListParagraph"/>
        <w:numPr>
          <w:ilvl w:val="0"/>
          <w:numId w:val="16"/>
        </w:numPr>
        <w:spacing w:line="360" w:lineRule="auto"/>
        <w:rPr>
          <w:rFonts w:ascii="Arial" w:hAnsi="Arial" w:cs="Arial"/>
          <w:b/>
          <w:bCs/>
          <w:sz w:val="32"/>
          <w:szCs w:val="32"/>
        </w:rPr>
      </w:pPr>
      <w:r w:rsidRPr="00A2717F">
        <w:rPr>
          <w:rFonts w:ascii="Arial" w:hAnsi="Arial" w:cs="Arial"/>
          <w:b/>
          <w:bCs/>
          <w:sz w:val="32"/>
          <w:szCs w:val="32"/>
        </w:rPr>
        <w:t>THEORETICAL FRAMEWORK- REFLECTING ON</w:t>
      </w:r>
      <w:r w:rsidR="00BA7897" w:rsidRPr="00A2717F">
        <w:rPr>
          <w:rFonts w:ascii="Arial" w:hAnsi="Arial" w:cs="Arial"/>
          <w:b/>
          <w:bCs/>
          <w:sz w:val="32"/>
          <w:szCs w:val="32"/>
        </w:rPr>
        <w:t xml:space="preserve"> </w:t>
      </w:r>
      <w:r w:rsidRPr="00A2717F">
        <w:rPr>
          <w:rFonts w:ascii="Arial" w:hAnsi="Arial" w:cs="Arial"/>
          <w:b/>
          <w:bCs/>
          <w:sz w:val="32"/>
          <w:szCs w:val="32"/>
        </w:rPr>
        <w:t>PERSONAL EXPERIENCE</w:t>
      </w:r>
    </w:p>
    <w:p w14:paraId="6A6A5938" w14:textId="77777777" w:rsidR="00705805" w:rsidRPr="00580A2D" w:rsidRDefault="00705805" w:rsidP="00BA7897">
      <w:pPr>
        <w:pStyle w:val="ListParagraph"/>
        <w:spacing w:line="360" w:lineRule="auto"/>
        <w:ind w:left="0"/>
        <w:jc w:val="both"/>
        <w:rPr>
          <w:rFonts w:ascii="Arial" w:hAnsi="Arial" w:cs="Arial"/>
          <w:b/>
          <w:bCs/>
          <w:sz w:val="32"/>
          <w:szCs w:val="32"/>
        </w:rPr>
      </w:pPr>
    </w:p>
    <w:p w14:paraId="4D7C7986" w14:textId="16179887" w:rsidR="00235D59" w:rsidRPr="00A2717F" w:rsidRDefault="00A1139A" w:rsidP="00A1139A">
      <w:pPr>
        <w:pStyle w:val="ListParagraph"/>
        <w:numPr>
          <w:ilvl w:val="1"/>
          <w:numId w:val="28"/>
        </w:numPr>
        <w:spacing w:line="360" w:lineRule="auto"/>
        <w:rPr>
          <w:rFonts w:ascii="Arial" w:hAnsi="Arial" w:cs="Arial"/>
          <w:b/>
          <w:bCs/>
          <w:i/>
          <w:iCs/>
          <w:sz w:val="24"/>
          <w:szCs w:val="24"/>
        </w:rPr>
      </w:pPr>
      <w:r>
        <w:rPr>
          <w:rFonts w:ascii="Arial" w:hAnsi="Arial" w:cs="Arial"/>
          <w:b/>
          <w:bCs/>
          <w:sz w:val="32"/>
          <w:szCs w:val="32"/>
        </w:rPr>
        <w:t xml:space="preserve"> </w:t>
      </w:r>
      <w:r w:rsidR="00DB31C9" w:rsidRPr="00A2717F">
        <w:rPr>
          <w:rFonts w:ascii="Arial" w:hAnsi="Arial" w:cs="Arial"/>
          <w:b/>
          <w:bCs/>
          <w:i/>
          <w:iCs/>
          <w:sz w:val="32"/>
          <w:szCs w:val="32"/>
        </w:rPr>
        <w:t>Meredith Belbin Team Roles</w:t>
      </w:r>
      <w:r w:rsidR="002D78A2" w:rsidRPr="00A2717F">
        <w:rPr>
          <w:rFonts w:ascii="Arial" w:hAnsi="Arial" w:cs="Arial"/>
          <w:b/>
          <w:bCs/>
          <w:i/>
          <w:iCs/>
          <w:sz w:val="24"/>
          <w:szCs w:val="24"/>
        </w:rPr>
        <w:t xml:space="preserve"> </w:t>
      </w:r>
    </w:p>
    <w:p w14:paraId="6284BB7D" w14:textId="04AF2072" w:rsidR="006329C9" w:rsidRPr="00580A2D" w:rsidRDefault="006329C9" w:rsidP="00AD38AD">
      <w:pPr>
        <w:pStyle w:val="ListParagraph"/>
        <w:spacing w:line="360" w:lineRule="auto"/>
        <w:ind w:left="0"/>
        <w:jc w:val="both"/>
        <w:rPr>
          <w:rFonts w:ascii="Arial" w:hAnsi="Arial" w:cs="Arial"/>
          <w:sz w:val="24"/>
          <w:szCs w:val="24"/>
        </w:rPr>
      </w:pPr>
      <w:r w:rsidRPr="00580A2D">
        <w:rPr>
          <w:rFonts w:ascii="Arial" w:hAnsi="Arial" w:cs="Arial"/>
          <w:sz w:val="24"/>
          <w:szCs w:val="24"/>
        </w:rPr>
        <w:t>Belbin’s (2010) research highlights that effective teamwork is comprised of people with balancing behavioural roles. For example, during the busy summer season there were rostering issues across our three sites leading to friction between management, the kitchen and front-of-house.</w:t>
      </w:r>
      <w:r w:rsidR="00312F85" w:rsidRPr="00580A2D">
        <w:rPr>
          <w:rFonts w:ascii="Arial" w:hAnsi="Arial" w:cs="Arial"/>
          <w:sz w:val="24"/>
          <w:szCs w:val="24"/>
        </w:rPr>
        <w:t xml:space="preserve"> </w:t>
      </w:r>
      <w:r w:rsidRPr="00580A2D">
        <w:rPr>
          <w:rFonts w:ascii="Arial" w:hAnsi="Arial" w:cs="Arial"/>
          <w:sz w:val="24"/>
          <w:szCs w:val="24"/>
        </w:rPr>
        <w:t>As the Business Administrator, I quickly organised a meeting examining the roster to reallocate staffing capabilities more effectively. By actively listening to differen</w:t>
      </w:r>
      <w:r w:rsidR="00C41BE5" w:rsidRPr="00580A2D">
        <w:rPr>
          <w:rFonts w:ascii="Arial" w:hAnsi="Arial" w:cs="Arial"/>
          <w:sz w:val="24"/>
          <w:szCs w:val="24"/>
        </w:rPr>
        <w:t>t</w:t>
      </w:r>
      <w:r w:rsidRPr="00580A2D">
        <w:rPr>
          <w:rFonts w:ascii="Arial" w:hAnsi="Arial" w:cs="Arial"/>
          <w:sz w:val="24"/>
          <w:szCs w:val="24"/>
        </w:rPr>
        <w:t xml:space="preserve"> perspectives and facilitating clear delegation, I was able to mediate between parties, fostering compromise and restoring operational flow efficiently (Quintanilla and Wahl, 2020). This experience highlights my strengths as a </w:t>
      </w:r>
      <w:r w:rsidR="00E431C2" w:rsidRPr="00580A2D">
        <w:rPr>
          <w:rFonts w:ascii="Arial" w:hAnsi="Arial" w:cs="Arial"/>
          <w:sz w:val="24"/>
          <w:szCs w:val="24"/>
        </w:rPr>
        <w:lastRenderedPageBreak/>
        <w:t>Completer Finisher</w:t>
      </w:r>
      <w:r w:rsidR="008670BC" w:rsidRPr="00580A2D">
        <w:rPr>
          <w:rFonts w:ascii="Arial" w:hAnsi="Arial" w:cs="Arial"/>
          <w:sz w:val="24"/>
          <w:szCs w:val="24"/>
        </w:rPr>
        <w:t xml:space="preserve"> </w:t>
      </w:r>
      <w:r w:rsidRPr="00580A2D">
        <w:rPr>
          <w:rFonts w:ascii="Arial" w:hAnsi="Arial" w:cs="Arial"/>
          <w:sz w:val="24"/>
          <w:szCs w:val="24"/>
        </w:rPr>
        <w:t xml:space="preserve">and </w:t>
      </w:r>
      <w:r w:rsidR="00A15CBF" w:rsidRPr="00580A2D">
        <w:rPr>
          <w:rFonts w:ascii="Arial" w:hAnsi="Arial" w:cs="Arial"/>
          <w:sz w:val="24"/>
          <w:szCs w:val="24"/>
        </w:rPr>
        <w:t>Implementer and</w:t>
      </w:r>
      <w:r w:rsidRPr="00580A2D">
        <w:rPr>
          <w:rFonts w:ascii="Arial" w:hAnsi="Arial" w:cs="Arial"/>
          <w:sz w:val="24"/>
          <w:szCs w:val="24"/>
        </w:rPr>
        <w:t xml:space="preserve"> reinforces the importance of effective communication.</w:t>
      </w:r>
    </w:p>
    <w:p w14:paraId="7F506C58" w14:textId="088565B0"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 xml:space="preserve">However, Belbin’s framework also outlined to me some weaknesses. My tendency to hyper-focus on </w:t>
      </w:r>
      <w:r w:rsidR="0027735A" w:rsidRPr="00580A2D">
        <w:rPr>
          <w:rFonts w:ascii="Arial" w:hAnsi="Arial" w:cs="Arial"/>
          <w:sz w:val="24"/>
          <w:szCs w:val="24"/>
        </w:rPr>
        <w:t>structure</w:t>
      </w:r>
      <w:r w:rsidRPr="00580A2D">
        <w:rPr>
          <w:rFonts w:ascii="Arial" w:hAnsi="Arial" w:cs="Arial"/>
          <w:sz w:val="24"/>
          <w:szCs w:val="24"/>
        </w:rPr>
        <w:t xml:space="preserve"> and small details (traits of an Implementer and Completer Finisher) sometimes made it hard for me to work alongside the flexibility and creativity of 'Plant' types such as our head chef. According to Heffernan (2012), “for good ideas and true innovation, you need human interaction, conflict, argument, debate,” meaning that my desire for management could by mistake disrupt the open, free debate that allows teams to thrive. Having realised this, I decided to try and use a more inclusive communication style, encouraging the team to put their ideas forward before a final decision. By valuing diversity and perspective, I have discovered that stronger teams balance creativity, structure, and trust (Sinek 2023).</w:t>
      </w:r>
    </w:p>
    <w:p w14:paraId="3067A65E" w14:textId="24184265" w:rsidR="00E065B6" w:rsidRPr="000C1FE3" w:rsidRDefault="007E6B1F" w:rsidP="000C1FE3">
      <w:pPr>
        <w:spacing w:line="360" w:lineRule="auto"/>
        <w:rPr>
          <w:rFonts w:ascii="Arial" w:hAnsi="Arial" w:cs="Arial"/>
          <w:b/>
          <w:bCs/>
          <w:sz w:val="32"/>
          <w:szCs w:val="32"/>
        </w:rPr>
      </w:pPr>
      <w:r w:rsidRPr="000C1FE3">
        <w:rPr>
          <w:rFonts w:ascii="Arial" w:hAnsi="Arial" w:cs="Arial"/>
          <w:b/>
          <w:bCs/>
          <w:sz w:val="32"/>
          <w:szCs w:val="32"/>
        </w:rPr>
        <w:t>2.2</w:t>
      </w:r>
      <w:r w:rsidR="00376BFC" w:rsidRPr="000C1FE3">
        <w:rPr>
          <w:rFonts w:ascii="Arial" w:hAnsi="Arial" w:cs="Arial"/>
          <w:b/>
          <w:bCs/>
          <w:sz w:val="32"/>
          <w:szCs w:val="32"/>
        </w:rPr>
        <w:t>.</w:t>
      </w:r>
      <w:r w:rsidR="002E5539">
        <w:rPr>
          <w:rFonts w:ascii="Arial" w:hAnsi="Arial" w:cs="Arial"/>
          <w:b/>
          <w:bCs/>
          <w:sz w:val="32"/>
          <w:szCs w:val="32"/>
        </w:rPr>
        <w:t xml:space="preserve"> </w:t>
      </w:r>
      <w:r w:rsidR="00376BFC" w:rsidRPr="00A2717F">
        <w:rPr>
          <w:rFonts w:ascii="Arial" w:hAnsi="Arial" w:cs="Arial"/>
          <w:b/>
          <w:bCs/>
          <w:i/>
          <w:iCs/>
          <w:sz w:val="32"/>
          <w:szCs w:val="32"/>
        </w:rPr>
        <w:t>Tuckman’s</w:t>
      </w:r>
      <w:r w:rsidR="00E065B6" w:rsidRPr="00A2717F">
        <w:rPr>
          <w:rFonts w:ascii="Arial" w:hAnsi="Arial" w:cs="Arial"/>
          <w:b/>
          <w:bCs/>
          <w:i/>
          <w:iCs/>
          <w:sz w:val="32"/>
          <w:szCs w:val="32"/>
        </w:rPr>
        <w:t xml:space="preserve"> </w:t>
      </w:r>
      <w:r w:rsidR="00376BFC" w:rsidRPr="00A2717F">
        <w:rPr>
          <w:rFonts w:ascii="Arial" w:hAnsi="Arial" w:cs="Arial"/>
          <w:b/>
          <w:bCs/>
          <w:i/>
          <w:iCs/>
          <w:sz w:val="32"/>
          <w:szCs w:val="32"/>
        </w:rPr>
        <w:t>Model of Group Development and Adair   Leadership Model</w:t>
      </w:r>
      <w:r w:rsidR="00376BFC" w:rsidRPr="000C1FE3">
        <w:rPr>
          <w:rFonts w:ascii="Arial" w:hAnsi="Arial" w:cs="Arial"/>
          <w:b/>
          <w:bCs/>
          <w:sz w:val="32"/>
          <w:szCs w:val="32"/>
        </w:rPr>
        <w:t xml:space="preserve"> </w:t>
      </w:r>
    </w:p>
    <w:p w14:paraId="4177DBA5" w14:textId="4AEE3B59" w:rsidR="006329C9" w:rsidRPr="00580A2D" w:rsidRDefault="006329C9" w:rsidP="008F097E">
      <w:pPr>
        <w:spacing w:line="360" w:lineRule="auto"/>
        <w:jc w:val="both"/>
        <w:rPr>
          <w:rFonts w:ascii="Arial" w:hAnsi="Arial" w:cs="Arial"/>
          <w:sz w:val="24"/>
          <w:szCs w:val="24"/>
        </w:rPr>
      </w:pPr>
      <w:r w:rsidRPr="00580A2D">
        <w:rPr>
          <w:rFonts w:ascii="Arial" w:hAnsi="Arial" w:cs="Arial"/>
          <w:sz w:val="24"/>
          <w:szCs w:val="24"/>
        </w:rPr>
        <w:t xml:space="preserve">Tuckman’s model (Tuckman and Harper, 2012) describes five predictable stages of </w:t>
      </w:r>
      <w:r w:rsidR="00D53161" w:rsidRPr="00580A2D">
        <w:rPr>
          <w:rFonts w:ascii="Arial" w:hAnsi="Arial" w:cs="Arial"/>
          <w:sz w:val="24"/>
          <w:szCs w:val="24"/>
        </w:rPr>
        <w:t>development</w:t>
      </w:r>
      <w:r w:rsidR="00FB75B0" w:rsidRPr="00580A2D">
        <w:rPr>
          <w:rFonts w:ascii="Arial" w:hAnsi="Arial" w:cs="Arial"/>
          <w:sz w:val="24"/>
          <w:szCs w:val="24"/>
        </w:rPr>
        <w:t xml:space="preserve"> </w:t>
      </w:r>
      <w:r w:rsidR="00D53161" w:rsidRPr="00580A2D">
        <w:rPr>
          <w:rFonts w:ascii="Arial" w:hAnsi="Arial" w:cs="Arial"/>
          <w:sz w:val="24"/>
          <w:szCs w:val="24"/>
        </w:rPr>
        <w:t xml:space="preserve">(Figure </w:t>
      </w:r>
      <w:r w:rsidR="001A7260" w:rsidRPr="00580A2D">
        <w:rPr>
          <w:rFonts w:ascii="Arial" w:hAnsi="Arial" w:cs="Arial"/>
          <w:sz w:val="24"/>
          <w:szCs w:val="24"/>
        </w:rPr>
        <w:t>4</w:t>
      </w:r>
      <w:r w:rsidR="00D53161" w:rsidRPr="00580A2D">
        <w:rPr>
          <w:rFonts w:ascii="Arial" w:hAnsi="Arial" w:cs="Arial"/>
          <w:sz w:val="24"/>
          <w:szCs w:val="24"/>
        </w:rPr>
        <w:t>)</w:t>
      </w:r>
      <w:r w:rsidRPr="00580A2D">
        <w:rPr>
          <w:rFonts w:ascii="Arial" w:hAnsi="Arial" w:cs="Arial"/>
          <w:sz w:val="24"/>
          <w:szCs w:val="24"/>
        </w:rPr>
        <w:t>, and reflecting on our current restructure of management, I now understand how our team has gone through these stages.</w:t>
      </w:r>
    </w:p>
    <w:p w14:paraId="39707A77" w14:textId="7903C5D2" w:rsidR="00D53161" w:rsidRPr="00580A2D" w:rsidRDefault="00D53161" w:rsidP="006329C9">
      <w:pPr>
        <w:spacing w:line="360" w:lineRule="auto"/>
        <w:jc w:val="both"/>
        <w:rPr>
          <w:rFonts w:ascii="Arial" w:hAnsi="Arial" w:cs="Arial"/>
          <w:sz w:val="24"/>
          <w:szCs w:val="24"/>
        </w:rPr>
      </w:pPr>
      <w:r w:rsidRPr="00580A2D">
        <w:rPr>
          <w:rFonts w:ascii="Arial" w:hAnsi="Arial" w:cs="Arial"/>
          <w:sz w:val="24"/>
          <w:szCs w:val="24"/>
        </w:rPr>
        <w:t xml:space="preserve">                        </w:t>
      </w:r>
      <w:r w:rsidRPr="00580A2D">
        <w:rPr>
          <w:rFonts w:ascii="Arial" w:hAnsi="Arial" w:cs="Arial"/>
          <w:noProof/>
          <w:sz w:val="24"/>
          <w:szCs w:val="24"/>
        </w:rPr>
        <w:drawing>
          <wp:inline distT="0" distB="0" distL="0" distR="0" wp14:anchorId="1E7E639F" wp14:editId="2B204CD0">
            <wp:extent cx="4157472" cy="2850178"/>
            <wp:effectExtent l="0" t="0" r="0" b="7620"/>
            <wp:docPr id="1773856534" name="Picture 7"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56534" name="Picture 7" descr="A diagram of a diagram&#10;&#10;AI-generated content may be incorrect."/>
                    <pic:cNvPicPr/>
                  </pic:nvPicPr>
                  <pic:blipFill>
                    <a:blip r:embed="rId16"/>
                    <a:stretch>
                      <a:fillRect/>
                    </a:stretch>
                  </pic:blipFill>
                  <pic:spPr>
                    <a:xfrm>
                      <a:off x="0" y="0"/>
                      <a:ext cx="4191627" cy="2873593"/>
                    </a:xfrm>
                    <a:prstGeom prst="rect">
                      <a:avLst/>
                    </a:prstGeom>
                  </pic:spPr>
                </pic:pic>
              </a:graphicData>
            </a:graphic>
          </wp:inline>
        </w:drawing>
      </w:r>
    </w:p>
    <w:p w14:paraId="3D1D7F82" w14:textId="4AD17C1C" w:rsidR="00D53161" w:rsidRPr="00580A2D" w:rsidRDefault="0006436B" w:rsidP="006329C9">
      <w:pPr>
        <w:spacing w:line="360" w:lineRule="auto"/>
        <w:jc w:val="both"/>
        <w:rPr>
          <w:rFonts w:ascii="Arial" w:hAnsi="Arial" w:cs="Arial"/>
          <w:i/>
          <w:iCs/>
          <w:sz w:val="24"/>
          <w:szCs w:val="24"/>
        </w:rPr>
      </w:pPr>
      <w:r w:rsidRPr="00580A2D">
        <w:rPr>
          <w:rFonts w:ascii="Arial" w:hAnsi="Arial" w:cs="Arial"/>
          <w:i/>
          <w:iCs/>
          <w:sz w:val="24"/>
          <w:szCs w:val="24"/>
        </w:rPr>
        <w:lastRenderedPageBreak/>
        <w:t xml:space="preserve">                                                                  </w:t>
      </w:r>
      <w:r w:rsidR="00D53161" w:rsidRPr="00580A2D">
        <w:rPr>
          <w:rFonts w:ascii="Arial" w:hAnsi="Arial" w:cs="Arial"/>
          <w:i/>
          <w:iCs/>
          <w:sz w:val="24"/>
          <w:szCs w:val="24"/>
        </w:rPr>
        <w:t xml:space="preserve">Figure </w:t>
      </w:r>
      <w:r w:rsidR="001A7260" w:rsidRPr="00580A2D">
        <w:rPr>
          <w:rFonts w:ascii="Arial" w:hAnsi="Arial" w:cs="Arial"/>
          <w:i/>
          <w:iCs/>
          <w:sz w:val="24"/>
          <w:szCs w:val="24"/>
        </w:rPr>
        <w:t>4</w:t>
      </w:r>
    </w:p>
    <w:p w14:paraId="48070CE5" w14:textId="5B03BD57"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 xml:space="preserve">During the forming stage, when new managers and staff joined, the team were hesitant as relationships were formed. I played a key part in </w:t>
      </w:r>
      <w:r w:rsidR="00226539" w:rsidRPr="00580A2D">
        <w:rPr>
          <w:rFonts w:ascii="Arial" w:hAnsi="Arial" w:cs="Arial"/>
          <w:sz w:val="24"/>
          <w:szCs w:val="24"/>
        </w:rPr>
        <w:t>this,</w:t>
      </w:r>
      <w:r w:rsidRPr="00580A2D">
        <w:rPr>
          <w:rFonts w:ascii="Arial" w:hAnsi="Arial" w:cs="Arial"/>
          <w:sz w:val="24"/>
          <w:szCs w:val="24"/>
        </w:rPr>
        <w:t xml:space="preserve"> encouraging good communication, trust and seeking compromise. The storming phase quickly followed, as shifts to some procedures led to frustration among long-serving staff. Looking at on Stadler’s (2019) analysis of conflict, I saw immediately how people’s disagreements came from their culturally and personally differing styles of communication. I began conducting small pre-service meetings that gave opportunities to express concerns openly, enabling mutual understanding.</w:t>
      </w:r>
    </w:p>
    <w:p w14:paraId="293B790B" w14:textId="5830CF38"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In the norming stage collaboration improved. I saw mutual respect and an ability to seek compromise. This reflects Adair’s (2015) idea that effective teams improve when individuals understand both their own and fellow team members roles clearly. Ultimately, the team reached the performing stage having developed clear structures, trust and with everyone working together efficiently.</w:t>
      </w:r>
    </w:p>
    <w:p w14:paraId="20FC7956" w14:textId="638A7C92"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Then when some of our temporary staff left at the end of the season, the adjourning stage reminded me to recognise contributions and team successes. Examining Tuckman’s theory, I can see how Mullins and Christy (2016) rightly show how team development is an evolving process demanding patience, flexibility, and crucially continuous communication and trust.</w:t>
      </w:r>
    </w:p>
    <w:p w14:paraId="7B0CD2F5" w14:textId="29DDEB1C" w:rsidR="00370DEE" w:rsidRPr="00A2717F" w:rsidRDefault="00370DEE" w:rsidP="00B13E72">
      <w:pPr>
        <w:pStyle w:val="ListParagraph"/>
        <w:numPr>
          <w:ilvl w:val="1"/>
          <w:numId w:val="23"/>
        </w:numPr>
        <w:spacing w:line="360" w:lineRule="auto"/>
        <w:jc w:val="both"/>
        <w:rPr>
          <w:rFonts w:ascii="Arial" w:hAnsi="Arial" w:cs="Arial"/>
          <w:b/>
          <w:bCs/>
          <w:i/>
          <w:iCs/>
          <w:sz w:val="32"/>
          <w:szCs w:val="32"/>
        </w:rPr>
      </w:pPr>
      <w:r w:rsidRPr="00A2717F">
        <w:rPr>
          <w:rFonts w:ascii="Arial" w:hAnsi="Arial" w:cs="Arial"/>
          <w:b/>
          <w:bCs/>
          <w:i/>
          <w:iCs/>
          <w:sz w:val="32"/>
          <w:szCs w:val="32"/>
        </w:rPr>
        <w:t>Betari Box Model</w:t>
      </w:r>
    </w:p>
    <w:p w14:paraId="54E2C583" w14:textId="39BF4D7F" w:rsidR="006329C9" w:rsidRPr="00EF179A" w:rsidRDefault="00370DEE" w:rsidP="00EF179A">
      <w:pPr>
        <w:spacing w:line="360" w:lineRule="auto"/>
        <w:jc w:val="both"/>
        <w:rPr>
          <w:rFonts w:ascii="Arial" w:hAnsi="Arial" w:cs="Arial"/>
          <w:sz w:val="24"/>
          <w:szCs w:val="24"/>
        </w:rPr>
      </w:pPr>
      <w:r w:rsidRPr="00EF179A">
        <w:rPr>
          <w:rFonts w:ascii="Arial" w:hAnsi="Arial" w:cs="Arial"/>
          <w:sz w:val="24"/>
          <w:szCs w:val="24"/>
        </w:rPr>
        <w:t xml:space="preserve"> </w:t>
      </w:r>
      <w:r w:rsidR="006329C9" w:rsidRPr="00EF179A">
        <w:rPr>
          <w:rFonts w:ascii="Arial" w:hAnsi="Arial" w:cs="Arial"/>
          <w:sz w:val="24"/>
          <w:szCs w:val="24"/>
        </w:rPr>
        <w:t xml:space="preserve">Lastly, the Betari Box model illustrates </w:t>
      </w:r>
      <w:r w:rsidR="003A4EDB" w:rsidRPr="00EF179A">
        <w:rPr>
          <w:rFonts w:ascii="Arial" w:hAnsi="Arial" w:cs="Arial"/>
          <w:sz w:val="24"/>
          <w:szCs w:val="24"/>
        </w:rPr>
        <w:t xml:space="preserve">(Figure </w:t>
      </w:r>
      <w:r w:rsidR="001A7260" w:rsidRPr="00EF179A">
        <w:rPr>
          <w:rFonts w:ascii="Arial" w:hAnsi="Arial" w:cs="Arial"/>
          <w:sz w:val="24"/>
          <w:szCs w:val="24"/>
        </w:rPr>
        <w:t>5</w:t>
      </w:r>
      <w:r w:rsidR="003A4EDB" w:rsidRPr="00EF179A">
        <w:rPr>
          <w:rFonts w:ascii="Arial" w:hAnsi="Arial" w:cs="Arial"/>
          <w:sz w:val="24"/>
          <w:szCs w:val="24"/>
        </w:rPr>
        <w:t xml:space="preserve">) </w:t>
      </w:r>
      <w:r w:rsidR="006329C9" w:rsidRPr="00EF179A">
        <w:rPr>
          <w:rFonts w:ascii="Arial" w:hAnsi="Arial" w:cs="Arial"/>
          <w:sz w:val="24"/>
          <w:szCs w:val="24"/>
        </w:rPr>
        <w:t>how our attitudes and behaviours influence others in a continuous cycle (Mullins and Christy, 2016). This concept I find the most interesting as I see it all the time during the high-pressure situations of peak service.</w:t>
      </w:r>
    </w:p>
    <w:p w14:paraId="07F5652F" w14:textId="51E19CA2" w:rsidR="003A4EDB" w:rsidRPr="00580A2D" w:rsidRDefault="00C11709" w:rsidP="006329C9">
      <w:pPr>
        <w:spacing w:line="360" w:lineRule="auto"/>
        <w:jc w:val="both"/>
        <w:rPr>
          <w:rFonts w:ascii="Arial" w:hAnsi="Arial" w:cs="Arial"/>
          <w:sz w:val="24"/>
          <w:szCs w:val="24"/>
        </w:rPr>
      </w:pPr>
      <w:r w:rsidRPr="00580A2D">
        <w:rPr>
          <w:rFonts w:ascii="Arial" w:hAnsi="Arial" w:cs="Arial"/>
          <w:sz w:val="24"/>
          <w:szCs w:val="24"/>
        </w:rPr>
        <w:lastRenderedPageBreak/>
        <w:t xml:space="preserve">                                  </w:t>
      </w:r>
      <w:r w:rsidR="003A4EDB" w:rsidRPr="00580A2D">
        <w:rPr>
          <w:rFonts w:ascii="Arial" w:hAnsi="Arial" w:cs="Arial"/>
          <w:noProof/>
          <w:sz w:val="24"/>
          <w:szCs w:val="24"/>
        </w:rPr>
        <w:drawing>
          <wp:inline distT="0" distB="0" distL="0" distR="0" wp14:anchorId="4FBAD673" wp14:editId="76B3E11A">
            <wp:extent cx="3098927" cy="2617929"/>
            <wp:effectExtent l="0" t="0" r="6350" b="0"/>
            <wp:docPr id="289552634" name="Picture 8" descr="A diagram of a diagram of a attitu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52634" name="Picture 8" descr="A diagram of a diagram of a attitude&#10;&#10;AI-generated content may be incorrect."/>
                    <pic:cNvPicPr/>
                  </pic:nvPicPr>
                  <pic:blipFill rotWithShape="1">
                    <a:blip r:embed="rId17"/>
                    <a:srcRect b="15522"/>
                    <a:stretch>
                      <a:fillRect/>
                    </a:stretch>
                  </pic:blipFill>
                  <pic:spPr bwMode="auto">
                    <a:xfrm>
                      <a:off x="0" y="0"/>
                      <a:ext cx="3105002" cy="2623061"/>
                    </a:xfrm>
                    <a:prstGeom prst="rect">
                      <a:avLst/>
                    </a:prstGeom>
                    <a:ln>
                      <a:noFill/>
                    </a:ln>
                    <a:extLst>
                      <a:ext uri="{53640926-AAD7-44D8-BBD7-CCE9431645EC}">
                        <a14:shadowObscured xmlns:a14="http://schemas.microsoft.com/office/drawing/2010/main"/>
                      </a:ext>
                    </a:extLst>
                  </pic:spPr>
                </pic:pic>
              </a:graphicData>
            </a:graphic>
          </wp:inline>
        </w:drawing>
      </w:r>
    </w:p>
    <w:p w14:paraId="39B06898" w14:textId="506E9642" w:rsidR="00C11709" w:rsidRPr="00580A2D" w:rsidRDefault="00C11709" w:rsidP="006329C9">
      <w:pPr>
        <w:spacing w:line="360" w:lineRule="auto"/>
        <w:jc w:val="both"/>
        <w:rPr>
          <w:rFonts w:ascii="Arial" w:hAnsi="Arial" w:cs="Arial"/>
          <w:i/>
          <w:iCs/>
          <w:sz w:val="24"/>
          <w:szCs w:val="24"/>
        </w:rPr>
      </w:pPr>
      <w:r w:rsidRPr="00580A2D">
        <w:rPr>
          <w:rFonts w:ascii="Arial" w:hAnsi="Arial" w:cs="Arial"/>
          <w:i/>
          <w:iCs/>
          <w:sz w:val="24"/>
          <w:szCs w:val="24"/>
        </w:rPr>
        <w:t xml:space="preserve">                                                                   Figure </w:t>
      </w:r>
      <w:r w:rsidR="001A7260" w:rsidRPr="00580A2D">
        <w:rPr>
          <w:rFonts w:ascii="Arial" w:hAnsi="Arial" w:cs="Arial"/>
          <w:i/>
          <w:iCs/>
          <w:sz w:val="24"/>
          <w:szCs w:val="24"/>
        </w:rPr>
        <w:t>5</w:t>
      </w:r>
    </w:p>
    <w:p w14:paraId="550B653C" w14:textId="09F6FD29"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Occasionally communication errors lead to heightened stress between the kitchen and front-of-house. Initially, my frustration rose and I was fearful I will be impatient and upset, but using the principles of the Betari Box, I knew I must respond calmly and supportively rather than defensively. This deliberate shift helped me work with the duty manager and head chef to seek compromise and de-escalate the situation.</w:t>
      </w:r>
    </w:p>
    <w:p w14:paraId="3C7010A5" w14:textId="635AC856"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As Heffernan (2019) highlights, emotional awareness and psychological safety are key for team cohesion. Rightly, Kline (2002) also states that honest listening helps 'ignite the human mind,' encouraging understanding and de-escalating conflict. Therefore, these experiences reinforce the idea that my behaviour directly influences team dynamics. By demonstrating composure and respect, I can create a positive feedback loop, encouraging staff to respond constructively.</w:t>
      </w:r>
    </w:p>
    <w:p w14:paraId="4895243D" w14:textId="2CC47F28"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Importantly, the Betari Box has enhanced my self-awareness and emotional intelligence – qualities highlighted by Academi Wales (2018) as critical for establishing productive teams. Managing my own attitude helps to create a culture of trust, which is key to improve performance and wellbeing across the team.</w:t>
      </w:r>
    </w:p>
    <w:p w14:paraId="5F7CDD55" w14:textId="77777777" w:rsidR="009832D5" w:rsidRPr="00712534" w:rsidRDefault="009832D5" w:rsidP="006329C9">
      <w:pPr>
        <w:spacing w:line="360" w:lineRule="auto"/>
        <w:jc w:val="both"/>
        <w:rPr>
          <w:rFonts w:ascii="Arial" w:hAnsi="Arial" w:cs="Arial"/>
          <w:b/>
          <w:bCs/>
          <w:sz w:val="32"/>
          <w:szCs w:val="32"/>
        </w:rPr>
      </w:pPr>
    </w:p>
    <w:p w14:paraId="02D5513F" w14:textId="624E8335" w:rsidR="009832D5" w:rsidRPr="00712534" w:rsidRDefault="00712534" w:rsidP="00712534">
      <w:pPr>
        <w:pStyle w:val="ListParagraph"/>
        <w:numPr>
          <w:ilvl w:val="0"/>
          <w:numId w:val="16"/>
        </w:numPr>
        <w:spacing w:line="360" w:lineRule="auto"/>
        <w:rPr>
          <w:rFonts w:ascii="Arial" w:hAnsi="Arial" w:cs="Arial"/>
          <w:b/>
          <w:bCs/>
          <w:sz w:val="32"/>
          <w:szCs w:val="32"/>
        </w:rPr>
      </w:pPr>
      <w:r w:rsidRPr="00712534">
        <w:rPr>
          <w:rFonts w:ascii="Arial" w:hAnsi="Arial" w:cs="Arial"/>
          <w:b/>
          <w:bCs/>
          <w:sz w:val="32"/>
          <w:szCs w:val="32"/>
        </w:rPr>
        <w:lastRenderedPageBreak/>
        <w:t xml:space="preserve">CONCLUSION/ REFLECTION ON PERSONAL EXPERIENCE </w:t>
      </w:r>
    </w:p>
    <w:p w14:paraId="5956A029" w14:textId="65798AF9" w:rsidR="006329C9"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Reflecting on my experience as a Business Administrator has highlighted that teamwork is a dynamic, evolving process requiring effective communication, self-awareness and most importantly, trust. By applying Belbin’s, Tuckman’s, and Betari’s models, I have realised that, while now having an even deeper understanding of my strengths, abilities, and impact on others I still have more work to do.</w:t>
      </w:r>
    </w:p>
    <w:p w14:paraId="628F95FF" w14:textId="1C2C5643" w:rsidR="00475D01" w:rsidRPr="00580A2D" w:rsidRDefault="006329C9" w:rsidP="006329C9">
      <w:pPr>
        <w:spacing w:line="360" w:lineRule="auto"/>
        <w:jc w:val="both"/>
        <w:rPr>
          <w:rFonts w:ascii="Arial" w:hAnsi="Arial" w:cs="Arial"/>
          <w:sz w:val="24"/>
          <w:szCs w:val="24"/>
        </w:rPr>
      </w:pPr>
      <w:r w:rsidRPr="00580A2D">
        <w:rPr>
          <w:rFonts w:ascii="Arial" w:hAnsi="Arial" w:cs="Arial"/>
          <w:sz w:val="24"/>
          <w:szCs w:val="24"/>
        </w:rPr>
        <w:t>I still find myself struggling with my language skills and understanding how different people operate. However, I can see a vast difference in my abilities, especially after the challenging summer at the restaurant. Understanding this, I know I still need to take actions to</w:t>
      </w:r>
      <w:r w:rsidR="001444AD" w:rsidRPr="00580A2D">
        <w:rPr>
          <w:rFonts w:ascii="Arial" w:hAnsi="Arial" w:cs="Arial"/>
          <w:sz w:val="24"/>
          <w:szCs w:val="24"/>
        </w:rPr>
        <w:t>:</w:t>
      </w:r>
      <w:r w:rsidRPr="00580A2D">
        <w:rPr>
          <w:rFonts w:ascii="Arial" w:hAnsi="Arial" w:cs="Arial"/>
          <w:sz w:val="24"/>
          <w:szCs w:val="24"/>
        </w:rPr>
        <w:t xml:space="preserve"> </w:t>
      </w:r>
    </w:p>
    <w:p w14:paraId="36BF8AC2" w14:textId="5DFFC957" w:rsidR="00ED49E5" w:rsidRPr="00A2717F" w:rsidRDefault="00475D01" w:rsidP="009E5464">
      <w:pPr>
        <w:pStyle w:val="ListParagraph"/>
        <w:numPr>
          <w:ilvl w:val="0"/>
          <w:numId w:val="11"/>
        </w:numPr>
        <w:spacing w:line="360" w:lineRule="auto"/>
        <w:jc w:val="both"/>
        <w:rPr>
          <w:rFonts w:ascii="Arial" w:hAnsi="Arial" w:cs="Arial"/>
          <w:b/>
          <w:bCs/>
          <w:i/>
          <w:iCs/>
          <w:sz w:val="24"/>
          <w:szCs w:val="24"/>
        </w:rPr>
      </w:pPr>
      <w:r w:rsidRPr="00A2717F">
        <w:rPr>
          <w:rFonts w:ascii="Arial" w:hAnsi="Arial" w:cs="Arial"/>
          <w:b/>
          <w:bCs/>
          <w:i/>
          <w:iCs/>
          <w:sz w:val="24"/>
          <w:szCs w:val="24"/>
        </w:rPr>
        <w:t>E</w:t>
      </w:r>
      <w:r w:rsidR="006329C9" w:rsidRPr="00A2717F">
        <w:rPr>
          <w:rFonts w:ascii="Arial" w:hAnsi="Arial" w:cs="Arial"/>
          <w:b/>
          <w:bCs/>
          <w:i/>
          <w:iCs/>
          <w:sz w:val="24"/>
          <w:szCs w:val="24"/>
        </w:rPr>
        <w:t xml:space="preserve">nhance my effectiveness as a team member and leader </w:t>
      </w:r>
    </w:p>
    <w:p w14:paraId="136E8FD2" w14:textId="3970C843" w:rsidR="00BF5E95" w:rsidRPr="00580A2D" w:rsidRDefault="006329C9" w:rsidP="00ED49E5">
      <w:pPr>
        <w:pStyle w:val="ListParagraph"/>
        <w:spacing w:line="360" w:lineRule="auto"/>
        <w:jc w:val="both"/>
        <w:rPr>
          <w:rFonts w:ascii="Arial" w:hAnsi="Arial" w:cs="Arial"/>
          <w:sz w:val="24"/>
          <w:szCs w:val="24"/>
        </w:rPr>
      </w:pPr>
      <w:r w:rsidRPr="00580A2D">
        <w:rPr>
          <w:rFonts w:ascii="Arial" w:hAnsi="Arial" w:cs="Arial"/>
          <w:sz w:val="24"/>
          <w:szCs w:val="24"/>
        </w:rPr>
        <w:t xml:space="preserve">Such as enhancing my emotional intelligence by maintaining self-awareness during stressful situations, </w:t>
      </w:r>
      <w:r w:rsidR="00BE1B60" w:rsidRPr="00580A2D">
        <w:rPr>
          <w:rFonts w:ascii="Arial" w:hAnsi="Arial" w:cs="Arial"/>
          <w:sz w:val="24"/>
          <w:szCs w:val="24"/>
        </w:rPr>
        <w:t>applying insights from</w:t>
      </w:r>
      <w:r w:rsidRPr="00580A2D">
        <w:rPr>
          <w:rFonts w:ascii="Arial" w:hAnsi="Arial" w:cs="Arial"/>
          <w:sz w:val="24"/>
          <w:szCs w:val="24"/>
        </w:rPr>
        <w:t xml:space="preserve"> the Betari Box and Heffernan’s work on psychological safety</w:t>
      </w:r>
      <w:r w:rsidR="00984A6C" w:rsidRPr="00580A2D">
        <w:rPr>
          <w:rFonts w:ascii="Arial" w:hAnsi="Arial" w:cs="Arial"/>
          <w:sz w:val="24"/>
          <w:szCs w:val="24"/>
        </w:rPr>
        <w:t xml:space="preserve"> to improve interaction with team members.</w:t>
      </w:r>
      <w:r w:rsidR="009E5464" w:rsidRPr="00580A2D">
        <w:rPr>
          <w:rFonts w:ascii="Arial" w:hAnsi="Arial" w:cs="Arial"/>
          <w:sz w:val="24"/>
          <w:szCs w:val="24"/>
        </w:rPr>
        <w:t xml:space="preserve"> </w:t>
      </w:r>
    </w:p>
    <w:p w14:paraId="09CFB712" w14:textId="38DC03F2" w:rsidR="00ED49E5" w:rsidRPr="00A2717F" w:rsidRDefault="000E6B1E" w:rsidP="009E5464">
      <w:pPr>
        <w:pStyle w:val="ListParagraph"/>
        <w:numPr>
          <w:ilvl w:val="0"/>
          <w:numId w:val="11"/>
        </w:numPr>
        <w:spacing w:line="360" w:lineRule="auto"/>
        <w:jc w:val="both"/>
        <w:rPr>
          <w:rFonts w:ascii="Arial" w:hAnsi="Arial" w:cs="Arial"/>
          <w:i/>
          <w:iCs/>
          <w:sz w:val="24"/>
          <w:szCs w:val="24"/>
        </w:rPr>
      </w:pPr>
      <w:r w:rsidRPr="00A2717F">
        <w:rPr>
          <w:rFonts w:ascii="Arial" w:hAnsi="Arial" w:cs="Arial"/>
          <w:b/>
          <w:bCs/>
          <w:i/>
          <w:iCs/>
          <w:sz w:val="24"/>
          <w:szCs w:val="24"/>
        </w:rPr>
        <w:t xml:space="preserve">Foster </w:t>
      </w:r>
      <w:r w:rsidR="00BF5E95" w:rsidRPr="00A2717F">
        <w:rPr>
          <w:rFonts w:ascii="Arial" w:hAnsi="Arial" w:cs="Arial"/>
          <w:b/>
          <w:bCs/>
          <w:i/>
          <w:iCs/>
          <w:sz w:val="24"/>
          <w:szCs w:val="24"/>
        </w:rPr>
        <w:t>Team Diversity and Participation</w:t>
      </w:r>
      <w:r w:rsidR="00ED49E5" w:rsidRPr="00A2717F">
        <w:rPr>
          <w:rFonts w:ascii="Arial" w:hAnsi="Arial" w:cs="Arial"/>
          <w:i/>
          <w:iCs/>
          <w:sz w:val="24"/>
          <w:szCs w:val="24"/>
        </w:rPr>
        <w:t xml:space="preserve"> </w:t>
      </w:r>
    </w:p>
    <w:p w14:paraId="0A3DFF5A" w14:textId="6FF666FF" w:rsidR="00FE3CA8" w:rsidRPr="00580A2D" w:rsidRDefault="00EC131C" w:rsidP="00ED49E5">
      <w:pPr>
        <w:pStyle w:val="ListParagraph"/>
        <w:spacing w:line="360" w:lineRule="auto"/>
        <w:jc w:val="both"/>
        <w:rPr>
          <w:rFonts w:ascii="Arial" w:hAnsi="Arial" w:cs="Arial"/>
          <w:sz w:val="24"/>
          <w:szCs w:val="24"/>
        </w:rPr>
      </w:pPr>
      <w:r w:rsidRPr="00580A2D">
        <w:rPr>
          <w:rFonts w:ascii="Arial" w:hAnsi="Arial" w:cs="Arial"/>
          <w:sz w:val="24"/>
          <w:szCs w:val="24"/>
        </w:rPr>
        <w:t>Actively recognise</w:t>
      </w:r>
      <w:r w:rsidR="00A5734C" w:rsidRPr="00580A2D">
        <w:rPr>
          <w:rFonts w:ascii="Arial" w:hAnsi="Arial" w:cs="Arial"/>
          <w:sz w:val="24"/>
          <w:szCs w:val="24"/>
        </w:rPr>
        <w:t xml:space="preserve"> and value </w:t>
      </w:r>
      <w:r w:rsidR="00A5734C" w:rsidRPr="00580A2D">
        <w:rPr>
          <w:rFonts w:ascii="Arial" w:hAnsi="Arial" w:cs="Arial"/>
          <w:color w:val="000000" w:themeColor="text1"/>
          <w:sz w:val="24"/>
          <w:szCs w:val="24"/>
        </w:rPr>
        <w:t>different</w:t>
      </w:r>
      <w:r w:rsidR="00632A99" w:rsidRPr="00580A2D">
        <w:rPr>
          <w:rFonts w:ascii="Arial" w:hAnsi="Arial" w:cs="Arial"/>
          <w:color w:val="000000" w:themeColor="text1"/>
          <w:sz w:val="24"/>
          <w:szCs w:val="24"/>
        </w:rPr>
        <w:t xml:space="preserve"> </w:t>
      </w:r>
      <w:r w:rsidR="00681393" w:rsidRPr="00580A2D">
        <w:rPr>
          <w:rFonts w:ascii="Arial" w:hAnsi="Arial" w:cs="Arial"/>
          <w:color w:val="000000" w:themeColor="text1"/>
          <w:sz w:val="24"/>
          <w:szCs w:val="24"/>
        </w:rPr>
        <w:t xml:space="preserve">Belbin roles </w:t>
      </w:r>
      <w:r w:rsidR="00681393" w:rsidRPr="00580A2D">
        <w:rPr>
          <w:rFonts w:ascii="Arial" w:hAnsi="Arial" w:cs="Arial"/>
          <w:sz w:val="24"/>
          <w:szCs w:val="24"/>
        </w:rPr>
        <w:t>within the team</w:t>
      </w:r>
      <w:r w:rsidR="006B714A" w:rsidRPr="00580A2D">
        <w:rPr>
          <w:rFonts w:ascii="Arial" w:hAnsi="Arial" w:cs="Arial"/>
          <w:sz w:val="24"/>
          <w:szCs w:val="24"/>
        </w:rPr>
        <w:t xml:space="preserve">, encouraging </w:t>
      </w:r>
      <w:r w:rsidR="00881B02" w:rsidRPr="00580A2D">
        <w:rPr>
          <w:rFonts w:ascii="Arial" w:hAnsi="Arial" w:cs="Arial"/>
          <w:sz w:val="24"/>
          <w:szCs w:val="24"/>
        </w:rPr>
        <w:t xml:space="preserve">diverse contribution and promoting an inclusive environment </w:t>
      </w:r>
      <w:r w:rsidR="00AD573F" w:rsidRPr="00580A2D">
        <w:rPr>
          <w:rFonts w:ascii="Arial" w:hAnsi="Arial" w:cs="Arial"/>
          <w:sz w:val="24"/>
          <w:szCs w:val="24"/>
        </w:rPr>
        <w:t xml:space="preserve">that leverage each member’s </w:t>
      </w:r>
      <w:r w:rsidR="00786DBF" w:rsidRPr="00580A2D">
        <w:rPr>
          <w:rFonts w:ascii="Arial" w:hAnsi="Arial" w:cs="Arial"/>
          <w:sz w:val="24"/>
          <w:szCs w:val="24"/>
        </w:rPr>
        <w:t>strengths.</w:t>
      </w:r>
      <w:r w:rsidR="006329C9" w:rsidRPr="00580A2D">
        <w:rPr>
          <w:rFonts w:ascii="Arial" w:hAnsi="Arial" w:cs="Arial"/>
          <w:sz w:val="24"/>
          <w:szCs w:val="24"/>
        </w:rPr>
        <w:t xml:space="preserve"> </w:t>
      </w:r>
    </w:p>
    <w:p w14:paraId="687B3FCD" w14:textId="39BBC935" w:rsidR="00965D5A" w:rsidRPr="00D35DEF" w:rsidRDefault="00965D5A" w:rsidP="00FE3CA8">
      <w:pPr>
        <w:pStyle w:val="ListParagraph"/>
        <w:numPr>
          <w:ilvl w:val="0"/>
          <w:numId w:val="11"/>
        </w:numPr>
        <w:spacing w:line="360" w:lineRule="auto"/>
        <w:jc w:val="both"/>
        <w:rPr>
          <w:rFonts w:ascii="Arial" w:hAnsi="Arial" w:cs="Arial"/>
          <w:b/>
          <w:bCs/>
          <w:i/>
          <w:iCs/>
          <w:sz w:val="24"/>
          <w:szCs w:val="24"/>
        </w:rPr>
      </w:pPr>
      <w:r w:rsidRPr="00D35DEF">
        <w:rPr>
          <w:rFonts w:ascii="Arial" w:hAnsi="Arial" w:cs="Arial"/>
          <w:b/>
          <w:bCs/>
          <w:i/>
          <w:iCs/>
          <w:sz w:val="24"/>
          <w:szCs w:val="24"/>
        </w:rPr>
        <w:t>Strengthen</w:t>
      </w:r>
      <w:r w:rsidR="00FE3CA8" w:rsidRPr="00D35DEF">
        <w:rPr>
          <w:rFonts w:ascii="Arial" w:hAnsi="Arial" w:cs="Arial"/>
          <w:b/>
          <w:bCs/>
          <w:i/>
          <w:iCs/>
          <w:sz w:val="24"/>
          <w:szCs w:val="24"/>
        </w:rPr>
        <w:t xml:space="preserve"> Communication and Trust </w:t>
      </w:r>
    </w:p>
    <w:p w14:paraId="427CCA5F" w14:textId="0518F2E4" w:rsidR="006329C9" w:rsidRPr="00580A2D" w:rsidRDefault="00FE3CA8" w:rsidP="00965D5A">
      <w:pPr>
        <w:pStyle w:val="ListParagraph"/>
        <w:spacing w:line="360" w:lineRule="auto"/>
        <w:jc w:val="both"/>
        <w:rPr>
          <w:rFonts w:ascii="Arial" w:hAnsi="Arial" w:cs="Arial"/>
          <w:sz w:val="24"/>
          <w:szCs w:val="24"/>
        </w:rPr>
      </w:pPr>
      <w:r w:rsidRPr="00580A2D">
        <w:rPr>
          <w:rFonts w:ascii="Arial" w:hAnsi="Arial" w:cs="Arial"/>
          <w:sz w:val="24"/>
          <w:szCs w:val="24"/>
        </w:rPr>
        <w:t>A</w:t>
      </w:r>
      <w:r w:rsidR="006329C9" w:rsidRPr="00580A2D">
        <w:rPr>
          <w:rFonts w:ascii="Arial" w:hAnsi="Arial" w:cs="Arial"/>
          <w:sz w:val="24"/>
          <w:szCs w:val="24"/>
        </w:rPr>
        <w:t xml:space="preserve">lign with Sinek’s (2023) and Kline’s (2002) principles by </w:t>
      </w:r>
      <w:r w:rsidR="002E337E" w:rsidRPr="00580A2D">
        <w:rPr>
          <w:rFonts w:ascii="Arial" w:hAnsi="Arial" w:cs="Arial"/>
          <w:sz w:val="24"/>
          <w:szCs w:val="24"/>
        </w:rPr>
        <w:t>practi</w:t>
      </w:r>
      <w:r w:rsidR="007E26CB" w:rsidRPr="00580A2D">
        <w:rPr>
          <w:rFonts w:ascii="Arial" w:hAnsi="Arial" w:cs="Arial"/>
          <w:sz w:val="24"/>
          <w:szCs w:val="24"/>
        </w:rPr>
        <w:t>cing active listening and openness</w:t>
      </w:r>
      <w:r w:rsidR="00D55120" w:rsidRPr="00580A2D">
        <w:rPr>
          <w:rFonts w:ascii="Arial" w:hAnsi="Arial" w:cs="Arial"/>
          <w:sz w:val="24"/>
          <w:szCs w:val="24"/>
        </w:rPr>
        <w:t>, ensuring clear communication and building trust</w:t>
      </w:r>
      <w:r w:rsidR="00667470" w:rsidRPr="00580A2D">
        <w:rPr>
          <w:rFonts w:ascii="Arial" w:hAnsi="Arial" w:cs="Arial"/>
          <w:sz w:val="24"/>
          <w:szCs w:val="24"/>
        </w:rPr>
        <w:t xml:space="preserve">, especially when guiding new teams through </w:t>
      </w:r>
      <w:r w:rsidR="006329C9" w:rsidRPr="00580A2D">
        <w:rPr>
          <w:rFonts w:ascii="Arial" w:hAnsi="Arial" w:cs="Arial"/>
          <w:sz w:val="24"/>
          <w:szCs w:val="24"/>
        </w:rPr>
        <w:t xml:space="preserve">transitions by recognising Tuckman’s stages </w:t>
      </w:r>
      <w:r w:rsidR="00786DBF" w:rsidRPr="00580A2D">
        <w:rPr>
          <w:rFonts w:ascii="Arial" w:hAnsi="Arial" w:cs="Arial"/>
          <w:sz w:val="24"/>
          <w:szCs w:val="24"/>
        </w:rPr>
        <w:t>of team development.</w:t>
      </w:r>
    </w:p>
    <w:p w14:paraId="486C6877" w14:textId="5E755D74" w:rsidR="006329C9" w:rsidRPr="00580A2D" w:rsidRDefault="006329C9" w:rsidP="00DD7934">
      <w:pPr>
        <w:spacing w:line="360" w:lineRule="auto"/>
        <w:jc w:val="both"/>
        <w:rPr>
          <w:rFonts w:ascii="Arial" w:hAnsi="Arial" w:cs="Arial"/>
          <w:sz w:val="24"/>
          <w:szCs w:val="24"/>
        </w:rPr>
      </w:pPr>
      <w:r w:rsidRPr="00580A2D">
        <w:rPr>
          <w:rFonts w:ascii="Arial" w:hAnsi="Arial" w:cs="Arial"/>
          <w:sz w:val="24"/>
          <w:szCs w:val="24"/>
        </w:rPr>
        <w:t xml:space="preserve">By following these </w:t>
      </w:r>
      <w:r w:rsidR="00CA7457" w:rsidRPr="00580A2D">
        <w:rPr>
          <w:rFonts w:ascii="Arial" w:hAnsi="Arial" w:cs="Arial"/>
          <w:sz w:val="24"/>
          <w:szCs w:val="24"/>
        </w:rPr>
        <w:t>steps,</w:t>
      </w:r>
      <w:r w:rsidRPr="00580A2D">
        <w:rPr>
          <w:rFonts w:ascii="Arial" w:hAnsi="Arial" w:cs="Arial"/>
          <w:sz w:val="24"/>
          <w:szCs w:val="24"/>
        </w:rPr>
        <w:t xml:space="preserve"> I wil</w:t>
      </w:r>
      <w:r w:rsidR="009367BE" w:rsidRPr="00580A2D">
        <w:rPr>
          <w:rFonts w:ascii="Arial" w:hAnsi="Arial" w:cs="Arial"/>
          <w:sz w:val="24"/>
          <w:szCs w:val="24"/>
        </w:rPr>
        <w:t>l</w:t>
      </w:r>
      <w:r w:rsidR="00AD1F64" w:rsidRPr="00580A2D">
        <w:rPr>
          <w:rFonts w:ascii="Arial" w:hAnsi="Arial" w:cs="Arial"/>
          <w:sz w:val="24"/>
          <w:szCs w:val="24"/>
        </w:rPr>
        <w:t>:</w:t>
      </w:r>
      <w:r w:rsidR="00DD7934" w:rsidRPr="00580A2D">
        <w:rPr>
          <w:rFonts w:ascii="Arial" w:hAnsi="Arial" w:cs="Arial"/>
          <w:sz w:val="24"/>
          <w:szCs w:val="24"/>
        </w:rPr>
        <w:t xml:space="preserve"> f</w:t>
      </w:r>
      <w:r w:rsidRPr="00580A2D">
        <w:rPr>
          <w:rFonts w:ascii="Arial" w:hAnsi="Arial" w:cs="Arial"/>
          <w:sz w:val="24"/>
          <w:szCs w:val="24"/>
        </w:rPr>
        <w:t>oster stronger, more cohesive teams</w:t>
      </w:r>
      <w:r w:rsidR="00DD7934" w:rsidRPr="00580A2D">
        <w:rPr>
          <w:rFonts w:ascii="Arial" w:hAnsi="Arial" w:cs="Arial"/>
          <w:sz w:val="24"/>
          <w:szCs w:val="24"/>
        </w:rPr>
        <w:t xml:space="preserve"> and c</w:t>
      </w:r>
      <w:r w:rsidRPr="00580A2D">
        <w:rPr>
          <w:rFonts w:ascii="Arial" w:hAnsi="Arial" w:cs="Arial"/>
          <w:sz w:val="24"/>
          <w:szCs w:val="24"/>
        </w:rPr>
        <w:t>ontribute even more effectively to the organisational success of the company.</w:t>
      </w:r>
    </w:p>
    <w:p w14:paraId="63CACA35" w14:textId="77777777" w:rsidR="00955022" w:rsidRPr="00580A2D" w:rsidRDefault="00955022" w:rsidP="00DD7934">
      <w:pPr>
        <w:spacing w:line="360" w:lineRule="auto"/>
        <w:jc w:val="both"/>
        <w:rPr>
          <w:rFonts w:ascii="Arial" w:hAnsi="Arial" w:cs="Arial"/>
          <w:sz w:val="24"/>
          <w:szCs w:val="24"/>
        </w:rPr>
      </w:pPr>
    </w:p>
    <w:p w14:paraId="5298BB2B" w14:textId="77777777" w:rsidR="00955022" w:rsidRPr="00580A2D" w:rsidRDefault="00955022" w:rsidP="00DD7934">
      <w:pPr>
        <w:spacing w:line="360" w:lineRule="auto"/>
        <w:jc w:val="both"/>
        <w:rPr>
          <w:rFonts w:ascii="Arial" w:hAnsi="Arial" w:cs="Arial"/>
          <w:sz w:val="24"/>
          <w:szCs w:val="24"/>
        </w:rPr>
      </w:pPr>
    </w:p>
    <w:p w14:paraId="72952BFF" w14:textId="56FA1698" w:rsidR="00955022" w:rsidRPr="00712534" w:rsidRDefault="00712534" w:rsidP="00712534">
      <w:pPr>
        <w:pStyle w:val="ListParagraph"/>
        <w:numPr>
          <w:ilvl w:val="0"/>
          <w:numId w:val="16"/>
        </w:numPr>
        <w:spacing w:line="360" w:lineRule="auto"/>
        <w:jc w:val="both"/>
        <w:rPr>
          <w:rFonts w:ascii="Arial" w:hAnsi="Arial" w:cs="Arial"/>
          <w:b/>
          <w:bCs/>
          <w:sz w:val="32"/>
          <w:szCs w:val="32"/>
        </w:rPr>
      </w:pPr>
      <w:r w:rsidRPr="00712534">
        <w:rPr>
          <w:rFonts w:ascii="Arial" w:hAnsi="Arial" w:cs="Arial"/>
          <w:b/>
          <w:bCs/>
          <w:sz w:val="32"/>
          <w:szCs w:val="32"/>
        </w:rPr>
        <w:lastRenderedPageBreak/>
        <w:t>ACKNOWLEDGEMENT</w:t>
      </w:r>
      <w:r w:rsidR="00EB45F2" w:rsidRPr="00712534">
        <w:rPr>
          <w:rFonts w:ascii="Arial" w:hAnsi="Arial" w:cs="Arial"/>
          <w:b/>
          <w:bCs/>
          <w:sz w:val="32"/>
          <w:szCs w:val="32"/>
        </w:rPr>
        <w:tab/>
      </w:r>
    </w:p>
    <w:p w14:paraId="4386EC67" w14:textId="77777777" w:rsidR="00955022" w:rsidRPr="00580A2D" w:rsidRDefault="00955022" w:rsidP="00DD7934">
      <w:pPr>
        <w:spacing w:line="360" w:lineRule="auto"/>
        <w:jc w:val="both"/>
        <w:rPr>
          <w:rFonts w:ascii="Arial" w:hAnsi="Arial" w:cs="Arial"/>
          <w:sz w:val="24"/>
          <w:szCs w:val="24"/>
        </w:rPr>
      </w:pPr>
    </w:p>
    <w:p w14:paraId="5F020841" w14:textId="77777777" w:rsidR="00955022" w:rsidRPr="00580A2D" w:rsidRDefault="00955022" w:rsidP="00DD7934">
      <w:pPr>
        <w:spacing w:line="360" w:lineRule="auto"/>
        <w:jc w:val="both"/>
        <w:rPr>
          <w:rFonts w:ascii="Arial" w:hAnsi="Arial" w:cs="Arial"/>
          <w:sz w:val="24"/>
          <w:szCs w:val="24"/>
        </w:rPr>
      </w:pPr>
    </w:p>
    <w:p w14:paraId="6184858A" w14:textId="77777777" w:rsidR="00955022" w:rsidRPr="00580A2D" w:rsidRDefault="00955022" w:rsidP="00DD7934">
      <w:pPr>
        <w:spacing w:line="360" w:lineRule="auto"/>
        <w:jc w:val="both"/>
        <w:rPr>
          <w:rFonts w:ascii="Arial" w:hAnsi="Arial" w:cs="Arial"/>
          <w:sz w:val="24"/>
          <w:szCs w:val="24"/>
        </w:rPr>
      </w:pPr>
    </w:p>
    <w:p w14:paraId="130395FE" w14:textId="77777777" w:rsidR="00955022" w:rsidRPr="00580A2D" w:rsidRDefault="00955022" w:rsidP="00DD7934">
      <w:pPr>
        <w:spacing w:line="360" w:lineRule="auto"/>
        <w:jc w:val="both"/>
        <w:rPr>
          <w:rFonts w:ascii="Arial" w:hAnsi="Arial" w:cs="Arial"/>
          <w:sz w:val="24"/>
          <w:szCs w:val="24"/>
        </w:rPr>
      </w:pPr>
    </w:p>
    <w:p w14:paraId="468806F4" w14:textId="77777777" w:rsidR="00955022" w:rsidRPr="00580A2D" w:rsidRDefault="00955022" w:rsidP="00DD7934">
      <w:pPr>
        <w:spacing w:line="360" w:lineRule="auto"/>
        <w:jc w:val="both"/>
        <w:rPr>
          <w:rFonts w:ascii="Arial" w:hAnsi="Arial" w:cs="Arial"/>
          <w:sz w:val="24"/>
          <w:szCs w:val="24"/>
        </w:rPr>
      </w:pPr>
    </w:p>
    <w:p w14:paraId="17490C88" w14:textId="77777777" w:rsidR="00955022" w:rsidRPr="00580A2D" w:rsidRDefault="00955022" w:rsidP="00DD7934">
      <w:pPr>
        <w:spacing w:line="360" w:lineRule="auto"/>
        <w:jc w:val="both"/>
        <w:rPr>
          <w:rFonts w:ascii="Arial" w:hAnsi="Arial" w:cs="Arial"/>
          <w:sz w:val="24"/>
          <w:szCs w:val="24"/>
        </w:rPr>
      </w:pPr>
    </w:p>
    <w:p w14:paraId="0DB12E1E" w14:textId="77777777" w:rsidR="00955022" w:rsidRPr="00580A2D" w:rsidRDefault="00955022" w:rsidP="00DD7934">
      <w:pPr>
        <w:spacing w:line="360" w:lineRule="auto"/>
        <w:jc w:val="both"/>
        <w:rPr>
          <w:rFonts w:ascii="Arial" w:hAnsi="Arial" w:cs="Arial"/>
          <w:sz w:val="24"/>
          <w:szCs w:val="24"/>
        </w:rPr>
      </w:pPr>
    </w:p>
    <w:p w14:paraId="5D584DE0" w14:textId="77777777" w:rsidR="00955022" w:rsidRPr="00580A2D" w:rsidRDefault="00955022" w:rsidP="00DD7934">
      <w:pPr>
        <w:spacing w:line="360" w:lineRule="auto"/>
        <w:jc w:val="both"/>
        <w:rPr>
          <w:rFonts w:ascii="Arial" w:hAnsi="Arial" w:cs="Arial"/>
          <w:sz w:val="24"/>
          <w:szCs w:val="24"/>
        </w:rPr>
      </w:pPr>
    </w:p>
    <w:p w14:paraId="4327215E" w14:textId="77777777" w:rsidR="007775E2" w:rsidRPr="00580A2D" w:rsidRDefault="007775E2" w:rsidP="007775E2">
      <w:pPr>
        <w:pStyle w:val="BodyText"/>
        <w:ind w:right="215"/>
        <w:rPr>
          <w:rFonts w:ascii="Arial" w:hAnsi="Arial" w:cs="Arial"/>
          <w:b/>
          <w:bCs/>
          <w:sz w:val="24"/>
          <w:szCs w:val="24"/>
        </w:rPr>
      </w:pPr>
      <w:r w:rsidRPr="00580A2D">
        <w:rPr>
          <w:rFonts w:ascii="Arial" w:hAnsi="Arial" w:cs="Arial"/>
          <w:b/>
          <w:bCs/>
          <w:i/>
          <w:iCs/>
          <w:sz w:val="24"/>
          <w:szCs w:val="24"/>
        </w:rPr>
        <w:t>I confirm that I have not presented any AI generated text as my own work. I confirm I have copies of my drafts, notes, and other resources I used before, and after the use of AI tools which I may be asked to</w:t>
      </w:r>
    </w:p>
    <w:p w14:paraId="4F37ED10" w14:textId="77777777" w:rsidR="007775E2" w:rsidRPr="00580A2D" w:rsidRDefault="007775E2" w:rsidP="007775E2">
      <w:pPr>
        <w:pStyle w:val="BodyText"/>
        <w:ind w:right="215"/>
        <w:rPr>
          <w:rFonts w:ascii="Arial" w:hAnsi="Arial" w:cs="Arial"/>
          <w:b/>
          <w:bCs/>
          <w:sz w:val="24"/>
          <w:szCs w:val="24"/>
        </w:rPr>
      </w:pPr>
      <w:r w:rsidRPr="00580A2D">
        <w:rPr>
          <w:rFonts w:ascii="Arial" w:hAnsi="Arial" w:cs="Arial"/>
          <w:b/>
          <w:bCs/>
          <w:i/>
          <w:iCs/>
          <w:sz w:val="24"/>
          <w:szCs w:val="24"/>
        </w:rPr>
        <w:t>provide in evidence.</w:t>
      </w:r>
    </w:p>
    <w:p w14:paraId="01F081CA" w14:textId="77777777" w:rsidR="006329C9" w:rsidRPr="00580A2D" w:rsidRDefault="006329C9" w:rsidP="006329C9">
      <w:pPr>
        <w:spacing w:line="360" w:lineRule="auto"/>
        <w:rPr>
          <w:rFonts w:ascii="Arial" w:hAnsi="Arial" w:cs="Arial"/>
          <w:sz w:val="24"/>
          <w:szCs w:val="24"/>
        </w:rPr>
      </w:pPr>
      <w:r w:rsidRPr="00580A2D">
        <w:rPr>
          <w:rFonts w:ascii="Arial" w:hAnsi="Arial" w:cs="Arial"/>
          <w:sz w:val="24"/>
          <w:szCs w:val="24"/>
        </w:rPr>
        <w:t> </w:t>
      </w:r>
    </w:p>
    <w:p w14:paraId="2CAB0B84" w14:textId="77777777" w:rsidR="006329C9" w:rsidRPr="00580A2D" w:rsidRDefault="006329C9">
      <w:pPr>
        <w:rPr>
          <w:rFonts w:ascii="Arial" w:hAnsi="Arial" w:cs="Arial"/>
          <w:b/>
          <w:bCs/>
          <w:sz w:val="28"/>
          <w:szCs w:val="28"/>
        </w:rPr>
      </w:pPr>
      <w:r w:rsidRPr="00580A2D">
        <w:rPr>
          <w:rFonts w:ascii="Arial" w:hAnsi="Arial" w:cs="Arial"/>
          <w:b/>
          <w:bCs/>
          <w:sz w:val="28"/>
          <w:szCs w:val="28"/>
        </w:rPr>
        <w:br w:type="page"/>
      </w:r>
    </w:p>
    <w:p w14:paraId="659A174A" w14:textId="64480274" w:rsidR="00712534" w:rsidRPr="00A2717F" w:rsidRDefault="00712534" w:rsidP="00712534">
      <w:pPr>
        <w:pStyle w:val="ListParagraph"/>
        <w:numPr>
          <w:ilvl w:val="0"/>
          <w:numId w:val="16"/>
        </w:numPr>
        <w:spacing w:line="360" w:lineRule="auto"/>
        <w:rPr>
          <w:rFonts w:ascii="Arial" w:hAnsi="Arial" w:cs="Arial"/>
          <w:b/>
          <w:bCs/>
          <w:sz w:val="32"/>
          <w:szCs w:val="32"/>
        </w:rPr>
      </w:pPr>
      <w:r w:rsidRPr="00712534">
        <w:rPr>
          <w:rFonts w:ascii="Arial" w:hAnsi="Arial" w:cs="Arial"/>
          <w:b/>
          <w:bCs/>
          <w:sz w:val="32"/>
          <w:szCs w:val="32"/>
        </w:rPr>
        <w:lastRenderedPageBreak/>
        <w:t>REFERENCE LIST</w:t>
      </w:r>
    </w:p>
    <w:p w14:paraId="486A1EE8" w14:textId="75759854" w:rsidR="00580E73" w:rsidRPr="00580A2D" w:rsidRDefault="00580E73" w:rsidP="00580E73">
      <w:pPr>
        <w:pStyle w:val="ListParagraph"/>
        <w:numPr>
          <w:ilvl w:val="0"/>
          <w:numId w:val="12"/>
        </w:numPr>
        <w:spacing w:after="0" w:line="240" w:lineRule="auto"/>
        <w:rPr>
          <w:rFonts w:ascii="Arial" w:eastAsia="Times New Roman" w:hAnsi="Arial" w:cs="Arial"/>
          <w:sz w:val="24"/>
          <w:szCs w:val="24"/>
          <w:lang w:eastAsia="en-GB"/>
        </w:rPr>
      </w:pPr>
      <w:r w:rsidRPr="00580A2D">
        <w:rPr>
          <w:rFonts w:ascii="Arial" w:eastAsia="Times New Roman" w:hAnsi="Arial" w:cs="Arial"/>
          <w:sz w:val="24"/>
          <w:szCs w:val="24"/>
          <w:lang w:eastAsia="en-GB"/>
        </w:rPr>
        <w:t xml:space="preserve">Adair, J.E. (2015) </w:t>
      </w:r>
      <w:r w:rsidRPr="00580A2D">
        <w:rPr>
          <w:rFonts w:ascii="Arial" w:eastAsia="Times New Roman" w:hAnsi="Arial" w:cs="Arial"/>
          <w:i/>
          <w:iCs/>
          <w:sz w:val="24"/>
          <w:szCs w:val="24"/>
          <w:lang w:eastAsia="en-GB"/>
        </w:rPr>
        <w:t xml:space="preserve">Effective </w:t>
      </w:r>
      <w:r w:rsidR="00B9559D" w:rsidRPr="00580A2D">
        <w:rPr>
          <w:rFonts w:ascii="Arial" w:eastAsia="Times New Roman" w:hAnsi="Arial" w:cs="Arial"/>
          <w:i/>
          <w:iCs/>
          <w:sz w:val="24"/>
          <w:szCs w:val="24"/>
          <w:lang w:eastAsia="en-GB"/>
        </w:rPr>
        <w:t>teambuilding:</w:t>
      </w:r>
      <w:r w:rsidRPr="00580A2D">
        <w:rPr>
          <w:rFonts w:ascii="Arial" w:eastAsia="Times New Roman" w:hAnsi="Arial" w:cs="Arial"/>
          <w:i/>
          <w:iCs/>
          <w:sz w:val="24"/>
          <w:szCs w:val="24"/>
          <w:lang w:eastAsia="en-GB"/>
        </w:rPr>
        <w:t xml:space="preserve"> how to make a winning team</w:t>
      </w:r>
      <w:r w:rsidRPr="00580A2D">
        <w:rPr>
          <w:rFonts w:ascii="Arial" w:eastAsia="Times New Roman" w:hAnsi="Arial" w:cs="Arial"/>
          <w:sz w:val="24"/>
          <w:szCs w:val="24"/>
          <w:lang w:eastAsia="en-GB"/>
        </w:rPr>
        <w:t>. Revised edition. London: Pan Books.</w:t>
      </w:r>
    </w:p>
    <w:p w14:paraId="6152A573" w14:textId="77777777" w:rsidR="00580E73" w:rsidRPr="00580A2D" w:rsidRDefault="00580E73" w:rsidP="00580E73">
      <w:pPr>
        <w:pStyle w:val="ListParagraph"/>
        <w:spacing w:after="0" w:line="240" w:lineRule="auto"/>
        <w:rPr>
          <w:rFonts w:ascii="Arial" w:eastAsia="Times New Roman" w:hAnsi="Arial" w:cs="Arial"/>
          <w:sz w:val="24"/>
          <w:szCs w:val="24"/>
          <w:lang w:eastAsia="en-GB"/>
        </w:rPr>
      </w:pPr>
    </w:p>
    <w:p w14:paraId="29A0D479" w14:textId="1C0A2EF4" w:rsidR="006329C9" w:rsidRPr="00580A2D" w:rsidRDefault="00FF4B1A" w:rsidP="006329C9">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Belbin, R.M. (2010) </w:t>
      </w:r>
      <w:r w:rsidRPr="00580A2D">
        <w:rPr>
          <w:rFonts w:ascii="Arial" w:hAnsi="Arial" w:cs="Arial"/>
          <w:i/>
          <w:iCs/>
          <w:sz w:val="24"/>
          <w:szCs w:val="24"/>
        </w:rPr>
        <w:t>Team roles at work</w:t>
      </w:r>
      <w:r w:rsidRPr="00580A2D">
        <w:rPr>
          <w:rFonts w:ascii="Arial" w:hAnsi="Arial" w:cs="Arial"/>
          <w:sz w:val="24"/>
          <w:szCs w:val="24"/>
        </w:rPr>
        <w:t xml:space="preserve">. Second edition. </w:t>
      </w:r>
      <w:proofErr w:type="gramStart"/>
      <w:r w:rsidRPr="00580A2D">
        <w:rPr>
          <w:rFonts w:ascii="Arial" w:hAnsi="Arial" w:cs="Arial"/>
          <w:sz w:val="24"/>
          <w:szCs w:val="24"/>
        </w:rPr>
        <w:t>Amsterdam ;</w:t>
      </w:r>
      <w:proofErr w:type="gramEnd"/>
      <w:r w:rsidRPr="00580A2D">
        <w:rPr>
          <w:rFonts w:ascii="Arial" w:hAnsi="Arial" w:cs="Arial"/>
          <w:sz w:val="24"/>
          <w:szCs w:val="24"/>
        </w:rPr>
        <w:t xml:space="preserve"> Butterworth-Heinemann.</w:t>
      </w:r>
    </w:p>
    <w:p w14:paraId="26C0E38D" w14:textId="76FA950B" w:rsidR="006329C9" w:rsidRPr="00580A2D" w:rsidRDefault="00596B96" w:rsidP="008D5C0F">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Heffernan, M. (2012). </w:t>
      </w:r>
      <w:r w:rsidRPr="00580A2D">
        <w:rPr>
          <w:rFonts w:ascii="Arial" w:hAnsi="Arial" w:cs="Arial"/>
          <w:i/>
          <w:iCs/>
          <w:sz w:val="24"/>
          <w:szCs w:val="24"/>
        </w:rPr>
        <w:t>Dare to disagree</w:t>
      </w:r>
      <w:r w:rsidRPr="00580A2D">
        <w:rPr>
          <w:rFonts w:ascii="Arial" w:hAnsi="Arial" w:cs="Arial"/>
          <w:sz w:val="24"/>
          <w:szCs w:val="24"/>
        </w:rPr>
        <w:t xml:space="preserve">. [online] Ted.com. Available at: </w:t>
      </w:r>
      <w:hyperlink r:id="rId18" w:history="1">
        <w:r w:rsidRPr="00580A2D">
          <w:rPr>
            <w:rStyle w:val="Hyperlink"/>
            <w:rFonts w:ascii="Arial" w:hAnsi="Arial" w:cs="Arial"/>
            <w:sz w:val="24"/>
            <w:szCs w:val="24"/>
          </w:rPr>
          <w:t>https://www.ted.com/talks/margaret_heffernan_dare_to_disagree</w:t>
        </w:r>
      </w:hyperlink>
      <w:r w:rsidRPr="00580A2D">
        <w:rPr>
          <w:rFonts w:ascii="Arial" w:hAnsi="Arial" w:cs="Arial"/>
          <w:sz w:val="24"/>
          <w:szCs w:val="24"/>
        </w:rPr>
        <w:t xml:space="preserve">. </w:t>
      </w:r>
      <w:r w:rsidR="006329C9" w:rsidRPr="00580A2D">
        <w:rPr>
          <w:rFonts w:ascii="Arial" w:hAnsi="Arial" w:cs="Arial"/>
          <w:sz w:val="24"/>
          <w:szCs w:val="24"/>
        </w:rPr>
        <w:t xml:space="preserve">(Accessed: </w:t>
      </w:r>
      <w:r w:rsidR="00B13F19" w:rsidRPr="00580A2D">
        <w:rPr>
          <w:rFonts w:ascii="Arial" w:hAnsi="Arial" w:cs="Arial"/>
          <w:sz w:val="24"/>
          <w:szCs w:val="24"/>
        </w:rPr>
        <w:t>09</w:t>
      </w:r>
      <w:r w:rsidR="006329C9" w:rsidRPr="00580A2D">
        <w:rPr>
          <w:rFonts w:ascii="Arial" w:hAnsi="Arial" w:cs="Arial"/>
          <w:sz w:val="24"/>
          <w:szCs w:val="24"/>
        </w:rPr>
        <w:t xml:space="preserve"> </w:t>
      </w:r>
      <w:r w:rsidR="00B13F19" w:rsidRPr="00580A2D">
        <w:rPr>
          <w:rFonts w:ascii="Arial" w:hAnsi="Arial" w:cs="Arial"/>
          <w:sz w:val="24"/>
          <w:szCs w:val="24"/>
        </w:rPr>
        <w:t xml:space="preserve">November </w:t>
      </w:r>
      <w:r w:rsidR="006329C9" w:rsidRPr="00580A2D">
        <w:rPr>
          <w:rFonts w:ascii="Arial" w:hAnsi="Arial" w:cs="Arial"/>
          <w:sz w:val="24"/>
          <w:szCs w:val="24"/>
        </w:rPr>
        <w:t>2025).</w:t>
      </w:r>
    </w:p>
    <w:p w14:paraId="2FB06FA8" w14:textId="6D63CCE1" w:rsidR="006329C9" w:rsidRPr="00580A2D" w:rsidRDefault="00136DA6" w:rsidP="003E2D25">
      <w:pPr>
        <w:pStyle w:val="ListParagraph"/>
        <w:numPr>
          <w:ilvl w:val="0"/>
          <w:numId w:val="12"/>
        </w:numPr>
        <w:spacing w:line="360" w:lineRule="auto"/>
        <w:ind w:right="-291"/>
        <w:rPr>
          <w:rFonts w:ascii="Arial" w:hAnsi="Arial" w:cs="Arial"/>
          <w:sz w:val="24"/>
          <w:szCs w:val="24"/>
        </w:rPr>
      </w:pPr>
      <w:r w:rsidRPr="00580A2D">
        <w:rPr>
          <w:rFonts w:ascii="Arial" w:hAnsi="Arial" w:cs="Arial"/>
          <w:sz w:val="24"/>
          <w:szCs w:val="24"/>
        </w:rPr>
        <w:t xml:space="preserve">Heffernan, M. (2015). </w:t>
      </w:r>
      <w:r w:rsidRPr="00580A2D">
        <w:rPr>
          <w:rFonts w:ascii="Arial" w:hAnsi="Arial" w:cs="Arial"/>
          <w:i/>
          <w:iCs/>
          <w:sz w:val="24"/>
          <w:szCs w:val="24"/>
        </w:rPr>
        <w:t>Forget the pecking order at work</w:t>
      </w:r>
      <w:r w:rsidRPr="00580A2D">
        <w:rPr>
          <w:rFonts w:ascii="Arial" w:hAnsi="Arial" w:cs="Arial"/>
          <w:sz w:val="24"/>
          <w:szCs w:val="24"/>
        </w:rPr>
        <w:t xml:space="preserve">. TED. Available at: </w:t>
      </w:r>
      <w:hyperlink r:id="rId19" w:history="1">
        <w:r w:rsidRPr="00580A2D">
          <w:rPr>
            <w:rStyle w:val="Hyperlink"/>
            <w:rFonts w:ascii="Arial" w:hAnsi="Arial" w:cs="Arial"/>
            <w:sz w:val="24"/>
            <w:szCs w:val="24"/>
          </w:rPr>
          <w:t>https://www.ted.com/talks/margaret_heffernan_forget_the_pecking_order_at_work.</w:t>
        </w:r>
      </w:hyperlink>
      <w:r w:rsidRPr="00580A2D">
        <w:rPr>
          <w:rFonts w:ascii="Arial" w:hAnsi="Arial" w:cs="Arial"/>
          <w:sz w:val="24"/>
          <w:szCs w:val="24"/>
        </w:rPr>
        <w:t xml:space="preserve"> </w:t>
      </w:r>
      <w:r w:rsidR="006329C9" w:rsidRPr="00580A2D">
        <w:rPr>
          <w:rFonts w:ascii="Arial" w:hAnsi="Arial" w:cs="Arial"/>
          <w:sz w:val="24"/>
          <w:szCs w:val="24"/>
        </w:rPr>
        <w:t xml:space="preserve">(Accessed: </w:t>
      </w:r>
      <w:r w:rsidR="00B13F19" w:rsidRPr="00580A2D">
        <w:rPr>
          <w:rFonts w:ascii="Arial" w:hAnsi="Arial" w:cs="Arial"/>
          <w:sz w:val="24"/>
          <w:szCs w:val="24"/>
        </w:rPr>
        <w:t>09</w:t>
      </w:r>
      <w:r w:rsidR="006329C9" w:rsidRPr="00580A2D">
        <w:rPr>
          <w:rFonts w:ascii="Arial" w:hAnsi="Arial" w:cs="Arial"/>
          <w:sz w:val="24"/>
          <w:szCs w:val="24"/>
        </w:rPr>
        <w:t xml:space="preserve"> </w:t>
      </w:r>
      <w:r w:rsidR="00B13F19" w:rsidRPr="00580A2D">
        <w:rPr>
          <w:rFonts w:ascii="Arial" w:hAnsi="Arial" w:cs="Arial"/>
          <w:sz w:val="24"/>
          <w:szCs w:val="24"/>
        </w:rPr>
        <w:t>November</w:t>
      </w:r>
      <w:r w:rsidR="006329C9" w:rsidRPr="00580A2D">
        <w:rPr>
          <w:rFonts w:ascii="Arial" w:hAnsi="Arial" w:cs="Arial"/>
          <w:sz w:val="24"/>
          <w:szCs w:val="24"/>
        </w:rPr>
        <w:t xml:space="preserve"> 2025).</w:t>
      </w:r>
    </w:p>
    <w:p w14:paraId="04A257F7" w14:textId="2A4EAAB1" w:rsidR="0029515B" w:rsidRPr="00580A2D" w:rsidRDefault="0029515B" w:rsidP="0029515B">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Heffernan, M. (2019). </w:t>
      </w:r>
      <w:r w:rsidRPr="00580A2D">
        <w:rPr>
          <w:rFonts w:ascii="Arial" w:hAnsi="Arial" w:cs="Arial"/>
          <w:i/>
          <w:iCs/>
          <w:sz w:val="24"/>
          <w:szCs w:val="24"/>
        </w:rPr>
        <w:t>Wilful blindness: why we ignore the obvious</w:t>
      </w:r>
      <w:r w:rsidRPr="00580A2D">
        <w:rPr>
          <w:rFonts w:ascii="Arial" w:hAnsi="Arial" w:cs="Arial"/>
          <w:sz w:val="24"/>
          <w:szCs w:val="24"/>
        </w:rPr>
        <w:t>. London: Simon &amp; Schuster.</w:t>
      </w:r>
    </w:p>
    <w:p w14:paraId="1EBC0038" w14:textId="43AF108C" w:rsidR="006329C9" w:rsidRPr="00580A2D" w:rsidRDefault="0029515B" w:rsidP="0029515B">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w:t>
      </w:r>
      <w:r w:rsidR="006329C9" w:rsidRPr="00580A2D">
        <w:rPr>
          <w:rFonts w:ascii="Arial" w:hAnsi="Arial" w:cs="Arial"/>
          <w:sz w:val="24"/>
          <w:szCs w:val="24"/>
        </w:rPr>
        <w:t xml:space="preserve">Kline, N. (2002) </w:t>
      </w:r>
      <w:r w:rsidR="006329C9" w:rsidRPr="00580A2D">
        <w:rPr>
          <w:rFonts w:ascii="Arial" w:hAnsi="Arial" w:cs="Arial"/>
          <w:i/>
          <w:iCs/>
          <w:sz w:val="24"/>
          <w:szCs w:val="24"/>
        </w:rPr>
        <w:t>Time to Think: Listening to Ignite the Human Mind</w:t>
      </w:r>
      <w:r w:rsidR="006329C9" w:rsidRPr="00580A2D">
        <w:rPr>
          <w:rFonts w:ascii="Arial" w:hAnsi="Arial" w:cs="Arial"/>
          <w:sz w:val="24"/>
          <w:szCs w:val="24"/>
        </w:rPr>
        <w:t>. London: Cassell.</w:t>
      </w:r>
    </w:p>
    <w:p w14:paraId="6778C72A" w14:textId="77777777" w:rsidR="00E11C3F" w:rsidRPr="00580A2D" w:rsidRDefault="00E11C3F" w:rsidP="00E11C3F">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Mullins, L.J. (2016). </w:t>
      </w:r>
      <w:r w:rsidRPr="00580A2D">
        <w:rPr>
          <w:rFonts w:ascii="Arial" w:hAnsi="Arial" w:cs="Arial"/>
          <w:i/>
          <w:iCs/>
          <w:sz w:val="24"/>
          <w:szCs w:val="24"/>
        </w:rPr>
        <w:t>Management &amp; Organisational Behaviour</w:t>
      </w:r>
      <w:r w:rsidRPr="00580A2D">
        <w:rPr>
          <w:rFonts w:ascii="Arial" w:hAnsi="Arial" w:cs="Arial"/>
          <w:sz w:val="24"/>
          <w:szCs w:val="24"/>
        </w:rPr>
        <w:t>. 11th ed. Harlow: Pearson.</w:t>
      </w:r>
    </w:p>
    <w:p w14:paraId="06D5B0F9" w14:textId="76F6A87F" w:rsidR="006329C9" w:rsidRPr="00580A2D" w:rsidRDefault="00962081" w:rsidP="00C02993">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Sinek, S. (2023) </w:t>
      </w:r>
      <w:r w:rsidRPr="00580A2D">
        <w:rPr>
          <w:rFonts w:ascii="Arial" w:hAnsi="Arial" w:cs="Arial"/>
          <w:i/>
          <w:iCs/>
          <w:sz w:val="24"/>
          <w:szCs w:val="24"/>
        </w:rPr>
        <w:t>Trust: The Basis of High Performing Teams</w:t>
      </w:r>
      <w:r w:rsidRPr="00580A2D">
        <w:rPr>
          <w:rFonts w:ascii="Arial" w:hAnsi="Arial" w:cs="Arial"/>
          <w:sz w:val="24"/>
          <w:szCs w:val="24"/>
        </w:rPr>
        <w:t xml:space="preserve"> - Search Videos. [online] Available at: </w:t>
      </w:r>
      <w:hyperlink r:id="rId20" w:history="1">
        <w:r w:rsidRPr="00580A2D">
          <w:rPr>
            <w:rStyle w:val="Hyperlink"/>
            <w:rFonts w:ascii="Arial" w:hAnsi="Arial" w:cs="Arial"/>
            <w:sz w:val="24"/>
            <w:szCs w:val="24"/>
          </w:rPr>
          <w:t>https://www.bing.com/videos/riverview/relatedvideo?q=8.%09Sinek%2c+S.+(2023)+Trust%3a+The+Basis+of+High+Performing+Teams&amp;mid=F6F37A72D5E9C2949373F6F37A72D5E9C2949373&amp;FORM=VIRE</w:t>
        </w:r>
      </w:hyperlink>
      <w:r w:rsidRPr="00580A2D">
        <w:rPr>
          <w:rFonts w:ascii="Arial" w:hAnsi="Arial" w:cs="Arial"/>
          <w:sz w:val="24"/>
          <w:szCs w:val="24"/>
        </w:rPr>
        <w:t xml:space="preserve"> </w:t>
      </w:r>
      <w:r w:rsidR="006329C9" w:rsidRPr="00580A2D">
        <w:rPr>
          <w:rFonts w:ascii="Arial" w:hAnsi="Arial" w:cs="Arial"/>
          <w:sz w:val="24"/>
          <w:szCs w:val="24"/>
        </w:rPr>
        <w:t xml:space="preserve"> (Accessed: </w:t>
      </w:r>
      <w:r w:rsidR="00F208EF" w:rsidRPr="00580A2D">
        <w:rPr>
          <w:rFonts w:ascii="Arial" w:hAnsi="Arial" w:cs="Arial"/>
          <w:sz w:val="24"/>
          <w:szCs w:val="24"/>
        </w:rPr>
        <w:t>10</w:t>
      </w:r>
      <w:r w:rsidR="006329C9" w:rsidRPr="00580A2D">
        <w:rPr>
          <w:rFonts w:ascii="Arial" w:hAnsi="Arial" w:cs="Arial"/>
          <w:sz w:val="24"/>
          <w:szCs w:val="24"/>
        </w:rPr>
        <w:t xml:space="preserve"> </w:t>
      </w:r>
      <w:r w:rsidR="00F208EF" w:rsidRPr="00580A2D">
        <w:rPr>
          <w:rFonts w:ascii="Arial" w:hAnsi="Arial" w:cs="Arial"/>
          <w:sz w:val="24"/>
          <w:szCs w:val="24"/>
        </w:rPr>
        <w:t>November</w:t>
      </w:r>
      <w:r w:rsidR="006329C9" w:rsidRPr="00580A2D">
        <w:rPr>
          <w:rFonts w:ascii="Arial" w:hAnsi="Arial" w:cs="Arial"/>
          <w:sz w:val="24"/>
          <w:szCs w:val="24"/>
        </w:rPr>
        <w:t xml:space="preserve"> 2025).</w:t>
      </w:r>
    </w:p>
    <w:p w14:paraId="5AAA1C4E" w14:textId="42C5101B" w:rsidR="006329C9" w:rsidRPr="00580A2D" w:rsidRDefault="0001041B" w:rsidP="00FF4B1A">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Stadler, S. (2019) </w:t>
      </w:r>
      <w:r w:rsidRPr="00580A2D">
        <w:rPr>
          <w:rFonts w:ascii="Arial" w:hAnsi="Arial" w:cs="Arial"/>
          <w:i/>
          <w:iCs/>
          <w:sz w:val="24"/>
          <w:szCs w:val="24"/>
        </w:rPr>
        <w:t>Conflict, Culture and Communication.</w:t>
      </w:r>
      <w:r w:rsidRPr="00580A2D">
        <w:rPr>
          <w:rFonts w:ascii="Arial" w:hAnsi="Arial" w:cs="Arial"/>
          <w:sz w:val="24"/>
          <w:szCs w:val="24"/>
        </w:rPr>
        <w:t> 1st ed. Milton: Routledge.</w:t>
      </w:r>
    </w:p>
    <w:p w14:paraId="41E3ABF3" w14:textId="4736FDBB" w:rsidR="006329C9" w:rsidRPr="00580A2D" w:rsidRDefault="006329C9" w:rsidP="00FF4B1A">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Tuckman, B.W. and Harper, B.E. (2012) </w:t>
      </w:r>
      <w:r w:rsidRPr="00580A2D">
        <w:rPr>
          <w:rFonts w:ascii="Arial" w:hAnsi="Arial" w:cs="Arial"/>
          <w:i/>
          <w:iCs/>
          <w:sz w:val="24"/>
          <w:szCs w:val="24"/>
        </w:rPr>
        <w:t>Conducting Educational Research</w:t>
      </w:r>
      <w:r w:rsidRPr="00580A2D">
        <w:rPr>
          <w:rFonts w:ascii="Arial" w:hAnsi="Arial" w:cs="Arial"/>
          <w:sz w:val="24"/>
          <w:szCs w:val="24"/>
        </w:rPr>
        <w:t xml:space="preserve">. 6th edn. </w:t>
      </w:r>
      <w:r w:rsidR="00ED5DAE" w:rsidRPr="00580A2D">
        <w:rPr>
          <w:rFonts w:ascii="Arial" w:hAnsi="Arial" w:cs="Arial"/>
          <w:sz w:val="24"/>
          <w:szCs w:val="24"/>
        </w:rPr>
        <w:t>Lanham, Maryland</w:t>
      </w:r>
      <w:r w:rsidRPr="00580A2D">
        <w:rPr>
          <w:rFonts w:ascii="Arial" w:hAnsi="Arial" w:cs="Arial"/>
          <w:sz w:val="24"/>
          <w:szCs w:val="24"/>
        </w:rPr>
        <w:t>: Rowman &amp; Littlefield Publishers.</w:t>
      </w:r>
    </w:p>
    <w:p w14:paraId="5241E636" w14:textId="3AECAB9E" w:rsidR="000009FF" w:rsidRPr="00580A2D" w:rsidRDefault="006329C9" w:rsidP="00FF4B1A">
      <w:pPr>
        <w:pStyle w:val="ListParagraph"/>
        <w:numPr>
          <w:ilvl w:val="0"/>
          <w:numId w:val="12"/>
        </w:numPr>
        <w:spacing w:line="360" w:lineRule="auto"/>
        <w:rPr>
          <w:rFonts w:ascii="Arial" w:hAnsi="Arial" w:cs="Arial"/>
          <w:sz w:val="24"/>
          <w:szCs w:val="24"/>
        </w:rPr>
      </w:pPr>
      <w:r w:rsidRPr="00580A2D">
        <w:rPr>
          <w:rFonts w:ascii="Arial" w:hAnsi="Arial" w:cs="Arial"/>
          <w:sz w:val="24"/>
          <w:szCs w:val="24"/>
        </w:rPr>
        <w:t xml:space="preserve">Academi Wales (2018) </w:t>
      </w:r>
      <w:r w:rsidRPr="00580A2D">
        <w:rPr>
          <w:rFonts w:ascii="Arial" w:hAnsi="Arial" w:cs="Arial"/>
          <w:i/>
          <w:iCs/>
          <w:sz w:val="24"/>
          <w:szCs w:val="24"/>
        </w:rPr>
        <w:t>Trust: The Foundation of Successful Teams</w:t>
      </w:r>
      <w:r w:rsidRPr="00580A2D">
        <w:rPr>
          <w:rFonts w:ascii="Arial" w:hAnsi="Arial" w:cs="Arial"/>
          <w:sz w:val="24"/>
          <w:szCs w:val="24"/>
        </w:rPr>
        <w:t>.</w:t>
      </w:r>
      <w:r w:rsidR="001C76A7" w:rsidRPr="00580A2D">
        <w:rPr>
          <w:rFonts w:ascii="Arial" w:hAnsi="Arial" w:cs="Arial"/>
          <w:sz w:val="24"/>
          <w:szCs w:val="24"/>
        </w:rPr>
        <w:t xml:space="preserve"> [online]</w:t>
      </w:r>
      <w:r w:rsidRPr="00580A2D">
        <w:rPr>
          <w:rFonts w:ascii="Arial" w:hAnsi="Arial" w:cs="Arial"/>
          <w:sz w:val="24"/>
          <w:szCs w:val="24"/>
        </w:rPr>
        <w:t xml:space="preserve"> Available at: </w:t>
      </w:r>
      <w:hyperlink r:id="rId21" w:history="1">
        <w:r w:rsidRPr="00580A2D">
          <w:rPr>
            <w:rStyle w:val="Hyperlink"/>
            <w:rFonts w:ascii="Arial" w:hAnsi="Arial" w:cs="Arial"/>
            <w:sz w:val="24"/>
            <w:szCs w:val="24"/>
          </w:rPr>
          <w:t>https://academiwales.gov.wales/repository/resource/a3ea75b8</w:t>
        </w:r>
      </w:hyperlink>
      <w:r w:rsidRPr="00580A2D">
        <w:rPr>
          <w:rFonts w:ascii="Arial" w:hAnsi="Arial" w:cs="Arial"/>
          <w:sz w:val="24"/>
          <w:szCs w:val="24"/>
        </w:rPr>
        <w:t xml:space="preserve"> (Accessed: </w:t>
      </w:r>
      <w:r w:rsidR="00F208EF" w:rsidRPr="00580A2D">
        <w:rPr>
          <w:rFonts w:ascii="Arial" w:hAnsi="Arial" w:cs="Arial"/>
          <w:sz w:val="24"/>
          <w:szCs w:val="24"/>
        </w:rPr>
        <w:t>10</w:t>
      </w:r>
      <w:r w:rsidRPr="00580A2D">
        <w:rPr>
          <w:rFonts w:ascii="Arial" w:hAnsi="Arial" w:cs="Arial"/>
          <w:sz w:val="24"/>
          <w:szCs w:val="24"/>
        </w:rPr>
        <w:t xml:space="preserve"> </w:t>
      </w:r>
      <w:r w:rsidR="00F208EF" w:rsidRPr="00580A2D">
        <w:rPr>
          <w:rFonts w:ascii="Arial" w:hAnsi="Arial" w:cs="Arial"/>
          <w:sz w:val="24"/>
          <w:szCs w:val="24"/>
        </w:rPr>
        <w:t>November</w:t>
      </w:r>
      <w:r w:rsidRPr="00580A2D">
        <w:rPr>
          <w:rFonts w:ascii="Arial" w:hAnsi="Arial" w:cs="Arial"/>
          <w:sz w:val="24"/>
          <w:szCs w:val="24"/>
        </w:rPr>
        <w:t xml:space="preserve"> 2025).</w:t>
      </w:r>
    </w:p>
    <w:sectPr w:rsidR="000009FF" w:rsidRPr="00580A2D" w:rsidSect="00C11BD2">
      <w:footerReference w:type="default" r:id="rId22"/>
      <w:pgSz w:w="12240" w:h="15840"/>
      <w:pgMar w:top="1440" w:right="1325"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2AB2D" w14:textId="77777777" w:rsidR="003837D7" w:rsidRDefault="003837D7" w:rsidP="00AF7AFF">
      <w:pPr>
        <w:spacing w:after="0" w:line="240" w:lineRule="auto"/>
      </w:pPr>
      <w:r>
        <w:separator/>
      </w:r>
    </w:p>
  </w:endnote>
  <w:endnote w:type="continuationSeparator" w:id="0">
    <w:p w14:paraId="27B3F448" w14:textId="77777777" w:rsidR="003837D7" w:rsidRDefault="003837D7" w:rsidP="00AF7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786259"/>
      <w:docPartObj>
        <w:docPartGallery w:val="Page Numbers (Bottom of Page)"/>
        <w:docPartUnique/>
      </w:docPartObj>
    </w:sdtPr>
    <w:sdtEndPr>
      <w:rPr>
        <w:noProof/>
      </w:rPr>
    </w:sdtEndPr>
    <w:sdtContent>
      <w:p w14:paraId="387B1AB8" w14:textId="2156EEFE" w:rsidR="00D35DEF" w:rsidRDefault="00D35D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B01B1F" w14:textId="3E7815A7" w:rsidR="00AF7AFF" w:rsidRDefault="00AF7AFF" w:rsidP="00EA6B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A0BA5" w14:textId="77777777" w:rsidR="003837D7" w:rsidRDefault="003837D7" w:rsidP="00AF7AFF">
      <w:pPr>
        <w:spacing w:after="0" w:line="240" w:lineRule="auto"/>
      </w:pPr>
      <w:r>
        <w:separator/>
      </w:r>
    </w:p>
  </w:footnote>
  <w:footnote w:type="continuationSeparator" w:id="0">
    <w:p w14:paraId="5DBE669F" w14:textId="77777777" w:rsidR="003837D7" w:rsidRDefault="003837D7" w:rsidP="00AF7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68C789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F6205A"/>
    <w:multiLevelType w:val="multilevel"/>
    <w:tmpl w:val="FF5E4CF6"/>
    <w:lvl w:ilvl="0">
      <w:start w:val="2"/>
      <w:numFmt w:val="decimal"/>
      <w:lvlText w:val="%1"/>
      <w:lvlJc w:val="left"/>
      <w:pPr>
        <w:ind w:left="450" w:hanging="450"/>
      </w:pPr>
      <w:rPr>
        <w:rFonts w:hint="default"/>
        <w:sz w:val="32"/>
      </w:rPr>
    </w:lvl>
    <w:lvl w:ilvl="1">
      <w:start w:val="1"/>
      <w:numFmt w:val="decimal"/>
      <w:lvlText w:val="%1.%2"/>
      <w:lvlJc w:val="left"/>
      <w:pPr>
        <w:ind w:left="450" w:hanging="450"/>
      </w:pPr>
      <w:rPr>
        <w:rFonts w:ascii="Arial" w:hAnsi="Arial" w:cs="Arial"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1800" w:hanging="1800"/>
      </w:pPr>
      <w:rPr>
        <w:rFonts w:hint="default"/>
        <w:sz w:val="32"/>
      </w:rPr>
    </w:lvl>
  </w:abstractNum>
  <w:abstractNum w:abstractNumId="10" w15:restartNumberingAfterBreak="0">
    <w:nsid w:val="0BB25FF2"/>
    <w:multiLevelType w:val="multilevel"/>
    <w:tmpl w:val="5926853E"/>
    <w:lvl w:ilvl="0">
      <w:start w:val="1"/>
      <w:numFmt w:val="decimal"/>
      <w:lvlText w:val="%1."/>
      <w:lvlJc w:val="left"/>
      <w:pPr>
        <w:ind w:left="450" w:hanging="450"/>
      </w:pPr>
      <w:rPr>
        <w:rFonts w:hint="default"/>
        <w:sz w:val="32"/>
      </w:rPr>
    </w:lvl>
    <w:lvl w:ilvl="1">
      <w:start w:val="1"/>
      <w:numFmt w:val="decimal"/>
      <w:lvlText w:val="%1.%2"/>
      <w:lvlJc w:val="left"/>
      <w:pPr>
        <w:ind w:left="450" w:hanging="450"/>
      </w:pPr>
      <w:rPr>
        <w:rFonts w:ascii="Arial" w:hAnsi="Arial" w:cs="Arial"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1800" w:hanging="1800"/>
      </w:pPr>
      <w:rPr>
        <w:rFonts w:hint="default"/>
        <w:sz w:val="32"/>
      </w:rPr>
    </w:lvl>
  </w:abstractNum>
  <w:abstractNum w:abstractNumId="11" w15:restartNumberingAfterBreak="0">
    <w:nsid w:val="20D65B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930BE"/>
    <w:multiLevelType w:val="multilevel"/>
    <w:tmpl w:val="3488AB5C"/>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7C26831"/>
    <w:multiLevelType w:val="hybridMultilevel"/>
    <w:tmpl w:val="BCFE17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3366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113A3B"/>
    <w:multiLevelType w:val="hybridMultilevel"/>
    <w:tmpl w:val="6A6084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519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D477D1"/>
    <w:multiLevelType w:val="hybridMultilevel"/>
    <w:tmpl w:val="CDF6D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F527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A222FA"/>
    <w:multiLevelType w:val="hybridMultilevel"/>
    <w:tmpl w:val="32B6D04E"/>
    <w:lvl w:ilvl="0" w:tplc="0809000B">
      <w:start w:val="1"/>
      <w:numFmt w:val="bullet"/>
      <w:lvlText w:val=""/>
      <w:lvlJc w:val="left"/>
      <w:pPr>
        <w:ind w:left="778" w:hanging="360"/>
      </w:pPr>
      <w:rPr>
        <w:rFonts w:ascii="Wingdings" w:hAnsi="Wingdings"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0" w15:restartNumberingAfterBreak="0">
    <w:nsid w:val="49B209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6F4444"/>
    <w:multiLevelType w:val="multilevel"/>
    <w:tmpl w:val="0CD24958"/>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32"/>
        <w:szCs w:val="3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7761F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A976B5"/>
    <w:multiLevelType w:val="hybridMultilevel"/>
    <w:tmpl w:val="AD6CB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0C09D4"/>
    <w:multiLevelType w:val="hybridMultilevel"/>
    <w:tmpl w:val="C122BFA0"/>
    <w:lvl w:ilvl="0" w:tplc="7BEA54A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AB6C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BCE64A8"/>
    <w:multiLevelType w:val="hybridMultilevel"/>
    <w:tmpl w:val="940CF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562C3C"/>
    <w:multiLevelType w:val="hybridMultilevel"/>
    <w:tmpl w:val="66261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5825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3099742">
    <w:abstractNumId w:val="8"/>
  </w:num>
  <w:num w:numId="2" w16cid:durableId="1032339227">
    <w:abstractNumId w:val="6"/>
  </w:num>
  <w:num w:numId="3" w16cid:durableId="1622497889">
    <w:abstractNumId w:val="5"/>
  </w:num>
  <w:num w:numId="4" w16cid:durableId="2058047049">
    <w:abstractNumId w:val="4"/>
  </w:num>
  <w:num w:numId="5" w16cid:durableId="625427531">
    <w:abstractNumId w:val="7"/>
  </w:num>
  <w:num w:numId="6" w16cid:durableId="284384152">
    <w:abstractNumId w:val="3"/>
  </w:num>
  <w:num w:numId="7" w16cid:durableId="1738240384">
    <w:abstractNumId w:val="2"/>
  </w:num>
  <w:num w:numId="8" w16cid:durableId="336230502">
    <w:abstractNumId w:val="1"/>
  </w:num>
  <w:num w:numId="9" w16cid:durableId="1358627153">
    <w:abstractNumId w:val="0"/>
  </w:num>
  <w:num w:numId="10" w16cid:durableId="111679734">
    <w:abstractNumId w:val="19"/>
  </w:num>
  <w:num w:numId="11" w16cid:durableId="1165783518">
    <w:abstractNumId w:val="15"/>
  </w:num>
  <w:num w:numId="12" w16cid:durableId="2055693428">
    <w:abstractNumId w:val="27"/>
  </w:num>
  <w:num w:numId="13" w16cid:durableId="2033847094">
    <w:abstractNumId w:val="24"/>
  </w:num>
  <w:num w:numId="14" w16cid:durableId="1050761730">
    <w:abstractNumId w:val="20"/>
  </w:num>
  <w:num w:numId="15" w16cid:durableId="849444705">
    <w:abstractNumId w:val="21"/>
  </w:num>
  <w:num w:numId="16" w16cid:durableId="1961492713">
    <w:abstractNumId w:val="13"/>
  </w:num>
  <w:num w:numId="17" w16cid:durableId="1988704574">
    <w:abstractNumId w:val="17"/>
  </w:num>
  <w:num w:numId="18" w16cid:durableId="436680283">
    <w:abstractNumId w:val="26"/>
  </w:num>
  <w:num w:numId="19" w16cid:durableId="2025204170">
    <w:abstractNumId w:val="23"/>
  </w:num>
  <w:num w:numId="20" w16cid:durableId="2100060001">
    <w:abstractNumId w:val="22"/>
  </w:num>
  <w:num w:numId="21" w16cid:durableId="640811208">
    <w:abstractNumId w:val="11"/>
  </w:num>
  <w:num w:numId="22" w16cid:durableId="884173945">
    <w:abstractNumId w:val="14"/>
  </w:num>
  <w:num w:numId="23" w16cid:durableId="759259961">
    <w:abstractNumId w:val="12"/>
  </w:num>
  <w:num w:numId="24" w16cid:durableId="1989630043">
    <w:abstractNumId w:val="25"/>
  </w:num>
  <w:num w:numId="25" w16cid:durableId="1503084829">
    <w:abstractNumId w:val="18"/>
  </w:num>
  <w:num w:numId="26" w16cid:durableId="40904017">
    <w:abstractNumId w:val="16"/>
  </w:num>
  <w:num w:numId="27" w16cid:durableId="1505585689">
    <w:abstractNumId w:val="28"/>
  </w:num>
  <w:num w:numId="28" w16cid:durableId="1624388774">
    <w:abstractNumId w:val="9"/>
  </w:num>
  <w:num w:numId="29" w16cid:durableId="5912830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9FF"/>
    <w:rsid w:val="00001AF9"/>
    <w:rsid w:val="0001041B"/>
    <w:rsid w:val="00034616"/>
    <w:rsid w:val="00040376"/>
    <w:rsid w:val="00052D50"/>
    <w:rsid w:val="00055908"/>
    <w:rsid w:val="0006063C"/>
    <w:rsid w:val="00062EBD"/>
    <w:rsid w:val="0006436B"/>
    <w:rsid w:val="000769E5"/>
    <w:rsid w:val="00080373"/>
    <w:rsid w:val="0008087B"/>
    <w:rsid w:val="00082B55"/>
    <w:rsid w:val="000B0DAE"/>
    <w:rsid w:val="000C1FE3"/>
    <w:rsid w:val="000C2A87"/>
    <w:rsid w:val="000C59E6"/>
    <w:rsid w:val="000E6B1E"/>
    <w:rsid w:val="0010119A"/>
    <w:rsid w:val="00111464"/>
    <w:rsid w:val="00124657"/>
    <w:rsid w:val="00127A5A"/>
    <w:rsid w:val="00127ACF"/>
    <w:rsid w:val="00136954"/>
    <w:rsid w:val="00136DA6"/>
    <w:rsid w:val="00143E92"/>
    <w:rsid w:val="001444AD"/>
    <w:rsid w:val="0015074B"/>
    <w:rsid w:val="00152556"/>
    <w:rsid w:val="00163275"/>
    <w:rsid w:val="001671E5"/>
    <w:rsid w:val="0017105B"/>
    <w:rsid w:val="001714B4"/>
    <w:rsid w:val="00174B55"/>
    <w:rsid w:val="00180828"/>
    <w:rsid w:val="001A7260"/>
    <w:rsid w:val="001B48FF"/>
    <w:rsid w:val="001C76A7"/>
    <w:rsid w:val="001D2870"/>
    <w:rsid w:val="001D6A0E"/>
    <w:rsid w:val="001E4640"/>
    <w:rsid w:val="00202229"/>
    <w:rsid w:val="00203B2A"/>
    <w:rsid w:val="0020620C"/>
    <w:rsid w:val="002171DB"/>
    <w:rsid w:val="002205B1"/>
    <w:rsid w:val="0022445E"/>
    <w:rsid w:val="00224D43"/>
    <w:rsid w:val="00226539"/>
    <w:rsid w:val="00235D59"/>
    <w:rsid w:val="0024239D"/>
    <w:rsid w:val="002465EE"/>
    <w:rsid w:val="0025432A"/>
    <w:rsid w:val="0026654F"/>
    <w:rsid w:val="00276A5D"/>
    <w:rsid w:val="0027735A"/>
    <w:rsid w:val="0028290A"/>
    <w:rsid w:val="0029515B"/>
    <w:rsid w:val="0029639D"/>
    <w:rsid w:val="002B4507"/>
    <w:rsid w:val="002B61E2"/>
    <w:rsid w:val="002D78A2"/>
    <w:rsid w:val="002E337E"/>
    <w:rsid w:val="002E5539"/>
    <w:rsid w:val="002E5B84"/>
    <w:rsid w:val="00312F85"/>
    <w:rsid w:val="003240D3"/>
    <w:rsid w:val="00326F90"/>
    <w:rsid w:val="00331DE4"/>
    <w:rsid w:val="0033326E"/>
    <w:rsid w:val="00337F47"/>
    <w:rsid w:val="00341A23"/>
    <w:rsid w:val="00346D07"/>
    <w:rsid w:val="00370DEE"/>
    <w:rsid w:val="003738AC"/>
    <w:rsid w:val="00376BFC"/>
    <w:rsid w:val="00381EA1"/>
    <w:rsid w:val="003837D7"/>
    <w:rsid w:val="0039668D"/>
    <w:rsid w:val="003A4EDB"/>
    <w:rsid w:val="003A715F"/>
    <w:rsid w:val="003E057A"/>
    <w:rsid w:val="003E2D25"/>
    <w:rsid w:val="003F08F9"/>
    <w:rsid w:val="00401B64"/>
    <w:rsid w:val="00417815"/>
    <w:rsid w:val="00424282"/>
    <w:rsid w:val="0042755E"/>
    <w:rsid w:val="0043325F"/>
    <w:rsid w:val="00436024"/>
    <w:rsid w:val="00453BCA"/>
    <w:rsid w:val="00463887"/>
    <w:rsid w:val="00475D01"/>
    <w:rsid w:val="004933BF"/>
    <w:rsid w:val="0049412F"/>
    <w:rsid w:val="004A3430"/>
    <w:rsid w:val="004C75DC"/>
    <w:rsid w:val="005171D9"/>
    <w:rsid w:val="005260CD"/>
    <w:rsid w:val="0054427A"/>
    <w:rsid w:val="00547A3E"/>
    <w:rsid w:val="0055163E"/>
    <w:rsid w:val="00555501"/>
    <w:rsid w:val="00570B9C"/>
    <w:rsid w:val="005739B5"/>
    <w:rsid w:val="00580A2D"/>
    <w:rsid w:val="00580E73"/>
    <w:rsid w:val="005879AD"/>
    <w:rsid w:val="005913CA"/>
    <w:rsid w:val="00596B96"/>
    <w:rsid w:val="005A7677"/>
    <w:rsid w:val="005B7DAC"/>
    <w:rsid w:val="005C0D5D"/>
    <w:rsid w:val="005E4419"/>
    <w:rsid w:val="005E61E8"/>
    <w:rsid w:val="00600488"/>
    <w:rsid w:val="00603502"/>
    <w:rsid w:val="00611DC2"/>
    <w:rsid w:val="0061345D"/>
    <w:rsid w:val="006304A1"/>
    <w:rsid w:val="006329C9"/>
    <w:rsid w:val="00632A99"/>
    <w:rsid w:val="00640552"/>
    <w:rsid w:val="00651346"/>
    <w:rsid w:val="00666FB2"/>
    <w:rsid w:val="00667470"/>
    <w:rsid w:val="006771D9"/>
    <w:rsid w:val="00681393"/>
    <w:rsid w:val="006B05F8"/>
    <w:rsid w:val="006B714A"/>
    <w:rsid w:val="006C536A"/>
    <w:rsid w:val="006E4789"/>
    <w:rsid w:val="006F6C1A"/>
    <w:rsid w:val="006F7177"/>
    <w:rsid w:val="00700302"/>
    <w:rsid w:val="0070099F"/>
    <w:rsid w:val="00702AC0"/>
    <w:rsid w:val="00705805"/>
    <w:rsid w:val="00712534"/>
    <w:rsid w:val="00712EBF"/>
    <w:rsid w:val="00722A87"/>
    <w:rsid w:val="007376B4"/>
    <w:rsid w:val="00746CFA"/>
    <w:rsid w:val="00753C4A"/>
    <w:rsid w:val="00774FF3"/>
    <w:rsid w:val="007775E2"/>
    <w:rsid w:val="00786DBF"/>
    <w:rsid w:val="0079397F"/>
    <w:rsid w:val="00797669"/>
    <w:rsid w:val="007A28EB"/>
    <w:rsid w:val="007A3CD9"/>
    <w:rsid w:val="007C5507"/>
    <w:rsid w:val="007D5E82"/>
    <w:rsid w:val="007E26CB"/>
    <w:rsid w:val="007E5A0F"/>
    <w:rsid w:val="007E6B1F"/>
    <w:rsid w:val="007E70DE"/>
    <w:rsid w:val="008235CE"/>
    <w:rsid w:val="00826C53"/>
    <w:rsid w:val="00862125"/>
    <w:rsid w:val="00865419"/>
    <w:rsid w:val="008670BC"/>
    <w:rsid w:val="00871C67"/>
    <w:rsid w:val="00873546"/>
    <w:rsid w:val="00881B02"/>
    <w:rsid w:val="008912B1"/>
    <w:rsid w:val="008943B5"/>
    <w:rsid w:val="008B4E89"/>
    <w:rsid w:val="008D42D7"/>
    <w:rsid w:val="008D5C0F"/>
    <w:rsid w:val="008E6570"/>
    <w:rsid w:val="008F097E"/>
    <w:rsid w:val="008F0BAF"/>
    <w:rsid w:val="008F2EDC"/>
    <w:rsid w:val="00921196"/>
    <w:rsid w:val="00930297"/>
    <w:rsid w:val="0093179A"/>
    <w:rsid w:val="009367BE"/>
    <w:rsid w:val="00940F78"/>
    <w:rsid w:val="00955022"/>
    <w:rsid w:val="009610B9"/>
    <w:rsid w:val="00962081"/>
    <w:rsid w:val="00965D5A"/>
    <w:rsid w:val="00966127"/>
    <w:rsid w:val="009832D5"/>
    <w:rsid w:val="00984A6C"/>
    <w:rsid w:val="009901F6"/>
    <w:rsid w:val="009B02F7"/>
    <w:rsid w:val="009B0CB9"/>
    <w:rsid w:val="009B58BF"/>
    <w:rsid w:val="009B6650"/>
    <w:rsid w:val="009D0FCC"/>
    <w:rsid w:val="009D690D"/>
    <w:rsid w:val="009E1F70"/>
    <w:rsid w:val="009E3760"/>
    <w:rsid w:val="009E5464"/>
    <w:rsid w:val="00A1139A"/>
    <w:rsid w:val="00A15CBF"/>
    <w:rsid w:val="00A1679B"/>
    <w:rsid w:val="00A16EF7"/>
    <w:rsid w:val="00A2717F"/>
    <w:rsid w:val="00A56363"/>
    <w:rsid w:val="00A5734C"/>
    <w:rsid w:val="00A669BE"/>
    <w:rsid w:val="00A9440C"/>
    <w:rsid w:val="00AA1D8D"/>
    <w:rsid w:val="00AA5D06"/>
    <w:rsid w:val="00AC0EB0"/>
    <w:rsid w:val="00AC3D81"/>
    <w:rsid w:val="00AD0A08"/>
    <w:rsid w:val="00AD1F64"/>
    <w:rsid w:val="00AD38AD"/>
    <w:rsid w:val="00AD573F"/>
    <w:rsid w:val="00AD768E"/>
    <w:rsid w:val="00AD7943"/>
    <w:rsid w:val="00AE4EDB"/>
    <w:rsid w:val="00AF7AFF"/>
    <w:rsid w:val="00B13E72"/>
    <w:rsid w:val="00B13F19"/>
    <w:rsid w:val="00B3103F"/>
    <w:rsid w:val="00B37045"/>
    <w:rsid w:val="00B47730"/>
    <w:rsid w:val="00B5669E"/>
    <w:rsid w:val="00B60EBB"/>
    <w:rsid w:val="00B6132E"/>
    <w:rsid w:val="00B63720"/>
    <w:rsid w:val="00B7475D"/>
    <w:rsid w:val="00B755C4"/>
    <w:rsid w:val="00B8583E"/>
    <w:rsid w:val="00B9559D"/>
    <w:rsid w:val="00BA2DC6"/>
    <w:rsid w:val="00BA7897"/>
    <w:rsid w:val="00BC072D"/>
    <w:rsid w:val="00BE0F48"/>
    <w:rsid w:val="00BE1B60"/>
    <w:rsid w:val="00BE3E59"/>
    <w:rsid w:val="00BE5758"/>
    <w:rsid w:val="00BE624B"/>
    <w:rsid w:val="00BE7A97"/>
    <w:rsid w:val="00BF5E95"/>
    <w:rsid w:val="00BF6478"/>
    <w:rsid w:val="00C02993"/>
    <w:rsid w:val="00C11709"/>
    <w:rsid w:val="00C11BD2"/>
    <w:rsid w:val="00C12A34"/>
    <w:rsid w:val="00C41BE5"/>
    <w:rsid w:val="00C44547"/>
    <w:rsid w:val="00C448EC"/>
    <w:rsid w:val="00C71030"/>
    <w:rsid w:val="00C82DB0"/>
    <w:rsid w:val="00CA7457"/>
    <w:rsid w:val="00CB0664"/>
    <w:rsid w:val="00CB3DF5"/>
    <w:rsid w:val="00CB3EDD"/>
    <w:rsid w:val="00CC5BB5"/>
    <w:rsid w:val="00CE684E"/>
    <w:rsid w:val="00D07BE7"/>
    <w:rsid w:val="00D170D1"/>
    <w:rsid w:val="00D205FD"/>
    <w:rsid w:val="00D33AD3"/>
    <w:rsid w:val="00D35DEF"/>
    <w:rsid w:val="00D45B18"/>
    <w:rsid w:val="00D53161"/>
    <w:rsid w:val="00D55120"/>
    <w:rsid w:val="00D56972"/>
    <w:rsid w:val="00D62157"/>
    <w:rsid w:val="00D62757"/>
    <w:rsid w:val="00D6427C"/>
    <w:rsid w:val="00D64B1D"/>
    <w:rsid w:val="00D70B5F"/>
    <w:rsid w:val="00D72844"/>
    <w:rsid w:val="00D80A64"/>
    <w:rsid w:val="00D951C8"/>
    <w:rsid w:val="00D96877"/>
    <w:rsid w:val="00DA1C3C"/>
    <w:rsid w:val="00DA1EE5"/>
    <w:rsid w:val="00DA249F"/>
    <w:rsid w:val="00DA4052"/>
    <w:rsid w:val="00DA6548"/>
    <w:rsid w:val="00DA7B5D"/>
    <w:rsid w:val="00DB31C9"/>
    <w:rsid w:val="00DD58FE"/>
    <w:rsid w:val="00DD7934"/>
    <w:rsid w:val="00DF1961"/>
    <w:rsid w:val="00DF7C9A"/>
    <w:rsid w:val="00E03021"/>
    <w:rsid w:val="00E065B6"/>
    <w:rsid w:val="00E0788E"/>
    <w:rsid w:val="00E110B6"/>
    <w:rsid w:val="00E11C3F"/>
    <w:rsid w:val="00E16B27"/>
    <w:rsid w:val="00E30C68"/>
    <w:rsid w:val="00E35F0E"/>
    <w:rsid w:val="00E431C2"/>
    <w:rsid w:val="00E65DE6"/>
    <w:rsid w:val="00E71FEA"/>
    <w:rsid w:val="00E8213B"/>
    <w:rsid w:val="00E83A45"/>
    <w:rsid w:val="00E9240A"/>
    <w:rsid w:val="00EA4AE3"/>
    <w:rsid w:val="00EA6B99"/>
    <w:rsid w:val="00EB0AB1"/>
    <w:rsid w:val="00EB45F2"/>
    <w:rsid w:val="00EC131C"/>
    <w:rsid w:val="00EC44C8"/>
    <w:rsid w:val="00ED49E5"/>
    <w:rsid w:val="00ED5DAE"/>
    <w:rsid w:val="00EE07C7"/>
    <w:rsid w:val="00EE5897"/>
    <w:rsid w:val="00EF179A"/>
    <w:rsid w:val="00F208EF"/>
    <w:rsid w:val="00F509E1"/>
    <w:rsid w:val="00F624DE"/>
    <w:rsid w:val="00F72DBE"/>
    <w:rsid w:val="00F86096"/>
    <w:rsid w:val="00F96067"/>
    <w:rsid w:val="00FA4409"/>
    <w:rsid w:val="00FB75B0"/>
    <w:rsid w:val="00FB786C"/>
    <w:rsid w:val="00FC2D1A"/>
    <w:rsid w:val="00FC6716"/>
    <w:rsid w:val="00FC693F"/>
    <w:rsid w:val="00FD6C96"/>
    <w:rsid w:val="00FE05BF"/>
    <w:rsid w:val="00FE0ADE"/>
    <w:rsid w:val="00FE0B6D"/>
    <w:rsid w:val="00FE3CA8"/>
    <w:rsid w:val="00FF4197"/>
    <w:rsid w:val="00FF4B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F6F44B"/>
  <w14:defaultImageDpi w14:val="330"/>
  <w15:docId w15:val="{13AC991E-8897-4A5D-98C8-57E6AA9F7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81EA1"/>
    <w:rPr>
      <w:color w:val="0000FF" w:themeColor="hyperlink"/>
      <w:u w:val="single"/>
    </w:rPr>
  </w:style>
  <w:style w:type="character" w:styleId="UnresolvedMention">
    <w:name w:val="Unresolved Mention"/>
    <w:basedOn w:val="DefaultParagraphFont"/>
    <w:uiPriority w:val="99"/>
    <w:semiHidden/>
    <w:unhideWhenUsed/>
    <w:rsid w:val="00381EA1"/>
    <w:rPr>
      <w:color w:val="605E5C"/>
      <w:shd w:val="clear" w:color="auto" w:fill="E1DFDD"/>
    </w:rPr>
  </w:style>
  <w:style w:type="character" w:customStyle="1" w:styleId="NoSpacingChar">
    <w:name w:val="No Spacing Char"/>
    <w:basedOn w:val="DefaultParagraphFont"/>
    <w:link w:val="NoSpacing"/>
    <w:uiPriority w:val="1"/>
    <w:rsid w:val="003738AC"/>
  </w:style>
  <w:style w:type="character" w:styleId="FollowedHyperlink">
    <w:name w:val="FollowedHyperlink"/>
    <w:basedOn w:val="DefaultParagraphFont"/>
    <w:uiPriority w:val="99"/>
    <w:semiHidden/>
    <w:unhideWhenUsed/>
    <w:rsid w:val="00AE4E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hyperlink" Target="https://www.ted.com/talks/margaret_heffernan_dare_to_disagree" TargetMode="External"/><Relationship Id="rId3" Type="http://schemas.openxmlformats.org/officeDocument/2006/relationships/styles" Target="styles.xml"/><Relationship Id="rId21" Type="http://schemas.openxmlformats.org/officeDocument/2006/relationships/hyperlink" Target="https://academiwales.gov.wales/repository/resource/a3ea75b8%20"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hyperlink" Target="https://www.bing.com/videos/riverview/relatedvideo?q=8.%09Sinek%2c+S.+(2023)+Trust%3a+The+Basis+of+High+Performing+Teams&amp;mid=F6F37A72D5E9C2949373F6F37A72D5E9C2949373&amp;FORM=VIR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xabay.com/de/teamwork-team-zahnrad-tafel-kreide-249963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ntTable" Target="fontTable.xml"/><Relationship Id="rId10" Type="http://schemas.openxmlformats.org/officeDocument/2006/relationships/image" Target="media/image10.jpg"/><Relationship Id="rId19" Type="http://schemas.openxmlformats.org/officeDocument/2006/relationships/hyperlink" Target="https://www.ted.com/talks/margaret_heffernan_forget_the_pecking_order_at_work." TargetMode="External"/><Relationship Id="rId4" Type="http://schemas.openxmlformats.org/officeDocument/2006/relationships/settings" Target="settings.xml"/><Relationship Id="rId9" Type="http://schemas.openxmlformats.org/officeDocument/2006/relationships/hyperlink" Target="https://pixabay.com/de/teamwork-team-zahnrad-tafel-kreide-2499638/"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10</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Module Title: Effective Teamwork and Communication Code: BMSW4014Student Name: Mihaela Maxim Student ID: 2431491Title: Greenwashing in the automobile industry- A Root Cause Analysis (RCA)</vt:lpstr>
    </vt:vector>
  </TitlesOfParts>
  <Manager/>
  <Company/>
  <LinksUpToDate>false</LinksUpToDate>
  <CharactersWithSpaces>11151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Effective Teamwork and Communication Code: BMSW4014Student Name: Mihaela Maxim Student ID: 2431491Title: Greenwashing in the automobile industry- A Root Cause Analysis (RCA)</dc:title>
  <dc:subject/>
  <dc:creator>python-docx</dc:creator>
  <cp:keywords/>
  <dc:description>generated by python-docx</dc:description>
  <cp:lastModifiedBy>miha max</cp:lastModifiedBy>
  <cp:revision>54</cp:revision>
  <dcterms:created xsi:type="dcterms:W3CDTF">2025-11-21T12:27:00Z</dcterms:created>
  <dcterms:modified xsi:type="dcterms:W3CDTF">2025-11-21T14:00:00Z</dcterms:modified>
  <cp:category/>
</cp:coreProperties>
</file>