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8AB91A" w14:textId="1787D886" w:rsidR="001D1464" w:rsidRDefault="001D1464">
      <w:pPr>
        <w:rPr>
          <w:rFonts w:eastAsia="Times New Roman" w:cs="Times New Roman"/>
          <w:b/>
          <w:bCs/>
          <w:kern w:val="36"/>
          <w:sz w:val="32"/>
          <w:szCs w:val="32"/>
        </w:rPr>
      </w:pPr>
    </w:p>
    <w:p w14:paraId="20BBC680" w14:textId="77777777" w:rsidR="00DA752C" w:rsidRPr="00184516" w:rsidRDefault="00DA752C" w:rsidP="00DA752C">
      <w:pPr>
        <w:rPr>
          <w:rFonts w:cs="Times New Roman"/>
          <w:b/>
          <w:bCs/>
        </w:rPr>
      </w:pPr>
      <w:r w:rsidRPr="00184516">
        <w:rPr>
          <w:rFonts w:cs="Times New Roman"/>
          <w:b/>
          <w:bCs/>
          <w:noProof/>
        </w:rPr>
        <w:drawing>
          <wp:inline distT="0" distB="0" distL="0" distR="0" wp14:anchorId="40A5EB0A" wp14:editId="3836ACB5">
            <wp:extent cx="3717925" cy="1235710"/>
            <wp:effectExtent l="0" t="0" r="0" b="2540"/>
            <wp:docPr id="4" name="Picture 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89196" cy="1235710"/>
                    </a:xfrm>
                    <a:prstGeom prst="rect">
                      <a:avLst/>
                    </a:prstGeom>
                    <a:noFill/>
                    <a:ln>
                      <a:noFill/>
                    </a:ln>
                  </pic:spPr>
                </pic:pic>
              </a:graphicData>
            </a:graphic>
          </wp:inline>
        </w:drawing>
      </w:r>
    </w:p>
    <w:p w14:paraId="5EBADEE3" w14:textId="77777777" w:rsidR="00DA752C" w:rsidRDefault="00DA752C" w:rsidP="00DA752C">
      <w:pPr>
        <w:rPr>
          <w:rFonts w:cs="Times New Roman"/>
        </w:rPr>
      </w:pPr>
    </w:p>
    <w:p w14:paraId="420581C2" w14:textId="77777777" w:rsidR="00DA752C" w:rsidRDefault="00DA752C" w:rsidP="00DA752C">
      <w:pPr>
        <w:rPr>
          <w:rFonts w:cs="Times New Roman"/>
        </w:rPr>
      </w:pPr>
    </w:p>
    <w:p w14:paraId="684FBA67" w14:textId="77777777" w:rsidR="00DA752C" w:rsidRPr="00FC3657" w:rsidRDefault="00DA752C" w:rsidP="00DA752C">
      <w:pPr>
        <w:rPr>
          <w:rFonts w:cs="Times New Roman"/>
          <w:b/>
          <w:bCs/>
          <w:sz w:val="36"/>
          <w:szCs w:val="36"/>
        </w:rPr>
      </w:pPr>
      <w:r w:rsidRPr="00FC3657">
        <w:rPr>
          <w:rFonts w:cs="Times New Roman"/>
          <w:sz w:val="28"/>
          <w:szCs w:val="28"/>
        </w:rPr>
        <w:t xml:space="preserve">           </w:t>
      </w:r>
      <w:r w:rsidRPr="00FC3657">
        <w:rPr>
          <w:rFonts w:cs="Times New Roman"/>
          <w:b/>
          <w:bCs/>
          <w:sz w:val="36"/>
          <w:szCs w:val="36"/>
        </w:rPr>
        <w:t xml:space="preserve">      BA BUSINESS MANAGEMENT </w:t>
      </w:r>
    </w:p>
    <w:p w14:paraId="55AEF3D5" w14:textId="77777777" w:rsidR="00DA752C" w:rsidRPr="00FC3657" w:rsidRDefault="00DA752C" w:rsidP="00DA752C">
      <w:pPr>
        <w:rPr>
          <w:rFonts w:cs="Times New Roman"/>
          <w:b/>
          <w:bCs/>
          <w:sz w:val="36"/>
          <w:szCs w:val="36"/>
        </w:rPr>
      </w:pPr>
      <w:r w:rsidRPr="00FC3657">
        <w:rPr>
          <w:rFonts w:cs="Times New Roman"/>
          <w:b/>
          <w:bCs/>
          <w:sz w:val="36"/>
          <w:szCs w:val="36"/>
        </w:rPr>
        <w:tab/>
      </w:r>
      <w:r w:rsidRPr="00FC3657">
        <w:rPr>
          <w:rFonts w:cs="Times New Roman"/>
          <w:b/>
          <w:bCs/>
          <w:sz w:val="36"/>
          <w:szCs w:val="36"/>
        </w:rPr>
        <w:tab/>
      </w:r>
      <w:r w:rsidRPr="00FC3657">
        <w:rPr>
          <w:rFonts w:cs="Times New Roman"/>
          <w:b/>
          <w:bCs/>
          <w:sz w:val="36"/>
          <w:szCs w:val="36"/>
        </w:rPr>
        <w:tab/>
      </w:r>
      <w:r w:rsidRPr="00FC3657">
        <w:rPr>
          <w:rFonts w:cs="Times New Roman"/>
          <w:b/>
          <w:bCs/>
          <w:sz w:val="36"/>
          <w:szCs w:val="36"/>
        </w:rPr>
        <w:tab/>
        <w:t xml:space="preserve">Assignment </w:t>
      </w:r>
    </w:p>
    <w:p w14:paraId="33CD1A3B" w14:textId="77777777" w:rsidR="00DA752C" w:rsidRPr="00FC3657" w:rsidRDefault="00DA752C" w:rsidP="00DA752C">
      <w:pPr>
        <w:rPr>
          <w:rFonts w:cs="Times New Roman"/>
          <w:b/>
          <w:bCs/>
          <w:sz w:val="36"/>
          <w:szCs w:val="36"/>
        </w:rPr>
      </w:pPr>
    </w:p>
    <w:p w14:paraId="3B90FA73" w14:textId="77777777" w:rsidR="00DA752C" w:rsidRPr="00DA752C" w:rsidRDefault="00DA752C" w:rsidP="00DA752C">
      <w:pPr>
        <w:rPr>
          <w:sz w:val="36"/>
          <w:szCs w:val="36"/>
        </w:rPr>
      </w:pPr>
      <w:r w:rsidRPr="00FC3657">
        <w:rPr>
          <w:rFonts w:cs="Times New Roman"/>
          <w:sz w:val="36"/>
          <w:szCs w:val="36"/>
        </w:rPr>
        <w:t>Module:</w:t>
      </w:r>
      <w:r>
        <w:rPr>
          <w:rFonts w:cs="Times New Roman"/>
          <w:sz w:val="36"/>
          <w:szCs w:val="36"/>
        </w:rPr>
        <w:t xml:space="preserve"> </w:t>
      </w:r>
      <w:r w:rsidRPr="00DA752C">
        <w:rPr>
          <w:sz w:val="36"/>
          <w:szCs w:val="36"/>
        </w:rPr>
        <w:t>Introducing the Modern Workplace</w:t>
      </w:r>
    </w:p>
    <w:p w14:paraId="270FD666" w14:textId="5BFAB224" w:rsidR="00DA752C" w:rsidRPr="00FC3657" w:rsidRDefault="00DA752C" w:rsidP="00DA752C">
      <w:pPr>
        <w:rPr>
          <w:rFonts w:cs="Times New Roman"/>
          <w:sz w:val="36"/>
          <w:szCs w:val="36"/>
        </w:rPr>
      </w:pPr>
      <w:r w:rsidRPr="00FC3657">
        <w:rPr>
          <w:rFonts w:cs="Times New Roman"/>
          <w:sz w:val="36"/>
          <w:szCs w:val="36"/>
        </w:rPr>
        <w:t>Code: LCBB400</w:t>
      </w:r>
      <w:r>
        <w:rPr>
          <w:rFonts w:cs="Times New Roman"/>
          <w:sz w:val="36"/>
          <w:szCs w:val="36"/>
        </w:rPr>
        <w:t>3</w:t>
      </w:r>
    </w:p>
    <w:p w14:paraId="25A0CE9D" w14:textId="63062CA0" w:rsidR="00DA752C" w:rsidRPr="00FC3657" w:rsidRDefault="00DA752C" w:rsidP="00DA752C">
      <w:pPr>
        <w:rPr>
          <w:rFonts w:cs="Times New Roman"/>
          <w:sz w:val="36"/>
          <w:szCs w:val="36"/>
        </w:rPr>
      </w:pPr>
      <w:r w:rsidRPr="00FC3657">
        <w:rPr>
          <w:rFonts w:cs="Times New Roman"/>
          <w:sz w:val="36"/>
          <w:szCs w:val="36"/>
        </w:rPr>
        <w:t xml:space="preserve">Lecturer: </w:t>
      </w:r>
      <w:r w:rsidRPr="00DA752C">
        <w:rPr>
          <w:sz w:val="36"/>
          <w:szCs w:val="36"/>
        </w:rPr>
        <w:t>Hoang Dang Nguyen</w:t>
      </w:r>
    </w:p>
    <w:p w14:paraId="2523226C" w14:textId="77777777" w:rsidR="00DA752C" w:rsidRPr="00FC3657" w:rsidRDefault="00DA752C" w:rsidP="00DA752C">
      <w:pPr>
        <w:rPr>
          <w:rFonts w:cs="Times New Roman"/>
          <w:sz w:val="36"/>
          <w:szCs w:val="36"/>
        </w:rPr>
      </w:pPr>
      <w:r w:rsidRPr="00FC3657">
        <w:rPr>
          <w:rFonts w:cs="Times New Roman"/>
          <w:sz w:val="36"/>
          <w:szCs w:val="36"/>
        </w:rPr>
        <w:t xml:space="preserve">Name: Silvia </w:t>
      </w:r>
      <w:proofErr w:type="spellStart"/>
      <w:r w:rsidRPr="00FC3657">
        <w:rPr>
          <w:rFonts w:cs="Times New Roman"/>
          <w:sz w:val="36"/>
          <w:szCs w:val="36"/>
        </w:rPr>
        <w:t>Bounegru</w:t>
      </w:r>
      <w:proofErr w:type="spellEnd"/>
    </w:p>
    <w:p w14:paraId="4FEC445A" w14:textId="77777777" w:rsidR="00DA752C" w:rsidRPr="00FC3657" w:rsidRDefault="00DA752C" w:rsidP="00DA752C">
      <w:pPr>
        <w:rPr>
          <w:rFonts w:cs="Times New Roman"/>
          <w:sz w:val="36"/>
          <w:szCs w:val="36"/>
        </w:rPr>
      </w:pPr>
      <w:r w:rsidRPr="00FC3657">
        <w:rPr>
          <w:rFonts w:cs="Times New Roman"/>
          <w:sz w:val="36"/>
          <w:szCs w:val="36"/>
        </w:rPr>
        <w:t>Student ID:</w:t>
      </w:r>
      <w:r>
        <w:rPr>
          <w:rFonts w:cs="Times New Roman"/>
          <w:sz w:val="36"/>
          <w:szCs w:val="36"/>
        </w:rPr>
        <w:t xml:space="preserve"> </w:t>
      </w:r>
      <w:r w:rsidRPr="00FC3657">
        <w:rPr>
          <w:rFonts w:cs="Times New Roman"/>
          <w:sz w:val="36"/>
          <w:szCs w:val="36"/>
        </w:rPr>
        <w:t>2132530</w:t>
      </w:r>
    </w:p>
    <w:p w14:paraId="36071699" w14:textId="712A8236" w:rsidR="00DA752C" w:rsidRDefault="00DA752C" w:rsidP="00DA752C">
      <w:pPr>
        <w:rPr>
          <w:rFonts w:cs="Times New Roman"/>
          <w:b/>
          <w:bCs/>
          <w:sz w:val="36"/>
          <w:szCs w:val="36"/>
        </w:rPr>
      </w:pPr>
    </w:p>
    <w:p w14:paraId="06D23CB2" w14:textId="4A6F1B81" w:rsidR="00DA752C" w:rsidRDefault="00DA752C" w:rsidP="00DA752C">
      <w:pPr>
        <w:rPr>
          <w:rFonts w:cs="Times New Roman"/>
          <w:b/>
          <w:bCs/>
          <w:sz w:val="36"/>
          <w:szCs w:val="36"/>
        </w:rPr>
      </w:pPr>
    </w:p>
    <w:p w14:paraId="237F0F76" w14:textId="5C80F569" w:rsidR="00DA752C" w:rsidRDefault="00DA752C" w:rsidP="00DA752C">
      <w:pPr>
        <w:rPr>
          <w:rFonts w:cs="Times New Roman"/>
          <w:b/>
          <w:bCs/>
          <w:sz w:val="36"/>
          <w:szCs w:val="36"/>
        </w:rPr>
      </w:pPr>
    </w:p>
    <w:p w14:paraId="5A53AB4A" w14:textId="56DF102C" w:rsidR="00DA752C" w:rsidRDefault="00DA752C" w:rsidP="00DA752C">
      <w:pPr>
        <w:rPr>
          <w:rFonts w:cs="Times New Roman"/>
          <w:b/>
          <w:bCs/>
          <w:sz w:val="36"/>
          <w:szCs w:val="36"/>
        </w:rPr>
      </w:pPr>
    </w:p>
    <w:p w14:paraId="0215F36F" w14:textId="77777777" w:rsidR="00DA752C" w:rsidRPr="00FC3657" w:rsidRDefault="00DA752C" w:rsidP="00DA752C">
      <w:pPr>
        <w:rPr>
          <w:rFonts w:cs="Times New Roman"/>
          <w:b/>
          <w:bCs/>
          <w:sz w:val="36"/>
          <w:szCs w:val="36"/>
        </w:rPr>
      </w:pPr>
    </w:p>
    <w:p w14:paraId="48FAC69F" w14:textId="77777777" w:rsidR="00DA752C" w:rsidRPr="00FC3657" w:rsidRDefault="00DA752C" w:rsidP="00DA752C">
      <w:pPr>
        <w:rPr>
          <w:rFonts w:cs="Times New Roman"/>
          <w:b/>
          <w:bCs/>
          <w:sz w:val="36"/>
          <w:szCs w:val="36"/>
        </w:rPr>
      </w:pPr>
    </w:p>
    <w:p w14:paraId="57A28FD6" w14:textId="5DC53260" w:rsidR="00DA752C" w:rsidRPr="00FC3657" w:rsidRDefault="00DA752C" w:rsidP="00DA752C">
      <w:pPr>
        <w:rPr>
          <w:rFonts w:cs="Times New Roman"/>
          <w:b/>
          <w:bCs/>
          <w:sz w:val="32"/>
          <w:szCs w:val="32"/>
        </w:rPr>
      </w:pPr>
      <w:r w:rsidRPr="00FC3657">
        <w:rPr>
          <w:rFonts w:cs="Times New Roman"/>
          <w:b/>
          <w:bCs/>
          <w:sz w:val="36"/>
          <w:szCs w:val="36"/>
        </w:rPr>
        <w:tab/>
        <w:t xml:space="preserve">                              </w:t>
      </w:r>
      <w:r w:rsidRPr="00FC3657">
        <w:rPr>
          <w:rFonts w:cs="Times New Roman"/>
          <w:b/>
          <w:bCs/>
          <w:sz w:val="32"/>
          <w:szCs w:val="32"/>
        </w:rPr>
        <w:t xml:space="preserve">SUBMITTED ON THE </w:t>
      </w:r>
      <w:proofErr w:type="gramStart"/>
      <w:r>
        <w:rPr>
          <w:rFonts w:cs="Times New Roman"/>
          <w:b/>
          <w:bCs/>
          <w:sz w:val="32"/>
          <w:szCs w:val="32"/>
        </w:rPr>
        <w:t>5</w:t>
      </w:r>
      <w:r w:rsidRPr="00DA752C">
        <w:rPr>
          <w:rFonts w:cs="Times New Roman"/>
          <w:b/>
          <w:bCs/>
          <w:sz w:val="32"/>
          <w:szCs w:val="32"/>
          <w:vertAlign w:val="superscript"/>
        </w:rPr>
        <w:t>th</w:t>
      </w:r>
      <w:proofErr w:type="gramEnd"/>
      <w:r>
        <w:rPr>
          <w:rFonts w:cs="Times New Roman"/>
          <w:b/>
          <w:bCs/>
          <w:sz w:val="32"/>
          <w:szCs w:val="32"/>
        </w:rPr>
        <w:t xml:space="preserve"> </w:t>
      </w:r>
      <w:r w:rsidRPr="00652EEB">
        <w:rPr>
          <w:rFonts w:cs="Times New Roman"/>
          <w:b/>
          <w:bCs/>
          <w:sz w:val="32"/>
          <w:szCs w:val="32"/>
          <w:vertAlign w:val="superscript"/>
        </w:rPr>
        <w:t xml:space="preserve"> </w:t>
      </w:r>
      <w:r>
        <w:rPr>
          <w:rFonts w:cs="Times New Roman"/>
          <w:b/>
          <w:bCs/>
          <w:sz w:val="32"/>
          <w:szCs w:val="32"/>
          <w:vertAlign w:val="superscript"/>
        </w:rPr>
        <w:t xml:space="preserve"> </w:t>
      </w:r>
      <w:r>
        <w:rPr>
          <w:rFonts w:cs="Times New Roman"/>
          <w:b/>
          <w:bCs/>
          <w:sz w:val="32"/>
          <w:szCs w:val="32"/>
        </w:rPr>
        <w:t>December</w:t>
      </w:r>
      <w:r w:rsidRPr="00FC3657">
        <w:rPr>
          <w:rFonts w:cs="Times New Roman"/>
          <w:b/>
          <w:bCs/>
          <w:sz w:val="32"/>
          <w:szCs w:val="32"/>
        </w:rPr>
        <w:t xml:space="preserve"> 2022</w:t>
      </w:r>
    </w:p>
    <w:p w14:paraId="1274E8ED" w14:textId="77777777" w:rsidR="00DA752C" w:rsidRDefault="00DA752C" w:rsidP="00DA752C"/>
    <w:p w14:paraId="2A1879F5" w14:textId="77777777" w:rsidR="00DA752C" w:rsidRDefault="00DA752C" w:rsidP="00DA752C"/>
    <w:p w14:paraId="080B65C7" w14:textId="77777777" w:rsidR="00DA752C" w:rsidRDefault="00DA752C" w:rsidP="00DA752C"/>
    <w:p w14:paraId="384C387E" w14:textId="77777777" w:rsidR="00DA752C" w:rsidRDefault="00DA752C" w:rsidP="00DA752C"/>
    <w:p w14:paraId="5F201243" w14:textId="77777777" w:rsidR="00DA752C" w:rsidRDefault="00DA752C" w:rsidP="00DA752C"/>
    <w:p w14:paraId="6C698208" w14:textId="77777777" w:rsidR="00DA752C" w:rsidRDefault="00DA752C" w:rsidP="00DA752C"/>
    <w:p w14:paraId="26AE6A1D" w14:textId="77777777" w:rsidR="00DA752C" w:rsidRDefault="00DA752C" w:rsidP="00DA752C"/>
    <w:p w14:paraId="1C35838E" w14:textId="77777777" w:rsidR="00DA752C" w:rsidRDefault="00DA752C" w:rsidP="00DA752C">
      <w:pPr>
        <w:jc w:val="center"/>
        <w:rPr>
          <w:rFonts w:cs="Arial"/>
          <w:noProof/>
          <w:sz w:val="52"/>
          <w:szCs w:val="52"/>
        </w:rPr>
      </w:pPr>
    </w:p>
    <w:p w14:paraId="0C29A218" w14:textId="5984D944" w:rsidR="00DA752C" w:rsidRDefault="00DA752C" w:rsidP="00DA752C">
      <w:pPr>
        <w:jc w:val="center"/>
        <w:rPr>
          <w:rFonts w:cs="Arial"/>
          <w:noProof/>
          <w:sz w:val="52"/>
          <w:szCs w:val="52"/>
        </w:rPr>
      </w:pPr>
      <w:r w:rsidRPr="00FC3657">
        <w:rPr>
          <w:rFonts w:cs="Arial"/>
          <w:noProof/>
          <w:sz w:val="52"/>
          <w:szCs w:val="52"/>
        </w:rPr>
        <w:t>Assignment Title:</w:t>
      </w:r>
    </w:p>
    <w:p w14:paraId="6CE3DA64" w14:textId="77777777" w:rsidR="00DA752C" w:rsidRDefault="00DA752C" w:rsidP="00DA752C">
      <w:pPr>
        <w:jc w:val="center"/>
        <w:rPr>
          <w:sz w:val="52"/>
          <w:szCs w:val="52"/>
        </w:rPr>
      </w:pPr>
      <w:r>
        <w:rPr>
          <w:sz w:val="52"/>
          <w:szCs w:val="52"/>
        </w:rPr>
        <w:t>I</w:t>
      </w:r>
      <w:r w:rsidRPr="00DA752C">
        <w:rPr>
          <w:sz w:val="52"/>
          <w:szCs w:val="52"/>
        </w:rPr>
        <w:t xml:space="preserve">ndividual </w:t>
      </w:r>
      <w:r>
        <w:rPr>
          <w:sz w:val="52"/>
          <w:szCs w:val="52"/>
        </w:rPr>
        <w:t>R</w:t>
      </w:r>
      <w:r w:rsidRPr="00DA752C">
        <w:rPr>
          <w:sz w:val="52"/>
          <w:szCs w:val="52"/>
        </w:rPr>
        <w:t xml:space="preserve">eflective </w:t>
      </w:r>
      <w:r>
        <w:rPr>
          <w:sz w:val="52"/>
          <w:szCs w:val="52"/>
        </w:rPr>
        <w:t>R</w:t>
      </w:r>
      <w:r w:rsidRPr="00DA752C">
        <w:rPr>
          <w:sz w:val="52"/>
          <w:szCs w:val="52"/>
        </w:rPr>
        <w:t xml:space="preserve">eport </w:t>
      </w:r>
    </w:p>
    <w:p w14:paraId="343C381A" w14:textId="16AC5920" w:rsidR="00DA752C" w:rsidRPr="00FC3657" w:rsidRDefault="00DA752C" w:rsidP="00DA752C">
      <w:pPr>
        <w:jc w:val="center"/>
        <w:rPr>
          <w:rFonts w:cs="Arial"/>
          <w:noProof/>
          <w:sz w:val="52"/>
          <w:szCs w:val="52"/>
        </w:rPr>
      </w:pPr>
      <w:r w:rsidRPr="00FC3657">
        <w:rPr>
          <w:rFonts w:cs="Arial"/>
          <w:noProof/>
          <w:sz w:val="52"/>
          <w:szCs w:val="52"/>
        </w:rPr>
        <w:t xml:space="preserve">Assessment </w:t>
      </w:r>
      <w:r>
        <w:rPr>
          <w:rFonts w:cs="Arial"/>
          <w:noProof/>
          <w:sz w:val="52"/>
          <w:szCs w:val="52"/>
        </w:rPr>
        <w:t>2</w:t>
      </w:r>
    </w:p>
    <w:p w14:paraId="05411EEE" w14:textId="77777777" w:rsidR="00DA752C" w:rsidRDefault="00DA752C" w:rsidP="00DA752C"/>
    <w:p w14:paraId="2E4C5000" w14:textId="77777777" w:rsidR="00DA752C" w:rsidRDefault="00DA752C" w:rsidP="00DA752C"/>
    <w:p w14:paraId="518A4BB2" w14:textId="4186BC4A" w:rsidR="00DA752C" w:rsidRDefault="00DA752C">
      <w:pPr>
        <w:rPr>
          <w:rFonts w:eastAsia="Times New Roman" w:cs="Times New Roman"/>
          <w:b/>
          <w:bCs/>
          <w:kern w:val="36"/>
          <w:sz w:val="32"/>
          <w:szCs w:val="32"/>
        </w:rPr>
      </w:pPr>
    </w:p>
    <w:p w14:paraId="68F22771" w14:textId="2CDFFB9C" w:rsidR="00DA752C" w:rsidRDefault="00DA752C">
      <w:pPr>
        <w:rPr>
          <w:rFonts w:eastAsia="Times New Roman" w:cs="Times New Roman"/>
          <w:b/>
          <w:bCs/>
          <w:kern w:val="36"/>
          <w:sz w:val="32"/>
          <w:szCs w:val="32"/>
        </w:rPr>
      </w:pPr>
    </w:p>
    <w:p w14:paraId="27C4562E" w14:textId="322AF9A1" w:rsidR="00DA752C" w:rsidRDefault="00DA752C">
      <w:pPr>
        <w:rPr>
          <w:rFonts w:eastAsia="Times New Roman" w:cs="Times New Roman"/>
          <w:b/>
          <w:bCs/>
          <w:kern w:val="36"/>
          <w:sz w:val="32"/>
          <w:szCs w:val="32"/>
        </w:rPr>
      </w:pPr>
    </w:p>
    <w:p w14:paraId="35B763F0" w14:textId="5781CED8" w:rsidR="00DA752C" w:rsidRDefault="00DA752C">
      <w:pPr>
        <w:rPr>
          <w:rFonts w:eastAsia="Times New Roman" w:cs="Times New Roman"/>
          <w:b/>
          <w:bCs/>
          <w:kern w:val="36"/>
          <w:sz w:val="32"/>
          <w:szCs w:val="32"/>
        </w:rPr>
      </w:pPr>
    </w:p>
    <w:p w14:paraId="29E91A73" w14:textId="6EA8696B" w:rsidR="00DA752C" w:rsidRDefault="00DA752C">
      <w:pPr>
        <w:rPr>
          <w:rFonts w:eastAsia="Times New Roman" w:cs="Times New Roman"/>
          <w:b/>
          <w:bCs/>
          <w:kern w:val="36"/>
          <w:sz w:val="32"/>
          <w:szCs w:val="32"/>
        </w:rPr>
      </w:pPr>
    </w:p>
    <w:p w14:paraId="4DE11E30" w14:textId="504FFC11" w:rsidR="00DA752C" w:rsidRDefault="00DA752C">
      <w:pPr>
        <w:rPr>
          <w:rFonts w:eastAsia="Times New Roman" w:cs="Times New Roman"/>
          <w:b/>
          <w:bCs/>
          <w:kern w:val="36"/>
          <w:sz w:val="32"/>
          <w:szCs w:val="32"/>
        </w:rPr>
      </w:pPr>
    </w:p>
    <w:p w14:paraId="2785EFD8" w14:textId="584EF8E0" w:rsidR="00DA752C" w:rsidRDefault="00DA752C">
      <w:pPr>
        <w:rPr>
          <w:rFonts w:eastAsia="Times New Roman" w:cs="Times New Roman"/>
          <w:b/>
          <w:bCs/>
          <w:kern w:val="36"/>
          <w:sz w:val="32"/>
          <w:szCs w:val="32"/>
        </w:rPr>
      </w:pPr>
    </w:p>
    <w:p w14:paraId="68AE872F" w14:textId="0A84FFCD" w:rsidR="00DA752C" w:rsidRDefault="00DA752C">
      <w:pPr>
        <w:rPr>
          <w:rFonts w:eastAsia="Times New Roman" w:cs="Times New Roman"/>
          <w:b/>
          <w:bCs/>
          <w:kern w:val="36"/>
          <w:sz w:val="32"/>
          <w:szCs w:val="32"/>
        </w:rPr>
      </w:pPr>
    </w:p>
    <w:p w14:paraId="2ACE034B" w14:textId="4D30A298" w:rsidR="001D1464" w:rsidRPr="00DA752C" w:rsidRDefault="001D1464" w:rsidP="00DA752C">
      <w:pPr>
        <w:rPr>
          <w:rFonts w:ascii="Arial" w:hAnsi="Arial" w:cs="Arial"/>
          <w:color w:val="1F1F1F"/>
          <w:sz w:val="40"/>
          <w:szCs w:val="40"/>
          <w:shd w:val="clear" w:color="auto" w:fill="FFFFFF"/>
        </w:rPr>
      </w:pPr>
    </w:p>
    <w:p w14:paraId="1055A1A2" w14:textId="5E67D526" w:rsidR="001D1464" w:rsidRPr="001D1464" w:rsidRDefault="001D1464" w:rsidP="001D1464">
      <w:pPr>
        <w:tabs>
          <w:tab w:val="left" w:pos="3708"/>
        </w:tabs>
        <w:sectPr w:rsidR="001D1464" w:rsidRPr="001D1464" w:rsidSect="001D1464">
          <w:footerReference w:type="default" r:id="rId9"/>
          <w:pgSz w:w="12240" w:h="15840"/>
          <w:pgMar w:top="1440" w:right="1440" w:bottom="1440" w:left="1440" w:header="720" w:footer="720" w:gutter="0"/>
          <w:cols w:space="720"/>
          <w:titlePg/>
          <w:docGrid w:linePitch="360"/>
        </w:sectPr>
      </w:pPr>
      <w:r>
        <w:tab/>
      </w:r>
    </w:p>
    <w:sdt>
      <w:sdtPr>
        <w:rPr>
          <w:rFonts w:ascii="Times New Roman" w:eastAsiaTheme="minorHAnsi" w:hAnsi="Times New Roman" w:cstheme="minorBidi"/>
          <w:color w:val="auto"/>
          <w:sz w:val="24"/>
          <w:szCs w:val="24"/>
        </w:rPr>
        <w:id w:val="770430201"/>
        <w:docPartObj>
          <w:docPartGallery w:val="Table of Contents"/>
          <w:docPartUnique/>
        </w:docPartObj>
      </w:sdtPr>
      <w:sdtEndPr>
        <w:rPr>
          <w:b/>
          <w:bCs/>
          <w:noProof/>
        </w:rPr>
      </w:sdtEndPr>
      <w:sdtContent>
        <w:p w14:paraId="5F1AB945" w14:textId="26048882" w:rsidR="001D1464" w:rsidRPr="001D1464" w:rsidRDefault="001D1464" w:rsidP="001D1464">
          <w:pPr>
            <w:pStyle w:val="TOCHeading"/>
            <w:spacing w:line="360" w:lineRule="auto"/>
            <w:rPr>
              <w:rFonts w:ascii="Times New Roman" w:hAnsi="Times New Roman" w:cs="Times New Roman"/>
            </w:rPr>
          </w:pPr>
          <w:r w:rsidRPr="001D1464">
            <w:rPr>
              <w:rFonts w:ascii="Times New Roman" w:hAnsi="Times New Roman" w:cs="Times New Roman"/>
            </w:rPr>
            <w:t>Table of Contents</w:t>
          </w:r>
        </w:p>
        <w:p w14:paraId="3E6719D1" w14:textId="5A83E7B7" w:rsidR="001D1464" w:rsidRDefault="001D1464" w:rsidP="001D1464">
          <w:pPr>
            <w:pStyle w:val="TOC1"/>
            <w:tabs>
              <w:tab w:val="right" w:leader="dot" w:pos="9350"/>
            </w:tabs>
            <w:rPr>
              <w:noProof/>
            </w:rPr>
          </w:pPr>
          <w:r>
            <w:fldChar w:fldCharType="begin"/>
          </w:r>
          <w:r>
            <w:instrText xml:space="preserve"> TOC \o "1-3" \h \z \u </w:instrText>
          </w:r>
          <w:r>
            <w:fldChar w:fldCharType="separate"/>
          </w:r>
          <w:hyperlink w:anchor="_Toc120918011" w:history="1">
            <w:r w:rsidRPr="000A2684">
              <w:rPr>
                <w:rStyle w:val="Hyperlink"/>
                <w:noProof/>
              </w:rPr>
              <w:t>Introduction</w:t>
            </w:r>
            <w:r>
              <w:rPr>
                <w:noProof/>
                <w:webHidden/>
              </w:rPr>
              <w:tab/>
            </w:r>
            <w:r>
              <w:rPr>
                <w:noProof/>
                <w:webHidden/>
              </w:rPr>
              <w:fldChar w:fldCharType="begin"/>
            </w:r>
            <w:r>
              <w:rPr>
                <w:noProof/>
                <w:webHidden/>
              </w:rPr>
              <w:instrText xml:space="preserve"> PAGEREF _Toc120918011 \h </w:instrText>
            </w:r>
            <w:r>
              <w:rPr>
                <w:noProof/>
                <w:webHidden/>
              </w:rPr>
            </w:r>
            <w:r>
              <w:rPr>
                <w:noProof/>
                <w:webHidden/>
              </w:rPr>
              <w:fldChar w:fldCharType="separate"/>
            </w:r>
            <w:r>
              <w:rPr>
                <w:noProof/>
                <w:webHidden/>
              </w:rPr>
              <w:t>1</w:t>
            </w:r>
            <w:r>
              <w:rPr>
                <w:noProof/>
                <w:webHidden/>
              </w:rPr>
              <w:fldChar w:fldCharType="end"/>
            </w:r>
          </w:hyperlink>
        </w:p>
        <w:p w14:paraId="14563AC7" w14:textId="101D8B9E" w:rsidR="001D1464" w:rsidRDefault="00000000" w:rsidP="001D1464">
          <w:pPr>
            <w:pStyle w:val="TOC1"/>
            <w:tabs>
              <w:tab w:val="right" w:leader="dot" w:pos="9350"/>
            </w:tabs>
            <w:rPr>
              <w:noProof/>
            </w:rPr>
          </w:pPr>
          <w:hyperlink w:anchor="_Toc120918012" w:history="1">
            <w:r w:rsidR="001D1464" w:rsidRPr="000A2684">
              <w:rPr>
                <w:rStyle w:val="Hyperlink"/>
                <w:noProof/>
              </w:rPr>
              <w:t>Reflective Assessment using Gibbs’ Reflective Cycle</w:t>
            </w:r>
            <w:r w:rsidR="001D1464">
              <w:rPr>
                <w:noProof/>
                <w:webHidden/>
              </w:rPr>
              <w:tab/>
            </w:r>
            <w:r w:rsidR="001D1464">
              <w:rPr>
                <w:noProof/>
                <w:webHidden/>
              </w:rPr>
              <w:fldChar w:fldCharType="begin"/>
            </w:r>
            <w:r w:rsidR="001D1464">
              <w:rPr>
                <w:noProof/>
                <w:webHidden/>
              </w:rPr>
              <w:instrText xml:space="preserve"> PAGEREF _Toc120918012 \h </w:instrText>
            </w:r>
            <w:r w:rsidR="001D1464">
              <w:rPr>
                <w:noProof/>
                <w:webHidden/>
              </w:rPr>
            </w:r>
            <w:r w:rsidR="001D1464">
              <w:rPr>
                <w:noProof/>
                <w:webHidden/>
              </w:rPr>
              <w:fldChar w:fldCharType="separate"/>
            </w:r>
            <w:r w:rsidR="001D1464">
              <w:rPr>
                <w:noProof/>
                <w:webHidden/>
              </w:rPr>
              <w:t>1</w:t>
            </w:r>
            <w:r w:rsidR="001D1464">
              <w:rPr>
                <w:noProof/>
                <w:webHidden/>
              </w:rPr>
              <w:fldChar w:fldCharType="end"/>
            </w:r>
          </w:hyperlink>
        </w:p>
        <w:p w14:paraId="4B199239" w14:textId="5D040780" w:rsidR="001D1464" w:rsidRDefault="00000000" w:rsidP="001D1464">
          <w:pPr>
            <w:pStyle w:val="TOC2"/>
            <w:tabs>
              <w:tab w:val="right" w:leader="dot" w:pos="9350"/>
            </w:tabs>
            <w:rPr>
              <w:noProof/>
            </w:rPr>
          </w:pPr>
          <w:hyperlink w:anchor="_Toc120918013" w:history="1">
            <w:r w:rsidR="001D1464" w:rsidRPr="000A2684">
              <w:rPr>
                <w:rStyle w:val="Hyperlink"/>
                <w:noProof/>
              </w:rPr>
              <w:t>Description</w:t>
            </w:r>
            <w:r w:rsidR="001D1464">
              <w:rPr>
                <w:noProof/>
                <w:webHidden/>
              </w:rPr>
              <w:tab/>
            </w:r>
            <w:r w:rsidR="001D1464">
              <w:rPr>
                <w:noProof/>
                <w:webHidden/>
              </w:rPr>
              <w:fldChar w:fldCharType="begin"/>
            </w:r>
            <w:r w:rsidR="001D1464">
              <w:rPr>
                <w:noProof/>
                <w:webHidden/>
              </w:rPr>
              <w:instrText xml:space="preserve"> PAGEREF _Toc120918013 \h </w:instrText>
            </w:r>
            <w:r w:rsidR="001D1464">
              <w:rPr>
                <w:noProof/>
                <w:webHidden/>
              </w:rPr>
            </w:r>
            <w:r w:rsidR="001D1464">
              <w:rPr>
                <w:noProof/>
                <w:webHidden/>
              </w:rPr>
              <w:fldChar w:fldCharType="separate"/>
            </w:r>
            <w:r w:rsidR="001D1464">
              <w:rPr>
                <w:noProof/>
                <w:webHidden/>
              </w:rPr>
              <w:t>2</w:t>
            </w:r>
            <w:r w:rsidR="001D1464">
              <w:rPr>
                <w:noProof/>
                <w:webHidden/>
              </w:rPr>
              <w:fldChar w:fldCharType="end"/>
            </w:r>
          </w:hyperlink>
        </w:p>
        <w:p w14:paraId="2F0B7BCF" w14:textId="64FDFCF9" w:rsidR="001D1464" w:rsidRDefault="00000000" w:rsidP="001D1464">
          <w:pPr>
            <w:pStyle w:val="TOC2"/>
            <w:tabs>
              <w:tab w:val="right" w:leader="dot" w:pos="9350"/>
            </w:tabs>
            <w:rPr>
              <w:noProof/>
            </w:rPr>
          </w:pPr>
          <w:hyperlink w:anchor="_Toc120918014" w:history="1">
            <w:r w:rsidR="001D1464" w:rsidRPr="000A2684">
              <w:rPr>
                <w:rStyle w:val="Hyperlink"/>
                <w:noProof/>
              </w:rPr>
              <w:t>Feelings</w:t>
            </w:r>
            <w:r w:rsidR="001D1464">
              <w:rPr>
                <w:noProof/>
                <w:webHidden/>
              </w:rPr>
              <w:tab/>
            </w:r>
            <w:r w:rsidR="001D1464">
              <w:rPr>
                <w:noProof/>
                <w:webHidden/>
              </w:rPr>
              <w:fldChar w:fldCharType="begin"/>
            </w:r>
            <w:r w:rsidR="001D1464">
              <w:rPr>
                <w:noProof/>
                <w:webHidden/>
              </w:rPr>
              <w:instrText xml:space="preserve"> PAGEREF _Toc120918014 \h </w:instrText>
            </w:r>
            <w:r w:rsidR="001D1464">
              <w:rPr>
                <w:noProof/>
                <w:webHidden/>
              </w:rPr>
            </w:r>
            <w:r w:rsidR="001D1464">
              <w:rPr>
                <w:noProof/>
                <w:webHidden/>
              </w:rPr>
              <w:fldChar w:fldCharType="separate"/>
            </w:r>
            <w:r w:rsidR="001D1464">
              <w:rPr>
                <w:noProof/>
                <w:webHidden/>
              </w:rPr>
              <w:t>3</w:t>
            </w:r>
            <w:r w:rsidR="001D1464">
              <w:rPr>
                <w:noProof/>
                <w:webHidden/>
              </w:rPr>
              <w:fldChar w:fldCharType="end"/>
            </w:r>
          </w:hyperlink>
        </w:p>
        <w:p w14:paraId="66998BA3" w14:textId="3BB4D3E6" w:rsidR="001D1464" w:rsidRDefault="00000000" w:rsidP="001D1464">
          <w:pPr>
            <w:pStyle w:val="TOC2"/>
            <w:tabs>
              <w:tab w:val="right" w:leader="dot" w:pos="9350"/>
            </w:tabs>
            <w:rPr>
              <w:noProof/>
            </w:rPr>
          </w:pPr>
          <w:hyperlink w:anchor="_Toc120918015" w:history="1">
            <w:r w:rsidR="001D1464" w:rsidRPr="000A2684">
              <w:rPr>
                <w:rStyle w:val="Hyperlink"/>
                <w:noProof/>
              </w:rPr>
              <w:t>Evaluation</w:t>
            </w:r>
            <w:r w:rsidR="001D1464">
              <w:rPr>
                <w:noProof/>
                <w:webHidden/>
              </w:rPr>
              <w:tab/>
            </w:r>
            <w:r w:rsidR="001D1464">
              <w:rPr>
                <w:noProof/>
                <w:webHidden/>
              </w:rPr>
              <w:fldChar w:fldCharType="begin"/>
            </w:r>
            <w:r w:rsidR="001D1464">
              <w:rPr>
                <w:noProof/>
                <w:webHidden/>
              </w:rPr>
              <w:instrText xml:space="preserve"> PAGEREF _Toc120918015 \h </w:instrText>
            </w:r>
            <w:r w:rsidR="001D1464">
              <w:rPr>
                <w:noProof/>
                <w:webHidden/>
              </w:rPr>
            </w:r>
            <w:r w:rsidR="001D1464">
              <w:rPr>
                <w:noProof/>
                <w:webHidden/>
              </w:rPr>
              <w:fldChar w:fldCharType="separate"/>
            </w:r>
            <w:r w:rsidR="001D1464">
              <w:rPr>
                <w:noProof/>
                <w:webHidden/>
              </w:rPr>
              <w:t>3</w:t>
            </w:r>
            <w:r w:rsidR="001D1464">
              <w:rPr>
                <w:noProof/>
                <w:webHidden/>
              </w:rPr>
              <w:fldChar w:fldCharType="end"/>
            </w:r>
          </w:hyperlink>
        </w:p>
        <w:p w14:paraId="2B8EEB72" w14:textId="24A305BA" w:rsidR="001D1464" w:rsidRDefault="00000000" w:rsidP="001D1464">
          <w:pPr>
            <w:pStyle w:val="TOC2"/>
            <w:tabs>
              <w:tab w:val="right" w:leader="dot" w:pos="9350"/>
            </w:tabs>
            <w:rPr>
              <w:noProof/>
            </w:rPr>
          </w:pPr>
          <w:hyperlink w:anchor="_Toc120918016" w:history="1">
            <w:r w:rsidR="001D1464" w:rsidRPr="000A2684">
              <w:rPr>
                <w:rStyle w:val="Hyperlink"/>
                <w:noProof/>
              </w:rPr>
              <w:t>Analysis</w:t>
            </w:r>
            <w:r w:rsidR="001D1464">
              <w:rPr>
                <w:noProof/>
                <w:webHidden/>
              </w:rPr>
              <w:tab/>
            </w:r>
            <w:r w:rsidR="001D1464">
              <w:rPr>
                <w:noProof/>
                <w:webHidden/>
              </w:rPr>
              <w:fldChar w:fldCharType="begin"/>
            </w:r>
            <w:r w:rsidR="001D1464">
              <w:rPr>
                <w:noProof/>
                <w:webHidden/>
              </w:rPr>
              <w:instrText xml:space="preserve"> PAGEREF _Toc120918016 \h </w:instrText>
            </w:r>
            <w:r w:rsidR="001D1464">
              <w:rPr>
                <w:noProof/>
                <w:webHidden/>
              </w:rPr>
            </w:r>
            <w:r w:rsidR="001D1464">
              <w:rPr>
                <w:noProof/>
                <w:webHidden/>
              </w:rPr>
              <w:fldChar w:fldCharType="separate"/>
            </w:r>
            <w:r w:rsidR="001D1464">
              <w:rPr>
                <w:noProof/>
                <w:webHidden/>
              </w:rPr>
              <w:t>4</w:t>
            </w:r>
            <w:r w:rsidR="001D1464">
              <w:rPr>
                <w:noProof/>
                <w:webHidden/>
              </w:rPr>
              <w:fldChar w:fldCharType="end"/>
            </w:r>
          </w:hyperlink>
        </w:p>
        <w:p w14:paraId="24EB383A" w14:textId="67D13C00" w:rsidR="001D1464" w:rsidRDefault="00000000" w:rsidP="001D1464">
          <w:pPr>
            <w:pStyle w:val="TOC2"/>
            <w:tabs>
              <w:tab w:val="right" w:leader="dot" w:pos="9350"/>
            </w:tabs>
            <w:rPr>
              <w:noProof/>
            </w:rPr>
          </w:pPr>
          <w:hyperlink w:anchor="_Toc120918017" w:history="1">
            <w:r w:rsidR="001D1464" w:rsidRPr="000A2684">
              <w:rPr>
                <w:rStyle w:val="Hyperlink"/>
                <w:noProof/>
              </w:rPr>
              <w:t>Conclusion</w:t>
            </w:r>
            <w:r w:rsidR="001D1464">
              <w:rPr>
                <w:noProof/>
                <w:webHidden/>
              </w:rPr>
              <w:tab/>
            </w:r>
            <w:r w:rsidR="001D1464">
              <w:rPr>
                <w:noProof/>
                <w:webHidden/>
              </w:rPr>
              <w:fldChar w:fldCharType="begin"/>
            </w:r>
            <w:r w:rsidR="001D1464">
              <w:rPr>
                <w:noProof/>
                <w:webHidden/>
              </w:rPr>
              <w:instrText xml:space="preserve"> PAGEREF _Toc120918017 \h </w:instrText>
            </w:r>
            <w:r w:rsidR="001D1464">
              <w:rPr>
                <w:noProof/>
                <w:webHidden/>
              </w:rPr>
            </w:r>
            <w:r w:rsidR="001D1464">
              <w:rPr>
                <w:noProof/>
                <w:webHidden/>
              </w:rPr>
              <w:fldChar w:fldCharType="separate"/>
            </w:r>
            <w:r w:rsidR="001D1464">
              <w:rPr>
                <w:noProof/>
                <w:webHidden/>
              </w:rPr>
              <w:t>4</w:t>
            </w:r>
            <w:r w:rsidR="001D1464">
              <w:rPr>
                <w:noProof/>
                <w:webHidden/>
              </w:rPr>
              <w:fldChar w:fldCharType="end"/>
            </w:r>
          </w:hyperlink>
        </w:p>
        <w:p w14:paraId="6ED8CB4E" w14:textId="04CC9D15" w:rsidR="001D1464" w:rsidRDefault="00000000" w:rsidP="001D1464">
          <w:pPr>
            <w:pStyle w:val="TOC2"/>
            <w:tabs>
              <w:tab w:val="right" w:leader="dot" w:pos="9350"/>
            </w:tabs>
            <w:rPr>
              <w:noProof/>
            </w:rPr>
          </w:pPr>
          <w:hyperlink w:anchor="_Toc120918018" w:history="1">
            <w:r w:rsidR="001D1464" w:rsidRPr="000A2684">
              <w:rPr>
                <w:rStyle w:val="Hyperlink"/>
                <w:noProof/>
              </w:rPr>
              <w:t>Action Plan</w:t>
            </w:r>
            <w:r w:rsidR="001D1464">
              <w:rPr>
                <w:noProof/>
                <w:webHidden/>
              </w:rPr>
              <w:tab/>
            </w:r>
            <w:r w:rsidR="001D1464">
              <w:rPr>
                <w:noProof/>
                <w:webHidden/>
              </w:rPr>
              <w:fldChar w:fldCharType="begin"/>
            </w:r>
            <w:r w:rsidR="001D1464">
              <w:rPr>
                <w:noProof/>
                <w:webHidden/>
              </w:rPr>
              <w:instrText xml:space="preserve"> PAGEREF _Toc120918018 \h </w:instrText>
            </w:r>
            <w:r w:rsidR="001D1464">
              <w:rPr>
                <w:noProof/>
                <w:webHidden/>
              </w:rPr>
            </w:r>
            <w:r w:rsidR="001D1464">
              <w:rPr>
                <w:noProof/>
                <w:webHidden/>
              </w:rPr>
              <w:fldChar w:fldCharType="separate"/>
            </w:r>
            <w:r w:rsidR="001D1464">
              <w:rPr>
                <w:noProof/>
                <w:webHidden/>
              </w:rPr>
              <w:t>4</w:t>
            </w:r>
            <w:r w:rsidR="001D1464">
              <w:rPr>
                <w:noProof/>
                <w:webHidden/>
              </w:rPr>
              <w:fldChar w:fldCharType="end"/>
            </w:r>
          </w:hyperlink>
        </w:p>
        <w:p w14:paraId="0DFC5F0F" w14:textId="3E4BBAF9" w:rsidR="001D1464" w:rsidRDefault="00000000" w:rsidP="001D1464">
          <w:pPr>
            <w:pStyle w:val="TOC1"/>
            <w:tabs>
              <w:tab w:val="right" w:leader="dot" w:pos="9350"/>
            </w:tabs>
            <w:rPr>
              <w:noProof/>
            </w:rPr>
          </w:pPr>
          <w:hyperlink w:anchor="_Toc120918019" w:history="1">
            <w:r w:rsidR="001D1464" w:rsidRPr="000A2684">
              <w:rPr>
                <w:rStyle w:val="Hyperlink"/>
                <w:noProof/>
              </w:rPr>
              <w:t>Conclusion</w:t>
            </w:r>
            <w:r w:rsidR="001D1464">
              <w:rPr>
                <w:noProof/>
                <w:webHidden/>
              </w:rPr>
              <w:tab/>
            </w:r>
            <w:r w:rsidR="001D1464">
              <w:rPr>
                <w:noProof/>
                <w:webHidden/>
              </w:rPr>
              <w:fldChar w:fldCharType="begin"/>
            </w:r>
            <w:r w:rsidR="001D1464">
              <w:rPr>
                <w:noProof/>
                <w:webHidden/>
              </w:rPr>
              <w:instrText xml:space="preserve"> PAGEREF _Toc120918019 \h </w:instrText>
            </w:r>
            <w:r w:rsidR="001D1464">
              <w:rPr>
                <w:noProof/>
                <w:webHidden/>
              </w:rPr>
            </w:r>
            <w:r w:rsidR="001D1464">
              <w:rPr>
                <w:noProof/>
                <w:webHidden/>
              </w:rPr>
              <w:fldChar w:fldCharType="separate"/>
            </w:r>
            <w:r w:rsidR="001D1464">
              <w:rPr>
                <w:noProof/>
                <w:webHidden/>
              </w:rPr>
              <w:t>4</w:t>
            </w:r>
            <w:r w:rsidR="001D1464">
              <w:rPr>
                <w:noProof/>
                <w:webHidden/>
              </w:rPr>
              <w:fldChar w:fldCharType="end"/>
            </w:r>
          </w:hyperlink>
        </w:p>
        <w:p w14:paraId="25D76F55" w14:textId="49A98B1A" w:rsidR="001D1464" w:rsidRDefault="00000000" w:rsidP="001D1464">
          <w:pPr>
            <w:pStyle w:val="TOC1"/>
            <w:tabs>
              <w:tab w:val="right" w:leader="dot" w:pos="9350"/>
            </w:tabs>
            <w:rPr>
              <w:noProof/>
            </w:rPr>
          </w:pPr>
          <w:hyperlink w:anchor="_Toc120918020" w:history="1">
            <w:r w:rsidR="001D1464" w:rsidRPr="000A2684">
              <w:rPr>
                <w:rStyle w:val="Hyperlink"/>
                <w:noProof/>
              </w:rPr>
              <w:t>Reference List</w:t>
            </w:r>
            <w:r w:rsidR="001D1464">
              <w:rPr>
                <w:noProof/>
                <w:webHidden/>
              </w:rPr>
              <w:tab/>
            </w:r>
            <w:r w:rsidR="001D1464">
              <w:rPr>
                <w:noProof/>
                <w:webHidden/>
              </w:rPr>
              <w:fldChar w:fldCharType="begin"/>
            </w:r>
            <w:r w:rsidR="001D1464">
              <w:rPr>
                <w:noProof/>
                <w:webHidden/>
              </w:rPr>
              <w:instrText xml:space="preserve"> PAGEREF _Toc120918020 \h </w:instrText>
            </w:r>
            <w:r w:rsidR="001D1464">
              <w:rPr>
                <w:noProof/>
                <w:webHidden/>
              </w:rPr>
            </w:r>
            <w:r w:rsidR="001D1464">
              <w:rPr>
                <w:noProof/>
                <w:webHidden/>
              </w:rPr>
              <w:fldChar w:fldCharType="separate"/>
            </w:r>
            <w:r w:rsidR="001D1464">
              <w:rPr>
                <w:noProof/>
                <w:webHidden/>
              </w:rPr>
              <w:t>5</w:t>
            </w:r>
            <w:r w:rsidR="001D1464">
              <w:rPr>
                <w:noProof/>
                <w:webHidden/>
              </w:rPr>
              <w:fldChar w:fldCharType="end"/>
            </w:r>
          </w:hyperlink>
        </w:p>
        <w:p w14:paraId="1F426A29" w14:textId="084A50A5" w:rsidR="001D1464" w:rsidRDefault="001D1464" w:rsidP="001D1464">
          <w:r>
            <w:rPr>
              <w:b/>
              <w:bCs/>
              <w:noProof/>
            </w:rPr>
            <w:fldChar w:fldCharType="end"/>
          </w:r>
        </w:p>
      </w:sdtContent>
    </w:sdt>
    <w:p w14:paraId="40268AA9" w14:textId="77777777" w:rsidR="001D1464" w:rsidRDefault="001D1464">
      <w:pPr>
        <w:sectPr w:rsidR="001D1464" w:rsidSect="001D1464">
          <w:pgSz w:w="12240" w:h="15840"/>
          <w:pgMar w:top="1440" w:right="1440" w:bottom="1440" w:left="1440" w:header="720" w:footer="720" w:gutter="0"/>
          <w:pgNumType w:fmt="lowerRoman" w:start="1"/>
          <w:cols w:space="720"/>
          <w:docGrid w:linePitch="360"/>
        </w:sectPr>
      </w:pPr>
    </w:p>
    <w:p w14:paraId="68C3F99E" w14:textId="77777777" w:rsidR="001D1464" w:rsidRPr="00694C56" w:rsidRDefault="001D1464" w:rsidP="001D1464">
      <w:pPr>
        <w:pStyle w:val="Heading1"/>
        <w:rPr>
          <w:sz w:val="32"/>
          <w:szCs w:val="32"/>
        </w:rPr>
      </w:pPr>
      <w:bookmarkStart w:id="0" w:name="_Toc120918011"/>
      <w:r w:rsidRPr="00694C56">
        <w:rPr>
          <w:sz w:val="32"/>
          <w:szCs w:val="32"/>
        </w:rPr>
        <w:lastRenderedPageBreak/>
        <w:t>Introduction</w:t>
      </w:r>
      <w:bookmarkEnd w:id="0"/>
    </w:p>
    <w:p w14:paraId="414C048E" w14:textId="51448B26" w:rsidR="001D1464" w:rsidRPr="00BD5792" w:rsidRDefault="001D1464" w:rsidP="001D1464">
      <w:pPr>
        <w:spacing w:before="240" w:after="240"/>
        <w:rPr>
          <w:rFonts w:eastAsia="Times New Roman" w:cs="Times New Roman"/>
          <w:color w:val="000000"/>
        </w:rPr>
      </w:pPr>
      <w:r w:rsidRPr="00BD5792">
        <w:rPr>
          <w:rFonts w:eastAsia="Times New Roman" w:cs="Times New Roman"/>
          <w:color w:val="000000"/>
        </w:rPr>
        <w:t xml:space="preserve">This </w:t>
      </w:r>
      <w:r>
        <w:rPr>
          <w:rFonts w:eastAsia="Times New Roman" w:cs="Times New Roman"/>
          <w:color w:val="000000"/>
        </w:rPr>
        <w:t>essay</w:t>
      </w:r>
      <w:r w:rsidRPr="00BD5792">
        <w:rPr>
          <w:rFonts w:eastAsia="Times New Roman" w:cs="Times New Roman"/>
          <w:color w:val="000000"/>
        </w:rPr>
        <w:t xml:space="preserve"> contains a reflective assessment using </w:t>
      </w:r>
      <w:r w:rsidR="00B57203">
        <w:rPr>
          <w:rFonts w:eastAsia="Times New Roman" w:cs="Times New Roman"/>
          <w:color w:val="000000"/>
        </w:rPr>
        <w:t>Gibbs’s</w:t>
      </w:r>
      <w:r w:rsidRPr="00BD5792">
        <w:rPr>
          <w:rFonts w:eastAsia="Times New Roman" w:cs="Times New Roman"/>
          <w:color w:val="000000"/>
        </w:rPr>
        <w:t xml:space="preserve"> reflective model on </w:t>
      </w:r>
      <w:r w:rsidR="00B57203">
        <w:rPr>
          <w:rFonts w:eastAsia="Times New Roman" w:cs="Times New Roman"/>
          <w:color w:val="000000"/>
        </w:rPr>
        <w:t xml:space="preserve">the </w:t>
      </w:r>
      <w:r w:rsidRPr="00BD5792">
        <w:rPr>
          <w:rFonts w:eastAsia="Times New Roman" w:cs="Times New Roman"/>
          <w:color w:val="000000"/>
        </w:rPr>
        <w:t>Organization Profile of DHL Express and the skills &amp; tasks of a manager in DHL express. The whole analysis is made following the five elements of this cyclic model: Description, Feelings, Evaluation, Analysis, Conclusion &amp; Action Plan to represent the whole group work.</w:t>
      </w:r>
      <w:r w:rsidRPr="00BD5792">
        <w:rPr>
          <w:rFonts w:eastAsia="Times New Roman" w:cs="Times New Roman"/>
          <w:b/>
          <w:bCs/>
          <w:color w:val="000000"/>
          <w:sz w:val="28"/>
          <w:szCs w:val="28"/>
        </w:rPr>
        <w:t> </w:t>
      </w:r>
    </w:p>
    <w:p w14:paraId="1C57937B" w14:textId="77777777" w:rsidR="001D1464" w:rsidRPr="00694C56" w:rsidRDefault="001D1464" w:rsidP="001D1464">
      <w:pPr>
        <w:pStyle w:val="Heading1"/>
        <w:rPr>
          <w:sz w:val="32"/>
          <w:szCs w:val="32"/>
        </w:rPr>
      </w:pPr>
      <w:bookmarkStart w:id="1" w:name="_Toc120918012"/>
      <w:r w:rsidRPr="00694C56">
        <w:rPr>
          <w:sz w:val="32"/>
          <w:szCs w:val="32"/>
        </w:rPr>
        <w:t>Reflective Assessment using Gibbs’ Reflective Cycle</w:t>
      </w:r>
      <w:bookmarkEnd w:id="1"/>
    </w:p>
    <w:p w14:paraId="66C18BA1" w14:textId="7773EB89" w:rsidR="001D1464" w:rsidRPr="00BD5792" w:rsidRDefault="001D1464" w:rsidP="001D1464">
      <w:pPr>
        <w:spacing w:before="240" w:after="240"/>
        <w:rPr>
          <w:rFonts w:eastAsia="Times New Roman" w:cs="Times New Roman"/>
          <w:color w:val="000000"/>
        </w:rPr>
      </w:pPr>
      <w:r w:rsidRPr="00BD5792">
        <w:rPr>
          <w:rFonts w:eastAsia="Times New Roman" w:cs="Times New Roman"/>
          <w:color w:val="000000"/>
        </w:rPr>
        <w:t xml:space="preserve">In this report, the selected organization is DHL Express. The module includes </w:t>
      </w:r>
      <w:r w:rsidR="00B57203">
        <w:rPr>
          <w:rFonts w:eastAsia="Times New Roman" w:cs="Times New Roman"/>
          <w:color w:val="000000"/>
        </w:rPr>
        <w:t xml:space="preserve">the </w:t>
      </w:r>
      <w:r w:rsidRPr="00BD5792">
        <w:rPr>
          <w:rFonts w:eastAsia="Times New Roman" w:cs="Times New Roman"/>
          <w:color w:val="000000"/>
        </w:rPr>
        <w:t xml:space="preserve">learning experience of writing the brief on </w:t>
      </w:r>
      <w:r w:rsidR="00B57203">
        <w:rPr>
          <w:rFonts w:eastAsia="Times New Roman" w:cs="Times New Roman"/>
          <w:color w:val="000000"/>
        </w:rPr>
        <w:t xml:space="preserve">the </w:t>
      </w:r>
      <w:r w:rsidRPr="00BD5792">
        <w:rPr>
          <w:rFonts w:eastAsia="Times New Roman" w:cs="Times New Roman"/>
          <w:color w:val="000000"/>
        </w:rPr>
        <w:t xml:space="preserve">organization profile of DHL express, its history, background, business functions, performance, its competitors. It also includes learnings from analyzing the managerial skills, </w:t>
      </w:r>
      <w:r w:rsidR="00B57203">
        <w:rPr>
          <w:rFonts w:eastAsia="Times New Roman" w:cs="Times New Roman"/>
          <w:color w:val="000000"/>
        </w:rPr>
        <w:t xml:space="preserve">and </w:t>
      </w:r>
      <w:r w:rsidRPr="00BD5792">
        <w:rPr>
          <w:rFonts w:eastAsia="Times New Roman" w:cs="Times New Roman"/>
          <w:color w:val="000000"/>
        </w:rPr>
        <w:t xml:space="preserve">tasks, of a manager at DHL Express.  The experience of working on this group assignment and completing </w:t>
      </w:r>
      <w:r w:rsidR="00B57203">
        <w:rPr>
          <w:rFonts w:eastAsia="Times New Roman" w:cs="Times New Roman"/>
          <w:color w:val="000000"/>
        </w:rPr>
        <w:t>Tasks</w:t>
      </w:r>
      <w:r w:rsidRPr="00BD5792">
        <w:rPr>
          <w:rFonts w:eastAsia="Times New Roman" w:cs="Times New Roman"/>
          <w:color w:val="000000"/>
        </w:rPr>
        <w:t xml:space="preserve"> 1 &amp; </w:t>
      </w:r>
      <w:r w:rsidR="00B57203">
        <w:rPr>
          <w:rFonts w:eastAsia="Times New Roman" w:cs="Times New Roman"/>
          <w:color w:val="000000"/>
        </w:rPr>
        <w:t>5</w:t>
      </w:r>
      <w:r w:rsidRPr="00BD5792">
        <w:rPr>
          <w:rFonts w:eastAsia="Times New Roman" w:cs="Times New Roman"/>
          <w:color w:val="000000"/>
        </w:rPr>
        <w:t xml:space="preserve"> is depicted through a well-known model, Gibbs Reflective Cycle. </w:t>
      </w:r>
    </w:p>
    <w:p w14:paraId="2A16974D" w14:textId="42ACC27C" w:rsidR="001D1464" w:rsidRDefault="001D1464" w:rsidP="001D1464">
      <w:pPr>
        <w:spacing w:before="240" w:after="240"/>
        <w:rPr>
          <w:rFonts w:eastAsia="Times New Roman" w:cs="Times New Roman"/>
          <w:noProof/>
          <w:color w:val="000000"/>
          <w:bdr w:val="none" w:sz="0" w:space="0" w:color="auto" w:frame="1"/>
        </w:rPr>
      </w:pPr>
      <w:r w:rsidRPr="00BD5792">
        <w:rPr>
          <w:rFonts w:eastAsia="Times New Roman" w:cs="Times New Roman"/>
          <w:color w:val="000000"/>
        </w:rPr>
        <w:t xml:space="preserve">Graham Gibbs developed a structured debriefing in 1988 supporting experiential learning that can explain </w:t>
      </w:r>
      <w:r w:rsidR="00B57203">
        <w:rPr>
          <w:rFonts w:eastAsia="Times New Roman" w:cs="Times New Roman"/>
          <w:color w:val="000000"/>
        </w:rPr>
        <w:t xml:space="preserve">the </w:t>
      </w:r>
      <w:r w:rsidRPr="00BD5792">
        <w:rPr>
          <w:rFonts w:eastAsia="Times New Roman" w:cs="Times New Roman"/>
          <w:color w:val="000000"/>
        </w:rPr>
        <w:t>improvement of both a single experience and repeated experience (David, 2019). It is used to help people understand the meaning of their experience so that they can conclude based on the experience and plan their next action</w:t>
      </w:r>
      <w:r>
        <w:rPr>
          <w:rFonts w:eastAsia="Times New Roman" w:cs="Times New Roman"/>
          <w:color w:val="000000"/>
        </w:rPr>
        <w:t xml:space="preserve"> (</w:t>
      </w:r>
      <w:r w:rsidRPr="00DA68A2">
        <w:rPr>
          <w:rFonts w:eastAsia="Times New Roman" w:cs="Times New Roman"/>
          <w:color w:val="000000"/>
        </w:rPr>
        <w:t>Bassot, 2015</w:t>
      </w:r>
      <w:r>
        <w:rPr>
          <w:rFonts w:eastAsia="Times New Roman" w:cs="Times New Roman"/>
          <w:color w:val="000000"/>
        </w:rPr>
        <w:t>)</w:t>
      </w:r>
      <w:r w:rsidRPr="00BD5792">
        <w:rPr>
          <w:rFonts w:eastAsia="Times New Roman" w:cs="Times New Roman"/>
          <w:color w:val="000000"/>
        </w:rPr>
        <w:t xml:space="preserve">. It works like structural and evidential feedback </w:t>
      </w:r>
      <w:r w:rsidR="00B57203">
        <w:rPr>
          <w:rFonts w:eastAsia="Times New Roman" w:cs="Times New Roman"/>
          <w:color w:val="000000"/>
        </w:rPr>
        <w:t>on</w:t>
      </w:r>
      <w:r w:rsidRPr="00BD5792">
        <w:rPr>
          <w:rFonts w:eastAsia="Times New Roman" w:cs="Times New Roman"/>
          <w:color w:val="000000"/>
        </w:rPr>
        <w:t xml:space="preserve"> </w:t>
      </w:r>
      <w:proofErr w:type="gramStart"/>
      <w:r w:rsidRPr="00BD5792">
        <w:rPr>
          <w:rFonts w:eastAsia="Times New Roman" w:cs="Times New Roman"/>
          <w:color w:val="000000"/>
        </w:rPr>
        <w:t>past experience</w:t>
      </w:r>
      <w:proofErr w:type="gramEnd"/>
      <w:r w:rsidRPr="00BD5792">
        <w:rPr>
          <w:rFonts w:eastAsia="Times New Roman" w:cs="Times New Roman"/>
          <w:color w:val="000000"/>
        </w:rPr>
        <w:t xml:space="preserve"> so that identifying improvement areas can be easier.</w:t>
      </w:r>
      <w:r w:rsidRPr="00D53E7B">
        <w:rPr>
          <w:rFonts w:eastAsia="Times New Roman" w:cs="Times New Roman"/>
          <w:noProof/>
          <w:color w:val="000000"/>
          <w:bdr w:val="none" w:sz="0" w:space="0" w:color="auto" w:frame="1"/>
        </w:rPr>
        <w:t xml:space="preserve"> </w:t>
      </w:r>
      <w:r w:rsidR="00B57203" w:rsidRPr="00B57203">
        <w:rPr>
          <w:rFonts w:eastAsia="Times New Roman" w:cs="Times New Roman"/>
          <w:noProof/>
          <w:color w:val="000000"/>
          <w:bdr w:val="none" w:sz="0" w:space="0" w:color="auto" w:frame="1"/>
        </w:rPr>
        <w:t>This cyclic model begins with a description of the experience, the feelings associated with it, an evaluation of the good and bad sides of the experience, analyzing each part of the incident, drawing conclusions based on the analysis, and finally determining how to proceed based on that analysis and conclusion.</w:t>
      </w:r>
    </w:p>
    <w:p w14:paraId="3FB72975" w14:textId="77777777" w:rsidR="001D1464" w:rsidRDefault="001D1464" w:rsidP="001D1464">
      <w:pPr>
        <w:spacing w:before="240" w:after="240"/>
        <w:jc w:val="center"/>
        <w:rPr>
          <w:rFonts w:eastAsia="Times New Roman" w:cs="Times New Roman"/>
          <w:color w:val="000000"/>
          <w:bdr w:val="none" w:sz="0" w:space="0" w:color="auto" w:frame="1"/>
        </w:rPr>
      </w:pPr>
      <w:r>
        <w:rPr>
          <w:noProof/>
        </w:rPr>
        <w:lastRenderedPageBreak/>
        <w:drawing>
          <wp:inline distT="0" distB="0" distL="0" distR="0" wp14:anchorId="339D8747" wp14:editId="3D5B735A">
            <wp:extent cx="4905375" cy="5162550"/>
            <wp:effectExtent l="0" t="0" r="9525" b="0"/>
            <wp:docPr id="2" name="Picture 2" descr="Gibbs Reflective Cycle: The Benefits of Experiential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The Benefits of Experiential Learning"/>
                    <pic:cNvPicPr>
                      <a:picLocks noChangeAspect="1" noChangeArrowheads="1"/>
                    </pic:cNvPicPr>
                  </pic:nvPicPr>
                  <pic:blipFill rotWithShape="1">
                    <a:blip r:embed="rId10">
                      <a:extLst>
                        <a:ext uri="{28A0092B-C50C-407E-A947-70E740481C1C}">
                          <a14:useLocalDpi xmlns:a14="http://schemas.microsoft.com/office/drawing/2010/main" val="0"/>
                        </a:ext>
                      </a:extLst>
                    </a:blip>
                    <a:srcRect b="9667"/>
                    <a:stretch/>
                  </pic:blipFill>
                  <pic:spPr bwMode="auto">
                    <a:xfrm>
                      <a:off x="0" y="0"/>
                      <a:ext cx="4905375" cy="5162550"/>
                    </a:xfrm>
                    <a:prstGeom prst="rect">
                      <a:avLst/>
                    </a:prstGeom>
                    <a:noFill/>
                    <a:ln>
                      <a:noFill/>
                    </a:ln>
                    <a:extLst>
                      <a:ext uri="{53640926-AAD7-44D8-BBD7-CCE9431645EC}">
                        <a14:shadowObscured xmlns:a14="http://schemas.microsoft.com/office/drawing/2010/main"/>
                      </a:ext>
                    </a:extLst>
                  </pic:spPr>
                </pic:pic>
              </a:graphicData>
            </a:graphic>
          </wp:inline>
        </w:drawing>
      </w:r>
    </w:p>
    <w:p w14:paraId="70BE4817" w14:textId="78ADDEC4" w:rsidR="001D1464" w:rsidRPr="00BD5792" w:rsidRDefault="001D1464" w:rsidP="001D1464">
      <w:pPr>
        <w:spacing w:before="240" w:after="240"/>
        <w:jc w:val="center"/>
        <w:rPr>
          <w:rFonts w:eastAsia="Times New Roman" w:cs="Times New Roman"/>
          <w:color w:val="000000"/>
        </w:rPr>
      </w:pPr>
      <w:r>
        <w:rPr>
          <w:rFonts w:eastAsia="Times New Roman" w:cs="Times New Roman"/>
          <w:color w:val="000000"/>
          <w:bdr w:val="none" w:sz="0" w:space="0" w:color="auto" w:frame="1"/>
        </w:rPr>
        <w:t>Figure 1: Stages in Gibbs’ reflective cycle (Smith, 2021).</w:t>
      </w:r>
      <w:r w:rsidRPr="00BD5792">
        <w:rPr>
          <w:rFonts w:eastAsia="Times New Roman" w:cs="Times New Roman"/>
          <w:color w:val="000000"/>
          <w:bdr w:val="none" w:sz="0" w:space="0" w:color="auto" w:frame="1"/>
        </w:rPr>
        <w:fldChar w:fldCharType="begin"/>
      </w:r>
      <w:r w:rsidRPr="00BD5792">
        <w:rPr>
          <w:rFonts w:eastAsia="Times New Roman" w:cs="Times New Roman"/>
          <w:color w:val="000000"/>
          <w:bdr w:val="none" w:sz="0" w:space="0" w:color="auto" w:frame="1"/>
        </w:rPr>
        <w:instrText xml:space="preserve"> INCLUDEPICTURE "https://lh6.googleusercontent.com/IeyInnfsy0tMESJfYSo4qDi4CfCxtfr8cmbaRBmtiAT8u1U047--JlTbOKoJu0HFJJBnrSIc8A5-UXpf8HXlVc0R1hi7FjxyYv8VwxHe2EOQKBNOSKJlOxCvYu4Mm0aS6E8ijeUWKB2zCQsddNeWTy1mgiLzGNQfjEnGWFBu39KAQWuJdY3TtyXLyxnpqQ" \* MERGEFORMATINET </w:instrText>
      </w:r>
      <w:r w:rsidR="00000000">
        <w:rPr>
          <w:rFonts w:eastAsia="Times New Roman" w:cs="Times New Roman"/>
          <w:color w:val="000000"/>
          <w:bdr w:val="none" w:sz="0" w:space="0" w:color="auto" w:frame="1"/>
        </w:rPr>
        <w:fldChar w:fldCharType="separate"/>
      </w:r>
      <w:r w:rsidRPr="00BD5792">
        <w:rPr>
          <w:rFonts w:eastAsia="Times New Roman" w:cs="Times New Roman"/>
          <w:color w:val="000000"/>
          <w:bdr w:val="none" w:sz="0" w:space="0" w:color="auto" w:frame="1"/>
        </w:rPr>
        <w:fldChar w:fldCharType="end"/>
      </w:r>
    </w:p>
    <w:p w14:paraId="4EE08B59" w14:textId="77777777" w:rsidR="001D1464" w:rsidRPr="00694C56" w:rsidRDefault="001D1464" w:rsidP="001D1464">
      <w:pPr>
        <w:pStyle w:val="Heading2"/>
        <w:rPr>
          <w:sz w:val="28"/>
          <w:szCs w:val="28"/>
        </w:rPr>
      </w:pPr>
      <w:bookmarkStart w:id="2" w:name="_Toc120918013"/>
      <w:r w:rsidRPr="00694C56">
        <w:rPr>
          <w:sz w:val="28"/>
          <w:szCs w:val="28"/>
        </w:rPr>
        <w:t>Description</w:t>
      </w:r>
      <w:bookmarkEnd w:id="2"/>
    </w:p>
    <w:p w14:paraId="174EABE1" w14:textId="7D9CA0DD" w:rsidR="001D1464" w:rsidRPr="00BD5792" w:rsidRDefault="001D1464" w:rsidP="001D1464">
      <w:pPr>
        <w:spacing w:before="240" w:after="240"/>
        <w:rPr>
          <w:rFonts w:eastAsia="Times New Roman" w:cs="Times New Roman"/>
          <w:color w:val="000000"/>
        </w:rPr>
      </w:pPr>
      <w:r w:rsidRPr="00BD5792">
        <w:rPr>
          <w:rFonts w:eastAsia="Times New Roman" w:cs="Times New Roman"/>
          <w:color w:val="000000"/>
        </w:rPr>
        <w:t xml:space="preserve">In the group task, we divided tasks among ourselves, and I was assigned task one and </w:t>
      </w:r>
      <w:r w:rsidR="00B57203">
        <w:rPr>
          <w:rFonts w:eastAsia="Times New Roman" w:cs="Times New Roman"/>
          <w:color w:val="000000"/>
        </w:rPr>
        <w:t>five</w:t>
      </w:r>
      <w:r w:rsidRPr="00BD5792">
        <w:rPr>
          <w:rFonts w:eastAsia="Times New Roman" w:cs="Times New Roman"/>
          <w:color w:val="000000"/>
        </w:rPr>
        <w:t xml:space="preserve"> which enabled me to research the background, organization profile, and competitors of </w:t>
      </w:r>
      <w:r w:rsidR="00B57203">
        <w:rPr>
          <w:rFonts w:eastAsia="Times New Roman" w:cs="Times New Roman"/>
          <w:color w:val="000000"/>
        </w:rPr>
        <w:t xml:space="preserve">the </w:t>
      </w:r>
      <w:r w:rsidRPr="00BD5792">
        <w:rPr>
          <w:rFonts w:eastAsia="Times New Roman" w:cs="Times New Roman"/>
          <w:color w:val="000000"/>
        </w:rPr>
        <w:t>worldwide renowned logistics business DHL Express.</w:t>
      </w:r>
      <w:r>
        <w:rPr>
          <w:rFonts w:eastAsia="Times New Roman" w:cs="Times New Roman"/>
          <w:color w:val="000000"/>
        </w:rPr>
        <w:t xml:space="preserve"> Division of </w:t>
      </w:r>
      <w:r w:rsidR="00B57203">
        <w:rPr>
          <w:rFonts w:eastAsia="Times New Roman" w:cs="Times New Roman"/>
          <w:color w:val="000000"/>
        </w:rPr>
        <w:t>labor</w:t>
      </w:r>
      <w:r>
        <w:rPr>
          <w:rFonts w:eastAsia="Times New Roman" w:cs="Times New Roman"/>
          <w:color w:val="000000"/>
        </w:rPr>
        <w:t xml:space="preserve"> is important for increasing the productivity of a team (Bell et al., 2019). </w:t>
      </w:r>
      <w:r w:rsidRPr="00BD5792">
        <w:rPr>
          <w:rFonts w:eastAsia="Times New Roman" w:cs="Times New Roman"/>
          <w:color w:val="000000"/>
        </w:rPr>
        <w:t xml:space="preserve"> At first, we sat together to map the group work and plan how we will proceed. We asked each other what we know about DHL Express already before starting the research and other tasks, thus we found out who already knows more than the others on any of the topics. </w:t>
      </w:r>
      <w:r w:rsidR="007211C2" w:rsidRPr="007211C2">
        <w:rPr>
          <w:rFonts w:eastAsia="Times New Roman" w:cs="Times New Roman"/>
          <w:color w:val="000000"/>
        </w:rPr>
        <w:t>Researching information about the history</w:t>
      </w:r>
      <w:r w:rsidR="00D50F24" w:rsidRPr="00D50F24">
        <w:rPr>
          <w:rFonts w:eastAsia="Times New Roman" w:cs="Times New Roman"/>
          <w:color w:val="000000"/>
        </w:rPr>
        <w:t xml:space="preserve"> of DHL Express' history and the </w:t>
      </w:r>
      <w:r w:rsidR="00D50F24" w:rsidRPr="00D50F24">
        <w:rPr>
          <w:rFonts w:eastAsia="Times New Roman" w:cs="Times New Roman"/>
          <w:color w:val="000000"/>
        </w:rPr>
        <w:lastRenderedPageBreak/>
        <w:t xml:space="preserve">factors that influence group and team </w:t>
      </w:r>
      <w:proofErr w:type="spellStart"/>
      <w:r w:rsidR="00D50F24">
        <w:rPr>
          <w:rFonts w:eastAsia="Times New Roman" w:cs="Times New Roman"/>
          <w:color w:val="000000"/>
        </w:rPr>
        <w:t>behaviour</w:t>
      </w:r>
      <w:proofErr w:type="spellEnd"/>
      <w:r w:rsidR="00D50F24" w:rsidRPr="00D50F24">
        <w:rPr>
          <w:rFonts w:eastAsia="Times New Roman" w:cs="Times New Roman"/>
          <w:color w:val="000000"/>
        </w:rPr>
        <w:t xml:space="preserve">, I was given these two topics </w:t>
      </w:r>
      <w:proofErr w:type="gramStart"/>
      <w:r w:rsidR="00D50F24" w:rsidRPr="00D50F24">
        <w:rPr>
          <w:rFonts w:eastAsia="Times New Roman" w:cs="Times New Roman"/>
          <w:color w:val="000000"/>
        </w:rPr>
        <w:t>in particular to</w:t>
      </w:r>
      <w:proofErr w:type="gramEnd"/>
      <w:r w:rsidR="00D50F24" w:rsidRPr="00D50F24">
        <w:rPr>
          <w:rFonts w:eastAsia="Times New Roman" w:cs="Times New Roman"/>
          <w:color w:val="000000"/>
        </w:rPr>
        <w:t xml:space="preserve"> complete the group project.</w:t>
      </w:r>
      <w:r w:rsidRPr="00BD5792">
        <w:rPr>
          <w:rFonts w:eastAsia="Times New Roman" w:cs="Times New Roman"/>
          <w:color w:val="000000"/>
        </w:rPr>
        <w:t xml:space="preserve"> Then all of us studied leadership theories so that we can all have a clear concept about it. </w:t>
      </w:r>
      <w:r>
        <w:rPr>
          <w:rFonts w:eastAsia="Times New Roman" w:cs="Times New Roman"/>
          <w:color w:val="000000"/>
        </w:rPr>
        <w:t xml:space="preserve">Leadership theories are important to </w:t>
      </w:r>
      <w:r w:rsidR="00D50F24">
        <w:rPr>
          <w:rFonts w:eastAsia="Times New Roman" w:cs="Times New Roman"/>
          <w:color w:val="000000"/>
        </w:rPr>
        <w:t>understanding</w:t>
      </w:r>
      <w:r>
        <w:rPr>
          <w:rFonts w:eastAsia="Times New Roman" w:cs="Times New Roman"/>
          <w:color w:val="000000"/>
        </w:rPr>
        <w:t xml:space="preserve"> which leadership strategy is applicable </w:t>
      </w:r>
      <w:r w:rsidR="00D50F24">
        <w:rPr>
          <w:rFonts w:eastAsia="Times New Roman" w:cs="Times New Roman"/>
          <w:color w:val="000000"/>
        </w:rPr>
        <w:t>to</w:t>
      </w:r>
      <w:r>
        <w:rPr>
          <w:rFonts w:eastAsia="Times New Roman" w:cs="Times New Roman"/>
          <w:color w:val="000000"/>
        </w:rPr>
        <w:t xml:space="preserve"> a particular situation (Daft, 2014). </w:t>
      </w:r>
      <w:r w:rsidRPr="00BD5792">
        <w:rPr>
          <w:rFonts w:eastAsia="Times New Roman" w:cs="Times New Roman"/>
          <w:color w:val="000000"/>
        </w:rPr>
        <w:t xml:space="preserve">Having a clear concept about the core topic was our mandatory task for each of the group mates. However, I always used to think DHL Express is mainly a </w:t>
      </w:r>
      <w:r w:rsidR="00D50F24">
        <w:rPr>
          <w:rFonts w:eastAsia="Times New Roman" w:cs="Times New Roman"/>
          <w:color w:val="000000"/>
        </w:rPr>
        <w:t>UK-based</w:t>
      </w:r>
      <w:r w:rsidRPr="00BD5792">
        <w:rPr>
          <w:rFonts w:eastAsia="Times New Roman" w:cs="Times New Roman"/>
          <w:color w:val="000000"/>
        </w:rPr>
        <w:t xml:space="preserve"> organization. However, after researching its background I was amazed to know that it is now a </w:t>
      </w:r>
      <w:r w:rsidR="00D50F24">
        <w:rPr>
          <w:rFonts w:eastAsia="Times New Roman" w:cs="Times New Roman"/>
          <w:color w:val="000000"/>
        </w:rPr>
        <w:t>German-based</w:t>
      </w:r>
      <w:r w:rsidRPr="00BD5792">
        <w:rPr>
          <w:rFonts w:eastAsia="Times New Roman" w:cs="Times New Roman"/>
          <w:color w:val="000000"/>
        </w:rPr>
        <w:t xml:space="preserve"> organization after Deutsche Post acquired and merged the company in 2002. </w:t>
      </w:r>
    </w:p>
    <w:p w14:paraId="40248259" w14:textId="77777777" w:rsidR="001D1464" w:rsidRPr="00694C56" w:rsidRDefault="001D1464" w:rsidP="001D1464">
      <w:pPr>
        <w:pStyle w:val="Heading2"/>
        <w:rPr>
          <w:sz w:val="28"/>
          <w:szCs w:val="28"/>
        </w:rPr>
      </w:pPr>
      <w:bookmarkStart w:id="3" w:name="_Toc120918014"/>
      <w:r w:rsidRPr="00694C56">
        <w:rPr>
          <w:sz w:val="28"/>
          <w:szCs w:val="28"/>
        </w:rPr>
        <w:t>Feelings</w:t>
      </w:r>
      <w:bookmarkEnd w:id="3"/>
    </w:p>
    <w:p w14:paraId="53A95F3B" w14:textId="16A00E2A" w:rsidR="001D1464" w:rsidRPr="00BD5792" w:rsidRDefault="002D77D4" w:rsidP="001D1464">
      <w:pPr>
        <w:spacing w:before="240" w:after="240"/>
        <w:rPr>
          <w:rFonts w:eastAsia="Times New Roman" w:cs="Times New Roman"/>
          <w:color w:val="000000"/>
        </w:rPr>
      </w:pPr>
      <w:r w:rsidRPr="002D77D4">
        <w:rPr>
          <w:rFonts w:eastAsia="Times New Roman" w:cs="Times New Roman"/>
          <w:color w:val="000000"/>
        </w:rPr>
        <w:t>While researching the history of the DHL Express foundation, debating, and sharing ideas, we learned that the organization started with a very innovative idea on a small scale. We were inspired to work together creatively by the founders of DHL, who demonstrated courage, creativity, innovation, and ambition at the beginning of their business. Often, we hide behind traditional ways to remain safe and miss the opportunity to create and experience something that is more meaningful. Having the opportunity to view things from different perspectives provided something to consider</w:t>
      </w:r>
      <w:r w:rsidR="001D1464" w:rsidRPr="00BD5792">
        <w:rPr>
          <w:rFonts w:eastAsia="Times New Roman" w:cs="Times New Roman"/>
          <w:color w:val="000000"/>
        </w:rPr>
        <w:t>. </w:t>
      </w:r>
    </w:p>
    <w:p w14:paraId="23B73E8A" w14:textId="77777777" w:rsidR="001D1464" w:rsidRPr="00694C56" w:rsidRDefault="001D1464" w:rsidP="001D1464">
      <w:pPr>
        <w:pStyle w:val="Heading2"/>
        <w:rPr>
          <w:sz w:val="28"/>
          <w:szCs w:val="28"/>
        </w:rPr>
      </w:pPr>
      <w:bookmarkStart w:id="4" w:name="_Toc120918015"/>
      <w:r w:rsidRPr="00694C56">
        <w:rPr>
          <w:sz w:val="28"/>
          <w:szCs w:val="28"/>
        </w:rPr>
        <w:t>Evaluation</w:t>
      </w:r>
      <w:bookmarkEnd w:id="4"/>
    </w:p>
    <w:p w14:paraId="042CF0DC" w14:textId="25CA348D" w:rsidR="001D1464" w:rsidRPr="00BD5792" w:rsidRDefault="001D1464" w:rsidP="001D1464">
      <w:pPr>
        <w:spacing w:before="240" w:after="240"/>
        <w:rPr>
          <w:rFonts w:eastAsia="Times New Roman" w:cs="Times New Roman"/>
          <w:color w:val="000000"/>
        </w:rPr>
      </w:pPr>
      <w:r w:rsidRPr="00BD5792">
        <w:rPr>
          <w:rFonts w:eastAsia="Times New Roman" w:cs="Times New Roman"/>
          <w:color w:val="000000"/>
        </w:rPr>
        <w:t>Each member of the group tried their best to ensure good teamwork and complete the assignment timely.</w:t>
      </w:r>
      <w:r>
        <w:rPr>
          <w:rFonts w:eastAsia="Times New Roman" w:cs="Times New Roman"/>
          <w:color w:val="000000"/>
        </w:rPr>
        <w:t xml:space="preserve"> Maintaining deadlines can be of great help while working in a team (</w:t>
      </w:r>
      <w:r w:rsidRPr="0081066F">
        <w:rPr>
          <w:rFonts w:eastAsia="Times New Roman" w:cs="Times New Roman"/>
          <w:color w:val="000000"/>
        </w:rPr>
        <w:t>McShane and Glinow, 2017</w:t>
      </w:r>
      <w:r>
        <w:rPr>
          <w:rFonts w:eastAsia="Times New Roman" w:cs="Times New Roman"/>
          <w:color w:val="000000"/>
        </w:rPr>
        <w:t>).</w:t>
      </w:r>
      <w:r w:rsidRPr="00BD5792">
        <w:rPr>
          <w:rFonts w:eastAsia="Times New Roman" w:cs="Times New Roman"/>
          <w:color w:val="000000"/>
        </w:rPr>
        <w:t xml:space="preserve"> The best side of this group was that everyone was very conscious, </w:t>
      </w:r>
      <w:proofErr w:type="gramStart"/>
      <w:r w:rsidRPr="00BD5792">
        <w:rPr>
          <w:rFonts w:eastAsia="Times New Roman" w:cs="Times New Roman"/>
          <w:color w:val="000000"/>
        </w:rPr>
        <w:t>responsible</w:t>
      </w:r>
      <w:proofErr w:type="gramEnd"/>
      <w:r w:rsidRPr="00BD5792">
        <w:rPr>
          <w:rFonts w:eastAsia="Times New Roman" w:cs="Times New Roman"/>
          <w:color w:val="000000"/>
        </w:rPr>
        <w:t xml:space="preserve"> and dedicated to </w:t>
      </w:r>
      <w:r w:rsidR="002D77D4">
        <w:rPr>
          <w:rFonts w:eastAsia="Times New Roman" w:cs="Times New Roman"/>
          <w:color w:val="000000"/>
        </w:rPr>
        <w:t>doing</w:t>
      </w:r>
      <w:r w:rsidRPr="00BD5792">
        <w:rPr>
          <w:rFonts w:eastAsia="Times New Roman" w:cs="Times New Roman"/>
          <w:color w:val="000000"/>
        </w:rPr>
        <w:t xml:space="preserve"> this group assignment. It helped us to build up a good synergy in the team which is essential to communicate properly in teamwork. We were so dedicated to this group work that all of us had a mental drive to solve any problem that comes before completing the task. One of our teammates’ laptops broke down in the middle of group work, yet we managed to complete it just because of having the mentality that we will not quit. </w:t>
      </w:r>
      <w:r w:rsidR="00C17B07" w:rsidRPr="00C17B07">
        <w:rPr>
          <w:rFonts w:eastAsia="Times New Roman" w:cs="Times New Roman"/>
          <w:color w:val="000000"/>
        </w:rPr>
        <w:t xml:space="preserve">In DHL, there are several functions, and the required skills vary by role, so one member of the group was confused about how to define the skills and responsibilities of a manager. As a result of our discussions with the group, we realized that it would be more effective if we wrote about the common skills and tasks of managers working </w:t>
      </w:r>
      <w:r w:rsidR="00C17B07" w:rsidRPr="00C17B07">
        <w:rPr>
          <w:rFonts w:eastAsia="Times New Roman" w:cs="Times New Roman"/>
          <w:color w:val="000000"/>
        </w:rPr>
        <w:lastRenderedPageBreak/>
        <w:t>in DHL and provided an example of any managerial role they may perform.</w:t>
      </w:r>
      <w:r w:rsidR="005F39B7">
        <w:rPr>
          <w:rFonts w:eastAsia="Times New Roman" w:cs="Times New Roman"/>
          <w:color w:val="000000"/>
        </w:rPr>
        <w:t xml:space="preserve"> However,</w:t>
      </w:r>
      <w:r w:rsidR="005F39B7" w:rsidRPr="005F39B7">
        <w:t xml:space="preserve"> </w:t>
      </w:r>
      <w:r w:rsidR="005F39B7">
        <w:rPr>
          <w:rFonts w:eastAsia="Times New Roman" w:cs="Times New Roman"/>
          <w:color w:val="000000"/>
        </w:rPr>
        <w:t>a</w:t>
      </w:r>
      <w:r w:rsidR="005F39B7" w:rsidRPr="005F39B7">
        <w:rPr>
          <w:rFonts w:eastAsia="Times New Roman" w:cs="Times New Roman"/>
          <w:color w:val="000000"/>
        </w:rPr>
        <w:t xml:space="preserve"> detailed discussion of each step, in advance, would have been helpful and would have saved us time</w:t>
      </w:r>
    </w:p>
    <w:p w14:paraId="4B20DCBF" w14:textId="77777777" w:rsidR="001D1464" w:rsidRPr="00694C56" w:rsidRDefault="001D1464" w:rsidP="001D1464">
      <w:pPr>
        <w:pStyle w:val="Heading2"/>
        <w:rPr>
          <w:sz w:val="28"/>
          <w:szCs w:val="28"/>
        </w:rPr>
      </w:pPr>
      <w:bookmarkStart w:id="5" w:name="_Toc120918016"/>
      <w:r w:rsidRPr="00694C56">
        <w:rPr>
          <w:sz w:val="28"/>
          <w:szCs w:val="28"/>
        </w:rPr>
        <w:t>Analysis</w:t>
      </w:r>
      <w:bookmarkEnd w:id="5"/>
    </w:p>
    <w:p w14:paraId="46C16766" w14:textId="02319114" w:rsidR="001D1464" w:rsidRPr="00BD5792" w:rsidRDefault="001D1464" w:rsidP="001D1464">
      <w:pPr>
        <w:spacing w:before="240" w:after="240"/>
        <w:rPr>
          <w:rFonts w:eastAsia="Times New Roman" w:cs="Times New Roman"/>
          <w:color w:val="000000"/>
        </w:rPr>
      </w:pPr>
      <w:r w:rsidRPr="00BD5792">
        <w:rPr>
          <w:rFonts w:eastAsia="Times New Roman" w:cs="Times New Roman"/>
          <w:color w:val="000000"/>
        </w:rPr>
        <w:t xml:space="preserve">While working </w:t>
      </w:r>
      <w:r w:rsidR="00C17B07">
        <w:rPr>
          <w:rFonts w:eastAsia="Times New Roman" w:cs="Times New Roman"/>
          <w:color w:val="000000"/>
        </w:rPr>
        <w:t>in</w:t>
      </w:r>
      <w:r w:rsidRPr="00BD5792">
        <w:rPr>
          <w:rFonts w:eastAsia="Times New Roman" w:cs="Times New Roman"/>
          <w:color w:val="000000"/>
        </w:rPr>
        <w:t xml:space="preserve"> this group we planned strategically to divide the task. We decided to bring out the best </w:t>
      </w:r>
      <w:r w:rsidR="00C17B07">
        <w:rPr>
          <w:rFonts w:eastAsia="Times New Roman" w:cs="Times New Roman"/>
          <w:color w:val="000000"/>
        </w:rPr>
        <w:t>in</w:t>
      </w:r>
      <w:r w:rsidRPr="00BD5792">
        <w:rPr>
          <w:rFonts w:eastAsia="Times New Roman" w:cs="Times New Roman"/>
          <w:color w:val="000000"/>
        </w:rPr>
        <w:t xml:space="preserve"> each other by doing a personal swot analysis of each member. It helped us to know each other and communicate better. Moreover, we selected tasks based on our strength- </w:t>
      </w:r>
      <w:r w:rsidR="00C17B07">
        <w:rPr>
          <w:rFonts w:eastAsia="Times New Roman" w:cs="Times New Roman"/>
          <w:color w:val="000000"/>
        </w:rPr>
        <w:t xml:space="preserve">the </w:t>
      </w:r>
      <w:r w:rsidRPr="00BD5792">
        <w:rPr>
          <w:rFonts w:eastAsia="Times New Roman" w:cs="Times New Roman"/>
          <w:color w:val="000000"/>
        </w:rPr>
        <w:t xml:space="preserve">extent of existing knowledge on the topics which saved us a little time to </w:t>
      </w:r>
      <w:r w:rsidR="00C731EA" w:rsidRPr="00BD5792">
        <w:rPr>
          <w:rFonts w:eastAsia="Times New Roman" w:cs="Times New Roman"/>
          <w:color w:val="000000"/>
        </w:rPr>
        <w:t>research.</w:t>
      </w:r>
      <w:r w:rsidR="00C731EA" w:rsidRPr="00C731EA">
        <w:rPr>
          <w:rFonts w:eastAsia="Times New Roman" w:cs="Times New Roman"/>
          <w:color w:val="000000"/>
        </w:rPr>
        <w:t xml:space="preserve"> For</w:t>
      </w:r>
      <w:r w:rsidR="00C731EA" w:rsidRPr="00C731EA">
        <w:rPr>
          <w:rFonts w:eastAsia="Times New Roman" w:cs="Times New Roman"/>
          <w:color w:val="000000"/>
        </w:rPr>
        <w:t xml:space="preserve"> me, the greatest challenge was to nominate all the team members for an idea that was exclusively mine. It would have been possible for me to present this idea on my own behalf but after a discussion with </w:t>
      </w:r>
      <w:r w:rsidR="00C731EA">
        <w:rPr>
          <w:rFonts w:eastAsia="Times New Roman" w:cs="Times New Roman"/>
          <w:color w:val="000000"/>
        </w:rPr>
        <w:t xml:space="preserve">Dr Hoang, </w:t>
      </w:r>
      <w:r w:rsidR="00C731EA" w:rsidRPr="00C731EA">
        <w:rPr>
          <w:rFonts w:eastAsia="Times New Roman" w:cs="Times New Roman"/>
          <w:color w:val="000000"/>
        </w:rPr>
        <w:t>before the presentation, he suggested that I take on the role of manager and asked me what I would do</w:t>
      </w:r>
      <w:r w:rsidR="00C731EA">
        <w:rPr>
          <w:rFonts w:eastAsia="Times New Roman" w:cs="Times New Roman"/>
          <w:color w:val="000000"/>
        </w:rPr>
        <w:t>? As a result, I understood that</w:t>
      </w:r>
      <w:r w:rsidR="00460F5C">
        <w:rPr>
          <w:rFonts w:eastAsia="Times New Roman" w:cs="Times New Roman"/>
          <w:color w:val="000000"/>
        </w:rPr>
        <w:t>:</w:t>
      </w:r>
      <w:r w:rsidR="00C731EA">
        <w:rPr>
          <w:rFonts w:eastAsia="Times New Roman" w:cs="Times New Roman"/>
          <w:color w:val="000000"/>
        </w:rPr>
        <w:t xml:space="preserve"> </w:t>
      </w:r>
      <w:r w:rsidR="00460F5C" w:rsidRPr="00460F5C">
        <w:rPr>
          <w:rFonts w:eastAsia="Times New Roman" w:cs="Times New Roman"/>
          <w:color w:val="000000"/>
        </w:rPr>
        <w:t>"Great things in business are never done by one person; they</w:t>
      </w:r>
      <w:r w:rsidR="00460F5C">
        <w:rPr>
          <w:rFonts w:eastAsia="Times New Roman" w:cs="Times New Roman"/>
          <w:color w:val="000000"/>
        </w:rPr>
        <w:t xml:space="preserve"> a</w:t>
      </w:r>
      <w:r w:rsidR="00460F5C" w:rsidRPr="00460F5C">
        <w:rPr>
          <w:rFonts w:eastAsia="Times New Roman" w:cs="Times New Roman"/>
          <w:color w:val="000000"/>
        </w:rPr>
        <w:t>re done by a team of people." – Steve Jobs</w:t>
      </w:r>
      <w:r w:rsidR="00E9660F">
        <w:rPr>
          <w:rFonts w:eastAsia="Times New Roman" w:cs="Times New Roman"/>
          <w:color w:val="000000"/>
        </w:rPr>
        <w:t xml:space="preserve"> (2008)</w:t>
      </w:r>
    </w:p>
    <w:p w14:paraId="04A88FFF" w14:textId="77777777" w:rsidR="001D1464" w:rsidRPr="00694C56" w:rsidRDefault="001D1464" w:rsidP="001D1464">
      <w:pPr>
        <w:pStyle w:val="Heading2"/>
        <w:rPr>
          <w:sz w:val="28"/>
          <w:szCs w:val="28"/>
        </w:rPr>
      </w:pPr>
      <w:bookmarkStart w:id="6" w:name="_Toc120918017"/>
      <w:r w:rsidRPr="00694C56">
        <w:rPr>
          <w:sz w:val="28"/>
          <w:szCs w:val="28"/>
        </w:rPr>
        <w:t>Conclusion</w:t>
      </w:r>
      <w:bookmarkEnd w:id="6"/>
    </w:p>
    <w:p w14:paraId="6801C62D" w14:textId="53D42675" w:rsidR="00E60E6C" w:rsidRPr="00BD5792" w:rsidRDefault="006E58F5" w:rsidP="001D1464">
      <w:pPr>
        <w:spacing w:before="240" w:after="240"/>
        <w:rPr>
          <w:rFonts w:eastAsia="Times New Roman" w:cs="Times New Roman"/>
          <w:color w:val="000000"/>
        </w:rPr>
      </w:pPr>
      <w:r w:rsidRPr="006E58F5">
        <w:rPr>
          <w:rFonts w:eastAsia="Times New Roman" w:cs="Times New Roman"/>
          <w:color w:val="000000"/>
        </w:rPr>
        <w:t>During my study of these approaches, I discovered many new terms and gained a deeper understanding of a variety of business concepts. As a result of this activity, we were able to improve our writing skills and increase our knowledge regarding the subject matter. Additionally, I gained knowledge of the company's business practices as well as how express delivery companies operate. Working collaboratively, I learned that everyone has their own opinion and that all opinions combined result in a remarkable outcome. During the team meeting, we all agreed that we learned that our goals are most likely to be achieved if we discuss our thoughts with each other</w:t>
      </w:r>
      <w:r w:rsidR="00E60E6C">
        <w:rPr>
          <w:rFonts w:eastAsia="Times New Roman" w:cs="Times New Roman"/>
          <w:color w:val="000000"/>
        </w:rPr>
        <w:t>. A</w:t>
      </w:r>
      <w:r w:rsidR="00E60E6C" w:rsidRPr="00E60E6C">
        <w:rPr>
          <w:rFonts w:eastAsia="Times New Roman" w:cs="Times New Roman"/>
          <w:color w:val="000000"/>
        </w:rPr>
        <w:t xml:space="preserve"> brainstorming approach was developed in our group, </w:t>
      </w:r>
      <w:r w:rsidR="00E60E6C">
        <w:rPr>
          <w:rFonts w:eastAsia="Times New Roman" w:cs="Times New Roman"/>
          <w:color w:val="000000"/>
        </w:rPr>
        <w:t xml:space="preserve">and </w:t>
      </w:r>
      <w:r w:rsidR="00E60E6C" w:rsidRPr="00E60E6C">
        <w:rPr>
          <w:rFonts w:eastAsia="Times New Roman" w:cs="Times New Roman"/>
          <w:color w:val="000000"/>
        </w:rPr>
        <w:t>as a result</w:t>
      </w:r>
      <w:r w:rsidR="00E60E6C">
        <w:rPr>
          <w:rFonts w:eastAsia="Times New Roman" w:cs="Times New Roman"/>
          <w:color w:val="000000"/>
        </w:rPr>
        <w:t>,</w:t>
      </w:r>
      <w:r w:rsidR="00E60E6C" w:rsidRPr="00E60E6C">
        <w:rPr>
          <w:rFonts w:eastAsia="Times New Roman" w:cs="Times New Roman"/>
          <w:color w:val="000000"/>
        </w:rPr>
        <w:t xml:space="preserve"> we </w:t>
      </w:r>
      <w:r w:rsidR="00E60E6C">
        <w:rPr>
          <w:rFonts w:eastAsia="Times New Roman" w:cs="Times New Roman"/>
          <w:color w:val="000000"/>
        </w:rPr>
        <w:t>did</w:t>
      </w:r>
      <w:r w:rsidR="00E60E6C" w:rsidRPr="00E60E6C">
        <w:rPr>
          <w:rFonts w:eastAsia="Times New Roman" w:cs="Times New Roman"/>
          <w:color w:val="000000"/>
        </w:rPr>
        <w:t xml:space="preserve"> a wonderful job</w:t>
      </w:r>
      <w:r w:rsidR="00E60E6C">
        <w:rPr>
          <w:rFonts w:eastAsia="Times New Roman" w:cs="Times New Roman"/>
          <w:color w:val="000000"/>
        </w:rPr>
        <w:t>.</w:t>
      </w:r>
    </w:p>
    <w:p w14:paraId="557C9B9D" w14:textId="77777777" w:rsidR="001D1464" w:rsidRPr="00694C56" w:rsidRDefault="001D1464" w:rsidP="001D1464">
      <w:pPr>
        <w:pStyle w:val="Heading2"/>
        <w:rPr>
          <w:sz w:val="28"/>
          <w:szCs w:val="28"/>
        </w:rPr>
      </w:pPr>
      <w:bookmarkStart w:id="7" w:name="_Toc120918018"/>
      <w:r w:rsidRPr="00694C56">
        <w:rPr>
          <w:sz w:val="28"/>
          <w:szCs w:val="28"/>
        </w:rPr>
        <w:t>Action Plan</w:t>
      </w:r>
      <w:bookmarkEnd w:id="7"/>
    </w:p>
    <w:p w14:paraId="1BB15301" w14:textId="114A2E6F" w:rsidR="00AF7875" w:rsidRDefault="001D1464" w:rsidP="001D1464">
      <w:pPr>
        <w:spacing w:before="240" w:after="240"/>
        <w:rPr>
          <w:rFonts w:eastAsia="Times New Roman" w:cs="Times New Roman"/>
          <w:color w:val="000000"/>
        </w:rPr>
      </w:pPr>
      <w:r w:rsidRPr="00BD5792">
        <w:rPr>
          <w:rFonts w:eastAsia="Times New Roman" w:cs="Times New Roman"/>
          <w:color w:val="000000"/>
        </w:rPr>
        <w:t>As we followed the assigned tasks based on each other’s strong suit, we also missed what we could learn more from following the weak suit of us too.  Hence, we have decided that in the next group work we will assign each other the tasks that we know the least about. It will help us to come out of our comfort zone and learn more effectively. </w:t>
      </w:r>
      <w:r w:rsidR="00E60E6C" w:rsidRPr="00E60E6C">
        <w:rPr>
          <w:rFonts w:eastAsia="Times New Roman" w:cs="Times New Roman"/>
          <w:color w:val="000000"/>
        </w:rPr>
        <w:t xml:space="preserve">Furthermore, </w:t>
      </w:r>
      <w:r w:rsidR="005868FD">
        <w:rPr>
          <w:rFonts w:eastAsia="Times New Roman" w:cs="Times New Roman"/>
          <w:color w:val="000000"/>
        </w:rPr>
        <w:t xml:space="preserve">for each project, </w:t>
      </w:r>
      <w:r w:rsidR="00E60E6C" w:rsidRPr="00E60E6C">
        <w:rPr>
          <w:rFonts w:eastAsia="Times New Roman" w:cs="Times New Roman"/>
          <w:color w:val="000000"/>
        </w:rPr>
        <w:t xml:space="preserve">we will </w:t>
      </w:r>
      <w:r w:rsidR="00E60E6C">
        <w:rPr>
          <w:rFonts w:eastAsia="Times New Roman" w:cs="Times New Roman"/>
          <w:color w:val="000000"/>
        </w:rPr>
        <w:t>follow</w:t>
      </w:r>
      <w:r w:rsidR="00E60E6C" w:rsidRPr="00E60E6C">
        <w:rPr>
          <w:rFonts w:eastAsia="Times New Roman" w:cs="Times New Roman"/>
          <w:color w:val="000000"/>
        </w:rPr>
        <w:t xml:space="preserve"> Tuckman's model </w:t>
      </w:r>
      <w:r w:rsidR="00E60E6C">
        <w:rPr>
          <w:rFonts w:eastAsia="Times New Roman" w:cs="Times New Roman"/>
          <w:color w:val="000000"/>
        </w:rPr>
        <w:t>–</w:t>
      </w:r>
      <w:r w:rsidR="00E60E6C" w:rsidRPr="00E60E6C">
        <w:rPr>
          <w:rFonts w:eastAsia="Times New Roman" w:cs="Times New Roman"/>
          <w:color w:val="000000"/>
        </w:rPr>
        <w:t xml:space="preserve"> </w:t>
      </w:r>
      <w:r w:rsidR="00E60E6C">
        <w:rPr>
          <w:rFonts w:eastAsia="Times New Roman" w:cs="Times New Roman"/>
          <w:color w:val="000000"/>
        </w:rPr>
        <w:t xml:space="preserve">the </w:t>
      </w:r>
      <w:r w:rsidR="00E60E6C" w:rsidRPr="00E60E6C">
        <w:rPr>
          <w:rFonts w:eastAsia="Times New Roman" w:cs="Times New Roman"/>
          <w:color w:val="000000"/>
        </w:rPr>
        <w:t xml:space="preserve">5 stages of group development, which provides an excellent framework for organizing </w:t>
      </w:r>
      <w:r w:rsidR="00E60E6C">
        <w:rPr>
          <w:rFonts w:eastAsia="Times New Roman" w:cs="Times New Roman"/>
          <w:color w:val="000000"/>
        </w:rPr>
        <w:t>the work in a group.</w:t>
      </w:r>
    </w:p>
    <w:p w14:paraId="1FBED7FD" w14:textId="77777777" w:rsidR="001D1464" w:rsidRPr="00215346" w:rsidRDefault="001D1464" w:rsidP="001D1464">
      <w:pPr>
        <w:pStyle w:val="Heading1"/>
        <w:rPr>
          <w:kern w:val="0"/>
          <w:sz w:val="32"/>
          <w:szCs w:val="32"/>
        </w:rPr>
      </w:pPr>
      <w:bookmarkStart w:id="8" w:name="_Toc120918019"/>
      <w:r w:rsidRPr="00215346">
        <w:rPr>
          <w:sz w:val="32"/>
          <w:szCs w:val="32"/>
        </w:rPr>
        <w:lastRenderedPageBreak/>
        <w:t>Conclusion</w:t>
      </w:r>
      <w:bookmarkEnd w:id="8"/>
    </w:p>
    <w:p w14:paraId="12C397E6" w14:textId="77777777" w:rsidR="00460F5C" w:rsidRDefault="00454BEE" w:rsidP="00AF7875">
      <w:pPr>
        <w:spacing w:before="240" w:after="240"/>
        <w:rPr>
          <w:color w:val="000000"/>
          <w:lang w:val="en-GB"/>
        </w:rPr>
      </w:pPr>
      <w:r w:rsidRPr="00454BEE">
        <w:rPr>
          <w:rFonts w:eastAsia="Times New Roman" w:cs="Times New Roman"/>
          <w:color w:val="000000"/>
        </w:rPr>
        <w:t xml:space="preserve">The Gibbs Reflective </w:t>
      </w:r>
      <w:r w:rsidR="0003024D">
        <w:rPr>
          <w:rFonts w:eastAsia="Times New Roman" w:cs="Times New Roman"/>
          <w:color w:val="000000"/>
        </w:rPr>
        <w:t>Design</w:t>
      </w:r>
      <w:r w:rsidRPr="00454BEE">
        <w:rPr>
          <w:rFonts w:eastAsia="Times New Roman" w:cs="Times New Roman"/>
          <w:color w:val="000000"/>
        </w:rPr>
        <w:t xml:space="preserve"> provided a structural description of how we analyzed group work and processed and completed tasks</w:t>
      </w:r>
      <w:r w:rsidR="0003024D">
        <w:rPr>
          <w:rFonts w:eastAsia="Times New Roman" w:cs="Times New Roman"/>
          <w:color w:val="000000"/>
        </w:rPr>
        <w:t>.</w:t>
      </w:r>
      <w:r w:rsidR="00AF7875">
        <w:rPr>
          <w:rFonts w:eastAsia="Times New Roman" w:cs="Times New Roman"/>
          <w:color w:val="000000"/>
        </w:rPr>
        <w:t xml:space="preserve"> </w:t>
      </w:r>
      <w:r w:rsidR="00AF7875" w:rsidRPr="00AF7875">
        <w:rPr>
          <w:color w:val="000000"/>
          <w:lang w:val="en-GB"/>
        </w:rPr>
        <w:t>An effective team exhibits excellent communication skills in defining goals and priorities, a winning attitude, harmony and mutual complementation among its members, a tendency to reach consensus, flexibility in the thinking process, the ability to learn together, and the ability to resolve conflicts peacefully.</w:t>
      </w:r>
    </w:p>
    <w:p w14:paraId="41D4350A" w14:textId="0B738C11" w:rsidR="00B733AE" w:rsidRPr="00460F5C" w:rsidRDefault="00B733AE" w:rsidP="00AF7875">
      <w:pPr>
        <w:spacing w:before="240" w:after="240"/>
        <w:rPr>
          <w:color w:val="000000"/>
          <w:lang w:val="en-GB"/>
        </w:rPr>
      </w:pPr>
      <w:r w:rsidRPr="00B733AE">
        <w:rPr>
          <w:rFonts w:cs="Times New Roman"/>
          <w:color w:val="000000"/>
        </w:rPr>
        <w:t>“Teamwork is what makes common people capable of uncommon results.”</w:t>
      </w:r>
      <w:r w:rsidRPr="00B733AE">
        <w:rPr>
          <w:rStyle w:val="Strong"/>
          <w:rFonts w:cs="Times New Roman"/>
          <w:color w:val="000000"/>
          <w:bdr w:val="none" w:sz="0" w:space="0" w:color="auto" w:frame="1"/>
        </w:rPr>
        <w:t xml:space="preserve"> – </w:t>
      </w:r>
      <w:r w:rsidRPr="00B733AE">
        <w:rPr>
          <w:rStyle w:val="Strong"/>
          <w:rFonts w:cs="Times New Roman"/>
          <w:b w:val="0"/>
          <w:bCs w:val="0"/>
          <w:color w:val="000000"/>
          <w:bdr w:val="none" w:sz="0" w:space="0" w:color="auto" w:frame="1"/>
        </w:rPr>
        <w:t xml:space="preserve">Pat </w:t>
      </w:r>
      <w:proofErr w:type="spellStart"/>
      <w:r w:rsidRPr="00B733AE">
        <w:rPr>
          <w:rStyle w:val="Strong"/>
          <w:rFonts w:cs="Times New Roman"/>
          <w:b w:val="0"/>
          <w:bCs w:val="0"/>
          <w:color w:val="000000"/>
          <w:bdr w:val="none" w:sz="0" w:space="0" w:color="auto" w:frame="1"/>
        </w:rPr>
        <w:t>Summitt</w:t>
      </w:r>
      <w:proofErr w:type="spellEnd"/>
      <w:r w:rsidR="00E9660F">
        <w:rPr>
          <w:rStyle w:val="Strong"/>
          <w:rFonts w:cs="Times New Roman"/>
          <w:b w:val="0"/>
          <w:bCs w:val="0"/>
          <w:color w:val="000000"/>
          <w:bdr w:val="none" w:sz="0" w:space="0" w:color="auto" w:frame="1"/>
        </w:rPr>
        <w:t xml:space="preserve"> (1999)</w:t>
      </w:r>
    </w:p>
    <w:p w14:paraId="5556ECD6" w14:textId="654BEDB7" w:rsidR="00AF7875" w:rsidRPr="00B733AE" w:rsidRDefault="00AF7875" w:rsidP="00AF7875">
      <w:pPr>
        <w:spacing w:before="240" w:after="240"/>
        <w:rPr>
          <w:rFonts w:cs="Times New Roman"/>
          <w:color w:val="000000"/>
          <w:lang w:val="en-GB"/>
        </w:rPr>
      </w:pPr>
    </w:p>
    <w:p w14:paraId="7770CF63" w14:textId="02C8BF1D" w:rsidR="001D1464" w:rsidRDefault="001D1464" w:rsidP="001D1464">
      <w:pPr>
        <w:spacing w:before="240" w:after="240"/>
        <w:rPr>
          <w:rFonts w:eastAsia="Times New Roman" w:cs="Times New Roman"/>
          <w:color w:val="000000"/>
        </w:rPr>
        <w:sectPr w:rsidR="001D1464" w:rsidSect="001D1464">
          <w:pgSz w:w="12240" w:h="15840"/>
          <w:pgMar w:top="1440" w:right="1440" w:bottom="1440" w:left="1440" w:header="720" w:footer="720" w:gutter="0"/>
          <w:pgNumType w:start="1"/>
          <w:cols w:space="720"/>
        </w:sectPr>
      </w:pPr>
    </w:p>
    <w:p w14:paraId="3DD0F7EF" w14:textId="77777777" w:rsidR="001D1464" w:rsidRPr="008F2687" w:rsidRDefault="001D1464" w:rsidP="001D1464">
      <w:pPr>
        <w:pStyle w:val="Heading1"/>
        <w:rPr>
          <w:kern w:val="0"/>
          <w:sz w:val="32"/>
          <w:szCs w:val="32"/>
        </w:rPr>
      </w:pPr>
      <w:bookmarkStart w:id="9" w:name="_Toc120918020"/>
      <w:r w:rsidRPr="008F2687">
        <w:rPr>
          <w:sz w:val="32"/>
          <w:szCs w:val="32"/>
        </w:rPr>
        <w:lastRenderedPageBreak/>
        <w:t>Reference List</w:t>
      </w:r>
      <w:bookmarkEnd w:id="9"/>
    </w:p>
    <w:p w14:paraId="14C4661E" w14:textId="0B0F268D" w:rsidR="001D1464" w:rsidRPr="00460F5C" w:rsidRDefault="001D1464" w:rsidP="00460F5C">
      <w:pPr>
        <w:pStyle w:val="ListParagraph"/>
        <w:numPr>
          <w:ilvl w:val="0"/>
          <w:numId w:val="2"/>
        </w:numPr>
        <w:rPr>
          <w:rFonts w:cs="Times New Roman"/>
          <w:color w:val="222222"/>
          <w:shd w:val="clear" w:color="auto" w:fill="FFFFFF"/>
        </w:rPr>
      </w:pPr>
      <w:r w:rsidRPr="00460F5C">
        <w:rPr>
          <w:rFonts w:cs="Times New Roman"/>
          <w:color w:val="222222"/>
          <w:shd w:val="clear" w:color="auto" w:fill="FFFFFF"/>
        </w:rPr>
        <w:t xml:space="preserve">Bassot, B. </w:t>
      </w:r>
      <w:r w:rsidR="00382841" w:rsidRPr="00460F5C">
        <w:rPr>
          <w:rFonts w:cs="Times New Roman"/>
          <w:color w:val="222222"/>
          <w:shd w:val="clear" w:color="auto" w:fill="FFFFFF"/>
        </w:rPr>
        <w:t>(</w:t>
      </w:r>
      <w:r w:rsidRPr="00460F5C">
        <w:rPr>
          <w:rFonts w:cs="Times New Roman"/>
          <w:color w:val="222222"/>
          <w:shd w:val="clear" w:color="auto" w:fill="FFFFFF"/>
        </w:rPr>
        <w:t>2015</w:t>
      </w:r>
      <w:r w:rsidR="00382841" w:rsidRPr="00460F5C">
        <w:rPr>
          <w:rFonts w:cs="Times New Roman"/>
          <w:color w:val="222222"/>
          <w:shd w:val="clear" w:color="auto" w:fill="FFFFFF"/>
        </w:rPr>
        <w:t>)</w:t>
      </w:r>
      <w:r w:rsidRPr="00460F5C">
        <w:rPr>
          <w:rFonts w:cs="Times New Roman"/>
          <w:color w:val="222222"/>
          <w:shd w:val="clear" w:color="auto" w:fill="FFFFFF"/>
        </w:rPr>
        <w:t>. </w:t>
      </w:r>
      <w:r w:rsidRPr="00460F5C">
        <w:rPr>
          <w:rFonts w:cs="Times New Roman"/>
          <w:i/>
          <w:iCs/>
          <w:color w:val="222222"/>
          <w:shd w:val="clear" w:color="auto" w:fill="FFFFFF"/>
        </w:rPr>
        <w:t>The reflective practice guide: An interdisciplinary approach to critical reflection</w:t>
      </w:r>
      <w:r w:rsidRPr="00460F5C">
        <w:rPr>
          <w:rFonts w:cs="Times New Roman"/>
          <w:color w:val="222222"/>
          <w:shd w:val="clear" w:color="auto" w:fill="FFFFFF"/>
        </w:rPr>
        <w:t>. Routledge.</w:t>
      </w:r>
    </w:p>
    <w:p w14:paraId="4D8E3BA7" w14:textId="77777777" w:rsidR="001D1464" w:rsidRDefault="001D1464" w:rsidP="001D1464">
      <w:pPr>
        <w:rPr>
          <w:rFonts w:cs="Times New Roman"/>
          <w:color w:val="222222"/>
          <w:shd w:val="clear" w:color="auto" w:fill="FFFFFF"/>
        </w:rPr>
      </w:pPr>
    </w:p>
    <w:p w14:paraId="64935CB1" w14:textId="28B0239A" w:rsidR="001D1464" w:rsidRPr="00460F5C" w:rsidRDefault="001D1464" w:rsidP="00460F5C">
      <w:pPr>
        <w:pStyle w:val="ListParagraph"/>
        <w:numPr>
          <w:ilvl w:val="0"/>
          <w:numId w:val="2"/>
        </w:numPr>
        <w:spacing w:after="240"/>
        <w:rPr>
          <w:rFonts w:cs="Times New Roman"/>
          <w:color w:val="222222"/>
          <w:shd w:val="clear" w:color="auto" w:fill="FFFFFF"/>
        </w:rPr>
      </w:pPr>
      <w:r w:rsidRPr="00460F5C">
        <w:rPr>
          <w:rFonts w:cs="Times New Roman"/>
          <w:color w:val="222222"/>
          <w:shd w:val="clear" w:color="auto" w:fill="FFFFFF"/>
        </w:rPr>
        <w:t xml:space="preserve">Bell, S.T., Brown, S.G., Colaneri, A. and Outland, N. </w:t>
      </w:r>
      <w:r w:rsidR="00382841" w:rsidRPr="00460F5C">
        <w:rPr>
          <w:rFonts w:cs="Times New Roman"/>
          <w:color w:val="222222"/>
          <w:shd w:val="clear" w:color="auto" w:fill="FFFFFF"/>
        </w:rPr>
        <w:t>(</w:t>
      </w:r>
      <w:r w:rsidRPr="00460F5C">
        <w:rPr>
          <w:rFonts w:cs="Times New Roman"/>
          <w:color w:val="222222"/>
          <w:shd w:val="clear" w:color="auto" w:fill="FFFFFF"/>
        </w:rPr>
        <w:t>2018</w:t>
      </w:r>
      <w:r w:rsidR="00382841" w:rsidRPr="00460F5C">
        <w:rPr>
          <w:rFonts w:cs="Times New Roman"/>
          <w:color w:val="222222"/>
          <w:shd w:val="clear" w:color="auto" w:fill="FFFFFF"/>
        </w:rPr>
        <w:t>)</w:t>
      </w:r>
      <w:r w:rsidRPr="00460F5C">
        <w:rPr>
          <w:rFonts w:cs="Times New Roman"/>
          <w:color w:val="222222"/>
          <w:shd w:val="clear" w:color="auto" w:fill="FFFFFF"/>
        </w:rPr>
        <w:t>. Team composition and the ABCs of teamwork. </w:t>
      </w:r>
      <w:r w:rsidRPr="00460F5C">
        <w:rPr>
          <w:rFonts w:cs="Times New Roman"/>
          <w:i/>
          <w:iCs/>
          <w:color w:val="222222"/>
          <w:shd w:val="clear" w:color="auto" w:fill="FFFFFF"/>
        </w:rPr>
        <w:t>American Psychologist</w:t>
      </w:r>
      <w:r w:rsidRPr="00460F5C">
        <w:rPr>
          <w:rFonts w:cs="Times New Roman"/>
          <w:color w:val="222222"/>
          <w:shd w:val="clear" w:color="auto" w:fill="FFFFFF"/>
        </w:rPr>
        <w:t>, </w:t>
      </w:r>
      <w:r w:rsidRPr="00460F5C">
        <w:rPr>
          <w:rFonts w:cs="Times New Roman"/>
          <w:i/>
          <w:iCs/>
          <w:color w:val="222222"/>
          <w:shd w:val="clear" w:color="auto" w:fill="FFFFFF"/>
        </w:rPr>
        <w:t>73</w:t>
      </w:r>
      <w:r w:rsidRPr="00460F5C">
        <w:rPr>
          <w:rFonts w:cs="Times New Roman"/>
          <w:color w:val="222222"/>
          <w:shd w:val="clear" w:color="auto" w:fill="FFFFFF"/>
        </w:rPr>
        <w:t>(4), p.349.</w:t>
      </w:r>
    </w:p>
    <w:p w14:paraId="0457E924" w14:textId="14BF0A7A" w:rsidR="001D1464" w:rsidRPr="00460F5C" w:rsidRDefault="001D1464" w:rsidP="00460F5C">
      <w:pPr>
        <w:pStyle w:val="ListParagraph"/>
        <w:numPr>
          <w:ilvl w:val="0"/>
          <w:numId w:val="2"/>
        </w:numPr>
        <w:spacing w:after="240"/>
        <w:rPr>
          <w:rFonts w:cs="Times New Roman"/>
          <w:color w:val="222222"/>
          <w:shd w:val="clear" w:color="auto" w:fill="FFFFFF"/>
        </w:rPr>
      </w:pPr>
      <w:r w:rsidRPr="00460F5C">
        <w:rPr>
          <w:rFonts w:cs="Times New Roman"/>
          <w:color w:val="222222"/>
          <w:shd w:val="clear" w:color="auto" w:fill="FFFFFF"/>
        </w:rPr>
        <w:t xml:space="preserve">Daft, R.L. </w:t>
      </w:r>
      <w:r w:rsidR="00382841" w:rsidRPr="00460F5C">
        <w:rPr>
          <w:rFonts w:cs="Times New Roman"/>
          <w:color w:val="222222"/>
          <w:shd w:val="clear" w:color="auto" w:fill="FFFFFF"/>
        </w:rPr>
        <w:t>(</w:t>
      </w:r>
      <w:r w:rsidRPr="00460F5C">
        <w:rPr>
          <w:rFonts w:cs="Times New Roman"/>
          <w:color w:val="222222"/>
          <w:shd w:val="clear" w:color="auto" w:fill="FFFFFF"/>
        </w:rPr>
        <w:t>2014</w:t>
      </w:r>
      <w:r w:rsidR="00382841" w:rsidRPr="00460F5C">
        <w:rPr>
          <w:rFonts w:cs="Times New Roman"/>
          <w:color w:val="222222"/>
          <w:shd w:val="clear" w:color="auto" w:fill="FFFFFF"/>
        </w:rPr>
        <w:t>)</w:t>
      </w:r>
      <w:r w:rsidRPr="00460F5C">
        <w:rPr>
          <w:rFonts w:cs="Times New Roman"/>
          <w:color w:val="222222"/>
          <w:shd w:val="clear" w:color="auto" w:fill="FFFFFF"/>
        </w:rPr>
        <w:t>. </w:t>
      </w:r>
      <w:r w:rsidRPr="00460F5C">
        <w:rPr>
          <w:rFonts w:cs="Times New Roman"/>
          <w:i/>
          <w:iCs/>
          <w:color w:val="222222"/>
          <w:shd w:val="clear" w:color="auto" w:fill="FFFFFF"/>
        </w:rPr>
        <w:t>The leadership experience</w:t>
      </w:r>
      <w:r w:rsidRPr="00460F5C">
        <w:rPr>
          <w:rFonts w:cs="Times New Roman"/>
          <w:color w:val="222222"/>
          <w:shd w:val="clear" w:color="auto" w:fill="FFFFFF"/>
        </w:rPr>
        <w:t>. Cengage Learning.</w:t>
      </w:r>
    </w:p>
    <w:p w14:paraId="3B97C0B4" w14:textId="3D430E19" w:rsidR="001D1464" w:rsidRPr="00460F5C" w:rsidRDefault="001D1464" w:rsidP="00460F5C">
      <w:pPr>
        <w:pStyle w:val="ListParagraph"/>
        <w:numPr>
          <w:ilvl w:val="0"/>
          <w:numId w:val="2"/>
        </w:numPr>
        <w:spacing w:before="240" w:after="240"/>
        <w:rPr>
          <w:rFonts w:eastAsia="Times New Roman" w:cs="Times New Roman"/>
          <w:color w:val="000000"/>
        </w:rPr>
      </w:pPr>
      <w:r w:rsidRPr="00460F5C">
        <w:rPr>
          <w:rFonts w:eastAsia="Times New Roman" w:cs="Times New Roman"/>
          <w:color w:val="000000"/>
        </w:rPr>
        <w:t>David, P.</w:t>
      </w:r>
      <w:r w:rsidR="00A2145D" w:rsidRPr="00460F5C">
        <w:rPr>
          <w:rFonts w:eastAsia="Times New Roman" w:cs="Times New Roman"/>
          <w:color w:val="000000"/>
        </w:rPr>
        <w:t xml:space="preserve"> </w:t>
      </w:r>
      <w:r w:rsidRPr="00460F5C">
        <w:rPr>
          <w:rFonts w:eastAsia="Times New Roman" w:cs="Times New Roman"/>
          <w:color w:val="000000"/>
        </w:rPr>
        <w:t xml:space="preserve">(2019) Gibbs (1988) model of Reflection, Academia.edu. Available at: https://www.academia.edu/40797314/Gibbs_1988_model_of_reflection (Accessed: November 19, 2022). </w:t>
      </w:r>
    </w:p>
    <w:p w14:paraId="47C87CD3" w14:textId="2611ECAE" w:rsidR="001D1464" w:rsidRPr="00460F5C" w:rsidRDefault="001D1464" w:rsidP="00460F5C">
      <w:pPr>
        <w:pStyle w:val="ListParagraph"/>
        <w:numPr>
          <w:ilvl w:val="0"/>
          <w:numId w:val="2"/>
        </w:numPr>
        <w:rPr>
          <w:rFonts w:cs="Times New Roman"/>
          <w:color w:val="222222"/>
          <w:shd w:val="clear" w:color="auto" w:fill="FFFFFF"/>
        </w:rPr>
      </w:pPr>
      <w:r w:rsidRPr="00460F5C">
        <w:rPr>
          <w:rFonts w:cs="Times New Roman"/>
          <w:color w:val="222222"/>
          <w:shd w:val="clear" w:color="auto" w:fill="FFFFFF"/>
        </w:rPr>
        <w:t>McShane, S</w:t>
      </w:r>
      <w:r w:rsidR="00A2145D" w:rsidRPr="00460F5C">
        <w:rPr>
          <w:rFonts w:cs="Times New Roman"/>
          <w:color w:val="222222"/>
          <w:shd w:val="clear" w:color="auto" w:fill="FFFFFF"/>
        </w:rPr>
        <w:t>.</w:t>
      </w:r>
      <w:r w:rsidRPr="00460F5C">
        <w:rPr>
          <w:rFonts w:cs="Times New Roman"/>
          <w:color w:val="222222"/>
          <w:shd w:val="clear" w:color="auto" w:fill="FFFFFF"/>
        </w:rPr>
        <w:t xml:space="preserve"> and </w:t>
      </w:r>
      <w:r w:rsidR="00C731EA" w:rsidRPr="00460F5C">
        <w:rPr>
          <w:rFonts w:cs="Times New Roman"/>
          <w:color w:val="222222"/>
          <w:shd w:val="clear" w:color="auto" w:fill="FFFFFF"/>
        </w:rPr>
        <w:t xml:space="preserve">Von </w:t>
      </w:r>
      <w:r w:rsidRPr="00460F5C">
        <w:rPr>
          <w:rFonts w:cs="Times New Roman"/>
          <w:color w:val="222222"/>
          <w:shd w:val="clear" w:color="auto" w:fill="FFFFFF"/>
        </w:rPr>
        <w:t>Glinow, M.</w:t>
      </w:r>
      <w:r w:rsidR="00C731EA" w:rsidRPr="00460F5C">
        <w:rPr>
          <w:rFonts w:cs="Times New Roman"/>
          <w:color w:val="222222"/>
          <w:shd w:val="clear" w:color="auto" w:fill="FFFFFF"/>
        </w:rPr>
        <w:t xml:space="preserve"> A. </w:t>
      </w:r>
      <w:r w:rsidRPr="00460F5C">
        <w:rPr>
          <w:rFonts w:cs="Times New Roman"/>
          <w:color w:val="222222"/>
          <w:shd w:val="clear" w:color="auto" w:fill="FFFFFF"/>
        </w:rPr>
        <w:t xml:space="preserve"> </w:t>
      </w:r>
      <w:r w:rsidR="00382841" w:rsidRPr="00460F5C">
        <w:rPr>
          <w:rFonts w:cs="Times New Roman"/>
          <w:color w:val="222222"/>
          <w:shd w:val="clear" w:color="auto" w:fill="FFFFFF"/>
        </w:rPr>
        <w:t>(</w:t>
      </w:r>
      <w:r w:rsidRPr="00460F5C">
        <w:rPr>
          <w:rFonts w:cs="Times New Roman"/>
          <w:color w:val="222222"/>
          <w:shd w:val="clear" w:color="auto" w:fill="FFFFFF"/>
        </w:rPr>
        <w:t>2017</w:t>
      </w:r>
      <w:r w:rsidR="00382841" w:rsidRPr="00460F5C">
        <w:rPr>
          <w:rFonts w:cs="Times New Roman"/>
          <w:color w:val="222222"/>
          <w:shd w:val="clear" w:color="auto" w:fill="FFFFFF"/>
        </w:rPr>
        <w:t>)</w:t>
      </w:r>
      <w:r w:rsidRPr="00460F5C">
        <w:rPr>
          <w:rFonts w:cs="Times New Roman"/>
          <w:color w:val="222222"/>
          <w:shd w:val="clear" w:color="auto" w:fill="FFFFFF"/>
        </w:rPr>
        <w:t>. </w:t>
      </w:r>
      <w:r w:rsidRPr="00460F5C">
        <w:rPr>
          <w:rFonts w:cs="Times New Roman"/>
          <w:i/>
          <w:iCs/>
          <w:color w:val="222222"/>
          <w:shd w:val="clear" w:color="auto" w:fill="FFFFFF"/>
        </w:rPr>
        <w:t xml:space="preserve">Organizational </w:t>
      </w:r>
      <w:proofErr w:type="spellStart"/>
      <w:r w:rsidR="00460F5C">
        <w:rPr>
          <w:rFonts w:cs="Times New Roman"/>
          <w:i/>
          <w:iCs/>
          <w:color w:val="222222"/>
          <w:shd w:val="clear" w:color="auto" w:fill="FFFFFF"/>
        </w:rPr>
        <w:t>behaviour</w:t>
      </w:r>
      <w:proofErr w:type="spellEnd"/>
      <w:r w:rsidRPr="00460F5C">
        <w:rPr>
          <w:rFonts w:cs="Times New Roman"/>
          <w:color w:val="222222"/>
          <w:shd w:val="clear" w:color="auto" w:fill="FFFFFF"/>
        </w:rPr>
        <w:t>. McGraw-Hill Education.</w:t>
      </w:r>
    </w:p>
    <w:p w14:paraId="7ACA07E3" w14:textId="4A52A95F" w:rsidR="001D1464" w:rsidRPr="00B74503" w:rsidRDefault="001D1464" w:rsidP="00460F5C">
      <w:pPr>
        <w:pStyle w:val="NormalWeb"/>
        <w:numPr>
          <w:ilvl w:val="0"/>
          <w:numId w:val="1"/>
        </w:numPr>
        <w:spacing w:before="0" w:beforeAutospacing="0" w:after="0" w:afterAutospacing="0" w:line="360" w:lineRule="atLeast"/>
        <w:rPr>
          <w:color w:val="000000"/>
        </w:rPr>
      </w:pPr>
      <w:r w:rsidRPr="00B74503">
        <w:rPr>
          <w:color w:val="000000"/>
        </w:rPr>
        <w:t>Smith, C. (2021). </w:t>
      </w:r>
      <w:r w:rsidRPr="00B74503">
        <w:rPr>
          <w:i/>
          <w:iCs/>
          <w:color w:val="000000"/>
        </w:rPr>
        <w:t>Gibbs’ Reflective Cycle: Feel the Benefit of Experiential Learning</w:t>
      </w:r>
      <w:r w:rsidRPr="00B74503">
        <w:rPr>
          <w:color w:val="000000"/>
        </w:rPr>
        <w:t>. [online] Making Business Matter. Available at: https://www.makingbusinessmatter.co.uk/gibbs-reflective-cycle/. (Accessed:</w:t>
      </w:r>
      <w:r w:rsidR="00382841">
        <w:rPr>
          <w:color w:val="000000"/>
        </w:rPr>
        <w:t>2</w:t>
      </w:r>
      <w:proofErr w:type="gramStart"/>
      <w:r w:rsidR="00382841" w:rsidRPr="00382841">
        <w:rPr>
          <w:color w:val="000000"/>
          <w:vertAlign w:val="superscript"/>
        </w:rPr>
        <w:t>nd</w:t>
      </w:r>
      <w:r w:rsidR="00382841">
        <w:rPr>
          <w:color w:val="000000"/>
        </w:rPr>
        <w:t xml:space="preserve"> </w:t>
      </w:r>
      <w:r w:rsidRPr="00B74503">
        <w:rPr>
          <w:color w:val="000000"/>
        </w:rPr>
        <w:t xml:space="preserve"> December</w:t>
      </w:r>
      <w:proofErr w:type="gramEnd"/>
      <w:r w:rsidRPr="00B74503">
        <w:rPr>
          <w:color w:val="000000"/>
        </w:rPr>
        <w:t xml:space="preserve"> 2022).</w:t>
      </w:r>
    </w:p>
    <w:p w14:paraId="720CED72" w14:textId="77777777" w:rsidR="0004797C" w:rsidRDefault="0004797C"/>
    <w:sectPr w:rsidR="0004797C">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AD94BB" w14:textId="77777777" w:rsidR="00F84440" w:rsidRDefault="00F84440" w:rsidP="001D1464">
      <w:pPr>
        <w:spacing w:line="240" w:lineRule="auto"/>
      </w:pPr>
      <w:r>
        <w:separator/>
      </w:r>
    </w:p>
  </w:endnote>
  <w:endnote w:type="continuationSeparator" w:id="0">
    <w:p w14:paraId="1C45969A" w14:textId="77777777" w:rsidR="00F84440" w:rsidRDefault="00F84440" w:rsidP="001D146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8026631"/>
      <w:docPartObj>
        <w:docPartGallery w:val="Page Numbers (Bottom of Page)"/>
        <w:docPartUnique/>
      </w:docPartObj>
    </w:sdtPr>
    <w:sdtEndPr>
      <w:rPr>
        <w:noProof/>
      </w:rPr>
    </w:sdtEndPr>
    <w:sdtContent>
      <w:p w14:paraId="1BD2AAAB" w14:textId="6233B33F" w:rsidR="001D1464" w:rsidRDefault="001D14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63AB9F" w14:textId="77777777" w:rsidR="001D1464" w:rsidRDefault="001D14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AA2329" w14:textId="77777777" w:rsidR="00F84440" w:rsidRDefault="00F84440" w:rsidP="001D1464">
      <w:pPr>
        <w:spacing w:line="240" w:lineRule="auto"/>
      </w:pPr>
      <w:r>
        <w:separator/>
      </w:r>
    </w:p>
  </w:footnote>
  <w:footnote w:type="continuationSeparator" w:id="0">
    <w:p w14:paraId="208F7441" w14:textId="77777777" w:rsidR="00F84440" w:rsidRDefault="00F84440" w:rsidP="001D146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BE30FC"/>
    <w:multiLevelType w:val="hybridMultilevel"/>
    <w:tmpl w:val="CAE8A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353A10"/>
    <w:multiLevelType w:val="hybridMultilevel"/>
    <w:tmpl w:val="4950D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5653914">
    <w:abstractNumId w:val="0"/>
  </w:num>
  <w:num w:numId="2" w16cid:durableId="11139869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464"/>
    <w:rsid w:val="0003024D"/>
    <w:rsid w:val="0004797C"/>
    <w:rsid w:val="00081665"/>
    <w:rsid w:val="001952D5"/>
    <w:rsid w:val="001D1464"/>
    <w:rsid w:val="00251500"/>
    <w:rsid w:val="002D77D4"/>
    <w:rsid w:val="00382841"/>
    <w:rsid w:val="00454BEE"/>
    <w:rsid w:val="00460F5C"/>
    <w:rsid w:val="005868FD"/>
    <w:rsid w:val="005F39B7"/>
    <w:rsid w:val="00602ECB"/>
    <w:rsid w:val="006E58F5"/>
    <w:rsid w:val="00700C88"/>
    <w:rsid w:val="00717B2A"/>
    <w:rsid w:val="007211C2"/>
    <w:rsid w:val="00A2145D"/>
    <w:rsid w:val="00A60920"/>
    <w:rsid w:val="00AF7875"/>
    <w:rsid w:val="00B57203"/>
    <w:rsid w:val="00B733AE"/>
    <w:rsid w:val="00C17B07"/>
    <w:rsid w:val="00C22EDA"/>
    <w:rsid w:val="00C731EA"/>
    <w:rsid w:val="00D50F24"/>
    <w:rsid w:val="00DA752C"/>
    <w:rsid w:val="00DE1B53"/>
    <w:rsid w:val="00E60E6C"/>
    <w:rsid w:val="00E9660F"/>
    <w:rsid w:val="00F844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D3927"/>
  <w15:chartTrackingRefBased/>
  <w15:docId w15:val="{F0C8623C-CC66-4FED-95FE-FFAA83032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1464"/>
    <w:pPr>
      <w:spacing w:after="0" w:line="360" w:lineRule="auto"/>
      <w:jc w:val="both"/>
    </w:pPr>
    <w:rPr>
      <w:rFonts w:ascii="Times New Roman" w:hAnsi="Times New Roman"/>
      <w:sz w:val="24"/>
      <w:szCs w:val="24"/>
    </w:rPr>
  </w:style>
  <w:style w:type="paragraph" w:styleId="Heading1">
    <w:name w:val="heading 1"/>
    <w:basedOn w:val="Normal"/>
    <w:link w:val="Heading1Char"/>
    <w:uiPriority w:val="9"/>
    <w:qFormat/>
    <w:rsid w:val="001D1464"/>
    <w:pPr>
      <w:spacing w:before="100" w:beforeAutospacing="1" w:after="100" w:afterAutospacing="1" w:line="240" w:lineRule="auto"/>
      <w:jc w:val="left"/>
      <w:outlineLvl w:val="0"/>
    </w:pPr>
    <w:rPr>
      <w:rFonts w:eastAsia="Times New Roman" w:cs="Times New Roman"/>
      <w:b/>
      <w:bCs/>
      <w:kern w:val="36"/>
      <w:sz w:val="48"/>
      <w:szCs w:val="48"/>
    </w:rPr>
  </w:style>
  <w:style w:type="paragraph" w:styleId="Heading2">
    <w:name w:val="heading 2"/>
    <w:basedOn w:val="Normal"/>
    <w:link w:val="Heading2Char"/>
    <w:uiPriority w:val="9"/>
    <w:qFormat/>
    <w:rsid w:val="001D1464"/>
    <w:pPr>
      <w:spacing w:before="100" w:beforeAutospacing="1" w:after="100" w:afterAutospacing="1" w:line="240" w:lineRule="auto"/>
      <w:jc w:val="left"/>
      <w:outlineLvl w:val="1"/>
    </w:pPr>
    <w:rPr>
      <w:rFonts w:eastAsia="Times New Roman" w:cs="Times New Roman"/>
      <w:b/>
      <w:bCs/>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146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1D1464"/>
    <w:rPr>
      <w:rFonts w:ascii="Times New Roman" w:eastAsia="Times New Roman" w:hAnsi="Times New Roman" w:cs="Times New Roman"/>
      <w:b/>
      <w:bCs/>
      <w:sz w:val="36"/>
      <w:szCs w:val="36"/>
    </w:rPr>
  </w:style>
  <w:style w:type="paragraph" w:styleId="NormalWeb">
    <w:name w:val="Normal (Web)"/>
    <w:basedOn w:val="Normal"/>
    <w:uiPriority w:val="99"/>
    <w:unhideWhenUsed/>
    <w:rsid w:val="001D1464"/>
    <w:pPr>
      <w:spacing w:before="100" w:beforeAutospacing="1" w:after="100" w:afterAutospacing="1" w:line="240" w:lineRule="auto"/>
      <w:jc w:val="left"/>
    </w:pPr>
    <w:rPr>
      <w:rFonts w:eastAsia="Times New Roman" w:cs="Times New Roman"/>
    </w:rPr>
  </w:style>
  <w:style w:type="paragraph" w:styleId="Header">
    <w:name w:val="header"/>
    <w:basedOn w:val="Normal"/>
    <w:link w:val="HeaderChar"/>
    <w:uiPriority w:val="99"/>
    <w:unhideWhenUsed/>
    <w:rsid w:val="001D1464"/>
    <w:pPr>
      <w:tabs>
        <w:tab w:val="center" w:pos="4680"/>
        <w:tab w:val="right" w:pos="9360"/>
      </w:tabs>
      <w:spacing w:line="240" w:lineRule="auto"/>
    </w:pPr>
  </w:style>
  <w:style w:type="character" w:customStyle="1" w:styleId="HeaderChar">
    <w:name w:val="Header Char"/>
    <w:basedOn w:val="DefaultParagraphFont"/>
    <w:link w:val="Header"/>
    <w:uiPriority w:val="99"/>
    <w:rsid w:val="001D1464"/>
    <w:rPr>
      <w:rFonts w:ascii="Times New Roman" w:hAnsi="Times New Roman"/>
      <w:sz w:val="24"/>
      <w:szCs w:val="24"/>
    </w:rPr>
  </w:style>
  <w:style w:type="paragraph" w:styleId="Footer">
    <w:name w:val="footer"/>
    <w:basedOn w:val="Normal"/>
    <w:link w:val="FooterChar"/>
    <w:uiPriority w:val="99"/>
    <w:unhideWhenUsed/>
    <w:rsid w:val="001D1464"/>
    <w:pPr>
      <w:tabs>
        <w:tab w:val="center" w:pos="4680"/>
        <w:tab w:val="right" w:pos="9360"/>
      </w:tabs>
      <w:spacing w:line="240" w:lineRule="auto"/>
    </w:pPr>
  </w:style>
  <w:style w:type="character" w:customStyle="1" w:styleId="FooterChar">
    <w:name w:val="Footer Char"/>
    <w:basedOn w:val="DefaultParagraphFont"/>
    <w:link w:val="Footer"/>
    <w:uiPriority w:val="99"/>
    <w:rsid w:val="001D1464"/>
    <w:rPr>
      <w:rFonts w:ascii="Times New Roman" w:hAnsi="Times New Roman"/>
      <w:sz w:val="24"/>
      <w:szCs w:val="24"/>
    </w:rPr>
  </w:style>
  <w:style w:type="paragraph" w:styleId="TOCHeading">
    <w:name w:val="TOC Heading"/>
    <w:basedOn w:val="Heading1"/>
    <w:next w:val="Normal"/>
    <w:uiPriority w:val="39"/>
    <w:unhideWhenUsed/>
    <w:qFormat/>
    <w:rsid w:val="001D1464"/>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Normal"/>
    <w:next w:val="Normal"/>
    <w:autoRedefine/>
    <w:uiPriority w:val="39"/>
    <w:unhideWhenUsed/>
    <w:rsid w:val="001D1464"/>
    <w:pPr>
      <w:spacing w:after="100"/>
    </w:pPr>
  </w:style>
  <w:style w:type="paragraph" w:styleId="TOC2">
    <w:name w:val="toc 2"/>
    <w:basedOn w:val="Normal"/>
    <w:next w:val="Normal"/>
    <w:autoRedefine/>
    <w:uiPriority w:val="39"/>
    <w:unhideWhenUsed/>
    <w:rsid w:val="001D1464"/>
    <w:pPr>
      <w:spacing w:after="100"/>
      <w:ind w:left="240"/>
    </w:pPr>
  </w:style>
  <w:style w:type="character" w:styleId="Hyperlink">
    <w:name w:val="Hyperlink"/>
    <w:basedOn w:val="DefaultParagraphFont"/>
    <w:uiPriority w:val="99"/>
    <w:unhideWhenUsed/>
    <w:rsid w:val="001D1464"/>
    <w:rPr>
      <w:color w:val="0563C1" w:themeColor="hyperlink"/>
      <w:u w:val="single"/>
    </w:rPr>
  </w:style>
  <w:style w:type="character" w:styleId="Strong">
    <w:name w:val="Strong"/>
    <w:basedOn w:val="DefaultParagraphFont"/>
    <w:uiPriority w:val="22"/>
    <w:qFormat/>
    <w:rsid w:val="00B733AE"/>
    <w:rPr>
      <w:b/>
      <w:bCs/>
    </w:rPr>
  </w:style>
  <w:style w:type="paragraph" w:styleId="ListParagraph">
    <w:name w:val="List Paragraph"/>
    <w:basedOn w:val="Normal"/>
    <w:uiPriority w:val="34"/>
    <w:qFormat/>
    <w:rsid w:val="00460F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7473192">
      <w:bodyDiv w:val="1"/>
      <w:marLeft w:val="0"/>
      <w:marRight w:val="0"/>
      <w:marTop w:val="0"/>
      <w:marBottom w:val="0"/>
      <w:divBdr>
        <w:top w:val="none" w:sz="0" w:space="0" w:color="auto"/>
        <w:left w:val="none" w:sz="0" w:space="0" w:color="auto"/>
        <w:bottom w:val="none" w:sz="0" w:space="0" w:color="auto"/>
        <w:right w:val="none" w:sz="0" w:space="0" w:color="auto"/>
      </w:divBdr>
    </w:div>
    <w:div w:id="1684553323">
      <w:bodyDiv w:val="1"/>
      <w:marLeft w:val="0"/>
      <w:marRight w:val="0"/>
      <w:marTop w:val="0"/>
      <w:marBottom w:val="0"/>
      <w:divBdr>
        <w:top w:val="none" w:sz="0" w:space="0" w:color="auto"/>
        <w:left w:val="none" w:sz="0" w:space="0" w:color="auto"/>
        <w:bottom w:val="none" w:sz="0" w:space="0" w:color="auto"/>
        <w:right w:val="none" w:sz="0" w:space="0" w:color="auto"/>
      </w:divBdr>
    </w:div>
    <w:div w:id="2062556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93C264-7A88-471C-9916-FCC28CB73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1627</TotalTime>
  <Pages>9</Pages>
  <Words>1483</Words>
  <Characters>8457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silviasilvia802@yahoo.com</cp:lastModifiedBy>
  <cp:revision>12</cp:revision>
  <dcterms:created xsi:type="dcterms:W3CDTF">2022-12-02T18:03:00Z</dcterms:created>
  <dcterms:modified xsi:type="dcterms:W3CDTF">2022-12-05T20:38:00Z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b6788007292912824ce42fe6ff43402341a138fd90bd1a37307b6bc56cf643fb</vt:lpwstr>
  </property>
</Properties>
</file>