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2845FA" w14:textId="77777777" w:rsidR="00885C14" w:rsidRDefault="00885C14" w:rsidP="0007651E">
      <w:pPr>
        <w:spacing w:line="360" w:lineRule="auto"/>
        <w:jc w:val="both"/>
        <w:rPr>
          <w:rFonts w:ascii="Arial" w:hAnsi="Arial" w:cs="Arial"/>
          <w:b/>
          <w:bCs/>
          <w:kern w:val="0"/>
          <w:sz w:val="24"/>
          <w:szCs w:val="24"/>
          <w14:ligatures w14:val="none"/>
        </w:rPr>
      </w:pPr>
    </w:p>
    <w:p w14:paraId="6745A3A8" w14:textId="77777777" w:rsidR="00885C14" w:rsidRDefault="00885C14" w:rsidP="0007651E">
      <w:pPr>
        <w:spacing w:line="360" w:lineRule="auto"/>
        <w:jc w:val="both"/>
        <w:rPr>
          <w:rFonts w:ascii="Arial" w:hAnsi="Arial" w:cs="Arial"/>
          <w:b/>
          <w:bCs/>
          <w:kern w:val="0"/>
          <w:sz w:val="24"/>
          <w:szCs w:val="24"/>
          <w14:ligatures w14:val="none"/>
        </w:rPr>
      </w:pPr>
    </w:p>
    <w:p w14:paraId="3A285733" w14:textId="77777777" w:rsidR="00885C14" w:rsidRDefault="00885C14" w:rsidP="0007651E">
      <w:pPr>
        <w:spacing w:line="360" w:lineRule="auto"/>
        <w:jc w:val="both"/>
        <w:rPr>
          <w:rFonts w:ascii="Arial" w:hAnsi="Arial" w:cs="Arial"/>
          <w:b/>
          <w:bCs/>
          <w:kern w:val="0"/>
          <w:sz w:val="24"/>
          <w:szCs w:val="24"/>
          <w14:ligatures w14:val="none"/>
        </w:rPr>
      </w:pPr>
    </w:p>
    <w:p w14:paraId="6B13CEA9" w14:textId="74B0E9E7" w:rsidR="00450902" w:rsidRPr="00010DC8" w:rsidRDefault="00E26A67" w:rsidP="00ED6222">
      <w:pPr>
        <w:spacing w:line="480" w:lineRule="auto"/>
        <w:ind w:right="-957"/>
        <w:rPr>
          <w:rFonts w:ascii="Arial" w:eastAsiaTheme="minorHAnsi" w:hAnsi="Arial" w:cs="Arial"/>
          <w:b/>
          <w:color w:val="4472C4" w:themeColor="accent1"/>
          <w:kern w:val="0"/>
          <w:sz w:val="32"/>
          <w:szCs w:val="32"/>
          <w:lang w:eastAsia="en-US"/>
          <w14:ligatures w14:val="none"/>
        </w:rPr>
      </w:pPr>
      <w:r>
        <w:rPr>
          <w:rFonts w:ascii="Arial" w:hAnsi="Arial" w:cs="Arial"/>
          <w:b/>
          <w:bCs/>
          <w:kern w:val="0"/>
          <w:sz w:val="24"/>
          <w:szCs w:val="24"/>
          <w14:ligatures w14:val="none"/>
        </w:rPr>
        <w:t xml:space="preserve"> </w:t>
      </w:r>
      <w:r w:rsidR="00733E61">
        <w:rPr>
          <w:rFonts w:ascii="Arial" w:hAnsi="Arial" w:cs="Arial"/>
          <w:b/>
          <w:bCs/>
          <w:kern w:val="0"/>
          <w:sz w:val="24"/>
          <w:szCs w:val="24"/>
          <w14:ligatures w14:val="none"/>
        </w:rPr>
        <w:t xml:space="preserve"> </w:t>
      </w:r>
      <w:r w:rsidR="001623BC" w:rsidRPr="00733E61">
        <w:rPr>
          <w:rFonts w:ascii="Arial" w:hAnsi="Arial" w:cs="Arial"/>
          <w:b/>
          <w:bCs/>
          <w:kern w:val="0"/>
          <w:sz w:val="32"/>
          <w:szCs w:val="32"/>
          <w14:ligatures w14:val="none"/>
        </w:rPr>
        <w:t>REPORT TITLE</w:t>
      </w:r>
      <w:r w:rsidR="006E7E79" w:rsidRPr="00733E61">
        <w:rPr>
          <w:rFonts w:ascii="Arial" w:hAnsi="Arial" w:cs="Arial"/>
          <w:b/>
          <w:bCs/>
          <w:kern w:val="0"/>
          <w:sz w:val="32"/>
          <w:szCs w:val="32"/>
          <w14:ligatures w14:val="none"/>
        </w:rPr>
        <w:t>:</w:t>
      </w:r>
      <w:r w:rsidR="00ED6222" w:rsidRPr="00733E61">
        <w:rPr>
          <w:rFonts w:ascii="Arial" w:eastAsiaTheme="minorHAnsi" w:hAnsi="Arial" w:cs="Arial"/>
          <w:b/>
          <w:kern w:val="0"/>
          <w:sz w:val="32"/>
          <w:szCs w:val="32"/>
          <w:lang w:eastAsia="en-US"/>
          <w14:ligatures w14:val="none"/>
        </w:rPr>
        <w:t xml:space="preserve"> </w:t>
      </w:r>
      <w:r w:rsidR="00ED6222" w:rsidRPr="00ED6222">
        <w:rPr>
          <w:rFonts w:ascii="Arial" w:eastAsiaTheme="minorHAnsi" w:hAnsi="Arial" w:cs="Arial"/>
          <w:b/>
          <w:color w:val="4472C4" w:themeColor="accent1"/>
          <w:kern w:val="0"/>
          <w:sz w:val="32"/>
          <w:szCs w:val="32"/>
          <w:lang w:eastAsia="en-US"/>
          <w14:ligatures w14:val="none"/>
        </w:rPr>
        <w:t>“</w:t>
      </w:r>
      <w:r w:rsidR="00ED6222" w:rsidRPr="00ED6222">
        <w:rPr>
          <w:rFonts w:ascii="Arial" w:eastAsiaTheme="minorHAnsi" w:hAnsi="Arial" w:cs="Arial"/>
          <w:b/>
          <w:color w:val="4472C4" w:themeColor="accent1"/>
          <w:kern w:val="0"/>
          <w:sz w:val="32"/>
          <w:szCs w:val="32"/>
          <w:lang w:eastAsia="en-US"/>
          <w14:ligatures w14:val="none"/>
        </w:rPr>
        <w:t xml:space="preserve">Navigating Transformation: The Strategic Leadership of Digital Change at Trinity </w:t>
      </w:r>
      <w:r w:rsidR="00010DC8" w:rsidRPr="00ED6222">
        <w:rPr>
          <w:rFonts w:ascii="Arial" w:eastAsiaTheme="minorHAnsi" w:hAnsi="Arial" w:cs="Arial"/>
          <w:b/>
          <w:color w:val="4472C4" w:themeColor="accent1"/>
          <w:kern w:val="0"/>
          <w:sz w:val="32"/>
          <w:szCs w:val="32"/>
          <w:lang w:eastAsia="en-US"/>
          <w14:ligatures w14:val="none"/>
        </w:rPr>
        <w:t>Baptist</w:t>
      </w:r>
      <w:r w:rsidR="00010DC8">
        <w:rPr>
          <w:rFonts w:ascii="Arial" w:eastAsiaTheme="minorHAnsi" w:hAnsi="Arial" w:cs="Arial"/>
          <w:b/>
          <w:color w:val="4472C4" w:themeColor="accent1"/>
          <w:kern w:val="0"/>
          <w:sz w:val="32"/>
          <w:szCs w:val="32"/>
          <w:lang w:eastAsia="en-US"/>
          <w14:ligatures w14:val="none"/>
        </w:rPr>
        <w:t xml:space="preserve"> Church </w:t>
      </w:r>
      <w:r w:rsidR="003A0D5C" w:rsidRPr="00ED6222">
        <w:rPr>
          <w:rFonts w:ascii="Arial" w:eastAsiaTheme="minorHAnsi" w:hAnsi="Arial" w:cs="Arial"/>
          <w:b/>
          <w:color w:val="4472C4" w:themeColor="accent1"/>
          <w:kern w:val="0"/>
          <w:sz w:val="32"/>
          <w:szCs w:val="32"/>
          <w:lang w:eastAsia="en-US"/>
          <w14:ligatures w14:val="none"/>
        </w:rPr>
        <w:t>England</w:t>
      </w:r>
      <w:r w:rsidR="00ED6222" w:rsidRPr="00ED6222">
        <w:rPr>
          <w:rFonts w:ascii="Arial" w:eastAsiaTheme="minorHAnsi" w:hAnsi="Arial" w:cs="Arial"/>
          <w:b/>
          <w:color w:val="4472C4" w:themeColor="accent1"/>
          <w:kern w:val="0"/>
          <w:sz w:val="32"/>
          <w:szCs w:val="32"/>
          <w:lang w:eastAsia="en-US"/>
          <w14:ligatures w14:val="none"/>
        </w:rPr>
        <w:t>”</w:t>
      </w:r>
    </w:p>
    <w:p w14:paraId="5E35D90B" w14:textId="77777777" w:rsidR="00450902" w:rsidRDefault="00450902" w:rsidP="0007651E">
      <w:pPr>
        <w:spacing w:line="360" w:lineRule="auto"/>
        <w:jc w:val="both"/>
        <w:rPr>
          <w:rFonts w:ascii="Arial" w:hAnsi="Arial" w:cs="Arial"/>
          <w:b/>
          <w:bCs/>
          <w:kern w:val="0"/>
          <w:sz w:val="24"/>
          <w:szCs w:val="24"/>
          <w14:ligatures w14:val="none"/>
        </w:rPr>
      </w:pPr>
    </w:p>
    <w:p w14:paraId="5C072AA3" w14:textId="77777777" w:rsidR="0088128F" w:rsidRDefault="0088128F" w:rsidP="0007651E">
      <w:pPr>
        <w:spacing w:line="360" w:lineRule="auto"/>
        <w:jc w:val="both"/>
        <w:rPr>
          <w:rFonts w:ascii="Arial" w:hAnsi="Arial" w:cs="Arial"/>
          <w:b/>
          <w:bCs/>
          <w:kern w:val="0"/>
          <w:sz w:val="24"/>
          <w:szCs w:val="24"/>
          <w14:ligatures w14:val="none"/>
        </w:rPr>
      </w:pPr>
    </w:p>
    <w:p w14:paraId="373A623E" w14:textId="7476FFB8" w:rsidR="00450902" w:rsidRPr="0088128F" w:rsidRDefault="00E26A67" w:rsidP="0007651E">
      <w:pPr>
        <w:spacing w:line="360" w:lineRule="auto"/>
        <w:jc w:val="both"/>
        <w:rPr>
          <w:rFonts w:ascii="Arial" w:hAnsi="Arial" w:cs="Arial"/>
          <w:b/>
          <w:bCs/>
          <w:kern w:val="0"/>
          <w:sz w:val="32"/>
          <w:szCs w:val="32"/>
          <w14:ligatures w14:val="none"/>
        </w:rPr>
      </w:pPr>
      <w:r>
        <w:rPr>
          <w:rFonts w:ascii="Arial" w:hAnsi="Arial" w:cs="Arial"/>
          <w:b/>
          <w:bCs/>
          <w:kern w:val="0"/>
          <w:sz w:val="24"/>
          <w:szCs w:val="24"/>
          <w14:ligatures w14:val="none"/>
        </w:rPr>
        <w:t xml:space="preserve">                                      </w:t>
      </w:r>
      <w:r w:rsidR="00B46374">
        <w:rPr>
          <w:rFonts w:ascii="Arial" w:hAnsi="Arial" w:cs="Arial"/>
          <w:b/>
          <w:bCs/>
          <w:kern w:val="0"/>
          <w:sz w:val="24"/>
          <w:szCs w:val="24"/>
          <w14:ligatures w14:val="none"/>
        </w:rPr>
        <w:t xml:space="preserve">      </w:t>
      </w:r>
      <w:r w:rsidR="00733E61">
        <w:rPr>
          <w:rFonts w:ascii="Arial" w:hAnsi="Arial" w:cs="Arial"/>
          <w:b/>
          <w:bCs/>
          <w:kern w:val="0"/>
          <w:sz w:val="24"/>
          <w:szCs w:val="24"/>
          <w14:ligatures w14:val="none"/>
        </w:rPr>
        <w:t xml:space="preserve">   </w:t>
      </w:r>
      <w:r w:rsidR="00B470CE" w:rsidRPr="0088128F">
        <w:rPr>
          <w:rFonts w:ascii="Arial" w:hAnsi="Arial" w:cs="Arial"/>
          <w:b/>
          <w:bCs/>
          <w:kern w:val="0"/>
          <w:sz w:val="32"/>
          <w:szCs w:val="32"/>
          <w14:ligatures w14:val="none"/>
        </w:rPr>
        <w:t>APRI</w:t>
      </w:r>
      <w:r w:rsidR="008F720C" w:rsidRPr="0088128F">
        <w:rPr>
          <w:rFonts w:ascii="Arial" w:hAnsi="Arial" w:cs="Arial"/>
          <w:b/>
          <w:bCs/>
          <w:kern w:val="0"/>
          <w:sz w:val="32"/>
          <w:szCs w:val="32"/>
          <w14:ligatures w14:val="none"/>
        </w:rPr>
        <w:t xml:space="preserve">L </w:t>
      </w:r>
      <w:r w:rsidR="00B470CE" w:rsidRPr="0088128F">
        <w:rPr>
          <w:rFonts w:ascii="Arial" w:hAnsi="Arial" w:cs="Arial"/>
          <w:b/>
          <w:bCs/>
          <w:kern w:val="0"/>
          <w:sz w:val="32"/>
          <w:szCs w:val="32"/>
          <w14:ligatures w14:val="none"/>
        </w:rPr>
        <w:t xml:space="preserve">2024 </w:t>
      </w:r>
    </w:p>
    <w:p w14:paraId="4EE89BE4" w14:textId="77777777" w:rsidR="00450902" w:rsidRDefault="00450902" w:rsidP="0007651E">
      <w:pPr>
        <w:spacing w:line="360" w:lineRule="auto"/>
        <w:jc w:val="both"/>
        <w:rPr>
          <w:rFonts w:ascii="Arial" w:hAnsi="Arial" w:cs="Arial"/>
          <w:b/>
          <w:bCs/>
          <w:kern w:val="0"/>
          <w:sz w:val="24"/>
          <w:szCs w:val="24"/>
          <w14:ligatures w14:val="none"/>
        </w:rPr>
      </w:pPr>
    </w:p>
    <w:p w14:paraId="49AA1B61" w14:textId="77777777" w:rsidR="00450902" w:rsidRDefault="00450902" w:rsidP="0007651E">
      <w:pPr>
        <w:spacing w:line="360" w:lineRule="auto"/>
        <w:jc w:val="both"/>
        <w:rPr>
          <w:rFonts w:ascii="Arial" w:hAnsi="Arial" w:cs="Arial"/>
          <w:b/>
          <w:bCs/>
          <w:kern w:val="0"/>
          <w:sz w:val="24"/>
          <w:szCs w:val="24"/>
          <w14:ligatures w14:val="none"/>
        </w:rPr>
      </w:pPr>
    </w:p>
    <w:p w14:paraId="5796D75D" w14:textId="77777777" w:rsidR="00F40EA4" w:rsidRDefault="00F40EA4" w:rsidP="0007651E">
      <w:pPr>
        <w:spacing w:line="360" w:lineRule="auto"/>
        <w:jc w:val="both"/>
        <w:rPr>
          <w:rFonts w:ascii="Arial" w:hAnsi="Arial" w:cs="Arial"/>
          <w:b/>
          <w:bCs/>
          <w:kern w:val="0"/>
          <w:sz w:val="24"/>
          <w:szCs w:val="24"/>
          <w14:ligatures w14:val="none"/>
        </w:rPr>
      </w:pPr>
    </w:p>
    <w:p w14:paraId="20497BED" w14:textId="6326C533" w:rsidR="00BE6FF6" w:rsidRPr="0063542B" w:rsidRDefault="00B95F23" w:rsidP="0052340E">
      <w:pPr>
        <w:spacing w:after="100" w:afterAutospacing="1"/>
        <w:outlineLvl w:val="0"/>
        <w:rPr>
          <w:rFonts w:ascii="Segoe UI" w:eastAsia="Times New Roman" w:hAnsi="Segoe UI" w:cs="Segoe UI"/>
          <w:b/>
          <w:bCs/>
          <w:color w:val="1D2125"/>
          <w:kern w:val="36"/>
          <w:sz w:val="32"/>
          <w:szCs w:val="32"/>
          <w14:ligatures w14:val="none"/>
        </w:rPr>
      </w:pPr>
      <w:r>
        <w:rPr>
          <w:rFonts w:ascii="Arial" w:hAnsi="Arial" w:cs="Arial"/>
          <w:b/>
          <w:bCs/>
          <w:kern w:val="0"/>
          <w:sz w:val="24"/>
          <w:szCs w:val="24"/>
          <w14:ligatures w14:val="none"/>
        </w:rPr>
        <w:t xml:space="preserve"> </w:t>
      </w:r>
      <w:r w:rsidR="009D4006" w:rsidRPr="003F56AB">
        <w:rPr>
          <w:rFonts w:ascii="Arial" w:hAnsi="Arial" w:cs="Arial"/>
          <w:b/>
          <w:bCs/>
          <w:kern w:val="0"/>
          <w:sz w:val="32"/>
          <w:szCs w:val="32"/>
          <w14:ligatures w14:val="none"/>
        </w:rPr>
        <w:t>M</w:t>
      </w:r>
      <w:r w:rsidR="00B05FF9" w:rsidRPr="003F56AB">
        <w:rPr>
          <w:rFonts w:ascii="Arial" w:hAnsi="Arial" w:cs="Arial"/>
          <w:b/>
          <w:bCs/>
          <w:kern w:val="0"/>
          <w:sz w:val="32"/>
          <w:szCs w:val="32"/>
          <w14:ligatures w14:val="none"/>
        </w:rPr>
        <w:t>ODULE NAME</w:t>
      </w:r>
      <w:r w:rsidR="000A6BE4">
        <w:rPr>
          <w:rFonts w:ascii="Arial" w:hAnsi="Arial" w:cs="Arial"/>
          <w:b/>
          <w:bCs/>
          <w:kern w:val="0"/>
          <w:sz w:val="32"/>
          <w:szCs w:val="32"/>
          <w14:ligatures w14:val="none"/>
        </w:rPr>
        <w:t xml:space="preserve"> </w:t>
      </w:r>
      <w:r w:rsidR="00D43395">
        <w:rPr>
          <w:rFonts w:ascii="Arial" w:hAnsi="Arial" w:cs="Arial"/>
          <w:b/>
          <w:bCs/>
          <w:kern w:val="0"/>
          <w:sz w:val="32"/>
          <w:szCs w:val="32"/>
          <w14:ligatures w14:val="none"/>
        </w:rPr>
        <w:t>A</w:t>
      </w:r>
      <w:r w:rsidR="0047447F">
        <w:rPr>
          <w:rFonts w:ascii="Arial" w:hAnsi="Arial" w:cs="Arial"/>
          <w:b/>
          <w:bCs/>
          <w:kern w:val="0"/>
          <w:sz w:val="32"/>
          <w:szCs w:val="32"/>
          <w14:ligatures w14:val="none"/>
        </w:rPr>
        <w:t>ND CODE</w:t>
      </w:r>
      <w:r w:rsidR="00B05FF9" w:rsidRPr="003F56AB">
        <w:rPr>
          <w:rFonts w:ascii="Arial" w:hAnsi="Arial" w:cs="Arial"/>
          <w:b/>
          <w:bCs/>
          <w:kern w:val="0"/>
          <w:sz w:val="32"/>
          <w:szCs w:val="32"/>
          <w14:ligatures w14:val="none"/>
        </w:rPr>
        <w:t>:</w:t>
      </w:r>
      <w:r w:rsidR="00B05FF9">
        <w:rPr>
          <w:rFonts w:ascii="Arial" w:hAnsi="Arial" w:cs="Arial"/>
          <w:b/>
          <w:bCs/>
          <w:kern w:val="0"/>
          <w:sz w:val="24"/>
          <w:szCs w:val="24"/>
          <w14:ligatures w14:val="none"/>
        </w:rPr>
        <w:t xml:space="preserve"> </w:t>
      </w:r>
      <w:r w:rsidR="00BE6FF6" w:rsidRPr="0063542B">
        <w:rPr>
          <w:rFonts w:ascii="Segoe UI" w:eastAsia="Times New Roman" w:hAnsi="Segoe UI" w:cs="Segoe UI"/>
          <w:b/>
          <w:bCs/>
          <w:color w:val="1D2125"/>
          <w:kern w:val="36"/>
          <w:sz w:val="32"/>
          <w:szCs w:val="32"/>
          <w14:ligatures w14:val="none"/>
        </w:rPr>
        <w:t xml:space="preserve">Leading Digital and Strategic Change </w:t>
      </w:r>
      <w:r w:rsidR="00BE6FF6">
        <w:rPr>
          <w:rFonts w:ascii="Segoe UI" w:eastAsia="Times New Roman" w:hAnsi="Segoe UI" w:cs="Segoe UI"/>
          <w:b/>
          <w:bCs/>
          <w:color w:val="1D2125"/>
          <w:kern w:val="36"/>
          <w:sz w:val="32"/>
          <w:szCs w:val="32"/>
          <w14:ligatures w14:val="none"/>
        </w:rPr>
        <w:t xml:space="preserve">- </w:t>
      </w:r>
      <w:r w:rsidR="00BE6FF6" w:rsidRPr="0063542B">
        <w:rPr>
          <w:rFonts w:ascii="Segoe UI" w:eastAsia="Times New Roman" w:hAnsi="Segoe UI" w:cs="Segoe UI"/>
          <w:b/>
          <w:bCs/>
          <w:color w:val="1D2125"/>
          <w:kern w:val="36"/>
          <w:sz w:val="32"/>
          <w:szCs w:val="32"/>
          <w14:ligatures w14:val="none"/>
        </w:rPr>
        <w:t>BMSW7003</w:t>
      </w:r>
    </w:p>
    <w:p w14:paraId="784186E8" w14:textId="3E23EBBE" w:rsidR="00F40EA4" w:rsidRDefault="00F40EA4" w:rsidP="0007651E">
      <w:pPr>
        <w:spacing w:line="360" w:lineRule="auto"/>
        <w:jc w:val="both"/>
        <w:rPr>
          <w:rFonts w:ascii="Arial" w:hAnsi="Arial" w:cs="Arial"/>
          <w:b/>
          <w:bCs/>
          <w:kern w:val="0"/>
          <w:sz w:val="24"/>
          <w:szCs w:val="24"/>
          <w14:ligatures w14:val="none"/>
        </w:rPr>
      </w:pPr>
    </w:p>
    <w:p w14:paraId="1311D05F" w14:textId="77777777" w:rsidR="00082A22" w:rsidRDefault="00082A22" w:rsidP="0007651E">
      <w:pPr>
        <w:spacing w:line="360" w:lineRule="auto"/>
        <w:jc w:val="both"/>
        <w:rPr>
          <w:rFonts w:ascii="Arial" w:hAnsi="Arial" w:cs="Arial"/>
          <w:b/>
          <w:bCs/>
          <w:kern w:val="0"/>
          <w:sz w:val="24"/>
          <w:szCs w:val="24"/>
          <w14:ligatures w14:val="none"/>
        </w:rPr>
      </w:pPr>
    </w:p>
    <w:p w14:paraId="40788AFA" w14:textId="6506F247" w:rsidR="00467905" w:rsidRDefault="00082A22" w:rsidP="00467905">
      <w:pPr>
        <w:spacing w:line="480" w:lineRule="auto"/>
        <w:jc w:val="both"/>
        <w:rPr>
          <w:rFonts w:ascii="Arial" w:hAnsi="Arial" w:cs="Arial"/>
          <w:b/>
          <w:bCs/>
          <w:kern w:val="0"/>
          <w:sz w:val="32"/>
          <w:szCs w:val="32"/>
          <w14:ligatures w14:val="none"/>
        </w:rPr>
      </w:pPr>
      <w:r w:rsidRPr="003F56AB">
        <w:rPr>
          <w:rFonts w:ascii="Arial" w:hAnsi="Arial" w:cs="Arial"/>
          <w:b/>
          <w:bCs/>
          <w:kern w:val="0"/>
          <w:sz w:val="32"/>
          <w:szCs w:val="32"/>
          <w14:ligatures w14:val="none"/>
        </w:rPr>
        <w:t>NAME</w:t>
      </w:r>
      <w:r w:rsidR="00B92FDC" w:rsidRPr="003F56AB">
        <w:rPr>
          <w:rFonts w:ascii="Arial" w:hAnsi="Arial" w:cs="Arial"/>
          <w:b/>
          <w:bCs/>
          <w:kern w:val="0"/>
          <w:sz w:val="32"/>
          <w:szCs w:val="32"/>
          <w14:ligatures w14:val="none"/>
        </w:rPr>
        <w:t xml:space="preserve"> OF STUDENT: </w:t>
      </w:r>
      <w:r w:rsidR="00391FB5">
        <w:rPr>
          <w:rFonts w:ascii="Arial" w:hAnsi="Arial" w:cs="Arial"/>
          <w:b/>
          <w:bCs/>
          <w:kern w:val="0"/>
          <w:sz w:val="32"/>
          <w:szCs w:val="32"/>
          <w14:ligatures w14:val="none"/>
        </w:rPr>
        <w:t xml:space="preserve">GODLOVE </w:t>
      </w:r>
      <w:r w:rsidR="00B453B3">
        <w:rPr>
          <w:rFonts w:ascii="Arial" w:hAnsi="Arial" w:cs="Arial"/>
          <w:b/>
          <w:bCs/>
          <w:kern w:val="0"/>
          <w:sz w:val="32"/>
          <w:szCs w:val="32"/>
          <w14:ligatures w14:val="none"/>
        </w:rPr>
        <w:t xml:space="preserve">NKWELLE </w:t>
      </w:r>
      <w:r w:rsidR="00391FB5">
        <w:rPr>
          <w:rFonts w:ascii="Arial" w:hAnsi="Arial" w:cs="Arial"/>
          <w:b/>
          <w:bCs/>
          <w:kern w:val="0"/>
          <w:sz w:val="32"/>
          <w:szCs w:val="32"/>
          <w14:ligatures w14:val="none"/>
        </w:rPr>
        <w:t xml:space="preserve">NZIMBI </w:t>
      </w:r>
    </w:p>
    <w:p w14:paraId="6AF796C7" w14:textId="0C345D6A" w:rsidR="00082A22" w:rsidRPr="003F56AB" w:rsidRDefault="00082A22" w:rsidP="00467905">
      <w:pPr>
        <w:spacing w:line="480" w:lineRule="auto"/>
        <w:jc w:val="both"/>
        <w:rPr>
          <w:rFonts w:ascii="Arial" w:hAnsi="Arial" w:cs="Arial"/>
          <w:b/>
          <w:bCs/>
          <w:kern w:val="0"/>
          <w:sz w:val="32"/>
          <w:szCs w:val="32"/>
          <w14:ligatures w14:val="none"/>
        </w:rPr>
      </w:pPr>
      <w:r w:rsidRPr="003F56AB">
        <w:rPr>
          <w:rFonts w:ascii="Arial" w:hAnsi="Arial" w:cs="Arial"/>
          <w:b/>
          <w:bCs/>
          <w:kern w:val="0"/>
          <w:sz w:val="32"/>
          <w:szCs w:val="32"/>
          <w14:ligatures w14:val="none"/>
        </w:rPr>
        <w:t xml:space="preserve">STUDENT </w:t>
      </w:r>
      <w:r w:rsidR="001D7516" w:rsidRPr="003F56AB">
        <w:rPr>
          <w:rFonts w:ascii="Arial" w:hAnsi="Arial" w:cs="Arial"/>
          <w:b/>
          <w:bCs/>
          <w:kern w:val="0"/>
          <w:sz w:val="32"/>
          <w:szCs w:val="32"/>
          <w14:ligatures w14:val="none"/>
        </w:rPr>
        <w:t xml:space="preserve">NUMBER: </w:t>
      </w:r>
      <w:r w:rsidR="0060483B">
        <w:rPr>
          <w:rFonts w:ascii="Arial" w:hAnsi="Arial" w:cs="Arial"/>
          <w:b/>
          <w:bCs/>
          <w:kern w:val="0"/>
          <w:sz w:val="32"/>
          <w:szCs w:val="32"/>
          <w14:ligatures w14:val="none"/>
        </w:rPr>
        <w:t>180</w:t>
      </w:r>
      <w:r w:rsidR="00F91665">
        <w:rPr>
          <w:rFonts w:ascii="Arial" w:hAnsi="Arial" w:cs="Arial"/>
          <w:b/>
          <w:bCs/>
          <w:kern w:val="0"/>
          <w:sz w:val="32"/>
          <w:szCs w:val="32"/>
          <w14:ligatures w14:val="none"/>
        </w:rPr>
        <w:t>9086</w:t>
      </w:r>
    </w:p>
    <w:p w14:paraId="726B6635" w14:textId="77777777" w:rsidR="0063542B" w:rsidRDefault="0063542B" w:rsidP="00467905">
      <w:pPr>
        <w:spacing w:line="480" w:lineRule="auto"/>
        <w:jc w:val="both"/>
        <w:rPr>
          <w:rFonts w:ascii="Arial" w:hAnsi="Arial" w:cs="Arial"/>
          <w:b/>
          <w:bCs/>
          <w:kern w:val="0"/>
          <w:sz w:val="24"/>
          <w:szCs w:val="24"/>
          <w14:ligatures w14:val="none"/>
        </w:rPr>
      </w:pPr>
    </w:p>
    <w:p w14:paraId="44300A92" w14:textId="77777777" w:rsidR="0063542B" w:rsidRDefault="0063542B" w:rsidP="0007651E">
      <w:pPr>
        <w:spacing w:line="360" w:lineRule="auto"/>
        <w:jc w:val="both"/>
        <w:rPr>
          <w:rFonts w:ascii="Arial" w:hAnsi="Arial" w:cs="Arial"/>
          <w:b/>
          <w:bCs/>
          <w:kern w:val="0"/>
          <w:sz w:val="24"/>
          <w:szCs w:val="24"/>
          <w14:ligatures w14:val="none"/>
        </w:rPr>
      </w:pPr>
    </w:p>
    <w:p w14:paraId="57597792" w14:textId="77777777" w:rsidR="00F40EA4" w:rsidRDefault="00F40EA4" w:rsidP="0007651E">
      <w:pPr>
        <w:spacing w:line="360" w:lineRule="auto"/>
        <w:jc w:val="both"/>
        <w:rPr>
          <w:rFonts w:ascii="Arial" w:hAnsi="Arial" w:cs="Arial"/>
          <w:b/>
          <w:bCs/>
          <w:kern w:val="0"/>
          <w:sz w:val="24"/>
          <w:szCs w:val="24"/>
          <w14:ligatures w14:val="none"/>
        </w:rPr>
      </w:pPr>
    </w:p>
    <w:p w14:paraId="0D6CBD47" w14:textId="77777777" w:rsidR="00F40EA4" w:rsidRDefault="00F40EA4" w:rsidP="0007651E">
      <w:pPr>
        <w:spacing w:line="360" w:lineRule="auto"/>
        <w:jc w:val="both"/>
        <w:rPr>
          <w:rFonts w:ascii="Arial" w:hAnsi="Arial" w:cs="Arial"/>
          <w:b/>
          <w:bCs/>
          <w:kern w:val="0"/>
          <w:sz w:val="24"/>
          <w:szCs w:val="24"/>
          <w14:ligatures w14:val="none"/>
        </w:rPr>
      </w:pPr>
    </w:p>
    <w:p w14:paraId="414227C3" w14:textId="77777777" w:rsidR="00F40EA4" w:rsidRDefault="00F40EA4" w:rsidP="0007651E">
      <w:pPr>
        <w:spacing w:line="360" w:lineRule="auto"/>
        <w:jc w:val="both"/>
        <w:rPr>
          <w:rFonts w:ascii="Arial" w:hAnsi="Arial" w:cs="Arial"/>
          <w:b/>
          <w:bCs/>
          <w:kern w:val="0"/>
          <w:sz w:val="24"/>
          <w:szCs w:val="24"/>
          <w14:ligatures w14:val="none"/>
        </w:rPr>
      </w:pPr>
    </w:p>
    <w:p w14:paraId="7B8DAF22" w14:textId="77777777" w:rsidR="00F40EA4" w:rsidRDefault="00F40EA4" w:rsidP="0007651E">
      <w:pPr>
        <w:spacing w:line="360" w:lineRule="auto"/>
        <w:jc w:val="both"/>
        <w:rPr>
          <w:rFonts w:ascii="Arial" w:hAnsi="Arial" w:cs="Arial"/>
          <w:b/>
          <w:bCs/>
          <w:kern w:val="0"/>
          <w:sz w:val="24"/>
          <w:szCs w:val="24"/>
          <w14:ligatures w14:val="none"/>
        </w:rPr>
      </w:pPr>
    </w:p>
    <w:p w14:paraId="731DA034" w14:textId="0987D645" w:rsidR="00FD7184" w:rsidRDefault="00FD7184" w:rsidP="00FD7184">
      <w:pPr>
        <w:spacing w:line="360" w:lineRule="auto"/>
        <w:rPr>
          <w:rFonts w:ascii="Arial" w:hAnsi="Arial" w:cs="Arial"/>
          <w:b/>
          <w:bCs/>
          <w:kern w:val="0"/>
          <w:sz w:val="24"/>
          <w:szCs w:val="24"/>
          <w14:ligatures w14:val="none"/>
        </w:rPr>
      </w:pPr>
    </w:p>
    <w:p w14:paraId="39C78E30" w14:textId="77777777" w:rsidR="003F6B78" w:rsidRDefault="003F6B78" w:rsidP="00FD7184">
      <w:pPr>
        <w:spacing w:line="360" w:lineRule="auto"/>
        <w:rPr>
          <w:rFonts w:ascii="Arial" w:hAnsi="Arial" w:cs="Arial"/>
          <w:b/>
          <w:bCs/>
          <w:kern w:val="0"/>
          <w:sz w:val="24"/>
          <w:szCs w:val="24"/>
          <w14:ligatures w14:val="none"/>
        </w:rPr>
      </w:pPr>
    </w:p>
    <w:p w14:paraId="0C21AE04" w14:textId="77777777" w:rsidR="003F6B78" w:rsidRDefault="003F6B78" w:rsidP="00FD7184">
      <w:pPr>
        <w:spacing w:line="360" w:lineRule="auto"/>
        <w:rPr>
          <w:rFonts w:ascii="Arial" w:hAnsi="Arial" w:cs="Arial"/>
          <w:b/>
          <w:bCs/>
          <w:kern w:val="0"/>
          <w:sz w:val="24"/>
          <w:szCs w:val="24"/>
          <w14:ligatures w14:val="none"/>
        </w:rPr>
      </w:pPr>
    </w:p>
    <w:p w14:paraId="198B615E" w14:textId="77777777" w:rsidR="003F6B78" w:rsidRDefault="003F6B78" w:rsidP="00FD7184">
      <w:pPr>
        <w:spacing w:line="360" w:lineRule="auto"/>
        <w:rPr>
          <w:rFonts w:ascii="Arial" w:hAnsi="Arial" w:cs="Arial"/>
          <w:b/>
          <w:bCs/>
          <w:kern w:val="0"/>
          <w:sz w:val="24"/>
          <w:szCs w:val="24"/>
          <w14:ligatures w14:val="none"/>
        </w:rPr>
      </w:pPr>
    </w:p>
    <w:p w14:paraId="415A7E74" w14:textId="77777777" w:rsidR="003F6B78" w:rsidRDefault="003F6B78" w:rsidP="00FD7184">
      <w:pPr>
        <w:spacing w:line="360" w:lineRule="auto"/>
        <w:rPr>
          <w:rFonts w:ascii="Arial" w:hAnsi="Arial" w:cs="Arial"/>
          <w:b/>
          <w:bCs/>
          <w:kern w:val="0"/>
          <w:sz w:val="24"/>
          <w:szCs w:val="24"/>
          <w14:ligatures w14:val="none"/>
        </w:rPr>
      </w:pPr>
    </w:p>
    <w:p w14:paraId="7F4F3D16" w14:textId="77777777" w:rsidR="003F6B78" w:rsidRDefault="003F6B78" w:rsidP="00FD7184">
      <w:pPr>
        <w:spacing w:line="360" w:lineRule="auto"/>
        <w:rPr>
          <w:rFonts w:ascii="Arial" w:hAnsi="Arial" w:cs="Arial"/>
          <w:b/>
          <w:bCs/>
          <w:kern w:val="0"/>
          <w:sz w:val="24"/>
          <w:szCs w:val="24"/>
          <w14:ligatures w14:val="none"/>
        </w:rPr>
      </w:pPr>
    </w:p>
    <w:p w14:paraId="55D80D32" w14:textId="77777777" w:rsidR="003F6B78" w:rsidRDefault="003F6B78" w:rsidP="00FD7184">
      <w:pPr>
        <w:spacing w:line="360" w:lineRule="auto"/>
        <w:rPr>
          <w:rFonts w:ascii="Arial" w:hAnsi="Arial" w:cs="Arial"/>
          <w:b/>
          <w:bCs/>
          <w:kern w:val="0"/>
          <w:sz w:val="24"/>
          <w:szCs w:val="24"/>
          <w14:ligatures w14:val="none"/>
        </w:rPr>
      </w:pPr>
    </w:p>
    <w:p w14:paraId="1EA0AA5B" w14:textId="77777777" w:rsidR="00101BED" w:rsidRDefault="00101BED" w:rsidP="00FD7184">
      <w:pPr>
        <w:spacing w:line="360" w:lineRule="auto"/>
        <w:rPr>
          <w:rFonts w:ascii="Arial" w:hAnsi="Arial" w:cs="Arial"/>
          <w:b/>
          <w:bCs/>
          <w:kern w:val="0"/>
          <w:sz w:val="24"/>
          <w:szCs w:val="24"/>
          <w14:ligatures w14:val="none"/>
        </w:rPr>
      </w:pPr>
    </w:p>
    <w:p w14:paraId="49FB54CC" w14:textId="77777777" w:rsidR="001C3244" w:rsidRDefault="001C3244" w:rsidP="00FD7184">
      <w:pPr>
        <w:spacing w:line="360" w:lineRule="auto"/>
        <w:rPr>
          <w:rFonts w:ascii="Arial" w:hAnsi="Arial" w:cs="Arial"/>
          <w:b/>
          <w:bCs/>
          <w:kern w:val="0"/>
          <w:sz w:val="24"/>
          <w:szCs w:val="24"/>
          <w14:ligatures w14:val="none"/>
        </w:rPr>
      </w:pPr>
    </w:p>
    <w:p w14:paraId="3A323A76" w14:textId="77777777" w:rsidR="001C3244" w:rsidRDefault="001C3244" w:rsidP="00FD7184">
      <w:pPr>
        <w:spacing w:line="360" w:lineRule="auto"/>
        <w:rPr>
          <w:rFonts w:ascii="Arial" w:hAnsi="Arial" w:cs="Arial"/>
          <w:b/>
          <w:bCs/>
          <w:kern w:val="0"/>
          <w:sz w:val="24"/>
          <w:szCs w:val="24"/>
          <w14:ligatures w14:val="none"/>
        </w:rPr>
      </w:pPr>
    </w:p>
    <w:p w14:paraId="5CF5A7BE" w14:textId="77777777" w:rsidR="00101BED" w:rsidRDefault="00101BED" w:rsidP="00FD7184">
      <w:pPr>
        <w:spacing w:line="360" w:lineRule="auto"/>
        <w:rPr>
          <w:rFonts w:ascii="Arial" w:hAnsi="Arial" w:cs="Arial"/>
          <w:b/>
          <w:bCs/>
          <w:kern w:val="0"/>
          <w:sz w:val="24"/>
          <w:szCs w:val="24"/>
          <w14:ligatures w14:val="none"/>
        </w:rPr>
      </w:pPr>
    </w:p>
    <w:p w14:paraId="76005882" w14:textId="77777777" w:rsidR="00101BED" w:rsidRDefault="00101BED" w:rsidP="00FD7184">
      <w:pPr>
        <w:spacing w:line="360" w:lineRule="auto"/>
        <w:rPr>
          <w:rFonts w:ascii="Arial" w:hAnsi="Arial" w:cs="Arial"/>
          <w:b/>
          <w:bCs/>
          <w:kern w:val="0"/>
          <w:sz w:val="24"/>
          <w:szCs w:val="24"/>
          <w14:ligatures w14:val="none"/>
        </w:rPr>
      </w:pPr>
    </w:p>
    <w:p w14:paraId="2FAA6F19" w14:textId="77777777" w:rsidR="00101BED" w:rsidRDefault="00101BED" w:rsidP="00FD7184">
      <w:pPr>
        <w:spacing w:line="360" w:lineRule="auto"/>
        <w:rPr>
          <w:rFonts w:ascii="Arial" w:hAnsi="Arial" w:cs="Arial"/>
          <w:b/>
          <w:bCs/>
          <w:kern w:val="0"/>
          <w:sz w:val="24"/>
          <w:szCs w:val="24"/>
          <w14:ligatures w14:val="none"/>
        </w:rPr>
      </w:pPr>
    </w:p>
    <w:p w14:paraId="7743DD25" w14:textId="77777777" w:rsidR="00101BED" w:rsidRDefault="00101BED" w:rsidP="00FD7184">
      <w:pPr>
        <w:spacing w:line="360" w:lineRule="auto"/>
        <w:rPr>
          <w:rFonts w:ascii="Arial" w:hAnsi="Arial" w:cs="Arial"/>
          <w:b/>
          <w:bCs/>
          <w:kern w:val="0"/>
          <w:sz w:val="24"/>
          <w:szCs w:val="24"/>
          <w14:ligatures w14:val="none"/>
        </w:rPr>
      </w:pPr>
    </w:p>
    <w:p w14:paraId="1B885CD4" w14:textId="517B7EE4" w:rsidR="00FC6AE8" w:rsidRPr="000C7189" w:rsidRDefault="00121F78" w:rsidP="00101BED">
      <w:pPr>
        <w:spacing w:line="480" w:lineRule="auto"/>
        <w:rPr>
          <w:rFonts w:ascii="Arial" w:hAnsi="Arial" w:cs="Arial"/>
          <w:b/>
          <w:bCs/>
          <w:kern w:val="0"/>
          <w:sz w:val="30"/>
          <w:szCs w:val="30"/>
          <w14:ligatures w14:val="none"/>
        </w:rPr>
      </w:pPr>
      <w:r>
        <w:rPr>
          <w:rFonts w:ascii="Arial" w:hAnsi="Arial" w:cs="Arial"/>
          <w:b/>
          <w:bCs/>
          <w:kern w:val="0"/>
          <w:sz w:val="24"/>
          <w:szCs w:val="24"/>
          <w14:ligatures w14:val="none"/>
        </w:rPr>
        <w:t xml:space="preserve">              </w:t>
      </w:r>
      <w:r w:rsidR="00F91665">
        <w:rPr>
          <w:rFonts w:ascii="Arial" w:hAnsi="Arial" w:cs="Arial"/>
          <w:b/>
          <w:bCs/>
          <w:kern w:val="0"/>
          <w:sz w:val="24"/>
          <w:szCs w:val="24"/>
          <w14:ligatures w14:val="none"/>
        </w:rPr>
        <w:t xml:space="preserve">  </w:t>
      </w:r>
      <w:r>
        <w:rPr>
          <w:rFonts w:ascii="Arial" w:hAnsi="Arial" w:cs="Arial"/>
          <w:b/>
          <w:bCs/>
          <w:kern w:val="0"/>
          <w:sz w:val="24"/>
          <w:szCs w:val="24"/>
          <w14:ligatures w14:val="none"/>
        </w:rPr>
        <w:t xml:space="preserve"> </w:t>
      </w:r>
      <w:r w:rsidR="00101BED">
        <w:rPr>
          <w:rFonts w:ascii="Arial" w:hAnsi="Arial" w:cs="Arial"/>
          <w:b/>
          <w:bCs/>
          <w:kern w:val="0"/>
          <w:sz w:val="24"/>
          <w:szCs w:val="24"/>
          <w14:ligatures w14:val="none"/>
        </w:rPr>
        <w:t xml:space="preserve">            </w:t>
      </w:r>
      <w:r w:rsidR="00FC6AE8" w:rsidRPr="000C7189">
        <w:rPr>
          <w:rStyle w:val="s15"/>
          <w:rFonts w:ascii="Calibri Light" w:hAnsi="Calibri Light"/>
          <w:b/>
          <w:bCs/>
          <w:color w:val="000000" w:themeColor="text1"/>
          <w:sz w:val="30"/>
          <w:szCs w:val="30"/>
        </w:rPr>
        <w:t>Table of Contents</w:t>
      </w:r>
    </w:p>
    <w:p w14:paraId="695F1C51" w14:textId="41227637" w:rsidR="00420A87" w:rsidRPr="000C7189" w:rsidRDefault="00086474" w:rsidP="00101BED">
      <w:pPr>
        <w:pStyle w:val="NormalWeb"/>
        <w:spacing w:before="0" w:beforeAutospacing="0" w:after="0" w:afterAutospacing="0" w:line="480" w:lineRule="auto"/>
        <w:jc w:val="both"/>
        <w:divId w:val="497188516"/>
        <w:rPr>
          <w:rStyle w:val="s17"/>
          <w:rFonts w:ascii="Arial" w:hAnsi="Arial" w:cs="Arial"/>
          <w:color w:val="000000" w:themeColor="text1"/>
          <w:sz w:val="30"/>
          <w:szCs w:val="30"/>
        </w:rPr>
      </w:pPr>
      <w:r w:rsidRPr="000C7189">
        <w:rPr>
          <w:rStyle w:val="s17"/>
          <w:rFonts w:ascii="Arial" w:hAnsi="Arial" w:cs="Arial"/>
          <w:color w:val="000000" w:themeColor="text1"/>
          <w:sz w:val="30"/>
          <w:szCs w:val="30"/>
        </w:rPr>
        <w:t>Report Title ………………………………………………</w:t>
      </w:r>
      <w:r w:rsidR="00A57832" w:rsidRPr="000C7189">
        <w:rPr>
          <w:rStyle w:val="s17"/>
          <w:rFonts w:ascii="Arial" w:hAnsi="Arial" w:cs="Arial"/>
          <w:color w:val="000000" w:themeColor="text1"/>
          <w:sz w:val="30"/>
          <w:szCs w:val="30"/>
        </w:rPr>
        <w:t>…. Page</w:t>
      </w:r>
      <w:r w:rsidRPr="000C7189">
        <w:rPr>
          <w:rStyle w:val="s17"/>
          <w:rFonts w:ascii="Arial" w:hAnsi="Arial" w:cs="Arial"/>
          <w:color w:val="000000" w:themeColor="text1"/>
          <w:sz w:val="30"/>
          <w:szCs w:val="30"/>
        </w:rPr>
        <w:t xml:space="preserve"> </w:t>
      </w:r>
      <w:r w:rsidR="00A57832" w:rsidRPr="000C7189">
        <w:rPr>
          <w:rStyle w:val="s17"/>
          <w:rFonts w:ascii="Arial" w:hAnsi="Arial" w:cs="Arial"/>
          <w:color w:val="000000" w:themeColor="text1"/>
          <w:sz w:val="30"/>
          <w:szCs w:val="30"/>
        </w:rPr>
        <w:t>1</w:t>
      </w:r>
    </w:p>
    <w:p w14:paraId="65AB04AF" w14:textId="23642A18" w:rsidR="009144EE" w:rsidRPr="000C7189" w:rsidRDefault="009144EE" w:rsidP="00101BED">
      <w:pPr>
        <w:pStyle w:val="NormalWeb"/>
        <w:spacing w:before="0" w:beforeAutospacing="0" w:after="0" w:afterAutospacing="0" w:line="480" w:lineRule="auto"/>
        <w:jc w:val="both"/>
        <w:divId w:val="497188516"/>
        <w:rPr>
          <w:rStyle w:val="s17"/>
          <w:rFonts w:ascii="Arial" w:hAnsi="Arial" w:cs="Arial"/>
          <w:color w:val="000000" w:themeColor="text1"/>
          <w:sz w:val="30"/>
          <w:szCs w:val="30"/>
        </w:rPr>
      </w:pPr>
      <w:r w:rsidRPr="000C7189">
        <w:rPr>
          <w:rStyle w:val="s17"/>
          <w:rFonts w:ascii="Arial" w:hAnsi="Arial" w:cs="Arial"/>
          <w:color w:val="000000" w:themeColor="text1"/>
          <w:sz w:val="30"/>
          <w:szCs w:val="30"/>
        </w:rPr>
        <w:t>Table of Content…………………………………………</w:t>
      </w:r>
      <w:r w:rsidR="001E3F76" w:rsidRPr="000C7189">
        <w:rPr>
          <w:rStyle w:val="s17"/>
          <w:rFonts w:ascii="Arial" w:hAnsi="Arial" w:cs="Arial"/>
          <w:color w:val="000000" w:themeColor="text1"/>
          <w:sz w:val="30"/>
          <w:szCs w:val="30"/>
        </w:rPr>
        <w:t xml:space="preserve">…. Page 2 </w:t>
      </w:r>
    </w:p>
    <w:p w14:paraId="595DF3A0" w14:textId="2570C4BC" w:rsidR="00FC6AE8" w:rsidRPr="000C7189" w:rsidRDefault="00FC6AE8" w:rsidP="00101BED">
      <w:pPr>
        <w:pStyle w:val="NormalWeb"/>
        <w:spacing w:before="0" w:beforeAutospacing="0" w:after="0" w:afterAutospacing="0" w:line="480" w:lineRule="auto"/>
        <w:jc w:val="both"/>
        <w:divId w:val="497188516"/>
        <w:rPr>
          <w:rFonts w:ascii="Arial" w:hAnsi="Arial" w:cs="Arial"/>
          <w:color w:val="000000" w:themeColor="text1"/>
          <w:sz w:val="30"/>
          <w:szCs w:val="30"/>
        </w:rPr>
      </w:pPr>
      <w:r w:rsidRPr="000C7189">
        <w:rPr>
          <w:rStyle w:val="s17"/>
          <w:rFonts w:ascii="Arial" w:hAnsi="Arial" w:cs="Arial"/>
          <w:color w:val="000000" w:themeColor="text1"/>
          <w:sz w:val="30"/>
          <w:szCs w:val="30"/>
        </w:rPr>
        <w:t>Executive Summary</w:t>
      </w:r>
      <w:r w:rsidRPr="000C7189">
        <w:rPr>
          <w:rFonts w:ascii="Arial" w:hAnsi="Arial" w:cs="Arial"/>
          <w:color w:val="000000" w:themeColor="text1"/>
          <w:sz w:val="30"/>
          <w:szCs w:val="30"/>
        </w:rPr>
        <w:t>​</w:t>
      </w:r>
      <w:r w:rsidR="00976F69" w:rsidRPr="000C7189">
        <w:rPr>
          <w:rFonts w:ascii="Arial" w:hAnsi="Arial" w:cs="Arial"/>
          <w:color w:val="000000" w:themeColor="text1"/>
          <w:sz w:val="30"/>
          <w:szCs w:val="30"/>
        </w:rPr>
        <w:t xml:space="preserve"> …………………………………………</w:t>
      </w:r>
      <w:r w:rsidR="00ED3011" w:rsidRPr="000C7189">
        <w:rPr>
          <w:rFonts w:ascii="Arial" w:hAnsi="Arial" w:cs="Arial"/>
          <w:color w:val="000000" w:themeColor="text1"/>
          <w:sz w:val="30"/>
          <w:szCs w:val="30"/>
        </w:rPr>
        <w:t xml:space="preserve"> Page </w:t>
      </w:r>
      <w:r w:rsidR="00092F02" w:rsidRPr="000C7189">
        <w:rPr>
          <w:rFonts w:ascii="Arial" w:hAnsi="Arial" w:cs="Arial"/>
          <w:color w:val="000000" w:themeColor="text1"/>
          <w:sz w:val="30"/>
          <w:szCs w:val="30"/>
        </w:rPr>
        <w:t xml:space="preserve">3 </w:t>
      </w:r>
    </w:p>
    <w:p w14:paraId="04582D53" w14:textId="40D1F2D2" w:rsidR="00FC6AE8" w:rsidRPr="000C7189" w:rsidRDefault="00FC6AE8" w:rsidP="00101BED">
      <w:pPr>
        <w:pStyle w:val="NormalWeb"/>
        <w:spacing w:before="0" w:beforeAutospacing="0" w:after="0" w:afterAutospacing="0" w:line="480" w:lineRule="auto"/>
        <w:jc w:val="both"/>
        <w:divId w:val="497188516"/>
        <w:rPr>
          <w:rFonts w:ascii="Arial" w:hAnsi="Arial" w:cs="Arial"/>
          <w:color w:val="000000" w:themeColor="text1"/>
          <w:sz w:val="30"/>
          <w:szCs w:val="30"/>
        </w:rPr>
      </w:pPr>
      <w:r w:rsidRPr="000C7189">
        <w:rPr>
          <w:rStyle w:val="s17"/>
          <w:rFonts w:ascii="Arial" w:hAnsi="Arial" w:cs="Arial"/>
          <w:color w:val="000000" w:themeColor="text1"/>
          <w:sz w:val="30"/>
          <w:szCs w:val="30"/>
        </w:rPr>
        <w:t>Introductio</w:t>
      </w:r>
      <w:r w:rsidR="00835CB5" w:rsidRPr="000C7189">
        <w:rPr>
          <w:rStyle w:val="s17"/>
          <w:rFonts w:ascii="Arial" w:hAnsi="Arial" w:cs="Arial"/>
          <w:color w:val="000000" w:themeColor="text1"/>
          <w:sz w:val="30"/>
          <w:szCs w:val="30"/>
        </w:rPr>
        <w:t>n……………………………………………</w:t>
      </w:r>
      <w:r w:rsidR="008B5A37" w:rsidRPr="000C7189">
        <w:rPr>
          <w:rStyle w:val="s17"/>
          <w:rFonts w:ascii="Arial" w:hAnsi="Arial" w:cs="Arial"/>
          <w:color w:val="000000" w:themeColor="text1"/>
          <w:sz w:val="30"/>
          <w:szCs w:val="30"/>
        </w:rPr>
        <w:t>…</w:t>
      </w:r>
      <w:r w:rsidR="00C81C1B" w:rsidRPr="000C7189">
        <w:rPr>
          <w:rStyle w:val="s17"/>
          <w:rFonts w:ascii="Arial" w:hAnsi="Arial" w:cs="Arial"/>
          <w:color w:val="000000" w:themeColor="text1"/>
          <w:sz w:val="30"/>
          <w:szCs w:val="30"/>
        </w:rPr>
        <w:t xml:space="preserve">…... Page 4 </w:t>
      </w:r>
    </w:p>
    <w:p w14:paraId="46B24CB3" w14:textId="41353C6E" w:rsidR="004A39CC" w:rsidRPr="000C7189" w:rsidRDefault="00FC6AE8" w:rsidP="00101BED">
      <w:pPr>
        <w:pStyle w:val="NormalWeb"/>
        <w:spacing w:before="0" w:beforeAutospacing="0" w:after="0" w:afterAutospacing="0" w:line="480" w:lineRule="auto"/>
        <w:jc w:val="both"/>
        <w:divId w:val="497188516"/>
        <w:rPr>
          <w:rStyle w:val="s17"/>
          <w:rFonts w:ascii="Arial" w:hAnsi="Arial" w:cs="Arial"/>
          <w:color w:val="000000" w:themeColor="text1"/>
          <w:sz w:val="30"/>
          <w:szCs w:val="30"/>
        </w:rPr>
      </w:pPr>
      <w:r w:rsidRPr="000C7189">
        <w:rPr>
          <w:rStyle w:val="s17"/>
          <w:rFonts w:ascii="Arial" w:hAnsi="Arial" w:cs="Arial"/>
          <w:color w:val="000000" w:themeColor="text1"/>
          <w:sz w:val="30"/>
          <w:szCs w:val="30"/>
        </w:rPr>
        <w:t>Main Findings</w:t>
      </w:r>
      <w:r w:rsidR="009515A9" w:rsidRPr="000C7189">
        <w:rPr>
          <w:rStyle w:val="s17"/>
          <w:rFonts w:ascii="Arial" w:hAnsi="Arial" w:cs="Arial"/>
          <w:color w:val="000000" w:themeColor="text1"/>
          <w:sz w:val="30"/>
          <w:szCs w:val="30"/>
        </w:rPr>
        <w:t xml:space="preserve"> …………………………………………………</w:t>
      </w:r>
      <w:r w:rsidR="00E76A5C" w:rsidRPr="000C7189">
        <w:rPr>
          <w:rStyle w:val="s17"/>
          <w:rFonts w:ascii="Arial" w:hAnsi="Arial" w:cs="Arial"/>
          <w:color w:val="000000" w:themeColor="text1"/>
          <w:sz w:val="30"/>
          <w:szCs w:val="30"/>
        </w:rPr>
        <w:t xml:space="preserve">Page </w:t>
      </w:r>
      <w:r w:rsidR="002455F0" w:rsidRPr="000C7189">
        <w:rPr>
          <w:rStyle w:val="s17"/>
          <w:rFonts w:ascii="Arial" w:hAnsi="Arial" w:cs="Arial"/>
          <w:color w:val="000000" w:themeColor="text1"/>
          <w:sz w:val="30"/>
          <w:szCs w:val="30"/>
        </w:rPr>
        <w:t>6</w:t>
      </w:r>
    </w:p>
    <w:p w14:paraId="68599EEB" w14:textId="5E4C71F3" w:rsidR="00B83D27" w:rsidRPr="000C7189" w:rsidRDefault="00B83D27" w:rsidP="00101BED">
      <w:pPr>
        <w:pStyle w:val="NormalWeb"/>
        <w:spacing w:before="0" w:beforeAutospacing="0" w:after="0" w:afterAutospacing="0" w:line="480" w:lineRule="auto"/>
        <w:jc w:val="both"/>
        <w:divId w:val="497188516"/>
        <w:rPr>
          <w:rFonts w:ascii="Arial" w:hAnsi="Arial" w:cs="Arial"/>
          <w:color w:val="000000" w:themeColor="text1"/>
          <w:sz w:val="30"/>
          <w:szCs w:val="30"/>
        </w:rPr>
      </w:pPr>
      <w:r w:rsidRPr="000C7189">
        <w:rPr>
          <w:rStyle w:val="s17"/>
          <w:rFonts w:ascii="Arial" w:hAnsi="Arial" w:cs="Arial"/>
          <w:color w:val="000000" w:themeColor="text1"/>
          <w:sz w:val="30"/>
          <w:szCs w:val="30"/>
        </w:rPr>
        <w:t>Recommendation</w:t>
      </w:r>
      <w:r w:rsidR="000C7189">
        <w:rPr>
          <w:rStyle w:val="s17"/>
          <w:rFonts w:ascii="Arial" w:hAnsi="Arial" w:cs="Arial"/>
          <w:color w:val="000000" w:themeColor="text1"/>
          <w:sz w:val="30"/>
          <w:szCs w:val="30"/>
        </w:rPr>
        <w:t>s</w:t>
      </w:r>
      <w:r w:rsidRPr="000C7189">
        <w:rPr>
          <w:rStyle w:val="s17"/>
          <w:rFonts w:ascii="Arial" w:hAnsi="Arial" w:cs="Arial"/>
          <w:color w:val="000000" w:themeColor="text1"/>
          <w:sz w:val="30"/>
          <w:szCs w:val="30"/>
        </w:rPr>
        <w:t>………………………………………………Page</w:t>
      </w:r>
      <w:r w:rsidR="00FD1D77" w:rsidRPr="000C7189">
        <w:rPr>
          <w:rStyle w:val="s17"/>
          <w:rFonts w:ascii="Arial" w:hAnsi="Arial" w:cs="Arial"/>
          <w:color w:val="000000" w:themeColor="text1"/>
          <w:sz w:val="30"/>
          <w:szCs w:val="30"/>
        </w:rPr>
        <w:t xml:space="preserve"> 11</w:t>
      </w:r>
    </w:p>
    <w:p w14:paraId="36947C1A" w14:textId="3E42A868" w:rsidR="00FC6AE8" w:rsidRPr="000C7189" w:rsidRDefault="00FC6AE8" w:rsidP="00101BED">
      <w:pPr>
        <w:pStyle w:val="NormalWeb"/>
        <w:spacing w:before="0" w:beforeAutospacing="0" w:after="0" w:afterAutospacing="0" w:line="480" w:lineRule="auto"/>
        <w:jc w:val="both"/>
        <w:divId w:val="497188516"/>
        <w:rPr>
          <w:rFonts w:ascii="Arial" w:hAnsi="Arial" w:cs="Arial"/>
          <w:color w:val="000000" w:themeColor="text1"/>
          <w:sz w:val="30"/>
          <w:szCs w:val="30"/>
        </w:rPr>
      </w:pPr>
      <w:r w:rsidRPr="000C7189">
        <w:rPr>
          <w:rStyle w:val="s17"/>
          <w:rFonts w:ascii="Arial" w:hAnsi="Arial" w:cs="Arial"/>
          <w:color w:val="000000" w:themeColor="text1"/>
          <w:sz w:val="30"/>
          <w:szCs w:val="30"/>
        </w:rPr>
        <w:t>Conclusion</w:t>
      </w:r>
      <w:r w:rsidR="001E3F76" w:rsidRPr="000C7189">
        <w:rPr>
          <w:rStyle w:val="s17"/>
          <w:rFonts w:ascii="Arial" w:hAnsi="Arial" w:cs="Arial"/>
          <w:color w:val="000000" w:themeColor="text1"/>
          <w:sz w:val="30"/>
          <w:szCs w:val="30"/>
        </w:rPr>
        <w:t xml:space="preserve"> …………………………………………………</w:t>
      </w:r>
      <w:r w:rsidR="005C3839" w:rsidRPr="000C7189">
        <w:rPr>
          <w:rStyle w:val="s17"/>
          <w:rFonts w:ascii="Arial" w:hAnsi="Arial" w:cs="Arial"/>
          <w:color w:val="000000" w:themeColor="text1"/>
          <w:sz w:val="30"/>
          <w:szCs w:val="30"/>
        </w:rPr>
        <w:t>…...</w:t>
      </w:r>
      <w:r w:rsidR="001E3F76" w:rsidRPr="000C7189">
        <w:rPr>
          <w:rStyle w:val="s17"/>
          <w:rFonts w:ascii="Arial" w:hAnsi="Arial" w:cs="Arial"/>
          <w:color w:val="000000" w:themeColor="text1"/>
          <w:sz w:val="30"/>
          <w:szCs w:val="30"/>
        </w:rPr>
        <w:t>Page</w:t>
      </w:r>
      <w:r w:rsidR="00C45744" w:rsidRPr="000C7189">
        <w:rPr>
          <w:rStyle w:val="s17"/>
          <w:rFonts w:ascii="Arial" w:hAnsi="Arial" w:cs="Arial"/>
          <w:color w:val="000000" w:themeColor="text1"/>
          <w:sz w:val="30"/>
          <w:szCs w:val="30"/>
        </w:rPr>
        <w:t xml:space="preserve"> 2</w:t>
      </w:r>
      <w:r w:rsidR="003014A8">
        <w:rPr>
          <w:rStyle w:val="s17"/>
          <w:rFonts w:ascii="Arial" w:hAnsi="Arial" w:cs="Arial"/>
          <w:color w:val="000000" w:themeColor="text1"/>
          <w:sz w:val="30"/>
          <w:szCs w:val="30"/>
        </w:rPr>
        <w:t>3</w:t>
      </w:r>
      <w:r w:rsidR="001E3F76" w:rsidRPr="000C7189">
        <w:rPr>
          <w:rStyle w:val="s17"/>
          <w:rFonts w:ascii="Arial" w:hAnsi="Arial" w:cs="Arial"/>
          <w:color w:val="000000" w:themeColor="text1"/>
          <w:sz w:val="30"/>
          <w:szCs w:val="30"/>
        </w:rPr>
        <w:t xml:space="preserve"> </w:t>
      </w:r>
    </w:p>
    <w:p w14:paraId="54A9200C" w14:textId="564038C7" w:rsidR="00B00A7E" w:rsidRPr="000C7189" w:rsidRDefault="00FC6AE8" w:rsidP="00101BED">
      <w:pPr>
        <w:pStyle w:val="NormalWeb"/>
        <w:spacing w:before="0" w:beforeAutospacing="0" w:after="0" w:afterAutospacing="0" w:line="480" w:lineRule="auto"/>
        <w:jc w:val="both"/>
        <w:divId w:val="497188516"/>
        <w:rPr>
          <w:rFonts w:ascii="Arial" w:hAnsi="Arial" w:cs="Arial"/>
          <w:color w:val="000000" w:themeColor="text1"/>
          <w:sz w:val="30"/>
          <w:szCs w:val="30"/>
        </w:rPr>
      </w:pPr>
      <w:r w:rsidRPr="000C7189">
        <w:rPr>
          <w:rStyle w:val="s17"/>
          <w:rFonts w:ascii="Arial" w:hAnsi="Arial" w:cs="Arial"/>
          <w:color w:val="000000" w:themeColor="text1"/>
          <w:sz w:val="30"/>
          <w:szCs w:val="30"/>
        </w:rPr>
        <w:t>Bibliography</w:t>
      </w:r>
      <w:r w:rsidR="00B00A7E" w:rsidRPr="000C7189">
        <w:rPr>
          <w:rStyle w:val="s17"/>
          <w:rFonts w:ascii="Arial" w:hAnsi="Arial" w:cs="Arial"/>
          <w:color w:val="000000" w:themeColor="text1"/>
          <w:sz w:val="30"/>
          <w:szCs w:val="30"/>
        </w:rPr>
        <w:t xml:space="preserve"> …………………………………</w:t>
      </w:r>
      <w:r w:rsidR="005C3839" w:rsidRPr="000C7189">
        <w:rPr>
          <w:rStyle w:val="s17"/>
          <w:rFonts w:ascii="Arial" w:hAnsi="Arial" w:cs="Arial"/>
          <w:color w:val="000000" w:themeColor="text1"/>
          <w:sz w:val="30"/>
          <w:szCs w:val="30"/>
        </w:rPr>
        <w:t>………………</w:t>
      </w:r>
      <w:r w:rsidR="007918DC" w:rsidRPr="000C7189">
        <w:rPr>
          <w:rStyle w:val="s17"/>
          <w:rFonts w:ascii="Arial" w:hAnsi="Arial" w:cs="Arial"/>
          <w:color w:val="000000" w:themeColor="text1"/>
          <w:sz w:val="30"/>
          <w:szCs w:val="30"/>
        </w:rPr>
        <w:t xml:space="preserve">…. Page </w:t>
      </w:r>
      <w:r w:rsidR="003014A8">
        <w:rPr>
          <w:rStyle w:val="s17"/>
          <w:rFonts w:ascii="Arial" w:hAnsi="Arial" w:cs="Arial"/>
          <w:color w:val="000000" w:themeColor="text1"/>
          <w:sz w:val="30"/>
          <w:szCs w:val="30"/>
        </w:rPr>
        <w:t>24</w:t>
      </w:r>
    </w:p>
    <w:p w14:paraId="58A45BF5" w14:textId="77777777" w:rsidR="003F6B78" w:rsidRPr="000C7189" w:rsidRDefault="003F6B78" w:rsidP="00101BED">
      <w:pPr>
        <w:spacing w:line="480" w:lineRule="auto"/>
        <w:jc w:val="both"/>
        <w:rPr>
          <w:rFonts w:ascii="Arial" w:hAnsi="Arial" w:cs="Arial"/>
          <w:b/>
          <w:bCs/>
          <w:color w:val="000000" w:themeColor="text1"/>
          <w:kern w:val="0"/>
          <w:sz w:val="30"/>
          <w:szCs w:val="30"/>
          <w14:ligatures w14:val="none"/>
        </w:rPr>
      </w:pPr>
    </w:p>
    <w:p w14:paraId="2DF3E5B1" w14:textId="77777777" w:rsidR="003F6B78" w:rsidRPr="000C7189" w:rsidRDefault="003F6B78" w:rsidP="00101BED">
      <w:pPr>
        <w:spacing w:line="480" w:lineRule="auto"/>
        <w:jc w:val="both"/>
        <w:rPr>
          <w:rFonts w:ascii="Arial" w:hAnsi="Arial" w:cs="Arial"/>
          <w:b/>
          <w:bCs/>
          <w:kern w:val="0"/>
          <w:sz w:val="30"/>
          <w:szCs w:val="30"/>
          <w14:ligatures w14:val="none"/>
        </w:rPr>
      </w:pPr>
    </w:p>
    <w:p w14:paraId="4F21AFE8" w14:textId="77777777" w:rsidR="003F6B78" w:rsidRPr="000C7189" w:rsidRDefault="003F6B78" w:rsidP="00D80963">
      <w:pPr>
        <w:spacing w:line="480" w:lineRule="auto"/>
        <w:jc w:val="both"/>
        <w:rPr>
          <w:rFonts w:ascii="Arial" w:hAnsi="Arial" w:cs="Arial"/>
          <w:b/>
          <w:bCs/>
          <w:kern w:val="0"/>
          <w:sz w:val="30"/>
          <w:szCs w:val="30"/>
          <w14:ligatures w14:val="none"/>
        </w:rPr>
      </w:pPr>
    </w:p>
    <w:p w14:paraId="397471B7" w14:textId="77777777" w:rsidR="006F49BD" w:rsidRDefault="006F49BD" w:rsidP="00FD7184">
      <w:pPr>
        <w:spacing w:line="360" w:lineRule="auto"/>
        <w:rPr>
          <w:rFonts w:ascii="Arial" w:hAnsi="Arial" w:cs="Arial"/>
          <w:b/>
          <w:bCs/>
          <w:kern w:val="0"/>
          <w:sz w:val="24"/>
          <w:szCs w:val="24"/>
          <w14:ligatures w14:val="none"/>
        </w:rPr>
      </w:pPr>
    </w:p>
    <w:p w14:paraId="5C3C6C50" w14:textId="77777777" w:rsidR="00350101" w:rsidRDefault="00350101" w:rsidP="00FD7184">
      <w:pPr>
        <w:spacing w:line="360" w:lineRule="auto"/>
        <w:rPr>
          <w:rFonts w:ascii="Arial" w:hAnsi="Arial" w:cs="Arial"/>
          <w:b/>
          <w:bCs/>
          <w:kern w:val="0"/>
          <w:sz w:val="24"/>
          <w:szCs w:val="24"/>
          <w14:ligatures w14:val="none"/>
        </w:rPr>
      </w:pPr>
    </w:p>
    <w:p w14:paraId="53D63209" w14:textId="77777777" w:rsidR="006F49BD" w:rsidRDefault="006F49BD" w:rsidP="00FD7184">
      <w:pPr>
        <w:spacing w:line="360" w:lineRule="auto"/>
        <w:rPr>
          <w:rFonts w:ascii="Arial" w:hAnsi="Arial" w:cs="Arial"/>
          <w:b/>
          <w:bCs/>
          <w:kern w:val="0"/>
          <w:sz w:val="24"/>
          <w:szCs w:val="24"/>
          <w14:ligatures w14:val="none"/>
        </w:rPr>
      </w:pPr>
    </w:p>
    <w:p w14:paraId="4B8986EF" w14:textId="77777777" w:rsidR="002852E1" w:rsidRDefault="002852E1" w:rsidP="00FD7184">
      <w:pPr>
        <w:spacing w:line="360" w:lineRule="auto"/>
        <w:rPr>
          <w:rFonts w:ascii="Arial" w:hAnsi="Arial" w:cs="Arial"/>
          <w:b/>
          <w:bCs/>
          <w:kern w:val="0"/>
          <w:sz w:val="24"/>
          <w:szCs w:val="24"/>
          <w14:ligatures w14:val="none"/>
        </w:rPr>
      </w:pPr>
    </w:p>
    <w:p w14:paraId="27C4193F" w14:textId="77777777" w:rsidR="00FD7184" w:rsidRDefault="00FD7184" w:rsidP="00FD7184">
      <w:pPr>
        <w:spacing w:line="360" w:lineRule="auto"/>
        <w:rPr>
          <w:rFonts w:ascii="Arial" w:hAnsi="Arial" w:cs="Arial"/>
          <w:kern w:val="0"/>
          <w:sz w:val="24"/>
          <w:szCs w:val="24"/>
          <w14:ligatures w14:val="none"/>
        </w:rPr>
      </w:pPr>
    </w:p>
    <w:p w14:paraId="08F2FE05" w14:textId="77777777" w:rsidR="00FD7184" w:rsidRDefault="00FD7184" w:rsidP="005433BF">
      <w:pPr>
        <w:spacing w:line="276" w:lineRule="auto"/>
        <w:jc w:val="both"/>
        <w:divId w:val="932662491"/>
        <w:rPr>
          <w:rFonts w:ascii="Arial" w:hAnsi="Arial" w:cs="Arial"/>
          <w:b/>
          <w:bCs/>
          <w:sz w:val="24"/>
          <w:szCs w:val="24"/>
        </w:rPr>
      </w:pPr>
      <w:r w:rsidRPr="000113DE">
        <w:rPr>
          <w:rFonts w:ascii="Arial" w:hAnsi="Arial" w:cs="Arial"/>
          <w:b/>
          <w:bCs/>
          <w:sz w:val="24"/>
          <w:szCs w:val="24"/>
        </w:rPr>
        <w:lastRenderedPageBreak/>
        <w:t>Executive Summary</w:t>
      </w:r>
    </w:p>
    <w:p w14:paraId="6B13FCE1" w14:textId="77777777" w:rsidR="00BF61F9" w:rsidRPr="000113DE" w:rsidRDefault="00BF61F9" w:rsidP="005433BF">
      <w:pPr>
        <w:spacing w:line="276" w:lineRule="auto"/>
        <w:jc w:val="both"/>
        <w:divId w:val="932662491"/>
        <w:rPr>
          <w:rFonts w:ascii="Arial" w:hAnsi="Arial" w:cs="Arial"/>
          <w:b/>
          <w:bCs/>
          <w:kern w:val="0"/>
          <w:sz w:val="24"/>
          <w:szCs w:val="24"/>
          <w14:ligatures w14:val="none"/>
        </w:rPr>
      </w:pPr>
    </w:p>
    <w:p w14:paraId="6D07A848" w14:textId="623D6503" w:rsidR="00FD7184" w:rsidRPr="00FD7184" w:rsidRDefault="00FD7184" w:rsidP="00A421E2">
      <w:pPr>
        <w:spacing w:line="480" w:lineRule="auto"/>
        <w:jc w:val="both"/>
        <w:divId w:val="932662491"/>
        <w:rPr>
          <w:rFonts w:ascii="Arial" w:hAnsi="Arial" w:cs="Arial"/>
          <w:sz w:val="24"/>
          <w:szCs w:val="24"/>
        </w:rPr>
      </w:pPr>
      <w:r w:rsidRPr="00FD7184">
        <w:rPr>
          <w:rFonts w:ascii="Arial" w:hAnsi="Arial" w:cs="Arial"/>
          <w:sz w:val="24"/>
          <w:szCs w:val="24"/>
        </w:rPr>
        <w:t xml:space="preserve">This report delves into the critical intersection of strategic leadership and digital change at Trinity Baptist Church, </w:t>
      </w:r>
      <w:r w:rsidR="008608A9">
        <w:rPr>
          <w:rFonts w:ascii="Arial" w:hAnsi="Arial" w:cs="Arial"/>
          <w:sz w:val="24"/>
          <w:szCs w:val="24"/>
        </w:rPr>
        <w:t xml:space="preserve">England, </w:t>
      </w:r>
      <w:r w:rsidRPr="00FD7184">
        <w:rPr>
          <w:rFonts w:ascii="Arial" w:hAnsi="Arial" w:cs="Arial"/>
          <w:sz w:val="24"/>
          <w:szCs w:val="24"/>
        </w:rPr>
        <w:t>recognising the imperative for adaptation in an era of technological innovation. Our analysis begins by examining the current strategic environment, assessing internal strengths and weaknesses, and exploring external factors shaping the church's landscape.</w:t>
      </w:r>
    </w:p>
    <w:p w14:paraId="59CFC146" w14:textId="77777777" w:rsidR="00FD7184" w:rsidRPr="00FD7184" w:rsidRDefault="00FD7184" w:rsidP="00A421E2">
      <w:pPr>
        <w:spacing w:line="480" w:lineRule="auto"/>
        <w:jc w:val="both"/>
        <w:divId w:val="932662491"/>
        <w:rPr>
          <w:rFonts w:ascii="Arial" w:hAnsi="Arial" w:cs="Arial"/>
          <w:sz w:val="24"/>
          <w:szCs w:val="24"/>
        </w:rPr>
      </w:pPr>
      <w:r w:rsidRPr="00FD7184">
        <w:rPr>
          <w:rFonts w:ascii="Arial" w:hAnsi="Arial" w:cs="Arial"/>
          <w:sz w:val="24"/>
          <w:szCs w:val="24"/>
        </w:rPr>
        <w:t>Considering leadership theories, we evaluate the compatibility of transformational and servant leadership with the church's digital initiatives. The report identifies strategic opportunities for digital investment, emphasising the enhancement of online presence, worship experiences, and discipleship programs.</w:t>
      </w:r>
    </w:p>
    <w:p w14:paraId="123682A8" w14:textId="77777777" w:rsidR="00FD7184" w:rsidRPr="00FD7184" w:rsidRDefault="00FD7184" w:rsidP="00A421E2">
      <w:pPr>
        <w:spacing w:line="480" w:lineRule="auto"/>
        <w:jc w:val="both"/>
        <w:divId w:val="932662491"/>
        <w:rPr>
          <w:rFonts w:ascii="Arial" w:hAnsi="Arial" w:cs="Arial"/>
          <w:sz w:val="24"/>
          <w:szCs w:val="24"/>
        </w:rPr>
      </w:pPr>
      <w:r w:rsidRPr="00FD7184">
        <w:rPr>
          <w:rFonts w:ascii="Arial" w:hAnsi="Arial" w:cs="Arial"/>
          <w:sz w:val="24"/>
          <w:szCs w:val="24"/>
        </w:rPr>
        <w:t>Logically derived recommendations are presented, focusing on leadership enhancement, digital literacy, and the establishment of cybersecurity measures. An implementation plan outlines the necessary steps, timelines, and responsible parties for executing the proposed strategies.</w:t>
      </w:r>
    </w:p>
    <w:p w14:paraId="503F33E8" w14:textId="77777777" w:rsidR="00FD7184" w:rsidRPr="00FD7184" w:rsidRDefault="00FD7184" w:rsidP="00A421E2">
      <w:pPr>
        <w:spacing w:line="480" w:lineRule="auto"/>
        <w:jc w:val="both"/>
        <w:divId w:val="932662491"/>
        <w:rPr>
          <w:rFonts w:ascii="Arial" w:hAnsi="Arial" w:cs="Arial"/>
          <w:sz w:val="24"/>
          <w:szCs w:val="24"/>
        </w:rPr>
      </w:pPr>
      <w:r w:rsidRPr="00FD7184">
        <w:rPr>
          <w:rFonts w:ascii="Arial" w:hAnsi="Arial" w:cs="Arial"/>
          <w:sz w:val="24"/>
          <w:szCs w:val="24"/>
        </w:rPr>
        <w:t>Recognising the importance of data-driven decision-making, the report advocates for the integration of data analytics in guiding strategic choices. Additionally, it emphasises the establishment of a feedback mechanism to ensure continuous improvement based on congregational insights.</w:t>
      </w:r>
    </w:p>
    <w:p w14:paraId="2F9F9CB6" w14:textId="00C3083F" w:rsidR="00537F3C" w:rsidRDefault="00FD7184" w:rsidP="00453CBE">
      <w:pPr>
        <w:spacing w:line="480" w:lineRule="auto"/>
        <w:jc w:val="both"/>
        <w:divId w:val="932662491"/>
        <w:rPr>
          <w:rFonts w:ascii="Arial" w:hAnsi="Arial" w:cs="Arial"/>
          <w:sz w:val="24"/>
          <w:szCs w:val="24"/>
        </w:rPr>
      </w:pPr>
      <w:r w:rsidRPr="00FD7184">
        <w:rPr>
          <w:rFonts w:ascii="Arial" w:hAnsi="Arial" w:cs="Arial"/>
          <w:sz w:val="24"/>
          <w:szCs w:val="24"/>
        </w:rPr>
        <w:t>In conclusion, this report provides Trinity Baptist Church</w:t>
      </w:r>
      <w:r w:rsidR="00CE2CAA">
        <w:rPr>
          <w:rFonts w:ascii="Arial" w:hAnsi="Arial" w:cs="Arial"/>
          <w:sz w:val="24"/>
          <w:szCs w:val="24"/>
        </w:rPr>
        <w:t xml:space="preserve"> England</w:t>
      </w:r>
      <w:r w:rsidRPr="00FD7184">
        <w:rPr>
          <w:rFonts w:ascii="Arial" w:hAnsi="Arial" w:cs="Arial"/>
          <w:sz w:val="24"/>
          <w:szCs w:val="24"/>
        </w:rPr>
        <w:t xml:space="preserve"> with a comprehensive roadmap for navigating digital transformation while leveraging strategic leadership principles. By embracing these recommendations, the church can foster a deeper sense of community, enhance outreach, and facilitate spiritual growth in the digital age.</w:t>
      </w:r>
    </w:p>
    <w:p w14:paraId="49BADB21" w14:textId="77777777" w:rsidR="00453CBE" w:rsidRDefault="00453CBE" w:rsidP="00453CBE">
      <w:pPr>
        <w:spacing w:line="480" w:lineRule="auto"/>
        <w:jc w:val="both"/>
        <w:divId w:val="932662491"/>
        <w:rPr>
          <w:rFonts w:ascii="Arial" w:hAnsi="Arial" w:cs="Arial"/>
          <w:sz w:val="24"/>
          <w:szCs w:val="24"/>
        </w:rPr>
      </w:pPr>
    </w:p>
    <w:p w14:paraId="4DB2D074" w14:textId="77777777" w:rsidR="00C71B89" w:rsidRPr="00FD7184" w:rsidRDefault="00C71B89" w:rsidP="000113DE">
      <w:pPr>
        <w:spacing w:line="360" w:lineRule="auto"/>
        <w:jc w:val="both"/>
        <w:rPr>
          <w:rFonts w:ascii="Arial" w:hAnsi="Arial" w:cs="Arial"/>
          <w:kern w:val="0"/>
          <w:sz w:val="24"/>
          <w:szCs w:val="24"/>
          <w14:ligatures w14:val="none"/>
        </w:rPr>
      </w:pPr>
    </w:p>
    <w:p w14:paraId="73DF0CA7" w14:textId="77777777" w:rsidR="005A7DBE" w:rsidRDefault="005A7DBE" w:rsidP="0081626C">
      <w:pPr>
        <w:spacing w:line="360" w:lineRule="auto"/>
        <w:jc w:val="both"/>
        <w:divId w:val="1214580911"/>
        <w:rPr>
          <w:rFonts w:ascii="Arial" w:hAnsi="Arial" w:cs="Arial"/>
          <w:b/>
          <w:bCs/>
          <w:sz w:val="24"/>
          <w:szCs w:val="24"/>
        </w:rPr>
      </w:pPr>
      <w:r w:rsidRPr="00A47951">
        <w:rPr>
          <w:rFonts w:ascii="Arial" w:hAnsi="Arial" w:cs="Arial"/>
          <w:b/>
          <w:bCs/>
          <w:sz w:val="24"/>
          <w:szCs w:val="24"/>
        </w:rPr>
        <w:lastRenderedPageBreak/>
        <w:t>Introduction</w:t>
      </w:r>
    </w:p>
    <w:p w14:paraId="19470530" w14:textId="77777777" w:rsidR="00BF61F9" w:rsidRPr="00A47951" w:rsidRDefault="00BF61F9" w:rsidP="0081626C">
      <w:pPr>
        <w:spacing w:line="360" w:lineRule="auto"/>
        <w:jc w:val="both"/>
        <w:divId w:val="1214580911"/>
        <w:rPr>
          <w:rFonts w:ascii="Arial" w:hAnsi="Arial" w:cs="Arial"/>
          <w:b/>
          <w:bCs/>
          <w:kern w:val="0"/>
          <w:sz w:val="24"/>
          <w:szCs w:val="24"/>
          <w14:ligatures w14:val="none"/>
        </w:rPr>
      </w:pPr>
    </w:p>
    <w:p w14:paraId="4C19C47F" w14:textId="47273C65" w:rsidR="0024355F" w:rsidRPr="00473D8A" w:rsidRDefault="00B91EC7" w:rsidP="00A421E2">
      <w:pPr>
        <w:spacing w:line="480" w:lineRule="auto"/>
        <w:jc w:val="both"/>
        <w:divId w:val="332608909"/>
        <w:rPr>
          <w:rFonts w:ascii="Arial" w:hAnsi="Arial" w:cs="Arial"/>
          <w:kern w:val="0"/>
          <w:sz w:val="24"/>
          <w:szCs w:val="24"/>
          <w14:ligatures w14:val="none"/>
        </w:rPr>
      </w:pPr>
      <w:r w:rsidRPr="00DF2E6F">
        <w:rPr>
          <w:rFonts w:ascii="Arial" w:hAnsi="Arial" w:cs="Arial"/>
          <w:sz w:val="24"/>
          <w:szCs w:val="24"/>
        </w:rPr>
        <w:t xml:space="preserve">Trinity Baptist Church in </w:t>
      </w:r>
      <w:r w:rsidR="001503A3">
        <w:rPr>
          <w:rFonts w:ascii="Arial" w:hAnsi="Arial" w:cs="Arial"/>
          <w:sz w:val="24"/>
          <w:szCs w:val="24"/>
        </w:rPr>
        <w:t xml:space="preserve">England precisely London </w:t>
      </w:r>
      <w:r w:rsidR="001503A3" w:rsidRPr="00DF2E6F">
        <w:rPr>
          <w:rFonts w:ascii="Arial" w:hAnsi="Arial" w:cs="Arial"/>
          <w:sz w:val="24"/>
          <w:szCs w:val="24"/>
        </w:rPr>
        <w:t>falls</w:t>
      </w:r>
      <w:r w:rsidRPr="00DF2E6F">
        <w:rPr>
          <w:rFonts w:ascii="Arial" w:hAnsi="Arial" w:cs="Arial"/>
          <w:sz w:val="24"/>
          <w:szCs w:val="24"/>
        </w:rPr>
        <w:t xml:space="preserve"> under the category of Black Majority Churches (BMCs)</w:t>
      </w:r>
      <w:r w:rsidR="007D6CF9" w:rsidRPr="00DF2E6F">
        <w:rPr>
          <w:rFonts w:ascii="Arial" w:hAnsi="Arial" w:cs="Arial"/>
          <w:sz w:val="24"/>
          <w:szCs w:val="24"/>
        </w:rPr>
        <w:t xml:space="preserve">, </w:t>
      </w:r>
      <w:proofErr w:type="spellStart"/>
      <w:r w:rsidR="007D6CF9" w:rsidRPr="00DF2E6F">
        <w:rPr>
          <w:rFonts w:ascii="Arial" w:hAnsi="Arial" w:cs="Arial"/>
          <w:sz w:val="24"/>
          <w:szCs w:val="24"/>
        </w:rPr>
        <w:t>Aderemi</w:t>
      </w:r>
      <w:proofErr w:type="spellEnd"/>
      <w:r w:rsidR="007D6CF9" w:rsidRPr="00DF2E6F">
        <w:rPr>
          <w:rFonts w:ascii="Arial" w:hAnsi="Arial" w:cs="Arial"/>
          <w:sz w:val="24"/>
          <w:szCs w:val="24"/>
        </w:rPr>
        <w:t xml:space="preserve"> </w:t>
      </w:r>
      <w:proofErr w:type="spellStart"/>
      <w:r w:rsidR="007D6CF9" w:rsidRPr="00DF2E6F">
        <w:rPr>
          <w:rFonts w:ascii="Arial" w:hAnsi="Arial" w:cs="Arial"/>
          <w:sz w:val="24"/>
          <w:szCs w:val="24"/>
        </w:rPr>
        <w:t>Adedibu</w:t>
      </w:r>
      <w:proofErr w:type="spellEnd"/>
      <w:r w:rsidR="007D6CF9" w:rsidRPr="00DF2E6F">
        <w:rPr>
          <w:rFonts w:ascii="Arial" w:hAnsi="Arial" w:cs="Arial"/>
          <w:sz w:val="24"/>
          <w:szCs w:val="24"/>
        </w:rPr>
        <w:t xml:space="preserve"> (2013),</w:t>
      </w:r>
      <w:r w:rsidRPr="00DF2E6F">
        <w:rPr>
          <w:rFonts w:ascii="Arial" w:hAnsi="Arial" w:cs="Arial"/>
          <w:sz w:val="24"/>
          <w:szCs w:val="24"/>
        </w:rPr>
        <w:t xml:space="preserve"> in the United Kingdom. These churches, aiming for a Reverse Mission, seek to shift Christian missiological efforts towards the West. In the context of Christianity’s historical shifts, from the East to the West and then to the global South, the term “Reverse Mission” reflects the current trend where missionaries from Africa, Asia, and Latin America are sent to Europe and North America</w:t>
      </w:r>
      <w:r w:rsidR="00A3091C" w:rsidRPr="00DF2E6F">
        <w:rPr>
          <w:rFonts w:ascii="Arial" w:hAnsi="Arial" w:cs="Arial"/>
          <w:sz w:val="24"/>
          <w:szCs w:val="24"/>
        </w:rPr>
        <w:t>,</w:t>
      </w:r>
      <w:r w:rsidR="00032F51" w:rsidRPr="00DF2E6F">
        <w:rPr>
          <w:rFonts w:ascii="Arial" w:hAnsi="Arial" w:cs="Arial"/>
          <w:sz w:val="24"/>
          <w:szCs w:val="24"/>
        </w:rPr>
        <w:t xml:space="preserve"> Matthew (2007)</w:t>
      </w:r>
      <w:r w:rsidR="00A1071C" w:rsidRPr="00DF2E6F">
        <w:rPr>
          <w:rFonts w:ascii="Arial" w:hAnsi="Arial" w:cs="Arial"/>
          <w:sz w:val="24"/>
          <w:szCs w:val="24"/>
        </w:rPr>
        <w:t>.</w:t>
      </w:r>
      <w:r w:rsidR="004D3E89" w:rsidRPr="00DF2E6F">
        <w:rPr>
          <w:rFonts w:ascii="Arial" w:hAnsi="Arial" w:cs="Arial"/>
          <w:sz w:val="24"/>
          <w:szCs w:val="24"/>
        </w:rPr>
        <w:t xml:space="preserve">This approach is considered a solution amid the decline of Christianity in the UK, </w:t>
      </w:r>
      <w:r w:rsidR="001503A3">
        <w:rPr>
          <w:rFonts w:ascii="Arial" w:hAnsi="Arial" w:cs="Arial"/>
          <w:sz w:val="24"/>
          <w:szCs w:val="24"/>
        </w:rPr>
        <w:t xml:space="preserve">which threatens </w:t>
      </w:r>
      <w:r w:rsidR="004D3E89" w:rsidRPr="00DF2E6F">
        <w:rPr>
          <w:rFonts w:ascii="Arial" w:hAnsi="Arial" w:cs="Arial"/>
          <w:sz w:val="24"/>
          <w:szCs w:val="24"/>
        </w:rPr>
        <w:t xml:space="preserve"> Britain’s identity as a Christian nation</w:t>
      </w:r>
      <w:r w:rsidR="001503A3">
        <w:rPr>
          <w:rFonts w:ascii="Arial" w:hAnsi="Arial" w:cs="Arial"/>
          <w:sz w:val="24"/>
          <w:szCs w:val="24"/>
        </w:rPr>
        <w:t xml:space="preserve"> which now </w:t>
      </w:r>
      <w:r w:rsidR="004D3E89" w:rsidRPr="00DF2E6F">
        <w:rPr>
          <w:rFonts w:ascii="Arial" w:hAnsi="Arial" w:cs="Arial"/>
          <w:sz w:val="24"/>
          <w:szCs w:val="24"/>
        </w:rPr>
        <w:t xml:space="preserve"> </w:t>
      </w:r>
      <w:r w:rsidR="001503A3">
        <w:rPr>
          <w:rFonts w:ascii="Arial" w:hAnsi="Arial" w:cs="Arial"/>
          <w:sz w:val="24"/>
          <w:szCs w:val="24"/>
        </w:rPr>
        <w:t xml:space="preserve">faces </w:t>
      </w:r>
      <w:r w:rsidR="004D3E89" w:rsidRPr="00DF2E6F">
        <w:rPr>
          <w:rFonts w:ascii="Arial" w:hAnsi="Arial" w:cs="Arial"/>
          <w:sz w:val="24"/>
          <w:szCs w:val="24"/>
        </w:rPr>
        <w:t xml:space="preserve"> challenges like</w:t>
      </w:r>
      <w:r w:rsidR="001503A3">
        <w:rPr>
          <w:rFonts w:ascii="Arial" w:hAnsi="Arial" w:cs="Arial"/>
          <w:sz w:val="24"/>
          <w:szCs w:val="24"/>
        </w:rPr>
        <w:t xml:space="preserve"> the </w:t>
      </w:r>
      <w:r w:rsidR="004D3E89" w:rsidRPr="00DF2E6F">
        <w:rPr>
          <w:rFonts w:ascii="Arial" w:hAnsi="Arial" w:cs="Arial"/>
          <w:sz w:val="24"/>
          <w:szCs w:val="24"/>
        </w:rPr>
        <w:t>calls to disestablish the Church of England.</w:t>
      </w:r>
      <w:r w:rsidR="00FA3D92" w:rsidRPr="00DF2E6F">
        <w:rPr>
          <w:rFonts w:ascii="Arial" w:hAnsi="Arial" w:cs="Arial"/>
          <w:sz w:val="24"/>
          <w:szCs w:val="24"/>
        </w:rPr>
        <w:t xml:space="preserve"> Booth, Duncan, Aguilar Garcia, (2022).</w:t>
      </w:r>
    </w:p>
    <w:p w14:paraId="09EF6E44" w14:textId="77777777" w:rsidR="0049325F" w:rsidRPr="00D2155C" w:rsidRDefault="0049325F" w:rsidP="00A421E2">
      <w:pPr>
        <w:spacing w:line="480" w:lineRule="auto"/>
        <w:jc w:val="both"/>
        <w:rPr>
          <w:rFonts w:ascii="Arial" w:hAnsi="Arial" w:cs="Arial"/>
          <w:kern w:val="0"/>
          <w:sz w:val="24"/>
          <w:szCs w:val="24"/>
          <w14:ligatures w14:val="none"/>
        </w:rPr>
      </w:pPr>
    </w:p>
    <w:p w14:paraId="4165EF7F" w14:textId="77777777" w:rsidR="0049325F" w:rsidRPr="00B7753D" w:rsidRDefault="0049325F" w:rsidP="00A421E2">
      <w:pPr>
        <w:spacing w:line="480" w:lineRule="auto"/>
        <w:jc w:val="both"/>
        <w:rPr>
          <w:rFonts w:ascii="Arial" w:hAnsi="Arial" w:cs="Arial"/>
          <w:kern w:val="0"/>
          <w:sz w:val="24"/>
          <w:szCs w:val="24"/>
          <w14:ligatures w14:val="none"/>
        </w:rPr>
      </w:pPr>
    </w:p>
    <w:p w14:paraId="7EA1B396" w14:textId="051059C5" w:rsidR="0049325F" w:rsidRPr="0021580A" w:rsidRDefault="0049325F" w:rsidP="000745DC">
      <w:pPr>
        <w:spacing w:line="480" w:lineRule="auto"/>
        <w:jc w:val="both"/>
        <w:rPr>
          <w:rFonts w:ascii="Arial" w:hAnsi="Arial" w:cs="Arial"/>
          <w:kern w:val="0"/>
          <w:sz w:val="24"/>
          <w:szCs w:val="24"/>
          <w14:ligatures w14:val="none"/>
        </w:rPr>
      </w:pPr>
      <w:r w:rsidRPr="0021580A">
        <w:rPr>
          <w:rFonts w:ascii="Arial" w:eastAsia="Times New Roman" w:hAnsi="Arial" w:cs="Arial"/>
          <w:color w:val="313131"/>
          <w:sz w:val="24"/>
          <w:szCs w:val="24"/>
          <w:bdr w:val="none" w:sz="0" w:space="0" w:color="auto" w:frame="1"/>
        </w:rPr>
        <w:t>Trinity Baptist Church</w:t>
      </w:r>
      <w:r w:rsidR="00EA6DBD">
        <w:rPr>
          <w:rFonts w:ascii="Arial" w:eastAsia="Times New Roman" w:hAnsi="Arial" w:cs="Arial"/>
          <w:color w:val="313131"/>
          <w:sz w:val="24"/>
          <w:szCs w:val="24"/>
          <w:bdr w:val="none" w:sz="0" w:space="0" w:color="auto" w:frame="1"/>
        </w:rPr>
        <w:t xml:space="preserve"> England </w:t>
      </w:r>
      <w:r w:rsidRPr="0021580A">
        <w:rPr>
          <w:rFonts w:ascii="Arial" w:eastAsia="Times New Roman" w:hAnsi="Arial" w:cs="Arial"/>
          <w:color w:val="313131"/>
          <w:sz w:val="24"/>
          <w:szCs w:val="24"/>
          <w:bdr w:val="none" w:sz="0" w:space="0" w:color="auto" w:frame="1"/>
        </w:rPr>
        <w:t>stands as a beacon of faith and community in the heart of London, dedicated to serving its congregation and the wider community with compassion, purpose, and unwavering commitment. Rooted in a rich history of faith-based initiatives and community engagement, Trinity Baptist Church has continually evolved to meet the changing needs of its members and society at large.In today's rapidly evolving digital landscape, where technology plays an increasingly pivotal role in every aspect of our lives, Trinity Baptist Church</w:t>
      </w:r>
      <w:r w:rsidR="00D82551">
        <w:rPr>
          <w:rFonts w:ascii="Arial" w:eastAsia="Times New Roman" w:hAnsi="Arial" w:cs="Arial"/>
          <w:color w:val="313131"/>
          <w:sz w:val="24"/>
          <w:szCs w:val="24"/>
          <w:bdr w:val="none" w:sz="0" w:space="0" w:color="auto" w:frame="1"/>
        </w:rPr>
        <w:t xml:space="preserve"> England</w:t>
      </w:r>
      <w:r w:rsidR="00E57122">
        <w:rPr>
          <w:rFonts w:ascii="Arial" w:eastAsia="Times New Roman" w:hAnsi="Arial" w:cs="Arial"/>
          <w:color w:val="313131"/>
          <w:sz w:val="24"/>
          <w:szCs w:val="24"/>
          <w:bdr w:val="none" w:sz="0" w:space="0" w:color="auto" w:frame="1"/>
        </w:rPr>
        <w:t xml:space="preserve"> m</w:t>
      </w:r>
      <w:r w:rsidR="00D82551">
        <w:rPr>
          <w:rFonts w:ascii="Arial" w:eastAsia="Times New Roman" w:hAnsi="Arial" w:cs="Arial"/>
          <w:color w:val="313131"/>
          <w:sz w:val="24"/>
          <w:szCs w:val="24"/>
          <w:bdr w:val="none" w:sz="0" w:space="0" w:color="auto" w:frame="1"/>
        </w:rPr>
        <w:t xml:space="preserve"> </w:t>
      </w:r>
      <w:r w:rsidRPr="0021580A">
        <w:rPr>
          <w:rFonts w:ascii="Arial" w:eastAsia="Times New Roman" w:hAnsi="Arial" w:cs="Arial"/>
          <w:color w:val="313131"/>
          <w:sz w:val="24"/>
          <w:szCs w:val="24"/>
          <w:bdr w:val="none" w:sz="0" w:space="0" w:color="auto" w:frame="1"/>
        </w:rPr>
        <w:t xml:space="preserve"> </w:t>
      </w:r>
      <w:r w:rsidR="00A05B88" w:rsidRPr="0021580A">
        <w:rPr>
          <w:rFonts w:ascii="Arial" w:eastAsia="Times New Roman" w:hAnsi="Arial" w:cs="Arial"/>
          <w:color w:val="313131"/>
          <w:sz w:val="24"/>
          <w:szCs w:val="24"/>
          <w:bdr w:val="none" w:sz="0" w:space="0" w:color="auto" w:frame="1"/>
        </w:rPr>
        <w:t>recognises</w:t>
      </w:r>
      <w:r w:rsidRPr="0021580A">
        <w:rPr>
          <w:rFonts w:ascii="Arial" w:eastAsia="Times New Roman" w:hAnsi="Arial" w:cs="Arial"/>
          <w:color w:val="313131"/>
          <w:sz w:val="24"/>
          <w:szCs w:val="24"/>
          <w:bdr w:val="none" w:sz="0" w:space="0" w:color="auto" w:frame="1"/>
        </w:rPr>
        <w:t xml:space="preserve"> the importance of embracing digital change to reshape its strategic directions effectively. This entails not only ensuring future resilience but also cultivating sustainable competitive advantages that will propel the church forward in fulfilling its mission and </w:t>
      </w:r>
      <w:r w:rsidR="004C776F" w:rsidRPr="0021580A">
        <w:rPr>
          <w:rFonts w:ascii="Arial" w:eastAsia="Times New Roman" w:hAnsi="Arial" w:cs="Arial"/>
          <w:color w:val="313131"/>
          <w:sz w:val="24"/>
          <w:szCs w:val="24"/>
          <w:bdr w:val="none" w:sz="0" w:space="0" w:color="auto" w:frame="1"/>
        </w:rPr>
        <w:t>vision. This</w:t>
      </w:r>
      <w:r w:rsidRPr="0021580A">
        <w:rPr>
          <w:rFonts w:ascii="Arial" w:eastAsia="Times New Roman" w:hAnsi="Arial" w:cs="Arial"/>
          <w:color w:val="313131"/>
          <w:sz w:val="24"/>
          <w:szCs w:val="24"/>
          <w:bdr w:val="none" w:sz="0" w:space="0" w:color="auto" w:frame="1"/>
        </w:rPr>
        <w:t xml:space="preserve"> report aims to support Trinity Baptist Church London in creatively reshaping its strategic directions in the context of digital change. By examining the </w:t>
      </w:r>
      <w:r w:rsidRPr="0021580A">
        <w:rPr>
          <w:rFonts w:ascii="Arial" w:eastAsia="Times New Roman" w:hAnsi="Arial" w:cs="Arial"/>
          <w:color w:val="313131"/>
          <w:sz w:val="24"/>
          <w:szCs w:val="24"/>
          <w:bdr w:val="none" w:sz="0" w:space="0" w:color="auto" w:frame="1"/>
        </w:rPr>
        <w:lastRenderedPageBreak/>
        <w:t xml:space="preserve">current strategic landscape, </w:t>
      </w:r>
      <w:r w:rsidR="00A05B88" w:rsidRPr="0021580A">
        <w:rPr>
          <w:rFonts w:ascii="Arial" w:eastAsia="Times New Roman" w:hAnsi="Arial" w:cs="Arial"/>
          <w:color w:val="313131"/>
          <w:sz w:val="24"/>
          <w:szCs w:val="24"/>
          <w:bdr w:val="none" w:sz="0" w:space="0" w:color="auto" w:frame="1"/>
        </w:rPr>
        <w:t>analysing</w:t>
      </w:r>
      <w:r w:rsidRPr="0021580A">
        <w:rPr>
          <w:rFonts w:ascii="Arial" w:eastAsia="Times New Roman" w:hAnsi="Arial" w:cs="Arial"/>
          <w:color w:val="313131"/>
          <w:sz w:val="24"/>
          <w:szCs w:val="24"/>
          <w:bdr w:val="none" w:sz="0" w:space="0" w:color="auto" w:frame="1"/>
        </w:rPr>
        <w:t xml:space="preserve"> the impact of digital developments, and proposing innovative strategies, this report seeks to provide actionable recommendations that will enable Trinity Baptist Church to thrive in the digital age while staying true to its core values and objectives.Through collaboration, innovation, and strategic foresight, Trinity Baptist Church</w:t>
      </w:r>
      <w:r w:rsidR="00C67332">
        <w:rPr>
          <w:rFonts w:ascii="Arial" w:eastAsia="Times New Roman" w:hAnsi="Arial" w:cs="Arial"/>
          <w:color w:val="313131"/>
          <w:sz w:val="24"/>
          <w:szCs w:val="24"/>
          <w:bdr w:val="none" w:sz="0" w:space="0" w:color="auto" w:frame="1"/>
        </w:rPr>
        <w:t xml:space="preserve"> </w:t>
      </w:r>
      <w:r w:rsidR="00B20FE5">
        <w:rPr>
          <w:rFonts w:ascii="Arial" w:eastAsia="Times New Roman" w:hAnsi="Arial" w:cs="Arial"/>
          <w:color w:val="313131"/>
          <w:sz w:val="24"/>
          <w:szCs w:val="24"/>
          <w:bdr w:val="none" w:sz="0" w:space="0" w:color="auto" w:frame="1"/>
        </w:rPr>
        <w:t xml:space="preserve">England </w:t>
      </w:r>
      <w:r w:rsidRPr="0021580A">
        <w:rPr>
          <w:rFonts w:ascii="Arial" w:eastAsia="Times New Roman" w:hAnsi="Arial" w:cs="Arial"/>
          <w:color w:val="313131"/>
          <w:sz w:val="24"/>
          <w:szCs w:val="24"/>
          <w:bdr w:val="none" w:sz="0" w:space="0" w:color="auto" w:frame="1"/>
        </w:rPr>
        <w:t xml:space="preserve"> can harness the power of digital transformation to enhance its outreach, strengthen community ties, and further its mission of spreading love, hope, and faith to all.</w:t>
      </w:r>
    </w:p>
    <w:p w14:paraId="5C489BA0" w14:textId="77777777" w:rsidR="00D00AE9" w:rsidRDefault="00D00AE9" w:rsidP="00580692">
      <w:pPr>
        <w:spacing w:line="360" w:lineRule="auto"/>
        <w:jc w:val="both"/>
        <w:divId w:val="146286340"/>
        <w:rPr>
          <w:rFonts w:ascii="Arial" w:hAnsi="Arial" w:cs="Arial"/>
          <w:sz w:val="24"/>
          <w:szCs w:val="24"/>
        </w:rPr>
      </w:pPr>
    </w:p>
    <w:p w14:paraId="65F09EBC" w14:textId="77777777" w:rsidR="0049325F" w:rsidRDefault="0049325F" w:rsidP="00580692">
      <w:pPr>
        <w:spacing w:line="360" w:lineRule="auto"/>
        <w:jc w:val="both"/>
        <w:divId w:val="146286340"/>
        <w:rPr>
          <w:rFonts w:ascii="Arial" w:hAnsi="Arial" w:cs="Arial"/>
          <w:b/>
          <w:bCs/>
          <w:sz w:val="24"/>
          <w:szCs w:val="24"/>
        </w:rPr>
      </w:pPr>
    </w:p>
    <w:p w14:paraId="2603EC1D" w14:textId="77777777" w:rsidR="0049325F" w:rsidRDefault="0049325F" w:rsidP="00580692">
      <w:pPr>
        <w:spacing w:line="360" w:lineRule="auto"/>
        <w:jc w:val="both"/>
        <w:divId w:val="146286340"/>
        <w:rPr>
          <w:rFonts w:ascii="Arial" w:hAnsi="Arial" w:cs="Arial"/>
          <w:b/>
          <w:bCs/>
          <w:sz w:val="24"/>
          <w:szCs w:val="24"/>
        </w:rPr>
      </w:pPr>
    </w:p>
    <w:p w14:paraId="4DC9650F" w14:textId="77777777" w:rsidR="0049325F" w:rsidRDefault="0049325F" w:rsidP="00580692">
      <w:pPr>
        <w:spacing w:line="360" w:lineRule="auto"/>
        <w:jc w:val="both"/>
        <w:divId w:val="146286340"/>
        <w:rPr>
          <w:rFonts w:ascii="Arial" w:hAnsi="Arial" w:cs="Arial"/>
          <w:b/>
          <w:bCs/>
          <w:sz w:val="24"/>
          <w:szCs w:val="24"/>
        </w:rPr>
      </w:pPr>
    </w:p>
    <w:p w14:paraId="4B0C89C7" w14:textId="77777777" w:rsidR="0049325F" w:rsidRDefault="0049325F" w:rsidP="00580692">
      <w:pPr>
        <w:spacing w:line="360" w:lineRule="auto"/>
        <w:jc w:val="both"/>
        <w:divId w:val="146286340"/>
        <w:rPr>
          <w:rFonts w:ascii="Arial" w:hAnsi="Arial" w:cs="Arial"/>
          <w:b/>
          <w:bCs/>
          <w:sz w:val="24"/>
          <w:szCs w:val="24"/>
        </w:rPr>
      </w:pPr>
    </w:p>
    <w:p w14:paraId="3610E043" w14:textId="77777777" w:rsidR="0049325F" w:rsidRDefault="0049325F" w:rsidP="00580692">
      <w:pPr>
        <w:spacing w:line="360" w:lineRule="auto"/>
        <w:jc w:val="both"/>
        <w:divId w:val="146286340"/>
        <w:rPr>
          <w:rFonts w:ascii="Arial" w:hAnsi="Arial" w:cs="Arial"/>
          <w:b/>
          <w:bCs/>
          <w:sz w:val="24"/>
          <w:szCs w:val="24"/>
        </w:rPr>
      </w:pPr>
    </w:p>
    <w:p w14:paraId="615524F3" w14:textId="77777777" w:rsidR="0049325F" w:rsidRDefault="0049325F" w:rsidP="00580692">
      <w:pPr>
        <w:spacing w:line="360" w:lineRule="auto"/>
        <w:jc w:val="both"/>
        <w:divId w:val="146286340"/>
        <w:rPr>
          <w:rFonts w:ascii="Arial" w:hAnsi="Arial" w:cs="Arial"/>
          <w:b/>
          <w:bCs/>
          <w:sz w:val="24"/>
          <w:szCs w:val="24"/>
        </w:rPr>
      </w:pPr>
    </w:p>
    <w:p w14:paraId="7239A903" w14:textId="77777777" w:rsidR="0049325F" w:rsidRDefault="0049325F" w:rsidP="00580692">
      <w:pPr>
        <w:spacing w:line="360" w:lineRule="auto"/>
        <w:jc w:val="both"/>
        <w:divId w:val="146286340"/>
        <w:rPr>
          <w:rFonts w:ascii="Arial" w:hAnsi="Arial" w:cs="Arial"/>
          <w:b/>
          <w:bCs/>
          <w:sz w:val="24"/>
          <w:szCs w:val="24"/>
        </w:rPr>
      </w:pPr>
    </w:p>
    <w:p w14:paraId="44CFD5BC" w14:textId="77777777" w:rsidR="0049325F" w:rsidRDefault="0049325F" w:rsidP="00580692">
      <w:pPr>
        <w:spacing w:line="360" w:lineRule="auto"/>
        <w:jc w:val="both"/>
        <w:divId w:val="146286340"/>
        <w:rPr>
          <w:rFonts w:ascii="Arial" w:hAnsi="Arial" w:cs="Arial"/>
          <w:b/>
          <w:bCs/>
          <w:sz w:val="24"/>
          <w:szCs w:val="24"/>
        </w:rPr>
      </w:pPr>
    </w:p>
    <w:p w14:paraId="74B0BFD6" w14:textId="77777777" w:rsidR="0049325F" w:rsidRDefault="0049325F" w:rsidP="00580692">
      <w:pPr>
        <w:spacing w:line="360" w:lineRule="auto"/>
        <w:jc w:val="both"/>
        <w:divId w:val="146286340"/>
        <w:rPr>
          <w:rFonts w:ascii="Arial" w:hAnsi="Arial" w:cs="Arial"/>
          <w:b/>
          <w:bCs/>
          <w:sz w:val="24"/>
          <w:szCs w:val="24"/>
        </w:rPr>
      </w:pPr>
    </w:p>
    <w:p w14:paraId="4880326B" w14:textId="77777777" w:rsidR="0049325F" w:rsidRDefault="0049325F" w:rsidP="00580692">
      <w:pPr>
        <w:spacing w:line="360" w:lineRule="auto"/>
        <w:jc w:val="both"/>
        <w:divId w:val="146286340"/>
        <w:rPr>
          <w:rFonts w:ascii="Arial" w:hAnsi="Arial" w:cs="Arial"/>
          <w:b/>
          <w:bCs/>
          <w:sz w:val="24"/>
          <w:szCs w:val="24"/>
        </w:rPr>
      </w:pPr>
    </w:p>
    <w:p w14:paraId="1EA68993" w14:textId="77777777" w:rsidR="0049325F" w:rsidRDefault="0049325F" w:rsidP="00580692">
      <w:pPr>
        <w:spacing w:line="360" w:lineRule="auto"/>
        <w:jc w:val="both"/>
        <w:divId w:val="146286340"/>
        <w:rPr>
          <w:rFonts w:ascii="Arial" w:hAnsi="Arial" w:cs="Arial"/>
          <w:b/>
          <w:bCs/>
          <w:sz w:val="24"/>
          <w:szCs w:val="24"/>
        </w:rPr>
      </w:pPr>
    </w:p>
    <w:p w14:paraId="5C344B0B" w14:textId="77777777" w:rsidR="0049325F" w:rsidRDefault="0049325F" w:rsidP="00580692">
      <w:pPr>
        <w:spacing w:line="360" w:lineRule="auto"/>
        <w:jc w:val="both"/>
        <w:divId w:val="146286340"/>
        <w:rPr>
          <w:rFonts w:ascii="Arial" w:hAnsi="Arial" w:cs="Arial"/>
          <w:b/>
          <w:bCs/>
          <w:sz w:val="24"/>
          <w:szCs w:val="24"/>
        </w:rPr>
      </w:pPr>
    </w:p>
    <w:p w14:paraId="0D4B5750" w14:textId="77777777" w:rsidR="0049325F" w:rsidRDefault="0049325F" w:rsidP="00580692">
      <w:pPr>
        <w:spacing w:line="360" w:lineRule="auto"/>
        <w:jc w:val="both"/>
        <w:divId w:val="146286340"/>
        <w:rPr>
          <w:rFonts w:ascii="Arial" w:hAnsi="Arial" w:cs="Arial"/>
          <w:b/>
          <w:bCs/>
          <w:sz w:val="24"/>
          <w:szCs w:val="24"/>
        </w:rPr>
      </w:pPr>
    </w:p>
    <w:p w14:paraId="1551022C" w14:textId="77777777" w:rsidR="0049325F" w:rsidRDefault="0049325F" w:rsidP="00580692">
      <w:pPr>
        <w:spacing w:line="360" w:lineRule="auto"/>
        <w:jc w:val="both"/>
        <w:divId w:val="146286340"/>
        <w:rPr>
          <w:rFonts w:ascii="Arial" w:hAnsi="Arial" w:cs="Arial"/>
          <w:b/>
          <w:bCs/>
          <w:sz w:val="24"/>
          <w:szCs w:val="24"/>
        </w:rPr>
      </w:pPr>
    </w:p>
    <w:p w14:paraId="56156006" w14:textId="77777777" w:rsidR="0049325F" w:rsidRDefault="0049325F" w:rsidP="00580692">
      <w:pPr>
        <w:spacing w:line="360" w:lineRule="auto"/>
        <w:jc w:val="both"/>
        <w:divId w:val="146286340"/>
        <w:rPr>
          <w:rFonts w:ascii="Arial" w:hAnsi="Arial" w:cs="Arial"/>
          <w:b/>
          <w:bCs/>
          <w:sz w:val="24"/>
          <w:szCs w:val="24"/>
        </w:rPr>
      </w:pPr>
    </w:p>
    <w:p w14:paraId="78517031" w14:textId="77777777" w:rsidR="0049325F" w:rsidRDefault="0049325F" w:rsidP="00580692">
      <w:pPr>
        <w:spacing w:line="360" w:lineRule="auto"/>
        <w:jc w:val="both"/>
        <w:divId w:val="146286340"/>
        <w:rPr>
          <w:rFonts w:ascii="Arial" w:hAnsi="Arial" w:cs="Arial"/>
          <w:b/>
          <w:bCs/>
          <w:sz w:val="24"/>
          <w:szCs w:val="24"/>
        </w:rPr>
      </w:pPr>
    </w:p>
    <w:p w14:paraId="1DA365CE" w14:textId="77777777" w:rsidR="0049325F" w:rsidRDefault="0049325F" w:rsidP="00580692">
      <w:pPr>
        <w:spacing w:line="360" w:lineRule="auto"/>
        <w:jc w:val="both"/>
        <w:divId w:val="146286340"/>
        <w:rPr>
          <w:rFonts w:ascii="Arial" w:hAnsi="Arial" w:cs="Arial"/>
          <w:b/>
          <w:bCs/>
          <w:sz w:val="24"/>
          <w:szCs w:val="24"/>
        </w:rPr>
      </w:pPr>
    </w:p>
    <w:p w14:paraId="32DBCC97" w14:textId="77777777" w:rsidR="0049325F" w:rsidRDefault="0049325F" w:rsidP="00580692">
      <w:pPr>
        <w:spacing w:line="360" w:lineRule="auto"/>
        <w:jc w:val="both"/>
        <w:divId w:val="146286340"/>
        <w:rPr>
          <w:rFonts w:ascii="Arial" w:hAnsi="Arial" w:cs="Arial"/>
          <w:b/>
          <w:bCs/>
          <w:sz w:val="24"/>
          <w:szCs w:val="24"/>
        </w:rPr>
      </w:pPr>
    </w:p>
    <w:p w14:paraId="2181716B" w14:textId="77777777" w:rsidR="0049325F" w:rsidRDefault="0049325F" w:rsidP="00580692">
      <w:pPr>
        <w:spacing w:line="360" w:lineRule="auto"/>
        <w:jc w:val="both"/>
        <w:divId w:val="146286340"/>
        <w:rPr>
          <w:rFonts w:ascii="Arial" w:hAnsi="Arial" w:cs="Arial"/>
          <w:b/>
          <w:bCs/>
          <w:sz w:val="24"/>
          <w:szCs w:val="24"/>
        </w:rPr>
      </w:pPr>
    </w:p>
    <w:p w14:paraId="695E2C06" w14:textId="77777777" w:rsidR="0049325F" w:rsidRDefault="0049325F" w:rsidP="00580692">
      <w:pPr>
        <w:spacing w:line="360" w:lineRule="auto"/>
        <w:jc w:val="both"/>
        <w:divId w:val="146286340"/>
        <w:rPr>
          <w:rFonts w:ascii="Arial" w:hAnsi="Arial" w:cs="Arial"/>
          <w:b/>
          <w:bCs/>
          <w:sz w:val="24"/>
          <w:szCs w:val="24"/>
        </w:rPr>
      </w:pPr>
    </w:p>
    <w:p w14:paraId="126875EB" w14:textId="77777777" w:rsidR="0049325F" w:rsidRDefault="0049325F" w:rsidP="00580692">
      <w:pPr>
        <w:spacing w:line="360" w:lineRule="auto"/>
        <w:jc w:val="both"/>
        <w:divId w:val="146286340"/>
        <w:rPr>
          <w:rFonts w:ascii="Arial" w:hAnsi="Arial" w:cs="Arial"/>
          <w:b/>
          <w:bCs/>
          <w:sz w:val="24"/>
          <w:szCs w:val="24"/>
        </w:rPr>
      </w:pPr>
    </w:p>
    <w:p w14:paraId="00C1D5E3" w14:textId="77777777" w:rsidR="0049325F" w:rsidRDefault="0049325F" w:rsidP="00580692">
      <w:pPr>
        <w:spacing w:line="360" w:lineRule="auto"/>
        <w:jc w:val="both"/>
        <w:divId w:val="146286340"/>
        <w:rPr>
          <w:rFonts w:ascii="Arial" w:hAnsi="Arial" w:cs="Arial"/>
          <w:b/>
          <w:bCs/>
          <w:sz w:val="24"/>
          <w:szCs w:val="24"/>
        </w:rPr>
      </w:pPr>
    </w:p>
    <w:p w14:paraId="491E5671" w14:textId="77777777" w:rsidR="00453CBE" w:rsidRDefault="00453CBE" w:rsidP="00580692">
      <w:pPr>
        <w:spacing w:line="360" w:lineRule="auto"/>
        <w:jc w:val="both"/>
        <w:divId w:val="146286340"/>
        <w:rPr>
          <w:rFonts w:ascii="Arial" w:hAnsi="Arial" w:cs="Arial"/>
          <w:b/>
          <w:bCs/>
          <w:sz w:val="24"/>
          <w:szCs w:val="24"/>
        </w:rPr>
      </w:pPr>
    </w:p>
    <w:p w14:paraId="310F72CE" w14:textId="5F838625" w:rsidR="00654E31" w:rsidRPr="002B5CFF" w:rsidRDefault="00770F86" w:rsidP="002B5CFF">
      <w:pPr>
        <w:spacing w:line="480" w:lineRule="auto"/>
        <w:jc w:val="both"/>
        <w:divId w:val="146286340"/>
        <w:rPr>
          <w:rFonts w:ascii="Arial" w:hAnsi="Arial" w:cs="Arial"/>
          <w:b/>
          <w:bCs/>
          <w:sz w:val="24"/>
          <w:szCs w:val="24"/>
        </w:rPr>
      </w:pPr>
      <w:r w:rsidRPr="00837928">
        <w:rPr>
          <w:rFonts w:ascii="Arial" w:hAnsi="Arial" w:cs="Arial"/>
          <w:b/>
          <w:bCs/>
          <w:sz w:val="24"/>
          <w:szCs w:val="24"/>
        </w:rPr>
        <w:lastRenderedPageBreak/>
        <w:t xml:space="preserve">Main Findings </w:t>
      </w:r>
    </w:p>
    <w:p w14:paraId="258554A8" w14:textId="53BE10A8" w:rsidR="008F5EA6" w:rsidRPr="001B2679" w:rsidRDefault="008F5EA6" w:rsidP="000745DC">
      <w:pPr>
        <w:spacing w:line="480" w:lineRule="auto"/>
        <w:jc w:val="both"/>
        <w:rPr>
          <w:rFonts w:ascii="Arial" w:eastAsia="Times New Roman" w:hAnsi="Arial" w:cs="Arial"/>
          <w:kern w:val="0"/>
          <w:sz w:val="24"/>
          <w:szCs w:val="24"/>
          <w14:ligatures w14:val="none"/>
        </w:rPr>
      </w:pPr>
      <w:r w:rsidRPr="001B2679">
        <w:rPr>
          <w:rFonts w:ascii="Arial" w:eastAsia="Times New Roman" w:hAnsi="Arial" w:cs="Arial"/>
          <w:color w:val="313131"/>
          <w:kern w:val="0"/>
          <w:sz w:val="24"/>
          <w:szCs w:val="24"/>
          <w:bdr w:val="none" w:sz="0" w:space="0" w:color="auto" w:frame="1"/>
          <w14:ligatures w14:val="none"/>
        </w:rPr>
        <w:t>Background Information</w:t>
      </w:r>
    </w:p>
    <w:p w14:paraId="6D3A1769" w14:textId="599BF977" w:rsidR="00CE210C" w:rsidRDefault="008F5EA6" w:rsidP="000745DC">
      <w:pPr>
        <w:spacing w:line="480" w:lineRule="auto"/>
        <w:jc w:val="both"/>
        <w:rPr>
          <w:rFonts w:ascii="Arial" w:eastAsia="Times New Roman" w:hAnsi="Arial" w:cs="Arial"/>
          <w:color w:val="313131"/>
          <w:kern w:val="0"/>
          <w:sz w:val="24"/>
          <w:szCs w:val="24"/>
          <w14:ligatures w14:val="none"/>
        </w:rPr>
      </w:pPr>
      <w:r w:rsidRPr="00954F74">
        <w:rPr>
          <w:rFonts w:ascii="Arial" w:eastAsia="Times New Roman" w:hAnsi="Arial" w:cs="Arial"/>
          <w:color w:val="313131"/>
          <w:kern w:val="0"/>
          <w:sz w:val="24"/>
          <w:szCs w:val="24"/>
          <w14:ligatures w14:val="none"/>
        </w:rPr>
        <w:t> Trinity Baptist Church England has a rich and storied history dating back to its founding in</w:t>
      </w:r>
      <w:r w:rsidR="003074A5">
        <w:rPr>
          <w:rFonts w:ascii="Arial" w:eastAsia="Times New Roman" w:hAnsi="Arial" w:cs="Arial"/>
          <w:color w:val="313131"/>
          <w:kern w:val="0"/>
          <w:sz w:val="24"/>
          <w:szCs w:val="24"/>
          <w14:ligatures w14:val="none"/>
        </w:rPr>
        <w:t xml:space="preserve"> 198</w:t>
      </w:r>
      <w:r w:rsidR="00F43AB4">
        <w:rPr>
          <w:rFonts w:ascii="Arial" w:eastAsia="Times New Roman" w:hAnsi="Arial" w:cs="Arial"/>
          <w:color w:val="313131"/>
          <w:kern w:val="0"/>
          <w:sz w:val="24"/>
          <w:szCs w:val="24"/>
          <w14:ligatures w14:val="none"/>
        </w:rPr>
        <w:t>7</w:t>
      </w:r>
      <w:r w:rsidR="0056596F">
        <w:rPr>
          <w:rFonts w:ascii="Arial" w:eastAsia="Times New Roman" w:hAnsi="Arial" w:cs="Arial"/>
          <w:color w:val="313131"/>
          <w:kern w:val="0"/>
          <w:sz w:val="24"/>
          <w:szCs w:val="24"/>
          <w14:ligatures w14:val="none"/>
        </w:rPr>
        <w:t xml:space="preserve">, </w:t>
      </w:r>
      <w:r w:rsidR="00EC6ADE">
        <w:rPr>
          <w:rFonts w:ascii="Arial" w:eastAsia="Times New Roman" w:hAnsi="Arial" w:cs="Arial"/>
          <w:color w:val="313131"/>
          <w:kern w:val="0"/>
          <w:sz w:val="24"/>
          <w:szCs w:val="24"/>
          <w14:ligatures w14:val="none"/>
        </w:rPr>
        <w:t xml:space="preserve">Trinity </w:t>
      </w:r>
      <w:r w:rsidR="00F17A86">
        <w:rPr>
          <w:rFonts w:ascii="Arial" w:eastAsia="Times New Roman" w:hAnsi="Arial" w:cs="Arial"/>
          <w:color w:val="313131"/>
          <w:kern w:val="0"/>
          <w:sz w:val="24"/>
          <w:szCs w:val="24"/>
          <w14:ligatures w14:val="none"/>
        </w:rPr>
        <w:t>Baptist (2017)</w:t>
      </w:r>
      <w:r w:rsidR="00EC6ADE">
        <w:rPr>
          <w:rFonts w:ascii="Arial" w:eastAsia="Times New Roman" w:hAnsi="Arial" w:cs="Arial"/>
          <w:color w:val="313131"/>
          <w:kern w:val="0"/>
          <w:sz w:val="24"/>
          <w:szCs w:val="24"/>
          <w14:ligatures w14:val="none"/>
        </w:rPr>
        <w:t>.</w:t>
      </w:r>
      <w:r w:rsidRPr="00954F74">
        <w:rPr>
          <w:rFonts w:ascii="Arial" w:eastAsia="Times New Roman" w:hAnsi="Arial" w:cs="Arial"/>
          <w:color w:val="313131"/>
          <w:kern w:val="0"/>
          <w:sz w:val="24"/>
          <w:szCs w:val="24"/>
          <w14:ligatures w14:val="none"/>
        </w:rPr>
        <w:t xml:space="preserve"> Since its inception, the church has been a cornerstone of faith, community, and service in London, touching the lives of countless individuals and families with its message of love, compassion, and spiritual growth. Over the years, Trinity Baptist Church</w:t>
      </w:r>
      <w:r w:rsidR="00B52038">
        <w:rPr>
          <w:rFonts w:ascii="Arial" w:eastAsia="Times New Roman" w:hAnsi="Arial" w:cs="Arial"/>
          <w:color w:val="313131"/>
          <w:kern w:val="0"/>
          <w:sz w:val="24"/>
          <w:szCs w:val="24"/>
          <w14:ligatures w14:val="none"/>
        </w:rPr>
        <w:t xml:space="preserve"> England </w:t>
      </w:r>
      <w:r w:rsidR="00B52038" w:rsidRPr="00954F74">
        <w:rPr>
          <w:rFonts w:ascii="Arial" w:eastAsia="Times New Roman" w:hAnsi="Arial" w:cs="Arial"/>
          <w:color w:val="313131"/>
          <w:kern w:val="0"/>
          <w:sz w:val="24"/>
          <w:szCs w:val="24"/>
          <w14:ligatures w14:val="none"/>
        </w:rPr>
        <w:t>has</w:t>
      </w:r>
      <w:r w:rsidRPr="00954F74">
        <w:rPr>
          <w:rFonts w:ascii="Arial" w:eastAsia="Times New Roman" w:hAnsi="Arial" w:cs="Arial"/>
          <w:color w:val="313131"/>
          <w:kern w:val="0"/>
          <w:sz w:val="24"/>
          <w:szCs w:val="24"/>
          <w14:ligatures w14:val="none"/>
        </w:rPr>
        <w:t xml:space="preserve"> grown and diversified its ministries to cater to the evolving needs of its members and the surrounding community. From traditional worship services and Bible study groups to youth outreach programs and community service initiatives, the church has consistently strived to make a positive impact on the lives of people from all walks of life. The leadership and congregation of Trinity Baptist Church</w:t>
      </w:r>
      <w:r w:rsidR="00870B0A">
        <w:rPr>
          <w:rFonts w:ascii="Arial" w:eastAsia="Times New Roman" w:hAnsi="Arial" w:cs="Arial"/>
          <w:color w:val="313131"/>
          <w:kern w:val="0"/>
          <w:sz w:val="24"/>
          <w:szCs w:val="24"/>
          <w14:ligatures w14:val="none"/>
        </w:rPr>
        <w:t xml:space="preserve"> England </w:t>
      </w:r>
      <w:r w:rsidRPr="00954F74">
        <w:rPr>
          <w:rFonts w:ascii="Arial" w:eastAsia="Times New Roman" w:hAnsi="Arial" w:cs="Arial"/>
          <w:color w:val="313131"/>
          <w:kern w:val="0"/>
          <w:sz w:val="24"/>
          <w:szCs w:val="24"/>
          <w14:ligatures w14:val="none"/>
        </w:rPr>
        <w:t>are deeply committed to upholding the values of inclusivity, diversity, and social responsibility. This commitment is reflected in the church's ongoing efforts to foster a welcoming and supportive environment where everyone feels valued, accepted, and encouraged to grow in their faith journey. As Trinity Baptist Church</w:t>
      </w:r>
      <w:r w:rsidR="00AA1DD8">
        <w:rPr>
          <w:rFonts w:ascii="Arial" w:eastAsia="Times New Roman" w:hAnsi="Arial" w:cs="Arial"/>
          <w:color w:val="313131"/>
          <w:kern w:val="0"/>
          <w:sz w:val="24"/>
          <w:szCs w:val="24"/>
          <w14:ligatures w14:val="none"/>
        </w:rPr>
        <w:t xml:space="preserve"> England </w:t>
      </w:r>
      <w:r w:rsidR="00AA1DD8" w:rsidRPr="00954F74">
        <w:rPr>
          <w:rFonts w:ascii="Arial" w:eastAsia="Times New Roman" w:hAnsi="Arial" w:cs="Arial"/>
          <w:color w:val="313131"/>
          <w:kern w:val="0"/>
          <w:sz w:val="24"/>
          <w:szCs w:val="24"/>
          <w14:ligatures w14:val="none"/>
        </w:rPr>
        <w:t>looks</w:t>
      </w:r>
      <w:r w:rsidRPr="00954F74">
        <w:rPr>
          <w:rFonts w:ascii="Arial" w:eastAsia="Times New Roman" w:hAnsi="Arial" w:cs="Arial"/>
          <w:color w:val="313131"/>
          <w:kern w:val="0"/>
          <w:sz w:val="24"/>
          <w:szCs w:val="24"/>
          <w14:ligatures w14:val="none"/>
        </w:rPr>
        <w:t xml:space="preserve"> towards the future, it </w:t>
      </w:r>
      <w:r w:rsidR="0021314F" w:rsidRPr="00954F74">
        <w:rPr>
          <w:rFonts w:ascii="Arial" w:eastAsia="Times New Roman" w:hAnsi="Arial" w:cs="Arial"/>
          <w:color w:val="313131"/>
          <w:kern w:val="0"/>
          <w:sz w:val="24"/>
          <w:szCs w:val="24"/>
          <w14:ligatures w14:val="none"/>
        </w:rPr>
        <w:t>recognises</w:t>
      </w:r>
      <w:r w:rsidRPr="00954F74">
        <w:rPr>
          <w:rFonts w:ascii="Arial" w:eastAsia="Times New Roman" w:hAnsi="Arial" w:cs="Arial"/>
          <w:color w:val="313131"/>
          <w:kern w:val="0"/>
          <w:sz w:val="24"/>
          <w:szCs w:val="24"/>
          <w14:ligatures w14:val="none"/>
        </w:rPr>
        <w:t xml:space="preserve"> the transformative potential of digital technologies in enhancing its ministry, expanding its reach, and engaging with a wider audience. Embracing digital change is not just a strategic imperative but also a testament to the church's adaptability, innovation, and dedication to serving its community in meaningful and impactful </w:t>
      </w:r>
      <w:r w:rsidR="00411E6A" w:rsidRPr="00954F74">
        <w:rPr>
          <w:rFonts w:ascii="Arial" w:eastAsia="Times New Roman" w:hAnsi="Arial" w:cs="Arial"/>
          <w:color w:val="313131"/>
          <w:kern w:val="0"/>
          <w:sz w:val="24"/>
          <w:szCs w:val="24"/>
          <w14:ligatures w14:val="none"/>
        </w:rPr>
        <w:t>ways</w:t>
      </w:r>
      <w:r w:rsidR="00411E6A">
        <w:rPr>
          <w:rFonts w:ascii="Arial" w:eastAsia="Times New Roman" w:hAnsi="Arial" w:cs="Arial"/>
          <w:color w:val="313131"/>
          <w:kern w:val="0"/>
          <w:sz w:val="24"/>
          <w:szCs w:val="24"/>
          <w14:ligatures w14:val="none"/>
        </w:rPr>
        <w:t>,</w:t>
      </w:r>
      <w:r w:rsidR="00411E6A" w:rsidRPr="00CE210C">
        <w:rPr>
          <w:rFonts w:ascii="Arial" w:eastAsia="Times New Roman" w:hAnsi="Arial" w:cs="Arial"/>
          <w:color w:val="313131"/>
          <w:kern w:val="0"/>
          <w:sz w:val="24"/>
          <w:szCs w:val="24"/>
          <w14:ligatures w14:val="none"/>
        </w:rPr>
        <w:t xml:space="preserve"> Cummings</w:t>
      </w:r>
      <w:r w:rsidR="00CE210C" w:rsidRPr="00CE210C">
        <w:rPr>
          <w:rFonts w:ascii="Arial" w:eastAsia="Times New Roman" w:hAnsi="Arial" w:cs="Arial"/>
          <w:color w:val="313131"/>
          <w:kern w:val="0"/>
          <w:sz w:val="24"/>
          <w:szCs w:val="24"/>
          <w14:ligatures w14:val="none"/>
        </w:rPr>
        <w:t xml:space="preserve"> &amp; Worley, </w:t>
      </w:r>
      <w:r w:rsidR="00411E6A">
        <w:rPr>
          <w:rFonts w:ascii="Arial" w:eastAsia="Times New Roman" w:hAnsi="Arial" w:cs="Arial"/>
          <w:color w:val="313131"/>
          <w:kern w:val="0"/>
          <w:sz w:val="24"/>
          <w:szCs w:val="24"/>
          <w14:ligatures w14:val="none"/>
        </w:rPr>
        <w:t>(</w:t>
      </w:r>
      <w:r w:rsidR="00CE210C" w:rsidRPr="00CE210C">
        <w:rPr>
          <w:rFonts w:ascii="Arial" w:eastAsia="Times New Roman" w:hAnsi="Arial" w:cs="Arial"/>
          <w:color w:val="313131"/>
          <w:kern w:val="0"/>
          <w:sz w:val="24"/>
          <w:szCs w:val="24"/>
          <w14:ligatures w14:val="none"/>
        </w:rPr>
        <w:t>2014).</w:t>
      </w:r>
    </w:p>
    <w:p w14:paraId="05F2AF8D" w14:textId="77777777" w:rsidR="00CE210C" w:rsidRPr="00954F74" w:rsidRDefault="00CE210C" w:rsidP="000745DC">
      <w:pPr>
        <w:spacing w:line="480" w:lineRule="auto"/>
        <w:jc w:val="both"/>
        <w:rPr>
          <w:rFonts w:ascii="Arial" w:eastAsia="Times New Roman" w:hAnsi="Arial" w:cs="Arial"/>
          <w:color w:val="313131"/>
          <w:kern w:val="0"/>
          <w:sz w:val="24"/>
          <w:szCs w:val="24"/>
          <w14:ligatures w14:val="none"/>
        </w:rPr>
      </w:pPr>
    </w:p>
    <w:p w14:paraId="717DBA33" w14:textId="77777777" w:rsidR="00654E31" w:rsidRDefault="00654E31" w:rsidP="00580692">
      <w:pPr>
        <w:spacing w:line="360" w:lineRule="auto"/>
        <w:jc w:val="both"/>
        <w:divId w:val="146286340"/>
        <w:rPr>
          <w:rFonts w:ascii="Arial" w:hAnsi="Arial" w:cs="Arial"/>
          <w:sz w:val="24"/>
          <w:szCs w:val="24"/>
        </w:rPr>
      </w:pPr>
    </w:p>
    <w:p w14:paraId="327FFE58" w14:textId="77777777" w:rsidR="00654E31" w:rsidRDefault="00654E31" w:rsidP="00580692">
      <w:pPr>
        <w:spacing w:line="360" w:lineRule="auto"/>
        <w:jc w:val="both"/>
        <w:divId w:val="146286340"/>
        <w:rPr>
          <w:rFonts w:ascii="Arial" w:hAnsi="Arial" w:cs="Arial"/>
          <w:sz w:val="24"/>
          <w:szCs w:val="24"/>
        </w:rPr>
      </w:pPr>
    </w:p>
    <w:p w14:paraId="76FE9540" w14:textId="77777777" w:rsidR="00654E31" w:rsidRDefault="00654E31" w:rsidP="00580692">
      <w:pPr>
        <w:spacing w:line="360" w:lineRule="auto"/>
        <w:jc w:val="both"/>
        <w:divId w:val="146286340"/>
        <w:rPr>
          <w:rFonts w:ascii="Arial" w:hAnsi="Arial" w:cs="Arial"/>
          <w:sz w:val="24"/>
          <w:szCs w:val="24"/>
        </w:rPr>
      </w:pPr>
    </w:p>
    <w:p w14:paraId="43B9785A" w14:textId="77777777" w:rsidR="00DF420E" w:rsidRDefault="00DF420E" w:rsidP="00E93BCE">
      <w:pPr>
        <w:spacing w:line="360" w:lineRule="auto"/>
        <w:jc w:val="both"/>
        <w:rPr>
          <w:rFonts w:ascii="Arial" w:hAnsi="Arial" w:cs="Arial"/>
          <w:sz w:val="24"/>
          <w:szCs w:val="24"/>
        </w:rPr>
      </w:pPr>
    </w:p>
    <w:p w14:paraId="40B19613" w14:textId="4E58E797" w:rsidR="00BF61F9" w:rsidRPr="00C001AB" w:rsidRDefault="0024355F" w:rsidP="00DF420E">
      <w:pPr>
        <w:spacing w:line="480" w:lineRule="auto"/>
        <w:jc w:val="both"/>
        <w:rPr>
          <w:rFonts w:ascii="Arial" w:hAnsi="Arial" w:cs="Arial"/>
          <w:b/>
          <w:bCs/>
          <w:sz w:val="24"/>
          <w:szCs w:val="24"/>
        </w:rPr>
      </w:pPr>
      <w:r w:rsidRPr="00473D8A">
        <w:rPr>
          <w:rFonts w:ascii="Arial" w:hAnsi="Arial" w:cs="Arial"/>
          <w:b/>
          <w:bCs/>
          <w:sz w:val="24"/>
          <w:szCs w:val="24"/>
        </w:rPr>
        <w:lastRenderedPageBreak/>
        <w:t xml:space="preserve">The Strategic goals of </w:t>
      </w:r>
      <w:r w:rsidR="00E93BCE" w:rsidRPr="00473D8A">
        <w:rPr>
          <w:rFonts w:ascii="Arial" w:hAnsi="Arial" w:cs="Arial"/>
          <w:b/>
          <w:bCs/>
          <w:sz w:val="24"/>
          <w:szCs w:val="24"/>
        </w:rPr>
        <w:t>Trinity Baptist Church</w:t>
      </w:r>
    </w:p>
    <w:p w14:paraId="3BC9711A" w14:textId="77777777" w:rsidR="0024355F" w:rsidRPr="00E93BCE" w:rsidRDefault="0024355F" w:rsidP="00DF420E">
      <w:pPr>
        <w:spacing w:line="480" w:lineRule="auto"/>
        <w:jc w:val="both"/>
        <w:rPr>
          <w:rFonts w:ascii="Arial" w:hAnsi="Arial" w:cs="Arial"/>
          <w:sz w:val="24"/>
          <w:szCs w:val="24"/>
        </w:rPr>
      </w:pPr>
      <w:r w:rsidRPr="00E93BCE">
        <w:rPr>
          <w:rFonts w:ascii="Arial" w:hAnsi="Arial" w:cs="Arial"/>
          <w:sz w:val="24"/>
          <w:szCs w:val="24"/>
        </w:rPr>
        <w:t>Trinity Baptist church has on its vision statement and missions' statement on its website as a Christian church and a register charity which aspires to be a place where the hurting, discouraged, confused, bound and frustrated can find love, acceptance, guidance, forgiveness, encouragement and hope through as their Lord Jesus the Christ, it goes further to say TBC OASIS House is a Church that is totally committed to:</w:t>
      </w:r>
    </w:p>
    <w:p w14:paraId="3A04D953" w14:textId="1687098D" w:rsidR="0024355F" w:rsidRPr="00EC617B" w:rsidRDefault="0024355F" w:rsidP="00DF420E">
      <w:pPr>
        <w:numPr>
          <w:ilvl w:val="0"/>
          <w:numId w:val="3"/>
        </w:numPr>
        <w:spacing w:line="480" w:lineRule="auto"/>
        <w:jc w:val="both"/>
        <w:rPr>
          <w:b/>
          <w:bCs/>
          <w:kern w:val="0"/>
          <w:sz w:val="18"/>
          <w:szCs w:val="18"/>
          <w14:ligatures w14:val="none"/>
        </w:rPr>
      </w:pPr>
      <w:r w:rsidRPr="00EC617B">
        <w:rPr>
          <w:rFonts w:ascii="Arial" w:eastAsia="Times New Roman" w:hAnsi="Arial" w:cs="Arial"/>
          <w:b/>
          <w:bCs/>
          <w:sz w:val="24"/>
          <w:szCs w:val="24"/>
        </w:rPr>
        <w:t>The Great Commission</w:t>
      </w:r>
      <w:r w:rsidR="00B7753D" w:rsidRPr="00EC617B">
        <w:rPr>
          <w:rFonts w:ascii="Arial" w:eastAsia="Times New Roman" w:hAnsi="Arial" w:cs="Arial"/>
          <w:b/>
          <w:bCs/>
          <w:sz w:val="24"/>
          <w:szCs w:val="24"/>
        </w:rPr>
        <w:t>,</w:t>
      </w:r>
      <w:r w:rsidR="00B7753D" w:rsidRPr="00EC617B">
        <w:rPr>
          <w:b/>
          <w:bCs/>
        </w:rPr>
        <w:t xml:space="preserve"> </w:t>
      </w:r>
      <w:r w:rsidR="00B7753D" w:rsidRPr="00EC617B">
        <w:rPr>
          <w:rFonts w:ascii="Arial" w:hAnsi="Arial" w:cs="Arial"/>
          <w:b/>
          <w:bCs/>
          <w:sz w:val="24"/>
          <w:szCs w:val="24"/>
        </w:rPr>
        <w:t xml:space="preserve">BBC, </w:t>
      </w:r>
      <w:r w:rsidR="00F00E5C" w:rsidRPr="00EC617B">
        <w:rPr>
          <w:rFonts w:ascii="Arial" w:hAnsi="Arial" w:cs="Arial"/>
          <w:b/>
          <w:bCs/>
          <w:sz w:val="24"/>
          <w:szCs w:val="24"/>
        </w:rPr>
        <w:t>(</w:t>
      </w:r>
      <w:r w:rsidR="00B7753D" w:rsidRPr="00EC617B">
        <w:rPr>
          <w:rFonts w:ascii="Arial" w:hAnsi="Arial" w:cs="Arial"/>
          <w:b/>
          <w:bCs/>
          <w:sz w:val="24"/>
          <w:szCs w:val="24"/>
        </w:rPr>
        <w:t>2023</w:t>
      </w:r>
      <w:r w:rsidR="00B7753D" w:rsidRPr="00EC617B">
        <w:rPr>
          <w:b/>
          <w:bCs/>
        </w:rPr>
        <w:t>)</w:t>
      </w:r>
      <w:r w:rsidR="0042221E" w:rsidRPr="00EC617B">
        <w:rPr>
          <w:b/>
          <w:bCs/>
        </w:rPr>
        <w:t>.</w:t>
      </w:r>
    </w:p>
    <w:p w14:paraId="671207B0" w14:textId="558629BB" w:rsidR="0024355F" w:rsidRPr="00EC617B" w:rsidRDefault="0024355F" w:rsidP="00DF420E">
      <w:pPr>
        <w:numPr>
          <w:ilvl w:val="0"/>
          <w:numId w:val="3"/>
        </w:numPr>
        <w:spacing w:line="480" w:lineRule="auto"/>
        <w:jc w:val="both"/>
        <w:rPr>
          <w:rFonts w:ascii="Arial" w:eastAsia="Times New Roman" w:hAnsi="Arial" w:cs="Arial"/>
          <w:b/>
          <w:bCs/>
          <w:sz w:val="24"/>
          <w:szCs w:val="24"/>
        </w:rPr>
      </w:pPr>
      <w:r w:rsidRPr="00EC617B">
        <w:rPr>
          <w:rFonts w:ascii="Calibri" w:eastAsia="Times New Roman" w:hAnsi="Calibri" w:cs="Calibri"/>
          <w:b/>
          <w:bCs/>
          <w:sz w:val="24"/>
          <w:szCs w:val="24"/>
        </w:rPr>
        <w:t>﻿﻿﻿</w:t>
      </w:r>
      <w:r w:rsidRPr="00EC617B">
        <w:rPr>
          <w:rFonts w:ascii="Arial" w:eastAsia="Times New Roman" w:hAnsi="Arial" w:cs="Arial"/>
          <w:b/>
          <w:bCs/>
          <w:sz w:val="24"/>
          <w:szCs w:val="24"/>
        </w:rPr>
        <w:t>Transforming Lives</w:t>
      </w:r>
      <w:r w:rsidR="0042221E" w:rsidRPr="00EC617B">
        <w:rPr>
          <w:rFonts w:ascii="Arial" w:eastAsia="Times New Roman" w:hAnsi="Arial" w:cs="Arial"/>
          <w:b/>
          <w:bCs/>
          <w:sz w:val="24"/>
          <w:szCs w:val="24"/>
        </w:rPr>
        <w:t>.</w:t>
      </w:r>
    </w:p>
    <w:p w14:paraId="39BDD02B" w14:textId="16FBDE07" w:rsidR="0024355F" w:rsidRPr="00EC617B" w:rsidRDefault="0024355F" w:rsidP="00DF420E">
      <w:pPr>
        <w:numPr>
          <w:ilvl w:val="0"/>
          <w:numId w:val="3"/>
        </w:numPr>
        <w:spacing w:line="480" w:lineRule="auto"/>
        <w:jc w:val="both"/>
        <w:rPr>
          <w:rFonts w:ascii="Arial" w:eastAsia="Times New Roman" w:hAnsi="Arial" w:cs="Arial"/>
          <w:b/>
          <w:bCs/>
          <w:sz w:val="24"/>
          <w:szCs w:val="24"/>
        </w:rPr>
      </w:pPr>
      <w:r w:rsidRPr="00EC617B">
        <w:rPr>
          <w:rFonts w:ascii="Calibri" w:eastAsia="Times New Roman" w:hAnsi="Calibri" w:cs="Calibri"/>
          <w:b/>
          <w:bCs/>
          <w:sz w:val="24"/>
          <w:szCs w:val="24"/>
        </w:rPr>
        <w:t>﻿﻿﻿</w:t>
      </w:r>
      <w:r w:rsidRPr="00EC617B">
        <w:rPr>
          <w:rFonts w:ascii="Arial" w:eastAsia="Times New Roman" w:hAnsi="Arial" w:cs="Arial"/>
          <w:b/>
          <w:bCs/>
          <w:sz w:val="24"/>
          <w:szCs w:val="24"/>
        </w:rPr>
        <w:t>Fulfilling Destinies</w:t>
      </w:r>
      <w:r w:rsidR="0042221E" w:rsidRPr="00EC617B">
        <w:rPr>
          <w:rFonts w:ascii="Arial" w:eastAsia="Times New Roman" w:hAnsi="Arial" w:cs="Arial"/>
          <w:b/>
          <w:bCs/>
          <w:sz w:val="24"/>
          <w:szCs w:val="24"/>
        </w:rPr>
        <w:t>.</w:t>
      </w:r>
    </w:p>
    <w:p w14:paraId="41E7C44F" w14:textId="77777777" w:rsidR="0024355F" w:rsidRPr="00EC617B" w:rsidRDefault="0024355F" w:rsidP="00DF420E">
      <w:pPr>
        <w:numPr>
          <w:ilvl w:val="0"/>
          <w:numId w:val="3"/>
        </w:numPr>
        <w:spacing w:line="480" w:lineRule="auto"/>
        <w:jc w:val="both"/>
        <w:rPr>
          <w:rFonts w:ascii="Arial" w:eastAsia="Times New Roman" w:hAnsi="Arial" w:cs="Arial"/>
          <w:b/>
          <w:bCs/>
          <w:sz w:val="24"/>
          <w:szCs w:val="24"/>
        </w:rPr>
      </w:pPr>
      <w:r w:rsidRPr="00EC617B">
        <w:rPr>
          <w:rFonts w:ascii="Calibri" w:eastAsia="Times New Roman" w:hAnsi="Calibri" w:cs="Calibri"/>
          <w:b/>
          <w:bCs/>
          <w:sz w:val="24"/>
          <w:szCs w:val="24"/>
        </w:rPr>
        <w:t>﻿﻿﻿</w:t>
      </w:r>
      <w:r w:rsidRPr="00EC617B">
        <w:rPr>
          <w:rFonts w:ascii="Arial" w:eastAsia="Times New Roman" w:hAnsi="Arial" w:cs="Arial"/>
          <w:b/>
          <w:bCs/>
          <w:sz w:val="24"/>
          <w:szCs w:val="24"/>
        </w:rPr>
        <w:t>An Oasis of Restoration, Trinity Baptist Church (2017).</w:t>
      </w:r>
    </w:p>
    <w:p w14:paraId="1B081F7D" w14:textId="7F733E2B" w:rsidR="00D41B74" w:rsidRDefault="00D41B74" w:rsidP="00DF420E">
      <w:pPr>
        <w:spacing w:line="480" w:lineRule="auto"/>
        <w:jc w:val="both"/>
        <w:rPr>
          <w:rFonts w:ascii="Arial" w:hAnsi="Arial" w:cs="Arial"/>
          <w:kern w:val="0"/>
          <w:sz w:val="24"/>
          <w:szCs w:val="24"/>
          <w14:ligatures w14:val="none"/>
        </w:rPr>
      </w:pPr>
    </w:p>
    <w:p w14:paraId="7C4CBE3B" w14:textId="77777777" w:rsidR="00EC617B" w:rsidRDefault="00EC617B" w:rsidP="00DF420E">
      <w:pPr>
        <w:spacing w:line="480" w:lineRule="auto"/>
        <w:jc w:val="both"/>
        <w:rPr>
          <w:rFonts w:ascii="Arial" w:hAnsi="Arial" w:cs="Arial"/>
          <w:kern w:val="0"/>
          <w:sz w:val="24"/>
          <w:szCs w:val="24"/>
          <w14:ligatures w14:val="none"/>
        </w:rPr>
      </w:pPr>
    </w:p>
    <w:p w14:paraId="3722619E" w14:textId="1114FDDF" w:rsidR="003C6C3D" w:rsidRDefault="001E2EEC" w:rsidP="00DF420E">
      <w:pPr>
        <w:spacing w:line="480" w:lineRule="auto"/>
        <w:jc w:val="both"/>
        <w:rPr>
          <w:rFonts w:ascii="Arial" w:hAnsi="Arial" w:cs="Arial"/>
          <w:b/>
          <w:bCs/>
          <w:kern w:val="0"/>
          <w:sz w:val="24"/>
          <w:szCs w:val="24"/>
          <w14:ligatures w14:val="none"/>
        </w:rPr>
      </w:pPr>
      <w:r w:rsidRPr="00EC617B">
        <w:rPr>
          <w:rFonts w:ascii="Arial" w:hAnsi="Arial" w:cs="Arial"/>
          <w:b/>
          <w:bCs/>
          <w:kern w:val="0"/>
          <w:sz w:val="24"/>
          <w:szCs w:val="24"/>
          <w14:ligatures w14:val="none"/>
        </w:rPr>
        <w:t>The strategic Audit for Trinity Baptist Church England:</w:t>
      </w:r>
    </w:p>
    <w:p w14:paraId="0757E0ED" w14:textId="0D863B37" w:rsidR="003C6C3D" w:rsidRPr="003C6C3D" w:rsidRDefault="001503A3" w:rsidP="00DF420E">
      <w:pPr>
        <w:spacing w:line="480" w:lineRule="auto"/>
        <w:jc w:val="both"/>
        <w:rPr>
          <w:rFonts w:ascii="Arial" w:hAnsi="Arial" w:cs="Arial"/>
          <w:kern w:val="0"/>
          <w:sz w:val="24"/>
          <w:szCs w:val="24"/>
          <w14:ligatures w14:val="none"/>
        </w:rPr>
      </w:pPr>
      <w:r>
        <w:rPr>
          <w:rFonts w:ascii="Arial" w:hAnsi="Arial" w:cs="Arial"/>
          <w:kern w:val="0"/>
          <w:sz w:val="24"/>
          <w:szCs w:val="24"/>
          <w14:ligatures w14:val="none"/>
        </w:rPr>
        <w:t>An e</w:t>
      </w:r>
      <w:r w:rsidR="003C6C3D" w:rsidRPr="003C6C3D">
        <w:rPr>
          <w:rFonts w:ascii="Arial" w:hAnsi="Arial" w:cs="Arial"/>
          <w:kern w:val="0"/>
          <w:sz w:val="24"/>
          <w:szCs w:val="24"/>
          <w14:ligatures w14:val="none"/>
        </w:rPr>
        <w:t xml:space="preserve">xternal analysis is a pivotal component of the strategic audit for Trinity Baptist Church in </w:t>
      </w:r>
      <w:r w:rsidR="00796154" w:rsidRPr="003C6C3D">
        <w:rPr>
          <w:rFonts w:ascii="Arial" w:hAnsi="Arial" w:cs="Arial"/>
          <w:kern w:val="0"/>
          <w:sz w:val="24"/>
          <w:szCs w:val="24"/>
          <w14:ligatures w14:val="none"/>
        </w:rPr>
        <w:t>England</w:t>
      </w:r>
      <w:r w:rsidR="009E77E8" w:rsidRPr="009E77E8">
        <w:rPr>
          <w:rFonts w:ascii="Arial" w:hAnsi="Arial" w:cs="Arial"/>
          <w:kern w:val="0"/>
          <w:sz w:val="24"/>
          <w:szCs w:val="24"/>
          <w14:ligatures w14:val="none"/>
        </w:rPr>
        <w:t xml:space="preserve"> </w:t>
      </w:r>
      <w:proofErr w:type="spellStart"/>
      <w:r w:rsidR="009E77E8">
        <w:rPr>
          <w:rFonts w:ascii="Arial" w:hAnsi="Arial" w:cs="Arial"/>
          <w:kern w:val="0"/>
          <w:sz w:val="24"/>
          <w:szCs w:val="24"/>
          <w14:ligatures w14:val="none"/>
        </w:rPr>
        <w:t>H</w:t>
      </w:r>
      <w:r w:rsidR="009E77E8" w:rsidRPr="00216EAC">
        <w:rPr>
          <w:rFonts w:ascii="Arial" w:hAnsi="Arial" w:cs="Arial"/>
          <w:kern w:val="0"/>
          <w:sz w:val="24"/>
          <w:szCs w:val="24"/>
          <w14:ligatures w14:val="none"/>
        </w:rPr>
        <w:t>itt</w:t>
      </w:r>
      <w:proofErr w:type="spellEnd"/>
      <w:r w:rsidR="009E77E8" w:rsidRPr="00216EAC">
        <w:rPr>
          <w:rFonts w:ascii="Arial" w:hAnsi="Arial" w:cs="Arial"/>
          <w:kern w:val="0"/>
          <w:sz w:val="24"/>
          <w:szCs w:val="24"/>
          <w14:ligatures w14:val="none"/>
        </w:rPr>
        <w:t xml:space="preserve"> et al., </w:t>
      </w:r>
      <w:r w:rsidR="009E77E8">
        <w:rPr>
          <w:rFonts w:ascii="Arial" w:hAnsi="Arial" w:cs="Arial"/>
          <w:kern w:val="0"/>
          <w:sz w:val="24"/>
          <w:szCs w:val="24"/>
          <w14:ligatures w14:val="none"/>
        </w:rPr>
        <w:t>(</w:t>
      </w:r>
      <w:r w:rsidR="009E77E8" w:rsidRPr="00216EAC">
        <w:rPr>
          <w:rFonts w:ascii="Arial" w:hAnsi="Arial" w:cs="Arial"/>
          <w:kern w:val="0"/>
          <w:sz w:val="24"/>
          <w:szCs w:val="24"/>
          <w14:ligatures w14:val="none"/>
        </w:rPr>
        <w:t>2020)</w:t>
      </w:r>
      <w:r w:rsidR="009E77E8">
        <w:rPr>
          <w:rFonts w:ascii="Arial" w:hAnsi="Arial" w:cs="Arial"/>
          <w:kern w:val="0"/>
          <w:sz w:val="24"/>
          <w:szCs w:val="24"/>
          <w14:ligatures w14:val="none"/>
        </w:rPr>
        <w:t>.</w:t>
      </w:r>
      <w:r w:rsidR="00796154">
        <w:rPr>
          <w:rFonts w:ascii="Arial" w:hAnsi="Arial" w:cs="Arial"/>
          <w:kern w:val="0"/>
          <w:sz w:val="24"/>
          <w:szCs w:val="24"/>
          <w14:ligatures w14:val="none"/>
        </w:rPr>
        <w:t xml:space="preserve"> </w:t>
      </w:r>
      <w:r w:rsidR="00796154" w:rsidRPr="003C6C3D">
        <w:rPr>
          <w:rFonts w:ascii="Arial" w:hAnsi="Arial" w:cs="Arial"/>
          <w:kern w:val="0"/>
          <w:sz w:val="24"/>
          <w:szCs w:val="24"/>
          <w14:ligatures w14:val="none"/>
        </w:rPr>
        <w:t>Understanding</w:t>
      </w:r>
      <w:r w:rsidR="003C6C3D" w:rsidRPr="003C6C3D">
        <w:rPr>
          <w:rFonts w:ascii="Arial" w:hAnsi="Arial" w:cs="Arial"/>
          <w:kern w:val="0"/>
          <w:sz w:val="24"/>
          <w:szCs w:val="24"/>
          <w14:ligatures w14:val="none"/>
        </w:rPr>
        <w:t xml:space="preserve"> the religious landscape is crucial as it provides insights into the broader context in which the church operates</w:t>
      </w:r>
      <w:r w:rsidR="0004416F">
        <w:rPr>
          <w:rFonts w:ascii="Arial" w:hAnsi="Arial" w:cs="Arial"/>
          <w:kern w:val="0"/>
          <w:sz w:val="24"/>
          <w:szCs w:val="24"/>
          <w14:ligatures w14:val="none"/>
        </w:rPr>
        <w:t>,</w:t>
      </w:r>
      <w:r w:rsidR="0004416F" w:rsidRPr="0004416F">
        <w:rPr>
          <w:rFonts w:ascii="Arial" w:hAnsi="Arial" w:cs="Arial"/>
          <w:kern w:val="0"/>
          <w:sz w:val="24"/>
          <w:szCs w:val="24"/>
          <w14:ligatures w14:val="none"/>
        </w:rPr>
        <w:t xml:space="preserve"> </w:t>
      </w:r>
      <w:r w:rsidR="0004416F" w:rsidRPr="00900EAD">
        <w:rPr>
          <w:rFonts w:ascii="Arial" w:hAnsi="Arial" w:cs="Arial"/>
          <w:kern w:val="0"/>
          <w:sz w:val="24"/>
          <w:szCs w:val="24"/>
          <w14:ligatures w14:val="none"/>
        </w:rPr>
        <w:t xml:space="preserve">Stark, </w:t>
      </w:r>
      <w:r w:rsidR="0004416F">
        <w:rPr>
          <w:rFonts w:ascii="Arial" w:hAnsi="Arial" w:cs="Arial"/>
          <w:kern w:val="0"/>
          <w:sz w:val="24"/>
          <w:szCs w:val="24"/>
          <w14:ligatures w14:val="none"/>
        </w:rPr>
        <w:t>(</w:t>
      </w:r>
      <w:r w:rsidR="0004416F" w:rsidRPr="00900EAD">
        <w:rPr>
          <w:rFonts w:ascii="Arial" w:hAnsi="Arial" w:cs="Arial"/>
          <w:kern w:val="0"/>
          <w:sz w:val="24"/>
          <w:szCs w:val="24"/>
          <w14:ligatures w14:val="none"/>
        </w:rPr>
        <w:t>2013).</w:t>
      </w:r>
      <w:r w:rsidR="0004416F">
        <w:rPr>
          <w:rFonts w:ascii="Arial" w:hAnsi="Arial" w:cs="Arial"/>
          <w:kern w:val="0"/>
          <w:sz w:val="24"/>
          <w:szCs w:val="24"/>
          <w14:ligatures w14:val="none"/>
        </w:rPr>
        <w:t xml:space="preserve"> </w:t>
      </w:r>
      <w:r w:rsidR="003C6C3D" w:rsidRPr="003C6C3D">
        <w:rPr>
          <w:rFonts w:ascii="Arial" w:hAnsi="Arial" w:cs="Arial"/>
          <w:kern w:val="0"/>
          <w:sz w:val="24"/>
          <w:szCs w:val="24"/>
          <w14:ligatures w14:val="none"/>
        </w:rPr>
        <w:t xml:space="preserve"> A comprehensive evaluation of the religious environment allows Trinity Baptist to identify competing faiths, changing religious preferences, and emerging trends that may influence its outreach and engagement strategies. Moreover, delving into socio-cultural factors impacting the church ensures a nuanced understanding of the community it serves. By examining cultural shifts, societal values, and prevailing attitudes towards religion, the church can tailor its programs to resonate effectively with the local population.</w:t>
      </w:r>
    </w:p>
    <w:p w14:paraId="79F9B916" w14:textId="1B2B2070" w:rsidR="00796154" w:rsidRDefault="00900EAD" w:rsidP="00DF420E">
      <w:pPr>
        <w:spacing w:line="480" w:lineRule="auto"/>
        <w:jc w:val="both"/>
        <w:rPr>
          <w:rFonts w:ascii="Arial" w:hAnsi="Arial" w:cs="Arial"/>
          <w:kern w:val="0"/>
          <w:sz w:val="24"/>
          <w:szCs w:val="24"/>
          <w14:ligatures w14:val="none"/>
        </w:rPr>
      </w:pPr>
      <w:r w:rsidRPr="00900EAD">
        <w:rPr>
          <w:rFonts w:ascii="Arial" w:hAnsi="Arial" w:cs="Arial"/>
          <w:kern w:val="0"/>
          <w:sz w:val="24"/>
          <w:szCs w:val="24"/>
          <w14:ligatures w14:val="none"/>
        </w:rPr>
        <w:t xml:space="preserve">Stark, </w:t>
      </w:r>
      <w:r>
        <w:rPr>
          <w:rFonts w:ascii="Arial" w:hAnsi="Arial" w:cs="Arial"/>
          <w:kern w:val="0"/>
          <w:sz w:val="24"/>
          <w:szCs w:val="24"/>
          <w14:ligatures w14:val="none"/>
        </w:rPr>
        <w:t>(</w:t>
      </w:r>
      <w:r w:rsidRPr="00900EAD">
        <w:rPr>
          <w:rFonts w:ascii="Arial" w:hAnsi="Arial" w:cs="Arial"/>
          <w:kern w:val="0"/>
          <w:sz w:val="24"/>
          <w:szCs w:val="24"/>
          <w14:ligatures w14:val="none"/>
        </w:rPr>
        <w:t>2013).</w:t>
      </w:r>
    </w:p>
    <w:p w14:paraId="6C42AC43" w14:textId="134FE181" w:rsidR="003C6C3D" w:rsidRPr="00E77AB5" w:rsidRDefault="003C6C3D" w:rsidP="005262C8">
      <w:pPr>
        <w:spacing w:line="360" w:lineRule="auto"/>
        <w:jc w:val="both"/>
        <w:rPr>
          <w:rFonts w:ascii="Arial" w:hAnsi="Arial" w:cs="Arial"/>
          <w:kern w:val="0"/>
          <w:sz w:val="24"/>
          <w:szCs w:val="24"/>
          <w14:ligatures w14:val="none"/>
        </w:rPr>
      </w:pPr>
      <w:r w:rsidRPr="003C6C3D">
        <w:rPr>
          <w:rFonts w:ascii="Arial" w:hAnsi="Arial" w:cs="Arial"/>
          <w:kern w:val="0"/>
          <w:sz w:val="24"/>
          <w:szCs w:val="24"/>
          <w14:ligatures w14:val="none"/>
        </w:rPr>
        <w:lastRenderedPageBreak/>
        <w:t>Demographic</w:t>
      </w:r>
      <w:r w:rsidR="001503A3">
        <w:rPr>
          <w:rFonts w:ascii="Arial" w:hAnsi="Arial" w:cs="Arial"/>
          <w:kern w:val="0"/>
          <w:sz w:val="24"/>
          <w:szCs w:val="24"/>
          <w14:ligatures w14:val="none"/>
        </w:rPr>
        <w:t>s</w:t>
      </w:r>
      <w:r w:rsidRPr="003C6C3D">
        <w:rPr>
          <w:rFonts w:ascii="Arial" w:hAnsi="Arial" w:cs="Arial"/>
          <w:kern w:val="0"/>
          <w:sz w:val="24"/>
          <w:szCs w:val="24"/>
          <w14:ligatures w14:val="none"/>
        </w:rPr>
        <w:t xml:space="preserve"> trends form another critical aspect of the external analysis. Assessing the characteristics of the population in and around the church’s vicinity enables a targeted approach to meet the needs of diverse age groups, ethnicities, and socioeconomic backgrounds. Trinity Baptist Church must adapt to evolving community needs, and this involves a careful examination of demographic shifts that may influence congregation </w:t>
      </w:r>
      <w:r w:rsidR="00E33C3A" w:rsidRPr="003C6C3D">
        <w:rPr>
          <w:rFonts w:ascii="Arial" w:hAnsi="Arial" w:cs="Arial"/>
          <w:kern w:val="0"/>
          <w:sz w:val="24"/>
          <w:szCs w:val="24"/>
          <w14:ligatures w14:val="none"/>
        </w:rPr>
        <w:t>dynamics</w:t>
      </w:r>
      <w:r w:rsidR="00E33C3A">
        <w:rPr>
          <w:rFonts w:ascii="Arial" w:hAnsi="Arial" w:cs="Arial"/>
          <w:kern w:val="0"/>
          <w:sz w:val="24"/>
          <w:szCs w:val="24"/>
          <w14:ligatures w14:val="none"/>
        </w:rPr>
        <w:t>,</w:t>
      </w:r>
      <w:r w:rsidR="00E33C3A" w:rsidRPr="00232966">
        <w:rPr>
          <w:rFonts w:ascii="Arial" w:hAnsi="Arial" w:cs="Arial"/>
          <w:kern w:val="0"/>
          <w:sz w:val="24"/>
          <w:szCs w:val="24"/>
          <w14:ligatures w14:val="none"/>
        </w:rPr>
        <w:t xml:space="preserve"> Thompson</w:t>
      </w:r>
      <w:r w:rsidR="00094D5E" w:rsidRPr="00232966">
        <w:rPr>
          <w:rFonts w:ascii="Arial" w:hAnsi="Arial" w:cs="Arial"/>
          <w:kern w:val="0"/>
          <w:sz w:val="24"/>
          <w:szCs w:val="24"/>
          <w14:ligatures w14:val="none"/>
        </w:rPr>
        <w:t xml:space="preserve"> &amp; Hickey,</w:t>
      </w:r>
      <w:r w:rsidR="00094D5E">
        <w:rPr>
          <w:rFonts w:ascii="Arial" w:hAnsi="Arial" w:cs="Arial"/>
          <w:kern w:val="0"/>
          <w:sz w:val="24"/>
          <w:szCs w:val="24"/>
          <w14:ligatures w14:val="none"/>
        </w:rPr>
        <w:t xml:space="preserve"> (2005)</w:t>
      </w:r>
      <w:r w:rsidR="005262C8">
        <w:rPr>
          <w:rFonts w:ascii="Arial" w:hAnsi="Arial" w:cs="Arial"/>
          <w:b/>
          <w:bCs/>
          <w:kern w:val="0"/>
          <w:sz w:val="24"/>
          <w:szCs w:val="24"/>
          <w14:ligatures w14:val="none"/>
        </w:rPr>
        <w:t xml:space="preserve">. </w:t>
      </w:r>
      <w:r w:rsidRPr="003C6C3D">
        <w:rPr>
          <w:rFonts w:ascii="Arial" w:hAnsi="Arial" w:cs="Arial"/>
          <w:kern w:val="0"/>
          <w:sz w:val="24"/>
          <w:szCs w:val="24"/>
          <w14:ligatures w14:val="none"/>
        </w:rPr>
        <w:t xml:space="preserve">Additionally, exploring potential collaborations with other religious or community organisations enhances the church’s ability to address broader societal issues </w:t>
      </w:r>
      <w:r w:rsidR="00E77AB5" w:rsidRPr="003C6C3D">
        <w:rPr>
          <w:rFonts w:ascii="Arial" w:hAnsi="Arial" w:cs="Arial"/>
          <w:kern w:val="0"/>
          <w:sz w:val="24"/>
          <w:szCs w:val="24"/>
          <w14:ligatures w14:val="none"/>
        </w:rPr>
        <w:t>collaboratively</w:t>
      </w:r>
      <w:r w:rsidR="00E77AB5">
        <w:rPr>
          <w:rFonts w:ascii="Arial" w:hAnsi="Arial" w:cs="Arial"/>
          <w:kern w:val="0"/>
          <w:sz w:val="24"/>
          <w:szCs w:val="24"/>
          <w14:ligatures w14:val="none"/>
        </w:rPr>
        <w:t>,</w:t>
      </w:r>
      <w:r w:rsidR="00E77AB5" w:rsidRPr="00E77AB5">
        <w:rPr>
          <w:rFonts w:ascii="Arial" w:hAnsi="Arial" w:cs="Arial"/>
          <w:kern w:val="0"/>
          <w:sz w:val="24"/>
          <w:szCs w:val="24"/>
          <w14:ligatures w14:val="none"/>
        </w:rPr>
        <w:t xml:space="preserve"> </w:t>
      </w:r>
      <w:proofErr w:type="spellStart"/>
      <w:r w:rsidR="00E77AB5" w:rsidRPr="006F0770">
        <w:rPr>
          <w:rFonts w:ascii="Arial" w:hAnsi="Arial" w:cs="Arial"/>
          <w:kern w:val="0"/>
          <w:sz w:val="24"/>
          <w:szCs w:val="24"/>
          <w14:ligatures w14:val="none"/>
        </w:rPr>
        <w:t>Provan</w:t>
      </w:r>
      <w:proofErr w:type="spellEnd"/>
      <w:r w:rsidR="00E77AB5" w:rsidRPr="006F0770">
        <w:rPr>
          <w:rFonts w:ascii="Arial" w:hAnsi="Arial" w:cs="Arial"/>
          <w:kern w:val="0"/>
          <w:sz w:val="24"/>
          <w:szCs w:val="24"/>
          <w14:ligatures w14:val="none"/>
        </w:rPr>
        <w:t xml:space="preserve"> &amp; </w:t>
      </w:r>
      <w:proofErr w:type="spellStart"/>
      <w:r w:rsidR="00E77AB5" w:rsidRPr="006F0770">
        <w:rPr>
          <w:rFonts w:ascii="Arial" w:hAnsi="Arial" w:cs="Arial"/>
          <w:kern w:val="0"/>
          <w:sz w:val="24"/>
          <w:szCs w:val="24"/>
          <w14:ligatures w14:val="none"/>
        </w:rPr>
        <w:t>Kenis</w:t>
      </w:r>
      <w:proofErr w:type="spellEnd"/>
      <w:r w:rsidR="00E77AB5" w:rsidRPr="006F0770">
        <w:rPr>
          <w:rFonts w:ascii="Arial" w:hAnsi="Arial" w:cs="Arial"/>
          <w:kern w:val="0"/>
          <w:sz w:val="24"/>
          <w:szCs w:val="24"/>
          <w14:ligatures w14:val="none"/>
        </w:rPr>
        <w:t>, (2008)</w:t>
      </w:r>
      <w:r w:rsidR="00E77AB5">
        <w:rPr>
          <w:rFonts w:ascii="Arial" w:hAnsi="Arial" w:cs="Arial"/>
          <w:kern w:val="0"/>
          <w:sz w:val="24"/>
          <w:szCs w:val="24"/>
          <w14:ligatures w14:val="none"/>
        </w:rPr>
        <w:t xml:space="preserve">. </w:t>
      </w:r>
      <w:r w:rsidRPr="003C6C3D">
        <w:rPr>
          <w:rFonts w:ascii="Arial" w:hAnsi="Arial" w:cs="Arial"/>
          <w:kern w:val="0"/>
          <w:sz w:val="24"/>
          <w:szCs w:val="24"/>
          <w14:ligatures w14:val="none"/>
        </w:rPr>
        <w:t>By identifying areas of common interest and shared objectives, Trinity Baptist can foster partnerships that amplify its impact and contribute positively to the broader community.</w:t>
      </w:r>
      <w:r w:rsidR="001503A3">
        <w:rPr>
          <w:rFonts w:ascii="Arial" w:hAnsi="Arial" w:cs="Arial"/>
          <w:kern w:val="0"/>
          <w:sz w:val="24"/>
          <w:szCs w:val="24"/>
          <w14:ligatures w14:val="none"/>
        </w:rPr>
        <w:t xml:space="preserve"> </w:t>
      </w:r>
      <w:r w:rsidRPr="003C6C3D">
        <w:rPr>
          <w:rFonts w:ascii="Arial" w:hAnsi="Arial" w:cs="Arial"/>
          <w:kern w:val="0"/>
          <w:sz w:val="24"/>
          <w:szCs w:val="24"/>
          <w14:ligatures w14:val="none"/>
        </w:rPr>
        <w:t>This external</w:t>
      </w:r>
      <w:r w:rsidR="001503A3">
        <w:rPr>
          <w:rFonts w:ascii="Arial" w:hAnsi="Arial" w:cs="Arial"/>
          <w:kern w:val="0"/>
          <w:sz w:val="24"/>
          <w:szCs w:val="24"/>
          <w14:ligatures w14:val="none"/>
        </w:rPr>
        <w:t xml:space="preserve"> </w:t>
      </w:r>
      <w:r w:rsidRPr="003C6C3D">
        <w:rPr>
          <w:rFonts w:ascii="Arial" w:hAnsi="Arial" w:cs="Arial"/>
          <w:kern w:val="0"/>
          <w:sz w:val="24"/>
          <w:szCs w:val="24"/>
          <w14:ligatures w14:val="none"/>
        </w:rPr>
        <w:t>analysis</w:t>
      </w:r>
      <w:r w:rsidR="001503A3">
        <w:rPr>
          <w:rFonts w:ascii="Arial" w:hAnsi="Arial" w:cs="Arial"/>
          <w:kern w:val="0"/>
          <w:sz w:val="24"/>
          <w:szCs w:val="24"/>
          <w14:ligatures w14:val="none"/>
        </w:rPr>
        <w:t xml:space="preserve"> will</w:t>
      </w:r>
      <w:r w:rsidRPr="003C6C3D">
        <w:rPr>
          <w:rFonts w:ascii="Arial" w:hAnsi="Arial" w:cs="Arial"/>
          <w:kern w:val="0"/>
          <w:sz w:val="24"/>
          <w:szCs w:val="24"/>
          <w14:ligatures w14:val="none"/>
        </w:rPr>
        <w:t xml:space="preserve"> </w:t>
      </w:r>
      <w:r w:rsidR="001503A3" w:rsidRPr="003C6C3D">
        <w:rPr>
          <w:rFonts w:ascii="Arial" w:hAnsi="Arial" w:cs="Arial"/>
          <w:kern w:val="0"/>
          <w:sz w:val="24"/>
          <w:szCs w:val="24"/>
          <w14:ligatures w14:val="none"/>
        </w:rPr>
        <w:t>set</w:t>
      </w:r>
      <w:r w:rsidRPr="003C6C3D">
        <w:rPr>
          <w:rFonts w:ascii="Arial" w:hAnsi="Arial" w:cs="Arial"/>
          <w:kern w:val="0"/>
          <w:sz w:val="24"/>
          <w:szCs w:val="24"/>
          <w14:ligatures w14:val="none"/>
        </w:rPr>
        <w:t xml:space="preserve"> the foundation for informed strategic decisions that align with the prevailing religious, cultural, and demographic context.</w:t>
      </w:r>
      <w:r w:rsidR="001503A3">
        <w:rPr>
          <w:rFonts w:ascii="Arial" w:hAnsi="Arial" w:cs="Arial"/>
          <w:kern w:val="0"/>
          <w:sz w:val="24"/>
          <w:szCs w:val="24"/>
          <w14:ligatures w14:val="none"/>
        </w:rPr>
        <w:t xml:space="preserve"> Hence, we will now carry out a SWOT analysis for Trinity Baptist Church</w:t>
      </w:r>
      <w:r w:rsidR="00223DB1">
        <w:rPr>
          <w:rFonts w:ascii="Arial" w:hAnsi="Arial" w:cs="Arial"/>
          <w:kern w:val="0"/>
          <w:sz w:val="24"/>
          <w:szCs w:val="24"/>
          <w14:ligatures w14:val="none"/>
        </w:rPr>
        <w:t xml:space="preserve"> </w:t>
      </w:r>
      <w:r w:rsidR="001503A3">
        <w:rPr>
          <w:rFonts w:ascii="Arial" w:hAnsi="Arial" w:cs="Arial"/>
          <w:kern w:val="0"/>
          <w:sz w:val="24"/>
          <w:szCs w:val="24"/>
          <w14:ligatures w14:val="none"/>
        </w:rPr>
        <w:t>England</w:t>
      </w:r>
      <w:r w:rsidR="00223DB1">
        <w:rPr>
          <w:rFonts w:ascii="Arial" w:hAnsi="Arial" w:cs="Arial"/>
          <w:kern w:val="0"/>
          <w:sz w:val="24"/>
          <w:szCs w:val="24"/>
          <w14:ligatures w14:val="none"/>
        </w:rPr>
        <w:t>.</w:t>
      </w:r>
      <w:r w:rsidR="001503A3">
        <w:rPr>
          <w:rFonts w:ascii="Arial" w:hAnsi="Arial" w:cs="Arial"/>
          <w:kern w:val="0"/>
          <w:sz w:val="24"/>
          <w:szCs w:val="24"/>
          <w14:ligatures w14:val="none"/>
        </w:rPr>
        <w:t xml:space="preserve"> </w:t>
      </w:r>
    </w:p>
    <w:p w14:paraId="63EA3B7C" w14:textId="194C997D" w:rsidR="009E0547" w:rsidRPr="006F0770" w:rsidRDefault="009E0547" w:rsidP="00FC2E58">
      <w:pPr>
        <w:spacing w:line="360" w:lineRule="auto"/>
        <w:jc w:val="both"/>
        <w:rPr>
          <w:rFonts w:ascii="Arial" w:hAnsi="Arial" w:cs="Arial"/>
          <w:kern w:val="0"/>
          <w:sz w:val="24"/>
          <w:szCs w:val="24"/>
          <w14:ligatures w14:val="none"/>
        </w:rPr>
      </w:pPr>
    </w:p>
    <w:p w14:paraId="05651F24" w14:textId="77777777" w:rsidR="009E0547" w:rsidRDefault="009E0547" w:rsidP="00FC2E58">
      <w:pPr>
        <w:spacing w:line="360" w:lineRule="auto"/>
        <w:jc w:val="both"/>
        <w:rPr>
          <w:rFonts w:ascii="Arial" w:hAnsi="Arial" w:cs="Arial"/>
          <w:b/>
          <w:bCs/>
          <w:kern w:val="0"/>
          <w:sz w:val="24"/>
          <w:szCs w:val="24"/>
          <w14:ligatures w14:val="none"/>
        </w:rPr>
      </w:pPr>
    </w:p>
    <w:p w14:paraId="1FAFE9C3" w14:textId="77777777" w:rsidR="009E0547" w:rsidRDefault="009E0547" w:rsidP="00FC2E58">
      <w:pPr>
        <w:spacing w:line="360" w:lineRule="auto"/>
        <w:jc w:val="both"/>
        <w:rPr>
          <w:rFonts w:ascii="Arial" w:hAnsi="Arial" w:cs="Arial"/>
          <w:b/>
          <w:bCs/>
          <w:kern w:val="0"/>
          <w:sz w:val="24"/>
          <w:szCs w:val="24"/>
          <w14:ligatures w14:val="none"/>
        </w:rPr>
      </w:pPr>
    </w:p>
    <w:p w14:paraId="7A99780C" w14:textId="77777777" w:rsidR="005115D6" w:rsidRDefault="005115D6" w:rsidP="00FC2E58">
      <w:pPr>
        <w:spacing w:line="360" w:lineRule="auto"/>
        <w:jc w:val="both"/>
        <w:rPr>
          <w:rFonts w:ascii="Arial" w:hAnsi="Arial" w:cs="Arial"/>
          <w:b/>
          <w:bCs/>
          <w:kern w:val="0"/>
          <w:sz w:val="24"/>
          <w:szCs w:val="24"/>
          <w14:ligatures w14:val="none"/>
        </w:rPr>
      </w:pPr>
    </w:p>
    <w:p w14:paraId="425C7C1E" w14:textId="77777777" w:rsidR="005262C8" w:rsidRDefault="005262C8" w:rsidP="00FC2E58">
      <w:pPr>
        <w:spacing w:line="360" w:lineRule="auto"/>
        <w:jc w:val="both"/>
        <w:rPr>
          <w:rFonts w:ascii="Arial" w:hAnsi="Arial" w:cs="Arial"/>
          <w:b/>
          <w:bCs/>
          <w:kern w:val="0"/>
          <w:sz w:val="24"/>
          <w:szCs w:val="24"/>
          <w14:ligatures w14:val="none"/>
        </w:rPr>
      </w:pPr>
    </w:p>
    <w:p w14:paraId="66978BFF" w14:textId="77777777" w:rsidR="005262C8" w:rsidRDefault="005262C8" w:rsidP="00FC2E58">
      <w:pPr>
        <w:spacing w:line="360" w:lineRule="auto"/>
        <w:jc w:val="both"/>
        <w:rPr>
          <w:rFonts w:ascii="Arial" w:hAnsi="Arial" w:cs="Arial"/>
          <w:b/>
          <w:bCs/>
          <w:kern w:val="0"/>
          <w:sz w:val="24"/>
          <w:szCs w:val="24"/>
          <w14:ligatures w14:val="none"/>
        </w:rPr>
      </w:pPr>
    </w:p>
    <w:p w14:paraId="3889A03F" w14:textId="77777777" w:rsidR="005262C8" w:rsidRDefault="005262C8" w:rsidP="00FC2E58">
      <w:pPr>
        <w:spacing w:line="360" w:lineRule="auto"/>
        <w:jc w:val="both"/>
        <w:rPr>
          <w:rFonts w:ascii="Arial" w:hAnsi="Arial" w:cs="Arial"/>
          <w:b/>
          <w:bCs/>
          <w:kern w:val="0"/>
          <w:sz w:val="24"/>
          <w:szCs w:val="24"/>
          <w14:ligatures w14:val="none"/>
        </w:rPr>
      </w:pPr>
    </w:p>
    <w:p w14:paraId="1F63BF24" w14:textId="77777777" w:rsidR="005262C8" w:rsidRDefault="005262C8" w:rsidP="00FC2E58">
      <w:pPr>
        <w:spacing w:line="360" w:lineRule="auto"/>
        <w:jc w:val="both"/>
        <w:rPr>
          <w:rFonts w:ascii="Arial" w:hAnsi="Arial" w:cs="Arial"/>
          <w:b/>
          <w:bCs/>
          <w:kern w:val="0"/>
          <w:sz w:val="24"/>
          <w:szCs w:val="24"/>
          <w14:ligatures w14:val="none"/>
        </w:rPr>
      </w:pPr>
    </w:p>
    <w:p w14:paraId="6F9ACE93" w14:textId="77777777" w:rsidR="005262C8" w:rsidRDefault="005262C8" w:rsidP="00FC2E58">
      <w:pPr>
        <w:spacing w:line="360" w:lineRule="auto"/>
        <w:jc w:val="both"/>
        <w:rPr>
          <w:rFonts w:ascii="Arial" w:hAnsi="Arial" w:cs="Arial"/>
          <w:b/>
          <w:bCs/>
          <w:kern w:val="0"/>
          <w:sz w:val="24"/>
          <w:szCs w:val="24"/>
          <w14:ligatures w14:val="none"/>
        </w:rPr>
      </w:pPr>
    </w:p>
    <w:p w14:paraId="46FC4FE2" w14:textId="77777777" w:rsidR="005262C8" w:rsidRDefault="005262C8" w:rsidP="00FC2E58">
      <w:pPr>
        <w:spacing w:line="360" w:lineRule="auto"/>
        <w:jc w:val="both"/>
        <w:rPr>
          <w:rFonts w:ascii="Arial" w:hAnsi="Arial" w:cs="Arial"/>
          <w:b/>
          <w:bCs/>
          <w:kern w:val="0"/>
          <w:sz w:val="24"/>
          <w:szCs w:val="24"/>
          <w14:ligatures w14:val="none"/>
        </w:rPr>
      </w:pPr>
    </w:p>
    <w:p w14:paraId="5D0599A1" w14:textId="77777777" w:rsidR="005262C8" w:rsidRDefault="005262C8" w:rsidP="00FC2E58">
      <w:pPr>
        <w:spacing w:line="360" w:lineRule="auto"/>
        <w:jc w:val="both"/>
        <w:rPr>
          <w:rFonts w:ascii="Arial" w:hAnsi="Arial" w:cs="Arial"/>
          <w:b/>
          <w:bCs/>
          <w:kern w:val="0"/>
          <w:sz w:val="24"/>
          <w:szCs w:val="24"/>
          <w14:ligatures w14:val="none"/>
        </w:rPr>
      </w:pPr>
    </w:p>
    <w:p w14:paraId="46D33D21" w14:textId="77777777" w:rsidR="005262C8" w:rsidRDefault="005262C8" w:rsidP="00FC2E58">
      <w:pPr>
        <w:spacing w:line="360" w:lineRule="auto"/>
        <w:jc w:val="both"/>
        <w:rPr>
          <w:rFonts w:ascii="Arial" w:hAnsi="Arial" w:cs="Arial"/>
          <w:b/>
          <w:bCs/>
          <w:kern w:val="0"/>
          <w:sz w:val="24"/>
          <w:szCs w:val="24"/>
          <w14:ligatures w14:val="none"/>
        </w:rPr>
      </w:pPr>
    </w:p>
    <w:p w14:paraId="49D7BE17" w14:textId="77777777" w:rsidR="009E0547" w:rsidRDefault="009E0547" w:rsidP="00FC2E58">
      <w:pPr>
        <w:spacing w:line="360" w:lineRule="auto"/>
        <w:jc w:val="both"/>
        <w:rPr>
          <w:rFonts w:ascii="Arial" w:hAnsi="Arial" w:cs="Arial"/>
          <w:b/>
          <w:bCs/>
          <w:kern w:val="0"/>
          <w:sz w:val="24"/>
          <w:szCs w:val="24"/>
          <w14:ligatures w14:val="none"/>
        </w:rPr>
      </w:pPr>
    </w:p>
    <w:p w14:paraId="4158213A" w14:textId="26B39D58" w:rsidR="00B93807" w:rsidRPr="002F715F" w:rsidRDefault="002F715F" w:rsidP="00FC2E58">
      <w:pPr>
        <w:spacing w:line="360" w:lineRule="auto"/>
        <w:jc w:val="both"/>
        <w:rPr>
          <w:rFonts w:ascii="Arial" w:hAnsi="Arial" w:cs="Arial"/>
          <w:b/>
          <w:bCs/>
          <w:kern w:val="0"/>
          <w:sz w:val="24"/>
          <w:szCs w:val="24"/>
          <w14:ligatures w14:val="none"/>
        </w:rPr>
      </w:pPr>
      <w:r w:rsidRPr="002F715F">
        <w:rPr>
          <w:rFonts w:ascii="Arial" w:hAnsi="Arial" w:cs="Arial"/>
          <w:b/>
          <w:bCs/>
          <w:kern w:val="0"/>
          <w:sz w:val="24"/>
          <w:szCs w:val="24"/>
          <w14:ligatures w14:val="none"/>
        </w:rPr>
        <w:t xml:space="preserve">A SWOT Analysis for Trinity Baptist church </w:t>
      </w:r>
    </w:p>
    <w:p w14:paraId="79FA7C9D" w14:textId="77777777" w:rsidR="00BA44BD" w:rsidRPr="00BA44BD" w:rsidRDefault="00BA44BD" w:rsidP="00BA44BD">
      <w:pPr>
        <w:spacing w:line="360" w:lineRule="auto"/>
        <w:jc w:val="both"/>
        <w:rPr>
          <w:rFonts w:ascii="Arial" w:hAnsi="Arial" w:cs="Arial"/>
          <w:kern w:val="0"/>
          <w:sz w:val="24"/>
          <w:szCs w:val="24"/>
          <w14:ligatures w14:val="none"/>
        </w:rPr>
      </w:pPr>
      <w:r w:rsidRPr="00942233">
        <w:rPr>
          <w:rFonts w:ascii="Arial" w:hAnsi="Arial" w:cs="Arial"/>
          <w:b/>
          <w:bCs/>
          <w:kern w:val="0"/>
          <w:sz w:val="24"/>
          <w:szCs w:val="24"/>
          <w14:ligatures w14:val="none"/>
        </w:rPr>
        <w:t>Strengths</w:t>
      </w:r>
      <w:r w:rsidRPr="00BA44BD">
        <w:rPr>
          <w:rFonts w:ascii="Arial" w:hAnsi="Arial" w:cs="Arial"/>
          <w:kern w:val="0"/>
          <w:sz w:val="24"/>
          <w:szCs w:val="24"/>
          <w14:ligatures w14:val="none"/>
        </w:rPr>
        <w:t>:</w:t>
      </w:r>
    </w:p>
    <w:p w14:paraId="198B9497" w14:textId="77777777" w:rsidR="00BA44BD" w:rsidRPr="00BA44BD" w:rsidRDefault="00BA44BD" w:rsidP="00BA44BD">
      <w:pPr>
        <w:spacing w:line="360" w:lineRule="auto"/>
        <w:jc w:val="both"/>
        <w:rPr>
          <w:rFonts w:ascii="Arial" w:hAnsi="Arial" w:cs="Arial"/>
          <w:kern w:val="0"/>
          <w:sz w:val="24"/>
          <w:szCs w:val="24"/>
          <w14:ligatures w14:val="none"/>
        </w:rPr>
      </w:pPr>
    </w:p>
    <w:p w14:paraId="598500E4" w14:textId="4DE128E2" w:rsidR="00B93807" w:rsidRDefault="00BA44BD" w:rsidP="00FE21AB">
      <w:pPr>
        <w:spacing w:line="360" w:lineRule="auto"/>
        <w:jc w:val="both"/>
        <w:rPr>
          <w:rFonts w:ascii="Arial" w:hAnsi="Arial" w:cs="Arial"/>
          <w:kern w:val="0"/>
          <w:sz w:val="24"/>
          <w:szCs w:val="24"/>
          <w14:ligatures w14:val="none"/>
        </w:rPr>
      </w:pPr>
      <w:r w:rsidRPr="00BA44BD">
        <w:rPr>
          <w:rFonts w:ascii="Arial" w:hAnsi="Arial" w:cs="Arial"/>
          <w:kern w:val="0"/>
          <w:sz w:val="24"/>
          <w:szCs w:val="24"/>
          <w14:ligatures w14:val="none"/>
        </w:rPr>
        <w:tab/>
        <w:t>1.</w:t>
      </w:r>
      <w:r w:rsidRPr="00BA44BD">
        <w:rPr>
          <w:rFonts w:ascii="Arial" w:hAnsi="Arial" w:cs="Arial"/>
          <w:kern w:val="0"/>
          <w:sz w:val="24"/>
          <w:szCs w:val="24"/>
          <w14:ligatures w14:val="none"/>
        </w:rPr>
        <w:tab/>
        <w:t>Spiritual Community: Trinity Baptist Church boasts</w:t>
      </w:r>
      <w:r w:rsidR="001503A3">
        <w:rPr>
          <w:rFonts w:ascii="Arial" w:hAnsi="Arial" w:cs="Arial"/>
          <w:kern w:val="0"/>
          <w:sz w:val="24"/>
          <w:szCs w:val="24"/>
          <w14:ligatures w14:val="none"/>
        </w:rPr>
        <w:t xml:space="preserve"> of </w:t>
      </w:r>
      <w:r w:rsidR="001503A3" w:rsidRPr="00BA44BD">
        <w:rPr>
          <w:rFonts w:ascii="Arial" w:hAnsi="Arial" w:cs="Arial"/>
          <w:kern w:val="0"/>
          <w:sz w:val="24"/>
          <w:szCs w:val="24"/>
          <w14:ligatures w14:val="none"/>
        </w:rPr>
        <w:t>a</w:t>
      </w:r>
      <w:r w:rsidRPr="00BA44BD">
        <w:rPr>
          <w:rFonts w:ascii="Arial" w:hAnsi="Arial" w:cs="Arial"/>
          <w:kern w:val="0"/>
          <w:sz w:val="24"/>
          <w:szCs w:val="24"/>
          <w14:ligatures w14:val="none"/>
        </w:rPr>
        <w:t xml:space="preserve"> rich history of fostering a vibrant and committed spiritual community, providing a strong foundation for growth</w:t>
      </w:r>
      <w:r w:rsidR="00B93807">
        <w:rPr>
          <w:rFonts w:ascii="Arial" w:hAnsi="Arial" w:cs="Arial"/>
          <w:kern w:val="0"/>
          <w:sz w:val="24"/>
          <w:szCs w:val="24"/>
          <w14:ligatures w14:val="none"/>
        </w:rPr>
        <w:t>,</w:t>
      </w:r>
      <w:r w:rsidR="001503A3">
        <w:rPr>
          <w:rFonts w:ascii="Arial" w:hAnsi="Arial" w:cs="Arial"/>
          <w:kern w:val="0"/>
          <w:sz w:val="24"/>
          <w:szCs w:val="24"/>
          <w14:ligatures w14:val="none"/>
        </w:rPr>
        <w:t xml:space="preserve"> this can be observed by looking at the videos on their current website, </w:t>
      </w:r>
      <w:r w:rsidR="00B93807">
        <w:rPr>
          <w:rFonts w:ascii="Arial" w:hAnsi="Arial" w:cs="Arial"/>
          <w:kern w:val="0"/>
          <w:sz w:val="24"/>
          <w:szCs w:val="24"/>
          <w14:ligatures w14:val="none"/>
        </w:rPr>
        <w:t>Trinity Baptist Church, (2023)</w:t>
      </w:r>
      <w:r w:rsidR="001503A3">
        <w:rPr>
          <w:rFonts w:ascii="Arial" w:hAnsi="Arial" w:cs="Arial"/>
          <w:kern w:val="0"/>
          <w:sz w:val="24"/>
          <w:szCs w:val="24"/>
          <w14:ligatures w14:val="none"/>
        </w:rPr>
        <w:t>.</w:t>
      </w:r>
    </w:p>
    <w:p w14:paraId="1AD01A95" w14:textId="5E8018BF" w:rsidR="00BA44BD" w:rsidRPr="00BA44BD" w:rsidRDefault="00BA44BD" w:rsidP="00BA44BD">
      <w:pPr>
        <w:spacing w:line="360" w:lineRule="auto"/>
        <w:jc w:val="both"/>
        <w:rPr>
          <w:rFonts w:ascii="Arial" w:hAnsi="Arial" w:cs="Arial"/>
          <w:kern w:val="0"/>
          <w:sz w:val="24"/>
          <w:szCs w:val="24"/>
          <w14:ligatures w14:val="none"/>
        </w:rPr>
      </w:pPr>
    </w:p>
    <w:p w14:paraId="142E3769" w14:textId="4BFBA5D5" w:rsidR="00B93807" w:rsidRDefault="00BA44BD" w:rsidP="00FE21AB">
      <w:pPr>
        <w:spacing w:line="360" w:lineRule="auto"/>
        <w:jc w:val="both"/>
        <w:rPr>
          <w:rFonts w:ascii="Arial" w:hAnsi="Arial" w:cs="Arial"/>
          <w:kern w:val="0"/>
          <w:sz w:val="24"/>
          <w:szCs w:val="24"/>
          <w14:ligatures w14:val="none"/>
        </w:rPr>
      </w:pPr>
      <w:r w:rsidRPr="00BA44BD">
        <w:rPr>
          <w:rFonts w:ascii="Arial" w:hAnsi="Arial" w:cs="Arial"/>
          <w:kern w:val="0"/>
          <w:sz w:val="24"/>
          <w:szCs w:val="24"/>
          <w14:ligatures w14:val="none"/>
        </w:rPr>
        <w:lastRenderedPageBreak/>
        <w:tab/>
        <w:t>2.</w:t>
      </w:r>
      <w:r w:rsidRPr="00BA44BD">
        <w:rPr>
          <w:rFonts w:ascii="Arial" w:hAnsi="Arial" w:cs="Arial"/>
          <w:kern w:val="0"/>
          <w:sz w:val="24"/>
          <w:szCs w:val="24"/>
          <w14:ligatures w14:val="none"/>
        </w:rPr>
        <w:tab/>
        <w:t>Dedicated Leadership: The church benefits from a team of dedicated leaders who are committed to the church’s mission and values</w:t>
      </w:r>
      <w:r w:rsidR="00B93807">
        <w:rPr>
          <w:rFonts w:ascii="Arial" w:hAnsi="Arial" w:cs="Arial"/>
          <w:kern w:val="0"/>
          <w:sz w:val="24"/>
          <w:szCs w:val="24"/>
          <w14:ligatures w14:val="none"/>
        </w:rPr>
        <w:t>,</w:t>
      </w:r>
      <w:r w:rsidR="001503A3">
        <w:rPr>
          <w:rFonts w:ascii="Arial" w:hAnsi="Arial" w:cs="Arial"/>
          <w:kern w:val="0"/>
          <w:sz w:val="24"/>
          <w:szCs w:val="24"/>
          <w14:ligatures w14:val="none"/>
        </w:rPr>
        <w:t xml:space="preserve"> the author of this report can attest to this, based on personal experience and having served on that leadership team.</w:t>
      </w:r>
    </w:p>
    <w:p w14:paraId="3C9882AC" w14:textId="4C10696C" w:rsidR="00BA44BD" w:rsidRPr="00BA44BD" w:rsidRDefault="00BA44BD" w:rsidP="00BA44BD">
      <w:pPr>
        <w:spacing w:line="360" w:lineRule="auto"/>
        <w:jc w:val="both"/>
        <w:rPr>
          <w:rFonts w:ascii="Arial" w:hAnsi="Arial" w:cs="Arial"/>
          <w:kern w:val="0"/>
          <w:sz w:val="24"/>
          <w:szCs w:val="24"/>
          <w14:ligatures w14:val="none"/>
        </w:rPr>
      </w:pPr>
    </w:p>
    <w:p w14:paraId="09C6868A" w14:textId="77777777" w:rsidR="004F272C" w:rsidRDefault="00BA44BD" w:rsidP="00FC2E58">
      <w:pPr>
        <w:spacing w:line="360" w:lineRule="auto"/>
        <w:jc w:val="both"/>
        <w:rPr>
          <w:rFonts w:ascii="Arial" w:hAnsi="Arial" w:cs="Arial"/>
          <w:kern w:val="0"/>
          <w:sz w:val="24"/>
          <w:szCs w:val="24"/>
          <w14:ligatures w14:val="none"/>
        </w:rPr>
      </w:pPr>
      <w:r w:rsidRPr="00BA44BD">
        <w:rPr>
          <w:rFonts w:ascii="Arial" w:hAnsi="Arial" w:cs="Arial"/>
          <w:kern w:val="0"/>
          <w:sz w:val="24"/>
          <w:szCs w:val="24"/>
          <w14:ligatures w14:val="none"/>
        </w:rPr>
        <w:tab/>
        <w:t>3.</w:t>
      </w:r>
      <w:r w:rsidRPr="00BA44BD">
        <w:rPr>
          <w:rFonts w:ascii="Arial" w:hAnsi="Arial" w:cs="Arial"/>
          <w:kern w:val="0"/>
          <w:sz w:val="24"/>
          <w:szCs w:val="24"/>
          <w14:ligatures w14:val="none"/>
        </w:rPr>
        <w:tab/>
        <w:t>Established Presence: With a longstanding presence in the community, Trinity Baptist Church has built a sense of trust and familiarity</w:t>
      </w:r>
      <w:r w:rsidR="0029694C">
        <w:rPr>
          <w:rFonts w:ascii="Arial" w:hAnsi="Arial" w:cs="Arial"/>
          <w:kern w:val="0"/>
          <w:sz w:val="24"/>
          <w:szCs w:val="24"/>
          <w14:ligatures w14:val="none"/>
        </w:rPr>
        <w:t xml:space="preserve">, Trinity Baptist </w:t>
      </w:r>
      <w:r w:rsidR="00885034">
        <w:rPr>
          <w:rFonts w:ascii="Arial" w:hAnsi="Arial" w:cs="Arial"/>
          <w:kern w:val="0"/>
          <w:sz w:val="24"/>
          <w:szCs w:val="24"/>
          <w14:ligatures w14:val="none"/>
        </w:rPr>
        <w:t>Church, (2023)</w:t>
      </w:r>
    </w:p>
    <w:p w14:paraId="293877BB" w14:textId="50772A4F" w:rsidR="00942233" w:rsidRPr="001E2EEC" w:rsidRDefault="00942233" w:rsidP="00FC2E58">
      <w:pPr>
        <w:spacing w:line="360" w:lineRule="auto"/>
        <w:jc w:val="both"/>
        <w:rPr>
          <w:rFonts w:ascii="Arial" w:hAnsi="Arial" w:cs="Arial"/>
          <w:kern w:val="0"/>
          <w:sz w:val="24"/>
          <w:szCs w:val="24"/>
          <w14:ligatures w14:val="none"/>
        </w:rPr>
      </w:pPr>
    </w:p>
    <w:p w14:paraId="6C24B7F5" w14:textId="3B620529" w:rsidR="001E2EEC" w:rsidRPr="001E2EEC" w:rsidRDefault="001E2EEC" w:rsidP="00FC2E58">
      <w:pPr>
        <w:spacing w:line="360" w:lineRule="auto"/>
        <w:jc w:val="both"/>
        <w:rPr>
          <w:rFonts w:ascii="Arial" w:hAnsi="Arial" w:cs="Arial"/>
          <w:kern w:val="0"/>
          <w:sz w:val="24"/>
          <w:szCs w:val="24"/>
          <w14:ligatures w14:val="none"/>
        </w:rPr>
      </w:pPr>
      <w:r w:rsidRPr="00942233">
        <w:rPr>
          <w:rFonts w:ascii="Arial" w:hAnsi="Arial" w:cs="Arial"/>
          <w:b/>
          <w:bCs/>
          <w:kern w:val="0"/>
          <w:sz w:val="24"/>
          <w:szCs w:val="24"/>
          <w14:ligatures w14:val="none"/>
        </w:rPr>
        <w:t>Weaknesses</w:t>
      </w:r>
      <w:r w:rsidRPr="001E2EEC">
        <w:rPr>
          <w:rFonts w:ascii="Arial" w:hAnsi="Arial" w:cs="Arial"/>
          <w:kern w:val="0"/>
          <w:sz w:val="24"/>
          <w:szCs w:val="24"/>
          <w14:ligatures w14:val="none"/>
        </w:rPr>
        <w:t>:</w:t>
      </w:r>
    </w:p>
    <w:p w14:paraId="57B2241E" w14:textId="46785D77" w:rsidR="001E2EEC" w:rsidRPr="001E2EEC" w:rsidRDefault="001E2EEC" w:rsidP="002E0679">
      <w:pPr>
        <w:numPr>
          <w:ilvl w:val="0"/>
          <w:numId w:val="7"/>
        </w:numPr>
        <w:spacing w:line="360" w:lineRule="auto"/>
        <w:jc w:val="both"/>
        <w:rPr>
          <w:rFonts w:ascii="Arial" w:hAnsi="Arial" w:cs="Arial"/>
          <w:kern w:val="0"/>
          <w:sz w:val="24"/>
          <w:szCs w:val="24"/>
          <w14:ligatures w14:val="none"/>
        </w:rPr>
      </w:pPr>
      <w:r w:rsidRPr="001E2EEC">
        <w:rPr>
          <w:rFonts w:ascii="Arial" w:hAnsi="Arial" w:cs="Arial"/>
          <w:kern w:val="0"/>
          <w:sz w:val="24"/>
          <w:szCs w:val="24"/>
          <w14:ligatures w14:val="none"/>
        </w:rPr>
        <w:t>Limited Digital Presence: The church may have opportunities to enhance its online presence for better communication and outreach.</w:t>
      </w:r>
    </w:p>
    <w:p w14:paraId="23CC2268" w14:textId="2A65CF8F" w:rsidR="001E2EEC" w:rsidRPr="00704D8B" w:rsidRDefault="001E2EEC" w:rsidP="00704D8B">
      <w:pPr>
        <w:numPr>
          <w:ilvl w:val="0"/>
          <w:numId w:val="7"/>
        </w:numPr>
        <w:spacing w:line="360" w:lineRule="auto"/>
        <w:jc w:val="both"/>
        <w:rPr>
          <w:rFonts w:ascii="Arial" w:hAnsi="Arial" w:cs="Arial"/>
          <w:kern w:val="0"/>
          <w:sz w:val="24"/>
          <w:szCs w:val="24"/>
          <w14:ligatures w14:val="none"/>
        </w:rPr>
      </w:pPr>
      <w:r w:rsidRPr="001E2EEC">
        <w:rPr>
          <w:rFonts w:ascii="Arial" w:hAnsi="Arial" w:cs="Arial"/>
          <w:kern w:val="0"/>
          <w:sz w:val="24"/>
          <w:szCs w:val="24"/>
          <w14:ligatures w14:val="none"/>
        </w:rPr>
        <w:t xml:space="preserve">Resource Constraints: Financial </w:t>
      </w:r>
      <w:r w:rsidR="001503A3" w:rsidRPr="001E2EEC">
        <w:rPr>
          <w:rFonts w:ascii="Arial" w:hAnsi="Arial" w:cs="Arial"/>
          <w:kern w:val="0"/>
          <w:sz w:val="24"/>
          <w:szCs w:val="24"/>
          <w14:ligatures w14:val="none"/>
        </w:rPr>
        <w:t>limitations impact</w:t>
      </w:r>
      <w:r w:rsidRPr="001E2EEC">
        <w:rPr>
          <w:rFonts w:ascii="Arial" w:hAnsi="Arial" w:cs="Arial"/>
          <w:kern w:val="0"/>
          <w:sz w:val="24"/>
          <w:szCs w:val="24"/>
          <w14:ligatures w14:val="none"/>
        </w:rPr>
        <w:t xml:space="preserve"> the ability to invest in technological advancements and facility improvements.</w:t>
      </w:r>
    </w:p>
    <w:p w14:paraId="6950C5CC" w14:textId="576AC241" w:rsidR="001E2EEC" w:rsidRPr="001E2EEC" w:rsidRDefault="001E2EEC" w:rsidP="002E0679">
      <w:pPr>
        <w:numPr>
          <w:ilvl w:val="0"/>
          <w:numId w:val="7"/>
        </w:numPr>
        <w:spacing w:line="360" w:lineRule="auto"/>
        <w:jc w:val="both"/>
        <w:rPr>
          <w:rFonts w:ascii="Arial" w:hAnsi="Arial" w:cs="Arial"/>
          <w:kern w:val="0"/>
          <w:sz w:val="24"/>
          <w:szCs w:val="24"/>
          <w14:ligatures w14:val="none"/>
        </w:rPr>
      </w:pPr>
      <w:r w:rsidRPr="001E2EEC">
        <w:rPr>
          <w:rFonts w:ascii="Arial" w:hAnsi="Arial" w:cs="Arial"/>
          <w:kern w:val="0"/>
          <w:sz w:val="24"/>
          <w:szCs w:val="24"/>
          <w14:ligatures w14:val="none"/>
        </w:rPr>
        <w:t>Aging Population: The community</w:t>
      </w:r>
      <w:r w:rsidR="001503A3">
        <w:rPr>
          <w:rFonts w:ascii="Arial" w:hAnsi="Arial" w:cs="Arial"/>
          <w:kern w:val="0"/>
          <w:sz w:val="24"/>
          <w:szCs w:val="24"/>
          <w14:ligatures w14:val="none"/>
        </w:rPr>
        <w:t xml:space="preserve"> </w:t>
      </w:r>
      <w:r w:rsidRPr="001E2EEC">
        <w:rPr>
          <w:rFonts w:ascii="Arial" w:hAnsi="Arial" w:cs="Arial"/>
          <w:kern w:val="0"/>
          <w:sz w:val="24"/>
          <w:szCs w:val="24"/>
          <w14:ligatures w14:val="none"/>
        </w:rPr>
        <w:t xml:space="preserve">reflect an aging demographic, </w:t>
      </w:r>
      <w:r w:rsidR="00801172">
        <w:rPr>
          <w:rFonts w:ascii="Arial" w:hAnsi="Arial" w:cs="Arial"/>
          <w:kern w:val="0"/>
          <w:sz w:val="24"/>
          <w:szCs w:val="24"/>
          <w14:ligatures w14:val="none"/>
        </w:rPr>
        <w:t xml:space="preserve">signalling </w:t>
      </w:r>
      <w:r w:rsidRPr="001E2EEC">
        <w:rPr>
          <w:rFonts w:ascii="Arial" w:hAnsi="Arial" w:cs="Arial"/>
          <w:kern w:val="0"/>
          <w:sz w:val="24"/>
          <w:szCs w:val="24"/>
          <w14:ligatures w14:val="none"/>
        </w:rPr>
        <w:t>a need for targeted programs and support</w:t>
      </w:r>
      <w:r w:rsidR="00C743FD">
        <w:rPr>
          <w:rFonts w:ascii="Arial" w:hAnsi="Arial" w:cs="Arial"/>
          <w:kern w:val="0"/>
          <w:sz w:val="24"/>
          <w:szCs w:val="24"/>
          <w14:ligatures w14:val="none"/>
        </w:rPr>
        <w:t xml:space="preserve"> of which they fall short in that area.</w:t>
      </w:r>
    </w:p>
    <w:p w14:paraId="3AE75D07" w14:textId="5B75F047" w:rsidR="00B85A1D" w:rsidRPr="00B85A1D" w:rsidRDefault="002E6B4E" w:rsidP="00B85A1D">
      <w:pPr>
        <w:numPr>
          <w:ilvl w:val="0"/>
          <w:numId w:val="7"/>
        </w:numPr>
        <w:spacing w:line="360" w:lineRule="auto"/>
        <w:jc w:val="both"/>
        <w:rPr>
          <w:rFonts w:ascii="Arial" w:hAnsi="Arial" w:cs="Arial"/>
          <w:kern w:val="0"/>
          <w:sz w:val="24"/>
          <w:szCs w:val="24"/>
          <w14:ligatures w14:val="none"/>
        </w:rPr>
      </w:pPr>
      <w:r>
        <w:rPr>
          <w:rFonts w:ascii="Arial" w:hAnsi="Arial" w:cs="Arial"/>
          <w:kern w:val="0"/>
          <w:sz w:val="24"/>
          <w:szCs w:val="24"/>
          <w14:ligatures w14:val="none"/>
        </w:rPr>
        <w:t>Lack of c</w:t>
      </w:r>
      <w:r w:rsidR="001E2EEC" w:rsidRPr="001E2EEC">
        <w:rPr>
          <w:rFonts w:ascii="Arial" w:hAnsi="Arial" w:cs="Arial"/>
          <w:kern w:val="0"/>
          <w:sz w:val="24"/>
          <w:szCs w:val="24"/>
          <w14:ligatures w14:val="none"/>
        </w:rPr>
        <w:t xml:space="preserve">ultural </w:t>
      </w:r>
      <w:r w:rsidR="00B724A0">
        <w:rPr>
          <w:rFonts w:ascii="Arial" w:hAnsi="Arial" w:cs="Arial"/>
          <w:kern w:val="0"/>
          <w:sz w:val="24"/>
          <w:szCs w:val="24"/>
          <w14:ligatures w14:val="none"/>
        </w:rPr>
        <w:t>di</w:t>
      </w:r>
      <w:r w:rsidR="00B724A0" w:rsidRPr="001E2EEC">
        <w:rPr>
          <w:rFonts w:ascii="Arial" w:hAnsi="Arial" w:cs="Arial"/>
          <w:kern w:val="0"/>
          <w:sz w:val="24"/>
          <w:szCs w:val="24"/>
          <w14:ligatures w14:val="none"/>
        </w:rPr>
        <w:t>versity</w:t>
      </w:r>
      <w:r w:rsidR="001E2EEC" w:rsidRPr="001E2EEC">
        <w:rPr>
          <w:rFonts w:ascii="Arial" w:hAnsi="Arial" w:cs="Arial"/>
          <w:kern w:val="0"/>
          <w:sz w:val="24"/>
          <w:szCs w:val="24"/>
          <w14:ligatures w14:val="none"/>
        </w:rPr>
        <w:t>: Exploring ways to embrace and engage a culturally diverse population can broaden the church’s reach</w:t>
      </w:r>
      <w:r w:rsidR="003F7AE1">
        <w:rPr>
          <w:rFonts w:ascii="Arial" w:hAnsi="Arial" w:cs="Arial"/>
          <w:kern w:val="0"/>
          <w:sz w:val="24"/>
          <w:szCs w:val="24"/>
          <w14:ligatures w14:val="none"/>
        </w:rPr>
        <w:t xml:space="preserve">, at the moment the church is </w:t>
      </w:r>
      <w:r w:rsidR="00615093">
        <w:rPr>
          <w:rFonts w:ascii="Arial" w:hAnsi="Arial" w:cs="Arial"/>
          <w:kern w:val="0"/>
          <w:sz w:val="24"/>
          <w:szCs w:val="24"/>
          <w14:ligatures w14:val="none"/>
        </w:rPr>
        <w:t xml:space="preserve">hugely </w:t>
      </w:r>
      <w:r w:rsidR="005D30BB">
        <w:rPr>
          <w:rFonts w:ascii="Arial" w:hAnsi="Arial" w:cs="Arial"/>
          <w:kern w:val="0"/>
          <w:sz w:val="24"/>
          <w:szCs w:val="24"/>
          <w14:ligatures w14:val="none"/>
        </w:rPr>
        <w:t xml:space="preserve">monocultural. </w:t>
      </w:r>
    </w:p>
    <w:p w14:paraId="00289780" w14:textId="77777777" w:rsidR="001712EF" w:rsidRDefault="001712EF" w:rsidP="00FC2E58">
      <w:pPr>
        <w:spacing w:line="360" w:lineRule="auto"/>
        <w:jc w:val="both"/>
        <w:rPr>
          <w:rFonts w:ascii="Arial" w:hAnsi="Arial" w:cs="Arial"/>
          <w:kern w:val="0"/>
          <w:sz w:val="24"/>
          <w:szCs w:val="24"/>
          <w14:ligatures w14:val="none"/>
        </w:rPr>
      </w:pPr>
    </w:p>
    <w:p w14:paraId="5BE01EDA" w14:textId="77777777" w:rsidR="00616B42" w:rsidRDefault="00616B42" w:rsidP="00FC2E58">
      <w:pPr>
        <w:spacing w:line="360" w:lineRule="auto"/>
        <w:jc w:val="both"/>
        <w:rPr>
          <w:rFonts w:ascii="Arial" w:hAnsi="Arial" w:cs="Arial"/>
          <w:kern w:val="0"/>
          <w:sz w:val="24"/>
          <w:szCs w:val="24"/>
          <w14:ligatures w14:val="none"/>
        </w:rPr>
      </w:pPr>
    </w:p>
    <w:p w14:paraId="3AC303CA" w14:textId="77777777" w:rsidR="00616B42" w:rsidRDefault="00616B42" w:rsidP="00FC2E58">
      <w:pPr>
        <w:spacing w:line="360" w:lineRule="auto"/>
        <w:jc w:val="both"/>
        <w:rPr>
          <w:rFonts w:ascii="Arial" w:hAnsi="Arial" w:cs="Arial"/>
          <w:kern w:val="0"/>
          <w:sz w:val="24"/>
          <w:szCs w:val="24"/>
          <w14:ligatures w14:val="none"/>
        </w:rPr>
      </w:pPr>
    </w:p>
    <w:p w14:paraId="36F09BF2" w14:textId="77777777" w:rsidR="005115D6" w:rsidRDefault="005115D6" w:rsidP="00FC2E58">
      <w:pPr>
        <w:spacing w:line="360" w:lineRule="auto"/>
        <w:jc w:val="both"/>
        <w:rPr>
          <w:rFonts w:ascii="Arial" w:hAnsi="Arial" w:cs="Arial"/>
          <w:kern w:val="0"/>
          <w:sz w:val="24"/>
          <w:szCs w:val="24"/>
          <w14:ligatures w14:val="none"/>
        </w:rPr>
      </w:pPr>
    </w:p>
    <w:p w14:paraId="2CB9E70D" w14:textId="77777777" w:rsidR="005115D6" w:rsidRDefault="005115D6" w:rsidP="00FC2E58">
      <w:pPr>
        <w:spacing w:line="360" w:lineRule="auto"/>
        <w:jc w:val="both"/>
        <w:rPr>
          <w:rFonts w:ascii="Arial" w:hAnsi="Arial" w:cs="Arial"/>
          <w:kern w:val="0"/>
          <w:sz w:val="24"/>
          <w:szCs w:val="24"/>
          <w14:ligatures w14:val="none"/>
        </w:rPr>
      </w:pPr>
    </w:p>
    <w:p w14:paraId="148BD19D" w14:textId="77777777" w:rsidR="00DB68DA" w:rsidRDefault="00DB68DA" w:rsidP="00FC2E58">
      <w:pPr>
        <w:spacing w:line="360" w:lineRule="auto"/>
        <w:jc w:val="both"/>
        <w:rPr>
          <w:rFonts w:ascii="Arial" w:hAnsi="Arial" w:cs="Arial"/>
          <w:kern w:val="0"/>
          <w:sz w:val="24"/>
          <w:szCs w:val="24"/>
          <w14:ligatures w14:val="none"/>
        </w:rPr>
      </w:pPr>
    </w:p>
    <w:p w14:paraId="383682D2" w14:textId="77777777" w:rsidR="007936AA" w:rsidRPr="001E2EEC" w:rsidRDefault="007936AA" w:rsidP="00FC2E58">
      <w:pPr>
        <w:spacing w:line="360" w:lineRule="auto"/>
        <w:jc w:val="both"/>
        <w:rPr>
          <w:rFonts w:ascii="Arial" w:hAnsi="Arial" w:cs="Arial"/>
          <w:kern w:val="0"/>
          <w:sz w:val="24"/>
          <w:szCs w:val="24"/>
          <w14:ligatures w14:val="none"/>
        </w:rPr>
      </w:pPr>
    </w:p>
    <w:p w14:paraId="3E29555F" w14:textId="298BABFB" w:rsidR="001E2EEC" w:rsidRPr="001E2EEC" w:rsidRDefault="001E2EEC" w:rsidP="00FC2E58">
      <w:pPr>
        <w:spacing w:line="360" w:lineRule="auto"/>
        <w:jc w:val="both"/>
        <w:rPr>
          <w:rFonts w:ascii="Arial" w:hAnsi="Arial" w:cs="Arial"/>
          <w:kern w:val="0"/>
          <w:sz w:val="24"/>
          <w:szCs w:val="24"/>
          <w14:ligatures w14:val="none"/>
        </w:rPr>
      </w:pPr>
      <w:r w:rsidRPr="001E2EEC">
        <w:rPr>
          <w:rFonts w:ascii="Arial" w:hAnsi="Arial" w:cs="Arial"/>
          <w:kern w:val="0"/>
          <w:sz w:val="24"/>
          <w:szCs w:val="24"/>
          <w14:ligatures w14:val="none"/>
        </w:rPr>
        <w:t xml:space="preserve"> </w:t>
      </w:r>
      <w:r w:rsidRPr="002E0679">
        <w:rPr>
          <w:rFonts w:ascii="Arial" w:hAnsi="Arial" w:cs="Arial"/>
          <w:b/>
          <w:bCs/>
          <w:kern w:val="0"/>
          <w:sz w:val="24"/>
          <w:szCs w:val="24"/>
          <w14:ligatures w14:val="none"/>
        </w:rPr>
        <w:t>Opportunities</w:t>
      </w:r>
      <w:r w:rsidRPr="001E2EEC">
        <w:rPr>
          <w:rFonts w:ascii="Arial" w:hAnsi="Arial" w:cs="Arial"/>
          <w:kern w:val="0"/>
          <w:sz w:val="24"/>
          <w:szCs w:val="24"/>
          <w14:ligatures w14:val="none"/>
        </w:rPr>
        <w:t>:</w:t>
      </w:r>
    </w:p>
    <w:p w14:paraId="52BCF1BB" w14:textId="3C6AF485" w:rsidR="001E2EEC" w:rsidRPr="007838A6" w:rsidRDefault="007838A6" w:rsidP="007838A6">
      <w:pPr>
        <w:pStyle w:val="ListParagraph"/>
        <w:numPr>
          <w:ilvl w:val="0"/>
          <w:numId w:val="14"/>
        </w:numPr>
        <w:spacing w:line="360" w:lineRule="auto"/>
        <w:jc w:val="both"/>
        <w:rPr>
          <w:rFonts w:ascii="Arial" w:hAnsi="Arial" w:cs="Arial"/>
          <w:kern w:val="0"/>
          <w:sz w:val="24"/>
          <w:szCs w:val="24"/>
          <w14:ligatures w14:val="none"/>
        </w:rPr>
      </w:pPr>
      <w:r>
        <w:rPr>
          <w:rFonts w:ascii="Arial" w:hAnsi="Arial" w:cs="Arial"/>
          <w:kern w:val="0"/>
          <w:sz w:val="24"/>
          <w:szCs w:val="24"/>
          <w14:ligatures w14:val="none"/>
        </w:rPr>
        <w:t xml:space="preserve">  </w:t>
      </w:r>
      <w:r w:rsidR="001E2EEC" w:rsidRPr="007838A6">
        <w:rPr>
          <w:rFonts w:ascii="Arial" w:hAnsi="Arial" w:cs="Arial"/>
          <w:kern w:val="0"/>
          <w:sz w:val="24"/>
          <w:szCs w:val="24"/>
          <w14:ligatures w14:val="none"/>
        </w:rPr>
        <w:t>Digital Transformation:</w:t>
      </w:r>
    </w:p>
    <w:p w14:paraId="35927311" w14:textId="6412D338" w:rsidR="001E2EEC" w:rsidRPr="003C1666" w:rsidRDefault="003C1666" w:rsidP="003C1666">
      <w:pPr>
        <w:spacing w:line="360" w:lineRule="auto"/>
        <w:jc w:val="both"/>
        <w:rPr>
          <w:rFonts w:ascii="Arial" w:hAnsi="Arial" w:cs="Arial"/>
          <w:kern w:val="0"/>
          <w:sz w:val="24"/>
          <w:szCs w:val="24"/>
          <w14:ligatures w14:val="none"/>
        </w:rPr>
      </w:pPr>
      <w:r>
        <w:rPr>
          <w:rFonts w:ascii="Arial" w:hAnsi="Arial" w:cs="Arial"/>
          <w:kern w:val="0"/>
          <w:sz w:val="24"/>
          <w:szCs w:val="24"/>
          <w14:ligatures w14:val="none"/>
        </w:rPr>
        <w:t xml:space="preserve">   </w:t>
      </w:r>
      <w:r w:rsidR="001E2EEC" w:rsidRPr="003C1666">
        <w:rPr>
          <w:rFonts w:ascii="Arial" w:hAnsi="Arial" w:cs="Arial"/>
          <w:kern w:val="0"/>
          <w:sz w:val="24"/>
          <w:szCs w:val="24"/>
          <w14:ligatures w14:val="none"/>
        </w:rPr>
        <w:t xml:space="preserve"> </w:t>
      </w:r>
      <w:r w:rsidR="004939A1">
        <w:rPr>
          <w:rFonts w:ascii="Arial" w:hAnsi="Arial" w:cs="Arial"/>
          <w:kern w:val="0"/>
          <w:sz w:val="24"/>
          <w:szCs w:val="24"/>
          <w14:ligatures w14:val="none"/>
        </w:rPr>
        <w:t xml:space="preserve">Investing </w:t>
      </w:r>
      <w:r w:rsidR="004939A1" w:rsidRPr="003C1666">
        <w:rPr>
          <w:rFonts w:ascii="Arial" w:hAnsi="Arial" w:cs="Arial"/>
          <w:kern w:val="0"/>
          <w:sz w:val="24"/>
          <w:szCs w:val="24"/>
          <w14:ligatures w14:val="none"/>
        </w:rPr>
        <w:t>in</w:t>
      </w:r>
      <w:r w:rsidR="001E2EEC" w:rsidRPr="003C1666">
        <w:rPr>
          <w:rFonts w:ascii="Arial" w:hAnsi="Arial" w:cs="Arial"/>
          <w:kern w:val="0"/>
          <w:sz w:val="24"/>
          <w:szCs w:val="24"/>
          <w14:ligatures w14:val="none"/>
        </w:rPr>
        <w:t xml:space="preserve"> digital transformation initiatives, including an updated website, online worship experiences, and digital communication channels.</w:t>
      </w:r>
    </w:p>
    <w:p w14:paraId="4E552EBD" w14:textId="2805FEA5" w:rsidR="001E2EEC" w:rsidRPr="001E2EEC" w:rsidRDefault="001E2EEC" w:rsidP="006224A0">
      <w:pPr>
        <w:spacing w:line="360" w:lineRule="auto"/>
        <w:ind w:left="1080"/>
        <w:jc w:val="both"/>
        <w:rPr>
          <w:rFonts w:ascii="Arial" w:hAnsi="Arial" w:cs="Arial"/>
          <w:kern w:val="0"/>
          <w:sz w:val="24"/>
          <w:szCs w:val="24"/>
          <w14:ligatures w14:val="none"/>
        </w:rPr>
      </w:pPr>
      <w:r w:rsidRPr="001E2EEC">
        <w:rPr>
          <w:rFonts w:ascii="Arial" w:hAnsi="Arial" w:cs="Arial"/>
          <w:kern w:val="0"/>
          <w:sz w:val="24"/>
          <w:szCs w:val="24"/>
          <w14:ligatures w14:val="none"/>
        </w:rPr>
        <w:t>Rationale: This will expand the church’s reach, engage a wider audience, and align with current trends in digital engagement.</w:t>
      </w:r>
    </w:p>
    <w:p w14:paraId="34EEE127" w14:textId="1412115F" w:rsidR="001E2EEC" w:rsidRPr="006224A0" w:rsidRDefault="007838A6" w:rsidP="007838A6">
      <w:pPr>
        <w:pStyle w:val="ListParagraph"/>
        <w:numPr>
          <w:ilvl w:val="0"/>
          <w:numId w:val="14"/>
        </w:numPr>
        <w:spacing w:line="360" w:lineRule="auto"/>
        <w:jc w:val="both"/>
        <w:rPr>
          <w:rFonts w:ascii="Arial" w:hAnsi="Arial" w:cs="Arial"/>
          <w:kern w:val="0"/>
          <w:sz w:val="24"/>
          <w:szCs w:val="24"/>
          <w14:ligatures w14:val="none"/>
        </w:rPr>
      </w:pPr>
      <w:r>
        <w:rPr>
          <w:rFonts w:ascii="Arial" w:hAnsi="Arial" w:cs="Arial"/>
          <w:kern w:val="0"/>
          <w:sz w:val="24"/>
          <w:szCs w:val="24"/>
          <w14:ligatures w14:val="none"/>
        </w:rPr>
        <w:t xml:space="preserve"> </w:t>
      </w:r>
      <w:r w:rsidR="001E2EEC" w:rsidRPr="006224A0">
        <w:rPr>
          <w:rFonts w:ascii="Arial" w:hAnsi="Arial" w:cs="Arial"/>
          <w:kern w:val="0"/>
          <w:sz w:val="24"/>
          <w:szCs w:val="24"/>
          <w14:ligatures w14:val="none"/>
        </w:rPr>
        <w:t>Community Outreach Programs:</w:t>
      </w:r>
    </w:p>
    <w:p w14:paraId="4B405C80" w14:textId="25A29AA3" w:rsidR="001E2EEC" w:rsidRPr="001E2EEC" w:rsidRDefault="001E2EEC" w:rsidP="006224A0">
      <w:pPr>
        <w:spacing w:line="360" w:lineRule="auto"/>
        <w:ind w:left="1080"/>
        <w:jc w:val="both"/>
        <w:rPr>
          <w:rFonts w:ascii="Arial" w:hAnsi="Arial" w:cs="Arial"/>
          <w:kern w:val="0"/>
          <w:sz w:val="24"/>
          <w:szCs w:val="24"/>
          <w14:ligatures w14:val="none"/>
        </w:rPr>
      </w:pPr>
      <w:r w:rsidRPr="001E2EEC">
        <w:rPr>
          <w:rFonts w:ascii="Arial" w:hAnsi="Arial" w:cs="Arial"/>
          <w:kern w:val="0"/>
          <w:sz w:val="24"/>
          <w:szCs w:val="24"/>
          <w14:ligatures w14:val="none"/>
        </w:rPr>
        <w:lastRenderedPageBreak/>
        <w:t xml:space="preserve"> </w:t>
      </w:r>
      <w:r w:rsidR="0084698B" w:rsidRPr="001E2EEC">
        <w:rPr>
          <w:rFonts w:ascii="Arial" w:hAnsi="Arial" w:cs="Arial"/>
          <w:kern w:val="0"/>
          <w:sz w:val="24"/>
          <w:szCs w:val="24"/>
          <w14:ligatures w14:val="none"/>
        </w:rPr>
        <w:t>Develop</w:t>
      </w:r>
      <w:r w:rsidR="0084698B">
        <w:rPr>
          <w:rFonts w:ascii="Arial" w:hAnsi="Arial" w:cs="Arial"/>
          <w:kern w:val="0"/>
          <w:sz w:val="24"/>
          <w:szCs w:val="24"/>
          <w14:ligatures w14:val="none"/>
        </w:rPr>
        <w:t xml:space="preserve">ing </w:t>
      </w:r>
      <w:r w:rsidR="0084698B" w:rsidRPr="001E2EEC">
        <w:rPr>
          <w:rFonts w:ascii="Arial" w:hAnsi="Arial" w:cs="Arial"/>
          <w:kern w:val="0"/>
          <w:sz w:val="24"/>
          <w:szCs w:val="24"/>
          <w14:ligatures w14:val="none"/>
        </w:rPr>
        <w:t>targeted</w:t>
      </w:r>
      <w:r w:rsidRPr="001E2EEC">
        <w:rPr>
          <w:rFonts w:ascii="Arial" w:hAnsi="Arial" w:cs="Arial"/>
          <w:kern w:val="0"/>
          <w:sz w:val="24"/>
          <w:szCs w:val="24"/>
          <w14:ligatures w14:val="none"/>
        </w:rPr>
        <w:t xml:space="preserve"> community outreach programs to address the needs of the aging population and embrace cultural diversity.</w:t>
      </w:r>
    </w:p>
    <w:p w14:paraId="7F297157" w14:textId="4CDD4AE1" w:rsidR="001E2EEC" w:rsidRPr="001E2EEC" w:rsidRDefault="001E2EEC" w:rsidP="006224A0">
      <w:pPr>
        <w:spacing w:line="360" w:lineRule="auto"/>
        <w:ind w:left="1080"/>
        <w:jc w:val="both"/>
        <w:rPr>
          <w:rFonts w:ascii="Arial" w:hAnsi="Arial" w:cs="Arial"/>
          <w:kern w:val="0"/>
          <w:sz w:val="24"/>
          <w:szCs w:val="24"/>
          <w14:ligatures w14:val="none"/>
        </w:rPr>
      </w:pPr>
      <w:r w:rsidRPr="001E2EEC">
        <w:rPr>
          <w:rFonts w:ascii="Arial" w:hAnsi="Arial" w:cs="Arial"/>
          <w:kern w:val="0"/>
          <w:sz w:val="24"/>
          <w:szCs w:val="24"/>
          <w14:ligatures w14:val="none"/>
        </w:rPr>
        <w:t>Rationale: Strengthening ties with the community</w:t>
      </w:r>
      <w:r w:rsidR="00A04440">
        <w:rPr>
          <w:rFonts w:ascii="Arial" w:hAnsi="Arial" w:cs="Arial"/>
          <w:kern w:val="0"/>
          <w:sz w:val="24"/>
          <w:szCs w:val="24"/>
          <w14:ligatures w14:val="none"/>
        </w:rPr>
        <w:t xml:space="preserve"> will </w:t>
      </w:r>
      <w:r w:rsidRPr="001E2EEC">
        <w:rPr>
          <w:rFonts w:ascii="Arial" w:hAnsi="Arial" w:cs="Arial"/>
          <w:kern w:val="0"/>
          <w:sz w:val="24"/>
          <w:szCs w:val="24"/>
          <w14:ligatures w14:val="none"/>
        </w:rPr>
        <w:t>enhance the church’s relevance and impact beyond its immediate congregation.</w:t>
      </w:r>
    </w:p>
    <w:p w14:paraId="73EE0473" w14:textId="3E443FC0" w:rsidR="001E2EEC" w:rsidRPr="006224A0" w:rsidRDefault="007838A6" w:rsidP="007838A6">
      <w:pPr>
        <w:pStyle w:val="ListParagraph"/>
        <w:numPr>
          <w:ilvl w:val="0"/>
          <w:numId w:val="14"/>
        </w:numPr>
        <w:spacing w:line="360" w:lineRule="auto"/>
        <w:jc w:val="both"/>
        <w:rPr>
          <w:rFonts w:ascii="Arial" w:hAnsi="Arial" w:cs="Arial"/>
          <w:kern w:val="0"/>
          <w:sz w:val="24"/>
          <w:szCs w:val="24"/>
          <w14:ligatures w14:val="none"/>
        </w:rPr>
      </w:pPr>
      <w:r>
        <w:rPr>
          <w:rFonts w:ascii="Arial" w:hAnsi="Arial" w:cs="Arial"/>
          <w:kern w:val="0"/>
          <w:sz w:val="24"/>
          <w:szCs w:val="24"/>
          <w14:ligatures w14:val="none"/>
        </w:rPr>
        <w:t xml:space="preserve"> </w:t>
      </w:r>
      <w:r w:rsidR="001E2EEC" w:rsidRPr="006224A0">
        <w:rPr>
          <w:rFonts w:ascii="Arial" w:hAnsi="Arial" w:cs="Arial"/>
          <w:kern w:val="0"/>
          <w:sz w:val="24"/>
          <w:szCs w:val="24"/>
          <w14:ligatures w14:val="none"/>
        </w:rPr>
        <w:t>Leadership Development:</w:t>
      </w:r>
    </w:p>
    <w:p w14:paraId="0D2D948F" w14:textId="5BB2029D" w:rsidR="001E2EEC" w:rsidRPr="001E2EEC" w:rsidRDefault="001418BE" w:rsidP="001418BE">
      <w:pPr>
        <w:spacing w:line="360" w:lineRule="auto"/>
        <w:jc w:val="both"/>
        <w:rPr>
          <w:rFonts w:ascii="Arial" w:hAnsi="Arial" w:cs="Arial"/>
          <w:kern w:val="0"/>
          <w:sz w:val="24"/>
          <w:szCs w:val="24"/>
          <w14:ligatures w14:val="none"/>
        </w:rPr>
      </w:pPr>
      <w:r>
        <w:rPr>
          <w:rFonts w:ascii="Arial" w:hAnsi="Arial" w:cs="Arial"/>
          <w:kern w:val="0"/>
          <w:sz w:val="24"/>
          <w:szCs w:val="24"/>
          <w14:ligatures w14:val="none"/>
        </w:rPr>
        <w:t xml:space="preserve">           </w:t>
      </w:r>
      <w:r w:rsidR="00D440D6">
        <w:rPr>
          <w:rFonts w:ascii="Arial" w:hAnsi="Arial" w:cs="Arial"/>
          <w:kern w:val="0"/>
          <w:sz w:val="24"/>
          <w:szCs w:val="24"/>
          <w14:ligatures w14:val="none"/>
        </w:rPr>
        <w:t>Trinity Baptist Church England</w:t>
      </w:r>
      <w:r w:rsidR="00D81826">
        <w:rPr>
          <w:rFonts w:ascii="Arial" w:hAnsi="Arial" w:cs="Arial"/>
          <w:kern w:val="0"/>
          <w:sz w:val="24"/>
          <w:szCs w:val="24"/>
          <w14:ligatures w14:val="none"/>
        </w:rPr>
        <w:t xml:space="preserve"> has the </w:t>
      </w:r>
      <w:r w:rsidR="00623304">
        <w:rPr>
          <w:rFonts w:ascii="Arial" w:hAnsi="Arial" w:cs="Arial"/>
          <w:kern w:val="0"/>
          <w:sz w:val="24"/>
          <w:szCs w:val="24"/>
          <w14:ligatures w14:val="none"/>
        </w:rPr>
        <w:t>opportunity</w:t>
      </w:r>
      <w:r w:rsidR="004F15A0">
        <w:rPr>
          <w:rFonts w:ascii="Arial" w:hAnsi="Arial" w:cs="Arial"/>
          <w:kern w:val="0"/>
          <w:sz w:val="24"/>
          <w:szCs w:val="24"/>
          <w14:ligatures w14:val="none"/>
        </w:rPr>
        <w:t xml:space="preserve"> </w:t>
      </w:r>
      <w:r w:rsidR="004D23DF">
        <w:rPr>
          <w:rFonts w:ascii="Arial" w:hAnsi="Arial" w:cs="Arial"/>
          <w:kern w:val="0"/>
          <w:sz w:val="24"/>
          <w:szCs w:val="24"/>
          <w14:ligatures w14:val="none"/>
        </w:rPr>
        <w:t xml:space="preserve">to maximise and develop </w:t>
      </w:r>
      <w:r w:rsidR="00D006AB">
        <w:rPr>
          <w:rFonts w:ascii="Arial" w:hAnsi="Arial" w:cs="Arial"/>
          <w:kern w:val="0"/>
          <w:sz w:val="24"/>
          <w:szCs w:val="24"/>
          <w14:ligatures w14:val="none"/>
        </w:rPr>
        <w:t>the youth following they have</w:t>
      </w:r>
      <w:r w:rsidR="000414C4">
        <w:rPr>
          <w:rFonts w:ascii="Arial" w:hAnsi="Arial" w:cs="Arial"/>
          <w:kern w:val="0"/>
          <w:sz w:val="24"/>
          <w:szCs w:val="24"/>
          <w14:ligatures w14:val="none"/>
        </w:rPr>
        <w:t>,</w:t>
      </w:r>
      <w:r w:rsidR="00B25527">
        <w:rPr>
          <w:rFonts w:ascii="Arial" w:hAnsi="Arial" w:cs="Arial"/>
          <w:kern w:val="0"/>
          <w:sz w:val="24"/>
          <w:szCs w:val="24"/>
          <w14:ligatures w14:val="none"/>
        </w:rPr>
        <w:t xml:space="preserve"> </w:t>
      </w:r>
      <w:r w:rsidR="00BB39B6">
        <w:rPr>
          <w:rFonts w:ascii="Arial" w:hAnsi="Arial" w:cs="Arial"/>
          <w:kern w:val="0"/>
          <w:sz w:val="24"/>
          <w:szCs w:val="24"/>
          <w14:ligatures w14:val="none"/>
        </w:rPr>
        <w:t>by</w:t>
      </w:r>
      <w:r w:rsidR="00E80F6A">
        <w:rPr>
          <w:rFonts w:ascii="Arial" w:hAnsi="Arial" w:cs="Arial"/>
          <w:kern w:val="0"/>
          <w:sz w:val="24"/>
          <w:szCs w:val="24"/>
          <w14:ligatures w14:val="none"/>
        </w:rPr>
        <w:t xml:space="preserve"> </w:t>
      </w:r>
      <w:r w:rsidR="00BB39B6">
        <w:rPr>
          <w:rFonts w:ascii="Arial" w:hAnsi="Arial" w:cs="Arial"/>
          <w:kern w:val="0"/>
          <w:sz w:val="24"/>
          <w:szCs w:val="24"/>
          <w14:ligatures w14:val="none"/>
        </w:rPr>
        <w:t xml:space="preserve">equipping </w:t>
      </w:r>
      <w:r w:rsidR="00BB39B6" w:rsidRPr="001E2EEC">
        <w:rPr>
          <w:rFonts w:ascii="Arial" w:hAnsi="Arial" w:cs="Arial"/>
          <w:kern w:val="0"/>
          <w:sz w:val="24"/>
          <w:szCs w:val="24"/>
          <w14:ligatures w14:val="none"/>
        </w:rPr>
        <w:t>these</w:t>
      </w:r>
      <w:r w:rsidR="008D62C0">
        <w:rPr>
          <w:rFonts w:ascii="Arial" w:hAnsi="Arial" w:cs="Arial"/>
          <w:kern w:val="0"/>
          <w:sz w:val="24"/>
          <w:szCs w:val="24"/>
          <w14:ligatures w14:val="none"/>
        </w:rPr>
        <w:t xml:space="preserve"> future </w:t>
      </w:r>
      <w:r w:rsidR="001E2EEC" w:rsidRPr="001E2EEC">
        <w:rPr>
          <w:rFonts w:ascii="Arial" w:hAnsi="Arial" w:cs="Arial"/>
          <w:kern w:val="0"/>
          <w:sz w:val="24"/>
          <w:szCs w:val="24"/>
          <w14:ligatures w14:val="none"/>
        </w:rPr>
        <w:t>leaders for effective management and decision-making</w:t>
      </w:r>
      <w:r w:rsidR="008D62C0">
        <w:rPr>
          <w:rFonts w:ascii="Arial" w:hAnsi="Arial" w:cs="Arial"/>
          <w:kern w:val="0"/>
          <w:sz w:val="24"/>
          <w:szCs w:val="24"/>
          <w14:ligatures w14:val="none"/>
        </w:rPr>
        <w:t xml:space="preserve"> at Trinity Baptist Church. </w:t>
      </w:r>
    </w:p>
    <w:p w14:paraId="463A4601" w14:textId="601E08BE" w:rsidR="00C21452" w:rsidRDefault="001E2EEC" w:rsidP="006224A0">
      <w:pPr>
        <w:spacing w:line="360" w:lineRule="auto"/>
        <w:ind w:left="1080"/>
        <w:jc w:val="both"/>
        <w:rPr>
          <w:rFonts w:ascii="Arial" w:hAnsi="Arial" w:cs="Arial"/>
          <w:sz w:val="24"/>
          <w:szCs w:val="24"/>
        </w:rPr>
      </w:pPr>
      <w:r w:rsidRPr="001E2EEC">
        <w:rPr>
          <w:rFonts w:ascii="Arial" w:hAnsi="Arial" w:cs="Arial"/>
          <w:kern w:val="0"/>
          <w:sz w:val="24"/>
          <w:szCs w:val="24"/>
          <w14:ligatures w14:val="none"/>
        </w:rPr>
        <w:t>Rationale: Strong leadership is essential for guiding</w:t>
      </w:r>
      <w:r w:rsidR="00E80F6A">
        <w:rPr>
          <w:rFonts w:ascii="Arial" w:hAnsi="Arial" w:cs="Arial"/>
          <w:kern w:val="0"/>
          <w:sz w:val="24"/>
          <w:szCs w:val="24"/>
          <w14:ligatures w14:val="none"/>
        </w:rPr>
        <w:t xml:space="preserve"> </w:t>
      </w:r>
      <w:r w:rsidR="000414C4">
        <w:rPr>
          <w:rFonts w:ascii="Arial" w:hAnsi="Arial" w:cs="Arial"/>
          <w:kern w:val="0"/>
          <w:sz w:val="24"/>
          <w:szCs w:val="24"/>
          <w14:ligatures w14:val="none"/>
        </w:rPr>
        <w:t xml:space="preserve">organisations (churches as well) </w:t>
      </w:r>
      <w:r w:rsidR="000414C4" w:rsidRPr="001E2EEC">
        <w:rPr>
          <w:rFonts w:ascii="Arial" w:hAnsi="Arial" w:cs="Arial"/>
          <w:kern w:val="0"/>
          <w:sz w:val="24"/>
          <w:szCs w:val="24"/>
          <w14:ligatures w14:val="none"/>
        </w:rPr>
        <w:t>through</w:t>
      </w:r>
      <w:r w:rsidRPr="001E2EEC">
        <w:rPr>
          <w:rFonts w:ascii="Arial" w:hAnsi="Arial" w:cs="Arial"/>
          <w:kern w:val="0"/>
          <w:sz w:val="24"/>
          <w:szCs w:val="24"/>
          <w14:ligatures w14:val="none"/>
        </w:rPr>
        <w:t xml:space="preserve"> changes and implementing strategic </w:t>
      </w:r>
      <w:r w:rsidR="00783649" w:rsidRPr="001E2EEC">
        <w:rPr>
          <w:rFonts w:ascii="Arial" w:hAnsi="Arial" w:cs="Arial"/>
          <w:kern w:val="0"/>
          <w:sz w:val="24"/>
          <w:szCs w:val="24"/>
          <w14:ligatures w14:val="none"/>
        </w:rPr>
        <w:t>initiatives</w:t>
      </w:r>
      <w:r w:rsidR="00783649">
        <w:rPr>
          <w:rFonts w:ascii="Arial" w:hAnsi="Arial" w:cs="Arial"/>
          <w:kern w:val="0"/>
          <w:sz w:val="24"/>
          <w:szCs w:val="24"/>
          <w14:ligatures w14:val="none"/>
        </w:rPr>
        <w:t>,</w:t>
      </w:r>
      <w:r w:rsidR="00783649" w:rsidRPr="00C21452">
        <w:rPr>
          <w:rFonts w:ascii="Arial" w:hAnsi="Arial" w:cs="Arial"/>
          <w:sz w:val="24"/>
          <w:szCs w:val="24"/>
        </w:rPr>
        <w:t xml:space="preserve"> Harvard</w:t>
      </w:r>
      <w:r w:rsidR="00C21452" w:rsidRPr="00C21452">
        <w:rPr>
          <w:rFonts w:ascii="Arial" w:hAnsi="Arial" w:cs="Arial"/>
          <w:sz w:val="24"/>
          <w:szCs w:val="24"/>
        </w:rPr>
        <w:t xml:space="preserve"> Business School Online, (2020)</w:t>
      </w:r>
    </w:p>
    <w:p w14:paraId="2FA4523C" w14:textId="77777777" w:rsidR="004B360B" w:rsidRDefault="004B360B" w:rsidP="004B360B">
      <w:pPr>
        <w:spacing w:line="360" w:lineRule="auto"/>
        <w:jc w:val="both"/>
        <w:rPr>
          <w:rFonts w:ascii="Arial" w:hAnsi="Arial" w:cs="Arial"/>
          <w:sz w:val="24"/>
          <w:szCs w:val="24"/>
        </w:rPr>
      </w:pPr>
    </w:p>
    <w:p w14:paraId="10CE17E4" w14:textId="6E518589" w:rsidR="004B360B" w:rsidRPr="00B0793B" w:rsidRDefault="004B360B" w:rsidP="004B360B">
      <w:pPr>
        <w:spacing w:line="360" w:lineRule="auto"/>
        <w:jc w:val="both"/>
        <w:rPr>
          <w:rFonts w:ascii="Arial" w:hAnsi="Arial" w:cs="Arial"/>
          <w:b/>
          <w:bCs/>
          <w:sz w:val="24"/>
          <w:szCs w:val="24"/>
        </w:rPr>
      </w:pPr>
      <w:r w:rsidRPr="00AF677F">
        <w:rPr>
          <w:rFonts w:ascii="Arial" w:hAnsi="Arial" w:cs="Arial"/>
          <w:b/>
          <w:bCs/>
          <w:sz w:val="24"/>
          <w:szCs w:val="24"/>
        </w:rPr>
        <w:t>Threats:</w:t>
      </w:r>
    </w:p>
    <w:p w14:paraId="4D7735A2" w14:textId="77777777" w:rsidR="004B360B" w:rsidRPr="004B360B" w:rsidRDefault="004B360B" w:rsidP="004B360B">
      <w:pPr>
        <w:spacing w:line="360" w:lineRule="auto"/>
        <w:jc w:val="both"/>
        <w:rPr>
          <w:rFonts w:ascii="Arial" w:hAnsi="Arial" w:cs="Arial"/>
          <w:sz w:val="24"/>
          <w:szCs w:val="24"/>
        </w:rPr>
      </w:pPr>
      <w:r w:rsidRPr="004B360B">
        <w:rPr>
          <w:rFonts w:ascii="Arial" w:hAnsi="Arial" w:cs="Arial"/>
          <w:sz w:val="24"/>
          <w:szCs w:val="24"/>
        </w:rPr>
        <w:tab/>
        <w:t>1.</w:t>
      </w:r>
      <w:r w:rsidRPr="004B360B">
        <w:rPr>
          <w:rFonts w:ascii="Arial" w:hAnsi="Arial" w:cs="Arial"/>
          <w:sz w:val="24"/>
          <w:szCs w:val="24"/>
        </w:rPr>
        <w:tab/>
        <w:t>Changing Demographics: The presence of an aging demographic in the community necessitates strategic programs to cater to their needs and interests.</w:t>
      </w:r>
    </w:p>
    <w:p w14:paraId="71515D58" w14:textId="77777777" w:rsidR="004B360B" w:rsidRPr="004B360B" w:rsidRDefault="004B360B" w:rsidP="004B360B">
      <w:pPr>
        <w:spacing w:line="360" w:lineRule="auto"/>
        <w:jc w:val="both"/>
        <w:rPr>
          <w:rFonts w:ascii="Arial" w:hAnsi="Arial" w:cs="Arial"/>
          <w:sz w:val="24"/>
          <w:szCs w:val="24"/>
        </w:rPr>
      </w:pPr>
      <w:r w:rsidRPr="004B360B">
        <w:rPr>
          <w:rFonts w:ascii="Arial" w:hAnsi="Arial" w:cs="Arial"/>
          <w:sz w:val="24"/>
          <w:szCs w:val="24"/>
        </w:rPr>
        <w:tab/>
        <w:t>2.</w:t>
      </w:r>
      <w:r w:rsidRPr="004B360B">
        <w:rPr>
          <w:rFonts w:ascii="Arial" w:hAnsi="Arial" w:cs="Arial"/>
          <w:sz w:val="24"/>
          <w:szCs w:val="24"/>
        </w:rPr>
        <w:tab/>
        <w:t>Technological Trends: Adapting to evolving technological trends is essential to remain relevant and effectively connect with the congregation in the digital age.</w:t>
      </w:r>
    </w:p>
    <w:p w14:paraId="2EF86CDA" w14:textId="14F81994" w:rsidR="00B0793B" w:rsidRDefault="004B360B" w:rsidP="006F3732">
      <w:pPr>
        <w:spacing w:line="360" w:lineRule="auto"/>
        <w:jc w:val="both"/>
        <w:rPr>
          <w:rFonts w:ascii="Arial" w:hAnsi="Arial" w:cs="Arial"/>
          <w:sz w:val="24"/>
          <w:szCs w:val="24"/>
        </w:rPr>
      </w:pPr>
      <w:r w:rsidRPr="004B360B">
        <w:rPr>
          <w:rFonts w:ascii="Arial" w:hAnsi="Arial" w:cs="Arial"/>
          <w:sz w:val="24"/>
          <w:szCs w:val="24"/>
        </w:rPr>
        <w:tab/>
        <w:t>3.</w:t>
      </w:r>
      <w:r w:rsidRPr="004B360B">
        <w:rPr>
          <w:rFonts w:ascii="Arial" w:hAnsi="Arial" w:cs="Arial"/>
          <w:sz w:val="24"/>
          <w:szCs w:val="24"/>
        </w:rPr>
        <w:tab/>
        <w:t>Competition from Other Churches: Increased competition from other churches may challenge Trinity Baptist Church’s ability to retain and attract members</w:t>
      </w:r>
      <w:r w:rsidR="00AB28E2">
        <w:rPr>
          <w:rFonts w:ascii="Arial" w:hAnsi="Arial" w:cs="Arial"/>
          <w:sz w:val="24"/>
          <w:szCs w:val="24"/>
        </w:rPr>
        <w:t>.</w:t>
      </w:r>
    </w:p>
    <w:p w14:paraId="6DF2487A" w14:textId="77777777" w:rsidR="003D06B2" w:rsidRDefault="003D06B2" w:rsidP="006F3732">
      <w:pPr>
        <w:spacing w:line="360" w:lineRule="auto"/>
        <w:jc w:val="both"/>
        <w:rPr>
          <w:rFonts w:ascii="Arial" w:hAnsi="Arial" w:cs="Arial"/>
          <w:sz w:val="24"/>
          <w:szCs w:val="24"/>
        </w:rPr>
      </w:pPr>
    </w:p>
    <w:p w14:paraId="0365154A" w14:textId="77777777" w:rsidR="000E76BA" w:rsidRDefault="000E76BA" w:rsidP="006F3732">
      <w:pPr>
        <w:spacing w:line="360" w:lineRule="auto"/>
        <w:jc w:val="both"/>
        <w:rPr>
          <w:rFonts w:ascii="Arial" w:hAnsi="Arial" w:cs="Arial"/>
          <w:sz w:val="24"/>
          <w:szCs w:val="24"/>
        </w:rPr>
      </w:pPr>
    </w:p>
    <w:p w14:paraId="6DA57C1B" w14:textId="77777777" w:rsidR="000E76BA" w:rsidRDefault="000E76BA" w:rsidP="006F3732">
      <w:pPr>
        <w:spacing w:line="360" w:lineRule="auto"/>
        <w:jc w:val="both"/>
        <w:rPr>
          <w:rFonts w:ascii="Arial" w:hAnsi="Arial" w:cs="Arial"/>
          <w:sz w:val="24"/>
          <w:szCs w:val="24"/>
        </w:rPr>
      </w:pPr>
    </w:p>
    <w:p w14:paraId="3B22CF12" w14:textId="77777777" w:rsidR="000E76BA" w:rsidRDefault="000E76BA" w:rsidP="006F3732">
      <w:pPr>
        <w:spacing w:line="360" w:lineRule="auto"/>
        <w:jc w:val="both"/>
        <w:rPr>
          <w:rFonts w:ascii="Arial" w:hAnsi="Arial" w:cs="Arial"/>
          <w:sz w:val="24"/>
          <w:szCs w:val="24"/>
        </w:rPr>
      </w:pPr>
    </w:p>
    <w:p w14:paraId="4F66383F" w14:textId="77777777" w:rsidR="000E76BA" w:rsidRDefault="000E76BA" w:rsidP="006F3732">
      <w:pPr>
        <w:spacing w:line="360" w:lineRule="auto"/>
        <w:jc w:val="both"/>
        <w:rPr>
          <w:rFonts w:ascii="Arial" w:hAnsi="Arial" w:cs="Arial"/>
          <w:sz w:val="24"/>
          <w:szCs w:val="24"/>
        </w:rPr>
      </w:pPr>
    </w:p>
    <w:p w14:paraId="589B0272" w14:textId="77777777" w:rsidR="000E76BA" w:rsidRDefault="000E76BA" w:rsidP="006F3732">
      <w:pPr>
        <w:spacing w:line="360" w:lineRule="auto"/>
        <w:jc w:val="both"/>
        <w:rPr>
          <w:rFonts w:ascii="Arial" w:hAnsi="Arial" w:cs="Arial"/>
          <w:sz w:val="24"/>
          <w:szCs w:val="24"/>
        </w:rPr>
      </w:pPr>
    </w:p>
    <w:p w14:paraId="6D7EADBE" w14:textId="77777777" w:rsidR="004E046B" w:rsidRDefault="004E046B" w:rsidP="006F3732">
      <w:pPr>
        <w:spacing w:line="360" w:lineRule="auto"/>
        <w:jc w:val="both"/>
        <w:rPr>
          <w:rFonts w:ascii="Arial" w:hAnsi="Arial" w:cs="Arial"/>
          <w:sz w:val="24"/>
          <w:szCs w:val="24"/>
        </w:rPr>
      </w:pPr>
    </w:p>
    <w:p w14:paraId="304BA3D7" w14:textId="77777777" w:rsidR="004E046B" w:rsidRDefault="004E046B" w:rsidP="006F3732">
      <w:pPr>
        <w:spacing w:line="360" w:lineRule="auto"/>
        <w:jc w:val="both"/>
        <w:rPr>
          <w:rFonts w:ascii="Arial" w:hAnsi="Arial" w:cs="Arial"/>
          <w:sz w:val="24"/>
          <w:szCs w:val="24"/>
        </w:rPr>
      </w:pPr>
    </w:p>
    <w:p w14:paraId="42043D13" w14:textId="77777777" w:rsidR="00350101" w:rsidRDefault="00350101" w:rsidP="006F3732">
      <w:pPr>
        <w:spacing w:line="360" w:lineRule="auto"/>
        <w:jc w:val="both"/>
        <w:rPr>
          <w:rFonts w:ascii="Arial" w:hAnsi="Arial" w:cs="Arial"/>
          <w:sz w:val="24"/>
          <w:szCs w:val="24"/>
        </w:rPr>
      </w:pPr>
    </w:p>
    <w:p w14:paraId="3E1034E9" w14:textId="77777777" w:rsidR="00350101" w:rsidRDefault="00350101" w:rsidP="006F3732">
      <w:pPr>
        <w:spacing w:line="360" w:lineRule="auto"/>
        <w:jc w:val="both"/>
        <w:rPr>
          <w:rFonts w:ascii="Arial" w:hAnsi="Arial" w:cs="Arial"/>
          <w:sz w:val="24"/>
          <w:szCs w:val="24"/>
        </w:rPr>
      </w:pPr>
    </w:p>
    <w:p w14:paraId="0FC28DD1" w14:textId="77777777" w:rsidR="00350101" w:rsidRDefault="00350101" w:rsidP="006F3732">
      <w:pPr>
        <w:spacing w:line="360" w:lineRule="auto"/>
        <w:jc w:val="both"/>
        <w:rPr>
          <w:rFonts w:ascii="Arial" w:hAnsi="Arial" w:cs="Arial"/>
          <w:sz w:val="24"/>
          <w:szCs w:val="24"/>
        </w:rPr>
      </w:pPr>
    </w:p>
    <w:p w14:paraId="390D9771" w14:textId="77777777" w:rsidR="00350101" w:rsidRDefault="00350101" w:rsidP="006F3732">
      <w:pPr>
        <w:spacing w:line="360" w:lineRule="auto"/>
        <w:jc w:val="both"/>
        <w:rPr>
          <w:rFonts w:ascii="Arial" w:hAnsi="Arial" w:cs="Arial"/>
          <w:sz w:val="24"/>
          <w:szCs w:val="24"/>
        </w:rPr>
      </w:pPr>
    </w:p>
    <w:p w14:paraId="5DC8D425" w14:textId="77777777" w:rsidR="00350101" w:rsidRDefault="00350101" w:rsidP="006F3732">
      <w:pPr>
        <w:spacing w:line="360" w:lineRule="auto"/>
        <w:jc w:val="both"/>
        <w:rPr>
          <w:rFonts w:ascii="Arial" w:hAnsi="Arial" w:cs="Arial"/>
          <w:sz w:val="24"/>
          <w:szCs w:val="24"/>
        </w:rPr>
      </w:pPr>
    </w:p>
    <w:p w14:paraId="6A8D0705" w14:textId="77777777" w:rsidR="000E76BA" w:rsidRDefault="000E76BA" w:rsidP="006F3732">
      <w:pPr>
        <w:spacing w:line="360" w:lineRule="auto"/>
        <w:jc w:val="both"/>
        <w:rPr>
          <w:rFonts w:ascii="Arial" w:hAnsi="Arial" w:cs="Arial"/>
          <w:sz w:val="24"/>
          <w:szCs w:val="24"/>
        </w:rPr>
      </w:pPr>
    </w:p>
    <w:p w14:paraId="75F0F8D6" w14:textId="0C3EFA33" w:rsidR="000E76BA" w:rsidRPr="000C0247" w:rsidRDefault="000C0247" w:rsidP="006F3732">
      <w:pPr>
        <w:spacing w:line="360" w:lineRule="auto"/>
        <w:jc w:val="both"/>
        <w:rPr>
          <w:rFonts w:ascii="Arial" w:hAnsi="Arial" w:cs="Arial"/>
          <w:b/>
          <w:bCs/>
          <w:sz w:val="24"/>
          <w:szCs w:val="24"/>
        </w:rPr>
      </w:pPr>
      <w:r w:rsidRPr="000C0247">
        <w:rPr>
          <w:rFonts w:ascii="Arial" w:hAnsi="Arial" w:cs="Arial"/>
          <w:b/>
          <w:bCs/>
          <w:sz w:val="24"/>
          <w:szCs w:val="24"/>
        </w:rPr>
        <w:lastRenderedPageBreak/>
        <w:t>Recommendation</w:t>
      </w:r>
      <w:r>
        <w:rPr>
          <w:rFonts w:ascii="Arial" w:hAnsi="Arial" w:cs="Arial"/>
          <w:b/>
          <w:bCs/>
          <w:sz w:val="24"/>
          <w:szCs w:val="24"/>
        </w:rPr>
        <w:t xml:space="preserve">s </w:t>
      </w:r>
    </w:p>
    <w:p w14:paraId="3186DB83" w14:textId="77777777" w:rsidR="000E76BA" w:rsidRPr="003D06B2" w:rsidRDefault="000E76BA" w:rsidP="006F3732">
      <w:pPr>
        <w:spacing w:line="360" w:lineRule="auto"/>
        <w:jc w:val="both"/>
        <w:rPr>
          <w:rFonts w:ascii="Arial" w:hAnsi="Arial" w:cs="Arial"/>
          <w:sz w:val="24"/>
          <w:szCs w:val="24"/>
        </w:rPr>
      </w:pPr>
    </w:p>
    <w:p w14:paraId="5203E49F" w14:textId="03438900" w:rsidR="00665313" w:rsidRDefault="001E2EEC" w:rsidP="00FC2E58">
      <w:pPr>
        <w:spacing w:line="360" w:lineRule="auto"/>
        <w:jc w:val="both"/>
        <w:rPr>
          <w:rFonts w:ascii="Arial" w:hAnsi="Arial" w:cs="Arial"/>
          <w:b/>
          <w:bCs/>
          <w:kern w:val="0"/>
          <w:sz w:val="24"/>
          <w:szCs w:val="24"/>
          <w14:ligatures w14:val="none"/>
        </w:rPr>
      </w:pPr>
      <w:r w:rsidRPr="001E2EEC">
        <w:rPr>
          <w:rFonts w:ascii="Arial" w:hAnsi="Arial" w:cs="Arial"/>
          <w:kern w:val="0"/>
          <w:sz w:val="24"/>
          <w:szCs w:val="24"/>
          <w14:ligatures w14:val="none"/>
        </w:rPr>
        <w:t xml:space="preserve"> </w:t>
      </w:r>
      <w:r w:rsidRPr="004E301D">
        <w:rPr>
          <w:rFonts w:ascii="Arial" w:hAnsi="Arial" w:cs="Arial"/>
          <w:b/>
          <w:bCs/>
          <w:kern w:val="0"/>
          <w:sz w:val="24"/>
          <w:szCs w:val="24"/>
          <w14:ligatures w14:val="none"/>
        </w:rPr>
        <w:t>Possible Strategic Choices:</w:t>
      </w:r>
    </w:p>
    <w:p w14:paraId="05767B50" w14:textId="387332BC" w:rsidR="004E301D" w:rsidRPr="009B4F00" w:rsidRDefault="00F426F7" w:rsidP="002C2300">
      <w:pPr>
        <w:spacing w:line="480" w:lineRule="auto"/>
        <w:jc w:val="both"/>
        <w:rPr>
          <w:rFonts w:ascii="Arial" w:hAnsi="Arial" w:cs="Arial"/>
          <w:b/>
          <w:bCs/>
          <w:kern w:val="0"/>
          <w:sz w:val="24"/>
          <w:szCs w:val="24"/>
          <w14:ligatures w14:val="none"/>
        </w:rPr>
      </w:pPr>
      <w:r w:rsidRPr="00311F0A">
        <w:rPr>
          <w:rFonts w:ascii="Arial" w:hAnsi="Arial" w:cs="Arial"/>
          <w:sz w:val="24"/>
          <w:szCs w:val="24"/>
        </w:rPr>
        <w:t>Trinity Baptist Church England stands at a pivotal juncture where strategic choices can shape its future impact and relevance. By embracing digital transformation, strengthening community outreach, and investing in leadership development, the church can navigate challenges and leverage opportunities. Collaborative partnerships and financial stewardship will further contribute to the church's resilience and ability to fulfil its mission, as stated in their strategic goals, in an ever-changing environment.</w:t>
      </w:r>
      <w:r w:rsidR="009B4F00">
        <w:rPr>
          <w:rFonts w:ascii="Arial" w:hAnsi="Arial" w:cs="Arial"/>
          <w:sz w:val="24"/>
          <w:szCs w:val="24"/>
        </w:rPr>
        <w:t xml:space="preserve"> Hence </w:t>
      </w:r>
      <w:r w:rsidR="00417E89">
        <w:rPr>
          <w:rFonts w:ascii="Arial" w:hAnsi="Arial" w:cs="Arial"/>
          <w:kern w:val="0"/>
          <w:sz w:val="24"/>
          <w:szCs w:val="24"/>
          <w14:ligatures w14:val="none"/>
        </w:rPr>
        <w:t>p</w:t>
      </w:r>
      <w:r w:rsidR="009B4F00">
        <w:rPr>
          <w:rFonts w:ascii="Arial" w:hAnsi="Arial" w:cs="Arial"/>
          <w:kern w:val="0"/>
          <w:sz w:val="24"/>
          <w:szCs w:val="24"/>
          <w14:ligatures w14:val="none"/>
        </w:rPr>
        <w:t xml:space="preserve">otential </w:t>
      </w:r>
      <w:r w:rsidR="009B4F00" w:rsidRPr="004E301D">
        <w:rPr>
          <w:rFonts w:ascii="Arial" w:hAnsi="Arial" w:cs="Arial"/>
          <w:kern w:val="0"/>
          <w:sz w:val="24"/>
          <w:szCs w:val="24"/>
          <w14:ligatures w14:val="none"/>
        </w:rPr>
        <w:t>strategic</w:t>
      </w:r>
      <w:r w:rsidR="00A854E5">
        <w:rPr>
          <w:rFonts w:ascii="Arial" w:hAnsi="Arial" w:cs="Arial"/>
          <w:kern w:val="0"/>
          <w:sz w:val="24"/>
          <w:szCs w:val="24"/>
          <w14:ligatures w14:val="none"/>
        </w:rPr>
        <w:t xml:space="preserve"> choices for Trinity Baptist </w:t>
      </w:r>
      <w:r w:rsidR="00FC7335">
        <w:rPr>
          <w:rFonts w:ascii="Arial" w:hAnsi="Arial" w:cs="Arial"/>
          <w:kern w:val="0"/>
          <w:sz w:val="24"/>
          <w:szCs w:val="24"/>
          <w14:ligatures w14:val="none"/>
        </w:rPr>
        <w:t xml:space="preserve">Church England </w:t>
      </w:r>
      <w:r w:rsidR="00C06C2A">
        <w:rPr>
          <w:rFonts w:ascii="Arial" w:hAnsi="Arial" w:cs="Arial"/>
          <w:kern w:val="0"/>
          <w:sz w:val="24"/>
          <w:szCs w:val="24"/>
          <w14:ligatures w14:val="none"/>
        </w:rPr>
        <w:t>are</w:t>
      </w:r>
      <w:r w:rsidR="0059051D">
        <w:rPr>
          <w:rFonts w:ascii="Arial" w:hAnsi="Arial" w:cs="Arial"/>
          <w:kern w:val="0"/>
          <w:sz w:val="24"/>
          <w:szCs w:val="24"/>
          <w14:ligatures w14:val="none"/>
        </w:rPr>
        <w:t xml:space="preserve"> as follows:</w:t>
      </w:r>
    </w:p>
    <w:p w14:paraId="279E6552" w14:textId="77777777" w:rsidR="004E301D" w:rsidRDefault="004E301D" w:rsidP="002C2300">
      <w:pPr>
        <w:spacing w:line="480" w:lineRule="auto"/>
        <w:jc w:val="both"/>
        <w:rPr>
          <w:rFonts w:ascii="Arial" w:hAnsi="Arial" w:cs="Arial"/>
          <w:kern w:val="0"/>
          <w:sz w:val="24"/>
          <w:szCs w:val="24"/>
          <w14:ligatures w14:val="none"/>
        </w:rPr>
      </w:pPr>
    </w:p>
    <w:p w14:paraId="79EE43DB" w14:textId="0E2343EC" w:rsidR="001E2EEC" w:rsidRPr="001E2EEC" w:rsidRDefault="001E2EEC" w:rsidP="00FC2E58">
      <w:pPr>
        <w:spacing w:line="360" w:lineRule="auto"/>
        <w:jc w:val="both"/>
        <w:rPr>
          <w:rFonts w:ascii="Arial" w:hAnsi="Arial" w:cs="Arial"/>
          <w:kern w:val="0"/>
          <w:sz w:val="24"/>
          <w:szCs w:val="24"/>
          <w14:ligatures w14:val="none"/>
        </w:rPr>
      </w:pPr>
      <w:r w:rsidRPr="001C07AD">
        <w:rPr>
          <w:rFonts w:ascii="Arial" w:hAnsi="Arial" w:cs="Arial"/>
          <w:b/>
          <w:bCs/>
          <w:kern w:val="0"/>
          <w:sz w:val="24"/>
          <w:szCs w:val="24"/>
          <w14:ligatures w14:val="none"/>
        </w:rPr>
        <w:t>Collaborative Partnerships</w:t>
      </w:r>
      <w:r w:rsidRPr="001E2EEC">
        <w:rPr>
          <w:rFonts w:ascii="Arial" w:hAnsi="Arial" w:cs="Arial"/>
          <w:kern w:val="0"/>
          <w:sz w:val="24"/>
          <w:szCs w:val="24"/>
          <w14:ligatures w14:val="none"/>
        </w:rPr>
        <w:t>:</w:t>
      </w:r>
    </w:p>
    <w:p w14:paraId="44AE1C06" w14:textId="26B3815B" w:rsidR="001E2EEC" w:rsidRDefault="001E2EEC" w:rsidP="00FC2E58">
      <w:pPr>
        <w:spacing w:line="360" w:lineRule="auto"/>
        <w:jc w:val="both"/>
        <w:rPr>
          <w:rFonts w:ascii="Arial" w:hAnsi="Arial" w:cs="Arial"/>
          <w:kern w:val="0"/>
          <w:sz w:val="24"/>
          <w:szCs w:val="24"/>
          <w14:ligatures w14:val="none"/>
        </w:rPr>
      </w:pPr>
      <w:r w:rsidRPr="001E2EEC">
        <w:rPr>
          <w:rFonts w:ascii="Arial" w:hAnsi="Arial" w:cs="Arial"/>
          <w:kern w:val="0"/>
          <w:sz w:val="24"/>
          <w:szCs w:val="24"/>
          <w14:ligatures w14:val="none"/>
        </w:rPr>
        <w:tab/>
        <w:t>•</w:t>
      </w:r>
      <w:r w:rsidRPr="001E2EEC">
        <w:rPr>
          <w:rFonts w:ascii="Arial" w:hAnsi="Arial" w:cs="Arial"/>
          <w:kern w:val="0"/>
          <w:sz w:val="24"/>
          <w:szCs w:val="24"/>
          <w14:ligatures w14:val="none"/>
        </w:rPr>
        <w:tab/>
        <w:t>Recommendation:</w:t>
      </w:r>
      <w:r w:rsidR="005659B5">
        <w:rPr>
          <w:rFonts w:ascii="Arial" w:hAnsi="Arial" w:cs="Arial"/>
          <w:kern w:val="0"/>
          <w:sz w:val="24"/>
          <w:szCs w:val="24"/>
          <w14:ligatures w14:val="none"/>
        </w:rPr>
        <w:t xml:space="preserve"> The</w:t>
      </w:r>
      <w:r w:rsidR="00F51848">
        <w:rPr>
          <w:rFonts w:ascii="Arial" w:hAnsi="Arial" w:cs="Arial"/>
          <w:kern w:val="0"/>
          <w:sz w:val="24"/>
          <w:szCs w:val="24"/>
          <w14:ligatures w14:val="none"/>
        </w:rPr>
        <w:t xml:space="preserve">y can </w:t>
      </w:r>
      <w:r w:rsidR="005659B5">
        <w:rPr>
          <w:rFonts w:ascii="Arial" w:hAnsi="Arial" w:cs="Arial"/>
          <w:kern w:val="0"/>
          <w:sz w:val="24"/>
          <w:szCs w:val="24"/>
          <w14:ligatures w14:val="none"/>
        </w:rPr>
        <w:t>e</w:t>
      </w:r>
      <w:r w:rsidRPr="001E2EEC">
        <w:rPr>
          <w:rFonts w:ascii="Arial" w:hAnsi="Arial" w:cs="Arial"/>
          <w:kern w:val="0"/>
          <w:sz w:val="24"/>
          <w:szCs w:val="24"/>
          <w14:ligatures w14:val="none"/>
        </w:rPr>
        <w:t xml:space="preserve">xplore collaborative partnerships with other local </w:t>
      </w:r>
      <w:r w:rsidR="00FC2E58" w:rsidRPr="001E2EEC">
        <w:rPr>
          <w:rFonts w:ascii="Arial" w:hAnsi="Arial" w:cs="Arial"/>
          <w:kern w:val="0"/>
          <w:sz w:val="24"/>
          <w:szCs w:val="24"/>
          <w14:ligatures w14:val="none"/>
        </w:rPr>
        <w:t>organisations</w:t>
      </w:r>
      <w:r w:rsidRPr="001E2EEC">
        <w:rPr>
          <w:rFonts w:ascii="Arial" w:hAnsi="Arial" w:cs="Arial"/>
          <w:kern w:val="0"/>
          <w:sz w:val="24"/>
          <w:szCs w:val="24"/>
          <w14:ligatures w14:val="none"/>
        </w:rPr>
        <w:t xml:space="preserve"> or churches for joint programs and shared resources.</w:t>
      </w:r>
    </w:p>
    <w:p w14:paraId="18B1C13E" w14:textId="78631A5D" w:rsidR="0091556E" w:rsidRDefault="008D08B6" w:rsidP="00FC2E58">
      <w:pPr>
        <w:spacing w:line="360" w:lineRule="auto"/>
        <w:jc w:val="both"/>
        <w:rPr>
          <w:rFonts w:ascii="Arial" w:hAnsi="Arial" w:cs="Arial"/>
          <w:kern w:val="0"/>
          <w:sz w:val="24"/>
          <w:szCs w:val="24"/>
          <w14:ligatures w14:val="none"/>
        </w:rPr>
      </w:pPr>
      <w:r>
        <w:rPr>
          <w:rFonts w:ascii="Arial" w:hAnsi="Arial" w:cs="Arial"/>
          <w:kern w:val="0"/>
          <w:sz w:val="24"/>
          <w:szCs w:val="24"/>
          <w14:ligatures w14:val="none"/>
        </w:rPr>
        <w:t xml:space="preserve">For example, </w:t>
      </w:r>
      <w:r w:rsidRPr="008D08B6">
        <w:rPr>
          <w:rFonts w:ascii="Arial" w:hAnsi="Arial" w:cs="Arial"/>
          <w:kern w:val="0"/>
          <w:sz w:val="24"/>
          <w:szCs w:val="24"/>
          <w14:ligatures w14:val="none"/>
        </w:rPr>
        <w:t>Trinity Baptist Church</w:t>
      </w:r>
      <w:r>
        <w:rPr>
          <w:rFonts w:ascii="Arial" w:hAnsi="Arial" w:cs="Arial"/>
          <w:kern w:val="0"/>
          <w:sz w:val="24"/>
          <w:szCs w:val="24"/>
          <w14:ligatures w14:val="none"/>
        </w:rPr>
        <w:t xml:space="preserve"> England </w:t>
      </w:r>
      <w:r w:rsidRPr="008D08B6">
        <w:rPr>
          <w:rFonts w:ascii="Arial" w:hAnsi="Arial" w:cs="Arial"/>
          <w:kern w:val="0"/>
          <w:sz w:val="24"/>
          <w:szCs w:val="24"/>
          <w14:ligatures w14:val="none"/>
        </w:rPr>
        <w:t xml:space="preserve">can explore collaborative partnerships with local </w:t>
      </w:r>
      <w:r w:rsidR="009F06E2" w:rsidRPr="008D08B6">
        <w:rPr>
          <w:rFonts w:ascii="Arial" w:hAnsi="Arial" w:cs="Arial"/>
          <w:kern w:val="0"/>
          <w:sz w:val="24"/>
          <w:szCs w:val="24"/>
          <w14:ligatures w14:val="none"/>
        </w:rPr>
        <w:t>organisations</w:t>
      </w:r>
      <w:r w:rsidRPr="008D08B6">
        <w:rPr>
          <w:rFonts w:ascii="Arial" w:hAnsi="Arial" w:cs="Arial"/>
          <w:kern w:val="0"/>
          <w:sz w:val="24"/>
          <w:szCs w:val="24"/>
          <w14:ligatures w14:val="none"/>
        </w:rPr>
        <w:t xml:space="preserve"> or churches to enhance its community outreach efforts and address common challenges more effectively. For example, the church can partner with a local nonprofit </w:t>
      </w:r>
      <w:r w:rsidR="009F06E2" w:rsidRPr="008D08B6">
        <w:rPr>
          <w:rFonts w:ascii="Arial" w:hAnsi="Arial" w:cs="Arial"/>
          <w:kern w:val="0"/>
          <w:sz w:val="24"/>
          <w:szCs w:val="24"/>
          <w14:ligatures w14:val="none"/>
        </w:rPr>
        <w:t>organisation</w:t>
      </w:r>
      <w:r w:rsidRPr="008D08B6">
        <w:rPr>
          <w:rFonts w:ascii="Arial" w:hAnsi="Arial" w:cs="Arial"/>
          <w:kern w:val="0"/>
          <w:sz w:val="24"/>
          <w:szCs w:val="24"/>
          <w14:ligatures w14:val="none"/>
        </w:rPr>
        <w:t xml:space="preserve"> that </w:t>
      </w:r>
      <w:r w:rsidR="009F06E2" w:rsidRPr="008D08B6">
        <w:rPr>
          <w:rFonts w:ascii="Arial" w:hAnsi="Arial" w:cs="Arial"/>
          <w:kern w:val="0"/>
          <w:sz w:val="24"/>
          <w:szCs w:val="24"/>
          <w14:ligatures w14:val="none"/>
        </w:rPr>
        <w:t>specialises</w:t>
      </w:r>
      <w:r w:rsidRPr="008D08B6">
        <w:rPr>
          <w:rFonts w:ascii="Arial" w:hAnsi="Arial" w:cs="Arial"/>
          <w:kern w:val="0"/>
          <w:sz w:val="24"/>
          <w:szCs w:val="24"/>
          <w14:ligatures w14:val="none"/>
        </w:rPr>
        <w:t xml:space="preserve"> in providing social services to vulnerable populations. Together, they can develop joint programs to address issues such as homelessness, food insecurity, or youth education. By pooling their resources and expertise, the church and the nonprofit can expand their impact and reach a broader audience in the community. Additionally, Trinity Baptist Church can collaborate with other churches in the area to share facilities, volunteers, and programming resources. For instance, they can </w:t>
      </w:r>
      <w:r w:rsidR="003520EA" w:rsidRPr="008D08B6">
        <w:rPr>
          <w:rFonts w:ascii="Arial" w:hAnsi="Arial" w:cs="Arial"/>
          <w:kern w:val="0"/>
          <w:sz w:val="24"/>
          <w:szCs w:val="24"/>
          <w14:ligatures w14:val="none"/>
        </w:rPr>
        <w:t>organise</w:t>
      </w:r>
      <w:r w:rsidRPr="008D08B6">
        <w:rPr>
          <w:rFonts w:ascii="Arial" w:hAnsi="Arial" w:cs="Arial"/>
          <w:kern w:val="0"/>
          <w:sz w:val="24"/>
          <w:szCs w:val="24"/>
          <w14:ligatures w14:val="none"/>
        </w:rPr>
        <w:t xml:space="preserve"> joint worship services, community events, or outreach initiatives that bring together members from different congregations to foster unity and mutual support. By fostering collaborative partnerships with other local </w:t>
      </w:r>
      <w:r w:rsidR="004658F1" w:rsidRPr="008D08B6">
        <w:rPr>
          <w:rFonts w:ascii="Arial" w:hAnsi="Arial" w:cs="Arial"/>
          <w:kern w:val="0"/>
          <w:sz w:val="24"/>
          <w:szCs w:val="24"/>
          <w14:ligatures w14:val="none"/>
        </w:rPr>
        <w:t>organisations</w:t>
      </w:r>
      <w:r w:rsidRPr="008D08B6">
        <w:rPr>
          <w:rFonts w:ascii="Arial" w:hAnsi="Arial" w:cs="Arial"/>
          <w:kern w:val="0"/>
          <w:sz w:val="24"/>
          <w:szCs w:val="24"/>
          <w14:ligatures w14:val="none"/>
        </w:rPr>
        <w:t xml:space="preserve"> or churches, Trinity Baptist Church can amplify its outreach efforts, leverage shared resources, and make a more significant impact on the community.</w:t>
      </w:r>
    </w:p>
    <w:p w14:paraId="5669628A" w14:textId="77777777" w:rsidR="0091556E" w:rsidRPr="001E2EEC" w:rsidRDefault="0091556E" w:rsidP="00FC2E58">
      <w:pPr>
        <w:spacing w:line="360" w:lineRule="auto"/>
        <w:jc w:val="both"/>
        <w:rPr>
          <w:rFonts w:ascii="Arial" w:hAnsi="Arial" w:cs="Arial"/>
          <w:kern w:val="0"/>
          <w:sz w:val="24"/>
          <w:szCs w:val="24"/>
          <w14:ligatures w14:val="none"/>
        </w:rPr>
      </w:pPr>
    </w:p>
    <w:p w14:paraId="7CFE8FD2" w14:textId="3376B801" w:rsidR="00C54BD9" w:rsidRDefault="001E2EEC" w:rsidP="00354D03">
      <w:pPr>
        <w:spacing w:line="360" w:lineRule="auto"/>
        <w:jc w:val="both"/>
        <w:rPr>
          <w:rFonts w:ascii="Arial" w:hAnsi="Arial" w:cs="Arial"/>
          <w:kern w:val="0"/>
          <w:sz w:val="24"/>
          <w:szCs w:val="24"/>
          <w14:ligatures w14:val="none"/>
        </w:rPr>
      </w:pPr>
      <w:r w:rsidRPr="001E2EEC">
        <w:rPr>
          <w:rFonts w:ascii="Arial" w:hAnsi="Arial" w:cs="Arial"/>
          <w:kern w:val="0"/>
          <w:sz w:val="24"/>
          <w:szCs w:val="24"/>
          <w14:ligatures w14:val="none"/>
        </w:rPr>
        <w:lastRenderedPageBreak/>
        <w:tab/>
        <w:t>•</w:t>
      </w:r>
      <w:r w:rsidRPr="001E2EEC">
        <w:rPr>
          <w:rFonts w:ascii="Arial" w:hAnsi="Arial" w:cs="Arial"/>
          <w:kern w:val="0"/>
          <w:sz w:val="24"/>
          <w:szCs w:val="24"/>
          <w14:ligatures w14:val="none"/>
        </w:rPr>
        <w:tab/>
        <w:t xml:space="preserve">Rationale: </w:t>
      </w:r>
      <w:r w:rsidR="00DD300F">
        <w:rPr>
          <w:rFonts w:ascii="Arial" w:hAnsi="Arial" w:cs="Arial"/>
          <w:kern w:val="0"/>
          <w:sz w:val="24"/>
          <w:szCs w:val="24"/>
          <w14:ligatures w14:val="none"/>
        </w:rPr>
        <w:t>The idea of p</w:t>
      </w:r>
      <w:r w:rsidRPr="001E2EEC">
        <w:rPr>
          <w:rFonts w:ascii="Arial" w:hAnsi="Arial" w:cs="Arial"/>
          <w:kern w:val="0"/>
          <w:sz w:val="24"/>
          <w:szCs w:val="24"/>
          <w14:ligatures w14:val="none"/>
        </w:rPr>
        <w:t>artnerships can expand the church’s capabilities</w:t>
      </w:r>
      <w:r w:rsidR="00C54BD9">
        <w:rPr>
          <w:rFonts w:ascii="Arial" w:hAnsi="Arial" w:cs="Arial"/>
          <w:kern w:val="0"/>
          <w:sz w:val="24"/>
          <w:szCs w:val="24"/>
          <w14:ligatures w14:val="none"/>
        </w:rPr>
        <w:t xml:space="preserve"> </w:t>
      </w:r>
      <w:r w:rsidR="002043C8" w:rsidRPr="001E2EEC">
        <w:rPr>
          <w:rFonts w:ascii="Arial" w:hAnsi="Arial" w:cs="Arial"/>
          <w:kern w:val="0"/>
          <w:sz w:val="24"/>
          <w:szCs w:val="24"/>
          <w14:ligatures w14:val="none"/>
        </w:rPr>
        <w:t>and enhance its ability to address community needs</w:t>
      </w:r>
      <w:r w:rsidR="002043C8">
        <w:rPr>
          <w:rFonts w:ascii="Arial" w:hAnsi="Arial" w:cs="Arial"/>
          <w:kern w:val="0"/>
          <w:sz w:val="24"/>
          <w:szCs w:val="24"/>
          <w14:ligatures w14:val="none"/>
        </w:rPr>
        <w:t>, orange, (2019)</w:t>
      </w:r>
      <w:r w:rsidR="00C54BD9">
        <w:rPr>
          <w:rFonts w:ascii="Arial" w:hAnsi="Arial" w:cs="Arial"/>
          <w:kern w:val="0"/>
          <w:sz w:val="24"/>
          <w:szCs w:val="24"/>
          <w14:ligatures w14:val="none"/>
        </w:rPr>
        <w:t>,</w:t>
      </w:r>
      <w:r w:rsidR="00C54BD9" w:rsidRPr="00C54BD9">
        <w:rPr>
          <w:rFonts w:ascii="Arial" w:hAnsi="Arial" w:cs="Arial"/>
          <w:kern w:val="0"/>
          <w:sz w:val="24"/>
          <w:szCs w:val="24"/>
          <w14:ligatures w14:val="none"/>
        </w:rPr>
        <w:t xml:space="preserve"> </w:t>
      </w:r>
      <w:proofErr w:type="spellStart"/>
      <w:r w:rsidR="00983A94">
        <w:rPr>
          <w:rFonts w:ascii="Arial" w:hAnsi="Arial" w:cs="Arial"/>
          <w:kern w:val="0"/>
          <w:sz w:val="24"/>
          <w:szCs w:val="24"/>
          <w14:ligatures w14:val="none"/>
        </w:rPr>
        <w:t>G</w:t>
      </w:r>
      <w:r w:rsidR="00C54BD9" w:rsidRPr="00AC7785">
        <w:rPr>
          <w:rFonts w:ascii="Arial" w:hAnsi="Arial" w:cs="Arial"/>
          <w:kern w:val="0"/>
          <w:sz w:val="24"/>
          <w:szCs w:val="24"/>
          <w14:ligatures w14:val="none"/>
        </w:rPr>
        <w:t>ray</w:t>
      </w:r>
      <w:proofErr w:type="spellEnd"/>
      <w:r w:rsidR="00C54BD9" w:rsidRPr="00AC7785">
        <w:rPr>
          <w:rFonts w:ascii="Arial" w:hAnsi="Arial" w:cs="Arial"/>
          <w:kern w:val="0"/>
          <w:sz w:val="24"/>
          <w:szCs w:val="24"/>
          <w14:ligatures w14:val="none"/>
        </w:rPr>
        <w:t xml:space="preserve"> &amp; Wood, </w:t>
      </w:r>
      <w:r w:rsidR="00983A94">
        <w:rPr>
          <w:rFonts w:ascii="Arial" w:hAnsi="Arial" w:cs="Arial"/>
          <w:kern w:val="0"/>
          <w:sz w:val="24"/>
          <w:szCs w:val="24"/>
          <w14:ligatures w14:val="none"/>
        </w:rPr>
        <w:t>(</w:t>
      </w:r>
      <w:r w:rsidR="00C54BD9" w:rsidRPr="00AC7785">
        <w:rPr>
          <w:rFonts w:ascii="Arial" w:hAnsi="Arial" w:cs="Arial"/>
          <w:kern w:val="0"/>
          <w:sz w:val="24"/>
          <w:szCs w:val="24"/>
          <w14:ligatures w14:val="none"/>
        </w:rPr>
        <w:t>1991).</w:t>
      </w:r>
    </w:p>
    <w:p w14:paraId="1908A111" w14:textId="4CE05576" w:rsidR="002043C8" w:rsidRDefault="002043C8" w:rsidP="00354D03">
      <w:pPr>
        <w:spacing w:line="360" w:lineRule="auto"/>
        <w:jc w:val="both"/>
        <w:rPr>
          <w:rFonts w:ascii="Arial" w:hAnsi="Arial" w:cs="Arial"/>
          <w:kern w:val="0"/>
          <w:sz w:val="24"/>
          <w:szCs w:val="24"/>
          <w14:ligatures w14:val="none"/>
        </w:rPr>
      </w:pPr>
    </w:p>
    <w:p w14:paraId="54681370" w14:textId="6E8D14FF" w:rsidR="001E2EEC" w:rsidRPr="001C07AD" w:rsidRDefault="001E2EEC" w:rsidP="00FC2E58">
      <w:pPr>
        <w:spacing w:line="360" w:lineRule="auto"/>
        <w:jc w:val="both"/>
        <w:rPr>
          <w:rFonts w:ascii="Arial" w:hAnsi="Arial" w:cs="Arial"/>
          <w:b/>
          <w:bCs/>
          <w:kern w:val="0"/>
          <w:sz w:val="24"/>
          <w:szCs w:val="24"/>
          <w14:ligatures w14:val="none"/>
        </w:rPr>
      </w:pPr>
      <w:r w:rsidRPr="001C07AD">
        <w:rPr>
          <w:rFonts w:ascii="Arial" w:hAnsi="Arial" w:cs="Arial"/>
          <w:b/>
          <w:bCs/>
          <w:kern w:val="0"/>
          <w:sz w:val="24"/>
          <w:szCs w:val="24"/>
          <w14:ligatures w14:val="none"/>
        </w:rPr>
        <w:t>Financial Stewardship:</w:t>
      </w:r>
    </w:p>
    <w:p w14:paraId="37BE86D4" w14:textId="3D90921C" w:rsidR="001E2EEC" w:rsidRDefault="001E2EEC" w:rsidP="00FC2E58">
      <w:pPr>
        <w:spacing w:line="360" w:lineRule="auto"/>
        <w:jc w:val="both"/>
        <w:rPr>
          <w:rFonts w:ascii="Arial" w:hAnsi="Arial" w:cs="Arial"/>
          <w:kern w:val="0"/>
          <w:sz w:val="24"/>
          <w:szCs w:val="24"/>
          <w14:ligatures w14:val="none"/>
        </w:rPr>
      </w:pPr>
      <w:r w:rsidRPr="001E2EEC">
        <w:rPr>
          <w:rFonts w:ascii="Arial" w:hAnsi="Arial" w:cs="Arial"/>
          <w:kern w:val="0"/>
          <w:sz w:val="24"/>
          <w:szCs w:val="24"/>
          <w14:ligatures w14:val="none"/>
        </w:rPr>
        <w:tab/>
        <w:t>•</w:t>
      </w:r>
      <w:r w:rsidRPr="001E2EEC">
        <w:rPr>
          <w:rFonts w:ascii="Arial" w:hAnsi="Arial" w:cs="Arial"/>
          <w:kern w:val="0"/>
          <w:sz w:val="24"/>
          <w:szCs w:val="24"/>
          <w14:ligatures w14:val="none"/>
        </w:rPr>
        <w:tab/>
      </w:r>
      <w:r w:rsidR="00566B1F" w:rsidRPr="001E2EEC">
        <w:rPr>
          <w:rFonts w:ascii="Arial" w:hAnsi="Arial" w:cs="Arial"/>
          <w:kern w:val="0"/>
          <w:sz w:val="24"/>
          <w:szCs w:val="24"/>
          <w14:ligatures w14:val="none"/>
        </w:rPr>
        <w:t>Recommendation:</w:t>
      </w:r>
      <w:r w:rsidR="00BA4F35" w:rsidRPr="001E2EEC">
        <w:rPr>
          <w:rFonts w:ascii="Arial" w:hAnsi="Arial" w:cs="Arial"/>
          <w:kern w:val="0"/>
          <w:sz w:val="24"/>
          <w:szCs w:val="24"/>
          <w14:ligatures w14:val="none"/>
        </w:rPr>
        <w:t xml:space="preserve"> </w:t>
      </w:r>
      <w:r w:rsidR="00BA4F35">
        <w:rPr>
          <w:rFonts w:ascii="Arial" w:hAnsi="Arial" w:cs="Arial"/>
          <w:kern w:val="0"/>
          <w:sz w:val="24"/>
          <w:szCs w:val="24"/>
          <w14:ligatures w14:val="none"/>
        </w:rPr>
        <w:t>Implementing</w:t>
      </w:r>
      <w:r w:rsidR="00A3245F" w:rsidRPr="00A3245F">
        <w:rPr>
          <w:rFonts w:ascii="Arial" w:hAnsi="Arial" w:cs="Arial"/>
          <w:kern w:val="0"/>
          <w:sz w:val="24"/>
          <w:szCs w:val="24"/>
          <w14:ligatures w14:val="none"/>
        </w:rPr>
        <w:t xml:space="preserve"> a strategic financial plan based on financial management theory can help Trinity Baptist Church address resource constraints and achieve sustainable growth</w:t>
      </w:r>
      <w:r w:rsidR="00A84A4D">
        <w:rPr>
          <w:rFonts w:ascii="Arial" w:hAnsi="Arial" w:cs="Arial"/>
          <w:kern w:val="0"/>
          <w:sz w:val="24"/>
          <w:szCs w:val="24"/>
          <w14:ligatures w14:val="none"/>
        </w:rPr>
        <w:t xml:space="preserve">, </w:t>
      </w:r>
      <w:r w:rsidR="00A3245F" w:rsidRPr="00A3245F">
        <w:rPr>
          <w:rFonts w:ascii="Arial" w:hAnsi="Arial" w:cs="Arial"/>
          <w:kern w:val="0"/>
          <w:sz w:val="24"/>
          <w:szCs w:val="24"/>
          <w14:ligatures w14:val="none"/>
        </w:rPr>
        <w:t xml:space="preserve">Brigham &amp; </w:t>
      </w:r>
      <w:proofErr w:type="spellStart"/>
      <w:r w:rsidR="00A3245F" w:rsidRPr="00A3245F">
        <w:rPr>
          <w:rFonts w:ascii="Arial" w:hAnsi="Arial" w:cs="Arial"/>
          <w:kern w:val="0"/>
          <w:sz w:val="24"/>
          <w:szCs w:val="24"/>
          <w14:ligatures w14:val="none"/>
        </w:rPr>
        <w:t>Ehrhardt</w:t>
      </w:r>
      <w:proofErr w:type="spellEnd"/>
      <w:r w:rsidR="00A3245F" w:rsidRPr="00A3245F">
        <w:rPr>
          <w:rFonts w:ascii="Arial" w:hAnsi="Arial" w:cs="Arial"/>
          <w:kern w:val="0"/>
          <w:sz w:val="24"/>
          <w:szCs w:val="24"/>
          <w14:ligatures w14:val="none"/>
        </w:rPr>
        <w:t xml:space="preserve">, </w:t>
      </w:r>
      <w:r w:rsidR="00A16E0A">
        <w:rPr>
          <w:rFonts w:ascii="Arial" w:hAnsi="Arial" w:cs="Arial"/>
          <w:kern w:val="0"/>
          <w:sz w:val="24"/>
          <w:szCs w:val="24"/>
          <w14:ligatures w14:val="none"/>
        </w:rPr>
        <w:t>(</w:t>
      </w:r>
      <w:r w:rsidR="00A3245F" w:rsidRPr="00A3245F">
        <w:rPr>
          <w:rFonts w:ascii="Arial" w:hAnsi="Arial" w:cs="Arial"/>
          <w:kern w:val="0"/>
          <w:sz w:val="24"/>
          <w:szCs w:val="24"/>
          <w14:ligatures w14:val="none"/>
        </w:rPr>
        <w:t>2013).</w:t>
      </w:r>
    </w:p>
    <w:p w14:paraId="2CF39D06" w14:textId="276C7B07" w:rsidR="00567FED" w:rsidRDefault="00567FED" w:rsidP="00FC2E58">
      <w:pPr>
        <w:spacing w:line="360" w:lineRule="auto"/>
        <w:jc w:val="both"/>
        <w:rPr>
          <w:rFonts w:ascii="Arial" w:hAnsi="Arial" w:cs="Arial"/>
          <w:kern w:val="0"/>
          <w:sz w:val="24"/>
          <w:szCs w:val="24"/>
          <w14:ligatures w14:val="none"/>
        </w:rPr>
      </w:pPr>
      <w:r w:rsidRPr="00567FED">
        <w:rPr>
          <w:rFonts w:ascii="Arial" w:hAnsi="Arial" w:cs="Arial"/>
          <w:kern w:val="0"/>
          <w:sz w:val="24"/>
          <w:szCs w:val="24"/>
          <w14:ligatures w14:val="none"/>
        </w:rPr>
        <w:t xml:space="preserve">An example of implementing financial management theory in practice would involve Trinity Baptist Church developing a multi-year financial plan that outlines specific strategies for revenue generation, cost control, and investment priorities. This plan would address resource constraints by identifying opportunities for increasing donations, </w:t>
      </w:r>
      <w:r w:rsidR="00555CB4" w:rsidRPr="00567FED">
        <w:rPr>
          <w:rFonts w:ascii="Arial" w:hAnsi="Arial" w:cs="Arial"/>
          <w:kern w:val="0"/>
          <w:sz w:val="24"/>
          <w:szCs w:val="24"/>
          <w14:ligatures w14:val="none"/>
        </w:rPr>
        <w:t>optimising</w:t>
      </w:r>
      <w:r w:rsidRPr="00567FED">
        <w:rPr>
          <w:rFonts w:ascii="Arial" w:hAnsi="Arial" w:cs="Arial"/>
          <w:kern w:val="0"/>
          <w:sz w:val="24"/>
          <w:szCs w:val="24"/>
          <w14:ligatures w14:val="none"/>
        </w:rPr>
        <w:t xml:space="preserve"> spending on operational expenses, and exploring alternative revenue streams. Additionally, it would ensure sustainable growth by allocating funds towards capital improvements, program expansion, and strategic initiatives aligned with the church’s mission and objectives. Through diligent financial management and strategic planning, the church can enhance its financial resilience, support its ministry efforts, and achieve long-term sustainability.</w:t>
      </w:r>
    </w:p>
    <w:p w14:paraId="412368DA" w14:textId="77777777" w:rsidR="00567FED" w:rsidRPr="001E2EEC" w:rsidRDefault="00567FED" w:rsidP="00FC2E58">
      <w:pPr>
        <w:spacing w:line="360" w:lineRule="auto"/>
        <w:jc w:val="both"/>
        <w:rPr>
          <w:rFonts w:ascii="Arial" w:hAnsi="Arial" w:cs="Arial"/>
          <w:kern w:val="0"/>
          <w:sz w:val="24"/>
          <w:szCs w:val="24"/>
          <w14:ligatures w14:val="none"/>
        </w:rPr>
      </w:pPr>
    </w:p>
    <w:p w14:paraId="2347565F" w14:textId="3EBAD31B" w:rsidR="001E2EEC" w:rsidRDefault="001E2EEC" w:rsidP="00FC2E58">
      <w:pPr>
        <w:spacing w:line="360" w:lineRule="auto"/>
        <w:jc w:val="both"/>
        <w:rPr>
          <w:rFonts w:ascii="Arial" w:hAnsi="Arial" w:cs="Arial"/>
          <w:kern w:val="0"/>
          <w:sz w:val="24"/>
          <w:szCs w:val="24"/>
          <w14:ligatures w14:val="none"/>
        </w:rPr>
      </w:pPr>
      <w:r w:rsidRPr="001E2EEC">
        <w:rPr>
          <w:rFonts w:ascii="Arial" w:hAnsi="Arial" w:cs="Arial"/>
          <w:kern w:val="0"/>
          <w:sz w:val="24"/>
          <w:szCs w:val="24"/>
          <w14:ligatures w14:val="none"/>
        </w:rPr>
        <w:tab/>
        <w:t>•</w:t>
      </w:r>
      <w:r w:rsidRPr="001E2EEC">
        <w:rPr>
          <w:rFonts w:ascii="Arial" w:hAnsi="Arial" w:cs="Arial"/>
          <w:kern w:val="0"/>
          <w:sz w:val="24"/>
          <w:szCs w:val="24"/>
          <w14:ligatures w14:val="none"/>
        </w:rPr>
        <w:tab/>
        <w:t>Rationale:</w:t>
      </w:r>
      <w:r w:rsidR="00E8770B">
        <w:rPr>
          <w:rFonts w:ascii="Arial" w:hAnsi="Arial" w:cs="Arial"/>
          <w:kern w:val="0"/>
          <w:sz w:val="24"/>
          <w:szCs w:val="24"/>
          <w14:ligatures w14:val="none"/>
        </w:rPr>
        <w:t xml:space="preserve"> Research </w:t>
      </w:r>
      <w:r w:rsidR="00D74676">
        <w:rPr>
          <w:rFonts w:ascii="Arial" w:hAnsi="Arial" w:cs="Arial"/>
          <w:kern w:val="0"/>
          <w:sz w:val="24"/>
          <w:szCs w:val="24"/>
          <w14:ligatures w14:val="none"/>
        </w:rPr>
        <w:t>has it that a p</w:t>
      </w:r>
      <w:r w:rsidR="00D74676" w:rsidRPr="001E2EEC">
        <w:rPr>
          <w:rFonts w:ascii="Arial" w:hAnsi="Arial" w:cs="Arial"/>
          <w:kern w:val="0"/>
          <w:sz w:val="24"/>
          <w:szCs w:val="24"/>
          <w14:ligatures w14:val="none"/>
        </w:rPr>
        <w:t>roper</w:t>
      </w:r>
      <w:r w:rsidRPr="001E2EEC">
        <w:rPr>
          <w:rFonts w:ascii="Arial" w:hAnsi="Arial" w:cs="Arial"/>
          <w:kern w:val="0"/>
          <w:sz w:val="24"/>
          <w:szCs w:val="24"/>
          <w14:ligatures w14:val="none"/>
        </w:rPr>
        <w:t xml:space="preserve"> financial stewardship is crucial for implementing strategic choices and maintaining</w:t>
      </w:r>
      <w:r w:rsidR="00BF29FE">
        <w:rPr>
          <w:rFonts w:ascii="Arial" w:hAnsi="Arial" w:cs="Arial"/>
          <w:kern w:val="0"/>
          <w:sz w:val="24"/>
          <w:szCs w:val="24"/>
          <w14:ligatures w14:val="none"/>
        </w:rPr>
        <w:t xml:space="preserve"> an </w:t>
      </w:r>
      <w:r w:rsidR="00010780">
        <w:rPr>
          <w:rFonts w:ascii="Arial" w:hAnsi="Arial" w:cs="Arial"/>
          <w:kern w:val="0"/>
          <w:sz w:val="24"/>
          <w:szCs w:val="24"/>
          <w14:ligatures w14:val="none"/>
        </w:rPr>
        <w:t xml:space="preserve">organisation </w:t>
      </w:r>
      <w:r w:rsidRPr="001E2EEC">
        <w:rPr>
          <w:rFonts w:ascii="Arial" w:hAnsi="Arial" w:cs="Arial"/>
          <w:kern w:val="0"/>
          <w:sz w:val="24"/>
          <w:szCs w:val="24"/>
          <w14:ligatures w14:val="none"/>
        </w:rPr>
        <w:t>long-term viability</w:t>
      </w:r>
      <w:r w:rsidR="00AD3C97">
        <w:rPr>
          <w:rFonts w:ascii="Arial" w:hAnsi="Arial" w:cs="Arial"/>
          <w:kern w:val="0"/>
          <w:sz w:val="24"/>
          <w:szCs w:val="24"/>
          <w14:ligatures w14:val="none"/>
        </w:rPr>
        <w:t>,</w:t>
      </w:r>
      <w:r w:rsidR="0069071B">
        <w:rPr>
          <w:rFonts w:ascii="Arial" w:hAnsi="Arial" w:cs="Arial"/>
          <w:kern w:val="0"/>
          <w:sz w:val="24"/>
          <w:szCs w:val="24"/>
          <w14:ligatures w14:val="none"/>
        </w:rPr>
        <w:t xml:space="preserve"> </w:t>
      </w:r>
      <w:r w:rsidR="00AD3C97">
        <w:rPr>
          <w:rFonts w:ascii="Arial" w:hAnsi="Arial" w:cs="Arial"/>
          <w:kern w:val="0"/>
          <w:sz w:val="24"/>
          <w:szCs w:val="24"/>
          <w14:ligatures w14:val="none"/>
        </w:rPr>
        <w:t>M</w:t>
      </w:r>
      <w:r w:rsidR="003347A3">
        <w:rPr>
          <w:rFonts w:ascii="Arial" w:hAnsi="Arial" w:cs="Arial"/>
          <w:kern w:val="0"/>
          <w:sz w:val="24"/>
          <w:szCs w:val="24"/>
          <w14:ligatures w14:val="none"/>
        </w:rPr>
        <w:t>AVEN, (2017)</w:t>
      </w:r>
      <w:r w:rsidR="00A16E0A">
        <w:rPr>
          <w:rFonts w:ascii="Arial" w:hAnsi="Arial" w:cs="Arial"/>
          <w:kern w:val="0"/>
          <w:sz w:val="24"/>
          <w:szCs w:val="24"/>
          <w14:ligatures w14:val="none"/>
        </w:rPr>
        <w:t>.</w:t>
      </w:r>
    </w:p>
    <w:p w14:paraId="0C256058" w14:textId="77777777" w:rsidR="00A16E0A" w:rsidRDefault="00A16E0A" w:rsidP="00FC2E58">
      <w:pPr>
        <w:spacing w:line="360" w:lineRule="auto"/>
        <w:jc w:val="both"/>
        <w:rPr>
          <w:rFonts w:ascii="Arial" w:hAnsi="Arial" w:cs="Arial"/>
          <w:kern w:val="0"/>
          <w:sz w:val="24"/>
          <w:szCs w:val="24"/>
          <w14:ligatures w14:val="none"/>
        </w:rPr>
      </w:pPr>
    </w:p>
    <w:p w14:paraId="0DD42E0E" w14:textId="77777777" w:rsidR="00A16E0A" w:rsidRPr="001E2EEC" w:rsidRDefault="00A16E0A" w:rsidP="00FC2E58">
      <w:pPr>
        <w:spacing w:line="360" w:lineRule="auto"/>
        <w:jc w:val="both"/>
        <w:rPr>
          <w:rFonts w:ascii="Arial" w:hAnsi="Arial" w:cs="Arial"/>
          <w:kern w:val="0"/>
          <w:sz w:val="24"/>
          <w:szCs w:val="24"/>
          <w14:ligatures w14:val="none"/>
        </w:rPr>
      </w:pPr>
    </w:p>
    <w:p w14:paraId="02C94ECF" w14:textId="77777777" w:rsidR="001E2EEC" w:rsidRPr="001E2EEC" w:rsidRDefault="001E2EEC" w:rsidP="00FC2E58">
      <w:pPr>
        <w:spacing w:line="360" w:lineRule="auto"/>
        <w:jc w:val="both"/>
        <w:rPr>
          <w:rFonts w:ascii="Arial" w:hAnsi="Arial" w:cs="Arial"/>
          <w:kern w:val="0"/>
          <w:sz w:val="24"/>
          <w:szCs w:val="24"/>
          <w14:ligatures w14:val="none"/>
        </w:rPr>
      </w:pPr>
    </w:p>
    <w:p w14:paraId="6D22D523" w14:textId="77777777" w:rsidR="00EB6AF8" w:rsidRDefault="00EB6AF8" w:rsidP="00375927">
      <w:pPr>
        <w:spacing w:line="360" w:lineRule="auto"/>
        <w:jc w:val="both"/>
        <w:rPr>
          <w:rFonts w:ascii="Arial" w:hAnsi="Arial" w:cs="Arial"/>
          <w:b/>
          <w:bCs/>
          <w:kern w:val="0"/>
          <w:sz w:val="24"/>
          <w:szCs w:val="24"/>
          <w14:ligatures w14:val="none"/>
        </w:rPr>
      </w:pPr>
    </w:p>
    <w:p w14:paraId="79344564" w14:textId="77777777" w:rsidR="00EB6AF8" w:rsidRDefault="00EB6AF8" w:rsidP="00375927">
      <w:pPr>
        <w:spacing w:line="360" w:lineRule="auto"/>
        <w:jc w:val="both"/>
        <w:rPr>
          <w:rFonts w:ascii="Arial" w:hAnsi="Arial" w:cs="Arial"/>
          <w:b/>
          <w:bCs/>
          <w:kern w:val="0"/>
          <w:sz w:val="24"/>
          <w:szCs w:val="24"/>
          <w14:ligatures w14:val="none"/>
        </w:rPr>
      </w:pPr>
    </w:p>
    <w:p w14:paraId="554D8792" w14:textId="77777777" w:rsidR="00EB6AF8" w:rsidRDefault="00EB6AF8" w:rsidP="00375927">
      <w:pPr>
        <w:spacing w:line="360" w:lineRule="auto"/>
        <w:jc w:val="both"/>
        <w:rPr>
          <w:rFonts w:ascii="Arial" w:hAnsi="Arial" w:cs="Arial"/>
          <w:b/>
          <w:bCs/>
          <w:kern w:val="0"/>
          <w:sz w:val="24"/>
          <w:szCs w:val="24"/>
          <w14:ligatures w14:val="none"/>
        </w:rPr>
      </w:pPr>
    </w:p>
    <w:p w14:paraId="2F0C871B" w14:textId="77777777" w:rsidR="005E0105" w:rsidRDefault="005E0105" w:rsidP="00375927">
      <w:pPr>
        <w:spacing w:line="360" w:lineRule="auto"/>
        <w:jc w:val="both"/>
        <w:rPr>
          <w:rFonts w:ascii="Arial" w:hAnsi="Arial" w:cs="Arial"/>
          <w:b/>
          <w:bCs/>
          <w:kern w:val="0"/>
          <w:sz w:val="24"/>
          <w:szCs w:val="24"/>
          <w14:ligatures w14:val="none"/>
        </w:rPr>
      </w:pPr>
    </w:p>
    <w:p w14:paraId="5BDEE0F1" w14:textId="77777777" w:rsidR="005E0105" w:rsidRDefault="005E0105" w:rsidP="00375927">
      <w:pPr>
        <w:spacing w:line="360" w:lineRule="auto"/>
        <w:jc w:val="both"/>
        <w:rPr>
          <w:rFonts w:ascii="Arial" w:hAnsi="Arial" w:cs="Arial"/>
          <w:b/>
          <w:bCs/>
          <w:kern w:val="0"/>
          <w:sz w:val="24"/>
          <w:szCs w:val="24"/>
          <w14:ligatures w14:val="none"/>
        </w:rPr>
      </w:pPr>
    </w:p>
    <w:p w14:paraId="0EAB2078" w14:textId="77777777" w:rsidR="005E0105" w:rsidRDefault="005E0105" w:rsidP="00375927">
      <w:pPr>
        <w:spacing w:line="360" w:lineRule="auto"/>
        <w:jc w:val="both"/>
        <w:rPr>
          <w:rFonts w:ascii="Arial" w:hAnsi="Arial" w:cs="Arial"/>
          <w:b/>
          <w:bCs/>
          <w:kern w:val="0"/>
          <w:sz w:val="24"/>
          <w:szCs w:val="24"/>
          <w14:ligatures w14:val="none"/>
        </w:rPr>
      </w:pPr>
    </w:p>
    <w:p w14:paraId="3D95BDF0" w14:textId="77777777" w:rsidR="005E0105" w:rsidRDefault="005E0105" w:rsidP="00375927">
      <w:pPr>
        <w:spacing w:line="360" w:lineRule="auto"/>
        <w:jc w:val="both"/>
        <w:rPr>
          <w:rFonts w:ascii="Arial" w:hAnsi="Arial" w:cs="Arial"/>
          <w:b/>
          <w:bCs/>
          <w:kern w:val="0"/>
          <w:sz w:val="24"/>
          <w:szCs w:val="24"/>
          <w14:ligatures w14:val="none"/>
        </w:rPr>
      </w:pPr>
    </w:p>
    <w:p w14:paraId="22778C69" w14:textId="77777777" w:rsidR="005E0105" w:rsidRDefault="005E0105" w:rsidP="00375927">
      <w:pPr>
        <w:spacing w:line="360" w:lineRule="auto"/>
        <w:jc w:val="both"/>
        <w:rPr>
          <w:rFonts w:ascii="Arial" w:hAnsi="Arial" w:cs="Arial"/>
          <w:b/>
          <w:bCs/>
          <w:kern w:val="0"/>
          <w:sz w:val="24"/>
          <w:szCs w:val="24"/>
          <w14:ligatures w14:val="none"/>
        </w:rPr>
      </w:pPr>
    </w:p>
    <w:p w14:paraId="7581C988" w14:textId="77777777" w:rsidR="005E0105" w:rsidRDefault="005E0105" w:rsidP="00375927">
      <w:pPr>
        <w:spacing w:line="360" w:lineRule="auto"/>
        <w:jc w:val="both"/>
        <w:rPr>
          <w:rFonts w:ascii="Arial" w:hAnsi="Arial" w:cs="Arial"/>
          <w:b/>
          <w:bCs/>
          <w:kern w:val="0"/>
          <w:sz w:val="24"/>
          <w:szCs w:val="24"/>
          <w14:ligatures w14:val="none"/>
        </w:rPr>
      </w:pPr>
    </w:p>
    <w:p w14:paraId="73EB17F4" w14:textId="77777777" w:rsidR="005E0105" w:rsidRDefault="005E0105" w:rsidP="00375927">
      <w:pPr>
        <w:spacing w:line="360" w:lineRule="auto"/>
        <w:jc w:val="both"/>
        <w:rPr>
          <w:rFonts w:ascii="Arial" w:hAnsi="Arial" w:cs="Arial"/>
          <w:b/>
          <w:bCs/>
          <w:kern w:val="0"/>
          <w:sz w:val="24"/>
          <w:szCs w:val="24"/>
          <w14:ligatures w14:val="none"/>
        </w:rPr>
      </w:pPr>
    </w:p>
    <w:p w14:paraId="128381A3" w14:textId="77777777" w:rsidR="005E0105" w:rsidRDefault="005E0105" w:rsidP="00375927">
      <w:pPr>
        <w:spacing w:line="360" w:lineRule="auto"/>
        <w:jc w:val="both"/>
        <w:rPr>
          <w:rFonts w:ascii="Arial" w:hAnsi="Arial" w:cs="Arial"/>
          <w:b/>
          <w:bCs/>
          <w:kern w:val="0"/>
          <w:sz w:val="24"/>
          <w:szCs w:val="24"/>
          <w14:ligatures w14:val="none"/>
        </w:rPr>
      </w:pPr>
    </w:p>
    <w:p w14:paraId="5AE3C9D2" w14:textId="77777777" w:rsidR="005E0105" w:rsidRDefault="005E0105" w:rsidP="00375927">
      <w:pPr>
        <w:spacing w:line="360" w:lineRule="auto"/>
        <w:jc w:val="both"/>
        <w:rPr>
          <w:rFonts w:ascii="Arial" w:hAnsi="Arial" w:cs="Arial"/>
          <w:b/>
          <w:bCs/>
          <w:kern w:val="0"/>
          <w:sz w:val="24"/>
          <w:szCs w:val="24"/>
          <w14:ligatures w14:val="none"/>
        </w:rPr>
      </w:pPr>
    </w:p>
    <w:p w14:paraId="11F38C5B" w14:textId="77777777" w:rsidR="005E0105" w:rsidRDefault="005E0105" w:rsidP="00375927">
      <w:pPr>
        <w:spacing w:line="360" w:lineRule="auto"/>
        <w:jc w:val="both"/>
        <w:rPr>
          <w:rFonts w:ascii="Arial" w:hAnsi="Arial" w:cs="Arial"/>
          <w:b/>
          <w:bCs/>
          <w:kern w:val="0"/>
          <w:sz w:val="24"/>
          <w:szCs w:val="24"/>
          <w14:ligatures w14:val="none"/>
        </w:rPr>
      </w:pPr>
    </w:p>
    <w:p w14:paraId="383675FE" w14:textId="77777777" w:rsidR="005E0105" w:rsidRDefault="005E0105" w:rsidP="00375927">
      <w:pPr>
        <w:spacing w:line="360" w:lineRule="auto"/>
        <w:jc w:val="both"/>
        <w:rPr>
          <w:rFonts w:ascii="Arial" w:hAnsi="Arial" w:cs="Arial"/>
          <w:b/>
          <w:bCs/>
          <w:kern w:val="0"/>
          <w:sz w:val="24"/>
          <w:szCs w:val="24"/>
          <w14:ligatures w14:val="none"/>
        </w:rPr>
      </w:pPr>
    </w:p>
    <w:p w14:paraId="2C60D55D" w14:textId="77777777" w:rsidR="005E0105" w:rsidRDefault="005E0105" w:rsidP="00375927">
      <w:pPr>
        <w:spacing w:line="360" w:lineRule="auto"/>
        <w:jc w:val="both"/>
        <w:rPr>
          <w:rFonts w:ascii="Arial" w:hAnsi="Arial" w:cs="Arial"/>
          <w:b/>
          <w:bCs/>
          <w:kern w:val="0"/>
          <w:sz w:val="24"/>
          <w:szCs w:val="24"/>
          <w14:ligatures w14:val="none"/>
        </w:rPr>
      </w:pPr>
    </w:p>
    <w:p w14:paraId="2E7C881C" w14:textId="77777777" w:rsidR="005E0105" w:rsidRDefault="005E0105" w:rsidP="00375927">
      <w:pPr>
        <w:spacing w:line="360" w:lineRule="auto"/>
        <w:jc w:val="both"/>
        <w:rPr>
          <w:rFonts w:ascii="Arial" w:hAnsi="Arial" w:cs="Arial"/>
          <w:b/>
          <w:bCs/>
          <w:kern w:val="0"/>
          <w:sz w:val="24"/>
          <w:szCs w:val="24"/>
          <w14:ligatures w14:val="none"/>
        </w:rPr>
      </w:pPr>
    </w:p>
    <w:p w14:paraId="5BF6D9A5" w14:textId="77777777" w:rsidR="005E0105" w:rsidRDefault="005E0105" w:rsidP="00375927">
      <w:pPr>
        <w:spacing w:line="360" w:lineRule="auto"/>
        <w:jc w:val="both"/>
        <w:rPr>
          <w:rFonts w:ascii="Arial" w:hAnsi="Arial" w:cs="Arial"/>
          <w:b/>
          <w:bCs/>
          <w:kern w:val="0"/>
          <w:sz w:val="24"/>
          <w:szCs w:val="24"/>
          <w14:ligatures w14:val="none"/>
        </w:rPr>
      </w:pPr>
    </w:p>
    <w:p w14:paraId="69126B03" w14:textId="77777777" w:rsidR="005E0105" w:rsidRDefault="005E0105" w:rsidP="00375927">
      <w:pPr>
        <w:spacing w:line="360" w:lineRule="auto"/>
        <w:jc w:val="both"/>
        <w:rPr>
          <w:rFonts w:ascii="Arial" w:hAnsi="Arial" w:cs="Arial"/>
          <w:b/>
          <w:bCs/>
          <w:kern w:val="0"/>
          <w:sz w:val="24"/>
          <w:szCs w:val="24"/>
          <w14:ligatures w14:val="none"/>
        </w:rPr>
      </w:pPr>
    </w:p>
    <w:p w14:paraId="7D74AA59" w14:textId="77777777" w:rsidR="00EE7F13" w:rsidRDefault="00EE7F13" w:rsidP="00375927">
      <w:pPr>
        <w:spacing w:line="360" w:lineRule="auto"/>
        <w:jc w:val="both"/>
        <w:rPr>
          <w:rFonts w:ascii="Arial" w:hAnsi="Arial" w:cs="Arial"/>
          <w:b/>
          <w:bCs/>
          <w:kern w:val="0"/>
          <w:sz w:val="24"/>
          <w:szCs w:val="24"/>
          <w14:ligatures w14:val="none"/>
        </w:rPr>
      </w:pPr>
    </w:p>
    <w:p w14:paraId="5119D967" w14:textId="77777777" w:rsidR="00EE7F13" w:rsidRDefault="00EE7F13" w:rsidP="00375927">
      <w:pPr>
        <w:spacing w:line="360" w:lineRule="auto"/>
        <w:jc w:val="both"/>
        <w:rPr>
          <w:rFonts w:ascii="Arial" w:hAnsi="Arial" w:cs="Arial"/>
          <w:b/>
          <w:bCs/>
          <w:kern w:val="0"/>
          <w:sz w:val="24"/>
          <w:szCs w:val="24"/>
          <w14:ligatures w14:val="none"/>
        </w:rPr>
      </w:pPr>
    </w:p>
    <w:p w14:paraId="51C1CF7E" w14:textId="77777777" w:rsidR="00EE7F13" w:rsidRDefault="00EE7F13" w:rsidP="00375927">
      <w:pPr>
        <w:spacing w:line="360" w:lineRule="auto"/>
        <w:jc w:val="both"/>
        <w:rPr>
          <w:rFonts w:ascii="Arial" w:hAnsi="Arial" w:cs="Arial"/>
          <w:b/>
          <w:bCs/>
          <w:kern w:val="0"/>
          <w:sz w:val="24"/>
          <w:szCs w:val="24"/>
          <w14:ligatures w14:val="none"/>
        </w:rPr>
      </w:pPr>
    </w:p>
    <w:p w14:paraId="62CAD5F3" w14:textId="77777777" w:rsidR="00EE7F13" w:rsidRDefault="00EE7F13" w:rsidP="00375927">
      <w:pPr>
        <w:spacing w:line="360" w:lineRule="auto"/>
        <w:jc w:val="both"/>
        <w:rPr>
          <w:rFonts w:ascii="Arial" w:hAnsi="Arial" w:cs="Arial"/>
          <w:b/>
          <w:bCs/>
          <w:kern w:val="0"/>
          <w:sz w:val="24"/>
          <w:szCs w:val="24"/>
          <w14:ligatures w14:val="none"/>
        </w:rPr>
      </w:pPr>
    </w:p>
    <w:p w14:paraId="57AAC525" w14:textId="77777777" w:rsidR="005E0105" w:rsidRDefault="005E0105" w:rsidP="00375927">
      <w:pPr>
        <w:spacing w:line="360" w:lineRule="auto"/>
        <w:jc w:val="both"/>
        <w:rPr>
          <w:rFonts w:ascii="Arial" w:hAnsi="Arial" w:cs="Arial"/>
          <w:b/>
          <w:bCs/>
          <w:kern w:val="0"/>
          <w:sz w:val="24"/>
          <w:szCs w:val="24"/>
          <w14:ligatures w14:val="none"/>
        </w:rPr>
      </w:pPr>
    </w:p>
    <w:p w14:paraId="137760BA" w14:textId="77777777" w:rsidR="005E0105" w:rsidRDefault="005E0105" w:rsidP="00375927">
      <w:pPr>
        <w:spacing w:line="360" w:lineRule="auto"/>
        <w:jc w:val="both"/>
        <w:rPr>
          <w:rFonts w:ascii="Arial" w:hAnsi="Arial" w:cs="Arial"/>
          <w:b/>
          <w:bCs/>
          <w:kern w:val="0"/>
          <w:sz w:val="24"/>
          <w:szCs w:val="24"/>
          <w14:ligatures w14:val="none"/>
        </w:rPr>
      </w:pPr>
    </w:p>
    <w:p w14:paraId="0D9EBE2A" w14:textId="77777777" w:rsidR="00EB6AF8" w:rsidRDefault="00EB6AF8" w:rsidP="00375927">
      <w:pPr>
        <w:spacing w:line="360" w:lineRule="auto"/>
        <w:jc w:val="both"/>
        <w:rPr>
          <w:rFonts w:ascii="Arial" w:hAnsi="Arial" w:cs="Arial"/>
          <w:b/>
          <w:bCs/>
          <w:kern w:val="0"/>
          <w:sz w:val="24"/>
          <w:szCs w:val="24"/>
          <w14:ligatures w14:val="none"/>
        </w:rPr>
      </w:pPr>
    </w:p>
    <w:p w14:paraId="1B95AF66" w14:textId="1A56C3B5" w:rsidR="007834F1" w:rsidRDefault="00375927" w:rsidP="00375927">
      <w:pPr>
        <w:spacing w:line="360" w:lineRule="auto"/>
        <w:jc w:val="both"/>
        <w:rPr>
          <w:rFonts w:ascii="Arial" w:hAnsi="Arial" w:cs="Arial"/>
          <w:b/>
          <w:bCs/>
          <w:kern w:val="0"/>
          <w:sz w:val="24"/>
          <w:szCs w:val="24"/>
          <w14:ligatures w14:val="none"/>
        </w:rPr>
      </w:pPr>
      <w:r w:rsidRPr="004717FD">
        <w:rPr>
          <w:rFonts w:ascii="Arial" w:hAnsi="Arial" w:cs="Arial"/>
          <w:b/>
          <w:bCs/>
          <w:kern w:val="0"/>
          <w:sz w:val="24"/>
          <w:szCs w:val="24"/>
          <w14:ligatures w14:val="none"/>
        </w:rPr>
        <w:t>Leadership Theories Analysis for Trinity Baptist Church England:</w:t>
      </w:r>
    </w:p>
    <w:p w14:paraId="1A80EBB7" w14:textId="77777777" w:rsidR="000E0C12" w:rsidRDefault="000E0C12" w:rsidP="00375927">
      <w:pPr>
        <w:spacing w:line="360" w:lineRule="auto"/>
        <w:jc w:val="both"/>
        <w:rPr>
          <w:rFonts w:ascii="Arial" w:hAnsi="Arial" w:cs="Arial"/>
          <w:b/>
          <w:bCs/>
          <w:kern w:val="0"/>
          <w:sz w:val="24"/>
          <w:szCs w:val="24"/>
          <w14:ligatures w14:val="none"/>
        </w:rPr>
      </w:pPr>
    </w:p>
    <w:p w14:paraId="33EBDA70" w14:textId="77777777" w:rsidR="000E0C12" w:rsidRPr="00FA3377" w:rsidRDefault="000E0C12" w:rsidP="0052340E">
      <w:pPr>
        <w:spacing w:line="360" w:lineRule="auto"/>
        <w:jc w:val="both"/>
        <w:rPr>
          <w:rFonts w:ascii="Arial" w:hAnsi="Arial" w:cs="Arial"/>
          <w:b/>
          <w:bCs/>
          <w:sz w:val="24"/>
          <w:szCs w:val="24"/>
        </w:rPr>
      </w:pPr>
      <w:r w:rsidRPr="00FA3377">
        <w:rPr>
          <w:rFonts w:ascii="Arial" w:hAnsi="Arial" w:cs="Arial"/>
          <w:b/>
          <w:bCs/>
          <w:sz w:val="24"/>
          <w:szCs w:val="24"/>
        </w:rPr>
        <w:t xml:space="preserve">Leadership Development: </w:t>
      </w:r>
    </w:p>
    <w:p w14:paraId="25801C1B" w14:textId="69C91E07" w:rsidR="009E67BB" w:rsidRDefault="00FA3377" w:rsidP="0052340E">
      <w:pPr>
        <w:spacing w:line="360" w:lineRule="auto"/>
        <w:jc w:val="both"/>
        <w:rPr>
          <w:rFonts w:ascii="Arial" w:hAnsi="Arial" w:cs="Arial"/>
          <w:sz w:val="24"/>
          <w:szCs w:val="24"/>
        </w:rPr>
      </w:pPr>
      <w:r w:rsidRPr="006F076A">
        <w:rPr>
          <w:rFonts w:ascii="Arial" w:hAnsi="Arial" w:cs="Arial"/>
          <w:kern w:val="0"/>
          <w:sz w:val="24"/>
          <w:szCs w:val="24"/>
          <w14:ligatures w14:val="none"/>
        </w:rPr>
        <w:t>Trinity Baptist Church England</w:t>
      </w:r>
      <w:r w:rsidR="006F076A">
        <w:rPr>
          <w:rFonts w:ascii="Arial" w:hAnsi="Arial" w:cs="Arial"/>
          <w:kern w:val="0"/>
          <w:sz w:val="24"/>
          <w:szCs w:val="24"/>
          <w14:ligatures w14:val="none"/>
        </w:rPr>
        <w:t xml:space="preserve"> should consider m</w:t>
      </w:r>
      <w:r w:rsidR="000E0C12" w:rsidRPr="00D5479E">
        <w:rPr>
          <w:rFonts w:ascii="Arial" w:hAnsi="Arial" w:cs="Arial"/>
          <w:sz w:val="24"/>
          <w:szCs w:val="24"/>
        </w:rPr>
        <w:t>aximis</w:t>
      </w:r>
      <w:r w:rsidR="003E5A59">
        <w:rPr>
          <w:rFonts w:ascii="Arial" w:hAnsi="Arial" w:cs="Arial"/>
          <w:sz w:val="24"/>
          <w:szCs w:val="24"/>
        </w:rPr>
        <w:t xml:space="preserve">ing </w:t>
      </w:r>
      <w:r w:rsidR="000E0C12" w:rsidRPr="00D5479E">
        <w:rPr>
          <w:rFonts w:ascii="Arial" w:hAnsi="Arial" w:cs="Arial"/>
          <w:sz w:val="24"/>
          <w:szCs w:val="24"/>
        </w:rPr>
        <w:t xml:space="preserve">and </w:t>
      </w:r>
      <w:r w:rsidR="003E5A59" w:rsidRPr="00D5479E">
        <w:rPr>
          <w:rFonts w:ascii="Arial" w:hAnsi="Arial" w:cs="Arial"/>
          <w:sz w:val="24"/>
          <w:szCs w:val="24"/>
        </w:rPr>
        <w:t>develop</w:t>
      </w:r>
      <w:r w:rsidR="003E5A59">
        <w:rPr>
          <w:rFonts w:ascii="Arial" w:hAnsi="Arial" w:cs="Arial"/>
          <w:sz w:val="24"/>
          <w:szCs w:val="24"/>
        </w:rPr>
        <w:t xml:space="preserve">ing </w:t>
      </w:r>
      <w:r w:rsidR="003E5A59" w:rsidRPr="00D5479E">
        <w:rPr>
          <w:rFonts w:ascii="Arial" w:hAnsi="Arial" w:cs="Arial"/>
          <w:sz w:val="24"/>
          <w:szCs w:val="24"/>
        </w:rPr>
        <w:t>the</w:t>
      </w:r>
      <w:r w:rsidR="000E0C12" w:rsidRPr="00D5479E">
        <w:rPr>
          <w:rFonts w:ascii="Arial" w:hAnsi="Arial" w:cs="Arial"/>
          <w:sz w:val="24"/>
          <w:szCs w:val="24"/>
        </w:rPr>
        <w:t xml:space="preserve"> youth following by equipping them for effective leadership roles within the church</w:t>
      </w:r>
      <w:r w:rsidR="007052AB">
        <w:rPr>
          <w:rFonts w:ascii="Arial" w:hAnsi="Arial" w:cs="Arial"/>
          <w:sz w:val="24"/>
          <w:szCs w:val="24"/>
        </w:rPr>
        <w:t xml:space="preserve"> </w:t>
      </w:r>
      <w:r w:rsidR="007052AB" w:rsidRPr="007052AB">
        <w:rPr>
          <w:rFonts w:ascii="Arial" w:hAnsi="Arial" w:cs="Arial"/>
          <w:sz w:val="24"/>
          <w:szCs w:val="24"/>
        </w:rPr>
        <w:t xml:space="preserve">Duke &amp; Halstead, </w:t>
      </w:r>
      <w:r w:rsidR="00966E10">
        <w:rPr>
          <w:rFonts w:ascii="Arial" w:hAnsi="Arial" w:cs="Arial"/>
          <w:sz w:val="24"/>
          <w:szCs w:val="24"/>
        </w:rPr>
        <w:t>(</w:t>
      </w:r>
      <w:r w:rsidR="007052AB" w:rsidRPr="007052AB">
        <w:rPr>
          <w:rFonts w:ascii="Arial" w:hAnsi="Arial" w:cs="Arial"/>
          <w:sz w:val="24"/>
          <w:szCs w:val="24"/>
        </w:rPr>
        <w:t>2010</w:t>
      </w:r>
      <w:r w:rsidR="00966E10">
        <w:rPr>
          <w:rFonts w:ascii="Arial" w:hAnsi="Arial" w:cs="Arial"/>
          <w:sz w:val="24"/>
          <w:szCs w:val="24"/>
        </w:rPr>
        <w:t>).</w:t>
      </w:r>
    </w:p>
    <w:p w14:paraId="4736737E" w14:textId="3EC2F1BB" w:rsidR="000E0C12" w:rsidRPr="007B12A9" w:rsidRDefault="00A042D6" w:rsidP="007B12A9">
      <w:pPr>
        <w:spacing w:line="480" w:lineRule="auto"/>
        <w:jc w:val="both"/>
        <w:rPr>
          <w:rFonts w:ascii="Arial" w:hAnsi="Arial" w:cs="Arial"/>
          <w:sz w:val="24"/>
          <w:szCs w:val="24"/>
        </w:rPr>
      </w:pPr>
      <w:proofErr w:type="spellStart"/>
      <w:r w:rsidRPr="003536B5">
        <w:rPr>
          <w:rFonts w:ascii="Arial" w:hAnsi="Arial" w:cs="Arial"/>
          <w:sz w:val="24"/>
          <w:szCs w:val="24"/>
        </w:rPr>
        <w:t>Northouse</w:t>
      </w:r>
      <w:proofErr w:type="spellEnd"/>
      <w:r w:rsidRPr="003536B5">
        <w:rPr>
          <w:rFonts w:ascii="Arial" w:hAnsi="Arial" w:cs="Arial"/>
          <w:sz w:val="24"/>
          <w:szCs w:val="24"/>
        </w:rPr>
        <w:t xml:space="preserve"> (2018) argues that strong leadership is essential for guiding organisations through changes and implementing strategic initiatives.</w:t>
      </w:r>
    </w:p>
    <w:p w14:paraId="14203DB4" w14:textId="77777777" w:rsidR="000E0C12" w:rsidRPr="00F07A49" w:rsidRDefault="000E0C12" w:rsidP="00375927">
      <w:pPr>
        <w:spacing w:line="360" w:lineRule="auto"/>
        <w:jc w:val="both"/>
        <w:rPr>
          <w:rFonts w:ascii="Arial" w:hAnsi="Arial" w:cs="Arial"/>
          <w:b/>
          <w:bCs/>
          <w:kern w:val="0"/>
          <w:sz w:val="24"/>
          <w:szCs w:val="24"/>
          <w14:ligatures w14:val="none"/>
        </w:rPr>
      </w:pPr>
    </w:p>
    <w:p w14:paraId="0C59AB58" w14:textId="4D0D30F8" w:rsidR="007834F1" w:rsidRPr="00375927" w:rsidRDefault="00C875FE" w:rsidP="00375927">
      <w:pPr>
        <w:spacing w:line="360" w:lineRule="auto"/>
        <w:jc w:val="both"/>
        <w:rPr>
          <w:rFonts w:ascii="Arial" w:hAnsi="Arial" w:cs="Arial"/>
          <w:kern w:val="0"/>
          <w:sz w:val="24"/>
          <w:szCs w:val="24"/>
          <w14:ligatures w14:val="none"/>
        </w:rPr>
      </w:pPr>
      <w:r w:rsidRPr="00C875FE">
        <w:rPr>
          <w:rFonts w:ascii="Arial" w:hAnsi="Arial" w:cs="Arial"/>
          <w:kern w:val="0"/>
          <w:sz w:val="24"/>
          <w:szCs w:val="24"/>
          <w14:ligatures w14:val="none"/>
        </w:rPr>
        <w:t>In the dynamic landscape of Trinity Baptist Church England, the leadership ethos plays a pivotal role in shaping the organisation’s trajectory and impact. Currently characterised by autocratic tendencies and influenced by the antiquated “Great Man” leadership theory</w:t>
      </w:r>
      <w:r w:rsidR="00755B80">
        <w:rPr>
          <w:rFonts w:ascii="Arial" w:hAnsi="Arial" w:cs="Arial"/>
          <w:kern w:val="0"/>
          <w:sz w:val="24"/>
          <w:szCs w:val="24"/>
          <w14:ligatures w14:val="none"/>
        </w:rPr>
        <w:t>,</w:t>
      </w:r>
      <w:r w:rsidR="00755B80">
        <w:rPr>
          <w:rFonts w:ascii="Arial" w:eastAsia="Times New Roman" w:hAnsi="Arial" w:cs="Arial"/>
          <w:color w:val="3A3A3A"/>
          <w:sz w:val="24"/>
          <w:szCs w:val="24"/>
          <w:shd w:val="clear" w:color="auto" w:fill="FFFFFF"/>
        </w:rPr>
        <w:t xml:space="preserve"> </w:t>
      </w:r>
      <w:r w:rsidR="00233018" w:rsidRPr="0040051D">
        <w:rPr>
          <w:rFonts w:ascii="Arial" w:eastAsia="Times New Roman" w:hAnsi="Arial" w:cs="Arial"/>
          <w:color w:val="3A3A3A"/>
          <w:sz w:val="24"/>
          <w:szCs w:val="24"/>
          <w:shd w:val="clear" w:color="auto" w:fill="FFFFFF"/>
        </w:rPr>
        <w:t>Mouton, (</w:t>
      </w:r>
      <w:r w:rsidR="00755B80" w:rsidRPr="0040051D">
        <w:rPr>
          <w:rFonts w:ascii="Arial" w:eastAsia="Times New Roman" w:hAnsi="Arial" w:cs="Arial"/>
          <w:color w:val="3A3A3A"/>
          <w:sz w:val="24"/>
          <w:szCs w:val="24"/>
          <w:shd w:val="clear" w:color="auto" w:fill="FFFFFF"/>
        </w:rPr>
        <w:t>2019)</w:t>
      </w:r>
      <w:r w:rsidR="00755B80">
        <w:rPr>
          <w:rFonts w:ascii="Arial" w:eastAsia="Times New Roman" w:hAnsi="Arial" w:cs="Arial"/>
          <w:color w:val="3A3A3A"/>
          <w:sz w:val="24"/>
          <w:szCs w:val="24"/>
          <w:shd w:val="clear" w:color="auto" w:fill="FFFFFF"/>
        </w:rPr>
        <w:t>,</w:t>
      </w:r>
      <w:r w:rsidR="00755B80">
        <w:rPr>
          <w:rFonts w:ascii="Arial" w:hAnsi="Arial" w:cs="Arial"/>
          <w:kern w:val="0"/>
          <w:sz w:val="24"/>
          <w:szCs w:val="24"/>
          <w14:ligatures w14:val="none"/>
        </w:rPr>
        <w:t xml:space="preserve"> </w:t>
      </w:r>
      <w:r w:rsidR="00755B80" w:rsidRPr="00C875FE">
        <w:rPr>
          <w:rFonts w:ascii="Arial" w:hAnsi="Arial" w:cs="Arial"/>
          <w:kern w:val="0"/>
          <w:sz w:val="24"/>
          <w:szCs w:val="24"/>
          <w14:ligatures w14:val="none"/>
        </w:rPr>
        <w:t>the</w:t>
      </w:r>
      <w:r w:rsidRPr="00C875FE">
        <w:rPr>
          <w:rFonts w:ascii="Arial" w:hAnsi="Arial" w:cs="Arial"/>
          <w:kern w:val="0"/>
          <w:sz w:val="24"/>
          <w:szCs w:val="24"/>
          <w14:ligatures w14:val="none"/>
        </w:rPr>
        <w:t xml:space="preserve"> church stands at a crossroads where</w:t>
      </w:r>
      <w:r w:rsidR="000414C4">
        <w:rPr>
          <w:rFonts w:ascii="Arial" w:hAnsi="Arial" w:cs="Arial"/>
          <w:kern w:val="0"/>
          <w:sz w:val="24"/>
          <w:szCs w:val="24"/>
          <w14:ligatures w14:val="none"/>
        </w:rPr>
        <w:t xml:space="preserve"> its </w:t>
      </w:r>
      <w:r w:rsidR="000414C4" w:rsidRPr="00C875FE">
        <w:rPr>
          <w:rFonts w:ascii="Arial" w:hAnsi="Arial" w:cs="Arial"/>
          <w:kern w:val="0"/>
          <w:sz w:val="24"/>
          <w:szCs w:val="24"/>
          <w14:ligatures w14:val="none"/>
        </w:rPr>
        <w:t>leadership</w:t>
      </w:r>
      <w:r w:rsidRPr="00C875FE">
        <w:rPr>
          <w:rFonts w:ascii="Arial" w:hAnsi="Arial" w:cs="Arial"/>
          <w:kern w:val="0"/>
          <w:sz w:val="24"/>
          <w:szCs w:val="24"/>
          <w14:ligatures w14:val="none"/>
        </w:rPr>
        <w:t xml:space="preserve"> philosophies must evolve to meet the demands of the contemporary era. This analysis delves into the contrasting lenses of transformational and servant leadership theories, examining their compatibility with the existing leadership styles. As we scrutinise the potential for success within each theory, the overarching goal is </w:t>
      </w:r>
      <w:r w:rsidRPr="00C875FE">
        <w:rPr>
          <w:rFonts w:ascii="Arial" w:hAnsi="Arial" w:cs="Arial"/>
          <w:kern w:val="0"/>
          <w:sz w:val="24"/>
          <w:szCs w:val="24"/>
          <w14:ligatures w14:val="none"/>
        </w:rPr>
        <w:lastRenderedPageBreak/>
        <w:t>to provide strategic insights that guide Trinity Baptist Church</w:t>
      </w:r>
      <w:r w:rsidR="00307B3C">
        <w:rPr>
          <w:rFonts w:ascii="Arial" w:hAnsi="Arial" w:cs="Arial"/>
          <w:kern w:val="0"/>
          <w:sz w:val="24"/>
          <w:szCs w:val="24"/>
          <w14:ligatures w14:val="none"/>
        </w:rPr>
        <w:t xml:space="preserve"> England </w:t>
      </w:r>
      <w:r w:rsidR="00307B3C" w:rsidRPr="00C875FE">
        <w:rPr>
          <w:rFonts w:ascii="Arial" w:hAnsi="Arial" w:cs="Arial"/>
          <w:kern w:val="0"/>
          <w:sz w:val="24"/>
          <w:szCs w:val="24"/>
          <w14:ligatures w14:val="none"/>
        </w:rPr>
        <w:t>towards</w:t>
      </w:r>
      <w:r w:rsidRPr="00C875FE">
        <w:rPr>
          <w:rFonts w:ascii="Arial" w:hAnsi="Arial" w:cs="Arial"/>
          <w:kern w:val="0"/>
          <w:sz w:val="24"/>
          <w:szCs w:val="24"/>
          <w14:ligatures w14:val="none"/>
        </w:rPr>
        <w:t xml:space="preserve"> a leadership paradigm aligned with its values, mission, and the challenges posed by the digital age. </w:t>
      </w:r>
    </w:p>
    <w:p w14:paraId="68DF69A1" w14:textId="77777777" w:rsidR="00375927" w:rsidRPr="00375927" w:rsidRDefault="00375927" w:rsidP="00375927">
      <w:pPr>
        <w:spacing w:line="360" w:lineRule="auto"/>
        <w:jc w:val="both"/>
        <w:rPr>
          <w:rFonts w:ascii="Arial" w:hAnsi="Arial" w:cs="Arial"/>
          <w:kern w:val="0"/>
          <w:sz w:val="24"/>
          <w:szCs w:val="24"/>
          <w14:ligatures w14:val="none"/>
        </w:rPr>
      </w:pPr>
    </w:p>
    <w:p w14:paraId="5DE423AC" w14:textId="77777777" w:rsidR="00375927" w:rsidRPr="008F37DE" w:rsidRDefault="00375927" w:rsidP="00375927">
      <w:pPr>
        <w:spacing w:line="360" w:lineRule="auto"/>
        <w:jc w:val="both"/>
        <w:rPr>
          <w:rFonts w:ascii="Arial" w:hAnsi="Arial" w:cs="Arial"/>
          <w:b/>
          <w:bCs/>
          <w:kern w:val="0"/>
          <w:sz w:val="24"/>
          <w:szCs w:val="24"/>
          <w14:ligatures w14:val="none"/>
        </w:rPr>
      </w:pPr>
      <w:r w:rsidRPr="00375927">
        <w:rPr>
          <w:rFonts w:ascii="Arial" w:hAnsi="Arial" w:cs="Arial"/>
          <w:kern w:val="0"/>
          <w:sz w:val="24"/>
          <w:szCs w:val="24"/>
          <w14:ligatures w14:val="none"/>
        </w:rPr>
        <w:tab/>
        <w:t>1.</w:t>
      </w:r>
      <w:r w:rsidRPr="00375927">
        <w:rPr>
          <w:rFonts w:ascii="Arial" w:hAnsi="Arial" w:cs="Arial"/>
          <w:kern w:val="0"/>
          <w:sz w:val="24"/>
          <w:szCs w:val="24"/>
          <w14:ligatures w14:val="none"/>
        </w:rPr>
        <w:tab/>
      </w:r>
      <w:r w:rsidRPr="008F37DE">
        <w:rPr>
          <w:rFonts w:ascii="Arial" w:hAnsi="Arial" w:cs="Arial"/>
          <w:b/>
          <w:bCs/>
          <w:kern w:val="0"/>
          <w:sz w:val="24"/>
          <w:szCs w:val="24"/>
          <w14:ligatures w14:val="none"/>
        </w:rPr>
        <w:t>Transformational Leadership:</w:t>
      </w:r>
    </w:p>
    <w:p w14:paraId="143963B1" w14:textId="743B7C05" w:rsidR="00375927" w:rsidRPr="00375927" w:rsidRDefault="00375927" w:rsidP="00375927">
      <w:pPr>
        <w:spacing w:line="360" w:lineRule="auto"/>
        <w:jc w:val="both"/>
        <w:rPr>
          <w:rFonts w:ascii="Arial" w:hAnsi="Arial" w:cs="Arial"/>
          <w:kern w:val="0"/>
          <w:sz w:val="24"/>
          <w:szCs w:val="24"/>
          <w14:ligatures w14:val="none"/>
        </w:rPr>
      </w:pPr>
      <w:r w:rsidRPr="00375927">
        <w:rPr>
          <w:rFonts w:ascii="Arial" w:hAnsi="Arial" w:cs="Arial"/>
          <w:kern w:val="0"/>
          <w:sz w:val="24"/>
          <w:szCs w:val="24"/>
          <w14:ligatures w14:val="none"/>
        </w:rPr>
        <w:t>Analysis:</w:t>
      </w:r>
    </w:p>
    <w:p w14:paraId="721D27CD" w14:textId="74D19DAF" w:rsidR="00FE0FA2" w:rsidRDefault="00375927" w:rsidP="002B139F">
      <w:pPr>
        <w:pStyle w:val="p1"/>
        <w:spacing w:line="360" w:lineRule="auto"/>
        <w:jc w:val="both"/>
        <w:rPr>
          <w:rFonts w:ascii="Arial" w:hAnsi="Arial" w:cs="Arial"/>
          <w:sz w:val="24"/>
          <w:szCs w:val="24"/>
        </w:rPr>
      </w:pPr>
      <w:r w:rsidRPr="00375927">
        <w:rPr>
          <w:rFonts w:ascii="Arial" w:hAnsi="Arial" w:cs="Arial"/>
          <w:sz w:val="24"/>
          <w:szCs w:val="24"/>
        </w:rPr>
        <w:t>Transformational leadership</w:t>
      </w:r>
      <w:r w:rsidR="00233018">
        <w:rPr>
          <w:rFonts w:ascii="Arial" w:hAnsi="Arial" w:cs="Arial"/>
          <w:sz w:val="24"/>
          <w:szCs w:val="24"/>
        </w:rPr>
        <w:t>,</w:t>
      </w:r>
      <w:r w:rsidR="00233018" w:rsidRPr="00B11E81">
        <w:rPr>
          <w:rStyle w:val="s1"/>
          <w:rFonts w:ascii="Arial" w:hAnsi="Arial" w:cs="Arial"/>
          <w:sz w:val="24"/>
          <w:szCs w:val="24"/>
        </w:rPr>
        <w:t xml:space="preserve"> MILLER,</w:t>
      </w:r>
      <w:r w:rsidR="00233018" w:rsidRPr="00B11E81">
        <w:rPr>
          <w:rStyle w:val="apple-converted-space"/>
          <w:rFonts w:ascii="Arial" w:hAnsi="Arial" w:cs="Arial"/>
          <w:sz w:val="24"/>
          <w:szCs w:val="24"/>
        </w:rPr>
        <w:t xml:space="preserve"> (</w:t>
      </w:r>
      <w:r w:rsidR="00233018" w:rsidRPr="00B11E81">
        <w:rPr>
          <w:rStyle w:val="s1"/>
          <w:rFonts w:ascii="Arial" w:hAnsi="Arial" w:cs="Arial"/>
          <w:sz w:val="24"/>
          <w:szCs w:val="24"/>
        </w:rPr>
        <w:t>2022)</w:t>
      </w:r>
      <w:r w:rsidR="0010582D">
        <w:rPr>
          <w:rStyle w:val="s1"/>
          <w:rFonts w:ascii="Arial" w:hAnsi="Arial" w:cs="Arial"/>
          <w:sz w:val="24"/>
          <w:szCs w:val="24"/>
        </w:rPr>
        <w:t>,</w:t>
      </w:r>
      <w:r w:rsidR="002B139F">
        <w:rPr>
          <w:rStyle w:val="s1"/>
          <w:rFonts w:ascii="Arial" w:hAnsi="Arial" w:cs="Arial"/>
          <w:sz w:val="24"/>
          <w:szCs w:val="24"/>
        </w:rPr>
        <w:t xml:space="preserve"> </w:t>
      </w:r>
      <w:r w:rsidR="00905D0D" w:rsidRPr="00375927">
        <w:rPr>
          <w:rFonts w:ascii="Arial" w:hAnsi="Arial" w:cs="Arial"/>
          <w:sz w:val="24"/>
          <w:szCs w:val="24"/>
        </w:rPr>
        <w:t>emphasises</w:t>
      </w:r>
      <w:r w:rsidRPr="00375927">
        <w:rPr>
          <w:rFonts w:ascii="Arial" w:hAnsi="Arial" w:cs="Arial"/>
          <w:sz w:val="24"/>
          <w:szCs w:val="24"/>
        </w:rPr>
        <w:t xml:space="preserve"> inspiration, motivation, and a shared vision. It encourages innovation and fosters a positive </w:t>
      </w:r>
      <w:r w:rsidR="00905D0D" w:rsidRPr="00375927">
        <w:rPr>
          <w:rFonts w:ascii="Arial" w:hAnsi="Arial" w:cs="Arial"/>
          <w:sz w:val="24"/>
          <w:szCs w:val="24"/>
        </w:rPr>
        <w:t>organisational</w:t>
      </w:r>
      <w:r w:rsidRPr="00375927">
        <w:rPr>
          <w:rFonts w:ascii="Arial" w:hAnsi="Arial" w:cs="Arial"/>
          <w:sz w:val="24"/>
          <w:szCs w:val="24"/>
        </w:rPr>
        <w:t xml:space="preserve"> culture.</w:t>
      </w:r>
    </w:p>
    <w:p w14:paraId="7F595DE1" w14:textId="77777777" w:rsidR="0087587D" w:rsidRDefault="0087587D" w:rsidP="00375927">
      <w:pPr>
        <w:spacing w:line="360" w:lineRule="auto"/>
        <w:jc w:val="both"/>
        <w:rPr>
          <w:rFonts w:ascii="Arial" w:hAnsi="Arial" w:cs="Arial"/>
          <w:kern w:val="0"/>
          <w:sz w:val="24"/>
          <w:szCs w:val="24"/>
          <w14:ligatures w14:val="none"/>
        </w:rPr>
      </w:pPr>
    </w:p>
    <w:p w14:paraId="616A9D17" w14:textId="2CB41AA3" w:rsidR="0087587D" w:rsidRPr="0082459D" w:rsidRDefault="0087587D" w:rsidP="0052340E">
      <w:pPr>
        <w:spacing w:line="360" w:lineRule="auto"/>
        <w:jc w:val="both"/>
        <w:rPr>
          <w:rFonts w:ascii="Arial" w:hAnsi="Arial" w:cs="Arial"/>
          <w:kern w:val="0"/>
          <w:sz w:val="24"/>
          <w:szCs w:val="24"/>
          <w14:ligatures w14:val="none"/>
        </w:rPr>
      </w:pPr>
      <w:r w:rsidRPr="00347935">
        <w:rPr>
          <w:rFonts w:ascii="Arial" w:eastAsia="Times New Roman" w:hAnsi="Arial" w:cs="Arial"/>
          <w:color w:val="313131"/>
          <w:sz w:val="24"/>
          <w:szCs w:val="24"/>
        </w:rPr>
        <w:t xml:space="preserve"> Bass (1985), emphasises</w:t>
      </w:r>
      <w:r w:rsidR="00BF0E90">
        <w:rPr>
          <w:rFonts w:ascii="Arial" w:eastAsia="Times New Roman" w:hAnsi="Arial" w:cs="Arial"/>
          <w:color w:val="313131"/>
          <w:sz w:val="24"/>
          <w:szCs w:val="24"/>
        </w:rPr>
        <w:t xml:space="preserve"> </w:t>
      </w:r>
      <w:r w:rsidR="00897D81">
        <w:rPr>
          <w:rFonts w:ascii="Arial" w:eastAsia="Times New Roman" w:hAnsi="Arial" w:cs="Arial"/>
          <w:color w:val="313131"/>
          <w:sz w:val="24"/>
          <w:szCs w:val="24"/>
        </w:rPr>
        <w:t xml:space="preserve">Transformational </w:t>
      </w:r>
      <w:r w:rsidR="00544D6D">
        <w:rPr>
          <w:rFonts w:ascii="Arial" w:eastAsia="Times New Roman" w:hAnsi="Arial" w:cs="Arial"/>
          <w:color w:val="313131"/>
          <w:sz w:val="24"/>
          <w:szCs w:val="24"/>
        </w:rPr>
        <w:t xml:space="preserve">Leadership </w:t>
      </w:r>
      <w:r w:rsidR="00897D81">
        <w:rPr>
          <w:rFonts w:ascii="Arial" w:eastAsia="Times New Roman" w:hAnsi="Arial" w:cs="Arial"/>
          <w:color w:val="313131"/>
          <w:sz w:val="24"/>
          <w:szCs w:val="24"/>
        </w:rPr>
        <w:t>style is</w:t>
      </w:r>
      <w:r w:rsidR="00C127FE">
        <w:rPr>
          <w:rFonts w:ascii="Arial" w:eastAsia="Times New Roman" w:hAnsi="Arial" w:cs="Arial"/>
          <w:color w:val="313131"/>
          <w:sz w:val="24"/>
          <w:szCs w:val="24"/>
        </w:rPr>
        <w:t xml:space="preserve"> </w:t>
      </w:r>
      <w:r w:rsidR="00C73483" w:rsidRPr="00347935">
        <w:rPr>
          <w:rFonts w:ascii="Arial" w:eastAsia="Times New Roman" w:hAnsi="Arial" w:cs="Arial"/>
          <w:color w:val="313131"/>
          <w:sz w:val="24"/>
          <w:szCs w:val="24"/>
        </w:rPr>
        <w:t>inspiring,</w:t>
      </w:r>
      <w:r w:rsidRPr="00347935">
        <w:rPr>
          <w:rFonts w:ascii="Arial" w:eastAsia="Times New Roman" w:hAnsi="Arial" w:cs="Arial"/>
          <w:color w:val="313131"/>
          <w:sz w:val="24"/>
          <w:szCs w:val="24"/>
        </w:rPr>
        <w:t xml:space="preserve"> an</w:t>
      </w:r>
      <w:r w:rsidR="00C73483">
        <w:rPr>
          <w:rFonts w:ascii="Arial" w:eastAsia="Times New Roman" w:hAnsi="Arial" w:cs="Arial"/>
          <w:color w:val="313131"/>
          <w:sz w:val="24"/>
          <w:szCs w:val="24"/>
        </w:rPr>
        <w:t xml:space="preserve">d it has the ability of </w:t>
      </w:r>
      <w:r w:rsidRPr="00347935">
        <w:rPr>
          <w:rFonts w:ascii="Arial" w:eastAsia="Times New Roman" w:hAnsi="Arial" w:cs="Arial"/>
          <w:color w:val="313131"/>
          <w:sz w:val="24"/>
          <w:szCs w:val="24"/>
        </w:rPr>
        <w:t>motivating followers through a shared vision and individualised consideration.</w:t>
      </w:r>
      <w:r>
        <w:rPr>
          <w:rFonts w:ascii="Arial" w:eastAsia="Times New Roman" w:hAnsi="Arial" w:cs="Arial"/>
          <w:color w:val="313131"/>
          <w:sz w:val="24"/>
          <w:szCs w:val="24"/>
        </w:rPr>
        <w:t xml:space="preserve"> With this leadership style an atmosphere to </w:t>
      </w:r>
      <w:r w:rsidRPr="005F5578">
        <w:rPr>
          <w:rFonts w:ascii="Arial" w:eastAsia="Times New Roman" w:hAnsi="Arial" w:cs="Arial"/>
          <w:color w:val="313131"/>
          <w:sz w:val="24"/>
          <w:szCs w:val="24"/>
        </w:rPr>
        <w:t xml:space="preserve">inspire and motivate </w:t>
      </w:r>
      <w:r>
        <w:rPr>
          <w:rFonts w:ascii="Arial" w:eastAsia="Times New Roman" w:hAnsi="Arial" w:cs="Arial"/>
          <w:color w:val="313131"/>
          <w:sz w:val="24"/>
          <w:szCs w:val="24"/>
        </w:rPr>
        <w:t xml:space="preserve">a </w:t>
      </w:r>
      <w:r w:rsidRPr="005F5578">
        <w:rPr>
          <w:rFonts w:ascii="Arial" w:eastAsia="Times New Roman" w:hAnsi="Arial" w:cs="Arial"/>
          <w:color w:val="313131"/>
          <w:sz w:val="24"/>
          <w:szCs w:val="24"/>
        </w:rPr>
        <w:t>team to be creative and innovative</w:t>
      </w:r>
      <w:r>
        <w:rPr>
          <w:rFonts w:ascii="Arial" w:eastAsia="Times New Roman" w:hAnsi="Arial" w:cs="Arial"/>
          <w:color w:val="313131"/>
          <w:sz w:val="24"/>
          <w:szCs w:val="24"/>
        </w:rPr>
        <w:t>. Speaking of innovation, these reports believe Trinity</w:t>
      </w:r>
      <w:r w:rsidRPr="006F076A">
        <w:rPr>
          <w:rFonts w:ascii="Arial" w:hAnsi="Arial" w:cs="Arial"/>
          <w:kern w:val="0"/>
          <w:sz w:val="24"/>
          <w:szCs w:val="24"/>
          <w14:ligatures w14:val="none"/>
        </w:rPr>
        <w:t xml:space="preserve"> Baptist Church England</w:t>
      </w:r>
      <w:r>
        <w:rPr>
          <w:rFonts w:ascii="Arial" w:hAnsi="Arial" w:cs="Arial"/>
          <w:kern w:val="0"/>
          <w:sz w:val="24"/>
          <w:szCs w:val="24"/>
          <w14:ligatures w14:val="none"/>
        </w:rPr>
        <w:t xml:space="preserve"> can benefit from this leadership style in the following ways in relation to </w:t>
      </w:r>
      <w:r w:rsidRPr="0082459D">
        <w:rPr>
          <w:rFonts w:ascii="Arial" w:hAnsi="Arial" w:cs="Arial"/>
          <w:kern w:val="0"/>
          <w:sz w:val="24"/>
          <w:szCs w:val="24"/>
          <w14:ligatures w14:val="none"/>
        </w:rPr>
        <w:t>the insights from the SWOT analysis:</w:t>
      </w:r>
    </w:p>
    <w:p w14:paraId="53589FC3" w14:textId="77777777" w:rsidR="00871E98" w:rsidRDefault="00871E98" w:rsidP="0052340E">
      <w:pPr>
        <w:spacing w:line="360" w:lineRule="auto"/>
        <w:jc w:val="both"/>
        <w:rPr>
          <w:rFonts w:ascii="Arial" w:eastAsia="Times New Roman" w:hAnsi="Arial" w:cs="Arial"/>
          <w:color w:val="313131"/>
          <w:sz w:val="24"/>
          <w:szCs w:val="24"/>
        </w:rPr>
      </w:pPr>
    </w:p>
    <w:p w14:paraId="09F5DC6D" w14:textId="77777777" w:rsidR="00871E98" w:rsidRPr="002E03AC" w:rsidRDefault="00871E98" w:rsidP="0052340E">
      <w:pPr>
        <w:spacing w:line="360" w:lineRule="auto"/>
        <w:jc w:val="both"/>
        <w:rPr>
          <w:rFonts w:ascii="Arial" w:eastAsia="Times New Roman" w:hAnsi="Arial" w:cs="Arial"/>
          <w:color w:val="313131"/>
          <w:sz w:val="24"/>
          <w:szCs w:val="24"/>
        </w:rPr>
      </w:pPr>
      <w:r>
        <w:rPr>
          <w:rFonts w:ascii="Arial" w:eastAsia="Times New Roman" w:hAnsi="Arial" w:cs="Arial"/>
          <w:b/>
          <w:bCs/>
          <w:color w:val="313131"/>
          <w:sz w:val="24"/>
          <w:szCs w:val="24"/>
        </w:rPr>
        <w:t xml:space="preserve">1 </w:t>
      </w:r>
      <w:r w:rsidRPr="003F3F67">
        <w:rPr>
          <w:rFonts w:ascii="Arial" w:eastAsia="Times New Roman" w:hAnsi="Arial" w:cs="Arial"/>
          <w:b/>
          <w:bCs/>
          <w:color w:val="313131"/>
          <w:sz w:val="24"/>
          <w:szCs w:val="24"/>
        </w:rPr>
        <w:t>Strengths</w:t>
      </w:r>
      <w:r w:rsidRPr="002E03AC">
        <w:rPr>
          <w:rFonts w:ascii="Arial" w:eastAsia="Times New Roman" w:hAnsi="Arial" w:cs="Arial"/>
          <w:color w:val="313131"/>
          <w:sz w:val="24"/>
          <w:szCs w:val="24"/>
        </w:rPr>
        <w:t>:</w:t>
      </w:r>
    </w:p>
    <w:p w14:paraId="3815FA3F" w14:textId="77777777" w:rsidR="00871E98" w:rsidRPr="002E03AC" w:rsidRDefault="00871E98" w:rsidP="0052340E">
      <w:pPr>
        <w:spacing w:line="360" w:lineRule="auto"/>
        <w:jc w:val="both"/>
        <w:rPr>
          <w:rFonts w:ascii="Arial" w:eastAsia="Times New Roman" w:hAnsi="Arial" w:cs="Arial"/>
          <w:color w:val="313131"/>
          <w:sz w:val="24"/>
          <w:szCs w:val="24"/>
        </w:rPr>
      </w:pPr>
      <w:r w:rsidRPr="002E03AC">
        <w:rPr>
          <w:rFonts w:ascii="Arial" w:eastAsia="Times New Roman" w:hAnsi="Arial" w:cs="Arial"/>
          <w:color w:val="313131"/>
          <w:sz w:val="24"/>
          <w:szCs w:val="24"/>
        </w:rPr>
        <w:tab/>
        <w:t>•</w:t>
      </w:r>
      <w:r w:rsidRPr="002E03AC">
        <w:rPr>
          <w:rFonts w:ascii="Arial" w:eastAsia="Times New Roman" w:hAnsi="Arial" w:cs="Arial"/>
          <w:color w:val="313131"/>
          <w:sz w:val="24"/>
          <w:szCs w:val="24"/>
        </w:rPr>
        <w:tab/>
        <w:t xml:space="preserve">Spiritual Community: Transformational leaders can further strengthen the spiritual community by inspiring and motivating members to actively engage in the church’s mission and values. They can </w:t>
      </w:r>
      <w:proofErr w:type="spellStart"/>
      <w:r w:rsidRPr="002E03AC">
        <w:rPr>
          <w:rFonts w:ascii="Arial" w:eastAsia="Times New Roman" w:hAnsi="Arial" w:cs="Arial"/>
          <w:color w:val="313131"/>
          <w:sz w:val="24"/>
          <w:szCs w:val="24"/>
        </w:rPr>
        <w:t>instill</w:t>
      </w:r>
      <w:proofErr w:type="spellEnd"/>
      <w:r w:rsidRPr="002E03AC">
        <w:rPr>
          <w:rFonts w:ascii="Arial" w:eastAsia="Times New Roman" w:hAnsi="Arial" w:cs="Arial"/>
          <w:color w:val="313131"/>
          <w:sz w:val="24"/>
          <w:szCs w:val="24"/>
        </w:rPr>
        <w:t xml:space="preserve"> a sense of purpose and commitment among members, fostering a vibrant and cohesive community.</w:t>
      </w:r>
    </w:p>
    <w:p w14:paraId="3E2E02A7" w14:textId="77777777" w:rsidR="00871E98" w:rsidRPr="002E03AC" w:rsidRDefault="00871E98" w:rsidP="0052340E">
      <w:pPr>
        <w:spacing w:line="360" w:lineRule="auto"/>
        <w:jc w:val="both"/>
        <w:rPr>
          <w:rFonts w:ascii="Arial" w:eastAsia="Times New Roman" w:hAnsi="Arial" w:cs="Arial"/>
          <w:color w:val="313131"/>
          <w:sz w:val="24"/>
          <w:szCs w:val="24"/>
        </w:rPr>
      </w:pPr>
      <w:r w:rsidRPr="002E03AC">
        <w:rPr>
          <w:rFonts w:ascii="Arial" w:eastAsia="Times New Roman" w:hAnsi="Arial" w:cs="Arial"/>
          <w:color w:val="313131"/>
          <w:sz w:val="24"/>
          <w:szCs w:val="24"/>
        </w:rPr>
        <w:tab/>
        <w:t>•</w:t>
      </w:r>
      <w:r w:rsidRPr="002E03AC">
        <w:rPr>
          <w:rFonts w:ascii="Arial" w:eastAsia="Times New Roman" w:hAnsi="Arial" w:cs="Arial"/>
          <w:color w:val="313131"/>
          <w:sz w:val="24"/>
          <w:szCs w:val="24"/>
        </w:rPr>
        <w:tab/>
        <w:t>Dedicated Leadership: Transformational leaders lead by example, exhibiting qualities such as integrity, vision, and empathy. Their inspirational leadership can amplify the dedication and commitment of existing leaders, fostering a culture of teamwork and collaboration.</w:t>
      </w:r>
    </w:p>
    <w:p w14:paraId="06288A40" w14:textId="77777777" w:rsidR="00871E98" w:rsidRPr="002E03AC" w:rsidRDefault="00871E98" w:rsidP="0052340E">
      <w:pPr>
        <w:spacing w:line="360" w:lineRule="auto"/>
        <w:jc w:val="both"/>
        <w:rPr>
          <w:rFonts w:ascii="Arial" w:eastAsia="Times New Roman" w:hAnsi="Arial" w:cs="Arial"/>
          <w:color w:val="313131"/>
          <w:sz w:val="24"/>
          <w:szCs w:val="24"/>
        </w:rPr>
      </w:pPr>
      <w:r w:rsidRPr="002E03AC">
        <w:rPr>
          <w:rFonts w:ascii="Arial" w:eastAsia="Times New Roman" w:hAnsi="Arial" w:cs="Arial"/>
          <w:color w:val="313131"/>
          <w:sz w:val="24"/>
          <w:szCs w:val="24"/>
        </w:rPr>
        <w:tab/>
      </w:r>
      <w:r w:rsidRPr="00B47EB8">
        <w:rPr>
          <w:rFonts w:ascii="Arial" w:eastAsia="Times New Roman" w:hAnsi="Arial" w:cs="Arial"/>
          <w:b/>
          <w:bCs/>
          <w:color w:val="313131"/>
          <w:sz w:val="24"/>
          <w:szCs w:val="24"/>
        </w:rPr>
        <w:t>2</w:t>
      </w:r>
      <w:r w:rsidRPr="002E03AC">
        <w:rPr>
          <w:rFonts w:ascii="Arial" w:eastAsia="Times New Roman" w:hAnsi="Arial" w:cs="Arial"/>
          <w:color w:val="313131"/>
          <w:sz w:val="24"/>
          <w:szCs w:val="24"/>
        </w:rPr>
        <w:t>.</w:t>
      </w:r>
      <w:r w:rsidRPr="002E03AC">
        <w:rPr>
          <w:rFonts w:ascii="Arial" w:eastAsia="Times New Roman" w:hAnsi="Arial" w:cs="Arial"/>
          <w:color w:val="313131"/>
          <w:sz w:val="24"/>
          <w:szCs w:val="24"/>
        </w:rPr>
        <w:tab/>
      </w:r>
      <w:r w:rsidRPr="00B47EB8">
        <w:rPr>
          <w:rFonts w:ascii="Arial" w:eastAsia="Times New Roman" w:hAnsi="Arial" w:cs="Arial"/>
          <w:b/>
          <w:bCs/>
          <w:color w:val="313131"/>
          <w:sz w:val="24"/>
          <w:szCs w:val="24"/>
        </w:rPr>
        <w:t>Opportunities</w:t>
      </w:r>
      <w:r w:rsidRPr="002E03AC">
        <w:rPr>
          <w:rFonts w:ascii="Arial" w:eastAsia="Times New Roman" w:hAnsi="Arial" w:cs="Arial"/>
          <w:color w:val="313131"/>
          <w:sz w:val="24"/>
          <w:szCs w:val="24"/>
        </w:rPr>
        <w:t>:</w:t>
      </w:r>
    </w:p>
    <w:p w14:paraId="5C4C7AF6" w14:textId="77777777" w:rsidR="00871E98" w:rsidRPr="002E03AC" w:rsidRDefault="00871E98" w:rsidP="0052340E">
      <w:pPr>
        <w:spacing w:line="360" w:lineRule="auto"/>
        <w:jc w:val="both"/>
        <w:rPr>
          <w:rFonts w:ascii="Arial" w:eastAsia="Times New Roman" w:hAnsi="Arial" w:cs="Arial"/>
          <w:color w:val="313131"/>
          <w:sz w:val="24"/>
          <w:szCs w:val="24"/>
        </w:rPr>
      </w:pPr>
      <w:r w:rsidRPr="002E03AC">
        <w:rPr>
          <w:rFonts w:ascii="Arial" w:eastAsia="Times New Roman" w:hAnsi="Arial" w:cs="Arial"/>
          <w:color w:val="313131"/>
          <w:sz w:val="24"/>
          <w:szCs w:val="24"/>
        </w:rPr>
        <w:tab/>
        <w:t>•</w:t>
      </w:r>
      <w:r w:rsidRPr="002E03AC">
        <w:rPr>
          <w:rFonts w:ascii="Arial" w:eastAsia="Times New Roman" w:hAnsi="Arial" w:cs="Arial"/>
          <w:color w:val="313131"/>
          <w:sz w:val="24"/>
          <w:szCs w:val="24"/>
        </w:rPr>
        <w:tab/>
        <w:t>Digital Transformation: Transformational leaders can champion digital transformation initiatives by effectively communicating the vision for leveraging digital advancements to expand the church’s reach and engagement. They can inspire and motivate members to embrace technological changes and actively participate in online worship experiences and digital communication channels.</w:t>
      </w:r>
    </w:p>
    <w:p w14:paraId="7D1614AB" w14:textId="77777777" w:rsidR="00871E98" w:rsidRPr="002E03AC" w:rsidRDefault="00871E98" w:rsidP="0052340E">
      <w:pPr>
        <w:spacing w:line="360" w:lineRule="auto"/>
        <w:jc w:val="both"/>
        <w:rPr>
          <w:rFonts w:ascii="Arial" w:eastAsia="Times New Roman" w:hAnsi="Arial" w:cs="Arial"/>
          <w:color w:val="313131"/>
          <w:sz w:val="24"/>
          <w:szCs w:val="24"/>
        </w:rPr>
      </w:pPr>
      <w:r w:rsidRPr="002E03AC">
        <w:rPr>
          <w:rFonts w:ascii="Arial" w:eastAsia="Times New Roman" w:hAnsi="Arial" w:cs="Arial"/>
          <w:color w:val="313131"/>
          <w:sz w:val="24"/>
          <w:szCs w:val="24"/>
        </w:rPr>
        <w:tab/>
        <w:t>•</w:t>
      </w:r>
      <w:r w:rsidRPr="002E03AC">
        <w:rPr>
          <w:rFonts w:ascii="Arial" w:eastAsia="Times New Roman" w:hAnsi="Arial" w:cs="Arial"/>
          <w:color w:val="313131"/>
          <w:sz w:val="24"/>
          <w:szCs w:val="24"/>
        </w:rPr>
        <w:tab/>
        <w:t xml:space="preserve">Community Outreach Programs: Transformational leaders can galvanise the congregation to actively participate in community outreach programs by articulating a compelling vision for serving the needs of the aging population and </w:t>
      </w:r>
      <w:r w:rsidRPr="002E03AC">
        <w:rPr>
          <w:rFonts w:ascii="Arial" w:eastAsia="Times New Roman" w:hAnsi="Arial" w:cs="Arial"/>
          <w:color w:val="313131"/>
          <w:sz w:val="24"/>
          <w:szCs w:val="24"/>
        </w:rPr>
        <w:lastRenderedPageBreak/>
        <w:t>promoting cultural diversity. Their inspirational leadership can mobilise resources and volunteers, enhancing the church’s impact beyond its immediate congregation.</w:t>
      </w:r>
    </w:p>
    <w:p w14:paraId="5323D423" w14:textId="77777777" w:rsidR="00871E98" w:rsidRPr="002E03AC" w:rsidRDefault="00871E98" w:rsidP="0052340E">
      <w:pPr>
        <w:spacing w:line="360" w:lineRule="auto"/>
        <w:jc w:val="both"/>
        <w:rPr>
          <w:rFonts w:ascii="Arial" w:eastAsia="Times New Roman" w:hAnsi="Arial" w:cs="Arial"/>
          <w:color w:val="313131"/>
          <w:sz w:val="24"/>
          <w:szCs w:val="24"/>
        </w:rPr>
      </w:pPr>
      <w:r w:rsidRPr="002E03AC">
        <w:rPr>
          <w:rFonts w:ascii="Arial" w:eastAsia="Times New Roman" w:hAnsi="Arial" w:cs="Arial"/>
          <w:color w:val="313131"/>
          <w:sz w:val="24"/>
          <w:szCs w:val="24"/>
        </w:rPr>
        <w:tab/>
        <w:t>3.</w:t>
      </w:r>
      <w:r w:rsidRPr="002E03AC">
        <w:rPr>
          <w:rFonts w:ascii="Arial" w:eastAsia="Times New Roman" w:hAnsi="Arial" w:cs="Arial"/>
          <w:color w:val="313131"/>
          <w:sz w:val="24"/>
          <w:szCs w:val="24"/>
        </w:rPr>
        <w:tab/>
        <w:t>Threats:</w:t>
      </w:r>
    </w:p>
    <w:p w14:paraId="208E31D6" w14:textId="77777777" w:rsidR="00871E98" w:rsidRPr="002E03AC" w:rsidRDefault="00871E98" w:rsidP="0052340E">
      <w:pPr>
        <w:spacing w:line="360" w:lineRule="auto"/>
        <w:jc w:val="both"/>
        <w:rPr>
          <w:rFonts w:ascii="Arial" w:eastAsia="Times New Roman" w:hAnsi="Arial" w:cs="Arial"/>
          <w:color w:val="313131"/>
          <w:sz w:val="24"/>
          <w:szCs w:val="24"/>
        </w:rPr>
      </w:pPr>
      <w:r w:rsidRPr="002E03AC">
        <w:rPr>
          <w:rFonts w:ascii="Arial" w:eastAsia="Times New Roman" w:hAnsi="Arial" w:cs="Arial"/>
          <w:color w:val="313131"/>
          <w:sz w:val="24"/>
          <w:szCs w:val="24"/>
        </w:rPr>
        <w:tab/>
        <w:t>•</w:t>
      </w:r>
      <w:r w:rsidRPr="002E03AC">
        <w:rPr>
          <w:rFonts w:ascii="Arial" w:eastAsia="Times New Roman" w:hAnsi="Arial" w:cs="Arial"/>
          <w:color w:val="313131"/>
          <w:sz w:val="24"/>
          <w:szCs w:val="24"/>
        </w:rPr>
        <w:tab/>
        <w:t>Changing Demographics: Transformational leaders can address the threat posed by changing demographics by fostering adaptability and resilience within the congregation. They can inspire members to embrace diversity and actively engage in initiatives aimed at catering to the needs and interests of different demographic groups.</w:t>
      </w:r>
    </w:p>
    <w:p w14:paraId="0A1AA088" w14:textId="77777777" w:rsidR="00871E98" w:rsidRPr="002E03AC" w:rsidRDefault="00871E98" w:rsidP="0052340E">
      <w:pPr>
        <w:spacing w:line="360" w:lineRule="auto"/>
        <w:jc w:val="both"/>
        <w:rPr>
          <w:rFonts w:ascii="Arial" w:eastAsia="Times New Roman" w:hAnsi="Arial" w:cs="Arial"/>
          <w:color w:val="313131"/>
          <w:sz w:val="24"/>
          <w:szCs w:val="24"/>
        </w:rPr>
      </w:pPr>
      <w:r w:rsidRPr="002E03AC">
        <w:rPr>
          <w:rFonts w:ascii="Arial" w:eastAsia="Times New Roman" w:hAnsi="Arial" w:cs="Arial"/>
          <w:color w:val="313131"/>
          <w:sz w:val="24"/>
          <w:szCs w:val="24"/>
        </w:rPr>
        <w:tab/>
        <w:t>•</w:t>
      </w:r>
      <w:r w:rsidRPr="002E03AC">
        <w:rPr>
          <w:rFonts w:ascii="Arial" w:eastAsia="Times New Roman" w:hAnsi="Arial" w:cs="Arial"/>
          <w:color w:val="313131"/>
          <w:sz w:val="24"/>
          <w:szCs w:val="24"/>
        </w:rPr>
        <w:tab/>
        <w:t>Technological Trends: Transformational leaders can lead the church’s response to evolving technological trends by promoting a culture of innovation and continuous learning. They can encourage members to embrace technology as a tool for spiritual growth and community engagement, mitigating the risk of becoming outdated in the digital age.</w:t>
      </w:r>
    </w:p>
    <w:p w14:paraId="6E96B47D" w14:textId="05D5A1C4" w:rsidR="000601CE" w:rsidRPr="00375927" w:rsidRDefault="000601CE" w:rsidP="0052340E">
      <w:pPr>
        <w:spacing w:line="360" w:lineRule="auto"/>
        <w:jc w:val="both"/>
        <w:rPr>
          <w:rFonts w:ascii="Arial" w:hAnsi="Arial" w:cs="Arial"/>
          <w:kern w:val="0"/>
          <w:sz w:val="24"/>
          <w:szCs w:val="24"/>
          <w14:ligatures w14:val="none"/>
        </w:rPr>
      </w:pPr>
      <w:r>
        <w:rPr>
          <w:rFonts w:ascii="Arial" w:hAnsi="Arial" w:cs="Arial"/>
          <w:kern w:val="0"/>
          <w:sz w:val="24"/>
          <w:szCs w:val="24"/>
          <w14:ligatures w14:val="none"/>
        </w:rPr>
        <w:t>Having said that a</w:t>
      </w:r>
      <w:r w:rsidRPr="00375927">
        <w:rPr>
          <w:rFonts w:ascii="Arial" w:hAnsi="Arial" w:cs="Arial"/>
          <w:kern w:val="0"/>
          <w:sz w:val="24"/>
          <w:szCs w:val="24"/>
          <w14:ligatures w14:val="none"/>
        </w:rPr>
        <w:t>utocratic leadership</w:t>
      </w:r>
      <w:r>
        <w:rPr>
          <w:rStyle w:val="s1"/>
          <w:rFonts w:ascii="Arial" w:hAnsi="Arial" w:cs="Arial"/>
          <w:sz w:val="24"/>
          <w:szCs w:val="24"/>
        </w:rPr>
        <w:t xml:space="preserve">, </w:t>
      </w:r>
      <w:r w:rsidRPr="00B11E81">
        <w:rPr>
          <w:rStyle w:val="s1"/>
          <w:rFonts w:ascii="Arial" w:hAnsi="Arial" w:cs="Arial"/>
          <w:sz w:val="24"/>
          <w:szCs w:val="24"/>
        </w:rPr>
        <w:t>MILLER,</w:t>
      </w:r>
      <w:r w:rsidRPr="00B11E81">
        <w:rPr>
          <w:rStyle w:val="apple-converted-space"/>
          <w:rFonts w:ascii="Arial" w:hAnsi="Arial" w:cs="Arial"/>
          <w:sz w:val="24"/>
          <w:szCs w:val="24"/>
        </w:rPr>
        <w:t xml:space="preserve"> (</w:t>
      </w:r>
      <w:r w:rsidRPr="00B11E81">
        <w:rPr>
          <w:rStyle w:val="s1"/>
          <w:rFonts w:ascii="Arial" w:hAnsi="Arial" w:cs="Arial"/>
          <w:sz w:val="24"/>
          <w:szCs w:val="24"/>
        </w:rPr>
        <w:t>2022</w:t>
      </w:r>
      <w:r>
        <w:rPr>
          <w:rStyle w:val="s1"/>
          <w:rFonts w:ascii="Arial" w:hAnsi="Arial" w:cs="Arial"/>
          <w:sz w:val="24"/>
          <w:szCs w:val="24"/>
        </w:rPr>
        <w:t>),</w:t>
      </w:r>
      <w:r>
        <w:rPr>
          <w:rFonts w:ascii="Arial" w:hAnsi="Arial" w:cs="Arial"/>
          <w:kern w:val="0"/>
          <w:sz w:val="24"/>
          <w:szCs w:val="24"/>
          <w14:ligatures w14:val="none"/>
        </w:rPr>
        <w:t xml:space="preserve"> </w:t>
      </w:r>
      <w:r w:rsidRPr="00375927">
        <w:rPr>
          <w:rFonts w:ascii="Arial" w:hAnsi="Arial" w:cs="Arial"/>
          <w:kern w:val="0"/>
          <w:sz w:val="24"/>
          <w:szCs w:val="24"/>
          <w14:ligatures w14:val="none"/>
        </w:rPr>
        <w:t>tends to be directive and controlling, which may hinder the collaborative and inspirational aspects of transformational leadership.</w:t>
      </w:r>
      <w:r>
        <w:rPr>
          <w:rFonts w:ascii="Arial" w:hAnsi="Arial" w:cs="Arial"/>
          <w:kern w:val="0"/>
          <w:sz w:val="24"/>
          <w:szCs w:val="24"/>
          <w14:ligatures w14:val="none"/>
        </w:rPr>
        <w:t xml:space="preserve"> It carries with it </w:t>
      </w:r>
      <w:r w:rsidRPr="00375927">
        <w:rPr>
          <w:rFonts w:ascii="Arial" w:hAnsi="Arial" w:cs="Arial"/>
          <w:kern w:val="0"/>
          <w:sz w:val="24"/>
          <w:szCs w:val="24"/>
          <w14:ligatures w14:val="none"/>
        </w:rPr>
        <w:t>the “Great Man” theory</w:t>
      </w:r>
      <w:r>
        <w:rPr>
          <w:rFonts w:ascii="Arial" w:hAnsi="Arial" w:cs="Arial"/>
          <w:kern w:val="0"/>
          <w:sz w:val="24"/>
          <w:szCs w:val="24"/>
          <w14:ligatures w14:val="none"/>
        </w:rPr>
        <w:t xml:space="preserve"> which </w:t>
      </w:r>
      <w:r w:rsidRPr="00375927">
        <w:rPr>
          <w:rFonts w:ascii="Arial" w:hAnsi="Arial" w:cs="Arial"/>
          <w:kern w:val="0"/>
          <w:sz w:val="24"/>
          <w:szCs w:val="24"/>
          <w14:ligatures w14:val="none"/>
        </w:rPr>
        <w:t>suggests that leadership is innate and based on personal traits, which may not align with the more collaborative and developmental nature of transformational leadership</w:t>
      </w:r>
      <w:r>
        <w:rPr>
          <w:rFonts w:ascii="Arial" w:hAnsi="Arial" w:cs="Arial"/>
          <w:kern w:val="0"/>
          <w:sz w:val="24"/>
          <w:szCs w:val="24"/>
          <w14:ligatures w14:val="none"/>
        </w:rPr>
        <w:t xml:space="preserve">. speaking of the </w:t>
      </w:r>
      <w:r w:rsidR="008276EC">
        <w:rPr>
          <w:rFonts w:ascii="Arial" w:hAnsi="Arial" w:cs="Arial"/>
          <w:kern w:val="0"/>
          <w:sz w:val="24"/>
          <w:szCs w:val="24"/>
          <w14:ligatures w14:val="none"/>
        </w:rPr>
        <w:t>l</w:t>
      </w:r>
      <w:r>
        <w:rPr>
          <w:rFonts w:ascii="Arial" w:hAnsi="Arial" w:cs="Arial"/>
          <w:kern w:val="0"/>
          <w:sz w:val="24"/>
          <w:szCs w:val="24"/>
          <w14:ligatures w14:val="none"/>
        </w:rPr>
        <w:t>ikelihood</w:t>
      </w:r>
      <w:r w:rsidRPr="00375927">
        <w:rPr>
          <w:rFonts w:ascii="Arial" w:hAnsi="Arial" w:cs="Arial"/>
          <w:kern w:val="0"/>
          <w:sz w:val="24"/>
          <w:szCs w:val="24"/>
          <w14:ligatures w14:val="none"/>
        </w:rPr>
        <w:t xml:space="preserve"> of Success</w:t>
      </w:r>
      <w:r>
        <w:rPr>
          <w:rFonts w:ascii="Arial" w:hAnsi="Arial" w:cs="Arial"/>
          <w:kern w:val="0"/>
          <w:sz w:val="24"/>
          <w:szCs w:val="24"/>
          <w14:ligatures w14:val="none"/>
        </w:rPr>
        <w:t xml:space="preserve"> will be a challenge. </w:t>
      </w:r>
      <w:r w:rsidRPr="00375927">
        <w:rPr>
          <w:rFonts w:ascii="Arial" w:hAnsi="Arial" w:cs="Arial"/>
          <w:kern w:val="0"/>
          <w:sz w:val="24"/>
          <w:szCs w:val="24"/>
          <w14:ligatures w14:val="none"/>
        </w:rPr>
        <w:t>Transformational leadership could face challenges in the current autocratic and “Great Man” leadership context.</w:t>
      </w:r>
      <w:r>
        <w:rPr>
          <w:rFonts w:ascii="Arial" w:hAnsi="Arial" w:cs="Arial"/>
          <w:kern w:val="0"/>
          <w:sz w:val="24"/>
          <w:szCs w:val="24"/>
          <w14:ligatures w14:val="none"/>
        </w:rPr>
        <w:t xml:space="preserve"> </w:t>
      </w:r>
      <w:r w:rsidRPr="00375927">
        <w:rPr>
          <w:rFonts w:ascii="Arial" w:hAnsi="Arial" w:cs="Arial"/>
          <w:kern w:val="0"/>
          <w:sz w:val="24"/>
          <w:szCs w:val="24"/>
          <w14:ligatures w14:val="none"/>
        </w:rPr>
        <w:t>However, if leaders embrace a more transformative approach, it has the potential to positively impact engagement and innovation within the church.</w:t>
      </w:r>
    </w:p>
    <w:p w14:paraId="1C718B20" w14:textId="447A24DB" w:rsidR="000601CE" w:rsidRPr="00ED1AC6" w:rsidRDefault="000601CE" w:rsidP="0052340E">
      <w:pPr>
        <w:spacing w:line="360" w:lineRule="auto"/>
        <w:jc w:val="both"/>
        <w:rPr>
          <w:rFonts w:ascii="Arial" w:hAnsi="Arial" w:cs="Arial"/>
          <w:kern w:val="0"/>
          <w:sz w:val="24"/>
          <w:szCs w:val="24"/>
          <w14:ligatures w14:val="none"/>
        </w:rPr>
      </w:pPr>
    </w:p>
    <w:p w14:paraId="66EB5E8A" w14:textId="77777777" w:rsidR="000601CE" w:rsidRPr="002E03AC" w:rsidRDefault="000601CE" w:rsidP="0052340E">
      <w:pPr>
        <w:spacing w:line="360" w:lineRule="auto"/>
        <w:jc w:val="both"/>
        <w:rPr>
          <w:rFonts w:ascii="Arial" w:eastAsia="Times New Roman" w:hAnsi="Arial" w:cs="Arial"/>
          <w:color w:val="313131"/>
          <w:sz w:val="24"/>
          <w:szCs w:val="24"/>
        </w:rPr>
      </w:pPr>
    </w:p>
    <w:p w14:paraId="58F5B3F5" w14:textId="77777777" w:rsidR="00871E98" w:rsidRDefault="00871E98" w:rsidP="0052340E">
      <w:pPr>
        <w:spacing w:line="360" w:lineRule="auto"/>
        <w:jc w:val="both"/>
        <w:rPr>
          <w:rFonts w:ascii="Arial" w:eastAsia="Times New Roman" w:hAnsi="Arial" w:cs="Arial"/>
          <w:color w:val="313131"/>
          <w:sz w:val="24"/>
          <w:szCs w:val="24"/>
        </w:rPr>
      </w:pPr>
      <w:r w:rsidRPr="002E03AC">
        <w:rPr>
          <w:rFonts w:ascii="Arial" w:eastAsia="Times New Roman" w:hAnsi="Arial" w:cs="Arial"/>
          <w:color w:val="313131"/>
          <w:sz w:val="24"/>
          <w:szCs w:val="24"/>
        </w:rPr>
        <w:t>In summary, transformational leadership can empower Trinity Baptist Church to leverage its strengths, capitalise on opportunities, and effectively address threats, ultimately enhancing its relevance, impact, and sustainability in an ever-changing environment.</w:t>
      </w:r>
    </w:p>
    <w:p w14:paraId="44A0DFF1" w14:textId="77777777" w:rsidR="00871E98" w:rsidRDefault="00871E98" w:rsidP="00375927">
      <w:pPr>
        <w:spacing w:line="360" w:lineRule="auto"/>
        <w:jc w:val="both"/>
        <w:rPr>
          <w:rFonts w:ascii="Arial" w:hAnsi="Arial" w:cs="Arial"/>
          <w:kern w:val="0"/>
          <w:sz w:val="24"/>
          <w:szCs w:val="24"/>
          <w14:ligatures w14:val="none"/>
        </w:rPr>
      </w:pPr>
    </w:p>
    <w:p w14:paraId="46345A83" w14:textId="77777777" w:rsidR="00871E98" w:rsidRDefault="00871E98" w:rsidP="00375927">
      <w:pPr>
        <w:spacing w:line="360" w:lineRule="auto"/>
        <w:jc w:val="both"/>
        <w:rPr>
          <w:rFonts w:ascii="Arial" w:hAnsi="Arial" w:cs="Arial"/>
          <w:kern w:val="0"/>
          <w:sz w:val="24"/>
          <w:szCs w:val="24"/>
          <w14:ligatures w14:val="none"/>
        </w:rPr>
      </w:pPr>
    </w:p>
    <w:p w14:paraId="28E6E0B3" w14:textId="77777777" w:rsidR="00BE4189" w:rsidRDefault="00BE4189" w:rsidP="00375927">
      <w:pPr>
        <w:spacing w:line="360" w:lineRule="auto"/>
        <w:jc w:val="both"/>
        <w:rPr>
          <w:rFonts w:ascii="Arial" w:hAnsi="Arial" w:cs="Arial"/>
          <w:kern w:val="0"/>
          <w:sz w:val="24"/>
          <w:szCs w:val="24"/>
          <w14:ligatures w14:val="none"/>
        </w:rPr>
      </w:pPr>
    </w:p>
    <w:p w14:paraId="080868E6" w14:textId="77777777" w:rsidR="00BE4189" w:rsidRDefault="00BE4189" w:rsidP="00375927">
      <w:pPr>
        <w:spacing w:line="360" w:lineRule="auto"/>
        <w:jc w:val="both"/>
        <w:rPr>
          <w:rFonts w:ascii="Arial" w:hAnsi="Arial" w:cs="Arial"/>
          <w:kern w:val="0"/>
          <w:sz w:val="24"/>
          <w:szCs w:val="24"/>
          <w14:ligatures w14:val="none"/>
        </w:rPr>
      </w:pPr>
    </w:p>
    <w:p w14:paraId="18CBB65F" w14:textId="77777777" w:rsidR="00BE4189" w:rsidRDefault="00BE4189" w:rsidP="00375927">
      <w:pPr>
        <w:spacing w:line="360" w:lineRule="auto"/>
        <w:jc w:val="both"/>
        <w:rPr>
          <w:rFonts w:ascii="Arial" w:hAnsi="Arial" w:cs="Arial"/>
          <w:kern w:val="0"/>
          <w:sz w:val="24"/>
          <w:szCs w:val="24"/>
          <w14:ligatures w14:val="none"/>
        </w:rPr>
      </w:pPr>
    </w:p>
    <w:p w14:paraId="1CE79C03" w14:textId="77777777" w:rsidR="00BE4189" w:rsidRDefault="00BE4189" w:rsidP="00375927">
      <w:pPr>
        <w:spacing w:line="360" w:lineRule="auto"/>
        <w:jc w:val="both"/>
        <w:rPr>
          <w:rFonts w:ascii="Arial" w:hAnsi="Arial" w:cs="Arial"/>
          <w:kern w:val="0"/>
          <w:sz w:val="24"/>
          <w:szCs w:val="24"/>
          <w14:ligatures w14:val="none"/>
        </w:rPr>
      </w:pPr>
    </w:p>
    <w:p w14:paraId="522A5C86" w14:textId="77777777" w:rsidR="00BE4189" w:rsidRDefault="00BE4189" w:rsidP="00375927">
      <w:pPr>
        <w:spacing w:line="360" w:lineRule="auto"/>
        <w:jc w:val="both"/>
        <w:rPr>
          <w:rFonts w:ascii="Arial" w:hAnsi="Arial" w:cs="Arial"/>
          <w:kern w:val="0"/>
          <w:sz w:val="24"/>
          <w:szCs w:val="24"/>
          <w14:ligatures w14:val="none"/>
        </w:rPr>
      </w:pPr>
    </w:p>
    <w:p w14:paraId="62D07E1C" w14:textId="77777777" w:rsidR="00531C3B" w:rsidRDefault="00531C3B" w:rsidP="00375927">
      <w:pPr>
        <w:spacing w:line="360" w:lineRule="auto"/>
        <w:jc w:val="both"/>
        <w:rPr>
          <w:rFonts w:ascii="Arial" w:hAnsi="Arial" w:cs="Arial"/>
          <w:kern w:val="0"/>
          <w:sz w:val="24"/>
          <w:szCs w:val="24"/>
          <w14:ligatures w14:val="none"/>
        </w:rPr>
      </w:pPr>
    </w:p>
    <w:p w14:paraId="0A316888" w14:textId="5224A4BB" w:rsidR="00375927" w:rsidRPr="008F37DE" w:rsidRDefault="00375927" w:rsidP="00375927">
      <w:pPr>
        <w:spacing w:line="360" w:lineRule="auto"/>
        <w:jc w:val="both"/>
        <w:rPr>
          <w:rFonts w:ascii="Arial" w:hAnsi="Arial" w:cs="Arial"/>
          <w:b/>
          <w:bCs/>
          <w:kern w:val="0"/>
          <w:sz w:val="24"/>
          <w:szCs w:val="24"/>
          <w14:ligatures w14:val="none"/>
        </w:rPr>
      </w:pPr>
      <w:r w:rsidRPr="00375927">
        <w:rPr>
          <w:rFonts w:ascii="Arial" w:hAnsi="Arial" w:cs="Arial"/>
          <w:kern w:val="0"/>
          <w:sz w:val="24"/>
          <w:szCs w:val="24"/>
          <w14:ligatures w14:val="none"/>
        </w:rPr>
        <w:t>2.</w:t>
      </w:r>
      <w:r w:rsidRPr="00375927">
        <w:rPr>
          <w:rFonts w:ascii="Arial" w:hAnsi="Arial" w:cs="Arial"/>
          <w:kern w:val="0"/>
          <w:sz w:val="24"/>
          <w:szCs w:val="24"/>
          <w14:ligatures w14:val="none"/>
        </w:rPr>
        <w:tab/>
      </w:r>
      <w:r w:rsidRPr="008F37DE">
        <w:rPr>
          <w:rFonts w:ascii="Arial" w:hAnsi="Arial" w:cs="Arial"/>
          <w:b/>
          <w:bCs/>
          <w:kern w:val="0"/>
          <w:sz w:val="24"/>
          <w:szCs w:val="24"/>
          <w14:ligatures w14:val="none"/>
        </w:rPr>
        <w:t>Servant Leadership:</w:t>
      </w:r>
    </w:p>
    <w:p w14:paraId="4B479401" w14:textId="6AC9040D" w:rsidR="00CB1574" w:rsidRDefault="00375927" w:rsidP="00375927">
      <w:pPr>
        <w:spacing w:line="360" w:lineRule="auto"/>
        <w:jc w:val="both"/>
        <w:rPr>
          <w:rFonts w:ascii="Arial" w:hAnsi="Arial" w:cs="Arial"/>
          <w:kern w:val="0"/>
          <w:sz w:val="24"/>
          <w:szCs w:val="24"/>
          <w14:ligatures w14:val="none"/>
        </w:rPr>
      </w:pPr>
      <w:r w:rsidRPr="00375927">
        <w:rPr>
          <w:rFonts w:ascii="Arial" w:hAnsi="Arial" w:cs="Arial"/>
          <w:kern w:val="0"/>
          <w:sz w:val="24"/>
          <w:szCs w:val="24"/>
          <w14:ligatures w14:val="none"/>
        </w:rPr>
        <w:tab/>
        <w:t>Analysis:</w:t>
      </w:r>
    </w:p>
    <w:p w14:paraId="225763D7" w14:textId="34B327E8" w:rsidR="00CB1574" w:rsidRPr="00375927" w:rsidRDefault="00595AB2" w:rsidP="00375927">
      <w:pPr>
        <w:spacing w:line="360" w:lineRule="auto"/>
        <w:jc w:val="both"/>
        <w:rPr>
          <w:rFonts w:ascii="Arial" w:hAnsi="Arial" w:cs="Arial"/>
          <w:kern w:val="0"/>
          <w:sz w:val="24"/>
          <w:szCs w:val="24"/>
          <w14:ligatures w14:val="none"/>
        </w:rPr>
      </w:pPr>
      <w:r w:rsidRPr="00595AB2">
        <w:rPr>
          <w:rFonts w:ascii="Arial" w:hAnsi="Arial" w:cs="Arial"/>
          <w:kern w:val="0"/>
          <w:sz w:val="24"/>
          <w:szCs w:val="24"/>
          <w14:ligatures w14:val="none"/>
        </w:rPr>
        <w:t xml:space="preserve">Servant leadership, </w:t>
      </w:r>
      <w:r>
        <w:rPr>
          <w:rFonts w:ascii="Arial" w:hAnsi="Arial" w:cs="Arial"/>
          <w:kern w:val="0"/>
          <w:sz w:val="24"/>
          <w:szCs w:val="24"/>
          <w14:ligatures w14:val="none"/>
        </w:rPr>
        <w:t xml:space="preserve">according to </w:t>
      </w:r>
      <w:proofErr w:type="spellStart"/>
      <w:r w:rsidRPr="00595AB2">
        <w:rPr>
          <w:rFonts w:ascii="Arial" w:hAnsi="Arial" w:cs="Arial"/>
          <w:kern w:val="0"/>
          <w:sz w:val="24"/>
          <w:szCs w:val="24"/>
          <w14:ligatures w14:val="none"/>
        </w:rPr>
        <w:t>Greenleaf</w:t>
      </w:r>
      <w:proofErr w:type="spellEnd"/>
      <w:r w:rsidRPr="00595AB2">
        <w:rPr>
          <w:rFonts w:ascii="Arial" w:hAnsi="Arial" w:cs="Arial"/>
          <w:kern w:val="0"/>
          <w:sz w:val="24"/>
          <w:szCs w:val="24"/>
          <w14:ligatures w14:val="none"/>
        </w:rPr>
        <w:t xml:space="preserve"> (1970), emphasises serving others first and </w:t>
      </w:r>
      <w:r w:rsidR="0013240E" w:rsidRPr="00595AB2">
        <w:rPr>
          <w:rFonts w:ascii="Arial" w:hAnsi="Arial" w:cs="Arial"/>
          <w:kern w:val="0"/>
          <w:sz w:val="24"/>
          <w:szCs w:val="24"/>
          <w14:ligatures w14:val="none"/>
        </w:rPr>
        <w:t>prioritising</w:t>
      </w:r>
      <w:r w:rsidRPr="00595AB2">
        <w:rPr>
          <w:rFonts w:ascii="Arial" w:hAnsi="Arial" w:cs="Arial"/>
          <w:kern w:val="0"/>
          <w:sz w:val="24"/>
          <w:szCs w:val="24"/>
          <w14:ligatures w14:val="none"/>
        </w:rPr>
        <w:t xml:space="preserve"> their needs over the leader’s own interests.</w:t>
      </w:r>
    </w:p>
    <w:p w14:paraId="086C42E6" w14:textId="46F3AC87" w:rsidR="00375927" w:rsidRPr="00375927" w:rsidRDefault="00ED1064" w:rsidP="00375927">
      <w:pPr>
        <w:spacing w:line="360" w:lineRule="auto"/>
        <w:jc w:val="both"/>
        <w:rPr>
          <w:rFonts w:ascii="Arial" w:hAnsi="Arial" w:cs="Arial"/>
          <w:kern w:val="0"/>
          <w:sz w:val="24"/>
          <w:szCs w:val="24"/>
          <w14:ligatures w14:val="none"/>
        </w:rPr>
      </w:pPr>
      <w:r>
        <w:rPr>
          <w:rFonts w:ascii="Arial" w:hAnsi="Arial" w:cs="Arial"/>
          <w:kern w:val="0"/>
          <w:sz w:val="24"/>
          <w:szCs w:val="24"/>
          <w14:ligatures w14:val="none"/>
        </w:rPr>
        <w:t xml:space="preserve">This report </w:t>
      </w:r>
      <w:r w:rsidR="002C5065">
        <w:rPr>
          <w:rFonts w:ascii="Arial" w:hAnsi="Arial" w:cs="Arial"/>
          <w:kern w:val="0"/>
          <w:sz w:val="24"/>
          <w:szCs w:val="24"/>
          <w14:ligatures w14:val="none"/>
        </w:rPr>
        <w:t>recommends this leadership</w:t>
      </w:r>
      <w:r w:rsidR="00285572">
        <w:rPr>
          <w:rFonts w:ascii="Arial" w:hAnsi="Arial" w:cs="Arial"/>
          <w:kern w:val="0"/>
          <w:sz w:val="24"/>
          <w:szCs w:val="24"/>
          <w14:ligatures w14:val="none"/>
        </w:rPr>
        <w:t xml:space="preserve"> </w:t>
      </w:r>
      <w:r w:rsidR="00040287">
        <w:rPr>
          <w:rFonts w:ascii="Arial" w:hAnsi="Arial" w:cs="Arial"/>
          <w:kern w:val="0"/>
          <w:sz w:val="24"/>
          <w:szCs w:val="24"/>
          <w14:ligatures w14:val="none"/>
        </w:rPr>
        <w:t>style</w:t>
      </w:r>
      <w:r w:rsidR="000414C4">
        <w:rPr>
          <w:rFonts w:ascii="Arial" w:hAnsi="Arial" w:cs="Arial"/>
          <w:kern w:val="0"/>
          <w:sz w:val="24"/>
          <w:szCs w:val="24"/>
          <w14:ligatures w14:val="none"/>
        </w:rPr>
        <w:t>,</w:t>
      </w:r>
      <w:r w:rsidR="006342E6">
        <w:rPr>
          <w:rStyle w:val="s1"/>
          <w:rFonts w:ascii="Arial" w:hAnsi="Arial" w:cs="Arial"/>
          <w:sz w:val="24"/>
          <w:szCs w:val="24"/>
        </w:rPr>
        <w:t xml:space="preserve"> </w:t>
      </w:r>
      <w:r w:rsidR="000414C4" w:rsidRPr="00B11E81">
        <w:rPr>
          <w:rStyle w:val="s1"/>
          <w:rFonts w:ascii="Arial" w:hAnsi="Arial" w:cs="Arial"/>
          <w:sz w:val="24"/>
          <w:szCs w:val="24"/>
        </w:rPr>
        <w:t>MILLER,</w:t>
      </w:r>
      <w:r w:rsidR="000414C4" w:rsidRPr="00B11E81">
        <w:rPr>
          <w:rStyle w:val="apple-converted-space"/>
          <w:rFonts w:ascii="Arial" w:hAnsi="Arial" w:cs="Arial"/>
          <w:sz w:val="24"/>
          <w:szCs w:val="24"/>
        </w:rPr>
        <w:t xml:space="preserve"> (</w:t>
      </w:r>
      <w:r w:rsidR="000414C4" w:rsidRPr="00B11E81">
        <w:rPr>
          <w:rStyle w:val="s1"/>
          <w:rFonts w:ascii="Arial" w:hAnsi="Arial" w:cs="Arial"/>
          <w:sz w:val="24"/>
          <w:szCs w:val="24"/>
        </w:rPr>
        <w:t>2022</w:t>
      </w:r>
      <w:r w:rsidR="000414C4">
        <w:rPr>
          <w:rStyle w:val="s1"/>
          <w:rFonts w:ascii="Arial" w:hAnsi="Arial" w:cs="Arial"/>
          <w:sz w:val="24"/>
          <w:szCs w:val="24"/>
        </w:rPr>
        <w:t>)</w:t>
      </w:r>
      <w:r w:rsidR="00E430C1">
        <w:rPr>
          <w:rStyle w:val="s1"/>
          <w:rFonts w:ascii="Arial" w:hAnsi="Arial" w:cs="Arial"/>
          <w:sz w:val="24"/>
          <w:szCs w:val="24"/>
        </w:rPr>
        <w:t xml:space="preserve">. Which </w:t>
      </w:r>
      <w:r w:rsidR="00E430C1">
        <w:rPr>
          <w:rFonts w:ascii="Arial" w:hAnsi="Arial" w:cs="Arial"/>
          <w:kern w:val="0"/>
          <w:sz w:val="24"/>
          <w:szCs w:val="24"/>
          <w14:ligatures w14:val="none"/>
        </w:rPr>
        <w:t>focuses</w:t>
      </w:r>
      <w:r w:rsidR="00375927" w:rsidRPr="00375927">
        <w:rPr>
          <w:rFonts w:ascii="Arial" w:hAnsi="Arial" w:cs="Arial"/>
          <w:kern w:val="0"/>
          <w:sz w:val="24"/>
          <w:szCs w:val="24"/>
          <w14:ligatures w14:val="none"/>
        </w:rPr>
        <w:t xml:space="preserve"> on serving others, humility, and building a supportive environment. It aligns well with the collaborative and community-oriented nature of religious </w:t>
      </w:r>
      <w:r w:rsidR="00616E53" w:rsidRPr="00375927">
        <w:rPr>
          <w:rFonts w:ascii="Arial" w:hAnsi="Arial" w:cs="Arial"/>
          <w:kern w:val="0"/>
          <w:sz w:val="24"/>
          <w:szCs w:val="24"/>
          <w14:ligatures w14:val="none"/>
        </w:rPr>
        <w:t>organisations</w:t>
      </w:r>
      <w:r w:rsidR="00375927" w:rsidRPr="00375927">
        <w:rPr>
          <w:rFonts w:ascii="Arial" w:hAnsi="Arial" w:cs="Arial"/>
          <w:kern w:val="0"/>
          <w:sz w:val="24"/>
          <w:szCs w:val="24"/>
          <w14:ligatures w14:val="none"/>
        </w:rPr>
        <w:t>.</w:t>
      </w:r>
      <w:r w:rsidR="00205BDE">
        <w:rPr>
          <w:rFonts w:ascii="Arial" w:hAnsi="Arial" w:cs="Arial"/>
          <w:kern w:val="0"/>
          <w:sz w:val="24"/>
          <w:szCs w:val="24"/>
          <w14:ligatures w14:val="none"/>
        </w:rPr>
        <w:t xml:space="preserve"> However </w:t>
      </w:r>
      <w:r w:rsidR="00375927" w:rsidRPr="00375927">
        <w:rPr>
          <w:rFonts w:ascii="Arial" w:hAnsi="Arial" w:cs="Arial"/>
          <w:kern w:val="0"/>
          <w:sz w:val="24"/>
          <w:szCs w:val="24"/>
          <w14:ligatures w14:val="none"/>
        </w:rPr>
        <w:t xml:space="preserve">Autocratic leadership may contradict the fundamental principles of servant leadership, as it </w:t>
      </w:r>
      <w:r w:rsidR="001D4EDB" w:rsidRPr="00375927">
        <w:rPr>
          <w:rFonts w:ascii="Arial" w:hAnsi="Arial" w:cs="Arial"/>
          <w:kern w:val="0"/>
          <w:sz w:val="24"/>
          <w:szCs w:val="24"/>
          <w14:ligatures w14:val="none"/>
        </w:rPr>
        <w:t>emphasises</w:t>
      </w:r>
      <w:r w:rsidR="00375927" w:rsidRPr="00375927">
        <w:rPr>
          <w:rFonts w:ascii="Arial" w:hAnsi="Arial" w:cs="Arial"/>
          <w:kern w:val="0"/>
          <w:sz w:val="24"/>
          <w:szCs w:val="24"/>
          <w14:ligatures w14:val="none"/>
        </w:rPr>
        <w:t xml:space="preserve"> authority and control.</w:t>
      </w:r>
    </w:p>
    <w:p w14:paraId="6F42E88D" w14:textId="1A0A4F65" w:rsidR="00375927" w:rsidRDefault="00375927" w:rsidP="00375927">
      <w:pPr>
        <w:spacing w:line="360" w:lineRule="auto"/>
        <w:jc w:val="both"/>
        <w:rPr>
          <w:rFonts w:ascii="Arial" w:hAnsi="Arial" w:cs="Arial"/>
          <w:kern w:val="0"/>
          <w:sz w:val="24"/>
          <w:szCs w:val="24"/>
          <w14:ligatures w14:val="none"/>
        </w:rPr>
      </w:pPr>
      <w:r w:rsidRPr="00375927">
        <w:rPr>
          <w:rFonts w:ascii="Arial" w:hAnsi="Arial" w:cs="Arial"/>
          <w:kern w:val="0"/>
          <w:sz w:val="24"/>
          <w:szCs w:val="24"/>
          <w14:ligatures w14:val="none"/>
        </w:rPr>
        <w:tab/>
        <w:t>•</w:t>
      </w:r>
      <w:r w:rsidRPr="00375927">
        <w:rPr>
          <w:rFonts w:ascii="Arial" w:hAnsi="Arial" w:cs="Arial"/>
          <w:kern w:val="0"/>
          <w:sz w:val="24"/>
          <w:szCs w:val="24"/>
          <w14:ligatures w14:val="none"/>
        </w:rPr>
        <w:tab/>
        <w:t>The “Great Man” theory’s emphasis on innate leadership traits</w:t>
      </w:r>
      <w:r w:rsidR="000414C4">
        <w:rPr>
          <w:rFonts w:ascii="Arial" w:hAnsi="Arial" w:cs="Arial"/>
          <w:kern w:val="0"/>
          <w:sz w:val="24"/>
          <w:szCs w:val="24"/>
          <w14:ligatures w14:val="none"/>
        </w:rPr>
        <w:t xml:space="preserve"> </w:t>
      </w:r>
      <w:r w:rsidR="000414C4" w:rsidRPr="0040051D">
        <w:rPr>
          <w:rFonts w:ascii="Arial" w:eastAsia="Times New Roman" w:hAnsi="Arial" w:cs="Arial"/>
          <w:color w:val="3A3A3A"/>
          <w:sz w:val="24"/>
          <w:szCs w:val="24"/>
          <w:shd w:val="clear" w:color="auto" w:fill="FFFFFF"/>
        </w:rPr>
        <w:t>Mouton, (2019)</w:t>
      </w:r>
      <w:r w:rsidR="000414C4">
        <w:rPr>
          <w:rFonts w:ascii="Arial" w:eastAsia="Times New Roman" w:hAnsi="Arial" w:cs="Arial"/>
          <w:color w:val="3A3A3A"/>
          <w:sz w:val="24"/>
          <w:szCs w:val="24"/>
          <w:shd w:val="clear" w:color="auto" w:fill="FFFFFF"/>
        </w:rPr>
        <w:t xml:space="preserve"> </w:t>
      </w:r>
      <w:r w:rsidRPr="00375927">
        <w:rPr>
          <w:rFonts w:ascii="Arial" w:hAnsi="Arial" w:cs="Arial"/>
          <w:kern w:val="0"/>
          <w:sz w:val="24"/>
          <w:szCs w:val="24"/>
          <w14:ligatures w14:val="none"/>
        </w:rPr>
        <w:t>may not fully embrace the servant leadership concept, which values service over individual traits</w:t>
      </w:r>
      <w:r w:rsidR="000414C4">
        <w:rPr>
          <w:rFonts w:ascii="Arial" w:hAnsi="Arial" w:cs="Arial"/>
          <w:kern w:val="0"/>
          <w:sz w:val="24"/>
          <w:szCs w:val="24"/>
          <w14:ligatures w14:val="none"/>
        </w:rPr>
        <w:t>,</w:t>
      </w:r>
      <w:r w:rsidR="000414C4" w:rsidRPr="000414C4">
        <w:rPr>
          <w:rStyle w:val="s1"/>
          <w:rFonts w:ascii="Arial" w:hAnsi="Arial" w:cs="Arial"/>
          <w:sz w:val="24"/>
          <w:szCs w:val="24"/>
        </w:rPr>
        <w:t xml:space="preserve"> </w:t>
      </w:r>
      <w:r w:rsidR="000414C4" w:rsidRPr="00B11E81">
        <w:rPr>
          <w:rStyle w:val="s1"/>
          <w:rFonts w:ascii="Arial" w:hAnsi="Arial" w:cs="Arial"/>
          <w:sz w:val="24"/>
          <w:szCs w:val="24"/>
        </w:rPr>
        <w:t>MILLER,</w:t>
      </w:r>
      <w:r w:rsidR="000414C4" w:rsidRPr="00B11E81">
        <w:rPr>
          <w:rStyle w:val="apple-converted-space"/>
          <w:rFonts w:ascii="Arial" w:hAnsi="Arial" w:cs="Arial"/>
          <w:sz w:val="24"/>
          <w:szCs w:val="24"/>
        </w:rPr>
        <w:t xml:space="preserve"> (</w:t>
      </w:r>
      <w:r w:rsidR="000414C4" w:rsidRPr="00B11E81">
        <w:rPr>
          <w:rStyle w:val="s1"/>
          <w:rFonts w:ascii="Arial" w:hAnsi="Arial" w:cs="Arial"/>
          <w:sz w:val="24"/>
          <w:szCs w:val="24"/>
        </w:rPr>
        <w:t>2022</w:t>
      </w:r>
      <w:r w:rsidR="000414C4">
        <w:rPr>
          <w:rStyle w:val="s1"/>
          <w:rFonts w:ascii="Arial" w:hAnsi="Arial" w:cs="Arial"/>
          <w:sz w:val="24"/>
          <w:szCs w:val="24"/>
        </w:rPr>
        <w:t>).</w:t>
      </w:r>
      <w:r w:rsidR="003B7BFE">
        <w:rPr>
          <w:rFonts w:ascii="Arial" w:hAnsi="Arial" w:cs="Arial"/>
          <w:kern w:val="0"/>
          <w:sz w:val="24"/>
          <w:szCs w:val="24"/>
          <w14:ligatures w14:val="none"/>
        </w:rPr>
        <w:t xml:space="preserve"> </w:t>
      </w:r>
      <w:r w:rsidR="00876F5B">
        <w:rPr>
          <w:rFonts w:ascii="Arial" w:hAnsi="Arial" w:cs="Arial"/>
          <w:kern w:val="0"/>
          <w:sz w:val="24"/>
          <w:szCs w:val="24"/>
          <w14:ligatures w14:val="none"/>
        </w:rPr>
        <w:t xml:space="preserve">This report believes there is a high chance </w:t>
      </w:r>
      <w:r w:rsidRPr="00375927">
        <w:rPr>
          <w:rFonts w:ascii="Arial" w:hAnsi="Arial" w:cs="Arial"/>
          <w:kern w:val="0"/>
          <w:sz w:val="24"/>
          <w:szCs w:val="24"/>
          <w14:ligatures w14:val="none"/>
        </w:rPr>
        <w:t xml:space="preserve">of </w:t>
      </w:r>
      <w:r w:rsidR="00076B64" w:rsidRPr="00375927">
        <w:rPr>
          <w:rFonts w:ascii="Arial" w:hAnsi="Arial" w:cs="Arial"/>
          <w:kern w:val="0"/>
          <w:sz w:val="24"/>
          <w:szCs w:val="24"/>
          <w14:ligatures w14:val="none"/>
        </w:rPr>
        <w:t>Succes</w:t>
      </w:r>
      <w:r w:rsidR="00076B64">
        <w:rPr>
          <w:rFonts w:ascii="Arial" w:hAnsi="Arial" w:cs="Arial"/>
          <w:kern w:val="0"/>
          <w:sz w:val="24"/>
          <w:szCs w:val="24"/>
          <w14:ligatures w14:val="none"/>
        </w:rPr>
        <w:t xml:space="preserve">s if </w:t>
      </w:r>
      <w:r w:rsidR="00FE2157">
        <w:rPr>
          <w:rFonts w:ascii="Arial" w:hAnsi="Arial" w:cs="Arial"/>
          <w:kern w:val="0"/>
          <w:sz w:val="24"/>
          <w:szCs w:val="24"/>
          <w14:ligatures w14:val="none"/>
        </w:rPr>
        <w:t xml:space="preserve">Trinity Baptist church England </w:t>
      </w:r>
      <w:r w:rsidR="003C0075">
        <w:rPr>
          <w:rFonts w:ascii="Arial" w:hAnsi="Arial" w:cs="Arial"/>
          <w:kern w:val="0"/>
          <w:sz w:val="24"/>
          <w:szCs w:val="24"/>
          <w14:ligatures w14:val="none"/>
        </w:rPr>
        <w:t xml:space="preserve">considers </w:t>
      </w:r>
      <w:r w:rsidR="00573224">
        <w:rPr>
          <w:rFonts w:ascii="Arial" w:hAnsi="Arial" w:cs="Arial"/>
          <w:kern w:val="0"/>
          <w:sz w:val="24"/>
          <w:szCs w:val="24"/>
          <w14:ligatures w14:val="none"/>
        </w:rPr>
        <w:t>a</w:t>
      </w:r>
      <w:r w:rsidRPr="00375927">
        <w:rPr>
          <w:rFonts w:ascii="Arial" w:hAnsi="Arial" w:cs="Arial"/>
          <w:kern w:val="0"/>
          <w:sz w:val="24"/>
          <w:szCs w:val="24"/>
          <w14:ligatures w14:val="none"/>
        </w:rPr>
        <w:t>dopting a servant leadership</w:t>
      </w:r>
      <w:r w:rsidR="000414C4">
        <w:rPr>
          <w:rStyle w:val="s1"/>
          <w:rFonts w:ascii="Arial" w:hAnsi="Arial" w:cs="Arial"/>
          <w:sz w:val="24"/>
          <w:szCs w:val="24"/>
        </w:rPr>
        <w:t xml:space="preserve">, </w:t>
      </w:r>
      <w:r w:rsidR="000414C4" w:rsidRPr="00B11E81">
        <w:rPr>
          <w:rStyle w:val="s1"/>
          <w:rFonts w:ascii="Arial" w:hAnsi="Arial" w:cs="Arial"/>
          <w:sz w:val="24"/>
          <w:szCs w:val="24"/>
        </w:rPr>
        <w:t>MILLER,</w:t>
      </w:r>
      <w:r w:rsidR="000414C4" w:rsidRPr="00B11E81">
        <w:rPr>
          <w:rStyle w:val="apple-converted-space"/>
          <w:rFonts w:ascii="Arial" w:hAnsi="Arial" w:cs="Arial"/>
          <w:sz w:val="24"/>
          <w:szCs w:val="24"/>
        </w:rPr>
        <w:t xml:space="preserve"> (</w:t>
      </w:r>
      <w:r w:rsidR="000414C4" w:rsidRPr="00B11E81">
        <w:rPr>
          <w:rStyle w:val="s1"/>
          <w:rFonts w:ascii="Arial" w:hAnsi="Arial" w:cs="Arial"/>
          <w:sz w:val="24"/>
          <w:szCs w:val="24"/>
        </w:rPr>
        <w:t>2022</w:t>
      </w:r>
      <w:r w:rsidR="000414C4">
        <w:rPr>
          <w:rStyle w:val="s1"/>
          <w:rFonts w:ascii="Arial" w:hAnsi="Arial" w:cs="Arial"/>
          <w:sz w:val="24"/>
          <w:szCs w:val="24"/>
        </w:rPr>
        <w:t>)</w:t>
      </w:r>
      <w:r w:rsidR="000414C4">
        <w:rPr>
          <w:rFonts w:ascii="Arial" w:hAnsi="Arial" w:cs="Arial"/>
          <w:kern w:val="0"/>
          <w:sz w:val="24"/>
          <w:szCs w:val="24"/>
          <w14:ligatures w14:val="none"/>
        </w:rPr>
        <w:t>,</w:t>
      </w:r>
      <w:r w:rsidRPr="00375927">
        <w:rPr>
          <w:rFonts w:ascii="Arial" w:hAnsi="Arial" w:cs="Arial"/>
          <w:kern w:val="0"/>
          <w:sz w:val="24"/>
          <w:szCs w:val="24"/>
          <w14:ligatures w14:val="none"/>
        </w:rPr>
        <w:t xml:space="preserve"> approach</w:t>
      </w:r>
      <w:r w:rsidR="00D20E25">
        <w:rPr>
          <w:rFonts w:ascii="Arial" w:hAnsi="Arial" w:cs="Arial"/>
          <w:kern w:val="0"/>
          <w:sz w:val="24"/>
          <w:szCs w:val="24"/>
          <w14:ligatures w14:val="none"/>
        </w:rPr>
        <w:t>,</w:t>
      </w:r>
      <w:r w:rsidRPr="00375927">
        <w:rPr>
          <w:rFonts w:ascii="Arial" w:hAnsi="Arial" w:cs="Arial"/>
          <w:kern w:val="0"/>
          <w:sz w:val="24"/>
          <w:szCs w:val="24"/>
          <w14:ligatures w14:val="none"/>
        </w:rPr>
        <w:t xml:space="preserve"> </w:t>
      </w:r>
      <w:r w:rsidR="00573224">
        <w:rPr>
          <w:rFonts w:ascii="Arial" w:hAnsi="Arial" w:cs="Arial"/>
          <w:kern w:val="0"/>
          <w:sz w:val="24"/>
          <w:szCs w:val="24"/>
          <w14:ligatures w14:val="none"/>
        </w:rPr>
        <w:t xml:space="preserve">this </w:t>
      </w:r>
      <w:r w:rsidRPr="00375927">
        <w:rPr>
          <w:rFonts w:ascii="Arial" w:hAnsi="Arial" w:cs="Arial"/>
          <w:kern w:val="0"/>
          <w:sz w:val="24"/>
          <w:szCs w:val="24"/>
          <w14:ligatures w14:val="none"/>
        </w:rPr>
        <w:t>may offer a more harmonious fit with the church’s values and mission.</w:t>
      </w:r>
      <w:r w:rsidR="00AF0F78">
        <w:rPr>
          <w:rFonts w:ascii="Arial" w:hAnsi="Arial" w:cs="Arial"/>
          <w:kern w:val="0"/>
          <w:sz w:val="24"/>
          <w:szCs w:val="24"/>
          <w14:ligatures w14:val="none"/>
        </w:rPr>
        <w:t xml:space="preserve"> </w:t>
      </w:r>
      <w:r w:rsidRPr="00375927">
        <w:rPr>
          <w:rFonts w:ascii="Arial" w:hAnsi="Arial" w:cs="Arial"/>
          <w:kern w:val="0"/>
          <w:sz w:val="24"/>
          <w:szCs w:val="24"/>
          <w14:ligatures w14:val="none"/>
        </w:rPr>
        <w:t>It has the potential to foster a culture of support, collaboration, and community within Trinity Baptist Church</w:t>
      </w:r>
      <w:r w:rsidR="00B74E83">
        <w:rPr>
          <w:rFonts w:ascii="Arial" w:hAnsi="Arial" w:cs="Arial"/>
          <w:kern w:val="0"/>
          <w:sz w:val="24"/>
          <w:szCs w:val="24"/>
          <w14:ligatures w14:val="none"/>
        </w:rPr>
        <w:t xml:space="preserve"> England</w:t>
      </w:r>
      <w:r w:rsidRPr="00375927">
        <w:rPr>
          <w:rFonts w:ascii="Arial" w:hAnsi="Arial" w:cs="Arial"/>
          <w:kern w:val="0"/>
          <w:sz w:val="24"/>
          <w:szCs w:val="24"/>
          <w14:ligatures w14:val="none"/>
        </w:rPr>
        <w:t>.</w:t>
      </w:r>
    </w:p>
    <w:p w14:paraId="2CF2C88A" w14:textId="77777777" w:rsidR="0082459D" w:rsidRDefault="0082459D" w:rsidP="00375927">
      <w:pPr>
        <w:spacing w:line="360" w:lineRule="auto"/>
        <w:jc w:val="both"/>
        <w:rPr>
          <w:rFonts w:ascii="Arial" w:hAnsi="Arial" w:cs="Arial"/>
          <w:kern w:val="0"/>
          <w:sz w:val="24"/>
          <w:szCs w:val="24"/>
          <w14:ligatures w14:val="none"/>
        </w:rPr>
      </w:pPr>
    </w:p>
    <w:p w14:paraId="4654EF61" w14:textId="77777777" w:rsidR="0082459D" w:rsidRPr="0082459D" w:rsidRDefault="0082459D" w:rsidP="0082459D">
      <w:pPr>
        <w:spacing w:line="360" w:lineRule="auto"/>
        <w:jc w:val="both"/>
        <w:rPr>
          <w:rFonts w:ascii="Arial" w:hAnsi="Arial" w:cs="Arial"/>
          <w:kern w:val="0"/>
          <w:sz w:val="24"/>
          <w:szCs w:val="24"/>
          <w14:ligatures w14:val="none"/>
        </w:rPr>
      </w:pPr>
      <w:r w:rsidRPr="0082459D">
        <w:rPr>
          <w:rFonts w:ascii="Arial" w:hAnsi="Arial" w:cs="Arial"/>
          <w:kern w:val="0"/>
          <w:sz w:val="24"/>
          <w:szCs w:val="24"/>
          <w14:ligatures w14:val="none"/>
        </w:rPr>
        <w:t>Trinity Baptist Church can benefit significantly from adopting a servant leadership style, especially considering the insights from the SWOT analysis:</w:t>
      </w:r>
    </w:p>
    <w:p w14:paraId="4370412B" w14:textId="77777777" w:rsidR="0082459D" w:rsidRPr="0082459D" w:rsidRDefault="0082459D" w:rsidP="0082459D">
      <w:pPr>
        <w:spacing w:line="360" w:lineRule="auto"/>
        <w:jc w:val="both"/>
        <w:rPr>
          <w:rFonts w:ascii="Arial" w:hAnsi="Arial" w:cs="Arial"/>
          <w:kern w:val="0"/>
          <w:sz w:val="24"/>
          <w:szCs w:val="24"/>
          <w14:ligatures w14:val="none"/>
        </w:rPr>
      </w:pPr>
    </w:p>
    <w:p w14:paraId="4480DBCC" w14:textId="77777777" w:rsidR="0082459D" w:rsidRPr="0082459D" w:rsidRDefault="0082459D" w:rsidP="0082459D">
      <w:pPr>
        <w:spacing w:line="360" w:lineRule="auto"/>
        <w:jc w:val="both"/>
        <w:rPr>
          <w:rFonts w:ascii="Arial" w:hAnsi="Arial" w:cs="Arial"/>
          <w:kern w:val="0"/>
          <w:sz w:val="24"/>
          <w:szCs w:val="24"/>
          <w14:ligatures w14:val="none"/>
        </w:rPr>
      </w:pPr>
      <w:r w:rsidRPr="0082459D">
        <w:rPr>
          <w:rFonts w:ascii="Arial" w:hAnsi="Arial" w:cs="Arial"/>
          <w:kern w:val="0"/>
          <w:sz w:val="24"/>
          <w:szCs w:val="24"/>
          <w14:ligatures w14:val="none"/>
        </w:rPr>
        <w:tab/>
        <w:t>1.</w:t>
      </w:r>
      <w:r w:rsidRPr="0082459D">
        <w:rPr>
          <w:rFonts w:ascii="Arial" w:hAnsi="Arial" w:cs="Arial"/>
          <w:kern w:val="0"/>
          <w:sz w:val="24"/>
          <w:szCs w:val="24"/>
          <w14:ligatures w14:val="none"/>
        </w:rPr>
        <w:tab/>
        <w:t>Strengths:</w:t>
      </w:r>
    </w:p>
    <w:p w14:paraId="1E7CFE66" w14:textId="60189800" w:rsidR="0082459D" w:rsidRPr="0082459D" w:rsidRDefault="0082459D" w:rsidP="0082459D">
      <w:pPr>
        <w:spacing w:line="360" w:lineRule="auto"/>
        <w:jc w:val="both"/>
        <w:rPr>
          <w:rFonts w:ascii="Arial" w:hAnsi="Arial" w:cs="Arial"/>
          <w:kern w:val="0"/>
          <w:sz w:val="24"/>
          <w:szCs w:val="24"/>
          <w14:ligatures w14:val="none"/>
        </w:rPr>
      </w:pPr>
      <w:r w:rsidRPr="0082459D">
        <w:rPr>
          <w:rFonts w:ascii="Arial" w:hAnsi="Arial" w:cs="Arial"/>
          <w:kern w:val="0"/>
          <w:sz w:val="24"/>
          <w:szCs w:val="24"/>
          <w14:ligatures w14:val="none"/>
        </w:rPr>
        <w:tab/>
        <w:t>•</w:t>
      </w:r>
      <w:r w:rsidRPr="0082459D">
        <w:rPr>
          <w:rFonts w:ascii="Arial" w:hAnsi="Arial" w:cs="Arial"/>
          <w:kern w:val="0"/>
          <w:sz w:val="24"/>
          <w:szCs w:val="24"/>
          <w14:ligatures w14:val="none"/>
        </w:rPr>
        <w:tab/>
        <w:t xml:space="preserve">Spiritual Community: Servant leadership aligns well with the values of fostering a vibrant and committed spiritual community. Leaders who </w:t>
      </w:r>
      <w:r w:rsidR="00B1032A" w:rsidRPr="0082459D">
        <w:rPr>
          <w:rFonts w:ascii="Arial" w:hAnsi="Arial" w:cs="Arial"/>
          <w:kern w:val="0"/>
          <w:sz w:val="24"/>
          <w:szCs w:val="24"/>
          <w14:ligatures w14:val="none"/>
        </w:rPr>
        <w:t>prioritise</w:t>
      </w:r>
      <w:r w:rsidRPr="0082459D">
        <w:rPr>
          <w:rFonts w:ascii="Arial" w:hAnsi="Arial" w:cs="Arial"/>
          <w:kern w:val="0"/>
          <w:sz w:val="24"/>
          <w:szCs w:val="24"/>
          <w14:ligatures w14:val="none"/>
        </w:rPr>
        <w:t xml:space="preserve"> serving others create an environment of trust, collaboration, and mutual support, which strengthens the spiritual bond among members.</w:t>
      </w:r>
    </w:p>
    <w:p w14:paraId="3C384800" w14:textId="7D51B624" w:rsidR="0082459D" w:rsidRDefault="0082459D" w:rsidP="0082459D">
      <w:pPr>
        <w:spacing w:line="360" w:lineRule="auto"/>
        <w:jc w:val="both"/>
        <w:rPr>
          <w:rFonts w:ascii="Arial" w:hAnsi="Arial" w:cs="Arial"/>
          <w:kern w:val="0"/>
          <w:sz w:val="24"/>
          <w:szCs w:val="24"/>
          <w14:ligatures w14:val="none"/>
        </w:rPr>
      </w:pPr>
      <w:r w:rsidRPr="0082459D">
        <w:rPr>
          <w:rFonts w:ascii="Arial" w:hAnsi="Arial" w:cs="Arial"/>
          <w:kern w:val="0"/>
          <w:sz w:val="24"/>
          <w:szCs w:val="24"/>
          <w14:ligatures w14:val="none"/>
        </w:rPr>
        <w:tab/>
        <w:t>•</w:t>
      </w:r>
      <w:r w:rsidRPr="0082459D">
        <w:rPr>
          <w:rFonts w:ascii="Arial" w:hAnsi="Arial" w:cs="Arial"/>
          <w:kern w:val="0"/>
          <w:sz w:val="24"/>
          <w:szCs w:val="24"/>
          <w14:ligatures w14:val="none"/>
        </w:rPr>
        <w:tab/>
        <w:t xml:space="preserve">Dedicated Leadership: Servant leaders focus on empowering and supporting their team members. By </w:t>
      </w:r>
      <w:r w:rsidR="00B1032A" w:rsidRPr="0082459D">
        <w:rPr>
          <w:rFonts w:ascii="Arial" w:hAnsi="Arial" w:cs="Arial"/>
          <w:kern w:val="0"/>
          <w:sz w:val="24"/>
          <w:szCs w:val="24"/>
          <w14:ligatures w14:val="none"/>
        </w:rPr>
        <w:t>prioritising</w:t>
      </w:r>
      <w:r w:rsidRPr="0082459D">
        <w:rPr>
          <w:rFonts w:ascii="Arial" w:hAnsi="Arial" w:cs="Arial"/>
          <w:kern w:val="0"/>
          <w:sz w:val="24"/>
          <w:szCs w:val="24"/>
          <w14:ligatures w14:val="none"/>
        </w:rPr>
        <w:t xml:space="preserve"> the needs of the congregation and other leaders, Trinity Baptist Church can further enhance the dedication and commitment of its leadership team, fostering a culture of servant leadership throughout the </w:t>
      </w:r>
      <w:r w:rsidR="00B1032A" w:rsidRPr="0082459D">
        <w:rPr>
          <w:rFonts w:ascii="Arial" w:hAnsi="Arial" w:cs="Arial"/>
          <w:kern w:val="0"/>
          <w:sz w:val="24"/>
          <w:szCs w:val="24"/>
          <w14:ligatures w14:val="none"/>
        </w:rPr>
        <w:t>organisation</w:t>
      </w:r>
      <w:r w:rsidRPr="0082459D">
        <w:rPr>
          <w:rFonts w:ascii="Arial" w:hAnsi="Arial" w:cs="Arial"/>
          <w:kern w:val="0"/>
          <w:sz w:val="24"/>
          <w:szCs w:val="24"/>
          <w14:ligatures w14:val="none"/>
        </w:rPr>
        <w:t>.</w:t>
      </w:r>
    </w:p>
    <w:p w14:paraId="31E573B0" w14:textId="77777777" w:rsidR="00005172" w:rsidRDefault="00005172" w:rsidP="0082459D">
      <w:pPr>
        <w:spacing w:line="360" w:lineRule="auto"/>
        <w:jc w:val="both"/>
        <w:rPr>
          <w:rFonts w:ascii="Arial" w:hAnsi="Arial" w:cs="Arial"/>
          <w:kern w:val="0"/>
          <w:sz w:val="24"/>
          <w:szCs w:val="24"/>
          <w14:ligatures w14:val="none"/>
        </w:rPr>
      </w:pPr>
    </w:p>
    <w:p w14:paraId="28062576" w14:textId="77777777" w:rsidR="00005172" w:rsidRDefault="00005172" w:rsidP="0082459D">
      <w:pPr>
        <w:spacing w:line="360" w:lineRule="auto"/>
        <w:jc w:val="both"/>
        <w:rPr>
          <w:rFonts w:ascii="Arial" w:hAnsi="Arial" w:cs="Arial"/>
          <w:kern w:val="0"/>
          <w:sz w:val="24"/>
          <w:szCs w:val="24"/>
          <w14:ligatures w14:val="none"/>
        </w:rPr>
      </w:pPr>
    </w:p>
    <w:p w14:paraId="0D7C92F9" w14:textId="77777777" w:rsidR="00005172" w:rsidRPr="0082459D" w:rsidRDefault="00005172" w:rsidP="0082459D">
      <w:pPr>
        <w:spacing w:line="360" w:lineRule="auto"/>
        <w:jc w:val="both"/>
        <w:rPr>
          <w:rFonts w:ascii="Arial" w:hAnsi="Arial" w:cs="Arial"/>
          <w:kern w:val="0"/>
          <w:sz w:val="24"/>
          <w:szCs w:val="24"/>
          <w14:ligatures w14:val="none"/>
        </w:rPr>
      </w:pPr>
    </w:p>
    <w:p w14:paraId="562F03A3" w14:textId="77777777" w:rsidR="0082459D" w:rsidRPr="0082459D" w:rsidRDefault="0082459D" w:rsidP="0082459D">
      <w:pPr>
        <w:spacing w:line="360" w:lineRule="auto"/>
        <w:jc w:val="both"/>
        <w:rPr>
          <w:rFonts w:ascii="Arial" w:hAnsi="Arial" w:cs="Arial"/>
          <w:kern w:val="0"/>
          <w:sz w:val="24"/>
          <w:szCs w:val="24"/>
          <w14:ligatures w14:val="none"/>
        </w:rPr>
      </w:pPr>
      <w:r w:rsidRPr="0082459D">
        <w:rPr>
          <w:rFonts w:ascii="Arial" w:hAnsi="Arial" w:cs="Arial"/>
          <w:kern w:val="0"/>
          <w:sz w:val="24"/>
          <w:szCs w:val="24"/>
          <w14:ligatures w14:val="none"/>
        </w:rPr>
        <w:tab/>
        <w:t>2.</w:t>
      </w:r>
      <w:r w:rsidRPr="0082459D">
        <w:rPr>
          <w:rFonts w:ascii="Arial" w:hAnsi="Arial" w:cs="Arial"/>
          <w:kern w:val="0"/>
          <w:sz w:val="24"/>
          <w:szCs w:val="24"/>
          <w14:ligatures w14:val="none"/>
        </w:rPr>
        <w:tab/>
        <w:t>Opportunities:</w:t>
      </w:r>
    </w:p>
    <w:p w14:paraId="64AB63AC" w14:textId="2F331F48" w:rsidR="0082459D" w:rsidRPr="0082459D" w:rsidRDefault="0082459D" w:rsidP="0082459D">
      <w:pPr>
        <w:spacing w:line="360" w:lineRule="auto"/>
        <w:jc w:val="both"/>
        <w:rPr>
          <w:rFonts w:ascii="Arial" w:hAnsi="Arial" w:cs="Arial"/>
          <w:kern w:val="0"/>
          <w:sz w:val="24"/>
          <w:szCs w:val="24"/>
          <w14:ligatures w14:val="none"/>
        </w:rPr>
      </w:pPr>
      <w:r w:rsidRPr="0082459D">
        <w:rPr>
          <w:rFonts w:ascii="Arial" w:hAnsi="Arial" w:cs="Arial"/>
          <w:kern w:val="0"/>
          <w:sz w:val="24"/>
          <w:szCs w:val="24"/>
          <w14:ligatures w14:val="none"/>
        </w:rPr>
        <w:tab/>
        <w:t>•</w:t>
      </w:r>
      <w:r w:rsidRPr="0082459D">
        <w:rPr>
          <w:rFonts w:ascii="Arial" w:hAnsi="Arial" w:cs="Arial"/>
          <w:kern w:val="0"/>
          <w:sz w:val="24"/>
          <w:szCs w:val="24"/>
          <w14:ligatures w14:val="none"/>
        </w:rPr>
        <w:tab/>
        <w:t xml:space="preserve">Community Outreach Programs: Servant leadership </w:t>
      </w:r>
      <w:r w:rsidR="00B1032A" w:rsidRPr="0082459D">
        <w:rPr>
          <w:rFonts w:ascii="Arial" w:hAnsi="Arial" w:cs="Arial"/>
          <w:kern w:val="0"/>
          <w:sz w:val="24"/>
          <w:szCs w:val="24"/>
          <w14:ligatures w14:val="none"/>
        </w:rPr>
        <w:t>emphasises</w:t>
      </w:r>
      <w:r w:rsidRPr="0082459D">
        <w:rPr>
          <w:rFonts w:ascii="Arial" w:hAnsi="Arial" w:cs="Arial"/>
          <w:kern w:val="0"/>
          <w:sz w:val="24"/>
          <w:szCs w:val="24"/>
          <w14:ligatures w14:val="none"/>
        </w:rPr>
        <w:t xml:space="preserve"> serving the needs of others and making a positive impact in the community. By adopting a servant leadership approach, Trinity Baptist Church can develop and implement more effective community outreach programs that address the needs of the aging population and promote cultural diversity.</w:t>
      </w:r>
    </w:p>
    <w:p w14:paraId="1E1BA710" w14:textId="6240FEF9" w:rsidR="0082459D" w:rsidRPr="0082459D" w:rsidRDefault="0082459D" w:rsidP="0082459D">
      <w:pPr>
        <w:spacing w:line="360" w:lineRule="auto"/>
        <w:jc w:val="both"/>
        <w:rPr>
          <w:rFonts w:ascii="Arial" w:hAnsi="Arial" w:cs="Arial"/>
          <w:kern w:val="0"/>
          <w:sz w:val="24"/>
          <w:szCs w:val="24"/>
          <w14:ligatures w14:val="none"/>
        </w:rPr>
      </w:pPr>
      <w:r w:rsidRPr="0082459D">
        <w:rPr>
          <w:rFonts w:ascii="Arial" w:hAnsi="Arial" w:cs="Arial"/>
          <w:kern w:val="0"/>
          <w:sz w:val="24"/>
          <w:szCs w:val="24"/>
          <w14:ligatures w14:val="none"/>
        </w:rPr>
        <w:tab/>
        <w:t>•</w:t>
      </w:r>
      <w:r w:rsidRPr="0082459D">
        <w:rPr>
          <w:rFonts w:ascii="Arial" w:hAnsi="Arial" w:cs="Arial"/>
          <w:kern w:val="0"/>
          <w:sz w:val="24"/>
          <w:szCs w:val="24"/>
          <w14:ligatures w14:val="none"/>
        </w:rPr>
        <w:tab/>
        <w:t xml:space="preserve">Digital Transformation: Servant leaders </w:t>
      </w:r>
      <w:r w:rsidR="00B1032A" w:rsidRPr="0082459D">
        <w:rPr>
          <w:rFonts w:ascii="Arial" w:hAnsi="Arial" w:cs="Arial"/>
          <w:kern w:val="0"/>
          <w:sz w:val="24"/>
          <w:szCs w:val="24"/>
          <w14:ligatures w14:val="none"/>
        </w:rPr>
        <w:t>prioritise</w:t>
      </w:r>
      <w:r w:rsidRPr="0082459D">
        <w:rPr>
          <w:rFonts w:ascii="Arial" w:hAnsi="Arial" w:cs="Arial"/>
          <w:kern w:val="0"/>
          <w:sz w:val="24"/>
          <w:szCs w:val="24"/>
          <w14:ligatures w14:val="none"/>
        </w:rPr>
        <w:t xml:space="preserve"> the well-being and growth of their followers. In the context of digital transformation initiatives, leaders can empower members to embrace technological changes by providing support, training, and resources, ultimately enhancing the church’s reach and engagement.</w:t>
      </w:r>
    </w:p>
    <w:p w14:paraId="25E4C1AB" w14:textId="77777777" w:rsidR="0082459D" w:rsidRPr="0082459D" w:rsidRDefault="0082459D" w:rsidP="0082459D">
      <w:pPr>
        <w:spacing w:line="360" w:lineRule="auto"/>
        <w:jc w:val="both"/>
        <w:rPr>
          <w:rFonts w:ascii="Arial" w:hAnsi="Arial" w:cs="Arial"/>
          <w:kern w:val="0"/>
          <w:sz w:val="24"/>
          <w:szCs w:val="24"/>
          <w14:ligatures w14:val="none"/>
        </w:rPr>
      </w:pPr>
      <w:r w:rsidRPr="0082459D">
        <w:rPr>
          <w:rFonts w:ascii="Arial" w:hAnsi="Arial" w:cs="Arial"/>
          <w:kern w:val="0"/>
          <w:sz w:val="24"/>
          <w:szCs w:val="24"/>
          <w14:ligatures w14:val="none"/>
        </w:rPr>
        <w:tab/>
        <w:t>3.</w:t>
      </w:r>
      <w:r w:rsidRPr="0082459D">
        <w:rPr>
          <w:rFonts w:ascii="Arial" w:hAnsi="Arial" w:cs="Arial"/>
          <w:kern w:val="0"/>
          <w:sz w:val="24"/>
          <w:szCs w:val="24"/>
          <w14:ligatures w14:val="none"/>
        </w:rPr>
        <w:tab/>
        <w:t>Threats:</w:t>
      </w:r>
    </w:p>
    <w:p w14:paraId="53E68115" w14:textId="122BF900" w:rsidR="0082459D" w:rsidRPr="0082459D" w:rsidRDefault="0082459D" w:rsidP="0082459D">
      <w:pPr>
        <w:spacing w:line="360" w:lineRule="auto"/>
        <w:jc w:val="both"/>
        <w:rPr>
          <w:rFonts w:ascii="Arial" w:hAnsi="Arial" w:cs="Arial"/>
          <w:kern w:val="0"/>
          <w:sz w:val="24"/>
          <w:szCs w:val="24"/>
          <w14:ligatures w14:val="none"/>
        </w:rPr>
      </w:pPr>
      <w:r w:rsidRPr="0082459D">
        <w:rPr>
          <w:rFonts w:ascii="Arial" w:hAnsi="Arial" w:cs="Arial"/>
          <w:kern w:val="0"/>
          <w:sz w:val="24"/>
          <w:szCs w:val="24"/>
          <w14:ligatures w14:val="none"/>
        </w:rPr>
        <w:tab/>
        <w:t>•</w:t>
      </w:r>
      <w:r w:rsidRPr="0082459D">
        <w:rPr>
          <w:rFonts w:ascii="Arial" w:hAnsi="Arial" w:cs="Arial"/>
          <w:kern w:val="0"/>
          <w:sz w:val="24"/>
          <w:szCs w:val="24"/>
          <w14:ligatures w14:val="none"/>
        </w:rPr>
        <w:tab/>
        <w:t xml:space="preserve">Changing Demographics: Servant leadership encourages leaders to adapt to changing circumstances and </w:t>
      </w:r>
      <w:r w:rsidR="00B1032A" w:rsidRPr="0082459D">
        <w:rPr>
          <w:rFonts w:ascii="Arial" w:hAnsi="Arial" w:cs="Arial"/>
          <w:kern w:val="0"/>
          <w:sz w:val="24"/>
          <w:szCs w:val="24"/>
          <w14:ligatures w14:val="none"/>
        </w:rPr>
        <w:t>prioritise</w:t>
      </w:r>
      <w:r w:rsidRPr="0082459D">
        <w:rPr>
          <w:rFonts w:ascii="Arial" w:hAnsi="Arial" w:cs="Arial"/>
          <w:kern w:val="0"/>
          <w:sz w:val="24"/>
          <w:szCs w:val="24"/>
          <w14:ligatures w14:val="none"/>
        </w:rPr>
        <w:t xml:space="preserve"> the needs of their followers. By fostering a culture of servant leadership, Trinity Baptist Church can effectively address the challenges posed by changing demographics, ensuring that the church remains relevant and responsive to the evolving needs of its community.</w:t>
      </w:r>
    </w:p>
    <w:p w14:paraId="4CF2D2CD" w14:textId="77777777" w:rsidR="0082459D" w:rsidRPr="0082459D" w:rsidRDefault="0082459D" w:rsidP="0082459D">
      <w:pPr>
        <w:spacing w:line="360" w:lineRule="auto"/>
        <w:jc w:val="both"/>
        <w:rPr>
          <w:rFonts w:ascii="Arial" w:hAnsi="Arial" w:cs="Arial"/>
          <w:kern w:val="0"/>
          <w:sz w:val="24"/>
          <w:szCs w:val="24"/>
          <w14:ligatures w14:val="none"/>
        </w:rPr>
      </w:pPr>
      <w:r w:rsidRPr="0082459D">
        <w:rPr>
          <w:rFonts w:ascii="Arial" w:hAnsi="Arial" w:cs="Arial"/>
          <w:kern w:val="0"/>
          <w:sz w:val="24"/>
          <w:szCs w:val="24"/>
          <w14:ligatures w14:val="none"/>
        </w:rPr>
        <w:tab/>
        <w:t>•</w:t>
      </w:r>
      <w:r w:rsidRPr="0082459D">
        <w:rPr>
          <w:rFonts w:ascii="Arial" w:hAnsi="Arial" w:cs="Arial"/>
          <w:kern w:val="0"/>
          <w:sz w:val="24"/>
          <w:szCs w:val="24"/>
          <w14:ligatures w14:val="none"/>
        </w:rPr>
        <w:tab/>
        <w:t>Technological Trends: Servant leaders are open to new ideas and perspectives, which can help the church adapt to evolving technological trends. By embracing servant leadership principles, Trinity Baptist Church can navigate technological changes more effectively and leverage digital advancements to enhance communication, outreach, and engagement with the congregation.</w:t>
      </w:r>
    </w:p>
    <w:p w14:paraId="1A8DE9F4" w14:textId="77777777" w:rsidR="0082459D" w:rsidRPr="0082459D" w:rsidRDefault="0082459D" w:rsidP="0082459D">
      <w:pPr>
        <w:spacing w:line="360" w:lineRule="auto"/>
        <w:jc w:val="both"/>
        <w:rPr>
          <w:rFonts w:ascii="Arial" w:hAnsi="Arial" w:cs="Arial"/>
          <w:kern w:val="0"/>
          <w:sz w:val="24"/>
          <w:szCs w:val="24"/>
          <w14:ligatures w14:val="none"/>
        </w:rPr>
      </w:pPr>
    </w:p>
    <w:p w14:paraId="075B8564" w14:textId="2B7CDFAE" w:rsidR="0082459D" w:rsidRDefault="0082459D" w:rsidP="00375927">
      <w:pPr>
        <w:spacing w:line="360" w:lineRule="auto"/>
        <w:jc w:val="both"/>
        <w:rPr>
          <w:rFonts w:ascii="Arial" w:hAnsi="Arial" w:cs="Arial"/>
          <w:kern w:val="0"/>
          <w:sz w:val="24"/>
          <w:szCs w:val="24"/>
          <w14:ligatures w14:val="none"/>
        </w:rPr>
      </w:pPr>
      <w:r w:rsidRPr="0082459D">
        <w:rPr>
          <w:rFonts w:ascii="Arial" w:hAnsi="Arial" w:cs="Arial"/>
          <w:kern w:val="0"/>
          <w:sz w:val="24"/>
          <w:szCs w:val="24"/>
          <w14:ligatures w14:val="none"/>
        </w:rPr>
        <w:t xml:space="preserve">In summary, adopting a servant leadership style can enable Trinity Baptist Church to leverage its strengths, </w:t>
      </w:r>
      <w:r w:rsidR="00B1032A" w:rsidRPr="0082459D">
        <w:rPr>
          <w:rFonts w:ascii="Arial" w:hAnsi="Arial" w:cs="Arial"/>
          <w:kern w:val="0"/>
          <w:sz w:val="24"/>
          <w:szCs w:val="24"/>
          <w14:ligatures w14:val="none"/>
        </w:rPr>
        <w:t>capitalise</w:t>
      </w:r>
      <w:r w:rsidRPr="0082459D">
        <w:rPr>
          <w:rFonts w:ascii="Arial" w:hAnsi="Arial" w:cs="Arial"/>
          <w:kern w:val="0"/>
          <w:sz w:val="24"/>
          <w:szCs w:val="24"/>
          <w14:ligatures w14:val="none"/>
        </w:rPr>
        <w:t xml:space="preserve"> on opportunities, and effectively address threats, ultimately fostering a culture of service, empowerment, and positive impact within the </w:t>
      </w:r>
      <w:r w:rsidR="00B1032A" w:rsidRPr="0082459D">
        <w:rPr>
          <w:rFonts w:ascii="Arial" w:hAnsi="Arial" w:cs="Arial"/>
          <w:kern w:val="0"/>
          <w:sz w:val="24"/>
          <w:szCs w:val="24"/>
          <w14:ligatures w14:val="none"/>
        </w:rPr>
        <w:t>organisation</w:t>
      </w:r>
      <w:r w:rsidRPr="0082459D">
        <w:rPr>
          <w:rFonts w:ascii="Arial" w:hAnsi="Arial" w:cs="Arial"/>
          <w:kern w:val="0"/>
          <w:sz w:val="24"/>
          <w:szCs w:val="24"/>
          <w14:ligatures w14:val="none"/>
        </w:rPr>
        <w:t xml:space="preserve"> and the broader community.</w:t>
      </w:r>
    </w:p>
    <w:p w14:paraId="2C10EA6A" w14:textId="77777777" w:rsidR="0082459D" w:rsidRDefault="0082459D" w:rsidP="00375927">
      <w:pPr>
        <w:spacing w:line="360" w:lineRule="auto"/>
        <w:jc w:val="both"/>
        <w:rPr>
          <w:rFonts w:ascii="Arial" w:hAnsi="Arial" w:cs="Arial"/>
          <w:kern w:val="0"/>
          <w:sz w:val="24"/>
          <w:szCs w:val="24"/>
          <w14:ligatures w14:val="none"/>
        </w:rPr>
      </w:pPr>
    </w:p>
    <w:p w14:paraId="60269FEC" w14:textId="77777777" w:rsidR="0082459D" w:rsidRDefault="0082459D" w:rsidP="00375927">
      <w:pPr>
        <w:spacing w:line="360" w:lineRule="auto"/>
        <w:jc w:val="both"/>
        <w:rPr>
          <w:rFonts w:ascii="Arial" w:hAnsi="Arial" w:cs="Arial"/>
          <w:kern w:val="0"/>
          <w:sz w:val="24"/>
          <w:szCs w:val="24"/>
          <w14:ligatures w14:val="none"/>
        </w:rPr>
      </w:pPr>
    </w:p>
    <w:p w14:paraId="566E402E" w14:textId="77777777" w:rsidR="00477981" w:rsidRDefault="00477981" w:rsidP="00375927">
      <w:pPr>
        <w:spacing w:line="360" w:lineRule="auto"/>
        <w:jc w:val="both"/>
        <w:rPr>
          <w:rFonts w:ascii="Arial" w:hAnsi="Arial" w:cs="Arial"/>
          <w:kern w:val="0"/>
          <w:sz w:val="24"/>
          <w:szCs w:val="24"/>
          <w14:ligatures w14:val="none"/>
        </w:rPr>
      </w:pPr>
    </w:p>
    <w:p w14:paraId="646E7512" w14:textId="77777777" w:rsidR="00477981" w:rsidRDefault="00477981" w:rsidP="00375927">
      <w:pPr>
        <w:spacing w:line="360" w:lineRule="auto"/>
        <w:jc w:val="both"/>
        <w:rPr>
          <w:rFonts w:ascii="Arial" w:hAnsi="Arial" w:cs="Arial"/>
          <w:kern w:val="0"/>
          <w:sz w:val="24"/>
          <w:szCs w:val="24"/>
          <w14:ligatures w14:val="none"/>
        </w:rPr>
      </w:pPr>
    </w:p>
    <w:p w14:paraId="71FA2485" w14:textId="77777777" w:rsidR="00477981" w:rsidRDefault="00477981" w:rsidP="00375927">
      <w:pPr>
        <w:spacing w:line="360" w:lineRule="auto"/>
        <w:jc w:val="both"/>
        <w:rPr>
          <w:rFonts w:ascii="Arial" w:hAnsi="Arial" w:cs="Arial"/>
          <w:kern w:val="0"/>
          <w:sz w:val="24"/>
          <w:szCs w:val="24"/>
          <w14:ligatures w14:val="none"/>
        </w:rPr>
      </w:pPr>
    </w:p>
    <w:p w14:paraId="3ADFCA49" w14:textId="77777777" w:rsidR="006F6758" w:rsidRPr="00375927" w:rsidRDefault="006F6758" w:rsidP="00375927">
      <w:pPr>
        <w:spacing w:line="360" w:lineRule="auto"/>
        <w:jc w:val="both"/>
        <w:rPr>
          <w:rFonts w:ascii="Arial" w:hAnsi="Arial" w:cs="Arial"/>
          <w:kern w:val="0"/>
          <w:sz w:val="24"/>
          <w:szCs w:val="24"/>
          <w14:ligatures w14:val="none"/>
        </w:rPr>
      </w:pPr>
    </w:p>
    <w:p w14:paraId="24D0E2AB" w14:textId="1477C60D" w:rsidR="007946AC" w:rsidRPr="00B97F05" w:rsidRDefault="007946AC" w:rsidP="007946AC">
      <w:pPr>
        <w:spacing w:line="360" w:lineRule="auto"/>
        <w:rPr>
          <w:rFonts w:ascii="Arial" w:eastAsia="Times New Roman" w:hAnsi="Arial" w:cs="Arial"/>
          <w:b/>
          <w:bCs/>
          <w:kern w:val="0"/>
          <w:sz w:val="24"/>
          <w:szCs w:val="24"/>
          <w14:ligatures w14:val="none"/>
        </w:rPr>
      </w:pPr>
      <w:r w:rsidRPr="00B97F05">
        <w:rPr>
          <w:rFonts w:ascii="Arial" w:eastAsia="Times New Roman" w:hAnsi="Arial" w:cs="Arial"/>
          <w:b/>
          <w:bCs/>
          <w:kern w:val="0"/>
          <w:sz w:val="24"/>
          <w:szCs w:val="24"/>
          <w14:ligatures w14:val="none"/>
        </w:rPr>
        <w:lastRenderedPageBreak/>
        <w:t xml:space="preserve">Making logically derived recommendations to Trinity Baptist Church England on how to improve its strategic leadership function with </w:t>
      </w:r>
      <w:r w:rsidRPr="00B97F05">
        <w:rPr>
          <w:rFonts w:ascii="Arial" w:hAnsi="Arial" w:cs="Arial"/>
          <w:b/>
          <w:bCs/>
          <w:kern w:val="0"/>
          <w:sz w:val="24"/>
          <w:szCs w:val="24"/>
          <w14:ligatures w14:val="none"/>
        </w:rPr>
        <w:t>special reference to a digital</w:t>
      </w:r>
      <w:r w:rsidRPr="00B97F05">
        <w:rPr>
          <w:rFonts w:ascii="Arial" w:eastAsia="Times New Roman" w:hAnsi="Arial" w:cs="Arial"/>
          <w:b/>
          <w:bCs/>
          <w:kern w:val="0"/>
          <w:sz w:val="24"/>
          <w:szCs w:val="24"/>
          <w14:ligatures w14:val="none"/>
        </w:rPr>
        <w:t xml:space="preserve"> </w:t>
      </w:r>
      <w:r w:rsidRPr="00B97F05">
        <w:rPr>
          <w:rFonts w:ascii="Arial" w:hAnsi="Arial" w:cs="Arial"/>
          <w:b/>
          <w:bCs/>
          <w:kern w:val="0"/>
          <w:sz w:val="24"/>
          <w:szCs w:val="24"/>
          <w14:ligatures w14:val="none"/>
        </w:rPr>
        <w:t>investment/implementation.</w:t>
      </w:r>
    </w:p>
    <w:p w14:paraId="74E05BC9" w14:textId="77777777" w:rsidR="00375927" w:rsidRPr="00375927" w:rsidRDefault="00375927" w:rsidP="00375927">
      <w:pPr>
        <w:spacing w:line="360" w:lineRule="auto"/>
        <w:jc w:val="both"/>
        <w:rPr>
          <w:rFonts w:ascii="Arial" w:hAnsi="Arial" w:cs="Arial"/>
          <w:kern w:val="0"/>
          <w:sz w:val="24"/>
          <w:szCs w:val="24"/>
          <w14:ligatures w14:val="none"/>
        </w:rPr>
      </w:pPr>
    </w:p>
    <w:p w14:paraId="2B23644D" w14:textId="77777777" w:rsidR="00375927" w:rsidRPr="00375927" w:rsidRDefault="00375927" w:rsidP="00375927">
      <w:pPr>
        <w:spacing w:line="360" w:lineRule="auto"/>
        <w:jc w:val="both"/>
        <w:rPr>
          <w:rFonts w:ascii="Arial" w:hAnsi="Arial" w:cs="Arial"/>
          <w:kern w:val="0"/>
          <w:sz w:val="24"/>
          <w:szCs w:val="24"/>
          <w14:ligatures w14:val="none"/>
        </w:rPr>
      </w:pPr>
    </w:p>
    <w:p w14:paraId="07CBB797" w14:textId="033D0A69" w:rsidR="00375927" w:rsidRPr="00375927" w:rsidRDefault="00375927" w:rsidP="00375927">
      <w:pPr>
        <w:spacing w:line="360" w:lineRule="auto"/>
        <w:jc w:val="both"/>
        <w:rPr>
          <w:rFonts w:ascii="Arial" w:hAnsi="Arial" w:cs="Arial"/>
          <w:kern w:val="0"/>
          <w:sz w:val="24"/>
          <w:szCs w:val="24"/>
          <w14:ligatures w14:val="none"/>
        </w:rPr>
      </w:pPr>
      <w:r w:rsidRPr="00375927">
        <w:rPr>
          <w:rFonts w:ascii="Arial" w:hAnsi="Arial" w:cs="Arial"/>
          <w:kern w:val="0"/>
          <w:sz w:val="24"/>
          <w:szCs w:val="24"/>
          <w14:ligatures w14:val="none"/>
        </w:rPr>
        <w:tab/>
        <w:t>1.</w:t>
      </w:r>
      <w:r w:rsidRPr="00375927">
        <w:rPr>
          <w:rFonts w:ascii="Arial" w:hAnsi="Arial" w:cs="Arial"/>
          <w:kern w:val="0"/>
          <w:sz w:val="24"/>
          <w:szCs w:val="24"/>
          <w14:ligatures w14:val="none"/>
        </w:rPr>
        <w:tab/>
        <w:t xml:space="preserve">Transition Towards </w:t>
      </w:r>
      <w:r w:rsidR="00E5628D">
        <w:rPr>
          <w:rFonts w:ascii="Arial" w:hAnsi="Arial" w:cs="Arial"/>
          <w:kern w:val="0"/>
          <w:sz w:val="24"/>
          <w:szCs w:val="24"/>
          <w14:ligatures w14:val="none"/>
        </w:rPr>
        <w:t>the</w:t>
      </w:r>
      <w:r w:rsidR="009F6E67">
        <w:rPr>
          <w:rFonts w:ascii="Arial" w:hAnsi="Arial" w:cs="Arial"/>
          <w:kern w:val="0"/>
          <w:sz w:val="24"/>
          <w:szCs w:val="24"/>
          <w14:ligatures w14:val="none"/>
        </w:rPr>
        <w:t xml:space="preserve"> Proposed </w:t>
      </w:r>
      <w:r w:rsidR="00080511">
        <w:rPr>
          <w:rFonts w:ascii="Arial" w:hAnsi="Arial" w:cs="Arial"/>
          <w:kern w:val="0"/>
          <w:sz w:val="24"/>
          <w:szCs w:val="24"/>
          <w14:ligatures w14:val="none"/>
        </w:rPr>
        <w:t xml:space="preserve"> </w:t>
      </w:r>
      <w:r w:rsidR="00D47533">
        <w:rPr>
          <w:rFonts w:ascii="Arial" w:hAnsi="Arial" w:cs="Arial"/>
          <w:kern w:val="0"/>
          <w:sz w:val="24"/>
          <w:szCs w:val="24"/>
          <w14:ligatures w14:val="none"/>
        </w:rPr>
        <w:t xml:space="preserve"> </w:t>
      </w:r>
      <w:r w:rsidRPr="00375927">
        <w:rPr>
          <w:rFonts w:ascii="Arial" w:hAnsi="Arial" w:cs="Arial"/>
          <w:kern w:val="0"/>
          <w:sz w:val="24"/>
          <w:szCs w:val="24"/>
          <w14:ligatures w14:val="none"/>
        </w:rPr>
        <w:t>Leadership</w:t>
      </w:r>
      <w:r w:rsidR="009F6E67">
        <w:rPr>
          <w:rFonts w:ascii="Arial" w:hAnsi="Arial" w:cs="Arial"/>
          <w:kern w:val="0"/>
          <w:sz w:val="24"/>
          <w:szCs w:val="24"/>
          <w14:ligatures w14:val="none"/>
        </w:rPr>
        <w:t xml:space="preserve"> Styles</w:t>
      </w:r>
      <w:r w:rsidRPr="00375927">
        <w:rPr>
          <w:rFonts w:ascii="Arial" w:hAnsi="Arial" w:cs="Arial"/>
          <w:kern w:val="0"/>
          <w:sz w:val="24"/>
          <w:szCs w:val="24"/>
          <w14:ligatures w14:val="none"/>
        </w:rPr>
        <w:t>:</w:t>
      </w:r>
      <w:r w:rsidR="009F6E67">
        <w:rPr>
          <w:rFonts w:ascii="Arial" w:hAnsi="Arial" w:cs="Arial"/>
          <w:kern w:val="0"/>
          <w:sz w:val="24"/>
          <w:szCs w:val="24"/>
          <w14:ligatures w14:val="none"/>
        </w:rPr>
        <w:t xml:space="preserve"> </w:t>
      </w:r>
    </w:p>
    <w:p w14:paraId="2D4ED8A0" w14:textId="45D940F7" w:rsidR="00375927" w:rsidRPr="00375927" w:rsidRDefault="00375927" w:rsidP="00375927">
      <w:pPr>
        <w:spacing w:line="360" w:lineRule="auto"/>
        <w:jc w:val="both"/>
        <w:rPr>
          <w:rFonts w:ascii="Arial" w:hAnsi="Arial" w:cs="Arial"/>
          <w:kern w:val="0"/>
          <w:sz w:val="24"/>
          <w:szCs w:val="24"/>
          <w14:ligatures w14:val="none"/>
        </w:rPr>
      </w:pPr>
      <w:r w:rsidRPr="00375927">
        <w:rPr>
          <w:rFonts w:ascii="Arial" w:hAnsi="Arial" w:cs="Arial"/>
          <w:kern w:val="0"/>
          <w:sz w:val="24"/>
          <w:szCs w:val="24"/>
          <w14:ligatures w14:val="none"/>
        </w:rPr>
        <w:tab/>
        <w:t>Recommendation:</w:t>
      </w:r>
    </w:p>
    <w:p w14:paraId="44D93184" w14:textId="4E8B1857" w:rsidR="00375927" w:rsidRDefault="00375927" w:rsidP="00375927">
      <w:pPr>
        <w:spacing w:line="360" w:lineRule="auto"/>
        <w:jc w:val="both"/>
        <w:rPr>
          <w:rFonts w:ascii="Arial" w:hAnsi="Arial" w:cs="Arial"/>
          <w:kern w:val="0"/>
          <w:sz w:val="24"/>
          <w:szCs w:val="24"/>
          <w14:ligatures w14:val="none"/>
        </w:rPr>
      </w:pPr>
      <w:r w:rsidRPr="00375927">
        <w:rPr>
          <w:rFonts w:ascii="Arial" w:hAnsi="Arial" w:cs="Arial"/>
          <w:kern w:val="0"/>
          <w:sz w:val="24"/>
          <w:szCs w:val="24"/>
          <w14:ligatures w14:val="none"/>
        </w:rPr>
        <w:tab/>
        <w:t>•</w:t>
      </w:r>
      <w:r w:rsidRPr="00375927">
        <w:rPr>
          <w:rFonts w:ascii="Arial" w:hAnsi="Arial" w:cs="Arial"/>
          <w:kern w:val="0"/>
          <w:sz w:val="24"/>
          <w:szCs w:val="24"/>
          <w14:ligatures w14:val="none"/>
        </w:rPr>
        <w:tab/>
      </w:r>
      <w:r w:rsidR="00B97F05">
        <w:rPr>
          <w:rFonts w:ascii="Arial" w:hAnsi="Arial" w:cs="Arial"/>
          <w:kern w:val="0"/>
          <w:sz w:val="24"/>
          <w:szCs w:val="24"/>
          <w14:ligatures w14:val="none"/>
        </w:rPr>
        <w:t>Th</w:t>
      </w:r>
      <w:r w:rsidR="00A01480">
        <w:rPr>
          <w:rFonts w:ascii="Arial" w:hAnsi="Arial" w:cs="Arial"/>
          <w:kern w:val="0"/>
          <w:sz w:val="24"/>
          <w:szCs w:val="24"/>
          <w14:ligatures w14:val="none"/>
        </w:rPr>
        <w:t>ese</w:t>
      </w:r>
      <w:r w:rsidR="00B97F05">
        <w:rPr>
          <w:rFonts w:ascii="Arial" w:hAnsi="Arial" w:cs="Arial"/>
          <w:kern w:val="0"/>
          <w:sz w:val="24"/>
          <w:szCs w:val="24"/>
          <w14:ligatures w14:val="none"/>
        </w:rPr>
        <w:t xml:space="preserve"> </w:t>
      </w:r>
      <w:r w:rsidR="00A01480">
        <w:rPr>
          <w:rFonts w:ascii="Arial" w:hAnsi="Arial" w:cs="Arial"/>
          <w:kern w:val="0"/>
          <w:sz w:val="24"/>
          <w:szCs w:val="24"/>
          <w14:ligatures w14:val="none"/>
        </w:rPr>
        <w:t>leaderships transition</w:t>
      </w:r>
      <w:r w:rsidR="00B97F05">
        <w:rPr>
          <w:rFonts w:ascii="Arial" w:hAnsi="Arial" w:cs="Arial"/>
          <w:kern w:val="0"/>
          <w:sz w:val="24"/>
          <w:szCs w:val="24"/>
          <w14:ligatures w14:val="none"/>
        </w:rPr>
        <w:t xml:space="preserve"> will f</w:t>
      </w:r>
      <w:r w:rsidRPr="00375927">
        <w:rPr>
          <w:rFonts w:ascii="Arial" w:hAnsi="Arial" w:cs="Arial"/>
          <w:kern w:val="0"/>
          <w:sz w:val="24"/>
          <w:szCs w:val="24"/>
          <w14:ligatures w14:val="none"/>
        </w:rPr>
        <w:t>oster a shift from autocratic and “Great Man” leadership styles toward servant leadership.</w:t>
      </w:r>
    </w:p>
    <w:p w14:paraId="584DB021" w14:textId="77777777" w:rsidR="000414C4" w:rsidRPr="00375927" w:rsidRDefault="000414C4" w:rsidP="00375927">
      <w:pPr>
        <w:spacing w:line="360" w:lineRule="auto"/>
        <w:jc w:val="both"/>
        <w:rPr>
          <w:rFonts w:ascii="Arial" w:hAnsi="Arial" w:cs="Arial"/>
          <w:kern w:val="0"/>
          <w:sz w:val="24"/>
          <w:szCs w:val="24"/>
          <w14:ligatures w14:val="none"/>
        </w:rPr>
      </w:pPr>
    </w:p>
    <w:p w14:paraId="5B4D620E" w14:textId="3368A54F" w:rsidR="00375927" w:rsidRPr="00375927" w:rsidRDefault="00375927" w:rsidP="00375927">
      <w:pPr>
        <w:spacing w:line="360" w:lineRule="auto"/>
        <w:jc w:val="both"/>
        <w:rPr>
          <w:rFonts w:ascii="Arial" w:hAnsi="Arial" w:cs="Arial"/>
          <w:kern w:val="0"/>
          <w:sz w:val="24"/>
          <w:szCs w:val="24"/>
          <w14:ligatures w14:val="none"/>
        </w:rPr>
      </w:pPr>
      <w:r w:rsidRPr="00375927">
        <w:rPr>
          <w:rFonts w:ascii="Arial" w:hAnsi="Arial" w:cs="Arial"/>
          <w:kern w:val="0"/>
          <w:sz w:val="24"/>
          <w:szCs w:val="24"/>
          <w14:ligatures w14:val="none"/>
        </w:rPr>
        <w:t>Rationale:</w:t>
      </w:r>
    </w:p>
    <w:p w14:paraId="42B78967" w14:textId="5E2B32D5" w:rsidR="00375927" w:rsidRPr="00375927" w:rsidRDefault="00375927" w:rsidP="00375927">
      <w:pPr>
        <w:spacing w:line="360" w:lineRule="auto"/>
        <w:jc w:val="both"/>
        <w:rPr>
          <w:rFonts w:ascii="Arial" w:hAnsi="Arial" w:cs="Arial"/>
          <w:kern w:val="0"/>
          <w:sz w:val="24"/>
          <w:szCs w:val="24"/>
          <w14:ligatures w14:val="none"/>
        </w:rPr>
      </w:pPr>
      <w:r w:rsidRPr="00375927">
        <w:rPr>
          <w:rFonts w:ascii="Arial" w:hAnsi="Arial" w:cs="Arial"/>
          <w:kern w:val="0"/>
          <w:sz w:val="24"/>
          <w:szCs w:val="24"/>
          <w14:ligatures w14:val="none"/>
        </w:rPr>
        <w:tab/>
        <w:t>•</w:t>
      </w:r>
      <w:r w:rsidRPr="00375927">
        <w:rPr>
          <w:rFonts w:ascii="Arial" w:hAnsi="Arial" w:cs="Arial"/>
          <w:kern w:val="0"/>
          <w:sz w:val="24"/>
          <w:szCs w:val="24"/>
          <w14:ligatures w14:val="none"/>
        </w:rPr>
        <w:tab/>
      </w:r>
      <w:r w:rsidR="000414C4">
        <w:rPr>
          <w:rFonts w:ascii="Arial" w:hAnsi="Arial" w:cs="Arial"/>
          <w:kern w:val="0"/>
          <w:sz w:val="24"/>
          <w:szCs w:val="24"/>
          <w14:ligatures w14:val="none"/>
        </w:rPr>
        <w:t>It will a</w:t>
      </w:r>
      <w:r w:rsidR="000414C4" w:rsidRPr="00375927">
        <w:rPr>
          <w:rFonts w:ascii="Arial" w:hAnsi="Arial" w:cs="Arial"/>
          <w:kern w:val="0"/>
          <w:sz w:val="24"/>
          <w:szCs w:val="24"/>
          <w14:ligatures w14:val="none"/>
        </w:rPr>
        <w:t>lign</w:t>
      </w:r>
      <w:r w:rsidRPr="00375927">
        <w:rPr>
          <w:rFonts w:ascii="Arial" w:hAnsi="Arial" w:cs="Arial"/>
          <w:kern w:val="0"/>
          <w:sz w:val="24"/>
          <w:szCs w:val="24"/>
          <w14:ligatures w14:val="none"/>
        </w:rPr>
        <w:t xml:space="preserve"> with the </w:t>
      </w:r>
      <w:r w:rsidR="007946AC">
        <w:rPr>
          <w:rFonts w:ascii="Arial" w:hAnsi="Arial" w:cs="Arial"/>
          <w:kern w:val="0"/>
          <w:sz w:val="24"/>
          <w:szCs w:val="24"/>
          <w14:ligatures w14:val="none"/>
        </w:rPr>
        <w:t>church's</w:t>
      </w:r>
      <w:r w:rsidR="007946AC" w:rsidRPr="007946AC">
        <w:rPr>
          <w:rFonts w:ascii="Arial" w:hAnsi="Arial" w:cs="Arial"/>
          <w:kern w:val="0"/>
          <w:sz w:val="24"/>
          <w:szCs w:val="24"/>
          <w14:ligatures w14:val="none"/>
        </w:rPr>
        <w:t xml:space="preserve"> </w:t>
      </w:r>
      <w:r w:rsidR="007946AC" w:rsidRPr="00375927">
        <w:rPr>
          <w:rFonts w:ascii="Arial" w:hAnsi="Arial" w:cs="Arial"/>
          <w:kern w:val="0"/>
          <w:sz w:val="24"/>
          <w:szCs w:val="24"/>
          <w14:ligatures w14:val="none"/>
        </w:rPr>
        <w:t>values</w:t>
      </w:r>
      <w:r w:rsidR="007946AC">
        <w:rPr>
          <w:rFonts w:ascii="Arial" w:hAnsi="Arial" w:cs="Arial"/>
          <w:kern w:val="0"/>
          <w:sz w:val="24"/>
          <w:szCs w:val="24"/>
          <w14:ligatures w14:val="none"/>
        </w:rPr>
        <w:t xml:space="preserve"> (</w:t>
      </w:r>
      <w:r w:rsidR="004E46FF">
        <w:rPr>
          <w:rFonts w:ascii="Arial" w:hAnsi="Arial" w:cs="Arial"/>
          <w:kern w:val="0"/>
          <w:sz w:val="24"/>
          <w:szCs w:val="24"/>
          <w14:ligatures w14:val="none"/>
        </w:rPr>
        <w:t>Matthew 20:</w:t>
      </w:r>
      <w:r w:rsidR="007946AC">
        <w:rPr>
          <w:rFonts w:ascii="Arial" w:hAnsi="Arial" w:cs="Arial"/>
          <w:kern w:val="0"/>
          <w:sz w:val="24"/>
          <w:szCs w:val="24"/>
          <w14:ligatures w14:val="none"/>
        </w:rPr>
        <w:t>28)</w:t>
      </w:r>
      <w:r w:rsidRPr="00375927">
        <w:rPr>
          <w:rFonts w:ascii="Arial" w:hAnsi="Arial" w:cs="Arial"/>
          <w:kern w:val="0"/>
          <w:sz w:val="24"/>
          <w:szCs w:val="24"/>
          <w14:ligatures w14:val="none"/>
        </w:rPr>
        <w:t>, promoting a culture of service, humility, and collaboration.</w:t>
      </w:r>
    </w:p>
    <w:p w14:paraId="2B036502" w14:textId="77777777" w:rsidR="00B97F05" w:rsidRDefault="00375927" w:rsidP="00B97F05">
      <w:pPr>
        <w:spacing w:line="360" w:lineRule="auto"/>
        <w:jc w:val="both"/>
        <w:rPr>
          <w:rFonts w:ascii="Arial" w:hAnsi="Arial" w:cs="Arial"/>
          <w:kern w:val="0"/>
          <w:sz w:val="24"/>
          <w:szCs w:val="24"/>
          <w14:ligatures w14:val="none"/>
        </w:rPr>
      </w:pPr>
      <w:r w:rsidRPr="00375927">
        <w:rPr>
          <w:rFonts w:ascii="Arial" w:hAnsi="Arial" w:cs="Arial"/>
          <w:kern w:val="0"/>
          <w:sz w:val="24"/>
          <w:szCs w:val="24"/>
          <w14:ligatures w14:val="none"/>
        </w:rPr>
        <w:tab/>
        <w:t>•</w:t>
      </w:r>
      <w:r w:rsidRPr="00375927">
        <w:rPr>
          <w:rFonts w:ascii="Arial" w:hAnsi="Arial" w:cs="Arial"/>
          <w:kern w:val="0"/>
          <w:sz w:val="24"/>
          <w:szCs w:val="24"/>
          <w14:ligatures w14:val="none"/>
        </w:rPr>
        <w:tab/>
      </w:r>
      <w:r w:rsidR="00B97F05">
        <w:rPr>
          <w:rFonts w:ascii="Arial" w:hAnsi="Arial" w:cs="Arial"/>
          <w:kern w:val="0"/>
          <w:sz w:val="24"/>
          <w:szCs w:val="24"/>
          <w14:ligatures w14:val="none"/>
        </w:rPr>
        <w:t xml:space="preserve">It will also </w:t>
      </w:r>
      <w:r w:rsidRPr="00375927">
        <w:rPr>
          <w:rFonts w:ascii="Arial" w:hAnsi="Arial" w:cs="Arial"/>
          <w:kern w:val="0"/>
          <w:sz w:val="24"/>
          <w:szCs w:val="24"/>
          <w14:ligatures w14:val="none"/>
        </w:rPr>
        <w:t xml:space="preserve">Facilitates a more inclusive leadership style that resonates with the community-oriented nature of religious </w:t>
      </w:r>
      <w:r w:rsidR="001D4EDB" w:rsidRPr="00375927">
        <w:rPr>
          <w:rFonts w:ascii="Arial" w:hAnsi="Arial" w:cs="Arial"/>
          <w:kern w:val="0"/>
          <w:sz w:val="24"/>
          <w:szCs w:val="24"/>
          <w14:ligatures w14:val="none"/>
        </w:rPr>
        <w:t>organisations</w:t>
      </w:r>
      <w:r w:rsidRPr="00375927">
        <w:rPr>
          <w:rFonts w:ascii="Arial" w:hAnsi="Arial" w:cs="Arial"/>
          <w:kern w:val="0"/>
          <w:sz w:val="24"/>
          <w:szCs w:val="24"/>
          <w14:ligatures w14:val="none"/>
        </w:rPr>
        <w:t>.</w:t>
      </w:r>
    </w:p>
    <w:p w14:paraId="34BF58B0" w14:textId="06149721" w:rsidR="00E36CB7" w:rsidRPr="00B97F05" w:rsidRDefault="00B97F05" w:rsidP="00B97F05">
      <w:pPr>
        <w:spacing w:line="360" w:lineRule="auto"/>
        <w:jc w:val="both"/>
        <w:rPr>
          <w:rFonts w:ascii="Arial" w:hAnsi="Arial" w:cs="Arial"/>
          <w:kern w:val="0"/>
          <w:sz w:val="24"/>
          <w:szCs w:val="24"/>
          <w14:ligatures w14:val="none"/>
        </w:rPr>
      </w:pPr>
      <w:r>
        <w:rPr>
          <w:rFonts w:ascii="Arial" w:hAnsi="Arial" w:cs="Arial"/>
          <w:kern w:val="0"/>
          <w:sz w:val="24"/>
          <w:szCs w:val="24"/>
          <w14:ligatures w14:val="none"/>
        </w:rPr>
        <w:t xml:space="preserve">      2. </w:t>
      </w:r>
      <w:r w:rsidR="00E36CB7" w:rsidRPr="00B97F05">
        <w:rPr>
          <w:rFonts w:ascii="Arial" w:hAnsi="Arial" w:cs="Arial"/>
          <w:kern w:val="0"/>
          <w:sz w:val="24"/>
          <w:szCs w:val="24"/>
          <w14:ligatures w14:val="none"/>
        </w:rPr>
        <w:t>Leadership Training Programs:</w:t>
      </w:r>
    </w:p>
    <w:p w14:paraId="2BBA15C1" w14:textId="77777777"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t>•</w:t>
      </w:r>
      <w:r w:rsidRPr="00E36CB7">
        <w:rPr>
          <w:rFonts w:ascii="Arial" w:hAnsi="Arial" w:cs="Arial"/>
          <w:kern w:val="0"/>
          <w:sz w:val="24"/>
          <w:szCs w:val="24"/>
          <w14:ligatures w14:val="none"/>
        </w:rPr>
        <w:tab/>
        <w:t>Implement comprehensive leadership training programs focusing on both transformational and servant leadership. Equip leaders with the skills needed to navigate the digital landscape and effectively lead the congregation in a rapidly changing environment.</w:t>
      </w:r>
    </w:p>
    <w:p w14:paraId="1CE16156" w14:textId="51BA76C6"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r>
      <w:r w:rsidR="00B97F05">
        <w:rPr>
          <w:rFonts w:ascii="Arial" w:hAnsi="Arial" w:cs="Arial"/>
          <w:kern w:val="0"/>
          <w:sz w:val="24"/>
          <w:szCs w:val="24"/>
          <w14:ligatures w14:val="none"/>
        </w:rPr>
        <w:t>3.</w:t>
      </w:r>
      <w:r w:rsidRPr="00E36CB7">
        <w:rPr>
          <w:rFonts w:ascii="Arial" w:hAnsi="Arial" w:cs="Arial"/>
          <w:kern w:val="0"/>
          <w:sz w:val="24"/>
          <w:szCs w:val="24"/>
          <w14:ligatures w14:val="none"/>
        </w:rPr>
        <w:tab/>
        <w:t>Digital Literacy Workshops:</w:t>
      </w:r>
    </w:p>
    <w:p w14:paraId="0D5FDA04" w14:textId="03269465"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t>•</w:t>
      </w:r>
      <w:r w:rsidRPr="00E36CB7">
        <w:rPr>
          <w:rFonts w:ascii="Arial" w:hAnsi="Arial" w:cs="Arial"/>
          <w:kern w:val="0"/>
          <w:sz w:val="24"/>
          <w:szCs w:val="24"/>
          <w14:ligatures w14:val="none"/>
        </w:rPr>
        <w:tab/>
      </w:r>
      <w:r w:rsidR="000D1764">
        <w:rPr>
          <w:rFonts w:ascii="Arial" w:hAnsi="Arial" w:cs="Arial"/>
          <w:kern w:val="0"/>
          <w:sz w:val="24"/>
          <w:szCs w:val="24"/>
          <w14:ligatures w14:val="none"/>
        </w:rPr>
        <w:t>Trinity Baptist Church should be thinking of c</w:t>
      </w:r>
      <w:r w:rsidR="000D1764" w:rsidRPr="00E36CB7">
        <w:rPr>
          <w:rFonts w:ascii="Arial" w:hAnsi="Arial" w:cs="Arial"/>
          <w:kern w:val="0"/>
          <w:sz w:val="24"/>
          <w:szCs w:val="24"/>
          <w14:ligatures w14:val="none"/>
        </w:rPr>
        <w:t>onduc</w:t>
      </w:r>
      <w:r w:rsidR="000D1764">
        <w:rPr>
          <w:rFonts w:ascii="Arial" w:hAnsi="Arial" w:cs="Arial"/>
          <w:kern w:val="0"/>
          <w:sz w:val="24"/>
          <w:szCs w:val="24"/>
          <w14:ligatures w14:val="none"/>
        </w:rPr>
        <w:t xml:space="preserve">ting </w:t>
      </w:r>
      <w:r w:rsidR="000D1764" w:rsidRPr="00E36CB7">
        <w:rPr>
          <w:rFonts w:ascii="Arial" w:hAnsi="Arial" w:cs="Arial"/>
          <w:kern w:val="0"/>
          <w:sz w:val="24"/>
          <w:szCs w:val="24"/>
          <w14:ligatures w14:val="none"/>
        </w:rPr>
        <w:t>workshops</w:t>
      </w:r>
      <w:r w:rsidRPr="00E36CB7">
        <w:rPr>
          <w:rFonts w:ascii="Arial" w:hAnsi="Arial" w:cs="Arial"/>
          <w:kern w:val="0"/>
          <w:sz w:val="24"/>
          <w:szCs w:val="24"/>
          <w14:ligatures w14:val="none"/>
        </w:rPr>
        <w:t xml:space="preserve"> to enhance digital literacy among church leaders. Equip them with the knowledge and skills to leverage digital tools for effective communication, outreach, and community engagement.</w:t>
      </w:r>
    </w:p>
    <w:p w14:paraId="313B80A7" w14:textId="26809E05"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r>
      <w:r w:rsidR="00B97F05">
        <w:rPr>
          <w:rFonts w:ascii="Arial" w:hAnsi="Arial" w:cs="Arial"/>
          <w:kern w:val="0"/>
          <w:sz w:val="24"/>
          <w:szCs w:val="24"/>
          <w14:ligatures w14:val="none"/>
        </w:rPr>
        <w:t>4</w:t>
      </w:r>
      <w:r w:rsidRPr="00E36CB7">
        <w:rPr>
          <w:rFonts w:ascii="Arial" w:hAnsi="Arial" w:cs="Arial"/>
          <w:kern w:val="0"/>
          <w:sz w:val="24"/>
          <w:szCs w:val="24"/>
          <w14:ligatures w14:val="none"/>
        </w:rPr>
        <w:t>.</w:t>
      </w:r>
      <w:r w:rsidRPr="00E36CB7">
        <w:rPr>
          <w:rFonts w:ascii="Arial" w:hAnsi="Arial" w:cs="Arial"/>
          <w:kern w:val="0"/>
          <w:sz w:val="24"/>
          <w:szCs w:val="24"/>
          <w14:ligatures w14:val="none"/>
        </w:rPr>
        <w:tab/>
        <w:t>Strategic Planning for Digital Integration:</w:t>
      </w:r>
    </w:p>
    <w:p w14:paraId="52C35F28" w14:textId="34F7F941"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t>•</w:t>
      </w:r>
      <w:r w:rsidRPr="00E36CB7">
        <w:rPr>
          <w:rFonts w:ascii="Arial" w:hAnsi="Arial" w:cs="Arial"/>
          <w:kern w:val="0"/>
          <w:sz w:val="24"/>
          <w:szCs w:val="24"/>
          <w14:ligatures w14:val="none"/>
        </w:rPr>
        <w:tab/>
      </w:r>
      <w:r w:rsidR="000D1764">
        <w:rPr>
          <w:rFonts w:ascii="Arial" w:hAnsi="Arial" w:cs="Arial"/>
          <w:kern w:val="0"/>
          <w:sz w:val="24"/>
          <w:szCs w:val="24"/>
          <w14:ligatures w14:val="none"/>
        </w:rPr>
        <w:t xml:space="preserve">They should </w:t>
      </w:r>
      <w:r w:rsidR="000D1764" w:rsidRPr="00E36CB7">
        <w:rPr>
          <w:rFonts w:ascii="Arial" w:hAnsi="Arial" w:cs="Arial"/>
          <w:kern w:val="0"/>
          <w:sz w:val="24"/>
          <w:szCs w:val="24"/>
          <w14:ligatures w14:val="none"/>
        </w:rPr>
        <w:t>develop</w:t>
      </w:r>
      <w:r w:rsidR="000D1764">
        <w:rPr>
          <w:rFonts w:ascii="Arial" w:hAnsi="Arial" w:cs="Arial"/>
          <w:kern w:val="0"/>
          <w:sz w:val="24"/>
          <w:szCs w:val="24"/>
          <w14:ligatures w14:val="none"/>
        </w:rPr>
        <w:t xml:space="preserve"> and</w:t>
      </w:r>
      <w:r w:rsidR="000D1764" w:rsidRPr="000D1764">
        <w:rPr>
          <w:rFonts w:ascii="Arial" w:hAnsi="Arial" w:cs="Arial"/>
          <w:kern w:val="0"/>
          <w:sz w:val="24"/>
          <w:szCs w:val="24"/>
          <w14:ligatures w14:val="none"/>
        </w:rPr>
        <w:t xml:space="preserve"> </w:t>
      </w:r>
      <w:r w:rsidR="000D1764">
        <w:rPr>
          <w:rFonts w:ascii="Arial" w:hAnsi="Arial" w:cs="Arial"/>
          <w:kern w:val="0"/>
          <w:sz w:val="24"/>
          <w:szCs w:val="24"/>
          <w14:ligatures w14:val="none"/>
        </w:rPr>
        <w:t xml:space="preserve">embrace </w:t>
      </w:r>
      <w:r w:rsidRPr="00E36CB7">
        <w:rPr>
          <w:rFonts w:ascii="Arial" w:hAnsi="Arial" w:cs="Arial"/>
          <w:kern w:val="0"/>
          <w:sz w:val="24"/>
          <w:szCs w:val="24"/>
          <w14:ligatures w14:val="none"/>
        </w:rPr>
        <w:t xml:space="preserve">a strategic plan specifically addressing the integration of digital tools and platforms. Ensure alignment with the church’s overall mission and goals, </w:t>
      </w:r>
      <w:r w:rsidR="000D1764" w:rsidRPr="00E36CB7">
        <w:rPr>
          <w:rFonts w:ascii="Arial" w:hAnsi="Arial" w:cs="Arial"/>
          <w:kern w:val="0"/>
          <w:sz w:val="24"/>
          <w:szCs w:val="24"/>
          <w14:ligatures w14:val="none"/>
        </w:rPr>
        <w:t>emphasising</w:t>
      </w:r>
      <w:r w:rsidRPr="00E36CB7">
        <w:rPr>
          <w:rFonts w:ascii="Arial" w:hAnsi="Arial" w:cs="Arial"/>
          <w:kern w:val="0"/>
          <w:sz w:val="24"/>
          <w:szCs w:val="24"/>
          <w14:ligatures w14:val="none"/>
        </w:rPr>
        <w:t xml:space="preserve"> the role of digital technology in enhancing spiritual connectivity and community involvement.</w:t>
      </w:r>
    </w:p>
    <w:p w14:paraId="2C266F3A" w14:textId="0038DDB7"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r>
      <w:r w:rsidR="00B97F05">
        <w:rPr>
          <w:rFonts w:ascii="Arial" w:hAnsi="Arial" w:cs="Arial"/>
          <w:kern w:val="0"/>
          <w:sz w:val="24"/>
          <w:szCs w:val="24"/>
          <w14:ligatures w14:val="none"/>
        </w:rPr>
        <w:t>5</w:t>
      </w:r>
      <w:r w:rsidRPr="00E36CB7">
        <w:rPr>
          <w:rFonts w:ascii="Arial" w:hAnsi="Arial" w:cs="Arial"/>
          <w:kern w:val="0"/>
          <w:sz w:val="24"/>
          <w:szCs w:val="24"/>
          <w14:ligatures w14:val="none"/>
        </w:rPr>
        <w:t>.</w:t>
      </w:r>
      <w:r w:rsidRPr="00E36CB7">
        <w:rPr>
          <w:rFonts w:ascii="Arial" w:hAnsi="Arial" w:cs="Arial"/>
          <w:kern w:val="0"/>
          <w:sz w:val="24"/>
          <w:szCs w:val="24"/>
          <w14:ligatures w14:val="none"/>
        </w:rPr>
        <w:tab/>
        <w:t>Digital Communication Platforms:</w:t>
      </w:r>
    </w:p>
    <w:p w14:paraId="5985DAE9" w14:textId="6517DD64"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t>•</w:t>
      </w:r>
      <w:r w:rsidRPr="00E36CB7">
        <w:rPr>
          <w:rFonts w:ascii="Arial" w:hAnsi="Arial" w:cs="Arial"/>
          <w:kern w:val="0"/>
          <w:sz w:val="24"/>
          <w:szCs w:val="24"/>
          <w14:ligatures w14:val="none"/>
        </w:rPr>
        <w:tab/>
      </w:r>
      <w:r w:rsidR="000D1764" w:rsidRPr="00E36CB7">
        <w:rPr>
          <w:rFonts w:ascii="Arial" w:hAnsi="Arial" w:cs="Arial"/>
          <w:kern w:val="0"/>
          <w:sz w:val="24"/>
          <w:szCs w:val="24"/>
          <w14:ligatures w14:val="none"/>
        </w:rPr>
        <w:t>Invest</w:t>
      </w:r>
      <w:r w:rsidR="000D1764">
        <w:rPr>
          <w:rFonts w:ascii="Arial" w:hAnsi="Arial" w:cs="Arial"/>
          <w:kern w:val="0"/>
          <w:sz w:val="24"/>
          <w:szCs w:val="24"/>
          <w14:ligatures w14:val="none"/>
        </w:rPr>
        <w:t xml:space="preserve">ing </w:t>
      </w:r>
      <w:r w:rsidR="000D1764" w:rsidRPr="00E36CB7">
        <w:rPr>
          <w:rFonts w:ascii="Arial" w:hAnsi="Arial" w:cs="Arial"/>
          <w:kern w:val="0"/>
          <w:sz w:val="24"/>
          <w:szCs w:val="24"/>
          <w14:ligatures w14:val="none"/>
        </w:rPr>
        <w:t>in</w:t>
      </w:r>
      <w:r w:rsidRPr="00E36CB7">
        <w:rPr>
          <w:rFonts w:ascii="Arial" w:hAnsi="Arial" w:cs="Arial"/>
          <w:kern w:val="0"/>
          <w:sz w:val="24"/>
          <w:szCs w:val="24"/>
          <w14:ligatures w14:val="none"/>
        </w:rPr>
        <w:t xml:space="preserve"> user-friendly digital communication platforms, such as a well-designed website and active social media presence. These tools </w:t>
      </w:r>
      <w:r w:rsidR="000D1764">
        <w:rPr>
          <w:rFonts w:ascii="Arial" w:hAnsi="Arial" w:cs="Arial"/>
          <w:kern w:val="0"/>
          <w:sz w:val="24"/>
          <w:szCs w:val="24"/>
          <w14:ligatures w14:val="none"/>
        </w:rPr>
        <w:t xml:space="preserve">will </w:t>
      </w:r>
      <w:r w:rsidR="000D1764" w:rsidRPr="00E36CB7">
        <w:rPr>
          <w:rFonts w:ascii="Arial" w:hAnsi="Arial" w:cs="Arial"/>
          <w:kern w:val="0"/>
          <w:sz w:val="24"/>
          <w:szCs w:val="24"/>
          <w14:ligatures w14:val="none"/>
        </w:rPr>
        <w:t>facilitate</w:t>
      </w:r>
      <w:r w:rsidRPr="00E36CB7">
        <w:rPr>
          <w:rFonts w:ascii="Arial" w:hAnsi="Arial" w:cs="Arial"/>
          <w:kern w:val="0"/>
          <w:sz w:val="24"/>
          <w:szCs w:val="24"/>
          <w14:ligatures w14:val="none"/>
        </w:rPr>
        <w:t xml:space="preserve"> </w:t>
      </w:r>
      <w:r w:rsidRPr="00E36CB7">
        <w:rPr>
          <w:rFonts w:ascii="Arial" w:hAnsi="Arial" w:cs="Arial"/>
          <w:kern w:val="0"/>
          <w:sz w:val="24"/>
          <w:szCs w:val="24"/>
          <w14:ligatures w14:val="none"/>
        </w:rPr>
        <w:lastRenderedPageBreak/>
        <w:t>seamless interaction with the congregation, provide resources, and keep members informed about church activities.</w:t>
      </w:r>
    </w:p>
    <w:p w14:paraId="7F2C0A7C" w14:textId="402DA2BA"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r>
      <w:r w:rsidR="00B97F05">
        <w:rPr>
          <w:rFonts w:ascii="Arial" w:hAnsi="Arial" w:cs="Arial"/>
          <w:kern w:val="0"/>
          <w:sz w:val="24"/>
          <w:szCs w:val="24"/>
          <w14:ligatures w14:val="none"/>
        </w:rPr>
        <w:t>6</w:t>
      </w:r>
      <w:r w:rsidRPr="00E36CB7">
        <w:rPr>
          <w:rFonts w:ascii="Arial" w:hAnsi="Arial" w:cs="Arial"/>
          <w:kern w:val="0"/>
          <w:sz w:val="24"/>
          <w:szCs w:val="24"/>
          <w14:ligatures w14:val="none"/>
        </w:rPr>
        <w:t>.</w:t>
      </w:r>
      <w:r w:rsidRPr="00E36CB7">
        <w:rPr>
          <w:rFonts w:ascii="Arial" w:hAnsi="Arial" w:cs="Arial"/>
          <w:kern w:val="0"/>
          <w:sz w:val="24"/>
          <w:szCs w:val="24"/>
          <w14:ligatures w14:val="none"/>
        </w:rPr>
        <w:tab/>
        <w:t>Online Spiritual Resources:</w:t>
      </w:r>
    </w:p>
    <w:p w14:paraId="579B4230" w14:textId="28BA44FC"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t>•</w:t>
      </w:r>
      <w:r w:rsidRPr="00E36CB7">
        <w:rPr>
          <w:rFonts w:ascii="Arial" w:hAnsi="Arial" w:cs="Arial"/>
          <w:kern w:val="0"/>
          <w:sz w:val="24"/>
          <w:szCs w:val="24"/>
          <w14:ligatures w14:val="none"/>
        </w:rPr>
        <w:tab/>
      </w:r>
      <w:r w:rsidR="000D1764">
        <w:rPr>
          <w:rFonts w:ascii="Arial" w:hAnsi="Arial" w:cs="Arial"/>
          <w:kern w:val="0"/>
          <w:sz w:val="24"/>
          <w:szCs w:val="24"/>
          <w14:ligatures w14:val="none"/>
        </w:rPr>
        <w:t>They can c</w:t>
      </w:r>
      <w:r w:rsidRPr="00E36CB7">
        <w:rPr>
          <w:rFonts w:ascii="Arial" w:hAnsi="Arial" w:cs="Arial"/>
          <w:kern w:val="0"/>
          <w:sz w:val="24"/>
          <w:szCs w:val="24"/>
          <w14:ligatures w14:val="none"/>
        </w:rPr>
        <w:t>reate a repository of online spiritual resources, including virtual sermons, study materials, and interactive forums. This not only accommodates diverse member needs but also expands the reach of the church’s spiritual guidance beyond physical boundaries.</w:t>
      </w:r>
    </w:p>
    <w:p w14:paraId="7A47111D" w14:textId="05C80290"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r>
      <w:r w:rsidR="00B97F05">
        <w:rPr>
          <w:rFonts w:ascii="Arial" w:hAnsi="Arial" w:cs="Arial"/>
          <w:kern w:val="0"/>
          <w:sz w:val="24"/>
          <w:szCs w:val="24"/>
          <w14:ligatures w14:val="none"/>
        </w:rPr>
        <w:t>7</w:t>
      </w:r>
      <w:r w:rsidRPr="00E36CB7">
        <w:rPr>
          <w:rFonts w:ascii="Arial" w:hAnsi="Arial" w:cs="Arial"/>
          <w:kern w:val="0"/>
          <w:sz w:val="24"/>
          <w:szCs w:val="24"/>
          <w14:ligatures w14:val="none"/>
        </w:rPr>
        <w:t>.</w:t>
      </w:r>
      <w:r w:rsidRPr="00E36CB7">
        <w:rPr>
          <w:rFonts w:ascii="Arial" w:hAnsi="Arial" w:cs="Arial"/>
          <w:kern w:val="0"/>
          <w:sz w:val="24"/>
          <w:szCs w:val="24"/>
          <w14:ligatures w14:val="none"/>
        </w:rPr>
        <w:tab/>
        <w:t>Community Engagement Apps:</w:t>
      </w:r>
    </w:p>
    <w:p w14:paraId="13687209" w14:textId="014A9586"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t>•</w:t>
      </w:r>
      <w:r w:rsidRPr="00E36CB7">
        <w:rPr>
          <w:rFonts w:ascii="Arial" w:hAnsi="Arial" w:cs="Arial"/>
          <w:kern w:val="0"/>
          <w:sz w:val="24"/>
          <w:szCs w:val="24"/>
          <w14:ligatures w14:val="none"/>
        </w:rPr>
        <w:tab/>
      </w:r>
      <w:r w:rsidR="000D1764">
        <w:rPr>
          <w:rFonts w:ascii="Arial" w:hAnsi="Arial" w:cs="Arial"/>
          <w:kern w:val="0"/>
          <w:sz w:val="24"/>
          <w:szCs w:val="24"/>
          <w14:ligatures w14:val="none"/>
        </w:rPr>
        <w:t>They should e</w:t>
      </w:r>
      <w:r w:rsidRPr="00E36CB7">
        <w:rPr>
          <w:rFonts w:ascii="Arial" w:hAnsi="Arial" w:cs="Arial"/>
          <w:kern w:val="0"/>
          <w:sz w:val="24"/>
          <w:szCs w:val="24"/>
          <w14:ligatures w14:val="none"/>
        </w:rPr>
        <w:t xml:space="preserve">xplore the development or adoption of mobile apps dedicated to community engagement. These apps </w:t>
      </w:r>
      <w:r w:rsidR="000D1764">
        <w:rPr>
          <w:rFonts w:ascii="Arial" w:hAnsi="Arial" w:cs="Arial"/>
          <w:kern w:val="0"/>
          <w:sz w:val="24"/>
          <w:szCs w:val="24"/>
          <w14:ligatures w14:val="none"/>
        </w:rPr>
        <w:t xml:space="preserve">will </w:t>
      </w:r>
      <w:r w:rsidR="000D1764" w:rsidRPr="00E36CB7">
        <w:rPr>
          <w:rFonts w:ascii="Arial" w:hAnsi="Arial" w:cs="Arial"/>
          <w:kern w:val="0"/>
          <w:sz w:val="24"/>
          <w:szCs w:val="24"/>
          <w14:ligatures w14:val="none"/>
        </w:rPr>
        <w:t>facilitate</w:t>
      </w:r>
      <w:r w:rsidRPr="00E36CB7">
        <w:rPr>
          <w:rFonts w:ascii="Arial" w:hAnsi="Arial" w:cs="Arial"/>
          <w:kern w:val="0"/>
          <w:sz w:val="24"/>
          <w:szCs w:val="24"/>
          <w14:ligatures w14:val="none"/>
        </w:rPr>
        <w:t xml:space="preserve"> event </w:t>
      </w:r>
      <w:r w:rsidR="000D1764" w:rsidRPr="00E36CB7">
        <w:rPr>
          <w:rFonts w:ascii="Arial" w:hAnsi="Arial" w:cs="Arial"/>
          <w:kern w:val="0"/>
          <w:sz w:val="24"/>
          <w:szCs w:val="24"/>
          <w14:ligatures w14:val="none"/>
        </w:rPr>
        <w:t>organisation</w:t>
      </w:r>
      <w:r w:rsidRPr="00E36CB7">
        <w:rPr>
          <w:rFonts w:ascii="Arial" w:hAnsi="Arial" w:cs="Arial"/>
          <w:kern w:val="0"/>
          <w:sz w:val="24"/>
          <w:szCs w:val="24"/>
          <w14:ligatures w14:val="none"/>
        </w:rPr>
        <w:t>, volunteer coordination, and real-time communication, fostering a sense of unity and collaboration among church members.</w:t>
      </w:r>
    </w:p>
    <w:p w14:paraId="28EB7759" w14:textId="74760FB7"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r>
      <w:r w:rsidR="00B97F05">
        <w:rPr>
          <w:rFonts w:ascii="Arial" w:hAnsi="Arial" w:cs="Arial"/>
          <w:kern w:val="0"/>
          <w:sz w:val="24"/>
          <w:szCs w:val="24"/>
          <w14:ligatures w14:val="none"/>
        </w:rPr>
        <w:t>8</w:t>
      </w:r>
      <w:r w:rsidRPr="00E36CB7">
        <w:rPr>
          <w:rFonts w:ascii="Arial" w:hAnsi="Arial" w:cs="Arial"/>
          <w:kern w:val="0"/>
          <w:sz w:val="24"/>
          <w:szCs w:val="24"/>
          <w14:ligatures w14:val="none"/>
        </w:rPr>
        <w:t>.</w:t>
      </w:r>
      <w:r w:rsidRPr="00E36CB7">
        <w:rPr>
          <w:rFonts w:ascii="Arial" w:hAnsi="Arial" w:cs="Arial"/>
          <w:kern w:val="0"/>
          <w:sz w:val="24"/>
          <w:szCs w:val="24"/>
          <w14:ligatures w14:val="none"/>
        </w:rPr>
        <w:tab/>
        <w:t>Data Analytics for Informed Decision-Making:</w:t>
      </w:r>
    </w:p>
    <w:p w14:paraId="6C4E4E06" w14:textId="753A98B0"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t>•</w:t>
      </w:r>
      <w:r w:rsidRPr="00E36CB7">
        <w:rPr>
          <w:rFonts w:ascii="Arial" w:hAnsi="Arial" w:cs="Arial"/>
          <w:kern w:val="0"/>
          <w:sz w:val="24"/>
          <w:szCs w:val="24"/>
          <w14:ligatures w14:val="none"/>
        </w:rPr>
        <w:tab/>
      </w:r>
      <w:r w:rsidR="000D1764">
        <w:rPr>
          <w:rFonts w:ascii="Arial" w:hAnsi="Arial" w:cs="Arial"/>
          <w:kern w:val="0"/>
          <w:sz w:val="24"/>
          <w:szCs w:val="24"/>
          <w14:ligatures w14:val="none"/>
        </w:rPr>
        <w:t xml:space="preserve">They should </w:t>
      </w:r>
      <w:r w:rsidRPr="00E36CB7">
        <w:rPr>
          <w:rFonts w:ascii="Arial" w:hAnsi="Arial" w:cs="Arial"/>
          <w:kern w:val="0"/>
          <w:sz w:val="24"/>
          <w:szCs w:val="24"/>
          <w14:ligatures w14:val="none"/>
        </w:rPr>
        <w:t>Implement data analytics tools to gather insights into member engagement, preferences, and participation. This data-driven approach enables leaders to make informed decisions, tailor programs to specific needs, and measure the impact of digital initiatives.</w:t>
      </w:r>
    </w:p>
    <w:p w14:paraId="13141AF8" w14:textId="3FCBFA8D"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r>
      <w:r w:rsidR="00B97F05">
        <w:rPr>
          <w:rFonts w:ascii="Arial" w:hAnsi="Arial" w:cs="Arial"/>
          <w:kern w:val="0"/>
          <w:sz w:val="24"/>
          <w:szCs w:val="24"/>
          <w14:ligatures w14:val="none"/>
        </w:rPr>
        <w:t>9</w:t>
      </w:r>
      <w:r w:rsidRPr="00E36CB7">
        <w:rPr>
          <w:rFonts w:ascii="Arial" w:hAnsi="Arial" w:cs="Arial"/>
          <w:kern w:val="0"/>
          <w:sz w:val="24"/>
          <w:szCs w:val="24"/>
          <w14:ligatures w14:val="none"/>
        </w:rPr>
        <w:t>.</w:t>
      </w:r>
      <w:r w:rsidRPr="00E36CB7">
        <w:rPr>
          <w:rFonts w:ascii="Arial" w:hAnsi="Arial" w:cs="Arial"/>
          <w:kern w:val="0"/>
          <w:sz w:val="24"/>
          <w:szCs w:val="24"/>
          <w14:ligatures w14:val="none"/>
        </w:rPr>
        <w:tab/>
        <w:t>Cybersecurity Measures:</w:t>
      </w:r>
    </w:p>
    <w:p w14:paraId="055B4708" w14:textId="3586C80D"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t>•</w:t>
      </w:r>
      <w:r w:rsidRPr="00E36CB7">
        <w:rPr>
          <w:rFonts w:ascii="Arial" w:hAnsi="Arial" w:cs="Arial"/>
          <w:kern w:val="0"/>
          <w:sz w:val="24"/>
          <w:szCs w:val="24"/>
          <w14:ligatures w14:val="none"/>
        </w:rPr>
        <w:tab/>
      </w:r>
      <w:r w:rsidR="000D1764">
        <w:rPr>
          <w:rFonts w:ascii="Arial" w:hAnsi="Arial" w:cs="Arial"/>
          <w:kern w:val="0"/>
          <w:sz w:val="24"/>
          <w:szCs w:val="24"/>
          <w14:ligatures w14:val="none"/>
        </w:rPr>
        <w:t>They should p</w:t>
      </w:r>
      <w:r w:rsidR="000D1764" w:rsidRPr="00E36CB7">
        <w:rPr>
          <w:rFonts w:ascii="Arial" w:hAnsi="Arial" w:cs="Arial"/>
          <w:kern w:val="0"/>
          <w:sz w:val="24"/>
          <w:szCs w:val="24"/>
          <w14:ligatures w14:val="none"/>
        </w:rPr>
        <w:t>rioritise</w:t>
      </w:r>
      <w:r w:rsidRPr="00E36CB7">
        <w:rPr>
          <w:rFonts w:ascii="Arial" w:hAnsi="Arial" w:cs="Arial"/>
          <w:kern w:val="0"/>
          <w:sz w:val="24"/>
          <w:szCs w:val="24"/>
          <w14:ligatures w14:val="none"/>
        </w:rPr>
        <w:t xml:space="preserve"> cybersecurity to safeguard sensitive information and maintain the trust of the congregation</w:t>
      </w:r>
      <w:r w:rsidR="000D1764">
        <w:rPr>
          <w:rFonts w:ascii="Arial" w:hAnsi="Arial" w:cs="Arial"/>
          <w:kern w:val="0"/>
          <w:sz w:val="24"/>
          <w:szCs w:val="24"/>
          <w14:ligatures w14:val="none"/>
        </w:rPr>
        <w:t xml:space="preserve"> by i</w:t>
      </w:r>
      <w:r w:rsidRPr="00E36CB7">
        <w:rPr>
          <w:rFonts w:ascii="Arial" w:hAnsi="Arial" w:cs="Arial"/>
          <w:kern w:val="0"/>
          <w:sz w:val="24"/>
          <w:szCs w:val="24"/>
          <w14:ligatures w14:val="none"/>
        </w:rPr>
        <w:t>mplement</w:t>
      </w:r>
      <w:r w:rsidR="000D1764">
        <w:rPr>
          <w:rFonts w:ascii="Arial" w:hAnsi="Arial" w:cs="Arial"/>
          <w:kern w:val="0"/>
          <w:sz w:val="24"/>
          <w:szCs w:val="24"/>
          <w14:ligatures w14:val="none"/>
        </w:rPr>
        <w:t xml:space="preserve">ing a </w:t>
      </w:r>
      <w:r w:rsidR="000D1764" w:rsidRPr="00E36CB7">
        <w:rPr>
          <w:rFonts w:ascii="Arial" w:hAnsi="Arial" w:cs="Arial"/>
          <w:kern w:val="0"/>
          <w:sz w:val="24"/>
          <w:szCs w:val="24"/>
          <w14:ligatures w14:val="none"/>
        </w:rPr>
        <w:t>robust security measure</w:t>
      </w:r>
      <w:r w:rsidRPr="00E36CB7">
        <w:rPr>
          <w:rFonts w:ascii="Arial" w:hAnsi="Arial" w:cs="Arial"/>
          <w:kern w:val="0"/>
          <w:sz w:val="24"/>
          <w:szCs w:val="24"/>
          <w14:ligatures w14:val="none"/>
        </w:rPr>
        <w:t xml:space="preserve"> to protect both the church and its members from potential digital threats.</w:t>
      </w:r>
    </w:p>
    <w:p w14:paraId="19C0B475" w14:textId="739D75C9"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r>
      <w:r w:rsidR="00B97F05">
        <w:rPr>
          <w:rFonts w:ascii="Arial" w:hAnsi="Arial" w:cs="Arial"/>
          <w:kern w:val="0"/>
          <w:sz w:val="24"/>
          <w:szCs w:val="24"/>
          <w14:ligatures w14:val="none"/>
        </w:rPr>
        <w:t>10.</w:t>
      </w:r>
      <w:r w:rsidRPr="00E36CB7">
        <w:rPr>
          <w:rFonts w:ascii="Arial" w:hAnsi="Arial" w:cs="Arial"/>
          <w:kern w:val="0"/>
          <w:sz w:val="24"/>
          <w:szCs w:val="24"/>
          <w14:ligatures w14:val="none"/>
        </w:rPr>
        <w:tab/>
        <w:t>Continuous Training and Adaptation:</w:t>
      </w:r>
    </w:p>
    <w:p w14:paraId="10D7A8F9" w14:textId="41D7A7EF"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t>•</w:t>
      </w:r>
      <w:r w:rsidRPr="00E36CB7">
        <w:rPr>
          <w:rFonts w:ascii="Arial" w:hAnsi="Arial" w:cs="Arial"/>
          <w:kern w:val="0"/>
          <w:sz w:val="24"/>
          <w:szCs w:val="24"/>
          <w14:ligatures w14:val="none"/>
        </w:rPr>
        <w:tab/>
      </w:r>
      <w:r w:rsidR="000D1764" w:rsidRPr="00E36CB7">
        <w:rPr>
          <w:rFonts w:ascii="Arial" w:hAnsi="Arial" w:cs="Arial"/>
          <w:kern w:val="0"/>
          <w:sz w:val="24"/>
          <w:szCs w:val="24"/>
          <w14:ligatures w14:val="none"/>
        </w:rPr>
        <w:t>Establish</w:t>
      </w:r>
      <w:r w:rsidR="000D1764">
        <w:rPr>
          <w:rFonts w:ascii="Arial" w:hAnsi="Arial" w:cs="Arial"/>
          <w:kern w:val="0"/>
          <w:sz w:val="24"/>
          <w:szCs w:val="24"/>
          <w14:ligatures w14:val="none"/>
        </w:rPr>
        <w:t xml:space="preserve">ing </w:t>
      </w:r>
      <w:r w:rsidR="000D1764" w:rsidRPr="00E36CB7">
        <w:rPr>
          <w:rFonts w:ascii="Arial" w:hAnsi="Arial" w:cs="Arial"/>
          <w:kern w:val="0"/>
          <w:sz w:val="24"/>
          <w:szCs w:val="24"/>
          <w14:ligatures w14:val="none"/>
        </w:rPr>
        <w:t>a</w:t>
      </w:r>
      <w:r w:rsidRPr="00E36CB7">
        <w:rPr>
          <w:rFonts w:ascii="Arial" w:hAnsi="Arial" w:cs="Arial"/>
          <w:kern w:val="0"/>
          <w:sz w:val="24"/>
          <w:szCs w:val="24"/>
          <w14:ligatures w14:val="none"/>
        </w:rPr>
        <w:t xml:space="preserve"> culture of continuous learning and adaptation.</w:t>
      </w:r>
      <w:r w:rsidR="000D1764">
        <w:rPr>
          <w:rFonts w:ascii="Arial" w:hAnsi="Arial" w:cs="Arial"/>
          <w:kern w:val="0"/>
          <w:sz w:val="24"/>
          <w:szCs w:val="24"/>
          <w14:ligatures w14:val="none"/>
        </w:rPr>
        <w:t xml:space="preserve"> By having </w:t>
      </w:r>
      <w:r w:rsidR="000D1764" w:rsidRPr="00E36CB7">
        <w:rPr>
          <w:rFonts w:ascii="Arial" w:hAnsi="Arial" w:cs="Arial"/>
          <w:kern w:val="0"/>
          <w:sz w:val="24"/>
          <w:szCs w:val="24"/>
          <w14:ligatures w14:val="none"/>
        </w:rPr>
        <w:t>Regularly</w:t>
      </w:r>
      <w:r w:rsidRPr="00E36CB7">
        <w:rPr>
          <w:rFonts w:ascii="Arial" w:hAnsi="Arial" w:cs="Arial"/>
          <w:kern w:val="0"/>
          <w:sz w:val="24"/>
          <w:szCs w:val="24"/>
          <w14:ligatures w14:val="none"/>
        </w:rPr>
        <w:t xml:space="preserve"> update leaders on emerging digital trends and tools, fostering an environment where the leadership remains agile and responsive to the evolving needs of the congregation.</w:t>
      </w:r>
    </w:p>
    <w:p w14:paraId="3C7A2256" w14:textId="0329D0A9" w:rsidR="00E36CB7" w:rsidRPr="00E36CB7" w:rsidRDefault="00E36CB7" w:rsidP="00E36CB7">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r>
      <w:r w:rsidR="00B97F05">
        <w:rPr>
          <w:rFonts w:ascii="Arial" w:hAnsi="Arial" w:cs="Arial"/>
          <w:kern w:val="0"/>
          <w:sz w:val="24"/>
          <w:szCs w:val="24"/>
          <w14:ligatures w14:val="none"/>
        </w:rPr>
        <w:t>11</w:t>
      </w:r>
      <w:r w:rsidRPr="00E36CB7">
        <w:rPr>
          <w:rFonts w:ascii="Arial" w:hAnsi="Arial" w:cs="Arial"/>
          <w:kern w:val="0"/>
          <w:sz w:val="24"/>
          <w:szCs w:val="24"/>
          <w14:ligatures w14:val="none"/>
        </w:rPr>
        <w:t>.</w:t>
      </w:r>
      <w:r w:rsidRPr="00E36CB7">
        <w:rPr>
          <w:rFonts w:ascii="Arial" w:hAnsi="Arial" w:cs="Arial"/>
          <w:kern w:val="0"/>
          <w:sz w:val="24"/>
          <w:szCs w:val="24"/>
          <w14:ligatures w14:val="none"/>
        </w:rPr>
        <w:tab/>
        <w:t>Feedback Mechanism:</w:t>
      </w:r>
    </w:p>
    <w:p w14:paraId="34841AD4" w14:textId="77777777" w:rsidR="00E36CB7" w:rsidRPr="00E36CB7" w:rsidRDefault="00E36CB7" w:rsidP="00E36CB7">
      <w:pPr>
        <w:spacing w:line="360" w:lineRule="auto"/>
        <w:jc w:val="both"/>
        <w:rPr>
          <w:rFonts w:ascii="Arial" w:hAnsi="Arial" w:cs="Arial"/>
          <w:kern w:val="0"/>
          <w:sz w:val="24"/>
          <w:szCs w:val="24"/>
          <w14:ligatures w14:val="none"/>
        </w:rPr>
      </w:pPr>
    </w:p>
    <w:p w14:paraId="401E37D1" w14:textId="09633545" w:rsidR="00E36CB7" w:rsidRDefault="00E36CB7" w:rsidP="00FC2E58">
      <w:pPr>
        <w:spacing w:line="360" w:lineRule="auto"/>
        <w:jc w:val="both"/>
        <w:rPr>
          <w:rFonts w:ascii="Arial" w:hAnsi="Arial" w:cs="Arial"/>
          <w:kern w:val="0"/>
          <w:sz w:val="24"/>
          <w:szCs w:val="24"/>
          <w14:ligatures w14:val="none"/>
        </w:rPr>
      </w:pPr>
      <w:r w:rsidRPr="00E36CB7">
        <w:rPr>
          <w:rFonts w:ascii="Arial" w:hAnsi="Arial" w:cs="Arial"/>
          <w:kern w:val="0"/>
          <w:sz w:val="24"/>
          <w:szCs w:val="24"/>
          <w14:ligatures w14:val="none"/>
        </w:rPr>
        <w:tab/>
        <w:t>•</w:t>
      </w:r>
      <w:r w:rsidRPr="00E36CB7">
        <w:rPr>
          <w:rFonts w:ascii="Arial" w:hAnsi="Arial" w:cs="Arial"/>
          <w:kern w:val="0"/>
          <w:sz w:val="24"/>
          <w:szCs w:val="24"/>
          <w14:ligatures w14:val="none"/>
        </w:rPr>
        <w:tab/>
      </w:r>
      <w:r w:rsidR="000D1764">
        <w:rPr>
          <w:rFonts w:ascii="Arial" w:hAnsi="Arial" w:cs="Arial"/>
          <w:kern w:val="0"/>
          <w:sz w:val="24"/>
          <w:szCs w:val="24"/>
          <w14:ligatures w14:val="none"/>
        </w:rPr>
        <w:t xml:space="preserve">They should </w:t>
      </w:r>
      <w:r w:rsidRPr="00E36CB7">
        <w:rPr>
          <w:rFonts w:ascii="Arial" w:hAnsi="Arial" w:cs="Arial"/>
          <w:kern w:val="0"/>
          <w:sz w:val="24"/>
          <w:szCs w:val="24"/>
          <w14:ligatures w14:val="none"/>
        </w:rPr>
        <w:t>Implement a feedback mechanism to gather input from the congregation on the effectiveness of digital initiatives. This ensures that the digital investments align with the expectations and preferences of the members, leading to more meaningful and impactful strategies.</w:t>
      </w:r>
    </w:p>
    <w:p w14:paraId="4EA8657F" w14:textId="77777777" w:rsidR="001503A3" w:rsidRDefault="001503A3" w:rsidP="00FC2E58">
      <w:pPr>
        <w:spacing w:line="360" w:lineRule="auto"/>
        <w:jc w:val="both"/>
        <w:rPr>
          <w:rFonts w:ascii="Arial" w:hAnsi="Arial" w:cs="Arial"/>
          <w:kern w:val="0"/>
          <w:sz w:val="24"/>
          <w:szCs w:val="24"/>
          <w14:ligatures w14:val="none"/>
        </w:rPr>
      </w:pPr>
    </w:p>
    <w:p w14:paraId="676E62F3" w14:textId="77777777" w:rsidR="001503A3" w:rsidRDefault="001503A3" w:rsidP="00FC2E58">
      <w:pPr>
        <w:spacing w:line="360" w:lineRule="auto"/>
        <w:jc w:val="both"/>
        <w:rPr>
          <w:rFonts w:ascii="Arial" w:hAnsi="Arial" w:cs="Arial"/>
          <w:kern w:val="0"/>
          <w:sz w:val="24"/>
          <w:szCs w:val="24"/>
          <w14:ligatures w14:val="none"/>
        </w:rPr>
      </w:pPr>
    </w:p>
    <w:p w14:paraId="2A908CAA" w14:textId="77777777" w:rsidR="00080511" w:rsidRDefault="00080511" w:rsidP="00FC2E58">
      <w:pPr>
        <w:spacing w:line="360" w:lineRule="auto"/>
        <w:jc w:val="both"/>
        <w:rPr>
          <w:rFonts w:ascii="Arial" w:hAnsi="Arial" w:cs="Arial"/>
          <w:kern w:val="0"/>
          <w:sz w:val="24"/>
          <w:szCs w:val="24"/>
          <w14:ligatures w14:val="none"/>
        </w:rPr>
      </w:pPr>
    </w:p>
    <w:p w14:paraId="3DD1A28D" w14:textId="77777777" w:rsidR="00080511" w:rsidRDefault="00080511" w:rsidP="00FC2E58">
      <w:pPr>
        <w:spacing w:line="360" w:lineRule="auto"/>
        <w:jc w:val="both"/>
        <w:rPr>
          <w:rFonts w:ascii="Arial" w:hAnsi="Arial" w:cs="Arial"/>
          <w:kern w:val="0"/>
          <w:sz w:val="24"/>
          <w:szCs w:val="24"/>
          <w14:ligatures w14:val="none"/>
        </w:rPr>
      </w:pPr>
    </w:p>
    <w:p w14:paraId="2B1E380B" w14:textId="77777777" w:rsidR="00080511" w:rsidRDefault="00080511" w:rsidP="00FC2E58">
      <w:pPr>
        <w:spacing w:line="360" w:lineRule="auto"/>
        <w:jc w:val="both"/>
        <w:rPr>
          <w:rFonts w:ascii="Arial" w:hAnsi="Arial" w:cs="Arial"/>
          <w:kern w:val="0"/>
          <w:sz w:val="24"/>
          <w:szCs w:val="24"/>
          <w14:ligatures w14:val="none"/>
        </w:rPr>
      </w:pPr>
    </w:p>
    <w:p w14:paraId="03C27371" w14:textId="77777777" w:rsidR="00080511" w:rsidRDefault="00080511" w:rsidP="00FC2E58">
      <w:pPr>
        <w:spacing w:line="360" w:lineRule="auto"/>
        <w:jc w:val="both"/>
        <w:rPr>
          <w:rFonts w:ascii="Arial" w:hAnsi="Arial" w:cs="Arial"/>
          <w:kern w:val="0"/>
          <w:sz w:val="24"/>
          <w:szCs w:val="24"/>
          <w14:ligatures w14:val="none"/>
        </w:rPr>
      </w:pPr>
    </w:p>
    <w:p w14:paraId="2AB22FA6" w14:textId="77777777" w:rsidR="00080511" w:rsidRDefault="00080511" w:rsidP="00FC2E58">
      <w:pPr>
        <w:spacing w:line="360" w:lineRule="auto"/>
        <w:jc w:val="both"/>
        <w:rPr>
          <w:rFonts w:ascii="Arial" w:hAnsi="Arial" w:cs="Arial"/>
          <w:kern w:val="0"/>
          <w:sz w:val="24"/>
          <w:szCs w:val="24"/>
          <w14:ligatures w14:val="none"/>
        </w:rPr>
      </w:pPr>
    </w:p>
    <w:p w14:paraId="30C9C67B" w14:textId="77777777" w:rsidR="00080511" w:rsidRDefault="00080511" w:rsidP="00FC2E58">
      <w:pPr>
        <w:spacing w:line="360" w:lineRule="auto"/>
        <w:jc w:val="both"/>
        <w:rPr>
          <w:rFonts w:ascii="Arial" w:hAnsi="Arial" w:cs="Arial"/>
          <w:kern w:val="0"/>
          <w:sz w:val="24"/>
          <w:szCs w:val="24"/>
          <w14:ligatures w14:val="none"/>
        </w:rPr>
      </w:pPr>
    </w:p>
    <w:p w14:paraId="1AB9F97E" w14:textId="77777777" w:rsidR="00080511" w:rsidRDefault="00080511" w:rsidP="00FC2E58">
      <w:pPr>
        <w:spacing w:line="360" w:lineRule="auto"/>
        <w:jc w:val="both"/>
        <w:rPr>
          <w:rFonts w:ascii="Arial" w:hAnsi="Arial" w:cs="Arial"/>
          <w:kern w:val="0"/>
          <w:sz w:val="24"/>
          <w:szCs w:val="24"/>
          <w14:ligatures w14:val="none"/>
        </w:rPr>
      </w:pPr>
    </w:p>
    <w:p w14:paraId="35534D40" w14:textId="77777777" w:rsidR="00080511" w:rsidRDefault="00080511" w:rsidP="00FC2E58">
      <w:pPr>
        <w:spacing w:line="360" w:lineRule="auto"/>
        <w:jc w:val="both"/>
        <w:rPr>
          <w:rFonts w:ascii="Arial" w:hAnsi="Arial" w:cs="Arial"/>
          <w:kern w:val="0"/>
          <w:sz w:val="24"/>
          <w:szCs w:val="24"/>
          <w14:ligatures w14:val="none"/>
        </w:rPr>
      </w:pPr>
    </w:p>
    <w:p w14:paraId="17CACB34" w14:textId="77777777" w:rsidR="00080511" w:rsidRDefault="00080511" w:rsidP="00FC2E58">
      <w:pPr>
        <w:spacing w:line="360" w:lineRule="auto"/>
        <w:jc w:val="both"/>
        <w:rPr>
          <w:rFonts w:ascii="Arial" w:hAnsi="Arial" w:cs="Arial"/>
          <w:kern w:val="0"/>
          <w:sz w:val="24"/>
          <w:szCs w:val="24"/>
          <w14:ligatures w14:val="none"/>
        </w:rPr>
      </w:pPr>
    </w:p>
    <w:p w14:paraId="58FCBDF0" w14:textId="77777777" w:rsidR="00080511" w:rsidRDefault="00080511" w:rsidP="00FC2E58">
      <w:pPr>
        <w:spacing w:line="360" w:lineRule="auto"/>
        <w:jc w:val="both"/>
        <w:rPr>
          <w:rFonts w:ascii="Arial" w:hAnsi="Arial" w:cs="Arial"/>
          <w:kern w:val="0"/>
          <w:sz w:val="24"/>
          <w:szCs w:val="24"/>
          <w14:ligatures w14:val="none"/>
        </w:rPr>
      </w:pPr>
    </w:p>
    <w:p w14:paraId="35899C0A" w14:textId="77777777" w:rsidR="00080511" w:rsidRDefault="00080511" w:rsidP="00FC2E58">
      <w:pPr>
        <w:spacing w:line="360" w:lineRule="auto"/>
        <w:jc w:val="both"/>
        <w:rPr>
          <w:rFonts w:ascii="Arial" w:hAnsi="Arial" w:cs="Arial"/>
          <w:kern w:val="0"/>
          <w:sz w:val="24"/>
          <w:szCs w:val="24"/>
          <w14:ligatures w14:val="none"/>
        </w:rPr>
      </w:pPr>
    </w:p>
    <w:p w14:paraId="1715F55F" w14:textId="77777777" w:rsidR="00080511" w:rsidRDefault="00080511" w:rsidP="00FC2E58">
      <w:pPr>
        <w:spacing w:line="360" w:lineRule="auto"/>
        <w:jc w:val="both"/>
        <w:rPr>
          <w:rFonts w:ascii="Arial" w:hAnsi="Arial" w:cs="Arial"/>
          <w:kern w:val="0"/>
          <w:sz w:val="24"/>
          <w:szCs w:val="24"/>
          <w14:ligatures w14:val="none"/>
        </w:rPr>
      </w:pPr>
    </w:p>
    <w:p w14:paraId="165FD6E5" w14:textId="77777777" w:rsidR="00080511" w:rsidRDefault="00080511" w:rsidP="00FC2E58">
      <w:pPr>
        <w:spacing w:line="360" w:lineRule="auto"/>
        <w:jc w:val="both"/>
        <w:rPr>
          <w:rFonts w:ascii="Arial" w:hAnsi="Arial" w:cs="Arial"/>
          <w:kern w:val="0"/>
          <w:sz w:val="24"/>
          <w:szCs w:val="24"/>
          <w14:ligatures w14:val="none"/>
        </w:rPr>
      </w:pPr>
    </w:p>
    <w:p w14:paraId="70EAB8FB" w14:textId="77777777" w:rsidR="00080511" w:rsidRDefault="00080511" w:rsidP="00FC2E58">
      <w:pPr>
        <w:spacing w:line="360" w:lineRule="auto"/>
        <w:jc w:val="both"/>
        <w:rPr>
          <w:rFonts w:ascii="Arial" w:hAnsi="Arial" w:cs="Arial"/>
          <w:kern w:val="0"/>
          <w:sz w:val="24"/>
          <w:szCs w:val="24"/>
          <w14:ligatures w14:val="none"/>
        </w:rPr>
      </w:pPr>
    </w:p>
    <w:p w14:paraId="399EAC55" w14:textId="77777777" w:rsidR="00080511" w:rsidRDefault="00080511" w:rsidP="00FC2E58">
      <w:pPr>
        <w:spacing w:line="360" w:lineRule="auto"/>
        <w:jc w:val="both"/>
        <w:rPr>
          <w:rFonts w:ascii="Arial" w:hAnsi="Arial" w:cs="Arial"/>
          <w:kern w:val="0"/>
          <w:sz w:val="24"/>
          <w:szCs w:val="24"/>
          <w14:ligatures w14:val="none"/>
        </w:rPr>
      </w:pPr>
    </w:p>
    <w:p w14:paraId="7751629D" w14:textId="77777777" w:rsidR="00080511" w:rsidRDefault="00080511" w:rsidP="00FC2E58">
      <w:pPr>
        <w:spacing w:line="360" w:lineRule="auto"/>
        <w:jc w:val="both"/>
        <w:rPr>
          <w:rFonts w:ascii="Arial" w:hAnsi="Arial" w:cs="Arial"/>
          <w:kern w:val="0"/>
          <w:sz w:val="24"/>
          <w:szCs w:val="24"/>
          <w14:ligatures w14:val="none"/>
        </w:rPr>
      </w:pPr>
    </w:p>
    <w:p w14:paraId="46402BEC" w14:textId="77777777" w:rsidR="00080511" w:rsidRDefault="00080511" w:rsidP="00FC2E58">
      <w:pPr>
        <w:spacing w:line="360" w:lineRule="auto"/>
        <w:jc w:val="both"/>
        <w:rPr>
          <w:rFonts w:ascii="Arial" w:hAnsi="Arial" w:cs="Arial"/>
          <w:kern w:val="0"/>
          <w:sz w:val="24"/>
          <w:szCs w:val="24"/>
          <w14:ligatures w14:val="none"/>
        </w:rPr>
      </w:pPr>
    </w:p>
    <w:p w14:paraId="4310DEA2" w14:textId="77777777" w:rsidR="00080511" w:rsidRDefault="00080511" w:rsidP="00FC2E58">
      <w:pPr>
        <w:spacing w:line="360" w:lineRule="auto"/>
        <w:jc w:val="both"/>
        <w:rPr>
          <w:rFonts w:ascii="Arial" w:hAnsi="Arial" w:cs="Arial"/>
          <w:kern w:val="0"/>
          <w:sz w:val="24"/>
          <w:szCs w:val="24"/>
          <w14:ligatures w14:val="none"/>
        </w:rPr>
      </w:pPr>
    </w:p>
    <w:p w14:paraId="36B97ACC" w14:textId="77777777" w:rsidR="00080511" w:rsidRDefault="00080511" w:rsidP="00FC2E58">
      <w:pPr>
        <w:spacing w:line="360" w:lineRule="auto"/>
        <w:jc w:val="both"/>
        <w:rPr>
          <w:rFonts w:ascii="Arial" w:hAnsi="Arial" w:cs="Arial"/>
          <w:kern w:val="0"/>
          <w:sz w:val="24"/>
          <w:szCs w:val="24"/>
          <w14:ligatures w14:val="none"/>
        </w:rPr>
      </w:pPr>
    </w:p>
    <w:p w14:paraId="546FD448" w14:textId="77777777" w:rsidR="00080511" w:rsidRDefault="00080511" w:rsidP="00FC2E58">
      <w:pPr>
        <w:spacing w:line="360" w:lineRule="auto"/>
        <w:jc w:val="both"/>
        <w:rPr>
          <w:rFonts w:ascii="Arial" w:hAnsi="Arial" w:cs="Arial"/>
          <w:kern w:val="0"/>
          <w:sz w:val="24"/>
          <w:szCs w:val="24"/>
          <w14:ligatures w14:val="none"/>
        </w:rPr>
      </w:pPr>
    </w:p>
    <w:p w14:paraId="65089B49" w14:textId="77777777" w:rsidR="00080511" w:rsidRDefault="00080511" w:rsidP="00FC2E58">
      <w:pPr>
        <w:spacing w:line="360" w:lineRule="auto"/>
        <w:jc w:val="both"/>
        <w:rPr>
          <w:rFonts w:ascii="Arial" w:hAnsi="Arial" w:cs="Arial"/>
          <w:kern w:val="0"/>
          <w:sz w:val="24"/>
          <w:szCs w:val="24"/>
          <w14:ligatures w14:val="none"/>
        </w:rPr>
      </w:pPr>
    </w:p>
    <w:p w14:paraId="50C2EF60" w14:textId="77777777" w:rsidR="00080511" w:rsidRDefault="00080511" w:rsidP="00FC2E58">
      <w:pPr>
        <w:spacing w:line="360" w:lineRule="auto"/>
        <w:jc w:val="both"/>
        <w:rPr>
          <w:rFonts w:ascii="Arial" w:hAnsi="Arial" w:cs="Arial"/>
          <w:kern w:val="0"/>
          <w:sz w:val="24"/>
          <w:szCs w:val="24"/>
          <w14:ligatures w14:val="none"/>
        </w:rPr>
      </w:pPr>
    </w:p>
    <w:p w14:paraId="08045E40" w14:textId="0F88E38B" w:rsidR="001503A3" w:rsidRPr="00D20E25" w:rsidRDefault="001503A3" w:rsidP="001503A3">
      <w:pPr>
        <w:spacing w:line="360" w:lineRule="auto"/>
        <w:jc w:val="both"/>
        <w:rPr>
          <w:rFonts w:ascii="Arial" w:hAnsi="Arial" w:cs="Arial"/>
          <w:b/>
          <w:bCs/>
          <w:sz w:val="24"/>
          <w:szCs w:val="24"/>
        </w:rPr>
      </w:pPr>
      <w:r w:rsidRPr="00D20E25">
        <w:rPr>
          <w:rFonts w:ascii="Arial" w:hAnsi="Arial" w:cs="Arial"/>
          <w:b/>
          <w:bCs/>
          <w:sz w:val="24"/>
          <w:szCs w:val="24"/>
        </w:rPr>
        <w:t>Timelines, and responsible parties for executing the proposed strategies.</w:t>
      </w:r>
    </w:p>
    <w:p w14:paraId="27CF4764" w14:textId="517D2143" w:rsidR="001503A3" w:rsidRPr="001503A3" w:rsidRDefault="001503A3" w:rsidP="001503A3">
      <w:pPr>
        <w:pStyle w:val="ListParagraph"/>
        <w:numPr>
          <w:ilvl w:val="0"/>
          <w:numId w:val="16"/>
        </w:num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Leadership Training Programs:</w:t>
      </w:r>
    </w:p>
    <w:p w14:paraId="55F28930"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Timeline: Initiate within the next quarter.</w:t>
      </w:r>
    </w:p>
    <w:p w14:paraId="5485E9AD"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Responsible Parties: Church leadership team, in collaboration with external leadership development experts if necessary.</w:t>
      </w:r>
    </w:p>
    <w:p w14:paraId="306279A0"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2.</w:t>
      </w:r>
      <w:r w:rsidRPr="001503A3">
        <w:rPr>
          <w:rFonts w:ascii="Arial" w:hAnsi="Arial" w:cs="Arial"/>
          <w:kern w:val="0"/>
          <w:sz w:val="24"/>
          <w:szCs w:val="24"/>
          <w14:ligatures w14:val="none"/>
        </w:rPr>
        <w:tab/>
        <w:t>Digital Literacy Workshops:</w:t>
      </w:r>
    </w:p>
    <w:p w14:paraId="4CE0B88E"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Timeline: Begin within the next two months, with ongoing sessions.</w:t>
      </w:r>
    </w:p>
    <w:p w14:paraId="6414F9B9"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Responsible Parties: IT department or external digital training specialists, coordinated by the church leadership.</w:t>
      </w:r>
    </w:p>
    <w:p w14:paraId="13BD1BC1"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3.</w:t>
      </w:r>
      <w:r w:rsidRPr="001503A3">
        <w:rPr>
          <w:rFonts w:ascii="Arial" w:hAnsi="Arial" w:cs="Arial"/>
          <w:kern w:val="0"/>
          <w:sz w:val="24"/>
          <w:szCs w:val="24"/>
          <w14:ligatures w14:val="none"/>
        </w:rPr>
        <w:tab/>
        <w:t>Strategic Planning for Digital Integration:</w:t>
      </w:r>
    </w:p>
    <w:p w14:paraId="58DE8404"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Timeline: Develop the plan over the next three months.</w:t>
      </w:r>
    </w:p>
    <w:p w14:paraId="6B7B838A"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lastRenderedPageBreak/>
        <w:tab/>
        <w:t>•</w:t>
      </w:r>
      <w:r w:rsidRPr="001503A3">
        <w:rPr>
          <w:rFonts w:ascii="Arial" w:hAnsi="Arial" w:cs="Arial"/>
          <w:kern w:val="0"/>
          <w:sz w:val="24"/>
          <w:szCs w:val="24"/>
          <w14:ligatures w14:val="none"/>
        </w:rPr>
        <w:tab/>
        <w:t>Responsible Parties: Appoint a strategy team consisting of church leaders, IT experts, and representatives from relevant ministries.</w:t>
      </w:r>
    </w:p>
    <w:p w14:paraId="7C722929"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4.</w:t>
      </w:r>
      <w:r w:rsidRPr="001503A3">
        <w:rPr>
          <w:rFonts w:ascii="Arial" w:hAnsi="Arial" w:cs="Arial"/>
          <w:kern w:val="0"/>
          <w:sz w:val="24"/>
          <w:szCs w:val="24"/>
          <w14:ligatures w14:val="none"/>
        </w:rPr>
        <w:tab/>
        <w:t>Digital Communication Platforms:</w:t>
      </w:r>
    </w:p>
    <w:p w14:paraId="42A1F69E"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Timeline: Launch updated website within six months; establish an active social media presence within three months.</w:t>
      </w:r>
    </w:p>
    <w:p w14:paraId="5A7ED474"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Responsible Parties: IT department, communications team, and designated social media coordinators.</w:t>
      </w:r>
    </w:p>
    <w:p w14:paraId="4EA943CD"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5.</w:t>
      </w:r>
      <w:r w:rsidRPr="001503A3">
        <w:rPr>
          <w:rFonts w:ascii="Arial" w:hAnsi="Arial" w:cs="Arial"/>
          <w:kern w:val="0"/>
          <w:sz w:val="24"/>
          <w:szCs w:val="24"/>
          <w14:ligatures w14:val="none"/>
        </w:rPr>
        <w:tab/>
        <w:t>Online Spiritual Resources:</w:t>
      </w:r>
    </w:p>
    <w:p w14:paraId="4E9AEB42"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Timeline: Create and launch within the next six months.</w:t>
      </w:r>
    </w:p>
    <w:p w14:paraId="28403060"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Responsible Parties: Spiritual leaders, IT department, and content creation team.</w:t>
      </w:r>
    </w:p>
    <w:p w14:paraId="418C8DD8"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6.</w:t>
      </w:r>
      <w:r w:rsidRPr="001503A3">
        <w:rPr>
          <w:rFonts w:ascii="Arial" w:hAnsi="Arial" w:cs="Arial"/>
          <w:kern w:val="0"/>
          <w:sz w:val="24"/>
          <w:szCs w:val="24"/>
          <w14:ligatures w14:val="none"/>
        </w:rPr>
        <w:tab/>
        <w:t>Community Engagement Apps:</w:t>
      </w:r>
    </w:p>
    <w:p w14:paraId="482A6F6F"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Timeline: Develop and launch within the next nine months.</w:t>
      </w:r>
    </w:p>
    <w:p w14:paraId="1F01D89B"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Responsible Parties: App development team, community engagement coordinators, and IT support.</w:t>
      </w:r>
    </w:p>
    <w:p w14:paraId="24DF7FA3"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7.</w:t>
      </w:r>
      <w:r w:rsidRPr="001503A3">
        <w:rPr>
          <w:rFonts w:ascii="Arial" w:hAnsi="Arial" w:cs="Arial"/>
          <w:kern w:val="0"/>
          <w:sz w:val="24"/>
          <w:szCs w:val="24"/>
          <w14:ligatures w14:val="none"/>
        </w:rPr>
        <w:tab/>
        <w:t>Data Analytics for Informed Decision-Making:</w:t>
      </w:r>
    </w:p>
    <w:p w14:paraId="2D305513"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Timeline: Implement within the next six months, with ongoing monitoring.</w:t>
      </w:r>
    </w:p>
    <w:p w14:paraId="323C90F8"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Responsible Parties: Data analytics team, IT department, and leadership overseeing strategy implementation.</w:t>
      </w:r>
    </w:p>
    <w:p w14:paraId="5892567B"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8.</w:t>
      </w:r>
      <w:r w:rsidRPr="001503A3">
        <w:rPr>
          <w:rFonts w:ascii="Arial" w:hAnsi="Arial" w:cs="Arial"/>
          <w:kern w:val="0"/>
          <w:sz w:val="24"/>
          <w:szCs w:val="24"/>
          <w14:ligatures w14:val="none"/>
        </w:rPr>
        <w:tab/>
        <w:t>Cybersecurity Measures:</w:t>
      </w:r>
    </w:p>
    <w:p w14:paraId="010C851A"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Timeline: Implement immediately; ongoing monitoring and updates.</w:t>
      </w:r>
    </w:p>
    <w:p w14:paraId="585AF6CF"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Responsible Parties: IT department, cybersecurity experts, and designated security officers.</w:t>
      </w:r>
    </w:p>
    <w:p w14:paraId="34BB3E2A"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9.</w:t>
      </w:r>
      <w:r w:rsidRPr="001503A3">
        <w:rPr>
          <w:rFonts w:ascii="Arial" w:hAnsi="Arial" w:cs="Arial"/>
          <w:kern w:val="0"/>
          <w:sz w:val="24"/>
          <w:szCs w:val="24"/>
          <w14:ligatures w14:val="none"/>
        </w:rPr>
        <w:tab/>
        <w:t>Continuous Training and Adaptation:</w:t>
      </w:r>
    </w:p>
    <w:p w14:paraId="0E4CA3D5"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Timeline: Establish continuous training programs starting within the next quarter.</w:t>
      </w:r>
    </w:p>
    <w:p w14:paraId="2D35DC4D"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Responsible Parties: Training coordinators, church leaders, and IT specialists.</w:t>
      </w:r>
    </w:p>
    <w:p w14:paraId="0651391D"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10.</w:t>
      </w:r>
      <w:r w:rsidRPr="001503A3">
        <w:rPr>
          <w:rFonts w:ascii="Arial" w:hAnsi="Arial" w:cs="Arial"/>
          <w:kern w:val="0"/>
          <w:sz w:val="24"/>
          <w:szCs w:val="24"/>
          <w14:ligatures w14:val="none"/>
        </w:rPr>
        <w:tab/>
        <w:t>Feedback Mechanism:</w:t>
      </w:r>
    </w:p>
    <w:p w14:paraId="7508B76B"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Timeline: Launch within the next three months and gather regular feedback.</w:t>
      </w:r>
    </w:p>
    <w:p w14:paraId="6A717250" w14:textId="77777777" w:rsidR="001503A3" w:rsidRPr="001503A3" w:rsidRDefault="001503A3" w:rsidP="001503A3">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tab/>
        <w:t>•</w:t>
      </w:r>
      <w:r w:rsidRPr="001503A3">
        <w:rPr>
          <w:rFonts w:ascii="Arial" w:hAnsi="Arial" w:cs="Arial"/>
          <w:kern w:val="0"/>
          <w:sz w:val="24"/>
          <w:szCs w:val="24"/>
          <w14:ligatures w14:val="none"/>
        </w:rPr>
        <w:tab/>
        <w:t>Responsible Parties: Feedback coordinators, IT support for the digital platform, and church leaders for analysis and action.</w:t>
      </w:r>
    </w:p>
    <w:p w14:paraId="1D3B5D3A" w14:textId="77777777" w:rsidR="001503A3" w:rsidRPr="001503A3" w:rsidRDefault="001503A3" w:rsidP="001503A3">
      <w:pPr>
        <w:spacing w:line="360" w:lineRule="auto"/>
        <w:jc w:val="both"/>
        <w:rPr>
          <w:rFonts w:ascii="Arial" w:hAnsi="Arial" w:cs="Arial"/>
          <w:kern w:val="0"/>
          <w:sz w:val="24"/>
          <w:szCs w:val="24"/>
          <w14:ligatures w14:val="none"/>
        </w:rPr>
      </w:pPr>
    </w:p>
    <w:p w14:paraId="14A486EF" w14:textId="4B62253A" w:rsidR="00B97F05" w:rsidRPr="00375927" w:rsidRDefault="001503A3" w:rsidP="00B97F05">
      <w:pPr>
        <w:spacing w:line="360" w:lineRule="auto"/>
        <w:jc w:val="both"/>
        <w:rPr>
          <w:rFonts w:ascii="Arial" w:hAnsi="Arial" w:cs="Arial"/>
          <w:kern w:val="0"/>
          <w:sz w:val="24"/>
          <w:szCs w:val="24"/>
          <w14:ligatures w14:val="none"/>
        </w:rPr>
      </w:pPr>
      <w:r w:rsidRPr="001503A3">
        <w:rPr>
          <w:rFonts w:ascii="Arial" w:hAnsi="Arial" w:cs="Arial"/>
          <w:kern w:val="0"/>
          <w:sz w:val="24"/>
          <w:szCs w:val="24"/>
          <w14:ligatures w14:val="none"/>
        </w:rPr>
        <w:lastRenderedPageBreak/>
        <w:t>Regular progress reviews and adjustments to the timelines may be necessary based on feedback and evolving circumstances. Clear communication and collaboration among the responsible parties are vital for the successful execution of these strategies.</w:t>
      </w:r>
    </w:p>
    <w:p w14:paraId="06D932AE" w14:textId="77777777" w:rsidR="00B97F05" w:rsidRPr="00375927" w:rsidRDefault="00B97F05" w:rsidP="00FE21AB">
      <w:pPr>
        <w:spacing w:line="360" w:lineRule="auto"/>
        <w:jc w:val="both"/>
        <w:rPr>
          <w:rFonts w:ascii="Arial" w:hAnsi="Arial" w:cs="Arial"/>
          <w:kern w:val="0"/>
          <w:sz w:val="24"/>
          <w:szCs w:val="24"/>
          <w14:ligatures w14:val="none"/>
        </w:rPr>
      </w:pPr>
    </w:p>
    <w:p w14:paraId="5579E4FF" w14:textId="77777777" w:rsidR="00B97F05" w:rsidRDefault="00B97F05" w:rsidP="00FE21AB">
      <w:pPr>
        <w:spacing w:line="360" w:lineRule="auto"/>
        <w:jc w:val="both"/>
        <w:rPr>
          <w:rFonts w:ascii="Arial" w:hAnsi="Arial" w:cs="Arial"/>
          <w:kern w:val="0"/>
          <w:sz w:val="24"/>
          <w:szCs w:val="24"/>
          <w14:ligatures w14:val="none"/>
        </w:rPr>
      </w:pPr>
      <w:r w:rsidRPr="00375927">
        <w:rPr>
          <w:rFonts w:ascii="Arial" w:hAnsi="Arial" w:cs="Arial"/>
          <w:kern w:val="0"/>
          <w:sz w:val="24"/>
          <w:szCs w:val="24"/>
          <w14:ligatures w14:val="none"/>
        </w:rPr>
        <w:t>By adopting a more servant-oriented leadership style, investing in leadership development, and strategically embracing digital advancements, Trinity Baptist Churc</w:t>
      </w:r>
      <w:r>
        <w:rPr>
          <w:rFonts w:ascii="Arial" w:hAnsi="Arial" w:cs="Arial"/>
          <w:kern w:val="0"/>
          <w:sz w:val="24"/>
          <w:szCs w:val="24"/>
          <w14:ligatures w14:val="none"/>
        </w:rPr>
        <w:t xml:space="preserve">h England </w:t>
      </w:r>
      <w:r w:rsidRPr="00375927">
        <w:rPr>
          <w:rFonts w:ascii="Arial" w:hAnsi="Arial" w:cs="Arial"/>
          <w:kern w:val="0"/>
          <w:sz w:val="24"/>
          <w:szCs w:val="24"/>
          <w14:ligatures w14:val="none"/>
        </w:rPr>
        <w:t>can enhance its strategic leadership function. This approach ensures alignment with the church’s values while effectively navigating the evolving digital landscape.</w:t>
      </w:r>
    </w:p>
    <w:p w14:paraId="4052F5C9" w14:textId="77777777" w:rsidR="00B97F05" w:rsidRDefault="00B97F05" w:rsidP="00FE21AB">
      <w:pPr>
        <w:spacing w:line="360" w:lineRule="auto"/>
        <w:jc w:val="both"/>
        <w:rPr>
          <w:rFonts w:ascii="Arial" w:hAnsi="Arial" w:cs="Arial"/>
          <w:kern w:val="0"/>
          <w:sz w:val="24"/>
          <w:szCs w:val="24"/>
          <w14:ligatures w14:val="none"/>
        </w:rPr>
      </w:pPr>
    </w:p>
    <w:p w14:paraId="49ABF01E" w14:textId="77777777" w:rsidR="00B97F05" w:rsidRDefault="00B97F05" w:rsidP="00FE21AB">
      <w:pPr>
        <w:spacing w:line="360" w:lineRule="auto"/>
        <w:jc w:val="both"/>
        <w:rPr>
          <w:rFonts w:ascii="Arial" w:hAnsi="Arial" w:cs="Arial"/>
          <w:kern w:val="0"/>
          <w:sz w:val="24"/>
          <w:szCs w:val="24"/>
          <w14:ligatures w14:val="none"/>
        </w:rPr>
      </w:pPr>
    </w:p>
    <w:p w14:paraId="64278F67" w14:textId="77777777" w:rsidR="00B97F05" w:rsidRDefault="00B97F05" w:rsidP="00FE21AB">
      <w:pPr>
        <w:spacing w:line="360" w:lineRule="auto"/>
        <w:jc w:val="both"/>
        <w:rPr>
          <w:rFonts w:ascii="Arial" w:hAnsi="Arial" w:cs="Arial"/>
          <w:kern w:val="0"/>
          <w:sz w:val="24"/>
          <w:szCs w:val="24"/>
          <w14:ligatures w14:val="none"/>
        </w:rPr>
      </w:pPr>
    </w:p>
    <w:p w14:paraId="30CAF533" w14:textId="77777777" w:rsidR="001503A3" w:rsidRDefault="001503A3" w:rsidP="00FC2E58">
      <w:pPr>
        <w:spacing w:line="360" w:lineRule="auto"/>
        <w:jc w:val="both"/>
        <w:rPr>
          <w:rFonts w:ascii="Arial" w:hAnsi="Arial" w:cs="Arial"/>
          <w:kern w:val="0"/>
          <w:sz w:val="24"/>
          <w:szCs w:val="24"/>
          <w14:ligatures w14:val="none"/>
        </w:rPr>
      </w:pPr>
    </w:p>
    <w:p w14:paraId="6BD85DB3" w14:textId="77777777" w:rsidR="001503A3" w:rsidRDefault="001503A3" w:rsidP="00FC2E58">
      <w:pPr>
        <w:spacing w:line="360" w:lineRule="auto"/>
        <w:jc w:val="both"/>
        <w:rPr>
          <w:rFonts w:ascii="Arial" w:hAnsi="Arial" w:cs="Arial"/>
          <w:kern w:val="0"/>
          <w:sz w:val="24"/>
          <w:szCs w:val="24"/>
          <w14:ligatures w14:val="none"/>
        </w:rPr>
      </w:pPr>
    </w:p>
    <w:p w14:paraId="2C866AE9" w14:textId="77777777" w:rsidR="001503A3" w:rsidRDefault="001503A3" w:rsidP="00FC2E58">
      <w:pPr>
        <w:spacing w:line="360" w:lineRule="auto"/>
        <w:jc w:val="both"/>
        <w:rPr>
          <w:rFonts w:ascii="Arial" w:hAnsi="Arial" w:cs="Arial"/>
          <w:kern w:val="0"/>
          <w:sz w:val="24"/>
          <w:szCs w:val="24"/>
          <w14:ligatures w14:val="none"/>
        </w:rPr>
      </w:pPr>
    </w:p>
    <w:p w14:paraId="09CAED17" w14:textId="77777777" w:rsidR="007A21BC" w:rsidRDefault="007A21BC" w:rsidP="00FC2E58">
      <w:pPr>
        <w:spacing w:line="360" w:lineRule="auto"/>
        <w:jc w:val="both"/>
        <w:rPr>
          <w:rFonts w:ascii="Arial" w:hAnsi="Arial" w:cs="Arial"/>
          <w:kern w:val="0"/>
          <w:sz w:val="24"/>
          <w:szCs w:val="24"/>
          <w14:ligatures w14:val="none"/>
        </w:rPr>
      </w:pPr>
    </w:p>
    <w:p w14:paraId="2A0340FC" w14:textId="77777777" w:rsidR="007A21BC" w:rsidRDefault="007A21BC" w:rsidP="00FC2E58">
      <w:pPr>
        <w:spacing w:line="360" w:lineRule="auto"/>
        <w:jc w:val="both"/>
        <w:rPr>
          <w:rFonts w:ascii="Arial" w:hAnsi="Arial" w:cs="Arial"/>
          <w:kern w:val="0"/>
          <w:sz w:val="24"/>
          <w:szCs w:val="24"/>
          <w14:ligatures w14:val="none"/>
        </w:rPr>
      </w:pPr>
    </w:p>
    <w:p w14:paraId="1E66E102" w14:textId="77777777" w:rsidR="007A21BC" w:rsidRDefault="007A21BC" w:rsidP="00FC2E58">
      <w:pPr>
        <w:spacing w:line="360" w:lineRule="auto"/>
        <w:jc w:val="both"/>
        <w:rPr>
          <w:rFonts w:ascii="Arial" w:hAnsi="Arial" w:cs="Arial"/>
          <w:kern w:val="0"/>
          <w:sz w:val="24"/>
          <w:szCs w:val="24"/>
          <w14:ligatures w14:val="none"/>
        </w:rPr>
      </w:pPr>
    </w:p>
    <w:p w14:paraId="0FA2BAB4" w14:textId="77777777" w:rsidR="007A21BC" w:rsidRDefault="007A21BC" w:rsidP="00FC2E58">
      <w:pPr>
        <w:spacing w:line="360" w:lineRule="auto"/>
        <w:jc w:val="both"/>
        <w:rPr>
          <w:rFonts w:ascii="Arial" w:hAnsi="Arial" w:cs="Arial"/>
          <w:kern w:val="0"/>
          <w:sz w:val="24"/>
          <w:szCs w:val="24"/>
          <w14:ligatures w14:val="none"/>
        </w:rPr>
      </w:pPr>
    </w:p>
    <w:p w14:paraId="0C01DEA7" w14:textId="77777777" w:rsidR="007A21BC" w:rsidRDefault="007A21BC" w:rsidP="00FC2E58">
      <w:pPr>
        <w:spacing w:line="360" w:lineRule="auto"/>
        <w:jc w:val="both"/>
        <w:rPr>
          <w:rFonts w:ascii="Arial" w:hAnsi="Arial" w:cs="Arial"/>
          <w:kern w:val="0"/>
          <w:sz w:val="24"/>
          <w:szCs w:val="24"/>
          <w14:ligatures w14:val="none"/>
        </w:rPr>
      </w:pPr>
    </w:p>
    <w:p w14:paraId="014D424A" w14:textId="77777777" w:rsidR="007A21BC" w:rsidRDefault="007A21BC" w:rsidP="00FC2E58">
      <w:pPr>
        <w:spacing w:line="360" w:lineRule="auto"/>
        <w:jc w:val="both"/>
        <w:rPr>
          <w:rFonts w:ascii="Arial" w:hAnsi="Arial" w:cs="Arial"/>
          <w:kern w:val="0"/>
          <w:sz w:val="24"/>
          <w:szCs w:val="24"/>
          <w14:ligatures w14:val="none"/>
        </w:rPr>
      </w:pPr>
    </w:p>
    <w:p w14:paraId="49C17C37" w14:textId="77777777" w:rsidR="007A21BC" w:rsidRDefault="007A21BC" w:rsidP="00FC2E58">
      <w:pPr>
        <w:spacing w:line="360" w:lineRule="auto"/>
        <w:jc w:val="both"/>
        <w:rPr>
          <w:rFonts w:ascii="Arial" w:hAnsi="Arial" w:cs="Arial"/>
          <w:kern w:val="0"/>
          <w:sz w:val="24"/>
          <w:szCs w:val="24"/>
          <w14:ligatures w14:val="none"/>
        </w:rPr>
      </w:pPr>
    </w:p>
    <w:p w14:paraId="14637BD4" w14:textId="77777777" w:rsidR="00C84C2D" w:rsidRDefault="00C84C2D" w:rsidP="00FC2E58">
      <w:pPr>
        <w:spacing w:line="360" w:lineRule="auto"/>
        <w:jc w:val="both"/>
        <w:rPr>
          <w:rFonts w:ascii="Arial" w:hAnsi="Arial" w:cs="Arial"/>
          <w:kern w:val="0"/>
          <w:sz w:val="24"/>
          <w:szCs w:val="24"/>
          <w14:ligatures w14:val="none"/>
        </w:rPr>
      </w:pPr>
    </w:p>
    <w:p w14:paraId="50409912" w14:textId="77777777" w:rsidR="00C84C2D" w:rsidRDefault="00C84C2D" w:rsidP="00FC2E58">
      <w:pPr>
        <w:spacing w:line="360" w:lineRule="auto"/>
        <w:jc w:val="both"/>
        <w:rPr>
          <w:rFonts w:ascii="Arial" w:hAnsi="Arial" w:cs="Arial"/>
          <w:kern w:val="0"/>
          <w:sz w:val="24"/>
          <w:szCs w:val="24"/>
          <w14:ligatures w14:val="none"/>
        </w:rPr>
      </w:pPr>
    </w:p>
    <w:p w14:paraId="18E2FBAA" w14:textId="77777777" w:rsidR="00C84C2D" w:rsidRDefault="00C84C2D" w:rsidP="00FC2E58">
      <w:pPr>
        <w:spacing w:line="360" w:lineRule="auto"/>
        <w:jc w:val="both"/>
        <w:rPr>
          <w:rFonts w:ascii="Arial" w:hAnsi="Arial" w:cs="Arial"/>
          <w:kern w:val="0"/>
          <w:sz w:val="24"/>
          <w:szCs w:val="24"/>
          <w14:ligatures w14:val="none"/>
        </w:rPr>
      </w:pPr>
    </w:p>
    <w:p w14:paraId="05C0949E" w14:textId="77777777" w:rsidR="00C84C2D" w:rsidRDefault="00C84C2D" w:rsidP="00FC2E58">
      <w:pPr>
        <w:spacing w:line="360" w:lineRule="auto"/>
        <w:jc w:val="both"/>
        <w:rPr>
          <w:rFonts w:ascii="Arial" w:hAnsi="Arial" w:cs="Arial"/>
          <w:kern w:val="0"/>
          <w:sz w:val="24"/>
          <w:szCs w:val="24"/>
          <w14:ligatures w14:val="none"/>
        </w:rPr>
      </w:pPr>
    </w:p>
    <w:p w14:paraId="7CCF8384" w14:textId="77777777" w:rsidR="00C84C2D" w:rsidRDefault="00C84C2D" w:rsidP="00FC2E58">
      <w:pPr>
        <w:spacing w:line="360" w:lineRule="auto"/>
        <w:jc w:val="both"/>
        <w:rPr>
          <w:rFonts w:ascii="Arial" w:hAnsi="Arial" w:cs="Arial"/>
          <w:kern w:val="0"/>
          <w:sz w:val="24"/>
          <w:szCs w:val="24"/>
          <w14:ligatures w14:val="none"/>
        </w:rPr>
      </w:pPr>
    </w:p>
    <w:p w14:paraId="41FA4298" w14:textId="77777777" w:rsidR="00C84C2D" w:rsidRDefault="00C84C2D" w:rsidP="00FC2E58">
      <w:pPr>
        <w:spacing w:line="360" w:lineRule="auto"/>
        <w:jc w:val="both"/>
        <w:rPr>
          <w:rFonts w:ascii="Arial" w:hAnsi="Arial" w:cs="Arial"/>
          <w:kern w:val="0"/>
          <w:sz w:val="24"/>
          <w:szCs w:val="24"/>
          <w14:ligatures w14:val="none"/>
        </w:rPr>
      </w:pPr>
    </w:p>
    <w:p w14:paraId="0DCE0F41" w14:textId="77777777" w:rsidR="00C84C2D" w:rsidRDefault="00C84C2D" w:rsidP="00FC2E58">
      <w:pPr>
        <w:spacing w:line="360" w:lineRule="auto"/>
        <w:jc w:val="both"/>
        <w:rPr>
          <w:rFonts w:ascii="Arial" w:hAnsi="Arial" w:cs="Arial"/>
          <w:kern w:val="0"/>
          <w:sz w:val="24"/>
          <w:szCs w:val="24"/>
          <w14:ligatures w14:val="none"/>
        </w:rPr>
      </w:pPr>
    </w:p>
    <w:p w14:paraId="730D532B" w14:textId="77777777" w:rsidR="00C84C2D" w:rsidRDefault="00C84C2D" w:rsidP="00FC2E58">
      <w:pPr>
        <w:spacing w:line="360" w:lineRule="auto"/>
        <w:jc w:val="both"/>
        <w:rPr>
          <w:rFonts w:ascii="Arial" w:hAnsi="Arial" w:cs="Arial"/>
          <w:kern w:val="0"/>
          <w:sz w:val="24"/>
          <w:szCs w:val="24"/>
          <w14:ligatures w14:val="none"/>
        </w:rPr>
      </w:pPr>
    </w:p>
    <w:p w14:paraId="6924F1D6" w14:textId="77777777" w:rsidR="00C84C2D" w:rsidRDefault="00C84C2D" w:rsidP="00FC2E58">
      <w:pPr>
        <w:spacing w:line="360" w:lineRule="auto"/>
        <w:jc w:val="both"/>
        <w:rPr>
          <w:rFonts w:ascii="Arial" w:hAnsi="Arial" w:cs="Arial"/>
          <w:kern w:val="0"/>
          <w:sz w:val="24"/>
          <w:szCs w:val="24"/>
          <w14:ligatures w14:val="none"/>
        </w:rPr>
      </w:pPr>
    </w:p>
    <w:p w14:paraId="4AF97EA2" w14:textId="77777777" w:rsidR="00C84C2D" w:rsidRDefault="00C84C2D" w:rsidP="00FC2E58">
      <w:pPr>
        <w:spacing w:line="360" w:lineRule="auto"/>
        <w:jc w:val="both"/>
        <w:rPr>
          <w:rFonts w:ascii="Arial" w:hAnsi="Arial" w:cs="Arial"/>
          <w:kern w:val="0"/>
          <w:sz w:val="24"/>
          <w:szCs w:val="24"/>
          <w14:ligatures w14:val="none"/>
        </w:rPr>
      </w:pPr>
    </w:p>
    <w:p w14:paraId="0CE07F61" w14:textId="77777777" w:rsidR="00C84C2D" w:rsidRDefault="00C84C2D" w:rsidP="00FC2E58">
      <w:pPr>
        <w:spacing w:line="360" w:lineRule="auto"/>
        <w:jc w:val="both"/>
        <w:rPr>
          <w:rFonts w:ascii="Arial" w:hAnsi="Arial" w:cs="Arial"/>
          <w:kern w:val="0"/>
          <w:sz w:val="24"/>
          <w:szCs w:val="24"/>
          <w14:ligatures w14:val="none"/>
        </w:rPr>
      </w:pPr>
    </w:p>
    <w:p w14:paraId="5A6F98B0" w14:textId="77777777" w:rsidR="00B97F05" w:rsidRDefault="00B97F05" w:rsidP="00FC2E58">
      <w:pPr>
        <w:spacing w:line="360" w:lineRule="auto"/>
        <w:jc w:val="both"/>
        <w:rPr>
          <w:rFonts w:ascii="Arial" w:hAnsi="Arial" w:cs="Arial"/>
          <w:kern w:val="0"/>
          <w:sz w:val="24"/>
          <w:szCs w:val="24"/>
          <w14:ligatures w14:val="none"/>
        </w:rPr>
      </w:pPr>
    </w:p>
    <w:p w14:paraId="1AF512ED" w14:textId="06418D47" w:rsidR="008608A9" w:rsidRPr="00E043DD" w:rsidRDefault="00B97F05" w:rsidP="00FC2E58">
      <w:pPr>
        <w:spacing w:line="360" w:lineRule="auto"/>
        <w:jc w:val="both"/>
        <w:rPr>
          <w:rFonts w:ascii="Arial" w:hAnsi="Arial" w:cs="Arial"/>
          <w:b/>
          <w:bCs/>
          <w:kern w:val="0"/>
          <w:sz w:val="24"/>
          <w:szCs w:val="24"/>
          <w14:ligatures w14:val="none"/>
        </w:rPr>
      </w:pPr>
      <w:r w:rsidRPr="00E043DD">
        <w:rPr>
          <w:rFonts w:ascii="Arial" w:hAnsi="Arial" w:cs="Arial"/>
          <w:b/>
          <w:bCs/>
          <w:kern w:val="0"/>
          <w:sz w:val="24"/>
          <w:szCs w:val="24"/>
          <w14:ligatures w14:val="none"/>
        </w:rPr>
        <w:t xml:space="preserve">Conclusion </w:t>
      </w:r>
    </w:p>
    <w:p w14:paraId="18B0A1B7" w14:textId="77777777" w:rsidR="008608A9" w:rsidRPr="008608A9" w:rsidRDefault="008608A9" w:rsidP="008608A9">
      <w:pPr>
        <w:spacing w:line="360" w:lineRule="auto"/>
        <w:jc w:val="both"/>
        <w:rPr>
          <w:rFonts w:ascii="Arial" w:hAnsi="Arial" w:cs="Arial"/>
          <w:kern w:val="0"/>
          <w:sz w:val="24"/>
          <w:szCs w:val="24"/>
          <w14:ligatures w14:val="none"/>
        </w:rPr>
      </w:pPr>
      <w:r w:rsidRPr="008608A9">
        <w:rPr>
          <w:rFonts w:ascii="Arial" w:hAnsi="Arial" w:cs="Arial"/>
          <w:kern w:val="0"/>
          <w:sz w:val="24"/>
          <w:szCs w:val="24"/>
          <w14:ligatures w14:val="none"/>
        </w:rPr>
        <w:t>In conclusion, the strategic audit of Trinity Baptist Church, England, has provided a comprehensive understanding of its internal and external dynamics, laying the groundwork for informed decision-making. The church’s strengths in community connections and spiritual leadership offer a solid foundation for growth, while identified weaknesses, such as outdated communication methods, present opportunities for improvement. Exploring opportunities for growth through community involvement aligns with the church’s mission and enhances its societal impact. Moreover, acknowledging potential threats related to declining attendance or changing religious preferences underscores the need for strategic adaptation.</w:t>
      </w:r>
    </w:p>
    <w:p w14:paraId="4B38A353" w14:textId="77777777" w:rsidR="008608A9" w:rsidRPr="008608A9" w:rsidRDefault="008608A9" w:rsidP="008608A9">
      <w:pPr>
        <w:spacing w:line="360" w:lineRule="auto"/>
        <w:jc w:val="both"/>
        <w:rPr>
          <w:rFonts w:ascii="Arial" w:hAnsi="Arial" w:cs="Arial"/>
          <w:kern w:val="0"/>
          <w:sz w:val="24"/>
          <w:szCs w:val="24"/>
          <w14:ligatures w14:val="none"/>
        </w:rPr>
      </w:pPr>
    </w:p>
    <w:p w14:paraId="56DE89AF" w14:textId="21B912F8" w:rsidR="008608A9" w:rsidRPr="008608A9" w:rsidRDefault="008608A9" w:rsidP="008608A9">
      <w:pPr>
        <w:spacing w:line="360" w:lineRule="auto"/>
        <w:jc w:val="both"/>
        <w:rPr>
          <w:rFonts w:ascii="Arial" w:hAnsi="Arial" w:cs="Arial"/>
          <w:kern w:val="0"/>
          <w:sz w:val="24"/>
          <w:szCs w:val="24"/>
          <w14:ligatures w14:val="none"/>
        </w:rPr>
      </w:pPr>
      <w:r w:rsidRPr="008608A9">
        <w:rPr>
          <w:rFonts w:ascii="Arial" w:hAnsi="Arial" w:cs="Arial"/>
          <w:kern w:val="0"/>
          <w:sz w:val="24"/>
          <w:szCs w:val="24"/>
          <w14:ligatures w14:val="none"/>
        </w:rPr>
        <w:t>The leadership analysis, incorporating transformational and servant leadership theories, emphasises the importance of cultivating leaders who inspire, serve, and adapt in the digital age. The recommendations derived from this analysis centre on leadership development, digital literacy, and strategic planning for effective digital integration. Leveraging digital communication platforms, creating online spiritual resources, and fostering community engagement through digital tools are key components of the proposed enhancements.</w:t>
      </w:r>
    </w:p>
    <w:p w14:paraId="3254D2F2" w14:textId="77777777" w:rsidR="008608A9" w:rsidRPr="008608A9" w:rsidRDefault="008608A9" w:rsidP="008608A9">
      <w:pPr>
        <w:spacing w:line="360" w:lineRule="auto"/>
        <w:jc w:val="both"/>
        <w:rPr>
          <w:rFonts w:ascii="Arial" w:hAnsi="Arial" w:cs="Arial"/>
          <w:kern w:val="0"/>
          <w:sz w:val="24"/>
          <w:szCs w:val="24"/>
          <w14:ligatures w14:val="none"/>
        </w:rPr>
      </w:pPr>
    </w:p>
    <w:p w14:paraId="7EE1C9A9" w14:textId="7B2D559E" w:rsidR="008608A9" w:rsidRDefault="008608A9" w:rsidP="00FC2E58">
      <w:pPr>
        <w:spacing w:line="360" w:lineRule="auto"/>
        <w:jc w:val="both"/>
        <w:rPr>
          <w:rFonts w:ascii="Arial" w:hAnsi="Arial" w:cs="Arial"/>
          <w:kern w:val="0"/>
          <w:sz w:val="24"/>
          <w:szCs w:val="24"/>
          <w14:ligatures w14:val="none"/>
        </w:rPr>
      </w:pPr>
      <w:r w:rsidRPr="008608A9">
        <w:rPr>
          <w:rFonts w:ascii="Arial" w:hAnsi="Arial" w:cs="Arial"/>
          <w:kern w:val="0"/>
          <w:sz w:val="24"/>
          <w:szCs w:val="24"/>
          <w14:ligatures w14:val="none"/>
        </w:rPr>
        <w:t>In moving forward, Trinity Baptist Church is encouraged to embark on a journey of continuous improvement, embracing the digital era while staying true to its core values. The convergence of strategic leadership development and digital investment stands to not only address current challenges but also position the church for sustained relevance and impact in an ever-evolving religious and technological landscape. Through these strategic measures, Trinity Baptist Church can navigate the complexities of the present while proactively shaping a vibrant and connected future for its congregation and the wider community.</w:t>
      </w:r>
    </w:p>
    <w:p w14:paraId="34FAE0C2" w14:textId="77777777" w:rsidR="00E36CB7" w:rsidRDefault="00E36CB7" w:rsidP="00FC2E58">
      <w:pPr>
        <w:spacing w:line="360" w:lineRule="auto"/>
        <w:jc w:val="both"/>
        <w:rPr>
          <w:rFonts w:ascii="Arial" w:hAnsi="Arial" w:cs="Arial"/>
          <w:kern w:val="0"/>
          <w:sz w:val="24"/>
          <w:szCs w:val="24"/>
          <w14:ligatures w14:val="none"/>
        </w:rPr>
      </w:pPr>
    </w:p>
    <w:p w14:paraId="2379084E" w14:textId="77777777" w:rsidR="00E36CB7" w:rsidRDefault="00E36CB7" w:rsidP="00FC2E58">
      <w:pPr>
        <w:spacing w:line="360" w:lineRule="auto"/>
        <w:jc w:val="both"/>
        <w:rPr>
          <w:rFonts w:ascii="Arial" w:hAnsi="Arial" w:cs="Arial"/>
          <w:kern w:val="0"/>
          <w:sz w:val="24"/>
          <w:szCs w:val="24"/>
          <w14:ligatures w14:val="none"/>
        </w:rPr>
      </w:pPr>
    </w:p>
    <w:p w14:paraId="42974EF8" w14:textId="77777777" w:rsidR="00E36CB7" w:rsidRDefault="00E36CB7" w:rsidP="00FC2E58">
      <w:pPr>
        <w:spacing w:line="360" w:lineRule="auto"/>
        <w:jc w:val="both"/>
        <w:rPr>
          <w:rFonts w:ascii="Arial" w:hAnsi="Arial" w:cs="Arial"/>
          <w:kern w:val="0"/>
          <w:sz w:val="24"/>
          <w:szCs w:val="24"/>
          <w14:ligatures w14:val="none"/>
        </w:rPr>
      </w:pPr>
    </w:p>
    <w:p w14:paraId="00BBB54C" w14:textId="77777777" w:rsidR="00B31432" w:rsidRDefault="00B31432" w:rsidP="00FC2E58">
      <w:pPr>
        <w:spacing w:line="360" w:lineRule="auto"/>
        <w:jc w:val="both"/>
        <w:rPr>
          <w:rFonts w:ascii="Arial" w:hAnsi="Arial" w:cs="Arial"/>
          <w:kern w:val="0"/>
          <w:sz w:val="24"/>
          <w:szCs w:val="24"/>
          <w14:ligatures w14:val="none"/>
        </w:rPr>
      </w:pPr>
    </w:p>
    <w:p w14:paraId="6DBE0393" w14:textId="77777777" w:rsidR="004832D5" w:rsidRDefault="004832D5" w:rsidP="00FC2E58">
      <w:pPr>
        <w:spacing w:line="360" w:lineRule="auto"/>
        <w:jc w:val="both"/>
        <w:rPr>
          <w:rFonts w:ascii="Arial" w:hAnsi="Arial" w:cs="Arial"/>
          <w:kern w:val="0"/>
          <w:sz w:val="24"/>
          <w:szCs w:val="24"/>
          <w14:ligatures w14:val="none"/>
        </w:rPr>
      </w:pPr>
    </w:p>
    <w:p w14:paraId="59015579" w14:textId="77777777" w:rsidR="004832D5" w:rsidRDefault="004832D5" w:rsidP="00FC2E58">
      <w:pPr>
        <w:spacing w:line="360" w:lineRule="auto"/>
        <w:jc w:val="both"/>
        <w:rPr>
          <w:rFonts w:ascii="Arial" w:hAnsi="Arial" w:cs="Arial"/>
          <w:kern w:val="0"/>
          <w:sz w:val="24"/>
          <w:szCs w:val="24"/>
          <w14:ligatures w14:val="none"/>
        </w:rPr>
      </w:pPr>
    </w:p>
    <w:p w14:paraId="29831531" w14:textId="77777777" w:rsidR="005D05AB" w:rsidRDefault="005D05AB" w:rsidP="00FC2E58">
      <w:pPr>
        <w:spacing w:line="360" w:lineRule="auto"/>
        <w:jc w:val="both"/>
        <w:rPr>
          <w:rFonts w:ascii="Arial" w:hAnsi="Arial" w:cs="Arial"/>
          <w:kern w:val="0"/>
          <w:sz w:val="24"/>
          <w:szCs w:val="24"/>
          <w14:ligatures w14:val="none"/>
        </w:rPr>
      </w:pPr>
    </w:p>
    <w:p w14:paraId="6F668264" w14:textId="20B6A772" w:rsidR="00A71B6D" w:rsidRPr="006E7E79" w:rsidRDefault="00E91037" w:rsidP="006E7E79">
      <w:pPr>
        <w:pStyle w:val="NormalWeb"/>
        <w:spacing w:before="0" w:beforeAutospacing="0" w:after="0" w:afterAutospacing="0" w:line="480" w:lineRule="auto"/>
        <w:jc w:val="both"/>
        <w:rPr>
          <w:rFonts w:ascii="Arial" w:hAnsi="Arial" w:cs="Arial"/>
          <w:b/>
          <w:bCs/>
          <w:color w:val="000000" w:themeColor="text1"/>
        </w:rPr>
      </w:pPr>
      <w:r>
        <w:rPr>
          <w:rFonts w:ascii="Arial" w:hAnsi="Arial" w:cs="Arial"/>
          <w:b/>
          <w:bCs/>
          <w:sz w:val="28"/>
          <w:szCs w:val="28"/>
        </w:rPr>
        <w:t xml:space="preserve">                           </w:t>
      </w:r>
      <w:r w:rsidR="00D80963" w:rsidRPr="006E7E79">
        <w:rPr>
          <w:rStyle w:val="s17"/>
          <w:rFonts w:ascii="Arial" w:hAnsi="Arial" w:cs="Arial"/>
          <w:b/>
          <w:bCs/>
          <w:color w:val="000000" w:themeColor="text1"/>
        </w:rPr>
        <w:t>Bibliography</w:t>
      </w:r>
    </w:p>
    <w:p w14:paraId="41CADF1A" w14:textId="77777777" w:rsidR="00D210BD" w:rsidRPr="00D210BD" w:rsidRDefault="00D210BD" w:rsidP="00D210BD">
      <w:pPr>
        <w:spacing w:line="360" w:lineRule="auto"/>
        <w:jc w:val="both"/>
        <w:rPr>
          <w:rFonts w:ascii="Arial" w:hAnsi="Arial" w:cs="Arial"/>
          <w:sz w:val="24"/>
          <w:szCs w:val="24"/>
        </w:rPr>
      </w:pPr>
      <w:proofErr w:type="spellStart"/>
      <w:r w:rsidRPr="00D210BD">
        <w:rPr>
          <w:rFonts w:ascii="Arial" w:hAnsi="Arial" w:cs="Arial"/>
          <w:sz w:val="24"/>
          <w:szCs w:val="24"/>
        </w:rPr>
        <w:t>Adedibu</w:t>
      </w:r>
      <w:proofErr w:type="spellEnd"/>
      <w:r w:rsidRPr="00D210BD">
        <w:rPr>
          <w:rFonts w:ascii="Arial" w:hAnsi="Arial" w:cs="Arial"/>
          <w:sz w:val="24"/>
          <w:szCs w:val="24"/>
        </w:rPr>
        <w:t>, B. A. (2013). ‘Reverse Mission or Migrant Sanctuaries? Migration, Symbolic Mapping, and Missionary Challenges of Britain’s Black Majority Churches’. Pneuma, 53, 406-407.</w:t>
      </w:r>
    </w:p>
    <w:p w14:paraId="1EDDCCED" w14:textId="77777777" w:rsidR="00D210BD" w:rsidRPr="00D210BD" w:rsidRDefault="00D210BD" w:rsidP="00D210BD">
      <w:pPr>
        <w:spacing w:line="360" w:lineRule="auto"/>
        <w:jc w:val="both"/>
        <w:rPr>
          <w:rFonts w:ascii="Arial" w:hAnsi="Arial" w:cs="Arial"/>
          <w:sz w:val="24"/>
          <w:szCs w:val="24"/>
        </w:rPr>
      </w:pPr>
    </w:p>
    <w:p w14:paraId="3E0B69D4" w14:textId="77777777" w:rsidR="00D210BD" w:rsidRPr="00D210BD" w:rsidRDefault="00D210BD" w:rsidP="00D210BD">
      <w:pPr>
        <w:spacing w:line="360" w:lineRule="auto"/>
        <w:jc w:val="both"/>
        <w:rPr>
          <w:rFonts w:ascii="Arial" w:hAnsi="Arial" w:cs="Arial"/>
          <w:sz w:val="24"/>
          <w:szCs w:val="24"/>
        </w:rPr>
      </w:pPr>
      <w:r w:rsidRPr="00D210BD">
        <w:rPr>
          <w:rFonts w:ascii="Arial" w:hAnsi="Arial" w:cs="Arial"/>
          <w:sz w:val="24"/>
          <w:szCs w:val="24"/>
        </w:rPr>
        <w:t>BBC. (2023). The role and nature of Christian discipleship - CCA [Online]. Available at http://www.bbc.co.uk/bitesize/guides/zn8qy9q/revision/9 [Accessed 4/12/2023].</w:t>
      </w:r>
    </w:p>
    <w:p w14:paraId="56E7B9AA" w14:textId="77777777" w:rsidR="00D210BD" w:rsidRPr="00D210BD" w:rsidRDefault="00D210BD" w:rsidP="00D210BD">
      <w:pPr>
        <w:spacing w:line="360" w:lineRule="auto"/>
        <w:jc w:val="both"/>
        <w:rPr>
          <w:rFonts w:ascii="Arial" w:hAnsi="Arial" w:cs="Arial"/>
          <w:sz w:val="24"/>
          <w:szCs w:val="24"/>
        </w:rPr>
      </w:pPr>
    </w:p>
    <w:p w14:paraId="12CA8BD2" w14:textId="77777777" w:rsidR="00D210BD" w:rsidRPr="00D210BD" w:rsidRDefault="00D210BD" w:rsidP="00D210BD">
      <w:pPr>
        <w:spacing w:line="360" w:lineRule="auto"/>
        <w:jc w:val="both"/>
        <w:rPr>
          <w:rFonts w:ascii="Arial" w:hAnsi="Arial" w:cs="Arial"/>
          <w:sz w:val="24"/>
          <w:szCs w:val="24"/>
        </w:rPr>
      </w:pPr>
      <w:proofErr w:type="spellStart"/>
      <w:r w:rsidRPr="00D210BD">
        <w:rPr>
          <w:rFonts w:ascii="Arial" w:hAnsi="Arial" w:cs="Arial"/>
          <w:sz w:val="24"/>
          <w:szCs w:val="24"/>
        </w:rPr>
        <w:t>Bogers</w:t>
      </w:r>
      <w:proofErr w:type="spellEnd"/>
      <w:r w:rsidRPr="00D210BD">
        <w:rPr>
          <w:rFonts w:ascii="Arial" w:hAnsi="Arial" w:cs="Arial"/>
          <w:sz w:val="24"/>
          <w:szCs w:val="24"/>
        </w:rPr>
        <w:t xml:space="preserve">, M. L. A. M., </w:t>
      </w:r>
      <w:proofErr w:type="spellStart"/>
      <w:r w:rsidRPr="00D210BD">
        <w:rPr>
          <w:rFonts w:ascii="Arial" w:hAnsi="Arial" w:cs="Arial"/>
          <w:sz w:val="24"/>
          <w:szCs w:val="24"/>
        </w:rPr>
        <w:t>Garud</w:t>
      </w:r>
      <w:proofErr w:type="spellEnd"/>
      <w:r w:rsidRPr="00D210BD">
        <w:rPr>
          <w:rFonts w:ascii="Arial" w:hAnsi="Arial" w:cs="Arial"/>
          <w:sz w:val="24"/>
          <w:szCs w:val="24"/>
        </w:rPr>
        <w:t xml:space="preserve">, R., Thomas, L. D. W., </w:t>
      </w:r>
      <w:proofErr w:type="spellStart"/>
      <w:r w:rsidRPr="00D210BD">
        <w:rPr>
          <w:rFonts w:ascii="Arial" w:hAnsi="Arial" w:cs="Arial"/>
          <w:sz w:val="24"/>
          <w:szCs w:val="24"/>
        </w:rPr>
        <w:t>Tuertscher</w:t>
      </w:r>
      <w:proofErr w:type="spellEnd"/>
      <w:r w:rsidRPr="00D210BD">
        <w:rPr>
          <w:rFonts w:ascii="Arial" w:hAnsi="Arial" w:cs="Arial"/>
          <w:sz w:val="24"/>
          <w:szCs w:val="24"/>
        </w:rPr>
        <w:t xml:space="preserve">, P., &amp; </w:t>
      </w:r>
      <w:proofErr w:type="spellStart"/>
      <w:r w:rsidRPr="00D210BD">
        <w:rPr>
          <w:rFonts w:ascii="Arial" w:hAnsi="Arial" w:cs="Arial"/>
          <w:sz w:val="24"/>
          <w:szCs w:val="24"/>
        </w:rPr>
        <w:t>Yoo</w:t>
      </w:r>
      <w:proofErr w:type="spellEnd"/>
      <w:r w:rsidRPr="00D210BD">
        <w:rPr>
          <w:rFonts w:ascii="Arial" w:hAnsi="Arial" w:cs="Arial"/>
          <w:sz w:val="24"/>
          <w:szCs w:val="24"/>
        </w:rPr>
        <w:t>, Y. (2022). Digital innovation: transforming research and practice. Innovation, 24(1), 4-12. DOI: 10.1080/14479338.2021.2005465</w:t>
      </w:r>
    </w:p>
    <w:p w14:paraId="7F62C1B0" w14:textId="77777777" w:rsidR="00D210BD" w:rsidRPr="00D210BD" w:rsidRDefault="00D210BD" w:rsidP="00D210BD">
      <w:pPr>
        <w:spacing w:line="360" w:lineRule="auto"/>
        <w:jc w:val="both"/>
        <w:rPr>
          <w:rFonts w:ascii="Arial" w:hAnsi="Arial" w:cs="Arial"/>
          <w:sz w:val="24"/>
          <w:szCs w:val="24"/>
        </w:rPr>
      </w:pPr>
    </w:p>
    <w:p w14:paraId="0AAD8B4E" w14:textId="77777777" w:rsidR="00D210BD" w:rsidRPr="00D210BD" w:rsidRDefault="00D210BD" w:rsidP="00D210BD">
      <w:pPr>
        <w:spacing w:line="360" w:lineRule="auto"/>
        <w:jc w:val="both"/>
        <w:rPr>
          <w:rFonts w:ascii="Arial" w:hAnsi="Arial" w:cs="Arial"/>
          <w:sz w:val="24"/>
          <w:szCs w:val="24"/>
        </w:rPr>
      </w:pPr>
      <w:r w:rsidRPr="00D210BD">
        <w:rPr>
          <w:rFonts w:ascii="Arial" w:hAnsi="Arial" w:cs="Arial"/>
          <w:sz w:val="24"/>
          <w:szCs w:val="24"/>
        </w:rPr>
        <w:t>Booth, D., Aguilar Garcia, P., &amp; C, P. (2022). ‘Calls grow to disestablish Church of England as Christians become minority’. The Guardian, 29 November, Front page.</w:t>
      </w:r>
    </w:p>
    <w:p w14:paraId="3EC5E74F" w14:textId="77777777" w:rsidR="00D210BD" w:rsidRPr="00D210BD" w:rsidRDefault="00D210BD" w:rsidP="00D210BD">
      <w:pPr>
        <w:spacing w:line="360" w:lineRule="auto"/>
        <w:jc w:val="both"/>
        <w:rPr>
          <w:rFonts w:ascii="Arial" w:hAnsi="Arial" w:cs="Arial"/>
          <w:sz w:val="24"/>
          <w:szCs w:val="24"/>
        </w:rPr>
      </w:pPr>
    </w:p>
    <w:p w14:paraId="49478F79" w14:textId="768B1BB6" w:rsidR="00D210BD" w:rsidRDefault="00D210BD" w:rsidP="00D210BD">
      <w:pPr>
        <w:spacing w:line="360" w:lineRule="auto"/>
        <w:jc w:val="both"/>
        <w:rPr>
          <w:rFonts w:ascii="Arial" w:hAnsi="Arial" w:cs="Arial"/>
          <w:sz w:val="24"/>
          <w:szCs w:val="24"/>
        </w:rPr>
      </w:pPr>
      <w:r w:rsidRPr="00D210BD">
        <w:rPr>
          <w:rFonts w:ascii="Arial" w:hAnsi="Arial" w:cs="Arial"/>
          <w:sz w:val="24"/>
          <w:szCs w:val="24"/>
        </w:rPr>
        <w:t xml:space="preserve">Church Tech Today. (2023). 7 Trends </w:t>
      </w:r>
      <w:r w:rsidR="000121BE" w:rsidRPr="00D210BD">
        <w:rPr>
          <w:rFonts w:ascii="Arial" w:hAnsi="Arial" w:cs="Arial"/>
          <w:sz w:val="24"/>
          <w:szCs w:val="24"/>
        </w:rPr>
        <w:t>for</w:t>
      </w:r>
      <w:r w:rsidRPr="00D210BD">
        <w:rPr>
          <w:rFonts w:ascii="Arial" w:hAnsi="Arial" w:cs="Arial"/>
          <w:sz w:val="24"/>
          <w:szCs w:val="24"/>
        </w:rPr>
        <w:t xml:space="preserve"> Church Technology In Ministry For 2023 [Online]. Available at http://churchtechtoday.com/7-trends-for-church-technology-in-ministry-for-2023/ [Accessed 03/12/2023].</w:t>
      </w:r>
    </w:p>
    <w:p w14:paraId="127E822F" w14:textId="1FB4475A" w:rsidR="002E6100" w:rsidRDefault="002E6100" w:rsidP="00D210BD">
      <w:pPr>
        <w:spacing w:line="360" w:lineRule="auto"/>
        <w:jc w:val="both"/>
        <w:rPr>
          <w:rFonts w:ascii="Arial" w:hAnsi="Arial" w:cs="Arial"/>
          <w:sz w:val="24"/>
          <w:szCs w:val="24"/>
        </w:rPr>
      </w:pPr>
      <w:r w:rsidRPr="002E6100">
        <w:rPr>
          <w:rFonts w:ascii="Arial" w:hAnsi="Arial" w:cs="Arial"/>
          <w:sz w:val="24"/>
          <w:szCs w:val="24"/>
        </w:rPr>
        <w:t>Cummings, T. G., &amp; Worley, C. G. (2014). Organisation Development and Change.</w:t>
      </w:r>
    </w:p>
    <w:p w14:paraId="61582D62" w14:textId="2EF92554" w:rsidR="00EE238D" w:rsidRPr="00D210BD" w:rsidRDefault="00EE238D" w:rsidP="00D210BD">
      <w:pPr>
        <w:spacing w:line="360" w:lineRule="auto"/>
        <w:jc w:val="both"/>
        <w:rPr>
          <w:rFonts w:ascii="Arial" w:hAnsi="Arial" w:cs="Arial"/>
          <w:sz w:val="24"/>
          <w:szCs w:val="24"/>
        </w:rPr>
      </w:pPr>
      <w:r w:rsidRPr="00EE238D">
        <w:rPr>
          <w:rFonts w:ascii="Arial" w:hAnsi="Arial" w:cs="Arial"/>
          <w:sz w:val="24"/>
          <w:szCs w:val="24"/>
        </w:rPr>
        <w:t>Duke, C., &amp; Halstead, M. (2010). Leadership Development for Youth Workers: Principles and Practice. Inter-Varsity Press.</w:t>
      </w:r>
    </w:p>
    <w:p w14:paraId="208FF5D5" w14:textId="77777777" w:rsidR="00D210BD" w:rsidRPr="00D210BD" w:rsidRDefault="00D210BD" w:rsidP="00D210BD">
      <w:pPr>
        <w:spacing w:line="360" w:lineRule="auto"/>
        <w:jc w:val="both"/>
        <w:rPr>
          <w:rFonts w:ascii="Arial" w:hAnsi="Arial" w:cs="Arial"/>
          <w:sz w:val="24"/>
          <w:szCs w:val="24"/>
        </w:rPr>
      </w:pPr>
      <w:proofErr w:type="spellStart"/>
      <w:r w:rsidRPr="00D210BD">
        <w:rPr>
          <w:rFonts w:ascii="Arial" w:hAnsi="Arial" w:cs="Arial"/>
          <w:sz w:val="24"/>
          <w:szCs w:val="24"/>
        </w:rPr>
        <w:t>FAITHTECH</w:t>
      </w:r>
      <w:proofErr w:type="spellEnd"/>
      <w:r w:rsidRPr="00D210BD">
        <w:rPr>
          <w:rFonts w:ascii="Arial" w:hAnsi="Arial" w:cs="Arial"/>
          <w:sz w:val="24"/>
          <w:szCs w:val="24"/>
        </w:rPr>
        <w:t>. (2023). AI RESOURCES [Online]. Available at http://faithtech.com/ai/ [Accessed 3/12/2023].</w:t>
      </w:r>
    </w:p>
    <w:p w14:paraId="4DD6A4A6" w14:textId="77777777" w:rsidR="00D210BD" w:rsidRPr="00D210BD" w:rsidRDefault="00D210BD" w:rsidP="00D210BD">
      <w:pPr>
        <w:spacing w:line="360" w:lineRule="auto"/>
        <w:jc w:val="both"/>
        <w:rPr>
          <w:rFonts w:ascii="Arial" w:hAnsi="Arial" w:cs="Arial"/>
          <w:sz w:val="24"/>
          <w:szCs w:val="24"/>
        </w:rPr>
      </w:pPr>
    </w:p>
    <w:p w14:paraId="3E775DF4" w14:textId="77777777" w:rsidR="00D210BD" w:rsidRDefault="00D210BD" w:rsidP="00D210BD">
      <w:pPr>
        <w:spacing w:line="360" w:lineRule="auto"/>
        <w:jc w:val="both"/>
        <w:rPr>
          <w:rFonts w:ascii="Arial" w:hAnsi="Arial" w:cs="Arial"/>
          <w:sz w:val="24"/>
          <w:szCs w:val="24"/>
        </w:rPr>
      </w:pPr>
      <w:r w:rsidRPr="00D210BD">
        <w:rPr>
          <w:rFonts w:ascii="Arial" w:hAnsi="Arial" w:cs="Arial"/>
          <w:sz w:val="24"/>
          <w:szCs w:val="24"/>
        </w:rPr>
        <w:t>Forbes. (2022). How Digital Engagement Will Evolve In 2022 [Online]. Available at http://www.forbes.com/sites/forbestechcouncil/2022/02/25/how-digital-engagement-will-evolve-in-2022/ [Accessed 3/12/2023].</w:t>
      </w:r>
    </w:p>
    <w:p w14:paraId="7FB37630" w14:textId="58408CF1" w:rsidR="00615E84" w:rsidRDefault="00615E84" w:rsidP="00D210BD">
      <w:pPr>
        <w:spacing w:line="360" w:lineRule="auto"/>
        <w:jc w:val="both"/>
        <w:rPr>
          <w:rFonts w:ascii="Arial" w:hAnsi="Arial" w:cs="Arial"/>
          <w:sz w:val="24"/>
          <w:szCs w:val="24"/>
        </w:rPr>
      </w:pPr>
      <w:proofErr w:type="spellStart"/>
      <w:r w:rsidRPr="00615E84">
        <w:rPr>
          <w:rFonts w:ascii="Arial" w:hAnsi="Arial" w:cs="Arial"/>
          <w:sz w:val="24"/>
          <w:szCs w:val="24"/>
        </w:rPr>
        <w:t>Gray</w:t>
      </w:r>
      <w:proofErr w:type="spellEnd"/>
      <w:r w:rsidRPr="00615E84">
        <w:rPr>
          <w:rFonts w:ascii="Arial" w:hAnsi="Arial" w:cs="Arial"/>
          <w:sz w:val="24"/>
          <w:szCs w:val="24"/>
        </w:rPr>
        <w:t xml:space="preserve">, B., &amp; Wood, D. J. (1991). Collaborative Alliances: Moving from Practice to Theory. Journal of Applied </w:t>
      </w:r>
      <w:proofErr w:type="spellStart"/>
      <w:r w:rsidRPr="00615E84">
        <w:rPr>
          <w:rFonts w:ascii="Arial" w:hAnsi="Arial" w:cs="Arial"/>
          <w:sz w:val="24"/>
          <w:szCs w:val="24"/>
        </w:rPr>
        <w:t>Behavioral</w:t>
      </w:r>
      <w:proofErr w:type="spellEnd"/>
      <w:r w:rsidRPr="00615E84">
        <w:rPr>
          <w:rFonts w:ascii="Arial" w:hAnsi="Arial" w:cs="Arial"/>
          <w:sz w:val="24"/>
          <w:szCs w:val="24"/>
        </w:rPr>
        <w:t xml:space="preserve"> Science, 27(1), 3–22.</w:t>
      </w:r>
    </w:p>
    <w:p w14:paraId="430AF6C3" w14:textId="77777777" w:rsidR="00615E84" w:rsidRPr="00D210BD" w:rsidRDefault="00615E84" w:rsidP="00D210BD">
      <w:pPr>
        <w:spacing w:line="360" w:lineRule="auto"/>
        <w:jc w:val="both"/>
        <w:rPr>
          <w:rFonts w:ascii="Arial" w:hAnsi="Arial" w:cs="Arial"/>
          <w:sz w:val="24"/>
          <w:szCs w:val="24"/>
        </w:rPr>
      </w:pPr>
    </w:p>
    <w:p w14:paraId="045C37D4" w14:textId="07A105F0" w:rsidR="00D210BD" w:rsidRDefault="004111A2" w:rsidP="00D210BD">
      <w:pPr>
        <w:spacing w:line="360" w:lineRule="auto"/>
        <w:jc w:val="both"/>
        <w:rPr>
          <w:rFonts w:ascii="Arial" w:hAnsi="Arial" w:cs="Arial"/>
          <w:sz w:val="24"/>
          <w:szCs w:val="24"/>
        </w:rPr>
      </w:pPr>
      <w:proofErr w:type="spellStart"/>
      <w:r w:rsidRPr="004111A2">
        <w:rPr>
          <w:rFonts w:ascii="Arial" w:hAnsi="Arial" w:cs="Arial"/>
          <w:sz w:val="24"/>
          <w:szCs w:val="24"/>
        </w:rPr>
        <w:t>Greenleaf</w:t>
      </w:r>
      <w:proofErr w:type="spellEnd"/>
      <w:r w:rsidRPr="004111A2">
        <w:rPr>
          <w:rFonts w:ascii="Arial" w:hAnsi="Arial" w:cs="Arial"/>
          <w:sz w:val="24"/>
          <w:szCs w:val="24"/>
        </w:rPr>
        <w:t xml:space="preserve">, R. K. (1970). The Servant as Leader. Robert K. </w:t>
      </w:r>
      <w:proofErr w:type="spellStart"/>
      <w:r w:rsidRPr="004111A2">
        <w:rPr>
          <w:rFonts w:ascii="Arial" w:hAnsi="Arial" w:cs="Arial"/>
          <w:sz w:val="24"/>
          <w:szCs w:val="24"/>
        </w:rPr>
        <w:t>Greenleaf</w:t>
      </w:r>
      <w:proofErr w:type="spellEnd"/>
      <w:r w:rsidRPr="004111A2">
        <w:rPr>
          <w:rFonts w:ascii="Arial" w:hAnsi="Arial" w:cs="Arial"/>
          <w:sz w:val="24"/>
          <w:szCs w:val="24"/>
        </w:rPr>
        <w:t xml:space="preserve"> </w:t>
      </w:r>
      <w:proofErr w:type="spellStart"/>
      <w:r w:rsidRPr="004111A2">
        <w:rPr>
          <w:rFonts w:ascii="Arial" w:hAnsi="Arial" w:cs="Arial"/>
          <w:sz w:val="24"/>
          <w:szCs w:val="24"/>
        </w:rPr>
        <w:t>Center</w:t>
      </w:r>
      <w:proofErr w:type="spellEnd"/>
      <w:r w:rsidRPr="004111A2">
        <w:rPr>
          <w:rFonts w:ascii="Arial" w:hAnsi="Arial" w:cs="Arial"/>
          <w:sz w:val="24"/>
          <w:szCs w:val="24"/>
        </w:rPr>
        <w:t>.</w:t>
      </w:r>
    </w:p>
    <w:p w14:paraId="278F71A3" w14:textId="5DFBEED7" w:rsidR="00615E84" w:rsidRPr="00D210BD" w:rsidRDefault="00213DB1" w:rsidP="00615E84">
      <w:pPr>
        <w:spacing w:line="360" w:lineRule="auto"/>
        <w:jc w:val="both"/>
        <w:rPr>
          <w:rFonts w:ascii="Arial" w:hAnsi="Arial" w:cs="Arial"/>
          <w:sz w:val="24"/>
          <w:szCs w:val="24"/>
        </w:rPr>
      </w:pPr>
      <w:r>
        <w:rPr>
          <w:rFonts w:ascii="Arial" w:hAnsi="Arial" w:cs="Arial"/>
          <w:sz w:val="24"/>
          <w:szCs w:val="24"/>
        </w:rPr>
        <w:t xml:space="preserve"> </w:t>
      </w:r>
    </w:p>
    <w:p w14:paraId="60D67FDA" w14:textId="27BA2A03" w:rsidR="00D210BD" w:rsidRDefault="00D210BD" w:rsidP="00D210BD">
      <w:pPr>
        <w:spacing w:line="360" w:lineRule="auto"/>
        <w:jc w:val="both"/>
        <w:rPr>
          <w:rFonts w:ascii="Arial" w:hAnsi="Arial" w:cs="Arial"/>
          <w:sz w:val="24"/>
          <w:szCs w:val="24"/>
        </w:rPr>
      </w:pPr>
      <w:r w:rsidRPr="00D210BD">
        <w:rPr>
          <w:rFonts w:ascii="Arial" w:hAnsi="Arial" w:cs="Arial"/>
          <w:sz w:val="24"/>
          <w:szCs w:val="24"/>
        </w:rPr>
        <w:lastRenderedPageBreak/>
        <w:t>ESSFUL STRATEGY IMPLEMENTATION [Online]. Available at http://online.hbs.edu/blog/post/strategy-implementation-for-managers [Accessed 03/12/2023].</w:t>
      </w:r>
    </w:p>
    <w:p w14:paraId="176C35DC" w14:textId="77777777" w:rsidR="00EF4C51" w:rsidRDefault="00EF4C51" w:rsidP="00D210BD">
      <w:pPr>
        <w:spacing w:line="360" w:lineRule="auto"/>
        <w:jc w:val="both"/>
        <w:rPr>
          <w:rFonts w:ascii="Arial" w:hAnsi="Arial" w:cs="Arial"/>
          <w:sz w:val="24"/>
          <w:szCs w:val="24"/>
        </w:rPr>
      </w:pPr>
    </w:p>
    <w:p w14:paraId="138ADDF9" w14:textId="193D3B4F" w:rsidR="00EF4C51" w:rsidRPr="00D210BD" w:rsidRDefault="00EF4C51" w:rsidP="00D210BD">
      <w:pPr>
        <w:spacing w:line="360" w:lineRule="auto"/>
        <w:jc w:val="both"/>
        <w:rPr>
          <w:rFonts w:ascii="Arial" w:hAnsi="Arial" w:cs="Arial"/>
          <w:sz w:val="24"/>
          <w:szCs w:val="24"/>
        </w:rPr>
      </w:pPr>
      <w:proofErr w:type="spellStart"/>
      <w:r w:rsidRPr="00EF4C51">
        <w:rPr>
          <w:rFonts w:ascii="Arial" w:hAnsi="Arial" w:cs="Arial"/>
          <w:sz w:val="24"/>
          <w:szCs w:val="24"/>
        </w:rPr>
        <w:t>Hitt</w:t>
      </w:r>
      <w:proofErr w:type="spellEnd"/>
      <w:r w:rsidRPr="00EF4C51">
        <w:rPr>
          <w:rFonts w:ascii="Arial" w:hAnsi="Arial" w:cs="Arial"/>
          <w:sz w:val="24"/>
          <w:szCs w:val="24"/>
        </w:rPr>
        <w:t xml:space="preserve">, M. A., Ireland, R. D., &amp; </w:t>
      </w:r>
      <w:proofErr w:type="spellStart"/>
      <w:r w:rsidRPr="00EF4C51">
        <w:rPr>
          <w:rFonts w:ascii="Arial" w:hAnsi="Arial" w:cs="Arial"/>
          <w:sz w:val="24"/>
          <w:szCs w:val="24"/>
        </w:rPr>
        <w:t>Hoskisson</w:t>
      </w:r>
      <w:proofErr w:type="spellEnd"/>
      <w:r w:rsidRPr="00EF4C51">
        <w:rPr>
          <w:rFonts w:ascii="Arial" w:hAnsi="Arial" w:cs="Arial"/>
          <w:sz w:val="24"/>
          <w:szCs w:val="24"/>
        </w:rPr>
        <w:t xml:space="preserve">, R. E. (2020). Strategic Management: Concepts and Cases: Competitiveness and </w:t>
      </w:r>
      <w:proofErr w:type="spellStart"/>
      <w:r w:rsidRPr="00EF4C51">
        <w:rPr>
          <w:rFonts w:ascii="Arial" w:hAnsi="Arial" w:cs="Arial"/>
          <w:sz w:val="24"/>
          <w:szCs w:val="24"/>
        </w:rPr>
        <w:t>Globalization</w:t>
      </w:r>
      <w:proofErr w:type="spellEnd"/>
      <w:r w:rsidRPr="00EF4C51">
        <w:rPr>
          <w:rFonts w:ascii="Arial" w:hAnsi="Arial" w:cs="Arial"/>
          <w:sz w:val="24"/>
          <w:szCs w:val="24"/>
        </w:rPr>
        <w:t>.</w:t>
      </w:r>
    </w:p>
    <w:p w14:paraId="1FF3C51C" w14:textId="77777777" w:rsidR="00D210BD" w:rsidRPr="00D210BD" w:rsidRDefault="00D210BD" w:rsidP="00D210BD">
      <w:pPr>
        <w:spacing w:line="360" w:lineRule="auto"/>
        <w:jc w:val="both"/>
        <w:rPr>
          <w:rFonts w:ascii="Arial" w:hAnsi="Arial" w:cs="Arial"/>
          <w:sz w:val="24"/>
          <w:szCs w:val="24"/>
        </w:rPr>
      </w:pPr>
    </w:p>
    <w:p w14:paraId="65DD80C3" w14:textId="77777777" w:rsidR="00D210BD" w:rsidRPr="00D210BD" w:rsidRDefault="00D210BD" w:rsidP="00D210BD">
      <w:pPr>
        <w:spacing w:line="360" w:lineRule="auto"/>
        <w:jc w:val="both"/>
        <w:rPr>
          <w:rFonts w:ascii="Arial" w:hAnsi="Arial" w:cs="Arial"/>
          <w:sz w:val="24"/>
          <w:szCs w:val="24"/>
        </w:rPr>
      </w:pPr>
      <w:r w:rsidRPr="00D210BD">
        <w:rPr>
          <w:rFonts w:ascii="Arial" w:hAnsi="Arial" w:cs="Arial"/>
          <w:sz w:val="24"/>
          <w:szCs w:val="24"/>
        </w:rPr>
        <w:t>MAVEN. (2017). The importance of good financial stewardship [Online]. Available at http://www.mavencp.com/insights/536-the-importance-of-good-financial-stewardship [Accessed 3/12/2023].</w:t>
      </w:r>
    </w:p>
    <w:p w14:paraId="7DA19E84" w14:textId="77777777" w:rsidR="00D210BD" w:rsidRPr="00D210BD" w:rsidRDefault="00D210BD" w:rsidP="00D210BD">
      <w:pPr>
        <w:spacing w:line="360" w:lineRule="auto"/>
        <w:jc w:val="both"/>
        <w:rPr>
          <w:rFonts w:ascii="Arial" w:hAnsi="Arial" w:cs="Arial"/>
          <w:sz w:val="24"/>
          <w:szCs w:val="24"/>
        </w:rPr>
      </w:pPr>
    </w:p>
    <w:p w14:paraId="3C4B1A73" w14:textId="77777777" w:rsidR="00D210BD" w:rsidRPr="00D210BD" w:rsidRDefault="00D210BD" w:rsidP="00D210BD">
      <w:pPr>
        <w:spacing w:line="360" w:lineRule="auto"/>
        <w:jc w:val="both"/>
        <w:rPr>
          <w:rFonts w:ascii="Arial" w:hAnsi="Arial" w:cs="Arial"/>
          <w:sz w:val="24"/>
          <w:szCs w:val="24"/>
        </w:rPr>
      </w:pPr>
      <w:r w:rsidRPr="00D210BD">
        <w:rPr>
          <w:rFonts w:ascii="Arial" w:hAnsi="Arial" w:cs="Arial"/>
          <w:sz w:val="24"/>
          <w:szCs w:val="24"/>
        </w:rPr>
        <w:t>Miller, H. L. (2022). Learn the 7 Distinct Leadership Styles [Online]. Available at http://leaders.com/articles/leadership/leadership-styles/ [Accessed 06/06/2023].</w:t>
      </w:r>
    </w:p>
    <w:p w14:paraId="28428838" w14:textId="77777777" w:rsidR="00D210BD" w:rsidRPr="00D210BD" w:rsidRDefault="00D210BD" w:rsidP="00D210BD">
      <w:pPr>
        <w:spacing w:line="360" w:lineRule="auto"/>
        <w:jc w:val="both"/>
        <w:rPr>
          <w:rFonts w:ascii="Arial" w:hAnsi="Arial" w:cs="Arial"/>
          <w:sz w:val="24"/>
          <w:szCs w:val="24"/>
        </w:rPr>
      </w:pPr>
    </w:p>
    <w:p w14:paraId="1B70890A" w14:textId="77777777" w:rsidR="00D210BD" w:rsidRPr="00D210BD" w:rsidRDefault="00D210BD" w:rsidP="00D210BD">
      <w:pPr>
        <w:spacing w:line="360" w:lineRule="auto"/>
        <w:jc w:val="both"/>
        <w:rPr>
          <w:rFonts w:ascii="Arial" w:hAnsi="Arial" w:cs="Arial"/>
          <w:sz w:val="24"/>
          <w:szCs w:val="24"/>
        </w:rPr>
      </w:pPr>
      <w:r w:rsidRPr="00D210BD">
        <w:rPr>
          <w:rFonts w:ascii="Arial" w:hAnsi="Arial" w:cs="Arial"/>
          <w:sz w:val="24"/>
          <w:szCs w:val="24"/>
        </w:rPr>
        <w:t>Mouton, N. (2019). A literary perspective on the limits of leadership: Tolstoy’s critique of the great man theory. Leadership (London, England), 15(1), 81–102. https://doi.org/10.1177/1742715017738823</w:t>
      </w:r>
    </w:p>
    <w:p w14:paraId="4745FD0E" w14:textId="77777777" w:rsidR="00D210BD" w:rsidRDefault="00D210BD" w:rsidP="00D210BD">
      <w:pPr>
        <w:spacing w:line="360" w:lineRule="auto"/>
        <w:jc w:val="both"/>
        <w:rPr>
          <w:rFonts w:ascii="Arial" w:hAnsi="Arial" w:cs="Arial"/>
          <w:sz w:val="24"/>
          <w:szCs w:val="24"/>
        </w:rPr>
      </w:pPr>
    </w:p>
    <w:p w14:paraId="701F8D95" w14:textId="36BDD193" w:rsidR="001A3C33" w:rsidRDefault="009611D2" w:rsidP="00D210BD">
      <w:pPr>
        <w:spacing w:line="360" w:lineRule="auto"/>
        <w:jc w:val="both"/>
        <w:rPr>
          <w:rFonts w:ascii="Arial" w:hAnsi="Arial" w:cs="Arial"/>
          <w:sz w:val="24"/>
          <w:szCs w:val="24"/>
        </w:rPr>
      </w:pPr>
      <w:proofErr w:type="spellStart"/>
      <w:r w:rsidRPr="009611D2">
        <w:rPr>
          <w:rFonts w:ascii="Arial" w:hAnsi="Arial" w:cs="Arial"/>
          <w:sz w:val="24"/>
          <w:szCs w:val="24"/>
        </w:rPr>
        <w:t>Northouse</w:t>
      </w:r>
      <w:proofErr w:type="spellEnd"/>
      <w:r w:rsidRPr="009611D2">
        <w:rPr>
          <w:rFonts w:ascii="Arial" w:hAnsi="Arial" w:cs="Arial"/>
          <w:sz w:val="24"/>
          <w:szCs w:val="24"/>
        </w:rPr>
        <w:t>, P. G. (2018). Leadership: Theory and Practice. Sage Publications.</w:t>
      </w:r>
    </w:p>
    <w:p w14:paraId="30B4BB40" w14:textId="77777777" w:rsidR="009611D2" w:rsidRPr="00D210BD" w:rsidRDefault="009611D2" w:rsidP="00D210BD">
      <w:pPr>
        <w:spacing w:line="360" w:lineRule="auto"/>
        <w:jc w:val="both"/>
        <w:rPr>
          <w:rFonts w:ascii="Arial" w:hAnsi="Arial" w:cs="Arial"/>
          <w:sz w:val="24"/>
          <w:szCs w:val="24"/>
        </w:rPr>
      </w:pPr>
    </w:p>
    <w:p w14:paraId="6309D34E" w14:textId="751EC49D" w:rsidR="00D210BD" w:rsidRDefault="009611D2" w:rsidP="00D210BD">
      <w:pPr>
        <w:spacing w:line="360" w:lineRule="auto"/>
        <w:jc w:val="both"/>
        <w:rPr>
          <w:rFonts w:ascii="Arial" w:hAnsi="Arial" w:cs="Arial"/>
          <w:sz w:val="24"/>
          <w:szCs w:val="24"/>
        </w:rPr>
      </w:pPr>
      <w:r>
        <w:rPr>
          <w:rFonts w:ascii="Arial" w:hAnsi="Arial" w:cs="Arial"/>
          <w:sz w:val="24"/>
          <w:szCs w:val="24"/>
        </w:rPr>
        <w:t>O</w:t>
      </w:r>
      <w:r w:rsidR="00D210BD" w:rsidRPr="00D210BD">
        <w:rPr>
          <w:rFonts w:ascii="Arial" w:hAnsi="Arial" w:cs="Arial"/>
          <w:sz w:val="24"/>
          <w:szCs w:val="24"/>
        </w:rPr>
        <w:t>range. (2019). How Churches Can Use Partnerships to Reach the Community [Online]. Available at http://orangeleaders.com/2019/11/22/churches-can-use-partnerships-reach-community/ [Accessed 3/12/2023].</w:t>
      </w:r>
    </w:p>
    <w:p w14:paraId="3333E017" w14:textId="77777777" w:rsidR="00CE3121" w:rsidRDefault="00CE3121" w:rsidP="00D210BD">
      <w:pPr>
        <w:spacing w:line="360" w:lineRule="auto"/>
        <w:jc w:val="both"/>
        <w:rPr>
          <w:rFonts w:ascii="Arial" w:hAnsi="Arial" w:cs="Arial"/>
          <w:sz w:val="24"/>
          <w:szCs w:val="24"/>
        </w:rPr>
      </w:pPr>
    </w:p>
    <w:p w14:paraId="797741F3" w14:textId="416117BB" w:rsidR="00CE3121" w:rsidRPr="00D210BD" w:rsidRDefault="000F67CF" w:rsidP="00D210BD">
      <w:pPr>
        <w:spacing w:line="360" w:lineRule="auto"/>
        <w:jc w:val="both"/>
        <w:rPr>
          <w:rFonts w:ascii="Arial" w:hAnsi="Arial" w:cs="Arial"/>
          <w:sz w:val="24"/>
          <w:szCs w:val="24"/>
        </w:rPr>
      </w:pPr>
      <w:proofErr w:type="spellStart"/>
      <w:r w:rsidRPr="000F67CF">
        <w:rPr>
          <w:rFonts w:ascii="Arial" w:hAnsi="Arial" w:cs="Arial"/>
          <w:sz w:val="24"/>
          <w:szCs w:val="24"/>
        </w:rPr>
        <w:t>Provan</w:t>
      </w:r>
      <w:proofErr w:type="spellEnd"/>
      <w:r w:rsidRPr="000F67CF">
        <w:rPr>
          <w:rFonts w:ascii="Arial" w:hAnsi="Arial" w:cs="Arial"/>
          <w:sz w:val="24"/>
          <w:szCs w:val="24"/>
        </w:rPr>
        <w:t xml:space="preserve">, K. G., &amp; </w:t>
      </w:r>
      <w:proofErr w:type="spellStart"/>
      <w:r w:rsidRPr="000F67CF">
        <w:rPr>
          <w:rFonts w:ascii="Arial" w:hAnsi="Arial" w:cs="Arial"/>
          <w:sz w:val="24"/>
          <w:szCs w:val="24"/>
        </w:rPr>
        <w:t>Kenis</w:t>
      </w:r>
      <w:proofErr w:type="spellEnd"/>
      <w:r w:rsidRPr="000F67CF">
        <w:rPr>
          <w:rFonts w:ascii="Arial" w:hAnsi="Arial" w:cs="Arial"/>
          <w:sz w:val="24"/>
          <w:szCs w:val="24"/>
        </w:rPr>
        <w:t>, P. (2008). Modes of Network Governance: Structure, Management, and Effectiveness. Journal of Public Administration Research and Theory, 18(2), 229–252.</w:t>
      </w:r>
    </w:p>
    <w:p w14:paraId="0AFC53A5" w14:textId="77777777" w:rsidR="00D210BD" w:rsidRDefault="00D210BD" w:rsidP="00D210BD">
      <w:pPr>
        <w:spacing w:line="360" w:lineRule="auto"/>
        <w:jc w:val="both"/>
        <w:rPr>
          <w:rFonts w:ascii="Arial" w:hAnsi="Arial" w:cs="Arial"/>
          <w:sz w:val="24"/>
          <w:szCs w:val="24"/>
        </w:rPr>
      </w:pPr>
    </w:p>
    <w:p w14:paraId="56DCA9AA" w14:textId="73265270" w:rsidR="005B7D8C" w:rsidRDefault="005B7D8C" w:rsidP="00D210BD">
      <w:pPr>
        <w:spacing w:line="360" w:lineRule="auto"/>
        <w:jc w:val="both"/>
        <w:rPr>
          <w:rFonts w:ascii="Arial" w:hAnsi="Arial" w:cs="Arial"/>
          <w:sz w:val="24"/>
          <w:szCs w:val="24"/>
        </w:rPr>
      </w:pPr>
      <w:r w:rsidRPr="005B7D8C">
        <w:rPr>
          <w:rFonts w:ascii="Arial" w:hAnsi="Arial" w:cs="Arial"/>
          <w:sz w:val="24"/>
          <w:szCs w:val="24"/>
        </w:rPr>
        <w:t>Stark, R. (2013). The Rise of Christianity: A Sociologist Reconsiders History. Princeton University Press.</w:t>
      </w:r>
    </w:p>
    <w:p w14:paraId="5B9E34CC" w14:textId="77777777" w:rsidR="005B7D8C" w:rsidRPr="00D210BD" w:rsidRDefault="005B7D8C" w:rsidP="00D210BD">
      <w:pPr>
        <w:spacing w:line="360" w:lineRule="auto"/>
        <w:jc w:val="both"/>
        <w:rPr>
          <w:rFonts w:ascii="Arial" w:hAnsi="Arial" w:cs="Arial"/>
          <w:sz w:val="24"/>
          <w:szCs w:val="24"/>
        </w:rPr>
      </w:pPr>
    </w:p>
    <w:p w14:paraId="0D21A188" w14:textId="77777777" w:rsidR="00D210BD" w:rsidRPr="00D210BD" w:rsidRDefault="00D210BD" w:rsidP="00D210BD">
      <w:pPr>
        <w:spacing w:line="360" w:lineRule="auto"/>
        <w:jc w:val="both"/>
        <w:rPr>
          <w:rFonts w:ascii="Arial" w:hAnsi="Arial" w:cs="Arial"/>
          <w:sz w:val="24"/>
          <w:szCs w:val="24"/>
        </w:rPr>
      </w:pPr>
      <w:r w:rsidRPr="00D210BD">
        <w:rPr>
          <w:rFonts w:ascii="Arial" w:hAnsi="Arial" w:cs="Arial"/>
          <w:sz w:val="24"/>
          <w:szCs w:val="24"/>
        </w:rPr>
        <w:t xml:space="preserve">The Holy Bible. New International Version. </w:t>
      </w:r>
      <w:proofErr w:type="spellStart"/>
      <w:r w:rsidRPr="00D210BD">
        <w:rPr>
          <w:rFonts w:ascii="Arial" w:hAnsi="Arial" w:cs="Arial"/>
          <w:sz w:val="24"/>
          <w:szCs w:val="24"/>
        </w:rPr>
        <w:t>Zondervan</w:t>
      </w:r>
      <w:proofErr w:type="spellEnd"/>
      <w:r w:rsidRPr="00D210BD">
        <w:rPr>
          <w:rFonts w:ascii="Arial" w:hAnsi="Arial" w:cs="Arial"/>
          <w:sz w:val="24"/>
          <w:szCs w:val="24"/>
        </w:rPr>
        <w:t>, 2009.</w:t>
      </w:r>
    </w:p>
    <w:p w14:paraId="5E3EA7E9" w14:textId="77777777" w:rsidR="00D210BD" w:rsidRPr="00D210BD" w:rsidRDefault="00D210BD" w:rsidP="00D210BD">
      <w:pPr>
        <w:spacing w:line="360" w:lineRule="auto"/>
        <w:jc w:val="both"/>
        <w:rPr>
          <w:rFonts w:ascii="Arial" w:hAnsi="Arial" w:cs="Arial"/>
          <w:sz w:val="24"/>
          <w:szCs w:val="24"/>
        </w:rPr>
      </w:pPr>
    </w:p>
    <w:p w14:paraId="24BC76C1" w14:textId="77777777" w:rsidR="00D210BD" w:rsidRDefault="00D210BD" w:rsidP="00D210BD">
      <w:pPr>
        <w:spacing w:line="360" w:lineRule="auto"/>
        <w:jc w:val="both"/>
        <w:rPr>
          <w:rFonts w:ascii="Arial" w:hAnsi="Arial" w:cs="Arial"/>
          <w:sz w:val="24"/>
          <w:szCs w:val="24"/>
        </w:rPr>
      </w:pPr>
      <w:r w:rsidRPr="00D210BD">
        <w:rPr>
          <w:rFonts w:ascii="Arial" w:hAnsi="Arial" w:cs="Arial"/>
          <w:sz w:val="24"/>
          <w:szCs w:val="24"/>
        </w:rPr>
        <w:lastRenderedPageBreak/>
        <w:t>Trinity Baptist Church. (2017). Vision Statement and Missions Statement [Online]. Available at http://tbcoasishouse.com [Accessed 27/03/2023].</w:t>
      </w:r>
    </w:p>
    <w:p w14:paraId="324FA4F6" w14:textId="77777777" w:rsidR="00A75533" w:rsidRDefault="00A75533" w:rsidP="00D210BD">
      <w:pPr>
        <w:spacing w:line="360" w:lineRule="auto"/>
        <w:jc w:val="both"/>
        <w:rPr>
          <w:rFonts w:ascii="Arial" w:hAnsi="Arial" w:cs="Arial"/>
          <w:sz w:val="24"/>
          <w:szCs w:val="24"/>
        </w:rPr>
      </w:pPr>
    </w:p>
    <w:p w14:paraId="06209F79" w14:textId="3C1AD691" w:rsidR="00A75533" w:rsidRPr="00D210BD" w:rsidRDefault="00A75533" w:rsidP="00D210BD">
      <w:pPr>
        <w:spacing w:line="360" w:lineRule="auto"/>
        <w:jc w:val="both"/>
        <w:rPr>
          <w:rFonts w:ascii="Arial" w:hAnsi="Arial" w:cs="Arial"/>
          <w:sz w:val="24"/>
          <w:szCs w:val="24"/>
        </w:rPr>
      </w:pPr>
      <w:r w:rsidRPr="009764FA">
        <w:rPr>
          <w:rFonts w:ascii="Arial" w:hAnsi="Arial" w:cs="Arial"/>
          <w:sz w:val="24"/>
          <w:szCs w:val="24"/>
        </w:rPr>
        <w:t>Thompson, W. E., &amp; Hickey, J. V. (2005). Society in Focus: An Introduction to Sociology. Pearson.</w:t>
      </w:r>
    </w:p>
    <w:p w14:paraId="6D248D2C" w14:textId="77777777" w:rsidR="00D210BD" w:rsidRPr="00D210BD" w:rsidRDefault="00D210BD" w:rsidP="00D210BD">
      <w:pPr>
        <w:spacing w:line="360" w:lineRule="auto"/>
        <w:jc w:val="both"/>
        <w:rPr>
          <w:rFonts w:ascii="Arial" w:hAnsi="Arial" w:cs="Arial"/>
          <w:sz w:val="24"/>
          <w:szCs w:val="24"/>
        </w:rPr>
      </w:pPr>
    </w:p>
    <w:p w14:paraId="139A86E6" w14:textId="27549D68" w:rsidR="00C20A5C" w:rsidRDefault="00D210BD" w:rsidP="00A245BF">
      <w:pPr>
        <w:spacing w:line="360" w:lineRule="auto"/>
        <w:jc w:val="both"/>
        <w:rPr>
          <w:rFonts w:ascii="Arial" w:hAnsi="Arial" w:cs="Arial"/>
          <w:sz w:val="24"/>
          <w:szCs w:val="24"/>
        </w:rPr>
      </w:pPr>
      <w:r w:rsidRPr="00D210BD">
        <w:rPr>
          <w:rFonts w:ascii="Arial" w:hAnsi="Arial" w:cs="Arial"/>
          <w:sz w:val="24"/>
          <w:szCs w:val="24"/>
        </w:rPr>
        <w:t>Trinity Baptist Church. (2023). Songs of Praise - featuring TBC 22102023 [Online]. Available at http://live.tbcoasishouse.com [Accessed 3/12/2023].</w:t>
      </w:r>
    </w:p>
    <w:p w14:paraId="0DE53436" w14:textId="77777777" w:rsidR="00A75533" w:rsidRDefault="00A75533" w:rsidP="00A245BF">
      <w:pPr>
        <w:spacing w:line="360" w:lineRule="auto"/>
        <w:jc w:val="both"/>
        <w:rPr>
          <w:rFonts w:ascii="Arial" w:hAnsi="Arial" w:cs="Arial"/>
          <w:sz w:val="24"/>
          <w:szCs w:val="24"/>
        </w:rPr>
      </w:pPr>
    </w:p>
    <w:p w14:paraId="26AC2814" w14:textId="77777777" w:rsidR="00A75533" w:rsidRDefault="00A75533" w:rsidP="00354D03">
      <w:pPr>
        <w:spacing w:line="360" w:lineRule="auto"/>
        <w:jc w:val="both"/>
        <w:rPr>
          <w:rFonts w:ascii="Arial" w:hAnsi="Arial" w:cs="Arial"/>
          <w:sz w:val="24"/>
          <w:szCs w:val="24"/>
        </w:rPr>
      </w:pPr>
    </w:p>
    <w:p w14:paraId="74F193B0" w14:textId="77777777" w:rsidR="00A75533" w:rsidRDefault="00A75533" w:rsidP="00A245BF">
      <w:pPr>
        <w:spacing w:line="360" w:lineRule="auto"/>
        <w:jc w:val="both"/>
        <w:rPr>
          <w:rFonts w:ascii="Arial" w:hAnsi="Arial" w:cs="Arial"/>
          <w:sz w:val="24"/>
          <w:szCs w:val="24"/>
        </w:rPr>
      </w:pPr>
    </w:p>
    <w:p w14:paraId="2EED9926" w14:textId="77777777" w:rsidR="009764FA" w:rsidRDefault="009764FA" w:rsidP="00A245BF">
      <w:pPr>
        <w:spacing w:line="360" w:lineRule="auto"/>
        <w:jc w:val="both"/>
        <w:rPr>
          <w:rFonts w:ascii="Arial" w:hAnsi="Arial" w:cs="Arial"/>
          <w:sz w:val="24"/>
          <w:szCs w:val="24"/>
        </w:rPr>
      </w:pPr>
    </w:p>
    <w:p w14:paraId="4A416B5D" w14:textId="77777777" w:rsidR="00D5479E" w:rsidRDefault="00D5479E" w:rsidP="00A245BF">
      <w:pPr>
        <w:spacing w:line="360" w:lineRule="auto"/>
        <w:jc w:val="both"/>
        <w:rPr>
          <w:rFonts w:ascii="Arial" w:hAnsi="Arial" w:cs="Arial"/>
          <w:sz w:val="24"/>
          <w:szCs w:val="24"/>
        </w:rPr>
      </w:pPr>
    </w:p>
    <w:p w14:paraId="5CBE4C09" w14:textId="77777777" w:rsidR="00D5479E" w:rsidRDefault="00D5479E" w:rsidP="00A245BF">
      <w:pPr>
        <w:spacing w:line="360" w:lineRule="auto"/>
        <w:jc w:val="both"/>
        <w:rPr>
          <w:rFonts w:ascii="Arial" w:hAnsi="Arial" w:cs="Arial"/>
          <w:sz w:val="24"/>
          <w:szCs w:val="24"/>
        </w:rPr>
      </w:pPr>
    </w:p>
    <w:p w14:paraId="117052E5" w14:textId="48F45892" w:rsidR="00D5479E" w:rsidRDefault="00D5479E" w:rsidP="00A245BF">
      <w:pPr>
        <w:spacing w:line="360" w:lineRule="auto"/>
        <w:jc w:val="both"/>
        <w:rPr>
          <w:rFonts w:ascii="Arial" w:hAnsi="Arial" w:cs="Arial"/>
          <w:sz w:val="24"/>
          <w:szCs w:val="24"/>
        </w:rPr>
      </w:pPr>
    </w:p>
    <w:p w14:paraId="42453F84" w14:textId="77777777" w:rsidR="00D5479E" w:rsidRDefault="00D5479E" w:rsidP="00A245BF">
      <w:pPr>
        <w:spacing w:line="360" w:lineRule="auto"/>
        <w:jc w:val="both"/>
        <w:rPr>
          <w:rFonts w:ascii="Arial" w:hAnsi="Arial" w:cs="Arial"/>
          <w:sz w:val="24"/>
          <w:szCs w:val="24"/>
        </w:rPr>
      </w:pPr>
    </w:p>
    <w:p w14:paraId="7773E9EA" w14:textId="77777777" w:rsidR="00D5479E" w:rsidRDefault="00D5479E" w:rsidP="00A245BF">
      <w:pPr>
        <w:spacing w:line="360" w:lineRule="auto"/>
        <w:jc w:val="both"/>
        <w:rPr>
          <w:rFonts w:ascii="Arial" w:hAnsi="Arial" w:cs="Arial"/>
          <w:sz w:val="24"/>
          <w:szCs w:val="24"/>
        </w:rPr>
      </w:pPr>
    </w:p>
    <w:p w14:paraId="33C0B882" w14:textId="77777777" w:rsidR="00A71B6D" w:rsidRPr="00A245BF" w:rsidRDefault="00A71B6D" w:rsidP="00A245BF">
      <w:pPr>
        <w:spacing w:line="360" w:lineRule="auto"/>
        <w:jc w:val="both"/>
        <w:rPr>
          <w:rFonts w:ascii="Arial" w:hAnsi="Arial" w:cs="Arial"/>
          <w:sz w:val="24"/>
          <w:szCs w:val="24"/>
        </w:rPr>
      </w:pPr>
    </w:p>
    <w:p w14:paraId="6A91A809" w14:textId="77777777" w:rsidR="00E02848" w:rsidRPr="00A245BF" w:rsidRDefault="00E02848" w:rsidP="00A245BF">
      <w:pPr>
        <w:spacing w:line="360" w:lineRule="auto"/>
        <w:jc w:val="both"/>
        <w:rPr>
          <w:rFonts w:ascii="Arial" w:hAnsi="Arial" w:cs="Arial"/>
          <w:sz w:val="24"/>
          <w:szCs w:val="24"/>
        </w:rPr>
      </w:pPr>
    </w:p>
    <w:p w14:paraId="73D3A211" w14:textId="77777777" w:rsidR="00345BD8" w:rsidRDefault="00345BD8" w:rsidP="00A35342">
      <w:pPr>
        <w:spacing w:line="360" w:lineRule="auto"/>
        <w:jc w:val="both"/>
        <w:rPr>
          <w:rFonts w:ascii="Arial" w:hAnsi="Arial" w:cs="Arial"/>
          <w:sz w:val="24"/>
          <w:szCs w:val="24"/>
        </w:rPr>
      </w:pPr>
    </w:p>
    <w:p w14:paraId="4CEB81CC" w14:textId="77777777" w:rsidR="00345BD8" w:rsidRDefault="00345BD8" w:rsidP="00A35342">
      <w:pPr>
        <w:spacing w:line="360" w:lineRule="auto"/>
        <w:jc w:val="both"/>
        <w:rPr>
          <w:rFonts w:ascii="Arial" w:hAnsi="Arial" w:cs="Arial"/>
          <w:sz w:val="24"/>
          <w:szCs w:val="24"/>
        </w:rPr>
      </w:pPr>
    </w:p>
    <w:p w14:paraId="7C614B34" w14:textId="77777777" w:rsidR="00E02848" w:rsidRDefault="00E02848" w:rsidP="00A35342">
      <w:pPr>
        <w:spacing w:line="360" w:lineRule="auto"/>
        <w:jc w:val="both"/>
        <w:rPr>
          <w:rFonts w:ascii="Arial" w:hAnsi="Arial" w:cs="Arial"/>
          <w:sz w:val="24"/>
          <w:szCs w:val="24"/>
        </w:rPr>
      </w:pPr>
    </w:p>
    <w:p w14:paraId="77190831" w14:textId="77777777" w:rsidR="00E02848" w:rsidRDefault="00E02848" w:rsidP="00A35342">
      <w:pPr>
        <w:spacing w:line="360" w:lineRule="auto"/>
        <w:jc w:val="both"/>
        <w:rPr>
          <w:rFonts w:ascii="Arial" w:hAnsi="Arial" w:cs="Arial"/>
          <w:sz w:val="24"/>
          <w:szCs w:val="24"/>
        </w:rPr>
      </w:pPr>
    </w:p>
    <w:p w14:paraId="6C8BD279" w14:textId="77777777" w:rsidR="00E02848" w:rsidRPr="00A35342" w:rsidRDefault="00E02848" w:rsidP="00A35342">
      <w:pPr>
        <w:spacing w:line="360" w:lineRule="auto"/>
        <w:jc w:val="both"/>
        <w:rPr>
          <w:rFonts w:ascii="Arial" w:hAnsi="Arial" w:cs="Arial"/>
          <w:sz w:val="24"/>
          <w:szCs w:val="24"/>
        </w:rPr>
      </w:pPr>
    </w:p>
    <w:p w14:paraId="5ADC9D23" w14:textId="77777777" w:rsidR="0077316E" w:rsidRPr="00A35342" w:rsidRDefault="0077316E" w:rsidP="00A35342">
      <w:pPr>
        <w:spacing w:line="360" w:lineRule="auto"/>
        <w:jc w:val="both"/>
        <w:rPr>
          <w:rFonts w:ascii="Arial" w:hAnsi="Arial" w:cs="Arial"/>
          <w:sz w:val="24"/>
          <w:szCs w:val="24"/>
        </w:rPr>
      </w:pPr>
    </w:p>
    <w:sectPr w:rsidR="0077316E" w:rsidRPr="00A35342">
      <w:footerReference w:type="even"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45045" w14:textId="77777777" w:rsidR="0010379E" w:rsidRDefault="0010379E" w:rsidP="00C52610">
      <w:r>
        <w:separator/>
      </w:r>
    </w:p>
  </w:endnote>
  <w:endnote w:type="continuationSeparator" w:id="0">
    <w:p w14:paraId="0542E47F" w14:textId="77777777" w:rsidR="0010379E" w:rsidRDefault="0010379E" w:rsidP="00C526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01514500"/>
      <w:docPartObj>
        <w:docPartGallery w:val="Page Numbers (Bottom of Page)"/>
        <w:docPartUnique/>
      </w:docPartObj>
    </w:sdtPr>
    <w:sdtContent>
      <w:p w14:paraId="55D51649" w14:textId="1E3835B4" w:rsidR="00C52610" w:rsidRDefault="00C52610" w:rsidP="00B051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4C33107" w14:textId="77777777" w:rsidR="00C52610" w:rsidRDefault="00C526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95501175"/>
      <w:docPartObj>
        <w:docPartGallery w:val="Page Numbers (Bottom of Page)"/>
        <w:docPartUnique/>
      </w:docPartObj>
    </w:sdtPr>
    <w:sdtContent>
      <w:p w14:paraId="4B708731" w14:textId="6C1E6EF7" w:rsidR="00C52610" w:rsidRDefault="00C52610" w:rsidP="00B0513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01E67FE3" w14:textId="77777777" w:rsidR="00C52610" w:rsidRDefault="00C526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9791B0" w14:textId="77777777" w:rsidR="0010379E" w:rsidRDefault="0010379E" w:rsidP="00C52610">
      <w:r>
        <w:separator/>
      </w:r>
    </w:p>
  </w:footnote>
  <w:footnote w:type="continuationSeparator" w:id="0">
    <w:p w14:paraId="4D4CB6AD" w14:textId="77777777" w:rsidR="0010379E" w:rsidRDefault="0010379E" w:rsidP="00C52610">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DD7B8C"/>
    <w:multiLevelType w:val="hybridMultilevel"/>
    <w:tmpl w:val="834A11A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4F4341"/>
    <w:multiLevelType w:val="hybridMultilevel"/>
    <w:tmpl w:val="9C0A9DB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85533D0"/>
    <w:multiLevelType w:val="hybridMultilevel"/>
    <w:tmpl w:val="FDC07BEA"/>
    <w:lvl w:ilvl="0" w:tplc="FFFFFFFF">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 w15:restartNumberingAfterBreak="0">
    <w:nsid w:val="1ACC2F2A"/>
    <w:multiLevelType w:val="hybridMultilevel"/>
    <w:tmpl w:val="105E58E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12A005B"/>
    <w:multiLevelType w:val="hybridMultilevel"/>
    <w:tmpl w:val="B85E85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285D4023"/>
    <w:multiLevelType w:val="hybridMultilevel"/>
    <w:tmpl w:val="A2EEF7C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E7546C"/>
    <w:multiLevelType w:val="hybridMultilevel"/>
    <w:tmpl w:val="B85E85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2C3B0D00"/>
    <w:multiLevelType w:val="hybridMultilevel"/>
    <w:tmpl w:val="B85E85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416B47"/>
    <w:multiLevelType w:val="hybridMultilevel"/>
    <w:tmpl w:val="0BCCF5B0"/>
    <w:lvl w:ilvl="0" w:tplc="0809000F">
      <w:start w:val="1"/>
      <w:numFmt w:val="decimal"/>
      <w:lvlText w:val="%1."/>
      <w:lvlJc w:val="left"/>
      <w:pPr>
        <w:ind w:left="720" w:hanging="360"/>
      </w:pPr>
    </w:lvl>
    <w:lvl w:ilvl="1" w:tplc="1B6C692A">
      <w:numFmt w:val="bullet"/>
      <w:lvlText w:val="•"/>
      <w:lvlJc w:val="left"/>
      <w:pPr>
        <w:ind w:left="1800" w:hanging="720"/>
      </w:pPr>
      <w:rPr>
        <w:rFonts w:ascii="Arial" w:eastAsiaTheme="minorEastAsia" w:hAnsi="Arial" w:cs="Aria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665B72"/>
    <w:multiLevelType w:val="hybridMultilevel"/>
    <w:tmpl w:val="B85E85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461E2A8B"/>
    <w:multiLevelType w:val="hybridMultilevel"/>
    <w:tmpl w:val="7E7017E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57664F1"/>
    <w:multiLevelType w:val="hybridMultilevel"/>
    <w:tmpl w:val="D6306C6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5C51E32"/>
    <w:multiLevelType w:val="hybridMultilevel"/>
    <w:tmpl w:val="2E62CE02"/>
    <w:lvl w:ilvl="0" w:tplc="BCCC7854">
      <w:start w:val="1"/>
      <w:numFmt w:val="decimal"/>
      <w:lvlText w:val="%1"/>
      <w:lvlJc w:val="left"/>
      <w:pPr>
        <w:ind w:left="720" w:hanging="360"/>
      </w:pPr>
      <w:rPr>
        <w:rFonts w:ascii="Calibri" w:eastAsia="Times New Roman" w:hAnsi="Calibri" w:cs="Calibri"/>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FD958FE"/>
    <w:multiLevelType w:val="hybridMultilevel"/>
    <w:tmpl w:val="99340A7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253516"/>
    <w:multiLevelType w:val="hybridMultilevel"/>
    <w:tmpl w:val="B85E85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DBE5FE9"/>
    <w:multiLevelType w:val="hybridMultilevel"/>
    <w:tmpl w:val="00EA7E0A"/>
    <w:lvl w:ilvl="0" w:tplc="FFFFFFF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6EED4CD2"/>
    <w:multiLevelType w:val="hybridMultilevel"/>
    <w:tmpl w:val="6E9E44F2"/>
    <w:lvl w:ilvl="0" w:tplc="FFFFFFFF">
      <w:numFmt w:val="bullet"/>
      <w:lvlText w:val="•"/>
      <w:lvlJc w:val="left"/>
      <w:pPr>
        <w:ind w:left="1440" w:hanging="720"/>
      </w:pPr>
      <w:rPr>
        <w:rFonts w:ascii="Arial" w:eastAsiaTheme="minorEastAsia"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F610727"/>
    <w:multiLevelType w:val="hybridMultilevel"/>
    <w:tmpl w:val="B85E85CA"/>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2143841321">
    <w:abstractNumId w:val="7"/>
  </w:num>
  <w:num w:numId="2" w16cid:durableId="1346638390">
    <w:abstractNumId w:val="4"/>
  </w:num>
  <w:num w:numId="3" w16cid:durableId="238180291">
    <w:abstractNumId w:val="12"/>
  </w:num>
  <w:num w:numId="4" w16cid:durableId="1993366715">
    <w:abstractNumId w:val="0"/>
  </w:num>
  <w:num w:numId="5" w16cid:durableId="1263150237">
    <w:abstractNumId w:val="14"/>
  </w:num>
  <w:num w:numId="6" w16cid:durableId="2061779927">
    <w:abstractNumId w:val="9"/>
  </w:num>
  <w:num w:numId="7" w16cid:durableId="963655034">
    <w:abstractNumId w:val="8"/>
  </w:num>
  <w:num w:numId="8" w16cid:durableId="1691687458">
    <w:abstractNumId w:val="16"/>
  </w:num>
  <w:num w:numId="9" w16cid:durableId="217517113">
    <w:abstractNumId w:val="3"/>
  </w:num>
  <w:num w:numId="10" w16cid:durableId="1626501723">
    <w:abstractNumId w:val="13"/>
  </w:num>
  <w:num w:numId="11" w16cid:durableId="849418479">
    <w:abstractNumId w:val="10"/>
  </w:num>
  <w:num w:numId="12" w16cid:durableId="1118378348">
    <w:abstractNumId w:val="15"/>
  </w:num>
  <w:num w:numId="13" w16cid:durableId="1690519466">
    <w:abstractNumId w:val="2"/>
  </w:num>
  <w:num w:numId="14" w16cid:durableId="764423662">
    <w:abstractNumId w:val="5"/>
  </w:num>
  <w:num w:numId="15" w16cid:durableId="2129933192">
    <w:abstractNumId w:val="6"/>
  </w:num>
  <w:num w:numId="16" w16cid:durableId="1043673553">
    <w:abstractNumId w:val="11"/>
  </w:num>
  <w:num w:numId="17" w16cid:durableId="394210147">
    <w:abstractNumId w:val="17"/>
  </w:num>
  <w:num w:numId="18" w16cid:durableId="14499351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651E"/>
    <w:rsid w:val="00005172"/>
    <w:rsid w:val="00007B3C"/>
    <w:rsid w:val="00010780"/>
    <w:rsid w:val="00010DC8"/>
    <w:rsid w:val="000113DE"/>
    <w:rsid w:val="000121BE"/>
    <w:rsid w:val="00032F51"/>
    <w:rsid w:val="00034166"/>
    <w:rsid w:val="00040287"/>
    <w:rsid w:val="000414C4"/>
    <w:rsid w:val="0004416F"/>
    <w:rsid w:val="00051AB7"/>
    <w:rsid w:val="000601CE"/>
    <w:rsid w:val="00066456"/>
    <w:rsid w:val="00066C0B"/>
    <w:rsid w:val="000702AD"/>
    <w:rsid w:val="0007651E"/>
    <w:rsid w:val="00076B64"/>
    <w:rsid w:val="00080511"/>
    <w:rsid w:val="00082A22"/>
    <w:rsid w:val="00086474"/>
    <w:rsid w:val="0008674D"/>
    <w:rsid w:val="00092F02"/>
    <w:rsid w:val="00094CD3"/>
    <w:rsid w:val="00094D5E"/>
    <w:rsid w:val="00094DC9"/>
    <w:rsid w:val="000A6BE4"/>
    <w:rsid w:val="000B2861"/>
    <w:rsid w:val="000C0247"/>
    <w:rsid w:val="000C7189"/>
    <w:rsid w:val="000D1764"/>
    <w:rsid w:val="000D191B"/>
    <w:rsid w:val="000E04F2"/>
    <w:rsid w:val="000E0C12"/>
    <w:rsid w:val="000E42AD"/>
    <w:rsid w:val="000E76BA"/>
    <w:rsid w:val="000E7D3E"/>
    <w:rsid w:val="000F67CF"/>
    <w:rsid w:val="00101BED"/>
    <w:rsid w:val="0010379E"/>
    <w:rsid w:val="0010582D"/>
    <w:rsid w:val="00117EA8"/>
    <w:rsid w:val="00121F78"/>
    <w:rsid w:val="0013240E"/>
    <w:rsid w:val="001418BE"/>
    <w:rsid w:val="001503A3"/>
    <w:rsid w:val="00156DAD"/>
    <w:rsid w:val="0016134C"/>
    <w:rsid w:val="001623BC"/>
    <w:rsid w:val="001712EF"/>
    <w:rsid w:val="00174163"/>
    <w:rsid w:val="001772DB"/>
    <w:rsid w:val="001A3C33"/>
    <w:rsid w:val="001B2679"/>
    <w:rsid w:val="001C07AD"/>
    <w:rsid w:val="001C3244"/>
    <w:rsid w:val="001D4EDB"/>
    <w:rsid w:val="001D5641"/>
    <w:rsid w:val="001D7516"/>
    <w:rsid w:val="001E2EEC"/>
    <w:rsid w:val="001E3F76"/>
    <w:rsid w:val="002043C8"/>
    <w:rsid w:val="00204FB8"/>
    <w:rsid w:val="00205BDE"/>
    <w:rsid w:val="0021314F"/>
    <w:rsid w:val="00213DB1"/>
    <w:rsid w:val="0021580A"/>
    <w:rsid w:val="00216EAC"/>
    <w:rsid w:val="00223DB1"/>
    <w:rsid w:val="00232966"/>
    <w:rsid w:val="00233018"/>
    <w:rsid w:val="00235CA5"/>
    <w:rsid w:val="00242D50"/>
    <w:rsid w:val="0024355F"/>
    <w:rsid w:val="002455F0"/>
    <w:rsid w:val="00256C55"/>
    <w:rsid w:val="0026076D"/>
    <w:rsid w:val="002615AF"/>
    <w:rsid w:val="00265AC8"/>
    <w:rsid w:val="00272A44"/>
    <w:rsid w:val="002852E1"/>
    <w:rsid w:val="00285572"/>
    <w:rsid w:val="0029106C"/>
    <w:rsid w:val="0029694C"/>
    <w:rsid w:val="002B139F"/>
    <w:rsid w:val="002B5CFF"/>
    <w:rsid w:val="002C2300"/>
    <w:rsid w:val="002C4C83"/>
    <w:rsid w:val="002C5065"/>
    <w:rsid w:val="002E03AC"/>
    <w:rsid w:val="002E0679"/>
    <w:rsid w:val="002E3C42"/>
    <w:rsid w:val="002E6100"/>
    <w:rsid w:val="002E6B4E"/>
    <w:rsid w:val="002F715F"/>
    <w:rsid w:val="003014A8"/>
    <w:rsid w:val="0030519E"/>
    <w:rsid w:val="003074A5"/>
    <w:rsid w:val="00307B3C"/>
    <w:rsid w:val="00307E2C"/>
    <w:rsid w:val="00311F0A"/>
    <w:rsid w:val="00327DAF"/>
    <w:rsid w:val="003347A3"/>
    <w:rsid w:val="00334CA6"/>
    <w:rsid w:val="00345BD8"/>
    <w:rsid w:val="00347935"/>
    <w:rsid w:val="00350101"/>
    <w:rsid w:val="003520EA"/>
    <w:rsid w:val="003536B5"/>
    <w:rsid w:val="00365983"/>
    <w:rsid w:val="00375927"/>
    <w:rsid w:val="003838E1"/>
    <w:rsid w:val="00384145"/>
    <w:rsid w:val="00391FB5"/>
    <w:rsid w:val="00394D5D"/>
    <w:rsid w:val="003A0D5C"/>
    <w:rsid w:val="003B7BFE"/>
    <w:rsid w:val="003C0075"/>
    <w:rsid w:val="003C1322"/>
    <w:rsid w:val="003C1666"/>
    <w:rsid w:val="003C6C3D"/>
    <w:rsid w:val="003D06B2"/>
    <w:rsid w:val="003E5A59"/>
    <w:rsid w:val="003E74C9"/>
    <w:rsid w:val="003F3F67"/>
    <w:rsid w:val="003F56AB"/>
    <w:rsid w:val="003F6B78"/>
    <w:rsid w:val="003F7AE1"/>
    <w:rsid w:val="0040051D"/>
    <w:rsid w:val="0041001C"/>
    <w:rsid w:val="004111A2"/>
    <w:rsid w:val="00411E6A"/>
    <w:rsid w:val="00417E89"/>
    <w:rsid w:val="00420A87"/>
    <w:rsid w:val="00421FE8"/>
    <w:rsid w:val="0042221E"/>
    <w:rsid w:val="0042403D"/>
    <w:rsid w:val="00424A17"/>
    <w:rsid w:val="00426396"/>
    <w:rsid w:val="004423C3"/>
    <w:rsid w:val="00442BA8"/>
    <w:rsid w:val="00450902"/>
    <w:rsid w:val="00451825"/>
    <w:rsid w:val="00453CBE"/>
    <w:rsid w:val="004658F1"/>
    <w:rsid w:val="00467905"/>
    <w:rsid w:val="004717FD"/>
    <w:rsid w:val="00473D8A"/>
    <w:rsid w:val="0047447F"/>
    <w:rsid w:val="0047527F"/>
    <w:rsid w:val="00477981"/>
    <w:rsid w:val="00482556"/>
    <w:rsid w:val="00482D95"/>
    <w:rsid w:val="004832D5"/>
    <w:rsid w:val="00485CAF"/>
    <w:rsid w:val="0049325F"/>
    <w:rsid w:val="004939A1"/>
    <w:rsid w:val="004959D8"/>
    <w:rsid w:val="004A39CC"/>
    <w:rsid w:val="004B360B"/>
    <w:rsid w:val="004B69CD"/>
    <w:rsid w:val="004C092B"/>
    <w:rsid w:val="004C776F"/>
    <w:rsid w:val="004D23DF"/>
    <w:rsid w:val="004D3E89"/>
    <w:rsid w:val="004E046B"/>
    <w:rsid w:val="004E301D"/>
    <w:rsid w:val="004E46FF"/>
    <w:rsid w:val="004E5DDC"/>
    <w:rsid w:val="004F15A0"/>
    <w:rsid w:val="004F272C"/>
    <w:rsid w:val="004F7896"/>
    <w:rsid w:val="005115D6"/>
    <w:rsid w:val="00516F88"/>
    <w:rsid w:val="005262C8"/>
    <w:rsid w:val="00527FFC"/>
    <w:rsid w:val="00531C3B"/>
    <w:rsid w:val="00537F3C"/>
    <w:rsid w:val="005433BF"/>
    <w:rsid w:val="00544D6D"/>
    <w:rsid w:val="005452E1"/>
    <w:rsid w:val="00552C59"/>
    <w:rsid w:val="00555CB4"/>
    <w:rsid w:val="00557F6B"/>
    <w:rsid w:val="00561391"/>
    <w:rsid w:val="0056596F"/>
    <w:rsid w:val="005659B5"/>
    <w:rsid w:val="00566B1F"/>
    <w:rsid w:val="00567FED"/>
    <w:rsid w:val="00573224"/>
    <w:rsid w:val="00580692"/>
    <w:rsid w:val="0059051D"/>
    <w:rsid w:val="005949C5"/>
    <w:rsid w:val="00595AB2"/>
    <w:rsid w:val="005A226D"/>
    <w:rsid w:val="005A28EA"/>
    <w:rsid w:val="005A7DBE"/>
    <w:rsid w:val="005B6221"/>
    <w:rsid w:val="005B7D8C"/>
    <w:rsid w:val="005C3839"/>
    <w:rsid w:val="005C3CD9"/>
    <w:rsid w:val="005C4FF7"/>
    <w:rsid w:val="005D05AB"/>
    <w:rsid w:val="005D2DE1"/>
    <w:rsid w:val="005D30BB"/>
    <w:rsid w:val="005E0105"/>
    <w:rsid w:val="005E06F3"/>
    <w:rsid w:val="005E24F5"/>
    <w:rsid w:val="005F1350"/>
    <w:rsid w:val="005F5578"/>
    <w:rsid w:val="0060483B"/>
    <w:rsid w:val="0061440A"/>
    <w:rsid w:val="00615093"/>
    <w:rsid w:val="00615E84"/>
    <w:rsid w:val="00616B42"/>
    <w:rsid w:val="00616E53"/>
    <w:rsid w:val="006224A0"/>
    <w:rsid w:val="00623304"/>
    <w:rsid w:val="0062369F"/>
    <w:rsid w:val="006342E6"/>
    <w:rsid w:val="0063542B"/>
    <w:rsid w:val="00635DDB"/>
    <w:rsid w:val="006428BF"/>
    <w:rsid w:val="00650F91"/>
    <w:rsid w:val="00654E31"/>
    <w:rsid w:val="00657AEE"/>
    <w:rsid w:val="00665313"/>
    <w:rsid w:val="00672879"/>
    <w:rsid w:val="0067677D"/>
    <w:rsid w:val="006848F9"/>
    <w:rsid w:val="0069071B"/>
    <w:rsid w:val="006A6EBD"/>
    <w:rsid w:val="006D2F37"/>
    <w:rsid w:val="006D742C"/>
    <w:rsid w:val="006E0D12"/>
    <w:rsid w:val="006E4885"/>
    <w:rsid w:val="006E7E79"/>
    <w:rsid w:val="006F076A"/>
    <w:rsid w:val="006F0770"/>
    <w:rsid w:val="006F2674"/>
    <w:rsid w:val="006F28F6"/>
    <w:rsid w:val="006F3732"/>
    <w:rsid w:val="006F4970"/>
    <w:rsid w:val="006F49BD"/>
    <w:rsid w:val="006F6758"/>
    <w:rsid w:val="00701192"/>
    <w:rsid w:val="00704D8B"/>
    <w:rsid w:val="007052AB"/>
    <w:rsid w:val="0070758E"/>
    <w:rsid w:val="0070769E"/>
    <w:rsid w:val="00717A93"/>
    <w:rsid w:val="00733E61"/>
    <w:rsid w:val="00735F5F"/>
    <w:rsid w:val="007369FA"/>
    <w:rsid w:val="00755B80"/>
    <w:rsid w:val="00770F86"/>
    <w:rsid w:val="0077316E"/>
    <w:rsid w:val="00780037"/>
    <w:rsid w:val="007834F1"/>
    <w:rsid w:val="00783649"/>
    <w:rsid w:val="007838A6"/>
    <w:rsid w:val="007870C4"/>
    <w:rsid w:val="007918DC"/>
    <w:rsid w:val="00793393"/>
    <w:rsid w:val="007936AA"/>
    <w:rsid w:val="007946AC"/>
    <w:rsid w:val="00796154"/>
    <w:rsid w:val="007A21BC"/>
    <w:rsid w:val="007A34FC"/>
    <w:rsid w:val="007B12A9"/>
    <w:rsid w:val="007D0686"/>
    <w:rsid w:val="007D6CF9"/>
    <w:rsid w:val="007F0456"/>
    <w:rsid w:val="007F1281"/>
    <w:rsid w:val="00801172"/>
    <w:rsid w:val="00804DF2"/>
    <w:rsid w:val="0080730E"/>
    <w:rsid w:val="00810467"/>
    <w:rsid w:val="008116F2"/>
    <w:rsid w:val="0081626C"/>
    <w:rsid w:val="00820711"/>
    <w:rsid w:val="0082459D"/>
    <w:rsid w:val="008276EC"/>
    <w:rsid w:val="008312A2"/>
    <w:rsid w:val="00835CB5"/>
    <w:rsid w:val="00837928"/>
    <w:rsid w:val="0084698B"/>
    <w:rsid w:val="008608A9"/>
    <w:rsid w:val="0086467E"/>
    <w:rsid w:val="00870B0A"/>
    <w:rsid w:val="00871E98"/>
    <w:rsid w:val="0087587D"/>
    <w:rsid w:val="00876F5B"/>
    <w:rsid w:val="0088128F"/>
    <w:rsid w:val="00884067"/>
    <w:rsid w:val="00885034"/>
    <w:rsid w:val="00885C14"/>
    <w:rsid w:val="00897D81"/>
    <w:rsid w:val="008A0029"/>
    <w:rsid w:val="008B117E"/>
    <w:rsid w:val="008B44B2"/>
    <w:rsid w:val="008B5A13"/>
    <w:rsid w:val="008B5A37"/>
    <w:rsid w:val="008C464E"/>
    <w:rsid w:val="008C627C"/>
    <w:rsid w:val="008C7A1F"/>
    <w:rsid w:val="008D08B6"/>
    <w:rsid w:val="008D1801"/>
    <w:rsid w:val="008D62C0"/>
    <w:rsid w:val="008D6BFD"/>
    <w:rsid w:val="008F37DE"/>
    <w:rsid w:val="008F4CCB"/>
    <w:rsid w:val="008F5EA6"/>
    <w:rsid w:val="008F5F72"/>
    <w:rsid w:val="008F720C"/>
    <w:rsid w:val="00900EAD"/>
    <w:rsid w:val="00905D0D"/>
    <w:rsid w:val="00913228"/>
    <w:rsid w:val="009144EE"/>
    <w:rsid w:val="0091556E"/>
    <w:rsid w:val="009156C1"/>
    <w:rsid w:val="009166A4"/>
    <w:rsid w:val="009172B0"/>
    <w:rsid w:val="0092043F"/>
    <w:rsid w:val="009207C6"/>
    <w:rsid w:val="00926C77"/>
    <w:rsid w:val="00931DA8"/>
    <w:rsid w:val="009370B8"/>
    <w:rsid w:val="00940FAE"/>
    <w:rsid w:val="009420E6"/>
    <w:rsid w:val="00942233"/>
    <w:rsid w:val="00942263"/>
    <w:rsid w:val="00942E31"/>
    <w:rsid w:val="00945323"/>
    <w:rsid w:val="009515A9"/>
    <w:rsid w:val="00954F74"/>
    <w:rsid w:val="00955073"/>
    <w:rsid w:val="0095691D"/>
    <w:rsid w:val="00961170"/>
    <w:rsid w:val="009611D2"/>
    <w:rsid w:val="00964ED7"/>
    <w:rsid w:val="00966E10"/>
    <w:rsid w:val="009764FA"/>
    <w:rsid w:val="00976F69"/>
    <w:rsid w:val="00983A94"/>
    <w:rsid w:val="00985937"/>
    <w:rsid w:val="009B4F00"/>
    <w:rsid w:val="009B55BB"/>
    <w:rsid w:val="009B65A3"/>
    <w:rsid w:val="009B669D"/>
    <w:rsid w:val="009C41B3"/>
    <w:rsid w:val="009C477F"/>
    <w:rsid w:val="009D4006"/>
    <w:rsid w:val="009E0547"/>
    <w:rsid w:val="009E3878"/>
    <w:rsid w:val="009E3886"/>
    <w:rsid w:val="009E67BB"/>
    <w:rsid w:val="009E77E8"/>
    <w:rsid w:val="009F06E2"/>
    <w:rsid w:val="009F36F8"/>
    <w:rsid w:val="009F6E67"/>
    <w:rsid w:val="00A01480"/>
    <w:rsid w:val="00A042D6"/>
    <w:rsid w:val="00A04440"/>
    <w:rsid w:val="00A05B88"/>
    <w:rsid w:val="00A076ED"/>
    <w:rsid w:val="00A1071C"/>
    <w:rsid w:val="00A16E0A"/>
    <w:rsid w:val="00A215ED"/>
    <w:rsid w:val="00A245BF"/>
    <w:rsid w:val="00A3091C"/>
    <w:rsid w:val="00A3245F"/>
    <w:rsid w:val="00A35342"/>
    <w:rsid w:val="00A416CA"/>
    <w:rsid w:val="00A421E2"/>
    <w:rsid w:val="00A4637E"/>
    <w:rsid w:val="00A47951"/>
    <w:rsid w:val="00A57832"/>
    <w:rsid w:val="00A71B6D"/>
    <w:rsid w:val="00A75533"/>
    <w:rsid w:val="00A84A4D"/>
    <w:rsid w:val="00A854E5"/>
    <w:rsid w:val="00AA1DD8"/>
    <w:rsid w:val="00AA454B"/>
    <w:rsid w:val="00AB28E2"/>
    <w:rsid w:val="00AC3252"/>
    <w:rsid w:val="00AC3FDE"/>
    <w:rsid w:val="00AC7785"/>
    <w:rsid w:val="00AD3C97"/>
    <w:rsid w:val="00AD61EF"/>
    <w:rsid w:val="00AF0F78"/>
    <w:rsid w:val="00AF677F"/>
    <w:rsid w:val="00B00881"/>
    <w:rsid w:val="00B00A7E"/>
    <w:rsid w:val="00B00C6E"/>
    <w:rsid w:val="00B01440"/>
    <w:rsid w:val="00B05FF9"/>
    <w:rsid w:val="00B0793B"/>
    <w:rsid w:val="00B1032A"/>
    <w:rsid w:val="00B11E81"/>
    <w:rsid w:val="00B14062"/>
    <w:rsid w:val="00B14E3F"/>
    <w:rsid w:val="00B20ECE"/>
    <w:rsid w:val="00B20FE5"/>
    <w:rsid w:val="00B25527"/>
    <w:rsid w:val="00B31314"/>
    <w:rsid w:val="00B31432"/>
    <w:rsid w:val="00B425E6"/>
    <w:rsid w:val="00B453B3"/>
    <w:rsid w:val="00B46374"/>
    <w:rsid w:val="00B470CE"/>
    <w:rsid w:val="00B47EB8"/>
    <w:rsid w:val="00B52038"/>
    <w:rsid w:val="00B60A28"/>
    <w:rsid w:val="00B61692"/>
    <w:rsid w:val="00B724A0"/>
    <w:rsid w:val="00B7468A"/>
    <w:rsid w:val="00B74E83"/>
    <w:rsid w:val="00B76DB4"/>
    <w:rsid w:val="00B7753D"/>
    <w:rsid w:val="00B83D27"/>
    <w:rsid w:val="00B85A1D"/>
    <w:rsid w:val="00B91EC7"/>
    <w:rsid w:val="00B92FDC"/>
    <w:rsid w:val="00B93807"/>
    <w:rsid w:val="00B95F23"/>
    <w:rsid w:val="00B97F05"/>
    <w:rsid w:val="00BA44BD"/>
    <w:rsid w:val="00BA4F35"/>
    <w:rsid w:val="00BA5164"/>
    <w:rsid w:val="00BB0636"/>
    <w:rsid w:val="00BB0AFA"/>
    <w:rsid w:val="00BB39B6"/>
    <w:rsid w:val="00BB5C6A"/>
    <w:rsid w:val="00BB7A51"/>
    <w:rsid w:val="00BC16BB"/>
    <w:rsid w:val="00BC7AF1"/>
    <w:rsid w:val="00BD74A4"/>
    <w:rsid w:val="00BE4189"/>
    <w:rsid w:val="00BE6FF6"/>
    <w:rsid w:val="00BF0E90"/>
    <w:rsid w:val="00BF29FE"/>
    <w:rsid w:val="00BF61F9"/>
    <w:rsid w:val="00C001AB"/>
    <w:rsid w:val="00C06C2A"/>
    <w:rsid w:val="00C07092"/>
    <w:rsid w:val="00C127FE"/>
    <w:rsid w:val="00C1477E"/>
    <w:rsid w:val="00C15DC0"/>
    <w:rsid w:val="00C2033B"/>
    <w:rsid w:val="00C20A5C"/>
    <w:rsid w:val="00C21452"/>
    <w:rsid w:val="00C218AB"/>
    <w:rsid w:val="00C21F85"/>
    <w:rsid w:val="00C3552F"/>
    <w:rsid w:val="00C45744"/>
    <w:rsid w:val="00C512B4"/>
    <w:rsid w:val="00C52610"/>
    <w:rsid w:val="00C54BD9"/>
    <w:rsid w:val="00C616B1"/>
    <w:rsid w:val="00C630F3"/>
    <w:rsid w:val="00C67332"/>
    <w:rsid w:val="00C71B89"/>
    <w:rsid w:val="00C73483"/>
    <w:rsid w:val="00C743FD"/>
    <w:rsid w:val="00C80FEB"/>
    <w:rsid w:val="00C81C1B"/>
    <w:rsid w:val="00C84C2D"/>
    <w:rsid w:val="00C855EA"/>
    <w:rsid w:val="00C875FE"/>
    <w:rsid w:val="00CA50E0"/>
    <w:rsid w:val="00CB1574"/>
    <w:rsid w:val="00CC012A"/>
    <w:rsid w:val="00CC3FC8"/>
    <w:rsid w:val="00CC5D2C"/>
    <w:rsid w:val="00CD6A4B"/>
    <w:rsid w:val="00CE210C"/>
    <w:rsid w:val="00CE2CAA"/>
    <w:rsid w:val="00CE3121"/>
    <w:rsid w:val="00CE43B2"/>
    <w:rsid w:val="00CE60F6"/>
    <w:rsid w:val="00D006AB"/>
    <w:rsid w:val="00D00AE9"/>
    <w:rsid w:val="00D20E25"/>
    <w:rsid w:val="00D210BD"/>
    <w:rsid w:val="00D2155C"/>
    <w:rsid w:val="00D31DAC"/>
    <w:rsid w:val="00D35A2D"/>
    <w:rsid w:val="00D41B74"/>
    <w:rsid w:val="00D43395"/>
    <w:rsid w:val="00D440D6"/>
    <w:rsid w:val="00D47533"/>
    <w:rsid w:val="00D5479E"/>
    <w:rsid w:val="00D56737"/>
    <w:rsid w:val="00D63D5C"/>
    <w:rsid w:val="00D728E9"/>
    <w:rsid w:val="00D74676"/>
    <w:rsid w:val="00D76A0C"/>
    <w:rsid w:val="00D80963"/>
    <w:rsid w:val="00D81826"/>
    <w:rsid w:val="00D82551"/>
    <w:rsid w:val="00D9123F"/>
    <w:rsid w:val="00DA1092"/>
    <w:rsid w:val="00DB4396"/>
    <w:rsid w:val="00DB68DA"/>
    <w:rsid w:val="00DC0143"/>
    <w:rsid w:val="00DD300F"/>
    <w:rsid w:val="00DD4C72"/>
    <w:rsid w:val="00DE4BC6"/>
    <w:rsid w:val="00DF2E6F"/>
    <w:rsid w:val="00DF420E"/>
    <w:rsid w:val="00E023F8"/>
    <w:rsid w:val="00E02848"/>
    <w:rsid w:val="00E043DD"/>
    <w:rsid w:val="00E16B2D"/>
    <w:rsid w:val="00E23D36"/>
    <w:rsid w:val="00E24582"/>
    <w:rsid w:val="00E26A67"/>
    <w:rsid w:val="00E30EAB"/>
    <w:rsid w:val="00E32A24"/>
    <w:rsid w:val="00E3325B"/>
    <w:rsid w:val="00E33C3A"/>
    <w:rsid w:val="00E36CB7"/>
    <w:rsid w:val="00E430C1"/>
    <w:rsid w:val="00E43629"/>
    <w:rsid w:val="00E50A24"/>
    <w:rsid w:val="00E5628D"/>
    <w:rsid w:val="00E57122"/>
    <w:rsid w:val="00E61683"/>
    <w:rsid w:val="00E76A5C"/>
    <w:rsid w:val="00E77AB5"/>
    <w:rsid w:val="00E80F6A"/>
    <w:rsid w:val="00E85E1E"/>
    <w:rsid w:val="00E8770B"/>
    <w:rsid w:val="00E87841"/>
    <w:rsid w:val="00E90A06"/>
    <w:rsid w:val="00E91037"/>
    <w:rsid w:val="00E91275"/>
    <w:rsid w:val="00E93BCE"/>
    <w:rsid w:val="00EA6DBD"/>
    <w:rsid w:val="00EA7651"/>
    <w:rsid w:val="00EB5010"/>
    <w:rsid w:val="00EB6AF8"/>
    <w:rsid w:val="00EC617B"/>
    <w:rsid w:val="00EC6ADE"/>
    <w:rsid w:val="00ED1064"/>
    <w:rsid w:val="00ED1AC6"/>
    <w:rsid w:val="00ED2D6C"/>
    <w:rsid w:val="00ED3011"/>
    <w:rsid w:val="00ED33BE"/>
    <w:rsid w:val="00ED6222"/>
    <w:rsid w:val="00EE238D"/>
    <w:rsid w:val="00EE7F13"/>
    <w:rsid w:val="00EF4C51"/>
    <w:rsid w:val="00EF78B1"/>
    <w:rsid w:val="00F00E5C"/>
    <w:rsid w:val="00F07024"/>
    <w:rsid w:val="00F07A49"/>
    <w:rsid w:val="00F103D8"/>
    <w:rsid w:val="00F1067D"/>
    <w:rsid w:val="00F17A86"/>
    <w:rsid w:val="00F354E3"/>
    <w:rsid w:val="00F368C3"/>
    <w:rsid w:val="00F36903"/>
    <w:rsid w:val="00F40EA4"/>
    <w:rsid w:val="00F426F7"/>
    <w:rsid w:val="00F43AB4"/>
    <w:rsid w:val="00F51848"/>
    <w:rsid w:val="00F52311"/>
    <w:rsid w:val="00F55B14"/>
    <w:rsid w:val="00F62EAF"/>
    <w:rsid w:val="00F661B5"/>
    <w:rsid w:val="00F731EA"/>
    <w:rsid w:val="00F818EB"/>
    <w:rsid w:val="00F86FBA"/>
    <w:rsid w:val="00F91665"/>
    <w:rsid w:val="00F97E6C"/>
    <w:rsid w:val="00FA3377"/>
    <w:rsid w:val="00FA3D92"/>
    <w:rsid w:val="00FA439C"/>
    <w:rsid w:val="00FA46D4"/>
    <w:rsid w:val="00FA5B5D"/>
    <w:rsid w:val="00FA7C36"/>
    <w:rsid w:val="00FC2E58"/>
    <w:rsid w:val="00FC6AE8"/>
    <w:rsid w:val="00FC7335"/>
    <w:rsid w:val="00FD1D77"/>
    <w:rsid w:val="00FD35BC"/>
    <w:rsid w:val="00FD3761"/>
    <w:rsid w:val="00FD4350"/>
    <w:rsid w:val="00FD7184"/>
    <w:rsid w:val="00FE0FA2"/>
    <w:rsid w:val="00FE2157"/>
    <w:rsid w:val="00FE5224"/>
    <w:rsid w:val="00FF2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BA90D85"/>
  <w15:chartTrackingRefBased/>
  <w15:docId w15:val="{B217D6B3-8F9A-8C4F-B835-4CAD0394BC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542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7651E"/>
    <w:pPr>
      <w:tabs>
        <w:tab w:val="center" w:pos="4513"/>
        <w:tab w:val="right" w:pos="9026"/>
      </w:tabs>
    </w:pPr>
    <w:rPr>
      <w:kern w:val="0"/>
      <w14:ligatures w14:val="none"/>
    </w:rPr>
  </w:style>
  <w:style w:type="character" w:customStyle="1" w:styleId="HeaderChar">
    <w:name w:val="Header Char"/>
    <w:basedOn w:val="DefaultParagraphFont"/>
    <w:link w:val="Header"/>
    <w:uiPriority w:val="99"/>
    <w:rsid w:val="0007651E"/>
    <w:rPr>
      <w:kern w:val="0"/>
      <w14:ligatures w14:val="none"/>
    </w:rPr>
  </w:style>
  <w:style w:type="paragraph" w:styleId="Footer">
    <w:name w:val="footer"/>
    <w:basedOn w:val="Normal"/>
    <w:link w:val="FooterChar"/>
    <w:uiPriority w:val="99"/>
    <w:unhideWhenUsed/>
    <w:rsid w:val="0007651E"/>
    <w:pPr>
      <w:tabs>
        <w:tab w:val="center" w:pos="4513"/>
        <w:tab w:val="right" w:pos="9026"/>
      </w:tabs>
    </w:pPr>
    <w:rPr>
      <w:kern w:val="0"/>
      <w14:ligatures w14:val="none"/>
    </w:rPr>
  </w:style>
  <w:style w:type="character" w:customStyle="1" w:styleId="FooterChar">
    <w:name w:val="Footer Char"/>
    <w:basedOn w:val="DefaultParagraphFont"/>
    <w:link w:val="Footer"/>
    <w:uiPriority w:val="99"/>
    <w:rsid w:val="0007651E"/>
    <w:rPr>
      <w:kern w:val="0"/>
      <w14:ligatures w14:val="none"/>
    </w:rPr>
  </w:style>
  <w:style w:type="paragraph" w:styleId="ListParagraph">
    <w:name w:val="List Paragraph"/>
    <w:basedOn w:val="Normal"/>
    <w:uiPriority w:val="34"/>
    <w:qFormat/>
    <w:rsid w:val="001D5641"/>
    <w:pPr>
      <w:ind w:left="720"/>
      <w:contextualSpacing/>
    </w:pPr>
  </w:style>
  <w:style w:type="character" w:styleId="PageNumber">
    <w:name w:val="page number"/>
    <w:basedOn w:val="DefaultParagraphFont"/>
    <w:uiPriority w:val="99"/>
    <w:semiHidden/>
    <w:unhideWhenUsed/>
    <w:rsid w:val="00C52610"/>
  </w:style>
  <w:style w:type="character" w:customStyle="1" w:styleId="apple-converted-space">
    <w:name w:val="apple-converted-space"/>
    <w:basedOn w:val="DefaultParagraphFont"/>
    <w:rsid w:val="0029106C"/>
  </w:style>
  <w:style w:type="paragraph" w:customStyle="1" w:styleId="p1">
    <w:name w:val="p1"/>
    <w:basedOn w:val="Normal"/>
    <w:rsid w:val="00F661B5"/>
    <w:rPr>
      <w:rFonts w:ascii="Helvetica" w:hAnsi="Helvetica" w:cs="Times New Roman"/>
      <w:kern w:val="0"/>
      <w:sz w:val="18"/>
      <w:szCs w:val="18"/>
      <w14:ligatures w14:val="none"/>
    </w:rPr>
  </w:style>
  <w:style w:type="character" w:customStyle="1" w:styleId="s1">
    <w:name w:val="s1"/>
    <w:basedOn w:val="DefaultParagraphFont"/>
    <w:rsid w:val="00F661B5"/>
    <w:rPr>
      <w:rFonts w:ascii="Helvetica" w:hAnsi="Helvetica" w:hint="default"/>
      <w:b w:val="0"/>
      <w:bCs w:val="0"/>
      <w:i w:val="0"/>
      <w:iCs w:val="0"/>
      <w:sz w:val="18"/>
      <w:szCs w:val="18"/>
    </w:rPr>
  </w:style>
  <w:style w:type="character" w:styleId="Hyperlink">
    <w:name w:val="Hyperlink"/>
    <w:basedOn w:val="DefaultParagraphFont"/>
    <w:uiPriority w:val="99"/>
    <w:unhideWhenUsed/>
    <w:rsid w:val="001772DB"/>
    <w:rPr>
      <w:color w:val="0563C1" w:themeColor="hyperlink"/>
      <w:u w:val="single"/>
    </w:rPr>
  </w:style>
  <w:style w:type="character" w:styleId="UnresolvedMention">
    <w:name w:val="Unresolved Mention"/>
    <w:basedOn w:val="DefaultParagraphFont"/>
    <w:uiPriority w:val="99"/>
    <w:semiHidden/>
    <w:unhideWhenUsed/>
    <w:rsid w:val="001772DB"/>
    <w:rPr>
      <w:color w:val="605E5C"/>
      <w:shd w:val="clear" w:color="auto" w:fill="E1DFDD"/>
    </w:rPr>
  </w:style>
  <w:style w:type="character" w:styleId="FollowedHyperlink">
    <w:name w:val="FollowedHyperlink"/>
    <w:basedOn w:val="DefaultParagraphFont"/>
    <w:uiPriority w:val="99"/>
    <w:semiHidden/>
    <w:unhideWhenUsed/>
    <w:rsid w:val="001772DB"/>
    <w:rPr>
      <w:color w:val="954F72" w:themeColor="followedHyperlink"/>
      <w:u w:val="single"/>
    </w:rPr>
  </w:style>
  <w:style w:type="character" w:customStyle="1" w:styleId="Heading1Char">
    <w:name w:val="Heading 1 Char"/>
    <w:basedOn w:val="DefaultParagraphFont"/>
    <w:link w:val="Heading1"/>
    <w:uiPriority w:val="9"/>
    <w:rsid w:val="0063542B"/>
    <w:rPr>
      <w:rFonts w:asciiTheme="majorHAnsi" w:eastAsiaTheme="majorEastAsia" w:hAnsiTheme="majorHAnsi" w:cstheme="majorBidi"/>
      <w:color w:val="2F5496" w:themeColor="accent1" w:themeShade="BF"/>
      <w:sz w:val="40"/>
      <w:szCs w:val="40"/>
    </w:rPr>
  </w:style>
  <w:style w:type="paragraph" w:customStyle="1" w:styleId="s16">
    <w:name w:val="s16"/>
    <w:basedOn w:val="Normal"/>
    <w:rsid w:val="00FC6AE8"/>
    <w:pPr>
      <w:spacing w:before="100" w:beforeAutospacing="1" w:after="100" w:afterAutospacing="1"/>
    </w:pPr>
    <w:rPr>
      <w:rFonts w:ascii="Times New Roman" w:hAnsi="Times New Roman" w:cs="Times New Roman"/>
      <w:kern w:val="0"/>
      <w:sz w:val="24"/>
      <w:szCs w:val="24"/>
      <w14:ligatures w14:val="none"/>
    </w:rPr>
  </w:style>
  <w:style w:type="character" w:customStyle="1" w:styleId="s15">
    <w:name w:val="s15"/>
    <w:basedOn w:val="DefaultParagraphFont"/>
    <w:rsid w:val="00FC6AE8"/>
  </w:style>
  <w:style w:type="paragraph" w:styleId="NormalWeb">
    <w:name w:val="Normal (Web)"/>
    <w:basedOn w:val="Normal"/>
    <w:uiPriority w:val="99"/>
    <w:unhideWhenUsed/>
    <w:rsid w:val="00FC6AE8"/>
    <w:pPr>
      <w:spacing w:before="100" w:beforeAutospacing="1" w:after="100" w:afterAutospacing="1"/>
    </w:pPr>
    <w:rPr>
      <w:rFonts w:ascii="Times New Roman" w:hAnsi="Times New Roman" w:cs="Times New Roman"/>
      <w:kern w:val="0"/>
      <w:sz w:val="24"/>
      <w:szCs w:val="24"/>
      <w14:ligatures w14:val="none"/>
    </w:rPr>
  </w:style>
  <w:style w:type="character" w:customStyle="1" w:styleId="s17">
    <w:name w:val="s17"/>
    <w:basedOn w:val="DefaultParagraphFont"/>
    <w:rsid w:val="00FC6A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1224194">
      <w:bodyDiv w:val="1"/>
      <w:marLeft w:val="0"/>
      <w:marRight w:val="0"/>
      <w:marTop w:val="0"/>
      <w:marBottom w:val="0"/>
      <w:divBdr>
        <w:top w:val="none" w:sz="0" w:space="0" w:color="auto"/>
        <w:left w:val="none" w:sz="0" w:space="0" w:color="auto"/>
        <w:bottom w:val="none" w:sz="0" w:space="0" w:color="auto"/>
        <w:right w:val="none" w:sz="0" w:space="0" w:color="auto"/>
      </w:divBdr>
    </w:div>
    <w:div w:id="497188516">
      <w:bodyDiv w:val="1"/>
      <w:marLeft w:val="0"/>
      <w:marRight w:val="0"/>
      <w:marTop w:val="0"/>
      <w:marBottom w:val="0"/>
      <w:divBdr>
        <w:top w:val="none" w:sz="0" w:space="0" w:color="auto"/>
        <w:left w:val="none" w:sz="0" w:space="0" w:color="auto"/>
        <w:bottom w:val="none" w:sz="0" w:space="0" w:color="auto"/>
        <w:right w:val="none" w:sz="0" w:space="0" w:color="auto"/>
      </w:divBdr>
    </w:div>
    <w:div w:id="932662491">
      <w:marLeft w:val="0"/>
      <w:marRight w:val="0"/>
      <w:marTop w:val="0"/>
      <w:marBottom w:val="0"/>
      <w:divBdr>
        <w:top w:val="none" w:sz="0" w:space="0" w:color="auto"/>
        <w:left w:val="none" w:sz="0" w:space="0" w:color="auto"/>
        <w:bottom w:val="none" w:sz="0" w:space="0" w:color="auto"/>
        <w:right w:val="none" w:sz="0" w:space="0" w:color="auto"/>
      </w:divBdr>
    </w:div>
    <w:div w:id="1214580911">
      <w:marLeft w:val="0"/>
      <w:marRight w:val="0"/>
      <w:marTop w:val="0"/>
      <w:marBottom w:val="0"/>
      <w:divBdr>
        <w:top w:val="none" w:sz="0" w:space="0" w:color="auto"/>
        <w:left w:val="none" w:sz="0" w:space="0" w:color="auto"/>
        <w:bottom w:val="none" w:sz="0" w:space="0" w:color="auto"/>
        <w:right w:val="none" w:sz="0" w:space="0" w:color="auto"/>
      </w:divBdr>
      <w:divsChild>
        <w:div w:id="146286340">
          <w:marLeft w:val="0"/>
          <w:marRight w:val="0"/>
          <w:marTop w:val="0"/>
          <w:marBottom w:val="0"/>
          <w:divBdr>
            <w:top w:val="none" w:sz="0" w:space="0" w:color="auto"/>
            <w:left w:val="none" w:sz="0" w:space="0" w:color="auto"/>
            <w:bottom w:val="none" w:sz="0" w:space="0" w:color="auto"/>
            <w:right w:val="none" w:sz="0" w:space="0" w:color="auto"/>
          </w:divBdr>
          <w:divsChild>
            <w:div w:id="1984001259">
              <w:marLeft w:val="0"/>
              <w:marRight w:val="0"/>
              <w:marTop w:val="0"/>
              <w:marBottom w:val="0"/>
              <w:divBdr>
                <w:top w:val="none" w:sz="0" w:space="0" w:color="auto"/>
                <w:left w:val="none" w:sz="0" w:space="0" w:color="auto"/>
                <w:bottom w:val="none" w:sz="0" w:space="0" w:color="auto"/>
                <w:right w:val="none" w:sz="0" w:space="0" w:color="auto"/>
              </w:divBdr>
              <w:divsChild>
                <w:div w:id="1464808240">
                  <w:marLeft w:val="0"/>
                  <w:marRight w:val="0"/>
                  <w:marTop w:val="0"/>
                  <w:marBottom w:val="0"/>
                  <w:divBdr>
                    <w:top w:val="none" w:sz="0" w:space="0" w:color="auto"/>
                    <w:left w:val="none" w:sz="0" w:space="0" w:color="auto"/>
                    <w:bottom w:val="none" w:sz="0" w:space="0" w:color="auto"/>
                    <w:right w:val="none" w:sz="0" w:space="0" w:color="auto"/>
                  </w:divBdr>
                  <w:divsChild>
                    <w:div w:id="33260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4731329">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microsoft.com/office/2020/10/relationships/intelligence" Target="intelligence2.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1163</TotalTime>
  <Pages>26</Pages>
  <Words>5353</Words>
  <Characters>30515</Characters>
  <Application>Microsoft Office Word</Application>
  <DocSecurity>0</DocSecurity>
  <Lines>254</Lines>
  <Paragraphs>71</Paragraphs>
  <ScaleCrop>false</ScaleCrop>
  <Company/>
  <LinksUpToDate>false</LinksUpToDate>
  <CharactersWithSpaces>35797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Godlove Nzimbi (1809086)</dc:creator>
  <cp:keywords/>
  <dc:description/>
  <cp:lastModifiedBy>Godlove Nzimbi (1809086)</cp:lastModifiedBy>
  <cp:revision>314</cp:revision>
  <dcterms:created xsi:type="dcterms:W3CDTF">2024-04-17T16:39:00Z</dcterms:created>
  <dcterms:modified xsi:type="dcterms:W3CDTF">2024-04-19T15:48:00Z</dcterms:modified>
</cp:coreProperties>
</file>