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76786847"/>
        <w:docPartObj>
          <w:docPartGallery w:val="Cover Pages"/>
          <w:docPartUnique/>
        </w:docPartObj>
      </w:sdtPr>
      <w:sdtEndPr/>
      <w:sdtContent>
        <w:p w14:paraId="23350B07" w14:textId="4E8EDE4E" w:rsidR="00B00D67" w:rsidRDefault="00B00D67">
          <w:r>
            <w:rPr>
              <w:noProof/>
            </w:rPr>
            <mc:AlternateContent>
              <mc:Choice Requires="wpg">
                <w:drawing>
                  <wp:anchor distT="0" distB="0" distL="114300" distR="114300" simplePos="0" relativeHeight="251659264" behindDoc="1" locked="0" layoutInCell="1" allowOverlap="1" wp14:anchorId="44F4BE92" wp14:editId="7C3FB54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8E1184D" w14:textId="1812FC67" w:rsidR="00B00D67" w:rsidRPr="00E10006" w:rsidRDefault="00E10006">
                                      <w:pPr>
                                        <w:pStyle w:val="NoSpacing"/>
                                        <w:spacing w:before="120"/>
                                        <w:jc w:val="center"/>
                                        <w:rPr>
                                          <w:rFonts w:ascii="Arial" w:hAnsi="Arial" w:cs="Arial"/>
                                          <w:color w:val="FFFFFF" w:themeColor="background1"/>
                                          <w:sz w:val="24"/>
                                          <w:szCs w:val="24"/>
                                        </w:rPr>
                                      </w:pPr>
                                      <w:proofErr w:type="gramStart"/>
                                      <w:r w:rsidRPr="00E10006">
                                        <w:rPr>
                                          <w:rFonts w:ascii="Arial" w:hAnsi="Arial" w:cs="Arial"/>
                                          <w:color w:val="FFFFFF" w:themeColor="background1"/>
                                          <w:sz w:val="24"/>
                                          <w:szCs w:val="24"/>
                                        </w:rPr>
                                        <w:t>STUDENT:</w:t>
                                      </w:r>
                                      <w:r w:rsidR="003B6A7E" w:rsidRPr="00E10006">
                                        <w:rPr>
                                          <w:rFonts w:ascii="Arial" w:hAnsi="Arial" w:cs="Arial"/>
                                          <w:color w:val="FFFFFF" w:themeColor="background1"/>
                                          <w:sz w:val="24"/>
                                          <w:szCs w:val="24"/>
                                        </w:rPr>
                                        <w:t>FRIDA</w:t>
                                      </w:r>
                                      <w:proofErr w:type="gramEnd"/>
                                      <w:r w:rsidR="003B6A7E" w:rsidRPr="00E10006">
                                        <w:rPr>
                                          <w:rFonts w:ascii="Arial" w:hAnsi="Arial" w:cs="Arial"/>
                                          <w:color w:val="FFFFFF" w:themeColor="background1"/>
                                          <w:sz w:val="24"/>
                                          <w:szCs w:val="24"/>
                                        </w:rPr>
                                        <w:t xml:space="preserve"> </w:t>
                                      </w:r>
                                      <w:r w:rsidR="00BB7713" w:rsidRPr="00E10006">
                                        <w:rPr>
                                          <w:rFonts w:ascii="Arial" w:hAnsi="Arial" w:cs="Arial"/>
                                          <w:color w:val="FFFFFF" w:themeColor="background1"/>
                                          <w:sz w:val="24"/>
                                          <w:szCs w:val="24"/>
                                        </w:rPr>
                                        <w:t xml:space="preserve">IZABELLA </w:t>
                                      </w:r>
                                      <w:r w:rsidR="003B6A7E" w:rsidRPr="00E10006">
                                        <w:rPr>
                                          <w:rFonts w:ascii="Arial" w:hAnsi="Arial" w:cs="Arial"/>
                                          <w:color w:val="FFFFFF" w:themeColor="background1"/>
                                          <w:sz w:val="24"/>
                                          <w:szCs w:val="24"/>
                                        </w:rPr>
                                        <w:t>TAC</w:t>
                                      </w:r>
                                      <w:r w:rsidR="00BB7713" w:rsidRPr="00E10006">
                                        <w:rPr>
                                          <w:rFonts w:ascii="Arial" w:hAnsi="Arial" w:cs="Arial"/>
                                          <w:color w:val="FFFFFF" w:themeColor="background1"/>
                                          <w:sz w:val="24"/>
                                          <w:szCs w:val="24"/>
                                        </w:rPr>
                                        <w:t xml:space="preserve"> (2118358)</w:t>
                                      </w:r>
                                    </w:p>
                                  </w:sdtContent>
                                </w:sdt>
                                <w:p w14:paraId="61CF97DD" w14:textId="27967C34" w:rsidR="00E10006" w:rsidRDefault="003420D9">
                                  <w:pPr>
                                    <w:pStyle w:val="NoSpacing"/>
                                    <w:spacing w:before="120"/>
                                    <w:jc w:val="center"/>
                                    <w:rPr>
                                      <w:rFonts w:ascii="Arial" w:hAnsi="Arial" w:cs="Arial"/>
                                      <w:color w:val="FFFFFF" w:themeColor="background1"/>
                                      <w:sz w:val="24"/>
                                      <w:szCs w:val="24"/>
                                    </w:rPr>
                                  </w:pPr>
                                  <w:sdt>
                                    <w:sdtPr>
                                      <w:rPr>
                                        <w:rFonts w:ascii="Arial" w:hAnsi="Arial" w:cs="Arial"/>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proofErr w:type="gramStart"/>
                                      <w:r w:rsidR="00BB7713" w:rsidRPr="00E10006">
                                        <w:rPr>
                                          <w:rFonts w:ascii="Arial" w:hAnsi="Arial" w:cs="Arial"/>
                                          <w:caps/>
                                          <w:color w:val="FFFFFF" w:themeColor="background1"/>
                                          <w:sz w:val="24"/>
                                          <w:szCs w:val="24"/>
                                        </w:rPr>
                                        <w:t>MODULE:PROBLEM</w:t>
                                      </w:r>
                                      <w:proofErr w:type="gramEnd"/>
                                      <w:r w:rsidR="00BB7713" w:rsidRPr="00E10006">
                                        <w:rPr>
                                          <w:rFonts w:ascii="Arial" w:hAnsi="Arial" w:cs="Arial"/>
                                          <w:caps/>
                                          <w:color w:val="FFFFFF" w:themeColor="background1"/>
                                          <w:sz w:val="24"/>
                                          <w:szCs w:val="24"/>
                                        </w:rPr>
                                        <w:t xml:space="preserve"> SOLVING AND DECISION MAKING</w:t>
                                      </w:r>
                                      <w:r w:rsidR="00E10006">
                                        <w:rPr>
                                          <w:rFonts w:ascii="Arial" w:hAnsi="Arial" w:cs="Arial"/>
                                          <w:caps/>
                                          <w:color w:val="FFFFFF" w:themeColor="background1"/>
                                          <w:sz w:val="24"/>
                                          <w:szCs w:val="24"/>
                                        </w:rPr>
                                        <w:t xml:space="preserve"> BMSW4004</w:t>
                                      </w:r>
                                    </w:sdtContent>
                                  </w:sdt>
                                  <w:r w:rsidR="00B00D67" w:rsidRPr="00E10006">
                                    <w:rPr>
                                      <w:rFonts w:ascii="Arial" w:hAnsi="Arial" w:cs="Arial"/>
                                      <w:color w:val="FFFFFF" w:themeColor="background1"/>
                                      <w:sz w:val="24"/>
                                      <w:szCs w:val="24"/>
                                    </w:rPr>
                                    <w:t> </w:t>
                                  </w:r>
                                  <w:r w:rsidR="00E10006">
                                    <w:rPr>
                                      <w:rFonts w:ascii="Arial" w:hAnsi="Arial" w:cs="Arial"/>
                                      <w:color w:val="FFFFFF" w:themeColor="background1"/>
                                      <w:sz w:val="24"/>
                                      <w:szCs w:val="24"/>
                                    </w:rPr>
                                    <w:t xml:space="preserve">        </w:t>
                                  </w:r>
                                </w:p>
                                <w:p w14:paraId="0E6DF7C6" w14:textId="393FDB5F" w:rsidR="00B00D67" w:rsidRPr="00E10006" w:rsidRDefault="00B00D67">
                                  <w:pPr>
                                    <w:pStyle w:val="NoSpacing"/>
                                    <w:spacing w:before="120"/>
                                    <w:jc w:val="center"/>
                                    <w:rPr>
                                      <w:rFonts w:ascii="Arial" w:hAnsi="Arial" w:cs="Arial"/>
                                      <w:color w:val="FFFFFF" w:themeColor="background1"/>
                                      <w:sz w:val="24"/>
                                      <w:szCs w:val="24"/>
                                    </w:rPr>
                                  </w:pPr>
                                  <w:r w:rsidRPr="00E10006">
                                    <w:rPr>
                                      <w:rFonts w:ascii="Arial" w:hAnsi="Arial" w:cs="Arial"/>
                                      <w:color w:val="FFFFFF" w:themeColor="background1"/>
                                      <w:sz w:val="24"/>
                                      <w:szCs w:val="24"/>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E10006" w:rsidRPr="00E10006">
                                        <w:rPr>
                                          <w:rFonts w:ascii="Arial" w:hAnsi="Arial" w:cs="Arial"/>
                                          <w:color w:val="FFFFFF" w:themeColor="background1"/>
                                          <w:sz w:val="24"/>
                                          <w:szCs w:val="24"/>
                                        </w:rPr>
                                        <w:t>LECTURER: NICHOLAS WORTHINGTON</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2B3FDC8" w14:textId="20F500FF" w:rsidR="00B00D67" w:rsidRDefault="00974EA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Reducing the staff shortage at proper care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4F4BE9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8E1184D" w14:textId="1812FC67" w:rsidR="00B00D67" w:rsidRPr="00E10006" w:rsidRDefault="00E10006">
                                <w:pPr>
                                  <w:pStyle w:val="NoSpacing"/>
                                  <w:spacing w:before="120"/>
                                  <w:jc w:val="center"/>
                                  <w:rPr>
                                    <w:rFonts w:ascii="Arial" w:hAnsi="Arial" w:cs="Arial"/>
                                    <w:color w:val="FFFFFF" w:themeColor="background1"/>
                                    <w:sz w:val="24"/>
                                    <w:szCs w:val="24"/>
                                  </w:rPr>
                                </w:pPr>
                                <w:proofErr w:type="gramStart"/>
                                <w:r w:rsidRPr="00E10006">
                                  <w:rPr>
                                    <w:rFonts w:ascii="Arial" w:hAnsi="Arial" w:cs="Arial"/>
                                    <w:color w:val="FFFFFF" w:themeColor="background1"/>
                                    <w:sz w:val="24"/>
                                    <w:szCs w:val="24"/>
                                  </w:rPr>
                                  <w:t>STUDENT:</w:t>
                                </w:r>
                                <w:r w:rsidR="003B6A7E" w:rsidRPr="00E10006">
                                  <w:rPr>
                                    <w:rFonts w:ascii="Arial" w:hAnsi="Arial" w:cs="Arial"/>
                                    <w:color w:val="FFFFFF" w:themeColor="background1"/>
                                    <w:sz w:val="24"/>
                                    <w:szCs w:val="24"/>
                                  </w:rPr>
                                  <w:t>FRIDA</w:t>
                                </w:r>
                                <w:proofErr w:type="gramEnd"/>
                                <w:r w:rsidR="003B6A7E" w:rsidRPr="00E10006">
                                  <w:rPr>
                                    <w:rFonts w:ascii="Arial" w:hAnsi="Arial" w:cs="Arial"/>
                                    <w:color w:val="FFFFFF" w:themeColor="background1"/>
                                    <w:sz w:val="24"/>
                                    <w:szCs w:val="24"/>
                                  </w:rPr>
                                  <w:t xml:space="preserve"> </w:t>
                                </w:r>
                                <w:r w:rsidR="00BB7713" w:rsidRPr="00E10006">
                                  <w:rPr>
                                    <w:rFonts w:ascii="Arial" w:hAnsi="Arial" w:cs="Arial"/>
                                    <w:color w:val="FFFFFF" w:themeColor="background1"/>
                                    <w:sz w:val="24"/>
                                    <w:szCs w:val="24"/>
                                  </w:rPr>
                                  <w:t xml:space="preserve">IZABELLA </w:t>
                                </w:r>
                                <w:r w:rsidR="003B6A7E" w:rsidRPr="00E10006">
                                  <w:rPr>
                                    <w:rFonts w:ascii="Arial" w:hAnsi="Arial" w:cs="Arial"/>
                                    <w:color w:val="FFFFFF" w:themeColor="background1"/>
                                    <w:sz w:val="24"/>
                                    <w:szCs w:val="24"/>
                                  </w:rPr>
                                  <w:t>TAC</w:t>
                                </w:r>
                                <w:r w:rsidR="00BB7713" w:rsidRPr="00E10006">
                                  <w:rPr>
                                    <w:rFonts w:ascii="Arial" w:hAnsi="Arial" w:cs="Arial"/>
                                    <w:color w:val="FFFFFF" w:themeColor="background1"/>
                                    <w:sz w:val="24"/>
                                    <w:szCs w:val="24"/>
                                  </w:rPr>
                                  <w:t xml:space="preserve"> (2118358)</w:t>
                                </w:r>
                              </w:p>
                            </w:sdtContent>
                          </w:sdt>
                          <w:p w14:paraId="61CF97DD" w14:textId="27967C34" w:rsidR="00E10006" w:rsidRDefault="003420D9">
                            <w:pPr>
                              <w:pStyle w:val="NoSpacing"/>
                              <w:spacing w:before="120"/>
                              <w:jc w:val="center"/>
                              <w:rPr>
                                <w:rFonts w:ascii="Arial" w:hAnsi="Arial" w:cs="Arial"/>
                                <w:color w:val="FFFFFF" w:themeColor="background1"/>
                                <w:sz w:val="24"/>
                                <w:szCs w:val="24"/>
                              </w:rPr>
                            </w:pPr>
                            <w:sdt>
                              <w:sdtPr>
                                <w:rPr>
                                  <w:rFonts w:ascii="Arial" w:hAnsi="Arial" w:cs="Arial"/>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proofErr w:type="gramStart"/>
                                <w:r w:rsidR="00BB7713" w:rsidRPr="00E10006">
                                  <w:rPr>
                                    <w:rFonts w:ascii="Arial" w:hAnsi="Arial" w:cs="Arial"/>
                                    <w:caps/>
                                    <w:color w:val="FFFFFF" w:themeColor="background1"/>
                                    <w:sz w:val="24"/>
                                    <w:szCs w:val="24"/>
                                  </w:rPr>
                                  <w:t>MODULE:PROBLEM</w:t>
                                </w:r>
                                <w:proofErr w:type="gramEnd"/>
                                <w:r w:rsidR="00BB7713" w:rsidRPr="00E10006">
                                  <w:rPr>
                                    <w:rFonts w:ascii="Arial" w:hAnsi="Arial" w:cs="Arial"/>
                                    <w:caps/>
                                    <w:color w:val="FFFFFF" w:themeColor="background1"/>
                                    <w:sz w:val="24"/>
                                    <w:szCs w:val="24"/>
                                  </w:rPr>
                                  <w:t xml:space="preserve"> SOLVING AND DECISION MAKING</w:t>
                                </w:r>
                                <w:r w:rsidR="00E10006">
                                  <w:rPr>
                                    <w:rFonts w:ascii="Arial" w:hAnsi="Arial" w:cs="Arial"/>
                                    <w:caps/>
                                    <w:color w:val="FFFFFF" w:themeColor="background1"/>
                                    <w:sz w:val="24"/>
                                    <w:szCs w:val="24"/>
                                  </w:rPr>
                                  <w:t xml:space="preserve"> BMSW4004</w:t>
                                </w:r>
                              </w:sdtContent>
                            </w:sdt>
                            <w:r w:rsidR="00B00D67" w:rsidRPr="00E10006">
                              <w:rPr>
                                <w:rFonts w:ascii="Arial" w:hAnsi="Arial" w:cs="Arial"/>
                                <w:color w:val="FFFFFF" w:themeColor="background1"/>
                                <w:sz w:val="24"/>
                                <w:szCs w:val="24"/>
                              </w:rPr>
                              <w:t> </w:t>
                            </w:r>
                            <w:r w:rsidR="00E10006">
                              <w:rPr>
                                <w:rFonts w:ascii="Arial" w:hAnsi="Arial" w:cs="Arial"/>
                                <w:color w:val="FFFFFF" w:themeColor="background1"/>
                                <w:sz w:val="24"/>
                                <w:szCs w:val="24"/>
                              </w:rPr>
                              <w:t xml:space="preserve">        </w:t>
                            </w:r>
                          </w:p>
                          <w:p w14:paraId="0E6DF7C6" w14:textId="393FDB5F" w:rsidR="00B00D67" w:rsidRPr="00E10006" w:rsidRDefault="00B00D67">
                            <w:pPr>
                              <w:pStyle w:val="NoSpacing"/>
                              <w:spacing w:before="120"/>
                              <w:jc w:val="center"/>
                              <w:rPr>
                                <w:rFonts w:ascii="Arial" w:hAnsi="Arial" w:cs="Arial"/>
                                <w:color w:val="FFFFFF" w:themeColor="background1"/>
                                <w:sz w:val="24"/>
                                <w:szCs w:val="24"/>
                              </w:rPr>
                            </w:pPr>
                            <w:r w:rsidRPr="00E10006">
                              <w:rPr>
                                <w:rFonts w:ascii="Arial" w:hAnsi="Arial" w:cs="Arial"/>
                                <w:color w:val="FFFFFF" w:themeColor="background1"/>
                                <w:sz w:val="24"/>
                                <w:szCs w:val="24"/>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E10006" w:rsidRPr="00E10006">
                                  <w:rPr>
                                    <w:rFonts w:ascii="Arial" w:hAnsi="Arial" w:cs="Arial"/>
                                    <w:color w:val="FFFFFF" w:themeColor="background1"/>
                                    <w:sz w:val="24"/>
                                    <w:szCs w:val="24"/>
                                  </w:rPr>
                                  <w:t>LECTURER: NICHOLAS WORTHINGTON</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2B3FDC8" w14:textId="20F500FF" w:rsidR="00B00D67" w:rsidRDefault="00974EA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Reducing the staff shortage at proper care</w:t>
                                </w:r>
                              </w:p>
                            </w:sdtContent>
                          </w:sdt>
                        </w:txbxContent>
                      </v:textbox>
                    </v:shape>
                    <w10:wrap anchorx="page" anchory="page"/>
                  </v:group>
                </w:pict>
              </mc:Fallback>
            </mc:AlternateContent>
          </w:r>
        </w:p>
        <w:p w14:paraId="466F0206" w14:textId="3319BD75" w:rsidR="00B00D67" w:rsidRDefault="00B00D67">
          <w:r>
            <w:br w:type="page"/>
          </w:r>
        </w:p>
      </w:sdtContent>
    </w:sdt>
    <w:p w14:paraId="25339CDD" w14:textId="454E5EB1" w:rsidR="00B00D67" w:rsidRDefault="00F93102" w:rsidP="00B00D67">
      <w:pPr>
        <w:pStyle w:val="Heading1"/>
        <w:rPr>
          <w:rFonts w:ascii="Arial" w:hAnsi="Arial" w:cs="Arial"/>
          <w:sz w:val="22"/>
          <w:szCs w:val="22"/>
        </w:rPr>
      </w:pPr>
      <w:bookmarkStart w:id="0" w:name="_Toc109589244"/>
      <w:r w:rsidRPr="00B66091">
        <w:rPr>
          <w:rFonts w:ascii="Arial" w:hAnsi="Arial" w:cs="Arial"/>
          <w:sz w:val="22"/>
          <w:szCs w:val="22"/>
        </w:rPr>
        <w:lastRenderedPageBreak/>
        <w:t>ABSTRACT</w:t>
      </w:r>
      <w:bookmarkEnd w:id="0"/>
    </w:p>
    <w:p w14:paraId="65DCBFB9" w14:textId="77777777" w:rsidR="00B66091" w:rsidRDefault="00B66091" w:rsidP="00B66091"/>
    <w:p w14:paraId="77D843A4" w14:textId="26B3A39E" w:rsidR="00B66091" w:rsidRPr="002D4458" w:rsidRDefault="00B66091" w:rsidP="0094140E">
      <w:pPr>
        <w:spacing w:line="360" w:lineRule="auto"/>
        <w:jc w:val="both"/>
        <w:rPr>
          <w:rFonts w:ascii="Arial" w:hAnsi="Arial" w:cs="Arial"/>
        </w:rPr>
      </w:pPr>
      <w:r w:rsidRPr="002D4458">
        <w:rPr>
          <w:rFonts w:ascii="Arial" w:hAnsi="Arial" w:cs="Arial"/>
        </w:rPr>
        <w:t xml:space="preserve">This </w:t>
      </w:r>
      <w:r w:rsidR="00185BBE" w:rsidRPr="002D4458">
        <w:rPr>
          <w:rFonts w:ascii="Arial" w:hAnsi="Arial" w:cs="Arial"/>
        </w:rPr>
        <w:t xml:space="preserve">report is analysing </w:t>
      </w:r>
      <w:r w:rsidR="00884151" w:rsidRPr="002D4458">
        <w:rPr>
          <w:rFonts w:ascii="Arial" w:hAnsi="Arial" w:cs="Arial"/>
        </w:rPr>
        <w:t xml:space="preserve">the underlying causes </w:t>
      </w:r>
      <w:r w:rsidR="005E4DCB" w:rsidRPr="002D4458">
        <w:rPr>
          <w:rFonts w:ascii="Arial" w:hAnsi="Arial" w:cs="Arial"/>
        </w:rPr>
        <w:t xml:space="preserve">which led to staff shortage within the NHS and more precisely, </w:t>
      </w:r>
      <w:r w:rsidR="006A7EBD" w:rsidRPr="002D4458">
        <w:rPr>
          <w:rFonts w:ascii="Arial" w:hAnsi="Arial" w:cs="Arial"/>
        </w:rPr>
        <w:t xml:space="preserve">the adult </w:t>
      </w:r>
      <w:r w:rsidR="00E74009" w:rsidRPr="002D4458">
        <w:rPr>
          <w:rFonts w:ascii="Arial" w:hAnsi="Arial" w:cs="Arial"/>
        </w:rPr>
        <w:t xml:space="preserve">social </w:t>
      </w:r>
      <w:r w:rsidR="006A7EBD" w:rsidRPr="002D4458">
        <w:rPr>
          <w:rFonts w:ascii="Arial" w:hAnsi="Arial" w:cs="Arial"/>
        </w:rPr>
        <w:t>care section</w:t>
      </w:r>
      <w:r w:rsidR="009A36E6" w:rsidRPr="002D4458">
        <w:rPr>
          <w:rFonts w:ascii="Arial" w:hAnsi="Arial" w:cs="Arial"/>
        </w:rPr>
        <w:t xml:space="preserve">. Proper </w:t>
      </w:r>
      <w:r w:rsidR="00D77B58" w:rsidRPr="002D4458">
        <w:rPr>
          <w:rFonts w:ascii="Arial" w:hAnsi="Arial" w:cs="Arial"/>
        </w:rPr>
        <w:t>C</w:t>
      </w:r>
      <w:r w:rsidR="009A36E6" w:rsidRPr="002D4458">
        <w:rPr>
          <w:rFonts w:ascii="Arial" w:hAnsi="Arial" w:cs="Arial"/>
        </w:rPr>
        <w:t xml:space="preserve">are is </w:t>
      </w:r>
      <w:r w:rsidR="00E13EAD" w:rsidRPr="002D4458">
        <w:rPr>
          <w:rFonts w:ascii="Arial" w:hAnsi="Arial" w:cs="Arial"/>
        </w:rPr>
        <w:t>an</w:t>
      </w:r>
      <w:r w:rsidR="009A36E6" w:rsidRPr="002D4458">
        <w:rPr>
          <w:rFonts w:ascii="Arial" w:hAnsi="Arial" w:cs="Arial"/>
        </w:rPr>
        <w:t xml:space="preserve"> institution within that department </w:t>
      </w:r>
      <w:r w:rsidR="00E13EAD" w:rsidRPr="002D4458">
        <w:rPr>
          <w:rFonts w:ascii="Arial" w:hAnsi="Arial" w:cs="Arial"/>
        </w:rPr>
        <w:t>and is facing a major staff shortage. Using the PESTLE analysis and the Fishbone diagram</w:t>
      </w:r>
      <w:r w:rsidR="00CD2567" w:rsidRPr="002D4458">
        <w:rPr>
          <w:rFonts w:ascii="Arial" w:hAnsi="Arial" w:cs="Arial"/>
        </w:rPr>
        <w:t xml:space="preserve">, this report </w:t>
      </w:r>
      <w:r w:rsidR="00814123" w:rsidRPr="002D4458">
        <w:rPr>
          <w:rFonts w:ascii="Arial" w:hAnsi="Arial" w:cs="Arial"/>
        </w:rPr>
        <w:t>aims to identify the causes of the staff shortage</w:t>
      </w:r>
      <w:r w:rsidR="00890364" w:rsidRPr="002D4458">
        <w:rPr>
          <w:rFonts w:ascii="Arial" w:hAnsi="Arial" w:cs="Arial"/>
        </w:rPr>
        <w:t xml:space="preserve"> followed by solutions </w:t>
      </w:r>
      <w:r w:rsidR="006A2713" w:rsidRPr="002D4458">
        <w:rPr>
          <w:rFonts w:ascii="Arial" w:hAnsi="Arial" w:cs="Arial"/>
        </w:rPr>
        <w:t xml:space="preserve">for these problems. The evaluation of the solutions was realised </w:t>
      </w:r>
      <w:r w:rsidR="00BB6A3D" w:rsidRPr="002D4458">
        <w:rPr>
          <w:rFonts w:ascii="Arial" w:hAnsi="Arial" w:cs="Arial"/>
        </w:rPr>
        <w:t xml:space="preserve">using the weighted </w:t>
      </w:r>
      <w:r w:rsidR="00AB2F72" w:rsidRPr="002D4458">
        <w:rPr>
          <w:rFonts w:ascii="Arial" w:hAnsi="Arial" w:cs="Arial"/>
        </w:rPr>
        <w:t>decision matrix followed by a PMI scheme.</w:t>
      </w:r>
    </w:p>
    <w:p w14:paraId="60969A11" w14:textId="77777777" w:rsidR="00F93102" w:rsidRDefault="00B00D67">
      <w:pPr>
        <w:pStyle w:val="TOCHeading"/>
      </w:pPr>
      <w:r>
        <w:br w:type="page"/>
      </w:r>
    </w:p>
    <w:sdt>
      <w:sdtPr>
        <w:rPr>
          <w:rFonts w:ascii="Arial" w:eastAsiaTheme="minorHAnsi" w:hAnsi="Arial" w:cs="Arial"/>
          <w:color w:val="auto"/>
          <w:sz w:val="22"/>
          <w:szCs w:val="22"/>
          <w:lang w:val="en-GB"/>
        </w:rPr>
        <w:id w:val="-140581125"/>
        <w:docPartObj>
          <w:docPartGallery w:val="Table of Contents"/>
          <w:docPartUnique/>
        </w:docPartObj>
      </w:sdtPr>
      <w:sdtEndPr>
        <w:rPr>
          <w:b/>
          <w:bCs/>
          <w:noProof/>
        </w:rPr>
      </w:sdtEndPr>
      <w:sdtContent>
        <w:p w14:paraId="4E865730" w14:textId="714B963F" w:rsidR="00F93102" w:rsidRPr="00AB1E6E" w:rsidRDefault="00F93102" w:rsidP="006C62E0">
          <w:pPr>
            <w:pStyle w:val="TOCHeading"/>
            <w:spacing w:line="360" w:lineRule="auto"/>
            <w:jc w:val="center"/>
            <w:rPr>
              <w:rFonts w:ascii="Arial" w:hAnsi="Arial" w:cs="Arial"/>
              <w:sz w:val="22"/>
              <w:szCs w:val="22"/>
            </w:rPr>
          </w:pPr>
          <w:r w:rsidRPr="00AB1E6E">
            <w:rPr>
              <w:rFonts w:ascii="Arial" w:hAnsi="Arial" w:cs="Arial"/>
              <w:sz w:val="22"/>
              <w:szCs w:val="22"/>
            </w:rPr>
            <w:t>Table of Contents</w:t>
          </w:r>
        </w:p>
        <w:p w14:paraId="141F3CEC" w14:textId="416C6A7B" w:rsidR="00D721BA" w:rsidRPr="00040237" w:rsidRDefault="00F93102" w:rsidP="006C62E0">
          <w:pPr>
            <w:pStyle w:val="TOC1"/>
            <w:tabs>
              <w:tab w:val="right" w:leader="dot" w:pos="9016"/>
            </w:tabs>
            <w:spacing w:line="360" w:lineRule="auto"/>
            <w:rPr>
              <w:rFonts w:ascii="Arial" w:eastAsiaTheme="minorEastAsia" w:hAnsi="Arial" w:cs="Arial"/>
              <w:noProof/>
              <w:lang w:eastAsia="en-GB"/>
            </w:rPr>
          </w:pPr>
          <w:r w:rsidRPr="00AB1E6E">
            <w:rPr>
              <w:rFonts w:ascii="Arial" w:hAnsi="Arial" w:cs="Arial"/>
            </w:rPr>
            <w:fldChar w:fldCharType="begin"/>
          </w:r>
          <w:r w:rsidRPr="00AB1E6E">
            <w:rPr>
              <w:rFonts w:ascii="Arial" w:hAnsi="Arial" w:cs="Arial"/>
            </w:rPr>
            <w:instrText xml:space="preserve"> TOC \o "1-3" \h \z \u </w:instrText>
          </w:r>
          <w:r w:rsidRPr="00AB1E6E">
            <w:rPr>
              <w:rFonts w:ascii="Arial" w:hAnsi="Arial" w:cs="Arial"/>
            </w:rPr>
            <w:fldChar w:fldCharType="separate"/>
          </w:r>
          <w:hyperlink w:anchor="_Toc109589244" w:history="1">
            <w:r w:rsidR="00D721BA" w:rsidRPr="00040237">
              <w:rPr>
                <w:rStyle w:val="Hyperlink"/>
                <w:rFonts w:ascii="Arial" w:hAnsi="Arial" w:cs="Arial"/>
                <w:noProof/>
              </w:rPr>
              <w:t>ABSTRACT</w:t>
            </w:r>
            <w:r w:rsidR="00D721BA" w:rsidRPr="00040237">
              <w:rPr>
                <w:rFonts w:ascii="Arial" w:hAnsi="Arial" w:cs="Arial"/>
                <w:noProof/>
                <w:webHidden/>
              </w:rPr>
              <w:tab/>
            </w:r>
            <w:r w:rsidR="00D721BA" w:rsidRPr="00040237">
              <w:rPr>
                <w:rFonts w:ascii="Arial" w:hAnsi="Arial" w:cs="Arial"/>
                <w:noProof/>
                <w:webHidden/>
              </w:rPr>
              <w:fldChar w:fldCharType="begin"/>
            </w:r>
            <w:r w:rsidR="00D721BA" w:rsidRPr="00040237">
              <w:rPr>
                <w:rFonts w:ascii="Arial" w:hAnsi="Arial" w:cs="Arial"/>
                <w:noProof/>
                <w:webHidden/>
              </w:rPr>
              <w:instrText xml:space="preserve"> PAGEREF _Toc109589244 \h </w:instrText>
            </w:r>
            <w:r w:rsidR="00D721BA" w:rsidRPr="00040237">
              <w:rPr>
                <w:rFonts w:ascii="Arial" w:hAnsi="Arial" w:cs="Arial"/>
                <w:noProof/>
                <w:webHidden/>
              </w:rPr>
            </w:r>
            <w:r w:rsidR="00D721BA" w:rsidRPr="00040237">
              <w:rPr>
                <w:rFonts w:ascii="Arial" w:hAnsi="Arial" w:cs="Arial"/>
                <w:noProof/>
                <w:webHidden/>
              </w:rPr>
              <w:fldChar w:fldCharType="separate"/>
            </w:r>
            <w:r w:rsidR="00BB7713">
              <w:rPr>
                <w:rFonts w:ascii="Arial" w:hAnsi="Arial" w:cs="Arial"/>
                <w:noProof/>
                <w:webHidden/>
              </w:rPr>
              <w:t>1</w:t>
            </w:r>
            <w:r w:rsidR="00D721BA" w:rsidRPr="00040237">
              <w:rPr>
                <w:rFonts w:ascii="Arial" w:hAnsi="Arial" w:cs="Arial"/>
                <w:noProof/>
                <w:webHidden/>
              </w:rPr>
              <w:fldChar w:fldCharType="end"/>
            </w:r>
          </w:hyperlink>
        </w:p>
        <w:p w14:paraId="0D70F08C" w14:textId="774391F4" w:rsidR="00D721BA" w:rsidRPr="00040237" w:rsidRDefault="003420D9" w:rsidP="006C62E0">
          <w:pPr>
            <w:pStyle w:val="TOC1"/>
            <w:tabs>
              <w:tab w:val="right" w:leader="dot" w:pos="9016"/>
            </w:tabs>
            <w:spacing w:line="360" w:lineRule="auto"/>
            <w:rPr>
              <w:rFonts w:ascii="Arial" w:eastAsiaTheme="minorEastAsia" w:hAnsi="Arial" w:cs="Arial"/>
              <w:noProof/>
              <w:lang w:eastAsia="en-GB"/>
            </w:rPr>
          </w:pPr>
          <w:hyperlink w:anchor="_Toc109589245" w:history="1">
            <w:r w:rsidR="00D721BA" w:rsidRPr="00040237">
              <w:rPr>
                <w:rStyle w:val="Hyperlink"/>
                <w:rFonts w:ascii="Arial" w:hAnsi="Arial" w:cs="Arial"/>
                <w:noProof/>
              </w:rPr>
              <w:t>1.INTRODUC</w:t>
            </w:r>
            <w:r w:rsidR="00891D30">
              <w:rPr>
                <w:rStyle w:val="Hyperlink"/>
                <w:rFonts w:ascii="Arial" w:hAnsi="Arial" w:cs="Arial"/>
                <w:noProof/>
              </w:rPr>
              <w:t>T</w:t>
            </w:r>
            <w:r w:rsidR="00D721BA" w:rsidRPr="00040237">
              <w:rPr>
                <w:rStyle w:val="Hyperlink"/>
                <w:rFonts w:ascii="Arial" w:hAnsi="Arial" w:cs="Arial"/>
                <w:noProof/>
              </w:rPr>
              <w:t>ION</w:t>
            </w:r>
            <w:r w:rsidR="00D721BA" w:rsidRPr="00040237">
              <w:rPr>
                <w:rFonts w:ascii="Arial" w:hAnsi="Arial" w:cs="Arial"/>
                <w:noProof/>
                <w:webHidden/>
              </w:rPr>
              <w:tab/>
            </w:r>
            <w:r w:rsidR="00D721BA" w:rsidRPr="00040237">
              <w:rPr>
                <w:rFonts w:ascii="Arial" w:hAnsi="Arial" w:cs="Arial"/>
                <w:noProof/>
                <w:webHidden/>
              </w:rPr>
              <w:fldChar w:fldCharType="begin"/>
            </w:r>
            <w:r w:rsidR="00D721BA" w:rsidRPr="00040237">
              <w:rPr>
                <w:rFonts w:ascii="Arial" w:hAnsi="Arial" w:cs="Arial"/>
                <w:noProof/>
                <w:webHidden/>
              </w:rPr>
              <w:instrText xml:space="preserve"> PAGEREF _Toc109589245 \h </w:instrText>
            </w:r>
            <w:r w:rsidR="00D721BA" w:rsidRPr="00040237">
              <w:rPr>
                <w:rFonts w:ascii="Arial" w:hAnsi="Arial" w:cs="Arial"/>
                <w:noProof/>
                <w:webHidden/>
              </w:rPr>
            </w:r>
            <w:r w:rsidR="00D721BA" w:rsidRPr="00040237">
              <w:rPr>
                <w:rFonts w:ascii="Arial" w:hAnsi="Arial" w:cs="Arial"/>
                <w:noProof/>
                <w:webHidden/>
              </w:rPr>
              <w:fldChar w:fldCharType="separate"/>
            </w:r>
            <w:r w:rsidR="00BB7713">
              <w:rPr>
                <w:rFonts w:ascii="Arial" w:hAnsi="Arial" w:cs="Arial"/>
                <w:noProof/>
                <w:webHidden/>
              </w:rPr>
              <w:t>3</w:t>
            </w:r>
            <w:r w:rsidR="00D721BA" w:rsidRPr="00040237">
              <w:rPr>
                <w:rFonts w:ascii="Arial" w:hAnsi="Arial" w:cs="Arial"/>
                <w:noProof/>
                <w:webHidden/>
              </w:rPr>
              <w:fldChar w:fldCharType="end"/>
            </w:r>
          </w:hyperlink>
        </w:p>
        <w:p w14:paraId="40C8D0EC" w14:textId="557F514B" w:rsidR="00D721BA" w:rsidRPr="00040237" w:rsidRDefault="003420D9" w:rsidP="006C62E0">
          <w:pPr>
            <w:pStyle w:val="TOC1"/>
            <w:tabs>
              <w:tab w:val="right" w:leader="dot" w:pos="9016"/>
            </w:tabs>
            <w:spacing w:line="360" w:lineRule="auto"/>
            <w:rPr>
              <w:rFonts w:ascii="Arial" w:eastAsiaTheme="minorEastAsia" w:hAnsi="Arial" w:cs="Arial"/>
              <w:noProof/>
              <w:lang w:eastAsia="en-GB"/>
            </w:rPr>
          </w:pPr>
          <w:hyperlink w:anchor="_Toc109589246" w:history="1">
            <w:r w:rsidR="00D721BA" w:rsidRPr="00040237">
              <w:rPr>
                <w:rStyle w:val="Hyperlink"/>
                <w:rFonts w:ascii="Arial" w:hAnsi="Arial" w:cs="Arial"/>
                <w:noProof/>
              </w:rPr>
              <w:t>2.THE PROBLEM AT PROPER CARE</w:t>
            </w:r>
            <w:r w:rsidR="00D721BA" w:rsidRPr="00040237">
              <w:rPr>
                <w:rFonts w:ascii="Arial" w:hAnsi="Arial" w:cs="Arial"/>
                <w:noProof/>
                <w:webHidden/>
              </w:rPr>
              <w:tab/>
            </w:r>
            <w:r w:rsidR="00D721BA" w:rsidRPr="00040237">
              <w:rPr>
                <w:rFonts w:ascii="Arial" w:hAnsi="Arial" w:cs="Arial"/>
                <w:noProof/>
                <w:webHidden/>
              </w:rPr>
              <w:fldChar w:fldCharType="begin"/>
            </w:r>
            <w:r w:rsidR="00D721BA" w:rsidRPr="00040237">
              <w:rPr>
                <w:rFonts w:ascii="Arial" w:hAnsi="Arial" w:cs="Arial"/>
                <w:noProof/>
                <w:webHidden/>
              </w:rPr>
              <w:instrText xml:space="preserve"> PAGEREF _Toc109589246 \h </w:instrText>
            </w:r>
            <w:r w:rsidR="00D721BA" w:rsidRPr="00040237">
              <w:rPr>
                <w:rFonts w:ascii="Arial" w:hAnsi="Arial" w:cs="Arial"/>
                <w:noProof/>
                <w:webHidden/>
              </w:rPr>
            </w:r>
            <w:r w:rsidR="00D721BA" w:rsidRPr="00040237">
              <w:rPr>
                <w:rFonts w:ascii="Arial" w:hAnsi="Arial" w:cs="Arial"/>
                <w:noProof/>
                <w:webHidden/>
              </w:rPr>
              <w:fldChar w:fldCharType="separate"/>
            </w:r>
            <w:r w:rsidR="00BB7713">
              <w:rPr>
                <w:rFonts w:ascii="Arial" w:hAnsi="Arial" w:cs="Arial"/>
                <w:noProof/>
                <w:webHidden/>
              </w:rPr>
              <w:t>3</w:t>
            </w:r>
            <w:r w:rsidR="00D721BA" w:rsidRPr="00040237">
              <w:rPr>
                <w:rFonts w:ascii="Arial" w:hAnsi="Arial" w:cs="Arial"/>
                <w:noProof/>
                <w:webHidden/>
              </w:rPr>
              <w:fldChar w:fldCharType="end"/>
            </w:r>
          </w:hyperlink>
        </w:p>
        <w:p w14:paraId="7303D210" w14:textId="2483AFC6" w:rsidR="00D721BA" w:rsidRPr="00040237" w:rsidRDefault="003420D9" w:rsidP="006C62E0">
          <w:pPr>
            <w:pStyle w:val="TOC1"/>
            <w:tabs>
              <w:tab w:val="right" w:leader="dot" w:pos="9016"/>
            </w:tabs>
            <w:spacing w:line="360" w:lineRule="auto"/>
            <w:rPr>
              <w:rFonts w:ascii="Arial" w:eastAsiaTheme="minorEastAsia" w:hAnsi="Arial" w:cs="Arial"/>
              <w:noProof/>
              <w:lang w:eastAsia="en-GB"/>
            </w:rPr>
          </w:pPr>
          <w:hyperlink w:anchor="_Toc109589247" w:history="1">
            <w:r w:rsidR="00D721BA" w:rsidRPr="00040237">
              <w:rPr>
                <w:rStyle w:val="Hyperlink"/>
                <w:rFonts w:ascii="Arial" w:hAnsi="Arial" w:cs="Arial"/>
                <w:noProof/>
              </w:rPr>
              <w:t>3.CAUSES OF THE PROBLEM</w:t>
            </w:r>
            <w:r w:rsidR="00D721BA" w:rsidRPr="00040237">
              <w:rPr>
                <w:rFonts w:ascii="Arial" w:hAnsi="Arial" w:cs="Arial"/>
                <w:noProof/>
                <w:webHidden/>
              </w:rPr>
              <w:tab/>
            </w:r>
            <w:r w:rsidR="00D721BA" w:rsidRPr="00040237">
              <w:rPr>
                <w:rFonts w:ascii="Arial" w:hAnsi="Arial" w:cs="Arial"/>
                <w:noProof/>
                <w:webHidden/>
              </w:rPr>
              <w:fldChar w:fldCharType="begin"/>
            </w:r>
            <w:r w:rsidR="00D721BA" w:rsidRPr="00040237">
              <w:rPr>
                <w:rFonts w:ascii="Arial" w:hAnsi="Arial" w:cs="Arial"/>
                <w:noProof/>
                <w:webHidden/>
              </w:rPr>
              <w:instrText xml:space="preserve"> PAGEREF _Toc109589247 \h </w:instrText>
            </w:r>
            <w:r w:rsidR="00D721BA" w:rsidRPr="00040237">
              <w:rPr>
                <w:rFonts w:ascii="Arial" w:hAnsi="Arial" w:cs="Arial"/>
                <w:noProof/>
                <w:webHidden/>
              </w:rPr>
            </w:r>
            <w:r w:rsidR="00D721BA" w:rsidRPr="00040237">
              <w:rPr>
                <w:rFonts w:ascii="Arial" w:hAnsi="Arial" w:cs="Arial"/>
                <w:noProof/>
                <w:webHidden/>
              </w:rPr>
              <w:fldChar w:fldCharType="separate"/>
            </w:r>
            <w:r w:rsidR="00BB7713">
              <w:rPr>
                <w:rFonts w:ascii="Arial" w:hAnsi="Arial" w:cs="Arial"/>
                <w:noProof/>
                <w:webHidden/>
              </w:rPr>
              <w:t>3</w:t>
            </w:r>
            <w:r w:rsidR="00D721BA" w:rsidRPr="00040237">
              <w:rPr>
                <w:rFonts w:ascii="Arial" w:hAnsi="Arial" w:cs="Arial"/>
                <w:noProof/>
                <w:webHidden/>
              </w:rPr>
              <w:fldChar w:fldCharType="end"/>
            </w:r>
          </w:hyperlink>
        </w:p>
        <w:p w14:paraId="749E91F7" w14:textId="0F0621B0" w:rsidR="00D721BA" w:rsidRPr="00040237" w:rsidRDefault="003420D9" w:rsidP="006C62E0">
          <w:pPr>
            <w:pStyle w:val="TOC2"/>
            <w:tabs>
              <w:tab w:val="right" w:leader="dot" w:pos="9016"/>
            </w:tabs>
            <w:spacing w:line="360" w:lineRule="auto"/>
            <w:rPr>
              <w:rFonts w:ascii="Arial" w:eastAsiaTheme="minorEastAsia" w:hAnsi="Arial" w:cs="Arial"/>
              <w:noProof/>
              <w:lang w:eastAsia="en-GB"/>
            </w:rPr>
          </w:pPr>
          <w:hyperlink w:anchor="_Toc109589248" w:history="1">
            <w:r w:rsidR="00D721BA" w:rsidRPr="00040237">
              <w:rPr>
                <w:rStyle w:val="Hyperlink"/>
                <w:rFonts w:ascii="Arial" w:hAnsi="Arial" w:cs="Arial"/>
                <w:noProof/>
              </w:rPr>
              <w:t>3.1.PESTLE ANALYSIS</w:t>
            </w:r>
            <w:r w:rsidR="00D721BA" w:rsidRPr="00040237">
              <w:rPr>
                <w:rFonts w:ascii="Arial" w:hAnsi="Arial" w:cs="Arial"/>
                <w:noProof/>
                <w:webHidden/>
              </w:rPr>
              <w:tab/>
            </w:r>
            <w:r w:rsidR="00D721BA" w:rsidRPr="00040237">
              <w:rPr>
                <w:rFonts w:ascii="Arial" w:hAnsi="Arial" w:cs="Arial"/>
                <w:noProof/>
                <w:webHidden/>
              </w:rPr>
              <w:fldChar w:fldCharType="begin"/>
            </w:r>
            <w:r w:rsidR="00D721BA" w:rsidRPr="00040237">
              <w:rPr>
                <w:rFonts w:ascii="Arial" w:hAnsi="Arial" w:cs="Arial"/>
                <w:noProof/>
                <w:webHidden/>
              </w:rPr>
              <w:instrText xml:space="preserve"> PAGEREF _Toc109589248 \h </w:instrText>
            </w:r>
            <w:r w:rsidR="00D721BA" w:rsidRPr="00040237">
              <w:rPr>
                <w:rFonts w:ascii="Arial" w:hAnsi="Arial" w:cs="Arial"/>
                <w:noProof/>
                <w:webHidden/>
              </w:rPr>
            </w:r>
            <w:r w:rsidR="00D721BA" w:rsidRPr="00040237">
              <w:rPr>
                <w:rFonts w:ascii="Arial" w:hAnsi="Arial" w:cs="Arial"/>
                <w:noProof/>
                <w:webHidden/>
              </w:rPr>
              <w:fldChar w:fldCharType="separate"/>
            </w:r>
            <w:r w:rsidR="00BB7713">
              <w:rPr>
                <w:rFonts w:ascii="Arial" w:hAnsi="Arial" w:cs="Arial"/>
                <w:noProof/>
                <w:webHidden/>
              </w:rPr>
              <w:t>3</w:t>
            </w:r>
            <w:r w:rsidR="00D721BA" w:rsidRPr="00040237">
              <w:rPr>
                <w:rFonts w:ascii="Arial" w:hAnsi="Arial" w:cs="Arial"/>
                <w:noProof/>
                <w:webHidden/>
              </w:rPr>
              <w:fldChar w:fldCharType="end"/>
            </w:r>
          </w:hyperlink>
        </w:p>
        <w:p w14:paraId="0252AF23" w14:textId="7C8C19C6" w:rsidR="00D721BA" w:rsidRPr="00040237" w:rsidRDefault="003420D9" w:rsidP="006C62E0">
          <w:pPr>
            <w:pStyle w:val="TOC2"/>
            <w:tabs>
              <w:tab w:val="right" w:leader="dot" w:pos="9016"/>
            </w:tabs>
            <w:spacing w:line="360" w:lineRule="auto"/>
            <w:rPr>
              <w:rFonts w:ascii="Arial" w:eastAsiaTheme="minorEastAsia" w:hAnsi="Arial" w:cs="Arial"/>
              <w:noProof/>
              <w:lang w:eastAsia="en-GB"/>
            </w:rPr>
          </w:pPr>
          <w:hyperlink w:anchor="_Toc109589249" w:history="1">
            <w:r w:rsidR="00D721BA" w:rsidRPr="00040237">
              <w:rPr>
                <w:rStyle w:val="Hyperlink"/>
                <w:rFonts w:ascii="Arial" w:hAnsi="Arial" w:cs="Arial"/>
                <w:noProof/>
              </w:rPr>
              <w:t>3.2.FISHBONE DIAGRAM</w:t>
            </w:r>
            <w:r w:rsidR="00D721BA" w:rsidRPr="00040237">
              <w:rPr>
                <w:rFonts w:ascii="Arial" w:hAnsi="Arial" w:cs="Arial"/>
                <w:noProof/>
                <w:webHidden/>
              </w:rPr>
              <w:tab/>
            </w:r>
            <w:r w:rsidR="00D721BA" w:rsidRPr="00040237">
              <w:rPr>
                <w:rFonts w:ascii="Arial" w:hAnsi="Arial" w:cs="Arial"/>
                <w:noProof/>
                <w:webHidden/>
              </w:rPr>
              <w:fldChar w:fldCharType="begin"/>
            </w:r>
            <w:r w:rsidR="00D721BA" w:rsidRPr="00040237">
              <w:rPr>
                <w:rFonts w:ascii="Arial" w:hAnsi="Arial" w:cs="Arial"/>
                <w:noProof/>
                <w:webHidden/>
              </w:rPr>
              <w:instrText xml:space="preserve"> PAGEREF _Toc109589249 \h </w:instrText>
            </w:r>
            <w:r w:rsidR="00D721BA" w:rsidRPr="00040237">
              <w:rPr>
                <w:rFonts w:ascii="Arial" w:hAnsi="Arial" w:cs="Arial"/>
                <w:noProof/>
                <w:webHidden/>
              </w:rPr>
            </w:r>
            <w:r w:rsidR="00D721BA" w:rsidRPr="00040237">
              <w:rPr>
                <w:rFonts w:ascii="Arial" w:hAnsi="Arial" w:cs="Arial"/>
                <w:noProof/>
                <w:webHidden/>
              </w:rPr>
              <w:fldChar w:fldCharType="separate"/>
            </w:r>
            <w:r w:rsidR="00BB7713">
              <w:rPr>
                <w:rFonts w:ascii="Arial" w:hAnsi="Arial" w:cs="Arial"/>
                <w:noProof/>
                <w:webHidden/>
              </w:rPr>
              <w:t>5</w:t>
            </w:r>
            <w:r w:rsidR="00D721BA" w:rsidRPr="00040237">
              <w:rPr>
                <w:rFonts w:ascii="Arial" w:hAnsi="Arial" w:cs="Arial"/>
                <w:noProof/>
                <w:webHidden/>
              </w:rPr>
              <w:fldChar w:fldCharType="end"/>
            </w:r>
          </w:hyperlink>
        </w:p>
        <w:p w14:paraId="391595AD" w14:textId="613C3B67" w:rsidR="00D721BA" w:rsidRPr="00040237" w:rsidRDefault="003420D9" w:rsidP="006C62E0">
          <w:pPr>
            <w:pStyle w:val="TOC1"/>
            <w:tabs>
              <w:tab w:val="right" w:leader="dot" w:pos="9016"/>
            </w:tabs>
            <w:spacing w:line="360" w:lineRule="auto"/>
            <w:rPr>
              <w:rFonts w:ascii="Arial" w:eastAsiaTheme="minorEastAsia" w:hAnsi="Arial" w:cs="Arial"/>
              <w:noProof/>
              <w:lang w:eastAsia="en-GB"/>
            </w:rPr>
          </w:pPr>
          <w:hyperlink w:anchor="_Toc109589250" w:history="1">
            <w:r w:rsidR="00D721BA" w:rsidRPr="00040237">
              <w:rPr>
                <w:rStyle w:val="Hyperlink"/>
                <w:rFonts w:ascii="Arial" w:hAnsi="Arial" w:cs="Arial"/>
                <w:noProof/>
              </w:rPr>
              <w:t>4.POSSIBLE SOLUTIONS</w:t>
            </w:r>
            <w:r w:rsidR="00D721BA" w:rsidRPr="00040237">
              <w:rPr>
                <w:rFonts w:ascii="Arial" w:hAnsi="Arial" w:cs="Arial"/>
                <w:noProof/>
                <w:webHidden/>
              </w:rPr>
              <w:tab/>
            </w:r>
            <w:r w:rsidR="00D721BA" w:rsidRPr="00040237">
              <w:rPr>
                <w:rFonts w:ascii="Arial" w:hAnsi="Arial" w:cs="Arial"/>
                <w:noProof/>
                <w:webHidden/>
              </w:rPr>
              <w:fldChar w:fldCharType="begin"/>
            </w:r>
            <w:r w:rsidR="00D721BA" w:rsidRPr="00040237">
              <w:rPr>
                <w:rFonts w:ascii="Arial" w:hAnsi="Arial" w:cs="Arial"/>
                <w:noProof/>
                <w:webHidden/>
              </w:rPr>
              <w:instrText xml:space="preserve"> PAGEREF _Toc109589250 \h </w:instrText>
            </w:r>
            <w:r w:rsidR="00D721BA" w:rsidRPr="00040237">
              <w:rPr>
                <w:rFonts w:ascii="Arial" w:hAnsi="Arial" w:cs="Arial"/>
                <w:noProof/>
                <w:webHidden/>
              </w:rPr>
            </w:r>
            <w:r w:rsidR="00D721BA" w:rsidRPr="00040237">
              <w:rPr>
                <w:rFonts w:ascii="Arial" w:hAnsi="Arial" w:cs="Arial"/>
                <w:noProof/>
                <w:webHidden/>
              </w:rPr>
              <w:fldChar w:fldCharType="separate"/>
            </w:r>
            <w:r w:rsidR="00BB7713">
              <w:rPr>
                <w:rFonts w:ascii="Arial" w:hAnsi="Arial" w:cs="Arial"/>
                <w:noProof/>
                <w:webHidden/>
              </w:rPr>
              <w:t>7</w:t>
            </w:r>
            <w:r w:rsidR="00D721BA" w:rsidRPr="00040237">
              <w:rPr>
                <w:rFonts w:ascii="Arial" w:hAnsi="Arial" w:cs="Arial"/>
                <w:noProof/>
                <w:webHidden/>
              </w:rPr>
              <w:fldChar w:fldCharType="end"/>
            </w:r>
          </w:hyperlink>
        </w:p>
        <w:p w14:paraId="0C1BDE07" w14:textId="5D17C1CA" w:rsidR="00D721BA" w:rsidRPr="00040237" w:rsidRDefault="003420D9" w:rsidP="006C62E0">
          <w:pPr>
            <w:pStyle w:val="TOC2"/>
            <w:tabs>
              <w:tab w:val="right" w:leader="dot" w:pos="9016"/>
            </w:tabs>
            <w:spacing w:line="360" w:lineRule="auto"/>
            <w:rPr>
              <w:rFonts w:ascii="Arial" w:eastAsiaTheme="minorEastAsia" w:hAnsi="Arial" w:cs="Arial"/>
              <w:noProof/>
              <w:lang w:eastAsia="en-GB"/>
            </w:rPr>
          </w:pPr>
          <w:hyperlink w:anchor="_Toc109589251" w:history="1">
            <w:r w:rsidR="00D721BA" w:rsidRPr="00040237">
              <w:rPr>
                <w:rStyle w:val="Hyperlink"/>
                <w:rFonts w:ascii="Arial" w:hAnsi="Arial" w:cs="Arial"/>
                <w:noProof/>
              </w:rPr>
              <w:t>4.1.DECISION MATRIX</w:t>
            </w:r>
            <w:r w:rsidR="00D721BA" w:rsidRPr="00040237">
              <w:rPr>
                <w:rFonts w:ascii="Arial" w:hAnsi="Arial" w:cs="Arial"/>
                <w:noProof/>
                <w:webHidden/>
              </w:rPr>
              <w:tab/>
            </w:r>
            <w:r w:rsidR="00D721BA" w:rsidRPr="00040237">
              <w:rPr>
                <w:rFonts w:ascii="Arial" w:hAnsi="Arial" w:cs="Arial"/>
                <w:noProof/>
                <w:webHidden/>
              </w:rPr>
              <w:fldChar w:fldCharType="begin"/>
            </w:r>
            <w:r w:rsidR="00D721BA" w:rsidRPr="00040237">
              <w:rPr>
                <w:rFonts w:ascii="Arial" w:hAnsi="Arial" w:cs="Arial"/>
                <w:noProof/>
                <w:webHidden/>
              </w:rPr>
              <w:instrText xml:space="preserve"> PAGEREF _Toc109589251 \h </w:instrText>
            </w:r>
            <w:r w:rsidR="00D721BA" w:rsidRPr="00040237">
              <w:rPr>
                <w:rFonts w:ascii="Arial" w:hAnsi="Arial" w:cs="Arial"/>
                <w:noProof/>
                <w:webHidden/>
              </w:rPr>
            </w:r>
            <w:r w:rsidR="00D721BA" w:rsidRPr="00040237">
              <w:rPr>
                <w:rFonts w:ascii="Arial" w:hAnsi="Arial" w:cs="Arial"/>
                <w:noProof/>
                <w:webHidden/>
              </w:rPr>
              <w:fldChar w:fldCharType="separate"/>
            </w:r>
            <w:r w:rsidR="00BB7713">
              <w:rPr>
                <w:rFonts w:ascii="Arial" w:hAnsi="Arial" w:cs="Arial"/>
                <w:noProof/>
                <w:webHidden/>
              </w:rPr>
              <w:t>7</w:t>
            </w:r>
            <w:r w:rsidR="00D721BA" w:rsidRPr="00040237">
              <w:rPr>
                <w:rFonts w:ascii="Arial" w:hAnsi="Arial" w:cs="Arial"/>
                <w:noProof/>
                <w:webHidden/>
              </w:rPr>
              <w:fldChar w:fldCharType="end"/>
            </w:r>
          </w:hyperlink>
        </w:p>
        <w:p w14:paraId="2421644C" w14:textId="2C6F431C" w:rsidR="00D721BA" w:rsidRPr="00040237" w:rsidRDefault="003420D9" w:rsidP="006C62E0">
          <w:pPr>
            <w:pStyle w:val="TOC2"/>
            <w:tabs>
              <w:tab w:val="right" w:leader="dot" w:pos="9016"/>
            </w:tabs>
            <w:spacing w:line="360" w:lineRule="auto"/>
            <w:rPr>
              <w:rFonts w:ascii="Arial" w:eastAsiaTheme="minorEastAsia" w:hAnsi="Arial" w:cs="Arial"/>
              <w:noProof/>
              <w:lang w:eastAsia="en-GB"/>
            </w:rPr>
          </w:pPr>
          <w:hyperlink w:anchor="_Toc109589252" w:history="1">
            <w:r w:rsidR="00D721BA" w:rsidRPr="00040237">
              <w:rPr>
                <w:rStyle w:val="Hyperlink"/>
                <w:rFonts w:ascii="Arial" w:hAnsi="Arial" w:cs="Arial"/>
                <w:noProof/>
              </w:rPr>
              <w:t>4.2.PMI</w:t>
            </w:r>
            <w:r w:rsidR="00D721BA" w:rsidRPr="00040237">
              <w:rPr>
                <w:rFonts w:ascii="Arial" w:hAnsi="Arial" w:cs="Arial"/>
                <w:noProof/>
                <w:webHidden/>
              </w:rPr>
              <w:tab/>
            </w:r>
            <w:r w:rsidR="00D721BA" w:rsidRPr="00040237">
              <w:rPr>
                <w:rFonts w:ascii="Arial" w:hAnsi="Arial" w:cs="Arial"/>
                <w:noProof/>
                <w:webHidden/>
              </w:rPr>
              <w:fldChar w:fldCharType="begin"/>
            </w:r>
            <w:r w:rsidR="00D721BA" w:rsidRPr="00040237">
              <w:rPr>
                <w:rFonts w:ascii="Arial" w:hAnsi="Arial" w:cs="Arial"/>
                <w:noProof/>
                <w:webHidden/>
              </w:rPr>
              <w:instrText xml:space="preserve"> PAGEREF _Toc109589252 \h </w:instrText>
            </w:r>
            <w:r w:rsidR="00D721BA" w:rsidRPr="00040237">
              <w:rPr>
                <w:rFonts w:ascii="Arial" w:hAnsi="Arial" w:cs="Arial"/>
                <w:noProof/>
                <w:webHidden/>
              </w:rPr>
            </w:r>
            <w:r w:rsidR="00D721BA" w:rsidRPr="00040237">
              <w:rPr>
                <w:rFonts w:ascii="Arial" w:hAnsi="Arial" w:cs="Arial"/>
                <w:noProof/>
                <w:webHidden/>
              </w:rPr>
              <w:fldChar w:fldCharType="separate"/>
            </w:r>
            <w:r w:rsidR="00BB7713">
              <w:rPr>
                <w:rFonts w:ascii="Arial" w:hAnsi="Arial" w:cs="Arial"/>
                <w:noProof/>
                <w:webHidden/>
              </w:rPr>
              <w:t>8</w:t>
            </w:r>
            <w:r w:rsidR="00D721BA" w:rsidRPr="00040237">
              <w:rPr>
                <w:rFonts w:ascii="Arial" w:hAnsi="Arial" w:cs="Arial"/>
                <w:noProof/>
                <w:webHidden/>
              </w:rPr>
              <w:fldChar w:fldCharType="end"/>
            </w:r>
          </w:hyperlink>
        </w:p>
        <w:p w14:paraId="30118277" w14:textId="5ED82563" w:rsidR="00D721BA" w:rsidRPr="00040237" w:rsidRDefault="003420D9" w:rsidP="006C62E0">
          <w:pPr>
            <w:pStyle w:val="TOC1"/>
            <w:tabs>
              <w:tab w:val="right" w:leader="dot" w:pos="9016"/>
            </w:tabs>
            <w:spacing w:line="360" w:lineRule="auto"/>
            <w:rPr>
              <w:rFonts w:ascii="Arial" w:eastAsiaTheme="minorEastAsia" w:hAnsi="Arial" w:cs="Arial"/>
              <w:noProof/>
              <w:lang w:eastAsia="en-GB"/>
            </w:rPr>
          </w:pPr>
          <w:hyperlink w:anchor="_Toc109589253" w:history="1">
            <w:r w:rsidR="00D721BA" w:rsidRPr="00040237">
              <w:rPr>
                <w:rStyle w:val="Hyperlink"/>
                <w:rFonts w:ascii="Arial" w:hAnsi="Arial" w:cs="Arial"/>
                <w:noProof/>
              </w:rPr>
              <w:t>5.THE PLANNING, MONITORING AND EVALUATION OF THE SOLUTIONS</w:t>
            </w:r>
            <w:r w:rsidR="00D721BA" w:rsidRPr="00040237">
              <w:rPr>
                <w:rFonts w:ascii="Arial" w:hAnsi="Arial" w:cs="Arial"/>
                <w:noProof/>
                <w:webHidden/>
              </w:rPr>
              <w:tab/>
            </w:r>
            <w:r w:rsidR="00D721BA" w:rsidRPr="00040237">
              <w:rPr>
                <w:rFonts w:ascii="Arial" w:hAnsi="Arial" w:cs="Arial"/>
                <w:noProof/>
                <w:webHidden/>
              </w:rPr>
              <w:fldChar w:fldCharType="begin"/>
            </w:r>
            <w:r w:rsidR="00D721BA" w:rsidRPr="00040237">
              <w:rPr>
                <w:rFonts w:ascii="Arial" w:hAnsi="Arial" w:cs="Arial"/>
                <w:noProof/>
                <w:webHidden/>
              </w:rPr>
              <w:instrText xml:space="preserve"> PAGEREF _Toc109589253 \h </w:instrText>
            </w:r>
            <w:r w:rsidR="00D721BA" w:rsidRPr="00040237">
              <w:rPr>
                <w:rFonts w:ascii="Arial" w:hAnsi="Arial" w:cs="Arial"/>
                <w:noProof/>
                <w:webHidden/>
              </w:rPr>
            </w:r>
            <w:r w:rsidR="00D721BA" w:rsidRPr="00040237">
              <w:rPr>
                <w:rFonts w:ascii="Arial" w:hAnsi="Arial" w:cs="Arial"/>
                <w:noProof/>
                <w:webHidden/>
              </w:rPr>
              <w:fldChar w:fldCharType="separate"/>
            </w:r>
            <w:r w:rsidR="00BB7713">
              <w:rPr>
                <w:rFonts w:ascii="Arial" w:hAnsi="Arial" w:cs="Arial"/>
                <w:noProof/>
                <w:webHidden/>
              </w:rPr>
              <w:t>10</w:t>
            </w:r>
            <w:r w:rsidR="00D721BA" w:rsidRPr="00040237">
              <w:rPr>
                <w:rFonts w:ascii="Arial" w:hAnsi="Arial" w:cs="Arial"/>
                <w:noProof/>
                <w:webHidden/>
              </w:rPr>
              <w:fldChar w:fldCharType="end"/>
            </w:r>
          </w:hyperlink>
        </w:p>
        <w:p w14:paraId="2AC6D451" w14:textId="36E49C6F" w:rsidR="00D721BA" w:rsidRPr="00040237" w:rsidRDefault="003420D9" w:rsidP="006C62E0">
          <w:pPr>
            <w:pStyle w:val="TOC1"/>
            <w:tabs>
              <w:tab w:val="right" w:leader="dot" w:pos="9016"/>
            </w:tabs>
            <w:spacing w:line="360" w:lineRule="auto"/>
            <w:rPr>
              <w:rFonts w:ascii="Arial" w:eastAsiaTheme="minorEastAsia" w:hAnsi="Arial" w:cs="Arial"/>
              <w:noProof/>
              <w:lang w:eastAsia="en-GB"/>
            </w:rPr>
          </w:pPr>
          <w:hyperlink w:anchor="_Toc109589254" w:history="1">
            <w:r w:rsidR="00D721BA" w:rsidRPr="00040237">
              <w:rPr>
                <w:rStyle w:val="Hyperlink"/>
                <w:rFonts w:ascii="Arial" w:hAnsi="Arial" w:cs="Arial"/>
                <w:noProof/>
              </w:rPr>
              <w:t>6.CONCLUSION</w:t>
            </w:r>
            <w:r w:rsidR="00D721BA" w:rsidRPr="00040237">
              <w:rPr>
                <w:rFonts w:ascii="Arial" w:hAnsi="Arial" w:cs="Arial"/>
                <w:noProof/>
                <w:webHidden/>
              </w:rPr>
              <w:tab/>
            </w:r>
            <w:r w:rsidR="00D721BA" w:rsidRPr="00040237">
              <w:rPr>
                <w:rFonts w:ascii="Arial" w:hAnsi="Arial" w:cs="Arial"/>
                <w:noProof/>
                <w:webHidden/>
              </w:rPr>
              <w:fldChar w:fldCharType="begin"/>
            </w:r>
            <w:r w:rsidR="00D721BA" w:rsidRPr="00040237">
              <w:rPr>
                <w:rFonts w:ascii="Arial" w:hAnsi="Arial" w:cs="Arial"/>
                <w:noProof/>
                <w:webHidden/>
              </w:rPr>
              <w:instrText xml:space="preserve"> PAGEREF _Toc109589254 \h </w:instrText>
            </w:r>
            <w:r w:rsidR="00D721BA" w:rsidRPr="00040237">
              <w:rPr>
                <w:rFonts w:ascii="Arial" w:hAnsi="Arial" w:cs="Arial"/>
                <w:noProof/>
                <w:webHidden/>
              </w:rPr>
            </w:r>
            <w:r w:rsidR="00D721BA" w:rsidRPr="00040237">
              <w:rPr>
                <w:rFonts w:ascii="Arial" w:hAnsi="Arial" w:cs="Arial"/>
                <w:noProof/>
                <w:webHidden/>
              </w:rPr>
              <w:fldChar w:fldCharType="separate"/>
            </w:r>
            <w:r w:rsidR="00BB7713">
              <w:rPr>
                <w:rFonts w:ascii="Arial" w:hAnsi="Arial" w:cs="Arial"/>
                <w:noProof/>
                <w:webHidden/>
              </w:rPr>
              <w:t>12</w:t>
            </w:r>
            <w:r w:rsidR="00D721BA" w:rsidRPr="00040237">
              <w:rPr>
                <w:rFonts w:ascii="Arial" w:hAnsi="Arial" w:cs="Arial"/>
                <w:noProof/>
                <w:webHidden/>
              </w:rPr>
              <w:fldChar w:fldCharType="end"/>
            </w:r>
          </w:hyperlink>
        </w:p>
        <w:p w14:paraId="28CBED09" w14:textId="0C6749F2" w:rsidR="00D721BA" w:rsidRPr="00040237" w:rsidRDefault="003420D9" w:rsidP="006C62E0">
          <w:pPr>
            <w:pStyle w:val="TOC1"/>
            <w:tabs>
              <w:tab w:val="right" w:leader="dot" w:pos="9016"/>
            </w:tabs>
            <w:spacing w:line="360" w:lineRule="auto"/>
            <w:rPr>
              <w:rFonts w:ascii="Arial" w:eastAsiaTheme="minorEastAsia" w:hAnsi="Arial" w:cs="Arial"/>
              <w:noProof/>
              <w:lang w:eastAsia="en-GB"/>
            </w:rPr>
          </w:pPr>
          <w:hyperlink w:anchor="_Toc109589255" w:history="1">
            <w:r w:rsidR="00D721BA" w:rsidRPr="00040237">
              <w:rPr>
                <w:rStyle w:val="Hyperlink"/>
                <w:rFonts w:ascii="Arial" w:hAnsi="Arial" w:cs="Arial"/>
                <w:noProof/>
              </w:rPr>
              <w:t>REFERENCE LIST</w:t>
            </w:r>
            <w:r w:rsidR="00D721BA" w:rsidRPr="00040237">
              <w:rPr>
                <w:rFonts w:ascii="Arial" w:hAnsi="Arial" w:cs="Arial"/>
                <w:noProof/>
                <w:webHidden/>
              </w:rPr>
              <w:tab/>
            </w:r>
            <w:r w:rsidR="00D721BA" w:rsidRPr="00040237">
              <w:rPr>
                <w:rFonts w:ascii="Arial" w:hAnsi="Arial" w:cs="Arial"/>
                <w:noProof/>
                <w:webHidden/>
              </w:rPr>
              <w:fldChar w:fldCharType="begin"/>
            </w:r>
            <w:r w:rsidR="00D721BA" w:rsidRPr="00040237">
              <w:rPr>
                <w:rFonts w:ascii="Arial" w:hAnsi="Arial" w:cs="Arial"/>
                <w:noProof/>
                <w:webHidden/>
              </w:rPr>
              <w:instrText xml:space="preserve"> PAGEREF _Toc109589255 \h </w:instrText>
            </w:r>
            <w:r w:rsidR="00D721BA" w:rsidRPr="00040237">
              <w:rPr>
                <w:rFonts w:ascii="Arial" w:hAnsi="Arial" w:cs="Arial"/>
                <w:noProof/>
                <w:webHidden/>
              </w:rPr>
            </w:r>
            <w:r w:rsidR="00D721BA" w:rsidRPr="00040237">
              <w:rPr>
                <w:rFonts w:ascii="Arial" w:hAnsi="Arial" w:cs="Arial"/>
                <w:noProof/>
                <w:webHidden/>
              </w:rPr>
              <w:fldChar w:fldCharType="separate"/>
            </w:r>
            <w:r w:rsidR="00BB7713">
              <w:rPr>
                <w:rFonts w:ascii="Arial" w:hAnsi="Arial" w:cs="Arial"/>
                <w:noProof/>
                <w:webHidden/>
              </w:rPr>
              <w:t>13</w:t>
            </w:r>
            <w:r w:rsidR="00D721BA" w:rsidRPr="00040237">
              <w:rPr>
                <w:rFonts w:ascii="Arial" w:hAnsi="Arial" w:cs="Arial"/>
                <w:noProof/>
                <w:webHidden/>
              </w:rPr>
              <w:fldChar w:fldCharType="end"/>
            </w:r>
          </w:hyperlink>
        </w:p>
        <w:p w14:paraId="12CB9DF6" w14:textId="3251424B" w:rsidR="00F93102" w:rsidRPr="00AB1E6E" w:rsidRDefault="00F93102" w:rsidP="006C62E0">
          <w:pPr>
            <w:spacing w:line="360" w:lineRule="auto"/>
            <w:jc w:val="center"/>
            <w:rPr>
              <w:rFonts w:ascii="Arial" w:hAnsi="Arial" w:cs="Arial"/>
            </w:rPr>
          </w:pPr>
          <w:r w:rsidRPr="00AB1E6E">
            <w:rPr>
              <w:rFonts w:ascii="Arial" w:hAnsi="Arial" w:cs="Arial"/>
              <w:b/>
              <w:bCs/>
              <w:noProof/>
            </w:rPr>
            <w:fldChar w:fldCharType="end"/>
          </w:r>
        </w:p>
      </w:sdtContent>
    </w:sdt>
    <w:p w14:paraId="59C60CF0" w14:textId="77777777" w:rsidR="00B00D67" w:rsidRPr="00AB1E6E" w:rsidRDefault="00B00D67" w:rsidP="00AB1E6E">
      <w:pPr>
        <w:jc w:val="center"/>
        <w:rPr>
          <w:rFonts w:ascii="Arial" w:eastAsiaTheme="majorEastAsia" w:hAnsi="Arial" w:cs="Arial"/>
          <w:color w:val="2F5496" w:themeColor="accent1" w:themeShade="BF"/>
        </w:rPr>
      </w:pPr>
      <w:r w:rsidRPr="00AB1E6E">
        <w:rPr>
          <w:rFonts w:ascii="Arial" w:hAnsi="Arial" w:cs="Arial"/>
        </w:rPr>
        <w:br w:type="page"/>
      </w:r>
    </w:p>
    <w:p w14:paraId="3EC8CDCA" w14:textId="7947D343" w:rsidR="00B00D67" w:rsidRPr="00AB1E6E" w:rsidRDefault="00F93102" w:rsidP="006C62E0">
      <w:pPr>
        <w:pStyle w:val="Heading1"/>
        <w:spacing w:line="360" w:lineRule="auto"/>
        <w:jc w:val="both"/>
        <w:rPr>
          <w:rFonts w:ascii="Arial" w:hAnsi="Arial" w:cs="Arial"/>
          <w:sz w:val="22"/>
          <w:szCs w:val="22"/>
        </w:rPr>
      </w:pPr>
      <w:bookmarkStart w:id="1" w:name="_Toc109589245"/>
      <w:r w:rsidRPr="00AB1E6E">
        <w:rPr>
          <w:rFonts w:ascii="Arial" w:hAnsi="Arial" w:cs="Arial"/>
          <w:sz w:val="22"/>
          <w:szCs w:val="22"/>
        </w:rPr>
        <w:lastRenderedPageBreak/>
        <w:t>1.</w:t>
      </w:r>
      <w:r w:rsidR="00B00D67" w:rsidRPr="00AB1E6E">
        <w:rPr>
          <w:rFonts w:ascii="Arial" w:hAnsi="Arial" w:cs="Arial"/>
          <w:sz w:val="22"/>
          <w:szCs w:val="22"/>
        </w:rPr>
        <w:t>INTRODUC</w:t>
      </w:r>
      <w:r w:rsidR="00891D30">
        <w:rPr>
          <w:rFonts w:ascii="Arial" w:hAnsi="Arial" w:cs="Arial"/>
          <w:sz w:val="22"/>
          <w:szCs w:val="22"/>
        </w:rPr>
        <w:t>T</w:t>
      </w:r>
      <w:r w:rsidR="00B00D67" w:rsidRPr="00AB1E6E">
        <w:rPr>
          <w:rFonts w:ascii="Arial" w:hAnsi="Arial" w:cs="Arial"/>
          <w:sz w:val="22"/>
          <w:szCs w:val="22"/>
        </w:rPr>
        <w:t>ION</w:t>
      </w:r>
      <w:bookmarkEnd w:id="1"/>
    </w:p>
    <w:p w14:paraId="082739A7" w14:textId="77777777" w:rsidR="00891D30" w:rsidRDefault="00891D30" w:rsidP="006C62E0">
      <w:pPr>
        <w:spacing w:line="360" w:lineRule="auto"/>
        <w:jc w:val="both"/>
        <w:rPr>
          <w:rFonts w:ascii="Arial" w:hAnsi="Arial" w:cs="Arial"/>
          <w:color w:val="0D0D0D" w:themeColor="text1" w:themeTint="F2"/>
        </w:rPr>
      </w:pPr>
    </w:p>
    <w:p w14:paraId="5ECE4B1C" w14:textId="662B7A6A" w:rsidR="00CD2567" w:rsidRDefault="003B6A7E" w:rsidP="006C62E0">
      <w:pPr>
        <w:spacing w:line="360" w:lineRule="auto"/>
        <w:jc w:val="both"/>
        <w:rPr>
          <w:rFonts w:ascii="Arial" w:hAnsi="Arial" w:cs="Arial"/>
          <w:color w:val="0D0D0D" w:themeColor="text1" w:themeTint="F2"/>
          <w:shd w:val="clear" w:color="auto" w:fill="FFFFFF"/>
        </w:rPr>
      </w:pPr>
      <w:r w:rsidRPr="00891D30">
        <w:rPr>
          <w:rFonts w:ascii="Arial" w:hAnsi="Arial" w:cs="Arial"/>
          <w:color w:val="0D0D0D" w:themeColor="text1" w:themeTint="F2"/>
          <w:shd w:val="clear" w:color="auto" w:fill="FFFFFF"/>
        </w:rPr>
        <w:t>With over 1.3 million employees, the National Health Service (NHS) is the largest employer in the world</w:t>
      </w:r>
      <w:r w:rsidR="00C86612" w:rsidRPr="00891D30">
        <w:rPr>
          <w:rFonts w:ascii="Arial" w:hAnsi="Arial" w:cs="Arial"/>
          <w:color w:val="0D0D0D" w:themeColor="text1" w:themeTint="F2"/>
          <w:shd w:val="clear" w:color="auto" w:fill="FFFFFF"/>
        </w:rPr>
        <w:t xml:space="preserve"> (NHS Jobs - Working in the NHS, 2022).</w:t>
      </w:r>
      <w:r w:rsidR="0085068C" w:rsidRPr="00891D30">
        <w:rPr>
          <w:rFonts w:ascii="Arial" w:hAnsi="Arial" w:cs="Arial"/>
          <w:color w:val="0D0D0D" w:themeColor="text1" w:themeTint="F2"/>
          <w:shd w:val="clear" w:color="auto" w:fill="FFFFFF"/>
        </w:rPr>
        <w:t xml:space="preserve"> Out of the 1.3 million employees 1.65 million </w:t>
      </w:r>
      <w:r w:rsidR="00CC0052" w:rsidRPr="00891D30">
        <w:rPr>
          <w:rFonts w:ascii="Arial" w:hAnsi="Arial" w:cs="Arial"/>
          <w:color w:val="0D0D0D" w:themeColor="text1" w:themeTint="F2"/>
          <w:shd w:val="clear" w:color="auto" w:fill="FFFFFF"/>
        </w:rPr>
        <w:t xml:space="preserve">work </w:t>
      </w:r>
      <w:r w:rsidR="0085068C" w:rsidRPr="00891D30">
        <w:rPr>
          <w:rFonts w:ascii="Arial" w:hAnsi="Arial" w:cs="Arial"/>
          <w:color w:val="0D0D0D" w:themeColor="text1" w:themeTint="F2"/>
          <w:shd w:val="clear" w:color="auto" w:fill="FFFFFF"/>
        </w:rPr>
        <w:t xml:space="preserve">in the adult </w:t>
      </w:r>
      <w:r w:rsidR="00CC0052" w:rsidRPr="00891D30">
        <w:rPr>
          <w:rFonts w:ascii="Arial" w:hAnsi="Arial" w:cs="Arial"/>
          <w:color w:val="0D0D0D" w:themeColor="text1" w:themeTint="F2"/>
          <w:shd w:val="clear" w:color="auto" w:fill="FFFFFF"/>
        </w:rPr>
        <w:t xml:space="preserve">social care sector. This section of the NHS had a decrease of 24.8% </w:t>
      </w:r>
      <w:r w:rsidR="000D1AC9" w:rsidRPr="00891D30">
        <w:rPr>
          <w:rFonts w:ascii="Arial" w:hAnsi="Arial" w:cs="Arial"/>
          <w:color w:val="0D0D0D" w:themeColor="text1" w:themeTint="F2"/>
          <w:shd w:val="clear" w:color="auto" w:fill="FFFFFF"/>
        </w:rPr>
        <w:t>in employment during 2020</w:t>
      </w:r>
      <w:r w:rsidR="00D5054E" w:rsidRPr="00891D30">
        <w:rPr>
          <w:rFonts w:ascii="Arial" w:hAnsi="Arial" w:cs="Arial"/>
          <w:color w:val="0D0D0D" w:themeColor="text1" w:themeTint="F2"/>
          <w:shd w:val="clear" w:color="auto" w:fill="FFFFFF"/>
        </w:rPr>
        <w:t xml:space="preserve"> (Personal Social Services: Staff of Social Services Departments, England 2020 - NHS Digital, 2020).</w:t>
      </w:r>
      <w:r w:rsidR="00660CE0" w:rsidRPr="00891D30">
        <w:rPr>
          <w:rFonts w:ascii="Arial" w:hAnsi="Arial" w:cs="Arial"/>
          <w:color w:val="0D0D0D" w:themeColor="text1" w:themeTint="F2"/>
          <w:shd w:val="clear" w:color="auto" w:fill="FFFFFF"/>
        </w:rPr>
        <w:t xml:space="preserve"> The acute decline in the employment rate with</w:t>
      </w:r>
      <w:r w:rsidR="005653F0" w:rsidRPr="00891D30">
        <w:rPr>
          <w:rFonts w:ascii="Arial" w:hAnsi="Arial" w:cs="Arial"/>
          <w:color w:val="0D0D0D" w:themeColor="text1" w:themeTint="F2"/>
          <w:shd w:val="clear" w:color="auto" w:fill="FFFFFF"/>
        </w:rPr>
        <w:t xml:space="preserve">in NHS has been building up for the past decade </w:t>
      </w:r>
      <w:r w:rsidR="00651085" w:rsidRPr="00891D30">
        <w:rPr>
          <w:rFonts w:ascii="Arial" w:hAnsi="Arial" w:cs="Arial"/>
          <w:color w:val="0D0D0D" w:themeColor="text1" w:themeTint="F2"/>
          <w:shd w:val="clear" w:color="auto" w:fill="FFFFFF"/>
        </w:rPr>
        <w:t xml:space="preserve">directly affecting the quality of the healthcare </w:t>
      </w:r>
      <w:r w:rsidR="00AA4956" w:rsidRPr="00891D30">
        <w:rPr>
          <w:rFonts w:ascii="Arial" w:hAnsi="Arial" w:cs="Arial"/>
          <w:color w:val="0D0D0D" w:themeColor="text1" w:themeTint="F2"/>
          <w:shd w:val="clear" w:color="auto" w:fill="FFFFFF"/>
        </w:rPr>
        <w:t xml:space="preserve">. If this </w:t>
      </w:r>
      <w:r w:rsidR="0010450B" w:rsidRPr="00891D30">
        <w:rPr>
          <w:rFonts w:ascii="Arial" w:hAnsi="Arial" w:cs="Arial"/>
          <w:color w:val="0D0D0D" w:themeColor="text1" w:themeTint="F2"/>
          <w:shd w:val="clear" w:color="auto" w:fill="FFFFFF"/>
        </w:rPr>
        <w:t xml:space="preserve">issue will not be solved in the immediate future </w:t>
      </w:r>
      <w:r w:rsidR="004E5FCF" w:rsidRPr="00891D30">
        <w:rPr>
          <w:rFonts w:ascii="Arial" w:hAnsi="Arial" w:cs="Arial"/>
          <w:color w:val="0D0D0D" w:themeColor="text1" w:themeTint="F2"/>
          <w:shd w:val="clear" w:color="auto" w:fill="FFFFFF"/>
        </w:rPr>
        <w:t xml:space="preserve">all the divisions within the NHS will not be able to </w:t>
      </w:r>
      <w:r w:rsidR="000E6921" w:rsidRPr="00891D30">
        <w:rPr>
          <w:rFonts w:ascii="Arial" w:hAnsi="Arial" w:cs="Arial"/>
          <w:color w:val="0D0D0D" w:themeColor="text1" w:themeTint="F2"/>
          <w:shd w:val="clear" w:color="auto" w:fill="FFFFFF"/>
        </w:rPr>
        <w:t>keep up with the demand</w:t>
      </w:r>
      <w:r w:rsidR="00B123B2" w:rsidRPr="00891D30">
        <w:rPr>
          <w:rFonts w:ascii="Arial" w:hAnsi="Arial" w:cs="Arial"/>
          <w:color w:val="0D0D0D" w:themeColor="text1" w:themeTint="F2"/>
          <w:shd w:val="clear" w:color="auto" w:fill="FFFFFF"/>
        </w:rPr>
        <w:t xml:space="preserve"> a</w:t>
      </w:r>
      <w:r w:rsidR="00B52F35" w:rsidRPr="00891D30">
        <w:rPr>
          <w:rFonts w:ascii="Arial" w:hAnsi="Arial" w:cs="Arial"/>
          <w:color w:val="0D0D0D" w:themeColor="text1" w:themeTint="F2"/>
          <w:shd w:val="clear" w:color="auto" w:fill="FFFFFF"/>
        </w:rPr>
        <w:t>nd will eventually collapse</w:t>
      </w:r>
      <w:r w:rsidR="00074E3C" w:rsidRPr="00891D30">
        <w:rPr>
          <w:rFonts w:ascii="Arial" w:hAnsi="Arial" w:cs="Arial"/>
          <w:color w:val="0D0D0D" w:themeColor="text1" w:themeTint="F2"/>
          <w:shd w:val="clear" w:color="auto" w:fill="FFFFFF"/>
        </w:rPr>
        <w:t>.</w:t>
      </w:r>
      <w:r w:rsidR="00CA1700" w:rsidRPr="00891D30">
        <w:rPr>
          <w:rFonts w:ascii="Arial" w:hAnsi="Arial" w:cs="Arial"/>
          <w:color w:val="0D0D0D" w:themeColor="text1" w:themeTint="F2"/>
          <w:shd w:val="clear" w:color="auto" w:fill="FFFFFF"/>
        </w:rPr>
        <w:t xml:space="preserve"> </w:t>
      </w:r>
      <w:r w:rsidR="00040237" w:rsidRPr="00891D30">
        <w:rPr>
          <w:rFonts w:ascii="Arial" w:hAnsi="Arial" w:cs="Arial"/>
          <w:color w:val="0D0D0D" w:themeColor="text1" w:themeTint="F2"/>
          <w:shd w:val="clear" w:color="auto" w:fill="FFFFFF"/>
        </w:rPr>
        <w:t xml:space="preserve">                                       </w:t>
      </w:r>
      <w:r w:rsidR="00CD2567" w:rsidRPr="00891D30">
        <w:rPr>
          <w:rFonts w:ascii="Arial" w:hAnsi="Arial" w:cs="Arial"/>
          <w:color w:val="0D0D0D" w:themeColor="text1" w:themeTint="F2"/>
          <w:shd w:val="clear" w:color="auto" w:fill="FFFFFF"/>
        </w:rPr>
        <w:t xml:space="preserve">The aim of this report is </w:t>
      </w:r>
      <w:r w:rsidR="00E423D7" w:rsidRPr="00891D30">
        <w:rPr>
          <w:rFonts w:ascii="Arial" w:hAnsi="Arial" w:cs="Arial"/>
          <w:color w:val="0D0D0D" w:themeColor="text1" w:themeTint="F2"/>
          <w:shd w:val="clear" w:color="auto" w:fill="FFFFFF"/>
        </w:rPr>
        <w:t xml:space="preserve">to successfully analyse the factors that are contributing to this complex problem and propose </w:t>
      </w:r>
      <w:r w:rsidR="00CA1700" w:rsidRPr="00891D30">
        <w:rPr>
          <w:rFonts w:ascii="Arial" w:hAnsi="Arial" w:cs="Arial"/>
          <w:color w:val="0D0D0D" w:themeColor="text1" w:themeTint="F2"/>
          <w:shd w:val="clear" w:color="auto" w:fill="FFFFFF"/>
        </w:rPr>
        <w:t>implementable solutions.</w:t>
      </w:r>
    </w:p>
    <w:p w14:paraId="2D0421FB" w14:textId="77777777" w:rsidR="00891D30" w:rsidRPr="00891D30" w:rsidRDefault="00891D30" w:rsidP="006C62E0">
      <w:pPr>
        <w:spacing w:line="360" w:lineRule="auto"/>
        <w:jc w:val="both"/>
        <w:rPr>
          <w:rFonts w:ascii="Arial" w:hAnsi="Arial" w:cs="Arial"/>
          <w:color w:val="0D0D0D" w:themeColor="text1" w:themeTint="F2"/>
          <w:shd w:val="clear" w:color="auto" w:fill="FFFFFF"/>
        </w:rPr>
      </w:pPr>
    </w:p>
    <w:p w14:paraId="36102B30" w14:textId="63DB5E5C" w:rsidR="00B00D67" w:rsidRPr="00891D30" w:rsidRDefault="00F93102" w:rsidP="00891D30">
      <w:pPr>
        <w:pStyle w:val="Heading2"/>
        <w:rPr>
          <w:b/>
          <w:bCs/>
        </w:rPr>
      </w:pPr>
      <w:bookmarkStart w:id="2" w:name="_Toc109589246"/>
      <w:r w:rsidRPr="00891D30">
        <w:rPr>
          <w:b/>
          <w:bCs/>
        </w:rPr>
        <w:t>2.</w:t>
      </w:r>
      <w:r w:rsidR="00B00D67" w:rsidRPr="00891D30">
        <w:rPr>
          <w:b/>
          <w:bCs/>
        </w:rPr>
        <w:t>THE PROBLEM AT PROPER CARE</w:t>
      </w:r>
      <w:bookmarkEnd w:id="2"/>
    </w:p>
    <w:p w14:paraId="43E0FA52" w14:textId="3C7432C8" w:rsidR="00585EE6" w:rsidRPr="00AB1E6E" w:rsidRDefault="00585EE6" w:rsidP="006C62E0">
      <w:pPr>
        <w:spacing w:line="360" w:lineRule="auto"/>
        <w:jc w:val="both"/>
        <w:rPr>
          <w:rFonts w:ascii="Arial" w:hAnsi="Arial" w:cs="Arial"/>
        </w:rPr>
      </w:pPr>
      <w:r w:rsidRPr="00891D30">
        <w:rPr>
          <w:rFonts w:ascii="Arial" w:hAnsi="Arial" w:cs="Arial"/>
          <w:color w:val="0D0D0D" w:themeColor="text1" w:themeTint="F2"/>
        </w:rPr>
        <w:t xml:space="preserve">The staff shortage at Proper Care, might have multiple roots that are interconnected: healthcare careers are not attractive for the young generation, more existing </w:t>
      </w:r>
      <w:r w:rsidR="007943A2" w:rsidRPr="00891D30">
        <w:rPr>
          <w:rFonts w:ascii="Arial" w:hAnsi="Arial" w:cs="Arial"/>
          <w:color w:val="0D0D0D" w:themeColor="text1" w:themeTint="F2"/>
        </w:rPr>
        <w:t>healthcare professionals leaving the profession.</w:t>
      </w:r>
      <w:r w:rsidR="00E76FF5" w:rsidRPr="00891D30">
        <w:rPr>
          <w:rFonts w:ascii="Arial" w:hAnsi="Arial" w:cs="Arial"/>
          <w:color w:val="0D0D0D" w:themeColor="text1" w:themeTint="F2"/>
        </w:rPr>
        <w:t xml:space="preserve"> This</w:t>
      </w:r>
      <w:r w:rsidR="005924D2" w:rsidRPr="00891D30">
        <w:rPr>
          <w:rFonts w:ascii="Arial" w:hAnsi="Arial" w:cs="Arial"/>
          <w:color w:val="0D0D0D" w:themeColor="text1" w:themeTint="F2"/>
        </w:rPr>
        <w:t xml:space="preserve"> issue</w:t>
      </w:r>
      <w:r w:rsidR="00E76FF5" w:rsidRPr="00891D30">
        <w:rPr>
          <w:rFonts w:ascii="Arial" w:hAnsi="Arial" w:cs="Arial"/>
          <w:color w:val="0D0D0D" w:themeColor="text1" w:themeTint="F2"/>
        </w:rPr>
        <w:t xml:space="preserve"> is </w:t>
      </w:r>
      <w:r w:rsidR="005924D2" w:rsidRPr="00891D30">
        <w:rPr>
          <w:rFonts w:ascii="Arial" w:hAnsi="Arial" w:cs="Arial"/>
          <w:color w:val="0D0D0D" w:themeColor="text1" w:themeTint="F2"/>
        </w:rPr>
        <w:t>causing negative</w:t>
      </w:r>
      <w:r w:rsidR="00E76FF5" w:rsidRPr="00891D30">
        <w:rPr>
          <w:rFonts w:ascii="Arial" w:hAnsi="Arial" w:cs="Arial"/>
          <w:color w:val="0D0D0D" w:themeColor="text1" w:themeTint="F2"/>
        </w:rPr>
        <w:t xml:space="preserve"> impact on the </w:t>
      </w:r>
      <w:r w:rsidR="007C058D" w:rsidRPr="00891D30">
        <w:rPr>
          <w:rFonts w:ascii="Arial" w:hAnsi="Arial" w:cs="Arial"/>
          <w:color w:val="0D0D0D" w:themeColor="text1" w:themeTint="F2"/>
        </w:rPr>
        <w:t>quality of healthcare on top of a</w:t>
      </w:r>
      <w:r w:rsidR="005C5656" w:rsidRPr="00891D30">
        <w:rPr>
          <w:rFonts w:ascii="Arial" w:hAnsi="Arial" w:cs="Arial"/>
          <w:color w:val="0D0D0D" w:themeColor="text1" w:themeTint="F2"/>
        </w:rPr>
        <w:t xml:space="preserve">dding additional stress </w:t>
      </w:r>
      <w:r w:rsidR="003A67A2" w:rsidRPr="00891D30">
        <w:rPr>
          <w:rFonts w:ascii="Arial" w:hAnsi="Arial" w:cs="Arial"/>
          <w:color w:val="0D0D0D" w:themeColor="text1" w:themeTint="F2"/>
        </w:rPr>
        <w:t xml:space="preserve">for the existing healthcare professionals, determining more and more </w:t>
      </w:r>
      <w:r w:rsidR="002C1391" w:rsidRPr="00891D30">
        <w:rPr>
          <w:rFonts w:ascii="Arial" w:hAnsi="Arial" w:cs="Arial"/>
          <w:color w:val="0D0D0D" w:themeColor="text1" w:themeTint="F2"/>
        </w:rPr>
        <w:t>of them to leave</w:t>
      </w:r>
      <w:r w:rsidR="002C1391" w:rsidRPr="00AB1E6E">
        <w:rPr>
          <w:rFonts w:ascii="Arial" w:hAnsi="Arial" w:cs="Arial"/>
        </w:rPr>
        <w:t>.</w:t>
      </w:r>
    </w:p>
    <w:p w14:paraId="0053FE5A" w14:textId="77777777" w:rsidR="00B00D67" w:rsidRPr="00AB1E6E" w:rsidRDefault="00B00D67" w:rsidP="006C62E0">
      <w:pPr>
        <w:spacing w:line="360" w:lineRule="auto"/>
        <w:jc w:val="both"/>
        <w:rPr>
          <w:rFonts w:ascii="Arial" w:hAnsi="Arial" w:cs="Arial"/>
        </w:rPr>
      </w:pPr>
    </w:p>
    <w:p w14:paraId="1D34C62E" w14:textId="1AAC5BD3" w:rsidR="00B00D67" w:rsidRPr="00AB1E6E" w:rsidRDefault="00F93102" w:rsidP="006C62E0">
      <w:pPr>
        <w:pStyle w:val="Heading1"/>
        <w:spacing w:line="360" w:lineRule="auto"/>
        <w:jc w:val="both"/>
        <w:rPr>
          <w:rFonts w:ascii="Arial" w:hAnsi="Arial" w:cs="Arial"/>
          <w:sz w:val="22"/>
          <w:szCs w:val="22"/>
        </w:rPr>
      </w:pPr>
      <w:bookmarkStart w:id="3" w:name="_Toc109589247"/>
      <w:r w:rsidRPr="00AB1E6E">
        <w:rPr>
          <w:rFonts w:ascii="Arial" w:hAnsi="Arial" w:cs="Arial"/>
          <w:sz w:val="22"/>
          <w:szCs w:val="22"/>
        </w:rPr>
        <w:t>3.</w:t>
      </w:r>
      <w:r w:rsidR="00B00D67" w:rsidRPr="00AB1E6E">
        <w:rPr>
          <w:rFonts w:ascii="Arial" w:hAnsi="Arial" w:cs="Arial"/>
          <w:sz w:val="22"/>
          <w:szCs w:val="22"/>
        </w:rPr>
        <w:t xml:space="preserve">CAUSES OF THE </w:t>
      </w:r>
      <w:r w:rsidR="000A2AE5" w:rsidRPr="00AB1E6E">
        <w:rPr>
          <w:rFonts w:ascii="Arial" w:hAnsi="Arial" w:cs="Arial"/>
          <w:sz w:val="22"/>
          <w:szCs w:val="22"/>
        </w:rPr>
        <w:t>PROBLEM</w:t>
      </w:r>
      <w:bookmarkEnd w:id="3"/>
    </w:p>
    <w:p w14:paraId="37F097DB" w14:textId="31ADA365" w:rsidR="000A2AE5" w:rsidRPr="00AB1E6E" w:rsidRDefault="00F93102" w:rsidP="006C62E0">
      <w:pPr>
        <w:pStyle w:val="Heading2"/>
        <w:spacing w:line="360" w:lineRule="auto"/>
        <w:jc w:val="both"/>
        <w:rPr>
          <w:rFonts w:ascii="Arial" w:hAnsi="Arial" w:cs="Arial"/>
          <w:sz w:val="22"/>
          <w:szCs w:val="22"/>
        </w:rPr>
      </w:pPr>
      <w:bookmarkStart w:id="4" w:name="_Toc109589248"/>
      <w:r w:rsidRPr="00AB1E6E">
        <w:rPr>
          <w:rFonts w:ascii="Arial" w:hAnsi="Arial" w:cs="Arial"/>
          <w:sz w:val="22"/>
          <w:szCs w:val="22"/>
        </w:rPr>
        <w:t>3.1.</w:t>
      </w:r>
      <w:r w:rsidR="000A2AE5" w:rsidRPr="00AB1E6E">
        <w:rPr>
          <w:rFonts w:ascii="Arial" w:hAnsi="Arial" w:cs="Arial"/>
          <w:sz w:val="22"/>
          <w:szCs w:val="22"/>
        </w:rPr>
        <w:t>PESTLE ANALYSIS</w:t>
      </w:r>
      <w:bookmarkEnd w:id="4"/>
    </w:p>
    <w:p w14:paraId="6D621794" w14:textId="0512300C" w:rsidR="0018626D" w:rsidRPr="00AB1E6E" w:rsidRDefault="00963CAA" w:rsidP="006C62E0">
      <w:pPr>
        <w:spacing w:line="360" w:lineRule="auto"/>
        <w:jc w:val="both"/>
        <w:rPr>
          <w:rFonts w:ascii="Arial" w:hAnsi="Arial" w:cs="Arial"/>
        </w:rPr>
      </w:pPr>
      <w:r w:rsidRPr="00AB1E6E">
        <w:rPr>
          <w:rFonts w:ascii="Arial" w:hAnsi="Arial" w:cs="Arial"/>
        </w:rPr>
        <w:t xml:space="preserve">Pestle analysis was created in 1967 as a means to analyse the factors contributing to a complex problem </w:t>
      </w:r>
      <w:r w:rsidR="0055470A" w:rsidRPr="00AB1E6E">
        <w:rPr>
          <w:rFonts w:ascii="Arial" w:hAnsi="Arial" w:cs="Arial"/>
        </w:rPr>
        <w:t xml:space="preserve">and to enable strategic thinking. PESTLE is an acronym that stands for the types of factors taken into consideration in this tool: Politic, Economic, Social, Technologic, </w:t>
      </w:r>
      <w:r w:rsidR="00CB19C1" w:rsidRPr="00AB1E6E">
        <w:rPr>
          <w:rFonts w:ascii="Arial" w:hAnsi="Arial" w:cs="Arial"/>
        </w:rPr>
        <w:t xml:space="preserve">Legal and Environmental </w:t>
      </w:r>
      <w:r w:rsidR="004F089A" w:rsidRPr="004F089A">
        <w:rPr>
          <w:rFonts w:ascii="Arial" w:hAnsi="Arial" w:cs="Arial"/>
        </w:rPr>
        <w:t>(</w:t>
      </w:r>
      <w:proofErr w:type="spellStart"/>
      <w:r w:rsidR="004F089A" w:rsidRPr="004F089A">
        <w:rPr>
          <w:rFonts w:ascii="Arial" w:hAnsi="Arial" w:cs="Arial"/>
        </w:rPr>
        <w:t>Akman</w:t>
      </w:r>
      <w:proofErr w:type="spellEnd"/>
      <w:r w:rsidR="004F089A" w:rsidRPr="004F089A">
        <w:rPr>
          <w:rFonts w:ascii="Arial" w:hAnsi="Arial" w:cs="Arial"/>
        </w:rPr>
        <w:t>, 2020)</w:t>
      </w:r>
      <w:r w:rsidR="00CB19C1" w:rsidRPr="00AB1E6E">
        <w:rPr>
          <w:rFonts w:ascii="Arial" w:hAnsi="Arial" w:cs="Arial"/>
        </w:rPr>
        <w:t>.</w:t>
      </w:r>
    </w:p>
    <w:p w14:paraId="725AC5F8" w14:textId="0BEAA510" w:rsidR="00CB19C1" w:rsidRPr="00AB1E6E" w:rsidRDefault="00F249BF" w:rsidP="006C62E0">
      <w:pPr>
        <w:spacing w:line="360" w:lineRule="auto"/>
        <w:jc w:val="both"/>
        <w:rPr>
          <w:rFonts w:ascii="Arial" w:hAnsi="Arial" w:cs="Arial"/>
        </w:rPr>
      </w:pPr>
      <w:r w:rsidRPr="00AB1E6E">
        <w:rPr>
          <w:rFonts w:ascii="Arial" w:hAnsi="Arial" w:cs="Arial"/>
        </w:rPr>
        <w:t>All these factors have been considered</w:t>
      </w:r>
      <w:r w:rsidR="004B07D4" w:rsidRPr="00AB1E6E">
        <w:rPr>
          <w:rFonts w:ascii="Arial" w:hAnsi="Arial" w:cs="Arial"/>
        </w:rPr>
        <w:t xml:space="preserve"> while creating the Pestle analysis for healthcare staff </w:t>
      </w:r>
      <w:r w:rsidR="00C760C6" w:rsidRPr="00AB1E6E">
        <w:rPr>
          <w:rFonts w:ascii="Arial" w:hAnsi="Arial" w:cs="Arial"/>
        </w:rPr>
        <w:t>shortage</w:t>
      </w:r>
      <w:r w:rsidR="004B07D4" w:rsidRPr="00AB1E6E">
        <w:rPr>
          <w:rFonts w:ascii="Arial" w:hAnsi="Arial" w:cs="Arial"/>
        </w:rPr>
        <w:t xml:space="preserve">, as seen in figure </w:t>
      </w:r>
      <w:r w:rsidR="00C760C6" w:rsidRPr="00AB1E6E">
        <w:rPr>
          <w:rFonts w:ascii="Arial" w:hAnsi="Arial" w:cs="Arial"/>
        </w:rPr>
        <w:t>1.</w:t>
      </w:r>
    </w:p>
    <w:p w14:paraId="23846F5B" w14:textId="41F829A8" w:rsidR="00C760C6" w:rsidRPr="00AB1E6E" w:rsidRDefault="005F68E8" w:rsidP="00AB1E6E">
      <w:pPr>
        <w:jc w:val="center"/>
        <w:rPr>
          <w:rFonts w:ascii="Arial" w:hAnsi="Arial" w:cs="Arial"/>
        </w:rPr>
      </w:pPr>
      <w:r w:rsidRPr="00AB1E6E">
        <w:rPr>
          <w:rFonts w:ascii="Arial" w:hAnsi="Arial" w:cs="Arial"/>
          <w:noProof/>
        </w:rPr>
        <w:drawing>
          <wp:inline distT="0" distB="0" distL="0" distR="0" wp14:anchorId="6862F648" wp14:editId="12B2890D">
            <wp:extent cx="5731510" cy="10331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033145"/>
                    </a:xfrm>
                    <a:prstGeom prst="rect">
                      <a:avLst/>
                    </a:prstGeom>
                  </pic:spPr>
                </pic:pic>
              </a:graphicData>
            </a:graphic>
          </wp:inline>
        </w:drawing>
      </w:r>
    </w:p>
    <w:p w14:paraId="5040967E" w14:textId="429CD206" w:rsidR="005F68E8" w:rsidRPr="00AB1E6E" w:rsidRDefault="005F68E8" w:rsidP="00AB1E6E">
      <w:pPr>
        <w:jc w:val="center"/>
        <w:rPr>
          <w:rFonts w:ascii="Arial" w:hAnsi="Arial" w:cs="Arial"/>
        </w:rPr>
      </w:pPr>
      <w:r w:rsidRPr="00AB1E6E">
        <w:rPr>
          <w:rFonts w:ascii="Arial" w:hAnsi="Arial" w:cs="Arial"/>
        </w:rPr>
        <w:t>Figure 1.</w:t>
      </w:r>
    </w:p>
    <w:p w14:paraId="39F21146" w14:textId="77777777" w:rsidR="00E840C4" w:rsidRDefault="00E840C4" w:rsidP="00AB1E6E">
      <w:pPr>
        <w:shd w:val="clear" w:color="auto" w:fill="FFFFFF"/>
        <w:spacing w:before="240" w:after="0" w:line="240" w:lineRule="auto"/>
        <w:jc w:val="center"/>
        <w:rPr>
          <w:rFonts w:ascii="Arial" w:eastAsia="Times New Roman" w:hAnsi="Arial" w:cs="Arial"/>
          <w:lang w:eastAsia="en-GB"/>
        </w:rPr>
      </w:pPr>
    </w:p>
    <w:p w14:paraId="5EBE6251" w14:textId="77777777" w:rsidR="00AB1E6E" w:rsidRDefault="00AB1E6E" w:rsidP="00AB1E6E">
      <w:pPr>
        <w:shd w:val="clear" w:color="auto" w:fill="FFFFFF"/>
        <w:spacing w:before="240" w:after="0" w:line="240" w:lineRule="auto"/>
        <w:jc w:val="center"/>
        <w:rPr>
          <w:rFonts w:ascii="Arial" w:eastAsia="Times New Roman" w:hAnsi="Arial" w:cs="Arial"/>
          <w:lang w:eastAsia="en-GB"/>
        </w:rPr>
      </w:pPr>
    </w:p>
    <w:p w14:paraId="3B5C7D0B" w14:textId="77777777" w:rsidR="00AB1E6E" w:rsidRPr="00AB1E6E" w:rsidRDefault="00AB1E6E" w:rsidP="006C62E0">
      <w:pPr>
        <w:shd w:val="clear" w:color="auto" w:fill="FFFFFF"/>
        <w:spacing w:before="240" w:after="0" w:line="240" w:lineRule="auto"/>
        <w:jc w:val="both"/>
        <w:rPr>
          <w:rFonts w:ascii="Arial" w:eastAsia="Times New Roman" w:hAnsi="Arial" w:cs="Arial"/>
          <w:lang w:eastAsia="en-GB"/>
        </w:rPr>
      </w:pPr>
    </w:p>
    <w:p w14:paraId="17FCB7B9" w14:textId="15320E25" w:rsidR="00ED634D" w:rsidRPr="00AB1E6E" w:rsidRDefault="00ED634D" w:rsidP="006C62E0">
      <w:pPr>
        <w:shd w:val="clear" w:color="auto" w:fill="FFFFFF"/>
        <w:spacing w:after="240" w:line="240" w:lineRule="auto"/>
        <w:ind w:left="360" w:hanging="360"/>
        <w:jc w:val="both"/>
        <w:rPr>
          <w:rFonts w:ascii="Arial" w:eastAsia="Times New Roman" w:hAnsi="Arial" w:cs="Arial"/>
          <w:lang w:eastAsia="en-GB"/>
        </w:rPr>
      </w:pPr>
      <w:r w:rsidRPr="00AB1E6E">
        <w:rPr>
          <w:rFonts w:ascii="Arial" w:eastAsia="Times New Roman" w:hAnsi="Arial" w:cs="Arial"/>
          <w:lang w:eastAsia="en-GB"/>
        </w:rPr>
        <w:t>BREXIT</w:t>
      </w:r>
    </w:p>
    <w:p w14:paraId="08E74FA1" w14:textId="3E71AAE9" w:rsidR="00151D3D" w:rsidRPr="00151D3D" w:rsidRDefault="00ED634D" w:rsidP="006C62E0">
      <w:pPr>
        <w:shd w:val="clear" w:color="auto" w:fill="FFFFFF"/>
        <w:spacing w:before="240" w:after="240" w:line="360" w:lineRule="auto"/>
        <w:ind w:left="360"/>
        <w:jc w:val="both"/>
        <w:rPr>
          <w:rFonts w:ascii="Arial" w:hAnsi="Arial" w:cs="Arial"/>
          <w:shd w:val="clear" w:color="auto" w:fill="FFFFFF"/>
        </w:rPr>
      </w:pPr>
      <w:r w:rsidRPr="00AB1E6E">
        <w:rPr>
          <w:rFonts w:ascii="Arial" w:eastAsia="Times New Roman" w:hAnsi="Arial" w:cs="Arial"/>
          <w:lang w:eastAsia="en-GB"/>
        </w:rPr>
        <w:t>o   EU citizens are heavily relied upon to work in the UK's healthcare system. Due to Brexit, recruiting European healthcare professionals has become extremely difficult and therefore unattractive. The cost for applying, registering, and taking two competence tests for an EU certified nurse, for example, is £1,170.</w:t>
      </w:r>
      <w:r w:rsidRPr="00AB1E6E">
        <w:rPr>
          <w:rFonts w:ascii="Arial" w:eastAsia="Times New Roman" w:hAnsi="Arial" w:cs="Arial"/>
          <w:shd w:val="clear" w:color="auto" w:fill="FFFFFF"/>
          <w:lang w:eastAsia="en-GB"/>
        </w:rPr>
        <w:t xml:space="preserve"> There could be a high cost associated with retaking the tests</w:t>
      </w:r>
      <w:r w:rsidR="00151D3D" w:rsidRPr="00AB1E6E">
        <w:rPr>
          <w:rFonts w:ascii="Arial" w:hAnsi="Arial" w:cs="Arial"/>
          <w:color w:val="000000"/>
          <w:kern w:val="24"/>
          <w:lang w:eastAsia="en-GB"/>
        </w:rPr>
        <w:t xml:space="preserve"> </w:t>
      </w:r>
      <w:r w:rsidR="00151D3D" w:rsidRPr="00151D3D">
        <w:rPr>
          <w:rFonts w:ascii="Arial" w:eastAsia="Times New Roman" w:hAnsi="Arial" w:cs="Arial"/>
          <w:shd w:val="clear" w:color="auto" w:fill="FFFFFF"/>
        </w:rPr>
        <w:t>(Brexit and what it means for nursing and midwifery - The Nursing and Midwifery Council, 2022)</w:t>
      </w:r>
      <w:r w:rsidR="00BA03C3" w:rsidRPr="00AB1E6E">
        <w:rPr>
          <w:rFonts w:ascii="Arial" w:eastAsia="Times New Roman" w:hAnsi="Arial" w:cs="Arial"/>
          <w:shd w:val="clear" w:color="auto" w:fill="FFFFFF"/>
        </w:rPr>
        <w:t>.</w:t>
      </w:r>
    </w:p>
    <w:p w14:paraId="5520F6F8" w14:textId="2CE69A4C" w:rsidR="00ED634D" w:rsidRDefault="00ED634D" w:rsidP="00AB1E6E">
      <w:pPr>
        <w:shd w:val="clear" w:color="auto" w:fill="FFFFFF"/>
        <w:spacing w:before="240" w:after="240" w:line="240" w:lineRule="auto"/>
        <w:ind w:left="1800" w:hanging="360"/>
        <w:jc w:val="center"/>
        <w:rPr>
          <w:rFonts w:ascii="Arial" w:eastAsia="Times New Roman" w:hAnsi="Arial" w:cs="Arial"/>
          <w:lang w:eastAsia="en-GB"/>
        </w:rPr>
      </w:pPr>
    </w:p>
    <w:p w14:paraId="6142DA76" w14:textId="77777777" w:rsidR="00AB1E6E" w:rsidRPr="00AB1E6E" w:rsidRDefault="00AB1E6E" w:rsidP="00AB1E6E">
      <w:pPr>
        <w:shd w:val="clear" w:color="auto" w:fill="FFFFFF"/>
        <w:spacing w:before="240" w:after="240" w:line="240" w:lineRule="auto"/>
        <w:ind w:left="1800" w:hanging="360"/>
        <w:jc w:val="center"/>
        <w:rPr>
          <w:rFonts w:ascii="Arial" w:eastAsia="Times New Roman" w:hAnsi="Arial" w:cs="Arial"/>
          <w:lang w:eastAsia="en-GB"/>
        </w:rPr>
      </w:pPr>
    </w:p>
    <w:p w14:paraId="6CAF5BDC" w14:textId="3C554C60" w:rsidR="00ED634D" w:rsidRPr="00AB1E6E" w:rsidRDefault="00ED634D" w:rsidP="006C62E0">
      <w:pPr>
        <w:shd w:val="clear" w:color="auto" w:fill="FFFFFF"/>
        <w:spacing w:before="240" w:after="240" w:line="360" w:lineRule="auto"/>
        <w:ind w:left="360" w:hanging="360"/>
        <w:jc w:val="both"/>
        <w:rPr>
          <w:rFonts w:ascii="Arial" w:eastAsia="Times New Roman" w:hAnsi="Arial" w:cs="Arial"/>
          <w:lang w:eastAsia="en-GB"/>
        </w:rPr>
      </w:pPr>
      <w:r w:rsidRPr="00AB1E6E">
        <w:rPr>
          <w:rFonts w:ascii="Arial" w:eastAsia="Times New Roman" w:hAnsi="Arial" w:cs="Arial"/>
          <w:lang w:eastAsia="en-GB"/>
        </w:rPr>
        <w:t>ECONIMIC DECLINE (BUDGET CUTS)</w:t>
      </w:r>
    </w:p>
    <w:p w14:paraId="1E6409F9" w14:textId="292CE6C2" w:rsidR="00ED634D" w:rsidRPr="00AB1E6E" w:rsidRDefault="00ED634D" w:rsidP="006C62E0">
      <w:pPr>
        <w:shd w:val="clear" w:color="auto" w:fill="FFFFFF"/>
        <w:spacing w:before="240" w:after="240" w:line="360" w:lineRule="auto"/>
        <w:ind w:left="1800" w:hanging="360"/>
        <w:jc w:val="both"/>
        <w:rPr>
          <w:rFonts w:ascii="Arial" w:eastAsia="Times New Roman" w:hAnsi="Arial" w:cs="Arial"/>
          <w:lang w:eastAsia="en-GB"/>
        </w:rPr>
      </w:pPr>
      <w:r w:rsidRPr="00AB1E6E">
        <w:rPr>
          <w:rFonts w:ascii="Arial" w:eastAsia="Times New Roman" w:hAnsi="Arial" w:cs="Arial"/>
          <w:lang w:eastAsia="en-GB"/>
        </w:rPr>
        <w:t>o   A 3% pay increase was granted to healthcare professionals in 2021, after an initial proposal of 1% angered many. Several observers considered this to be a big victory. Despite this, the pay raise seems more like a cut disguised as an increase with inflation now at 9.0%</w:t>
      </w:r>
      <w:r w:rsidR="008F53F5" w:rsidRPr="00AB1E6E">
        <w:rPr>
          <w:rFonts w:ascii="Arial" w:eastAsia="Times New Roman" w:hAnsi="Arial" w:cs="Arial"/>
          <w:lang w:eastAsia="en-GB"/>
        </w:rPr>
        <w:t xml:space="preserve"> (Readers’ poll: do NHS staff deserve a pay rise of more than 3 per </w:t>
      </w:r>
      <w:r w:rsidR="006C62E0" w:rsidRPr="00AB1E6E">
        <w:rPr>
          <w:rFonts w:ascii="Arial" w:eastAsia="Times New Roman" w:hAnsi="Arial" w:cs="Arial"/>
          <w:lang w:eastAsia="en-GB"/>
        </w:rPr>
        <w:t>cent,</w:t>
      </w:r>
      <w:r w:rsidR="008F53F5" w:rsidRPr="00AB1E6E">
        <w:rPr>
          <w:rFonts w:ascii="Arial" w:eastAsia="Times New Roman" w:hAnsi="Arial" w:cs="Arial"/>
          <w:lang w:eastAsia="en-GB"/>
        </w:rPr>
        <w:t xml:space="preserve"> 2021).</w:t>
      </w:r>
    </w:p>
    <w:p w14:paraId="7EDF6374" w14:textId="2F5FDBCA" w:rsidR="00ED634D" w:rsidRPr="00AB1E6E" w:rsidRDefault="00ED634D" w:rsidP="006C62E0">
      <w:pPr>
        <w:shd w:val="clear" w:color="auto" w:fill="FFFFFF"/>
        <w:spacing w:before="240" w:after="240" w:line="360" w:lineRule="auto"/>
        <w:jc w:val="both"/>
        <w:rPr>
          <w:rFonts w:ascii="Arial" w:eastAsia="Times New Roman" w:hAnsi="Arial" w:cs="Arial"/>
          <w:lang w:eastAsia="en-GB"/>
        </w:rPr>
      </w:pPr>
      <w:r w:rsidRPr="00AB1E6E">
        <w:rPr>
          <w:rFonts w:ascii="Arial" w:eastAsia="Times New Roman" w:hAnsi="Arial" w:cs="Arial"/>
          <w:lang w:eastAsia="en-GB"/>
        </w:rPr>
        <w:t>AGING POPULATION</w:t>
      </w:r>
    </w:p>
    <w:p w14:paraId="5AF75CB7" w14:textId="52EA9EC3" w:rsidR="00ED634D" w:rsidRPr="00AB1E6E" w:rsidRDefault="00ED634D" w:rsidP="006C62E0">
      <w:pPr>
        <w:pStyle w:val="ListParagraph"/>
        <w:numPr>
          <w:ilvl w:val="0"/>
          <w:numId w:val="10"/>
        </w:numPr>
        <w:shd w:val="clear" w:color="auto" w:fill="FFFFFF"/>
        <w:spacing w:before="240" w:after="240" w:line="360" w:lineRule="auto"/>
        <w:ind w:left="1854"/>
        <w:jc w:val="both"/>
        <w:rPr>
          <w:rFonts w:ascii="Arial" w:hAnsi="Arial" w:cs="Arial"/>
          <w:sz w:val="22"/>
          <w:szCs w:val="22"/>
        </w:rPr>
      </w:pPr>
      <w:r w:rsidRPr="00AB1E6E">
        <w:rPr>
          <w:rFonts w:ascii="Arial" w:hAnsi="Arial" w:cs="Arial"/>
          <w:sz w:val="22"/>
          <w:szCs w:val="22"/>
        </w:rPr>
        <w:t>Health assistance demands are rapidly increasing in the adult care sector, especially with the aging of the population, making it harder to manage the already understaffed sector.</w:t>
      </w:r>
    </w:p>
    <w:p w14:paraId="5EACB0D2" w14:textId="0B7F90DA" w:rsidR="00ED634D" w:rsidRPr="00AB1E6E" w:rsidRDefault="00ED634D" w:rsidP="006C62E0">
      <w:pPr>
        <w:shd w:val="clear" w:color="auto" w:fill="FFFFFF"/>
        <w:spacing w:before="240" w:after="240" w:line="360" w:lineRule="auto"/>
        <w:ind w:left="360" w:hanging="360"/>
        <w:jc w:val="both"/>
        <w:rPr>
          <w:rFonts w:ascii="Arial" w:eastAsia="Times New Roman" w:hAnsi="Arial" w:cs="Arial"/>
          <w:lang w:eastAsia="en-GB"/>
        </w:rPr>
      </w:pPr>
      <w:r w:rsidRPr="00AB1E6E">
        <w:rPr>
          <w:rFonts w:ascii="Arial" w:eastAsia="Times New Roman" w:hAnsi="Arial" w:cs="Arial"/>
          <w:lang w:eastAsia="en-GB"/>
        </w:rPr>
        <w:t>NEW MACHINERY</w:t>
      </w:r>
    </w:p>
    <w:p w14:paraId="032D3604" w14:textId="787DE7DB" w:rsidR="00ED634D" w:rsidRPr="00AB1E6E" w:rsidRDefault="00ED634D" w:rsidP="006C62E0">
      <w:pPr>
        <w:pStyle w:val="ListParagraph"/>
        <w:numPr>
          <w:ilvl w:val="0"/>
          <w:numId w:val="4"/>
        </w:numPr>
        <w:shd w:val="clear" w:color="auto" w:fill="FFFFFF"/>
        <w:spacing w:before="240" w:after="240" w:line="360" w:lineRule="auto"/>
        <w:ind w:left="1800"/>
        <w:jc w:val="both"/>
        <w:rPr>
          <w:rFonts w:ascii="Arial" w:hAnsi="Arial" w:cs="Arial"/>
          <w:sz w:val="22"/>
          <w:szCs w:val="22"/>
        </w:rPr>
      </w:pPr>
      <w:r w:rsidRPr="00AB1E6E">
        <w:rPr>
          <w:rFonts w:ascii="Arial" w:hAnsi="Arial" w:cs="Arial"/>
          <w:sz w:val="22"/>
          <w:szCs w:val="22"/>
        </w:rPr>
        <w:t>Health professionals are facing a lot of extra pressure with learning how to use  all the new technologies designed to make their jobs easier.</w:t>
      </w:r>
    </w:p>
    <w:p w14:paraId="2A7C8326" w14:textId="37E4C513" w:rsidR="00ED634D" w:rsidRPr="00AB1E6E" w:rsidRDefault="00ED634D" w:rsidP="006C62E0">
      <w:pPr>
        <w:shd w:val="clear" w:color="auto" w:fill="FFFFFF"/>
        <w:spacing w:before="240" w:after="240" w:line="360" w:lineRule="auto"/>
        <w:jc w:val="both"/>
        <w:rPr>
          <w:rFonts w:ascii="Arial" w:hAnsi="Arial" w:cs="Arial"/>
        </w:rPr>
      </w:pPr>
      <w:r w:rsidRPr="00AB1E6E">
        <w:rPr>
          <w:rFonts w:ascii="Arial" w:hAnsi="Arial" w:cs="Arial"/>
        </w:rPr>
        <w:t>LITIGATION</w:t>
      </w:r>
    </w:p>
    <w:p w14:paraId="1A8E0F2B" w14:textId="64FA7DAF" w:rsidR="00ED634D" w:rsidRPr="00AB1E6E" w:rsidRDefault="00ED634D" w:rsidP="0078798C">
      <w:pPr>
        <w:pStyle w:val="ListParagraph"/>
        <w:numPr>
          <w:ilvl w:val="1"/>
          <w:numId w:val="9"/>
        </w:numPr>
        <w:shd w:val="clear" w:color="auto" w:fill="FFFFFF"/>
        <w:spacing w:before="240" w:after="240" w:line="360" w:lineRule="auto"/>
        <w:ind w:left="1854"/>
        <w:jc w:val="both"/>
        <w:rPr>
          <w:rFonts w:ascii="Arial" w:hAnsi="Arial" w:cs="Arial"/>
          <w:sz w:val="22"/>
          <w:szCs w:val="22"/>
        </w:rPr>
      </w:pPr>
      <w:r w:rsidRPr="00AB1E6E">
        <w:rPr>
          <w:rFonts w:ascii="Arial" w:hAnsi="Arial" w:cs="Arial"/>
          <w:sz w:val="22"/>
          <w:szCs w:val="22"/>
        </w:rPr>
        <w:t xml:space="preserve">Clinical negligence claims accounted for 2% of the NHS's budget in 2018-2019. Litigation claims have increased steadily in recent years, possibly due to the stress that health professionals face due to staff shortages. </w:t>
      </w:r>
      <w:r w:rsidR="0078798C" w:rsidRPr="00AB1E6E">
        <w:rPr>
          <w:rFonts w:ascii="Arial" w:hAnsi="Arial" w:cs="Arial"/>
          <w:sz w:val="22"/>
          <w:szCs w:val="22"/>
        </w:rPr>
        <w:lastRenderedPageBreak/>
        <w:t>Additionally</w:t>
      </w:r>
      <w:r w:rsidR="0078798C">
        <w:rPr>
          <w:rFonts w:ascii="Arial" w:hAnsi="Arial" w:cs="Arial"/>
          <w:sz w:val="22"/>
          <w:szCs w:val="22"/>
        </w:rPr>
        <w:t>,</w:t>
      </w:r>
      <w:r w:rsidRPr="00AB1E6E">
        <w:rPr>
          <w:rFonts w:ascii="Arial" w:hAnsi="Arial" w:cs="Arial"/>
          <w:sz w:val="22"/>
          <w:szCs w:val="22"/>
        </w:rPr>
        <w:t xml:space="preserve"> it has been found that 18% of nurses report feeling insecure about their jobs as a result of their fear of litigation</w:t>
      </w:r>
      <w:r w:rsidR="00910032" w:rsidRPr="00AB1E6E">
        <w:rPr>
          <w:rFonts w:ascii="Arial" w:hAnsi="Arial" w:cs="Arial"/>
          <w:sz w:val="22"/>
          <w:szCs w:val="22"/>
        </w:rPr>
        <w:t xml:space="preserve"> </w:t>
      </w:r>
      <w:proofErr w:type="gramStart"/>
      <w:r w:rsidR="00910032" w:rsidRPr="00AB1E6E">
        <w:rPr>
          <w:rFonts w:ascii="Arial" w:hAnsi="Arial" w:cs="Arial"/>
          <w:sz w:val="22"/>
          <w:szCs w:val="22"/>
        </w:rPr>
        <w:t>(</w:t>
      </w:r>
      <w:r w:rsidR="0078798C">
        <w:rPr>
          <w:rFonts w:ascii="Arial" w:hAnsi="Arial" w:cs="Arial"/>
          <w:sz w:val="22"/>
          <w:szCs w:val="22"/>
        </w:rPr>
        <w:t xml:space="preserve"> </w:t>
      </w:r>
      <w:proofErr w:type="spellStart"/>
      <w:r w:rsidR="00910032" w:rsidRPr="00AB1E6E">
        <w:rPr>
          <w:rFonts w:ascii="Arial" w:hAnsi="Arial" w:cs="Arial"/>
          <w:sz w:val="22"/>
          <w:szCs w:val="22"/>
        </w:rPr>
        <w:t>Yau</w:t>
      </w:r>
      <w:proofErr w:type="spellEnd"/>
      <w:proofErr w:type="gramEnd"/>
      <w:r w:rsidR="00910032" w:rsidRPr="00AB1E6E">
        <w:rPr>
          <w:rFonts w:ascii="Arial" w:hAnsi="Arial" w:cs="Arial"/>
          <w:sz w:val="22"/>
          <w:szCs w:val="22"/>
        </w:rPr>
        <w:t xml:space="preserve"> et al., 2020)</w:t>
      </w:r>
      <w:r w:rsidRPr="00AB1E6E">
        <w:rPr>
          <w:rFonts w:ascii="Arial" w:hAnsi="Arial" w:cs="Arial"/>
          <w:sz w:val="22"/>
          <w:szCs w:val="22"/>
        </w:rPr>
        <w:t>.</w:t>
      </w:r>
    </w:p>
    <w:p w14:paraId="1AD8136B" w14:textId="5E69477C" w:rsidR="00ED634D" w:rsidRPr="00AB1E6E" w:rsidRDefault="00ED634D" w:rsidP="0078798C">
      <w:pPr>
        <w:shd w:val="clear" w:color="auto" w:fill="FFFFFF"/>
        <w:spacing w:after="0" w:line="360" w:lineRule="auto"/>
        <w:ind w:left="360" w:hanging="360"/>
        <w:jc w:val="both"/>
        <w:rPr>
          <w:rFonts w:ascii="Arial" w:eastAsia="Times New Roman" w:hAnsi="Arial" w:cs="Arial"/>
          <w:lang w:eastAsia="en-GB"/>
        </w:rPr>
      </w:pPr>
    </w:p>
    <w:p w14:paraId="6E6DC1D7" w14:textId="07E85B3C" w:rsidR="00ED634D" w:rsidRPr="00AB1E6E" w:rsidRDefault="00ED634D" w:rsidP="0078798C">
      <w:pPr>
        <w:spacing w:line="360" w:lineRule="auto"/>
        <w:jc w:val="both"/>
        <w:rPr>
          <w:rFonts w:ascii="Arial" w:hAnsi="Arial" w:cs="Arial"/>
          <w:lang w:eastAsia="en-GB"/>
        </w:rPr>
      </w:pPr>
      <w:r w:rsidRPr="00AB1E6E">
        <w:rPr>
          <w:rFonts w:ascii="Arial" w:hAnsi="Arial" w:cs="Arial"/>
          <w:lang w:eastAsia="en-GB"/>
        </w:rPr>
        <w:t>STAFF SHORTAGE</w:t>
      </w:r>
    </w:p>
    <w:p w14:paraId="56E899AB" w14:textId="03B24A5F" w:rsidR="00ED634D" w:rsidRPr="00AB1E6E" w:rsidRDefault="00ED634D" w:rsidP="0078798C">
      <w:pPr>
        <w:shd w:val="clear" w:color="auto" w:fill="FFFFFF"/>
        <w:spacing w:after="0" w:line="360" w:lineRule="auto"/>
        <w:ind w:left="360"/>
        <w:jc w:val="both"/>
        <w:rPr>
          <w:rFonts w:ascii="Arial" w:eastAsia="Times New Roman" w:hAnsi="Arial" w:cs="Arial"/>
          <w:lang w:eastAsia="en-GB"/>
        </w:rPr>
      </w:pPr>
    </w:p>
    <w:p w14:paraId="522C19AB" w14:textId="35598A1A" w:rsidR="00EF426A" w:rsidRPr="00AB1E6E" w:rsidRDefault="00ED634D" w:rsidP="0078798C">
      <w:pPr>
        <w:pStyle w:val="ListParagraph"/>
        <w:numPr>
          <w:ilvl w:val="0"/>
          <w:numId w:val="8"/>
        </w:numPr>
        <w:shd w:val="clear" w:color="auto" w:fill="FFFFFF"/>
        <w:spacing w:line="360" w:lineRule="auto"/>
        <w:ind w:left="1996"/>
        <w:jc w:val="both"/>
        <w:rPr>
          <w:rFonts w:ascii="Arial" w:hAnsi="Arial" w:cs="Arial"/>
          <w:sz w:val="22"/>
          <w:szCs w:val="22"/>
        </w:rPr>
      </w:pPr>
      <w:r w:rsidRPr="00AB1E6E">
        <w:rPr>
          <w:rFonts w:ascii="Arial" w:hAnsi="Arial" w:cs="Arial"/>
          <w:sz w:val="22"/>
          <w:szCs w:val="22"/>
          <w:shd w:val="clear" w:color="auto" w:fill="FFFFFF"/>
        </w:rPr>
        <w:t>Chronic staff shortages are causing worsening working conditions (longer shifts, more responsibilities), leading to a wave of staff departures.</w:t>
      </w:r>
    </w:p>
    <w:p w14:paraId="5D8903CA" w14:textId="7800B195" w:rsidR="00EF426A" w:rsidRPr="00AB1E6E" w:rsidRDefault="00580C4B" w:rsidP="0078798C">
      <w:pPr>
        <w:shd w:val="clear" w:color="auto" w:fill="FFFFFF"/>
        <w:spacing w:line="360" w:lineRule="auto"/>
        <w:jc w:val="both"/>
        <w:rPr>
          <w:rFonts w:ascii="Arial" w:hAnsi="Arial" w:cs="Arial"/>
        </w:rPr>
      </w:pPr>
      <w:r w:rsidRPr="00AB1E6E">
        <w:rPr>
          <w:rFonts w:ascii="Arial" w:hAnsi="Arial" w:cs="Arial"/>
        </w:rPr>
        <w:t>COVID-19</w:t>
      </w:r>
    </w:p>
    <w:p w14:paraId="3B6C6275" w14:textId="3D28FD62" w:rsidR="00580C4B" w:rsidRPr="00AB1E6E" w:rsidRDefault="00580C4B" w:rsidP="0078798C">
      <w:pPr>
        <w:pStyle w:val="ListParagraph"/>
        <w:numPr>
          <w:ilvl w:val="0"/>
          <w:numId w:val="13"/>
        </w:numPr>
        <w:spacing w:line="360" w:lineRule="auto"/>
        <w:jc w:val="both"/>
        <w:rPr>
          <w:rFonts w:ascii="Arial" w:hAnsi="Arial" w:cs="Arial"/>
          <w:sz w:val="22"/>
          <w:szCs w:val="22"/>
        </w:rPr>
      </w:pPr>
      <w:r w:rsidRPr="00AB1E6E">
        <w:rPr>
          <w:rFonts w:ascii="Arial" w:hAnsi="Arial" w:cs="Arial"/>
          <w:sz w:val="22"/>
          <w:szCs w:val="22"/>
          <w:shd w:val="clear" w:color="auto" w:fill="FFFFFF"/>
        </w:rPr>
        <w:t>Studies have shown that during the COVID-19 outbreak</w:t>
      </w:r>
      <w:r w:rsidR="003926B7" w:rsidRPr="00AB1E6E">
        <w:rPr>
          <w:rFonts w:ascii="Arial" w:hAnsi="Arial" w:cs="Arial"/>
          <w:sz w:val="22"/>
          <w:szCs w:val="22"/>
          <w:shd w:val="clear" w:color="auto" w:fill="FFFFFF"/>
        </w:rPr>
        <w:t>,</w:t>
      </w:r>
      <w:r w:rsidRPr="00AB1E6E">
        <w:rPr>
          <w:rFonts w:ascii="Arial" w:hAnsi="Arial" w:cs="Arial"/>
          <w:sz w:val="22"/>
          <w:szCs w:val="22"/>
          <w:shd w:val="clear" w:color="auto" w:fill="FFFFFF"/>
        </w:rPr>
        <w:t xml:space="preserve"> </w:t>
      </w:r>
      <w:r w:rsidRPr="00AB1E6E">
        <w:rPr>
          <w:rFonts w:ascii="Arial" w:hAnsi="Arial" w:cs="Arial"/>
          <w:sz w:val="22"/>
          <w:szCs w:val="22"/>
        </w:rPr>
        <w:t>the frontline nurses experienced a variety of mental health challenges, especially burnout and fear for their safety along with emotion exhaustion of over 34%</w:t>
      </w:r>
      <w:r w:rsidR="00854B19" w:rsidRPr="00AB1E6E">
        <w:rPr>
          <w:rFonts w:ascii="Arial" w:hAnsi="Arial" w:cs="Arial"/>
          <w:sz w:val="22"/>
          <w:szCs w:val="22"/>
        </w:rPr>
        <w:t xml:space="preserve"> (</w:t>
      </w:r>
      <w:r w:rsidRPr="00AB1E6E">
        <w:rPr>
          <w:rFonts w:ascii="Arial" w:hAnsi="Arial" w:cs="Arial"/>
          <w:sz w:val="22"/>
          <w:szCs w:val="22"/>
        </w:rPr>
        <w:t xml:space="preserve"> </w:t>
      </w:r>
      <w:r w:rsidR="00854B19" w:rsidRPr="00AB1E6E">
        <w:rPr>
          <w:rFonts w:ascii="Arial" w:hAnsi="Arial" w:cs="Arial"/>
          <w:sz w:val="22"/>
          <w:szCs w:val="22"/>
        </w:rPr>
        <w:t>Roberts et al., 2021</w:t>
      </w:r>
      <w:r w:rsidR="00BD00BA" w:rsidRPr="00AB1E6E">
        <w:rPr>
          <w:rFonts w:ascii="Arial" w:hAnsi="Arial" w:cs="Arial"/>
          <w:sz w:val="22"/>
          <w:szCs w:val="22"/>
        </w:rPr>
        <w:t>, p.</w:t>
      </w:r>
      <w:r w:rsidR="00BD00BA" w:rsidRPr="00AB1E6E">
        <w:rPr>
          <w:rFonts w:ascii="Arial" w:eastAsia="Calibri" w:hAnsi="Arial" w:cs="Arial"/>
          <w:sz w:val="22"/>
          <w:szCs w:val="22"/>
        </w:rPr>
        <w:t>106219)</w:t>
      </w:r>
    </w:p>
    <w:p w14:paraId="7A7D2FC3" w14:textId="77777777" w:rsidR="00ED634D" w:rsidRPr="00AB1E6E" w:rsidRDefault="00ED634D" w:rsidP="0078798C">
      <w:pPr>
        <w:spacing w:line="360" w:lineRule="auto"/>
        <w:jc w:val="both"/>
        <w:rPr>
          <w:rFonts w:ascii="Arial" w:hAnsi="Arial" w:cs="Arial"/>
        </w:rPr>
      </w:pPr>
    </w:p>
    <w:p w14:paraId="4DFFF054" w14:textId="3E402A18" w:rsidR="000A2AE5" w:rsidRPr="00AB1E6E" w:rsidRDefault="00F93102" w:rsidP="0078798C">
      <w:pPr>
        <w:pStyle w:val="Heading2"/>
        <w:spacing w:line="360" w:lineRule="auto"/>
        <w:jc w:val="both"/>
        <w:rPr>
          <w:rFonts w:ascii="Arial" w:hAnsi="Arial" w:cs="Arial"/>
          <w:sz w:val="22"/>
          <w:szCs w:val="22"/>
        </w:rPr>
      </w:pPr>
      <w:bookmarkStart w:id="5" w:name="_Toc109589249"/>
      <w:r w:rsidRPr="00AB1E6E">
        <w:rPr>
          <w:rFonts w:ascii="Arial" w:hAnsi="Arial" w:cs="Arial"/>
          <w:sz w:val="22"/>
          <w:szCs w:val="22"/>
        </w:rPr>
        <w:t>3.2.</w:t>
      </w:r>
      <w:r w:rsidR="000A2AE5" w:rsidRPr="00AB1E6E">
        <w:rPr>
          <w:rFonts w:ascii="Arial" w:hAnsi="Arial" w:cs="Arial"/>
          <w:sz w:val="22"/>
          <w:szCs w:val="22"/>
        </w:rPr>
        <w:t>FISHBONE DIAGRAM</w:t>
      </w:r>
      <w:bookmarkEnd w:id="5"/>
    </w:p>
    <w:p w14:paraId="2240133D" w14:textId="797DFE95" w:rsidR="00916260" w:rsidRPr="00916260" w:rsidRDefault="00BA3833" w:rsidP="0078798C">
      <w:pPr>
        <w:shd w:val="clear" w:color="auto" w:fill="FFFFFF"/>
        <w:spacing w:line="360" w:lineRule="auto"/>
        <w:jc w:val="both"/>
        <w:rPr>
          <w:rFonts w:ascii="Arial" w:hAnsi="Arial" w:cs="Arial"/>
          <w:color w:val="202124"/>
          <w:shd w:val="clear" w:color="auto" w:fill="FFFFFF"/>
        </w:rPr>
      </w:pPr>
      <w:r w:rsidRPr="00BA3833">
        <w:rPr>
          <w:rFonts w:ascii="Arial" w:eastAsia="Times New Roman" w:hAnsi="Arial" w:cs="Arial"/>
          <w:color w:val="202124"/>
          <w:shd w:val="clear" w:color="auto" w:fill="FFFFFF"/>
          <w:lang w:eastAsia="en-GB"/>
        </w:rPr>
        <w:t>By assessing the causes and sub-causes of the problem, fishbone diagram analysis uncovers all the symptoms of the issue. Thus, it is also referred to as a cause-effect analysis.</w:t>
      </w:r>
      <w:r w:rsidR="004513E3" w:rsidRPr="00AB1E6E">
        <w:rPr>
          <w:rFonts w:ascii="Arial" w:eastAsia="Times New Roman" w:hAnsi="Arial" w:cs="Arial"/>
          <w:color w:val="202124"/>
          <w:shd w:val="clear" w:color="auto" w:fill="FFFFFF"/>
          <w:lang w:eastAsia="en-GB"/>
        </w:rPr>
        <w:t xml:space="preserve"> In order to discover the causes of healthcare </w:t>
      </w:r>
      <w:r w:rsidR="00601F65" w:rsidRPr="00AB1E6E">
        <w:rPr>
          <w:rFonts w:ascii="Arial" w:eastAsia="Times New Roman" w:hAnsi="Arial" w:cs="Arial"/>
          <w:color w:val="202124"/>
          <w:shd w:val="clear" w:color="auto" w:fill="FFFFFF"/>
          <w:lang w:eastAsia="en-GB"/>
        </w:rPr>
        <w:t>professionals’</w:t>
      </w:r>
      <w:r w:rsidR="00E9245F" w:rsidRPr="00AB1E6E">
        <w:rPr>
          <w:rFonts w:ascii="Arial" w:eastAsia="Times New Roman" w:hAnsi="Arial" w:cs="Arial"/>
          <w:color w:val="202124"/>
          <w:shd w:val="clear" w:color="auto" w:fill="FFFFFF"/>
          <w:lang w:eastAsia="en-GB"/>
        </w:rPr>
        <w:t xml:space="preserve"> shortage,</w:t>
      </w:r>
      <w:r w:rsidR="000C1670" w:rsidRPr="00AB1E6E">
        <w:rPr>
          <w:rFonts w:ascii="Arial" w:eastAsia="Times New Roman" w:hAnsi="Arial" w:cs="Arial"/>
          <w:color w:val="202124"/>
          <w:shd w:val="clear" w:color="auto" w:fill="FFFFFF"/>
          <w:lang w:eastAsia="en-GB"/>
        </w:rPr>
        <w:t xml:space="preserve"> only fo</w:t>
      </w:r>
      <w:r w:rsidR="00392734" w:rsidRPr="00AB1E6E">
        <w:rPr>
          <w:rFonts w:ascii="Arial" w:eastAsia="Times New Roman" w:hAnsi="Arial" w:cs="Arial"/>
          <w:color w:val="202124"/>
          <w:shd w:val="clear" w:color="auto" w:fill="FFFFFF"/>
          <w:lang w:eastAsia="en-GB"/>
        </w:rPr>
        <w:t>u</w:t>
      </w:r>
      <w:r w:rsidR="000C1670" w:rsidRPr="00AB1E6E">
        <w:rPr>
          <w:rFonts w:ascii="Arial" w:eastAsia="Times New Roman" w:hAnsi="Arial" w:cs="Arial"/>
          <w:color w:val="202124"/>
          <w:shd w:val="clear" w:color="auto" w:fill="FFFFFF"/>
          <w:lang w:eastAsia="en-GB"/>
        </w:rPr>
        <w:t xml:space="preserve">r categories of the </w:t>
      </w:r>
      <w:r w:rsidR="00BF5E36" w:rsidRPr="00AB1E6E">
        <w:rPr>
          <w:rFonts w:ascii="Arial" w:eastAsia="Times New Roman" w:hAnsi="Arial" w:cs="Arial"/>
          <w:color w:val="202124"/>
          <w:shd w:val="clear" w:color="auto" w:fill="FFFFFF"/>
          <w:lang w:eastAsia="en-GB"/>
        </w:rPr>
        <w:t>causes have been incorporated: people, method</w:t>
      </w:r>
      <w:r w:rsidR="00CD48DE" w:rsidRPr="00AB1E6E">
        <w:rPr>
          <w:rFonts w:ascii="Arial" w:eastAsia="Times New Roman" w:hAnsi="Arial" w:cs="Arial"/>
          <w:color w:val="202124"/>
          <w:shd w:val="clear" w:color="auto" w:fill="FFFFFF"/>
          <w:lang w:eastAsia="en-GB"/>
        </w:rPr>
        <w:t>, equipment and environment</w:t>
      </w:r>
      <w:r w:rsidR="001F20FD" w:rsidRPr="00AB1E6E">
        <w:rPr>
          <w:rFonts w:ascii="Arial" w:eastAsia="Times New Roman" w:hAnsi="Arial" w:cs="Arial"/>
          <w:color w:val="202124"/>
          <w:shd w:val="clear" w:color="auto" w:fill="FFFFFF"/>
          <w:lang w:eastAsia="en-GB"/>
        </w:rPr>
        <w:t>; as seen in Figure 2</w:t>
      </w:r>
      <w:r w:rsidR="00CD48DE" w:rsidRPr="00AB1E6E">
        <w:rPr>
          <w:rFonts w:ascii="Arial" w:eastAsia="Times New Roman" w:hAnsi="Arial" w:cs="Arial"/>
          <w:color w:val="202124"/>
          <w:shd w:val="clear" w:color="auto" w:fill="FFFFFF"/>
          <w:lang w:eastAsia="en-GB"/>
        </w:rPr>
        <w:t xml:space="preserve">. </w:t>
      </w:r>
      <w:r w:rsidR="00C1124F" w:rsidRPr="00AB1E6E">
        <w:rPr>
          <w:rFonts w:ascii="Arial" w:eastAsia="Times New Roman" w:hAnsi="Arial" w:cs="Arial"/>
          <w:color w:val="202124"/>
          <w:shd w:val="clear" w:color="auto" w:fill="FFFFFF"/>
          <w:lang w:eastAsia="en-GB"/>
        </w:rPr>
        <w:t xml:space="preserve">Typically, a fishbone diagram </w:t>
      </w:r>
      <w:r w:rsidR="001F20FD" w:rsidRPr="00AB1E6E">
        <w:rPr>
          <w:rFonts w:ascii="Arial" w:eastAsia="Times New Roman" w:hAnsi="Arial" w:cs="Arial"/>
          <w:color w:val="202124"/>
          <w:shd w:val="clear" w:color="auto" w:fill="FFFFFF"/>
          <w:lang w:eastAsia="en-GB"/>
        </w:rPr>
        <w:t xml:space="preserve">also includes </w:t>
      </w:r>
      <w:r w:rsidR="00706F5C" w:rsidRPr="00AB1E6E">
        <w:rPr>
          <w:rFonts w:ascii="Arial" w:eastAsia="Times New Roman" w:hAnsi="Arial" w:cs="Arial"/>
          <w:color w:val="202124"/>
          <w:shd w:val="clear" w:color="auto" w:fill="FFFFFF"/>
          <w:lang w:eastAsia="en-GB"/>
        </w:rPr>
        <w:t>the categories “materials” and “measurement”</w:t>
      </w:r>
      <w:r w:rsidR="00602EDF" w:rsidRPr="00AB1E6E">
        <w:rPr>
          <w:rFonts w:ascii="Arial" w:eastAsia="Times New Roman" w:hAnsi="Arial" w:cs="Arial"/>
          <w:color w:val="202124"/>
          <w:shd w:val="clear" w:color="auto" w:fill="FFFFFF"/>
          <w:lang w:eastAsia="en-GB"/>
        </w:rPr>
        <w:t>, but due to the lack of available information regarding the s</w:t>
      </w:r>
      <w:r w:rsidR="00540947" w:rsidRPr="00AB1E6E">
        <w:rPr>
          <w:rFonts w:ascii="Arial" w:eastAsia="Times New Roman" w:hAnsi="Arial" w:cs="Arial"/>
          <w:color w:val="202124"/>
          <w:shd w:val="clear" w:color="auto" w:fill="FFFFFF"/>
          <w:lang w:eastAsia="en-GB"/>
        </w:rPr>
        <w:t>ubjects in correlation with this report’s problem</w:t>
      </w:r>
      <w:r w:rsidR="004D38FC" w:rsidRPr="00AB1E6E">
        <w:rPr>
          <w:rFonts w:ascii="Arial" w:eastAsia="Times New Roman" w:hAnsi="Arial" w:cs="Arial"/>
          <w:color w:val="202124"/>
          <w:shd w:val="clear" w:color="auto" w:fill="FFFFFF"/>
          <w:lang w:eastAsia="en-GB"/>
        </w:rPr>
        <w:t>, the two categories have been elimin</w:t>
      </w:r>
      <w:r w:rsidR="00F503B8" w:rsidRPr="00AB1E6E">
        <w:rPr>
          <w:rFonts w:ascii="Arial" w:eastAsia="Times New Roman" w:hAnsi="Arial" w:cs="Arial"/>
          <w:color w:val="202124"/>
          <w:shd w:val="clear" w:color="auto" w:fill="FFFFFF"/>
          <w:lang w:eastAsia="en-GB"/>
        </w:rPr>
        <w:t>ated</w:t>
      </w:r>
      <w:r w:rsidR="00916260" w:rsidRPr="00AB1E6E">
        <w:rPr>
          <w:rFonts w:ascii="Arial" w:eastAsia="Times New Roman" w:hAnsi="Arial" w:cs="Arial"/>
          <w:color w:val="202124"/>
          <w:shd w:val="clear" w:color="auto" w:fill="FFFFFF"/>
          <w:lang w:eastAsia="en-GB"/>
        </w:rPr>
        <w:t xml:space="preserve"> </w:t>
      </w:r>
      <w:r w:rsidR="00916260" w:rsidRPr="00916260">
        <w:rPr>
          <w:rFonts w:ascii="Arial" w:eastAsia="Times New Roman" w:hAnsi="Arial" w:cs="Arial"/>
          <w:color w:val="202124"/>
          <w:shd w:val="clear" w:color="auto" w:fill="FFFFFF"/>
        </w:rPr>
        <w:t>(Bose, 2012)</w:t>
      </w:r>
      <w:r w:rsidR="00916260" w:rsidRPr="00AB1E6E">
        <w:rPr>
          <w:rFonts w:ascii="Arial" w:eastAsia="Times New Roman" w:hAnsi="Arial" w:cs="Arial"/>
          <w:color w:val="202124"/>
          <w:shd w:val="clear" w:color="auto" w:fill="FFFFFF"/>
        </w:rPr>
        <w:t>.</w:t>
      </w:r>
    </w:p>
    <w:p w14:paraId="6EE5891A" w14:textId="0F2EDC29" w:rsidR="00BA3833" w:rsidRPr="00BA3833" w:rsidRDefault="00F503B8" w:rsidP="00AB1E6E">
      <w:pPr>
        <w:shd w:val="clear" w:color="auto" w:fill="FFFFFF"/>
        <w:spacing w:after="0" w:line="240" w:lineRule="auto"/>
        <w:jc w:val="center"/>
        <w:rPr>
          <w:rFonts w:ascii="Arial" w:eastAsia="Times New Roman" w:hAnsi="Arial" w:cs="Arial"/>
          <w:lang w:eastAsia="en-GB"/>
        </w:rPr>
      </w:pPr>
      <w:r w:rsidRPr="00AB1E6E">
        <w:rPr>
          <w:rFonts w:ascii="Arial" w:eastAsia="Times New Roman" w:hAnsi="Arial" w:cs="Arial"/>
          <w:color w:val="202124"/>
          <w:shd w:val="clear" w:color="auto" w:fill="FFFFFF"/>
          <w:lang w:eastAsia="en-GB"/>
        </w:rPr>
        <w:t>.</w:t>
      </w:r>
    </w:p>
    <w:p w14:paraId="3FB0706F" w14:textId="77777777" w:rsidR="00F75FC7" w:rsidRPr="00AB1E6E" w:rsidRDefault="00F75FC7" w:rsidP="00AB1E6E">
      <w:pPr>
        <w:jc w:val="center"/>
        <w:rPr>
          <w:rFonts w:ascii="Arial" w:hAnsi="Arial" w:cs="Arial"/>
        </w:rPr>
      </w:pPr>
    </w:p>
    <w:p w14:paraId="2A96EB5A" w14:textId="77777777" w:rsidR="00F75FC7" w:rsidRPr="00AB1E6E" w:rsidRDefault="00F75FC7" w:rsidP="00AB1E6E">
      <w:pPr>
        <w:jc w:val="center"/>
        <w:rPr>
          <w:rFonts w:ascii="Arial" w:hAnsi="Arial" w:cs="Arial"/>
        </w:rPr>
      </w:pPr>
    </w:p>
    <w:p w14:paraId="720734EC" w14:textId="77777777" w:rsidR="00F503B8" w:rsidRPr="00AB1E6E" w:rsidRDefault="00F75FC7" w:rsidP="00AB1E6E">
      <w:pPr>
        <w:jc w:val="center"/>
        <w:rPr>
          <w:rFonts w:ascii="Arial" w:hAnsi="Arial" w:cs="Arial"/>
        </w:rPr>
      </w:pPr>
      <w:r w:rsidRPr="00AB1E6E">
        <w:rPr>
          <w:rFonts w:ascii="Arial" w:hAnsi="Arial" w:cs="Arial"/>
          <w:noProof/>
        </w:rPr>
        <w:drawing>
          <wp:inline distT="0" distB="0" distL="0" distR="0" wp14:anchorId="3F497740" wp14:editId="1C3B70A9">
            <wp:extent cx="5731510" cy="1513840"/>
            <wp:effectExtent l="0" t="0" r="2540" b="0"/>
            <wp:docPr id="2" name="Picture 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imeline&#10;&#10;Description automatically generated"/>
                    <pic:cNvPicPr/>
                  </pic:nvPicPr>
                  <pic:blipFill>
                    <a:blip r:embed="rId9"/>
                    <a:stretch>
                      <a:fillRect/>
                    </a:stretch>
                  </pic:blipFill>
                  <pic:spPr>
                    <a:xfrm>
                      <a:off x="0" y="0"/>
                      <a:ext cx="5731510" cy="1513840"/>
                    </a:xfrm>
                    <a:prstGeom prst="rect">
                      <a:avLst/>
                    </a:prstGeom>
                  </pic:spPr>
                </pic:pic>
              </a:graphicData>
            </a:graphic>
          </wp:inline>
        </w:drawing>
      </w:r>
    </w:p>
    <w:p w14:paraId="079D0065" w14:textId="77777777" w:rsidR="00F503B8" w:rsidRPr="00AB1E6E" w:rsidRDefault="00F503B8" w:rsidP="00AB1E6E">
      <w:pPr>
        <w:jc w:val="center"/>
        <w:rPr>
          <w:rFonts w:ascii="Arial" w:hAnsi="Arial" w:cs="Arial"/>
        </w:rPr>
      </w:pPr>
      <w:r w:rsidRPr="00AB1E6E">
        <w:rPr>
          <w:rFonts w:ascii="Arial" w:hAnsi="Arial" w:cs="Arial"/>
        </w:rPr>
        <w:t>Figure 2.</w:t>
      </w:r>
    </w:p>
    <w:p w14:paraId="4D76537B" w14:textId="264A29C2" w:rsidR="000D5DAE" w:rsidRPr="00AB1E6E" w:rsidRDefault="00A741FE" w:rsidP="0078798C">
      <w:pPr>
        <w:spacing w:line="360" w:lineRule="auto"/>
        <w:jc w:val="both"/>
        <w:rPr>
          <w:rFonts w:ascii="Arial" w:hAnsi="Arial" w:cs="Arial"/>
        </w:rPr>
      </w:pPr>
      <w:r w:rsidRPr="00AB1E6E">
        <w:rPr>
          <w:rFonts w:ascii="Arial" w:hAnsi="Arial" w:cs="Arial"/>
        </w:rPr>
        <w:lastRenderedPageBreak/>
        <w:t xml:space="preserve">The </w:t>
      </w:r>
      <w:r w:rsidR="00134F16" w:rsidRPr="00AB1E6E">
        <w:rPr>
          <w:rFonts w:ascii="Arial" w:hAnsi="Arial" w:cs="Arial"/>
        </w:rPr>
        <w:t xml:space="preserve">absenteeism within NHS </w:t>
      </w:r>
      <w:r w:rsidR="009C3E17" w:rsidRPr="00AB1E6E">
        <w:rPr>
          <w:rFonts w:ascii="Arial" w:hAnsi="Arial" w:cs="Arial"/>
        </w:rPr>
        <w:t xml:space="preserve">is one of the main factors that lead </w:t>
      </w:r>
      <w:r w:rsidR="00675D3C" w:rsidRPr="00AB1E6E">
        <w:rPr>
          <w:rFonts w:ascii="Arial" w:hAnsi="Arial" w:cs="Arial"/>
        </w:rPr>
        <w:t xml:space="preserve">towards </w:t>
      </w:r>
      <w:r w:rsidR="005E28D3" w:rsidRPr="00AB1E6E">
        <w:rPr>
          <w:rFonts w:ascii="Arial" w:hAnsi="Arial" w:cs="Arial"/>
        </w:rPr>
        <w:t xml:space="preserve">the stress and exhaustion </w:t>
      </w:r>
      <w:r w:rsidR="000B5EED" w:rsidRPr="00AB1E6E">
        <w:rPr>
          <w:rFonts w:ascii="Arial" w:hAnsi="Arial" w:cs="Arial"/>
        </w:rPr>
        <w:t>in the field</w:t>
      </w:r>
      <w:r w:rsidR="004655E0" w:rsidRPr="00AB1E6E">
        <w:rPr>
          <w:rFonts w:ascii="Arial" w:hAnsi="Arial" w:cs="Arial"/>
        </w:rPr>
        <w:t xml:space="preserve">. As it can be observed in Figure 3. </w:t>
      </w:r>
      <w:r w:rsidR="00A9700A" w:rsidRPr="00AB1E6E">
        <w:rPr>
          <w:rFonts w:ascii="Arial" w:hAnsi="Arial" w:cs="Arial"/>
        </w:rPr>
        <w:t>The rates of absenteeism tend to go up during the winter season</w:t>
      </w:r>
      <w:r w:rsidR="00E10952" w:rsidRPr="00AB1E6E">
        <w:rPr>
          <w:rFonts w:ascii="Arial" w:hAnsi="Arial" w:cs="Arial"/>
        </w:rPr>
        <w:t xml:space="preserve"> and go down </w:t>
      </w:r>
      <w:r w:rsidR="006D5593" w:rsidRPr="00AB1E6E">
        <w:rPr>
          <w:rFonts w:ascii="Arial" w:hAnsi="Arial" w:cs="Arial"/>
        </w:rPr>
        <w:t>during the summer</w:t>
      </w:r>
      <w:r w:rsidR="00767B29" w:rsidRPr="00AB1E6E">
        <w:rPr>
          <w:rFonts w:ascii="Arial" w:hAnsi="Arial" w:cs="Arial"/>
        </w:rPr>
        <w:t xml:space="preserve"> (nhs.uk/ data-and-information, 2021).</w:t>
      </w:r>
    </w:p>
    <w:p w14:paraId="33341E6C" w14:textId="537AA957" w:rsidR="006D5593" w:rsidRPr="00AB1E6E" w:rsidRDefault="006D5593" w:rsidP="00AB1E6E">
      <w:pPr>
        <w:jc w:val="center"/>
        <w:rPr>
          <w:rFonts w:ascii="Arial" w:hAnsi="Arial" w:cs="Arial"/>
        </w:rPr>
      </w:pPr>
      <w:r w:rsidRPr="00AB1E6E">
        <w:rPr>
          <w:rFonts w:ascii="Arial" w:hAnsi="Arial" w:cs="Arial"/>
          <w:noProof/>
        </w:rPr>
        <w:drawing>
          <wp:inline distT="0" distB="0" distL="0" distR="0" wp14:anchorId="6D253545" wp14:editId="677296BD">
            <wp:extent cx="5731510" cy="1981200"/>
            <wp:effectExtent l="0" t="0" r="2540" b="0"/>
            <wp:docPr id="7" name="Content Placeholder 6" descr="Chart&#10;&#10;Description automatically generated">
              <a:extLst xmlns:a="http://schemas.openxmlformats.org/drawingml/2006/main">
                <a:ext uri="{FF2B5EF4-FFF2-40B4-BE49-F238E27FC236}">
                  <a16:creationId xmlns:a16="http://schemas.microsoft.com/office/drawing/2014/main" id="{2BA573B8-1268-DB3F-C55D-51439DBEF08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Chart&#10;&#10;Description automatically generated">
                      <a:extLst>
                        <a:ext uri="{FF2B5EF4-FFF2-40B4-BE49-F238E27FC236}">
                          <a16:creationId xmlns:a16="http://schemas.microsoft.com/office/drawing/2014/main" id="{2BA573B8-1268-DB3F-C55D-51439DBEF08C}"/>
                        </a:ext>
                      </a:extLst>
                    </pic:cNvPr>
                    <pic:cNvPicPr>
                      <a:picLocks noGrp="1" noChangeAspect="1"/>
                    </pic:cNvPicPr>
                  </pic:nvPicPr>
                  <pic:blipFill>
                    <a:blip r:embed="rId10"/>
                    <a:stretch>
                      <a:fillRect/>
                    </a:stretch>
                  </pic:blipFill>
                  <pic:spPr>
                    <a:xfrm>
                      <a:off x="0" y="0"/>
                      <a:ext cx="5731510" cy="1981200"/>
                    </a:xfrm>
                    <a:prstGeom prst="rect">
                      <a:avLst/>
                    </a:prstGeom>
                  </pic:spPr>
                </pic:pic>
              </a:graphicData>
            </a:graphic>
          </wp:inline>
        </w:drawing>
      </w:r>
    </w:p>
    <w:p w14:paraId="59127F8F" w14:textId="5DBB0831" w:rsidR="006D5593" w:rsidRPr="00AB1E6E" w:rsidRDefault="006B5E72" w:rsidP="00AB1E6E">
      <w:pPr>
        <w:jc w:val="center"/>
        <w:rPr>
          <w:rFonts w:ascii="Arial" w:hAnsi="Arial" w:cs="Arial"/>
        </w:rPr>
      </w:pPr>
      <w:r w:rsidRPr="00AB1E6E">
        <w:rPr>
          <w:rFonts w:ascii="Arial" w:hAnsi="Arial" w:cs="Arial"/>
        </w:rPr>
        <w:t>Figure 3.</w:t>
      </w:r>
      <w:r w:rsidR="00310D59" w:rsidRPr="00AB1E6E">
        <w:rPr>
          <w:rFonts w:ascii="Arial" w:hAnsi="Arial" w:cs="Arial"/>
        </w:rPr>
        <w:t xml:space="preserve"> </w:t>
      </w:r>
      <w:r w:rsidR="00767B29" w:rsidRPr="00AB1E6E">
        <w:rPr>
          <w:rFonts w:ascii="Arial" w:hAnsi="Arial" w:cs="Arial"/>
        </w:rPr>
        <w:t>(nhs.uk/ data-and-information, 2021)</w:t>
      </w:r>
    </w:p>
    <w:p w14:paraId="1733F801" w14:textId="73B3DB81" w:rsidR="0016679A" w:rsidRPr="00AB1E6E" w:rsidRDefault="0016679A" w:rsidP="0078798C">
      <w:pPr>
        <w:spacing w:line="360" w:lineRule="auto"/>
        <w:jc w:val="both"/>
        <w:rPr>
          <w:rFonts w:ascii="Arial" w:hAnsi="Arial" w:cs="Arial"/>
        </w:rPr>
      </w:pPr>
      <w:r w:rsidRPr="00AB1E6E">
        <w:rPr>
          <w:rFonts w:ascii="Arial" w:hAnsi="Arial" w:cs="Arial"/>
        </w:rPr>
        <w:t>The mental health problems</w:t>
      </w:r>
      <w:r w:rsidR="00E863E4" w:rsidRPr="00AB1E6E">
        <w:rPr>
          <w:rFonts w:ascii="Arial" w:hAnsi="Arial" w:cs="Arial"/>
        </w:rPr>
        <w:t xml:space="preserve"> of the NHS workers</w:t>
      </w:r>
      <w:r w:rsidRPr="00AB1E6E">
        <w:rPr>
          <w:rFonts w:ascii="Arial" w:hAnsi="Arial" w:cs="Arial"/>
        </w:rPr>
        <w:t xml:space="preserve"> caused by stress </w:t>
      </w:r>
      <w:r w:rsidR="00791AAF" w:rsidRPr="00AB1E6E">
        <w:rPr>
          <w:rFonts w:ascii="Arial" w:hAnsi="Arial" w:cs="Arial"/>
        </w:rPr>
        <w:t xml:space="preserve">can be linked with a multitude of other factors, such as absenteeism, </w:t>
      </w:r>
      <w:r w:rsidR="00E863E4" w:rsidRPr="00AB1E6E">
        <w:rPr>
          <w:rFonts w:ascii="Arial" w:hAnsi="Arial" w:cs="Arial"/>
        </w:rPr>
        <w:t>C</w:t>
      </w:r>
      <w:r w:rsidR="00AA500E" w:rsidRPr="00AB1E6E">
        <w:rPr>
          <w:rFonts w:ascii="Arial" w:hAnsi="Arial" w:cs="Arial"/>
        </w:rPr>
        <w:t>OVID-19 and staff shortage</w:t>
      </w:r>
      <w:r w:rsidR="00175C9E" w:rsidRPr="00AB1E6E">
        <w:rPr>
          <w:rFonts w:ascii="Arial" w:hAnsi="Arial" w:cs="Arial"/>
        </w:rPr>
        <w:t>, as mentioned above.</w:t>
      </w:r>
    </w:p>
    <w:p w14:paraId="44F3D8B8" w14:textId="232B5576" w:rsidR="00175C9E" w:rsidRPr="00AB1E6E" w:rsidRDefault="00175C9E" w:rsidP="0078798C">
      <w:pPr>
        <w:spacing w:line="360" w:lineRule="auto"/>
        <w:jc w:val="both"/>
        <w:rPr>
          <w:rFonts w:ascii="Arial" w:hAnsi="Arial" w:cs="Arial"/>
        </w:rPr>
      </w:pPr>
      <w:r w:rsidRPr="00AB1E6E">
        <w:rPr>
          <w:rFonts w:ascii="Arial" w:hAnsi="Arial" w:cs="Arial"/>
        </w:rPr>
        <w:t xml:space="preserve">The small number of trainee placement and the long process </w:t>
      </w:r>
      <w:r w:rsidR="004C59D4" w:rsidRPr="00AB1E6E">
        <w:rPr>
          <w:rFonts w:ascii="Arial" w:hAnsi="Arial" w:cs="Arial"/>
        </w:rPr>
        <w:t xml:space="preserve">of recruiting are unveiling another </w:t>
      </w:r>
      <w:r w:rsidR="004D14CF" w:rsidRPr="00AB1E6E">
        <w:rPr>
          <w:rFonts w:ascii="Arial" w:hAnsi="Arial" w:cs="Arial"/>
        </w:rPr>
        <w:t xml:space="preserve">side </w:t>
      </w:r>
      <w:r w:rsidR="009F1589" w:rsidRPr="00AB1E6E">
        <w:rPr>
          <w:rFonts w:ascii="Arial" w:hAnsi="Arial" w:cs="Arial"/>
        </w:rPr>
        <w:t xml:space="preserve">of the same problem. Not only that </w:t>
      </w:r>
      <w:r w:rsidR="004D14CF" w:rsidRPr="00AB1E6E">
        <w:rPr>
          <w:rFonts w:ascii="Arial" w:hAnsi="Arial" w:cs="Arial"/>
        </w:rPr>
        <w:t xml:space="preserve">the NHS employees </w:t>
      </w:r>
      <w:r w:rsidR="00C42025" w:rsidRPr="00AB1E6E">
        <w:rPr>
          <w:rFonts w:ascii="Arial" w:hAnsi="Arial" w:cs="Arial"/>
        </w:rPr>
        <w:t xml:space="preserve">are not </w:t>
      </w:r>
      <w:r w:rsidR="002F1118" w:rsidRPr="00AB1E6E">
        <w:rPr>
          <w:rFonts w:ascii="Arial" w:hAnsi="Arial" w:cs="Arial"/>
        </w:rPr>
        <w:t xml:space="preserve">motivated to stay in the </w:t>
      </w:r>
      <w:r w:rsidR="00CD7971" w:rsidRPr="00AB1E6E">
        <w:rPr>
          <w:rFonts w:ascii="Arial" w:hAnsi="Arial" w:cs="Arial"/>
        </w:rPr>
        <w:t>profession but</w:t>
      </w:r>
      <w:r w:rsidR="002F1118" w:rsidRPr="00AB1E6E">
        <w:rPr>
          <w:rFonts w:ascii="Arial" w:hAnsi="Arial" w:cs="Arial"/>
        </w:rPr>
        <w:t xml:space="preserve"> </w:t>
      </w:r>
      <w:r w:rsidR="00C4612E" w:rsidRPr="00AB1E6E">
        <w:rPr>
          <w:rFonts w:ascii="Arial" w:hAnsi="Arial" w:cs="Arial"/>
        </w:rPr>
        <w:t xml:space="preserve">becoming an NHS worker is </w:t>
      </w:r>
      <w:r w:rsidR="00CD7971" w:rsidRPr="00AB1E6E">
        <w:rPr>
          <w:rFonts w:ascii="Arial" w:hAnsi="Arial" w:cs="Arial"/>
        </w:rPr>
        <w:t>extremely hard and time-consuming</w:t>
      </w:r>
      <w:r w:rsidR="00275893" w:rsidRPr="00AB1E6E">
        <w:rPr>
          <w:rFonts w:ascii="Arial" w:hAnsi="Arial" w:cs="Arial"/>
        </w:rPr>
        <w:t xml:space="preserve"> </w:t>
      </w:r>
      <w:r w:rsidR="00275893" w:rsidRPr="00275893">
        <w:rPr>
          <w:rFonts w:ascii="Arial" w:hAnsi="Arial" w:cs="Arial"/>
        </w:rPr>
        <w:t>(Reducing the delay between job offer and start date, 2022)</w:t>
      </w:r>
      <w:r w:rsidR="00CD7971" w:rsidRPr="00AB1E6E">
        <w:rPr>
          <w:rFonts w:ascii="Arial" w:hAnsi="Arial" w:cs="Arial"/>
        </w:rPr>
        <w:t>.</w:t>
      </w:r>
    </w:p>
    <w:p w14:paraId="111AB08C" w14:textId="44FA18E6" w:rsidR="006F4F8F" w:rsidRPr="00AB1E6E" w:rsidRDefault="006F4F8F" w:rsidP="0078798C">
      <w:pPr>
        <w:spacing w:line="360" w:lineRule="auto"/>
        <w:jc w:val="both"/>
        <w:rPr>
          <w:rFonts w:ascii="Arial" w:hAnsi="Arial" w:cs="Arial"/>
          <w:color w:val="202124"/>
          <w:shd w:val="clear" w:color="auto" w:fill="FFFFFF"/>
        </w:rPr>
      </w:pPr>
      <w:r w:rsidRPr="00AB1E6E">
        <w:rPr>
          <w:rFonts w:ascii="Arial" w:hAnsi="Arial" w:cs="Arial"/>
          <w:color w:val="202124"/>
          <w:shd w:val="clear" w:color="auto" w:fill="FFFFFF"/>
        </w:rPr>
        <w:t>In spite of the high demand for trainee placements in the NHS, the number of places is extremely low. One thousand seven hundred and fifty applicants submitted applications in September 2019, but the NHS only offered 260 trainee positions</w:t>
      </w:r>
      <w:r w:rsidR="00514C4A" w:rsidRPr="00AB1E6E">
        <w:rPr>
          <w:rFonts w:ascii="Arial" w:hAnsi="Arial" w:cs="Arial"/>
          <w:color w:val="202124"/>
          <w:shd w:val="clear" w:color="auto" w:fill="FFFFFF"/>
        </w:rPr>
        <w:t xml:space="preserve"> </w:t>
      </w:r>
      <w:r w:rsidR="00514C4A" w:rsidRPr="00514C4A">
        <w:rPr>
          <w:rFonts w:ascii="Arial" w:hAnsi="Arial" w:cs="Arial"/>
          <w:color w:val="202124"/>
          <w:shd w:val="clear" w:color="auto" w:fill="FFFFFF"/>
        </w:rPr>
        <w:t>(Frequently Asked Questions (FAQs) about the GMTS, 2020)</w:t>
      </w:r>
      <w:r w:rsidRPr="00AB1E6E">
        <w:rPr>
          <w:rFonts w:ascii="Arial" w:hAnsi="Arial" w:cs="Arial"/>
          <w:color w:val="202124"/>
          <w:shd w:val="clear" w:color="auto" w:fill="FFFFFF"/>
        </w:rPr>
        <w:t>.</w:t>
      </w:r>
    </w:p>
    <w:p w14:paraId="39DE77F8" w14:textId="4DA9A873" w:rsidR="006E6716" w:rsidRPr="00AB1E6E" w:rsidRDefault="00CD7971" w:rsidP="0078798C">
      <w:pPr>
        <w:spacing w:line="360" w:lineRule="auto"/>
        <w:jc w:val="both"/>
        <w:rPr>
          <w:rFonts w:ascii="Arial" w:hAnsi="Arial" w:cs="Arial"/>
          <w:color w:val="202124"/>
          <w:shd w:val="clear" w:color="auto" w:fill="FFFFFF"/>
        </w:rPr>
      </w:pPr>
      <w:r w:rsidRPr="00AB1E6E">
        <w:rPr>
          <w:rFonts w:ascii="Arial" w:hAnsi="Arial" w:cs="Arial"/>
          <w:color w:val="202124"/>
          <w:shd w:val="clear" w:color="auto" w:fill="FFFFFF"/>
        </w:rPr>
        <w:t>Furthermore, a</w:t>
      </w:r>
      <w:r w:rsidR="00340FAE" w:rsidRPr="00AB1E6E">
        <w:rPr>
          <w:rFonts w:ascii="Arial" w:hAnsi="Arial" w:cs="Arial"/>
          <w:color w:val="202124"/>
          <w:shd w:val="clear" w:color="auto" w:fill="FFFFFF"/>
        </w:rPr>
        <w:t xml:space="preserve"> typical pre-employment program participant must wait 50-60 days before commencing their career. Consequently, participants are more likely to drop out of the program and search for other employment</w:t>
      </w:r>
      <w:r w:rsidR="00521D50" w:rsidRPr="00521D50">
        <w:rPr>
          <w:rFonts w:ascii="Arial" w:hAnsi="Arial" w:cs="Arial"/>
          <w:color w:val="202124"/>
          <w:shd w:val="clear" w:color="auto" w:fill="FFFFFF"/>
        </w:rPr>
        <w:t>(Reducing the delay between job offer and start date, 2022)</w:t>
      </w:r>
      <w:r w:rsidR="00340FAE" w:rsidRPr="00AB1E6E">
        <w:rPr>
          <w:rFonts w:ascii="Arial" w:hAnsi="Arial" w:cs="Arial"/>
          <w:color w:val="202124"/>
          <w:shd w:val="clear" w:color="auto" w:fill="FFFFFF"/>
        </w:rPr>
        <w:t>.</w:t>
      </w:r>
    </w:p>
    <w:p w14:paraId="1591E562" w14:textId="77777777" w:rsidR="006E6716" w:rsidRPr="00AB1E6E" w:rsidRDefault="006E6716" w:rsidP="00AB1E6E">
      <w:pPr>
        <w:jc w:val="center"/>
        <w:rPr>
          <w:rFonts w:ascii="Arial" w:hAnsi="Arial" w:cs="Arial"/>
        </w:rPr>
      </w:pPr>
    </w:p>
    <w:p w14:paraId="63EA5C5D" w14:textId="77777777" w:rsidR="001967F6" w:rsidRPr="00AB1E6E" w:rsidRDefault="001967F6" w:rsidP="00AB1E6E">
      <w:pPr>
        <w:jc w:val="center"/>
        <w:rPr>
          <w:rFonts w:ascii="Arial" w:hAnsi="Arial" w:cs="Arial"/>
        </w:rPr>
      </w:pPr>
    </w:p>
    <w:p w14:paraId="0D980ACA" w14:textId="77777777" w:rsidR="001967F6" w:rsidRPr="00AB1E6E" w:rsidRDefault="001967F6" w:rsidP="00AB1E6E">
      <w:pPr>
        <w:jc w:val="center"/>
        <w:rPr>
          <w:rFonts w:ascii="Arial" w:hAnsi="Arial" w:cs="Arial"/>
        </w:rPr>
      </w:pPr>
    </w:p>
    <w:p w14:paraId="2FC45A9D" w14:textId="05EB95CC" w:rsidR="00B00D67" w:rsidRPr="00AB1E6E" w:rsidRDefault="00F93102" w:rsidP="0078798C">
      <w:pPr>
        <w:pStyle w:val="Heading1"/>
        <w:spacing w:line="360" w:lineRule="auto"/>
        <w:jc w:val="both"/>
        <w:rPr>
          <w:rFonts w:ascii="Arial" w:hAnsi="Arial" w:cs="Arial"/>
          <w:sz w:val="22"/>
          <w:szCs w:val="22"/>
        </w:rPr>
      </w:pPr>
      <w:bookmarkStart w:id="6" w:name="_Toc109589250"/>
      <w:r w:rsidRPr="00AB1E6E">
        <w:rPr>
          <w:rFonts w:ascii="Arial" w:hAnsi="Arial" w:cs="Arial"/>
          <w:sz w:val="22"/>
          <w:szCs w:val="22"/>
        </w:rPr>
        <w:lastRenderedPageBreak/>
        <w:t>4.</w:t>
      </w:r>
      <w:r w:rsidR="000A2AE5" w:rsidRPr="00AB1E6E">
        <w:rPr>
          <w:rFonts w:ascii="Arial" w:hAnsi="Arial" w:cs="Arial"/>
          <w:sz w:val="22"/>
          <w:szCs w:val="22"/>
        </w:rPr>
        <w:t>POSSIBLE SOLUTIONS</w:t>
      </w:r>
      <w:bookmarkEnd w:id="6"/>
    </w:p>
    <w:p w14:paraId="1374011A" w14:textId="6990F83C" w:rsidR="000700DE" w:rsidRPr="00AB1E6E" w:rsidRDefault="000700DE" w:rsidP="0078798C">
      <w:pPr>
        <w:spacing w:line="360" w:lineRule="auto"/>
        <w:jc w:val="both"/>
        <w:rPr>
          <w:rFonts w:ascii="Arial" w:hAnsi="Arial" w:cs="Arial"/>
        </w:rPr>
      </w:pPr>
      <w:r w:rsidRPr="00AB1E6E">
        <w:rPr>
          <w:rFonts w:ascii="Arial" w:hAnsi="Arial" w:cs="Arial"/>
        </w:rPr>
        <w:t xml:space="preserve">Analysing the problems found using the </w:t>
      </w:r>
      <w:r w:rsidR="003F7C39" w:rsidRPr="00AB1E6E">
        <w:rPr>
          <w:rFonts w:ascii="Arial" w:hAnsi="Arial" w:cs="Arial"/>
        </w:rPr>
        <w:t xml:space="preserve">PESTLE analysis and the Fishbone diagram </w:t>
      </w:r>
      <w:r w:rsidR="00D44A73" w:rsidRPr="00AB1E6E">
        <w:rPr>
          <w:rFonts w:ascii="Arial" w:hAnsi="Arial" w:cs="Arial"/>
        </w:rPr>
        <w:t>four possible solutions were found:</w:t>
      </w:r>
    </w:p>
    <w:tbl>
      <w:tblPr>
        <w:tblStyle w:val="TableGrid"/>
        <w:tblW w:w="0" w:type="auto"/>
        <w:tblLook w:val="04A0" w:firstRow="1" w:lastRow="0" w:firstColumn="1" w:lastColumn="0" w:noHBand="0" w:noVBand="1"/>
      </w:tblPr>
      <w:tblGrid>
        <w:gridCol w:w="4508"/>
        <w:gridCol w:w="4508"/>
      </w:tblGrid>
      <w:tr w:rsidR="00892D19" w:rsidRPr="00AB1E6E" w14:paraId="14865BAF" w14:textId="77777777" w:rsidTr="00892D19">
        <w:tc>
          <w:tcPr>
            <w:tcW w:w="4508" w:type="dxa"/>
          </w:tcPr>
          <w:p w14:paraId="5B5525CB" w14:textId="1B263C02" w:rsidR="00892D19" w:rsidRPr="00AB1E6E" w:rsidRDefault="00892D19" w:rsidP="00AB1E6E">
            <w:pPr>
              <w:jc w:val="center"/>
              <w:rPr>
                <w:rFonts w:ascii="Arial" w:hAnsi="Arial" w:cs="Arial"/>
              </w:rPr>
            </w:pPr>
            <w:r w:rsidRPr="00AB1E6E">
              <w:rPr>
                <w:rFonts w:ascii="Arial" w:hAnsi="Arial" w:cs="Arial"/>
              </w:rPr>
              <w:t>Factors contributing to NHS staff shortage</w:t>
            </w:r>
          </w:p>
        </w:tc>
        <w:tc>
          <w:tcPr>
            <w:tcW w:w="4508" w:type="dxa"/>
          </w:tcPr>
          <w:p w14:paraId="6C97BEFA" w14:textId="39899E11" w:rsidR="00892D19" w:rsidRPr="00AB1E6E" w:rsidRDefault="00892D19" w:rsidP="00AB1E6E">
            <w:pPr>
              <w:jc w:val="center"/>
              <w:rPr>
                <w:rFonts w:ascii="Arial" w:hAnsi="Arial" w:cs="Arial"/>
              </w:rPr>
            </w:pPr>
            <w:r w:rsidRPr="00AB1E6E">
              <w:rPr>
                <w:rFonts w:ascii="Arial" w:hAnsi="Arial" w:cs="Arial"/>
              </w:rPr>
              <w:t>Solutions</w:t>
            </w:r>
          </w:p>
        </w:tc>
      </w:tr>
      <w:tr w:rsidR="00892D19" w:rsidRPr="00AB1E6E" w14:paraId="4351C645" w14:textId="77777777" w:rsidTr="00892D19">
        <w:tc>
          <w:tcPr>
            <w:tcW w:w="4508" w:type="dxa"/>
          </w:tcPr>
          <w:p w14:paraId="0177FA8E" w14:textId="4E35CD7B" w:rsidR="00892D19" w:rsidRPr="00AB1E6E" w:rsidRDefault="00187A0A" w:rsidP="00AB1E6E">
            <w:pPr>
              <w:jc w:val="center"/>
              <w:rPr>
                <w:rFonts w:ascii="Arial" w:hAnsi="Arial" w:cs="Arial"/>
              </w:rPr>
            </w:pPr>
            <w:r w:rsidRPr="00AB1E6E">
              <w:rPr>
                <w:rFonts w:ascii="Arial" w:hAnsi="Arial" w:cs="Arial"/>
              </w:rPr>
              <w:t>1.New machinery</w:t>
            </w:r>
          </w:p>
        </w:tc>
        <w:tc>
          <w:tcPr>
            <w:tcW w:w="4508" w:type="dxa"/>
          </w:tcPr>
          <w:p w14:paraId="72D3D2FA" w14:textId="7FF5E1E8" w:rsidR="00892D19" w:rsidRPr="00AB1E6E" w:rsidRDefault="00CE2327" w:rsidP="00AB1E6E">
            <w:pPr>
              <w:jc w:val="center"/>
              <w:rPr>
                <w:rFonts w:ascii="Arial" w:hAnsi="Arial" w:cs="Arial"/>
              </w:rPr>
            </w:pPr>
            <w:r w:rsidRPr="00AB1E6E">
              <w:rPr>
                <w:rFonts w:ascii="Arial" w:hAnsi="Arial" w:cs="Arial"/>
              </w:rPr>
              <w:t>Complement the staff shortage with robots</w:t>
            </w:r>
          </w:p>
        </w:tc>
      </w:tr>
      <w:tr w:rsidR="00892D19" w:rsidRPr="00AB1E6E" w14:paraId="1104BBF8" w14:textId="77777777" w:rsidTr="00892D19">
        <w:tc>
          <w:tcPr>
            <w:tcW w:w="4508" w:type="dxa"/>
          </w:tcPr>
          <w:p w14:paraId="3330176A" w14:textId="14B6071F" w:rsidR="00892D19" w:rsidRPr="00AB1E6E" w:rsidRDefault="00187A0A" w:rsidP="00AB1E6E">
            <w:pPr>
              <w:jc w:val="center"/>
              <w:rPr>
                <w:rFonts w:ascii="Arial" w:hAnsi="Arial" w:cs="Arial"/>
              </w:rPr>
            </w:pPr>
            <w:r w:rsidRPr="00AB1E6E">
              <w:rPr>
                <w:rFonts w:ascii="Arial" w:hAnsi="Arial" w:cs="Arial"/>
              </w:rPr>
              <w:t>2.Long recruitment process</w:t>
            </w:r>
          </w:p>
        </w:tc>
        <w:tc>
          <w:tcPr>
            <w:tcW w:w="4508" w:type="dxa"/>
          </w:tcPr>
          <w:p w14:paraId="56FF08E2" w14:textId="5C24F26C" w:rsidR="00892D19" w:rsidRPr="00AB1E6E" w:rsidRDefault="00CE2327" w:rsidP="00AB1E6E">
            <w:pPr>
              <w:jc w:val="center"/>
              <w:rPr>
                <w:rFonts w:ascii="Arial" w:hAnsi="Arial" w:cs="Arial"/>
              </w:rPr>
            </w:pPr>
            <w:r w:rsidRPr="00AB1E6E">
              <w:rPr>
                <w:rFonts w:ascii="Arial" w:hAnsi="Arial" w:cs="Arial"/>
              </w:rPr>
              <w:t>Reduce the recruitment process time</w:t>
            </w:r>
          </w:p>
        </w:tc>
      </w:tr>
      <w:tr w:rsidR="00892D19" w:rsidRPr="00AB1E6E" w14:paraId="3958CF38" w14:textId="77777777" w:rsidTr="00892D19">
        <w:tc>
          <w:tcPr>
            <w:tcW w:w="4508" w:type="dxa"/>
          </w:tcPr>
          <w:p w14:paraId="7DABC1DA" w14:textId="411EA3DD" w:rsidR="00892D19" w:rsidRPr="00AB1E6E" w:rsidRDefault="008B2423" w:rsidP="00AB1E6E">
            <w:pPr>
              <w:jc w:val="center"/>
              <w:rPr>
                <w:rFonts w:ascii="Arial" w:hAnsi="Arial" w:cs="Arial"/>
              </w:rPr>
            </w:pPr>
            <w:r w:rsidRPr="00AB1E6E">
              <w:rPr>
                <w:rFonts w:ascii="Arial" w:hAnsi="Arial" w:cs="Arial"/>
              </w:rPr>
              <w:t>3.Mental health</w:t>
            </w:r>
          </w:p>
        </w:tc>
        <w:tc>
          <w:tcPr>
            <w:tcW w:w="4508" w:type="dxa"/>
          </w:tcPr>
          <w:p w14:paraId="4138C134" w14:textId="49B15A02" w:rsidR="00892D19" w:rsidRPr="00AB1E6E" w:rsidRDefault="00CE2327" w:rsidP="00AB1E6E">
            <w:pPr>
              <w:jc w:val="center"/>
              <w:rPr>
                <w:rFonts w:ascii="Arial" w:hAnsi="Arial" w:cs="Arial"/>
              </w:rPr>
            </w:pPr>
            <w:r w:rsidRPr="00AB1E6E">
              <w:rPr>
                <w:rFonts w:ascii="Arial" w:hAnsi="Arial" w:cs="Arial"/>
              </w:rPr>
              <w:t>Additional holiday</w:t>
            </w:r>
          </w:p>
        </w:tc>
      </w:tr>
      <w:tr w:rsidR="00892D19" w:rsidRPr="00AB1E6E" w14:paraId="0F0C80C1" w14:textId="77777777" w:rsidTr="00892D19">
        <w:tc>
          <w:tcPr>
            <w:tcW w:w="4508" w:type="dxa"/>
          </w:tcPr>
          <w:p w14:paraId="1F125D54" w14:textId="60C50CBC" w:rsidR="00892D19" w:rsidRPr="00AB1E6E" w:rsidRDefault="008B2423" w:rsidP="00AB1E6E">
            <w:pPr>
              <w:jc w:val="center"/>
              <w:rPr>
                <w:rFonts w:ascii="Arial" w:hAnsi="Arial" w:cs="Arial"/>
              </w:rPr>
            </w:pPr>
            <w:r w:rsidRPr="00AB1E6E">
              <w:rPr>
                <w:rFonts w:ascii="Arial" w:hAnsi="Arial" w:cs="Arial"/>
              </w:rPr>
              <w:t>4.Abs</w:t>
            </w:r>
            <w:r w:rsidR="00CE2327" w:rsidRPr="00AB1E6E">
              <w:rPr>
                <w:rFonts w:ascii="Arial" w:hAnsi="Arial" w:cs="Arial"/>
              </w:rPr>
              <w:t>enteeism</w:t>
            </w:r>
          </w:p>
        </w:tc>
        <w:tc>
          <w:tcPr>
            <w:tcW w:w="4508" w:type="dxa"/>
          </w:tcPr>
          <w:p w14:paraId="1E932C05" w14:textId="3233CDAD" w:rsidR="00892D19" w:rsidRPr="00AB1E6E" w:rsidRDefault="00CE2327" w:rsidP="00AB1E6E">
            <w:pPr>
              <w:jc w:val="center"/>
              <w:rPr>
                <w:rFonts w:ascii="Arial" w:hAnsi="Arial" w:cs="Arial"/>
              </w:rPr>
            </w:pPr>
            <w:r w:rsidRPr="00AB1E6E">
              <w:rPr>
                <w:rFonts w:ascii="Arial" w:hAnsi="Arial" w:cs="Arial"/>
              </w:rPr>
              <w:t>Provide transport during winter season</w:t>
            </w:r>
          </w:p>
        </w:tc>
      </w:tr>
    </w:tbl>
    <w:p w14:paraId="4AC60E75" w14:textId="29BAE6AE" w:rsidR="00B657E6" w:rsidRPr="00AB1E6E" w:rsidRDefault="00892D19" w:rsidP="00AB1E6E">
      <w:pPr>
        <w:jc w:val="center"/>
        <w:rPr>
          <w:rFonts w:ascii="Arial" w:hAnsi="Arial" w:cs="Arial"/>
        </w:rPr>
      </w:pPr>
      <w:r w:rsidRPr="00AB1E6E">
        <w:rPr>
          <w:rFonts w:ascii="Arial" w:hAnsi="Arial" w:cs="Arial"/>
        </w:rPr>
        <w:t>Table 1.</w:t>
      </w:r>
    </w:p>
    <w:p w14:paraId="55A3F2C1" w14:textId="0547C1CB" w:rsidR="008B2167" w:rsidRPr="00AB1E6E" w:rsidRDefault="001E6FCD" w:rsidP="0078798C">
      <w:pPr>
        <w:spacing w:line="360" w:lineRule="auto"/>
        <w:jc w:val="both"/>
        <w:rPr>
          <w:rFonts w:ascii="Arial" w:hAnsi="Arial" w:cs="Arial"/>
        </w:rPr>
      </w:pPr>
      <w:r w:rsidRPr="00AB1E6E">
        <w:rPr>
          <w:rFonts w:ascii="Arial" w:hAnsi="Arial" w:cs="Arial"/>
        </w:rPr>
        <w:t>While the new machinery is hard to keep up with</w:t>
      </w:r>
      <w:r w:rsidR="00877F24" w:rsidRPr="00AB1E6E">
        <w:rPr>
          <w:rFonts w:ascii="Arial" w:hAnsi="Arial" w:cs="Arial"/>
        </w:rPr>
        <w:t xml:space="preserve">, the continuous evolvement of technology </w:t>
      </w:r>
      <w:r w:rsidR="00391801" w:rsidRPr="00AB1E6E">
        <w:rPr>
          <w:rFonts w:ascii="Arial" w:hAnsi="Arial" w:cs="Arial"/>
        </w:rPr>
        <w:t>could also have a positive aspect</w:t>
      </w:r>
      <w:r w:rsidR="001B6795" w:rsidRPr="00AB1E6E">
        <w:rPr>
          <w:rFonts w:ascii="Arial" w:hAnsi="Arial" w:cs="Arial"/>
        </w:rPr>
        <w:t xml:space="preserve">. The artificial intelligence could soon </w:t>
      </w:r>
      <w:r w:rsidR="005E4EB3" w:rsidRPr="00AB1E6E">
        <w:rPr>
          <w:rFonts w:ascii="Arial" w:hAnsi="Arial" w:cs="Arial"/>
        </w:rPr>
        <w:t>replace some of the tasks that employees have to do.</w:t>
      </w:r>
      <w:r w:rsidR="00CA550A" w:rsidRPr="00AB1E6E">
        <w:rPr>
          <w:rFonts w:ascii="Arial" w:hAnsi="Arial" w:cs="Arial"/>
        </w:rPr>
        <w:t xml:space="preserve"> </w:t>
      </w:r>
      <w:r w:rsidR="00C7279E" w:rsidRPr="00AB1E6E">
        <w:rPr>
          <w:rFonts w:ascii="Arial" w:hAnsi="Arial" w:cs="Arial"/>
        </w:rPr>
        <w:t xml:space="preserve">The reduction of time for the recruitment process could lead to less people </w:t>
      </w:r>
      <w:r w:rsidR="002D121F" w:rsidRPr="00AB1E6E">
        <w:rPr>
          <w:rFonts w:ascii="Arial" w:hAnsi="Arial" w:cs="Arial"/>
        </w:rPr>
        <w:t xml:space="preserve">choosing different careers while the additional holiday </w:t>
      </w:r>
      <w:r w:rsidR="002B2960" w:rsidRPr="00AB1E6E">
        <w:rPr>
          <w:rFonts w:ascii="Arial" w:hAnsi="Arial" w:cs="Arial"/>
        </w:rPr>
        <w:t xml:space="preserve">could improve the work-life balance of the NHS employees, therefore reducing the stress and mental problems that they are facing. Lastly, </w:t>
      </w:r>
      <w:r w:rsidR="00D505B9" w:rsidRPr="00AB1E6E">
        <w:rPr>
          <w:rFonts w:ascii="Arial" w:hAnsi="Arial" w:cs="Arial"/>
        </w:rPr>
        <w:t xml:space="preserve">as it can be observed in Figure 3, NHS employees tend </w:t>
      </w:r>
      <w:r w:rsidR="0055705F" w:rsidRPr="00AB1E6E">
        <w:rPr>
          <w:rFonts w:ascii="Arial" w:hAnsi="Arial" w:cs="Arial"/>
        </w:rPr>
        <w:t xml:space="preserve">to absent from work during winter time, which might </w:t>
      </w:r>
      <w:r w:rsidR="004B1849" w:rsidRPr="00AB1E6E">
        <w:rPr>
          <w:rFonts w:ascii="Arial" w:hAnsi="Arial" w:cs="Arial"/>
        </w:rPr>
        <w:t xml:space="preserve">be corelated with difficulties regarding transport </w:t>
      </w:r>
      <w:r w:rsidR="003C10A9" w:rsidRPr="00AB1E6E">
        <w:rPr>
          <w:rFonts w:ascii="Arial" w:hAnsi="Arial" w:cs="Arial"/>
        </w:rPr>
        <w:t xml:space="preserve">due to the cold weather. Providing transport during this period </w:t>
      </w:r>
      <w:r w:rsidR="008246F4" w:rsidRPr="00AB1E6E">
        <w:rPr>
          <w:rFonts w:ascii="Arial" w:hAnsi="Arial" w:cs="Arial"/>
        </w:rPr>
        <w:t>could improve the absenteeism rate.</w:t>
      </w:r>
    </w:p>
    <w:p w14:paraId="2DB64509" w14:textId="00B01F6B" w:rsidR="001E7A1E" w:rsidRPr="00AB1E6E" w:rsidRDefault="00F93102" w:rsidP="0078798C">
      <w:pPr>
        <w:pStyle w:val="Heading2"/>
        <w:spacing w:line="360" w:lineRule="auto"/>
        <w:jc w:val="both"/>
        <w:rPr>
          <w:rFonts w:ascii="Arial" w:hAnsi="Arial" w:cs="Arial"/>
          <w:sz w:val="22"/>
          <w:szCs w:val="22"/>
        </w:rPr>
      </w:pPr>
      <w:bookmarkStart w:id="7" w:name="_Toc109589251"/>
      <w:r w:rsidRPr="00AB1E6E">
        <w:rPr>
          <w:rFonts w:ascii="Arial" w:hAnsi="Arial" w:cs="Arial"/>
          <w:sz w:val="22"/>
          <w:szCs w:val="22"/>
        </w:rPr>
        <w:t>4.1.</w:t>
      </w:r>
      <w:r w:rsidR="000A2AE5" w:rsidRPr="00AB1E6E">
        <w:rPr>
          <w:rFonts w:ascii="Arial" w:hAnsi="Arial" w:cs="Arial"/>
          <w:sz w:val="22"/>
          <w:szCs w:val="22"/>
        </w:rPr>
        <w:t>DECISION MATRIX</w:t>
      </w:r>
      <w:bookmarkEnd w:id="7"/>
    </w:p>
    <w:p w14:paraId="24E6EE5E" w14:textId="57F152BF" w:rsidR="00683BB1" w:rsidRPr="00AB1E6E" w:rsidRDefault="00A06046" w:rsidP="0078798C">
      <w:pPr>
        <w:spacing w:line="360" w:lineRule="auto"/>
        <w:jc w:val="both"/>
        <w:rPr>
          <w:rFonts w:ascii="Arial" w:hAnsi="Arial" w:cs="Arial"/>
        </w:rPr>
      </w:pPr>
      <w:r w:rsidRPr="00AB1E6E">
        <w:rPr>
          <w:rFonts w:ascii="Arial" w:hAnsi="Arial" w:cs="Arial"/>
          <w:color w:val="202124"/>
          <w:shd w:val="clear" w:color="auto" w:fill="FFFFFF"/>
        </w:rPr>
        <w:t>When considering alternatives, a weighted decision matrix allows for comparing them according to a variety of different criteria of varying importance such as cost</w:t>
      </w:r>
      <w:r w:rsidR="001E7A1E" w:rsidRPr="00AB1E6E">
        <w:rPr>
          <w:rFonts w:ascii="Arial" w:hAnsi="Arial" w:cs="Arial"/>
          <w:color w:val="202124"/>
          <w:shd w:val="clear" w:color="auto" w:fill="FFFFFF"/>
        </w:rPr>
        <w:t>, time employee satisfaction and feasibility</w:t>
      </w:r>
      <w:r w:rsidR="00775E12" w:rsidRPr="00AB1E6E">
        <w:rPr>
          <w:rFonts w:ascii="Arial" w:hAnsi="Arial" w:cs="Arial"/>
          <w:color w:val="202124"/>
          <w:shd w:val="clear" w:color="auto" w:fill="FFFFFF"/>
        </w:rPr>
        <w:t>. A w</w:t>
      </w:r>
      <w:r w:rsidR="00E50301" w:rsidRPr="00AB1E6E">
        <w:rPr>
          <w:rFonts w:ascii="Arial" w:hAnsi="Arial" w:cs="Arial"/>
          <w:color w:val="202124"/>
          <w:shd w:val="clear" w:color="auto" w:fill="FFFFFF"/>
        </w:rPr>
        <w:t>eighting scale</w:t>
      </w:r>
      <w:r w:rsidR="00A80F74" w:rsidRPr="00AB1E6E">
        <w:rPr>
          <w:rFonts w:ascii="Arial" w:hAnsi="Arial" w:cs="Arial"/>
          <w:color w:val="202124"/>
          <w:shd w:val="clear" w:color="auto" w:fill="FFFFFF"/>
        </w:rPr>
        <w:t xml:space="preserve">, which in this case was </w:t>
      </w:r>
      <w:r w:rsidR="0012455D" w:rsidRPr="00AB1E6E">
        <w:rPr>
          <w:rFonts w:ascii="Arial" w:hAnsi="Arial" w:cs="Arial"/>
          <w:color w:val="202124"/>
          <w:shd w:val="clear" w:color="auto" w:fill="FFFFFF"/>
        </w:rPr>
        <w:t xml:space="preserve">from 0.1 to 1.5, </w:t>
      </w:r>
      <w:r w:rsidR="00EB2F85" w:rsidRPr="00AB1E6E">
        <w:rPr>
          <w:rFonts w:ascii="Arial" w:hAnsi="Arial" w:cs="Arial"/>
          <w:color w:val="202124"/>
          <w:shd w:val="clear" w:color="auto" w:fill="FFFFFF"/>
        </w:rPr>
        <w:t xml:space="preserve">was given based on each solution’s </w:t>
      </w:r>
      <w:r w:rsidR="001C40A8" w:rsidRPr="00AB1E6E">
        <w:rPr>
          <w:rFonts w:ascii="Arial" w:hAnsi="Arial" w:cs="Arial"/>
          <w:color w:val="202124"/>
          <w:shd w:val="clear" w:color="auto" w:fill="FFFFFF"/>
        </w:rPr>
        <w:t xml:space="preserve">perceived impact on the </w:t>
      </w:r>
      <w:r w:rsidR="00732F9E" w:rsidRPr="00AB1E6E">
        <w:rPr>
          <w:rFonts w:ascii="Arial" w:hAnsi="Arial" w:cs="Arial"/>
          <w:color w:val="202124"/>
          <w:shd w:val="clear" w:color="auto" w:fill="FFFFFF"/>
        </w:rPr>
        <w:t>NHS and then used as a multiplier</w:t>
      </w:r>
      <w:r w:rsidR="002B3CCB" w:rsidRPr="00AB1E6E">
        <w:rPr>
          <w:rFonts w:ascii="Arial" w:hAnsi="Arial" w:cs="Arial"/>
          <w:color w:val="202124"/>
          <w:shd w:val="clear" w:color="auto" w:fill="FFFFFF"/>
        </w:rPr>
        <w:t xml:space="preserve"> for the score of every </w:t>
      </w:r>
      <w:r w:rsidR="00714323" w:rsidRPr="00AB1E6E">
        <w:rPr>
          <w:rFonts w:ascii="Arial" w:hAnsi="Arial" w:cs="Arial"/>
          <w:color w:val="202124"/>
          <w:shd w:val="clear" w:color="auto" w:fill="FFFFFF"/>
        </w:rPr>
        <w:t>criterion</w:t>
      </w:r>
      <w:r w:rsidR="002B3CCB" w:rsidRPr="00AB1E6E">
        <w:rPr>
          <w:rFonts w:ascii="Arial" w:hAnsi="Arial" w:cs="Arial"/>
          <w:color w:val="202124"/>
          <w:shd w:val="clear" w:color="auto" w:fill="FFFFFF"/>
        </w:rPr>
        <w:t xml:space="preserve"> used</w:t>
      </w:r>
      <w:r w:rsidR="000A73E4" w:rsidRPr="00AB1E6E">
        <w:rPr>
          <w:rFonts w:ascii="Arial" w:hAnsi="Arial" w:cs="Arial"/>
          <w:color w:val="202124"/>
          <w:shd w:val="clear" w:color="auto" w:fill="FFFFFF"/>
        </w:rPr>
        <w:t xml:space="preserve">, as it can be observed in Figure 4. </w:t>
      </w:r>
      <w:r w:rsidR="00717D27" w:rsidRPr="00AB1E6E">
        <w:rPr>
          <w:rFonts w:ascii="Arial" w:hAnsi="Arial" w:cs="Arial"/>
          <w:color w:val="202124"/>
          <w:shd w:val="clear" w:color="auto" w:fill="FFFFFF"/>
        </w:rPr>
        <w:t xml:space="preserve">After the final </w:t>
      </w:r>
      <w:r w:rsidR="00714323" w:rsidRPr="00AB1E6E">
        <w:rPr>
          <w:rFonts w:ascii="Arial" w:hAnsi="Arial" w:cs="Arial"/>
          <w:color w:val="202124"/>
          <w:shd w:val="clear" w:color="auto" w:fill="FFFFFF"/>
        </w:rPr>
        <w:t>calculations</w:t>
      </w:r>
      <w:r w:rsidR="00717D27" w:rsidRPr="00AB1E6E">
        <w:rPr>
          <w:rFonts w:ascii="Arial" w:hAnsi="Arial" w:cs="Arial"/>
          <w:color w:val="202124"/>
          <w:shd w:val="clear" w:color="auto" w:fill="FFFFFF"/>
        </w:rPr>
        <w:t xml:space="preserve"> </w:t>
      </w:r>
      <w:r w:rsidR="00CD4954" w:rsidRPr="00AB1E6E">
        <w:rPr>
          <w:rFonts w:ascii="Arial" w:hAnsi="Arial" w:cs="Arial"/>
          <w:color w:val="202124"/>
          <w:shd w:val="clear" w:color="auto" w:fill="FFFFFF"/>
        </w:rPr>
        <w:t xml:space="preserve">only the last </w:t>
      </w:r>
      <w:r w:rsidR="00964684" w:rsidRPr="00AB1E6E">
        <w:rPr>
          <w:rFonts w:ascii="Arial" w:hAnsi="Arial" w:cs="Arial"/>
          <w:color w:val="202124"/>
          <w:shd w:val="clear" w:color="auto" w:fill="FFFFFF"/>
        </w:rPr>
        <w:t>three solutions obtained a positive score</w:t>
      </w:r>
      <w:r w:rsidR="001A2AF9" w:rsidRPr="00AB1E6E">
        <w:rPr>
          <w:rFonts w:ascii="Arial" w:hAnsi="Arial" w:cs="Arial"/>
          <w:color w:val="202124"/>
          <w:shd w:val="clear" w:color="auto" w:fill="FFFFFF"/>
        </w:rPr>
        <w:t xml:space="preserve">, deeming the first one not </w:t>
      </w:r>
      <w:r w:rsidR="008A63F4" w:rsidRPr="00AB1E6E">
        <w:rPr>
          <w:rFonts w:ascii="Arial" w:hAnsi="Arial" w:cs="Arial"/>
          <w:color w:val="202124"/>
          <w:shd w:val="clear" w:color="auto" w:fill="FFFFFF"/>
        </w:rPr>
        <w:t xml:space="preserve">fit </w:t>
      </w:r>
      <w:r w:rsidR="001A2AF9" w:rsidRPr="00AB1E6E">
        <w:rPr>
          <w:rFonts w:ascii="Arial" w:hAnsi="Arial" w:cs="Arial"/>
          <w:color w:val="202124"/>
          <w:shd w:val="clear" w:color="auto" w:fill="FFFFFF"/>
        </w:rPr>
        <w:t>for implementing</w:t>
      </w:r>
      <w:r w:rsidR="00AE462E" w:rsidRPr="00AB1E6E">
        <w:rPr>
          <w:rFonts w:ascii="Arial" w:hAnsi="Arial" w:cs="Arial"/>
          <w:color w:val="202124"/>
          <w:shd w:val="clear" w:color="auto" w:fill="FFFFFF"/>
        </w:rPr>
        <w:t xml:space="preserve"> </w:t>
      </w:r>
      <w:r w:rsidR="00731659" w:rsidRPr="00AB1E6E">
        <w:rPr>
          <w:rFonts w:ascii="Arial" w:hAnsi="Arial" w:cs="Arial"/>
          <w:color w:val="202124"/>
          <w:shd w:val="clear" w:color="auto" w:fill="FFFFFF"/>
        </w:rPr>
        <w:t>(</w:t>
      </w:r>
      <w:r w:rsidR="00AE462E" w:rsidRPr="00AB1E6E">
        <w:rPr>
          <w:rFonts w:ascii="Arial" w:hAnsi="Arial" w:cs="Arial"/>
          <w:color w:val="222222"/>
          <w:shd w:val="clear" w:color="auto" w:fill="FFFFFF"/>
        </w:rPr>
        <w:t>Domínguez</w:t>
      </w:r>
      <w:r w:rsidR="00731659" w:rsidRPr="00AB1E6E">
        <w:rPr>
          <w:rFonts w:ascii="Arial" w:hAnsi="Arial" w:cs="Arial"/>
          <w:color w:val="222222"/>
          <w:shd w:val="clear" w:color="auto" w:fill="FFFFFF"/>
        </w:rPr>
        <w:t xml:space="preserve"> et al., 2019</w:t>
      </w:r>
      <w:r w:rsidR="00A46F68" w:rsidRPr="00AB1E6E">
        <w:rPr>
          <w:rFonts w:ascii="Arial" w:hAnsi="Arial" w:cs="Arial"/>
          <w:color w:val="222222"/>
          <w:shd w:val="clear" w:color="auto" w:fill="FFFFFF"/>
        </w:rPr>
        <w:t>,</w:t>
      </w:r>
      <w:r w:rsidR="00731659" w:rsidRPr="00AB1E6E">
        <w:rPr>
          <w:rFonts w:ascii="Arial" w:hAnsi="Arial" w:cs="Arial"/>
          <w:color w:val="222222"/>
          <w:shd w:val="clear" w:color="auto" w:fill="FFFFFF"/>
        </w:rPr>
        <w:t xml:space="preserve"> </w:t>
      </w:r>
      <w:r w:rsidR="00A46F68" w:rsidRPr="00AB1E6E">
        <w:rPr>
          <w:rFonts w:ascii="Arial" w:hAnsi="Arial" w:cs="Arial"/>
          <w:color w:val="222222"/>
          <w:shd w:val="clear" w:color="auto" w:fill="FFFFFF"/>
        </w:rPr>
        <w:t>p</w:t>
      </w:r>
      <w:r w:rsidR="00731659" w:rsidRPr="00AB1E6E">
        <w:rPr>
          <w:rFonts w:ascii="Arial" w:hAnsi="Arial" w:cs="Arial"/>
          <w:color w:val="222222"/>
          <w:shd w:val="clear" w:color="auto" w:fill="FFFFFF"/>
        </w:rPr>
        <w:t>p.52-59)</w:t>
      </w:r>
    </w:p>
    <w:p w14:paraId="73114464" w14:textId="7F002130" w:rsidR="00A23215" w:rsidRPr="00AB1E6E" w:rsidRDefault="001A2AF9" w:rsidP="00AB1E6E">
      <w:pPr>
        <w:jc w:val="center"/>
        <w:rPr>
          <w:rFonts w:ascii="Arial" w:hAnsi="Arial" w:cs="Arial"/>
        </w:rPr>
      </w:pPr>
      <w:r w:rsidRPr="00AB1E6E">
        <w:rPr>
          <w:rFonts w:ascii="Arial" w:hAnsi="Arial" w:cs="Arial"/>
          <w:noProof/>
        </w:rPr>
        <w:lastRenderedPageBreak/>
        <w:drawing>
          <wp:inline distT="0" distB="0" distL="0" distR="0" wp14:anchorId="43062187" wp14:editId="770D601A">
            <wp:extent cx="5472078" cy="3204210"/>
            <wp:effectExtent l="57150" t="57150" r="52705" b="53340"/>
            <wp:docPr id="4" name="Picture 3" descr="Chart&#10;&#10;Description automatically generated with medium confidence">
              <a:extLst xmlns:a="http://schemas.openxmlformats.org/drawingml/2006/main">
                <a:ext uri="{FF2B5EF4-FFF2-40B4-BE49-F238E27FC236}">
                  <a16:creationId xmlns:a16="http://schemas.microsoft.com/office/drawing/2014/main" id="{F9F48E1C-C0D9-E342-2407-74B02B46E7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hart&#10;&#10;Description automatically generated with medium confidence">
                      <a:extLst>
                        <a:ext uri="{FF2B5EF4-FFF2-40B4-BE49-F238E27FC236}">
                          <a16:creationId xmlns:a16="http://schemas.microsoft.com/office/drawing/2014/main" id="{F9F48E1C-C0D9-E342-2407-74B02B46E753}"/>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489058" cy="3214153"/>
                    </a:xfrm>
                    <a:prstGeom prst="rect">
                      <a:avLst/>
                    </a:prstGeom>
                    <a:ln w="57150" cmpd="thickThin">
                      <a:solidFill>
                        <a:srgbClr val="7F7F7F"/>
                      </a:solidFill>
                      <a:miter lim="800000"/>
                    </a:ln>
                  </pic:spPr>
                </pic:pic>
              </a:graphicData>
            </a:graphic>
          </wp:inline>
        </w:drawing>
      </w:r>
    </w:p>
    <w:p w14:paraId="5DBAE751" w14:textId="60BCBD8F" w:rsidR="002B7EE8" w:rsidRPr="00AB1E6E" w:rsidRDefault="002B7EE8" w:rsidP="00AB1E6E">
      <w:pPr>
        <w:jc w:val="center"/>
        <w:rPr>
          <w:rFonts w:ascii="Arial" w:hAnsi="Arial" w:cs="Arial"/>
        </w:rPr>
      </w:pPr>
      <w:r w:rsidRPr="00AB1E6E">
        <w:rPr>
          <w:rFonts w:ascii="Arial" w:hAnsi="Arial" w:cs="Arial"/>
        </w:rPr>
        <w:t>Figure 4.</w:t>
      </w:r>
    </w:p>
    <w:p w14:paraId="0AC29576" w14:textId="1FC18292" w:rsidR="000A2AE5" w:rsidRPr="00AB1E6E" w:rsidRDefault="00F93102" w:rsidP="0078798C">
      <w:pPr>
        <w:pStyle w:val="Heading2"/>
        <w:spacing w:line="360" w:lineRule="auto"/>
        <w:jc w:val="both"/>
        <w:rPr>
          <w:rFonts w:ascii="Arial" w:hAnsi="Arial" w:cs="Arial"/>
          <w:sz w:val="22"/>
          <w:szCs w:val="22"/>
        </w:rPr>
      </w:pPr>
      <w:bookmarkStart w:id="8" w:name="_Toc109589252"/>
      <w:r w:rsidRPr="00AB1E6E">
        <w:rPr>
          <w:rFonts w:ascii="Arial" w:hAnsi="Arial" w:cs="Arial"/>
          <w:sz w:val="22"/>
          <w:szCs w:val="22"/>
        </w:rPr>
        <w:t>4.2.</w:t>
      </w:r>
      <w:r w:rsidR="000A2AE5" w:rsidRPr="00AB1E6E">
        <w:rPr>
          <w:rFonts w:ascii="Arial" w:hAnsi="Arial" w:cs="Arial"/>
          <w:sz w:val="22"/>
          <w:szCs w:val="22"/>
        </w:rPr>
        <w:t>PMI</w:t>
      </w:r>
      <w:bookmarkEnd w:id="8"/>
    </w:p>
    <w:p w14:paraId="1F6B0B3D" w14:textId="6D3A505D" w:rsidR="00704866" w:rsidRPr="00AB1E6E" w:rsidRDefault="00704866" w:rsidP="0078798C">
      <w:pPr>
        <w:spacing w:line="360" w:lineRule="auto"/>
        <w:jc w:val="both"/>
        <w:rPr>
          <w:rFonts w:ascii="Arial" w:hAnsi="Arial" w:cs="Arial"/>
          <w:color w:val="222222"/>
          <w:shd w:val="clear" w:color="auto" w:fill="FFFFFF"/>
        </w:rPr>
      </w:pPr>
      <w:r w:rsidRPr="00AB1E6E">
        <w:rPr>
          <w:rFonts w:ascii="Arial" w:hAnsi="Arial" w:cs="Arial"/>
          <w:color w:val="2A2A2A"/>
          <w:shd w:val="clear" w:color="auto" w:fill="FFFFFF"/>
        </w:rPr>
        <w:t>A brainstorming and decision-making tool, PMI (plus, minus, interesting) facilitates creative and critical thinking. The purpose of this approach is to encourage the analysis of ideas, concepts, and experiences from different perspectives. Edward de Bono developed PMI as part of his efforts to promote lateral and critical thinking</w:t>
      </w:r>
      <w:r w:rsidR="00124557" w:rsidRPr="00AB1E6E">
        <w:rPr>
          <w:rFonts w:ascii="Arial" w:hAnsi="Arial" w:cs="Arial"/>
          <w:color w:val="2A2A2A"/>
          <w:shd w:val="clear" w:color="auto" w:fill="FFFFFF"/>
        </w:rPr>
        <w:t xml:space="preserve"> (</w:t>
      </w:r>
      <w:proofErr w:type="spellStart"/>
      <w:r w:rsidR="00124557" w:rsidRPr="00AB1E6E">
        <w:rPr>
          <w:rFonts w:ascii="Arial" w:hAnsi="Arial" w:cs="Arial"/>
          <w:color w:val="222222"/>
          <w:shd w:val="clear" w:color="auto" w:fill="FFFFFF"/>
        </w:rPr>
        <w:t>Ritchhart</w:t>
      </w:r>
      <w:proofErr w:type="spellEnd"/>
      <w:r w:rsidR="00124557" w:rsidRPr="00AB1E6E">
        <w:rPr>
          <w:rFonts w:ascii="Arial" w:hAnsi="Arial" w:cs="Arial"/>
          <w:color w:val="222222"/>
          <w:shd w:val="clear" w:color="auto" w:fill="FFFFFF"/>
        </w:rPr>
        <w:t xml:space="preserve"> and Perkins, 2005).</w:t>
      </w:r>
      <w:r w:rsidR="00327891" w:rsidRPr="00AB1E6E">
        <w:rPr>
          <w:rFonts w:ascii="Arial" w:hAnsi="Arial" w:cs="Arial"/>
          <w:color w:val="222222"/>
          <w:shd w:val="clear" w:color="auto" w:fill="FFFFFF"/>
        </w:rPr>
        <w:t xml:space="preserve"> The PMI </w:t>
      </w:r>
      <w:r w:rsidR="00372CC9" w:rsidRPr="00AB1E6E">
        <w:rPr>
          <w:rFonts w:ascii="Arial" w:hAnsi="Arial" w:cs="Arial"/>
          <w:color w:val="222222"/>
          <w:shd w:val="clear" w:color="auto" w:fill="FFFFFF"/>
        </w:rPr>
        <w:t xml:space="preserve">model </w:t>
      </w:r>
      <w:r w:rsidR="00E6611E" w:rsidRPr="00AB1E6E">
        <w:rPr>
          <w:rFonts w:ascii="Arial" w:hAnsi="Arial" w:cs="Arial"/>
          <w:color w:val="222222"/>
          <w:shd w:val="clear" w:color="auto" w:fill="FFFFFF"/>
        </w:rPr>
        <w:t xml:space="preserve">was used to </w:t>
      </w:r>
      <w:r w:rsidR="00A3678D" w:rsidRPr="00AB1E6E">
        <w:rPr>
          <w:rFonts w:ascii="Arial" w:hAnsi="Arial" w:cs="Arial"/>
          <w:color w:val="222222"/>
          <w:shd w:val="clear" w:color="auto" w:fill="FFFFFF"/>
        </w:rPr>
        <w:t xml:space="preserve">analyse the </w:t>
      </w:r>
      <w:r w:rsidR="006E3419" w:rsidRPr="00AB1E6E">
        <w:rPr>
          <w:rFonts w:ascii="Arial" w:hAnsi="Arial" w:cs="Arial"/>
          <w:color w:val="222222"/>
          <w:shd w:val="clear" w:color="auto" w:fill="FFFFFF"/>
        </w:rPr>
        <w:t xml:space="preserve">four ideas </w:t>
      </w:r>
      <w:r w:rsidR="00D4020E" w:rsidRPr="00AB1E6E">
        <w:rPr>
          <w:rFonts w:ascii="Arial" w:hAnsi="Arial" w:cs="Arial"/>
          <w:color w:val="222222"/>
          <w:shd w:val="clear" w:color="auto" w:fill="FFFFFF"/>
        </w:rPr>
        <w:t xml:space="preserve">initially proposed, </w:t>
      </w:r>
      <w:r w:rsidR="008D3B2D" w:rsidRPr="00AB1E6E">
        <w:rPr>
          <w:rFonts w:ascii="Arial" w:hAnsi="Arial" w:cs="Arial"/>
          <w:color w:val="222222"/>
          <w:shd w:val="clear" w:color="auto" w:fill="FFFFFF"/>
        </w:rPr>
        <w:t>considering</w:t>
      </w:r>
      <w:r w:rsidR="00D4020E" w:rsidRPr="00AB1E6E">
        <w:rPr>
          <w:rFonts w:ascii="Arial" w:hAnsi="Arial" w:cs="Arial"/>
          <w:color w:val="222222"/>
          <w:shd w:val="clear" w:color="auto" w:fill="FFFFFF"/>
        </w:rPr>
        <w:t xml:space="preserve"> </w:t>
      </w:r>
      <w:r w:rsidR="00DF2916" w:rsidRPr="00AB1E6E">
        <w:rPr>
          <w:rFonts w:ascii="Arial" w:hAnsi="Arial" w:cs="Arial"/>
          <w:color w:val="222222"/>
          <w:shd w:val="clear" w:color="auto" w:fill="FFFFFF"/>
        </w:rPr>
        <w:t xml:space="preserve">the </w:t>
      </w:r>
      <w:r w:rsidR="00D4020E" w:rsidRPr="00AB1E6E">
        <w:rPr>
          <w:rFonts w:ascii="Arial" w:hAnsi="Arial" w:cs="Arial"/>
          <w:color w:val="222222"/>
          <w:shd w:val="clear" w:color="auto" w:fill="FFFFFF"/>
        </w:rPr>
        <w:t>advantages, disadvanta</w:t>
      </w:r>
      <w:r w:rsidR="00966F80" w:rsidRPr="00AB1E6E">
        <w:rPr>
          <w:rFonts w:ascii="Arial" w:hAnsi="Arial" w:cs="Arial"/>
          <w:color w:val="222222"/>
          <w:shd w:val="clear" w:color="auto" w:fill="FFFFFF"/>
        </w:rPr>
        <w:t xml:space="preserve">ges and </w:t>
      </w:r>
      <w:r w:rsidR="00B84428" w:rsidRPr="00AB1E6E">
        <w:rPr>
          <w:rFonts w:ascii="Arial" w:hAnsi="Arial" w:cs="Arial"/>
          <w:color w:val="222222"/>
          <w:shd w:val="clear" w:color="auto" w:fill="FFFFFF"/>
        </w:rPr>
        <w:t>different approaches for each solution, as presented in Figure 5.</w:t>
      </w:r>
    </w:p>
    <w:p w14:paraId="65054B70" w14:textId="67D39650" w:rsidR="00A70407" w:rsidRPr="00AB1E6E" w:rsidRDefault="00104BD0" w:rsidP="00AB1E6E">
      <w:pPr>
        <w:jc w:val="center"/>
        <w:rPr>
          <w:rFonts w:ascii="Arial" w:hAnsi="Arial" w:cs="Arial"/>
          <w:color w:val="222222"/>
          <w:shd w:val="clear" w:color="auto" w:fill="FFFFFF"/>
        </w:rPr>
      </w:pPr>
      <w:r w:rsidRPr="00AB1E6E">
        <w:rPr>
          <w:rFonts w:ascii="Arial" w:hAnsi="Arial" w:cs="Arial"/>
          <w:noProof/>
          <w:color w:val="222222"/>
          <w:shd w:val="clear" w:color="auto" w:fill="FFFFFF"/>
        </w:rPr>
        <w:lastRenderedPageBreak/>
        <w:drawing>
          <wp:inline distT="0" distB="0" distL="0" distR="0" wp14:anchorId="40507712" wp14:editId="61C8AB46">
            <wp:extent cx="5570703" cy="4252328"/>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a:duotone>
                        <a:schemeClr val="accent1">
                          <a:shade val="45000"/>
                          <a:satMod val="135000"/>
                        </a:schemeClr>
                        <a:prstClr val="white"/>
                      </a:duotone>
                      <a:extLst>
                        <a:ext uri="{BEBA8EAE-BF5A-486C-A8C5-ECC9F3942E4B}">
                          <a14:imgProps xmlns:a14="http://schemas.microsoft.com/office/drawing/2010/main">
                            <a14:imgLayer r:embed="rId13">
                              <a14:imgEffect>
                                <a14:saturation sat="200000"/>
                              </a14:imgEffect>
                            </a14:imgLayer>
                          </a14:imgProps>
                        </a:ext>
                      </a:extLst>
                    </a:blip>
                    <a:stretch>
                      <a:fillRect/>
                    </a:stretch>
                  </pic:blipFill>
                  <pic:spPr>
                    <a:xfrm>
                      <a:off x="0" y="0"/>
                      <a:ext cx="5570703" cy="4252328"/>
                    </a:xfrm>
                    <a:prstGeom prst="rect">
                      <a:avLst/>
                    </a:prstGeom>
                  </pic:spPr>
                </pic:pic>
              </a:graphicData>
            </a:graphic>
          </wp:inline>
        </w:drawing>
      </w:r>
    </w:p>
    <w:p w14:paraId="35A26975" w14:textId="77777777" w:rsidR="00B84428" w:rsidRPr="00AB1E6E" w:rsidRDefault="00372CC9" w:rsidP="00AB1E6E">
      <w:pPr>
        <w:jc w:val="center"/>
        <w:rPr>
          <w:rFonts w:ascii="Arial" w:hAnsi="Arial" w:cs="Arial"/>
        </w:rPr>
      </w:pPr>
      <w:r w:rsidRPr="00AB1E6E">
        <w:rPr>
          <w:rFonts w:ascii="Arial" w:hAnsi="Arial" w:cs="Arial"/>
        </w:rPr>
        <w:t>Figure 5.</w:t>
      </w:r>
    </w:p>
    <w:p w14:paraId="3ED84AA0" w14:textId="74096CE3" w:rsidR="001825FC" w:rsidRPr="00AB1E6E" w:rsidRDefault="008B1239" w:rsidP="0094140E">
      <w:pPr>
        <w:spacing w:line="360" w:lineRule="auto"/>
        <w:jc w:val="both"/>
        <w:rPr>
          <w:rFonts w:ascii="Arial" w:hAnsi="Arial" w:cs="Arial"/>
        </w:rPr>
      </w:pPr>
      <w:r w:rsidRPr="00AB1E6E">
        <w:rPr>
          <w:rFonts w:ascii="Arial" w:hAnsi="Arial" w:cs="Arial"/>
        </w:rPr>
        <w:t xml:space="preserve">Given the fact </w:t>
      </w:r>
      <w:r w:rsidR="00820847" w:rsidRPr="00AB1E6E">
        <w:rPr>
          <w:rFonts w:ascii="Arial" w:hAnsi="Arial" w:cs="Arial"/>
        </w:rPr>
        <w:t xml:space="preserve">that the first solution obtained </w:t>
      </w:r>
      <w:r w:rsidR="004F2362" w:rsidRPr="00AB1E6E">
        <w:rPr>
          <w:rFonts w:ascii="Arial" w:hAnsi="Arial" w:cs="Arial"/>
        </w:rPr>
        <w:t>a negative score on the weig</w:t>
      </w:r>
      <w:r w:rsidR="000B49D0" w:rsidRPr="00AB1E6E">
        <w:rPr>
          <w:rFonts w:ascii="Arial" w:hAnsi="Arial" w:cs="Arial"/>
        </w:rPr>
        <w:t xml:space="preserve">hted </w:t>
      </w:r>
      <w:r w:rsidR="004F2362" w:rsidRPr="00AB1E6E">
        <w:rPr>
          <w:rFonts w:ascii="Arial" w:hAnsi="Arial" w:cs="Arial"/>
        </w:rPr>
        <w:t xml:space="preserve">decision </w:t>
      </w:r>
      <w:r w:rsidR="00024984" w:rsidRPr="00AB1E6E">
        <w:rPr>
          <w:rFonts w:ascii="Arial" w:hAnsi="Arial" w:cs="Arial"/>
        </w:rPr>
        <w:t>matrix,</w:t>
      </w:r>
      <w:r w:rsidR="000B49D0" w:rsidRPr="00AB1E6E">
        <w:rPr>
          <w:rFonts w:ascii="Arial" w:hAnsi="Arial" w:cs="Arial"/>
        </w:rPr>
        <w:t xml:space="preserve"> and it had the most disadvantages on the PMI</w:t>
      </w:r>
      <w:r w:rsidR="001825FC" w:rsidRPr="00AB1E6E">
        <w:rPr>
          <w:rFonts w:ascii="Arial" w:hAnsi="Arial" w:cs="Arial"/>
        </w:rPr>
        <w:t>, “complementing the staff shortage with robots”</w:t>
      </w:r>
      <w:r w:rsidR="00344238" w:rsidRPr="00AB1E6E">
        <w:rPr>
          <w:rFonts w:ascii="Arial" w:hAnsi="Arial" w:cs="Arial"/>
        </w:rPr>
        <w:t xml:space="preserve"> was eliminated from the final list of solutions.</w:t>
      </w:r>
      <w:r w:rsidR="007069A9" w:rsidRPr="00AB1E6E">
        <w:rPr>
          <w:rFonts w:ascii="Arial" w:hAnsi="Arial" w:cs="Arial"/>
        </w:rPr>
        <w:t xml:space="preserve"> </w:t>
      </w:r>
      <w:r w:rsidR="00842428" w:rsidRPr="00AB1E6E">
        <w:rPr>
          <w:rFonts w:ascii="Arial" w:hAnsi="Arial" w:cs="Arial"/>
        </w:rPr>
        <w:t>Offering unpaid extra holiday during the summer, when the absenteeism is low</w:t>
      </w:r>
      <w:r w:rsidR="0007260D" w:rsidRPr="00AB1E6E">
        <w:rPr>
          <w:rFonts w:ascii="Arial" w:hAnsi="Arial" w:cs="Arial"/>
        </w:rPr>
        <w:t xml:space="preserve"> was considered a final solution, since it would </w:t>
      </w:r>
      <w:r w:rsidR="00012C55" w:rsidRPr="00AB1E6E">
        <w:rPr>
          <w:rFonts w:ascii="Arial" w:hAnsi="Arial" w:cs="Arial"/>
        </w:rPr>
        <w:t>minimise the disadvantages of additional holiday</w:t>
      </w:r>
      <w:r w:rsidR="003123DC" w:rsidRPr="00AB1E6E">
        <w:rPr>
          <w:rFonts w:ascii="Arial" w:hAnsi="Arial" w:cs="Arial"/>
        </w:rPr>
        <w:t xml:space="preserve"> while keeping the advantages. </w:t>
      </w:r>
      <w:r w:rsidR="00863BE2" w:rsidRPr="00AB1E6E">
        <w:rPr>
          <w:rFonts w:ascii="Arial" w:hAnsi="Arial" w:cs="Arial"/>
        </w:rPr>
        <w:t>Providing transport during the winter, but only upon request would also reduce some of the costs for Proper Care while keeping the benefits</w:t>
      </w:r>
      <w:r w:rsidR="001309A3" w:rsidRPr="00AB1E6E">
        <w:rPr>
          <w:rFonts w:ascii="Arial" w:hAnsi="Arial" w:cs="Arial"/>
        </w:rPr>
        <w:t>.</w:t>
      </w:r>
    </w:p>
    <w:p w14:paraId="7A30D954" w14:textId="0AB3BA63" w:rsidR="00B00D67" w:rsidRPr="00AB1E6E" w:rsidRDefault="00B00D67" w:rsidP="00AB1E6E">
      <w:pPr>
        <w:jc w:val="center"/>
        <w:rPr>
          <w:rFonts w:ascii="Arial" w:eastAsiaTheme="majorEastAsia" w:hAnsi="Arial" w:cs="Arial"/>
          <w:color w:val="2F5496" w:themeColor="accent1" w:themeShade="BF"/>
        </w:rPr>
      </w:pPr>
      <w:r w:rsidRPr="00AB1E6E">
        <w:rPr>
          <w:rFonts w:ascii="Arial" w:hAnsi="Arial" w:cs="Arial"/>
        </w:rPr>
        <w:br w:type="page"/>
      </w:r>
    </w:p>
    <w:p w14:paraId="2863D6DD" w14:textId="25AA7558" w:rsidR="00B00D67" w:rsidRPr="00AB1E6E" w:rsidRDefault="00F93102" w:rsidP="0094140E">
      <w:pPr>
        <w:pStyle w:val="Heading1"/>
        <w:spacing w:line="360" w:lineRule="auto"/>
        <w:jc w:val="both"/>
        <w:rPr>
          <w:rFonts w:ascii="Arial" w:hAnsi="Arial" w:cs="Arial"/>
          <w:sz w:val="22"/>
          <w:szCs w:val="22"/>
        </w:rPr>
      </w:pPr>
      <w:bookmarkStart w:id="9" w:name="_Toc109589253"/>
      <w:r w:rsidRPr="00AB1E6E">
        <w:rPr>
          <w:rFonts w:ascii="Arial" w:hAnsi="Arial" w:cs="Arial"/>
          <w:sz w:val="22"/>
          <w:szCs w:val="22"/>
        </w:rPr>
        <w:lastRenderedPageBreak/>
        <w:t>5.</w:t>
      </w:r>
      <w:r w:rsidR="000A2AE5" w:rsidRPr="00AB1E6E">
        <w:rPr>
          <w:rFonts w:ascii="Arial" w:hAnsi="Arial" w:cs="Arial"/>
          <w:sz w:val="22"/>
          <w:szCs w:val="22"/>
        </w:rPr>
        <w:t>THE PLANNING, MONITORING AND EVALUATI</w:t>
      </w:r>
      <w:r w:rsidR="00630275" w:rsidRPr="00AB1E6E">
        <w:rPr>
          <w:rFonts w:ascii="Arial" w:hAnsi="Arial" w:cs="Arial"/>
          <w:sz w:val="22"/>
          <w:szCs w:val="22"/>
        </w:rPr>
        <w:t>ON</w:t>
      </w:r>
      <w:r w:rsidR="000A2AE5" w:rsidRPr="00AB1E6E">
        <w:rPr>
          <w:rFonts w:ascii="Arial" w:hAnsi="Arial" w:cs="Arial"/>
          <w:sz w:val="22"/>
          <w:szCs w:val="22"/>
        </w:rPr>
        <w:t xml:space="preserve"> OF THE SOLUTIONS</w:t>
      </w:r>
      <w:bookmarkEnd w:id="9"/>
    </w:p>
    <w:p w14:paraId="49719971" w14:textId="77777777" w:rsidR="00AD782D" w:rsidRPr="00AB1E6E" w:rsidRDefault="0075117B" w:rsidP="0094140E">
      <w:pPr>
        <w:spacing w:line="360" w:lineRule="auto"/>
        <w:jc w:val="both"/>
        <w:rPr>
          <w:rFonts w:ascii="Arial" w:hAnsi="Arial" w:cs="Arial"/>
          <w:u w:val="single"/>
        </w:rPr>
      </w:pPr>
      <w:r w:rsidRPr="00AB1E6E">
        <w:rPr>
          <w:rFonts w:ascii="Arial" w:hAnsi="Arial" w:cs="Arial"/>
          <w:u w:val="single"/>
        </w:rPr>
        <w:t>Final solution 1</w:t>
      </w:r>
      <w:r w:rsidR="0051250A" w:rsidRPr="00AB1E6E">
        <w:rPr>
          <w:rFonts w:ascii="Arial" w:hAnsi="Arial" w:cs="Arial"/>
          <w:u w:val="single"/>
        </w:rPr>
        <w:t xml:space="preserve">- Reducing the </w:t>
      </w:r>
      <w:r w:rsidR="00AD782D" w:rsidRPr="00AB1E6E">
        <w:rPr>
          <w:rFonts w:ascii="Arial" w:hAnsi="Arial" w:cs="Arial"/>
          <w:u w:val="single"/>
        </w:rPr>
        <w:t>recruitment process’ time</w:t>
      </w:r>
    </w:p>
    <w:p w14:paraId="20C227B0" w14:textId="7FB204F7" w:rsidR="00B34AC7" w:rsidRPr="00AB1E6E" w:rsidRDefault="0011779F" w:rsidP="0094140E">
      <w:pPr>
        <w:spacing w:line="360" w:lineRule="auto"/>
        <w:jc w:val="both"/>
        <w:rPr>
          <w:rFonts w:ascii="Arial" w:hAnsi="Arial" w:cs="Arial"/>
        </w:rPr>
      </w:pPr>
      <w:r w:rsidRPr="00AB1E6E">
        <w:rPr>
          <w:rFonts w:ascii="Arial" w:hAnsi="Arial" w:cs="Arial"/>
        </w:rPr>
        <w:t xml:space="preserve">The first step in implementing this </w:t>
      </w:r>
      <w:r w:rsidR="0079137A" w:rsidRPr="00AB1E6E">
        <w:rPr>
          <w:rFonts w:ascii="Arial" w:hAnsi="Arial" w:cs="Arial"/>
        </w:rPr>
        <w:t xml:space="preserve">solution is the use of </w:t>
      </w:r>
      <w:r w:rsidR="0079137A" w:rsidRPr="00AB1E6E">
        <w:rPr>
          <w:rFonts w:ascii="Arial" w:hAnsi="Arial" w:cs="Arial"/>
          <w:color w:val="202124"/>
          <w:shd w:val="clear" w:color="auto" w:fill="FFFFFF"/>
        </w:rPr>
        <w:t>assessment centres.</w:t>
      </w:r>
      <w:r w:rsidR="0079137A" w:rsidRPr="00AB1E6E">
        <w:rPr>
          <w:rFonts w:ascii="Arial" w:hAnsi="Arial" w:cs="Arial"/>
        </w:rPr>
        <w:t xml:space="preserve"> </w:t>
      </w:r>
      <w:r w:rsidR="0079137A" w:rsidRPr="00AB1E6E">
        <w:rPr>
          <w:rFonts w:ascii="Arial" w:hAnsi="Arial" w:cs="Arial"/>
          <w:color w:val="202124"/>
          <w:shd w:val="clear" w:color="auto" w:fill="FFFFFF"/>
        </w:rPr>
        <w:t>Healthcare support worker (HCSW) vacancies are often advertised separately, so applicants may be disoriented as to which position, they are most suitable for. A single suitable candidate may be interviewed on several occasions due to the fact that they apply to several positions at the same time, which can negatively impact the quality of each application. The use of assessment centres and/or centralized recruiting can help Proper Care optimize staff time, reduce costs, and improve candidate experience</w:t>
      </w:r>
      <w:r w:rsidR="008D04E5" w:rsidRPr="00AB1E6E">
        <w:rPr>
          <w:rFonts w:ascii="Arial" w:hAnsi="Arial" w:cs="Arial"/>
          <w:color w:val="000000"/>
          <w:shd w:val="clear" w:color="auto" w:fill="FFFFFF"/>
        </w:rPr>
        <w:t xml:space="preserve"> (NHS England » Maximising the effectiveness of recruiting new people to the NHS, 2022)</w:t>
      </w:r>
      <w:r w:rsidR="00D6420D" w:rsidRPr="00AB1E6E">
        <w:rPr>
          <w:rFonts w:ascii="Arial" w:hAnsi="Arial" w:cs="Arial"/>
        </w:rPr>
        <w:t>.</w:t>
      </w:r>
    </w:p>
    <w:p w14:paraId="476A2965" w14:textId="559C8AFF" w:rsidR="00450627" w:rsidRPr="00AB1E6E" w:rsidRDefault="00B34AC7" w:rsidP="0094140E">
      <w:pPr>
        <w:spacing w:line="360" w:lineRule="auto"/>
        <w:jc w:val="both"/>
        <w:rPr>
          <w:rFonts w:ascii="Arial" w:hAnsi="Arial" w:cs="Arial"/>
        </w:rPr>
      </w:pPr>
      <w:r w:rsidRPr="00AB1E6E">
        <w:rPr>
          <w:rFonts w:ascii="Arial" w:hAnsi="Arial" w:cs="Arial"/>
        </w:rPr>
        <w:t xml:space="preserve">The NHS applicants have </w:t>
      </w:r>
      <w:r w:rsidR="00FF08FC" w:rsidRPr="00AB1E6E">
        <w:rPr>
          <w:rFonts w:ascii="Arial" w:hAnsi="Arial" w:cs="Arial"/>
        </w:rPr>
        <w:t xml:space="preserve">to undertake six mandatory checks prior to employment </w:t>
      </w:r>
      <w:r w:rsidR="00450627" w:rsidRPr="00AB1E6E">
        <w:rPr>
          <w:rFonts w:ascii="Arial" w:hAnsi="Arial" w:cs="Arial"/>
        </w:rPr>
        <w:t xml:space="preserve">according to </w:t>
      </w:r>
      <w:r w:rsidR="004316D5" w:rsidRPr="00AB1E6E">
        <w:rPr>
          <w:rFonts w:ascii="Arial" w:hAnsi="Arial" w:cs="Arial"/>
          <w:color w:val="000000"/>
          <w:shd w:val="clear" w:color="auto" w:fill="FFFFFF"/>
        </w:rPr>
        <w:t>Employment standards and regulation, (2022):</w:t>
      </w:r>
    </w:p>
    <w:p w14:paraId="50D73EC6" w14:textId="6B75614E" w:rsidR="00F0549F" w:rsidRPr="00AB1E6E" w:rsidRDefault="00450627" w:rsidP="0094140E">
      <w:pPr>
        <w:pStyle w:val="ListParagraph"/>
        <w:numPr>
          <w:ilvl w:val="0"/>
          <w:numId w:val="13"/>
        </w:numPr>
        <w:spacing w:line="360" w:lineRule="auto"/>
        <w:jc w:val="both"/>
        <w:rPr>
          <w:rFonts w:ascii="Arial" w:hAnsi="Arial" w:cs="Arial"/>
          <w:color w:val="202124"/>
          <w:sz w:val="22"/>
          <w:szCs w:val="22"/>
          <w:shd w:val="clear" w:color="auto" w:fill="FFFFFF"/>
        </w:rPr>
      </w:pPr>
      <w:r w:rsidRPr="00AB1E6E">
        <w:rPr>
          <w:rFonts w:ascii="Arial" w:hAnsi="Arial" w:cs="Arial"/>
          <w:color w:val="202124"/>
          <w:sz w:val="22"/>
          <w:szCs w:val="22"/>
          <w:shd w:val="clear" w:color="auto" w:fill="FFFFFF"/>
        </w:rPr>
        <w:t>Verification of identity checks</w:t>
      </w:r>
    </w:p>
    <w:p w14:paraId="6F9E7986" w14:textId="1122D02B" w:rsidR="00F0549F" w:rsidRPr="00AB1E6E" w:rsidRDefault="00450627" w:rsidP="0094140E">
      <w:pPr>
        <w:pStyle w:val="ListParagraph"/>
        <w:numPr>
          <w:ilvl w:val="0"/>
          <w:numId w:val="13"/>
        </w:numPr>
        <w:spacing w:line="360" w:lineRule="auto"/>
        <w:jc w:val="both"/>
        <w:rPr>
          <w:rFonts w:ascii="Arial" w:hAnsi="Arial" w:cs="Arial"/>
          <w:color w:val="202124"/>
          <w:sz w:val="22"/>
          <w:szCs w:val="22"/>
          <w:shd w:val="clear" w:color="auto" w:fill="FFFFFF"/>
        </w:rPr>
      </w:pPr>
      <w:r w:rsidRPr="00AB1E6E">
        <w:rPr>
          <w:rFonts w:ascii="Arial" w:hAnsi="Arial" w:cs="Arial"/>
          <w:color w:val="202124"/>
          <w:sz w:val="22"/>
          <w:szCs w:val="22"/>
          <w:shd w:val="clear" w:color="auto" w:fill="FFFFFF"/>
        </w:rPr>
        <w:t>Right to work checks</w:t>
      </w:r>
    </w:p>
    <w:p w14:paraId="49BBEB89" w14:textId="7F98CB92" w:rsidR="00F0549F" w:rsidRPr="00AB1E6E" w:rsidRDefault="00450627" w:rsidP="0094140E">
      <w:pPr>
        <w:pStyle w:val="ListParagraph"/>
        <w:numPr>
          <w:ilvl w:val="0"/>
          <w:numId w:val="13"/>
        </w:numPr>
        <w:spacing w:line="360" w:lineRule="auto"/>
        <w:jc w:val="both"/>
        <w:rPr>
          <w:rFonts w:ascii="Arial" w:hAnsi="Arial" w:cs="Arial"/>
          <w:color w:val="202124"/>
          <w:sz w:val="22"/>
          <w:szCs w:val="22"/>
          <w:shd w:val="clear" w:color="auto" w:fill="FFFFFF"/>
        </w:rPr>
      </w:pPr>
      <w:r w:rsidRPr="00AB1E6E">
        <w:rPr>
          <w:rFonts w:ascii="Arial" w:hAnsi="Arial" w:cs="Arial"/>
          <w:color w:val="202124"/>
          <w:sz w:val="22"/>
          <w:szCs w:val="22"/>
          <w:shd w:val="clear" w:color="auto" w:fill="FFFFFF"/>
        </w:rPr>
        <w:t>Registration and qualification checks</w:t>
      </w:r>
    </w:p>
    <w:p w14:paraId="44AF1EDD" w14:textId="23C6AAF5" w:rsidR="00F0549F" w:rsidRPr="00AB1E6E" w:rsidRDefault="00450627" w:rsidP="0094140E">
      <w:pPr>
        <w:pStyle w:val="ListParagraph"/>
        <w:numPr>
          <w:ilvl w:val="0"/>
          <w:numId w:val="13"/>
        </w:numPr>
        <w:spacing w:line="360" w:lineRule="auto"/>
        <w:jc w:val="both"/>
        <w:rPr>
          <w:rFonts w:ascii="Arial" w:hAnsi="Arial" w:cs="Arial"/>
          <w:color w:val="202124"/>
          <w:sz w:val="22"/>
          <w:szCs w:val="22"/>
          <w:shd w:val="clear" w:color="auto" w:fill="FFFFFF"/>
        </w:rPr>
      </w:pPr>
      <w:r w:rsidRPr="00AB1E6E">
        <w:rPr>
          <w:rFonts w:ascii="Arial" w:hAnsi="Arial" w:cs="Arial"/>
          <w:color w:val="202124"/>
          <w:sz w:val="22"/>
          <w:szCs w:val="22"/>
          <w:shd w:val="clear" w:color="auto" w:fill="FFFFFF"/>
        </w:rPr>
        <w:t>Employment history and reference checks</w:t>
      </w:r>
    </w:p>
    <w:p w14:paraId="431BBBDD" w14:textId="179949DB" w:rsidR="00F0549F" w:rsidRPr="00AB1E6E" w:rsidRDefault="00450627" w:rsidP="0094140E">
      <w:pPr>
        <w:pStyle w:val="ListParagraph"/>
        <w:numPr>
          <w:ilvl w:val="0"/>
          <w:numId w:val="13"/>
        </w:numPr>
        <w:spacing w:line="360" w:lineRule="auto"/>
        <w:jc w:val="both"/>
        <w:rPr>
          <w:rFonts w:ascii="Arial" w:hAnsi="Arial" w:cs="Arial"/>
          <w:color w:val="202124"/>
          <w:sz w:val="22"/>
          <w:szCs w:val="22"/>
          <w:shd w:val="clear" w:color="auto" w:fill="FFFFFF"/>
        </w:rPr>
      </w:pPr>
      <w:r w:rsidRPr="00AB1E6E">
        <w:rPr>
          <w:rFonts w:ascii="Arial" w:hAnsi="Arial" w:cs="Arial"/>
          <w:color w:val="202124"/>
          <w:sz w:val="22"/>
          <w:szCs w:val="22"/>
          <w:shd w:val="clear" w:color="auto" w:fill="FFFFFF"/>
        </w:rPr>
        <w:t>Criminal record checks &amp; Model Declaration Forms</w:t>
      </w:r>
    </w:p>
    <w:p w14:paraId="71B16860" w14:textId="77777777" w:rsidR="00946AD4" w:rsidRPr="00AB1E6E" w:rsidRDefault="00450627" w:rsidP="0094140E">
      <w:pPr>
        <w:pStyle w:val="ListParagraph"/>
        <w:numPr>
          <w:ilvl w:val="0"/>
          <w:numId w:val="13"/>
        </w:numPr>
        <w:spacing w:line="360" w:lineRule="auto"/>
        <w:jc w:val="both"/>
        <w:rPr>
          <w:rFonts w:ascii="Arial" w:eastAsiaTheme="minorHAnsi" w:hAnsi="Arial" w:cs="Arial"/>
          <w:sz w:val="22"/>
          <w:szCs w:val="22"/>
        </w:rPr>
      </w:pPr>
      <w:r w:rsidRPr="00AB1E6E">
        <w:rPr>
          <w:rFonts w:ascii="Arial" w:hAnsi="Arial" w:cs="Arial"/>
          <w:color w:val="202124"/>
          <w:sz w:val="22"/>
          <w:szCs w:val="22"/>
          <w:shd w:val="clear" w:color="auto" w:fill="FFFFFF"/>
        </w:rPr>
        <w:t>Occupational health checks</w:t>
      </w:r>
    </w:p>
    <w:p w14:paraId="522A0914" w14:textId="0BE8217D" w:rsidR="004C4F75" w:rsidRPr="00AB1E6E" w:rsidRDefault="00946AD4" w:rsidP="0094140E">
      <w:pPr>
        <w:shd w:val="clear" w:color="auto" w:fill="FFFFFF"/>
        <w:spacing w:before="100" w:beforeAutospacing="1" w:after="75" w:line="360" w:lineRule="auto"/>
        <w:jc w:val="both"/>
        <w:rPr>
          <w:rFonts w:ascii="Arial" w:eastAsia="Times New Roman" w:hAnsi="Arial" w:cs="Arial"/>
          <w:lang w:eastAsia="en-GB"/>
        </w:rPr>
      </w:pPr>
      <w:r w:rsidRPr="00AB1E6E">
        <w:rPr>
          <w:rFonts w:ascii="Arial" w:hAnsi="Arial" w:cs="Arial"/>
        </w:rPr>
        <w:t xml:space="preserve">The </w:t>
      </w:r>
      <w:r w:rsidR="003F6239" w:rsidRPr="00AB1E6E">
        <w:rPr>
          <w:rFonts w:ascii="Arial" w:hAnsi="Arial" w:cs="Arial"/>
        </w:rPr>
        <w:t>verification of these documents represents what i</w:t>
      </w:r>
      <w:r w:rsidR="0068292B" w:rsidRPr="00AB1E6E">
        <w:rPr>
          <w:rFonts w:ascii="Arial" w:hAnsi="Arial" w:cs="Arial"/>
        </w:rPr>
        <w:t xml:space="preserve">s slowing down the process of recruitment. A collaboration with a software such as </w:t>
      </w:r>
      <w:r w:rsidR="00BA77C6" w:rsidRPr="00AB1E6E">
        <w:rPr>
          <w:rFonts w:ascii="Arial" w:hAnsi="Arial" w:cs="Arial"/>
        </w:rPr>
        <w:t>“</w:t>
      </w:r>
      <w:r w:rsidR="0094140E" w:rsidRPr="00AB1E6E">
        <w:rPr>
          <w:rFonts w:ascii="Arial" w:hAnsi="Arial" w:cs="Arial"/>
        </w:rPr>
        <w:t>Credential</w:t>
      </w:r>
      <w:r w:rsidR="00BA77C6" w:rsidRPr="00AB1E6E">
        <w:rPr>
          <w:rFonts w:ascii="Arial" w:hAnsi="Arial" w:cs="Arial"/>
        </w:rPr>
        <w:t xml:space="preserve">” would allow </w:t>
      </w:r>
      <w:r w:rsidR="00341973" w:rsidRPr="00AB1E6E">
        <w:rPr>
          <w:rFonts w:ascii="Arial" w:hAnsi="Arial" w:cs="Arial"/>
        </w:rPr>
        <w:t xml:space="preserve">Proper Care to </w:t>
      </w:r>
      <w:r w:rsidR="00341973" w:rsidRPr="00AB1E6E">
        <w:rPr>
          <w:rFonts w:ascii="Arial" w:eastAsia="Times New Roman" w:hAnsi="Arial" w:cs="Arial"/>
          <w:lang w:eastAsia="en-GB"/>
        </w:rPr>
        <w:t xml:space="preserve">have access to </w:t>
      </w:r>
      <w:r w:rsidR="00C5180D" w:rsidRPr="00AB1E6E">
        <w:rPr>
          <w:rFonts w:ascii="Arial" w:eastAsia="Times New Roman" w:hAnsi="Arial" w:cs="Arial"/>
          <w:lang w:eastAsia="en-GB"/>
        </w:rPr>
        <w:t xml:space="preserve">automatic </w:t>
      </w:r>
      <w:r w:rsidR="00341973" w:rsidRPr="00AB1E6E">
        <w:rPr>
          <w:rFonts w:ascii="Arial" w:eastAsia="Times New Roman" w:hAnsi="Arial" w:cs="Arial"/>
          <w:lang w:eastAsia="en-GB"/>
        </w:rPr>
        <w:t>verification of documents and professional registrations</w:t>
      </w:r>
      <w:r w:rsidR="00C5180D" w:rsidRPr="00AB1E6E">
        <w:rPr>
          <w:rFonts w:ascii="Arial" w:eastAsia="Times New Roman" w:hAnsi="Arial" w:cs="Arial"/>
          <w:lang w:eastAsia="en-GB"/>
        </w:rPr>
        <w:t>.</w:t>
      </w:r>
      <w:r w:rsidR="00B547AF" w:rsidRPr="00AB1E6E">
        <w:rPr>
          <w:rFonts w:ascii="Arial" w:eastAsia="Times New Roman" w:hAnsi="Arial" w:cs="Arial"/>
          <w:lang w:eastAsia="en-GB"/>
        </w:rPr>
        <w:t xml:space="preserve"> By using this software </w:t>
      </w:r>
      <w:r w:rsidR="00BE193F" w:rsidRPr="00AB1E6E">
        <w:rPr>
          <w:rFonts w:ascii="Arial" w:eastAsia="Times New Roman" w:hAnsi="Arial" w:cs="Arial"/>
          <w:lang w:eastAsia="en-GB"/>
        </w:rPr>
        <w:t xml:space="preserve">thousands of hours could be saved while </w:t>
      </w:r>
      <w:r w:rsidR="00B53823" w:rsidRPr="00AB1E6E">
        <w:rPr>
          <w:rFonts w:ascii="Arial" w:eastAsia="Times New Roman" w:hAnsi="Arial" w:cs="Arial"/>
          <w:lang w:eastAsia="en-GB"/>
        </w:rPr>
        <w:t>reviewing</w:t>
      </w:r>
      <w:r w:rsidR="00BE193F" w:rsidRPr="00AB1E6E">
        <w:rPr>
          <w:rFonts w:ascii="Arial" w:eastAsia="Times New Roman" w:hAnsi="Arial" w:cs="Arial"/>
          <w:lang w:eastAsia="en-GB"/>
        </w:rPr>
        <w:t xml:space="preserve"> applications</w:t>
      </w:r>
      <w:r w:rsidR="00B53823" w:rsidRPr="00AB1E6E">
        <w:rPr>
          <w:rFonts w:ascii="Arial" w:eastAsia="Times New Roman" w:hAnsi="Arial" w:cs="Arial"/>
          <w:lang w:eastAsia="en-GB"/>
        </w:rPr>
        <w:t xml:space="preserve"> according to</w:t>
      </w:r>
      <w:r w:rsidR="00080895" w:rsidRPr="00AB1E6E">
        <w:rPr>
          <w:rFonts w:ascii="Arial" w:eastAsia="Times New Roman" w:hAnsi="Arial" w:cs="Arial"/>
          <w:lang w:eastAsia="en-GB"/>
        </w:rPr>
        <w:t xml:space="preserve"> Latham, (2022).</w:t>
      </w:r>
    </w:p>
    <w:p w14:paraId="63CC628D" w14:textId="77777777" w:rsidR="007E1626" w:rsidRPr="00AB1E6E" w:rsidRDefault="004C4F75" w:rsidP="0094140E">
      <w:pPr>
        <w:shd w:val="clear" w:color="auto" w:fill="FFFFFF"/>
        <w:spacing w:before="100" w:beforeAutospacing="1" w:after="75" w:line="360" w:lineRule="auto"/>
        <w:jc w:val="both"/>
        <w:rPr>
          <w:rFonts w:ascii="Arial" w:eastAsia="Times New Roman" w:hAnsi="Arial" w:cs="Arial"/>
          <w:u w:val="single"/>
          <w:lang w:eastAsia="en-GB"/>
        </w:rPr>
      </w:pPr>
      <w:r w:rsidRPr="00AB1E6E">
        <w:rPr>
          <w:rFonts w:ascii="Arial" w:eastAsia="Times New Roman" w:hAnsi="Arial" w:cs="Arial"/>
          <w:u w:val="single"/>
          <w:lang w:eastAsia="en-GB"/>
        </w:rPr>
        <w:t>Final solution 2</w:t>
      </w:r>
      <w:r w:rsidR="00C46E2A" w:rsidRPr="00AB1E6E">
        <w:rPr>
          <w:rFonts w:ascii="Arial" w:eastAsia="Times New Roman" w:hAnsi="Arial" w:cs="Arial"/>
          <w:u w:val="single"/>
          <w:lang w:eastAsia="en-GB"/>
        </w:rPr>
        <w:t>-</w:t>
      </w:r>
      <w:r w:rsidR="00C46E2A" w:rsidRPr="00AB1E6E">
        <w:rPr>
          <w:rFonts w:ascii="Arial" w:eastAsiaTheme="minorEastAsia" w:hAnsi="Arial" w:cs="Arial"/>
          <w:color w:val="000000" w:themeColor="dark1"/>
          <w:kern w:val="24"/>
          <w:u w:val="single"/>
        </w:rPr>
        <w:t xml:space="preserve"> </w:t>
      </w:r>
      <w:r w:rsidR="00C46E2A" w:rsidRPr="00AB1E6E">
        <w:rPr>
          <w:rFonts w:ascii="Arial" w:eastAsia="Times New Roman" w:hAnsi="Arial" w:cs="Arial"/>
          <w:u w:val="single"/>
          <w:lang w:eastAsia="en-GB"/>
        </w:rPr>
        <w:t>Providing transport during winter season upon request</w:t>
      </w:r>
    </w:p>
    <w:p w14:paraId="1BE2E7D0" w14:textId="12AD2364" w:rsidR="00341973" w:rsidRPr="00AB1E6E" w:rsidRDefault="007E1626" w:rsidP="0094140E">
      <w:pPr>
        <w:shd w:val="clear" w:color="auto" w:fill="FFFFFF"/>
        <w:spacing w:before="100" w:beforeAutospacing="1" w:after="75" w:line="360" w:lineRule="auto"/>
        <w:jc w:val="both"/>
        <w:rPr>
          <w:rFonts w:ascii="Arial" w:eastAsia="Times New Roman" w:hAnsi="Arial" w:cs="Arial"/>
          <w:lang w:eastAsia="en-GB"/>
        </w:rPr>
      </w:pPr>
      <w:r w:rsidRPr="00AB1E6E">
        <w:rPr>
          <w:rFonts w:ascii="Arial" w:eastAsia="Times New Roman" w:hAnsi="Arial" w:cs="Arial"/>
          <w:lang w:eastAsia="en-GB"/>
        </w:rPr>
        <w:t>A</w:t>
      </w:r>
      <w:r w:rsidR="009B4540" w:rsidRPr="00AB1E6E">
        <w:rPr>
          <w:rFonts w:ascii="Arial" w:eastAsia="Times New Roman" w:hAnsi="Arial" w:cs="Arial"/>
          <w:lang w:eastAsia="en-GB"/>
        </w:rPr>
        <w:t>s the absenteeism rate is at its highest during winter</w:t>
      </w:r>
      <w:r w:rsidR="00F81456" w:rsidRPr="00AB1E6E">
        <w:rPr>
          <w:rFonts w:ascii="Arial" w:eastAsia="Times New Roman" w:hAnsi="Arial" w:cs="Arial"/>
          <w:lang w:eastAsia="en-GB"/>
        </w:rPr>
        <w:t xml:space="preserve"> time</w:t>
      </w:r>
      <w:r w:rsidR="009B4540" w:rsidRPr="00AB1E6E">
        <w:rPr>
          <w:rFonts w:ascii="Arial" w:eastAsia="Times New Roman" w:hAnsi="Arial" w:cs="Arial"/>
          <w:lang w:eastAsia="en-GB"/>
        </w:rPr>
        <w:t xml:space="preserve">, this could be correlated with difficulties </w:t>
      </w:r>
      <w:r w:rsidR="00C25C40" w:rsidRPr="00AB1E6E">
        <w:rPr>
          <w:rFonts w:ascii="Arial" w:eastAsia="Times New Roman" w:hAnsi="Arial" w:cs="Arial"/>
          <w:lang w:eastAsia="en-GB"/>
        </w:rPr>
        <w:t>in transportation due to unfavourable weather.</w:t>
      </w:r>
      <w:r w:rsidR="002D4B02" w:rsidRPr="00AB1E6E">
        <w:rPr>
          <w:rFonts w:ascii="Arial" w:eastAsia="Times New Roman" w:hAnsi="Arial" w:cs="Arial"/>
          <w:lang w:eastAsia="en-GB"/>
        </w:rPr>
        <w:t xml:space="preserve"> </w:t>
      </w:r>
      <w:r w:rsidR="003C210D" w:rsidRPr="00AB1E6E">
        <w:rPr>
          <w:rFonts w:ascii="Arial" w:eastAsia="Times New Roman" w:hAnsi="Arial" w:cs="Arial"/>
          <w:lang w:eastAsia="en-GB"/>
        </w:rPr>
        <w:t xml:space="preserve">Collaboration with an agency that offers </w:t>
      </w:r>
      <w:r w:rsidR="00A060AF" w:rsidRPr="00AB1E6E">
        <w:rPr>
          <w:rFonts w:ascii="Arial" w:eastAsia="Times New Roman" w:hAnsi="Arial" w:cs="Arial"/>
          <w:lang w:eastAsia="en-GB"/>
        </w:rPr>
        <w:t xml:space="preserve">driving services along with </w:t>
      </w:r>
      <w:r w:rsidR="00DB37B1" w:rsidRPr="00AB1E6E">
        <w:rPr>
          <w:rFonts w:ascii="Arial" w:eastAsia="Times New Roman" w:hAnsi="Arial" w:cs="Arial"/>
          <w:lang w:eastAsia="en-GB"/>
        </w:rPr>
        <w:t xml:space="preserve">buses hire </w:t>
      </w:r>
      <w:r w:rsidR="00337501" w:rsidRPr="00AB1E6E">
        <w:rPr>
          <w:rFonts w:ascii="Arial" w:eastAsia="Times New Roman" w:hAnsi="Arial" w:cs="Arial"/>
          <w:lang w:eastAsia="en-GB"/>
        </w:rPr>
        <w:t xml:space="preserve">would offer the perfect alternative. </w:t>
      </w:r>
      <w:r w:rsidR="00F53D5F" w:rsidRPr="00AB1E6E">
        <w:rPr>
          <w:rFonts w:ascii="Arial" w:eastAsia="Times New Roman" w:hAnsi="Arial" w:cs="Arial"/>
          <w:lang w:eastAsia="en-GB"/>
        </w:rPr>
        <w:t>8Rental is one such company among many</w:t>
      </w:r>
      <w:r w:rsidR="00E6549F" w:rsidRPr="00AB1E6E">
        <w:rPr>
          <w:rFonts w:ascii="Arial" w:eastAsia="Times New Roman" w:hAnsi="Arial" w:cs="Arial"/>
          <w:lang w:eastAsia="en-GB"/>
        </w:rPr>
        <w:t xml:space="preserve"> and it offers a variety of vehicles </w:t>
      </w:r>
      <w:r w:rsidR="00416EA8" w:rsidRPr="00AB1E6E">
        <w:rPr>
          <w:rFonts w:ascii="Arial" w:eastAsia="Times New Roman" w:hAnsi="Arial" w:cs="Arial"/>
          <w:lang w:eastAsia="en-GB"/>
        </w:rPr>
        <w:t xml:space="preserve">to choose from depending on the needs of the company. </w:t>
      </w:r>
      <w:r w:rsidR="00894BF5" w:rsidRPr="00AB1E6E">
        <w:rPr>
          <w:rFonts w:ascii="Arial" w:eastAsia="Times New Roman" w:hAnsi="Arial" w:cs="Arial"/>
          <w:lang w:eastAsia="en-GB"/>
        </w:rPr>
        <w:t xml:space="preserve">If the </w:t>
      </w:r>
      <w:r w:rsidR="008E007F" w:rsidRPr="00AB1E6E">
        <w:rPr>
          <w:rFonts w:ascii="Arial" w:eastAsia="Times New Roman" w:hAnsi="Arial" w:cs="Arial"/>
          <w:lang w:eastAsia="en-GB"/>
        </w:rPr>
        <w:t xml:space="preserve">requests for </w:t>
      </w:r>
      <w:r w:rsidR="00A2333A" w:rsidRPr="00AB1E6E">
        <w:rPr>
          <w:rFonts w:ascii="Arial" w:eastAsia="Times New Roman" w:hAnsi="Arial" w:cs="Arial"/>
          <w:lang w:eastAsia="en-GB"/>
        </w:rPr>
        <w:t xml:space="preserve">transport during the winter period would be numerous </w:t>
      </w:r>
      <w:r w:rsidR="00742A5E" w:rsidRPr="00AB1E6E">
        <w:rPr>
          <w:rFonts w:ascii="Arial" w:eastAsia="Times New Roman" w:hAnsi="Arial" w:cs="Arial"/>
          <w:lang w:eastAsia="en-GB"/>
        </w:rPr>
        <w:t xml:space="preserve">8Rental offers </w:t>
      </w:r>
      <w:r w:rsidR="006C1B0A" w:rsidRPr="00AB1E6E">
        <w:rPr>
          <w:rFonts w:ascii="Arial" w:eastAsia="Times New Roman" w:hAnsi="Arial" w:cs="Arial"/>
          <w:lang w:eastAsia="en-GB"/>
        </w:rPr>
        <w:t xml:space="preserve">buses for hire and if the requests would be </w:t>
      </w:r>
      <w:r w:rsidR="00E52F0E" w:rsidRPr="00AB1E6E">
        <w:rPr>
          <w:rFonts w:ascii="Arial" w:eastAsia="Times New Roman" w:hAnsi="Arial" w:cs="Arial"/>
          <w:lang w:eastAsia="en-GB"/>
        </w:rPr>
        <w:t>low,</w:t>
      </w:r>
      <w:r w:rsidR="00A143E2" w:rsidRPr="00AB1E6E">
        <w:rPr>
          <w:rFonts w:ascii="Arial" w:eastAsia="Times New Roman" w:hAnsi="Arial" w:cs="Arial"/>
          <w:lang w:eastAsia="en-GB"/>
        </w:rPr>
        <w:t xml:space="preserve"> there is also availability for minivans</w:t>
      </w:r>
      <w:r w:rsidR="00E52F0E" w:rsidRPr="00AB1E6E">
        <w:rPr>
          <w:rFonts w:ascii="Arial" w:eastAsia="Times New Roman" w:hAnsi="Arial" w:cs="Arial"/>
          <w:lang w:eastAsia="en-GB"/>
        </w:rPr>
        <w:t xml:space="preserve">. On top of providing better work conditions for </w:t>
      </w:r>
      <w:r w:rsidR="00F973D0" w:rsidRPr="00AB1E6E">
        <w:rPr>
          <w:rFonts w:ascii="Arial" w:eastAsia="Times New Roman" w:hAnsi="Arial" w:cs="Arial"/>
          <w:lang w:eastAsia="en-GB"/>
        </w:rPr>
        <w:t>Proper Care employees</w:t>
      </w:r>
      <w:r w:rsidR="00837D26" w:rsidRPr="00AB1E6E">
        <w:rPr>
          <w:rFonts w:ascii="Arial" w:eastAsia="Times New Roman" w:hAnsi="Arial" w:cs="Arial"/>
          <w:lang w:eastAsia="en-GB"/>
        </w:rPr>
        <w:t xml:space="preserve">, this approach would also be </w:t>
      </w:r>
      <w:r w:rsidR="009D0A3B" w:rsidRPr="00AB1E6E">
        <w:rPr>
          <w:rFonts w:ascii="Arial" w:eastAsia="Times New Roman" w:hAnsi="Arial" w:cs="Arial"/>
          <w:lang w:eastAsia="en-GB"/>
        </w:rPr>
        <w:t>favourable for the environment</w:t>
      </w:r>
      <w:r w:rsidR="00CF0C4B" w:rsidRPr="00AB1E6E">
        <w:rPr>
          <w:rFonts w:ascii="Arial" w:eastAsia="Times New Roman" w:hAnsi="Arial" w:cs="Arial"/>
          <w:lang w:eastAsia="en-GB"/>
        </w:rPr>
        <w:t xml:space="preserve">. 8Rental </w:t>
      </w:r>
      <w:r w:rsidR="00225152" w:rsidRPr="00AB1E6E">
        <w:rPr>
          <w:rFonts w:ascii="Arial" w:eastAsia="Times New Roman" w:hAnsi="Arial" w:cs="Arial"/>
          <w:lang w:eastAsia="en-GB"/>
        </w:rPr>
        <w:t xml:space="preserve">is a good candidate for </w:t>
      </w:r>
      <w:r w:rsidR="00225152" w:rsidRPr="00AB1E6E">
        <w:rPr>
          <w:rFonts w:ascii="Arial" w:eastAsia="Times New Roman" w:hAnsi="Arial" w:cs="Arial"/>
          <w:lang w:eastAsia="en-GB"/>
        </w:rPr>
        <w:lastRenderedPageBreak/>
        <w:t xml:space="preserve">this partnership as is a reliable company </w:t>
      </w:r>
      <w:r w:rsidR="00670DAF" w:rsidRPr="00AB1E6E">
        <w:rPr>
          <w:rFonts w:ascii="Arial" w:eastAsia="Times New Roman" w:hAnsi="Arial" w:cs="Arial"/>
          <w:lang w:eastAsia="en-GB"/>
        </w:rPr>
        <w:t xml:space="preserve">which is collaborating with large companies such as </w:t>
      </w:r>
      <w:r w:rsidR="00B72DA0" w:rsidRPr="00AB1E6E">
        <w:rPr>
          <w:rFonts w:ascii="Arial" w:eastAsia="Times New Roman" w:hAnsi="Arial" w:cs="Arial"/>
          <w:lang w:eastAsia="en-GB"/>
        </w:rPr>
        <w:t>B</w:t>
      </w:r>
      <w:r w:rsidR="005E6516" w:rsidRPr="00AB1E6E">
        <w:rPr>
          <w:rFonts w:ascii="Arial" w:eastAsia="Times New Roman" w:hAnsi="Arial" w:cs="Arial"/>
          <w:lang w:eastAsia="en-GB"/>
        </w:rPr>
        <w:t>a</w:t>
      </w:r>
      <w:r w:rsidR="00B72DA0" w:rsidRPr="00AB1E6E">
        <w:rPr>
          <w:rFonts w:ascii="Arial" w:eastAsia="Times New Roman" w:hAnsi="Arial" w:cs="Arial"/>
          <w:lang w:eastAsia="en-GB"/>
        </w:rPr>
        <w:t>yer</w:t>
      </w:r>
      <w:r w:rsidR="007E1C70" w:rsidRPr="00AB1E6E">
        <w:rPr>
          <w:rFonts w:ascii="Arial" w:eastAsia="Times New Roman" w:hAnsi="Arial" w:cs="Arial"/>
          <w:lang w:eastAsia="en-GB"/>
        </w:rPr>
        <w:t xml:space="preserve"> </w:t>
      </w:r>
      <w:r w:rsidR="007E1C70" w:rsidRPr="00AB1E6E">
        <w:rPr>
          <w:rFonts w:ascii="Arial" w:hAnsi="Arial" w:cs="Arial"/>
          <w:color w:val="000000"/>
          <w:shd w:val="clear" w:color="auto" w:fill="FFFFFF"/>
        </w:rPr>
        <w:t>(Rent a car, minibus, coach or limousine with driver in Europe, 2022).</w:t>
      </w:r>
    </w:p>
    <w:p w14:paraId="5A5AFE57" w14:textId="77777777" w:rsidR="00984264" w:rsidRPr="00AB1E6E" w:rsidRDefault="00984264" w:rsidP="0094140E">
      <w:pPr>
        <w:spacing w:line="360" w:lineRule="auto"/>
        <w:jc w:val="both"/>
        <w:rPr>
          <w:rFonts w:ascii="Arial" w:hAnsi="Arial" w:cs="Arial"/>
        </w:rPr>
      </w:pPr>
    </w:p>
    <w:p w14:paraId="1C098C34" w14:textId="6EB309A8" w:rsidR="00AE0143" w:rsidRPr="00AB1E6E" w:rsidRDefault="00984264" w:rsidP="0094140E">
      <w:pPr>
        <w:spacing w:line="360" w:lineRule="auto"/>
        <w:jc w:val="both"/>
        <w:rPr>
          <w:rFonts w:ascii="Arial" w:hAnsi="Arial" w:cs="Arial"/>
          <w:u w:val="single"/>
        </w:rPr>
      </w:pPr>
      <w:r w:rsidRPr="00AB1E6E">
        <w:rPr>
          <w:rFonts w:ascii="Arial" w:hAnsi="Arial" w:cs="Arial"/>
          <w:u w:val="single"/>
        </w:rPr>
        <w:t>Final solution 3- Offe</w:t>
      </w:r>
      <w:r w:rsidR="00AE0143" w:rsidRPr="00AB1E6E">
        <w:rPr>
          <w:rFonts w:ascii="Arial" w:hAnsi="Arial" w:cs="Arial"/>
          <w:u w:val="single"/>
        </w:rPr>
        <w:t>ring</w:t>
      </w:r>
      <w:r w:rsidRPr="00AB1E6E">
        <w:rPr>
          <w:rFonts w:ascii="Arial" w:hAnsi="Arial" w:cs="Arial"/>
          <w:u w:val="single"/>
        </w:rPr>
        <w:t xml:space="preserve"> unpaid extra holiday during the summer</w:t>
      </w:r>
    </w:p>
    <w:p w14:paraId="7652B856" w14:textId="6E1D4E1B" w:rsidR="007E399F" w:rsidRPr="00AB1E6E" w:rsidRDefault="00DC5145" w:rsidP="0094140E">
      <w:pPr>
        <w:spacing w:line="360" w:lineRule="auto"/>
        <w:jc w:val="both"/>
        <w:rPr>
          <w:rFonts w:ascii="Arial" w:hAnsi="Arial" w:cs="Arial"/>
        </w:rPr>
      </w:pPr>
      <w:r w:rsidRPr="00AB1E6E">
        <w:rPr>
          <w:rFonts w:ascii="Arial" w:hAnsi="Arial" w:cs="Arial"/>
        </w:rPr>
        <w:t>Offering an additional 5 days of unpaid holiday during the summer</w:t>
      </w:r>
      <w:r w:rsidR="00976F45" w:rsidRPr="00AB1E6E">
        <w:rPr>
          <w:rFonts w:ascii="Arial" w:hAnsi="Arial" w:cs="Arial"/>
        </w:rPr>
        <w:t>, when the absenteeism rate is low and additionally</w:t>
      </w:r>
      <w:r w:rsidR="000F020D" w:rsidRPr="00AB1E6E">
        <w:rPr>
          <w:rFonts w:ascii="Arial" w:hAnsi="Arial" w:cs="Arial"/>
        </w:rPr>
        <w:t xml:space="preserve"> </w:t>
      </w:r>
      <w:r w:rsidR="00976F45" w:rsidRPr="00AB1E6E">
        <w:rPr>
          <w:rFonts w:ascii="Arial" w:hAnsi="Arial" w:cs="Arial"/>
        </w:rPr>
        <w:t xml:space="preserve"> when most people prefer to take their holiday</w:t>
      </w:r>
      <w:r w:rsidR="000F020D" w:rsidRPr="00AB1E6E">
        <w:rPr>
          <w:rFonts w:ascii="Arial" w:hAnsi="Arial" w:cs="Arial"/>
        </w:rPr>
        <w:t xml:space="preserve">s, would be rather </w:t>
      </w:r>
      <w:r w:rsidR="00C53978" w:rsidRPr="00AB1E6E">
        <w:rPr>
          <w:rFonts w:ascii="Arial" w:hAnsi="Arial" w:cs="Arial"/>
        </w:rPr>
        <w:t>simple to implement</w:t>
      </w:r>
      <w:r w:rsidR="009B2306" w:rsidRPr="00AB1E6E">
        <w:rPr>
          <w:rFonts w:ascii="Arial" w:hAnsi="Arial" w:cs="Arial"/>
        </w:rPr>
        <w:t xml:space="preserve"> without causing major </w:t>
      </w:r>
      <w:r w:rsidR="007C56F8" w:rsidRPr="00AB1E6E">
        <w:rPr>
          <w:rFonts w:ascii="Arial" w:hAnsi="Arial" w:cs="Arial"/>
        </w:rPr>
        <w:t>disruptions</w:t>
      </w:r>
      <w:r w:rsidR="009B2306" w:rsidRPr="00AB1E6E">
        <w:rPr>
          <w:rFonts w:ascii="Arial" w:hAnsi="Arial" w:cs="Arial"/>
        </w:rPr>
        <w:t xml:space="preserve"> </w:t>
      </w:r>
      <w:r w:rsidR="007C56F8" w:rsidRPr="00AB1E6E">
        <w:rPr>
          <w:rFonts w:ascii="Arial" w:hAnsi="Arial" w:cs="Arial"/>
        </w:rPr>
        <w:t xml:space="preserve">within Proper Care. In order to avoid </w:t>
      </w:r>
      <w:r w:rsidR="00B207DC" w:rsidRPr="00AB1E6E">
        <w:rPr>
          <w:rFonts w:ascii="Arial" w:hAnsi="Arial" w:cs="Arial"/>
        </w:rPr>
        <w:t xml:space="preserve">over soliciting the </w:t>
      </w:r>
      <w:r w:rsidR="00E2528C" w:rsidRPr="00AB1E6E">
        <w:rPr>
          <w:rFonts w:ascii="Arial" w:hAnsi="Arial" w:cs="Arial"/>
        </w:rPr>
        <w:t xml:space="preserve">remaining employees </w:t>
      </w:r>
      <w:r w:rsidR="00370503" w:rsidRPr="00AB1E6E">
        <w:rPr>
          <w:rFonts w:ascii="Arial" w:hAnsi="Arial" w:cs="Arial"/>
        </w:rPr>
        <w:t xml:space="preserve">the additional holiday must </w:t>
      </w:r>
      <w:r w:rsidR="00461EEF" w:rsidRPr="00AB1E6E">
        <w:rPr>
          <w:rFonts w:ascii="Arial" w:hAnsi="Arial" w:cs="Arial"/>
        </w:rPr>
        <w:t xml:space="preserve">be requested at least </w:t>
      </w:r>
      <w:r w:rsidR="00E06B4B" w:rsidRPr="00AB1E6E">
        <w:rPr>
          <w:rFonts w:ascii="Arial" w:hAnsi="Arial" w:cs="Arial"/>
        </w:rPr>
        <w:t xml:space="preserve">3 months in advance so it can be incorporated in the rota. Additionally, no more </w:t>
      </w:r>
      <w:r w:rsidR="00152107" w:rsidRPr="00AB1E6E">
        <w:rPr>
          <w:rFonts w:ascii="Arial" w:hAnsi="Arial" w:cs="Arial"/>
        </w:rPr>
        <w:t>than 2 people on the same section can be on holiday at the same time</w:t>
      </w:r>
      <w:r w:rsidR="004C6DF5" w:rsidRPr="00AB1E6E">
        <w:rPr>
          <w:rFonts w:ascii="Arial" w:hAnsi="Arial" w:cs="Arial"/>
        </w:rPr>
        <w:t xml:space="preserve"> in order to avoid becoming understaffed</w:t>
      </w:r>
      <w:r w:rsidR="002C4432" w:rsidRPr="00AB1E6E">
        <w:rPr>
          <w:rFonts w:ascii="Arial" w:hAnsi="Arial" w:cs="Arial"/>
        </w:rPr>
        <w:t>.</w:t>
      </w:r>
    </w:p>
    <w:p w14:paraId="51DAC2EB" w14:textId="04537B67" w:rsidR="00911928" w:rsidRPr="00AB1E6E" w:rsidRDefault="002C4432" w:rsidP="0094140E">
      <w:pPr>
        <w:spacing w:line="360" w:lineRule="auto"/>
        <w:jc w:val="both"/>
        <w:rPr>
          <w:rFonts w:ascii="Arial" w:hAnsi="Arial" w:cs="Arial"/>
        </w:rPr>
      </w:pPr>
      <w:r w:rsidRPr="00AB1E6E">
        <w:rPr>
          <w:rFonts w:ascii="Arial" w:hAnsi="Arial" w:cs="Arial"/>
        </w:rPr>
        <w:t xml:space="preserve">All </w:t>
      </w:r>
      <w:r w:rsidR="00714F30" w:rsidRPr="00AB1E6E">
        <w:rPr>
          <w:rFonts w:ascii="Arial" w:hAnsi="Arial" w:cs="Arial"/>
        </w:rPr>
        <w:t>these solutions</w:t>
      </w:r>
      <w:r w:rsidR="00F06556" w:rsidRPr="00AB1E6E">
        <w:rPr>
          <w:rFonts w:ascii="Arial" w:hAnsi="Arial" w:cs="Arial"/>
        </w:rPr>
        <w:t xml:space="preserve"> are expected to have a positive impact on the absenteeism rate at Proper Care, which is one of the most important reasons for healthcare </w:t>
      </w:r>
      <w:r w:rsidR="00714F30" w:rsidRPr="00AB1E6E">
        <w:rPr>
          <w:rFonts w:ascii="Arial" w:hAnsi="Arial" w:cs="Arial"/>
        </w:rPr>
        <w:t>professionals’</w:t>
      </w:r>
      <w:r w:rsidR="00F06556" w:rsidRPr="00AB1E6E">
        <w:rPr>
          <w:rFonts w:ascii="Arial" w:hAnsi="Arial" w:cs="Arial"/>
        </w:rPr>
        <w:t xml:space="preserve"> shortage.</w:t>
      </w:r>
      <w:r w:rsidR="00714F30" w:rsidRPr="00AB1E6E">
        <w:rPr>
          <w:rFonts w:ascii="Arial" w:hAnsi="Arial" w:cs="Arial"/>
        </w:rPr>
        <w:t xml:space="preserve"> In order to monitor </w:t>
      </w:r>
      <w:r w:rsidR="00112F55" w:rsidRPr="00AB1E6E">
        <w:rPr>
          <w:rFonts w:ascii="Arial" w:hAnsi="Arial" w:cs="Arial"/>
        </w:rPr>
        <w:t>the effect</w:t>
      </w:r>
      <w:r w:rsidR="00C67E58" w:rsidRPr="00AB1E6E">
        <w:rPr>
          <w:rFonts w:ascii="Arial" w:hAnsi="Arial" w:cs="Arial"/>
        </w:rPr>
        <w:t xml:space="preserve">s of the three solution a Key </w:t>
      </w:r>
      <w:r w:rsidR="007E3282" w:rsidRPr="00AB1E6E">
        <w:rPr>
          <w:rFonts w:ascii="Arial" w:hAnsi="Arial" w:cs="Arial"/>
        </w:rPr>
        <w:t>Performance Indicator(KPI) was created</w:t>
      </w:r>
      <w:r w:rsidR="00A7268D" w:rsidRPr="00AB1E6E">
        <w:rPr>
          <w:rFonts w:ascii="Arial" w:hAnsi="Arial" w:cs="Arial"/>
        </w:rPr>
        <w:t xml:space="preserve"> as a guidance </w:t>
      </w:r>
      <w:r w:rsidR="008D3BFC" w:rsidRPr="00AB1E6E">
        <w:rPr>
          <w:rFonts w:ascii="Arial" w:hAnsi="Arial" w:cs="Arial"/>
        </w:rPr>
        <w:t>for meeting specific targets after each year</w:t>
      </w:r>
      <w:r w:rsidR="007D4B57" w:rsidRPr="00AB1E6E">
        <w:rPr>
          <w:rFonts w:ascii="Arial" w:hAnsi="Arial" w:cs="Arial"/>
        </w:rPr>
        <w:t>, as it can be observed in Figure 6.</w:t>
      </w:r>
    </w:p>
    <w:p w14:paraId="20F08068" w14:textId="03591665" w:rsidR="00845579" w:rsidRPr="00AB1E6E" w:rsidRDefault="00D056A3" w:rsidP="00AB1E6E">
      <w:pPr>
        <w:jc w:val="center"/>
        <w:rPr>
          <w:rFonts w:ascii="Arial" w:hAnsi="Arial" w:cs="Arial"/>
        </w:rPr>
      </w:pPr>
      <w:r w:rsidRPr="00AB1E6E">
        <w:rPr>
          <w:rFonts w:ascii="Arial" w:hAnsi="Arial" w:cs="Arial"/>
          <w:noProof/>
        </w:rPr>
        <w:drawing>
          <wp:inline distT="0" distB="0" distL="0" distR="0" wp14:anchorId="29F40FE2" wp14:editId="399DE9F7">
            <wp:extent cx="4645660" cy="3969771"/>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59776" cy="3981833"/>
                    </a:xfrm>
                    <a:prstGeom prst="rect">
                      <a:avLst/>
                    </a:prstGeom>
                    <a:noFill/>
                  </pic:spPr>
                </pic:pic>
              </a:graphicData>
            </a:graphic>
          </wp:inline>
        </w:drawing>
      </w:r>
    </w:p>
    <w:p w14:paraId="0BBB9077" w14:textId="5005C268" w:rsidR="00D056A3" w:rsidRPr="00AB1E6E" w:rsidRDefault="00D056A3" w:rsidP="00AB1E6E">
      <w:pPr>
        <w:jc w:val="center"/>
        <w:rPr>
          <w:rFonts w:ascii="Arial" w:hAnsi="Arial" w:cs="Arial"/>
        </w:rPr>
      </w:pPr>
      <w:r w:rsidRPr="00AB1E6E">
        <w:rPr>
          <w:rFonts w:ascii="Arial" w:hAnsi="Arial" w:cs="Arial"/>
        </w:rPr>
        <w:t>Figure 6.</w:t>
      </w:r>
    </w:p>
    <w:p w14:paraId="6154EE0C" w14:textId="2B815794" w:rsidR="00B00D67" w:rsidRPr="00AB1E6E" w:rsidRDefault="00B00D67" w:rsidP="00AB1E6E">
      <w:pPr>
        <w:jc w:val="center"/>
        <w:rPr>
          <w:rFonts w:ascii="Arial" w:hAnsi="Arial" w:cs="Arial"/>
          <w:u w:val="single"/>
        </w:rPr>
      </w:pPr>
      <w:r w:rsidRPr="00AB1E6E">
        <w:rPr>
          <w:rFonts w:ascii="Arial" w:hAnsi="Arial" w:cs="Arial"/>
          <w:u w:val="single"/>
        </w:rPr>
        <w:br w:type="page"/>
      </w:r>
    </w:p>
    <w:p w14:paraId="50AE5CD3" w14:textId="7B804779" w:rsidR="00B00D67" w:rsidRPr="00AB1E6E" w:rsidRDefault="00F93102" w:rsidP="0094140E">
      <w:pPr>
        <w:pStyle w:val="Heading1"/>
        <w:spacing w:line="360" w:lineRule="auto"/>
        <w:jc w:val="both"/>
        <w:rPr>
          <w:rFonts w:ascii="Arial" w:hAnsi="Arial" w:cs="Arial"/>
          <w:sz w:val="22"/>
          <w:szCs w:val="22"/>
        </w:rPr>
      </w:pPr>
      <w:bookmarkStart w:id="10" w:name="_Toc109589254"/>
      <w:r w:rsidRPr="00AB1E6E">
        <w:rPr>
          <w:rFonts w:ascii="Arial" w:hAnsi="Arial" w:cs="Arial"/>
          <w:sz w:val="22"/>
          <w:szCs w:val="22"/>
        </w:rPr>
        <w:lastRenderedPageBreak/>
        <w:t>6.</w:t>
      </w:r>
      <w:r w:rsidR="000A2AE5" w:rsidRPr="00AB1E6E">
        <w:rPr>
          <w:rFonts w:ascii="Arial" w:hAnsi="Arial" w:cs="Arial"/>
          <w:sz w:val="22"/>
          <w:szCs w:val="22"/>
        </w:rPr>
        <w:t>CONCLUSION</w:t>
      </w:r>
      <w:bookmarkEnd w:id="10"/>
    </w:p>
    <w:p w14:paraId="1F6ABE43" w14:textId="77777777" w:rsidR="000A2AE5" w:rsidRPr="00AB1E6E" w:rsidRDefault="000A2AE5" w:rsidP="0094140E">
      <w:pPr>
        <w:spacing w:line="360" w:lineRule="auto"/>
        <w:jc w:val="both"/>
        <w:rPr>
          <w:rFonts w:ascii="Arial" w:hAnsi="Arial" w:cs="Arial"/>
        </w:rPr>
      </w:pPr>
    </w:p>
    <w:p w14:paraId="4A962B32" w14:textId="50199C8F" w:rsidR="00B00D67" w:rsidRDefault="00712F53" w:rsidP="0094140E">
      <w:pPr>
        <w:spacing w:line="360" w:lineRule="auto"/>
        <w:jc w:val="both"/>
        <w:rPr>
          <w:rFonts w:asciiTheme="majorHAnsi" w:eastAsiaTheme="majorEastAsia" w:hAnsiTheme="majorHAnsi" w:cstheme="majorBidi"/>
          <w:color w:val="2F5496" w:themeColor="accent1" w:themeShade="BF"/>
          <w:sz w:val="32"/>
          <w:szCs w:val="32"/>
        </w:rPr>
      </w:pPr>
      <w:r w:rsidRPr="00AB1E6E">
        <w:rPr>
          <w:rFonts w:ascii="Arial" w:hAnsi="Arial" w:cs="Arial"/>
        </w:rPr>
        <w:t xml:space="preserve">The staff shortage issue within the </w:t>
      </w:r>
      <w:r w:rsidR="00832F93" w:rsidRPr="00AB1E6E">
        <w:rPr>
          <w:rFonts w:ascii="Arial" w:hAnsi="Arial" w:cs="Arial"/>
        </w:rPr>
        <w:t>NHS remains a national struggle</w:t>
      </w:r>
      <w:r w:rsidR="00C0784E" w:rsidRPr="00AB1E6E">
        <w:rPr>
          <w:rFonts w:ascii="Arial" w:hAnsi="Arial" w:cs="Arial"/>
        </w:rPr>
        <w:t xml:space="preserve"> that is threatening the first </w:t>
      </w:r>
      <w:r w:rsidR="00067063" w:rsidRPr="00AB1E6E">
        <w:rPr>
          <w:rFonts w:ascii="Arial" w:hAnsi="Arial" w:cs="Arial"/>
        </w:rPr>
        <w:t>free and reliable healthcare system in the world</w:t>
      </w:r>
      <w:r w:rsidR="00697077" w:rsidRPr="00AB1E6E">
        <w:rPr>
          <w:rFonts w:ascii="Arial" w:hAnsi="Arial" w:cs="Arial"/>
        </w:rPr>
        <w:t xml:space="preserve">. The problem with NHS staff shortage has two </w:t>
      </w:r>
      <w:r w:rsidR="0024122D" w:rsidRPr="00AB1E6E">
        <w:rPr>
          <w:rFonts w:ascii="Arial" w:hAnsi="Arial" w:cs="Arial"/>
        </w:rPr>
        <w:t xml:space="preserve">main parts: retaining the existent staff and </w:t>
      </w:r>
      <w:r w:rsidR="002D6560" w:rsidRPr="00AB1E6E">
        <w:rPr>
          <w:rFonts w:ascii="Arial" w:hAnsi="Arial" w:cs="Arial"/>
        </w:rPr>
        <w:t xml:space="preserve">recruiting new employees which are both failing miserably at the moment. However, each institution is free to make small changes and turn </w:t>
      </w:r>
      <w:r w:rsidR="009E6FFD" w:rsidRPr="00AB1E6E">
        <w:rPr>
          <w:rFonts w:ascii="Arial" w:hAnsi="Arial" w:cs="Arial"/>
        </w:rPr>
        <w:t>around the whole narrative by prioritising the</w:t>
      </w:r>
      <w:r w:rsidR="001E2C4F" w:rsidRPr="00AB1E6E">
        <w:rPr>
          <w:rFonts w:ascii="Arial" w:hAnsi="Arial" w:cs="Arial"/>
        </w:rPr>
        <w:t>ir employees</w:t>
      </w:r>
      <w:r w:rsidR="0088223A" w:rsidRPr="00AB1E6E">
        <w:rPr>
          <w:rFonts w:ascii="Arial" w:hAnsi="Arial" w:cs="Arial"/>
        </w:rPr>
        <w:t xml:space="preserve"> and making the NHS great again.</w:t>
      </w:r>
      <w:r w:rsidR="00B00D67">
        <w:br w:type="page"/>
      </w:r>
    </w:p>
    <w:p w14:paraId="79C00C2D" w14:textId="1578C019" w:rsidR="00B00D67" w:rsidRDefault="000A2AE5" w:rsidP="00B00D67">
      <w:pPr>
        <w:pStyle w:val="Heading1"/>
      </w:pPr>
      <w:bookmarkStart w:id="11" w:name="_Toc109589255"/>
      <w:r>
        <w:lastRenderedPageBreak/>
        <w:t>REFERENCE LIST</w:t>
      </w:r>
      <w:bookmarkEnd w:id="11"/>
    </w:p>
    <w:p w14:paraId="2D94BB38" w14:textId="77777777" w:rsidR="004B3F32" w:rsidRPr="004B3F32" w:rsidRDefault="004B3F32" w:rsidP="0094140E">
      <w:pPr>
        <w:numPr>
          <w:ilvl w:val="0"/>
          <w:numId w:val="27"/>
        </w:numPr>
        <w:tabs>
          <w:tab w:val="left" w:pos="720"/>
        </w:tabs>
        <w:spacing w:line="360" w:lineRule="auto"/>
        <w:jc w:val="both"/>
        <w:rPr>
          <w:rFonts w:ascii="Arial" w:hAnsi="Arial" w:cs="Arial"/>
        </w:rPr>
      </w:pPr>
      <w:r w:rsidRPr="004B3F32">
        <w:rPr>
          <w:rFonts w:ascii="Arial" w:hAnsi="Arial" w:cs="Arial"/>
        </w:rPr>
        <w:t>2020. </w:t>
      </w:r>
      <w:r w:rsidRPr="004B3F32">
        <w:rPr>
          <w:rFonts w:ascii="Arial" w:hAnsi="Arial" w:cs="Arial"/>
          <w:i/>
          <w:iCs/>
        </w:rPr>
        <w:t>Frequently Asked Questions (FAQs) about the GMTS</w:t>
      </w:r>
      <w:r w:rsidRPr="004B3F32">
        <w:rPr>
          <w:rFonts w:ascii="Arial" w:hAnsi="Arial" w:cs="Arial"/>
        </w:rPr>
        <w:t>. [</w:t>
      </w:r>
      <w:proofErr w:type="spellStart"/>
      <w:r w:rsidRPr="004B3F32">
        <w:rPr>
          <w:rFonts w:ascii="Arial" w:hAnsi="Arial" w:cs="Arial"/>
        </w:rPr>
        <w:t>ebook</w:t>
      </w:r>
      <w:proofErr w:type="spellEnd"/>
      <w:r w:rsidRPr="004B3F32">
        <w:rPr>
          <w:rFonts w:ascii="Arial" w:hAnsi="Arial" w:cs="Arial"/>
        </w:rPr>
        <w:t>] NHS graduates, Appendix 2. Available at: &lt;https://www.iow.nhs.uk/Downloads/Education%20Centre/Leadership/081419_GMTS_March2020_Appendix2_FAQs_V0.1_TC.pdf&gt; [Accessed 2 July 2022].</w:t>
      </w:r>
    </w:p>
    <w:p w14:paraId="3DDF29D0" w14:textId="77777777" w:rsidR="00AB1E6E" w:rsidRPr="00AB1E6E" w:rsidRDefault="00AB1E6E" w:rsidP="0094140E">
      <w:pPr>
        <w:numPr>
          <w:ilvl w:val="0"/>
          <w:numId w:val="27"/>
        </w:numPr>
        <w:spacing w:line="360" w:lineRule="auto"/>
        <w:jc w:val="both"/>
        <w:rPr>
          <w:rFonts w:ascii="Arial" w:hAnsi="Arial" w:cs="Arial"/>
        </w:rPr>
      </w:pPr>
      <w:r w:rsidRPr="00AB1E6E">
        <w:rPr>
          <w:rFonts w:ascii="Arial" w:hAnsi="Arial" w:cs="Arial"/>
          <w:color w:val="000000"/>
          <w:shd w:val="clear" w:color="auto" w:fill="FFFFFF"/>
        </w:rPr>
        <w:t>8rental.com. 2022. </w:t>
      </w:r>
      <w:r w:rsidRPr="00AB1E6E">
        <w:rPr>
          <w:rFonts w:ascii="Arial" w:hAnsi="Arial" w:cs="Arial"/>
          <w:i/>
          <w:iCs/>
          <w:color w:val="000000"/>
          <w:shd w:val="clear" w:color="auto" w:fill="FFFFFF"/>
        </w:rPr>
        <w:t>Rent a car, minibus, coach or limousine with driver in Europe</w:t>
      </w:r>
      <w:r w:rsidRPr="00AB1E6E">
        <w:rPr>
          <w:rFonts w:ascii="Arial" w:hAnsi="Arial" w:cs="Arial"/>
          <w:color w:val="000000"/>
          <w:shd w:val="clear" w:color="auto" w:fill="FFFFFF"/>
        </w:rPr>
        <w:t>. [online] Available at: &lt;https://8rental.com/&gt; [Accessed 24 July 2022].</w:t>
      </w:r>
    </w:p>
    <w:p w14:paraId="3553DB91" w14:textId="77777777" w:rsidR="00AB1E6E" w:rsidRPr="00AB1E6E" w:rsidRDefault="00AB1E6E" w:rsidP="0094140E">
      <w:pPr>
        <w:numPr>
          <w:ilvl w:val="0"/>
          <w:numId w:val="27"/>
        </w:numPr>
        <w:spacing w:line="360" w:lineRule="auto"/>
        <w:jc w:val="both"/>
        <w:rPr>
          <w:rFonts w:ascii="Arial" w:hAnsi="Arial" w:cs="Arial"/>
        </w:rPr>
      </w:pPr>
      <w:proofErr w:type="spellStart"/>
      <w:r w:rsidRPr="00AB1E6E">
        <w:rPr>
          <w:rFonts w:ascii="Arial" w:hAnsi="Arial" w:cs="Arial"/>
          <w:lang w:val="en-US"/>
        </w:rPr>
        <w:t>Akman</w:t>
      </w:r>
      <w:proofErr w:type="spellEnd"/>
      <w:r w:rsidRPr="00AB1E6E">
        <w:rPr>
          <w:rFonts w:ascii="Arial" w:hAnsi="Arial" w:cs="Arial"/>
          <w:lang w:val="en-US"/>
        </w:rPr>
        <w:t xml:space="preserve">, M.K., 2020. </w:t>
      </w:r>
      <w:proofErr w:type="spellStart"/>
      <w:r w:rsidRPr="00AB1E6E">
        <w:rPr>
          <w:rFonts w:ascii="Arial" w:hAnsi="Arial" w:cs="Arial"/>
          <w:lang w:val="en-US"/>
        </w:rPr>
        <w:t>Defence</w:t>
      </w:r>
      <w:proofErr w:type="spellEnd"/>
      <w:r w:rsidRPr="00AB1E6E">
        <w:rPr>
          <w:rFonts w:ascii="Arial" w:hAnsi="Arial" w:cs="Arial"/>
          <w:lang w:val="en-US"/>
        </w:rPr>
        <w:t xml:space="preserve"> Management and PESTLE analysis. </w:t>
      </w:r>
      <w:r w:rsidRPr="00AB1E6E">
        <w:rPr>
          <w:rFonts w:ascii="Arial" w:hAnsi="Arial" w:cs="Arial"/>
          <w:i/>
          <w:iCs/>
          <w:lang w:val="en-US"/>
        </w:rPr>
        <w:t xml:space="preserve">Ante </w:t>
      </w:r>
      <w:proofErr w:type="spellStart"/>
      <w:r w:rsidRPr="00AB1E6E">
        <w:rPr>
          <w:rFonts w:ascii="Arial" w:hAnsi="Arial" w:cs="Arial"/>
          <w:i/>
          <w:iCs/>
          <w:lang w:val="en-US"/>
        </w:rPr>
        <w:t>Portas</w:t>
      </w:r>
      <w:proofErr w:type="spellEnd"/>
      <w:r w:rsidRPr="00AB1E6E">
        <w:rPr>
          <w:rFonts w:ascii="Arial" w:hAnsi="Arial" w:cs="Arial"/>
          <w:i/>
          <w:iCs/>
          <w:lang w:val="en-US"/>
        </w:rPr>
        <w:t>-Security Studies</w:t>
      </w:r>
      <w:r w:rsidRPr="00AB1E6E">
        <w:rPr>
          <w:rFonts w:ascii="Arial" w:hAnsi="Arial" w:cs="Arial"/>
          <w:lang w:val="en-US"/>
        </w:rPr>
        <w:t>, </w:t>
      </w:r>
      <w:r w:rsidRPr="00AB1E6E">
        <w:rPr>
          <w:rFonts w:ascii="Arial" w:hAnsi="Arial" w:cs="Arial"/>
          <w:i/>
          <w:iCs/>
          <w:lang w:val="en-US"/>
        </w:rPr>
        <w:t>1</w:t>
      </w:r>
      <w:r w:rsidRPr="00AB1E6E">
        <w:rPr>
          <w:rFonts w:ascii="Arial" w:hAnsi="Arial" w:cs="Arial"/>
          <w:lang w:val="en-US"/>
        </w:rPr>
        <w:t>(14), pp.93-102.</w:t>
      </w:r>
    </w:p>
    <w:p w14:paraId="6D1B1CB2" w14:textId="77777777" w:rsidR="00A626E3" w:rsidRPr="00A626E3" w:rsidRDefault="00A626E3" w:rsidP="0094140E">
      <w:pPr>
        <w:numPr>
          <w:ilvl w:val="0"/>
          <w:numId w:val="27"/>
        </w:numPr>
        <w:tabs>
          <w:tab w:val="left" w:pos="720"/>
        </w:tabs>
        <w:spacing w:line="360" w:lineRule="auto"/>
        <w:jc w:val="both"/>
        <w:rPr>
          <w:rFonts w:ascii="Arial" w:hAnsi="Arial" w:cs="Arial"/>
        </w:rPr>
      </w:pPr>
      <w:r w:rsidRPr="00A626E3">
        <w:rPr>
          <w:rFonts w:ascii="Arial" w:hAnsi="Arial" w:cs="Arial"/>
          <w:lang w:val="en-US"/>
        </w:rPr>
        <w:t>Bose, T.K., 2012. Application of fishbone analysis for evaluating supply chain and business process-a case study on the St James Hospital. </w:t>
      </w:r>
      <w:r w:rsidRPr="00A626E3">
        <w:rPr>
          <w:rFonts w:ascii="Arial" w:hAnsi="Arial" w:cs="Arial"/>
          <w:i/>
          <w:iCs/>
          <w:lang w:val="en-US"/>
        </w:rPr>
        <w:t>International Journal of Managing Value and Supply Chains (IJMVSC)</w:t>
      </w:r>
      <w:r w:rsidRPr="00A626E3">
        <w:rPr>
          <w:rFonts w:ascii="Arial" w:hAnsi="Arial" w:cs="Arial"/>
          <w:lang w:val="en-US"/>
        </w:rPr>
        <w:t>, </w:t>
      </w:r>
      <w:r w:rsidRPr="00A626E3">
        <w:rPr>
          <w:rFonts w:ascii="Arial" w:hAnsi="Arial" w:cs="Arial"/>
          <w:i/>
          <w:iCs/>
          <w:lang w:val="en-US"/>
        </w:rPr>
        <w:t>3</w:t>
      </w:r>
      <w:r w:rsidRPr="00A626E3">
        <w:rPr>
          <w:rFonts w:ascii="Arial" w:hAnsi="Arial" w:cs="Arial"/>
          <w:lang w:val="en-US"/>
        </w:rPr>
        <w:t>(2), pp.17-24.</w:t>
      </w:r>
    </w:p>
    <w:p w14:paraId="4428BC65" w14:textId="77777777" w:rsidR="00AB1E6E" w:rsidRPr="00AB1E6E" w:rsidRDefault="00AB1E6E" w:rsidP="0094140E">
      <w:pPr>
        <w:numPr>
          <w:ilvl w:val="0"/>
          <w:numId w:val="27"/>
        </w:numPr>
        <w:spacing w:line="360" w:lineRule="auto"/>
        <w:jc w:val="both"/>
        <w:rPr>
          <w:rFonts w:ascii="Arial" w:hAnsi="Arial" w:cs="Arial"/>
        </w:rPr>
      </w:pPr>
      <w:r w:rsidRPr="00AB1E6E">
        <w:rPr>
          <w:rFonts w:ascii="Arial" w:hAnsi="Arial" w:cs="Arial"/>
          <w:color w:val="222222"/>
          <w:shd w:val="clear" w:color="auto" w:fill="FFFFFF"/>
        </w:rPr>
        <w:t>Domínguez, C.R., Martínez, I.V., Peña, P.M.P. and Ochoa, A.R., 2019. Analysis and evaluation of risks in underground mining using the decision matrix risk-assessment (DMRA) technique, in Guanajuato, Mexico. </w:t>
      </w:r>
      <w:r w:rsidRPr="00AB1E6E">
        <w:rPr>
          <w:rFonts w:ascii="Arial" w:hAnsi="Arial" w:cs="Arial"/>
          <w:i/>
          <w:iCs/>
          <w:color w:val="222222"/>
          <w:shd w:val="clear" w:color="auto" w:fill="FFFFFF"/>
        </w:rPr>
        <w:t>Journal of Sustainable Mining</w:t>
      </w:r>
      <w:r w:rsidRPr="00AB1E6E">
        <w:rPr>
          <w:rFonts w:ascii="Arial" w:hAnsi="Arial" w:cs="Arial"/>
          <w:color w:val="222222"/>
          <w:shd w:val="clear" w:color="auto" w:fill="FFFFFF"/>
        </w:rPr>
        <w:t>, </w:t>
      </w:r>
      <w:r w:rsidRPr="00AB1E6E">
        <w:rPr>
          <w:rFonts w:ascii="Arial" w:hAnsi="Arial" w:cs="Arial"/>
          <w:i/>
          <w:iCs/>
          <w:color w:val="222222"/>
          <w:shd w:val="clear" w:color="auto" w:fill="FFFFFF"/>
        </w:rPr>
        <w:t>18</w:t>
      </w:r>
      <w:r w:rsidRPr="00AB1E6E">
        <w:rPr>
          <w:rFonts w:ascii="Arial" w:hAnsi="Arial" w:cs="Arial"/>
          <w:color w:val="222222"/>
          <w:shd w:val="clear" w:color="auto" w:fill="FFFFFF"/>
        </w:rPr>
        <w:t>(1), pp.52-59.</w:t>
      </w:r>
    </w:p>
    <w:p w14:paraId="69D03F89" w14:textId="77777777" w:rsidR="00AB1E6E" w:rsidRPr="00AB1E6E" w:rsidRDefault="00AB1E6E" w:rsidP="0094140E">
      <w:pPr>
        <w:numPr>
          <w:ilvl w:val="0"/>
          <w:numId w:val="27"/>
        </w:numPr>
        <w:spacing w:line="360" w:lineRule="auto"/>
        <w:jc w:val="both"/>
        <w:rPr>
          <w:rFonts w:ascii="Arial" w:hAnsi="Arial" w:cs="Arial"/>
        </w:rPr>
      </w:pPr>
      <w:r w:rsidRPr="00AB1E6E">
        <w:rPr>
          <w:rFonts w:ascii="Arial" w:hAnsi="Arial" w:cs="Arial"/>
          <w:color w:val="000000"/>
          <w:shd w:val="clear" w:color="auto" w:fill="FFFFFF"/>
        </w:rPr>
        <w:t>England.nhs.uk. 2022. </w:t>
      </w:r>
      <w:r w:rsidRPr="00AB1E6E">
        <w:rPr>
          <w:rFonts w:ascii="Arial" w:hAnsi="Arial" w:cs="Arial"/>
          <w:i/>
          <w:iCs/>
          <w:color w:val="000000"/>
          <w:shd w:val="clear" w:color="auto" w:fill="FFFFFF"/>
        </w:rPr>
        <w:t>NHS England » Maximising the effectiveness of recruiting new people to the NHS</w:t>
      </w:r>
      <w:r w:rsidRPr="00AB1E6E">
        <w:rPr>
          <w:rFonts w:ascii="Arial" w:hAnsi="Arial" w:cs="Arial"/>
          <w:color w:val="000000"/>
          <w:shd w:val="clear" w:color="auto" w:fill="FFFFFF"/>
        </w:rPr>
        <w:t>. [online] Available at: &lt;https://www.england.nhs.uk/nursingmidwifery/healthcare-support-worker-programme/attracting-people-into-healthcare-support-worker-roles/maximising-the-effectiveness-of-recruiting-new-people-to-the-nhs/&gt; [Accessed 23 July 2022].</w:t>
      </w:r>
    </w:p>
    <w:p w14:paraId="75226A98" w14:textId="77777777" w:rsidR="00AB1E6E" w:rsidRPr="00AB1E6E" w:rsidRDefault="00AB1E6E" w:rsidP="0094140E">
      <w:pPr>
        <w:numPr>
          <w:ilvl w:val="0"/>
          <w:numId w:val="27"/>
        </w:numPr>
        <w:spacing w:line="360" w:lineRule="auto"/>
        <w:jc w:val="both"/>
        <w:rPr>
          <w:rFonts w:ascii="Arial" w:hAnsi="Arial" w:cs="Arial"/>
        </w:rPr>
      </w:pPr>
      <w:r w:rsidRPr="00AB1E6E">
        <w:rPr>
          <w:rFonts w:ascii="Arial" w:hAnsi="Arial" w:cs="Arial"/>
          <w:lang w:val="en-US"/>
        </w:rPr>
        <w:t>Jobs.nhs.uk. 2022. </w:t>
      </w:r>
      <w:r w:rsidRPr="00AB1E6E">
        <w:rPr>
          <w:rFonts w:ascii="Arial" w:hAnsi="Arial" w:cs="Arial"/>
          <w:i/>
          <w:iCs/>
          <w:lang w:val="en-US"/>
        </w:rPr>
        <w:t>NHS Jobs - Working in the NHS</w:t>
      </w:r>
      <w:r w:rsidRPr="00AB1E6E">
        <w:rPr>
          <w:rFonts w:ascii="Arial" w:hAnsi="Arial" w:cs="Arial"/>
          <w:lang w:val="en-US"/>
        </w:rPr>
        <w:t>. [online] Available at: &lt;https://www.jobs.nhs.uk/about_nhs.html#:~:text=The%20NHS%20%2D%20a%20rewarding%20place,GP%20practice%20or%20practice%20nurse&gt; [Accessed 6 July 2022].</w:t>
      </w:r>
    </w:p>
    <w:p w14:paraId="446044C7" w14:textId="77777777" w:rsidR="00AB1E6E" w:rsidRPr="00AB1E6E" w:rsidRDefault="00AB1E6E" w:rsidP="0094140E">
      <w:pPr>
        <w:numPr>
          <w:ilvl w:val="0"/>
          <w:numId w:val="27"/>
        </w:numPr>
        <w:spacing w:line="360" w:lineRule="auto"/>
        <w:jc w:val="both"/>
        <w:rPr>
          <w:rFonts w:ascii="Arial" w:hAnsi="Arial" w:cs="Arial"/>
        </w:rPr>
      </w:pPr>
      <w:r w:rsidRPr="00AB1E6E">
        <w:rPr>
          <w:rFonts w:ascii="Arial" w:hAnsi="Arial" w:cs="Arial"/>
          <w:color w:val="000000"/>
          <w:shd w:val="clear" w:color="auto" w:fill="FFFFFF"/>
        </w:rPr>
        <w:t>Latham, K., 2022. </w:t>
      </w:r>
      <w:r w:rsidRPr="00AB1E6E">
        <w:rPr>
          <w:rFonts w:ascii="Arial" w:hAnsi="Arial" w:cs="Arial"/>
          <w:i/>
          <w:iCs/>
          <w:color w:val="000000"/>
          <w:shd w:val="clear" w:color="auto" w:fill="FFFFFF"/>
        </w:rPr>
        <w:t>NHS Recruitment Process: Everything HR Need To Know</w:t>
      </w:r>
      <w:r w:rsidRPr="00AB1E6E">
        <w:rPr>
          <w:rFonts w:ascii="Arial" w:hAnsi="Arial" w:cs="Arial"/>
          <w:color w:val="000000"/>
          <w:shd w:val="clear" w:color="auto" w:fill="FFFFFF"/>
        </w:rPr>
        <w:t>. [online] Credentially.io. Available at: &lt;https://www.credentially.io/insights-posts/nhs-recruitment-process-for-nhs#:~:text=Ways%20to%20speed%20up%20the%20NHS%20shortlisting%20process&amp;text=Automate%20verification%20of%20documents%20and,Automate%20evidence%20and&gt; [Accessed 24 July 2022].</w:t>
      </w:r>
    </w:p>
    <w:p w14:paraId="3C3B4E00" w14:textId="77777777" w:rsidR="00AB1E6E" w:rsidRPr="00AB1E6E" w:rsidRDefault="00AB1E6E" w:rsidP="0094140E">
      <w:pPr>
        <w:numPr>
          <w:ilvl w:val="0"/>
          <w:numId w:val="27"/>
        </w:numPr>
        <w:spacing w:line="360" w:lineRule="auto"/>
        <w:jc w:val="both"/>
        <w:rPr>
          <w:rFonts w:ascii="Arial" w:hAnsi="Arial" w:cs="Arial"/>
        </w:rPr>
      </w:pPr>
      <w:r w:rsidRPr="00AB1E6E">
        <w:rPr>
          <w:rFonts w:ascii="Arial" w:hAnsi="Arial" w:cs="Arial"/>
          <w:color w:val="000000"/>
          <w:shd w:val="clear" w:color="auto" w:fill="FFFFFF"/>
        </w:rPr>
        <w:t>NHS Digital. 2020. </w:t>
      </w:r>
      <w:r w:rsidRPr="00AB1E6E">
        <w:rPr>
          <w:rFonts w:ascii="Arial" w:hAnsi="Arial" w:cs="Arial"/>
          <w:i/>
          <w:iCs/>
          <w:color w:val="000000"/>
          <w:shd w:val="clear" w:color="auto" w:fill="FFFFFF"/>
        </w:rPr>
        <w:t>Personal Social Services: Staff of Social Services Departments, England 2020 - NHS Digital</w:t>
      </w:r>
      <w:r w:rsidRPr="00AB1E6E">
        <w:rPr>
          <w:rFonts w:ascii="Arial" w:hAnsi="Arial" w:cs="Arial"/>
          <w:color w:val="000000"/>
          <w:shd w:val="clear" w:color="auto" w:fill="FFFFFF"/>
        </w:rPr>
        <w:t>. [online] Available at: &lt;https://digital.nhs.uk/data-and-</w:t>
      </w:r>
      <w:r w:rsidRPr="00AB1E6E">
        <w:rPr>
          <w:rFonts w:ascii="Arial" w:hAnsi="Arial" w:cs="Arial"/>
          <w:color w:val="000000"/>
          <w:shd w:val="clear" w:color="auto" w:fill="FFFFFF"/>
        </w:rPr>
        <w:lastRenderedPageBreak/>
        <w:t>information/publications/statistical/personal-social-services-staff-of-social-services-departments/england-2020&gt; [Accessed 18 July 2022].</w:t>
      </w:r>
    </w:p>
    <w:p w14:paraId="4A2C2952" w14:textId="7043EC0E" w:rsidR="00AB1E6E" w:rsidRPr="00AB1E6E" w:rsidRDefault="00AB1E6E" w:rsidP="0094140E">
      <w:pPr>
        <w:numPr>
          <w:ilvl w:val="0"/>
          <w:numId w:val="27"/>
        </w:numPr>
        <w:spacing w:line="360" w:lineRule="auto"/>
        <w:jc w:val="both"/>
        <w:rPr>
          <w:rFonts w:ascii="Arial" w:hAnsi="Arial" w:cs="Arial"/>
        </w:rPr>
      </w:pPr>
      <w:r w:rsidRPr="00AB1E6E">
        <w:rPr>
          <w:rFonts w:ascii="Arial" w:hAnsi="Arial" w:cs="Arial"/>
          <w:color w:val="000000"/>
          <w:shd w:val="clear" w:color="auto" w:fill="FFFFFF"/>
        </w:rPr>
        <w:t>NHS Digital. 2021. </w:t>
      </w:r>
      <w:r w:rsidRPr="00AB1E6E">
        <w:rPr>
          <w:rFonts w:ascii="Arial" w:hAnsi="Arial" w:cs="Arial"/>
          <w:i/>
          <w:iCs/>
          <w:color w:val="000000"/>
          <w:shd w:val="clear" w:color="auto" w:fill="FFFFFF"/>
        </w:rPr>
        <w:t>NHS Sickness Absence Rates - NHS Digital</w:t>
      </w:r>
      <w:r w:rsidRPr="00AB1E6E">
        <w:rPr>
          <w:rFonts w:ascii="Arial" w:hAnsi="Arial" w:cs="Arial"/>
          <w:color w:val="000000"/>
          <w:shd w:val="clear" w:color="auto" w:fill="FFFFFF"/>
        </w:rPr>
        <w:t>. [online] Available at: &lt;https://digital.nhs.uk/data-and-information/publications/statistical/nhs-sickness-absence-rates&gt; [Accessed 24 July 2022].</w:t>
      </w:r>
    </w:p>
    <w:p w14:paraId="1B3A0808" w14:textId="77777777" w:rsidR="00AB1E6E" w:rsidRPr="00AB1E6E" w:rsidRDefault="00AB1E6E" w:rsidP="0094140E">
      <w:pPr>
        <w:numPr>
          <w:ilvl w:val="0"/>
          <w:numId w:val="27"/>
        </w:numPr>
        <w:spacing w:line="360" w:lineRule="auto"/>
        <w:jc w:val="both"/>
        <w:rPr>
          <w:rFonts w:ascii="Arial" w:hAnsi="Arial" w:cs="Arial"/>
        </w:rPr>
      </w:pPr>
      <w:r w:rsidRPr="00AB1E6E">
        <w:rPr>
          <w:rFonts w:ascii="Arial" w:hAnsi="Arial" w:cs="Arial"/>
          <w:color w:val="000000"/>
          <w:shd w:val="clear" w:color="auto" w:fill="FFFFFF"/>
        </w:rPr>
        <w:t>NHS Employers. 2022. </w:t>
      </w:r>
      <w:r w:rsidRPr="00AB1E6E">
        <w:rPr>
          <w:rFonts w:ascii="Arial" w:hAnsi="Arial" w:cs="Arial"/>
          <w:i/>
          <w:iCs/>
          <w:color w:val="000000"/>
          <w:shd w:val="clear" w:color="auto" w:fill="FFFFFF"/>
        </w:rPr>
        <w:t>Employment standards and regulation</w:t>
      </w:r>
      <w:r w:rsidRPr="00AB1E6E">
        <w:rPr>
          <w:rFonts w:ascii="Arial" w:hAnsi="Arial" w:cs="Arial"/>
          <w:color w:val="000000"/>
          <w:shd w:val="clear" w:color="auto" w:fill="FFFFFF"/>
        </w:rPr>
        <w:t>. [online] Available at: &lt;https://www.nhsemployers.org/topics-0/employment-standards-and-regulation&gt; [Accessed 23 July 2022].</w:t>
      </w:r>
    </w:p>
    <w:p w14:paraId="1C52DB32" w14:textId="78C3D104" w:rsidR="009633B3" w:rsidRPr="009633B3" w:rsidRDefault="009633B3" w:rsidP="0094140E">
      <w:pPr>
        <w:numPr>
          <w:ilvl w:val="0"/>
          <w:numId w:val="27"/>
        </w:numPr>
        <w:tabs>
          <w:tab w:val="left" w:pos="720"/>
        </w:tabs>
        <w:spacing w:line="360" w:lineRule="auto"/>
        <w:jc w:val="both"/>
        <w:rPr>
          <w:rFonts w:ascii="Arial" w:hAnsi="Arial" w:cs="Arial"/>
        </w:rPr>
      </w:pPr>
      <w:r w:rsidRPr="009633B3">
        <w:rPr>
          <w:rFonts w:ascii="Arial" w:hAnsi="Arial" w:cs="Arial"/>
        </w:rPr>
        <w:t>NHS Employers. 2022. </w:t>
      </w:r>
      <w:r w:rsidRPr="009633B3">
        <w:rPr>
          <w:rFonts w:ascii="Arial" w:hAnsi="Arial" w:cs="Arial"/>
          <w:i/>
          <w:iCs/>
        </w:rPr>
        <w:t>Reducing the delay between job offer and start date</w:t>
      </w:r>
      <w:r w:rsidRPr="009633B3">
        <w:rPr>
          <w:rFonts w:ascii="Arial" w:hAnsi="Arial" w:cs="Arial"/>
        </w:rPr>
        <w:t>. [online] Available at: &lt;https://www.nhsemployers.org/articles/reducing-delay-between-job-offer-and-start-date&gt; [Accessed 2 July 2022].</w:t>
      </w:r>
    </w:p>
    <w:p w14:paraId="31AFE129" w14:textId="77777777" w:rsidR="00AB1E6E" w:rsidRPr="00AB1E6E" w:rsidRDefault="00AB1E6E" w:rsidP="0094140E">
      <w:pPr>
        <w:numPr>
          <w:ilvl w:val="0"/>
          <w:numId w:val="27"/>
        </w:numPr>
        <w:spacing w:line="360" w:lineRule="auto"/>
        <w:jc w:val="both"/>
        <w:rPr>
          <w:rFonts w:ascii="Arial" w:hAnsi="Arial" w:cs="Arial"/>
        </w:rPr>
      </w:pPr>
      <w:r w:rsidRPr="00AB1E6E">
        <w:rPr>
          <w:rFonts w:ascii="Arial" w:hAnsi="Arial" w:cs="Arial"/>
        </w:rPr>
        <w:t>Nmc.org.uk. 2022. </w:t>
      </w:r>
      <w:r w:rsidRPr="00AB1E6E">
        <w:rPr>
          <w:rFonts w:ascii="Arial" w:hAnsi="Arial" w:cs="Arial"/>
          <w:i/>
          <w:iCs/>
        </w:rPr>
        <w:t>Brexit and what it means for nursing and midwifery - The Nursing and Midwifery Council</w:t>
      </w:r>
      <w:r w:rsidRPr="00AB1E6E">
        <w:rPr>
          <w:rFonts w:ascii="Arial" w:hAnsi="Arial" w:cs="Arial"/>
        </w:rPr>
        <w:t>. [online] Available at: &lt;https://www.nmc.org.uk/registration/what-brexit-means-for-nursing-and-midwifery/&gt; [Accessed 1 July 2022]</w:t>
      </w:r>
    </w:p>
    <w:p w14:paraId="435DAD1F" w14:textId="77777777" w:rsidR="00AB1E6E" w:rsidRPr="00AB1E6E" w:rsidRDefault="00AB1E6E" w:rsidP="0094140E">
      <w:pPr>
        <w:numPr>
          <w:ilvl w:val="0"/>
          <w:numId w:val="27"/>
        </w:numPr>
        <w:spacing w:line="360" w:lineRule="auto"/>
        <w:jc w:val="both"/>
        <w:rPr>
          <w:rFonts w:ascii="Arial" w:hAnsi="Arial" w:cs="Arial"/>
        </w:rPr>
      </w:pPr>
      <w:proofErr w:type="spellStart"/>
      <w:r w:rsidRPr="00AB1E6E">
        <w:rPr>
          <w:rFonts w:ascii="Arial" w:hAnsi="Arial" w:cs="Arial"/>
          <w:color w:val="222222"/>
          <w:shd w:val="clear" w:color="auto" w:fill="FFFFFF"/>
        </w:rPr>
        <w:t>Ritchhart</w:t>
      </w:r>
      <w:proofErr w:type="spellEnd"/>
      <w:r w:rsidRPr="00AB1E6E">
        <w:rPr>
          <w:rFonts w:ascii="Arial" w:hAnsi="Arial" w:cs="Arial"/>
          <w:color w:val="222222"/>
          <w:shd w:val="clear" w:color="auto" w:fill="FFFFFF"/>
        </w:rPr>
        <w:t>, R. and Perkins, D.N., 2005. </w:t>
      </w:r>
      <w:r w:rsidRPr="00AB1E6E">
        <w:rPr>
          <w:rFonts w:ascii="Arial" w:hAnsi="Arial" w:cs="Arial"/>
          <w:i/>
          <w:iCs/>
          <w:color w:val="222222"/>
          <w:shd w:val="clear" w:color="auto" w:fill="FFFFFF"/>
        </w:rPr>
        <w:t>Learning to Think: The Challenges of Teaching Thinking</w:t>
      </w:r>
      <w:r w:rsidRPr="00AB1E6E">
        <w:rPr>
          <w:rFonts w:ascii="Arial" w:hAnsi="Arial" w:cs="Arial"/>
          <w:color w:val="222222"/>
          <w:shd w:val="clear" w:color="auto" w:fill="FFFFFF"/>
        </w:rPr>
        <w:t>. Cambridge University Press.</w:t>
      </w:r>
    </w:p>
    <w:p w14:paraId="7BC7662F" w14:textId="77777777" w:rsidR="00AB1E6E" w:rsidRPr="00AB1E6E" w:rsidRDefault="00AB1E6E" w:rsidP="0094140E">
      <w:pPr>
        <w:numPr>
          <w:ilvl w:val="0"/>
          <w:numId w:val="27"/>
        </w:numPr>
        <w:spacing w:line="360" w:lineRule="auto"/>
        <w:jc w:val="both"/>
        <w:rPr>
          <w:rFonts w:ascii="Arial" w:hAnsi="Arial" w:cs="Arial"/>
        </w:rPr>
      </w:pPr>
      <w:r w:rsidRPr="00AB1E6E">
        <w:rPr>
          <w:rFonts w:ascii="Arial" w:hAnsi="Arial" w:cs="Arial"/>
        </w:rPr>
        <w:t>Roberts, N.J., McAloney-</w:t>
      </w:r>
      <w:proofErr w:type="spellStart"/>
      <w:r w:rsidRPr="00AB1E6E">
        <w:rPr>
          <w:rFonts w:ascii="Arial" w:hAnsi="Arial" w:cs="Arial"/>
        </w:rPr>
        <w:t>Kocaman</w:t>
      </w:r>
      <w:proofErr w:type="spellEnd"/>
      <w:r w:rsidRPr="00AB1E6E">
        <w:rPr>
          <w:rFonts w:ascii="Arial" w:hAnsi="Arial" w:cs="Arial"/>
        </w:rPr>
        <w:t xml:space="preserve">, K., </w:t>
      </w:r>
      <w:proofErr w:type="spellStart"/>
      <w:r w:rsidRPr="00AB1E6E">
        <w:rPr>
          <w:rFonts w:ascii="Arial" w:hAnsi="Arial" w:cs="Arial"/>
        </w:rPr>
        <w:t>Lippiett</w:t>
      </w:r>
      <w:proofErr w:type="spellEnd"/>
      <w:r w:rsidRPr="00AB1E6E">
        <w:rPr>
          <w:rFonts w:ascii="Arial" w:hAnsi="Arial" w:cs="Arial"/>
        </w:rPr>
        <w:t>, K., Ray, E., Welch, L. and Kelly, C., 2021. Levels of resilience, anxiety and depression in nurses working in respiratory clinical areas during the COVID pandemic. </w:t>
      </w:r>
      <w:r w:rsidRPr="00AB1E6E">
        <w:rPr>
          <w:rFonts w:ascii="Arial" w:hAnsi="Arial" w:cs="Arial"/>
          <w:i/>
          <w:iCs/>
        </w:rPr>
        <w:t>Respiratory medicine</w:t>
      </w:r>
      <w:r w:rsidRPr="00AB1E6E">
        <w:rPr>
          <w:rFonts w:ascii="Arial" w:hAnsi="Arial" w:cs="Arial"/>
        </w:rPr>
        <w:t>, </w:t>
      </w:r>
      <w:r w:rsidRPr="00AB1E6E">
        <w:rPr>
          <w:rFonts w:ascii="Arial" w:hAnsi="Arial" w:cs="Arial"/>
          <w:i/>
          <w:iCs/>
        </w:rPr>
        <w:t>176</w:t>
      </w:r>
      <w:r w:rsidRPr="00AB1E6E">
        <w:rPr>
          <w:rFonts w:ascii="Arial" w:hAnsi="Arial" w:cs="Arial"/>
        </w:rPr>
        <w:t>, p.106219</w:t>
      </w:r>
    </w:p>
    <w:p w14:paraId="2BA816CE" w14:textId="2D525222" w:rsidR="00CF2621" w:rsidRPr="00CF2621" w:rsidRDefault="00CF2621" w:rsidP="0094140E">
      <w:pPr>
        <w:numPr>
          <w:ilvl w:val="0"/>
          <w:numId w:val="27"/>
        </w:numPr>
        <w:tabs>
          <w:tab w:val="left" w:pos="720"/>
        </w:tabs>
        <w:spacing w:line="360" w:lineRule="auto"/>
        <w:jc w:val="both"/>
        <w:rPr>
          <w:rFonts w:ascii="Arial" w:hAnsi="Arial" w:cs="Arial"/>
        </w:rPr>
      </w:pPr>
      <w:r w:rsidRPr="00CF2621">
        <w:rPr>
          <w:rFonts w:ascii="Arial" w:hAnsi="Arial" w:cs="Arial"/>
        </w:rPr>
        <w:t>Thetimes.co.uk. 2021. </w:t>
      </w:r>
      <w:r w:rsidRPr="00CF2621">
        <w:rPr>
          <w:rFonts w:ascii="Arial" w:hAnsi="Arial" w:cs="Arial"/>
          <w:i/>
          <w:iCs/>
        </w:rPr>
        <w:t xml:space="preserve">Readers’ poll: do NHS staff deserve a pay rise of more than 3 per </w:t>
      </w:r>
      <w:r w:rsidR="0094140E" w:rsidRPr="00CF2621">
        <w:rPr>
          <w:rFonts w:ascii="Arial" w:hAnsi="Arial" w:cs="Arial"/>
          <w:i/>
          <w:iCs/>
        </w:rPr>
        <w:t>cent?</w:t>
      </w:r>
      <w:r w:rsidRPr="00CF2621">
        <w:rPr>
          <w:rFonts w:ascii="Arial" w:hAnsi="Arial" w:cs="Arial"/>
        </w:rPr>
        <w:t xml:space="preserve"> [online] Available at: &lt;https://www.thetimes.co.uk/article/readers-poll-do-nhs-staff-deserve-a-pay-rise-of-more-than-3-per-cent-b8rh6hw0l&gt; [Accessed 1 July 2022].</w:t>
      </w:r>
    </w:p>
    <w:p w14:paraId="6A7FAEE1" w14:textId="77777777" w:rsidR="00910032" w:rsidRPr="00910032" w:rsidRDefault="00910032" w:rsidP="0094140E">
      <w:pPr>
        <w:numPr>
          <w:ilvl w:val="0"/>
          <w:numId w:val="27"/>
        </w:numPr>
        <w:tabs>
          <w:tab w:val="left" w:pos="720"/>
        </w:tabs>
        <w:spacing w:line="360" w:lineRule="auto"/>
        <w:jc w:val="both"/>
        <w:rPr>
          <w:rFonts w:ascii="Arial" w:hAnsi="Arial" w:cs="Arial"/>
        </w:rPr>
      </w:pPr>
      <w:proofErr w:type="spellStart"/>
      <w:r w:rsidRPr="00910032">
        <w:rPr>
          <w:rFonts w:ascii="Arial" w:hAnsi="Arial" w:cs="Arial"/>
        </w:rPr>
        <w:t>Yau</w:t>
      </w:r>
      <w:proofErr w:type="spellEnd"/>
      <w:r w:rsidRPr="00910032">
        <w:rPr>
          <w:rFonts w:ascii="Arial" w:hAnsi="Arial" w:cs="Arial"/>
        </w:rPr>
        <w:t xml:space="preserve">, C.W.H., Leigh, B., </w:t>
      </w:r>
      <w:proofErr w:type="spellStart"/>
      <w:r w:rsidRPr="00910032">
        <w:rPr>
          <w:rFonts w:ascii="Arial" w:hAnsi="Arial" w:cs="Arial"/>
        </w:rPr>
        <w:t>Liberati</w:t>
      </w:r>
      <w:proofErr w:type="spellEnd"/>
      <w:r w:rsidRPr="00910032">
        <w:rPr>
          <w:rFonts w:ascii="Arial" w:hAnsi="Arial" w:cs="Arial"/>
        </w:rPr>
        <w:t>, E., Punch, D., Dixon-Woods, M. and Draycott, T., 2020. Clinical negligence costs: taking action to safeguard NHS sustainability. </w:t>
      </w:r>
      <w:r w:rsidRPr="00910032">
        <w:rPr>
          <w:rFonts w:ascii="Arial" w:hAnsi="Arial" w:cs="Arial"/>
          <w:i/>
          <w:iCs/>
        </w:rPr>
        <w:t>BMJ</w:t>
      </w:r>
      <w:r w:rsidRPr="00910032">
        <w:rPr>
          <w:rFonts w:ascii="Arial" w:hAnsi="Arial" w:cs="Arial"/>
        </w:rPr>
        <w:t>, </w:t>
      </w:r>
      <w:r w:rsidRPr="00910032">
        <w:rPr>
          <w:rFonts w:ascii="Arial" w:hAnsi="Arial" w:cs="Arial"/>
          <w:i/>
          <w:iCs/>
        </w:rPr>
        <w:t>368</w:t>
      </w:r>
      <w:r w:rsidRPr="00910032">
        <w:rPr>
          <w:rFonts w:ascii="Arial" w:hAnsi="Arial" w:cs="Arial"/>
        </w:rPr>
        <w:t>.</w:t>
      </w:r>
    </w:p>
    <w:p w14:paraId="546E3389" w14:textId="77777777" w:rsidR="003B6A7E" w:rsidRPr="003B6A7E" w:rsidRDefault="003B6A7E" w:rsidP="0094140E">
      <w:pPr>
        <w:spacing w:line="360" w:lineRule="auto"/>
        <w:jc w:val="both"/>
      </w:pPr>
    </w:p>
    <w:p w14:paraId="35DC5150" w14:textId="77777777" w:rsidR="00B00D67" w:rsidRDefault="00B00D67">
      <w:pPr>
        <w:rPr>
          <w:rFonts w:asciiTheme="majorHAnsi" w:eastAsiaTheme="majorEastAsia" w:hAnsiTheme="majorHAnsi" w:cstheme="majorBidi"/>
          <w:color w:val="2F5496" w:themeColor="accent1" w:themeShade="BF"/>
          <w:sz w:val="32"/>
          <w:szCs w:val="32"/>
        </w:rPr>
      </w:pPr>
      <w:r>
        <w:br w:type="page"/>
      </w:r>
    </w:p>
    <w:p w14:paraId="3F86E9B9" w14:textId="3F67050D" w:rsidR="00B00D67" w:rsidRDefault="00B00D67">
      <w:pPr>
        <w:rPr>
          <w:rFonts w:asciiTheme="majorHAnsi" w:eastAsiaTheme="majorEastAsia" w:hAnsiTheme="majorHAnsi" w:cstheme="majorBidi"/>
          <w:color w:val="2F5496" w:themeColor="accent1" w:themeShade="BF"/>
          <w:sz w:val="32"/>
          <w:szCs w:val="32"/>
        </w:rPr>
      </w:pPr>
    </w:p>
    <w:sectPr w:rsidR="00B00D67" w:rsidSect="00B00D6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7142A" w14:textId="77777777" w:rsidR="008D04E5" w:rsidRDefault="008D04E5" w:rsidP="008D04E5">
      <w:pPr>
        <w:spacing w:after="0" w:line="240" w:lineRule="auto"/>
      </w:pPr>
      <w:r>
        <w:separator/>
      </w:r>
    </w:p>
  </w:endnote>
  <w:endnote w:type="continuationSeparator" w:id="0">
    <w:p w14:paraId="5DFC019A" w14:textId="77777777" w:rsidR="008D04E5" w:rsidRDefault="008D04E5" w:rsidP="008D0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1810732"/>
      <w:docPartObj>
        <w:docPartGallery w:val="Page Numbers (Bottom of Page)"/>
        <w:docPartUnique/>
      </w:docPartObj>
    </w:sdtPr>
    <w:sdtEndPr>
      <w:rPr>
        <w:noProof/>
      </w:rPr>
    </w:sdtEndPr>
    <w:sdtContent>
      <w:p w14:paraId="746D9729" w14:textId="4C225FD8" w:rsidR="00891D30" w:rsidRDefault="00891D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B6B4C6" w14:textId="77777777" w:rsidR="00891D30" w:rsidRDefault="00891D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AB848" w14:textId="77777777" w:rsidR="008D04E5" w:rsidRDefault="008D04E5" w:rsidP="008D04E5">
      <w:pPr>
        <w:spacing w:after="0" w:line="240" w:lineRule="auto"/>
      </w:pPr>
      <w:r>
        <w:separator/>
      </w:r>
    </w:p>
  </w:footnote>
  <w:footnote w:type="continuationSeparator" w:id="0">
    <w:p w14:paraId="3B0E9B74" w14:textId="77777777" w:rsidR="008D04E5" w:rsidRDefault="008D04E5" w:rsidP="008D04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33A34"/>
    <w:multiLevelType w:val="hybridMultilevel"/>
    <w:tmpl w:val="2924A172"/>
    <w:lvl w:ilvl="0" w:tplc="22429EBA">
      <w:start w:val="1"/>
      <w:numFmt w:val="bullet"/>
      <w:lvlText w:val="•"/>
      <w:lvlJc w:val="left"/>
      <w:pPr>
        <w:tabs>
          <w:tab w:val="num" w:pos="720"/>
        </w:tabs>
        <w:ind w:left="720" w:hanging="360"/>
      </w:pPr>
      <w:rPr>
        <w:rFonts w:ascii="Arial" w:hAnsi="Arial" w:hint="default"/>
      </w:rPr>
    </w:lvl>
    <w:lvl w:ilvl="1" w:tplc="C9EE63AC" w:tentative="1">
      <w:start w:val="1"/>
      <w:numFmt w:val="bullet"/>
      <w:lvlText w:val="•"/>
      <w:lvlJc w:val="left"/>
      <w:pPr>
        <w:tabs>
          <w:tab w:val="num" w:pos="1440"/>
        </w:tabs>
        <w:ind w:left="1440" w:hanging="360"/>
      </w:pPr>
      <w:rPr>
        <w:rFonts w:ascii="Arial" w:hAnsi="Arial" w:hint="default"/>
      </w:rPr>
    </w:lvl>
    <w:lvl w:ilvl="2" w:tplc="486CAEEE" w:tentative="1">
      <w:start w:val="1"/>
      <w:numFmt w:val="bullet"/>
      <w:lvlText w:val="•"/>
      <w:lvlJc w:val="left"/>
      <w:pPr>
        <w:tabs>
          <w:tab w:val="num" w:pos="2160"/>
        </w:tabs>
        <w:ind w:left="2160" w:hanging="360"/>
      </w:pPr>
      <w:rPr>
        <w:rFonts w:ascii="Arial" w:hAnsi="Arial" w:hint="default"/>
      </w:rPr>
    </w:lvl>
    <w:lvl w:ilvl="3" w:tplc="950EE24A" w:tentative="1">
      <w:start w:val="1"/>
      <w:numFmt w:val="bullet"/>
      <w:lvlText w:val="•"/>
      <w:lvlJc w:val="left"/>
      <w:pPr>
        <w:tabs>
          <w:tab w:val="num" w:pos="2880"/>
        </w:tabs>
        <w:ind w:left="2880" w:hanging="360"/>
      </w:pPr>
      <w:rPr>
        <w:rFonts w:ascii="Arial" w:hAnsi="Arial" w:hint="default"/>
      </w:rPr>
    </w:lvl>
    <w:lvl w:ilvl="4" w:tplc="E042C4BA" w:tentative="1">
      <w:start w:val="1"/>
      <w:numFmt w:val="bullet"/>
      <w:lvlText w:val="•"/>
      <w:lvlJc w:val="left"/>
      <w:pPr>
        <w:tabs>
          <w:tab w:val="num" w:pos="3600"/>
        </w:tabs>
        <w:ind w:left="3600" w:hanging="360"/>
      </w:pPr>
      <w:rPr>
        <w:rFonts w:ascii="Arial" w:hAnsi="Arial" w:hint="default"/>
      </w:rPr>
    </w:lvl>
    <w:lvl w:ilvl="5" w:tplc="A4721422" w:tentative="1">
      <w:start w:val="1"/>
      <w:numFmt w:val="bullet"/>
      <w:lvlText w:val="•"/>
      <w:lvlJc w:val="left"/>
      <w:pPr>
        <w:tabs>
          <w:tab w:val="num" w:pos="4320"/>
        </w:tabs>
        <w:ind w:left="4320" w:hanging="360"/>
      </w:pPr>
      <w:rPr>
        <w:rFonts w:ascii="Arial" w:hAnsi="Arial" w:hint="default"/>
      </w:rPr>
    </w:lvl>
    <w:lvl w:ilvl="6" w:tplc="BFAE03EC" w:tentative="1">
      <w:start w:val="1"/>
      <w:numFmt w:val="bullet"/>
      <w:lvlText w:val="•"/>
      <w:lvlJc w:val="left"/>
      <w:pPr>
        <w:tabs>
          <w:tab w:val="num" w:pos="5040"/>
        </w:tabs>
        <w:ind w:left="5040" w:hanging="360"/>
      </w:pPr>
      <w:rPr>
        <w:rFonts w:ascii="Arial" w:hAnsi="Arial" w:hint="default"/>
      </w:rPr>
    </w:lvl>
    <w:lvl w:ilvl="7" w:tplc="B2E6A3FC" w:tentative="1">
      <w:start w:val="1"/>
      <w:numFmt w:val="bullet"/>
      <w:lvlText w:val="•"/>
      <w:lvlJc w:val="left"/>
      <w:pPr>
        <w:tabs>
          <w:tab w:val="num" w:pos="5760"/>
        </w:tabs>
        <w:ind w:left="5760" w:hanging="360"/>
      </w:pPr>
      <w:rPr>
        <w:rFonts w:ascii="Arial" w:hAnsi="Arial" w:hint="default"/>
      </w:rPr>
    </w:lvl>
    <w:lvl w:ilvl="8" w:tplc="63F080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22372B"/>
    <w:multiLevelType w:val="hybridMultilevel"/>
    <w:tmpl w:val="7152DD16"/>
    <w:lvl w:ilvl="0" w:tplc="203E66A0">
      <w:numFmt w:val="bullet"/>
      <w:lvlText w:val=""/>
      <w:lvlJc w:val="left"/>
      <w:pPr>
        <w:ind w:left="720" w:hanging="360"/>
      </w:pPr>
      <w:rPr>
        <w:rFonts w:ascii="Symbol" w:eastAsia="Times New Roman" w:hAnsi="Symbol" w:cs="Courier New" w:hint="default"/>
        <w:color w:val="3333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F047A"/>
    <w:multiLevelType w:val="hybridMultilevel"/>
    <w:tmpl w:val="D1AA13C4"/>
    <w:lvl w:ilvl="0" w:tplc="B4FCC274">
      <w:start w:val="1"/>
      <w:numFmt w:val="bullet"/>
      <w:lvlText w:val="•"/>
      <w:lvlJc w:val="left"/>
      <w:pPr>
        <w:tabs>
          <w:tab w:val="num" w:pos="720"/>
        </w:tabs>
        <w:ind w:left="720" w:hanging="360"/>
      </w:pPr>
      <w:rPr>
        <w:rFonts w:ascii="Arial" w:hAnsi="Arial" w:hint="default"/>
      </w:rPr>
    </w:lvl>
    <w:lvl w:ilvl="1" w:tplc="5EE4C028" w:tentative="1">
      <w:start w:val="1"/>
      <w:numFmt w:val="bullet"/>
      <w:lvlText w:val="•"/>
      <w:lvlJc w:val="left"/>
      <w:pPr>
        <w:tabs>
          <w:tab w:val="num" w:pos="1440"/>
        </w:tabs>
        <w:ind w:left="1440" w:hanging="360"/>
      </w:pPr>
      <w:rPr>
        <w:rFonts w:ascii="Arial" w:hAnsi="Arial" w:hint="default"/>
      </w:rPr>
    </w:lvl>
    <w:lvl w:ilvl="2" w:tplc="47E6C174" w:tentative="1">
      <w:start w:val="1"/>
      <w:numFmt w:val="bullet"/>
      <w:lvlText w:val="•"/>
      <w:lvlJc w:val="left"/>
      <w:pPr>
        <w:tabs>
          <w:tab w:val="num" w:pos="2160"/>
        </w:tabs>
        <w:ind w:left="2160" w:hanging="360"/>
      </w:pPr>
      <w:rPr>
        <w:rFonts w:ascii="Arial" w:hAnsi="Arial" w:hint="default"/>
      </w:rPr>
    </w:lvl>
    <w:lvl w:ilvl="3" w:tplc="2D76878A" w:tentative="1">
      <w:start w:val="1"/>
      <w:numFmt w:val="bullet"/>
      <w:lvlText w:val="•"/>
      <w:lvlJc w:val="left"/>
      <w:pPr>
        <w:tabs>
          <w:tab w:val="num" w:pos="2880"/>
        </w:tabs>
        <w:ind w:left="2880" w:hanging="360"/>
      </w:pPr>
      <w:rPr>
        <w:rFonts w:ascii="Arial" w:hAnsi="Arial" w:hint="default"/>
      </w:rPr>
    </w:lvl>
    <w:lvl w:ilvl="4" w:tplc="562C6A02" w:tentative="1">
      <w:start w:val="1"/>
      <w:numFmt w:val="bullet"/>
      <w:lvlText w:val="•"/>
      <w:lvlJc w:val="left"/>
      <w:pPr>
        <w:tabs>
          <w:tab w:val="num" w:pos="3600"/>
        </w:tabs>
        <w:ind w:left="3600" w:hanging="360"/>
      </w:pPr>
      <w:rPr>
        <w:rFonts w:ascii="Arial" w:hAnsi="Arial" w:hint="default"/>
      </w:rPr>
    </w:lvl>
    <w:lvl w:ilvl="5" w:tplc="2DEC44E2" w:tentative="1">
      <w:start w:val="1"/>
      <w:numFmt w:val="bullet"/>
      <w:lvlText w:val="•"/>
      <w:lvlJc w:val="left"/>
      <w:pPr>
        <w:tabs>
          <w:tab w:val="num" w:pos="4320"/>
        </w:tabs>
        <w:ind w:left="4320" w:hanging="360"/>
      </w:pPr>
      <w:rPr>
        <w:rFonts w:ascii="Arial" w:hAnsi="Arial" w:hint="default"/>
      </w:rPr>
    </w:lvl>
    <w:lvl w:ilvl="6" w:tplc="E6A4AAFA" w:tentative="1">
      <w:start w:val="1"/>
      <w:numFmt w:val="bullet"/>
      <w:lvlText w:val="•"/>
      <w:lvlJc w:val="left"/>
      <w:pPr>
        <w:tabs>
          <w:tab w:val="num" w:pos="5040"/>
        </w:tabs>
        <w:ind w:left="5040" w:hanging="360"/>
      </w:pPr>
      <w:rPr>
        <w:rFonts w:ascii="Arial" w:hAnsi="Arial" w:hint="default"/>
      </w:rPr>
    </w:lvl>
    <w:lvl w:ilvl="7" w:tplc="E2DA6064" w:tentative="1">
      <w:start w:val="1"/>
      <w:numFmt w:val="bullet"/>
      <w:lvlText w:val="•"/>
      <w:lvlJc w:val="left"/>
      <w:pPr>
        <w:tabs>
          <w:tab w:val="num" w:pos="5760"/>
        </w:tabs>
        <w:ind w:left="5760" w:hanging="360"/>
      </w:pPr>
      <w:rPr>
        <w:rFonts w:ascii="Arial" w:hAnsi="Arial" w:hint="default"/>
      </w:rPr>
    </w:lvl>
    <w:lvl w:ilvl="8" w:tplc="75B62D3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DE33444"/>
    <w:multiLevelType w:val="multilevel"/>
    <w:tmpl w:val="896C8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012296"/>
    <w:multiLevelType w:val="hybridMultilevel"/>
    <w:tmpl w:val="FB06C000"/>
    <w:lvl w:ilvl="0" w:tplc="48CA03F8">
      <w:start w:val="1"/>
      <w:numFmt w:val="bullet"/>
      <w:lvlText w:val="•"/>
      <w:lvlJc w:val="left"/>
      <w:pPr>
        <w:tabs>
          <w:tab w:val="num" w:pos="720"/>
        </w:tabs>
        <w:ind w:left="720" w:hanging="360"/>
      </w:pPr>
      <w:rPr>
        <w:rFonts w:ascii="Arial" w:hAnsi="Arial" w:hint="default"/>
      </w:rPr>
    </w:lvl>
    <w:lvl w:ilvl="1" w:tplc="9E28FFD4" w:tentative="1">
      <w:start w:val="1"/>
      <w:numFmt w:val="bullet"/>
      <w:lvlText w:val="•"/>
      <w:lvlJc w:val="left"/>
      <w:pPr>
        <w:tabs>
          <w:tab w:val="num" w:pos="1440"/>
        </w:tabs>
        <w:ind w:left="1440" w:hanging="360"/>
      </w:pPr>
      <w:rPr>
        <w:rFonts w:ascii="Arial" w:hAnsi="Arial" w:hint="default"/>
      </w:rPr>
    </w:lvl>
    <w:lvl w:ilvl="2" w:tplc="14DA5282" w:tentative="1">
      <w:start w:val="1"/>
      <w:numFmt w:val="bullet"/>
      <w:lvlText w:val="•"/>
      <w:lvlJc w:val="left"/>
      <w:pPr>
        <w:tabs>
          <w:tab w:val="num" w:pos="2160"/>
        </w:tabs>
        <w:ind w:left="2160" w:hanging="360"/>
      </w:pPr>
      <w:rPr>
        <w:rFonts w:ascii="Arial" w:hAnsi="Arial" w:hint="default"/>
      </w:rPr>
    </w:lvl>
    <w:lvl w:ilvl="3" w:tplc="CB74C86E" w:tentative="1">
      <w:start w:val="1"/>
      <w:numFmt w:val="bullet"/>
      <w:lvlText w:val="•"/>
      <w:lvlJc w:val="left"/>
      <w:pPr>
        <w:tabs>
          <w:tab w:val="num" w:pos="2880"/>
        </w:tabs>
        <w:ind w:left="2880" w:hanging="360"/>
      </w:pPr>
      <w:rPr>
        <w:rFonts w:ascii="Arial" w:hAnsi="Arial" w:hint="default"/>
      </w:rPr>
    </w:lvl>
    <w:lvl w:ilvl="4" w:tplc="9DDA19B0" w:tentative="1">
      <w:start w:val="1"/>
      <w:numFmt w:val="bullet"/>
      <w:lvlText w:val="•"/>
      <w:lvlJc w:val="left"/>
      <w:pPr>
        <w:tabs>
          <w:tab w:val="num" w:pos="3600"/>
        </w:tabs>
        <w:ind w:left="3600" w:hanging="360"/>
      </w:pPr>
      <w:rPr>
        <w:rFonts w:ascii="Arial" w:hAnsi="Arial" w:hint="default"/>
      </w:rPr>
    </w:lvl>
    <w:lvl w:ilvl="5" w:tplc="CE5AF68E" w:tentative="1">
      <w:start w:val="1"/>
      <w:numFmt w:val="bullet"/>
      <w:lvlText w:val="•"/>
      <w:lvlJc w:val="left"/>
      <w:pPr>
        <w:tabs>
          <w:tab w:val="num" w:pos="4320"/>
        </w:tabs>
        <w:ind w:left="4320" w:hanging="360"/>
      </w:pPr>
      <w:rPr>
        <w:rFonts w:ascii="Arial" w:hAnsi="Arial" w:hint="default"/>
      </w:rPr>
    </w:lvl>
    <w:lvl w:ilvl="6" w:tplc="63763FB8" w:tentative="1">
      <w:start w:val="1"/>
      <w:numFmt w:val="bullet"/>
      <w:lvlText w:val="•"/>
      <w:lvlJc w:val="left"/>
      <w:pPr>
        <w:tabs>
          <w:tab w:val="num" w:pos="5040"/>
        </w:tabs>
        <w:ind w:left="5040" w:hanging="360"/>
      </w:pPr>
      <w:rPr>
        <w:rFonts w:ascii="Arial" w:hAnsi="Arial" w:hint="default"/>
      </w:rPr>
    </w:lvl>
    <w:lvl w:ilvl="7" w:tplc="05CEEC50" w:tentative="1">
      <w:start w:val="1"/>
      <w:numFmt w:val="bullet"/>
      <w:lvlText w:val="•"/>
      <w:lvlJc w:val="left"/>
      <w:pPr>
        <w:tabs>
          <w:tab w:val="num" w:pos="5760"/>
        </w:tabs>
        <w:ind w:left="5760" w:hanging="360"/>
      </w:pPr>
      <w:rPr>
        <w:rFonts w:ascii="Arial" w:hAnsi="Arial" w:hint="default"/>
      </w:rPr>
    </w:lvl>
    <w:lvl w:ilvl="8" w:tplc="714AA87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3A2DCE"/>
    <w:multiLevelType w:val="hybridMultilevel"/>
    <w:tmpl w:val="8F9A6B64"/>
    <w:lvl w:ilvl="0" w:tplc="08090003">
      <w:start w:val="1"/>
      <w:numFmt w:val="bullet"/>
      <w:lvlText w:val="o"/>
      <w:lvlJc w:val="left"/>
      <w:pPr>
        <w:ind w:left="3054" w:hanging="360"/>
      </w:pPr>
      <w:rPr>
        <w:rFonts w:ascii="Courier New" w:hAnsi="Courier New" w:cs="Courier New"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6" w15:restartNumberingAfterBreak="0">
    <w:nsid w:val="25264924"/>
    <w:multiLevelType w:val="hybridMultilevel"/>
    <w:tmpl w:val="6B9CA76E"/>
    <w:lvl w:ilvl="0" w:tplc="D930C444">
      <w:start w:val="1"/>
      <w:numFmt w:val="bullet"/>
      <w:lvlText w:val="•"/>
      <w:lvlJc w:val="left"/>
      <w:pPr>
        <w:tabs>
          <w:tab w:val="num" w:pos="720"/>
        </w:tabs>
        <w:ind w:left="720" w:hanging="360"/>
      </w:pPr>
      <w:rPr>
        <w:rFonts w:ascii="Arial" w:hAnsi="Arial" w:hint="default"/>
      </w:rPr>
    </w:lvl>
    <w:lvl w:ilvl="1" w:tplc="09BCCFC6" w:tentative="1">
      <w:start w:val="1"/>
      <w:numFmt w:val="bullet"/>
      <w:lvlText w:val="•"/>
      <w:lvlJc w:val="left"/>
      <w:pPr>
        <w:tabs>
          <w:tab w:val="num" w:pos="1440"/>
        </w:tabs>
        <w:ind w:left="1440" w:hanging="360"/>
      </w:pPr>
      <w:rPr>
        <w:rFonts w:ascii="Arial" w:hAnsi="Arial" w:hint="default"/>
      </w:rPr>
    </w:lvl>
    <w:lvl w:ilvl="2" w:tplc="7888807E" w:tentative="1">
      <w:start w:val="1"/>
      <w:numFmt w:val="bullet"/>
      <w:lvlText w:val="•"/>
      <w:lvlJc w:val="left"/>
      <w:pPr>
        <w:tabs>
          <w:tab w:val="num" w:pos="2160"/>
        </w:tabs>
        <w:ind w:left="2160" w:hanging="360"/>
      </w:pPr>
      <w:rPr>
        <w:rFonts w:ascii="Arial" w:hAnsi="Arial" w:hint="default"/>
      </w:rPr>
    </w:lvl>
    <w:lvl w:ilvl="3" w:tplc="F8E4D038" w:tentative="1">
      <w:start w:val="1"/>
      <w:numFmt w:val="bullet"/>
      <w:lvlText w:val="•"/>
      <w:lvlJc w:val="left"/>
      <w:pPr>
        <w:tabs>
          <w:tab w:val="num" w:pos="2880"/>
        </w:tabs>
        <w:ind w:left="2880" w:hanging="360"/>
      </w:pPr>
      <w:rPr>
        <w:rFonts w:ascii="Arial" w:hAnsi="Arial" w:hint="default"/>
      </w:rPr>
    </w:lvl>
    <w:lvl w:ilvl="4" w:tplc="AFE0B5DA" w:tentative="1">
      <w:start w:val="1"/>
      <w:numFmt w:val="bullet"/>
      <w:lvlText w:val="•"/>
      <w:lvlJc w:val="left"/>
      <w:pPr>
        <w:tabs>
          <w:tab w:val="num" w:pos="3600"/>
        </w:tabs>
        <w:ind w:left="3600" w:hanging="360"/>
      </w:pPr>
      <w:rPr>
        <w:rFonts w:ascii="Arial" w:hAnsi="Arial" w:hint="default"/>
      </w:rPr>
    </w:lvl>
    <w:lvl w:ilvl="5" w:tplc="04BE5F1E" w:tentative="1">
      <w:start w:val="1"/>
      <w:numFmt w:val="bullet"/>
      <w:lvlText w:val="•"/>
      <w:lvlJc w:val="left"/>
      <w:pPr>
        <w:tabs>
          <w:tab w:val="num" w:pos="4320"/>
        </w:tabs>
        <w:ind w:left="4320" w:hanging="360"/>
      </w:pPr>
      <w:rPr>
        <w:rFonts w:ascii="Arial" w:hAnsi="Arial" w:hint="default"/>
      </w:rPr>
    </w:lvl>
    <w:lvl w:ilvl="6" w:tplc="71401656" w:tentative="1">
      <w:start w:val="1"/>
      <w:numFmt w:val="bullet"/>
      <w:lvlText w:val="•"/>
      <w:lvlJc w:val="left"/>
      <w:pPr>
        <w:tabs>
          <w:tab w:val="num" w:pos="5040"/>
        </w:tabs>
        <w:ind w:left="5040" w:hanging="360"/>
      </w:pPr>
      <w:rPr>
        <w:rFonts w:ascii="Arial" w:hAnsi="Arial" w:hint="default"/>
      </w:rPr>
    </w:lvl>
    <w:lvl w:ilvl="7" w:tplc="519E9276" w:tentative="1">
      <w:start w:val="1"/>
      <w:numFmt w:val="bullet"/>
      <w:lvlText w:val="•"/>
      <w:lvlJc w:val="left"/>
      <w:pPr>
        <w:tabs>
          <w:tab w:val="num" w:pos="5760"/>
        </w:tabs>
        <w:ind w:left="5760" w:hanging="360"/>
      </w:pPr>
      <w:rPr>
        <w:rFonts w:ascii="Arial" w:hAnsi="Arial" w:hint="default"/>
      </w:rPr>
    </w:lvl>
    <w:lvl w:ilvl="8" w:tplc="531272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463768B"/>
    <w:multiLevelType w:val="hybridMultilevel"/>
    <w:tmpl w:val="1324B774"/>
    <w:lvl w:ilvl="0" w:tplc="7E54EA34">
      <w:start w:val="1"/>
      <w:numFmt w:val="bullet"/>
      <w:lvlText w:val="•"/>
      <w:lvlJc w:val="left"/>
      <w:pPr>
        <w:tabs>
          <w:tab w:val="num" w:pos="720"/>
        </w:tabs>
        <w:ind w:left="720" w:hanging="360"/>
      </w:pPr>
      <w:rPr>
        <w:rFonts w:ascii="Arial" w:hAnsi="Arial" w:hint="default"/>
      </w:rPr>
    </w:lvl>
    <w:lvl w:ilvl="1" w:tplc="79E00D6A" w:tentative="1">
      <w:start w:val="1"/>
      <w:numFmt w:val="bullet"/>
      <w:lvlText w:val="•"/>
      <w:lvlJc w:val="left"/>
      <w:pPr>
        <w:tabs>
          <w:tab w:val="num" w:pos="1440"/>
        </w:tabs>
        <w:ind w:left="1440" w:hanging="360"/>
      </w:pPr>
      <w:rPr>
        <w:rFonts w:ascii="Arial" w:hAnsi="Arial" w:hint="default"/>
      </w:rPr>
    </w:lvl>
    <w:lvl w:ilvl="2" w:tplc="E0ACA66C" w:tentative="1">
      <w:start w:val="1"/>
      <w:numFmt w:val="bullet"/>
      <w:lvlText w:val="•"/>
      <w:lvlJc w:val="left"/>
      <w:pPr>
        <w:tabs>
          <w:tab w:val="num" w:pos="2160"/>
        </w:tabs>
        <w:ind w:left="2160" w:hanging="360"/>
      </w:pPr>
      <w:rPr>
        <w:rFonts w:ascii="Arial" w:hAnsi="Arial" w:hint="default"/>
      </w:rPr>
    </w:lvl>
    <w:lvl w:ilvl="3" w:tplc="F5240F56" w:tentative="1">
      <w:start w:val="1"/>
      <w:numFmt w:val="bullet"/>
      <w:lvlText w:val="•"/>
      <w:lvlJc w:val="left"/>
      <w:pPr>
        <w:tabs>
          <w:tab w:val="num" w:pos="2880"/>
        </w:tabs>
        <w:ind w:left="2880" w:hanging="360"/>
      </w:pPr>
      <w:rPr>
        <w:rFonts w:ascii="Arial" w:hAnsi="Arial" w:hint="default"/>
      </w:rPr>
    </w:lvl>
    <w:lvl w:ilvl="4" w:tplc="9CBEA3D8" w:tentative="1">
      <w:start w:val="1"/>
      <w:numFmt w:val="bullet"/>
      <w:lvlText w:val="•"/>
      <w:lvlJc w:val="left"/>
      <w:pPr>
        <w:tabs>
          <w:tab w:val="num" w:pos="3600"/>
        </w:tabs>
        <w:ind w:left="3600" w:hanging="360"/>
      </w:pPr>
      <w:rPr>
        <w:rFonts w:ascii="Arial" w:hAnsi="Arial" w:hint="default"/>
      </w:rPr>
    </w:lvl>
    <w:lvl w:ilvl="5" w:tplc="20F00710" w:tentative="1">
      <w:start w:val="1"/>
      <w:numFmt w:val="bullet"/>
      <w:lvlText w:val="•"/>
      <w:lvlJc w:val="left"/>
      <w:pPr>
        <w:tabs>
          <w:tab w:val="num" w:pos="4320"/>
        </w:tabs>
        <w:ind w:left="4320" w:hanging="360"/>
      </w:pPr>
      <w:rPr>
        <w:rFonts w:ascii="Arial" w:hAnsi="Arial" w:hint="default"/>
      </w:rPr>
    </w:lvl>
    <w:lvl w:ilvl="6" w:tplc="2F88FBB6" w:tentative="1">
      <w:start w:val="1"/>
      <w:numFmt w:val="bullet"/>
      <w:lvlText w:val="•"/>
      <w:lvlJc w:val="left"/>
      <w:pPr>
        <w:tabs>
          <w:tab w:val="num" w:pos="5040"/>
        </w:tabs>
        <w:ind w:left="5040" w:hanging="360"/>
      </w:pPr>
      <w:rPr>
        <w:rFonts w:ascii="Arial" w:hAnsi="Arial" w:hint="default"/>
      </w:rPr>
    </w:lvl>
    <w:lvl w:ilvl="7" w:tplc="1F508034" w:tentative="1">
      <w:start w:val="1"/>
      <w:numFmt w:val="bullet"/>
      <w:lvlText w:val="•"/>
      <w:lvlJc w:val="left"/>
      <w:pPr>
        <w:tabs>
          <w:tab w:val="num" w:pos="5760"/>
        </w:tabs>
        <w:ind w:left="5760" w:hanging="360"/>
      </w:pPr>
      <w:rPr>
        <w:rFonts w:ascii="Arial" w:hAnsi="Arial" w:hint="default"/>
      </w:rPr>
    </w:lvl>
    <w:lvl w:ilvl="8" w:tplc="E850D23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E364F12"/>
    <w:multiLevelType w:val="hybridMultilevel"/>
    <w:tmpl w:val="6BA885FA"/>
    <w:lvl w:ilvl="0" w:tplc="6722EF5C">
      <w:start w:val="1"/>
      <w:numFmt w:val="bullet"/>
      <w:lvlText w:val="•"/>
      <w:lvlJc w:val="left"/>
      <w:pPr>
        <w:tabs>
          <w:tab w:val="num" w:pos="720"/>
        </w:tabs>
        <w:ind w:left="720" w:hanging="360"/>
      </w:pPr>
      <w:rPr>
        <w:rFonts w:ascii="Arial" w:hAnsi="Arial" w:hint="default"/>
      </w:rPr>
    </w:lvl>
    <w:lvl w:ilvl="1" w:tplc="22CAE404" w:tentative="1">
      <w:start w:val="1"/>
      <w:numFmt w:val="bullet"/>
      <w:lvlText w:val="•"/>
      <w:lvlJc w:val="left"/>
      <w:pPr>
        <w:tabs>
          <w:tab w:val="num" w:pos="1440"/>
        </w:tabs>
        <w:ind w:left="1440" w:hanging="360"/>
      </w:pPr>
      <w:rPr>
        <w:rFonts w:ascii="Arial" w:hAnsi="Arial" w:hint="default"/>
      </w:rPr>
    </w:lvl>
    <w:lvl w:ilvl="2" w:tplc="2C7E4820" w:tentative="1">
      <w:start w:val="1"/>
      <w:numFmt w:val="bullet"/>
      <w:lvlText w:val="•"/>
      <w:lvlJc w:val="left"/>
      <w:pPr>
        <w:tabs>
          <w:tab w:val="num" w:pos="2160"/>
        </w:tabs>
        <w:ind w:left="2160" w:hanging="360"/>
      </w:pPr>
      <w:rPr>
        <w:rFonts w:ascii="Arial" w:hAnsi="Arial" w:hint="default"/>
      </w:rPr>
    </w:lvl>
    <w:lvl w:ilvl="3" w:tplc="420E77E4" w:tentative="1">
      <w:start w:val="1"/>
      <w:numFmt w:val="bullet"/>
      <w:lvlText w:val="•"/>
      <w:lvlJc w:val="left"/>
      <w:pPr>
        <w:tabs>
          <w:tab w:val="num" w:pos="2880"/>
        </w:tabs>
        <w:ind w:left="2880" w:hanging="360"/>
      </w:pPr>
      <w:rPr>
        <w:rFonts w:ascii="Arial" w:hAnsi="Arial" w:hint="default"/>
      </w:rPr>
    </w:lvl>
    <w:lvl w:ilvl="4" w:tplc="0A3ACCCE" w:tentative="1">
      <w:start w:val="1"/>
      <w:numFmt w:val="bullet"/>
      <w:lvlText w:val="•"/>
      <w:lvlJc w:val="left"/>
      <w:pPr>
        <w:tabs>
          <w:tab w:val="num" w:pos="3600"/>
        </w:tabs>
        <w:ind w:left="3600" w:hanging="360"/>
      </w:pPr>
      <w:rPr>
        <w:rFonts w:ascii="Arial" w:hAnsi="Arial" w:hint="default"/>
      </w:rPr>
    </w:lvl>
    <w:lvl w:ilvl="5" w:tplc="73421534" w:tentative="1">
      <w:start w:val="1"/>
      <w:numFmt w:val="bullet"/>
      <w:lvlText w:val="•"/>
      <w:lvlJc w:val="left"/>
      <w:pPr>
        <w:tabs>
          <w:tab w:val="num" w:pos="4320"/>
        </w:tabs>
        <w:ind w:left="4320" w:hanging="360"/>
      </w:pPr>
      <w:rPr>
        <w:rFonts w:ascii="Arial" w:hAnsi="Arial" w:hint="default"/>
      </w:rPr>
    </w:lvl>
    <w:lvl w:ilvl="6" w:tplc="CF544C80" w:tentative="1">
      <w:start w:val="1"/>
      <w:numFmt w:val="bullet"/>
      <w:lvlText w:val="•"/>
      <w:lvlJc w:val="left"/>
      <w:pPr>
        <w:tabs>
          <w:tab w:val="num" w:pos="5040"/>
        </w:tabs>
        <w:ind w:left="5040" w:hanging="360"/>
      </w:pPr>
      <w:rPr>
        <w:rFonts w:ascii="Arial" w:hAnsi="Arial" w:hint="default"/>
      </w:rPr>
    </w:lvl>
    <w:lvl w:ilvl="7" w:tplc="3E8CEC9C" w:tentative="1">
      <w:start w:val="1"/>
      <w:numFmt w:val="bullet"/>
      <w:lvlText w:val="•"/>
      <w:lvlJc w:val="left"/>
      <w:pPr>
        <w:tabs>
          <w:tab w:val="num" w:pos="5760"/>
        </w:tabs>
        <w:ind w:left="5760" w:hanging="360"/>
      </w:pPr>
      <w:rPr>
        <w:rFonts w:ascii="Arial" w:hAnsi="Arial" w:hint="default"/>
      </w:rPr>
    </w:lvl>
    <w:lvl w:ilvl="8" w:tplc="CE982CE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EEB0A49"/>
    <w:multiLevelType w:val="hybridMultilevel"/>
    <w:tmpl w:val="7F00B724"/>
    <w:lvl w:ilvl="0" w:tplc="08090003">
      <w:start w:val="1"/>
      <w:numFmt w:val="bullet"/>
      <w:lvlText w:val="o"/>
      <w:lvlJc w:val="left"/>
      <w:pPr>
        <w:ind w:left="1494" w:hanging="360"/>
      </w:pPr>
      <w:rPr>
        <w:rFonts w:ascii="Courier New" w:hAnsi="Courier New" w:cs="Courier New"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15:restartNumberingAfterBreak="0">
    <w:nsid w:val="422F45BA"/>
    <w:multiLevelType w:val="hybridMultilevel"/>
    <w:tmpl w:val="5958F060"/>
    <w:lvl w:ilvl="0" w:tplc="33CA2862">
      <w:start w:val="1"/>
      <w:numFmt w:val="bullet"/>
      <w:lvlText w:val="•"/>
      <w:lvlJc w:val="left"/>
      <w:pPr>
        <w:tabs>
          <w:tab w:val="num" w:pos="720"/>
        </w:tabs>
        <w:ind w:left="720" w:hanging="360"/>
      </w:pPr>
      <w:rPr>
        <w:rFonts w:ascii="Arial" w:hAnsi="Arial" w:hint="default"/>
      </w:rPr>
    </w:lvl>
    <w:lvl w:ilvl="1" w:tplc="86D048CA" w:tentative="1">
      <w:start w:val="1"/>
      <w:numFmt w:val="bullet"/>
      <w:lvlText w:val="•"/>
      <w:lvlJc w:val="left"/>
      <w:pPr>
        <w:tabs>
          <w:tab w:val="num" w:pos="1440"/>
        </w:tabs>
        <w:ind w:left="1440" w:hanging="360"/>
      </w:pPr>
      <w:rPr>
        <w:rFonts w:ascii="Arial" w:hAnsi="Arial" w:hint="default"/>
      </w:rPr>
    </w:lvl>
    <w:lvl w:ilvl="2" w:tplc="F828BE30" w:tentative="1">
      <w:start w:val="1"/>
      <w:numFmt w:val="bullet"/>
      <w:lvlText w:val="•"/>
      <w:lvlJc w:val="left"/>
      <w:pPr>
        <w:tabs>
          <w:tab w:val="num" w:pos="2160"/>
        </w:tabs>
        <w:ind w:left="2160" w:hanging="360"/>
      </w:pPr>
      <w:rPr>
        <w:rFonts w:ascii="Arial" w:hAnsi="Arial" w:hint="default"/>
      </w:rPr>
    </w:lvl>
    <w:lvl w:ilvl="3" w:tplc="E7FA0C4A" w:tentative="1">
      <w:start w:val="1"/>
      <w:numFmt w:val="bullet"/>
      <w:lvlText w:val="•"/>
      <w:lvlJc w:val="left"/>
      <w:pPr>
        <w:tabs>
          <w:tab w:val="num" w:pos="2880"/>
        </w:tabs>
        <w:ind w:left="2880" w:hanging="360"/>
      </w:pPr>
      <w:rPr>
        <w:rFonts w:ascii="Arial" w:hAnsi="Arial" w:hint="default"/>
      </w:rPr>
    </w:lvl>
    <w:lvl w:ilvl="4" w:tplc="DE68FEC2" w:tentative="1">
      <w:start w:val="1"/>
      <w:numFmt w:val="bullet"/>
      <w:lvlText w:val="•"/>
      <w:lvlJc w:val="left"/>
      <w:pPr>
        <w:tabs>
          <w:tab w:val="num" w:pos="3600"/>
        </w:tabs>
        <w:ind w:left="3600" w:hanging="360"/>
      </w:pPr>
      <w:rPr>
        <w:rFonts w:ascii="Arial" w:hAnsi="Arial" w:hint="default"/>
      </w:rPr>
    </w:lvl>
    <w:lvl w:ilvl="5" w:tplc="E2069364" w:tentative="1">
      <w:start w:val="1"/>
      <w:numFmt w:val="bullet"/>
      <w:lvlText w:val="•"/>
      <w:lvlJc w:val="left"/>
      <w:pPr>
        <w:tabs>
          <w:tab w:val="num" w:pos="4320"/>
        </w:tabs>
        <w:ind w:left="4320" w:hanging="360"/>
      </w:pPr>
      <w:rPr>
        <w:rFonts w:ascii="Arial" w:hAnsi="Arial" w:hint="default"/>
      </w:rPr>
    </w:lvl>
    <w:lvl w:ilvl="6" w:tplc="CC428734" w:tentative="1">
      <w:start w:val="1"/>
      <w:numFmt w:val="bullet"/>
      <w:lvlText w:val="•"/>
      <w:lvlJc w:val="left"/>
      <w:pPr>
        <w:tabs>
          <w:tab w:val="num" w:pos="5040"/>
        </w:tabs>
        <w:ind w:left="5040" w:hanging="360"/>
      </w:pPr>
      <w:rPr>
        <w:rFonts w:ascii="Arial" w:hAnsi="Arial" w:hint="default"/>
      </w:rPr>
    </w:lvl>
    <w:lvl w:ilvl="7" w:tplc="55D2A998" w:tentative="1">
      <w:start w:val="1"/>
      <w:numFmt w:val="bullet"/>
      <w:lvlText w:val="•"/>
      <w:lvlJc w:val="left"/>
      <w:pPr>
        <w:tabs>
          <w:tab w:val="num" w:pos="5760"/>
        </w:tabs>
        <w:ind w:left="5760" w:hanging="360"/>
      </w:pPr>
      <w:rPr>
        <w:rFonts w:ascii="Arial" w:hAnsi="Arial" w:hint="default"/>
      </w:rPr>
    </w:lvl>
    <w:lvl w:ilvl="8" w:tplc="DE68F4E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96B4DCB"/>
    <w:multiLevelType w:val="hybridMultilevel"/>
    <w:tmpl w:val="F2B80AD0"/>
    <w:lvl w:ilvl="0" w:tplc="628E777A">
      <w:numFmt w:val="bullet"/>
      <w:lvlText w:val=""/>
      <w:lvlJc w:val="left"/>
      <w:pPr>
        <w:ind w:left="1440" w:hanging="360"/>
      </w:pPr>
      <w:rPr>
        <w:rFonts w:ascii="Symbol" w:eastAsia="Times New Roman" w:hAnsi="Symbol" w:cs="Arial" w:hint="default"/>
        <w:color w:val="333333"/>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AE73709"/>
    <w:multiLevelType w:val="hybridMultilevel"/>
    <w:tmpl w:val="D0026FF2"/>
    <w:lvl w:ilvl="0" w:tplc="08090003">
      <w:start w:val="1"/>
      <w:numFmt w:val="bullet"/>
      <w:lvlText w:val="o"/>
      <w:lvlJc w:val="left"/>
      <w:pPr>
        <w:ind w:left="1440" w:hanging="360"/>
      </w:pPr>
      <w:rPr>
        <w:rFonts w:ascii="Courier New" w:hAnsi="Courier New" w:cs="Courier New" w:hint="default"/>
        <w:color w:val="333333"/>
        <w:sz w:val="22"/>
      </w:rPr>
    </w:lvl>
    <w:lvl w:ilvl="1" w:tplc="FD566334">
      <w:numFmt w:val="bullet"/>
      <w:lvlText w:val=""/>
      <w:lvlJc w:val="left"/>
      <w:pPr>
        <w:ind w:left="2160" w:hanging="360"/>
      </w:pPr>
      <w:rPr>
        <w:rFonts w:ascii="Symbol" w:eastAsia="Times New Roman" w:hAnsi="Symbol" w:cs="Arial" w:hint="default"/>
        <w:color w:val="333333"/>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58434CF5"/>
    <w:multiLevelType w:val="hybridMultilevel"/>
    <w:tmpl w:val="51AC9B50"/>
    <w:lvl w:ilvl="0" w:tplc="08090003">
      <w:start w:val="1"/>
      <w:numFmt w:val="bullet"/>
      <w:lvlText w:val="o"/>
      <w:lvlJc w:val="left"/>
      <w:pPr>
        <w:ind w:left="1680" w:hanging="360"/>
      </w:pPr>
      <w:rPr>
        <w:rFonts w:ascii="Courier New" w:hAnsi="Courier New" w:cs="Courier New" w:hint="default"/>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14" w15:restartNumberingAfterBreak="0">
    <w:nsid w:val="59001C53"/>
    <w:multiLevelType w:val="hybridMultilevel"/>
    <w:tmpl w:val="CA68B328"/>
    <w:lvl w:ilvl="0" w:tplc="203E66A0">
      <w:numFmt w:val="bullet"/>
      <w:lvlText w:val=""/>
      <w:lvlJc w:val="left"/>
      <w:pPr>
        <w:ind w:left="1080" w:hanging="360"/>
      </w:pPr>
      <w:rPr>
        <w:rFonts w:ascii="Symbol" w:eastAsia="Times New Roman" w:hAnsi="Symbol" w:cs="Courier New" w:hint="default"/>
        <w:color w:val="333333"/>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94E4272"/>
    <w:multiLevelType w:val="hybridMultilevel"/>
    <w:tmpl w:val="996083E4"/>
    <w:lvl w:ilvl="0" w:tplc="08090003">
      <w:start w:val="1"/>
      <w:numFmt w:val="bullet"/>
      <w:lvlText w:val="o"/>
      <w:lvlJc w:val="left"/>
      <w:pPr>
        <w:ind w:left="2061" w:hanging="360"/>
      </w:pPr>
      <w:rPr>
        <w:rFonts w:ascii="Courier New" w:hAnsi="Courier New" w:cs="Courier New"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6" w15:restartNumberingAfterBreak="0">
    <w:nsid w:val="59AD1117"/>
    <w:multiLevelType w:val="hybridMultilevel"/>
    <w:tmpl w:val="BD1EE00A"/>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A192C70"/>
    <w:multiLevelType w:val="hybridMultilevel"/>
    <w:tmpl w:val="EDE2770C"/>
    <w:lvl w:ilvl="0" w:tplc="8D347A30">
      <w:start w:val="1"/>
      <w:numFmt w:val="bullet"/>
      <w:lvlText w:val="•"/>
      <w:lvlJc w:val="left"/>
      <w:pPr>
        <w:tabs>
          <w:tab w:val="num" w:pos="720"/>
        </w:tabs>
        <w:ind w:left="720" w:hanging="360"/>
      </w:pPr>
      <w:rPr>
        <w:rFonts w:ascii="Arial" w:hAnsi="Arial" w:hint="default"/>
      </w:rPr>
    </w:lvl>
    <w:lvl w:ilvl="1" w:tplc="013C9A38" w:tentative="1">
      <w:start w:val="1"/>
      <w:numFmt w:val="bullet"/>
      <w:lvlText w:val="•"/>
      <w:lvlJc w:val="left"/>
      <w:pPr>
        <w:tabs>
          <w:tab w:val="num" w:pos="1440"/>
        </w:tabs>
        <w:ind w:left="1440" w:hanging="360"/>
      </w:pPr>
      <w:rPr>
        <w:rFonts w:ascii="Arial" w:hAnsi="Arial" w:hint="default"/>
      </w:rPr>
    </w:lvl>
    <w:lvl w:ilvl="2" w:tplc="C1B033BE" w:tentative="1">
      <w:start w:val="1"/>
      <w:numFmt w:val="bullet"/>
      <w:lvlText w:val="•"/>
      <w:lvlJc w:val="left"/>
      <w:pPr>
        <w:tabs>
          <w:tab w:val="num" w:pos="2160"/>
        </w:tabs>
        <w:ind w:left="2160" w:hanging="360"/>
      </w:pPr>
      <w:rPr>
        <w:rFonts w:ascii="Arial" w:hAnsi="Arial" w:hint="default"/>
      </w:rPr>
    </w:lvl>
    <w:lvl w:ilvl="3" w:tplc="647C4748" w:tentative="1">
      <w:start w:val="1"/>
      <w:numFmt w:val="bullet"/>
      <w:lvlText w:val="•"/>
      <w:lvlJc w:val="left"/>
      <w:pPr>
        <w:tabs>
          <w:tab w:val="num" w:pos="2880"/>
        </w:tabs>
        <w:ind w:left="2880" w:hanging="360"/>
      </w:pPr>
      <w:rPr>
        <w:rFonts w:ascii="Arial" w:hAnsi="Arial" w:hint="default"/>
      </w:rPr>
    </w:lvl>
    <w:lvl w:ilvl="4" w:tplc="E0A49870" w:tentative="1">
      <w:start w:val="1"/>
      <w:numFmt w:val="bullet"/>
      <w:lvlText w:val="•"/>
      <w:lvlJc w:val="left"/>
      <w:pPr>
        <w:tabs>
          <w:tab w:val="num" w:pos="3600"/>
        </w:tabs>
        <w:ind w:left="3600" w:hanging="360"/>
      </w:pPr>
      <w:rPr>
        <w:rFonts w:ascii="Arial" w:hAnsi="Arial" w:hint="default"/>
      </w:rPr>
    </w:lvl>
    <w:lvl w:ilvl="5" w:tplc="A5CC13C2" w:tentative="1">
      <w:start w:val="1"/>
      <w:numFmt w:val="bullet"/>
      <w:lvlText w:val="•"/>
      <w:lvlJc w:val="left"/>
      <w:pPr>
        <w:tabs>
          <w:tab w:val="num" w:pos="4320"/>
        </w:tabs>
        <w:ind w:left="4320" w:hanging="360"/>
      </w:pPr>
      <w:rPr>
        <w:rFonts w:ascii="Arial" w:hAnsi="Arial" w:hint="default"/>
      </w:rPr>
    </w:lvl>
    <w:lvl w:ilvl="6" w:tplc="75445202" w:tentative="1">
      <w:start w:val="1"/>
      <w:numFmt w:val="bullet"/>
      <w:lvlText w:val="•"/>
      <w:lvlJc w:val="left"/>
      <w:pPr>
        <w:tabs>
          <w:tab w:val="num" w:pos="5040"/>
        </w:tabs>
        <w:ind w:left="5040" w:hanging="360"/>
      </w:pPr>
      <w:rPr>
        <w:rFonts w:ascii="Arial" w:hAnsi="Arial" w:hint="default"/>
      </w:rPr>
    </w:lvl>
    <w:lvl w:ilvl="7" w:tplc="A0DEE118" w:tentative="1">
      <w:start w:val="1"/>
      <w:numFmt w:val="bullet"/>
      <w:lvlText w:val="•"/>
      <w:lvlJc w:val="left"/>
      <w:pPr>
        <w:tabs>
          <w:tab w:val="num" w:pos="5760"/>
        </w:tabs>
        <w:ind w:left="5760" w:hanging="360"/>
      </w:pPr>
      <w:rPr>
        <w:rFonts w:ascii="Arial" w:hAnsi="Arial" w:hint="default"/>
      </w:rPr>
    </w:lvl>
    <w:lvl w:ilvl="8" w:tplc="D870CF3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A5B3135"/>
    <w:multiLevelType w:val="hybridMultilevel"/>
    <w:tmpl w:val="602A8168"/>
    <w:lvl w:ilvl="0" w:tplc="4094EA76">
      <w:start w:val="3"/>
      <w:numFmt w:val="bullet"/>
      <w:lvlText w:val=""/>
      <w:lvlJc w:val="left"/>
      <w:pPr>
        <w:ind w:left="1440" w:hanging="360"/>
      </w:pPr>
      <w:rPr>
        <w:rFonts w:ascii="Symbol" w:eastAsia="Times New Roman" w:hAnsi="Symbol" w:cs="Courier New" w:hint="default"/>
        <w:color w:val="333333"/>
        <w:sz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D0130B1"/>
    <w:multiLevelType w:val="hybridMultilevel"/>
    <w:tmpl w:val="818C7D48"/>
    <w:lvl w:ilvl="0" w:tplc="C1824E76">
      <w:start w:val="1"/>
      <w:numFmt w:val="bullet"/>
      <w:lvlText w:val="•"/>
      <w:lvlJc w:val="left"/>
      <w:pPr>
        <w:tabs>
          <w:tab w:val="num" w:pos="720"/>
        </w:tabs>
        <w:ind w:left="720" w:hanging="360"/>
      </w:pPr>
      <w:rPr>
        <w:rFonts w:ascii="Arial" w:hAnsi="Arial" w:hint="default"/>
      </w:rPr>
    </w:lvl>
    <w:lvl w:ilvl="1" w:tplc="9BCEA7D8" w:tentative="1">
      <w:start w:val="1"/>
      <w:numFmt w:val="bullet"/>
      <w:lvlText w:val="•"/>
      <w:lvlJc w:val="left"/>
      <w:pPr>
        <w:tabs>
          <w:tab w:val="num" w:pos="1440"/>
        </w:tabs>
        <w:ind w:left="1440" w:hanging="360"/>
      </w:pPr>
      <w:rPr>
        <w:rFonts w:ascii="Arial" w:hAnsi="Arial" w:hint="default"/>
      </w:rPr>
    </w:lvl>
    <w:lvl w:ilvl="2" w:tplc="B282A25C" w:tentative="1">
      <w:start w:val="1"/>
      <w:numFmt w:val="bullet"/>
      <w:lvlText w:val="•"/>
      <w:lvlJc w:val="left"/>
      <w:pPr>
        <w:tabs>
          <w:tab w:val="num" w:pos="2160"/>
        </w:tabs>
        <w:ind w:left="2160" w:hanging="360"/>
      </w:pPr>
      <w:rPr>
        <w:rFonts w:ascii="Arial" w:hAnsi="Arial" w:hint="default"/>
      </w:rPr>
    </w:lvl>
    <w:lvl w:ilvl="3" w:tplc="29D43132" w:tentative="1">
      <w:start w:val="1"/>
      <w:numFmt w:val="bullet"/>
      <w:lvlText w:val="•"/>
      <w:lvlJc w:val="left"/>
      <w:pPr>
        <w:tabs>
          <w:tab w:val="num" w:pos="2880"/>
        </w:tabs>
        <w:ind w:left="2880" w:hanging="360"/>
      </w:pPr>
      <w:rPr>
        <w:rFonts w:ascii="Arial" w:hAnsi="Arial" w:hint="default"/>
      </w:rPr>
    </w:lvl>
    <w:lvl w:ilvl="4" w:tplc="C6ECEE7E" w:tentative="1">
      <w:start w:val="1"/>
      <w:numFmt w:val="bullet"/>
      <w:lvlText w:val="•"/>
      <w:lvlJc w:val="left"/>
      <w:pPr>
        <w:tabs>
          <w:tab w:val="num" w:pos="3600"/>
        </w:tabs>
        <w:ind w:left="3600" w:hanging="360"/>
      </w:pPr>
      <w:rPr>
        <w:rFonts w:ascii="Arial" w:hAnsi="Arial" w:hint="default"/>
      </w:rPr>
    </w:lvl>
    <w:lvl w:ilvl="5" w:tplc="0644A8E2" w:tentative="1">
      <w:start w:val="1"/>
      <w:numFmt w:val="bullet"/>
      <w:lvlText w:val="•"/>
      <w:lvlJc w:val="left"/>
      <w:pPr>
        <w:tabs>
          <w:tab w:val="num" w:pos="4320"/>
        </w:tabs>
        <w:ind w:left="4320" w:hanging="360"/>
      </w:pPr>
      <w:rPr>
        <w:rFonts w:ascii="Arial" w:hAnsi="Arial" w:hint="default"/>
      </w:rPr>
    </w:lvl>
    <w:lvl w:ilvl="6" w:tplc="51D24952" w:tentative="1">
      <w:start w:val="1"/>
      <w:numFmt w:val="bullet"/>
      <w:lvlText w:val="•"/>
      <w:lvlJc w:val="left"/>
      <w:pPr>
        <w:tabs>
          <w:tab w:val="num" w:pos="5040"/>
        </w:tabs>
        <w:ind w:left="5040" w:hanging="360"/>
      </w:pPr>
      <w:rPr>
        <w:rFonts w:ascii="Arial" w:hAnsi="Arial" w:hint="default"/>
      </w:rPr>
    </w:lvl>
    <w:lvl w:ilvl="7" w:tplc="4164F5D0" w:tentative="1">
      <w:start w:val="1"/>
      <w:numFmt w:val="bullet"/>
      <w:lvlText w:val="•"/>
      <w:lvlJc w:val="left"/>
      <w:pPr>
        <w:tabs>
          <w:tab w:val="num" w:pos="5760"/>
        </w:tabs>
        <w:ind w:left="5760" w:hanging="360"/>
      </w:pPr>
      <w:rPr>
        <w:rFonts w:ascii="Arial" w:hAnsi="Arial" w:hint="default"/>
      </w:rPr>
    </w:lvl>
    <w:lvl w:ilvl="8" w:tplc="BA3E5BB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FC3136D"/>
    <w:multiLevelType w:val="hybridMultilevel"/>
    <w:tmpl w:val="FAD08D02"/>
    <w:lvl w:ilvl="0" w:tplc="F5EAC0DA">
      <w:start w:val="1"/>
      <w:numFmt w:val="bullet"/>
      <w:lvlText w:val="•"/>
      <w:lvlJc w:val="left"/>
      <w:pPr>
        <w:tabs>
          <w:tab w:val="num" w:pos="720"/>
        </w:tabs>
        <w:ind w:left="720" w:hanging="360"/>
      </w:pPr>
      <w:rPr>
        <w:rFonts w:ascii="Arial" w:hAnsi="Arial" w:hint="default"/>
      </w:rPr>
    </w:lvl>
    <w:lvl w:ilvl="1" w:tplc="0A829590" w:tentative="1">
      <w:start w:val="1"/>
      <w:numFmt w:val="bullet"/>
      <w:lvlText w:val="•"/>
      <w:lvlJc w:val="left"/>
      <w:pPr>
        <w:tabs>
          <w:tab w:val="num" w:pos="1440"/>
        </w:tabs>
        <w:ind w:left="1440" w:hanging="360"/>
      </w:pPr>
      <w:rPr>
        <w:rFonts w:ascii="Arial" w:hAnsi="Arial" w:hint="default"/>
      </w:rPr>
    </w:lvl>
    <w:lvl w:ilvl="2" w:tplc="432C3A36" w:tentative="1">
      <w:start w:val="1"/>
      <w:numFmt w:val="bullet"/>
      <w:lvlText w:val="•"/>
      <w:lvlJc w:val="left"/>
      <w:pPr>
        <w:tabs>
          <w:tab w:val="num" w:pos="2160"/>
        </w:tabs>
        <w:ind w:left="2160" w:hanging="360"/>
      </w:pPr>
      <w:rPr>
        <w:rFonts w:ascii="Arial" w:hAnsi="Arial" w:hint="default"/>
      </w:rPr>
    </w:lvl>
    <w:lvl w:ilvl="3" w:tplc="9BB88E9A" w:tentative="1">
      <w:start w:val="1"/>
      <w:numFmt w:val="bullet"/>
      <w:lvlText w:val="•"/>
      <w:lvlJc w:val="left"/>
      <w:pPr>
        <w:tabs>
          <w:tab w:val="num" w:pos="2880"/>
        </w:tabs>
        <w:ind w:left="2880" w:hanging="360"/>
      </w:pPr>
      <w:rPr>
        <w:rFonts w:ascii="Arial" w:hAnsi="Arial" w:hint="default"/>
      </w:rPr>
    </w:lvl>
    <w:lvl w:ilvl="4" w:tplc="1D62B6E6" w:tentative="1">
      <w:start w:val="1"/>
      <w:numFmt w:val="bullet"/>
      <w:lvlText w:val="•"/>
      <w:lvlJc w:val="left"/>
      <w:pPr>
        <w:tabs>
          <w:tab w:val="num" w:pos="3600"/>
        </w:tabs>
        <w:ind w:left="3600" w:hanging="360"/>
      </w:pPr>
      <w:rPr>
        <w:rFonts w:ascii="Arial" w:hAnsi="Arial" w:hint="default"/>
      </w:rPr>
    </w:lvl>
    <w:lvl w:ilvl="5" w:tplc="3ADA44E6" w:tentative="1">
      <w:start w:val="1"/>
      <w:numFmt w:val="bullet"/>
      <w:lvlText w:val="•"/>
      <w:lvlJc w:val="left"/>
      <w:pPr>
        <w:tabs>
          <w:tab w:val="num" w:pos="4320"/>
        </w:tabs>
        <w:ind w:left="4320" w:hanging="360"/>
      </w:pPr>
      <w:rPr>
        <w:rFonts w:ascii="Arial" w:hAnsi="Arial" w:hint="default"/>
      </w:rPr>
    </w:lvl>
    <w:lvl w:ilvl="6" w:tplc="96443412" w:tentative="1">
      <w:start w:val="1"/>
      <w:numFmt w:val="bullet"/>
      <w:lvlText w:val="•"/>
      <w:lvlJc w:val="left"/>
      <w:pPr>
        <w:tabs>
          <w:tab w:val="num" w:pos="5040"/>
        </w:tabs>
        <w:ind w:left="5040" w:hanging="360"/>
      </w:pPr>
      <w:rPr>
        <w:rFonts w:ascii="Arial" w:hAnsi="Arial" w:hint="default"/>
      </w:rPr>
    </w:lvl>
    <w:lvl w:ilvl="7" w:tplc="046E623C" w:tentative="1">
      <w:start w:val="1"/>
      <w:numFmt w:val="bullet"/>
      <w:lvlText w:val="•"/>
      <w:lvlJc w:val="left"/>
      <w:pPr>
        <w:tabs>
          <w:tab w:val="num" w:pos="5760"/>
        </w:tabs>
        <w:ind w:left="5760" w:hanging="360"/>
      </w:pPr>
      <w:rPr>
        <w:rFonts w:ascii="Arial" w:hAnsi="Arial" w:hint="default"/>
      </w:rPr>
    </w:lvl>
    <w:lvl w:ilvl="8" w:tplc="EEA0108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2355710"/>
    <w:multiLevelType w:val="hybridMultilevel"/>
    <w:tmpl w:val="84DA2484"/>
    <w:lvl w:ilvl="0" w:tplc="08090003">
      <w:start w:val="1"/>
      <w:numFmt w:val="bullet"/>
      <w:lvlText w:val="o"/>
      <w:lvlJc w:val="left"/>
      <w:pPr>
        <w:ind w:left="2061" w:hanging="360"/>
      </w:pPr>
      <w:rPr>
        <w:rFonts w:ascii="Courier New" w:hAnsi="Courier New" w:cs="Courier New"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2" w15:restartNumberingAfterBreak="0">
    <w:nsid w:val="63B30F18"/>
    <w:multiLevelType w:val="hybridMultilevel"/>
    <w:tmpl w:val="782A50DA"/>
    <w:lvl w:ilvl="0" w:tplc="0AEC7C28">
      <w:start w:val="1"/>
      <w:numFmt w:val="bullet"/>
      <w:lvlText w:val="•"/>
      <w:lvlJc w:val="left"/>
      <w:pPr>
        <w:tabs>
          <w:tab w:val="num" w:pos="720"/>
        </w:tabs>
        <w:ind w:left="720" w:hanging="360"/>
      </w:pPr>
      <w:rPr>
        <w:rFonts w:ascii="Arial" w:hAnsi="Arial" w:hint="default"/>
      </w:rPr>
    </w:lvl>
    <w:lvl w:ilvl="1" w:tplc="683E684E" w:tentative="1">
      <w:start w:val="1"/>
      <w:numFmt w:val="bullet"/>
      <w:lvlText w:val="•"/>
      <w:lvlJc w:val="left"/>
      <w:pPr>
        <w:tabs>
          <w:tab w:val="num" w:pos="1440"/>
        </w:tabs>
        <w:ind w:left="1440" w:hanging="360"/>
      </w:pPr>
      <w:rPr>
        <w:rFonts w:ascii="Arial" w:hAnsi="Arial" w:hint="default"/>
      </w:rPr>
    </w:lvl>
    <w:lvl w:ilvl="2" w:tplc="DCC2BD7E" w:tentative="1">
      <w:start w:val="1"/>
      <w:numFmt w:val="bullet"/>
      <w:lvlText w:val="•"/>
      <w:lvlJc w:val="left"/>
      <w:pPr>
        <w:tabs>
          <w:tab w:val="num" w:pos="2160"/>
        </w:tabs>
        <w:ind w:left="2160" w:hanging="360"/>
      </w:pPr>
      <w:rPr>
        <w:rFonts w:ascii="Arial" w:hAnsi="Arial" w:hint="default"/>
      </w:rPr>
    </w:lvl>
    <w:lvl w:ilvl="3" w:tplc="28F254C6" w:tentative="1">
      <w:start w:val="1"/>
      <w:numFmt w:val="bullet"/>
      <w:lvlText w:val="•"/>
      <w:lvlJc w:val="left"/>
      <w:pPr>
        <w:tabs>
          <w:tab w:val="num" w:pos="2880"/>
        </w:tabs>
        <w:ind w:left="2880" w:hanging="360"/>
      </w:pPr>
      <w:rPr>
        <w:rFonts w:ascii="Arial" w:hAnsi="Arial" w:hint="default"/>
      </w:rPr>
    </w:lvl>
    <w:lvl w:ilvl="4" w:tplc="A0E8893C" w:tentative="1">
      <w:start w:val="1"/>
      <w:numFmt w:val="bullet"/>
      <w:lvlText w:val="•"/>
      <w:lvlJc w:val="left"/>
      <w:pPr>
        <w:tabs>
          <w:tab w:val="num" w:pos="3600"/>
        </w:tabs>
        <w:ind w:left="3600" w:hanging="360"/>
      </w:pPr>
      <w:rPr>
        <w:rFonts w:ascii="Arial" w:hAnsi="Arial" w:hint="default"/>
      </w:rPr>
    </w:lvl>
    <w:lvl w:ilvl="5" w:tplc="33DA8FBC" w:tentative="1">
      <w:start w:val="1"/>
      <w:numFmt w:val="bullet"/>
      <w:lvlText w:val="•"/>
      <w:lvlJc w:val="left"/>
      <w:pPr>
        <w:tabs>
          <w:tab w:val="num" w:pos="4320"/>
        </w:tabs>
        <w:ind w:left="4320" w:hanging="360"/>
      </w:pPr>
      <w:rPr>
        <w:rFonts w:ascii="Arial" w:hAnsi="Arial" w:hint="default"/>
      </w:rPr>
    </w:lvl>
    <w:lvl w:ilvl="6" w:tplc="97C043DA" w:tentative="1">
      <w:start w:val="1"/>
      <w:numFmt w:val="bullet"/>
      <w:lvlText w:val="•"/>
      <w:lvlJc w:val="left"/>
      <w:pPr>
        <w:tabs>
          <w:tab w:val="num" w:pos="5040"/>
        </w:tabs>
        <w:ind w:left="5040" w:hanging="360"/>
      </w:pPr>
      <w:rPr>
        <w:rFonts w:ascii="Arial" w:hAnsi="Arial" w:hint="default"/>
      </w:rPr>
    </w:lvl>
    <w:lvl w:ilvl="7" w:tplc="6128969C" w:tentative="1">
      <w:start w:val="1"/>
      <w:numFmt w:val="bullet"/>
      <w:lvlText w:val="•"/>
      <w:lvlJc w:val="left"/>
      <w:pPr>
        <w:tabs>
          <w:tab w:val="num" w:pos="5760"/>
        </w:tabs>
        <w:ind w:left="5760" w:hanging="360"/>
      </w:pPr>
      <w:rPr>
        <w:rFonts w:ascii="Arial" w:hAnsi="Arial" w:hint="default"/>
      </w:rPr>
    </w:lvl>
    <w:lvl w:ilvl="8" w:tplc="541AD38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6291067"/>
    <w:multiLevelType w:val="hybridMultilevel"/>
    <w:tmpl w:val="EB62BA0C"/>
    <w:lvl w:ilvl="0" w:tplc="1206D374">
      <w:start w:val="1"/>
      <w:numFmt w:val="bullet"/>
      <w:lvlText w:val="•"/>
      <w:lvlJc w:val="left"/>
      <w:pPr>
        <w:tabs>
          <w:tab w:val="num" w:pos="720"/>
        </w:tabs>
        <w:ind w:left="720" w:hanging="360"/>
      </w:pPr>
      <w:rPr>
        <w:rFonts w:ascii="Arial" w:hAnsi="Arial" w:hint="default"/>
      </w:rPr>
    </w:lvl>
    <w:lvl w:ilvl="1" w:tplc="9774D6DA" w:tentative="1">
      <w:start w:val="1"/>
      <w:numFmt w:val="bullet"/>
      <w:lvlText w:val="•"/>
      <w:lvlJc w:val="left"/>
      <w:pPr>
        <w:tabs>
          <w:tab w:val="num" w:pos="1440"/>
        </w:tabs>
        <w:ind w:left="1440" w:hanging="360"/>
      </w:pPr>
      <w:rPr>
        <w:rFonts w:ascii="Arial" w:hAnsi="Arial" w:hint="default"/>
      </w:rPr>
    </w:lvl>
    <w:lvl w:ilvl="2" w:tplc="1E90D1C0" w:tentative="1">
      <w:start w:val="1"/>
      <w:numFmt w:val="bullet"/>
      <w:lvlText w:val="•"/>
      <w:lvlJc w:val="left"/>
      <w:pPr>
        <w:tabs>
          <w:tab w:val="num" w:pos="2160"/>
        </w:tabs>
        <w:ind w:left="2160" w:hanging="360"/>
      </w:pPr>
      <w:rPr>
        <w:rFonts w:ascii="Arial" w:hAnsi="Arial" w:hint="default"/>
      </w:rPr>
    </w:lvl>
    <w:lvl w:ilvl="3" w:tplc="6764D2B0" w:tentative="1">
      <w:start w:val="1"/>
      <w:numFmt w:val="bullet"/>
      <w:lvlText w:val="•"/>
      <w:lvlJc w:val="left"/>
      <w:pPr>
        <w:tabs>
          <w:tab w:val="num" w:pos="2880"/>
        </w:tabs>
        <w:ind w:left="2880" w:hanging="360"/>
      </w:pPr>
      <w:rPr>
        <w:rFonts w:ascii="Arial" w:hAnsi="Arial" w:hint="default"/>
      </w:rPr>
    </w:lvl>
    <w:lvl w:ilvl="4" w:tplc="20C21288" w:tentative="1">
      <w:start w:val="1"/>
      <w:numFmt w:val="bullet"/>
      <w:lvlText w:val="•"/>
      <w:lvlJc w:val="left"/>
      <w:pPr>
        <w:tabs>
          <w:tab w:val="num" w:pos="3600"/>
        </w:tabs>
        <w:ind w:left="3600" w:hanging="360"/>
      </w:pPr>
      <w:rPr>
        <w:rFonts w:ascii="Arial" w:hAnsi="Arial" w:hint="default"/>
      </w:rPr>
    </w:lvl>
    <w:lvl w:ilvl="5" w:tplc="53487F58" w:tentative="1">
      <w:start w:val="1"/>
      <w:numFmt w:val="bullet"/>
      <w:lvlText w:val="•"/>
      <w:lvlJc w:val="left"/>
      <w:pPr>
        <w:tabs>
          <w:tab w:val="num" w:pos="4320"/>
        </w:tabs>
        <w:ind w:left="4320" w:hanging="360"/>
      </w:pPr>
      <w:rPr>
        <w:rFonts w:ascii="Arial" w:hAnsi="Arial" w:hint="default"/>
      </w:rPr>
    </w:lvl>
    <w:lvl w:ilvl="6" w:tplc="E45E6A0A" w:tentative="1">
      <w:start w:val="1"/>
      <w:numFmt w:val="bullet"/>
      <w:lvlText w:val="•"/>
      <w:lvlJc w:val="left"/>
      <w:pPr>
        <w:tabs>
          <w:tab w:val="num" w:pos="5040"/>
        </w:tabs>
        <w:ind w:left="5040" w:hanging="360"/>
      </w:pPr>
      <w:rPr>
        <w:rFonts w:ascii="Arial" w:hAnsi="Arial" w:hint="default"/>
      </w:rPr>
    </w:lvl>
    <w:lvl w:ilvl="7" w:tplc="658079EE" w:tentative="1">
      <w:start w:val="1"/>
      <w:numFmt w:val="bullet"/>
      <w:lvlText w:val="•"/>
      <w:lvlJc w:val="left"/>
      <w:pPr>
        <w:tabs>
          <w:tab w:val="num" w:pos="5760"/>
        </w:tabs>
        <w:ind w:left="5760" w:hanging="360"/>
      </w:pPr>
      <w:rPr>
        <w:rFonts w:ascii="Arial" w:hAnsi="Arial" w:hint="default"/>
      </w:rPr>
    </w:lvl>
    <w:lvl w:ilvl="8" w:tplc="0D34070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6976E22"/>
    <w:multiLevelType w:val="hybridMultilevel"/>
    <w:tmpl w:val="D71623D8"/>
    <w:lvl w:ilvl="0" w:tplc="7DC69904">
      <w:start w:val="1"/>
      <w:numFmt w:val="bullet"/>
      <w:lvlText w:val="•"/>
      <w:lvlJc w:val="left"/>
      <w:pPr>
        <w:tabs>
          <w:tab w:val="num" w:pos="720"/>
        </w:tabs>
        <w:ind w:left="720" w:hanging="360"/>
      </w:pPr>
      <w:rPr>
        <w:rFonts w:ascii="Arial" w:hAnsi="Arial" w:hint="default"/>
      </w:rPr>
    </w:lvl>
    <w:lvl w:ilvl="1" w:tplc="938CFB56" w:tentative="1">
      <w:start w:val="1"/>
      <w:numFmt w:val="bullet"/>
      <w:lvlText w:val="•"/>
      <w:lvlJc w:val="left"/>
      <w:pPr>
        <w:tabs>
          <w:tab w:val="num" w:pos="1440"/>
        </w:tabs>
        <w:ind w:left="1440" w:hanging="360"/>
      </w:pPr>
      <w:rPr>
        <w:rFonts w:ascii="Arial" w:hAnsi="Arial" w:hint="default"/>
      </w:rPr>
    </w:lvl>
    <w:lvl w:ilvl="2" w:tplc="A96C2210" w:tentative="1">
      <w:start w:val="1"/>
      <w:numFmt w:val="bullet"/>
      <w:lvlText w:val="•"/>
      <w:lvlJc w:val="left"/>
      <w:pPr>
        <w:tabs>
          <w:tab w:val="num" w:pos="2160"/>
        </w:tabs>
        <w:ind w:left="2160" w:hanging="360"/>
      </w:pPr>
      <w:rPr>
        <w:rFonts w:ascii="Arial" w:hAnsi="Arial" w:hint="default"/>
      </w:rPr>
    </w:lvl>
    <w:lvl w:ilvl="3" w:tplc="3CA287E6" w:tentative="1">
      <w:start w:val="1"/>
      <w:numFmt w:val="bullet"/>
      <w:lvlText w:val="•"/>
      <w:lvlJc w:val="left"/>
      <w:pPr>
        <w:tabs>
          <w:tab w:val="num" w:pos="2880"/>
        </w:tabs>
        <w:ind w:left="2880" w:hanging="360"/>
      </w:pPr>
      <w:rPr>
        <w:rFonts w:ascii="Arial" w:hAnsi="Arial" w:hint="default"/>
      </w:rPr>
    </w:lvl>
    <w:lvl w:ilvl="4" w:tplc="0DFCBA3E" w:tentative="1">
      <w:start w:val="1"/>
      <w:numFmt w:val="bullet"/>
      <w:lvlText w:val="•"/>
      <w:lvlJc w:val="left"/>
      <w:pPr>
        <w:tabs>
          <w:tab w:val="num" w:pos="3600"/>
        </w:tabs>
        <w:ind w:left="3600" w:hanging="360"/>
      </w:pPr>
      <w:rPr>
        <w:rFonts w:ascii="Arial" w:hAnsi="Arial" w:hint="default"/>
      </w:rPr>
    </w:lvl>
    <w:lvl w:ilvl="5" w:tplc="85661266" w:tentative="1">
      <w:start w:val="1"/>
      <w:numFmt w:val="bullet"/>
      <w:lvlText w:val="•"/>
      <w:lvlJc w:val="left"/>
      <w:pPr>
        <w:tabs>
          <w:tab w:val="num" w:pos="4320"/>
        </w:tabs>
        <w:ind w:left="4320" w:hanging="360"/>
      </w:pPr>
      <w:rPr>
        <w:rFonts w:ascii="Arial" w:hAnsi="Arial" w:hint="default"/>
      </w:rPr>
    </w:lvl>
    <w:lvl w:ilvl="6" w:tplc="3B0E0CE6" w:tentative="1">
      <w:start w:val="1"/>
      <w:numFmt w:val="bullet"/>
      <w:lvlText w:val="•"/>
      <w:lvlJc w:val="left"/>
      <w:pPr>
        <w:tabs>
          <w:tab w:val="num" w:pos="5040"/>
        </w:tabs>
        <w:ind w:left="5040" w:hanging="360"/>
      </w:pPr>
      <w:rPr>
        <w:rFonts w:ascii="Arial" w:hAnsi="Arial" w:hint="default"/>
      </w:rPr>
    </w:lvl>
    <w:lvl w:ilvl="7" w:tplc="45E266CE" w:tentative="1">
      <w:start w:val="1"/>
      <w:numFmt w:val="bullet"/>
      <w:lvlText w:val="•"/>
      <w:lvlJc w:val="left"/>
      <w:pPr>
        <w:tabs>
          <w:tab w:val="num" w:pos="5760"/>
        </w:tabs>
        <w:ind w:left="5760" w:hanging="360"/>
      </w:pPr>
      <w:rPr>
        <w:rFonts w:ascii="Arial" w:hAnsi="Arial" w:hint="default"/>
      </w:rPr>
    </w:lvl>
    <w:lvl w:ilvl="8" w:tplc="7492A23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84205B2"/>
    <w:multiLevelType w:val="hybridMultilevel"/>
    <w:tmpl w:val="F5AC7E74"/>
    <w:lvl w:ilvl="0" w:tplc="08090003">
      <w:start w:val="1"/>
      <w:numFmt w:val="bullet"/>
      <w:lvlText w:val="o"/>
      <w:lvlJc w:val="left"/>
      <w:pPr>
        <w:ind w:left="1080" w:hanging="360"/>
      </w:pPr>
      <w:rPr>
        <w:rFonts w:ascii="Courier New" w:hAnsi="Courier New" w:cs="Courier New" w:hint="default"/>
        <w:color w:val="333333"/>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7DD92EC8"/>
    <w:multiLevelType w:val="hybridMultilevel"/>
    <w:tmpl w:val="CC1CEC54"/>
    <w:lvl w:ilvl="0" w:tplc="E684DFF8">
      <w:start w:val="1"/>
      <w:numFmt w:val="bullet"/>
      <w:lvlText w:val="•"/>
      <w:lvlJc w:val="left"/>
      <w:pPr>
        <w:tabs>
          <w:tab w:val="num" w:pos="720"/>
        </w:tabs>
        <w:ind w:left="720" w:hanging="360"/>
      </w:pPr>
      <w:rPr>
        <w:rFonts w:ascii="Arial" w:hAnsi="Arial" w:hint="default"/>
      </w:rPr>
    </w:lvl>
    <w:lvl w:ilvl="1" w:tplc="C22479CC" w:tentative="1">
      <w:start w:val="1"/>
      <w:numFmt w:val="bullet"/>
      <w:lvlText w:val="•"/>
      <w:lvlJc w:val="left"/>
      <w:pPr>
        <w:tabs>
          <w:tab w:val="num" w:pos="1440"/>
        </w:tabs>
        <w:ind w:left="1440" w:hanging="360"/>
      </w:pPr>
      <w:rPr>
        <w:rFonts w:ascii="Arial" w:hAnsi="Arial" w:hint="default"/>
      </w:rPr>
    </w:lvl>
    <w:lvl w:ilvl="2" w:tplc="E99803CE" w:tentative="1">
      <w:start w:val="1"/>
      <w:numFmt w:val="bullet"/>
      <w:lvlText w:val="•"/>
      <w:lvlJc w:val="left"/>
      <w:pPr>
        <w:tabs>
          <w:tab w:val="num" w:pos="2160"/>
        </w:tabs>
        <w:ind w:left="2160" w:hanging="360"/>
      </w:pPr>
      <w:rPr>
        <w:rFonts w:ascii="Arial" w:hAnsi="Arial" w:hint="default"/>
      </w:rPr>
    </w:lvl>
    <w:lvl w:ilvl="3" w:tplc="4BD0C162" w:tentative="1">
      <w:start w:val="1"/>
      <w:numFmt w:val="bullet"/>
      <w:lvlText w:val="•"/>
      <w:lvlJc w:val="left"/>
      <w:pPr>
        <w:tabs>
          <w:tab w:val="num" w:pos="2880"/>
        </w:tabs>
        <w:ind w:left="2880" w:hanging="360"/>
      </w:pPr>
      <w:rPr>
        <w:rFonts w:ascii="Arial" w:hAnsi="Arial" w:hint="default"/>
      </w:rPr>
    </w:lvl>
    <w:lvl w:ilvl="4" w:tplc="414C5954" w:tentative="1">
      <w:start w:val="1"/>
      <w:numFmt w:val="bullet"/>
      <w:lvlText w:val="•"/>
      <w:lvlJc w:val="left"/>
      <w:pPr>
        <w:tabs>
          <w:tab w:val="num" w:pos="3600"/>
        </w:tabs>
        <w:ind w:left="3600" w:hanging="360"/>
      </w:pPr>
      <w:rPr>
        <w:rFonts w:ascii="Arial" w:hAnsi="Arial" w:hint="default"/>
      </w:rPr>
    </w:lvl>
    <w:lvl w:ilvl="5" w:tplc="4AA27658" w:tentative="1">
      <w:start w:val="1"/>
      <w:numFmt w:val="bullet"/>
      <w:lvlText w:val="•"/>
      <w:lvlJc w:val="left"/>
      <w:pPr>
        <w:tabs>
          <w:tab w:val="num" w:pos="4320"/>
        </w:tabs>
        <w:ind w:left="4320" w:hanging="360"/>
      </w:pPr>
      <w:rPr>
        <w:rFonts w:ascii="Arial" w:hAnsi="Arial" w:hint="default"/>
      </w:rPr>
    </w:lvl>
    <w:lvl w:ilvl="6" w:tplc="7C8C86CA" w:tentative="1">
      <w:start w:val="1"/>
      <w:numFmt w:val="bullet"/>
      <w:lvlText w:val="•"/>
      <w:lvlJc w:val="left"/>
      <w:pPr>
        <w:tabs>
          <w:tab w:val="num" w:pos="5040"/>
        </w:tabs>
        <w:ind w:left="5040" w:hanging="360"/>
      </w:pPr>
      <w:rPr>
        <w:rFonts w:ascii="Arial" w:hAnsi="Arial" w:hint="default"/>
      </w:rPr>
    </w:lvl>
    <w:lvl w:ilvl="7" w:tplc="580AF386" w:tentative="1">
      <w:start w:val="1"/>
      <w:numFmt w:val="bullet"/>
      <w:lvlText w:val="•"/>
      <w:lvlJc w:val="left"/>
      <w:pPr>
        <w:tabs>
          <w:tab w:val="num" w:pos="5760"/>
        </w:tabs>
        <w:ind w:left="5760" w:hanging="360"/>
      </w:pPr>
      <w:rPr>
        <w:rFonts w:ascii="Arial" w:hAnsi="Arial" w:hint="default"/>
      </w:rPr>
    </w:lvl>
    <w:lvl w:ilvl="8" w:tplc="01EC190A" w:tentative="1">
      <w:start w:val="1"/>
      <w:numFmt w:val="bullet"/>
      <w:lvlText w:val="•"/>
      <w:lvlJc w:val="left"/>
      <w:pPr>
        <w:tabs>
          <w:tab w:val="num" w:pos="6480"/>
        </w:tabs>
        <w:ind w:left="6480" w:hanging="360"/>
      </w:pPr>
      <w:rPr>
        <w:rFonts w:ascii="Arial" w:hAnsi="Arial" w:hint="default"/>
      </w:rPr>
    </w:lvl>
  </w:abstractNum>
  <w:num w:numId="1" w16cid:durableId="111293955">
    <w:abstractNumId w:val="19"/>
  </w:num>
  <w:num w:numId="2" w16cid:durableId="739794035">
    <w:abstractNumId w:val="8"/>
  </w:num>
  <w:num w:numId="3" w16cid:durableId="1432968649">
    <w:abstractNumId w:val="18"/>
  </w:num>
  <w:num w:numId="4" w16cid:durableId="405497391">
    <w:abstractNumId w:val="12"/>
  </w:num>
  <w:num w:numId="5" w16cid:durableId="1173911009">
    <w:abstractNumId w:val="1"/>
  </w:num>
  <w:num w:numId="6" w16cid:durableId="214781892">
    <w:abstractNumId w:val="14"/>
  </w:num>
  <w:num w:numId="7" w16cid:durableId="1016347254">
    <w:abstractNumId w:val="25"/>
  </w:num>
  <w:num w:numId="8" w16cid:durableId="1688025063">
    <w:abstractNumId w:val="15"/>
  </w:num>
  <w:num w:numId="9" w16cid:durableId="1974863363">
    <w:abstractNumId w:val="13"/>
  </w:num>
  <w:num w:numId="10" w16cid:durableId="1510172436">
    <w:abstractNumId w:val="9"/>
  </w:num>
  <w:num w:numId="11" w16cid:durableId="151339840">
    <w:abstractNumId w:val="11"/>
  </w:num>
  <w:num w:numId="12" w16cid:durableId="705568234">
    <w:abstractNumId w:val="21"/>
  </w:num>
  <w:num w:numId="13" w16cid:durableId="1820606378">
    <w:abstractNumId w:val="5"/>
  </w:num>
  <w:num w:numId="14" w16cid:durableId="1037240870">
    <w:abstractNumId w:val="3"/>
  </w:num>
  <w:num w:numId="15" w16cid:durableId="1524975421">
    <w:abstractNumId w:val="0"/>
  </w:num>
  <w:num w:numId="16" w16cid:durableId="103503787">
    <w:abstractNumId w:val="2"/>
  </w:num>
  <w:num w:numId="17" w16cid:durableId="1562523624">
    <w:abstractNumId w:val="22"/>
  </w:num>
  <w:num w:numId="18" w16cid:durableId="1378509188">
    <w:abstractNumId w:val="10"/>
  </w:num>
  <w:num w:numId="19" w16cid:durableId="399639731">
    <w:abstractNumId w:val="4"/>
  </w:num>
  <w:num w:numId="20" w16cid:durableId="1332949572">
    <w:abstractNumId w:val="7"/>
  </w:num>
  <w:num w:numId="21" w16cid:durableId="1509365105">
    <w:abstractNumId w:val="26"/>
  </w:num>
  <w:num w:numId="22" w16cid:durableId="1456483904">
    <w:abstractNumId w:val="23"/>
  </w:num>
  <w:num w:numId="23" w16cid:durableId="1774474945">
    <w:abstractNumId w:val="6"/>
  </w:num>
  <w:num w:numId="24" w16cid:durableId="695884660">
    <w:abstractNumId w:val="17"/>
  </w:num>
  <w:num w:numId="25" w16cid:durableId="183901997">
    <w:abstractNumId w:val="20"/>
  </w:num>
  <w:num w:numId="26" w16cid:durableId="1366102208">
    <w:abstractNumId w:val="24"/>
  </w:num>
  <w:num w:numId="27" w16cid:durableId="115225986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D67"/>
    <w:rsid w:val="00011A63"/>
    <w:rsid w:val="00012C55"/>
    <w:rsid w:val="00024984"/>
    <w:rsid w:val="00027AFF"/>
    <w:rsid w:val="00040237"/>
    <w:rsid w:val="00067063"/>
    <w:rsid w:val="000700DE"/>
    <w:rsid w:val="0007260D"/>
    <w:rsid w:val="00074E3C"/>
    <w:rsid w:val="00080895"/>
    <w:rsid w:val="000A03EE"/>
    <w:rsid w:val="000A2AE5"/>
    <w:rsid w:val="000A73E4"/>
    <w:rsid w:val="000B49D0"/>
    <w:rsid w:val="000B5EED"/>
    <w:rsid w:val="000C1670"/>
    <w:rsid w:val="000D1AC9"/>
    <w:rsid w:val="000D5DAE"/>
    <w:rsid w:val="000E6921"/>
    <w:rsid w:val="000F020D"/>
    <w:rsid w:val="000F517A"/>
    <w:rsid w:val="0010450B"/>
    <w:rsid w:val="00104BD0"/>
    <w:rsid w:val="00105C65"/>
    <w:rsid w:val="00112F55"/>
    <w:rsid w:val="0011658A"/>
    <w:rsid w:val="0011779F"/>
    <w:rsid w:val="00124557"/>
    <w:rsid w:val="0012455D"/>
    <w:rsid w:val="001309A3"/>
    <w:rsid w:val="00134F16"/>
    <w:rsid w:val="00151D3D"/>
    <w:rsid w:val="00152107"/>
    <w:rsid w:val="00155546"/>
    <w:rsid w:val="0016679A"/>
    <w:rsid w:val="00175C9E"/>
    <w:rsid w:val="001762E7"/>
    <w:rsid w:val="001825FC"/>
    <w:rsid w:val="00185BBE"/>
    <w:rsid w:val="0018626D"/>
    <w:rsid w:val="00187A0A"/>
    <w:rsid w:val="001967F6"/>
    <w:rsid w:val="001A2AF9"/>
    <w:rsid w:val="001A3D5D"/>
    <w:rsid w:val="001B6795"/>
    <w:rsid w:val="001C40A8"/>
    <w:rsid w:val="001C5BAA"/>
    <w:rsid w:val="001E2C4F"/>
    <w:rsid w:val="001E6FCD"/>
    <w:rsid w:val="001E7A1E"/>
    <w:rsid w:val="001F20FD"/>
    <w:rsid w:val="00225152"/>
    <w:rsid w:val="0024122D"/>
    <w:rsid w:val="002732A9"/>
    <w:rsid w:val="00275893"/>
    <w:rsid w:val="002A528C"/>
    <w:rsid w:val="002B2960"/>
    <w:rsid w:val="002B3CCB"/>
    <w:rsid w:val="002B5E38"/>
    <w:rsid w:val="002B7EE8"/>
    <w:rsid w:val="002C1391"/>
    <w:rsid w:val="002C4432"/>
    <w:rsid w:val="002D121F"/>
    <w:rsid w:val="002D4458"/>
    <w:rsid w:val="002D4B02"/>
    <w:rsid w:val="002D6560"/>
    <w:rsid w:val="002F1118"/>
    <w:rsid w:val="00310D59"/>
    <w:rsid w:val="003123DC"/>
    <w:rsid w:val="00327891"/>
    <w:rsid w:val="00337501"/>
    <w:rsid w:val="00340FAE"/>
    <w:rsid w:val="00341973"/>
    <w:rsid w:val="003420D9"/>
    <w:rsid w:val="00344238"/>
    <w:rsid w:val="00370503"/>
    <w:rsid w:val="00372CC9"/>
    <w:rsid w:val="00391801"/>
    <w:rsid w:val="003926B7"/>
    <w:rsid w:val="00392734"/>
    <w:rsid w:val="003A67A2"/>
    <w:rsid w:val="003B6A7E"/>
    <w:rsid w:val="003C10A9"/>
    <w:rsid w:val="003C210D"/>
    <w:rsid w:val="003C7713"/>
    <w:rsid w:val="003F6239"/>
    <w:rsid w:val="003F7C39"/>
    <w:rsid w:val="00416EA8"/>
    <w:rsid w:val="004316D5"/>
    <w:rsid w:val="00450627"/>
    <w:rsid w:val="004513E3"/>
    <w:rsid w:val="00461EEF"/>
    <w:rsid w:val="004655E0"/>
    <w:rsid w:val="004916ED"/>
    <w:rsid w:val="004B07D4"/>
    <w:rsid w:val="004B1849"/>
    <w:rsid w:val="004B3F32"/>
    <w:rsid w:val="004C4F75"/>
    <w:rsid w:val="004C59D4"/>
    <w:rsid w:val="004C6DF5"/>
    <w:rsid w:val="004D14CF"/>
    <w:rsid w:val="004D38FC"/>
    <w:rsid w:val="004E4504"/>
    <w:rsid w:val="004E5FCF"/>
    <w:rsid w:val="004F089A"/>
    <w:rsid w:val="004F2362"/>
    <w:rsid w:val="0051250A"/>
    <w:rsid w:val="00514C4A"/>
    <w:rsid w:val="00521D50"/>
    <w:rsid w:val="00540947"/>
    <w:rsid w:val="0055470A"/>
    <w:rsid w:val="0055705F"/>
    <w:rsid w:val="005653F0"/>
    <w:rsid w:val="00575D9C"/>
    <w:rsid w:val="00580C4B"/>
    <w:rsid w:val="00585EE6"/>
    <w:rsid w:val="005924D2"/>
    <w:rsid w:val="005B5544"/>
    <w:rsid w:val="005C5656"/>
    <w:rsid w:val="005E28D3"/>
    <w:rsid w:val="005E4DCB"/>
    <w:rsid w:val="005E4EB3"/>
    <w:rsid w:val="005E6516"/>
    <w:rsid w:val="005F68E8"/>
    <w:rsid w:val="00601F65"/>
    <w:rsid w:val="00602EDF"/>
    <w:rsid w:val="00630275"/>
    <w:rsid w:val="006456F1"/>
    <w:rsid w:val="00651085"/>
    <w:rsid w:val="00660CE0"/>
    <w:rsid w:val="00670DAF"/>
    <w:rsid w:val="00675D3C"/>
    <w:rsid w:val="0068292B"/>
    <w:rsid w:val="00683BB1"/>
    <w:rsid w:val="00697077"/>
    <w:rsid w:val="006A2713"/>
    <w:rsid w:val="006A7EBD"/>
    <w:rsid w:val="006B5E72"/>
    <w:rsid w:val="006C06D5"/>
    <w:rsid w:val="006C1B0A"/>
    <w:rsid w:val="006C62E0"/>
    <w:rsid w:val="006D076D"/>
    <w:rsid w:val="006D5593"/>
    <w:rsid w:val="006E3419"/>
    <w:rsid w:val="006E6716"/>
    <w:rsid w:val="006F4F8F"/>
    <w:rsid w:val="00704866"/>
    <w:rsid w:val="007069A9"/>
    <w:rsid w:val="00706F5C"/>
    <w:rsid w:val="00712F53"/>
    <w:rsid w:val="00714323"/>
    <w:rsid w:val="00714F30"/>
    <w:rsid w:val="00717D27"/>
    <w:rsid w:val="00731659"/>
    <w:rsid w:val="00732F9E"/>
    <w:rsid w:val="00742A5E"/>
    <w:rsid w:val="0075117B"/>
    <w:rsid w:val="00767B29"/>
    <w:rsid w:val="00775E12"/>
    <w:rsid w:val="0078798C"/>
    <w:rsid w:val="0079137A"/>
    <w:rsid w:val="00791AAF"/>
    <w:rsid w:val="007943A2"/>
    <w:rsid w:val="007C058D"/>
    <w:rsid w:val="007C56F8"/>
    <w:rsid w:val="007D4B57"/>
    <w:rsid w:val="007E1626"/>
    <w:rsid w:val="007E1C70"/>
    <w:rsid w:val="007E3282"/>
    <w:rsid w:val="007E399F"/>
    <w:rsid w:val="007F5BED"/>
    <w:rsid w:val="00814123"/>
    <w:rsid w:val="00820847"/>
    <w:rsid w:val="008246F4"/>
    <w:rsid w:val="00832F93"/>
    <w:rsid w:val="00836B6D"/>
    <w:rsid w:val="00837D26"/>
    <w:rsid w:val="00842428"/>
    <w:rsid w:val="00845579"/>
    <w:rsid w:val="0085068C"/>
    <w:rsid w:val="00854B19"/>
    <w:rsid w:val="00863BE2"/>
    <w:rsid w:val="00877F24"/>
    <w:rsid w:val="0088223A"/>
    <w:rsid w:val="00884151"/>
    <w:rsid w:val="00890364"/>
    <w:rsid w:val="00891D30"/>
    <w:rsid w:val="00892D19"/>
    <w:rsid w:val="00894BF5"/>
    <w:rsid w:val="008A63F4"/>
    <w:rsid w:val="008B1239"/>
    <w:rsid w:val="008B2167"/>
    <w:rsid w:val="008B2423"/>
    <w:rsid w:val="008C42C0"/>
    <w:rsid w:val="008D04E5"/>
    <w:rsid w:val="008D3B2D"/>
    <w:rsid w:val="008D3BFC"/>
    <w:rsid w:val="008E007F"/>
    <w:rsid w:val="008F53F5"/>
    <w:rsid w:val="00906738"/>
    <w:rsid w:val="00910032"/>
    <w:rsid w:val="00911928"/>
    <w:rsid w:val="00916260"/>
    <w:rsid w:val="00921E6B"/>
    <w:rsid w:val="0094140E"/>
    <w:rsid w:val="00946AD4"/>
    <w:rsid w:val="009633B3"/>
    <w:rsid w:val="00963CAA"/>
    <w:rsid w:val="00964684"/>
    <w:rsid w:val="00966F80"/>
    <w:rsid w:val="00974EA9"/>
    <w:rsid w:val="00976F45"/>
    <w:rsid w:val="00977A79"/>
    <w:rsid w:val="00984264"/>
    <w:rsid w:val="00993F4B"/>
    <w:rsid w:val="009A36E6"/>
    <w:rsid w:val="009B2306"/>
    <w:rsid w:val="009B4540"/>
    <w:rsid w:val="009C3E17"/>
    <w:rsid w:val="009D0A3B"/>
    <w:rsid w:val="009E3CDA"/>
    <w:rsid w:val="009E6FFD"/>
    <w:rsid w:val="009F1589"/>
    <w:rsid w:val="00A06046"/>
    <w:rsid w:val="00A060AF"/>
    <w:rsid w:val="00A143E2"/>
    <w:rsid w:val="00A23215"/>
    <w:rsid w:val="00A2333A"/>
    <w:rsid w:val="00A27FAF"/>
    <w:rsid w:val="00A3678D"/>
    <w:rsid w:val="00A44F58"/>
    <w:rsid w:val="00A46F68"/>
    <w:rsid w:val="00A626E3"/>
    <w:rsid w:val="00A67728"/>
    <w:rsid w:val="00A70407"/>
    <w:rsid w:val="00A7268D"/>
    <w:rsid w:val="00A72C45"/>
    <w:rsid w:val="00A741FE"/>
    <w:rsid w:val="00A80F74"/>
    <w:rsid w:val="00A91EEC"/>
    <w:rsid w:val="00A9700A"/>
    <w:rsid w:val="00AA4956"/>
    <w:rsid w:val="00AA500E"/>
    <w:rsid w:val="00AB1E6E"/>
    <w:rsid w:val="00AB2F72"/>
    <w:rsid w:val="00AC4B68"/>
    <w:rsid w:val="00AD782D"/>
    <w:rsid w:val="00AE0143"/>
    <w:rsid w:val="00AE462E"/>
    <w:rsid w:val="00B00137"/>
    <w:rsid w:val="00B00D67"/>
    <w:rsid w:val="00B123B2"/>
    <w:rsid w:val="00B207DC"/>
    <w:rsid w:val="00B34AC7"/>
    <w:rsid w:val="00B376EE"/>
    <w:rsid w:val="00B52F35"/>
    <w:rsid w:val="00B53823"/>
    <w:rsid w:val="00B547AF"/>
    <w:rsid w:val="00B56668"/>
    <w:rsid w:val="00B657E6"/>
    <w:rsid w:val="00B66091"/>
    <w:rsid w:val="00B72DA0"/>
    <w:rsid w:val="00B84428"/>
    <w:rsid w:val="00BA03C3"/>
    <w:rsid w:val="00BA3833"/>
    <w:rsid w:val="00BA77C6"/>
    <w:rsid w:val="00BB6A3D"/>
    <w:rsid w:val="00BB7713"/>
    <w:rsid w:val="00BD00BA"/>
    <w:rsid w:val="00BD1D27"/>
    <w:rsid w:val="00BE193F"/>
    <w:rsid w:val="00BF44DF"/>
    <w:rsid w:val="00BF5E36"/>
    <w:rsid w:val="00C0784E"/>
    <w:rsid w:val="00C1124F"/>
    <w:rsid w:val="00C25C40"/>
    <w:rsid w:val="00C42025"/>
    <w:rsid w:val="00C4612E"/>
    <w:rsid w:val="00C46E2A"/>
    <w:rsid w:val="00C5180D"/>
    <w:rsid w:val="00C524E9"/>
    <w:rsid w:val="00C53978"/>
    <w:rsid w:val="00C67E58"/>
    <w:rsid w:val="00C7279E"/>
    <w:rsid w:val="00C760C6"/>
    <w:rsid w:val="00C86612"/>
    <w:rsid w:val="00CA1700"/>
    <w:rsid w:val="00CA550A"/>
    <w:rsid w:val="00CB19C1"/>
    <w:rsid w:val="00CC0052"/>
    <w:rsid w:val="00CD2567"/>
    <w:rsid w:val="00CD48DE"/>
    <w:rsid w:val="00CD4954"/>
    <w:rsid w:val="00CD7971"/>
    <w:rsid w:val="00CE2327"/>
    <w:rsid w:val="00CE7773"/>
    <w:rsid w:val="00CF0C4B"/>
    <w:rsid w:val="00CF2621"/>
    <w:rsid w:val="00D056A3"/>
    <w:rsid w:val="00D16135"/>
    <w:rsid w:val="00D4020E"/>
    <w:rsid w:val="00D44A73"/>
    <w:rsid w:val="00D5054E"/>
    <w:rsid w:val="00D505B9"/>
    <w:rsid w:val="00D6420D"/>
    <w:rsid w:val="00D721BA"/>
    <w:rsid w:val="00D77B58"/>
    <w:rsid w:val="00DB37B1"/>
    <w:rsid w:val="00DC5145"/>
    <w:rsid w:val="00DF2916"/>
    <w:rsid w:val="00E06B4B"/>
    <w:rsid w:val="00E10006"/>
    <w:rsid w:val="00E10952"/>
    <w:rsid w:val="00E13EAD"/>
    <w:rsid w:val="00E2528C"/>
    <w:rsid w:val="00E423D7"/>
    <w:rsid w:val="00E50301"/>
    <w:rsid w:val="00E52708"/>
    <w:rsid w:val="00E52F0E"/>
    <w:rsid w:val="00E6549F"/>
    <w:rsid w:val="00E6611E"/>
    <w:rsid w:val="00E74009"/>
    <w:rsid w:val="00E76FF5"/>
    <w:rsid w:val="00E840C4"/>
    <w:rsid w:val="00E863E4"/>
    <w:rsid w:val="00E9245F"/>
    <w:rsid w:val="00EA6B05"/>
    <w:rsid w:val="00EB2F85"/>
    <w:rsid w:val="00EC4F6F"/>
    <w:rsid w:val="00ED1F2F"/>
    <w:rsid w:val="00ED634D"/>
    <w:rsid w:val="00EE2600"/>
    <w:rsid w:val="00EF426A"/>
    <w:rsid w:val="00F0549F"/>
    <w:rsid w:val="00F06556"/>
    <w:rsid w:val="00F249BF"/>
    <w:rsid w:val="00F25B81"/>
    <w:rsid w:val="00F469A9"/>
    <w:rsid w:val="00F503B8"/>
    <w:rsid w:val="00F53D5F"/>
    <w:rsid w:val="00F57CFC"/>
    <w:rsid w:val="00F75FC7"/>
    <w:rsid w:val="00F81456"/>
    <w:rsid w:val="00F93102"/>
    <w:rsid w:val="00F973D0"/>
    <w:rsid w:val="00FF0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8FE64"/>
  <w15:chartTrackingRefBased/>
  <w15:docId w15:val="{3CE47CC7-E7CA-43CA-AE5C-8E751AA81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D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0D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00D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0D67"/>
    <w:rPr>
      <w:rFonts w:eastAsiaTheme="minorEastAsia"/>
      <w:lang w:val="en-US"/>
    </w:rPr>
  </w:style>
  <w:style w:type="character" w:customStyle="1" w:styleId="Heading1Char">
    <w:name w:val="Heading 1 Char"/>
    <w:basedOn w:val="DefaultParagraphFont"/>
    <w:link w:val="Heading1"/>
    <w:uiPriority w:val="9"/>
    <w:rsid w:val="00B00D6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00D6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93102"/>
    <w:pPr>
      <w:outlineLvl w:val="9"/>
    </w:pPr>
    <w:rPr>
      <w:lang w:val="en-US"/>
    </w:rPr>
  </w:style>
  <w:style w:type="paragraph" w:styleId="TOC1">
    <w:name w:val="toc 1"/>
    <w:basedOn w:val="Normal"/>
    <w:next w:val="Normal"/>
    <w:autoRedefine/>
    <w:uiPriority w:val="39"/>
    <w:unhideWhenUsed/>
    <w:rsid w:val="00F93102"/>
    <w:pPr>
      <w:spacing w:after="100"/>
    </w:pPr>
  </w:style>
  <w:style w:type="paragraph" w:styleId="TOC2">
    <w:name w:val="toc 2"/>
    <w:basedOn w:val="Normal"/>
    <w:next w:val="Normal"/>
    <w:autoRedefine/>
    <w:uiPriority w:val="39"/>
    <w:unhideWhenUsed/>
    <w:rsid w:val="00F93102"/>
    <w:pPr>
      <w:spacing w:after="100"/>
      <w:ind w:left="220"/>
    </w:pPr>
  </w:style>
  <w:style w:type="character" w:styleId="Hyperlink">
    <w:name w:val="Hyperlink"/>
    <w:basedOn w:val="DefaultParagraphFont"/>
    <w:uiPriority w:val="99"/>
    <w:unhideWhenUsed/>
    <w:rsid w:val="00F93102"/>
    <w:rPr>
      <w:color w:val="0563C1" w:themeColor="hyperlink"/>
      <w:u w:val="single"/>
    </w:rPr>
  </w:style>
  <w:style w:type="paragraph" w:styleId="TOC3">
    <w:name w:val="toc 3"/>
    <w:basedOn w:val="Normal"/>
    <w:next w:val="Normal"/>
    <w:autoRedefine/>
    <w:uiPriority w:val="39"/>
    <w:unhideWhenUsed/>
    <w:rsid w:val="00F93102"/>
    <w:pPr>
      <w:spacing w:after="100"/>
      <w:ind w:left="440"/>
    </w:pPr>
    <w:rPr>
      <w:rFonts w:eastAsiaTheme="minorEastAsia" w:cs="Times New Roman"/>
      <w:lang w:val="en-US"/>
    </w:rPr>
  </w:style>
  <w:style w:type="paragraph" w:styleId="ListParagraph">
    <w:name w:val="List Paragraph"/>
    <w:basedOn w:val="Normal"/>
    <w:uiPriority w:val="34"/>
    <w:qFormat/>
    <w:rsid w:val="00C86612"/>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D634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92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04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4E5"/>
  </w:style>
  <w:style w:type="paragraph" w:styleId="Footer">
    <w:name w:val="footer"/>
    <w:basedOn w:val="Normal"/>
    <w:link w:val="FooterChar"/>
    <w:uiPriority w:val="99"/>
    <w:unhideWhenUsed/>
    <w:rsid w:val="008D04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60364">
      <w:bodyDiv w:val="1"/>
      <w:marLeft w:val="0"/>
      <w:marRight w:val="0"/>
      <w:marTop w:val="0"/>
      <w:marBottom w:val="0"/>
      <w:divBdr>
        <w:top w:val="none" w:sz="0" w:space="0" w:color="auto"/>
        <w:left w:val="none" w:sz="0" w:space="0" w:color="auto"/>
        <w:bottom w:val="none" w:sz="0" w:space="0" w:color="auto"/>
        <w:right w:val="none" w:sz="0" w:space="0" w:color="auto"/>
      </w:divBdr>
    </w:div>
    <w:div w:id="121921303">
      <w:bodyDiv w:val="1"/>
      <w:marLeft w:val="0"/>
      <w:marRight w:val="0"/>
      <w:marTop w:val="0"/>
      <w:marBottom w:val="0"/>
      <w:divBdr>
        <w:top w:val="none" w:sz="0" w:space="0" w:color="auto"/>
        <w:left w:val="none" w:sz="0" w:space="0" w:color="auto"/>
        <w:bottom w:val="none" w:sz="0" w:space="0" w:color="auto"/>
        <w:right w:val="none" w:sz="0" w:space="0" w:color="auto"/>
      </w:divBdr>
    </w:div>
    <w:div w:id="185869893">
      <w:bodyDiv w:val="1"/>
      <w:marLeft w:val="0"/>
      <w:marRight w:val="0"/>
      <w:marTop w:val="0"/>
      <w:marBottom w:val="0"/>
      <w:divBdr>
        <w:top w:val="none" w:sz="0" w:space="0" w:color="auto"/>
        <w:left w:val="none" w:sz="0" w:space="0" w:color="auto"/>
        <w:bottom w:val="none" w:sz="0" w:space="0" w:color="auto"/>
        <w:right w:val="none" w:sz="0" w:space="0" w:color="auto"/>
      </w:divBdr>
      <w:divsChild>
        <w:div w:id="375159440">
          <w:marLeft w:val="446"/>
          <w:marRight w:val="0"/>
          <w:marTop w:val="58"/>
          <w:marBottom w:val="120"/>
          <w:divBdr>
            <w:top w:val="none" w:sz="0" w:space="0" w:color="auto"/>
            <w:left w:val="none" w:sz="0" w:space="0" w:color="auto"/>
            <w:bottom w:val="none" w:sz="0" w:space="0" w:color="auto"/>
            <w:right w:val="none" w:sz="0" w:space="0" w:color="auto"/>
          </w:divBdr>
        </w:div>
      </w:divsChild>
    </w:div>
    <w:div w:id="313922118">
      <w:bodyDiv w:val="1"/>
      <w:marLeft w:val="0"/>
      <w:marRight w:val="0"/>
      <w:marTop w:val="0"/>
      <w:marBottom w:val="0"/>
      <w:divBdr>
        <w:top w:val="none" w:sz="0" w:space="0" w:color="auto"/>
        <w:left w:val="none" w:sz="0" w:space="0" w:color="auto"/>
        <w:bottom w:val="none" w:sz="0" w:space="0" w:color="auto"/>
        <w:right w:val="none" w:sz="0" w:space="0" w:color="auto"/>
      </w:divBdr>
      <w:divsChild>
        <w:div w:id="179204488">
          <w:marLeft w:val="547"/>
          <w:marRight w:val="0"/>
          <w:marTop w:val="0"/>
          <w:marBottom w:val="160"/>
          <w:divBdr>
            <w:top w:val="none" w:sz="0" w:space="0" w:color="auto"/>
            <w:left w:val="none" w:sz="0" w:space="0" w:color="auto"/>
            <w:bottom w:val="none" w:sz="0" w:space="0" w:color="auto"/>
            <w:right w:val="none" w:sz="0" w:space="0" w:color="auto"/>
          </w:divBdr>
        </w:div>
      </w:divsChild>
    </w:div>
    <w:div w:id="750081289">
      <w:bodyDiv w:val="1"/>
      <w:marLeft w:val="0"/>
      <w:marRight w:val="0"/>
      <w:marTop w:val="0"/>
      <w:marBottom w:val="0"/>
      <w:divBdr>
        <w:top w:val="none" w:sz="0" w:space="0" w:color="auto"/>
        <w:left w:val="none" w:sz="0" w:space="0" w:color="auto"/>
        <w:bottom w:val="none" w:sz="0" w:space="0" w:color="auto"/>
        <w:right w:val="none" w:sz="0" w:space="0" w:color="auto"/>
      </w:divBdr>
      <w:divsChild>
        <w:div w:id="2070416249">
          <w:marLeft w:val="547"/>
          <w:marRight w:val="0"/>
          <w:marTop w:val="62"/>
          <w:marBottom w:val="160"/>
          <w:divBdr>
            <w:top w:val="none" w:sz="0" w:space="0" w:color="auto"/>
            <w:left w:val="none" w:sz="0" w:space="0" w:color="auto"/>
            <w:bottom w:val="none" w:sz="0" w:space="0" w:color="auto"/>
            <w:right w:val="none" w:sz="0" w:space="0" w:color="auto"/>
          </w:divBdr>
        </w:div>
      </w:divsChild>
    </w:div>
    <w:div w:id="762720824">
      <w:bodyDiv w:val="1"/>
      <w:marLeft w:val="0"/>
      <w:marRight w:val="0"/>
      <w:marTop w:val="0"/>
      <w:marBottom w:val="0"/>
      <w:divBdr>
        <w:top w:val="none" w:sz="0" w:space="0" w:color="auto"/>
        <w:left w:val="none" w:sz="0" w:space="0" w:color="auto"/>
        <w:bottom w:val="none" w:sz="0" w:space="0" w:color="auto"/>
        <w:right w:val="none" w:sz="0" w:space="0" w:color="auto"/>
      </w:divBdr>
    </w:div>
    <w:div w:id="1085031712">
      <w:bodyDiv w:val="1"/>
      <w:marLeft w:val="0"/>
      <w:marRight w:val="0"/>
      <w:marTop w:val="0"/>
      <w:marBottom w:val="0"/>
      <w:divBdr>
        <w:top w:val="none" w:sz="0" w:space="0" w:color="auto"/>
        <w:left w:val="none" w:sz="0" w:space="0" w:color="auto"/>
        <w:bottom w:val="none" w:sz="0" w:space="0" w:color="auto"/>
        <w:right w:val="none" w:sz="0" w:space="0" w:color="auto"/>
      </w:divBdr>
      <w:divsChild>
        <w:div w:id="2140494229">
          <w:marLeft w:val="547"/>
          <w:marRight w:val="0"/>
          <w:marTop w:val="62"/>
          <w:marBottom w:val="160"/>
          <w:divBdr>
            <w:top w:val="none" w:sz="0" w:space="0" w:color="auto"/>
            <w:left w:val="none" w:sz="0" w:space="0" w:color="auto"/>
            <w:bottom w:val="none" w:sz="0" w:space="0" w:color="auto"/>
            <w:right w:val="none" w:sz="0" w:space="0" w:color="auto"/>
          </w:divBdr>
        </w:div>
      </w:divsChild>
    </w:div>
    <w:div w:id="1108234323">
      <w:bodyDiv w:val="1"/>
      <w:marLeft w:val="0"/>
      <w:marRight w:val="0"/>
      <w:marTop w:val="0"/>
      <w:marBottom w:val="0"/>
      <w:divBdr>
        <w:top w:val="none" w:sz="0" w:space="0" w:color="auto"/>
        <w:left w:val="none" w:sz="0" w:space="0" w:color="auto"/>
        <w:bottom w:val="none" w:sz="0" w:space="0" w:color="auto"/>
        <w:right w:val="none" w:sz="0" w:space="0" w:color="auto"/>
      </w:divBdr>
    </w:div>
    <w:div w:id="1201436173">
      <w:bodyDiv w:val="1"/>
      <w:marLeft w:val="0"/>
      <w:marRight w:val="0"/>
      <w:marTop w:val="0"/>
      <w:marBottom w:val="0"/>
      <w:divBdr>
        <w:top w:val="none" w:sz="0" w:space="0" w:color="auto"/>
        <w:left w:val="none" w:sz="0" w:space="0" w:color="auto"/>
        <w:bottom w:val="none" w:sz="0" w:space="0" w:color="auto"/>
        <w:right w:val="none" w:sz="0" w:space="0" w:color="auto"/>
      </w:divBdr>
      <w:divsChild>
        <w:div w:id="1555694641">
          <w:marLeft w:val="547"/>
          <w:marRight w:val="0"/>
          <w:marTop w:val="62"/>
          <w:marBottom w:val="160"/>
          <w:divBdr>
            <w:top w:val="none" w:sz="0" w:space="0" w:color="auto"/>
            <w:left w:val="none" w:sz="0" w:space="0" w:color="auto"/>
            <w:bottom w:val="none" w:sz="0" w:space="0" w:color="auto"/>
            <w:right w:val="none" w:sz="0" w:space="0" w:color="auto"/>
          </w:divBdr>
        </w:div>
      </w:divsChild>
    </w:div>
    <w:div w:id="1259217326">
      <w:bodyDiv w:val="1"/>
      <w:marLeft w:val="0"/>
      <w:marRight w:val="0"/>
      <w:marTop w:val="0"/>
      <w:marBottom w:val="0"/>
      <w:divBdr>
        <w:top w:val="none" w:sz="0" w:space="0" w:color="auto"/>
        <w:left w:val="none" w:sz="0" w:space="0" w:color="auto"/>
        <w:bottom w:val="none" w:sz="0" w:space="0" w:color="auto"/>
        <w:right w:val="none" w:sz="0" w:space="0" w:color="auto"/>
      </w:divBdr>
      <w:divsChild>
        <w:div w:id="180707420">
          <w:marLeft w:val="274"/>
          <w:marRight w:val="0"/>
          <w:marTop w:val="0"/>
          <w:marBottom w:val="0"/>
          <w:divBdr>
            <w:top w:val="none" w:sz="0" w:space="0" w:color="auto"/>
            <w:left w:val="none" w:sz="0" w:space="0" w:color="auto"/>
            <w:bottom w:val="none" w:sz="0" w:space="0" w:color="auto"/>
            <w:right w:val="none" w:sz="0" w:space="0" w:color="auto"/>
          </w:divBdr>
        </w:div>
      </w:divsChild>
    </w:div>
    <w:div w:id="1276598739">
      <w:bodyDiv w:val="1"/>
      <w:marLeft w:val="0"/>
      <w:marRight w:val="0"/>
      <w:marTop w:val="0"/>
      <w:marBottom w:val="0"/>
      <w:divBdr>
        <w:top w:val="none" w:sz="0" w:space="0" w:color="auto"/>
        <w:left w:val="none" w:sz="0" w:space="0" w:color="auto"/>
        <w:bottom w:val="none" w:sz="0" w:space="0" w:color="auto"/>
        <w:right w:val="none" w:sz="0" w:space="0" w:color="auto"/>
      </w:divBdr>
      <w:divsChild>
        <w:div w:id="1878078803">
          <w:marLeft w:val="274"/>
          <w:marRight w:val="0"/>
          <w:marTop w:val="0"/>
          <w:marBottom w:val="0"/>
          <w:divBdr>
            <w:top w:val="none" w:sz="0" w:space="0" w:color="auto"/>
            <w:left w:val="none" w:sz="0" w:space="0" w:color="auto"/>
            <w:bottom w:val="none" w:sz="0" w:space="0" w:color="auto"/>
            <w:right w:val="none" w:sz="0" w:space="0" w:color="auto"/>
          </w:divBdr>
        </w:div>
      </w:divsChild>
    </w:div>
    <w:div w:id="1335571145">
      <w:bodyDiv w:val="1"/>
      <w:marLeft w:val="0"/>
      <w:marRight w:val="0"/>
      <w:marTop w:val="0"/>
      <w:marBottom w:val="0"/>
      <w:divBdr>
        <w:top w:val="none" w:sz="0" w:space="0" w:color="auto"/>
        <w:left w:val="none" w:sz="0" w:space="0" w:color="auto"/>
        <w:bottom w:val="none" w:sz="0" w:space="0" w:color="auto"/>
        <w:right w:val="none" w:sz="0" w:space="0" w:color="auto"/>
      </w:divBdr>
      <w:divsChild>
        <w:div w:id="1424450002">
          <w:marLeft w:val="274"/>
          <w:marRight w:val="0"/>
          <w:marTop w:val="0"/>
          <w:marBottom w:val="0"/>
          <w:divBdr>
            <w:top w:val="none" w:sz="0" w:space="0" w:color="auto"/>
            <w:left w:val="none" w:sz="0" w:space="0" w:color="auto"/>
            <w:bottom w:val="none" w:sz="0" w:space="0" w:color="auto"/>
            <w:right w:val="none" w:sz="0" w:space="0" w:color="auto"/>
          </w:divBdr>
        </w:div>
      </w:divsChild>
    </w:div>
    <w:div w:id="1402677863">
      <w:bodyDiv w:val="1"/>
      <w:marLeft w:val="0"/>
      <w:marRight w:val="0"/>
      <w:marTop w:val="0"/>
      <w:marBottom w:val="0"/>
      <w:divBdr>
        <w:top w:val="none" w:sz="0" w:space="0" w:color="auto"/>
        <w:left w:val="none" w:sz="0" w:space="0" w:color="auto"/>
        <w:bottom w:val="none" w:sz="0" w:space="0" w:color="auto"/>
        <w:right w:val="none" w:sz="0" w:space="0" w:color="auto"/>
      </w:divBdr>
      <w:divsChild>
        <w:div w:id="1014848110">
          <w:marLeft w:val="547"/>
          <w:marRight w:val="0"/>
          <w:marTop w:val="0"/>
          <w:marBottom w:val="160"/>
          <w:divBdr>
            <w:top w:val="none" w:sz="0" w:space="0" w:color="auto"/>
            <w:left w:val="none" w:sz="0" w:space="0" w:color="auto"/>
            <w:bottom w:val="none" w:sz="0" w:space="0" w:color="auto"/>
            <w:right w:val="none" w:sz="0" w:space="0" w:color="auto"/>
          </w:divBdr>
        </w:div>
      </w:divsChild>
    </w:div>
    <w:div w:id="1421755319">
      <w:bodyDiv w:val="1"/>
      <w:marLeft w:val="0"/>
      <w:marRight w:val="0"/>
      <w:marTop w:val="0"/>
      <w:marBottom w:val="0"/>
      <w:divBdr>
        <w:top w:val="none" w:sz="0" w:space="0" w:color="auto"/>
        <w:left w:val="none" w:sz="0" w:space="0" w:color="auto"/>
        <w:bottom w:val="none" w:sz="0" w:space="0" w:color="auto"/>
        <w:right w:val="none" w:sz="0" w:space="0" w:color="auto"/>
      </w:divBdr>
      <w:divsChild>
        <w:div w:id="1228804273">
          <w:marLeft w:val="547"/>
          <w:marRight w:val="0"/>
          <w:marTop w:val="62"/>
          <w:marBottom w:val="160"/>
          <w:divBdr>
            <w:top w:val="none" w:sz="0" w:space="0" w:color="auto"/>
            <w:left w:val="none" w:sz="0" w:space="0" w:color="auto"/>
            <w:bottom w:val="none" w:sz="0" w:space="0" w:color="auto"/>
            <w:right w:val="none" w:sz="0" w:space="0" w:color="auto"/>
          </w:divBdr>
        </w:div>
      </w:divsChild>
    </w:div>
    <w:div w:id="1453091872">
      <w:bodyDiv w:val="1"/>
      <w:marLeft w:val="0"/>
      <w:marRight w:val="0"/>
      <w:marTop w:val="0"/>
      <w:marBottom w:val="0"/>
      <w:divBdr>
        <w:top w:val="none" w:sz="0" w:space="0" w:color="auto"/>
        <w:left w:val="none" w:sz="0" w:space="0" w:color="auto"/>
        <w:bottom w:val="none" w:sz="0" w:space="0" w:color="auto"/>
        <w:right w:val="none" w:sz="0" w:space="0" w:color="auto"/>
      </w:divBdr>
      <w:divsChild>
        <w:div w:id="1530266419">
          <w:marLeft w:val="547"/>
          <w:marRight w:val="0"/>
          <w:marTop w:val="62"/>
          <w:marBottom w:val="160"/>
          <w:divBdr>
            <w:top w:val="none" w:sz="0" w:space="0" w:color="auto"/>
            <w:left w:val="none" w:sz="0" w:space="0" w:color="auto"/>
            <w:bottom w:val="none" w:sz="0" w:space="0" w:color="auto"/>
            <w:right w:val="none" w:sz="0" w:space="0" w:color="auto"/>
          </w:divBdr>
        </w:div>
      </w:divsChild>
    </w:div>
    <w:div w:id="1513030357">
      <w:bodyDiv w:val="1"/>
      <w:marLeft w:val="0"/>
      <w:marRight w:val="0"/>
      <w:marTop w:val="0"/>
      <w:marBottom w:val="0"/>
      <w:divBdr>
        <w:top w:val="none" w:sz="0" w:space="0" w:color="auto"/>
        <w:left w:val="none" w:sz="0" w:space="0" w:color="auto"/>
        <w:bottom w:val="none" w:sz="0" w:space="0" w:color="auto"/>
        <w:right w:val="none" w:sz="0" w:space="0" w:color="auto"/>
      </w:divBdr>
      <w:divsChild>
        <w:div w:id="1577010837">
          <w:marLeft w:val="446"/>
          <w:marRight w:val="0"/>
          <w:marTop w:val="0"/>
          <w:marBottom w:val="0"/>
          <w:divBdr>
            <w:top w:val="none" w:sz="0" w:space="0" w:color="auto"/>
            <w:left w:val="none" w:sz="0" w:space="0" w:color="auto"/>
            <w:bottom w:val="none" w:sz="0" w:space="0" w:color="auto"/>
            <w:right w:val="none" w:sz="0" w:space="0" w:color="auto"/>
          </w:divBdr>
        </w:div>
      </w:divsChild>
    </w:div>
    <w:div w:id="1621688929">
      <w:bodyDiv w:val="1"/>
      <w:marLeft w:val="0"/>
      <w:marRight w:val="0"/>
      <w:marTop w:val="0"/>
      <w:marBottom w:val="0"/>
      <w:divBdr>
        <w:top w:val="none" w:sz="0" w:space="0" w:color="auto"/>
        <w:left w:val="none" w:sz="0" w:space="0" w:color="auto"/>
        <w:bottom w:val="none" w:sz="0" w:space="0" w:color="auto"/>
        <w:right w:val="none" w:sz="0" w:space="0" w:color="auto"/>
      </w:divBdr>
    </w:div>
    <w:div w:id="1655336488">
      <w:bodyDiv w:val="1"/>
      <w:marLeft w:val="0"/>
      <w:marRight w:val="0"/>
      <w:marTop w:val="0"/>
      <w:marBottom w:val="0"/>
      <w:divBdr>
        <w:top w:val="none" w:sz="0" w:space="0" w:color="auto"/>
        <w:left w:val="none" w:sz="0" w:space="0" w:color="auto"/>
        <w:bottom w:val="none" w:sz="0" w:space="0" w:color="auto"/>
        <w:right w:val="none" w:sz="0" w:space="0" w:color="auto"/>
      </w:divBdr>
      <w:divsChild>
        <w:div w:id="542904387">
          <w:marLeft w:val="274"/>
          <w:marRight w:val="0"/>
          <w:marTop w:val="0"/>
          <w:marBottom w:val="0"/>
          <w:divBdr>
            <w:top w:val="none" w:sz="0" w:space="0" w:color="auto"/>
            <w:left w:val="none" w:sz="0" w:space="0" w:color="auto"/>
            <w:bottom w:val="none" w:sz="0" w:space="0" w:color="auto"/>
            <w:right w:val="none" w:sz="0" w:space="0" w:color="auto"/>
          </w:divBdr>
        </w:div>
      </w:divsChild>
    </w:div>
    <w:div w:id="1753893514">
      <w:bodyDiv w:val="1"/>
      <w:marLeft w:val="0"/>
      <w:marRight w:val="0"/>
      <w:marTop w:val="0"/>
      <w:marBottom w:val="0"/>
      <w:divBdr>
        <w:top w:val="none" w:sz="0" w:space="0" w:color="auto"/>
        <w:left w:val="none" w:sz="0" w:space="0" w:color="auto"/>
        <w:bottom w:val="none" w:sz="0" w:space="0" w:color="auto"/>
        <w:right w:val="none" w:sz="0" w:space="0" w:color="auto"/>
      </w:divBdr>
    </w:div>
    <w:div w:id="1879512657">
      <w:bodyDiv w:val="1"/>
      <w:marLeft w:val="0"/>
      <w:marRight w:val="0"/>
      <w:marTop w:val="0"/>
      <w:marBottom w:val="0"/>
      <w:divBdr>
        <w:top w:val="none" w:sz="0" w:space="0" w:color="auto"/>
        <w:left w:val="none" w:sz="0" w:space="0" w:color="auto"/>
        <w:bottom w:val="none" w:sz="0" w:space="0" w:color="auto"/>
        <w:right w:val="none" w:sz="0" w:space="0" w:color="auto"/>
      </w:divBdr>
    </w:div>
    <w:div w:id="1927108242">
      <w:bodyDiv w:val="1"/>
      <w:marLeft w:val="0"/>
      <w:marRight w:val="0"/>
      <w:marTop w:val="0"/>
      <w:marBottom w:val="0"/>
      <w:divBdr>
        <w:top w:val="none" w:sz="0" w:space="0" w:color="auto"/>
        <w:left w:val="none" w:sz="0" w:space="0" w:color="auto"/>
        <w:bottom w:val="none" w:sz="0" w:space="0" w:color="auto"/>
        <w:right w:val="none" w:sz="0" w:space="0" w:color="auto"/>
      </w:divBdr>
    </w:div>
    <w:div w:id="1948460344">
      <w:bodyDiv w:val="1"/>
      <w:marLeft w:val="0"/>
      <w:marRight w:val="0"/>
      <w:marTop w:val="0"/>
      <w:marBottom w:val="0"/>
      <w:divBdr>
        <w:top w:val="none" w:sz="0" w:space="0" w:color="auto"/>
        <w:left w:val="none" w:sz="0" w:space="0" w:color="auto"/>
        <w:bottom w:val="none" w:sz="0" w:space="0" w:color="auto"/>
        <w:right w:val="none" w:sz="0" w:space="0" w:color="auto"/>
      </w:divBdr>
      <w:divsChild>
        <w:div w:id="1997413377">
          <w:marLeft w:val="274"/>
          <w:marRight w:val="0"/>
          <w:marTop w:val="0"/>
          <w:marBottom w:val="0"/>
          <w:divBdr>
            <w:top w:val="none" w:sz="0" w:space="0" w:color="auto"/>
            <w:left w:val="none" w:sz="0" w:space="0" w:color="auto"/>
            <w:bottom w:val="none" w:sz="0" w:space="0" w:color="auto"/>
            <w:right w:val="none" w:sz="0" w:space="0" w:color="auto"/>
          </w:divBdr>
        </w:div>
      </w:divsChild>
    </w:div>
    <w:div w:id="1953323455">
      <w:bodyDiv w:val="1"/>
      <w:marLeft w:val="0"/>
      <w:marRight w:val="0"/>
      <w:marTop w:val="0"/>
      <w:marBottom w:val="0"/>
      <w:divBdr>
        <w:top w:val="none" w:sz="0" w:space="0" w:color="auto"/>
        <w:left w:val="none" w:sz="0" w:space="0" w:color="auto"/>
        <w:bottom w:val="none" w:sz="0" w:space="0" w:color="auto"/>
        <w:right w:val="none" w:sz="0" w:space="0" w:color="auto"/>
      </w:divBdr>
      <w:divsChild>
        <w:div w:id="48384915">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NICHOLAS WORTHINGTON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2737</Words>
  <Characters>15606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Reducing the staff shortage at proper care</vt:lpstr>
    </vt:vector>
  </TitlesOfParts>
  <Company>MODULE:PROBLEM SOLVING AND DECISION MAKING BMSW4004</Company>
  <LinksUpToDate>false</LinksUpToDate>
  <CharactersWithSpaces>18307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Reducing the staff shortage at proper care</dc:title>
  <dc:subject/>
  <dc:creator>STUDENT:FRIDA IZABELLA TAC (2118358)</dc:creator>
  <cp:keywords/>
  <dc:description/>
  <cp:lastModifiedBy>Sorin Tac</cp:lastModifiedBy>
  <cp:revision>3</cp:revision>
  <dcterms:created xsi:type="dcterms:W3CDTF">2022-07-26T22:07:00Z</dcterms:created>
  <dcterms:modified xsi:type="dcterms:W3CDTF">2022-07-26T22:09:00Z</dcterms:modified>
</cp:coreProperties>
</file>