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880"/>
        <w:gridCol w:w="6415"/>
      </w:tblGrid>
      <w:tr w:rsidR="00164122" w:rsidRPr="0078302C" w14:paraId="604FBD68"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48E6892" w14:textId="77777777" w:rsidR="00164122" w:rsidRPr="0078302C" w:rsidRDefault="00164122" w:rsidP="00B4510F">
            <w:pPr>
              <w:spacing w:after="0"/>
              <w:rPr>
                <w:rFonts w:ascii="Arial" w:hAnsi="Arial" w:cs="Arial"/>
              </w:rPr>
            </w:pPr>
            <w:r w:rsidRPr="0078302C">
              <w:rPr>
                <w:rFonts w:ascii="Arial" w:eastAsia="Arial" w:hAnsi="Arial" w:cs="Arial"/>
                <w:b/>
                <w:bCs/>
              </w:rPr>
              <w:t>Module Code</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164E98FC" w14:textId="77777777" w:rsidR="00164122" w:rsidRPr="0078302C" w:rsidRDefault="00164122" w:rsidP="00B4510F">
            <w:pPr>
              <w:spacing w:after="0"/>
              <w:rPr>
                <w:rFonts w:ascii="Arial" w:hAnsi="Arial" w:cs="Arial"/>
              </w:rPr>
            </w:pPr>
            <w:r w:rsidRPr="0078302C">
              <w:rPr>
                <w:rFonts w:ascii="Arial" w:eastAsia="Arial" w:hAnsi="Arial" w:cs="Arial"/>
                <w:b/>
                <w:bCs/>
              </w:rPr>
              <w:t>ECIE5016</w:t>
            </w:r>
          </w:p>
        </w:tc>
      </w:tr>
      <w:tr w:rsidR="00164122" w:rsidRPr="0078302C" w14:paraId="7BA67DB8"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E223205" w14:textId="77777777" w:rsidR="00164122" w:rsidRPr="0078302C" w:rsidRDefault="00164122" w:rsidP="00B4510F">
            <w:pPr>
              <w:spacing w:after="0"/>
              <w:rPr>
                <w:rFonts w:ascii="Arial" w:hAnsi="Arial" w:cs="Arial"/>
              </w:rPr>
            </w:pPr>
            <w:r w:rsidRPr="0078302C">
              <w:rPr>
                <w:rFonts w:ascii="Arial" w:eastAsia="Arial" w:hAnsi="Arial" w:cs="Arial"/>
                <w:b/>
                <w:bCs/>
              </w:rPr>
              <w:t>Title</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30E5D198" w14:textId="77777777" w:rsidR="00164122" w:rsidRPr="0078302C" w:rsidRDefault="00164122" w:rsidP="00B4510F">
            <w:pPr>
              <w:spacing w:after="0"/>
              <w:rPr>
                <w:rFonts w:ascii="Arial" w:hAnsi="Arial" w:cs="Arial"/>
              </w:rPr>
            </w:pPr>
            <w:r w:rsidRPr="0078302C">
              <w:rPr>
                <w:rFonts w:ascii="Arial" w:eastAsia="Arial" w:hAnsi="Arial" w:cs="Arial"/>
                <w:b/>
                <w:bCs/>
              </w:rPr>
              <w:t>Bilingual Wales: Celebrating Language and Cultural Diversity</w:t>
            </w:r>
          </w:p>
        </w:tc>
      </w:tr>
      <w:tr w:rsidR="00164122" w:rsidRPr="0078302C" w14:paraId="5ACA6DB0"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D320351" w14:textId="77777777" w:rsidR="00164122" w:rsidRPr="0078302C" w:rsidRDefault="00164122" w:rsidP="00B4510F">
            <w:pPr>
              <w:spacing w:after="0"/>
              <w:rPr>
                <w:rFonts w:ascii="Arial" w:hAnsi="Arial" w:cs="Arial"/>
              </w:rPr>
            </w:pPr>
            <w:r w:rsidRPr="0078302C">
              <w:rPr>
                <w:rFonts w:ascii="Arial" w:eastAsia="Arial" w:hAnsi="Arial" w:cs="Arial"/>
                <w:b/>
                <w:bCs/>
              </w:rPr>
              <w:t>Date</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42B5FD7D" w14:textId="77777777" w:rsidR="00164122" w:rsidRPr="0078302C" w:rsidRDefault="00164122" w:rsidP="00B4510F">
            <w:pPr>
              <w:spacing w:after="0"/>
              <w:rPr>
                <w:rFonts w:ascii="Arial" w:hAnsi="Arial" w:cs="Arial"/>
                <w:b/>
                <w:bCs/>
              </w:rPr>
            </w:pPr>
            <w:r w:rsidRPr="0078302C">
              <w:rPr>
                <w:rFonts w:ascii="Arial" w:hAnsi="Arial" w:cs="Arial"/>
                <w:b/>
                <w:bCs/>
              </w:rPr>
              <w:t>04/03/2026</w:t>
            </w:r>
          </w:p>
        </w:tc>
      </w:tr>
      <w:tr w:rsidR="00164122" w:rsidRPr="0078302C" w14:paraId="04A2760B"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2DEEB81" w14:textId="77777777" w:rsidR="00164122" w:rsidRPr="0078302C" w:rsidRDefault="00164122" w:rsidP="00B4510F">
            <w:pPr>
              <w:spacing w:after="0"/>
              <w:rPr>
                <w:rFonts w:ascii="Arial" w:hAnsi="Arial" w:cs="Arial"/>
              </w:rPr>
            </w:pPr>
            <w:r w:rsidRPr="0078302C">
              <w:rPr>
                <w:rFonts w:ascii="Arial" w:eastAsia="Arial" w:hAnsi="Arial" w:cs="Arial"/>
                <w:b/>
                <w:bCs/>
              </w:rPr>
              <w:t>Level</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5CFD8349" w14:textId="77777777" w:rsidR="00164122" w:rsidRPr="0078302C" w:rsidRDefault="00164122" w:rsidP="00B4510F">
            <w:pPr>
              <w:spacing w:after="0"/>
              <w:rPr>
                <w:rFonts w:ascii="Arial" w:hAnsi="Arial" w:cs="Arial"/>
              </w:rPr>
            </w:pPr>
            <w:r w:rsidRPr="0078302C">
              <w:rPr>
                <w:rFonts w:ascii="Arial" w:eastAsia="Arial" w:hAnsi="Arial" w:cs="Arial"/>
                <w:b/>
                <w:bCs/>
              </w:rPr>
              <w:t>5</w:t>
            </w:r>
          </w:p>
        </w:tc>
      </w:tr>
      <w:tr w:rsidR="00164122" w:rsidRPr="0078302C" w14:paraId="66837A5C"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7973466" w14:textId="77777777" w:rsidR="00164122" w:rsidRPr="0078302C" w:rsidRDefault="00164122" w:rsidP="00B4510F">
            <w:pPr>
              <w:spacing w:after="0"/>
              <w:rPr>
                <w:rFonts w:ascii="Arial" w:hAnsi="Arial" w:cs="Arial"/>
              </w:rPr>
            </w:pPr>
            <w:r w:rsidRPr="0078302C">
              <w:rPr>
                <w:rFonts w:ascii="Arial" w:eastAsia="Arial" w:hAnsi="Arial" w:cs="Arial"/>
                <w:b/>
                <w:bCs/>
              </w:rPr>
              <w:t>Credits</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2EC213EF" w14:textId="77777777" w:rsidR="00164122" w:rsidRPr="0078302C" w:rsidRDefault="00164122" w:rsidP="00B4510F">
            <w:pPr>
              <w:spacing w:after="0"/>
              <w:rPr>
                <w:rFonts w:ascii="Arial" w:hAnsi="Arial" w:cs="Arial"/>
              </w:rPr>
            </w:pPr>
            <w:r w:rsidRPr="0078302C">
              <w:rPr>
                <w:rFonts w:ascii="Arial" w:eastAsia="Arial" w:hAnsi="Arial" w:cs="Arial"/>
                <w:b/>
                <w:bCs/>
              </w:rPr>
              <w:t>20</w:t>
            </w:r>
          </w:p>
        </w:tc>
      </w:tr>
      <w:tr w:rsidR="00164122" w:rsidRPr="0078302C" w14:paraId="25F474DD"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CFA00A6" w14:textId="77777777" w:rsidR="00164122" w:rsidRPr="0078302C" w:rsidRDefault="00164122" w:rsidP="00B4510F">
            <w:pPr>
              <w:spacing w:after="0"/>
              <w:rPr>
                <w:rFonts w:ascii="Arial" w:hAnsi="Arial" w:cs="Arial"/>
              </w:rPr>
            </w:pPr>
            <w:r w:rsidRPr="0078302C">
              <w:rPr>
                <w:rFonts w:ascii="Arial" w:eastAsia="Arial" w:hAnsi="Arial" w:cs="Arial"/>
                <w:b/>
                <w:bCs/>
              </w:rPr>
              <w:t>Pre-Requisites</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7DF7C95A" w14:textId="77777777" w:rsidR="00164122" w:rsidRPr="0078302C" w:rsidRDefault="00164122" w:rsidP="00B4510F">
            <w:pPr>
              <w:spacing w:after="0"/>
              <w:rPr>
                <w:rFonts w:ascii="Arial" w:hAnsi="Arial" w:cs="Arial"/>
              </w:rPr>
            </w:pPr>
            <w:r w:rsidRPr="0078302C">
              <w:rPr>
                <w:rFonts w:ascii="Arial" w:eastAsia="Arial" w:hAnsi="Arial" w:cs="Arial"/>
                <w:b/>
                <w:bCs/>
              </w:rPr>
              <w:t>None</w:t>
            </w:r>
          </w:p>
        </w:tc>
      </w:tr>
      <w:tr w:rsidR="00164122" w:rsidRPr="0078302C" w14:paraId="22695BB4"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E33FCCE" w14:textId="77777777" w:rsidR="00164122" w:rsidRPr="0078302C" w:rsidRDefault="00164122" w:rsidP="00B4510F">
            <w:pPr>
              <w:spacing w:after="0"/>
              <w:rPr>
                <w:rFonts w:ascii="Arial" w:hAnsi="Arial" w:cs="Arial"/>
              </w:rPr>
            </w:pPr>
            <w:r w:rsidRPr="0078302C">
              <w:rPr>
                <w:rFonts w:ascii="Arial" w:eastAsia="Arial" w:hAnsi="Arial" w:cs="Arial"/>
                <w:b/>
                <w:bCs/>
              </w:rPr>
              <w:t>DBS Check</w:t>
            </w:r>
          </w:p>
        </w:tc>
        <w:tc>
          <w:tcPr>
            <w:tcW w:w="6415" w:type="dxa"/>
            <w:tcBorders>
              <w:top w:val="single" w:sz="8" w:space="0" w:color="auto"/>
              <w:left w:val="single" w:sz="8" w:space="0" w:color="auto"/>
              <w:bottom w:val="single" w:sz="8" w:space="0" w:color="auto"/>
              <w:right w:val="single" w:sz="8" w:space="0" w:color="auto"/>
            </w:tcBorders>
            <w:tcMar>
              <w:left w:w="108" w:type="dxa"/>
              <w:right w:w="108" w:type="dxa"/>
            </w:tcMar>
          </w:tcPr>
          <w:p w14:paraId="1B763F5C" w14:textId="77777777" w:rsidR="00164122" w:rsidRPr="0078302C" w:rsidRDefault="00164122" w:rsidP="00B4510F">
            <w:pPr>
              <w:spacing w:after="0"/>
              <w:rPr>
                <w:rFonts w:ascii="Arial" w:hAnsi="Arial" w:cs="Arial"/>
              </w:rPr>
            </w:pPr>
            <w:r w:rsidRPr="0078302C">
              <w:rPr>
                <w:rFonts w:ascii="Arial" w:eastAsia="Arial" w:hAnsi="Arial" w:cs="Arial"/>
                <w:b/>
                <w:bCs/>
              </w:rPr>
              <w:t xml:space="preserve">May be required  </w:t>
            </w:r>
            <w:r w:rsidRPr="0078302C">
              <w:rPr>
                <w:rFonts w:ascii="Segoe UI Symbol" w:eastAsia="MS Gothic" w:hAnsi="Segoe UI Symbol" w:cs="Segoe UI Symbol"/>
                <w:b/>
                <w:bCs/>
              </w:rPr>
              <w:t xml:space="preserve">☐                 </w:t>
            </w:r>
            <w:r w:rsidRPr="0078302C">
              <w:rPr>
                <w:rFonts w:ascii="Arial" w:eastAsia="Arial" w:hAnsi="Arial" w:cs="Arial"/>
                <w:b/>
                <w:bCs/>
              </w:rPr>
              <w:t xml:space="preserve">Not required </w:t>
            </w:r>
            <w:r w:rsidRPr="0078302C">
              <w:rPr>
                <w:rFonts w:ascii="Segoe UI Symbol" w:eastAsia="MS Gothic" w:hAnsi="Segoe UI Symbol" w:cs="Segoe UI Symbol"/>
                <w:b/>
                <w:bCs/>
              </w:rPr>
              <w:t>☒</w:t>
            </w:r>
            <w:r w:rsidRPr="0078302C">
              <w:rPr>
                <w:rFonts w:ascii="Arial" w:eastAsia="Arial" w:hAnsi="Arial" w:cs="Arial"/>
                <w:b/>
                <w:bCs/>
              </w:rPr>
              <w:t xml:space="preserve">  </w:t>
            </w:r>
          </w:p>
        </w:tc>
      </w:tr>
    </w:tbl>
    <w:p w14:paraId="3EEFD378" w14:textId="77777777" w:rsidR="00164122" w:rsidRPr="0078302C" w:rsidRDefault="00164122" w:rsidP="00164122">
      <w:pPr>
        <w:pBdr>
          <w:bottom w:val="single" w:sz="8" w:space="1" w:color="000000"/>
        </w:pBdr>
        <w:jc w:val="both"/>
        <w:rPr>
          <w:rFonts w:ascii="Arial" w:hAnsi="Arial" w:cs="Arial"/>
        </w:rPr>
      </w:pPr>
    </w:p>
    <w:p w14:paraId="11907C96" w14:textId="77777777" w:rsidR="00164122" w:rsidRPr="0078302C" w:rsidRDefault="00164122" w:rsidP="00164122">
      <w:pPr>
        <w:spacing w:after="0" w:line="240" w:lineRule="auto"/>
        <w:jc w:val="both"/>
        <w:rPr>
          <w:rFonts w:ascii="Arial" w:eastAsia="Arial" w:hAnsi="Arial" w:cs="Arial"/>
          <w:b/>
          <w:bCs/>
        </w:rPr>
      </w:pPr>
      <w:r w:rsidRPr="0078302C">
        <w:rPr>
          <w:rFonts w:ascii="Arial" w:eastAsia="Arial" w:hAnsi="Arial" w:cs="Arial"/>
          <w:b/>
          <w:bCs/>
        </w:rPr>
        <w:t xml:space="preserve">AIM(S) </w:t>
      </w:r>
    </w:p>
    <w:p w14:paraId="6F083FBC" w14:textId="77777777" w:rsidR="00164122" w:rsidRPr="0078302C" w:rsidRDefault="00164122" w:rsidP="00164122">
      <w:pPr>
        <w:spacing w:after="0" w:line="240" w:lineRule="auto"/>
        <w:jc w:val="both"/>
        <w:rPr>
          <w:rFonts w:ascii="Arial" w:hAnsi="Arial" w:cs="Arial"/>
        </w:rPr>
      </w:pPr>
    </w:p>
    <w:p w14:paraId="2A8206CF" w14:textId="77777777" w:rsidR="00164122" w:rsidRPr="0078302C" w:rsidRDefault="00164122" w:rsidP="0016412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 xml:space="preserve">To raise awareness and understanding of key aspects of Welsh history, language, culture and the significance of the Curriculum </w:t>
      </w:r>
      <w:proofErr w:type="spellStart"/>
      <w:r w:rsidRPr="0078302C">
        <w:rPr>
          <w:rFonts w:ascii="Arial" w:eastAsia="Arial" w:hAnsi="Arial" w:cs="Arial"/>
        </w:rPr>
        <w:t>Cymreig</w:t>
      </w:r>
      <w:proofErr w:type="spellEnd"/>
      <w:r w:rsidRPr="0078302C">
        <w:rPr>
          <w:rFonts w:ascii="Arial" w:eastAsia="Arial" w:hAnsi="Arial" w:cs="Arial"/>
        </w:rPr>
        <w:t>.</w:t>
      </w:r>
    </w:p>
    <w:p w14:paraId="594C023F" w14:textId="77777777" w:rsidR="00164122" w:rsidRPr="0078302C" w:rsidRDefault="00164122" w:rsidP="00164122">
      <w:pPr>
        <w:spacing w:after="0" w:line="240" w:lineRule="auto"/>
        <w:jc w:val="both"/>
        <w:rPr>
          <w:rFonts w:ascii="Arial" w:hAnsi="Arial" w:cs="Arial"/>
        </w:rPr>
      </w:pPr>
      <w:r w:rsidRPr="0078302C">
        <w:rPr>
          <w:rFonts w:ascii="Arial" w:eastAsia="Arial" w:hAnsi="Arial" w:cs="Arial"/>
          <w:b/>
          <w:bCs/>
        </w:rPr>
        <w:t xml:space="preserve"> </w:t>
      </w:r>
    </w:p>
    <w:p w14:paraId="53FF1CED" w14:textId="77777777" w:rsidR="00164122" w:rsidRPr="0078302C" w:rsidRDefault="00164122" w:rsidP="00164122">
      <w:pPr>
        <w:spacing w:after="0" w:line="240" w:lineRule="auto"/>
        <w:jc w:val="both"/>
        <w:rPr>
          <w:rFonts w:ascii="Arial" w:eastAsia="Arial" w:hAnsi="Arial" w:cs="Arial"/>
          <w:b/>
          <w:bCs/>
        </w:rPr>
      </w:pPr>
      <w:r w:rsidRPr="0078302C">
        <w:rPr>
          <w:rFonts w:ascii="Arial" w:eastAsia="Arial" w:hAnsi="Arial" w:cs="Arial"/>
          <w:b/>
          <w:bCs/>
        </w:rPr>
        <w:t xml:space="preserve">LEARNING OUTCOMES </w:t>
      </w:r>
    </w:p>
    <w:p w14:paraId="7D059B77" w14:textId="77777777" w:rsidR="00164122" w:rsidRPr="0078302C" w:rsidRDefault="00164122" w:rsidP="00164122">
      <w:pPr>
        <w:spacing w:after="0" w:line="240" w:lineRule="auto"/>
        <w:jc w:val="both"/>
        <w:rPr>
          <w:rFonts w:ascii="Arial" w:hAnsi="Arial" w:cs="Arial"/>
        </w:rPr>
      </w:pPr>
    </w:p>
    <w:p w14:paraId="5B2A2F99" w14:textId="77777777" w:rsidR="00164122" w:rsidRPr="0078302C" w:rsidRDefault="00164122" w:rsidP="00164122">
      <w:pPr>
        <w:spacing w:after="0" w:line="240" w:lineRule="auto"/>
        <w:jc w:val="both"/>
        <w:rPr>
          <w:rFonts w:ascii="Arial" w:eastAsia="Arial" w:hAnsi="Arial" w:cs="Arial"/>
        </w:rPr>
      </w:pPr>
      <w:r w:rsidRPr="0078302C">
        <w:rPr>
          <w:rFonts w:ascii="Arial" w:eastAsia="Arial" w:hAnsi="Arial" w:cs="Arial"/>
        </w:rPr>
        <w:t xml:space="preserve">Upon the successful completion of this module, the student should be able to: </w:t>
      </w:r>
    </w:p>
    <w:p w14:paraId="7C70D4B9" w14:textId="77777777" w:rsidR="00164122" w:rsidRPr="0078302C" w:rsidRDefault="00164122" w:rsidP="00164122">
      <w:pPr>
        <w:spacing w:after="0" w:line="240" w:lineRule="auto"/>
        <w:jc w:val="both"/>
        <w:rPr>
          <w:rFonts w:ascii="Arial" w:hAnsi="Arial" w:cs="Arial"/>
        </w:rPr>
      </w:pPr>
    </w:p>
    <w:p w14:paraId="0F9DBCBD" w14:textId="77777777" w:rsidR="00164122" w:rsidRPr="0078302C" w:rsidRDefault="00164122" w:rsidP="0016412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critically analyse the historical and contemporary significance of Welsh language and Culture;</w:t>
      </w:r>
    </w:p>
    <w:p w14:paraId="315E5822" w14:textId="77777777" w:rsidR="00164122" w:rsidRPr="0078302C" w:rsidRDefault="00164122" w:rsidP="00164122">
      <w:pPr>
        <w:pStyle w:val="ListParagraph"/>
        <w:spacing w:after="0" w:line="240" w:lineRule="auto"/>
        <w:jc w:val="both"/>
        <w:rPr>
          <w:rFonts w:ascii="Arial" w:eastAsia="Arial" w:hAnsi="Arial" w:cs="Arial"/>
        </w:rPr>
      </w:pPr>
    </w:p>
    <w:p w14:paraId="0B67D00B" w14:textId="77777777" w:rsidR="00164122" w:rsidRPr="0078302C" w:rsidRDefault="00164122" w:rsidP="0016412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reflect on the role of language and culture in shaping identity and belonging in school settings;</w:t>
      </w:r>
    </w:p>
    <w:p w14:paraId="28A4F89C" w14:textId="77777777" w:rsidR="00164122" w:rsidRPr="0078302C" w:rsidRDefault="00164122" w:rsidP="00164122">
      <w:pPr>
        <w:pStyle w:val="ListParagraph"/>
        <w:spacing w:after="0" w:line="240" w:lineRule="auto"/>
        <w:rPr>
          <w:rFonts w:ascii="Arial" w:eastAsia="Arial" w:hAnsi="Arial" w:cs="Arial"/>
        </w:rPr>
      </w:pPr>
    </w:p>
    <w:p w14:paraId="5BE23E81" w14:textId="77777777" w:rsidR="00164122" w:rsidRPr="0078302C" w:rsidRDefault="00164122" w:rsidP="0016412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evaluate school-based approaches to promoting Welsh language and cultural heritage.</w:t>
      </w:r>
    </w:p>
    <w:p w14:paraId="1184BFCB" w14:textId="77777777" w:rsidR="00164122" w:rsidRPr="0078302C" w:rsidRDefault="00164122" w:rsidP="00164122">
      <w:pPr>
        <w:tabs>
          <w:tab w:val="left" w:pos="720"/>
          <w:tab w:val="left" w:pos="1440"/>
          <w:tab w:val="left" w:pos="2160"/>
          <w:tab w:val="left" w:pos="2880"/>
        </w:tabs>
        <w:spacing w:after="0" w:line="240" w:lineRule="auto"/>
        <w:ind w:left="3600" w:hanging="3600"/>
        <w:jc w:val="both"/>
        <w:rPr>
          <w:rFonts w:ascii="Arial" w:hAnsi="Arial" w:cs="Arial"/>
        </w:rPr>
      </w:pPr>
    </w:p>
    <w:p w14:paraId="2CBE9BEC" w14:textId="77777777" w:rsidR="00164122" w:rsidRPr="0078302C" w:rsidRDefault="00164122" w:rsidP="00164122">
      <w:pPr>
        <w:tabs>
          <w:tab w:val="left" w:pos="720"/>
          <w:tab w:val="left" w:pos="1440"/>
          <w:tab w:val="left" w:pos="2160"/>
          <w:tab w:val="left" w:pos="2880"/>
        </w:tabs>
        <w:spacing w:after="0" w:line="240" w:lineRule="auto"/>
        <w:ind w:left="3600" w:hanging="3600"/>
        <w:jc w:val="both"/>
        <w:rPr>
          <w:rFonts w:ascii="Arial" w:eastAsia="Arial" w:hAnsi="Arial" w:cs="Arial"/>
        </w:rPr>
      </w:pPr>
      <w:r w:rsidRPr="0078302C">
        <w:rPr>
          <w:rFonts w:ascii="Arial" w:eastAsia="Arial" w:hAnsi="Arial" w:cs="Arial"/>
          <w:b/>
          <w:bCs/>
        </w:rPr>
        <w:t>INDICATIVE CONTENT</w:t>
      </w:r>
      <w:r w:rsidRPr="0078302C">
        <w:rPr>
          <w:rFonts w:ascii="Arial" w:eastAsia="Arial" w:hAnsi="Arial" w:cs="Arial"/>
        </w:rPr>
        <w:t xml:space="preserve"> </w:t>
      </w:r>
    </w:p>
    <w:p w14:paraId="27708A06" w14:textId="77777777" w:rsidR="00164122" w:rsidRPr="0078302C" w:rsidRDefault="00164122" w:rsidP="00164122">
      <w:pPr>
        <w:tabs>
          <w:tab w:val="left" w:pos="720"/>
          <w:tab w:val="left" w:pos="1440"/>
          <w:tab w:val="left" w:pos="2160"/>
          <w:tab w:val="left" w:pos="2880"/>
        </w:tabs>
        <w:spacing w:after="0" w:line="240" w:lineRule="auto"/>
        <w:ind w:left="3600" w:hanging="3600"/>
        <w:jc w:val="both"/>
        <w:rPr>
          <w:rFonts w:ascii="Arial" w:hAnsi="Arial" w:cs="Arial"/>
        </w:rPr>
      </w:pPr>
    </w:p>
    <w:p w14:paraId="236BC121" w14:textId="77777777" w:rsidR="00164122" w:rsidRPr="0078302C" w:rsidRDefault="00164122" w:rsidP="0016412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An exploration of what it means to be Welsh in the 21</w:t>
      </w:r>
      <w:r w:rsidRPr="0078302C">
        <w:rPr>
          <w:rFonts w:ascii="Arial" w:eastAsia="Arial" w:hAnsi="Arial" w:cs="Arial"/>
          <w:vertAlign w:val="superscript"/>
        </w:rPr>
        <w:t>st</w:t>
      </w:r>
      <w:r w:rsidRPr="0078302C">
        <w:rPr>
          <w:rFonts w:ascii="Arial" w:eastAsia="Arial" w:hAnsi="Arial" w:cs="Arial"/>
        </w:rPr>
        <w:t xml:space="preserve"> century, including language and culture and how this has developed historically. Barriers presented by this will also be explored.</w:t>
      </w:r>
    </w:p>
    <w:p w14:paraId="77DCC442" w14:textId="77777777" w:rsidR="00164122" w:rsidRPr="0078302C" w:rsidRDefault="00164122" w:rsidP="00164122">
      <w:pPr>
        <w:pStyle w:val="ListParagraph"/>
        <w:spacing w:after="0" w:line="240" w:lineRule="auto"/>
        <w:jc w:val="both"/>
        <w:rPr>
          <w:rFonts w:ascii="Arial" w:eastAsia="Arial" w:hAnsi="Arial" w:cs="Arial"/>
        </w:rPr>
      </w:pPr>
    </w:p>
    <w:p w14:paraId="6B621DCC" w14:textId="77777777" w:rsidR="00164122" w:rsidRPr="0078302C" w:rsidRDefault="00164122" w:rsidP="0016412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An overview of key events in history that have shaped Wales as a nation.</w:t>
      </w:r>
    </w:p>
    <w:p w14:paraId="2E1E04D6" w14:textId="77777777" w:rsidR="00164122" w:rsidRPr="0078302C" w:rsidRDefault="00164122" w:rsidP="00164122">
      <w:pPr>
        <w:pStyle w:val="ListParagraph"/>
        <w:rPr>
          <w:rFonts w:ascii="Arial" w:eastAsia="Arial" w:hAnsi="Arial" w:cs="Arial"/>
        </w:rPr>
      </w:pPr>
    </w:p>
    <w:p w14:paraId="50AC449B" w14:textId="77777777" w:rsidR="00164122" w:rsidRPr="0078302C" w:rsidRDefault="00164122" w:rsidP="0016412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The role of the Welsh language in education.</w:t>
      </w:r>
    </w:p>
    <w:p w14:paraId="7BD0D75B" w14:textId="77777777" w:rsidR="00164122" w:rsidRPr="0078302C" w:rsidRDefault="00164122" w:rsidP="00164122">
      <w:pPr>
        <w:tabs>
          <w:tab w:val="left" w:pos="720"/>
          <w:tab w:val="left" w:pos="1440"/>
          <w:tab w:val="left" w:pos="2160"/>
          <w:tab w:val="left" w:pos="2880"/>
        </w:tabs>
        <w:spacing w:after="0" w:line="240" w:lineRule="auto"/>
        <w:ind w:left="3600" w:hanging="3600"/>
        <w:jc w:val="both"/>
        <w:rPr>
          <w:rFonts w:ascii="Arial" w:hAnsi="Arial" w:cs="Arial"/>
        </w:rPr>
      </w:pPr>
      <w:r w:rsidRPr="0078302C">
        <w:rPr>
          <w:rFonts w:ascii="Arial" w:eastAsia="Arial" w:hAnsi="Arial" w:cs="Arial"/>
          <w:b/>
          <w:bCs/>
        </w:rPr>
        <w:t xml:space="preserve"> </w:t>
      </w:r>
    </w:p>
    <w:p w14:paraId="15E2B13A" w14:textId="77777777" w:rsidR="00164122" w:rsidRPr="00645909" w:rsidRDefault="00164122" w:rsidP="00164122">
      <w:pPr>
        <w:spacing w:after="120"/>
        <w:ind w:left="3600" w:hanging="3600"/>
        <w:jc w:val="both"/>
        <w:rPr>
          <w:rFonts w:ascii="Arial" w:hAnsi="Arial" w:cs="Arial"/>
        </w:rPr>
      </w:pPr>
      <w:r w:rsidRPr="00645909">
        <w:rPr>
          <w:rFonts w:ascii="Arial" w:eastAsia="Arial" w:hAnsi="Arial" w:cs="Arial"/>
          <w:b/>
          <w:bCs/>
        </w:rPr>
        <w:t>Study Time Allocation</w:t>
      </w:r>
    </w:p>
    <w:p w14:paraId="34B5B897" w14:textId="77777777" w:rsidR="00164122" w:rsidRPr="0078302C" w:rsidRDefault="00164122" w:rsidP="00164122">
      <w:pPr>
        <w:spacing w:before="120"/>
        <w:jc w:val="both"/>
        <w:rPr>
          <w:rFonts w:ascii="Arial" w:hAnsi="Arial" w:cs="Arial"/>
        </w:rPr>
      </w:pPr>
      <w:r w:rsidRPr="0078302C">
        <w:rPr>
          <w:rFonts w:ascii="Arial" w:eastAsia="Arial" w:hAnsi="Arial" w:cs="Arial"/>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68"/>
        <w:gridCol w:w="1701"/>
        <w:gridCol w:w="1843"/>
      </w:tblGrid>
      <w:tr w:rsidR="00164122" w:rsidRPr="00645909" w14:paraId="49A8AAAE"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3A774D60" w14:textId="77777777" w:rsidR="00164122" w:rsidRPr="00645909" w:rsidRDefault="00164122" w:rsidP="00B4510F">
            <w:pPr>
              <w:spacing w:after="0"/>
              <w:rPr>
                <w:rFonts w:ascii="Arial" w:hAnsi="Arial" w:cs="Arial"/>
              </w:rPr>
            </w:pPr>
            <w:r w:rsidRPr="00645909">
              <w:rPr>
                <w:rFonts w:ascii="Arial" w:eastAsia="Arial" w:hAnsi="Arial" w:cs="Arial"/>
              </w:rPr>
              <w:t xml:space="preserve"> </w:t>
            </w:r>
            <w:r w:rsidRPr="00645909">
              <w:rPr>
                <w:rFonts w:ascii="Arial" w:eastAsia="Arial" w:hAnsi="Arial" w:cs="Arial"/>
                <w:b/>
                <w:bCs/>
              </w:rPr>
              <w:t>Activity type</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DE03185" w14:textId="77777777" w:rsidR="00164122" w:rsidRPr="00645909" w:rsidRDefault="00164122" w:rsidP="00B4510F">
            <w:pPr>
              <w:spacing w:after="0"/>
              <w:jc w:val="center"/>
              <w:rPr>
                <w:rFonts w:ascii="Arial" w:hAnsi="Arial" w:cs="Arial"/>
              </w:rPr>
            </w:pPr>
            <w:r w:rsidRPr="00645909">
              <w:rPr>
                <w:rFonts w:ascii="Arial" w:eastAsia="Arial" w:hAnsi="Arial" w:cs="Arial"/>
                <w:b/>
                <w:bCs/>
              </w:rPr>
              <w:t>Hours</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6CD88664" w14:textId="77777777" w:rsidR="00164122" w:rsidRPr="00645909" w:rsidRDefault="00164122" w:rsidP="00B4510F">
            <w:pPr>
              <w:spacing w:after="0"/>
              <w:jc w:val="center"/>
              <w:rPr>
                <w:rFonts w:ascii="Arial" w:hAnsi="Arial" w:cs="Arial"/>
              </w:rPr>
            </w:pPr>
            <w:r w:rsidRPr="00645909">
              <w:rPr>
                <w:rFonts w:ascii="Arial" w:eastAsia="Arial" w:hAnsi="Arial" w:cs="Arial"/>
                <w:b/>
                <w:bCs/>
              </w:rPr>
              <w:t>Percentage</w:t>
            </w:r>
          </w:p>
        </w:tc>
      </w:tr>
      <w:tr w:rsidR="00164122" w:rsidRPr="00645909" w14:paraId="05323EC0"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6A8B4E4" w14:textId="77777777" w:rsidR="00164122" w:rsidRPr="00645909" w:rsidRDefault="00164122" w:rsidP="00B4510F">
            <w:pPr>
              <w:spacing w:after="0"/>
              <w:rPr>
                <w:rFonts w:ascii="Arial" w:hAnsi="Arial" w:cs="Arial"/>
              </w:rPr>
            </w:pPr>
            <w:r w:rsidRPr="00645909">
              <w:rPr>
                <w:rFonts w:ascii="Arial" w:eastAsia="Arial" w:hAnsi="Arial" w:cs="Arial"/>
              </w:rPr>
              <w:t>Scheduled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71308D4E" w14:textId="77777777" w:rsidR="00164122" w:rsidRPr="00645909" w:rsidRDefault="00164122" w:rsidP="00B4510F">
            <w:pPr>
              <w:spacing w:after="0"/>
              <w:jc w:val="center"/>
              <w:rPr>
                <w:rFonts w:ascii="Arial" w:hAnsi="Arial" w:cs="Arial"/>
              </w:rPr>
            </w:pPr>
            <w:r w:rsidRPr="00645909">
              <w:rPr>
                <w:rFonts w:ascii="Arial" w:eastAsia="Arial" w:hAnsi="Arial" w:cs="Arial"/>
              </w:rPr>
              <w:t>27</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6EA9DA8D" w14:textId="77777777" w:rsidR="00164122" w:rsidRPr="00645909" w:rsidRDefault="00164122" w:rsidP="00B4510F">
            <w:pPr>
              <w:spacing w:after="0"/>
              <w:jc w:val="center"/>
              <w:rPr>
                <w:rFonts w:ascii="Arial" w:hAnsi="Arial" w:cs="Arial"/>
              </w:rPr>
            </w:pPr>
            <w:r w:rsidRPr="00645909">
              <w:rPr>
                <w:rFonts w:ascii="Arial" w:eastAsia="Arial" w:hAnsi="Arial" w:cs="Arial"/>
              </w:rPr>
              <w:t>13%</w:t>
            </w:r>
          </w:p>
        </w:tc>
      </w:tr>
      <w:tr w:rsidR="00164122" w:rsidRPr="00645909" w14:paraId="580523C9"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739DF209" w14:textId="77777777" w:rsidR="00164122" w:rsidRPr="00645909" w:rsidRDefault="00164122" w:rsidP="00B4510F">
            <w:pPr>
              <w:spacing w:after="0"/>
              <w:rPr>
                <w:rFonts w:ascii="Arial" w:hAnsi="Arial" w:cs="Arial"/>
              </w:rPr>
            </w:pPr>
            <w:r w:rsidRPr="00645909">
              <w:rPr>
                <w:rFonts w:ascii="Arial" w:eastAsia="Arial" w:hAnsi="Arial" w:cs="Arial"/>
              </w:rPr>
              <w:t>Independent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D5B3C82" w14:textId="77777777" w:rsidR="00164122" w:rsidRPr="00645909" w:rsidRDefault="00164122" w:rsidP="00B4510F">
            <w:pPr>
              <w:spacing w:after="0"/>
              <w:jc w:val="center"/>
              <w:rPr>
                <w:rFonts w:ascii="Arial" w:hAnsi="Arial" w:cs="Arial"/>
              </w:rPr>
            </w:pPr>
            <w:r w:rsidRPr="00645909">
              <w:rPr>
                <w:rFonts w:ascii="Arial" w:eastAsia="Arial" w:hAnsi="Arial" w:cs="Arial"/>
              </w:rPr>
              <w:t>173</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002CF6CF" w14:textId="77777777" w:rsidR="00164122" w:rsidRPr="00645909" w:rsidRDefault="00164122" w:rsidP="00B4510F">
            <w:pPr>
              <w:spacing w:after="0"/>
              <w:jc w:val="center"/>
              <w:rPr>
                <w:rFonts w:ascii="Arial" w:hAnsi="Arial" w:cs="Arial"/>
              </w:rPr>
            </w:pPr>
            <w:r w:rsidRPr="00645909">
              <w:rPr>
                <w:rFonts w:ascii="Arial" w:eastAsia="Arial" w:hAnsi="Arial" w:cs="Arial"/>
              </w:rPr>
              <w:t>87%</w:t>
            </w:r>
          </w:p>
        </w:tc>
      </w:tr>
      <w:tr w:rsidR="00164122" w:rsidRPr="00645909" w14:paraId="297E1185"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583AC5E3" w14:textId="77777777" w:rsidR="00164122" w:rsidRPr="00645909" w:rsidRDefault="00164122" w:rsidP="00B4510F">
            <w:pPr>
              <w:spacing w:after="0"/>
              <w:rPr>
                <w:rFonts w:ascii="Arial" w:hAnsi="Arial" w:cs="Arial"/>
              </w:rPr>
            </w:pPr>
            <w:r w:rsidRPr="00645909">
              <w:rPr>
                <w:rFonts w:ascii="Arial" w:eastAsia="Arial" w:hAnsi="Arial" w:cs="Arial"/>
              </w:rPr>
              <w:t>Placement learning</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61C684F5" w14:textId="77777777" w:rsidR="00164122" w:rsidRPr="00645909" w:rsidRDefault="00164122" w:rsidP="00B4510F">
            <w:pPr>
              <w:spacing w:after="0"/>
              <w:jc w:val="center"/>
              <w:rPr>
                <w:rFonts w:ascii="Arial" w:hAnsi="Arial" w:cs="Arial"/>
              </w:rPr>
            </w:pPr>
            <w:r w:rsidRPr="00645909">
              <w:rPr>
                <w:rFonts w:ascii="Arial" w:eastAsia="Arial" w:hAnsi="Arial" w:cs="Arial"/>
              </w:rPr>
              <w:t xml:space="preserve"> </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17E78FA3" w14:textId="77777777" w:rsidR="00164122" w:rsidRPr="00645909" w:rsidRDefault="00164122" w:rsidP="00B4510F">
            <w:pPr>
              <w:spacing w:after="0"/>
              <w:jc w:val="center"/>
              <w:rPr>
                <w:rFonts w:ascii="Arial" w:hAnsi="Arial" w:cs="Arial"/>
              </w:rPr>
            </w:pPr>
            <w:r w:rsidRPr="00645909">
              <w:rPr>
                <w:rFonts w:ascii="Arial" w:eastAsia="Arial" w:hAnsi="Arial" w:cs="Arial"/>
              </w:rPr>
              <w:t xml:space="preserve"> </w:t>
            </w:r>
          </w:p>
        </w:tc>
      </w:tr>
      <w:tr w:rsidR="00164122" w:rsidRPr="00645909" w14:paraId="60963380" w14:textId="77777777" w:rsidTr="00B4510F">
        <w:trPr>
          <w:trHeight w:val="300"/>
        </w:trPr>
        <w:tc>
          <w:tcPr>
            <w:tcW w:w="3968" w:type="dxa"/>
            <w:tcBorders>
              <w:top w:val="single" w:sz="8" w:space="0" w:color="auto"/>
              <w:left w:val="single" w:sz="8" w:space="0" w:color="auto"/>
              <w:bottom w:val="single" w:sz="8" w:space="0" w:color="auto"/>
              <w:right w:val="single" w:sz="8" w:space="0" w:color="auto"/>
            </w:tcBorders>
            <w:tcMar>
              <w:left w:w="108" w:type="dxa"/>
              <w:right w:w="108" w:type="dxa"/>
            </w:tcMar>
          </w:tcPr>
          <w:p w14:paraId="6472E2B9" w14:textId="77777777" w:rsidR="00164122" w:rsidRPr="00645909" w:rsidRDefault="00164122" w:rsidP="00B4510F">
            <w:pPr>
              <w:spacing w:after="0"/>
              <w:rPr>
                <w:rFonts w:ascii="Arial" w:hAnsi="Arial" w:cs="Arial"/>
              </w:rPr>
            </w:pPr>
            <w:r w:rsidRPr="00645909">
              <w:rPr>
                <w:rFonts w:ascii="Arial" w:eastAsia="Arial" w:hAnsi="Arial" w:cs="Arial"/>
                <w:b/>
                <w:bCs/>
              </w:rPr>
              <w:t>TOTAL</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2670B105" w14:textId="77777777" w:rsidR="00164122" w:rsidRPr="00645909" w:rsidRDefault="00164122" w:rsidP="00B4510F">
            <w:pPr>
              <w:spacing w:after="0"/>
              <w:jc w:val="center"/>
              <w:rPr>
                <w:rFonts w:ascii="Arial" w:hAnsi="Arial" w:cs="Arial"/>
              </w:rPr>
            </w:pPr>
            <w:r w:rsidRPr="00645909">
              <w:rPr>
                <w:rFonts w:ascii="Arial" w:eastAsia="Arial" w:hAnsi="Arial" w:cs="Arial"/>
                <w:b/>
                <w:bCs/>
              </w:rPr>
              <w:t>200</w:t>
            </w:r>
          </w:p>
        </w:tc>
        <w:tc>
          <w:tcPr>
            <w:tcW w:w="1843" w:type="dxa"/>
            <w:tcBorders>
              <w:top w:val="single" w:sz="8" w:space="0" w:color="auto"/>
              <w:left w:val="single" w:sz="8" w:space="0" w:color="auto"/>
              <w:bottom w:val="single" w:sz="8" w:space="0" w:color="auto"/>
              <w:right w:val="single" w:sz="8" w:space="0" w:color="auto"/>
            </w:tcBorders>
            <w:tcMar>
              <w:left w:w="108" w:type="dxa"/>
              <w:right w:w="108" w:type="dxa"/>
            </w:tcMar>
          </w:tcPr>
          <w:p w14:paraId="4C43D02D" w14:textId="77777777" w:rsidR="00164122" w:rsidRPr="00645909" w:rsidRDefault="00164122" w:rsidP="00B4510F">
            <w:pPr>
              <w:spacing w:after="0"/>
              <w:jc w:val="center"/>
              <w:rPr>
                <w:rFonts w:ascii="Arial" w:hAnsi="Arial" w:cs="Arial"/>
              </w:rPr>
            </w:pPr>
            <w:r w:rsidRPr="00645909">
              <w:rPr>
                <w:rFonts w:ascii="Arial" w:eastAsia="Arial" w:hAnsi="Arial" w:cs="Arial"/>
                <w:b/>
                <w:bCs/>
              </w:rPr>
              <w:t>100%</w:t>
            </w:r>
          </w:p>
        </w:tc>
      </w:tr>
    </w:tbl>
    <w:p w14:paraId="7D429794" w14:textId="77777777" w:rsidR="00164122" w:rsidRPr="0078302C" w:rsidRDefault="00164122" w:rsidP="00164122">
      <w:pPr>
        <w:tabs>
          <w:tab w:val="left" w:pos="720"/>
          <w:tab w:val="left" w:pos="1440"/>
          <w:tab w:val="left" w:pos="2160"/>
          <w:tab w:val="left" w:pos="2880"/>
        </w:tabs>
        <w:jc w:val="both"/>
        <w:rPr>
          <w:rFonts w:ascii="Arial" w:hAnsi="Arial" w:cs="Arial"/>
        </w:rPr>
      </w:pPr>
    </w:p>
    <w:p w14:paraId="7EBE000C" w14:textId="77777777" w:rsidR="00164122" w:rsidRPr="0078302C" w:rsidRDefault="00164122" w:rsidP="00164122">
      <w:pPr>
        <w:tabs>
          <w:tab w:val="left" w:pos="720"/>
          <w:tab w:val="left" w:pos="1440"/>
          <w:tab w:val="left" w:pos="2160"/>
          <w:tab w:val="left" w:pos="2880"/>
        </w:tabs>
        <w:jc w:val="both"/>
        <w:rPr>
          <w:rFonts w:ascii="Arial" w:hAnsi="Arial" w:cs="Arial"/>
        </w:rPr>
      </w:pPr>
    </w:p>
    <w:p w14:paraId="5A14D327" w14:textId="77777777" w:rsidR="00164122" w:rsidRPr="0078302C" w:rsidRDefault="00164122" w:rsidP="00164122">
      <w:pPr>
        <w:tabs>
          <w:tab w:val="left" w:pos="720"/>
          <w:tab w:val="left" w:pos="1440"/>
          <w:tab w:val="left" w:pos="2160"/>
          <w:tab w:val="left" w:pos="2880"/>
        </w:tabs>
        <w:jc w:val="both"/>
        <w:rPr>
          <w:rFonts w:ascii="Arial" w:hAnsi="Arial" w:cs="Arial"/>
        </w:rPr>
      </w:pPr>
    </w:p>
    <w:p w14:paraId="6BF576AD" w14:textId="77777777" w:rsidR="00164122" w:rsidRPr="0078302C" w:rsidRDefault="00164122" w:rsidP="00164122">
      <w:pPr>
        <w:tabs>
          <w:tab w:val="left" w:pos="720"/>
          <w:tab w:val="left" w:pos="1440"/>
          <w:tab w:val="left" w:pos="2160"/>
          <w:tab w:val="left" w:pos="2880"/>
        </w:tabs>
        <w:jc w:val="both"/>
        <w:rPr>
          <w:rFonts w:ascii="Arial" w:hAnsi="Arial" w:cs="Arial"/>
        </w:rPr>
      </w:pPr>
      <w:r w:rsidRPr="0078302C">
        <w:rPr>
          <w:rFonts w:ascii="Arial" w:eastAsia="Arial" w:hAnsi="Arial" w:cs="Arial"/>
          <w:b/>
          <w:bCs/>
        </w:rPr>
        <w:t>ASSESSMENT</w:t>
      </w:r>
    </w:p>
    <w:p w14:paraId="42D6C02F" w14:textId="77777777" w:rsidR="00164122" w:rsidRPr="0078302C" w:rsidRDefault="00164122" w:rsidP="00164122">
      <w:pPr>
        <w:jc w:val="both"/>
        <w:rPr>
          <w:rFonts w:ascii="Arial" w:hAnsi="Arial" w:cs="Arial"/>
        </w:rPr>
      </w:pPr>
      <w:r w:rsidRPr="0078302C">
        <w:rPr>
          <w:rFonts w:ascii="Arial" w:eastAsia="Arial" w:hAnsi="Arial" w:cs="Arial"/>
          <w:b/>
          <w:bC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
        <w:gridCol w:w="2192"/>
        <w:gridCol w:w="514"/>
        <w:gridCol w:w="2303"/>
        <w:gridCol w:w="514"/>
        <w:gridCol w:w="2240"/>
      </w:tblGrid>
      <w:tr w:rsidR="00164122" w:rsidRPr="0078302C" w14:paraId="2C007DF0" w14:textId="77777777" w:rsidTr="00B4510F">
        <w:trPr>
          <w:trHeight w:val="300"/>
        </w:trPr>
        <w:tc>
          <w:tcPr>
            <w:tcW w:w="532" w:type="dxa"/>
            <w:tcMar>
              <w:left w:w="108" w:type="dxa"/>
              <w:right w:w="108" w:type="dxa"/>
            </w:tcMar>
          </w:tcPr>
          <w:p w14:paraId="4397B64C"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192" w:type="dxa"/>
            <w:tcMar>
              <w:left w:w="108" w:type="dxa"/>
              <w:right w:w="108" w:type="dxa"/>
            </w:tcMar>
          </w:tcPr>
          <w:p w14:paraId="2E3958AD"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690BC13B"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0300F337"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567F4558"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6B941BEF"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Practical</w:t>
            </w:r>
          </w:p>
        </w:tc>
      </w:tr>
    </w:tbl>
    <w:p w14:paraId="29EC190F" w14:textId="77777777" w:rsidR="00164122" w:rsidRPr="0078302C" w:rsidRDefault="00164122" w:rsidP="00164122">
      <w:pPr>
        <w:spacing w:after="0" w:line="240" w:lineRule="auto"/>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00"/>
        <w:gridCol w:w="3578"/>
        <w:gridCol w:w="1504"/>
      </w:tblGrid>
      <w:tr w:rsidR="00164122" w:rsidRPr="0078302C" w14:paraId="6D76550D" w14:textId="77777777" w:rsidTr="00B4510F">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618A291E" w14:textId="77777777" w:rsidR="00164122" w:rsidRPr="0078302C" w:rsidRDefault="00164122" w:rsidP="00B4510F">
            <w:pPr>
              <w:spacing w:after="0" w:line="240" w:lineRule="auto"/>
              <w:jc w:val="center"/>
              <w:rPr>
                <w:rFonts w:ascii="Arial" w:hAnsi="Arial" w:cs="Arial"/>
              </w:rPr>
            </w:pPr>
            <w:r w:rsidRPr="0078302C">
              <w:rPr>
                <w:rFonts w:ascii="Arial" w:eastAsia="Arial" w:hAnsi="Arial" w:cs="Arial"/>
                <w:b/>
                <w:bCs/>
              </w:rPr>
              <w:t>Mode of assessment</w:t>
            </w:r>
          </w:p>
        </w:tc>
        <w:tc>
          <w:tcPr>
            <w:tcW w:w="3578" w:type="dxa"/>
            <w:tcBorders>
              <w:top w:val="single" w:sz="8" w:space="0" w:color="auto"/>
              <w:left w:val="single" w:sz="8" w:space="0" w:color="auto"/>
              <w:bottom w:val="single" w:sz="8" w:space="0" w:color="auto"/>
              <w:right w:val="single" w:sz="8" w:space="0" w:color="auto"/>
            </w:tcBorders>
            <w:tcMar>
              <w:left w:w="108" w:type="dxa"/>
              <w:right w:w="108" w:type="dxa"/>
            </w:tcMar>
          </w:tcPr>
          <w:p w14:paraId="0C58477B"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Volume</w:t>
            </w:r>
          </w:p>
        </w:tc>
        <w:tc>
          <w:tcPr>
            <w:tcW w:w="1504" w:type="dxa"/>
            <w:tcBorders>
              <w:top w:val="single" w:sz="8" w:space="0" w:color="auto"/>
              <w:left w:val="single" w:sz="8" w:space="0" w:color="auto"/>
              <w:bottom w:val="single" w:sz="8" w:space="0" w:color="auto"/>
              <w:right w:val="single" w:sz="8" w:space="0" w:color="auto"/>
            </w:tcBorders>
            <w:tcMar>
              <w:left w:w="108" w:type="dxa"/>
              <w:right w:w="108" w:type="dxa"/>
            </w:tcMar>
          </w:tcPr>
          <w:p w14:paraId="31BAFC85"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Weighting</w:t>
            </w:r>
          </w:p>
        </w:tc>
      </w:tr>
      <w:tr w:rsidR="00164122" w:rsidRPr="0078302C" w14:paraId="1EE4E770" w14:textId="77777777" w:rsidTr="00B4510F">
        <w:trPr>
          <w:trHeight w:val="300"/>
        </w:trPr>
        <w:tc>
          <w:tcPr>
            <w:tcW w:w="3000" w:type="dxa"/>
            <w:tcBorders>
              <w:top w:val="single" w:sz="8" w:space="0" w:color="auto"/>
              <w:left w:val="single" w:sz="8" w:space="0" w:color="auto"/>
              <w:bottom w:val="single" w:sz="8" w:space="0" w:color="auto"/>
              <w:right w:val="single" w:sz="8" w:space="0" w:color="auto"/>
            </w:tcBorders>
            <w:tcMar>
              <w:left w:w="108" w:type="dxa"/>
              <w:right w:w="108" w:type="dxa"/>
            </w:tcMar>
          </w:tcPr>
          <w:p w14:paraId="6FA9D2A6" w14:textId="77777777" w:rsidR="00164122" w:rsidRPr="0078302C" w:rsidRDefault="00164122" w:rsidP="00B4510F">
            <w:pPr>
              <w:spacing w:after="120" w:line="240" w:lineRule="auto"/>
              <w:jc w:val="center"/>
              <w:rPr>
                <w:rFonts w:ascii="Arial" w:hAnsi="Arial" w:cs="Arial"/>
              </w:rPr>
            </w:pPr>
            <w:r w:rsidRPr="0078302C">
              <w:rPr>
                <w:rFonts w:ascii="Arial" w:eastAsia="Arial" w:hAnsi="Arial" w:cs="Arial"/>
              </w:rPr>
              <w:t xml:space="preserve">Case Study </w:t>
            </w:r>
          </w:p>
        </w:tc>
        <w:tc>
          <w:tcPr>
            <w:tcW w:w="3578" w:type="dxa"/>
            <w:tcBorders>
              <w:top w:val="single" w:sz="8" w:space="0" w:color="auto"/>
              <w:left w:val="single" w:sz="8" w:space="0" w:color="auto"/>
              <w:bottom w:val="single" w:sz="8" w:space="0" w:color="auto"/>
              <w:right w:val="single" w:sz="8" w:space="0" w:color="auto"/>
            </w:tcBorders>
            <w:tcMar>
              <w:left w:w="108" w:type="dxa"/>
              <w:right w:w="108" w:type="dxa"/>
            </w:tcMar>
          </w:tcPr>
          <w:p w14:paraId="61031F1E" w14:textId="77777777" w:rsidR="00164122" w:rsidRPr="0078302C" w:rsidRDefault="00164122" w:rsidP="00B4510F">
            <w:pPr>
              <w:spacing w:after="120" w:line="240" w:lineRule="auto"/>
              <w:rPr>
                <w:rFonts w:ascii="Arial" w:eastAsia="Arial" w:hAnsi="Arial" w:cs="Arial"/>
              </w:rPr>
            </w:pPr>
            <w:r w:rsidRPr="0078302C">
              <w:rPr>
                <w:rFonts w:ascii="Arial" w:eastAsia="Arial" w:hAnsi="Arial" w:cs="Arial"/>
              </w:rPr>
              <w:t xml:space="preserve">Equivalent to 2400 words </w:t>
            </w:r>
          </w:p>
        </w:tc>
        <w:tc>
          <w:tcPr>
            <w:tcW w:w="1504" w:type="dxa"/>
            <w:tcBorders>
              <w:top w:val="single" w:sz="8" w:space="0" w:color="auto"/>
              <w:left w:val="single" w:sz="8" w:space="0" w:color="auto"/>
              <w:bottom w:val="single" w:sz="8" w:space="0" w:color="auto"/>
              <w:right w:val="single" w:sz="8" w:space="0" w:color="auto"/>
            </w:tcBorders>
            <w:tcMar>
              <w:left w:w="108" w:type="dxa"/>
              <w:right w:w="108" w:type="dxa"/>
            </w:tcMar>
          </w:tcPr>
          <w:p w14:paraId="4FCDA2A1" w14:textId="77777777" w:rsidR="00164122" w:rsidRPr="0078302C" w:rsidRDefault="00164122" w:rsidP="00B4510F">
            <w:pPr>
              <w:spacing w:after="120" w:line="240" w:lineRule="auto"/>
              <w:rPr>
                <w:rFonts w:ascii="Arial" w:hAnsi="Arial" w:cs="Arial"/>
              </w:rPr>
            </w:pPr>
            <w:r w:rsidRPr="0078302C">
              <w:rPr>
                <w:rFonts w:ascii="Arial" w:eastAsia="Arial" w:hAnsi="Arial" w:cs="Arial"/>
              </w:rPr>
              <w:t>60%</w:t>
            </w:r>
          </w:p>
        </w:tc>
      </w:tr>
    </w:tbl>
    <w:p w14:paraId="4E8F6B35" w14:textId="77777777" w:rsidR="00164122" w:rsidRPr="0078302C" w:rsidRDefault="00164122" w:rsidP="00164122">
      <w:pPr>
        <w:tabs>
          <w:tab w:val="left" w:pos="720"/>
          <w:tab w:val="left" w:pos="1440"/>
          <w:tab w:val="left" w:pos="2160"/>
          <w:tab w:val="left" w:pos="2880"/>
        </w:tabs>
        <w:spacing w:after="0" w:line="240" w:lineRule="auto"/>
        <w:jc w:val="both"/>
        <w:rPr>
          <w:rFonts w:ascii="Arial" w:eastAsia="Arial" w:hAnsi="Arial" w:cs="Arial"/>
          <w:b/>
          <w:highlight w:val="yellow"/>
        </w:rPr>
      </w:pPr>
    </w:p>
    <w:p w14:paraId="6F10C0F2" w14:textId="77777777" w:rsidR="00164122" w:rsidRPr="0078302C" w:rsidRDefault="00164122" w:rsidP="00164122">
      <w:pPr>
        <w:spacing w:after="0" w:line="240" w:lineRule="auto"/>
        <w:jc w:val="both"/>
        <w:rPr>
          <w:rFonts w:ascii="Arial" w:eastAsia="Arial" w:hAnsi="Arial" w:cs="Arial"/>
          <w:b/>
          <w:bCs/>
        </w:rPr>
      </w:pPr>
      <w:r w:rsidRPr="0078302C">
        <w:rPr>
          <w:rFonts w:ascii="Arial" w:eastAsia="Arial" w:hAnsi="Arial" w:cs="Arial"/>
          <w:b/>
          <w:bCs/>
        </w:rPr>
        <w:t>Assessment Component 2</w:t>
      </w:r>
    </w:p>
    <w:p w14:paraId="70C6E4F2" w14:textId="77777777" w:rsidR="00164122" w:rsidRPr="0078302C" w:rsidRDefault="00164122" w:rsidP="00164122">
      <w:pPr>
        <w:spacing w:after="0" w:line="24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
        <w:gridCol w:w="2192"/>
        <w:gridCol w:w="514"/>
        <w:gridCol w:w="2303"/>
        <w:gridCol w:w="514"/>
        <w:gridCol w:w="2240"/>
      </w:tblGrid>
      <w:tr w:rsidR="00164122" w:rsidRPr="0078302C" w14:paraId="2B8AC8EB" w14:textId="77777777" w:rsidTr="00B4510F">
        <w:trPr>
          <w:trHeight w:val="300"/>
        </w:trPr>
        <w:tc>
          <w:tcPr>
            <w:tcW w:w="532" w:type="dxa"/>
            <w:tcMar>
              <w:left w:w="108" w:type="dxa"/>
              <w:right w:w="108" w:type="dxa"/>
            </w:tcMar>
          </w:tcPr>
          <w:p w14:paraId="1949FA73"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192" w:type="dxa"/>
            <w:tcMar>
              <w:left w:w="108" w:type="dxa"/>
              <w:right w:w="108" w:type="dxa"/>
            </w:tcMar>
          </w:tcPr>
          <w:p w14:paraId="4619BBDC"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6448B598"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546B7DC8"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3AC53B45" w14:textId="77777777" w:rsidR="00164122" w:rsidRPr="0078302C" w:rsidRDefault="00164122" w:rsidP="00B4510F">
            <w:pPr>
              <w:spacing w:after="0" w:line="240" w:lineRule="auto"/>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3B7FA932"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Practical</w:t>
            </w:r>
          </w:p>
        </w:tc>
      </w:tr>
    </w:tbl>
    <w:p w14:paraId="064AAC7A" w14:textId="77777777" w:rsidR="00164122" w:rsidRPr="0078302C" w:rsidRDefault="00164122" w:rsidP="00164122">
      <w:pPr>
        <w:spacing w:after="0" w:line="240" w:lineRule="auto"/>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12"/>
        <w:gridCol w:w="3564"/>
        <w:gridCol w:w="1507"/>
      </w:tblGrid>
      <w:tr w:rsidR="00164122" w:rsidRPr="0078302C" w14:paraId="3ECE1900" w14:textId="77777777" w:rsidTr="00B4510F">
        <w:trPr>
          <w:trHeight w:val="300"/>
        </w:trPr>
        <w:tc>
          <w:tcPr>
            <w:tcW w:w="3012" w:type="dxa"/>
            <w:tcBorders>
              <w:top w:val="single" w:sz="8" w:space="0" w:color="auto"/>
              <w:left w:val="single" w:sz="8" w:space="0" w:color="auto"/>
              <w:bottom w:val="single" w:sz="8" w:space="0" w:color="auto"/>
              <w:right w:val="single" w:sz="8" w:space="0" w:color="auto"/>
            </w:tcBorders>
            <w:tcMar>
              <w:left w:w="108" w:type="dxa"/>
              <w:right w:w="108" w:type="dxa"/>
            </w:tcMar>
          </w:tcPr>
          <w:p w14:paraId="79C77445" w14:textId="77777777" w:rsidR="00164122" w:rsidRPr="0078302C" w:rsidRDefault="00164122" w:rsidP="00B4510F">
            <w:pPr>
              <w:spacing w:after="0" w:line="240" w:lineRule="auto"/>
              <w:jc w:val="center"/>
              <w:rPr>
                <w:rFonts w:ascii="Arial" w:hAnsi="Arial" w:cs="Arial"/>
              </w:rPr>
            </w:pPr>
            <w:r w:rsidRPr="0078302C">
              <w:rPr>
                <w:rFonts w:ascii="Arial" w:eastAsia="Arial" w:hAnsi="Arial" w:cs="Arial"/>
                <w:b/>
                <w:bCs/>
              </w:rPr>
              <w:t>Mode of assessment</w:t>
            </w:r>
          </w:p>
        </w:tc>
        <w:tc>
          <w:tcPr>
            <w:tcW w:w="3564" w:type="dxa"/>
            <w:tcBorders>
              <w:top w:val="single" w:sz="8" w:space="0" w:color="auto"/>
              <w:left w:val="single" w:sz="8" w:space="0" w:color="auto"/>
              <w:bottom w:val="single" w:sz="8" w:space="0" w:color="auto"/>
              <w:right w:val="single" w:sz="8" w:space="0" w:color="auto"/>
            </w:tcBorders>
            <w:tcMar>
              <w:left w:w="108" w:type="dxa"/>
              <w:right w:w="108" w:type="dxa"/>
            </w:tcMar>
          </w:tcPr>
          <w:p w14:paraId="73C484DB"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Volume</w:t>
            </w:r>
          </w:p>
        </w:tc>
        <w:tc>
          <w:tcPr>
            <w:tcW w:w="1507" w:type="dxa"/>
            <w:tcBorders>
              <w:top w:val="single" w:sz="8" w:space="0" w:color="auto"/>
              <w:left w:val="single" w:sz="8" w:space="0" w:color="auto"/>
              <w:bottom w:val="single" w:sz="8" w:space="0" w:color="auto"/>
              <w:right w:val="single" w:sz="8" w:space="0" w:color="auto"/>
            </w:tcBorders>
            <w:tcMar>
              <w:left w:w="108" w:type="dxa"/>
              <w:right w:w="108" w:type="dxa"/>
            </w:tcMar>
          </w:tcPr>
          <w:p w14:paraId="5529C742" w14:textId="77777777" w:rsidR="00164122" w:rsidRPr="0078302C" w:rsidRDefault="00164122" w:rsidP="00B4510F">
            <w:pPr>
              <w:spacing w:after="0" w:line="240" w:lineRule="auto"/>
              <w:rPr>
                <w:rFonts w:ascii="Arial" w:hAnsi="Arial" w:cs="Arial"/>
              </w:rPr>
            </w:pPr>
            <w:r w:rsidRPr="0078302C">
              <w:rPr>
                <w:rFonts w:ascii="Arial" w:eastAsia="Arial" w:hAnsi="Arial" w:cs="Arial"/>
                <w:b/>
                <w:bCs/>
              </w:rPr>
              <w:t>Weighting</w:t>
            </w:r>
          </w:p>
        </w:tc>
      </w:tr>
      <w:tr w:rsidR="00164122" w:rsidRPr="0078302C" w14:paraId="7E6B5007" w14:textId="77777777" w:rsidTr="00B4510F">
        <w:trPr>
          <w:trHeight w:val="300"/>
        </w:trPr>
        <w:tc>
          <w:tcPr>
            <w:tcW w:w="3012" w:type="dxa"/>
            <w:tcBorders>
              <w:top w:val="single" w:sz="8" w:space="0" w:color="auto"/>
              <w:left w:val="single" w:sz="8" w:space="0" w:color="auto"/>
              <w:bottom w:val="single" w:sz="8" w:space="0" w:color="auto"/>
              <w:right w:val="single" w:sz="8" w:space="0" w:color="auto"/>
            </w:tcBorders>
            <w:tcMar>
              <w:left w:w="108" w:type="dxa"/>
              <w:right w:w="108" w:type="dxa"/>
            </w:tcMar>
          </w:tcPr>
          <w:p w14:paraId="03A1EFAB" w14:textId="77777777" w:rsidR="00164122" w:rsidRPr="0078302C" w:rsidRDefault="00164122" w:rsidP="00B4510F">
            <w:pPr>
              <w:spacing w:after="120" w:line="240" w:lineRule="auto"/>
              <w:jc w:val="center"/>
              <w:rPr>
                <w:rFonts w:ascii="Arial" w:hAnsi="Arial" w:cs="Arial"/>
              </w:rPr>
            </w:pPr>
            <w:r w:rsidRPr="0078302C">
              <w:rPr>
                <w:rFonts w:ascii="Arial" w:eastAsia="Arial" w:hAnsi="Arial" w:cs="Arial"/>
              </w:rPr>
              <w:t>Individual Presentation</w:t>
            </w:r>
          </w:p>
        </w:tc>
        <w:tc>
          <w:tcPr>
            <w:tcW w:w="3564" w:type="dxa"/>
            <w:tcBorders>
              <w:top w:val="single" w:sz="8" w:space="0" w:color="auto"/>
              <w:left w:val="single" w:sz="8" w:space="0" w:color="auto"/>
              <w:bottom w:val="single" w:sz="8" w:space="0" w:color="auto"/>
              <w:right w:val="single" w:sz="8" w:space="0" w:color="auto"/>
            </w:tcBorders>
            <w:tcMar>
              <w:left w:w="108" w:type="dxa"/>
              <w:right w:w="108" w:type="dxa"/>
            </w:tcMar>
          </w:tcPr>
          <w:p w14:paraId="76741E5A" w14:textId="77777777" w:rsidR="00164122" w:rsidRPr="0078302C" w:rsidRDefault="00164122" w:rsidP="00B4510F">
            <w:pPr>
              <w:spacing w:after="120" w:line="240" w:lineRule="auto"/>
              <w:rPr>
                <w:rFonts w:ascii="Arial" w:hAnsi="Arial" w:cs="Arial"/>
              </w:rPr>
            </w:pPr>
            <w:r w:rsidRPr="0078302C">
              <w:rPr>
                <w:rFonts w:ascii="Arial" w:eastAsia="Arial" w:hAnsi="Arial" w:cs="Arial"/>
              </w:rPr>
              <w:t>12 minutes</w:t>
            </w:r>
          </w:p>
        </w:tc>
        <w:tc>
          <w:tcPr>
            <w:tcW w:w="1507" w:type="dxa"/>
            <w:tcBorders>
              <w:top w:val="single" w:sz="8" w:space="0" w:color="auto"/>
              <w:left w:val="single" w:sz="8" w:space="0" w:color="auto"/>
              <w:bottom w:val="single" w:sz="8" w:space="0" w:color="auto"/>
              <w:right w:val="single" w:sz="8" w:space="0" w:color="auto"/>
            </w:tcBorders>
            <w:tcMar>
              <w:left w:w="108" w:type="dxa"/>
              <w:right w:w="108" w:type="dxa"/>
            </w:tcMar>
          </w:tcPr>
          <w:p w14:paraId="5FBD5B7A" w14:textId="77777777" w:rsidR="00164122" w:rsidRPr="0078302C" w:rsidRDefault="00164122" w:rsidP="00B4510F">
            <w:pPr>
              <w:spacing w:after="120" w:line="240" w:lineRule="auto"/>
              <w:rPr>
                <w:rFonts w:ascii="Arial" w:hAnsi="Arial" w:cs="Arial"/>
              </w:rPr>
            </w:pPr>
            <w:r w:rsidRPr="0078302C">
              <w:rPr>
                <w:rFonts w:ascii="Arial" w:eastAsia="Arial" w:hAnsi="Arial" w:cs="Arial"/>
              </w:rPr>
              <w:t>40%</w:t>
            </w:r>
          </w:p>
        </w:tc>
      </w:tr>
    </w:tbl>
    <w:p w14:paraId="75EA0E48" w14:textId="77777777" w:rsidR="00164122" w:rsidRPr="0078302C" w:rsidRDefault="00164122" w:rsidP="00164122">
      <w:pPr>
        <w:tabs>
          <w:tab w:val="left" w:pos="720"/>
          <w:tab w:val="left" w:pos="1440"/>
          <w:tab w:val="left" w:pos="2160"/>
          <w:tab w:val="left" w:pos="2880"/>
        </w:tabs>
        <w:spacing w:after="0"/>
        <w:jc w:val="both"/>
        <w:rPr>
          <w:rFonts w:ascii="Arial" w:eastAsia="Arial" w:hAnsi="Arial" w:cs="Arial"/>
          <w:b/>
          <w:bCs/>
        </w:rPr>
      </w:pPr>
    </w:p>
    <w:p w14:paraId="2F32D62B" w14:textId="77777777" w:rsidR="00164122" w:rsidRPr="0078302C" w:rsidRDefault="00164122" w:rsidP="00164122">
      <w:pPr>
        <w:tabs>
          <w:tab w:val="left" w:pos="720"/>
          <w:tab w:val="left" w:pos="1440"/>
          <w:tab w:val="left" w:pos="2160"/>
          <w:tab w:val="left" w:pos="2880"/>
        </w:tabs>
        <w:jc w:val="both"/>
        <w:rPr>
          <w:rFonts w:ascii="Arial" w:hAnsi="Arial" w:cs="Arial"/>
        </w:rPr>
      </w:pPr>
      <w:r w:rsidRPr="0078302C">
        <w:rPr>
          <w:rFonts w:ascii="Arial" w:eastAsia="Arial" w:hAnsi="Arial" w:cs="Arial"/>
          <w:b/>
          <w:bCs/>
        </w:rPr>
        <w:t>Assessment Summary</w:t>
      </w:r>
    </w:p>
    <w:tbl>
      <w:tblPr>
        <w:tblStyle w:val="TableGrid"/>
        <w:tblW w:w="0" w:type="auto"/>
        <w:tblLayout w:type="fixed"/>
        <w:tblLook w:val="04A0" w:firstRow="1" w:lastRow="0" w:firstColumn="1" w:lastColumn="0" w:noHBand="0" w:noVBand="1"/>
      </w:tblPr>
      <w:tblGrid>
        <w:gridCol w:w="3561"/>
        <w:gridCol w:w="2142"/>
      </w:tblGrid>
      <w:tr w:rsidR="00164122" w:rsidRPr="0078302C" w14:paraId="6B034BB6"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4C4F0CC2" w14:textId="77777777" w:rsidR="00164122" w:rsidRPr="0078302C" w:rsidRDefault="00164122" w:rsidP="00B4510F">
            <w:pPr>
              <w:spacing w:after="0"/>
              <w:rPr>
                <w:rFonts w:ascii="Arial" w:hAnsi="Arial" w:cs="Arial"/>
              </w:rPr>
            </w:pPr>
            <w:r w:rsidRPr="0078302C">
              <w:rPr>
                <w:rFonts w:ascii="Arial" w:eastAsia="Arial" w:hAnsi="Arial" w:cs="Arial"/>
                <w:b/>
                <w:bCs/>
              </w:rPr>
              <w:t>Activity type</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0FA93FDA" w14:textId="77777777" w:rsidR="00164122" w:rsidRPr="0078302C" w:rsidRDefault="00164122" w:rsidP="00B4510F">
            <w:pPr>
              <w:spacing w:after="0"/>
              <w:jc w:val="center"/>
              <w:rPr>
                <w:rFonts w:ascii="Arial" w:hAnsi="Arial" w:cs="Arial"/>
              </w:rPr>
            </w:pPr>
            <w:r w:rsidRPr="0078302C">
              <w:rPr>
                <w:rFonts w:ascii="Arial" w:eastAsia="Arial" w:hAnsi="Arial" w:cs="Arial"/>
                <w:b/>
                <w:bCs/>
              </w:rPr>
              <w:t>Percentage</w:t>
            </w:r>
          </w:p>
        </w:tc>
      </w:tr>
      <w:tr w:rsidR="00164122" w:rsidRPr="0078302C" w14:paraId="6341DF34"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787C63D3" w14:textId="77777777" w:rsidR="00164122" w:rsidRPr="0078302C" w:rsidRDefault="00164122" w:rsidP="00B4510F">
            <w:pPr>
              <w:spacing w:after="0"/>
              <w:rPr>
                <w:rFonts w:ascii="Arial" w:hAnsi="Arial" w:cs="Arial"/>
              </w:rPr>
            </w:pPr>
            <w:r w:rsidRPr="0078302C">
              <w:rPr>
                <w:rFonts w:ascii="Arial" w:eastAsia="Arial" w:hAnsi="Arial" w:cs="Arial"/>
              </w:rPr>
              <w:t>Written exam</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570E8645" w14:textId="77777777" w:rsidR="00164122" w:rsidRPr="0078302C" w:rsidRDefault="00164122" w:rsidP="00B4510F">
            <w:pPr>
              <w:spacing w:after="0"/>
              <w:jc w:val="center"/>
              <w:rPr>
                <w:rFonts w:ascii="Arial" w:hAnsi="Arial" w:cs="Arial"/>
              </w:rPr>
            </w:pPr>
            <w:r w:rsidRPr="0078302C">
              <w:rPr>
                <w:rFonts w:ascii="Arial" w:eastAsia="Arial" w:hAnsi="Arial" w:cs="Arial"/>
              </w:rPr>
              <w:t xml:space="preserve"> </w:t>
            </w:r>
          </w:p>
        </w:tc>
      </w:tr>
      <w:tr w:rsidR="00164122" w:rsidRPr="0078302C" w14:paraId="63051704"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711CBB6F" w14:textId="77777777" w:rsidR="00164122" w:rsidRPr="0078302C" w:rsidRDefault="00164122" w:rsidP="00B4510F">
            <w:pPr>
              <w:spacing w:after="0"/>
              <w:rPr>
                <w:rFonts w:ascii="Arial" w:hAnsi="Arial" w:cs="Arial"/>
              </w:rPr>
            </w:pPr>
            <w:r w:rsidRPr="0078302C">
              <w:rPr>
                <w:rFonts w:ascii="Arial" w:eastAsia="Arial" w:hAnsi="Arial" w:cs="Arial"/>
              </w:rPr>
              <w:t>Coursework</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764F8097" w14:textId="77777777" w:rsidR="00164122" w:rsidRPr="0078302C" w:rsidRDefault="00164122" w:rsidP="00B4510F">
            <w:pPr>
              <w:spacing w:after="0"/>
              <w:jc w:val="center"/>
              <w:rPr>
                <w:rFonts w:ascii="Arial" w:hAnsi="Arial" w:cs="Arial"/>
              </w:rPr>
            </w:pPr>
            <w:r w:rsidRPr="0078302C">
              <w:rPr>
                <w:rFonts w:ascii="Arial" w:eastAsia="Arial" w:hAnsi="Arial" w:cs="Arial"/>
              </w:rPr>
              <w:t>60%</w:t>
            </w:r>
          </w:p>
        </w:tc>
      </w:tr>
      <w:tr w:rsidR="00164122" w:rsidRPr="0078302C" w14:paraId="6ECC079C"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5550DF86" w14:textId="77777777" w:rsidR="00164122" w:rsidRPr="0078302C" w:rsidRDefault="00164122" w:rsidP="00B4510F">
            <w:pPr>
              <w:spacing w:after="0"/>
              <w:rPr>
                <w:rFonts w:ascii="Arial" w:hAnsi="Arial" w:cs="Arial"/>
              </w:rPr>
            </w:pPr>
            <w:r w:rsidRPr="0078302C">
              <w:rPr>
                <w:rFonts w:ascii="Arial" w:eastAsia="Arial" w:hAnsi="Arial" w:cs="Arial"/>
              </w:rPr>
              <w:t>Practical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1A9C072D" w14:textId="77777777" w:rsidR="00164122" w:rsidRPr="0078302C" w:rsidRDefault="00164122" w:rsidP="00B4510F">
            <w:pPr>
              <w:spacing w:after="0"/>
              <w:jc w:val="center"/>
              <w:rPr>
                <w:rFonts w:ascii="Arial" w:hAnsi="Arial" w:cs="Arial"/>
              </w:rPr>
            </w:pPr>
            <w:r w:rsidRPr="0078302C">
              <w:rPr>
                <w:rFonts w:ascii="Arial" w:eastAsia="Arial" w:hAnsi="Arial" w:cs="Arial"/>
              </w:rPr>
              <w:t>40%</w:t>
            </w:r>
          </w:p>
        </w:tc>
      </w:tr>
      <w:tr w:rsidR="00164122" w:rsidRPr="0078302C" w14:paraId="7E89E0A8" w14:textId="77777777" w:rsidTr="00B4510F">
        <w:trPr>
          <w:trHeight w:val="300"/>
        </w:trPr>
        <w:tc>
          <w:tcPr>
            <w:tcW w:w="3561" w:type="dxa"/>
            <w:tcBorders>
              <w:top w:val="single" w:sz="8" w:space="0" w:color="auto"/>
              <w:left w:val="single" w:sz="8" w:space="0" w:color="auto"/>
              <w:bottom w:val="single" w:sz="8" w:space="0" w:color="auto"/>
              <w:right w:val="single" w:sz="8" w:space="0" w:color="auto"/>
            </w:tcBorders>
            <w:tcMar>
              <w:left w:w="108" w:type="dxa"/>
              <w:right w:w="108" w:type="dxa"/>
            </w:tcMar>
          </w:tcPr>
          <w:p w14:paraId="244CE9B4" w14:textId="77777777" w:rsidR="00164122" w:rsidRPr="0078302C" w:rsidRDefault="00164122" w:rsidP="00B4510F">
            <w:pPr>
              <w:spacing w:after="0"/>
              <w:rPr>
                <w:rFonts w:ascii="Arial" w:hAnsi="Arial" w:cs="Arial"/>
              </w:rPr>
            </w:pPr>
            <w:r w:rsidRPr="0078302C">
              <w:rPr>
                <w:rFonts w:ascii="Arial" w:eastAsia="Arial" w:hAnsi="Arial" w:cs="Arial"/>
                <w:b/>
                <w:bCs/>
              </w:rPr>
              <w:t>TOTAL</w:t>
            </w:r>
          </w:p>
        </w:tc>
        <w:tc>
          <w:tcPr>
            <w:tcW w:w="2142" w:type="dxa"/>
            <w:tcBorders>
              <w:top w:val="single" w:sz="8" w:space="0" w:color="auto"/>
              <w:left w:val="single" w:sz="8" w:space="0" w:color="auto"/>
              <w:bottom w:val="single" w:sz="8" w:space="0" w:color="auto"/>
              <w:right w:val="single" w:sz="8" w:space="0" w:color="auto"/>
            </w:tcBorders>
            <w:tcMar>
              <w:left w:w="108" w:type="dxa"/>
              <w:right w:w="108" w:type="dxa"/>
            </w:tcMar>
          </w:tcPr>
          <w:p w14:paraId="35AE65F3" w14:textId="77777777" w:rsidR="00164122" w:rsidRPr="0078302C" w:rsidRDefault="00164122" w:rsidP="00B4510F">
            <w:pPr>
              <w:spacing w:after="0"/>
              <w:jc w:val="center"/>
              <w:rPr>
                <w:rFonts w:ascii="Arial" w:hAnsi="Arial" w:cs="Arial"/>
              </w:rPr>
            </w:pPr>
            <w:r w:rsidRPr="0078302C">
              <w:rPr>
                <w:rFonts w:ascii="Arial" w:eastAsia="Arial" w:hAnsi="Arial" w:cs="Arial"/>
                <w:b/>
                <w:bCs/>
              </w:rPr>
              <w:t>100%</w:t>
            </w:r>
          </w:p>
        </w:tc>
      </w:tr>
    </w:tbl>
    <w:p w14:paraId="0A7C94E1" w14:textId="77777777" w:rsidR="00164122" w:rsidRPr="0078302C" w:rsidRDefault="00164122" w:rsidP="00164122">
      <w:pPr>
        <w:tabs>
          <w:tab w:val="left" w:pos="720"/>
          <w:tab w:val="left" w:pos="1440"/>
          <w:tab w:val="left" w:pos="2160"/>
          <w:tab w:val="left" w:pos="2880"/>
        </w:tabs>
        <w:spacing w:after="0"/>
        <w:jc w:val="both"/>
        <w:rPr>
          <w:rFonts w:ascii="Arial" w:hAnsi="Arial" w:cs="Arial"/>
        </w:rPr>
      </w:pPr>
      <w:r w:rsidRPr="0078302C">
        <w:rPr>
          <w:rFonts w:ascii="Arial" w:eastAsia="Arial" w:hAnsi="Arial" w:cs="Arial"/>
          <w:b/>
          <w:bCs/>
        </w:rPr>
        <w:t xml:space="preserve"> </w:t>
      </w:r>
    </w:p>
    <w:p w14:paraId="68683B5A" w14:textId="77777777" w:rsidR="00164122" w:rsidRPr="0078302C" w:rsidRDefault="00164122" w:rsidP="00164122">
      <w:pPr>
        <w:jc w:val="both"/>
        <w:rPr>
          <w:rFonts w:ascii="Arial" w:hAnsi="Arial" w:cs="Arial"/>
        </w:rPr>
      </w:pPr>
      <w:r w:rsidRPr="0078302C">
        <w:rPr>
          <w:rFonts w:ascii="Arial" w:eastAsia="Arial" w:hAnsi="Arial" w:cs="Arial"/>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1B9CDB5" w14:textId="77777777" w:rsidR="00164122" w:rsidRPr="0078302C" w:rsidRDefault="00164122" w:rsidP="00164122">
      <w:pPr>
        <w:spacing w:after="120"/>
        <w:jc w:val="both"/>
        <w:rPr>
          <w:rFonts w:ascii="Arial" w:hAnsi="Arial" w:cs="Arial"/>
        </w:rPr>
      </w:pPr>
      <w:r w:rsidRPr="0078302C">
        <w:rPr>
          <w:rFonts w:ascii="Arial" w:eastAsia="Arial" w:hAnsi="Arial" w:cs="Arial"/>
          <w:b/>
          <w:bCs/>
        </w:rPr>
        <w:t>INDICATIVE READING LIST</w:t>
      </w:r>
    </w:p>
    <w:tbl>
      <w:tblPr>
        <w:tblStyle w:val="TableGrid"/>
        <w:tblW w:w="0" w:type="auto"/>
        <w:tblLayout w:type="fixed"/>
        <w:tblLook w:val="04A0" w:firstRow="1" w:lastRow="0" w:firstColumn="1" w:lastColumn="0" w:noHBand="0" w:noVBand="1"/>
      </w:tblPr>
      <w:tblGrid>
        <w:gridCol w:w="1700"/>
        <w:gridCol w:w="5850"/>
        <w:gridCol w:w="1440"/>
      </w:tblGrid>
      <w:tr w:rsidR="00164122" w:rsidRPr="0078302C" w14:paraId="248A5C62"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153C58"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rPr>
              <w:t xml:space="preserve"> </w:t>
            </w:r>
            <w:r w:rsidRPr="0078302C">
              <w:rPr>
                <w:rFonts w:ascii="Arial" w:eastAsia="Arial" w:hAnsi="Arial" w:cs="Arial"/>
                <w:b/>
                <w:bCs/>
                <w:color w:val="000000" w:themeColor="text1"/>
              </w:rPr>
              <w:t>Module Code</w:t>
            </w:r>
          </w:p>
        </w:tc>
        <w:tc>
          <w:tcPr>
            <w:tcW w:w="729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9B8E086"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b/>
                <w:bCs/>
              </w:rPr>
              <w:t>ECIE5016</w:t>
            </w:r>
          </w:p>
        </w:tc>
      </w:tr>
      <w:tr w:rsidR="00164122" w:rsidRPr="0078302C" w14:paraId="6FFDA1DB"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06DE10"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Module Title</w:t>
            </w:r>
          </w:p>
        </w:tc>
        <w:tc>
          <w:tcPr>
            <w:tcW w:w="729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181EA14"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b/>
                <w:bCs/>
              </w:rPr>
              <w:t>Bilingual Wales: Celebrating Language and Cultural Diversity</w:t>
            </w:r>
          </w:p>
        </w:tc>
      </w:tr>
      <w:tr w:rsidR="00164122" w:rsidRPr="0078302C" w14:paraId="38F7E1DD"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0374F49" w14:textId="77777777" w:rsidR="00164122" w:rsidRPr="0078302C" w:rsidRDefault="00164122" w:rsidP="00B4510F">
            <w:pPr>
              <w:tabs>
                <w:tab w:val="left" w:pos="0"/>
                <w:tab w:val="left" w:pos="720"/>
              </w:tabs>
              <w:spacing w:after="0"/>
              <w:ind w:right="-88"/>
              <w:rPr>
                <w:rFonts w:ascii="Arial" w:hAnsi="Arial" w:cs="Arial"/>
              </w:rPr>
            </w:pPr>
            <w:r w:rsidRPr="0078302C">
              <w:rPr>
                <w:rFonts w:ascii="Arial" w:eastAsia="Arial" w:hAnsi="Arial" w:cs="Arial"/>
                <w:b/>
                <w:bCs/>
                <w:color w:val="000000" w:themeColor="text1"/>
              </w:rPr>
              <w:t>Classification</w:t>
            </w:r>
          </w:p>
        </w:tc>
        <w:tc>
          <w:tcPr>
            <w:tcW w:w="58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4E98B26"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Reading List entry</w:t>
            </w:r>
          </w:p>
        </w:tc>
        <w:tc>
          <w:tcPr>
            <w:tcW w:w="144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8BEC5F" w14:textId="77777777" w:rsidR="00164122" w:rsidRPr="0078302C" w:rsidRDefault="00164122" w:rsidP="00B4510F">
            <w:pPr>
              <w:tabs>
                <w:tab w:val="left" w:pos="0"/>
                <w:tab w:val="left" w:pos="720"/>
                <w:tab w:val="left" w:pos="1440"/>
              </w:tabs>
              <w:spacing w:after="0"/>
              <w:rPr>
                <w:rFonts w:ascii="Arial" w:hAnsi="Arial" w:cs="Arial"/>
              </w:rPr>
            </w:pPr>
            <w:r w:rsidRPr="0078302C">
              <w:rPr>
                <w:rFonts w:ascii="Arial" w:eastAsia="Arial" w:hAnsi="Arial" w:cs="Arial"/>
                <w:b/>
                <w:bCs/>
                <w:color w:val="000000" w:themeColor="text1"/>
              </w:rPr>
              <w:t>Electronic*</w:t>
            </w:r>
          </w:p>
        </w:tc>
      </w:tr>
      <w:tr w:rsidR="00164122" w:rsidRPr="0078302C" w14:paraId="15C9CF2E"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8A09D99" w14:textId="77777777" w:rsidR="00164122" w:rsidRPr="0078302C" w:rsidRDefault="00164122" w:rsidP="00B4510F">
            <w:pPr>
              <w:tabs>
                <w:tab w:val="left" w:pos="0"/>
                <w:tab w:val="left" w:pos="720"/>
                <w:tab w:val="left" w:pos="1440"/>
              </w:tabs>
              <w:spacing w:after="0" w:line="240" w:lineRule="auto"/>
              <w:rPr>
                <w:rFonts w:ascii="Arial" w:eastAsia="Arial" w:hAnsi="Arial" w:cs="Arial"/>
              </w:rPr>
            </w:pPr>
            <w:r w:rsidRPr="0078302C">
              <w:rPr>
                <w:rFonts w:ascii="Arial" w:eastAsia="Arial" w:hAnsi="Arial" w:cs="Arial"/>
              </w:rPr>
              <w:t>Essential</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64CAC6E7" w14:textId="77777777" w:rsidR="00164122" w:rsidRPr="0078302C" w:rsidRDefault="00164122" w:rsidP="00B4510F">
            <w:pPr>
              <w:spacing w:after="0" w:line="240" w:lineRule="auto"/>
              <w:rPr>
                <w:rFonts w:ascii="Arial" w:eastAsia="Arial" w:hAnsi="Arial" w:cs="Arial"/>
              </w:rPr>
            </w:pPr>
            <w:proofErr w:type="spellStart"/>
            <w:r w:rsidRPr="0078302C">
              <w:rPr>
                <w:rFonts w:ascii="Arial" w:eastAsia="Arial" w:hAnsi="Arial" w:cs="Arial"/>
                <w:i/>
                <w:iCs/>
              </w:rPr>
              <w:t>Datblygu’r</w:t>
            </w:r>
            <w:proofErr w:type="spellEnd"/>
            <w:r w:rsidRPr="0078302C">
              <w:rPr>
                <w:rFonts w:ascii="Arial" w:eastAsia="Arial" w:hAnsi="Arial" w:cs="Arial"/>
                <w:i/>
                <w:iCs/>
              </w:rPr>
              <w:t xml:space="preserve"> </w:t>
            </w:r>
            <w:proofErr w:type="spellStart"/>
            <w:r w:rsidRPr="0078302C">
              <w:rPr>
                <w:rFonts w:ascii="Arial" w:eastAsia="Arial" w:hAnsi="Arial" w:cs="Arial"/>
                <w:i/>
                <w:iCs/>
              </w:rPr>
              <w:t>Cwricwlwm</w:t>
            </w:r>
            <w:proofErr w:type="spellEnd"/>
            <w:r w:rsidRPr="0078302C">
              <w:rPr>
                <w:rFonts w:ascii="Arial" w:eastAsia="Arial" w:hAnsi="Arial" w:cs="Arial"/>
                <w:i/>
                <w:iCs/>
              </w:rPr>
              <w:t xml:space="preserve"> </w:t>
            </w:r>
            <w:proofErr w:type="spellStart"/>
            <w:r w:rsidRPr="0078302C">
              <w:rPr>
                <w:rFonts w:ascii="Arial" w:eastAsia="Arial" w:hAnsi="Arial" w:cs="Arial"/>
                <w:i/>
                <w:iCs/>
              </w:rPr>
              <w:t>Cymreig</w:t>
            </w:r>
            <w:proofErr w:type="spellEnd"/>
            <w:r w:rsidRPr="0078302C">
              <w:rPr>
                <w:rFonts w:ascii="Arial" w:eastAsia="Arial" w:hAnsi="Arial" w:cs="Arial"/>
              </w:rPr>
              <w:t xml:space="preserve"> (2003)</w:t>
            </w:r>
          </w:p>
          <w:p w14:paraId="523D8154" w14:textId="77777777" w:rsidR="00164122" w:rsidRPr="0078302C" w:rsidRDefault="00164122" w:rsidP="00B4510F">
            <w:pPr>
              <w:spacing w:after="0" w:line="240" w:lineRule="auto"/>
              <w:rPr>
                <w:rFonts w:ascii="Arial" w:eastAsia="Arial" w:hAnsi="Arial" w:cs="Arial"/>
              </w:rPr>
            </w:pPr>
            <w:hyperlink r:id="rId5" w:history="1">
              <w:r w:rsidRPr="0078302C">
                <w:rPr>
                  <w:rStyle w:val="Hyperlink"/>
                  <w:rFonts w:ascii="Arial" w:eastAsia="Arial" w:hAnsi="Arial" w:cs="Arial"/>
                </w:rPr>
                <w:t>datblygu-r-cwricwlwm-cymreig.pdf</w:t>
              </w:r>
            </w:hyperlink>
          </w:p>
          <w:p w14:paraId="1C97658F" w14:textId="77777777" w:rsidR="00164122" w:rsidRPr="0078302C" w:rsidRDefault="00164122" w:rsidP="00B4510F">
            <w:pPr>
              <w:spacing w:after="0" w:line="240" w:lineRule="auto"/>
              <w:rPr>
                <w:rFonts w:ascii="Arial" w:eastAsia="Arial" w:hAnsi="Arial" w:cs="Arial"/>
              </w:rPr>
            </w:pPr>
            <w:r w:rsidRPr="0078302C">
              <w:rPr>
                <w:rFonts w:ascii="Arial" w:eastAsia="Arial" w:hAnsi="Arial" w:cs="Arial"/>
                <w:i/>
                <w:iCs/>
              </w:rPr>
              <w:t xml:space="preserve">Developing the Curriculum </w:t>
            </w:r>
            <w:proofErr w:type="spellStart"/>
            <w:r w:rsidRPr="0078302C">
              <w:rPr>
                <w:rFonts w:ascii="Arial" w:eastAsia="Arial" w:hAnsi="Arial" w:cs="Arial"/>
                <w:i/>
                <w:iCs/>
              </w:rPr>
              <w:t>Cymreig</w:t>
            </w:r>
            <w:proofErr w:type="spellEnd"/>
            <w:r w:rsidRPr="0078302C">
              <w:rPr>
                <w:rFonts w:ascii="Arial" w:eastAsia="Arial" w:hAnsi="Arial" w:cs="Arial"/>
              </w:rPr>
              <w:t xml:space="preserve"> (2003)  </w:t>
            </w:r>
          </w:p>
          <w:p w14:paraId="771FE3F5" w14:textId="77777777" w:rsidR="00164122" w:rsidRPr="0078302C" w:rsidRDefault="00164122" w:rsidP="00B4510F">
            <w:pPr>
              <w:spacing w:after="0" w:line="240" w:lineRule="auto"/>
              <w:rPr>
                <w:rFonts w:ascii="Arial" w:eastAsia="Arial" w:hAnsi="Arial" w:cs="Arial"/>
              </w:rPr>
            </w:pPr>
            <w:r w:rsidRPr="0078302C">
              <w:rPr>
                <w:rFonts w:ascii="Arial" w:eastAsia="Arial" w:hAnsi="Arial" w:cs="Arial"/>
              </w:rPr>
              <w:t xml:space="preserve">Available at </w:t>
            </w:r>
            <w:hyperlink r:id="rId6" w:history="1">
              <w:r w:rsidRPr="0078302C">
                <w:rPr>
                  <w:rStyle w:val="Hyperlink"/>
                  <w:rFonts w:ascii="Arial" w:eastAsia="Arial" w:hAnsi="Arial" w:cs="Arial"/>
                </w:rPr>
                <w:t>developing-the-curriculum-cymreig.pdf</w:t>
              </w:r>
            </w:hyperlink>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1D791302"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p>
          <w:p w14:paraId="48DB07DF" w14:textId="77777777" w:rsidR="00164122" w:rsidRPr="0078302C" w:rsidRDefault="00164122" w:rsidP="00B4510F">
            <w:pPr>
              <w:spacing w:after="0"/>
              <w:jc w:val="center"/>
              <w:rPr>
                <w:rFonts w:ascii="Arial" w:eastAsia="Segoe UI Symbol" w:hAnsi="Arial" w:cs="Arial"/>
              </w:rPr>
            </w:pPr>
          </w:p>
        </w:tc>
      </w:tr>
      <w:tr w:rsidR="00164122" w:rsidRPr="0078302C" w14:paraId="1E156BFC"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7A1DD107" w14:textId="77777777" w:rsidR="00164122" w:rsidRPr="0078302C" w:rsidRDefault="00164122" w:rsidP="00B4510F">
            <w:pPr>
              <w:tabs>
                <w:tab w:val="left" w:pos="0"/>
                <w:tab w:val="left" w:pos="720"/>
                <w:tab w:val="left" w:pos="1440"/>
              </w:tabs>
              <w:spacing w:after="0" w:line="240" w:lineRule="auto"/>
              <w:rPr>
                <w:rFonts w:ascii="Arial" w:hAnsi="Arial" w:cs="Arial"/>
              </w:rPr>
            </w:pPr>
            <w:r w:rsidRPr="0078302C">
              <w:rPr>
                <w:rFonts w:ascii="Arial" w:eastAsia="Arial" w:hAnsi="Arial" w:cs="Arial"/>
              </w:rPr>
              <w:t>Essential</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64E8F805" w14:textId="77777777" w:rsidR="00164122" w:rsidRPr="0078302C" w:rsidRDefault="00164122" w:rsidP="00B4510F">
            <w:pPr>
              <w:spacing w:after="0" w:line="240" w:lineRule="auto"/>
              <w:rPr>
                <w:rFonts w:ascii="Arial" w:eastAsia="Arial" w:hAnsi="Arial" w:cs="Arial"/>
                <w:i/>
                <w:iCs/>
              </w:rPr>
            </w:pPr>
            <w:r w:rsidRPr="0078302C">
              <w:rPr>
                <w:rFonts w:ascii="Arial" w:eastAsia="Arial" w:hAnsi="Arial" w:cs="Arial"/>
                <w:i/>
                <w:iCs/>
              </w:rPr>
              <w:t xml:space="preserve">Y </w:t>
            </w:r>
            <w:proofErr w:type="spellStart"/>
            <w:r w:rsidRPr="0078302C">
              <w:rPr>
                <w:rFonts w:ascii="Arial" w:eastAsia="Arial" w:hAnsi="Arial" w:cs="Arial"/>
                <w:i/>
                <w:iCs/>
              </w:rPr>
              <w:t>Cwricwlwm</w:t>
            </w:r>
            <w:proofErr w:type="spellEnd"/>
            <w:r w:rsidRPr="0078302C">
              <w:rPr>
                <w:rFonts w:ascii="Arial" w:eastAsia="Arial" w:hAnsi="Arial" w:cs="Arial"/>
                <w:i/>
                <w:iCs/>
              </w:rPr>
              <w:t xml:space="preserve"> </w:t>
            </w:r>
            <w:proofErr w:type="spellStart"/>
            <w:r w:rsidRPr="0078302C">
              <w:rPr>
                <w:rFonts w:ascii="Arial" w:eastAsia="Arial" w:hAnsi="Arial" w:cs="Arial"/>
                <w:i/>
                <w:iCs/>
              </w:rPr>
              <w:t>Cymreig</w:t>
            </w:r>
            <w:proofErr w:type="spellEnd"/>
            <w:r w:rsidRPr="0078302C">
              <w:rPr>
                <w:rFonts w:ascii="Arial" w:eastAsia="Arial" w:hAnsi="Arial" w:cs="Arial"/>
                <w:i/>
                <w:iCs/>
              </w:rPr>
              <w:t xml:space="preserve">, </w:t>
            </w:r>
            <w:proofErr w:type="spellStart"/>
            <w:r w:rsidRPr="0078302C">
              <w:rPr>
                <w:rFonts w:ascii="Arial" w:eastAsia="Arial" w:hAnsi="Arial" w:cs="Arial"/>
                <w:i/>
                <w:iCs/>
              </w:rPr>
              <w:t>hanes</w:t>
            </w:r>
            <w:proofErr w:type="spellEnd"/>
            <w:r w:rsidRPr="0078302C">
              <w:rPr>
                <w:rFonts w:ascii="Arial" w:eastAsia="Arial" w:hAnsi="Arial" w:cs="Arial"/>
                <w:i/>
                <w:iCs/>
              </w:rPr>
              <w:t xml:space="preserve"> a </w:t>
            </w:r>
            <w:proofErr w:type="spellStart"/>
            <w:r w:rsidRPr="0078302C">
              <w:rPr>
                <w:rFonts w:ascii="Arial" w:eastAsia="Arial" w:hAnsi="Arial" w:cs="Arial"/>
                <w:i/>
                <w:iCs/>
              </w:rPr>
              <w:t>stori</w:t>
            </w:r>
            <w:proofErr w:type="spellEnd"/>
            <w:r w:rsidRPr="0078302C">
              <w:rPr>
                <w:rFonts w:ascii="Arial" w:eastAsia="Arial" w:hAnsi="Arial" w:cs="Arial"/>
                <w:i/>
                <w:iCs/>
              </w:rPr>
              <w:t xml:space="preserve"> Cymru</w:t>
            </w:r>
          </w:p>
          <w:p w14:paraId="587FC908" w14:textId="77777777" w:rsidR="00164122" w:rsidRPr="0078302C" w:rsidRDefault="00164122" w:rsidP="00B4510F">
            <w:pPr>
              <w:spacing w:after="0" w:line="240" w:lineRule="auto"/>
              <w:rPr>
                <w:rFonts w:ascii="Arial" w:eastAsia="Arial" w:hAnsi="Arial" w:cs="Arial"/>
              </w:rPr>
            </w:pPr>
            <w:hyperlink r:id="rId7" w:history="1">
              <w:r w:rsidRPr="0078302C">
                <w:rPr>
                  <w:rStyle w:val="Hyperlink"/>
                  <w:rFonts w:ascii="Arial" w:eastAsia="Arial" w:hAnsi="Arial" w:cs="Arial"/>
                </w:rPr>
                <w:t>Local and Welsh history in the Curriculum in Wales</w:t>
              </w:r>
            </w:hyperlink>
            <w:r w:rsidRPr="0078302C">
              <w:rPr>
                <w:rFonts w:ascii="Arial" w:eastAsia="Arial" w:hAnsi="Arial" w:cs="Arial"/>
              </w:rPr>
              <w:t xml:space="preserve"> Learning Wales (2013) </w:t>
            </w:r>
            <w:r w:rsidRPr="0078302C">
              <w:rPr>
                <w:rFonts w:ascii="Arial" w:eastAsia="Arial" w:hAnsi="Arial" w:cs="Arial"/>
                <w:i/>
                <w:iCs/>
              </w:rPr>
              <w:t xml:space="preserve">The </w:t>
            </w:r>
            <w:proofErr w:type="spellStart"/>
            <w:r w:rsidRPr="0078302C">
              <w:rPr>
                <w:rFonts w:ascii="Arial" w:eastAsia="Arial" w:hAnsi="Arial" w:cs="Arial"/>
                <w:i/>
                <w:iCs/>
              </w:rPr>
              <w:t>Cwricwlwm</w:t>
            </w:r>
            <w:proofErr w:type="spellEnd"/>
            <w:r w:rsidRPr="0078302C">
              <w:rPr>
                <w:rFonts w:ascii="Arial" w:eastAsia="Arial" w:hAnsi="Arial" w:cs="Arial"/>
                <w:i/>
                <w:iCs/>
              </w:rPr>
              <w:t xml:space="preserve">  </w:t>
            </w:r>
            <w:proofErr w:type="spellStart"/>
            <w:r w:rsidRPr="0078302C">
              <w:rPr>
                <w:rFonts w:ascii="Arial" w:eastAsia="Arial" w:hAnsi="Arial" w:cs="Arial"/>
                <w:i/>
                <w:iCs/>
              </w:rPr>
              <w:t>Cymreig</w:t>
            </w:r>
            <w:proofErr w:type="spellEnd"/>
            <w:r w:rsidRPr="0078302C">
              <w:rPr>
                <w:rFonts w:ascii="Arial" w:eastAsia="Arial" w:hAnsi="Arial" w:cs="Arial"/>
                <w:i/>
                <w:iCs/>
              </w:rPr>
              <w:t>, history and the story of Wales</w:t>
            </w:r>
            <w:r w:rsidRPr="0078302C">
              <w:rPr>
                <w:rFonts w:ascii="Arial" w:eastAsia="Arial" w:hAnsi="Arial" w:cs="Arial"/>
              </w:rPr>
              <w:t xml:space="preserve"> </w:t>
            </w:r>
          </w:p>
          <w:p w14:paraId="3950235B" w14:textId="77777777" w:rsidR="00164122" w:rsidRPr="0078302C" w:rsidRDefault="00164122" w:rsidP="00B4510F">
            <w:pPr>
              <w:spacing w:after="0" w:line="240" w:lineRule="auto"/>
              <w:rPr>
                <w:rFonts w:ascii="Arial" w:hAnsi="Arial" w:cs="Arial"/>
              </w:rPr>
            </w:pPr>
            <w:hyperlink r:id="rId8" w:history="1">
              <w:r w:rsidRPr="0078302C">
                <w:rPr>
                  <w:rStyle w:val="Hyperlink"/>
                  <w:rFonts w:ascii="Arial" w:hAnsi="Arial" w:cs="Arial"/>
                </w:rPr>
                <w:t>Local and Welsh history in the Curriculum in Wales</w:t>
              </w:r>
            </w:hyperlink>
            <w:r w:rsidRPr="0078302C">
              <w:rPr>
                <w:rFonts w:ascii="Arial" w:hAnsi="Arial" w:cs="Arial"/>
              </w:rPr>
              <w:t xml:space="preserve"> </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52691FAB"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p>
          <w:p w14:paraId="25F0B325" w14:textId="77777777" w:rsidR="00164122" w:rsidRPr="0078302C" w:rsidRDefault="00164122" w:rsidP="00B4510F">
            <w:pPr>
              <w:spacing w:after="0"/>
              <w:jc w:val="center"/>
              <w:rPr>
                <w:rFonts w:ascii="Arial" w:hAnsi="Arial" w:cs="Arial"/>
              </w:rPr>
            </w:pPr>
            <w:r w:rsidRPr="0078302C">
              <w:rPr>
                <w:rFonts w:ascii="Arial" w:eastAsia="Arial" w:hAnsi="Arial" w:cs="Arial"/>
              </w:rPr>
              <w:t xml:space="preserve"> </w:t>
            </w:r>
          </w:p>
        </w:tc>
      </w:tr>
      <w:tr w:rsidR="00164122" w:rsidRPr="0078302C" w14:paraId="320D0809"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6DC5859" w14:textId="77777777" w:rsidR="00164122" w:rsidRPr="0078302C" w:rsidRDefault="00164122" w:rsidP="00B4510F">
            <w:pPr>
              <w:tabs>
                <w:tab w:val="left" w:pos="0"/>
                <w:tab w:val="left" w:pos="720"/>
                <w:tab w:val="left" w:pos="1440"/>
              </w:tabs>
              <w:spacing w:after="0" w:line="240" w:lineRule="auto"/>
              <w:rPr>
                <w:rFonts w:ascii="Arial" w:eastAsia="Arial" w:hAnsi="Arial" w:cs="Arial"/>
              </w:rPr>
            </w:pPr>
            <w:r w:rsidRPr="0078302C">
              <w:rPr>
                <w:rFonts w:ascii="Arial" w:eastAsia="Arial" w:hAnsi="Arial" w:cs="Arial"/>
              </w:rPr>
              <w:t>Essential</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3E3611D8" w14:textId="77777777" w:rsidR="00164122" w:rsidRPr="0078302C" w:rsidRDefault="00164122" w:rsidP="00B4510F">
            <w:pPr>
              <w:spacing w:after="0" w:line="240" w:lineRule="auto"/>
              <w:rPr>
                <w:rFonts w:ascii="Arial" w:eastAsia="Arial" w:hAnsi="Arial" w:cs="Arial"/>
              </w:rPr>
            </w:pPr>
            <w:r w:rsidRPr="0078302C">
              <w:rPr>
                <w:rFonts w:ascii="Arial" w:eastAsia="Arial" w:hAnsi="Arial" w:cs="Arial"/>
              </w:rPr>
              <w:t>Jones, R. (2019) Place and identity: Wales, ‘Welshness’ and the Welsh language. Geography, 104(1), pp.19–27.</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3B575832"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p>
          <w:p w14:paraId="20DF5001" w14:textId="77777777" w:rsidR="00164122" w:rsidRPr="0078302C" w:rsidRDefault="00164122" w:rsidP="00B4510F">
            <w:pPr>
              <w:spacing w:after="0"/>
              <w:jc w:val="center"/>
              <w:rPr>
                <w:rFonts w:ascii="Arial" w:eastAsia="Segoe UI Symbol" w:hAnsi="Arial" w:cs="Arial"/>
              </w:rPr>
            </w:pPr>
          </w:p>
        </w:tc>
      </w:tr>
      <w:tr w:rsidR="00164122" w:rsidRPr="0078302C" w14:paraId="6C87C201"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8FA1AA9" w14:textId="77777777" w:rsidR="00164122" w:rsidRPr="0078302C" w:rsidRDefault="00164122" w:rsidP="00B4510F">
            <w:pPr>
              <w:tabs>
                <w:tab w:val="left" w:pos="0"/>
                <w:tab w:val="left" w:pos="720"/>
                <w:tab w:val="left" w:pos="1440"/>
              </w:tabs>
              <w:spacing w:after="0" w:line="240" w:lineRule="auto"/>
              <w:rPr>
                <w:rFonts w:ascii="Arial" w:hAnsi="Arial" w:cs="Arial"/>
              </w:rPr>
            </w:pPr>
            <w:r w:rsidRPr="0078302C">
              <w:rPr>
                <w:rFonts w:ascii="Arial" w:eastAsia="Arial" w:hAnsi="Arial" w:cs="Arial"/>
              </w:rPr>
              <w:t>Further</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6DDD939E" w14:textId="77777777" w:rsidR="00164122" w:rsidRPr="0078302C" w:rsidRDefault="00164122" w:rsidP="00B4510F">
            <w:pPr>
              <w:tabs>
                <w:tab w:val="left" w:pos="720"/>
                <w:tab w:val="left" w:pos="1440"/>
                <w:tab w:val="left" w:pos="2160"/>
                <w:tab w:val="left" w:pos="2880"/>
              </w:tabs>
              <w:spacing w:after="0" w:line="240" w:lineRule="auto"/>
              <w:rPr>
                <w:rFonts w:ascii="Arial" w:hAnsi="Arial" w:cs="Arial"/>
              </w:rPr>
            </w:pPr>
            <w:r w:rsidRPr="0078302C">
              <w:rPr>
                <w:rFonts w:ascii="Arial" w:eastAsia="Arial" w:hAnsi="Arial" w:cs="Arial"/>
              </w:rPr>
              <w:t xml:space="preserve">Davies, J. (2014) </w:t>
            </w:r>
            <w:r w:rsidRPr="0078302C">
              <w:rPr>
                <w:rFonts w:ascii="Arial" w:eastAsia="Arial" w:hAnsi="Arial" w:cs="Arial"/>
                <w:i/>
                <w:iCs/>
              </w:rPr>
              <w:t xml:space="preserve">The Welsh Language. (A History) </w:t>
            </w:r>
            <w:r w:rsidRPr="0078302C">
              <w:rPr>
                <w:rFonts w:ascii="Arial" w:eastAsia="Arial" w:hAnsi="Arial" w:cs="Arial"/>
              </w:rPr>
              <w:t xml:space="preserve"> </w:t>
            </w:r>
            <w:proofErr w:type="spellStart"/>
            <w:r w:rsidRPr="0078302C">
              <w:rPr>
                <w:rFonts w:ascii="Arial" w:eastAsia="Arial" w:hAnsi="Arial" w:cs="Arial"/>
              </w:rPr>
              <w:t>Caerdydd</w:t>
            </w:r>
            <w:proofErr w:type="spellEnd"/>
            <w:r w:rsidRPr="0078302C">
              <w:rPr>
                <w:rFonts w:ascii="Arial" w:eastAsia="Arial" w:hAnsi="Arial" w:cs="Arial"/>
              </w:rPr>
              <w:t xml:space="preserve">: </w:t>
            </w:r>
            <w:proofErr w:type="spellStart"/>
            <w:r w:rsidRPr="0078302C">
              <w:rPr>
                <w:rFonts w:ascii="Arial" w:eastAsia="Arial" w:hAnsi="Arial" w:cs="Arial"/>
              </w:rPr>
              <w:t>Gwasg</w:t>
            </w:r>
            <w:proofErr w:type="spellEnd"/>
            <w:r w:rsidRPr="0078302C">
              <w:rPr>
                <w:rFonts w:ascii="Arial" w:eastAsia="Arial" w:hAnsi="Arial" w:cs="Arial"/>
              </w:rPr>
              <w:t xml:space="preserve"> </w:t>
            </w:r>
            <w:proofErr w:type="spellStart"/>
            <w:r w:rsidRPr="0078302C">
              <w:rPr>
                <w:rFonts w:ascii="Arial" w:eastAsia="Arial" w:hAnsi="Arial" w:cs="Arial"/>
              </w:rPr>
              <w:t>Prifysgol</w:t>
            </w:r>
            <w:proofErr w:type="spellEnd"/>
            <w:r w:rsidRPr="0078302C">
              <w:rPr>
                <w:rFonts w:ascii="Arial" w:eastAsia="Arial" w:hAnsi="Arial" w:cs="Arial"/>
              </w:rPr>
              <w:t xml:space="preserve"> Cymru</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68750683"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r w:rsidRPr="0078302C">
              <w:rPr>
                <w:rFonts w:ascii="Arial" w:eastAsia="Arial" w:hAnsi="Arial" w:cs="Arial"/>
              </w:rPr>
              <w:t xml:space="preserve"> </w:t>
            </w:r>
          </w:p>
        </w:tc>
      </w:tr>
      <w:tr w:rsidR="00164122" w:rsidRPr="0078302C" w14:paraId="57C2F1A2"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2F2A8837" w14:textId="77777777" w:rsidR="00164122" w:rsidRPr="0078302C" w:rsidRDefault="00164122" w:rsidP="00B4510F">
            <w:pPr>
              <w:tabs>
                <w:tab w:val="left" w:pos="0"/>
                <w:tab w:val="left" w:pos="720"/>
                <w:tab w:val="left" w:pos="1440"/>
              </w:tabs>
              <w:spacing w:after="0" w:line="240" w:lineRule="auto"/>
              <w:rPr>
                <w:rFonts w:ascii="Arial" w:hAnsi="Arial" w:cs="Arial"/>
              </w:rPr>
            </w:pPr>
            <w:r w:rsidRPr="0078302C">
              <w:rPr>
                <w:rFonts w:ascii="Arial" w:eastAsia="Arial" w:hAnsi="Arial" w:cs="Arial"/>
              </w:rPr>
              <w:t>Further</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0DB87688" w14:textId="77777777" w:rsidR="00164122" w:rsidRPr="0078302C" w:rsidRDefault="00164122" w:rsidP="00B4510F">
            <w:pPr>
              <w:tabs>
                <w:tab w:val="left" w:pos="720"/>
                <w:tab w:val="left" w:pos="1440"/>
                <w:tab w:val="left" w:pos="2160"/>
                <w:tab w:val="left" w:pos="2880"/>
              </w:tabs>
              <w:spacing w:after="0" w:line="240" w:lineRule="auto"/>
              <w:rPr>
                <w:rFonts w:ascii="Arial" w:hAnsi="Arial" w:cs="Arial"/>
              </w:rPr>
            </w:pPr>
            <w:r w:rsidRPr="0078302C">
              <w:rPr>
                <w:rFonts w:ascii="Arial" w:eastAsia="Arial" w:hAnsi="Arial" w:cs="Arial"/>
              </w:rPr>
              <w:t xml:space="preserve">Bowen, N.V. (2011) </w:t>
            </w:r>
            <w:r w:rsidRPr="0078302C">
              <w:rPr>
                <w:rFonts w:ascii="Arial" w:eastAsia="Arial" w:hAnsi="Arial" w:cs="Arial"/>
                <w:i/>
                <w:iCs/>
              </w:rPr>
              <w:t xml:space="preserve">A New History of Wales. </w:t>
            </w:r>
            <w:r w:rsidRPr="0078302C">
              <w:rPr>
                <w:rFonts w:ascii="Arial" w:eastAsia="Arial" w:hAnsi="Arial" w:cs="Arial"/>
              </w:rPr>
              <w:t xml:space="preserve">Llandysul: </w:t>
            </w:r>
            <w:proofErr w:type="spellStart"/>
            <w:r w:rsidRPr="0078302C">
              <w:rPr>
                <w:rFonts w:ascii="Arial" w:eastAsia="Arial" w:hAnsi="Arial" w:cs="Arial"/>
              </w:rPr>
              <w:t>Gwasg</w:t>
            </w:r>
            <w:proofErr w:type="spellEnd"/>
            <w:r w:rsidRPr="0078302C">
              <w:rPr>
                <w:rFonts w:ascii="Arial" w:eastAsia="Arial" w:hAnsi="Arial" w:cs="Arial"/>
              </w:rPr>
              <w:t xml:space="preserve"> Gomer</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78A7FCFF"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p>
          <w:p w14:paraId="5FA1A850" w14:textId="77777777" w:rsidR="00164122" w:rsidRPr="0078302C" w:rsidRDefault="00164122" w:rsidP="00B4510F">
            <w:pPr>
              <w:spacing w:after="0"/>
              <w:jc w:val="center"/>
              <w:rPr>
                <w:rFonts w:ascii="Arial" w:hAnsi="Arial" w:cs="Arial"/>
              </w:rPr>
            </w:pPr>
            <w:r w:rsidRPr="0078302C">
              <w:rPr>
                <w:rFonts w:ascii="Arial" w:eastAsia="Arial" w:hAnsi="Arial" w:cs="Arial"/>
              </w:rPr>
              <w:t xml:space="preserve"> </w:t>
            </w:r>
          </w:p>
        </w:tc>
      </w:tr>
      <w:tr w:rsidR="00164122" w:rsidRPr="0078302C" w14:paraId="029BB55D"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CBCB542" w14:textId="77777777" w:rsidR="00164122" w:rsidRPr="0078302C" w:rsidRDefault="00164122" w:rsidP="00B4510F">
            <w:pPr>
              <w:tabs>
                <w:tab w:val="left" w:pos="0"/>
                <w:tab w:val="left" w:pos="720"/>
                <w:tab w:val="left" w:pos="1440"/>
              </w:tabs>
              <w:spacing w:after="0" w:line="240" w:lineRule="auto"/>
              <w:rPr>
                <w:rFonts w:ascii="Arial" w:eastAsia="Arial" w:hAnsi="Arial" w:cs="Arial"/>
              </w:rPr>
            </w:pPr>
            <w:r w:rsidRPr="0078302C">
              <w:rPr>
                <w:rFonts w:ascii="Arial" w:eastAsia="Arial" w:hAnsi="Arial" w:cs="Arial"/>
              </w:rPr>
              <w:t>Further</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1E8283EA" w14:textId="77777777" w:rsidR="00164122" w:rsidRPr="0078302C" w:rsidRDefault="00164122" w:rsidP="00B4510F">
            <w:pPr>
              <w:tabs>
                <w:tab w:val="left" w:pos="720"/>
                <w:tab w:val="left" w:pos="1440"/>
                <w:tab w:val="left" w:pos="2160"/>
                <w:tab w:val="left" w:pos="2880"/>
              </w:tabs>
              <w:spacing w:after="0" w:line="240" w:lineRule="auto"/>
              <w:rPr>
                <w:rFonts w:ascii="Arial" w:eastAsia="Arial" w:hAnsi="Arial" w:cs="Arial"/>
              </w:rPr>
            </w:pPr>
            <w:r w:rsidRPr="0078302C">
              <w:rPr>
                <w:rFonts w:ascii="Arial" w:eastAsia="Arial" w:hAnsi="Arial" w:cs="Arial"/>
              </w:rPr>
              <w:t>Price, A., 2020. </w:t>
            </w:r>
            <w:r w:rsidRPr="0078302C">
              <w:rPr>
                <w:rFonts w:ascii="Arial" w:eastAsia="Arial" w:hAnsi="Arial" w:cs="Arial"/>
                <w:i/>
                <w:iCs/>
              </w:rPr>
              <w:t>Wales, colonised and coloniser: A reflection</w:t>
            </w:r>
            <w:r w:rsidRPr="0078302C">
              <w:rPr>
                <w:rFonts w:ascii="Arial" w:eastAsia="Arial" w:hAnsi="Arial" w:cs="Arial"/>
              </w:rPr>
              <w:t xml:space="preserve">. [online] </w:t>
            </w:r>
            <w:proofErr w:type="spellStart"/>
            <w:r w:rsidRPr="0078302C">
              <w:rPr>
                <w:rFonts w:ascii="Arial" w:eastAsia="Arial" w:hAnsi="Arial" w:cs="Arial"/>
              </w:rPr>
              <w:t>Nation.Cymru</w:t>
            </w:r>
            <w:proofErr w:type="spellEnd"/>
            <w:r w:rsidRPr="0078302C">
              <w:rPr>
                <w:rFonts w:ascii="Arial" w:eastAsia="Arial" w:hAnsi="Arial" w:cs="Arial"/>
              </w:rPr>
              <w:t xml:space="preserve">  Available at</w:t>
            </w:r>
          </w:p>
          <w:p w14:paraId="100B60E2" w14:textId="77777777" w:rsidR="00164122" w:rsidRPr="0078302C" w:rsidRDefault="00164122" w:rsidP="00B4510F">
            <w:pPr>
              <w:tabs>
                <w:tab w:val="left" w:pos="720"/>
                <w:tab w:val="left" w:pos="1440"/>
                <w:tab w:val="left" w:pos="2160"/>
                <w:tab w:val="left" w:pos="2880"/>
              </w:tabs>
              <w:spacing w:after="0" w:line="240" w:lineRule="auto"/>
              <w:rPr>
                <w:rFonts w:ascii="Arial" w:eastAsia="Arial" w:hAnsi="Arial" w:cs="Arial"/>
              </w:rPr>
            </w:pPr>
            <w:hyperlink r:id="rId9" w:history="1">
              <w:r w:rsidRPr="0078302C">
                <w:rPr>
                  <w:rStyle w:val="Hyperlink"/>
                  <w:rFonts w:ascii="Arial" w:eastAsia="Arial" w:hAnsi="Arial" w:cs="Arial"/>
                </w:rPr>
                <w:t>Wales, colonised and coloniser: a reflection</w:t>
              </w:r>
            </w:hyperlink>
            <w:r w:rsidRPr="0078302C">
              <w:rPr>
                <w:rFonts w:ascii="Arial" w:eastAsia="Arial" w:hAnsi="Arial" w:cs="Arial"/>
              </w:rPr>
              <w:t xml:space="preserve"> </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1F906C69" w14:textId="77777777" w:rsidR="00164122" w:rsidRPr="0078302C" w:rsidRDefault="00164122" w:rsidP="00B4510F">
            <w:pPr>
              <w:spacing w:after="0"/>
              <w:jc w:val="center"/>
              <w:rPr>
                <w:rFonts w:ascii="Arial" w:eastAsia="Segoe UI Symbol" w:hAnsi="Arial" w:cs="Arial"/>
              </w:rPr>
            </w:pPr>
            <w:r w:rsidRPr="0078302C">
              <w:rPr>
                <w:rFonts w:ascii="Segoe UI Symbol" w:eastAsia="Segoe UI Symbol" w:hAnsi="Segoe UI Symbol" w:cs="Segoe UI Symbol"/>
              </w:rPr>
              <w:t>☒</w:t>
            </w:r>
          </w:p>
        </w:tc>
      </w:tr>
      <w:tr w:rsidR="00164122" w:rsidRPr="0078302C" w14:paraId="20F67159" w14:textId="77777777" w:rsidTr="00B4510F">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2A89739F" w14:textId="77777777" w:rsidR="00164122" w:rsidRPr="0078302C" w:rsidRDefault="00164122" w:rsidP="00B4510F">
            <w:pPr>
              <w:tabs>
                <w:tab w:val="left" w:pos="0"/>
                <w:tab w:val="left" w:pos="720"/>
                <w:tab w:val="left" w:pos="1440"/>
              </w:tabs>
              <w:spacing w:after="0" w:line="240" w:lineRule="auto"/>
              <w:rPr>
                <w:rFonts w:ascii="Arial" w:hAnsi="Arial" w:cs="Arial"/>
              </w:rPr>
            </w:pPr>
            <w:r w:rsidRPr="0078302C">
              <w:rPr>
                <w:rFonts w:ascii="Arial" w:eastAsia="Arial" w:hAnsi="Arial" w:cs="Arial"/>
              </w:rPr>
              <w:t>Further</w:t>
            </w:r>
          </w:p>
        </w:tc>
        <w:tc>
          <w:tcPr>
            <w:tcW w:w="5850" w:type="dxa"/>
            <w:tcBorders>
              <w:top w:val="single" w:sz="8" w:space="0" w:color="auto"/>
              <w:left w:val="single" w:sz="8" w:space="0" w:color="auto"/>
              <w:bottom w:val="single" w:sz="8" w:space="0" w:color="auto"/>
              <w:right w:val="single" w:sz="8" w:space="0" w:color="auto"/>
            </w:tcBorders>
            <w:tcMar>
              <w:left w:w="108" w:type="dxa"/>
              <w:right w:w="108" w:type="dxa"/>
            </w:tcMar>
          </w:tcPr>
          <w:p w14:paraId="76257580" w14:textId="77777777" w:rsidR="00164122" w:rsidRPr="0078302C" w:rsidRDefault="00164122" w:rsidP="00B4510F">
            <w:pPr>
              <w:spacing w:after="0" w:line="240" w:lineRule="auto"/>
              <w:rPr>
                <w:rFonts w:ascii="Arial" w:eastAsia="Arial" w:hAnsi="Arial" w:cs="Arial"/>
              </w:rPr>
            </w:pPr>
            <w:proofErr w:type="spellStart"/>
            <w:r w:rsidRPr="0078302C">
              <w:rPr>
                <w:rFonts w:ascii="Arial" w:eastAsia="Arial" w:hAnsi="Arial" w:cs="Arial"/>
              </w:rPr>
              <w:t>Cylch</w:t>
            </w:r>
            <w:proofErr w:type="spellEnd"/>
            <w:r w:rsidRPr="0078302C">
              <w:rPr>
                <w:rFonts w:ascii="Arial" w:eastAsia="Arial" w:hAnsi="Arial" w:cs="Arial"/>
              </w:rPr>
              <w:t xml:space="preserve"> </w:t>
            </w:r>
            <w:proofErr w:type="spellStart"/>
            <w:r w:rsidRPr="0078302C">
              <w:rPr>
                <w:rFonts w:ascii="Arial" w:eastAsia="Arial" w:hAnsi="Arial" w:cs="Arial"/>
              </w:rPr>
              <w:t>Grawn</w:t>
            </w:r>
            <w:proofErr w:type="spellEnd"/>
            <w:r w:rsidRPr="0078302C">
              <w:rPr>
                <w:rFonts w:ascii="Arial" w:eastAsia="Arial" w:hAnsi="Arial" w:cs="Arial"/>
              </w:rPr>
              <w:t xml:space="preserve"> Addysg Cymru  </w:t>
            </w:r>
            <w:hyperlink r:id="rId10" w:history="1">
              <w:proofErr w:type="spellStart"/>
              <w:r w:rsidRPr="0078302C">
                <w:rPr>
                  <w:rStyle w:val="Hyperlink"/>
                  <w:rFonts w:ascii="Arial" w:eastAsia="Arial" w:hAnsi="Arial" w:cs="Arial"/>
                </w:rPr>
                <w:t>Cylchgrawn</w:t>
              </w:r>
              <w:proofErr w:type="spellEnd"/>
              <w:r w:rsidRPr="0078302C">
                <w:rPr>
                  <w:rStyle w:val="Hyperlink"/>
                  <w:rFonts w:ascii="Arial" w:eastAsia="Arial" w:hAnsi="Arial" w:cs="Arial"/>
                </w:rPr>
                <w:t xml:space="preserve"> Addysg Cymru</w:t>
              </w:r>
            </w:hyperlink>
          </w:p>
          <w:p w14:paraId="16199F12" w14:textId="77777777" w:rsidR="00164122" w:rsidRPr="0078302C" w:rsidRDefault="00164122" w:rsidP="00B4510F">
            <w:pPr>
              <w:spacing w:after="0" w:line="240" w:lineRule="auto"/>
              <w:rPr>
                <w:rFonts w:ascii="Arial" w:eastAsia="Arial" w:hAnsi="Arial" w:cs="Arial"/>
              </w:rPr>
            </w:pPr>
            <w:r w:rsidRPr="0078302C">
              <w:rPr>
                <w:rFonts w:ascii="Arial" w:eastAsia="Arial" w:hAnsi="Arial" w:cs="Arial"/>
              </w:rPr>
              <w:t xml:space="preserve">The Wales Journal of Education  Available at </w:t>
            </w:r>
            <w:hyperlink r:id="rId11" w:history="1">
              <w:r w:rsidRPr="0078302C">
                <w:rPr>
                  <w:rStyle w:val="Hyperlink"/>
                  <w:rFonts w:ascii="Arial" w:eastAsia="Arial" w:hAnsi="Arial" w:cs="Arial"/>
                </w:rPr>
                <w:t>Wales Journal of Education</w:t>
              </w:r>
            </w:hyperlink>
            <w:r w:rsidRPr="0078302C">
              <w:rPr>
                <w:rFonts w:ascii="Arial" w:eastAsia="Arial" w:hAnsi="Arial" w:cs="Arial"/>
              </w:rPr>
              <w:t xml:space="preserve"> </w:t>
            </w:r>
          </w:p>
        </w:tc>
        <w:tc>
          <w:tcPr>
            <w:tcW w:w="1440" w:type="dxa"/>
            <w:tcBorders>
              <w:top w:val="single" w:sz="8" w:space="0" w:color="auto"/>
              <w:left w:val="single" w:sz="8" w:space="0" w:color="auto"/>
              <w:bottom w:val="single" w:sz="8" w:space="0" w:color="auto"/>
              <w:right w:val="single" w:sz="8" w:space="0" w:color="auto"/>
            </w:tcBorders>
            <w:tcMar>
              <w:left w:w="108" w:type="dxa"/>
              <w:right w:w="108" w:type="dxa"/>
            </w:tcMar>
          </w:tcPr>
          <w:p w14:paraId="6FF83AD8" w14:textId="77777777" w:rsidR="00164122" w:rsidRPr="0078302C" w:rsidRDefault="00164122" w:rsidP="00B4510F">
            <w:pPr>
              <w:spacing w:after="0"/>
              <w:jc w:val="center"/>
              <w:rPr>
                <w:rFonts w:ascii="Arial" w:hAnsi="Arial" w:cs="Arial"/>
              </w:rPr>
            </w:pPr>
            <w:r w:rsidRPr="0078302C">
              <w:rPr>
                <w:rFonts w:ascii="Segoe UI Symbol" w:eastAsia="Segoe UI Symbol" w:hAnsi="Segoe UI Symbol" w:cs="Segoe UI Symbol"/>
              </w:rPr>
              <w:t>☒</w:t>
            </w:r>
          </w:p>
        </w:tc>
      </w:tr>
    </w:tbl>
    <w:p w14:paraId="296726FE" w14:textId="77777777" w:rsidR="00164122" w:rsidRPr="0078302C" w:rsidRDefault="00164122" w:rsidP="00164122">
      <w:pPr>
        <w:jc w:val="both"/>
        <w:rPr>
          <w:rFonts w:ascii="Arial" w:hAnsi="Arial" w:cs="Arial"/>
        </w:rPr>
      </w:pPr>
      <w:r w:rsidRPr="0078302C">
        <w:rPr>
          <w:rFonts w:ascii="Arial" w:eastAsia="Arial" w:hAnsi="Arial" w:cs="Arial"/>
        </w:rPr>
        <w:t xml:space="preserve"> </w:t>
      </w:r>
    </w:p>
    <w:p w14:paraId="74C1DC80"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4C55F"/>
    <w:multiLevelType w:val="hybridMultilevel"/>
    <w:tmpl w:val="8842DBE8"/>
    <w:lvl w:ilvl="0" w:tplc="F00493FC">
      <w:start w:val="1"/>
      <w:numFmt w:val="bullet"/>
      <w:lvlText w:val="·"/>
      <w:lvlJc w:val="left"/>
      <w:pPr>
        <w:ind w:left="720" w:hanging="360"/>
      </w:pPr>
      <w:rPr>
        <w:rFonts w:ascii="Symbol" w:hAnsi="Symbol" w:hint="default"/>
      </w:rPr>
    </w:lvl>
    <w:lvl w:ilvl="1" w:tplc="B6D811A0">
      <w:start w:val="1"/>
      <w:numFmt w:val="bullet"/>
      <w:lvlText w:val="o"/>
      <w:lvlJc w:val="left"/>
      <w:pPr>
        <w:ind w:left="1440" w:hanging="360"/>
      </w:pPr>
      <w:rPr>
        <w:rFonts w:ascii="Courier New" w:hAnsi="Courier New" w:hint="default"/>
      </w:rPr>
    </w:lvl>
    <w:lvl w:ilvl="2" w:tplc="9BFED9B6">
      <w:start w:val="1"/>
      <w:numFmt w:val="bullet"/>
      <w:lvlText w:val=""/>
      <w:lvlJc w:val="left"/>
      <w:pPr>
        <w:ind w:left="2160" w:hanging="360"/>
      </w:pPr>
      <w:rPr>
        <w:rFonts w:ascii="Wingdings" w:hAnsi="Wingdings" w:hint="default"/>
      </w:rPr>
    </w:lvl>
    <w:lvl w:ilvl="3" w:tplc="BEDA59A4">
      <w:start w:val="1"/>
      <w:numFmt w:val="bullet"/>
      <w:lvlText w:val=""/>
      <w:lvlJc w:val="left"/>
      <w:pPr>
        <w:ind w:left="2880" w:hanging="360"/>
      </w:pPr>
      <w:rPr>
        <w:rFonts w:ascii="Symbol" w:hAnsi="Symbol" w:hint="default"/>
      </w:rPr>
    </w:lvl>
    <w:lvl w:ilvl="4" w:tplc="639E0BF4">
      <w:start w:val="1"/>
      <w:numFmt w:val="bullet"/>
      <w:lvlText w:val="o"/>
      <w:lvlJc w:val="left"/>
      <w:pPr>
        <w:ind w:left="3600" w:hanging="360"/>
      </w:pPr>
      <w:rPr>
        <w:rFonts w:ascii="Courier New" w:hAnsi="Courier New" w:hint="default"/>
      </w:rPr>
    </w:lvl>
    <w:lvl w:ilvl="5" w:tplc="D48486C6">
      <w:start w:val="1"/>
      <w:numFmt w:val="bullet"/>
      <w:lvlText w:val=""/>
      <w:lvlJc w:val="left"/>
      <w:pPr>
        <w:ind w:left="4320" w:hanging="360"/>
      </w:pPr>
      <w:rPr>
        <w:rFonts w:ascii="Wingdings" w:hAnsi="Wingdings" w:hint="default"/>
      </w:rPr>
    </w:lvl>
    <w:lvl w:ilvl="6" w:tplc="FB0CB77A">
      <w:start w:val="1"/>
      <w:numFmt w:val="bullet"/>
      <w:lvlText w:val=""/>
      <w:lvlJc w:val="left"/>
      <w:pPr>
        <w:ind w:left="5040" w:hanging="360"/>
      </w:pPr>
      <w:rPr>
        <w:rFonts w:ascii="Symbol" w:hAnsi="Symbol" w:hint="default"/>
      </w:rPr>
    </w:lvl>
    <w:lvl w:ilvl="7" w:tplc="5C52453C">
      <w:start w:val="1"/>
      <w:numFmt w:val="bullet"/>
      <w:lvlText w:val="o"/>
      <w:lvlJc w:val="left"/>
      <w:pPr>
        <w:ind w:left="5760" w:hanging="360"/>
      </w:pPr>
      <w:rPr>
        <w:rFonts w:ascii="Courier New" w:hAnsi="Courier New" w:hint="default"/>
      </w:rPr>
    </w:lvl>
    <w:lvl w:ilvl="8" w:tplc="A31E697E">
      <w:start w:val="1"/>
      <w:numFmt w:val="bullet"/>
      <w:lvlText w:val=""/>
      <w:lvlJc w:val="left"/>
      <w:pPr>
        <w:ind w:left="6480" w:hanging="360"/>
      </w:pPr>
      <w:rPr>
        <w:rFonts w:ascii="Wingdings" w:hAnsi="Wingdings" w:hint="default"/>
      </w:rPr>
    </w:lvl>
  </w:abstractNum>
  <w:abstractNum w:abstractNumId="1" w15:restartNumberingAfterBreak="0">
    <w:nsid w:val="6747CCAB"/>
    <w:multiLevelType w:val="hybridMultilevel"/>
    <w:tmpl w:val="F708B31C"/>
    <w:lvl w:ilvl="0" w:tplc="DBB08DFC">
      <w:start w:val="1"/>
      <w:numFmt w:val="bullet"/>
      <w:lvlText w:val="·"/>
      <w:lvlJc w:val="left"/>
      <w:pPr>
        <w:ind w:left="720" w:hanging="360"/>
      </w:pPr>
      <w:rPr>
        <w:rFonts w:ascii="Symbol" w:hAnsi="Symbol" w:hint="default"/>
      </w:rPr>
    </w:lvl>
    <w:lvl w:ilvl="1" w:tplc="9B5CB51A">
      <w:start w:val="1"/>
      <w:numFmt w:val="bullet"/>
      <w:lvlText w:val="o"/>
      <w:lvlJc w:val="left"/>
      <w:pPr>
        <w:ind w:left="1440" w:hanging="360"/>
      </w:pPr>
      <w:rPr>
        <w:rFonts w:ascii="Courier New" w:hAnsi="Courier New" w:hint="default"/>
      </w:rPr>
    </w:lvl>
    <w:lvl w:ilvl="2" w:tplc="3F82EFDA">
      <w:start w:val="1"/>
      <w:numFmt w:val="bullet"/>
      <w:lvlText w:val=""/>
      <w:lvlJc w:val="left"/>
      <w:pPr>
        <w:ind w:left="2160" w:hanging="360"/>
      </w:pPr>
      <w:rPr>
        <w:rFonts w:ascii="Wingdings" w:hAnsi="Wingdings" w:hint="default"/>
      </w:rPr>
    </w:lvl>
    <w:lvl w:ilvl="3" w:tplc="30AC9ED2">
      <w:start w:val="1"/>
      <w:numFmt w:val="bullet"/>
      <w:lvlText w:val=""/>
      <w:lvlJc w:val="left"/>
      <w:pPr>
        <w:ind w:left="2880" w:hanging="360"/>
      </w:pPr>
      <w:rPr>
        <w:rFonts w:ascii="Symbol" w:hAnsi="Symbol" w:hint="default"/>
      </w:rPr>
    </w:lvl>
    <w:lvl w:ilvl="4" w:tplc="454E399C">
      <w:start w:val="1"/>
      <w:numFmt w:val="bullet"/>
      <w:lvlText w:val="o"/>
      <w:lvlJc w:val="left"/>
      <w:pPr>
        <w:ind w:left="3600" w:hanging="360"/>
      </w:pPr>
      <w:rPr>
        <w:rFonts w:ascii="Courier New" w:hAnsi="Courier New" w:hint="default"/>
      </w:rPr>
    </w:lvl>
    <w:lvl w:ilvl="5" w:tplc="8892E400">
      <w:start w:val="1"/>
      <w:numFmt w:val="bullet"/>
      <w:lvlText w:val=""/>
      <w:lvlJc w:val="left"/>
      <w:pPr>
        <w:ind w:left="4320" w:hanging="360"/>
      </w:pPr>
      <w:rPr>
        <w:rFonts w:ascii="Wingdings" w:hAnsi="Wingdings" w:hint="default"/>
      </w:rPr>
    </w:lvl>
    <w:lvl w:ilvl="6" w:tplc="7EF643AE">
      <w:start w:val="1"/>
      <w:numFmt w:val="bullet"/>
      <w:lvlText w:val=""/>
      <w:lvlJc w:val="left"/>
      <w:pPr>
        <w:ind w:left="5040" w:hanging="360"/>
      </w:pPr>
      <w:rPr>
        <w:rFonts w:ascii="Symbol" w:hAnsi="Symbol" w:hint="default"/>
      </w:rPr>
    </w:lvl>
    <w:lvl w:ilvl="7" w:tplc="BFDAB722">
      <w:start w:val="1"/>
      <w:numFmt w:val="bullet"/>
      <w:lvlText w:val="o"/>
      <w:lvlJc w:val="left"/>
      <w:pPr>
        <w:ind w:left="5760" w:hanging="360"/>
      </w:pPr>
      <w:rPr>
        <w:rFonts w:ascii="Courier New" w:hAnsi="Courier New" w:hint="default"/>
      </w:rPr>
    </w:lvl>
    <w:lvl w:ilvl="8" w:tplc="2E1060D4">
      <w:start w:val="1"/>
      <w:numFmt w:val="bullet"/>
      <w:lvlText w:val=""/>
      <w:lvlJc w:val="left"/>
      <w:pPr>
        <w:ind w:left="6480" w:hanging="360"/>
      </w:pPr>
      <w:rPr>
        <w:rFonts w:ascii="Wingdings" w:hAnsi="Wingdings" w:hint="default"/>
      </w:rPr>
    </w:lvl>
  </w:abstractNum>
  <w:num w:numId="1" w16cid:durableId="875704345">
    <w:abstractNumId w:val="0"/>
  </w:num>
  <w:num w:numId="2" w16cid:durableId="198588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22"/>
    <w:rsid w:val="00066C02"/>
    <w:rsid w:val="00164122"/>
    <w:rsid w:val="00800CFA"/>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C2EF"/>
  <w15:chartTrackingRefBased/>
  <w15:docId w15:val="{0B4B4C73-A583-44C6-8986-299FED64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122"/>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164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122"/>
    <w:rPr>
      <w:rFonts w:eastAsiaTheme="majorEastAsia" w:cstheme="majorBidi"/>
      <w:color w:val="272727" w:themeColor="text1" w:themeTint="D8"/>
    </w:rPr>
  </w:style>
  <w:style w:type="paragraph" w:styleId="Title">
    <w:name w:val="Title"/>
    <w:basedOn w:val="Normal"/>
    <w:next w:val="Normal"/>
    <w:link w:val="TitleChar"/>
    <w:uiPriority w:val="10"/>
    <w:qFormat/>
    <w:rsid w:val="00164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122"/>
    <w:pPr>
      <w:spacing w:before="160"/>
      <w:jc w:val="center"/>
    </w:pPr>
    <w:rPr>
      <w:i/>
      <w:iCs/>
      <w:color w:val="404040" w:themeColor="text1" w:themeTint="BF"/>
    </w:rPr>
  </w:style>
  <w:style w:type="character" w:customStyle="1" w:styleId="QuoteChar">
    <w:name w:val="Quote Char"/>
    <w:basedOn w:val="DefaultParagraphFont"/>
    <w:link w:val="Quote"/>
    <w:uiPriority w:val="29"/>
    <w:rsid w:val="00164122"/>
    <w:rPr>
      <w:i/>
      <w:iCs/>
      <w:color w:val="404040" w:themeColor="text1" w:themeTint="BF"/>
    </w:rPr>
  </w:style>
  <w:style w:type="paragraph" w:styleId="ListParagraph">
    <w:name w:val="List Paragraph"/>
    <w:basedOn w:val="Normal"/>
    <w:link w:val="ListParagraphChar"/>
    <w:uiPriority w:val="34"/>
    <w:qFormat/>
    <w:rsid w:val="00164122"/>
    <w:pPr>
      <w:ind w:left="720"/>
      <w:contextualSpacing/>
    </w:pPr>
  </w:style>
  <w:style w:type="character" w:styleId="IntenseEmphasis">
    <w:name w:val="Intense Emphasis"/>
    <w:basedOn w:val="DefaultParagraphFont"/>
    <w:uiPriority w:val="21"/>
    <w:qFormat/>
    <w:rsid w:val="00164122"/>
    <w:rPr>
      <w:i/>
      <w:iCs/>
      <w:color w:val="0F4761" w:themeColor="accent1" w:themeShade="BF"/>
    </w:rPr>
  </w:style>
  <w:style w:type="paragraph" w:styleId="IntenseQuote">
    <w:name w:val="Intense Quote"/>
    <w:basedOn w:val="Normal"/>
    <w:next w:val="Normal"/>
    <w:link w:val="IntenseQuoteChar"/>
    <w:uiPriority w:val="30"/>
    <w:qFormat/>
    <w:rsid w:val="00164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122"/>
    <w:rPr>
      <w:i/>
      <w:iCs/>
      <w:color w:val="0F4761" w:themeColor="accent1" w:themeShade="BF"/>
    </w:rPr>
  </w:style>
  <w:style w:type="character" w:styleId="IntenseReference">
    <w:name w:val="Intense Reference"/>
    <w:basedOn w:val="DefaultParagraphFont"/>
    <w:uiPriority w:val="32"/>
    <w:qFormat/>
    <w:rsid w:val="00164122"/>
    <w:rPr>
      <w:b/>
      <w:bCs/>
      <w:smallCaps/>
      <w:color w:val="0F4761" w:themeColor="accent1" w:themeShade="BF"/>
      <w:spacing w:val="5"/>
    </w:rPr>
  </w:style>
  <w:style w:type="table" w:styleId="TableGrid">
    <w:name w:val="Table Grid"/>
    <w:basedOn w:val="TableNormal"/>
    <w:uiPriority w:val="59"/>
    <w:rsid w:val="00164122"/>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64122"/>
    <w:rPr>
      <w:color w:val="0000FF"/>
      <w:u w:val="single"/>
    </w:rPr>
  </w:style>
  <w:style w:type="character" w:customStyle="1" w:styleId="ListParagraphChar">
    <w:name w:val="List Paragraph Char"/>
    <w:link w:val="ListParagraph"/>
    <w:uiPriority w:val="34"/>
    <w:locked/>
    <w:rsid w:val="00164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11/the-cwricwlwm-cymreig-history-and-the-story-of-wales-final-report.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lyw.cymru/sites/default/files/publications/2018-11/y-cwricwlwm-cymreig-hanes-a-stori-cymru-adroddiad-terfyno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api/storage/8e68e2f5-851f-43b8-af24-9eb38cf62482/developing-the-curriculum-cymreig.pdf" TargetMode="External"/><Relationship Id="rId11" Type="http://schemas.openxmlformats.org/officeDocument/2006/relationships/hyperlink" Target="https://journal.uwp.co.uk/wje/" TargetMode="External"/><Relationship Id="rId5" Type="http://schemas.openxmlformats.org/officeDocument/2006/relationships/hyperlink" Target="https://hwb.gov.wales/api/storage/9fd16056-c6b1-4489-bb23-d7a9b610fe8b/datblygu-r-cwricwlwm-cymreig.pdf" TargetMode="External"/><Relationship Id="rId10" Type="http://schemas.openxmlformats.org/officeDocument/2006/relationships/hyperlink" Target="https://journal.uwp.co.uk/wje/" TargetMode="External"/><Relationship Id="rId4" Type="http://schemas.openxmlformats.org/officeDocument/2006/relationships/webSettings" Target="webSettings.xml"/><Relationship Id="rId9" Type="http://schemas.openxmlformats.org/officeDocument/2006/relationships/hyperlink" Target="https://nation.cymru/opinion/wales-colonised-and-coloniser-a-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597</Words>
  <Characters>3403</Characters>
  <Application>Microsoft Office Word</Application>
  <DocSecurity>0</DocSecurity>
  <Lines>28</Lines>
  <Paragraphs>7</Paragraphs>
  <ScaleCrop>false</ScaleCrop>
  <Company>University of Wales Trinity Saint David</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2026-07-13T09:01:00Z</dcterms:created>
  <dcterms:modified xsi:type="dcterms:W3CDTF">2026-07-13T09:01:00Z</dcterms:modified>
</cp:coreProperties>
</file>