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61390" w14:textId="77777777" w:rsidR="008B2C53" w:rsidRDefault="008B2C53" w:rsidP="008B2C53">
      <w:pPr>
        <w:spacing w:line="360" w:lineRule="auto"/>
        <w:rPr>
          <w:rFonts w:ascii="Times New Roman" w:eastAsia="Times New Roman" w:hAnsi="Times New Roman" w:cs="Times New Roman"/>
          <w:b/>
          <w:sz w:val="28"/>
          <w:szCs w:val="28"/>
        </w:rPr>
      </w:pPr>
    </w:p>
    <w:p w14:paraId="20296A5C" w14:textId="77777777" w:rsidR="008B2C53" w:rsidRDefault="008B2C53" w:rsidP="008B2C53">
      <w:pPr>
        <w:spacing w:line="360" w:lineRule="auto"/>
        <w:rPr>
          <w:rFonts w:ascii="Times New Roman" w:eastAsia="Times New Roman" w:hAnsi="Times New Roman" w:cs="Times New Roman"/>
          <w:b/>
          <w:sz w:val="28"/>
          <w:szCs w:val="28"/>
        </w:rPr>
      </w:pPr>
    </w:p>
    <w:p w14:paraId="463F74C4" w14:textId="77777777" w:rsidR="003D1491" w:rsidRDefault="003D1491" w:rsidP="00A70FC1">
      <w:pPr>
        <w:spacing w:line="360" w:lineRule="auto"/>
        <w:rPr>
          <w:rFonts w:ascii="Times New Roman" w:eastAsia="Times New Roman" w:hAnsi="Times New Roman" w:cs="Times New Roman"/>
          <w:b/>
          <w:sz w:val="28"/>
          <w:szCs w:val="28"/>
        </w:rPr>
      </w:pPr>
    </w:p>
    <w:p w14:paraId="4A2342BD" w14:textId="77777777" w:rsidR="003D1491" w:rsidRPr="003D1491" w:rsidRDefault="003D1491">
      <w:pPr>
        <w:spacing w:line="360" w:lineRule="auto"/>
        <w:jc w:val="center"/>
        <w:rPr>
          <w:rFonts w:ascii="Times New Roman" w:eastAsia="Times New Roman" w:hAnsi="Times New Roman" w:cs="Times New Roman"/>
          <w:b/>
          <w:sz w:val="44"/>
          <w:szCs w:val="44"/>
        </w:rPr>
      </w:pPr>
    </w:p>
    <w:p w14:paraId="45C41B43" w14:textId="77777777" w:rsidR="00E62ABF" w:rsidRPr="003D1491" w:rsidRDefault="00000000">
      <w:pPr>
        <w:spacing w:line="360" w:lineRule="auto"/>
        <w:jc w:val="center"/>
        <w:rPr>
          <w:rFonts w:ascii="Times New Roman" w:eastAsia="Times New Roman" w:hAnsi="Times New Roman" w:cs="Times New Roman"/>
          <w:b/>
          <w:sz w:val="44"/>
          <w:szCs w:val="44"/>
        </w:rPr>
      </w:pPr>
      <w:r w:rsidRPr="003D1491">
        <w:rPr>
          <w:rFonts w:ascii="Times New Roman" w:eastAsia="Times New Roman" w:hAnsi="Times New Roman" w:cs="Times New Roman"/>
          <w:b/>
          <w:sz w:val="44"/>
          <w:szCs w:val="44"/>
        </w:rPr>
        <w:t>MODULE NAME: FOOD &amp; BEVERAGE OPERATIONS</w:t>
      </w:r>
    </w:p>
    <w:p w14:paraId="3DDEFDB0" w14:textId="77777777" w:rsidR="00E62ABF" w:rsidRPr="00D07870" w:rsidRDefault="00E62ABF" w:rsidP="00A70FC1">
      <w:pPr>
        <w:spacing w:line="360" w:lineRule="auto"/>
        <w:rPr>
          <w:rFonts w:ascii="Times New Roman" w:eastAsia="Times New Roman" w:hAnsi="Times New Roman" w:cs="Times New Roman"/>
          <w:b/>
          <w:sz w:val="32"/>
          <w:szCs w:val="32"/>
        </w:rPr>
      </w:pPr>
    </w:p>
    <w:p w14:paraId="2EB70BDA" w14:textId="77777777" w:rsidR="00E62ABF" w:rsidRPr="00D07870" w:rsidRDefault="00E62ABF">
      <w:pPr>
        <w:spacing w:line="360" w:lineRule="auto"/>
        <w:rPr>
          <w:rFonts w:ascii="Times New Roman" w:eastAsia="Times New Roman" w:hAnsi="Times New Roman" w:cs="Times New Roman"/>
          <w:b/>
          <w:sz w:val="32"/>
          <w:szCs w:val="32"/>
        </w:rPr>
      </w:pPr>
    </w:p>
    <w:p w14:paraId="3D9A3394" w14:textId="2B6AE5B8" w:rsidR="00E62ABF" w:rsidRPr="00A70FC1" w:rsidRDefault="00000000">
      <w:pPr>
        <w:spacing w:line="360" w:lineRule="auto"/>
        <w:jc w:val="center"/>
        <w:rPr>
          <w:rFonts w:eastAsia="Times New Roman"/>
          <w:b/>
          <w:sz w:val="36"/>
          <w:szCs w:val="36"/>
        </w:rPr>
      </w:pPr>
      <w:r w:rsidRPr="00A70FC1">
        <w:rPr>
          <w:rFonts w:eastAsia="Times New Roman"/>
          <w:b/>
          <w:sz w:val="36"/>
          <w:szCs w:val="36"/>
        </w:rPr>
        <w:t>Does the required skill set of a Food &amp; Beverage employee change, based on the type of business and the type of service that is offered?</w:t>
      </w:r>
    </w:p>
    <w:p w14:paraId="5FB98370" w14:textId="77777777" w:rsidR="00E62ABF" w:rsidRPr="00D07870" w:rsidRDefault="00E62ABF">
      <w:pPr>
        <w:spacing w:line="360" w:lineRule="auto"/>
        <w:jc w:val="center"/>
        <w:rPr>
          <w:rFonts w:ascii="Times New Roman" w:eastAsia="Times New Roman" w:hAnsi="Times New Roman" w:cs="Times New Roman"/>
          <w:b/>
          <w:sz w:val="48"/>
          <w:szCs w:val="48"/>
        </w:rPr>
      </w:pPr>
    </w:p>
    <w:p w14:paraId="6AF4553F" w14:textId="77777777" w:rsidR="00E62ABF" w:rsidRPr="00D07870" w:rsidRDefault="00E62ABF">
      <w:pPr>
        <w:spacing w:line="360" w:lineRule="auto"/>
        <w:rPr>
          <w:rFonts w:ascii="Times New Roman" w:eastAsia="Times New Roman" w:hAnsi="Times New Roman" w:cs="Times New Roman"/>
          <w:b/>
          <w:sz w:val="48"/>
          <w:szCs w:val="48"/>
        </w:rPr>
      </w:pPr>
    </w:p>
    <w:p w14:paraId="3A7751DD" w14:textId="2301A765" w:rsidR="00E62ABF" w:rsidRPr="00A70FC1" w:rsidRDefault="00000000">
      <w:pPr>
        <w:spacing w:line="360" w:lineRule="auto"/>
        <w:jc w:val="center"/>
        <w:rPr>
          <w:rFonts w:eastAsia="Times New Roman"/>
          <w:b/>
          <w:sz w:val="24"/>
          <w:szCs w:val="24"/>
        </w:rPr>
      </w:pPr>
      <w:r w:rsidRPr="00A70FC1">
        <w:rPr>
          <w:rFonts w:eastAsia="Times New Roman"/>
          <w:b/>
          <w:sz w:val="24"/>
          <w:szCs w:val="24"/>
        </w:rPr>
        <w:t>STUDENT NAME:</w:t>
      </w:r>
      <w:r w:rsidR="00A70FC1" w:rsidRPr="00A70FC1">
        <w:rPr>
          <w:rFonts w:eastAsia="Times New Roman"/>
          <w:b/>
          <w:sz w:val="24"/>
          <w:szCs w:val="24"/>
        </w:rPr>
        <w:t xml:space="preserve"> Laura Balu</w:t>
      </w:r>
    </w:p>
    <w:p w14:paraId="0E8C6E6B" w14:textId="434EC81C" w:rsidR="00E62ABF" w:rsidRPr="00A70FC1" w:rsidRDefault="00000000">
      <w:pPr>
        <w:spacing w:line="360" w:lineRule="auto"/>
        <w:jc w:val="center"/>
        <w:rPr>
          <w:rFonts w:eastAsia="Times New Roman"/>
          <w:b/>
          <w:sz w:val="24"/>
          <w:szCs w:val="24"/>
        </w:rPr>
      </w:pPr>
      <w:r w:rsidRPr="00A70FC1">
        <w:rPr>
          <w:rFonts w:eastAsia="Times New Roman"/>
          <w:b/>
          <w:sz w:val="24"/>
          <w:szCs w:val="24"/>
        </w:rPr>
        <w:t>STUDENT ID:</w:t>
      </w:r>
      <w:r w:rsidR="00A70FC1" w:rsidRPr="00A70FC1">
        <w:rPr>
          <w:color w:val="000000"/>
          <w:spacing w:val="2"/>
          <w:sz w:val="24"/>
          <w:szCs w:val="24"/>
          <w:shd w:val="clear" w:color="auto" w:fill="F4F4F4"/>
        </w:rPr>
        <w:t xml:space="preserve"> </w:t>
      </w:r>
      <w:r w:rsidR="00A70FC1" w:rsidRPr="00A70FC1">
        <w:rPr>
          <w:rFonts w:eastAsia="Times New Roman"/>
          <w:b/>
          <w:sz w:val="24"/>
          <w:szCs w:val="24"/>
        </w:rPr>
        <w:t>2232556</w:t>
      </w:r>
    </w:p>
    <w:p w14:paraId="375B7A15" w14:textId="796ADE7F" w:rsidR="00A70FC1" w:rsidRDefault="00000000" w:rsidP="00A70FC1">
      <w:pPr>
        <w:spacing w:line="360" w:lineRule="auto"/>
        <w:jc w:val="center"/>
        <w:rPr>
          <w:rFonts w:eastAsia="Times New Roman"/>
          <w:b/>
          <w:sz w:val="24"/>
          <w:szCs w:val="24"/>
        </w:rPr>
      </w:pPr>
      <w:r w:rsidRPr="00A70FC1">
        <w:rPr>
          <w:rFonts w:eastAsia="Times New Roman"/>
          <w:b/>
          <w:sz w:val="24"/>
          <w:szCs w:val="24"/>
        </w:rPr>
        <w:t xml:space="preserve">MODULE CODE: BMI 4002 </w:t>
      </w:r>
    </w:p>
    <w:p w14:paraId="2865FA61" w14:textId="05FBF67E" w:rsidR="00A70FC1" w:rsidRPr="00A70FC1" w:rsidRDefault="00000000" w:rsidP="00A70FC1">
      <w:pPr>
        <w:spacing w:line="360" w:lineRule="auto"/>
        <w:jc w:val="center"/>
        <w:rPr>
          <w:rFonts w:eastAsia="Times New Roman"/>
          <w:b/>
          <w:sz w:val="24"/>
          <w:szCs w:val="24"/>
        </w:rPr>
      </w:pPr>
      <w:r w:rsidRPr="00A70FC1">
        <w:rPr>
          <w:rFonts w:eastAsia="Times New Roman"/>
          <w:b/>
          <w:sz w:val="24"/>
          <w:szCs w:val="24"/>
        </w:rPr>
        <w:t xml:space="preserve">Lecturer: Ffion </w:t>
      </w:r>
      <w:proofErr w:type="spellStart"/>
      <w:r w:rsidRPr="00A70FC1">
        <w:rPr>
          <w:rFonts w:eastAsia="Times New Roman"/>
          <w:b/>
          <w:sz w:val="24"/>
          <w:szCs w:val="24"/>
        </w:rPr>
        <w:t>Cumberpatch</w:t>
      </w:r>
      <w:proofErr w:type="spellEnd"/>
    </w:p>
    <w:p w14:paraId="6400FD06" w14:textId="77777777" w:rsidR="00A70FC1" w:rsidRDefault="00A70FC1" w:rsidP="00A70FC1">
      <w:pPr>
        <w:spacing w:line="360" w:lineRule="auto"/>
        <w:jc w:val="center"/>
        <w:rPr>
          <w:rFonts w:ascii="Times New Roman" w:eastAsia="Times New Roman" w:hAnsi="Times New Roman" w:cs="Times New Roman"/>
          <w:b/>
          <w:sz w:val="28"/>
          <w:szCs w:val="28"/>
        </w:rPr>
      </w:pPr>
    </w:p>
    <w:p w14:paraId="00B3A199" w14:textId="77777777" w:rsidR="00A70FC1" w:rsidRDefault="00A70FC1" w:rsidP="00A70FC1">
      <w:pPr>
        <w:spacing w:line="360" w:lineRule="auto"/>
        <w:jc w:val="center"/>
        <w:rPr>
          <w:rFonts w:ascii="Times New Roman" w:eastAsia="Times New Roman" w:hAnsi="Times New Roman" w:cs="Times New Roman"/>
          <w:b/>
          <w:sz w:val="28"/>
          <w:szCs w:val="28"/>
        </w:rPr>
      </w:pPr>
    </w:p>
    <w:p w14:paraId="0B1A93A2" w14:textId="77777777" w:rsidR="00A70FC1" w:rsidRDefault="00A70FC1" w:rsidP="00A70FC1">
      <w:pPr>
        <w:spacing w:line="360" w:lineRule="auto"/>
        <w:jc w:val="center"/>
        <w:rPr>
          <w:rFonts w:ascii="Times New Roman" w:eastAsia="Times New Roman" w:hAnsi="Times New Roman" w:cs="Times New Roman"/>
          <w:b/>
          <w:sz w:val="28"/>
          <w:szCs w:val="28"/>
        </w:rPr>
      </w:pPr>
    </w:p>
    <w:p w14:paraId="7A430D87" w14:textId="77777777" w:rsidR="00A70FC1" w:rsidRDefault="00A70FC1" w:rsidP="00A70FC1">
      <w:pPr>
        <w:spacing w:line="360" w:lineRule="auto"/>
        <w:jc w:val="center"/>
        <w:rPr>
          <w:rFonts w:ascii="Times New Roman" w:eastAsia="Times New Roman" w:hAnsi="Times New Roman" w:cs="Times New Roman"/>
          <w:b/>
          <w:sz w:val="28"/>
          <w:szCs w:val="28"/>
        </w:rPr>
      </w:pPr>
    </w:p>
    <w:p w14:paraId="001541BA" w14:textId="56894AF3" w:rsidR="00E62ABF" w:rsidRDefault="00E62ABF">
      <w:pPr>
        <w:spacing w:line="360" w:lineRule="auto"/>
        <w:jc w:val="both"/>
      </w:pPr>
    </w:p>
    <w:p w14:paraId="4A873451" w14:textId="77777777" w:rsidR="00E62ABF" w:rsidRDefault="00000000">
      <w:pPr>
        <w:rPr>
          <w:rFonts w:ascii="Times New Roman" w:eastAsia="Times New Roman" w:hAnsi="Times New Roman" w:cs="Times New Roman"/>
          <w:b/>
          <w:color w:val="000000"/>
          <w:sz w:val="24"/>
          <w:szCs w:val="24"/>
        </w:rPr>
      </w:pPr>
      <w:bookmarkStart w:id="0" w:name="_heading=h.gjdgxs" w:colFirst="0" w:colLast="0"/>
      <w:bookmarkEnd w:id="0"/>
      <w:r>
        <w:br w:type="page"/>
      </w:r>
    </w:p>
    <w:p w14:paraId="3FEEE6A9" w14:textId="77777777" w:rsidR="00E62ABF" w:rsidRDefault="00000000" w:rsidP="005D168D">
      <w:pPr>
        <w:pStyle w:val="Heading1"/>
        <w:spacing w:line="360" w:lineRule="auto"/>
      </w:pPr>
      <w:r>
        <w:lastRenderedPageBreak/>
        <w:t>Introduction</w:t>
      </w:r>
    </w:p>
    <w:p w14:paraId="4B13C3B3" w14:textId="6804C1B0" w:rsidR="00E62ABF" w:rsidRPr="0032420A" w:rsidRDefault="00000000" w:rsidP="005D168D">
      <w:pPr>
        <w:spacing w:before="400" w:after="120" w:line="360" w:lineRule="auto"/>
        <w:jc w:val="both"/>
        <w:rPr>
          <w:rFonts w:eastAsia="Times New Roman"/>
          <w:sz w:val="24"/>
          <w:szCs w:val="24"/>
        </w:rPr>
      </w:pPr>
      <w:r w:rsidRPr="0032420A">
        <w:rPr>
          <w:rFonts w:eastAsia="Times New Roman"/>
          <w:sz w:val="24"/>
          <w:szCs w:val="24"/>
        </w:rPr>
        <w:t xml:space="preserve">This essay reflects on the crucial skills that servers must possess in different types of restaurants. Having these skills is </w:t>
      </w:r>
      <w:r w:rsidR="0032420A" w:rsidRPr="0032420A">
        <w:rPr>
          <w:rFonts w:eastAsia="Times New Roman"/>
          <w:sz w:val="24"/>
          <w:szCs w:val="24"/>
        </w:rPr>
        <w:t>necessary</w:t>
      </w:r>
      <w:r w:rsidRPr="0032420A">
        <w:rPr>
          <w:rFonts w:eastAsia="Times New Roman"/>
          <w:sz w:val="24"/>
          <w:szCs w:val="24"/>
        </w:rPr>
        <w:t xml:space="preserve"> for delivering exceptional customer service and guaranteeing customer contentment. The restaurant industry </w:t>
      </w:r>
      <w:r w:rsidR="00B732B0" w:rsidRPr="0032420A">
        <w:rPr>
          <w:rFonts w:eastAsia="Times New Roman"/>
          <w:sz w:val="24"/>
          <w:szCs w:val="24"/>
        </w:rPr>
        <w:t>involves</w:t>
      </w:r>
      <w:r w:rsidRPr="0032420A">
        <w:rPr>
          <w:rFonts w:eastAsia="Times New Roman"/>
          <w:sz w:val="24"/>
          <w:szCs w:val="24"/>
        </w:rPr>
        <w:t xml:space="preserve"> a wide variety of restaurants, ranging from casual </w:t>
      </w:r>
      <w:r w:rsidR="00D67DBD" w:rsidRPr="0032420A">
        <w:rPr>
          <w:rFonts w:eastAsia="Times New Roman"/>
          <w:sz w:val="24"/>
          <w:szCs w:val="24"/>
        </w:rPr>
        <w:t>dining</w:t>
      </w:r>
      <w:r w:rsidRPr="0032420A">
        <w:rPr>
          <w:rFonts w:eastAsia="Times New Roman"/>
          <w:sz w:val="24"/>
          <w:szCs w:val="24"/>
        </w:rPr>
        <w:t xml:space="preserve"> to fine-dining restaurants</w:t>
      </w:r>
      <w:r w:rsidR="00B732B0" w:rsidRPr="0032420A">
        <w:rPr>
          <w:rFonts w:eastAsia="Times New Roman"/>
          <w:sz w:val="24"/>
          <w:szCs w:val="24"/>
        </w:rPr>
        <w:t xml:space="preserve">. </w:t>
      </w:r>
      <w:r w:rsidRPr="0032420A">
        <w:rPr>
          <w:rFonts w:eastAsia="Times New Roman"/>
          <w:sz w:val="24"/>
          <w:szCs w:val="24"/>
        </w:rPr>
        <w:t xml:space="preserve">Each of these types has unique characteristics and caters to a different set of customers. Comparing and contrasting the job roles and skills of servers (also known as </w:t>
      </w:r>
      <w:r w:rsidRPr="0032420A">
        <w:rPr>
          <w:rFonts w:eastAsia="Times New Roman"/>
          <w:b/>
          <w:i/>
          <w:sz w:val="24"/>
          <w:szCs w:val="24"/>
        </w:rPr>
        <w:t>waiter/ waitress</w:t>
      </w:r>
      <w:r w:rsidRPr="0032420A">
        <w:rPr>
          <w:rFonts w:eastAsia="Times New Roman"/>
          <w:sz w:val="24"/>
          <w:szCs w:val="24"/>
        </w:rPr>
        <w:t>) in various restaurants can provide valuable insights into workforce development and performance management in the industry.</w:t>
      </w:r>
    </w:p>
    <w:p w14:paraId="50478FDB" w14:textId="77777777" w:rsidR="00E62ABF" w:rsidRDefault="00000000" w:rsidP="005D168D">
      <w:pPr>
        <w:pStyle w:val="Heading1"/>
        <w:spacing w:line="360" w:lineRule="auto"/>
      </w:pPr>
      <w:bookmarkStart w:id="1" w:name="_heading=h.30j0zll" w:colFirst="0" w:colLast="0"/>
      <w:bookmarkEnd w:id="1"/>
      <w:r>
        <w:t>Restaurant Type 1: Casual Dining</w:t>
      </w:r>
    </w:p>
    <w:p w14:paraId="646698A0" w14:textId="5DA13420" w:rsidR="00E62ABF" w:rsidRPr="0032420A" w:rsidRDefault="00000000" w:rsidP="005D168D">
      <w:pPr>
        <w:spacing w:before="400" w:after="120" w:line="360" w:lineRule="auto"/>
        <w:jc w:val="both"/>
        <w:rPr>
          <w:rFonts w:eastAsia="Times New Roman"/>
          <w:sz w:val="24"/>
          <w:szCs w:val="24"/>
        </w:rPr>
      </w:pPr>
      <w:r w:rsidRPr="0032420A">
        <w:rPr>
          <w:rFonts w:eastAsia="Times New Roman"/>
          <w:sz w:val="24"/>
          <w:szCs w:val="24"/>
        </w:rPr>
        <w:t xml:space="preserve">Casual dining restaurants offer a variety of classic and modern dishes at reasonable prices. According to </w:t>
      </w:r>
      <w:r w:rsidR="00C84CA7" w:rsidRPr="00C84CA7">
        <w:rPr>
          <w:rFonts w:eastAsia="Times New Roman"/>
          <w:sz w:val="24"/>
          <w:szCs w:val="24"/>
        </w:rPr>
        <w:t xml:space="preserve">Auberry et al., </w:t>
      </w:r>
      <w:r w:rsidR="00C84CA7">
        <w:rPr>
          <w:rFonts w:eastAsia="Times New Roman"/>
          <w:sz w:val="24"/>
          <w:szCs w:val="24"/>
        </w:rPr>
        <w:t>(</w:t>
      </w:r>
      <w:r w:rsidR="00C84CA7" w:rsidRPr="00C84CA7">
        <w:rPr>
          <w:rFonts w:eastAsia="Times New Roman"/>
          <w:sz w:val="24"/>
          <w:szCs w:val="24"/>
        </w:rPr>
        <w:t>2019</w:t>
      </w:r>
      <w:r w:rsidR="00C84CA7">
        <w:rPr>
          <w:rFonts w:eastAsia="Times New Roman"/>
          <w:sz w:val="24"/>
          <w:szCs w:val="24"/>
        </w:rPr>
        <w:t>)</w:t>
      </w:r>
      <w:r w:rsidRPr="0032420A">
        <w:rPr>
          <w:rFonts w:eastAsia="Times New Roman"/>
          <w:sz w:val="24"/>
          <w:szCs w:val="24"/>
        </w:rPr>
        <w:t xml:space="preserve">, restaurants need to have servers who are </w:t>
      </w:r>
      <w:r w:rsidRPr="0032420A">
        <w:rPr>
          <w:rFonts w:eastAsia="Times New Roman"/>
          <w:b/>
          <w:i/>
          <w:sz w:val="24"/>
          <w:szCs w:val="24"/>
        </w:rPr>
        <w:t>courteous</w:t>
      </w:r>
      <w:r w:rsidRPr="0032420A">
        <w:rPr>
          <w:rFonts w:eastAsia="Times New Roman"/>
          <w:sz w:val="24"/>
          <w:szCs w:val="24"/>
        </w:rPr>
        <w:t xml:space="preserve">, </w:t>
      </w:r>
      <w:r w:rsidRPr="0032420A">
        <w:rPr>
          <w:rFonts w:eastAsia="Times New Roman"/>
          <w:b/>
          <w:i/>
          <w:sz w:val="24"/>
          <w:szCs w:val="24"/>
        </w:rPr>
        <w:t>efficient</w:t>
      </w:r>
      <w:r w:rsidRPr="0032420A">
        <w:rPr>
          <w:rFonts w:eastAsia="Times New Roman"/>
          <w:sz w:val="24"/>
          <w:szCs w:val="24"/>
        </w:rPr>
        <w:t xml:space="preserve">, and </w:t>
      </w:r>
      <w:proofErr w:type="gramStart"/>
      <w:r w:rsidRPr="0032420A">
        <w:rPr>
          <w:rFonts w:eastAsia="Times New Roman"/>
          <w:b/>
          <w:i/>
          <w:sz w:val="24"/>
          <w:szCs w:val="24"/>
        </w:rPr>
        <w:t>detail-oriented</w:t>
      </w:r>
      <w:proofErr w:type="gramEnd"/>
      <w:r w:rsidRPr="0032420A">
        <w:rPr>
          <w:rFonts w:eastAsia="Times New Roman"/>
          <w:sz w:val="24"/>
          <w:szCs w:val="24"/>
        </w:rPr>
        <w:t xml:space="preserve">. Casual dining restaurant servers are required to perform </w:t>
      </w:r>
      <w:r w:rsidRPr="0032420A">
        <w:rPr>
          <w:rFonts w:eastAsia="Times New Roman"/>
          <w:b/>
          <w:i/>
          <w:sz w:val="24"/>
          <w:szCs w:val="24"/>
        </w:rPr>
        <w:t>multiple tasks</w:t>
      </w:r>
      <w:r w:rsidRPr="0032420A">
        <w:rPr>
          <w:rFonts w:eastAsia="Times New Roman"/>
          <w:sz w:val="24"/>
          <w:szCs w:val="24"/>
        </w:rPr>
        <w:t xml:space="preserve"> simultaneously, including </w:t>
      </w:r>
      <w:r w:rsidRPr="0032420A">
        <w:rPr>
          <w:rFonts w:eastAsia="Times New Roman"/>
          <w:b/>
          <w:i/>
          <w:sz w:val="24"/>
          <w:szCs w:val="24"/>
        </w:rPr>
        <w:t>accurately taking orders</w:t>
      </w:r>
      <w:r w:rsidRPr="0032420A">
        <w:rPr>
          <w:rFonts w:eastAsia="Times New Roman"/>
          <w:sz w:val="24"/>
          <w:szCs w:val="24"/>
        </w:rPr>
        <w:t xml:space="preserve">, promptly </w:t>
      </w:r>
      <w:r w:rsidRPr="0032420A">
        <w:rPr>
          <w:rFonts w:eastAsia="Times New Roman"/>
          <w:b/>
          <w:i/>
          <w:sz w:val="24"/>
          <w:szCs w:val="24"/>
        </w:rPr>
        <w:t>delivering meals</w:t>
      </w:r>
      <w:r w:rsidRPr="0032420A">
        <w:rPr>
          <w:rFonts w:eastAsia="Times New Roman"/>
          <w:sz w:val="24"/>
          <w:szCs w:val="24"/>
        </w:rPr>
        <w:t xml:space="preserve">, and maintaining a </w:t>
      </w:r>
      <w:r w:rsidRPr="0032420A">
        <w:rPr>
          <w:rFonts w:eastAsia="Times New Roman"/>
          <w:b/>
          <w:i/>
          <w:sz w:val="24"/>
          <w:szCs w:val="24"/>
        </w:rPr>
        <w:t xml:space="preserve">friendly </w:t>
      </w:r>
      <w:r w:rsidR="003201EC" w:rsidRPr="0032420A">
        <w:rPr>
          <w:rFonts w:eastAsia="Times New Roman"/>
          <w:b/>
          <w:i/>
          <w:sz w:val="24"/>
          <w:szCs w:val="24"/>
        </w:rPr>
        <w:t>demeano</w:t>
      </w:r>
      <w:r w:rsidR="003201EC" w:rsidRPr="0032420A">
        <w:rPr>
          <w:rFonts w:eastAsia="Times New Roman"/>
          <w:sz w:val="24"/>
          <w:szCs w:val="24"/>
        </w:rPr>
        <w:t>ur</w:t>
      </w:r>
      <w:r w:rsidRPr="0032420A">
        <w:rPr>
          <w:rFonts w:eastAsia="Times New Roman"/>
          <w:sz w:val="24"/>
          <w:szCs w:val="24"/>
        </w:rPr>
        <w:t xml:space="preserve">. To effectively connect with customers, offer guidance, and address concerns, servers need to have strong interpersonal skills and the ability to interact seamlessly with one another. During busy times, it is important to have good time management skills. To operate a point-of-sale system and manage payments, one must possess fundamental </w:t>
      </w:r>
      <w:r w:rsidRPr="0032420A">
        <w:rPr>
          <w:rFonts w:eastAsia="Times New Roman"/>
          <w:b/>
          <w:i/>
          <w:sz w:val="24"/>
          <w:szCs w:val="24"/>
        </w:rPr>
        <w:t>computer skills</w:t>
      </w:r>
      <w:r w:rsidRPr="0032420A">
        <w:rPr>
          <w:rFonts w:eastAsia="Times New Roman"/>
          <w:sz w:val="24"/>
          <w:szCs w:val="24"/>
        </w:rPr>
        <w:t>. According to</w:t>
      </w:r>
      <w:r w:rsidR="00CC3F6E">
        <w:rPr>
          <w:rFonts w:eastAsia="Times New Roman"/>
          <w:sz w:val="24"/>
          <w:szCs w:val="24"/>
        </w:rPr>
        <w:t xml:space="preserve"> </w:t>
      </w:r>
      <w:r w:rsidR="00CC3F6E" w:rsidRPr="00CC3F6E">
        <w:rPr>
          <w:rFonts w:eastAsia="Times New Roman"/>
          <w:sz w:val="24"/>
          <w:szCs w:val="24"/>
        </w:rPr>
        <w:t>San Lam et al. (2020)</w:t>
      </w:r>
      <w:r w:rsidRPr="0032420A">
        <w:rPr>
          <w:rFonts w:eastAsia="Times New Roman"/>
          <w:sz w:val="24"/>
          <w:szCs w:val="24"/>
        </w:rPr>
        <w:t>, servers need to know the menu, dietary restrictions, and specials to provide accurate information to customers. Extensive research has been conducted on the soft skills of casual dining servers, which include communication, problem-solving, time management, and collaboration. These skills assist individuals in satisfying customers.</w:t>
      </w:r>
    </w:p>
    <w:p w14:paraId="4EFA2AAF" w14:textId="77777777" w:rsidR="00E62ABF" w:rsidRDefault="00000000" w:rsidP="005D168D">
      <w:pPr>
        <w:pStyle w:val="Heading1"/>
        <w:spacing w:line="360" w:lineRule="auto"/>
      </w:pPr>
      <w:bookmarkStart w:id="2" w:name="_heading=h.1fob9te" w:colFirst="0" w:colLast="0"/>
      <w:bookmarkEnd w:id="2"/>
      <w:r>
        <w:lastRenderedPageBreak/>
        <w:t>Restaurant Type 2: Fine Dining</w:t>
      </w:r>
    </w:p>
    <w:p w14:paraId="4E415331" w14:textId="1410FB51" w:rsidR="00963D49" w:rsidRPr="00963D49" w:rsidRDefault="00000000" w:rsidP="00963D49">
      <w:pPr>
        <w:spacing w:before="400" w:after="120" w:line="360" w:lineRule="auto"/>
        <w:jc w:val="both"/>
        <w:rPr>
          <w:rFonts w:ascii="Segoe UI" w:hAnsi="Segoe UI" w:cs="Segoe UI"/>
          <w:color w:val="3B3D3B"/>
          <w:sz w:val="26"/>
          <w:szCs w:val="26"/>
          <w:shd w:val="clear" w:color="auto" w:fill="FFFFFF"/>
        </w:rPr>
      </w:pPr>
      <w:r w:rsidRPr="00963D49">
        <w:rPr>
          <w:rFonts w:eastAsia="Times New Roman"/>
          <w:sz w:val="24"/>
          <w:szCs w:val="24"/>
        </w:rPr>
        <w:t xml:space="preserve">Fine dining restaurants offer impeccable service and ambiance. Servers in fine dining restaurants should possess </w:t>
      </w:r>
      <w:r w:rsidRPr="00963D49">
        <w:rPr>
          <w:rFonts w:eastAsia="Times New Roman"/>
          <w:b/>
          <w:i/>
          <w:sz w:val="24"/>
          <w:szCs w:val="24"/>
        </w:rPr>
        <w:t>competence</w:t>
      </w:r>
      <w:r w:rsidRPr="00963D49">
        <w:rPr>
          <w:rFonts w:eastAsia="Times New Roman"/>
          <w:sz w:val="24"/>
          <w:szCs w:val="24"/>
        </w:rPr>
        <w:t xml:space="preserve">, </w:t>
      </w:r>
      <w:r w:rsidRPr="00963D49">
        <w:rPr>
          <w:rFonts w:eastAsia="Times New Roman"/>
          <w:b/>
          <w:i/>
          <w:sz w:val="24"/>
          <w:szCs w:val="24"/>
        </w:rPr>
        <w:t>attention to detail</w:t>
      </w:r>
      <w:r w:rsidRPr="00963D49">
        <w:rPr>
          <w:rFonts w:eastAsia="Times New Roman"/>
          <w:sz w:val="24"/>
          <w:szCs w:val="24"/>
        </w:rPr>
        <w:t xml:space="preserve">, and </w:t>
      </w:r>
      <w:r w:rsidRPr="00963D49">
        <w:rPr>
          <w:rFonts w:eastAsia="Times New Roman"/>
          <w:b/>
          <w:i/>
          <w:sz w:val="24"/>
          <w:szCs w:val="24"/>
        </w:rPr>
        <w:t>knowledge of cuisine and wine</w:t>
      </w:r>
      <w:r w:rsidRPr="00963D49">
        <w:rPr>
          <w:rFonts w:eastAsia="Times New Roman"/>
          <w:sz w:val="24"/>
          <w:szCs w:val="24"/>
        </w:rPr>
        <w:t xml:space="preserve">. According to studies, fine dining restaurant servers require </w:t>
      </w:r>
      <w:r w:rsidRPr="00963D49">
        <w:rPr>
          <w:rFonts w:eastAsia="Times New Roman"/>
          <w:b/>
          <w:i/>
          <w:sz w:val="24"/>
          <w:szCs w:val="24"/>
        </w:rPr>
        <w:t xml:space="preserve">excellent communication </w:t>
      </w:r>
      <w:r w:rsidRPr="00963D49">
        <w:rPr>
          <w:rFonts w:eastAsia="Times New Roman"/>
          <w:sz w:val="24"/>
          <w:szCs w:val="24"/>
        </w:rPr>
        <w:t xml:space="preserve">skills, </w:t>
      </w:r>
      <w:r w:rsidRPr="00963D49">
        <w:rPr>
          <w:rFonts w:eastAsia="Times New Roman"/>
          <w:b/>
          <w:i/>
          <w:sz w:val="24"/>
          <w:szCs w:val="24"/>
        </w:rPr>
        <w:t>extensive product knowledge</w:t>
      </w:r>
      <w:r w:rsidRPr="00963D49">
        <w:rPr>
          <w:rFonts w:eastAsia="Times New Roman"/>
          <w:sz w:val="24"/>
          <w:szCs w:val="24"/>
        </w:rPr>
        <w:t xml:space="preserve">, a </w:t>
      </w:r>
      <w:r w:rsidRPr="00963D49">
        <w:rPr>
          <w:rFonts w:eastAsia="Times New Roman"/>
          <w:b/>
          <w:i/>
          <w:sz w:val="24"/>
          <w:szCs w:val="24"/>
        </w:rPr>
        <w:t>keen eye for detail</w:t>
      </w:r>
      <w:r w:rsidRPr="00963D49">
        <w:rPr>
          <w:rFonts w:eastAsia="Times New Roman"/>
          <w:sz w:val="24"/>
          <w:szCs w:val="24"/>
        </w:rPr>
        <w:t xml:space="preserve">, and the </w:t>
      </w:r>
      <w:r w:rsidRPr="00963D49">
        <w:rPr>
          <w:rFonts w:eastAsia="Times New Roman"/>
          <w:b/>
          <w:i/>
          <w:sz w:val="24"/>
          <w:szCs w:val="24"/>
        </w:rPr>
        <w:t>ability to work well</w:t>
      </w:r>
      <w:r w:rsidRPr="00963D49">
        <w:rPr>
          <w:rFonts w:eastAsia="Times New Roman"/>
          <w:sz w:val="24"/>
          <w:szCs w:val="24"/>
        </w:rPr>
        <w:t xml:space="preserve"> in a team. As stated by </w:t>
      </w:r>
      <w:proofErr w:type="spellStart"/>
      <w:r w:rsidRPr="00963D49">
        <w:rPr>
          <w:rFonts w:eastAsia="Times New Roman"/>
          <w:sz w:val="24"/>
          <w:szCs w:val="24"/>
        </w:rPr>
        <w:t>Fitria</w:t>
      </w:r>
      <w:proofErr w:type="spellEnd"/>
      <w:r w:rsidRPr="00963D49">
        <w:rPr>
          <w:rFonts w:eastAsia="Times New Roman"/>
          <w:sz w:val="24"/>
          <w:szCs w:val="24"/>
        </w:rPr>
        <w:t xml:space="preserve"> and </w:t>
      </w:r>
      <w:proofErr w:type="spellStart"/>
      <w:r w:rsidRPr="00963D49">
        <w:rPr>
          <w:rFonts w:eastAsia="Times New Roman"/>
          <w:sz w:val="24"/>
          <w:szCs w:val="24"/>
        </w:rPr>
        <w:t>Yuliati</w:t>
      </w:r>
      <w:proofErr w:type="spellEnd"/>
      <w:r w:rsidRPr="00963D49">
        <w:rPr>
          <w:rFonts w:eastAsia="Times New Roman"/>
          <w:sz w:val="24"/>
          <w:szCs w:val="24"/>
        </w:rPr>
        <w:t xml:space="preserve"> (2020), knowledgeable servers can assist customers by providing information about the cuisine, suggesting wine pairings, and explaining the preparation procedures. The tables are neatly </w:t>
      </w:r>
      <w:proofErr w:type="gramStart"/>
      <w:r w:rsidRPr="00963D49">
        <w:rPr>
          <w:rFonts w:eastAsia="Times New Roman"/>
          <w:sz w:val="24"/>
          <w:szCs w:val="24"/>
        </w:rPr>
        <w:t>arranged</w:t>
      </w:r>
      <w:proofErr w:type="gramEnd"/>
      <w:r w:rsidRPr="00963D49">
        <w:rPr>
          <w:rFonts w:eastAsia="Times New Roman"/>
          <w:sz w:val="24"/>
          <w:szCs w:val="24"/>
        </w:rPr>
        <w:t xml:space="preserve"> and the silverware is polished. To provide personalized service, it is essential to possess excellent communication skills and the ability to anticipate client demands.</w:t>
      </w:r>
      <w:r w:rsidR="005053CD" w:rsidRPr="00963D49">
        <w:rPr>
          <w:color w:val="3B3D3B"/>
          <w:sz w:val="26"/>
          <w:szCs w:val="26"/>
          <w:shd w:val="clear" w:color="auto" w:fill="FFFFFF"/>
        </w:rPr>
        <w:t xml:space="preserve"> </w:t>
      </w:r>
      <w:r w:rsidR="00963D49" w:rsidRPr="00963D49">
        <w:rPr>
          <w:color w:val="3B3D3B"/>
          <w:sz w:val="24"/>
          <w:szCs w:val="24"/>
          <w:shd w:val="clear" w:color="auto" w:fill="FFFFFF"/>
        </w:rPr>
        <w:t>A fine dining server should pay attention to every detail, be attentive and perceptive. The key to offering the best service possible is to meet the guests’ needs while being unobtrusive.</w:t>
      </w:r>
    </w:p>
    <w:p w14:paraId="6E445F60" w14:textId="3B2150EC" w:rsidR="00E62ABF" w:rsidRDefault="00E62ABF" w:rsidP="005D168D">
      <w:pPr>
        <w:spacing w:before="400" w:after="120" w:line="360" w:lineRule="auto"/>
        <w:jc w:val="both"/>
        <w:rPr>
          <w:rFonts w:ascii="Times New Roman" w:eastAsia="Times New Roman" w:hAnsi="Times New Roman" w:cs="Times New Roman"/>
          <w:sz w:val="24"/>
          <w:szCs w:val="24"/>
        </w:rPr>
      </w:pPr>
    </w:p>
    <w:p w14:paraId="500BE3FB" w14:textId="77777777" w:rsidR="00E62ABF" w:rsidRDefault="00000000" w:rsidP="005D168D">
      <w:pPr>
        <w:pStyle w:val="Heading1"/>
        <w:spacing w:line="360" w:lineRule="auto"/>
      </w:pPr>
      <w:bookmarkStart w:id="3" w:name="_heading=h.3znysh7" w:colFirst="0" w:colLast="0"/>
      <w:bookmarkEnd w:id="3"/>
      <w:r>
        <w:t>Comparison and Contrast of Required Skills</w:t>
      </w:r>
    </w:p>
    <w:p w14:paraId="7335E2A1" w14:textId="523EE6A9" w:rsidR="00E62ABF" w:rsidRPr="00963D49" w:rsidRDefault="00000000" w:rsidP="005D168D">
      <w:pPr>
        <w:spacing w:before="400" w:after="120" w:line="360" w:lineRule="auto"/>
        <w:jc w:val="both"/>
        <w:rPr>
          <w:rFonts w:eastAsia="Times New Roman"/>
          <w:sz w:val="24"/>
          <w:szCs w:val="24"/>
        </w:rPr>
      </w:pPr>
      <w:r w:rsidRPr="00963D49">
        <w:rPr>
          <w:rFonts w:eastAsia="Times New Roman"/>
          <w:sz w:val="24"/>
          <w:szCs w:val="24"/>
        </w:rPr>
        <w:t xml:space="preserve">To successfully manage restaurants, servers in both casual and fine </w:t>
      </w:r>
      <w:r w:rsidR="005D168D" w:rsidRPr="00963D49">
        <w:rPr>
          <w:rFonts w:eastAsia="Times New Roman"/>
          <w:sz w:val="24"/>
          <w:szCs w:val="24"/>
        </w:rPr>
        <w:t>dining</w:t>
      </w:r>
      <w:r w:rsidRPr="00963D49">
        <w:rPr>
          <w:rFonts w:eastAsia="Times New Roman"/>
          <w:sz w:val="24"/>
          <w:szCs w:val="24"/>
        </w:rPr>
        <w:t xml:space="preserve"> require distinct and specialized skill sets. For ensuring a satisfactory dining experience and service, servers in casual dining settings should possess strong </w:t>
      </w:r>
      <w:r w:rsidRPr="00963D49">
        <w:rPr>
          <w:rFonts w:eastAsia="Times New Roman"/>
          <w:b/>
          <w:i/>
          <w:sz w:val="24"/>
          <w:szCs w:val="24"/>
        </w:rPr>
        <w:t xml:space="preserve">multitasking </w:t>
      </w:r>
      <w:r w:rsidRPr="00963D49">
        <w:rPr>
          <w:rFonts w:eastAsia="Times New Roman"/>
          <w:sz w:val="24"/>
          <w:szCs w:val="24"/>
        </w:rPr>
        <w:t xml:space="preserve">and </w:t>
      </w:r>
      <w:r w:rsidRPr="00963D49">
        <w:rPr>
          <w:rFonts w:eastAsia="Times New Roman"/>
          <w:b/>
          <w:i/>
          <w:sz w:val="24"/>
          <w:szCs w:val="24"/>
        </w:rPr>
        <w:t>time management</w:t>
      </w:r>
      <w:r w:rsidRPr="00963D49">
        <w:rPr>
          <w:rFonts w:eastAsia="Times New Roman"/>
          <w:sz w:val="24"/>
          <w:szCs w:val="24"/>
        </w:rPr>
        <w:t xml:space="preserve"> skills. These qualities improve the quality of table service, enhance customer satisfaction, and boost production. Servers who work in fine dining restaurants are expected to have a </w:t>
      </w:r>
      <w:r w:rsidRPr="00963D49">
        <w:rPr>
          <w:rFonts w:eastAsia="Times New Roman"/>
          <w:b/>
          <w:i/>
          <w:sz w:val="24"/>
          <w:szCs w:val="24"/>
        </w:rPr>
        <w:t xml:space="preserve">thorough understanding </w:t>
      </w:r>
      <w:r w:rsidRPr="00963D49">
        <w:rPr>
          <w:rFonts w:eastAsia="Times New Roman"/>
          <w:sz w:val="24"/>
          <w:szCs w:val="24"/>
        </w:rPr>
        <w:t xml:space="preserve">of the menu and </w:t>
      </w:r>
      <w:r w:rsidRPr="00963D49">
        <w:rPr>
          <w:rFonts w:eastAsia="Times New Roman"/>
          <w:b/>
          <w:i/>
          <w:sz w:val="24"/>
          <w:szCs w:val="24"/>
        </w:rPr>
        <w:t>pay close attention to every detail</w:t>
      </w:r>
      <w:r w:rsidRPr="00963D49">
        <w:rPr>
          <w:rFonts w:eastAsia="Times New Roman"/>
          <w:sz w:val="24"/>
          <w:szCs w:val="24"/>
        </w:rPr>
        <w:t xml:space="preserve"> to provide an exceptional dining experience (</w:t>
      </w:r>
      <w:r w:rsidR="00E94907" w:rsidRPr="00963D49">
        <w:rPr>
          <w:rFonts w:eastAsia="Times New Roman"/>
          <w:color w:val="222222"/>
          <w:sz w:val="24"/>
          <w:szCs w:val="24"/>
        </w:rPr>
        <w:t xml:space="preserve">Toast, 2019). </w:t>
      </w:r>
      <w:r w:rsidRPr="00963D49">
        <w:rPr>
          <w:rFonts w:eastAsia="Times New Roman"/>
          <w:sz w:val="24"/>
          <w:szCs w:val="24"/>
        </w:rPr>
        <w:t xml:space="preserve">Insufficient proficiency in these competencies could lead to dissatisfied customers who may choose not to return to the restaurant and may also leave negative feedback online. The transferable skills that are inherent in a restaurant can have a significant impact on its level of success. Having the ability to multitask effectively and manage time efficiently can enhance the experience of casual dining. On the other hand, possessing thorough knowledge about the products and paying attention to details can greatly improve the </w:t>
      </w:r>
      <w:r w:rsidRPr="00963D49">
        <w:rPr>
          <w:rFonts w:eastAsia="Times New Roman"/>
          <w:sz w:val="24"/>
          <w:szCs w:val="24"/>
        </w:rPr>
        <w:lastRenderedPageBreak/>
        <w:t>experience of fine dining. It is essential to comprehend these distinctions to improve productivity, guarantee customer contentment, and attain success in the restaurant sector.</w:t>
      </w:r>
    </w:p>
    <w:p w14:paraId="75444182" w14:textId="77777777" w:rsidR="00E62ABF" w:rsidRDefault="00000000" w:rsidP="005D168D">
      <w:pPr>
        <w:pStyle w:val="Heading1"/>
        <w:spacing w:line="360" w:lineRule="auto"/>
      </w:pPr>
      <w:bookmarkStart w:id="4" w:name="_heading=h.2et92p0" w:colFirst="0" w:colLast="0"/>
      <w:bookmarkEnd w:id="4"/>
      <w:r>
        <w:t>Influence of Service Type on Job Role Skills</w:t>
      </w:r>
    </w:p>
    <w:p w14:paraId="5691FE5A" w14:textId="1EE2B4B5" w:rsidR="00E62ABF" w:rsidRPr="00963D49" w:rsidRDefault="00000000" w:rsidP="005D168D">
      <w:pPr>
        <w:spacing w:before="400" w:after="120" w:line="360" w:lineRule="auto"/>
        <w:jc w:val="both"/>
        <w:rPr>
          <w:rFonts w:eastAsia="Times New Roman"/>
          <w:b/>
          <w:sz w:val="24"/>
          <w:szCs w:val="24"/>
        </w:rPr>
      </w:pPr>
      <w:r w:rsidRPr="00963D49">
        <w:rPr>
          <w:rFonts w:eastAsia="Times New Roman"/>
          <w:sz w:val="24"/>
          <w:szCs w:val="24"/>
        </w:rPr>
        <w:t xml:space="preserve">Casual dining restaurants typically offer a more informal service style that prioritizes </w:t>
      </w:r>
      <w:r w:rsidRPr="00963D49">
        <w:rPr>
          <w:rFonts w:eastAsia="Times New Roman"/>
          <w:b/>
          <w:i/>
          <w:sz w:val="24"/>
          <w:szCs w:val="24"/>
        </w:rPr>
        <w:t xml:space="preserve">speed </w:t>
      </w:r>
      <w:r w:rsidRPr="00963D49">
        <w:rPr>
          <w:rFonts w:eastAsia="Times New Roman"/>
          <w:sz w:val="24"/>
          <w:szCs w:val="24"/>
        </w:rPr>
        <w:t xml:space="preserve">and </w:t>
      </w:r>
      <w:r w:rsidRPr="00963D49">
        <w:rPr>
          <w:rFonts w:eastAsia="Times New Roman"/>
          <w:b/>
          <w:i/>
          <w:sz w:val="24"/>
          <w:szCs w:val="24"/>
        </w:rPr>
        <w:t>efficiency</w:t>
      </w:r>
      <w:r w:rsidRPr="00963D49">
        <w:rPr>
          <w:rFonts w:eastAsia="Times New Roman"/>
          <w:sz w:val="24"/>
          <w:szCs w:val="24"/>
        </w:rPr>
        <w:t xml:space="preserve">. To excel as a server, one must possess </w:t>
      </w:r>
      <w:r w:rsidRPr="00963D49">
        <w:rPr>
          <w:rFonts w:eastAsia="Times New Roman"/>
          <w:b/>
          <w:i/>
          <w:sz w:val="24"/>
          <w:szCs w:val="24"/>
        </w:rPr>
        <w:t>strong communication</w:t>
      </w:r>
      <w:r w:rsidRPr="00963D49">
        <w:rPr>
          <w:rFonts w:eastAsia="Times New Roman"/>
          <w:sz w:val="24"/>
          <w:szCs w:val="24"/>
        </w:rPr>
        <w:t xml:space="preserve"> skills, the ability to </w:t>
      </w:r>
      <w:r w:rsidRPr="00963D49">
        <w:rPr>
          <w:rFonts w:eastAsia="Times New Roman"/>
          <w:b/>
          <w:i/>
          <w:sz w:val="24"/>
          <w:szCs w:val="24"/>
        </w:rPr>
        <w:t xml:space="preserve">multitask </w:t>
      </w:r>
      <w:r w:rsidRPr="00963D49">
        <w:rPr>
          <w:rFonts w:eastAsia="Times New Roman"/>
          <w:sz w:val="24"/>
          <w:szCs w:val="24"/>
        </w:rPr>
        <w:t xml:space="preserve">efficiently, and </w:t>
      </w:r>
      <w:r w:rsidRPr="00963D49">
        <w:rPr>
          <w:rFonts w:eastAsia="Times New Roman"/>
          <w:b/>
          <w:i/>
          <w:sz w:val="24"/>
          <w:szCs w:val="24"/>
        </w:rPr>
        <w:t>effective problem-solving</w:t>
      </w:r>
      <w:r w:rsidRPr="00963D49">
        <w:rPr>
          <w:rFonts w:eastAsia="Times New Roman"/>
          <w:sz w:val="24"/>
          <w:szCs w:val="24"/>
        </w:rPr>
        <w:t xml:space="preserve"> abilities (</w:t>
      </w:r>
      <w:r w:rsidRPr="00963D49">
        <w:rPr>
          <w:rFonts w:eastAsia="Times New Roman"/>
          <w:color w:val="222222"/>
          <w:sz w:val="24"/>
          <w:szCs w:val="24"/>
          <w:highlight w:val="white"/>
        </w:rPr>
        <w:t>Hwang, Kim, and Kim, 2022).</w:t>
      </w:r>
      <w:r w:rsidRPr="00963D49">
        <w:rPr>
          <w:rFonts w:eastAsia="Times New Roman"/>
          <w:sz w:val="24"/>
          <w:szCs w:val="24"/>
        </w:rPr>
        <w:t xml:space="preserve"> Fine dining restaurants offer a formal service that is tailored to provide a </w:t>
      </w:r>
      <w:r w:rsidRPr="00963D49">
        <w:rPr>
          <w:rFonts w:eastAsia="Times New Roman"/>
          <w:b/>
          <w:i/>
          <w:sz w:val="24"/>
          <w:szCs w:val="24"/>
        </w:rPr>
        <w:t>personali</w:t>
      </w:r>
      <w:r w:rsidR="00E94907" w:rsidRPr="00963D49">
        <w:rPr>
          <w:rFonts w:eastAsia="Times New Roman"/>
          <w:b/>
          <w:i/>
          <w:sz w:val="24"/>
          <w:szCs w:val="24"/>
        </w:rPr>
        <w:t>z</w:t>
      </w:r>
      <w:r w:rsidRPr="00963D49">
        <w:rPr>
          <w:rFonts w:eastAsia="Times New Roman"/>
          <w:b/>
          <w:i/>
          <w:sz w:val="24"/>
          <w:szCs w:val="24"/>
        </w:rPr>
        <w:t xml:space="preserve">ed </w:t>
      </w:r>
      <w:r w:rsidRPr="00963D49">
        <w:rPr>
          <w:rFonts w:eastAsia="Times New Roman"/>
          <w:sz w:val="24"/>
          <w:szCs w:val="24"/>
        </w:rPr>
        <w:t xml:space="preserve">experience. To excel as a server, one must possess </w:t>
      </w:r>
      <w:r w:rsidRPr="00963D49">
        <w:rPr>
          <w:rFonts w:eastAsia="Times New Roman"/>
          <w:b/>
          <w:i/>
          <w:sz w:val="24"/>
          <w:szCs w:val="24"/>
        </w:rPr>
        <w:t>refined communication</w:t>
      </w:r>
      <w:r w:rsidRPr="00963D49">
        <w:rPr>
          <w:rFonts w:eastAsia="Times New Roman"/>
          <w:sz w:val="24"/>
          <w:szCs w:val="24"/>
        </w:rPr>
        <w:t xml:space="preserve"> skills, </w:t>
      </w:r>
      <w:r w:rsidRPr="00963D49">
        <w:rPr>
          <w:rFonts w:eastAsia="Times New Roman"/>
          <w:b/>
          <w:i/>
          <w:sz w:val="24"/>
          <w:szCs w:val="24"/>
        </w:rPr>
        <w:t>extensive product knowledge</w:t>
      </w:r>
      <w:r w:rsidRPr="00963D49">
        <w:rPr>
          <w:rFonts w:eastAsia="Times New Roman"/>
          <w:sz w:val="24"/>
          <w:szCs w:val="24"/>
        </w:rPr>
        <w:t xml:space="preserve">, and </w:t>
      </w:r>
      <w:r w:rsidRPr="00963D49">
        <w:rPr>
          <w:rFonts w:eastAsia="Times New Roman"/>
          <w:b/>
          <w:i/>
          <w:sz w:val="24"/>
          <w:szCs w:val="24"/>
        </w:rPr>
        <w:t>mastery of dining etiquette</w:t>
      </w:r>
      <w:r w:rsidRPr="00963D49">
        <w:rPr>
          <w:rFonts w:eastAsia="Times New Roman"/>
          <w:sz w:val="24"/>
          <w:szCs w:val="24"/>
        </w:rPr>
        <w:t>. Being able to adjust to various service styles is essential, and it is important to note how these differences affect the necessary skills. During busy periods in a casual dining restaurant, servers are required to multitask and manage their time efficiently. When suggesting wine pairings in a fine dining setting, it is important to emphasize product knowledge and attention to detail. These examples illustrate how service variations can affect specific skills (</w:t>
      </w:r>
      <w:r w:rsidRPr="00963D49">
        <w:rPr>
          <w:rFonts w:eastAsia="Times New Roman"/>
          <w:color w:val="222222"/>
          <w:sz w:val="24"/>
          <w:szCs w:val="24"/>
          <w:highlight w:val="white"/>
        </w:rPr>
        <w:t>Kim</w:t>
      </w:r>
      <w:r w:rsidRPr="00963D49">
        <w:rPr>
          <w:rFonts w:eastAsia="Times New Roman"/>
          <w:i/>
          <w:color w:val="222222"/>
          <w:sz w:val="24"/>
          <w:szCs w:val="24"/>
          <w:highlight w:val="white"/>
        </w:rPr>
        <w:t xml:space="preserve"> et al</w:t>
      </w:r>
      <w:r w:rsidRPr="00963D49">
        <w:rPr>
          <w:rFonts w:eastAsia="Times New Roman"/>
          <w:color w:val="222222"/>
          <w:sz w:val="24"/>
          <w:szCs w:val="24"/>
          <w:highlight w:val="white"/>
        </w:rPr>
        <w:t xml:space="preserve">., 2022). </w:t>
      </w:r>
      <w:r w:rsidRPr="00963D49">
        <w:rPr>
          <w:rFonts w:eastAsia="Times New Roman"/>
          <w:sz w:val="24"/>
          <w:szCs w:val="24"/>
        </w:rPr>
        <w:t>To provide exceptional service and ensure customer satisfaction, it is crucial to adapt to each situation and utilize the necessary skills.</w:t>
      </w:r>
    </w:p>
    <w:p w14:paraId="39D7B2B7" w14:textId="77777777" w:rsidR="00E62ABF" w:rsidRDefault="00000000" w:rsidP="005D168D">
      <w:pPr>
        <w:pStyle w:val="Heading1"/>
        <w:spacing w:line="360" w:lineRule="auto"/>
      </w:pPr>
      <w:bookmarkStart w:id="5" w:name="_heading=h.tyjcwt" w:colFirst="0" w:colLast="0"/>
      <w:bookmarkEnd w:id="5"/>
      <w:r>
        <w:t>Conclusion</w:t>
      </w:r>
    </w:p>
    <w:p w14:paraId="22EFDF2A" w14:textId="0E640015" w:rsidR="00E62ABF" w:rsidRPr="00963D49" w:rsidRDefault="00000000" w:rsidP="005D168D">
      <w:pPr>
        <w:spacing w:before="400" w:after="120" w:line="360" w:lineRule="auto"/>
        <w:jc w:val="both"/>
        <w:rPr>
          <w:rFonts w:eastAsia="Times New Roman"/>
          <w:sz w:val="24"/>
          <w:szCs w:val="24"/>
        </w:rPr>
      </w:pPr>
      <w:r w:rsidRPr="00963D49">
        <w:rPr>
          <w:rFonts w:eastAsia="Times New Roman"/>
          <w:sz w:val="24"/>
          <w:szCs w:val="24"/>
        </w:rPr>
        <w:t>In conclusion,</w:t>
      </w:r>
      <w:r w:rsidR="00FC7545" w:rsidRPr="00963D49">
        <w:rPr>
          <w:rFonts w:eastAsia="Times New Roman"/>
          <w:sz w:val="24"/>
          <w:szCs w:val="24"/>
        </w:rPr>
        <w:t xml:space="preserve"> I think that</w:t>
      </w:r>
      <w:r w:rsidRPr="00963D49">
        <w:rPr>
          <w:rFonts w:eastAsia="Times New Roman"/>
          <w:sz w:val="24"/>
          <w:szCs w:val="24"/>
        </w:rPr>
        <w:t xml:space="preserve"> it can be stated that the restaurant industry is made up of a variety of restaurants that possess distinct features and service methods. The role of a server is crucial and demands different sets of skills depending on the type of restaurant. Casual dining places emphasis on multitasking and efficient communication, whereas fine dining prioritizes product knowledge and attention to detail. It is crucial to comprehend these skill variations to effectively develop the workforce and manage performance. </w:t>
      </w:r>
    </w:p>
    <w:p w14:paraId="67510913" w14:textId="2D63F0A2" w:rsidR="00E62ABF" w:rsidRDefault="00E62ABF" w:rsidP="005D168D">
      <w:pPr>
        <w:spacing w:before="400" w:after="120" w:line="360" w:lineRule="auto"/>
        <w:jc w:val="both"/>
        <w:rPr>
          <w:rFonts w:ascii="Times New Roman" w:eastAsia="Times New Roman" w:hAnsi="Times New Roman" w:cs="Times New Roman"/>
          <w:sz w:val="24"/>
          <w:szCs w:val="24"/>
        </w:rPr>
      </w:pPr>
    </w:p>
    <w:p w14:paraId="2AD60E4C" w14:textId="77777777" w:rsidR="00E62ABF" w:rsidRDefault="00000000" w:rsidP="005D168D">
      <w:pPr>
        <w:pStyle w:val="Heading1"/>
        <w:spacing w:line="360" w:lineRule="auto"/>
      </w:pPr>
      <w:bookmarkStart w:id="6" w:name="_heading=h.3dy6vkm" w:colFirst="0" w:colLast="0"/>
      <w:bookmarkEnd w:id="6"/>
      <w:r>
        <w:lastRenderedPageBreak/>
        <w:t>Reference List</w:t>
      </w:r>
    </w:p>
    <w:p w14:paraId="503BCF7E" w14:textId="71D3155F" w:rsidR="00E62ABF" w:rsidRPr="005053CD" w:rsidRDefault="00000000" w:rsidP="005D168D">
      <w:pPr>
        <w:spacing w:before="400" w:after="120" w:line="360" w:lineRule="auto"/>
        <w:jc w:val="both"/>
        <w:rPr>
          <w:rFonts w:eastAsia="Times New Roman"/>
          <w:color w:val="222222"/>
          <w:sz w:val="24"/>
          <w:szCs w:val="24"/>
          <w:highlight w:val="white"/>
        </w:rPr>
      </w:pPr>
      <w:r w:rsidRPr="005053CD">
        <w:rPr>
          <w:rFonts w:eastAsia="Times New Roman"/>
          <w:color w:val="222222"/>
          <w:sz w:val="24"/>
          <w:szCs w:val="24"/>
          <w:highlight w:val="white"/>
        </w:rPr>
        <w:t xml:space="preserve">Auberry, D.W., </w:t>
      </w:r>
      <w:proofErr w:type="spellStart"/>
      <w:r w:rsidRPr="005053CD">
        <w:rPr>
          <w:rFonts w:eastAsia="Times New Roman"/>
          <w:color w:val="222222"/>
          <w:sz w:val="24"/>
          <w:szCs w:val="24"/>
          <w:highlight w:val="white"/>
        </w:rPr>
        <w:t>Faulkenburg</w:t>
      </w:r>
      <w:proofErr w:type="spellEnd"/>
      <w:r w:rsidRPr="005053CD">
        <w:rPr>
          <w:rFonts w:eastAsia="Times New Roman"/>
          <w:color w:val="222222"/>
          <w:sz w:val="24"/>
          <w:szCs w:val="24"/>
          <w:highlight w:val="white"/>
        </w:rPr>
        <w:t xml:space="preserve">, M. and Linares, C., 2019. Underserved: staffing challenges in the restaurant service industry today. </w:t>
      </w:r>
      <w:r w:rsidRPr="005053CD">
        <w:rPr>
          <w:rFonts w:eastAsia="Times New Roman"/>
          <w:i/>
          <w:color w:val="222222"/>
          <w:sz w:val="24"/>
          <w:szCs w:val="24"/>
          <w:highlight w:val="white"/>
        </w:rPr>
        <w:t>SAM Advanced Management Journal</w:t>
      </w:r>
      <w:r w:rsidRPr="005053CD">
        <w:rPr>
          <w:rFonts w:eastAsia="Times New Roman"/>
          <w:color w:val="222222"/>
          <w:sz w:val="24"/>
          <w:szCs w:val="24"/>
          <w:highlight w:val="white"/>
        </w:rPr>
        <w:t xml:space="preserve">, </w:t>
      </w:r>
      <w:r w:rsidRPr="005053CD">
        <w:rPr>
          <w:rFonts w:eastAsia="Times New Roman"/>
          <w:i/>
          <w:color w:val="222222"/>
          <w:sz w:val="24"/>
          <w:szCs w:val="24"/>
          <w:highlight w:val="white"/>
        </w:rPr>
        <w:t>84</w:t>
      </w:r>
      <w:r w:rsidRPr="005053CD">
        <w:rPr>
          <w:rFonts w:eastAsia="Times New Roman"/>
          <w:color w:val="222222"/>
          <w:sz w:val="24"/>
          <w:szCs w:val="24"/>
          <w:highlight w:val="white"/>
        </w:rPr>
        <w:t>(1), pp.16-2.</w:t>
      </w:r>
      <w:r w:rsidR="00993DE4">
        <w:rPr>
          <w:rFonts w:eastAsia="Times New Roman"/>
          <w:color w:val="222222"/>
          <w:sz w:val="24"/>
          <w:szCs w:val="24"/>
          <w:highlight w:val="white"/>
        </w:rPr>
        <w:t xml:space="preserve"> Accessed 04/05/23</w:t>
      </w:r>
    </w:p>
    <w:p w14:paraId="2193FCA0" w14:textId="2B532B4C" w:rsidR="00E62ABF" w:rsidRPr="005053CD" w:rsidRDefault="00000000" w:rsidP="005D168D">
      <w:pPr>
        <w:spacing w:before="400" w:after="120" w:line="360" w:lineRule="auto"/>
        <w:jc w:val="both"/>
        <w:rPr>
          <w:rFonts w:eastAsia="Times New Roman"/>
          <w:color w:val="222222"/>
          <w:sz w:val="24"/>
          <w:szCs w:val="24"/>
          <w:highlight w:val="white"/>
        </w:rPr>
      </w:pPr>
      <w:proofErr w:type="spellStart"/>
      <w:r w:rsidRPr="005053CD">
        <w:rPr>
          <w:rFonts w:eastAsia="Times New Roman"/>
          <w:color w:val="222222"/>
          <w:sz w:val="24"/>
          <w:szCs w:val="24"/>
          <w:highlight w:val="white"/>
        </w:rPr>
        <w:t>Fitria</w:t>
      </w:r>
      <w:proofErr w:type="spellEnd"/>
      <w:r w:rsidRPr="005053CD">
        <w:rPr>
          <w:rFonts w:eastAsia="Times New Roman"/>
          <w:color w:val="222222"/>
          <w:sz w:val="24"/>
          <w:szCs w:val="24"/>
          <w:highlight w:val="white"/>
        </w:rPr>
        <w:t xml:space="preserve">, N.A. and </w:t>
      </w:r>
      <w:proofErr w:type="spellStart"/>
      <w:r w:rsidRPr="005053CD">
        <w:rPr>
          <w:rFonts w:eastAsia="Times New Roman"/>
          <w:color w:val="222222"/>
          <w:sz w:val="24"/>
          <w:szCs w:val="24"/>
          <w:highlight w:val="white"/>
        </w:rPr>
        <w:t>Yuliati</w:t>
      </w:r>
      <w:proofErr w:type="spellEnd"/>
      <w:r w:rsidRPr="005053CD">
        <w:rPr>
          <w:rFonts w:eastAsia="Times New Roman"/>
          <w:color w:val="222222"/>
          <w:sz w:val="24"/>
          <w:szCs w:val="24"/>
          <w:highlight w:val="white"/>
        </w:rPr>
        <w:t xml:space="preserve">, E., 2020. Analysis of the effect of employee service on customer satisfaction and </w:t>
      </w:r>
      <w:proofErr w:type="spellStart"/>
      <w:r w:rsidRPr="005053CD">
        <w:rPr>
          <w:rFonts w:eastAsia="Times New Roman"/>
          <w:color w:val="222222"/>
          <w:sz w:val="24"/>
          <w:szCs w:val="24"/>
          <w:highlight w:val="white"/>
        </w:rPr>
        <w:t>WoM</w:t>
      </w:r>
      <w:proofErr w:type="spellEnd"/>
      <w:r w:rsidRPr="005053CD">
        <w:rPr>
          <w:rFonts w:eastAsia="Times New Roman"/>
          <w:color w:val="222222"/>
          <w:sz w:val="24"/>
          <w:szCs w:val="24"/>
          <w:highlight w:val="white"/>
        </w:rPr>
        <w:t xml:space="preserve"> intention at casual dining restaurants in Jakarta. </w:t>
      </w:r>
      <w:r w:rsidRPr="005053CD">
        <w:rPr>
          <w:rFonts w:eastAsia="Times New Roman"/>
          <w:i/>
          <w:color w:val="222222"/>
          <w:sz w:val="24"/>
          <w:szCs w:val="24"/>
          <w:highlight w:val="white"/>
        </w:rPr>
        <w:t>IPTEK The Journal for Technology and Science</w:t>
      </w:r>
      <w:r w:rsidRPr="005053CD">
        <w:rPr>
          <w:rFonts w:eastAsia="Times New Roman"/>
          <w:color w:val="222222"/>
          <w:sz w:val="24"/>
          <w:szCs w:val="24"/>
          <w:highlight w:val="white"/>
        </w:rPr>
        <w:t xml:space="preserve">, </w:t>
      </w:r>
      <w:r w:rsidRPr="005053CD">
        <w:rPr>
          <w:rFonts w:eastAsia="Times New Roman"/>
          <w:i/>
          <w:color w:val="222222"/>
          <w:sz w:val="24"/>
          <w:szCs w:val="24"/>
          <w:highlight w:val="white"/>
        </w:rPr>
        <w:t>31</w:t>
      </w:r>
      <w:r w:rsidRPr="005053CD">
        <w:rPr>
          <w:rFonts w:eastAsia="Times New Roman"/>
          <w:color w:val="222222"/>
          <w:sz w:val="24"/>
          <w:szCs w:val="24"/>
          <w:highlight w:val="white"/>
        </w:rPr>
        <w:t>(1), pp.91-100.</w:t>
      </w:r>
      <w:r w:rsidR="00993DE4">
        <w:rPr>
          <w:rFonts w:eastAsia="Times New Roman"/>
          <w:color w:val="222222"/>
          <w:sz w:val="24"/>
          <w:szCs w:val="24"/>
          <w:highlight w:val="white"/>
        </w:rPr>
        <w:t xml:space="preserve"> Accessed 05/05/23</w:t>
      </w:r>
    </w:p>
    <w:p w14:paraId="454F5686" w14:textId="4FE608FA" w:rsidR="00E62ABF" w:rsidRPr="005053CD" w:rsidRDefault="00000000" w:rsidP="005D168D">
      <w:pPr>
        <w:spacing w:before="400" w:after="120" w:line="360" w:lineRule="auto"/>
        <w:jc w:val="both"/>
        <w:rPr>
          <w:rFonts w:eastAsia="Times New Roman"/>
          <w:color w:val="222222"/>
          <w:sz w:val="24"/>
          <w:szCs w:val="24"/>
          <w:highlight w:val="white"/>
        </w:rPr>
      </w:pPr>
      <w:r w:rsidRPr="005053CD">
        <w:rPr>
          <w:rFonts w:eastAsia="Times New Roman"/>
          <w:color w:val="222222"/>
          <w:sz w:val="24"/>
          <w:szCs w:val="24"/>
          <w:highlight w:val="white"/>
        </w:rPr>
        <w:t xml:space="preserve">Hwang, J., Kim, H.M. and Kim, I., 2022. The antecedent and consequences of brand competence: Focusing on the moderating role of the type of server in the restaurant industry. </w:t>
      </w:r>
      <w:r w:rsidRPr="005053CD">
        <w:rPr>
          <w:rFonts w:eastAsia="Times New Roman"/>
          <w:i/>
          <w:color w:val="222222"/>
          <w:sz w:val="24"/>
          <w:szCs w:val="24"/>
          <w:highlight w:val="white"/>
        </w:rPr>
        <w:t>Journal of Hospitality and Tourism Management</w:t>
      </w:r>
      <w:r w:rsidRPr="005053CD">
        <w:rPr>
          <w:rFonts w:eastAsia="Times New Roman"/>
          <w:color w:val="222222"/>
          <w:sz w:val="24"/>
          <w:szCs w:val="24"/>
          <w:highlight w:val="white"/>
        </w:rPr>
        <w:t xml:space="preserve">, </w:t>
      </w:r>
      <w:r w:rsidRPr="005053CD">
        <w:rPr>
          <w:rFonts w:eastAsia="Times New Roman"/>
          <w:i/>
          <w:color w:val="222222"/>
          <w:sz w:val="24"/>
          <w:szCs w:val="24"/>
          <w:highlight w:val="white"/>
        </w:rPr>
        <w:t>50</w:t>
      </w:r>
      <w:r w:rsidRPr="005053CD">
        <w:rPr>
          <w:rFonts w:eastAsia="Times New Roman"/>
          <w:color w:val="222222"/>
          <w:sz w:val="24"/>
          <w:szCs w:val="24"/>
          <w:highlight w:val="white"/>
        </w:rPr>
        <w:t>, pp.337-344.</w:t>
      </w:r>
      <w:r w:rsidR="00993DE4">
        <w:rPr>
          <w:rFonts w:eastAsia="Times New Roman"/>
          <w:color w:val="222222"/>
          <w:sz w:val="24"/>
          <w:szCs w:val="24"/>
          <w:highlight w:val="white"/>
        </w:rPr>
        <w:t xml:space="preserve">   Accessed 12/05/23</w:t>
      </w:r>
    </w:p>
    <w:p w14:paraId="0FB728B3" w14:textId="79F3A5E6" w:rsidR="00E62ABF" w:rsidRPr="005053CD" w:rsidRDefault="00000000" w:rsidP="005D168D">
      <w:pPr>
        <w:spacing w:before="400" w:after="120" w:line="360" w:lineRule="auto"/>
        <w:jc w:val="both"/>
        <w:rPr>
          <w:rFonts w:eastAsia="Times New Roman"/>
          <w:color w:val="222222"/>
          <w:sz w:val="24"/>
          <w:szCs w:val="24"/>
          <w:highlight w:val="white"/>
        </w:rPr>
      </w:pPr>
      <w:r w:rsidRPr="005053CD">
        <w:rPr>
          <w:rFonts w:eastAsia="Times New Roman"/>
          <w:color w:val="222222"/>
          <w:sz w:val="24"/>
          <w:szCs w:val="24"/>
          <w:highlight w:val="white"/>
        </w:rPr>
        <w:t xml:space="preserve">Kim, H.M., Abbas, J., Haq, M.Z.U., Lee, J. and Hwang, J., 2022. Differences between robot servers and human servers in brand modernity, brand love, and </w:t>
      </w:r>
      <w:proofErr w:type="spellStart"/>
      <w:r w:rsidRPr="005053CD">
        <w:rPr>
          <w:rFonts w:eastAsia="Times New Roman"/>
          <w:color w:val="222222"/>
          <w:sz w:val="24"/>
          <w:szCs w:val="24"/>
          <w:highlight w:val="white"/>
        </w:rPr>
        <w:t>behavioral</w:t>
      </w:r>
      <w:proofErr w:type="spellEnd"/>
      <w:r w:rsidRPr="005053CD">
        <w:rPr>
          <w:rFonts w:eastAsia="Times New Roman"/>
          <w:color w:val="222222"/>
          <w:sz w:val="24"/>
          <w:szCs w:val="24"/>
          <w:highlight w:val="white"/>
        </w:rPr>
        <w:t xml:space="preserve"> intentions in the restaurant industry. </w:t>
      </w:r>
      <w:r w:rsidRPr="005053CD">
        <w:rPr>
          <w:rFonts w:eastAsia="Times New Roman"/>
          <w:i/>
          <w:color w:val="222222"/>
          <w:sz w:val="24"/>
          <w:szCs w:val="24"/>
          <w:highlight w:val="white"/>
        </w:rPr>
        <w:t>Asia Pacific Journal of Marketing and Logistics</w:t>
      </w:r>
      <w:r w:rsidRPr="005053CD">
        <w:rPr>
          <w:rFonts w:eastAsia="Times New Roman"/>
          <w:color w:val="222222"/>
          <w:sz w:val="24"/>
          <w:szCs w:val="24"/>
          <w:highlight w:val="white"/>
        </w:rPr>
        <w:t>.</w:t>
      </w:r>
      <w:r w:rsidR="00993DE4">
        <w:rPr>
          <w:rFonts w:eastAsia="Times New Roman"/>
          <w:color w:val="222222"/>
          <w:sz w:val="24"/>
          <w:szCs w:val="24"/>
          <w:highlight w:val="white"/>
        </w:rPr>
        <w:t xml:space="preserve">  Accessed 15/05/23</w:t>
      </w:r>
    </w:p>
    <w:p w14:paraId="1FE0CEFF" w14:textId="580ED2F4" w:rsidR="005053CD" w:rsidRDefault="00000000" w:rsidP="005053CD">
      <w:pPr>
        <w:spacing w:before="400" w:after="120" w:line="360" w:lineRule="auto"/>
        <w:jc w:val="both"/>
        <w:rPr>
          <w:rFonts w:eastAsia="Times New Roman"/>
          <w:color w:val="222222"/>
          <w:sz w:val="24"/>
          <w:szCs w:val="24"/>
          <w:highlight w:val="white"/>
        </w:rPr>
      </w:pPr>
      <w:r w:rsidRPr="005053CD">
        <w:rPr>
          <w:rFonts w:eastAsia="Times New Roman"/>
          <w:color w:val="222222"/>
          <w:sz w:val="24"/>
          <w:szCs w:val="24"/>
          <w:highlight w:val="white"/>
        </w:rPr>
        <w:t xml:space="preserve">San Lam, F.I., Cheng, A.W.L. and Lam, C.C.C., 2020. The power of service quality: front-of-house service skills. In </w:t>
      </w:r>
      <w:r w:rsidRPr="005053CD">
        <w:rPr>
          <w:rFonts w:eastAsia="Times New Roman"/>
          <w:i/>
          <w:color w:val="222222"/>
          <w:sz w:val="24"/>
          <w:szCs w:val="24"/>
          <w:highlight w:val="white"/>
        </w:rPr>
        <w:t>Food and Society</w:t>
      </w:r>
      <w:r w:rsidRPr="005053CD">
        <w:rPr>
          <w:rFonts w:eastAsia="Times New Roman"/>
          <w:color w:val="222222"/>
          <w:sz w:val="24"/>
          <w:szCs w:val="24"/>
          <w:highlight w:val="white"/>
        </w:rPr>
        <w:t xml:space="preserve"> (pp. 417-427). Academic Press.</w:t>
      </w:r>
      <w:r w:rsidR="00993DE4">
        <w:rPr>
          <w:rFonts w:eastAsia="Times New Roman"/>
          <w:color w:val="222222"/>
          <w:sz w:val="24"/>
          <w:szCs w:val="24"/>
          <w:highlight w:val="white"/>
        </w:rPr>
        <w:t xml:space="preserve">           Accessed 15/05/23</w:t>
      </w:r>
    </w:p>
    <w:p w14:paraId="0DEC068D" w14:textId="3C52BBBD" w:rsidR="00212AC5" w:rsidRDefault="00000000" w:rsidP="005053CD">
      <w:pPr>
        <w:spacing w:before="400" w:after="120" w:line="360" w:lineRule="auto"/>
        <w:jc w:val="both"/>
        <w:rPr>
          <w:rFonts w:eastAsia="Times New Roman"/>
          <w:color w:val="222222"/>
          <w:sz w:val="24"/>
          <w:szCs w:val="24"/>
          <w:highlight w:val="white"/>
        </w:rPr>
      </w:pPr>
      <w:r w:rsidRPr="00212AC5">
        <w:rPr>
          <w:rFonts w:eastAsia="Times New Roman"/>
          <w:color w:val="222222"/>
          <w:sz w:val="24"/>
          <w:szCs w:val="24"/>
          <w:highlight w:val="white"/>
        </w:rPr>
        <w:t xml:space="preserve">Sling Team (2020) 19 types of restaurants: Complete guide for potential owners. Available at: </w:t>
      </w:r>
      <w:hyperlink r:id="rId8" w:history="1">
        <w:r w:rsidRPr="006B20C3">
          <w:rPr>
            <w:rStyle w:val="Hyperlink"/>
            <w:rFonts w:eastAsia="Times New Roman"/>
            <w:sz w:val="24"/>
            <w:szCs w:val="24"/>
            <w:highlight w:val="white"/>
          </w:rPr>
          <w:t>https://getsling.com/blog/types-of-restaurants</w:t>
        </w:r>
      </w:hyperlink>
      <w:r>
        <w:rPr>
          <w:rFonts w:eastAsia="Times New Roman"/>
          <w:color w:val="222222"/>
          <w:sz w:val="24"/>
          <w:szCs w:val="24"/>
          <w:highlight w:val="white"/>
        </w:rPr>
        <w:t xml:space="preserve">    accessed 19/05/2023</w:t>
      </w:r>
    </w:p>
    <w:p w14:paraId="4070D75B" w14:textId="3C9DB030" w:rsidR="00E94907" w:rsidRPr="005053CD" w:rsidRDefault="00000000" w:rsidP="005053CD">
      <w:pPr>
        <w:spacing w:before="400" w:after="120" w:line="360" w:lineRule="auto"/>
        <w:jc w:val="both"/>
        <w:rPr>
          <w:rFonts w:eastAsia="Times New Roman"/>
          <w:color w:val="222222"/>
          <w:sz w:val="24"/>
          <w:szCs w:val="24"/>
          <w:highlight w:val="white"/>
        </w:rPr>
      </w:pPr>
      <w:r w:rsidRPr="00E94907">
        <w:rPr>
          <w:rFonts w:eastAsia="Times New Roman"/>
          <w:color w:val="222222"/>
          <w:sz w:val="24"/>
          <w:szCs w:val="24"/>
          <w:highlight w:val="white"/>
        </w:rPr>
        <w:t>Toast. (2019). What is a fine dining server? - On the Line | Toast POS. https://pos.toasttab.com/blog/on-the-line/how-to-serve-in-a-fine-dining-restaurant</w:t>
      </w:r>
    </w:p>
    <w:p w14:paraId="677C3E3D" w14:textId="350491A4" w:rsidR="005053CD" w:rsidRPr="005053CD" w:rsidRDefault="00000000" w:rsidP="005053CD">
      <w:pPr>
        <w:rPr>
          <w:sz w:val="24"/>
          <w:szCs w:val="24"/>
          <w:highlight w:val="white"/>
        </w:rPr>
      </w:pPr>
      <w:r w:rsidRPr="005053CD">
        <w:rPr>
          <w:highlight w:val="white"/>
        </w:rPr>
        <w:t xml:space="preserve"> </w:t>
      </w:r>
      <w:proofErr w:type="spellStart"/>
      <w:r w:rsidRPr="005053CD">
        <w:rPr>
          <w:sz w:val="24"/>
          <w:szCs w:val="24"/>
          <w:highlight w:val="white"/>
        </w:rPr>
        <w:t>WebstaurantStore</w:t>
      </w:r>
      <w:proofErr w:type="spellEnd"/>
      <w:r w:rsidRPr="005053CD">
        <w:rPr>
          <w:sz w:val="24"/>
          <w:szCs w:val="24"/>
          <w:highlight w:val="white"/>
        </w:rPr>
        <w:t xml:space="preserve">. (2021). </w:t>
      </w:r>
      <w:r w:rsidRPr="005053CD">
        <w:rPr>
          <w:i/>
          <w:iCs/>
          <w:sz w:val="24"/>
          <w:szCs w:val="24"/>
          <w:highlight w:val="white"/>
        </w:rPr>
        <w:t>Fine dining etiquette for servers.</w:t>
      </w:r>
      <w:r w:rsidRPr="005053CD">
        <w:rPr>
          <w:sz w:val="24"/>
          <w:szCs w:val="24"/>
          <w:highlight w:val="white"/>
        </w:rPr>
        <w:t xml:space="preserve"> </w:t>
      </w:r>
      <w:hyperlink r:id="rId9" w:history="1">
        <w:r w:rsidRPr="006B20C3">
          <w:rPr>
            <w:rStyle w:val="Hyperlink"/>
            <w:sz w:val="24"/>
            <w:szCs w:val="24"/>
            <w:highlight w:val="white"/>
          </w:rPr>
          <w:t>https://www.webstaurantstore.com/article/90/fine-dining-etiquette-for-servers.html</w:t>
        </w:r>
      </w:hyperlink>
      <w:r>
        <w:rPr>
          <w:sz w:val="24"/>
          <w:szCs w:val="24"/>
          <w:highlight w:val="white"/>
        </w:rPr>
        <w:t xml:space="preserve">   Accessed 19/05/2023</w:t>
      </w:r>
    </w:p>
    <w:p w14:paraId="40B899E0" w14:textId="246C9576" w:rsidR="00E62ABF" w:rsidRDefault="00E62ABF" w:rsidP="005053CD">
      <w:pPr>
        <w:pStyle w:val="Quote"/>
        <w:rPr>
          <w:highlight w:val="white"/>
        </w:rPr>
      </w:pPr>
    </w:p>
    <w:sectPr w:rsidR="00E62ABF">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F6F5A" w14:textId="77777777" w:rsidR="007B28A2" w:rsidRDefault="007B28A2">
      <w:pPr>
        <w:spacing w:line="240" w:lineRule="auto"/>
      </w:pPr>
      <w:r>
        <w:separator/>
      </w:r>
    </w:p>
  </w:endnote>
  <w:endnote w:type="continuationSeparator" w:id="0">
    <w:p w14:paraId="27574C9E" w14:textId="77777777" w:rsidR="007B28A2" w:rsidRDefault="007B28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C017F" w14:textId="77777777" w:rsidR="00E62ABF"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07870">
      <w:rPr>
        <w:noProof/>
        <w:color w:val="000000"/>
      </w:rPr>
      <w:t>2</w:t>
    </w:r>
    <w:r>
      <w:rPr>
        <w:color w:val="000000"/>
      </w:rPr>
      <w:fldChar w:fldCharType="end"/>
    </w:r>
  </w:p>
  <w:p w14:paraId="6D826C61" w14:textId="77777777" w:rsidR="00E62ABF" w:rsidRDefault="00E62AB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F3059" w14:textId="77777777" w:rsidR="007B28A2" w:rsidRDefault="007B28A2">
      <w:pPr>
        <w:spacing w:line="240" w:lineRule="auto"/>
      </w:pPr>
      <w:r>
        <w:separator/>
      </w:r>
    </w:p>
  </w:footnote>
  <w:footnote w:type="continuationSeparator" w:id="0">
    <w:p w14:paraId="3A95F973" w14:textId="77777777" w:rsidR="007B28A2" w:rsidRDefault="007B28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735EB"/>
    <w:multiLevelType w:val="multilevel"/>
    <w:tmpl w:val="8B9C8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5D16D4"/>
    <w:multiLevelType w:val="multilevel"/>
    <w:tmpl w:val="0D7A7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E27FCA"/>
    <w:multiLevelType w:val="multilevel"/>
    <w:tmpl w:val="6194D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0071296">
    <w:abstractNumId w:val="1"/>
  </w:num>
  <w:num w:numId="2" w16cid:durableId="360322246">
    <w:abstractNumId w:val="0"/>
  </w:num>
  <w:num w:numId="3" w16cid:durableId="9876363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2ABF"/>
    <w:rsid w:val="000200DF"/>
    <w:rsid w:val="00212AC5"/>
    <w:rsid w:val="003201EC"/>
    <w:rsid w:val="0032420A"/>
    <w:rsid w:val="003D1491"/>
    <w:rsid w:val="00474200"/>
    <w:rsid w:val="005053CD"/>
    <w:rsid w:val="005D168D"/>
    <w:rsid w:val="006B20C3"/>
    <w:rsid w:val="007B28A2"/>
    <w:rsid w:val="00822526"/>
    <w:rsid w:val="008B2C53"/>
    <w:rsid w:val="00942FFB"/>
    <w:rsid w:val="00963D49"/>
    <w:rsid w:val="00993DE4"/>
    <w:rsid w:val="00A70FC1"/>
    <w:rsid w:val="00B056FE"/>
    <w:rsid w:val="00B732B0"/>
    <w:rsid w:val="00B81401"/>
    <w:rsid w:val="00C7261E"/>
    <w:rsid w:val="00C84CA7"/>
    <w:rsid w:val="00CB4E6F"/>
    <w:rsid w:val="00CC3F6E"/>
    <w:rsid w:val="00D07870"/>
    <w:rsid w:val="00D17CB6"/>
    <w:rsid w:val="00D67DBD"/>
    <w:rsid w:val="00E62ABF"/>
    <w:rsid w:val="00E94907"/>
    <w:rsid w:val="00FC75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0DA81"/>
  <w15:docId w15:val="{ED8DC332-1585-4533-BB78-CF1464C7C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6287F"/>
    <w:pPr>
      <w:keepNext/>
      <w:keepLines/>
      <w:spacing w:before="400" w:after="120"/>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6287F"/>
    <w:pPr>
      <w:tabs>
        <w:tab w:val="center" w:pos="4680"/>
        <w:tab w:val="right" w:pos="9360"/>
      </w:tabs>
      <w:spacing w:line="240" w:lineRule="auto"/>
    </w:pPr>
  </w:style>
  <w:style w:type="character" w:customStyle="1" w:styleId="HeaderChar">
    <w:name w:val="Header Char"/>
    <w:basedOn w:val="DefaultParagraphFont"/>
    <w:link w:val="Header"/>
    <w:uiPriority w:val="99"/>
    <w:rsid w:val="0016287F"/>
  </w:style>
  <w:style w:type="paragraph" w:styleId="Footer">
    <w:name w:val="footer"/>
    <w:basedOn w:val="Normal"/>
    <w:link w:val="FooterChar"/>
    <w:uiPriority w:val="99"/>
    <w:unhideWhenUsed/>
    <w:rsid w:val="0016287F"/>
    <w:pPr>
      <w:tabs>
        <w:tab w:val="center" w:pos="4680"/>
        <w:tab w:val="right" w:pos="9360"/>
      </w:tabs>
      <w:spacing w:line="240" w:lineRule="auto"/>
    </w:pPr>
  </w:style>
  <w:style w:type="character" w:customStyle="1" w:styleId="FooterChar">
    <w:name w:val="Footer Char"/>
    <w:basedOn w:val="DefaultParagraphFont"/>
    <w:link w:val="Footer"/>
    <w:uiPriority w:val="99"/>
    <w:rsid w:val="0016287F"/>
  </w:style>
  <w:style w:type="paragraph" w:styleId="TOCHeading">
    <w:name w:val="TOC Heading"/>
    <w:basedOn w:val="Heading1"/>
    <w:next w:val="Normal"/>
    <w:uiPriority w:val="39"/>
    <w:unhideWhenUsed/>
    <w:qFormat/>
    <w:rsid w:val="0016287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16287F"/>
    <w:pPr>
      <w:spacing w:after="100"/>
    </w:pPr>
  </w:style>
  <w:style w:type="character" w:styleId="Hyperlink">
    <w:name w:val="Hyperlink"/>
    <w:basedOn w:val="DefaultParagraphFont"/>
    <w:uiPriority w:val="99"/>
    <w:unhideWhenUsed/>
    <w:rsid w:val="0016287F"/>
    <w:rPr>
      <w:color w:val="0000FF" w:themeColor="hyperlink"/>
      <w:u w:val="single"/>
    </w:rPr>
  </w:style>
  <w:style w:type="paragraph" w:styleId="NoSpacing">
    <w:name w:val="No Spacing"/>
    <w:uiPriority w:val="1"/>
    <w:qFormat/>
    <w:rsid w:val="005053CD"/>
    <w:pPr>
      <w:spacing w:line="240" w:lineRule="auto"/>
    </w:pPr>
  </w:style>
  <w:style w:type="paragraph" w:styleId="Quote">
    <w:name w:val="Quote"/>
    <w:basedOn w:val="Normal"/>
    <w:next w:val="Normal"/>
    <w:link w:val="QuoteChar"/>
    <w:uiPriority w:val="29"/>
    <w:qFormat/>
    <w:rsid w:val="005053CD"/>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5053CD"/>
    <w:rPr>
      <w:i/>
      <w:iCs/>
      <w:color w:val="404040" w:themeColor="text1" w:themeTint="BF"/>
    </w:rPr>
  </w:style>
  <w:style w:type="paragraph" w:styleId="IntenseQuote">
    <w:name w:val="Intense Quote"/>
    <w:basedOn w:val="Normal"/>
    <w:next w:val="Normal"/>
    <w:link w:val="IntenseQuoteChar"/>
    <w:uiPriority w:val="30"/>
    <w:qFormat/>
    <w:rsid w:val="005053CD"/>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5053CD"/>
    <w:rPr>
      <w:i/>
      <w:iCs/>
      <w:color w:val="4F81BD" w:themeColor="accent1"/>
    </w:rPr>
  </w:style>
  <w:style w:type="paragraph" w:styleId="ListParagraph">
    <w:name w:val="List Paragraph"/>
    <w:basedOn w:val="Normal"/>
    <w:uiPriority w:val="34"/>
    <w:qFormat/>
    <w:rsid w:val="005053CD"/>
    <w:pPr>
      <w:ind w:left="720"/>
      <w:contextualSpacing/>
    </w:pPr>
  </w:style>
  <w:style w:type="character" w:styleId="UnresolvedMention">
    <w:name w:val="Unresolved Mention"/>
    <w:basedOn w:val="DefaultParagraphFont"/>
    <w:uiPriority w:val="99"/>
    <w:semiHidden/>
    <w:unhideWhenUsed/>
    <w:rsid w:val="005053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96242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getsling.com/blog/types-of-restaura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ebstaurantstore.com/article/90/fine-dining-etiquette-for-serv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ZyzMONlnSgTqKr6nCDgYGCWYtkA==">AMUW2mW/xRJyLGT+G/fE14GmXlK4APorhlIMIu7EkJP+4I8igyTv3VbZkIW9yoLBGHNHcO+F10Hcral4iE7o0ag6opZFJlMNvESxgwrCjfGNSs0Wt057oFv0yiqi1i+TJaQWhXTY05GHFxHag4i5va+qOgsd32ihmg57JW68b5jsu94TMAeZHtyx54cffeck1iM60fpI0qw7zoaJZ1o2vQ6t5FYBi3jAqw==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6</Pages>
  <Words>1191</Words>
  <Characters>6794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Elena Balu (2232556)</cp:lastModifiedBy>
  <cp:revision>7</cp:revision>
  <dcterms:created xsi:type="dcterms:W3CDTF">2023-05-18T19:47:00Z</dcterms:created>
  <dcterms:modified xsi:type="dcterms:W3CDTF">2023-05-19T22:07:00Z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0b9c1523e5802411b0becb64d2941998accd628f39cb9c4f868d7c3cc6d24f1d</vt:lpwstr>
  </property>
</Properties>
</file>