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B11B81" w14:textId="22A958E0" w:rsidR="00B3693A" w:rsidRPr="00B3693A" w:rsidRDefault="00B3693A" w:rsidP="00B3693A">
      <w:pPr>
        <w:jc w:val="center"/>
        <w:rPr>
          <w:b/>
          <w:i/>
          <w:sz w:val="72"/>
          <w:u w:val="single"/>
        </w:rPr>
      </w:pPr>
      <w:r w:rsidRPr="00B3693A">
        <w:rPr>
          <w:b/>
          <w:i/>
          <w:sz w:val="72"/>
          <w:u w:val="single"/>
        </w:rPr>
        <w:t>Streaming Media Campaign Proposal</w:t>
      </w:r>
    </w:p>
    <w:p w14:paraId="24D5ABAD" w14:textId="113F7E74" w:rsidR="00B3693A" w:rsidRDefault="00B3693A" w:rsidP="00B3693A">
      <w:pPr>
        <w:jc w:val="center"/>
        <w:rPr>
          <w:i/>
          <w:u w:val="single"/>
        </w:rPr>
      </w:pPr>
      <w:r w:rsidRPr="00B3693A">
        <w:rPr>
          <w:rFonts w:ascii="Times New Roman" w:eastAsia="Times New Roman" w:hAnsi="Times New Roman" w:cs="Times New Roman"/>
          <w:noProof/>
        </w:rPr>
        <w:drawing>
          <wp:anchor distT="0" distB="0" distL="114300" distR="114300" simplePos="0" relativeHeight="251658240" behindDoc="0" locked="0" layoutInCell="1" allowOverlap="1" wp14:anchorId="5A199F62" wp14:editId="1A0053FB">
            <wp:simplePos x="0" y="0"/>
            <wp:positionH relativeFrom="column">
              <wp:posOffset>25400</wp:posOffset>
            </wp:positionH>
            <wp:positionV relativeFrom="paragraph">
              <wp:posOffset>204470</wp:posOffset>
            </wp:positionV>
            <wp:extent cx="5727700" cy="5727700"/>
            <wp:effectExtent l="0" t="0" r="0" b="0"/>
            <wp:wrapSquare wrapText="bothSides"/>
            <wp:docPr id="2" name="Picture 2" descr="With Social Media, Markets are Reaching Much Farther | Community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th Social Media, Markets are Reaching Much Farther | Community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5727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E1AFD1" w14:textId="2E01AC66" w:rsidR="00B3693A" w:rsidRPr="00B3693A" w:rsidRDefault="00B3693A" w:rsidP="00B3693A">
      <w:pPr>
        <w:jc w:val="center"/>
        <w:rPr>
          <w:i/>
          <w:u w:val="single"/>
        </w:rPr>
      </w:pPr>
    </w:p>
    <w:p w14:paraId="4FE71D91" w14:textId="20DAE7AF" w:rsidR="00B3693A" w:rsidRPr="00B3693A" w:rsidRDefault="00B3693A" w:rsidP="00B3693A">
      <w:pPr>
        <w:rPr>
          <w:rFonts w:ascii="Times New Roman" w:eastAsia="Times New Roman" w:hAnsi="Times New Roman" w:cs="Times New Roman"/>
        </w:rPr>
      </w:pPr>
      <w:r w:rsidRPr="00B3693A">
        <w:rPr>
          <w:rFonts w:ascii="Times New Roman" w:eastAsia="Times New Roman" w:hAnsi="Times New Roman" w:cs="Times New Roman"/>
        </w:rPr>
        <w:fldChar w:fldCharType="begin"/>
      </w:r>
      <w:r w:rsidRPr="00B3693A">
        <w:rPr>
          <w:rFonts w:ascii="Times New Roman" w:eastAsia="Times New Roman" w:hAnsi="Times New Roman" w:cs="Times New Roman"/>
        </w:rPr>
        <w:instrText xml:space="preserve"> INCLUDEPICTURE "/var/folders/9_/3mqyc3f56y12w9xz4x48_s080000gn/T/com.microsoft.Word/WebArchiveCopyPasteTempFiles/socialmedia3.jpg" \* MERGEFORMATINET </w:instrText>
      </w:r>
      <w:r w:rsidRPr="00B3693A">
        <w:rPr>
          <w:rFonts w:ascii="Times New Roman" w:eastAsia="Times New Roman" w:hAnsi="Times New Roman" w:cs="Times New Roman"/>
        </w:rPr>
        <w:fldChar w:fldCharType="end"/>
      </w:r>
    </w:p>
    <w:p w14:paraId="1E10F956" w14:textId="70662501" w:rsidR="00B3693A" w:rsidRPr="00B3693A" w:rsidRDefault="00B3693A" w:rsidP="00B3693A">
      <w:pPr>
        <w:jc w:val="center"/>
        <w:rPr>
          <w:i/>
          <w:sz w:val="40"/>
          <w:u w:val="single"/>
        </w:rPr>
      </w:pPr>
      <w:r>
        <w:rPr>
          <w:i/>
          <w:sz w:val="40"/>
          <w:u w:val="single"/>
        </w:rPr>
        <w:t>Marketing in Practice</w:t>
      </w:r>
    </w:p>
    <w:p w14:paraId="29257BF4" w14:textId="77777777" w:rsidR="00B3693A" w:rsidRDefault="00B3693A" w:rsidP="00B3693A">
      <w:pPr>
        <w:jc w:val="center"/>
        <w:rPr>
          <w:i/>
          <w:u w:val="single"/>
        </w:rPr>
      </w:pPr>
    </w:p>
    <w:p w14:paraId="09090661" w14:textId="77777777" w:rsidR="00B3693A" w:rsidRDefault="00B3693A" w:rsidP="00B3693A">
      <w:pPr>
        <w:rPr>
          <w:i/>
          <w:u w:val="single"/>
        </w:rPr>
      </w:pPr>
    </w:p>
    <w:p w14:paraId="2597985A" w14:textId="63C7AE32" w:rsidR="00B3693A" w:rsidRDefault="00B3693A" w:rsidP="00B3693A">
      <w:pPr>
        <w:jc w:val="center"/>
        <w:rPr>
          <w:i/>
          <w:u w:val="single"/>
        </w:rPr>
      </w:pPr>
      <w:r>
        <w:rPr>
          <w:i/>
          <w:u w:val="single"/>
        </w:rPr>
        <w:t>Kyle Williams</w:t>
      </w:r>
    </w:p>
    <w:p w14:paraId="2B182C80" w14:textId="13431875" w:rsidR="00B3693A" w:rsidRDefault="00B3693A" w:rsidP="00B3693A">
      <w:pPr>
        <w:jc w:val="center"/>
        <w:rPr>
          <w:i/>
          <w:u w:val="single"/>
        </w:rPr>
      </w:pPr>
      <w:r>
        <w:rPr>
          <w:i/>
          <w:u w:val="single"/>
        </w:rPr>
        <w:t>(2005148)</w:t>
      </w:r>
    </w:p>
    <w:p w14:paraId="6790E1F8" w14:textId="3225DAD9" w:rsidR="00752867" w:rsidRPr="00B3693A" w:rsidRDefault="00B3693A" w:rsidP="00B3693A">
      <w:pPr>
        <w:jc w:val="center"/>
        <w:rPr>
          <w:i/>
          <w:u w:val="single"/>
        </w:rPr>
      </w:pPr>
      <w:r>
        <w:rPr>
          <w:i/>
          <w:u w:val="single"/>
        </w:rPr>
        <w:t>University of Wales Trinity St David</w:t>
      </w:r>
      <w:r w:rsidR="00752867" w:rsidRPr="00B3693A">
        <w:rPr>
          <w:i/>
          <w:u w:val="single"/>
        </w:rPr>
        <w:br w:type="page"/>
      </w:r>
    </w:p>
    <w:p w14:paraId="3F3FF0C2" w14:textId="66BB8769" w:rsidR="007E004B" w:rsidRPr="007E004B" w:rsidRDefault="00752867" w:rsidP="00210E65">
      <w:pPr>
        <w:spacing w:line="360" w:lineRule="auto"/>
        <w:rPr>
          <w:sz w:val="32"/>
          <w:u w:val="single"/>
        </w:rPr>
      </w:pPr>
      <w:r w:rsidRPr="00092CD1">
        <w:rPr>
          <w:sz w:val="32"/>
          <w:u w:val="single"/>
        </w:rPr>
        <w:lastRenderedPageBreak/>
        <w:t>Contents Page</w:t>
      </w:r>
    </w:p>
    <w:p w14:paraId="1D6EFBBE" w14:textId="45BC5FFF" w:rsidR="007E004B" w:rsidRDefault="00210E65" w:rsidP="00210E65">
      <w:pPr>
        <w:spacing w:line="360" w:lineRule="auto"/>
      </w:pPr>
      <w:r>
        <w:t>Executive Summery.........................................................................................................Page 2.</w:t>
      </w:r>
    </w:p>
    <w:p w14:paraId="613C7DA2" w14:textId="13040CE2" w:rsidR="00210E65" w:rsidRDefault="00210E65" w:rsidP="00210E65">
      <w:pPr>
        <w:spacing w:line="360" w:lineRule="auto"/>
      </w:pPr>
      <w:r>
        <w:t>Introduction.....................................................................................................................Page 3.</w:t>
      </w:r>
    </w:p>
    <w:p w14:paraId="1DD0EB72" w14:textId="1A349C01" w:rsidR="00210E65" w:rsidRDefault="00210E65" w:rsidP="00210E65">
      <w:pPr>
        <w:spacing w:line="360" w:lineRule="auto"/>
      </w:pPr>
      <w:r>
        <w:t>Main Body.......................................................................................................................Page 4.</w:t>
      </w:r>
    </w:p>
    <w:p w14:paraId="442B90D4" w14:textId="396E7552" w:rsidR="00210E65" w:rsidRDefault="00210E65" w:rsidP="00210E65">
      <w:pPr>
        <w:spacing w:line="360" w:lineRule="auto"/>
      </w:pPr>
      <w:r>
        <w:t xml:space="preserve">          Communication Channels.......................................................................................Page 4.</w:t>
      </w:r>
    </w:p>
    <w:p w14:paraId="79CD7375" w14:textId="1D31CA8F" w:rsidR="00210E65" w:rsidRDefault="00210E65" w:rsidP="00210E65">
      <w:pPr>
        <w:spacing w:line="360" w:lineRule="auto"/>
      </w:pPr>
      <w:r>
        <w:t xml:space="preserve">          Campaign Ideas......................................................................................................Page 7.</w:t>
      </w:r>
    </w:p>
    <w:p w14:paraId="1989113B" w14:textId="5D97A214" w:rsidR="00210E65" w:rsidRPr="00210E65" w:rsidRDefault="00210E65" w:rsidP="00210E65">
      <w:pPr>
        <w:spacing w:line="360" w:lineRule="auto"/>
      </w:pPr>
      <w:r>
        <w:t xml:space="preserve">          Budget Splits...........................................................................................................Page 8.</w:t>
      </w:r>
    </w:p>
    <w:p w14:paraId="6A2FE5EE" w14:textId="77777777" w:rsidR="00210E65" w:rsidRDefault="00210E65" w:rsidP="00210E65">
      <w:pPr>
        <w:spacing w:line="360" w:lineRule="auto"/>
      </w:pPr>
      <w:r>
        <w:t xml:space="preserve">          </w:t>
      </w:r>
      <w:r w:rsidRPr="00210E65">
        <w:t>How will campaign performance be measured?</w:t>
      </w:r>
      <w:r>
        <w:t>....................................................Page 9.</w:t>
      </w:r>
    </w:p>
    <w:p w14:paraId="3561B1D8" w14:textId="065C883D" w:rsidR="00210E65" w:rsidRDefault="00210E65" w:rsidP="00210E65">
      <w:pPr>
        <w:spacing w:line="360" w:lineRule="auto"/>
      </w:pPr>
      <w:r>
        <w:t>Conclusion.....................................................................................................................Page 10.</w:t>
      </w:r>
    </w:p>
    <w:p w14:paraId="4A566C70" w14:textId="5622EBDB" w:rsidR="00210E65" w:rsidRDefault="00210E65" w:rsidP="00210E65">
      <w:pPr>
        <w:spacing w:line="360" w:lineRule="auto"/>
      </w:pPr>
      <w:r>
        <w:t>References.....................................................................................................................Page 11.</w:t>
      </w:r>
    </w:p>
    <w:p w14:paraId="708AE81D" w14:textId="77777777" w:rsidR="00210E65" w:rsidRDefault="00210E65" w:rsidP="00210E65"/>
    <w:p w14:paraId="52CA490F" w14:textId="77777777" w:rsidR="00210E65" w:rsidRDefault="00210E65" w:rsidP="00210E65">
      <w:pPr>
        <w:spacing w:line="360" w:lineRule="auto"/>
      </w:pPr>
    </w:p>
    <w:p w14:paraId="0F6919F7" w14:textId="0E78EA51" w:rsidR="00752867" w:rsidRDefault="00752867" w:rsidP="00210E65">
      <w:pPr>
        <w:spacing w:line="360" w:lineRule="auto"/>
      </w:pPr>
      <w:r>
        <w:br w:type="page"/>
      </w:r>
    </w:p>
    <w:p w14:paraId="4E15C84F" w14:textId="7218A9FB" w:rsidR="00752867" w:rsidRDefault="00752867" w:rsidP="00752867">
      <w:pPr>
        <w:spacing w:line="360" w:lineRule="auto"/>
        <w:rPr>
          <w:sz w:val="32"/>
          <w:u w:val="single"/>
        </w:rPr>
      </w:pPr>
      <w:r w:rsidRPr="003A3E9D">
        <w:rPr>
          <w:sz w:val="32"/>
          <w:u w:val="single"/>
        </w:rPr>
        <w:lastRenderedPageBreak/>
        <w:t>Executive Summery</w:t>
      </w:r>
    </w:p>
    <w:p w14:paraId="373DFF51" w14:textId="598221D7" w:rsidR="003447A6" w:rsidRDefault="003447A6" w:rsidP="00752867">
      <w:pPr>
        <w:spacing w:line="360" w:lineRule="auto"/>
      </w:pPr>
      <w:r>
        <w:t>Within this document, discoverable will be an introduction to the assignment which will apply a small detailed background of what will be able to be discovered in the in the main body of the report.</w:t>
      </w:r>
    </w:p>
    <w:p w14:paraId="6C2A2B2C" w14:textId="77777777" w:rsidR="00092CD1" w:rsidRDefault="00092CD1" w:rsidP="00752867">
      <w:pPr>
        <w:spacing w:line="360" w:lineRule="auto"/>
      </w:pPr>
    </w:p>
    <w:p w14:paraId="188B8952" w14:textId="0C993245" w:rsidR="003447A6" w:rsidRDefault="003447A6" w:rsidP="00752867">
      <w:pPr>
        <w:spacing w:line="360" w:lineRule="auto"/>
      </w:pPr>
      <w:r>
        <w:t>The main body of the report will go into a detailed depth of a campaign proposal for a streaming service about how to expand its services to offer a new range of e-books and audiobooks from a new planned implemented online library.</w:t>
      </w:r>
    </w:p>
    <w:p w14:paraId="2FD4AA62" w14:textId="77777777" w:rsidR="00092CD1" w:rsidRDefault="00092CD1" w:rsidP="00752867">
      <w:pPr>
        <w:spacing w:line="360" w:lineRule="auto"/>
      </w:pPr>
    </w:p>
    <w:p w14:paraId="7059110A" w14:textId="7DA7F7A7" w:rsidR="003447A6" w:rsidRDefault="003447A6" w:rsidP="00752867">
      <w:pPr>
        <w:spacing w:line="360" w:lineRule="auto"/>
      </w:pPr>
      <w:r>
        <w:t xml:space="preserve">The campaign proposal will detail about the communication channels that are to be offered up to be used along with why they are presented to be the best ideas to go forward, once the intentions for what is to be used have been stated, then the next section of the document will go into detail on the ideas for the campaign itself, specifically on what the chosen channels will be used for and how they can be affective. </w:t>
      </w:r>
    </w:p>
    <w:p w14:paraId="1A64CB89" w14:textId="77777777" w:rsidR="00092CD1" w:rsidRDefault="00092CD1" w:rsidP="00752867">
      <w:pPr>
        <w:spacing w:line="360" w:lineRule="auto"/>
      </w:pPr>
    </w:p>
    <w:p w14:paraId="313A9C3E" w14:textId="27E0FF1E" w:rsidR="003447A6" w:rsidRDefault="003447A6" w:rsidP="00752867">
      <w:pPr>
        <w:spacing w:line="360" w:lineRule="auto"/>
      </w:pPr>
      <w:r>
        <w:t xml:space="preserve">Then into the second half of the document, the proposal will split of into sections about budgets and measurements. The budgeting section will give and detailed and analysed look at how the split will be made over the allocated channels, and the reasoning and needs behind the splits. </w:t>
      </w:r>
    </w:p>
    <w:p w14:paraId="55A4E869" w14:textId="77777777" w:rsidR="00092CD1" w:rsidRDefault="00092CD1" w:rsidP="00752867">
      <w:pPr>
        <w:spacing w:line="360" w:lineRule="auto"/>
      </w:pPr>
    </w:p>
    <w:p w14:paraId="79FC659F" w14:textId="18141637" w:rsidR="003447A6" w:rsidRDefault="003447A6" w:rsidP="00752867">
      <w:pPr>
        <w:spacing w:line="360" w:lineRule="auto"/>
      </w:pPr>
      <w:r>
        <w:t>The final part of this main body will discuss the measurements of the campaign proposal, specifically how measurements will be made on what would deem the proposal to have</w:t>
      </w:r>
      <w:r w:rsidR="00407598">
        <w:t xml:space="preserve"> achieved</w:t>
      </w:r>
      <w:r>
        <w:t xml:space="preserve"> a successful outcome.</w:t>
      </w:r>
    </w:p>
    <w:p w14:paraId="74D7DBB1" w14:textId="77777777" w:rsidR="00092CD1" w:rsidRDefault="00092CD1" w:rsidP="00752867">
      <w:pPr>
        <w:spacing w:line="360" w:lineRule="auto"/>
      </w:pPr>
    </w:p>
    <w:p w14:paraId="385F0B41" w14:textId="03A1E4EC" w:rsidR="00407598" w:rsidRPr="003447A6" w:rsidRDefault="00407598" w:rsidP="00752867">
      <w:pPr>
        <w:spacing w:line="360" w:lineRule="auto"/>
      </w:pPr>
      <w:r>
        <w:t>Once the main body has concluded, the last remaining part of the document will be the conclusion itself, which will give a small yet insightful recap over what has been laid out, before giving a final word on the proposal plans.</w:t>
      </w:r>
    </w:p>
    <w:p w14:paraId="34B265A7" w14:textId="77777777" w:rsidR="00752867" w:rsidRDefault="00752867">
      <w:r>
        <w:br w:type="page"/>
      </w:r>
    </w:p>
    <w:p w14:paraId="3AF2812C" w14:textId="77777777" w:rsidR="00752867" w:rsidRPr="003A3E9D" w:rsidRDefault="00752867" w:rsidP="00752867">
      <w:pPr>
        <w:spacing w:line="360" w:lineRule="auto"/>
        <w:rPr>
          <w:sz w:val="32"/>
          <w:u w:val="single"/>
        </w:rPr>
      </w:pPr>
      <w:r w:rsidRPr="003A3E9D">
        <w:rPr>
          <w:sz w:val="32"/>
          <w:u w:val="single"/>
        </w:rPr>
        <w:lastRenderedPageBreak/>
        <w:t>Introduction</w:t>
      </w:r>
    </w:p>
    <w:p w14:paraId="04525618" w14:textId="77777777" w:rsidR="00752867" w:rsidRDefault="00752867" w:rsidP="00752867">
      <w:pPr>
        <w:spacing w:line="360" w:lineRule="auto"/>
      </w:pPr>
      <w:r>
        <w:t>This campaign proposal will lay out a planned campaign with the idea of expanding the organisations services to include the use of an Online library with E-books and audiobooks. The upcoming proposal will outline the plans to introduce the library for the planned launch date of six months from now and will outline plans to introduce 5000 new customers to the programme.</w:t>
      </w:r>
    </w:p>
    <w:p w14:paraId="7E15B8C0" w14:textId="77777777" w:rsidR="00092CD1" w:rsidRDefault="00092CD1" w:rsidP="00752867">
      <w:pPr>
        <w:spacing w:line="360" w:lineRule="auto"/>
      </w:pPr>
    </w:p>
    <w:p w14:paraId="65BD99C7" w14:textId="28C73A56" w:rsidR="00752867" w:rsidRPr="00752867" w:rsidRDefault="00752867" w:rsidP="00752867">
      <w:pPr>
        <w:spacing w:line="360" w:lineRule="auto"/>
      </w:pPr>
      <w:r>
        <w:t xml:space="preserve">The forthcoming proposal will </w:t>
      </w:r>
      <w:r w:rsidR="008E3D0A">
        <w:t>outline four unique necessary points, those four points being Communication Channels, which will outline what channels will be used in the proposal</w:t>
      </w:r>
      <w:r w:rsidR="006510E8">
        <w:t>, along with reasoning why, the campaign idea itself, which will detail what the proposal in itself will detail, the budget splits will detail how much each section of the proposal will cost of the £500,000 available budget</w:t>
      </w:r>
      <w:r w:rsidR="003A3E9D">
        <w:t xml:space="preserve"> with the final section being an explanation of how the campaign performance will be measured and what will deem it a success. </w:t>
      </w:r>
    </w:p>
    <w:p w14:paraId="35C156F0" w14:textId="77777777" w:rsidR="00752867" w:rsidRDefault="00752867">
      <w:r>
        <w:br w:type="page"/>
      </w:r>
    </w:p>
    <w:p w14:paraId="55310163" w14:textId="77777777" w:rsidR="00752867" w:rsidRPr="003A3E9D" w:rsidRDefault="00752867" w:rsidP="00752867">
      <w:pPr>
        <w:spacing w:line="360" w:lineRule="auto"/>
        <w:rPr>
          <w:sz w:val="32"/>
          <w:u w:val="single"/>
        </w:rPr>
      </w:pPr>
      <w:r w:rsidRPr="003A3E9D">
        <w:rPr>
          <w:sz w:val="32"/>
          <w:u w:val="single"/>
        </w:rPr>
        <w:lastRenderedPageBreak/>
        <w:t>Main Body</w:t>
      </w:r>
    </w:p>
    <w:p w14:paraId="540F28C0" w14:textId="592B3740" w:rsidR="00E84193" w:rsidRDefault="00E84193" w:rsidP="00E84193">
      <w:pPr>
        <w:spacing w:line="360" w:lineRule="auto"/>
        <w:rPr>
          <w:i/>
          <w:sz w:val="28"/>
          <w:u w:val="single"/>
        </w:rPr>
      </w:pPr>
      <w:r w:rsidRPr="00E84193">
        <w:rPr>
          <w:i/>
          <w:sz w:val="28"/>
          <w:u w:val="single"/>
        </w:rPr>
        <w:t>Communication</w:t>
      </w:r>
      <w:r w:rsidR="007B10D9">
        <w:rPr>
          <w:i/>
          <w:sz w:val="28"/>
          <w:u w:val="single"/>
        </w:rPr>
        <w:t xml:space="preserve"> Channels</w:t>
      </w:r>
    </w:p>
    <w:p w14:paraId="649B3C44" w14:textId="77777777" w:rsidR="00696A52" w:rsidRDefault="00E84193" w:rsidP="00E84193">
      <w:pPr>
        <w:spacing w:line="360" w:lineRule="auto"/>
      </w:pPr>
      <w:r>
        <w:t>The operating channels that will be used for this proposal will be the use of promotional advertising through different social media outlets, including the use of Twitter, Facebook and Instagram</w:t>
      </w:r>
      <w:r w:rsidR="00696A52">
        <w:t>, as well as the setting up of a partnership with the worlds only fully vegan professional football club</w:t>
      </w:r>
      <w:r w:rsidR="009C0BCC">
        <w:t>, the first sports club in the world to receive carbon neutral certification by the United Nations,</w:t>
      </w:r>
      <w:r w:rsidR="00696A52">
        <w:t xml:space="preserve"> </w:t>
      </w:r>
      <w:r w:rsidR="009C0BCC">
        <w:t xml:space="preserve">the </w:t>
      </w:r>
      <w:r w:rsidR="00696A52">
        <w:t>newly crowned Champions of League two, the 4th tier of English football, Forest Green Rovers.</w:t>
      </w:r>
    </w:p>
    <w:p w14:paraId="3263F9D6" w14:textId="77777777" w:rsidR="00696A52" w:rsidRDefault="00696A52" w:rsidP="00E84193">
      <w:pPr>
        <w:spacing w:line="360" w:lineRule="auto"/>
      </w:pPr>
      <w:r>
        <w:t>Now is a better time than any for a promotional opportunity and sponsorship with Forest Green Rovers, as they are at their most successful period in their history at this moment, reaching the 3</w:t>
      </w:r>
      <w:r w:rsidRPr="00696A52">
        <w:rPr>
          <w:vertAlign w:val="superscript"/>
        </w:rPr>
        <w:t>rd</w:t>
      </w:r>
      <w:r>
        <w:t xml:space="preserve"> tier of the English football pyramid for the first time</w:t>
      </w:r>
      <w:r w:rsidR="00A82C67">
        <w:t xml:space="preserve"> in their </w:t>
      </w:r>
      <w:r w:rsidR="001E6837">
        <w:t xml:space="preserve">133-year history. This type of partnership is a once in a lifetime opportunity at the rate it is at, sponsorship with </w:t>
      </w:r>
      <w:r w:rsidR="009C0BCC">
        <w:t>a club like this, for the price available compared to the opportunity for exposure will most likely never come around again. Forest Green Rovers note that over the last football season alone, the club were able to have reached over 5 billion people with the unique partnerships</w:t>
      </w:r>
      <w:r w:rsidR="00F069C8">
        <w:t xml:space="preserve"> over online</w:t>
      </w:r>
      <w:r w:rsidR="009C0BCC">
        <w:t>,</w:t>
      </w:r>
      <w:r w:rsidR="00F069C8">
        <w:t xml:space="preserve"> print, radio and television. W</w:t>
      </w:r>
      <w:r w:rsidR="009C0BCC">
        <w:t>ith the club attaining their most recent success, attention is on them more than ever.</w:t>
      </w:r>
    </w:p>
    <w:p w14:paraId="40744741" w14:textId="77777777" w:rsidR="00F069C8" w:rsidRDefault="00F069C8" w:rsidP="00E84193">
      <w:pPr>
        <w:spacing w:line="360" w:lineRule="auto"/>
      </w:pPr>
      <w:r>
        <w:t xml:space="preserve">As well as setting up a potential partnership with Forest Green Rovers, this campaign also plans to elicit the use </w:t>
      </w:r>
      <w:r w:rsidR="00086FC9">
        <w:t xml:space="preserve">of </w:t>
      </w:r>
      <w:r>
        <w:t>4</w:t>
      </w:r>
      <w:r w:rsidR="00086FC9">
        <w:t xml:space="preserve"> of the</w:t>
      </w:r>
      <w:r>
        <w:t xml:space="preserve"> most powerful social media platforms today, Facebook, Twitter, Instagram and TikTok. </w:t>
      </w:r>
    </w:p>
    <w:p w14:paraId="47DE7183" w14:textId="77777777" w:rsidR="00086FC9" w:rsidRDefault="00086FC9" w:rsidP="00E84193">
      <w:pPr>
        <w:spacing w:line="360" w:lineRule="auto"/>
      </w:pPr>
      <w:r>
        <w:t>Facebook is the most used social media app on the planet with 2 billion monthly users, with Instagram and Twitter being the 3</w:t>
      </w:r>
      <w:r w:rsidRPr="00086FC9">
        <w:rPr>
          <w:vertAlign w:val="superscript"/>
        </w:rPr>
        <w:t>rd</w:t>
      </w:r>
      <w:r>
        <w:t xml:space="preserve"> and 4</w:t>
      </w:r>
      <w:r w:rsidRPr="00086FC9">
        <w:rPr>
          <w:vertAlign w:val="superscript"/>
        </w:rPr>
        <w:t>th</w:t>
      </w:r>
      <w:r>
        <w:t xml:space="preserve"> most popular apps at 700 million and 330 million respectively. </w:t>
      </w:r>
    </w:p>
    <w:p w14:paraId="3BB593D2" w14:textId="77777777" w:rsidR="00C970A3" w:rsidRPr="008B7C32" w:rsidRDefault="008B7C32" w:rsidP="00E84193">
      <w:pPr>
        <w:spacing w:line="360" w:lineRule="auto"/>
        <w:rPr>
          <w:color w:val="000000" w:themeColor="text1"/>
        </w:rPr>
      </w:pPr>
      <w:r>
        <w:rPr>
          <w:color w:val="000000" w:themeColor="text1"/>
        </w:rPr>
        <w:t xml:space="preserve">Social Media marketing is the use of social media platforms to reach and to make a connection with the targeted audience, starting out with publishing, companies were quick to learn that over time, social media platforms would be the quickest and most cost-effective way of reaching potential customers. There are 5 main points to social media </w:t>
      </w:r>
      <w:r w:rsidR="00C970A3">
        <w:rPr>
          <w:color w:val="000000" w:themeColor="text1"/>
        </w:rPr>
        <w:t>marketing, strategy</w:t>
      </w:r>
      <w:r>
        <w:rPr>
          <w:color w:val="000000" w:themeColor="text1"/>
        </w:rPr>
        <w:t xml:space="preserve">, planning, </w:t>
      </w:r>
      <w:r w:rsidR="00C970A3">
        <w:rPr>
          <w:color w:val="000000" w:themeColor="text1"/>
        </w:rPr>
        <w:t xml:space="preserve">listening and engagement, analytics and advertising. The most important to this proposal being advertising. When advertising on social media, knowing the demographics is essential to optimising ads placed, with how powerful the </w:t>
      </w:r>
      <w:r w:rsidR="00C970A3">
        <w:rPr>
          <w:color w:val="000000" w:themeColor="text1"/>
        </w:rPr>
        <w:lastRenderedPageBreak/>
        <w:t>advertising platforms are today, target audiences can be created for that specific site based on demographics, interests, person behaviour on the site amongst others.</w:t>
      </w:r>
    </w:p>
    <w:p w14:paraId="3FF4A1FA" w14:textId="77777777" w:rsidR="00E049A1" w:rsidRDefault="00086FC9" w:rsidP="00E84193">
      <w:pPr>
        <w:spacing w:line="360" w:lineRule="auto"/>
      </w:pPr>
      <w:r>
        <w:t xml:space="preserve">There are many different advantages to the use </w:t>
      </w:r>
      <w:r w:rsidR="00976854">
        <w:t xml:space="preserve">of social media advertising, with the biggest being </w:t>
      </w:r>
      <w:r w:rsidR="002770A8">
        <w:t xml:space="preserve">the increased brand awareness, before people even interact with any of the advertised posts, they are able to be seen by potentially million of people. As can be seen in the below appendix, interaction numbers </w:t>
      </w:r>
      <w:proofErr w:type="gramStart"/>
      <w:r w:rsidR="002770A8">
        <w:t>is</w:t>
      </w:r>
      <w:proofErr w:type="gramEnd"/>
      <w:r w:rsidR="002770A8">
        <w:t xml:space="preserve"> not the most important indicator in terms of how many people have seen said post, with a combined almost 200,000 interactions, but the post has received 18 Million ‘impressions’.</w:t>
      </w:r>
    </w:p>
    <w:p w14:paraId="0DF49372" w14:textId="77777777" w:rsidR="007F293E" w:rsidRDefault="00E049A1" w:rsidP="00E049A1">
      <w:pPr>
        <w:tabs>
          <w:tab w:val="left" w:pos="3840"/>
        </w:tabs>
        <w:spacing w:line="360" w:lineRule="auto"/>
      </w:pPr>
      <w:r>
        <w:rPr>
          <w:noProof/>
        </w:rPr>
        <w:drawing>
          <wp:inline distT="0" distB="0" distL="0" distR="0" wp14:anchorId="11F6E517" wp14:editId="47BF6AE9">
            <wp:extent cx="1741772" cy="2565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9942.jpg"/>
                    <pic:cNvPicPr/>
                  </pic:nvPicPr>
                  <pic:blipFill rotWithShape="1">
                    <a:blip r:embed="rId9">
                      <a:extLst>
                        <a:ext uri="{28A0092B-C50C-407E-A947-70E740481C1C}">
                          <a14:useLocalDpi xmlns:a14="http://schemas.microsoft.com/office/drawing/2010/main" val="0"/>
                        </a:ext>
                      </a:extLst>
                    </a:blip>
                    <a:srcRect t="16619" b="15329"/>
                    <a:stretch/>
                  </pic:blipFill>
                  <pic:spPr bwMode="auto">
                    <a:xfrm>
                      <a:off x="0" y="0"/>
                      <a:ext cx="1745538" cy="2570947"/>
                    </a:xfrm>
                    <a:prstGeom prst="rect">
                      <a:avLst/>
                    </a:prstGeom>
                    <a:ln>
                      <a:noFill/>
                    </a:ln>
                    <a:extLst>
                      <a:ext uri="{53640926-AAD7-44D8-BBD7-CCE9431645EC}">
                        <a14:shadowObscured xmlns:a14="http://schemas.microsoft.com/office/drawing/2010/main"/>
                      </a:ext>
                    </a:extLst>
                  </pic:spPr>
                </pic:pic>
              </a:graphicData>
            </a:graphic>
          </wp:inline>
        </w:drawing>
      </w:r>
      <w:r w:rsidR="002770A8">
        <w:t xml:space="preserve"> </w:t>
      </w:r>
      <w:r>
        <w:tab/>
      </w:r>
    </w:p>
    <w:p w14:paraId="26F6C0A0" w14:textId="15984750" w:rsidR="00E049A1" w:rsidRDefault="00E049A1" w:rsidP="00E049A1">
      <w:pPr>
        <w:tabs>
          <w:tab w:val="left" w:pos="3840"/>
        </w:tabs>
        <w:spacing w:line="360" w:lineRule="auto"/>
      </w:pPr>
      <w:r>
        <w:t>(Appendix 1)</w:t>
      </w:r>
    </w:p>
    <w:p w14:paraId="11B2615A" w14:textId="77777777" w:rsidR="007F293E" w:rsidRDefault="007F293E" w:rsidP="00E84193">
      <w:pPr>
        <w:spacing w:line="360" w:lineRule="auto"/>
      </w:pPr>
    </w:p>
    <w:p w14:paraId="63487491" w14:textId="7AC9258C" w:rsidR="00086FC9" w:rsidRDefault="002770A8" w:rsidP="00E84193">
      <w:pPr>
        <w:spacing w:line="360" w:lineRule="auto"/>
      </w:pPr>
      <w:r>
        <w:t xml:space="preserve">The use of different social media platforms can also be a stronger way of reaching </w:t>
      </w:r>
      <w:r w:rsidR="00717265">
        <w:t>different</w:t>
      </w:r>
      <w:r>
        <w:t xml:space="preserve"> age demographics, for instance the use of TikTok is most </w:t>
      </w:r>
      <w:r w:rsidR="00717265">
        <w:t xml:space="preserve">stable in reaching the younger demographic of teenagers, Twitter being the best place to reach </w:t>
      </w:r>
      <w:r w:rsidR="001718DA">
        <w:t>‘</w:t>
      </w:r>
      <w:r w:rsidR="00717265">
        <w:t>millennials</w:t>
      </w:r>
      <w:r w:rsidR="001718DA">
        <w:t>’ born between 1981 and 1996</w:t>
      </w:r>
      <w:r w:rsidR="00717265">
        <w:t>, whilst the use of Facebook has a more likely chance to reach the</w:t>
      </w:r>
      <w:r w:rsidR="001718DA">
        <w:t xml:space="preserve"> </w:t>
      </w:r>
      <w:r w:rsidR="00717265">
        <w:t>older generation</w:t>
      </w:r>
      <w:r w:rsidR="001718DA">
        <w:t>. Another reason as to why social media advertising is seen as a viable option in this case, is due to higher conversion rates amongst businesses, stated by Digital 2020</w:t>
      </w:r>
      <w:r w:rsidR="006A3080">
        <w:t>s</w:t>
      </w:r>
      <w:r w:rsidR="001718DA">
        <w:t xml:space="preserve"> report</w:t>
      </w:r>
      <w:r w:rsidR="006A3080">
        <w:t>, of the people surveyed, over 1 in 4 stated finding new brands to use through social media</w:t>
      </w:r>
      <w:r w:rsidR="00E049A1">
        <w:t xml:space="preserve"> adverts.</w:t>
      </w:r>
    </w:p>
    <w:p w14:paraId="0CA50AEC" w14:textId="77777777" w:rsidR="007F293E" w:rsidRDefault="00C970A3" w:rsidP="00E84193">
      <w:pPr>
        <w:spacing w:line="360" w:lineRule="auto"/>
      </w:pPr>
      <w:r>
        <w:t>Placing social media ads are also very affective because they can be done in multiple different ways, they can be done through the use of things such as written posts, picture posts, video, audio, all sorts of different ways to send out media and send the intended messages.</w:t>
      </w:r>
    </w:p>
    <w:p w14:paraId="2B42BC7C" w14:textId="4B4E0F12" w:rsidR="00E049A1" w:rsidRPr="007F293E" w:rsidRDefault="00E049A1" w:rsidP="00E84193">
      <w:pPr>
        <w:spacing w:line="360" w:lineRule="auto"/>
      </w:pPr>
      <w:r w:rsidRPr="00E049A1">
        <w:rPr>
          <w:u w:val="single"/>
        </w:rPr>
        <w:lastRenderedPageBreak/>
        <w:t>Campaign Ideas</w:t>
      </w:r>
    </w:p>
    <w:p w14:paraId="3A45A6A8" w14:textId="6359CD8C" w:rsidR="00E049A1" w:rsidRDefault="00BA3F1A" w:rsidP="00E84193">
      <w:pPr>
        <w:spacing w:line="360" w:lineRule="auto"/>
      </w:pPr>
      <w:r>
        <w:t xml:space="preserve">For the campaign itself, there are many ways in which the proposal will help the business grow. Firstly, focusing on a partnership with Forest Green Rovers, there are three different ways in which this campaign will promote the brand. The first of which is the idea of becoming the brand new front of shirt sponsor for the football club, becoming the main football kit sponsor would </w:t>
      </w:r>
      <w:r w:rsidR="00244A26">
        <w:t>make the company one of the major sponsors fir Forest Green, and would allow for massive exposure via social media, any photo of the forest Green kit showing the brand, the kit being on show of every replica kit sale, in stores and online, and most importantly, with the brand being shown off on the pitch, with games played livestreamed worldwide to an international fanbase, as well as having the potential to have games featured on Sky Sports, with global presentation.</w:t>
      </w:r>
    </w:p>
    <w:p w14:paraId="072F5BB7" w14:textId="78D81C2C" w:rsidR="00244A26" w:rsidRDefault="00244A26" w:rsidP="00E84193">
      <w:pPr>
        <w:spacing w:line="360" w:lineRule="auto"/>
      </w:pPr>
      <w:r>
        <w:t xml:space="preserve">As well as the presentation of the brand via the </w:t>
      </w:r>
      <w:r w:rsidR="005601F4">
        <w:t>clubs’</w:t>
      </w:r>
      <w:r>
        <w:t xml:space="preserve"> football kit, there are other paid for advertisements that will be presented, the first being only one game through the season, heavily focusing on the Forest Green Rovers home game vs Cheltenham. Cheltenham are considered to be the biggest local rival in the football league, and the promotion to League 1 means that game will take place again, and is has the highest chance of attracting </w:t>
      </w:r>
      <w:r w:rsidR="005601F4">
        <w:t>the biggest crowd for a game that season, where the brand will pay for promotional LED screens for the 90 minutes of the game, these screens are shown pitch side all around the pitch throughout the game in which every spectator will be focusing their attention.</w:t>
      </w:r>
    </w:p>
    <w:p w14:paraId="15BDCA09" w14:textId="309217BA" w:rsidR="005601F4" w:rsidRDefault="005601F4" w:rsidP="00E84193">
      <w:pPr>
        <w:spacing w:line="360" w:lineRule="auto"/>
      </w:pPr>
      <w:r>
        <w:t xml:space="preserve">The last idea for the Forrest Green partnership is the use of paid for static boards that last the full season both on the inside and outside the stadium, The New Lawn. Forest Green Rovers state that they receive over 50,000 individual spectators over the course of a season and having a capacity to hold over 5,000 spectators for every home game. The static boards will be placed inside and outside the stadium, to further emphasise the spectators change of seeing and possibly interacting with the brand. </w:t>
      </w:r>
    </w:p>
    <w:p w14:paraId="6FA5056C" w14:textId="14ED064B" w:rsidR="005601F4" w:rsidRPr="00BA3F1A" w:rsidRDefault="005601F4" w:rsidP="00E84193">
      <w:pPr>
        <w:spacing w:line="360" w:lineRule="auto"/>
      </w:pPr>
      <w:r>
        <w:t xml:space="preserve">With the social media marketing, the plan is to have separate branding for the 4 different platforms. </w:t>
      </w:r>
      <w:r w:rsidR="00293180">
        <w:t xml:space="preserve">The </w:t>
      </w:r>
      <w:r>
        <w:t>TikTok</w:t>
      </w:r>
      <w:r w:rsidR="00293180">
        <w:t xml:space="preserve"> advert</w:t>
      </w:r>
      <w:r>
        <w:t xml:space="preserve"> will be </w:t>
      </w:r>
      <w:r w:rsidR="00293180">
        <w:t xml:space="preserve">based around a short video format to go with the style of the format, being most attractive for potential consumers on the platform, Facebook and Instagram have the ability to use the same branding, with created poster, which will be uploaded with its own written massages to go alongside the poster in the comment section, with how these platforms operate, these are seen as the most viable option of reaching consumers via those platforms. For Twitter advertising, the most feasible form of </w:t>
      </w:r>
      <w:r w:rsidR="00293180">
        <w:lastRenderedPageBreak/>
        <w:t xml:space="preserve">advertising is the promotion of a full account instead of specific tweets, uploading tweets of their own which to be viewed once a person enters the promoted profile will be a much cheaper way to promote whilst still allowing for the brand to be promoted in its entirety to any potential consumers viewing the profile. </w:t>
      </w:r>
    </w:p>
    <w:p w14:paraId="7A8A61F1" w14:textId="77777777" w:rsidR="00092CD1" w:rsidRDefault="00092CD1" w:rsidP="00E84193">
      <w:pPr>
        <w:spacing w:line="360" w:lineRule="auto"/>
        <w:rPr>
          <w:u w:val="single"/>
        </w:rPr>
      </w:pPr>
    </w:p>
    <w:p w14:paraId="1D174B0F" w14:textId="225D90D8" w:rsidR="00E049A1" w:rsidRPr="00E049A1" w:rsidRDefault="00E049A1" w:rsidP="00E84193">
      <w:pPr>
        <w:spacing w:line="360" w:lineRule="auto"/>
        <w:rPr>
          <w:u w:val="single"/>
        </w:rPr>
      </w:pPr>
      <w:r w:rsidRPr="00E049A1">
        <w:rPr>
          <w:u w:val="single"/>
        </w:rPr>
        <w:t xml:space="preserve">Budget Splits </w:t>
      </w:r>
    </w:p>
    <w:p w14:paraId="21A731A1" w14:textId="7B393397" w:rsidR="00E049A1" w:rsidRDefault="00E049A1" w:rsidP="00E84193">
      <w:pPr>
        <w:spacing w:line="360" w:lineRule="auto"/>
      </w:pPr>
      <w:r>
        <w:t>With the splitting of the budget, the budget will be heavily favoured in the region of working with Forest Green Rovers due to the social media side of the advertising campaign requiring a significantly lower piece of the budget. With the sponsorship of the Football Clubs shirts, they are estimated to reach a price of upwards of £200,000 on the front of shirt sponsorship for a club entering the 3</w:t>
      </w:r>
      <w:r w:rsidRPr="00E049A1">
        <w:rPr>
          <w:vertAlign w:val="superscript"/>
        </w:rPr>
        <w:t>rd</w:t>
      </w:r>
      <w:r>
        <w:t xml:space="preserve"> tier of English football, and the use of the </w:t>
      </w:r>
      <w:r w:rsidR="00AB3DAC">
        <w:t xml:space="preserve">Static board placed within the New Lawn stadium being priced at £1,000 per season, using 2 boards, 1 placed inside the stadium, and 1 outside, coming to a cost of £2,000 for both boards. </w:t>
      </w:r>
      <w:r w:rsidR="00293180">
        <w:t>Also,</w:t>
      </w:r>
      <w:r w:rsidR="00AB3DAC">
        <w:t xml:space="preserve"> with Cheltenham Town considered as the clubs biggest and most fierce rivals, £108,000 will be allocated to the use of the LED board for one </w:t>
      </w:r>
      <w:r w:rsidR="00293180">
        <w:t>90-minute</w:t>
      </w:r>
      <w:r w:rsidR="00AB3DAC">
        <w:t xml:space="preserve"> match at the New Lawn, at a cost of £1,200 per minute</w:t>
      </w:r>
      <w:r w:rsidR="00293180">
        <w:t>, costing £108,00 in total.</w:t>
      </w:r>
    </w:p>
    <w:p w14:paraId="2627A34A" w14:textId="77777777" w:rsidR="00AB3DAC" w:rsidRDefault="00AB3DAC" w:rsidP="00E84193">
      <w:pPr>
        <w:spacing w:line="360" w:lineRule="auto"/>
      </w:pPr>
      <w:r>
        <w:t xml:space="preserve">On the Social Media side, the costs are much more minimal. For TikTok ads, there is a minimum </w:t>
      </w:r>
      <w:r w:rsidR="00586F24">
        <w:t>$500 (</w:t>
      </w:r>
      <w:r>
        <w:t>£409.27</w:t>
      </w:r>
      <w:r w:rsidR="00586F24">
        <w:t>)</w:t>
      </w:r>
      <w:r>
        <w:t xml:space="preserve"> charge for any ad campaign started on TikTok, with an additional charge of $0.50</w:t>
      </w:r>
      <w:r w:rsidR="00586F24">
        <w:t xml:space="preserve"> per 1,000 views of the ad, and $0.02 per click of the ad. Budgeting for ads to reach 1,000,000 views on TikTok, and upwards of 10,000 clicks or 1% of the views on any ad placed, the TikTok ads will be running at an estimated cost of $1,200 (£982.33), with an additional $1,200 </w:t>
      </w:r>
      <w:r w:rsidR="008B7C32">
        <w:t>to increase the advertising should it be a success</w:t>
      </w:r>
    </w:p>
    <w:p w14:paraId="59B01164" w14:textId="77777777" w:rsidR="00586F24" w:rsidRDefault="00586F24" w:rsidP="00E84193">
      <w:pPr>
        <w:spacing w:line="360" w:lineRule="auto"/>
      </w:pPr>
      <w:r>
        <w:t>Instagram runs at a more expensive rate than TikTok, with price per click running between 35p and 75p in smaller markets and up to £2.70 in higher competitive industries, running the maximum expected output of £2.70 per click with the aim for 10,000 clicks on the placed Instagram ads, a total of £27,000 +</w:t>
      </w:r>
      <w:r w:rsidR="0058600C">
        <w:t xml:space="preserve"> an extra allocated</w:t>
      </w:r>
      <w:r>
        <w:t xml:space="preserve"> £3,000 </w:t>
      </w:r>
      <w:r w:rsidR="0058600C">
        <w:t>should the campaign be a</w:t>
      </w:r>
      <w:r w:rsidR="008B7C32">
        <w:t xml:space="preserve"> </w:t>
      </w:r>
      <w:r w:rsidR="0058600C">
        <w:t>success</w:t>
      </w:r>
      <w:r>
        <w:t xml:space="preserve"> will be budgeted for the proposed plan.</w:t>
      </w:r>
    </w:p>
    <w:p w14:paraId="52981C6B" w14:textId="77777777" w:rsidR="00586F24" w:rsidRDefault="0058600C" w:rsidP="00E84193">
      <w:pPr>
        <w:spacing w:line="360" w:lineRule="auto"/>
      </w:pPr>
      <w:r>
        <w:t>With plans for a promoted Twitter account, these are advertised at a maximum of $4 (£3.27) per follow, making budget available for up to 10,000 followers, $40,000 (£32,744) is planned to be allocated to the Twitter budget. Due to the easiness of separating from twitter ads, if the 10,000-follower goal is reached the promotion would be instantly stopped, thus not requiring extra budget to be set aside.</w:t>
      </w:r>
    </w:p>
    <w:p w14:paraId="30870EB6" w14:textId="77777777" w:rsidR="0058600C" w:rsidRDefault="0058600C" w:rsidP="00E84193">
      <w:pPr>
        <w:spacing w:line="360" w:lineRule="auto"/>
      </w:pPr>
      <w:r>
        <w:lastRenderedPageBreak/>
        <w:t xml:space="preserve">Finally, Facebook is estimated to cost roughly $7 (£5.73) per 1,000 impressions, the allocated Facebook budget would be set at $7,000 for 1,000,000 possible impressions, and at $0.97 (£0.80) per click an additional $10,000 would be allocated for </w:t>
      </w:r>
      <w:r w:rsidR="008B7C32">
        <w:t xml:space="preserve">10,000 clicks. </w:t>
      </w:r>
    </w:p>
    <w:p w14:paraId="484C2DCA" w14:textId="77777777" w:rsidR="008B7C32" w:rsidRDefault="008B7C32" w:rsidP="00E84193">
      <w:pPr>
        <w:spacing w:line="360" w:lineRule="auto"/>
      </w:pPr>
      <w:r>
        <w:t>In total social media marketing will come to a total of $47,900 or £39,212. This going along with the total estimated cost of £310,000 sponsorship prices with Forest Green Rovers, brings the total budget spend to just shy of £350,000, using a substantial amount, whilst also leaving over remainder for cover.</w:t>
      </w:r>
    </w:p>
    <w:p w14:paraId="2D8577C6" w14:textId="77777777" w:rsidR="00E049A1" w:rsidRPr="00E049A1" w:rsidRDefault="00E049A1" w:rsidP="00E84193">
      <w:pPr>
        <w:spacing w:line="360" w:lineRule="auto"/>
      </w:pPr>
    </w:p>
    <w:p w14:paraId="7450B527" w14:textId="77777777" w:rsidR="00E049A1" w:rsidRPr="00E049A1" w:rsidRDefault="00E049A1" w:rsidP="00E84193">
      <w:pPr>
        <w:spacing w:line="360" w:lineRule="auto"/>
        <w:rPr>
          <w:u w:val="single"/>
        </w:rPr>
      </w:pPr>
      <w:r w:rsidRPr="00E049A1">
        <w:rPr>
          <w:u w:val="single"/>
        </w:rPr>
        <w:t>How will campaign performance be measured?</w:t>
      </w:r>
    </w:p>
    <w:p w14:paraId="03DA9B34" w14:textId="2797C07D" w:rsidR="00293180" w:rsidRDefault="00293180" w:rsidP="00E84193">
      <w:pPr>
        <w:spacing w:line="360" w:lineRule="auto"/>
      </w:pPr>
      <w:r>
        <w:t>The campaign as a whole will be measured as a success if the 5,000 new customer goal is met, but over time, to measure the goals will be based on</w:t>
      </w:r>
      <w:r w:rsidR="00CE5685">
        <w:t xml:space="preserve"> steady growth week by week, constant growth of interaction, clicks on ads, sale figures of Forest Green shirts as well as tracking the amount of people attending Forest Green Rovers games, as long as these numbers continue to grow week on week and month by month, the campaign performance can be measured best on that scale.</w:t>
      </w:r>
    </w:p>
    <w:p w14:paraId="57428B48" w14:textId="6EE5E04B" w:rsidR="00752867" w:rsidRPr="00E84193" w:rsidRDefault="00752867" w:rsidP="00E84193">
      <w:pPr>
        <w:spacing w:line="360" w:lineRule="auto"/>
        <w:rPr>
          <w:u w:val="single"/>
        </w:rPr>
      </w:pPr>
      <w:bookmarkStart w:id="0" w:name="_GoBack"/>
      <w:bookmarkEnd w:id="0"/>
      <w:r w:rsidRPr="00E84193">
        <w:rPr>
          <w:u w:val="single"/>
        </w:rPr>
        <w:br w:type="page"/>
      </w:r>
    </w:p>
    <w:p w14:paraId="2EE63B93" w14:textId="77777777" w:rsidR="00752867" w:rsidRPr="003A3E9D" w:rsidRDefault="00752867" w:rsidP="00E84193">
      <w:pPr>
        <w:spacing w:line="360" w:lineRule="auto"/>
        <w:rPr>
          <w:sz w:val="32"/>
          <w:u w:val="single"/>
        </w:rPr>
      </w:pPr>
      <w:r w:rsidRPr="003A3E9D">
        <w:rPr>
          <w:sz w:val="32"/>
          <w:u w:val="single"/>
        </w:rPr>
        <w:lastRenderedPageBreak/>
        <w:t>Conclusion</w:t>
      </w:r>
    </w:p>
    <w:p w14:paraId="01CE622B" w14:textId="77777777" w:rsidR="00092CD1" w:rsidRDefault="00CE5685" w:rsidP="00E84193">
      <w:pPr>
        <w:spacing w:line="360" w:lineRule="auto"/>
      </w:pPr>
      <w:r>
        <w:t xml:space="preserve">To end this report, it’s important to reiterate the enormity of the opportunity working with both Forest Green Rovers as well as </w:t>
      </w:r>
      <w:r w:rsidR="00092CD1">
        <w:t xml:space="preserve">creating ads to promote via social media are massive chances for the brand to reach and potentially exceed the target goals. </w:t>
      </w:r>
    </w:p>
    <w:p w14:paraId="13FCD51F" w14:textId="77777777" w:rsidR="00673C60" w:rsidRDefault="00673C60" w:rsidP="00E84193">
      <w:pPr>
        <w:spacing w:line="360" w:lineRule="auto"/>
      </w:pPr>
    </w:p>
    <w:p w14:paraId="518837E4" w14:textId="1D6A599E" w:rsidR="00752867" w:rsidRDefault="00092CD1" w:rsidP="00E84193">
      <w:pPr>
        <w:spacing w:line="360" w:lineRule="auto"/>
      </w:pPr>
      <w:r>
        <w:t xml:space="preserve">Working with a club such as Forest Green in the state that the club is in right now is a once in a lifetime opportunity, being associated with the fully vegan certified club and being the only vegan delivery-based app service to be partnered with them can lead to mass amounts of exposure on a global scale. </w:t>
      </w:r>
    </w:p>
    <w:p w14:paraId="39FC4185" w14:textId="77777777" w:rsidR="00673C60" w:rsidRDefault="00673C60" w:rsidP="00E84193">
      <w:pPr>
        <w:spacing w:line="360" w:lineRule="auto"/>
      </w:pPr>
    </w:p>
    <w:p w14:paraId="62CDB746" w14:textId="232E1585" w:rsidR="00673C60" w:rsidRDefault="00092CD1" w:rsidP="00E84193">
      <w:pPr>
        <w:spacing w:line="360" w:lineRule="auto"/>
      </w:pPr>
      <w:r>
        <w:t>Also</w:t>
      </w:r>
      <w:r w:rsidR="00673C60">
        <w:t>,</w:t>
      </w:r>
      <w:r>
        <w:t xml:space="preserve"> using adverts that are placed on social media offer the biggest reach for the smallest cost</w:t>
      </w:r>
      <w:r w:rsidR="00673C60">
        <w:t xml:space="preserve">, and can also reach audiences on a global scale, </w:t>
      </w:r>
    </w:p>
    <w:p w14:paraId="25720B74" w14:textId="77777777" w:rsidR="00673C60" w:rsidRDefault="00673C60" w:rsidP="00E84193">
      <w:pPr>
        <w:spacing w:line="360" w:lineRule="auto"/>
      </w:pPr>
    </w:p>
    <w:p w14:paraId="075752A4" w14:textId="78711651" w:rsidR="00092CD1" w:rsidRDefault="00673C60" w:rsidP="00E84193">
      <w:pPr>
        <w:spacing w:line="360" w:lineRule="auto"/>
      </w:pPr>
      <w:r>
        <w:t>These partnerships mixed together will have the full capabilities of reaching the audience the campaign intends.</w:t>
      </w:r>
    </w:p>
    <w:p w14:paraId="2406A28D" w14:textId="2D96B7B1" w:rsidR="00092CD1" w:rsidRDefault="00092CD1" w:rsidP="00E84193">
      <w:pPr>
        <w:spacing w:line="360" w:lineRule="auto"/>
      </w:pPr>
    </w:p>
    <w:p w14:paraId="0A11CB2F" w14:textId="67AC814B" w:rsidR="00092CD1" w:rsidRDefault="00092CD1" w:rsidP="00E84193">
      <w:pPr>
        <w:spacing w:line="360" w:lineRule="auto"/>
      </w:pPr>
    </w:p>
    <w:p w14:paraId="5FE9156D" w14:textId="0BE7E81E" w:rsidR="00092CD1" w:rsidRDefault="00092CD1" w:rsidP="00E84193">
      <w:pPr>
        <w:spacing w:line="360" w:lineRule="auto"/>
      </w:pPr>
    </w:p>
    <w:p w14:paraId="5AC0817E" w14:textId="26349A43" w:rsidR="00092CD1" w:rsidRDefault="00092CD1" w:rsidP="00E84193">
      <w:pPr>
        <w:spacing w:line="360" w:lineRule="auto"/>
      </w:pPr>
    </w:p>
    <w:p w14:paraId="4B0ECDDD" w14:textId="11FC62BE" w:rsidR="00092CD1" w:rsidRDefault="00092CD1" w:rsidP="00E84193">
      <w:pPr>
        <w:spacing w:line="360" w:lineRule="auto"/>
      </w:pPr>
    </w:p>
    <w:p w14:paraId="1A64C321" w14:textId="269E93FE" w:rsidR="00092CD1" w:rsidRDefault="00092CD1" w:rsidP="00E84193">
      <w:pPr>
        <w:spacing w:line="360" w:lineRule="auto"/>
      </w:pPr>
    </w:p>
    <w:p w14:paraId="2CA04A4C" w14:textId="1C4F02FA" w:rsidR="00092CD1" w:rsidRDefault="00092CD1" w:rsidP="00E84193">
      <w:pPr>
        <w:spacing w:line="360" w:lineRule="auto"/>
      </w:pPr>
    </w:p>
    <w:p w14:paraId="1E320198" w14:textId="7F73F6B6" w:rsidR="00092CD1" w:rsidRDefault="00092CD1" w:rsidP="00E84193">
      <w:pPr>
        <w:spacing w:line="360" w:lineRule="auto"/>
      </w:pPr>
    </w:p>
    <w:p w14:paraId="1ECCA3CC" w14:textId="2BB4905E" w:rsidR="00092CD1" w:rsidRDefault="00092CD1" w:rsidP="00E84193">
      <w:pPr>
        <w:spacing w:line="360" w:lineRule="auto"/>
      </w:pPr>
    </w:p>
    <w:p w14:paraId="49133606" w14:textId="010C4FC9" w:rsidR="00092CD1" w:rsidRDefault="00092CD1" w:rsidP="00E84193">
      <w:pPr>
        <w:spacing w:line="360" w:lineRule="auto"/>
      </w:pPr>
    </w:p>
    <w:p w14:paraId="505D900F" w14:textId="306C7893" w:rsidR="00092CD1" w:rsidRDefault="00092CD1" w:rsidP="00E84193">
      <w:pPr>
        <w:spacing w:line="360" w:lineRule="auto"/>
      </w:pPr>
    </w:p>
    <w:p w14:paraId="4C5A7EA3" w14:textId="46B907E2" w:rsidR="00092CD1" w:rsidRDefault="00092CD1" w:rsidP="00E84193">
      <w:pPr>
        <w:spacing w:line="360" w:lineRule="auto"/>
      </w:pPr>
    </w:p>
    <w:p w14:paraId="43704CAE" w14:textId="463A9869" w:rsidR="00092CD1" w:rsidRDefault="00092CD1" w:rsidP="00E84193">
      <w:pPr>
        <w:spacing w:line="360" w:lineRule="auto"/>
      </w:pPr>
    </w:p>
    <w:p w14:paraId="50F5CEE2" w14:textId="010E8CAC" w:rsidR="00092CD1" w:rsidRDefault="00092CD1" w:rsidP="00E84193">
      <w:pPr>
        <w:spacing w:line="360" w:lineRule="auto"/>
      </w:pPr>
    </w:p>
    <w:p w14:paraId="26374A6C" w14:textId="322EE3F5" w:rsidR="00092CD1" w:rsidRDefault="00092CD1" w:rsidP="00E84193">
      <w:pPr>
        <w:spacing w:line="360" w:lineRule="auto"/>
      </w:pPr>
    </w:p>
    <w:p w14:paraId="494A887E" w14:textId="77777777" w:rsidR="007E004B" w:rsidRDefault="007E004B" w:rsidP="00E84193">
      <w:pPr>
        <w:spacing w:line="360" w:lineRule="auto"/>
      </w:pPr>
    </w:p>
    <w:p w14:paraId="71D4F639" w14:textId="184C7C55" w:rsidR="00752867" w:rsidRDefault="00752867" w:rsidP="00E84193">
      <w:pPr>
        <w:spacing w:line="360" w:lineRule="auto"/>
        <w:rPr>
          <w:sz w:val="32"/>
          <w:u w:val="single"/>
        </w:rPr>
      </w:pPr>
      <w:r w:rsidRPr="003A3E9D">
        <w:rPr>
          <w:sz w:val="32"/>
          <w:u w:val="single"/>
        </w:rPr>
        <w:lastRenderedPageBreak/>
        <w:t>References</w:t>
      </w:r>
    </w:p>
    <w:p w14:paraId="3CE122F4" w14:textId="479818D9" w:rsidR="00210E65" w:rsidRDefault="00210E65" w:rsidP="00E84193">
      <w:pPr>
        <w:spacing w:line="360" w:lineRule="auto"/>
      </w:pPr>
      <w:r>
        <w:t>Appendix 1 - David Bixenspan. (2022) @</w:t>
      </w:r>
      <w:proofErr w:type="spellStart"/>
      <w:r>
        <w:t>davidbix</w:t>
      </w:r>
      <w:proofErr w:type="spellEnd"/>
    </w:p>
    <w:p w14:paraId="30FD9169" w14:textId="77777777" w:rsidR="00210E65" w:rsidRPr="00210E65" w:rsidRDefault="00210E65" w:rsidP="00E84193">
      <w:pPr>
        <w:spacing w:line="360" w:lineRule="auto"/>
      </w:pPr>
    </w:p>
    <w:p w14:paraId="4C583628" w14:textId="0C178181" w:rsidR="00673C60" w:rsidRDefault="00673C60" w:rsidP="00E84193">
      <w:pPr>
        <w:spacing w:line="360" w:lineRule="auto"/>
      </w:pPr>
      <w:proofErr w:type="spellStart"/>
      <w:r>
        <w:t>Avecsport</w:t>
      </w:r>
      <w:proofErr w:type="spellEnd"/>
      <w:r>
        <w:t>. (</w:t>
      </w:r>
      <w:r w:rsidR="00FE74E8">
        <w:t xml:space="preserve">2022) ‘How to attract a sponsor for your grassroots football team’ Available: </w:t>
      </w:r>
      <w:hyperlink r:id="rId10" w:history="1">
        <w:r w:rsidR="00FE74E8" w:rsidRPr="00FE74E8">
          <w:rPr>
            <w:rStyle w:val="Hyperlink"/>
          </w:rPr>
          <w:t>https://avecsport.com/blog/how-to-attract-a-sponsor-for-your-grassroots-football-team</w:t>
        </w:r>
      </w:hyperlink>
      <w:r w:rsidR="00FE74E8">
        <w:t>. Last accessed May 12</w:t>
      </w:r>
      <w:r w:rsidR="00FE74E8" w:rsidRPr="00FE74E8">
        <w:rPr>
          <w:vertAlign w:val="superscript"/>
        </w:rPr>
        <w:t>th</w:t>
      </w:r>
      <w:r w:rsidR="00FE74E8">
        <w:t>, 2022.</w:t>
      </w:r>
    </w:p>
    <w:p w14:paraId="7CCFF3A6" w14:textId="50C31393" w:rsidR="00FE74E8" w:rsidRDefault="00FE74E8" w:rsidP="00E84193">
      <w:pPr>
        <w:spacing w:line="360" w:lineRule="auto"/>
      </w:pPr>
    </w:p>
    <w:p w14:paraId="66D2DA5F" w14:textId="01434F60" w:rsidR="00FE74E8" w:rsidRDefault="00FE74E8" w:rsidP="00E84193">
      <w:pPr>
        <w:spacing w:line="360" w:lineRule="auto"/>
      </w:pPr>
      <w:proofErr w:type="spellStart"/>
      <w:r>
        <w:t>BIGcommerce</w:t>
      </w:r>
      <w:proofErr w:type="spellEnd"/>
      <w:r>
        <w:t xml:space="preserve">. (2022) ‘Navigating Social Media Advertising in 2022: How to Choose the Right Platform and Ads for Your Brand’ Available: </w:t>
      </w:r>
      <w:hyperlink r:id="rId11" w:anchor="social-media-platforms-examples" w:history="1">
        <w:r w:rsidRPr="00FE74E8">
          <w:rPr>
            <w:rStyle w:val="Hyperlink"/>
          </w:rPr>
          <w:t>https://www.bigcommerce.com/blog/social-media-advertising/ - social-media-platforms-examples</w:t>
        </w:r>
      </w:hyperlink>
      <w:r>
        <w:t>. Last accessed May 12</w:t>
      </w:r>
      <w:r w:rsidRPr="00FE74E8">
        <w:rPr>
          <w:vertAlign w:val="superscript"/>
        </w:rPr>
        <w:t>th</w:t>
      </w:r>
      <w:r>
        <w:t>, 2022.</w:t>
      </w:r>
    </w:p>
    <w:p w14:paraId="1169FDB7" w14:textId="2A370CEE" w:rsidR="00FE74E8" w:rsidRDefault="00FE74E8" w:rsidP="00E84193">
      <w:pPr>
        <w:spacing w:line="360" w:lineRule="auto"/>
      </w:pPr>
    </w:p>
    <w:p w14:paraId="2C49C847" w14:textId="77777777" w:rsidR="00FE74E8" w:rsidRDefault="00FE74E8" w:rsidP="00FE74E8">
      <w:pPr>
        <w:spacing w:line="360" w:lineRule="auto"/>
      </w:pPr>
      <w:r>
        <w:t>Brown. P (2022). Forest Green Rovers Head of Commercial. (Email).</w:t>
      </w:r>
    </w:p>
    <w:p w14:paraId="0DF6516E" w14:textId="77777777" w:rsidR="00FE74E8" w:rsidRDefault="00FE74E8" w:rsidP="00FE74E8">
      <w:pPr>
        <w:spacing w:line="360" w:lineRule="auto"/>
      </w:pPr>
    </w:p>
    <w:p w14:paraId="259505DD" w14:textId="33EF6ED3" w:rsidR="00FE74E8" w:rsidRDefault="00FE74E8" w:rsidP="00FE74E8">
      <w:pPr>
        <w:spacing w:line="360" w:lineRule="auto"/>
      </w:pPr>
      <w:r>
        <w:t xml:space="preserve">Brown. P (2022). Forest Green Rovers Head of Commercial. Brochure ‘We are the world’s greenest football club’ </w:t>
      </w:r>
    </w:p>
    <w:p w14:paraId="037B63E5" w14:textId="2FB3EBBF" w:rsidR="00FE74E8" w:rsidRDefault="00FE74E8" w:rsidP="00FE74E8">
      <w:pPr>
        <w:spacing w:line="360" w:lineRule="auto"/>
      </w:pPr>
    </w:p>
    <w:p w14:paraId="6FB4BF86" w14:textId="2B29A235" w:rsidR="00FE74E8" w:rsidRDefault="00FE74E8" w:rsidP="00FE74E8">
      <w:pPr>
        <w:spacing w:line="360" w:lineRule="auto"/>
      </w:pPr>
      <w:r>
        <w:t xml:space="preserve">Buffer. (2022) ‘What is Social Media Marketing?’ Available: </w:t>
      </w:r>
      <w:hyperlink r:id="rId12" w:history="1">
        <w:r w:rsidRPr="00FE74E8">
          <w:rPr>
            <w:rStyle w:val="Hyperlink"/>
          </w:rPr>
          <w:t>https://buffer.com/social-media-marketing</w:t>
        </w:r>
      </w:hyperlink>
      <w:r>
        <w:t>. Last accessed May 12</w:t>
      </w:r>
      <w:r w:rsidRPr="00FE74E8">
        <w:rPr>
          <w:vertAlign w:val="superscript"/>
        </w:rPr>
        <w:t>th</w:t>
      </w:r>
      <w:r>
        <w:t>, 2022.</w:t>
      </w:r>
    </w:p>
    <w:p w14:paraId="77408BD7" w14:textId="0241A6FA" w:rsidR="00FE74E8" w:rsidRDefault="00FE74E8" w:rsidP="00FE74E8">
      <w:pPr>
        <w:spacing w:line="360" w:lineRule="auto"/>
      </w:pPr>
    </w:p>
    <w:p w14:paraId="2BAF7FA4" w14:textId="1E959177" w:rsidR="00FE74E8" w:rsidRDefault="00FE74E8" w:rsidP="00FE74E8">
      <w:pPr>
        <w:spacing w:line="360" w:lineRule="auto"/>
      </w:pPr>
      <w:proofErr w:type="spellStart"/>
      <w:r>
        <w:t>CoSchedule</w:t>
      </w:r>
      <w:proofErr w:type="spellEnd"/>
      <w:r>
        <w:t xml:space="preserve">. (2022) ’20 Important Social Media Marketing Benefits You Need’ Available: </w:t>
      </w:r>
      <w:hyperlink r:id="rId13" w:history="1">
        <w:r w:rsidRPr="00FE74E8">
          <w:rPr>
            <w:rStyle w:val="Hyperlink"/>
          </w:rPr>
          <w:t>https://coschedule.com/blog/benefits-of-social-media-marketing-for-business</w:t>
        </w:r>
      </w:hyperlink>
      <w:r>
        <w:t>. Last accessed May 12</w:t>
      </w:r>
      <w:r w:rsidRPr="00FE74E8">
        <w:rPr>
          <w:vertAlign w:val="superscript"/>
        </w:rPr>
        <w:t>th</w:t>
      </w:r>
      <w:r>
        <w:t>, 2022.</w:t>
      </w:r>
    </w:p>
    <w:p w14:paraId="6AFA51A7" w14:textId="201B6231" w:rsidR="00FE74E8" w:rsidRDefault="00FE74E8" w:rsidP="00FE74E8">
      <w:pPr>
        <w:spacing w:line="360" w:lineRule="auto"/>
      </w:pPr>
    </w:p>
    <w:p w14:paraId="5592A247" w14:textId="3CCB9F4B" w:rsidR="00FE74E8" w:rsidRDefault="00FE74E8" w:rsidP="00FE74E8">
      <w:pPr>
        <w:spacing w:line="360" w:lineRule="auto"/>
      </w:pPr>
      <w:proofErr w:type="spellStart"/>
      <w:r>
        <w:t>Edkent</w:t>
      </w:r>
      <w:proofErr w:type="spellEnd"/>
      <w:r>
        <w:t xml:space="preserve"> Media. (2020) ‘5 Benefits of advertising on social media’ Available: </w:t>
      </w:r>
      <w:hyperlink r:id="rId14" w:history="1">
        <w:r w:rsidRPr="00FE74E8">
          <w:rPr>
            <w:rStyle w:val="Hyperlink"/>
          </w:rPr>
          <w:t>https://edkentmedia.com/5-benefits-advertising-social-media/</w:t>
        </w:r>
      </w:hyperlink>
      <w:r>
        <w:t>. Last accessed May 12</w:t>
      </w:r>
      <w:r w:rsidRPr="00FE74E8">
        <w:rPr>
          <w:vertAlign w:val="superscript"/>
        </w:rPr>
        <w:t>th</w:t>
      </w:r>
      <w:r>
        <w:t>, 2022.</w:t>
      </w:r>
    </w:p>
    <w:p w14:paraId="6AAADE6E" w14:textId="595A03CE" w:rsidR="00FE74E8" w:rsidRDefault="00FE74E8" w:rsidP="00FE74E8">
      <w:pPr>
        <w:spacing w:line="360" w:lineRule="auto"/>
      </w:pPr>
    </w:p>
    <w:p w14:paraId="6D50D9CA" w14:textId="6F87D928" w:rsidR="00FE74E8" w:rsidRDefault="00FE74E8" w:rsidP="00FE74E8">
      <w:pPr>
        <w:spacing w:line="360" w:lineRule="auto"/>
      </w:pPr>
      <w:proofErr w:type="spellStart"/>
      <w:r>
        <w:t>Fanbytes</w:t>
      </w:r>
      <w:proofErr w:type="spellEnd"/>
      <w:r w:rsidR="00CE490F">
        <w:t xml:space="preserve">. (2022) ‘The 5 Secrets To Running Paid Ads On TikTok That Convert’ Available: </w:t>
      </w:r>
      <w:hyperlink r:id="rId15" w:history="1">
        <w:r w:rsidR="00CE490F" w:rsidRPr="00CE490F">
          <w:rPr>
            <w:rStyle w:val="Hyperlink"/>
          </w:rPr>
          <w:t>https://fanbytes.co.uk/paid-ads-on-tiktok/</w:t>
        </w:r>
      </w:hyperlink>
      <w:r w:rsidR="00CE490F">
        <w:t>. Last accessed May 12</w:t>
      </w:r>
      <w:r w:rsidR="00CE490F" w:rsidRPr="00CE490F">
        <w:rPr>
          <w:vertAlign w:val="superscript"/>
        </w:rPr>
        <w:t>th</w:t>
      </w:r>
      <w:r w:rsidR="00CE490F">
        <w:t>, 2022.</w:t>
      </w:r>
    </w:p>
    <w:p w14:paraId="49A2C798" w14:textId="01F85112" w:rsidR="00CE490F" w:rsidRDefault="00CE490F" w:rsidP="00FE74E8">
      <w:pPr>
        <w:spacing w:line="360" w:lineRule="auto"/>
      </w:pPr>
      <w:r>
        <w:lastRenderedPageBreak/>
        <w:t xml:space="preserve">Forest Green Rovers. (2022) ‘Promoted to League One!’ Available: </w:t>
      </w:r>
      <w:hyperlink r:id="rId16" w:history="1">
        <w:r w:rsidRPr="00CE490F">
          <w:rPr>
            <w:rStyle w:val="Hyperlink"/>
          </w:rPr>
          <w:t>https://www.fgr.co.uk/news/promoted-to-league-one</w:t>
        </w:r>
      </w:hyperlink>
      <w:r>
        <w:t>. Last accessed May 13</w:t>
      </w:r>
      <w:r w:rsidRPr="00CE490F">
        <w:rPr>
          <w:vertAlign w:val="superscript"/>
        </w:rPr>
        <w:t>th</w:t>
      </w:r>
      <w:r>
        <w:t>, 2022.</w:t>
      </w:r>
    </w:p>
    <w:p w14:paraId="2E4AC514" w14:textId="05776A30" w:rsidR="00CE490F" w:rsidRDefault="00CE490F" w:rsidP="00FE74E8">
      <w:pPr>
        <w:spacing w:line="360" w:lineRule="auto"/>
      </w:pPr>
    </w:p>
    <w:p w14:paraId="6CCAAD42" w14:textId="18E9F582" w:rsidR="00CE490F" w:rsidRDefault="00CE490F" w:rsidP="00CE490F">
      <w:pPr>
        <w:spacing w:line="360" w:lineRule="auto"/>
      </w:pPr>
      <w:r>
        <w:t xml:space="preserve">Forest Green Rovers. (2022) ‘Sponsorship opportunities’ Available: </w:t>
      </w:r>
      <w:hyperlink r:id="rId17" w:history="1">
        <w:r w:rsidRPr="00CE490F">
          <w:rPr>
            <w:rStyle w:val="Hyperlink"/>
          </w:rPr>
          <w:t>https://www.fgr.co.uk/sponsorship</w:t>
        </w:r>
      </w:hyperlink>
      <w:r>
        <w:t>. Last accessed May 13</w:t>
      </w:r>
      <w:r w:rsidRPr="00CE490F">
        <w:rPr>
          <w:vertAlign w:val="superscript"/>
        </w:rPr>
        <w:t>th</w:t>
      </w:r>
      <w:r>
        <w:t>, 2022.</w:t>
      </w:r>
    </w:p>
    <w:p w14:paraId="627C3CD0" w14:textId="5335E76E" w:rsidR="00CE490F" w:rsidRDefault="00CE490F" w:rsidP="00CE490F">
      <w:pPr>
        <w:spacing w:line="360" w:lineRule="auto"/>
      </w:pPr>
    </w:p>
    <w:p w14:paraId="55FC4811" w14:textId="624D6E62" w:rsidR="00CE490F" w:rsidRDefault="00CE490F" w:rsidP="00CE490F">
      <w:pPr>
        <w:spacing w:line="360" w:lineRule="auto"/>
      </w:pPr>
      <w:r>
        <w:t xml:space="preserve">Hootsuite. (2021) ‘How to Advertise on TikTok in 2022: An 8-Step Guide to Using TikTok Ads’ Available: </w:t>
      </w:r>
      <w:hyperlink r:id="rId18" w:history="1">
        <w:r w:rsidRPr="00CE490F">
          <w:rPr>
            <w:rStyle w:val="Hyperlink"/>
          </w:rPr>
          <w:t>https://blog.hootsuite.com/tiktok-advertising/</w:t>
        </w:r>
      </w:hyperlink>
      <w:r>
        <w:t>. Last accessed May 12</w:t>
      </w:r>
      <w:r w:rsidRPr="00CE490F">
        <w:rPr>
          <w:vertAlign w:val="superscript"/>
        </w:rPr>
        <w:t>th</w:t>
      </w:r>
      <w:r>
        <w:t>, 2022.</w:t>
      </w:r>
    </w:p>
    <w:p w14:paraId="4F908FED" w14:textId="77EE4745" w:rsidR="00CE490F" w:rsidRDefault="00CE490F" w:rsidP="00CE490F">
      <w:pPr>
        <w:spacing w:line="360" w:lineRule="auto"/>
      </w:pPr>
    </w:p>
    <w:p w14:paraId="0B31098C" w14:textId="781C1941" w:rsidR="00CE490F" w:rsidRDefault="00CE490F" w:rsidP="00CE490F">
      <w:pPr>
        <w:spacing w:line="360" w:lineRule="auto"/>
      </w:pPr>
      <w:proofErr w:type="spellStart"/>
      <w:r>
        <w:t>Karolakarlson</w:t>
      </w:r>
      <w:proofErr w:type="spellEnd"/>
      <w:r>
        <w:t xml:space="preserve">. (2021) ‘How much do Facebook ads cost - [2021 new data]’ Available: </w:t>
      </w:r>
      <w:hyperlink r:id="rId19" w:history="1">
        <w:r w:rsidRPr="00CE490F">
          <w:rPr>
            <w:rStyle w:val="Hyperlink"/>
          </w:rPr>
          <w:t>https://karolakarlson.com/facebook-ads-cost-and-bidding/</w:t>
        </w:r>
      </w:hyperlink>
      <w:r>
        <w:t>. Last accessed May 12</w:t>
      </w:r>
      <w:r w:rsidRPr="00CE490F">
        <w:rPr>
          <w:vertAlign w:val="superscript"/>
        </w:rPr>
        <w:t>th</w:t>
      </w:r>
      <w:r>
        <w:t>, 2022.</w:t>
      </w:r>
    </w:p>
    <w:p w14:paraId="6901CA7F" w14:textId="04C25BF5" w:rsidR="00CE490F" w:rsidRDefault="00CE490F" w:rsidP="00CE490F">
      <w:pPr>
        <w:spacing w:line="360" w:lineRule="auto"/>
      </w:pPr>
    </w:p>
    <w:p w14:paraId="2F4E761C" w14:textId="77CBC38C" w:rsidR="00CE490F" w:rsidRDefault="00CE490F" w:rsidP="00CE490F">
      <w:pPr>
        <w:spacing w:line="360" w:lineRule="auto"/>
      </w:pPr>
      <w:proofErr w:type="spellStart"/>
      <w:r>
        <w:t>Neilpatel</w:t>
      </w:r>
      <w:proofErr w:type="spellEnd"/>
      <w:r>
        <w:t>. (2022) ‘What Is Facebook Advertising &amp; How Does it Work?’</w:t>
      </w:r>
      <w:r w:rsidR="008D13BD">
        <w:t xml:space="preserve"> Available: </w:t>
      </w:r>
      <w:hyperlink r:id="rId20" w:history="1">
        <w:r w:rsidR="008D13BD" w:rsidRPr="008D13BD">
          <w:rPr>
            <w:rStyle w:val="Hyperlink"/>
          </w:rPr>
          <w:t>https://neilpatel.com/what-is-facebook-advertising/</w:t>
        </w:r>
      </w:hyperlink>
      <w:r w:rsidR="008D13BD">
        <w:t>. Last accessed May 12</w:t>
      </w:r>
      <w:r w:rsidR="008D13BD" w:rsidRPr="008D13BD">
        <w:rPr>
          <w:vertAlign w:val="superscript"/>
        </w:rPr>
        <w:t>th</w:t>
      </w:r>
      <w:r w:rsidR="008D13BD">
        <w:t>, 2022.</w:t>
      </w:r>
    </w:p>
    <w:p w14:paraId="5F19C326" w14:textId="7A607B38" w:rsidR="008D13BD" w:rsidRDefault="008D13BD" w:rsidP="00CE490F">
      <w:pPr>
        <w:spacing w:line="360" w:lineRule="auto"/>
      </w:pPr>
    </w:p>
    <w:p w14:paraId="2CF03F4A" w14:textId="5BC937F6" w:rsidR="008D13BD" w:rsidRDefault="008D13BD"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333333"/>
          <w:spacing w:val="9"/>
          <w:sz w:val="24"/>
          <w:szCs w:val="24"/>
        </w:rPr>
      </w:pPr>
      <w:proofErr w:type="spellStart"/>
      <w:r w:rsidRPr="008D13BD">
        <w:rPr>
          <w:rFonts w:asciiTheme="minorHAnsi" w:hAnsiTheme="minorHAnsi" w:cstheme="minorHAnsi"/>
          <w:b w:val="0"/>
          <w:sz w:val="24"/>
          <w:szCs w:val="24"/>
        </w:rPr>
        <w:t>RedRag</w:t>
      </w:r>
      <w:proofErr w:type="spellEnd"/>
      <w:r w:rsidRPr="008D13BD">
        <w:rPr>
          <w:rFonts w:asciiTheme="minorHAnsi" w:hAnsiTheme="minorHAnsi" w:cstheme="minorHAnsi"/>
          <w:b w:val="0"/>
          <w:sz w:val="24"/>
          <w:szCs w:val="24"/>
        </w:rPr>
        <w:t xml:space="preserve"> Marketing. (2021) </w:t>
      </w:r>
      <w:r>
        <w:rPr>
          <w:rFonts w:asciiTheme="minorHAnsi" w:hAnsiTheme="minorHAnsi" w:cstheme="minorHAnsi"/>
          <w:b w:val="0"/>
          <w:sz w:val="24"/>
          <w:szCs w:val="24"/>
        </w:rPr>
        <w:t>‘</w:t>
      </w:r>
      <w:r w:rsidRPr="008D13BD">
        <w:rPr>
          <w:rFonts w:asciiTheme="minorHAnsi" w:hAnsiTheme="minorHAnsi" w:cstheme="minorHAnsi"/>
          <w:b w:val="0"/>
          <w:color w:val="333333"/>
          <w:spacing w:val="9"/>
          <w:sz w:val="24"/>
          <w:szCs w:val="24"/>
        </w:rPr>
        <w:t>The Cost of Instagram Advertising in the UK: A Complete Guide</w:t>
      </w:r>
      <w:r>
        <w:rPr>
          <w:rFonts w:asciiTheme="minorHAnsi" w:hAnsiTheme="minorHAnsi" w:cstheme="minorHAnsi"/>
          <w:b w:val="0"/>
          <w:color w:val="333333"/>
          <w:spacing w:val="9"/>
          <w:sz w:val="24"/>
          <w:szCs w:val="24"/>
        </w:rPr>
        <w:t xml:space="preserve">’ Available: </w:t>
      </w:r>
      <w:hyperlink r:id="rId21" w:history="1">
        <w:r w:rsidRPr="008D13BD">
          <w:rPr>
            <w:rStyle w:val="Hyperlink"/>
            <w:rFonts w:asciiTheme="minorHAnsi" w:hAnsiTheme="minorHAnsi" w:cstheme="minorHAnsi"/>
            <w:b w:val="0"/>
            <w:spacing w:val="9"/>
            <w:sz w:val="24"/>
            <w:szCs w:val="24"/>
          </w:rPr>
          <w:t>https://redragmarketing.com/instagram-advertising-cost-uk/</w:t>
        </w:r>
      </w:hyperlink>
      <w:r>
        <w:rPr>
          <w:rFonts w:asciiTheme="minorHAnsi" w:hAnsiTheme="minorHAnsi" w:cstheme="minorHAnsi"/>
          <w:b w:val="0"/>
          <w:color w:val="333333"/>
          <w:spacing w:val="9"/>
          <w:sz w:val="24"/>
          <w:szCs w:val="24"/>
        </w:rPr>
        <w:t>. Last accessed May 12</w:t>
      </w:r>
      <w:r w:rsidRPr="008D13BD">
        <w:rPr>
          <w:rFonts w:asciiTheme="minorHAnsi" w:hAnsiTheme="minorHAnsi" w:cstheme="minorHAnsi"/>
          <w:b w:val="0"/>
          <w:color w:val="333333"/>
          <w:spacing w:val="9"/>
          <w:sz w:val="24"/>
          <w:szCs w:val="24"/>
          <w:vertAlign w:val="superscript"/>
        </w:rPr>
        <w:t>th</w:t>
      </w:r>
      <w:r>
        <w:rPr>
          <w:rFonts w:asciiTheme="minorHAnsi" w:hAnsiTheme="minorHAnsi" w:cstheme="minorHAnsi"/>
          <w:b w:val="0"/>
          <w:color w:val="333333"/>
          <w:spacing w:val="9"/>
          <w:sz w:val="24"/>
          <w:szCs w:val="24"/>
        </w:rPr>
        <w:t>, 2022.</w:t>
      </w:r>
    </w:p>
    <w:p w14:paraId="5174B640" w14:textId="5D6F779C" w:rsidR="007E004B" w:rsidRDefault="007E004B"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333333"/>
          <w:spacing w:val="9"/>
          <w:sz w:val="24"/>
          <w:szCs w:val="24"/>
        </w:rPr>
      </w:pPr>
      <w:r w:rsidRPr="007E004B">
        <w:rPr>
          <w:rFonts w:asciiTheme="minorHAnsi" w:hAnsiTheme="minorHAnsi" w:cstheme="minorHAnsi"/>
          <w:b w:val="0"/>
          <w:color w:val="000000" w:themeColor="text1"/>
          <w:spacing w:val="9"/>
          <w:sz w:val="24"/>
          <w:szCs w:val="24"/>
        </w:rPr>
        <w:t xml:space="preserve">The Football Faithful. (2020) ‘Harry </w:t>
      </w:r>
      <w:r>
        <w:rPr>
          <w:rFonts w:asciiTheme="minorHAnsi" w:hAnsiTheme="minorHAnsi" w:cstheme="minorHAnsi"/>
          <w:b w:val="0"/>
          <w:color w:val="333333"/>
          <w:spacing w:val="9"/>
          <w:sz w:val="24"/>
          <w:szCs w:val="24"/>
        </w:rPr>
        <w:t xml:space="preserve">Kane steps in to help struggling Leyton Orient with shirt sponsorship deal’ Available: </w:t>
      </w:r>
      <w:hyperlink r:id="rId22" w:history="1">
        <w:r w:rsidRPr="007E004B">
          <w:rPr>
            <w:rStyle w:val="Hyperlink"/>
            <w:rFonts w:asciiTheme="minorHAnsi" w:hAnsiTheme="minorHAnsi" w:cstheme="minorHAnsi"/>
            <w:b w:val="0"/>
            <w:spacing w:val="9"/>
            <w:sz w:val="24"/>
            <w:szCs w:val="24"/>
          </w:rPr>
          <w:t>https://thefootballfaithful.com/harry-kane-steps-in-to-help-struggling-leyton-orient-with-shirt-sponsorship-deal/</w:t>
        </w:r>
      </w:hyperlink>
      <w:r>
        <w:rPr>
          <w:rFonts w:asciiTheme="minorHAnsi" w:hAnsiTheme="minorHAnsi" w:cstheme="minorHAnsi"/>
          <w:b w:val="0"/>
          <w:color w:val="333333"/>
          <w:spacing w:val="9"/>
          <w:sz w:val="24"/>
          <w:szCs w:val="24"/>
        </w:rPr>
        <w:t>. Last accessed May 12</w:t>
      </w:r>
      <w:r w:rsidRPr="007E004B">
        <w:rPr>
          <w:rFonts w:asciiTheme="minorHAnsi" w:hAnsiTheme="minorHAnsi" w:cstheme="minorHAnsi"/>
          <w:b w:val="0"/>
          <w:color w:val="333333"/>
          <w:spacing w:val="9"/>
          <w:sz w:val="24"/>
          <w:szCs w:val="24"/>
          <w:vertAlign w:val="superscript"/>
        </w:rPr>
        <w:t>th</w:t>
      </w:r>
      <w:r>
        <w:rPr>
          <w:rFonts w:asciiTheme="minorHAnsi" w:hAnsiTheme="minorHAnsi" w:cstheme="minorHAnsi"/>
          <w:b w:val="0"/>
          <w:color w:val="333333"/>
          <w:spacing w:val="9"/>
          <w:sz w:val="24"/>
          <w:szCs w:val="24"/>
        </w:rPr>
        <w:t>, 2022.</w:t>
      </w:r>
    </w:p>
    <w:p w14:paraId="2315630F" w14:textId="107D20F0" w:rsidR="008D13BD" w:rsidRPr="008D13BD" w:rsidRDefault="008D13BD"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000000" w:themeColor="text1"/>
          <w:sz w:val="24"/>
          <w:szCs w:val="24"/>
        </w:rPr>
      </w:pPr>
      <w:r w:rsidRPr="008D13BD">
        <w:rPr>
          <w:rFonts w:asciiTheme="minorHAnsi" w:hAnsiTheme="minorHAnsi" w:cstheme="minorHAnsi"/>
          <w:b w:val="0"/>
          <w:color w:val="000000" w:themeColor="text1"/>
          <w:spacing w:val="9"/>
          <w:sz w:val="24"/>
          <w:szCs w:val="24"/>
        </w:rPr>
        <w:t xml:space="preserve">Twitter </w:t>
      </w:r>
      <w:r>
        <w:rPr>
          <w:rFonts w:asciiTheme="minorHAnsi" w:hAnsiTheme="minorHAnsi" w:cstheme="minorHAnsi"/>
          <w:b w:val="0"/>
          <w:color w:val="000000" w:themeColor="text1"/>
          <w:spacing w:val="9"/>
          <w:sz w:val="24"/>
          <w:szCs w:val="24"/>
        </w:rPr>
        <w:t>Business</w:t>
      </w:r>
      <w:r w:rsidRPr="008D13BD">
        <w:rPr>
          <w:rFonts w:asciiTheme="minorHAnsi" w:hAnsiTheme="minorHAnsi" w:cstheme="minorHAnsi"/>
          <w:b w:val="0"/>
          <w:color w:val="000000" w:themeColor="text1"/>
          <w:spacing w:val="9"/>
          <w:sz w:val="24"/>
          <w:szCs w:val="24"/>
        </w:rPr>
        <w:t xml:space="preserve"> (2022) ‘</w:t>
      </w:r>
      <w:r w:rsidRPr="008D13BD">
        <w:rPr>
          <w:rFonts w:asciiTheme="minorHAnsi" w:hAnsiTheme="minorHAnsi" w:cstheme="minorHAnsi"/>
          <w:b w:val="0"/>
          <w:color w:val="000000" w:themeColor="text1"/>
          <w:sz w:val="24"/>
          <w:szCs w:val="24"/>
        </w:rPr>
        <w:t xml:space="preserve">9 reasons why you need Twitter in your next ad campaign’ Available: </w:t>
      </w:r>
      <w:hyperlink r:id="rId23" w:history="1">
        <w:r w:rsidRPr="008D13BD">
          <w:rPr>
            <w:rStyle w:val="Hyperlink"/>
            <w:rFonts w:asciiTheme="minorHAnsi" w:hAnsiTheme="minorHAnsi" w:cstheme="minorHAnsi"/>
            <w:b w:val="0"/>
            <w:color w:val="000000" w:themeColor="text1"/>
            <w:sz w:val="24"/>
            <w:szCs w:val="24"/>
          </w:rPr>
          <w:t>https://business.twitter.com/en/blog/twitter-ad-campaign-reasons-why.html</w:t>
        </w:r>
      </w:hyperlink>
      <w:r w:rsidRPr="008D13BD">
        <w:rPr>
          <w:rFonts w:asciiTheme="minorHAnsi" w:hAnsiTheme="minorHAnsi" w:cstheme="minorHAnsi"/>
          <w:b w:val="0"/>
          <w:color w:val="000000" w:themeColor="text1"/>
          <w:sz w:val="24"/>
          <w:szCs w:val="24"/>
        </w:rPr>
        <w:t>. Last accessed May 13</w:t>
      </w:r>
      <w:r w:rsidRPr="008D13BD">
        <w:rPr>
          <w:rFonts w:asciiTheme="minorHAnsi" w:hAnsiTheme="minorHAnsi" w:cstheme="minorHAnsi"/>
          <w:b w:val="0"/>
          <w:color w:val="000000" w:themeColor="text1"/>
          <w:sz w:val="24"/>
          <w:szCs w:val="24"/>
          <w:vertAlign w:val="superscript"/>
        </w:rPr>
        <w:t>th</w:t>
      </w:r>
      <w:r w:rsidRPr="008D13BD">
        <w:rPr>
          <w:rFonts w:asciiTheme="minorHAnsi" w:hAnsiTheme="minorHAnsi" w:cstheme="minorHAnsi"/>
          <w:b w:val="0"/>
          <w:color w:val="000000" w:themeColor="text1"/>
          <w:sz w:val="24"/>
          <w:szCs w:val="24"/>
        </w:rPr>
        <w:t>, 2022.</w:t>
      </w:r>
    </w:p>
    <w:p w14:paraId="4962255D" w14:textId="3F1E6D00" w:rsidR="008D13BD" w:rsidRPr="008D13BD" w:rsidRDefault="008D13BD"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000000" w:themeColor="text1"/>
          <w:sz w:val="24"/>
          <w:szCs w:val="24"/>
        </w:rPr>
      </w:pPr>
      <w:proofErr w:type="spellStart"/>
      <w:r w:rsidRPr="008D13BD">
        <w:rPr>
          <w:rFonts w:asciiTheme="minorHAnsi" w:hAnsiTheme="minorHAnsi" w:cstheme="minorHAnsi"/>
          <w:b w:val="0"/>
          <w:color w:val="000000" w:themeColor="text1"/>
          <w:sz w:val="24"/>
          <w:szCs w:val="24"/>
        </w:rPr>
        <w:t>Webfx</w:t>
      </w:r>
      <w:proofErr w:type="spellEnd"/>
      <w:r w:rsidRPr="008D13BD">
        <w:rPr>
          <w:rFonts w:asciiTheme="minorHAnsi" w:hAnsiTheme="minorHAnsi" w:cstheme="minorHAnsi"/>
          <w:b w:val="0"/>
          <w:color w:val="000000" w:themeColor="text1"/>
          <w:sz w:val="24"/>
          <w:szCs w:val="24"/>
        </w:rPr>
        <w:t xml:space="preserve">. (2022) ‘How Much Does Facebook Advertising Cost in 2022?’ Available: </w:t>
      </w:r>
      <w:hyperlink r:id="rId24" w:history="1">
        <w:r w:rsidRPr="008D13BD">
          <w:rPr>
            <w:rStyle w:val="Hyperlink"/>
            <w:rFonts w:asciiTheme="minorHAnsi" w:hAnsiTheme="minorHAnsi" w:cstheme="minorHAnsi"/>
            <w:b w:val="0"/>
            <w:color w:val="000000" w:themeColor="text1"/>
            <w:sz w:val="24"/>
            <w:szCs w:val="24"/>
          </w:rPr>
          <w:t>https://www.webfx.com/social-media/pricing/how-much-does-facebook-advertising-cost/</w:t>
        </w:r>
      </w:hyperlink>
      <w:r w:rsidRPr="008D13BD">
        <w:rPr>
          <w:rFonts w:asciiTheme="minorHAnsi" w:hAnsiTheme="minorHAnsi" w:cstheme="minorHAnsi"/>
          <w:b w:val="0"/>
          <w:color w:val="000000" w:themeColor="text1"/>
          <w:sz w:val="24"/>
          <w:szCs w:val="24"/>
        </w:rPr>
        <w:t>. Last accessed May 12</w:t>
      </w:r>
      <w:r w:rsidRPr="008D13BD">
        <w:rPr>
          <w:rFonts w:asciiTheme="minorHAnsi" w:hAnsiTheme="minorHAnsi" w:cstheme="minorHAnsi"/>
          <w:b w:val="0"/>
          <w:color w:val="000000" w:themeColor="text1"/>
          <w:sz w:val="24"/>
          <w:szCs w:val="24"/>
          <w:vertAlign w:val="superscript"/>
        </w:rPr>
        <w:t>th</w:t>
      </w:r>
      <w:r w:rsidRPr="008D13BD">
        <w:rPr>
          <w:rFonts w:asciiTheme="minorHAnsi" w:hAnsiTheme="minorHAnsi" w:cstheme="minorHAnsi"/>
          <w:b w:val="0"/>
          <w:color w:val="000000" w:themeColor="text1"/>
          <w:sz w:val="24"/>
          <w:szCs w:val="24"/>
        </w:rPr>
        <w:t>, 2022.</w:t>
      </w:r>
    </w:p>
    <w:p w14:paraId="101674F9" w14:textId="3F77713B" w:rsidR="008D13BD" w:rsidRDefault="008D13BD"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0F1419"/>
          <w:sz w:val="24"/>
          <w:szCs w:val="24"/>
        </w:rPr>
      </w:pPr>
      <w:proofErr w:type="spellStart"/>
      <w:r>
        <w:rPr>
          <w:rFonts w:asciiTheme="minorHAnsi" w:hAnsiTheme="minorHAnsi" w:cstheme="minorHAnsi"/>
          <w:b w:val="0"/>
          <w:color w:val="0F1419"/>
          <w:sz w:val="24"/>
          <w:szCs w:val="24"/>
        </w:rPr>
        <w:lastRenderedPageBreak/>
        <w:t>Webfx</w:t>
      </w:r>
      <w:proofErr w:type="spellEnd"/>
      <w:r>
        <w:rPr>
          <w:rFonts w:asciiTheme="minorHAnsi" w:hAnsiTheme="minorHAnsi" w:cstheme="minorHAnsi"/>
          <w:b w:val="0"/>
          <w:color w:val="0F1419"/>
          <w:sz w:val="24"/>
          <w:szCs w:val="24"/>
        </w:rPr>
        <w:t xml:space="preserve">. (2022) ‘How Much Does It Cost to Advertise on Twitter?’ Available: </w:t>
      </w:r>
      <w:hyperlink r:id="rId25" w:history="1">
        <w:r w:rsidRPr="008D13BD">
          <w:rPr>
            <w:rStyle w:val="Hyperlink"/>
            <w:rFonts w:asciiTheme="minorHAnsi" w:hAnsiTheme="minorHAnsi" w:cstheme="minorHAnsi"/>
            <w:b w:val="0"/>
            <w:sz w:val="24"/>
            <w:szCs w:val="24"/>
          </w:rPr>
          <w:t>https://www.webfx.com/social-media/pricing/how-much-does-it-cost-to-advertise-on-twitter/</w:t>
        </w:r>
      </w:hyperlink>
      <w:r>
        <w:rPr>
          <w:rFonts w:asciiTheme="minorHAnsi" w:hAnsiTheme="minorHAnsi" w:cstheme="minorHAnsi"/>
          <w:b w:val="0"/>
          <w:color w:val="0F1419"/>
          <w:sz w:val="24"/>
          <w:szCs w:val="24"/>
        </w:rPr>
        <w:t>. Last accessed May 12</w:t>
      </w:r>
      <w:r w:rsidRPr="008D13BD">
        <w:rPr>
          <w:rFonts w:asciiTheme="minorHAnsi" w:hAnsiTheme="minorHAnsi" w:cstheme="minorHAnsi"/>
          <w:b w:val="0"/>
          <w:color w:val="0F1419"/>
          <w:sz w:val="24"/>
          <w:szCs w:val="24"/>
          <w:vertAlign w:val="superscript"/>
        </w:rPr>
        <w:t>th</w:t>
      </w:r>
      <w:r>
        <w:rPr>
          <w:rFonts w:asciiTheme="minorHAnsi" w:hAnsiTheme="minorHAnsi" w:cstheme="minorHAnsi"/>
          <w:b w:val="0"/>
          <w:color w:val="0F1419"/>
          <w:sz w:val="24"/>
          <w:szCs w:val="24"/>
        </w:rPr>
        <w:t>, 2022.</w:t>
      </w:r>
    </w:p>
    <w:p w14:paraId="643FB3A2" w14:textId="50A92459" w:rsidR="008D13BD" w:rsidRDefault="008D13BD"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0F1419"/>
          <w:sz w:val="24"/>
          <w:szCs w:val="24"/>
        </w:rPr>
      </w:pPr>
      <w:proofErr w:type="spellStart"/>
      <w:r>
        <w:rPr>
          <w:rFonts w:asciiTheme="minorHAnsi" w:hAnsiTheme="minorHAnsi" w:cstheme="minorHAnsi"/>
          <w:b w:val="0"/>
          <w:color w:val="0F1419"/>
          <w:sz w:val="24"/>
          <w:szCs w:val="24"/>
        </w:rPr>
        <w:t>WordStream</w:t>
      </w:r>
      <w:proofErr w:type="spellEnd"/>
      <w:r>
        <w:rPr>
          <w:rFonts w:asciiTheme="minorHAnsi" w:hAnsiTheme="minorHAnsi" w:cstheme="minorHAnsi"/>
          <w:b w:val="0"/>
          <w:color w:val="0F1419"/>
          <w:sz w:val="24"/>
          <w:szCs w:val="24"/>
        </w:rPr>
        <w:t xml:space="preserve">. (2021) ‘The Complete Guide to Advertising on Instagram’ Available: </w:t>
      </w:r>
      <w:hyperlink r:id="rId26" w:history="1">
        <w:r w:rsidRPr="008D13BD">
          <w:rPr>
            <w:rStyle w:val="Hyperlink"/>
            <w:rFonts w:asciiTheme="minorHAnsi" w:hAnsiTheme="minorHAnsi" w:cstheme="minorHAnsi"/>
            <w:b w:val="0"/>
            <w:sz w:val="24"/>
            <w:szCs w:val="24"/>
          </w:rPr>
          <w:t>https://www.wordstream.com/blog/ws/2017/11/20/instagram-advertising</w:t>
        </w:r>
      </w:hyperlink>
      <w:r>
        <w:rPr>
          <w:rFonts w:asciiTheme="minorHAnsi" w:hAnsiTheme="minorHAnsi" w:cstheme="minorHAnsi"/>
          <w:b w:val="0"/>
          <w:color w:val="0F1419"/>
          <w:sz w:val="24"/>
          <w:szCs w:val="24"/>
        </w:rPr>
        <w:t>. Last accessed May 12</w:t>
      </w:r>
      <w:r w:rsidRPr="008D13BD">
        <w:rPr>
          <w:rFonts w:asciiTheme="minorHAnsi" w:hAnsiTheme="minorHAnsi" w:cstheme="minorHAnsi"/>
          <w:b w:val="0"/>
          <w:color w:val="0F1419"/>
          <w:sz w:val="24"/>
          <w:szCs w:val="24"/>
          <w:vertAlign w:val="superscript"/>
        </w:rPr>
        <w:t>th</w:t>
      </w:r>
      <w:r>
        <w:rPr>
          <w:rFonts w:asciiTheme="minorHAnsi" w:hAnsiTheme="minorHAnsi" w:cstheme="minorHAnsi"/>
          <w:b w:val="0"/>
          <w:color w:val="0F1419"/>
          <w:sz w:val="24"/>
          <w:szCs w:val="24"/>
        </w:rPr>
        <w:t>, 2022.</w:t>
      </w:r>
    </w:p>
    <w:p w14:paraId="0D485C5D" w14:textId="77777777" w:rsidR="008D13BD" w:rsidRDefault="008D13BD"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0F1419"/>
          <w:sz w:val="24"/>
          <w:szCs w:val="24"/>
        </w:rPr>
      </w:pPr>
    </w:p>
    <w:p w14:paraId="26CD86D5" w14:textId="77777777" w:rsidR="008D13BD" w:rsidRPr="008D13BD" w:rsidRDefault="008D13BD" w:rsidP="008D13BD">
      <w:pPr>
        <w:pStyle w:val="Heading2"/>
        <w:pBdr>
          <w:bottom w:val="single" w:sz="6" w:space="15" w:color="F1F1F1"/>
        </w:pBdr>
        <w:spacing w:before="0" w:beforeAutospacing="0" w:after="225" w:afterAutospacing="0" w:line="360" w:lineRule="auto"/>
        <w:textAlignment w:val="baseline"/>
        <w:rPr>
          <w:rFonts w:asciiTheme="minorHAnsi" w:hAnsiTheme="minorHAnsi" w:cstheme="minorHAnsi"/>
          <w:b w:val="0"/>
          <w:color w:val="333333"/>
          <w:spacing w:val="9"/>
          <w:sz w:val="24"/>
          <w:szCs w:val="24"/>
        </w:rPr>
      </w:pPr>
    </w:p>
    <w:p w14:paraId="03B8F2DB" w14:textId="69497A0C" w:rsidR="008D13BD" w:rsidRDefault="008D13BD" w:rsidP="008D13BD"/>
    <w:p w14:paraId="42DC0AEE" w14:textId="77777777" w:rsidR="008D13BD" w:rsidRPr="008D13BD" w:rsidRDefault="008D13BD" w:rsidP="008D13BD"/>
    <w:p w14:paraId="0828F527" w14:textId="626C77ED" w:rsidR="008D13BD" w:rsidRPr="008D13BD" w:rsidRDefault="008D13BD" w:rsidP="008D13BD">
      <w:pPr>
        <w:pStyle w:val="Heading2"/>
        <w:pBdr>
          <w:bottom w:val="single" w:sz="6" w:space="15" w:color="F1F1F1"/>
        </w:pBdr>
        <w:spacing w:before="0" w:beforeAutospacing="0" w:after="225" w:afterAutospacing="0"/>
        <w:textAlignment w:val="baseline"/>
        <w:rPr>
          <w:rFonts w:asciiTheme="minorHAnsi" w:hAnsiTheme="minorHAnsi" w:cstheme="minorHAnsi"/>
          <w:b w:val="0"/>
          <w:color w:val="333333"/>
          <w:spacing w:val="9"/>
          <w:sz w:val="24"/>
          <w:szCs w:val="24"/>
        </w:rPr>
      </w:pPr>
    </w:p>
    <w:p w14:paraId="6263FB31" w14:textId="39D8B295" w:rsidR="008D13BD" w:rsidRDefault="008D13BD" w:rsidP="00CE490F">
      <w:pPr>
        <w:spacing w:line="360" w:lineRule="auto"/>
      </w:pPr>
    </w:p>
    <w:p w14:paraId="5131565A" w14:textId="77777777" w:rsidR="00CE490F" w:rsidRDefault="00CE490F" w:rsidP="00FE74E8">
      <w:pPr>
        <w:spacing w:line="360" w:lineRule="auto"/>
      </w:pPr>
    </w:p>
    <w:p w14:paraId="1375741E" w14:textId="1BF460A4" w:rsidR="00CE490F" w:rsidRDefault="00CE490F" w:rsidP="00FE74E8">
      <w:pPr>
        <w:spacing w:line="360" w:lineRule="auto"/>
      </w:pPr>
    </w:p>
    <w:p w14:paraId="092C40D5" w14:textId="77777777" w:rsidR="00CE490F" w:rsidRDefault="00CE490F" w:rsidP="00FE74E8">
      <w:pPr>
        <w:spacing w:line="360" w:lineRule="auto"/>
      </w:pPr>
    </w:p>
    <w:p w14:paraId="1CF7C9D3" w14:textId="77777777" w:rsidR="00FE74E8" w:rsidRPr="00673C60" w:rsidRDefault="00FE74E8" w:rsidP="00E84193">
      <w:pPr>
        <w:spacing w:line="360" w:lineRule="auto"/>
      </w:pPr>
    </w:p>
    <w:sectPr w:rsidR="00FE74E8" w:rsidRPr="00673C60" w:rsidSect="00B3693A">
      <w:headerReference w:type="default" r:id="rId27"/>
      <w:footerReference w:type="default" r:id="rId28"/>
      <w:pgSz w:w="11900" w:h="16840"/>
      <w:pgMar w:top="1440" w:right="1440" w:bottom="1440" w:left="1440" w:header="720" w:footer="720" w:gutter="0"/>
      <w:pgBorders w:display="firstPage"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BAA4CD" w14:textId="77777777" w:rsidR="00444438" w:rsidRDefault="00444438" w:rsidP="007E004B">
      <w:r>
        <w:separator/>
      </w:r>
    </w:p>
  </w:endnote>
  <w:endnote w:type="continuationSeparator" w:id="0">
    <w:p w14:paraId="13600670" w14:textId="77777777" w:rsidR="00444438" w:rsidRDefault="00444438" w:rsidP="007E00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4519D3" w14:textId="027CFE24" w:rsidR="007E004B" w:rsidRDefault="007E004B">
    <w:pPr>
      <w:pStyle w:val="Footer"/>
    </w:pPr>
    <w:r>
      <w:t>University of Wales Trinity St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A6B6B" w14:textId="77777777" w:rsidR="00444438" w:rsidRDefault="00444438" w:rsidP="007E004B">
      <w:r>
        <w:separator/>
      </w:r>
    </w:p>
  </w:footnote>
  <w:footnote w:type="continuationSeparator" w:id="0">
    <w:p w14:paraId="45FDFFF8" w14:textId="77777777" w:rsidR="00444438" w:rsidRDefault="00444438" w:rsidP="007E00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2D43D" w14:textId="4656D9CF" w:rsidR="007E004B" w:rsidRDefault="007E004B">
    <w:pPr>
      <w:pStyle w:val="Header"/>
    </w:pPr>
    <w:r>
      <w:t>Kyle Williams (2005148)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42C3A"/>
    <w:multiLevelType w:val="hybridMultilevel"/>
    <w:tmpl w:val="BB08BD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8AC5C82"/>
    <w:multiLevelType w:val="hybridMultilevel"/>
    <w:tmpl w:val="22D6B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A864B5"/>
    <w:multiLevelType w:val="hybridMultilevel"/>
    <w:tmpl w:val="8698E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747"/>
    <w:rsid w:val="00086FC9"/>
    <w:rsid w:val="00092CD1"/>
    <w:rsid w:val="001718DA"/>
    <w:rsid w:val="00181C45"/>
    <w:rsid w:val="001E6837"/>
    <w:rsid w:val="00210E65"/>
    <w:rsid w:val="00244A26"/>
    <w:rsid w:val="002770A8"/>
    <w:rsid w:val="00293180"/>
    <w:rsid w:val="002C57C1"/>
    <w:rsid w:val="003447A6"/>
    <w:rsid w:val="003722EC"/>
    <w:rsid w:val="003A3E9D"/>
    <w:rsid w:val="00407598"/>
    <w:rsid w:val="00444438"/>
    <w:rsid w:val="00491CC3"/>
    <w:rsid w:val="004A7BB6"/>
    <w:rsid w:val="005601F4"/>
    <w:rsid w:val="0058600C"/>
    <w:rsid w:val="00586F24"/>
    <w:rsid w:val="006510E8"/>
    <w:rsid w:val="00673C60"/>
    <w:rsid w:val="00687CF3"/>
    <w:rsid w:val="00696A52"/>
    <w:rsid w:val="006A3080"/>
    <w:rsid w:val="00717265"/>
    <w:rsid w:val="00720BDC"/>
    <w:rsid w:val="00752867"/>
    <w:rsid w:val="007B10D9"/>
    <w:rsid w:val="007E004B"/>
    <w:rsid w:val="007F293E"/>
    <w:rsid w:val="008B7C32"/>
    <w:rsid w:val="008D13BD"/>
    <w:rsid w:val="008E3D0A"/>
    <w:rsid w:val="00976854"/>
    <w:rsid w:val="009973D0"/>
    <w:rsid w:val="009C0BCC"/>
    <w:rsid w:val="00A82C67"/>
    <w:rsid w:val="00AB3DAC"/>
    <w:rsid w:val="00B3693A"/>
    <w:rsid w:val="00BA3F1A"/>
    <w:rsid w:val="00C970A3"/>
    <w:rsid w:val="00CE490F"/>
    <w:rsid w:val="00CE5685"/>
    <w:rsid w:val="00D92A57"/>
    <w:rsid w:val="00E049A1"/>
    <w:rsid w:val="00E4736D"/>
    <w:rsid w:val="00E74125"/>
    <w:rsid w:val="00E84193"/>
    <w:rsid w:val="00F069C8"/>
    <w:rsid w:val="00FA0747"/>
    <w:rsid w:val="00FE74E8"/>
    <w:rsid w:val="00FF7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CD5CF"/>
  <w14:defaultImageDpi w14:val="32767"/>
  <w15:chartTrackingRefBased/>
  <w15:docId w15:val="{46B2E50D-E790-9F40-A16B-ED67098B9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13B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D13BD"/>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747"/>
    <w:pPr>
      <w:ind w:left="720"/>
      <w:contextualSpacing/>
    </w:pPr>
  </w:style>
  <w:style w:type="character" w:styleId="Hyperlink">
    <w:name w:val="Hyperlink"/>
    <w:basedOn w:val="DefaultParagraphFont"/>
    <w:uiPriority w:val="99"/>
    <w:unhideWhenUsed/>
    <w:rsid w:val="00FE74E8"/>
    <w:rPr>
      <w:color w:val="0563C1" w:themeColor="hyperlink"/>
      <w:u w:val="single"/>
    </w:rPr>
  </w:style>
  <w:style w:type="character" w:styleId="UnresolvedMention">
    <w:name w:val="Unresolved Mention"/>
    <w:basedOn w:val="DefaultParagraphFont"/>
    <w:uiPriority w:val="99"/>
    <w:rsid w:val="00FE74E8"/>
    <w:rPr>
      <w:color w:val="605E5C"/>
      <w:shd w:val="clear" w:color="auto" w:fill="E1DFDD"/>
    </w:rPr>
  </w:style>
  <w:style w:type="character" w:customStyle="1" w:styleId="Heading2Char">
    <w:name w:val="Heading 2 Char"/>
    <w:basedOn w:val="DefaultParagraphFont"/>
    <w:link w:val="Heading2"/>
    <w:uiPriority w:val="9"/>
    <w:rsid w:val="008D13BD"/>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8D13B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8D13BD"/>
    <w:rPr>
      <w:color w:val="954F72" w:themeColor="followedHyperlink"/>
      <w:u w:val="single"/>
    </w:rPr>
  </w:style>
  <w:style w:type="paragraph" w:styleId="Header">
    <w:name w:val="header"/>
    <w:basedOn w:val="Normal"/>
    <w:link w:val="HeaderChar"/>
    <w:uiPriority w:val="99"/>
    <w:unhideWhenUsed/>
    <w:rsid w:val="007E004B"/>
    <w:pPr>
      <w:tabs>
        <w:tab w:val="center" w:pos="4513"/>
        <w:tab w:val="right" w:pos="9026"/>
      </w:tabs>
    </w:pPr>
  </w:style>
  <w:style w:type="character" w:customStyle="1" w:styleId="HeaderChar">
    <w:name w:val="Header Char"/>
    <w:basedOn w:val="DefaultParagraphFont"/>
    <w:link w:val="Header"/>
    <w:uiPriority w:val="99"/>
    <w:rsid w:val="007E004B"/>
  </w:style>
  <w:style w:type="paragraph" w:styleId="Footer">
    <w:name w:val="footer"/>
    <w:basedOn w:val="Normal"/>
    <w:link w:val="FooterChar"/>
    <w:uiPriority w:val="99"/>
    <w:unhideWhenUsed/>
    <w:rsid w:val="007E004B"/>
    <w:pPr>
      <w:tabs>
        <w:tab w:val="center" w:pos="4513"/>
        <w:tab w:val="right" w:pos="9026"/>
      </w:tabs>
    </w:pPr>
  </w:style>
  <w:style w:type="character" w:customStyle="1" w:styleId="FooterChar">
    <w:name w:val="Footer Char"/>
    <w:basedOn w:val="DefaultParagraphFont"/>
    <w:link w:val="Footer"/>
    <w:uiPriority w:val="99"/>
    <w:rsid w:val="007E0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161552">
      <w:bodyDiv w:val="1"/>
      <w:marLeft w:val="0"/>
      <w:marRight w:val="0"/>
      <w:marTop w:val="0"/>
      <w:marBottom w:val="0"/>
      <w:divBdr>
        <w:top w:val="none" w:sz="0" w:space="0" w:color="auto"/>
        <w:left w:val="none" w:sz="0" w:space="0" w:color="auto"/>
        <w:bottom w:val="none" w:sz="0" w:space="0" w:color="auto"/>
        <w:right w:val="none" w:sz="0" w:space="0" w:color="auto"/>
      </w:divBdr>
    </w:div>
    <w:div w:id="1373462627">
      <w:bodyDiv w:val="1"/>
      <w:marLeft w:val="0"/>
      <w:marRight w:val="0"/>
      <w:marTop w:val="0"/>
      <w:marBottom w:val="0"/>
      <w:divBdr>
        <w:top w:val="none" w:sz="0" w:space="0" w:color="auto"/>
        <w:left w:val="none" w:sz="0" w:space="0" w:color="auto"/>
        <w:bottom w:val="none" w:sz="0" w:space="0" w:color="auto"/>
        <w:right w:val="none" w:sz="0" w:space="0" w:color="auto"/>
      </w:divBdr>
    </w:div>
    <w:div w:id="1395548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oschedule.com/blog/benefits-of-social-media-marketing-for-business" TargetMode="External"/><Relationship Id="rId18" Type="http://schemas.openxmlformats.org/officeDocument/2006/relationships/hyperlink" Target="https://blog.hootsuite.com/tiktok-advertising/" TargetMode="External"/><Relationship Id="rId26" Type="http://schemas.openxmlformats.org/officeDocument/2006/relationships/hyperlink" Target="https://www.wordstream.com/blog/ws/2017/11/20/instagram-advertising" TargetMode="External"/><Relationship Id="rId3" Type="http://schemas.openxmlformats.org/officeDocument/2006/relationships/styles" Target="styles.xml"/><Relationship Id="rId21" Type="http://schemas.openxmlformats.org/officeDocument/2006/relationships/hyperlink" Target="https://redragmarketing.com/instagram-advertising-cost-uk/" TargetMode="External"/><Relationship Id="rId7" Type="http://schemas.openxmlformats.org/officeDocument/2006/relationships/endnotes" Target="endnotes.xml"/><Relationship Id="rId12" Type="http://schemas.openxmlformats.org/officeDocument/2006/relationships/hyperlink" Target="https://buffer.com/social-media-marketing" TargetMode="External"/><Relationship Id="rId17" Type="http://schemas.openxmlformats.org/officeDocument/2006/relationships/hyperlink" Target="https://www.fgr.co.uk/sponsorship" TargetMode="External"/><Relationship Id="rId25" Type="http://schemas.openxmlformats.org/officeDocument/2006/relationships/hyperlink" Target="https://www.webfx.com/social-media/pricing/how-much-does-it-cost-to-advertise-on-twitter/" TargetMode="External"/><Relationship Id="rId2" Type="http://schemas.openxmlformats.org/officeDocument/2006/relationships/numbering" Target="numbering.xml"/><Relationship Id="rId16" Type="http://schemas.openxmlformats.org/officeDocument/2006/relationships/hyperlink" Target="https://www.fgr.co.uk/news/promoted-to-league-one" TargetMode="External"/><Relationship Id="rId20" Type="http://schemas.openxmlformats.org/officeDocument/2006/relationships/hyperlink" Target="https://neilpatel.com/what-is-facebook-advertis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gcommerce.com/blog/social-media-advertising/" TargetMode="External"/><Relationship Id="rId24" Type="http://schemas.openxmlformats.org/officeDocument/2006/relationships/hyperlink" Target="https://www.webfx.com/social-media/pricing/how-much-does-facebook-advertising-cost/" TargetMode="External"/><Relationship Id="rId5" Type="http://schemas.openxmlformats.org/officeDocument/2006/relationships/webSettings" Target="webSettings.xml"/><Relationship Id="rId15" Type="http://schemas.openxmlformats.org/officeDocument/2006/relationships/hyperlink" Target="https://fanbytes.co.uk/paid-ads-on-tiktok/" TargetMode="External"/><Relationship Id="rId23" Type="http://schemas.openxmlformats.org/officeDocument/2006/relationships/hyperlink" Target="https://business.twitter.com/en/blog/twitter-ad-campaign-reasons-why.html" TargetMode="External"/><Relationship Id="rId28" Type="http://schemas.openxmlformats.org/officeDocument/2006/relationships/footer" Target="footer1.xml"/><Relationship Id="rId10" Type="http://schemas.openxmlformats.org/officeDocument/2006/relationships/hyperlink" Target="https://avecsport.com/blog/how-to-attract-a-sponsor-for-your-grassroots-football-team" TargetMode="External"/><Relationship Id="rId19" Type="http://schemas.openxmlformats.org/officeDocument/2006/relationships/hyperlink" Target="https://karolakarlson.com/facebook-ads-cost-and-bidding/"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edkentmedia.com/5-benefits-advertising-social-media/" TargetMode="External"/><Relationship Id="rId22" Type="http://schemas.openxmlformats.org/officeDocument/2006/relationships/hyperlink" Target="https://thefootballfaithful.com/harry-kane-steps-in-to-help-struggling-leyton-orient-with-shirt-sponsorship-dea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6D8006-AED0-794E-BE72-C572A2278C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2970</Words>
  <Characters>16935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2</cp:revision>
  <dcterms:created xsi:type="dcterms:W3CDTF">2022-05-13T13:16:00Z</dcterms:created>
  <dcterms:modified xsi:type="dcterms:W3CDTF">2022-05-13T13:16:00Z</dcterms:modified>
</cp:coreProperties>
</file>