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01932014"/>
        <w:docPartObj>
          <w:docPartGallery w:val="Cover Pages"/>
          <w:docPartUnique/>
        </w:docPartObj>
      </w:sdtPr>
      <w:sdtEndPr>
        <w:rPr>
          <w:rFonts w:ascii="Calibri" w:eastAsia="Times New Roman" w:hAnsi="Calibri" w:cs="Calibri"/>
          <w:color w:val="000000"/>
          <w:sz w:val="27"/>
          <w:szCs w:val="27"/>
          <w:lang w:eastAsia="en-GB"/>
        </w:rPr>
      </w:sdtEndPr>
      <w:sdtContent>
        <w:p w14:paraId="28848761" w14:textId="20334CC8" w:rsidR="00CC1D5F" w:rsidRDefault="00CC1D5F">
          <w:r>
            <w:rPr>
              <w:noProof/>
            </w:rPr>
            <mc:AlternateContent>
              <mc:Choice Requires="wpg">
                <w:drawing>
                  <wp:anchor distT="0" distB="0" distL="114300" distR="114300" simplePos="0" relativeHeight="251662336" behindDoc="0" locked="0" layoutInCell="1" allowOverlap="1" wp14:anchorId="7F4A59B1" wp14:editId="625FEA1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FDF992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4A53C78" wp14:editId="3FDDB8B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5B69F61" w14:textId="1D7B7F68" w:rsidR="00CC1D5F" w:rsidRDefault="00CC1D5F">
                                    <w:pPr>
                                      <w:pStyle w:val="NoSpacing"/>
                                      <w:jc w:val="right"/>
                                      <w:rPr>
                                        <w:color w:val="595959" w:themeColor="text1" w:themeTint="A6"/>
                                        <w:sz w:val="28"/>
                                        <w:szCs w:val="28"/>
                                      </w:rPr>
                                    </w:pPr>
                                    <w:r>
                                      <w:rPr>
                                        <w:color w:val="595959" w:themeColor="text1" w:themeTint="A6"/>
                                        <w:sz w:val="28"/>
                                        <w:szCs w:val="28"/>
                                      </w:rPr>
                                      <w:t>2118883</w:t>
                                    </w:r>
                                  </w:p>
                                </w:sdtContent>
                              </w:sdt>
                              <w:p w14:paraId="0A0D34C4" w14:textId="6C36A4F0" w:rsidR="00CC1D5F" w:rsidRDefault="00CC1D5F" w:rsidP="00CC1D5F">
                                <w:pPr>
                                  <w:pStyle w:val="NoSpacing"/>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4A53C78"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5B69F61" w14:textId="1D7B7F68" w:rsidR="00CC1D5F" w:rsidRDefault="00CC1D5F">
                              <w:pPr>
                                <w:pStyle w:val="NoSpacing"/>
                                <w:jc w:val="right"/>
                                <w:rPr>
                                  <w:color w:val="595959" w:themeColor="text1" w:themeTint="A6"/>
                                  <w:sz w:val="28"/>
                                  <w:szCs w:val="28"/>
                                </w:rPr>
                              </w:pPr>
                              <w:r>
                                <w:rPr>
                                  <w:color w:val="595959" w:themeColor="text1" w:themeTint="A6"/>
                                  <w:sz w:val="28"/>
                                  <w:szCs w:val="28"/>
                                </w:rPr>
                                <w:t>2118883</w:t>
                              </w:r>
                            </w:p>
                          </w:sdtContent>
                        </w:sdt>
                        <w:p w14:paraId="0A0D34C4" w14:textId="6C36A4F0" w:rsidR="00CC1D5F" w:rsidRDefault="00CC1D5F" w:rsidP="00CC1D5F">
                          <w:pPr>
                            <w:pStyle w:val="NoSpacing"/>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C8A3870" wp14:editId="5DA4175F">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194926" w14:textId="77777777" w:rsidR="00CC1D5F" w:rsidRDefault="00CC1D5F">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271801BC" w14:textId="3401BE51" w:rsidR="00CC1D5F" w:rsidRDefault="00CC1D5F">
                                    <w:pPr>
                                      <w:pStyle w:val="NoSpacing"/>
                                      <w:jc w:val="right"/>
                                      <w:rPr>
                                        <w:color w:val="595959" w:themeColor="text1" w:themeTint="A6"/>
                                        <w:sz w:val="20"/>
                                        <w:szCs w:val="20"/>
                                      </w:rPr>
                                    </w:pPr>
                                    <w:r>
                                      <w:rPr>
                                        <w:color w:val="595959" w:themeColor="text1" w:themeTint="A6"/>
                                        <w:sz w:val="20"/>
                                        <w:szCs w:val="20"/>
                                      </w:rPr>
                                      <w:t>Full report on the Atterberg Limit Test, Sieve Analysis Test and The Constant Head Permeameter Test.</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C8A3870"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" filled="f" stroked="f" strokeweight=".5pt">
                    <v:textbox style="mso-fit-shape-to-text:t" inset="126pt,0,54pt,0">
                      <w:txbxContent>
                        <w:p w14:paraId="2A194926" w14:textId="77777777" w:rsidR="00CC1D5F" w:rsidRDefault="00CC1D5F">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271801BC" w14:textId="3401BE51" w:rsidR="00CC1D5F" w:rsidRDefault="00CC1D5F">
                              <w:pPr>
                                <w:pStyle w:val="NoSpacing"/>
                                <w:jc w:val="right"/>
                                <w:rPr>
                                  <w:color w:val="595959" w:themeColor="text1" w:themeTint="A6"/>
                                  <w:sz w:val="20"/>
                                  <w:szCs w:val="20"/>
                                </w:rPr>
                              </w:pPr>
                              <w:r>
                                <w:rPr>
                                  <w:color w:val="595959" w:themeColor="text1" w:themeTint="A6"/>
                                  <w:sz w:val="20"/>
                                  <w:szCs w:val="20"/>
                                </w:rPr>
                                <w:t>Full report on the Atterberg Limit Test, Sieve Analysis Test and The Constant Head Permeameter Test.</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B218CEC" wp14:editId="51282BC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621F2F" w14:textId="5C0F6464" w:rsidR="00CC1D5F" w:rsidRDefault="00CC1D5F">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Geotechnical Assignment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4A531E79" w14:textId="572E01AC" w:rsidR="00CC1D5F" w:rsidRDefault="00CC1D5F">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B218CEC"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" filled="f" stroked="f" strokeweight=".5pt">
                    <v:textbox inset="126pt,0,54pt,0">
                      <w:txbxContent>
                        <w:p w14:paraId="37621F2F" w14:textId="5C0F6464" w:rsidR="00CC1D5F" w:rsidRDefault="00CC1D5F">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Geotechnical Assignment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4A531E79" w14:textId="572E01AC" w:rsidR="00CC1D5F" w:rsidRDefault="00CC1D5F">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79667130" w14:textId="0D243675" w:rsidR="00CC1D5F" w:rsidRDefault="00CC1D5F">
          <w:pPr>
            <w:rPr>
              <w:rFonts w:ascii="Calibri" w:eastAsia="Times New Roman" w:hAnsi="Calibri" w:cs="Calibri"/>
              <w:color w:val="000000"/>
              <w:sz w:val="27"/>
              <w:szCs w:val="27"/>
              <w:lang w:eastAsia="en-GB"/>
            </w:rPr>
          </w:pPr>
          <w:r>
            <w:rPr>
              <w:rFonts w:ascii="Calibri" w:eastAsia="Times New Roman" w:hAnsi="Calibri" w:cs="Calibri"/>
              <w:color w:val="000000"/>
              <w:sz w:val="27"/>
              <w:szCs w:val="27"/>
              <w:lang w:eastAsia="en-GB"/>
            </w:rPr>
            <w:br w:type="page"/>
          </w:r>
        </w:p>
      </w:sdtContent>
    </w:sdt>
    <w:p w14:paraId="6382A015" w14:textId="77777777" w:rsidR="00917B8D" w:rsidRPr="009C33A4" w:rsidRDefault="00917B8D">
      <w:pPr>
        <w:rPr>
          <w:rFonts w:ascii="Arial" w:hAnsi="Arial" w:cs="Arial"/>
        </w:rPr>
      </w:pPr>
    </w:p>
    <w:p w14:paraId="0CBC6C02" w14:textId="77777777" w:rsidR="00CC1D5F" w:rsidRDefault="00CC1D5F">
      <w:pPr>
        <w:rPr>
          <w:rFonts w:ascii="Arial" w:hAnsi="Arial" w:cs="Arial"/>
          <w:b/>
          <w:bCs/>
        </w:rPr>
      </w:pPr>
    </w:p>
    <w:sdt>
      <w:sdtPr>
        <w:id w:val="477576220"/>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30039179" w14:textId="71100277" w:rsidR="00CC1D5F" w:rsidRPr="00CC1D5F" w:rsidRDefault="00CC1D5F">
          <w:pPr>
            <w:pStyle w:val="TOCHeading"/>
            <w:rPr>
              <w:rFonts w:ascii="Arial" w:hAnsi="Arial" w:cs="Arial"/>
              <w:sz w:val="24"/>
              <w:szCs w:val="24"/>
            </w:rPr>
          </w:pPr>
          <w:r w:rsidRPr="00CC1D5F">
            <w:rPr>
              <w:rFonts w:ascii="Arial" w:hAnsi="Arial" w:cs="Arial"/>
              <w:sz w:val="24"/>
              <w:szCs w:val="24"/>
            </w:rPr>
            <w:t>Table of Contents</w:t>
          </w:r>
        </w:p>
        <w:p w14:paraId="3D4BDC83" w14:textId="5A02BE6D" w:rsidR="00CC1D5F" w:rsidRPr="00CC1D5F" w:rsidRDefault="00CC1D5F">
          <w:pPr>
            <w:rPr>
              <w:rFonts w:ascii="Arial" w:hAnsi="Arial" w:cs="Arial"/>
              <w:b/>
              <w:bCs/>
              <w:noProof/>
            </w:rPr>
          </w:pPr>
          <w:r w:rsidRPr="00CC1D5F">
            <w:rPr>
              <w:rFonts w:ascii="Arial" w:hAnsi="Arial" w:cs="Arial"/>
            </w:rPr>
            <w:fldChar w:fldCharType="begin"/>
          </w:r>
          <w:r w:rsidRPr="00CC1D5F">
            <w:rPr>
              <w:rFonts w:ascii="Arial" w:hAnsi="Arial" w:cs="Arial"/>
            </w:rPr>
            <w:instrText xml:space="preserve"> TOC \o "1-3" \h \z \u </w:instrText>
          </w:r>
          <w:r w:rsidRPr="00CC1D5F">
            <w:rPr>
              <w:rFonts w:ascii="Arial" w:hAnsi="Arial" w:cs="Arial"/>
            </w:rPr>
            <w:fldChar w:fldCharType="separate"/>
          </w:r>
          <w:r w:rsidRPr="00CC1D5F">
            <w:rPr>
              <w:rFonts w:ascii="Arial" w:hAnsi="Arial" w:cs="Arial"/>
              <w:b/>
              <w:bCs/>
              <w:noProof/>
            </w:rPr>
            <w:t>1.0 Atterberg Limit Test</w:t>
          </w:r>
          <w:r>
            <w:rPr>
              <w:rFonts w:ascii="Arial" w:hAnsi="Arial" w:cs="Arial"/>
              <w:b/>
              <w:bCs/>
              <w:noProof/>
            </w:rPr>
            <w:tab/>
          </w:r>
          <w:r>
            <w:rPr>
              <w:rFonts w:ascii="Arial" w:hAnsi="Arial" w:cs="Arial"/>
              <w:b/>
              <w:bCs/>
              <w:noProof/>
            </w:rPr>
            <w:tab/>
          </w:r>
          <w:r>
            <w:rPr>
              <w:rFonts w:ascii="Arial" w:hAnsi="Arial" w:cs="Arial"/>
              <w:b/>
              <w:bCs/>
              <w:noProof/>
            </w:rPr>
            <w:tab/>
          </w:r>
          <w:r>
            <w:rPr>
              <w:rFonts w:ascii="Arial" w:hAnsi="Arial" w:cs="Arial"/>
              <w:b/>
              <w:bCs/>
              <w:noProof/>
            </w:rPr>
            <w:tab/>
          </w:r>
          <w:r>
            <w:rPr>
              <w:rFonts w:ascii="Arial" w:hAnsi="Arial" w:cs="Arial"/>
              <w:b/>
              <w:bCs/>
              <w:noProof/>
            </w:rPr>
            <w:tab/>
          </w:r>
          <w:r>
            <w:rPr>
              <w:rFonts w:ascii="Arial" w:hAnsi="Arial" w:cs="Arial"/>
              <w:b/>
              <w:bCs/>
              <w:noProof/>
            </w:rPr>
            <w:tab/>
          </w:r>
          <w:r>
            <w:rPr>
              <w:rFonts w:ascii="Arial" w:hAnsi="Arial" w:cs="Arial"/>
              <w:b/>
              <w:bCs/>
              <w:noProof/>
            </w:rPr>
            <w:tab/>
          </w:r>
          <w:r>
            <w:rPr>
              <w:rFonts w:ascii="Arial" w:hAnsi="Arial" w:cs="Arial"/>
              <w:b/>
              <w:bCs/>
              <w:noProof/>
            </w:rPr>
            <w:tab/>
          </w:r>
          <w:r>
            <w:rPr>
              <w:rFonts w:ascii="Arial" w:hAnsi="Arial" w:cs="Arial"/>
              <w:b/>
              <w:bCs/>
              <w:noProof/>
            </w:rPr>
            <w:tab/>
            <w:t>3</w:t>
          </w:r>
        </w:p>
        <w:p w14:paraId="71946595" w14:textId="0DCD0F81" w:rsidR="00CC1D5F" w:rsidRPr="00CC1D5F" w:rsidRDefault="00CC1D5F">
          <w:pPr>
            <w:rPr>
              <w:rFonts w:ascii="Arial" w:hAnsi="Arial" w:cs="Arial"/>
              <w:b/>
              <w:bCs/>
              <w:noProof/>
            </w:rPr>
          </w:pPr>
          <w:r w:rsidRPr="00CC1D5F">
            <w:rPr>
              <w:rFonts w:ascii="Arial" w:hAnsi="Arial" w:cs="Arial"/>
              <w:b/>
              <w:bCs/>
              <w:noProof/>
            </w:rPr>
            <w:t>1.0 Introduction</w:t>
          </w:r>
          <w:r>
            <w:rPr>
              <w:rFonts w:ascii="Arial" w:hAnsi="Arial" w:cs="Arial"/>
              <w:b/>
              <w:bCs/>
              <w:noProof/>
            </w:rPr>
            <w:tab/>
          </w:r>
          <w:r>
            <w:rPr>
              <w:rFonts w:ascii="Arial" w:hAnsi="Arial" w:cs="Arial"/>
              <w:b/>
              <w:bCs/>
              <w:noProof/>
            </w:rPr>
            <w:tab/>
          </w:r>
          <w:r>
            <w:rPr>
              <w:rFonts w:ascii="Arial" w:hAnsi="Arial" w:cs="Arial"/>
              <w:b/>
              <w:bCs/>
              <w:noProof/>
            </w:rPr>
            <w:tab/>
          </w:r>
          <w:r>
            <w:rPr>
              <w:rFonts w:ascii="Arial" w:hAnsi="Arial" w:cs="Arial"/>
              <w:b/>
              <w:bCs/>
              <w:noProof/>
            </w:rPr>
            <w:tab/>
          </w:r>
          <w:r>
            <w:rPr>
              <w:rFonts w:ascii="Arial" w:hAnsi="Arial" w:cs="Arial"/>
              <w:b/>
              <w:bCs/>
              <w:noProof/>
            </w:rPr>
            <w:tab/>
          </w:r>
          <w:r>
            <w:rPr>
              <w:rFonts w:ascii="Arial" w:hAnsi="Arial" w:cs="Arial"/>
              <w:b/>
              <w:bCs/>
              <w:noProof/>
            </w:rPr>
            <w:tab/>
          </w:r>
          <w:r>
            <w:rPr>
              <w:rFonts w:ascii="Arial" w:hAnsi="Arial" w:cs="Arial"/>
              <w:b/>
              <w:bCs/>
              <w:noProof/>
            </w:rPr>
            <w:tab/>
          </w:r>
          <w:r>
            <w:rPr>
              <w:rFonts w:ascii="Arial" w:hAnsi="Arial" w:cs="Arial"/>
              <w:b/>
              <w:bCs/>
              <w:noProof/>
            </w:rPr>
            <w:tab/>
          </w:r>
          <w:r>
            <w:rPr>
              <w:rFonts w:ascii="Arial" w:hAnsi="Arial" w:cs="Arial"/>
              <w:b/>
              <w:bCs/>
              <w:noProof/>
            </w:rPr>
            <w:tab/>
          </w:r>
          <w:r>
            <w:rPr>
              <w:rFonts w:ascii="Arial" w:hAnsi="Arial" w:cs="Arial"/>
              <w:b/>
              <w:bCs/>
              <w:noProof/>
            </w:rPr>
            <w:tab/>
            <w:t>3</w:t>
          </w:r>
        </w:p>
        <w:p w14:paraId="489B62FF" w14:textId="42D82E79" w:rsidR="00CC1D5F" w:rsidRPr="00CC1D5F" w:rsidRDefault="00CC1D5F">
          <w:pPr>
            <w:rPr>
              <w:rFonts w:ascii="Arial" w:hAnsi="Arial" w:cs="Arial"/>
              <w:b/>
              <w:bCs/>
              <w:noProof/>
            </w:rPr>
          </w:pPr>
          <w:r w:rsidRPr="00CC1D5F">
            <w:rPr>
              <w:rFonts w:ascii="Arial" w:hAnsi="Arial" w:cs="Arial"/>
              <w:b/>
              <w:bCs/>
              <w:noProof/>
            </w:rPr>
            <w:t>1.1 Methodology</w:t>
          </w:r>
          <w:r>
            <w:rPr>
              <w:rFonts w:ascii="Arial" w:hAnsi="Arial" w:cs="Arial"/>
              <w:b/>
              <w:bCs/>
              <w:noProof/>
            </w:rPr>
            <w:tab/>
          </w:r>
          <w:r>
            <w:rPr>
              <w:rFonts w:ascii="Arial" w:hAnsi="Arial" w:cs="Arial"/>
              <w:b/>
              <w:bCs/>
              <w:noProof/>
            </w:rPr>
            <w:tab/>
          </w:r>
          <w:r>
            <w:rPr>
              <w:rFonts w:ascii="Arial" w:hAnsi="Arial" w:cs="Arial"/>
              <w:b/>
              <w:bCs/>
              <w:noProof/>
            </w:rPr>
            <w:tab/>
          </w:r>
          <w:r>
            <w:rPr>
              <w:rFonts w:ascii="Arial" w:hAnsi="Arial" w:cs="Arial"/>
              <w:b/>
              <w:bCs/>
              <w:noProof/>
            </w:rPr>
            <w:tab/>
          </w:r>
          <w:r>
            <w:rPr>
              <w:rFonts w:ascii="Arial" w:hAnsi="Arial" w:cs="Arial"/>
              <w:b/>
              <w:bCs/>
              <w:noProof/>
            </w:rPr>
            <w:tab/>
          </w:r>
          <w:r>
            <w:rPr>
              <w:rFonts w:ascii="Arial" w:hAnsi="Arial" w:cs="Arial"/>
              <w:b/>
              <w:bCs/>
              <w:noProof/>
            </w:rPr>
            <w:tab/>
          </w:r>
          <w:r>
            <w:rPr>
              <w:rFonts w:ascii="Arial" w:hAnsi="Arial" w:cs="Arial"/>
              <w:b/>
              <w:bCs/>
              <w:noProof/>
            </w:rPr>
            <w:tab/>
          </w:r>
          <w:r>
            <w:rPr>
              <w:rFonts w:ascii="Arial" w:hAnsi="Arial" w:cs="Arial"/>
              <w:b/>
              <w:bCs/>
              <w:noProof/>
            </w:rPr>
            <w:tab/>
          </w:r>
          <w:r>
            <w:rPr>
              <w:rFonts w:ascii="Arial" w:hAnsi="Arial" w:cs="Arial"/>
              <w:b/>
              <w:bCs/>
              <w:noProof/>
            </w:rPr>
            <w:tab/>
          </w:r>
          <w:r>
            <w:rPr>
              <w:rFonts w:ascii="Arial" w:hAnsi="Arial" w:cs="Arial"/>
              <w:b/>
              <w:bCs/>
              <w:noProof/>
            </w:rPr>
            <w:tab/>
            <w:t>3</w:t>
          </w:r>
        </w:p>
        <w:p w14:paraId="33C4FF99" w14:textId="5262928C" w:rsidR="00CC1D5F" w:rsidRPr="00CC1D5F" w:rsidRDefault="00CC1D5F">
          <w:pPr>
            <w:rPr>
              <w:rFonts w:ascii="Arial" w:hAnsi="Arial" w:cs="Arial"/>
              <w:noProof/>
            </w:rPr>
          </w:pPr>
          <w:r w:rsidRPr="00CC1D5F">
            <w:rPr>
              <w:rFonts w:ascii="Arial" w:hAnsi="Arial" w:cs="Arial"/>
              <w:b/>
              <w:bCs/>
              <w:noProof/>
            </w:rPr>
            <w:tab/>
          </w:r>
          <w:r w:rsidRPr="00CC1D5F">
            <w:rPr>
              <w:rFonts w:ascii="Arial" w:hAnsi="Arial" w:cs="Arial"/>
              <w:noProof/>
            </w:rPr>
            <w:t>1.1a Collect the sample</w:t>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p>
        <w:p w14:paraId="507C8F4F" w14:textId="529FAAA6" w:rsidR="00CC1D5F" w:rsidRPr="00CC1D5F" w:rsidRDefault="00CC1D5F">
          <w:pPr>
            <w:rPr>
              <w:rFonts w:ascii="Arial" w:hAnsi="Arial" w:cs="Arial"/>
              <w:noProof/>
            </w:rPr>
          </w:pPr>
          <w:r w:rsidRPr="00CC1D5F">
            <w:rPr>
              <w:rFonts w:ascii="Arial" w:hAnsi="Arial" w:cs="Arial"/>
              <w:noProof/>
            </w:rPr>
            <w:tab/>
            <w:t>1.1b Preparation of Test / Soil Sample</w:t>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p>
        <w:p w14:paraId="04E38650" w14:textId="1B8B85FB" w:rsidR="00CC1D5F" w:rsidRPr="00CC1D5F" w:rsidRDefault="00CC1D5F">
          <w:pPr>
            <w:rPr>
              <w:rFonts w:ascii="Arial" w:hAnsi="Arial" w:cs="Arial"/>
              <w:noProof/>
            </w:rPr>
          </w:pPr>
          <w:r w:rsidRPr="00CC1D5F">
            <w:rPr>
              <w:rFonts w:ascii="Arial" w:hAnsi="Arial" w:cs="Arial"/>
              <w:noProof/>
            </w:rPr>
            <w:tab/>
            <w:t>1.1c Liquid Limit Test - Mixing Procedure</w:t>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p>
        <w:p w14:paraId="3F35A00F" w14:textId="6C1C7A44" w:rsidR="00CC1D5F" w:rsidRPr="00CC1D5F" w:rsidRDefault="00CC1D5F">
          <w:pPr>
            <w:rPr>
              <w:rFonts w:ascii="Arial" w:hAnsi="Arial" w:cs="Arial"/>
              <w:b/>
              <w:bCs/>
              <w:noProof/>
            </w:rPr>
          </w:pPr>
          <w:r w:rsidRPr="00CC1D5F">
            <w:rPr>
              <w:rFonts w:ascii="Arial" w:hAnsi="Arial" w:cs="Arial"/>
              <w:b/>
              <w:bCs/>
              <w:noProof/>
            </w:rPr>
            <w:tab/>
          </w:r>
          <w:r w:rsidRPr="00CC1D5F">
            <w:rPr>
              <w:rFonts w:ascii="Arial" w:hAnsi="Arial" w:cs="Arial"/>
              <w:noProof/>
            </w:rPr>
            <w:t>1.1d Liquid Limit Test - Setting</w:t>
          </w:r>
          <w:r w:rsidRPr="00CC1D5F">
            <w:rPr>
              <w:rFonts w:ascii="Arial" w:hAnsi="Arial" w:cs="Arial"/>
              <w:b/>
              <w:bCs/>
              <w:noProof/>
            </w:rPr>
            <w:t xml:space="preserve"> </w:t>
          </w:r>
          <w:r w:rsidRPr="00CC1D5F">
            <w:rPr>
              <w:rFonts w:ascii="Arial" w:hAnsi="Arial" w:cs="Arial"/>
              <w:noProof/>
            </w:rPr>
            <w:t>up</w:t>
          </w:r>
          <w:r w:rsidRPr="00CC1D5F">
            <w:rPr>
              <w:rFonts w:ascii="Arial" w:hAnsi="Arial" w:cs="Arial"/>
              <w:b/>
              <w:bCs/>
              <w:noProof/>
            </w:rPr>
            <w:t xml:space="preserve"> </w:t>
          </w:r>
          <w:r w:rsidRPr="00CC1D5F">
            <w:rPr>
              <w:rFonts w:ascii="Arial" w:hAnsi="Arial" w:cs="Arial"/>
              <w:noProof/>
            </w:rPr>
            <w:t>for</w:t>
          </w:r>
          <w:r w:rsidRPr="00CC1D5F">
            <w:rPr>
              <w:rFonts w:ascii="Arial" w:hAnsi="Arial" w:cs="Arial"/>
              <w:b/>
              <w:bCs/>
              <w:noProof/>
            </w:rPr>
            <w:t xml:space="preserve"> </w:t>
          </w:r>
          <w:r w:rsidRPr="00CC1D5F">
            <w:rPr>
              <w:rFonts w:ascii="Arial" w:hAnsi="Arial" w:cs="Arial"/>
              <w:noProof/>
            </w:rPr>
            <w:t>test</w:t>
          </w:r>
          <w:r w:rsidRPr="00CC1D5F">
            <w:rPr>
              <w:rFonts w:ascii="Arial" w:hAnsi="Arial" w:cs="Arial"/>
              <w:b/>
              <w:bCs/>
              <w:noProof/>
            </w:rPr>
            <w:fldChar w:fldCharType="end"/>
          </w:r>
          <w:r>
            <w:rPr>
              <w:rFonts w:ascii="Arial" w:hAnsi="Arial" w:cs="Arial"/>
              <w:b/>
              <w:bCs/>
              <w:noProof/>
            </w:rPr>
            <w:tab/>
          </w:r>
          <w:r>
            <w:rPr>
              <w:rFonts w:ascii="Arial" w:hAnsi="Arial" w:cs="Arial"/>
              <w:b/>
              <w:bCs/>
              <w:noProof/>
            </w:rPr>
            <w:tab/>
          </w:r>
          <w:r>
            <w:rPr>
              <w:rFonts w:ascii="Arial" w:hAnsi="Arial" w:cs="Arial"/>
              <w:b/>
              <w:bCs/>
              <w:noProof/>
            </w:rPr>
            <w:tab/>
          </w:r>
          <w:r>
            <w:rPr>
              <w:rFonts w:ascii="Arial" w:hAnsi="Arial" w:cs="Arial"/>
              <w:b/>
              <w:bCs/>
              <w:noProof/>
            </w:rPr>
            <w:tab/>
          </w:r>
          <w:r>
            <w:rPr>
              <w:rFonts w:ascii="Arial" w:hAnsi="Arial" w:cs="Arial"/>
              <w:b/>
              <w:bCs/>
              <w:noProof/>
            </w:rPr>
            <w:tab/>
          </w:r>
        </w:p>
        <w:p w14:paraId="69FD9EFD" w14:textId="56B4AB4D" w:rsidR="00CC1D5F" w:rsidRPr="00CC1D5F" w:rsidRDefault="00CC1D5F">
          <w:pPr>
            <w:rPr>
              <w:rFonts w:ascii="Arial" w:hAnsi="Arial" w:cs="Arial"/>
              <w:noProof/>
            </w:rPr>
          </w:pPr>
          <w:r w:rsidRPr="00CC1D5F">
            <w:rPr>
              <w:rFonts w:ascii="Arial" w:hAnsi="Arial" w:cs="Arial"/>
              <w:b/>
              <w:bCs/>
              <w:noProof/>
            </w:rPr>
            <w:tab/>
          </w:r>
          <w:r w:rsidRPr="00CC1D5F">
            <w:rPr>
              <w:rFonts w:ascii="Arial" w:hAnsi="Arial" w:cs="Arial"/>
              <w:noProof/>
            </w:rPr>
            <w:t>1.1e Liquid Limit Test – Record</w:t>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p>
        <w:p w14:paraId="52985554" w14:textId="22529F44" w:rsidR="00CC1D5F" w:rsidRPr="00CC1D5F" w:rsidRDefault="00CC1D5F">
          <w:pPr>
            <w:rPr>
              <w:rFonts w:ascii="Arial" w:hAnsi="Arial" w:cs="Arial"/>
              <w:noProof/>
            </w:rPr>
          </w:pPr>
          <w:r w:rsidRPr="00CC1D5F">
            <w:rPr>
              <w:rFonts w:ascii="Arial" w:hAnsi="Arial" w:cs="Arial"/>
              <w:noProof/>
            </w:rPr>
            <w:tab/>
            <w:t>1.1f Liquid Limit Test – Repeat</w:t>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p>
        <w:p w14:paraId="46BCD3ED" w14:textId="3FFE8575" w:rsidR="00CC1D5F" w:rsidRPr="00CC1D5F" w:rsidRDefault="00CC1D5F">
          <w:pPr>
            <w:rPr>
              <w:rFonts w:ascii="Arial" w:hAnsi="Arial" w:cs="Arial"/>
              <w:noProof/>
            </w:rPr>
          </w:pPr>
          <w:r w:rsidRPr="00CC1D5F">
            <w:rPr>
              <w:rFonts w:ascii="Arial" w:hAnsi="Arial" w:cs="Arial"/>
              <w:noProof/>
            </w:rPr>
            <w:tab/>
            <w:t>1.1g Shrinkage Limit Test – Containers</w:t>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p>
        <w:p w14:paraId="1176C653" w14:textId="3541FFC9" w:rsidR="00CC1D5F" w:rsidRPr="00CC1D5F" w:rsidRDefault="00CC1D5F">
          <w:pPr>
            <w:rPr>
              <w:rFonts w:ascii="Arial" w:hAnsi="Arial" w:cs="Arial"/>
              <w:noProof/>
            </w:rPr>
          </w:pPr>
          <w:r w:rsidRPr="00CC1D5F">
            <w:rPr>
              <w:rFonts w:ascii="Arial" w:hAnsi="Arial" w:cs="Arial"/>
              <w:noProof/>
            </w:rPr>
            <w:tab/>
            <w:t>1.1h Shrinkage Limit Test – Clay Samples</w:t>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p>
        <w:p w14:paraId="6C70ED6F" w14:textId="2D30693C" w:rsidR="00CC1D5F" w:rsidRPr="00CC1D5F" w:rsidRDefault="00CC1D5F">
          <w:pPr>
            <w:rPr>
              <w:rFonts w:ascii="Arial" w:hAnsi="Arial" w:cs="Arial"/>
              <w:noProof/>
            </w:rPr>
          </w:pPr>
          <w:r w:rsidRPr="00CC1D5F">
            <w:rPr>
              <w:rFonts w:ascii="Arial" w:hAnsi="Arial" w:cs="Arial"/>
              <w:noProof/>
            </w:rPr>
            <w:tab/>
            <w:t>1.1i Shrinkage Limit Test – Rolling the samples</w:t>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p>
        <w:p w14:paraId="4C16E32D" w14:textId="135489A0" w:rsidR="00CC1D5F" w:rsidRPr="00CC1D5F" w:rsidRDefault="00CC1D5F">
          <w:pPr>
            <w:rPr>
              <w:rFonts w:ascii="Arial" w:hAnsi="Arial" w:cs="Arial"/>
              <w:noProof/>
            </w:rPr>
          </w:pPr>
          <w:r w:rsidRPr="00CC1D5F">
            <w:rPr>
              <w:rFonts w:ascii="Arial" w:hAnsi="Arial" w:cs="Arial"/>
              <w:noProof/>
            </w:rPr>
            <w:tab/>
            <w:t>1.1j Shrinkage Limit Test – Wet soil content</w:t>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p>
        <w:p w14:paraId="7507C19E" w14:textId="2383D379" w:rsidR="00CC1D5F" w:rsidRPr="00CC1D5F" w:rsidRDefault="00CC1D5F">
          <w:pPr>
            <w:rPr>
              <w:rFonts w:ascii="Arial" w:hAnsi="Arial" w:cs="Arial"/>
              <w:noProof/>
            </w:rPr>
          </w:pPr>
          <w:r w:rsidRPr="00CC1D5F">
            <w:rPr>
              <w:rFonts w:ascii="Arial" w:hAnsi="Arial" w:cs="Arial"/>
              <w:noProof/>
            </w:rPr>
            <w:tab/>
            <w:t>1.1k Shrinkage Limit Test – Moisture Content</w:t>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p>
        <w:p w14:paraId="33689F5B" w14:textId="14C79FEC" w:rsidR="00CC1D5F" w:rsidRPr="00CC1D5F" w:rsidRDefault="00CC1D5F">
          <w:pPr>
            <w:rPr>
              <w:rFonts w:ascii="Arial" w:hAnsi="Arial" w:cs="Arial"/>
              <w:noProof/>
            </w:rPr>
          </w:pPr>
          <w:r w:rsidRPr="00CC1D5F">
            <w:rPr>
              <w:rFonts w:ascii="Arial" w:hAnsi="Arial" w:cs="Arial"/>
              <w:noProof/>
            </w:rPr>
            <w:tab/>
            <w:t>1.2 Calculate Plasticity Index</w:t>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p>
        <w:p w14:paraId="1089EC8D" w14:textId="2A1578CA" w:rsidR="00CC1D5F" w:rsidRPr="00CC1D5F" w:rsidRDefault="00CC1D5F">
          <w:pPr>
            <w:rPr>
              <w:rFonts w:ascii="Arial" w:hAnsi="Arial" w:cs="Arial"/>
              <w:noProof/>
            </w:rPr>
          </w:pPr>
          <w:r w:rsidRPr="00CC1D5F">
            <w:rPr>
              <w:rFonts w:ascii="Arial" w:hAnsi="Arial" w:cs="Arial"/>
              <w:noProof/>
            </w:rPr>
            <w:tab/>
            <w:t>1.3 Result</w:t>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p>
        <w:p w14:paraId="022A5D1F" w14:textId="51B9C7CD" w:rsidR="00CC1D5F" w:rsidRPr="00CC1D5F" w:rsidRDefault="00CC1D5F">
          <w:pPr>
            <w:rPr>
              <w:rFonts w:ascii="Arial" w:hAnsi="Arial" w:cs="Arial"/>
              <w:b/>
              <w:bCs/>
              <w:noProof/>
            </w:rPr>
          </w:pPr>
          <w:r w:rsidRPr="00CC1D5F">
            <w:rPr>
              <w:b/>
              <w:bCs/>
              <w:noProof/>
            </w:rPr>
            <w:t>1</w:t>
          </w:r>
          <w:r w:rsidRPr="00CC1D5F">
            <w:rPr>
              <w:rFonts w:ascii="Arial" w:hAnsi="Arial" w:cs="Arial"/>
              <w:b/>
              <w:bCs/>
              <w:noProof/>
            </w:rPr>
            <w:t>.4 Result and Analysis</w:t>
          </w:r>
          <w:r>
            <w:rPr>
              <w:rFonts w:ascii="Arial" w:hAnsi="Arial" w:cs="Arial"/>
              <w:b/>
              <w:bCs/>
              <w:noProof/>
            </w:rPr>
            <w:tab/>
          </w:r>
          <w:r>
            <w:rPr>
              <w:rFonts w:ascii="Arial" w:hAnsi="Arial" w:cs="Arial"/>
              <w:b/>
              <w:bCs/>
              <w:noProof/>
            </w:rPr>
            <w:tab/>
          </w:r>
          <w:r>
            <w:rPr>
              <w:rFonts w:ascii="Arial" w:hAnsi="Arial" w:cs="Arial"/>
              <w:b/>
              <w:bCs/>
              <w:noProof/>
            </w:rPr>
            <w:tab/>
          </w:r>
          <w:r>
            <w:rPr>
              <w:rFonts w:ascii="Arial" w:hAnsi="Arial" w:cs="Arial"/>
              <w:b/>
              <w:bCs/>
              <w:noProof/>
            </w:rPr>
            <w:tab/>
          </w:r>
          <w:r>
            <w:rPr>
              <w:rFonts w:ascii="Arial" w:hAnsi="Arial" w:cs="Arial"/>
              <w:b/>
              <w:bCs/>
              <w:noProof/>
            </w:rPr>
            <w:tab/>
          </w:r>
          <w:r>
            <w:rPr>
              <w:rFonts w:ascii="Arial" w:hAnsi="Arial" w:cs="Arial"/>
              <w:b/>
              <w:bCs/>
              <w:noProof/>
            </w:rPr>
            <w:tab/>
          </w:r>
          <w:r>
            <w:rPr>
              <w:rFonts w:ascii="Arial" w:hAnsi="Arial" w:cs="Arial"/>
              <w:b/>
              <w:bCs/>
              <w:noProof/>
            </w:rPr>
            <w:tab/>
          </w:r>
          <w:r>
            <w:rPr>
              <w:rFonts w:ascii="Arial" w:hAnsi="Arial" w:cs="Arial"/>
              <w:b/>
              <w:bCs/>
              <w:noProof/>
            </w:rPr>
            <w:tab/>
          </w:r>
          <w:r>
            <w:rPr>
              <w:rFonts w:ascii="Arial" w:hAnsi="Arial" w:cs="Arial"/>
              <w:b/>
              <w:bCs/>
              <w:noProof/>
            </w:rPr>
            <w:tab/>
            <w:t>5</w:t>
          </w:r>
        </w:p>
        <w:p w14:paraId="70837FD9" w14:textId="11F2C8FE" w:rsidR="00CC1D5F" w:rsidRPr="00CC1D5F" w:rsidRDefault="00CC1D5F">
          <w:pPr>
            <w:rPr>
              <w:rFonts w:ascii="Arial" w:hAnsi="Arial" w:cs="Arial"/>
              <w:noProof/>
            </w:rPr>
          </w:pPr>
          <w:r w:rsidRPr="00CC1D5F">
            <w:rPr>
              <w:rFonts w:ascii="Arial" w:hAnsi="Arial" w:cs="Arial"/>
              <w:b/>
              <w:bCs/>
              <w:noProof/>
            </w:rPr>
            <w:tab/>
          </w:r>
          <w:r w:rsidRPr="00CC1D5F">
            <w:rPr>
              <w:rFonts w:ascii="Arial" w:hAnsi="Arial" w:cs="Arial"/>
              <w:noProof/>
            </w:rPr>
            <w:t>1.4a Number of Blows</w:t>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p>
        <w:p w14:paraId="2A882907" w14:textId="2B45058D" w:rsidR="00CC1D5F" w:rsidRPr="00CC1D5F" w:rsidRDefault="00CC1D5F">
          <w:pPr>
            <w:rPr>
              <w:rFonts w:ascii="Arial" w:hAnsi="Arial" w:cs="Arial"/>
              <w:noProof/>
            </w:rPr>
          </w:pPr>
          <w:r w:rsidRPr="00CC1D5F">
            <w:rPr>
              <w:rFonts w:ascii="Arial" w:hAnsi="Arial" w:cs="Arial"/>
              <w:noProof/>
            </w:rPr>
            <w:tab/>
            <w:t>1.4b Comparison of Wet + Dry soil</w:t>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p>
        <w:p w14:paraId="05AD7D82" w14:textId="4797F2A9" w:rsidR="00CC1D5F" w:rsidRPr="00CC1D5F" w:rsidRDefault="00CC1D5F">
          <w:pPr>
            <w:rPr>
              <w:rFonts w:ascii="Arial" w:hAnsi="Arial" w:cs="Arial"/>
              <w:noProof/>
            </w:rPr>
          </w:pPr>
          <w:r w:rsidRPr="00CC1D5F">
            <w:rPr>
              <w:rFonts w:ascii="Arial" w:hAnsi="Arial" w:cs="Arial"/>
              <w:noProof/>
            </w:rPr>
            <w:tab/>
            <w:t>1.4c Moisture content</w:t>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p>
        <w:p w14:paraId="6335601C" w14:textId="3042829B" w:rsidR="00CC1D5F" w:rsidRPr="00CC1D5F" w:rsidRDefault="00CC1D5F">
          <w:pPr>
            <w:rPr>
              <w:rFonts w:ascii="Arial" w:hAnsi="Arial" w:cs="Arial"/>
              <w:b/>
              <w:bCs/>
              <w:noProof/>
            </w:rPr>
          </w:pPr>
          <w:r w:rsidRPr="00CC1D5F">
            <w:rPr>
              <w:rFonts w:ascii="Arial" w:hAnsi="Arial" w:cs="Arial"/>
              <w:b/>
              <w:bCs/>
              <w:noProof/>
            </w:rPr>
            <w:t>1.5 Conclusion of Atterberg Limit Test</w:t>
          </w:r>
          <w:r>
            <w:rPr>
              <w:rFonts w:ascii="Arial" w:hAnsi="Arial" w:cs="Arial"/>
              <w:b/>
              <w:bCs/>
              <w:noProof/>
            </w:rPr>
            <w:tab/>
          </w:r>
          <w:r>
            <w:rPr>
              <w:rFonts w:ascii="Arial" w:hAnsi="Arial" w:cs="Arial"/>
              <w:b/>
              <w:bCs/>
              <w:noProof/>
            </w:rPr>
            <w:tab/>
          </w:r>
          <w:r>
            <w:rPr>
              <w:rFonts w:ascii="Arial" w:hAnsi="Arial" w:cs="Arial"/>
              <w:b/>
              <w:bCs/>
              <w:noProof/>
            </w:rPr>
            <w:tab/>
          </w:r>
          <w:r>
            <w:rPr>
              <w:rFonts w:ascii="Arial" w:hAnsi="Arial" w:cs="Arial"/>
              <w:b/>
              <w:bCs/>
              <w:noProof/>
            </w:rPr>
            <w:tab/>
          </w:r>
          <w:r>
            <w:rPr>
              <w:rFonts w:ascii="Arial" w:hAnsi="Arial" w:cs="Arial"/>
              <w:b/>
              <w:bCs/>
              <w:noProof/>
            </w:rPr>
            <w:tab/>
          </w:r>
          <w:r>
            <w:rPr>
              <w:rFonts w:ascii="Arial" w:hAnsi="Arial" w:cs="Arial"/>
              <w:b/>
              <w:bCs/>
              <w:noProof/>
            </w:rPr>
            <w:tab/>
            <w:t>5</w:t>
          </w:r>
        </w:p>
        <w:p w14:paraId="1126B93F" w14:textId="159D5BB0" w:rsidR="00CC1D5F" w:rsidRPr="00CC1D5F" w:rsidRDefault="00CC1D5F">
          <w:pPr>
            <w:rPr>
              <w:rFonts w:ascii="Arial" w:hAnsi="Arial" w:cs="Arial"/>
              <w:b/>
              <w:bCs/>
              <w:noProof/>
            </w:rPr>
          </w:pPr>
        </w:p>
        <w:p w14:paraId="50D33272" w14:textId="62284AD2" w:rsidR="00CC1D5F" w:rsidRPr="00CC1D5F" w:rsidRDefault="00CC1D5F">
          <w:pPr>
            <w:rPr>
              <w:rFonts w:ascii="Arial" w:hAnsi="Arial" w:cs="Arial"/>
              <w:b/>
              <w:bCs/>
              <w:noProof/>
            </w:rPr>
          </w:pPr>
          <w:r w:rsidRPr="00CC1D5F">
            <w:rPr>
              <w:rFonts w:ascii="Arial" w:hAnsi="Arial" w:cs="Arial"/>
              <w:b/>
              <w:bCs/>
              <w:noProof/>
            </w:rPr>
            <w:t>2.0 Sieve analysis</w:t>
          </w:r>
          <w:r>
            <w:rPr>
              <w:rFonts w:ascii="Arial" w:hAnsi="Arial" w:cs="Arial"/>
              <w:b/>
              <w:bCs/>
              <w:noProof/>
            </w:rPr>
            <w:tab/>
          </w:r>
          <w:r>
            <w:rPr>
              <w:rFonts w:ascii="Arial" w:hAnsi="Arial" w:cs="Arial"/>
              <w:b/>
              <w:bCs/>
              <w:noProof/>
            </w:rPr>
            <w:tab/>
          </w:r>
          <w:r>
            <w:rPr>
              <w:rFonts w:ascii="Arial" w:hAnsi="Arial" w:cs="Arial"/>
              <w:b/>
              <w:bCs/>
              <w:noProof/>
            </w:rPr>
            <w:tab/>
          </w:r>
          <w:r>
            <w:rPr>
              <w:rFonts w:ascii="Arial" w:hAnsi="Arial" w:cs="Arial"/>
              <w:b/>
              <w:bCs/>
              <w:noProof/>
            </w:rPr>
            <w:tab/>
          </w:r>
          <w:r>
            <w:rPr>
              <w:rFonts w:ascii="Arial" w:hAnsi="Arial" w:cs="Arial"/>
              <w:b/>
              <w:bCs/>
              <w:noProof/>
            </w:rPr>
            <w:tab/>
          </w:r>
          <w:r>
            <w:rPr>
              <w:rFonts w:ascii="Arial" w:hAnsi="Arial" w:cs="Arial"/>
              <w:b/>
              <w:bCs/>
              <w:noProof/>
            </w:rPr>
            <w:tab/>
          </w:r>
          <w:r>
            <w:rPr>
              <w:rFonts w:ascii="Arial" w:hAnsi="Arial" w:cs="Arial"/>
              <w:b/>
              <w:bCs/>
              <w:noProof/>
            </w:rPr>
            <w:tab/>
          </w:r>
          <w:r>
            <w:rPr>
              <w:rFonts w:ascii="Arial" w:hAnsi="Arial" w:cs="Arial"/>
              <w:b/>
              <w:bCs/>
              <w:noProof/>
            </w:rPr>
            <w:tab/>
          </w:r>
          <w:r>
            <w:rPr>
              <w:rFonts w:ascii="Arial" w:hAnsi="Arial" w:cs="Arial"/>
              <w:b/>
              <w:bCs/>
              <w:noProof/>
            </w:rPr>
            <w:tab/>
          </w:r>
          <w:r>
            <w:rPr>
              <w:rFonts w:ascii="Arial" w:hAnsi="Arial" w:cs="Arial"/>
              <w:b/>
              <w:bCs/>
              <w:noProof/>
            </w:rPr>
            <w:tab/>
            <w:t>6</w:t>
          </w:r>
        </w:p>
        <w:p w14:paraId="1D9AAE35" w14:textId="2A587F4D" w:rsidR="00CC1D5F" w:rsidRPr="00CC1D5F" w:rsidRDefault="00CC1D5F">
          <w:pPr>
            <w:rPr>
              <w:rFonts w:ascii="Arial" w:hAnsi="Arial" w:cs="Arial"/>
              <w:b/>
              <w:bCs/>
              <w:noProof/>
            </w:rPr>
          </w:pPr>
          <w:r w:rsidRPr="00CC1D5F">
            <w:rPr>
              <w:rFonts w:ascii="Arial" w:hAnsi="Arial" w:cs="Arial"/>
              <w:b/>
              <w:bCs/>
              <w:noProof/>
            </w:rPr>
            <w:t>2.1 Introduction</w:t>
          </w:r>
          <w:r>
            <w:rPr>
              <w:rFonts w:ascii="Arial" w:hAnsi="Arial" w:cs="Arial"/>
              <w:b/>
              <w:bCs/>
              <w:noProof/>
            </w:rPr>
            <w:tab/>
          </w:r>
          <w:r>
            <w:rPr>
              <w:rFonts w:ascii="Arial" w:hAnsi="Arial" w:cs="Arial"/>
              <w:b/>
              <w:bCs/>
              <w:noProof/>
            </w:rPr>
            <w:tab/>
          </w:r>
          <w:r>
            <w:rPr>
              <w:rFonts w:ascii="Arial" w:hAnsi="Arial" w:cs="Arial"/>
              <w:b/>
              <w:bCs/>
              <w:noProof/>
            </w:rPr>
            <w:tab/>
          </w:r>
          <w:r>
            <w:rPr>
              <w:rFonts w:ascii="Arial" w:hAnsi="Arial" w:cs="Arial"/>
              <w:b/>
              <w:bCs/>
              <w:noProof/>
            </w:rPr>
            <w:tab/>
          </w:r>
          <w:r>
            <w:rPr>
              <w:rFonts w:ascii="Arial" w:hAnsi="Arial" w:cs="Arial"/>
              <w:b/>
              <w:bCs/>
              <w:noProof/>
            </w:rPr>
            <w:tab/>
          </w:r>
          <w:r>
            <w:rPr>
              <w:rFonts w:ascii="Arial" w:hAnsi="Arial" w:cs="Arial"/>
              <w:b/>
              <w:bCs/>
              <w:noProof/>
            </w:rPr>
            <w:tab/>
          </w:r>
          <w:r>
            <w:rPr>
              <w:rFonts w:ascii="Arial" w:hAnsi="Arial" w:cs="Arial"/>
              <w:b/>
              <w:bCs/>
              <w:noProof/>
            </w:rPr>
            <w:tab/>
          </w:r>
          <w:r>
            <w:rPr>
              <w:rFonts w:ascii="Arial" w:hAnsi="Arial" w:cs="Arial"/>
              <w:b/>
              <w:bCs/>
              <w:noProof/>
            </w:rPr>
            <w:tab/>
          </w:r>
          <w:r>
            <w:rPr>
              <w:rFonts w:ascii="Arial" w:hAnsi="Arial" w:cs="Arial"/>
              <w:b/>
              <w:bCs/>
              <w:noProof/>
            </w:rPr>
            <w:tab/>
          </w:r>
          <w:r>
            <w:rPr>
              <w:rFonts w:ascii="Arial" w:hAnsi="Arial" w:cs="Arial"/>
              <w:b/>
              <w:bCs/>
              <w:noProof/>
            </w:rPr>
            <w:tab/>
            <w:t>6</w:t>
          </w:r>
        </w:p>
        <w:p w14:paraId="22D963C4" w14:textId="3D3C24C6" w:rsidR="00CC1D5F" w:rsidRPr="00CC1D5F" w:rsidRDefault="00CC1D5F">
          <w:pPr>
            <w:rPr>
              <w:rFonts w:ascii="Arial" w:hAnsi="Arial" w:cs="Arial"/>
              <w:b/>
              <w:bCs/>
              <w:noProof/>
            </w:rPr>
          </w:pPr>
          <w:r w:rsidRPr="00CC1D5F">
            <w:rPr>
              <w:rFonts w:ascii="Arial" w:hAnsi="Arial" w:cs="Arial"/>
              <w:b/>
              <w:bCs/>
              <w:noProof/>
            </w:rPr>
            <w:t>2.2 Methodology</w:t>
          </w:r>
          <w:r>
            <w:rPr>
              <w:rFonts w:ascii="Arial" w:hAnsi="Arial" w:cs="Arial"/>
              <w:b/>
              <w:bCs/>
              <w:noProof/>
            </w:rPr>
            <w:tab/>
          </w:r>
          <w:r>
            <w:rPr>
              <w:rFonts w:ascii="Arial" w:hAnsi="Arial" w:cs="Arial"/>
              <w:b/>
              <w:bCs/>
              <w:noProof/>
            </w:rPr>
            <w:tab/>
          </w:r>
          <w:r>
            <w:rPr>
              <w:rFonts w:ascii="Arial" w:hAnsi="Arial" w:cs="Arial"/>
              <w:b/>
              <w:bCs/>
              <w:noProof/>
            </w:rPr>
            <w:tab/>
          </w:r>
          <w:r>
            <w:rPr>
              <w:rFonts w:ascii="Arial" w:hAnsi="Arial" w:cs="Arial"/>
              <w:b/>
              <w:bCs/>
              <w:noProof/>
            </w:rPr>
            <w:tab/>
          </w:r>
          <w:r>
            <w:rPr>
              <w:rFonts w:ascii="Arial" w:hAnsi="Arial" w:cs="Arial"/>
              <w:b/>
              <w:bCs/>
              <w:noProof/>
            </w:rPr>
            <w:tab/>
          </w:r>
          <w:r>
            <w:rPr>
              <w:rFonts w:ascii="Arial" w:hAnsi="Arial" w:cs="Arial"/>
              <w:b/>
              <w:bCs/>
              <w:noProof/>
            </w:rPr>
            <w:tab/>
          </w:r>
          <w:r>
            <w:rPr>
              <w:rFonts w:ascii="Arial" w:hAnsi="Arial" w:cs="Arial"/>
              <w:b/>
              <w:bCs/>
              <w:noProof/>
            </w:rPr>
            <w:tab/>
          </w:r>
          <w:r>
            <w:rPr>
              <w:rFonts w:ascii="Arial" w:hAnsi="Arial" w:cs="Arial"/>
              <w:b/>
              <w:bCs/>
              <w:noProof/>
            </w:rPr>
            <w:tab/>
          </w:r>
          <w:r>
            <w:rPr>
              <w:rFonts w:ascii="Arial" w:hAnsi="Arial" w:cs="Arial"/>
              <w:b/>
              <w:bCs/>
              <w:noProof/>
            </w:rPr>
            <w:tab/>
          </w:r>
          <w:r>
            <w:rPr>
              <w:rFonts w:ascii="Arial" w:hAnsi="Arial" w:cs="Arial"/>
              <w:b/>
              <w:bCs/>
              <w:noProof/>
            </w:rPr>
            <w:tab/>
            <w:t>7</w:t>
          </w:r>
        </w:p>
        <w:p w14:paraId="1F5516D1" w14:textId="2A4F846C" w:rsidR="00CC1D5F" w:rsidRPr="00CC1D5F" w:rsidRDefault="00CC1D5F" w:rsidP="00CC1D5F">
          <w:pPr>
            <w:ind w:firstLine="720"/>
            <w:rPr>
              <w:rFonts w:ascii="Arial" w:hAnsi="Arial" w:cs="Arial"/>
            </w:rPr>
          </w:pPr>
          <w:r w:rsidRPr="00CC1D5F">
            <w:rPr>
              <w:rFonts w:ascii="Arial" w:hAnsi="Arial" w:cs="Arial"/>
            </w:rPr>
            <w:t>2.2a Collect the sieves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1E591563" w14:textId="451AA598" w:rsidR="00CC1D5F" w:rsidRPr="00CC1D5F" w:rsidRDefault="00CC1D5F" w:rsidP="00CC1D5F">
          <w:pPr>
            <w:ind w:firstLine="720"/>
            <w:rPr>
              <w:rFonts w:ascii="Arial" w:hAnsi="Arial" w:cs="Arial"/>
            </w:rPr>
          </w:pPr>
          <w:r w:rsidRPr="00CC1D5F">
            <w:rPr>
              <w:rFonts w:ascii="Arial" w:hAnsi="Arial" w:cs="Arial"/>
            </w:rPr>
            <w:t>2.2b Sieve size and weight</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5A96390D" w14:textId="48C4E890" w:rsidR="00CC1D5F" w:rsidRPr="00CC1D5F" w:rsidRDefault="00CC1D5F" w:rsidP="00CC1D5F">
          <w:pPr>
            <w:ind w:firstLine="720"/>
            <w:rPr>
              <w:rFonts w:ascii="Arial" w:hAnsi="Arial" w:cs="Arial"/>
            </w:rPr>
          </w:pPr>
          <w:r w:rsidRPr="00CC1D5F">
            <w:rPr>
              <w:rFonts w:ascii="Arial" w:hAnsi="Arial" w:cs="Arial"/>
            </w:rPr>
            <w:t>2.2c Stack sieves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50178981" w14:textId="2F1B6380" w:rsidR="00CC1D5F" w:rsidRPr="00CC1D5F" w:rsidRDefault="00CC1D5F" w:rsidP="00CC1D5F">
          <w:pPr>
            <w:ind w:firstLine="720"/>
            <w:rPr>
              <w:rFonts w:ascii="Arial" w:hAnsi="Arial" w:cs="Arial"/>
            </w:rPr>
          </w:pPr>
          <w:r w:rsidRPr="00CC1D5F">
            <w:rPr>
              <w:rFonts w:ascii="Arial" w:hAnsi="Arial" w:cs="Arial"/>
            </w:rPr>
            <w:t>2.2</w:t>
          </w:r>
          <w:r w:rsidRPr="00CC1D5F">
            <w:rPr>
              <w:rFonts w:ascii="Arial" w:hAnsi="Arial" w:cs="Arial"/>
            </w:rPr>
            <w:t>d</w:t>
          </w:r>
          <w:r w:rsidRPr="00CC1D5F">
            <w:rPr>
              <w:rFonts w:ascii="Arial" w:hAnsi="Arial" w:cs="Arial"/>
            </w:rPr>
            <w:t xml:space="preserve"> Start sieving process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3202F547" w14:textId="78033BD5" w:rsidR="00CC1D5F" w:rsidRPr="00CC1D5F" w:rsidRDefault="00CC1D5F" w:rsidP="00CC1D5F">
          <w:pPr>
            <w:ind w:firstLine="720"/>
            <w:rPr>
              <w:rFonts w:ascii="Arial" w:hAnsi="Arial" w:cs="Arial"/>
            </w:rPr>
          </w:pPr>
          <w:r w:rsidRPr="00CC1D5F">
            <w:rPr>
              <w:rFonts w:ascii="Arial" w:hAnsi="Arial" w:cs="Arial"/>
            </w:rPr>
            <w:t>2.2</w:t>
          </w:r>
          <w:r w:rsidRPr="00CC1D5F">
            <w:rPr>
              <w:rFonts w:ascii="Arial" w:hAnsi="Arial" w:cs="Arial"/>
            </w:rPr>
            <w:t>e</w:t>
          </w:r>
          <w:r w:rsidRPr="00CC1D5F">
            <w:rPr>
              <w:rFonts w:ascii="Arial" w:hAnsi="Arial" w:cs="Arial"/>
            </w:rPr>
            <w:t xml:space="preserve"> Weight of material</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36886F59" w14:textId="1F05F98D" w:rsidR="00CC1D5F" w:rsidRPr="00CC1D5F" w:rsidRDefault="00CC1D5F" w:rsidP="00CC1D5F">
          <w:pPr>
            <w:ind w:firstLine="720"/>
            <w:rPr>
              <w:rFonts w:ascii="Arial" w:hAnsi="Arial" w:cs="Arial"/>
            </w:rPr>
          </w:pPr>
          <w:r w:rsidRPr="00CC1D5F">
            <w:rPr>
              <w:rFonts w:ascii="Arial" w:hAnsi="Arial" w:cs="Arial"/>
            </w:rPr>
            <w:t>2.2</w:t>
          </w:r>
          <w:r w:rsidRPr="00CC1D5F">
            <w:rPr>
              <w:rFonts w:ascii="Arial" w:hAnsi="Arial" w:cs="Arial"/>
            </w:rPr>
            <w:t>f</w:t>
          </w:r>
          <w:r w:rsidRPr="00CC1D5F">
            <w:rPr>
              <w:rFonts w:ascii="Arial" w:hAnsi="Arial" w:cs="Arial"/>
            </w:rPr>
            <w:t xml:space="preserve"> Calculate particle size</w:t>
          </w:r>
        </w:p>
        <w:p w14:paraId="2B2478E8" w14:textId="0C181408" w:rsidR="00CC1D5F" w:rsidRPr="00CC1D5F" w:rsidRDefault="00CC1D5F" w:rsidP="00CC1D5F">
          <w:pPr>
            <w:ind w:firstLine="720"/>
            <w:rPr>
              <w:rFonts w:ascii="Arial" w:hAnsi="Arial" w:cs="Arial"/>
            </w:rPr>
          </w:pPr>
          <w:r w:rsidRPr="00CC1D5F">
            <w:rPr>
              <w:rFonts w:ascii="Arial" w:hAnsi="Arial" w:cs="Arial"/>
            </w:rPr>
            <w:t>2.2</w:t>
          </w:r>
          <w:r w:rsidRPr="00CC1D5F">
            <w:rPr>
              <w:rFonts w:ascii="Arial" w:hAnsi="Arial" w:cs="Arial"/>
            </w:rPr>
            <w:t>g</w:t>
          </w:r>
          <w:r w:rsidRPr="00CC1D5F">
            <w:rPr>
              <w:rFonts w:ascii="Arial" w:hAnsi="Arial" w:cs="Arial"/>
            </w:rPr>
            <w:t xml:space="preserve"> Analyse results</w:t>
          </w:r>
        </w:p>
        <w:p w14:paraId="313F3260" w14:textId="46ED86F3" w:rsidR="00CC1D5F" w:rsidRPr="00CC1D5F" w:rsidRDefault="00CC1D5F" w:rsidP="00CC1D5F">
          <w:pPr>
            <w:ind w:firstLine="720"/>
            <w:rPr>
              <w:rFonts w:ascii="Arial" w:hAnsi="Arial" w:cs="Arial"/>
            </w:rPr>
          </w:pPr>
          <w:r w:rsidRPr="00CC1D5F">
            <w:rPr>
              <w:rFonts w:ascii="Arial" w:hAnsi="Arial" w:cs="Arial"/>
            </w:rPr>
            <w:t>2.2</w:t>
          </w:r>
          <w:r w:rsidRPr="00CC1D5F">
            <w:rPr>
              <w:rFonts w:ascii="Arial" w:hAnsi="Arial" w:cs="Arial"/>
            </w:rPr>
            <w:t>h</w:t>
          </w:r>
          <w:r w:rsidRPr="00CC1D5F">
            <w:rPr>
              <w:rFonts w:ascii="Arial" w:hAnsi="Arial" w:cs="Arial"/>
            </w:rPr>
            <w:t xml:space="preserve"> Repeat test if required</w:t>
          </w:r>
        </w:p>
        <w:p w14:paraId="215EEB26" w14:textId="0316B3E5" w:rsidR="00CC1D5F" w:rsidRPr="00CC1D5F" w:rsidRDefault="00CC1D5F" w:rsidP="00CC1D5F">
          <w:pPr>
            <w:jc w:val="both"/>
            <w:rPr>
              <w:rFonts w:ascii="Arial" w:hAnsi="Arial" w:cs="Arial"/>
              <w:b/>
              <w:bCs/>
            </w:rPr>
          </w:pPr>
          <w:r w:rsidRPr="00CC1D5F">
            <w:rPr>
              <w:rFonts w:ascii="Arial" w:hAnsi="Arial" w:cs="Arial"/>
              <w:b/>
              <w:bCs/>
            </w:rPr>
            <w:t>2.3 Results and Analysis</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t>8</w:t>
          </w:r>
        </w:p>
        <w:p w14:paraId="1AE8AFA8" w14:textId="77777777" w:rsidR="00CC1D5F" w:rsidRPr="00CC1D5F" w:rsidRDefault="00CC1D5F" w:rsidP="00CC1D5F">
          <w:pPr>
            <w:ind w:firstLine="720"/>
            <w:rPr>
              <w:rFonts w:ascii="Arial" w:hAnsi="Arial" w:cs="Arial"/>
            </w:rPr>
          </w:pPr>
          <w:r w:rsidRPr="00CC1D5F">
            <w:rPr>
              <w:rFonts w:ascii="Arial" w:hAnsi="Arial" w:cs="Arial"/>
            </w:rPr>
            <w:t>2.3a Reporting Results</w:t>
          </w:r>
        </w:p>
        <w:p w14:paraId="6BA776BA" w14:textId="77777777" w:rsidR="00CC1D5F" w:rsidRPr="00CC1D5F" w:rsidRDefault="00CC1D5F" w:rsidP="00CC1D5F">
          <w:pPr>
            <w:ind w:firstLine="720"/>
            <w:rPr>
              <w:rFonts w:ascii="Arial" w:hAnsi="Arial" w:cs="Arial"/>
            </w:rPr>
          </w:pPr>
          <w:r w:rsidRPr="00CC1D5F">
            <w:rPr>
              <w:rFonts w:ascii="Arial" w:hAnsi="Arial" w:cs="Arial"/>
            </w:rPr>
            <w:t>2.3b Analysis of Test</w:t>
          </w:r>
        </w:p>
        <w:p w14:paraId="1282AE57" w14:textId="40F59BC1" w:rsidR="00CC1D5F" w:rsidRPr="00CC1D5F" w:rsidRDefault="00CC1D5F" w:rsidP="00CC1D5F">
          <w:pPr>
            <w:rPr>
              <w:rFonts w:ascii="Arial" w:hAnsi="Arial" w:cs="Arial"/>
              <w:b/>
              <w:bCs/>
            </w:rPr>
          </w:pPr>
          <w:r w:rsidRPr="00CC1D5F">
            <w:rPr>
              <w:rFonts w:ascii="Arial" w:hAnsi="Arial" w:cs="Arial"/>
              <w:b/>
              <w:bCs/>
            </w:rPr>
            <w:t>2.4 Conclusion</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t>9</w:t>
          </w:r>
        </w:p>
        <w:p w14:paraId="74410EAA" w14:textId="77777777" w:rsidR="00CC1D5F" w:rsidRPr="00CC1D5F" w:rsidRDefault="00CC1D5F" w:rsidP="00CC1D5F">
          <w:pPr>
            <w:rPr>
              <w:rFonts w:ascii="Arial" w:hAnsi="Arial" w:cs="Arial"/>
              <w:b/>
              <w:bCs/>
            </w:rPr>
          </w:pPr>
        </w:p>
        <w:p w14:paraId="3A670151" w14:textId="4782AC91" w:rsidR="00CC1D5F" w:rsidRPr="00CC1D5F" w:rsidRDefault="00CC1D5F" w:rsidP="00CC1D5F">
          <w:pPr>
            <w:rPr>
              <w:rFonts w:ascii="Arial" w:hAnsi="Arial" w:cs="Arial"/>
              <w:b/>
              <w:bCs/>
            </w:rPr>
          </w:pPr>
          <w:r w:rsidRPr="00CC1D5F">
            <w:rPr>
              <w:rFonts w:ascii="Arial" w:hAnsi="Arial" w:cs="Arial"/>
              <w:b/>
              <w:bCs/>
            </w:rPr>
            <w:t>3.0 Constant Head Permeameter Test</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t>9</w:t>
          </w:r>
        </w:p>
        <w:p w14:paraId="1CAA65BB" w14:textId="5C4C5B42" w:rsidR="00CC1D5F" w:rsidRPr="00CC1D5F" w:rsidRDefault="00CC1D5F" w:rsidP="00CC1D5F">
          <w:pPr>
            <w:rPr>
              <w:rFonts w:ascii="Arial" w:hAnsi="Arial" w:cs="Arial"/>
              <w:b/>
              <w:bCs/>
            </w:rPr>
          </w:pPr>
          <w:r w:rsidRPr="00CC1D5F">
            <w:rPr>
              <w:rFonts w:ascii="Arial" w:hAnsi="Arial" w:cs="Arial"/>
              <w:b/>
              <w:bCs/>
            </w:rPr>
            <w:t>3.1 Introduction</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t>9</w:t>
          </w:r>
        </w:p>
        <w:p w14:paraId="500D8096" w14:textId="5D27AD7C" w:rsidR="00CC1D5F" w:rsidRPr="00CC1D5F" w:rsidRDefault="00CC1D5F" w:rsidP="00CC1D5F">
          <w:pPr>
            <w:rPr>
              <w:rFonts w:ascii="Arial" w:hAnsi="Arial" w:cs="Arial"/>
              <w:b/>
              <w:bCs/>
            </w:rPr>
          </w:pPr>
          <w:r w:rsidRPr="00CC1D5F">
            <w:rPr>
              <w:rFonts w:ascii="Arial" w:hAnsi="Arial" w:cs="Arial"/>
              <w:b/>
              <w:bCs/>
            </w:rPr>
            <w:t>3.2 Methodology</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t>10</w:t>
          </w:r>
        </w:p>
        <w:p w14:paraId="310AE98A" w14:textId="77777777" w:rsidR="00CC1D5F" w:rsidRPr="00CC1D5F" w:rsidRDefault="00CC1D5F" w:rsidP="00CC1D5F">
          <w:pPr>
            <w:ind w:firstLine="720"/>
            <w:rPr>
              <w:rFonts w:ascii="Arial" w:hAnsi="Arial" w:cs="Arial"/>
            </w:rPr>
          </w:pPr>
          <w:r w:rsidRPr="00CC1D5F">
            <w:rPr>
              <w:rFonts w:ascii="Arial" w:hAnsi="Arial" w:cs="Arial"/>
            </w:rPr>
            <w:t>3.2a Collect sample and prepare</w:t>
          </w:r>
        </w:p>
        <w:p w14:paraId="0AAE0DF5" w14:textId="77777777" w:rsidR="00CC1D5F" w:rsidRPr="00CC1D5F" w:rsidRDefault="00CC1D5F" w:rsidP="00CC1D5F">
          <w:pPr>
            <w:ind w:firstLine="720"/>
            <w:rPr>
              <w:rFonts w:ascii="Arial" w:hAnsi="Arial" w:cs="Arial"/>
            </w:rPr>
          </w:pPr>
          <w:r w:rsidRPr="00CC1D5F">
            <w:rPr>
              <w:rFonts w:ascii="Arial" w:hAnsi="Arial" w:cs="Arial"/>
            </w:rPr>
            <w:t>3.2b Pour water into the test</w:t>
          </w:r>
        </w:p>
        <w:p w14:paraId="525A13AB" w14:textId="77777777" w:rsidR="00CC1D5F" w:rsidRPr="00CC1D5F" w:rsidRDefault="00CC1D5F" w:rsidP="00CC1D5F">
          <w:pPr>
            <w:ind w:firstLine="720"/>
            <w:rPr>
              <w:rFonts w:ascii="Arial" w:hAnsi="Arial" w:cs="Arial"/>
            </w:rPr>
          </w:pPr>
          <w:r w:rsidRPr="00CC1D5F">
            <w:rPr>
              <w:rFonts w:ascii="Arial" w:hAnsi="Arial" w:cs="Arial"/>
            </w:rPr>
            <w:t>3.2c Record water and time</w:t>
          </w:r>
        </w:p>
        <w:p w14:paraId="64B172A4" w14:textId="77777777" w:rsidR="00CC1D5F" w:rsidRPr="00CC1D5F" w:rsidRDefault="00CC1D5F" w:rsidP="00CC1D5F">
          <w:pPr>
            <w:ind w:firstLine="720"/>
            <w:rPr>
              <w:rFonts w:ascii="Arial" w:hAnsi="Arial" w:cs="Arial"/>
            </w:rPr>
          </w:pPr>
          <w:r w:rsidRPr="00CC1D5F">
            <w:rPr>
              <w:rFonts w:ascii="Arial" w:hAnsi="Arial" w:cs="Arial"/>
            </w:rPr>
            <w:t>3.2d Hydraulic Gradient</w:t>
          </w:r>
        </w:p>
        <w:p w14:paraId="0687F086" w14:textId="0BEC89F6" w:rsidR="00CC1D5F" w:rsidRPr="00CC1D5F" w:rsidRDefault="00CC1D5F" w:rsidP="00CC1D5F">
          <w:pPr>
            <w:rPr>
              <w:rFonts w:ascii="Arial" w:hAnsi="Arial" w:cs="Arial"/>
              <w:b/>
              <w:bCs/>
            </w:rPr>
          </w:pPr>
          <w:r w:rsidRPr="00CC1D5F">
            <w:rPr>
              <w:rFonts w:ascii="Arial" w:hAnsi="Arial" w:cs="Arial"/>
              <w:b/>
              <w:bCs/>
            </w:rPr>
            <w:lastRenderedPageBreak/>
            <w:t>3.3 Results and Analysis</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t>1</w:t>
          </w:r>
          <w:r w:rsidR="00F54BB4">
            <w:rPr>
              <w:rFonts w:ascii="Arial" w:hAnsi="Arial" w:cs="Arial"/>
              <w:b/>
              <w:bCs/>
            </w:rPr>
            <w:t>2</w:t>
          </w:r>
        </w:p>
        <w:p w14:paraId="2822EA38" w14:textId="3ED51833" w:rsidR="00CC1D5F" w:rsidRPr="00CC1D5F" w:rsidRDefault="00CC1D5F" w:rsidP="00CC1D5F">
          <w:pPr>
            <w:rPr>
              <w:rFonts w:ascii="Arial" w:hAnsi="Arial" w:cs="Arial"/>
              <w:b/>
              <w:bCs/>
            </w:rPr>
          </w:pPr>
          <w:r w:rsidRPr="00CC1D5F">
            <w:rPr>
              <w:rFonts w:ascii="Arial" w:hAnsi="Arial" w:cs="Arial"/>
              <w:b/>
              <w:bCs/>
            </w:rPr>
            <w:t>3.4 Conclusion</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t>1</w:t>
          </w:r>
          <w:r w:rsidR="00F54BB4">
            <w:rPr>
              <w:rFonts w:ascii="Arial" w:hAnsi="Arial" w:cs="Arial"/>
              <w:b/>
              <w:bCs/>
            </w:rPr>
            <w:t>2</w:t>
          </w:r>
        </w:p>
        <w:p w14:paraId="6CE23540" w14:textId="77777777" w:rsidR="00CC1D5F" w:rsidRPr="00CC1D5F" w:rsidRDefault="00CC1D5F" w:rsidP="00CC1D5F">
          <w:pPr>
            <w:rPr>
              <w:rFonts w:ascii="Arial" w:hAnsi="Arial" w:cs="Arial"/>
              <w:b/>
              <w:bCs/>
            </w:rPr>
          </w:pPr>
        </w:p>
        <w:p w14:paraId="13F0A3B4" w14:textId="04F5560B" w:rsidR="00CC1D5F" w:rsidRPr="00CC1D5F" w:rsidRDefault="00CC1D5F">
          <w:pPr>
            <w:rPr>
              <w:rFonts w:ascii="Arial" w:hAnsi="Arial" w:cs="Arial"/>
              <w:b/>
              <w:bCs/>
            </w:rPr>
          </w:pPr>
          <w:r w:rsidRPr="00CC1D5F">
            <w:rPr>
              <w:rFonts w:ascii="Arial" w:hAnsi="Arial" w:cs="Arial"/>
              <w:b/>
              <w:bCs/>
            </w:rPr>
            <w:t>4.0 References</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t>1</w:t>
          </w:r>
          <w:r w:rsidR="00F54BB4">
            <w:rPr>
              <w:rFonts w:ascii="Arial" w:hAnsi="Arial" w:cs="Arial"/>
              <w:b/>
              <w:bCs/>
            </w:rPr>
            <w:t>3</w:t>
          </w:r>
        </w:p>
      </w:sdtContent>
    </w:sdt>
    <w:p w14:paraId="545254EF" w14:textId="11FA6576" w:rsidR="00CC1D5F" w:rsidRDefault="00CC1D5F">
      <w:pPr>
        <w:rPr>
          <w:rFonts w:ascii="Arial" w:hAnsi="Arial" w:cs="Arial"/>
          <w:b/>
          <w:bCs/>
        </w:rPr>
      </w:pPr>
      <w:r>
        <w:rPr>
          <w:rFonts w:ascii="Arial" w:hAnsi="Arial" w:cs="Arial"/>
          <w:b/>
          <w:bCs/>
        </w:rPr>
        <w:br w:type="page"/>
      </w:r>
    </w:p>
    <w:p w14:paraId="734EEBBD" w14:textId="1AFC18DB" w:rsidR="00917B8D" w:rsidRPr="009C33A4" w:rsidRDefault="00FE2A6B">
      <w:pPr>
        <w:rPr>
          <w:rFonts w:ascii="Arial" w:hAnsi="Arial" w:cs="Arial"/>
          <w:b/>
          <w:bCs/>
        </w:rPr>
      </w:pPr>
      <w:r>
        <w:rPr>
          <w:rFonts w:ascii="Arial" w:hAnsi="Arial" w:cs="Arial"/>
          <w:b/>
          <w:bCs/>
        </w:rPr>
        <w:lastRenderedPageBreak/>
        <w:t xml:space="preserve">1.0 </w:t>
      </w:r>
      <w:r w:rsidR="00917B8D" w:rsidRPr="009C33A4">
        <w:rPr>
          <w:rFonts w:ascii="Arial" w:hAnsi="Arial" w:cs="Arial"/>
          <w:b/>
          <w:bCs/>
        </w:rPr>
        <w:t>Atterberg test limit</w:t>
      </w:r>
      <w:r w:rsidR="00CC1D5F">
        <w:rPr>
          <w:rFonts w:ascii="Arial" w:hAnsi="Arial" w:cs="Arial"/>
          <w:b/>
          <w:bCs/>
        </w:rPr>
        <w:tab/>
      </w:r>
      <w:r w:rsidR="00CC1D5F">
        <w:rPr>
          <w:rFonts w:ascii="Arial" w:hAnsi="Arial" w:cs="Arial"/>
          <w:b/>
          <w:bCs/>
        </w:rPr>
        <w:tab/>
      </w:r>
    </w:p>
    <w:p w14:paraId="5C25912C" w14:textId="77777777" w:rsidR="00A76913" w:rsidRPr="009C33A4" w:rsidRDefault="00A76913">
      <w:pPr>
        <w:rPr>
          <w:rFonts w:ascii="Arial" w:hAnsi="Arial" w:cs="Arial"/>
          <w:b/>
          <w:bCs/>
        </w:rPr>
      </w:pPr>
    </w:p>
    <w:p w14:paraId="15A1F94D" w14:textId="18C2E70B" w:rsidR="00917B8D" w:rsidRPr="00CC1D5F" w:rsidRDefault="00CC1D5F">
      <w:pPr>
        <w:rPr>
          <w:rFonts w:ascii="Arial" w:hAnsi="Arial" w:cs="Arial"/>
          <w:b/>
          <w:bCs/>
        </w:rPr>
      </w:pPr>
      <w:r w:rsidRPr="00CC1D5F">
        <w:rPr>
          <w:rFonts w:ascii="Arial" w:hAnsi="Arial" w:cs="Arial"/>
          <w:b/>
          <w:bCs/>
        </w:rPr>
        <w:t>1</w:t>
      </w:r>
      <w:r w:rsidR="00FE2A6B" w:rsidRPr="00CC1D5F">
        <w:rPr>
          <w:rFonts w:ascii="Arial" w:hAnsi="Arial" w:cs="Arial"/>
          <w:b/>
          <w:bCs/>
        </w:rPr>
        <w:t>.</w:t>
      </w:r>
      <w:r w:rsidR="00020A43" w:rsidRPr="00CC1D5F">
        <w:rPr>
          <w:rFonts w:ascii="Arial" w:hAnsi="Arial" w:cs="Arial"/>
          <w:b/>
          <w:bCs/>
        </w:rPr>
        <w:t>0</w:t>
      </w:r>
      <w:r w:rsidR="00FE2A6B" w:rsidRPr="00CC1D5F">
        <w:rPr>
          <w:rFonts w:ascii="Arial" w:hAnsi="Arial" w:cs="Arial"/>
          <w:b/>
          <w:bCs/>
        </w:rPr>
        <w:t xml:space="preserve"> </w:t>
      </w:r>
      <w:r w:rsidR="00917B8D" w:rsidRPr="00CC1D5F">
        <w:rPr>
          <w:rFonts w:ascii="Arial" w:hAnsi="Arial" w:cs="Arial"/>
          <w:b/>
          <w:bCs/>
        </w:rPr>
        <w:t>Introduction</w:t>
      </w:r>
    </w:p>
    <w:p w14:paraId="6609BFC8" w14:textId="0B86914B" w:rsidR="00917B8D" w:rsidRPr="009C33A4" w:rsidRDefault="00917B8D">
      <w:pPr>
        <w:rPr>
          <w:rFonts w:ascii="Arial" w:hAnsi="Arial" w:cs="Arial"/>
        </w:rPr>
      </w:pPr>
      <w:r w:rsidRPr="009C33A4">
        <w:rPr>
          <w:rFonts w:ascii="Arial" w:hAnsi="Arial" w:cs="Arial"/>
        </w:rPr>
        <w:t xml:space="preserve">The Atterberg test </w:t>
      </w:r>
      <w:r w:rsidR="00020A43" w:rsidRPr="009C33A4">
        <w:rPr>
          <w:rFonts w:ascii="Arial" w:hAnsi="Arial" w:cs="Arial"/>
        </w:rPr>
        <w:t>involve</w:t>
      </w:r>
      <w:r w:rsidR="00020A43">
        <w:rPr>
          <w:rFonts w:ascii="Arial" w:hAnsi="Arial" w:cs="Arial"/>
        </w:rPr>
        <w:t xml:space="preserve">s </w:t>
      </w:r>
      <w:r w:rsidR="00020A43" w:rsidRPr="009C33A4">
        <w:rPr>
          <w:rFonts w:ascii="Arial" w:hAnsi="Arial" w:cs="Arial"/>
        </w:rPr>
        <w:t>determining</w:t>
      </w:r>
      <w:r w:rsidRPr="009C33A4">
        <w:rPr>
          <w:rFonts w:ascii="Arial" w:hAnsi="Arial" w:cs="Arial"/>
        </w:rPr>
        <w:t xml:space="preserve"> the plastic limit, liquid limit and shrinkage limit of a soil sample. </w:t>
      </w:r>
      <w:r w:rsidR="00AE222A" w:rsidRPr="009C33A4">
        <w:rPr>
          <w:rFonts w:ascii="Arial" w:hAnsi="Arial" w:cs="Arial"/>
        </w:rPr>
        <w:t xml:space="preserve">The plastic limit is the moisture content of a soil sample and </w:t>
      </w:r>
      <w:r w:rsidR="00B74E16">
        <w:rPr>
          <w:rFonts w:ascii="Arial" w:hAnsi="Arial" w:cs="Arial"/>
        </w:rPr>
        <w:t xml:space="preserve">the time it </w:t>
      </w:r>
      <w:r w:rsidR="00AE222A" w:rsidRPr="009C33A4">
        <w:rPr>
          <w:rFonts w:ascii="Arial" w:hAnsi="Arial" w:cs="Arial"/>
        </w:rPr>
        <w:t>starts to behave like a plastic material</w:t>
      </w:r>
      <w:r w:rsidR="00B74E16">
        <w:rPr>
          <w:rFonts w:ascii="Arial" w:hAnsi="Arial" w:cs="Arial"/>
        </w:rPr>
        <w:t>,</w:t>
      </w:r>
      <w:r w:rsidR="00AE222A" w:rsidRPr="009C33A4">
        <w:rPr>
          <w:rFonts w:ascii="Arial" w:hAnsi="Arial" w:cs="Arial"/>
        </w:rPr>
        <w:t xml:space="preserve"> that involves rolling it into a long shape without it cracking. The liquid limit is the moisture content </w:t>
      </w:r>
      <w:r w:rsidR="00B74E16">
        <w:rPr>
          <w:rFonts w:ascii="Arial" w:hAnsi="Arial" w:cs="Arial"/>
        </w:rPr>
        <w:t>in</w:t>
      </w:r>
      <w:r w:rsidR="00AE222A" w:rsidRPr="009C33A4">
        <w:rPr>
          <w:rFonts w:ascii="Arial" w:hAnsi="Arial" w:cs="Arial"/>
        </w:rPr>
        <w:t xml:space="preserve"> the soil sample flows like a liquid and at a point that it is unable to be moulded to </w:t>
      </w:r>
      <w:r w:rsidR="00B74E16">
        <w:rPr>
          <w:rFonts w:ascii="Arial" w:hAnsi="Arial" w:cs="Arial"/>
        </w:rPr>
        <w:t xml:space="preserve">allow it to </w:t>
      </w:r>
      <w:r w:rsidR="00AE222A" w:rsidRPr="009C33A4">
        <w:rPr>
          <w:rFonts w:ascii="Arial" w:hAnsi="Arial" w:cs="Arial"/>
        </w:rPr>
        <w:t xml:space="preserve">break. The shrinkage limit is the amount of moisture content </w:t>
      </w:r>
      <w:r w:rsidR="00B74E16">
        <w:rPr>
          <w:rFonts w:ascii="Arial" w:hAnsi="Arial" w:cs="Arial"/>
        </w:rPr>
        <w:t>of the soil sample</w:t>
      </w:r>
      <w:r w:rsidR="00AE222A" w:rsidRPr="009C33A4">
        <w:rPr>
          <w:rFonts w:ascii="Arial" w:hAnsi="Arial" w:cs="Arial"/>
        </w:rPr>
        <w:t xml:space="preserve"> at the point </w:t>
      </w:r>
      <w:r w:rsidR="006479A1" w:rsidRPr="009C33A4">
        <w:rPr>
          <w:rFonts w:ascii="Arial" w:hAnsi="Arial" w:cs="Arial"/>
        </w:rPr>
        <w:t xml:space="preserve">no further volume reduction causes a loss of moisture. </w:t>
      </w:r>
      <w:r w:rsidR="00CC1D5F">
        <w:rPr>
          <w:rFonts w:ascii="Arial" w:hAnsi="Arial" w:cs="Arial"/>
        </w:rPr>
        <w:t>(</w:t>
      </w:r>
      <w:r w:rsidR="00CC1D5F" w:rsidRPr="00CC1D5F">
        <w:rPr>
          <w:rFonts w:ascii="Arial" w:hAnsi="Arial" w:cs="Arial"/>
          <w:color w:val="000000"/>
        </w:rPr>
        <w:t>Backus, B. (2019). </w:t>
      </w:r>
    </w:p>
    <w:p w14:paraId="1150A380" w14:textId="5D9D27A9" w:rsidR="006479A1" w:rsidRPr="009C33A4" w:rsidRDefault="006479A1">
      <w:pPr>
        <w:rPr>
          <w:rFonts w:ascii="Arial" w:hAnsi="Arial" w:cs="Arial"/>
        </w:rPr>
      </w:pPr>
    </w:p>
    <w:p w14:paraId="71076724" w14:textId="7BF315E6" w:rsidR="006479A1" w:rsidRPr="009C33A4" w:rsidRDefault="006479A1">
      <w:pPr>
        <w:rPr>
          <w:rFonts w:ascii="Arial" w:hAnsi="Arial" w:cs="Arial"/>
        </w:rPr>
      </w:pPr>
      <w:r w:rsidRPr="009C33A4">
        <w:rPr>
          <w:rFonts w:ascii="Arial" w:hAnsi="Arial" w:cs="Arial"/>
        </w:rPr>
        <w:t>Th</w:t>
      </w:r>
      <w:r w:rsidR="00433997" w:rsidRPr="009C33A4">
        <w:rPr>
          <w:rFonts w:ascii="Arial" w:hAnsi="Arial" w:cs="Arial"/>
        </w:rPr>
        <w:t xml:space="preserve">e </w:t>
      </w:r>
      <w:r w:rsidR="00B74E16">
        <w:rPr>
          <w:rFonts w:ascii="Arial" w:hAnsi="Arial" w:cs="Arial"/>
        </w:rPr>
        <w:t xml:space="preserve">main instrument for the </w:t>
      </w:r>
      <w:r w:rsidR="00433997" w:rsidRPr="009C33A4">
        <w:rPr>
          <w:rFonts w:ascii="Arial" w:hAnsi="Arial" w:cs="Arial"/>
        </w:rPr>
        <w:t xml:space="preserve">Atterberg limit test is carried out using a Casagrande apparatus. This is a device that has a brass cup, a crank operated </w:t>
      </w:r>
      <w:r w:rsidR="00B74E16">
        <w:rPr>
          <w:rFonts w:ascii="Arial" w:hAnsi="Arial" w:cs="Arial"/>
        </w:rPr>
        <w:t>handle</w:t>
      </w:r>
      <w:r w:rsidR="00433997" w:rsidRPr="009C33A4">
        <w:rPr>
          <w:rFonts w:ascii="Arial" w:hAnsi="Arial" w:cs="Arial"/>
        </w:rPr>
        <w:t xml:space="preserve"> and a grooving tool. The Atterberg limit test involves a series of p</w:t>
      </w:r>
      <w:r w:rsidR="00443F9D" w:rsidRPr="009C33A4">
        <w:rPr>
          <w:rFonts w:ascii="Arial" w:hAnsi="Arial" w:cs="Arial"/>
        </w:rPr>
        <w:t>rocedures to carry out the test for the three Atterberg limits of the soil sample.</w:t>
      </w:r>
    </w:p>
    <w:p w14:paraId="688A2402" w14:textId="16945F5C" w:rsidR="00F36EA7" w:rsidRPr="009C33A4" w:rsidRDefault="00F36EA7">
      <w:pPr>
        <w:rPr>
          <w:rFonts w:ascii="Arial" w:hAnsi="Arial" w:cs="Arial"/>
        </w:rPr>
      </w:pPr>
    </w:p>
    <w:p w14:paraId="551AFED9" w14:textId="002DDCDB" w:rsidR="00F36EA7" w:rsidRPr="009C33A4" w:rsidRDefault="00F36EA7">
      <w:pPr>
        <w:rPr>
          <w:rFonts w:ascii="Arial" w:hAnsi="Arial" w:cs="Arial"/>
        </w:rPr>
      </w:pPr>
      <w:r w:rsidRPr="009C33A4">
        <w:rPr>
          <w:rFonts w:ascii="Arial" w:hAnsi="Arial" w:cs="Arial"/>
        </w:rPr>
        <w:t>The results of the test help</w:t>
      </w:r>
      <w:r w:rsidR="00B74E16">
        <w:rPr>
          <w:rFonts w:ascii="Arial" w:hAnsi="Arial" w:cs="Arial"/>
        </w:rPr>
        <w:t xml:space="preserve"> </w:t>
      </w:r>
      <w:r w:rsidRPr="009C33A4">
        <w:rPr>
          <w:rFonts w:ascii="Arial" w:hAnsi="Arial" w:cs="Arial"/>
        </w:rPr>
        <w:t>predict the behaviour of the soil under different types of loading conditions such as shear strength, compaction and settlement.</w:t>
      </w:r>
    </w:p>
    <w:p w14:paraId="49AADC20" w14:textId="3ACB9AD5" w:rsidR="00917B8D" w:rsidRPr="009C33A4" w:rsidRDefault="00917B8D">
      <w:pPr>
        <w:rPr>
          <w:rFonts w:ascii="Arial" w:hAnsi="Arial" w:cs="Arial"/>
        </w:rPr>
      </w:pPr>
    </w:p>
    <w:p w14:paraId="2FFFA3BD" w14:textId="1464FA6D" w:rsidR="00917B8D" w:rsidRPr="00CC1D5F" w:rsidRDefault="00CC1D5F">
      <w:pPr>
        <w:rPr>
          <w:rFonts w:ascii="Arial" w:hAnsi="Arial" w:cs="Arial"/>
          <w:b/>
          <w:bCs/>
        </w:rPr>
      </w:pPr>
      <w:r w:rsidRPr="00CC1D5F">
        <w:rPr>
          <w:rFonts w:ascii="Arial" w:hAnsi="Arial" w:cs="Arial"/>
          <w:b/>
          <w:bCs/>
        </w:rPr>
        <w:t>1</w:t>
      </w:r>
      <w:r w:rsidR="00FE2A6B" w:rsidRPr="00CC1D5F">
        <w:rPr>
          <w:rFonts w:ascii="Arial" w:hAnsi="Arial" w:cs="Arial"/>
          <w:b/>
          <w:bCs/>
        </w:rPr>
        <w:t>.</w:t>
      </w:r>
      <w:r w:rsidRPr="00CC1D5F">
        <w:rPr>
          <w:rFonts w:ascii="Arial" w:hAnsi="Arial" w:cs="Arial"/>
          <w:b/>
          <w:bCs/>
        </w:rPr>
        <w:t>1</w:t>
      </w:r>
      <w:r w:rsidR="00FE2A6B" w:rsidRPr="00CC1D5F">
        <w:rPr>
          <w:rFonts w:ascii="Arial" w:hAnsi="Arial" w:cs="Arial"/>
          <w:b/>
          <w:bCs/>
        </w:rPr>
        <w:t xml:space="preserve"> </w:t>
      </w:r>
      <w:r w:rsidR="00917B8D" w:rsidRPr="00CC1D5F">
        <w:rPr>
          <w:rFonts w:ascii="Arial" w:hAnsi="Arial" w:cs="Arial"/>
          <w:b/>
          <w:bCs/>
        </w:rPr>
        <w:t>Methodology</w:t>
      </w:r>
    </w:p>
    <w:p w14:paraId="75C042CC" w14:textId="6BCF8DCF" w:rsidR="00AC433E" w:rsidRDefault="00AC433E">
      <w:pPr>
        <w:rPr>
          <w:rFonts w:ascii="Arial" w:hAnsi="Arial" w:cs="Arial"/>
          <w:u w:val="single"/>
        </w:rPr>
      </w:pPr>
    </w:p>
    <w:p w14:paraId="1480283A" w14:textId="3C7F80FC" w:rsidR="00AC433E" w:rsidRPr="00AC433E" w:rsidRDefault="00CC1D5F">
      <w:pPr>
        <w:rPr>
          <w:rFonts w:ascii="Arial" w:hAnsi="Arial" w:cs="Arial"/>
          <w:b/>
          <w:bCs/>
        </w:rPr>
      </w:pPr>
      <w:r>
        <w:rPr>
          <w:rFonts w:ascii="Arial" w:hAnsi="Arial" w:cs="Arial"/>
          <w:b/>
          <w:bCs/>
        </w:rPr>
        <w:t>1</w:t>
      </w:r>
      <w:r w:rsidR="00AC433E" w:rsidRPr="00AC433E">
        <w:rPr>
          <w:rFonts w:ascii="Arial" w:hAnsi="Arial" w:cs="Arial"/>
          <w:b/>
          <w:bCs/>
        </w:rPr>
        <w:t>.</w:t>
      </w:r>
      <w:r w:rsidR="00020A43">
        <w:rPr>
          <w:rFonts w:ascii="Arial" w:hAnsi="Arial" w:cs="Arial"/>
          <w:b/>
          <w:bCs/>
        </w:rPr>
        <w:t>1</w:t>
      </w:r>
      <w:r>
        <w:rPr>
          <w:rFonts w:ascii="Arial" w:hAnsi="Arial" w:cs="Arial"/>
          <w:b/>
          <w:bCs/>
        </w:rPr>
        <w:t>(a)</w:t>
      </w:r>
      <w:r w:rsidR="00AC433E" w:rsidRPr="00AC433E">
        <w:rPr>
          <w:rFonts w:ascii="Arial" w:hAnsi="Arial" w:cs="Arial"/>
          <w:b/>
          <w:bCs/>
        </w:rPr>
        <w:t xml:space="preserve"> Collect Sample</w:t>
      </w:r>
    </w:p>
    <w:p w14:paraId="1521169B" w14:textId="4282BF96" w:rsidR="00AC433E" w:rsidRDefault="00AC433E">
      <w:pPr>
        <w:rPr>
          <w:rFonts w:ascii="Arial" w:hAnsi="Arial" w:cs="Arial"/>
        </w:rPr>
      </w:pPr>
      <w:r>
        <w:rPr>
          <w:rFonts w:ascii="Arial" w:hAnsi="Arial" w:cs="Arial"/>
        </w:rPr>
        <w:t>A</w:t>
      </w:r>
      <w:r w:rsidR="00B74E16">
        <w:rPr>
          <w:rFonts w:ascii="Arial" w:hAnsi="Arial" w:cs="Arial"/>
        </w:rPr>
        <w:t xml:space="preserve">n area </w:t>
      </w:r>
      <w:r>
        <w:rPr>
          <w:rFonts w:ascii="Arial" w:hAnsi="Arial" w:cs="Arial"/>
        </w:rPr>
        <w:t>of the soil sample needs to be collected that represent</w:t>
      </w:r>
      <w:r w:rsidR="00B74E16">
        <w:rPr>
          <w:rFonts w:ascii="Arial" w:hAnsi="Arial" w:cs="Arial"/>
        </w:rPr>
        <w:t>s</w:t>
      </w:r>
      <w:r>
        <w:rPr>
          <w:rFonts w:ascii="Arial" w:hAnsi="Arial" w:cs="Arial"/>
        </w:rPr>
        <w:t xml:space="preserve"> accurately the area </w:t>
      </w:r>
      <w:r w:rsidR="00B74E16">
        <w:rPr>
          <w:rFonts w:ascii="Arial" w:hAnsi="Arial" w:cs="Arial"/>
        </w:rPr>
        <w:t>to be</w:t>
      </w:r>
      <w:r>
        <w:rPr>
          <w:rFonts w:ascii="Arial" w:hAnsi="Arial" w:cs="Arial"/>
        </w:rPr>
        <w:t xml:space="preserve"> investigated. Once collected, needs to be in airtight storage.</w:t>
      </w:r>
    </w:p>
    <w:p w14:paraId="0BABA02B" w14:textId="522C37C2" w:rsidR="00AC433E" w:rsidRDefault="00AC433E">
      <w:pPr>
        <w:rPr>
          <w:rFonts w:ascii="Arial" w:hAnsi="Arial" w:cs="Arial"/>
        </w:rPr>
      </w:pPr>
    </w:p>
    <w:p w14:paraId="0563F8C7" w14:textId="20E6D675" w:rsidR="00AC433E" w:rsidRPr="00AC433E" w:rsidRDefault="00CC1D5F">
      <w:pPr>
        <w:rPr>
          <w:rFonts w:ascii="Arial" w:hAnsi="Arial" w:cs="Arial"/>
          <w:b/>
          <w:bCs/>
        </w:rPr>
      </w:pPr>
      <w:r>
        <w:rPr>
          <w:rFonts w:ascii="Arial" w:hAnsi="Arial" w:cs="Arial"/>
          <w:b/>
          <w:bCs/>
        </w:rPr>
        <w:t>1</w:t>
      </w:r>
      <w:r w:rsidR="00AC433E" w:rsidRPr="00AC433E">
        <w:rPr>
          <w:rFonts w:ascii="Arial" w:hAnsi="Arial" w:cs="Arial"/>
          <w:b/>
          <w:bCs/>
        </w:rPr>
        <w:t>.</w:t>
      </w:r>
      <w:r>
        <w:rPr>
          <w:rFonts w:ascii="Arial" w:hAnsi="Arial" w:cs="Arial"/>
          <w:b/>
          <w:bCs/>
        </w:rPr>
        <w:t>1(b)</w:t>
      </w:r>
      <w:r w:rsidR="00AC433E" w:rsidRPr="00AC433E">
        <w:rPr>
          <w:rFonts w:ascii="Arial" w:hAnsi="Arial" w:cs="Arial"/>
          <w:b/>
          <w:bCs/>
        </w:rPr>
        <w:t xml:space="preserve"> Preparation of test / Soil Sample</w:t>
      </w:r>
    </w:p>
    <w:p w14:paraId="0D39FCA0" w14:textId="275C7903" w:rsidR="00AC433E" w:rsidRDefault="00AC433E">
      <w:pPr>
        <w:rPr>
          <w:rFonts w:ascii="Arial" w:hAnsi="Arial" w:cs="Arial"/>
        </w:rPr>
      </w:pPr>
      <w:r>
        <w:rPr>
          <w:rFonts w:ascii="Arial" w:hAnsi="Arial" w:cs="Arial"/>
        </w:rPr>
        <w:t xml:space="preserve">Once sample is established </w:t>
      </w:r>
      <w:r w:rsidR="00B74E16">
        <w:rPr>
          <w:rFonts w:ascii="Arial" w:hAnsi="Arial" w:cs="Arial"/>
        </w:rPr>
        <w:t>airtight</w:t>
      </w:r>
      <w:r>
        <w:rPr>
          <w:rFonts w:ascii="Arial" w:hAnsi="Arial" w:cs="Arial"/>
        </w:rPr>
        <w:t xml:space="preserve">, </w:t>
      </w:r>
      <w:r w:rsidR="00B74E16">
        <w:rPr>
          <w:rFonts w:ascii="Arial" w:hAnsi="Arial" w:cs="Arial"/>
        </w:rPr>
        <w:t>crush</w:t>
      </w:r>
      <w:r>
        <w:rPr>
          <w:rFonts w:ascii="Arial" w:hAnsi="Arial" w:cs="Arial"/>
        </w:rPr>
        <w:t xml:space="preserve"> any large clumps by placing the sample through a 4.75mm sieve. To ensure uniformity, mix the soil sample meticulously.</w:t>
      </w:r>
    </w:p>
    <w:p w14:paraId="47C2D820" w14:textId="18EA1B38" w:rsidR="00AC433E" w:rsidRDefault="00AC433E">
      <w:pPr>
        <w:rPr>
          <w:rFonts w:ascii="Arial" w:hAnsi="Arial" w:cs="Arial"/>
        </w:rPr>
      </w:pPr>
    </w:p>
    <w:p w14:paraId="6822F3C8" w14:textId="61E62469" w:rsidR="00AC433E" w:rsidRPr="00AC433E" w:rsidRDefault="00CC1D5F">
      <w:pPr>
        <w:rPr>
          <w:rFonts w:ascii="Arial" w:hAnsi="Arial" w:cs="Arial"/>
          <w:b/>
          <w:bCs/>
        </w:rPr>
      </w:pPr>
      <w:r>
        <w:rPr>
          <w:rFonts w:ascii="Arial" w:hAnsi="Arial" w:cs="Arial"/>
          <w:b/>
          <w:bCs/>
        </w:rPr>
        <w:t>1</w:t>
      </w:r>
      <w:r w:rsidR="00AC433E" w:rsidRPr="00AC433E">
        <w:rPr>
          <w:rFonts w:ascii="Arial" w:hAnsi="Arial" w:cs="Arial"/>
          <w:b/>
          <w:bCs/>
        </w:rPr>
        <w:t>.</w:t>
      </w:r>
      <w:r>
        <w:rPr>
          <w:rFonts w:ascii="Arial" w:hAnsi="Arial" w:cs="Arial"/>
          <w:b/>
          <w:bCs/>
        </w:rPr>
        <w:t>1(c)</w:t>
      </w:r>
      <w:r w:rsidR="00AC433E" w:rsidRPr="00AC433E">
        <w:rPr>
          <w:rFonts w:ascii="Arial" w:hAnsi="Arial" w:cs="Arial"/>
          <w:b/>
          <w:bCs/>
        </w:rPr>
        <w:t xml:space="preserve"> Liquid Limit Test</w:t>
      </w:r>
      <w:r w:rsidR="00020A43">
        <w:rPr>
          <w:rFonts w:ascii="Arial" w:hAnsi="Arial" w:cs="Arial"/>
          <w:b/>
          <w:bCs/>
        </w:rPr>
        <w:t xml:space="preserve"> – Mixing procedure</w:t>
      </w:r>
    </w:p>
    <w:p w14:paraId="776EA24B" w14:textId="312FEDF8" w:rsidR="00AC433E" w:rsidRDefault="00AC433E">
      <w:pPr>
        <w:rPr>
          <w:rFonts w:ascii="Arial" w:hAnsi="Arial" w:cs="Arial"/>
        </w:rPr>
      </w:pPr>
      <w:r>
        <w:rPr>
          <w:rFonts w:ascii="Arial" w:hAnsi="Arial" w:cs="Arial"/>
        </w:rPr>
        <w:t xml:space="preserve">Take the soil sample and add water to the sample. </w:t>
      </w:r>
      <w:r w:rsidR="00020A43">
        <w:rPr>
          <w:rFonts w:ascii="Arial" w:hAnsi="Arial" w:cs="Arial"/>
        </w:rPr>
        <w:t xml:space="preserve">For around 250g of soil sample, it needs to be mixed thoroughly with a very small amount of water, approximately 1-2ml. To ensure this is mixed correctly, use a spatula to stir and chop through the soil. </w:t>
      </w:r>
    </w:p>
    <w:p w14:paraId="7083EA9F" w14:textId="0FCCCABA" w:rsidR="00020A43" w:rsidRDefault="00020A43">
      <w:pPr>
        <w:rPr>
          <w:rFonts w:ascii="Arial" w:hAnsi="Arial" w:cs="Arial"/>
        </w:rPr>
      </w:pPr>
    </w:p>
    <w:p w14:paraId="3E8A09E0" w14:textId="5801174D" w:rsidR="00020A43" w:rsidRPr="00020A43" w:rsidRDefault="00CC1D5F">
      <w:pPr>
        <w:rPr>
          <w:rFonts w:ascii="Arial" w:hAnsi="Arial" w:cs="Arial"/>
          <w:b/>
          <w:bCs/>
        </w:rPr>
      </w:pPr>
      <w:r>
        <w:rPr>
          <w:rFonts w:ascii="Arial" w:hAnsi="Arial" w:cs="Arial"/>
          <w:b/>
          <w:bCs/>
        </w:rPr>
        <w:t>1.1(d)</w:t>
      </w:r>
      <w:r w:rsidR="00020A43" w:rsidRPr="00020A43">
        <w:rPr>
          <w:rFonts w:ascii="Arial" w:hAnsi="Arial" w:cs="Arial"/>
          <w:b/>
          <w:bCs/>
        </w:rPr>
        <w:t xml:space="preserve"> Liquid Limit Test</w:t>
      </w:r>
      <w:r w:rsidR="00020A43">
        <w:rPr>
          <w:rFonts w:ascii="Arial" w:hAnsi="Arial" w:cs="Arial"/>
          <w:b/>
          <w:bCs/>
        </w:rPr>
        <w:t xml:space="preserve"> – Setting up for the Test</w:t>
      </w:r>
    </w:p>
    <w:p w14:paraId="16C913D5" w14:textId="4CA5ACD9" w:rsidR="00020A43" w:rsidRDefault="00020A43" w:rsidP="00CC1D5F">
      <w:pPr>
        <w:jc w:val="both"/>
        <w:rPr>
          <w:rFonts w:ascii="Arial" w:hAnsi="Arial" w:cs="Arial"/>
        </w:rPr>
      </w:pPr>
      <w:r>
        <w:rPr>
          <w:rFonts w:ascii="Arial" w:hAnsi="Arial" w:cs="Arial"/>
        </w:rPr>
        <w:t xml:space="preserve">The consistency process is trial and error until the correct amount is reached. This will be known as the soil </w:t>
      </w:r>
      <w:r w:rsidR="00B74E16">
        <w:rPr>
          <w:rFonts w:ascii="Arial" w:hAnsi="Arial" w:cs="Arial"/>
        </w:rPr>
        <w:t>will</w:t>
      </w:r>
      <w:r>
        <w:rPr>
          <w:rFonts w:ascii="Arial" w:hAnsi="Arial" w:cs="Arial"/>
        </w:rPr>
        <w:t xml:space="preserve"> take approximately 30-35 blows to separate 12mm. Once correct consistency is made, place a portion of the mix into the cup bowl. The mixture is to be smooth in the bowl. Once smoothened, use the groove tool to scrape a line through the middle of the mixture to the base of the cup. This normally takes 3 scrapes. </w:t>
      </w:r>
    </w:p>
    <w:p w14:paraId="3D2A9298" w14:textId="393D14ED" w:rsidR="00020A43" w:rsidRDefault="00020A43" w:rsidP="00020A43">
      <w:pPr>
        <w:rPr>
          <w:rFonts w:ascii="Arial" w:hAnsi="Arial" w:cs="Arial"/>
        </w:rPr>
      </w:pPr>
    </w:p>
    <w:p w14:paraId="7758A9A7" w14:textId="21790445" w:rsidR="00020A43" w:rsidRPr="00020A43" w:rsidRDefault="00CC1D5F" w:rsidP="00020A43">
      <w:pPr>
        <w:rPr>
          <w:rFonts w:ascii="Arial" w:hAnsi="Arial" w:cs="Arial"/>
          <w:b/>
          <w:bCs/>
        </w:rPr>
      </w:pPr>
      <w:r>
        <w:rPr>
          <w:rFonts w:ascii="Arial" w:hAnsi="Arial" w:cs="Arial"/>
          <w:b/>
          <w:bCs/>
        </w:rPr>
        <w:t>1.1(e)</w:t>
      </w:r>
      <w:r w:rsidR="00020A43" w:rsidRPr="00020A43">
        <w:rPr>
          <w:rFonts w:ascii="Arial" w:hAnsi="Arial" w:cs="Arial"/>
          <w:b/>
          <w:bCs/>
        </w:rPr>
        <w:t xml:space="preserve"> Liquid Limit Test - Record</w:t>
      </w:r>
    </w:p>
    <w:p w14:paraId="6A8E07CE" w14:textId="713CB30C" w:rsidR="00020A43" w:rsidRDefault="00020A43" w:rsidP="00020A43">
      <w:pPr>
        <w:rPr>
          <w:rFonts w:ascii="Arial" w:hAnsi="Arial" w:cs="Arial"/>
        </w:rPr>
      </w:pPr>
      <w:r>
        <w:rPr>
          <w:rFonts w:ascii="Arial" w:hAnsi="Arial" w:cs="Arial"/>
        </w:rPr>
        <w:t xml:space="preserve">The cup bowl handle is now ready </w:t>
      </w:r>
      <w:r w:rsidR="00B74E16">
        <w:rPr>
          <w:rFonts w:ascii="Arial" w:hAnsi="Arial" w:cs="Arial"/>
        </w:rPr>
        <w:t>to be turned</w:t>
      </w:r>
      <w:r>
        <w:rPr>
          <w:rFonts w:ascii="Arial" w:hAnsi="Arial" w:cs="Arial"/>
        </w:rPr>
        <w:t xml:space="preserve"> to check the number of blows required before it separates 12mm. Before starting the test, set the apparatus to zero so it will count exactly how many turns it </w:t>
      </w:r>
      <w:r w:rsidR="00B74E16">
        <w:rPr>
          <w:rFonts w:ascii="Arial" w:hAnsi="Arial" w:cs="Arial"/>
        </w:rPr>
        <w:t>took</w:t>
      </w:r>
      <w:r>
        <w:rPr>
          <w:rFonts w:ascii="Arial" w:hAnsi="Arial" w:cs="Arial"/>
        </w:rPr>
        <w:t xml:space="preserve"> to separate. To start the test, rotate the crank handle on the side of the cup bowl at a speed of two full rotations per second. When the </w:t>
      </w:r>
      <w:r w:rsidR="00B74E16">
        <w:rPr>
          <w:rFonts w:ascii="Arial" w:hAnsi="Arial" w:cs="Arial"/>
        </w:rPr>
        <w:t>mixture</w:t>
      </w:r>
      <w:r>
        <w:rPr>
          <w:rFonts w:ascii="Arial" w:hAnsi="Arial" w:cs="Arial"/>
        </w:rPr>
        <w:t xml:space="preserve"> is opened to 12mm, record the number of blows it took to receive this gap. Each sample of the mixture needs to be stored.</w:t>
      </w:r>
    </w:p>
    <w:p w14:paraId="0A4900C5" w14:textId="2DAF36A6" w:rsidR="00B74E16" w:rsidRDefault="00B74E16" w:rsidP="00020A43">
      <w:pPr>
        <w:rPr>
          <w:rFonts w:ascii="Arial" w:hAnsi="Arial" w:cs="Arial"/>
        </w:rPr>
      </w:pPr>
    </w:p>
    <w:p w14:paraId="35D047CD" w14:textId="77777777" w:rsidR="00B74E16" w:rsidRDefault="00B74E16" w:rsidP="00020A43">
      <w:pPr>
        <w:rPr>
          <w:rFonts w:ascii="Arial" w:hAnsi="Arial" w:cs="Arial"/>
        </w:rPr>
      </w:pPr>
    </w:p>
    <w:p w14:paraId="39682315" w14:textId="7ED3F409" w:rsidR="00020A43" w:rsidRPr="00020A43" w:rsidRDefault="00CC1D5F" w:rsidP="00020A43">
      <w:pPr>
        <w:rPr>
          <w:rFonts w:ascii="Arial" w:hAnsi="Arial" w:cs="Arial"/>
          <w:b/>
          <w:bCs/>
        </w:rPr>
      </w:pPr>
      <w:r>
        <w:rPr>
          <w:rFonts w:ascii="Arial" w:hAnsi="Arial" w:cs="Arial"/>
          <w:b/>
          <w:bCs/>
        </w:rPr>
        <w:lastRenderedPageBreak/>
        <w:t>1.1(f)</w:t>
      </w:r>
      <w:r w:rsidR="00020A43" w:rsidRPr="00020A43">
        <w:rPr>
          <w:rFonts w:ascii="Arial" w:hAnsi="Arial" w:cs="Arial"/>
          <w:b/>
          <w:bCs/>
        </w:rPr>
        <w:t xml:space="preserve"> Liquid Limit Test – Repeat</w:t>
      </w:r>
    </w:p>
    <w:p w14:paraId="4E807667" w14:textId="2E701A8D" w:rsidR="00020A43" w:rsidRDefault="00020A43" w:rsidP="00020A43">
      <w:pPr>
        <w:rPr>
          <w:rFonts w:ascii="Arial" w:hAnsi="Arial" w:cs="Arial"/>
        </w:rPr>
      </w:pPr>
      <w:r>
        <w:rPr>
          <w:rFonts w:ascii="Arial" w:hAnsi="Arial" w:cs="Arial"/>
        </w:rPr>
        <w:t>Repeat the Liquid Limit Test four times. Each time you do this test, gradually increase the amount of water to the mixture by 1-2ml. This will increase the moisture content of the mixture and lead to the number of blows to decrease. When you get to the 4</w:t>
      </w:r>
      <w:r w:rsidRPr="00020A43">
        <w:rPr>
          <w:rFonts w:ascii="Arial" w:hAnsi="Arial" w:cs="Arial"/>
          <w:vertAlign w:val="superscript"/>
        </w:rPr>
        <w:t>th</w:t>
      </w:r>
      <w:r>
        <w:rPr>
          <w:rFonts w:ascii="Arial" w:hAnsi="Arial" w:cs="Arial"/>
        </w:rPr>
        <w:t xml:space="preserve"> Liquid limit test, you should notice that the number of blows </w:t>
      </w:r>
      <w:r w:rsidR="00B74E16">
        <w:rPr>
          <w:rFonts w:ascii="Arial" w:hAnsi="Arial" w:cs="Arial"/>
        </w:rPr>
        <w:t xml:space="preserve">for each mixture </w:t>
      </w:r>
      <w:r>
        <w:rPr>
          <w:rFonts w:ascii="Arial" w:hAnsi="Arial" w:cs="Arial"/>
        </w:rPr>
        <w:t>can range from 5 – 35 blows. On Completion of all four mixtures, this is now sent off to be dried in the oven and then weighed to determine moisture content.</w:t>
      </w:r>
      <w:r w:rsidR="00B74E16">
        <w:rPr>
          <w:rFonts w:ascii="Arial" w:hAnsi="Arial" w:cs="Arial"/>
        </w:rPr>
        <w:t xml:space="preserve"> The British standard to make sure this is done with accordance is BS 1377-2:1990. (</w:t>
      </w:r>
      <w:r w:rsidR="00B74E16" w:rsidRPr="00B74E16">
        <w:rPr>
          <w:rFonts w:ascii="Arial" w:hAnsi="Arial" w:cs="Arial"/>
          <w:color w:val="000000"/>
          <w:sz w:val="27"/>
          <w:szCs w:val="27"/>
        </w:rPr>
        <w:t>S</w:t>
      </w:r>
      <w:r w:rsidR="00B74E16">
        <w:rPr>
          <w:rFonts w:ascii="Arial" w:hAnsi="Arial" w:cs="Arial"/>
          <w:color w:val="000000"/>
          <w:sz w:val="27"/>
          <w:szCs w:val="27"/>
        </w:rPr>
        <w:t>oil Properties</w:t>
      </w:r>
      <w:r w:rsidR="00B74E16" w:rsidRPr="00B74E16">
        <w:rPr>
          <w:rFonts w:ascii="Arial" w:hAnsi="Arial" w:cs="Arial"/>
          <w:color w:val="000000"/>
          <w:sz w:val="27"/>
          <w:szCs w:val="27"/>
        </w:rPr>
        <w:t xml:space="preserve"> (n.d.).</w:t>
      </w:r>
    </w:p>
    <w:p w14:paraId="22137217" w14:textId="5F0C8E42" w:rsidR="00CC1D5F" w:rsidRDefault="00CC1D5F" w:rsidP="00020A43">
      <w:pPr>
        <w:rPr>
          <w:rFonts w:ascii="Arial" w:hAnsi="Arial" w:cs="Arial"/>
        </w:rPr>
      </w:pPr>
    </w:p>
    <w:p w14:paraId="7FBA52C3" w14:textId="1ABB17A1" w:rsidR="00CC1D5F" w:rsidRDefault="00CC1D5F" w:rsidP="00020A43">
      <w:pPr>
        <w:rPr>
          <w:rFonts w:ascii="Arial" w:hAnsi="Arial" w:cs="Arial"/>
        </w:rPr>
      </w:pPr>
      <w:r w:rsidRPr="00CC1D5F">
        <w:rPr>
          <w:rFonts w:ascii="Arial" w:hAnsi="Arial" w:cs="Arial"/>
        </w:rPr>
        <w:drawing>
          <wp:inline distT="0" distB="0" distL="0" distR="0" wp14:anchorId="168641B3" wp14:editId="51ACF4FB">
            <wp:extent cx="5731510" cy="3937000"/>
            <wp:effectExtent l="0" t="0" r="0" b="0"/>
            <wp:docPr id="7" name="Picture 7" descr="A picture containing text, indoor,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indoor, device&#10;&#10;Description automatically generated"/>
                    <pic:cNvPicPr/>
                  </pic:nvPicPr>
                  <pic:blipFill>
                    <a:blip r:embed="rId10"/>
                    <a:stretch>
                      <a:fillRect/>
                    </a:stretch>
                  </pic:blipFill>
                  <pic:spPr>
                    <a:xfrm>
                      <a:off x="0" y="0"/>
                      <a:ext cx="5731510" cy="3937000"/>
                    </a:xfrm>
                    <a:prstGeom prst="rect">
                      <a:avLst/>
                    </a:prstGeom>
                  </pic:spPr>
                </pic:pic>
              </a:graphicData>
            </a:graphic>
          </wp:inline>
        </w:drawing>
      </w:r>
    </w:p>
    <w:p w14:paraId="7FF08FEE" w14:textId="0A9E7B59" w:rsidR="00AC433E" w:rsidRPr="00B74E16" w:rsidRDefault="00CC1D5F" w:rsidP="00CC1D5F">
      <w:pPr>
        <w:jc w:val="center"/>
        <w:rPr>
          <w:rFonts w:ascii="Arial" w:hAnsi="Arial" w:cs="Arial"/>
          <w:i/>
          <w:iCs/>
          <w:sz w:val="21"/>
          <w:szCs w:val="21"/>
        </w:rPr>
      </w:pPr>
      <w:r w:rsidRPr="00B74E16">
        <w:rPr>
          <w:rFonts w:ascii="Arial" w:hAnsi="Arial" w:cs="Arial"/>
          <w:i/>
          <w:iCs/>
          <w:sz w:val="21"/>
          <w:szCs w:val="21"/>
        </w:rPr>
        <w:t>Figure 1: Showing the Casagrande apparatus. (Joe O’Donnell, 2023)</w:t>
      </w:r>
    </w:p>
    <w:p w14:paraId="57A61F38" w14:textId="77777777" w:rsidR="00CC1D5F" w:rsidRDefault="00CC1D5F">
      <w:pPr>
        <w:rPr>
          <w:rFonts w:ascii="Arial" w:hAnsi="Arial" w:cs="Arial"/>
          <w:b/>
          <w:bCs/>
        </w:rPr>
      </w:pPr>
    </w:p>
    <w:p w14:paraId="75AB3BAC" w14:textId="47E78BCE" w:rsidR="00AC433E" w:rsidRPr="00AC433E" w:rsidRDefault="00CC1D5F">
      <w:pPr>
        <w:rPr>
          <w:rFonts w:ascii="Arial" w:hAnsi="Arial" w:cs="Arial"/>
          <w:b/>
          <w:bCs/>
        </w:rPr>
      </w:pPr>
      <w:r>
        <w:rPr>
          <w:rFonts w:ascii="Arial" w:hAnsi="Arial" w:cs="Arial"/>
          <w:b/>
          <w:bCs/>
        </w:rPr>
        <w:t>1.1(g)</w:t>
      </w:r>
      <w:r w:rsidR="00AC433E" w:rsidRPr="00AC433E">
        <w:rPr>
          <w:rFonts w:ascii="Arial" w:hAnsi="Arial" w:cs="Arial"/>
          <w:b/>
          <w:bCs/>
        </w:rPr>
        <w:t xml:space="preserve"> Shrinkage Limit Test</w:t>
      </w:r>
      <w:r w:rsidR="00020A43">
        <w:rPr>
          <w:rFonts w:ascii="Arial" w:hAnsi="Arial" w:cs="Arial"/>
          <w:b/>
          <w:bCs/>
        </w:rPr>
        <w:t xml:space="preserve"> - Containers</w:t>
      </w:r>
    </w:p>
    <w:p w14:paraId="3C9CBA25" w14:textId="3DF658E6" w:rsidR="00020A43" w:rsidRDefault="00020A43">
      <w:pPr>
        <w:rPr>
          <w:rFonts w:ascii="Arial" w:hAnsi="Arial" w:cs="Arial"/>
        </w:rPr>
      </w:pPr>
      <w:r>
        <w:rPr>
          <w:rFonts w:ascii="Arial" w:hAnsi="Arial" w:cs="Arial"/>
        </w:rPr>
        <w:t>Choose three containers, mark and weigh them. Record the weight of each of the containers.</w:t>
      </w:r>
    </w:p>
    <w:p w14:paraId="2EBD3E28" w14:textId="2D064CC3" w:rsidR="00020A43" w:rsidRDefault="00020A43">
      <w:pPr>
        <w:rPr>
          <w:rFonts w:ascii="Arial" w:hAnsi="Arial" w:cs="Arial"/>
        </w:rPr>
      </w:pPr>
    </w:p>
    <w:p w14:paraId="65BBB293" w14:textId="14700641" w:rsidR="00020A43" w:rsidRPr="00020A43" w:rsidRDefault="00CC1D5F">
      <w:pPr>
        <w:rPr>
          <w:rFonts w:ascii="Arial" w:hAnsi="Arial" w:cs="Arial"/>
          <w:b/>
          <w:bCs/>
        </w:rPr>
      </w:pPr>
      <w:r>
        <w:rPr>
          <w:rFonts w:ascii="Arial" w:hAnsi="Arial" w:cs="Arial"/>
          <w:b/>
          <w:bCs/>
        </w:rPr>
        <w:t>1.1(h)</w:t>
      </w:r>
      <w:r w:rsidR="00020A43" w:rsidRPr="00020A43">
        <w:rPr>
          <w:rFonts w:ascii="Arial" w:hAnsi="Arial" w:cs="Arial"/>
          <w:b/>
          <w:bCs/>
        </w:rPr>
        <w:t xml:space="preserve"> Shrinkage Limit Test</w:t>
      </w:r>
      <w:r w:rsidR="00020A43">
        <w:rPr>
          <w:rFonts w:ascii="Arial" w:hAnsi="Arial" w:cs="Arial"/>
          <w:b/>
          <w:bCs/>
        </w:rPr>
        <w:t xml:space="preserve"> – Clay Samples</w:t>
      </w:r>
    </w:p>
    <w:p w14:paraId="37834C11" w14:textId="6AB3FBB6" w:rsidR="00020A43" w:rsidRDefault="00020A43">
      <w:pPr>
        <w:rPr>
          <w:rFonts w:ascii="Arial" w:hAnsi="Arial" w:cs="Arial"/>
        </w:rPr>
      </w:pPr>
      <w:r>
        <w:rPr>
          <w:rFonts w:ascii="Arial" w:hAnsi="Arial" w:cs="Arial"/>
        </w:rPr>
        <w:t>Thoroughly massage the clay sample and if required add dried clay to adjust the moisture content or add a very small amount of water. Mould into a small ball by rolling it in your hands to encourage the mixture to dry out slowly. This is caused by the warmth of your hands. When cracks start to appear, divide the ball into 3 parts that weigh</w:t>
      </w:r>
      <w:r w:rsidR="00B74E16">
        <w:rPr>
          <w:rFonts w:ascii="Arial" w:hAnsi="Arial" w:cs="Arial"/>
        </w:rPr>
        <w:t xml:space="preserve"> </w:t>
      </w:r>
      <w:r>
        <w:rPr>
          <w:rFonts w:ascii="Arial" w:hAnsi="Arial" w:cs="Arial"/>
        </w:rPr>
        <w:t xml:space="preserve">approximately 10g each. </w:t>
      </w:r>
    </w:p>
    <w:p w14:paraId="2D9AB9AF" w14:textId="23D231F0" w:rsidR="00020A43" w:rsidRDefault="00020A43">
      <w:pPr>
        <w:rPr>
          <w:rFonts w:ascii="Arial" w:hAnsi="Arial" w:cs="Arial"/>
        </w:rPr>
      </w:pPr>
    </w:p>
    <w:p w14:paraId="51D282FA" w14:textId="01462832" w:rsidR="00020A43" w:rsidRPr="00020A43" w:rsidRDefault="00CC1D5F">
      <w:pPr>
        <w:rPr>
          <w:rFonts w:ascii="Arial" w:hAnsi="Arial" w:cs="Arial"/>
          <w:b/>
          <w:bCs/>
        </w:rPr>
      </w:pPr>
      <w:r>
        <w:rPr>
          <w:rFonts w:ascii="Arial" w:hAnsi="Arial" w:cs="Arial"/>
          <w:b/>
          <w:bCs/>
        </w:rPr>
        <w:t>1.1(</w:t>
      </w:r>
      <w:proofErr w:type="spellStart"/>
      <w:r>
        <w:rPr>
          <w:rFonts w:ascii="Arial" w:hAnsi="Arial" w:cs="Arial"/>
          <w:b/>
          <w:bCs/>
        </w:rPr>
        <w:t>i</w:t>
      </w:r>
      <w:proofErr w:type="spellEnd"/>
      <w:r>
        <w:rPr>
          <w:rFonts w:ascii="Arial" w:hAnsi="Arial" w:cs="Arial"/>
          <w:b/>
          <w:bCs/>
        </w:rPr>
        <w:t>)</w:t>
      </w:r>
      <w:r w:rsidR="00020A43" w:rsidRPr="00020A43">
        <w:rPr>
          <w:rFonts w:ascii="Arial" w:hAnsi="Arial" w:cs="Arial"/>
          <w:b/>
          <w:bCs/>
        </w:rPr>
        <w:t xml:space="preserve"> Shrinkage Limit Test</w:t>
      </w:r>
      <w:r w:rsidR="00020A43">
        <w:rPr>
          <w:rFonts w:ascii="Arial" w:hAnsi="Arial" w:cs="Arial"/>
          <w:b/>
          <w:bCs/>
        </w:rPr>
        <w:t xml:space="preserve"> – Rolling the samples</w:t>
      </w:r>
    </w:p>
    <w:p w14:paraId="336B293B" w14:textId="2D8B289F" w:rsidR="00020A43" w:rsidRDefault="00020A43">
      <w:pPr>
        <w:rPr>
          <w:rFonts w:ascii="Arial" w:hAnsi="Arial" w:cs="Arial"/>
        </w:rPr>
      </w:pPr>
      <w:r>
        <w:rPr>
          <w:rFonts w:ascii="Arial" w:hAnsi="Arial" w:cs="Arial"/>
        </w:rPr>
        <w:t xml:space="preserve">Using the glass rod, roll each ball individually into a long thread on the glass plate. This thread is </w:t>
      </w:r>
      <w:r w:rsidR="00B74E16">
        <w:rPr>
          <w:rFonts w:ascii="Arial" w:hAnsi="Arial" w:cs="Arial"/>
        </w:rPr>
        <w:t xml:space="preserve">to be </w:t>
      </w:r>
      <w:r>
        <w:rPr>
          <w:rFonts w:ascii="Arial" w:hAnsi="Arial" w:cs="Arial"/>
        </w:rPr>
        <w:t>rolled 6mm diameter</w:t>
      </w:r>
      <w:r w:rsidR="00B74E16">
        <w:rPr>
          <w:rFonts w:ascii="Arial" w:hAnsi="Arial" w:cs="Arial"/>
        </w:rPr>
        <w:t xml:space="preserve"> thick</w:t>
      </w:r>
      <w:r>
        <w:rPr>
          <w:rFonts w:ascii="Arial" w:hAnsi="Arial" w:cs="Arial"/>
        </w:rPr>
        <w:t xml:space="preserve">. Using an unwavering rolling pressure (this needs to be maintained at a similar amount of the pressure throughout the test), </w:t>
      </w:r>
      <w:r>
        <w:rPr>
          <w:rFonts w:ascii="Arial" w:hAnsi="Arial" w:cs="Arial"/>
        </w:rPr>
        <w:lastRenderedPageBreak/>
        <w:t xml:space="preserve">roll this thread to around 3mm with the palm of your </w:t>
      </w:r>
      <w:r w:rsidR="00B74E16">
        <w:rPr>
          <w:rFonts w:ascii="Arial" w:hAnsi="Arial" w:cs="Arial"/>
        </w:rPr>
        <w:t>hand</w:t>
      </w:r>
      <w:r>
        <w:rPr>
          <w:rFonts w:ascii="Arial" w:hAnsi="Arial" w:cs="Arial"/>
        </w:rPr>
        <w:t xml:space="preserve"> o</w:t>
      </w:r>
      <w:r w:rsidR="00B74E16">
        <w:rPr>
          <w:rFonts w:ascii="Arial" w:hAnsi="Arial" w:cs="Arial"/>
        </w:rPr>
        <w:t>r</w:t>
      </w:r>
      <w:r>
        <w:rPr>
          <w:rFonts w:ascii="Arial" w:hAnsi="Arial" w:cs="Arial"/>
        </w:rPr>
        <w:t xml:space="preserve"> even with fingertips. This process needs to be repeated until the thread starts to crumble at 3mm. </w:t>
      </w:r>
    </w:p>
    <w:p w14:paraId="484666DE" w14:textId="498FD956" w:rsidR="00020A43" w:rsidRPr="00020A43" w:rsidRDefault="00020A43">
      <w:pPr>
        <w:rPr>
          <w:rFonts w:ascii="Arial" w:hAnsi="Arial" w:cs="Arial"/>
          <w:b/>
          <w:bCs/>
        </w:rPr>
      </w:pPr>
    </w:p>
    <w:p w14:paraId="2E919C33" w14:textId="141C7D3B" w:rsidR="00020A43" w:rsidRPr="00020A43" w:rsidRDefault="00CC1D5F">
      <w:pPr>
        <w:rPr>
          <w:rFonts w:ascii="Arial" w:hAnsi="Arial" w:cs="Arial"/>
          <w:b/>
          <w:bCs/>
        </w:rPr>
      </w:pPr>
      <w:r>
        <w:rPr>
          <w:rFonts w:ascii="Arial" w:hAnsi="Arial" w:cs="Arial"/>
          <w:b/>
          <w:bCs/>
        </w:rPr>
        <w:t>1.1(j)</w:t>
      </w:r>
      <w:r w:rsidR="00020A43" w:rsidRPr="00020A43">
        <w:rPr>
          <w:rFonts w:ascii="Arial" w:hAnsi="Arial" w:cs="Arial"/>
          <w:b/>
          <w:bCs/>
        </w:rPr>
        <w:t xml:space="preserve"> Shrinkage Limit Test – Wet Soil content</w:t>
      </w:r>
    </w:p>
    <w:p w14:paraId="7828DAE8" w14:textId="41505D44" w:rsidR="00020A43" w:rsidRDefault="00020A43">
      <w:pPr>
        <w:rPr>
          <w:rFonts w:ascii="Arial" w:hAnsi="Arial" w:cs="Arial"/>
        </w:rPr>
      </w:pPr>
      <w:r>
        <w:rPr>
          <w:rFonts w:ascii="Arial" w:hAnsi="Arial" w:cs="Arial"/>
        </w:rPr>
        <w:t xml:space="preserve">Once the sample starts to crumble, this is </w:t>
      </w:r>
      <w:r w:rsidR="00B74E16">
        <w:rPr>
          <w:rFonts w:ascii="Arial" w:hAnsi="Arial" w:cs="Arial"/>
        </w:rPr>
        <w:t xml:space="preserve">from </w:t>
      </w:r>
      <w:r>
        <w:rPr>
          <w:rFonts w:ascii="Arial" w:hAnsi="Arial" w:cs="Arial"/>
        </w:rPr>
        <w:t xml:space="preserve">the lack of moisture content left in the mixture. This crumbling point is the Plastic Limit moisture content. Gather </w:t>
      </w:r>
      <w:r w:rsidR="00B74E16">
        <w:rPr>
          <w:rFonts w:ascii="Arial" w:hAnsi="Arial" w:cs="Arial"/>
        </w:rPr>
        <w:t>any</w:t>
      </w:r>
      <w:r>
        <w:rPr>
          <w:rFonts w:ascii="Arial" w:hAnsi="Arial" w:cs="Arial"/>
        </w:rPr>
        <w:t xml:space="preserve"> crumbs </w:t>
      </w:r>
      <w:r w:rsidR="00B74E16">
        <w:rPr>
          <w:rFonts w:ascii="Arial" w:hAnsi="Arial" w:cs="Arial"/>
        </w:rPr>
        <w:t xml:space="preserve">made and </w:t>
      </w:r>
      <w:r>
        <w:rPr>
          <w:rFonts w:ascii="Arial" w:hAnsi="Arial" w:cs="Arial"/>
        </w:rPr>
        <w:t xml:space="preserve">place them </w:t>
      </w:r>
      <w:r w:rsidR="00B74E16">
        <w:rPr>
          <w:rFonts w:ascii="Arial" w:hAnsi="Arial" w:cs="Arial"/>
        </w:rPr>
        <w:t>on</w:t>
      </w:r>
      <w:r>
        <w:rPr>
          <w:rFonts w:ascii="Arial" w:hAnsi="Arial" w:cs="Arial"/>
        </w:rPr>
        <w:t xml:space="preserve"> the container and weigh the wet soil and container together. Repeat the process for all three samples gathered.</w:t>
      </w:r>
    </w:p>
    <w:p w14:paraId="5663EA24" w14:textId="521A3DEB" w:rsidR="00020A43" w:rsidRDefault="00020A43">
      <w:pPr>
        <w:rPr>
          <w:rFonts w:ascii="Arial" w:hAnsi="Arial" w:cs="Arial"/>
        </w:rPr>
      </w:pPr>
    </w:p>
    <w:p w14:paraId="467B9A53" w14:textId="38C75318" w:rsidR="00020A43" w:rsidRPr="00020A43" w:rsidRDefault="00CC1D5F">
      <w:pPr>
        <w:rPr>
          <w:rFonts w:ascii="Arial" w:hAnsi="Arial" w:cs="Arial"/>
          <w:b/>
          <w:bCs/>
        </w:rPr>
      </w:pPr>
      <w:r>
        <w:rPr>
          <w:rFonts w:ascii="Arial" w:hAnsi="Arial" w:cs="Arial"/>
          <w:b/>
          <w:bCs/>
        </w:rPr>
        <w:t>1.1(k)</w:t>
      </w:r>
      <w:r w:rsidR="00020A43" w:rsidRPr="00020A43">
        <w:rPr>
          <w:rFonts w:ascii="Arial" w:hAnsi="Arial" w:cs="Arial"/>
          <w:b/>
          <w:bCs/>
        </w:rPr>
        <w:t xml:space="preserve"> Shrinkage Limit Test – Moisture Content</w:t>
      </w:r>
    </w:p>
    <w:p w14:paraId="326A202A" w14:textId="4E7A9C87" w:rsidR="00020A43" w:rsidRDefault="00020A43">
      <w:pPr>
        <w:rPr>
          <w:rFonts w:ascii="Arial" w:hAnsi="Arial" w:cs="Arial"/>
        </w:rPr>
      </w:pPr>
      <w:r>
        <w:rPr>
          <w:rFonts w:ascii="Arial" w:hAnsi="Arial" w:cs="Arial"/>
        </w:rPr>
        <w:t xml:space="preserve">Dry the sample inside the oven. Once dried, calculate the moisture content by weighing the dry soil and container together. Average your results to get an accurate moisture content. This average moisture content is the Plastic limit moisture content indicator. </w:t>
      </w:r>
    </w:p>
    <w:p w14:paraId="6CC69799" w14:textId="77777777" w:rsidR="00020A43" w:rsidRDefault="00020A43">
      <w:pPr>
        <w:rPr>
          <w:rFonts w:ascii="Arial" w:hAnsi="Arial" w:cs="Arial"/>
        </w:rPr>
      </w:pPr>
    </w:p>
    <w:p w14:paraId="287EB704" w14:textId="4E8CFB23" w:rsidR="00AC433E" w:rsidRPr="00AC433E" w:rsidRDefault="00CC1D5F">
      <w:pPr>
        <w:rPr>
          <w:rFonts w:ascii="Arial" w:hAnsi="Arial" w:cs="Arial"/>
          <w:b/>
          <w:bCs/>
        </w:rPr>
      </w:pPr>
      <w:r>
        <w:rPr>
          <w:rFonts w:ascii="Arial" w:hAnsi="Arial" w:cs="Arial"/>
          <w:b/>
          <w:bCs/>
        </w:rPr>
        <w:t>1.2</w:t>
      </w:r>
      <w:r w:rsidR="00AC433E" w:rsidRPr="00AC433E">
        <w:rPr>
          <w:rFonts w:ascii="Arial" w:hAnsi="Arial" w:cs="Arial"/>
          <w:b/>
          <w:bCs/>
        </w:rPr>
        <w:t xml:space="preserve"> Calculate Plasticity Index</w:t>
      </w:r>
    </w:p>
    <w:p w14:paraId="6A32B037" w14:textId="72E2E25A" w:rsidR="00AC433E" w:rsidRDefault="00AC433E">
      <w:pPr>
        <w:rPr>
          <w:rFonts w:ascii="Arial" w:hAnsi="Arial" w:cs="Arial"/>
        </w:rPr>
      </w:pPr>
      <w:r>
        <w:rPr>
          <w:rFonts w:ascii="Arial" w:hAnsi="Arial" w:cs="Arial"/>
        </w:rPr>
        <w:t>To calculate the plasticity index, subtract the plastic limit from the liquid limit. This gives an indication of the soil’s ability to deform before it cracks.</w:t>
      </w:r>
    </w:p>
    <w:p w14:paraId="051295C7" w14:textId="3508A92B" w:rsidR="00AC433E" w:rsidRDefault="00AC433E">
      <w:pPr>
        <w:rPr>
          <w:rFonts w:ascii="Arial" w:hAnsi="Arial" w:cs="Arial"/>
        </w:rPr>
      </w:pPr>
    </w:p>
    <w:p w14:paraId="284EA11A" w14:textId="0D852CB4" w:rsidR="00AC433E" w:rsidRPr="00AC433E" w:rsidRDefault="00CC1D5F">
      <w:pPr>
        <w:rPr>
          <w:rFonts w:ascii="Arial" w:hAnsi="Arial" w:cs="Arial"/>
          <w:b/>
          <w:bCs/>
        </w:rPr>
      </w:pPr>
      <w:r>
        <w:rPr>
          <w:rFonts w:ascii="Arial" w:hAnsi="Arial" w:cs="Arial"/>
          <w:b/>
          <w:bCs/>
        </w:rPr>
        <w:t>1.3</w:t>
      </w:r>
      <w:r w:rsidR="00AC433E" w:rsidRPr="00AC433E">
        <w:rPr>
          <w:rFonts w:ascii="Arial" w:hAnsi="Arial" w:cs="Arial"/>
          <w:b/>
          <w:bCs/>
        </w:rPr>
        <w:t xml:space="preserve"> Results</w:t>
      </w:r>
    </w:p>
    <w:p w14:paraId="358EC70F" w14:textId="2C7C62DA" w:rsidR="00CC1D5F" w:rsidRDefault="00AC433E">
      <w:pPr>
        <w:rPr>
          <w:rFonts w:ascii="Arial" w:hAnsi="Arial" w:cs="Arial"/>
        </w:rPr>
      </w:pPr>
      <w:r>
        <w:rPr>
          <w:rFonts w:ascii="Arial" w:hAnsi="Arial" w:cs="Arial"/>
        </w:rPr>
        <w:t>The results from the Atterberg limit test are used to clarify the soil according to its plasticity. Depend</w:t>
      </w:r>
      <w:r w:rsidR="00B74E16">
        <w:rPr>
          <w:rFonts w:ascii="Arial" w:hAnsi="Arial" w:cs="Arial"/>
        </w:rPr>
        <w:t xml:space="preserve">ing </w:t>
      </w:r>
      <w:r>
        <w:rPr>
          <w:rFonts w:ascii="Arial" w:hAnsi="Arial" w:cs="Arial"/>
        </w:rPr>
        <w:t xml:space="preserve">on if the soil is low or high in plasticity will confirm if </w:t>
      </w:r>
      <w:r w:rsidR="00020A43">
        <w:rPr>
          <w:rFonts w:ascii="Arial" w:hAnsi="Arial" w:cs="Arial"/>
        </w:rPr>
        <w:t>it’s</w:t>
      </w:r>
      <w:r>
        <w:rPr>
          <w:rFonts w:ascii="Arial" w:hAnsi="Arial" w:cs="Arial"/>
        </w:rPr>
        <w:t xml:space="preserve"> </w:t>
      </w:r>
      <w:r w:rsidR="00020A43">
        <w:rPr>
          <w:rFonts w:ascii="Arial" w:hAnsi="Arial" w:cs="Arial"/>
        </w:rPr>
        <w:t>a</w:t>
      </w:r>
      <w:r>
        <w:rPr>
          <w:rFonts w:ascii="Arial" w:hAnsi="Arial" w:cs="Arial"/>
        </w:rPr>
        <w:t xml:space="preserve"> sandy soil to a clay soil.</w:t>
      </w:r>
    </w:p>
    <w:p w14:paraId="12501334" w14:textId="77777777" w:rsidR="00020A43" w:rsidRPr="00020A43" w:rsidRDefault="00020A43">
      <w:pPr>
        <w:rPr>
          <w:rFonts w:ascii="Arial" w:hAnsi="Arial" w:cs="Arial"/>
        </w:rPr>
      </w:pPr>
    </w:p>
    <w:p w14:paraId="4F4C01AD" w14:textId="1B07D228" w:rsidR="00917B8D" w:rsidRPr="00CC1D5F" w:rsidRDefault="00CC1D5F">
      <w:pPr>
        <w:rPr>
          <w:rFonts w:ascii="Arial" w:hAnsi="Arial" w:cs="Arial"/>
          <w:b/>
          <w:bCs/>
        </w:rPr>
      </w:pPr>
      <w:r w:rsidRPr="00CC1D5F">
        <w:rPr>
          <w:rFonts w:ascii="Arial" w:hAnsi="Arial" w:cs="Arial"/>
          <w:b/>
          <w:bCs/>
        </w:rPr>
        <w:t>1.4</w:t>
      </w:r>
      <w:r w:rsidR="00FE2A6B" w:rsidRPr="00CC1D5F">
        <w:rPr>
          <w:rFonts w:ascii="Arial" w:hAnsi="Arial" w:cs="Arial"/>
          <w:b/>
          <w:bCs/>
        </w:rPr>
        <w:t xml:space="preserve"> </w:t>
      </w:r>
      <w:r w:rsidR="00917B8D" w:rsidRPr="00CC1D5F">
        <w:rPr>
          <w:rFonts w:ascii="Arial" w:hAnsi="Arial" w:cs="Arial"/>
          <w:b/>
          <w:bCs/>
        </w:rPr>
        <w:t>Result and Analysis</w:t>
      </w:r>
    </w:p>
    <w:p w14:paraId="6A89D3FE" w14:textId="4496B1B5" w:rsidR="00020A43" w:rsidRDefault="00020A43">
      <w:pPr>
        <w:rPr>
          <w:rFonts w:ascii="Arial" w:hAnsi="Arial" w:cs="Arial"/>
          <w:b/>
          <w:bCs/>
          <w:u w:val="single"/>
        </w:rPr>
      </w:pPr>
    </w:p>
    <w:p w14:paraId="642C3EF3" w14:textId="02BDA390" w:rsidR="00020A43" w:rsidRDefault="00020A43">
      <w:pPr>
        <w:rPr>
          <w:rFonts w:ascii="Arial" w:hAnsi="Arial" w:cs="Arial"/>
        </w:rPr>
      </w:pPr>
      <w:r>
        <w:rPr>
          <w:rFonts w:ascii="Arial" w:hAnsi="Arial" w:cs="Arial"/>
        </w:rPr>
        <w:t xml:space="preserve">The results of the test for both the Liquid Limit Test and the Plastic Limit Test are below in Table 1. </w:t>
      </w:r>
    </w:p>
    <w:p w14:paraId="7549C2E4" w14:textId="29C69286" w:rsidR="00020A43" w:rsidRDefault="00020A43">
      <w:pPr>
        <w:rPr>
          <w:rFonts w:ascii="Arial" w:hAnsi="Arial" w:cs="Arial"/>
        </w:rPr>
      </w:pPr>
    </w:p>
    <w:p w14:paraId="41EFF586" w14:textId="255D9665" w:rsidR="00020A43" w:rsidRPr="00020A43" w:rsidRDefault="00020A43" w:rsidP="00020A43">
      <w:pPr>
        <w:jc w:val="center"/>
        <w:rPr>
          <w:rFonts w:ascii="Arial" w:hAnsi="Arial" w:cs="Arial"/>
        </w:rPr>
      </w:pPr>
      <w:r w:rsidRPr="00020A43">
        <w:rPr>
          <w:rFonts w:ascii="Arial" w:hAnsi="Arial" w:cs="Arial"/>
        </w:rPr>
        <w:drawing>
          <wp:inline distT="0" distB="0" distL="0" distR="0" wp14:anchorId="125F773D" wp14:editId="16A5CEC4">
            <wp:extent cx="5823262" cy="1450332"/>
            <wp:effectExtent l="0" t="0" r="0" b="0"/>
            <wp:docPr id="1" name="Picture 1" descr="A picture containing text,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electronics&#10;&#10;Description automatically generated"/>
                    <pic:cNvPicPr/>
                  </pic:nvPicPr>
                  <pic:blipFill>
                    <a:blip r:embed="rId11"/>
                    <a:stretch>
                      <a:fillRect/>
                    </a:stretch>
                  </pic:blipFill>
                  <pic:spPr>
                    <a:xfrm>
                      <a:off x="0" y="0"/>
                      <a:ext cx="6094324" cy="1517842"/>
                    </a:xfrm>
                    <a:prstGeom prst="rect">
                      <a:avLst/>
                    </a:prstGeom>
                  </pic:spPr>
                </pic:pic>
              </a:graphicData>
            </a:graphic>
          </wp:inline>
        </w:drawing>
      </w:r>
    </w:p>
    <w:p w14:paraId="04529800" w14:textId="6EE4DAB4" w:rsidR="00917B8D" w:rsidRPr="00B74E16" w:rsidRDefault="001F1364" w:rsidP="00020A43">
      <w:pPr>
        <w:jc w:val="center"/>
        <w:rPr>
          <w:rFonts w:ascii="Arial" w:hAnsi="Arial" w:cs="Arial"/>
          <w:i/>
          <w:iCs/>
          <w:sz w:val="21"/>
          <w:szCs w:val="21"/>
        </w:rPr>
      </w:pPr>
      <w:r w:rsidRPr="00B74E16">
        <w:rPr>
          <w:rFonts w:ascii="Arial" w:hAnsi="Arial" w:cs="Arial"/>
          <w:i/>
          <w:iCs/>
          <w:sz w:val="21"/>
          <w:szCs w:val="21"/>
        </w:rPr>
        <w:t>Figure</w:t>
      </w:r>
      <w:r w:rsidR="00020A43" w:rsidRPr="00B74E16">
        <w:rPr>
          <w:rFonts w:ascii="Arial" w:hAnsi="Arial" w:cs="Arial"/>
          <w:i/>
          <w:iCs/>
          <w:sz w:val="21"/>
          <w:szCs w:val="21"/>
        </w:rPr>
        <w:t xml:space="preserve"> </w:t>
      </w:r>
      <w:r w:rsidR="00CC1D5F" w:rsidRPr="00B74E16">
        <w:rPr>
          <w:rFonts w:ascii="Arial" w:hAnsi="Arial" w:cs="Arial"/>
          <w:i/>
          <w:iCs/>
          <w:sz w:val="21"/>
          <w:szCs w:val="21"/>
        </w:rPr>
        <w:t>2</w:t>
      </w:r>
      <w:r w:rsidR="00020A43" w:rsidRPr="00B74E16">
        <w:rPr>
          <w:rFonts w:ascii="Arial" w:hAnsi="Arial" w:cs="Arial"/>
          <w:i/>
          <w:iCs/>
          <w:sz w:val="21"/>
          <w:szCs w:val="21"/>
        </w:rPr>
        <w:t>. Highlighting the results from the Atterberg Limit Test</w:t>
      </w:r>
    </w:p>
    <w:p w14:paraId="6F17C8EE" w14:textId="77777777" w:rsidR="00020A43" w:rsidRDefault="00020A43">
      <w:pPr>
        <w:rPr>
          <w:rFonts w:ascii="Arial" w:hAnsi="Arial" w:cs="Arial"/>
          <w:u w:val="single"/>
        </w:rPr>
      </w:pPr>
    </w:p>
    <w:p w14:paraId="4AB34823" w14:textId="624AFD20" w:rsidR="00020A43" w:rsidRPr="00020A43" w:rsidRDefault="00CC1D5F" w:rsidP="00020A43">
      <w:pPr>
        <w:rPr>
          <w:rFonts w:ascii="Arial" w:hAnsi="Arial" w:cs="Arial"/>
          <w:b/>
          <w:bCs/>
        </w:rPr>
      </w:pPr>
      <w:r>
        <w:rPr>
          <w:rFonts w:ascii="Arial" w:hAnsi="Arial" w:cs="Arial"/>
          <w:b/>
          <w:bCs/>
        </w:rPr>
        <w:t>1.4(a)</w:t>
      </w:r>
      <w:r w:rsidR="00020A43" w:rsidRPr="00020A43">
        <w:rPr>
          <w:rFonts w:ascii="Arial" w:hAnsi="Arial" w:cs="Arial"/>
          <w:b/>
          <w:bCs/>
        </w:rPr>
        <w:t xml:space="preserve"> Number of Blows</w:t>
      </w:r>
    </w:p>
    <w:p w14:paraId="5AE35469" w14:textId="1BA35617" w:rsidR="00020A43" w:rsidRDefault="00020A43" w:rsidP="00020A43">
      <w:pPr>
        <w:rPr>
          <w:rFonts w:ascii="Arial" w:hAnsi="Arial" w:cs="Arial"/>
        </w:rPr>
      </w:pPr>
      <w:r>
        <w:rPr>
          <w:rFonts w:ascii="Arial" w:hAnsi="Arial" w:cs="Arial"/>
        </w:rPr>
        <w:t>The first set of analys</w:t>
      </w:r>
      <w:r w:rsidR="00B74E16">
        <w:rPr>
          <w:rFonts w:ascii="Arial" w:hAnsi="Arial" w:cs="Arial"/>
        </w:rPr>
        <w:t>i</w:t>
      </w:r>
      <w:r>
        <w:rPr>
          <w:rFonts w:ascii="Arial" w:hAnsi="Arial" w:cs="Arial"/>
        </w:rPr>
        <w:t xml:space="preserve">s examine the impact of increasing the amount of water in the mixture effects the number of blows it took to separate the mixture to 12mm. When 1-2ml of water was increasingly added to the containers, it was noticed that the number of blows significantly decreased. The first container (C1) took 35 blows to get to the 12mm separation and the last container (C4) took only 6 blows to get to the same separation. </w:t>
      </w:r>
    </w:p>
    <w:p w14:paraId="5E2A16FC" w14:textId="77777777" w:rsidR="00020A43" w:rsidRDefault="00020A43" w:rsidP="00020A43">
      <w:pPr>
        <w:rPr>
          <w:rFonts w:ascii="Arial" w:hAnsi="Arial" w:cs="Arial"/>
        </w:rPr>
      </w:pPr>
    </w:p>
    <w:p w14:paraId="0FC0AF65" w14:textId="5CFCADE6" w:rsidR="00020A43" w:rsidRPr="00020A43" w:rsidRDefault="00CC1D5F" w:rsidP="00020A43">
      <w:pPr>
        <w:rPr>
          <w:rFonts w:ascii="Arial" w:hAnsi="Arial" w:cs="Arial"/>
          <w:b/>
          <w:bCs/>
        </w:rPr>
      </w:pPr>
      <w:r>
        <w:rPr>
          <w:rFonts w:ascii="Arial" w:hAnsi="Arial" w:cs="Arial"/>
          <w:b/>
          <w:bCs/>
        </w:rPr>
        <w:t xml:space="preserve">1.4(b) </w:t>
      </w:r>
      <w:r w:rsidR="00020A43" w:rsidRPr="00020A43">
        <w:rPr>
          <w:rFonts w:ascii="Arial" w:hAnsi="Arial" w:cs="Arial"/>
          <w:b/>
          <w:bCs/>
        </w:rPr>
        <w:t>Comparison of Wet soil &amp; Dry soil</w:t>
      </w:r>
    </w:p>
    <w:p w14:paraId="6E15741B" w14:textId="10B38336" w:rsidR="00020A43" w:rsidRDefault="00020A43" w:rsidP="00020A43">
      <w:pPr>
        <w:rPr>
          <w:rFonts w:ascii="Arial" w:hAnsi="Arial" w:cs="Arial"/>
        </w:rPr>
      </w:pPr>
      <w:r>
        <w:rPr>
          <w:rFonts w:ascii="Arial" w:hAnsi="Arial" w:cs="Arial"/>
        </w:rPr>
        <w:t xml:space="preserve">Changes in weight of wet soil and dry soil (including containers for both) were compared for each of the containers. By using the calculation, Weight of Wet soil – </w:t>
      </w:r>
      <w:r>
        <w:rPr>
          <w:rFonts w:ascii="Arial" w:hAnsi="Arial" w:cs="Arial"/>
        </w:rPr>
        <w:lastRenderedPageBreak/>
        <w:t xml:space="preserve">Weight of Dry soil, this will give an answer to the weight of moisture for Liquid Limit Test &amp; Shrinkage Limit Test. Reflecting on the results in the table above, the weight of moisture naturally increased on containers C1, C3 and C4 as water was added to the mixture. </w:t>
      </w:r>
      <w:r>
        <w:rPr>
          <w:rFonts w:ascii="Arial" w:hAnsi="Arial" w:cs="Arial"/>
        </w:rPr>
        <w:t>In the Plastic Limit Test, the weight of moisture increased as well, but the amount it increased was a lot less.</w:t>
      </w:r>
    </w:p>
    <w:p w14:paraId="51BD6E3B" w14:textId="77777777" w:rsidR="00020A43" w:rsidRPr="00020A43" w:rsidRDefault="00020A43" w:rsidP="00020A43">
      <w:pPr>
        <w:rPr>
          <w:rFonts w:ascii="Arial" w:hAnsi="Arial" w:cs="Arial"/>
        </w:rPr>
      </w:pPr>
    </w:p>
    <w:p w14:paraId="458642AC" w14:textId="257D1330" w:rsidR="00020A43" w:rsidRPr="00020A43" w:rsidRDefault="00CC1D5F">
      <w:pPr>
        <w:rPr>
          <w:rFonts w:ascii="Arial" w:hAnsi="Arial" w:cs="Arial"/>
          <w:b/>
          <w:bCs/>
        </w:rPr>
      </w:pPr>
      <w:r>
        <w:rPr>
          <w:rFonts w:ascii="Arial" w:hAnsi="Arial" w:cs="Arial"/>
          <w:b/>
          <w:bCs/>
        </w:rPr>
        <w:t>1.4(c)</w:t>
      </w:r>
      <w:r w:rsidR="00020A43" w:rsidRPr="00020A43">
        <w:rPr>
          <w:rFonts w:ascii="Arial" w:hAnsi="Arial" w:cs="Arial"/>
          <w:b/>
          <w:bCs/>
        </w:rPr>
        <w:t xml:space="preserve"> Moisture Content</w:t>
      </w:r>
    </w:p>
    <w:p w14:paraId="71374D2D" w14:textId="53EBCB78" w:rsidR="00020A43" w:rsidRPr="00020A43" w:rsidRDefault="00020A43">
      <w:pPr>
        <w:rPr>
          <w:rFonts w:ascii="Arial" w:hAnsi="Arial" w:cs="Arial"/>
        </w:rPr>
      </w:pPr>
      <w:r w:rsidRPr="00020A43">
        <w:rPr>
          <w:rFonts w:ascii="Arial" w:hAnsi="Arial" w:cs="Arial"/>
        </w:rPr>
        <w:t>The moisture content for each test was carried out by averaging the results for each container to get an accurate answer on the amount of moisture in the soil sample. The moisture content is worked out by a percentage. This equation is (weight of moisture / weight of dry soil) x 100))</w:t>
      </w:r>
      <w:r>
        <w:rPr>
          <w:rFonts w:ascii="Arial" w:hAnsi="Arial" w:cs="Arial"/>
        </w:rPr>
        <w:t>. For the Liquid Limit test, the moisture content percentage ranged from 38.68% to 45.75%. This gave an average of 40% moisture content for the four containers. The Plastic Limit test moisture content ranged from 23.79% to 27.84%, averaging at 26% moisture content.</w:t>
      </w:r>
    </w:p>
    <w:p w14:paraId="386542CC" w14:textId="1B9D27B3" w:rsidR="00020A43" w:rsidRDefault="00020A43">
      <w:pPr>
        <w:rPr>
          <w:rFonts w:ascii="Arial" w:hAnsi="Arial" w:cs="Arial"/>
          <w:u w:val="single"/>
        </w:rPr>
      </w:pPr>
    </w:p>
    <w:p w14:paraId="7708AD14" w14:textId="1AD0EE2F" w:rsidR="00B92E83" w:rsidRPr="009C33A4" w:rsidRDefault="00B92E83">
      <w:pPr>
        <w:rPr>
          <w:rFonts w:ascii="Arial" w:hAnsi="Arial" w:cs="Arial"/>
          <w:u w:val="single"/>
        </w:rPr>
      </w:pPr>
      <w:r w:rsidRPr="00B92E83">
        <w:rPr>
          <w:rFonts w:ascii="Arial" w:hAnsi="Arial" w:cs="Arial"/>
          <w:u w:val="single"/>
        </w:rPr>
        <w:drawing>
          <wp:inline distT="0" distB="0" distL="0" distR="0" wp14:anchorId="5C4E4CD3" wp14:editId="34F730B0">
            <wp:extent cx="5731510" cy="3188335"/>
            <wp:effectExtent l="12700" t="12700" r="8890" b="12065"/>
            <wp:docPr id="12" name="Picture 12"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scatter chart&#10;&#10;Description automatically generated"/>
                    <pic:cNvPicPr/>
                  </pic:nvPicPr>
                  <pic:blipFill>
                    <a:blip r:embed="rId12"/>
                    <a:stretch>
                      <a:fillRect/>
                    </a:stretch>
                  </pic:blipFill>
                  <pic:spPr>
                    <a:xfrm>
                      <a:off x="0" y="0"/>
                      <a:ext cx="5731510" cy="3188335"/>
                    </a:xfrm>
                    <a:prstGeom prst="rect">
                      <a:avLst/>
                    </a:prstGeom>
                    <a:ln>
                      <a:solidFill>
                        <a:schemeClr val="tx1"/>
                      </a:solidFill>
                    </a:ln>
                  </pic:spPr>
                </pic:pic>
              </a:graphicData>
            </a:graphic>
          </wp:inline>
        </w:drawing>
      </w:r>
    </w:p>
    <w:p w14:paraId="76929CA1" w14:textId="77777777" w:rsidR="00B92E83" w:rsidRPr="007074BF" w:rsidRDefault="00B92E83" w:rsidP="00B92E83">
      <w:pPr>
        <w:jc w:val="center"/>
        <w:rPr>
          <w:rFonts w:ascii="Arial" w:hAnsi="Arial" w:cs="Arial"/>
          <w:i/>
          <w:iCs/>
          <w:sz w:val="21"/>
          <w:szCs w:val="21"/>
        </w:rPr>
      </w:pPr>
      <w:r w:rsidRPr="001F1364">
        <w:rPr>
          <w:rFonts w:ascii="Arial" w:hAnsi="Arial" w:cs="Arial"/>
          <w:i/>
          <w:iCs/>
          <w:sz w:val="21"/>
          <w:szCs w:val="21"/>
        </w:rPr>
        <w:t xml:space="preserve">Figure </w:t>
      </w:r>
      <w:r>
        <w:rPr>
          <w:rFonts w:ascii="Arial" w:hAnsi="Arial" w:cs="Arial"/>
          <w:i/>
          <w:iCs/>
          <w:sz w:val="21"/>
          <w:szCs w:val="21"/>
        </w:rPr>
        <w:t>3</w:t>
      </w:r>
      <w:r w:rsidRPr="001F1364">
        <w:rPr>
          <w:rFonts w:ascii="Arial" w:hAnsi="Arial" w:cs="Arial"/>
          <w:i/>
          <w:iCs/>
          <w:sz w:val="21"/>
          <w:szCs w:val="21"/>
        </w:rPr>
        <w:t>: Diagram of the liquid limit analysis.</w:t>
      </w:r>
    </w:p>
    <w:p w14:paraId="25289F99" w14:textId="77777777" w:rsidR="00B92E83" w:rsidRDefault="00B92E83">
      <w:pPr>
        <w:rPr>
          <w:rFonts w:ascii="Arial" w:hAnsi="Arial" w:cs="Arial"/>
          <w:b/>
          <w:bCs/>
        </w:rPr>
      </w:pPr>
    </w:p>
    <w:p w14:paraId="6BA639F4" w14:textId="1FFA4D96" w:rsidR="00A420E8" w:rsidRPr="00272D5D" w:rsidRDefault="00CC1D5F">
      <w:pPr>
        <w:rPr>
          <w:rFonts w:ascii="Arial" w:hAnsi="Arial" w:cs="Arial"/>
          <w:b/>
          <w:bCs/>
        </w:rPr>
      </w:pPr>
      <w:r w:rsidRPr="00CC1D5F">
        <w:rPr>
          <w:rFonts w:ascii="Arial" w:hAnsi="Arial" w:cs="Arial"/>
          <w:b/>
          <w:bCs/>
        </w:rPr>
        <w:t>1.5</w:t>
      </w:r>
      <w:r w:rsidR="00FE2A6B" w:rsidRPr="00CC1D5F">
        <w:rPr>
          <w:rFonts w:ascii="Arial" w:hAnsi="Arial" w:cs="Arial"/>
          <w:b/>
          <w:bCs/>
        </w:rPr>
        <w:t xml:space="preserve"> </w:t>
      </w:r>
      <w:r w:rsidR="00917B8D" w:rsidRPr="00CC1D5F">
        <w:rPr>
          <w:rFonts w:ascii="Arial" w:hAnsi="Arial" w:cs="Arial"/>
          <w:b/>
          <w:bCs/>
        </w:rPr>
        <w:t>Conclusion</w:t>
      </w:r>
    </w:p>
    <w:p w14:paraId="3D0C9EB2" w14:textId="2B04DA1E" w:rsidR="00020A43" w:rsidRDefault="00020A43">
      <w:pPr>
        <w:rPr>
          <w:rFonts w:ascii="Arial" w:hAnsi="Arial" w:cs="Arial"/>
        </w:rPr>
      </w:pPr>
      <w:r>
        <w:rPr>
          <w:rFonts w:ascii="Arial" w:hAnsi="Arial" w:cs="Arial"/>
        </w:rPr>
        <w:t>The experiment carried out was successful as it provided an answer to the test as research found out that the soil is uniform.</w:t>
      </w:r>
    </w:p>
    <w:p w14:paraId="7D8BC85D" w14:textId="75C71BD6" w:rsidR="00B92E83" w:rsidRDefault="00020A43">
      <w:pPr>
        <w:rPr>
          <w:rFonts w:ascii="Arial" w:hAnsi="Arial" w:cs="Arial"/>
          <w:color w:val="000000"/>
        </w:rPr>
      </w:pPr>
      <w:r>
        <w:rPr>
          <w:rFonts w:ascii="Arial" w:hAnsi="Arial" w:cs="Arial"/>
        </w:rPr>
        <w:t xml:space="preserve">There was a significant positive correlation between the increase in water led to an increase in the amount of moisture content in both the Liquid Limit Test and the Plastic Limit Test. A Limitation to the Liquid Limit test was the amount of water added was not measure as accurate as it should be. This is shown in the lack of increase in results comparing container C1 &amp; C2. To improve on this in the future, </w:t>
      </w:r>
      <w:r w:rsidR="00B74E16">
        <w:rPr>
          <w:rFonts w:ascii="Arial" w:hAnsi="Arial" w:cs="Arial"/>
        </w:rPr>
        <w:t xml:space="preserve">it is </w:t>
      </w:r>
      <w:r>
        <w:rPr>
          <w:rFonts w:ascii="Arial" w:hAnsi="Arial" w:cs="Arial"/>
        </w:rPr>
        <w:t xml:space="preserve">strongly recommend using as syringe to accurately measure the amount water in ml </w:t>
      </w:r>
      <w:r w:rsidR="00B74E16">
        <w:rPr>
          <w:rFonts w:ascii="Arial" w:hAnsi="Arial" w:cs="Arial"/>
        </w:rPr>
        <w:t xml:space="preserve">that is </w:t>
      </w:r>
      <w:r>
        <w:rPr>
          <w:rFonts w:ascii="Arial" w:hAnsi="Arial" w:cs="Arial"/>
        </w:rPr>
        <w:t xml:space="preserve">added to the mixture. </w:t>
      </w:r>
      <w:r w:rsidR="00CC1D5F">
        <w:rPr>
          <w:rFonts w:ascii="Arial" w:hAnsi="Arial" w:cs="Arial"/>
        </w:rPr>
        <w:t>The test for both the Liquid and Plastic limit test also tells research</w:t>
      </w:r>
      <w:r w:rsidR="00B74E16">
        <w:rPr>
          <w:rFonts w:ascii="Arial" w:hAnsi="Arial" w:cs="Arial"/>
        </w:rPr>
        <w:t>ers</w:t>
      </w:r>
      <w:r w:rsidR="00CC1D5F">
        <w:rPr>
          <w:rFonts w:ascii="Arial" w:hAnsi="Arial" w:cs="Arial"/>
        </w:rPr>
        <w:t xml:space="preserve"> about the stability of the soil from the Plasticity Index. The plasticity index (PI) of a soil exhibits the shear strength and resistance. Depending on its PI Level will give a clear indication of whether it has strong or weak resistant. Soils with a high Plasticity Index tend to have a strong shear resistance and strength stability in </w:t>
      </w:r>
      <w:r w:rsidR="00CC1D5F">
        <w:rPr>
          <w:rFonts w:ascii="Arial" w:hAnsi="Arial" w:cs="Arial"/>
        </w:rPr>
        <w:lastRenderedPageBreak/>
        <w:t xml:space="preserve">comparison to low Plasticity index. Soils with a high plasticity index are less likely to be vulnerable to slope failures than low plasticity index. </w:t>
      </w:r>
      <w:r w:rsidR="00CC1D5F" w:rsidRPr="00CC1D5F">
        <w:rPr>
          <w:rFonts w:ascii="Arial" w:hAnsi="Arial" w:cs="Arial"/>
        </w:rPr>
        <w:t>(</w:t>
      </w:r>
      <w:r w:rsidR="00CC1D5F" w:rsidRPr="00CC1D5F">
        <w:rPr>
          <w:rFonts w:ascii="Arial" w:hAnsi="Arial" w:cs="Arial"/>
          <w:color w:val="000000"/>
        </w:rPr>
        <w:t>Okendro, M. (2017).</w:t>
      </w:r>
    </w:p>
    <w:p w14:paraId="07314CB8" w14:textId="69EEB17E" w:rsidR="00CE3C30" w:rsidRDefault="00CE3C30">
      <w:pPr>
        <w:rPr>
          <w:rFonts w:ascii="Arial" w:hAnsi="Arial" w:cs="Arial"/>
        </w:rPr>
      </w:pPr>
    </w:p>
    <w:p w14:paraId="051C1D4C" w14:textId="77777777" w:rsidR="00272D5D" w:rsidRDefault="00272D5D">
      <w:pPr>
        <w:rPr>
          <w:rFonts w:ascii="Arial" w:hAnsi="Arial" w:cs="Arial"/>
        </w:rPr>
      </w:pPr>
    </w:p>
    <w:p w14:paraId="4C592106" w14:textId="6F99E24E" w:rsidR="00A420E8" w:rsidRPr="00B92E83" w:rsidRDefault="00FE2A6B">
      <w:pPr>
        <w:rPr>
          <w:rFonts w:ascii="Arial" w:hAnsi="Arial" w:cs="Arial"/>
        </w:rPr>
      </w:pPr>
      <w:r>
        <w:rPr>
          <w:rFonts w:ascii="Arial" w:hAnsi="Arial" w:cs="Arial"/>
          <w:b/>
          <w:bCs/>
        </w:rPr>
        <w:t xml:space="preserve">2.0 </w:t>
      </w:r>
      <w:r w:rsidR="00A420E8" w:rsidRPr="009C33A4">
        <w:rPr>
          <w:rFonts w:ascii="Arial" w:hAnsi="Arial" w:cs="Arial"/>
          <w:b/>
          <w:bCs/>
        </w:rPr>
        <w:t>The Sieve analysis</w:t>
      </w:r>
    </w:p>
    <w:p w14:paraId="19B38923" w14:textId="77777777" w:rsidR="00A76913" w:rsidRPr="009C33A4" w:rsidRDefault="00A76913">
      <w:pPr>
        <w:rPr>
          <w:rFonts w:ascii="Arial" w:hAnsi="Arial" w:cs="Arial"/>
          <w:b/>
          <w:bCs/>
        </w:rPr>
      </w:pPr>
    </w:p>
    <w:p w14:paraId="5F4CE89C" w14:textId="1A67BF3B" w:rsidR="00A420E8" w:rsidRPr="00CC1D5F" w:rsidRDefault="00FE2A6B">
      <w:pPr>
        <w:rPr>
          <w:rFonts w:ascii="Arial" w:hAnsi="Arial" w:cs="Arial"/>
          <w:b/>
          <w:bCs/>
        </w:rPr>
      </w:pPr>
      <w:r w:rsidRPr="00CC1D5F">
        <w:rPr>
          <w:rFonts w:ascii="Arial" w:hAnsi="Arial" w:cs="Arial"/>
          <w:b/>
          <w:bCs/>
        </w:rPr>
        <w:t xml:space="preserve">2.1 </w:t>
      </w:r>
      <w:r w:rsidR="00A420E8" w:rsidRPr="00CC1D5F">
        <w:rPr>
          <w:rFonts w:ascii="Arial" w:hAnsi="Arial" w:cs="Arial"/>
          <w:b/>
          <w:bCs/>
        </w:rPr>
        <w:t xml:space="preserve">Introduction </w:t>
      </w:r>
    </w:p>
    <w:p w14:paraId="6D2E9BBF" w14:textId="5911A0E1" w:rsidR="00D25731" w:rsidRPr="009C33A4" w:rsidRDefault="00A76913">
      <w:pPr>
        <w:rPr>
          <w:rFonts w:ascii="Arial" w:hAnsi="Arial" w:cs="Arial"/>
        </w:rPr>
      </w:pPr>
      <w:r w:rsidRPr="009C33A4">
        <w:rPr>
          <w:rFonts w:ascii="Arial" w:hAnsi="Arial" w:cs="Arial"/>
        </w:rPr>
        <w:t xml:space="preserve">The sieve analysis is </w:t>
      </w:r>
      <w:r w:rsidR="00B74E16">
        <w:rPr>
          <w:rFonts w:ascii="Arial" w:hAnsi="Arial" w:cs="Arial"/>
        </w:rPr>
        <w:t>a test</w:t>
      </w:r>
      <w:r w:rsidRPr="009C33A4">
        <w:rPr>
          <w:rFonts w:ascii="Arial" w:hAnsi="Arial" w:cs="Arial"/>
        </w:rPr>
        <w:t xml:space="preserve"> used to analyse particle distribution sizes of granular materials. This is carried out by separating particle sizes as the pass through a series of different size sieves that progressively get smaller in size. </w:t>
      </w:r>
    </w:p>
    <w:p w14:paraId="4B92756C" w14:textId="397B6A8E" w:rsidR="00D25731" w:rsidRPr="009C33A4" w:rsidRDefault="00D25731">
      <w:pPr>
        <w:rPr>
          <w:rFonts w:ascii="Arial" w:hAnsi="Arial" w:cs="Arial"/>
        </w:rPr>
      </w:pPr>
      <w:r w:rsidRPr="009C33A4">
        <w:rPr>
          <w:rFonts w:ascii="Arial" w:hAnsi="Arial" w:cs="Arial"/>
        </w:rPr>
        <w:t>The equipment required for the sieve analysis is a set of sieves that have different mesh sizes. These will be fixated on a sieve shake</w:t>
      </w:r>
      <w:r w:rsidR="00B74E16">
        <w:rPr>
          <w:rFonts w:ascii="Arial" w:hAnsi="Arial" w:cs="Arial"/>
        </w:rPr>
        <w:t>r</w:t>
      </w:r>
      <w:r w:rsidRPr="009C33A4">
        <w:rPr>
          <w:rFonts w:ascii="Arial" w:hAnsi="Arial" w:cs="Arial"/>
        </w:rPr>
        <w:t xml:space="preserve"> that encourages the particles to separate. A pan will be used to collect materials the pass through each of the sieves. A hard brush will be required to help extract any particles stuck in-between the mesh. </w:t>
      </w:r>
    </w:p>
    <w:p w14:paraId="4AE80C59" w14:textId="19E09294" w:rsidR="00637905" w:rsidRPr="009C33A4" w:rsidRDefault="00D25731">
      <w:pPr>
        <w:rPr>
          <w:rFonts w:ascii="Arial" w:hAnsi="Arial" w:cs="Arial"/>
        </w:rPr>
      </w:pPr>
      <w:r w:rsidRPr="009C33A4">
        <w:rPr>
          <w:rFonts w:ascii="Arial" w:hAnsi="Arial" w:cs="Arial"/>
        </w:rPr>
        <w:t xml:space="preserve">The sample for the experiment is placed in the top sieve as this </w:t>
      </w:r>
      <w:r w:rsidR="00B74E16">
        <w:rPr>
          <w:rFonts w:ascii="Arial" w:hAnsi="Arial" w:cs="Arial"/>
        </w:rPr>
        <w:t>sieve</w:t>
      </w:r>
      <w:r w:rsidRPr="009C33A4">
        <w:rPr>
          <w:rFonts w:ascii="Arial" w:hAnsi="Arial" w:cs="Arial"/>
        </w:rPr>
        <w:t xml:space="preserve"> </w:t>
      </w:r>
      <w:r w:rsidR="00B74E16">
        <w:rPr>
          <w:rFonts w:ascii="Arial" w:hAnsi="Arial" w:cs="Arial"/>
        </w:rPr>
        <w:t>has</w:t>
      </w:r>
      <w:r w:rsidRPr="009C33A4">
        <w:rPr>
          <w:rFonts w:ascii="Arial" w:hAnsi="Arial" w:cs="Arial"/>
        </w:rPr>
        <w:t xml:space="preserve"> the largest mesh. The stack of sieve </w:t>
      </w:r>
      <w:r w:rsidR="00B74E16">
        <w:rPr>
          <w:rFonts w:ascii="Arial" w:hAnsi="Arial" w:cs="Arial"/>
        </w:rPr>
        <w:t>is</w:t>
      </w:r>
      <w:r w:rsidRPr="009C33A4">
        <w:rPr>
          <w:rFonts w:ascii="Arial" w:hAnsi="Arial" w:cs="Arial"/>
        </w:rPr>
        <w:t xml:space="preserve"> </w:t>
      </w:r>
      <w:r w:rsidR="00DC1344">
        <w:rPr>
          <w:rFonts w:ascii="Arial" w:hAnsi="Arial" w:cs="Arial"/>
        </w:rPr>
        <w:t>shaken</w:t>
      </w:r>
      <w:r w:rsidRPr="009C33A4">
        <w:rPr>
          <w:rFonts w:ascii="Arial" w:hAnsi="Arial" w:cs="Arial"/>
        </w:rPr>
        <w:t xml:space="preserve"> for </w:t>
      </w:r>
      <w:r w:rsidR="00B74E16">
        <w:rPr>
          <w:rFonts w:ascii="Arial" w:hAnsi="Arial" w:cs="Arial"/>
        </w:rPr>
        <w:t>certain amount of time</w:t>
      </w:r>
      <w:r w:rsidRPr="009C33A4">
        <w:rPr>
          <w:rFonts w:ascii="Arial" w:hAnsi="Arial" w:cs="Arial"/>
        </w:rPr>
        <w:t xml:space="preserve"> </w:t>
      </w:r>
      <w:r w:rsidR="00B74E16">
        <w:rPr>
          <w:rFonts w:ascii="Arial" w:hAnsi="Arial" w:cs="Arial"/>
        </w:rPr>
        <w:t>that is decided before starting.</w:t>
      </w:r>
      <w:r w:rsidRPr="009C33A4">
        <w:rPr>
          <w:rFonts w:ascii="Arial" w:hAnsi="Arial" w:cs="Arial"/>
        </w:rPr>
        <w:t xml:space="preserve"> </w:t>
      </w:r>
      <w:r w:rsidR="00B74E16">
        <w:rPr>
          <w:rFonts w:ascii="Arial" w:hAnsi="Arial" w:cs="Arial"/>
        </w:rPr>
        <w:t>N</w:t>
      </w:r>
      <w:r w:rsidRPr="009C33A4">
        <w:rPr>
          <w:rFonts w:ascii="Arial" w:hAnsi="Arial" w:cs="Arial"/>
        </w:rPr>
        <w:t>ormally</w:t>
      </w:r>
      <w:r w:rsidR="00B74E16">
        <w:rPr>
          <w:rFonts w:ascii="Arial" w:hAnsi="Arial" w:cs="Arial"/>
        </w:rPr>
        <w:t>,</w:t>
      </w:r>
      <w:r w:rsidRPr="009C33A4">
        <w:rPr>
          <w:rFonts w:ascii="Arial" w:hAnsi="Arial" w:cs="Arial"/>
        </w:rPr>
        <w:t xml:space="preserve"> </w:t>
      </w:r>
      <w:r w:rsidR="00B74E16">
        <w:rPr>
          <w:rFonts w:ascii="Arial" w:hAnsi="Arial" w:cs="Arial"/>
        </w:rPr>
        <w:t>1 or 2 minutes</w:t>
      </w:r>
      <w:r w:rsidRPr="009C33A4">
        <w:rPr>
          <w:rFonts w:ascii="Arial" w:hAnsi="Arial" w:cs="Arial"/>
        </w:rPr>
        <w:t>. The amount of time shaken will be done the same throughout each seize and will determine the average particle size.</w:t>
      </w:r>
    </w:p>
    <w:p w14:paraId="7CDFAC83" w14:textId="3FA3A950" w:rsidR="00A76913" w:rsidRPr="00CC1D5F" w:rsidRDefault="00637905">
      <w:pPr>
        <w:rPr>
          <w:rFonts w:ascii="Arial" w:hAnsi="Arial" w:cs="Arial"/>
        </w:rPr>
      </w:pPr>
      <w:r w:rsidRPr="009C33A4">
        <w:rPr>
          <w:rFonts w:ascii="Arial" w:hAnsi="Arial" w:cs="Arial"/>
        </w:rPr>
        <w:t xml:space="preserve">Sieve analysis </w:t>
      </w:r>
      <w:r w:rsidR="00316B88" w:rsidRPr="009C33A4">
        <w:rPr>
          <w:rFonts w:ascii="Arial" w:hAnsi="Arial" w:cs="Arial"/>
        </w:rPr>
        <w:t>is used in a variety of different industries such as construction, mining and agriculture. It helps these industries provide quality and consistency of their products. It is mainly used for environmental studies to analyse soil samples.</w:t>
      </w:r>
      <w:r w:rsidR="00CC1D5F">
        <w:rPr>
          <w:rFonts w:ascii="Arial" w:hAnsi="Arial" w:cs="Arial"/>
        </w:rPr>
        <w:t xml:space="preserve"> </w:t>
      </w:r>
      <w:r w:rsidR="000618EE">
        <w:rPr>
          <w:rFonts w:ascii="Arial" w:hAnsi="Arial" w:cs="Arial"/>
        </w:rPr>
        <w:t xml:space="preserve">The sieve analysis test is covered in the British Standard ISO 3310-2, this covers the different types of sieve plates and their sizes. </w:t>
      </w:r>
      <w:proofErr w:type="gramStart"/>
      <w:r w:rsidR="00CC1D5F" w:rsidRPr="00CC1D5F">
        <w:rPr>
          <w:rFonts w:ascii="Arial" w:hAnsi="Arial" w:cs="Arial"/>
        </w:rPr>
        <w:t>(</w:t>
      </w:r>
      <w:proofErr w:type="gramEnd"/>
      <w:r w:rsidR="00CC1D5F" w:rsidRPr="00CC1D5F">
        <w:rPr>
          <w:rFonts w:ascii="Arial" w:hAnsi="Arial" w:cs="Arial"/>
          <w:color w:val="000000"/>
        </w:rPr>
        <w:t>Dream Civil. (2020).</w:t>
      </w:r>
    </w:p>
    <w:p w14:paraId="1880C866" w14:textId="77777777" w:rsidR="00CC1D5F" w:rsidRPr="009C33A4" w:rsidRDefault="00CC1D5F">
      <w:pPr>
        <w:rPr>
          <w:rFonts w:ascii="Arial" w:hAnsi="Arial" w:cs="Arial"/>
          <w:u w:val="single"/>
        </w:rPr>
      </w:pPr>
    </w:p>
    <w:p w14:paraId="283C4DD3" w14:textId="44EE1727" w:rsidR="009C33A4" w:rsidRPr="00CC1D5F" w:rsidRDefault="00FE2A6B">
      <w:pPr>
        <w:rPr>
          <w:rFonts w:ascii="Arial" w:hAnsi="Arial" w:cs="Arial"/>
          <w:b/>
          <w:bCs/>
        </w:rPr>
      </w:pPr>
      <w:r w:rsidRPr="00CC1D5F">
        <w:rPr>
          <w:rFonts w:ascii="Arial" w:hAnsi="Arial" w:cs="Arial"/>
          <w:b/>
          <w:bCs/>
        </w:rPr>
        <w:t xml:space="preserve">2.2 </w:t>
      </w:r>
      <w:r w:rsidR="00A420E8" w:rsidRPr="00CC1D5F">
        <w:rPr>
          <w:rFonts w:ascii="Arial" w:hAnsi="Arial" w:cs="Arial"/>
          <w:b/>
          <w:bCs/>
        </w:rPr>
        <w:t>Methodology</w:t>
      </w:r>
    </w:p>
    <w:p w14:paraId="3D51F7A7" w14:textId="77777777" w:rsidR="00B74E16" w:rsidRDefault="00B74E16">
      <w:pPr>
        <w:rPr>
          <w:rFonts w:ascii="Arial" w:hAnsi="Arial" w:cs="Arial"/>
        </w:rPr>
      </w:pPr>
    </w:p>
    <w:p w14:paraId="4B95F94C" w14:textId="411B6051" w:rsidR="00967E4A" w:rsidRPr="00AC433E" w:rsidRDefault="00967E4A">
      <w:pPr>
        <w:rPr>
          <w:rFonts w:ascii="Arial" w:hAnsi="Arial" w:cs="Arial"/>
          <w:b/>
          <w:bCs/>
        </w:rPr>
      </w:pPr>
      <w:r w:rsidRPr="00AC433E">
        <w:rPr>
          <w:rFonts w:ascii="Arial" w:hAnsi="Arial" w:cs="Arial"/>
          <w:b/>
          <w:bCs/>
        </w:rPr>
        <w:t>2.2</w:t>
      </w:r>
      <w:r w:rsidR="00CC1D5F">
        <w:rPr>
          <w:rFonts w:ascii="Arial" w:hAnsi="Arial" w:cs="Arial"/>
          <w:b/>
          <w:bCs/>
        </w:rPr>
        <w:t>(</w:t>
      </w:r>
      <w:r w:rsidRPr="00AC433E">
        <w:rPr>
          <w:rFonts w:ascii="Arial" w:hAnsi="Arial" w:cs="Arial"/>
          <w:b/>
          <w:bCs/>
        </w:rPr>
        <w:t>a</w:t>
      </w:r>
      <w:r w:rsidR="00CC1D5F">
        <w:rPr>
          <w:rFonts w:ascii="Arial" w:hAnsi="Arial" w:cs="Arial"/>
          <w:b/>
          <w:bCs/>
        </w:rPr>
        <w:t>)</w:t>
      </w:r>
      <w:r w:rsidR="00930E36" w:rsidRPr="00AC433E">
        <w:rPr>
          <w:rFonts w:ascii="Arial" w:hAnsi="Arial" w:cs="Arial"/>
          <w:b/>
          <w:bCs/>
        </w:rPr>
        <w:t xml:space="preserve"> Collect the </w:t>
      </w:r>
      <w:r w:rsidR="00B74E16">
        <w:rPr>
          <w:rFonts w:ascii="Arial" w:hAnsi="Arial" w:cs="Arial"/>
          <w:b/>
          <w:bCs/>
        </w:rPr>
        <w:t>sample</w:t>
      </w:r>
    </w:p>
    <w:p w14:paraId="1D6C32E4" w14:textId="5DD698FB" w:rsidR="00967E4A" w:rsidRDefault="00967E4A">
      <w:pPr>
        <w:rPr>
          <w:rFonts w:ascii="Arial" w:hAnsi="Arial" w:cs="Arial"/>
        </w:rPr>
      </w:pPr>
      <w:r>
        <w:rPr>
          <w:rFonts w:ascii="Arial" w:hAnsi="Arial" w:cs="Arial"/>
        </w:rPr>
        <w:t>Collect a sample for the test that represent</w:t>
      </w:r>
      <w:r w:rsidR="00B74E16">
        <w:rPr>
          <w:rFonts w:ascii="Arial" w:hAnsi="Arial" w:cs="Arial"/>
        </w:rPr>
        <w:t>ed</w:t>
      </w:r>
      <w:r>
        <w:rPr>
          <w:rFonts w:ascii="Arial" w:hAnsi="Arial" w:cs="Arial"/>
        </w:rPr>
        <w:t xml:space="preserve"> the entire </w:t>
      </w:r>
      <w:r w:rsidR="00B74E16">
        <w:rPr>
          <w:rFonts w:ascii="Arial" w:hAnsi="Arial" w:cs="Arial"/>
        </w:rPr>
        <w:t>area</w:t>
      </w:r>
      <w:r>
        <w:rPr>
          <w:rFonts w:ascii="Arial" w:hAnsi="Arial" w:cs="Arial"/>
        </w:rPr>
        <w:t xml:space="preserve"> that you want to know the </w:t>
      </w:r>
      <w:r w:rsidR="00B74E16">
        <w:rPr>
          <w:rFonts w:ascii="Arial" w:hAnsi="Arial" w:cs="Arial"/>
        </w:rPr>
        <w:t>particle sized for.</w:t>
      </w:r>
      <w:r w:rsidR="001F1364">
        <w:rPr>
          <w:rFonts w:ascii="Arial" w:hAnsi="Arial" w:cs="Arial"/>
        </w:rPr>
        <w:t xml:space="preserve"> </w:t>
      </w:r>
      <w:r w:rsidR="00B74E16">
        <w:rPr>
          <w:rFonts w:ascii="Arial" w:hAnsi="Arial" w:cs="Arial"/>
        </w:rPr>
        <w:t>T</w:t>
      </w:r>
      <w:r w:rsidR="001F1364">
        <w:rPr>
          <w:rFonts w:ascii="Arial" w:hAnsi="Arial" w:cs="Arial"/>
        </w:rPr>
        <w:t>h</w:t>
      </w:r>
      <w:r w:rsidR="00B74E16">
        <w:rPr>
          <w:rFonts w:ascii="Arial" w:hAnsi="Arial" w:cs="Arial"/>
        </w:rPr>
        <w:t>e sample for the area</w:t>
      </w:r>
      <w:r w:rsidR="001F1364">
        <w:rPr>
          <w:rFonts w:ascii="Arial" w:hAnsi="Arial" w:cs="Arial"/>
        </w:rPr>
        <w:t xml:space="preserve"> should be approximately 1kg</w:t>
      </w:r>
      <w:r w:rsidR="00B74E16">
        <w:rPr>
          <w:rFonts w:ascii="Arial" w:hAnsi="Arial" w:cs="Arial"/>
        </w:rPr>
        <w:t xml:space="preserve"> in weight</w:t>
      </w:r>
      <w:r>
        <w:rPr>
          <w:rFonts w:ascii="Arial" w:hAnsi="Arial" w:cs="Arial"/>
        </w:rPr>
        <w:t>. It is important that the sample used represents the batch as it will lead to false results.</w:t>
      </w:r>
      <w:r w:rsidR="00B74E16">
        <w:rPr>
          <w:rFonts w:ascii="Arial" w:hAnsi="Arial" w:cs="Arial"/>
        </w:rPr>
        <w:t xml:space="preserve"> Mix and split the results in a tray evenly into 4 different areas. </w:t>
      </w:r>
    </w:p>
    <w:p w14:paraId="05795B19" w14:textId="1BA876D8" w:rsidR="00967E4A" w:rsidRDefault="00967E4A">
      <w:pPr>
        <w:rPr>
          <w:rFonts w:ascii="Arial" w:hAnsi="Arial" w:cs="Arial"/>
        </w:rPr>
      </w:pPr>
    </w:p>
    <w:p w14:paraId="28E40F1E" w14:textId="6E7A770F" w:rsidR="00967E4A" w:rsidRPr="00AC433E" w:rsidRDefault="00967E4A">
      <w:pPr>
        <w:rPr>
          <w:rFonts w:ascii="Arial" w:hAnsi="Arial" w:cs="Arial"/>
          <w:b/>
          <w:bCs/>
        </w:rPr>
      </w:pPr>
      <w:r w:rsidRPr="00AC433E">
        <w:rPr>
          <w:rFonts w:ascii="Arial" w:hAnsi="Arial" w:cs="Arial"/>
          <w:b/>
          <w:bCs/>
        </w:rPr>
        <w:t>2.2</w:t>
      </w:r>
      <w:r w:rsidR="00CC1D5F">
        <w:rPr>
          <w:rFonts w:ascii="Arial" w:hAnsi="Arial" w:cs="Arial"/>
          <w:b/>
          <w:bCs/>
        </w:rPr>
        <w:t>(</w:t>
      </w:r>
      <w:r w:rsidRPr="00AC433E">
        <w:rPr>
          <w:rFonts w:ascii="Arial" w:hAnsi="Arial" w:cs="Arial"/>
          <w:b/>
          <w:bCs/>
        </w:rPr>
        <w:t>b</w:t>
      </w:r>
      <w:r w:rsidR="00CC1D5F">
        <w:rPr>
          <w:rFonts w:ascii="Arial" w:hAnsi="Arial" w:cs="Arial"/>
          <w:b/>
          <w:bCs/>
        </w:rPr>
        <w:t>)</w:t>
      </w:r>
      <w:r w:rsidR="00930E36" w:rsidRPr="00AC433E">
        <w:rPr>
          <w:rFonts w:ascii="Arial" w:hAnsi="Arial" w:cs="Arial"/>
          <w:b/>
          <w:bCs/>
        </w:rPr>
        <w:t xml:space="preserve"> Sieve size</w:t>
      </w:r>
      <w:r w:rsidR="001F1364">
        <w:rPr>
          <w:rFonts w:ascii="Arial" w:hAnsi="Arial" w:cs="Arial"/>
          <w:b/>
          <w:bCs/>
        </w:rPr>
        <w:t xml:space="preserve"> and weight</w:t>
      </w:r>
    </w:p>
    <w:p w14:paraId="2E637605" w14:textId="304AEC0A" w:rsidR="00967E4A" w:rsidRDefault="00967E4A">
      <w:pPr>
        <w:rPr>
          <w:rFonts w:ascii="Arial" w:hAnsi="Arial" w:cs="Arial"/>
        </w:rPr>
      </w:pPr>
      <w:r>
        <w:rPr>
          <w:rFonts w:ascii="Arial" w:hAnsi="Arial" w:cs="Arial"/>
        </w:rPr>
        <w:t xml:space="preserve">All sieves need to be of the different mesh sizes that will be suitable for the particle sizes. The </w:t>
      </w:r>
      <w:r w:rsidR="00E476FA">
        <w:rPr>
          <w:rFonts w:ascii="Arial" w:hAnsi="Arial" w:cs="Arial"/>
        </w:rPr>
        <w:t>most used</w:t>
      </w:r>
      <w:r>
        <w:rPr>
          <w:rFonts w:ascii="Arial" w:hAnsi="Arial" w:cs="Arial"/>
        </w:rPr>
        <w:t xml:space="preserve"> sizes range from 600 microns to 75 microns ranging from 6-8 sieves.</w:t>
      </w:r>
      <w:r w:rsidR="001F1364">
        <w:rPr>
          <w:rFonts w:ascii="Arial" w:hAnsi="Arial" w:cs="Arial"/>
        </w:rPr>
        <w:t xml:space="preserve"> </w:t>
      </w:r>
      <w:r w:rsidR="001F1364">
        <w:rPr>
          <w:rFonts w:ascii="Arial" w:hAnsi="Arial" w:cs="Arial"/>
        </w:rPr>
        <w:t>Weigh the sample and record the weight prior to pouring the sample into the first sieve</w:t>
      </w:r>
      <w:r w:rsidR="001F1364">
        <w:rPr>
          <w:rFonts w:ascii="Arial" w:hAnsi="Arial" w:cs="Arial"/>
        </w:rPr>
        <w:t xml:space="preserve"> to the nearest 0.1g.</w:t>
      </w:r>
      <w:r w:rsidR="00B74E16">
        <w:rPr>
          <w:rFonts w:ascii="Arial" w:hAnsi="Arial" w:cs="Arial"/>
        </w:rPr>
        <w:t xml:space="preserve"> Most sieves have their weight stamped on them on a label on the side of them.</w:t>
      </w:r>
    </w:p>
    <w:p w14:paraId="72A2C919" w14:textId="6A09A782" w:rsidR="00967E4A" w:rsidRDefault="00967E4A">
      <w:pPr>
        <w:rPr>
          <w:rFonts w:ascii="Arial" w:hAnsi="Arial" w:cs="Arial"/>
        </w:rPr>
      </w:pPr>
    </w:p>
    <w:p w14:paraId="0F6C27EE" w14:textId="20FE4D98" w:rsidR="00967E4A" w:rsidRPr="00AC433E" w:rsidRDefault="00967E4A">
      <w:pPr>
        <w:rPr>
          <w:rFonts w:ascii="Arial" w:hAnsi="Arial" w:cs="Arial"/>
          <w:b/>
          <w:bCs/>
        </w:rPr>
      </w:pPr>
      <w:r w:rsidRPr="00AC433E">
        <w:rPr>
          <w:rFonts w:ascii="Arial" w:hAnsi="Arial" w:cs="Arial"/>
          <w:b/>
          <w:bCs/>
        </w:rPr>
        <w:t>2.</w:t>
      </w:r>
      <w:r w:rsidR="00FB0503" w:rsidRPr="00AC433E">
        <w:rPr>
          <w:rFonts w:ascii="Arial" w:hAnsi="Arial" w:cs="Arial"/>
          <w:b/>
          <w:bCs/>
        </w:rPr>
        <w:t>2</w:t>
      </w:r>
      <w:r w:rsidR="00CC1D5F">
        <w:rPr>
          <w:rFonts w:ascii="Arial" w:hAnsi="Arial" w:cs="Arial"/>
          <w:b/>
          <w:bCs/>
        </w:rPr>
        <w:t>(</w:t>
      </w:r>
      <w:r w:rsidRPr="00AC433E">
        <w:rPr>
          <w:rFonts w:ascii="Arial" w:hAnsi="Arial" w:cs="Arial"/>
          <w:b/>
          <w:bCs/>
        </w:rPr>
        <w:t>c</w:t>
      </w:r>
      <w:r w:rsidR="00CC1D5F">
        <w:rPr>
          <w:rFonts w:ascii="Arial" w:hAnsi="Arial" w:cs="Arial"/>
          <w:b/>
          <w:bCs/>
        </w:rPr>
        <w:t>)</w:t>
      </w:r>
      <w:r w:rsidR="00930E36" w:rsidRPr="00AC433E">
        <w:rPr>
          <w:rFonts w:ascii="Arial" w:hAnsi="Arial" w:cs="Arial"/>
          <w:b/>
          <w:bCs/>
        </w:rPr>
        <w:t xml:space="preserve"> Stack sieves</w:t>
      </w:r>
    </w:p>
    <w:p w14:paraId="09CCC72D" w14:textId="2A429B9B" w:rsidR="00E476FA" w:rsidRDefault="00797D1D">
      <w:pPr>
        <w:rPr>
          <w:rFonts w:ascii="Arial" w:hAnsi="Arial" w:cs="Arial"/>
        </w:rPr>
      </w:pPr>
      <w:r>
        <w:rPr>
          <w:rFonts w:ascii="Arial" w:hAnsi="Arial" w:cs="Arial"/>
        </w:rPr>
        <w:t xml:space="preserve">Stack the sieves in </w:t>
      </w:r>
      <w:r w:rsidR="002F0499">
        <w:rPr>
          <w:rFonts w:ascii="Arial" w:hAnsi="Arial" w:cs="Arial"/>
        </w:rPr>
        <w:t>order of their sizes</w:t>
      </w:r>
      <w:r w:rsidR="00930E36">
        <w:rPr>
          <w:rFonts w:ascii="Arial" w:hAnsi="Arial" w:cs="Arial"/>
        </w:rPr>
        <w:t xml:space="preserve">. The top sieve needs to be the sieve with the largest mesh at the top going to the shortest mesh at the bottom. This ensured the particle sizes for each sieve are </w:t>
      </w:r>
      <w:r w:rsidR="00B74E16">
        <w:rPr>
          <w:rFonts w:ascii="Arial" w:hAnsi="Arial" w:cs="Arial"/>
        </w:rPr>
        <w:t>in their accurate category.</w:t>
      </w:r>
    </w:p>
    <w:p w14:paraId="478D879F" w14:textId="77777777" w:rsidR="00020A43" w:rsidRDefault="00020A43">
      <w:pPr>
        <w:rPr>
          <w:rFonts w:ascii="Arial" w:hAnsi="Arial" w:cs="Arial"/>
        </w:rPr>
      </w:pPr>
    </w:p>
    <w:p w14:paraId="2399A524" w14:textId="56E92B78" w:rsidR="00A67A8E" w:rsidRPr="00AC433E" w:rsidRDefault="00A67A8E">
      <w:pPr>
        <w:rPr>
          <w:rFonts w:ascii="Arial" w:hAnsi="Arial" w:cs="Arial"/>
          <w:b/>
          <w:bCs/>
        </w:rPr>
      </w:pPr>
      <w:r w:rsidRPr="00AC433E">
        <w:rPr>
          <w:rFonts w:ascii="Arial" w:hAnsi="Arial" w:cs="Arial"/>
          <w:b/>
          <w:bCs/>
        </w:rPr>
        <w:t>2.</w:t>
      </w:r>
      <w:r w:rsidR="00FB0503" w:rsidRPr="00AC433E">
        <w:rPr>
          <w:rFonts w:ascii="Arial" w:hAnsi="Arial" w:cs="Arial"/>
          <w:b/>
          <w:bCs/>
        </w:rPr>
        <w:t>2</w:t>
      </w:r>
      <w:r w:rsidR="00CC1D5F">
        <w:rPr>
          <w:rFonts w:ascii="Arial" w:hAnsi="Arial" w:cs="Arial"/>
          <w:b/>
          <w:bCs/>
        </w:rPr>
        <w:t>(d)</w:t>
      </w:r>
      <w:r w:rsidRPr="00AC433E">
        <w:rPr>
          <w:rFonts w:ascii="Arial" w:hAnsi="Arial" w:cs="Arial"/>
          <w:b/>
          <w:bCs/>
        </w:rPr>
        <w:t xml:space="preserve"> Start sieving process</w:t>
      </w:r>
    </w:p>
    <w:p w14:paraId="3A738745" w14:textId="58585D01" w:rsidR="00A67A8E" w:rsidRDefault="00A67A8E">
      <w:pPr>
        <w:rPr>
          <w:rFonts w:ascii="Arial" w:hAnsi="Arial" w:cs="Arial"/>
        </w:rPr>
      </w:pPr>
      <w:r>
        <w:rPr>
          <w:rFonts w:ascii="Arial" w:hAnsi="Arial" w:cs="Arial"/>
        </w:rPr>
        <w:t xml:space="preserve">Place the entire sample into the top sieve. Once poured, make sure the brackets on each side of the sieve are screwed on tightly. Once tightened, turn on the mechanical shaker for the set amount of time that was decided for each of the </w:t>
      </w:r>
      <w:r>
        <w:rPr>
          <w:rFonts w:ascii="Arial" w:hAnsi="Arial" w:cs="Arial"/>
        </w:rPr>
        <w:lastRenderedPageBreak/>
        <w:t>sieves.</w:t>
      </w:r>
      <w:r w:rsidR="00FB0503">
        <w:rPr>
          <w:rFonts w:ascii="Arial" w:hAnsi="Arial" w:cs="Arial"/>
        </w:rPr>
        <w:t xml:space="preserve"> The time shaken needs to stay accurate for each sieve.</w:t>
      </w:r>
      <w:r w:rsidR="001F1364">
        <w:rPr>
          <w:rFonts w:ascii="Arial" w:hAnsi="Arial" w:cs="Arial"/>
        </w:rPr>
        <w:t xml:space="preserve"> The mechanical shaker should shake the soil sample for 2 minutes.</w:t>
      </w:r>
    </w:p>
    <w:p w14:paraId="3172DE09" w14:textId="6DE808DC" w:rsidR="00CC1D5F" w:rsidRDefault="00CC1D5F">
      <w:pPr>
        <w:rPr>
          <w:rFonts w:ascii="Arial" w:hAnsi="Arial" w:cs="Arial"/>
        </w:rPr>
      </w:pPr>
    </w:p>
    <w:p w14:paraId="79A8DC73" w14:textId="5E1E23C8" w:rsidR="00CC1D5F" w:rsidRDefault="00CC1D5F">
      <w:pPr>
        <w:rPr>
          <w:rFonts w:ascii="Arial" w:hAnsi="Arial" w:cs="Arial"/>
        </w:rPr>
      </w:pPr>
    </w:p>
    <w:p w14:paraId="454FA12C" w14:textId="77777777" w:rsidR="00CC1D5F" w:rsidRDefault="00CC1D5F">
      <w:pPr>
        <w:rPr>
          <w:rFonts w:ascii="Arial" w:hAnsi="Arial" w:cs="Arial"/>
        </w:rPr>
      </w:pPr>
    </w:p>
    <w:p w14:paraId="2633E435" w14:textId="02A636A2" w:rsidR="00FB0503" w:rsidRPr="00AC433E" w:rsidRDefault="00FB0503">
      <w:pPr>
        <w:rPr>
          <w:rFonts w:ascii="Arial" w:hAnsi="Arial" w:cs="Arial"/>
          <w:b/>
          <w:bCs/>
        </w:rPr>
      </w:pPr>
      <w:r w:rsidRPr="00AC433E">
        <w:rPr>
          <w:rFonts w:ascii="Arial" w:hAnsi="Arial" w:cs="Arial"/>
          <w:b/>
          <w:bCs/>
        </w:rPr>
        <w:t>2.2</w:t>
      </w:r>
      <w:r w:rsidR="00CC1D5F">
        <w:rPr>
          <w:rFonts w:ascii="Arial" w:hAnsi="Arial" w:cs="Arial"/>
          <w:b/>
          <w:bCs/>
        </w:rPr>
        <w:t xml:space="preserve">(e) </w:t>
      </w:r>
      <w:r w:rsidRPr="00AC433E">
        <w:rPr>
          <w:rFonts w:ascii="Arial" w:hAnsi="Arial" w:cs="Arial"/>
          <w:b/>
          <w:bCs/>
        </w:rPr>
        <w:t>Weight of material</w:t>
      </w:r>
    </w:p>
    <w:p w14:paraId="0418CD61" w14:textId="34DFFDFC" w:rsidR="00FA0BAA" w:rsidRDefault="00B74E16">
      <w:pPr>
        <w:rPr>
          <w:rFonts w:ascii="Arial" w:hAnsi="Arial" w:cs="Arial"/>
        </w:rPr>
      </w:pPr>
      <w:r>
        <w:rPr>
          <w:rFonts w:ascii="Arial" w:hAnsi="Arial" w:cs="Arial"/>
        </w:rPr>
        <w:t>W</w:t>
      </w:r>
      <w:r w:rsidR="00FB0503">
        <w:rPr>
          <w:rFonts w:ascii="Arial" w:hAnsi="Arial" w:cs="Arial"/>
        </w:rPr>
        <w:t xml:space="preserve">eigh the amount of particle sizes </w:t>
      </w:r>
      <w:r w:rsidR="00FA0BAA">
        <w:rPr>
          <w:rFonts w:ascii="Arial" w:hAnsi="Arial" w:cs="Arial"/>
        </w:rPr>
        <w:t>collected from each sieve.</w:t>
      </w:r>
      <w:r w:rsidR="001F1364">
        <w:rPr>
          <w:rFonts w:ascii="Arial" w:hAnsi="Arial" w:cs="Arial"/>
        </w:rPr>
        <w:t xml:space="preserve"> Ensure to brush any particles that are stuck in the </w:t>
      </w:r>
      <w:r>
        <w:rPr>
          <w:rFonts w:ascii="Arial" w:hAnsi="Arial" w:cs="Arial"/>
        </w:rPr>
        <w:t>mesh</w:t>
      </w:r>
      <w:r w:rsidR="001F1364">
        <w:rPr>
          <w:rFonts w:ascii="Arial" w:hAnsi="Arial" w:cs="Arial"/>
        </w:rPr>
        <w:t xml:space="preserve"> into the next lower sieve to reduce loss of materials using a bristle brush.</w:t>
      </w:r>
      <w:r w:rsidR="001F1364" w:rsidRPr="001F1364">
        <w:rPr>
          <w:rFonts w:ascii="Arial" w:hAnsi="Arial" w:cs="Arial"/>
        </w:rPr>
        <w:t xml:space="preserve"> </w:t>
      </w:r>
      <w:r w:rsidR="001F1364">
        <w:rPr>
          <w:rFonts w:ascii="Arial" w:hAnsi="Arial" w:cs="Arial"/>
        </w:rPr>
        <w:t xml:space="preserve">The weight of each sieve </w:t>
      </w:r>
      <w:r>
        <w:rPr>
          <w:rFonts w:ascii="Arial" w:hAnsi="Arial" w:cs="Arial"/>
        </w:rPr>
        <w:t xml:space="preserve">is </w:t>
      </w:r>
      <w:r w:rsidR="001F1364">
        <w:rPr>
          <w:rFonts w:ascii="Arial" w:hAnsi="Arial" w:cs="Arial"/>
        </w:rPr>
        <w:t>to the nearest 0.1g.</w:t>
      </w:r>
      <w:r w:rsidR="001F1364">
        <w:rPr>
          <w:rFonts w:ascii="Arial" w:hAnsi="Arial" w:cs="Arial"/>
        </w:rPr>
        <w:t xml:space="preserve"> Repeat this process for each sieve</w:t>
      </w:r>
      <w:r>
        <w:rPr>
          <w:rFonts w:ascii="Arial" w:hAnsi="Arial" w:cs="Arial"/>
        </w:rPr>
        <w:t xml:space="preserve"> until completion.</w:t>
      </w:r>
    </w:p>
    <w:p w14:paraId="7A762BC0" w14:textId="77777777" w:rsidR="00FA0BAA" w:rsidRDefault="00FA0BAA">
      <w:pPr>
        <w:rPr>
          <w:rFonts w:ascii="Arial" w:hAnsi="Arial" w:cs="Arial"/>
        </w:rPr>
      </w:pPr>
    </w:p>
    <w:p w14:paraId="0A991903" w14:textId="0A950E16" w:rsidR="00FA0BAA" w:rsidRPr="00AC433E" w:rsidRDefault="00FA0BAA">
      <w:pPr>
        <w:rPr>
          <w:rFonts w:ascii="Arial" w:hAnsi="Arial" w:cs="Arial"/>
          <w:b/>
          <w:bCs/>
        </w:rPr>
      </w:pPr>
      <w:r w:rsidRPr="00AC433E">
        <w:rPr>
          <w:rFonts w:ascii="Arial" w:hAnsi="Arial" w:cs="Arial"/>
          <w:b/>
          <w:bCs/>
        </w:rPr>
        <w:t>2.2</w:t>
      </w:r>
      <w:r w:rsidR="00CC1D5F">
        <w:rPr>
          <w:rFonts w:ascii="Arial" w:hAnsi="Arial" w:cs="Arial"/>
          <w:b/>
          <w:bCs/>
        </w:rPr>
        <w:t xml:space="preserve">(f) </w:t>
      </w:r>
      <w:r w:rsidRPr="00AC433E">
        <w:rPr>
          <w:rFonts w:ascii="Arial" w:hAnsi="Arial" w:cs="Arial"/>
          <w:b/>
          <w:bCs/>
        </w:rPr>
        <w:t>Calculate particle size</w:t>
      </w:r>
    </w:p>
    <w:p w14:paraId="71290888" w14:textId="6F54A0C4" w:rsidR="00A67A8E" w:rsidRDefault="003D1F8C">
      <w:pPr>
        <w:rPr>
          <w:rFonts w:ascii="Arial" w:hAnsi="Arial" w:cs="Arial"/>
        </w:rPr>
      </w:pPr>
      <w:r>
        <w:rPr>
          <w:rFonts w:ascii="Arial" w:hAnsi="Arial" w:cs="Arial"/>
        </w:rPr>
        <w:t>The weight of distribution for each particle size from the individual sieve</w:t>
      </w:r>
      <w:r w:rsidR="00B74E16">
        <w:rPr>
          <w:rFonts w:ascii="Arial" w:hAnsi="Arial" w:cs="Arial"/>
        </w:rPr>
        <w:t>s</w:t>
      </w:r>
      <w:r>
        <w:rPr>
          <w:rFonts w:ascii="Arial" w:hAnsi="Arial" w:cs="Arial"/>
        </w:rPr>
        <w:t xml:space="preserve"> need to be </w:t>
      </w:r>
      <w:r w:rsidR="00B74E16">
        <w:rPr>
          <w:rFonts w:ascii="Arial" w:hAnsi="Arial" w:cs="Arial"/>
        </w:rPr>
        <w:t>checked</w:t>
      </w:r>
      <w:r>
        <w:rPr>
          <w:rFonts w:ascii="Arial" w:hAnsi="Arial" w:cs="Arial"/>
        </w:rPr>
        <w:t xml:space="preserve">. This is carried out by </w:t>
      </w:r>
      <w:r w:rsidR="00B74E16">
        <w:rPr>
          <w:rFonts w:ascii="Arial" w:hAnsi="Arial" w:cs="Arial"/>
        </w:rPr>
        <w:t>taking</w:t>
      </w:r>
      <w:r>
        <w:rPr>
          <w:rFonts w:ascii="Arial" w:hAnsi="Arial" w:cs="Arial"/>
        </w:rPr>
        <w:t xml:space="preserve"> the weight of material from each sieve, away from the total soil sample. Once this is done a percentage of each sieve can be worked out from the total amount. </w:t>
      </w:r>
    </w:p>
    <w:p w14:paraId="14474DF7" w14:textId="77777777" w:rsidR="001F1364" w:rsidRDefault="001F1364">
      <w:pPr>
        <w:rPr>
          <w:rFonts w:ascii="Arial" w:hAnsi="Arial" w:cs="Arial"/>
        </w:rPr>
      </w:pPr>
    </w:p>
    <w:p w14:paraId="437F2822" w14:textId="220A1515" w:rsidR="003D1F8C" w:rsidRPr="00AC433E" w:rsidRDefault="003D1F8C">
      <w:pPr>
        <w:rPr>
          <w:rFonts w:ascii="Arial" w:hAnsi="Arial" w:cs="Arial"/>
          <w:b/>
          <w:bCs/>
        </w:rPr>
      </w:pPr>
      <w:r w:rsidRPr="00AC433E">
        <w:rPr>
          <w:rFonts w:ascii="Arial" w:hAnsi="Arial" w:cs="Arial"/>
          <w:b/>
          <w:bCs/>
        </w:rPr>
        <w:t>2.2</w:t>
      </w:r>
      <w:r w:rsidR="00CC1D5F">
        <w:rPr>
          <w:rFonts w:ascii="Arial" w:hAnsi="Arial" w:cs="Arial"/>
          <w:b/>
          <w:bCs/>
        </w:rPr>
        <w:t>(g)</w:t>
      </w:r>
      <w:r w:rsidRPr="00AC433E">
        <w:rPr>
          <w:rFonts w:ascii="Arial" w:hAnsi="Arial" w:cs="Arial"/>
          <w:b/>
          <w:bCs/>
        </w:rPr>
        <w:t xml:space="preserve"> </w:t>
      </w:r>
      <w:r w:rsidR="00B74E16">
        <w:rPr>
          <w:rFonts w:ascii="Arial" w:hAnsi="Arial" w:cs="Arial"/>
          <w:b/>
          <w:bCs/>
        </w:rPr>
        <w:t>Complete</w:t>
      </w:r>
      <w:r w:rsidRPr="00AC433E">
        <w:rPr>
          <w:rFonts w:ascii="Arial" w:hAnsi="Arial" w:cs="Arial"/>
          <w:b/>
          <w:bCs/>
        </w:rPr>
        <w:t xml:space="preserve"> results</w:t>
      </w:r>
    </w:p>
    <w:p w14:paraId="5B605A72" w14:textId="1E4F3D37" w:rsidR="003D1F8C" w:rsidRDefault="00B74E16">
      <w:pPr>
        <w:rPr>
          <w:rFonts w:ascii="Arial" w:hAnsi="Arial" w:cs="Arial"/>
        </w:rPr>
      </w:pPr>
      <w:r>
        <w:rPr>
          <w:rFonts w:ascii="Arial" w:hAnsi="Arial" w:cs="Arial"/>
        </w:rPr>
        <w:t>Asses</w:t>
      </w:r>
      <w:r w:rsidR="00DD4347">
        <w:rPr>
          <w:rFonts w:ascii="Arial" w:hAnsi="Arial" w:cs="Arial"/>
        </w:rPr>
        <w:t xml:space="preserve"> the particle distribution to understand average and mean particle size for the batch sample carried out.</w:t>
      </w:r>
      <w:r w:rsidR="001F1364">
        <w:rPr>
          <w:rFonts w:ascii="Arial" w:hAnsi="Arial" w:cs="Arial"/>
        </w:rPr>
        <w:t xml:space="preserve"> </w:t>
      </w:r>
    </w:p>
    <w:p w14:paraId="04B41F22" w14:textId="0D1B108E" w:rsidR="00DD4347" w:rsidRDefault="00DD4347">
      <w:pPr>
        <w:rPr>
          <w:rFonts w:ascii="Arial" w:hAnsi="Arial" w:cs="Arial"/>
        </w:rPr>
      </w:pPr>
    </w:p>
    <w:p w14:paraId="6256C9B6" w14:textId="08116FED" w:rsidR="00DD4347" w:rsidRPr="00AC433E" w:rsidRDefault="00554793">
      <w:pPr>
        <w:rPr>
          <w:rFonts w:ascii="Arial" w:hAnsi="Arial" w:cs="Arial"/>
          <w:b/>
          <w:bCs/>
        </w:rPr>
      </w:pPr>
      <w:r w:rsidRPr="00AC433E">
        <w:rPr>
          <w:rFonts w:ascii="Arial" w:hAnsi="Arial" w:cs="Arial"/>
          <w:b/>
          <w:bCs/>
        </w:rPr>
        <w:t>2.2</w:t>
      </w:r>
      <w:r w:rsidR="00CC1D5F">
        <w:rPr>
          <w:rFonts w:ascii="Arial" w:hAnsi="Arial" w:cs="Arial"/>
          <w:b/>
          <w:bCs/>
        </w:rPr>
        <w:t xml:space="preserve">(h) </w:t>
      </w:r>
      <w:r w:rsidRPr="00AC433E">
        <w:rPr>
          <w:rFonts w:ascii="Arial" w:hAnsi="Arial" w:cs="Arial"/>
          <w:b/>
          <w:bCs/>
        </w:rPr>
        <w:t>Repeat test if required</w:t>
      </w:r>
    </w:p>
    <w:p w14:paraId="0C0C34D7" w14:textId="4453B412" w:rsidR="00CC1D5F" w:rsidRPr="001F1364" w:rsidRDefault="00554793">
      <w:pPr>
        <w:rPr>
          <w:rFonts w:ascii="Arial" w:hAnsi="Arial" w:cs="Arial"/>
          <w:u w:val="single"/>
        </w:rPr>
      </w:pPr>
      <w:r>
        <w:rPr>
          <w:rFonts w:ascii="Arial" w:hAnsi="Arial" w:cs="Arial"/>
        </w:rPr>
        <w:t xml:space="preserve">If required, repeat </w:t>
      </w:r>
      <w:r w:rsidR="00B74E16">
        <w:rPr>
          <w:rFonts w:ascii="Arial" w:hAnsi="Arial" w:cs="Arial"/>
        </w:rPr>
        <w:t>the</w:t>
      </w:r>
      <w:r>
        <w:rPr>
          <w:rFonts w:ascii="Arial" w:hAnsi="Arial" w:cs="Arial"/>
        </w:rPr>
        <w:t xml:space="preserve"> test to get more accurate results. This can be done by changing the length of time when shaking the sieves.</w:t>
      </w:r>
      <w:r w:rsidR="001F1364">
        <w:rPr>
          <w:rFonts w:ascii="Arial" w:hAnsi="Arial" w:cs="Arial"/>
        </w:rPr>
        <w:t xml:space="preserve"> If there is a significant loss of sample noticed, the test needs to be repeated.</w:t>
      </w:r>
      <w:r w:rsidR="001F1364" w:rsidRPr="001F1364">
        <w:rPr>
          <w:rFonts w:ascii="Arial" w:hAnsi="Arial" w:cs="Arial"/>
          <w:u w:val="single"/>
        </w:rPr>
        <w:t xml:space="preserve"> </w:t>
      </w:r>
    </w:p>
    <w:p w14:paraId="68AF9447" w14:textId="74BEF801" w:rsidR="00A420E8" w:rsidRDefault="00A420E8">
      <w:pPr>
        <w:rPr>
          <w:rFonts w:ascii="Arial" w:hAnsi="Arial" w:cs="Arial"/>
          <w:u w:val="single"/>
        </w:rPr>
      </w:pPr>
    </w:p>
    <w:p w14:paraId="5D3D277C" w14:textId="71C4C355" w:rsidR="00CC1D5F" w:rsidRDefault="00CC1D5F" w:rsidP="00CC1D5F">
      <w:pPr>
        <w:jc w:val="center"/>
        <w:rPr>
          <w:rFonts w:ascii="Arial" w:hAnsi="Arial" w:cs="Arial"/>
          <w:u w:val="single"/>
        </w:rPr>
      </w:pPr>
      <w:r w:rsidRPr="00CC1D5F">
        <w:rPr>
          <w:rFonts w:ascii="Arial" w:hAnsi="Arial" w:cs="Arial"/>
          <w:u w:val="single"/>
        </w:rPr>
        <w:drawing>
          <wp:inline distT="0" distB="0" distL="0" distR="0" wp14:anchorId="24867909" wp14:editId="7E027D78">
            <wp:extent cx="3340523" cy="4051585"/>
            <wp:effectExtent l="12700" t="12700" r="12700" b="12700"/>
            <wp:docPr id="9" name="Picture 9" descr="A picture containing person,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person, indoor&#10;&#10;Description automatically generated"/>
                    <pic:cNvPicPr/>
                  </pic:nvPicPr>
                  <pic:blipFill>
                    <a:blip r:embed="rId13"/>
                    <a:stretch>
                      <a:fillRect/>
                    </a:stretch>
                  </pic:blipFill>
                  <pic:spPr>
                    <a:xfrm>
                      <a:off x="0" y="0"/>
                      <a:ext cx="3387467" cy="4108521"/>
                    </a:xfrm>
                    <a:prstGeom prst="rect">
                      <a:avLst/>
                    </a:prstGeom>
                    <a:ln>
                      <a:solidFill>
                        <a:schemeClr val="tx1"/>
                      </a:solidFill>
                    </a:ln>
                  </pic:spPr>
                </pic:pic>
              </a:graphicData>
            </a:graphic>
          </wp:inline>
        </w:drawing>
      </w:r>
    </w:p>
    <w:p w14:paraId="1FE9ECA2" w14:textId="3DB24DAB" w:rsidR="00CC1D5F" w:rsidRPr="007074BF" w:rsidRDefault="00CC1D5F" w:rsidP="00CC1D5F">
      <w:pPr>
        <w:jc w:val="center"/>
        <w:rPr>
          <w:rFonts w:ascii="Arial" w:hAnsi="Arial" w:cs="Arial"/>
          <w:i/>
          <w:iCs/>
          <w:sz w:val="21"/>
          <w:szCs w:val="21"/>
        </w:rPr>
      </w:pPr>
      <w:r w:rsidRPr="007074BF">
        <w:rPr>
          <w:rFonts w:ascii="Arial" w:hAnsi="Arial" w:cs="Arial"/>
          <w:i/>
          <w:iCs/>
          <w:sz w:val="21"/>
          <w:szCs w:val="21"/>
        </w:rPr>
        <w:t>Figure 4: Showing the Sieve getting stacked into correct sizes of sieves</w:t>
      </w:r>
    </w:p>
    <w:p w14:paraId="653B7558" w14:textId="0AFDD323" w:rsidR="00CC1D5F" w:rsidRDefault="00CC1D5F">
      <w:pPr>
        <w:rPr>
          <w:rFonts w:ascii="Arial" w:hAnsi="Arial" w:cs="Arial"/>
          <w:b/>
          <w:bCs/>
        </w:rPr>
      </w:pPr>
    </w:p>
    <w:p w14:paraId="6D4062F7" w14:textId="77777777" w:rsidR="00272D5D" w:rsidRDefault="00272D5D">
      <w:pPr>
        <w:rPr>
          <w:rFonts w:ascii="Arial" w:hAnsi="Arial" w:cs="Arial"/>
          <w:b/>
          <w:bCs/>
        </w:rPr>
      </w:pPr>
    </w:p>
    <w:p w14:paraId="2F75B360" w14:textId="607F3414" w:rsidR="001F1364" w:rsidRPr="00272D5D" w:rsidRDefault="00FE2A6B">
      <w:pPr>
        <w:rPr>
          <w:rFonts w:ascii="Arial" w:hAnsi="Arial" w:cs="Arial"/>
          <w:b/>
          <w:bCs/>
        </w:rPr>
      </w:pPr>
      <w:r w:rsidRPr="00CC1D5F">
        <w:rPr>
          <w:rFonts w:ascii="Arial" w:hAnsi="Arial" w:cs="Arial"/>
          <w:b/>
          <w:bCs/>
        </w:rPr>
        <w:t xml:space="preserve">2.3 </w:t>
      </w:r>
      <w:r w:rsidR="00A420E8" w:rsidRPr="00CC1D5F">
        <w:rPr>
          <w:rFonts w:ascii="Arial" w:hAnsi="Arial" w:cs="Arial"/>
          <w:b/>
          <w:bCs/>
        </w:rPr>
        <w:t>Results and Analysis</w:t>
      </w:r>
    </w:p>
    <w:p w14:paraId="4946CDC8" w14:textId="54401916" w:rsidR="001F1364" w:rsidRDefault="008D7109">
      <w:pPr>
        <w:rPr>
          <w:rFonts w:ascii="Arial" w:hAnsi="Arial" w:cs="Arial"/>
        </w:rPr>
      </w:pPr>
      <w:r>
        <w:rPr>
          <w:rFonts w:ascii="Arial" w:hAnsi="Arial" w:cs="Arial"/>
        </w:rPr>
        <w:t>The set of results examined for the sieve analysis test gave an accurate result for the soil sample tested as there was less than 0.2% lost in passing. Please see the table and diagram below in Figure 3 and Figure 4.</w:t>
      </w:r>
    </w:p>
    <w:p w14:paraId="3A0F3164" w14:textId="77777777" w:rsidR="00CC1D5F" w:rsidRPr="008D7109" w:rsidRDefault="00CC1D5F">
      <w:pPr>
        <w:rPr>
          <w:rFonts w:ascii="Arial" w:hAnsi="Arial" w:cs="Arial"/>
        </w:rPr>
      </w:pPr>
    </w:p>
    <w:p w14:paraId="300AA8C1" w14:textId="7EBBC8CC" w:rsidR="001F1364" w:rsidRDefault="001F1364" w:rsidP="001F1364">
      <w:pPr>
        <w:jc w:val="center"/>
        <w:rPr>
          <w:rFonts w:ascii="Arial" w:hAnsi="Arial" w:cs="Arial"/>
          <w:b/>
          <w:bCs/>
          <w:u w:val="single"/>
        </w:rPr>
      </w:pPr>
      <w:r w:rsidRPr="001F1364">
        <w:rPr>
          <w:rFonts w:ascii="Arial" w:hAnsi="Arial" w:cs="Arial"/>
          <w:b/>
          <w:bCs/>
          <w:u w:val="single"/>
        </w:rPr>
        <w:drawing>
          <wp:inline distT="0" distB="0" distL="0" distR="0" wp14:anchorId="0F305B59" wp14:editId="7F3FF731">
            <wp:extent cx="3821723" cy="2480774"/>
            <wp:effectExtent l="0" t="0" r="1270" b="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rotWithShape="1">
                    <a:blip r:embed="rId14"/>
                    <a:srcRect b="1505"/>
                    <a:stretch/>
                  </pic:blipFill>
                  <pic:spPr bwMode="auto">
                    <a:xfrm>
                      <a:off x="0" y="0"/>
                      <a:ext cx="3867840" cy="2510710"/>
                    </a:xfrm>
                    <a:prstGeom prst="rect">
                      <a:avLst/>
                    </a:prstGeom>
                    <a:ln>
                      <a:noFill/>
                    </a:ln>
                    <a:extLst>
                      <a:ext uri="{53640926-AAD7-44D8-BBD7-CCE9431645EC}">
                        <a14:shadowObscured xmlns:a14="http://schemas.microsoft.com/office/drawing/2010/main"/>
                      </a:ext>
                    </a:extLst>
                  </pic:spPr>
                </pic:pic>
              </a:graphicData>
            </a:graphic>
          </wp:inline>
        </w:drawing>
      </w:r>
    </w:p>
    <w:p w14:paraId="05133273" w14:textId="6CCDC560" w:rsidR="001F1364" w:rsidRPr="001F1364" w:rsidRDefault="001F1364" w:rsidP="001F1364">
      <w:pPr>
        <w:jc w:val="center"/>
        <w:rPr>
          <w:rFonts w:ascii="Arial" w:hAnsi="Arial" w:cs="Arial"/>
          <w:i/>
          <w:iCs/>
          <w:sz w:val="21"/>
          <w:szCs w:val="21"/>
        </w:rPr>
      </w:pPr>
      <w:r w:rsidRPr="001F1364">
        <w:rPr>
          <w:rFonts w:ascii="Arial" w:hAnsi="Arial" w:cs="Arial"/>
          <w:i/>
          <w:iCs/>
          <w:sz w:val="21"/>
          <w:szCs w:val="21"/>
        </w:rPr>
        <w:t xml:space="preserve">Figure </w:t>
      </w:r>
      <w:r w:rsidR="007074BF">
        <w:rPr>
          <w:rFonts w:ascii="Arial" w:hAnsi="Arial" w:cs="Arial"/>
          <w:i/>
          <w:iCs/>
          <w:sz w:val="21"/>
          <w:szCs w:val="21"/>
        </w:rPr>
        <w:t>5</w:t>
      </w:r>
      <w:r w:rsidRPr="001F1364">
        <w:rPr>
          <w:rFonts w:ascii="Arial" w:hAnsi="Arial" w:cs="Arial"/>
          <w:i/>
          <w:iCs/>
          <w:sz w:val="21"/>
          <w:szCs w:val="21"/>
        </w:rPr>
        <w:t>: Table of Sieve Analysis</w:t>
      </w:r>
    </w:p>
    <w:p w14:paraId="6EDD98A6" w14:textId="77777777" w:rsidR="001F1364" w:rsidRPr="001F1364" w:rsidRDefault="001F1364" w:rsidP="001F1364">
      <w:pPr>
        <w:jc w:val="center"/>
        <w:rPr>
          <w:rFonts w:ascii="Arial" w:hAnsi="Arial" w:cs="Arial"/>
        </w:rPr>
      </w:pPr>
    </w:p>
    <w:p w14:paraId="10D02FA6" w14:textId="71185960" w:rsidR="00020A43" w:rsidRPr="009C33A4" w:rsidRDefault="001F1364">
      <w:pPr>
        <w:rPr>
          <w:rFonts w:ascii="Arial" w:hAnsi="Arial" w:cs="Arial"/>
          <w:u w:val="single"/>
        </w:rPr>
      </w:pPr>
      <w:r w:rsidRPr="001F1364">
        <w:rPr>
          <w:rFonts w:ascii="Arial" w:hAnsi="Arial" w:cs="Arial"/>
          <w:u w:val="single"/>
        </w:rPr>
        <w:drawing>
          <wp:inline distT="0" distB="0" distL="0" distR="0" wp14:anchorId="4E29B11C" wp14:editId="507E719E">
            <wp:extent cx="5731510" cy="3807229"/>
            <wp:effectExtent l="0" t="0" r="0" b="3175"/>
            <wp:docPr id="3" name="Picture 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10;&#10;Description automatically generated"/>
                    <pic:cNvPicPr/>
                  </pic:nvPicPr>
                  <pic:blipFill rotWithShape="1">
                    <a:blip r:embed="rId15"/>
                    <a:srcRect b="1274"/>
                    <a:stretch/>
                  </pic:blipFill>
                  <pic:spPr bwMode="auto">
                    <a:xfrm>
                      <a:off x="0" y="0"/>
                      <a:ext cx="5731510" cy="3807229"/>
                    </a:xfrm>
                    <a:prstGeom prst="rect">
                      <a:avLst/>
                    </a:prstGeom>
                    <a:ln>
                      <a:noFill/>
                    </a:ln>
                    <a:extLst>
                      <a:ext uri="{53640926-AAD7-44D8-BBD7-CCE9431645EC}">
                        <a14:shadowObscured xmlns:a14="http://schemas.microsoft.com/office/drawing/2010/main"/>
                      </a:ext>
                    </a:extLst>
                  </pic:spPr>
                </pic:pic>
              </a:graphicData>
            </a:graphic>
          </wp:inline>
        </w:drawing>
      </w:r>
    </w:p>
    <w:p w14:paraId="40BC66F3" w14:textId="5545B126" w:rsidR="001F1364" w:rsidRPr="001F1364" w:rsidRDefault="001F1364" w:rsidP="001F1364">
      <w:pPr>
        <w:jc w:val="center"/>
        <w:rPr>
          <w:rFonts w:ascii="Arial" w:hAnsi="Arial" w:cs="Arial"/>
          <w:i/>
          <w:iCs/>
          <w:sz w:val="21"/>
          <w:szCs w:val="21"/>
        </w:rPr>
      </w:pPr>
      <w:r w:rsidRPr="001F1364">
        <w:rPr>
          <w:rFonts w:ascii="Arial" w:hAnsi="Arial" w:cs="Arial"/>
          <w:i/>
          <w:iCs/>
          <w:sz w:val="21"/>
          <w:szCs w:val="21"/>
        </w:rPr>
        <w:t xml:space="preserve">Figure </w:t>
      </w:r>
      <w:r w:rsidR="007074BF">
        <w:rPr>
          <w:rFonts w:ascii="Arial" w:hAnsi="Arial" w:cs="Arial"/>
          <w:i/>
          <w:iCs/>
          <w:sz w:val="21"/>
          <w:szCs w:val="21"/>
        </w:rPr>
        <w:t>6</w:t>
      </w:r>
      <w:r w:rsidRPr="001F1364">
        <w:rPr>
          <w:rFonts w:ascii="Arial" w:hAnsi="Arial" w:cs="Arial"/>
          <w:i/>
          <w:iCs/>
          <w:sz w:val="21"/>
          <w:szCs w:val="21"/>
        </w:rPr>
        <w:t>: Diagram of Sieve Analysis</w:t>
      </w:r>
    </w:p>
    <w:p w14:paraId="23D8C7A5" w14:textId="77777777" w:rsidR="00CC1D5F" w:rsidRDefault="00CC1D5F">
      <w:pPr>
        <w:rPr>
          <w:rFonts w:ascii="Arial" w:hAnsi="Arial" w:cs="Arial"/>
          <w:u w:val="single"/>
        </w:rPr>
      </w:pPr>
    </w:p>
    <w:p w14:paraId="32E985F4" w14:textId="307581DC" w:rsidR="008D7109" w:rsidRPr="008D7109" w:rsidRDefault="008D7109">
      <w:pPr>
        <w:rPr>
          <w:rFonts w:ascii="Arial" w:hAnsi="Arial" w:cs="Arial"/>
          <w:b/>
          <w:bCs/>
        </w:rPr>
      </w:pPr>
      <w:r w:rsidRPr="008D7109">
        <w:rPr>
          <w:rFonts w:ascii="Arial" w:hAnsi="Arial" w:cs="Arial"/>
          <w:b/>
          <w:bCs/>
        </w:rPr>
        <w:t>2.3</w:t>
      </w:r>
      <w:r w:rsidR="00CC1D5F">
        <w:rPr>
          <w:rFonts w:ascii="Arial" w:hAnsi="Arial" w:cs="Arial"/>
          <w:b/>
          <w:bCs/>
        </w:rPr>
        <w:t>(</w:t>
      </w:r>
      <w:r w:rsidRPr="008D7109">
        <w:rPr>
          <w:rFonts w:ascii="Arial" w:hAnsi="Arial" w:cs="Arial"/>
          <w:b/>
          <w:bCs/>
        </w:rPr>
        <w:t>a</w:t>
      </w:r>
      <w:r w:rsidR="00CC1D5F">
        <w:rPr>
          <w:rFonts w:ascii="Arial" w:hAnsi="Arial" w:cs="Arial"/>
          <w:b/>
          <w:bCs/>
        </w:rPr>
        <w:t>)</w:t>
      </w:r>
      <w:r w:rsidRPr="008D7109">
        <w:rPr>
          <w:rFonts w:ascii="Arial" w:hAnsi="Arial" w:cs="Arial"/>
          <w:b/>
          <w:bCs/>
        </w:rPr>
        <w:t xml:space="preserve"> Reporting Results</w:t>
      </w:r>
    </w:p>
    <w:p w14:paraId="52B26FB1" w14:textId="62630585" w:rsidR="008D7109" w:rsidRDefault="008D7109">
      <w:pPr>
        <w:rPr>
          <w:rFonts w:ascii="Arial" w:hAnsi="Arial" w:cs="Arial"/>
        </w:rPr>
      </w:pPr>
      <w:r>
        <w:rPr>
          <w:rFonts w:ascii="Arial" w:hAnsi="Arial" w:cs="Arial"/>
        </w:rPr>
        <w:t xml:space="preserve">The table above in Figure </w:t>
      </w:r>
      <w:r w:rsidR="00B74E16">
        <w:rPr>
          <w:rFonts w:ascii="Arial" w:hAnsi="Arial" w:cs="Arial"/>
        </w:rPr>
        <w:t>5</w:t>
      </w:r>
      <w:r>
        <w:rPr>
          <w:rFonts w:ascii="Arial" w:hAnsi="Arial" w:cs="Arial"/>
        </w:rPr>
        <w:t xml:space="preserve"> showed that most of the granular size stopped passing through sieve size </w:t>
      </w:r>
      <w:r w:rsidR="00B74E16">
        <w:rPr>
          <w:rFonts w:ascii="Arial" w:hAnsi="Arial" w:cs="Arial"/>
        </w:rPr>
        <w:t>600</w:t>
      </w:r>
      <w:r>
        <w:rPr>
          <w:rFonts w:ascii="Arial" w:hAnsi="Arial" w:cs="Arial"/>
        </w:rPr>
        <w:t xml:space="preserve">mm and decreased significantly once the soil sample reached </w:t>
      </w:r>
      <w:r>
        <w:rPr>
          <w:rFonts w:ascii="Arial" w:hAnsi="Arial" w:cs="Arial"/>
        </w:rPr>
        <w:lastRenderedPageBreak/>
        <w:t xml:space="preserve">the </w:t>
      </w:r>
      <w:r w:rsidR="00B74E16">
        <w:rPr>
          <w:rFonts w:ascii="Arial" w:hAnsi="Arial" w:cs="Arial"/>
        </w:rPr>
        <w:t>300</w:t>
      </w:r>
      <w:r>
        <w:rPr>
          <w:rFonts w:ascii="Arial" w:hAnsi="Arial" w:cs="Arial"/>
        </w:rPr>
        <w:t xml:space="preserve">mm sieve. From the results received, this allowed the researchers to report how much silt, sand and gravel made up the soil sample by the number of particles that get through each sieve. The diagram in Figure </w:t>
      </w:r>
      <w:r w:rsidR="00B74E16">
        <w:rPr>
          <w:rFonts w:ascii="Arial" w:hAnsi="Arial" w:cs="Arial"/>
        </w:rPr>
        <w:t xml:space="preserve">6 </w:t>
      </w:r>
      <w:r>
        <w:rPr>
          <w:rFonts w:ascii="Arial" w:hAnsi="Arial" w:cs="Arial"/>
        </w:rPr>
        <w:t>above, highlights a notable drop in the percentage passing from 600 to 300 sieve size. It is apparent from this table that most of the soil sample is sand, with a small amount of gravel and silt.</w:t>
      </w:r>
    </w:p>
    <w:p w14:paraId="277CDEFF" w14:textId="77777777" w:rsidR="008D7109" w:rsidRDefault="008D7109">
      <w:pPr>
        <w:rPr>
          <w:rFonts w:ascii="Arial" w:hAnsi="Arial" w:cs="Arial"/>
        </w:rPr>
      </w:pPr>
    </w:p>
    <w:p w14:paraId="11D6EA8E" w14:textId="5414D7D9" w:rsidR="008D7109" w:rsidRPr="008D7109" w:rsidRDefault="008D7109">
      <w:pPr>
        <w:rPr>
          <w:rFonts w:ascii="Arial" w:hAnsi="Arial" w:cs="Arial"/>
          <w:b/>
          <w:bCs/>
        </w:rPr>
      </w:pPr>
      <w:r w:rsidRPr="008D7109">
        <w:rPr>
          <w:rFonts w:ascii="Arial" w:hAnsi="Arial" w:cs="Arial"/>
          <w:b/>
          <w:bCs/>
        </w:rPr>
        <w:t>2.3</w:t>
      </w:r>
      <w:r w:rsidR="00CC1D5F">
        <w:rPr>
          <w:rFonts w:ascii="Arial" w:hAnsi="Arial" w:cs="Arial"/>
          <w:b/>
          <w:bCs/>
        </w:rPr>
        <w:t>(</w:t>
      </w:r>
      <w:r w:rsidRPr="008D7109">
        <w:rPr>
          <w:rFonts w:ascii="Arial" w:hAnsi="Arial" w:cs="Arial"/>
          <w:b/>
          <w:bCs/>
        </w:rPr>
        <w:t>b</w:t>
      </w:r>
      <w:r w:rsidR="00CC1D5F">
        <w:rPr>
          <w:rFonts w:ascii="Arial" w:hAnsi="Arial" w:cs="Arial"/>
          <w:b/>
          <w:bCs/>
        </w:rPr>
        <w:t>)</w:t>
      </w:r>
      <w:r w:rsidRPr="008D7109">
        <w:rPr>
          <w:rFonts w:ascii="Arial" w:hAnsi="Arial" w:cs="Arial"/>
          <w:b/>
          <w:bCs/>
        </w:rPr>
        <w:t xml:space="preserve"> Analysis of Test</w:t>
      </w:r>
    </w:p>
    <w:p w14:paraId="08B6DA0E" w14:textId="28331F0E" w:rsidR="008D7109" w:rsidRPr="008D7109" w:rsidRDefault="008D7109">
      <w:pPr>
        <w:rPr>
          <w:rFonts w:ascii="Arial" w:hAnsi="Arial" w:cs="Arial"/>
        </w:rPr>
      </w:pPr>
      <w:r>
        <w:rPr>
          <w:rFonts w:ascii="Arial" w:hAnsi="Arial" w:cs="Arial"/>
        </w:rPr>
        <w:t xml:space="preserve">The test for the sieve analysis </w:t>
      </w:r>
      <w:r w:rsidR="00B74E16">
        <w:rPr>
          <w:rFonts w:ascii="Arial" w:hAnsi="Arial" w:cs="Arial"/>
        </w:rPr>
        <w:t>helped</w:t>
      </w:r>
      <w:r>
        <w:rPr>
          <w:rFonts w:ascii="Arial" w:hAnsi="Arial" w:cs="Arial"/>
        </w:rPr>
        <w:t xml:space="preserve"> provided the researchers with the amount of clay, sand and silt in the report. There were no significant differences found from the sieve sizes 63mm to the bottom tray.</w:t>
      </w:r>
      <w:r w:rsidR="00272D5D">
        <w:rPr>
          <w:rFonts w:ascii="Arial" w:hAnsi="Arial" w:cs="Arial"/>
        </w:rPr>
        <w:t xml:space="preserve"> The particle distribution chart shows that 94.98% of the sample area is made up of sand. This correlates to the explanation of 82.26% passing between third and fourth sieve sizes.</w:t>
      </w:r>
    </w:p>
    <w:p w14:paraId="4DE28446" w14:textId="77777777" w:rsidR="008D7109" w:rsidRDefault="008D7109">
      <w:pPr>
        <w:rPr>
          <w:rFonts w:ascii="Arial" w:hAnsi="Arial" w:cs="Arial"/>
          <w:u w:val="single"/>
        </w:rPr>
      </w:pPr>
    </w:p>
    <w:p w14:paraId="1B13611C" w14:textId="22470F1A" w:rsidR="008D7109" w:rsidRPr="00CC1D5F" w:rsidRDefault="00FE2A6B">
      <w:pPr>
        <w:rPr>
          <w:rFonts w:ascii="Arial" w:hAnsi="Arial" w:cs="Arial"/>
          <w:b/>
          <w:bCs/>
        </w:rPr>
      </w:pPr>
      <w:r w:rsidRPr="00CC1D5F">
        <w:rPr>
          <w:rFonts w:ascii="Arial" w:hAnsi="Arial" w:cs="Arial"/>
          <w:b/>
          <w:bCs/>
        </w:rPr>
        <w:t xml:space="preserve">2.4 </w:t>
      </w:r>
      <w:r w:rsidR="00A420E8" w:rsidRPr="00CC1D5F">
        <w:rPr>
          <w:rFonts w:ascii="Arial" w:hAnsi="Arial" w:cs="Arial"/>
          <w:b/>
          <w:bCs/>
        </w:rPr>
        <w:t>Conclusion</w:t>
      </w:r>
    </w:p>
    <w:p w14:paraId="66747EA1" w14:textId="6ACE67A6" w:rsidR="00CC1D5F" w:rsidRDefault="008D7109">
      <w:pPr>
        <w:rPr>
          <w:rFonts w:ascii="Arial" w:hAnsi="Arial" w:cs="Arial"/>
        </w:rPr>
      </w:pPr>
      <w:r>
        <w:rPr>
          <w:rFonts w:ascii="Arial" w:hAnsi="Arial" w:cs="Arial"/>
        </w:rPr>
        <w:t xml:space="preserve">The main goal of the current test was to determine the distribution of particle sizes from the soil sample tested. This test gave a clear indication of </w:t>
      </w:r>
      <w:r w:rsidR="00B74E16">
        <w:rPr>
          <w:rFonts w:ascii="Arial" w:hAnsi="Arial" w:cs="Arial"/>
        </w:rPr>
        <w:t>percentages</w:t>
      </w:r>
      <w:r>
        <w:rPr>
          <w:rFonts w:ascii="Arial" w:hAnsi="Arial" w:cs="Arial"/>
        </w:rPr>
        <w:t xml:space="preserve"> of the different types of soil </w:t>
      </w:r>
      <w:r w:rsidR="00B74E16">
        <w:rPr>
          <w:rFonts w:ascii="Arial" w:hAnsi="Arial" w:cs="Arial"/>
        </w:rPr>
        <w:t>from the</w:t>
      </w:r>
      <w:r>
        <w:rPr>
          <w:rFonts w:ascii="Arial" w:hAnsi="Arial" w:cs="Arial"/>
        </w:rPr>
        <w:t xml:space="preserve"> sample </w:t>
      </w:r>
      <w:r w:rsidR="00B74E16">
        <w:rPr>
          <w:rFonts w:ascii="Arial" w:hAnsi="Arial" w:cs="Arial"/>
        </w:rPr>
        <w:t>and appeared</w:t>
      </w:r>
      <w:r>
        <w:rPr>
          <w:rFonts w:ascii="Arial" w:hAnsi="Arial" w:cs="Arial"/>
        </w:rPr>
        <w:t xml:space="preserve"> that most of the soil is made up of sand. The research extend</w:t>
      </w:r>
      <w:r w:rsidR="00B74E16">
        <w:rPr>
          <w:rFonts w:ascii="Arial" w:hAnsi="Arial" w:cs="Arial"/>
        </w:rPr>
        <w:t xml:space="preserve">ed </w:t>
      </w:r>
      <w:r>
        <w:rPr>
          <w:rFonts w:ascii="Arial" w:hAnsi="Arial" w:cs="Arial"/>
        </w:rPr>
        <w:t xml:space="preserve">the knowledge of the area so that depending on the reason for the use of the land (i.e., construction project) will have better </w:t>
      </w:r>
      <w:r w:rsidR="00B74E16">
        <w:rPr>
          <w:rFonts w:ascii="Arial" w:hAnsi="Arial" w:cs="Arial"/>
        </w:rPr>
        <w:t xml:space="preserve">understanding </w:t>
      </w:r>
      <w:r>
        <w:rPr>
          <w:rFonts w:ascii="Arial" w:hAnsi="Arial" w:cs="Arial"/>
        </w:rPr>
        <w:t>of what type of soil they are working with.</w:t>
      </w:r>
      <w:r w:rsidR="00272D5D" w:rsidRPr="00272D5D">
        <w:rPr>
          <w:rFonts w:ascii="Arial" w:hAnsi="Arial" w:cs="Arial"/>
        </w:rPr>
        <w:t xml:space="preserve"> </w:t>
      </w:r>
      <w:r w:rsidR="00272D5D">
        <w:rPr>
          <w:rFonts w:ascii="Arial" w:hAnsi="Arial" w:cs="Arial"/>
        </w:rPr>
        <w:t xml:space="preserve">There are limitations to the test that can be improved for next time such as </w:t>
      </w:r>
      <w:r w:rsidR="00B74E16">
        <w:rPr>
          <w:rFonts w:ascii="Arial" w:hAnsi="Arial" w:cs="Arial"/>
        </w:rPr>
        <w:t xml:space="preserve">the </w:t>
      </w:r>
      <w:r w:rsidR="00272D5D">
        <w:rPr>
          <w:rFonts w:ascii="Arial" w:hAnsi="Arial" w:cs="Arial"/>
        </w:rPr>
        <w:t xml:space="preserve">plastic sheet still </w:t>
      </w:r>
      <w:r w:rsidR="00B74E16">
        <w:rPr>
          <w:rFonts w:ascii="Arial" w:hAnsi="Arial" w:cs="Arial"/>
        </w:rPr>
        <w:t xml:space="preserve">used to gather particle distribution still </w:t>
      </w:r>
      <w:r w:rsidR="00272D5D">
        <w:rPr>
          <w:rFonts w:ascii="Arial" w:hAnsi="Arial" w:cs="Arial"/>
        </w:rPr>
        <w:t>ha</w:t>
      </w:r>
      <w:r w:rsidR="00B74E16">
        <w:rPr>
          <w:rFonts w:ascii="Arial" w:hAnsi="Arial" w:cs="Arial"/>
        </w:rPr>
        <w:t>d</w:t>
      </w:r>
      <w:r w:rsidR="00272D5D">
        <w:rPr>
          <w:rFonts w:ascii="Arial" w:hAnsi="Arial" w:cs="Arial"/>
        </w:rPr>
        <w:t xml:space="preserve"> dust recorded on it. This mean</w:t>
      </w:r>
      <w:r w:rsidR="00B74E16">
        <w:rPr>
          <w:rFonts w:ascii="Arial" w:hAnsi="Arial" w:cs="Arial"/>
        </w:rPr>
        <w:t>t</w:t>
      </w:r>
      <w:r w:rsidR="00272D5D">
        <w:rPr>
          <w:rFonts w:ascii="Arial" w:hAnsi="Arial" w:cs="Arial"/>
        </w:rPr>
        <w:t xml:space="preserve"> that small particles were lost from the test. Cross contamination also effected the test as it was noticed that small parts of the brush were in the particles from the brushing of the sieves. The environment of where the test was carried out can also play a part in the test due to humility levels.</w:t>
      </w:r>
      <w:r w:rsidR="00272D5D">
        <w:rPr>
          <w:rFonts w:ascii="Arial" w:hAnsi="Arial" w:cs="Arial"/>
        </w:rPr>
        <w:t xml:space="preserve"> A recommendation for the test would be for the research to do a humility test in the building they’re planning to do the experiment to ensure it </w:t>
      </w:r>
      <w:r w:rsidR="00B74E16">
        <w:rPr>
          <w:rFonts w:ascii="Arial" w:hAnsi="Arial" w:cs="Arial"/>
        </w:rPr>
        <w:t>did</w:t>
      </w:r>
      <w:r w:rsidR="00272D5D">
        <w:rPr>
          <w:rFonts w:ascii="Arial" w:hAnsi="Arial" w:cs="Arial"/>
        </w:rPr>
        <w:t xml:space="preserve"> not affect the results.</w:t>
      </w:r>
    </w:p>
    <w:p w14:paraId="0579FAFF" w14:textId="77777777" w:rsidR="00CC1D5F" w:rsidRDefault="00CC1D5F">
      <w:pPr>
        <w:rPr>
          <w:rFonts w:ascii="Arial" w:hAnsi="Arial" w:cs="Arial"/>
        </w:rPr>
      </w:pPr>
    </w:p>
    <w:p w14:paraId="5019435C" w14:textId="4828F60F" w:rsidR="00FE2A6B" w:rsidRPr="00CC1D5F" w:rsidRDefault="00FE2A6B">
      <w:pPr>
        <w:rPr>
          <w:rFonts w:ascii="Arial" w:hAnsi="Arial" w:cs="Arial"/>
        </w:rPr>
      </w:pPr>
      <w:r w:rsidRPr="00FE2A6B">
        <w:rPr>
          <w:rFonts w:ascii="Arial" w:hAnsi="Arial" w:cs="Arial"/>
          <w:b/>
          <w:bCs/>
        </w:rPr>
        <w:t>3.0 Constant Head Permeameter Test</w:t>
      </w:r>
    </w:p>
    <w:p w14:paraId="34326BC1" w14:textId="0D5CAA47" w:rsidR="00FE2A6B" w:rsidRDefault="00FE2A6B">
      <w:pPr>
        <w:rPr>
          <w:rFonts w:ascii="Arial" w:hAnsi="Arial" w:cs="Arial"/>
          <w:u w:val="single"/>
        </w:rPr>
      </w:pPr>
    </w:p>
    <w:p w14:paraId="36FD0D22" w14:textId="67FDB745" w:rsidR="00FE2A6B" w:rsidRPr="008D7109" w:rsidRDefault="00FE2A6B">
      <w:pPr>
        <w:rPr>
          <w:rFonts w:ascii="Arial" w:hAnsi="Arial" w:cs="Arial"/>
          <w:b/>
          <w:bCs/>
        </w:rPr>
      </w:pPr>
      <w:r w:rsidRPr="008D7109">
        <w:rPr>
          <w:rFonts w:ascii="Arial" w:hAnsi="Arial" w:cs="Arial"/>
          <w:b/>
          <w:bCs/>
        </w:rPr>
        <w:t>3.1 Introduction</w:t>
      </w:r>
    </w:p>
    <w:p w14:paraId="295D5F99" w14:textId="74CE5324" w:rsidR="008D7109" w:rsidRDefault="00AC433E" w:rsidP="00B74E16">
      <w:pPr>
        <w:jc w:val="both"/>
        <w:rPr>
          <w:rFonts w:ascii="Arial" w:hAnsi="Arial" w:cs="Arial"/>
        </w:rPr>
      </w:pPr>
      <w:r>
        <w:rPr>
          <w:rFonts w:ascii="Arial" w:hAnsi="Arial" w:cs="Arial"/>
        </w:rPr>
        <w:t xml:space="preserve">Constant head permeameter is </w:t>
      </w:r>
      <w:r w:rsidR="008D7109">
        <w:rPr>
          <w:rFonts w:ascii="Arial" w:hAnsi="Arial" w:cs="Arial"/>
        </w:rPr>
        <w:t>a laboratory test used for soils with higher permeability. It is a device that measure the hydraulic conductivity of soil. A constant head of water is maintained whilst doing the test. Once the equilibrium flow has been reached the rate of the flow is measured.</w:t>
      </w:r>
      <w:r>
        <w:rPr>
          <w:rFonts w:ascii="Arial" w:hAnsi="Arial" w:cs="Arial"/>
        </w:rPr>
        <w:t xml:space="preserve"> </w:t>
      </w:r>
      <w:r w:rsidR="008D7109">
        <w:rPr>
          <w:rFonts w:ascii="Arial" w:hAnsi="Arial" w:cs="Arial"/>
        </w:rPr>
        <w:t xml:space="preserve">Once this is measured, the coefficient of permeability (K) is calculated. This is calculated by K = (Q x L / A x h x t). To ensure </w:t>
      </w:r>
      <w:r w:rsidR="00B74E16">
        <w:rPr>
          <w:rFonts w:ascii="Arial" w:hAnsi="Arial" w:cs="Arial"/>
        </w:rPr>
        <w:t xml:space="preserve">accuracy of the test, there cannot be air in the sample as this would incorrectly measure the permeability. Prior to starting the test, this needs to be checked. </w:t>
      </w:r>
      <w:r w:rsidR="008D7109">
        <w:rPr>
          <w:rFonts w:ascii="Arial" w:hAnsi="Arial" w:cs="Arial"/>
        </w:rPr>
        <w:t xml:space="preserve"> This test will provide the soil property and the rate at which water passes through the soil. Please see the diagram below present the constant head permeameter test.</w:t>
      </w:r>
      <w:r w:rsidR="00CC1D5F">
        <w:rPr>
          <w:rFonts w:ascii="Arial" w:hAnsi="Arial" w:cs="Arial"/>
        </w:rPr>
        <w:t xml:space="preserve"> (</w:t>
      </w:r>
      <w:r w:rsidR="00CC1D5F" w:rsidRPr="00CC1D5F">
        <w:rPr>
          <w:rFonts w:ascii="Arial" w:hAnsi="Arial" w:cs="Arial"/>
          <w:color w:val="000000"/>
        </w:rPr>
        <w:t>The Constructor</w:t>
      </w:r>
      <w:r w:rsidR="00CC1D5F" w:rsidRPr="00CC1D5F">
        <w:rPr>
          <w:rFonts w:ascii="Arial" w:hAnsi="Arial" w:cs="Arial"/>
          <w:color w:val="000000"/>
        </w:rPr>
        <w:t xml:space="preserve"> (2018</w:t>
      </w:r>
      <w:r w:rsidR="0011308C">
        <w:rPr>
          <w:rFonts w:ascii="Arial" w:hAnsi="Arial" w:cs="Arial"/>
          <w:color w:val="000000"/>
        </w:rPr>
        <w:t>).</w:t>
      </w:r>
      <w:r w:rsidR="00B74E16">
        <w:rPr>
          <w:rFonts w:ascii="Arial" w:hAnsi="Arial" w:cs="Arial"/>
          <w:color w:val="000000"/>
        </w:rPr>
        <w:t xml:space="preserve"> Please see below in Figure 7 a highlighted drawing of the constant head permeameter test:</w:t>
      </w:r>
    </w:p>
    <w:p w14:paraId="0D72B871" w14:textId="1848E9D3" w:rsidR="008D7109" w:rsidRPr="00AC433E" w:rsidRDefault="00CC1D5F" w:rsidP="008D7109">
      <w:pPr>
        <w:jc w:val="center"/>
        <w:rPr>
          <w:rFonts w:ascii="Arial" w:hAnsi="Arial" w:cs="Arial"/>
        </w:rPr>
      </w:pPr>
      <w:r w:rsidRPr="00CC1D5F">
        <w:rPr>
          <w:rFonts w:ascii="Arial" w:hAnsi="Arial" w:cs="Arial"/>
        </w:rPr>
        <w:lastRenderedPageBreak/>
        <w:drawing>
          <wp:inline distT="0" distB="0" distL="0" distR="0" wp14:anchorId="403EF81A" wp14:editId="504BBF41">
            <wp:extent cx="4588556" cy="5462954"/>
            <wp:effectExtent l="0" t="0" r="0" b="0"/>
            <wp:docPr id="6" name="Picture 6"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 schematic&#10;&#10;Description automatically generated"/>
                    <pic:cNvPicPr/>
                  </pic:nvPicPr>
                  <pic:blipFill>
                    <a:blip r:embed="rId16"/>
                    <a:stretch>
                      <a:fillRect/>
                    </a:stretch>
                  </pic:blipFill>
                  <pic:spPr>
                    <a:xfrm>
                      <a:off x="0" y="0"/>
                      <a:ext cx="4609063" cy="5487369"/>
                    </a:xfrm>
                    <a:prstGeom prst="rect">
                      <a:avLst/>
                    </a:prstGeom>
                  </pic:spPr>
                </pic:pic>
              </a:graphicData>
            </a:graphic>
          </wp:inline>
        </w:drawing>
      </w:r>
    </w:p>
    <w:p w14:paraId="293AEA6D" w14:textId="461FB21D" w:rsidR="00CC1D5F" w:rsidRDefault="008D7109" w:rsidP="0011308C">
      <w:pPr>
        <w:jc w:val="center"/>
        <w:rPr>
          <w:rFonts w:ascii="Arial" w:hAnsi="Arial" w:cs="Arial"/>
          <w:i/>
          <w:iCs/>
          <w:sz w:val="21"/>
          <w:szCs w:val="21"/>
        </w:rPr>
      </w:pPr>
      <w:r>
        <w:rPr>
          <w:rFonts w:ascii="Arial" w:hAnsi="Arial" w:cs="Arial"/>
          <w:i/>
          <w:iCs/>
          <w:sz w:val="21"/>
          <w:szCs w:val="21"/>
        </w:rPr>
        <w:t xml:space="preserve">Figure </w:t>
      </w:r>
      <w:r w:rsidR="007074BF">
        <w:rPr>
          <w:rFonts w:ascii="Arial" w:hAnsi="Arial" w:cs="Arial"/>
          <w:i/>
          <w:iCs/>
          <w:sz w:val="21"/>
          <w:szCs w:val="21"/>
        </w:rPr>
        <w:t>7</w:t>
      </w:r>
      <w:r>
        <w:rPr>
          <w:rFonts w:ascii="Arial" w:hAnsi="Arial" w:cs="Arial"/>
          <w:i/>
          <w:iCs/>
          <w:sz w:val="21"/>
          <w:szCs w:val="21"/>
        </w:rPr>
        <w:t>: Representation of the constant head permeameter test (</w:t>
      </w:r>
      <w:r w:rsidR="00CC1D5F">
        <w:rPr>
          <w:rFonts w:ascii="Arial" w:hAnsi="Arial" w:cs="Arial"/>
          <w:i/>
          <w:iCs/>
          <w:sz w:val="21"/>
          <w:szCs w:val="21"/>
        </w:rPr>
        <w:t>Joseph, O’Donnell, 2023)</w:t>
      </w:r>
    </w:p>
    <w:p w14:paraId="4900E25E" w14:textId="77777777" w:rsidR="00272D5D" w:rsidRPr="00CC1D5F" w:rsidRDefault="00272D5D" w:rsidP="0011308C">
      <w:pPr>
        <w:jc w:val="center"/>
        <w:rPr>
          <w:rFonts w:ascii="Arial" w:hAnsi="Arial" w:cs="Arial"/>
          <w:i/>
          <w:iCs/>
          <w:sz w:val="21"/>
          <w:szCs w:val="21"/>
        </w:rPr>
      </w:pPr>
    </w:p>
    <w:p w14:paraId="51B00B80" w14:textId="77777777" w:rsidR="00B74E16" w:rsidRDefault="00B74E16">
      <w:pPr>
        <w:rPr>
          <w:rFonts w:ascii="Arial" w:hAnsi="Arial" w:cs="Arial"/>
          <w:b/>
          <w:bCs/>
        </w:rPr>
      </w:pPr>
    </w:p>
    <w:p w14:paraId="5FD43EDC" w14:textId="0CAC867C" w:rsidR="00FE2A6B" w:rsidRDefault="00FE2A6B">
      <w:pPr>
        <w:rPr>
          <w:rFonts w:ascii="Arial" w:hAnsi="Arial" w:cs="Arial"/>
          <w:b/>
          <w:bCs/>
        </w:rPr>
      </w:pPr>
      <w:r w:rsidRPr="00CC1D5F">
        <w:rPr>
          <w:rFonts w:ascii="Arial" w:hAnsi="Arial" w:cs="Arial"/>
          <w:b/>
          <w:bCs/>
        </w:rPr>
        <w:t>3.2 Methodology</w:t>
      </w:r>
    </w:p>
    <w:p w14:paraId="224C5435" w14:textId="6E697643" w:rsidR="008D7109" w:rsidRDefault="008D7109">
      <w:pPr>
        <w:rPr>
          <w:rFonts w:ascii="Arial" w:hAnsi="Arial" w:cs="Arial"/>
          <w:b/>
          <w:bCs/>
        </w:rPr>
      </w:pPr>
      <w:r>
        <w:rPr>
          <w:rFonts w:ascii="Arial" w:hAnsi="Arial" w:cs="Arial"/>
          <w:b/>
          <w:bCs/>
        </w:rPr>
        <w:t>3.2</w:t>
      </w:r>
      <w:r w:rsidR="00CC1D5F">
        <w:rPr>
          <w:rFonts w:ascii="Arial" w:hAnsi="Arial" w:cs="Arial"/>
          <w:b/>
          <w:bCs/>
        </w:rPr>
        <w:t>(</w:t>
      </w:r>
      <w:r>
        <w:rPr>
          <w:rFonts w:ascii="Arial" w:hAnsi="Arial" w:cs="Arial"/>
          <w:b/>
          <w:bCs/>
        </w:rPr>
        <w:t>a</w:t>
      </w:r>
      <w:r w:rsidR="00CC1D5F">
        <w:rPr>
          <w:rFonts w:ascii="Arial" w:hAnsi="Arial" w:cs="Arial"/>
          <w:b/>
          <w:bCs/>
        </w:rPr>
        <w:t>)</w:t>
      </w:r>
      <w:r>
        <w:rPr>
          <w:rFonts w:ascii="Arial" w:hAnsi="Arial" w:cs="Arial"/>
          <w:b/>
          <w:bCs/>
        </w:rPr>
        <w:t xml:space="preserve"> Collect sample and prepare</w:t>
      </w:r>
    </w:p>
    <w:p w14:paraId="01260253" w14:textId="1D742224" w:rsidR="008D7109" w:rsidRDefault="008D7109">
      <w:pPr>
        <w:rPr>
          <w:rFonts w:ascii="Arial" w:hAnsi="Arial" w:cs="Arial"/>
        </w:rPr>
      </w:pPr>
      <w:r>
        <w:rPr>
          <w:rFonts w:ascii="Arial" w:hAnsi="Arial" w:cs="Arial"/>
        </w:rPr>
        <w:t xml:space="preserve">Collect a representation of the soil sample and remove any debris. Crush any large particles to ensure a uniform particle size distribution. Place the soil sample into the test cell and make sure the test cell is very compacted with the soil with no voids. </w:t>
      </w:r>
    </w:p>
    <w:p w14:paraId="0B4E8597" w14:textId="5E67ADE9" w:rsidR="008D7109" w:rsidRDefault="008D7109">
      <w:pPr>
        <w:rPr>
          <w:rFonts w:ascii="Arial" w:hAnsi="Arial" w:cs="Arial"/>
        </w:rPr>
      </w:pPr>
    </w:p>
    <w:p w14:paraId="4A87A0BE" w14:textId="71C5F23F" w:rsidR="008D7109" w:rsidRPr="008D7109" w:rsidRDefault="008D7109">
      <w:pPr>
        <w:rPr>
          <w:rFonts w:ascii="Arial" w:hAnsi="Arial" w:cs="Arial"/>
          <w:b/>
          <w:bCs/>
        </w:rPr>
      </w:pPr>
      <w:r w:rsidRPr="008D7109">
        <w:rPr>
          <w:rFonts w:ascii="Arial" w:hAnsi="Arial" w:cs="Arial"/>
          <w:b/>
          <w:bCs/>
        </w:rPr>
        <w:t>3.2</w:t>
      </w:r>
      <w:r w:rsidR="00CC1D5F">
        <w:rPr>
          <w:rFonts w:ascii="Arial" w:hAnsi="Arial" w:cs="Arial"/>
          <w:b/>
          <w:bCs/>
        </w:rPr>
        <w:t>(</w:t>
      </w:r>
      <w:r w:rsidRPr="008D7109">
        <w:rPr>
          <w:rFonts w:ascii="Arial" w:hAnsi="Arial" w:cs="Arial"/>
          <w:b/>
          <w:bCs/>
        </w:rPr>
        <w:t>b</w:t>
      </w:r>
      <w:r w:rsidR="00CC1D5F">
        <w:rPr>
          <w:rFonts w:ascii="Arial" w:hAnsi="Arial" w:cs="Arial"/>
          <w:b/>
          <w:bCs/>
        </w:rPr>
        <w:t>)</w:t>
      </w:r>
      <w:r w:rsidRPr="008D7109">
        <w:rPr>
          <w:rFonts w:ascii="Arial" w:hAnsi="Arial" w:cs="Arial"/>
          <w:b/>
          <w:bCs/>
        </w:rPr>
        <w:t xml:space="preserve"> Pour water into the test</w:t>
      </w:r>
    </w:p>
    <w:p w14:paraId="206DD2C5" w14:textId="00E860DD" w:rsidR="00CC1D5F" w:rsidRDefault="008D7109">
      <w:pPr>
        <w:rPr>
          <w:rFonts w:ascii="Arial" w:hAnsi="Arial" w:cs="Arial"/>
        </w:rPr>
      </w:pPr>
      <w:r w:rsidRPr="008D7109">
        <w:rPr>
          <w:rFonts w:ascii="Arial" w:hAnsi="Arial" w:cs="Arial"/>
        </w:rPr>
        <w:t>Fill the cell with water and allow it to saturate the soil sample using a constant head of water that is maintained throughout the test</w:t>
      </w:r>
      <w:r>
        <w:rPr>
          <w:rFonts w:ascii="Arial" w:hAnsi="Arial" w:cs="Arial"/>
        </w:rPr>
        <w:t xml:space="preserve">. Open the valve to initiate the difference in the hydraulic head (h). </w:t>
      </w:r>
    </w:p>
    <w:p w14:paraId="0BD5D861" w14:textId="77777777" w:rsidR="00CC1D5F" w:rsidRDefault="00CC1D5F">
      <w:pPr>
        <w:rPr>
          <w:rFonts w:ascii="Arial" w:hAnsi="Arial" w:cs="Arial"/>
        </w:rPr>
      </w:pPr>
    </w:p>
    <w:p w14:paraId="38E2E4D4" w14:textId="4CD5F5E4" w:rsidR="008D7109" w:rsidRPr="008D7109" w:rsidRDefault="008D7109">
      <w:pPr>
        <w:rPr>
          <w:rFonts w:ascii="Arial" w:hAnsi="Arial" w:cs="Arial"/>
          <w:b/>
          <w:bCs/>
        </w:rPr>
      </w:pPr>
      <w:r w:rsidRPr="008D7109">
        <w:rPr>
          <w:rFonts w:ascii="Arial" w:hAnsi="Arial" w:cs="Arial"/>
          <w:b/>
          <w:bCs/>
        </w:rPr>
        <w:t>3.2</w:t>
      </w:r>
      <w:r w:rsidR="00CC1D5F">
        <w:rPr>
          <w:rFonts w:ascii="Arial" w:hAnsi="Arial" w:cs="Arial"/>
          <w:b/>
          <w:bCs/>
        </w:rPr>
        <w:t>(</w:t>
      </w:r>
      <w:r w:rsidRPr="008D7109">
        <w:rPr>
          <w:rFonts w:ascii="Arial" w:hAnsi="Arial" w:cs="Arial"/>
          <w:b/>
          <w:bCs/>
        </w:rPr>
        <w:t>c</w:t>
      </w:r>
      <w:r w:rsidR="00CC1D5F">
        <w:rPr>
          <w:rFonts w:ascii="Arial" w:hAnsi="Arial" w:cs="Arial"/>
          <w:b/>
          <w:bCs/>
        </w:rPr>
        <w:t>)</w:t>
      </w:r>
      <w:r w:rsidRPr="008D7109">
        <w:rPr>
          <w:rFonts w:ascii="Arial" w:hAnsi="Arial" w:cs="Arial"/>
          <w:b/>
          <w:bCs/>
        </w:rPr>
        <w:t xml:space="preserve"> Record water and time</w:t>
      </w:r>
    </w:p>
    <w:p w14:paraId="1C9825FF" w14:textId="55660F36" w:rsidR="008D7109" w:rsidRDefault="008D7109">
      <w:pPr>
        <w:rPr>
          <w:rFonts w:ascii="Arial" w:hAnsi="Arial" w:cs="Arial"/>
        </w:rPr>
      </w:pPr>
      <w:r>
        <w:rPr>
          <w:rFonts w:ascii="Arial" w:hAnsi="Arial" w:cs="Arial"/>
        </w:rPr>
        <w:t xml:space="preserve">Record the amount of water passing through the sample and have the amount of time consistently done using a graduated cylinder. This should be either 30 seconds or 1 minute. </w:t>
      </w:r>
    </w:p>
    <w:p w14:paraId="1D772159" w14:textId="7E47059B" w:rsidR="008D7109" w:rsidRDefault="008D7109">
      <w:pPr>
        <w:rPr>
          <w:rFonts w:ascii="Arial" w:hAnsi="Arial" w:cs="Arial"/>
        </w:rPr>
      </w:pPr>
    </w:p>
    <w:p w14:paraId="05AF1272" w14:textId="0E2F3A93" w:rsidR="008D7109" w:rsidRPr="008D7109" w:rsidRDefault="008D7109">
      <w:pPr>
        <w:rPr>
          <w:rFonts w:ascii="Arial" w:hAnsi="Arial" w:cs="Arial"/>
          <w:b/>
          <w:bCs/>
        </w:rPr>
      </w:pPr>
      <w:r w:rsidRPr="008D7109">
        <w:rPr>
          <w:rFonts w:ascii="Arial" w:hAnsi="Arial" w:cs="Arial"/>
          <w:b/>
          <w:bCs/>
        </w:rPr>
        <w:lastRenderedPageBreak/>
        <w:t>3.2</w:t>
      </w:r>
      <w:r w:rsidR="00CC1D5F">
        <w:rPr>
          <w:rFonts w:ascii="Arial" w:hAnsi="Arial" w:cs="Arial"/>
          <w:b/>
          <w:bCs/>
        </w:rPr>
        <w:t>(</w:t>
      </w:r>
      <w:r w:rsidRPr="008D7109">
        <w:rPr>
          <w:rFonts w:ascii="Arial" w:hAnsi="Arial" w:cs="Arial"/>
          <w:b/>
          <w:bCs/>
        </w:rPr>
        <w:t>d</w:t>
      </w:r>
      <w:r w:rsidR="00CC1D5F">
        <w:rPr>
          <w:rFonts w:ascii="Arial" w:hAnsi="Arial" w:cs="Arial"/>
          <w:b/>
          <w:bCs/>
        </w:rPr>
        <w:t>)</w:t>
      </w:r>
      <w:r w:rsidRPr="008D7109">
        <w:rPr>
          <w:rFonts w:ascii="Arial" w:hAnsi="Arial" w:cs="Arial"/>
          <w:b/>
          <w:bCs/>
        </w:rPr>
        <w:t xml:space="preserve"> Hydraulic Gradient</w:t>
      </w:r>
    </w:p>
    <w:p w14:paraId="2691D8B6" w14:textId="04386822" w:rsidR="008D7109" w:rsidRPr="008D7109" w:rsidRDefault="008D7109">
      <w:pPr>
        <w:rPr>
          <w:rFonts w:ascii="Arial" w:hAnsi="Arial" w:cs="Arial"/>
        </w:rPr>
      </w:pPr>
      <w:r>
        <w:rPr>
          <w:rFonts w:ascii="Arial" w:hAnsi="Arial" w:cs="Arial"/>
        </w:rPr>
        <w:t xml:space="preserve">The hydraulic gradient can be measured by the difference in the two manometer tubes. This is then divided by the height between the manometer connections to the cell sample. </w:t>
      </w:r>
    </w:p>
    <w:p w14:paraId="71710360" w14:textId="77777777" w:rsidR="008D7109" w:rsidRPr="008D7109" w:rsidRDefault="008D7109">
      <w:pPr>
        <w:rPr>
          <w:rFonts w:ascii="Arial" w:hAnsi="Arial" w:cs="Arial"/>
          <w:b/>
          <w:bCs/>
        </w:rPr>
      </w:pPr>
    </w:p>
    <w:p w14:paraId="23B42839" w14:textId="0EAD91EE" w:rsidR="008D7109" w:rsidRDefault="00FE2A6B">
      <w:pPr>
        <w:rPr>
          <w:rFonts w:ascii="Arial" w:hAnsi="Arial" w:cs="Arial"/>
          <w:b/>
          <w:bCs/>
        </w:rPr>
      </w:pPr>
      <w:r w:rsidRPr="00CC1D5F">
        <w:rPr>
          <w:rFonts w:ascii="Arial" w:hAnsi="Arial" w:cs="Arial"/>
          <w:b/>
          <w:bCs/>
        </w:rPr>
        <w:t>3.3 Results and Analysis</w:t>
      </w:r>
    </w:p>
    <w:p w14:paraId="61577207" w14:textId="4A1DB29A" w:rsidR="008D7109" w:rsidRPr="00B74E16" w:rsidRDefault="00B74E16">
      <w:pPr>
        <w:rPr>
          <w:rFonts w:ascii="Arial" w:hAnsi="Arial" w:cs="Arial"/>
          <w:sz w:val="26"/>
          <w:szCs w:val="26"/>
        </w:rPr>
      </w:pPr>
      <w:r w:rsidRPr="00B74E16">
        <w:rPr>
          <w:rFonts w:ascii="Arial" w:hAnsi="Arial" w:cs="Arial"/>
          <w:sz w:val="26"/>
          <w:szCs w:val="26"/>
        </w:rPr>
        <w:t xml:space="preserve">At the start of the test the difference in height was measured first of the manometer tubes and it was found to be </w:t>
      </w:r>
      <w:hyperlink r:id="rId17" w:history="1">
        <w:r w:rsidRPr="00B74E16">
          <w:rPr>
            <w:rFonts w:ascii="Arial" w:hAnsi="Arial" w:cs="Arial"/>
            <w:sz w:val="26"/>
            <w:szCs w:val="26"/>
          </w:rPr>
          <w:t>40mm</w:t>
        </w:r>
      </w:hyperlink>
      <w:r w:rsidRPr="00B74E16">
        <w:rPr>
          <w:rFonts w:ascii="Arial" w:hAnsi="Arial" w:cs="Arial"/>
          <w:sz w:val="26"/>
          <w:szCs w:val="26"/>
        </w:rPr>
        <w:t xml:space="preserve"> </w:t>
      </w:r>
      <w:r w:rsidRPr="00B74E16">
        <w:rPr>
          <w:rFonts w:ascii="Arial" w:hAnsi="Arial" w:cs="Arial"/>
          <w:i/>
          <w:iCs/>
          <w:sz w:val="26"/>
          <w:szCs w:val="26"/>
        </w:rPr>
        <w:t>in difference connecting to the cell sample</w:t>
      </w:r>
      <w:r w:rsidRPr="00B74E16">
        <w:rPr>
          <w:rFonts w:ascii="Arial" w:hAnsi="Arial" w:cs="Arial"/>
          <w:sz w:val="26"/>
          <w:szCs w:val="26"/>
        </w:rPr>
        <w:t xml:space="preserve">. The diameter of the vessel was measured by three different researchers and was confirmed </w:t>
      </w:r>
      <w:hyperlink r:id="rId18" w:history="1">
        <w:r w:rsidRPr="00B74E16">
          <w:rPr>
            <w:rFonts w:ascii="Arial" w:hAnsi="Arial" w:cs="Arial"/>
            <w:sz w:val="26"/>
            <w:szCs w:val="26"/>
          </w:rPr>
          <w:t>79.3mm</w:t>
        </w:r>
      </w:hyperlink>
      <w:r w:rsidRPr="00B74E16">
        <w:rPr>
          <w:rFonts w:ascii="Arial" w:hAnsi="Arial" w:cs="Arial"/>
          <w:sz w:val="26"/>
          <w:szCs w:val="26"/>
        </w:rPr>
        <w:t xml:space="preserve">. The time used to measure the water passing through the sample was 30 seconds and this was completed five times. This ranged from </w:t>
      </w:r>
      <w:hyperlink r:id="rId19" w:history="1">
        <w:r w:rsidRPr="00B74E16">
          <w:rPr>
            <w:rFonts w:ascii="Arial" w:hAnsi="Arial" w:cs="Arial"/>
            <w:sz w:val="26"/>
            <w:szCs w:val="26"/>
          </w:rPr>
          <w:t>128ml</w:t>
        </w:r>
      </w:hyperlink>
      <w:r w:rsidRPr="00B74E16">
        <w:rPr>
          <w:rFonts w:ascii="Arial" w:hAnsi="Arial" w:cs="Arial"/>
          <w:sz w:val="26"/>
          <w:szCs w:val="26"/>
        </w:rPr>
        <w:t xml:space="preserve"> to </w:t>
      </w:r>
      <w:hyperlink r:id="rId20" w:history="1">
        <w:r w:rsidRPr="00B74E16">
          <w:rPr>
            <w:rFonts w:ascii="Arial" w:hAnsi="Arial" w:cs="Arial"/>
            <w:sz w:val="26"/>
            <w:szCs w:val="26"/>
          </w:rPr>
          <w:t>150ml</w:t>
        </w:r>
      </w:hyperlink>
      <w:r w:rsidRPr="00B74E16">
        <w:rPr>
          <w:rFonts w:ascii="Arial" w:hAnsi="Arial" w:cs="Arial"/>
          <w:sz w:val="26"/>
          <w:szCs w:val="26"/>
        </w:rPr>
        <w:t xml:space="preserve">. During the test, the amount of water sampling through reached </w:t>
      </w:r>
      <w:hyperlink r:id="rId21" w:history="1">
        <w:r w:rsidRPr="00B74E16">
          <w:rPr>
            <w:rFonts w:ascii="Arial" w:hAnsi="Arial" w:cs="Arial"/>
            <w:sz w:val="26"/>
            <w:szCs w:val="26"/>
          </w:rPr>
          <w:t>145ml</w:t>
        </w:r>
      </w:hyperlink>
      <w:r w:rsidRPr="00B74E16">
        <w:rPr>
          <w:rFonts w:ascii="Arial" w:hAnsi="Arial" w:cs="Arial"/>
          <w:sz w:val="26"/>
          <w:szCs w:val="26"/>
        </w:rPr>
        <w:t xml:space="preserve"> three times out of five.  From these results, the coefficient of permeability (K) is measured at 9.076x10-7. The workings out are below:</w:t>
      </w:r>
    </w:p>
    <w:p w14:paraId="705993F6" w14:textId="77777777" w:rsidR="00B74E16" w:rsidRDefault="00B74E16">
      <w:pPr>
        <w:rPr>
          <w:rFonts w:ascii="Arial" w:hAnsi="Arial" w:cs="Arial"/>
        </w:rPr>
      </w:pPr>
    </w:p>
    <w:p w14:paraId="11933517" w14:textId="00564E5D" w:rsidR="008D7109" w:rsidRDefault="008D7109">
      <w:pPr>
        <w:rPr>
          <w:rFonts w:ascii="Arial" w:hAnsi="Arial" w:cs="Arial"/>
        </w:rPr>
      </w:pPr>
      <w:r>
        <w:rPr>
          <w:rFonts w:ascii="Arial" w:hAnsi="Arial" w:cs="Arial"/>
        </w:rPr>
        <w:t>t = 30 seconds</w:t>
      </w:r>
    </w:p>
    <w:p w14:paraId="0A08E303" w14:textId="2536C9AF" w:rsidR="008D7109" w:rsidRDefault="008D7109">
      <w:pPr>
        <w:rPr>
          <w:rFonts w:ascii="Arial" w:hAnsi="Arial" w:cs="Arial"/>
        </w:rPr>
      </w:pPr>
      <w:r>
        <w:rPr>
          <w:rFonts w:ascii="Arial" w:hAnsi="Arial" w:cs="Arial"/>
        </w:rPr>
        <w:t>h = 0.041m (converted into metres)</w:t>
      </w:r>
    </w:p>
    <w:p w14:paraId="1BD6CC54" w14:textId="4B7FF583" w:rsidR="008D7109" w:rsidRDefault="008D7109">
      <w:pPr>
        <w:rPr>
          <w:rFonts w:ascii="Arial" w:eastAsiaTheme="minorEastAsia" w:hAnsi="Arial" w:cs="Arial"/>
        </w:rPr>
      </w:pPr>
      <w:r>
        <w:rPr>
          <w:rFonts w:ascii="Arial" w:hAnsi="Arial" w:cs="Arial"/>
        </w:rPr>
        <w:t>A = 4.939m (</w:t>
      </w:r>
      <m:oMath>
        <m:r>
          <w:rPr>
            <w:rFonts w:ascii="Cambria Math" w:hAnsi="Cambria Math" w:cs="Arial"/>
          </w:rPr>
          <m:t>A=π</m:t>
        </m:r>
        <m:sSup>
          <m:sSupPr>
            <m:ctrlPr>
              <w:rPr>
                <w:rFonts w:ascii="Cambria Math" w:hAnsi="Cambria Math" w:cs="Arial"/>
              </w:rPr>
            </m:ctrlPr>
          </m:sSupPr>
          <m:e>
            <m:r>
              <w:rPr>
                <w:rFonts w:ascii="Cambria Math" w:hAnsi="Cambria Math" w:cs="Arial"/>
              </w:rPr>
              <m:t>r</m:t>
            </m:r>
          </m:e>
          <m:sup>
            <m:r>
              <w:rPr>
                <w:rFonts w:ascii="Cambria Math" w:hAnsi="Cambria Math" w:cs="Arial"/>
              </w:rPr>
              <m:t>2</m:t>
            </m:r>
          </m:sup>
        </m:sSup>
      </m:oMath>
      <w:r>
        <w:rPr>
          <w:rFonts w:ascii="Arial" w:eastAsiaTheme="minorEastAsia" w:hAnsi="Arial" w:cs="Arial"/>
        </w:rPr>
        <w:t>)</w:t>
      </w:r>
    </w:p>
    <w:p w14:paraId="2C7341C6" w14:textId="4DFD64F4" w:rsidR="008D7109" w:rsidRDefault="008D7109">
      <w:pPr>
        <w:rPr>
          <w:rFonts w:ascii="Arial" w:eastAsiaTheme="minorEastAsia" w:hAnsi="Arial" w:cs="Arial"/>
        </w:rPr>
      </w:pPr>
      <w:r>
        <w:rPr>
          <w:rFonts w:ascii="Arial" w:eastAsiaTheme="minorEastAsia" w:hAnsi="Arial" w:cs="Arial"/>
        </w:rPr>
        <w:t>L = 0.070m (converted into metres)</w:t>
      </w:r>
    </w:p>
    <w:p w14:paraId="6EBB08F8" w14:textId="04071763" w:rsidR="008D7109" w:rsidRDefault="008D7109">
      <w:pPr>
        <w:rPr>
          <w:rFonts w:ascii="Arial" w:eastAsiaTheme="minorEastAsia" w:hAnsi="Arial" w:cs="Arial"/>
        </w:rPr>
      </w:pPr>
      <w:r>
        <w:rPr>
          <w:rFonts w:ascii="Arial" w:eastAsiaTheme="minorEastAsia" w:hAnsi="Arial" w:cs="Arial"/>
        </w:rPr>
        <w:t xml:space="preserve">Q = </w:t>
      </w:r>
      <m:oMath>
        <m:sSup>
          <m:sSupPr>
            <m:ctrlPr>
              <w:rPr>
                <w:rFonts w:ascii="Cambria Math" w:eastAsiaTheme="minorEastAsia" w:hAnsi="Cambria Math" w:cs="Arial"/>
                <w:i/>
              </w:rPr>
            </m:ctrlPr>
          </m:sSupPr>
          <m:e>
            <m:r>
              <w:rPr>
                <w:rFonts w:ascii="Cambria Math" w:hAnsi="Cambria Math" w:cs="Arial"/>
              </w:rPr>
              <m:t>4.83</m:t>
            </m:r>
          </m:e>
          <m:sup>
            <m:r>
              <w:rPr>
                <w:rFonts w:ascii="Cambria Math" w:hAnsi="Cambria Math" w:cs="Arial"/>
              </w:rPr>
              <m:t>-6</m:t>
            </m:r>
          </m:sup>
        </m:sSup>
      </m:oMath>
      <w:r>
        <w:rPr>
          <w:rFonts w:ascii="Arial" w:eastAsiaTheme="minorEastAsia" w:hAnsi="Arial" w:cs="Arial"/>
        </w:rPr>
        <w:t xml:space="preserve"> (145ml / 30 seconds = 4.83ml/s, converted to m/3)</w:t>
      </w:r>
    </w:p>
    <w:p w14:paraId="65B8B9EF" w14:textId="18EF5580" w:rsidR="008D7109" w:rsidRDefault="008D7109">
      <w:pPr>
        <w:rPr>
          <w:rFonts w:ascii="Arial" w:eastAsiaTheme="minorEastAsia" w:hAnsi="Arial" w:cs="Arial"/>
        </w:rPr>
      </w:pPr>
    </w:p>
    <w:p w14:paraId="30AFDB41" w14:textId="7039D40A" w:rsidR="008D7109" w:rsidRDefault="008D7109">
      <w:pPr>
        <w:rPr>
          <w:rFonts w:ascii="Arial" w:eastAsiaTheme="minorEastAsia" w:hAnsi="Arial" w:cs="Arial"/>
        </w:rPr>
      </w:pPr>
      <w:r>
        <w:rPr>
          <w:rFonts w:ascii="Arial" w:eastAsiaTheme="minorEastAsia" w:hAnsi="Arial" w:cs="Arial"/>
        </w:rPr>
        <w:t>K = (4.83</w:t>
      </w:r>
      <w:r>
        <w:rPr>
          <w:rFonts w:ascii="Arial" w:eastAsiaTheme="minorEastAsia" w:hAnsi="Arial" w:cs="Arial"/>
          <w:vertAlign w:val="superscript"/>
        </w:rPr>
        <w:t>-6</w:t>
      </w:r>
      <w:r>
        <w:rPr>
          <w:rFonts w:ascii="Arial" w:eastAsiaTheme="minorEastAsia" w:hAnsi="Arial" w:cs="Arial"/>
        </w:rPr>
        <w:t xml:space="preserve"> x 0.070) / (4.939 x 0.041 x 30)</w:t>
      </w:r>
    </w:p>
    <w:p w14:paraId="75887080" w14:textId="3396FD21" w:rsidR="008D7109" w:rsidRPr="008D7109" w:rsidRDefault="008D7109">
      <w:pPr>
        <w:rPr>
          <w:rFonts w:ascii="Arial" w:eastAsiaTheme="minorEastAsia" w:hAnsi="Arial" w:cs="Arial"/>
          <w:vertAlign w:val="superscript"/>
        </w:rPr>
      </w:pPr>
      <w:r>
        <w:rPr>
          <w:rFonts w:ascii="Arial" w:eastAsiaTheme="minorEastAsia" w:hAnsi="Arial" w:cs="Arial"/>
        </w:rPr>
        <w:t xml:space="preserve">   = 9.075511635x10</w:t>
      </w:r>
      <w:r>
        <w:rPr>
          <w:rFonts w:ascii="Arial" w:eastAsiaTheme="minorEastAsia" w:hAnsi="Arial" w:cs="Arial"/>
          <w:vertAlign w:val="superscript"/>
        </w:rPr>
        <w:t>-7</w:t>
      </w:r>
    </w:p>
    <w:p w14:paraId="0BD58B81" w14:textId="745299F9" w:rsidR="00272D5D" w:rsidRPr="00272D5D" w:rsidRDefault="008D7109">
      <w:pPr>
        <w:rPr>
          <w:rFonts w:ascii="Arial" w:eastAsiaTheme="minorEastAsia" w:hAnsi="Arial" w:cs="Arial"/>
        </w:rPr>
      </w:pPr>
      <w:r>
        <w:rPr>
          <w:rFonts w:ascii="Arial" w:eastAsiaTheme="minorEastAsia" w:hAnsi="Arial" w:cs="Arial"/>
        </w:rPr>
        <w:t xml:space="preserve">   = 9.076x10</w:t>
      </w:r>
      <w:r>
        <w:rPr>
          <w:rFonts w:ascii="Arial" w:eastAsiaTheme="minorEastAsia" w:hAnsi="Arial" w:cs="Arial"/>
          <w:vertAlign w:val="superscript"/>
        </w:rPr>
        <w:t>-7</w:t>
      </w:r>
      <w:r w:rsidR="00272D5D">
        <w:rPr>
          <w:rFonts w:ascii="Arial" w:eastAsiaTheme="minorEastAsia" w:hAnsi="Arial" w:cs="Arial"/>
        </w:rPr>
        <w:t>m/s</w:t>
      </w:r>
    </w:p>
    <w:p w14:paraId="0255A62A" w14:textId="2AD44923" w:rsidR="00FE2A6B" w:rsidRPr="008D7109" w:rsidRDefault="00FE2A6B">
      <w:pPr>
        <w:rPr>
          <w:rFonts w:ascii="Arial" w:hAnsi="Arial" w:cs="Arial"/>
          <w:b/>
          <w:bCs/>
        </w:rPr>
      </w:pPr>
    </w:p>
    <w:p w14:paraId="419C09BF" w14:textId="33C420BE" w:rsidR="001F1364" w:rsidRPr="00272D5D" w:rsidRDefault="00FE2A6B">
      <w:pPr>
        <w:rPr>
          <w:rFonts w:ascii="Arial" w:hAnsi="Arial" w:cs="Arial"/>
          <w:b/>
          <w:bCs/>
        </w:rPr>
      </w:pPr>
      <w:r w:rsidRPr="008D7109">
        <w:rPr>
          <w:rFonts w:ascii="Arial" w:hAnsi="Arial" w:cs="Arial"/>
          <w:b/>
          <w:bCs/>
        </w:rPr>
        <w:t>3.4 Conclusion</w:t>
      </w:r>
    </w:p>
    <w:p w14:paraId="760B9A38" w14:textId="77777777" w:rsidR="00B74E16" w:rsidRPr="00B74E16" w:rsidRDefault="00B74E16" w:rsidP="00B74E16">
      <w:pPr>
        <w:autoSpaceDE w:val="0"/>
        <w:autoSpaceDN w:val="0"/>
        <w:adjustRightInd w:val="0"/>
        <w:rPr>
          <w:rFonts w:ascii="Arial" w:hAnsi="Arial" w:cs="Arial"/>
          <w:sz w:val="26"/>
          <w:szCs w:val="26"/>
        </w:rPr>
      </w:pPr>
      <w:r w:rsidRPr="00B74E16">
        <w:rPr>
          <w:rFonts w:ascii="Arial" w:hAnsi="Arial" w:cs="Arial"/>
          <w:sz w:val="26"/>
          <w:szCs w:val="26"/>
        </w:rPr>
        <w:t xml:space="preserve">This report provided the calculations to the constant head permeameter test and can be used directly for geotechnical engineers to carry out similar work to area that they want to sample. The limitations to the constant head permeameter test are that the test assumes the </w:t>
      </w:r>
    </w:p>
    <w:p w14:paraId="36285400" w14:textId="77777777" w:rsidR="00B74E16" w:rsidRPr="00B74E16" w:rsidRDefault="00B74E16" w:rsidP="00B74E16">
      <w:pPr>
        <w:autoSpaceDE w:val="0"/>
        <w:autoSpaceDN w:val="0"/>
        <w:adjustRightInd w:val="0"/>
        <w:rPr>
          <w:rFonts w:ascii="Arial" w:hAnsi="Arial" w:cs="Arial"/>
          <w:sz w:val="26"/>
          <w:szCs w:val="26"/>
        </w:rPr>
      </w:pPr>
      <w:r w:rsidRPr="00B74E16">
        <w:rPr>
          <w:rFonts w:ascii="Arial" w:hAnsi="Arial" w:cs="Arial"/>
          <w:sz w:val="26"/>
          <w:szCs w:val="26"/>
        </w:rPr>
        <w:t>flow of water through the sample is laminar. Whilst carrying out the test, the researchers did not set up the constant head permeameter, therefore it was assumed that it was tested correctly and secured. Also, the time tracking the flow could had been done more accurately as the start time was delayed multiple times and restarted. Overall, the test was an accurate experiment, as it was successful in providing the coefficient of permeability.</w:t>
      </w:r>
    </w:p>
    <w:p w14:paraId="1F4428F5" w14:textId="24C5707F" w:rsidR="00CC1D5F" w:rsidRDefault="00CC1D5F">
      <w:pPr>
        <w:rPr>
          <w:rFonts w:ascii="Arial" w:hAnsi="Arial" w:cs="Arial"/>
          <w:u w:val="single"/>
        </w:rPr>
      </w:pPr>
    </w:p>
    <w:p w14:paraId="45797EF2" w14:textId="6107D657" w:rsidR="00B74E16" w:rsidRDefault="00B74E16">
      <w:pPr>
        <w:rPr>
          <w:rFonts w:ascii="Arial" w:hAnsi="Arial" w:cs="Arial"/>
          <w:u w:val="single"/>
        </w:rPr>
      </w:pPr>
    </w:p>
    <w:p w14:paraId="04B6ABF0" w14:textId="6EEED1FA" w:rsidR="00B74E16" w:rsidRDefault="00B74E16">
      <w:pPr>
        <w:rPr>
          <w:rFonts w:ascii="Arial" w:hAnsi="Arial" w:cs="Arial"/>
          <w:u w:val="single"/>
        </w:rPr>
      </w:pPr>
    </w:p>
    <w:p w14:paraId="5AFA6213" w14:textId="52914F4A" w:rsidR="00B74E16" w:rsidRDefault="00B74E16">
      <w:pPr>
        <w:rPr>
          <w:rFonts w:ascii="Arial" w:hAnsi="Arial" w:cs="Arial"/>
          <w:u w:val="single"/>
        </w:rPr>
      </w:pPr>
    </w:p>
    <w:p w14:paraId="2B9BA24D" w14:textId="0CAE2457" w:rsidR="00B74E16" w:rsidRDefault="00B74E16">
      <w:pPr>
        <w:rPr>
          <w:rFonts w:ascii="Arial" w:hAnsi="Arial" w:cs="Arial"/>
          <w:u w:val="single"/>
        </w:rPr>
      </w:pPr>
    </w:p>
    <w:p w14:paraId="0FB4D235" w14:textId="26F1025D" w:rsidR="00B74E16" w:rsidRDefault="00B74E16">
      <w:pPr>
        <w:rPr>
          <w:rFonts w:ascii="Arial" w:hAnsi="Arial" w:cs="Arial"/>
          <w:u w:val="single"/>
        </w:rPr>
      </w:pPr>
    </w:p>
    <w:p w14:paraId="06F46BBA" w14:textId="69D56C0D" w:rsidR="00B74E16" w:rsidRDefault="00B74E16">
      <w:pPr>
        <w:rPr>
          <w:rFonts w:ascii="Arial" w:hAnsi="Arial" w:cs="Arial"/>
          <w:u w:val="single"/>
        </w:rPr>
      </w:pPr>
    </w:p>
    <w:p w14:paraId="3B9F1261" w14:textId="6090DD0A" w:rsidR="00B74E16" w:rsidRDefault="00B74E16">
      <w:pPr>
        <w:rPr>
          <w:rFonts w:ascii="Arial" w:hAnsi="Arial" w:cs="Arial"/>
          <w:u w:val="single"/>
        </w:rPr>
      </w:pPr>
    </w:p>
    <w:p w14:paraId="307CC59D" w14:textId="3DB5F0FA" w:rsidR="00B74E16" w:rsidRDefault="00B74E16">
      <w:pPr>
        <w:rPr>
          <w:rFonts w:ascii="Arial" w:hAnsi="Arial" w:cs="Arial"/>
          <w:u w:val="single"/>
        </w:rPr>
      </w:pPr>
    </w:p>
    <w:p w14:paraId="07EA719A" w14:textId="77777777" w:rsidR="00B74E16" w:rsidRDefault="00B74E16">
      <w:pPr>
        <w:rPr>
          <w:rFonts w:ascii="Arial" w:hAnsi="Arial" w:cs="Arial"/>
          <w:u w:val="single"/>
        </w:rPr>
      </w:pPr>
    </w:p>
    <w:p w14:paraId="0776A6C2" w14:textId="77777777" w:rsidR="00CC1D5F" w:rsidRDefault="00CC1D5F">
      <w:pPr>
        <w:rPr>
          <w:rFonts w:ascii="Arial" w:hAnsi="Arial" w:cs="Arial"/>
          <w:u w:val="single"/>
        </w:rPr>
      </w:pPr>
    </w:p>
    <w:p w14:paraId="63ADC601" w14:textId="6CB8E816" w:rsidR="008D7109" w:rsidRPr="00B74E16" w:rsidRDefault="00CC1D5F">
      <w:pPr>
        <w:rPr>
          <w:rFonts w:ascii="Arial" w:hAnsi="Arial" w:cs="Arial"/>
          <w:b/>
          <w:bCs/>
        </w:rPr>
      </w:pPr>
      <w:r w:rsidRPr="00CC1D5F">
        <w:rPr>
          <w:rFonts w:ascii="Arial" w:hAnsi="Arial" w:cs="Arial"/>
          <w:b/>
          <w:bCs/>
        </w:rPr>
        <w:lastRenderedPageBreak/>
        <w:t xml:space="preserve">4.0 </w:t>
      </w:r>
      <w:r w:rsidR="008D7109" w:rsidRPr="00CC1D5F">
        <w:rPr>
          <w:rFonts w:ascii="Arial" w:hAnsi="Arial" w:cs="Arial"/>
          <w:b/>
          <w:bCs/>
        </w:rPr>
        <w:t>References</w:t>
      </w:r>
    </w:p>
    <w:p w14:paraId="6121FDAD" w14:textId="0E109D35" w:rsidR="00CC1D5F" w:rsidRDefault="00CC1D5F" w:rsidP="00CC1D5F">
      <w:pPr>
        <w:pStyle w:val="NormalWeb"/>
        <w:spacing w:before="0" w:beforeAutospacing="0" w:after="0" w:afterAutospacing="0" w:line="360" w:lineRule="atLeast"/>
        <w:rPr>
          <w:rFonts w:ascii="Arial" w:hAnsi="Arial" w:cs="Arial"/>
          <w:color w:val="000000"/>
        </w:rPr>
      </w:pPr>
      <w:r w:rsidRPr="00CC1D5F">
        <w:rPr>
          <w:rFonts w:ascii="Arial" w:hAnsi="Arial" w:cs="Arial"/>
          <w:color w:val="000000"/>
        </w:rPr>
        <w:t>Backus, B. (2019). </w:t>
      </w:r>
      <w:r w:rsidRPr="00CC1D5F">
        <w:rPr>
          <w:rFonts w:ascii="Arial" w:hAnsi="Arial" w:cs="Arial"/>
          <w:i/>
          <w:iCs/>
          <w:color w:val="000000"/>
        </w:rPr>
        <w:t>Atterberg Limits: A Quick Reference Guide</w:t>
      </w:r>
      <w:r w:rsidRPr="00CC1D5F">
        <w:rPr>
          <w:rFonts w:ascii="Arial" w:hAnsi="Arial" w:cs="Arial"/>
          <w:color w:val="000000"/>
        </w:rPr>
        <w:t xml:space="preserve">. [online] GlobalGilson.com. Available at: </w:t>
      </w:r>
      <w:hyperlink r:id="rId22" w:history="1">
        <w:r w:rsidRPr="00B00D50">
          <w:rPr>
            <w:rStyle w:val="Hyperlink"/>
            <w:rFonts w:ascii="Arial" w:hAnsi="Arial" w:cs="Arial"/>
          </w:rPr>
          <w:t>https://www.globalgilson.com/blog/atterberg-limits-a-quick-reference-guide</w:t>
        </w:r>
      </w:hyperlink>
      <w:r w:rsidRPr="00CC1D5F">
        <w:rPr>
          <w:rFonts w:ascii="Arial" w:hAnsi="Arial" w:cs="Arial"/>
          <w:color w:val="000000"/>
        </w:rPr>
        <w:t>.</w:t>
      </w:r>
    </w:p>
    <w:p w14:paraId="67B9FEEF" w14:textId="2E6BAA82" w:rsidR="00CC1D5F" w:rsidRDefault="00CC1D5F" w:rsidP="00CC1D5F">
      <w:pPr>
        <w:pStyle w:val="NormalWeb"/>
        <w:spacing w:before="0" w:beforeAutospacing="0" w:after="0" w:afterAutospacing="0" w:line="360" w:lineRule="atLeast"/>
        <w:rPr>
          <w:rFonts w:ascii="Arial" w:hAnsi="Arial" w:cs="Arial"/>
          <w:color w:val="000000"/>
        </w:rPr>
      </w:pPr>
    </w:p>
    <w:p w14:paraId="7379162A" w14:textId="1687FBE7" w:rsidR="00CC1D5F" w:rsidRPr="00CC1D5F" w:rsidRDefault="00CC1D5F" w:rsidP="00CC1D5F">
      <w:pPr>
        <w:pStyle w:val="NormalWeb"/>
        <w:spacing w:before="0" w:beforeAutospacing="0" w:after="0" w:afterAutospacing="0" w:line="360" w:lineRule="atLeast"/>
        <w:rPr>
          <w:rFonts w:ascii="Arial" w:hAnsi="Arial" w:cs="Arial"/>
          <w:color w:val="000000"/>
        </w:rPr>
      </w:pPr>
      <w:r w:rsidRPr="00CC1D5F">
        <w:rPr>
          <w:rFonts w:ascii="Arial" w:hAnsi="Arial" w:cs="Arial"/>
          <w:color w:val="000000"/>
        </w:rPr>
        <w:t>Dream Civil. (2020). </w:t>
      </w:r>
      <w:r w:rsidRPr="00CC1D5F">
        <w:rPr>
          <w:rFonts w:ascii="Arial" w:hAnsi="Arial" w:cs="Arial"/>
          <w:i/>
          <w:iCs/>
          <w:color w:val="000000"/>
        </w:rPr>
        <w:t xml:space="preserve">Sieve Analysis | 4 Types </w:t>
      </w:r>
      <w:proofErr w:type="gramStart"/>
      <w:r w:rsidRPr="00CC1D5F">
        <w:rPr>
          <w:rFonts w:ascii="Arial" w:hAnsi="Arial" w:cs="Arial"/>
          <w:i/>
          <w:iCs/>
          <w:color w:val="000000"/>
        </w:rPr>
        <w:t>Of</w:t>
      </w:r>
      <w:proofErr w:type="gramEnd"/>
      <w:r w:rsidRPr="00CC1D5F">
        <w:rPr>
          <w:rFonts w:ascii="Arial" w:hAnsi="Arial" w:cs="Arial"/>
          <w:i/>
          <w:iCs/>
          <w:color w:val="000000"/>
        </w:rPr>
        <w:t xml:space="preserve"> Sieves | Lab Procedure | Advantages &amp; Disadvantages Of Sieve Analysis</w:t>
      </w:r>
      <w:r w:rsidRPr="00CC1D5F">
        <w:rPr>
          <w:rFonts w:ascii="Arial" w:hAnsi="Arial" w:cs="Arial"/>
          <w:color w:val="000000"/>
        </w:rPr>
        <w:t>. [online] Available at: https://dreamcivil.com/sieve-analysis/.</w:t>
      </w:r>
    </w:p>
    <w:p w14:paraId="5B9D7C21" w14:textId="77777777" w:rsidR="00CC1D5F" w:rsidRDefault="00CC1D5F">
      <w:pPr>
        <w:rPr>
          <w:rFonts w:ascii="Arial" w:hAnsi="Arial" w:cs="Arial"/>
          <w:u w:val="single"/>
        </w:rPr>
      </w:pPr>
    </w:p>
    <w:p w14:paraId="14111F63" w14:textId="0FFDD6E7" w:rsidR="00CC1D5F" w:rsidRDefault="00CC1D5F" w:rsidP="00CC1D5F">
      <w:pPr>
        <w:pStyle w:val="NormalWeb"/>
        <w:spacing w:before="0" w:beforeAutospacing="0" w:after="0" w:afterAutospacing="0" w:line="360" w:lineRule="atLeast"/>
        <w:rPr>
          <w:rFonts w:ascii="Arial" w:hAnsi="Arial" w:cs="Arial"/>
          <w:color w:val="000000"/>
        </w:rPr>
      </w:pPr>
      <w:r w:rsidRPr="00CC1D5F">
        <w:rPr>
          <w:rFonts w:ascii="Arial" w:hAnsi="Arial" w:cs="Arial"/>
          <w:color w:val="000000"/>
        </w:rPr>
        <w:t xml:space="preserve">Okendro, M. (2017). Physical Properties of Soil and Its Implication to Slope Stability of </w:t>
      </w:r>
      <w:proofErr w:type="spellStart"/>
      <w:r w:rsidRPr="00CC1D5F">
        <w:rPr>
          <w:rFonts w:ascii="Arial" w:hAnsi="Arial" w:cs="Arial"/>
          <w:color w:val="000000"/>
        </w:rPr>
        <w:t>Nungbi</w:t>
      </w:r>
      <w:proofErr w:type="spellEnd"/>
      <w:r w:rsidRPr="00CC1D5F">
        <w:rPr>
          <w:rFonts w:ascii="Arial" w:hAnsi="Arial" w:cs="Arial"/>
          <w:color w:val="000000"/>
        </w:rPr>
        <w:t xml:space="preserve"> </w:t>
      </w:r>
      <w:proofErr w:type="spellStart"/>
      <w:r w:rsidRPr="00CC1D5F">
        <w:rPr>
          <w:rFonts w:ascii="Arial" w:hAnsi="Arial" w:cs="Arial"/>
          <w:color w:val="000000"/>
        </w:rPr>
        <w:t>Khunou</w:t>
      </w:r>
      <w:proofErr w:type="spellEnd"/>
      <w:r w:rsidRPr="00CC1D5F">
        <w:rPr>
          <w:rFonts w:ascii="Arial" w:hAnsi="Arial" w:cs="Arial"/>
          <w:color w:val="000000"/>
        </w:rPr>
        <w:t>, NH-150, Manipur. </w:t>
      </w:r>
      <w:r w:rsidRPr="00CC1D5F">
        <w:rPr>
          <w:rFonts w:ascii="Arial" w:hAnsi="Arial" w:cs="Arial"/>
          <w:i/>
          <w:iCs/>
          <w:color w:val="000000"/>
        </w:rPr>
        <w:t>International Journal of Geosciences</w:t>
      </w:r>
      <w:r w:rsidRPr="00CC1D5F">
        <w:rPr>
          <w:rFonts w:ascii="Arial" w:hAnsi="Arial" w:cs="Arial"/>
          <w:color w:val="000000"/>
        </w:rPr>
        <w:t xml:space="preserve">, 08(11), pp.1332–1343. </w:t>
      </w:r>
      <w:proofErr w:type="spellStart"/>
      <w:proofErr w:type="gramStart"/>
      <w:r w:rsidRPr="00CC1D5F">
        <w:rPr>
          <w:rFonts w:ascii="Arial" w:hAnsi="Arial" w:cs="Arial"/>
          <w:color w:val="000000"/>
        </w:rPr>
        <w:t>doi:https</w:t>
      </w:r>
      <w:proofErr w:type="spellEnd"/>
      <w:r w:rsidRPr="00CC1D5F">
        <w:rPr>
          <w:rFonts w:ascii="Arial" w:hAnsi="Arial" w:cs="Arial"/>
          <w:color w:val="000000"/>
        </w:rPr>
        <w:t>://doi.org/10.4236/ijg.2017.811077</w:t>
      </w:r>
      <w:proofErr w:type="gramEnd"/>
      <w:r w:rsidRPr="00CC1D5F">
        <w:rPr>
          <w:rFonts w:ascii="Arial" w:hAnsi="Arial" w:cs="Arial"/>
          <w:color w:val="000000"/>
        </w:rPr>
        <w:t>.</w:t>
      </w:r>
    </w:p>
    <w:p w14:paraId="182A18B0" w14:textId="2201D754" w:rsidR="00B74E16" w:rsidRDefault="00B74E16" w:rsidP="00CC1D5F">
      <w:pPr>
        <w:pStyle w:val="NormalWeb"/>
        <w:spacing w:before="0" w:beforeAutospacing="0" w:after="0" w:afterAutospacing="0" w:line="360" w:lineRule="atLeast"/>
        <w:rPr>
          <w:rFonts w:ascii="Arial" w:hAnsi="Arial" w:cs="Arial"/>
          <w:color w:val="000000"/>
        </w:rPr>
      </w:pPr>
    </w:p>
    <w:p w14:paraId="3BAE7E9E" w14:textId="4B0C1BEB" w:rsidR="00B74E16" w:rsidRPr="00B74E16" w:rsidRDefault="00B74E16" w:rsidP="00B74E16">
      <w:pPr>
        <w:pStyle w:val="NormalWeb"/>
        <w:spacing w:before="0" w:beforeAutospacing="0" w:after="0" w:afterAutospacing="0" w:line="360" w:lineRule="atLeast"/>
        <w:rPr>
          <w:rFonts w:ascii="Arial" w:hAnsi="Arial" w:cs="Arial"/>
          <w:color w:val="000000"/>
          <w:sz w:val="27"/>
          <w:szCs w:val="27"/>
        </w:rPr>
      </w:pPr>
      <w:r w:rsidRPr="00B74E16">
        <w:rPr>
          <w:rFonts w:ascii="Arial" w:hAnsi="Arial" w:cs="Arial"/>
          <w:color w:val="000000"/>
          <w:sz w:val="27"/>
          <w:szCs w:val="27"/>
        </w:rPr>
        <w:t>S</w:t>
      </w:r>
      <w:r>
        <w:rPr>
          <w:rFonts w:ascii="Arial" w:hAnsi="Arial" w:cs="Arial"/>
          <w:color w:val="000000"/>
          <w:sz w:val="27"/>
          <w:szCs w:val="27"/>
        </w:rPr>
        <w:t>oil Properties</w:t>
      </w:r>
      <w:r w:rsidRPr="00B74E16">
        <w:rPr>
          <w:rFonts w:ascii="Arial" w:hAnsi="Arial" w:cs="Arial"/>
          <w:color w:val="000000"/>
          <w:sz w:val="27"/>
          <w:szCs w:val="27"/>
        </w:rPr>
        <w:t xml:space="preserve"> (n.d.). Available at: https://www.abg-geosynthetics.com/wp-content/uploads/ABG_Soil_Properties___Atterberg_Limits_TECH_NOTE.pdf.</w:t>
      </w:r>
    </w:p>
    <w:p w14:paraId="4E5D7348" w14:textId="721C7927" w:rsidR="00CC1D5F" w:rsidRDefault="00CC1D5F" w:rsidP="00CC1D5F">
      <w:pPr>
        <w:pStyle w:val="NormalWeb"/>
        <w:spacing w:before="0" w:beforeAutospacing="0" w:after="0" w:afterAutospacing="0" w:line="360" w:lineRule="atLeast"/>
        <w:rPr>
          <w:rFonts w:ascii="Arial" w:hAnsi="Arial" w:cs="Arial"/>
          <w:color w:val="000000"/>
        </w:rPr>
      </w:pPr>
    </w:p>
    <w:p w14:paraId="29109DF7" w14:textId="57F3E065" w:rsidR="00CC1D5F" w:rsidRPr="00CC1D5F" w:rsidRDefault="00CC1D5F" w:rsidP="00CC1D5F">
      <w:pPr>
        <w:pStyle w:val="NormalWeb"/>
        <w:spacing w:before="0" w:beforeAutospacing="0" w:after="0" w:afterAutospacing="0" w:line="360" w:lineRule="atLeast"/>
        <w:rPr>
          <w:rFonts w:ascii="Arial" w:hAnsi="Arial" w:cs="Arial"/>
          <w:color w:val="000000"/>
        </w:rPr>
      </w:pPr>
      <w:proofErr w:type="spellStart"/>
      <w:r w:rsidRPr="00CC1D5F">
        <w:rPr>
          <w:rFonts w:ascii="Arial" w:hAnsi="Arial" w:cs="Arial"/>
          <w:color w:val="000000"/>
        </w:rPr>
        <w:t>TheConstructor</w:t>
      </w:r>
      <w:proofErr w:type="spellEnd"/>
      <w:r w:rsidRPr="00CC1D5F">
        <w:rPr>
          <w:rFonts w:ascii="Arial" w:hAnsi="Arial" w:cs="Arial"/>
          <w:color w:val="000000"/>
        </w:rPr>
        <w:t xml:space="preserve"> (2018). </w:t>
      </w:r>
      <w:r w:rsidRPr="00CC1D5F">
        <w:rPr>
          <w:rFonts w:ascii="Arial" w:hAnsi="Arial" w:cs="Arial"/>
          <w:i/>
          <w:iCs/>
          <w:color w:val="000000"/>
        </w:rPr>
        <w:t>Permeability of Soil by Constant Head Permeameter - Objectives &amp; Procedure</w:t>
      </w:r>
      <w:r w:rsidRPr="00CC1D5F">
        <w:rPr>
          <w:rFonts w:ascii="Arial" w:hAnsi="Arial" w:cs="Arial"/>
          <w:color w:val="000000"/>
        </w:rPr>
        <w:t>. [online] The Constructor. Available at: https://theconstructor.org/geotechnical/soil-permeability-test-constant-head/2993/.</w:t>
      </w:r>
    </w:p>
    <w:p w14:paraId="7D88D662" w14:textId="77777777" w:rsidR="00CC1D5F" w:rsidRPr="00CC1D5F" w:rsidRDefault="00CC1D5F" w:rsidP="00CC1D5F">
      <w:pPr>
        <w:pStyle w:val="NormalWeb"/>
        <w:rPr>
          <w:rFonts w:ascii="Arial" w:hAnsi="Arial" w:cs="Arial"/>
          <w:color w:val="000000"/>
        </w:rPr>
      </w:pPr>
      <w:r w:rsidRPr="00CC1D5F">
        <w:rPr>
          <w:rFonts w:ascii="Arial" w:hAnsi="Arial" w:cs="Arial"/>
          <w:color w:val="000000"/>
        </w:rPr>
        <w:t>‌</w:t>
      </w:r>
    </w:p>
    <w:p w14:paraId="4960D1DE" w14:textId="77777777" w:rsidR="00CC1D5F" w:rsidRPr="00CC1D5F" w:rsidRDefault="00CC1D5F" w:rsidP="00CC1D5F">
      <w:pPr>
        <w:pStyle w:val="NormalWeb"/>
        <w:spacing w:before="0" w:beforeAutospacing="0" w:after="0" w:afterAutospacing="0" w:line="360" w:lineRule="atLeast"/>
        <w:rPr>
          <w:rFonts w:ascii="Arial" w:hAnsi="Arial" w:cs="Arial"/>
          <w:color w:val="000000"/>
        </w:rPr>
      </w:pPr>
    </w:p>
    <w:p w14:paraId="6FEDCA31" w14:textId="77777777" w:rsidR="00CC1D5F" w:rsidRDefault="00CC1D5F" w:rsidP="00CC1D5F">
      <w:pPr>
        <w:pStyle w:val="NormalWeb"/>
        <w:rPr>
          <w:rFonts w:ascii="Calibri" w:hAnsi="Calibri" w:cs="Calibri"/>
          <w:color w:val="000000"/>
          <w:sz w:val="27"/>
          <w:szCs w:val="27"/>
        </w:rPr>
      </w:pPr>
      <w:r>
        <w:rPr>
          <w:rFonts w:ascii="Calibri" w:hAnsi="Calibri" w:cs="Calibri"/>
          <w:color w:val="000000"/>
          <w:sz w:val="27"/>
          <w:szCs w:val="27"/>
        </w:rPr>
        <w:t>‌</w:t>
      </w:r>
    </w:p>
    <w:p w14:paraId="23D19EB5" w14:textId="1072A09B" w:rsidR="008D7109" w:rsidRDefault="008D7109" w:rsidP="008D7109">
      <w:pPr>
        <w:pStyle w:val="NormalWeb"/>
        <w:rPr>
          <w:rFonts w:ascii="Calibri" w:hAnsi="Calibri" w:cs="Calibri"/>
          <w:color w:val="000000"/>
          <w:sz w:val="27"/>
          <w:szCs w:val="27"/>
        </w:rPr>
      </w:pPr>
    </w:p>
    <w:p w14:paraId="283D921A" w14:textId="77777777" w:rsidR="008D7109" w:rsidRPr="009C33A4" w:rsidRDefault="008D7109">
      <w:pPr>
        <w:rPr>
          <w:rFonts w:ascii="Arial" w:hAnsi="Arial" w:cs="Arial"/>
          <w:u w:val="single"/>
        </w:rPr>
      </w:pPr>
    </w:p>
    <w:sectPr w:rsidR="008D7109" w:rsidRPr="009C33A4" w:rsidSect="00CC1D5F">
      <w:footerReference w:type="even" r:id="rId23"/>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361C6" w14:textId="77777777" w:rsidR="00B97CED" w:rsidRDefault="00B97CED" w:rsidP="00CC1D5F">
      <w:r>
        <w:separator/>
      </w:r>
    </w:p>
  </w:endnote>
  <w:endnote w:type="continuationSeparator" w:id="0">
    <w:p w14:paraId="6E6F118D" w14:textId="77777777" w:rsidR="00B97CED" w:rsidRDefault="00B97CED" w:rsidP="00CC1D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51685505"/>
      <w:docPartObj>
        <w:docPartGallery w:val="Page Numbers (Bottom of Page)"/>
        <w:docPartUnique/>
      </w:docPartObj>
    </w:sdtPr>
    <w:sdtContent>
      <w:p w14:paraId="6F5C407B" w14:textId="694BBB6A" w:rsidR="00CC1D5F" w:rsidRDefault="00CC1D5F" w:rsidP="00CC1D5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84F2571" w14:textId="77777777" w:rsidR="00CC1D5F" w:rsidRDefault="00CC1D5F" w:rsidP="00CC1D5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89944400"/>
      <w:docPartObj>
        <w:docPartGallery w:val="Page Numbers (Bottom of Page)"/>
        <w:docPartUnique/>
      </w:docPartObj>
    </w:sdtPr>
    <w:sdtContent>
      <w:p w14:paraId="2A857ED9" w14:textId="0D39966A" w:rsidR="00CC1D5F" w:rsidRDefault="00CC1D5F" w:rsidP="00B00D5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sdtContent>
  </w:sdt>
  <w:p w14:paraId="1AB5ABD8" w14:textId="3AE04DF6" w:rsidR="00CC1D5F" w:rsidRDefault="00CC1D5F" w:rsidP="00CC1D5F">
    <w:pPr>
      <w:pStyle w:val="Footer"/>
      <w:ind w:right="360"/>
    </w:pPr>
    <w:r>
      <w:t>2118883 – Geotechnical Assignment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481E3" w14:textId="77777777" w:rsidR="00B97CED" w:rsidRDefault="00B97CED" w:rsidP="00CC1D5F">
      <w:r>
        <w:separator/>
      </w:r>
    </w:p>
  </w:footnote>
  <w:footnote w:type="continuationSeparator" w:id="0">
    <w:p w14:paraId="565FB174" w14:textId="77777777" w:rsidR="00B97CED" w:rsidRDefault="00B97CED" w:rsidP="00CC1D5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DD1"/>
    <w:rsid w:val="00020A43"/>
    <w:rsid w:val="000618EE"/>
    <w:rsid w:val="0011308C"/>
    <w:rsid w:val="001F1364"/>
    <w:rsid w:val="00272D5D"/>
    <w:rsid w:val="002D3C21"/>
    <w:rsid w:val="002F0499"/>
    <w:rsid w:val="00307841"/>
    <w:rsid w:val="00316B88"/>
    <w:rsid w:val="003D1F8C"/>
    <w:rsid w:val="00433997"/>
    <w:rsid w:val="00443F9D"/>
    <w:rsid w:val="00554793"/>
    <w:rsid w:val="00637905"/>
    <w:rsid w:val="006479A1"/>
    <w:rsid w:val="007074BF"/>
    <w:rsid w:val="00797D1D"/>
    <w:rsid w:val="008B2EF9"/>
    <w:rsid w:val="008D7109"/>
    <w:rsid w:val="00917B8D"/>
    <w:rsid w:val="00930E36"/>
    <w:rsid w:val="00967E4A"/>
    <w:rsid w:val="009A76D1"/>
    <w:rsid w:val="009C33A4"/>
    <w:rsid w:val="00A420E8"/>
    <w:rsid w:val="00A67A8E"/>
    <w:rsid w:val="00A76913"/>
    <w:rsid w:val="00AC433E"/>
    <w:rsid w:val="00AE222A"/>
    <w:rsid w:val="00B74E16"/>
    <w:rsid w:val="00B754B9"/>
    <w:rsid w:val="00B92E83"/>
    <w:rsid w:val="00B97CED"/>
    <w:rsid w:val="00CC1D5F"/>
    <w:rsid w:val="00CE3C30"/>
    <w:rsid w:val="00D25731"/>
    <w:rsid w:val="00DC1344"/>
    <w:rsid w:val="00DD4347"/>
    <w:rsid w:val="00E476FA"/>
    <w:rsid w:val="00E75DD1"/>
    <w:rsid w:val="00F36EA7"/>
    <w:rsid w:val="00F54BB4"/>
    <w:rsid w:val="00FA0BAA"/>
    <w:rsid w:val="00FB0503"/>
    <w:rsid w:val="00FE2A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D2C2E"/>
  <w15:chartTrackingRefBased/>
  <w15:docId w15:val="{F30AFAB0-5855-C04B-8376-31891A677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1D5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D7109"/>
    <w:pPr>
      <w:spacing w:before="100" w:beforeAutospacing="1" w:after="100" w:afterAutospacing="1"/>
    </w:pPr>
    <w:rPr>
      <w:rFonts w:ascii="Times New Roman" w:eastAsia="Times New Roman" w:hAnsi="Times New Roman" w:cs="Times New Roman"/>
      <w:lang w:eastAsia="en-GB"/>
    </w:rPr>
  </w:style>
  <w:style w:type="character" w:styleId="PlaceholderText">
    <w:name w:val="Placeholder Text"/>
    <w:basedOn w:val="DefaultParagraphFont"/>
    <w:uiPriority w:val="99"/>
    <w:semiHidden/>
    <w:rsid w:val="008D7109"/>
    <w:rPr>
      <w:color w:val="808080"/>
    </w:rPr>
  </w:style>
  <w:style w:type="paragraph" w:styleId="NoSpacing">
    <w:name w:val="No Spacing"/>
    <w:link w:val="NoSpacingChar"/>
    <w:uiPriority w:val="1"/>
    <w:qFormat/>
    <w:rsid w:val="00CC1D5F"/>
    <w:rPr>
      <w:rFonts w:eastAsiaTheme="minorEastAsia"/>
      <w:sz w:val="22"/>
      <w:szCs w:val="22"/>
      <w:lang w:val="en-US" w:eastAsia="zh-CN"/>
    </w:rPr>
  </w:style>
  <w:style w:type="character" w:customStyle="1" w:styleId="NoSpacingChar">
    <w:name w:val="No Spacing Char"/>
    <w:basedOn w:val="DefaultParagraphFont"/>
    <w:link w:val="NoSpacing"/>
    <w:uiPriority w:val="1"/>
    <w:rsid w:val="00CC1D5F"/>
    <w:rPr>
      <w:rFonts w:eastAsiaTheme="minorEastAsia"/>
      <w:sz w:val="22"/>
      <w:szCs w:val="22"/>
      <w:lang w:val="en-US" w:eastAsia="zh-CN"/>
    </w:rPr>
  </w:style>
  <w:style w:type="character" w:customStyle="1" w:styleId="Heading1Char">
    <w:name w:val="Heading 1 Char"/>
    <w:basedOn w:val="DefaultParagraphFont"/>
    <w:link w:val="Heading1"/>
    <w:uiPriority w:val="9"/>
    <w:rsid w:val="00CC1D5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C1D5F"/>
    <w:pPr>
      <w:spacing w:before="480" w:line="276" w:lineRule="auto"/>
      <w:outlineLvl w:val="9"/>
    </w:pPr>
    <w:rPr>
      <w:b/>
      <w:bCs/>
      <w:sz w:val="28"/>
      <w:szCs w:val="28"/>
      <w:lang w:val="en-US"/>
    </w:rPr>
  </w:style>
  <w:style w:type="paragraph" w:styleId="TOC1">
    <w:name w:val="toc 1"/>
    <w:basedOn w:val="Normal"/>
    <w:next w:val="Normal"/>
    <w:autoRedefine/>
    <w:uiPriority w:val="39"/>
    <w:semiHidden/>
    <w:unhideWhenUsed/>
    <w:rsid w:val="00CC1D5F"/>
    <w:pPr>
      <w:spacing w:before="120"/>
    </w:pPr>
    <w:rPr>
      <w:rFonts w:cstheme="minorHAnsi"/>
      <w:b/>
      <w:bCs/>
      <w:i/>
      <w:iCs/>
    </w:rPr>
  </w:style>
  <w:style w:type="paragraph" w:styleId="TOC2">
    <w:name w:val="toc 2"/>
    <w:basedOn w:val="Normal"/>
    <w:next w:val="Normal"/>
    <w:autoRedefine/>
    <w:uiPriority w:val="39"/>
    <w:semiHidden/>
    <w:unhideWhenUsed/>
    <w:rsid w:val="00CC1D5F"/>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CC1D5F"/>
    <w:pPr>
      <w:ind w:left="480"/>
    </w:pPr>
    <w:rPr>
      <w:rFonts w:cstheme="minorHAnsi"/>
      <w:sz w:val="20"/>
      <w:szCs w:val="20"/>
    </w:rPr>
  </w:style>
  <w:style w:type="paragraph" w:styleId="TOC4">
    <w:name w:val="toc 4"/>
    <w:basedOn w:val="Normal"/>
    <w:next w:val="Normal"/>
    <w:autoRedefine/>
    <w:uiPriority w:val="39"/>
    <w:semiHidden/>
    <w:unhideWhenUsed/>
    <w:rsid w:val="00CC1D5F"/>
    <w:pPr>
      <w:ind w:left="720"/>
    </w:pPr>
    <w:rPr>
      <w:rFonts w:cstheme="minorHAnsi"/>
      <w:sz w:val="20"/>
      <w:szCs w:val="20"/>
    </w:rPr>
  </w:style>
  <w:style w:type="paragraph" w:styleId="TOC5">
    <w:name w:val="toc 5"/>
    <w:basedOn w:val="Normal"/>
    <w:next w:val="Normal"/>
    <w:autoRedefine/>
    <w:uiPriority w:val="39"/>
    <w:semiHidden/>
    <w:unhideWhenUsed/>
    <w:rsid w:val="00CC1D5F"/>
    <w:pPr>
      <w:ind w:left="960"/>
    </w:pPr>
    <w:rPr>
      <w:rFonts w:cstheme="minorHAnsi"/>
      <w:sz w:val="20"/>
      <w:szCs w:val="20"/>
    </w:rPr>
  </w:style>
  <w:style w:type="paragraph" w:styleId="TOC6">
    <w:name w:val="toc 6"/>
    <w:basedOn w:val="Normal"/>
    <w:next w:val="Normal"/>
    <w:autoRedefine/>
    <w:uiPriority w:val="39"/>
    <w:semiHidden/>
    <w:unhideWhenUsed/>
    <w:rsid w:val="00CC1D5F"/>
    <w:pPr>
      <w:ind w:left="1200"/>
    </w:pPr>
    <w:rPr>
      <w:rFonts w:cstheme="minorHAnsi"/>
      <w:sz w:val="20"/>
      <w:szCs w:val="20"/>
    </w:rPr>
  </w:style>
  <w:style w:type="paragraph" w:styleId="TOC7">
    <w:name w:val="toc 7"/>
    <w:basedOn w:val="Normal"/>
    <w:next w:val="Normal"/>
    <w:autoRedefine/>
    <w:uiPriority w:val="39"/>
    <w:semiHidden/>
    <w:unhideWhenUsed/>
    <w:rsid w:val="00CC1D5F"/>
    <w:pPr>
      <w:ind w:left="1440"/>
    </w:pPr>
    <w:rPr>
      <w:rFonts w:cstheme="minorHAnsi"/>
      <w:sz w:val="20"/>
      <w:szCs w:val="20"/>
    </w:rPr>
  </w:style>
  <w:style w:type="paragraph" w:styleId="TOC8">
    <w:name w:val="toc 8"/>
    <w:basedOn w:val="Normal"/>
    <w:next w:val="Normal"/>
    <w:autoRedefine/>
    <w:uiPriority w:val="39"/>
    <w:semiHidden/>
    <w:unhideWhenUsed/>
    <w:rsid w:val="00CC1D5F"/>
    <w:pPr>
      <w:ind w:left="1680"/>
    </w:pPr>
    <w:rPr>
      <w:rFonts w:cstheme="minorHAnsi"/>
      <w:sz w:val="20"/>
      <w:szCs w:val="20"/>
    </w:rPr>
  </w:style>
  <w:style w:type="paragraph" w:styleId="TOC9">
    <w:name w:val="toc 9"/>
    <w:basedOn w:val="Normal"/>
    <w:next w:val="Normal"/>
    <w:autoRedefine/>
    <w:uiPriority w:val="39"/>
    <w:semiHidden/>
    <w:unhideWhenUsed/>
    <w:rsid w:val="00CC1D5F"/>
    <w:pPr>
      <w:ind w:left="1920"/>
    </w:pPr>
    <w:rPr>
      <w:rFonts w:cstheme="minorHAnsi"/>
      <w:sz w:val="20"/>
      <w:szCs w:val="20"/>
    </w:rPr>
  </w:style>
  <w:style w:type="paragraph" w:styleId="Footer">
    <w:name w:val="footer"/>
    <w:basedOn w:val="Normal"/>
    <w:link w:val="FooterChar"/>
    <w:uiPriority w:val="99"/>
    <w:unhideWhenUsed/>
    <w:rsid w:val="00CC1D5F"/>
    <w:pPr>
      <w:tabs>
        <w:tab w:val="center" w:pos="4513"/>
        <w:tab w:val="right" w:pos="9026"/>
      </w:tabs>
    </w:pPr>
  </w:style>
  <w:style w:type="character" w:customStyle="1" w:styleId="FooterChar">
    <w:name w:val="Footer Char"/>
    <w:basedOn w:val="DefaultParagraphFont"/>
    <w:link w:val="Footer"/>
    <w:uiPriority w:val="99"/>
    <w:rsid w:val="00CC1D5F"/>
  </w:style>
  <w:style w:type="character" w:styleId="PageNumber">
    <w:name w:val="page number"/>
    <w:basedOn w:val="DefaultParagraphFont"/>
    <w:uiPriority w:val="99"/>
    <w:semiHidden/>
    <w:unhideWhenUsed/>
    <w:rsid w:val="00CC1D5F"/>
  </w:style>
  <w:style w:type="paragraph" w:styleId="Header">
    <w:name w:val="header"/>
    <w:basedOn w:val="Normal"/>
    <w:link w:val="HeaderChar"/>
    <w:uiPriority w:val="99"/>
    <w:unhideWhenUsed/>
    <w:rsid w:val="00CC1D5F"/>
    <w:pPr>
      <w:tabs>
        <w:tab w:val="center" w:pos="4513"/>
        <w:tab w:val="right" w:pos="9026"/>
      </w:tabs>
    </w:pPr>
  </w:style>
  <w:style w:type="character" w:customStyle="1" w:styleId="HeaderChar">
    <w:name w:val="Header Char"/>
    <w:basedOn w:val="DefaultParagraphFont"/>
    <w:link w:val="Header"/>
    <w:uiPriority w:val="99"/>
    <w:rsid w:val="00CC1D5F"/>
  </w:style>
  <w:style w:type="character" w:styleId="Hyperlink">
    <w:name w:val="Hyperlink"/>
    <w:basedOn w:val="DefaultParagraphFont"/>
    <w:uiPriority w:val="99"/>
    <w:unhideWhenUsed/>
    <w:rsid w:val="00CC1D5F"/>
    <w:rPr>
      <w:color w:val="0563C1" w:themeColor="hyperlink"/>
      <w:u w:val="single"/>
    </w:rPr>
  </w:style>
  <w:style w:type="character" w:styleId="UnresolvedMention">
    <w:name w:val="Unresolved Mention"/>
    <w:basedOn w:val="DefaultParagraphFont"/>
    <w:uiPriority w:val="99"/>
    <w:semiHidden/>
    <w:unhideWhenUsed/>
    <w:rsid w:val="00CC1D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1288455">
      <w:bodyDiv w:val="1"/>
      <w:marLeft w:val="0"/>
      <w:marRight w:val="0"/>
      <w:marTop w:val="0"/>
      <w:marBottom w:val="0"/>
      <w:divBdr>
        <w:top w:val="none" w:sz="0" w:space="0" w:color="auto"/>
        <w:left w:val="none" w:sz="0" w:space="0" w:color="auto"/>
        <w:bottom w:val="none" w:sz="0" w:space="0" w:color="auto"/>
        <w:right w:val="none" w:sz="0" w:space="0" w:color="auto"/>
      </w:divBdr>
    </w:div>
    <w:div w:id="1288195575">
      <w:bodyDiv w:val="1"/>
      <w:marLeft w:val="0"/>
      <w:marRight w:val="0"/>
      <w:marTop w:val="0"/>
      <w:marBottom w:val="0"/>
      <w:divBdr>
        <w:top w:val="none" w:sz="0" w:space="0" w:color="auto"/>
        <w:left w:val="none" w:sz="0" w:space="0" w:color="auto"/>
        <w:bottom w:val="none" w:sz="0" w:space="0" w:color="auto"/>
        <w:right w:val="none" w:sz="0" w:space="0" w:color="auto"/>
      </w:divBdr>
    </w:div>
    <w:div w:id="1392070492">
      <w:bodyDiv w:val="1"/>
      <w:marLeft w:val="0"/>
      <w:marRight w:val="0"/>
      <w:marTop w:val="0"/>
      <w:marBottom w:val="0"/>
      <w:divBdr>
        <w:top w:val="none" w:sz="0" w:space="0" w:color="auto"/>
        <w:left w:val="none" w:sz="0" w:space="0" w:color="auto"/>
        <w:bottom w:val="none" w:sz="0" w:space="0" w:color="auto"/>
        <w:right w:val="none" w:sz="0" w:space="0" w:color="auto"/>
      </w:divBdr>
    </w:div>
    <w:div w:id="1493446171">
      <w:bodyDiv w:val="1"/>
      <w:marLeft w:val="0"/>
      <w:marRight w:val="0"/>
      <w:marTop w:val="0"/>
      <w:marBottom w:val="0"/>
      <w:divBdr>
        <w:top w:val="none" w:sz="0" w:space="0" w:color="auto"/>
        <w:left w:val="none" w:sz="0" w:space="0" w:color="auto"/>
        <w:bottom w:val="none" w:sz="0" w:space="0" w:color="auto"/>
        <w:right w:val="none" w:sz="0" w:space="0" w:color="auto"/>
      </w:divBdr>
    </w:div>
    <w:div w:id="1786843904">
      <w:bodyDiv w:val="1"/>
      <w:marLeft w:val="0"/>
      <w:marRight w:val="0"/>
      <w:marTop w:val="0"/>
      <w:marBottom w:val="0"/>
      <w:divBdr>
        <w:top w:val="none" w:sz="0" w:space="0" w:color="auto"/>
        <w:left w:val="none" w:sz="0" w:space="0" w:color="auto"/>
        <w:bottom w:val="none" w:sz="0" w:space="0" w:color="auto"/>
        <w:right w:val="none" w:sz="0" w:space="0" w:color="auto"/>
      </w:divBdr>
    </w:div>
    <w:div w:id="1948076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x-apple-data-detectors://embedded-result/2064"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x-apple-data-detectors://embedded-result/2279" TargetMode="External"/><Relationship Id="rId7" Type="http://schemas.openxmlformats.org/officeDocument/2006/relationships/endnotes" Target="endnotes.xml"/><Relationship Id="rId12" Type="http://schemas.openxmlformats.org/officeDocument/2006/relationships/image" Target="media/image5.tiff"/><Relationship Id="rId17" Type="http://schemas.openxmlformats.org/officeDocument/2006/relationships/hyperlink" Target="x-apple-data-detectors://embedded-result/1919"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hyperlink" Target="x-apple-data-detectors://embedded-result/221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x-apple-data-detectors://embedded-result/220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globalgilson.com/blog/atterberg-limits-a-quick-reference-gu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Full report on the Atterberg Limit Test, Sieve Analysis Test and The Constant Head Permeameter Test.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0705D1F-26EE-F247-83E7-77476DC67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3243</Words>
  <Characters>18489</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Geotechnical Assignment</dc:title>
  <dc:subject/>
  <dc:creator>2118883</dc:creator>
  <cp:keywords/>
  <dc:description/>
  <cp:lastModifiedBy>Joe O'Donnell</cp:lastModifiedBy>
  <cp:revision>5</cp:revision>
  <dcterms:created xsi:type="dcterms:W3CDTF">2023-04-24T20:48:00Z</dcterms:created>
  <dcterms:modified xsi:type="dcterms:W3CDTF">2023-04-24T20:55:00Z</dcterms:modified>
</cp:coreProperties>
</file>