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1BAA7" w14:textId="77777777" w:rsidR="005F22BA" w:rsidRPr="00DF0117" w:rsidRDefault="005F22BA" w:rsidP="005F22BA">
      <w:pPr>
        <w:spacing w:line="480" w:lineRule="auto"/>
        <w:rPr>
          <w:rFonts w:ascii="Arial" w:hAnsi="Arial" w:cs="Arial"/>
          <w:sz w:val="24"/>
          <w:szCs w:val="24"/>
          <w:u w:val="single"/>
        </w:rPr>
      </w:pPr>
    </w:p>
    <w:p w14:paraId="0B41FC05" w14:textId="71676AF1" w:rsidR="00DF0117" w:rsidRPr="00DF0117" w:rsidRDefault="00DF0117" w:rsidP="00DF0117">
      <w:pPr>
        <w:spacing w:line="480" w:lineRule="auto"/>
        <w:jc w:val="center"/>
        <w:rPr>
          <w:rFonts w:ascii="Arial" w:hAnsi="Arial" w:cs="Arial"/>
          <w:b/>
          <w:bCs/>
          <w:sz w:val="40"/>
          <w:szCs w:val="40"/>
          <w:u w:val="single"/>
        </w:rPr>
      </w:pPr>
      <w:r w:rsidRPr="00DF0117">
        <w:rPr>
          <w:rFonts w:ascii="Arial" w:hAnsi="Arial" w:cs="Arial"/>
          <w:b/>
          <w:bCs/>
          <w:sz w:val="40"/>
          <w:szCs w:val="40"/>
          <w:u w:val="single"/>
        </w:rPr>
        <w:t>Strategic Management Assignment 1 2023  IKEA Customer Service</w:t>
      </w:r>
    </w:p>
    <w:p w14:paraId="4E67B1FC" w14:textId="77777777" w:rsidR="00DF0117" w:rsidRDefault="00DF0117" w:rsidP="005F22BA">
      <w:pPr>
        <w:spacing w:line="480" w:lineRule="auto"/>
        <w:rPr>
          <w:rFonts w:ascii="Arial" w:hAnsi="Arial" w:cs="Arial"/>
          <w:sz w:val="24"/>
          <w:szCs w:val="24"/>
        </w:rPr>
      </w:pPr>
    </w:p>
    <w:p w14:paraId="06F262C7" w14:textId="77777777" w:rsidR="005F22BA" w:rsidRDefault="005F22BA" w:rsidP="005F22BA">
      <w:pPr>
        <w:spacing w:line="480" w:lineRule="auto"/>
        <w:jc w:val="center"/>
        <w:rPr>
          <w:rFonts w:ascii="Arial" w:hAnsi="Arial" w:cs="Arial"/>
          <w:sz w:val="24"/>
          <w:szCs w:val="24"/>
        </w:rPr>
      </w:pPr>
      <w:r>
        <w:rPr>
          <w:rFonts w:ascii="Arial" w:hAnsi="Arial" w:cs="Arial"/>
          <w:noProof/>
          <w:sz w:val="24"/>
          <w:szCs w:val="24"/>
        </w:rPr>
        <w:drawing>
          <wp:inline distT="0" distB="0" distL="0" distR="0" wp14:anchorId="1B1E11AA" wp14:editId="6B985B6E">
            <wp:extent cx="4428862" cy="1563791"/>
            <wp:effectExtent l="133350" t="114300" r="124460" b="170180"/>
            <wp:docPr id="35089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9961" name="Picture 35089961"/>
                    <pic:cNvPicPr/>
                  </pic:nvPicPr>
                  <pic:blipFill>
                    <a:blip r:embed="rId8">
                      <a:extLst>
                        <a:ext uri="{28A0092B-C50C-407E-A947-70E740481C1C}">
                          <a14:useLocalDpi xmlns:a14="http://schemas.microsoft.com/office/drawing/2010/main" val="0"/>
                        </a:ext>
                      </a:extLst>
                    </a:blip>
                    <a:stretch>
                      <a:fillRect/>
                    </a:stretch>
                  </pic:blipFill>
                  <pic:spPr>
                    <a:xfrm>
                      <a:off x="0" y="0"/>
                      <a:ext cx="4451718" cy="15718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BC4120F" w14:textId="77777777" w:rsidR="005F22BA" w:rsidRDefault="005F22BA" w:rsidP="005F22BA">
      <w:pPr>
        <w:spacing w:line="480" w:lineRule="auto"/>
        <w:rPr>
          <w:rFonts w:ascii="Arial" w:hAnsi="Arial" w:cs="Arial"/>
          <w:sz w:val="24"/>
          <w:szCs w:val="24"/>
        </w:rPr>
      </w:pPr>
    </w:p>
    <w:p w14:paraId="4BF591E8" w14:textId="77777777" w:rsidR="005F22BA" w:rsidRDefault="005F22BA" w:rsidP="005F22BA">
      <w:pPr>
        <w:spacing w:line="480" w:lineRule="auto"/>
        <w:jc w:val="center"/>
        <w:rPr>
          <w:rFonts w:ascii="Arial" w:hAnsi="Arial" w:cs="Arial"/>
          <w:b/>
          <w:bCs/>
          <w:sz w:val="48"/>
          <w:szCs w:val="48"/>
          <w:u w:val="single"/>
        </w:rPr>
      </w:pPr>
    </w:p>
    <w:p w14:paraId="29A56D58" w14:textId="77777777" w:rsidR="005F22BA" w:rsidRDefault="005F22BA" w:rsidP="005F22BA">
      <w:pPr>
        <w:spacing w:line="480" w:lineRule="auto"/>
        <w:rPr>
          <w:rFonts w:ascii="Arial" w:hAnsi="Arial" w:cs="Arial"/>
          <w:b/>
          <w:bCs/>
          <w:sz w:val="32"/>
          <w:szCs w:val="32"/>
        </w:rPr>
      </w:pPr>
    </w:p>
    <w:p w14:paraId="3D4DD638" w14:textId="61FE1C2D" w:rsidR="005F22BA" w:rsidRDefault="005F22BA" w:rsidP="005F22BA">
      <w:pPr>
        <w:spacing w:line="480" w:lineRule="auto"/>
        <w:rPr>
          <w:rFonts w:ascii="Arial" w:hAnsi="Arial" w:cs="Arial"/>
          <w:b/>
          <w:bCs/>
          <w:sz w:val="28"/>
          <w:szCs w:val="28"/>
        </w:rPr>
      </w:pPr>
      <w:r w:rsidRPr="0025260C">
        <w:rPr>
          <w:rFonts w:ascii="Arial" w:hAnsi="Arial" w:cs="Arial"/>
          <w:b/>
          <w:bCs/>
          <w:sz w:val="28"/>
          <w:szCs w:val="28"/>
        </w:rPr>
        <w:t>M</w:t>
      </w:r>
      <w:r>
        <w:rPr>
          <w:rFonts w:ascii="Arial" w:hAnsi="Arial" w:cs="Arial"/>
          <w:b/>
          <w:bCs/>
          <w:sz w:val="28"/>
          <w:szCs w:val="28"/>
        </w:rPr>
        <w:t>odule</w:t>
      </w:r>
      <w:r w:rsidRPr="0025260C">
        <w:rPr>
          <w:rFonts w:ascii="Arial" w:hAnsi="Arial" w:cs="Arial"/>
          <w:b/>
          <w:bCs/>
          <w:sz w:val="28"/>
          <w:szCs w:val="28"/>
        </w:rPr>
        <w:t xml:space="preserve"> N</w:t>
      </w:r>
      <w:r>
        <w:rPr>
          <w:rFonts w:ascii="Arial" w:hAnsi="Arial" w:cs="Arial"/>
          <w:b/>
          <w:bCs/>
          <w:sz w:val="28"/>
          <w:szCs w:val="28"/>
        </w:rPr>
        <w:t>ame:</w:t>
      </w:r>
      <w:r w:rsidRPr="0025260C">
        <w:rPr>
          <w:rFonts w:ascii="Arial" w:hAnsi="Arial" w:cs="Arial"/>
          <w:b/>
          <w:bCs/>
          <w:sz w:val="28"/>
          <w:szCs w:val="28"/>
        </w:rPr>
        <w:t xml:space="preserve"> </w:t>
      </w:r>
      <w:r w:rsidRPr="005F22BA">
        <w:rPr>
          <w:rFonts w:ascii="Arial" w:hAnsi="Arial" w:cs="Arial"/>
          <w:b/>
          <w:bCs/>
          <w:sz w:val="28"/>
          <w:szCs w:val="28"/>
        </w:rPr>
        <w:t>Strategic Management</w:t>
      </w:r>
    </w:p>
    <w:p w14:paraId="5B4B720E" w14:textId="77777777" w:rsidR="005F22BA" w:rsidRPr="002B5CD4" w:rsidRDefault="005F22BA" w:rsidP="005F22BA">
      <w:pPr>
        <w:spacing w:line="480" w:lineRule="auto"/>
        <w:rPr>
          <w:rFonts w:ascii="Arial" w:hAnsi="Arial" w:cs="Arial"/>
          <w:b/>
          <w:bCs/>
          <w:sz w:val="28"/>
          <w:szCs w:val="28"/>
        </w:rPr>
      </w:pPr>
      <w:r w:rsidRPr="002B5CD4">
        <w:rPr>
          <w:rFonts w:ascii="Arial" w:hAnsi="Arial" w:cs="Arial"/>
          <w:b/>
          <w:bCs/>
          <w:sz w:val="28"/>
          <w:szCs w:val="28"/>
        </w:rPr>
        <w:t>Name: Vikalp Vidish</w:t>
      </w:r>
    </w:p>
    <w:p w14:paraId="786378CC" w14:textId="641AA13D" w:rsidR="005F22BA" w:rsidRDefault="005F22BA" w:rsidP="005F22BA">
      <w:pPr>
        <w:spacing w:line="480" w:lineRule="auto"/>
        <w:rPr>
          <w:rFonts w:ascii="Arial" w:hAnsi="Arial" w:cs="Arial"/>
          <w:b/>
          <w:bCs/>
          <w:sz w:val="28"/>
          <w:szCs w:val="28"/>
        </w:rPr>
      </w:pPr>
      <w:r w:rsidRPr="002B5CD4">
        <w:rPr>
          <w:rFonts w:ascii="Arial" w:hAnsi="Arial" w:cs="Arial"/>
          <w:b/>
          <w:bCs/>
          <w:sz w:val="28"/>
          <w:szCs w:val="28"/>
        </w:rPr>
        <w:t xml:space="preserve">Student </w:t>
      </w:r>
      <w:r w:rsidR="00DF0117">
        <w:rPr>
          <w:rFonts w:ascii="Arial" w:hAnsi="Arial" w:cs="Arial"/>
          <w:b/>
          <w:bCs/>
          <w:sz w:val="28"/>
          <w:szCs w:val="28"/>
        </w:rPr>
        <w:t>Number</w:t>
      </w:r>
      <w:r w:rsidRPr="002B5CD4">
        <w:rPr>
          <w:rFonts w:ascii="Arial" w:hAnsi="Arial" w:cs="Arial"/>
          <w:b/>
          <w:bCs/>
          <w:sz w:val="28"/>
          <w:szCs w:val="28"/>
        </w:rPr>
        <w:t>: 2218769</w:t>
      </w:r>
    </w:p>
    <w:p w14:paraId="324CC1C0" w14:textId="77777777" w:rsidR="00FC5A95" w:rsidRDefault="00FC5A95" w:rsidP="005F22BA">
      <w:pPr>
        <w:rPr>
          <w:rFonts w:ascii="Arial" w:hAnsi="Arial" w:cs="Arial"/>
          <w:sz w:val="24"/>
          <w:szCs w:val="24"/>
        </w:rPr>
      </w:pPr>
    </w:p>
    <w:p w14:paraId="4E35432F" w14:textId="77777777" w:rsidR="00FC5A95" w:rsidRDefault="00FC5A95" w:rsidP="005F22BA">
      <w:pPr>
        <w:rPr>
          <w:rFonts w:ascii="Arial" w:hAnsi="Arial" w:cs="Arial"/>
          <w:sz w:val="24"/>
          <w:szCs w:val="24"/>
        </w:rPr>
      </w:pPr>
    </w:p>
    <w:p w14:paraId="1BB59B41" w14:textId="77777777" w:rsidR="00FC5A95" w:rsidRDefault="00FC5A95" w:rsidP="005F22BA">
      <w:pPr>
        <w:rPr>
          <w:rFonts w:ascii="Arial" w:hAnsi="Arial" w:cs="Arial"/>
          <w:sz w:val="24"/>
          <w:szCs w:val="24"/>
        </w:rPr>
      </w:pPr>
    </w:p>
    <w:p w14:paraId="79705D75" w14:textId="21DA83E5" w:rsidR="005F22BA" w:rsidRDefault="005F22BA" w:rsidP="005F22BA">
      <w:pPr>
        <w:rPr>
          <w:rFonts w:ascii="Arial" w:hAnsi="Arial" w:cs="Arial"/>
          <w:sz w:val="24"/>
          <w:szCs w:val="24"/>
        </w:rPr>
      </w:pPr>
    </w:p>
    <w:sdt>
      <w:sdtPr>
        <w:rPr>
          <w:rFonts w:asciiTheme="minorHAnsi" w:hAnsiTheme="minorHAnsi" w:cstheme="minorBidi"/>
          <w:sz w:val="22"/>
          <w:szCs w:val="22"/>
          <w:lang w:val="en-IN"/>
        </w:rPr>
        <w:id w:val="-1110499212"/>
        <w:docPartObj>
          <w:docPartGallery w:val="Table of Contents"/>
          <w:docPartUnique/>
        </w:docPartObj>
      </w:sdtPr>
      <w:sdtEndPr>
        <w:rPr>
          <w:noProof/>
        </w:rPr>
      </w:sdtEndPr>
      <w:sdtContent>
        <w:p w14:paraId="2ED61DC3" w14:textId="5BBC391F" w:rsidR="00AF661D" w:rsidRPr="00E266AB" w:rsidRDefault="00AF661D" w:rsidP="00595143">
          <w:pPr>
            <w:pStyle w:val="TOCHeading"/>
            <w:rPr>
              <w:sz w:val="22"/>
              <w:szCs w:val="22"/>
            </w:rPr>
          </w:pPr>
          <w:r w:rsidRPr="00E266AB">
            <w:rPr>
              <w:sz w:val="22"/>
              <w:szCs w:val="22"/>
            </w:rPr>
            <w:t>Table of Contents</w:t>
          </w:r>
        </w:p>
        <w:p w14:paraId="4C1F7F4F" w14:textId="09795036" w:rsidR="00D851DE" w:rsidRDefault="00AF661D">
          <w:pPr>
            <w:pStyle w:val="TOC1"/>
            <w:tabs>
              <w:tab w:val="right" w:leader="dot" w:pos="9016"/>
            </w:tabs>
            <w:rPr>
              <w:rFonts w:eastAsiaTheme="minorEastAsia"/>
              <w:noProof/>
              <w:kern w:val="2"/>
              <w:lang w:eastAsia="en-IN"/>
              <w14:ligatures w14:val="standardContextual"/>
            </w:rPr>
          </w:pPr>
          <w:r w:rsidRPr="00E266AB">
            <w:fldChar w:fldCharType="begin"/>
          </w:r>
          <w:r w:rsidRPr="00E266AB">
            <w:instrText xml:space="preserve"> TOC \o "1-3" \h \z \u </w:instrText>
          </w:r>
          <w:r w:rsidRPr="00E266AB">
            <w:fldChar w:fldCharType="separate"/>
          </w:r>
          <w:hyperlink w:anchor="_Toc140794893" w:history="1">
            <w:r w:rsidR="00D851DE" w:rsidRPr="002C4373">
              <w:rPr>
                <w:rStyle w:val="Hyperlink"/>
                <w:noProof/>
              </w:rPr>
              <w:t>1. Executive Summary</w:t>
            </w:r>
            <w:r w:rsidR="00D851DE">
              <w:rPr>
                <w:noProof/>
                <w:webHidden/>
              </w:rPr>
              <w:tab/>
            </w:r>
            <w:r w:rsidR="00D851DE">
              <w:rPr>
                <w:noProof/>
                <w:webHidden/>
              </w:rPr>
              <w:fldChar w:fldCharType="begin"/>
            </w:r>
            <w:r w:rsidR="00D851DE">
              <w:rPr>
                <w:noProof/>
                <w:webHidden/>
              </w:rPr>
              <w:instrText xml:space="preserve"> PAGEREF _Toc140794893 \h </w:instrText>
            </w:r>
            <w:r w:rsidR="00D851DE">
              <w:rPr>
                <w:noProof/>
                <w:webHidden/>
              </w:rPr>
            </w:r>
            <w:r w:rsidR="00D851DE">
              <w:rPr>
                <w:noProof/>
                <w:webHidden/>
              </w:rPr>
              <w:fldChar w:fldCharType="separate"/>
            </w:r>
            <w:r w:rsidR="00D851DE">
              <w:rPr>
                <w:noProof/>
                <w:webHidden/>
              </w:rPr>
              <w:t>2</w:t>
            </w:r>
            <w:r w:rsidR="00D851DE">
              <w:rPr>
                <w:noProof/>
                <w:webHidden/>
              </w:rPr>
              <w:fldChar w:fldCharType="end"/>
            </w:r>
          </w:hyperlink>
        </w:p>
        <w:p w14:paraId="6F63DBED" w14:textId="74C5AA82" w:rsidR="00D851DE" w:rsidRDefault="00D851DE">
          <w:pPr>
            <w:pStyle w:val="TOC1"/>
            <w:tabs>
              <w:tab w:val="right" w:leader="dot" w:pos="9016"/>
            </w:tabs>
            <w:rPr>
              <w:rFonts w:eastAsiaTheme="minorEastAsia"/>
              <w:noProof/>
              <w:kern w:val="2"/>
              <w:lang w:eastAsia="en-IN"/>
              <w14:ligatures w14:val="standardContextual"/>
            </w:rPr>
          </w:pPr>
          <w:hyperlink w:anchor="_Toc140794894" w:history="1">
            <w:r w:rsidRPr="002C4373">
              <w:rPr>
                <w:rStyle w:val="Hyperlink"/>
                <w:noProof/>
              </w:rPr>
              <w:t>2. Introduction</w:t>
            </w:r>
            <w:r>
              <w:rPr>
                <w:noProof/>
                <w:webHidden/>
              </w:rPr>
              <w:tab/>
            </w:r>
            <w:r>
              <w:rPr>
                <w:noProof/>
                <w:webHidden/>
              </w:rPr>
              <w:fldChar w:fldCharType="begin"/>
            </w:r>
            <w:r>
              <w:rPr>
                <w:noProof/>
                <w:webHidden/>
              </w:rPr>
              <w:instrText xml:space="preserve"> PAGEREF _Toc140794894 \h </w:instrText>
            </w:r>
            <w:r>
              <w:rPr>
                <w:noProof/>
                <w:webHidden/>
              </w:rPr>
            </w:r>
            <w:r>
              <w:rPr>
                <w:noProof/>
                <w:webHidden/>
              </w:rPr>
              <w:fldChar w:fldCharType="separate"/>
            </w:r>
            <w:r>
              <w:rPr>
                <w:noProof/>
                <w:webHidden/>
              </w:rPr>
              <w:t>3</w:t>
            </w:r>
            <w:r>
              <w:rPr>
                <w:noProof/>
                <w:webHidden/>
              </w:rPr>
              <w:fldChar w:fldCharType="end"/>
            </w:r>
          </w:hyperlink>
        </w:p>
        <w:p w14:paraId="64F91851" w14:textId="0DADB743" w:rsidR="00D851DE" w:rsidRDefault="00D851DE">
          <w:pPr>
            <w:pStyle w:val="TOC1"/>
            <w:tabs>
              <w:tab w:val="right" w:leader="dot" w:pos="9016"/>
            </w:tabs>
            <w:rPr>
              <w:rFonts w:eastAsiaTheme="minorEastAsia"/>
              <w:noProof/>
              <w:kern w:val="2"/>
              <w:lang w:eastAsia="en-IN"/>
              <w14:ligatures w14:val="standardContextual"/>
            </w:rPr>
          </w:pPr>
          <w:hyperlink w:anchor="_Toc140794895" w:history="1">
            <w:r w:rsidRPr="002C4373">
              <w:rPr>
                <w:rStyle w:val="Hyperlink"/>
                <w:noProof/>
              </w:rPr>
              <w:t>2.1 Report Remit</w:t>
            </w:r>
            <w:r>
              <w:rPr>
                <w:noProof/>
                <w:webHidden/>
              </w:rPr>
              <w:tab/>
            </w:r>
            <w:r>
              <w:rPr>
                <w:noProof/>
                <w:webHidden/>
              </w:rPr>
              <w:fldChar w:fldCharType="begin"/>
            </w:r>
            <w:r>
              <w:rPr>
                <w:noProof/>
                <w:webHidden/>
              </w:rPr>
              <w:instrText xml:space="preserve"> PAGEREF _Toc140794895 \h </w:instrText>
            </w:r>
            <w:r>
              <w:rPr>
                <w:noProof/>
                <w:webHidden/>
              </w:rPr>
            </w:r>
            <w:r>
              <w:rPr>
                <w:noProof/>
                <w:webHidden/>
              </w:rPr>
              <w:fldChar w:fldCharType="separate"/>
            </w:r>
            <w:r>
              <w:rPr>
                <w:noProof/>
                <w:webHidden/>
              </w:rPr>
              <w:t>3</w:t>
            </w:r>
            <w:r>
              <w:rPr>
                <w:noProof/>
                <w:webHidden/>
              </w:rPr>
              <w:fldChar w:fldCharType="end"/>
            </w:r>
          </w:hyperlink>
        </w:p>
        <w:p w14:paraId="4326DA21" w14:textId="06DCF601" w:rsidR="00D851DE" w:rsidRDefault="00D851DE">
          <w:pPr>
            <w:pStyle w:val="TOC1"/>
            <w:tabs>
              <w:tab w:val="right" w:leader="dot" w:pos="9016"/>
            </w:tabs>
            <w:rPr>
              <w:rFonts w:eastAsiaTheme="minorEastAsia"/>
              <w:noProof/>
              <w:kern w:val="2"/>
              <w:lang w:eastAsia="en-IN"/>
              <w14:ligatures w14:val="standardContextual"/>
            </w:rPr>
          </w:pPr>
          <w:hyperlink w:anchor="_Toc140794896" w:history="1">
            <w:r w:rsidRPr="002C4373">
              <w:rPr>
                <w:rStyle w:val="Hyperlink"/>
                <w:noProof/>
              </w:rPr>
              <w:t>2.2 Background of the Organization</w:t>
            </w:r>
            <w:r>
              <w:rPr>
                <w:noProof/>
                <w:webHidden/>
              </w:rPr>
              <w:tab/>
            </w:r>
            <w:r>
              <w:rPr>
                <w:noProof/>
                <w:webHidden/>
              </w:rPr>
              <w:fldChar w:fldCharType="begin"/>
            </w:r>
            <w:r>
              <w:rPr>
                <w:noProof/>
                <w:webHidden/>
              </w:rPr>
              <w:instrText xml:space="preserve"> PAGEREF _Toc140794896 \h </w:instrText>
            </w:r>
            <w:r>
              <w:rPr>
                <w:noProof/>
                <w:webHidden/>
              </w:rPr>
            </w:r>
            <w:r>
              <w:rPr>
                <w:noProof/>
                <w:webHidden/>
              </w:rPr>
              <w:fldChar w:fldCharType="separate"/>
            </w:r>
            <w:r>
              <w:rPr>
                <w:noProof/>
                <w:webHidden/>
              </w:rPr>
              <w:t>4</w:t>
            </w:r>
            <w:r>
              <w:rPr>
                <w:noProof/>
                <w:webHidden/>
              </w:rPr>
              <w:fldChar w:fldCharType="end"/>
            </w:r>
          </w:hyperlink>
        </w:p>
        <w:p w14:paraId="448B03BF" w14:textId="2B934AC9" w:rsidR="00D851DE" w:rsidRDefault="00D851DE">
          <w:pPr>
            <w:pStyle w:val="TOC1"/>
            <w:tabs>
              <w:tab w:val="right" w:leader="dot" w:pos="9016"/>
            </w:tabs>
            <w:rPr>
              <w:rFonts w:eastAsiaTheme="minorEastAsia"/>
              <w:noProof/>
              <w:kern w:val="2"/>
              <w:lang w:eastAsia="en-IN"/>
              <w14:ligatures w14:val="standardContextual"/>
            </w:rPr>
          </w:pPr>
          <w:hyperlink w:anchor="_Toc140794897" w:history="1">
            <w:r w:rsidRPr="002C4373">
              <w:rPr>
                <w:rStyle w:val="Hyperlink"/>
                <w:noProof/>
              </w:rPr>
              <w:t>2.3 Definitions of Major Concepts</w:t>
            </w:r>
            <w:r>
              <w:rPr>
                <w:noProof/>
                <w:webHidden/>
              </w:rPr>
              <w:tab/>
            </w:r>
            <w:r>
              <w:rPr>
                <w:noProof/>
                <w:webHidden/>
              </w:rPr>
              <w:fldChar w:fldCharType="begin"/>
            </w:r>
            <w:r>
              <w:rPr>
                <w:noProof/>
                <w:webHidden/>
              </w:rPr>
              <w:instrText xml:space="preserve"> PAGEREF _Toc140794897 \h </w:instrText>
            </w:r>
            <w:r>
              <w:rPr>
                <w:noProof/>
                <w:webHidden/>
              </w:rPr>
            </w:r>
            <w:r>
              <w:rPr>
                <w:noProof/>
                <w:webHidden/>
              </w:rPr>
              <w:fldChar w:fldCharType="separate"/>
            </w:r>
            <w:r>
              <w:rPr>
                <w:noProof/>
                <w:webHidden/>
              </w:rPr>
              <w:t>5</w:t>
            </w:r>
            <w:r>
              <w:rPr>
                <w:noProof/>
                <w:webHidden/>
              </w:rPr>
              <w:fldChar w:fldCharType="end"/>
            </w:r>
          </w:hyperlink>
        </w:p>
        <w:p w14:paraId="241B9579" w14:textId="6BB91A1A" w:rsidR="00D851DE" w:rsidRDefault="00D851DE">
          <w:pPr>
            <w:pStyle w:val="TOC1"/>
            <w:tabs>
              <w:tab w:val="right" w:leader="dot" w:pos="9016"/>
            </w:tabs>
            <w:rPr>
              <w:rFonts w:eastAsiaTheme="minorEastAsia"/>
              <w:noProof/>
              <w:kern w:val="2"/>
              <w:lang w:eastAsia="en-IN"/>
              <w14:ligatures w14:val="standardContextual"/>
            </w:rPr>
          </w:pPr>
          <w:hyperlink w:anchor="_Toc140794898" w:history="1">
            <w:r w:rsidRPr="002C4373">
              <w:rPr>
                <w:rStyle w:val="Hyperlink"/>
                <w:noProof/>
              </w:rPr>
              <w:t>3. Main Body</w:t>
            </w:r>
            <w:r>
              <w:rPr>
                <w:noProof/>
                <w:webHidden/>
              </w:rPr>
              <w:tab/>
            </w:r>
            <w:r>
              <w:rPr>
                <w:noProof/>
                <w:webHidden/>
              </w:rPr>
              <w:fldChar w:fldCharType="begin"/>
            </w:r>
            <w:r>
              <w:rPr>
                <w:noProof/>
                <w:webHidden/>
              </w:rPr>
              <w:instrText xml:space="preserve"> PAGEREF _Toc140794898 \h </w:instrText>
            </w:r>
            <w:r>
              <w:rPr>
                <w:noProof/>
                <w:webHidden/>
              </w:rPr>
            </w:r>
            <w:r>
              <w:rPr>
                <w:noProof/>
                <w:webHidden/>
              </w:rPr>
              <w:fldChar w:fldCharType="separate"/>
            </w:r>
            <w:r>
              <w:rPr>
                <w:noProof/>
                <w:webHidden/>
              </w:rPr>
              <w:t>11</w:t>
            </w:r>
            <w:r>
              <w:rPr>
                <w:noProof/>
                <w:webHidden/>
              </w:rPr>
              <w:fldChar w:fldCharType="end"/>
            </w:r>
          </w:hyperlink>
        </w:p>
        <w:p w14:paraId="514209B0" w14:textId="4D970BA8" w:rsidR="00D851DE" w:rsidRDefault="00D851DE">
          <w:pPr>
            <w:pStyle w:val="TOC1"/>
            <w:tabs>
              <w:tab w:val="right" w:leader="dot" w:pos="9016"/>
            </w:tabs>
            <w:rPr>
              <w:rFonts w:eastAsiaTheme="minorEastAsia"/>
              <w:noProof/>
              <w:kern w:val="2"/>
              <w:lang w:eastAsia="en-IN"/>
              <w14:ligatures w14:val="standardContextual"/>
            </w:rPr>
          </w:pPr>
          <w:hyperlink w:anchor="_Toc140794899" w:history="1">
            <w:r w:rsidRPr="002C4373">
              <w:rPr>
                <w:rStyle w:val="Hyperlink"/>
                <w:noProof/>
              </w:rPr>
              <w:t>3.1 External Analysis</w:t>
            </w:r>
            <w:r>
              <w:rPr>
                <w:noProof/>
                <w:webHidden/>
              </w:rPr>
              <w:tab/>
            </w:r>
            <w:r>
              <w:rPr>
                <w:noProof/>
                <w:webHidden/>
              </w:rPr>
              <w:fldChar w:fldCharType="begin"/>
            </w:r>
            <w:r>
              <w:rPr>
                <w:noProof/>
                <w:webHidden/>
              </w:rPr>
              <w:instrText xml:space="preserve"> PAGEREF _Toc140794899 \h </w:instrText>
            </w:r>
            <w:r>
              <w:rPr>
                <w:noProof/>
                <w:webHidden/>
              </w:rPr>
            </w:r>
            <w:r>
              <w:rPr>
                <w:noProof/>
                <w:webHidden/>
              </w:rPr>
              <w:fldChar w:fldCharType="separate"/>
            </w:r>
            <w:r>
              <w:rPr>
                <w:noProof/>
                <w:webHidden/>
              </w:rPr>
              <w:t>11</w:t>
            </w:r>
            <w:r>
              <w:rPr>
                <w:noProof/>
                <w:webHidden/>
              </w:rPr>
              <w:fldChar w:fldCharType="end"/>
            </w:r>
          </w:hyperlink>
        </w:p>
        <w:p w14:paraId="6D7A90C2" w14:textId="348BDC31" w:rsidR="00D851DE" w:rsidRDefault="00D851DE">
          <w:pPr>
            <w:pStyle w:val="TOC1"/>
            <w:tabs>
              <w:tab w:val="right" w:leader="dot" w:pos="9016"/>
            </w:tabs>
            <w:rPr>
              <w:rFonts w:eastAsiaTheme="minorEastAsia"/>
              <w:noProof/>
              <w:kern w:val="2"/>
              <w:lang w:eastAsia="en-IN"/>
              <w14:ligatures w14:val="standardContextual"/>
            </w:rPr>
          </w:pPr>
          <w:hyperlink w:anchor="_Toc140794900" w:history="1">
            <w:r w:rsidRPr="002C4373">
              <w:rPr>
                <w:rStyle w:val="Hyperlink"/>
                <w:noProof/>
              </w:rPr>
              <w:t>3.3 Corporate Social Responsibility (CSR) and Sustainability</w:t>
            </w:r>
            <w:r>
              <w:rPr>
                <w:noProof/>
                <w:webHidden/>
              </w:rPr>
              <w:tab/>
            </w:r>
            <w:r>
              <w:rPr>
                <w:noProof/>
                <w:webHidden/>
              </w:rPr>
              <w:fldChar w:fldCharType="begin"/>
            </w:r>
            <w:r>
              <w:rPr>
                <w:noProof/>
                <w:webHidden/>
              </w:rPr>
              <w:instrText xml:space="preserve"> PAGEREF _Toc140794900 \h </w:instrText>
            </w:r>
            <w:r>
              <w:rPr>
                <w:noProof/>
                <w:webHidden/>
              </w:rPr>
            </w:r>
            <w:r>
              <w:rPr>
                <w:noProof/>
                <w:webHidden/>
              </w:rPr>
              <w:fldChar w:fldCharType="separate"/>
            </w:r>
            <w:r>
              <w:rPr>
                <w:noProof/>
                <w:webHidden/>
              </w:rPr>
              <w:t>19</w:t>
            </w:r>
            <w:r>
              <w:rPr>
                <w:noProof/>
                <w:webHidden/>
              </w:rPr>
              <w:fldChar w:fldCharType="end"/>
            </w:r>
          </w:hyperlink>
        </w:p>
        <w:p w14:paraId="12104AEE" w14:textId="10548AC5" w:rsidR="00D851DE" w:rsidRDefault="00D851DE">
          <w:pPr>
            <w:pStyle w:val="TOC1"/>
            <w:tabs>
              <w:tab w:val="right" w:leader="dot" w:pos="9016"/>
            </w:tabs>
            <w:rPr>
              <w:rFonts w:eastAsiaTheme="minorEastAsia"/>
              <w:noProof/>
              <w:kern w:val="2"/>
              <w:lang w:eastAsia="en-IN"/>
              <w14:ligatures w14:val="standardContextual"/>
            </w:rPr>
          </w:pPr>
          <w:hyperlink w:anchor="_Toc140794901" w:history="1">
            <w:r w:rsidRPr="002C4373">
              <w:rPr>
                <w:rStyle w:val="Hyperlink"/>
                <w:noProof/>
              </w:rPr>
              <w:t>4. Strategic Options and Recommendation</w:t>
            </w:r>
            <w:r>
              <w:rPr>
                <w:noProof/>
                <w:webHidden/>
              </w:rPr>
              <w:tab/>
            </w:r>
            <w:r>
              <w:rPr>
                <w:noProof/>
                <w:webHidden/>
              </w:rPr>
              <w:fldChar w:fldCharType="begin"/>
            </w:r>
            <w:r>
              <w:rPr>
                <w:noProof/>
                <w:webHidden/>
              </w:rPr>
              <w:instrText xml:space="preserve"> PAGEREF _Toc140794901 \h </w:instrText>
            </w:r>
            <w:r>
              <w:rPr>
                <w:noProof/>
                <w:webHidden/>
              </w:rPr>
            </w:r>
            <w:r>
              <w:rPr>
                <w:noProof/>
                <w:webHidden/>
              </w:rPr>
              <w:fldChar w:fldCharType="separate"/>
            </w:r>
            <w:r>
              <w:rPr>
                <w:noProof/>
                <w:webHidden/>
              </w:rPr>
              <w:t>20</w:t>
            </w:r>
            <w:r>
              <w:rPr>
                <w:noProof/>
                <w:webHidden/>
              </w:rPr>
              <w:fldChar w:fldCharType="end"/>
            </w:r>
          </w:hyperlink>
        </w:p>
        <w:p w14:paraId="16174808" w14:textId="7508EE85" w:rsidR="00D851DE" w:rsidRDefault="00D851DE">
          <w:pPr>
            <w:pStyle w:val="TOC1"/>
            <w:tabs>
              <w:tab w:val="right" w:leader="dot" w:pos="9016"/>
            </w:tabs>
            <w:rPr>
              <w:rFonts w:eastAsiaTheme="minorEastAsia"/>
              <w:noProof/>
              <w:kern w:val="2"/>
              <w:lang w:eastAsia="en-IN"/>
              <w14:ligatures w14:val="standardContextual"/>
            </w:rPr>
          </w:pPr>
          <w:hyperlink w:anchor="_Toc140794902" w:history="1">
            <w:r w:rsidRPr="002C4373">
              <w:rPr>
                <w:rStyle w:val="Hyperlink"/>
                <w:noProof/>
              </w:rPr>
              <w:t>5. Conclusion</w:t>
            </w:r>
            <w:r>
              <w:rPr>
                <w:noProof/>
                <w:webHidden/>
              </w:rPr>
              <w:tab/>
            </w:r>
            <w:r>
              <w:rPr>
                <w:noProof/>
                <w:webHidden/>
              </w:rPr>
              <w:fldChar w:fldCharType="begin"/>
            </w:r>
            <w:r>
              <w:rPr>
                <w:noProof/>
                <w:webHidden/>
              </w:rPr>
              <w:instrText xml:space="preserve"> PAGEREF _Toc140794902 \h </w:instrText>
            </w:r>
            <w:r>
              <w:rPr>
                <w:noProof/>
                <w:webHidden/>
              </w:rPr>
            </w:r>
            <w:r>
              <w:rPr>
                <w:noProof/>
                <w:webHidden/>
              </w:rPr>
              <w:fldChar w:fldCharType="separate"/>
            </w:r>
            <w:r>
              <w:rPr>
                <w:noProof/>
                <w:webHidden/>
              </w:rPr>
              <w:t>20</w:t>
            </w:r>
            <w:r>
              <w:rPr>
                <w:noProof/>
                <w:webHidden/>
              </w:rPr>
              <w:fldChar w:fldCharType="end"/>
            </w:r>
          </w:hyperlink>
        </w:p>
        <w:p w14:paraId="16331DE5" w14:textId="4538EC0C" w:rsidR="00D851DE" w:rsidRDefault="00D851DE">
          <w:pPr>
            <w:pStyle w:val="TOC1"/>
            <w:tabs>
              <w:tab w:val="right" w:leader="dot" w:pos="9016"/>
            </w:tabs>
            <w:rPr>
              <w:rFonts w:eastAsiaTheme="minorEastAsia"/>
              <w:noProof/>
              <w:kern w:val="2"/>
              <w:lang w:eastAsia="en-IN"/>
              <w14:ligatures w14:val="standardContextual"/>
            </w:rPr>
          </w:pPr>
          <w:hyperlink w:anchor="_Toc140794903" w:history="1">
            <w:r w:rsidRPr="002C4373">
              <w:rPr>
                <w:rStyle w:val="Hyperlink"/>
                <w:noProof/>
              </w:rPr>
              <w:t>6. References</w:t>
            </w:r>
            <w:r>
              <w:rPr>
                <w:noProof/>
                <w:webHidden/>
              </w:rPr>
              <w:tab/>
            </w:r>
            <w:r>
              <w:rPr>
                <w:noProof/>
                <w:webHidden/>
              </w:rPr>
              <w:fldChar w:fldCharType="begin"/>
            </w:r>
            <w:r>
              <w:rPr>
                <w:noProof/>
                <w:webHidden/>
              </w:rPr>
              <w:instrText xml:space="preserve"> PAGEREF _Toc140794903 \h </w:instrText>
            </w:r>
            <w:r>
              <w:rPr>
                <w:noProof/>
                <w:webHidden/>
              </w:rPr>
            </w:r>
            <w:r>
              <w:rPr>
                <w:noProof/>
                <w:webHidden/>
              </w:rPr>
              <w:fldChar w:fldCharType="separate"/>
            </w:r>
            <w:r>
              <w:rPr>
                <w:noProof/>
                <w:webHidden/>
              </w:rPr>
              <w:t>21</w:t>
            </w:r>
            <w:r>
              <w:rPr>
                <w:noProof/>
                <w:webHidden/>
              </w:rPr>
              <w:fldChar w:fldCharType="end"/>
            </w:r>
          </w:hyperlink>
        </w:p>
        <w:p w14:paraId="67409BE7" w14:textId="420E9C81" w:rsidR="00AF661D" w:rsidRDefault="00AF661D">
          <w:r w:rsidRPr="00E266AB">
            <w:rPr>
              <w:b/>
              <w:bCs/>
              <w:noProof/>
            </w:rPr>
            <w:fldChar w:fldCharType="end"/>
          </w:r>
        </w:p>
      </w:sdtContent>
    </w:sdt>
    <w:p w14:paraId="1C25E942" w14:textId="77777777" w:rsidR="00AF661D" w:rsidRDefault="00AF661D" w:rsidP="005F22BA">
      <w:pPr>
        <w:rPr>
          <w:rFonts w:ascii="Arial" w:hAnsi="Arial" w:cs="Arial"/>
          <w:sz w:val="24"/>
          <w:szCs w:val="24"/>
        </w:rPr>
      </w:pPr>
    </w:p>
    <w:p w14:paraId="2E7953E6" w14:textId="11F96495" w:rsidR="009D5BE5" w:rsidRDefault="001B1251" w:rsidP="005F22BA">
      <w:pPr>
        <w:rPr>
          <w:rFonts w:ascii="Arial" w:hAnsi="Arial" w:cs="Arial"/>
          <w:b/>
          <w:bCs/>
          <w:sz w:val="24"/>
          <w:szCs w:val="24"/>
        </w:rPr>
      </w:pPr>
      <w:r>
        <w:rPr>
          <w:rFonts w:ascii="Arial" w:hAnsi="Arial" w:cs="Arial"/>
          <w:b/>
          <w:bCs/>
          <w:sz w:val="24"/>
          <w:szCs w:val="24"/>
        </w:rPr>
        <w:t>List Of Figures</w:t>
      </w:r>
    </w:p>
    <w:p w14:paraId="3171A9C2" w14:textId="2AB28496" w:rsidR="00E266AB" w:rsidRDefault="00E266AB" w:rsidP="005F22BA">
      <w:pPr>
        <w:rPr>
          <w:rFonts w:cstheme="minorHAnsi"/>
        </w:rPr>
      </w:pPr>
      <w:r w:rsidRPr="00E266AB">
        <w:rPr>
          <w:rFonts w:cstheme="minorHAnsi"/>
        </w:rPr>
        <w:t>Fig 1: IKEA STORES</w:t>
      </w:r>
      <w:r>
        <w:rPr>
          <w:rFonts w:cstheme="minorHAnsi"/>
        </w:rPr>
        <w:t>…………………………………………………………………………………………………………………………….</w:t>
      </w:r>
      <w:r w:rsidR="00AC26EC">
        <w:rPr>
          <w:rFonts w:cstheme="minorHAnsi"/>
        </w:rPr>
        <w:t>.4</w:t>
      </w:r>
    </w:p>
    <w:p w14:paraId="7E7B6ACB" w14:textId="662A78C3" w:rsidR="00AC26EC" w:rsidRPr="00E266AB" w:rsidRDefault="00AC26EC" w:rsidP="005F22BA">
      <w:pPr>
        <w:rPr>
          <w:rFonts w:cstheme="minorHAnsi"/>
        </w:rPr>
      </w:pPr>
      <w:r w:rsidRPr="00AC26EC">
        <w:rPr>
          <w:rFonts w:cstheme="minorHAnsi"/>
        </w:rPr>
        <w:t>Fig 2: 3 Organizational Strategy Levels Pyramid</w:t>
      </w:r>
      <w:r>
        <w:rPr>
          <w:rFonts w:cstheme="minorHAnsi"/>
        </w:rPr>
        <w:t>…………………………………………………………………………………5</w:t>
      </w:r>
    </w:p>
    <w:p w14:paraId="7D996F56" w14:textId="29B2BD61" w:rsidR="009D5BE5" w:rsidRDefault="00B90DD1" w:rsidP="005F22BA">
      <w:pPr>
        <w:rPr>
          <w:rFonts w:cstheme="minorHAnsi"/>
        </w:rPr>
      </w:pPr>
      <w:r w:rsidRPr="00B90DD1">
        <w:rPr>
          <w:rFonts w:cstheme="minorHAnsi"/>
        </w:rPr>
        <w:t>Fig 3: Business Level Strategies</w:t>
      </w:r>
      <w:r>
        <w:rPr>
          <w:rFonts w:cstheme="minorHAnsi"/>
        </w:rPr>
        <w:t>………………………………………………………………………………………………………….6</w:t>
      </w:r>
    </w:p>
    <w:p w14:paraId="6DBDF1DD" w14:textId="4015F7B2" w:rsidR="00B90DD1" w:rsidRDefault="00B90DD1" w:rsidP="005F22BA">
      <w:pPr>
        <w:rPr>
          <w:rFonts w:cstheme="minorHAnsi"/>
        </w:rPr>
      </w:pPr>
      <w:r w:rsidRPr="00B90DD1">
        <w:rPr>
          <w:rFonts w:cstheme="minorHAnsi"/>
        </w:rPr>
        <w:t>Fig 4: PESTLE Model</w:t>
      </w:r>
      <w:r>
        <w:rPr>
          <w:rFonts w:cstheme="minorHAnsi"/>
        </w:rPr>
        <w:t>…………………………………………………………………………………………………………………………..7</w:t>
      </w:r>
    </w:p>
    <w:p w14:paraId="564709FB" w14:textId="7E3E19D4" w:rsidR="00B90DD1" w:rsidRDefault="00B90DD1" w:rsidP="005F22BA">
      <w:pPr>
        <w:rPr>
          <w:rFonts w:cstheme="minorHAnsi"/>
        </w:rPr>
      </w:pPr>
      <w:r w:rsidRPr="00B90DD1">
        <w:rPr>
          <w:rFonts w:cstheme="minorHAnsi"/>
        </w:rPr>
        <w:t>Fig 5: Porter’s Five Forces Model</w:t>
      </w:r>
      <w:r>
        <w:rPr>
          <w:rFonts w:cstheme="minorHAnsi"/>
        </w:rPr>
        <w:t>……………………………………………………………………………………………………….8</w:t>
      </w:r>
    </w:p>
    <w:p w14:paraId="6730A45E" w14:textId="1B6CE478" w:rsidR="004A525D" w:rsidRDefault="004A525D" w:rsidP="005F22BA">
      <w:pPr>
        <w:rPr>
          <w:rFonts w:cstheme="minorHAnsi"/>
        </w:rPr>
      </w:pPr>
      <w:r w:rsidRPr="004A525D">
        <w:rPr>
          <w:rFonts w:cstheme="minorHAnsi"/>
        </w:rPr>
        <w:t>Fig 6: Carroll’s CSR Pyramid</w:t>
      </w:r>
      <w:r>
        <w:rPr>
          <w:rFonts w:cstheme="minorHAnsi"/>
        </w:rPr>
        <w:t>………………………………………………………………………………………………………..……10</w:t>
      </w:r>
    </w:p>
    <w:p w14:paraId="5F5BEABD" w14:textId="68B39F59" w:rsidR="00D8531D" w:rsidRDefault="00D8531D" w:rsidP="005F22BA">
      <w:pPr>
        <w:rPr>
          <w:rFonts w:cstheme="minorHAnsi"/>
        </w:rPr>
      </w:pPr>
      <w:r w:rsidRPr="00D8531D">
        <w:rPr>
          <w:rFonts w:cstheme="minorHAnsi"/>
        </w:rPr>
        <w:t>Fig 7: Ikea Group Worldwide Annual Revenue</w:t>
      </w:r>
      <w:r>
        <w:rPr>
          <w:rFonts w:cstheme="minorHAnsi"/>
        </w:rPr>
        <w:t>…………………………………………………………………………..…….12</w:t>
      </w:r>
    </w:p>
    <w:p w14:paraId="27308C97" w14:textId="77777777" w:rsidR="00B90DD1" w:rsidRDefault="00B90DD1" w:rsidP="005F22BA">
      <w:pPr>
        <w:rPr>
          <w:rFonts w:cstheme="minorHAnsi"/>
        </w:rPr>
      </w:pPr>
    </w:p>
    <w:p w14:paraId="3541AA3D" w14:textId="77777777" w:rsidR="00B90DD1" w:rsidRPr="00B90DD1" w:rsidRDefault="00B90DD1" w:rsidP="005F22BA">
      <w:pPr>
        <w:rPr>
          <w:rFonts w:cstheme="minorHAnsi"/>
        </w:rPr>
      </w:pPr>
    </w:p>
    <w:p w14:paraId="7D8928DA" w14:textId="77777777" w:rsidR="009D5BE5" w:rsidRDefault="009D5BE5" w:rsidP="005F22BA">
      <w:pPr>
        <w:rPr>
          <w:rFonts w:ascii="Arial" w:hAnsi="Arial" w:cs="Arial"/>
          <w:b/>
          <w:bCs/>
          <w:sz w:val="24"/>
          <w:szCs w:val="24"/>
        </w:rPr>
      </w:pPr>
    </w:p>
    <w:p w14:paraId="6C4264D4" w14:textId="77777777" w:rsidR="009D5BE5" w:rsidRDefault="009D5BE5" w:rsidP="005F22BA">
      <w:pPr>
        <w:rPr>
          <w:rFonts w:ascii="Arial" w:hAnsi="Arial" w:cs="Arial"/>
          <w:b/>
          <w:bCs/>
          <w:sz w:val="24"/>
          <w:szCs w:val="24"/>
        </w:rPr>
      </w:pPr>
    </w:p>
    <w:p w14:paraId="3F1B300F" w14:textId="77777777" w:rsidR="009D5BE5" w:rsidRDefault="009D5BE5" w:rsidP="005F22BA">
      <w:pPr>
        <w:rPr>
          <w:rFonts w:ascii="Arial" w:hAnsi="Arial" w:cs="Arial"/>
          <w:b/>
          <w:bCs/>
          <w:sz w:val="24"/>
          <w:szCs w:val="24"/>
        </w:rPr>
      </w:pPr>
    </w:p>
    <w:p w14:paraId="1D1841CA" w14:textId="77777777" w:rsidR="009D5BE5" w:rsidRDefault="009D5BE5" w:rsidP="005F22BA">
      <w:pPr>
        <w:rPr>
          <w:rFonts w:ascii="Arial" w:hAnsi="Arial" w:cs="Arial"/>
          <w:b/>
          <w:bCs/>
          <w:sz w:val="24"/>
          <w:szCs w:val="24"/>
        </w:rPr>
      </w:pPr>
    </w:p>
    <w:p w14:paraId="1ADB3C80" w14:textId="77777777" w:rsidR="009D5BE5" w:rsidRDefault="009D5BE5" w:rsidP="005F22BA">
      <w:pPr>
        <w:rPr>
          <w:rFonts w:ascii="Arial" w:hAnsi="Arial" w:cs="Arial"/>
          <w:b/>
          <w:bCs/>
          <w:sz w:val="24"/>
          <w:szCs w:val="24"/>
        </w:rPr>
      </w:pPr>
    </w:p>
    <w:p w14:paraId="68362EFF" w14:textId="77777777" w:rsidR="009D5BE5" w:rsidRDefault="009D5BE5" w:rsidP="005F22BA">
      <w:pPr>
        <w:rPr>
          <w:rFonts w:ascii="Arial" w:hAnsi="Arial" w:cs="Arial"/>
          <w:b/>
          <w:bCs/>
          <w:sz w:val="24"/>
          <w:szCs w:val="24"/>
        </w:rPr>
      </w:pPr>
    </w:p>
    <w:p w14:paraId="3926BE7B" w14:textId="77777777" w:rsidR="009D5BE5" w:rsidRDefault="009D5BE5" w:rsidP="005F22BA">
      <w:pPr>
        <w:rPr>
          <w:rFonts w:ascii="Arial" w:hAnsi="Arial" w:cs="Arial"/>
          <w:b/>
          <w:bCs/>
          <w:sz w:val="24"/>
          <w:szCs w:val="24"/>
        </w:rPr>
      </w:pPr>
    </w:p>
    <w:p w14:paraId="53081413" w14:textId="77777777" w:rsidR="009D5BE5" w:rsidRDefault="009D5BE5" w:rsidP="005F22BA">
      <w:pPr>
        <w:rPr>
          <w:rFonts w:ascii="Arial" w:hAnsi="Arial" w:cs="Arial"/>
          <w:b/>
          <w:bCs/>
          <w:sz w:val="24"/>
          <w:szCs w:val="24"/>
        </w:rPr>
      </w:pPr>
    </w:p>
    <w:p w14:paraId="57FD2D5A" w14:textId="77777777" w:rsidR="009D5BE5" w:rsidRDefault="009D5BE5" w:rsidP="005F22BA">
      <w:pPr>
        <w:rPr>
          <w:rFonts w:ascii="Arial" w:hAnsi="Arial" w:cs="Arial"/>
          <w:b/>
          <w:bCs/>
          <w:sz w:val="24"/>
          <w:szCs w:val="24"/>
        </w:rPr>
      </w:pPr>
    </w:p>
    <w:p w14:paraId="6EA8F5C0" w14:textId="77777777" w:rsidR="009D5BE5" w:rsidRDefault="009D5BE5" w:rsidP="005F22BA">
      <w:pPr>
        <w:rPr>
          <w:rFonts w:ascii="Arial" w:hAnsi="Arial" w:cs="Arial"/>
          <w:b/>
          <w:bCs/>
          <w:sz w:val="24"/>
          <w:szCs w:val="24"/>
        </w:rPr>
      </w:pPr>
    </w:p>
    <w:p w14:paraId="158D22C1" w14:textId="77777777" w:rsidR="009D5BE5" w:rsidRDefault="009D5BE5" w:rsidP="005F22BA">
      <w:pPr>
        <w:rPr>
          <w:rFonts w:ascii="Arial" w:hAnsi="Arial" w:cs="Arial"/>
          <w:b/>
          <w:bCs/>
          <w:sz w:val="24"/>
          <w:szCs w:val="24"/>
        </w:rPr>
      </w:pPr>
    </w:p>
    <w:p w14:paraId="2535AB77" w14:textId="77777777" w:rsidR="009D5BE5" w:rsidRDefault="009D5BE5" w:rsidP="005F22BA">
      <w:pPr>
        <w:rPr>
          <w:rFonts w:ascii="Arial" w:hAnsi="Arial" w:cs="Arial"/>
          <w:b/>
          <w:bCs/>
          <w:sz w:val="24"/>
          <w:szCs w:val="24"/>
        </w:rPr>
      </w:pPr>
    </w:p>
    <w:p w14:paraId="39AA415C" w14:textId="1E933821" w:rsidR="00605DB4" w:rsidRPr="002C3957" w:rsidRDefault="004D5714" w:rsidP="00595143">
      <w:pPr>
        <w:pStyle w:val="Heading1"/>
      </w:pPr>
      <w:bookmarkStart w:id="0" w:name="_Toc140794893"/>
      <w:r>
        <w:t xml:space="preserve">1. </w:t>
      </w:r>
      <w:r w:rsidR="00605DB4" w:rsidRPr="002C3957">
        <w:t>E</w:t>
      </w:r>
      <w:r w:rsidR="005A5798">
        <w:t>xecutive</w:t>
      </w:r>
      <w:r w:rsidR="006C20B5" w:rsidRPr="002C3957">
        <w:t xml:space="preserve"> S</w:t>
      </w:r>
      <w:r w:rsidR="005A5798">
        <w:t>ummary</w:t>
      </w:r>
      <w:bookmarkEnd w:id="0"/>
    </w:p>
    <w:p w14:paraId="0559E7C5" w14:textId="77777777" w:rsidR="00922790" w:rsidRPr="00922790" w:rsidRDefault="00922790" w:rsidP="00922790">
      <w:pPr>
        <w:rPr>
          <w:rFonts w:ascii="Arial" w:hAnsi="Arial" w:cs="Arial"/>
          <w:sz w:val="24"/>
          <w:szCs w:val="24"/>
        </w:rPr>
      </w:pPr>
      <w:r w:rsidRPr="00922790">
        <w:rPr>
          <w:rFonts w:ascii="Arial" w:hAnsi="Arial" w:cs="Arial"/>
          <w:sz w:val="24"/>
          <w:szCs w:val="24"/>
        </w:rPr>
        <w:t>This report presents a comprehensive analysis of IKEA, focusing on its innovative customer service to create a better everyday life for as many people as possible. IKEA is a well-established multinational company known for its affordable, well-designed furniture and home furnishing products. The report examines the strategic management of IKEA, analysing its business-level strategy, competitive advantage, and customer service challenges.</w:t>
      </w:r>
    </w:p>
    <w:p w14:paraId="651D2CA8" w14:textId="77777777" w:rsidR="00922790" w:rsidRPr="00922790" w:rsidRDefault="00922790" w:rsidP="00922790">
      <w:pPr>
        <w:rPr>
          <w:rFonts w:ascii="Arial" w:hAnsi="Arial" w:cs="Arial"/>
          <w:sz w:val="24"/>
          <w:szCs w:val="24"/>
        </w:rPr>
      </w:pPr>
      <w:r w:rsidRPr="00922790">
        <w:rPr>
          <w:rFonts w:ascii="Arial" w:hAnsi="Arial" w:cs="Arial"/>
          <w:sz w:val="24"/>
          <w:szCs w:val="24"/>
        </w:rPr>
        <w:t>The report starts with an introduction about the company, which is then followed by some major concept discussions like strategy, business-level strategy, and competitive advantage, providing a clear understanding of the analytical frameworks used. It then proceeds with an external analysis of the company, conducted using the PESTLE framework, which emphasises the importance of adaptability, innovation, and sustainability in response to political, economic, social, technological, environmental, and legal factors. IKEA's commitment to sustainability and responsible practises enhances its reputation among environmentally conscious consumers.</w:t>
      </w:r>
    </w:p>
    <w:p w14:paraId="2B471CCC" w14:textId="77777777" w:rsidR="00922790" w:rsidRPr="00922790" w:rsidRDefault="00922790" w:rsidP="00922790">
      <w:pPr>
        <w:rPr>
          <w:rFonts w:ascii="Arial" w:hAnsi="Arial" w:cs="Arial"/>
          <w:sz w:val="24"/>
          <w:szCs w:val="24"/>
        </w:rPr>
      </w:pPr>
      <w:r w:rsidRPr="00922790">
        <w:rPr>
          <w:rFonts w:ascii="Arial" w:hAnsi="Arial" w:cs="Arial"/>
          <w:sz w:val="24"/>
          <w:szCs w:val="24"/>
        </w:rPr>
        <w:t>Following this, the report moves to the internal analysis, which utilises Porter's Five Forces framework to identify the competitive advantage of IKEA's business model. To maintain a competitive edge, IKEA must improve its online presence, address customer service issues, and maintain strong supplier relationships.</w:t>
      </w:r>
    </w:p>
    <w:p w14:paraId="622889EF" w14:textId="77777777" w:rsidR="00922790" w:rsidRPr="00922790" w:rsidRDefault="00922790" w:rsidP="00922790">
      <w:pPr>
        <w:rPr>
          <w:rFonts w:ascii="Arial" w:hAnsi="Arial" w:cs="Arial"/>
          <w:sz w:val="24"/>
          <w:szCs w:val="24"/>
        </w:rPr>
      </w:pPr>
      <w:r w:rsidRPr="00922790">
        <w:rPr>
          <w:rFonts w:ascii="Arial" w:hAnsi="Arial" w:cs="Arial"/>
          <w:sz w:val="24"/>
          <w:szCs w:val="24"/>
        </w:rPr>
        <w:t>In conclusion, the report emphasises and discusses IKEA's need to prioritise innovative customer care to ensure future resilience and sustainable competitive advantage.</w:t>
      </w:r>
    </w:p>
    <w:p w14:paraId="288E0B25" w14:textId="48408F22" w:rsidR="009D5BE5" w:rsidRPr="00922790" w:rsidRDefault="00922790" w:rsidP="00922790">
      <w:pPr>
        <w:rPr>
          <w:rFonts w:ascii="Arial" w:hAnsi="Arial" w:cs="Arial"/>
          <w:sz w:val="24"/>
          <w:szCs w:val="24"/>
        </w:rPr>
      </w:pPr>
      <w:r w:rsidRPr="00922790">
        <w:rPr>
          <w:rFonts w:ascii="Arial" w:hAnsi="Arial" w:cs="Arial"/>
          <w:sz w:val="24"/>
          <w:szCs w:val="24"/>
        </w:rPr>
        <w:t>Based on the analysis, strategic recommendations are provided for IKEA to enhance its customer service and ensure long-term success. The company should focus on adapting to economic fluctuations, improving inventory management, and enhancing product quality. Investing in technology, online presence, and personalised experiences will help differentiate IKEA from competitors and improve overall customer satisfaction.</w:t>
      </w:r>
    </w:p>
    <w:p w14:paraId="11456B10" w14:textId="77777777" w:rsidR="009D5BE5" w:rsidRDefault="009D5BE5" w:rsidP="005F22BA">
      <w:pPr>
        <w:rPr>
          <w:rFonts w:ascii="Arial" w:hAnsi="Arial" w:cs="Arial"/>
          <w:b/>
          <w:bCs/>
          <w:sz w:val="24"/>
          <w:szCs w:val="24"/>
        </w:rPr>
      </w:pPr>
    </w:p>
    <w:p w14:paraId="52DDF423" w14:textId="77777777" w:rsidR="009D5BE5" w:rsidRDefault="009D5BE5" w:rsidP="005F22BA">
      <w:pPr>
        <w:rPr>
          <w:rFonts w:ascii="Arial" w:hAnsi="Arial" w:cs="Arial"/>
          <w:b/>
          <w:bCs/>
          <w:sz w:val="24"/>
          <w:szCs w:val="24"/>
        </w:rPr>
      </w:pPr>
    </w:p>
    <w:p w14:paraId="1D8FF883" w14:textId="77777777" w:rsidR="009D5BE5" w:rsidRDefault="009D5BE5" w:rsidP="005F22BA">
      <w:pPr>
        <w:rPr>
          <w:rFonts w:ascii="Arial" w:hAnsi="Arial" w:cs="Arial"/>
          <w:b/>
          <w:bCs/>
          <w:sz w:val="24"/>
          <w:szCs w:val="24"/>
        </w:rPr>
      </w:pPr>
    </w:p>
    <w:p w14:paraId="4F454088" w14:textId="77777777" w:rsidR="009D5BE5" w:rsidRDefault="009D5BE5" w:rsidP="005F22BA">
      <w:pPr>
        <w:rPr>
          <w:rFonts w:ascii="Arial" w:hAnsi="Arial" w:cs="Arial"/>
          <w:b/>
          <w:bCs/>
          <w:sz w:val="24"/>
          <w:szCs w:val="24"/>
        </w:rPr>
      </w:pPr>
    </w:p>
    <w:p w14:paraId="01CC3A19" w14:textId="77777777" w:rsidR="009D5BE5" w:rsidRDefault="009D5BE5" w:rsidP="005F22BA">
      <w:pPr>
        <w:rPr>
          <w:rFonts w:ascii="Arial" w:hAnsi="Arial" w:cs="Arial"/>
          <w:b/>
          <w:bCs/>
          <w:sz w:val="24"/>
          <w:szCs w:val="24"/>
        </w:rPr>
      </w:pPr>
    </w:p>
    <w:p w14:paraId="57A62E73" w14:textId="77777777" w:rsidR="009D5BE5" w:rsidRDefault="009D5BE5" w:rsidP="005F22BA">
      <w:pPr>
        <w:rPr>
          <w:rFonts w:ascii="Arial" w:hAnsi="Arial" w:cs="Arial"/>
          <w:b/>
          <w:bCs/>
          <w:sz w:val="24"/>
          <w:szCs w:val="24"/>
        </w:rPr>
      </w:pPr>
    </w:p>
    <w:p w14:paraId="414C8ACD" w14:textId="77777777" w:rsidR="009D5BE5" w:rsidRPr="00BB5442" w:rsidRDefault="009D5BE5" w:rsidP="005F22BA">
      <w:pPr>
        <w:rPr>
          <w:rFonts w:ascii="Arial" w:hAnsi="Arial" w:cs="Arial"/>
          <w:b/>
          <w:bCs/>
          <w:sz w:val="24"/>
          <w:szCs w:val="24"/>
        </w:rPr>
      </w:pPr>
    </w:p>
    <w:p w14:paraId="1DC8FA05" w14:textId="77777777" w:rsidR="009D5BE5" w:rsidRDefault="009D5BE5" w:rsidP="005F22BA">
      <w:pPr>
        <w:rPr>
          <w:rFonts w:ascii="Arial" w:hAnsi="Arial" w:cs="Arial"/>
          <w:b/>
          <w:bCs/>
          <w:sz w:val="24"/>
          <w:szCs w:val="24"/>
        </w:rPr>
      </w:pPr>
    </w:p>
    <w:p w14:paraId="3C70061C" w14:textId="77777777" w:rsidR="009D5BE5" w:rsidRDefault="009D5BE5" w:rsidP="005F22BA">
      <w:pPr>
        <w:rPr>
          <w:rFonts w:ascii="Arial" w:hAnsi="Arial" w:cs="Arial"/>
          <w:b/>
          <w:bCs/>
          <w:sz w:val="24"/>
          <w:szCs w:val="24"/>
        </w:rPr>
      </w:pPr>
    </w:p>
    <w:p w14:paraId="66BE4950" w14:textId="11E1BA37" w:rsidR="005F22BA" w:rsidRDefault="004D5714" w:rsidP="00595143">
      <w:pPr>
        <w:pStyle w:val="Heading1"/>
      </w:pPr>
      <w:bookmarkStart w:id="1" w:name="_Toc140794894"/>
      <w:r>
        <w:t>2</w:t>
      </w:r>
      <w:r w:rsidR="002C3957">
        <w:t xml:space="preserve">. </w:t>
      </w:r>
      <w:r w:rsidR="005F22BA" w:rsidRPr="002C3957">
        <w:t>I</w:t>
      </w:r>
      <w:r w:rsidR="001F4C33">
        <w:t>ntroduction</w:t>
      </w:r>
      <w:bookmarkEnd w:id="1"/>
    </w:p>
    <w:p w14:paraId="66CEB3D3" w14:textId="77777777" w:rsidR="00E266AB" w:rsidRPr="00B75655" w:rsidRDefault="00E266AB" w:rsidP="00E266AB">
      <w:pPr>
        <w:rPr>
          <w:rFonts w:ascii="Arial" w:hAnsi="Arial" w:cs="Arial"/>
          <w:sz w:val="24"/>
          <w:szCs w:val="24"/>
        </w:rPr>
      </w:pPr>
      <w:r w:rsidRPr="00B75655">
        <w:rPr>
          <w:rFonts w:ascii="Arial" w:hAnsi="Arial" w:cs="Arial"/>
          <w:sz w:val="24"/>
          <w:szCs w:val="24"/>
        </w:rPr>
        <w:t>IKEA is a multinational company based in Sweden known for its well-designed, affordable furniture and home furnishing products. It has a strong brand recognition, innovative furniture designs, and a vast global presence worldwide. The company's vision is to create a better everyday life for as many people as possible, and its business idea is to offer a wide range of functional home furnishing products at affordable prices.</w:t>
      </w:r>
    </w:p>
    <w:p w14:paraId="419F6968" w14:textId="77777777" w:rsidR="00E266AB" w:rsidRPr="00E266AB" w:rsidRDefault="00E266AB" w:rsidP="00E266AB"/>
    <w:p w14:paraId="7C21CEAE" w14:textId="68AD8470" w:rsidR="006C20B5" w:rsidRPr="00595143" w:rsidRDefault="004D5714" w:rsidP="00595143">
      <w:pPr>
        <w:pStyle w:val="Heading1"/>
      </w:pPr>
      <w:bookmarkStart w:id="2" w:name="_Toc140794895"/>
      <w:r w:rsidRPr="00595143">
        <w:t xml:space="preserve">2.1 </w:t>
      </w:r>
      <w:r w:rsidR="006C20B5" w:rsidRPr="00595143">
        <w:t>R</w:t>
      </w:r>
      <w:r w:rsidR="001F4C33">
        <w:t>eport</w:t>
      </w:r>
      <w:r w:rsidR="00EF2BC6" w:rsidRPr="00595143">
        <w:t xml:space="preserve"> R</w:t>
      </w:r>
      <w:r w:rsidR="001F4C33">
        <w:t>emit</w:t>
      </w:r>
      <w:bookmarkEnd w:id="2"/>
    </w:p>
    <w:p w14:paraId="404B27A4" w14:textId="77777777" w:rsidR="00B75655" w:rsidRPr="00B75655" w:rsidRDefault="00B75655" w:rsidP="00B75655">
      <w:pPr>
        <w:rPr>
          <w:rFonts w:ascii="Arial" w:hAnsi="Arial" w:cs="Arial"/>
          <w:sz w:val="24"/>
          <w:szCs w:val="24"/>
        </w:rPr>
      </w:pPr>
      <w:r w:rsidRPr="00B75655">
        <w:rPr>
          <w:rFonts w:ascii="Arial" w:hAnsi="Arial" w:cs="Arial"/>
          <w:sz w:val="24"/>
          <w:szCs w:val="24"/>
        </w:rPr>
        <w:t>In terms of strategic management, IKEA's business-level strategy focuses on offering cost leadership and differentiation through its unique furniture designs and low-cost production and retailing methods. It competes with various other companies and faces challenges in terms of supply chain management, product quality, and customer service.</w:t>
      </w:r>
    </w:p>
    <w:p w14:paraId="12F2B21A" w14:textId="72F519D8" w:rsidR="00B75655" w:rsidRPr="00B75655" w:rsidRDefault="00B75655" w:rsidP="00B75655">
      <w:pPr>
        <w:rPr>
          <w:rFonts w:ascii="Arial" w:hAnsi="Arial" w:cs="Arial"/>
          <w:sz w:val="24"/>
          <w:szCs w:val="24"/>
        </w:rPr>
      </w:pPr>
      <w:r w:rsidRPr="00B75655">
        <w:rPr>
          <w:rFonts w:ascii="Arial" w:hAnsi="Arial" w:cs="Arial"/>
          <w:sz w:val="24"/>
          <w:szCs w:val="24"/>
        </w:rPr>
        <w:t xml:space="preserve">The </w:t>
      </w:r>
      <w:r w:rsidR="00E266AB">
        <w:rPr>
          <w:rFonts w:ascii="Arial" w:hAnsi="Arial" w:cs="Arial"/>
          <w:sz w:val="24"/>
          <w:szCs w:val="24"/>
        </w:rPr>
        <w:t xml:space="preserve">report begins with </w:t>
      </w:r>
      <w:r w:rsidRPr="00B75655">
        <w:rPr>
          <w:rFonts w:ascii="Arial" w:hAnsi="Arial" w:cs="Arial"/>
          <w:sz w:val="24"/>
          <w:szCs w:val="24"/>
        </w:rPr>
        <w:t>external analysis of IKEA using the PESTLE framework highlights the importance of being adaptable, innovative, and sustainable in response to the changing political, economic, social, technological, environmental, and legal factors</w:t>
      </w:r>
      <w:r w:rsidR="007500BF">
        <w:rPr>
          <w:rFonts w:ascii="Arial" w:hAnsi="Arial" w:cs="Arial"/>
          <w:sz w:val="24"/>
          <w:szCs w:val="24"/>
        </w:rPr>
        <w:t xml:space="preserve"> </w:t>
      </w:r>
      <w:r w:rsidR="007500BF" w:rsidRPr="007500BF">
        <w:rPr>
          <w:rFonts w:ascii="Arial" w:hAnsi="Arial" w:cs="Arial"/>
          <w:sz w:val="24"/>
          <w:szCs w:val="24"/>
        </w:rPr>
        <w:t>(WallStreetMojo, 2022)</w:t>
      </w:r>
      <w:r w:rsidRPr="00B75655">
        <w:rPr>
          <w:rFonts w:ascii="Arial" w:hAnsi="Arial" w:cs="Arial"/>
          <w:sz w:val="24"/>
          <w:szCs w:val="24"/>
        </w:rPr>
        <w:t>. The company's commitment to sustainability and responsible practices is commendable and can enhance its reputation among environmentally conscious consumers</w:t>
      </w:r>
      <w:r w:rsidR="007500BF">
        <w:rPr>
          <w:rFonts w:ascii="Arial" w:hAnsi="Arial" w:cs="Arial"/>
          <w:sz w:val="24"/>
          <w:szCs w:val="24"/>
        </w:rPr>
        <w:t xml:space="preserve"> </w:t>
      </w:r>
      <w:r w:rsidR="007500BF" w:rsidRPr="007500BF">
        <w:rPr>
          <w:rFonts w:ascii="Arial" w:hAnsi="Arial" w:cs="Arial"/>
          <w:sz w:val="24"/>
          <w:szCs w:val="24"/>
        </w:rPr>
        <w:t>(Retail Insight Network, 2020)</w:t>
      </w:r>
      <w:r w:rsidRPr="00B75655">
        <w:rPr>
          <w:rFonts w:ascii="Arial" w:hAnsi="Arial" w:cs="Arial"/>
          <w:sz w:val="24"/>
          <w:szCs w:val="24"/>
        </w:rPr>
        <w:t>.</w:t>
      </w:r>
    </w:p>
    <w:p w14:paraId="43E45C37" w14:textId="21658A17" w:rsidR="00B75655" w:rsidRPr="00B75655" w:rsidRDefault="000C5DD6" w:rsidP="00B75655">
      <w:pPr>
        <w:rPr>
          <w:rFonts w:ascii="Arial" w:hAnsi="Arial" w:cs="Arial"/>
          <w:sz w:val="24"/>
          <w:szCs w:val="24"/>
        </w:rPr>
      </w:pPr>
      <w:r>
        <w:rPr>
          <w:rFonts w:ascii="Arial" w:hAnsi="Arial" w:cs="Arial"/>
          <w:sz w:val="24"/>
          <w:szCs w:val="24"/>
        </w:rPr>
        <w:t xml:space="preserve">Following the external analysis, the report explores the factors affecting the level of customer service through the internal analysis of </w:t>
      </w:r>
      <w:r w:rsidR="00B75655" w:rsidRPr="00B75655">
        <w:rPr>
          <w:rFonts w:ascii="Arial" w:hAnsi="Arial" w:cs="Arial"/>
          <w:sz w:val="24"/>
          <w:szCs w:val="24"/>
        </w:rPr>
        <w:t>IKEA</w:t>
      </w:r>
      <w:r>
        <w:rPr>
          <w:rFonts w:ascii="Arial" w:hAnsi="Arial" w:cs="Arial"/>
          <w:sz w:val="24"/>
          <w:szCs w:val="24"/>
        </w:rPr>
        <w:t>’s business level strategy</w:t>
      </w:r>
      <w:r w:rsidR="00767FD8">
        <w:rPr>
          <w:rFonts w:ascii="Arial" w:hAnsi="Arial" w:cs="Arial"/>
          <w:sz w:val="24"/>
          <w:szCs w:val="24"/>
        </w:rPr>
        <w:t>. To this end,</w:t>
      </w:r>
      <w:r w:rsidR="00B75655" w:rsidRPr="00B75655">
        <w:rPr>
          <w:rFonts w:ascii="Arial" w:hAnsi="Arial" w:cs="Arial"/>
          <w:sz w:val="24"/>
          <w:szCs w:val="24"/>
        </w:rPr>
        <w:t xml:space="preserve"> </w:t>
      </w:r>
      <w:r w:rsidR="00767FD8">
        <w:rPr>
          <w:rFonts w:ascii="Arial" w:hAnsi="Arial" w:cs="Arial"/>
          <w:sz w:val="24"/>
          <w:szCs w:val="24"/>
        </w:rPr>
        <w:t>the researcher uses</w:t>
      </w:r>
      <w:r w:rsidR="00B75655" w:rsidRPr="00B75655">
        <w:rPr>
          <w:rFonts w:ascii="Arial" w:hAnsi="Arial" w:cs="Arial"/>
          <w:sz w:val="24"/>
          <w:szCs w:val="24"/>
        </w:rPr>
        <w:t xml:space="preserve"> Porter's Five Forces framework</w:t>
      </w:r>
      <w:r>
        <w:rPr>
          <w:rFonts w:ascii="Arial" w:hAnsi="Arial" w:cs="Arial"/>
          <w:sz w:val="24"/>
          <w:szCs w:val="24"/>
        </w:rPr>
        <w:t xml:space="preserve"> and</w:t>
      </w:r>
      <w:r w:rsidR="00B75655" w:rsidRPr="00B75655">
        <w:rPr>
          <w:rFonts w:ascii="Arial" w:hAnsi="Arial" w:cs="Arial"/>
          <w:sz w:val="24"/>
          <w:szCs w:val="24"/>
        </w:rPr>
        <w:t xml:space="preserve"> identifies the competitive </w:t>
      </w:r>
      <w:r>
        <w:rPr>
          <w:rFonts w:ascii="Arial" w:hAnsi="Arial" w:cs="Arial"/>
          <w:sz w:val="24"/>
          <w:szCs w:val="24"/>
        </w:rPr>
        <w:t>advantage</w:t>
      </w:r>
      <w:r w:rsidR="00767FD8">
        <w:rPr>
          <w:rFonts w:ascii="Arial" w:hAnsi="Arial" w:cs="Arial"/>
          <w:sz w:val="24"/>
          <w:szCs w:val="24"/>
        </w:rPr>
        <w:t xml:space="preserve"> of IKEA’s business model</w:t>
      </w:r>
      <w:r w:rsidR="008D43A1">
        <w:rPr>
          <w:rFonts w:ascii="Arial" w:hAnsi="Arial" w:cs="Arial"/>
          <w:sz w:val="24"/>
          <w:szCs w:val="24"/>
        </w:rPr>
        <w:t xml:space="preserve"> </w:t>
      </w:r>
      <w:r w:rsidR="008D43A1" w:rsidRPr="008D43A1">
        <w:rPr>
          <w:rFonts w:ascii="Arial" w:hAnsi="Arial" w:cs="Arial"/>
          <w:sz w:val="24"/>
          <w:szCs w:val="24"/>
        </w:rPr>
        <w:t>(Investopedia, 2023)</w:t>
      </w:r>
      <w:r w:rsidR="00B75655" w:rsidRPr="00B75655">
        <w:rPr>
          <w:rFonts w:ascii="Arial" w:hAnsi="Arial" w:cs="Arial"/>
          <w:sz w:val="24"/>
          <w:szCs w:val="24"/>
        </w:rPr>
        <w:t>. To maintain a competitive edge, IKEA needs to improve its online presence, address customer service issues, and maintain strong relationships with suppliers.</w:t>
      </w:r>
    </w:p>
    <w:p w14:paraId="5196CE25" w14:textId="104948FD" w:rsidR="00B75655" w:rsidRDefault="00767FD8" w:rsidP="00B75655">
      <w:pPr>
        <w:rPr>
          <w:rFonts w:ascii="Arial" w:hAnsi="Arial" w:cs="Arial"/>
          <w:sz w:val="24"/>
          <w:szCs w:val="24"/>
        </w:rPr>
      </w:pPr>
      <w:r>
        <w:rPr>
          <w:rFonts w:ascii="Arial" w:hAnsi="Arial" w:cs="Arial"/>
          <w:sz w:val="24"/>
          <w:szCs w:val="24"/>
        </w:rPr>
        <w:t>In conclusion</w:t>
      </w:r>
      <w:r w:rsidR="00B75655" w:rsidRPr="00B75655">
        <w:rPr>
          <w:rFonts w:ascii="Arial" w:hAnsi="Arial" w:cs="Arial"/>
          <w:sz w:val="24"/>
          <w:szCs w:val="24"/>
        </w:rPr>
        <w:t>,</w:t>
      </w:r>
      <w:r>
        <w:rPr>
          <w:rFonts w:ascii="Arial" w:hAnsi="Arial" w:cs="Arial"/>
          <w:sz w:val="24"/>
          <w:szCs w:val="24"/>
        </w:rPr>
        <w:t xml:space="preserve"> the report also weighs in</w:t>
      </w:r>
      <w:r w:rsidR="00B75655" w:rsidRPr="00B75655">
        <w:rPr>
          <w:rFonts w:ascii="Arial" w:hAnsi="Arial" w:cs="Arial"/>
          <w:sz w:val="24"/>
          <w:szCs w:val="24"/>
        </w:rPr>
        <w:t xml:space="preserve"> IKEA's Corporate Social Responsibility (CSR) efforts and sustainability initiatives </w:t>
      </w:r>
      <w:r>
        <w:rPr>
          <w:rFonts w:ascii="Arial" w:hAnsi="Arial" w:cs="Arial"/>
          <w:sz w:val="24"/>
          <w:szCs w:val="24"/>
        </w:rPr>
        <w:t xml:space="preserve">that </w:t>
      </w:r>
      <w:r w:rsidR="00B75655" w:rsidRPr="00B75655">
        <w:rPr>
          <w:rFonts w:ascii="Arial" w:hAnsi="Arial" w:cs="Arial"/>
          <w:sz w:val="24"/>
          <w:szCs w:val="24"/>
        </w:rPr>
        <w:t>play a crucial role in enhancing the company's reputation and creating a positive impact on society and the environment.</w:t>
      </w:r>
      <w:r>
        <w:rPr>
          <w:rFonts w:ascii="Arial" w:hAnsi="Arial" w:cs="Arial"/>
          <w:sz w:val="24"/>
          <w:szCs w:val="24"/>
        </w:rPr>
        <w:t xml:space="preserve"> </w:t>
      </w:r>
      <w:r w:rsidR="00D35856">
        <w:rPr>
          <w:rFonts w:ascii="Arial" w:hAnsi="Arial" w:cs="Arial"/>
          <w:sz w:val="24"/>
          <w:szCs w:val="24"/>
        </w:rPr>
        <w:t xml:space="preserve">Moreover, the concept of CSR is explained using </w:t>
      </w:r>
      <w:r w:rsidR="00D35856" w:rsidRPr="00D35856">
        <w:rPr>
          <w:rFonts w:ascii="Arial" w:hAnsi="Arial" w:cs="Arial"/>
          <w:sz w:val="24"/>
          <w:szCs w:val="24"/>
        </w:rPr>
        <w:t xml:space="preserve">Carroll’s </w:t>
      </w:r>
      <w:r w:rsidR="00D35856">
        <w:rPr>
          <w:rFonts w:ascii="Arial" w:hAnsi="Arial" w:cs="Arial"/>
          <w:sz w:val="24"/>
          <w:szCs w:val="24"/>
        </w:rPr>
        <w:t>f</w:t>
      </w:r>
      <w:r w:rsidR="00D35856" w:rsidRPr="00D35856">
        <w:rPr>
          <w:rFonts w:ascii="Arial" w:hAnsi="Arial" w:cs="Arial"/>
          <w:sz w:val="24"/>
          <w:szCs w:val="24"/>
        </w:rPr>
        <w:t>our-</w:t>
      </w:r>
      <w:r w:rsidR="00D35856">
        <w:rPr>
          <w:rFonts w:ascii="Arial" w:hAnsi="Arial" w:cs="Arial"/>
          <w:sz w:val="24"/>
          <w:szCs w:val="24"/>
        </w:rPr>
        <w:t>p</w:t>
      </w:r>
      <w:r w:rsidR="00D35856" w:rsidRPr="00D35856">
        <w:rPr>
          <w:rFonts w:ascii="Arial" w:hAnsi="Arial" w:cs="Arial"/>
          <w:sz w:val="24"/>
          <w:szCs w:val="24"/>
        </w:rPr>
        <w:t xml:space="preserve">art </w:t>
      </w:r>
      <w:r w:rsidR="00D35856">
        <w:rPr>
          <w:rFonts w:ascii="Arial" w:hAnsi="Arial" w:cs="Arial"/>
          <w:sz w:val="24"/>
          <w:szCs w:val="24"/>
        </w:rPr>
        <w:t>p</w:t>
      </w:r>
      <w:r w:rsidR="00D35856" w:rsidRPr="00D35856">
        <w:rPr>
          <w:rFonts w:ascii="Arial" w:hAnsi="Arial" w:cs="Arial"/>
          <w:sz w:val="24"/>
          <w:szCs w:val="24"/>
        </w:rPr>
        <w:t>yramid</w:t>
      </w:r>
      <w:r w:rsidR="00197622">
        <w:rPr>
          <w:rFonts w:ascii="Arial" w:hAnsi="Arial" w:cs="Arial"/>
          <w:sz w:val="24"/>
          <w:szCs w:val="24"/>
        </w:rPr>
        <w:t xml:space="preserve"> </w:t>
      </w:r>
      <w:r w:rsidR="00197622" w:rsidRPr="00197622">
        <w:rPr>
          <w:rFonts w:ascii="Arial" w:hAnsi="Arial" w:cs="Arial"/>
          <w:sz w:val="24"/>
          <w:szCs w:val="24"/>
        </w:rPr>
        <w:t>(Carroll, 2016)</w:t>
      </w:r>
      <w:r>
        <w:rPr>
          <w:rFonts w:ascii="Arial" w:hAnsi="Arial" w:cs="Arial"/>
          <w:sz w:val="24"/>
          <w:szCs w:val="24"/>
        </w:rPr>
        <w:t>.</w:t>
      </w:r>
      <w:r w:rsidR="00B75655" w:rsidRPr="00B75655">
        <w:rPr>
          <w:rFonts w:ascii="Arial" w:hAnsi="Arial" w:cs="Arial"/>
          <w:sz w:val="24"/>
          <w:szCs w:val="24"/>
        </w:rPr>
        <w:t xml:space="preserve"> IKEA's commitment to ethical practices, employee empowerment, and sustainable sourcing is essential for long-term success</w:t>
      </w:r>
      <w:r w:rsidR="00B90011">
        <w:rPr>
          <w:rFonts w:ascii="Arial" w:hAnsi="Arial" w:cs="Arial"/>
          <w:sz w:val="24"/>
          <w:szCs w:val="24"/>
        </w:rPr>
        <w:t xml:space="preserve"> </w:t>
      </w:r>
      <w:r w:rsidR="00B90011" w:rsidRPr="00B90011">
        <w:rPr>
          <w:rFonts w:ascii="Arial" w:hAnsi="Arial" w:cs="Arial"/>
          <w:sz w:val="24"/>
          <w:szCs w:val="24"/>
        </w:rPr>
        <w:t>(Baraka and Farkh, 2021)</w:t>
      </w:r>
      <w:r w:rsidR="00B90011">
        <w:rPr>
          <w:rFonts w:ascii="Arial" w:hAnsi="Arial" w:cs="Arial"/>
          <w:sz w:val="24"/>
          <w:szCs w:val="24"/>
        </w:rPr>
        <w:t>.</w:t>
      </w:r>
    </w:p>
    <w:p w14:paraId="31EBA7C5" w14:textId="77777777" w:rsidR="00595143" w:rsidRPr="00B75655" w:rsidRDefault="00595143" w:rsidP="00B75655">
      <w:pPr>
        <w:rPr>
          <w:rFonts w:ascii="Arial" w:hAnsi="Arial" w:cs="Arial"/>
          <w:sz w:val="24"/>
          <w:szCs w:val="24"/>
        </w:rPr>
      </w:pPr>
    </w:p>
    <w:p w14:paraId="388B8839" w14:textId="6CA2B0B7" w:rsidR="00233F8E" w:rsidRPr="00595143" w:rsidRDefault="004D5714" w:rsidP="00595143">
      <w:pPr>
        <w:pStyle w:val="Heading1"/>
      </w:pPr>
      <w:bookmarkStart w:id="3" w:name="_Toc140794896"/>
      <w:r w:rsidRPr="00595143">
        <w:t xml:space="preserve">2.2 </w:t>
      </w:r>
      <w:r w:rsidR="001F4C33">
        <w:t>Background of the Organization</w:t>
      </w:r>
      <w:bookmarkEnd w:id="3"/>
    </w:p>
    <w:p w14:paraId="6CA8DEDB" w14:textId="553562CA" w:rsidR="00DA48E5" w:rsidRDefault="00303804" w:rsidP="005F22BA">
      <w:pPr>
        <w:rPr>
          <w:rFonts w:ascii="Arial" w:hAnsi="Arial" w:cs="Arial"/>
          <w:sz w:val="24"/>
          <w:szCs w:val="24"/>
        </w:rPr>
      </w:pPr>
      <w:r>
        <w:rPr>
          <w:rFonts w:ascii="Arial" w:hAnsi="Arial" w:cs="Arial"/>
          <w:sz w:val="24"/>
          <w:szCs w:val="24"/>
        </w:rPr>
        <w:lastRenderedPageBreak/>
        <w:t xml:space="preserve">IKEA is a </w:t>
      </w:r>
      <w:r w:rsidRPr="00303804">
        <w:rPr>
          <w:rFonts w:ascii="Arial" w:hAnsi="Arial" w:cs="Arial"/>
          <w:sz w:val="24"/>
          <w:szCs w:val="24"/>
        </w:rPr>
        <w:t>multinational company</w:t>
      </w:r>
      <w:r>
        <w:rPr>
          <w:rFonts w:ascii="Arial" w:hAnsi="Arial" w:cs="Arial"/>
          <w:sz w:val="24"/>
          <w:szCs w:val="24"/>
        </w:rPr>
        <w:t xml:space="preserve"> </w:t>
      </w:r>
      <w:r w:rsidRPr="00303804">
        <w:rPr>
          <w:rFonts w:ascii="Arial" w:hAnsi="Arial" w:cs="Arial"/>
          <w:sz w:val="24"/>
          <w:szCs w:val="24"/>
        </w:rPr>
        <w:t xml:space="preserve">based in Sweden that </w:t>
      </w:r>
      <w:r>
        <w:rPr>
          <w:rFonts w:ascii="Arial" w:hAnsi="Arial" w:cs="Arial"/>
          <w:sz w:val="24"/>
          <w:szCs w:val="24"/>
        </w:rPr>
        <w:t>designs</w:t>
      </w:r>
      <w:r w:rsidRPr="00303804">
        <w:rPr>
          <w:rFonts w:ascii="Arial" w:hAnsi="Arial" w:cs="Arial"/>
          <w:sz w:val="24"/>
          <w:szCs w:val="24"/>
        </w:rPr>
        <w:t xml:space="preserve"> and </w:t>
      </w:r>
      <w:r>
        <w:rPr>
          <w:rFonts w:ascii="Arial" w:hAnsi="Arial" w:cs="Arial"/>
          <w:sz w:val="24"/>
          <w:szCs w:val="24"/>
        </w:rPr>
        <w:t>sells</w:t>
      </w:r>
      <w:r w:rsidRPr="00303804">
        <w:rPr>
          <w:rFonts w:ascii="Arial" w:hAnsi="Arial" w:cs="Arial"/>
          <w:sz w:val="24"/>
          <w:szCs w:val="24"/>
        </w:rPr>
        <w:t xml:space="preserve"> furniture, kitchen appliances,</w:t>
      </w:r>
      <w:r>
        <w:rPr>
          <w:rFonts w:ascii="Arial" w:hAnsi="Arial" w:cs="Arial"/>
          <w:sz w:val="24"/>
          <w:szCs w:val="24"/>
        </w:rPr>
        <w:t xml:space="preserve"> </w:t>
      </w:r>
      <w:r w:rsidRPr="00303804">
        <w:rPr>
          <w:rFonts w:ascii="Arial" w:hAnsi="Arial" w:cs="Arial"/>
          <w:sz w:val="24"/>
          <w:szCs w:val="24"/>
        </w:rPr>
        <w:t>home accessories,</w:t>
      </w:r>
      <w:r>
        <w:rPr>
          <w:rFonts w:ascii="Arial" w:hAnsi="Arial" w:cs="Arial"/>
          <w:sz w:val="24"/>
          <w:szCs w:val="24"/>
        </w:rPr>
        <w:t xml:space="preserve"> decoration</w:t>
      </w:r>
      <w:r w:rsidR="00BE011E">
        <w:rPr>
          <w:rFonts w:ascii="Arial" w:hAnsi="Arial" w:cs="Arial"/>
          <w:sz w:val="24"/>
          <w:szCs w:val="24"/>
        </w:rPr>
        <w:t>, and</w:t>
      </w:r>
      <w:r w:rsidRPr="00303804">
        <w:rPr>
          <w:rFonts w:ascii="Arial" w:hAnsi="Arial" w:cs="Arial"/>
          <w:sz w:val="24"/>
          <w:szCs w:val="24"/>
        </w:rPr>
        <w:t xml:space="preserve"> a variety of other products and </w:t>
      </w:r>
      <w:r>
        <w:rPr>
          <w:rFonts w:ascii="Arial" w:hAnsi="Arial" w:cs="Arial"/>
          <w:sz w:val="24"/>
          <w:szCs w:val="24"/>
        </w:rPr>
        <w:t xml:space="preserve">home </w:t>
      </w:r>
      <w:r w:rsidRPr="00303804">
        <w:rPr>
          <w:rFonts w:ascii="Arial" w:hAnsi="Arial" w:cs="Arial"/>
          <w:sz w:val="24"/>
          <w:szCs w:val="24"/>
        </w:rPr>
        <w:t>services.</w:t>
      </w:r>
      <w:r>
        <w:rPr>
          <w:rFonts w:ascii="Arial" w:hAnsi="Arial" w:cs="Arial"/>
          <w:sz w:val="24"/>
          <w:szCs w:val="24"/>
        </w:rPr>
        <w:t xml:space="preserve"> It is renowned worldwide for its </w:t>
      </w:r>
      <w:r w:rsidRPr="00303804">
        <w:rPr>
          <w:rFonts w:ascii="Arial" w:hAnsi="Arial" w:cs="Arial"/>
          <w:sz w:val="24"/>
          <w:szCs w:val="24"/>
        </w:rPr>
        <w:t>"Assemble and Install-It-Yourself" furniture (Ozturkcan, 2020).</w:t>
      </w:r>
      <w:r w:rsidR="00F2787C">
        <w:rPr>
          <w:rFonts w:ascii="Arial" w:hAnsi="Arial" w:cs="Arial"/>
          <w:sz w:val="24"/>
          <w:szCs w:val="24"/>
        </w:rPr>
        <w:t xml:space="preserve"> The name of the company is based on the </w:t>
      </w:r>
      <w:r w:rsidR="00F2787C" w:rsidRPr="00F2787C">
        <w:rPr>
          <w:rFonts w:ascii="Arial" w:hAnsi="Arial" w:cs="Arial"/>
          <w:sz w:val="24"/>
          <w:szCs w:val="24"/>
        </w:rPr>
        <w:t>initials of founder Ingvar Kamprad, Elmtaryd, the farm on which he grew up, and Agunnaryd, the nearby village.</w:t>
      </w:r>
      <w:r w:rsidR="00F2787C">
        <w:rPr>
          <w:rFonts w:ascii="Arial" w:hAnsi="Arial" w:cs="Arial"/>
          <w:sz w:val="24"/>
          <w:szCs w:val="24"/>
        </w:rPr>
        <w:t xml:space="preserve"> The first IKEA store was opened in </w:t>
      </w:r>
      <w:r w:rsidR="00F2787C" w:rsidRPr="00F2787C">
        <w:rPr>
          <w:rFonts w:ascii="Arial" w:hAnsi="Arial" w:cs="Arial"/>
          <w:sz w:val="24"/>
          <w:szCs w:val="24"/>
        </w:rPr>
        <w:t>Älmhult, Sweden</w:t>
      </w:r>
      <w:r w:rsidR="00BE011E">
        <w:rPr>
          <w:rFonts w:ascii="Arial" w:hAnsi="Arial" w:cs="Arial"/>
          <w:sz w:val="24"/>
          <w:szCs w:val="24"/>
        </w:rPr>
        <w:t>,</w:t>
      </w:r>
      <w:r w:rsidR="00F2787C">
        <w:rPr>
          <w:rFonts w:ascii="Arial" w:hAnsi="Arial" w:cs="Arial"/>
          <w:sz w:val="24"/>
          <w:szCs w:val="24"/>
        </w:rPr>
        <w:t xml:space="preserve"> in1958 </w:t>
      </w:r>
      <w:r w:rsidR="00F2787C" w:rsidRPr="00F2787C">
        <w:rPr>
          <w:rFonts w:ascii="Arial" w:hAnsi="Arial" w:cs="Arial"/>
          <w:sz w:val="24"/>
          <w:szCs w:val="24"/>
        </w:rPr>
        <w:t>(IKEA, 2023</w:t>
      </w:r>
      <w:r w:rsidR="00483DB5">
        <w:rPr>
          <w:rFonts w:ascii="Arial" w:hAnsi="Arial" w:cs="Arial"/>
          <w:sz w:val="24"/>
          <w:szCs w:val="24"/>
        </w:rPr>
        <w:t>c</w:t>
      </w:r>
      <w:r w:rsidR="00F2787C" w:rsidRPr="00F2787C">
        <w:rPr>
          <w:rFonts w:ascii="Arial" w:hAnsi="Arial" w:cs="Arial"/>
          <w:sz w:val="24"/>
          <w:szCs w:val="24"/>
        </w:rPr>
        <w:t>).</w:t>
      </w:r>
    </w:p>
    <w:p w14:paraId="3EC96E5E" w14:textId="5D5FE07A" w:rsidR="00A070E4" w:rsidRDefault="005307FC" w:rsidP="005F22BA">
      <w:pPr>
        <w:rPr>
          <w:rFonts w:ascii="Arial" w:hAnsi="Arial" w:cs="Arial"/>
          <w:sz w:val="24"/>
          <w:szCs w:val="24"/>
        </w:rPr>
      </w:pPr>
      <w:r w:rsidRPr="005307FC">
        <w:rPr>
          <w:rFonts w:ascii="Arial" w:hAnsi="Arial" w:cs="Arial"/>
          <w:sz w:val="24"/>
          <w:szCs w:val="24"/>
        </w:rPr>
        <w:t>IKEA's vision is to create a better everyday life for as many people as possible (IKEA, 2019).</w:t>
      </w:r>
      <w:r>
        <w:rPr>
          <w:rFonts w:ascii="Arial" w:hAnsi="Arial" w:cs="Arial"/>
          <w:sz w:val="24"/>
          <w:szCs w:val="24"/>
        </w:rPr>
        <w:t xml:space="preserve"> </w:t>
      </w:r>
      <w:r w:rsidRPr="005307FC">
        <w:rPr>
          <w:rFonts w:ascii="Arial" w:hAnsi="Arial" w:cs="Arial"/>
          <w:sz w:val="24"/>
          <w:szCs w:val="24"/>
        </w:rPr>
        <w:t>The business idea of the company is to offer a wide range of well-designed, functional home furnishing products at prices so low that as many people as possible will be able to afford them. As of 2023, the company has 460 stores in 62 markets worldwide (IKEA, 2023a).</w:t>
      </w:r>
    </w:p>
    <w:p w14:paraId="5AF60AAB" w14:textId="77777777" w:rsidR="00AA255A" w:rsidRDefault="00AA255A" w:rsidP="005F22BA">
      <w:pPr>
        <w:rPr>
          <w:rFonts w:ascii="Arial" w:hAnsi="Arial" w:cs="Arial"/>
          <w:sz w:val="24"/>
          <w:szCs w:val="24"/>
        </w:rPr>
      </w:pPr>
    </w:p>
    <w:p w14:paraId="158F6908" w14:textId="26CEC4BB" w:rsidR="00562892" w:rsidRDefault="00562892" w:rsidP="005F22BA">
      <w:pPr>
        <w:rPr>
          <w:rFonts w:ascii="Arial" w:hAnsi="Arial" w:cs="Arial"/>
          <w:sz w:val="24"/>
          <w:szCs w:val="24"/>
        </w:rPr>
      </w:pPr>
      <w:r>
        <w:rPr>
          <w:rFonts w:ascii="Arial" w:hAnsi="Arial" w:cs="Arial"/>
          <w:noProof/>
          <w:sz w:val="24"/>
          <w:szCs w:val="24"/>
        </w:rPr>
        <w:drawing>
          <wp:inline distT="0" distB="0" distL="0" distR="0" wp14:anchorId="655DF187" wp14:editId="00BFD811">
            <wp:extent cx="5731510" cy="3321685"/>
            <wp:effectExtent l="19050" t="19050" r="21590" b="12065"/>
            <wp:docPr id="1852165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16545" name="Picture 185216545"/>
                    <pic:cNvPicPr/>
                  </pic:nvPicPr>
                  <pic:blipFill>
                    <a:blip r:embed="rId9">
                      <a:extLst>
                        <a:ext uri="{28A0092B-C50C-407E-A947-70E740481C1C}">
                          <a14:useLocalDpi xmlns:a14="http://schemas.microsoft.com/office/drawing/2010/main" val="0"/>
                        </a:ext>
                      </a:extLst>
                    </a:blip>
                    <a:stretch>
                      <a:fillRect/>
                    </a:stretch>
                  </pic:blipFill>
                  <pic:spPr>
                    <a:xfrm>
                      <a:off x="0" y="0"/>
                      <a:ext cx="5731510" cy="3321685"/>
                    </a:xfrm>
                    <a:prstGeom prst="rect">
                      <a:avLst/>
                    </a:prstGeom>
                    <a:ln>
                      <a:solidFill>
                        <a:schemeClr val="tx1"/>
                      </a:solidFill>
                    </a:ln>
                  </pic:spPr>
                </pic:pic>
              </a:graphicData>
            </a:graphic>
          </wp:inline>
        </w:drawing>
      </w:r>
    </w:p>
    <w:p w14:paraId="57E6DB75" w14:textId="4E7F63E3" w:rsidR="00562892" w:rsidRDefault="00562892" w:rsidP="005F22BA">
      <w:pPr>
        <w:rPr>
          <w:rFonts w:ascii="Arial" w:hAnsi="Arial" w:cs="Arial"/>
          <w:b/>
          <w:bCs/>
          <w:sz w:val="24"/>
          <w:szCs w:val="24"/>
        </w:rPr>
      </w:pPr>
      <w:r w:rsidRPr="00562892">
        <w:rPr>
          <w:rFonts w:ascii="Arial" w:hAnsi="Arial" w:cs="Arial"/>
          <w:b/>
          <w:bCs/>
          <w:sz w:val="24"/>
          <w:szCs w:val="24"/>
        </w:rPr>
        <w:t>Fig 1: IKEA STORES</w:t>
      </w:r>
      <w:r>
        <w:rPr>
          <w:rFonts w:ascii="Arial" w:hAnsi="Arial" w:cs="Arial"/>
          <w:sz w:val="24"/>
          <w:szCs w:val="24"/>
        </w:rPr>
        <w:t xml:space="preserve">                                                                             </w:t>
      </w:r>
      <w:r w:rsidRPr="00562892">
        <w:rPr>
          <w:rFonts w:ascii="Arial" w:hAnsi="Arial" w:cs="Arial"/>
          <w:b/>
          <w:bCs/>
          <w:sz w:val="24"/>
          <w:szCs w:val="24"/>
        </w:rPr>
        <w:t>(IKEA, 2023a)</w:t>
      </w:r>
    </w:p>
    <w:p w14:paraId="35A2F32D" w14:textId="77777777" w:rsidR="00AA255A" w:rsidRDefault="00AA255A" w:rsidP="005F22BA">
      <w:pPr>
        <w:rPr>
          <w:rFonts w:ascii="Arial" w:hAnsi="Arial" w:cs="Arial"/>
          <w:sz w:val="24"/>
          <w:szCs w:val="24"/>
        </w:rPr>
      </w:pPr>
    </w:p>
    <w:p w14:paraId="6B2C30BB" w14:textId="78FACBFD" w:rsidR="00552E7D" w:rsidRDefault="00552E7D" w:rsidP="005F22BA">
      <w:pPr>
        <w:rPr>
          <w:rFonts w:ascii="Arial" w:hAnsi="Arial" w:cs="Arial"/>
          <w:sz w:val="24"/>
          <w:szCs w:val="24"/>
        </w:rPr>
      </w:pPr>
      <w:r>
        <w:rPr>
          <w:rFonts w:ascii="Arial" w:hAnsi="Arial" w:cs="Arial"/>
          <w:sz w:val="24"/>
          <w:szCs w:val="24"/>
        </w:rPr>
        <w:t xml:space="preserve">Moreover, IKEA </w:t>
      </w:r>
      <w:r w:rsidRPr="00552E7D">
        <w:rPr>
          <w:rFonts w:ascii="Arial" w:hAnsi="Arial" w:cs="Arial"/>
          <w:sz w:val="24"/>
          <w:szCs w:val="24"/>
        </w:rPr>
        <w:t>is most</w:t>
      </w:r>
      <w:r>
        <w:rPr>
          <w:rFonts w:ascii="Arial" w:hAnsi="Arial" w:cs="Arial"/>
          <w:sz w:val="24"/>
          <w:szCs w:val="24"/>
        </w:rPr>
        <w:t>ly</w:t>
      </w:r>
      <w:r w:rsidRPr="00552E7D">
        <w:rPr>
          <w:rFonts w:ascii="Arial" w:hAnsi="Arial" w:cs="Arial"/>
          <w:sz w:val="24"/>
          <w:szCs w:val="24"/>
        </w:rPr>
        <w:t xml:space="preserve"> recognised for its minimalist interior designs, modernist furniture designs, and immersive shopping concepts built around showrooms with staged room settings where buyers can engage with the products in</w:t>
      </w:r>
      <w:r w:rsidR="00BE011E">
        <w:rPr>
          <w:rFonts w:ascii="Arial" w:hAnsi="Arial" w:cs="Arial"/>
          <w:sz w:val="24"/>
          <w:szCs w:val="24"/>
        </w:rPr>
        <w:t xml:space="preserve"> </w:t>
      </w:r>
      <w:r w:rsidRPr="00552E7D">
        <w:rPr>
          <w:rFonts w:ascii="Arial" w:hAnsi="Arial" w:cs="Arial"/>
          <w:sz w:val="24"/>
          <w:szCs w:val="24"/>
        </w:rPr>
        <w:t>person. The co</w:t>
      </w:r>
      <w:r>
        <w:rPr>
          <w:rFonts w:ascii="Arial" w:hAnsi="Arial" w:cs="Arial"/>
          <w:sz w:val="24"/>
          <w:szCs w:val="24"/>
        </w:rPr>
        <w:t>mpany</w:t>
      </w:r>
      <w:r w:rsidRPr="00552E7D">
        <w:rPr>
          <w:rFonts w:ascii="Arial" w:hAnsi="Arial" w:cs="Arial"/>
          <w:sz w:val="24"/>
          <w:szCs w:val="24"/>
        </w:rPr>
        <w:t xml:space="preserve"> has constantly placed a strong emphasis on selling its goods </w:t>
      </w:r>
      <w:r w:rsidR="00BE011E">
        <w:rPr>
          <w:rFonts w:ascii="Arial" w:hAnsi="Arial" w:cs="Arial"/>
          <w:sz w:val="24"/>
          <w:szCs w:val="24"/>
        </w:rPr>
        <w:t>at</w:t>
      </w:r>
      <w:r w:rsidRPr="00552E7D">
        <w:rPr>
          <w:rFonts w:ascii="Arial" w:hAnsi="Arial" w:cs="Arial"/>
          <w:sz w:val="24"/>
          <w:szCs w:val="24"/>
        </w:rPr>
        <w:t xml:space="preserve"> incredibly low rates. IKEA </w:t>
      </w:r>
      <w:r>
        <w:rPr>
          <w:rFonts w:ascii="Arial" w:hAnsi="Arial" w:cs="Arial"/>
          <w:sz w:val="24"/>
          <w:szCs w:val="24"/>
        </w:rPr>
        <w:t>introduced</w:t>
      </w:r>
      <w:r w:rsidRPr="00552E7D">
        <w:rPr>
          <w:rFonts w:ascii="Arial" w:hAnsi="Arial" w:cs="Arial"/>
          <w:sz w:val="24"/>
          <w:szCs w:val="24"/>
        </w:rPr>
        <w:t xml:space="preserve"> innovations</w:t>
      </w:r>
      <w:r>
        <w:rPr>
          <w:rFonts w:ascii="Arial" w:hAnsi="Arial" w:cs="Arial"/>
          <w:sz w:val="24"/>
          <w:szCs w:val="24"/>
        </w:rPr>
        <w:t xml:space="preserve"> such as</w:t>
      </w:r>
      <w:r w:rsidRPr="00552E7D">
        <w:rPr>
          <w:rFonts w:ascii="Arial" w:hAnsi="Arial" w:cs="Arial"/>
          <w:sz w:val="24"/>
          <w:szCs w:val="24"/>
        </w:rPr>
        <w:t xml:space="preserve"> flat pack</w:t>
      </w:r>
      <w:r>
        <w:rPr>
          <w:rFonts w:ascii="Arial" w:hAnsi="Arial" w:cs="Arial"/>
          <w:sz w:val="24"/>
          <w:szCs w:val="24"/>
        </w:rPr>
        <w:t>s</w:t>
      </w:r>
      <w:r w:rsidRPr="00552E7D">
        <w:rPr>
          <w:rFonts w:ascii="Arial" w:hAnsi="Arial" w:cs="Arial"/>
          <w:sz w:val="24"/>
          <w:szCs w:val="24"/>
        </w:rPr>
        <w:t>, which cut costs associated with production and shipping, and the "showroom-warehouse" idea, which cut costs associated with retailing (Baraldi, 2008).</w:t>
      </w:r>
    </w:p>
    <w:p w14:paraId="3F03FDED" w14:textId="77777777" w:rsidR="00562892" w:rsidRDefault="00562892" w:rsidP="005F22BA">
      <w:pPr>
        <w:rPr>
          <w:rFonts w:ascii="Arial" w:hAnsi="Arial" w:cs="Arial"/>
          <w:sz w:val="24"/>
          <w:szCs w:val="24"/>
        </w:rPr>
      </w:pPr>
    </w:p>
    <w:p w14:paraId="0B26114B" w14:textId="54758E14" w:rsidR="00D021D2" w:rsidRPr="00595143" w:rsidRDefault="004D5714" w:rsidP="00595143">
      <w:pPr>
        <w:pStyle w:val="Heading1"/>
      </w:pPr>
      <w:bookmarkStart w:id="4" w:name="_Toc140794897"/>
      <w:r w:rsidRPr="00595143">
        <w:t xml:space="preserve">2.3 </w:t>
      </w:r>
      <w:r w:rsidR="00D021D2" w:rsidRPr="00595143">
        <w:t>D</w:t>
      </w:r>
      <w:r w:rsidR="001F4C33">
        <w:t>efinitions</w:t>
      </w:r>
      <w:r w:rsidR="00D021D2" w:rsidRPr="00595143">
        <w:t xml:space="preserve"> </w:t>
      </w:r>
      <w:r w:rsidR="001F4C33">
        <w:t>of Major Concepts</w:t>
      </w:r>
      <w:bookmarkEnd w:id="4"/>
    </w:p>
    <w:p w14:paraId="0C84D3E6" w14:textId="57FBC356" w:rsidR="00D021D2" w:rsidRPr="008271B4" w:rsidRDefault="00D021D2" w:rsidP="005F22BA">
      <w:pPr>
        <w:rPr>
          <w:rFonts w:ascii="Arial" w:hAnsi="Arial" w:cs="Arial"/>
          <w:b/>
          <w:bCs/>
          <w:sz w:val="24"/>
          <w:szCs w:val="24"/>
        </w:rPr>
      </w:pPr>
      <w:r w:rsidRPr="008271B4">
        <w:rPr>
          <w:rFonts w:ascii="Arial" w:hAnsi="Arial" w:cs="Arial"/>
          <w:b/>
          <w:bCs/>
          <w:sz w:val="24"/>
          <w:szCs w:val="24"/>
        </w:rPr>
        <w:lastRenderedPageBreak/>
        <w:t>Strategy</w:t>
      </w:r>
    </w:p>
    <w:p w14:paraId="39358F1E" w14:textId="77777777" w:rsidR="003A5535" w:rsidRDefault="00576D09" w:rsidP="005F22BA">
      <w:pPr>
        <w:rPr>
          <w:rFonts w:ascii="Arial" w:hAnsi="Arial" w:cs="Arial"/>
          <w:sz w:val="24"/>
          <w:szCs w:val="24"/>
        </w:rPr>
      </w:pPr>
      <w:r>
        <w:rPr>
          <w:rFonts w:ascii="Arial" w:hAnsi="Arial" w:cs="Arial"/>
          <w:sz w:val="24"/>
          <w:szCs w:val="24"/>
        </w:rPr>
        <w:t xml:space="preserve">The strategy of the firm is </w:t>
      </w:r>
      <w:r w:rsidR="004D61C3">
        <w:rPr>
          <w:rFonts w:ascii="Arial" w:hAnsi="Arial" w:cs="Arial"/>
          <w:sz w:val="24"/>
          <w:szCs w:val="24"/>
        </w:rPr>
        <w:t>determined by how well</w:t>
      </w:r>
      <w:r>
        <w:rPr>
          <w:rFonts w:ascii="Arial" w:hAnsi="Arial" w:cs="Arial"/>
          <w:sz w:val="24"/>
          <w:szCs w:val="24"/>
        </w:rPr>
        <w:t xml:space="preserve"> its internal capabilities and its external relationships</w:t>
      </w:r>
      <w:r w:rsidR="00C70222" w:rsidRPr="00C70222">
        <w:t xml:space="preserve"> </w:t>
      </w:r>
      <w:r w:rsidR="00C70222" w:rsidRPr="00C70222">
        <w:rPr>
          <w:rFonts w:ascii="Arial" w:hAnsi="Arial" w:cs="Arial"/>
          <w:sz w:val="24"/>
          <w:szCs w:val="24"/>
        </w:rPr>
        <w:t>complement one another.</w:t>
      </w:r>
      <w:r w:rsidR="00622BBA">
        <w:rPr>
          <w:rFonts w:ascii="Arial" w:hAnsi="Arial" w:cs="Arial"/>
          <w:sz w:val="24"/>
          <w:szCs w:val="24"/>
        </w:rPr>
        <w:t xml:space="preserve"> </w:t>
      </w:r>
      <w:r w:rsidR="00622BBA" w:rsidRPr="00622BBA">
        <w:rPr>
          <w:rFonts w:ascii="Arial" w:hAnsi="Arial" w:cs="Arial"/>
          <w:sz w:val="24"/>
          <w:szCs w:val="24"/>
        </w:rPr>
        <w:t xml:space="preserve">It explains how it responds to its suppliers, consumers, competitors, and the social and economic </w:t>
      </w:r>
      <w:r>
        <w:rPr>
          <w:rFonts w:ascii="Arial" w:hAnsi="Arial" w:cs="Arial"/>
          <w:sz w:val="24"/>
          <w:szCs w:val="24"/>
        </w:rPr>
        <w:t>environment within which it operates</w:t>
      </w:r>
      <w:r w:rsidR="0081145F">
        <w:rPr>
          <w:rFonts w:ascii="Arial" w:hAnsi="Arial" w:cs="Arial"/>
          <w:sz w:val="24"/>
          <w:szCs w:val="24"/>
        </w:rPr>
        <w:t xml:space="preserve"> </w:t>
      </w:r>
      <w:r w:rsidR="0081145F" w:rsidRPr="0081145F">
        <w:rPr>
          <w:rFonts w:ascii="Arial" w:hAnsi="Arial" w:cs="Arial"/>
          <w:sz w:val="24"/>
          <w:szCs w:val="24"/>
        </w:rPr>
        <w:t>(Lynch, 2018)</w:t>
      </w:r>
      <w:r>
        <w:rPr>
          <w:rFonts w:ascii="Arial" w:hAnsi="Arial" w:cs="Arial"/>
          <w:sz w:val="24"/>
          <w:szCs w:val="24"/>
        </w:rPr>
        <w:t>.</w:t>
      </w:r>
    </w:p>
    <w:p w14:paraId="0E2A04B9" w14:textId="2A8B21AA" w:rsidR="00576D09" w:rsidRDefault="003A5535" w:rsidP="005F22BA">
      <w:pPr>
        <w:rPr>
          <w:rFonts w:ascii="Arial" w:hAnsi="Arial" w:cs="Arial"/>
          <w:sz w:val="24"/>
          <w:szCs w:val="24"/>
        </w:rPr>
      </w:pPr>
      <w:r w:rsidRPr="003A5535">
        <w:rPr>
          <w:rFonts w:ascii="Arial" w:hAnsi="Arial" w:cs="Arial"/>
          <w:sz w:val="24"/>
          <w:szCs w:val="24"/>
        </w:rPr>
        <w:t>The management of an organization's resources to accomplish its goals and objectives is known as strategic management.</w:t>
      </w:r>
      <w:r>
        <w:rPr>
          <w:rFonts w:ascii="Arial" w:hAnsi="Arial" w:cs="Arial"/>
          <w:sz w:val="24"/>
          <w:szCs w:val="24"/>
        </w:rPr>
        <w:t xml:space="preserve"> </w:t>
      </w:r>
      <w:r w:rsidRPr="003A5535">
        <w:rPr>
          <w:rFonts w:ascii="Arial" w:hAnsi="Arial" w:cs="Arial"/>
          <w:sz w:val="24"/>
          <w:szCs w:val="24"/>
        </w:rPr>
        <w:t>It entails establishing goals,</w:t>
      </w:r>
      <w:r>
        <w:rPr>
          <w:rFonts w:ascii="Arial" w:hAnsi="Arial" w:cs="Arial"/>
          <w:sz w:val="24"/>
          <w:szCs w:val="24"/>
        </w:rPr>
        <w:t xml:space="preserve"> examining the competitive environment, analysing the internal organization, reviewing strategies</w:t>
      </w:r>
      <w:r w:rsidR="00696007">
        <w:rPr>
          <w:rFonts w:ascii="Arial" w:hAnsi="Arial" w:cs="Arial"/>
          <w:sz w:val="24"/>
          <w:szCs w:val="24"/>
        </w:rPr>
        <w:t>,</w:t>
      </w:r>
      <w:r>
        <w:rPr>
          <w:rFonts w:ascii="Arial" w:hAnsi="Arial" w:cs="Arial"/>
          <w:sz w:val="24"/>
          <w:szCs w:val="24"/>
        </w:rPr>
        <w:t xml:space="preserve"> </w:t>
      </w:r>
      <w:r w:rsidRPr="003A5535">
        <w:rPr>
          <w:rFonts w:ascii="Arial" w:hAnsi="Arial" w:cs="Arial"/>
          <w:sz w:val="24"/>
          <w:szCs w:val="24"/>
        </w:rPr>
        <w:t>and ensuring that management implements the strategies across the entire organisation</w:t>
      </w:r>
      <w:r w:rsidR="008741A4">
        <w:rPr>
          <w:rFonts w:ascii="Arial" w:hAnsi="Arial" w:cs="Arial"/>
          <w:sz w:val="24"/>
          <w:szCs w:val="24"/>
        </w:rPr>
        <w:t xml:space="preserve"> </w:t>
      </w:r>
      <w:r w:rsidR="008741A4" w:rsidRPr="008741A4">
        <w:rPr>
          <w:rFonts w:ascii="Arial" w:hAnsi="Arial" w:cs="Arial"/>
          <w:sz w:val="24"/>
          <w:szCs w:val="24"/>
        </w:rPr>
        <w:t>(Kenton, 202</w:t>
      </w:r>
      <w:r w:rsidR="008741A4">
        <w:rPr>
          <w:rFonts w:ascii="Arial" w:hAnsi="Arial" w:cs="Arial"/>
          <w:sz w:val="24"/>
          <w:szCs w:val="24"/>
        </w:rPr>
        <w:t>3</w:t>
      </w:r>
      <w:r w:rsidR="008741A4" w:rsidRPr="008741A4">
        <w:rPr>
          <w:rFonts w:ascii="Arial" w:hAnsi="Arial" w:cs="Arial"/>
          <w:sz w:val="24"/>
          <w:szCs w:val="24"/>
        </w:rPr>
        <w:t>)</w:t>
      </w:r>
      <w:r w:rsidRPr="003A5535">
        <w:rPr>
          <w:rFonts w:ascii="Arial" w:hAnsi="Arial" w:cs="Arial"/>
          <w:sz w:val="24"/>
          <w:szCs w:val="24"/>
        </w:rPr>
        <w:t>.</w:t>
      </w:r>
    </w:p>
    <w:p w14:paraId="643AA49F" w14:textId="77777777" w:rsidR="00961F6D" w:rsidRDefault="00961F6D" w:rsidP="005F22BA">
      <w:pPr>
        <w:rPr>
          <w:rFonts w:ascii="Arial" w:hAnsi="Arial" w:cs="Arial"/>
          <w:sz w:val="24"/>
          <w:szCs w:val="24"/>
        </w:rPr>
      </w:pPr>
    </w:p>
    <w:p w14:paraId="47AD9913" w14:textId="70819D12" w:rsidR="00D021D2" w:rsidRPr="008271B4" w:rsidRDefault="00D021D2" w:rsidP="005F22BA">
      <w:pPr>
        <w:rPr>
          <w:rFonts w:ascii="Arial" w:hAnsi="Arial" w:cs="Arial"/>
          <w:b/>
          <w:bCs/>
          <w:sz w:val="24"/>
          <w:szCs w:val="24"/>
        </w:rPr>
      </w:pPr>
      <w:r w:rsidRPr="008271B4">
        <w:rPr>
          <w:rFonts w:ascii="Arial" w:hAnsi="Arial" w:cs="Arial"/>
          <w:b/>
          <w:bCs/>
          <w:sz w:val="24"/>
          <w:szCs w:val="24"/>
        </w:rPr>
        <w:t>Business Level Strategy</w:t>
      </w:r>
    </w:p>
    <w:p w14:paraId="64BF9E36" w14:textId="77777777" w:rsidR="009C2418" w:rsidRDefault="00BE0C67" w:rsidP="005F22BA">
      <w:pPr>
        <w:rPr>
          <w:rFonts w:ascii="Arial" w:hAnsi="Arial" w:cs="Arial"/>
          <w:sz w:val="24"/>
          <w:szCs w:val="24"/>
        </w:rPr>
      </w:pPr>
      <w:r w:rsidRPr="00BE0C67">
        <w:rPr>
          <w:rFonts w:ascii="Arial" w:hAnsi="Arial" w:cs="Arial"/>
          <w:sz w:val="24"/>
          <w:szCs w:val="24"/>
        </w:rPr>
        <w:t xml:space="preserve">A business strategy, also known as a competitive strategy, is often </w:t>
      </w:r>
      <w:r>
        <w:rPr>
          <w:rFonts w:ascii="Arial" w:hAnsi="Arial" w:cs="Arial"/>
          <w:sz w:val="24"/>
          <w:szCs w:val="24"/>
        </w:rPr>
        <w:t>developed</w:t>
      </w:r>
      <w:r w:rsidRPr="00BE0C67">
        <w:rPr>
          <w:rFonts w:ascii="Arial" w:hAnsi="Arial" w:cs="Arial"/>
          <w:sz w:val="24"/>
          <w:szCs w:val="24"/>
        </w:rPr>
        <w:t xml:space="preserve"> at the divisional level and places an emphasis on enhancing the competitive</w:t>
      </w:r>
      <w:r>
        <w:rPr>
          <w:rFonts w:ascii="Arial" w:hAnsi="Arial" w:cs="Arial"/>
          <w:sz w:val="24"/>
          <w:szCs w:val="24"/>
        </w:rPr>
        <w:t xml:space="preserve"> position</w:t>
      </w:r>
      <w:r w:rsidRPr="00BE0C67">
        <w:rPr>
          <w:rFonts w:ascii="Arial" w:hAnsi="Arial" w:cs="Arial"/>
          <w:sz w:val="24"/>
          <w:szCs w:val="24"/>
        </w:rPr>
        <w:t xml:space="preserve"> of a company's </w:t>
      </w:r>
      <w:r>
        <w:rPr>
          <w:rFonts w:ascii="Arial" w:hAnsi="Arial" w:cs="Arial"/>
          <w:sz w:val="24"/>
          <w:szCs w:val="24"/>
        </w:rPr>
        <w:t>products</w:t>
      </w:r>
      <w:r w:rsidRPr="00BE0C67">
        <w:rPr>
          <w:rFonts w:ascii="Arial" w:hAnsi="Arial" w:cs="Arial"/>
          <w:sz w:val="24"/>
          <w:szCs w:val="24"/>
        </w:rPr>
        <w:t xml:space="preserve"> or services in the particular market or industry </w:t>
      </w:r>
      <w:r>
        <w:rPr>
          <w:rFonts w:ascii="Arial" w:hAnsi="Arial" w:cs="Arial"/>
          <w:sz w:val="24"/>
          <w:szCs w:val="24"/>
        </w:rPr>
        <w:t>segment served by the division</w:t>
      </w:r>
      <w:r w:rsidR="00EA4D47">
        <w:rPr>
          <w:rFonts w:ascii="Arial" w:hAnsi="Arial" w:cs="Arial"/>
          <w:sz w:val="24"/>
          <w:szCs w:val="24"/>
        </w:rPr>
        <w:t xml:space="preserve"> </w:t>
      </w:r>
      <w:r w:rsidR="00EA4D47" w:rsidRPr="00EA4D47">
        <w:rPr>
          <w:rFonts w:ascii="Arial" w:hAnsi="Arial" w:cs="Arial"/>
          <w:sz w:val="24"/>
          <w:szCs w:val="24"/>
        </w:rPr>
        <w:t>(Farida and Setiawan, 2022)</w:t>
      </w:r>
      <w:r w:rsidR="00EA4D47">
        <w:rPr>
          <w:rFonts w:ascii="Arial" w:hAnsi="Arial" w:cs="Arial"/>
          <w:sz w:val="24"/>
          <w:szCs w:val="24"/>
        </w:rPr>
        <w:t>.</w:t>
      </w:r>
    </w:p>
    <w:p w14:paraId="61C0EFC1" w14:textId="77777777" w:rsidR="009C2418" w:rsidRDefault="009C2418" w:rsidP="005F22BA">
      <w:pPr>
        <w:rPr>
          <w:rFonts w:ascii="Arial" w:hAnsi="Arial" w:cs="Arial"/>
          <w:sz w:val="24"/>
          <w:szCs w:val="24"/>
        </w:rPr>
      </w:pPr>
    </w:p>
    <w:p w14:paraId="45FD4785" w14:textId="046D5497" w:rsidR="008271B4" w:rsidRDefault="009C2418" w:rsidP="005F22BA">
      <w:pPr>
        <w:rPr>
          <w:rFonts w:ascii="Arial" w:hAnsi="Arial" w:cs="Arial"/>
          <w:sz w:val="24"/>
          <w:szCs w:val="24"/>
        </w:rPr>
      </w:pPr>
      <w:r>
        <w:rPr>
          <w:rFonts w:ascii="Arial" w:hAnsi="Arial" w:cs="Arial"/>
          <w:noProof/>
          <w:sz w:val="24"/>
          <w:szCs w:val="24"/>
        </w:rPr>
        <w:drawing>
          <wp:inline distT="0" distB="0" distL="0" distR="0" wp14:anchorId="7152D52E" wp14:editId="3F8BAF43">
            <wp:extent cx="5731510" cy="3162300"/>
            <wp:effectExtent l="19050" t="19050" r="21590" b="19050"/>
            <wp:docPr id="1845096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96669" name="Picture 1845096669"/>
                    <pic:cNvPicPr/>
                  </pic:nvPicPr>
                  <pic:blipFill>
                    <a:blip r:embed="rId10">
                      <a:extLst>
                        <a:ext uri="{28A0092B-C50C-407E-A947-70E740481C1C}">
                          <a14:useLocalDpi xmlns:a14="http://schemas.microsoft.com/office/drawing/2010/main" val="0"/>
                        </a:ext>
                      </a:extLst>
                    </a:blip>
                    <a:stretch>
                      <a:fillRect/>
                    </a:stretch>
                  </pic:blipFill>
                  <pic:spPr>
                    <a:xfrm>
                      <a:off x="0" y="0"/>
                      <a:ext cx="5731510" cy="3162300"/>
                    </a:xfrm>
                    <a:prstGeom prst="rect">
                      <a:avLst/>
                    </a:prstGeom>
                    <a:ln>
                      <a:solidFill>
                        <a:schemeClr val="tx1"/>
                      </a:solidFill>
                    </a:ln>
                  </pic:spPr>
                </pic:pic>
              </a:graphicData>
            </a:graphic>
          </wp:inline>
        </w:drawing>
      </w:r>
      <w:r w:rsidR="00EA4D47">
        <w:rPr>
          <w:rFonts w:ascii="Arial" w:hAnsi="Arial" w:cs="Arial"/>
          <w:sz w:val="24"/>
          <w:szCs w:val="24"/>
        </w:rPr>
        <w:t xml:space="preserve">  </w:t>
      </w:r>
    </w:p>
    <w:p w14:paraId="283D851D" w14:textId="0EB9233C" w:rsidR="009C2418" w:rsidRDefault="009C2418" w:rsidP="005F22BA">
      <w:pPr>
        <w:rPr>
          <w:rFonts w:ascii="Arial" w:hAnsi="Arial" w:cs="Arial"/>
          <w:b/>
          <w:bCs/>
          <w:sz w:val="24"/>
          <w:szCs w:val="24"/>
        </w:rPr>
      </w:pPr>
      <w:r w:rsidRPr="00F67BBD">
        <w:rPr>
          <w:rFonts w:ascii="Arial" w:hAnsi="Arial" w:cs="Arial"/>
          <w:b/>
          <w:bCs/>
          <w:sz w:val="24"/>
          <w:szCs w:val="24"/>
        </w:rPr>
        <w:t xml:space="preserve">Fig 2: </w:t>
      </w:r>
      <w:r w:rsidR="00DA58AC">
        <w:rPr>
          <w:rFonts w:ascii="Arial" w:hAnsi="Arial" w:cs="Arial"/>
          <w:b/>
          <w:bCs/>
          <w:sz w:val="24"/>
          <w:szCs w:val="24"/>
        </w:rPr>
        <w:t xml:space="preserve">3 </w:t>
      </w:r>
      <w:r w:rsidRPr="00F67BBD">
        <w:rPr>
          <w:rFonts w:ascii="Arial" w:hAnsi="Arial" w:cs="Arial"/>
          <w:b/>
          <w:bCs/>
          <w:sz w:val="24"/>
          <w:szCs w:val="24"/>
        </w:rPr>
        <w:t>Organizational Strategy</w:t>
      </w:r>
      <w:r>
        <w:rPr>
          <w:rFonts w:ascii="Arial" w:hAnsi="Arial" w:cs="Arial"/>
          <w:sz w:val="24"/>
          <w:szCs w:val="24"/>
        </w:rPr>
        <w:t xml:space="preserve"> </w:t>
      </w:r>
      <w:r w:rsidR="00DA58AC" w:rsidRPr="00DA58AC">
        <w:rPr>
          <w:rFonts w:ascii="Arial" w:hAnsi="Arial" w:cs="Arial"/>
          <w:b/>
          <w:bCs/>
          <w:sz w:val="24"/>
          <w:szCs w:val="24"/>
        </w:rPr>
        <w:t>Levels Pyramid</w:t>
      </w:r>
      <w:r w:rsidR="00DA58AC">
        <w:rPr>
          <w:rFonts w:ascii="Arial" w:hAnsi="Arial" w:cs="Arial"/>
          <w:sz w:val="24"/>
          <w:szCs w:val="24"/>
        </w:rPr>
        <w:t xml:space="preserve">                             </w:t>
      </w:r>
      <w:r w:rsidR="000E4ADC">
        <w:rPr>
          <w:rFonts w:ascii="Arial" w:hAnsi="Arial" w:cs="Arial"/>
          <w:sz w:val="24"/>
          <w:szCs w:val="24"/>
        </w:rPr>
        <w:t xml:space="preserve"> </w:t>
      </w:r>
      <w:r w:rsidR="00F67BBD" w:rsidRPr="00F67BBD">
        <w:rPr>
          <w:rFonts w:ascii="Arial" w:hAnsi="Arial" w:cs="Arial"/>
          <w:b/>
          <w:bCs/>
          <w:sz w:val="24"/>
          <w:szCs w:val="24"/>
        </w:rPr>
        <w:t>(Wright, 2022)</w:t>
      </w:r>
    </w:p>
    <w:p w14:paraId="6A29BD1B" w14:textId="5ACDBA5D" w:rsidR="00D36D0D" w:rsidRDefault="00F03282" w:rsidP="005F22BA">
      <w:pPr>
        <w:rPr>
          <w:rFonts w:ascii="Arial" w:hAnsi="Arial" w:cs="Arial"/>
          <w:sz w:val="24"/>
          <w:szCs w:val="24"/>
        </w:rPr>
      </w:pPr>
      <w:r w:rsidRPr="00F03282">
        <w:rPr>
          <w:rFonts w:ascii="Arial" w:hAnsi="Arial" w:cs="Arial"/>
          <w:sz w:val="24"/>
          <w:szCs w:val="24"/>
        </w:rPr>
        <w:t>In addition, the goal of a business-level strategy is to distinguish the firm's position from that of its competitors. A firm must choose if it wants to conduct tasks differently or perform completely distinct tasks in order to position itself differently from rivals. The path that provides the direction of the actions that organisation leaders should take is defined by strategy</w:t>
      </w:r>
      <w:r w:rsidR="00BD5347">
        <w:rPr>
          <w:rFonts w:ascii="Arial" w:hAnsi="Arial" w:cs="Arial"/>
          <w:sz w:val="24"/>
          <w:szCs w:val="24"/>
        </w:rPr>
        <w:t xml:space="preserve"> </w:t>
      </w:r>
      <w:r w:rsidR="00BD5347" w:rsidRPr="00BD5347">
        <w:rPr>
          <w:rFonts w:ascii="Arial" w:hAnsi="Arial" w:cs="Arial"/>
          <w:sz w:val="24"/>
          <w:szCs w:val="24"/>
        </w:rPr>
        <w:t>(</w:t>
      </w:r>
      <w:r w:rsidR="00BD5347">
        <w:rPr>
          <w:rFonts w:ascii="Arial" w:hAnsi="Arial" w:cs="Arial"/>
          <w:sz w:val="24"/>
          <w:szCs w:val="24"/>
        </w:rPr>
        <w:t>S</w:t>
      </w:r>
      <w:r w:rsidR="00BD5347" w:rsidRPr="00BD5347">
        <w:rPr>
          <w:rFonts w:ascii="Arial" w:hAnsi="Arial" w:cs="Arial"/>
          <w:sz w:val="24"/>
          <w:szCs w:val="24"/>
        </w:rPr>
        <w:t>eker, 2020)</w:t>
      </w:r>
      <w:r w:rsidRPr="00F03282">
        <w:rPr>
          <w:rFonts w:ascii="Arial" w:hAnsi="Arial" w:cs="Arial"/>
          <w:sz w:val="24"/>
          <w:szCs w:val="24"/>
        </w:rPr>
        <w:t>.</w:t>
      </w:r>
    </w:p>
    <w:p w14:paraId="4122E723" w14:textId="60F9BB4A" w:rsidR="008F2136" w:rsidRDefault="008F2136" w:rsidP="005F22BA">
      <w:pPr>
        <w:rPr>
          <w:rFonts w:ascii="Arial" w:hAnsi="Arial" w:cs="Arial"/>
          <w:sz w:val="24"/>
          <w:szCs w:val="24"/>
        </w:rPr>
      </w:pPr>
      <w:r>
        <w:rPr>
          <w:rFonts w:ascii="Arial" w:hAnsi="Arial" w:cs="Arial"/>
          <w:sz w:val="24"/>
          <w:szCs w:val="24"/>
        </w:rPr>
        <w:t>The five main business-level strategies are as follows:</w:t>
      </w:r>
    </w:p>
    <w:p w14:paraId="0CE4BC9C" w14:textId="11A8AB5C" w:rsidR="008F2136" w:rsidRPr="00B365AE" w:rsidRDefault="008F2136" w:rsidP="00B365AE">
      <w:pPr>
        <w:pStyle w:val="ListParagraph"/>
        <w:numPr>
          <w:ilvl w:val="0"/>
          <w:numId w:val="1"/>
        </w:numPr>
        <w:rPr>
          <w:rFonts w:ascii="Arial" w:hAnsi="Arial" w:cs="Arial"/>
          <w:sz w:val="24"/>
          <w:szCs w:val="24"/>
        </w:rPr>
      </w:pPr>
      <w:r w:rsidRPr="00B365AE">
        <w:rPr>
          <w:rFonts w:ascii="Arial" w:hAnsi="Arial" w:cs="Arial"/>
          <w:b/>
          <w:bCs/>
          <w:sz w:val="24"/>
          <w:szCs w:val="24"/>
        </w:rPr>
        <w:lastRenderedPageBreak/>
        <w:t>Cost Leadership:</w:t>
      </w:r>
      <w:r w:rsidRPr="00B365AE">
        <w:rPr>
          <w:rFonts w:ascii="Arial" w:hAnsi="Arial" w:cs="Arial"/>
          <w:sz w:val="24"/>
          <w:szCs w:val="24"/>
        </w:rPr>
        <w:t xml:space="preserve"> </w:t>
      </w:r>
      <w:r w:rsidR="005370C3" w:rsidRPr="00B365AE">
        <w:rPr>
          <w:rFonts w:ascii="Arial" w:hAnsi="Arial" w:cs="Arial"/>
          <w:sz w:val="24"/>
          <w:szCs w:val="24"/>
        </w:rPr>
        <w:t xml:space="preserve">It means </w:t>
      </w:r>
      <w:r w:rsidR="00B365AE" w:rsidRPr="00B365AE">
        <w:rPr>
          <w:rFonts w:ascii="Arial" w:hAnsi="Arial" w:cs="Arial"/>
          <w:sz w:val="24"/>
          <w:szCs w:val="24"/>
        </w:rPr>
        <w:t>competing</w:t>
      </w:r>
      <w:r w:rsidRPr="00B365AE">
        <w:rPr>
          <w:rFonts w:ascii="Arial" w:hAnsi="Arial" w:cs="Arial"/>
          <w:sz w:val="24"/>
          <w:szCs w:val="24"/>
        </w:rPr>
        <w:t xml:space="preserve"> on the basis of price with a variety of companies.</w:t>
      </w:r>
    </w:p>
    <w:p w14:paraId="12DA7927" w14:textId="2D7253F1" w:rsidR="008F2136" w:rsidRPr="00B365AE" w:rsidRDefault="008F2136" w:rsidP="00B365AE">
      <w:pPr>
        <w:pStyle w:val="ListParagraph"/>
        <w:numPr>
          <w:ilvl w:val="0"/>
          <w:numId w:val="1"/>
        </w:numPr>
        <w:rPr>
          <w:rFonts w:ascii="Arial" w:hAnsi="Arial" w:cs="Arial"/>
          <w:sz w:val="24"/>
          <w:szCs w:val="24"/>
        </w:rPr>
      </w:pPr>
      <w:r w:rsidRPr="00B365AE">
        <w:rPr>
          <w:rFonts w:ascii="Arial" w:hAnsi="Arial" w:cs="Arial"/>
          <w:b/>
          <w:bCs/>
          <w:sz w:val="24"/>
          <w:szCs w:val="24"/>
        </w:rPr>
        <w:t>Differentiation:</w:t>
      </w:r>
      <w:r w:rsidRPr="00B365AE">
        <w:rPr>
          <w:rFonts w:ascii="Arial" w:hAnsi="Arial" w:cs="Arial"/>
          <w:sz w:val="24"/>
          <w:szCs w:val="24"/>
        </w:rPr>
        <w:t xml:space="preserve"> </w:t>
      </w:r>
      <w:r w:rsidR="005370C3" w:rsidRPr="00B365AE">
        <w:rPr>
          <w:rFonts w:ascii="Arial" w:hAnsi="Arial" w:cs="Arial"/>
          <w:sz w:val="24"/>
          <w:szCs w:val="24"/>
        </w:rPr>
        <w:t>It means</w:t>
      </w:r>
      <w:r w:rsidR="00B365AE" w:rsidRPr="00B365AE">
        <w:rPr>
          <w:rFonts w:ascii="Arial" w:hAnsi="Arial" w:cs="Arial"/>
          <w:sz w:val="24"/>
          <w:szCs w:val="24"/>
        </w:rPr>
        <w:t xml:space="preserve"> </w:t>
      </w:r>
      <w:r w:rsidR="005370C3" w:rsidRPr="00B365AE">
        <w:rPr>
          <w:rFonts w:ascii="Arial" w:hAnsi="Arial" w:cs="Arial"/>
          <w:sz w:val="24"/>
          <w:szCs w:val="24"/>
        </w:rPr>
        <w:t>c</w:t>
      </w:r>
      <w:r w:rsidRPr="00B365AE">
        <w:rPr>
          <w:rFonts w:ascii="Arial" w:hAnsi="Arial" w:cs="Arial"/>
          <w:sz w:val="24"/>
          <w:szCs w:val="24"/>
        </w:rPr>
        <w:t>ompeting by utilising a good or service with completely unique features.</w:t>
      </w:r>
    </w:p>
    <w:p w14:paraId="729AB9D9" w14:textId="5623B148" w:rsidR="008F2136" w:rsidRPr="00B365AE" w:rsidRDefault="008F2136" w:rsidP="00B365AE">
      <w:pPr>
        <w:pStyle w:val="ListParagraph"/>
        <w:numPr>
          <w:ilvl w:val="0"/>
          <w:numId w:val="1"/>
        </w:numPr>
        <w:rPr>
          <w:rFonts w:ascii="Arial" w:hAnsi="Arial" w:cs="Arial"/>
          <w:sz w:val="24"/>
          <w:szCs w:val="24"/>
        </w:rPr>
      </w:pPr>
      <w:r w:rsidRPr="00B365AE">
        <w:rPr>
          <w:rFonts w:ascii="Arial" w:hAnsi="Arial" w:cs="Arial"/>
          <w:b/>
          <w:bCs/>
          <w:sz w:val="24"/>
          <w:szCs w:val="24"/>
        </w:rPr>
        <w:t>Focused differentiation:</w:t>
      </w:r>
      <w:r w:rsidRPr="00B365AE">
        <w:rPr>
          <w:rFonts w:ascii="Arial" w:hAnsi="Arial" w:cs="Arial"/>
          <w:sz w:val="24"/>
          <w:szCs w:val="24"/>
        </w:rPr>
        <w:t xml:space="preserve"> </w:t>
      </w:r>
      <w:r w:rsidR="005370C3" w:rsidRPr="00B365AE">
        <w:rPr>
          <w:rFonts w:ascii="Arial" w:hAnsi="Arial" w:cs="Arial"/>
          <w:sz w:val="24"/>
          <w:szCs w:val="24"/>
        </w:rPr>
        <w:t>It means</w:t>
      </w:r>
      <w:r w:rsidR="00B365AE" w:rsidRPr="00B365AE">
        <w:rPr>
          <w:rFonts w:ascii="Arial" w:hAnsi="Arial" w:cs="Arial"/>
          <w:sz w:val="24"/>
          <w:szCs w:val="24"/>
        </w:rPr>
        <w:t xml:space="preserve"> </w:t>
      </w:r>
      <w:r w:rsidR="005370C3" w:rsidRPr="00B365AE">
        <w:rPr>
          <w:rFonts w:ascii="Arial" w:hAnsi="Arial" w:cs="Arial"/>
          <w:sz w:val="24"/>
          <w:szCs w:val="24"/>
        </w:rPr>
        <w:t>competing not only through differentiation (uniqueness of product</w:t>
      </w:r>
      <w:r w:rsidR="00B365AE" w:rsidRPr="00B365AE">
        <w:rPr>
          <w:rFonts w:ascii="Arial" w:hAnsi="Arial" w:cs="Arial"/>
          <w:sz w:val="24"/>
          <w:szCs w:val="24"/>
        </w:rPr>
        <w:t xml:space="preserve"> or </w:t>
      </w:r>
      <w:r w:rsidR="005370C3" w:rsidRPr="00B365AE">
        <w:rPr>
          <w:rFonts w:ascii="Arial" w:hAnsi="Arial" w:cs="Arial"/>
          <w:sz w:val="24"/>
          <w:szCs w:val="24"/>
        </w:rPr>
        <w:t>service)</w:t>
      </w:r>
      <w:r w:rsidR="00B365AE" w:rsidRPr="00B365AE">
        <w:rPr>
          <w:rFonts w:ascii="Arial" w:hAnsi="Arial" w:cs="Arial"/>
          <w:sz w:val="24"/>
          <w:szCs w:val="24"/>
        </w:rPr>
        <w:t xml:space="preserve"> </w:t>
      </w:r>
      <w:r w:rsidR="005370C3" w:rsidRPr="00B365AE">
        <w:rPr>
          <w:rFonts w:ascii="Arial" w:hAnsi="Arial" w:cs="Arial"/>
          <w:sz w:val="24"/>
          <w:szCs w:val="24"/>
        </w:rPr>
        <w:t>but also by choosing a tiny segment of the market to focus on.</w:t>
      </w:r>
    </w:p>
    <w:p w14:paraId="7AA83580" w14:textId="0AF10C9B" w:rsidR="005370C3" w:rsidRPr="00B365AE" w:rsidRDefault="005370C3" w:rsidP="00B365AE">
      <w:pPr>
        <w:pStyle w:val="ListParagraph"/>
        <w:numPr>
          <w:ilvl w:val="0"/>
          <w:numId w:val="1"/>
        </w:numPr>
        <w:rPr>
          <w:rFonts w:ascii="Arial" w:hAnsi="Arial" w:cs="Arial"/>
          <w:sz w:val="24"/>
          <w:szCs w:val="24"/>
        </w:rPr>
      </w:pPr>
      <w:r w:rsidRPr="00B365AE">
        <w:rPr>
          <w:rFonts w:ascii="Arial" w:hAnsi="Arial" w:cs="Arial"/>
          <w:b/>
          <w:bCs/>
          <w:sz w:val="24"/>
          <w:szCs w:val="24"/>
        </w:rPr>
        <w:t>Focused low-cost:</w:t>
      </w:r>
      <w:r w:rsidRPr="00B365AE">
        <w:rPr>
          <w:rFonts w:ascii="Arial" w:hAnsi="Arial" w:cs="Arial"/>
          <w:sz w:val="24"/>
          <w:szCs w:val="24"/>
        </w:rPr>
        <w:t xml:space="preserve"> It means</w:t>
      </w:r>
      <w:r w:rsidR="00B365AE" w:rsidRPr="00B365AE">
        <w:rPr>
          <w:rFonts w:ascii="Arial" w:hAnsi="Arial" w:cs="Arial"/>
          <w:sz w:val="24"/>
          <w:szCs w:val="24"/>
        </w:rPr>
        <w:t xml:space="preserve"> </w:t>
      </w:r>
      <w:r w:rsidRPr="00B365AE">
        <w:rPr>
          <w:rFonts w:ascii="Arial" w:hAnsi="Arial" w:cs="Arial"/>
          <w:sz w:val="24"/>
          <w:szCs w:val="24"/>
        </w:rPr>
        <w:t>competing not just on price but also by choosing a tiny portion of the market to focus on</w:t>
      </w:r>
      <w:r w:rsidR="00B365AE" w:rsidRPr="00B365AE">
        <w:rPr>
          <w:rFonts w:ascii="Arial" w:hAnsi="Arial" w:cs="Arial"/>
          <w:sz w:val="24"/>
          <w:szCs w:val="24"/>
        </w:rPr>
        <w:t>.</w:t>
      </w:r>
    </w:p>
    <w:p w14:paraId="3B5376A0" w14:textId="4A9E09F1" w:rsidR="005370C3" w:rsidRPr="00911060" w:rsidRDefault="005370C3" w:rsidP="00911060">
      <w:pPr>
        <w:pStyle w:val="ListParagraph"/>
        <w:numPr>
          <w:ilvl w:val="0"/>
          <w:numId w:val="1"/>
        </w:numPr>
        <w:rPr>
          <w:rFonts w:ascii="Arial" w:hAnsi="Arial" w:cs="Arial"/>
          <w:sz w:val="24"/>
          <w:szCs w:val="24"/>
        </w:rPr>
      </w:pPr>
      <w:r w:rsidRPr="00911060">
        <w:rPr>
          <w:rFonts w:ascii="Arial" w:hAnsi="Arial" w:cs="Arial"/>
          <w:b/>
          <w:bCs/>
          <w:sz w:val="24"/>
          <w:szCs w:val="24"/>
        </w:rPr>
        <w:t>Integrated low-cost differentiation:</w:t>
      </w:r>
      <w:r w:rsidRPr="00911060">
        <w:rPr>
          <w:rFonts w:ascii="Arial" w:hAnsi="Arial" w:cs="Arial"/>
          <w:sz w:val="24"/>
          <w:szCs w:val="24"/>
        </w:rPr>
        <w:t xml:space="preserve"> It means utilising both differentiation and low cost to compete</w:t>
      </w:r>
      <w:r w:rsidR="00B365AE" w:rsidRPr="00911060">
        <w:rPr>
          <w:rFonts w:ascii="Arial" w:hAnsi="Arial" w:cs="Arial"/>
          <w:sz w:val="24"/>
          <w:szCs w:val="24"/>
        </w:rPr>
        <w:t xml:space="preserve"> (Leonard, 2019).</w:t>
      </w:r>
    </w:p>
    <w:p w14:paraId="2326A58C" w14:textId="77777777" w:rsidR="00911060" w:rsidRDefault="00911060" w:rsidP="00B365AE">
      <w:pPr>
        <w:rPr>
          <w:rFonts w:ascii="Arial" w:hAnsi="Arial" w:cs="Arial"/>
          <w:sz w:val="24"/>
          <w:szCs w:val="24"/>
        </w:rPr>
      </w:pPr>
    </w:p>
    <w:p w14:paraId="774DE50F" w14:textId="5E250D0A" w:rsidR="00FE1EEA" w:rsidRPr="00B365AE" w:rsidRDefault="00911060" w:rsidP="00B365AE">
      <w:pPr>
        <w:rPr>
          <w:rFonts w:ascii="Arial" w:hAnsi="Arial" w:cs="Arial"/>
          <w:sz w:val="24"/>
          <w:szCs w:val="24"/>
        </w:rPr>
      </w:pPr>
      <w:r>
        <w:rPr>
          <w:rFonts w:ascii="Arial" w:hAnsi="Arial" w:cs="Arial"/>
          <w:noProof/>
          <w:sz w:val="24"/>
          <w:szCs w:val="24"/>
        </w:rPr>
        <w:drawing>
          <wp:inline distT="0" distB="0" distL="0" distR="0" wp14:anchorId="4E723144" wp14:editId="373D9EFE">
            <wp:extent cx="5731510" cy="4069080"/>
            <wp:effectExtent l="19050" t="19050" r="21590" b="26670"/>
            <wp:docPr id="7202075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207501" name="Picture 720207501"/>
                    <pic:cNvPicPr/>
                  </pic:nvPicPr>
                  <pic:blipFill>
                    <a:blip r:embed="rId11">
                      <a:extLst>
                        <a:ext uri="{28A0092B-C50C-407E-A947-70E740481C1C}">
                          <a14:useLocalDpi xmlns:a14="http://schemas.microsoft.com/office/drawing/2010/main" val="0"/>
                        </a:ext>
                      </a:extLst>
                    </a:blip>
                    <a:stretch>
                      <a:fillRect/>
                    </a:stretch>
                  </pic:blipFill>
                  <pic:spPr>
                    <a:xfrm>
                      <a:off x="0" y="0"/>
                      <a:ext cx="5731510" cy="4069080"/>
                    </a:xfrm>
                    <a:prstGeom prst="rect">
                      <a:avLst/>
                    </a:prstGeom>
                    <a:ln>
                      <a:solidFill>
                        <a:schemeClr val="tx1"/>
                      </a:solidFill>
                    </a:ln>
                  </pic:spPr>
                </pic:pic>
              </a:graphicData>
            </a:graphic>
          </wp:inline>
        </w:drawing>
      </w:r>
    </w:p>
    <w:p w14:paraId="532960F0" w14:textId="473EF538" w:rsidR="008F2136" w:rsidRDefault="00911060" w:rsidP="005F22BA">
      <w:pPr>
        <w:rPr>
          <w:rFonts w:ascii="Arial" w:hAnsi="Arial" w:cs="Arial"/>
          <w:b/>
          <w:bCs/>
          <w:sz w:val="24"/>
          <w:szCs w:val="24"/>
        </w:rPr>
      </w:pPr>
      <w:r w:rsidRPr="00911060">
        <w:rPr>
          <w:rFonts w:ascii="Arial" w:hAnsi="Arial" w:cs="Arial"/>
          <w:b/>
          <w:bCs/>
          <w:sz w:val="24"/>
          <w:szCs w:val="24"/>
        </w:rPr>
        <w:t>Fig 3: Business Level Strategies</w:t>
      </w:r>
      <w:r>
        <w:rPr>
          <w:rFonts w:ascii="Arial" w:hAnsi="Arial" w:cs="Arial"/>
          <w:sz w:val="24"/>
          <w:szCs w:val="24"/>
        </w:rPr>
        <w:t xml:space="preserve">                                                         </w:t>
      </w:r>
      <w:r w:rsidRPr="00911060">
        <w:rPr>
          <w:rFonts w:ascii="Arial" w:hAnsi="Arial" w:cs="Arial"/>
          <w:b/>
          <w:bCs/>
          <w:sz w:val="24"/>
          <w:szCs w:val="24"/>
        </w:rPr>
        <w:t>(Seker, 2020)</w:t>
      </w:r>
    </w:p>
    <w:p w14:paraId="69D1905B" w14:textId="77777777" w:rsidR="00911060" w:rsidRDefault="00911060" w:rsidP="005F22BA">
      <w:pPr>
        <w:rPr>
          <w:rFonts w:ascii="Arial" w:hAnsi="Arial" w:cs="Arial"/>
          <w:b/>
          <w:bCs/>
          <w:sz w:val="24"/>
          <w:szCs w:val="24"/>
        </w:rPr>
      </w:pPr>
    </w:p>
    <w:p w14:paraId="508DD164" w14:textId="77777777" w:rsidR="00911060" w:rsidRDefault="00911060" w:rsidP="005F22BA">
      <w:pPr>
        <w:rPr>
          <w:rFonts w:ascii="Arial" w:hAnsi="Arial" w:cs="Arial"/>
          <w:sz w:val="24"/>
          <w:szCs w:val="24"/>
        </w:rPr>
      </w:pPr>
    </w:p>
    <w:p w14:paraId="28C5BEEF" w14:textId="5ED106FA" w:rsidR="00D021D2" w:rsidRDefault="00D021D2" w:rsidP="005F22BA">
      <w:pPr>
        <w:rPr>
          <w:rFonts w:ascii="Arial" w:hAnsi="Arial" w:cs="Arial"/>
          <w:b/>
          <w:bCs/>
          <w:sz w:val="24"/>
          <w:szCs w:val="24"/>
        </w:rPr>
      </w:pPr>
      <w:r w:rsidRPr="004F70E2">
        <w:rPr>
          <w:rFonts w:ascii="Arial" w:hAnsi="Arial" w:cs="Arial"/>
          <w:b/>
          <w:bCs/>
          <w:sz w:val="24"/>
          <w:szCs w:val="24"/>
        </w:rPr>
        <w:t>Competitive Advantage</w:t>
      </w:r>
      <w:r w:rsidR="004F70E2">
        <w:rPr>
          <w:rFonts w:ascii="Arial" w:hAnsi="Arial" w:cs="Arial"/>
          <w:b/>
          <w:bCs/>
          <w:sz w:val="24"/>
          <w:szCs w:val="24"/>
        </w:rPr>
        <w:t>:</w:t>
      </w:r>
    </w:p>
    <w:p w14:paraId="2876A471" w14:textId="23254A86" w:rsidR="00554981" w:rsidRDefault="00322A99" w:rsidP="005F22BA">
      <w:pPr>
        <w:rPr>
          <w:rFonts w:ascii="Arial" w:hAnsi="Arial" w:cs="Arial"/>
          <w:sz w:val="24"/>
          <w:szCs w:val="24"/>
        </w:rPr>
      </w:pPr>
      <w:r w:rsidRPr="00322A99">
        <w:rPr>
          <w:rFonts w:ascii="Arial" w:hAnsi="Arial" w:cs="Arial"/>
          <w:sz w:val="24"/>
          <w:szCs w:val="24"/>
        </w:rPr>
        <w:t>The term "competitive advantage" refers to</w:t>
      </w:r>
      <w:r w:rsidR="00422F54">
        <w:rPr>
          <w:rFonts w:ascii="Arial" w:hAnsi="Arial" w:cs="Arial"/>
          <w:sz w:val="24"/>
          <w:szCs w:val="24"/>
        </w:rPr>
        <w:t xml:space="preserve"> the different ways that a company can</w:t>
      </w:r>
      <w:r w:rsidRPr="00322A99">
        <w:rPr>
          <w:rFonts w:ascii="Arial" w:hAnsi="Arial" w:cs="Arial"/>
          <w:sz w:val="24"/>
          <w:szCs w:val="24"/>
        </w:rPr>
        <w:t xml:space="preserve"> manufacture goods or provide services better than its competitors.</w:t>
      </w:r>
      <w:r w:rsidR="00422F54" w:rsidRPr="00422F54">
        <w:t xml:space="preserve"> </w:t>
      </w:r>
      <w:r w:rsidR="00422F54" w:rsidRPr="00422F54">
        <w:rPr>
          <w:rFonts w:ascii="Arial" w:hAnsi="Arial" w:cs="Arial"/>
          <w:sz w:val="24"/>
          <w:szCs w:val="24"/>
        </w:rPr>
        <w:t xml:space="preserve">It </w:t>
      </w:r>
      <w:r w:rsidR="00422F54">
        <w:rPr>
          <w:rFonts w:ascii="Arial" w:hAnsi="Arial" w:cs="Arial"/>
          <w:sz w:val="24"/>
          <w:szCs w:val="24"/>
        </w:rPr>
        <w:t>enables</w:t>
      </w:r>
      <w:r w:rsidR="00422F54" w:rsidRPr="00422F54">
        <w:rPr>
          <w:rFonts w:ascii="Arial" w:hAnsi="Arial" w:cs="Arial"/>
          <w:sz w:val="24"/>
          <w:szCs w:val="24"/>
        </w:rPr>
        <w:t xml:space="preserve"> a company to generate value </w:t>
      </w:r>
      <w:r w:rsidR="00422F54">
        <w:rPr>
          <w:rFonts w:ascii="Arial" w:hAnsi="Arial" w:cs="Arial"/>
          <w:sz w:val="24"/>
          <w:szCs w:val="24"/>
        </w:rPr>
        <w:t xml:space="preserve">and achieve </w:t>
      </w:r>
      <w:r w:rsidR="00422F54" w:rsidRPr="00422F54">
        <w:rPr>
          <w:rFonts w:ascii="Arial" w:hAnsi="Arial" w:cs="Arial"/>
          <w:sz w:val="24"/>
          <w:szCs w:val="24"/>
        </w:rPr>
        <w:t>superior margins for the company and its shareholders.</w:t>
      </w:r>
      <w:r w:rsidRPr="00322A99">
        <w:t xml:space="preserve"> </w:t>
      </w:r>
      <w:r w:rsidRPr="00322A99">
        <w:rPr>
          <w:rFonts w:ascii="Arial" w:hAnsi="Arial" w:cs="Arial"/>
          <w:sz w:val="24"/>
          <w:szCs w:val="24"/>
        </w:rPr>
        <w:t xml:space="preserve">It is something that is unique to a business </w:t>
      </w:r>
      <w:r w:rsidR="00422F54">
        <w:rPr>
          <w:rFonts w:ascii="Arial" w:hAnsi="Arial" w:cs="Arial"/>
          <w:sz w:val="24"/>
          <w:szCs w:val="24"/>
        </w:rPr>
        <w:t xml:space="preserve">or company </w:t>
      </w:r>
      <w:r w:rsidRPr="00322A99">
        <w:rPr>
          <w:rFonts w:ascii="Arial" w:hAnsi="Arial" w:cs="Arial"/>
          <w:sz w:val="24"/>
          <w:szCs w:val="24"/>
        </w:rPr>
        <w:t xml:space="preserve">and is difficult </w:t>
      </w:r>
      <w:r w:rsidRPr="00322A99">
        <w:rPr>
          <w:rFonts w:ascii="Arial" w:hAnsi="Arial" w:cs="Arial"/>
          <w:sz w:val="24"/>
          <w:szCs w:val="24"/>
        </w:rPr>
        <w:lastRenderedPageBreak/>
        <w:t xml:space="preserve">to reproduce. Internally generated value is what distinguishes the company from </w:t>
      </w:r>
      <w:r w:rsidR="00422F54">
        <w:rPr>
          <w:rFonts w:ascii="Arial" w:hAnsi="Arial" w:cs="Arial"/>
          <w:sz w:val="24"/>
          <w:szCs w:val="24"/>
        </w:rPr>
        <w:t>its competition</w:t>
      </w:r>
      <w:r w:rsidR="000177A2">
        <w:rPr>
          <w:rFonts w:ascii="Arial" w:hAnsi="Arial" w:cs="Arial"/>
          <w:sz w:val="24"/>
          <w:szCs w:val="24"/>
        </w:rPr>
        <w:t xml:space="preserve"> </w:t>
      </w:r>
      <w:r w:rsidR="000177A2" w:rsidRPr="000177A2">
        <w:rPr>
          <w:rFonts w:ascii="Arial" w:hAnsi="Arial" w:cs="Arial"/>
          <w:sz w:val="24"/>
          <w:szCs w:val="24"/>
        </w:rPr>
        <w:t>(Peterdy, 2023)</w:t>
      </w:r>
      <w:r w:rsidR="00422F54">
        <w:rPr>
          <w:rFonts w:ascii="Arial" w:hAnsi="Arial" w:cs="Arial"/>
          <w:sz w:val="24"/>
          <w:szCs w:val="24"/>
        </w:rPr>
        <w:t>.</w:t>
      </w:r>
    </w:p>
    <w:p w14:paraId="57877E21" w14:textId="61AACAAC" w:rsidR="00114F14" w:rsidRDefault="00114F14" w:rsidP="005F22BA">
      <w:pPr>
        <w:rPr>
          <w:rFonts w:ascii="Arial" w:hAnsi="Arial" w:cs="Arial"/>
          <w:sz w:val="24"/>
          <w:szCs w:val="24"/>
        </w:rPr>
      </w:pPr>
      <w:r w:rsidRPr="00114F14">
        <w:rPr>
          <w:rFonts w:ascii="Arial" w:hAnsi="Arial" w:cs="Arial"/>
          <w:sz w:val="24"/>
          <w:szCs w:val="24"/>
        </w:rPr>
        <w:t>Comparative advantage and differentia</w:t>
      </w:r>
      <w:r>
        <w:rPr>
          <w:rFonts w:ascii="Arial" w:hAnsi="Arial" w:cs="Arial"/>
          <w:sz w:val="24"/>
          <w:szCs w:val="24"/>
        </w:rPr>
        <w:t>l</w:t>
      </w:r>
      <w:r w:rsidRPr="00114F14">
        <w:rPr>
          <w:rFonts w:ascii="Arial" w:hAnsi="Arial" w:cs="Arial"/>
          <w:sz w:val="24"/>
          <w:szCs w:val="24"/>
        </w:rPr>
        <w:t xml:space="preserve"> advantage are the two main types of competitive advantage.</w:t>
      </w:r>
    </w:p>
    <w:p w14:paraId="30DC9329" w14:textId="0AAD61C6" w:rsidR="00114F14" w:rsidRPr="00711FFE" w:rsidRDefault="00114F14" w:rsidP="00711FFE">
      <w:pPr>
        <w:pStyle w:val="ListParagraph"/>
        <w:numPr>
          <w:ilvl w:val="0"/>
          <w:numId w:val="2"/>
        </w:numPr>
        <w:rPr>
          <w:rFonts w:ascii="Arial" w:hAnsi="Arial" w:cs="Arial"/>
          <w:sz w:val="24"/>
          <w:szCs w:val="24"/>
        </w:rPr>
      </w:pPr>
      <w:r w:rsidRPr="00711FFE">
        <w:rPr>
          <w:rFonts w:ascii="Arial" w:hAnsi="Arial" w:cs="Arial"/>
          <w:b/>
          <w:bCs/>
          <w:sz w:val="24"/>
          <w:szCs w:val="24"/>
        </w:rPr>
        <w:t>Comparative Advantage:</w:t>
      </w:r>
      <w:r w:rsidRPr="00711FFE">
        <w:rPr>
          <w:rFonts w:ascii="Arial" w:hAnsi="Arial" w:cs="Arial"/>
          <w:sz w:val="24"/>
          <w:szCs w:val="24"/>
        </w:rPr>
        <w:t xml:space="preserve"> The ability of a </w:t>
      </w:r>
      <w:r w:rsidR="007B170F" w:rsidRPr="00711FFE">
        <w:rPr>
          <w:rFonts w:ascii="Arial" w:hAnsi="Arial" w:cs="Arial"/>
          <w:sz w:val="24"/>
          <w:szCs w:val="24"/>
        </w:rPr>
        <w:t>company</w:t>
      </w:r>
      <w:r w:rsidRPr="00711FFE">
        <w:rPr>
          <w:rFonts w:ascii="Arial" w:hAnsi="Arial" w:cs="Arial"/>
          <w:sz w:val="24"/>
          <w:szCs w:val="24"/>
        </w:rPr>
        <w:t xml:space="preserve"> to produce something more efficiently than a competitor, which results in higher profit margins, is known as comparative advantage.</w:t>
      </w:r>
    </w:p>
    <w:p w14:paraId="0824E2AF" w14:textId="7FA227BC" w:rsidR="00114F14" w:rsidRDefault="00114F14" w:rsidP="00711FFE">
      <w:pPr>
        <w:pStyle w:val="ListParagraph"/>
        <w:numPr>
          <w:ilvl w:val="0"/>
          <w:numId w:val="2"/>
        </w:numPr>
        <w:rPr>
          <w:rFonts w:ascii="Arial" w:hAnsi="Arial" w:cs="Arial"/>
          <w:sz w:val="24"/>
          <w:szCs w:val="24"/>
        </w:rPr>
      </w:pPr>
      <w:r w:rsidRPr="00711FFE">
        <w:rPr>
          <w:rFonts w:ascii="Arial" w:hAnsi="Arial" w:cs="Arial"/>
          <w:b/>
          <w:bCs/>
          <w:sz w:val="24"/>
          <w:szCs w:val="24"/>
        </w:rPr>
        <w:t>Differential Advantage:</w:t>
      </w:r>
      <w:r w:rsidRPr="00711FFE">
        <w:rPr>
          <w:rFonts w:ascii="Arial" w:hAnsi="Arial" w:cs="Arial"/>
          <w:sz w:val="24"/>
          <w:szCs w:val="24"/>
        </w:rPr>
        <w:t xml:space="preserve"> When a company's products are regarded as both distinctive and of greater quality than those of a competitor, this is known as having a differential advantage</w:t>
      </w:r>
      <w:r w:rsidR="00041875" w:rsidRPr="00711FFE">
        <w:rPr>
          <w:rFonts w:ascii="Arial" w:hAnsi="Arial" w:cs="Arial"/>
          <w:sz w:val="24"/>
          <w:szCs w:val="24"/>
        </w:rPr>
        <w:t xml:space="preserve"> (Twin, 2023)</w:t>
      </w:r>
      <w:r w:rsidRPr="00711FFE">
        <w:rPr>
          <w:rFonts w:ascii="Arial" w:hAnsi="Arial" w:cs="Arial"/>
          <w:sz w:val="24"/>
          <w:szCs w:val="24"/>
        </w:rPr>
        <w:t>.</w:t>
      </w:r>
    </w:p>
    <w:p w14:paraId="598E8984" w14:textId="77777777" w:rsidR="008F2CDA" w:rsidRPr="00711FFE" w:rsidRDefault="008F2CDA" w:rsidP="008F2CDA">
      <w:pPr>
        <w:pStyle w:val="ListParagraph"/>
        <w:rPr>
          <w:rFonts w:ascii="Arial" w:hAnsi="Arial" w:cs="Arial"/>
          <w:sz w:val="24"/>
          <w:szCs w:val="24"/>
        </w:rPr>
      </w:pPr>
    </w:p>
    <w:p w14:paraId="7026B2CD" w14:textId="4C3E660B" w:rsidR="00D021D2" w:rsidRDefault="00D021D2" w:rsidP="005F22BA">
      <w:pPr>
        <w:rPr>
          <w:rFonts w:ascii="Arial" w:hAnsi="Arial" w:cs="Arial"/>
          <w:b/>
          <w:bCs/>
          <w:sz w:val="24"/>
          <w:szCs w:val="24"/>
        </w:rPr>
      </w:pPr>
      <w:r w:rsidRPr="008F2CDA">
        <w:rPr>
          <w:rFonts w:ascii="Arial" w:hAnsi="Arial" w:cs="Arial"/>
          <w:b/>
          <w:bCs/>
          <w:sz w:val="24"/>
          <w:szCs w:val="24"/>
        </w:rPr>
        <w:t>Models Used</w:t>
      </w:r>
      <w:r w:rsidR="008F2CDA">
        <w:rPr>
          <w:rFonts w:ascii="Arial" w:hAnsi="Arial" w:cs="Arial"/>
          <w:b/>
          <w:bCs/>
          <w:sz w:val="24"/>
          <w:szCs w:val="24"/>
        </w:rPr>
        <w:t>:</w:t>
      </w:r>
    </w:p>
    <w:p w14:paraId="1E6BFE5B" w14:textId="2C7BF2AB" w:rsidR="008F2CDA" w:rsidRDefault="00017B53" w:rsidP="005F22BA">
      <w:pPr>
        <w:rPr>
          <w:rFonts w:ascii="Arial" w:hAnsi="Arial" w:cs="Arial"/>
          <w:sz w:val="24"/>
          <w:szCs w:val="24"/>
        </w:rPr>
      </w:pPr>
      <w:r w:rsidRPr="00017B53">
        <w:rPr>
          <w:rFonts w:ascii="Arial" w:hAnsi="Arial" w:cs="Arial"/>
          <w:sz w:val="24"/>
          <w:szCs w:val="24"/>
        </w:rPr>
        <w:t>Th</w:t>
      </w:r>
      <w:r>
        <w:rPr>
          <w:rFonts w:ascii="Arial" w:hAnsi="Arial" w:cs="Arial"/>
          <w:sz w:val="24"/>
          <w:szCs w:val="24"/>
        </w:rPr>
        <w:t xml:space="preserve">e different models that are used for the external and internal analysis of Nike are PESTLE and </w:t>
      </w:r>
      <w:r w:rsidR="00546785">
        <w:rPr>
          <w:rFonts w:ascii="Arial" w:hAnsi="Arial" w:cs="Arial"/>
          <w:sz w:val="24"/>
          <w:szCs w:val="24"/>
        </w:rPr>
        <w:t xml:space="preserve">Porter’s Five Forces </w:t>
      </w:r>
      <w:r>
        <w:rPr>
          <w:rFonts w:ascii="Arial" w:hAnsi="Arial" w:cs="Arial"/>
          <w:sz w:val="24"/>
          <w:szCs w:val="24"/>
        </w:rPr>
        <w:t>respectively.</w:t>
      </w:r>
    </w:p>
    <w:p w14:paraId="03657C24" w14:textId="77777777" w:rsidR="001447E4" w:rsidRDefault="001447E4" w:rsidP="005F22BA">
      <w:pPr>
        <w:rPr>
          <w:rFonts w:ascii="Arial" w:hAnsi="Arial" w:cs="Arial"/>
          <w:b/>
          <w:bCs/>
          <w:sz w:val="24"/>
          <w:szCs w:val="24"/>
        </w:rPr>
      </w:pPr>
    </w:p>
    <w:p w14:paraId="18042496" w14:textId="79A328E9" w:rsidR="001447E4" w:rsidRDefault="00A8663D" w:rsidP="005F22BA">
      <w:pPr>
        <w:rPr>
          <w:rFonts w:ascii="Arial" w:hAnsi="Arial" w:cs="Arial"/>
          <w:b/>
          <w:bCs/>
          <w:sz w:val="24"/>
          <w:szCs w:val="24"/>
        </w:rPr>
      </w:pPr>
      <w:r w:rsidRPr="00311493">
        <w:rPr>
          <w:rFonts w:ascii="Arial" w:hAnsi="Arial" w:cs="Arial"/>
          <w:b/>
          <w:bCs/>
          <w:sz w:val="24"/>
          <w:szCs w:val="24"/>
        </w:rPr>
        <w:t>PESTLE Model:</w:t>
      </w:r>
    </w:p>
    <w:p w14:paraId="65B584AE" w14:textId="2BC07535" w:rsidR="00841931" w:rsidRDefault="00841931" w:rsidP="005F22BA">
      <w:pPr>
        <w:rPr>
          <w:rFonts w:ascii="Arial" w:hAnsi="Arial" w:cs="Arial"/>
          <w:b/>
          <w:bCs/>
          <w:sz w:val="24"/>
          <w:szCs w:val="24"/>
        </w:rPr>
      </w:pPr>
      <w:r>
        <w:rPr>
          <w:rFonts w:ascii="Arial" w:hAnsi="Arial" w:cs="Arial"/>
          <w:b/>
          <w:bCs/>
          <w:noProof/>
          <w:sz w:val="24"/>
          <w:szCs w:val="24"/>
        </w:rPr>
        <w:drawing>
          <wp:inline distT="0" distB="0" distL="0" distR="0" wp14:anchorId="115D2E46" wp14:editId="4AD4161B">
            <wp:extent cx="5731510" cy="3714750"/>
            <wp:effectExtent l="19050" t="19050" r="21590" b="19050"/>
            <wp:docPr id="9928535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53527" name="Picture 992853527"/>
                    <pic:cNvPicPr/>
                  </pic:nvPicPr>
                  <pic:blipFill>
                    <a:blip r:embed="rId12">
                      <a:extLst>
                        <a:ext uri="{28A0092B-C50C-407E-A947-70E740481C1C}">
                          <a14:useLocalDpi xmlns:a14="http://schemas.microsoft.com/office/drawing/2010/main" val="0"/>
                        </a:ext>
                      </a:extLst>
                    </a:blip>
                    <a:stretch>
                      <a:fillRect/>
                    </a:stretch>
                  </pic:blipFill>
                  <pic:spPr>
                    <a:xfrm>
                      <a:off x="0" y="0"/>
                      <a:ext cx="5731510" cy="3714750"/>
                    </a:xfrm>
                    <a:prstGeom prst="rect">
                      <a:avLst/>
                    </a:prstGeom>
                    <a:ln>
                      <a:solidFill>
                        <a:schemeClr val="tx1"/>
                      </a:solidFill>
                    </a:ln>
                  </pic:spPr>
                </pic:pic>
              </a:graphicData>
            </a:graphic>
          </wp:inline>
        </w:drawing>
      </w:r>
    </w:p>
    <w:p w14:paraId="323216C3" w14:textId="7EA93F9C" w:rsidR="00841931" w:rsidRPr="00311493" w:rsidRDefault="00841931" w:rsidP="005F22BA">
      <w:pPr>
        <w:rPr>
          <w:rFonts w:ascii="Arial" w:hAnsi="Arial" w:cs="Arial"/>
          <w:b/>
          <w:bCs/>
          <w:sz w:val="24"/>
          <w:szCs w:val="24"/>
        </w:rPr>
      </w:pPr>
      <w:r>
        <w:rPr>
          <w:rFonts w:ascii="Arial" w:hAnsi="Arial" w:cs="Arial"/>
          <w:b/>
          <w:bCs/>
          <w:sz w:val="24"/>
          <w:szCs w:val="24"/>
        </w:rPr>
        <w:t xml:space="preserve">Fig 4: PESTLE Model                                                          </w:t>
      </w:r>
      <w:r w:rsidR="0053689C">
        <w:rPr>
          <w:rFonts w:ascii="Arial" w:hAnsi="Arial" w:cs="Arial"/>
          <w:b/>
          <w:bCs/>
          <w:sz w:val="24"/>
          <w:szCs w:val="24"/>
        </w:rPr>
        <w:t xml:space="preserve">                 </w:t>
      </w:r>
      <w:r w:rsidR="0053689C" w:rsidRPr="0053689C">
        <w:rPr>
          <w:rFonts w:ascii="Arial" w:hAnsi="Arial" w:cs="Arial"/>
          <w:b/>
          <w:bCs/>
          <w:sz w:val="24"/>
          <w:szCs w:val="24"/>
        </w:rPr>
        <w:t>(Mishra, 2020)</w:t>
      </w:r>
    </w:p>
    <w:p w14:paraId="03766CD5" w14:textId="6FC496D1" w:rsidR="00A8663D" w:rsidRDefault="00A8663D" w:rsidP="005F22BA">
      <w:pPr>
        <w:rPr>
          <w:rFonts w:ascii="Arial" w:hAnsi="Arial" w:cs="Arial"/>
          <w:sz w:val="24"/>
          <w:szCs w:val="24"/>
        </w:rPr>
      </w:pPr>
      <w:r w:rsidRPr="00A8663D">
        <w:rPr>
          <w:rFonts w:ascii="Arial" w:hAnsi="Arial" w:cs="Arial"/>
          <w:sz w:val="24"/>
          <w:szCs w:val="24"/>
        </w:rPr>
        <w:t>PESTLE Analysis is a strategic tool that examines the external environment of a company.</w:t>
      </w:r>
      <w:r>
        <w:rPr>
          <w:rFonts w:ascii="Arial" w:hAnsi="Arial" w:cs="Arial"/>
          <w:sz w:val="24"/>
          <w:szCs w:val="24"/>
        </w:rPr>
        <w:t xml:space="preserve"> </w:t>
      </w:r>
      <w:r w:rsidRPr="00A8663D">
        <w:rPr>
          <w:rFonts w:ascii="Arial" w:hAnsi="Arial" w:cs="Arial"/>
          <w:sz w:val="24"/>
          <w:szCs w:val="24"/>
        </w:rPr>
        <w:t>It consists of political, economic, soci</w:t>
      </w:r>
      <w:r>
        <w:rPr>
          <w:rFonts w:ascii="Arial" w:hAnsi="Arial" w:cs="Arial"/>
          <w:sz w:val="24"/>
          <w:szCs w:val="24"/>
        </w:rPr>
        <w:t>al</w:t>
      </w:r>
      <w:r w:rsidRPr="00A8663D">
        <w:rPr>
          <w:rFonts w:ascii="Arial" w:hAnsi="Arial" w:cs="Arial"/>
          <w:sz w:val="24"/>
          <w:szCs w:val="24"/>
        </w:rPr>
        <w:t>, technological, legal, and environmental factors.</w:t>
      </w:r>
      <w:r>
        <w:rPr>
          <w:rFonts w:ascii="Arial" w:hAnsi="Arial" w:cs="Arial"/>
          <w:sz w:val="24"/>
          <w:szCs w:val="24"/>
        </w:rPr>
        <w:t xml:space="preserve"> Such a study </w:t>
      </w:r>
      <w:r w:rsidR="00E850D2">
        <w:rPr>
          <w:rFonts w:ascii="Arial" w:hAnsi="Arial" w:cs="Arial"/>
          <w:sz w:val="24"/>
          <w:szCs w:val="24"/>
        </w:rPr>
        <w:t xml:space="preserve">makes it easier to identify opportunities and business threats and aids in strategic decision-making. </w:t>
      </w:r>
      <w:r w:rsidR="00E850D2" w:rsidRPr="00E850D2">
        <w:rPr>
          <w:rFonts w:ascii="Arial" w:hAnsi="Arial" w:cs="Arial"/>
          <w:sz w:val="24"/>
          <w:szCs w:val="24"/>
        </w:rPr>
        <w:t xml:space="preserve">Additionally, it provides insight into the macro-environmental factors that affect how a specific </w:t>
      </w:r>
      <w:r w:rsidR="00E850D2">
        <w:rPr>
          <w:rFonts w:ascii="Arial" w:hAnsi="Arial" w:cs="Arial"/>
          <w:sz w:val="24"/>
          <w:szCs w:val="24"/>
        </w:rPr>
        <w:t>business</w:t>
      </w:r>
      <w:r w:rsidR="00E850D2" w:rsidRPr="00E850D2">
        <w:rPr>
          <w:rFonts w:ascii="Arial" w:hAnsi="Arial" w:cs="Arial"/>
          <w:sz w:val="24"/>
          <w:szCs w:val="24"/>
        </w:rPr>
        <w:t xml:space="preserve"> </w:t>
      </w:r>
      <w:r w:rsidR="00E850D2" w:rsidRPr="00E850D2">
        <w:rPr>
          <w:rFonts w:ascii="Arial" w:hAnsi="Arial" w:cs="Arial"/>
          <w:sz w:val="24"/>
          <w:szCs w:val="24"/>
        </w:rPr>
        <w:lastRenderedPageBreak/>
        <w:t>operates. These factors may have both negative and positive effects on the business</w:t>
      </w:r>
      <w:r w:rsidR="00F166E5">
        <w:rPr>
          <w:rFonts w:ascii="Arial" w:hAnsi="Arial" w:cs="Arial"/>
          <w:sz w:val="24"/>
          <w:szCs w:val="24"/>
        </w:rPr>
        <w:t xml:space="preserve"> </w:t>
      </w:r>
      <w:r w:rsidR="00F166E5" w:rsidRPr="00F166E5">
        <w:rPr>
          <w:rFonts w:ascii="Arial" w:hAnsi="Arial" w:cs="Arial"/>
          <w:sz w:val="24"/>
          <w:szCs w:val="24"/>
        </w:rPr>
        <w:t>(</w:t>
      </w:r>
      <w:r w:rsidR="002B19E8" w:rsidRPr="002B19E8">
        <w:rPr>
          <w:rFonts w:ascii="Arial" w:hAnsi="Arial" w:cs="Arial"/>
          <w:sz w:val="24"/>
          <w:szCs w:val="24"/>
        </w:rPr>
        <w:t>WallStreetMojo</w:t>
      </w:r>
      <w:r w:rsidR="00F166E5" w:rsidRPr="00F166E5">
        <w:rPr>
          <w:rFonts w:ascii="Arial" w:hAnsi="Arial" w:cs="Arial"/>
          <w:sz w:val="24"/>
          <w:szCs w:val="24"/>
        </w:rPr>
        <w:t>, 2022)</w:t>
      </w:r>
      <w:r w:rsidR="00E850D2" w:rsidRPr="00E850D2">
        <w:rPr>
          <w:rFonts w:ascii="Arial" w:hAnsi="Arial" w:cs="Arial"/>
          <w:sz w:val="24"/>
          <w:szCs w:val="24"/>
        </w:rPr>
        <w:t>.</w:t>
      </w:r>
    </w:p>
    <w:p w14:paraId="2EA3C3C8" w14:textId="42F57534" w:rsidR="00B01E3A" w:rsidRPr="00B01E3A" w:rsidRDefault="00B01E3A" w:rsidP="005F22BA">
      <w:pPr>
        <w:rPr>
          <w:rFonts w:ascii="Arial" w:hAnsi="Arial" w:cs="Arial"/>
          <w:b/>
          <w:bCs/>
          <w:sz w:val="24"/>
          <w:szCs w:val="24"/>
        </w:rPr>
      </w:pPr>
      <w:r w:rsidRPr="00B01E3A">
        <w:rPr>
          <w:rFonts w:ascii="Arial" w:hAnsi="Arial" w:cs="Arial"/>
          <w:b/>
          <w:bCs/>
          <w:sz w:val="24"/>
          <w:szCs w:val="24"/>
        </w:rPr>
        <w:t>Limitations of PESTLE Analysis:</w:t>
      </w:r>
    </w:p>
    <w:p w14:paraId="7159220B" w14:textId="6ECC3B7E" w:rsidR="00E547ED" w:rsidRDefault="00E547ED" w:rsidP="005F22BA">
      <w:pPr>
        <w:rPr>
          <w:rFonts w:ascii="Arial" w:hAnsi="Arial" w:cs="Arial"/>
          <w:sz w:val="24"/>
          <w:szCs w:val="24"/>
        </w:rPr>
      </w:pPr>
      <w:r w:rsidRPr="00E547ED">
        <w:rPr>
          <w:rFonts w:ascii="Arial" w:hAnsi="Arial" w:cs="Arial"/>
          <w:sz w:val="24"/>
          <w:szCs w:val="24"/>
        </w:rPr>
        <w:t>A PEST</w:t>
      </w:r>
      <w:r>
        <w:rPr>
          <w:rFonts w:ascii="Arial" w:hAnsi="Arial" w:cs="Arial"/>
          <w:sz w:val="24"/>
          <w:szCs w:val="24"/>
        </w:rPr>
        <w:t>LE</w:t>
      </w:r>
      <w:r w:rsidRPr="00E547ED">
        <w:rPr>
          <w:rFonts w:ascii="Arial" w:hAnsi="Arial" w:cs="Arial"/>
          <w:sz w:val="24"/>
          <w:szCs w:val="24"/>
        </w:rPr>
        <w:t xml:space="preserve"> analysis can have drawbacks in addition to its numerous potential advantages.</w:t>
      </w:r>
      <w:r>
        <w:rPr>
          <w:rFonts w:ascii="Arial" w:hAnsi="Arial" w:cs="Arial"/>
          <w:sz w:val="24"/>
          <w:szCs w:val="24"/>
        </w:rPr>
        <w:t xml:space="preserve"> Some of the drawbacks are mentioned below:</w:t>
      </w:r>
    </w:p>
    <w:p w14:paraId="3A23EE26" w14:textId="6D6BCB52" w:rsidR="00E547ED" w:rsidRDefault="00C23A8F" w:rsidP="005F22BA">
      <w:pPr>
        <w:rPr>
          <w:rFonts w:ascii="Arial" w:hAnsi="Arial" w:cs="Arial"/>
          <w:sz w:val="24"/>
          <w:szCs w:val="24"/>
        </w:rPr>
      </w:pPr>
      <w:r w:rsidRPr="0003743B">
        <w:rPr>
          <w:rFonts w:ascii="Arial" w:hAnsi="Arial" w:cs="Arial"/>
          <w:b/>
          <w:bCs/>
          <w:sz w:val="24"/>
          <w:szCs w:val="24"/>
        </w:rPr>
        <w:t>Constant Reviewing Due to Changing Environment:</w:t>
      </w:r>
      <w:r>
        <w:rPr>
          <w:rFonts w:ascii="Arial" w:hAnsi="Arial" w:cs="Arial"/>
          <w:sz w:val="24"/>
          <w:szCs w:val="24"/>
        </w:rPr>
        <w:t xml:space="preserve"> </w:t>
      </w:r>
      <w:r w:rsidRPr="00C23A8F">
        <w:rPr>
          <w:rFonts w:ascii="Arial" w:hAnsi="Arial" w:cs="Arial"/>
          <w:sz w:val="24"/>
          <w:szCs w:val="24"/>
        </w:rPr>
        <w:t>Because of how dynamic these environments are, the analysis can be</w:t>
      </w:r>
      <w:r>
        <w:rPr>
          <w:rFonts w:ascii="Arial" w:hAnsi="Arial" w:cs="Arial"/>
          <w:sz w:val="24"/>
          <w:szCs w:val="24"/>
        </w:rPr>
        <w:t>come outdated</w:t>
      </w:r>
      <w:r w:rsidRPr="00C23A8F">
        <w:rPr>
          <w:rFonts w:ascii="Arial" w:hAnsi="Arial" w:cs="Arial"/>
          <w:sz w:val="24"/>
          <w:szCs w:val="24"/>
        </w:rPr>
        <w:t xml:space="preserve"> in a matter of days or even hours. In order for the analysis to be successful and accurate, management must continue to </w:t>
      </w:r>
      <w:r>
        <w:rPr>
          <w:rFonts w:ascii="Arial" w:hAnsi="Arial" w:cs="Arial"/>
          <w:sz w:val="24"/>
          <w:szCs w:val="24"/>
        </w:rPr>
        <w:t>review</w:t>
      </w:r>
      <w:r w:rsidRPr="00C23A8F">
        <w:rPr>
          <w:rFonts w:ascii="Arial" w:hAnsi="Arial" w:cs="Arial"/>
          <w:sz w:val="24"/>
          <w:szCs w:val="24"/>
        </w:rPr>
        <w:t xml:space="preserve"> the</w:t>
      </w:r>
      <w:r>
        <w:rPr>
          <w:rFonts w:ascii="Arial" w:hAnsi="Arial" w:cs="Arial"/>
          <w:sz w:val="24"/>
          <w:szCs w:val="24"/>
        </w:rPr>
        <w:t xml:space="preserve"> </w:t>
      </w:r>
      <w:r w:rsidRPr="00C23A8F">
        <w:rPr>
          <w:rFonts w:ascii="Arial" w:hAnsi="Arial" w:cs="Arial"/>
          <w:sz w:val="24"/>
          <w:szCs w:val="24"/>
        </w:rPr>
        <w:t>results of the model</w:t>
      </w:r>
      <w:r w:rsidR="00B137FE">
        <w:rPr>
          <w:rFonts w:ascii="Arial" w:hAnsi="Arial" w:cs="Arial"/>
          <w:sz w:val="24"/>
          <w:szCs w:val="24"/>
        </w:rPr>
        <w:t xml:space="preserve"> </w:t>
      </w:r>
      <w:r w:rsidR="00B137FE" w:rsidRPr="00B137FE">
        <w:rPr>
          <w:rFonts w:ascii="Arial" w:hAnsi="Arial" w:cs="Arial"/>
          <w:sz w:val="24"/>
          <w:szCs w:val="24"/>
        </w:rPr>
        <w:t xml:space="preserve">(Jain, </w:t>
      </w:r>
      <w:r w:rsidR="00B137FE">
        <w:rPr>
          <w:rFonts w:ascii="Arial" w:hAnsi="Arial" w:cs="Arial"/>
          <w:sz w:val="24"/>
          <w:szCs w:val="24"/>
        </w:rPr>
        <w:t>2023</w:t>
      </w:r>
      <w:r w:rsidR="00B137FE" w:rsidRPr="00B137FE">
        <w:rPr>
          <w:rFonts w:ascii="Arial" w:hAnsi="Arial" w:cs="Arial"/>
          <w:sz w:val="24"/>
          <w:szCs w:val="24"/>
        </w:rPr>
        <w:t>)</w:t>
      </w:r>
      <w:r w:rsidRPr="00C23A8F">
        <w:rPr>
          <w:rFonts w:ascii="Arial" w:hAnsi="Arial" w:cs="Arial"/>
          <w:sz w:val="24"/>
          <w:szCs w:val="24"/>
        </w:rPr>
        <w:t>.</w:t>
      </w:r>
    </w:p>
    <w:p w14:paraId="78CBB832" w14:textId="4DB500BD" w:rsidR="00841931" w:rsidRDefault="00BE3417" w:rsidP="005F22BA">
      <w:pPr>
        <w:rPr>
          <w:rFonts w:ascii="Arial" w:hAnsi="Arial" w:cs="Arial"/>
          <w:sz w:val="24"/>
          <w:szCs w:val="24"/>
        </w:rPr>
      </w:pPr>
      <w:r w:rsidRPr="00BE3417">
        <w:rPr>
          <w:rFonts w:ascii="Arial" w:hAnsi="Arial" w:cs="Arial"/>
          <w:b/>
          <w:bCs/>
          <w:sz w:val="24"/>
          <w:szCs w:val="24"/>
        </w:rPr>
        <w:t>Data Overload and Risk of Inaccuracy</w:t>
      </w:r>
      <w:r>
        <w:rPr>
          <w:rFonts w:ascii="Arial" w:hAnsi="Arial" w:cs="Arial"/>
          <w:sz w:val="24"/>
          <w:szCs w:val="24"/>
        </w:rPr>
        <w:t xml:space="preserve">: </w:t>
      </w:r>
      <w:r w:rsidRPr="00BE3417">
        <w:rPr>
          <w:rFonts w:ascii="Arial" w:hAnsi="Arial" w:cs="Arial"/>
          <w:sz w:val="24"/>
          <w:szCs w:val="24"/>
        </w:rPr>
        <w:t>There is a significant amount of external data collection involved, and there is a chance of collecting unintended data, which is once again crucial to the business</w:t>
      </w:r>
      <w:r w:rsidR="00B7373C">
        <w:rPr>
          <w:rFonts w:ascii="Arial" w:hAnsi="Arial" w:cs="Arial"/>
          <w:sz w:val="24"/>
          <w:szCs w:val="24"/>
        </w:rPr>
        <w:t xml:space="preserve"> </w:t>
      </w:r>
      <w:r w:rsidR="00B7373C" w:rsidRPr="00B7373C">
        <w:rPr>
          <w:rFonts w:ascii="Arial" w:hAnsi="Arial" w:cs="Arial"/>
          <w:sz w:val="24"/>
          <w:szCs w:val="24"/>
        </w:rPr>
        <w:t>(Fairlie, 202</w:t>
      </w:r>
      <w:r w:rsidR="00B7373C">
        <w:rPr>
          <w:rFonts w:ascii="Arial" w:hAnsi="Arial" w:cs="Arial"/>
          <w:sz w:val="24"/>
          <w:szCs w:val="24"/>
        </w:rPr>
        <w:t>3</w:t>
      </w:r>
      <w:r w:rsidR="00B7373C" w:rsidRPr="00B7373C">
        <w:rPr>
          <w:rFonts w:ascii="Arial" w:hAnsi="Arial" w:cs="Arial"/>
          <w:sz w:val="24"/>
          <w:szCs w:val="24"/>
        </w:rPr>
        <w:t>)</w:t>
      </w:r>
      <w:r w:rsidRPr="00BE3417">
        <w:rPr>
          <w:rFonts w:ascii="Arial" w:hAnsi="Arial" w:cs="Arial"/>
          <w:sz w:val="24"/>
          <w:szCs w:val="24"/>
        </w:rPr>
        <w:t>.</w:t>
      </w:r>
    </w:p>
    <w:p w14:paraId="025892F7" w14:textId="36B1FD84" w:rsidR="00CA49F6" w:rsidRDefault="00CA49F6" w:rsidP="005F22BA">
      <w:pPr>
        <w:rPr>
          <w:rFonts w:ascii="Arial" w:hAnsi="Arial" w:cs="Arial"/>
          <w:sz w:val="24"/>
          <w:szCs w:val="24"/>
        </w:rPr>
      </w:pPr>
      <w:r w:rsidRPr="00CA49F6">
        <w:rPr>
          <w:rFonts w:ascii="Arial" w:hAnsi="Arial" w:cs="Arial"/>
          <w:b/>
          <w:bCs/>
          <w:sz w:val="24"/>
          <w:szCs w:val="24"/>
        </w:rPr>
        <w:t>Dynamic Nature of Political Environment:</w:t>
      </w:r>
      <w:r>
        <w:rPr>
          <w:rFonts w:ascii="Arial" w:hAnsi="Arial" w:cs="Arial"/>
          <w:sz w:val="24"/>
          <w:szCs w:val="24"/>
        </w:rPr>
        <w:t xml:space="preserve"> </w:t>
      </w:r>
      <w:r w:rsidRPr="00CA49F6">
        <w:rPr>
          <w:rFonts w:ascii="Arial" w:hAnsi="Arial" w:cs="Arial"/>
          <w:sz w:val="24"/>
          <w:szCs w:val="24"/>
        </w:rPr>
        <w:t xml:space="preserve">The </w:t>
      </w:r>
      <w:r>
        <w:rPr>
          <w:rFonts w:ascii="Arial" w:hAnsi="Arial" w:cs="Arial"/>
          <w:sz w:val="24"/>
          <w:szCs w:val="24"/>
        </w:rPr>
        <w:t xml:space="preserve">government </w:t>
      </w:r>
      <w:r w:rsidRPr="00CA49F6">
        <w:rPr>
          <w:rFonts w:ascii="Arial" w:hAnsi="Arial" w:cs="Arial"/>
          <w:sz w:val="24"/>
          <w:szCs w:val="24"/>
        </w:rPr>
        <w:t>policies, laws, rules, and taxes of the government have an impact on the political environment. These policies might alter at any time</w:t>
      </w:r>
      <w:r>
        <w:rPr>
          <w:rFonts w:ascii="Arial" w:hAnsi="Arial" w:cs="Arial"/>
          <w:sz w:val="24"/>
          <w:szCs w:val="24"/>
        </w:rPr>
        <w:t xml:space="preserve"> and can impact the accuracy of the analysis </w:t>
      </w:r>
      <w:r w:rsidRPr="00CA49F6">
        <w:rPr>
          <w:rFonts w:ascii="Arial" w:hAnsi="Arial" w:cs="Arial"/>
          <w:sz w:val="24"/>
          <w:szCs w:val="24"/>
        </w:rPr>
        <w:t>(OEM NEWS, 2022)</w:t>
      </w:r>
      <w:r>
        <w:rPr>
          <w:rFonts w:ascii="Arial" w:hAnsi="Arial" w:cs="Arial"/>
          <w:sz w:val="24"/>
          <w:szCs w:val="24"/>
        </w:rPr>
        <w:t xml:space="preserve"> .</w:t>
      </w:r>
    </w:p>
    <w:p w14:paraId="7B6473ED" w14:textId="77777777" w:rsidR="009A058D" w:rsidRDefault="009A058D" w:rsidP="005F22BA">
      <w:pPr>
        <w:rPr>
          <w:rFonts w:ascii="Arial" w:hAnsi="Arial" w:cs="Arial"/>
          <w:sz w:val="24"/>
          <w:szCs w:val="24"/>
        </w:rPr>
      </w:pPr>
    </w:p>
    <w:p w14:paraId="0404DE1B" w14:textId="20752650" w:rsidR="009A058D" w:rsidRDefault="00B177AD" w:rsidP="005F22BA">
      <w:pPr>
        <w:rPr>
          <w:rFonts w:ascii="Arial" w:hAnsi="Arial" w:cs="Arial"/>
          <w:b/>
          <w:bCs/>
          <w:sz w:val="24"/>
          <w:szCs w:val="24"/>
        </w:rPr>
      </w:pPr>
      <w:r w:rsidRPr="00ED03CB">
        <w:rPr>
          <w:rFonts w:ascii="Arial" w:hAnsi="Arial" w:cs="Arial"/>
          <w:b/>
          <w:bCs/>
          <w:sz w:val="24"/>
          <w:szCs w:val="24"/>
        </w:rPr>
        <w:t>Porter’s Five Forces</w:t>
      </w:r>
      <w:r w:rsidR="009A058D" w:rsidRPr="00ED03CB">
        <w:rPr>
          <w:rFonts w:ascii="Arial" w:hAnsi="Arial" w:cs="Arial"/>
          <w:b/>
          <w:bCs/>
          <w:sz w:val="24"/>
          <w:szCs w:val="24"/>
        </w:rPr>
        <w:t xml:space="preserve"> Analysis:</w:t>
      </w:r>
    </w:p>
    <w:p w14:paraId="5D86EF3C" w14:textId="77777777" w:rsidR="00D851DE" w:rsidRDefault="00D851DE" w:rsidP="005F22BA">
      <w:pPr>
        <w:rPr>
          <w:rFonts w:ascii="Arial" w:hAnsi="Arial" w:cs="Arial"/>
          <w:b/>
          <w:bCs/>
          <w:sz w:val="24"/>
          <w:szCs w:val="24"/>
        </w:rPr>
      </w:pPr>
    </w:p>
    <w:p w14:paraId="49A92CB9" w14:textId="77777777" w:rsidR="00D851DE" w:rsidRDefault="00D851DE" w:rsidP="00D851DE">
      <w:pPr>
        <w:rPr>
          <w:rFonts w:ascii="Arial" w:hAnsi="Arial" w:cs="Arial"/>
          <w:sz w:val="24"/>
          <w:szCs w:val="24"/>
        </w:rPr>
      </w:pPr>
      <w:r>
        <w:rPr>
          <w:rFonts w:ascii="Arial" w:hAnsi="Arial" w:cs="Arial"/>
          <w:noProof/>
          <w:sz w:val="24"/>
          <w:szCs w:val="24"/>
        </w:rPr>
        <w:drawing>
          <wp:inline distT="0" distB="0" distL="0" distR="0" wp14:anchorId="0D01DBA4" wp14:editId="1B53CE44">
            <wp:extent cx="5731510" cy="4028968"/>
            <wp:effectExtent l="19050" t="19050" r="21590" b="10160"/>
            <wp:docPr id="1525451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51658" name="Picture 1525451658"/>
                    <pic:cNvPicPr/>
                  </pic:nvPicPr>
                  <pic:blipFill>
                    <a:blip r:embed="rId13">
                      <a:extLst>
                        <a:ext uri="{28A0092B-C50C-407E-A947-70E740481C1C}">
                          <a14:useLocalDpi xmlns:a14="http://schemas.microsoft.com/office/drawing/2010/main" val="0"/>
                        </a:ext>
                      </a:extLst>
                    </a:blip>
                    <a:stretch>
                      <a:fillRect/>
                    </a:stretch>
                  </pic:blipFill>
                  <pic:spPr>
                    <a:xfrm>
                      <a:off x="0" y="0"/>
                      <a:ext cx="5731510" cy="4028968"/>
                    </a:xfrm>
                    <a:prstGeom prst="rect">
                      <a:avLst/>
                    </a:prstGeom>
                    <a:ln>
                      <a:solidFill>
                        <a:schemeClr val="tx1"/>
                      </a:solidFill>
                    </a:ln>
                  </pic:spPr>
                </pic:pic>
              </a:graphicData>
            </a:graphic>
          </wp:inline>
        </w:drawing>
      </w:r>
    </w:p>
    <w:p w14:paraId="7A2588E6" w14:textId="77777777" w:rsidR="00D851DE" w:rsidRDefault="00D851DE" w:rsidP="00D851DE">
      <w:pPr>
        <w:rPr>
          <w:rFonts w:ascii="Arial" w:hAnsi="Arial" w:cs="Arial"/>
          <w:b/>
          <w:bCs/>
          <w:sz w:val="24"/>
          <w:szCs w:val="24"/>
        </w:rPr>
      </w:pPr>
      <w:bookmarkStart w:id="5" w:name="_Hlk140795413"/>
      <w:r w:rsidRPr="00013067">
        <w:rPr>
          <w:rFonts w:ascii="Arial" w:hAnsi="Arial" w:cs="Arial"/>
          <w:b/>
          <w:bCs/>
          <w:sz w:val="24"/>
          <w:szCs w:val="24"/>
        </w:rPr>
        <w:t>Fig 5: Porter’s Five Forces Model</w:t>
      </w:r>
      <w:r>
        <w:rPr>
          <w:rFonts w:ascii="Arial" w:hAnsi="Arial" w:cs="Arial"/>
          <w:sz w:val="24"/>
          <w:szCs w:val="24"/>
        </w:rPr>
        <w:t xml:space="preserve"> </w:t>
      </w:r>
      <w:bookmarkEnd w:id="5"/>
      <w:r>
        <w:rPr>
          <w:rFonts w:ascii="Arial" w:hAnsi="Arial" w:cs="Arial"/>
          <w:sz w:val="24"/>
          <w:szCs w:val="24"/>
        </w:rPr>
        <w:t xml:space="preserve">                                               </w:t>
      </w:r>
      <w:r w:rsidRPr="00013067">
        <w:rPr>
          <w:rFonts w:ascii="Arial" w:hAnsi="Arial" w:cs="Arial"/>
          <w:b/>
          <w:bCs/>
          <w:sz w:val="24"/>
          <w:szCs w:val="24"/>
        </w:rPr>
        <w:t>(Edrawsoft, 2023)</w:t>
      </w:r>
    </w:p>
    <w:p w14:paraId="622D9F49" w14:textId="77777777" w:rsidR="00D851DE" w:rsidRDefault="00D851DE" w:rsidP="005F22BA">
      <w:pPr>
        <w:rPr>
          <w:rFonts w:ascii="Arial" w:hAnsi="Arial" w:cs="Arial"/>
          <w:b/>
          <w:bCs/>
          <w:sz w:val="24"/>
          <w:szCs w:val="24"/>
        </w:rPr>
      </w:pPr>
    </w:p>
    <w:p w14:paraId="0B2F3B7C" w14:textId="6D3F9576" w:rsidR="00ED03CB" w:rsidRDefault="005F0E9B" w:rsidP="005F22BA">
      <w:pPr>
        <w:rPr>
          <w:rFonts w:ascii="Arial" w:hAnsi="Arial" w:cs="Arial"/>
          <w:sz w:val="24"/>
          <w:szCs w:val="24"/>
        </w:rPr>
      </w:pPr>
      <w:r w:rsidRPr="005F0E9B">
        <w:rPr>
          <w:rFonts w:ascii="Arial" w:hAnsi="Arial" w:cs="Arial"/>
          <w:sz w:val="24"/>
          <w:szCs w:val="24"/>
        </w:rPr>
        <w:t xml:space="preserve">An industry's strengths and weaknesses can be </w:t>
      </w:r>
      <w:r>
        <w:rPr>
          <w:rFonts w:ascii="Arial" w:hAnsi="Arial" w:cs="Arial"/>
          <w:sz w:val="24"/>
          <w:szCs w:val="24"/>
        </w:rPr>
        <w:t>determined</w:t>
      </w:r>
      <w:r w:rsidRPr="005F0E9B">
        <w:rPr>
          <w:rFonts w:ascii="Arial" w:hAnsi="Arial" w:cs="Arial"/>
          <w:sz w:val="24"/>
          <w:szCs w:val="24"/>
        </w:rPr>
        <w:t xml:space="preserve"> by analysing the five competitive forces identified and analysed by Porter's Five Forces model.</w:t>
      </w:r>
      <w:r>
        <w:rPr>
          <w:rFonts w:ascii="Arial" w:hAnsi="Arial" w:cs="Arial"/>
          <w:sz w:val="24"/>
          <w:szCs w:val="24"/>
        </w:rPr>
        <w:t xml:space="preserve"> This model was created by </w:t>
      </w:r>
      <w:r w:rsidRPr="005F0E9B">
        <w:rPr>
          <w:rFonts w:ascii="Arial" w:hAnsi="Arial" w:cs="Arial"/>
          <w:sz w:val="24"/>
          <w:szCs w:val="24"/>
        </w:rPr>
        <w:t>Harvard Business School professor Michael E. Porter in 1979</w:t>
      </w:r>
      <w:r>
        <w:rPr>
          <w:rFonts w:ascii="Arial" w:hAnsi="Arial" w:cs="Arial"/>
          <w:sz w:val="24"/>
          <w:szCs w:val="24"/>
        </w:rPr>
        <w:t>. It is a commonly used framework for accessing the competitive forces that influence a range of business sectors</w:t>
      </w:r>
      <w:r w:rsidR="005A62AB">
        <w:rPr>
          <w:rFonts w:ascii="Arial" w:hAnsi="Arial" w:cs="Arial"/>
          <w:sz w:val="24"/>
          <w:szCs w:val="24"/>
        </w:rPr>
        <w:t xml:space="preserve"> </w:t>
      </w:r>
      <w:r w:rsidR="005A62AB" w:rsidRPr="005A62AB">
        <w:rPr>
          <w:rFonts w:ascii="Arial" w:hAnsi="Arial" w:cs="Arial"/>
          <w:sz w:val="24"/>
          <w:szCs w:val="24"/>
        </w:rPr>
        <w:t>(Investopedia, 2023)</w:t>
      </w:r>
      <w:r>
        <w:rPr>
          <w:rFonts w:ascii="Arial" w:hAnsi="Arial" w:cs="Arial"/>
          <w:sz w:val="24"/>
          <w:szCs w:val="24"/>
        </w:rPr>
        <w:t>.</w:t>
      </w:r>
      <w:r w:rsidR="00D00AC0">
        <w:rPr>
          <w:rFonts w:ascii="Arial" w:hAnsi="Arial" w:cs="Arial"/>
          <w:sz w:val="24"/>
          <w:szCs w:val="24"/>
        </w:rPr>
        <w:t xml:space="preserve"> </w:t>
      </w:r>
      <w:r w:rsidR="005D0220" w:rsidRPr="005D0220">
        <w:rPr>
          <w:rFonts w:ascii="Arial" w:hAnsi="Arial" w:cs="Arial"/>
          <w:sz w:val="24"/>
          <w:szCs w:val="24"/>
        </w:rPr>
        <w:t>The threat of new entrants, the bargaining power of buyers, the bargaining power of suppliers, the threat of substitutes, and competitive rivalry are the five forces present in Porter's 5 Forces" model</w:t>
      </w:r>
      <w:r w:rsidR="005D0220">
        <w:rPr>
          <w:rFonts w:ascii="Arial" w:hAnsi="Arial" w:cs="Arial"/>
          <w:sz w:val="24"/>
          <w:szCs w:val="24"/>
        </w:rPr>
        <w:t xml:space="preserve"> </w:t>
      </w:r>
      <w:r w:rsidR="005D0220" w:rsidRPr="005D0220">
        <w:rPr>
          <w:rFonts w:ascii="Arial" w:hAnsi="Arial" w:cs="Arial"/>
          <w:sz w:val="24"/>
          <w:szCs w:val="24"/>
        </w:rPr>
        <w:t>(Harvard Business School, 2021).</w:t>
      </w:r>
    </w:p>
    <w:p w14:paraId="2919E022" w14:textId="77777777" w:rsidR="00BF3680" w:rsidRDefault="00BF3680" w:rsidP="005F22BA">
      <w:pPr>
        <w:rPr>
          <w:rFonts w:ascii="Arial" w:hAnsi="Arial" w:cs="Arial"/>
          <w:b/>
          <w:bCs/>
          <w:sz w:val="24"/>
          <w:szCs w:val="24"/>
        </w:rPr>
      </w:pPr>
    </w:p>
    <w:p w14:paraId="165EDFB4" w14:textId="713BAF2A" w:rsidR="00BF3680" w:rsidRDefault="00BF3680" w:rsidP="005F22BA">
      <w:pPr>
        <w:rPr>
          <w:rFonts w:ascii="Arial" w:hAnsi="Arial" w:cs="Arial"/>
          <w:b/>
          <w:bCs/>
          <w:sz w:val="24"/>
          <w:szCs w:val="24"/>
        </w:rPr>
      </w:pPr>
      <w:r>
        <w:rPr>
          <w:rFonts w:ascii="Arial" w:hAnsi="Arial" w:cs="Arial"/>
          <w:b/>
          <w:bCs/>
          <w:sz w:val="24"/>
          <w:szCs w:val="24"/>
        </w:rPr>
        <w:t>Limitations of Porter’s Five Forces Framework:</w:t>
      </w:r>
    </w:p>
    <w:p w14:paraId="5319573D" w14:textId="7538168B" w:rsidR="00BF3680" w:rsidRDefault="00BF3680" w:rsidP="005F22BA">
      <w:pPr>
        <w:rPr>
          <w:rFonts w:ascii="Arial" w:hAnsi="Arial" w:cs="Arial"/>
          <w:sz w:val="24"/>
          <w:szCs w:val="24"/>
        </w:rPr>
      </w:pPr>
      <w:r w:rsidRPr="00BF3680">
        <w:rPr>
          <w:rFonts w:ascii="Arial" w:hAnsi="Arial" w:cs="Arial"/>
          <w:sz w:val="24"/>
          <w:szCs w:val="24"/>
        </w:rPr>
        <w:t>This framework has stood up well over time and is still a necessary component of</w:t>
      </w:r>
      <w:r>
        <w:rPr>
          <w:rFonts w:ascii="Arial" w:hAnsi="Arial" w:cs="Arial"/>
          <w:sz w:val="24"/>
          <w:szCs w:val="24"/>
        </w:rPr>
        <w:t xml:space="preserve"> the </w:t>
      </w:r>
      <w:r w:rsidRPr="00BF3680">
        <w:rPr>
          <w:rFonts w:ascii="Arial" w:hAnsi="Arial" w:cs="Arial"/>
          <w:sz w:val="24"/>
          <w:szCs w:val="24"/>
        </w:rPr>
        <w:t>coursework for business classes</w:t>
      </w:r>
      <w:r w:rsidR="00F06704">
        <w:rPr>
          <w:rFonts w:ascii="Arial" w:hAnsi="Arial" w:cs="Arial"/>
          <w:sz w:val="24"/>
          <w:szCs w:val="24"/>
        </w:rPr>
        <w:t xml:space="preserve">. </w:t>
      </w:r>
      <w:r w:rsidR="00F06704" w:rsidRPr="00F06704">
        <w:rPr>
          <w:rFonts w:ascii="Arial" w:hAnsi="Arial" w:cs="Arial"/>
          <w:sz w:val="24"/>
          <w:szCs w:val="24"/>
        </w:rPr>
        <w:t xml:space="preserve">However, there are a few blind spots, which are </w:t>
      </w:r>
      <w:r w:rsidR="00F06704">
        <w:rPr>
          <w:rFonts w:ascii="Arial" w:hAnsi="Arial" w:cs="Arial"/>
          <w:sz w:val="24"/>
          <w:szCs w:val="24"/>
        </w:rPr>
        <w:t>listed</w:t>
      </w:r>
      <w:r w:rsidR="00F06704" w:rsidRPr="00F06704">
        <w:rPr>
          <w:rFonts w:ascii="Arial" w:hAnsi="Arial" w:cs="Arial"/>
          <w:sz w:val="24"/>
          <w:szCs w:val="24"/>
        </w:rPr>
        <w:t xml:space="preserve"> below</w:t>
      </w:r>
      <w:r w:rsidR="00F06704">
        <w:rPr>
          <w:rFonts w:ascii="Arial" w:hAnsi="Arial" w:cs="Arial"/>
          <w:sz w:val="24"/>
          <w:szCs w:val="24"/>
        </w:rPr>
        <w:t>:</w:t>
      </w:r>
    </w:p>
    <w:p w14:paraId="53E6B4BE" w14:textId="3C764ABB" w:rsidR="00F06704" w:rsidRDefault="00B84CB7" w:rsidP="005F22BA">
      <w:pPr>
        <w:rPr>
          <w:rFonts w:ascii="Arial" w:hAnsi="Arial" w:cs="Arial"/>
          <w:sz w:val="24"/>
          <w:szCs w:val="24"/>
        </w:rPr>
      </w:pPr>
      <w:r w:rsidRPr="00B84CB7">
        <w:rPr>
          <w:rFonts w:ascii="Arial" w:hAnsi="Arial" w:cs="Arial"/>
          <w:b/>
          <w:bCs/>
          <w:sz w:val="24"/>
          <w:szCs w:val="24"/>
        </w:rPr>
        <w:t>Backward Looking</w:t>
      </w:r>
      <w:r w:rsidRPr="00BC78FD">
        <w:rPr>
          <w:rFonts w:ascii="Arial" w:hAnsi="Arial" w:cs="Arial"/>
          <w:b/>
          <w:bCs/>
          <w:sz w:val="24"/>
          <w:szCs w:val="24"/>
        </w:rPr>
        <w:t>:</w:t>
      </w:r>
      <w:r>
        <w:rPr>
          <w:rFonts w:ascii="Arial" w:hAnsi="Arial" w:cs="Arial"/>
          <w:sz w:val="24"/>
          <w:szCs w:val="24"/>
        </w:rPr>
        <w:t xml:space="preserve"> </w:t>
      </w:r>
      <w:r w:rsidRPr="00B84CB7">
        <w:rPr>
          <w:rFonts w:ascii="Arial" w:hAnsi="Arial" w:cs="Arial"/>
          <w:sz w:val="24"/>
          <w:szCs w:val="24"/>
        </w:rPr>
        <w:t>The model is backward-looking, which limits the relevance of its results to the short term, and the effects of globalisation only further compound this limitation.</w:t>
      </w:r>
    </w:p>
    <w:p w14:paraId="3BDB7B5E" w14:textId="7233CDB5" w:rsidR="000F56B4" w:rsidRDefault="00BC78FD" w:rsidP="005F22BA">
      <w:pPr>
        <w:rPr>
          <w:rFonts w:ascii="Arial" w:hAnsi="Arial" w:cs="Arial"/>
          <w:sz w:val="24"/>
          <w:szCs w:val="24"/>
        </w:rPr>
      </w:pPr>
      <w:r w:rsidRPr="00BC78FD">
        <w:rPr>
          <w:rFonts w:ascii="Arial" w:hAnsi="Arial" w:cs="Arial"/>
          <w:b/>
          <w:bCs/>
          <w:sz w:val="24"/>
          <w:szCs w:val="24"/>
        </w:rPr>
        <w:t>Individual Company Analysis:</w:t>
      </w:r>
      <w:r>
        <w:rPr>
          <w:rFonts w:ascii="Arial" w:hAnsi="Arial" w:cs="Arial"/>
          <w:sz w:val="24"/>
          <w:szCs w:val="24"/>
        </w:rPr>
        <w:t xml:space="preserve"> </w:t>
      </w:r>
      <w:r w:rsidR="000F56B4" w:rsidRPr="000F56B4">
        <w:rPr>
          <w:rFonts w:ascii="Arial" w:hAnsi="Arial" w:cs="Arial"/>
          <w:sz w:val="24"/>
          <w:szCs w:val="24"/>
        </w:rPr>
        <w:t xml:space="preserve">Another major flaw is the tendency to utilise the five forces to analyse a particular company rather than </w:t>
      </w:r>
      <w:r w:rsidR="000F56B4">
        <w:rPr>
          <w:rFonts w:ascii="Arial" w:hAnsi="Arial" w:cs="Arial"/>
          <w:sz w:val="24"/>
          <w:szCs w:val="24"/>
        </w:rPr>
        <w:t>a broad</w:t>
      </w:r>
      <w:r w:rsidR="000F56B4" w:rsidRPr="000F56B4">
        <w:rPr>
          <w:rFonts w:ascii="Arial" w:hAnsi="Arial" w:cs="Arial"/>
          <w:sz w:val="24"/>
          <w:szCs w:val="24"/>
        </w:rPr>
        <w:t xml:space="preserve"> industry, which is what the framework was designed for</w:t>
      </w:r>
      <w:r w:rsidR="00646430">
        <w:rPr>
          <w:rFonts w:ascii="Arial" w:hAnsi="Arial" w:cs="Arial"/>
          <w:sz w:val="24"/>
          <w:szCs w:val="24"/>
        </w:rPr>
        <w:t xml:space="preserve"> </w:t>
      </w:r>
      <w:r w:rsidR="00646430" w:rsidRPr="00646430">
        <w:rPr>
          <w:rFonts w:ascii="Arial" w:hAnsi="Arial" w:cs="Arial"/>
          <w:sz w:val="24"/>
          <w:szCs w:val="24"/>
        </w:rPr>
        <w:t>(Beattie, 2022)</w:t>
      </w:r>
      <w:r w:rsidR="000F56B4" w:rsidRPr="000F56B4">
        <w:rPr>
          <w:rFonts w:ascii="Arial" w:hAnsi="Arial" w:cs="Arial"/>
          <w:sz w:val="24"/>
          <w:szCs w:val="24"/>
        </w:rPr>
        <w:t>.</w:t>
      </w:r>
    </w:p>
    <w:p w14:paraId="57FA8FA6" w14:textId="41668A20" w:rsidR="00750493" w:rsidRPr="00BF3680" w:rsidRDefault="005E636C" w:rsidP="005F22BA">
      <w:pPr>
        <w:rPr>
          <w:rFonts w:ascii="Arial" w:hAnsi="Arial" w:cs="Arial"/>
          <w:sz w:val="24"/>
          <w:szCs w:val="24"/>
        </w:rPr>
      </w:pPr>
      <w:r w:rsidRPr="005E636C">
        <w:rPr>
          <w:rFonts w:ascii="Arial" w:hAnsi="Arial" w:cs="Arial"/>
          <w:b/>
          <w:bCs/>
          <w:sz w:val="24"/>
          <w:szCs w:val="24"/>
        </w:rPr>
        <w:t>External Environmental Elements:</w:t>
      </w:r>
      <w:r>
        <w:rPr>
          <w:rFonts w:ascii="Arial" w:hAnsi="Arial" w:cs="Arial"/>
          <w:sz w:val="24"/>
          <w:szCs w:val="24"/>
        </w:rPr>
        <w:t xml:space="preserve"> </w:t>
      </w:r>
      <w:r w:rsidR="00750493" w:rsidRPr="00750493">
        <w:rPr>
          <w:rFonts w:ascii="Arial" w:hAnsi="Arial" w:cs="Arial"/>
          <w:sz w:val="24"/>
          <w:szCs w:val="24"/>
        </w:rPr>
        <w:t xml:space="preserve">Lack of consideration of </w:t>
      </w:r>
      <w:r w:rsidR="00750493">
        <w:rPr>
          <w:rFonts w:ascii="Arial" w:hAnsi="Arial" w:cs="Arial"/>
          <w:sz w:val="24"/>
          <w:szCs w:val="24"/>
        </w:rPr>
        <w:t>factors</w:t>
      </w:r>
      <w:r w:rsidR="00750493" w:rsidRPr="00750493">
        <w:rPr>
          <w:rFonts w:ascii="Arial" w:hAnsi="Arial" w:cs="Arial"/>
          <w:sz w:val="24"/>
          <w:szCs w:val="24"/>
        </w:rPr>
        <w:t xml:space="preserve"> related to the external environment is another drawback of Porter's five forces approach.</w:t>
      </w:r>
      <w:r w:rsidR="00750493">
        <w:rPr>
          <w:rFonts w:ascii="Arial" w:hAnsi="Arial" w:cs="Arial"/>
          <w:sz w:val="24"/>
          <w:szCs w:val="24"/>
        </w:rPr>
        <w:t xml:space="preserve"> E</w:t>
      </w:r>
      <w:r w:rsidR="00750493" w:rsidRPr="00750493">
        <w:rPr>
          <w:rFonts w:ascii="Arial" w:hAnsi="Arial" w:cs="Arial"/>
          <w:sz w:val="24"/>
          <w:szCs w:val="24"/>
        </w:rPr>
        <w:t>xternal environmental factors refer to a broader set of economic, political, social, and technological variables that might have an effect on an industry's or market's competitive dynamics</w:t>
      </w:r>
      <w:r w:rsidR="00B60B21">
        <w:rPr>
          <w:rFonts w:ascii="Arial" w:hAnsi="Arial" w:cs="Arial"/>
          <w:sz w:val="24"/>
          <w:szCs w:val="24"/>
        </w:rPr>
        <w:t xml:space="preserve"> </w:t>
      </w:r>
      <w:r w:rsidR="00B60B21" w:rsidRPr="00B60B21">
        <w:rPr>
          <w:rFonts w:ascii="Arial" w:hAnsi="Arial" w:cs="Arial"/>
          <w:sz w:val="24"/>
          <w:szCs w:val="24"/>
        </w:rPr>
        <w:t>(Mohammed, 2023)</w:t>
      </w:r>
      <w:r w:rsidR="00750493" w:rsidRPr="00750493">
        <w:rPr>
          <w:rFonts w:ascii="Arial" w:hAnsi="Arial" w:cs="Arial"/>
          <w:sz w:val="24"/>
          <w:szCs w:val="24"/>
        </w:rPr>
        <w:t>.</w:t>
      </w:r>
    </w:p>
    <w:p w14:paraId="2992D7C2" w14:textId="77777777" w:rsidR="00546785" w:rsidRDefault="00546785" w:rsidP="005F22BA">
      <w:pPr>
        <w:rPr>
          <w:rFonts w:ascii="Arial" w:hAnsi="Arial" w:cs="Arial"/>
          <w:sz w:val="24"/>
          <w:szCs w:val="24"/>
        </w:rPr>
      </w:pPr>
    </w:p>
    <w:p w14:paraId="26AF73A1" w14:textId="10FBA2D0" w:rsidR="00546785" w:rsidRPr="00906740" w:rsidRDefault="00D637DF" w:rsidP="005F22BA">
      <w:pPr>
        <w:rPr>
          <w:rFonts w:ascii="Arial" w:hAnsi="Arial" w:cs="Arial"/>
          <w:b/>
          <w:bCs/>
          <w:sz w:val="24"/>
          <w:szCs w:val="24"/>
        </w:rPr>
      </w:pPr>
      <w:r w:rsidRPr="00906740">
        <w:rPr>
          <w:rFonts w:ascii="Arial" w:hAnsi="Arial" w:cs="Arial"/>
          <w:b/>
          <w:bCs/>
          <w:sz w:val="24"/>
          <w:szCs w:val="24"/>
        </w:rPr>
        <w:t>The CSR Pyramid or Ca</w:t>
      </w:r>
      <w:r w:rsidR="005958F9">
        <w:rPr>
          <w:rFonts w:ascii="Arial" w:hAnsi="Arial" w:cs="Arial"/>
          <w:b/>
          <w:bCs/>
          <w:sz w:val="24"/>
          <w:szCs w:val="24"/>
        </w:rPr>
        <w:t>r</w:t>
      </w:r>
      <w:r w:rsidRPr="00906740">
        <w:rPr>
          <w:rFonts w:ascii="Arial" w:hAnsi="Arial" w:cs="Arial"/>
          <w:b/>
          <w:bCs/>
          <w:sz w:val="24"/>
          <w:szCs w:val="24"/>
        </w:rPr>
        <w:t xml:space="preserve">roll’s </w:t>
      </w:r>
      <w:r w:rsidR="002F583D" w:rsidRPr="00906740">
        <w:rPr>
          <w:rFonts w:ascii="Arial" w:hAnsi="Arial" w:cs="Arial"/>
          <w:b/>
          <w:bCs/>
          <w:sz w:val="24"/>
          <w:szCs w:val="24"/>
        </w:rPr>
        <w:t>Four-Part</w:t>
      </w:r>
      <w:r w:rsidRPr="00906740">
        <w:rPr>
          <w:rFonts w:ascii="Arial" w:hAnsi="Arial" w:cs="Arial"/>
          <w:b/>
          <w:bCs/>
          <w:sz w:val="24"/>
          <w:szCs w:val="24"/>
        </w:rPr>
        <w:t xml:space="preserve"> Pyramid:</w:t>
      </w:r>
    </w:p>
    <w:p w14:paraId="22AAE16D" w14:textId="6F9539D9" w:rsidR="00977AF3" w:rsidRDefault="00977AF3" w:rsidP="005F22BA">
      <w:pPr>
        <w:rPr>
          <w:rFonts w:ascii="Arial" w:hAnsi="Arial" w:cs="Arial"/>
          <w:sz w:val="24"/>
          <w:szCs w:val="24"/>
        </w:rPr>
      </w:pPr>
      <w:r w:rsidRPr="00977AF3">
        <w:rPr>
          <w:rFonts w:ascii="Arial" w:hAnsi="Arial" w:cs="Arial"/>
          <w:sz w:val="24"/>
          <w:szCs w:val="24"/>
        </w:rPr>
        <w:t>According to the original definition of Carroll’s four-part definitional framework, corporate social responsibility (CSR) incorporates the ethical, legal, economic, and discretionary expectations that society has of organizations at a given point in time. Carroll restructured the four-part definition of CSR in the form of a pyramid, which is also known as the CSR pyramid or Caroll’s four-part pyramid</w:t>
      </w:r>
      <w:r>
        <w:rPr>
          <w:rFonts w:ascii="Arial" w:hAnsi="Arial" w:cs="Arial"/>
          <w:sz w:val="24"/>
          <w:szCs w:val="24"/>
        </w:rPr>
        <w:t xml:space="preserve"> </w:t>
      </w:r>
      <w:r w:rsidRPr="00977AF3">
        <w:rPr>
          <w:rFonts w:ascii="Arial" w:hAnsi="Arial" w:cs="Arial"/>
          <w:sz w:val="24"/>
          <w:szCs w:val="24"/>
        </w:rPr>
        <w:t>(Carroll, 2016).</w:t>
      </w:r>
    </w:p>
    <w:p w14:paraId="6B61552B" w14:textId="77777777" w:rsidR="005958F9" w:rsidRDefault="005958F9" w:rsidP="005F22BA">
      <w:pPr>
        <w:rPr>
          <w:rFonts w:ascii="Arial" w:hAnsi="Arial" w:cs="Arial"/>
          <w:sz w:val="24"/>
          <w:szCs w:val="24"/>
        </w:rPr>
      </w:pPr>
    </w:p>
    <w:p w14:paraId="75CF7D0C" w14:textId="12A97653" w:rsidR="005958F9" w:rsidRDefault="005958F9" w:rsidP="005F22BA">
      <w:pPr>
        <w:rPr>
          <w:rFonts w:ascii="Arial" w:hAnsi="Arial" w:cs="Arial"/>
          <w:sz w:val="24"/>
          <w:szCs w:val="24"/>
        </w:rPr>
      </w:pPr>
      <w:r>
        <w:rPr>
          <w:rFonts w:ascii="Arial" w:hAnsi="Arial" w:cs="Arial"/>
          <w:noProof/>
          <w:sz w:val="24"/>
          <w:szCs w:val="24"/>
        </w:rPr>
        <w:lastRenderedPageBreak/>
        <w:drawing>
          <wp:inline distT="0" distB="0" distL="0" distR="0" wp14:anchorId="0A2CFBB6" wp14:editId="1BBDB3BC">
            <wp:extent cx="5731510" cy="3155950"/>
            <wp:effectExtent l="0" t="0" r="2540" b="6350"/>
            <wp:docPr id="35598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8666" name="Picture 35598666"/>
                    <pic:cNvPicPr/>
                  </pic:nvPicPr>
                  <pic:blipFill>
                    <a:blip r:embed="rId14">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125113A0" w14:textId="77777777" w:rsidR="00D851DE" w:rsidRDefault="005958F9" w:rsidP="005F22BA">
      <w:pPr>
        <w:rPr>
          <w:rFonts w:ascii="Arial" w:hAnsi="Arial" w:cs="Arial"/>
          <w:sz w:val="24"/>
          <w:szCs w:val="24"/>
        </w:rPr>
      </w:pPr>
      <w:bookmarkStart w:id="6" w:name="_Hlk140795482"/>
      <w:r w:rsidRPr="005958F9">
        <w:rPr>
          <w:rFonts w:ascii="Arial" w:hAnsi="Arial" w:cs="Arial"/>
          <w:b/>
          <w:bCs/>
          <w:sz w:val="24"/>
          <w:szCs w:val="24"/>
        </w:rPr>
        <w:t>Fig 6: Carroll’s CSR Pyramid</w:t>
      </w:r>
      <w:bookmarkEnd w:id="6"/>
      <w:r>
        <w:rPr>
          <w:rFonts w:ascii="Arial" w:hAnsi="Arial" w:cs="Arial"/>
          <w:sz w:val="24"/>
          <w:szCs w:val="24"/>
        </w:rPr>
        <w:t xml:space="preserve">                                                              </w:t>
      </w:r>
      <w:r w:rsidRPr="005958F9">
        <w:rPr>
          <w:rFonts w:ascii="Arial" w:hAnsi="Arial" w:cs="Arial"/>
          <w:b/>
          <w:bCs/>
          <w:sz w:val="24"/>
          <w:szCs w:val="24"/>
        </w:rPr>
        <w:t>(Janse, 2020)</w:t>
      </w:r>
      <w:r>
        <w:rPr>
          <w:rFonts w:ascii="Arial" w:hAnsi="Arial" w:cs="Arial"/>
          <w:sz w:val="24"/>
          <w:szCs w:val="24"/>
        </w:rPr>
        <w:t xml:space="preserve">     </w:t>
      </w:r>
    </w:p>
    <w:p w14:paraId="69D33E89" w14:textId="1C94C4DD" w:rsidR="005958F9" w:rsidRDefault="005958F9" w:rsidP="005F22BA">
      <w:pPr>
        <w:rPr>
          <w:rFonts w:ascii="Arial" w:hAnsi="Arial" w:cs="Arial"/>
          <w:sz w:val="24"/>
          <w:szCs w:val="24"/>
        </w:rPr>
      </w:pPr>
      <w:r>
        <w:rPr>
          <w:rFonts w:ascii="Arial" w:hAnsi="Arial" w:cs="Arial"/>
          <w:sz w:val="24"/>
          <w:szCs w:val="24"/>
        </w:rPr>
        <w:t xml:space="preserve">                                </w:t>
      </w:r>
    </w:p>
    <w:p w14:paraId="56B80ACF" w14:textId="77777777" w:rsidR="00366A1C" w:rsidRPr="00366A1C" w:rsidRDefault="00366A1C" w:rsidP="00366A1C">
      <w:pPr>
        <w:rPr>
          <w:rFonts w:ascii="Arial" w:hAnsi="Arial" w:cs="Arial"/>
          <w:sz w:val="24"/>
          <w:szCs w:val="24"/>
        </w:rPr>
      </w:pPr>
      <w:r w:rsidRPr="00366A1C">
        <w:rPr>
          <w:rFonts w:ascii="Arial" w:hAnsi="Arial" w:cs="Arial"/>
          <w:sz w:val="24"/>
          <w:szCs w:val="24"/>
        </w:rPr>
        <w:t>A business's primary responsibility is to be profitable, and this is represented at the lowest level of the pyramid. Without profit, employees will lose their jobs as the company will not be able to pay their workers.</w:t>
      </w:r>
    </w:p>
    <w:p w14:paraId="6D837892" w14:textId="77777777" w:rsidR="00366A1C" w:rsidRPr="00366A1C" w:rsidRDefault="00366A1C" w:rsidP="00366A1C">
      <w:pPr>
        <w:rPr>
          <w:rFonts w:ascii="Arial" w:hAnsi="Arial" w:cs="Arial"/>
          <w:sz w:val="24"/>
          <w:szCs w:val="24"/>
        </w:rPr>
      </w:pPr>
      <w:r w:rsidRPr="00366A1C">
        <w:rPr>
          <w:rFonts w:ascii="Arial" w:hAnsi="Arial" w:cs="Arial"/>
          <w:sz w:val="24"/>
          <w:szCs w:val="24"/>
        </w:rPr>
        <w:t>The legal obligation of the business, i.e., to obey the law, is depicted on the second level of the pyramid. Since this shows how the companies conduct their business in the market, this becomes one of the most important responsibilities out of the four levels (Thacker, 2019).</w:t>
      </w:r>
    </w:p>
    <w:p w14:paraId="67B55CEB" w14:textId="77777777" w:rsidR="00366A1C" w:rsidRPr="00366A1C" w:rsidRDefault="00366A1C" w:rsidP="00366A1C">
      <w:pPr>
        <w:rPr>
          <w:rFonts w:ascii="Arial" w:hAnsi="Arial" w:cs="Arial"/>
          <w:sz w:val="24"/>
          <w:szCs w:val="24"/>
        </w:rPr>
      </w:pPr>
      <w:r w:rsidRPr="00366A1C">
        <w:rPr>
          <w:rFonts w:ascii="Arial" w:hAnsi="Arial" w:cs="Arial"/>
          <w:sz w:val="24"/>
          <w:szCs w:val="24"/>
        </w:rPr>
        <w:t>Apart from obeying the law, the company should also conduct its business ethically. Avoiding harm, being fair in all situations, and doing the right thing are described in the ethical layer of the pyramid (Thomasnet, 2021). Being ethical shows the stakeholders that the company has some moral values and also provides consumers with confidence and comfort in purchasing goods and services from the company. Treating employees properly and being environmentally friendly are some examples of ethical responsibilities (Thacker, 2019).</w:t>
      </w:r>
    </w:p>
    <w:p w14:paraId="1EA5F408" w14:textId="33BA8228" w:rsidR="009F064D" w:rsidRDefault="00366A1C" w:rsidP="00366A1C">
      <w:pPr>
        <w:rPr>
          <w:rFonts w:ascii="Arial" w:hAnsi="Arial" w:cs="Arial"/>
          <w:sz w:val="24"/>
          <w:szCs w:val="24"/>
        </w:rPr>
      </w:pPr>
      <w:r w:rsidRPr="00366A1C">
        <w:rPr>
          <w:rFonts w:ascii="Arial" w:hAnsi="Arial" w:cs="Arial"/>
          <w:sz w:val="24"/>
          <w:szCs w:val="24"/>
        </w:rPr>
        <w:t>The responsibility of bringing about a larger positive change that businesses can achieve through their operations is represented by the top layer of the pyramid and is known as philanthropic responsibilities. Promoting sustainable business and donating to charities are some examples of philanthropic responsibilities (</w:t>
      </w:r>
      <w:proofErr w:type="spellStart"/>
      <w:r w:rsidRPr="00366A1C">
        <w:rPr>
          <w:rFonts w:ascii="Arial" w:hAnsi="Arial" w:cs="Arial"/>
          <w:sz w:val="24"/>
          <w:szCs w:val="24"/>
        </w:rPr>
        <w:t>Scoocs</w:t>
      </w:r>
      <w:proofErr w:type="spellEnd"/>
      <w:r w:rsidRPr="00366A1C">
        <w:rPr>
          <w:rFonts w:ascii="Arial" w:hAnsi="Arial" w:cs="Arial"/>
          <w:sz w:val="24"/>
          <w:szCs w:val="24"/>
        </w:rPr>
        <w:t>, 2023).</w:t>
      </w:r>
    </w:p>
    <w:p w14:paraId="0A0B69BC" w14:textId="77777777" w:rsidR="004D36F0" w:rsidRDefault="004D36F0" w:rsidP="00366A1C">
      <w:pPr>
        <w:rPr>
          <w:rFonts w:ascii="Arial" w:hAnsi="Arial" w:cs="Arial"/>
          <w:sz w:val="24"/>
          <w:szCs w:val="24"/>
        </w:rPr>
      </w:pPr>
    </w:p>
    <w:p w14:paraId="55128FC0" w14:textId="77777777" w:rsidR="00D851DE" w:rsidRDefault="00D851DE" w:rsidP="00595143">
      <w:pPr>
        <w:pStyle w:val="Heading1"/>
      </w:pPr>
      <w:bookmarkStart w:id="7" w:name="_Toc140794898"/>
    </w:p>
    <w:p w14:paraId="59E71B29" w14:textId="77777777" w:rsidR="00D851DE" w:rsidRDefault="00D851DE" w:rsidP="00595143">
      <w:pPr>
        <w:pStyle w:val="Heading1"/>
      </w:pPr>
    </w:p>
    <w:p w14:paraId="1FC0D43E" w14:textId="4421A5EC" w:rsidR="00D021D2" w:rsidRPr="00595143" w:rsidRDefault="004D5714" w:rsidP="00595143">
      <w:pPr>
        <w:pStyle w:val="Heading1"/>
      </w:pPr>
      <w:r w:rsidRPr="00595143">
        <w:lastRenderedPageBreak/>
        <w:t xml:space="preserve">3. </w:t>
      </w:r>
      <w:r w:rsidR="00D021D2" w:rsidRPr="00595143">
        <w:t>M</w:t>
      </w:r>
      <w:r w:rsidR="001F4C33">
        <w:t>ain Body</w:t>
      </w:r>
      <w:bookmarkEnd w:id="7"/>
    </w:p>
    <w:p w14:paraId="304D34F7" w14:textId="13FB0172" w:rsidR="004D36F0" w:rsidRPr="00595143" w:rsidRDefault="004D5714" w:rsidP="00595143">
      <w:pPr>
        <w:pStyle w:val="Heading1"/>
      </w:pPr>
      <w:bookmarkStart w:id="8" w:name="_Toc140794899"/>
      <w:r w:rsidRPr="00595143">
        <w:t xml:space="preserve">3.1 </w:t>
      </w:r>
      <w:r w:rsidR="00D021D2" w:rsidRPr="00595143">
        <w:t>E</w:t>
      </w:r>
      <w:r w:rsidR="001F4C33">
        <w:t>xternal</w:t>
      </w:r>
      <w:r w:rsidR="00D021D2" w:rsidRPr="00595143">
        <w:t xml:space="preserve"> A</w:t>
      </w:r>
      <w:r w:rsidR="001F4C33">
        <w:t>nalysis</w:t>
      </w:r>
      <w:bookmarkEnd w:id="8"/>
    </w:p>
    <w:p w14:paraId="4A3EC416" w14:textId="3D383451" w:rsidR="009539DB" w:rsidRDefault="009539DB" w:rsidP="005F22BA">
      <w:pPr>
        <w:rPr>
          <w:rFonts w:ascii="Arial" w:hAnsi="Arial" w:cs="Arial"/>
          <w:sz w:val="24"/>
          <w:szCs w:val="24"/>
        </w:rPr>
      </w:pPr>
      <w:r w:rsidRPr="009539DB">
        <w:rPr>
          <w:rFonts w:ascii="Arial" w:hAnsi="Arial" w:cs="Arial"/>
          <w:sz w:val="24"/>
          <w:szCs w:val="24"/>
        </w:rPr>
        <w:t>External Analysis refers to the analysis of the macro environment. The general environment that can impact the working of businesses is known as the macro environment. These factors are generally not controllable and indirectly influence the organization</w:t>
      </w:r>
      <w:r>
        <w:rPr>
          <w:rFonts w:ascii="Arial" w:hAnsi="Arial" w:cs="Arial"/>
          <w:sz w:val="24"/>
          <w:szCs w:val="24"/>
        </w:rPr>
        <w:t xml:space="preserve"> (Surbhi, 2020)</w:t>
      </w:r>
      <w:r w:rsidRPr="009539DB">
        <w:rPr>
          <w:rFonts w:ascii="Arial" w:hAnsi="Arial" w:cs="Arial"/>
          <w:sz w:val="24"/>
          <w:szCs w:val="24"/>
        </w:rPr>
        <w:t xml:space="preserve">. </w:t>
      </w:r>
    </w:p>
    <w:p w14:paraId="2AF62BD0" w14:textId="77777777" w:rsidR="009539DB" w:rsidRPr="009539DB" w:rsidRDefault="009539DB" w:rsidP="005F22BA">
      <w:pPr>
        <w:rPr>
          <w:rFonts w:ascii="Arial" w:hAnsi="Arial" w:cs="Arial"/>
          <w:sz w:val="24"/>
          <w:szCs w:val="24"/>
        </w:rPr>
      </w:pPr>
    </w:p>
    <w:p w14:paraId="24102416" w14:textId="460CBE2A" w:rsidR="00023920" w:rsidRDefault="00460AA8" w:rsidP="005F22BA">
      <w:pPr>
        <w:rPr>
          <w:rFonts w:ascii="Arial" w:hAnsi="Arial" w:cs="Arial"/>
          <w:b/>
          <w:bCs/>
          <w:sz w:val="28"/>
          <w:szCs w:val="28"/>
        </w:rPr>
      </w:pPr>
      <w:r w:rsidRPr="004D36F0">
        <w:rPr>
          <w:rFonts w:ascii="Arial" w:hAnsi="Arial" w:cs="Arial"/>
          <w:b/>
          <w:bCs/>
          <w:sz w:val="28"/>
          <w:szCs w:val="28"/>
        </w:rPr>
        <w:t>I</w:t>
      </w:r>
      <w:r w:rsidR="00200257">
        <w:rPr>
          <w:rFonts w:ascii="Arial" w:hAnsi="Arial" w:cs="Arial"/>
          <w:b/>
          <w:bCs/>
          <w:sz w:val="28"/>
          <w:szCs w:val="28"/>
        </w:rPr>
        <w:t>KEA</w:t>
      </w:r>
      <w:r w:rsidRPr="004D36F0">
        <w:rPr>
          <w:rFonts w:ascii="Arial" w:hAnsi="Arial" w:cs="Arial"/>
          <w:b/>
          <w:bCs/>
          <w:sz w:val="28"/>
          <w:szCs w:val="28"/>
        </w:rPr>
        <w:t xml:space="preserve">’s </w:t>
      </w:r>
      <w:r w:rsidR="004E35A4" w:rsidRPr="004D36F0">
        <w:rPr>
          <w:rFonts w:ascii="Arial" w:hAnsi="Arial" w:cs="Arial"/>
          <w:b/>
          <w:bCs/>
          <w:sz w:val="28"/>
          <w:szCs w:val="28"/>
        </w:rPr>
        <w:t>PEST</w:t>
      </w:r>
      <w:r w:rsidR="00017B53" w:rsidRPr="004D36F0">
        <w:rPr>
          <w:rFonts w:ascii="Arial" w:hAnsi="Arial" w:cs="Arial"/>
          <w:b/>
          <w:bCs/>
          <w:sz w:val="28"/>
          <w:szCs w:val="28"/>
        </w:rPr>
        <w:t>LE</w:t>
      </w:r>
      <w:r w:rsidR="004E35A4" w:rsidRPr="004D36F0">
        <w:rPr>
          <w:rFonts w:ascii="Arial" w:hAnsi="Arial" w:cs="Arial"/>
          <w:b/>
          <w:bCs/>
          <w:sz w:val="28"/>
          <w:szCs w:val="28"/>
        </w:rPr>
        <w:t xml:space="preserve"> A</w:t>
      </w:r>
      <w:r w:rsidR="001F4C33">
        <w:rPr>
          <w:rFonts w:ascii="Arial" w:hAnsi="Arial" w:cs="Arial"/>
          <w:b/>
          <w:bCs/>
          <w:sz w:val="28"/>
          <w:szCs w:val="28"/>
        </w:rPr>
        <w:t>nalysis</w:t>
      </w:r>
    </w:p>
    <w:p w14:paraId="2E450812" w14:textId="4E373D1C" w:rsidR="00200257" w:rsidRPr="00200257" w:rsidRDefault="00200257" w:rsidP="005F22BA">
      <w:pPr>
        <w:rPr>
          <w:rFonts w:ascii="Arial" w:hAnsi="Arial" w:cs="Arial"/>
          <w:sz w:val="24"/>
          <w:szCs w:val="24"/>
        </w:rPr>
      </w:pPr>
      <w:r w:rsidRPr="00200257">
        <w:rPr>
          <w:rFonts w:ascii="Arial" w:hAnsi="Arial" w:cs="Arial"/>
          <w:sz w:val="24"/>
          <w:szCs w:val="24"/>
        </w:rPr>
        <w:t xml:space="preserve">PESTLE analysis of IKEA </w:t>
      </w:r>
      <w:r>
        <w:rPr>
          <w:rFonts w:ascii="Arial" w:hAnsi="Arial" w:cs="Arial"/>
          <w:sz w:val="24"/>
          <w:szCs w:val="24"/>
        </w:rPr>
        <w:t xml:space="preserve">provides details about the external political, economic, social, technological, environmental and legal factors affecting the organization and </w:t>
      </w:r>
      <w:r w:rsidR="009539DB">
        <w:rPr>
          <w:rFonts w:ascii="Arial" w:hAnsi="Arial" w:cs="Arial"/>
          <w:sz w:val="24"/>
          <w:szCs w:val="24"/>
        </w:rPr>
        <w:t>its</w:t>
      </w:r>
      <w:r>
        <w:rPr>
          <w:rFonts w:ascii="Arial" w:hAnsi="Arial" w:cs="Arial"/>
          <w:sz w:val="24"/>
          <w:szCs w:val="24"/>
        </w:rPr>
        <w:t xml:space="preserve"> future expansion.</w:t>
      </w:r>
    </w:p>
    <w:p w14:paraId="42834649" w14:textId="64C17ACD" w:rsidR="009C7273" w:rsidRPr="004D36F0" w:rsidRDefault="009C7273" w:rsidP="005F22BA">
      <w:pPr>
        <w:rPr>
          <w:rFonts w:ascii="Arial" w:hAnsi="Arial" w:cs="Arial"/>
          <w:b/>
          <w:bCs/>
          <w:sz w:val="28"/>
          <w:szCs w:val="28"/>
        </w:rPr>
      </w:pPr>
      <w:r w:rsidRPr="004D36F0">
        <w:rPr>
          <w:rFonts w:ascii="Arial" w:hAnsi="Arial" w:cs="Arial"/>
          <w:b/>
          <w:bCs/>
          <w:sz w:val="28"/>
          <w:szCs w:val="28"/>
        </w:rPr>
        <w:t>Political Factors:</w:t>
      </w:r>
    </w:p>
    <w:p w14:paraId="1C1530A1" w14:textId="79A13A37" w:rsidR="004E35A4" w:rsidRDefault="004E35A4" w:rsidP="005F22BA">
      <w:pPr>
        <w:rPr>
          <w:rFonts w:ascii="Arial" w:hAnsi="Arial" w:cs="Arial"/>
          <w:sz w:val="24"/>
          <w:szCs w:val="24"/>
        </w:rPr>
      </w:pPr>
      <w:r w:rsidRPr="004E35A4">
        <w:rPr>
          <w:rFonts w:ascii="Arial" w:hAnsi="Arial" w:cs="Arial"/>
          <w:sz w:val="24"/>
          <w:szCs w:val="24"/>
        </w:rPr>
        <w:t xml:space="preserve">IKEA is a multinational </w:t>
      </w:r>
      <w:r>
        <w:rPr>
          <w:rFonts w:ascii="Arial" w:hAnsi="Arial" w:cs="Arial"/>
          <w:sz w:val="24"/>
          <w:szCs w:val="24"/>
        </w:rPr>
        <w:t>company</w:t>
      </w:r>
      <w:r w:rsidRPr="004E35A4">
        <w:rPr>
          <w:rFonts w:ascii="Arial" w:hAnsi="Arial" w:cs="Arial"/>
          <w:sz w:val="24"/>
          <w:szCs w:val="24"/>
        </w:rPr>
        <w:t xml:space="preserve"> with operations in </w:t>
      </w:r>
      <w:r>
        <w:rPr>
          <w:rFonts w:ascii="Arial" w:hAnsi="Arial" w:cs="Arial"/>
          <w:sz w:val="24"/>
          <w:szCs w:val="24"/>
        </w:rPr>
        <w:t>many countries</w:t>
      </w:r>
      <w:r w:rsidRPr="004E35A4">
        <w:rPr>
          <w:rFonts w:ascii="Arial" w:hAnsi="Arial" w:cs="Arial"/>
          <w:sz w:val="24"/>
          <w:szCs w:val="24"/>
        </w:rPr>
        <w:t>.</w:t>
      </w:r>
      <w:r>
        <w:rPr>
          <w:rFonts w:ascii="Arial" w:hAnsi="Arial" w:cs="Arial"/>
          <w:sz w:val="24"/>
          <w:szCs w:val="24"/>
        </w:rPr>
        <w:t xml:space="preserve"> </w:t>
      </w:r>
      <w:r w:rsidRPr="004E35A4">
        <w:rPr>
          <w:rFonts w:ascii="Arial" w:hAnsi="Arial" w:cs="Arial"/>
          <w:sz w:val="24"/>
          <w:szCs w:val="24"/>
        </w:rPr>
        <w:t>I</w:t>
      </w:r>
      <w:r>
        <w:rPr>
          <w:rFonts w:ascii="Arial" w:hAnsi="Arial" w:cs="Arial"/>
          <w:sz w:val="24"/>
          <w:szCs w:val="24"/>
        </w:rPr>
        <w:t>t has</w:t>
      </w:r>
      <w:r w:rsidRPr="004E35A4">
        <w:rPr>
          <w:rFonts w:ascii="Arial" w:hAnsi="Arial" w:cs="Arial"/>
          <w:sz w:val="24"/>
          <w:szCs w:val="24"/>
        </w:rPr>
        <w:t xml:space="preserve"> 458</w:t>
      </w:r>
      <w:r>
        <w:rPr>
          <w:rFonts w:ascii="Arial" w:hAnsi="Arial" w:cs="Arial"/>
          <w:sz w:val="24"/>
          <w:szCs w:val="24"/>
        </w:rPr>
        <w:t xml:space="preserve"> stores</w:t>
      </w:r>
      <w:r w:rsidRPr="004E35A4">
        <w:rPr>
          <w:rFonts w:ascii="Arial" w:hAnsi="Arial" w:cs="Arial"/>
          <w:sz w:val="24"/>
          <w:szCs w:val="24"/>
        </w:rPr>
        <w:t xml:space="preserve"> and 50 online marketplaces worldwide. In 2021, about 775 million people visited IKEA stores</w:t>
      </w:r>
      <w:r w:rsidR="00900A8C">
        <w:rPr>
          <w:rFonts w:ascii="Arial" w:hAnsi="Arial" w:cs="Arial"/>
          <w:sz w:val="24"/>
          <w:szCs w:val="24"/>
        </w:rPr>
        <w:t xml:space="preserve"> </w:t>
      </w:r>
      <w:r w:rsidR="00900A8C" w:rsidRPr="00900A8C">
        <w:rPr>
          <w:rFonts w:ascii="Arial" w:hAnsi="Arial" w:cs="Arial"/>
          <w:sz w:val="24"/>
          <w:szCs w:val="24"/>
        </w:rPr>
        <w:t>(Statista, 2022</w:t>
      </w:r>
      <w:r w:rsidR="00CA31FA">
        <w:rPr>
          <w:rFonts w:ascii="Arial" w:hAnsi="Arial" w:cs="Arial"/>
          <w:sz w:val="24"/>
          <w:szCs w:val="24"/>
        </w:rPr>
        <w:t>b</w:t>
      </w:r>
      <w:r w:rsidR="00900A8C" w:rsidRPr="00900A8C">
        <w:rPr>
          <w:rFonts w:ascii="Arial" w:hAnsi="Arial" w:cs="Arial"/>
          <w:sz w:val="24"/>
          <w:szCs w:val="24"/>
        </w:rPr>
        <w:t>)</w:t>
      </w:r>
      <w:r w:rsidRPr="004E35A4">
        <w:rPr>
          <w:rFonts w:ascii="Arial" w:hAnsi="Arial" w:cs="Arial"/>
          <w:sz w:val="24"/>
          <w:szCs w:val="24"/>
        </w:rPr>
        <w:t xml:space="preserve">. IKEA's success, profitability, and longevity can all be strongly impacted by the political </w:t>
      </w:r>
      <w:r>
        <w:rPr>
          <w:rFonts w:ascii="Arial" w:hAnsi="Arial" w:cs="Arial"/>
          <w:sz w:val="24"/>
          <w:szCs w:val="24"/>
        </w:rPr>
        <w:t>environment</w:t>
      </w:r>
      <w:r w:rsidRPr="004E35A4">
        <w:rPr>
          <w:rFonts w:ascii="Arial" w:hAnsi="Arial" w:cs="Arial"/>
          <w:sz w:val="24"/>
          <w:szCs w:val="24"/>
        </w:rPr>
        <w:t xml:space="preserve">. Regulations related to </w:t>
      </w:r>
      <w:r>
        <w:rPr>
          <w:rFonts w:ascii="Arial" w:hAnsi="Arial" w:cs="Arial"/>
          <w:sz w:val="24"/>
          <w:szCs w:val="24"/>
        </w:rPr>
        <w:t xml:space="preserve">data privacy, </w:t>
      </w:r>
      <w:r w:rsidRPr="004E35A4">
        <w:rPr>
          <w:rFonts w:ascii="Arial" w:hAnsi="Arial" w:cs="Arial"/>
          <w:sz w:val="24"/>
          <w:szCs w:val="24"/>
        </w:rPr>
        <w:t>consumer rights,</w:t>
      </w:r>
      <w:r>
        <w:rPr>
          <w:rFonts w:ascii="Arial" w:hAnsi="Arial" w:cs="Arial"/>
          <w:sz w:val="24"/>
          <w:szCs w:val="24"/>
        </w:rPr>
        <w:t xml:space="preserve"> </w:t>
      </w:r>
      <w:r w:rsidRPr="004E35A4">
        <w:rPr>
          <w:rFonts w:ascii="Arial" w:hAnsi="Arial" w:cs="Arial"/>
          <w:sz w:val="24"/>
          <w:szCs w:val="24"/>
        </w:rPr>
        <w:t xml:space="preserve">and employment practices can impact how IKEA delivers </w:t>
      </w:r>
      <w:r>
        <w:rPr>
          <w:rFonts w:ascii="Arial" w:hAnsi="Arial" w:cs="Arial"/>
          <w:sz w:val="24"/>
          <w:szCs w:val="24"/>
        </w:rPr>
        <w:t>services to its customers.</w:t>
      </w:r>
    </w:p>
    <w:p w14:paraId="04004699" w14:textId="7CFAD103" w:rsidR="00D93E64" w:rsidRDefault="00D93E64" w:rsidP="005F22BA">
      <w:pPr>
        <w:rPr>
          <w:rFonts w:ascii="Arial" w:hAnsi="Arial" w:cs="Arial"/>
          <w:sz w:val="24"/>
          <w:szCs w:val="24"/>
        </w:rPr>
      </w:pPr>
      <w:r w:rsidRPr="00D93E64">
        <w:rPr>
          <w:rFonts w:ascii="Arial" w:hAnsi="Arial" w:cs="Arial"/>
          <w:sz w:val="24"/>
          <w:szCs w:val="24"/>
        </w:rPr>
        <w:t xml:space="preserve">Other political factors that may have an impact on its operations and standard of customer care include lobbying in the domestic market, </w:t>
      </w:r>
      <w:r>
        <w:rPr>
          <w:rFonts w:ascii="Arial" w:hAnsi="Arial" w:cs="Arial"/>
          <w:sz w:val="24"/>
          <w:szCs w:val="24"/>
        </w:rPr>
        <w:t xml:space="preserve">bureaucracy, </w:t>
      </w:r>
      <w:r w:rsidRPr="00D93E64">
        <w:rPr>
          <w:rFonts w:ascii="Arial" w:hAnsi="Arial" w:cs="Arial"/>
          <w:sz w:val="24"/>
          <w:szCs w:val="24"/>
        </w:rPr>
        <w:t>corruption, and import restrictions</w:t>
      </w:r>
      <w:r w:rsidR="00C7278B">
        <w:rPr>
          <w:rFonts w:ascii="Arial" w:hAnsi="Arial" w:cs="Arial"/>
          <w:sz w:val="24"/>
          <w:szCs w:val="24"/>
        </w:rPr>
        <w:t xml:space="preserve"> (</w:t>
      </w:r>
      <w:proofErr w:type="spellStart"/>
      <w:r w:rsidR="00C7278B">
        <w:rPr>
          <w:rFonts w:ascii="Arial" w:hAnsi="Arial" w:cs="Arial"/>
          <w:sz w:val="24"/>
          <w:szCs w:val="24"/>
        </w:rPr>
        <w:t>Mwende</w:t>
      </w:r>
      <w:proofErr w:type="spellEnd"/>
      <w:r w:rsidR="00C7278B">
        <w:rPr>
          <w:rFonts w:ascii="Arial" w:hAnsi="Arial" w:cs="Arial"/>
          <w:sz w:val="24"/>
          <w:szCs w:val="24"/>
        </w:rPr>
        <w:t>, 2021)</w:t>
      </w:r>
      <w:r w:rsidRPr="00D93E64">
        <w:rPr>
          <w:rFonts w:ascii="Arial" w:hAnsi="Arial" w:cs="Arial"/>
          <w:sz w:val="24"/>
          <w:szCs w:val="24"/>
        </w:rPr>
        <w:t>.</w:t>
      </w:r>
    </w:p>
    <w:p w14:paraId="084B64AD" w14:textId="77777777" w:rsidR="00023920" w:rsidRDefault="00023920" w:rsidP="005F22BA">
      <w:pPr>
        <w:rPr>
          <w:rFonts w:ascii="Arial" w:hAnsi="Arial" w:cs="Arial"/>
          <w:sz w:val="24"/>
          <w:szCs w:val="24"/>
        </w:rPr>
      </w:pPr>
    </w:p>
    <w:p w14:paraId="3E92BDDA" w14:textId="0C12080E" w:rsidR="002D709A" w:rsidRPr="004D36F0" w:rsidRDefault="002D709A" w:rsidP="005F22BA">
      <w:pPr>
        <w:rPr>
          <w:rFonts w:ascii="Arial" w:hAnsi="Arial" w:cs="Arial"/>
          <w:b/>
          <w:bCs/>
          <w:sz w:val="28"/>
          <w:szCs w:val="28"/>
        </w:rPr>
      </w:pPr>
      <w:r w:rsidRPr="004D36F0">
        <w:rPr>
          <w:rFonts w:ascii="Arial" w:hAnsi="Arial" w:cs="Arial"/>
          <w:b/>
          <w:bCs/>
          <w:sz w:val="28"/>
          <w:szCs w:val="28"/>
        </w:rPr>
        <w:t>Economic Factors:</w:t>
      </w:r>
    </w:p>
    <w:p w14:paraId="761DB7B9" w14:textId="3943502F" w:rsidR="00BE444A" w:rsidRDefault="00BE444A" w:rsidP="005F22BA">
      <w:pPr>
        <w:rPr>
          <w:rFonts w:ascii="Arial" w:hAnsi="Arial" w:cs="Arial"/>
          <w:sz w:val="24"/>
          <w:szCs w:val="24"/>
        </w:rPr>
      </w:pPr>
      <w:r w:rsidRPr="00BE444A">
        <w:rPr>
          <w:rFonts w:ascii="Arial" w:hAnsi="Arial" w:cs="Arial"/>
          <w:sz w:val="24"/>
          <w:szCs w:val="24"/>
        </w:rPr>
        <w:t>IKEA's customer service may be affected by economic variables such as inflation, income levels, and unemployment rates. Customers may seek more reasonably priced goods and anticipate better value during economic downturns.</w:t>
      </w:r>
      <w:r w:rsidR="000B3496">
        <w:rPr>
          <w:rFonts w:ascii="Arial" w:hAnsi="Arial" w:cs="Arial"/>
          <w:sz w:val="24"/>
          <w:szCs w:val="24"/>
        </w:rPr>
        <w:t xml:space="preserve"> The company generated a global revenue of approx. 45 billion euros</w:t>
      </w:r>
      <w:r w:rsidR="008E0C67">
        <w:rPr>
          <w:rFonts w:ascii="Arial" w:hAnsi="Arial" w:cs="Arial"/>
          <w:sz w:val="24"/>
          <w:szCs w:val="24"/>
        </w:rPr>
        <w:t xml:space="preserve"> </w:t>
      </w:r>
      <w:r w:rsidR="000B3496">
        <w:rPr>
          <w:rFonts w:ascii="Arial" w:hAnsi="Arial" w:cs="Arial"/>
          <w:sz w:val="24"/>
          <w:szCs w:val="24"/>
        </w:rPr>
        <w:t xml:space="preserve">in financial year 2022. The value of Ikea global furniture market </w:t>
      </w:r>
      <w:r w:rsidR="005D531A">
        <w:rPr>
          <w:rFonts w:ascii="Arial" w:hAnsi="Arial" w:cs="Arial"/>
          <w:sz w:val="24"/>
          <w:szCs w:val="24"/>
        </w:rPr>
        <w:t>is 557 billion US dollars and its brand value is 23.4 billion US dollars</w:t>
      </w:r>
      <w:r w:rsidR="008E0C67">
        <w:rPr>
          <w:rFonts w:ascii="Arial" w:hAnsi="Arial" w:cs="Arial"/>
          <w:sz w:val="24"/>
          <w:szCs w:val="24"/>
        </w:rPr>
        <w:t xml:space="preserve"> </w:t>
      </w:r>
      <w:r w:rsidR="008E0C67" w:rsidRPr="008E0C67">
        <w:rPr>
          <w:rFonts w:ascii="Arial" w:hAnsi="Arial" w:cs="Arial"/>
          <w:sz w:val="24"/>
          <w:szCs w:val="24"/>
        </w:rPr>
        <w:t>(Statista, 2022</w:t>
      </w:r>
      <w:r w:rsidR="00CA31FA">
        <w:rPr>
          <w:rFonts w:ascii="Arial" w:hAnsi="Arial" w:cs="Arial"/>
          <w:sz w:val="24"/>
          <w:szCs w:val="24"/>
        </w:rPr>
        <w:t>b</w:t>
      </w:r>
      <w:r w:rsidR="008E0C67" w:rsidRPr="008E0C67">
        <w:rPr>
          <w:rFonts w:ascii="Arial" w:hAnsi="Arial" w:cs="Arial"/>
          <w:sz w:val="24"/>
          <w:szCs w:val="24"/>
        </w:rPr>
        <w:t>)</w:t>
      </w:r>
      <w:r w:rsidR="005D531A">
        <w:rPr>
          <w:rFonts w:ascii="Arial" w:hAnsi="Arial" w:cs="Arial"/>
          <w:sz w:val="24"/>
          <w:szCs w:val="24"/>
        </w:rPr>
        <w:t>.</w:t>
      </w:r>
      <w:r w:rsidR="000B3496">
        <w:rPr>
          <w:rFonts w:ascii="Arial" w:hAnsi="Arial" w:cs="Arial"/>
          <w:sz w:val="24"/>
          <w:szCs w:val="24"/>
        </w:rPr>
        <w:t xml:space="preserve"> </w:t>
      </w:r>
    </w:p>
    <w:p w14:paraId="1128D704" w14:textId="71BF9FA1" w:rsidR="00C94691" w:rsidRDefault="00C94691" w:rsidP="005F22BA">
      <w:pPr>
        <w:rPr>
          <w:rFonts w:ascii="Arial" w:hAnsi="Arial" w:cs="Arial"/>
          <w:sz w:val="24"/>
          <w:szCs w:val="24"/>
        </w:rPr>
      </w:pPr>
      <w:r>
        <w:rPr>
          <w:rFonts w:ascii="Arial" w:hAnsi="Arial" w:cs="Arial"/>
          <w:noProof/>
          <w:sz w:val="24"/>
          <w:szCs w:val="24"/>
        </w:rPr>
        <w:lastRenderedPageBreak/>
        <w:drawing>
          <wp:inline distT="0" distB="0" distL="0" distR="0" wp14:anchorId="5F5BDA66" wp14:editId="5972379A">
            <wp:extent cx="5731510" cy="4048125"/>
            <wp:effectExtent l="19050" t="19050" r="21590" b="28575"/>
            <wp:docPr id="17636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61153" name="Picture 176361153"/>
                    <pic:cNvPicPr/>
                  </pic:nvPicPr>
                  <pic:blipFill>
                    <a:blip r:embed="rId15">
                      <a:extLst>
                        <a:ext uri="{28A0092B-C50C-407E-A947-70E740481C1C}">
                          <a14:useLocalDpi xmlns:a14="http://schemas.microsoft.com/office/drawing/2010/main" val="0"/>
                        </a:ext>
                      </a:extLst>
                    </a:blip>
                    <a:stretch>
                      <a:fillRect/>
                    </a:stretch>
                  </pic:blipFill>
                  <pic:spPr>
                    <a:xfrm>
                      <a:off x="0" y="0"/>
                      <a:ext cx="5731510" cy="4048125"/>
                    </a:xfrm>
                    <a:prstGeom prst="rect">
                      <a:avLst/>
                    </a:prstGeom>
                    <a:ln>
                      <a:solidFill>
                        <a:schemeClr val="tx1"/>
                      </a:solidFill>
                    </a:ln>
                  </pic:spPr>
                </pic:pic>
              </a:graphicData>
            </a:graphic>
          </wp:inline>
        </w:drawing>
      </w:r>
    </w:p>
    <w:p w14:paraId="119F8B59" w14:textId="77777777" w:rsidR="00944BD3" w:rsidRDefault="00C94691" w:rsidP="005F22BA">
      <w:pPr>
        <w:rPr>
          <w:rFonts w:ascii="Arial" w:hAnsi="Arial" w:cs="Arial"/>
          <w:sz w:val="24"/>
          <w:szCs w:val="24"/>
        </w:rPr>
      </w:pPr>
      <w:r w:rsidRPr="00410D5C">
        <w:rPr>
          <w:rFonts w:ascii="Arial" w:hAnsi="Arial" w:cs="Arial"/>
          <w:b/>
          <w:bCs/>
          <w:sz w:val="24"/>
          <w:szCs w:val="24"/>
        </w:rPr>
        <w:t>Fig 7: Ikea Group Worldwide Annual Revenue</w:t>
      </w:r>
      <w:r w:rsidR="00410D5C">
        <w:rPr>
          <w:rFonts w:ascii="Arial" w:hAnsi="Arial" w:cs="Arial"/>
          <w:sz w:val="24"/>
          <w:szCs w:val="24"/>
        </w:rPr>
        <w:t xml:space="preserve">                              </w:t>
      </w:r>
      <w:r w:rsidR="00410D5C" w:rsidRPr="00410D5C">
        <w:rPr>
          <w:rFonts w:ascii="Arial" w:hAnsi="Arial" w:cs="Arial"/>
          <w:b/>
          <w:bCs/>
          <w:sz w:val="24"/>
          <w:szCs w:val="24"/>
        </w:rPr>
        <w:t>(Statista, 2022</w:t>
      </w:r>
      <w:r w:rsidR="00410D5C" w:rsidRPr="00410D5C">
        <w:rPr>
          <w:rFonts w:ascii="Arial" w:hAnsi="Arial" w:cs="Arial"/>
          <w:b/>
          <w:bCs/>
          <w:sz w:val="24"/>
          <w:szCs w:val="24"/>
        </w:rPr>
        <w:t>a</w:t>
      </w:r>
      <w:r w:rsidR="00410D5C" w:rsidRPr="00410D5C">
        <w:rPr>
          <w:rFonts w:ascii="Arial" w:hAnsi="Arial" w:cs="Arial"/>
          <w:b/>
          <w:bCs/>
          <w:sz w:val="24"/>
          <w:szCs w:val="24"/>
        </w:rPr>
        <w:t>)</w:t>
      </w:r>
      <w:r w:rsidR="00410D5C">
        <w:rPr>
          <w:rFonts w:ascii="Arial" w:hAnsi="Arial" w:cs="Arial"/>
          <w:sz w:val="24"/>
          <w:szCs w:val="24"/>
        </w:rPr>
        <w:t xml:space="preserve"> </w:t>
      </w:r>
    </w:p>
    <w:p w14:paraId="1460AE2E" w14:textId="26B53ADA" w:rsidR="00C94691" w:rsidRDefault="00410D5C" w:rsidP="005F22BA">
      <w:pPr>
        <w:rPr>
          <w:rFonts w:ascii="Arial" w:hAnsi="Arial" w:cs="Arial"/>
          <w:sz w:val="24"/>
          <w:szCs w:val="24"/>
        </w:rPr>
      </w:pPr>
      <w:r>
        <w:rPr>
          <w:rFonts w:ascii="Arial" w:hAnsi="Arial" w:cs="Arial"/>
          <w:sz w:val="24"/>
          <w:szCs w:val="24"/>
        </w:rPr>
        <w:t xml:space="preserve">           </w:t>
      </w:r>
    </w:p>
    <w:p w14:paraId="65FB817A" w14:textId="7F96EBFE" w:rsidR="002D709A" w:rsidRDefault="002D709A" w:rsidP="005F22BA">
      <w:pPr>
        <w:rPr>
          <w:rFonts w:ascii="Arial" w:hAnsi="Arial" w:cs="Arial"/>
          <w:sz w:val="24"/>
          <w:szCs w:val="24"/>
        </w:rPr>
      </w:pPr>
      <w:r w:rsidRPr="002D709A">
        <w:rPr>
          <w:rFonts w:ascii="Arial" w:hAnsi="Arial" w:cs="Arial"/>
          <w:sz w:val="24"/>
          <w:szCs w:val="24"/>
        </w:rPr>
        <w:t xml:space="preserve">Since 2008, IKEA, one of the biggest privately held businesses in the world, has dominated the furniture retail industry. International regulations have an impact on it, and </w:t>
      </w:r>
      <w:r w:rsidR="007975FD">
        <w:rPr>
          <w:rFonts w:ascii="Arial" w:hAnsi="Arial" w:cs="Arial"/>
          <w:sz w:val="24"/>
          <w:szCs w:val="24"/>
        </w:rPr>
        <w:t xml:space="preserve">it </w:t>
      </w:r>
      <w:r w:rsidRPr="002D709A">
        <w:rPr>
          <w:rFonts w:ascii="Arial" w:hAnsi="Arial" w:cs="Arial"/>
          <w:sz w:val="24"/>
          <w:szCs w:val="24"/>
        </w:rPr>
        <w:t xml:space="preserve">is susceptible to the </w:t>
      </w:r>
      <w:r>
        <w:rPr>
          <w:rFonts w:ascii="Arial" w:hAnsi="Arial" w:cs="Arial"/>
          <w:sz w:val="24"/>
          <w:szCs w:val="24"/>
        </w:rPr>
        <w:t>global</w:t>
      </w:r>
      <w:r w:rsidRPr="002D709A">
        <w:rPr>
          <w:rFonts w:ascii="Arial" w:hAnsi="Arial" w:cs="Arial"/>
          <w:sz w:val="24"/>
          <w:szCs w:val="24"/>
        </w:rPr>
        <w:t xml:space="preserve"> economy. IKEA achieved €41.3 billion in global revenue in 2019, during the COVID pandemic, but company profitability decreased by 3% as a result of rising material, shipping, and logistics costs</w:t>
      </w:r>
      <w:r w:rsidR="004C08E9">
        <w:rPr>
          <w:rFonts w:ascii="Arial" w:hAnsi="Arial" w:cs="Arial"/>
          <w:sz w:val="24"/>
          <w:szCs w:val="24"/>
        </w:rPr>
        <w:t xml:space="preserve"> </w:t>
      </w:r>
      <w:r w:rsidR="004C08E9" w:rsidRPr="004C08E9">
        <w:rPr>
          <w:rFonts w:ascii="Arial" w:hAnsi="Arial" w:cs="Arial"/>
          <w:sz w:val="24"/>
          <w:szCs w:val="24"/>
        </w:rPr>
        <w:t>(Mcfarlane, 20</w:t>
      </w:r>
      <w:r w:rsidR="004C08E9">
        <w:rPr>
          <w:rFonts w:ascii="Arial" w:hAnsi="Arial" w:cs="Arial"/>
          <w:sz w:val="24"/>
          <w:szCs w:val="24"/>
        </w:rPr>
        <w:t>22</w:t>
      </w:r>
      <w:r w:rsidR="004C08E9" w:rsidRPr="004C08E9">
        <w:rPr>
          <w:rFonts w:ascii="Arial" w:hAnsi="Arial" w:cs="Arial"/>
          <w:sz w:val="24"/>
          <w:szCs w:val="24"/>
        </w:rPr>
        <w:t>)</w:t>
      </w:r>
      <w:r w:rsidRPr="002D709A">
        <w:rPr>
          <w:rFonts w:ascii="Arial" w:hAnsi="Arial" w:cs="Arial"/>
          <w:sz w:val="24"/>
          <w:szCs w:val="24"/>
        </w:rPr>
        <w:t>.</w:t>
      </w:r>
    </w:p>
    <w:p w14:paraId="756473B6" w14:textId="6EABA453" w:rsidR="00DB5F7C" w:rsidRDefault="00BE444A" w:rsidP="005F22BA">
      <w:pPr>
        <w:rPr>
          <w:rFonts w:ascii="Arial" w:hAnsi="Arial" w:cs="Arial"/>
          <w:sz w:val="24"/>
          <w:szCs w:val="24"/>
        </w:rPr>
      </w:pPr>
      <w:r w:rsidRPr="00BE444A">
        <w:rPr>
          <w:rFonts w:ascii="Arial" w:hAnsi="Arial" w:cs="Arial"/>
          <w:sz w:val="24"/>
          <w:szCs w:val="24"/>
        </w:rPr>
        <w:t>IKEA was negatively impacted by the lockdowns brought on by COVID-19 in numerous ways throughout the year 2020.</w:t>
      </w:r>
      <w:r w:rsidR="002A31DB">
        <w:rPr>
          <w:rFonts w:ascii="Arial" w:hAnsi="Arial" w:cs="Arial"/>
          <w:sz w:val="24"/>
          <w:szCs w:val="24"/>
        </w:rPr>
        <w:t xml:space="preserve"> According to</w:t>
      </w:r>
      <w:r w:rsidRPr="00BE444A">
        <w:rPr>
          <w:rFonts w:ascii="Arial" w:hAnsi="Arial" w:cs="Arial"/>
          <w:sz w:val="24"/>
          <w:szCs w:val="24"/>
        </w:rPr>
        <w:t xml:space="preserve"> IKEA's </w:t>
      </w:r>
      <w:r w:rsidR="00E85B33">
        <w:rPr>
          <w:rFonts w:ascii="Arial" w:hAnsi="Arial" w:cs="Arial"/>
          <w:sz w:val="24"/>
          <w:szCs w:val="24"/>
        </w:rPr>
        <w:t>f</w:t>
      </w:r>
      <w:r w:rsidRPr="00BE444A">
        <w:rPr>
          <w:rFonts w:ascii="Arial" w:hAnsi="Arial" w:cs="Arial"/>
          <w:sz w:val="24"/>
          <w:szCs w:val="24"/>
        </w:rPr>
        <w:t xml:space="preserve">inancial </w:t>
      </w:r>
      <w:r w:rsidR="00E85B33">
        <w:rPr>
          <w:rFonts w:ascii="Arial" w:hAnsi="Arial" w:cs="Arial"/>
          <w:sz w:val="24"/>
          <w:szCs w:val="24"/>
        </w:rPr>
        <w:t>r</w:t>
      </w:r>
      <w:r w:rsidR="007B65BA" w:rsidRPr="00BE444A">
        <w:rPr>
          <w:rFonts w:ascii="Arial" w:hAnsi="Arial" w:cs="Arial"/>
          <w:sz w:val="24"/>
          <w:szCs w:val="24"/>
        </w:rPr>
        <w:t>eport</w:t>
      </w:r>
      <w:r w:rsidR="00E85B33">
        <w:rPr>
          <w:rFonts w:ascii="Arial" w:hAnsi="Arial" w:cs="Arial"/>
          <w:sz w:val="24"/>
          <w:szCs w:val="24"/>
        </w:rPr>
        <w:t>,</w:t>
      </w:r>
      <w:r w:rsidR="007B65BA" w:rsidRPr="00BE444A">
        <w:rPr>
          <w:rFonts w:ascii="Arial" w:hAnsi="Arial" w:cs="Arial"/>
          <w:sz w:val="24"/>
          <w:szCs w:val="24"/>
        </w:rPr>
        <w:t xml:space="preserve"> 75</w:t>
      </w:r>
      <w:r w:rsidRPr="00BE444A">
        <w:rPr>
          <w:rFonts w:ascii="Arial" w:hAnsi="Arial" w:cs="Arial"/>
          <w:sz w:val="24"/>
          <w:szCs w:val="24"/>
        </w:rPr>
        <w:t xml:space="preserve">% of its locations were closed for an average of seven weeks in 2020, and the retailer's revenues fell to 39.6 billion </w:t>
      </w:r>
      <w:r w:rsidR="00A4515B">
        <w:rPr>
          <w:rFonts w:ascii="Arial" w:hAnsi="Arial" w:cs="Arial"/>
          <w:sz w:val="24"/>
          <w:szCs w:val="24"/>
        </w:rPr>
        <w:t>as compared to</w:t>
      </w:r>
      <w:r w:rsidRPr="00BE444A">
        <w:rPr>
          <w:rFonts w:ascii="Arial" w:hAnsi="Arial" w:cs="Arial"/>
          <w:sz w:val="24"/>
          <w:szCs w:val="24"/>
        </w:rPr>
        <w:t xml:space="preserve"> 41.3 billion in 2019. IKEA stores saw a drop in customer traffic from 1 billion in 2019 to 825 million in 2020</w:t>
      </w:r>
      <w:r w:rsidR="00A5235F" w:rsidRPr="00A5235F">
        <w:t xml:space="preserve"> </w:t>
      </w:r>
      <w:r w:rsidR="00A5235F" w:rsidRPr="00A5235F">
        <w:rPr>
          <w:rFonts w:ascii="Arial" w:hAnsi="Arial" w:cs="Arial"/>
          <w:sz w:val="24"/>
          <w:szCs w:val="24"/>
        </w:rPr>
        <w:t>(IKEA, 20</w:t>
      </w:r>
      <w:r w:rsidR="00A5235F">
        <w:rPr>
          <w:rFonts w:ascii="Arial" w:hAnsi="Arial" w:cs="Arial"/>
          <w:sz w:val="24"/>
          <w:szCs w:val="24"/>
        </w:rPr>
        <w:t>20</w:t>
      </w:r>
      <w:r w:rsidR="008175EE">
        <w:rPr>
          <w:rFonts w:ascii="Arial" w:hAnsi="Arial" w:cs="Arial"/>
          <w:sz w:val="24"/>
          <w:szCs w:val="24"/>
        </w:rPr>
        <w:t>a</w:t>
      </w:r>
      <w:r w:rsidR="00A5235F" w:rsidRPr="00A5235F">
        <w:rPr>
          <w:rFonts w:ascii="Arial" w:hAnsi="Arial" w:cs="Arial"/>
          <w:sz w:val="24"/>
          <w:szCs w:val="24"/>
        </w:rPr>
        <w:t>)</w:t>
      </w:r>
      <w:r w:rsidRPr="00BE444A">
        <w:rPr>
          <w:rFonts w:ascii="Arial" w:hAnsi="Arial" w:cs="Arial"/>
          <w:sz w:val="24"/>
          <w:szCs w:val="24"/>
        </w:rPr>
        <w:t>.</w:t>
      </w:r>
      <w:r w:rsidR="00A5235F">
        <w:rPr>
          <w:rFonts w:ascii="Arial" w:hAnsi="Arial" w:cs="Arial"/>
          <w:sz w:val="24"/>
          <w:szCs w:val="24"/>
        </w:rPr>
        <w:t xml:space="preserve"> </w:t>
      </w:r>
      <w:r w:rsidR="007C55E0">
        <w:rPr>
          <w:rFonts w:ascii="Arial" w:hAnsi="Arial" w:cs="Arial"/>
          <w:sz w:val="24"/>
          <w:szCs w:val="24"/>
        </w:rPr>
        <w:t xml:space="preserve"> </w:t>
      </w:r>
    </w:p>
    <w:p w14:paraId="1AED059D" w14:textId="4EF4E3A5" w:rsidR="00BE444A" w:rsidRDefault="00DB5F7C" w:rsidP="005F22BA">
      <w:pPr>
        <w:rPr>
          <w:rFonts w:ascii="Arial" w:hAnsi="Arial" w:cs="Arial"/>
          <w:sz w:val="24"/>
          <w:szCs w:val="24"/>
        </w:rPr>
      </w:pPr>
      <w:r w:rsidRPr="00DB5F7C">
        <w:rPr>
          <w:rFonts w:ascii="Arial" w:hAnsi="Arial" w:cs="Arial"/>
          <w:sz w:val="24"/>
          <w:szCs w:val="24"/>
        </w:rPr>
        <w:t xml:space="preserve">As a result of COVID-19, fundamental marketing principles </w:t>
      </w:r>
      <w:r w:rsidR="00E75D6E">
        <w:rPr>
          <w:rFonts w:ascii="Arial" w:hAnsi="Arial" w:cs="Arial"/>
          <w:sz w:val="24"/>
          <w:szCs w:val="24"/>
        </w:rPr>
        <w:t>became dynamic</w:t>
      </w:r>
      <w:r w:rsidRPr="00DB5F7C">
        <w:rPr>
          <w:rFonts w:ascii="Arial" w:hAnsi="Arial" w:cs="Arial"/>
          <w:sz w:val="24"/>
          <w:szCs w:val="24"/>
        </w:rPr>
        <w:t xml:space="preserve"> and alter</w:t>
      </w:r>
      <w:r w:rsidR="00E75D6E">
        <w:rPr>
          <w:rFonts w:ascii="Arial" w:hAnsi="Arial" w:cs="Arial"/>
          <w:sz w:val="24"/>
          <w:szCs w:val="24"/>
        </w:rPr>
        <w:t>ed</w:t>
      </w:r>
      <w:r w:rsidRPr="00DB5F7C">
        <w:rPr>
          <w:rFonts w:ascii="Arial" w:hAnsi="Arial" w:cs="Arial"/>
          <w:sz w:val="24"/>
          <w:szCs w:val="24"/>
        </w:rPr>
        <w:t xml:space="preserve"> the marketing landscape, forcing IKEA to </w:t>
      </w:r>
      <w:r>
        <w:rPr>
          <w:rFonts w:ascii="Arial" w:hAnsi="Arial" w:cs="Arial"/>
          <w:sz w:val="24"/>
          <w:szCs w:val="24"/>
        </w:rPr>
        <w:t>enhance</w:t>
      </w:r>
      <w:r w:rsidRPr="00DB5F7C">
        <w:rPr>
          <w:rFonts w:ascii="Arial" w:hAnsi="Arial" w:cs="Arial"/>
          <w:sz w:val="24"/>
          <w:szCs w:val="24"/>
        </w:rPr>
        <w:t xml:space="preserve"> its entrepreneurial abilities and hypermobility by adjusting to shifts and creating new marketing strategies</w:t>
      </w:r>
      <w:r w:rsidR="006C6BB4">
        <w:rPr>
          <w:rFonts w:ascii="Arial" w:hAnsi="Arial" w:cs="Arial"/>
          <w:sz w:val="24"/>
          <w:szCs w:val="24"/>
        </w:rPr>
        <w:t xml:space="preserve"> (He and Harris, 2020)</w:t>
      </w:r>
      <w:r w:rsidRPr="00DB5F7C">
        <w:rPr>
          <w:rFonts w:ascii="Arial" w:hAnsi="Arial" w:cs="Arial"/>
          <w:sz w:val="24"/>
          <w:szCs w:val="24"/>
        </w:rPr>
        <w:t>.</w:t>
      </w:r>
      <w:r>
        <w:rPr>
          <w:rFonts w:ascii="Arial" w:hAnsi="Arial" w:cs="Arial"/>
          <w:sz w:val="24"/>
          <w:szCs w:val="24"/>
        </w:rPr>
        <w:t xml:space="preserve"> </w:t>
      </w:r>
      <w:r w:rsidR="007C55E0" w:rsidRPr="007C55E0">
        <w:rPr>
          <w:rFonts w:ascii="Arial" w:hAnsi="Arial" w:cs="Arial"/>
          <w:sz w:val="24"/>
          <w:szCs w:val="24"/>
        </w:rPr>
        <w:t xml:space="preserve">Although IKEA's physical stores reopened, online sales continued to be strong, indicating a shift in consumer purchasing behaviour brought on by the pandemic and lockdowns, where people preferred the constant availability of IKEA product browsing online. IKEA has </w:t>
      </w:r>
      <w:r w:rsidR="007C55E0">
        <w:rPr>
          <w:rFonts w:ascii="Arial" w:hAnsi="Arial" w:cs="Arial"/>
          <w:sz w:val="24"/>
          <w:szCs w:val="24"/>
        </w:rPr>
        <w:t>trained</w:t>
      </w:r>
      <w:r w:rsidR="007C55E0" w:rsidRPr="007C55E0">
        <w:rPr>
          <w:rFonts w:ascii="Arial" w:hAnsi="Arial" w:cs="Arial"/>
          <w:sz w:val="24"/>
          <w:szCs w:val="24"/>
        </w:rPr>
        <w:t xml:space="preserve"> and </w:t>
      </w:r>
      <w:r w:rsidR="007C55E0">
        <w:rPr>
          <w:rFonts w:ascii="Arial" w:hAnsi="Arial" w:cs="Arial"/>
          <w:sz w:val="24"/>
          <w:szCs w:val="24"/>
        </w:rPr>
        <w:t>hired</w:t>
      </w:r>
      <w:r w:rsidR="007C55E0" w:rsidRPr="007C55E0">
        <w:rPr>
          <w:rFonts w:ascii="Arial" w:hAnsi="Arial" w:cs="Arial"/>
          <w:sz w:val="24"/>
          <w:szCs w:val="24"/>
        </w:rPr>
        <w:t xml:space="preserve"> </w:t>
      </w:r>
      <w:r w:rsidR="007C55E0">
        <w:rPr>
          <w:rFonts w:ascii="Arial" w:hAnsi="Arial" w:cs="Arial"/>
          <w:sz w:val="24"/>
          <w:szCs w:val="24"/>
        </w:rPr>
        <w:t>employees</w:t>
      </w:r>
      <w:r w:rsidR="007C55E0" w:rsidRPr="007C55E0">
        <w:rPr>
          <w:rFonts w:ascii="Arial" w:hAnsi="Arial" w:cs="Arial"/>
          <w:sz w:val="24"/>
          <w:szCs w:val="24"/>
        </w:rPr>
        <w:t xml:space="preserve"> to handle</w:t>
      </w:r>
      <w:r w:rsidR="007C55E0">
        <w:rPr>
          <w:rFonts w:ascii="Arial" w:hAnsi="Arial" w:cs="Arial"/>
          <w:sz w:val="24"/>
          <w:szCs w:val="24"/>
        </w:rPr>
        <w:t xml:space="preserve"> </w:t>
      </w:r>
      <w:r w:rsidR="007C55E0" w:rsidRPr="007C55E0">
        <w:rPr>
          <w:rFonts w:ascii="Arial" w:hAnsi="Arial" w:cs="Arial"/>
          <w:sz w:val="24"/>
          <w:szCs w:val="24"/>
        </w:rPr>
        <w:t>consumer communication</w:t>
      </w:r>
      <w:r w:rsidR="007C55E0">
        <w:rPr>
          <w:rFonts w:ascii="Arial" w:hAnsi="Arial" w:cs="Arial"/>
          <w:sz w:val="24"/>
          <w:szCs w:val="24"/>
        </w:rPr>
        <w:t xml:space="preserve"> online</w:t>
      </w:r>
      <w:r w:rsidR="00677E36">
        <w:rPr>
          <w:rFonts w:ascii="Arial" w:hAnsi="Arial" w:cs="Arial"/>
          <w:sz w:val="24"/>
          <w:szCs w:val="24"/>
        </w:rPr>
        <w:t xml:space="preserve"> </w:t>
      </w:r>
      <w:r w:rsidR="00677E36" w:rsidRPr="00677E36">
        <w:rPr>
          <w:rFonts w:ascii="Arial" w:hAnsi="Arial" w:cs="Arial"/>
          <w:sz w:val="24"/>
          <w:szCs w:val="24"/>
        </w:rPr>
        <w:t>(Ding, Liu and Xu, 2021)</w:t>
      </w:r>
      <w:r w:rsidR="007C55E0" w:rsidRPr="007C55E0">
        <w:rPr>
          <w:rFonts w:ascii="Arial" w:hAnsi="Arial" w:cs="Arial"/>
          <w:sz w:val="24"/>
          <w:szCs w:val="24"/>
        </w:rPr>
        <w:t>.</w:t>
      </w:r>
    </w:p>
    <w:p w14:paraId="3B302432" w14:textId="13A410D0" w:rsidR="0099013A" w:rsidRDefault="009B3838" w:rsidP="005F22BA">
      <w:pPr>
        <w:rPr>
          <w:rFonts w:ascii="Arial" w:hAnsi="Arial" w:cs="Arial"/>
          <w:sz w:val="24"/>
          <w:szCs w:val="24"/>
        </w:rPr>
      </w:pPr>
      <w:r w:rsidRPr="009B3838">
        <w:rPr>
          <w:rFonts w:ascii="Arial" w:hAnsi="Arial" w:cs="Arial"/>
          <w:sz w:val="24"/>
          <w:szCs w:val="24"/>
        </w:rPr>
        <w:lastRenderedPageBreak/>
        <w:t>In 2022, IKEA increased prices in the UK for some products by up to 80% due to rising raw material and transportation expenses as well as the conflict in Ukraine. The company struggled to keep shelves full, and online sales were down by 10 percent from the 2021 fiscal year. IKEA lost almost 10,000 jobs as a result of leaving Russia and Belarus due to the conflict in Ukraine. In spite of persisting uncertainties, the organisation is still committed to meeting customer needs and is focused on providing good customer service. This decline in online sales is a probable indicator that customers might be moving to alternate resources and brands to fulfil their needs</w:t>
      </w:r>
      <w:r w:rsidR="00ED53A0">
        <w:rPr>
          <w:rFonts w:ascii="Arial" w:hAnsi="Arial" w:cs="Arial"/>
          <w:sz w:val="24"/>
          <w:szCs w:val="24"/>
        </w:rPr>
        <w:t xml:space="preserve"> </w:t>
      </w:r>
      <w:r w:rsidR="00ED53A0" w:rsidRPr="00ED53A0">
        <w:rPr>
          <w:rFonts w:ascii="Arial" w:hAnsi="Arial" w:cs="Arial"/>
          <w:sz w:val="24"/>
          <w:szCs w:val="24"/>
        </w:rPr>
        <w:t>(Murphy, 2022)</w:t>
      </w:r>
      <w:r w:rsidRPr="009B3838">
        <w:rPr>
          <w:rFonts w:ascii="Arial" w:hAnsi="Arial" w:cs="Arial"/>
          <w:sz w:val="24"/>
          <w:szCs w:val="24"/>
        </w:rPr>
        <w:t>.</w:t>
      </w:r>
    </w:p>
    <w:p w14:paraId="7C8D9E52" w14:textId="77777777" w:rsidR="00023920" w:rsidRDefault="00023920" w:rsidP="005F22BA">
      <w:pPr>
        <w:rPr>
          <w:rFonts w:ascii="Arial" w:hAnsi="Arial" w:cs="Arial"/>
          <w:sz w:val="24"/>
          <w:szCs w:val="24"/>
        </w:rPr>
      </w:pPr>
    </w:p>
    <w:p w14:paraId="7F355EA3" w14:textId="2D5563DF" w:rsidR="006F2AD2" w:rsidRPr="004D36F0" w:rsidRDefault="006F2AD2" w:rsidP="005F22BA">
      <w:pPr>
        <w:rPr>
          <w:rFonts w:ascii="Arial" w:hAnsi="Arial" w:cs="Arial"/>
          <w:b/>
          <w:bCs/>
          <w:sz w:val="28"/>
          <w:szCs w:val="28"/>
        </w:rPr>
      </w:pPr>
      <w:r w:rsidRPr="004D36F0">
        <w:rPr>
          <w:rFonts w:ascii="Arial" w:hAnsi="Arial" w:cs="Arial"/>
          <w:b/>
          <w:bCs/>
          <w:sz w:val="28"/>
          <w:szCs w:val="28"/>
        </w:rPr>
        <w:t>Social Factors:</w:t>
      </w:r>
    </w:p>
    <w:p w14:paraId="586C8969" w14:textId="26F1CB69" w:rsidR="006F2AD2" w:rsidRDefault="004169CC" w:rsidP="005F22BA">
      <w:pPr>
        <w:rPr>
          <w:rFonts w:ascii="Arial" w:hAnsi="Arial" w:cs="Arial"/>
          <w:sz w:val="24"/>
          <w:szCs w:val="24"/>
        </w:rPr>
      </w:pPr>
      <w:r w:rsidRPr="004169CC">
        <w:rPr>
          <w:rFonts w:ascii="Arial" w:hAnsi="Arial" w:cs="Arial"/>
          <w:sz w:val="24"/>
          <w:szCs w:val="24"/>
        </w:rPr>
        <w:t>The COVID-19 crisis has influenced customer behaviour and, in turn, the effectiveness of marketing and the quality of customer service. Similarities between how marketing is used during and after the COVID-19 crisis and how it is done during economic downturns can be seen. However, it also exhibits traits that set it apart from economic downturns, namely changes in purchasing patterns across categories and a quicker transition from offline to online behaviours. This change is the result of a reassessment of life priorities by the customers due to the pandemic</w:t>
      </w:r>
      <w:r w:rsidR="008C7028">
        <w:rPr>
          <w:rFonts w:ascii="Arial" w:hAnsi="Arial" w:cs="Arial"/>
          <w:sz w:val="24"/>
          <w:szCs w:val="24"/>
        </w:rPr>
        <w:t xml:space="preserve"> </w:t>
      </w:r>
      <w:r w:rsidR="008C7028" w:rsidRPr="008C7028">
        <w:rPr>
          <w:rFonts w:ascii="Arial" w:hAnsi="Arial" w:cs="Arial"/>
          <w:sz w:val="24"/>
          <w:szCs w:val="24"/>
        </w:rPr>
        <w:t>(Hoekstra and Leeflang, 2020)</w:t>
      </w:r>
      <w:r w:rsidRPr="004169CC">
        <w:rPr>
          <w:rFonts w:ascii="Arial" w:hAnsi="Arial" w:cs="Arial"/>
          <w:sz w:val="24"/>
          <w:szCs w:val="24"/>
        </w:rPr>
        <w:t>.</w:t>
      </w:r>
    </w:p>
    <w:p w14:paraId="64133370" w14:textId="10946E37" w:rsidR="00FB755E" w:rsidRDefault="00BF2B03" w:rsidP="005F22BA">
      <w:pPr>
        <w:rPr>
          <w:rFonts w:ascii="Arial" w:hAnsi="Arial" w:cs="Arial"/>
          <w:sz w:val="24"/>
          <w:szCs w:val="24"/>
        </w:rPr>
      </w:pPr>
      <w:r w:rsidRPr="00BF2B03">
        <w:rPr>
          <w:rFonts w:ascii="Arial" w:hAnsi="Arial" w:cs="Arial"/>
          <w:sz w:val="24"/>
          <w:szCs w:val="24"/>
        </w:rPr>
        <w:t>During COVID-19, Ikea's e-commerce completely broke down. Closing Ikea storefronts and social isolation in the months following COVID-19 forced customers to place pre-orders online and pick them up in person, a process Ikea refers to as "Click &amp; Collect." Ikea claims that throughout this time, its online business has doubled. But Ikea has dealt with several c</w:t>
      </w:r>
      <w:r w:rsidR="009F69F4">
        <w:rPr>
          <w:rFonts w:ascii="Arial" w:hAnsi="Arial" w:cs="Arial"/>
          <w:sz w:val="24"/>
          <w:szCs w:val="24"/>
        </w:rPr>
        <w:t>ustomer</w:t>
      </w:r>
      <w:r w:rsidRPr="00BF2B03">
        <w:rPr>
          <w:rFonts w:ascii="Arial" w:hAnsi="Arial" w:cs="Arial"/>
          <w:sz w:val="24"/>
          <w:szCs w:val="24"/>
        </w:rPr>
        <w:t xml:space="preserve"> complaints due to a lack of capacity to handle them. The main cause of this problem boils down to a poor inventory management system in terms of getting updated. The company doesn’t seem to actually know how many items need to be replenished</w:t>
      </w:r>
      <w:r>
        <w:rPr>
          <w:rFonts w:ascii="Arial" w:hAnsi="Arial" w:cs="Arial"/>
          <w:sz w:val="24"/>
          <w:szCs w:val="24"/>
        </w:rPr>
        <w:t xml:space="preserve"> </w:t>
      </w:r>
      <w:r w:rsidRPr="00BF2B03">
        <w:rPr>
          <w:rFonts w:ascii="Arial" w:hAnsi="Arial" w:cs="Arial"/>
          <w:sz w:val="24"/>
          <w:szCs w:val="24"/>
        </w:rPr>
        <w:t>(Wilson, 2020).</w:t>
      </w:r>
    </w:p>
    <w:p w14:paraId="087A4E2B" w14:textId="305D4440" w:rsidR="000136A2" w:rsidRDefault="00A049FC" w:rsidP="005F22BA">
      <w:pPr>
        <w:rPr>
          <w:rFonts w:ascii="Arial" w:hAnsi="Arial" w:cs="Arial"/>
          <w:sz w:val="24"/>
          <w:szCs w:val="24"/>
        </w:rPr>
      </w:pPr>
      <w:r w:rsidRPr="00A049FC">
        <w:rPr>
          <w:rFonts w:ascii="Arial" w:hAnsi="Arial" w:cs="Arial"/>
          <w:sz w:val="24"/>
          <w:szCs w:val="24"/>
        </w:rPr>
        <w:t>In China, Ikea has observed a considerable amount of shrinkage in consumer size after being fined by the Chinese authorities more than 2.6 million RMB, or $409,140,  between 2017 and 2021 due to reasons related to anything from substandard products to false marketing</w:t>
      </w:r>
      <w:r>
        <w:rPr>
          <w:rFonts w:ascii="Arial" w:hAnsi="Arial" w:cs="Arial"/>
          <w:sz w:val="24"/>
          <w:szCs w:val="24"/>
        </w:rPr>
        <w:t xml:space="preserve"> (</w:t>
      </w:r>
      <w:r w:rsidRPr="00A049FC">
        <w:rPr>
          <w:rFonts w:ascii="Arial" w:hAnsi="Arial" w:cs="Arial"/>
          <w:sz w:val="24"/>
          <w:szCs w:val="24"/>
        </w:rPr>
        <w:t>Dao</w:t>
      </w:r>
      <w:r>
        <w:rPr>
          <w:rFonts w:ascii="Arial" w:hAnsi="Arial" w:cs="Arial"/>
          <w:sz w:val="24"/>
          <w:szCs w:val="24"/>
        </w:rPr>
        <w:t>, 2022)</w:t>
      </w:r>
      <w:r w:rsidRPr="00A049FC">
        <w:rPr>
          <w:rFonts w:ascii="Arial" w:hAnsi="Arial" w:cs="Arial"/>
          <w:sz w:val="24"/>
          <w:szCs w:val="24"/>
        </w:rPr>
        <w:t>.</w:t>
      </w:r>
    </w:p>
    <w:p w14:paraId="6DAB050E" w14:textId="77777777" w:rsidR="00023920" w:rsidRDefault="00023920" w:rsidP="005F22BA">
      <w:pPr>
        <w:rPr>
          <w:rFonts w:ascii="Arial" w:hAnsi="Arial" w:cs="Arial"/>
          <w:sz w:val="24"/>
          <w:szCs w:val="24"/>
        </w:rPr>
      </w:pPr>
    </w:p>
    <w:p w14:paraId="405F01DC" w14:textId="43DF48CA" w:rsidR="00006AB5" w:rsidRPr="004D36F0" w:rsidRDefault="00006AB5" w:rsidP="005F22BA">
      <w:pPr>
        <w:rPr>
          <w:rFonts w:ascii="Arial" w:hAnsi="Arial" w:cs="Arial"/>
          <w:b/>
          <w:bCs/>
          <w:sz w:val="28"/>
          <w:szCs w:val="28"/>
        </w:rPr>
      </w:pPr>
      <w:r w:rsidRPr="004D36F0">
        <w:rPr>
          <w:rFonts w:ascii="Arial" w:hAnsi="Arial" w:cs="Arial"/>
          <w:b/>
          <w:bCs/>
          <w:sz w:val="28"/>
          <w:szCs w:val="28"/>
        </w:rPr>
        <w:t>Technological Factors:</w:t>
      </w:r>
    </w:p>
    <w:p w14:paraId="1C49DA26" w14:textId="2708DF1F" w:rsidR="009F69F4" w:rsidRDefault="009F69F4" w:rsidP="005F22BA">
      <w:pPr>
        <w:rPr>
          <w:rFonts w:ascii="Arial" w:hAnsi="Arial" w:cs="Arial"/>
          <w:sz w:val="24"/>
          <w:szCs w:val="24"/>
        </w:rPr>
      </w:pPr>
      <w:r w:rsidRPr="009F69F4">
        <w:rPr>
          <w:rFonts w:ascii="Arial" w:hAnsi="Arial" w:cs="Arial"/>
          <w:sz w:val="24"/>
          <w:szCs w:val="24"/>
        </w:rPr>
        <w:t>Ikea's online store was already quite poor, but it</w:t>
      </w:r>
      <w:r>
        <w:rPr>
          <w:rFonts w:ascii="Arial" w:hAnsi="Arial" w:cs="Arial"/>
          <w:sz w:val="24"/>
          <w:szCs w:val="24"/>
        </w:rPr>
        <w:t xml:space="preserve"> got badly affected</w:t>
      </w:r>
      <w:r w:rsidRPr="009F69F4">
        <w:rPr>
          <w:rFonts w:ascii="Arial" w:hAnsi="Arial" w:cs="Arial"/>
          <w:sz w:val="24"/>
          <w:szCs w:val="24"/>
        </w:rPr>
        <w:t xml:space="preserve"> during COVID-19</w:t>
      </w:r>
      <w:r>
        <w:rPr>
          <w:rFonts w:ascii="Arial" w:hAnsi="Arial" w:cs="Arial"/>
          <w:sz w:val="24"/>
          <w:szCs w:val="24"/>
        </w:rPr>
        <w:t xml:space="preserve">. </w:t>
      </w:r>
      <w:r w:rsidRPr="009F69F4">
        <w:rPr>
          <w:rFonts w:ascii="Arial" w:hAnsi="Arial" w:cs="Arial"/>
          <w:sz w:val="24"/>
          <w:szCs w:val="24"/>
        </w:rPr>
        <w:t xml:space="preserve">Poor administration of </w:t>
      </w:r>
      <w:r w:rsidR="001B6264">
        <w:rPr>
          <w:rFonts w:ascii="Arial" w:hAnsi="Arial" w:cs="Arial"/>
          <w:sz w:val="24"/>
          <w:szCs w:val="24"/>
        </w:rPr>
        <w:t xml:space="preserve">IKEA’s </w:t>
      </w:r>
      <w:r w:rsidRPr="009F69F4">
        <w:rPr>
          <w:rFonts w:ascii="Arial" w:hAnsi="Arial" w:cs="Arial"/>
          <w:sz w:val="24"/>
          <w:szCs w:val="24"/>
        </w:rPr>
        <w:t>e-commerce website led to subpar customer service</w:t>
      </w:r>
      <w:r w:rsidR="001B6264">
        <w:rPr>
          <w:rFonts w:ascii="Arial" w:hAnsi="Arial" w:cs="Arial"/>
          <w:sz w:val="24"/>
          <w:szCs w:val="24"/>
        </w:rPr>
        <w:t xml:space="preserve"> </w:t>
      </w:r>
      <w:r w:rsidR="001B6264" w:rsidRPr="001B6264">
        <w:rPr>
          <w:rFonts w:ascii="Arial" w:hAnsi="Arial" w:cs="Arial"/>
          <w:sz w:val="24"/>
          <w:szCs w:val="24"/>
        </w:rPr>
        <w:t>(Wilson, 2020).</w:t>
      </w:r>
      <w:r w:rsidR="00072384">
        <w:rPr>
          <w:rFonts w:ascii="Arial" w:hAnsi="Arial" w:cs="Arial"/>
          <w:sz w:val="24"/>
          <w:szCs w:val="24"/>
        </w:rPr>
        <w:t xml:space="preserve"> </w:t>
      </w:r>
    </w:p>
    <w:p w14:paraId="381986AD" w14:textId="45C1F320" w:rsidR="00006AB5" w:rsidRDefault="00072384" w:rsidP="005F22BA">
      <w:pPr>
        <w:rPr>
          <w:rFonts w:ascii="Arial" w:hAnsi="Arial" w:cs="Arial"/>
          <w:sz w:val="24"/>
          <w:szCs w:val="24"/>
        </w:rPr>
      </w:pPr>
      <w:r>
        <w:rPr>
          <w:rFonts w:ascii="Arial" w:hAnsi="Arial" w:cs="Arial"/>
          <w:sz w:val="24"/>
          <w:szCs w:val="24"/>
        </w:rPr>
        <w:t xml:space="preserve">To improve customer service </w:t>
      </w:r>
      <w:r w:rsidR="00652F9B" w:rsidRPr="00652F9B">
        <w:rPr>
          <w:rFonts w:ascii="Arial" w:hAnsi="Arial" w:cs="Arial"/>
          <w:sz w:val="24"/>
          <w:szCs w:val="24"/>
        </w:rPr>
        <w:t>IKEA is collaborating with Google Cloud to take advantage of the opportunities it sees in developing fresh, original digital experiences for c</w:t>
      </w:r>
      <w:r w:rsidR="00652F9B">
        <w:rPr>
          <w:rFonts w:ascii="Arial" w:hAnsi="Arial" w:cs="Arial"/>
          <w:sz w:val="24"/>
          <w:szCs w:val="24"/>
        </w:rPr>
        <w:t>ustomers</w:t>
      </w:r>
      <w:r w:rsidR="00652F9B" w:rsidRPr="00652F9B">
        <w:rPr>
          <w:rFonts w:ascii="Arial" w:hAnsi="Arial" w:cs="Arial"/>
          <w:sz w:val="24"/>
          <w:szCs w:val="24"/>
        </w:rPr>
        <w:t xml:space="preserve"> who are investing more in their home interiors since the</w:t>
      </w:r>
      <w:r w:rsidR="00652F9B">
        <w:rPr>
          <w:rFonts w:ascii="Arial" w:hAnsi="Arial" w:cs="Arial"/>
          <w:sz w:val="24"/>
          <w:szCs w:val="24"/>
        </w:rPr>
        <w:t xml:space="preserve"> onset of</w:t>
      </w:r>
      <w:r w:rsidR="00652F9B" w:rsidRPr="00652F9B">
        <w:rPr>
          <w:rFonts w:ascii="Arial" w:hAnsi="Arial" w:cs="Arial"/>
          <w:sz w:val="24"/>
          <w:szCs w:val="24"/>
        </w:rPr>
        <w:t xml:space="preserve"> </w:t>
      </w:r>
      <w:r>
        <w:rPr>
          <w:rFonts w:ascii="Arial" w:hAnsi="Arial" w:cs="Arial"/>
          <w:sz w:val="24"/>
          <w:szCs w:val="24"/>
        </w:rPr>
        <w:t xml:space="preserve">the </w:t>
      </w:r>
      <w:r w:rsidR="00652F9B" w:rsidRPr="00652F9B">
        <w:rPr>
          <w:rFonts w:ascii="Arial" w:hAnsi="Arial" w:cs="Arial"/>
          <w:sz w:val="24"/>
          <w:szCs w:val="24"/>
        </w:rPr>
        <w:t>COVID-19 pandemic</w:t>
      </w:r>
      <w:r w:rsidR="003E093A">
        <w:rPr>
          <w:rFonts w:ascii="Arial" w:hAnsi="Arial" w:cs="Arial"/>
          <w:sz w:val="24"/>
          <w:szCs w:val="24"/>
        </w:rPr>
        <w:t xml:space="preserve"> </w:t>
      </w:r>
      <w:r w:rsidR="003E093A" w:rsidRPr="003E093A">
        <w:rPr>
          <w:rFonts w:ascii="Arial" w:hAnsi="Arial" w:cs="Arial"/>
          <w:sz w:val="24"/>
          <w:szCs w:val="24"/>
        </w:rPr>
        <w:t>(</w:t>
      </w:r>
      <w:r w:rsidR="003E093A">
        <w:rPr>
          <w:rFonts w:ascii="Arial" w:hAnsi="Arial" w:cs="Arial"/>
          <w:sz w:val="24"/>
          <w:szCs w:val="24"/>
        </w:rPr>
        <w:t>Preez</w:t>
      </w:r>
      <w:r w:rsidR="003E093A" w:rsidRPr="003E093A">
        <w:rPr>
          <w:rFonts w:ascii="Arial" w:hAnsi="Arial" w:cs="Arial"/>
          <w:sz w:val="24"/>
          <w:szCs w:val="24"/>
        </w:rPr>
        <w:t>, 2020)</w:t>
      </w:r>
      <w:r w:rsidR="00652F9B">
        <w:rPr>
          <w:rFonts w:ascii="Arial" w:hAnsi="Arial" w:cs="Arial"/>
          <w:sz w:val="24"/>
          <w:szCs w:val="24"/>
        </w:rPr>
        <w:t>.</w:t>
      </w:r>
    </w:p>
    <w:p w14:paraId="0238E8E8" w14:textId="1C767723" w:rsidR="00F400A6" w:rsidRDefault="00F400A6" w:rsidP="005F22BA">
      <w:pPr>
        <w:rPr>
          <w:rFonts w:ascii="Arial" w:hAnsi="Arial" w:cs="Arial"/>
          <w:sz w:val="24"/>
          <w:szCs w:val="24"/>
        </w:rPr>
      </w:pPr>
      <w:r w:rsidRPr="00F400A6">
        <w:rPr>
          <w:rFonts w:ascii="Arial" w:hAnsi="Arial" w:cs="Arial"/>
          <w:sz w:val="24"/>
          <w:szCs w:val="24"/>
        </w:rPr>
        <w:lastRenderedPageBreak/>
        <w:t>The most recent uses of cutting-edge technology, such as</w:t>
      </w:r>
      <w:r>
        <w:rPr>
          <w:rFonts w:ascii="Arial" w:hAnsi="Arial" w:cs="Arial"/>
          <w:sz w:val="24"/>
          <w:szCs w:val="24"/>
        </w:rPr>
        <w:t xml:space="preserve"> </w:t>
      </w:r>
      <w:r w:rsidRPr="00F400A6">
        <w:rPr>
          <w:rFonts w:ascii="Arial" w:hAnsi="Arial" w:cs="Arial"/>
          <w:sz w:val="24"/>
          <w:szCs w:val="24"/>
        </w:rPr>
        <w:t>virtual reality (VR), augmented reality (AR),</w:t>
      </w:r>
      <w:r>
        <w:rPr>
          <w:rFonts w:ascii="Arial" w:hAnsi="Arial" w:cs="Arial"/>
          <w:sz w:val="24"/>
          <w:szCs w:val="24"/>
        </w:rPr>
        <w:t xml:space="preserve"> and</w:t>
      </w:r>
      <w:r w:rsidRPr="00F400A6">
        <w:rPr>
          <w:rFonts w:ascii="Arial" w:hAnsi="Arial" w:cs="Arial"/>
          <w:sz w:val="24"/>
          <w:szCs w:val="24"/>
        </w:rPr>
        <w:t xml:space="preserve"> mixed reality (MR), aim to </w:t>
      </w:r>
      <w:r>
        <w:rPr>
          <w:rFonts w:ascii="Arial" w:hAnsi="Arial" w:cs="Arial"/>
          <w:sz w:val="24"/>
          <w:szCs w:val="24"/>
        </w:rPr>
        <w:t>enhance</w:t>
      </w:r>
      <w:r w:rsidRPr="00F400A6">
        <w:rPr>
          <w:rFonts w:ascii="Arial" w:hAnsi="Arial" w:cs="Arial"/>
          <w:sz w:val="24"/>
          <w:szCs w:val="24"/>
        </w:rPr>
        <w:t xml:space="preserve"> customers’ </w:t>
      </w:r>
      <w:r>
        <w:rPr>
          <w:rFonts w:ascii="Arial" w:hAnsi="Arial" w:cs="Arial"/>
          <w:sz w:val="24"/>
          <w:szCs w:val="24"/>
        </w:rPr>
        <w:t>satisfaction</w:t>
      </w:r>
      <w:r w:rsidRPr="00F400A6">
        <w:rPr>
          <w:rFonts w:ascii="Arial" w:hAnsi="Arial" w:cs="Arial"/>
          <w:sz w:val="24"/>
          <w:szCs w:val="24"/>
        </w:rPr>
        <w:t xml:space="preserve"> and </w:t>
      </w:r>
      <w:r>
        <w:rPr>
          <w:rFonts w:ascii="Arial" w:hAnsi="Arial" w:cs="Arial"/>
          <w:sz w:val="24"/>
          <w:szCs w:val="24"/>
        </w:rPr>
        <w:t>expectation</w:t>
      </w:r>
      <w:r w:rsidR="00A068E3">
        <w:rPr>
          <w:rFonts w:ascii="Arial" w:hAnsi="Arial" w:cs="Arial"/>
          <w:sz w:val="24"/>
          <w:szCs w:val="24"/>
        </w:rPr>
        <w:t>s</w:t>
      </w:r>
      <w:r w:rsidRPr="00F400A6">
        <w:rPr>
          <w:rFonts w:ascii="Arial" w:hAnsi="Arial" w:cs="Arial"/>
          <w:sz w:val="24"/>
          <w:szCs w:val="24"/>
        </w:rPr>
        <w:t xml:space="preserve"> when they </w:t>
      </w:r>
      <w:r>
        <w:rPr>
          <w:rFonts w:ascii="Arial" w:hAnsi="Arial" w:cs="Arial"/>
          <w:sz w:val="24"/>
          <w:szCs w:val="24"/>
        </w:rPr>
        <w:t>experience</w:t>
      </w:r>
      <w:r w:rsidR="00A068E3">
        <w:rPr>
          <w:rFonts w:ascii="Arial" w:hAnsi="Arial" w:cs="Arial"/>
          <w:sz w:val="24"/>
          <w:szCs w:val="24"/>
        </w:rPr>
        <w:t xml:space="preserve"> </w:t>
      </w:r>
      <w:r w:rsidRPr="00F400A6">
        <w:rPr>
          <w:rFonts w:ascii="Arial" w:hAnsi="Arial" w:cs="Arial"/>
          <w:sz w:val="24"/>
          <w:szCs w:val="24"/>
        </w:rPr>
        <w:t>products</w:t>
      </w:r>
      <w:r>
        <w:rPr>
          <w:rFonts w:ascii="Arial" w:hAnsi="Arial" w:cs="Arial"/>
          <w:sz w:val="24"/>
          <w:szCs w:val="24"/>
        </w:rPr>
        <w:t xml:space="preserve"> virtually</w:t>
      </w:r>
      <w:r w:rsidRPr="00F400A6">
        <w:rPr>
          <w:rFonts w:ascii="Arial" w:hAnsi="Arial" w:cs="Arial"/>
          <w:sz w:val="24"/>
          <w:szCs w:val="24"/>
        </w:rPr>
        <w:t>, particularly in the Covid-19 epidemic era.</w:t>
      </w:r>
      <w:r>
        <w:rPr>
          <w:rFonts w:ascii="Arial" w:hAnsi="Arial" w:cs="Arial"/>
          <w:sz w:val="24"/>
          <w:szCs w:val="24"/>
        </w:rPr>
        <w:t xml:space="preserve"> IKEA has released the IKEA Place application</w:t>
      </w:r>
      <w:r w:rsidR="00A068E3">
        <w:rPr>
          <w:rFonts w:ascii="Arial" w:hAnsi="Arial" w:cs="Arial"/>
          <w:sz w:val="24"/>
          <w:szCs w:val="24"/>
        </w:rPr>
        <w:t>,</w:t>
      </w:r>
      <w:r>
        <w:rPr>
          <w:rFonts w:ascii="Arial" w:hAnsi="Arial" w:cs="Arial"/>
          <w:sz w:val="24"/>
          <w:szCs w:val="24"/>
        </w:rPr>
        <w:t xml:space="preserve"> which is considered one of the first </w:t>
      </w:r>
      <w:r w:rsidR="00E42148">
        <w:rPr>
          <w:rFonts w:ascii="Arial" w:hAnsi="Arial" w:cs="Arial"/>
          <w:sz w:val="24"/>
          <w:szCs w:val="24"/>
        </w:rPr>
        <w:t xml:space="preserve">AR </w:t>
      </w:r>
      <w:r>
        <w:rPr>
          <w:rFonts w:ascii="Arial" w:hAnsi="Arial" w:cs="Arial"/>
          <w:sz w:val="24"/>
          <w:szCs w:val="24"/>
        </w:rPr>
        <w:t xml:space="preserve">applications in the home furnishing industry. </w:t>
      </w:r>
      <w:r w:rsidRPr="00F400A6">
        <w:rPr>
          <w:rFonts w:ascii="Arial" w:hAnsi="Arial" w:cs="Arial"/>
          <w:sz w:val="24"/>
          <w:szCs w:val="24"/>
        </w:rPr>
        <w:t>IKEA Place can address one of consumers' top worries, which is determining whether the furniture they are considering purchasing would suit their room's dimensions</w:t>
      </w:r>
      <w:r w:rsidR="002026DF">
        <w:rPr>
          <w:rFonts w:ascii="Arial" w:hAnsi="Arial" w:cs="Arial"/>
          <w:sz w:val="24"/>
          <w:szCs w:val="24"/>
        </w:rPr>
        <w:t xml:space="preserve"> </w:t>
      </w:r>
      <w:r w:rsidR="002026DF" w:rsidRPr="002026DF">
        <w:rPr>
          <w:rFonts w:ascii="Arial" w:hAnsi="Arial" w:cs="Arial"/>
          <w:sz w:val="24"/>
          <w:szCs w:val="24"/>
        </w:rPr>
        <w:t>(HAN and Cho, 2022)</w:t>
      </w:r>
      <w:r w:rsidRPr="00F400A6">
        <w:rPr>
          <w:rFonts w:ascii="Arial" w:hAnsi="Arial" w:cs="Arial"/>
          <w:sz w:val="24"/>
          <w:szCs w:val="24"/>
        </w:rPr>
        <w:t>.</w:t>
      </w:r>
    </w:p>
    <w:p w14:paraId="4353AC75" w14:textId="77777777" w:rsidR="00023920" w:rsidRDefault="00023920" w:rsidP="005F22BA">
      <w:pPr>
        <w:rPr>
          <w:rFonts w:ascii="Arial" w:hAnsi="Arial" w:cs="Arial"/>
          <w:sz w:val="24"/>
          <w:szCs w:val="24"/>
        </w:rPr>
      </w:pPr>
    </w:p>
    <w:p w14:paraId="0DCEA01A" w14:textId="033982A3" w:rsidR="00176223" w:rsidRPr="004D36F0" w:rsidRDefault="00176223" w:rsidP="005F22BA">
      <w:pPr>
        <w:rPr>
          <w:rFonts w:ascii="Arial" w:hAnsi="Arial" w:cs="Arial"/>
          <w:b/>
          <w:bCs/>
          <w:sz w:val="28"/>
          <w:szCs w:val="28"/>
        </w:rPr>
      </w:pPr>
      <w:r w:rsidRPr="004D36F0">
        <w:rPr>
          <w:rFonts w:ascii="Arial" w:hAnsi="Arial" w:cs="Arial"/>
          <w:b/>
          <w:bCs/>
          <w:sz w:val="28"/>
          <w:szCs w:val="28"/>
        </w:rPr>
        <w:t>Environmental Factors:</w:t>
      </w:r>
    </w:p>
    <w:p w14:paraId="778A72B1" w14:textId="1769B070" w:rsidR="00176223" w:rsidRDefault="004C6FA1" w:rsidP="005F22BA">
      <w:pPr>
        <w:rPr>
          <w:rFonts w:ascii="Arial" w:hAnsi="Arial" w:cs="Arial"/>
          <w:sz w:val="24"/>
          <w:szCs w:val="24"/>
        </w:rPr>
      </w:pPr>
      <w:r w:rsidRPr="004C6FA1">
        <w:rPr>
          <w:rFonts w:ascii="Arial" w:hAnsi="Arial" w:cs="Arial"/>
          <w:sz w:val="24"/>
          <w:szCs w:val="24"/>
        </w:rPr>
        <w:t>IKEA has established a goal to become circular</w:t>
      </w:r>
      <w:r>
        <w:rPr>
          <w:rFonts w:ascii="Arial" w:hAnsi="Arial" w:cs="Arial"/>
          <w:sz w:val="24"/>
          <w:szCs w:val="24"/>
        </w:rPr>
        <w:t xml:space="preserve"> and</w:t>
      </w:r>
      <w:r w:rsidRPr="004C6FA1">
        <w:rPr>
          <w:rFonts w:ascii="Arial" w:hAnsi="Arial" w:cs="Arial"/>
          <w:sz w:val="24"/>
          <w:szCs w:val="24"/>
        </w:rPr>
        <w:t xml:space="preserve"> climate</w:t>
      </w:r>
      <w:r w:rsidR="00727990">
        <w:rPr>
          <w:rFonts w:ascii="Arial" w:hAnsi="Arial" w:cs="Arial"/>
          <w:sz w:val="24"/>
          <w:szCs w:val="24"/>
        </w:rPr>
        <w:t>-</w:t>
      </w:r>
      <w:r w:rsidRPr="004C6FA1">
        <w:rPr>
          <w:rFonts w:ascii="Arial" w:hAnsi="Arial" w:cs="Arial"/>
          <w:sz w:val="24"/>
          <w:szCs w:val="24"/>
        </w:rPr>
        <w:t>positive, and resource</w:t>
      </w:r>
      <w:r w:rsidR="00727990">
        <w:rPr>
          <w:rFonts w:ascii="Arial" w:hAnsi="Arial" w:cs="Arial"/>
          <w:sz w:val="24"/>
          <w:szCs w:val="24"/>
        </w:rPr>
        <w:t>-</w:t>
      </w:r>
      <w:r w:rsidRPr="004C6FA1">
        <w:rPr>
          <w:rFonts w:ascii="Arial" w:hAnsi="Arial" w:cs="Arial"/>
          <w:sz w:val="24"/>
          <w:szCs w:val="24"/>
        </w:rPr>
        <w:t xml:space="preserve">regenerative while expanding </w:t>
      </w:r>
      <w:r w:rsidR="00727990">
        <w:rPr>
          <w:rFonts w:ascii="Arial" w:hAnsi="Arial" w:cs="Arial"/>
          <w:sz w:val="24"/>
          <w:szCs w:val="24"/>
        </w:rPr>
        <w:t>its</w:t>
      </w:r>
      <w:r w:rsidRPr="004C6FA1">
        <w:rPr>
          <w:rFonts w:ascii="Arial" w:hAnsi="Arial" w:cs="Arial"/>
          <w:sz w:val="24"/>
          <w:szCs w:val="24"/>
        </w:rPr>
        <w:t xml:space="preserve"> business</w:t>
      </w:r>
      <w:r w:rsidR="00254CCB">
        <w:rPr>
          <w:rFonts w:ascii="Arial" w:hAnsi="Arial" w:cs="Arial"/>
          <w:sz w:val="24"/>
          <w:szCs w:val="24"/>
        </w:rPr>
        <w:t xml:space="preserve"> </w:t>
      </w:r>
      <w:r w:rsidR="00254CCB" w:rsidRPr="00254CCB">
        <w:rPr>
          <w:rFonts w:ascii="Arial" w:hAnsi="Arial" w:cs="Arial"/>
          <w:sz w:val="24"/>
          <w:szCs w:val="24"/>
        </w:rPr>
        <w:t>(IKEA, 2022)</w:t>
      </w:r>
      <w:r w:rsidRPr="004C6FA1">
        <w:rPr>
          <w:rFonts w:ascii="Arial" w:hAnsi="Arial" w:cs="Arial"/>
          <w:sz w:val="24"/>
          <w:szCs w:val="24"/>
        </w:rPr>
        <w:t>.</w:t>
      </w:r>
      <w:r>
        <w:rPr>
          <w:rFonts w:ascii="Arial" w:hAnsi="Arial" w:cs="Arial"/>
          <w:sz w:val="24"/>
          <w:szCs w:val="24"/>
        </w:rPr>
        <w:t xml:space="preserve"> </w:t>
      </w:r>
      <w:r w:rsidRPr="004C6FA1">
        <w:rPr>
          <w:rFonts w:ascii="Arial" w:hAnsi="Arial" w:cs="Arial"/>
          <w:sz w:val="24"/>
          <w:szCs w:val="24"/>
        </w:rPr>
        <w:t xml:space="preserve">IKEA stated in its FY20 Sustainability Report that it had lessened the COVID-19 pandemic's consequences by </w:t>
      </w:r>
      <w:r>
        <w:rPr>
          <w:rFonts w:ascii="Arial" w:hAnsi="Arial" w:cs="Arial"/>
          <w:sz w:val="24"/>
          <w:szCs w:val="24"/>
        </w:rPr>
        <w:t>supporting</w:t>
      </w:r>
      <w:r w:rsidRPr="004C6FA1">
        <w:rPr>
          <w:rFonts w:ascii="Arial" w:hAnsi="Arial" w:cs="Arial"/>
          <w:sz w:val="24"/>
          <w:szCs w:val="24"/>
        </w:rPr>
        <w:t xml:space="preserve"> and</w:t>
      </w:r>
      <w:r>
        <w:rPr>
          <w:rFonts w:ascii="Arial" w:hAnsi="Arial" w:cs="Arial"/>
          <w:sz w:val="24"/>
          <w:szCs w:val="24"/>
        </w:rPr>
        <w:t xml:space="preserve"> protecting</w:t>
      </w:r>
      <w:r w:rsidRPr="004C6FA1">
        <w:rPr>
          <w:rFonts w:ascii="Arial" w:hAnsi="Arial" w:cs="Arial"/>
          <w:sz w:val="24"/>
          <w:szCs w:val="24"/>
        </w:rPr>
        <w:t xml:space="preserve"> the </w:t>
      </w:r>
      <w:r>
        <w:rPr>
          <w:rFonts w:ascii="Arial" w:hAnsi="Arial" w:cs="Arial"/>
          <w:sz w:val="24"/>
          <w:szCs w:val="24"/>
        </w:rPr>
        <w:t>livelihood</w:t>
      </w:r>
      <w:r w:rsidRPr="004C6FA1">
        <w:rPr>
          <w:rFonts w:ascii="Arial" w:hAnsi="Arial" w:cs="Arial"/>
          <w:sz w:val="24"/>
          <w:szCs w:val="24"/>
        </w:rPr>
        <w:t xml:space="preserve"> and </w:t>
      </w:r>
      <w:r>
        <w:rPr>
          <w:rFonts w:ascii="Arial" w:hAnsi="Arial" w:cs="Arial"/>
          <w:sz w:val="24"/>
          <w:szCs w:val="24"/>
        </w:rPr>
        <w:t>health</w:t>
      </w:r>
      <w:r w:rsidRPr="004C6FA1">
        <w:rPr>
          <w:rFonts w:ascii="Arial" w:hAnsi="Arial" w:cs="Arial"/>
          <w:sz w:val="24"/>
          <w:szCs w:val="24"/>
        </w:rPr>
        <w:t xml:space="preserve"> of its</w:t>
      </w:r>
      <w:r>
        <w:rPr>
          <w:rFonts w:ascii="Arial" w:hAnsi="Arial" w:cs="Arial"/>
          <w:sz w:val="24"/>
          <w:szCs w:val="24"/>
        </w:rPr>
        <w:t xml:space="preserve"> </w:t>
      </w:r>
      <w:r w:rsidRPr="004C6FA1">
        <w:rPr>
          <w:rFonts w:ascii="Arial" w:hAnsi="Arial" w:cs="Arial"/>
          <w:sz w:val="24"/>
          <w:szCs w:val="24"/>
        </w:rPr>
        <w:t>customers,</w:t>
      </w:r>
      <w:r>
        <w:rPr>
          <w:rFonts w:ascii="Arial" w:hAnsi="Arial" w:cs="Arial"/>
          <w:sz w:val="24"/>
          <w:szCs w:val="24"/>
        </w:rPr>
        <w:t xml:space="preserve"> co-workers,</w:t>
      </w:r>
      <w:r w:rsidRPr="004C6FA1">
        <w:rPr>
          <w:rFonts w:ascii="Arial" w:hAnsi="Arial" w:cs="Arial"/>
          <w:sz w:val="24"/>
          <w:szCs w:val="24"/>
        </w:rPr>
        <w:t xml:space="preserve"> suppliers, and communities throughout the IKEA value chain</w:t>
      </w:r>
      <w:r w:rsidR="007B78EB" w:rsidRPr="007B78EB">
        <w:t xml:space="preserve"> </w:t>
      </w:r>
      <w:r w:rsidR="00BA4CF8">
        <w:t>(</w:t>
      </w:r>
      <w:r w:rsidR="007B78EB" w:rsidRPr="007B78EB">
        <w:rPr>
          <w:rFonts w:ascii="Arial" w:hAnsi="Arial" w:cs="Arial"/>
          <w:sz w:val="24"/>
          <w:szCs w:val="24"/>
        </w:rPr>
        <w:t>IKEA</w:t>
      </w:r>
      <w:r w:rsidR="00BA4CF8">
        <w:rPr>
          <w:rFonts w:ascii="Arial" w:hAnsi="Arial" w:cs="Arial"/>
          <w:sz w:val="24"/>
          <w:szCs w:val="24"/>
        </w:rPr>
        <w:t xml:space="preserve">, </w:t>
      </w:r>
      <w:r w:rsidR="007B78EB" w:rsidRPr="007B78EB">
        <w:rPr>
          <w:rFonts w:ascii="Arial" w:hAnsi="Arial" w:cs="Arial"/>
          <w:sz w:val="24"/>
          <w:szCs w:val="24"/>
        </w:rPr>
        <w:t>2020b)</w:t>
      </w:r>
      <w:r w:rsidR="007B78EB">
        <w:rPr>
          <w:rFonts w:ascii="Arial" w:hAnsi="Arial" w:cs="Arial"/>
          <w:sz w:val="24"/>
          <w:szCs w:val="24"/>
        </w:rPr>
        <w:t>.</w:t>
      </w:r>
    </w:p>
    <w:p w14:paraId="7B52C1F8" w14:textId="21737A18" w:rsidR="004C6FA1" w:rsidRDefault="00664BA2" w:rsidP="005F22BA">
      <w:pPr>
        <w:rPr>
          <w:rFonts w:ascii="Arial" w:hAnsi="Arial" w:cs="Arial"/>
          <w:sz w:val="24"/>
          <w:szCs w:val="24"/>
        </w:rPr>
      </w:pPr>
      <w:r w:rsidRPr="00664BA2">
        <w:rPr>
          <w:rFonts w:ascii="Arial" w:hAnsi="Arial" w:cs="Arial"/>
          <w:sz w:val="24"/>
          <w:szCs w:val="24"/>
        </w:rPr>
        <w:t>IKEA has demonstrated a strong commitment to sustainability, placing them</w:t>
      </w:r>
      <w:r>
        <w:rPr>
          <w:rFonts w:ascii="Arial" w:hAnsi="Arial" w:cs="Arial"/>
          <w:sz w:val="24"/>
          <w:szCs w:val="24"/>
        </w:rPr>
        <w:t xml:space="preserve"> well positioned for the green recovery. </w:t>
      </w:r>
      <w:r w:rsidRPr="00664BA2">
        <w:rPr>
          <w:rFonts w:ascii="Arial" w:hAnsi="Arial" w:cs="Arial"/>
          <w:sz w:val="24"/>
          <w:szCs w:val="24"/>
        </w:rPr>
        <w:t>More than 700,000 solar panels that power their stores are just one example of the investments they have made in sustainability across their whole business and supply chain. The business purchases all of its cotton from growers who adhere to higher standards for cotton and who employ less water, energy, fertiliser, and pesticide use. Analysing each stage from farm to fork, or in this case, farm to furniture, is essential to its sustainability plan</w:t>
      </w:r>
      <w:r w:rsidR="00C65AF9">
        <w:rPr>
          <w:rFonts w:ascii="Arial" w:hAnsi="Arial" w:cs="Arial"/>
          <w:sz w:val="24"/>
          <w:szCs w:val="24"/>
        </w:rPr>
        <w:t xml:space="preserve"> (Retail Insight Network, 2020)</w:t>
      </w:r>
      <w:r w:rsidRPr="00664BA2">
        <w:rPr>
          <w:rFonts w:ascii="Arial" w:hAnsi="Arial" w:cs="Arial"/>
          <w:sz w:val="24"/>
          <w:szCs w:val="24"/>
        </w:rPr>
        <w:t>.</w:t>
      </w:r>
    </w:p>
    <w:p w14:paraId="125DF8CB" w14:textId="15B6C946" w:rsidR="000F7408" w:rsidRDefault="004A3041" w:rsidP="005F22BA">
      <w:pPr>
        <w:rPr>
          <w:rFonts w:ascii="Arial" w:hAnsi="Arial" w:cs="Arial"/>
          <w:sz w:val="24"/>
          <w:szCs w:val="24"/>
        </w:rPr>
      </w:pPr>
      <w:r>
        <w:rPr>
          <w:rFonts w:ascii="Arial" w:hAnsi="Arial" w:cs="Arial"/>
          <w:sz w:val="24"/>
          <w:szCs w:val="24"/>
        </w:rPr>
        <w:t>In 2021, a</w:t>
      </w:r>
      <w:r w:rsidRPr="004A3041">
        <w:rPr>
          <w:rFonts w:ascii="Arial" w:hAnsi="Arial" w:cs="Arial"/>
          <w:sz w:val="24"/>
          <w:szCs w:val="24"/>
        </w:rPr>
        <w:t>ccording to a report from the London-based organisation Earthsight,</w:t>
      </w:r>
      <w:r>
        <w:rPr>
          <w:rFonts w:ascii="Arial" w:hAnsi="Arial" w:cs="Arial"/>
          <w:sz w:val="24"/>
          <w:szCs w:val="24"/>
        </w:rPr>
        <w:t xml:space="preserve"> </w:t>
      </w:r>
      <w:r w:rsidRPr="004A3041">
        <w:rPr>
          <w:rFonts w:ascii="Arial" w:hAnsi="Arial" w:cs="Arial"/>
          <w:sz w:val="24"/>
          <w:szCs w:val="24"/>
        </w:rPr>
        <w:t xml:space="preserve">a review of the supply chain for some of Ikea's most well-known children's furniture, including </w:t>
      </w:r>
      <w:r>
        <w:rPr>
          <w:rFonts w:ascii="Arial" w:hAnsi="Arial" w:cs="Arial"/>
          <w:sz w:val="24"/>
          <w:szCs w:val="24"/>
        </w:rPr>
        <w:t>s</w:t>
      </w:r>
      <w:r w:rsidRPr="004A3041">
        <w:rPr>
          <w:rFonts w:ascii="Arial" w:hAnsi="Arial" w:cs="Arial"/>
          <w:sz w:val="24"/>
          <w:szCs w:val="24"/>
        </w:rPr>
        <w:t xml:space="preserve">undvik beds and </w:t>
      </w:r>
      <w:r>
        <w:rPr>
          <w:rFonts w:ascii="Arial" w:hAnsi="Arial" w:cs="Arial"/>
          <w:sz w:val="24"/>
          <w:szCs w:val="24"/>
        </w:rPr>
        <w:t>f</w:t>
      </w:r>
      <w:r w:rsidRPr="004A3041">
        <w:rPr>
          <w:rFonts w:ascii="Arial" w:hAnsi="Arial" w:cs="Arial"/>
          <w:sz w:val="24"/>
          <w:szCs w:val="24"/>
        </w:rPr>
        <w:t>lisat dollhouses, revealed that some of the pine wood is likely to have come from Russian logging companies in Siberia that frequently violated Russian environmental laws intended to protect the vast boreal forests.</w:t>
      </w:r>
      <w:r>
        <w:rPr>
          <w:rFonts w:ascii="Arial" w:hAnsi="Arial" w:cs="Arial"/>
          <w:sz w:val="24"/>
          <w:szCs w:val="24"/>
        </w:rPr>
        <w:t xml:space="preserve"> However, Ikea later declared, </w:t>
      </w:r>
      <w:r w:rsidRPr="004A3041">
        <w:rPr>
          <w:rFonts w:ascii="Arial" w:hAnsi="Arial" w:cs="Arial"/>
          <w:sz w:val="24"/>
          <w:szCs w:val="24"/>
        </w:rPr>
        <w:t xml:space="preserve">that it was temporarily ceasing to utilise wood </w:t>
      </w:r>
      <w:r>
        <w:rPr>
          <w:rFonts w:ascii="Arial" w:hAnsi="Arial" w:cs="Arial"/>
          <w:sz w:val="24"/>
          <w:szCs w:val="24"/>
        </w:rPr>
        <w:t xml:space="preserve">in its products from </w:t>
      </w:r>
      <w:r w:rsidRPr="004A3041">
        <w:rPr>
          <w:rFonts w:ascii="Arial" w:hAnsi="Arial" w:cs="Arial"/>
          <w:sz w:val="24"/>
          <w:szCs w:val="24"/>
        </w:rPr>
        <w:t>sanitary logging</w:t>
      </w:r>
      <w:r>
        <w:rPr>
          <w:rFonts w:ascii="Arial" w:hAnsi="Arial" w:cs="Arial"/>
          <w:sz w:val="24"/>
          <w:szCs w:val="24"/>
        </w:rPr>
        <w:t xml:space="preserve"> </w:t>
      </w:r>
      <w:r w:rsidRPr="004A3041">
        <w:rPr>
          <w:rFonts w:ascii="Arial" w:hAnsi="Arial" w:cs="Arial"/>
          <w:sz w:val="24"/>
          <w:szCs w:val="24"/>
        </w:rPr>
        <w:t xml:space="preserve">in the Russian Far East and Siberia and that it would work to </w:t>
      </w:r>
      <w:r>
        <w:rPr>
          <w:rFonts w:ascii="Arial" w:hAnsi="Arial" w:cs="Arial"/>
          <w:sz w:val="24"/>
          <w:szCs w:val="24"/>
        </w:rPr>
        <w:t xml:space="preserve">improve its oversight </w:t>
      </w:r>
      <w:r w:rsidRPr="004A3041">
        <w:rPr>
          <w:rFonts w:ascii="Arial" w:hAnsi="Arial" w:cs="Arial"/>
          <w:sz w:val="24"/>
          <w:szCs w:val="24"/>
        </w:rPr>
        <w:t>over supply chains</w:t>
      </w:r>
      <w:r w:rsidR="0004752F">
        <w:rPr>
          <w:rFonts w:ascii="Arial" w:hAnsi="Arial" w:cs="Arial"/>
          <w:sz w:val="24"/>
          <w:szCs w:val="24"/>
        </w:rPr>
        <w:t xml:space="preserve"> </w:t>
      </w:r>
      <w:r w:rsidR="0004752F" w:rsidRPr="0004752F">
        <w:rPr>
          <w:rFonts w:ascii="Arial" w:hAnsi="Arial" w:cs="Arial"/>
          <w:sz w:val="24"/>
          <w:szCs w:val="24"/>
        </w:rPr>
        <w:t xml:space="preserve">(Lehren, Luce and </w:t>
      </w:r>
      <w:proofErr w:type="spellStart"/>
      <w:r w:rsidR="0004752F" w:rsidRPr="0004752F">
        <w:rPr>
          <w:rFonts w:ascii="Arial" w:hAnsi="Arial" w:cs="Arial"/>
          <w:sz w:val="24"/>
          <w:szCs w:val="24"/>
        </w:rPr>
        <w:t>Schecter</w:t>
      </w:r>
      <w:proofErr w:type="spellEnd"/>
      <w:r w:rsidR="0004752F" w:rsidRPr="0004752F">
        <w:rPr>
          <w:rFonts w:ascii="Arial" w:hAnsi="Arial" w:cs="Arial"/>
          <w:sz w:val="24"/>
          <w:szCs w:val="24"/>
        </w:rPr>
        <w:t>, 2021)</w:t>
      </w:r>
      <w:r w:rsidRPr="004A3041">
        <w:rPr>
          <w:rFonts w:ascii="Arial" w:hAnsi="Arial" w:cs="Arial"/>
          <w:sz w:val="24"/>
          <w:szCs w:val="24"/>
        </w:rPr>
        <w:t>.</w:t>
      </w:r>
    </w:p>
    <w:p w14:paraId="7099ADE7" w14:textId="77777777" w:rsidR="00023920" w:rsidRDefault="00023920" w:rsidP="005F22BA">
      <w:pPr>
        <w:rPr>
          <w:rFonts w:ascii="Arial" w:hAnsi="Arial" w:cs="Arial"/>
          <w:sz w:val="24"/>
          <w:szCs w:val="24"/>
        </w:rPr>
      </w:pPr>
    </w:p>
    <w:p w14:paraId="576688F6" w14:textId="5FF471AD" w:rsidR="00D809F4" w:rsidRPr="004D36F0" w:rsidRDefault="00D809F4" w:rsidP="005F22BA">
      <w:pPr>
        <w:rPr>
          <w:rFonts w:ascii="Arial" w:hAnsi="Arial" w:cs="Arial"/>
          <w:b/>
          <w:bCs/>
          <w:sz w:val="28"/>
          <w:szCs w:val="28"/>
        </w:rPr>
      </w:pPr>
      <w:r w:rsidRPr="004D36F0">
        <w:rPr>
          <w:rFonts w:ascii="Arial" w:hAnsi="Arial" w:cs="Arial"/>
          <w:b/>
          <w:bCs/>
          <w:sz w:val="28"/>
          <w:szCs w:val="28"/>
        </w:rPr>
        <w:t>Legal Factors:</w:t>
      </w:r>
    </w:p>
    <w:p w14:paraId="5B2B085F" w14:textId="74E5DCAB" w:rsidR="00D809F4" w:rsidRDefault="00B62811" w:rsidP="005F22BA">
      <w:pPr>
        <w:rPr>
          <w:rFonts w:ascii="Arial" w:hAnsi="Arial" w:cs="Arial"/>
          <w:sz w:val="24"/>
          <w:szCs w:val="24"/>
        </w:rPr>
      </w:pPr>
      <w:r w:rsidRPr="00B62811">
        <w:rPr>
          <w:rFonts w:ascii="Arial" w:hAnsi="Arial" w:cs="Arial"/>
          <w:sz w:val="24"/>
          <w:szCs w:val="24"/>
        </w:rPr>
        <w:t>All businesses are vulnerable to legal challenges, and legal difficulties have a significant impact on the development of a company. In every nation where it conducts business, IKEA must abide by a number of rules and regulations. To guarantee that the company's products fulfil quality and safety requirements, it is vital to comply with consumer protection laws and safety regulations. Additionally, in the nations where it conducts business, IKEA is required to abide by labour regulations governing the minimum wage, working conditions, and employee rights.</w:t>
      </w:r>
    </w:p>
    <w:p w14:paraId="69D48BF2" w14:textId="63A9C4E1" w:rsidR="00617F68" w:rsidRDefault="00617F68" w:rsidP="005F22BA">
      <w:pPr>
        <w:rPr>
          <w:rFonts w:ascii="Arial" w:hAnsi="Arial" w:cs="Arial"/>
          <w:sz w:val="24"/>
          <w:szCs w:val="24"/>
        </w:rPr>
      </w:pPr>
      <w:r w:rsidRPr="00617F68">
        <w:rPr>
          <w:rFonts w:ascii="Arial" w:hAnsi="Arial" w:cs="Arial"/>
          <w:sz w:val="24"/>
          <w:szCs w:val="24"/>
        </w:rPr>
        <w:lastRenderedPageBreak/>
        <w:t xml:space="preserve">In accordance with current government and hygiene laws, IKEA co-workers and outside partners underwent routine COVID-19 testing. The </w:t>
      </w:r>
      <w:r w:rsidR="009244EF">
        <w:rPr>
          <w:rFonts w:ascii="Arial" w:hAnsi="Arial" w:cs="Arial"/>
          <w:sz w:val="24"/>
          <w:szCs w:val="24"/>
        </w:rPr>
        <w:t>company use to notify</w:t>
      </w:r>
      <w:r w:rsidRPr="00617F68">
        <w:rPr>
          <w:rFonts w:ascii="Arial" w:hAnsi="Arial" w:cs="Arial"/>
          <w:sz w:val="24"/>
          <w:szCs w:val="24"/>
        </w:rPr>
        <w:t xml:space="preserve"> everyone who has come into contact with the affected employee while at work if there is a suspicion that one of their co-workers </w:t>
      </w:r>
      <w:r w:rsidR="009244EF">
        <w:rPr>
          <w:rFonts w:ascii="Arial" w:hAnsi="Arial" w:cs="Arial"/>
          <w:sz w:val="24"/>
          <w:szCs w:val="24"/>
        </w:rPr>
        <w:t>is</w:t>
      </w:r>
      <w:r w:rsidRPr="00617F68">
        <w:rPr>
          <w:rFonts w:ascii="Arial" w:hAnsi="Arial" w:cs="Arial"/>
          <w:sz w:val="24"/>
          <w:szCs w:val="24"/>
        </w:rPr>
        <w:t xml:space="preserve"> infected. In this instance, every co-worker is sent for testing, after which they are all paid during the quarantine period by the employer</w:t>
      </w:r>
      <w:r w:rsidR="00035A2D">
        <w:rPr>
          <w:rFonts w:ascii="Arial" w:hAnsi="Arial" w:cs="Arial"/>
          <w:sz w:val="24"/>
          <w:szCs w:val="24"/>
        </w:rPr>
        <w:t xml:space="preserve"> (IKEA, 2019</w:t>
      </w:r>
      <w:r w:rsidR="002B2A7B">
        <w:rPr>
          <w:rFonts w:ascii="Arial" w:hAnsi="Arial" w:cs="Arial"/>
          <w:sz w:val="24"/>
          <w:szCs w:val="24"/>
        </w:rPr>
        <w:t>b</w:t>
      </w:r>
      <w:r w:rsidR="00035A2D">
        <w:rPr>
          <w:rFonts w:ascii="Arial" w:hAnsi="Arial" w:cs="Arial"/>
          <w:sz w:val="24"/>
          <w:szCs w:val="24"/>
        </w:rPr>
        <w:t>)</w:t>
      </w:r>
      <w:r w:rsidRPr="00617F68">
        <w:rPr>
          <w:rFonts w:ascii="Arial" w:hAnsi="Arial" w:cs="Arial"/>
          <w:sz w:val="24"/>
          <w:szCs w:val="24"/>
        </w:rPr>
        <w:t>.</w:t>
      </w:r>
    </w:p>
    <w:p w14:paraId="7A5E35F3" w14:textId="69E36525" w:rsidR="00B45520" w:rsidRDefault="00B45520" w:rsidP="005F22BA">
      <w:pPr>
        <w:rPr>
          <w:rFonts w:ascii="Arial" w:hAnsi="Arial" w:cs="Arial"/>
          <w:sz w:val="24"/>
          <w:szCs w:val="24"/>
        </w:rPr>
      </w:pPr>
      <w:r w:rsidRPr="00B45520">
        <w:rPr>
          <w:rFonts w:ascii="Arial" w:hAnsi="Arial" w:cs="Arial"/>
          <w:sz w:val="24"/>
          <w:szCs w:val="24"/>
        </w:rPr>
        <w:t xml:space="preserve">According to a BBC </w:t>
      </w:r>
      <w:r>
        <w:rPr>
          <w:rFonts w:ascii="Arial" w:hAnsi="Arial" w:cs="Arial"/>
          <w:sz w:val="24"/>
          <w:szCs w:val="24"/>
        </w:rPr>
        <w:t>report</w:t>
      </w:r>
      <w:r w:rsidRPr="00B45520">
        <w:rPr>
          <w:rFonts w:ascii="Arial" w:hAnsi="Arial" w:cs="Arial"/>
          <w:sz w:val="24"/>
          <w:szCs w:val="24"/>
        </w:rPr>
        <w:t>, IKEA in the UK cut sick pay for unvaccinated employees who needed to isolate themselves due to COVID exposure and, in some situations, for employees who tested positive. According to the co</w:t>
      </w:r>
      <w:r>
        <w:rPr>
          <w:rFonts w:ascii="Arial" w:hAnsi="Arial" w:cs="Arial"/>
          <w:sz w:val="24"/>
          <w:szCs w:val="24"/>
        </w:rPr>
        <w:t>mpany</w:t>
      </w:r>
      <w:r w:rsidRPr="00B45520">
        <w:rPr>
          <w:rFonts w:ascii="Arial" w:hAnsi="Arial" w:cs="Arial"/>
          <w:sz w:val="24"/>
          <w:szCs w:val="24"/>
        </w:rPr>
        <w:t xml:space="preserve">, unvaccinated workers who test positive and do not have any mitigating circumstances will be compensated according to the company's sick </w:t>
      </w:r>
      <w:r>
        <w:rPr>
          <w:rFonts w:ascii="Arial" w:hAnsi="Arial" w:cs="Arial"/>
          <w:sz w:val="24"/>
          <w:szCs w:val="24"/>
        </w:rPr>
        <w:t>pay policy</w:t>
      </w:r>
      <w:r w:rsidRPr="00B45520">
        <w:rPr>
          <w:rFonts w:ascii="Arial" w:hAnsi="Arial" w:cs="Arial"/>
          <w:sz w:val="24"/>
          <w:szCs w:val="24"/>
        </w:rPr>
        <w:t xml:space="preserve">. Unvaccinated workers who are compelled to isolate because they have been classified as close contacts without any mitigating circumstances may now only get the statutory sick pay (SSP) minimum of £96.35 </w:t>
      </w:r>
      <w:r w:rsidR="007008B0">
        <w:rPr>
          <w:rFonts w:ascii="Arial" w:hAnsi="Arial" w:cs="Arial"/>
          <w:sz w:val="24"/>
          <w:szCs w:val="24"/>
        </w:rPr>
        <w:t>a</w:t>
      </w:r>
      <w:r w:rsidRPr="00B45520">
        <w:rPr>
          <w:rFonts w:ascii="Arial" w:hAnsi="Arial" w:cs="Arial"/>
          <w:sz w:val="24"/>
          <w:szCs w:val="24"/>
        </w:rPr>
        <w:t xml:space="preserve"> week</w:t>
      </w:r>
      <w:r w:rsidR="007008B0">
        <w:rPr>
          <w:rFonts w:ascii="Arial" w:hAnsi="Arial" w:cs="Arial"/>
          <w:sz w:val="24"/>
          <w:szCs w:val="24"/>
        </w:rPr>
        <w:t xml:space="preserve"> (Hotten, 2022)</w:t>
      </w:r>
      <w:r w:rsidRPr="00B45520">
        <w:rPr>
          <w:rFonts w:ascii="Arial" w:hAnsi="Arial" w:cs="Arial"/>
          <w:sz w:val="24"/>
          <w:szCs w:val="24"/>
        </w:rPr>
        <w:t>.</w:t>
      </w:r>
      <w:r w:rsidR="004F4C87">
        <w:rPr>
          <w:rFonts w:ascii="Arial" w:hAnsi="Arial" w:cs="Arial"/>
          <w:sz w:val="24"/>
          <w:szCs w:val="24"/>
        </w:rPr>
        <w:t xml:space="preserve"> This might have caused legal implications if not executed properly due difference in </w:t>
      </w:r>
      <w:r w:rsidR="001B1526">
        <w:rPr>
          <w:rFonts w:ascii="Arial" w:hAnsi="Arial" w:cs="Arial"/>
          <w:sz w:val="24"/>
          <w:szCs w:val="24"/>
        </w:rPr>
        <w:t>employee’s</w:t>
      </w:r>
      <w:r w:rsidR="004F4C87">
        <w:rPr>
          <w:rFonts w:ascii="Arial" w:hAnsi="Arial" w:cs="Arial"/>
          <w:sz w:val="24"/>
          <w:szCs w:val="24"/>
        </w:rPr>
        <w:t xml:space="preserve"> salary.</w:t>
      </w:r>
    </w:p>
    <w:p w14:paraId="1213CD53" w14:textId="77777777" w:rsidR="00023920" w:rsidRDefault="00023920" w:rsidP="005F22BA">
      <w:pPr>
        <w:rPr>
          <w:rFonts w:ascii="Arial" w:hAnsi="Arial" w:cs="Arial"/>
          <w:sz w:val="24"/>
          <w:szCs w:val="24"/>
        </w:rPr>
      </w:pPr>
    </w:p>
    <w:p w14:paraId="7AFA8B9D" w14:textId="0F943A5B" w:rsidR="00023920" w:rsidRPr="004D36F0" w:rsidRDefault="00023920" w:rsidP="005F22BA">
      <w:pPr>
        <w:rPr>
          <w:rFonts w:ascii="Arial" w:hAnsi="Arial" w:cs="Arial"/>
          <w:b/>
          <w:bCs/>
          <w:sz w:val="28"/>
          <w:szCs w:val="28"/>
        </w:rPr>
      </w:pPr>
      <w:r w:rsidRPr="004D36F0">
        <w:rPr>
          <w:rFonts w:ascii="Arial" w:hAnsi="Arial" w:cs="Arial"/>
          <w:b/>
          <w:bCs/>
          <w:sz w:val="28"/>
          <w:szCs w:val="28"/>
        </w:rPr>
        <w:t xml:space="preserve">Critical Analysis </w:t>
      </w:r>
      <w:r w:rsidR="00E4373C">
        <w:rPr>
          <w:rFonts w:ascii="Arial" w:hAnsi="Arial" w:cs="Arial"/>
          <w:b/>
          <w:bCs/>
          <w:sz w:val="28"/>
          <w:szCs w:val="28"/>
        </w:rPr>
        <w:t>of</w:t>
      </w:r>
      <w:r w:rsidRPr="004D36F0">
        <w:rPr>
          <w:rFonts w:ascii="Arial" w:hAnsi="Arial" w:cs="Arial"/>
          <w:b/>
          <w:bCs/>
          <w:sz w:val="28"/>
          <w:szCs w:val="28"/>
        </w:rPr>
        <w:t xml:space="preserve"> PESTLE Framework</w:t>
      </w:r>
    </w:p>
    <w:p w14:paraId="1510B0B5" w14:textId="6F2610F9" w:rsidR="007B7240" w:rsidRDefault="00E05EAF" w:rsidP="005F22BA">
      <w:pPr>
        <w:rPr>
          <w:rFonts w:ascii="Arial" w:hAnsi="Arial" w:cs="Arial"/>
          <w:sz w:val="24"/>
          <w:szCs w:val="24"/>
        </w:rPr>
      </w:pPr>
      <w:r w:rsidRPr="00E05EAF">
        <w:rPr>
          <w:rFonts w:ascii="Arial" w:hAnsi="Arial" w:cs="Arial"/>
          <w:sz w:val="24"/>
          <w:szCs w:val="24"/>
        </w:rPr>
        <w:t>As per the PESTLE analysis, IKEA needs to remain adaptable, innovative, and sustainable in its approach to business. IKEA can navigate challenges, maintain its market position, and continue to be a leader in the furniture retail industry by leveraging technology, improving inventory management, and prioritizing customer needs. Additionally, reinforcing its commitment to sustainability and responsible practices will bolster the company's reputation and appeal to environmentally conscious consumers. Moving forward, IKEA's success in an ever-changing market depends on a comprehensive understanding of the political, economic, social, technological, environmental, and the legal landscape.</w:t>
      </w:r>
    </w:p>
    <w:p w14:paraId="41F1914C" w14:textId="77777777" w:rsidR="00E05EAF" w:rsidRDefault="00E05EAF" w:rsidP="005F22BA">
      <w:pPr>
        <w:rPr>
          <w:rFonts w:ascii="Arial" w:hAnsi="Arial" w:cs="Arial"/>
          <w:sz w:val="24"/>
          <w:szCs w:val="24"/>
        </w:rPr>
      </w:pPr>
    </w:p>
    <w:p w14:paraId="09D1FEC2" w14:textId="1EE65401" w:rsidR="004D36F0" w:rsidRDefault="004D36F0" w:rsidP="005F22BA">
      <w:pPr>
        <w:rPr>
          <w:rFonts w:ascii="Arial" w:hAnsi="Arial" w:cs="Arial"/>
          <w:b/>
          <w:bCs/>
          <w:sz w:val="28"/>
          <w:szCs w:val="28"/>
        </w:rPr>
      </w:pPr>
      <w:r w:rsidRPr="004D36F0">
        <w:rPr>
          <w:rFonts w:ascii="Arial" w:hAnsi="Arial" w:cs="Arial"/>
          <w:b/>
          <w:bCs/>
          <w:sz w:val="28"/>
          <w:szCs w:val="28"/>
        </w:rPr>
        <w:t>3.2 I</w:t>
      </w:r>
      <w:r w:rsidR="001F4C33">
        <w:rPr>
          <w:rFonts w:ascii="Arial" w:hAnsi="Arial" w:cs="Arial"/>
          <w:b/>
          <w:bCs/>
          <w:sz w:val="28"/>
          <w:szCs w:val="28"/>
        </w:rPr>
        <w:t>nternal Analysis</w:t>
      </w:r>
    </w:p>
    <w:p w14:paraId="70C70AAC" w14:textId="7FA675E6" w:rsidR="009C3193" w:rsidRDefault="009C3193" w:rsidP="005F22BA">
      <w:pPr>
        <w:rPr>
          <w:rFonts w:ascii="Arial" w:hAnsi="Arial" w:cs="Arial"/>
          <w:sz w:val="24"/>
          <w:szCs w:val="24"/>
        </w:rPr>
      </w:pPr>
      <w:r w:rsidRPr="009C3193">
        <w:rPr>
          <w:rFonts w:ascii="Arial" w:hAnsi="Arial" w:cs="Arial"/>
          <w:sz w:val="24"/>
          <w:szCs w:val="24"/>
        </w:rPr>
        <w:t xml:space="preserve">Internal analysis </w:t>
      </w:r>
      <w:r w:rsidR="00D57FD9">
        <w:rPr>
          <w:rFonts w:ascii="Arial" w:hAnsi="Arial" w:cs="Arial"/>
          <w:sz w:val="24"/>
          <w:szCs w:val="24"/>
        </w:rPr>
        <w:t>can be performed by</w:t>
      </w:r>
      <w:r w:rsidRPr="009C3193">
        <w:rPr>
          <w:rFonts w:ascii="Arial" w:hAnsi="Arial" w:cs="Arial"/>
          <w:sz w:val="24"/>
          <w:szCs w:val="24"/>
        </w:rPr>
        <w:t xml:space="preserve"> </w:t>
      </w:r>
      <w:r w:rsidR="00D57FD9" w:rsidRPr="009C3193">
        <w:rPr>
          <w:rFonts w:ascii="Arial" w:hAnsi="Arial" w:cs="Arial"/>
          <w:sz w:val="24"/>
          <w:szCs w:val="24"/>
        </w:rPr>
        <w:t>analys</w:t>
      </w:r>
      <w:r w:rsidR="00D57FD9">
        <w:rPr>
          <w:rFonts w:ascii="Arial" w:hAnsi="Arial" w:cs="Arial"/>
          <w:sz w:val="24"/>
          <w:szCs w:val="24"/>
        </w:rPr>
        <w:t>ing</w:t>
      </w:r>
      <w:r w:rsidRPr="009C3193">
        <w:rPr>
          <w:rFonts w:ascii="Arial" w:hAnsi="Arial" w:cs="Arial"/>
          <w:sz w:val="24"/>
          <w:szCs w:val="24"/>
        </w:rPr>
        <w:t xml:space="preserve"> of the micro environment</w:t>
      </w:r>
      <w:r>
        <w:rPr>
          <w:rFonts w:ascii="Arial" w:hAnsi="Arial" w:cs="Arial"/>
          <w:sz w:val="24"/>
          <w:szCs w:val="24"/>
        </w:rPr>
        <w:t>. The nearby environment</w:t>
      </w:r>
      <w:r w:rsidR="00AF7770">
        <w:rPr>
          <w:rFonts w:ascii="Arial" w:hAnsi="Arial" w:cs="Arial"/>
          <w:sz w:val="24"/>
          <w:szCs w:val="24"/>
        </w:rPr>
        <w:t>,</w:t>
      </w:r>
      <w:r>
        <w:rPr>
          <w:rFonts w:ascii="Arial" w:hAnsi="Arial" w:cs="Arial"/>
          <w:sz w:val="24"/>
          <w:szCs w:val="24"/>
        </w:rPr>
        <w:t xml:space="preserve"> like competitors, suppliers, customers and the market under which a company operates can be termed as microscopic environment. These factors are controllable but only to some extent. It can directly impact the functioning of an organization</w:t>
      </w:r>
      <w:r w:rsidR="00AF7770">
        <w:rPr>
          <w:rFonts w:ascii="Arial" w:hAnsi="Arial" w:cs="Arial"/>
          <w:sz w:val="24"/>
          <w:szCs w:val="24"/>
        </w:rPr>
        <w:t xml:space="preserve"> </w:t>
      </w:r>
      <w:r w:rsidR="00AF7770" w:rsidRPr="00AF7770">
        <w:rPr>
          <w:rFonts w:ascii="Arial" w:hAnsi="Arial" w:cs="Arial"/>
          <w:sz w:val="24"/>
          <w:szCs w:val="24"/>
        </w:rPr>
        <w:t>(Surbhi, 2020).</w:t>
      </w:r>
    </w:p>
    <w:p w14:paraId="1B7346A1" w14:textId="77777777" w:rsidR="00D57FD9" w:rsidRPr="009C3193" w:rsidRDefault="00D57FD9" w:rsidP="005F22BA">
      <w:pPr>
        <w:rPr>
          <w:rFonts w:ascii="Arial" w:hAnsi="Arial" w:cs="Arial"/>
          <w:sz w:val="24"/>
          <w:szCs w:val="24"/>
        </w:rPr>
      </w:pPr>
    </w:p>
    <w:p w14:paraId="553BDBFD" w14:textId="6F345BEB" w:rsidR="001B1526" w:rsidRDefault="001B1526" w:rsidP="005F22BA">
      <w:pPr>
        <w:rPr>
          <w:rFonts w:ascii="Arial" w:hAnsi="Arial" w:cs="Arial"/>
          <w:b/>
          <w:bCs/>
          <w:sz w:val="28"/>
          <w:szCs w:val="28"/>
        </w:rPr>
      </w:pPr>
      <w:r w:rsidRPr="000623F8">
        <w:rPr>
          <w:rFonts w:ascii="Arial" w:hAnsi="Arial" w:cs="Arial"/>
          <w:b/>
          <w:bCs/>
          <w:sz w:val="28"/>
          <w:szCs w:val="28"/>
        </w:rPr>
        <w:t>IKEA Porters 5 Forces Analysis:</w:t>
      </w:r>
    </w:p>
    <w:p w14:paraId="1CD9FEB0" w14:textId="41DEAE94" w:rsidR="00D57FD9" w:rsidRPr="00D57FD9" w:rsidRDefault="00D57FD9" w:rsidP="005F22BA">
      <w:pPr>
        <w:rPr>
          <w:rFonts w:ascii="Arial" w:hAnsi="Arial" w:cs="Arial"/>
          <w:sz w:val="24"/>
          <w:szCs w:val="24"/>
        </w:rPr>
      </w:pPr>
      <w:r w:rsidRPr="00D57FD9">
        <w:rPr>
          <w:rFonts w:ascii="Arial" w:hAnsi="Arial" w:cs="Arial"/>
          <w:sz w:val="24"/>
          <w:szCs w:val="24"/>
        </w:rPr>
        <w:t>To analyse the impact of the micro environment and competitive environment on IKEA, Porters 5 Forces analysis is performed</w:t>
      </w:r>
      <w:r>
        <w:rPr>
          <w:rFonts w:ascii="Arial" w:hAnsi="Arial" w:cs="Arial"/>
          <w:sz w:val="24"/>
          <w:szCs w:val="24"/>
        </w:rPr>
        <w:t>.</w:t>
      </w:r>
    </w:p>
    <w:p w14:paraId="51734E22" w14:textId="77777777" w:rsidR="00D57FD9" w:rsidRDefault="00D57FD9" w:rsidP="005F22BA">
      <w:pPr>
        <w:rPr>
          <w:rFonts w:ascii="Arial" w:hAnsi="Arial" w:cs="Arial"/>
          <w:b/>
          <w:bCs/>
          <w:sz w:val="28"/>
          <w:szCs w:val="28"/>
        </w:rPr>
      </w:pPr>
    </w:p>
    <w:p w14:paraId="632FD41D" w14:textId="77777777" w:rsidR="00D57FD9" w:rsidRDefault="00D57FD9" w:rsidP="005F22BA">
      <w:pPr>
        <w:rPr>
          <w:rFonts w:ascii="Arial" w:hAnsi="Arial" w:cs="Arial"/>
          <w:b/>
          <w:bCs/>
          <w:sz w:val="28"/>
          <w:szCs w:val="28"/>
        </w:rPr>
      </w:pPr>
    </w:p>
    <w:p w14:paraId="7C585265" w14:textId="4F895933" w:rsidR="001B1526" w:rsidRPr="000623F8" w:rsidRDefault="0030429C" w:rsidP="005F22BA">
      <w:pPr>
        <w:rPr>
          <w:rFonts w:ascii="Arial" w:hAnsi="Arial" w:cs="Arial"/>
          <w:b/>
          <w:bCs/>
          <w:sz w:val="28"/>
          <w:szCs w:val="28"/>
        </w:rPr>
      </w:pPr>
      <w:r w:rsidRPr="000623F8">
        <w:rPr>
          <w:rFonts w:ascii="Arial" w:hAnsi="Arial" w:cs="Arial"/>
          <w:b/>
          <w:bCs/>
          <w:sz w:val="28"/>
          <w:szCs w:val="28"/>
        </w:rPr>
        <w:lastRenderedPageBreak/>
        <w:t>Threat of New Entrants:</w:t>
      </w:r>
    </w:p>
    <w:p w14:paraId="398A8266" w14:textId="4813F701" w:rsidR="007B7240" w:rsidRDefault="00E44C80" w:rsidP="005F22BA">
      <w:pPr>
        <w:rPr>
          <w:rFonts w:ascii="Arial" w:hAnsi="Arial" w:cs="Arial"/>
          <w:sz w:val="24"/>
          <w:szCs w:val="24"/>
        </w:rPr>
      </w:pPr>
      <w:r w:rsidRPr="00E44C80">
        <w:rPr>
          <w:rFonts w:ascii="Arial" w:hAnsi="Arial" w:cs="Arial"/>
          <w:sz w:val="24"/>
          <w:szCs w:val="24"/>
        </w:rPr>
        <w:t>The threat posed by new competitors to IKEA can be categorised as being relatively m</w:t>
      </w:r>
      <w:r w:rsidR="007B7240">
        <w:rPr>
          <w:rFonts w:ascii="Arial" w:hAnsi="Arial" w:cs="Arial"/>
          <w:sz w:val="24"/>
          <w:szCs w:val="24"/>
        </w:rPr>
        <w:t>oderate</w:t>
      </w:r>
      <w:r w:rsidRPr="00E44C80">
        <w:rPr>
          <w:rFonts w:ascii="Arial" w:hAnsi="Arial" w:cs="Arial"/>
          <w:sz w:val="24"/>
          <w:szCs w:val="24"/>
        </w:rPr>
        <w:t xml:space="preserve">. </w:t>
      </w:r>
      <w:r w:rsidR="007B7240">
        <w:rPr>
          <w:rFonts w:ascii="Arial" w:hAnsi="Arial" w:cs="Arial"/>
          <w:sz w:val="24"/>
          <w:szCs w:val="24"/>
        </w:rPr>
        <w:t>The below mentioned factors makes it difficult for new entrants to compete with IKEA</w:t>
      </w:r>
      <w:r w:rsidR="00FA38F0">
        <w:rPr>
          <w:rFonts w:ascii="Arial" w:hAnsi="Arial" w:cs="Arial"/>
          <w:sz w:val="24"/>
          <w:szCs w:val="24"/>
        </w:rPr>
        <w:t>:</w:t>
      </w:r>
    </w:p>
    <w:p w14:paraId="11CF9D98" w14:textId="77777777" w:rsidR="007B3665" w:rsidRPr="004D691E" w:rsidRDefault="00346D22" w:rsidP="007B7240">
      <w:pPr>
        <w:rPr>
          <w:rFonts w:ascii="Arial" w:hAnsi="Arial" w:cs="Arial"/>
          <w:b/>
          <w:bCs/>
          <w:sz w:val="24"/>
          <w:szCs w:val="24"/>
        </w:rPr>
      </w:pPr>
      <w:r w:rsidRPr="004D691E">
        <w:rPr>
          <w:rFonts w:ascii="Arial" w:hAnsi="Arial" w:cs="Arial"/>
          <w:b/>
          <w:bCs/>
          <w:sz w:val="24"/>
          <w:szCs w:val="24"/>
        </w:rPr>
        <w:t>Economies of scale:</w:t>
      </w:r>
    </w:p>
    <w:p w14:paraId="1F9F4605" w14:textId="6667ECD2" w:rsidR="007B3665" w:rsidRDefault="007B3665" w:rsidP="007B7240">
      <w:pPr>
        <w:rPr>
          <w:rFonts w:ascii="Arial" w:hAnsi="Arial" w:cs="Arial"/>
          <w:sz w:val="24"/>
          <w:szCs w:val="24"/>
        </w:rPr>
      </w:pPr>
      <w:r w:rsidRPr="007B3665">
        <w:rPr>
          <w:rFonts w:ascii="Arial" w:hAnsi="Arial" w:cs="Arial"/>
          <w:sz w:val="24"/>
          <w:szCs w:val="24"/>
        </w:rPr>
        <w:t>According to Statista, IKEA was the eighth most valuable retailer in the world in 2022, making it the most valuable furniture retail brand, valued at over 23 billion US dollars. The company has 50 e-commerce markets and 458 physical locations throughout the world.</w:t>
      </w:r>
      <w:r>
        <w:rPr>
          <w:rFonts w:ascii="Arial" w:hAnsi="Arial" w:cs="Arial"/>
          <w:sz w:val="24"/>
          <w:szCs w:val="24"/>
        </w:rPr>
        <w:t xml:space="preserve"> A global revenue of nearly 45 billion euros </w:t>
      </w:r>
      <w:r w:rsidR="00B7360A">
        <w:rPr>
          <w:rFonts w:ascii="Arial" w:hAnsi="Arial" w:cs="Arial"/>
          <w:sz w:val="24"/>
          <w:szCs w:val="24"/>
        </w:rPr>
        <w:t>was generated by the company</w:t>
      </w:r>
      <w:r w:rsidR="004D691E">
        <w:rPr>
          <w:rFonts w:ascii="Arial" w:hAnsi="Arial" w:cs="Arial"/>
          <w:sz w:val="24"/>
          <w:szCs w:val="24"/>
        </w:rPr>
        <w:t xml:space="preserve"> </w:t>
      </w:r>
      <w:r w:rsidR="004D691E" w:rsidRPr="004D691E">
        <w:rPr>
          <w:rFonts w:ascii="Arial" w:hAnsi="Arial" w:cs="Arial"/>
          <w:sz w:val="24"/>
          <w:szCs w:val="24"/>
        </w:rPr>
        <w:t>(Statista, 2022</w:t>
      </w:r>
      <w:r w:rsidR="00CA31FA">
        <w:rPr>
          <w:rFonts w:ascii="Arial" w:hAnsi="Arial" w:cs="Arial"/>
          <w:sz w:val="24"/>
          <w:szCs w:val="24"/>
        </w:rPr>
        <w:t>b</w:t>
      </w:r>
      <w:r w:rsidR="004D691E" w:rsidRPr="004D691E">
        <w:rPr>
          <w:rFonts w:ascii="Arial" w:hAnsi="Arial" w:cs="Arial"/>
          <w:sz w:val="24"/>
          <w:szCs w:val="24"/>
        </w:rPr>
        <w:t>)</w:t>
      </w:r>
      <w:r w:rsidR="00B7360A">
        <w:rPr>
          <w:rFonts w:ascii="Arial" w:hAnsi="Arial" w:cs="Arial"/>
          <w:sz w:val="24"/>
          <w:szCs w:val="24"/>
        </w:rPr>
        <w:t xml:space="preserve">. </w:t>
      </w:r>
      <w:r w:rsidR="004D691E" w:rsidRPr="004D691E">
        <w:rPr>
          <w:rFonts w:ascii="Arial" w:hAnsi="Arial" w:cs="Arial"/>
          <w:sz w:val="24"/>
          <w:szCs w:val="24"/>
        </w:rPr>
        <w:t xml:space="preserve">IKEA's enormous economies of scale make it less vulnerable to </w:t>
      </w:r>
      <w:r w:rsidR="004D691E">
        <w:rPr>
          <w:rFonts w:ascii="Arial" w:hAnsi="Arial" w:cs="Arial"/>
          <w:sz w:val="24"/>
          <w:szCs w:val="24"/>
        </w:rPr>
        <w:t>new entrants in the market</w:t>
      </w:r>
      <w:r w:rsidR="004D691E" w:rsidRPr="004D691E">
        <w:rPr>
          <w:rFonts w:ascii="Arial" w:hAnsi="Arial" w:cs="Arial"/>
          <w:sz w:val="24"/>
          <w:szCs w:val="24"/>
        </w:rPr>
        <w:t>.</w:t>
      </w:r>
    </w:p>
    <w:p w14:paraId="3EE5C43C" w14:textId="57DB4414" w:rsidR="007B7240" w:rsidRPr="007B3665" w:rsidRDefault="00346D22" w:rsidP="007B7240">
      <w:pPr>
        <w:rPr>
          <w:rFonts w:ascii="Arial" w:hAnsi="Arial" w:cs="Arial"/>
          <w:sz w:val="24"/>
          <w:szCs w:val="24"/>
        </w:rPr>
      </w:pPr>
      <w:r>
        <w:rPr>
          <w:rFonts w:ascii="Arial" w:hAnsi="Arial" w:cs="Arial"/>
          <w:b/>
          <w:bCs/>
          <w:sz w:val="24"/>
          <w:szCs w:val="24"/>
        </w:rPr>
        <w:t>B</w:t>
      </w:r>
      <w:r w:rsidR="007B7240" w:rsidRPr="007B7240">
        <w:rPr>
          <w:rFonts w:ascii="Arial" w:hAnsi="Arial" w:cs="Arial"/>
          <w:b/>
          <w:bCs/>
          <w:sz w:val="24"/>
          <w:szCs w:val="24"/>
        </w:rPr>
        <w:t>rand recognition:</w:t>
      </w:r>
    </w:p>
    <w:p w14:paraId="0FA61814" w14:textId="53B3FE60" w:rsidR="007B7240" w:rsidRDefault="007B7240" w:rsidP="007B7240">
      <w:pPr>
        <w:rPr>
          <w:rFonts w:ascii="Arial" w:hAnsi="Arial" w:cs="Arial"/>
          <w:sz w:val="24"/>
          <w:szCs w:val="24"/>
        </w:rPr>
      </w:pPr>
      <w:r w:rsidRPr="005D1C4E">
        <w:rPr>
          <w:rFonts w:ascii="Arial" w:hAnsi="Arial" w:cs="Arial"/>
          <w:sz w:val="24"/>
          <w:szCs w:val="24"/>
        </w:rPr>
        <w:t>Over the years, IKEA has expanded quickly and is now among the biggest furniture merchants in the world. IKEA's brand value was 17.4 billion dollars as of 2022</w:t>
      </w:r>
      <w:r>
        <w:rPr>
          <w:rFonts w:ascii="Arial" w:hAnsi="Arial" w:cs="Arial"/>
          <w:sz w:val="24"/>
          <w:szCs w:val="24"/>
        </w:rPr>
        <w:t xml:space="preserve"> (Faria, 2023)</w:t>
      </w:r>
      <w:r w:rsidRPr="005D1C4E">
        <w:rPr>
          <w:rFonts w:ascii="Arial" w:hAnsi="Arial" w:cs="Arial"/>
          <w:sz w:val="24"/>
          <w:szCs w:val="24"/>
        </w:rPr>
        <w:t>. The business places a lot of emphasis on marketing and advertising initiatives. The company promotes its name through print, TV, and internet advertisements as well as display advertising on hoardings and billboards</w:t>
      </w:r>
      <w:r>
        <w:rPr>
          <w:rFonts w:ascii="Arial" w:hAnsi="Arial" w:cs="Arial"/>
          <w:sz w:val="24"/>
          <w:szCs w:val="24"/>
        </w:rPr>
        <w:t xml:space="preserve"> </w:t>
      </w:r>
      <w:r w:rsidRPr="004B04C2">
        <w:rPr>
          <w:rFonts w:ascii="Arial" w:hAnsi="Arial" w:cs="Arial"/>
          <w:sz w:val="24"/>
          <w:szCs w:val="24"/>
        </w:rPr>
        <w:t>(Dudovskiy, 20</w:t>
      </w:r>
      <w:r>
        <w:rPr>
          <w:rFonts w:ascii="Arial" w:hAnsi="Arial" w:cs="Arial"/>
          <w:sz w:val="24"/>
          <w:szCs w:val="24"/>
        </w:rPr>
        <w:t>22</w:t>
      </w:r>
      <w:r w:rsidR="00280903">
        <w:rPr>
          <w:rFonts w:ascii="Arial" w:hAnsi="Arial" w:cs="Arial"/>
          <w:sz w:val="24"/>
          <w:szCs w:val="24"/>
        </w:rPr>
        <w:t>a</w:t>
      </w:r>
      <w:r w:rsidRPr="004B04C2">
        <w:rPr>
          <w:rFonts w:ascii="Arial" w:hAnsi="Arial" w:cs="Arial"/>
          <w:sz w:val="24"/>
          <w:szCs w:val="24"/>
        </w:rPr>
        <w:t>)</w:t>
      </w:r>
      <w:r w:rsidRPr="005D1C4E">
        <w:rPr>
          <w:rFonts w:ascii="Arial" w:hAnsi="Arial" w:cs="Arial"/>
          <w:sz w:val="24"/>
          <w:szCs w:val="24"/>
        </w:rPr>
        <w:t>.</w:t>
      </w:r>
      <w:r w:rsidR="004C2E33">
        <w:rPr>
          <w:rFonts w:ascii="Arial" w:hAnsi="Arial" w:cs="Arial"/>
          <w:sz w:val="24"/>
          <w:szCs w:val="24"/>
        </w:rPr>
        <w:t xml:space="preserve"> It is difficult for new entrants to spend so much resources in marketing and promotion. </w:t>
      </w:r>
      <w:r w:rsidR="004C2E33" w:rsidRPr="004C2E33">
        <w:rPr>
          <w:rFonts w:ascii="Arial" w:hAnsi="Arial" w:cs="Arial"/>
          <w:sz w:val="24"/>
          <w:szCs w:val="24"/>
        </w:rPr>
        <w:t>Thus, IKEA's branding is not significantly threatened by new competitors.</w:t>
      </w:r>
    </w:p>
    <w:p w14:paraId="357F77A6" w14:textId="77777777" w:rsidR="0079549A" w:rsidRPr="0079549A" w:rsidRDefault="0079549A" w:rsidP="0079549A">
      <w:pPr>
        <w:rPr>
          <w:rFonts w:ascii="Arial" w:hAnsi="Arial" w:cs="Arial"/>
          <w:b/>
          <w:bCs/>
          <w:sz w:val="24"/>
          <w:szCs w:val="24"/>
        </w:rPr>
      </w:pPr>
      <w:r w:rsidRPr="0079549A">
        <w:rPr>
          <w:rFonts w:ascii="Arial" w:hAnsi="Arial" w:cs="Arial"/>
          <w:b/>
          <w:bCs/>
          <w:sz w:val="24"/>
          <w:szCs w:val="24"/>
        </w:rPr>
        <w:t>Innovative Furniture Design:</w:t>
      </w:r>
    </w:p>
    <w:p w14:paraId="7340134A" w14:textId="034C5798" w:rsidR="0079549A" w:rsidRDefault="0079549A" w:rsidP="0079549A">
      <w:pPr>
        <w:rPr>
          <w:rFonts w:ascii="Arial" w:hAnsi="Arial" w:cs="Arial"/>
          <w:sz w:val="24"/>
          <w:szCs w:val="24"/>
        </w:rPr>
      </w:pPr>
      <w:r w:rsidRPr="0079549A">
        <w:rPr>
          <w:rFonts w:ascii="Arial" w:hAnsi="Arial" w:cs="Arial"/>
          <w:sz w:val="24"/>
          <w:szCs w:val="24"/>
        </w:rPr>
        <w:t>In order to free up space in the warehouse and lower the cost of production and delivery, IKEA launched innovative transformations like flat packs (Singh et al., 2021).</w:t>
      </w:r>
      <w:r w:rsidR="009F6C9B">
        <w:rPr>
          <w:rFonts w:ascii="Arial" w:hAnsi="Arial" w:cs="Arial"/>
          <w:sz w:val="24"/>
          <w:szCs w:val="24"/>
        </w:rPr>
        <w:t xml:space="preserve"> IKEA is </w:t>
      </w:r>
      <w:r w:rsidR="003A6657">
        <w:rPr>
          <w:rFonts w:ascii="Arial" w:hAnsi="Arial" w:cs="Arial"/>
          <w:sz w:val="24"/>
          <w:szCs w:val="24"/>
        </w:rPr>
        <w:t xml:space="preserve">considered one of the most innovative </w:t>
      </w:r>
      <w:r w:rsidR="00AB35B9">
        <w:rPr>
          <w:rFonts w:ascii="Arial" w:hAnsi="Arial" w:cs="Arial"/>
          <w:sz w:val="24"/>
          <w:szCs w:val="24"/>
        </w:rPr>
        <w:t>companies</w:t>
      </w:r>
      <w:r w:rsidR="003A6657">
        <w:rPr>
          <w:rFonts w:ascii="Arial" w:hAnsi="Arial" w:cs="Arial"/>
          <w:sz w:val="24"/>
          <w:szCs w:val="24"/>
        </w:rPr>
        <w:t xml:space="preserve"> as it is </w:t>
      </w:r>
      <w:r w:rsidR="009F6C9B">
        <w:rPr>
          <w:rFonts w:ascii="Arial" w:hAnsi="Arial" w:cs="Arial"/>
          <w:sz w:val="24"/>
          <w:szCs w:val="24"/>
        </w:rPr>
        <w:t>constantly evolving and innovating new products</w:t>
      </w:r>
      <w:r w:rsidR="003A6657">
        <w:rPr>
          <w:rFonts w:ascii="Arial" w:hAnsi="Arial" w:cs="Arial"/>
          <w:sz w:val="24"/>
          <w:szCs w:val="24"/>
        </w:rPr>
        <w:t xml:space="preserve"> </w:t>
      </w:r>
      <w:r w:rsidR="003A6657" w:rsidRPr="003A6657">
        <w:rPr>
          <w:rFonts w:ascii="Arial" w:hAnsi="Arial" w:cs="Arial"/>
          <w:sz w:val="24"/>
          <w:szCs w:val="24"/>
        </w:rPr>
        <w:t>(Jakesong, 2021)</w:t>
      </w:r>
      <w:r w:rsidR="009F6C9B">
        <w:rPr>
          <w:rFonts w:ascii="Arial" w:hAnsi="Arial" w:cs="Arial"/>
          <w:sz w:val="24"/>
          <w:szCs w:val="24"/>
        </w:rPr>
        <w:t xml:space="preserve">. Hence, it is difficult for new entrants to compete with IKEA in terms of innovation with </w:t>
      </w:r>
      <w:r w:rsidR="00450B35">
        <w:rPr>
          <w:rFonts w:ascii="Arial" w:hAnsi="Arial" w:cs="Arial"/>
          <w:sz w:val="24"/>
          <w:szCs w:val="24"/>
        </w:rPr>
        <w:t xml:space="preserve">limited </w:t>
      </w:r>
      <w:r w:rsidR="009F6C9B">
        <w:rPr>
          <w:rFonts w:ascii="Arial" w:hAnsi="Arial" w:cs="Arial"/>
          <w:sz w:val="24"/>
          <w:szCs w:val="24"/>
        </w:rPr>
        <w:t>resources.</w:t>
      </w:r>
    </w:p>
    <w:p w14:paraId="63445231" w14:textId="70DCD853" w:rsidR="0030429C" w:rsidRDefault="00E44C80" w:rsidP="005F22BA">
      <w:pPr>
        <w:rPr>
          <w:rFonts w:ascii="Arial" w:hAnsi="Arial" w:cs="Arial"/>
          <w:sz w:val="24"/>
          <w:szCs w:val="24"/>
        </w:rPr>
      </w:pPr>
      <w:r w:rsidRPr="00E44C80">
        <w:rPr>
          <w:rFonts w:ascii="Arial" w:hAnsi="Arial" w:cs="Arial"/>
          <w:sz w:val="24"/>
          <w:szCs w:val="24"/>
        </w:rPr>
        <w:t xml:space="preserve">Even </w:t>
      </w:r>
      <w:r w:rsidR="00450B35">
        <w:rPr>
          <w:rFonts w:ascii="Arial" w:hAnsi="Arial" w:cs="Arial"/>
          <w:sz w:val="24"/>
          <w:szCs w:val="24"/>
        </w:rPr>
        <w:t>though</w:t>
      </w:r>
      <w:r w:rsidRPr="00E44C80">
        <w:rPr>
          <w:rFonts w:ascii="Arial" w:hAnsi="Arial" w:cs="Arial"/>
          <w:sz w:val="24"/>
          <w:szCs w:val="24"/>
        </w:rPr>
        <w:t xml:space="preserve"> IKEA's economies of scale</w:t>
      </w:r>
      <w:r w:rsidR="009F6C9B">
        <w:rPr>
          <w:rFonts w:ascii="Arial" w:hAnsi="Arial" w:cs="Arial"/>
          <w:sz w:val="24"/>
          <w:szCs w:val="24"/>
        </w:rPr>
        <w:t xml:space="preserve">, </w:t>
      </w:r>
      <w:r w:rsidRPr="00E44C80">
        <w:rPr>
          <w:rFonts w:ascii="Arial" w:hAnsi="Arial" w:cs="Arial"/>
          <w:sz w:val="24"/>
          <w:szCs w:val="24"/>
        </w:rPr>
        <w:t>brand recognition</w:t>
      </w:r>
      <w:r w:rsidR="009F6C9B">
        <w:rPr>
          <w:rFonts w:ascii="Arial" w:hAnsi="Arial" w:cs="Arial"/>
          <w:sz w:val="24"/>
          <w:szCs w:val="24"/>
        </w:rPr>
        <w:t>, and innovation</w:t>
      </w:r>
      <w:r w:rsidRPr="00E44C80">
        <w:rPr>
          <w:rFonts w:ascii="Arial" w:hAnsi="Arial" w:cs="Arial"/>
          <w:sz w:val="24"/>
          <w:szCs w:val="24"/>
        </w:rPr>
        <w:t xml:space="preserve"> function as entry hurdles, there are still some elements that can draw new players to the retail market for furniture and home accessories. The growing trend towards </w:t>
      </w:r>
      <w:r w:rsidR="007B7240">
        <w:rPr>
          <w:rFonts w:ascii="Arial" w:hAnsi="Arial" w:cs="Arial"/>
          <w:sz w:val="24"/>
          <w:szCs w:val="24"/>
        </w:rPr>
        <w:t>online</w:t>
      </w:r>
      <w:r w:rsidRPr="00E44C80">
        <w:rPr>
          <w:rFonts w:ascii="Arial" w:hAnsi="Arial" w:cs="Arial"/>
          <w:sz w:val="24"/>
          <w:szCs w:val="24"/>
        </w:rPr>
        <w:t xml:space="preserve"> retail is one likely factor</w:t>
      </w:r>
      <w:r w:rsidR="0022302E">
        <w:rPr>
          <w:rFonts w:ascii="Arial" w:hAnsi="Arial" w:cs="Arial"/>
          <w:sz w:val="24"/>
          <w:szCs w:val="24"/>
        </w:rPr>
        <w:t xml:space="preserve"> (Hivelr, 2023)</w:t>
      </w:r>
      <w:r w:rsidRPr="00E44C80">
        <w:rPr>
          <w:rFonts w:ascii="Arial" w:hAnsi="Arial" w:cs="Arial"/>
          <w:sz w:val="24"/>
          <w:szCs w:val="24"/>
        </w:rPr>
        <w:t>. It is getting simpler for new entrants to develop an online presence and compete with major brick-and-mortar retailers as e-commerce continues to rise</w:t>
      </w:r>
      <w:r w:rsidR="00143250">
        <w:rPr>
          <w:rFonts w:ascii="Arial" w:hAnsi="Arial" w:cs="Arial"/>
          <w:sz w:val="24"/>
          <w:szCs w:val="24"/>
        </w:rPr>
        <w:t xml:space="preserve"> (Moore, 2022)</w:t>
      </w:r>
      <w:r w:rsidRPr="00E44C80">
        <w:rPr>
          <w:rFonts w:ascii="Arial" w:hAnsi="Arial" w:cs="Arial"/>
          <w:sz w:val="24"/>
          <w:szCs w:val="24"/>
        </w:rPr>
        <w:t>.</w:t>
      </w:r>
    </w:p>
    <w:p w14:paraId="4D3CABB0" w14:textId="77777777" w:rsidR="00A32F41" w:rsidRDefault="00A32F41" w:rsidP="005F22BA">
      <w:pPr>
        <w:rPr>
          <w:rFonts w:ascii="Arial" w:hAnsi="Arial" w:cs="Arial"/>
          <w:sz w:val="24"/>
          <w:szCs w:val="24"/>
        </w:rPr>
      </w:pPr>
    </w:p>
    <w:p w14:paraId="507C480C" w14:textId="7ECE0AA0" w:rsidR="00A32F41" w:rsidRPr="000623F8" w:rsidRDefault="00A32F41" w:rsidP="005F22BA">
      <w:pPr>
        <w:rPr>
          <w:rFonts w:ascii="Arial" w:hAnsi="Arial" w:cs="Arial"/>
          <w:b/>
          <w:bCs/>
          <w:sz w:val="28"/>
          <w:szCs w:val="28"/>
        </w:rPr>
      </w:pPr>
      <w:r w:rsidRPr="000623F8">
        <w:rPr>
          <w:rFonts w:ascii="Arial" w:hAnsi="Arial" w:cs="Arial"/>
          <w:b/>
          <w:bCs/>
          <w:sz w:val="28"/>
          <w:szCs w:val="28"/>
        </w:rPr>
        <w:t>Threat of Substitutes:</w:t>
      </w:r>
    </w:p>
    <w:p w14:paraId="6A9D582F" w14:textId="1BD631F2" w:rsidR="0017154F" w:rsidRDefault="0017154F" w:rsidP="005F22BA">
      <w:pPr>
        <w:rPr>
          <w:rFonts w:ascii="Arial" w:hAnsi="Arial" w:cs="Arial"/>
          <w:sz w:val="24"/>
          <w:szCs w:val="24"/>
        </w:rPr>
      </w:pPr>
      <w:r w:rsidRPr="0017154F">
        <w:rPr>
          <w:rFonts w:ascii="Arial" w:hAnsi="Arial" w:cs="Arial"/>
          <w:sz w:val="24"/>
          <w:szCs w:val="24"/>
        </w:rPr>
        <w:t>As of 2023, the threat of substitutes for IKEA can be considered moderate to high.</w:t>
      </w:r>
      <w:r w:rsidR="00E27DF9">
        <w:rPr>
          <w:rFonts w:ascii="Arial" w:hAnsi="Arial" w:cs="Arial"/>
          <w:sz w:val="24"/>
          <w:szCs w:val="24"/>
        </w:rPr>
        <w:t xml:space="preserve"> </w:t>
      </w:r>
    </w:p>
    <w:p w14:paraId="4C6D678F" w14:textId="60AC6018" w:rsidR="00E27DF9" w:rsidRPr="00644E4A" w:rsidRDefault="00E27DF9" w:rsidP="005F22BA">
      <w:pPr>
        <w:rPr>
          <w:rFonts w:ascii="Arial" w:hAnsi="Arial" w:cs="Arial"/>
          <w:b/>
          <w:bCs/>
          <w:sz w:val="24"/>
          <w:szCs w:val="24"/>
        </w:rPr>
      </w:pPr>
      <w:r w:rsidRPr="00644E4A">
        <w:rPr>
          <w:rFonts w:ascii="Arial" w:hAnsi="Arial" w:cs="Arial"/>
          <w:b/>
          <w:bCs/>
          <w:sz w:val="24"/>
          <w:szCs w:val="24"/>
        </w:rPr>
        <w:t xml:space="preserve">Presence of Alternatives: </w:t>
      </w:r>
    </w:p>
    <w:p w14:paraId="4F779AE9" w14:textId="516C75F3" w:rsidR="00DF3707" w:rsidRDefault="00DF3707" w:rsidP="005F22BA">
      <w:pPr>
        <w:rPr>
          <w:rFonts w:ascii="Arial" w:hAnsi="Arial" w:cs="Arial"/>
          <w:sz w:val="24"/>
          <w:szCs w:val="24"/>
        </w:rPr>
      </w:pPr>
      <w:r w:rsidRPr="00DF3707">
        <w:rPr>
          <w:rFonts w:ascii="Arial" w:hAnsi="Arial" w:cs="Arial"/>
          <w:sz w:val="24"/>
          <w:szCs w:val="24"/>
        </w:rPr>
        <w:t>Ikea-style furniture and home decor alternatives can be ordered online from Amazon, Walmart, Wayfair and more. These stores carry designs that are comparable to the Toftlund, Poang, Billy, and other popular styles from Ikea</w:t>
      </w:r>
      <w:r w:rsidR="00412544">
        <w:rPr>
          <w:rFonts w:ascii="Arial" w:hAnsi="Arial" w:cs="Arial"/>
          <w:sz w:val="24"/>
          <w:szCs w:val="24"/>
        </w:rPr>
        <w:t xml:space="preserve"> (Lehmann, 2022)</w:t>
      </w:r>
      <w:r w:rsidRPr="00DF3707">
        <w:rPr>
          <w:rFonts w:ascii="Arial" w:hAnsi="Arial" w:cs="Arial"/>
          <w:sz w:val="24"/>
          <w:szCs w:val="24"/>
        </w:rPr>
        <w:t>.</w:t>
      </w:r>
    </w:p>
    <w:p w14:paraId="0B89DFF0" w14:textId="162E90E6" w:rsidR="00356C75" w:rsidRDefault="00356C75" w:rsidP="005F22BA">
      <w:pPr>
        <w:rPr>
          <w:rFonts w:ascii="Arial" w:hAnsi="Arial" w:cs="Arial"/>
          <w:b/>
          <w:bCs/>
          <w:sz w:val="24"/>
          <w:szCs w:val="24"/>
        </w:rPr>
      </w:pPr>
      <w:r w:rsidRPr="005822A1">
        <w:rPr>
          <w:rFonts w:ascii="Arial" w:hAnsi="Arial" w:cs="Arial"/>
          <w:b/>
          <w:bCs/>
          <w:sz w:val="24"/>
          <w:szCs w:val="24"/>
        </w:rPr>
        <w:lastRenderedPageBreak/>
        <w:t>Preowned Furniture as a Substitute:</w:t>
      </w:r>
    </w:p>
    <w:p w14:paraId="712A3E27" w14:textId="4629B3E4" w:rsidR="005822A1" w:rsidRDefault="005822A1" w:rsidP="005F22BA">
      <w:pPr>
        <w:rPr>
          <w:rFonts w:ascii="Arial" w:hAnsi="Arial" w:cs="Arial"/>
          <w:sz w:val="24"/>
          <w:szCs w:val="24"/>
        </w:rPr>
      </w:pPr>
      <w:r w:rsidRPr="005822A1">
        <w:rPr>
          <w:rFonts w:ascii="Arial" w:hAnsi="Arial" w:cs="Arial"/>
          <w:sz w:val="24"/>
          <w:szCs w:val="24"/>
        </w:rPr>
        <w:t>The furniture preowned sector could generate $16.6 billion in sales by 2025, up 70% from 2018, according to analysts at</w:t>
      </w:r>
      <w:r>
        <w:rPr>
          <w:rFonts w:ascii="Arial" w:hAnsi="Arial" w:cs="Arial"/>
          <w:sz w:val="24"/>
          <w:szCs w:val="24"/>
        </w:rPr>
        <w:t xml:space="preserve"> Kaiyo, </w:t>
      </w:r>
      <w:r w:rsidRPr="005822A1">
        <w:rPr>
          <w:rFonts w:ascii="Arial" w:hAnsi="Arial" w:cs="Arial"/>
          <w:sz w:val="24"/>
          <w:szCs w:val="24"/>
        </w:rPr>
        <w:t>an online marketplace that resells pre-owned furniture</w:t>
      </w:r>
      <w:r w:rsidR="009C1210">
        <w:rPr>
          <w:rFonts w:ascii="Arial" w:hAnsi="Arial" w:cs="Arial"/>
          <w:sz w:val="24"/>
          <w:szCs w:val="24"/>
        </w:rPr>
        <w:t xml:space="preserve"> (Crawford, 2021)</w:t>
      </w:r>
      <w:r w:rsidRPr="005822A1">
        <w:rPr>
          <w:rFonts w:ascii="Arial" w:hAnsi="Arial" w:cs="Arial"/>
          <w:sz w:val="24"/>
          <w:szCs w:val="24"/>
        </w:rPr>
        <w:t>.</w:t>
      </w:r>
      <w:r>
        <w:rPr>
          <w:rFonts w:ascii="Arial" w:hAnsi="Arial" w:cs="Arial"/>
          <w:sz w:val="24"/>
          <w:szCs w:val="24"/>
        </w:rPr>
        <w:t xml:space="preserve"> </w:t>
      </w:r>
      <w:r w:rsidR="00FD4063" w:rsidRPr="00FD4063">
        <w:rPr>
          <w:rFonts w:ascii="Arial" w:hAnsi="Arial" w:cs="Arial"/>
          <w:sz w:val="24"/>
          <w:szCs w:val="24"/>
        </w:rPr>
        <w:t>The idea of used or second-hand furniture is another factor that adds to the threat of substitutes. More customers are considering purchasing used furniture or re</w:t>
      </w:r>
      <w:r w:rsidR="00FD4063">
        <w:rPr>
          <w:rFonts w:ascii="Arial" w:hAnsi="Arial" w:cs="Arial"/>
          <w:sz w:val="24"/>
          <w:szCs w:val="24"/>
        </w:rPr>
        <w:t>purposing</w:t>
      </w:r>
      <w:r w:rsidR="00FD4063" w:rsidRPr="00FD4063">
        <w:rPr>
          <w:rFonts w:ascii="Arial" w:hAnsi="Arial" w:cs="Arial"/>
          <w:sz w:val="24"/>
          <w:szCs w:val="24"/>
        </w:rPr>
        <w:t xml:space="preserve"> existing pieces as sustainability becomes more important.</w:t>
      </w:r>
      <w:r w:rsidR="00FD4063">
        <w:rPr>
          <w:rFonts w:ascii="Arial" w:hAnsi="Arial" w:cs="Arial"/>
          <w:sz w:val="24"/>
          <w:szCs w:val="24"/>
        </w:rPr>
        <w:t xml:space="preserve"> </w:t>
      </w:r>
      <w:r w:rsidR="00FD4063" w:rsidRPr="00FD4063">
        <w:rPr>
          <w:rFonts w:ascii="Arial" w:hAnsi="Arial" w:cs="Arial"/>
          <w:sz w:val="24"/>
          <w:szCs w:val="24"/>
        </w:rPr>
        <w:t>This trend allows customers to find</w:t>
      </w:r>
      <w:r w:rsidR="00FD4063">
        <w:rPr>
          <w:rFonts w:ascii="Arial" w:hAnsi="Arial" w:cs="Arial"/>
          <w:sz w:val="24"/>
          <w:szCs w:val="24"/>
        </w:rPr>
        <w:t xml:space="preserve"> </w:t>
      </w:r>
      <w:r w:rsidR="00FD4063" w:rsidRPr="00FD4063">
        <w:rPr>
          <w:rFonts w:ascii="Arial" w:hAnsi="Arial" w:cs="Arial"/>
          <w:sz w:val="24"/>
          <w:szCs w:val="24"/>
        </w:rPr>
        <w:t>more cost-effective options while also having less of an impact on the environment</w:t>
      </w:r>
      <w:r w:rsidR="00CD0B47">
        <w:rPr>
          <w:rFonts w:ascii="Arial" w:hAnsi="Arial" w:cs="Arial"/>
          <w:sz w:val="24"/>
          <w:szCs w:val="24"/>
        </w:rPr>
        <w:t xml:space="preserve"> </w:t>
      </w:r>
      <w:r w:rsidR="00CD0B47" w:rsidRPr="00CD0B47">
        <w:rPr>
          <w:rFonts w:ascii="Arial" w:hAnsi="Arial" w:cs="Arial"/>
          <w:sz w:val="24"/>
          <w:szCs w:val="24"/>
        </w:rPr>
        <w:t>(Young, 2022)</w:t>
      </w:r>
      <w:r w:rsidR="00FD4063" w:rsidRPr="00FD4063">
        <w:rPr>
          <w:rFonts w:ascii="Arial" w:hAnsi="Arial" w:cs="Arial"/>
          <w:sz w:val="24"/>
          <w:szCs w:val="24"/>
        </w:rPr>
        <w:t>.</w:t>
      </w:r>
    </w:p>
    <w:p w14:paraId="342C4FB3" w14:textId="347BC6E4" w:rsidR="00356C75" w:rsidRDefault="00356C75" w:rsidP="005F22BA">
      <w:pPr>
        <w:rPr>
          <w:rFonts w:ascii="Arial" w:hAnsi="Arial" w:cs="Arial"/>
          <w:sz w:val="24"/>
          <w:szCs w:val="24"/>
        </w:rPr>
      </w:pPr>
      <w:r>
        <w:rPr>
          <w:rFonts w:ascii="Arial" w:hAnsi="Arial" w:cs="Arial"/>
          <w:sz w:val="24"/>
          <w:szCs w:val="24"/>
        </w:rPr>
        <w:t xml:space="preserve"> </w:t>
      </w:r>
    </w:p>
    <w:p w14:paraId="1E02311F" w14:textId="77777777" w:rsidR="004D36F0" w:rsidRDefault="004D36F0" w:rsidP="005F22BA">
      <w:pPr>
        <w:rPr>
          <w:rFonts w:ascii="Arial" w:hAnsi="Arial" w:cs="Arial"/>
          <w:b/>
          <w:bCs/>
          <w:sz w:val="28"/>
          <w:szCs w:val="28"/>
        </w:rPr>
      </w:pPr>
    </w:p>
    <w:p w14:paraId="541DF1E8" w14:textId="36921A28" w:rsidR="00E27DF9" w:rsidRPr="000623F8" w:rsidRDefault="00FC665E" w:rsidP="005F22BA">
      <w:pPr>
        <w:rPr>
          <w:rFonts w:ascii="Arial" w:hAnsi="Arial" w:cs="Arial"/>
          <w:b/>
          <w:bCs/>
          <w:sz w:val="28"/>
          <w:szCs w:val="28"/>
        </w:rPr>
      </w:pPr>
      <w:r w:rsidRPr="000623F8">
        <w:rPr>
          <w:rFonts w:ascii="Arial" w:hAnsi="Arial" w:cs="Arial"/>
          <w:b/>
          <w:bCs/>
          <w:sz w:val="28"/>
          <w:szCs w:val="28"/>
        </w:rPr>
        <w:t>Bargaining Power of Buyers:</w:t>
      </w:r>
    </w:p>
    <w:p w14:paraId="34B61FEB" w14:textId="36D16A86" w:rsidR="00FC665E" w:rsidRDefault="00800406" w:rsidP="005F22BA">
      <w:pPr>
        <w:rPr>
          <w:rFonts w:ascii="Arial" w:hAnsi="Arial" w:cs="Arial"/>
          <w:sz w:val="24"/>
          <w:szCs w:val="24"/>
        </w:rPr>
      </w:pPr>
      <w:r w:rsidRPr="00800406">
        <w:rPr>
          <w:rFonts w:ascii="Arial" w:hAnsi="Arial" w:cs="Arial"/>
          <w:sz w:val="24"/>
          <w:szCs w:val="24"/>
        </w:rPr>
        <w:t>The level of bargaining power of buyers for IKEA can be considered relatively high</w:t>
      </w:r>
      <w:r>
        <w:rPr>
          <w:rFonts w:ascii="Arial" w:hAnsi="Arial" w:cs="Arial"/>
          <w:sz w:val="24"/>
          <w:szCs w:val="24"/>
        </w:rPr>
        <w:t xml:space="preserve"> </w:t>
      </w:r>
      <w:r w:rsidRPr="00800406">
        <w:rPr>
          <w:rFonts w:ascii="Arial" w:hAnsi="Arial" w:cs="Arial"/>
          <w:sz w:val="24"/>
          <w:szCs w:val="24"/>
        </w:rPr>
        <w:t>due to the abundance of options available</w:t>
      </w:r>
      <w:r w:rsidR="00206B5E">
        <w:rPr>
          <w:rFonts w:ascii="Arial" w:hAnsi="Arial" w:cs="Arial"/>
          <w:sz w:val="24"/>
          <w:szCs w:val="24"/>
        </w:rPr>
        <w:t xml:space="preserve"> </w:t>
      </w:r>
      <w:r w:rsidR="00206B5E" w:rsidRPr="00206B5E">
        <w:rPr>
          <w:rFonts w:ascii="Arial" w:hAnsi="Arial" w:cs="Arial"/>
          <w:sz w:val="24"/>
          <w:szCs w:val="24"/>
        </w:rPr>
        <w:t>(Medlock, 2021)</w:t>
      </w:r>
      <w:r w:rsidRPr="00800406">
        <w:rPr>
          <w:rFonts w:ascii="Arial" w:hAnsi="Arial" w:cs="Arial"/>
          <w:sz w:val="24"/>
          <w:szCs w:val="24"/>
        </w:rPr>
        <w:t>.</w:t>
      </w:r>
      <w:r>
        <w:rPr>
          <w:rFonts w:ascii="Arial" w:hAnsi="Arial" w:cs="Arial"/>
          <w:sz w:val="24"/>
          <w:szCs w:val="24"/>
        </w:rPr>
        <w:t xml:space="preserve"> </w:t>
      </w:r>
      <w:r w:rsidRPr="00800406">
        <w:rPr>
          <w:rFonts w:ascii="Arial" w:hAnsi="Arial" w:cs="Arial"/>
          <w:sz w:val="24"/>
          <w:szCs w:val="24"/>
        </w:rPr>
        <w:t>This empowers them to seek better value for their money and easily switch to alternative brands or retailers if they find similar products elsewhere at a more favourable price or with better service.</w:t>
      </w:r>
    </w:p>
    <w:p w14:paraId="4DC64763" w14:textId="35FE8127" w:rsidR="0071019B" w:rsidRDefault="0071019B" w:rsidP="005F22BA">
      <w:pPr>
        <w:rPr>
          <w:rFonts w:ascii="Arial" w:hAnsi="Arial" w:cs="Arial"/>
          <w:sz w:val="24"/>
          <w:szCs w:val="24"/>
        </w:rPr>
      </w:pPr>
      <w:r>
        <w:rPr>
          <w:rFonts w:ascii="Arial" w:hAnsi="Arial" w:cs="Arial"/>
          <w:sz w:val="24"/>
          <w:szCs w:val="24"/>
        </w:rPr>
        <w:t>Below are some of IKEA’s drawback that leads to high bargaining power of buyers and can make them switch to alternate brands.</w:t>
      </w:r>
    </w:p>
    <w:p w14:paraId="7A2D9372" w14:textId="77777777" w:rsidR="0071019B" w:rsidRPr="0071019B" w:rsidRDefault="0071019B" w:rsidP="0071019B">
      <w:pPr>
        <w:rPr>
          <w:rFonts w:ascii="Arial" w:hAnsi="Arial" w:cs="Arial"/>
          <w:b/>
          <w:bCs/>
          <w:sz w:val="24"/>
          <w:szCs w:val="24"/>
        </w:rPr>
      </w:pPr>
      <w:r w:rsidRPr="0071019B">
        <w:rPr>
          <w:rFonts w:ascii="Arial" w:hAnsi="Arial" w:cs="Arial"/>
          <w:b/>
          <w:bCs/>
          <w:sz w:val="24"/>
          <w:szCs w:val="24"/>
        </w:rPr>
        <w:t>Poor Services:</w:t>
      </w:r>
    </w:p>
    <w:p w14:paraId="417E768C" w14:textId="77777777" w:rsidR="0071019B" w:rsidRDefault="0071019B" w:rsidP="0071019B">
      <w:pPr>
        <w:rPr>
          <w:rFonts w:ascii="Arial" w:hAnsi="Arial" w:cs="Arial"/>
          <w:sz w:val="24"/>
          <w:szCs w:val="24"/>
        </w:rPr>
      </w:pPr>
      <w:r w:rsidRPr="00B36FA6">
        <w:rPr>
          <w:rFonts w:ascii="Arial" w:hAnsi="Arial" w:cs="Arial"/>
          <w:sz w:val="24"/>
          <w:szCs w:val="24"/>
        </w:rPr>
        <w:t>Customers upset that their goods did not arrive on time or were damaged have given IKEA 90% negative ratings in 2020.</w:t>
      </w:r>
      <w:r>
        <w:rPr>
          <w:rFonts w:ascii="Arial" w:hAnsi="Arial" w:cs="Arial"/>
          <w:sz w:val="24"/>
          <w:szCs w:val="24"/>
        </w:rPr>
        <w:t xml:space="preserve"> </w:t>
      </w:r>
      <w:r w:rsidRPr="009D07BD">
        <w:rPr>
          <w:rFonts w:ascii="Arial" w:hAnsi="Arial" w:cs="Arial"/>
          <w:sz w:val="24"/>
          <w:szCs w:val="24"/>
        </w:rPr>
        <w:t xml:space="preserve">Disgruntled customers </w:t>
      </w:r>
      <w:r>
        <w:rPr>
          <w:rFonts w:ascii="Arial" w:hAnsi="Arial" w:cs="Arial"/>
          <w:sz w:val="24"/>
          <w:szCs w:val="24"/>
        </w:rPr>
        <w:t>criticised</w:t>
      </w:r>
      <w:r w:rsidRPr="009D07BD">
        <w:rPr>
          <w:rFonts w:ascii="Arial" w:hAnsi="Arial" w:cs="Arial"/>
          <w:sz w:val="24"/>
          <w:szCs w:val="24"/>
        </w:rPr>
        <w:t xml:space="preserve"> the retailer in hundreds of scathing reviews </w:t>
      </w:r>
      <w:r>
        <w:rPr>
          <w:rFonts w:ascii="Arial" w:hAnsi="Arial" w:cs="Arial"/>
          <w:sz w:val="24"/>
          <w:szCs w:val="24"/>
        </w:rPr>
        <w:t>posted</w:t>
      </w:r>
      <w:r w:rsidRPr="009D07BD">
        <w:rPr>
          <w:rFonts w:ascii="Arial" w:hAnsi="Arial" w:cs="Arial"/>
          <w:sz w:val="24"/>
          <w:szCs w:val="24"/>
        </w:rPr>
        <w:t xml:space="preserve"> on the feedback site Trustpilot</w:t>
      </w:r>
      <w:r>
        <w:rPr>
          <w:rFonts w:ascii="Arial" w:hAnsi="Arial" w:cs="Arial"/>
          <w:sz w:val="24"/>
          <w:szCs w:val="24"/>
        </w:rPr>
        <w:t xml:space="preserve">. </w:t>
      </w:r>
      <w:r w:rsidRPr="009D07BD">
        <w:rPr>
          <w:rFonts w:ascii="Arial" w:hAnsi="Arial" w:cs="Arial"/>
          <w:sz w:val="24"/>
          <w:szCs w:val="24"/>
        </w:rPr>
        <w:t>In November 2020, 336 out of 373 reviews were</w:t>
      </w:r>
      <w:r>
        <w:rPr>
          <w:rFonts w:ascii="Arial" w:hAnsi="Arial" w:cs="Arial"/>
          <w:sz w:val="24"/>
          <w:szCs w:val="24"/>
        </w:rPr>
        <w:t xml:space="preserve"> rated as</w:t>
      </w:r>
      <w:r w:rsidRPr="009D07BD">
        <w:rPr>
          <w:rFonts w:ascii="Arial" w:hAnsi="Arial" w:cs="Arial"/>
          <w:sz w:val="24"/>
          <w:szCs w:val="24"/>
        </w:rPr>
        <w:t xml:space="preserve"> 'bad', with customers angry about deliveries not showing up, despite often paying an </w:t>
      </w:r>
      <w:r>
        <w:rPr>
          <w:rFonts w:ascii="Arial" w:hAnsi="Arial" w:cs="Arial"/>
          <w:sz w:val="24"/>
          <w:szCs w:val="24"/>
        </w:rPr>
        <w:t>additional</w:t>
      </w:r>
      <w:r w:rsidRPr="009D07BD">
        <w:rPr>
          <w:rFonts w:ascii="Arial" w:hAnsi="Arial" w:cs="Arial"/>
          <w:sz w:val="24"/>
          <w:szCs w:val="24"/>
        </w:rPr>
        <w:t xml:space="preserve"> £40 for allocated delivery slots</w:t>
      </w:r>
      <w:r>
        <w:rPr>
          <w:rFonts w:ascii="Arial" w:hAnsi="Arial" w:cs="Arial"/>
          <w:sz w:val="24"/>
          <w:szCs w:val="24"/>
        </w:rPr>
        <w:t xml:space="preserve"> </w:t>
      </w:r>
      <w:r w:rsidRPr="00DD4703">
        <w:rPr>
          <w:rFonts w:ascii="Arial" w:hAnsi="Arial" w:cs="Arial"/>
          <w:sz w:val="24"/>
          <w:szCs w:val="24"/>
        </w:rPr>
        <w:t>(Johnston, 2020)</w:t>
      </w:r>
      <w:r w:rsidRPr="009D07BD">
        <w:rPr>
          <w:rFonts w:ascii="Arial" w:hAnsi="Arial" w:cs="Arial"/>
          <w:sz w:val="24"/>
          <w:szCs w:val="24"/>
        </w:rPr>
        <w:t>.</w:t>
      </w:r>
    </w:p>
    <w:p w14:paraId="2B96B5B2" w14:textId="77777777" w:rsidR="0071019B" w:rsidRPr="0071019B" w:rsidRDefault="0071019B" w:rsidP="0071019B">
      <w:pPr>
        <w:rPr>
          <w:rFonts w:ascii="Arial" w:hAnsi="Arial" w:cs="Arial"/>
          <w:b/>
          <w:bCs/>
          <w:sz w:val="24"/>
          <w:szCs w:val="24"/>
        </w:rPr>
      </w:pPr>
      <w:r w:rsidRPr="0071019B">
        <w:rPr>
          <w:rFonts w:ascii="Arial" w:hAnsi="Arial" w:cs="Arial"/>
          <w:b/>
          <w:bCs/>
          <w:sz w:val="24"/>
          <w:szCs w:val="24"/>
        </w:rPr>
        <w:t>Product Quality Issue:</w:t>
      </w:r>
    </w:p>
    <w:p w14:paraId="4FC54987" w14:textId="77777777" w:rsidR="0071019B" w:rsidRDefault="0071019B" w:rsidP="0071019B">
      <w:pPr>
        <w:rPr>
          <w:rFonts w:ascii="Arial" w:hAnsi="Arial" w:cs="Arial"/>
          <w:sz w:val="24"/>
          <w:szCs w:val="24"/>
        </w:rPr>
      </w:pPr>
      <w:r w:rsidRPr="00DE5EDF">
        <w:rPr>
          <w:rFonts w:ascii="Arial" w:hAnsi="Arial" w:cs="Arial"/>
          <w:sz w:val="24"/>
          <w:szCs w:val="24"/>
        </w:rPr>
        <w:t>IKEA sells certain items that are of poor quality</w:t>
      </w:r>
      <w:r>
        <w:rPr>
          <w:rFonts w:ascii="Arial" w:hAnsi="Arial" w:cs="Arial"/>
          <w:sz w:val="24"/>
          <w:szCs w:val="24"/>
        </w:rPr>
        <w:t xml:space="preserve">, though at a cheap price. </w:t>
      </w:r>
      <w:r w:rsidRPr="00DE5EDF">
        <w:rPr>
          <w:rFonts w:ascii="Arial" w:hAnsi="Arial" w:cs="Arial"/>
          <w:sz w:val="24"/>
          <w:szCs w:val="24"/>
        </w:rPr>
        <w:t>The company's effort to keep production costs down has had an adverse effect on the output and quality</w:t>
      </w:r>
      <w:r>
        <w:rPr>
          <w:rFonts w:ascii="Arial" w:hAnsi="Arial" w:cs="Arial"/>
          <w:sz w:val="24"/>
          <w:szCs w:val="24"/>
        </w:rPr>
        <w:t xml:space="preserve"> of the final product </w:t>
      </w:r>
      <w:r w:rsidRPr="00777EFB">
        <w:rPr>
          <w:rFonts w:ascii="Arial" w:hAnsi="Arial" w:cs="Arial"/>
          <w:sz w:val="24"/>
          <w:szCs w:val="24"/>
        </w:rPr>
        <w:t>(Hughes, 2021)</w:t>
      </w:r>
      <w:r w:rsidRPr="00DE5EDF">
        <w:rPr>
          <w:rFonts w:ascii="Arial" w:hAnsi="Arial" w:cs="Arial"/>
          <w:sz w:val="24"/>
          <w:szCs w:val="24"/>
        </w:rPr>
        <w:t>.</w:t>
      </w:r>
      <w:r>
        <w:rPr>
          <w:rFonts w:ascii="Arial" w:hAnsi="Arial" w:cs="Arial"/>
          <w:sz w:val="24"/>
          <w:szCs w:val="24"/>
        </w:rPr>
        <w:t xml:space="preserve"> </w:t>
      </w:r>
      <w:r w:rsidRPr="00DE5EDF">
        <w:rPr>
          <w:rFonts w:ascii="Arial" w:hAnsi="Arial" w:cs="Arial"/>
          <w:sz w:val="24"/>
          <w:szCs w:val="24"/>
        </w:rPr>
        <w:t>IKEA particle board furniture, which is then covered in different coloured wood veneers, typically causes the most problems for customers.</w:t>
      </w:r>
      <w:r>
        <w:rPr>
          <w:rFonts w:ascii="Arial" w:hAnsi="Arial" w:cs="Arial"/>
          <w:sz w:val="24"/>
          <w:szCs w:val="24"/>
        </w:rPr>
        <w:t xml:space="preserve"> </w:t>
      </w:r>
      <w:r w:rsidRPr="00DE5EDF">
        <w:rPr>
          <w:rFonts w:ascii="Arial" w:hAnsi="Arial" w:cs="Arial"/>
          <w:sz w:val="24"/>
          <w:szCs w:val="24"/>
        </w:rPr>
        <w:t>While this contributes significantly to each product's affordability, it also increases the likelihood that some products will deteriorate, break, chip, and scrape</w:t>
      </w:r>
      <w:r>
        <w:rPr>
          <w:rFonts w:ascii="Arial" w:hAnsi="Arial" w:cs="Arial"/>
          <w:sz w:val="24"/>
          <w:szCs w:val="24"/>
        </w:rPr>
        <w:t xml:space="preserve"> </w:t>
      </w:r>
      <w:r w:rsidRPr="00DE5EDF">
        <w:rPr>
          <w:rFonts w:ascii="Arial" w:hAnsi="Arial" w:cs="Arial"/>
          <w:sz w:val="24"/>
          <w:szCs w:val="24"/>
        </w:rPr>
        <w:t>(Clark, 2022).</w:t>
      </w:r>
    </w:p>
    <w:p w14:paraId="5EA28E0B" w14:textId="77777777" w:rsidR="0071019B" w:rsidRPr="0071019B" w:rsidRDefault="0071019B" w:rsidP="0071019B">
      <w:pPr>
        <w:rPr>
          <w:rFonts w:ascii="Arial" w:hAnsi="Arial" w:cs="Arial"/>
          <w:b/>
          <w:bCs/>
          <w:sz w:val="24"/>
          <w:szCs w:val="24"/>
        </w:rPr>
      </w:pPr>
      <w:r w:rsidRPr="0071019B">
        <w:rPr>
          <w:rFonts w:ascii="Arial" w:hAnsi="Arial" w:cs="Arial"/>
          <w:b/>
          <w:bCs/>
          <w:sz w:val="24"/>
          <w:szCs w:val="24"/>
        </w:rPr>
        <w:t>Product Shipping Issues:</w:t>
      </w:r>
    </w:p>
    <w:p w14:paraId="1D301936" w14:textId="77777777" w:rsidR="0071019B" w:rsidRDefault="0071019B" w:rsidP="0071019B">
      <w:pPr>
        <w:rPr>
          <w:rFonts w:ascii="Arial" w:hAnsi="Arial" w:cs="Arial"/>
          <w:sz w:val="24"/>
          <w:szCs w:val="24"/>
        </w:rPr>
      </w:pPr>
      <w:r>
        <w:rPr>
          <w:rFonts w:ascii="Arial" w:hAnsi="Arial" w:cs="Arial"/>
          <w:sz w:val="24"/>
          <w:szCs w:val="24"/>
        </w:rPr>
        <w:t xml:space="preserve">One of the biggest issues with IKEA is poor product delivery. </w:t>
      </w:r>
      <w:r w:rsidRPr="005A76F7">
        <w:rPr>
          <w:rFonts w:ascii="Arial" w:hAnsi="Arial" w:cs="Arial"/>
          <w:sz w:val="24"/>
          <w:szCs w:val="24"/>
        </w:rPr>
        <w:t>In some cases,</w:t>
      </w:r>
      <w:r>
        <w:rPr>
          <w:rFonts w:ascii="Arial" w:hAnsi="Arial" w:cs="Arial"/>
          <w:sz w:val="24"/>
          <w:szCs w:val="24"/>
        </w:rPr>
        <w:t xml:space="preserve"> customers</w:t>
      </w:r>
      <w:r w:rsidRPr="005A76F7">
        <w:rPr>
          <w:rFonts w:ascii="Arial" w:hAnsi="Arial" w:cs="Arial"/>
          <w:sz w:val="24"/>
          <w:szCs w:val="24"/>
        </w:rPr>
        <w:t xml:space="preserve"> had to wait for days</w:t>
      </w:r>
      <w:r>
        <w:rPr>
          <w:rFonts w:ascii="Arial" w:hAnsi="Arial" w:cs="Arial"/>
          <w:sz w:val="24"/>
          <w:szCs w:val="24"/>
        </w:rPr>
        <w:t xml:space="preserve"> before receiving their products. As per a report published in CBS News, IKEA’s supply change shortage is one of the main reasons for the shipping delays </w:t>
      </w:r>
      <w:r w:rsidRPr="0031586C">
        <w:rPr>
          <w:rFonts w:ascii="Arial" w:hAnsi="Arial" w:cs="Arial"/>
          <w:sz w:val="24"/>
          <w:szCs w:val="24"/>
        </w:rPr>
        <w:t>(L</w:t>
      </w:r>
      <w:r>
        <w:rPr>
          <w:rFonts w:ascii="Arial" w:hAnsi="Arial" w:cs="Arial"/>
          <w:sz w:val="24"/>
          <w:szCs w:val="24"/>
        </w:rPr>
        <w:t>ayne</w:t>
      </w:r>
      <w:r w:rsidRPr="0031586C">
        <w:rPr>
          <w:rFonts w:ascii="Arial" w:hAnsi="Arial" w:cs="Arial"/>
          <w:sz w:val="24"/>
          <w:szCs w:val="24"/>
        </w:rPr>
        <w:t>, 2021)</w:t>
      </w:r>
      <w:r>
        <w:rPr>
          <w:rFonts w:ascii="Arial" w:hAnsi="Arial" w:cs="Arial"/>
          <w:sz w:val="24"/>
          <w:szCs w:val="24"/>
        </w:rPr>
        <w:t>.</w:t>
      </w:r>
    </w:p>
    <w:p w14:paraId="4187A390" w14:textId="77777777" w:rsidR="0071019B" w:rsidRDefault="0071019B" w:rsidP="005F22BA">
      <w:pPr>
        <w:rPr>
          <w:rFonts w:ascii="Arial" w:hAnsi="Arial" w:cs="Arial"/>
          <w:sz w:val="24"/>
          <w:szCs w:val="24"/>
        </w:rPr>
      </w:pPr>
    </w:p>
    <w:p w14:paraId="6FB9AAC1" w14:textId="5AE45D2A" w:rsidR="00F77211" w:rsidRPr="005D6660" w:rsidRDefault="00F77211" w:rsidP="005F22BA">
      <w:pPr>
        <w:rPr>
          <w:rFonts w:ascii="Arial" w:hAnsi="Arial" w:cs="Arial"/>
          <w:b/>
          <w:bCs/>
          <w:sz w:val="28"/>
          <w:szCs w:val="28"/>
        </w:rPr>
      </w:pPr>
      <w:r w:rsidRPr="005D6660">
        <w:rPr>
          <w:rFonts w:ascii="Arial" w:hAnsi="Arial" w:cs="Arial"/>
          <w:b/>
          <w:bCs/>
          <w:sz w:val="28"/>
          <w:szCs w:val="28"/>
        </w:rPr>
        <w:lastRenderedPageBreak/>
        <w:t>Bargaining Power of Suppliers:</w:t>
      </w:r>
    </w:p>
    <w:p w14:paraId="23DD4B36" w14:textId="6C773D79" w:rsidR="00F77211" w:rsidRDefault="00B82289" w:rsidP="005F22BA">
      <w:pPr>
        <w:rPr>
          <w:rFonts w:ascii="Arial" w:hAnsi="Arial" w:cs="Arial"/>
          <w:sz w:val="24"/>
          <w:szCs w:val="24"/>
        </w:rPr>
      </w:pPr>
      <w:r w:rsidRPr="00B82289">
        <w:rPr>
          <w:rFonts w:ascii="Arial" w:hAnsi="Arial" w:cs="Arial"/>
          <w:sz w:val="24"/>
          <w:szCs w:val="24"/>
        </w:rPr>
        <w:t>IKEA's suppliers have low bargaining power. The following factors relate to the</w:t>
      </w:r>
      <w:r>
        <w:rPr>
          <w:rFonts w:ascii="Arial" w:hAnsi="Arial" w:cs="Arial"/>
          <w:sz w:val="24"/>
          <w:szCs w:val="24"/>
        </w:rPr>
        <w:t xml:space="preserve"> bargaining power of suppliers</w:t>
      </w:r>
      <w:r w:rsidRPr="00B82289">
        <w:rPr>
          <w:rFonts w:ascii="Arial" w:hAnsi="Arial" w:cs="Arial"/>
          <w:sz w:val="24"/>
          <w:szCs w:val="24"/>
        </w:rPr>
        <w:t>:</w:t>
      </w:r>
    </w:p>
    <w:p w14:paraId="44D1E6C9" w14:textId="10212640" w:rsidR="00B82289" w:rsidRPr="00113B02" w:rsidRDefault="004D6204" w:rsidP="005F22BA">
      <w:pPr>
        <w:rPr>
          <w:rFonts w:ascii="Arial" w:hAnsi="Arial" w:cs="Arial"/>
          <w:b/>
          <w:bCs/>
          <w:sz w:val="24"/>
          <w:szCs w:val="24"/>
        </w:rPr>
      </w:pPr>
      <w:r w:rsidRPr="00113B02">
        <w:rPr>
          <w:rFonts w:ascii="Arial" w:hAnsi="Arial" w:cs="Arial"/>
          <w:b/>
          <w:bCs/>
          <w:sz w:val="24"/>
          <w:szCs w:val="24"/>
        </w:rPr>
        <w:t>Enormous Supplier Size:</w:t>
      </w:r>
    </w:p>
    <w:p w14:paraId="5A9B18C7" w14:textId="77777777" w:rsidR="00113B02" w:rsidRDefault="004D6204" w:rsidP="005F22BA">
      <w:pPr>
        <w:rPr>
          <w:rFonts w:ascii="Arial" w:hAnsi="Arial" w:cs="Arial"/>
          <w:sz w:val="24"/>
          <w:szCs w:val="24"/>
        </w:rPr>
      </w:pPr>
      <w:r>
        <w:rPr>
          <w:rFonts w:ascii="Arial" w:hAnsi="Arial" w:cs="Arial"/>
          <w:sz w:val="24"/>
          <w:szCs w:val="24"/>
        </w:rPr>
        <w:t xml:space="preserve">The company has </w:t>
      </w:r>
      <w:r w:rsidRPr="004D6204">
        <w:rPr>
          <w:rFonts w:ascii="Arial" w:hAnsi="Arial" w:cs="Arial"/>
          <w:sz w:val="24"/>
          <w:szCs w:val="24"/>
        </w:rPr>
        <w:t>a</w:t>
      </w:r>
      <w:r w:rsidR="005B0D00">
        <w:rPr>
          <w:rFonts w:ascii="Arial" w:hAnsi="Arial" w:cs="Arial"/>
          <w:sz w:val="24"/>
          <w:szCs w:val="24"/>
        </w:rPr>
        <w:t>round</w:t>
      </w:r>
      <w:r w:rsidRPr="004D6204">
        <w:rPr>
          <w:rFonts w:ascii="Arial" w:hAnsi="Arial" w:cs="Arial"/>
          <w:sz w:val="24"/>
          <w:szCs w:val="24"/>
        </w:rPr>
        <w:t xml:space="preserve"> 1,600 suppliers, and about 1,000 of </w:t>
      </w:r>
      <w:r w:rsidR="005B0D00" w:rsidRPr="005B0D00">
        <w:rPr>
          <w:rFonts w:ascii="Arial" w:hAnsi="Arial" w:cs="Arial"/>
          <w:sz w:val="24"/>
          <w:szCs w:val="24"/>
        </w:rPr>
        <w:t xml:space="preserve">them are suppliers of furniture for homes. The remaining suppliers </w:t>
      </w:r>
      <w:r w:rsidR="005B0D00">
        <w:rPr>
          <w:rFonts w:ascii="Arial" w:hAnsi="Arial" w:cs="Arial"/>
          <w:sz w:val="24"/>
          <w:szCs w:val="24"/>
        </w:rPr>
        <w:t>operate</w:t>
      </w:r>
      <w:r w:rsidR="005B0D00" w:rsidRPr="005B0D00">
        <w:rPr>
          <w:rFonts w:ascii="Arial" w:hAnsi="Arial" w:cs="Arial"/>
          <w:sz w:val="24"/>
          <w:szCs w:val="24"/>
        </w:rPr>
        <w:t xml:space="preserve"> in a range of sectors, including those that provide components,</w:t>
      </w:r>
      <w:r w:rsidR="005B0D00">
        <w:rPr>
          <w:rFonts w:ascii="Arial" w:hAnsi="Arial" w:cs="Arial"/>
          <w:sz w:val="24"/>
          <w:szCs w:val="24"/>
        </w:rPr>
        <w:t xml:space="preserve"> </w:t>
      </w:r>
      <w:r w:rsidR="005B0D00" w:rsidRPr="005B0D00">
        <w:rPr>
          <w:rFonts w:ascii="Arial" w:hAnsi="Arial" w:cs="Arial"/>
          <w:sz w:val="24"/>
          <w:szCs w:val="24"/>
        </w:rPr>
        <w:t xml:space="preserve">transportation, </w:t>
      </w:r>
      <w:r w:rsidR="005B0D00">
        <w:rPr>
          <w:rFonts w:ascii="Arial" w:hAnsi="Arial" w:cs="Arial"/>
          <w:sz w:val="24"/>
          <w:szCs w:val="24"/>
        </w:rPr>
        <w:t xml:space="preserve">food, </w:t>
      </w:r>
      <w:r w:rsidR="005B0D00" w:rsidRPr="005B0D00">
        <w:rPr>
          <w:rFonts w:ascii="Arial" w:hAnsi="Arial" w:cs="Arial"/>
          <w:sz w:val="24"/>
          <w:szCs w:val="24"/>
        </w:rPr>
        <w:t>and other services</w:t>
      </w:r>
      <w:r w:rsidR="005B0D00">
        <w:rPr>
          <w:rFonts w:ascii="Arial" w:hAnsi="Arial" w:cs="Arial"/>
          <w:sz w:val="24"/>
          <w:szCs w:val="24"/>
        </w:rPr>
        <w:t xml:space="preserve"> </w:t>
      </w:r>
      <w:r w:rsidR="005B0D00" w:rsidRPr="005B0D00">
        <w:rPr>
          <w:rFonts w:ascii="Arial" w:hAnsi="Arial" w:cs="Arial"/>
          <w:sz w:val="24"/>
          <w:szCs w:val="24"/>
        </w:rPr>
        <w:t>(IKEA, 2021).</w:t>
      </w:r>
      <w:r w:rsidR="00113B02">
        <w:rPr>
          <w:rFonts w:ascii="Arial" w:hAnsi="Arial" w:cs="Arial"/>
          <w:sz w:val="24"/>
          <w:szCs w:val="24"/>
        </w:rPr>
        <w:t xml:space="preserve"> </w:t>
      </w:r>
    </w:p>
    <w:p w14:paraId="3FA599FB" w14:textId="762568A4" w:rsidR="004D6204" w:rsidRDefault="00113B02" w:rsidP="005F22BA">
      <w:pPr>
        <w:rPr>
          <w:rFonts w:ascii="Arial" w:hAnsi="Arial" w:cs="Arial"/>
          <w:sz w:val="24"/>
          <w:szCs w:val="24"/>
        </w:rPr>
      </w:pPr>
      <w:r w:rsidRPr="00113B02">
        <w:rPr>
          <w:rFonts w:ascii="Arial" w:hAnsi="Arial" w:cs="Arial"/>
          <w:sz w:val="24"/>
          <w:szCs w:val="24"/>
        </w:rPr>
        <w:t>IKEA manufactures some of its items internally, but the vast majority (89%) are purchased from external suppliers across the world.</w:t>
      </w:r>
      <w:r>
        <w:rPr>
          <w:rFonts w:ascii="Arial" w:hAnsi="Arial" w:cs="Arial"/>
          <w:sz w:val="24"/>
          <w:szCs w:val="24"/>
        </w:rPr>
        <w:t xml:space="preserve"> The company</w:t>
      </w:r>
      <w:r w:rsidRPr="00113B02">
        <w:rPr>
          <w:rFonts w:ascii="Arial" w:hAnsi="Arial" w:cs="Arial"/>
          <w:sz w:val="24"/>
          <w:szCs w:val="24"/>
        </w:rPr>
        <w:t xml:space="preserve"> buys from </w:t>
      </w:r>
      <w:r>
        <w:rPr>
          <w:rFonts w:ascii="Arial" w:hAnsi="Arial" w:cs="Arial"/>
          <w:sz w:val="24"/>
          <w:szCs w:val="24"/>
        </w:rPr>
        <w:t>several</w:t>
      </w:r>
      <w:r w:rsidRPr="00113B02">
        <w:rPr>
          <w:rFonts w:ascii="Arial" w:hAnsi="Arial" w:cs="Arial"/>
          <w:sz w:val="24"/>
          <w:szCs w:val="24"/>
        </w:rPr>
        <w:t xml:space="preserve"> suppliers around the world, and no </w:t>
      </w:r>
      <w:r>
        <w:rPr>
          <w:rFonts w:ascii="Arial" w:hAnsi="Arial" w:cs="Arial"/>
          <w:sz w:val="24"/>
          <w:szCs w:val="24"/>
        </w:rPr>
        <w:t>individual</w:t>
      </w:r>
      <w:r w:rsidRPr="00113B02">
        <w:rPr>
          <w:rFonts w:ascii="Arial" w:hAnsi="Arial" w:cs="Arial"/>
          <w:sz w:val="24"/>
          <w:szCs w:val="24"/>
        </w:rPr>
        <w:t xml:space="preserve"> s</w:t>
      </w:r>
      <w:r>
        <w:rPr>
          <w:rFonts w:ascii="Arial" w:hAnsi="Arial" w:cs="Arial"/>
          <w:sz w:val="24"/>
          <w:szCs w:val="24"/>
        </w:rPr>
        <w:t>upplier</w:t>
      </w:r>
      <w:r w:rsidRPr="00113B02">
        <w:rPr>
          <w:rFonts w:ascii="Arial" w:hAnsi="Arial" w:cs="Arial"/>
          <w:sz w:val="24"/>
          <w:szCs w:val="24"/>
        </w:rPr>
        <w:t xml:space="preserve"> accounts for more than 10% of purchases. </w:t>
      </w:r>
      <w:r w:rsidR="00AF4E68">
        <w:rPr>
          <w:rFonts w:ascii="Arial" w:hAnsi="Arial" w:cs="Arial"/>
          <w:sz w:val="24"/>
          <w:szCs w:val="24"/>
        </w:rPr>
        <w:t>Thus,</w:t>
      </w:r>
      <w:r>
        <w:rPr>
          <w:rFonts w:ascii="Arial" w:hAnsi="Arial" w:cs="Arial"/>
          <w:sz w:val="24"/>
          <w:szCs w:val="24"/>
        </w:rPr>
        <w:t xml:space="preserve"> the bargaining power of supplier</w:t>
      </w:r>
      <w:r w:rsidR="001334AE">
        <w:rPr>
          <w:rFonts w:ascii="Arial" w:hAnsi="Arial" w:cs="Arial"/>
          <w:sz w:val="24"/>
          <w:szCs w:val="24"/>
        </w:rPr>
        <w:t>s</w:t>
      </w:r>
      <w:r>
        <w:rPr>
          <w:rFonts w:ascii="Arial" w:hAnsi="Arial" w:cs="Arial"/>
          <w:sz w:val="24"/>
          <w:szCs w:val="24"/>
        </w:rPr>
        <w:t xml:space="preserve"> has a </w:t>
      </w:r>
      <w:r w:rsidRPr="00113B02">
        <w:rPr>
          <w:rFonts w:ascii="Arial" w:hAnsi="Arial" w:cs="Arial"/>
          <w:sz w:val="24"/>
          <w:szCs w:val="24"/>
        </w:rPr>
        <w:t>detrimental impact</w:t>
      </w:r>
      <w:r>
        <w:rPr>
          <w:rFonts w:ascii="Arial" w:hAnsi="Arial" w:cs="Arial"/>
          <w:sz w:val="24"/>
          <w:szCs w:val="24"/>
        </w:rPr>
        <w:t xml:space="preserve"> due to the </w:t>
      </w:r>
      <w:r w:rsidRPr="00113B02">
        <w:rPr>
          <w:rFonts w:ascii="Arial" w:hAnsi="Arial" w:cs="Arial"/>
          <w:sz w:val="24"/>
          <w:szCs w:val="24"/>
        </w:rPr>
        <w:t>miniature size of suppliers in relation to IKEA</w:t>
      </w:r>
      <w:r w:rsidR="00280903">
        <w:rPr>
          <w:rFonts w:ascii="Arial" w:hAnsi="Arial" w:cs="Arial"/>
          <w:sz w:val="24"/>
          <w:szCs w:val="24"/>
        </w:rPr>
        <w:t xml:space="preserve"> </w:t>
      </w:r>
      <w:r w:rsidR="00280903" w:rsidRPr="00280903">
        <w:rPr>
          <w:rFonts w:ascii="Arial" w:hAnsi="Arial" w:cs="Arial"/>
          <w:sz w:val="24"/>
          <w:szCs w:val="24"/>
        </w:rPr>
        <w:t>(Dudovskiy, 20</w:t>
      </w:r>
      <w:r w:rsidR="00280903">
        <w:rPr>
          <w:rFonts w:ascii="Arial" w:hAnsi="Arial" w:cs="Arial"/>
          <w:sz w:val="24"/>
          <w:szCs w:val="24"/>
        </w:rPr>
        <w:t>22b</w:t>
      </w:r>
      <w:r w:rsidR="00280903" w:rsidRPr="00280903">
        <w:rPr>
          <w:rFonts w:ascii="Arial" w:hAnsi="Arial" w:cs="Arial"/>
          <w:sz w:val="24"/>
          <w:szCs w:val="24"/>
        </w:rPr>
        <w:t>)</w:t>
      </w:r>
      <w:r>
        <w:rPr>
          <w:rFonts w:ascii="Arial" w:hAnsi="Arial" w:cs="Arial"/>
          <w:sz w:val="24"/>
          <w:szCs w:val="24"/>
        </w:rPr>
        <w:t>.</w:t>
      </w:r>
    </w:p>
    <w:p w14:paraId="207D6CE0" w14:textId="528E85E8" w:rsidR="00147F6B" w:rsidRPr="005F0C72" w:rsidRDefault="00147F6B" w:rsidP="005F22BA">
      <w:pPr>
        <w:rPr>
          <w:rFonts w:ascii="Arial" w:hAnsi="Arial" w:cs="Arial"/>
          <w:b/>
          <w:bCs/>
          <w:sz w:val="24"/>
          <w:szCs w:val="24"/>
        </w:rPr>
      </w:pPr>
      <w:r w:rsidRPr="005F0C72">
        <w:rPr>
          <w:rFonts w:ascii="Arial" w:hAnsi="Arial" w:cs="Arial"/>
          <w:b/>
          <w:bCs/>
          <w:sz w:val="24"/>
          <w:szCs w:val="24"/>
        </w:rPr>
        <w:t>Strong Bond with Suppliers:</w:t>
      </w:r>
    </w:p>
    <w:p w14:paraId="5375F816" w14:textId="57E5D990" w:rsidR="00147F6B" w:rsidRDefault="009B0DF8" w:rsidP="005F22BA">
      <w:pPr>
        <w:rPr>
          <w:rFonts w:ascii="Arial" w:hAnsi="Arial" w:cs="Arial"/>
          <w:sz w:val="24"/>
          <w:szCs w:val="24"/>
        </w:rPr>
      </w:pPr>
      <w:r>
        <w:rPr>
          <w:rFonts w:ascii="Arial" w:hAnsi="Arial" w:cs="Arial"/>
          <w:sz w:val="24"/>
          <w:szCs w:val="24"/>
        </w:rPr>
        <w:t xml:space="preserve">At IKEA the average length of supplier relationship is 11 years </w:t>
      </w:r>
      <w:r w:rsidRPr="009B0DF8">
        <w:rPr>
          <w:rFonts w:ascii="Arial" w:hAnsi="Arial" w:cs="Arial"/>
          <w:sz w:val="24"/>
          <w:szCs w:val="24"/>
        </w:rPr>
        <w:t>(IKEA, 2021)</w:t>
      </w:r>
      <w:r>
        <w:rPr>
          <w:rFonts w:ascii="Arial" w:hAnsi="Arial" w:cs="Arial"/>
          <w:sz w:val="24"/>
          <w:szCs w:val="24"/>
        </w:rPr>
        <w:t xml:space="preserve">. </w:t>
      </w:r>
      <w:r w:rsidRPr="009B0DF8">
        <w:rPr>
          <w:rFonts w:ascii="Arial" w:hAnsi="Arial" w:cs="Arial"/>
          <w:sz w:val="24"/>
          <w:szCs w:val="24"/>
        </w:rPr>
        <w:t>Working with suppliers, according to the organisation, entails more than just ensuring that all production and operations are conducted responsibly. In order to build lasting relationships for the future, IKEA makes sure that its suppliers share its goal. IKEA claims that when a supplier and a business collaborate and have the same</w:t>
      </w:r>
      <w:r w:rsidR="00675127">
        <w:rPr>
          <w:rFonts w:ascii="Arial" w:hAnsi="Arial" w:cs="Arial"/>
          <w:sz w:val="24"/>
          <w:szCs w:val="24"/>
        </w:rPr>
        <w:t xml:space="preserve"> </w:t>
      </w:r>
      <w:r w:rsidRPr="009B0DF8">
        <w:rPr>
          <w:rFonts w:ascii="Arial" w:hAnsi="Arial" w:cs="Arial"/>
          <w:sz w:val="24"/>
          <w:szCs w:val="24"/>
        </w:rPr>
        <w:t>objectives, they are not simply buyers and suppliers but also partners in growth</w:t>
      </w:r>
      <w:r w:rsidR="00675127">
        <w:rPr>
          <w:rFonts w:ascii="Arial" w:hAnsi="Arial" w:cs="Arial"/>
          <w:sz w:val="24"/>
          <w:szCs w:val="24"/>
        </w:rPr>
        <w:t xml:space="preserve"> (IKEA, 2023</w:t>
      </w:r>
      <w:r w:rsidR="004F5A27">
        <w:rPr>
          <w:rFonts w:ascii="Arial" w:hAnsi="Arial" w:cs="Arial"/>
          <w:sz w:val="24"/>
          <w:szCs w:val="24"/>
        </w:rPr>
        <w:t>b</w:t>
      </w:r>
      <w:r w:rsidR="00675127">
        <w:rPr>
          <w:rFonts w:ascii="Arial" w:hAnsi="Arial" w:cs="Arial"/>
          <w:sz w:val="24"/>
          <w:szCs w:val="24"/>
        </w:rPr>
        <w:t>)</w:t>
      </w:r>
      <w:r w:rsidRPr="009B0DF8">
        <w:rPr>
          <w:rFonts w:ascii="Arial" w:hAnsi="Arial" w:cs="Arial"/>
          <w:sz w:val="24"/>
          <w:szCs w:val="24"/>
        </w:rPr>
        <w:t>.</w:t>
      </w:r>
      <w:r>
        <w:rPr>
          <w:rFonts w:ascii="Arial" w:hAnsi="Arial" w:cs="Arial"/>
          <w:sz w:val="24"/>
          <w:szCs w:val="24"/>
        </w:rPr>
        <w:t xml:space="preserve"> </w:t>
      </w:r>
      <w:r w:rsidR="00DC5FDB" w:rsidRPr="00DC5FDB">
        <w:rPr>
          <w:rFonts w:ascii="Arial" w:hAnsi="Arial" w:cs="Arial"/>
          <w:sz w:val="24"/>
          <w:szCs w:val="24"/>
        </w:rPr>
        <w:t>The strong relationship and the partnership approach, as a result, encourage new suppliers to connect with the company and thus diminish the bargaining power of suppliers.</w:t>
      </w:r>
    </w:p>
    <w:p w14:paraId="443AFF0F" w14:textId="77777777" w:rsidR="00934F10" w:rsidRDefault="00934F10" w:rsidP="005F22BA">
      <w:pPr>
        <w:rPr>
          <w:rFonts w:ascii="Arial" w:hAnsi="Arial" w:cs="Arial"/>
          <w:sz w:val="24"/>
          <w:szCs w:val="24"/>
        </w:rPr>
      </w:pPr>
    </w:p>
    <w:p w14:paraId="569C54A0" w14:textId="77777777" w:rsidR="009B3314" w:rsidRPr="005D6660" w:rsidRDefault="009B3314" w:rsidP="009B3314">
      <w:pPr>
        <w:rPr>
          <w:rFonts w:ascii="Arial" w:hAnsi="Arial" w:cs="Arial"/>
          <w:b/>
          <w:bCs/>
          <w:sz w:val="28"/>
          <w:szCs w:val="28"/>
        </w:rPr>
      </w:pPr>
      <w:r w:rsidRPr="005D6660">
        <w:rPr>
          <w:rFonts w:ascii="Arial" w:hAnsi="Arial" w:cs="Arial"/>
          <w:b/>
          <w:bCs/>
          <w:sz w:val="28"/>
          <w:szCs w:val="28"/>
        </w:rPr>
        <w:t>Competitive Rivalry:</w:t>
      </w:r>
    </w:p>
    <w:p w14:paraId="1A144CA0" w14:textId="5EDDA4F2" w:rsidR="005F4BA3" w:rsidRPr="005F4BA3" w:rsidRDefault="005F4BA3" w:rsidP="009B3314">
      <w:pPr>
        <w:rPr>
          <w:rFonts w:ascii="Arial" w:hAnsi="Arial" w:cs="Arial"/>
          <w:sz w:val="24"/>
          <w:szCs w:val="24"/>
        </w:rPr>
      </w:pPr>
      <w:r w:rsidRPr="005F4BA3">
        <w:rPr>
          <w:rFonts w:ascii="Arial" w:hAnsi="Arial" w:cs="Arial"/>
          <w:sz w:val="24"/>
          <w:szCs w:val="24"/>
        </w:rPr>
        <w:t>IKEA faces</w:t>
      </w:r>
      <w:r>
        <w:rPr>
          <w:rFonts w:ascii="Arial" w:hAnsi="Arial" w:cs="Arial"/>
          <w:sz w:val="24"/>
          <w:szCs w:val="24"/>
        </w:rPr>
        <w:t xml:space="preserve"> intense competition due to </w:t>
      </w:r>
      <w:r w:rsidR="006F6BEB">
        <w:rPr>
          <w:rFonts w:ascii="Arial" w:hAnsi="Arial" w:cs="Arial"/>
          <w:sz w:val="24"/>
          <w:szCs w:val="24"/>
        </w:rPr>
        <w:t xml:space="preserve">the </w:t>
      </w:r>
      <w:r>
        <w:rPr>
          <w:rFonts w:ascii="Arial" w:hAnsi="Arial" w:cs="Arial"/>
          <w:sz w:val="24"/>
          <w:szCs w:val="24"/>
        </w:rPr>
        <w:t>presence of companies that provide similar goods and services</w:t>
      </w:r>
      <w:r w:rsidR="00A737FB">
        <w:rPr>
          <w:rFonts w:ascii="Arial" w:hAnsi="Arial" w:cs="Arial"/>
          <w:sz w:val="24"/>
          <w:szCs w:val="24"/>
        </w:rPr>
        <w:t xml:space="preserve"> (Bhasin, 2023)</w:t>
      </w:r>
      <w:r>
        <w:rPr>
          <w:rFonts w:ascii="Arial" w:hAnsi="Arial" w:cs="Arial"/>
          <w:sz w:val="24"/>
          <w:szCs w:val="24"/>
        </w:rPr>
        <w:t xml:space="preserve">. </w:t>
      </w:r>
      <w:r w:rsidR="006F6BEB" w:rsidRPr="006F6BEB">
        <w:rPr>
          <w:rFonts w:ascii="Arial" w:hAnsi="Arial" w:cs="Arial"/>
          <w:sz w:val="24"/>
          <w:szCs w:val="24"/>
        </w:rPr>
        <w:t>IKEA's market share may drastically decline if rivals can offer cheaper rates or attractive offers. In the same way, problems with the supply chain or the quality of the company's products may result in increased competition.</w:t>
      </w:r>
      <w:r w:rsidR="00544AD4">
        <w:rPr>
          <w:rFonts w:ascii="Arial" w:hAnsi="Arial" w:cs="Arial"/>
          <w:sz w:val="24"/>
          <w:szCs w:val="24"/>
        </w:rPr>
        <w:t xml:space="preserve"> Improving online presence can also help Ikea to compete with rivals. </w:t>
      </w:r>
      <w:r w:rsidR="006F6BEB" w:rsidRPr="006F6BEB">
        <w:rPr>
          <w:rFonts w:ascii="Arial" w:hAnsi="Arial" w:cs="Arial"/>
          <w:sz w:val="24"/>
          <w:szCs w:val="24"/>
        </w:rPr>
        <w:t xml:space="preserve"> Here is a description of these problems:</w:t>
      </w:r>
    </w:p>
    <w:p w14:paraId="4667708A" w14:textId="77777777" w:rsidR="009B3314" w:rsidRPr="009D055A" w:rsidRDefault="009B3314" w:rsidP="009B3314">
      <w:pPr>
        <w:rPr>
          <w:rFonts w:ascii="Arial" w:hAnsi="Arial" w:cs="Arial"/>
          <w:b/>
          <w:bCs/>
          <w:sz w:val="24"/>
          <w:szCs w:val="24"/>
        </w:rPr>
      </w:pPr>
      <w:r w:rsidRPr="009D055A">
        <w:rPr>
          <w:rFonts w:ascii="Arial" w:hAnsi="Arial" w:cs="Arial"/>
          <w:b/>
          <w:bCs/>
          <w:sz w:val="24"/>
          <w:szCs w:val="24"/>
        </w:rPr>
        <w:t>Increased Competition:</w:t>
      </w:r>
    </w:p>
    <w:p w14:paraId="095545FD" w14:textId="77777777" w:rsidR="009B3314" w:rsidRDefault="009B3314" w:rsidP="009B3314">
      <w:pPr>
        <w:rPr>
          <w:rFonts w:ascii="Arial" w:hAnsi="Arial" w:cs="Arial"/>
          <w:sz w:val="24"/>
          <w:szCs w:val="24"/>
        </w:rPr>
      </w:pPr>
      <w:r w:rsidRPr="00D50E67">
        <w:rPr>
          <w:rFonts w:ascii="Arial" w:hAnsi="Arial" w:cs="Arial"/>
          <w:sz w:val="24"/>
          <w:szCs w:val="24"/>
        </w:rPr>
        <w:t>IKEA is competing with companies like Wayfair and Amazon, who have strong eCommerce infrastructure and can steal IKEA's clients</w:t>
      </w:r>
      <w:r>
        <w:rPr>
          <w:rFonts w:ascii="Arial" w:hAnsi="Arial" w:cs="Arial"/>
          <w:sz w:val="24"/>
          <w:szCs w:val="24"/>
        </w:rPr>
        <w:t xml:space="preserve"> </w:t>
      </w:r>
      <w:r w:rsidRPr="00297828">
        <w:rPr>
          <w:rFonts w:ascii="Arial" w:hAnsi="Arial" w:cs="Arial"/>
          <w:sz w:val="24"/>
          <w:szCs w:val="24"/>
        </w:rPr>
        <w:t>(Hughes, 2022)</w:t>
      </w:r>
      <w:r w:rsidRPr="00D50E67">
        <w:rPr>
          <w:rFonts w:ascii="Arial" w:hAnsi="Arial" w:cs="Arial"/>
          <w:sz w:val="24"/>
          <w:szCs w:val="24"/>
        </w:rPr>
        <w:t>. IKEA is also facing competition from more established companies like Walmart and Target.</w:t>
      </w:r>
      <w:r>
        <w:rPr>
          <w:rFonts w:ascii="Arial" w:hAnsi="Arial" w:cs="Arial"/>
          <w:sz w:val="24"/>
          <w:szCs w:val="24"/>
        </w:rPr>
        <w:t xml:space="preserve"> </w:t>
      </w:r>
      <w:r w:rsidRPr="00D50E67">
        <w:rPr>
          <w:rFonts w:ascii="Arial" w:hAnsi="Arial" w:cs="Arial"/>
          <w:sz w:val="24"/>
          <w:szCs w:val="24"/>
        </w:rPr>
        <w:t xml:space="preserve">IKEA's top competitors </w:t>
      </w:r>
      <w:r>
        <w:rPr>
          <w:rFonts w:ascii="Arial" w:hAnsi="Arial" w:cs="Arial"/>
          <w:sz w:val="24"/>
          <w:szCs w:val="24"/>
        </w:rPr>
        <w:t xml:space="preserve">also </w:t>
      </w:r>
      <w:r w:rsidRPr="00D50E67">
        <w:rPr>
          <w:rFonts w:ascii="Arial" w:hAnsi="Arial" w:cs="Arial"/>
          <w:sz w:val="24"/>
          <w:szCs w:val="24"/>
        </w:rPr>
        <w:t xml:space="preserve">include unique brands like </w:t>
      </w:r>
      <w:proofErr w:type="spellStart"/>
      <w:r w:rsidRPr="00D50E67">
        <w:rPr>
          <w:rFonts w:ascii="Arial" w:hAnsi="Arial" w:cs="Arial"/>
          <w:sz w:val="24"/>
          <w:szCs w:val="24"/>
        </w:rPr>
        <w:t>Jysk</w:t>
      </w:r>
      <w:proofErr w:type="spellEnd"/>
      <w:r w:rsidRPr="00D50E67">
        <w:rPr>
          <w:rFonts w:ascii="Arial" w:hAnsi="Arial" w:cs="Arial"/>
          <w:sz w:val="24"/>
          <w:szCs w:val="24"/>
        </w:rPr>
        <w:t>, Kartell, and Williams-Sonoma</w:t>
      </w:r>
      <w:r>
        <w:rPr>
          <w:rFonts w:ascii="Arial" w:hAnsi="Arial" w:cs="Arial"/>
          <w:sz w:val="24"/>
          <w:szCs w:val="24"/>
        </w:rPr>
        <w:t xml:space="preserve"> </w:t>
      </w:r>
      <w:r w:rsidRPr="00F047CE">
        <w:rPr>
          <w:rFonts w:ascii="Arial" w:hAnsi="Arial" w:cs="Arial"/>
          <w:sz w:val="24"/>
          <w:szCs w:val="24"/>
        </w:rPr>
        <w:t>(Business Strategy Hub, 2021)</w:t>
      </w:r>
      <w:r w:rsidRPr="00D50E67">
        <w:rPr>
          <w:rFonts w:ascii="Arial" w:hAnsi="Arial" w:cs="Arial"/>
          <w:sz w:val="24"/>
          <w:szCs w:val="24"/>
        </w:rPr>
        <w:t>.</w:t>
      </w:r>
    </w:p>
    <w:p w14:paraId="276AA4F2" w14:textId="3A48ADB9" w:rsidR="009B3314" w:rsidRPr="009D055A" w:rsidRDefault="00941AF8" w:rsidP="009B3314">
      <w:pPr>
        <w:rPr>
          <w:rFonts w:ascii="Arial" w:hAnsi="Arial" w:cs="Arial"/>
          <w:b/>
          <w:bCs/>
          <w:sz w:val="24"/>
          <w:szCs w:val="24"/>
        </w:rPr>
      </w:pPr>
      <w:r>
        <w:rPr>
          <w:rFonts w:ascii="Arial" w:hAnsi="Arial" w:cs="Arial"/>
          <w:b/>
          <w:bCs/>
          <w:sz w:val="24"/>
          <w:szCs w:val="24"/>
        </w:rPr>
        <w:t>Supply Chain</w:t>
      </w:r>
      <w:r w:rsidR="00760EF3">
        <w:rPr>
          <w:rFonts w:ascii="Arial" w:hAnsi="Arial" w:cs="Arial"/>
          <w:b/>
          <w:bCs/>
          <w:sz w:val="24"/>
          <w:szCs w:val="24"/>
        </w:rPr>
        <w:t xml:space="preserve"> and Product Quality</w:t>
      </w:r>
      <w:r w:rsidR="009B3314" w:rsidRPr="009D055A">
        <w:rPr>
          <w:rFonts w:ascii="Arial" w:hAnsi="Arial" w:cs="Arial"/>
          <w:b/>
          <w:bCs/>
          <w:sz w:val="24"/>
          <w:szCs w:val="24"/>
        </w:rPr>
        <w:t>:</w:t>
      </w:r>
    </w:p>
    <w:p w14:paraId="4146ADEF" w14:textId="0F63046E" w:rsidR="009B3314" w:rsidRDefault="009B3314" w:rsidP="009B3314">
      <w:pPr>
        <w:rPr>
          <w:rFonts w:ascii="Arial" w:hAnsi="Arial" w:cs="Arial"/>
          <w:sz w:val="24"/>
          <w:szCs w:val="24"/>
        </w:rPr>
      </w:pPr>
      <w:r>
        <w:rPr>
          <w:rFonts w:ascii="Arial" w:hAnsi="Arial" w:cs="Arial"/>
          <w:sz w:val="24"/>
          <w:szCs w:val="24"/>
        </w:rPr>
        <w:lastRenderedPageBreak/>
        <w:t xml:space="preserve">Consumers might change their preference and can </w:t>
      </w:r>
      <w:r w:rsidR="00760EF3">
        <w:rPr>
          <w:rFonts w:ascii="Arial" w:hAnsi="Arial" w:cs="Arial"/>
          <w:sz w:val="24"/>
          <w:szCs w:val="24"/>
        </w:rPr>
        <w:t>choose alternate brands instead of</w:t>
      </w:r>
      <w:r>
        <w:rPr>
          <w:rFonts w:ascii="Arial" w:hAnsi="Arial" w:cs="Arial"/>
          <w:sz w:val="24"/>
          <w:szCs w:val="24"/>
        </w:rPr>
        <w:t xml:space="preserve"> IKEA due to constant supply chain and product quality related issues. </w:t>
      </w:r>
      <w:r w:rsidRPr="005850A1">
        <w:rPr>
          <w:rFonts w:ascii="Arial" w:hAnsi="Arial" w:cs="Arial"/>
          <w:sz w:val="24"/>
          <w:szCs w:val="24"/>
        </w:rPr>
        <w:t xml:space="preserve">The COVID-19 </w:t>
      </w:r>
      <w:r>
        <w:rPr>
          <w:rFonts w:ascii="Arial" w:hAnsi="Arial" w:cs="Arial"/>
          <w:sz w:val="24"/>
          <w:szCs w:val="24"/>
        </w:rPr>
        <w:t>pan</w:t>
      </w:r>
      <w:r w:rsidRPr="005850A1">
        <w:rPr>
          <w:rFonts w:ascii="Arial" w:hAnsi="Arial" w:cs="Arial"/>
          <w:sz w:val="24"/>
          <w:szCs w:val="24"/>
        </w:rPr>
        <w:t>demic, the Suez Canal blocka</w:t>
      </w:r>
      <w:r>
        <w:rPr>
          <w:rFonts w:ascii="Arial" w:hAnsi="Arial" w:cs="Arial"/>
          <w:sz w:val="24"/>
          <w:szCs w:val="24"/>
        </w:rPr>
        <w:t>g</w:t>
      </w:r>
      <w:r w:rsidRPr="005850A1">
        <w:rPr>
          <w:rFonts w:ascii="Arial" w:hAnsi="Arial" w:cs="Arial"/>
          <w:sz w:val="24"/>
          <w:szCs w:val="24"/>
        </w:rPr>
        <w:t>e, and even Brexit have all caused huge issues for the supply chain, and these disruptions can result in</w:t>
      </w:r>
      <w:r w:rsidR="00941AF8">
        <w:rPr>
          <w:rFonts w:ascii="Arial" w:hAnsi="Arial" w:cs="Arial"/>
          <w:sz w:val="24"/>
          <w:szCs w:val="24"/>
        </w:rPr>
        <w:t xml:space="preserve"> increased competition due to</w:t>
      </w:r>
      <w:r w:rsidRPr="005850A1">
        <w:rPr>
          <w:rFonts w:ascii="Arial" w:hAnsi="Arial" w:cs="Arial"/>
          <w:sz w:val="24"/>
          <w:szCs w:val="24"/>
        </w:rPr>
        <w:t xml:space="preserve"> higher product costs</w:t>
      </w:r>
      <w:r w:rsidR="00941AF8">
        <w:rPr>
          <w:rFonts w:ascii="Arial" w:hAnsi="Arial" w:cs="Arial"/>
          <w:sz w:val="24"/>
          <w:szCs w:val="24"/>
        </w:rPr>
        <w:t>. Moreover, it can also cause</w:t>
      </w:r>
      <w:r w:rsidRPr="005850A1">
        <w:rPr>
          <w:rFonts w:ascii="Arial" w:hAnsi="Arial" w:cs="Arial"/>
          <w:sz w:val="24"/>
          <w:szCs w:val="24"/>
        </w:rPr>
        <w:t xml:space="preserve"> delivery delays, damage to IKEA's reputation, and </w:t>
      </w:r>
      <w:r>
        <w:rPr>
          <w:rFonts w:ascii="Arial" w:hAnsi="Arial" w:cs="Arial"/>
          <w:sz w:val="24"/>
          <w:szCs w:val="24"/>
        </w:rPr>
        <w:t>poor</w:t>
      </w:r>
      <w:r w:rsidRPr="005850A1">
        <w:rPr>
          <w:rFonts w:ascii="Arial" w:hAnsi="Arial" w:cs="Arial"/>
          <w:sz w:val="24"/>
          <w:szCs w:val="24"/>
        </w:rPr>
        <w:t xml:space="preserve"> customer experience</w:t>
      </w:r>
      <w:r>
        <w:rPr>
          <w:rFonts w:ascii="Arial" w:hAnsi="Arial" w:cs="Arial"/>
          <w:sz w:val="24"/>
          <w:szCs w:val="24"/>
        </w:rPr>
        <w:t xml:space="preserve"> </w:t>
      </w:r>
      <w:r w:rsidRPr="00AC08E7">
        <w:rPr>
          <w:rFonts w:ascii="Arial" w:hAnsi="Arial" w:cs="Arial"/>
          <w:sz w:val="24"/>
          <w:szCs w:val="24"/>
        </w:rPr>
        <w:t>(Adams, 2022)</w:t>
      </w:r>
      <w:r w:rsidRPr="005850A1">
        <w:rPr>
          <w:rFonts w:ascii="Arial" w:hAnsi="Arial" w:cs="Arial"/>
          <w:sz w:val="24"/>
          <w:szCs w:val="24"/>
        </w:rPr>
        <w:t>.</w:t>
      </w:r>
    </w:p>
    <w:p w14:paraId="5E65D15A" w14:textId="77777777" w:rsidR="00544AD4" w:rsidRDefault="00544AD4" w:rsidP="00544AD4">
      <w:pPr>
        <w:rPr>
          <w:rFonts w:ascii="Arial" w:hAnsi="Arial" w:cs="Arial"/>
          <w:b/>
          <w:bCs/>
          <w:sz w:val="24"/>
          <w:szCs w:val="24"/>
        </w:rPr>
      </w:pPr>
    </w:p>
    <w:p w14:paraId="43C01B06" w14:textId="747F9AE2" w:rsidR="00544AD4" w:rsidRPr="00544AD4" w:rsidRDefault="00544AD4" w:rsidP="00544AD4">
      <w:pPr>
        <w:rPr>
          <w:rFonts w:ascii="Arial" w:hAnsi="Arial" w:cs="Arial"/>
          <w:b/>
          <w:bCs/>
          <w:sz w:val="24"/>
          <w:szCs w:val="24"/>
        </w:rPr>
      </w:pPr>
      <w:r w:rsidRPr="00544AD4">
        <w:rPr>
          <w:rFonts w:ascii="Arial" w:hAnsi="Arial" w:cs="Arial"/>
          <w:b/>
          <w:bCs/>
          <w:sz w:val="24"/>
          <w:szCs w:val="24"/>
        </w:rPr>
        <w:t>Improving Online Presence:</w:t>
      </w:r>
    </w:p>
    <w:p w14:paraId="22AA06B5" w14:textId="3BD98F3E" w:rsidR="00544AD4" w:rsidRDefault="00544AD4" w:rsidP="00544AD4">
      <w:pPr>
        <w:rPr>
          <w:rFonts w:ascii="Arial" w:hAnsi="Arial" w:cs="Arial"/>
          <w:sz w:val="24"/>
          <w:szCs w:val="24"/>
        </w:rPr>
      </w:pPr>
      <w:r w:rsidRPr="00544AD4">
        <w:rPr>
          <w:rFonts w:ascii="Arial" w:hAnsi="Arial" w:cs="Arial"/>
          <w:sz w:val="24"/>
          <w:szCs w:val="24"/>
        </w:rPr>
        <w:t>IKEA can distinguish itself from rivals in the market by investing smartly towards improving its online presence. This can be achieved by personalizing the website as per their requirement and it can be accomplished by offering personalized product suggestions and targeted promotions. In addition to this, it is important to have an optimized mobile-friendly application to access the website. Moreover, use of Artificial Intelligence can further improve the online presence (</w:t>
      </w:r>
      <w:proofErr w:type="spellStart"/>
      <w:r w:rsidRPr="00544AD4">
        <w:rPr>
          <w:rFonts w:ascii="Arial" w:hAnsi="Arial" w:cs="Arial"/>
          <w:sz w:val="24"/>
          <w:szCs w:val="24"/>
        </w:rPr>
        <w:t>Cimmino</w:t>
      </w:r>
      <w:proofErr w:type="spellEnd"/>
      <w:r w:rsidRPr="00544AD4">
        <w:rPr>
          <w:rFonts w:ascii="Arial" w:hAnsi="Arial" w:cs="Arial"/>
          <w:sz w:val="24"/>
          <w:szCs w:val="24"/>
        </w:rPr>
        <w:t>, 2023).</w:t>
      </w:r>
    </w:p>
    <w:p w14:paraId="66840FDD" w14:textId="77777777" w:rsidR="00FA5DB7" w:rsidRDefault="00FA5DB7" w:rsidP="005F22BA">
      <w:pPr>
        <w:rPr>
          <w:rFonts w:ascii="Arial" w:hAnsi="Arial" w:cs="Arial"/>
          <w:sz w:val="24"/>
          <w:szCs w:val="24"/>
        </w:rPr>
      </w:pPr>
    </w:p>
    <w:p w14:paraId="208EB173" w14:textId="77777777" w:rsidR="00550DD4" w:rsidRDefault="00550DD4" w:rsidP="005F22BA">
      <w:pPr>
        <w:rPr>
          <w:rFonts w:ascii="Arial" w:hAnsi="Arial" w:cs="Arial"/>
          <w:sz w:val="24"/>
          <w:szCs w:val="24"/>
        </w:rPr>
      </w:pPr>
    </w:p>
    <w:p w14:paraId="39D6BBB6" w14:textId="4281017F" w:rsidR="00550DD4" w:rsidRPr="004D36F0" w:rsidRDefault="00550DD4" w:rsidP="005F22BA">
      <w:pPr>
        <w:rPr>
          <w:rFonts w:ascii="Arial" w:hAnsi="Arial" w:cs="Arial"/>
          <w:b/>
          <w:bCs/>
          <w:sz w:val="28"/>
          <w:szCs w:val="28"/>
        </w:rPr>
      </w:pPr>
      <w:r w:rsidRPr="004D36F0">
        <w:rPr>
          <w:rFonts w:ascii="Arial" w:hAnsi="Arial" w:cs="Arial"/>
          <w:b/>
          <w:bCs/>
          <w:sz w:val="28"/>
          <w:szCs w:val="28"/>
        </w:rPr>
        <w:t xml:space="preserve">Critical Analysis </w:t>
      </w:r>
      <w:r w:rsidR="00E4373C">
        <w:rPr>
          <w:rFonts w:ascii="Arial" w:hAnsi="Arial" w:cs="Arial"/>
          <w:b/>
          <w:bCs/>
          <w:sz w:val="28"/>
          <w:szCs w:val="28"/>
        </w:rPr>
        <w:t>of</w:t>
      </w:r>
      <w:r w:rsidRPr="004D36F0">
        <w:rPr>
          <w:rFonts w:ascii="Arial" w:hAnsi="Arial" w:cs="Arial"/>
          <w:b/>
          <w:bCs/>
          <w:sz w:val="28"/>
          <w:szCs w:val="28"/>
        </w:rPr>
        <w:t xml:space="preserve"> Porters Five Forces Framework</w:t>
      </w:r>
    </w:p>
    <w:p w14:paraId="249B670E" w14:textId="21CED39D" w:rsidR="00550DD4" w:rsidRDefault="00550DD4" w:rsidP="005F22BA">
      <w:pPr>
        <w:rPr>
          <w:rFonts w:ascii="Arial" w:hAnsi="Arial" w:cs="Arial"/>
          <w:sz w:val="24"/>
          <w:szCs w:val="24"/>
        </w:rPr>
      </w:pPr>
      <w:r w:rsidRPr="00550DD4">
        <w:rPr>
          <w:rFonts w:ascii="Arial" w:hAnsi="Arial" w:cs="Arial"/>
          <w:sz w:val="24"/>
          <w:szCs w:val="24"/>
        </w:rPr>
        <w:t>The Porter's Five Forces analysis of IKEA highlights various aspects affecting the company's customer service. While the threat of new entrants is relatively moderate due to IKEA's economies of scale, brand recognition, and innovative furniture design, the growing trend of online retail may give opportunities to new competitors. The threat of substitutes for IKEA is moderate to high, with alternatives like Amazon and Walmart offering similar furniture and home decor styles. Customer bargaining power is relatively high due to the abundance of options available, and poor services, product quality issues, and shipping problems have led to negative customer experiences. On the supplier side, IKEA's suppliers have low bargaining power due to the company's large supplier base and strong relationships. Lastly, intense competitive rivalry in the furniture retail industry can pose challenges for IKEA, but the company can enhance its customer service by improving its online presence through personalization and the use of Artificial Intelligence.</w:t>
      </w:r>
    </w:p>
    <w:p w14:paraId="02694C42" w14:textId="77777777" w:rsidR="00550DD4" w:rsidRDefault="00550DD4" w:rsidP="005F22BA">
      <w:pPr>
        <w:rPr>
          <w:rFonts w:ascii="Arial" w:hAnsi="Arial" w:cs="Arial"/>
          <w:sz w:val="24"/>
          <w:szCs w:val="24"/>
        </w:rPr>
      </w:pPr>
    </w:p>
    <w:p w14:paraId="79914F4E" w14:textId="788076BB" w:rsidR="009B3314" w:rsidRPr="00595143" w:rsidRDefault="00875F79" w:rsidP="00595143">
      <w:pPr>
        <w:pStyle w:val="Heading1"/>
      </w:pPr>
      <w:bookmarkStart w:id="9" w:name="_Toc140794900"/>
      <w:r w:rsidRPr="00595143">
        <w:t xml:space="preserve">3.3 </w:t>
      </w:r>
      <w:r w:rsidR="00065E16" w:rsidRPr="00595143">
        <w:t>Corporate Social</w:t>
      </w:r>
      <w:r w:rsidR="00FA5DB7" w:rsidRPr="00595143">
        <w:t xml:space="preserve"> Responsibility</w:t>
      </w:r>
      <w:r w:rsidR="0058246C" w:rsidRPr="00595143">
        <w:t xml:space="preserve"> (CSR</w:t>
      </w:r>
      <w:r w:rsidR="003E2445" w:rsidRPr="00595143">
        <w:t>)</w:t>
      </w:r>
      <w:r w:rsidR="0067194D" w:rsidRPr="00595143">
        <w:t xml:space="preserve"> and Sustainability</w:t>
      </w:r>
      <w:bookmarkEnd w:id="9"/>
    </w:p>
    <w:p w14:paraId="1791F3C1" w14:textId="31603DF6" w:rsidR="003E2445" w:rsidRPr="003E2445" w:rsidRDefault="003E2445" w:rsidP="005F22BA">
      <w:pPr>
        <w:rPr>
          <w:rFonts w:ascii="Arial" w:hAnsi="Arial" w:cs="Arial"/>
          <w:sz w:val="24"/>
          <w:szCs w:val="24"/>
        </w:rPr>
      </w:pPr>
      <w:r w:rsidRPr="003E2445">
        <w:rPr>
          <w:rFonts w:ascii="Arial" w:hAnsi="Arial" w:cs="Arial"/>
          <w:sz w:val="24"/>
          <w:szCs w:val="24"/>
        </w:rPr>
        <w:t xml:space="preserve">A continued commitment by an organization to behave in an ethical manner and contribute </w:t>
      </w:r>
      <w:r>
        <w:rPr>
          <w:rFonts w:ascii="Arial" w:hAnsi="Arial" w:cs="Arial"/>
          <w:sz w:val="24"/>
          <w:szCs w:val="24"/>
        </w:rPr>
        <w:t>to</w:t>
      </w:r>
      <w:r w:rsidRPr="003E2445">
        <w:rPr>
          <w:rFonts w:ascii="Arial" w:hAnsi="Arial" w:cs="Arial"/>
          <w:sz w:val="24"/>
          <w:szCs w:val="24"/>
        </w:rPr>
        <w:t xml:space="preserve"> the development of the economy while also enhancing the quality of life of its employees, the local community</w:t>
      </w:r>
      <w:r w:rsidR="002163D5">
        <w:rPr>
          <w:rFonts w:ascii="Arial" w:hAnsi="Arial" w:cs="Arial"/>
          <w:sz w:val="24"/>
          <w:szCs w:val="24"/>
        </w:rPr>
        <w:t>,</w:t>
      </w:r>
      <w:r w:rsidRPr="003E2445">
        <w:rPr>
          <w:rFonts w:ascii="Arial" w:hAnsi="Arial" w:cs="Arial"/>
          <w:sz w:val="24"/>
          <w:szCs w:val="24"/>
        </w:rPr>
        <w:t xml:space="preserve"> and the larger society is represented by CSR</w:t>
      </w:r>
      <w:r w:rsidR="001A64DA" w:rsidRPr="001A64DA">
        <w:t xml:space="preserve"> </w:t>
      </w:r>
      <w:r w:rsidR="001A64DA" w:rsidRPr="001A64DA">
        <w:rPr>
          <w:rFonts w:ascii="Arial" w:hAnsi="Arial" w:cs="Arial"/>
          <w:sz w:val="24"/>
          <w:szCs w:val="24"/>
        </w:rPr>
        <w:t>(Lindgreen and Swaen, 2010)</w:t>
      </w:r>
      <w:r w:rsidRPr="003E2445">
        <w:rPr>
          <w:rFonts w:ascii="Arial" w:hAnsi="Arial" w:cs="Arial"/>
          <w:sz w:val="24"/>
          <w:szCs w:val="24"/>
        </w:rPr>
        <w:t>.</w:t>
      </w:r>
    </w:p>
    <w:p w14:paraId="7CDE6AB5" w14:textId="6DE871AA" w:rsidR="00FA5DB7" w:rsidRDefault="00DB0C70" w:rsidP="005F22BA">
      <w:pPr>
        <w:rPr>
          <w:rFonts w:ascii="Arial" w:hAnsi="Arial" w:cs="Arial"/>
          <w:sz w:val="24"/>
          <w:szCs w:val="24"/>
        </w:rPr>
      </w:pPr>
      <w:r w:rsidRPr="00DB0C70">
        <w:rPr>
          <w:rFonts w:ascii="Arial" w:hAnsi="Arial" w:cs="Arial"/>
          <w:sz w:val="24"/>
          <w:szCs w:val="24"/>
        </w:rPr>
        <w:t xml:space="preserve">To support the different fields related to CSR, Ikea took several initiatives and engaged in activities such as empowering and educating employees and resolving issues related to minority and gender equality within the company. Within its range of </w:t>
      </w:r>
      <w:r w:rsidRPr="00DB0C70">
        <w:rPr>
          <w:rFonts w:ascii="Arial" w:hAnsi="Arial" w:cs="Arial"/>
          <w:sz w:val="24"/>
          <w:szCs w:val="24"/>
        </w:rPr>
        <w:lastRenderedPageBreak/>
        <w:t>operations, IKEA has acknowledged sustainable sourcing as an additional issue related to CSR</w:t>
      </w:r>
      <w:r>
        <w:rPr>
          <w:rFonts w:ascii="Arial" w:hAnsi="Arial" w:cs="Arial"/>
          <w:sz w:val="24"/>
          <w:szCs w:val="24"/>
        </w:rPr>
        <w:t xml:space="preserve"> </w:t>
      </w:r>
      <w:r w:rsidR="009B23EE">
        <w:rPr>
          <w:rFonts w:ascii="Arial" w:hAnsi="Arial" w:cs="Arial"/>
          <w:sz w:val="24"/>
          <w:szCs w:val="24"/>
        </w:rPr>
        <w:t>(Baraka and Farkh, 2021)</w:t>
      </w:r>
      <w:r w:rsidR="00F97C02">
        <w:rPr>
          <w:rFonts w:ascii="Arial" w:hAnsi="Arial" w:cs="Arial"/>
          <w:sz w:val="24"/>
          <w:szCs w:val="24"/>
        </w:rPr>
        <w:t xml:space="preserve">. </w:t>
      </w:r>
      <w:r w:rsidR="00F97C02" w:rsidRPr="00F97C02">
        <w:rPr>
          <w:rFonts w:ascii="Arial" w:hAnsi="Arial" w:cs="Arial"/>
          <w:sz w:val="24"/>
          <w:szCs w:val="24"/>
        </w:rPr>
        <w:t xml:space="preserve"> </w:t>
      </w:r>
    </w:p>
    <w:p w14:paraId="1B37BFF8" w14:textId="0CB8C49B" w:rsidR="0067194D" w:rsidRPr="00F97C02" w:rsidRDefault="0067194D" w:rsidP="005F22BA">
      <w:pPr>
        <w:rPr>
          <w:rFonts w:ascii="Arial" w:hAnsi="Arial" w:cs="Arial"/>
          <w:sz w:val="24"/>
          <w:szCs w:val="24"/>
        </w:rPr>
      </w:pPr>
      <w:r w:rsidRPr="0067194D">
        <w:rPr>
          <w:rFonts w:ascii="Arial" w:hAnsi="Arial" w:cs="Arial"/>
          <w:sz w:val="24"/>
          <w:szCs w:val="24"/>
        </w:rPr>
        <w:t>IKEA has invested a lot of money to make sure that all of the materials used in its products come from ethically and sustainable sources.  Despite this, the business has been accused of obtaining some of its raw materials, particularly wood, through unlawful forestry practises (Cain, 2022). Enhancing the reusability of their raw materials and assuring customers and investors of their commitment to ending this practise would undoubtedly boost their brand's reputation and business revenues (Pereira, 2023).</w:t>
      </w:r>
    </w:p>
    <w:p w14:paraId="03DB9463" w14:textId="77777777" w:rsidR="00163172" w:rsidRDefault="00163172" w:rsidP="00595143">
      <w:pPr>
        <w:pStyle w:val="Heading1"/>
      </w:pPr>
    </w:p>
    <w:p w14:paraId="4DF252E3" w14:textId="20E8D5E8" w:rsidR="00DB127B" w:rsidRDefault="004D5714" w:rsidP="00595143">
      <w:pPr>
        <w:pStyle w:val="Heading1"/>
      </w:pPr>
      <w:bookmarkStart w:id="10" w:name="_Toc140794901"/>
      <w:r w:rsidRPr="00595143">
        <w:t xml:space="preserve">4. </w:t>
      </w:r>
      <w:r w:rsidR="00DB127B" w:rsidRPr="00595143">
        <w:t>S</w:t>
      </w:r>
      <w:r w:rsidR="001F4C33">
        <w:t>trategic Options and Recommendation</w:t>
      </w:r>
      <w:bookmarkEnd w:id="10"/>
    </w:p>
    <w:p w14:paraId="17933715" w14:textId="51F8BF65" w:rsidR="00163172" w:rsidRDefault="003275C2" w:rsidP="00163172">
      <w:pPr>
        <w:rPr>
          <w:rFonts w:ascii="Arial" w:hAnsi="Arial" w:cs="Arial"/>
          <w:sz w:val="24"/>
          <w:szCs w:val="24"/>
        </w:rPr>
      </w:pPr>
      <w:r w:rsidRPr="003275C2">
        <w:rPr>
          <w:rFonts w:ascii="Arial" w:hAnsi="Arial" w:cs="Arial"/>
          <w:sz w:val="24"/>
          <w:szCs w:val="24"/>
        </w:rPr>
        <w:t xml:space="preserve">By implementing </w:t>
      </w:r>
      <w:r w:rsidRPr="003275C2">
        <w:rPr>
          <w:rFonts w:ascii="Arial" w:hAnsi="Arial" w:cs="Arial"/>
          <w:sz w:val="24"/>
          <w:szCs w:val="24"/>
        </w:rPr>
        <w:t>below</w:t>
      </w:r>
      <w:r w:rsidRPr="003275C2">
        <w:rPr>
          <w:rFonts w:ascii="Arial" w:hAnsi="Arial" w:cs="Arial"/>
          <w:sz w:val="24"/>
          <w:szCs w:val="24"/>
        </w:rPr>
        <w:t xml:space="preserve"> recommendations, IKEA can </w:t>
      </w:r>
      <w:r>
        <w:rPr>
          <w:rFonts w:ascii="Arial" w:hAnsi="Arial" w:cs="Arial"/>
          <w:sz w:val="24"/>
          <w:szCs w:val="24"/>
        </w:rPr>
        <w:t xml:space="preserve">improve its customer service, </w:t>
      </w:r>
      <w:r w:rsidRPr="003275C2">
        <w:rPr>
          <w:rFonts w:ascii="Arial" w:hAnsi="Arial" w:cs="Arial"/>
          <w:sz w:val="24"/>
          <w:szCs w:val="24"/>
        </w:rPr>
        <w:t>sustain its market position</w:t>
      </w:r>
      <w:r>
        <w:rPr>
          <w:rFonts w:ascii="Arial" w:hAnsi="Arial" w:cs="Arial"/>
          <w:sz w:val="24"/>
          <w:szCs w:val="24"/>
        </w:rPr>
        <w:t xml:space="preserve"> </w:t>
      </w:r>
      <w:r w:rsidRPr="003275C2">
        <w:rPr>
          <w:rFonts w:ascii="Arial" w:hAnsi="Arial" w:cs="Arial"/>
          <w:sz w:val="24"/>
          <w:szCs w:val="24"/>
        </w:rPr>
        <w:t>and drive long-term success while staying true to its vision of creating a better everyday life for as many people as possible.</w:t>
      </w:r>
    </w:p>
    <w:p w14:paraId="6C4589D1" w14:textId="10B0247F" w:rsidR="004873E4" w:rsidRDefault="00B61C86" w:rsidP="00163172">
      <w:pPr>
        <w:rPr>
          <w:rFonts w:ascii="Arial" w:hAnsi="Arial" w:cs="Arial"/>
          <w:sz w:val="24"/>
          <w:szCs w:val="24"/>
        </w:rPr>
      </w:pPr>
      <w:r>
        <w:rPr>
          <w:rFonts w:ascii="Arial" w:hAnsi="Arial" w:cs="Arial"/>
          <w:sz w:val="24"/>
          <w:szCs w:val="24"/>
        </w:rPr>
        <w:t xml:space="preserve">First of all, </w:t>
      </w:r>
      <w:r w:rsidRPr="00B61C86">
        <w:rPr>
          <w:rFonts w:ascii="Arial" w:hAnsi="Arial" w:cs="Arial"/>
          <w:sz w:val="24"/>
          <w:szCs w:val="24"/>
        </w:rPr>
        <w:t>the company must focus on providing innovative customer care by remaining adaptable and innovative in its approach to business. Economic variables like inflation and unemployment rates can influence customer behaviour, and IKEA should adjust its offerings to cater to customer needs during economic downturns.</w:t>
      </w:r>
    </w:p>
    <w:p w14:paraId="2FE56253" w14:textId="0EA50B1E" w:rsidR="00B61C86" w:rsidRDefault="00B61C86" w:rsidP="00163172">
      <w:pPr>
        <w:rPr>
          <w:rFonts w:ascii="Arial" w:hAnsi="Arial" w:cs="Arial"/>
          <w:sz w:val="24"/>
          <w:szCs w:val="24"/>
        </w:rPr>
      </w:pPr>
      <w:r>
        <w:rPr>
          <w:rFonts w:ascii="Arial" w:hAnsi="Arial" w:cs="Arial"/>
          <w:sz w:val="24"/>
          <w:szCs w:val="24"/>
        </w:rPr>
        <w:t>Also, t</w:t>
      </w:r>
      <w:r w:rsidRPr="00B61C86">
        <w:rPr>
          <w:rFonts w:ascii="Arial" w:hAnsi="Arial" w:cs="Arial"/>
          <w:sz w:val="24"/>
          <w:szCs w:val="24"/>
        </w:rPr>
        <w:t xml:space="preserve">he company needs to enhance its inventory management system to ensure </w:t>
      </w:r>
      <w:r w:rsidR="00EE4E24">
        <w:rPr>
          <w:rFonts w:ascii="Arial" w:hAnsi="Arial" w:cs="Arial"/>
          <w:sz w:val="24"/>
          <w:szCs w:val="24"/>
        </w:rPr>
        <w:t xml:space="preserve">that </w:t>
      </w:r>
      <w:r w:rsidRPr="00B61C86">
        <w:rPr>
          <w:rFonts w:ascii="Arial" w:hAnsi="Arial" w:cs="Arial"/>
          <w:sz w:val="24"/>
          <w:szCs w:val="24"/>
        </w:rPr>
        <w:t>products are readily available and minimize shipping delays.</w:t>
      </w:r>
      <w:r w:rsidR="00DB4476">
        <w:rPr>
          <w:rFonts w:ascii="Arial" w:hAnsi="Arial" w:cs="Arial"/>
          <w:sz w:val="24"/>
          <w:szCs w:val="24"/>
        </w:rPr>
        <w:t xml:space="preserve"> IKEA can implement Amazon company inventory system as amazon leads in inventory management (ReliantFunding, 2023).</w:t>
      </w:r>
      <w:r>
        <w:rPr>
          <w:rFonts w:ascii="Arial" w:hAnsi="Arial" w:cs="Arial"/>
          <w:sz w:val="24"/>
          <w:szCs w:val="24"/>
        </w:rPr>
        <w:t xml:space="preserve"> </w:t>
      </w:r>
      <w:r w:rsidRPr="00B61C86">
        <w:rPr>
          <w:rFonts w:ascii="Arial" w:hAnsi="Arial" w:cs="Arial"/>
          <w:sz w:val="24"/>
          <w:szCs w:val="24"/>
        </w:rPr>
        <w:t>By providing better services and timely deliveries, IKEA can enhance customer satisfaction and loyalty.</w:t>
      </w:r>
    </w:p>
    <w:p w14:paraId="72420BA5" w14:textId="59B9F923" w:rsidR="00B61C86" w:rsidRDefault="00B61C86" w:rsidP="00163172">
      <w:pPr>
        <w:rPr>
          <w:rFonts w:ascii="Arial" w:hAnsi="Arial" w:cs="Arial"/>
          <w:sz w:val="24"/>
          <w:szCs w:val="24"/>
        </w:rPr>
      </w:pPr>
      <w:r w:rsidRPr="00B61C86">
        <w:rPr>
          <w:rFonts w:ascii="Arial" w:hAnsi="Arial" w:cs="Arial"/>
          <w:sz w:val="24"/>
          <w:szCs w:val="24"/>
        </w:rPr>
        <w:t>Additionally, IKEA should focus on improving product quality to reduce customer complaints and negative reviews.</w:t>
      </w:r>
      <w:r>
        <w:rPr>
          <w:rFonts w:ascii="Arial" w:hAnsi="Arial" w:cs="Arial"/>
          <w:sz w:val="24"/>
          <w:szCs w:val="24"/>
        </w:rPr>
        <w:t xml:space="preserve"> Moreover, </w:t>
      </w:r>
      <w:r w:rsidRPr="00B61C86">
        <w:rPr>
          <w:rFonts w:ascii="Arial" w:hAnsi="Arial" w:cs="Arial"/>
          <w:sz w:val="24"/>
          <w:szCs w:val="24"/>
        </w:rPr>
        <w:t>IKEA should invest in improving its online presence, offering personalized experiences</w:t>
      </w:r>
      <w:r w:rsidR="00EE4E24">
        <w:rPr>
          <w:rFonts w:ascii="Arial" w:hAnsi="Arial" w:cs="Arial"/>
          <w:sz w:val="24"/>
          <w:szCs w:val="24"/>
        </w:rPr>
        <w:t>,</w:t>
      </w:r>
      <w:r w:rsidRPr="00B61C86">
        <w:rPr>
          <w:rFonts w:ascii="Arial" w:hAnsi="Arial" w:cs="Arial"/>
          <w:sz w:val="24"/>
          <w:szCs w:val="24"/>
        </w:rPr>
        <w:t xml:space="preserve"> and using AI to better engage with customers</w:t>
      </w:r>
      <w:r w:rsidR="00EE4E24">
        <w:rPr>
          <w:rFonts w:ascii="Arial" w:hAnsi="Arial" w:cs="Arial"/>
          <w:sz w:val="24"/>
          <w:szCs w:val="24"/>
        </w:rPr>
        <w:t>,</w:t>
      </w:r>
      <w:r w:rsidRPr="00B61C86">
        <w:rPr>
          <w:rFonts w:ascii="Arial" w:hAnsi="Arial" w:cs="Arial"/>
          <w:sz w:val="24"/>
          <w:szCs w:val="24"/>
        </w:rPr>
        <w:t xml:space="preserve"> </w:t>
      </w:r>
      <w:r w:rsidR="00BE3BF8">
        <w:rPr>
          <w:rFonts w:ascii="Arial" w:hAnsi="Arial" w:cs="Arial"/>
          <w:sz w:val="24"/>
          <w:szCs w:val="24"/>
        </w:rPr>
        <w:t>thus improving overall customer service</w:t>
      </w:r>
      <w:r w:rsidR="000F7389">
        <w:rPr>
          <w:rFonts w:ascii="Arial" w:hAnsi="Arial" w:cs="Arial"/>
          <w:sz w:val="24"/>
          <w:szCs w:val="24"/>
        </w:rPr>
        <w:t xml:space="preserve"> (Curial, 2023)</w:t>
      </w:r>
      <w:r w:rsidR="00BE3BF8">
        <w:rPr>
          <w:rFonts w:ascii="Arial" w:hAnsi="Arial" w:cs="Arial"/>
          <w:sz w:val="24"/>
          <w:szCs w:val="24"/>
        </w:rPr>
        <w:t>.</w:t>
      </w:r>
    </w:p>
    <w:p w14:paraId="75581B83" w14:textId="77777777" w:rsidR="00B61C86" w:rsidRDefault="00B61C86" w:rsidP="00595143">
      <w:pPr>
        <w:pStyle w:val="Heading1"/>
      </w:pPr>
    </w:p>
    <w:p w14:paraId="4069BE11" w14:textId="3F69E35B" w:rsidR="00DB127B" w:rsidRDefault="001D6884" w:rsidP="00595143">
      <w:pPr>
        <w:pStyle w:val="Heading1"/>
      </w:pPr>
      <w:bookmarkStart w:id="11" w:name="_Toc140794902"/>
      <w:r w:rsidRPr="00595143">
        <w:t xml:space="preserve">5. </w:t>
      </w:r>
      <w:r w:rsidR="00DB127B" w:rsidRPr="00595143">
        <w:t>C</w:t>
      </w:r>
      <w:r w:rsidR="001F4C33">
        <w:t>onclusion</w:t>
      </w:r>
      <w:bookmarkEnd w:id="11"/>
    </w:p>
    <w:p w14:paraId="3F45A583" w14:textId="2E256CA9" w:rsidR="004B1594" w:rsidRPr="004B1594" w:rsidRDefault="004B1594" w:rsidP="004B1594">
      <w:pPr>
        <w:rPr>
          <w:rFonts w:ascii="Arial" w:hAnsi="Arial" w:cs="Arial"/>
          <w:sz w:val="24"/>
          <w:szCs w:val="24"/>
        </w:rPr>
      </w:pPr>
      <w:r>
        <w:rPr>
          <w:rFonts w:ascii="Arial" w:hAnsi="Arial" w:cs="Arial"/>
          <w:sz w:val="24"/>
          <w:szCs w:val="24"/>
        </w:rPr>
        <w:t>I</w:t>
      </w:r>
      <w:r w:rsidRPr="004B1594">
        <w:rPr>
          <w:rFonts w:ascii="Arial" w:hAnsi="Arial" w:cs="Arial"/>
          <w:sz w:val="24"/>
          <w:szCs w:val="24"/>
        </w:rPr>
        <w:t xml:space="preserve">n conclusion, based on the analysis of external and internal factors, it is evident that </w:t>
      </w:r>
      <w:bookmarkStart w:id="12" w:name="_Hlk140793851"/>
      <w:r w:rsidRPr="004B1594">
        <w:rPr>
          <w:rFonts w:ascii="Arial" w:hAnsi="Arial" w:cs="Arial"/>
          <w:sz w:val="24"/>
          <w:szCs w:val="24"/>
        </w:rPr>
        <w:t>IKEA needs to prioritize innovative customer care to ensure future resilience and sustainable competitive advantage</w:t>
      </w:r>
      <w:bookmarkEnd w:id="12"/>
      <w:r w:rsidRPr="004B1594">
        <w:rPr>
          <w:rFonts w:ascii="Arial" w:hAnsi="Arial" w:cs="Arial"/>
          <w:sz w:val="24"/>
          <w:szCs w:val="24"/>
        </w:rPr>
        <w:t>. The company should remain adaptable and responsive to political changes, economic fluctuations, and digital transformation trends. By investing in technology, such as VR, AR, and MR, IKEA can enhance the online customer experience and improve satisfaction.</w:t>
      </w:r>
    </w:p>
    <w:p w14:paraId="7A1BFB9B" w14:textId="77777777" w:rsidR="004B1594" w:rsidRPr="004B1594" w:rsidRDefault="004B1594" w:rsidP="004B1594">
      <w:pPr>
        <w:rPr>
          <w:rFonts w:ascii="Arial" w:hAnsi="Arial" w:cs="Arial"/>
          <w:sz w:val="24"/>
          <w:szCs w:val="24"/>
        </w:rPr>
      </w:pPr>
      <w:r w:rsidRPr="004B1594">
        <w:rPr>
          <w:rFonts w:ascii="Arial" w:hAnsi="Arial" w:cs="Arial"/>
          <w:sz w:val="24"/>
          <w:szCs w:val="24"/>
        </w:rPr>
        <w:t>Sustainability is a crucial aspect for IKEA's success, and the company's commitment to circularity, climate positivity, and resource regeneration should be strengthened. Communicating these efforts to environmentally conscious consumers will boost the brand's reputation and appeal.</w:t>
      </w:r>
    </w:p>
    <w:p w14:paraId="46C084F0" w14:textId="7593D767" w:rsidR="004B1594" w:rsidRPr="004B1594" w:rsidRDefault="004B1594" w:rsidP="004B1594">
      <w:pPr>
        <w:rPr>
          <w:rFonts w:ascii="Arial" w:hAnsi="Arial" w:cs="Arial"/>
          <w:sz w:val="24"/>
          <w:szCs w:val="24"/>
        </w:rPr>
      </w:pPr>
      <w:r w:rsidRPr="004B1594">
        <w:rPr>
          <w:rFonts w:ascii="Arial" w:hAnsi="Arial" w:cs="Arial"/>
          <w:sz w:val="24"/>
          <w:szCs w:val="24"/>
        </w:rPr>
        <w:lastRenderedPageBreak/>
        <w:t>To address internal challenges, IKEA must improve inventory management to ensure product availability and minimize shipping delays. Enhancing product quality will reduce customer complaints and contribute to higher satisfaction and loyalty.</w:t>
      </w:r>
      <w:r>
        <w:rPr>
          <w:rFonts w:ascii="Arial" w:hAnsi="Arial" w:cs="Arial"/>
          <w:sz w:val="24"/>
          <w:szCs w:val="24"/>
        </w:rPr>
        <w:t xml:space="preserve"> </w:t>
      </w:r>
      <w:r w:rsidRPr="004B1594">
        <w:rPr>
          <w:rFonts w:ascii="Arial" w:hAnsi="Arial" w:cs="Arial"/>
          <w:sz w:val="24"/>
          <w:szCs w:val="24"/>
        </w:rPr>
        <w:t>Investing in online presence, personalization, and AI engagement will help differentiate IKEA from rivals.</w:t>
      </w:r>
    </w:p>
    <w:p w14:paraId="79926D3A" w14:textId="5B2D2E79" w:rsidR="00B27217" w:rsidRDefault="004B1594" w:rsidP="004B1594">
      <w:pPr>
        <w:rPr>
          <w:rFonts w:ascii="Arial" w:hAnsi="Arial" w:cs="Arial"/>
          <w:sz w:val="24"/>
          <w:szCs w:val="24"/>
        </w:rPr>
      </w:pPr>
      <w:r>
        <w:rPr>
          <w:rFonts w:ascii="Arial" w:hAnsi="Arial" w:cs="Arial"/>
          <w:sz w:val="24"/>
          <w:szCs w:val="24"/>
        </w:rPr>
        <w:t>Overall, b</w:t>
      </w:r>
      <w:r w:rsidRPr="004B1594">
        <w:rPr>
          <w:rFonts w:ascii="Arial" w:hAnsi="Arial" w:cs="Arial"/>
          <w:sz w:val="24"/>
          <w:szCs w:val="24"/>
        </w:rPr>
        <w:t>y incorporating these strategies, IKEA can position itself as a leader in the furniture retail industry, withstand market fluctuations, and thrive in an ever-changing business landscape. Emphasizing customer satisfaction, sustainability, and technological advancements will be key to securing a sustainable competitive advantage for IKEA in the future.</w:t>
      </w:r>
    </w:p>
    <w:p w14:paraId="37A16967" w14:textId="77777777" w:rsidR="00D8531D" w:rsidRDefault="00D8531D" w:rsidP="004B1594">
      <w:pPr>
        <w:rPr>
          <w:rFonts w:ascii="Arial" w:hAnsi="Arial" w:cs="Arial"/>
          <w:sz w:val="24"/>
          <w:szCs w:val="24"/>
        </w:rPr>
      </w:pPr>
    </w:p>
    <w:p w14:paraId="7257C9FB" w14:textId="03600E5A" w:rsidR="00900A8C" w:rsidRPr="00595143" w:rsidRDefault="001D6884" w:rsidP="00595143">
      <w:pPr>
        <w:pStyle w:val="Heading1"/>
      </w:pPr>
      <w:bookmarkStart w:id="13" w:name="_Toc140794903"/>
      <w:r w:rsidRPr="00595143">
        <w:t xml:space="preserve">6. </w:t>
      </w:r>
      <w:r w:rsidR="00900A8C" w:rsidRPr="00595143">
        <w:t>R</w:t>
      </w:r>
      <w:r w:rsidR="001F4C33">
        <w:t>eferences</w:t>
      </w:r>
      <w:bookmarkEnd w:id="13"/>
    </w:p>
    <w:p w14:paraId="73B90055" w14:textId="5BA522B9" w:rsidR="00B73091" w:rsidRDefault="00B73091" w:rsidP="005F22BA">
      <w:pPr>
        <w:rPr>
          <w:rFonts w:ascii="Arial" w:hAnsi="Arial" w:cs="Arial"/>
          <w:sz w:val="24"/>
          <w:szCs w:val="24"/>
        </w:rPr>
      </w:pPr>
      <w:r w:rsidRPr="00B73091">
        <w:rPr>
          <w:rFonts w:ascii="Arial" w:hAnsi="Arial" w:cs="Arial"/>
          <w:sz w:val="24"/>
          <w:szCs w:val="24"/>
        </w:rPr>
        <w:t xml:space="preserve">Adams, H.S. (2022). IKEA, Epicor &amp; the supply chain crises impact on furniture. [online] supplychaindigital.com. Available at: </w:t>
      </w:r>
      <w:hyperlink r:id="rId16" w:history="1">
        <w:r w:rsidRPr="00392E49">
          <w:rPr>
            <w:rStyle w:val="Hyperlink"/>
            <w:rFonts w:ascii="Arial" w:hAnsi="Arial" w:cs="Arial"/>
            <w:sz w:val="24"/>
            <w:szCs w:val="24"/>
          </w:rPr>
          <w:t>https://supplychaindigital.com/logistics/ikea-epicor-the-supply-chain-crisis-impact-on-furniture</w:t>
        </w:r>
      </w:hyperlink>
      <w:r>
        <w:rPr>
          <w:rFonts w:ascii="Arial" w:hAnsi="Arial" w:cs="Arial"/>
          <w:sz w:val="24"/>
          <w:szCs w:val="24"/>
        </w:rPr>
        <w:t xml:space="preserve"> (Accessed 3rd July 2023).</w:t>
      </w:r>
    </w:p>
    <w:p w14:paraId="4688FEE3" w14:textId="6C667484" w:rsidR="00393923" w:rsidRDefault="00393923" w:rsidP="005F22BA">
      <w:pPr>
        <w:rPr>
          <w:rFonts w:ascii="Arial" w:hAnsi="Arial" w:cs="Arial"/>
          <w:sz w:val="24"/>
          <w:szCs w:val="24"/>
        </w:rPr>
      </w:pPr>
      <w:r w:rsidRPr="00393923">
        <w:rPr>
          <w:rFonts w:ascii="Arial" w:hAnsi="Arial" w:cs="Arial"/>
          <w:sz w:val="24"/>
          <w:szCs w:val="24"/>
        </w:rPr>
        <w:t>Baraka, A. and Farkh, H.</w:t>
      </w:r>
      <w:r>
        <w:rPr>
          <w:rFonts w:ascii="Arial" w:hAnsi="Arial" w:cs="Arial"/>
          <w:sz w:val="24"/>
          <w:szCs w:val="24"/>
        </w:rPr>
        <w:t xml:space="preserve"> (</w:t>
      </w:r>
      <w:r w:rsidRPr="00393923">
        <w:rPr>
          <w:rFonts w:ascii="Arial" w:hAnsi="Arial" w:cs="Arial"/>
          <w:sz w:val="24"/>
          <w:szCs w:val="24"/>
        </w:rPr>
        <w:t>2021</w:t>
      </w:r>
      <w:r>
        <w:rPr>
          <w:rFonts w:ascii="Arial" w:hAnsi="Arial" w:cs="Arial"/>
          <w:sz w:val="24"/>
          <w:szCs w:val="24"/>
        </w:rPr>
        <w:t>)</w:t>
      </w:r>
      <w:r w:rsidRPr="00393923">
        <w:rPr>
          <w:rFonts w:ascii="Arial" w:hAnsi="Arial" w:cs="Arial"/>
          <w:sz w:val="24"/>
          <w:szCs w:val="24"/>
        </w:rPr>
        <w:t xml:space="preserve"> </w:t>
      </w:r>
      <w:r>
        <w:rPr>
          <w:rFonts w:ascii="Arial" w:hAnsi="Arial" w:cs="Arial"/>
          <w:sz w:val="24"/>
          <w:szCs w:val="24"/>
        </w:rPr>
        <w:t>‘</w:t>
      </w:r>
      <w:r w:rsidRPr="00393923">
        <w:rPr>
          <w:rFonts w:ascii="Arial" w:hAnsi="Arial" w:cs="Arial"/>
          <w:sz w:val="24"/>
          <w:szCs w:val="24"/>
        </w:rPr>
        <w:t>The Influence of Corporate Social Responsibility on Financial Performance: The Case of IKEA</w:t>
      </w:r>
      <w:r>
        <w:rPr>
          <w:rFonts w:ascii="Arial" w:hAnsi="Arial" w:cs="Arial"/>
          <w:sz w:val="24"/>
          <w:szCs w:val="24"/>
        </w:rPr>
        <w:t>’,</w:t>
      </w:r>
      <w:r w:rsidRPr="00393923">
        <w:rPr>
          <w:rFonts w:ascii="Arial" w:hAnsi="Arial" w:cs="Arial"/>
          <w:sz w:val="24"/>
          <w:szCs w:val="24"/>
        </w:rPr>
        <w:t xml:space="preserve"> </w:t>
      </w:r>
      <w:r w:rsidRPr="00393923">
        <w:rPr>
          <w:rFonts w:ascii="Arial" w:hAnsi="Arial" w:cs="Arial"/>
          <w:i/>
          <w:iCs/>
          <w:sz w:val="24"/>
          <w:szCs w:val="24"/>
        </w:rPr>
        <w:t>Journal of Service, Innovation and Sustainable Development</w:t>
      </w:r>
      <w:r w:rsidRPr="00393923">
        <w:rPr>
          <w:rFonts w:ascii="Arial" w:hAnsi="Arial" w:cs="Arial"/>
          <w:sz w:val="24"/>
          <w:szCs w:val="24"/>
        </w:rPr>
        <w:t>, 2(2), pp.</w:t>
      </w:r>
      <w:r>
        <w:rPr>
          <w:rFonts w:ascii="Arial" w:hAnsi="Arial" w:cs="Arial"/>
          <w:sz w:val="24"/>
          <w:szCs w:val="24"/>
        </w:rPr>
        <w:t xml:space="preserve"> </w:t>
      </w:r>
      <w:r w:rsidRPr="00393923">
        <w:rPr>
          <w:rFonts w:ascii="Arial" w:hAnsi="Arial" w:cs="Arial"/>
          <w:sz w:val="24"/>
          <w:szCs w:val="24"/>
        </w:rPr>
        <w:t>98-113.</w:t>
      </w:r>
    </w:p>
    <w:p w14:paraId="49540389" w14:textId="367947FB" w:rsidR="00D3575A" w:rsidRDefault="00D3575A" w:rsidP="005F22BA">
      <w:pPr>
        <w:rPr>
          <w:rFonts w:ascii="Arial" w:hAnsi="Arial" w:cs="Arial"/>
          <w:sz w:val="24"/>
          <w:szCs w:val="24"/>
        </w:rPr>
      </w:pPr>
      <w:r w:rsidRPr="00D3575A">
        <w:rPr>
          <w:rFonts w:ascii="Arial" w:hAnsi="Arial" w:cs="Arial"/>
          <w:sz w:val="24"/>
          <w:szCs w:val="24"/>
        </w:rPr>
        <w:t xml:space="preserve">Baraldi, E. (2008) ‘Strategy in Industrial Networks: Experiences from IKEA’, </w:t>
      </w:r>
      <w:r w:rsidRPr="00D3575A">
        <w:rPr>
          <w:rFonts w:ascii="Arial" w:hAnsi="Arial" w:cs="Arial"/>
          <w:i/>
          <w:iCs/>
          <w:sz w:val="24"/>
          <w:szCs w:val="24"/>
        </w:rPr>
        <w:t>California Management Review</w:t>
      </w:r>
      <w:r w:rsidRPr="00D3575A">
        <w:rPr>
          <w:rFonts w:ascii="Arial" w:hAnsi="Arial" w:cs="Arial"/>
          <w:sz w:val="24"/>
          <w:szCs w:val="24"/>
        </w:rPr>
        <w:t xml:space="preserve">, 50(4), pp. 99-126. Available at: </w:t>
      </w:r>
      <w:hyperlink r:id="rId17" w:history="1">
        <w:r w:rsidRPr="00DA0413">
          <w:rPr>
            <w:rStyle w:val="Hyperlink"/>
            <w:rFonts w:ascii="Arial" w:hAnsi="Arial" w:cs="Arial"/>
            <w:sz w:val="24"/>
            <w:szCs w:val="24"/>
          </w:rPr>
          <w:t>https://journals.sagepub.com/doi/abs/10.2307/41166458?journalCode=cmra</w:t>
        </w:r>
      </w:hyperlink>
      <w:r>
        <w:rPr>
          <w:rFonts w:ascii="Arial" w:hAnsi="Arial" w:cs="Arial"/>
          <w:sz w:val="24"/>
          <w:szCs w:val="24"/>
        </w:rPr>
        <w:t xml:space="preserve"> </w:t>
      </w:r>
      <w:r w:rsidRPr="00D3575A">
        <w:rPr>
          <w:rFonts w:ascii="Arial" w:hAnsi="Arial" w:cs="Arial"/>
          <w:sz w:val="24"/>
          <w:szCs w:val="24"/>
        </w:rPr>
        <w:t>(Accessed 6th July 2023).</w:t>
      </w:r>
    </w:p>
    <w:p w14:paraId="23AACD0B" w14:textId="53D843DA" w:rsidR="001F4B90" w:rsidRDefault="001F4B90" w:rsidP="005F22BA">
      <w:pPr>
        <w:rPr>
          <w:rFonts w:ascii="Arial" w:hAnsi="Arial" w:cs="Arial"/>
          <w:sz w:val="24"/>
          <w:szCs w:val="24"/>
        </w:rPr>
      </w:pPr>
      <w:r w:rsidRPr="001F4B90">
        <w:rPr>
          <w:rFonts w:ascii="Arial" w:hAnsi="Arial" w:cs="Arial"/>
          <w:sz w:val="24"/>
          <w:szCs w:val="24"/>
        </w:rPr>
        <w:t>Beattie, A. (2022)</w:t>
      </w:r>
      <w:r>
        <w:rPr>
          <w:rFonts w:ascii="Arial" w:hAnsi="Arial" w:cs="Arial"/>
          <w:sz w:val="24"/>
          <w:szCs w:val="24"/>
        </w:rPr>
        <w:t xml:space="preserve"> </w:t>
      </w:r>
      <w:r w:rsidRPr="001F4B90">
        <w:rPr>
          <w:rFonts w:ascii="Arial" w:hAnsi="Arial" w:cs="Arial"/>
          <w:i/>
          <w:iCs/>
          <w:sz w:val="24"/>
          <w:szCs w:val="24"/>
        </w:rPr>
        <w:t>The Pitfalls of Porter’s 5 Forces</w:t>
      </w:r>
      <w:r w:rsidRPr="001F4B90">
        <w:rPr>
          <w:rFonts w:ascii="Arial" w:hAnsi="Arial" w:cs="Arial"/>
          <w:sz w:val="24"/>
          <w:szCs w:val="24"/>
        </w:rPr>
        <w:t xml:space="preserve">. [online] Investopedia. Available at: </w:t>
      </w:r>
      <w:hyperlink r:id="rId18" w:history="1">
        <w:r w:rsidRPr="00532B99">
          <w:rPr>
            <w:rStyle w:val="Hyperlink"/>
            <w:rFonts w:ascii="Arial" w:hAnsi="Arial" w:cs="Arial"/>
            <w:sz w:val="24"/>
            <w:szCs w:val="24"/>
          </w:rPr>
          <w:t>https://www.investopedia.com/articles/investing/103116/pitfalls-porters-5-forces.asp</w:t>
        </w:r>
      </w:hyperlink>
      <w:r>
        <w:rPr>
          <w:rFonts w:ascii="Arial" w:hAnsi="Arial" w:cs="Arial"/>
          <w:sz w:val="24"/>
          <w:szCs w:val="24"/>
        </w:rPr>
        <w:t xml:space="preserve"> (Accessed 13th July 2023).</w:t>
      </w:r>
    </w:p>
    <w:p w14:paraId="01372761" w14:textId="02A05720" w:rsidR="002227A4" w:rsidRDefault="002227A4" w:rsidP="005F22BA">
      <w:pPr>
        <w:rPr>
          <w:rFonts w:ascii="Arial" w:hAnsi="Arial" w:cs="Arial"/>
          <w:sz w:val="24"/>
          <w:szCs w:val="24"/>
        </w:rPr>
      </w:pPr>
      <w:r w:rsidRPr="002227A4">
        <w:rPr>
          <w:rFonts w:ascii="Arial" w:hAnsi="Arial" w:cs="Arial"/>
          <w:sz w:val="24"/>
          <w:szCs w:val="24"/>
        </w:rPr>
        <w:t>Bhasin</w:t>
      </w:r>
      <w:r>
        <w:rPr>
          <w:rFonts w:ascii="Arial" w:hAnsi="Arial" w:cs="Arial"/>
          <w:sz w:val="24"/>
          <w:szCs w:val="24"/>
        </w:rPr>
        <w:t xml:space="preserve">, H. (2023) </w:t>
      </w:r>
      <w:r w:rsidRPr="002227A4">
        <w:rPr>
          <w:rFonts w:ascii="Arial" w:hAnsi="Arial" w:cs="Arial"/>
          <w:sz w:val="24"/>
          <w:szCs w:val="24"/>
        </w:rPr>
        <w:t xml:space="preserve">Ikea competitors [online] Marketing91. Available at: </w:t>
      </w:r>
      <w:hyperlink r:id="rId19" w:history="1">
        <w:r w:rsidRPr="00190CF5">
          <w:rPr>
            <w:rStyle w:val="Hyperlink"/>
            <w:rFonts w:ascii="Arial" w:hAnsi="Arial" w:cs="Arial"/>
            <w:sz w:val="24"/>
            <w:szCs w:val="24"/>
          </w:rPr>
          <w:t>https://www.marketing91.com/ikea-competitors/</w:t>
        </w:r>
      </w:hyperlink>
      <w:r>
        <w:rPr>
          <w:rFonts w:ascii="Arial" w:hAnsi="Arial" w:cs="Arial"/>
          <w:sz w:val="24"/>
          <w:szCs w:val="24"/>
        </w:rPr>
        <w:t xml:space="preserve"> (Accessed 9th July 2023).</w:t>
      </w:r>
    </w:p>
    <w:p w14:paraId="792F4DA3" w14:textId="7A3C5BAB" w:rsidR="0069448F" w:rsidRDefault="0069448F" w:rsidP="005F22BA">
      <w:pPr>
        <w:rPr>
          <w:rFonts w:ascii="Arial" w:hAnsi="Arial" w:cs="Arial"/>
          <w:sz w:val="24"/>
          <w:szCs w:val="24"/>
        </w:rPr>
      </w:pPr>
      <w:r w:rsidRPr="0069448F">
        <w:rPr>
          <w:rFonts w:ascii="Arial" w:hAnsi="Arial" w:cs="Arial"/>
          <w:sz w:val="24"/>
          <w:szCs w:val="24"/>
        </w:rPr>
        <w:t>Business Strategy Hub (2021)</w:t>
      </w:r>
      <w:r>
        <w:rPr>
          <w:rFonts w:ascii="Arial" w:hAnsi="Arial" w:cs="Arial"/>
          <w:sz w:val="24"/>
          <w:szCs w:val="24"/>
        </w:rPr>
        <w:t xml:space="preserve"> </w:t>
      </w:r>
      <w:r w:rsidRPr="0069448F">
        <w:rPr>
          <w:rFonts w:ascii="Arial" w:hAnsi="Arial" w:cs="Arial"/>
          <w:i/>
          <w:iCs/>
          <w:sz w:val="24"/>
          <w:szCs w:val="24"/>
        </w:rPr>
        <w:t>IKEA Competitors &amp; Alternatives</w:t>
      </w:r>
      <w:r w:rsidRPr="0069448F">
        <w:rPr>
          <w:rFonts w:ascii="Arial" w:hAnsi="Arial" w:cs="Arial"/>
          <w:sz w:val="24"/>
          <w:szCs w:val="24"/>
        </w:rPr>
        <w:t xml:space="preserve">. [online] Business Strategy Hub. Available at: </w:t>
      </w:r>
      <w:hyperlink r:id="rId20" w:history="1">
        <w:r w:rsidRPr="00C212DF">
          <w:rPr>
            <w:rStyle w:val="Hyperlink"/>
            <w:rFonts w:ascii="Arial" w:hAnsi="Arial" w:cs="Arial"/>
            <w:sz w:val="24"/>
            <w:szCs w:val="24"/>
          </w:rPr>
          <w:t>https://bstrategyhub.com/ikea-competitors-alternatives/</w:t>
        </w:r>
      </w:hyperlink>
      <w:r>
        <w:rPr>
          <w:rFonts w:ascii="Arial" w:hAnsi="Arial" w:cs="Arial"/>
          <w:sz w:val="24"/>
          <w:szCs w:val="24"/>
        </w:rPr>
        <w:t xml:space="preserve"> (Accessed 2nd July 2023).</w:t>
      </w:r>
    </w:p>
    <w:p w14:paraId="2793958B" w14:textId="32FEA31A" w:rsidR="000405EE" w:rsidRDefault="000405EE" w:rsidP="005F22BA">
      <w:pPr>
        <w:rPr>
          <w:rFonts w:ascii="Arial" w:hAnsi="Arial" w:cs="Arial"/>
          <w:sz w:val="24"/>
          <w:szCs w:val="24"/>
        </w:rPr>
      </w:pPr>
      <w:r w:rsidRPr="000405EE">
        <w:rPr>
          <w:rFonts w:ascii="Arial" w:hAnsi="Arial" w:cs="Arial"/>
          <w:sz w:val="24"/>
          <w:szCs w:val="24"/>
        </w:rPr>
        <w:t xml:space="preserve">Cain, </w:t>
      </w:r>
      <w:r>
        <w:rPr>
          <w:rFonts w:ascii="Arial" w:hAnsi="Arial" w:cs="Arial"/>
          <w:sz w:val="24"/>
          <w:szCs w:val="24"/>
        </w:rPr>
        <w:t>A</w:t>
      </w:r>
      <w:r w:rsidRPr="000405EE">
        <w:rPr>
          <w:rFonts w:ascii="Arial" w:hAnsi="Arial" w:cs="Arial"/>
          <w:sz w:val="24"/>
          <w:szCs w:val="24"/>
        </w:rPr>
        <w:t>. (2022)</w:t>
      </w:r>
      <w:r>
        <w:rPr>
          <w:rFonts w:ascii="Arial" w:hAnsi="Arial" w:cs="Arial"/>
          <w:sz w:val="24"/>
          <w:szCs w:val="24"/>
        </w:rPr>
        <w:t xml:space="preserve"> </w:t>
      </w:r>
      <w:r w:rsidRPr="000405EE">
        <w:rPr>
          <w:rFonts w:ascii="Arial" w:hAnsi="Arial" w:cs="Arial"/>
          <w:i/>
          <w:iCs/>
          <w:sz w:val="24"/>
          <w:szCs w:val="24"/>
        </w:rPr>
        <w:t>Ikea has come under fire over allegations it’s eating up ancient forests in Romania</w:t>
      </w:r>
      <w:r w:rsidRPr="000405EE">
        <w:rPr>
          <w:rFonts w:ascii="Arial" w:hAnsi="Arial" w:cs="Arial"/>
          <w:sz w:val="24"/>
          <w:szCs w:val="24"/>
        </w:rPr>
        <w:t xml:space="preserve">. [online] Business Insider. Available at: </w:t>
      </w:r>
      <w:hyperlink r:id="rId21" w:history="1">
        <w:r w:rsidRPr="000C287C">
          <w:rPr>
            <w:rStyle w:val="Hyperlink"/>
            <w:rFonts w:ascii="Arial" w:hAnsi="Arial" w:cs="Arial"/>
            <w:sz w:val="24"/>
            <w:szCs w:val="24"/>
          </w:rPr>
          <w:t>https://www.businessinsider.com/ikea-romania-forests-deforestation-allegations-environment-report-2022-2</w:t>
        </w:r>
      </w:hyperlink>
      <w:r>
        <w:rPr>
          <w:rFonts w:ascii="Arial" w:hAnsi="Arial" w:cs="Arial"/>
          <w:sz w:val="24"/>
          <w:szCs w:val="24"/>
        </w:rPr>
        <w:t xml:space="preserve"> (Accessed 2nd July 2023).</w:t>
      </w:r>
    </w:p>
    <w:p w14:paraId="7299723B" w14:textId="08A6D3A4" w:rsidR="00AD1183" w:rsidRDefault="00AD1183" w:rsidP="005F22BA">
      <w:pPr>
        <w:rPr>
          <w:rFonts w:ascii="Arial" w:hAnsi="Arial" w:cs="Arial"/>
          <w:sz w:val="24"/>
          <w:szCs w:val="24"/>
        </w:rPr>
      </w:pPr>
      <w:r w:rsidRPr="00AD1183">
        <w:rPr>
          <w:rFonts w:ascii="Arial" w:hAnsi="Arial" w:cs="Arial"/>
          <w:sz w:val="24"/>
          <w:szCs w:val="24"/>
        </w:rPr>
        <w:t>Carroll, A.B. (2016)</w:t>
      </w:r>
      <w:r>
        <w:rPr>
          <w:rFonts w:ascii="Arial" w:hAnsi="Arial" w:cs="Arial"/>
          <w:sz w:val="24"/>
          <w:szCs w:val="24"/>
        </w:rPr>
        <w:t xml:space="preserve"> ‘</w:t>
      </w:r>
      <w:r w:rsidRPr="00AD1183">
        <w:rPr>
          <w:rFonts w:ascii="Arial" w:hAnsi="Arial" w:cs="Arial"/>
          <w:sz w:val="24"/>
          <w:szCs w:val="24"/>
        </w:rPr>
        <w:t>Carroll’s Pyramid of CSR: Taking Another Look. International Journal of Corporate Social Responsibility</w:t>
      </w:r>
      <w:proofErr w:type="gramStart"/>
      <w:r>
        <w:rPr>
          <w:rFonts w:ascii="Arial" w:hAnsi="Arial" w:cs="Arial"/>
          <w:sz w:val="24"/>
          <w:szCs w:val="24"/>
        </w:rPr>
        <w:t>’</w:t>
      </w:r>
      <w:r w:rsidRPr="00AD1183">
        <w:rPr>
          <w:rFonts w:ascii="Arial" w:hAnsi="Arial" w:cs="Arial"/>
          <w:sz w:val="24"/>
          <w:szCs w:val="24"/>
        </w:rPr>
        <w:t>,</w:t>
      </w:r>
      <w:proofErr w:type="gramEnd"/>
      <w:r w:rsidR="00FC16FB">
        <w:rPr>
          <w:rFonts w:ascii="Arial" w:hAnsi="Arial" w:cs="Arial"/>
          <w:sz w:val="24"/>
          <w:szCs w:val="24"/>
        </w:rPr>
        <w:t xml:space="preserve"> </w:t>
      </w:r>
      <w:r w:rsidRPr="00AD1183">
        <w:rPr>
          <w:rFonts w:ascii="Arial" w:hAnsi="Arial" w:cs="Arial"/>
          <w:sz w:val="24"/>
          <w:szCs w:val="24"/>
        </w:rPr>
        <w:t>[online] 1(3), pp.1–8.</w:t>
      </w:r>
      <w:r>
        <w:rPr>
          <w:rFonts w:ascii="Arial" w:hAnsi="Arial" w:cs="Arial"/>
          <w:sz w:val="24"/>
          <w:szCs w:val="24"/>
        </w:rPr>
        <w:t xml:space="preserve"> Available at: </w:t>
      </w:r>
      <w:hyperlink r:id="rId22" w:history="1">
        <w:r w:rsidRPr="006D1DD0">
          <w:rPr>
            <w:rStyle w:val="Hyperlink"/>
            <w:rFonts w:ascii="Arial" w:hAnsi="Arial" w:cs="Arial"/>
            <w:sz w:val="24"/>
            <w:szCs w:val="24"/>
          </w:rPr>
          <w:t>https://jcsr.springeropen.com/articles/10.1186/s40991-016-0004-6/</w:t>
        </w:r>
      </w:hyperlink>
      <w:r>
        <w:rPr>
          <w:rFonts w:ascii="Arial" w:hAnsi="Arial" w:cs="Arial"/>
          <w:sz w:val="24"/>
          <w:szCs w:val="24"/>
        </w:rPr>
        <w:t xml:space="preserve"> (Accessed 18th July 2023).</w:t>
      </w:r>
    </w:p>
    <w:p w14:paraId="558477A6" w14:textId="08B77E50" w:rsidR="0081506B" w:rsidRDefault="0081506B" w:rsidP="005F22BA">
      <w:pPr>
        <w:rPr>
          <w:rFonts w:ascii="Arial" w:hAnsi="Arial" w:cs="Arial"/>
          <w:sz w:val="24"/>
          <w:szCs w:val="24"/>
        </w:rPr>
      </w:pPr>
      <w:r w:rsidRPr="0081506B">
        <w:rPr>
          <w:rFonts w:ascii="Arial" w:hAnsi="Arial" w:cs="Arial"/>
          <w:sz w:val="24"/>
          <w:szCs w:val="24"/>
        </w:rPr>
        <w:lastRenderedPageBreak/>
        <w:t>Cimmino, G. (</w:t>
      </w:r>
      <w:r>
        <w:rPr>
          <w:rFonts w:ascii="Arial" w:hAnsi="Arial" w:cs="Arial"/>
          <w:sz w:val="24"/>
          <w:szCs w:val="24"/>
        </w:rPr>
        <w:t>2023</w:t>
      </w:r>
      <w:r w:rsidRPr="0081506B">
        <w:rPr>
          <w:rFonts w:ascii="Arial" w:hAnsi="Arial" w:cs="Arial"/>
          <w:sz w:val="24"/>
          <w:szCs w:val="24"/>
        </w:rPr>
        <w:t>)</w:t>
      </w:r>
      <w:r>
        <w:rPr>
          <w:rFonts w:ascii="Arial" w:hAnsi="Arial" w:cs="Arial"/>
          <w:sz w:val="24"/>
          <w:szCs w:val="24"/>
        </w:rPr>
        <w:t xml:space="preserve"> </w:t>
      </w:r>
      <w:r w:rsidRPr="0081506B">
        <w:rPr>
          <w:rFonts w:ascii="Arial" w:hAnsi="Arial" w:cs="Arial"/>
          <w:i/>
          <w:iCs/>
          <w:sz w:val="24"/>
          <w:szCs w:val="24"/>
        </w:rPr>
        <w:t>4 Ways To Improve Your E-Commerce Customer Experience In 2023</w:t>
      </w:r>
      <w:r w:rsidRPr="0081506B">
        <w:rPr>
          <w:rFonts w:ascii="Arial" w:hAnsi="Arial" w:cs="Arial"/>
          <w:sz w:val="24"/>
          <w:szCs w:val="24"/>
        </w:rPr>
        <w:t xml:space="preserve">. [online] Forbes. Available at: </w:t>
      </w:r>
      <w:hyperlink r:id="rId23" w:history="1">
        <w:r w:rsidRPr="000C287C">
          <w:rPr>
            <w:rStyle w:val="Hyperlink"/>
            <w:rFonts w:ascii="Arial" w:hAnsi="Arial" w:cs="Arial"/>
            <w:sz w:val="24"/>
            <w:szCs w:val="24"/>
          </w:rPr>
          <w:t>https://www.forbes.com/sites/forbesagencycouncil/2023/03/14/4-ways-to-improve-your-e-commerce-customer-experience-in-2023/?sh=6fab25a82809</w:t>
        </w:r>
      </w:hyperlink>
      <w:r>
        <w:rPr>
          <w:rFonts w:ascii="Arial" w:hAnsi="Arial" w:cs="Arial"/>
          <w:sz w:val="24"/>
          <w:szCs w:val="24"/>
        </w:rPr>
        <w:t xml:space="preserve"> (Accessed 2nd July 2023).</w:t>
      </w:r>
    </w:p>
    <w:p w14:paraId="6FCB3422" w14:textId="289AF0F5" w:rsidR="00DE5EDF" w:rsidRDefault="00DE5EDF" w:rsidP="005F22BA">
      <w:pPr>
        <w:rPr>
          <w:rFonts w:ascii="Arial" w:hAnsi="Arial" w:cs="Arial"/>
          <w:sz w:val="24"/>
          <w:szCs w:val="24"/>
        </w:rPr>
      </w:pPr>
      <w:r w:rsidRPr="00DE5EDF">
        <w:rPr>
          <w:rFonts w:ascii="Arial" w:hAnsi="Arial" w:cs="Arial"/>
          <w:sz w:val="24"/>
          <w:szCs w:val="24"/>
        </w:rPr>
        <w:t>Clark, L. (2022)</w:t>
      </w:r>
      <w:r w:rsidR="008A43DE">
        <w:rPr>
          <w:rFonts w:ascii="Arial" w:hAnsi="Arial" w:cs="Arial"/>
          <w:sz w:val="24"/>
          <w:szCs w:val="24"/>
        </w:rPr>
        <w:t xml:space="preserve"> </w:t>
      </w:r>
      <w:r w:rsidRPr="008A43DE">
        <w:rPr>
          <w:rFonts w:ascii="Arial" w:hAnsi="Arial" w:cs="Arial"/>
          <w:i/>
          <w:iCs/>
          <w:sz w:val="24"/>
          <w:szCs w:val="24"/>
        </w:rPr>
        <w:t>The Pros And Cons Of Buying Home Decor From IKEA</w:t>
      </w:r>
      <w:r w:rsidRPr="00DE5EDF">
        <w:rPr>
          <w:rFonts w:ascii="Arial" w:hAnsi="Arial" w:cs="Arial"/>
          <w:sz w:val="24"/>
          <w:szCs w:val="24"/>
        </w:rPr>
        <w:t xml:space="preserve">. [online] House Digest. Available at: </w:t>
      </w:r>
      <w:hyperlink r:id="rId24" w:history="1">
        <w:r w:rsidRPr="000C287C">
          <w:rPr>
            <w:rStyle w:val="Hyperlink"/>
            <w:rFonts w:ascii="Arial" w:hAnsi="Arial" w:cs="Arial"/>
            <w:sz w:val="24"/>
            <w:szCs w:val="24"/>
          </w:rPr>
          <w:t>https://www.housedigest.com/1098381/the-pros-and-cons-of-buying-home-decor-from-ikea/</w:t>
        </w:r>
      </w:hyperlink>
      <w:r>
        <w:rPr>
          <w:rFonts w:ascii="Arial" w:hAnsi="Arial" w:cs="Arial"/>
          <w:sz w:val="24"/>
          <w:szCs w:val="24"/>
        </w:rPr>
        <w:t xml:space="preserve"> (Accessed 2</w:t>
      </w:r>
      <w:r w:rsidR="00916845">
        <w:rPr>
          <w:rFonts w:ascii="Arial" w:hAnsi="Arial" w:cs="Arial"/>
          <w:sz w:val="24"/>
          <w:szCs w:val="24"/>
        </w:rPr>
        <w:t>nd</w:t>
      </w:r>
      <w:r>
        <w:rPr>
          <w:rFonts w:ascii="Arial" w:hAnsi="Arial" w:cs="Arial"/>
          <w:sz w:val="24"/>
          <w:szCs w:val="24"/>
        </w:rPr>
        <w:t xml:space="preserve"> July 2023).</w:t>
      </w:r>
    </w:p>
    <w:p w14:paraId="01BDF63A" w14:textId="7C05F644" w:rsidR="008A43DE" w:rsidRDefault="008A43DE" w:rsidP="005F22BA">
      <w:pPr>
        <w:rPr>
          <w:rFonts w:ascii="Arial" w:hAnsi="Arial" w:cs="Arial"/>
          <w:sz w:val="24"/>
          <w:szCs w:val="24"/>
        </w:rPr>
      </w:pPr>
      <w:r>
        <w:rPr>
          <w:rFonts w:ascii="Arial" w:hAnsi="Arial" w:cs="Arial"/>
          <w:sz w:val="24"/>
          <w:szCs w:val="24"/>
        </w:rPr>
        <w:t xml:space="preserve">Crawford, E. (2021) </w:t>
      </w:r>
      <w:r w:rsidRPr="008A43DE">
        <w:rPr>
          <w:rFonts w:ascii="Arial" w:hAnsi="Arial" w:cs="Arial"/>
          <w:i/>
          <w:iCs/>
          <w:sz w:val="24"/>
          <w:szCs w:val="24"/>
        </w:rPr>
        <w:t>Secondhand furniture becoming first choice, new study finds</w:t>
      </w:r>
      <w:r w:rsidRPr="008A43DE">
        <w:rPr>
          <w:rFonts w:ascii="Arial" w:hAnsi="Arial" w:cs="Arial"/>
          <w:sz w:val="24"/>
          <w:szCs w:val="24"/>
        </w:rPr>
        <w:t>. [online] Furniture Today</w:t>
      </w:r>
      <w:r>
        <w:rPr>
          <w:rFonts w:ascii="Arial" w:hAnsi="Arial" w:cs="Arial"/>
          <w:sz w:val="24"/>
          <w:szCs w:val="24"/>
        </w:rPr>
        <w:t xml:space="preserve">. </w:t>
      </w:r>
      <w:r w:rsidRPr="008A43DE">
        <w:rPr>
          <w:rFonts w:ascii="Arial" w:hAnsi="Arial" w:cs="Arial"/>
          <w:sz w:val="24"/>
          <w:szCs w:val="24"/>
        </w:rPr>
        <w:t xml:space="preserve">Available at: </w:t>
      </w:r>
      <w:hyperlink r:id="rId25" w:history="1">
        <w:r w:rsidRPr="00224C94">
          <w:rPr>
            <w:rStyle w:val="Hyperlink"/>
            <w:rFonts w:ascii="Arial" w:hAnsi="Arial" w:cs="Arial"/>
            <w:sz w:val="24"/>
            <w:szCs w:val="24"/>
          </w:rPr>
          <w:t>https://www.furnituretoday.com/design-trends/secondhand-furniture-becoming-first-choice-new-study-finds/</w:t>
        </w:r>
      </w:hyperlink>
      <w:r>
        <w:rPr>
          <w:rFonts w:ascii="Arial" w:hAnsi="Arial" w:cs="Arial"/>
          <w:sz w:val="24"/>
          <w:szCs w:val="24"/>
        </w:rPr>
        <w:t xml:space="preserve"> (Accessed 8th July 2023).</w:t>
      </w:r>
    </w:p>
    <w:p w14:paraId="4AD61E9C" w14:textId="0F8090C1" w:rsidR="00594B3C" w:rsidRDefault="00594B3C" w:rsidP="005F22BA">
      <w:pPr>
        <w:rPr>
          <w:rFonts w:ascii="Arial" w:hAnsi="Arial" w:cs="Arial"/>
          <w:sz w:val="24"/>
          <w:szCs w:val="24"/>
        </w:rPr>
      </w:pPr>
      <w:r>
        <w:rPr>
          <w:rFonts w:ascii="Arial" w:hAnsi="Arial" w:cs="Arial"/>
          <w:sz w:val="24"/>
          <w:szCs w:val="24"/>
        </w:rPr>
        <w:t xml:space="preserve">Curial, S. (2023) </w:t>
      </w:r>
      <w:r w:rsidRPr="00594B3C">
        <w:rPr>
          <w:rFonts w:ascii="Arial" w:hAnsi="Arial" w:cs="Arial"/>
          <w:i/>
          <w:iCs/>
          <w:sz w:val="24"/>
          <w:szCs w:val="24"/>
        </w:rPr>
        <w:t>How AI will impact ecommerce in 2023</w:t>
      </w:r>
      <w:r w:rsidRPr="00594B3C">
        <w:rPr>
          <w:rFonts w:ascii="Arial" w:hAnsi="Arial" w:cs="Arial"/>
          <w:sz w:val="24"/>
          <w:szCs w:val="24"/>
        </w:rPr>
        <w:t xml:space="preserve">. [online] TechRadar. Available at: </w:t>
      </w:r>
      <w:hyperlink r:id="rId26" w:history="1">
        <w:r w:rsidRPr="00AD0507">
          <w:rPr>
            <w:rStyle w:val="Hyperlink"/>
            <w:rFonts w:ascii="Arial" w:hAnsi="Arial" w:cs="Arial"/>
            <w:sz w:val="24"/>
            <w:szCs w:val="24"/>
          </w:rPr>
          <w:t>https://www.techradar.com/opinion/how-ai-will-impact-ecommerce-in-2023</w:t>
        </w:r>
      </w:hyperlink>
      <w:r>
        <w:rPr>
          <w:rFonts w:ascii="Arial" w:hAnsi="Arial" w:cs="Arial"/>
          <w:sz w:val="24"/>
          <w:szCs w:val="24"/>
        </w:rPr>
        <w:t xml:space="preserve"> (Accessed 20th July 2023).</w:t>
      </w:r>
    </w:p>
    <w:p w14:paraId="10DFF119" w14:textId="4A2BC7AA" w:rsidR="0053623C" w:rsidRDefault="0053623C" w:rsidP="005F22BA">
      <w:pPr>
        <w:rPr>
          <w:rFonts w:ascii="Arial" w:hAnsi="Arial" w:cs="Arial"/>
          <w:sz w:val="24"/>
          <w:szCs w:val="24"/>
        </w:rPr>
      </w:pPr>
      <w:r>
        <w:rPr>
          <w:rFonts w:ascii="Arial" w:hAnsi="Arial" w:cs="Arial"/>
          <w:sz w:val="24"/>
          <w:szCs w:val="24"/>
        </w:rPr>
        <w:t xml:space="preserve">Dao (2022) </w:t>
      </w:r>
      <w:r w:rsidRPr="0053623C">
        <w:rPr>
          <w:rFonts w:ascii="Arial" w:hAnsi="Arial" w:cs="Arial"/>
          <w:sz w:val="24"/>
          <w:szCs w:val="24"/>
        </w:rPr>
        <w:t>IKEA fails to please Chinese consumers despite promising a price increase lower than the global average</w:t>
      </w:r>
      <w:r>
        <w:rPr>
          <w:rFonts w:ascii="Arial" w:hAnsi="Arial" w:cs="Arial"/>
          <w:sz w:val="24"/>
          <w:szCs w:val="24"/>
        </w:rPr>
        <w:t xml:space="preserve">. </w:t>
      </w:r>
      <w:r w:rsidRPr="0053623C">
        <w:rPr>
          <w:rFonts w:ascii="Arial" w:hAnsi="Arial" w:cs="Arial"/>
          <w:sz w:val="24"/>
          <w:szCs w:val="24"/>
        </w:rPr>
        <w:t>[online]</w:t>
      </w:r>
      <w:r>
        <w:rPr>
          <w:rFonts w:ascii="Arial" w:hAnsi="Arial" w:cs="Arial"/>
          <w:sz w:val="24"/>
          <w:szCs w:val="24"/>
        </w:rPr>
        <w:t xml:space="preserve"> </w:t>
      </w:r>
      <w:r w:rsidRPr="0053623C">
        <w:rPr>
          <w:rFonts w:ascii="Arial" w:hAnsi="Arial" w:cs="Arial"/>
          <w:sz w:val="24"/>
          <w:szCs w:val="24"/>
        </w:rPr>
        <w:t>Dao Insights.</w:t>
      </w:r>
      <w:r>
        <w:rPr>
          <w:rFonts w:ascii="Arial" w:hAnsi="Arial" w:cs="Arial"/>
          <w:sz w:val="24"/>
          <w:szCs w:val="24"/>
        </w:rPr>
        <w:t xml:space="preserve"> Available at:  </w:t>
      </w:r>
      <w:hyperlink r:id="rId27" w:history="1">
        <w:r w:rsidRPr="00F1580D">
          <w:rPr>
            <w:rStyle w:val="Hyperlink"/>
            <w:rFonts w:ascii="Arial" w:hAnsi="Arial" w:cs="Arial"/>
            <w:sz w:val="24"/>
            <w:szCs w:val="24"/>
          </w:rPr>
          <w:t>https://daoinsights.com/news/ikea-fails-to-please-chinese-consumers-despite-promising-a-price-increase-lower-than-the-global-average/</w:t>
        </w:r>
      </w:hyperlink>
      <w:r>
        <w:rPr>
          <w:rFonts w:ascii="Arial" w:hAnsi="Arial" w:cs="Arial"/>
          <w:sz w:val="24"/>
          <w:szCs w:val="24"/>
        </w:rPr>
        <w:t xml:space="preserve"> (Accessed 19th July 2023).</w:t>
      </w:r>
    </w:p>
    <w:p w14:paraId="5F400A83" w14:textId="4E560E2F" w:rsidR="00DB7D66" w:rsidRDefault="00DB7D66" w:rsidP="005F22BA">
      <w:pPr>
        <w:rPr>
          <w:rFonts w:ascii="Arial" w:hAnsi="Arial" w:cs="Arial"/>
          <w:sz w:val="24"/>
          <w:szCs w:val="24"/>
        </w:rPr>
      </w:pPr>
      <w:r w:rsidRPr="00DB7D66">
        <w:rPr>
          <w:rFonts w:ascii="Arial" w:hAnsi="Arial" w:cs="Arial"/>
          <w:sz w:val="24"/>
          <w:szCs w:val="24"/>
        </w:rPr>
        <w:t>Ding, D., Liu, X. and Xu, H.</w:t>
      </w:r>
      <w:r>
        <w:rPr>
          <w:rFonts w:ascii="Arial" w:hAnsi="Arial" w:cs="Arial"/>
          <w:sz w:val="24"/>
          <w:szCs w:val="24"/>
        </w:rPr>
        <w:t xml:space="preserve"> (</w:t>
      </w:r>
      <w:r w:rsidRPr="00DB7D66">
        <w:rPr>
          <w:rFonts w:ascii="Arial" w:hAnsi="Arial" w:cs="Arial"/>
          <w:sz w:val="24"/>
          <w:szCs w:val="24"/>
        </w:rPr>
        <w:t>2021</w:t>
      </w:r>
      <w:r>
        <w:rPr>
          <w:rFonts w:ascii="Arial" w:hAnsi="Arial" w:cs="Arial"/>
          <w:sz w:val="24"/>
          <w:szCs w:val="24"/>
        </w:rPr>
        <w:t>) ‘</w:t>
      </w:r>
      <w:r w:rsidRPr="00DB7D66">
        <w:rPr>
          <w:rFonts w:ascii="Arial" w:hAnsi="Arial" w:cs="Arial"/>
          <w:sz w:val="24"/>
          <w:szCs w:val="24"/>
        </w:rPr>
        <w:t>Sustainable Competitive Advantage: Case Studies of Dell, Ikea and Byte Dance</w:t>
      </w:r>
      <w:r>
        <w:rPr>
          <w:rFonts w:ascii="Arial" w:hAnsi="Arial" w:cs="Arial"/>
          <w:sz w:val="24"/>
          <w:szCs w:val="24"/>
        </w:rPr>
        <w:t xml:space="preserve">’, </w:t>
      </w:r>
      <w:r w:rsidRPr="00DB7D66">
        <w:rPr>
          <w:rFonts w:ascii="Arial" w:hAnsi="Arial" w:cs="Arial"/>
          <w:i/>
          <w:iCs/>
          <w:sz w:val="24"/>
          <w:szCs w:val="24"/>
        </w:rPr>
        <w:t>6th International Conference on Modern Management and Education Technology</w:t>
      </w:r>
      <w:r w:rsidR="00F04BF6">
        <w:rPr>
          <w:rFonts w:ascii="Arial" w:hAnsi="Arial" w:cs="Arial"/>
          <w:sz w:val="24"/>
          <w:szCs w:val="24"/>
        </w:rPr>
        <w:t>.</w:t>
      </w:r>
      <w:r w:rsidR="00F04BF6" w:rsidRPr="00F04BF6">
        <w:t xml:space="preserve"> </w:t>
      </w:r>
      <w:r w:rsidR="00F04BF6" w:rsidRPr="00F04BF6">
        <w:rPr>
          <w:rFonts w:ascii="Arial" w:hAnsi="Arial" w:cs="Arial"/>
          <w:sz w:val="24"/>
          <w:szCs w:val="24"/>
        </w:rPr>
        <w:t>University of Manchester</w:t>
      </w:r>
      <w:r w:rsidR="00F04BF6">
        <w:rPr>
          <w:rFonts w:ascii="Arial" w:hAnsi="Arial" w:cs="Arial"/>
          <w:sz w:val="24"/>
          <w:szCs w:val="24"/>
        </w:rPr>
        <w:t xml:space="preserve">, 12th October. </w:t>
      </w:r>
      <w:r w:rsidR="00F04BF6" w:rsidRPr="00F04BF6">
        <w:rPr>
          <w:rFonts w:ascii="Arial" w:hAnsi="Arial" w:cs="Arial"/>
          <w:sz w:val="24"/>
          <w:szCs w:val="24"/>
        </w:rPr>
        <w:t>Atlantis Press.</w:t>
      </w:r>
    </w:p>
    <w:p w14:paraId="31BC1499" w14:textId="3AB29D02" w:rsidR="00E25965" w:rsidRDefault="00E25965" w:rsidP="005F22BA">
      <w:pPr>
        <w:rPr>
          <w:rFonts w:ascii="Arial" w:hAnsi="Arial" w:cs="Arial"/>
          <w:sz w:val="24"/>
          <w:szCs w:val="24"/>
        </w:rPr>
      </w:pPr>
      <w:r w:rsidRPr="00E25965">
        <w:rPr>
          <w:rFonts w:ascii="Arial" w:hAnsi="Arial" w:cs="Arial"/>
          <w:sz w:val="24"/>
          <w:szCs w:val="24"/>
        </w:rPr>
        <w:t>Dudovskiy, J. (20</w:t>
      </w:r>
      <w:r>
        <w:rPr>
          <w:rFonts w:ascii="Arial" w:hAnsi="Arial" w:cs="Arial"/>
          <w:sz w:val="24"/>
          <w:szCs w:val="24"/>
        </w:rPr>
        <w:t>22</w:t>
      </w:r>
      <w:r w:rsidR="00280903">
        <w:rPr>
          <w:rFonts w:ascii="Arial" w:hAnsi="Arial" w:cs="Arial"/>
          <w:sz w:val="24"/>
          <w:szCs w:val="24"/>
        </w:rPr>
        <w:t>a</w:t>
      </w:r>
      <w:r w:rsidRPr="00E25965">
        <w:rPr>
          <w:rFonts w:ascii="Arial" w:hAnsi="Arial" w:cs="Arial"/>
          <w:sz w:val="24"/>
          <w:szCs w:val="24"/>
        </w:rPr>
        <w:t>)</w:t>
      </w:r>
      <w:r>
        <w:rPr>
          <w:rFonts w:ascii="Arial" w:hAnsi="Arial" w:cs="Arial"/>
          <w:sz w:val="24"/>
          <w:szCs w:val="24"/>
        </w:rPr>
        <w:t xml:space="preserve"> </w:t>
      </w:r>
      <w:r w:rsidRPr="00E25965">
        <w:rPr>
          <w:rFonts w:ascii="Arial" w:hAnsi="Arial" w:cs="Arial"/>
          <w:i/>
          <w:iCs/>
          <w:sz w:val="24"/>
          <w:szCs w:val="24"/>
        </w:rPr>
        <w:t>IKEA Marketing Strategy - Research-Methodology</w:t>
      </w:r>
      <w:r w:rsidRPr="00E25965">
        <w:rPr>
          <w:rFonts w:ascii="Arial" w:hAnsi="Arial" w:cs="Arial"/>
          <w:sz w:val="24"/>
          <w:szCs w:val="24"/>
        </w:rPr>
        <w:t xml:space="preserve">. [online] Research-Methodology. Available at: </w:t>
      </w:r>
      <w:hyperlink r:id="rId28" w:history="1">
        <w:r w:rsidRPr="00001293">
          <w:rPr>
            <w:rStyle w:val="Hyperlink"/>
            <w:rFonts w:ascii="Arial" w:hAnsi="Arial" w:cs="Arial"/>
            <w:sz w:val="24"/>
            <w:szCs w:val="24"/>
          </w:rPr>
          <w:t>https://research-methodology.net/ikea-marketing-strategy/</w:t>
        </w:r>
      </w:hyperlink>
      <w:r>
        <w:rPr>
          <w:rFonts w:ascii="Arial" w:hAnsi="Arial" w:cs="Arial"/>
          <w:sz w:val="24"/>
          <w:szCs w:val="24"/>
        </w:rPr>
        <w:t xml:space="preserve"> (Accessed</w:t>
      </w:r>
      <w:r w:rsidR="00CE7348">
        <w:rPr>
          <w:rFonts w:ascii="Arial" w:hAnsi="Arial" w:cs="Arial"/>
          <w:sz w:val="24"/>
          <w:szCs w:val="24"/>
        </w:rPr>
        <w:t xml:space="preserve"> 23rd June 2023</w:t>
      </w:r>
      <w:r>
        <w:rPr>
          <w:rFonts w:ascii="Arial" w:hAnsi="Arial" w:cs="Arial"/>
          <w:sz w:val="24"/>
          <w:szCs w:val="24"/>
        </w:rPr>
        <w:t>)</w:t>
      </w:r>
      <w:r w:rsidR="00CE7348">
        <w:rPr>
          <w:rFonts w:ascii="Arial" w:hAnsi="Arial" w:cs="Arial"/>
          <w:sz w:val="24"/>
          <w:szCs w:val="24"/>
        </w:rPr>
        <w:t>.</w:t>
      </w:r>
    </w:p>
    <w:p w14:paraId="366BC073" w14:textId="713E2A51" w:rsidR="00280903" w:rsidRDefault="00280903" w:rsidP="005F22BA">
      <w:pPr>
        <w:rPr>
          <w:rFonts w:ascii="Arial" w:hAnsi="Arial" w:cs="Arial"/>
          <w:sz w:val="24"/>
          <w:szCs w:val="24"/>
        </w:rPr>
      </w:pPr>
      <w:r w:rsidRPr="00280903">
        <w:rPr>
          <w:rFonts w:ascii="Arial" w:hAnsi="Arial" w:cs="Arial"/>
          <w:sz w:val="24"/>
          <w:szCs w:val="24"/>
        </w:rPr>
        <w:t>Dudovskiy, J. (20</w:t>
      </w:r>
      <w:r>
        <w:rPr>
          <w:rFonts w:ascii="Arial" w:hAnsi="Arial" w:cs="Arial"/>
          <w:sz w:val="24"/>
          <w:szCs w:val="24"/>
        </w:rPr>
        <w:t>22b</w:t>
      </w:r>
      <w:r w:rsidRPr="00280903">
        <w:rPr>
          <w:rFonts w:ascii="Arial" w:hAnsi="Arial" w:cs="Arial"/>
          <w:sz w:val="24"/>
          <w:szCs w:val="24"/>
        </w:rPr>
        <w:t>)</w:t>
      </w:r>
      <w:r>
        <w:rPr>
          <w:rFonts w:ascii="Arial" w:hAnsi="Arial" w:cs="Arial"/>
          <w:sz w:val="24"/>
          <w:szCs w:val="24"/>
        </w:rPr>
        <w:t xml:space="preserve"> </w:t>
      </w:r>
      <w:r w:rsidRPr="00280903">
        <w:rPr>
          <w:rFonts w:ascii="Arial" w:hAnsi="Arial" w:cs="Arial"/>
          <w:sz w:val="24"/>
          <w:szCs w:val="24"/>
        </w:rPr>
        <w:t xml:space="preserve">IKEA Porter’s Five Forces Analysis - Research Methodology. [online] Research-Methodology. Available at: </w:t>
      </w:r>
      <w:hyperlink r:id="rId29" w:history="1">
        <w:r w:rsidRPr="00224C94">
          <w:rPr>
            <w:rStyle w:val="Hyperlink"/>
            <w:rFonts w:ascii="Arial" w:hAnsi="Arial" w:cs="Arial"/>
            <w:sz w:val="24"/>
            <w:szCs w:val="24"/>
          </w:rPr>
          <w:t>https://research-methodology.net/ikea-porters-five-forces-analysis</w:t>
        </w:r>
      </w:hyperlink>
      <w:r>
        <w:rPr>
          <w:rFonts w:ascii="Arial" w:hAnsi="Arial" w:cs="Arial"/>
          <w:sz w:val="24"/>
          <w:szCs w:val="24"/>
        </w:rPr>
        <w:t xml:space="preserve"> (Accessed 8th July 2023).</w:t>
      </w:r>
    </w:p>
    <w:p w14:paraId="5CE2A489" w14:textId="46151079" w:rsidR="00C816BE" w:rsidRDefault="00C816BE" w:rsidP="005F22BA">
      <w:pPr>
        <w:rPr>
          <w:rFonts w:ascii="Arial" w:hAnsi="Arial" w:cs="Arial"/>
          <w:sz w:val="24"/>
          <w:szCs w:val="24"/>
        </w:rPr>
      </w:pPr>
      <w:r w:rsidRPr="00C816BE">
        <w:rPr>
          <w:rFonts w:ascii="Arial" w:hAnsi="Arial" w:cs="Arial"/>
          <w:sz w:val="24"/>
          <w:szCs w:val="24"/>
        </w:rPr>
        <w:t>Edrawsoft</w:t>
      </w:r>
      <w:r>
        <w:rPr>
          <w:rFonts w:ascii="Arial" w:hAnsi="Arial" w:cs="Arial"/>
          <w:sz w:val="24"/>
          <w:szCs w:val="24"/>
        </w:rPr>
        <w:t xml:space="preserve"> </w:t>
      </w:r>
      <w:r w:rsidRPr="00C816BE">
        <w:rPr>
          <w:rFonts w:ascii="Arial" w:hAnsi="Arial" w:cs="Arial"/>
          <w:sz w:val="24"/>
          <w:szCs w:val="24"/>
        </w:rPr>
        <w:t>(</w:t>
      </w:r>
      <w:r>
        <w:rPr>
          <w:rFonts w:ascii="Arial" w:hAnsi="Arial" w:cs="Arial"/>
          <w:sz w:val="24"/>
          <w:szCs w:val="24"/>
        </w:rPr>
        <w:t>2023</w:t>
      </w:r>
      <w:r w:rsidRPr="00C816BE">
        <w:rPr>
          <w:rFonts w:ascii="Arial" w:hAnsi="Arial" w:cs="Arial"/>
          <w:sz w:val="24"/>
          <w:szCs w:val="24"/>
        </w:rPr>
        <w:t>)</w:t>
      </w:r>
      <w:r>
        <w:rPr>
          <w:rFonts w:ascii="Arial" w:hAnsi="Arial" w:cs="Arial"/>
          <w:sz w:val="24"/>
          <w:szCs w:val="24"/>
        </w:rPr>
        <w:t xml:space="preserve"> </w:t>
      </w:r>
      <w:r w:rsidRPr="00C816BE">
        <w:rPr>
          <w:rFonts w:ascii="Arial" w:hAnsi="Arial" w:cs="Arial"/>
          <w:i/>
          <w:iCs/>
          <w:sz w:val="24"/>
          <w:szCs w:val="24"/>
        </w:rPr>
        <w:t>Free Editable Five Forces Diagram Examples</w:t>
      </w:r>
      <w:r w:rsidRPr="00C816BE">
        <w:rPr>
          <w:rFonts w:ascii="Arial" w:hAnsi="Arial" w:cs="Arial"/>
          <w:sz w:val="24"/>
          <w:szCs w:val="24"/>
        </w:rPr>
        <w:t xml:space="preserve"> [online]</w:t>
      </w:r>
      <w:r>
        <w:rPr>
          <w:rFonts w:ascii="Arial" w:hAnsi="Arial" w:cs="Arial"/>
          <w:sz w:val="24"/>
          <w:szCs w:val="24"/>
        </w:rPr>
        <w:t xml:space="preserve"> </w:t>
      </w:r>
      <w:r w:rsidRPr="00C816BE">
        <w:rPr>
          <w:rFonts w:ascii="Arial" w:hAnsi="Arial" w:cs="Arial"/>
          <w:sz w:val="24"/>
          <w:szCs w:val="24"/>
        </w:rPr>
        <w:t>EdrawMax Online.</w:t>
      </w:r>
      <w:r>
        <w:rPr>
          <w:rFonts w:ascii="Arial" w:hAnsi="Arial" w:cs="Arial"/>
          <w:sz w:val="24"/>
          <w:szCs w:val="24"/>
        </w:rPr>
        <w:t xml:space="preserve"> </w:t>
      </w:r>
      <w:r w:rsidRPr="00C816BE">
        <w:rPr>
          <w:rFonts w:ascii="Arial" w:hAnsi="Arial" w:cs="Arial"/>
          <w:sz w:val="24"/>
          <w:szCs w:val="24"/>
        </w:rPr>
        <w:t xml:space="preserve">Available at: </w:t>
      </w:r>
      <w:hyperlink r:id="rId30" w:anchor="5" w:history="1">
        <w:r w:rsidRPr="00532B99">
          <w:rPr>
            <w:rStyle w:val="Hyperlink"/>
            <w:rFonts w:ascii="Arial" w:hAnsi="Arial" w:cs="Arial"/>
            <w:sz w:val="24"/>
            <w:szCs w:val="24"/>
          </w:rPr>
          <w:t>https://www.edrawmax.com/article/five-forces-diagram-examples.html#5</w:t>
        </w:r>
      </w:hyperlink>
      <w:r>
        <w:rPr>
          <w:rFonts w:ascii="Arial" w:hAnsi="Arial" w:cs="Arial"/>
          <w:sz w:val="24"/>
          <w:szCs w:val="24"/>
        </w:rPr>
        <w:t xml:space="preserve"> (Accessed 13th July 2023).</w:t>
      </w:r>
    </w:p>
    <w:p w14:paraId="3BCFA729" w14:textId="117B10EC" w:rsidR="00B7373C" w:rsidRDefault="00B7373C" w:rsidP="005F22BA">
      <w:pPr>
        <w:rPr>
          <w:rFonts w:ascii="Arial" w:hAnsi="Arial" w:cs="Arial"/>
          <w:sz w:val="24"/>
          <w:szCs w:val="24"/>
        </w:rPr>
      </w:pPr>
      <w:r w:rsidRPr="00B7373C">
        <w:rPr>
          <w:rFonts w:ascii="Arial" w:hAnsi="Arial" w:cs="Arial"/>
          <w:sz w:val="24"/>
          <w:szCs w:val="24"/>
        </w:rPr>
        <w:t>Fairlie, M. (2022)</w:t>
      </w:r>
      <w:r>
        <w:rPr>
          <w:rFonts w:ascii="Arial" w:hAnsi="Arial" w:cs="Arial"/>
          <w:sz w:val="24"/>
          <w:szCs w:val="24"/>
        </w:rPr>
        <w:t xml:space="preserve"> </w:t>
      </w:r>
      <w:r w:rsidRPr="00B7373C">
        <w:rPr>
          <w:rFonts w:ascii="Arial" w:hAnsi="Arial" w:cs="Arial"/>
          <w:i/>
          <w:iCs/>
          <w:sz w:val="24"/>
          <w:szCs w:val="24"/>
        </w:rPr>
        <w:t>What is a PEST Analysis?</w:t>
      </w:r>
      <w:r w:rsidRPr="00B7373C">
        <w:rPr>
          <w:rFonts w:ascii="Arial" w:hAnsi="Arial" w:cs="Arial"/>
          <w:sz w:val="24"/>
          <w:szCs w:val="24"/>
        </w:rPr>
        <w:t xml:space="preserve"> [online] Business News Daily. Available at: </w:t>
      </w:r>
      <w:hyperlink r:id="rId31" w:history="1">
        <w:r w:rsidRPr="00224C94">
          <w:rPr>
            <w:rStyle w:val="Hyperlink"/>
            <w:rFonts w:ascii="Arial" w:hAnsi="Arial" w:cs="Arial"/>
            <w:sz w:val="24"/>
            <w:szCs w:val="24"/>
          </w:rPr>
          <w:t>https://www.businessnewsdaily.com/5512-pest-analysis-definition-examples-template.html</w:t>
        </w:r>
      </w:hyperlink>
      <w:r>
        <w:rPr>
          <w:rFonts w:ascii="Arial" w:hAnsi="Arial" w:cs="Arial"/>
          <w:sz w:val="24"/>
          <w:szCs w:val="24"/>
        </w:rPr>
        <w:t xml:space="preserve"> (Accessed 7th July 2023).</w:t>
      </w:r>
    </w:p>
    <w:p w14:paraId="18B75767" w14:textId="67D60844" w:rsidR="00403E62" w:rsidRDefault="00403E62" w:rsidP="005F22BA">
      <w:pPr>
        <w:rPr>
          <w:rFonts w:ascii="Arial" w:hAnsi="Arial" w:cs="Arial"/>
          <w:sz w:val="24"/>
          <w:szCs w:val="24"/>
        </w:rPr>
      </w:pPr>
      <w:r>
        <w:rPr>
          <w:rFonts w:ascii="Arial" w:hAnsi="Arial" w:cs="Arial"/>
          <w:sz w:val="24"/>
          <w:szCs w:val="24"/>
        </w:rPr>
        <w:t xml:space="preserve">Faria, J.(2023) </w:t>
      </w:r>
      <w:r w:rsidRPr="00403E62">
        <w:rPr>
          <w:rFonts w:ascii="Arial" w:hAnsi="Arial" w:cs="Arial"/>
          <w:i/>
          <w:iCs/>
          <w:sz w:val="24"/>
          <w:szCs w:val="24"/>
        </w:rPr>
        <w:t>IKEA's brand value worldwide from 2016 to 2022</w:t>
      </w:r>
      <w:r>
        <w:rPr>
          <w:rFonts w:ascii="Arial" w:hAnsi="Arial" w:cs="Arial"/>
          <w:sz w:val="24"/>
          <w:szCs w:val="24"/>
        </w:rPr>
        <w:t xml:space="preserve">. </w:t>
      </w:r>
      <w:r w:rsidRPr="00403E62">
        <w:rPr>
          <w:rFonts w:ascii="Arial" w:hAnsi="Arial" w:cs="Arial"/>
          <w:sz w:val="24"/>
          <w:szCs w:val="24"/>
        </w:rPr>
        <w:t xml:space="preserve">[online] Statista. Available at: </w:t>
      </w:r>
      <w:hyperlink r:id="rId32" w:history="1">
        <w:r w:rsidRPr="00001293">
          <w:rPr>
            <w:rStyle w:val="Hyperlink"/>
            <w:rFonts w:ascii="Arial" w:hAnsi="Arial" w:cs="Arial"/>
            <w:sz w:val="24"/>
            <w:szCs w:val="24"/>
          </w:rPr>
          <w:t>https://www.statista.com/statistics/980112/brand-value-of-ikea-worldwide/</w:t>
        </w:r>
      </w:hyperlink>
      <w:r>
        <w:rPr>
          <w:rFonts w:ascii="Arial" w:hAnsi="Arial" w:cs="Arial"/>
          <w:sz w:val="24"/>
          <w:szCs w:val="24"/>
        </w:rPr>
        <w:t xml:space="preserve"> (Accessed</w:t>
      </w:r>
      <w:r w:rsidR="00B824F5">
        <w:rPr>
          <w:rFonts w:ascii="Arial" w:hAnsi="Arial" w:cs="Arial"/>
          <w:sz w:val="24"/>
          <w:szCs w:val="24"/>
        </w:rPr>
        <w:t xml:space="preserve"> 23rd June 2023</w:t>
      </w:r>
      <w:r>
        <w:rPr>
          <w:rFonts w:ascii="Arial" w:hAnsi="Arial" w:cs="Arial"/>
          <w:sz w:val="24"/>
          <w:szCs w:val="24"/>
        </w:rPr>
        <w:t>)</w:t>
      </w:r>
      <w:r w:rsidR="00B824F5">
        <w:rPr>
          <w:rFonts w:ascii="Arial" w:hAnsi="Arial" w:cs="Arial"/>
          <w:sz w:val="24"/>
          <w:szCs w:val="24"/>
        </w:rPr>
        <w:t>.</w:t>
      </w:r>
    </w:p>
    <w:p w14:paraId="209C9DAC" w14:textId="5DEF744C" w:rsidR="00A03299" w:rsidRDefault="00A03299" w:rsidP="005F22BA">
      <w:pPr>
        <w:rPr>
          <w:rFonts w:ascii="Arial" w:hAnsi="Arial" w:cs="Arial"/>
          <w:sz w:val="24"/>
          <w:szCs w:val="24"/>
        </w:rPr>
      </w:pPr>
      <w:r w:rsidRPr="00A03299">
        <w:rPr>
          <w:rFonts w:ascii="Arial" w:hAnsi="Arial" w:cs="Arial"/>
          <w:sz w:val="24"/>
          <w:szCs w:val="24"/>
        </w:rPr>
        <w:t>Farida, I. and Setiawan, D. (2022)</w:t>
      </w:r>
      <w:r>
        <w:rPr>
          <w:rFonts w:ascii="Arial" w:hAnsi="Arial" w:cs="Arial"/>
          <w:sz w:val="24"/>
          <w:szCs w:val="24"/>
        </w:rPr>
        <w:t xml:space="preserve"> ‘</w:t>
      </w:r>
      <w:r w:rsidRPr="00A03299">
        <w:rPr>
          <w:rFonts w:ascii="Arial" w:hAnsi="Arial" w:cs="Arial"/>
          <w:sz w:val="24"/>
          <w:szCs w:val="24"/>
        </w:rPr>
        <w:t>Business Strategies and Competitive Advantage: The Role of Performance and Innovation</w:t>
      </w:r>
      <w:r>
        <w:rPr>
          <w:rFonts w:ascii="Arial" w:hAnsi="Arial" w:cs="Arial"/>
          <w:sz w:val="24"/>
          <w:szCs w:val="24"/>
        </w:rPr>
        <w:t>’,</w:t>
      </w:r>
      <w:r w:rsidRPr="00A03299">
        <w:rPr>
          <w:rFonts w:ascii="Arial" w:hAnsi="Arial" w:cs="Arial"/>
          <w:sz w:val="24"/>
          <w:szCs w:val="24"/>
        </w:rPr>
        <w:t xml:space="preserve"> </w:t>
      </w:r>
      <w:r w:rsidRPr="00A03299">
        <w:rPr>
          <w:rFonts w:ascii="Arial" w:hAnsi="Arial" w:cs="Arial"/>
          <w:i/>
          <w:iCs/>
          <w:sz w:val="24"/>
          <w:szCs w:val="24"/>
        </w:rPr>
        <w:t>Journal of Open Innovation: Technology</w:t>
      </w:r>
      <w:r w:rsidRPr="00A03299">
        <w:rPr>
          <w:rFonts w:ascii="Arial" w:hAnsi="Arial" w:cs="Arial"/>
          <w:sz w:val="24"/>
          <w:szCs w:val="24"/>
        </w:rPr>
        <w:t xml:space="preserve">, </w:t>
      </w:r>
      <w:r w:rsidRPr="00A03299">
        <w:rPr>
          <w:rFonts w:ascii="Arial" w:hAnsi="Arial" w:cs="Arial"/>
          <w:i/>
          <w:iCs/>
          <w:sz w:val="24"/>
          <w:szCs w:val="24"/>
        </w:rPr>
        <w:lastRenderedPageBreak/>
        <w:t>Market, and Complexity</w:t>
      </w:r>
      <w:r w:rsidRPr="00A03299">
        <w:rPr>
          <w:rFonts w:ascii="Arial" w:hAnsi="Arial" w:cs="Arial"/>
          <w:sz w:val="24"/>
          <w:szCs w:val="24"/>
        </w:rPr>
        <w:t>,</w:t>
      </w:r>
      <w:r>
        <w:rPr>
          <w:rFonts w:ascii="Arial" w:hAnsi="Arial" w:cs="Arial"/>
          <w:sz w:val="24"/>
          <w:szCs w:val="24"/>
        </w:rPr>
        <w:t xml:space="preserve"> </w:t>
      </w:r>
      <w:r w:rsidRPr="00A03299">
        <w:rPr>
          <w:rFonts w:ascii="Arial" w:hAnsi="Arial" w:cs="Arial"/>
          <w:sz w:val="24"/>
          <w:szCs w:val="24"/>
        </w:rPr>
        <w:t xml:space="preserve">8(3), </w:t>
      </w:r>
      <w:r>
        <w:rPr>
          <w:rFonts w:ascii="Arial" w:hAnsi="Arial" w:cs="Arial"/>
          <w:sz w:val="24"/>
          <w:szCs w:val="24"/>
        </w:rPr>
        <w:t>p</w:t>
      </w:r>
      <w:r w:rsidRPr="00A03299">
        <w:rPr>
          <w:rFonts w:ascii="Arial" w:hAnsi="Arial" w:cs="Arial"/>
          <w:sz w:val="24"/>
          <w:szCs w:val="24"/>
        </w:rPr>
        <w:t>p.1</w:t>
      </w:r>
      <w:r>
        <w:rPr>
          <w:rFonts w:ascii="Arial" w:hAnsi="Arial" w:cs="Arial"/>
          <w:sz w:val="24"/>
          <w:szCs w:val="24"/>
        </w:rPr>
        <w:t>-16</w:t>
      </w:r>
      <w:r w:rsidRPr="00A03299">
        <w:rPr>
          <w:rFonts w:ascii="Arial" w:hAnsi="Arial" w:cs="Arial"/>
          <w:sz w:val="24"/>
          <w:szCs w:val="24"/>
        </w:rPr>
        <w:t xml:space="preserve">. </w:t>
      </w:r>
      <w:r>
        <w:rPr>
          <w:rFonts w:ascii="Arial" w:hAnsi="Arial" w:cs="Arial"/>
          <w:sz w:val="24"/>
          <w:szCs w:val="24"/>
        </w:rPr>
        <w:t xml:space="preserve">Available at: </w:t>
      </w:r>
      <w:hyperlink r:id="rId33" w:history="1">
        <w:r w:rsidRPr="00224C94">
          <w:rPr>
            <w:rStyle w:val="Hyperlink"/>
            <w:rFonts w:ascii="Arial" w:hAnsi="Arial" w:cs="Arial"/>
            <w:sz w:val="24"/>
            <w:szCs w:val="24"/>
          </w:rPr>
          <w:t>https://www.sciencedirect.com/science/article/pii/S2199853122007648</w:t>
        </w:r>
      </w:hyperlink>
      <w:r>
        <w:rPr>
          <w:rFonts w:ascii="Arial" w:hAnsi="Arial" w:cs="Arial"/>
          <w:sz w:val="24"/>
          <w:szCs w:val="24"/>
        </w:rPr>
        <w:t xml:space="preserve"> (Accessed 6th July 2023).</w:t>
      </w:r>
    </w:p>
    <w:p w14:paraId="30CE7ADD" w14:textId="42A3E5EF" w:rsidR="00130E46" w:rsidRDefault="00130E46" w:rsidP="005F22BA">
      <w:pPr>
        <w:rPr>
          <w:rFonts w:ascii="Arial" w:hAnsi="Arial" w:cs="Arial"/>
          <w:sz w:val="24"/>
          <w:szCs w:val="24"/>
        </w:rPr>
      </w:pPr>
      <w:r w:rsidRPr="00130E46">
        <w:rPr>
          <w:rFonts w:ascii="Arial" w:hAnsi="Arial" w:cs="Arial"/>
          <w:sz w:val="24"/>
          <w:szCs w:val="24"/>
        </w:rPr>
        <w:t>HAN, S.Y. and Cho, Y.C. (2022)</w:t>
      </w:r>
      <w:r>
        <w:rPr>
          <w:rFonts w:ascii="Arial" w:hAnsi="Arial" w:cs="Arial"/>
          <w:sz w:val="24"/>
          <w:szCs w:val="24"/>
        </w:rPr>
        <w:t xml:space="preserve"> ‘</w:t>
      </w:r>
      <w:r w:rsidRPr="00130E46">
        <w:rPr>
          <w:rFonts w:ascii="Arial" w:hAnsi="Arial" w:cs="Arial"/>
          <w:sz w:val="24"/>
          <w:szCs w:val="24"/>
        </w:rPr>
        <w:t>Exploring CRM through Technology-enabled Experience in Virtual Environment: The Era of COVID-19</w:t>
      </w:r>
      <w:r>
        <w:rPr>
          <w:rFonts w:ascii="Arial" w:hAnsi="Arial" w:cs="Arial"/>
          <w:sz w:val="24"/>
          <w:szCs w:val="24"/>
        </w:rPr>
        <w:t>’,</w:t>
      </w:r>
      <w:r w:rsidRPr="00130E46">
        <w:rPr>
          <w:rFonts w:ascii="Arial" w:hAnsi="Arial" w:cs="Arial"/>
          <w:sz w:val="24"/>
          <w:szCs w:val="24"/>
        </w:rPr>
        <w:t xml:space="preserve"> </w:t>
      </w:r>
      <w:r w:rsidRPr="00130E46">
        <w:rPr>
          <w:rFonts w:ascii="Arial" w:hAnsi="Arial" w:cs="Arial"/>
          <w:i/>
          <w:iCs/>
          <w:sz w:val="24"/>
          <w:szCs w:val="24"/>
        </w:rPr>
        <w:t xml:space="preserve">Journal of Industrial </w:t>
      </w:r>
      <w:proofErr w:type="spellStart"/>
      <w:r w:rsidRPr="00130E46">
        <w:rPr>
          <w:rFonts w:ascii="Arial" w:hAnsi="Arial" w:cs="Arial"/>
          <w:i/>
          <w:iCs/>
          <w:sz w:val="24"/>
          <w:szCs w:val="24"/>
        </w:rPr>
        <w:t>Disribution</w:t>
      </w:r>
      <w:proofErr w:type="spellEnd"/>
      <w:r w:rsidRPr="00130E46">
        <w:rPr>
          <w:rFonts w:ascii="Arial" w:hAnsi="Arial" w:cs="Arial"/>
          <w:i/>
          <w:iCs/>
          <w:sz w:val="24"/>
          <w:szCs w:val="24"/>
        </w:rPr>
        <w:t xml:space="preserve"> &amp; Business</w:t>
      </w:r>
      <w:r w:rsidRPr="00130E46">
        <w:rPr>
          <w:rFonts w:ascii="Arial" w:hAnsi="Arial" w:cs="Arial"/>
          <w:sz w:val="24"/>
          <w:szCs w:val="24"/>
        </w:rPr>
        <w:t>,13(4), pp.</w:t>
      </w:r>
      <w:r>
        <w:rPr>
          <w:rFonts w:ascii="Arial" w:hAnsi="Arial" w:cs="Arial"/>
          <w:sz w:val="24"/>
          <w:szCs w:val="24"/>
        </w:rPr>
        <w:t xml:space="preserve"> </w:t>
      </w:r>
      <w:r w:rsidRPr="00130E46">
        <w:rPr>
          <w:rFonts w:ascii="Arial" w:hAnsi="Arial" w:cs="Arial"/>
          <w:sz w:val="24"/>
          <w:szCs w:val="24"/>
        </w:rPr>
        <w:t>1</w:t>
      </w:r>
      <w:r>
        <w:rPr>
          <w:rFonts w:ascii="Arial" w:hAnsi="Arial" w:cs="Arial"/>
          <w:sz w:val="24"/>
          <w:szCs w:val="24"/>
        </w:rPr>
        <w:t>-</w:t>
      </w:r>
      <w:r w:rsidRPr="00130E46">
        <w:rPr>
          <w:rFonts w:ascii="Arial" w:hAnsi="Arial" w:cs="Arial"/>
          <w:sz w:val="24"/>
          <w:szCs w:val="24"/>
        </w:rPr>
        <w:t>14.</w:t>
      </w:r>
      <w:r w:rsidR="00000D0C">
        <w:rPr>
          <w:rFonts w:ascii="Arial" w:hAnsi="Arial" w:cs="Arial"/>
          <w:sz w:val="24"/>
          <w:szCs w:val="24"/>
        </w:rPr>
        <w:t xml:space="preserve"> Available at: </w:t>
      </w:r>
      <w:hyperlink r:id="rId34" w:history="1">
        <w:r w:rsidR="00000D0C" w:rsidRPr="00223A83">
          <w:rPr>
            <w:rStyle w:val="Hyperlink"/>
            <w:rFonts w:ascii="Arial" w:hAnsi="Arial" w:cs="Arial"/>
            <w:sz w:val="24"/>
            <w:szCs w:val="24"/>
          </w:rPr>
          <w:t>https://archives.kdischool.ac.kr/handle/11125/43135</w:t>
        </w:r>
      </w:hyperlink>
      <w:r w:rsidR="00000D0C">
        <w:rPr>
          <w:rFonts w:ascii="Arial" w:hAnsi="Arial" w:cs="Arial"/>
          <w:sz w:val="24"/>
          <w:szCs w:val="24"/>
        </w:rPr>
        <w:t xml:space="preserve"> (Accessed).</w:t>
      </w:r>
    </w:p>
    <w:p w14:paraId="1E4EF0CE" w14:textId="77685A3E" w:rsidR="003A25EB" w:rsidRDefault="003A25EB" w:rsidP="005F22BA">
      <w:pPr>
        <w:rPr>
          <w:rFonts w:ascii="Arial" w:hAnsi="Arial" w:cs="Arial"/>
          <w:sz w:val="24"/>
          <w:szCs w:val="24"/>
        </w:rPr>
      </w:pPr>
      <w:r w:rsidRPr="003A25EB">
        <w:rPr>
          <w:rFonts w:ascii="Arial" w:hAnsi="Arial" w:cs="Arial"/>
          <w:sz w:val="24"/>
          <w:szCs w:val="24"/>
        </w:rPr>
        <w:t>Harvard Business School (2021)</w:t>
      </w:r>
      <w:r>
        <w:rPr>
          <w:rFonts w:ascii="Arial" w:hAnsi="Arial" w:cs="Arial"/>
          <w:sz w:val="24"/>
          <w:szCs w:val="24"/>
        </w:rPr>
        <w:t xml:space="preserve"> </w:t>
      </w:r>
      <w:r w:rsidRPr="003A25EB">
        <w:rPr>
          <w:rFonts w:ascii="Arial" w:hAnsi="Arial" w:cs="Arial"/>
          <w:i/>
          <w:iCs/>
          <w:sz w:val="24"/>
          <w:szCs w:val="24"/>
        </w:rPr>
        <w:t>The Five Forces</w:t>
      </w:r>
      <w:r w:rsidRPr="003A25EB">
        <w:rPr>
          <w:rFonts w:ascii="Arial" w:hAnsi="Arial" w:cs="Arial"/>
          <w:sz w:val="24"/>
          <w:szCs w:val="24"/>
        </w:rPr>
        <w:t xml:space="preserve">. [online] Harvard Business School. Available at: </w:t>
      </w:r>
      <w:hyperlink r:id="rId35" w:history="1">
        <w:r w:rsidRPr="00532B99">
          <w:rPr>
            <w:rStyle w:val="Hyperlink"/>
            <w:rFonts w:ascii="Arial" w:hAnsi="Arial" w:cs="Arial"/>
            <w:sz w:val="24"/>
            <w:szCs w:val="24"/>
          </w:rPr>
          <w:t>https://www.isc.hbs.edu/strategy/business-strategy/Pages/the-five-forces.aspx</w:t>
        </w:r>
      </w:hyperlink>
      <w:r>
        <w:rPr>
          <w:rFonts w:ascii="Arial" w:hAnsi="Arial" w:cs="Arial"/>
          <w:sz w:val="24"/>
          <w:szCs w:val="24"/>
        </w:rPr>
        <w:t xml:space="preserve"> (Accessed 13 July 2023).</w:t>
      </w:r>
    </w:p>
    <w:p w14:paraId="6763105F" w14:textId="061B7FED" w:rsidR="00690CD3" w:rsidRDefault="00690CD3" w:rsidP="005F22BA">
      <w:pPr>
        <w:rPr>
          <w:rFonts w:ascii="Arial" w:hAnsi="Arial" w:cs="Arial"/>
          <w:sz w:val="24"/>
          <w:szCs w:val="24"/>
        </w:rPr>
      </w:pPr>
      <w:r w:rsidRPr="00690CD3">
        <w:rPr>
          <w:rFonts w:ascii="Arial" w:hAnsi="Arial" w:cs="Arial"/>
          <w:sz w:val="24"/>
          <w:szCs w:val="24"/>
        </w:rPr>
        <w:t>He, H., &amp; Harris, L. (2020) ‘The impact of Covid-19 pandemic on corporate social responsibility and marketing philosophy’, Journal of Business Research, 116, pp. 176-182.</w:t>
      </w:r>
    </w:p>
    <w:p w14:paraId="0EB9FDF9" w14:textId="737043A3" w:rsidR="0022302E" w:rsidRDefault="0022302E" w:rsidP="005F22BA">
      <w:pPr>
        <w:rPr>
          <w:rFonts w:ascii="Arial" w:hAnsi="Arial" w:cs="Arial"/>
          <w:sz w:val="24"/>
          <w:szCs w:val="24"/>
        </w:rPr>
      </w:pPr>
      <w:r w:rsidRPr="0022302E">
        <w:rPr>
          <w:rFonts w:ascii="Arial" w:hAnsi="Arial" w:cs="Arial"/>
          <w:sz w:val="24"/>
          <w:szCs w:val="24"/>
        </w:rPr>
        <w:t>H</w:t>
      </w:r>
      <w:r>
        <w:rPr>
          <w:rFonts w:ascii="Arial" w:hAnsi="Arial" w:cs="Arial"/>
          <w:sz w:val="24"/>
          <w:szCs w:val="24"/>
        </w:rPr>
        <w:t>ivelr</w:t>
      </w:r>
      <w:r w:rsidRPr="0022302E">
        <w:rPr>
          <w:rFonts w:ascii="Arial" w:hAnsi="Arial" w:cs="Arial"/>
          <w:sz w:val="24"/>
          <w:szCs w:val="24"/>
        </w:rPr>
        <w:t xml:space="preserve"> (2023). IKEA: Porter’s Five Forces Industry and Competition Analysis. [online] Hivelr. Available at: </w:t>
      </w:r>
      <w:hyperlink r:id="rId36" w:history="1">
        <w:r w:rsidRPr="00224C94">
          <w:rPr>
            <w:rStyle w:val="Hyperlink"/>
            <w:rFonts w:ascii="Arial" w:hAnsi="Arial" w:cs="Arial"/>
            <w:sz w:val="24"/>
            <w:szCs w:val="24"/>
          </w:rPr>
          <w:t>https://www.hivelr.com/2023/06/ikea-porters-five-forces-industry-and-competition-analysis/</w:t>
        </w:r>
      </w:hyperlink>
      <w:r>
        <w:rPr>
          <w:rFonts w:ascii="Arial" w:hAnsi="Arial" w:cs="Arial"/>
          <w:sz w:val="24"/>
          <w:szCs w:val="24"/>
        </w:rPr>
        <w:t xml:space="preserve"> (Accessed 8th July 2023).</w:t>
      </w:r>
    </w:p>
    <w:p w14:paraId="2200CB5D" w14:textId="353AD4B7" w:rsidR="00FD2961" w:rsidRDefault="00FD2961" w:rsidP="005F22BA">
      <w:pPr>
        <w:rPr>
          <w:rFonts w:ascii="Arial" w:hAnsi="Arial" w:cs="Arial"/>
          <w:sz w:val="24"/>
          <w:szCs w:val="24"/>
        </w:rPr>
      </w:pPr>
      <w:r w:rsidRPr="00FD2961">
        <w:rPr>
          <w:rFonts w:ascii="Arial" w:hAnsi="Arial" w:cs="Arial"/>
          <w:sz w:val="24"/>
          <w:szCs w:val="24"/>
        </w:rPr>
        <w:t>Hoekstra, J.C. and Leeflang, P.S.H. (2020)</w:t>
      </w:r>
      <w:r>
        <w:rPr>
          <w:rFonts w:ascii="Arial" w:hAnsi="Arial" w:cs="Arial"/>
          <w:sz w:val="24"/>
          <w:szCs w:val="24"/>
        </w:rPr>
        <w:t xml:space="preserve"> ‘</w:t>
      </w:r>
      <w:r w:rsidRPr="00FD2961">
        <w:rPr>
          <w:rFonts w:ascii="Arial" w:hAnsi="Arial" w:cs="Arial"/>
          <w:sz w:val="24"/>
          <w:szCs w:val="24"/>
        </w:rPr>
        <w:t>Marketing in the era of COVID-19</w:t>
      </w:r>
      <w:r>
        <w:rPr>
          <w:rFonts w:ascii="Arial" w:hAnsi="Arial" w:cs="Arial"/>
          <w:sz w:val="24"/>
          <w:szCs w:val="24"/>
        </w:rPr>
        <w:t>’,</w:t>
      </w:r>
      <w:r w:rsidRPr="00FD2961">
        <w:rPr>
          <w:rFonts w:ascii="Arial" w:hAnsi="Arial" w:cs="Arial"/>
          <w:sz w:val="24"/>
          <w:szCs w:val="24"/>
        </w:rPr>
        <w:t xml:space="preserve"> </w:t>
      </w:r>
      <w:r w:rsidRPr="00FD2961">
        <w:rPr>
          <w:rFonts w:ascii="Arial" w:hAnsi="Arial" w:cs="Arial"/>
          <w:i/>
          <w:iCs/>
          <w:sz w:val="24"/>
          <w:szCs w:val="24"/>
        </w:rPr>
        <w:t>Italian Journal of Marketing</w:t>
      </w:r>
      <w:r w:rsidRPr="00FD2961">
        <w:rPr>
          <w:rFonts w:ascii="Arial" w:hAnsi="Arial" w:cs="Arial"/>
          <w:sz w:val="24"/>
          <w:szCs w:val="24"/>
        </w:rPr>
        <w:t xml:space="preserve">, </w:t>
      </w:r>
      <w:r>
        <w:rPr>
          <w:rFonts w:ascii="Arial" w:hAnsi="Arial" w:cs="Arial"/>
          <w:sz w:val="24"/>
          <w:szCs w:val="24"/>
        </w:rPr>
        <w:t xml:space="preserve">2020(4), </w:t>
      </w:r>
      <w:r w:rsidRPr="00FD2961">
        <w:rPr>
          <w:rFonts w:ascii="Arial" w:hAnsi="Arial" w:cs="Arial"/>
          <w:sz w:val="24"/>
          <w:szCs w:val="24"/>
        </w:rPr>
        <w:t>pp.</w:t>
      </w:r>
      <w:r>
        <w:rPr>
          <w:rFonts w:ascii="Arial" w:hAnsi="Arial" w:cs="Arial"/>
          <w:sz w:val="24"/>
          <w:szCs w:val="24"/>
        </w:rPr>
        <w:t xml:space="preserve"> </w:t>
      </w:r>
      <w:r w:rsidRPr="00FD2961">
        <w:rPr>
          <w:rFonts w:ascii="Arial" w:hAnsi="Arial" w:cs="Arial"/>
          <w:sz w:val="24"/>
          <w:szCs w:val="24"/>
        </w:rPr>
        <w:t>249</w:t>
      </w:r>
      <w:r>
        <w:rPr>
          <w:rFonts w:ascii="Arial" w:hAnsi="Arial" w:cs="Arial"/>
          <w:sz w:val="24"/>
          <w:szCs w:val="24"/>
        </w:rPr>
        <w:t>-</w:t>
      </w:r>
      <w:r w:rsidRPr="00FD2961">
        <w:rPr>
          <w:rFonts w:ascii="Arial" w:hAnsi="Arial" w:cs="Arial"/>
          <w:sz w:val="24"/>
          <w:szCs w:val="24"/>
        </w:rPr>
        <w:t xml:space="preserve">260. </w:t>
      </w:r>
      <w:r>
        <w:rPr>
          <w:rFonts w:ascii="Arial" w:hAnsi="Arial" w:cs="Arial"/>
          <w:sz w:val="24"/>
          <w:szCs w:val="24"/>
        </w:rPr>
        <w:t xml:space="preserve">Available at: </w:t>
      </w:r>
      <w:hyperlink r:id="rId37" w:history="1">
        <w:r w:rsidRPr="00796EB0">
          <w:rPr>
            <w:rStyle w:val="Hyperlink"/>
            <w:rFonts w:ascii="Arial" w:hAnsi="Arial" w:cs="Arial"/>
            <w:sz w:val="24"/>
            <w:szCs w:val="24"/>
          </w:rPr>
          <w:t>https://link.springer.com/article/10.1007/s43039-020-00016-3</w:t>
        </w:r>
      </w:hyperlink>
      <w:r>
        <w:rPr>
          <w:rFonts w:ascii="Arial" w:hAnsi="Arial" w:cs="Arial"/>
          <w:sz w:val="24"/>
          <w:szCs w:val="24"/>
        </w:rPr>
        <w:t xml:space="preserve"> (Accessed).</w:t>
      </w:r>
    </w:p>
    <w:p w14:paraId="7ADA65B6" w14:textId="75C5CF3E" w:rsidR="00690CD3" w:rsidRDefault="00690CD3" w:rsidP="005F22BA">
      <w:pPr>
        <w:rPr>
          <w:rFonts w:ascii="Arial" w:hAnsi="Arial" w:cs="Arial"/>
          <w:sz w:val="24"/>
          <w:szCs w:val="24"/>
        </w:rPr>
      </w:pPr>
      <w:r>
        <w:rPr>
          <w:rFonts w:ascii="Arial" w:hAnsi="Arial" w:cs="Arial"/>
          <w:sz w:val="24"/>
          <w:szCs w:val="24"/>
        </w:rPr>
        <w:t xml:space="preserve">Hotten, R. (2022) </w:t>
      </w:r>
      <w:r w:rsidR="00AF5666">
        <w:rPr>
          <w:rFonts w:ascii="Arial" w:hAnsi="Arial" w:cs="Arial"/>
          <w:sz w:val="24"/>
          <w:szCs w:val="24"/>
        </w:rPr>
        <w:t>‘</w:t>
      </w:r>
      <w:r w:rsidRPr="00690CD3">
        <w:rPr>
          <w:rFonts w:ascii="Arial" w:hAnsi="Arial" w:cs="Arial"/>
          <w:sz w:val="24"/>
          <w:szCs w:val="24"/>
        </w:rPr>
        <w:t>Ikea cuts sick pay for unvaccinated staff forced to self-isolate</w:t>
      </w:r>
      <w:r w:rsidR="00AF5666">
        <w:rPr>
          <w:rFonts w:ascii="Arial" w:hAnsi="Arial" w:cs="Arial"/>
          <w:sz w:val="24"/>
          <w:szCs w:val="24"/>
        </w:rPr>
        <w:t xml:space="preserve">’, </w:t>
      </w:r>
      <w:r w:rsidRPr="00AF5666">
        <w:rPr>
          <w:rFonts w:ascii="Arial" w:hAnsi="Arial" w:cs="Arial"/>
          <w:i/>
          <w:iCs/>
          <w:sz w:val="24"/>
          <w:szCs w:val="24"/>
        </w:rPr>
        <w:t>BBC News</w:t>
      </w:r>
      <w:r w:rsidR="00AF5666">
        <w:rPr>
          <w:rFonts w:ascii="Arial" w:hAnsi="Arial" w:cs="Arial"/>
          <w:sz w:val="24"/>
          <w:szCs w:val="24"/>
        </w:rPr>
        <w:t>,</w:t>
      </w:r>
      <w:r w:rsidRPr="00690CD3">
        <w:rPr>
          <w:rFonts w:ascii="Arial" w:hAnsi="Arial" w:cs="Arial"/>
          <w:sz w:val="24"/>
          <w:szCs w:val="24"/>
        </w:rPr>
        <w:t xml:space="preserve"> 11</w:t>
      </w:r>
      <w:r w:rsidR="00AF5666">
        <w:rPr>
          <w:rFonts w:ascii="Arial" w:hAnsi="Arial" w:cs="Arial"/>
          <w:sz w:val="24"/>
          <w:szCs w:val="24"/>
        </w:rPr>
        <w:t>th</w:t>
      </w:r>
      <w:r w:rsidRPr="00690CD3">
        <w:rPr>
          <w:rFonts w:ascii="Arial" w:hAnsi="Arial" w:cs="Arial"/>
          <w:sz w:val="24"/>
          <w:szCs w:val="24"/>
        </w:rPr>
        <w:t xml:space="preserve"> Jan</w:t>
      </w:r>
      <w:r w:rsidR="00AF5666">
        <w:rPr>
          <w:rFonts w:ascii="Arial" w:hAnsi="Arial" w:cs="Arial"/>
          <w:sz w:val="24"/>
          <w:szCs w:val="24"/>
        </w:rPr>
        <w:t>uary</w:t>
      </w:r>
      <w:r w:rsidRPr="00690CD3">
        <w:rPr>
          <w:rFonts w:ascii="Arial" w:hAnsi="Arial" w:cs="Arial"/>
          <w:sz w:val="24"/>
          <w:szCs w:val="24"/>
        </w:rPr>
        <w:t xml:space="preserve">. Available at: </w:t>
      </w:r>
      <w:hyperlink r:id="rId38" w:history="1">
        <w:r w:rsidRPr="00376087">
          <w:rPr>
            <w:rStyle w:val="Hyperlink"/>
            <w:rFonts w:ascii="Arial" w:hAnsi="Arial" w:cs="Arial"/>
            <w:sz w:val="24"/>
            <w:szCs w:val="24"/>
          </w:rPr>
          <w:t>https://www.bbc.com/news/business-59930206</w:t>
        </w:r>
      </w:hyperlink>
      <w:r>
        <w:rPr>
          <w:rFonts w:ascii="Arial" w:hAnsi="Arial" w:cs="Arial"/>
          <w:sz w:val="24"/>
          <w:szCs w:val="24"/>
        </w:rPr>
        <w:t xml:space="preserve"> (Accessed).</w:t>
      </w:r>
    </w:p>
    <w:p w14:paraId="34846518" w14:textId="2518D0BC" w:rsidR="00777EFB" w:rsidRDefault="00777EFB" w:rsidP="005F22BA">
      <w:pPr>
        <w:rPr>
          <w:rFonts w:ascii="Arial" w:hAnsi="Arial" w:cs="Arial"/>
          <w:sz w:val="24"/>
          <w:szCs w:val="24"/>
        </w:rPr>
      </w:pPr>
      <w:r w:rsidRPr="00777EFB">
        <w:rPr>
          <w:rFonts w:ascii="Arial" w:hAnsi="Arial" w:cs="Arial"/>
          <w:sz w:val="24"/>
          <w:szCs w:val="24"/>
        </w:rPr>
        <w:t>Hughes, J. (2021)</w:t>
      </w:r>
      <w:r>
        <w:rPr>
          <w:rFonts w:ascii="Arial" w:hAnsi="Arial" w:cs="Arial"/>
          <w:sz w:val="24"/>
          <w:szCs w:val="24"/>
        </w:rPr>
        <w:t xml:space="preserve"> </w:t>
      </w:r>
      <w:r w:rsidRPr="00777EFB">
        <w:rPr>
          <w:rFonts w:ascii="Arial" w:hAnsi="Arial" w:cs="Arial"/>
          <w:i/>
          <w:iCs/>
          <w:sz w:val="24"/>
          <w:szCs w:val="24"/>
        </w:rPr>
        <w:t>IKEA SWOT Analysis: What Are Its Biggest Threats?</w:t>
      </w:r>
      <w:r>
        <w:rPr>
          <w:rFonts w:ascii="Arial" w:hAnsi="Arial" w:cs="Arial"/>
          <w:sz w:val="24"/>
          <w:szCs w:val="24"/>
        </w:rPr>
        <w:t xml:space="preserve"> </w:t>
      </w:r>
      <w:r w:rsidRPr="00777EFB">
        <w:rPr>
          <w:rFonts w:ascii="Arial" w:hAnsi="Arial" w:cs="Arial"/>
          <w:sz w:val="24"/>
          <w:szCs w:val="24"/>
        </w:rPr>
        <w:t xml:space="preserve">[online] Business chronicler. Available at: </w:t>
      </w:r>
      <w:hyperlink r:id="rId39" w:history="1">
        <w:r w:rsidRPr="000C287C">
          <w:rPr>
            <w:rStyle w:val="Hyperlink"/>
            <w:rFonts w:ascii="Arial" w:hAnsi="Arial" w:cs="Arial"/>
            <w:sz w:val="24"/>
            <w:szCs w:val="24"/>
          </w:rPr>
          <w:t>https://businesschronicler.com/swot/ikea-swot-analysis/</w:t>
        </w:r>
      </w:hyperlink>
      <w:r>
        <w:rPr>
          <w:rFonts w:ascii="Arial" w:hAnsi="Arial" w:cs="Arial"/>
          <w:sz w:val="24"/>
          <w:szCs w:val="24"/>
        </w:rPr>
        <w:t xml:space="preserve"> (Accessed 2nd July 2023).</w:t>
      </w:r>
    </w:p>
    <w:p w14:paraId="79800630" w14:textId="23B20FB6" w:rsidR="00297828" w:rsidRDefault="00297828" w:rsidP="005F22BA">
      <w:pPr>
        <w:rPr>
          <w:rFonts w:ascii="Arial" w:hAnsi="Arial" w:cs="Arial"/>
          <w:sz w:val="24"/>
          <w:szCs w:val="24"/>
        </w:rPr>
      </w:pPr>
      <w:r w:rsidRPr="00297828">
        <w:rPr>
          <w:rFonts w:ascii="Arial" w:hAnsi="Arial" w:cs="Arial"/>
          <w:sz w:val="24"/>
          <w:szCs w:val="24"/>
        </w:rPr>
        <w:t xml:space="preserve">Hughes, J. (2022). </w:t>
      </w:r>
      <w:r w:rsidRPr="00297828">
        <w:rPr>
          <w:rFonts w:ascii="Arial" w:hAnsi="Arial" w:cs="Arial"/>
          <w:i/>
          <w:iCs/>
          <w:sz w:val="24"/>
          <w:szCs w:val="24"/>
        </w:rPr>
        <w:t>Ikea Competitors Analysis: How Does It Stand Out</w:t>
      </w:r>
      <w:r w:rsidRPr="00297828">
        <w:rPr>
          <w:rFonts w:ascii="Arial" w:hAnsi="Arial" w:cs="Arial"/>
          <w:sz w:val="24"/>
          <w:szCs w:val="24"/>
        </w:rPr>
        <w:t>.</w:t>
      </w:r>
      <w:r>
        <w:rPr>
          <w:rFonts w:ascii="Arial" w:hAnsi="Arial" w:cs="Arial"/>
          <w:sz w:val="24"/>
          <w:szCs w:val="24"/>
        </w:rPr>
        <w:t xml:space="preserve"> </w:t>
      </w:r>
      <w:r w:rsidRPr="00297828">
        <w:rPr>
          <w:rFonts w:ascii="Arial" w:hAnsi="Arial" w:cs="Arial"/>
          <w:sz w:val="24"/>
          <w:szCs w:val="24"/>
        </w:rPr>
        <w:t xml:space="preserve">[online] Business Chronicler. Available at: </w:t>
      </w:r>
      <w:hyperlink r:id="rId40" w:history="1">
        <w:r w:rsidRPr="00C212DF">
          <w:rPr>
            <w:rStyle w:val="Hyperlink"/>
            <w:rFonts w:ascii="Arial" w:hAnsi="Arial" w:cs="Arial"/>
            <w:sz w:val="24"/>
            <w:szCs w:val="24"/>
          </w:rPr>
          <w:t>https://businesschronicler.com/competitors/ikea-competitors-analysis/</w:t>
        </w:r>
      </w:hyperlink>
      <w:r>
        <w:rPr>
          <w:rFonts w:ascii="Arial" w:hAnsi="Arial" w:cs="Arial"/>
          <w:sz w:val="24"/>
          <w:szCs w:val="24"/>
        </w:rPr>
        <w:t xml:space="preserve"> (Accessed 2nd July 2023).</w:t>
      </w:r>
    </w:p>
    <w:p w14:paraId="02D3D6C7" w14:textId="3ADBFD17" w:rsidR="00D05DB0" w:rsidRDefault="00D05DB0" w:rsidP="005F22BA">
      <w:pPr>
        <w:rPr>
          <w:rFonts w:ascii="Arial" w:hAnsi="Arial" w:cs="Arial"/>
          <w:sz w:val="24"/>
          <w:szCs w:val="24"/>
        </w:rPr>
      </w:pPr>
      <w:r w:rsidRPr="00D05DB0">
        <w:rPr>
          <w:rFonts w:ascii="Arial" w:hAnsi="Arial" w:cs="Arial"/>
          <w:sz w:val="24"/>
          <w:szCs w:val="24"/>
        </w:rPr>
        <w:t xml:space="preserve">IKEA (2019a). </w:t>
      </w:r>
      <w:r w:rsidRPr="00D05DB0">
        <w:rPr>
          <w:rFonts w:ascii="Arial" w:hAnsi="Arial" w:cs="Arial"/>
          <w:i/>
          <w:iCs/>
          <w:sz w:val="24"/>
          <w:szCs w:val="24"/>
        </w:rPr>
        <w:t>About IKEA</w:t>
      </w:r>
      <w:r w:rsidRPr="00D05DB0">
        <w:rPr>
          <w:rFonts w:ascii="Arial" w:hAnsi="Arial" w:cs="Arial"/>
          <w:sz w:val="24"/>
          <w:szCs w:val="24"/>
        </w:rPr>
        <w:t xml:space="preserve">. [online] Ikea.com. Available at: </w:t>
      </w:r>
      <w:hyperlink r:id="rId41" w:history="1">
        <w:r w:rsidRPr="00DA0413">
          <w:rPr>
            <w:rStyle w:val="Hyperlink"/>
            <w:rFonts w:ascii="Arial" w:hAnsi="Arial" w:cs="Arial"/>
            <w:sz w:val="24"/>
            <w:szCs w:val="24"/>
          </w:rPr>
          <w:t>https://about.ikea.com/en</w:t>
        </w:r>
      </w:hyperlink>
      <w:r>
        <w:rPr>
          <w:rFonts w:ascii="Arial" w:hAnsi="Arial" w:cs="Arial"/>
          <w:sz w:val="24"/>
          <w:szCs w:val="24"/>
        </w:rPr>
        <w:t xml:space="preserve"> </w:t>
      </w:r>
      <w:r w:rsidRPr="00D05DB0">
        <w:rPr>
          <w:rFonts w:ascii="Arial" w:hAnsi="Arial" w:cs="Arial"/>
          <w:sz w:val="24"/>
          <w:szCs w:val="24"/>
        </w:rPr>
        <w:t>(Accessed 6th July 2023).</w:t>
      </w:r>
    </w:p>
    <w:p w14:paraId="2E0652F6" w14:textId="0C816AF7" w:rsidR="00DA7133" w:rsidRDefault="00DA7133" w:rsidP="00896525">
      <w:pPr>
        <w:rPr>
          <w:rFonts w:ascii="Arial" w:hAnsi="Arial" w:cs="Arial"/>
          <w:sz w:val="24"/>
          <w:szCs w:val="24"/>
        </w:rPr>
      </w:pPr>
      <w:r>
        <w:rPr>
          <w:rFonts w:ascii="Arial" w:hAnsi="Arial" w:cs="Arial"/>
          <w:sz w:val="24"/>
          <w:szCs w:val="24"/>
        </w:rPr>
        <w:t>IKEA (2019</w:t>
      </w:r>
      <w:r w:rsidR="00F25012">
        <w:rPr>
          <w:rFonts w:ascii="Arial" w:hAnsi="Arial" w:cs="Arial"/>
          <w:sz w:val="24"/>
          <w:szCs w:val="24"/>
        </w:rPr>
        <w:t>b</w:t>
      </w:r>
      <w:r>
        <w:rPr>
          <w:rFonts w:ascii="Arial" w:hAnsi="Arial" w:cs="Arial"/>
          <w:sz w:val="24"/>
          <w:szCs w:val="24"/>
        </w:rPr>
        <w:t xml:space="preserve">) </w:t>
      </w:r>
      <w:r w:rsidRPr="00DA7133">
        <w:rPr>
          <w:rFonts w:ascii="Arial" w:hAnsi="Arial" w:cs="Arial"/>
          <w:i/>
          <w:iCs/>
          <w:sz w:val="24"/>
          <w:szCs w:val="24"/>
        </w:rPr>
        <w:t>Information on coronavirus and IKEA operation</w:t>
      </w:r>
      <w:r w:rsidRPr="00DA7133">
        <w:rPr>
          <w:rFonts w:ascii="Arial" w:hAnsi="Arial" w:cs="Arial"/>
          <w:sz w:val="24"/>
          <w:szCs w:val="24"/>
        </w:rPr>
        <w:t>. [online]</w:t>
      </w:r>
      <w:r>
        <w:rPr>
          <w:rFonts w:ascii="Arial" w:hAnsi="Arial" w:cs="Arial"/>
          <w:sz w:val="24"/>
          <w:szCs w:val="24"/>
        </w:rPr>
        <w:t xml:space="preserve"> </w:t>
      </w:r>
      <w:r w:rsidRPr="00DA7133">
        <w:rPr>
          <w:rFonts w:ascii="Arial" w:hAnsi="Arial" w:cs="Arial"/>
          <w:sz w:val="24"/>
          <w:szCs w:val="24"/>
        </w:rPr>
        <w:t xml:space="preserve">Ikea.com. Available at: </w:t>
      </w:r>
      <w:hyperlink r:id="rId42" w:history="1">
        <w:r w:rsidRPr="00376087">
          <w:rPr>
            <w:rStyle w:val="Hyperlink"/>
            <w:rFonts w:ascii="Arial" w:hAnsi="Arial" w:cs="Arial"/>
            <w:sz w:val="24"/>
            <w:szCs w:val="24"/>
          </w:rPr>
          <w:t>https://www.ikea.com/cz/en/customer-service/faq/faqs-about-coronavirus-and-ikea-operation-pub30f2a470</w:t>
        </w:r>
      </w:hyperlink>
      <w:r>
        <w:rPr>
          <w:rFonts w:ascii="Arial" w:hAnsi="Arial" w:cs="Arial"/>
          <w:sz w:val="24"/>
          <w:szCs w:val="24"/>
        </w:rPr>
        <w:t xml:space="preserve"> (Accessed).</w:t>
      </w:r>
    </w:p>
    <w:p w14:paraId="0A071FC6" w14:textId="2E41489E" w:rsidR="00AB4BBE" w:rsidRDefault="00AB4BBE" w:rsidP="00896525">
      <w:pPr>
        <w:rPr>
          <w:rFonts w:ascii="Arial" w:hAnsi="Arial" w:cs="Arial"/>
          <w:sz w:val="24"/>
          <w:szCs w:val="24"/>
        </w:rPr>
      </w:pPr>
      <w:r w:rsidRPr="00AB4BBE">
        <w:rPr>
          <w:rFonts w:ascii="Arial" w:hAnsi="Arial" w:cs="Arial"/>
          <w:sz w:val="24"/>
          <w:szCs w:val="24"/>
        </w:rPr>
        <w:t>IKEA (202</w:t>
      </w:r>
      <w:r>
        <w:rPr>
          <w:rFonts w:ascii="Arial" w:hAnsi="Arial" w:cs="Arial"/>
          <w:sz w:val="24"/>
          <w:szCs w:val="24"/>
        </w:rPr>
        <w:t>0</w:t>
      </w:r>
      <w:r w:rsidR="00250C6E">
        <w:rPr>
          <w:rFonts w:ascii="Arial" w:hAnsi="Arial" w:cs="Arial"/>
          <w:sz w:val="24"/>
          <w:szCs w:val="24"/>
        </w:rPr>
        <w:t>a</w:t>
      </w:r>
      <w:r w:rsidRPr="00AB4BBE">
        <w:rPr>
          <w:rFonts w:ascii="Arial" w:hAnsi="Arial" w:cs="Arial"/>
          <w:sz w:val="24"/>
          <w:szCs w:val="24"/>
        </w:rPr>
        <w:t>)</w:t>
      </w:r>
      <w:r>
        <w:rPr>
          <w:rFonts w:ascii="Arial" w:hAnsi="Arial" w:cs="Arial"/>
          <w:sz w:val="24"/>
          <w:szCs w:val="24"/>
        </w:rPr>
        <w:t xml:space="preserve"> </w:t>
      </w:r>
      <w:r w:rsidRPr="00AB4BBE">
        <w:rPr>
          <w:rFonts w:ascii="Arial" w:hAnsi="Arial" w:cs="Arial"/>
          <w:i/>
          <w:iCs/>
          <w:sz w:val="24"/>
          <w:szCs w:val="24"/>
        </w:rPr>
        <w:t>Download financial reports</w:t>
      </w:r>
      <w:r w:rsidRPr="00AB4BBE">
        <w:rPr>
          <w:rFonts w:ascii="Arial" w:hAnsi="Arial" w:cs="Arial"/>
          <w:sz w:val="24"/>
          <w:szCs w:val="24"/>
        </w:rPr>
        <w:t xml:space="preserve">. [online] www.inter.ikea.com. Available at: </w:t>
      </w:r>
      <w:hyperlink r:id="rId43" w:history="1">
        <w:r w:rsidRPr="00796EB0">
          <w:rPr>
            <w:rStyle w:val="Hyperlink"/>
            <w:rFonts w:ascii="Arial" w:hAnsi="Arial" w:cs="Arial"/>
            <w:sz w:val="24"/>
            <w:szCs w:val="24"/>
          </w:rPr>
          <w:t>https://www.inter.ikea.com/en/performance/download-financial-reports</w:t>
        </w:r>
      </w:hyperlink>
      <w:r>
        <w:rPr>
          <w:rFonts w:ascii="Arial" w:hAnsi="Arial" w:cs="Arial"/>
          <w:sz w:val="24"/>
          <w:szCs w:val="24"/>
        </w:rPr>
        <w:t xml:space="preserve"> (Accessed).</w:t>
      </w:r>
    </w:p>
    <w:p w14:paraId="1843AEB9" w14:textId="19FBA3F4" w:rsidR="00250C6E" w:rsidRDefault="00250C6E" w:rsidP="00896525">
      <w:pPr>
        <w:rPr>
          <w:rFonts w:ascii="Arial" w:hAnsi="Arial" w:cs="Arial"/>
          <w:sz w:val="24"/>
          <w:szCs w:val="24"/>
        </w:rPr>
      </w:pPr>
      <w:r w:rsidRPr="00250C6E">
        <w:rPr>
          <w:rFonts w:ascii="Arial" w:hAnsi="Arial" w:cs="Arial"/>
          <w:sz w:val="24"/>
          <w:szCs w:val="24"/>
        </w:rPr>
        <w:t>IKEA (2020</w:t>
      </w:r>
      <w:r>
        <w:rPr>
          <w:rFonts w:ascii="Arial" w:hAnsi="Arial" w:cs="Arial"/>
          <w:sz w:val="24"/>
          <w:szCs w:val="24"/>
        </w:rPr>
        <w:t>b</w:t>
      </w:r>
      <w:r w:rsidRPr="00250C6E">
        <w:rPr>
          <w:rFonts w:ascii="Arial" w:hAnsi="Arial" w:cs="Arial"/>
          <w:sz w:val="24"/>
          <w:szCs w:val="24"/>
        </w:rPr>
        <w:t>)</w:t>
      </w:r>
      <w:r>
        <w:rPr>
          <w:rFonts w:ascii="Arial" w:hAnsi="Arial" w:cs="Arial"/>
          <w:sz w:val="24"/>
          <w:szCs w:val="24"/>
        </w:rPr>
        <w:t xml:space="preserve"> </w:t>
      </w:r>
      <w:r w:rsidRPr="000A52E9">
        <w:rPr>
          <w:rFonts w:ascii="Arial" w:hAnsi="Arial" w:cs="Arial"/>
          <w:i/>
          <w:iCs/>
          <w:sz w:val="24"/>
          <w:szCs w:val="24"/>
        </w:rPr>
        <w:t>IKEA Sustainability Report FY20 Forestry goal and circular assessment of the product range</w:t>
      </w:r>
      <w:r w:rsidRPr="00250C6E">
        <w:rPr>
          <w:rFonts w:ascii="Arial" w:hAnsi="Arial" w:cs="Arial"/>
          <w:sz w:val="24"/>
          <w:szCs w:val="24"/>
        </w:rPr>
        <w:t>. [online]</w:t>
      </w:r>
      <w:r>
        <w:rPr>
          <w:rFonts w:ascii="Arial" w:hAnsi="Arial" w:cs="Arial"/>
          <w:sz w:val="24"/>
          <w:szCs w:val="24"/>
        </w:rPr>
        <w:t xml:space="preserve"> </w:t>
      </w:r>
      <w:r w:rsidRPr="00250C6E">
        <w:rPr>
          <w:rFonts w:ascii="Arial" w:hAnsi="Arial" w:cs="Arial"/>
          <w:sz w:val="24"/>
          <w:szCs w:val="24"/>
        </w:rPr>
        <w:t>Ikea.com</w:t>
      </w:r>
      <w:r>
        <w:rPr>
          <w:rFonts w:ascii="Arial" w:hAnsi="Arial" w:cs="Arial"/>
          <w:sz w:val="24"/>
          <w:szCs w:val="24"/>
        </w:rPr>
        <w:t>.</w:t>
      </w:r>
      <w:r w:rsidRPr="00250C6E">
        <w:rPr>
          <w:rFonts w:ascii="Arial" w:hAnsi="Arial" w:cs="Arial"/>
          <w:sz w:val="24"/>
          <w:szCs w:val="24"/>
        </w:rPr>
        <w:t xml:space="preserve"> Available at: </w:t>
      </w:r>
      <w:hyperlink r:id="rId44" w:history="1">
        <w:r w:rsidRPr="00376087">
          <w:rPr>
            <w:rStyle w:val="Hyperlink"/>
            <w:rFonts w:ascii="Arial" w:hAnsi="Arial" w:cs="Arial"/>
            <w:sz w:val="24"/>
            <w:szCs w:val="24"/>
          </w:rPr>
          <w:t>https://about.ikea.com/en/newsroom/2021/01/25/ikea-sustainability-report-fy20-forestry-goal-and-circular-assessment-of-the-product-range-achieved</w:t>
        </w:r>
      </w:hyperlink>
      <w:r>
        <w:rPr>
          <w:rFonts w:ascii="Arial" w:hAnsi="Arial" w:cs="Arial"/>
          <w:sz w:val="24"/>
          <w:szCs w:val="24"/>
        </w:rPr>
        <w:t xml:space="preserve"> (Accessed).</w:t>
      </w:r>
    </w:p>
    <w:p w14:paraId="2735AD46" w14:textId="124B9AB4" w:rsidR="00024369" w:rsidRDefault="00024369" w:rsidP="00896525">
      <w:pPr>
        <w:rPr>
          <w:rFonts w:ascii="Arial" w:hAnsi="Arial" w:cs="Arial"/>
          <w:sz w:val="24"/>
          <w:szCs w:val="24"/>
        </w:rPr>
      </w:pPr>
      <w:r w:rsidRPr="00024369">
        <w:rPr>
          <w:rFonts w:ascii="Arial" w:hAnsi="Arial" w:cs="Arial"/>
          <w:sz w:val="24"/>
          <w:szCs w:val="24"/>
        </w:rPr>
        <w:lastRenderedPageBreak/>
        <w:t xml:space="preserve">IKEA (2021). </w:t>
      </w:r>
      <w:r w:rsidRPr="00024369">
        <w:rPr>
          <w:rFonts w:ascii="Arial" w:hAnsi="Arial" w:cs="Arial"/>
          <w:i/>
          <w:iCs/>
          <w:sz w:val="24"/>
          <w:szCs w:val="24"/>
        </w:rPr>
        <w:t>For suppliers</w:t>
      </w:r>
      <w:r w:rsidRPr="00024369">
        <w:rPr>
          <w:rFonts w:ascii="Arial" w:hAnsi="Arial" w:cs="Arial"/>
          <w:sz w:val="24"/>
          <w:szCs w:val="24"/>
        </w:rPr>
        <w:t xml:space="preserve">. [online] about.ikea.com. Available at: </w:t>
      </w:r>
      <w:hyperlink r:id="rId45" w:history="1">
        <w:r w:rsidRPr="00224C94">
          <w:rPr>
            <w:rStyle w:val="Hyperlink"/>
            <w:rFonts w:ascii="Arial" w:hAnsi="Arial" w:cs="Arial"/>
            <w:sz w:val="24"/>
            <w:szCs w:val="24"/>
          </w:rPr>
          <w:t>https://about.ikea.com/en/work-with-us/for-suppliers</w:t>
        </w:r>
      </w:hyperlink>
      <w:r>
        <w:rPr>
          <w:rFonts w:ascii="Arial" w:hAnsi="Arial" w:cs="Arial"/>
          <w:sz w:val="24"/>
          <w:szCs w:val="24"/>
        </w:rPr>
        <w:t xml:space="preserve"> (Accessed 8th July 2023).</w:t>
      </w:r>
    </w:p>
    <w:p w14:paraId="5FE9D864" w14:textId="4FC2C5D6" w:rsidR="00254CCB" w:rsidRDefault="00254CCB" w:rsidP="00896525">
      <w:pPr>
        <w:rPr>
          <w:rFonts w:ascii="Arial" w:hAnsi="Arial" w:cs="Arial"/>
          <w:sz w:val="24"/>
          <w:szCs w:val="24"/>
        </w:rPr>
      </w:pPr>
      <w:r w:rsidRPr="00254CCB">
        <w:rPr>
          <w:rFonts w:ascii="Arial" w:hAnsi="Arial" w:cs="Arial"/>
          <w:sz w:val="24"/>
          <w:szCs w:val="24"/>
        </w:rPr>
        <w:t>IKEA (2022)</w:t>
      </w:r>
      <w:r>
        <w:rPr>
          <w:rFonts w:ascii="Arial" w:hAnsi="Arial" w:cs="Arial"/>
          <w:sz w:val="24"/>
          <w:szCs w:val="24"/>
        </w:rPr>
        <w:t xml:space="preserve"> </w:t>
      </w:r>
      <w:r w:rsidRPr="00254CCB">
        <w:rPr>
          <w:rFonts w:ascii="Arial" w:hAnsi="Arial" w:cs="Arial"/>
          <w:i/>
          <w:iCs/>
          <w:sz w:val="24"/>
          <w:szCs w:val="24"/>
        </w:rPr>
        <w:t>Sustainability | About IKEA</w:t>
      </w:r>
      <w:r w:rsidRPr="00254CCB">
        <w:rPr>
          <w:rFonts w:ascii="Arial" w:hAnsi="Arial" w:cs="Arial"/>
          <w:sz w:val="24"/>
          <w:szCs w:val="24"/>
        </w:rPr>
        <w:t xml:space="preserve">. [online] </w:t>
      </w:r>
      <w:bookmarkStart w:id="14" w:name="_Hlk137123081"/>
      <w:r w:rsidRPr="00254CCB">
        <w:rPr>
          <w:rFonts w:ascii="Arial" w:hAnsi="Arial" w:cs="Arial"/>
          <w:sz w:val="24"/>
          <w:szCs w:val="24"/>
        </w:rPr>
        <w:t>Ikea.com</w:t>
      </w:r>
      <w:bookmarkEnd w:id="14"/>
      <w:r w:rsidRPr="00254CCB">
        <w:rPr>
          <w:rFonts w:ascii="Arial" w:hAnsi="Arial" w:cs="Arial"/>
          <w:sz w:val="24"/>
          <w:szCs w:val="24"/>
        </w:rPr>
        <w:t xml:space="preserve">. Available at: </w:t>
      </w:r>
      <w:hyperlink r:id="rId46" w:history="1">
        <w:r w:rsidRPr="00376087">
          <w:rPr>
            <w:rStyle w:val="Hyperlink"/>
            <w:rFonts w:ascii="Arial" w:hAnsi="Arial" w:cs="Arial"/>
            <w:sz w:val="24"/>
            <w:szCs w:val="24"/>
          </w:rPr>
          <w:t>https://about.ikea.com/en/sustainability</w:t>
        </w:r>
      </w:hyperlink>
      <w:r>
        <w:rPr>
          <w:rFonts w:ascii="Arial" w:hAnsi="Arial" w:cs="Arial"/>
          <w:sz w:val="24"/>
          <w:szCs w:val="24"/>
        </w:rPr>
        <w:t xml:space="preserve"> (Accessed).</w:t>
      </w:r>
    </w:p>
    <w:p w14:paraId="77399857" w14:textId="2B270A38" w:rsidR="009D367B" w:rsidRDefault="009D367B" w:rsidP="00896525">
      <w:pPr>
        <w:rPr>
          <w:rFonts w:ascii="Arial" w:hAnsi="Arial" w:cs="Arial"/>
          <w:sz w:val="24"/>
          <w:szCs w:val="24"/>
        </w:rPr>
      </w:pPr>
      <w:r w:rsidRPr="009D367B">
        <w:rPr>
          <w:rFonts w:ascii="Arial" w:hAnsi="Arial" w:cs="Arial"/>
          <w:sz w:val="24"/>
          <w:szCs w:val="24"/>
        </w:rPr>
        <w:t>IKEA (2023a)</w:t>
      </w:r>
      <w:r w:rsidR="004F5A27">
        <w:rPr>
          <w:rFonts w:ascii="Arial" w:hAnsi="Arial" w:cs="Arial"/>
          <w:sz w:val="24"/>
          <w:szCs w:val="24"/>
        </w:rPr>
        <w:t xml:space="preserve"> </w:t>
      </w:r>
      <w:r w:rsidRPr="009D367B">
        <w:rPr>
          <w:rFonts w:ascii="Arial" w:hAnsi="Arial" w:cs="Arial"/>
          <w:i/>
          <w:iCs/>
          <w:sz w:val="24"/>
          <w:szCs w:val="24"/>
        </w:rPr>
        <w:t>About us</w:t>
      </w:r>
      <w:r w:rsidRPr="009D367B">
        <w:rPr>
          <w:rFonts w:ascii="Arial" w:hAnsi="Arial" w:cs="Arial"/>
          <w:sz w:val="24"/>
          <w:szCs w:val="24"/>
        </w:rPr>
        <w:t xml:space="preserve">. [online] IKEA. Available at: </w:t>
      </w:r>
      <w:hyperlink r:id="rId47" w:history="1">
        <w:r w:rsidRPr="00DA0413">
          <w:rPr>
            <w:rStyle w:val="Hyperlink"/>
            <w:rFonts w:ascii="Arial" w:hAnsi="Arial" w:cs="Arial"/>
            <w:sz w:val="24"/>
            <w:szCs w:val="24"/>
          </w:rPr>
          <w:t>https://about.ikea.com/en/about-us</w:t>
        </w:r>
      </w:hyperlink>
      <w:r>
        <w:rPr>
          <w:rFonts w:ascii="Arial" w:hAnsi="Arial" w:cs="Arial"/>
          <w:sz w:val="24"/>
          <w:szCs w:val="24"/>
        </w:rPr>
        <w:t xml:space="preserve"> </w:t>
      </w:r>
      <w:r w:rsidRPr="009D367B">
        <w:rPr>
          <w:rFonts w:ascii="Arial" w:hAnsi="Arial" w:cs="Arial"/>
          <w:sz w:val="24"/>
          <w:szCs w:val="24"/>
        </w:rPr>
        <w:t>(Accessed 6th July 2023).</w:t>
      </w:r>
    </w:p>
    <w:p w14:paraId="05B5B4A6" w14:textId="4DAFF7EC" w:rsidR="004F5A27" w:rsidRDefault="004F5A27" w:rsidP="00896525">
      <w:pPr>
        <w:rPr>
          <w:rFonts w:ascii="Arial" w:hAnsi="Arial" w:cs="Arial"/>
          <w:sz w:val="24"/>
          <w:szCs w:val="24"/>
        </w:rPr>
      </w:pPr>
      <w:r>
        <w:rPr>
          <w:rFonts w:ascii="Arial" w:hAnsi="Arial" w:cs="Arial"/>
          <w:sz w:val="24"/>
          <w:szCs w:val="24"/>
        </w:rPr>
        <w:t xml:space="preserve">IKEA (2023b) </w:t>
      </w:r>
      <w:r w:rsidRPr="004F5A27">
        <w:rPr>
          <w:rFonts w:ascii="Arial" w:hAnsi="Arial" w:cs="Arial"/>
          <w:i/>
          <w:iCs/>
          <w:sz w:val="24"/>
          <w:szCs w:val="24"/>
        </w:rPr>
        <w:t>Building a better business with suppliers</w:t>
      </w:r>
      <w:r w:rsidRPr="004F5A27">
        <w:rPr>
          <w:rFonts w:ascii="Arial" w:hAnsi="Arial" w:cs="Arial"/>
          <w:sz w:val="24"/>
          <w:szCs w:val="24"/>
        </w:rPr>
        <w:t>. [online] www.ikea.com</w:t>
      </w:r>
      <w:r>
        <w:rPr>
          <w:rFonts w:ascii="Arial" w:hAnsi="Arial" w:cs="Arial"/>
          <w:sz w:val="24"/>
          <w:szCs w:val="24"/>
        </w:rPr>
        <w:t xml:space="preserve">. </w:t>
      </w:r>
      <w:r w:rsidRPr="004F5A27">
        <w:rPr>
          <w:rFonts w:ascii="Arial" w:hAnsi="Arial" w:cs="Arial"/>
          <w:sz w:val="24"/>
          <w:szCs w:val="24"/>
        </w:rPr>
        <w:t xml:space="preserve">Available at: </w:t>
      </w:r>
      <w:hyperlink r:id="rId48" w:history="1">
        <w:r w:rsidRPr="00224C94">
          <w:rPr>
            <w:rStyle w:val="Hyperlink"/>
            <w:rFonts w:ascii="Arial" w:hAnsi="Arial" w:cs="Arial"/>
            <w:sz w:val="24"/>
            <w:szCs w:val="24"/>
          </w:rPr>
          <w:t>https://www.ikea.com/us/en/this-is-ikea/about-us/our-suppliers-a-key-to-building-a-better-business-pub3b639e02</w:t>
        </w:r>
      </w:hyperlink>
      <w:r>
        <w:rPr>
          <w:rFonts w:ascii="Arial" w:hAnsi="Arial" w:cs="Arial"/>
          <w:sz w:val="24"/>
          <w:szCs w:val="24"/>
        </w:rPr>
        <w:t xml:space="preserve"> (Accessed 9th July 2023).</w:t>
      </w:r>
    </w:p>
    <w:p w14:paraId="1AA91248" w14:textId="093C2886" w:rsidR="00A070E4" w:rsidRDefault="00A070E4" w:rsidP="00896525">
      <w:pPr>
        <w:rPr>
          <w:rFonts w:ascii="Arial" w:hAnsi="Arial" w:cs="Arial"/>
          <w:sz w:val="24"/>
          <w:szCs w:val="24"/>
        </w:rPr>
      </w:pPr>
      <w:r w:rsidRPr="00A070E4">
        <w:rPr>
          <w:rFonts w:ascii="Arial" w:hAnsi="Arial" w:cs="Arial"/>
          <w:sz w:val="24"/>
          <w:szCs w:val="24"/>
        </w:rPr>
        <w:t>IKEA (2023</w:t>
      </w:r>
      <w:r w:rsidR="00483DB5">
        <w:rPr>
          <w:rFonts w:ascii="Arial" w:hAnsi="Arial" w:cs="Arial"/>
          <w:sz w:val="24"/>
          <w:szCs w:val="24"/>
        </w:rPr>
        <w:t>c</w:t>
      </w:r>
      <w:r w:rsidRPr="00A070E4">
        <w:rPr>
          <w:rFonts w:ascii="Arial" w:hAnsi="Arial" w:cs="Arial"/>
          <w:sz w:val="24"/>
          <w:szCs w:val="24"/>
        </w:rPr>
        <w:t xml:space="preserve">) </w:t>
      </w:r>
      <w:r w:rsidRPr="009D367B">
        <w:rPr>
          <w:rFonts w:ascii="Arial" w:hAnsi="Arial" w:cs="Arial"/>
          <w:i/>
          <w:iCs/>
          <w:sz w:val="24"/>
          <w:szCs w:val="24"/>
        </w:rPr>
        <w:t>The history of IKEA</w:t>
      </w:r>
      <w:r w:rsidRPr="00A070E4">
        <w:rPr>
          <w:rFonts w:ascii="Arial" w:hAnsi="Arial" w:cs="Arial"/>
          <w:sz w:val="24"/>
          <w:szCs w:val="24"/>
        </w:rPr>
        <w:t xml:space="preserve">. [online] about.ikea.com. Available at: </w:t>
      </w:r>
      <w:hyperlink r:id="rId49" w:history="1">
        <w:r w:rsidRPr="00DA0413">
          <w:rPr>
            <w:rStyle w:val="Hyperlink"/>
            <w:rFonts w:ascii="Arial" w:hAnsi="Arial" w:cs="Arial"/>
            <w:sz w:val="24"/>
            <w:szCs w:val="24"/>
          </w:rPr>
          <w:t>https://about.ikea.com/en/about-us/history-of-ikea</w:t>
        </w:r>
      </w:hyperlink>
      <w:r>
        <w:rPr>
          <w:rFonts w:ascii="Arial" w:hAnsi="Arial" w:cs="Arial"/>
          <w:sz w:val="24"/>
          <w:szCs w:val="24"/>
        </w:rPr>
        <w:t xml:space="preserve"> </w:t>
      </w:r>
      <w:r w:rsidRPr="00A070E4">
        <w:rPr>
          <w:rFonts w:ascii="Arial" w:hAnsi="Arial" w:cs="Arial"/>
          <w:sz w:val="24"/>
          <w:szCs w:val="24"/>
        </w:rPr>
        <w:t>(Accessed 6 July 2023).</w:t>
      </w:r>
    </w:p>
    <w:p w14:paraId="0DB087D7" w14:textId="323D386D" w:rsidR="00C75241" w:rsidRDefault="00C75241" w:rsidP="00896525">
      <w:pPr>
        <w:rPr>
          <w:rFonts w:ascii="Arial" w:hAnsi="Arial" w:cs="Arial"/>
          <w:sz w:val="24"/>
          <w:szCs w:val="24"/>
        </w:rPr>
      </w:pPr>
      <w:r w:rsidRPr="00C75241">
        <w:rPr>
          <w:rFonts w:ascii="Arial" w:hAnsi="Arial" w:cs="Arial"/>
          <w:sz w:val="24"/>
          <w:szCs w:val="24"/>
        </w:rPr>
        <w:t>Ingka Group.</w:t>
      </w:r>
      <w:r>
        <w:rPr>
          <w:rFonts w:ascii="Arial" w:hAnsi="Arial" w:cs="Arial"/>
          <w:sz w:val="24"/>
          <w:szCs w:val="24"/>
        </w:rPr>
        <w:t xml:space="preserve"> </w:t>
      </w:r>
      <w:r w:rsidRPr="00C75241">
        <w:rPr>
          <w:rFonts w:ascii="Arial" w:hAnsi="Arial" w:cs="Arial"/>
          <w:sz w:val="24"/>
          <w:szCs w:val="24"/>
        </w:rPr>
        <w:t>(2020)</w:t>
      </w:r>
      <w:r>
        <w:rPr>
          <w:rFonts w:ascii="Arial" w:hAnsi="Arial" w:cs="Arial"/>
          <w:sz w:val="24"/>
          <w:szCs w:val="24"/>
        </w:rPr>
        <w:t xml:space="preserve"> </w:t>
      </w:r>
      <w:r w:rsidRPr="00C75241">
        <w:rPr>
          <w:rFonts w:ascii="Arial" w:hAnsi="Arial" w:cs="Arial"/>
          <w:i/>
          <w:iCs/>
          <w:sz w:val="24"/>
          <w:szCs w:val="24"/>
        </w:rPr>
        <w:t>IKEA ends 2020 with India, Russia &amp; China openings</w:t>
      </w:r>
      <w:r w:rsidRPr="00C75241">
        <w:rPr>
          <w:rFonts w:ascii="Arial" w:hAnsi="Arial" w:cs="Arial"/>
          <w:sz w:val="24"/>
          <w:szCs w:val="24"/>
        </w:rPr>
        <w:t xml:space="preserve">. [online] Available at: </w:t>
      </w:r>
      <w:hyperlink r:id="rId50" w:history="1">
        <w:r w:rsidRPr="00C212DF">
          <w:rPr>
            <w:rStyle w:val="Hyperlink"/>
            <w:rFonts w:ascii="Arial" w:hAnsi="Arial" w:cs="Arial"/>
            <w:sz w:val="24"/>
            <w:szCs w:val="24"/>
          </w:rPr>
          <w:t>https://www.ingka.com/news/ikea-ends-2020-with-india-russia-china-openings/</w:t>
        </w:r>
      </w:hyperlink>
      <w:r>
        <w:rPr>
          <w:rFonts w:ascii="Arial" w:hAnsi="Arial" w:cs="Arial"/>
          <w:sz w:val="24"/>
          <w:szCs w:val="24"/>
        </w:rPr>
        <w:t xml:space="preserve"> (Accessed 2nd July 2023).</w:t>
      </w:r>
    </w:p>
    <w:p w14:paraId="7EDE6A32" w14:textId="0B70B194" w:rsidR="005A62AB" w:rsidRDefault="005A62AB" w:rsidP="00896525">
      <w:pPr>
        <w:rPr>
          <w:rFonts w:ascii="Arial" w:hAnsi="Arial" w:cs="Arial"/>
          <w:sz w:val="24"/>
          <w:szCs w:val="24"/>
        </w:rPr>
      </w:pPr>
      <w:r w:rsidRPr="005A62AB">
        <w:rPr>
          <w:rFonts w:ascii="Arial" w:hAnsi="Arial" w:cs="Arial"/>
          <w:sz w:val="24"/>
          <w:szCs w:val="24"/>
        </w:rPr>
        <w:t>Investopedia (2023)</w:t>
      </w:r>
      <w:r>
        <w:rPr>
          <w:rFonts w:ascii="Arial" w:hAnsi="Arial" w:cs="Arial"/>
          <w:sz w:val="24"/>
          <w:szCs w:val="24"/>
        </w:rPr>
        <w:t xml:space="preserve"> </w:t>
      </w:r>
      <w:r w:rsidRPr="005A62AB">
        <w:rPr>
          <w:rFonts w:ascii="Arial" w:hAnsi="Arial" w:cs="Arial"/>
          <w:i/>
          <w:iCs/>
          <w:sz w:val="24"/>
          <w:szCs w:val="24"/>
        </w:rPr>
        <w:t>Porter’s 5 Forces Explained and How to Use the Model</w:t>
      </w:r>
      <w:r w:rsidRPr="005A62AB">
        <w:rPr>
          <w:rFonts w:ascii="Arial" w:hAnsi="Arial" w:cs="Arial"/>
          <w:sz w:val="24"/>
          <w:szCs w:val="24"/>
        </w:rPr>
        <w:t xml:space="preserve">. [online] Investopedia. Available at: </w:t>
      </w:r>
      <w:hyperlink r:id="rId51" w:history="1">
        <w:r w:rsidRPr="00532B99">
          <w:rPr>
            <w:rStyle w:val="Hyperlink"/>
            <w:rFonts w:ascii="Arial" w:hAnsi="Arial" w:cs="Arial"/>
            <w:sz w:val="24"/>
            <w:szCs w:val="24"/>
          </w:rPr>
          <w:t>https://www.investopedia.com/terms/p/porter.asp</w:t>
        </w:r>
      </w:hyperlink>
      <w:r>
        <w:rPr>
          <w:rFonts w:ascii="Arial" w:hAnsi="Arial" w:cs="Arial"/>
          <w:sz w:val="24"/>
          <w:szCs w:val="24"/>
        </w:rPr>
        <w:t xml:space="preserve"> (Accessed 13th July 2023).</w:t>
      </w:r>
    </w:p>
    <w:p w14:paraId="3B708582" w14:textId="5F5F8583" w:rsidR="004430D2" w:rsidRDefault="004430D2" w:rsidP="00896525">
      <w:pPr>
        <w:rPr>
          <w:rFonts w:ascii="Arial" w:hAnsi="Arial" w:cs="Arial"/>
          <w:sz w:val="24"/>
          <w:szCs w:val="24"/>
        </w:rPr>
      </w:pPr>
      <w:r w:rsidRPr="004430D2">
        <w:rPr>
          <w:rFonts w:ascii="Arial" w:hAnsi="Arial" w:cs="Arial"/>
          <w:sz w:val="24"/>
          <w:szCs w:val="24"/>
        </w:rPr>
        <w:t>Jain, P. (</w:t>
      </w:r>
      <w:r>
        <w:rPr>
          <w:rFonts w:ascii="Arial" w:hAnsi="Arial" w:cs="Arial"/>
          <w:sz w:val="24"/>
          <w:szCs w:val="24"/>
        </w:rPr>
        <w:t>2023</w:t>
      </w:r>
      <w:r w:rsidRPr="004430D2">
        <w:rPr>
          <w:rFonts w:ascii="Arial" w:hAnsi="Arial" w:cs="Arial"/>
          <w:sz w:val="24"/>
          <w:szCs w:val="24"/>
        </w:rPr>
        <w:t>)</w:t>
      </w:r>
      <w:r>
        <w:rPr>
          <w:rFonts w:ascii="Arial" w:hAnsi="Arial" w:cs="Arial"/>
          <w:sz w:val="24"/>
          <w:szCs w:val="24"/>
        </w:rPr>
        <w:t xml:space="preserve"> </w:t>
      </w:r>
      <w:r w:rsidRPr="004430D2">
        <w:rPr>
          <w:rFonts w:ascii="Arial" w:hAnsi="Arial" w:cs="Arial"/>
          <w:i/>
          <w:iCs/>
          <w:sz w:val="24"/>
          <w:szCs w:val="24"/>
        </w:rPr>
        <w:t>The Disadvantages of Using a PESTLE Analysis</w:t>
      </w:r>
      <w:r w:rsidRPr="004430D2">
        <w:rPr>
          <w:rFonts w:ascii="Arial" w:hAnsi="Arial" w:cs="Arial"/>
          <w:sz w:val="24"/>
          <w:szCs w:val="24"/>
        </w:rPr>
        <w:t xml:space="preserve">. [online] www.ehow.co.uk. Available at: </w:t>
      </w:r>
      <w:hyperlink r:id="rId52" w:history="1">
        <w:r w:rsidRPr="00224C94">
          <w:rPr>
            <w:rStyle w:val="Hyperlink"/>
            <w:rFonts w:ascii="Arial" w:hAnsi="Arial" w:cs="Arial"/>
            <w:sz w:val="24"/>
            <w:szCs w:val="24"/>
          </w:rPr>
          <w:t>https://www.ehow.co.uk/info_8468735_disadvantages-using-pestle-analysis.html</w:t>
        </w:r>
      </w:hyperlink>
      <w:r>
        <w:rPr>
          <w:rFonts w:ascii="Arial" w:hAnsi="Arial" w:cs="Arial"/>
          <w:sz w:val="24"/>
          <w:szCs w:val="24"/>
        </w:rPr>
        <w:t xml:space="preserve"> (Accessed 7th July 2023).</w:t>
      </w:r>
    </w:p>
    <w:p w14:paraId="5CFC3F38" w14:textId="015784FE" w:rsidR="00CE44B7" w:rsidRDefault="00CE44B7" w:rsidP="00896525">
      <w:pPr>
        <w:rPr>
          <w:rFonts w:ascii="Arial" w:hAnsi="Arial" w:cs="Arial"/>
          <w:sz w:val="24"/>
          <w:szCs w:val="24"/>
        </w:rPr>
      </w:pPr>
      <w:r w:rsidRPr="00CE44B7">
        <w:rPr>
          <w:rFonts w:ascii="Arial" w:hAnsi="Arial" w:cs="Arial"/>
          <w:sz w:val="24"/>
          <w:szCs w:val="24"/>
        </w:rPr>
        <w:t>Jakesong (2021)</w:t>
      </w:r>
      <w:r>
        <w:rPr>
          <w:rFonts w:ascii="Arial" w:hAnsi="Arial" w:cs="Arial"/>
          <w:sz w:val="24"/>
          <w:szCs w:val="24"/>
        </w:rPr>
        <w:t xml:space="preserve"> </w:t>
      </w:r>
      <w:r w:rsidRPr="00CE44B7">
        <w:rPr>
          <w:rFonts w:ascii="Arial" w:hAnsi="Arial" w:cs="Arial"/>
          <w:i/>
          <w:iCs/>
          <w:sz w:val="24"/>
          <w:szCs w:val="24"/>
        </w:rPr>
        <w:t>IKEA, the most innovative company</w:t>
      </w:r>
      <w:r w:rsidRPr="00CE44B7">
        <w:rPr>
          <w:rFonts w:ascii="Arial" w:hAnsi="Arial" w:cs="Arial"/>
          <w:sz w:val="24"/>
          <w:szCs w:val="24"/>
        </w:rPr>
        <w:t xml:space="preserve">. [online] Medium. Available at: </w:t>
      </w:r>
      <w:hyperlink r:id="rId53" w:history="1">
        <w:r w:rsidRPr="00190CF5">
          <w:rPr>
            <w:rStyle w:val="Hyperlink"/>
            <w:rFonts w:ascii="Arial" w:hAnsi="Arial" w:cs="Arial"/>
            <w:sz w:val="24"/>
            <w:szCs w:val="24"/>
          </w:rPr>
          <w:t>https://medium.com/@jakesong22/ikea-the-most-innovative-company-2b66d7e83f81</w:t>
        </w:r>
      </w:hyperlink>
      <w:r>
        <w:rPr>
          <w:rFonts w:ascii="Arial" w:hAnsi="Arial" w:cs="Arial"/>
          <w:sz w:val="24"/>
          <w:szCs w:val="24"/>
        </w:rPr>
        <w:t xml:space="preserve"> (Accessed 9th July 2023).</w:t>
      </w:r>
    </w:p>
    <w:p w14:paraId="2555C14B" w14:textId="5B6CBFD1" w:rsidR="00DD53C2" w:rsidRDefault="00DD53C2" w:rsidP="00896525">
      <w:pPr>
        <w:rPr>
          <w:rFonts w:ascii="Arial" w:hAnsi="Arial" w:cs="Arial"/>
          <w:sz w:val="24"/>
          <w:szCs w:val="24"/>
        </w:rPr>
      </w:pPr>
      <w:r w:rsidRPr="00DD53C2">
        <w:rPr>
          <w:rFonts w:ascii="Arial" w:hAnsi="Arial" w:cs="Arial"/>
          <w:sz w:val="24"/>
          <w:szCs w:val="24"/>
        </w:rPr>
        <w:t>Janse, B. (2020)</w:t>
      </w:r>
      <w:r>
        <w:rPr>
          <w:rFonts w:ascii="Arial" w:hAnsi="Arial" w:cs="Arial"/>
          <w:sz w:val="24"/>
          <w:szCs w:val="24"/>
        </w:rPr>
        <w:t xml:space="preserve"> </w:t>
      </w:r>
      <w:r w:rsidRPr="00DD53C2">
        <w:rPr>
          <w:rFonts w:ascii="Arial" w:hAnsi="Arial" w:cs="Arial"/>
          <w:i/>
          <w:iCs/>
          <w:sz w:val="24"/>
          <w:szCs w:val="24"/>
        </w:rPr>
        <w:t>What is Carroll’s CSR pyramid? Definition &amp; practical examples</w:t>
      </w:r>
      <w:r w:rsidRPr="00DD53C2">
        <w:rPr>
          <w:rFonts w:ascii="Arial" w:hAnsi="Arial" w:cs="Arial"/>
          <w:sz w:val="24"/>
          <w:szCs w:val="24"/>
        </w:rPr>
        <w:t xml:space="preserve">. [online] </w:t>
      </w:r>
      <w:proofErr w:type="spellStart"/>
      <w:r w:rsidRPr="00DD53C2">
        <w:rPr>
          <w:rFonts w:ascii="Arial" w:hAnsi="Arial" w:cs="Arial"/>
          <w:sz w:val="24"/>
          <w:szCs w:val="24"/>
        </w:rPr>
        <w:t>toolshero</w:t>
      </w:r>
      <w:proofErr w:type="spellEnd"/>
      <w:r w:rsidRPr="00DD53C2">
        <w:rPr>
          <w:rFonts w:ascii="Arial" w:hAnsi="Arial" w:cs="Arial"/>
          <w:sz w:val="24"/>
          <w:szCs w:val="24"/>
        </w:rPr>
        <w:t xml:space="preserve">. Available at: </w:t>
      </w:r>
      <w:hyperlink r:id="rId54" w:history="1">
        <w:r w:rsidRPr="006D1DD0">
          <w:rPr>
            <w:rStyle w:val="Hyperlink"/>
            <w:rFonts w:ascii="Arial" w:hAnsi="Arial" w:cs="Arial"/>
            <w:sz w:val="24"/>
            <w:szCs w:val="24"/>
          </w:rPr>
          <w:t>https://www.toolshero.com/strategy/carroll-csr-pyramid/</w:t>
        </w:r>
      </w:hyperlink>
      <w:r>
        <w:rPr>
          <w:rFonts w:ascii="Arial" w:hAnsi="Arial" w:cs="Arial"/>
          <w:sz w:val="24"/>
          <w:szCs w:val="24"/>
        </w:rPr>
        <w:t xml:space="preserve"> (Accessed 18th July 2023).</w:t>
      </w:r>
    </w:p>
    <w:p w14:paraId="570BD0E2" w14:textId="5D1A7667" w:rsidR="00DD4703" w:rsidRDefault="00DD4703" w:rsidP="00896525">
      <w:pPr>
        <w:rPr>
          <w:rFonts w:ascii="Arial" w:hAnsi="Arial" w:cs="Arial"/>
          <w:sz w:val="24"/>
          <w:szCs w:val="24"/>
        </w:rPr>
      </w:pPr>
      <w:r w:rsidRPr="00DD4703">
        <w:rPr>
          <w:rFonts w:ascii="Arial" w:hAnsi="Arial" w:cs="Arial"/>
          <w:sz w:val="24"/>
          <w:szCs w:val="24"/>
        </w:rPr>
        <w:t>Johnston, H. (2020)</w:t>
      </w:r>
      <w:r>
        <w:rPr>
          <w:rFonts w:ascii="Arial" w:hAnsi="Arial" w:cs="Arial"/>
          <w:sz w:val="24"/>
          <w:szCs w:val="24"/>
        </w:rPr>
        <w:t xml:space="preserve"> </w:t>
      </w:r>
      <w:r w:rsidRPr="00DD4703">
        <w:rPr>
          <w:rFonts w:ascii="Arial" w:hAnsi="Arial" w:cs="Arial"/>
          <w:i/>
          <w:iCs/>
          <w:sz w:val="24"/>
          <w:szCs w:val="24"/>
        </w:rPr>
        <w:t>IKEA hit with 90 per cent negative reviews from customers</w:t>
      </w:r>
      <w:r w:rsidRPr="00DD4703">
        <w:rPr>
          <w:rFonts w:ascii="Arial" w:hAnsi="Arial" w:cs="Arial"/>
          <w:sz w:val="24"/>
          <w:szCs w:val="24"/>
        </w:rPr>
        <w:t xml:space="preserve">. [online] Mail Online. Available at: </w:t>
      </w:r>
      <w:hyperlink r:id="rId55" w:history="1">
        <w:r w:rsidRPr="005A15DA">
          <w:rPr>
            <w:rStyle w:val="Hyperlink"/>
            <w:rFonts w:ascii="Arial" w:hAnsi="Arial" w:cs="Arial"/>
            <w:sz w:val="24"/>
            <w:szCs w:val="24"/>
          </w:rPr>
          <w:t>https://www.dailymail.co.uk/femail/article-9010793/IKEA-hit-90-cent-negative-reviews-customers.html</w:t>
        </w:r>
      </w:hyperlink>
      <w:r>
        <w:rPr>
          <w:rFonts w:ascii="Arial" w:hAnsi="Arial" w:cs="Arial"/>
          <w:sz w:val="24"/>
          <w:szCs w:val="24"/>
        </w:rPr>
        <w:t xml:space="preserve"> (Accessed 1 July 2023).</w:t>
      </w:r>
    </w:p>
    <w:p w14:paraId="6C599299" w14:textId="7EB320C3" w:rsidR="0055076F" w:rsidRDefault="0055076F" w:rsidP="00896525">
      <w:pPr>
        <w:rPr>
          <w:rFonts w:ascii="Arial" w:hAnsi="Arial" w:cs="Arial"/>
          <w:sz w:val="24"/>
          <w:szCs w:val="24"/>
        </w:rPr>
      </w:pPr>
      <w:r>
        <w:rPr>
          <w:rFonts w:ascii="Arial" w:hAnsi="Arial" w:cs="Arial"/>
          <w:sz w:val="24"/>
          <w:szCs w:val="24"/>
        </w:rPr>
        <w:t>J</w:t>
      </w:r>
      <w:r w:rsidRPr="0055076F">
        <w:rPr>
          <w:rFonts w:ascii="Arial" w:hAnsi="Arial" w:cs="Arial"/>
          <w:sz w:val="24"/>
          <w:szCs w:val="24"/>
        </w:rPr>
        <w:t xml:space="preserve">uneja, </w:t>
      </w:r>
      <w:r>
        <w:rPr>
          <w:rFonts w:ascii="Arial" w:hAnsi="Arial" w:cs="Arial"/>
          <w:sz w:val="24"/>
          <w:szCs w:val="24"/>
        </w:rPr>
        <w:t xml:space="preserve">P. </w:t>
      </w:r>
      <w:r w:rsidRPr="0055076F">
        <w:rPr>
          <w:rFonts w:ascii="Arial" w:hAnsi="Arial" w:cs="Arial"/>
          <w:sz w:val="24"/>
          <w:szCs w:val="24"/>
        </w:rPr>
        <w:t>(20</w:t>
      </w:r>
      <w:r w:rsidR="002048E9">
        <w:rPr>
          <w:rFonts w:ascii="Arial" w:hAnsi="Arial" w:cs="Arial"/>
          <w:sz w:val="24"/>
          <w:szCs w:val="24"/>
        </w:rPr>
        <w:t>23</w:t>
      </w:r>
      <w:r w:rsidRPr="0055076F">
        <w:rPr>
          <w:rFonts w:ascii="Arial" w:hAnsi="Arial" w:cs="Arial"/>
          <w:sz w:val="24"/>
          <w:szCs w:val="24"/>
        </w:rPr>
        <w:t>)</w:t>
      </w:r>
      <w:r>
        <w:rPr>
          <w:rFonts w:ascii="Arial" w:hAnsi="Arial" w:cs="Arial"/>
          <w:sz w:val="24"/>
          <w:szCs w:val="24"/>
        </w:rPr>
        <w:t xml:space="preserve"> </w:t>
      </w:r>
      <w:r w:rsidRPr="0055076F">
        <w:rPr>
          <w:rFonts w:ascii="Arial" w:hAnsi="Arial" w:cs="Arial"/>
          <w:i/>
          <w:iCs/>
          <w:sz w:val="24"/>
          <w:szCs w:val="24"/>
        </w:rPr>
        <w:t>SWOT Analysis of IKEA</w:t>
      </w:r>
      <w:r w:rsidRPr="0055076F">
        <w:rPr>
          <w:rFonts w:ascii="Arial" w:hAnsi="Arial" w:cs="Arial"/>
          <w:sz w:val="24"/>
          <w:szCs w:val="24"/>
        </w:rPr>
        <w:t xml:space="preserve">. [online] Managementstudyguide.com. Available at: </w:t>
      </w:r>
      <w:hyperlink r:id="rId56" w:history="1">
        <w:r w:rsidRPr="00C212DF">
          <w:rPr>
            <w:rStyle w:val="Hyperlink"/>
            <w:rFonts w:ascii="Arial" w:hAnsi="Arial" w:cs="Arial"/>
            <w:sz w:val="24"/>
            <w:szCs w:val="24"/>
          </w:rPr>
          <w:t>https://www.managementstudyguide.com/swot-analysis-of-ikea.htm</w:t>
        </w:r>
      </w:hyperlink>
      <w:r>
        <w:rPr>
          <w:rFonts w:ascii="Arial" w:hAnsi="Arial" w:cs="Arial"/>
          <w:sz w:val="24"/>
          <w:szCs w:val="24"/>
        </w:rPr>
        <w:t xml:space="preserve"> (Accessed 2nd July 2023).</w:t>
      </w:r>
    </w:p>
    <w:p w14:paraId="4D3B7948" w14:textId="201663A0" w:rsidR="008741A4" w:rsidRDefault="008741A4" w:rsidP="00896525">
      <w:pPr>
        <w:rPr>
          <w:rFonts w:ascii="Arial" w:hAnsi="Arial" w:cs="Arial"/>
          <w:sz w:val="24"/>
          <w:szCs w:val="24"/>
        </w:rPr>
      </w:pPr>
      <w:r w:rsidRPr="008741A4">
        <w:rPr>
          <w:rFonts w:ascii="Arial" w:hAnsi="Arial" w:cs="Arial"/>
          <w:sz w:val="24"/>
          <w:szCs w:val="24"/>
        </w:rPr>
        <w:t>Kenton, W. (202</w:t>
      </w:r>
      <w:r>
        <w:rPr>
          <w:rFonts w:ascii="Arial" w:hAnsi="Arial" w:cs="Arial"/>
          <w:sz w:val="24"/>
          <w:szCs w:val="24"/>
        </w:rPr>
        <w:t>3</w:t>
      </w:r>
      <w:r w:rsidRPr="008741A4">
        <w:rPr>
          <w:rFonts w:ascii="Arial" w:hAnsi="Arial" w:cs="Arial"/>
          <w:sz w:val="24"/>
          <w:szCs w:val="24"/>
        </w:rPr>
        <w:t>)</w:t>
      </w:r>
      <w:r w:rsidR="00696007">
        <w:rPr>
          <w:rFonts w:ascii="Arial" w:hAnsi="Arial" w:cs="Arial"/>
          <w:sz w:val="24"/>
          <w:szCs w:val="24"/>
        </w:rPr>
        <w:t xml:space="preserve"> </w:t>
      </w:r>
      <w:r w:rsidRPr="00696007">
        <w:rPr>
          <w:rFonts w:ascii="Arial" w:hAnsi="Arial" w:cs="Arial"/>
          <w:i/>
          <w:iCs/>
          <w:sz w:val="24"/>
          <w:szCs w:val="24"/>
        </w:rPr>
        <w:t>Strategic Management</w:t>
      </w:r>
      <w:r w:rsidRPr="008741A4">
        <w:rPr>
          <w:rFonts w:ascii="Arial" w:hAnsi="Arial" w:cs="Arial"/>
          <w:sz w:val="24"/>
          <w:szCs w:val="24"/>
        </w:rPr>
        <w:t xml:space="preserve">. [online] Investopedia. Available at: </w:t>
      </w:r>
      <w:hyperlink r:id="rId57" w:history="1">
        <w:r w:rsidRPr="00224C94">
          <w:rPr>
            <w:rStyle w:val="Hyperlink"/>
            <w:rFonts w:ascii="Arial" w:hAnsi="Arial" w:cs="Arial"/>
            <w:sz w:val="24"/>
            <w:szCs w:val="24"/>
          </w:rPr>
          <w:t>https://www.investopedia.com/terms/s/strategic-management.asp</w:t>
        </w:r>
      </w:hyperlink>
      <w:r>
        <w:rPr>
          <w:rFonts w:ascii="Arial" w:hAnsi="Arial" w:cs="Arial"/>
          <w:sz w:val="24"/>
          <w:szCs w:val="24"/>
        </w:rPr>
        <w:t xml:space="preserve"> (Accessed 6th July 2023).</w:t>
      </w:r>
    </w:p>
    <w:p w14:paraId="6E2592BE" w14:textId="67773F52" w:rsidR="0031586C" w:rsidRDefault="0031586C" w:rsidP="00896525">
      <w:pPr>
        <w:rPr>
          <w:rFonts w:ascii="Arial" w:hAnsi="Arial" w:cs="Arial"/>
          <w:sz w:val="24"/>
          <w:szCs w:val="24"/>
        </w:rPr>
      </w:pPr>
      <w:r w:rsidRPr="0031586C">
        <w:rPr>
          <w:rFonts w:ascii="Arial" w:hAnsi="Arial" w:cs="Arial"/>
          <w:sz w:val="24"/>
          <w:szCs w:val="24"/>
        </w:rPr>
        <w:t>L</w:t>
      </w:r>
      <w:r>
        <w:rPr>
          <w:rFonts w:ascii="Arial" w:hAnsi="Arial" w:cs="Arial"/>
          <w:sz w:val="24"/>
          <w:szCs w:val="24"/>
        </w:rPr>
        <w:t>ayne</w:t>
      </w:r>
      <w:r w:rsidRPr="0031586C">
        <w:rPr>
          <w:rFonts w:ascii="Arial" w:hAnsi="Arial" w:cs="Arial"/>
          <w:sz w:val="24"/>
          <w:szCs w:val="24"/>
        </w:rPr>
        <w:t>, R. (2021)</w:t>
      </w:r>
      <w:r>
        <w:rPr>
          <w:rFonts w:ascii="Arial" w:hAnsi="Arial" w:cs="Arial"/>
          <w:sz w:val="24"/>
          <w:szCs w:val="24"/>
        </w:rPr>
        <w:t xml:space="preserve"> </w:t>
      </w:r>
      <w:r w:rsidRPr="0031586C">
        <w:rPr>
          <w:rFonts w:ascii="Arial" w:hAnsi="Arial" w:cs="Arial"/>
          <w:i/>
          <w:iCs/>
          <w:sz w:val="24"/>
          <w:szCs w:val="24"/>
        </w:rPr>
        <w:t>Ikea sees supply-chain shortages stretching into mid-2022</w:t>
      </w:r>
      <w:r w:rsidRPr="0031586C">
        <w:rPr>
          <w:rFonts w:ascii="Arial" w:hAnsi="Arial" w:cs="Arial"/>
          <w:sz w:val="24"/>
          <w:szCs w:val="24"/>
        </w:rPr>
        <w:t xml:space="preserve">. [online] www.cbsnews.com. Available at: </w:t>
      </w:r>
      <w:hyperlink r:id="rId58" w:history="1">
        <w:r w:rsidRPr="000C287C">
          <w:rPr>
            <w:rStyle w:val="Hyperlink"/>
            <w:rFonts w:ascii="Arial" w:hAnsi="Arial" w:cs="Arial"/>
            <w:sz w:val="24"/>
            <w:szCs w:val="24"/>
          </w:rPr>
          <w:t>https://www.cbsnews.com/news/supply-chain-shortages-ikea-mid-2022/</w:t>
        </w:r>
      </w:hyperlink>
      <w:r>
        <w:rPr>
          <w:rFonts w:ascii="Arial" w:hAnsi="Arial" w:cs="Arial"/>
          <w:sz w:val="24"/>
          <w:szCs w:val="24"/>
        </w:rPr>
        <w:t xml:space="preserve"> (Accessed 2nd July 2023).</w:t>
      </w:r>
    </w:p>
    <w:p w14:paraId="3336CA67" w14:textId="5A41BFB2" w:rsidR="003A6E6C" w:rsidRDefault="003A6E6C" w:rsidP="00896525">
      <w:pPr>
        <w:rPr>
          <w:rFonts w:ascii="Arial" w:hAnsi="Arial" w:cs="Arial"/>
          <w:sz w:val="24"/>
          <w:szCs w:val="24"/>
        </w:rPr>
      </w:pPr>
      <w:r>
        <w:rPr>
          <w:rFonts w:ascii="Arial" w:hAnsi="Arial" w:cs="Arial"/>
          <w:sz w:val="24"/>
          <w:szCs w:val="24"/>
        </w:rPr>
        <w:lastRenderedPageBreak/>
        <w:t xml:space="preserve">Lehmann, C. (2022) </w:t>
      </w:r>
      <w:r w:rsidRPr="003A6E6C">
        <w:rPr>
          <w:rFonts w:ascii="Arial" w:hAnsi="Arial" w:cs="Arial"/>
          <w:i/>
          <w:iCs/>
          <w:sz w:val="24"/>
          <w:szCs w:val="24"/>
        </w:rPr>
        <w:t>Ikea alternatives: Furniture and decor you can order online from Amazon, Walmart, Wayfair and more</w:t>
      </w:r>
      <w:r w:rsidRPr="003A6E6C">
        <w:rPr>
          <w:rFonts w:ascii="Arial" w:hAnsi="Arial" w:cs="Arial"/>
          <w:sz w:val="24"/>
          <w:szCs w:val="24"/>
        </w:rPr>
        <w:t>. [online]</w:t>
      </w:r>
      <w:r>
        <w:rPr>
          <w:rFonts w:ascii="Arial" w:hAnsi="Arial" w:cs="Arial"/>
          <w:sz w:val="24"/>
          <w:szCs w:val="24"/>
        </w:rPr>
        <w:t xml:space="preserve"> </w:t>
      </w:r>
      <w:r w:rsidRPr="003A6E6C">
        <w:rPr>
          <w:rFonts w:ascii="Arial" w:hAnsi="Arial" w:cs="Arial"/>
          <w:sz w:val="24"/>
          <w:szCs w:val="24"/>
        </w:rPr>
        <w:t>CBS News</w:t>
      </w:r>
      <w:r>
        <w:rPr>
          <w:rFonts w:ascii="Arial" w:hAnsi="Arial" w:cs="Arial"/>
          <w:sz w:val="24"/>
          <w:szCs w:val="24"/>
        </w:rPr>
        <w:t>.</w:t>
      </w:r>
      <w:r w:rsidRPr="003A6E6C">
        <w:rPr>
          <w:rFonts w:ascii="Arial" w:hAnsi="Arial" w:cs="Arial"/>
          <w:sz w:val="24"/>
          <w:szCs w:val="24"/>
        </w:rPr>
        <w:t xml:space="preserve"> Available at: </w:t>
      </w:r>
      <w:hyperlink r:id="rId59" w:history="1">
        <w:r w:rsidRPr="00224C94">
          <w:rPr>
            <w:rStyle w:val="Hyperlink"/>
            <w:rFonts w:ascii="Arial" w:hAnsi="Arial" w:cs="Arial"/>
            <w:sz w:val="24"/>
            <w:szCs w:val="24"/>
          </w:rPr>
          <w:t>https://www.cbsnews.com/essentials/ikea-alternatives-furniture-decor-order-online/</w:t>
        </w:r>
      </w:hyperlink>
      <w:r>
        <w:rPr>
          <w:rFonts w:ascii="Arial" w:hAnsi="Arial" w:cs="Arial"/>
          <w:sz w:val="24"/>
          <w:szCs w:val="24"/>
        </w:rPr>
        <w:t xml:space="preserve"> (Accessed 8th July 2023).</w:t>
      </w:r>
    </w:p>
    <w:p w14:paraId="7F327D13" w14:textId="6019AD49" w:rsidR="00F91660" w:rsidRDefault="00F91660" w:rsidP="00896525">
      <w:pPr>
        <w:rPr>
          <w:rFonts w:ascii="Arial" w:hAnsi="Arial" w:cs="Arial"/>
          <w:sz w:val="24"/>
          <w:szCs w:val="24"/>
        </w:rPr>
      </w:pPr>
      <w:r w:rsidRPr="00F91660">
        <w:rPr>
          <w:rFonts w:ascii="Arial" w:hAnsi="Arial" w:cs="Arial"/>
          <w:sz w:val="24"/>
          <w:szCs w:val="24"/>
        </w:rPr>
        <w:t>Lehren, A.</w:t>
      </w:r>
      <w:r>
        <w:rPr>
          <w:rFonts w:ascii="Arial" w:hAnsi="Arial" w:cs="Arial"/>
          <w:sz w:val="24"/>
          <w:szCs w:val="24"/>
        </w:rPr>
        <w:t>W.</w:t>
      </w:r>
      <w:r w:rsidRPr="00F91660">
        <w:rPr>
          <w:rFonts w:ascii="Arial" w:hAnsi="Arial" w:cs="Arial"/>
          <w:sz w:val="24"/>
          <w:szCs w:val="24"/>
        </w:rPr>
        <w:t>,</w:t>
      </w:r>
      <w:r>
        <w:rPr>
          <w:rFonts w:ascii="Arial" w:hAnsi="Arial" w:cs="Arial"/>
          <w:sz w:val="24"/>
          <w:szCs w:val="24"/>
        </w:rPr>
        <w:t xml:space="preserve"> </w:t>
      </w:r>
      <w:r w:rsidRPr="00F91660">
        <w:rPr>
          <w:rFonts w:ascii="Arial" w:hAnsi="Arial" w:cs="Arial"/>
          <w:sz w:val="24"/>
          <w:szCs w:val="24"/>
        </w:rPr>
        <w:t>Luce, D.</w:t>
      </w:r>
      <w:r>
        <w:rPr>
          <w:rFonts w:ascii="Arial" w:hAnsi="Arial" w:cs="Arial"/>
          <w:sz w:val="24"/>
          <w:szCs w:val="24"/>
        </w:rPr>
        <w:t>D.</w:t>
      </w:r>
      <w:r w:rsidRPr="00F91660">
        <w:rPr>
          <w:rFonts w:ascii="Arial" w:hAnsi="Arial" w:cs="Arial"/>
          <w:sz w:val="24"/>
          <w:szCs w:val="24"/>
        </w:rPr>
        <w:t xml:space="preserve"> and Schecter, A. (2021)</w:t>
      </w:r>
      <w:r>
        <w:rPr>
          <w:rFonts w:ascii="Arial" w:hAnsi="Arial" w:cs="Arial"/>
          <w:sz w:val="24"/>
          <w:szCs w:val="24"/>
        </w:rPr>
        <w:t xml:space="preserve"> </w:t>
      </w:r>
      <w:r w:rsidRPr="00F91660">
        <w:rPr>
          <w:rFonts w:ascii="Arial" w:hAnsi="Arial" w:cs="Arial"/>
          <w:i/>
          <w:iCs/>
          <w:sz w:val="24"/>
          <w:szCs w:val="24"/>
        </w:rPr>
        <w:t>Ikea kids’ furniture may be tied to illegal Russian logging, report says</w:t>
      </w:r>
      <w:r w:rsidRPr="00F91660">
        <w:rPr>
          <w:rFonts w:ascii="Arial" w:hAnsi="Arial" w:cs="Arial"/>
          <w:sz w:val="24"/>
          <w:szCs w:val="24"/>
        </w:rPr>
        <w:t xml:space="preserve">. [online] NBC News. Available at: </w:t>
      </w:r>
      <w:hyperlink r:id="rId60" w:history="1">
        <w:r w:rsidRPr="00376087">
          <w:rPr>
            <w:rStyle w:val="Hyperlink"/>
            <w:rFonts w:ascii="Arial" w:hAnsi="Arial" w:cs="Arial"/>
            <w:sz w:val="24"/>
            <w:szCs w:val="24"/>
          </w:rPr>
          <w:t>https://www.nbcnews.com/science/environment/ikea-likely-sold-furniture-linked-illegal-logging-forests-crucial-earth-n1273745</w:t>
        </w:r>
      </w:hyperlink>
      <w:r>
        <w:rPr>
          <w:rFonts w:ascii="Arial" w:hAnsi="Arial" w:cs="Arial"/>
          <w:sz w:val="24"/>
          <w:szCs w:val="24"/>
        </w:rPr>
        <w:t xml:space="preserve"> (Accessed).</w:t>
      </w:r>
    </w:p>
    <w:p w14:paraId="380AB3DE" w14:textId="4CFD2557" w:rsidR="00B365AE" w:rsidRDefault="00B365AE" w:rsidP="00896525">
      <w:pPr>
        <w:rPr>
          <w:rFonts w:ascii="Arial" w:hAnsi="Arial" w:cs="Arial"/>
          <w:sz w:val="24"/>
          <w:szCs w:val="24"/>
        </w:rPr>
      </w:pPr>
      <w:r w:rsidRPr="00B365AE">
        <w:rPr>
          <w:rFonts w:ascii="Arial" w:hAnsi="Arial" w:cs="Arial"/>
          <w:sz w:val="24"/>
          <w:szCs w:val="24"/>
        </w:rPr>
        <w:t>Leonard, K. (2019)</w:t>
      </w:r>
      <w:r>
        <w:rPr>
          <w:rFonts w:ascii="Arial" w:hAnsi="Arial" w:cs="Arial"/>
          <w:sz w:val="24"/>
          <w:szCs w:val="24"/>
        </w:rPr>
        <w:t xml:space="preserve"> </w:t>
      </w:r>
      <w:r w:rsidRPr="00B365AE">
        <w:rPr>
          <w:rFonts w:ascii="Arial" w:hAnsi="Arial" w:cs="Arial"/>
          <w:i/>
          <w:iCs/>
          <w:sz w:val="24"/>
          <w:szCs w:val="24"/>
        </w:rPr>
        <w:t>Five Types of Business-Level Strategies</w:t>
      </w:r>
      <w:r w:rsidRPr="00B365AE">
        <w:rPr>
          <w:rFonts w:ascii="Arial" w:hAnsi="Arial" w:cs="Arial"/>
          <w:sz w:val="24"/>
          <w:szCs w:val="24"/>
        </w:rPr>
        <w:t xml:space="preserve">. [online] Chron.com. Available at: </w:t>
      </w:r>
      <w:hyperlink r:id="rId61" w:history="1">
        <w:r w:rsidRPr="00224C94">
          <w:rPr>
            <w:rStyle w:val="Hyperlink"/>
            <w:rFonts w:ascii="Arial" w:hAnsi="Arial" w:cs="Arial"/>
            <w:sz w:val="24"/>
            <w:szCs w:val="24"/>
          </w:rPr>
          <w:t>https://smallbusiness.chron.com/five-types-business-level-strategies-781.html</w:t>
        </w:r>
      </w:hyperlink>
      <w:r>
        <w:rPr>
          <w:rFonts w:ascii="Arial" w:hAnsi="Arial" w:cs="Arial"/>
          <w:sz w:val="24"/>
          <w:szCs w:val="24"/>
        </w:rPr>
        <w:t xml:space="preserve"> (Accessed 7th July 2023).</w:t>
      </w:r>
    </w:p>
    <w:p w14:paraId="13DE44EF" w14:textId="4B2A458A" w:rsidR="00317159" w:rsidRDefault="00317159" w:rsidP="00896525">
      <w:pPr>
        <w:rPr>
          <w:rFonts w:ascii="Arial" w:hAnsi="Arial" w:cs="Arial"/>
          <w:sz w:val="24"/>
          <w:szCs w:val="24"/>
        </w:rPr>
      </w:pPr>
      <w:r w:rsidRPr="00317159">
        <w:rPr>
          <w:rFonts w:ascii="Arial" w:hAnsi="Arial" w:cs="Arial"/>
          <w:sz w:val="24"/>
          <w:szCs w:val="24"/>
        </w:rPr>
        <w:t>Lindgreen, A. and Swaen, V. (2010). Corporate Social Responsibility. International Journal of Management Reviews, 12(1), pp.</w:t>
      </w:r>
      <w:r>
        <w:rPr>
          <w:rFonts w:ascii="Arial" w:hAnsi="Arial" w:cs="Arial"/>
          <w:sz w:val="24"/>
          <w:szCs w:val="24"/>
        </w:rPr>
        <w:t xml:space="preserve"> </w:t>
      </w:r>
      <w:r w:rsidRPr="00317159">
        <w:rPr>
          <w:rFonts w:ascii="Arial" w:hAnsi="Arial" w:cs="Arial"/>
          <w:sz w:val="24"/>
          <w:szCs w:val="24"/>
        </w:rPr>
        <w:t>1</w:t>
      </w:r>
      <w:r>
        <w:rPr>
          <w:rFonts w:ascii="Arial" w:hAnsi="Arial" w:cs="Arial"/>
          <w:sz w:val="24"/>
          <w:szCs w:val="24"/>
        </w:rPr>
        <w:t>-</w:t>
      </w:r>
      <w:r w:rsidRPr="00317159">
        <w:rPr>
          <w:rFonts w:ascii="Arial" w:hAnsi="Arial" w:cs="Arial"/>
          <w:sz w:val="24"/>
          <w:szCs w:val="24"/>
        </w:rPr>
        <w:t>7.</w:t>
      </w:r>
      <w:r>
        <w:rPr>
          <w:rFonts w:ascii="Arial" w:hAnsi="Arial" w:cs="Arial"/>
          <w:sz w:val="24"/>
          <w:szCs w:val="24"/>
        </w:rPr>
        <w:t xml:space="preserve"> Available at: </w:t>
      </w:r>
      <w:hyperlink r:id="rId62" w:history="1">
        <w:r w:rsidRPr="006D1DD0">
          <w:rPr>
            <w:rStyle w:val="Hyperlink"/>
            <w:rFonts w:ascii="Arial" w:hAnsi="Arial" w:cs="Arial"/>
            <w:sz w:val="24"/>
            <w:szCs w:val="24"/>
          </w:rPr>
          <w:t>https://onlinelibrary.wiley.com/doi/epdf/10.1111/j.1468-2370.2009.00277.x?saml_referrer</w:t>
        </w:r>
      </w:hyperlink>
      <w:r>
        <w:rPr>
          <w:rFonts w:ascii="Arial" w:hAnsi="Arial" w:cs="Arial"/>
          <w:sz w:val="24"/>
          <w:szCs w:val="24"/>
        </w:rPr>
        <w:t xml:space="preserve"> (Accessed 18th July 2023).</w:t>
      </w:r>
    </w:p>
    <w:p w14:paraId="06A803FB" w14:textId="7CFDE0BD" w:rsidR="0081145F" w:rsidRDefault="0081145F" w:rsidP="00896525">
      <w:pPr>
        <w:rPr>
          <w:rFonts w:ascii="Arial" w:hAnsi="Arial" w:cs="Arial"/>
          <w:sz w:val="24"/>
          <w:szCs w:val="24"/>
        </w:rPr>
      </w:pPr>
      <w:r w:rsidRPr="0081145F">
        <w:rPr>
          <w:rFonts w:ascii="Arial" w:hAnsi="Arial" w:cs="Arial"/>
          <w:sz w:val="24"/>
          <w:szCs w:val="24"/>
        </w:rPr>
        <w:t>Lynch, R. (2018)</w:t>
      </w:r>
      <w:r>
        <w:rPr>
          <w:rFonts w:ascii="Arial" w:hAnsi="Arial" w:cs="Arial"/>
          <w:sz w:val="24"/>
          <w:szCs w:val="24"/>
        </w:rPr>
        <w:t xml:space="preserve"> </w:t>
      </w:r>
      <w:r w:rsidRPr="0081145F">
        <w:rPr>
          <w:rFonts w:ascii="Arial" w:hAnsi="Arial" w:cs="Arial"/>
          <w:i/>
          <w:iCs/>
          <w:sz w:val="24"/>
          <w:szCs w:val="24"/>
        </w:rPr>
        <w:t>Strategic management</w:t>
      </w:r>
      <w:r w:rsidRPr="0081145F">
        <w:rPr>
          <w:rFonts w:ascii="Arial" w:hAnsi="Arial" w:cs="Arial"/>
          <w:sz w:val="24"/>
          <w:szCs w:val="24"/>
        </w:rPr>
        <w:t xml:space="preserve">. 8th </w:t>
      </w:r>
      <w:r>
        <w:rPr>
          <w:rFonts w:ascii="Arial" w:hAnsi="Arial" w:cs="Arial"/>
          <w:sz w:val="24"/>
          <w:szCs w:val="24"/>
        </w:rPr>
        <w:t>E</w:t>
      </w:r>
      <w:r w:rsidRPr="0081145F">
        <w:rPr>
          <w:rFonts w:ascii="Arial" w:hAnsi="Arial" w:cs="Arial"/>
          <w:sz w:val="24"/>
          <w:szCs w:val="24"/>
        </w:rPr>
        <w:t>d. Harlow, United Kingdom ; New York: Pearson Education Limited.</w:t>
      </w:r>
    </w:p>
    <w:p w14:paraId="69762608" w14:textId="705BD5FD" w:rsidR="0001599F" w:rsidRDefault="0001599F" w:rsidP="00896525">
      <w:pPr>
        <w:rPr>
          <w:rFonts w:ascii="Arial" w:hAnsi="Arial" w:cs="Arial"/>
          <w:sz w:val="24"/>
          <w:szCs w:val="24"/>
        </w:rPr>
      </w:pPr>
      <w:r w:rsidRPr="0001599F">
        <w:rPr>
          <w:rFonts w:ascii="Arial" w:hAnsi="Arial" w:cs="Arial"/>
          <w:sz w:val="24"/>
          <w:szCs w:val="24"/>
        </w:rPr>
        <w:t>Medlock, E. (2021)</w:t>
      </w:r>
      <w:r>
        <w:rPr>
          <w:rFonts w:ascii="Arial" w:hAnsi="Arial" w:cs="Arial"/>
          <w:sz w:val="24"/>
          <w:szCs w:val="24"/>
        </w:rPr>
        <w:t xml:space="preserve"> </w:t>
      </w:r>
      <w:r w:rsidRPr="0001599F">
        <w:rPr>
          <w:rFonts w:ascii="Arial" w:hAnsi="Arial" w:cs="Arial"/>
          <w:i/>
          <w:iCs/>
          <w:sz w:val="24"/>
          <w:szCs w:val="24"/>
        </w:rPr>
        <w:t>19 Best IKEA Alternatives To Switch Things Up</w:t>
      </w:r>
      <w:r w:rsidRPr="0001599F">
        <w:rPr>
          <w:rFonts w:ascii="Arial" w:hAnsi="Arial" w:cs="Arial"/>
          <w:sz w:val="24"/>
          <w:szCs w:val="24"/>
        </w:rPr>
        <w:t xml:space="preserve">. [online] </w:t>
      </w:r>
      <w:proofErr w:type="spellStart"/>
      <w:r w:rsidRPr="0001599F">
        <w:rPr>
          <w:rFonts w:ascii="Arial" w:hAnsi="Arial" w:cs="Arial"/>
          <w:sz w:val="24"/>
          <w:szCs w:val="24"/>
        </w:rPr>
        <w:t>Homedit</w:t>
      </w:r>
      <w:proofErr w:type="spellEnd"/>
      <w:r w:rsidRPr="0001599F">
        <w:rPr>
          <w:rFonts w:ascii="Arial" w:hAnsi="Arial" w:cs="Arial"/>
          <w:sz w:val="24"/>
          <w:szCs w:val="24"/>
        </w:rPr>
        <w:t xml:space="preserve">. Available at: </w:t>
      </w:r>
      <w:hyperlink r:id="rId63" w:history="1">
        <w:r w:rsidRPr="00224C94">
          <w:rPr>
            <w:rStyle w:val="Hyperlink"/>
            <w:rFonts w:ascii="Arial" w:hAnsi="Arial" w:cs="Arial"/>
            <w:sz w:val="24"/>
            <w:szCs w:val="24"/>
          </w:rPr>
          <w:t>https://www.homedit.com/ikea-alternatives/</w:t>
        </w:r>
      </w:hyperlink>
      <w:r>
        <w:rPr>
          <w:rFonts w:ascii="Arial" w:hAnsi="Arial" w:cs="Arial"/>
          <w:sz w:val="24"/>
          <w:szCs w:val="24"/>
        </w:rPr>
        <w:t xml:space="preserve"> (Accessed 8th July 2023).</w:t>
      </w:r>
    </w:p>
    <w:p w14:paraId="6C1F93E9" w14:textId="55CE50D3" w:rsidR="00DF763E" w:rsidRDefault="00DF763E" w:rsidP="00896525">
      <w:pPr>
        <w:rPr>
          <w:rFonts w:ascii="Arial" w:hAnsi="Arial" w:cs="Arial"/>
          <w:sz w:val="24"/>
          <w:szCs w:val="24"/>
        </w:rPr>
      </w:pPr>
      <w:r w:rsidRPr="00DF763E">
        <w:rPr>
          <w:rFonts w:ascii="Arial" w:hAnsi="Arial" w:cs="Arial"/>
          <w:sz w:val="24"/>
          <w:szCs w:val="24"/>
        </w:rPr>
        <w:t>Mishra, A. (2020)</w:t>
      </w:r>
      <w:r>
        <w:rPr>
          <w:rFonts w:ascii="Arial" w:hAnsi="Arial" w:cs="Arial"/>
          <w:sz w:val="24"/>
          <w:szCs w:val="24"/>
        </w:rPr>
        <w:t xml:space="preserve"> </w:t>
      </w:r>
      <w:r w:rsidRPr="00DF763E">
        <w:rPr>
          <w:rFonts w:ascii="Arial" w:hAnsi="Arial" w:cs="Arial"/>
          <w:i/>
          <w:iCs/>
          <w:sz w:val="24"/>
          <w:szCs w:val="24"/>
        </w:rPr>
        <w:t>PESTLE Analysis Example</w:t>
      </w:r>
      <w:r w:rsidRPr="00DF763E">
        <w:rPr>
          <w:rFonts w:ascii="Arial" w:hAnsi="Arial" w:cs="Arial"/>
          <w:sz w:val="24"/>
          <w:szCs w:val="24"/>
        </w:rPr>
        <w:t xml:space="preserve">. [online] Management Weekly. Available at: </w:t>
      </w:r>
      <w:hyperlink r:id="rId64" w:history="1">
        <w:r w:rsidRPr="00224C94">
          <w:rPr>
            <w:rStyle w:val="Hyperlink"/>
            <w:rFonts w:ascii="Arial" w:hAnsi="Arial" w:cs="Arial"/>
            <w:sz w:val="24"/>
            <w:szCs w:val="24"/>
          </w:rPr>
          <w:t>https://managementweekly.org/pestle-analysis-example/</w:t>
        </w:r>
      </w:hyperlink>
      <w:r>
        <w:rPr>
          <w:rFonts w:ascii="Arial" w:hAnsi="Arial" w:cs="Arial"/>
          <w:sz w:val="24"/>
          <w:szCs w:val="24"/>
        </w:rPr>
        <w:t xml:space="preserve"> (Accessed 7th July 2023).</w:t>
      </w:r>
    </w:p>
    <w:p w14:paraId="3EB1FDB5" w14:textId="7CB9E343" w:rsidR="004C08E9" w:rsidRDefault="004C08E9" w:rsidP="005F22BA">
      <w:pPr>
        <w:rPr>
          <w:rFonts w:ascii="Arial" w:hAnsi="Arial" w:cs="Arial"/>
          <w:sz w:val="24"/>
          <w:szCs w:val="24"/>
        </w:rPr>
      </w:pPr>
      <w:r w:rsidRPr="004C08E9">
        <w:rPr>
          <w:rFonts w:ascii="Arial" w:hAnsi="Arial" w:cs="Arial"/>
          <w:sz w:val="24"/>
          <w:szCs w:val="24"/>
        </w:rPr>
        <w:t>Mcfarlane, G. (20</w:t>
      </w:r>
      <w:r>
        <w:rPr>
          <w:rFonts w:ascii="Arial" w:hAnsi="Arial" w:cs="Arial"/>
          <w:sz w:val="24"/>
          <w:szCs w:val="24"/>
        </w:rPr>
        <w:t>22</w:t>
      </w:r>
      <w:r w:rsidRPr="004C08E9">
        <w:rPr>
          <w:rFonts w:ascii="Arial" w:hAnsi="Arial" w:cs="Arial"/>
          <w:sz w:val="24"/>
          <w:szCs w:val="24"/>
        </w:rPr>
        <w:t>)</w:t>
      </w:r>
      <w:r>
        <w:rPr>
          <w:rFonts w:ascii="Arial" w:hAnsi="Arial" w:cs="Arial"/>
          <w:sz w:val="24"/>
          <w:szCs w:val="24"/>
        </w:rPr>
        <w:t xml:space="preserve"> </w:t>
      </w:r>
      <w:r w:rsidRPr="004C08E9">
        <w:rPr>
          <w:rFonts w:ascii="Arial" w:hAnsi="Arial" w:cs="Arial"/>
          <w:i/>
          <w:iCs/>
          <w:sz w:val="24"/>
          <w:szCs w:val="24"/>
        </w:rPr>
        <w:t>How IKEA Makes Money</w:t>
      </w:r>
      <w:r>
        <w:rPr>
          <w:rFonts w:ascii="Arial" w:hAnsi="Arial" w:cs="Arial"/>
          <w:sz w:val="24"/>
          <w:szCs w:val="24"/>
        </w:rPr>
        <w:t>.</w:t>
      </w:r>
      <w:r w:rsidRPr="004C08E9">
        <w:rPr>
          <w:rFonts w:ascii="Arial" w:hAnsi="Arial" w:cs="Arial"/>
          <w:sz w:val="24"/>
          <w:szCs w:val="24"/>
        </w:rPr>
        <w:t xml:space="preserve"> [online] Investopedia. Available at: </w:t>
      </w:r>
      <w:hyperlink r:id="rId65" w:history="1">
        <w:r w:rsidRPr="00796EB0">
          <w:rPr>
            <w:rStyle w:val="Hyperlink"/>
            <w:rFonts w:ascii="Arial" w:hAnsi="Arial" w:cs="Arial"/>
            <w:sz w:val="24"/>
            <w:szCs w:val="24"/>
          </w:rPr>
          <w:t>https://www.investopedia.com/articles/investing/012216/how-ikea-makes-money.asp</w:t>
        </w:r>
      </w:hyperlink>
      <w:r>
        <w:rPr>
          <w:rFonts w:ascii="Arial" w:hAnsi="Arial" w:cs="Arial"/>
          <w:sz w:val="24"/>
          <w:szCs w:val="24"/>
        </w:rPr>
        <w:t xml:space="preserve"> (Accessed).</w:t>
      </w:r>
    </w:p>
    <w:p w14:paraId="6259F167" w14:textId="52EF0BFB" w:rsidR="00833218" w:rsidRDefault="00833218" w:rsidP="005F22BA">
      <w:pPr>
        <w:rPr>
          <w:rFonts w:ascii="Arial" w:hAnsi="Arial" w:cs="Arial"/>
          <w:sz w:val="24"/>
          <w:szCs w:val="24"/>
        </w:rPr>
      </w:pPr>
      <w:r w:rsidRPr="00833218">
        <w:rPr>
          <w:rFonts w:ascii="Arial" w:hAnsi="Arial" w:cs="Arial"/>
          <w:sz w:val="24"/>
          <w:szCs w:val="24"/>
        </w:rPr>
        <w:t>Mohammed, S. (2023)</w:t>
      </w:r>
      <w:r>
        <w:rPr>
          <w:rFonts w:ascii="Arial" w:hAnsi="Arial" w:cs="Arial"/>
          <w:sz w:val="24"/>
          <w:szCs w:val="24"/>
        </w:rPr>
        <w:t xml:space="preserve"> </w:t>
      </w:r>
      <w:r w:rsidRPr="00833218">
        <w:rPr>
          <w:rFonts w:ascii="Arial" w:hAnsi="Arial" w:cs="Arial"/>
          <w:i/>
          <w:iCs/>
          <w:sz w:val="24"/>
          <w:szCs w:val="24"/>
        </w:rPr>
        <w:t>Outdated Strategy: The Limitations of Porter’s Five Forces Today</w:t>
      </w:r>
      <w:r w:rsidRPr="00833218">
        <w:rPr>
          <w:rFonts w:ascii="Arial" w:hAnsi="Arial" w:cs="Arial"/>
          <w:sz w:val="24"/>
          <w:szCs w:val="24"/>
        </w:rPr>
        <w:t xml:space="preserve">. [online] Medium. Available at: </w:t>
      </w:r>
      <w:hyperlink r:id="rId66" w:history="1">
        <w:r w:rsidRPr="00532B99">
          <w:rPr>
            <w:rStyle w:val="Hyperlink"/>
            <w:rFonts w:ascii="Arial" w:hAnsi="Arial" w:cs="Arial"/>
            <w:sz w:val="24"/>
            <w:szCs w:val="24"/>
          </w:rPr>
          <w:t>https://shahmm.medium.com/outdated-strategy-the-limitations-of-porters-five-forces-today-a8462c8d9c36</w:t>
        </w:r>
      </w:hyperlink>
      <w:r>
        <w:rPr>
          <w:rFonts w:ascii="Arial" w:hAnsi="Arial" w:cs="Arial"/>
          <w:sz w:val="24"/>
          <w:szCs w:val="24"/>
        </w:rPr>
        <w:t xml:space="preserve"> (Accessed 13th July 2023).</w:t>
      </w:r>
    </w:p>
    <w:p w14:paraId="7A1B4688" w14:textId="0F65F71D" w:rsidR="00143250" w:rsidRDefault="00143250" w:rsidP="005F22BA">
      <w:pPr>
        <w:rPr>
          <w:rFonts w:ascii="Arial" w:hAnsi="Arial" w:cs="Arial"/>
          <w:sz w:val="24"/>
          <w:szCs w:val="24"/>
        </w:rPr>
      </w:pPr>
      <w:r>
        <w:rPr>
          <w:rFonts w:ascii="Arial" w:hAnsi="Arial" w:cs="Arial"/>
          <w:sz w:val="24"/>
          <w:szCs w:val="24"/>
        </w:rPr>
        <w:t xml:space="preserve">Moore, K. (2022) </w:t>
      </w:r>
      <w:r w:rsidRPr="00143250">
        <w:rPr>
          <w:rFonts w:ascii="Arial" w:hAnsi="Arial" w:cs="Arial"/>
          <w:i/>
          <w:iCs/>
          <w:sz w:val="24"/>
          <w:szCs w:val="24"/>
        </w:rPr>
        <w:t>Retailers, Here’s Why Having a Brick-and-Mortar Store is a Competitive Advantage</w:t>
      </w:r>
      <w:r w:rsidRPr="00143250">
        <w:rPr>
          <w:rFonts w:ascii="Arial" w:hAnsi="Arial" w:cs="Arial"/>
          <w:sz w:val="24"/>
          <w:szCs w:val="24"/>
        </w:rPr>
        <w:t>. [online]</w:t>
      </w:r>
      <w:r>
        <w:rPr>
          <w:rFonts w:ascii="Arial" w:hAnsi="Arial" w:cs="Arial"/>
          <w:sz w:val="24"/>
          <w:szCs w:val="24"/>
        </w:rPr>
        <w:t xml:space="preserve"> </w:t>
      </w:r>
      <w:r w:rsidRPr="00143250">
        <w:rPr>
          <w:rFonts w:ascii="Arial" w:hAnsi="Arial" w:cs="Arial"/>
          <w:sz w:val="24"/>
          <w:szCs w:val="24"/>
        </w:rPr>
        <w:t>Shopify.</w:t>
      </w:r>
      <w:r>
        <w:rPr>
          <w:rFonts w:ascii="Arial" w:hAnsi="Arial" w:cs="Arial"/>
          <w:sz w:val="24"/>
          <w:szCs w:val="24"/>
        </w:rPr>
        <w:t xml:space="preserve"> </w:t>
      </w:r>
      <w:r w:rsidRPr="00143250">
        <w:rPr>
          <w:rFonts w:ascii="Arial" w:hAnsi="Arial" w:cs="Arial"/>
          <w:sz w:val="24"/>
          <w:szCs w:val="24"/>
        </w:rPr>
        <w:t xml:space="preserve">Available at: </w:t>
      </w:r>
      <w:hyperlink r:id="rId67" w:history="1">
        <w:r w:rsidRPr="00224C94">
          <w:rPr>
            <w:rStyle w:val="Hyperlink"/>
            <w:rFonts w:ascii="Arial" w:hAnsi="Arial" w:cs="Arial"/>
            <w:sz w:val="24"/>
            <w:szCs w:val="24"/>
          </w:rPr>
          <w:t>https://www.shopify.com/retail/brick-and-mortar-competitive-advantage</w:t>
        </w:r>
      </w:hyperlink>
      <w:r>
        <w:rPr>
          <w:rFonts w:ascii="Arial" w:hAnsi="Arial" w:cs="Arial"/>
          <w:sz w:val="24"/>
          <w:szCs w:val="24"/>
        </w:rPr>
        <w:t xml:space="preserve"> (Accessed 8th July 2023).</w:t>
      </w:r>
    </w:p>
    <w:p w14:paraId="4B774BB7" w14:textId="4D5CE278" w:rsidR="00F42B13" w:rsidRDefault="00F42B13" w:rsidP="005F22BA">
      <w:pPr>
        <w:rPr>
          <w:rFonts w:ascii="Arial" w:hAnsi="Arial" w:cs="Arial"/>
          <w:sz w:val="24"/>
          <w:szCs w:val="24"/>
        </w:rPr>
      </w:pPr>
      <w:r w:rsidRPr="00F42B13">
        <w:rPr>
          <w:rFonts w:ascii="Arial" w:hAnsi="Arial" w:cs="Arial"/>
          <w:sz w:val="24"/>
          <w:szCs w:val="24"/>
        </w:rPr>
        <w:t>Murphy, N. (2022)</w:t>
      </w:r>
      <w:r>
        <w:rPr>
          <w:rFonts w:ascii="Arial" w:hAnsi="Arial" w:cs="Arial"/>
          <w:sz w:val="24"/>
          <w:szCs w:val="24"/>
        </w:rPr>
        <w:t xml:space="preserve"> </w:t>
      </w:r>
      <w:r w:rsidRPr="00F42B13">
        <w:rPr>
          <w:rFonts w:ascii="Arial" w:hAnsi="Arial" w:cs="Arial"/>
          <w:i/>
          <w:iCs/>
          <w:sz w:val="24"/>
          <w:szCs w:val="24"/>
        </w:rPr>
        <w:t>Ikea raises prices by up to 80% in UK as transport and raw material costs surge</w:t>
      </w:r>
      <w:r w:rsidRPr="00F42B13">
        <w:rPr>
          <w:rFonts w:ascii="Arial" w:hAnsi="Arial" w:cs="Arial"/>
          <w:sz w:val="24"/>
          <w:szCs w:val="24"/>
        </w:rPr>
        <w:t xml:space="preserve">. [online] The National. Available at: </w:t>
      </w:r>
      <w:hyperlink r:id="rId68" w:history="1">
        <w:r w:rsidRPr="00796EB0">
          <w:rPr>
            <w:rStyle w:val="Hyperlink"/>
            <w:rFonts w:ascii="Arial" w:hAnsi="Arial" w:cs="Arial"/>
            <w:sz w:val="24"/>
            <w:szCs w:val="24"/>
          </w:rPr>
          <w:t>https://www.thenationalnews.com/business/2022/10/19/ikea-raises-prices-by-up-to-80-as-transport-and-raw-material-costs-surge/</w:t>
        </w:r>
      </w:hyperlink>
      <w:r>
        <w:rPr>
          <w:rFonts w:ascii="Arial" w:hAnsi="Arial" w:cs="Arial"/>
          <w:sz w:val="24"/>
          <w:szCs w:val="24"/>
        </w:rPr>
        <w:t xml:space="preserve"> (Accessed)</w:t>
      </w:r>
      <w:r w:rsidR="00E33332">
        <w:rPr>
          <w:rFonts w:ascii="Arial" w:hAnsi="Arial" w:cs="Arial"/>
          <w:sz w:val="24"/>
          <w:szCs w:val="24"/>
        </w:rPr>
        <w:t>.</w:t>
      </w:r>
    </w:p>
    <w:p w14:paraId="2B2DE4A6" w14:textId="4817CCA9" w:rsidR="00C7278B" w:rsidRDefault="00C7278B" w:rsidP="005F22BA">
      <w:pPr>
        <w:rPr>
          <w:rFonts w:ascii="Arial" w:hAnsi="Arial" w:cs="Arial"/>
          <w:sz w:val="24"/>
          <w:szCs w:val="24"/>
        </w:rPr>
      </w:pPr>
      <w:r>
        <w:rPr>
          <w:rFonts w:ascii="Arial" w:hAnsi="Arial" w:cs="Arial"/>
          <w:sz w:val="24"/>
          <w:szCs w:val="24"/>
        </w:rPr>
        <w:t xml:space="preserve">Mwende, S. (2021) </w:t>
      </w:r>
      <w:r w:rsidRPr="00C7278B">
        <w:rPr>
          <w:rFonts w:ascii="Arial" w:hAnsi="Arial" w:cs="Arial"/>
          <w:i/>
          <w:iCs/>
          <w:sz w:val="24"/>
          <w:szCs w:val="24"/>
        </w:rPr>
        <w:t>POLITICAL/LEGAL ENVIRONMENT ON IKEA</w:t>
      </w:r>
      <w:r>
        <w:rPr>
          <w:rFonts w:ascii="Arial" w:hAnsi="Arial" w:cs="Arial"/>
          <w:sz w:val="24"/>
          <w:szCs w:val="24"/>
        </w:rPr>
        <w:t xml:space="preserve">. </w:t>
      </w:r>
      <w:r w:rsidRPr="00C7278B">
        <w:rPr>
          <w:rFonts w:ascii="Arial" w:hAnsi="Arial" w:cs="Arial"/>
          <w:sz w:val="24"/>
          <w:szCs w:val="24"/>
        </w:rPr>
        <w:t xml:space="preserve">[online] StudyExcell. Available at: </w:t>
      </w:r>
      <w:hyperlink r:id="rId69" w:history="1">
        <w:r w:rsidRPr="00796EB0">
          <w:rPr>
            <w:rStyle w:val="Hyperlink"/>
            <w:rFonts w:ascii="Arial" w:hAnsi="Arial" w:cs="Arial"/>
            <w:sz w:val="24"/>
            <w:szCs w:val="24"/>
          </w:rPr>
          <w:t>https://studyexcell.com/political-legal-environment-on-ikea/</w:t>
        </w:r>
      </w:hyperlink>
      <w:r>
        <w:rPr>
          <w:rFonts w:ascii="Arial" w:hAnsi="Arial" w:cs="Arial"/>
          <w:sz w:val="24"/>
          <w:szCs w:val="24"/>
        </w:rPr>
        <w:t xml:space="preserve"> (Accessed)</w:t>
      </w:r>
      <w:r w:rsidR="000D47CD">
        <w:rPr>
          <w:rFonts w:ascii="Arial" w:hAnsi="Arial" w:cs="Arial"/>
          <w:sz w:val="24"/>
          <w:szCs w:val="24"/>
        </w:rPr>
        <w:t>.</w:t>
      </w:r>
    </w:p>
    <w:p w14:paraId="754D00FA" w14:textId="598FFA6D" w:rsidR="00B25151" w:rsidRDefault="00B25151" w:rsidP="005F22BA">
      <w:pPr>
        <w:rPr>
          <w:rFonts w:ascii="Arial" w:hAnsi="Arial" w:cs="Arial"/>
          <w:sz w:val="24"/>
          <w:szCs w:val="24"/>
        </w:rPr>
      </w:pPr>
      <w:r w:rsidRPr="00B25151">
        <w:rPr>
          <w:rFonts w:ascii="Arial" w:hAnsi="Arial" w:cs="Arial"/>
          <w:sz w:val="24"/>
          <w:szCs w:val="24"/>
        </w:rPr>
        <w:lastRenderedPageBreak/>
        <w:t>OEM NEWS. (2022)</w:t>
      </w:r>
      <w:r>
        <w:rPr>
          <w:rFonts w:ascii="Arial" w:hAnsi="Arial" w:cs="Arial"/>
          <w:sz w:val="24"/>
          <w:szCs w:val="24"/>
        </w:rPr>
        <w:t xml:space="preserve"> </w:t>
      </w:r>
      <w:r w:rsidRPr="00B25151">
        <w:rPr>
          <w:rFonts w:ascii="Arial" w:hAnsi="Arial" w:cs="Arial"/>
          <w:i/>
          <w:iCs/>
          <w:sz w:val="24"/>
          <w:szCs w:val="24"/>
        </w:rPr>
        <w:t>How to conduct PEST or PESTLE Analysis: Advantages &amp; Limitations</w:t>
      </w:r>
      <w:r>
        <w:rPr>
          <w:rFonts w:ascii="Arial" w:hAnsi="Arial" w:cs="Arial"/>
          <w:sz w:val="24"/>
          <w:szCs w:val="24"/>
        </w:rPr>
        <w:t>.</w:t>
      </w:r>
      <w:r w:rsidRPr="00B25151">
        <w:rPr>
          <w:rFonts w:ascii="Arial" w:hAnsi="Arial" w:cs="Arial"/>
          <w:sz w:val="24"/>
          <w:szCs w:val="24"/>
        </w:rPr>
        <w:t xml:space="preserve"> [online] Available at: </w:t>
      </w:r>
      <w:hyperlink r:id="rId70" w:history="1">
        <w:r w:rsidRPr="00224C94">
          <w:rPr>
            <w:rStyle w:val="Hyperlink"/>
            <w:rFonts w:ascii="Arial" w:hAnsi="Arial" w:cs="Arial"/>
            <w:sz w:val="24"/>
            <w:szCs w:val="24"/>
          </w:rPr>
          <w:t>https://oem.news/business/startup-basics/how-to-conduct-pest-or-pestle-analysis-advantages/</w:t>
        </w:r>
      </w:hyperlink>
      <w:r>
        <w:rPr>
          <w:rFonts w:ascii="Arial" w:hAnsi="Arial" w:cs="Arial"/>
          <w:sz w:val="24"/>
          <w:szCs w:val="24"/>
        </w:rPr>
        <w:t xml:space="preserve"> (Accessed 7th July 2023).</w:t>
      </w:r>
    </w:p>
    <w:p w14:paraId="316FEC33" w14:textId="69813114" w:rsidR="002161C2" w:rsidRDefault="002161C2" w:rsidP="005F22BA">
      <w:pPr>
        <w:rPr>
          <w:rFonts w:ascii="Arial" w:hAnsi="Arial" w:cs="Arial"/>
          <w:sz w:val="24"/>
          <w:szCs w:val="24"/>
        </w:rPr>
      </w:pPr>
      <w:r w:rsidRPr="002161C2">
        <w:rPr>
          <w:rFonts w:ascii="Arial" w:hAnsi="Arial" w:cs="Arial"/>
          <w:sz w:val="24"/>
          <w:szCs w:val="24"/>
        </w:rPr>
        <w:t xml:space="preserve">Ozturkcan, S. (2020) ‘Service innovation: Using augmented reality in the IKEA Place app’, Journal of Information Technology Teaching Cases, 11(1), pp. 8-13. Available at: </w:t>
      </w:r>
      <w:hyperlink r:id="rId71" w:history="1">
        <w:r w:rsidRPr="00DA0413">
          <w:rPr>
            <w:rStyle w:val="Hyperlink"/>
            <w:rFonts w:ascii="Arial" w:hAnsi="Arial" w:cs="Arial"/>
            <w:sz w:val="24"/>
            <w:szCs w:val="24"/>
          </w:rPr>
          <w:t>https://journals.sagepub.com/doi/full/10.1177/2043886920947110</w:t>
        </w:r>
      </w:hyperlink>
      <w:r>
        <w:rPr>
          <w:rFonts w:ascii="Arial" w:hAnsi="Arial" w:cs="Arial"/>
          <w:sz w:val="24"/>
          <w:szCs w:val="24"/>
        </w:rPr>
        <w:t xml:space="preserve"> </w:t>
      </w:r>
      <w:r w:rsidRPr="002161C2">
        <w:rPr>
          <w:rFonts w:ascii="Arial" w:hAnsi="Arial" w:cs="Arial"/>
          <w:sz w:val="24"/>
          <w:szCs w:val="24"/>
        </w:rPr>
        <w:t>(Accessed 6th July 2023).</w:t>
      </w:r>
    </w:p>
    <w:p w14:paraId="78AE64E6" w14:textId="0442FD9C" w:rsidR="0042200C" w:rsidRDefault="0042200C" w:rsidP="005F22BA">
      <w:pPr>
        <w:rPr>
          <w:rFonts w:ascii="Arial" w:hAnsi="Arial" w:cs="Arial"/>
          <w:sz w:val="24"/>
          <w:szCs w:val="24"/>
        </w:rPr>
      </w:pPr>
      <w:r w:rsidRPr="0042200C">
        <w:rPr>
          <w:rFonts w:ascii="Arial" w:hAnsi="Arial" w:cs="Arial"/>
          <w:sz w:val="24"/>
          <w:szCs w:val="24"/>
        </w:rPr>
        <w:t>Pereira, D. (2023)</w:t>
      </w:r>
      <w:r>
        <w:rPr>
          <w:rFonts w:ascii="Arial" w:hAnsi="Arial" w:cs="Arial"/>
          <w:sz w:val="24"/>
          <w:szCs w:val="24"/>
        </w:rPr>
        <w:t xml:space="preserve"> </w:t>
      </w:r>
      <w:r w:rsidRPr="0042200C">
        <w:rPr>
          <w:rFonts w:ascii="Arial" w:hAnsi="Arial" w:cs="Arial"/>
          <w:i/>
          <w:iCs/>
          <w:sz w:val="24"/>
          <w:szCs w:val="24"/>
        </w:rPr>
        <w:t>IKEA SWOT Analysis</w:t>
      </w:r>
      <w:r w:rsidRPr="0042200C">
        <w:rPr>
          <w:rFonts w:ascii="Arial" w:hAnsi="Arial" w:cs="Arial"/>
          <w:sz w:val="24"/>
          <w:szCs w:val="24"/>
        </w:rPr>
        <w:t xml:space="preserve">. [online] The business model analyst. Available at: </w:t>
      </w:r>
      <w:hyperlink r:id="rId72" w:history="1">
        <w:r w:rsidRPr="000C287C">
          <w:rPr>
            <w:rStyle w:val="Hyperlink"/>
            <w:rFonts w:ascii="Arial" w:hAnsi="Arial" w:cs="Arial"/>
            <w:sz w:val="24"/>
            <w:szCs w:val="24"/>
          </w:rPr>
          <w:t>https://businessmodelanalyst.com/ikea-swot-analysis/</w:t>
        </w:r>
      </w:hyperlink>
      <w:r>
        <w:rPr>
          <w:rFonts w:ascii="Arial" w:hAnsi="Arial" w:cs="Arial"/>
          <w:sz w:val="24"/>
          <w:szCs w:val="24"/>
        </w:rPr>
        <w:t xml:space="preserve"> (Accessed 2nd July 2023).</w:t>
      </w:r>
    </w:p>
    <w:p w14:paraId="5C91DC89" w14:textId="5B2404A1" w:rsidR="0041152F" w:rsidRDefault="0041152F" w:rsidP="005F22BA">
      <w:pPr>
        <w:rPr>
          <w:rFonts w:ascii="Arial" w:hAnsi="Arial" w:cs="Arial"/>
          <w:sz w:val="24"/>
          <w:szCs w:val="24"/>
        </w:rPr>
      </w:pPr>
      <w:r w:rsidRPr="0041152F">
        <w:rPr>
          <w:rFonts w:ascii="Arial" w:hAnsi="Arial" w:cs="Arial"/>
          <w:sz w:val="24"/>
          <w:szCs w:val="24"/>
        </w:rPr>
        <w:t>Peterdy, K. (2023)</w:t>
      </w:r>
      <w:r>
        <w:rPr>
          <w:rFonts w:ascii="Arial" w:hAnsi="Arial" w:cs="Arial"/>
          <w:sz w:val="24"/>
          <w:szCs w:val="24"/>
        </w:rPr>
        <w:t xml:space="preserve"> </w:t>
      </w:r>
      <w:r w:rsidRPr="0041152F">
        <w:rPr>
          <w:rFonts w:ascii="Arial" w:hAnsi="Arial" w:cs="Arial"/>
          <w:i/>
          <w:iCs/>
          <w:sz w:val="24"/>
          <w:szCs w:val="24"/>
        </w:rPr>
        <w:t>Competitive Advantage</w:t>
      </w:r>
      <w:r w:rsidRPr="0041152F">
        <w:rPr>
          <w:rFonts w:ascii="Arial" w:hAnsi="Arial" w:cs="Arial"/>
          <w:sz w:val="24"/>
          <w:szCs w:val="24"/>
        </w:rPr>
        <w:t xml:space="preserve">. [online] Corporate Finance Institute. Available at: </w:t>
      </w:r>
      <w:hyperlink r:id="rId73" w:history="1">
        <w:r w:rsidRPr="00224C94">
          <w:rPr>
            <w:rStyle w:val="Hyperlink"/>
            <w:rFonts w:ascii="Arial" w:hAnsi="Arial" w:cs="Arial"/>
            <w:sz w:val="24"/>
            <w:szCs w:val="24"/>
          </w:rPr>
          <w:t>https://corporatefinanceinstitute.com/resources/management/competitive-advantage/</w:t>
        </w:r>
      </w:hyperlink>
      <w:r>
        <w:rPr>
          <w:rFonts w:ascii="Arial" w:hAnsi="Arial" w:cs="Arial"/>
          <w:sz w:val="24"/>
          <w:szCs w:val="24"/>
        </w:rPr>
        <w:t xml:space="preserve"> (Accessed 7th July 2023).</w:t>
      </w:r>
    </w:p>
    <w:p w14:paraId="1864568F" w14:textId="29A7842F" w:rsidR="003F69B0" w:rsidRDefault="003F69B0" w:rsidP="005F22BA">
      <w:pPr>
        <w:rPr>
          <w:rFonts w:ascii="Arial" w:hAnsi="Arial" w:cs="Arial"/>
          <w:sz w:val="24"/>
          <w:szCs w:val="24"/>
        </w:rPr>
      </w:pPr>
      <w:r>
        <w:rPr>
          <w:rFonts w:ascii="Arial" w:hAnsi="Arial" w:cs="Arial"/>
          <w:sz w:val="24"/>
          <w:szCs w:val="24"/>
        </w:rPr>
        <w:t>Preez, D</w:t>
      </w:r>
      <w:r w:rsidRPr="003F69B0">
        <w:rPr>
          <w:rFonts w:ascii="Arial" w:hAnsi="Arial" w:cs="Arial"/>
          <w:sz w:val="24"/>
          <w:szCs w:val="24"/>
        </w:rPr>
        <w:t>. (2020)</w:t>
      </w:r>
      <w:r>
        <w:rPr>
          <w:rFonts w:ascii="Arial" w:hAnsi="Arial" w:cs="Arial"/>
          <w:sz w:val="24"/>
          <w:szCs w:val="24"/>
        </w:rPr>
        <w:t xml:space="preserve"> </w:t>
      </w:r>
      <w:r w:rsidRPr="003F69B0">
        <w:rPr>
          <w:rFonts w:ascii="Arial" w:hAnsi="Arial" w:cs="Arial"/>
          <w:i/>
          <w:iCs/>
          <w:sz w:val="24"/>
          <w:szCs w:val="24"/>
        </w:rPr>
        <w:t>IKEA’s Chief Digital Officer discusses COVID-19 opportunities and diversity in digital</w:t>
      </w:r>
      <w:r w:rsidRPr="003F69B0">
        <w:rPr>
          <w:rFonts w:ascii="Arial" w:hAnsi="Arial" w:cs="Arial"/>
          <w:sz w:val="24"/>
          <w:szCs w:val="24"/>
        </w:rPr>
        <w:t>. [online]</w:t>
      </w:r>
      <w:r>
        <w:rPr>
          <w:rFonts w:ascii="Arial" w:hAnsi="Arial" w:cs="Arial"/>
          <w:sz w:val="24"/>
          <w:szCs w:val="24"/>
        </w:rPr>
        <w:t xml:space="preserve"> Diginomica.</w:t>
      </w:r>
      <w:r w:rsidRPr="003F69B0">
        <w:rPr>
          <w:rFonts w:ascii="Arial" w:hAnsi="Arial" w:cs="Arial"/>
          <w:sz w:val="24"/>
          <w:szCs w:val="24"/>
        </w:rPr>
        <w:t xml:space="preserve"> Available at: </w:t>
      </w:r>
      <w:hyperlink r:id="rId74" w:history="1">
        <w:r w:rsidRPr="004A0BE5">
          <w:rPr>
            <w:rStyle w:val="Hyperlink"/>
            <w:rFonts w:ascii="Arial" w:hAnsi="Arial" w:cs="Arial"/>
            <w:sz w:val="24"/>
            <w:szCs w:val="24"/>
          </w:rPr>
          <w:t>https://diginomica.com/ikeas-chief-digital-officer-discusses-covid-19-opportunities-and-diversity-digital</w:t>
        </w:r>
      </w:hyperlink>
      <w:r>
        <w:rPr>
          <w:rFonts w:ascii="Arial" w:hAnsi="Arial" w:cs="Arial"/>
          <w:sz w:val="24"/>
          <w:szCs w:val="24"/>
        </w:rPr>
        <w:t xml:space="preserve"> (Accessed).</w:t>
      </w:r>
    </w:p>
    <w:p w14:paraId="059FA919" w14:textId="4862F777" w:rsidR="00351DEB" w:rsidRDefault="00351DEB" w:rsidP="005F22BA">
      <w:pPr>
        <w:rPr>
          <w:rFonts w:ascii="Arial" w:hAnsi="Arial" w:cs="Arial"/>
          <w:sz w:val="24"/>
          <w:szCs w:val="24"/>
        </w:rPr>
      </w:pPr>
      <w:r>
        <w:rPr>
          <w:rFonts w:ascii="Arial" w:hAnsi="Arial" w:cs="Arial"/>
          <w:sz w:val="24"/>
          <w:szCs w:val="24"/>
        </w:rPr>
        <w:t xml:space="preserve">ReliantFunding (2023) </w:t>
      </w:r>
      <w:r w:rsidRPr="00351DEB">
        <w:rPr>
          <w:rFonts w:ascii="Arial" w:hAnsi="Arial" w:cs="Arial"/>
          <w:i/>
          <w:iCs/>
          <w:sz w:val="24"/>
          <w:szCs w:val="24"/>
        </w:rPr>
        <w:t>5 Companies Who Best Manage Inventory</w:t>
      </w:r>
      <w:r w:rsidRPr="00351DEB">
        <w:rPr>
          <w:rFonts w:ascii="Arial" w:hAnsi="Arial" w:cs="Arial"/>
          <w:sz w:val="24"/>
          <w:szCs w:val="24"/>
        </w:rPr>
        <w:t xml:space="preserve"> </w:t>
      </w:r>
      <w:r w:rsidRPr="00351DEB">
        <w:rPr>
          <w:rFonts w:ascii="Arial" w:hAnsi="Arial" w:cs="Arial"/>
          <w:i/>
          <w:iCs/>
          <w:sz w:val="24"/>
          <w:szCs w:val="24"/>
        </w:rPr>
        <w:t>[and what we have learned from them]</w:t>
      </w:r>
      <w:r w:rsidRPr="00351DEB">
        <w:rPr>
          <w:rFonts w:ascii="Arial" w:hAnsi="Arial" w:cs="Arial"/>
          <w:sz w:val="24"/>
          <w:szCs w:val="24"/>
        </w:rPr>
        <w:t xml:space="preserve">. [online] Reliant Funding. Available at: </w:t>
      </w:r>
      <w:hyperlink r:id="rId75" w:history="1">
        <w:r w:rsidRPr="00AD0507">
          <w:rPr>
            <w:rStyle w:val="Hyperlink"/>
            <w:rFonts w:ascii="Arial" w:hAnsi="Arial" w:cs="Arial"/>
            <w:sz w:val="24"/>
            <w:szCs w:val="24"/>
          </w:rPr>
          <w:t>https://www.reliantfunding.com/5-companies-who-best-manage-inventory-and-what-we-have-learned-from-them/</w:t>
        </w:r>
      </w:hyperlink>
      <w:r>
        <w:rPr>
          <w:rFonts w:ascii="Arial" w:hAnsi="Arial" w:cs="Arial"/>
          <w:sz w:val="24"/>
          <w:szCs w:val="24"/>
        </w:rPr>
        <w:t xml:space="preserve"> (Accessed 20th July 2023).</w:t>
      </w:r>
    </w:p>
    <w:p w14:paraId="0F7B9DDE" w14:textId="59E267E4" w:rsidR="00EF4D51" w:rsidRDefault="00EF4D51" w:rsidP="005F22BA">
      <w:pPr>
        <w:rPr>
          <w:rFonts w:ascii="Arial" w:hAnsi="Arial" w:cs="Arial"/>
          <w:sz w:val="24"/>
          <w:szCs w:val="24"/>
        </w:rPr>
      </w:pPr>
      <w:r>
        <w:rPr>
          <w:rFonts w:ascii="Arial" w:hAnsi="Arial" w:cs="Arial"/>
          <w:sz w:val="24"/>
          <w:szCs w:val="24"/>
        </w:rPr>
        <w:t xml:space="preserve">Retail Insight Network (2020) </w:t>
      </w:r>
      <w:r w:rsidRPr="00EF4D51">
        <w:rPr>
          <w:rFonts w:ascii="Arial" w:hAnsi="Arial" w:cs="Arial"/>
          <w:i/>
          <w:iCs/>
          <w:sz w:val="24"/>
          <w:szCs w:val="24"/>
        </w:rPr>
        <w:t>Covid-19: IKEA and Unilever show the green way forward</w:t>
      </w:r>
      <w:r w:rsidRPr="00EF4D51">
        <w:rPr>
          <w:rFonts w:ascii="Arial" w:hAnsi="Arial" w:cs="Arial"/>
          <w:sz w:val="24"/>
          <w:szCs w:val="24"/>
        </w:rPr>
        <w:t xml:space="preserve">. [online] Available at: </w:t>
      </w:r>
      <w:hyperlink r:id="rId76" w:history="1">
        <w:r w:rsidRPr="00376087">
          <w:rPr>
            <w:rStyle w:val="Hyperlink"/>
            <w:rFonts w:ascii="Arial" w:hAnsi="Arial" w:cs="Arial"/>
            <w:sz w:val="24"/>
            <w:szCs w:val="24"/>
          </w:rPr>
          <w:t>https://www.retail-insight-network.com/comment/covid-19-ikea-unilever-green/</w:t>
        </w:r>
      </w:hyperlink>
      <w:r>
        <w:rPr>
          <w:rFonts w:ascii="Arial" w:hAnsi="Arial" w:cs="Arial"/>
          <w:sz w:val="24"/>
          <w:szCs w:val="24"/>
        </w:rPr>
        <w:t xml:space="preserve"> (Accessed).</w:t>
      </w:r>
    </w:p>
    <w:p w14:paraId="090A218F" w14:textId="01DAEA37" w:rsidR="001A08F6" w:rsidRDefault="001A08F6" w:rsidP="005F22BA">
      <w:pPr>
        <w:rPr>
          <w:rFonts w:ascii="Arial" w:hAnsi="Arial" w:cs="Arial"/>
          <w:sz w:val="24"/>
          <w:szCs w:val="24"/>
        </w:rPr>
      </w:pPr>
      <w:r>
        <w:rPr>
          <w:rFonts w:ascii="Arial" w:hAnsi="Arial" w:cs="Arial"/>
          <w:sz w:val="24"/>
          <w:szCs w:val="24"/>
        </w:rPr>
        <w:t xml:space="preserve">Scoocs (2023) </w:t>
      </w:r>
      <w:r w:rsidRPr="001A08F6">
        <w:rPr>
          <w:rFonts w:ascii="Arial" w:hAnsi="Arial" w:cs="Arial"/>
          <w:i/>
          <w:iCs/>
          <w:sz w:val="24"/>
          <w:szCs w:val="24"/>
        </w:rPr>
        <w:t>Is the Pyramid of Corporate Social Responsibility</w:t>
      </w:r>
      <w:r w:rsidRPr="001A08F6">
        <w:rPr>
          <w:rFonts w:ascii="Arial" w:hAnsi="Arial" w:cs="Arial"/>
          <w:sz w:val="24"/>
          <w:szCs w:val="24"/>
        </w:rPr>
        <w:t xml:space="preserve"> </w:t>
      </w:r>
      <w:r w:rsidRPr="001A08F6">
        <w:rPr>
          <w:rFonts w:ascii="Arial" w:hAnsi="Arial" w:cs="Arial"/>
          <w:i/>
          <w:iCs/>
          <w:sz w:val="24"/>
          <w:szCs w:val="24"/>
        </w:rPr>
        <w:t>(CSR) still relevant in 2023?</w:t>
      </w:r>
      <w:r w:rsidRPr="001A08F6">
        <w:rPr>
          <w:rFonts w:ascii="Arial" w:hAnsi="Arial" w:cs="Arial"/>
          <w:sz w:val="24"/>
          <w:szCs w:val="24"/>
        </w:rPr>
        <w:t xml:space="preserve"> [online] SCOOCS.</w:t>
      </w:r>
      <w:r>
        <w:rPr>
          <w:rFonts w:ascii="Arial" w:hAnsi="Arial" w:cs="Arial"/>
          <w:sz w:val="24"/>
          <w:szCs w:val="24"/>
        </w:rPr>
        <w:t xml:space="preserve"> </w:t>
      </w:r>
      <w:r w:rsidRPr="001A08F6">
        <w:rPr>
          <w:rFonts w:ascii="Arial" w:hAnsi="Arial" w:cs="Arial"/>
          <w:sz w:val="24"/>
          <w:szCs w:val="24"/>
        </w:rPr>
        <w:t xml:space="preserve">Available at: </w:t>
      </w:r>
      <w:hyperlink r:id="rId77" w:history="1">
        <w:r w:rsidRPr="006D1DD0">
          <w:rPr>
            <w:rStyle w:val="Hyperlink"/>
            <w:rFonts w:ascii="Arial" w:hAnsi="Arial" w:cs="Arial"/>
            <w:sz w:val="24"/>
            <w:szCs w:val="24"/>
          </w:rPr>
          <w:t>https://scoocs.co/pyramid-corporate-social-responsibility-still-relevant/</w:t>
        </w:r>
      </w:hyperlink>
      <w:r>
        <w:rPr>
          <w:rFonts w:ascii="Arial" w:hAnsi="Arial" w:cs="Arial"/>
          <w:sz w:val="24"/>
          <w:szCs w:val="24"/>
        </w:rPr>
        <w:t xml:space="preserve"> (Accessed 19th July 2023).</w:t>
      </w:r>
    </w:p>
    <w:p w14:paraId="0A359E96" w14:textId="7D3EEDDB" w:rsidR="00637CA3" w:rsidRDefault="00637CA3" w:rsidP="005F22BA">
      <w:pPr>
        <w:rPr>
          <w:rFonts w:ascii="Arial" w:hAnsi="Arial" w:cs="Arial"/>
          <w:sz w:val="24"/>
          <w:szCs w:val="24"/>
        </w:rPr>
      </w:pPr>
      <w:r>
        <w:rPr>
          <w:rFonts w:ascii="Arial" w:hAnsi="Arial" w:cs="Arial"/>
          <w:sz w:val="24"/>
          <w:szCs w:val="24"/>
        </w:rPr>
        <w:t>S</w:t>
      </w:r>
      <w:r w:rsidRPr="00637CA3">
        <w:rPr>
          <w:rFonts w:ascii="Arial" w:hAnsi="Arial" w:cs="Arial"/>
          <w:sz w:val="24"/>
          <w:szCs w:val="24"/>
        </w:rPr>
        <w:t>eker, B. (2020)</w:t>
      </w:r>
      <w:r>
        <w:rPr>
          <w:rFonts w:ascii="Arial" w:hAnsi="Arial" w:cs="Arial"/>
          <w:sz w:val="24"/>
          <w:szCs w:val="24"/>
        </w:rPr>
        <w:t xml:space="preserve"> </w:t>
      </w:r>
      <w:r w:rsidRPr="00637CA3">
        <w:rPr>
          <w:rFonts w:ascii="Arial" w:hAnsi="Arial" w:cs="Arial"/>
          <w:i/>
          <w:iCs/>
          <w:sz w:val="24"/>
          <w:szCs w:val="24"/>
        </w:rPr>
        <w:t>Business-Level Strategy. [online] Medium</w:t>
      </w:r>
      <w:r w:rsidRPr="00637CA3">
        <w:rPr>
          <w:rFonts w:ascii="Arial" w:hAnsi="Arial" w:cs="Arial"/>
          <w:sz w:val="24"/>
          <w:szCs w:val="24"/>
        </w:rPr>
        <w:t xml:space="preserve">. Available at: </w:t>
      </w:r>
      <w:hyperlink r:id="rId78" w:history="1">
        <w:r w:rsidRPr="00224C94">
          <w:rPr>
            <w:rStyle w:val="Hyperlink"/>
            <w:rFonts w:ascii="Arial" w:hAnsi="Arial" w:cs="Arial"/>
            <w:sz w:val="24"/>
            <w:szCs w:val="24"/>
          </w:rPr>
          <w:t>https://baturseker.medium.com/business-level-strategy-7f065c5b904</w:t>
        </w:r>
      </w:hyperlink>
      <w:r>
        <w:rPr>
          <w:rFonts w:ascii="Arial" w:hAnsi="Arial" w:cs="Arial"/>
          <w:sz w:val="24"/>
          <w:szCs w:val="24"/>
        </w:rPr>
        <w:t xml:space="preserve"> (Accessed 6th July 2023).</w:t>
      </w:r>
    </w:p>
    <w:p w14:paraId="68222744" w14:textId="2B18E6A4" w:rsidR="00EC5CB5" w:rsidRDefault="00EC5CB5" w:rsidP="005F22BA">
      <w:pPr>
        <w:rPr>
          <w:rFonts w:ascii="Arial" w:hAnsi="Arial" w:cs="Arial"/>
          <w:sz w:val="24"/>
          <w:szCs w:val="24"/>
        </w:rPr>
      </w:pPr>
      <w:r w:rsidRPr="00EC5CB5">
        <w:rPr>
          <w:rFonts w:ascii="Arial" w:hAnsi="Arial" w:cs="Arial"/>
          <w:sz w:val="24"/>
          <w:szCs w:val="24"/>
        </w:rPr>
        <w:t>Singh, P., Rao, K.S.S., Xuan, L., Kee, D.M.H., Min, F.J., Xuan, T.Y., Ing, T.S., Malhotra, K. and Pandey, R. (2021)</w:t>
      </w:r>
      <w:r>
        <w:rPr>
          <w:rFonts w:ascii="Arial" w:hAnsi="Arial" w:cs="Arial"/>
          <w:sz w:val="24"/>
          <w:szCs w:val="24"/>
        </w:rPr>
        <w:t xml:space="preserve"> ‘</w:t>
      </w:r>
      <w:r w:rsidRPr="00EC5CB5">
        <w:rPr>
          <w:rFonts w:ascii="Arial" w:hAnsi="Arial" w:cs="Arial"/>
          <w:sz w:val="24"/>
          <w:szCs w:val="24"/>
        </w:rPr>
        <w:t>Key Determinants of International Retail Success: A Case of IKEA Retail</w:t>
      </w:r>
      <w:r>
        <w:rPr>
          <w:rFonts w:ascii="Arial" w:hAnsi="Arial" w:cs="Arial"/>
          <w:sz w:val="24"/>
          <w:szCs w:val="24"/>
        </w:rPr>
        <w:t>’,</w:t>
      </w:r>
      <w:r w:rsidRPr="00EC5CB5">
        <w:rPr>
          <w:rFonts w:ascii="Arial" w:hAnsi="Arial" w:cs="Arial"/>
          <w:sz w:val="24"/>
          <w:szCs w:val="24"/>
        </w:rPr>
        <w:t xml:space="preserve"> </w:t>
      </w:r>
      <w:r w:rsidRPr="00EC5CB5">
        <w:rPr>
          <w:rFonts w:ascii="Arial" w:hAnsi="Arial" w:cs="Arial"/>
          <w:i/>
          <w:iCs/>
          <w:sz w:val="24"/>
          <w:szCs w:val="24"/>
        </w:rPr>
        <w:t>International Journal of Tourism and Hospitality in Asia Pasific</w:t>
      </w:r>
      <w:r w:rsidRPr="00EC5CB5">
        <w:rPr>
          <w:rFonts w:ascii="Arial" w:hAnsi="Arial" w:cs="Arial"/>
          <w:sz w:val="24"/>
          <w:szCs w:val="24"/>
        </w:rPr>
        <w:t xml:space="preserve"> </w:t>
      </w:r>
      <w:r w:rsidRPr="00EC5CB5">
        <w:rPr>
          <w:rFonts w:ascii="Arial" w:hAnsi="Arial" w:cs="Arial"/>
          <w:i/>
          <w:iCs/>
          <w:sz w:val="24"/>
          <w:szCs w:val="24"/>
        </w:rPr>
        <w:t>(IJTHAP</w:t>
      </w:r>
      <w:r w:rsidRPr="00EC5CB5">
        <w:rPr>
          <w:rFonts w:ascii="Arial" w:hAnsi="Arial" w:cs="Arial"/>
          <w:sz w:val="24"/>
          <w:szCs w:val="24"/>
        </w:rPr>
        <w:t>), 4(1), pp.</w:t>
      </w:r>
      <w:r>
        <w:rPr>
          <w:rFonts w:ascii="Arial" w:hAnsi="Arial" w:cs="Arial"/>
          <w:sz w:val="24"/>
          <w:szCs w:val="24"/>
        </w:rPr>
        <w:t xml:space="preserve"> </w:t>
      </w:r>
      <w:r w:rsidRPr="00EC5CB5">
        <w:rPr>
          <w:rFonts w:ascii="Arial" w:hAnsi="Arial" w:cs="Arial"/>
          <w:sz w:val="24"/>
          <w:szCs w:val="24"/>
        </w:rPr>
        <w:t>18</w:t>
      </w:r>
      <w:r>
        <w:rPr>
          <w:rFonts w:ascii="Arial" w:hAnsi="Arial" w:cs="Arial"/>
          <w:sz w:val="24"/>
          <w:szCs w:val="24"/>
        </w:rPr>
        <w:t>-</w:t>
      </w:r>
      <w:r w:rsidRPr="00EC5CB5">
        <w:rPr>
          <w:rFonts w:ascii="Arial" w:hAnsi="Arial" w:cs="Arial"/>
          <w:sz w:val="24"/>
          <w:szCs w:val="24"/>
        </w:rPr>
        <w:t xml:space="preserve">33. Available at: </w:t>
      </w:r>
      <w:hyperlink r:id="rId79" w:history="1">
        <w:r w:rsidRPr="00001293">
          <w:rPr>
            <w:rStyle w:val="Hyperlink"/>
            <w:rFonts w:ascii="Arial" w:hAnsi="Arial" w:cs="Arial"/>
            <w:sz w:val="24"/>
            <w:szCs w:val="24"/>
          </w:rPr>
          <w:t>http://ejournal.aibpmjournals.com/index.php/IJTHAP/article/view/1018/958</w:t>
        </w:r>
      </w:hyperlink>
      <w:r>
        <w:rPr>
          <w:rFonts w:ascii="Arial" w:hAnsi="Arial" w:cs="Arial"/>
          <w:sz w:val="24"/>
          <w:szCs w:val="24"/>
        </w:rPr>
        <w:t xml:space="preserve"> (Accessed 23rd June 2023).</w:t>
      </w:r>
    </w:p>
    <w:p w14:paraId="2A30C758" w14:textId="072843B7" w:rsidR="00B70B83" w:rsidRDefault="00B70B83" w:rsidP="005F22BA">
      <w:pPr>
        <w:rPr>
          <w:rFonts w:ascii="Arial" w:hAnsi="Arial" w:cs="Arial"/>
          <w:sz w:val="24"/>
          <w:szCs w:val="24"/>
        </w:rPr>
      </w:pPr>
      <w:r w:rsidRPr="00B70B83">
        <w:rPr>
          <w:rFonts w:ascii="Arial" w:hAnsi="Arial" w:cs="Arial"/>
          <w:sz w:val="24"/>
          <w:szCs w:val="24"/>
        </w:rPr>
        <w:t>Statista (2022</w:t>
      </w:r>
      <w:r>
        <w:rPr>
          <w:rFonts w:ascii="Arial" w:hAnsi="Arial" w:cs="Arial"/>
          <w:sz w:val="24"/>
          <w:szCs w:val="24"/>
        </w:rPr>
        <w:t>a</w:t>
      </w:r>
      <w:r w:rsidRPr="00B70B83">
        <w:rPr>
          <w:rFonts w:ascii="Arial" w:hAnsi="Arial" w:cs="Arial"/>
          <w:sz w:val="24"/>
          <w:szCs w:val="24"/>
        </w:rPr>
        <w:t xml:space="preserve">). </w:t>
      </w:r>
      <w:r w:rsidRPr="00B70B83">
        <w:rPr>
          <w:rFonts w:ascii="Arial" w:hAnsi="Arial" w:cs="Arial"/>
          <w:i/>
          <w:iCs/>
          <w:sz w:val="24"/>
          <w:szCs w:val="24"/>
        </w:rPr>
        <w:t>Annual revenue of the IKEA Group worldwide from 2001 to 2022</w:t>
      </w:r>
      <w:r w:rsidRPr="00B70B83">
        <w:rPr>
          <w:rFonts w:ascii="Arial" w:hAnsi="Arial" w:cs="Arial"/>
          <w:sz w:val="24"/>
          <w:szCs w:val="24"/>
        </w:rPr>
        <w:t xml:space="preserve">. [online] Statista. Available at: </w:t>
      </w:r>
      <w:hyperlink r:id="rId80" w:history="1">
        <w:r w:rsidRPr="00F1580D">
          <w:rPr>
            <w:rStyle w:val="Hyperlink"/>
            <w:rFonts w:ascii="Arial" w:hAnsi="Arial" w:cs="Arial"/>
            <w:sz w:val="24"/>
            <w:szCs w:val="24"/>
          </w:rPr>
          <w:t>https://www.statista.com/statistics/264433/annual-sales-of-ikea-worldwide/</w:t>
        </w:r>
      </w:hyperlink>
      <w:r>
        <w:rPr>
          <w:rFonts w:ascii="Arial" w:hAnsi="Arial" w:cs="Arial"/>
          <w:sz w:val="24"/>
          <w:szCs w:val="24"/>
        </w:rPr>
        <w:t xml:space="preserve"> (Accessed 20th July 2023).</w:t>
      </w:r>
    </w:p>
    <w:p w14:paraId="6541A2E7" w14:textId="3BF514A6" w:rsidR="00900A8C" w:rsidRDefault="00900A8C" w:rsidP="005F22BA">
      <w:pPr>
        <w:rPr>
          <w:rFonts w:ascii="Arial" w:hAnsi="Arial" w:cs="Arial"/>
          <w:sz w:val="24"/>
          <w:szCs w:val="24"/>
        </w:rPr>
      </w:pPr>
      <w:r w:rsidRPr="00900A8C">
        <w:rPr>
          <w:rFonts w:ascii="Arial" w:hAnsi="Arial" w:cs="Arial"/>
          <w:sz w:val="24"/>
          <w:szCs w:val="24"/>
        </w:rPr>
        <w:t>Statista (2022</w:t>
      </w:r>
      <w:r w:rsidR="00CA31FA">
        <w:rPr>
          <w:rFonts w:ascii="Arial" w:hAnsi="Arial" w:cs="Arial"/>
          <w:sz w:val="24"/>
          <w:szCs w:val="24"/>
        </w:rPr>
        <w:t>b</w:t>
      </w:r>
      <w:r w:rsidRPr="00900A8C">
        <w:rPr>
          <w:rFonts w:ascii="Arial" w:hAnsi="Arial" w:cs="Arial"/>
          <w:sz w:val="24"/>
          <w:szCs w:val="24"/>
        </w:rPr>
        <w:t>)</w:t>
      </w:r>
      <w:r w:rsidR="00714626">
        <w:rPr>
          <w:rFonts w:ascii="Arial" w:hAnsi="Arial" w:cs="Arial"/>
          <w:sz w:val="24"/>
          <w:szCs w:val="24"/>
        </w:rPr>
        <w:t xml:space="preserve"> </w:t>
      </w:r>
      <w:r w:rsidR="00714626" w:rsidRPr="00714626">
        <w:rPr>
          <w:rFonts w:ascii="Arial" w:hAnsi="Arial" w:cs="Arial"/>
          <w:i/>
          <w:iCs/>
          <w:sz w:val="24"/>
          <w:szCs w:val="24"/>
        </w:rPr>
        <w:t>IKEA – Statistics &amp; Facts</w:t>
      </w:r>
      <w:r w:rsidRPr="00900A8C">
        <w:rPr>
          <w:rFonts w:ascii="Arial" w:hAnsi="Arial" w:cs="Arial"/>
          <w:sz w:val="24"/>
          <w:szCs w:val="24"/>
        </w:rPr>
        <w:t>. [online] Statista. Available at:</w:t>
      </w:r>
      <w:r>
        <w:rPr>
          <w:rFonts w:ascii="Arial" w:hAnsi="Arial" w:cs="Arial"/>
          <w:sz w:val="24"/>
          <w:szCs w:val="24"/>
        </w:rPr>
        <w:t xml:space="preserve"> </w:t>
      </w:r>
      <w:hyperlink r:id="rId81" w:anchor="topicOverview" w:history="1">
        <w:r w:rsidRPr="00796EB0">
          <w:rPr>
            <w:rStyle w:val="Hyperlink"/>
            <w:rFonts w:ascii="Arial" w:hAnsi="Arial" w:cs="Arial"/>
            <w:sz w:val="24"/>
            <w:szCs w:val="24"/>
          </w:rPr>
          <w:t>https://www.statista.com/topics/1961/ikea/#topicOverview</w:t>
        </w:r>
      </w:hyperlink>
      <w:r>
        <w:rPr>
          <w:rFonts w:ascii="Arial" w:hAnsi="Arial" w:cs="Arial"/>
          <w:sz w:val="24"/>
          <w:szCs w:val="24"/>
        </w:rPr>
        <w:t xml:space="preserve"> (Accessed).</w:t>
      </w:r>
    </w:p>
    <w:p w14:paraId="32C0B02C" w14:textId="02A0C05F" w:rsidR="008D2896" w:rsidRDefault="008D2896" w:rsidP="005F22BA">
      <w:pPr>
        <w:rPr>
          <w:rFonts w:ascii="Arial" w:hAnsi="Arial" w:cs="Arial"/>
          <w:sz w:val="24"/>
          <w:szCs w:val="24"/>
        </w:rPr>
      </w:pPr>
      <w:r w:rsidRPr="008D2896">
        <w:rPr>
          <w:rFonts w:ascii="Arial" w:hAnsi="Arial" w:cs="Arial"/>
          <w:sz w:val="24"/>
          <w:szCs w:val="24"/>
        </w:rPr>
        <w:lastRenderedPageBreak/>
        <w:t>Surbhi</w:t>
      </w:r>
      <w:r>
        <w:rPr>
          <w:rFonts w:ascii="Arial" w:hAnsi="Arial" w:cs="Arial"/>
          <w:sz w:val="24"/>
          <w:szCs w:val="24"/>
        </w:rPr>
        <w:t>,</w:t>
      </w:r>
      <w:r w:rsidRPr="008D2896">
        <w:rPr>
          <w:rFonts w:ascii="Arial" w:hAnsi="Arial" w:cs="Arial"/>
          <w:sz w:val="24"/>
          <w:szCs w:val="24"/>
        </w:rPr>
        <w:t xml:space="preserve"> S</w:t>
      </w:r>
      <w:r>
        <w:rPr>
          <w:rFonts w:ascii="Arial" w:hAnsi="Arial" w:cs="Arial"/>
          <w:sz w:val="24"/>
          <w:szCs w:val="24"/>
        </w:rPr>
        <w:t>.</w:t>
      </w:r>
      <w:r w:rsidRPr="008D2896">
        <w:rPr>
          <w:rFonts w:ascii="Arial" w:hAnsi="Arial" w:cs="Arial"/>
          <w:sz w:val="24"/>
          <w:szCs w:val="24"/>
        </w:rPr>
        <w:t xml:space="preserve"> (2020)</w:t>
      </w:r>
      <w:r>
        <w:rPr>
          <w:rFonts w:ascii="Arial" w:hAnsi="Arial" w:cs="Arial"/>
          <w:sz w:val="24"/>
          <w:szCs w:val="24"/>
        </w:rPr>
        <w:t xml:space="preserve"> </w:t>
      </w:r>
      <w:r w:rsidRPr="008D2896">
        <w:rPr>
          <w:rFonts w:ascii="Arial" w:hAnsi="Arial" w:cs="Arial"/>
          <w:i/>
          <w:iCs/>
          <w:sz w:val="24"/>
          <w:szCs w:val="24"/>
        </w:rPr>
        <w:t>Difference Between Micro and Macro Environment</w:t>
      </w:r>
      <w:r>
        <w:rPr>
          <w:rFonts w:ascii="Arial" w:hAnsi="Arial" w:cs="Arial"/>
          <w:sz w:val="24"/>
          <w:szCs w:val="24"/>
        </w:rPr>
        <w:t>.</w:t>
      </w:r>
      <w:r w:rsidRPr="008D2896">
        <w:rPr>
          <w:rFonts w:ascii="Arial" w:hAnsi="Arial" w:cs="Arial"/>
          <w:sz w:val="24"/>
          <w:szCs w:val="24"/>
        </w:rPr>
        <w:t xml:space="preserve"> [online] Key Differences. Available at: </w:t>
      </w:r>
      <w:hyperlink r:id="rId82" w:history="1">
        <w:r w:rsidRPr="00F1580D">
          <w:rPr>
            <w:rStyle w:val="Hyperlink"/>
            <w:rFonts w:ascii="Arial" w:hAnsi="Arial" w:cs="Arial"/>
            <w:sz w:val="24"/>
            <w:szCs w:val="24"/>
          </w:rPr>
          <w:t>https://keydifferences.com/difference-between-micro-internal-and-macro-external-environment.html</w:t>
        </w:r>
      </w:hyperlink>
      <w:r>
        <w:rPr>
          <w:rFonts w:ascii="Arial" w:hAnsi="Arial" w:cs="Arial"/>
          <w:sz w:val="24"/>
          <w:szCs w:val="24"/>
        </w:rPr>
        <w:t xml:space="preserve"> (Accessed 20th July 2023).</w:t>
      </w:r>
    </w:p>
    <w:p w14:paraId="58DFA68D" w14:textId="7A32119B" w:rsidR="003176C2" w:rsidRDefault="003176C2" w:rsidP="005F22BA">
      <w:pPr>
        <w:rPr>
          <w:rFonts w:ascii="Arial" w:hAnsi="Arial" w:cs="Arial"/>
          <w:sz w:val="24"/>
          <w:szCs w:val="24"/>
        </w:rPr>
      </w:pPr>
      <w:r w:rsidRPr="003176C2">
        <w:rPr>
          <w:rFonts w:ascii="Arial" w:hAnsi="Arial" w:cs="Arial"/>
          <w:sz w:val="24"/>
          <w:szCs w:val="24"/>
        </w:rPr>
        <w:t>Thacker, H. (2019)</w:t>
      </w:r>
      <w:r>
        <w:rPr>
          <w:rFonts w:ascii="Arial" w:hAnsi="Arial" w:cs="Arial"/>
          <w:sz w:val="24"/>
          <w:szCs w:val="24"/>
        </w:rPr>
        <w:t xml:space="preserve"> </w:t>
      </w:r>
      <w:r w:rsidRPr="003176C2">
        <w:rPr>
          <w:rFonts w:ascii="Arial" w:hAnsi="Arial" w:cs="Arial"/>
          <w:i/>
          <w:iCs/>
          <w:sz w:val="24"/>
          <w:szCs w:val="24"/>
        </w:rPr>
        <w:t>Understanding the Four Levels of CSR - The CSR Journal</w:t>
      </w:r>
      <w:r w:rsidRPr="003176C2">
        <w:rPr>
          <w:rFonts w:ascii="Arial" w:hAnsi="Arial" w:cs="Arial"/>
          <w:sz w:val="24"/>
          <w:szCs w:val="24"/>
        </w:rPr>
        <w:t xml:space="preserve">. [online] The CSR Journal. Available at: </w:t>
      </w:r>
      <w:hyperlink r:id="rId83" w:history="1">
        <w:r w:rsidRPr="006D1DD0">
          <w:rPr>
            <w:rStyle w:val="Hyperlink"/>
            <w:rFonts w:ascii="Arial" w:hAnsi="Arial" w:cs="Arial"/>
            <w:sz w:val="24"/>
            <w:szCs w:val="24"/>
          </w:rPr>
          <w:t>https://thecsrjournal.in/understanding-the-four-levels-of-csr/</w:t>
        </w:r>
      </w:hyperlink>
      <w:r>
        <w:rPr>
          <w:rFonts w:ascii="Arial" w:hAnsi="Arial" w:cs="Arial"/>
          <w:sz w:val="24"/>
          <w:szCs w:val="24"/>
        </w:rPr>
        <w:t xml:space="preserve"> (Accessed 19th July 2023).</w:t>
      </w:r>
    </w:p>
    <w:p w14:paraId="6246DD7D" w14:textId="1E0DEF33" w:rsidR="00982DD7" w:rsidRDefault="00982DD7" w:rsidP="005F22BA">
      <w:pPr>
        <w:rPr>
          <w:rFonts w:ascii="Arial" w:hAnsi="Arial" w:cs="Arial"/>
          <w:sz w:val="24"/>
          <w:szCs w:val="24"/>
        </w:rPr>
      </w:pPr>
      <w:r w:rsidRPr="00982DD7">
        <w:rPr>
          <w:rFonts w:ascii="Arial" w:hAnsi="Arial" w:cs="Arial"/>
          <w:sz w:val="24"/>
          <w:szCs w:val="24"/>
        </w:rPr>
        <w:t>Thomasnet</w:t>
      </w:r>
      <w:r>
        <w:rPr>
          <w:rFonts w:ascii="Arial" w:hAnsi="Arial" w:cs="Arial"/>
          <w:sz w:val="24"/>
          <w:szCs w:val="24"/>
        </w:rPr>
        <w:t xml:space="preserve"> </w:t>
      </w:r>
      <w:r w:rsidRPr="00982DD7">
        <w:rPr>
          <w:rFonts w:ascii="Arial" w:hAnsi="Arial" w:cs="Arial"/>
          <w:sz w:val="24"/>
          <w:szCs w:val="24"/>
        </w:rPr>
        <w:t>(20</w:t>
      </w:r>
      <w:r>
        <w:rPr>
          <w:rFonts w:ascii="Arial" w:hAnsi="Arial" w:cs="Arial"/>
          <w:sz w:val="24"/>
          <w:szCs w:val="24"/>
        </w:rPr>
        <w:t>21</w:t>
      </w:r>
      <w:r w:rsidRPr="00982DD7">
        <w:rPr>
          <w:rFonts w:ascii="Arial" w:hAnsi="Arial" w:cs="Arial"/>
          <w:sz w:val="24"/>
          <w:szCs w:val="24"/>
        </w:rPr>
        <w:t>)</w:t>
      </w:r>
      <w:r>
        <w:rPr>
          <w:rFonts w:ascii="Arial" w:hAnsi="Arial" w:cs="Arial"/>
          <w:sz w:val="24"/>
          <w:szCs w:val="24"/>
        </w:rPr>
        <w:t xml:space="preserve"> </w:t>
      </w:r>
      <w:r w:rsidRPr="00982DD7">
        <w:rPr>
          <w:rFonts w:ascii="Arial" w:hAnsi="Arial" w:cs="Arial"/>
          <w:i/>
          <w:iCs/>
          <w:sz w:val="24"/>
          <w:szCs w:val="24"/>
        </w:rPr>
        <w:t>Staying Ethical with the Pyramid of Corporate Social Responsibility</w:t>
      </w:r>
      <w:r w:rsidRPr="00982DD7">
        <w:rPr>
          <w:rFonts w:ascii="Arial" w:hAnsi="Arial" w:cs="Arial"/>
          <w:sz w:val="24"/>
          <w:szCs w:val="24"/>
        </w:rPr>
        <w:t>. [online]</w:t>
      </w:r>
      <w:r>
        <w:rPr>
          <w:rFonts w:ascii="Arial" w:hAnsi="Arial" w:cs="Arial"/>
          <w:sz w:val="24"/>
          <w:szCs w:val="24"/>
        </w:rPr>
        <w:t xml:space="preserve"> </w:t>
      </w:r>
      <w:r w:rsidRPr="00982DD7">
        <w:rPr>
          <w:rFonts w:ascii="Arial" w:hAnsi="Arial" w:cs="Arial"/>
          <w:sz w:val="24"/>
          <w:szCs w:val="24"/>
        </w:rPr>
        <w:t xml:space="preserve">Thomasnet.com. Available at: </w:t>
      </w:r>
      <w:hyperlink r:id="rId84" w:history="1">
        <w:r w:rsidRPr="006D1DD0">
          <w:rPr>
            <w:rStyle w:val="Hyperlink"/>
            <w:rFonts w:ascii="Arial" w:hAnsi="Arial" w:cs="Arial"/>
            <w:sz w:val="24"/>
            <w:szCs w:val="24"/>
          </w:rPr>
          <w:t>https://www.thomasnet.com/insights/pyramid-of-corporate-social-responsibility/</w:t>
        </w:r>
      </w:hyperlink>
      <w:r>
        <w:rPr>
          <w:rFonts w:ascii="Arial" w:hAnsi="Arial" w:cs="Arial"/>
          <w:sz w:val="24"/>
          <w:szCs w:val="24"/>
        </w:rPr>
        <w:t xml:space="preserve"> (Accessed 19th July 2023).</w:t>
      </w:r>
    </w:p>
    <w:p w14:paraId="4790DD11" w14:textId="5D585D74" w:rsidR="00A2613D" w:rsidRDefault="00A2613D" w:rsidP="005F22BA">
      <w:pPr>
        <w:rPr>
          <w:rFonts w:ascii="Arial" w:hAnsi="Arial" w:cs="Arial"/>
          <w:sz w:val="24"/>
          <w:szCs w:val="24"/>
        </w:rPr>
      </w:pPr>
      <w:r w:rsidRPr="00A2613D">
        <w:rPr>
          <w:rFonts w:ascii="Arial" w:hAnsi="Arial" w:cs="Arial"/>
          <w:sz w:val="24"/>
          <w:szCs w:val="24"/>
        </w:rPr>
        <w:t>Twin, A. (2023)</w:t>
      </w:r>
      <w:r>
        <w:rPr>
          <w:rFonts w:ascii="Arial" w:hAnsi="Arial" w:cs="Arial"/>
          <w:sz w:val="24"/>
          <w:szCs w:val="24"/>
        </w:rPr>
        <w:t xml:space="preserve"> </w:t>
      </w:r>
      <w:r w:rsidRPr="00A2613D">
        <w:rPr>
          <w:rFonts w:ascii="Arial" w:hAnsi="Arial" w:cs="Arial"/>
          <w:i/>
          <w:iCs/>
          <w:sz w:val="24"/>
          <w:szCs w:val="24"/>
        </w:rPr>
        <w:t>Competitive Advantage Definition with Types and Examples</w:t>
      </w:r>
      <w:r w:rsidRPr="00A2613D">
        <w:rPr>
          <w:rFonts w:ascii="Arial" w:hAnsi="Arial" w:cs="Arial"/>
          <w:sz w:val="24"/>
          <w:szCs w:val="24"/>
        </w:rPr>
        <w:t>. [online] Investopedia. Available at:</w:t>
      </w:r>
      <w:r>
        <w:rPr>
          <w:rFonts w:ascii="Arial" w:hAnsi="Arial" w:cs="Arial"/>
          <w:sz w:val="24"/>
          <w:szCs w:val="24"/>
        </w:rPr>
        <w:t xml:space="preserve"> </w:t>
      </w:r>
      <w:hyperlink r:id="rId85" w:history="1">
        <w:r w:rsidRPr="00224C94">
          <w:rPr>
            <w:rStyle w:val="Hyperlink"/>
            <w:rFonts w:ascii="Arial" w:hAnsi="Arial" w:cs="Arial"/>
            <w:sz w:val="24"/>
            <w:szCs w:val="24"/>
          </w:rPr>
          <w:t>https://www.investopedia.com/terms/c/competitive_advantage.asp</w:t>
        </w:r>
      </w:hyperlink>
      <w:r w:rsidRPr="00A2613D">
        <w:rPr>
          <w:rFonts w:ascii="Arial" w:hAnsi="Arial" w:cs="Arial"/>
          <w:sz w:val="24"/>
          <w:szCs w:val="24"/>
        </w:rPr>
        <w:t>.</w:t>
      </w:r>
      <w:r>
        <w:rPr>
          <w:rFonts w:ascii="Arial" w:hAnsi="Arial" w:cs="Arial"/>
          <w:sz w:val="24"/>
          <w:szCs w:val="24"/>
        </w:rPr>
        <w:t xml:space="preserve"> (Accessed 7 July 2023).</w:t>
      </w:r>
    </w:p>
    <w:p w14:paraId="0A244D4F" w14:textId="0DE78F45" w:rsidR="009D5226" w:rsidRDefault="009D5226" w:rsidP="005F22BA">
      <w:pPr>
        <w:rPr>
          <w:rFonts w:ascii="Arial" w:hAnsi="Arial" w:cs="Arial"/>
          <w:sz w:val="24"/>
          <w:szCs w:val="24"/>
        </w:rPr>
      </w:pPr>
      <w:r w:rsidRPr="009D5226">
        <w:rPr>
          <w:rFonts w:ascii="Arial" w:hAnsi="Arial" w:cs="Arial"/>
          <w:sz w:val="24"/>
          <w:szCs w:val="24"/>
        </w:rPr>
        <w:t>WallStreetMojo (2022)</w:t>
      </w:r>
      <w:r>
        <w:rPr>
          <w:rFonts w:ascii="Arial" w:hAnsi="Arial" w:cs="Arial"/>
          <w:sz w:val="24"/>
          <w:szCs w:val="24"/>
        </w:rPr>
        <w:t xml:space="preserve"> </w:t>
      </w:r>
      <w:r w:rsidRPr="009D5226">
        <w:rPr>
          <w:rFonts w:ascii="Arial" w:hAnsi="Arial" w:cs="Arial"/>
          <w:i/>
          <w:iCs/>
          <w:sz w:val="24"/>
          <w:szCs w:val="24"/>
        </w:rPr>
        <w:t>PESTLE Analysis</w:t>
      </w:r>
      <w:r w:rsidRPr="009D5226">
        <w:rPr>
          <w:rFonts w:ascii="Arial" w:hAnsi="Arial" w:cs="Arial"/>
          <w:sz w:val="24"/>
          <w:szCs w:val="24"/>
        </w:rPr>
        <w:t xml:space="preserve">. [online] WallStreetMojo. Available at: </w:t>
      </w:r>
      <w:hyperlink r:id="rId86" w:history="1">
        <w:r w:rsidRPr="00224C94">
          <w:rPr>
            <w:rStyle w:val="Hyperlink"/>
            <w:rFonts w:ascii="Arial" w:hAnsi="Arial" w:cs="Arial"/>
            <w:sz w:val="24"/>
            <w:szCs w:val="24"/>
          </w:rPr>
          <w:t>https://www.wallstreetmojo.com/pestle-analysis/</w:t>
        </w:r>
      </w:hyperlink>
      <w:r>
        <w:rPr>
          <w:rFonts w:ascii="Arial" w:hAnsi="Arial" w:cs="Arial"/>
          <w:sz w:val="24"/>
          <w:szCs w:val="24"/>
        </w:rPr>
        <w:t xml:space="preserve"> (Accessed 7th July 2023).</w:t>
      </w:r>
    </w:p>
    <w:p w14:paraId="23B9E502" w14:textId="7F98C3CC" w:rsidR="003119C1" w:rsidRDefault="003119C1" w:rsidP="005F22BA">
      <w:pPr>
        <w:rPr>
          <w:rFonts w:ascii="Arial" w:hAnsi="Arial" w:cs="Arial"/>
          <w:sz w:val="24"/>
          <w:szCs w:val="24"/>
        </w:rPr>
      </w:pPr>
      <w:r w:rsidRPr="003119C1">
        <w:rPr>
          <w:rFonts w:ascii="Arial" w:hAnsi="Arial" w:cs="Arial"/>
          <w:sz w:val="24"/>
          <w:szCs w:val="24"/>
        </w:rPr>
        <w:t>Wilson, M</w:t>
      </w:r>
      <w:r>
        <w:rPr>
          <w:rFonts w:ascii="Arial" w:hAnsi="Arial" w:cs="Arial"/>
          <w:sz w:val="24"/>
          <w:szCs w:val="24"/>
        </w:rPr>
        <w:t xml:space="preserve">. </w:t>
      </w:r>
      <w:r w:rsidRPr="003119C1">
        <w:rPr>
          <w:rFonts w:ascii="Arial" w:hAnsi="Arial" w:cs="Arial"/>
          <w:sz w:val="24"/>
          <w:szCs w:val="24"/>
        </w:rPr>
        <w:t>(2020)</w:t>
      </w:r>
      <w:r>
        <w:rPr>
          <w:rFonts w:ascii="Arial" w:hAnsi="Arial" w:cs="Arial"/>
          <w:sz w:val="24"/>
          <w:szCs w:val="24"/>
        </w:rPr>
        <w:t xml:space="preserve"> </w:t>
      </w:r>
      <w:r w:rsidRPr="003119C1">
        <w:rPr>
          <w:rFonts w:ascii="Arial" w:hAnsi="Arial" w:cs="Arial"/>
          <w:i/>
          <w:iCs/>
          <w:sz w:val="24"/>
          <w:szCs w:val="24"/>
        </w:rPr>
        <w:t>Ikea’s e-commerce was already pretty bad. During COVID-19, it absolutely fell apart</w:t>
      </w:r>
      <w:r w:rsidRPr="003119C1">
        <w:rPr>
          <w:rFonts w:ascii="Arial" w:hAnsi="Arial" w:cs="Arial"/>
          <w:sz w:val="24"/>
          <w:szCs w:val="24"/>
        </w:rPr>
        <w:t xml:space="preserve">. [online] Fast Company. Available at: </w:t>
      </w:r>
      <w:hyperlink r:id="rId87" w:history="1">
        <w:r w:rsidRPr="00796EB0">
          <w:rPr>
            <w:rStyle w:val="Hyperlink"/>
            <w:rFonts w:ascii="Arial" w:hAnsi="Arial" w:cs="Arial"/>
            <w:sz w:val="24"/>
            <w:szCs w:val="24"/>
          </w:rPr>
          <w:t>https://www.fastcompany.com/90547486/ikeas-e-commerce-was-already-pretty-bad-during-covid-19-it-absolutely-fell-apart</w:t>
        </w:r>
      </w:hyperlink>
      <w:r>
        <w:rPr>
          <w:rFonts w:ascii="Arial" w:hAnsi="Arial" w:cs="Arial"/>
          <w:sz w:val="24"/>
          <w:szCs w:val="24"/>
        </w:rPr>
        <w:t xml:space="preserve"> (Accessed)</w:t>
      </w:r>
    </w:p>
    <w:p w14:paraId="233A8670" w14:textId="3243BF47" w:rsidR="00CB5172" w:rsidRDefault="00CB5172" w:rsidP="005F22BA">
      <w:pPr>
        <w:rPr>
          <w:rFonts w:ascii="Arial" w:hAnsi="Arial" w:cs="Arial"/>
          <w:sz w:val="24"/>
          <w:szCs w:val="24"/>
        </w:rPr>
      </w:pPr>
      <w:r w:rsidRPr="00CB5172">
        <w:rPr>
          <w:rFonts w:ascii="Arial" w:hAnsi="Arial" w:cs="Arial"/>
          <w:sz w:val="24"/>
          <w:szCs w:val="24"/>
        </w:rPr>
        <w:t>Wright, T. (2022)</w:t>
      </w:r>
      <w:r>
        <w:rPr>
          <w:rFonts w:ascii="Arial" w:hAnsi="Arial" w:cs="Arial"/>
          <w:sz w:val="24"/>
          <w:szCs w:val="24"/>
        </w:rPr>
        <w:t xml:space="preserve"> </w:t>
      </w:r>
      <w:r w:rsidRPr="00CB5172">
        <w:rPr>
          <w:rFonts w:ascii="Arial" w:hAnsi="Arial" w:cs="Arial"/>
          <w:i/>
          <w:iCs/>
          <w:sz w:val="24"/>
          <w:szCs w:val="24"/>
        </w:rPr>
        <w:t>How to Create a Winning Business Level Strategy</w:t>
      </w:r>
      <w:r w:rsidRPr="00CB5172">
        <w:rPr>
          <w:rFonts w:ascii="Arial" w:hAnsi="Arial" w:cs="Arial"/>
          <w:sz w:val="24"/>
          <w:szCs w:val="24"/>
        </w:rPr>
        <w:t xml:space="preserve">. [online] www.cascade.app. Available at: </w:t>
      </w:r>
      <w:hyperlink r:id="rId88" w:history="1">
        <w:r w:rsidRPr="00224C94">
          <w:rPr>
            <w:rStyle w:val="Hyperlink"/>
            <w:rFonts w:ascii="Arial" w:hAnsi="Arial" w:cs="Arial"/>
            <w:sz w:val="24"/>
            <w:szCs w:val="24"/>
          </w:rPr>
          <w:t>https://www.cascade.app/blog/business-level-strategy</w:t>
        </w:r>
      </w:hyperlink>
      <w:r>
        <w:rPr>
          <w:rFonts w:ascii="Arial" w:hAnsi="Arial" w:cs="Arial"/>
          <w:sz w:val="24"/>
          <w:szCs w:val="24"/>
        </w:rPr>
        <w:t xml:space="preserve"> (Accessed 6th July 2023).</w:t>
      </w:r>
    </w:p>
    <w:p w14:paraId="028D38F4" w14:textId="38354599" w:rsidR="00CD0B47" w:rsidRDefault="00CD0B47" w:rsidP="005F22BA">
      <w:pPr>
        <w:rPr>
          <w:rFonts w:ascii="Arial" w:hAnsi="Arial" w:cs="Arial"/>
          <w:sz w:val="24"/>
          <w:szCs w:val="24"/>
        </w:rPr>
      </w:pPr>
      <w:r w:rsidRPr="00CD0B47">
        <w:rPr>
          <w:rFonts w:ascii="Arial" w:hAnsi="Arial" w:cs="Arial"/>
          <w:sz w:val="24"/>
          <w:szCs w:val="24"/>
        </w:rPr>
        <w:t>Young, A. (2022)</w:t>
      </w:r>
      <w:r>
        <w:rPr>
          <w:rFonts w:ascii="Arial" w:hAnsi="Arial" w:cs="Arial"/>
          <w:sz w:val="24"/>
          <w:szCs w:val="24"/>
        </w:rPr>
        <w:t xml:space="preserve"> </w:t>
      </w:r>
      <w:r w:rsidRPr="00CD0B47">
        <w:rPr>
          <w:rFonts w:ascii="Arial" w:hAnsi="Arial" w:cs="Arial"/>
          <w:i/>
          <w:iCs/>
          <w:sz w:val="24"/>
          <w:szCs w:val="24"/>
        </w:rPr>
        <w:t>Nine in ten consumers will buy second-hand to help environment</w:t>
      </w:r>
      <w:r w:rsidRPr="00CD0B47">
        <w:rPr>
          <w:rFonts w:ascii="Arial" w:hAnsi="Arial" w:cs="Arial"/>
          <w:sz w:val="24"/>
          <w:szCs w:val="24"/>
        </w:rPr>
        <w:t xml:space="preserve">. [online] Express.co.uk. Available at: </w:t>
      </w:r>
      <w:hyperlink r:id="rId89" w:history="1">
        <w:r w:rsidRPr="00224C94">
          <w:rPr>
            <w:rStyle w:val="Hyperlink"/>
            <w:rFonts w:ascii="Arial" w:hAnsi="Arial" w:cs="Arial"/>
            <w:sz w:val="24"/>
            <w:szCs w:val="24"/>
          </w:rPr>
          <w:t>https://www.express.co.uk/life-style/life/1615051/shopping-second-hand-environment-concerns</w:t>
        </w:r>
      </w:hyperlink>
      <w:r>
        <w:rPr>
          <w:rFonts w:ascii="Arial" w:hAnsi="Arial" w:cs="Arial"/>
          <w:sz w:val="24"/>
          <w:szCs w:val="24"/>
        </w:rPr>
        <w:t xml:space="preserve"> (Accessed 08 July 2023).</w:t>
      </w:r>
    </w:p>
    <w:p w14:paraId="06AA6754" w14:textId="77777777" w:rsidR="003F69B0" w:rsidRDefault="003F69B0" w:rsidP="005F22BA">
      <w:pPr>
        <w:rPr>
          <w:rFonts w:ascii="Arial" w:hAnsi="Arial" w:cs="Arial"/>
          <w:sz w:val="24"/>
          <w:szCs w:val="24"/>
        </w:rPr>
      </w:pPr>
    </w:p>
    <w:p w14:paraId="7133CCF3" w14:textId="77777777" w:rsidR="006D7D3E" w:rsidRDefault="006D7D3E"/>
    <w:sectPr w:rsidR="006D7D3E" w:rsidSect="00C51988">
      <w:footerReference w:type="default" r:id="rId9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7F1DE" w14:textId="77777777" w:rsidR="0064268D" w:rsidRDefault="0064268D" w:rsidP="00C51988">
      <w:pPr>
        <w:spacing w:after="0" w:line="240" w:lineRule="auto"/>
      </w:pPr>
      <w:r>
        <w:separator/>
      </w:r>
    </w:p>
  </w:endnote>
  <w:endnote w:type="continuationSeparator" w:id="0">
    <w:p w14:paraId="1F3F1CF8" w14:textId="77777777" w:rsidR="0064268D" w:rsidRDefault="0064268D" w:rsidP="00C51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1249341"/>
      <w:docPartObj>
        <w:docPartGallery w:val="Page Numbers (Bottom of Page)"/>
        <w:docPartUnique/>
      </w:docPartObj>
    </w:sdtPr>
    <w:sdtEndPr>
      <w:rPr>
        <w:color w:val="7F7F7F" w:themeColor="background1" w:themeShade="7F"/>
        <w:spacing w:val="60"/>
      </w:rPr>
    </w:sdtEndPr>
    <w:sdtContent>
      <w:p w14:paraId="0ED29CCD" w14:textId="36586D30" w:rsidR="00C51988" w:rsidRDefault="00C519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111A92" w14:textId="77777777" w:rsidR="00C51988" w:rsidRDefault="00C51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E88AA" w14:textId="77777777" w:rsidR="0064268D" w:rsidRDefault="0064268D" w:rsidP="00C51988">
      <w:pPr>
        <w:spacing w:after="0" w:line="240" w:lineRule="auto"/>
      </w:pPr>
      <w:r>
        <w:separator/>
      </w:r>
    </w:p>
  </w:footnote>
  <w:footnote w:type="continuationSeparator" w:id="0">
    <w:p w14:paraId="0678AA10" w14:textId="77777777" w:rsidR="0064268D" w:rsidRDefault="0064268D" w:rsidP="00C51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02BD5"/>
    <w:multiLevelType w:val="hybridMultilevel"/>
    <w:tmpl w:val="A76C61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E3F178E"/>
    <w:multiLevelType w:val="hybridMultilevel"/>
    <w:tmpl w:val="CFC8AE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76920342">
    <w:abstractNumId w:val="1"/>
  </w:num>
  <w:num w:numId="2" w16cid:durableId="855922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568"/>
    <w:rsid w:val="00000D0C"/>
    <w:rsid w:val="00002402"/>
    <w:rsid w:val="00006AB5"/>
    <w:rsid w:val="00010B51"/>
    <w:rsid w:val="00013067"/>
    <w:rsid w:val="000136A2"/>
    <w:rsid w:val="0001599F"/>
    <w:rsid w:val="000177A2"/>
    <w:rsid w:val="00017B53"/>
    <w:rsid w:val="00023920"/>
    <w:rsid w:val="00024369"/>
    <w:rsid w:val="00035A2D"/>
    <w:rsid w:val="0003743B"/>
    <w:rsid w:val="000405EE"/>
    <w:rsid w:val="00041875"/>
    <w:rsid w:val="0004752F"/>
    <w:rsid w:val="000623F8"/>
    <w:rsid w:val="00065E16"/>
    <w:rsid w:val="00072384"/>
    <w:rsid w:val="00082787"/>
    <w:rsid w:val="00083FDF"/>
    <w:rsid w:val="000A104E"/>
    <w:rsid w:val="000A52E9"/>
    <w:rsid w:val="000B3496"/>
    <w:rsid w:val="000C49CB"/>
    <w:rsid w:val="000C5DD6"/>
    <w:rsid w:val="000D47CD"/>
    <w:rsid w:val="000D681B"/>
    <w:rsid w:val="000E4ADC"/>
    <w:rsid w:val="000F56B4"/>
    <w:rsid w:val="000F7389"/>
    <w:rsid w:val="000F7408"/>
    <w:rsid w:val="00113A94"/>
    <w:rsid w:val="00113B02"/>
    <w:rsid w:val="00114F14"/>
    <w:rsid w:val="00121B33"/>
    <w:rsid w:val="00130E46"/>
    <w:rsid w:val="001334AE"/>
    <w:rsid w:val="0013708B"/>
    <w:rsid w:val="00143250"/>
    <w:rsid w:val="001447E4"/>
    <w:rsid w:val="00147F6B"/>
    <w:rsid w:val="00163172"/>
    <w:rsid w:val="0017154F"/>
    <w:rsid w:val="00176223"/>
    <w:rsid w:val="00182B4C"/>
    <w:rsid w:val="00196418"/>
    <w:rsid w:val="00197622"/>
    <w:rsid w:val="001A00A0"/>
    <w:rsid w:val="001A08F6"/>
    <w:rsid w:val="001A64DA"/>
    <w:rsid w:val="001A75B1"/>
    <w:rsid w:val="001B1251"/>
    <w:rsid w:val="001B1526"/>
    <w:rsid w:val="001B6264"/>
    <w:rsid w:val="001C2133"/>
    <w:rsid w:val="001D6884"/>
    <w:rsid w:val="001E1FED"/>
    <w:rsid w:val="001E73FA"/>
    <w:rsid w:val="001F39F1"/>
    <w:rsid w:val="001F4B90"/>
    <w:rsid w:val="001F4C33"/>
    <w:rsid w:val="001F4EA9"/>
    <w:rsid w:val="00200257"/>
    <w:rsid w:val="002026DF"/>
    <w:rsid w:val="002048E9"/>
    <w:rsid w:val="00206B5E"/>
    <w:rsid w:val="00213FDB"/>
    <w:rsid w:val="002161C2"/>
    <w:rsid w:val="002163D5"/>
    <w:rsid w:val="002227A4"/>
    <w:rsid w:val="0022302E"/>
    <w:rsid w:val="00233F8E"/>
    <w:rsid w:val="0023715C"/>
    <w:rsid w:val="00247051"/>
    <w:rsid w:val="00250C6E"/>
    <w:rsid w:val="00254CCB"/>
    <w:rsid w:val="00254F44"/>
    <w:rsid w:val="00261419"/>
    <w:rsid w:val="00275C08"/>
    <w:rsid w:val="00280903"/>
    <w:rsid w:val="00284175"/>
    <w:rsid w:val="00291133"/>
    <w:rsid w:val="00297828"/>
    <w:rsid w:val="002A31DB"/>
    <w:rsid w:val="002A33D9"/>
    <w:rsid w:val="002B19E8"/>
    <w:rsid w:val="002B2A7B"/>
    <w:rsid w:val="002B3207"/>
    <w:rsid w:val="002C3957"/>
    <w:rsid w:val="002D2560"/>
    <w:rsid w:val="002D709A"/>
    <w:rsid w:val="002E024D"/>
    <w:rsid w:val="002F583D"/>
    <w:rsid w:val="00300A72"/>
    <w:rsid w:val="00303804"/>
    <w:rsid w:val="0030429C"/>
    <w:rsid w:val="00311493"/>
    <w:rsid w:val="003119C1"/>
    <w:rsid w:val="0031586C"/>
    <w:rsid w:val="00317159"/>
    <w:rsid w:val="003176C2"/>
    <w:rsid w:val="00322A99"/>
    <w:rsid w:val="003275C2"/>
    <w:rsid w:val="00342DF2"/>
    <w:rsid w:val="00346D22"/>
    <w:rsid w:val="00351DEB"/>
    <w:rsid w:val="00356C75"/>
    <w:rsid w:val="00366A1C"/>
    <w:rsid w:val="00375901"/>
    <w:rsid w:val="00393923"/>
    <w:rsid w:val="003A25EB"/>
    <w:rsid w:val="003A5535"/>
    <w:rsid w:val="003A6657"/>
    <w:rsid w:val="003A6E6C"/>
    <w:rsid w:val="003A7D90"/>
    <w:rsid w:val="003D41C9"/>
    <w:rsid w:val="003E093A"/>
    <w:rsid w:val="003E1EF0"/>
    <w:rsid w:val="003E2445"/>
    <w:rsid w:val="003F69B0"/>
    <w:rsid w:val="00403E62"/>
    <w:rsid w:val="004044E8"/>
    <w:rsid w:val="004062AA"/>
    <w:rsid w:val="00410D5C"/>
    <w:rsid w:val="0041152F"/>
    <w:rsid w:val="00411B8C"/>
    <w:rsid w:val="00412544"/>
    <w:rsid w:val="004169CC"/>
    <w:rsid w:val="0042200C"/>
    <w:rsid w:val="00422F54"/>
    <w:rsid w:val="00426CF1"/>
    <w:rsid w:val="00431F2C"/>
    <w:rsid w:val="004430D2"/>
    <w:rsid w:val="00450B35"/>
    <w:rsid w:val="00460AA8"/>
    <w:rsid w:val="004621C0"/>
    <w:rsid w:val="00480A15"/>
    <w:rsid w:val="00480B6A"/>
    <w:rsid w:val="00481219"/>
    <w:rsid w:val="00483DB5"/>
    <w:rsid w:val="004873E4"/>
    <w:rsid w:val="00492568"/>
    <w:rsid w:val="004A1002"/>
    <w:rsid w:val="004A3041"/>
    <w:rsid w:val="004A525D"/>
    <w:rsid w:val="004B04C2"/>
    <w:rsid w:val="004B1594"/>
    <w:rsid w:val="004B56B5"/>
    <w:rsid w:val="004C05F4"/>
    <w:rsid w:val="004C0896"/>
    <w:rsid w:val="004C08E9"/>
    <w:rsid w:val="004C2E33"/>
    <w:rsid w:val="004C6FA1"/>
    <w:rsid w:val="004C7A4B"/>
    <w:rsid w:val="004D36F0"/>
    <w:rsid w:val="004D5714"/>
    <w:rsid w:val="004D61C3"/>
    <w:rsid w:val="004D6204"/>
    <w:rsid w:val="004D691E"/>
    <w:rsid w:val="004E35A4"/>
    <w:rsid w:val="004F4C87"/>
    <w:rsid w:val="004F5A27"/>
    <w:rsid w:val="004F70E2"/>
    <w:rsid w:val="00502607"/>
    <w:rsid w:val="005307FC"/>
    <w:rsid w:val="00532814"/>
    <w:rsid w:val="0053623C"/>
    <w:rsid w:val="0053689C"/>
    <w:rsid w:val="005370C3"/>
    <w:rsid w:val="00542EBE"/>
    <w:rsid w:val="00544AD4"/>
    <w:rsid w:val="00544FD4"/>
    <w:rsid w:val="00545D9B"/>
    <w:rsid w:val="00546785"/>
    <w:rsid w:val="0055076F"/>
    <w:rsid w:val="00550DD4"/>
    <w:rsid w:val="00552E7D"/>
    <w:rsid w:val="00554981"/>
    <w:rsid w:val="00562892"/>
    <w:rsid w:val="00573C0E"/>
    <w:rsid w:val="00576D09"/>
    <w:rsid w:val="005822A1"/>
    <w:rsid w:val="0058246C"/>
    <w:rsid w:val="00582B7B"/>
    <w:rsid w:val="005850A1"/>
    <w:rsid w:val="005877CB"/>
    <w:rsid w:val="00594B3C"/>
    <w:rsid w:val="00594C12"/>
    <w:rsid w:val="00595143"/>
    <w:rsid w:val="005958F9"/>
    <w:rsid w:val="005A5798"/>
    <w:rsid w:val="005A62AB"/>
    <w:rsid w:val="005A76F7"/>
    <w:rsid w:val="005B0D00"/>
    <w:rsid w:val="005D0220"/>
    <w:rsid w:val="005D1C4E"/>
    <w:rsid w:val="005D531A"/>
    <w:rsid w:val="005D6660"/>
    <w:rsid w:val="005E636C"/>
    <w:rsid w:val="005F0C72"/>
    <w:rsid w:val="005F0E9B"/>
    <w:rsid w:val="005F22BA"/>
    <w:rsid w:val="005F4BA3"/>
    <w:rsid w:val="005F7772"/>
    <w:rsid w:val="00601C20"/>
    <w:rsid w:val="00605DB4"/>
    <w:rsid w:val="00617F68"/>
    <w:rsid w:val="00622BBA"/>
    <w:rsid w:val="00626076"/>
    <w:rsid w:val="006260F5"/>
    <w:rsid w:val="00637CA3"/>
    <w:rsid w:val="0064268D"/>
    <w:rsid w:val="00644E4A"/>
    <w:rsid w:val="00646127"/>
    <w:rsid w:val="00646430"/>
    <w:rsid w:val="00652F9B"/>
    <w:rsid w:val="0065726B"/>
    <w:rsid w:val="00664BA2"/>
    <w:rsid w:val="0067194D"/>
    <w:rsid w:val="00672001"/>
    <w:rsid w:val="00675127"/>
    <w:rsid w:val="00677E36"/>
    <w:rsid w:val="00681350"/>
    <w:rsid w:val="00690CD3"/>
    <w:rsid w:val="0069216C"/>
    <w:rsid w:val="0069448F"/>
    <w:rsid w:val="00696007"/>
    <w:rsid w:val="006A6B4B"/>
    <w:rsid w:val="006B035B"/>
    <w:rsid w:val="006C20B5"/>
    <w:rsid w:val="006C6BB4"/>
    <w:rsid w:val="006D4102"/>
    <w:rsid w:val="006D7D3E"/>
    <w:rsid w:val="006E3B7E"/>
    <w:rsid w:val="006F2AD2"/>
    <w:rsid w:val="006F6BEB"/>
    <w:rsid w:val="007008B0"/>
    <w:rsid w:val="0071019B"/>
    <w:rsid w:val="00711FFE"/>
    <w:rsid w:val="00714626"/>
    <w:rsid w:val="0072378A"/>
    <w:rsid w:val="007254EB"/>
    <w:rsid w:val="00726E8F"/>
    <w:rsid w:val="00727990"/>
    <w:rsid w:val="0073539B"/>
    <w:rsid w:val="0074187F"/>
    <w:rsid w:val="007500BF"/>
    <w:rsid w:val="00750493"/>
    <w:rsid w:val="00752957"/>
    <w:rsid w:val="00760EF3"/>
    <w:rsid w:val="00761234"/>
    <w:rsid w:val="0076667A"/>
    <w:rsid w:val="00767FD8"/>
    <w:rsid w:val="00777CEA"/>
    <w:rsid w:val="00777EFB"/>
    <w:rsid w:val="00786E70"/>
    <w:rsid w:val="0079549A"/>
    <w:rsid w:val="007975FD"/>
    <w:rsid w:val="007A5526"/>
    <w:rsid w:val="007B170F"/>
    <w:rsid w:val="007B3665"/>
    <w:rsid w:val="007B65BA"/>
    <w:rsid w:val="007B6CD1"/>
    <w:rsid w:val="007B7240"/>
    <w:rsid w:val="007B78EB"/>
    <w:rsid w:val="007C55E0"/>
    <w:rsid w:val="007E0A43"/>
    <w:rsid w:val="007F5558"/>
    <w:rsid w:val="00800406"/>
    <w:rsid w:val="00802916"/>
    <w:rsid w:val="0081145F"/>
    <w:rsid w:val="00811C3F"/>
    <w:rsid w:val="0081506B"/>
    <w:rsid w:val="008175EE"/>
    <w:rsid w:val="008271B4"/>
    <w:rsid w:val="00833218"/>
    <w:rsid w:val="00841931"/>
    <w:rsid w:val="008741A4"/>
    <w:rsid w:val="00875F79"/>
    <w:rsid w:val="00896525"/>
    <w:rsid w:val="008A43DE"/>
    <w:rsid w:val="008C54AA"/>
    <w:rsid w:val="008C7028"/>
    <w:rsid w:val="008C7377"/>
    <w:rsid w:val="008D2896"/>
    <w:rsid w:val="008D43A1"/>
    <w:rsid w:val="008E0C67"/>
    <w:rsid w:val="008E6278"/>
    <w:rsid w:val="008F2136"/>
    <w:rsid w:val="008F2CDA"/>
    <w:rsid w:val="008F69D7"/>
    <w:rsid w:val="00900A8C"/>
    <w:rsid w:val="00906740"/>
    <w:rsid w:val="00907F75"/>
    <w:rsid w:val="00911060"/>
    <w:rsid w:val="00916845"/>
    <w:rsid w:val="00922790"/>
    <w:rsid w:val="009244EF"/>
    <w:rsid w:val="00934F10"/>
    <w:rsid w:val="00936F1B"/>
    <w:rsid w:val="00941AF8"/>
    <w:rsid w:val="00944BD3"/>
    <w:rsid w:val="009539DB"/>
    <w:rsid w:val="00961F6D"/>
    <w:rsid w:val="00977AF3"/>
    <w:rsid w:val="009805DA"/>
    <w:rsid w:val="00982922"/>
    <w:rsid w:val="00982C61"/>
    <w:rsid w:val="00982DD7"/>
    <w:rsid w:val="0099013A"/>
    <w:rsid w:val="009A058D"/>
    <w:rsid w:val="009A3159"/>
    <w:rsid w:val="009B0DF8"/>
    <w:rsid w:val="009B23EE"/>
    <w:rsid w:val="009B3314"/>
    <w:rsid w:val="009B3838"/>
    <w:rsid w:val="009B4186"/>
    <w:rsid w:val="009B59D2"/>
    <w:rsid w:val="009C1210"/>
    <w:rsid w:val="009C2418"/>
    <w:rsid w:val="009C3193"/>
    <w:rsid w:val="009C7273"/>
    <w:rsid w:val="009D055A"/>
    <w:rsid w:val="009D07BD"/>
    <w:rsid w:val="009D367B"/>
    <w:rsid w:val="009D5226"/>
    <w:rsid w:val="009D5BE5"/>
    <w:rsid w:val="009F064D"/>
    <w:rsid w:val="009F2265"/>
    <w:rsid w:val="009F69F4"/>
    <w:rsid w:val="009F6C9B"/>
    <w:rsid w:val="00A02D50"/>
    <w:rsid w:val="00A03299"/>
    <w:rsid w:val="00A049FC"/>
    <w:rsid w:val="00A04DB0"/>
    <w:rsid w:val="00A06568"/>
    <w:rsid w:val="00A068E3"/>
    <w:rsid w:val="00A070E4"/>
    <w:rsid w:val="00A10D72"/>
    <w:rsid w:val="00A16AA5"/>
    <w:rsid w:val="00A240E3"/>
    <w:rsid w:val="00A2613D"/>
    <w:rsid w:val="00A2694C"/>
    <w:rsid w:val="00A32F41"/>
    <w:rsid w:val="00A347D6"/>
    <w:rsid w:val="00A4515B"/>
    <w:rsid w:val="00A5235F"/>
    <w:rsid w:val="00A5527A"/>
    <w:rsid w:val="00A56C32"/>
    <w:rsid w:val="00A737FB"/>
    <w:rsid w:val="00A8663D"/>
    <w:rsid w:val="00AA255A"/>
    <w:rsid w:val="00AB35B9"/>
    <w:rsid w:val="00AB4BBE"/>
    <w:rsid w:val="00AC08E7"/>
    <w:rsid w:val="00AC26EC"/>
    <w:rsid w:val="00AD1183"/>
    <w:rsid w:val="00AD47BE"/>
    <w:rsid w:val="00AE4DB2"/>
    <w:rsid w:val="00AF184D"/>
    <w:rsid w:val="00AF4399"/>
    <w:rsid w:val="00AF4E68"/>
    <w:rsid w:val="00AF5666"/>
    <w:rsid w:val="00AF661D"/>
    <w:rsid w:val="00AF7770"/>
    <w:rsid w:val="00B01E3A"/>
    <w:rsid w:val="00B06E87"/>
    <w:rsid w:val="00B137FE"/>
    <w:rsid w:val="00B177AD"/>
    <w:rsid w:val="00B2511B"/>
    <w:rsid w:val="00B25151"/>
    <w:rsid w:val="00B27217"/>
    <w:rsid w:val="00B3441B"/>
    <w:rsid w:val="00B365AE"/>
    <w:rsid w:val="00B36FA6"/>
    <w:rsid w:val="00B40FF2"/>
    <w:rsid w:val="00B45520"/>
    <w:rsid w:val="00B60B21"/>
    <w:rsid w:val="00B61C86"/>
    <w:rsid w:val="00B62811"/>
    <w:rsid w:val="00B677AF"/>
    <w:rsid w:val="00B70B83"/>
    <w:rsid w:val="00B73091"/>
    <w:rsid w:val="00B7360A"/>
    <w:rsid w:val="00B7373C"/>
    <w:rsid w:val="00B75655"/>
    <w:rsid w:val="00B82289"/>
    <w:rsid w:val="00B824F5"/>
    <w:rsid w:val="00B82844"/>
    <w:rsid w:val="00B84CB7"/>
    <w:rsid w:val="00B90011"/>
    <w:rsid w:val="00B90409"/>
    <w:rsid w:val="00B90DD1"/>
    <w:rsid w:val="00B943B3"/>
    <w:rsid w:val="00BA4CF8"/>
    <w:rsid w:val="00BB5442"/>
    <w:rsid w:val="00BC76A2"/>
    <w:rsid w:val="00BC78FD"/>
    <w:rsid w:val="00BD3156"/>
    <w:rsid w:val="00BD31B2"/>
    <w:rsid w:val="00BD31F6"/>
    <w:rsid w:val="00BD5347"/>
    <w:rsid w:val="00BE011E"/>
    <w:rsid w:val="00BE0C67"/>
    <w:rsid w:val="00BE3417"/>
    <w:rsid w:val="00BE3BF8"/>
    <w:rsid w:val="00BE444A"/>
    <w:rsid w:val="00BE5282"/>
    <w:rsid w:val="00BF2948"/>
    <w:rsid w:val="00BF2B03"/>
    <w:rsid w:val="00BF3680"/>
    <w:rsid w:val="00C22872"/>
    <w:rsid w:val="00C23A8F"/>
    <w:rsid w:val="00C37D46"/>
    <w:rsid w:val="00C51988"/>
    <w:rsid w:val="00C65AF9"/>
    <w:rsid w:val="00C70222"/>
    <w:rsid w:val="00C7278B"/>
    <w:rsid w:val="00C75241"/>
    <w:rsid w:val="00C75389"/>
    <w:rsid w:val="00C816BE"/>
    <w:rsid w:val="00C94691"/>
    <w:rsid w:val="00CA31FA"/>
    <w:rsid w:val="00CA49F6"/>
    <w:rsid w:val="00CB14D6"/>
    <w:rsid w:val="00CB2C88"/>
    <w:rsid w:val="00CB5172"/>
    <w:rsid w:val="00CC2A32"/>
    <w:rsid w:val="00CC6097"/>
    <w:rsid w:val="00CD0B47"/>
    <w:rsid w:val="00CE44B7"/>
    <w:rsid w:val="00CE7348"/>
    <w:rsid w:val="00CF34F6"/>
    <w:rsid w:val="00D00AC0"/>
    <w:rsid w:val="00D021D2"/>
    <w:rsid w:val="00D05DB0"/>
    <w:rsid w:val="00D22817"/>
    <w:rsid w:val="00D27917"/>
    <w:rsid w:val="00D27BEF"/>
    <w:rsid w:val="00D3575A"/>
    <w:rsid w:val="00D3576C"/>
    <w:rsid w:val="00D35856"/>
    <w:rsid w:val="00D36D0D"/>
    <w:rsid w:val="00D41B35"/>
    <w:rsid w:val="00D50E67"/>
    <w:rsid w:val="00D527AC"/>
    <w:rsid w:val="00D57FD9"/>
    <w:rsid w:val="00D637DF"/>
    <w:rsid w:val="00D733CE"/>
    <w:rsid w:val="00D7770D"/>
    <w:rsid w:val="00D809F4"/>
    <w:rsid w:val="00D851DE"/>
    <w:rsid w:val="00D8531D"/>
    <w:rsid w:val="00D854E8"/>
    <w:rsid w:val="00D93E64"/>
    <w:rsid w:val="00D97B0D"/>
    <w:rsid w:val="00DA48E5"/>
    <w:rsid w:val="00DA5031"/>
    <w:rsid w:val="00DA58AC"/>
    <w:rsid w:val="00DA7133"/>
    <w:rsid w:val="00DB0C70"/>
    <w:rsid w:val="00DB127B"/>
    <w:rsid w:val="00DB40EA"/>
    <w:rsid w:val="00DB4476"/>
    <w:rsid w:val="00DB5F7C"/>
    <w:rsid w:val="00DB7D66"/>
    <w:rsid w:val="00DC5FDB"/>
    <w:rsid w:val="00DD4703"/>
    <w:rsid w:val="00DD53C2"/>
    <w:rsid w:val="00DE3464"/>
    <w:rsid w:val="00DE5EDF"/>
    <w:rsid w:val="00DF0117"/>
    <w:rsid w:val="00DF2F56"/>
    <w:rsid w:val="00DF3707"/>
    <w:rsid w:val="00DF763E"/>
    <w:rsid w:val="00E05EAF"/>
    <w:rsid w:val="00E210AF"/>
    <w:rsid w:val="00E25965"/>
    <w:rsid w:val="00E266AB"/>
    <w:rsid w:val="00E27DF9"/>
    <w:rsid w:val="00E33332"/>
    <w:rsid w:val="00E42148"/>
    <w:rsid w:val="00E4373C"/>
    <w:rsid w:val="00E44C80"/>
    <w:rsid w:val="00E535F6"/>
    <w:rsid w:val="00E547ED"/>
    <w:rsid w:val="00E75D6E"/>
    <w:rsid w:val="00E850D2"/>
    <w:rsid w:val="00E85B33"/>
    <w:rsid w:val="00EA4D47"/>
    <w:rsid w:val="00EB7F08"/>
    <w:rsid w:val="00EC118A"/>
    <w:rsid w:val="00EC4B7A"/>
    <w:rsid w:val="00EC5CB5"/>
    <w:rsid w:val="00ED03CB"/>
    <w:rsid w:val="00ED2E4D"/>
    <w:rsid w:val="00ED53A0"/>
    <w:rsid w:val="00EE1193"/>
    <w:rsid w:val="00EE1287"/>
    <w:rsid w:val="00EE4E24"/>
    <w:rsid w:val="00EF2BC6"/>
    <w:rsid w:val="00EF4D51"/>
    <w:rsid w:val="00EF524B"/>
    <w:rsid w:val="00F03282"/>
    <w:rsid w:val="00F047CE"/>
    <w:rsid w:val="00F04BF6"/>
    <w:rsid w:val="00F06704"/>
    <w:rsid w:val="00F10E65"/>
    <w:rsid w:val="00F15EF9"/>
    <w:rsid w:val="00F166E5"/>
    <w:rsid w:val="00F25012"/>
    <w:rsid w:val="00F2787C"/>
    <w:rsid w:val="00F400A6"/>
    <w:rsid w:val="00F42B13"/>
    <w:rsid w:val="00F67BBD"/>
    <w:rsid w:val="00F77211"/>
    <w:rsid w:val="00F87009"/>
    <w:rsid w:val="00F91660"/>
    <w:rsid w:val="00F97C02"/>
    <w:rsid w:val="00FA03A8"/>
    <w:rsid w:val="00FA38F0"/>
    <w:rsid w:val="00FA5DB7"/>
    <w:rsid w:val="00FA6837"/>
    <w:rsid w:val="00FB755E"/>
    <w:rsid w:val="00FC16FB"/>
    <w:rsid w:val="00FC2A4C"/>
    <w:rsid w:val="00FC4879"/>
    <w:rsid w:val="00FC5A95"/>
    <w:rsid w:val="00FC665E"/>
    <w:rsid w:val="00FD2961"/>
    <w:rsid w:val="00FD4063"/>
    <w:rsid w:val="00FD6A67"/>
    <w:rsid w:val="00FE1EEA"/>
    <w:rsid w:val="00FE6B4B"/>
    <w:rsid w:val="00FF73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F6CFD"/>
  <w15:chartTrackingRefBased/>
  <w15:docId w15:val="{2CE8A545-AFC0-4AEA-845F-B259C2356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2BA"/>
  </w:style>
  <w:style w:type="paragraph" w:styleId="Heading1">
    <w:name w:val="heading 1"/>
    <w:basedOn w:val="Normal"/>
    <w:next w:val="Normal"/>
    <w:link w:val="Heading1Char"/>
    <w:uiPriority w:val="9"/>
    <w:qFormat/>
    <w:rsid w:val="00595143"/>
    <w:pPr>
      <w:outlineLvl w:val="0"/>
    </w:pPr>
    <w:rPr>
      <w:rFonts w:ascii="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0A8C"/>
    <w:rPr>
      <w:color w:val="0563C1" w:themeColor="hyperlink"/>
      <w:u w:val="single"/>
    </w:rPr>
  </w:style>
  <w:style w:type="character" w:styleId="UnresolvedMention">
    <w:name w:val="Unresolved Mention"/>
    <w:basedOn w:val="DefaultParagraphFont"/>
    <w:uiPriority w:val="99"/>
    <w:semiHidden/>
    <w:unhideWhenUsed/>
    <w:rsid w:val="00900A8C"/>
    <w:rPr>
      <w:color w:val="605E5C"/>
      <w:shd w:val="clear" w:color="auto" w:fill="E1DFDD"/>
    </w:rPr>
  </w:style>
  <w:style w:type="paragraph" w:styleId="ListParagraph">
    <w:name w:val="List Paragraph"/>
    <w:basedOn w:val="Normal"/>
    <w:uiPriority w:val="34"/>
    <w:qFormat/>
    <w:rsid w:val="00B365AE"/>
    <w:pPr>
      <w:ind w:left="720"/>
      <w:contextualSpacing/>
    </w:pPr>
  </w:style>
  <w:style w:type="paragraph" w:styleId="Header">
    <w:name w:val="header"/>
    <w:basedOn w:val="Normal"/>
    <w:link w:val="HeaderChar"/>
    <w:uiPriority w:val="99"/>
    <w:unhideWhenUsed/>
    <w:rsid w:val="00C51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988"/>
  </w:style>
  <w:style w:type="paragraph" w:styleId="Footer">
    <w:name w:val="footer"/>
    <w:basedOn w:val="Normal"/>
    <w:link w:val="FooterChar"/>
    <w:uiPriority w:val="99"/>
    <w:unhideWhenUsed/>
    <w:rsid w:val="00C51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988"/>
  </w:style>
  <w:style w:type="character" w:customStyle="1" w:styleId="Heading1Char">
    <w:name w:val="Heading 1 Char"/>
    <w:basedOn w:val="DefaultParagraphFont"/>
    <w:link w:val="Heading1"/>
    <w:uiPriority w:val="9"/>
    <w:rsid w:val="00595143"/>
    <w:rPr>
      <w:rFonts w:ascii="Arial" w:hAnsi="Arial" w:cs="Arial"/>
      <w:b/>
      <w:bCs/>
      <w:sz w:val="28"/>
      <w:szCs w:val="28"/>
    </w:rPr>
  </w:style>
  <w:style w:type="paragraph" w:styleId="TOCHeading">
    <w:name w:val="TOC Heading"/>
    <w:basedOn w:val="Heading1"/>
    <w:next w:val="Normal"/>
    <w:uiPriority w:val="39"/>
    <w:unhideWhenUsed/>
    <w:qFormat/>
    <w:rsid w:val="00AF661D"/>
    <w:pPr>
      <w:outlineLvl w:val="9"/>
    </w:pPr>
    <w:rPr>
      <w:lang w:val="en-US"/>
    </w:rPr>
  </w:style>
  <w:style w:type="paragraph" w:styleId="TOC1">
    <w:name w:val="toc 1"/>
    <w:basedOn w:val="Normal"/>
    <w:next w:val="Normal"/>
    <w:autoRedefine/>
    <w:uiPriority w:val="39"/>
    <w:unhideWhenUsed/>
    <w:rsid w:val="002C395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echradar.com/opinion/how-ai-will-impact-ecommerce-in-2023" TargetMode="External"/><Relationship Id="rId21" Type="http://schemas.openxmlformats.org/officeDocument/2006/relationships/hyperlink" Target="https://www.businessinsider.com/ikea-romania-forests-deforestation-allegations-environment-report-2022-2" TargetMode="External"/><Relationship Id="rId42" Type="http://schemas.openxmlformats.org/officeDocument/2006/relationships/hyperlink" Target="https://www.ikea.com/cz/en/customer-service/faq/faqs-about-coronavirus-and-ikea-operation-pub30f2a470" TargetMode="External"/><Relationship Id="rId47" Type="http://schemas.openxmlformats.org/officeDocument/2006/relationships/hyperlink" Target="https://about.ikea.com/en/about-us" TargetMode="External"/><Relationship Id="rId63" Type="http://schemas.openxmlformats.org/officeDocument/2006/relationships/hyperlink" Target="https://www.homedit.com/ikea-alternatives/" TargetMode="External"/><Relationship Id="rId68" Type="http://schemas.openxmlformats.org/officeDocument/2006/relationships/hyperlink" Target="https://www.thenationalnews.com/business/2022/10/19/ikea-raises-prices-by-up-to-80-as-transport-and-raw-material-costs-surge/" TargetMode="External"/><Relationship Id="rId84" Type="http://schemas.openxmlformats.org/officeDocument/2006/relationships/hyperlink" Target="https://www.thomasnet.com/insights/pyramid-of-corporate-social-responsibility/" TargetMode="External"/><Relationship Id="rId89" Type="http://schemas.openxmlformats.org/officeDocument/2006/relationships/hyperlink" Target="https://www.express.co.uk/life-style/life/1615051/shopping-second-hand-environment-concerns" TargetMode="External"/><Relationship Id="rId16" Type="http://schemas.openxmlformats.org/officeDocument/2006/relationships/hyperlink" Target="https://supplychaindigital.com/logistics/ikea-epicor-the-supply-chain-crisis-impact-on-furniture" TargetMode="External"/><Relationship Id="rId11" Type="http://schemas.openxmlformats.org/officeDocument/2006/relationships/image" Target="media/image4.jpg"/><Relationship Id="rId32" Type="http://schemas.openxmlformats.org/officeDocument/2006/relationships/hyperlink" Target="https://www.statista.com/statistics/980112/brand-value-of-ikea-worldwide/" TargetMode="External"/><Relationship Id="rId37" Type="http://schemas.openxmlformats.org/officeDocument/2006/relationships/hyperlink" Target="https://link.springer.com/article/10.1007/s43039-020-00016-3" TargetMode="External"/><Relationship Id="rId53" Type="http://schemas.openxmlformats.org/officeDocument/2006/relationships/hyperlink" Target="https://medium.com/@jakesong22/ikea-the-most-innovative-company-2b66d7e83f81" TargetMode="External"/><Relationship Id="rId58" Type="http://schemas.openxmlformats.org/officeDocument/2006/relationships/hyperlink" Target="https://www.cbsnews.com/news/supply-chain-shortages-ikea-mid-2022/" TargetMode="External"/><Relationship Id="rId74" Type="http://schemas.openxmlformats.org/officeDocument/2006/relationships/hyperlink" Target="https://diginomica.com/ikeas-chief-digital-officer-discusses-covid-19-opportunities-and-diversity-digital" TargetMode="External"/><Relationship Id="rId79" Type="http://schemas.openxmlformats.org/officeDocument/2006/relationships/hyperlink" Target="http://ejournal.aibpmjournals.com/index.php/IJTHAP/article/view/1018/958" TargetMode="External"/><Relationship Id="rId5" Type="http://schemas.openxmlformats.org/officeDocument/2006/relationships/webSettings" Target="webSettings.xml"/><Relationship Id="rId90" Type="http://schemas.openxmlformats.org/officeDocument/2006/relationships/footer" Target="footer1.xml"/><Relationship Id="rId14" Type="http://schemas.openxmlformats.org/officeDocument/2006/relationships/image" Target="media/image7.jpg"/><Relationship Id="rId22" Type="http://schemas.openxmlformats.org/officeDocument/2006/relationships/hyperlink" Target="https://jcsr.springeropen.com/articles/10.1186/s40991-016-0004-6/" TargetMode="External"/><Relationship Id="rId27" Type="http://schemas.openxmlformats.org/officeDocument/2006/relationships/hyperlink" Target="https://daoinsights.com/news/ikea-fails-to-please-chinese-consumers-despite-promising-a-price-increase-lower-than-the-global-average/" TargetMode="External"/><Relationship Id="rId30" Type="http://schemas.openxmlformats.org/officeDocument/2006/relationships/hyperlink" Target="https://www.edrawmax.com/article/five-forces-diagram-examples.html" TargetMode="External"/><Relationship Id="rId35" Type="http://schemas.openxmlformats.org/officeDocument/2006/relationships/hyperlink" Target="https://www.isc.hbs.edu/strategy/business-strategy/Pages/the-five-forces.aspx" TargetMode="External"/><Relationship Id="rId43" Type="http://schemas.openxmlformats.org/officeDocument/2006/relationships/hyperlink" Target="https://www.inter.ikea.com/en/performance/download-financial-reports" TargetMode="External"/><Relationship Id="rId48" Type="http://schemas.openxmlformats.org/officeDocument/2006/relationships/hyperlink" Target="https://www.ikea.com/us/en/this-is-ikea/about-us/our-suppliers-a-key-to-building-a-better-business-pub3b639e02" TargetMode="External"/><Relationship Id="rId56" Type="http://schemas.openxmlformats.org/officeDocument/2006/relationships/hyperlink" Target="https://www.managementstudyguide.com/swot-analysis-of-ikea.htm" TargetMode="External"/><Relationship Id="rId64" Type="http://schemas.openxmlformats.org/officeDocument/2006/relationships/hyperlink" Target="https://managementweekly.org/pestle-analysis-example/" TargetMode="External"/><Relationship Id="rId69" Type="http://schemas.openxmlformats.org/officeDocument/2006/relationships/hyperlink" Target="https://studyexcell.com/political-legal-environment-on-ikea/" TargetMode="External"/><Relationship Id="rId77" Type="http://schemas.openxmlformats.org/officeDocument/2006/relationships/hyperlink" Target="https://scoocs.co/pyramid-corporate-social-responsibility-still-relevant/" TargetMode="External"/><Relationship Id="rId8" Type="http://schemas.openxmlformats.org/officeDocument/2006/relationships/image" Target="media/image1.jpg"/><Relationship Id="rId51" Type="http://schemas.openxmlformats.org/officeDocument/2006/relationships/hyperlink" Target="https://www.investopedia.com/terms/p/porter.asp" TargetMode="External"/><Relationship Id="rId72" Type="http://schemas.openxmlformats.org/officeDocument/2006/relationships/hyperlink" Target="https://businessmodelanalyst.com/ikea-swot-analysis/" TargetMode="External"/><Relationship Id="rId80" Type="http://schemas.openxmlformats.org/officeDocument/2006/relationships/hyperlink" Target="https://www.statista.com/statistics/264433/annual-sales-of-ikea-worldwide/" TargetMode="External"/><Relationship Id="rId85" Type="http://schemas.openxmlformats.org/officeDocument/2006/relationships/hyperlink" Target="https://www.investopedia.com/terms/c/competitive_advantage.asp"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journals.sagepub.com/doi/abs/10.2307/41166458?journalCode=cmra" TargetMode="External"/><Relationship Id="rId25" Type="http://schemas.openxmlformats.org/officeDocument/2006/relationships/hyperlink" Target="https://www.furnituretoday.com/design-trends/secondhand-furniture-becoming-first-choice-new-study-finds/" TargetMode="External"/><Relationship Id="rId33" Type="http://schemas.openxmlformats.org/officeDocument/2006/relationships/hyperlink" Target="https://www.sciencedirect.com/science/article/pii/S2199853122007648" TargetMode="External"/><Relationship Id="rId38" Type="http://schemas.openxmlformats.org/officeDocument/2006/relationships/hyperlink" Target="https://www.bbc.com/news/business-59930206" TargetMode="External"/><Relationship Id="rId46" Type="http://schemas.openxmlformats.org/officeDocument/2006/relationships/hyperlink" Target="https://about.ikea.com/en/sustainability" TargetMode="External"/><Relationship Id="rId59" Type="http://schemas.openxmlformats.org/officeDocument/2006/relationships/hyperlink" Target="https://www.cbsnews.com/essentials/ikea-alternatives-furniture-decor-order-online/" TargetMode="External"/><Relationship Id="rId67" Type="http://schemas.openxmlformats.org/officeDocument/2006/relationships/hyperlink" Target="https://www.shopify.com/retail/brick-and-mortar-competitive-advantage" TargetMode="External"/><Relationship Id="rId20" Type="http://schemas.openxmlformats.org/officeDocument/2006/relationships/hyperlink" Target="https://bstrategyhub.com/ikea-competitors-alternatives/" TargetMode="External"/><Relationship Id="rId41" Type="http://schemas.openxmlformats.org/officeDocument/2006/relationships/hyperlink" Target="https://about.ikea.com/en" TargetMode="External"/><Relationship Id="rId54" Type="http://schemas.openxmlformats.org/officeDocument/2006/relationships/hyperlink" Target="https://www.toolshero.com/strategy/carroll-csr-pyramid/" TargetMode="External"/><Relationship Id="rId62" Type="http://schemas.openxmlformats.org/officeDocument/2006/relationships/hyperlink" Target="https://onlinelibrary.wiley.com/doi/epdf/10.1111/j.1468-2370.2009.00277.x?saml_referrer" TargetMode="External"/><Relationship Id="rId70" Type="http://schemas.openxmlformats.org/officeDocument/2006/relationships/hyperlink" Target="https://oem.news/business/startup-basics/how-to-conduct-pest-or-pestle-analysis-advantages/" TargetMode="External"/><Relationship Id="rId75" Type="http://schemas.openxmlformats.org/officeDocument/2006/relationships/hyperlink" Target="https://www.reliantfunding.com/5-companies-who-best-manage-inventory-and-what-we-have-learned-from-them/" TargetMode="External"/><Relationship Id="rId83" Type="http://schemas.openxmlformats.org/officeDocument/2006/relationships/hyperlink" Target="https://thecsrjournal.in/understanding-the-four-levels-of-csr/" TargetMode="External"/><Relationship Id="rId88" Type="http://schemas.openxmlformats.org/officeDocument/2006/relationships/hyperlink" Target="https://www.cascade.app/blog/business-level-strategy"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hyperlink" Target="https://www.forbes.com/sites/forbesagencycouncil/2023/03/14/4-ways-to-improve-your-e-commerce-customer-experience-in-2023/?sh=6fab25a82809" TargetMode="External"/><Relationship Id="rId28" Type="http://schemas.openxmlformats.org/officeDocument/2006/relationships/hyperlink" Target="https://research-methodology.net/ikea-marketing-strategy/" TargetMode="External"/><Relationship Id="rId36" Type="http://schemas.openxmlformats.org/officeDocument/2006/relationships/hyperlink" Target="https://www.hivelr.com/2023/06/ikea-porters-five-forces-industry-and-competition-analysis/" TargetMode="External"/><Relationship Id="rId49" Type="http://schemas.openxmlformats.org/officeDocument/2006/relationships/hyperlink" Target="https://about.ikea.com/en/about-us/history-of-ikea" TargetMode="External"/><Relationship Id="rId57" Type="http://schemas.openxmlformats.org/officeDocument/2006/relationships/hyperlink" Target="https://www.investopedia.com/terms/s/strategic-management.asp" TargetMode="External"/><Relationship Id="rId10" Type="http://schemas.openxmlformats.org/officeDocument/2006/relationships/image" Target="media/image3.jpg"/><Relationship Id="rId31" Type="http://schemas.openxmlformats.org/officeDocument/2006/relationships/hyperlink" Target="https://www.businessnewsdaily.com/5512-pest-analysis-definition-examples-template.html" TargetMode="External"/><Relationship Id="rId44" Type="http://schemas.openxmlformats.org/officeDocument/2006/relationships/hyperlink" Target="https://about.ikea.com/en/newsroom/2021/01/25/ikea-sustainability-report-fy20-forestry-goal-and-circular-assessment-of-the-product-range-achieved" TargetMode="External"/><Relationship Id="rId52" Type="http://schemas.openxmlformats.org/officeDocument/2006/relationships/hyperlink" Target="https://www.ehow.co.uk/info_8468735_disadvantages-using-pestle-analysis.html" TargetMode="External"/><Relationship Id="rId60" Type="http://schemas.openxmlformats.org/officeDocument/2006/relationships/hyperlink" Target="https://www.nbcnews.com/science/environment/ikea-likely-sold-furniture-linked-illegal-logging-forests-crucial-earth-n1273745" TargetMode="External"/><Relationship Id="rId65" Type="http://schemas.openxmlformats.org/officeDocument/2006/relationships/hyperlink" Target="https://www.investopedia.com/articles/investing/012216/how-ikea-makes-money.asp" TargetMode="External"/><Relationship Id="rId73" Type="http://schemas.openxmlformats.org/officeDocument/2006/relationships/hyperlink" Target="https://corporatefinanceinstitute.com/resources/management/competitive-advantage/" TargetMode="External"/><Relationship Id="rId78" Type="http://schemas.openxmlformats.org/officeDocument/2006/relationships/hyperlink" Target="https://baturseker.medium.com/business-level-strategy-7f065c5b904" TargetMode="External"/><Relationship Id="rId81" Type="http://schemas.openxmlformats.org/officeDocument/2006/relationships/hyperlink" Target="https://www.statista.com/topics/1961/ikea/" TargetMode="External"/><Relationship Id="rId86" Type="http://schemas.openxmlformats.org/officeDocument/2006/relationships/hyperlink" Target="https://www.wallstreetmojo.com/pestle-analysis/" TargetMode="Externa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hyperlink" Target="https://www.investopedia.com/articles/investing/103116/pitfalls-porters-5-forces.asp" TargetMode="External"/><Relationship Id="rId39" Type="http://schemas.openxmlformats.org/officeDocument/2006/relationships/hyperlink" Target="https://businesschronicler.com/swot/ikea-swot-analysis/" TargetMode="External"/><Relationship Id="rId34" Type="http://schemas.openxmlformats.org/officeDocument/2006/relationships/hyperlink" Target="https://archives.kdischool.ac.kr/handle/11125/43135" TargetMode="External"/><Relationship Id="rId50" Type="http://schemas.openxmlformats.org/officeDocument/2006/relationships/hyperlink" Target="https://www.ingka.com/news/ikea-ends-2020-with-india-russia-china-openings/" TargetMode="External"/><Relationship Id="rId55" Type="http://schemas.openxmlformats.org/officeDocument/2006/relationships/hyperlink" Target="https://www.dailymail.co.uk/femail/article-9010793/IKEA-hit-90-cent-negative-reviews-customers.html" TargetMode="External"/><Relationship Id="rId76" Type="http://schemas.openxmlformats.org/officeDocument/2006/relationships/hyperlink" Target="https://www.retail-insight-network.com/comment/covid-19-ikea-unilever-green/" TargetMode="External"/><Relationship Id="rId7" Type="http://schemas.openxmlformats.org/officeDocument/2006/relationships/endnotes" Target="endnotes.xml"/><Relationship Id="rId71" Type="http://schemas.openxmlformats.org/officeDocument/2006/relationships/hyperlink" Target="https://journals.sagepub.com/doi/full/10.1177/2043886920947110"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research-methodology.net/ikea-porters-five-forces-analysis" TargetMode="External"/><Relationship Id="rId24" Type="http://schemas.openxmlformats.org/officeDocument/2006/relationships/hyperlink" Target="https://www.housedigest.com/1098381/the-pros-and-cons-of-buying-home-decor-from-ikea/" TargetMode="External"/><Relationship Id="rId40" Type="http://schemas.openxmlformats.org/officeDocument/2006/relationships/hyperlink" Target="https://businesschronicler.com/competitors/ikea-competitors-analysis/" TargetMode="External"/><Relationship Id="rId45" Type="http://schemas.openxmlformats.org/officeDocument/2006/relationships/hyperlink" Target="https://about.ikea.com/en/work-with-us/for-suppliers" TargetMode="External"/><Relationship Id="rId66" Type="http://schemas.openxmlformats.org/officeDocument/2006/relationships/hyperlink" Target="https://shahmm.medium.com/outdated-strategy-the-limitations-of-porters-five-forces-today-a8462c8d9c36" TargetMode="External"/><Relationship Id="rId87" Type="http://schemas.openxmlformats.org/officeDocument/2006/relationships/hyperlink" Target="https://www.fastcompany.com/90547486/ikeas-e-commerce-was-already-pretty-bad-during-covid-19-it-absolutely-fell-apart" TargetMode="External"/><Relationship Id="rId61" Type="http://schemas.openxmlformats.org/officeDocument/2006/relationships/hyperlink" Target="https://smallbusiness.chron.com/five-types-business-level-strategies-781.html" TargetMode="External"/><Relationship Id="rId82" Type="http://schemas.openxmlformats.org/officeDocument/2006/relationships/hyperlink" Target="https://keydifferences.com/difference-between-micro-internal-and-macro-external-environment.html" TargetMode="External"/><Relationship Id="rId19" Type="http://schemas.openxmlformats.org/officeDocument/2006/relationships/hyperlink" Target="https://www.marketing91.com/ikea-competi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1D311-D3A7-47F4-A35B-236EF113A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9565</Words>
  <Characters>54526</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Vikalp Vidish</dc:creator>
  <cp:keywords/>
  <dc:description/>
  <cp:lastModifiedBy>Vikalp Vidish</cp:lastModifiedBy>
  <cp:revision>2</cp:revision>
  <dcterms:created xsi:type="dcterms:W3CDTF">2023-07-21T00:35:00Z</dcterms:created>
  <dcterms:modified xsi:type="dcterms:W3CDTF">2023-07-21T00:35:00Z</dcterms:modified>
</cp:coreProperties>
</file>