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D28A02" w14:textId="77777777" w:rsidR="004B0851" w:rsidRPr="00A660C6" w:rsidRDefault="004B0851" w:rsidP="004B0851">
      <w:pPr>
        <w:spacing w:line="259" w:lineRule="auto"/>
        <w:jc w:val="center"/>
      </w:pPr>
      <w:r w:rsidRPr="00A660C6">
        <w:rPr>
          <w:b/>
          <w:bCs/>
        </w:rPr>
        <w:t>Assignment title: Portfolio</w:t>
      </w:r>
    </w:p>
    <w:p w14:paraId="50D28A03" w14:textId="77777777" w:rsidR="004B0851" w:rsidRDefault="004B0851" w:rsidP="004B0851">
      <w:pPr>
        <w:spacing w:line="259" w:lineRule="auto"/>
        <w:jc w:val="center"/>
        <w:rPr>
          <w:b/>
          <w:bCs/>
        </w:rPr>
      </w:pPr>
      <w:r w:rsidRPr="00A660C6">
        <w:rPr>
          <w:b/>
          <w:bCs/>
        </w:rPr>
        <w:t>Student name:</w:t>
      </w:r>
      <w:r w:rsidR="003B0B93">
        <w:rPr>
          <w:b/>
          <w:bCs/>
        </w:rPr>
        <w:t>Petru Piron</w:t>
      </w:r>
    </w:p>
    <w:p w14:paraId="50D28A04" w14:textId="77777777" w:rsidR="003B0B93" w:rsidRPr="00A660C6" w:rsidRDefault="003B0B93" w:rsidP="004B0851">
      <w:pPr>
        <w:spacing w:line="259" w:lineRule="auto"/>
        <w:jc w:val="center"/>
      </w:pPr>
      <w:r>
        <w:rPr>
          <w:b/>
          <w:bCs/>
        </w:rPr>
        <w:t>Student number: 2233575</w:t>
      </w:r>
    </w:p>
    <w:p w14:paraId="50D28A05" w14:textId="77777777" w:rsidR="004B0851" w:rsidRDefault="004B0851" w:rsidP="004B0851">
      <w:pPr>
        <w:spacing w:line="259" w:lineRule="auto"/>
        <w:jc w:val="center"/>
        <w:rPr>
          <w:b/>
          <w:bCs/>
        </w:rPr>
      </w:pPr>
      <w:r w:rsidRPr="00A660C6">
        <w:rPr>
          <w:b/>
          <w:bCs/>
        </w:rPr>
        <w:t>Module Code: BMIH5003</w:t>
      </w:r>
    </w:p>
    <w:p w14:paraId="50D28A06" w14:textId="77777777" w:rsidR="004B0851" w:rsidRPr="00A660C6" w:rsidRDefault="004B0851" w:rsidP="004B0851">
      <w:pPr>
        <w:spacing w:line="259" w:lineRule="auto"/>
        <w:jc w:val="center"/>
        <w:rPr>
          <w:b/>
        </w:rPr>
      </w:pPr>
      <w:r w:rsidRPr="00A660C6">
        <w:rPr>
          <w:b/>
        </w:rPr>
        <w:t>Module: Foreign Languages &amp; Cultural Awareness</w:t>
      </w:r>
    </w:p>
    <w:p w14:paraId="50D28A07" w14:textId="77777777" w:rsidR="004B0851" w:rsidRPr="00A660C6" w:rsidRDefault="004B0851" w:rsidP="004B0851">
      <w:pPr>
        <w:spacing w:line="259" w:lineRule="auto"/>
        <w:jc w:val="center"/>
      </w:pPr>
      <w:r w:rsidRPr="00A660C6">
        <w:rPr>
          <w:b/>
          <w:bCs/>
        </w:rPr>
        <w:t>Date</w:t>
      </w:r>
      <w:r w:rsidR="003B0B93">
        <w:rPr>
          <w:b/>
          <w:bCs/>
        </w:rPr>
        <w:t>: 17.05.2024</w:t>
      </w:r>
    </w:p>
    <w:p w14:paraId="50D28A08" w14:textId="77777777" w:rsidR="00A2482F" w:rsidRDefault="00A2482F">
      <w:pPr>
        <w:spacing w:line="259" w:lineRule="auto"/>
        <w:jc w:val="left"/>
      </w:pPr>
      <w:r>
        <w:br w:type="page"/>
      </w:r>
    </w:p>
    <w:sdt>
      <w:sdtPr>
        <w:rPr>
          <w:rFonts w:ascii="Times New Roman" w:eastAsiaTheme="minorHAnsi" w:hAnsi="Times New Roman" w:cstheme="minorBidi"/>
          <w:color w:val="000000" w:themeColor="text1"/>
          <w:sz w:val="24"/>
          <w:szCs w:val="22"/>
        </w:rPr>
        <w:id w:val="808362194"/>
        <w:docPartObj>
          <w:docPartGallery w:val="Table of Contents"/>
          <w:docPartUnique/>
        </w:docPartObj>
      </w:sdtPr>
      <w:sdtEndPr>
        <w:rPr>
          <w:b/>
          <w:bCs/>
          <w:noProof/>
        </w:rPr>
      </w:sdtEndPr>
      <w:sdtContent>
        <w:p w14:paraId="50D28A09" w14:textId="77777777" w:rsidR="00A2482F" w:rsidRPr="00A2482F" w:rsidRDefault="00A2482F" w:rsidP="00A2482F">
          <w:pPr>
            <w:pStyle w:val="TOCHeading"/>
            <w:jc w:val="center"/>
            <w:rPr>
              <w:rFonts w:ascii="Times New Roman" w:hAnsi="Times New Roman" w:cs="Times New Roman"/>
              <w:b/>
              <w:bCs/>
              <w:color w:val="000000" w:themeColor="text1"/>
            </w:rPr>
          </w:pPr>
          <w:r w:rsidRPr="00A2482F">
            <w:rPr>
              <w:rFonts w:ascii="Times New Roman" w:hAnsi="Times New Roman" w:cs="Times New Roman"/>
              <w:b/>
              <w:bCs/>
              <w:color w:val="000000" w:themeColor="text1"/>
            </w:rPr>
            <w:t>Table of Contents</w:t>
          </w:r>
        </w:p>
        <w:p w14:paraId="50D28A0A" w14:textId="77777777" w:rsidR="005208EC" w:rsidRDefault="002C0F49">
          <w:pPr>
            <w:pStyle w:val="TOC1"/>
            <w:tabs>
              <w:tab w:val="left" w:pos="480"/>
              <w:tab w:val="right" w:leader="dot" w:pos="9350"/>
            </w:tabs>
            <w:rPr>
              <w:rFonts w:asciiTheme="minorHAnsi" w:eastAsiaTheme="minorEastAsia" w:hAnsiTheme="minorHAnsi"/>
              <w:noProof/>
              <w:color w:val="auto"/>
              <w:kern w:val="2"/>
              <w:szCs w:val="24"/>
            </w:rPr>
          </w:pPr>
          <w:r>
            <w:fldChar w:fldCharType="begin"/>
          </w:r>
          <w:r w:rsidR="00A2482F">
            <w:instrText xml:space="preserve"> TOC \o "1-3" \h \z \u </w:instrText>
          </w:r>
          <w:r>
            <w:fldChar w:fldCharType="separate"/>
          </w:r>
          <w:hyperlink w:anchor="_Toc166615326" w:history="1">
            <w:r w:rsidR="005208EC" w:rsidRPr="00D86EC1">
              <w:rPr>
                <w:rStyle w:val="Hyperlink"/>
                <w:noProof/>
              </w:rPr>
              <w:t>1</w:t>
            </w:r>
            <w:r w:rsidR="005208EC">
              <w:rPr>
                <w:rFonts w:asciiTheme="minorHAnsi" w:eastAsiaTheme="minorEastAsia" w:hAnsiTheme="minorHAnsi"/>
                <w:noProof/>
                <w:color w:val="auto"/>
                <w:kern w:val="2"/>
                <w:szCs w:val="24"/>
              </w:rPr>
              <w:tab/>
            </w:r>
            <w:r w:rsidR="005208EC" w:rsidRPr="00D86EC1">
              <w:rPr>
                <w:rStyle w:val="Hyperlink"/>
                <w:noProof/>
              </w:rPr>
              <w:t>Component 1-Professional Reflection:</w:t>
            </w:r>
            <w:r w:rsidR="005208EC">
              <w:rPr>
                <w:noProof/>
                <w:webHidden/>
              </w:rPr>
              <w:tab/>
            </w:r>
            <w:r>
              <w:rPr>
                <w:noProof/>
                <w:webHidden/>
              </w:rPr>
              <w:fldChar w:fldCharType="begin"/>
            </w:r>
            <w:r w:rsidR="005208EC">
              <w:rPr>
                <w:noProof/>
                <w:webHidden/>
              </w:rPr>
              <w:instrText xml:space="preserve"> PAGEREF _Toc166615326 \h </w:instrText>
            </w:r>
            <w:r>
              <w:rPr>
                <w:noProof/>
                <w:webHidden/>
              </w:rPr>
            </w:r>
            <w:r>
              <w:rPr>
                <w:noProof/>
                <w:webHidden/>
              </w:rPr>
              <w:fldChar w:fldCharType="separate"/>
            </w:r>
            <w:r w:rsidR="005208EC">
              <w:rPr>
                <w:noProof/>
                <w:webHidden/>
              </w:rPr>
              <w:t>3</w:t>
            </w:r>
            <w:r>
              <w:rPr>
                <w:noProof/>
                <w:webHidden/>
              </w:rPr>
              <w:fldChar w:fldCharType="end"/>
            </w:r>
          </w:hyperlink>
        </w:p>
        <w:p w14:paraId="50D28A0B" w14:textId="77777777" w:rsidR="005208EC" w:rsidRDefault="00000000">
          <w:pPr>
            <w:pStyle w:val="TOC1"/>
            <w:tabs>
              <w:tab w:val="left" w:pos="480"/>
              <w:tab w:val="right" w:leader="dot" w:pos="9350"/>
            </w:tabs>
            <w:rPr>
              <w:rFonts w:asciiTheme="minorHAnsi" w:eastAsiaTheme="minorEastAsia" w:hAnsiTheme="minorHAnsi"/>
              <w:noProof/>
              <w:color w:val="auto"/>
              <w:kern w:val="2"/>
              <w:szCs w:val="24"/>
            </w:rPr>
          </w:pPr>
          <w:hyperlink w:anchor="_Toc166615327" w:history="1">
            <w:r w:rsidR="005208EC" w:rsidRPr="00D86EC1">
              <w:rPr>
                <w:rStyle w:val="Hyperlink"/>
                <w:noProof/>
              </w:rPr>
              <w:t>2</w:t>
            </w:r>
            <w:r w:rsidR="005208EC">
              <w:rPr>
                <w:rFonts w:asciiTheme="minorHAnsi" w:eastAsiaTheme="minorEastAsia" w:hAnsiTheme="minorHAnsi"/>
                <w:noProof/>
                <w:color w:val="auto"/>
                <w:kern w:val="2"/>
                <w:szCs w:val="24"/>
              </w:rPr>
              <w:tab/>
            </w:r>
            <w:r w:rsidR="005208EC" w:rsidRPr="00D86EC1">
              <w:rPr>
                <w:rStyle w:val="Hyperlink"/>
                <w:noProof/>
              </w:rPr>
              <w:t xml:space="preserve">Component 2 - Training </w:t>
            </w:r>
            <w:r w:rsidR="000D11F8">
              <w:rPr>
                <w:rStyle w:val="Hyperlink"/>
                <w:noProof/>
              </w:rPr>
              <w:t>Plan</w:t>
            </w:r>
            <w:r w:rsidR="005208EC">
              <w:rPr>
                <w:noProof/>
                <w:webHidden/>
              </w:rPr>
              <w:tab/>
            </w:r>
            <w:r w:rsidR="002C0F49">
              <w:rPr>
                <w:noProof/>
                <w:webHidden/>
              </w:rPr>
              <w:fldChar w:fldCharType="begin"/>
            </w:r>
            <w:r w:rsidR="005208EC">
              <w:rPr>
                <w:noProof/>
                <w:webHidden/>
              </w:rPr>
              <w:instrText xml:space="preserve"> PAGEREF _Toc166615327 \h </w:instrText>
            </w:r>
            <w:r w:rsidR="002C0F49">
              <w:rPr>
                <w:noProof/>
                <w:webHidden/>
              </w:rPr>
            </w:r>
            <w:r w:rsidR="002C0F49">
              <w:rPr>
                <w:noProof/>
                <w:webHidden/>
              </w:rPr>
              <w:fldChar w:fldCharType="separate"/>
            </w:r>
            <w:r w:rsidR="005208EC">
              <w:rPr>
                <w:noProof/>
                <w:webHidden/>
              </w:rPr>
              <w:t>5</w:t>
            </w:r>
            <w:r w:rsidR="002C0F49">
              <w:rPr>
                <w:noProof/>
                <w:webHidden/>
              </w:rPr>
              <w:fldChar w:fldCharType="end"/>
            </w:r>
          </w:hyperlink>
        </w:p>
        <w:p w14:paraId="50D28A0C" w14:textId="77777777" w:rsidR="005208EC" w:rsidRDefault="00000000">
          <w:pPr>
            <w:pStyle w:val="TOC1"/>
            <w:tabs>
              <w:tab w:val="left" w:pos="480"/>
              <w:tab w:val="right" w:leader="dot" w:pos="9350"/>
            </w:tabs>
            <w:rPr>
              <w:rFonts w:asciiTheme="minorHAnsi" w:eastAsiaTheme="minorEastAsia" w:hAnsiTheme="minorHAnsi"/>
              <w:noProof/>
              <w:color w:val="auto"/>
              <w:kern w:val="2"/>
              <w:szCs w:val="24"/>
            </w:rPr>
          </w:pPr>
          <w:hyperlink w:anchor="_Toc166615328" w:history="1">
            <w:r w:rsidR="005208EC" w:rsidRPr="00D86EC1">
              <w:rPr>
                <w:rStyle w:val="Hyperlink"/>
                <w:noProof/>
              </w:rPr>
              <w:t>3</w:t>
            </w:r>
            <w:r w:rsidR="005208EC">
              <w:rPr>
                <w:rFonts w:asciiTheme="minorHAnsi" w:eastAsiaTheme="minorEastAsia" w:hAnsiTheme="minorHAnsi"/>
                <w:noProof/>
                <w:color w:val="auto"/>
                <w:kern w:val="2"/>
                <w:szCs w:val="24"/>
              </w:rPr>
              <w:tab/>
            </w:r>
            <w:r w:rsidR="005208EC" w:rsidRPr="00D86EC1">
              <w:rPr>
                <w:rStyle w:val="Hyperlink"/>
                <w:noProof/>
              </w:rPr>
              <w:t>Component 3 - Student self-reflection</w:t>
            </w:r>
            <w:r w:rsidR="005208EC">
              <w:rPr>
                <w:noProof/>
                <w:webHidden/>
              </w:rPr>
              <w:tab/>
            </w:r>
            <w:r w:rsidR="002C0F49">
              <w:rPr>
                <w:noProof/>
                <w:webHidden/>
              </w:rPr>
              <w:fldChar w:fldCharType="begin"/>
            </w:r>
            <w:r w:rsidR="005208EC">
              <w:rPr>
                <w:noProof/>
                <w:webHidden/>
              </w:rPr>
              <w:instrText xml:space="preserve"> PAGEREF _Toc166615328 \h </w:instrText>
            </w:r>
            <w:r w:rsidR="002C0F49">
              <w:rPr>
                <w:noProof/>
                <w:webHidden/>
              </w:rPr>
            </w:r>
            <w:r w:rsidR="002C0F49">
              <w:rPr>
                <w:noProof/>
                <w:webHidden/>
              </w:rPr>
              <w:fldChar w:fldCharType="separate"/>
            </w:r>
            <w:r w:rsidR="005208EC">
              <w:rPr>
                <w:noProof/>
                <w:webHidden/>
              </w:rPr>
              <w:t>7</w:t>
            </w:r>
            <w:r w:rsidR="002C0F49">
              <w:rPr>
                <w:noProof/>
                <w:webHidden/>
              </w:rPr>
              <w:fldChar w:fldCharType="end"/>
            </w:r>
          </w:hyperlink>
        </w:p>
        <w:p w14:paraId="50D28A0D"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29" w:history="1">
            <w:r w:rsidR="005208EC" w:rsidRPr="00D86EC1">
              <w:rPr>
                <w:rStyle w:val="Hyperlink"/>
                <w:noProof/>
              </w:rPr>
              <w:t>3.1</w:t>
            </w:r>
            <w:r w:rsidR="005208EC">
              <w:rPr>
                <w:rFonts w:asciiTheme="minorHAnsi" w:eastAsiaTheme="minorEastAsia" w:hAnsiTheme="minorHAnsi"/>
                <w:noProof/>
                <w:color w:val="auto"/>
                <w:kern w:val="2"/>
                <w:szCs w:val="24"/>
              </w:rPr>
              <w:tab/>
            </w:r>
            <w:r w:rsidR="005208EC" w:rsidRPr="00D86EC1">
              <w:rPr>
                <w:rStyle w:val="Hyperlink"/>
                <w:noProof/>
              </w:rPr>
              <w:t>Gibbs Reflective cycle:</w:t>
            </w:r>
            <w:r w:rsidR="005208EC">
              <w:rPr>
                <w:noProof/>
                <w:webHidden/>
              </w:rPr>
              <w:tab/>
            </w:r>
            <w:r w:rsidR="002C0F49">
              <w:rPr>
                <w:noProof/>
                <w:webHidden/>
              </w:rPr>
              <w:fldChar w:fldCharType="begin"/>
            </w:r>
            <w:r w:rsidR="005208EC">
              <w:rPr>
                <w:noProof/>
                <w:webHidden/>
              </w:rPr>
              <w:instrText xml:space="preserve"> PAGEREF _Toc166615329 \h </w:instrText>
            </w:r>
            <w:r w:rsidR="002C0F49">
              <w:rPr>
                <w:noProof/>
                <w:webHidden/>
              </w:rPr>
            </w:r>
            <w:r w:rsidR="002C0F49">
              <w:rPr>
                <w:noProof/>
                <w:webHidden/>
              </w:rPr>
              <w:fldChar w:fldCharType="separate"/>
            </w:r>
            <w:r w:rsidR="005208EC">
              <w:rPr>
                <w:noProof/>
                <w:webHidden/>
              </w:rPr>
              <w:t>7</w:t>
            </w:r>
            <w:r w:rsidR="002C0F49">
              <w:rPr>
                <w:noProof/>
                <w:webHidden/>
              </w:rPr>
              <w:fldChar w:fldCharType="end"/>
            </w:r>
          </w:hyperlink>
        </w:p>
        <w:p w14:paraId="50D28A0E" w14:textId="77777777" w:rsidR="005208EC" w:rsidRDefault="00000000">
          <w:pPr>
            <w:pStyle w:val="TOC3"/>
            <w:tabs>
              <w:tab w:val="left" w:pos="1440"/>
              <w:tab w:val="right" w:leader="dot" w:pos="9350"/>
            </w:tabs>
            <w:rPr>
              <w:rFonts w:asciiTheme="minorHAnsi" w:eastAsiaTheme="minorEastAsia" w:hAnsiTheme="minorHAnsi"/>
              <w:noProof/>
              <w:color w:val="auto"/>
              <w:kern w:val="2"/>
              <w:szCs w:val="24"/>
            </w:rPr>
          </w:pPr>
          <w:hyperlink w:anchor="_Toc166615330" w:history="1">
            <w:r w:rsidR="005208EC" w:rsidRPr="00D86EC1">
              <w:rPr>
                <w:rStyle w:val="Hyperlink"/>
                <w:noProof/>
              </w:rPr>
              <w:t>3.1.1</w:t>
            </w:r>
            <w:r w:rsidR="005208EC">
              <w:rPr>
                <w:rFonts w:asciiTheme="minorHAnsi" w:eastAsiaTheme="minorEastAsia" w:hAnsiTheme="minorHAnsi"/>
                <w:noProof/>
                <w:color w:val="auto"/>
                <w:kern w:val="2"/>
                <w:szCs w:val="24"/>
              </w:rPr>
              <w:tab/>
            </w:r>
            <w:r w:rsidR="005208EC" w:rsidRPr="00D86EC1">
              <w:rPr>
                <w:rStyle w:val="Hyperlink"/>
                <w:noProof/>
              </w:rPr>
              <w:t>Introduction:</w:t>
            </w:r>
            <w:r w:rsidR="005208EC">
              <w:rPr>
                <w:noProof/>
                <w:webHidden/>
              </w:rPr>
              <w:tab/>
            </w:r>
            <w:r w:rsidR="002C0F49">
              <w:rPr>
                <w:noProof/>
                <w:webHidden/>
              </w:rPr>
              <w:fldChar w:fldCharType="begin"/>
            </w:r>
            <w:r w:rsidR="005208EC">
              <w:rPr>
                <w:noProof/>
                <w:webHidden/>
              </w:rPr>
              <w:instrText xml:space="preserve"> PAGEREF _Toc166615330 \h </w:instrText>
            </w:r>
            <w:r w:rsidR="002C0F49">
              <w:rPr>
                <w:noProof/>
                <w:webHidden/>
              </w:rPr>
            </w:r>
            <w:r w:rsidR="002C0F49">
              <w:rPr>
                <w:noProof/>
                <w:webHidden/>
              </w:rPr>
              <w:fldChar w:fldCharType="separate"/>
            </w:r>
            <w:r w:rsidR="005208EC">
              <w:rPr>
                <w:noProof/>
                <w:webHidden/>
              </w:rPr>
              <w:t>7</w:t>
            </w:r>
            <w:r w:rsidR="002C0F49">
              <w:rPr>
                <w:noProof/>
                <w:webHidden/>
              </w:rPr>
              <w:fldChar w:fldCharType="end"/>
            </w:r>
          </w:hyperlink>
        </w:p>
        <w:p w14:paraId="50D28A0F" w14:textId="77777777" w:rsidR="005208EC" w:rsidRDefault="00000000">
          <w:pPr>
            <w:pStyle w:val="TOC3"/>
            <w:tabs>
              <w:tab w:val="left" w:pos="1440"/>
              <w:tab w:val="right" w:leader="dot" w:pos="9350"/>
            </w:tabs>
            <w:rPr>
              <w:rFonts w:asciiTheme="minorHAnsi" w:eastAsiaTheme="minorEastAsia" w:hAnsiTheme="minorHAnsi"/>
              <w:noProof/>
              <w:color w:val="auto"/>
              <w:kern w:val="2"/>
              <w:szCs w:val="24"/>
            </w:rPr>
          </w:pPr>
          <w:hyperlink w:anchor="_Toc166615331" w:history="1">
            <w:r w:rsidR="005208EC" w:rsidRPr="00D86EC1">
              <w:rPr>
                <w:rStyle w:val="Hyperlink"/>
                <w:noProof/>
              </w:rPr>
              <w:t>3.1.2</w:t>
            </w:r>
            <w:r w:rsidR="005208EC">
              <w:rPr>
                <w:rFonts w:asciiTheme="minorHAnsi" w:eastAsiaTheme="minorEastAsia" w:hAnsiTheme="minorHAnsi"/>
                <w:noProof/>
                <w:color w:val="auto"/>
                <w:kern w:val="2"/>
                <w:szCs w:val="24"/>
              </w:rPr>
              <w:tab/>
            </w:r>
            <w:r w:rsidR="005208EC" w:rsidRPr="00D86EC1">
              <w:rPr>
                <w:rStyle w:val="Hyperlink"/>
                <w:noProof/>
              </w:rPr>
              <w:t>Description:</w:t>
            </w:r>
            <w:r w:rsidR="005208EC">
              <w:rPr>
                <w:noProof/>
                <w:webHidden/>
              </w:rPr>
              <w:tab/>
            </w:r>
            <w:r w:rsidR="002C0F49">
              <w:rPr>
                <w:noProof/>
                <w:webHidden/>
              </w:rPr>
              <w:fldChar w:fldCharType="begin"/>
            </w:r>
            <w:r w:rsidR="005208EC">
              <w:rPr>
                <w:noProof/>
                <w:webHidden/>
              </w:rPr>
              <w:instrText xml:space="preserve"> PAGEREF _Toc166615331 \h </w:instrText>
            </w:r>
            <w:r w:rsidR="002C0F49">
              <w:rPr>
                <w:noProof/>
                <w:webHidden/>
              </w:rPr>
            </w:r>
            <w:r w:rsidR="002C0F49">
              <w:rPr>
                <w:noProof/>
                <w:webHidden/>
              </w:rPr>
              <w:fldChar w:fldCharType="separate"/>
            </w:r>
            <w:r w:rsidR="005208EC">
              <w:rPr>
                <w:noProof/>
                <w:webHidden/>
              </w:rPr>
              <w:t>7</w:t>
            </w:r>
            <w:r w:rsidR="002C0F49">
              <w:rPr>
                <w:noProof/>
                <w:webHidden/>
              </w:rPr>
              <w:fldChar w:fldCharType="end"/>
            </w:r>
          </w:hyperlink>
        </w:p>
        <w:p w14:paraId="50D28A10" w14:textId="77777777" w:rsidR="005208EC" w:rsidRDefault="00000000">
          <w:pPr>
            <w:pStyle w:val="TOC3"/>
            <w:tabs>
              <w:tab w:val="left" w:pos="1440"/>
              <w:tab w:val="right" w:leader="dot" w:pos="9350"/>
            </w:tabs>
            <w:rPr>
              <w:rFonts w:asciiTheme="minorHAnsi" w:eastAsiaTheme="minorEastAsia" w:hAnsiTheme="minorHAnsi"/>
              <w:noProof/>
              <w:color w:val="auto"/>
              <w:kern w:val="2"/>
              <w:szCs w:val="24"/>
            </w:rPr>
          </w:pPr>
          <w:hyperlink w:anchor="_Toc166615332" w:history="1">
            <w:r w:rsidR="005208EC" w:rsidRPr="00D86EC1">
              <w:rPr>
                <w:rStyle w:val="Hyperlink"/>
                <w:noProof/>
              </w:rPr>
              <w:t>3.1.3</w:t>
            </w:r>
            <w:r w:rsidR="005208EC">
              <w:rPr>
                <w:rFonts w:asciiTheme="minorHAnsi" w:eastAsiaTheme="minorEastAsia" w:hAnsiTheme="minorHAnsi"/>
                <w:noProof/>
                <w:color w:val="auto"/>
                <w:kern w:val="2"/>
                <w:szCs w:val="24"/>
              </w:rPr>
              <w:tab/>
            </w:r>
            <w:r w:rsidR="005208EC" w:rsidRPr="00D86EC1">
              <w:rPr>
                <w:rStyle w:val="Hyperlink"/>
                <w:noProof/>
              </w:rPr>
              <w:t>Feeling:</w:t>
            </w:r>
            <w:r w:rsidR="005208EC">
              <w:rPr>
                <w:noProof/>
                <w:webHidden/>
              </w:rPr>
              <w:tab/>
            </w:r>
            <w:r w:rsidR="002C0F49">
              <w:rPr>
                <w:noProof/>
                <w:webHidden/>
              </w:rPr>
              <w:fldChar w:fldCharType="begin"/>
            </w:r>
            <w:r w:rsidR="005208EC">
              <w:rPr>
                <w:noProof/>
                <w:webHidden/>
              </w:rPr>
              <w:instrText xml:space="preserve"> PAGEREF _Toc166615332 \h </w:instrText>
            </w:r>
            <w:r w:rsidR="002C0F49">
              <w:rPr>
                <w:noProof/>
                <w:webHidden/>
              </w:rPr>
            </w:r>
            <w:r w:rsidR="002C0F49">
              <w:rPr>
                <w:noProof/>
                <w:webHidden/>
              </w:rPr>
              <w:fldChar w:fldCharType="separate"/>
            </w:r>
            <w:r w:rsidR="005208EC">
              <w:rPr>
                <w:noProof/>
                <w:webHidden/>
              </w:rPr>
              <w:t>7</w:t>
            </w:r>
            <w:r w:rsidR="002C0F49">
              <w:rPr>
                <w:noProof/>
                <w:webHidden/>
              </w:rPr>
              <w:fldChar w:fldCharType="end"/>
            </w:r>
          </w:hyperlink>
        </w:p>
        <w:p w14:paraId="50D28A11" w14:textId="77777777" w:rsidR="005208EC" w:rsidRDefault="00000000">
          <w:pPr>
            <w:pStyle w:val="TOC3"/>
            <w:tabs>
              <w:tab w:val="left" w:pos="1440"/>
              <w:tab w:val="right" w:leader="dot" w:pos="9350"/>
            </w:tabs>
            <w:rPr>
              <w:rFonts w:asciiTheme="minorHAnsi" w:eastAsiaTheme="minorEastAsia" w:hAnsiTheme="minorHAnsi"/>
              <w:noProof/>
              <w:color w:val="auto"/>
              <w:kern w:val="2"/>
              <w:szCs w:val="24"/>
            </w:rPr>
          </w:pPr>
          <w:hyperlink w:anchor="_Toc166615333" w:history="1">
            <w:r w:rsidR="005208EC" w:rsidRPr="00D86EC1">
              <w:rPr>
                <w:rStyle w:val="Hyperlink"/>
                <w:noProof/>
              </w:rPr>
              <w:t>3.1.4</w:t>
            </w:r>
            <w:r w:rsidR="005208EC">
              <w:rPr>
                <w:rFonts w:asciiTheme="minorHAnsi" w:eastAsiaTheme="minorEastAsia" w:hAnsiTheme="minorHAnsi"/>
                <w:noProof/>
                <w:color w:val="auto"/>
                <w:kern w:val="2"/>
                <w:szCs w:val="24"/>
              </w:rPr>
              <w:tab/>
            </w:r>
            <w:r w:rsidR="005208EC" w:rsidRPr="00D86EC1">
              <w:rPr>
                <w:rStyle w:val="Hyperlink"/>
                <w:noProof/>
              </w:rPr>
              <w:t>Evaluation:</w:t>
            </w:r>
            <w:r w:rsidR="005208EC">
              <w:rPr>
                <w:noProof/>
                <w:webHidden/>
              </w:rPr>
              <w:tab/>
            </w:r>
            <w:r w:rsidR="002C0F49">
              <w:rPr>
                <w:noProof/>
                <w:webHidden/>
              </w:rPr>
              <w:fldChar w:fldCharType="begin"/>
            </w:r>
            <w:r w:rsidR="005208EC">
              <w:rPr>
                <w:noProof/>
                <w:webHidden/>
              </w:rPr>
              <w:instrText xml:space="preserve"> PAGEREF _Toc166615333 \h </w:instrText>
            </w:r>
            <w:r w:rsidR="002C0F49">
              <w:rPr>
                <w:noProof/>
                <w:webHidden/>
              </w:rPr>
            </w:r>
            <w:r w:rsidR="002C0F49">
              <w:rPr>
                <w:noProof/>
                <w:webHidden/>
              </w:rPr>
              <w:fldChar w:fldCharType="separate"/>
            </w:r>
            <w:r w:rsidR="005208EC">
              <w:rPr>
                <w:noProof/>
                <w:webHidden/>
              </w:rPr>
              <w:t>7</w:t>
            </w:r>
            <w:r w:rsidR="002C0F49">
              <w:rPr>
                <w:noProof/>
                <w:webHidden/>
              </w:rPr>
              <w:fldChar w:fldCharType="end"/>
            </w:r>
          </w:hyperlink>
        </w:p>
        <w:p w14:paraId="50D28A12" w14:textId="77777777" w:rsidR="005208EC" w:rsidRDefault="00000000">
          <w:pPr>
            <w:pStyle w:val="TOC3"/>
            <w:tabs>
              <w:tab w:val="left" w:pos="1440"/>
              <w:tab w:val="right" w:leader="dot" w:pos="9350"/>
            </w:tabs>
            <w:rPr>
              <w:rFonts w:asciiTheme="minorHAnsi" w:eastAsiaTheme="minorEastAsia" w:hAnsiTheme="minorHAnsi"/>
              <w:noProof/>
              <w:color w:val="auto"/>
              <w:kern w:val="2"/>
              <w:szCs w:val="24"/>
            </w:rPr>
          </w:pPr>
          <w:hyperlink w:anchor="_Toc166615334" w:history="1">
            <w:r w:rsidR="005208EC" w:rsidRPr="00D86EC1">
              <w:rPr>
                <w:rStyle w:val="Hyperlink"/>
                <w:noProof/>
              </w:rPr>
              <w:t>3.1.5</w:t>
            </w:r>
            <w:r w:rsidR="005208EC">
              <w:rPr>
                <w:rFonts w:asciiTheme="minorHAnsi" w:eastAsiaTheme="minorEastAsia" w:hAnsiTheme="minorHAnsi"/>
                <w:noProof/>
                <w:color w:val="auto"/>
                <w:kern w:val="2"/>
                <w:szCs w:val="24"/>
              </w:rPr>
              <w:tab/>
            </w:r>
            <w:r w:rsidR="005208EC" w:rsidRPr="00D86EC1">
              <w:rPr>
                <w:rStyle w:val="Hyperlink"/>
                <w:noProof/>
              </w:rPr>
              <w:t>Analysis:</w:t>
            </w:r>
            <w:r w:rsidR="005208EC">
              <w:rPr>
                <w:noProof/>
                <w:webHidden/>
              </w:rPr>
              <w:tab/>
            </w:r>
            <w:r w:rsidR="002C0F49">
              <w:rPr>
                <w:noProof/>
                <w:webHidden/>
              </w:rPr>
              <w:fldChar w:fldCharType="begin"/>
            </w:r>
            <w:r w:rsidR="005208EC">
              <w:rPr>
                <w:noProof/>
                <w:webHidden/>
              </w:rPr>
              <w:instrText xml:space="preserve"> PAGEREF _Toc166615334 \h </w:instrText>
            </w:r>
            <w:r w:rsidR="002C0F49">
              <w:rPr>
                <w:noProof/>
                <w:webHidden/>
              </w:rPr>
            </w:r>
            <w:r w:rsidR="002C0F49">
              <w:rPr>
                <w:noProof/>
                <w:webHidden/>
              </w:rPr>
              <w:fldChar w:fldCharType="separate"/>
            </w:r>
            <w:r w:rsidR="005208EC">
              <w:rPr>
                <w:noProof/>
                <w:webHidden/>
              </w:rPr>
              <w:t>8</w:t>
            </w:r>
            <w:r w:rsidR="002C0F49">
              <w:rPr>
                <w:noProof/>
                <w:webHidden/>
              </w:rPr>
              <w:fldChar w:fldCharType="end"/>
            </w:r>
          </w:hyperlink>
        </w:p>
        <w:p w14:paraId="50D28A13" w14:textId="77777777" w:rsidR="005208EC" w:rsidRDefault="00000000">
          <w:pPr>
            <w:pStyle w:val="TOC3"/>
            <w:tabs>
              <w:tab w:val="left" w:pos="1440"/>
              <w:tab w:val="right" w:leader="dot" w:pos="9350"/>
            </w:tabs>
            <w:rPr>
              <w:rFonts w:asciiTheme="minorHAnsi" w:eastAsiaTheme="minorEastAsia" w:hAnsiTheme="minorHAnsi"/>
              <w:noProof/>
              <w:color w:val="auto"/>
              <w:kern w:val="2"/>
              <w:szCs w:val="24"/>
            </w:rPr>
          </w:pPr>
          <w:hyperlink w:anchor="_Toc166615335" w:history="1">
            <w:r w:rsidR="005208EC" w:rsidRPr="00D86EC1">
              <w:rPr>
                <w:rStyle w:val="Hyperlink"/>
                <w:noProof/>
              </w:rPr>
              <w:t>3.1.6</w:t>
            </w:r>
            <w:r w:rsidR="005208EC">
              <w:rPr>
                <w:rFonts w:asciiTheme="minorHAnsi" w:eastAsiaTheme="minorEastAsia" w:hAnsiTheme="minorHAnsi"/>
                <w:noProof/>
                <w:color w:val="auto"/>
                <w:kern w:val="2"/>
                <w:szCs w:val="24"/>
              </w:rPr>
              <w:tab/>
            </w:r>
            <w:r w:rsidR="005208EC" w:rsidRPr="00D86EC1">
              <w:rPr>
                <w:rStyle w:val="Hyperlink"/>
                <w:noProof/>
              </w:rPr>
              <w:t>Conclusion:</w:t>
            </w:r>
            <w:r w:rsidR="005208EC">
              <w:rPr>
                <w:noProof/>
                <w:webHidden/>
              </w:rPr>
              <w:tab/>
            </w:r>
            <w:r w:rsidR="002C0F49">
              <w:rPr>
                <w:noProof/>
                <w:webHidden/>
              </w:rPr>
              <w:fldChar w:fldCharType="begin"/>
            </w:r>
            <w:r w:rsidR="005208EC">
              <w:rPr>
                <w:noProof/>
                <w:webHidden/>
              </w:rPr>
              <w:instrText xml:space="preserve"> PAGEREF _Toc166615335 \h </w:instrText>
            </w:r>
            <w:r w:rsidR="002C0F49">
              <w:rPr>
                <w:noProof/>
                <w:webHidden/>
              </w:rPr>
            </w:r>
            <w:r w:rsidR="002C0F49">
              <w:rPr>
                <w:noProof/>
                <w:webHidden/>
              </w:rPr>
              <w:fldChar w:fldCharType="separate"/>
            </w:r>
            <w:r w:rsidR="005208EC">
              <w:rPr>
                <w:noProof/>
                <w:webHidden/>
              </w:rPr>
              <w:t>8</w:t>
            </w:r>
            <w:r w:rsidR="002C0F49">
              <w:rPr>
                <w:noProof/>
                <w:webHidden/>
              </w:rPr>
              <w:fldChar w:fldCharType="end"/>
            </w:r>
          </w:hyperlink>
        </w:p>
        <w:p w14:paraId="50D28A14" w14:textId="77777777" w:rsidR="005208EC" w:rsidRDefault="00000000">
          <w:pPr>
            <w:pStyle w:val="TOC3"/>
            <w:tabs>
              <w:tab w:val="left" w:pos="1440"/>
              <w:tab w:val="right" w:leader="dot" w:pos="9350"/>
            </w:tabs>
            <w:rPr>
              <w:rFonts w:asciiTheme="minorHAnsi" w:eastAsiaTheme="minorEastAsia" w:hAnsiTheme="minorHAnsi"/>
              <w:noProof/>
              <w:color w:val="auto"/>
              <w:kern w:val="2"/>
              <w:szCs w:val="24"/>
            </w:rPr>
          </w:pPr>
          <w:hyperlink w:anchor="_Toc166615336" w:history="1">
            <w:r w:rsidR="005208EC" w:rsidRPr="00D86EC1">
              <w:rPr>
                <w:rStyle w:val="Hyperlink"/>
                <w:noProof/>
              </w:rPr>
              <w:t>3.1.7</w:t>
            </w:r>
            <w:r w:rsidR="005208EC">
              <w:rPr>
                <w:rFonts w:asciiTheme="minorHAnsi" w:eastAsiaTheme="minorEastAsia" w:hAnsiTheme="minorHAnsi"/>
                <w:noProof/>
                <w:color w:val="auto"/>
                <w:kern w:val="2"/>
                <w:szCs w:val="24"/>
              </w:rPr>
              <w:tab/>
            </w:r>
            <w:r w:rsidR="005208EC" w:rsidRPr="00D86EC1">
              <w:rPr>
                <w:rStyle w:val="Hyperlink"/>
                <w:noProof/>
              </w:rPr>
              <w:t>Action plan:</w:t>
            </w:r>
            <w:r w:rsidR="005208EC">
              <w:rPr>
                <w:noProof/>
                <w:webHidden/>
              </w:rPr>
              <w:tab/>
            </w:r>
            <w:r w:rsidR="002C0F49">
              <w:rPr>
                <w:noProof/>
                <w:webHidden/>
              </w:rPr>
              <w:fldChar w:fldCharType="begin"/>
            </w:r>
            <w:r w:rsidR="005208EC">
              <w:rPr>
                <w:noProof/>
                <w:webHidden/>
              </w:rPr>
              <w:instrText xml:space="preserve"> PAGEREF _Toc166615336 \h </w:instrText>
            </w:r>
            <w:r w:rsidR="002C0F49">
              <w:rPr>
                <w:noProof/>
                <w:webHidden/>
              </w:rPr>
            </w:r>
            <w:r w:rsidR="002C0F49">
              <w:rPr>
                <w:noProof/>
                <w:webHidden/>
              </w:rPr>
              <w:fldChar w:fldCharType="separate"/>
            </w:r>
            <w:r w:rsidR="005208EC">
              <w:rPr>
                <w:noProof/>
                <w:webHidden/>
              </w:rPr>
              <w:t>8</w:t>
            </w:r>
            <w:r w:rsidR="002C0F49">
              <w:rPr>
                <w:noProof/>
                <w:webHidden/>
              </w:rPr>
              <w:fldChar w:fldCharType="end"/>
            </w:r>
          </w:hyperlink>
        </w:p>
        <w:p w14:paraId="50D28A15" w14:textId="77777777" w:rsidR="005208EC" w:rsidRDefault="00000000">
          <w:pPr>
            <w:pStyle w:val="TOC1"/>
            <w:tabs>
              <w:tab w:val="left" w:pos="480"/>
              <w:tab w:val="right" w:leader="dot" w:pos="9350"/>
            </w:tabs>
            <w:rPr>
              <w:rFonts w:asciiTheme="minorHAnsi" w:eastAsiaTheme="minorEastAsia" w:hAnsiTheme="minorHAnsi"/>
              <w:noProof/>
              <w:color w:val="auto"/>
              <w:kern w:val="2"/>
              <w:szCs w:val="24"/>
            </w:rPr>
          </w:pPr>
          <w:hyperlink w:anchor="_Toc166615337" w:history="1">
            <w:r w:rsidR="005208EC" w:rsidRPr="00D86EC1">
              <w:rPr>
                <w:rStyle w:val="Hyperlink"/>
                <w:noProof/>
              </w:rPr>
              <w:t>4</w:t>
            </w:r>
            <w:r w:rsidR="005208EC">
              <w:rPr>
                <w:rFonts w:asciiTheme="minorHAnsi" w:eastAsiaTheme="minorEastAsia" w:hAnsiTheme="minorHAnsi"/>
                <w:noProof/>
                <w:color w:val="auto"/>
                <w:kern w:val="2"/>
                <w:szCs w:val="24"/>
              </w:rPr>
              <w:tab/>
            </w:r>
            <w:r w:rsidR="005208EC" w:rsidRPr="00D86EC1">
              <w:rPr>
                <w:rStyle w:val="Hyperlink"/>
                <w:noProof/>
              </w:rPr>
              <w:t>Component 4: Training presentation</w:t>
            </w:r>
            <w:r w:rsidR="005208EC">
              <w:rPr>
                <w:noProof/>
                <w:webHidden/>
              </w:rPr>
              <w:tab/>
            </w:r>
            <w:r w:rsidR="002C0F49">
              <w:rPr>
                <w:noProof/>
                <w:webHidden/>
              </w:rPr>
              <w:fldChar w:fldCharType="begin"/>
            </w:r>
            <w:r w:rsidR="005208EC">
              <w:rPr>
                <w:noProof/>
                <w:webHidden/>
              </w:rPr>
              <w:instrText xml:space="preserve"> PAGEREF _Toc166615337 \h </w:instrText>
            </w:r>
            <w:r w:rsidR="002C0F49">
              <w:rPr>
                <w:noProof/>
                <w:webHidden/>
              </w:rPr>
            </w:r>
            <w:r w:rsidR="002C0F49">
              <w:rPr>
                <w:noProof/>
                <w:webHidden/>
              </w:rPr>
              <w:fldChar w:fldCharType="separate"/>
            </w:r>
            <w:r w:rsidR="005208EC">
              <w:rPr>
                <w:noProof/>
                <w:webHidden/>
              </w:rPr>
              <w:t>9</w:t>
            </w:r>
            <w:r w:rsidR="002C0F49">
              <w:rPr>
                <w:noProof/>
                <w:webHidden/>
              </w:rPr>
              <w:fldChar w:fldCharType="end"/>
            </w:r>
          </w:hyperlink>
        </w:p>
        <w:p w14:paraId="50D28A16"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38" w:history="1">
            <w:r w:rsidR="005208EC" w:rsidRPr="00D86EC1">
              <w:rPr>
                <w:rStyle w:val="Hyperlink"/>
                <w:noProof/>
              </w:rPr>
              <w:t>4.1</w:t>
            </w:r>
            <w:r w:rsidR="005208EC">
              <w:rPr>
                <w:rFonts w:asciiTheme="minorHAnsi" w:eastAsiaTheme="minorEastAsia" w:hAnsiTheme="minorHAnsi"/>
                <w:noProof/>
                <w:color w:val="auto"/>
                <w:kern w:val="2"/>
                <w:szCs w:val="24"/>
              </w:rPr>
              <w:tab/>
            </w:r>
            <w:r w:rsidR="005208EC" w:rsidRPr="00D86EC1">
              <w:rPr>
                <w:rStyle w:val="Hyperlink"/>
                <w:noProof/>
              </w:rPr>
              <w:t>Introduction</w:t>
            </w:r>
            <w:r w:rsidR="005208EC">
              <w:rPr>
                <w:noProof/>
                <w:webHidden/>
              </w:rPr>
              <w:tab/>
            </w:r>
            <w:r w:rsidR="002C0F49">
              <w:rPr>
                <w:noProof/>
                <w:webHidden/>
              </w:rPr>
              <w:fldChar w:fldCharType="begin"/>
            </w:r>
            <w:r w:rsidR="005208EC">
              <w:rPr>
                <w:noProof/>
                <w:webHidden/>
              </w:rPr>
              <w:instrText xml:space="preserve"> PAGEREF _Toc166615338 \h </w:instrText>
            </w:r>
            <w:r w:rsidR="002C0F49">
              <w:rPr>
                <w:noProof/>
                <w:webHidden/>
              </w:rPr>
            </w:r>
            <w:r w:rsidR="002C0F49">
              <w:rPr>
                <w:noProof/>
                <w:webHidden/>
              </w:rPr>
              <w:fldChar w:fldCharType="separate"/>
            </w:r>
            <w:r w:rsidR="005208EC">
              <w:rPr>
                <w:noProof/>
                <w:webHidden/>
              </w:rPr>
              <w:t>9</w:t>
            </w:r>
            <w:r w:rsidR="002C0F49">
              <w:rPr>
                <w:noProof/>
                <w:webHidden/>
              </w:rPr>
              <w:fldChar w:fldCharType="end"/>
            </w:r>
          </w:hyperlink>
        </w:p>
        <w:p w14:paraId="50D28A17"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39" w:history="1">
            <w:r w:rsidR="005208EC" w:rsidRPr="00D86EC1">
              <w:rPr>
                <w:rStyle w:val="Hyperlink"/>
                <w:noProof/>
              </w:rPr>
              <w:t>4.2</w:t>
            </w:r>
            <w:r w:rsidR="005208EC">
              <w:rPr>
                <w:rFonts w:asciiTheme="minorHAnsi" w:eastAsiaTheme="minorEastAsia" w:hAnsiTheme="minorHAnsi"/>
                <w:noProof/>
                <w:color w:val="auto"/>
                <w:kern w:val="2"/>
                <w:szCs w:val="24"/>
              </w:rPr>
              <w:tab/>
            </w:r>
            <w:r w:rsidR="005208EC" w:rsidRPr="00D86EC1">
              <w:rPr>
                <w:rStyle w:val="Hyperlink"/>
                <w:noProof/>
              </w:rPr>
              <w:t xml:space="preserve">Benefits of </w:t>
            </w:r>
            <w:r w:rsidR="000D11F8">
              <w:rPr>
                <w:rStyle w:val="Hyperlink"/>
                <w:noProof/>
              </w:rPr>
              <w:t>Multilingualism</w:t>
            </w:r>
            <w:r w:rsidR="005208EC">
              <w:rPr>
                <w:noProof/>
                <w:webHidden/>
              </w:rPr>
              <w:tab/>
            </w:r>
            <w:r w:rsidR="002C0F49">
              <w:rPr>
                <w:noProof/>
                <w:webHidden/>
              </w:rPr>
              <w:fldChar w:fldCharType="begin"/>
            </w:r>
            <w:r w:rsidR="005208EC">
              <w:rPr>
                <w:noProof/>
                <w:webHidden/>
              </w:rPr>
              <w:instrText xml:space="preserve"> PAGEREF _Toc166615339 \h </w:instrText>
            </w:r>
            <w:r w:rsidR="002C0F49">
              <w:rPr>
                <w:noProof/>
                <w:webHidden/>
              </w:rPr>
            </w:r>
            <w:r w:rsidR="002C0F49">
              <w:rPr>
                <w:noProof/>
                <w:webHidden/>
              </w:rPr>
              <w:fldChar w:fldCharType="separate"/>
            </w:r>
            <w:r w:rsidR="005208EC">
              <w:rPr>
                <w:noProof/>
                <w:webHidden/>
              </w:rPr>
              <w:t>9</w:t>
            </w:r>
            <w:r w:rsidR="002C0F49">
              <w:rPr>
                <w:noProof/>
                <w:webHidden/>
              </w:rPr>
              <w:fldChar w:fldCharType="end"/>
            </w:r>
          </w:hyperlink>
        </w:p>
        <w:p w14:paraId="50D28A18"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40" w:history="1">
            <w:r w:rsidR="005208EC" w:rsidRPr="00D86EC1">
              <w:rPr>
                <w:rStyle w:val="Hyperlink"/>
                <w:noProof/>
              </w:rPr>
              <w:t>4.3</w:t>
            </w:r>
            <w:r w:rsidR="005208EC">
              <w:rPr>
                <w:rFonts w:asciiTheme="minorHAnsi" w:eastAsiaTheme="minorEastAsia" w:hAnsiTheme="minorHAnsi"/>
                <w:noProof/>
                <w:color w:val="auto"/>
                <w:kern w:val="2"/>
                <w:szCs w:val="24"/>
              </w:rPr>
              <w:tab/>
            </w:r>
            <w:r w:rsidR="005208EC" w:rsidRPr="00D86EC1">
              <w:rPr>
                <w:rStyle w:val="Hyperlink"/>
                <w:noProof/>
              </w:rPr>
              <w:t>Importance of language awareness skills for hotel staff</w:t>
            </w:r>
            <w:r w:rsidR="005208EC">
              <w:rPr>
                <w:noProof/>
                <w:webHidden/>
              </w:rPr>
              <w:tab/>
            </w:r>
            <w:r w:rsidR="002C0F49">
              <w:rPr>
                <w:noProof/>
                <w:webHidden/>
              </w:rPr>
              <w:fldChar w:fldCharType="begin"/>
            </w:r>
            <w:r w:rsidR="005208EC">
              <w:rPr>
                <w:noProof/>
                <w:webHidden/>
              </w:rPr>
              <w:instrText xml:space="preserve"> PAGEREF _Toc166615340 \h </w:instrText>
            </w:r>
            <w:r w:rsidR="002C0F49">
              <w:rPr>
                <w:noProof/>
                <w:webHidden/>
              </w:rPr>
            </w:r>
            <w:r w:rsidR="002C0F49">
              <w:rPr>
                <w:noProof/>
                <w:webHidden/>
              </w:rPr>
              <w:fldChar w:fldCharType="separate"/>
            </w:r>
            <w:r w:rsidR="005208EC">
              <w:rPr>
                <w:noProof/>
                <w:webHidden/>
              </w:rPr>
              <w:t>10</w:t>
            </w:r>
            <w:r w:rsidR="002C0F49">
              <w:rPr>
                <w:noProof/>
                <w:webHidden/>
              </w:rPr>
              <w:fldChar w:fldCharType="end"/>
            </w:r>
          </w:hyperlink>
        </w:p>
        <w:p w14:paraId="50D28A19"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41" w:history="1">
            <w:r w:rsidR="005208EC" w:rsidRPr="00D86EC1">
              <w:rPr>
                <w:rStyle w:val="Hyperlink"/>
                <w:noProof/>
              </w:rPr>
              <w:t>4.4</w:t>
            </w:r>
            <w:r w:rsidR="005208EC">
              <w:rPr>
                <w:rFonts w:asciiTheme="minorHAnsi" w:eastAsiaTheme="minorEastAsia" w:hAnsiTheme="minorHAnsi"/>
                <w:noProof/>
                <w:color w:val="auto"/>
                <w:kern w:val="2"/>
                <w:szCs w:val="24"/>
              </w:rPr>
              <w:tab/>
            </w:r>
            <w:r w:rsidR="005208EC" w:rsidRPr="00D86EC1">
              <w:rPr>
                <w:rStyle w:val="Hyperlink"/>
                <w:noProof/>
              </w:rPr>
              <w:t>Understanding modern Spanish language</w:t>
            </w:r>
            <w:r w:rsidR="005208EC">
              <w:rPr>
                <w:noProof/>
                <w:webHidden/>
              </w:rPr>
              <w:tab/>
            </w:r>
            <w:r w:rsidR="002C0F49">
              <w:rPr>
                <w:noProof/>
                <w:webHidden/>
              </w:rPr>
              <w:fldChar w:fldCharType="begin"/>
            </w:r>
            <w:r w:rsidR="005208EC">
              <w:rPr>
                <w:noProof/>
                <w:webHidden/>
              </w:rPr>
              <w:instrText xml:space="preserve"> PAGEREF _Toc166615341 \h </w:instrText>
            </w:r>
            <w:r w:rsidR="002C0F49">
              <w:rPr>
                <w:noProof/>
                <w:webHidden/>
              </w:rPr>
            </w:r>
            <w:r w:rsidR="002C0F49">
              <w:rPr>
                <w:noProof/>
                <w:webHidden/>
              </w:rPr>
              <w:fldChar w:fldCharType="separate"/>
            </w:r>
            <w:r w:rsidR="005208EC">
              <w:rPr>
                <w:noProof/>
                <w:webHidden/>
              </w:rPr>
              <w:t>11</w:t>
            </w:r>
            <w:r w:rsidR="002C0F49">
              <w:rPr>
                <w:noProof/>
                <w:webHidden/>
              </w:rPr>
              <w:fldChar w:fldCharType="end"/>
            </w:r>
          </w:hyperlink>
        </w:p>
        <w:p w14:paraId="50D28A1A"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42" w:history="1">
            <w:r w:rsidR="005208EC" w:rsidRPr="00D86EC1">
              <w:rPr>
                <w:rStyle w:val="Hyperlink"/>
                <w:noProof/>
              </w:rPr>
              <w:t>4.5</w:t>
            </w:r>
            <w:r w:rsidR="005208EC">
              <w:rPr>
                <w:rFonts w:asciiTheme="minorHAnsi" w:eastAsiaTheme="minorEastAsia" w:hAnsiTheme="minorHAnsi"/>
                <w:noProof/>
                <w:color w:val="auto"/>
                <w:kern w:val="2"/>
                <w:szCs w:val="24"/>
              </w:rPr>
              <w:tab/>
            </w:r>
            <w:r w:rsidR="005208EC" w:rsidRPr="00D86EC1">
              <w:rPr>
                <w:rStyle w:val="Hyperlink"/>
                <w:noProof/>
              </w:rPr>
              <w:t>Polite vs. Impolite in Spanish-Speaking Business Contexts</w:t>
            </w:r>
            <w:r w:rsidR="005208EC">
              <w:rPr>
                <w:noProof/>
                <w:webHidden/>
              </w:rPr>
              <w:tab/>
            </w:r>
            <w:r w:rsidR="002C0F49">
              <w:rPr>
                <w:noProof/>
                <w:webHidden/>
              </w:rPr>
              <w:fldChar w:fldCharType="begin"/>
            </w:r>
            <w:r w:rsidR="005208EC">
              <w:rPr>
                <w:noProof/>
                <w:webHidden/>
              </w:rPr>
              <w:instrText xml:space="preserve"> PAGEREF _Toc166615342 \h </w:instrText>
            </w:r>
            <w:r w:rsidR="002C0F49">
              <w:rPr>
                <w:noProof/>
                <w:webHidden/>
              </w:rPr>
            </w:r>
            <w:r w:rsidR="002C0F49">
              <w:rPr>
                <w:noProof/>
                <w:webHidden/>
              </w:rPr>
              <w:fldChar w:fldCharType="separate"/>
            </w:r>
            <w:r w:rsidR="005208EC">
              <w:rPr>
                <w:noProof/>
                <w:webHidden/>
              </w:rPr>
              <w:t>11</w:t>
            </w:r>
            <w:r w:rsidR="002C0F49">
              <w:rPr>
                <w:noProof/>
                <w:webHidden/>
              </w:rPr>
              <w:fldChar w:fldCharType="end"/>
            </w:r>
          </w:hyperlink>
        </w:p>
        <w:p w14:paraId="50D28A1B"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43" w:history="1">
            <w:r w:rsidR="005208EC" w:rsidRPr="00D86EC1">
              <w:rPr>
                <w:rStyle w:val="Hyperlink"/>
                <w:noProof/>
              </w:rPr>
              <w:t>4.6</w:t>
            </w:r>
            <w:r w:rsidR="005208EC">
              <w:rPr>
                <w:rFonts w:asciiTheme="minorHAnsi" w:eastAsiaTheme="minorEastAsia" w:hAnsiTheme="minorHAnsi"/>
                <w:noProof/>
                <w:color w:val="auto"/>
                <w:kern w:val="2"/>
                <w:szCs w:val="24"/>
              </w:rPr>
              <w:tab/>
            </w:r>
            <w:r w:rsidR="005208EC" w:rsidRPr="00D86EC1">
              <w:rPr>
                <w:rStyle w:val="Hyperlink"/>
                <w:noProof/>
              </w:rPr>
              <w:t xml:space="preserve">Examples from </w:t>
            </w:r>
            <w:r w:rsidR="000D11F8">
              <w:rPr>
                <w:rStyle w:val="Hyperlink"/>
                <w:noProof/>
              </w:rPr>
              <w:t xml:space="preserve">the </w:t>
            </w:r>
            <w:r w:rsidR="005208EC" w:rsidRPr="00D86EC1">
              <w:rPr>
                <w:rStyle w:val="Hyperlink"/>
                <w:noProof/>
              </w:rPr>
              <w:t>hotel industry</w:t>
            </w:r>
            <w:r w:rsidR="005208EC">
              <w:rPr>
                <w:noProof/>
                <w:webHidden/>
              </w:rPr>
              <w:tab/>
            </w:r>
            <w:r w:rsidR="002C0F49">
              <w:rPr>
                <w:noProof/>
                <w:webHidden/>
              </w:rPr>
              <w:fldChar w:fldCharType="begin"/>
            </w:r>
            <w:r w:rsidR="005208EC">
              <w:rPr>
                <w:noProof/>
                <w:webHidden/>
              </w:rPr>
              <w:instrText xml:space="preserve"> PAGEREF _Toc166615343 \h </w:instrText>
            </w:r>
            <w:r w:rsidR="002C0F49">
              <w:rPr>
                <w:noProof/>
                <w:webHidden/>
              </w:rPr>
            </w:r>
            <w:r w:rsidR="002C0F49">
              <w:rPr>
                <w:noProof/>
                <w:webHidden/>
              </w:rPr>
              <w:fldChar w:fldCharType="separate"/>
            </w:r>
            <w:r w:rsidR="005208EC">
              <w:rPr>
                <w:noProof/>
                <w:webHidden/>
              </w:rPr>
              <w:t>12</w:t>
            </w:r>
            <w:r w:rsidR="002C0F49">
              <w:rPr>
                <w:noProof/>
                <w:webHidden/>
              </w:rPr>
              <w:fldChar w:fldCharType="end"/>
            </w:r>
          </w:hyperlink>
        </w:p>
        <w:p w14:paraId="50D28A1C" w14:textId="77777777" w:rsidR="005208EC" w:rsidRDefault="00000000">
          <w:pPr>
            <w:pStyle w:val="TOC2"/>
            <w:tabs>
              <w:tab w:val="left" w:pos="960"/>
              <w:tab w:val="right" w:leader="dot" w:pos="9350"/>
            </w:tabs>
            <w:rPr>
              <w:rFonts w:asciiTheme="minorHAnsi" w:eastAsiaTheme="minorEastAsia" w:hAnsiTheme="minorHAnsi"/>
              <w:noProof/>
              <w:color w:val="auto"/>
              <w:kern w:val="2"/>
              <w:szCs w:val="24"/>
            </w:rPr>
          </w:pPr>
          <w:hyperlink w:anchor="_Toc166615344" w:history="1">
            <w:r w:rsidR="005208EC" w:rsidRPr="00D86EC1">
              <w:rPr>
                <w:rStyle w:val="Hyperlink"/>
                <w:noProof/>
              </w:rPr>
              <w:t>4.7</w:t>
            </w:r>
            <w:r w:rsidR="005208EC">
              <w:rPr>
                <w:rFonts w:asciiTheme="minorHAnsi" w:eastAsiaTheme="minorEastAsia" w:hAnsiTheme="minorHAnsi"/>
                <w:noProof/>
                <w:color w:val="auto"/>
                <w:kern w:val="2"/>
                <w:szCs w:val="24"/>
              </w:rPr>
              <w:tab/>
            </w:r>
            <w:r w:rsidR="005208EC" w:rsidRPr="00D86EC1">
              <w:rPr>
                <w:rStyle w:val="Hyperlink"/>
                <w:noProof/>
              </w:rPr>
              <w:t>Conclusion</w:t>
            </w:r>
            <w:r w:rsidR="005208EC">
              <w:rPr>
                <w:noProof/>
                <w:webHidden/>
              </w:rPr>
              <w:tab/>
            </w:r>
            <w:r w:rsidR="002C0F49">
              <w:rPr>
                <w:noProof/>
                <w:webHidden/>
              </w:rPr>
              <w:fldChar w:fldCharType="begin"/>
            </w:r>
            <w:r w:rsidR="005208EC">
              <w:rPr>
                <w:noProof/>
                <w:webHidden/>
              </w:rPr>
              <w:instrText xml:space="preserve"> PAGEREF _Toc166615344 \h </w:instrText>
            </w:r>
            <w:r w:rsidR="002C0F49">
              <w:rPr>
                <w:noProof/>
                <w:webHidden/>
              </w:rPr>
            </w:r>
            <w:r w:rsidR="002C0F49">
              <w:rPr>
                <w:noProof/>
                <w:webHidden/>
              </w:rPr>
              <w:fldChar w:fldCharType="separate"/>
            </w:r>
            <w:r w:rsidR="005208EC">
              <w:rPr>
                <w:noProof/>
                <w:webHidden/>
              </w:rPr>
              <w:t>13</w:t>
            </w:r>
            <w:r w:rsidR="002C0F49">
              <w:rPr>
                <w:noProof/>
                <w:webHidden/>
              </w:rPr>
              <w:fldChar w:fldCharType="end"/>
            </w:r>
          </w:hyperlink>
        </w:p>
        <w:p w14:paraId="50D28A1D" w14:textId="77777777" w:rsidR="005208EC" w:rsidRDefault="00000000">
          <w:pPr>
            <w:pStyle w:val="TOC1"/>
            <w:tabs>
              <w:tab w:val="left" w:pos="480"/>
              <w:tab w:val="right" w:leader="dot" w:pos="9350"/>
            </w:tabs>
            <w:rPr>
              <w:rFonts w:asciiTheme="minorHAnsi" w:eastAsiaTheme="minorEastAsia" w:hAnsiTheme="minorHAnsi"/>
              <w:noProof/>
              <w:color w:val="auto"/>
              <w:kern w:val="2"/>
              <w:szCs w:val="24"/>
            </w:rPr>
          </w:pPr>
          <w:hyperlink w:anchor="_Toc166615345" w:history="1">
            <w:r w:rsidR="005208EC" w:rsidRPr="00D86EC1">
              <w:rPr>
                <w:rStyle w:val="Hyperlink"/>
                <w:noProof/>
              </w:rPr>
              <w:t>5</w:t>
            </w:r>
            <w:r w:rsidR="005208EC">
              <w:rPr>
                <w:rFonts w:asciiTheme="minorHAnsi" w:eastAsiaTheme="minorEastAsia" w:hAnsiTheme="minorHAnsi"/>
                <w:noProof/>
                <w:color w:val="auto"/>
                <w:kern w:val="2"/>
                <w:szCs w:val="24"/>
              </w:rPr>
              <w:tab/>
            </w:r>
            <w:r w:rsidR="005208EC" w:rsidRPr="00D86EC1">
              <w:rPr>
                <w:rStyle w:val="Hyperlink"/>
                <w:noProof/>
                <w:shd w:val="clear" w:color="auto" w:fill="FFFFFF"/>
              </w:rPr>
              <w:t>References</w:t>
            </w:r>
            <w:r w:rsidR="005208EC">
              <w:rPr>
                <w:noProof/>
                <w:webHidden/>
              </w:rPr>
              <w:tab/>
            </w:r>
            <w:r w:rsidR="002C0F49">
              <w:rPr>
                <w:noProof/>
                <w:webHidden/>
              </w:rPr>
              <w:fldChar w:fldCharType="begin"/>
            </w:r>
            <w:r w:rsidR="005208EC">
              <w:rPr>
                <w:noProof/>
                <w:webHidden/>
              </w:rPr>
              <w:instrText xml:space="preserve"> PAGEREF _Toc166615345 \h </w:instrText>
            </w:r>
            <w:r w:rsidR="002C0F49">
              <w:rPr>
                <w:noProof/>
                <w:webHidden/>
              </w:rPr>
            </w:r>
            <w:r w:rsidR="002C0F49">
              <w:rPr>
                <w:noProof/>
                <w:webHidden/>
              </w:rPr>
              <w:fldChar w:fldCharType="separate"/>
            </w:r>
            <w:r w:rsidR="005208EC">
              <w:rPr>
                <w:noProof/>
                <w:webHidden/>
              </w:rPr>
              <w:t>14</w:t>
            </w:r>
            <w:r w:rsidR="002C0F49">
              <w:rPr>
                <w:noProof/>
                <w:webHidden/>
              </w:rPr>
              <w:fldChar w:fldCharType="end"/>
            </w:r>
          </w:hyperlink>
        </w:p>
        <w:p w14:paraId="50D28A1E" w14:textId="77777777" w:rsidR="00A2482F" w:rsidRDefault="002C0F49">
          <w:r>
            <w:rPr>
              <w:b/>
              <w:bCs/>
              <w:noProof/>
            </w:rPr>
            <w:fldChar w:fldCharType="end"/>
          </w:r>
        </w:p>
      </w:sdtContent>
    </w:sdt>
    <w:p w14:paraId="50D28A1F" w14:textId="77777777" w:rsidR="004B0851" w:rsidRDefault="004B0851">
      <w:pPr>
        <w:spacing w:line="259" w:lineRule="auto"/>
        <w:jc w:val="left"/>
        <w:rPr>
          <w:rFonts w:eastAsiaTheme="majorEastAsia" w:cstheme="majorBidi"/>
          <w:b/>
          <w:szCs w:val="32"/>
        </w:rPr>
      </w:pPr>
      <w:r>
        <w:br w:type="page"/>
      </w:r>
    </w:p>
    <w:p w14:paraId="50D28A20" w14:textId="77777777" w:rsidR="002433E5" w:rsidRDefault="002433E5" w:rsidP="002433E5">
      <w:pPr>
        <w:pStyle w:val="Heading1"/>
      </w:pPr>
      <w:bookmarkStart w:id="0" w:name="_Toc166615326"/>
      <w:r>
        <w:t>Component 1</w:t>
      </w:r>
      <w:r w:rsidR="005208EC">
        <w:t>-</w:t>
      </w:r>
      <w:r>
        <w:t>Professional Reflection:</w:t>
      </w:r>
      <w:bookmarkEnd w:id="0"/>
    </w:p>
    <w:p w14:paraId="50D28A21" w14:textId="0A5A086D" w:rsidR="00243C85" w:rsidRDefault="009E747C" w:rsidP="00B174FC">
      <w:r>
        <w:t xml:space="preserve">I worked as a waiter at Premier Inn Llantrisant </w:t>
      </w:r>
      <w:r w:rsidR="00BC6202">
        <w:t>at the hotel restaurants</w:t>
      </w:r>
      <w:r w:rsidR="00E337DD">
        <w:t xml:space="preserve">. My job is to serve the food to </w:t>
      </w:r>
      <w:r w:rsidR="007C7DF2">
        <w:t>guests</w:t>
      </w:r>
      <w:r w:rsidR="00E337DD">
        <w:t xml:space="preserve"> who come to the hotel to enjoy their meal. I also take the order from the guest. One day</w:t>
      </w:r>
      <w:r w:rsidR="00834BAC">
        <w:t>, a guest and their family came during dinner time</w:t>
      </w:r>
      <w:r w:rsidR="00BB14B6">
        <w:t>,</w:t>
      </w:r>
      <w:r w:rsidR="00E337DD">
        <w:t xml:space="preserve"> but he looked </w:t>
      </w:r>
      <w:r w:rsidR="00C9535A">
        <w:t>like</w:t>
      </w:r>
      <w:r w:rsidR="00E337DD">
        <w:t xml:space="preserve"> he was from </w:t>
      </w:r>
      <w:r w:rsidR="0077511C">
        <w:t xml:space="preserve">Spain. </w:t>
      </w:r>
      <w:r w:rsidR="00E337DD">
        <w:t>They look so adorable</w:t>
      </w:r>
      <w:r w:rsidR="00BB14B6">
        <w:t>,</w:t>
      </w:r>
      <w:r w:rsidR="00E337DD">
        <w:t xml:space="preserve"> and they have a decent family. The guests </w:t>
      </w:r>
      <w:r w:rsidR="00834BAC">
        <w:t>were very friendly; they smiled and called</w:t>
      </w:r>
      <w:r w:rsidR="00E337DD">
        <w:t xml:space="preserve"> me. </w:t>
      </w:r>
      <w:r w:rsidR="00243C85">
        <w:t xml:space="preserve">I approached the table where the guests were seated. The guests are Spanish. In the guest, the one </w:t>
      </w:r>
      <w:r w:rsidR="006773B9">
        <w:t>guest</w:t>
      </w:r>
      <w:r w:rsidR="00243C85">
        <w:t xml:space="preserve"> asked for “un café”</w:t>
      </w:r>
      <w:r w:rsidR="00834BAC">
        <w:t>,</w:t>
      </w:r>
      <w:r w:rsidR="00243C85">
        <w:t xml:space="preserve"> </w:t>
      </w:r>
      <w:r w:rsidR="006773B9">
        <w:t>which</w:t>
      </w:r>
      <w:r w:rsidR="00243C85">
        <w:t xml:space="preserve"> means a coffee. I was unfamiliar </w:t>
      </w:r>
      <w:r w:rsidR="006773B9">
        <w:t>with</w:t>
      </w:r>
      <w:r w:rsidR="00243C85">
        <w:t xml:space="preserve"> the </w:t>
      </w:r>
      <w:r w:rsidR="00834BAC">
        <w:t>essential</w:t>
      </w:r>
      <w:r w:rsidR="00243C85">
        <w:t xml:space="preserve"> cultural </w:t>
      </w:r>
      <w:r w:rsidR="006773B9">
        <w:t>ethics</w:t>
      </w:r>
      <w:r w:rsidR="00243C85">
        <w:t xml:space="preserve"> of Spanish</w:t>
      </w:r>
      <w:r w:rsidR="00C55CCC">
        <w:t>, so according to my understanding,</w:t>
      </w:r>
      <w:r w:rsidR="00243C85">
        <w:t xml:space="preserve"> I brought black coffee for the guests. Because I understand the guest asked for the coffee. The black coffee is similar to the Americano-style coffee that is common in our hotel. We </w:t>
      </w:r>
      <w:r w:rsidR="00C55CCC">
        <w:t>usually served</w:t>
      </w:r>
      <w:r w:rsidR="00243C85">
        <w:t xml:space="preserve"> black coffee to their guests when </w:t>
      </w:r>
      <w:r w:rsidR="00C55CCC">
        <w:t>they</w:t>
      </w:r>
      <w:r w:rsidR="00243C85">
        <w:t xml:space="preserve"> asked for </w:t>
      </w:r>
      <w:r w:rsidR="00C55CCC">
        <w:t>it</w:t>
      </w:r>
      <w:r w:rsidR="00243C85">
        <w:t>. So I also served the black coffee to these guests. However, when I served the black coffee mug to the guests</w:t>
      </w:r>
      <w:r w:rsidR="00C55CCC">
        <w:t>, the guests were disappointed and made ugly faces because they experienced the espresso with a small mug,</w:t>
      </w:r>
      <w:r w:rsidR="00243C85">
        <w:t xml:space="preserve"> which is customary in Spanish culture. Because of this misunderstanding, the guests were puzzled and </w:t>
      </w:r>
      <w:r w:rsidR="005875A8">
        <w:t xml:space="preserve">dissatisfied with my </w:t>
      </w:r>
      <w:r w:rsidR="00ED52DB">
        <w:t>behavior</w:t>
      </w:r>
      <w:r w:rsidR="00243C85">
        <w:t xml:space="preserve">. The guest </w:t>
      </w:r>
      <w:r w:rsidR="006773B9">
        <w:t>did</w:t>
      </w:r>
      <w:r w:rsidR="00243C85">
        <w:t xml:space="preserve"> not </w:t>
      </w:r>
      <w:r w:rsidR="000D11F8">
        <w:t>complain</w:t>
      </w:r>
      <w:r w:rsidR="00243C85">
        <w:t xml:space="preserve"> to the hotel management</w:t>
      </w:r>
      <w:r w:rsidR="005875A8">
        <w:t>,</w:t>
      </w:r>
      <w:r w:rsidR="00243C85">
        <w:t xml:space="preserve"> but they both spoke to each other in the Spanish language and did not receive their expected espresso. </w:t>
      </w:r>
    </w:p>
    <w:p w14:paraId="50D28A22" w14:textId="4E9F1C0B" w:rsidR="00240CD4" w:rsidRDefault="00C9535A" w:rsidP="00B174FC">
      <w:r>
        <w:t>This is caused due to cultural misunderstanding</w:t>
      </w:r>
      <w:r w:rsidR="004B0851">
        <w:t xml:space="preserve">. </w:t>
      </w:r>
      <w:r>
        <w:t>In this case</w:t>
      </w:r>
      <w:r w:rsidR="000E5488">
        <w:t>,</w:t>
      </w:r>
      <w:r>
        <w:t xml:space="preserve"> </w:t>
      </w:r>
      <w:r w:rsidR="005875A8">
        <w:t xml:space="preserve">misunderstanding </w:t>
      </w:r>
      <w:r>
        <w:t xml:space="preserve">their language is the main issue </w:t>
      </w:r>
      <w:r w:rsidR="006773B9">
        <w:t xml:space="preserve">for </w:t>
      </w:r>
      <w:r>
        <w:t xml:space="preserve">both of us. The guest </w:t>
      </w:r>
      <w:r w:rsidR="008E2D1B">
        <w:t>expected that the hotel management would know all the languages, but we all failed</w:t>
      </w:r>
      <w:r>
        <w:t xml:space="preserve"> to understand their language. Because we lack cultural </w:t>
      </w:r>
      <w:r w:rsidRPr="004B0851">
        <w:t>diversity skills</w:t>
      </w:r>
      <w:r w:rsidR="004B0851" w:rsidRPr="004B0851">
        <w:t xml:space="preserve"> (Nastasi et al, 2017)</w:t>
      </w:r>
      <w:r w:rsidRPr="004B0851">
        <w:t>. It is</w:t>
      </w:r>
      <w:r>
        <w:t xml:space="preserve"> important in the hotel restaurant to </w:t>
      </w:r>
      <w:r w:rsidR="00C75221">
        <w:t>cater to the various cultures, such as the cultural language, their likes</w:t>
      </w:r>
      <w:r>
        <w:t xml:space="preserve"> or dislikes, and their preferences according to their needs and demands. Moreover, miscommunication </w:t>
      </w:r>
      <w:r w:rsidR="00240CD4">
        <w:t>occurs</w:t>
      </w:r>
      <w:r>
        <w:t xml:space="preserve"> due </w:t>
      </w:r>
      <w:r w:rsidR="00240CD4">
        <w:t>to</w:t>
      </w:r>
      <w:r>
        <w:t xml:space="preserve"> various cultural </w:t>
      </w:r>
      <w:r w:rsidR="00240CD4">
        <w:t>backgrounds</w:t>
      </w:r>
      <w:r>
        <w:t xml:space="preserve">. In the </w:t>
      </w:r>
      <w:r w:rsidR="00ED433A">
        <w:t>guest culture, it may be common to understand the other individual language or know about the other cultural language. At the same time, in my nation,</w:t>
      </w:r>
      <w:r>
        <w:t xml:space="preserve"> it is more difficult to </w:t>
      </w:r>
      <w:r w:rsidR="00240CD4">
        <w:t>understand</w:t>
      </w:r>
      <w:r>
        <w:t xml:space="preserve"> or </w:t>
      </w:r>
      <w:r w:rsidR="00240CD4">
        <w:t xml:space="preserve">speak </w:t>
      </w:r>
      <w:r w:rsidR="00DD22F9">
        <w:t>other languages</w:t>
      </w:r>
      <w:r w:rsidR="00240CD4">
        <w:t xml:space="preserve"> </w:t>
      </w:r>
      <w:r w:rsidR="00D035F2">
        <w:t>in order to communicate</w:t>
      </w:r>
      <w:r w:rsidR="004B0851" w:rsidRPr="004B0851">
        <w:t xml:space="preserve"> (Adamczyk, 2017).</w:t>
      </w:r>
    </w:p>
    <w:p w14:paraId="50D28A23" w14:textId="6BD06A94" w:rsidR="00240CD4" w:rsidRDefault="00240CD4" w:rsidP="00B174FC">
      <w:r>
        <w:t>Through this situation</w:t>
      </w:r>
      <w:r w:rsidR="000E5488">
        <w:t>,</w:t>
      </w:r>
      <w:r>
        <w:t xml:space="preserve"> I </w:t>
      </w:r>
      <w:r w:rsidR="00D035F2">
        <w:t xml:space="preserve">understand that </w:t>
      </w:r>
      <w:r w:rsidR="00775826">
        <w:t>in hotel and restaurant jobs,</w:t>
      </w:r>
      <w:r w:rsidR="000E5488">
        <w:t xml:space="preserve"> it is essential to learn cultural skills. The hotel </w:t>
      </w:r>
      <w:r w:rsidR="002433E5">
        <w:t xml:space="preserve">management </w:t>
      </w:r>
      <w:r w:rsidR="005C524E">
        <w:t>will arrange training sessions for their employees; in this training,</w:t>
      </w:r>
      <w:r w:rsidR="000E5488">
        <w:t xml:space="preserve"> the employees </w:t>
      </w:r>
      <w:r w:rsidR="002433E5">
        <w:t>learn</w:t>
      </w:r>
      <w:r w:rsidR="000E5488">
        <w:t xml:space="preserve"> the language skills, </w:t>
      </w:r>
      <w:r w:rsidR="000E3634">
        <w:t>different cultural ethics, festivals, and</w:t>
      </w:r>
      <w:r w:rsidR="000E5488">
        <w:t xml:space="preserve"> preferences. In the first </w:t>
      </w:r>
      <w:r w:rsidR="000E3634">
        <w:t>training session</w:t>
      </w:r>
      <w:r w:rsidR="000E5488">
        <w:t>, I</w:t>
      </w:r>
      <w:r w:rsidR="002433E5">
        <w:t xml:space="preserve"> </w:t>
      </w:r>
      <w:r w:rsidR="002772E4">
        <w:t>will improve my language skills, which will</w:t>
      </w:r>
      <w:r w:rsidR="004B0851">
        <w:t xml:space="preserve"> become</w:t>
      </w:r>
      <w:r w:rsidR="000E5488">
        <w:t xml:space="preserve"> beneficial. In different languages, there are various phrases included </w:t>
      </w:r>
      <w:r w:rsidR="002433E5">
        <w:t xml:space="preserve">that help to attract </w:t>
      </w:r>
      <w:r w:rsidR="002433E5" w:rsidRPr="004B0851">
        <w:t>the guests</w:t>
      </w:r>
      <w:r w:rsidR="004B0851" w:rsidRPr="004B0851">
        <w:t xml:space="preserve"> (Dou et al, 2017)</w:t>
      </w:r>
      <w:r w:rsidR="002433E5" w:rsidRPr="004B0851">
        <w:t>. These</w:t>
      </w:r>
      <w:r w:rsidR="002433E5">
        <w:t xml:space="preserve"> phrases will also help to understand the basic needs and the demands of another person. Furthermore, the other skills I learned in the training session </w:t>
      </w:r>
      <w:r w:rsidR="00616325">
        <w:t>are</w:t>
      </w:r>
      <w:r w:rsidR="002433E5">
        <w:t xml:space="preserve"> cultural awareness skills. In </w:t>
      </w:r>
      <w:r w:rsidR="00FE1A41">
        <w:t>cultural</w:t>
      </w:r>
      <w:r w:rsidR="002433E5">
        <w:t xml:space="preserve"> awareness skills, I will </w:t>
      </w:r>
      <w:r w:rsidR="00FE1A41">
        <w:t>learn</w:t>
      </w:r>
      <w:r w:rsidR="002433E5">
        <w:t xml:space="preserve"> about the different </w:t>
      </w:r>
      <w:r w:rsidR="00956B03">
        <w:t>cultures</w:t>
      </w:r>
      <w:r w:rsidR="002433E5">
        <w:t xml:space="preserve"> languages and the basic things involved, like the cultural likes or dislikes, the cultural preferences, </w:t>
      </w:r>
      <w:r w:rsidR="004B0851">
        <w:t>and</w:t>
      </w:r>
      <w:r w:rsidR="002433E5">
        <w:t xml:space="preserve"> the cultural festivals. With the help of this cultural awareness training, I will become confident </w:t>
      </w:r>
      <w:r w:rsidR="00AA7051">
        <w:t>in communicating</w:t>
      </w:r>
      <w:r w:rsidR="002433E5">
        <w:t xml:space="preserve"> with any guests because I will have the expertise to understand the preferences of the guests and what they demand</w:t>
      </w:r>
      <w:r w:rsidR="00DC0426">
        <w:t>. This</w:t>
      </w:r>
      <w:r w:rsidR="002433E5">
        <w:t xml:space="preserve"> will be helpful for my personal and professional growth.</w:t>
      </w:r>
    </w:p>
    <w:p w14:paraId="50D28A24" w14:textId="77777777" w:rsidR="004B0851" w:rsidRDefault="004B0851">
      <w:pPr>
        <w:spacing w:line="259" w:lineRule="auto"/>
        <w:jc w:val="left"/>
        <w:rPr>
          <w:rFonts w:eastAsiaTheme="majorEastAsia" w:cstheme="majorBidi"/>
          <w:b/>
          <w:szCs w:val="32"/>
        </w:rPr>
      </w:pPr>
      <w:r>
        <w:br w:type="page"/>
      </w:r>
    </w:p>
    <w:p w14:paraId="50D28A25" w14:textId="77777777" w:rsidR="002433E5" w:rsidRPr="005208EC" w:rsidRDefault="002433E5" w:rsidP="005208EC">
      <w:pPr>
        <w:pStyle w:val="Heading1"/>
      </w:pPr>
      <w:bookmarkStart w:id="1" w:name="_Toc166615327"/>
      <w:r w:rsidRPr="005208EC">
        <w:t>Component 2</w:t>
      </w:r>
      <w:r w:rsidR="005208EC" w:rsidRPr="005208EC">
        <w:t xml:space="preserve"> - Training plan</w:t>
      </w:r>
      <w:bookmarkEnd w:id="1"/>
    </w:p>
    <w:p w14:paraId="50D28A26" w14:textId="095D1F9E" w:rsidR="003F53EE" w:rsidRDefault="0077511C" w:rsidP="00B174FC">
      <w:r>
        <w:t>The understanding of cultural competence plays a significant role for the hotel management and their staff because</w:t>
      </w:r>
      <w:r w:rsidR="008C0D50">
        <w:t>,</w:t>
      </w:r>
      <w:r>
        <w:t xml:space="preserve"> in the hotel</w:t>
      </w:r>
      <w:r w:rsidR="007E63B4">
        <w:t>,</w:t>
      </w:r>
      <w:r>
        <w:t xml:space="preserve"> there are various cultural backgrounds people come </w:t>
      </w:r>
      <w:r w:rsidR="00FE1A41">
        <w:t>to</w:t>
      </w:r>
      <w:r>
        <w:t xml:space="preserve"> enjoy a meal with their family or come alone. These people want </w:t>
      </w:r>
      <w:r w:rsidR="004B0851">
        <w:t xml:space="preserve">to </w:t>
      </w:r>
      <w:r w:rsidR="007E63B4">
        <w:t xml:space="preserve">receive </w:t>
      </w:r>
      <w:r w:rsidR="00FE1A41">
        <w:t>good service</w:t>
      </w:r>
      <w:r>
        <w:t xml:space="preserve"> from the hotel</w:t>
      </w:r>
      <w:r w:rsidR="0085141B">
        <w:t>,</w:t>
      </w:r>
      <w:r>
        <w:t xml:space="preserve"> so the hotel </w:t>
      </w:r>
      <w:r w:rsidR="0085141B">
        <w:t>management trains</w:t>
      </w:r>
      <w:r>
        <w:t xml:space="preserve"> their staff </w:t>
      </w:r>
      <w:r w:rsidR="000F63FA">
        <w:t>to provide</w:t>
      </w:r>
      <w:r>
        <w:t xml:space="preserve"> exceptional services to their guests. The </w:t>
      </w:r>
      <w:r w:rsidRPr="0077511C">
        <w:t>Premier Inn L</w:t>
      </w:r>
      <w:r w:rsidR="008C0D50">
        <w:t>l</w:t>
      </w:r>
      <w:r w:rsidRPr="0077511C">
        <w:t>antrisant</w:t>
      </w:r>
      <w:r w:rsidR="008C0D50">
        <w:t xml:space="preserve"> </w:t>
      </w:r>
      <w:r w:rsidR="003F53EE">
        <w:t>Hotel</w:t>
      </w:r>
      <w:r>
        <w:t xml:space="preserve"> also arranged training for their staff</w:t>
      </w:r>
      <w:r w:rsidR="00D92818">
        <w:t>. In</w:t>
      </w:r>
      <w:r>
        <w:t xml:space="preserve"> this training</w:t>
      </w:r>
      <w:r w:rsidR="002A5105">
        <w:t>, the hotel management learned the basic skills of various cultures in the language, the basic ethics of culture, and the guests' welcoming phrases so that the guests will be attracted towards the hotel services and become regular customers</w:t>
      </w:r>
      <w:r w:rsidRPr="004B0851">
        <w:t xml:space="preserve"> of the hotel</w:t>
      </w:r>
      <w:r w:rsidR="004B0851" w:rsidRPr="004B0851">
        <w:t xml:space="preserve"> (Roque and Ramos, 2019)</w:t>
      </w:r>
      <w:r w:rsidRPr="004B0851">
        <w:t>. This training</w:t>
      </w:r>
      <w:r>
        <w:t xml:space="preserve"> will also help to enhance the professional and personal development and growth of the hotel staff. In this training, the hotel staff learned the following things. The objective</w:t>
      </w:r>
      <w:r w:rsidR="00BB7785">
        <w:t xml:space="preserve"> </w:t>
      </w:r>
      <w:r>
        <w:t xml:space="preserve">of the training </w:t>
      </w:r>
      <w:r w:rsidR="00A16927">
        <w:t>is</w:t>
      </w:r>
      <w:r w:rsidR="000F63FA">
        <w:t xml:space="preserve"> t</w:t>
      </w:r>
      <w:r w:rsidR="003F53EE">
        <w:t xml:space="preserve">o develop </w:t>
      </w:r>
      <w:r w:rsidR="00A16927">
        <w:t>basic skills in</w:t>
      </w:r>
      <w:r w:rsidR="003F53EE">
        <w:t xml:space="preserve"> cultural diversity.</w:t>
      </w:r>
      <w:r w:rsidR="000F63FA">
        <w:t xml:space="preserve"> Moreover, it </w:t>
      </w:r>
      <w:r w:rsidR="00A16927">
        <w:t>also determines</w:t>
      </w:r>
      <w:r w:rsidR="003F53EE">
        <w:t xml:space="preserve"> the effect of cultural diversity on guest interaction</w:t>
      </w:r>
      <w:r w:rsidR="000F63FA">
        <w:t>, raises</w:t>
      </w:r>
      <w:r w:rsidR="003F53EE">
        <w:t xml:space="preserve"> empathy and respect</w:t>
      </w:r>
      <w:r w:rsidR="000F63FA">
        <w:t xml:space="preserve"> towards cultural differences, to teaches the strategies that help to handle the cultural misunderstandings between the guests and the hotel staff in a professional way that has a positive impact on the guests, to learned the sensitivity and the inclusivity of the cultural differences among the staff so that the staff can learn the cultural diversity. </w:t>
      </w:r>
    </w:p>
    <w:p w14:paraId="50D28A27" w14:textId="77777777" w:rsidR="00821C5E" w:rsidRPr="00821C5E" w:rsidRDefault="000F63FA" w:rsidP="00821C5E">
      <w:r>
        <w:t xml:space="preserve">The components of the training </w:t>
      </w:r>
      <w:r w:rsidR="00491E14">
        <w:t>for the staff that the hotel management arranged are as follows,</w:t>
      </w:r>
      <w:r w:rsidR="004B0851">
        <w:br w:type="page"/>
      </w:r>
    </w:p>
    <w:p w14:paraId="50D28A28" w14:textId="77777777" w:rsidR="00CB4E5A" w:rsidRDefault="00CB4E5A">
      <w:pPr>
        <w:spacing w:line="259" w:lineRule="auto"/>
        <w:jc w:val="left"/>
        <w:rPr>
          <w:rFonts w:eastAsiaTheme="majorEastAsia" w:cstheme="majorBidi"/>
          <w:b/>
          <w:bCs/>
          <w:szCs w:val="32"/>
        </w:rPr>
        <w:sectPr w:rsidR="00CB4E5A">
          <w:pgSz w:w="12240" w:h="15840"/>
          <w:pgMar w:top="1440" w:right="1440" w:bottom="1440" w:left="1440" w:header="708" w:footer="708" w:gutter="0"/>
          <w:cols w:space="708"/>
          <w:docGrid w:linePitch="360"/>
        </w:sectPr>
      </w:pPr>
    </w:p>
    <w:tbl>
      <w:tblPr>
        <w:tblStyle w:val="PlainTable11"/>
        <w:tblW w:w="5000" w:type="pct"/>
        <w:tblLook w:val="04A0" w:firstRow="1" w:lastRow="0" w:firstColumn="1" w:lastColumn="0" w:noHBand="0" w:noVBand="1"/>
      </w:tblPr>
      <w:tblGrid>
        <w:gridCol w:w="158"/>
        <w:gridCol w:w="3094"/>
        <w:gridCol w:w="158"/>
        <w:gridCol w:w="3094"/>
        <w:gridCol w:w="158"/>
        <w:gridCol w:w="3094"/>
        <w:gridCol w:w="158"/>
        <w:gridCol w:w="3104"/>
        <w:gridCol w:w="158"/>
      </w:tblGrid>
      <w:tr w:rsidR="00821C5E" w14:paraId="50D28A2D" w14:textId="77777777" w:rsidTr="00CB4E5A">
        <w:trPr>
          <w:gridBefore w:val="1"/>
          <w:cnfStyle w:val="100000000000" w:firstRow="1" w:lastRow="0" w:firstColumn="0" w:lastColumn="0" w:oddVBand="0" w:evenVBand="0" w:oddHBand="0" w:evenHBand="0" w:firstRowFirstColumn="0" w:firstRowLastColumn="0" w:lastRowFirstColumn="0" w:lastRowLastColumn="0"/>
          <w:wBefore w:w="60" w:type="pct"/>
        </w:trPr>
        <w:tc>
          <w:tcPr>
            <w:cnfStyle w:val="001000000000" w:firstRow="0" w:lastRow="0" w:firstColumn="1" w:lastColumn="0" w:oddVBand="0" w:evenVBand="0" w:oddHBand="0" w:evenHBand="0" w:firstRowFirstColumn="0" w:firstRowLastColumn="0" w:lastRowFirstColumn="0" w:lastRowLastColumn="0"/>
            <w:tcW w:w="1234" w:type="pct"/>
            <w:gridSpan w:val="2"/>
            <w:shd w:val="clear" w:color="auto" w:fill="ED7D31" w:themeFill="accent2"/>
          </w:tcPr>
          <w:p w14:paraId="50D28A29" w14:textId="77777777" w:rsidR="00821C5E" w:rsidRDefault="00821C5E">
            <w:pPr>
              <w:spacing w:line="259" w:lineRule="auto"/>
              <w:jc w:val="left"/>
              <w:rPr>
                <w:rFonts w:eastAsiaTheme="majorEastAsia" w:cstheme="majorBidi"/>
                <w:b w:val="0"/>
                <w:szCs w:val="32"/>
              </w:rPr>
            </w:pPr>
            <w:r>
              <w:rPr>
                <w:rFonts w:eastAsiaTheme="majorEastAsia" w:cstheme="majorBidi"/>
                <w:szCs w:val="32"/>
              </w:rPr>
              <w:t>Training plan 1</w:t>
            </w:r>
          </w:p>
        </w:tc>
        <w:tc>
          <w:tcPr>
            <w:tcW w:w="1234" w:type="pct"/>
            <w:gridSpan w:val="2"/>
            <w:shd w:val="clear" w:color="auto" w:fill="5B9BD5" w:themeFill="accent1"/>
          </w:tcPr>
          <w:p w14:paraId="50D28A2A" w14:textId="77777777" w:rsidR="00821C5E" w:rsidRDefault="00821C5E">
            <w:pPr>
              <w:spacing w:line="259" w:lineRule="auto"/>
              <w:jc w:val="left"/>
              <w:cnfStyle w:val="100000000000" w:firstRow="1" w:lastRow="0" w:firstColumn="0" w:lastColumn="0" w:oddVBand="0" w:evenVBand="0" w:oddHBand="0" w:evenHBand="0" w:firstRowFirstColumn="0" w:firstRowLastColumn="0" w:lastRowFirstColumn="0" w:lastRowLastColumn="0"/>
              <w:rPr>
                <w:rFonts w:eastAsiaTheme="majorEastAsia" w:cstheme="majorBidi"/>
                <w:b w:val="0"/>
                <w:szCs w:val="32"/>
              </w:rPr>
            </w:pPr>
            <w:r>
              <w:rPr>
                <w:rFonts w:eastAsiaTheme="majorEastAsia" w:cstheme="majorBidi"/>
                <w:szCs w:val="32"/>
              </w:rPr>
              <w:t>Training plan 2</w:t>
            </w:r>
          </w:p>
        </w:tc>
        <w:tc>
          <w:tcPr>
            <w:tcW w:w="1234" w:type="pct"/>
            <w:gridSpan w:val="2"/>
            <w:shd w:val="clear" w:color="auto" w:fill="FFC000" w:themeFill="accent4"/>
          </w:tcPr>
          <w:p w14:paraId="50D28A2B" w14:textId="77777777" w:rsidR="00821C5E" w:rsidRDefault="00821C5E">
            <w:pPr>
              <w:spacing w:line="259" w:lineRule="auto"/>
              <w:jc w:val="left"/>
              <w:cnfStyle w:val="100000000000" w:firstRow="1" w:lastRow="0" w:firstColumn="0" w:lastColumn="0" w:oddVBand="0" w:evenVBand="0" w:oddHBand="0" w:evenHBand="0" w:firstRowFirstColumn="0" w:firstRowLastColumn="0" w:lastRowFirstColumn="0" w:lastRowLastColumn="0"/>
              <w:rPr>
                <w:rFonts w:eastAsiaTheme="majorEastAsia" w:cstheme="majorBidi"/>
                <w:b w:val="0"/>
                <w:szCs w:val="32"/>
              </w:rPr>
            </w:pPr>
            <w:r>
              <w:rPr>
                <w:rFonts w:eastAsiaTheme="majorEastAsia" w:cstheme="majorBidi"/>
                <w:szCs w:val="32"/>
              </w:rPr>
              <w:t>Training plan 3</w:t>
            </w:r>
          </w:p>
        </w:tc>
        <w:tc>
          <w:tcPr>
            <w:tcW w:w="1238" w:type="pct"/>
            <w:gridSpan w:val="2"/>
            <w:shd w:val="clear" w:color="auto" w:fill="70AD47" w:themeFill="accent6"/>
          </w:tcPr>
          <w:p w14:paraId="50D28A2C" w14:textId="77777777" w:rsidR="00821C5E" w:rsidRDefault="00821C5E">
            <w:pPr>
              <w:spacing w:line="259" w:lineRule="auto"/>
              <w:jc w:val="left"/>
              <w:cnfStyle w:val="100000000000" w:firstRow="1" w:lastRow="0" w:firstColumn="0" w:lastColumn="0" w:oddVBand="0" w:evenVBand="0" w:oddHBand="0" w:evenHBand="0" w:firstRowFirstColumn="0" w:firstRowLastColumn="0" w:lastRowFirstColumn="0" w:lastRowLastColumn="0"/>
              <w:rPr>
                <w:rFonts w:eastAsiaTheme="majorEastAsia" w:cstheme="majorBidi"/>
                <w:b w:val="0"/>
                <w:szCs w:val="32"/>
              </w:rPr>
            </w:pPr>
            <w:r>
              <w:rPr>
                <w:rFonts w:eastAsiaTheme="majorEastAsia" w:cstheme="majorBidi"/>
                <w:szCs w:val="32"/>
              </w:rPr>
              <w:t>Training plan 4</w:t>
            </w:r>
          </w:p>
        </w:tc>
      </w:tr>
      <w:tr w:rsidR="00821C5E" w14:paraId="50D28A36" w14:textId="77777777" w:rsidTr="00CB4E5A">
        <w:trPr>
          <w:gridAfter w:val="1"/>
          <w:cnfStyle w:val="000000100000" w:firstRow="0" w:lastRow="0" w:firstColumn="0" w:lastColumn="0" w:oddVBand="0" w:evenVBand="0" w:oddHBand="1" w:evenHBand="0" w:firstRowFirstColumn="0" w:firstRowLastColumn="0" w:lastRowFirstColumn="0" w:lastRowLastColumn="0"/>
          <w:wAfter w:w="60" w:type="pct"/>
        </w:trPr>
        <w:tc>
          <w:tcPr>
            <w:cnfStyle w:val="001000000000" w:firstRow="0" w:lastRow="0" w:firstColumn="1" w:lastColumn="0" w:oddVBand="0" w:evenVBand="0" w:oddHBand="0" w:evenHBand="0" w:firstRowFirstColumn="0" w:firstRowLastColumn="0" w:lastRowFirstColumn="0" w:lastRowLastColumn="0"/>
            <w:tcW w:w="1234" w:type="pct"/>
            <w:gridSpan w:val="2"/>
            <w:shd w:val="clear" w:color="auto" w:fill="FBE4D5" w:themeFill="accent2" w:themeFillTint="33"/>
          </w:tcPr>
          <w:p w14:paraId="50D28A2E" w14:textId="1B4709E3" w:rsidR="00821C5E" w:rsidRPr="00CB4E5A" w:rsidRDefault="00E43B68" w:rsidP="00CB4E5A">
            <w:pPr>
              <w:rPr>
                <w:b w:val="0"/>
              </w:rPr>
            </w:pPr>
            <w:r w:rsidRPr="00CB4E5A">
              <w:rPr>
                <w:b w:val="0"/>
              </w:rPr>
              <w:t xml:space="preserve">The hotel arranged workshops for </w:t>
            </w:r>
            <w:r w:rsidR="00EE75F6">
              <w:rPr>
                <w:b w:val="0"/>
              </w:rPr>
              <w:t>its</w:t>
            </w:r>
            <w:r w:rsidRPr="00CB4E5A">
              <w:rPr>
                <w:b w:val="0"/>
              </w:rPr>
              <w:t xml:space="preserve"> staff in which the staff learned </w:t>
            </w:r>
            <w:r w:rsidR="00F32DFF">
              <w:rPr>
                <w:b w:val="0"/>
              </w:rPr>
              <w:t xml:space="preserve">cultural awareness. In this workshop, the staff learned cultural norms, different cultural customs, communication styles, and greeting styles for guests. This cultural awareness program helped the staff learn the basic cultural values and </w:t>
            </w:r>
            <w:r w:rsidRPr="00CB4E5A">
              <w:rPr>
                <w:b w:val="0"/>
              </w:rPr>
              <w:t>different cultural meanings.</w:t>
            </w:r>
          </w:p>
          <w:p w14:paraId="50D28A2F" w14:textId="77777777" w:rsidR="00821C5E" w:rsidRPr="00CB4E5A" w:rsidRDefault="00821C5E" w:rsidP="00CB4E5A">
            <w:pPr>
              <w:spacing w:line="259" w:lineRule="auto"/>
              <w:jc w:val="left"/>
              <w:rPr>
                <w:rFonts w:eastAsiaTheme="majorEastAsia" w:cstheme="majorBidi"/>
                <w:b w:val="0"/>
                <w:bCs w:val="0"/>
                <w:szCs w:val="32"/>
              </w:rPr>
            </w:pPr>
          </w:p>
        </w:tc>
        <w:tc>
          <w:tcPr>
            <w:tcW w:w="1234" w:type="pct"/>
            <w:gridSpan w:val="2"/>
            <w:shd w:val="clear" w:color="auto" w:fill="DEEAF6" w:themeFill="accent1" w:themeFillTint="33"/>
          </w:tcPr>
          <w:p w14:paraId="50D28A30" w14:textId="009B7A40" w:rsidR="00821C5E" w:rsidRPr="00CB4E5A" w:rsidRDefault="00821C5E" w:rsidP="00CB4E5A">
            <w:pPr>
              <w:cnfStyle w:val="000000100000" w:firstRow="0" w:lastRow="0" w:firstColumn="0" w:lastColumn="0" w:oddVBand="0" w:evenVBand="0" w:oddHBand="1" w:evenHBand="0" w:firstRowFirstColumn="0" w:firstRowLastColumn="0" w:lastRowFirstColumn="0" w:lastRowLastColumn="0"/>
            </w:pPr>
            <w:r w:rsidRPr="00CB4E5A">
              <w:t>The training also taught them how to communicate with guests effectively. For effective communication</w:t>
            </w:r>
            <w:r w:rsidR="00F32DFF">
              <w:t>, the staff will learn cross-cultural techniques. The staff will learn by exercising practical scenarios and active listening, and they will also</w:t>
            </w:r>
            <w:r w:rsidRPr="00CB4E5A">
              <w:t xml:space="preserve"> learn in a non-verbal way, which helps in learning communication skills (Lam and Cheung, 2018).</w:t>
            </w:r>
          </w:p>
          <w:p w14:paraId="50D28A31" w14:textId="77777777" w:rsidR="00821C5E" w:rsidRPr="00CB4E5A" w:rsidRDefault="00821C5E" w:rsidP="00CB4E5A">
            <w:pPr>
              <w:spacing w:line="259" w:lineRule="auto"/>
              <w:jc w:val="left"/>
              <w:cnfStyle w:val="000000100000" w:firstRow="0" w:lastRow="0" w:firstColumn="0" w:lastColumn="0" w:oddVBand="0" w:evenVBand="0" w:oddHBand="1" w:evenHBand="0" w:firstRowFirstColumn="0" w:firstRowLastColumn="0" w:lastRowFirstColumn="0" w:lastRowLastColumn="0"/>
              <w:rPr>
                <w:rFonts w:eastAsiaTheme="majorEastAsia" w:cstheme="majorBidi"/>
                <w:szCs w:val="32"/>
              </w:rPr>
            </w:pPr>
          </w:p>
        </w:tc>
        <w:tc>
          <w:tcPr>
            <w:tcW w:w="1234" w:type="pct"/>
            <w:gridSpan w:val="2"/>
            <w:shd w:val="clear" w:color="auto" w:fill="FFF2CC" w:themeFill="accent4" w:themeFillTint="33"/>
          </w:tcPr>
          <w:p w14:paraId="50D28A32" w14:textId="080F5804" w:rsidR="00821C5E" w:rsidRPr="00CB4E5A" w:rsidRDefault="00821C5E" w:rsidP="00CB4E5A">
            <w:pPr>
              <w:cnfStyle w:val="000000100000" w:firstRow="0" w:lastRow="0" w:firstColumn="0" w:lastColumn="0" w:oddVBand="0" w:evenVBand="0" w:oddHBand="1" w:evenHBand="0" w:firstRowFirstColumn="0" w:firstRowLastColumn="0" w:lastRowFirstColumn="0" w:lastRowLastColumn="0"/>
            </w:pPr>
            <w:r w:rsidRPr="00CB4E5A">
              <w:t>In the training</w:t>
            </w:r>
            <w:r w:rsidR="00F32DFF">
              <w:t xml:space="preserve">, the hotel staff will learn empathy through various building exercises. Various activities and exercises will be involved to promote and enhance empathy. This helps to understand different cultural perspectives and </w:t>
            </w:r>
            <w:r w:rsidRPr="00CB4E5A">
              <w:t>cultural respect.</w:t>
            </w:r>
          </w:p>
          <w:p w14:paraId="50D28A33" w14:textId="77777777" w:rsidR="00821C5E" w:rsidRPr="00CB4E5A" w:rsidRDefault="00821C5E" w:rsidP="00CB4E5A">
            <w:pPr>
              <w:spacing w:line="259" w:lineRule="auto"/>
              <w:jc w:val="left"/>
              <w:cnfStyle w:val="000000100000" w:firstRow="0" w:lastRow="0" w:firstColumn="0" w:lastColumn="0" w:oddVBand="0" w:evenVBand="0" w:oddHBand="1" w:evenHBand="0" w:firstRowFirstColumn="0" w:firstRowLastColumn="0" w:lastRowFirstColumn="0" w:lastRowLastColumn="0"/>
              <w:rPr>
                <w:rFonts w:eastAsiaTheme="majorEastAsia" w:cstheme="majorBidi"/>
                <w:szCs w:val="32"/>
              </w:rPr>
            </w:pPr>
          </w:p>
        </w:tc>
        <w:tc>
          <w:tcPr>
            <w:tcW w:w="1238" w:type="pct"/>
            <w:gridSpan w:val="2"/>
            <w:shd w:val="clear" w:color="auto" w:fill="E2EFD9" w:themeFill="accent6" w:themeFillTint="33"/>
          </w:tcPr>
          <w:p w14:paraId="50D28A34" w14:textId="2E5E2DC8" w:rsidR="00821C5E" w:rsidRPr="00CB4E5A" w:rsidRDefault="00821C5E" w:rsidP="00CB4E5A">
            <w:pPr>
              <w:cnfStyle w:val="000000100000" w:firstRow="0" w:lastRow="0" w:firstColumn="0" w:lastColumn="0" w:oddVBand="0" w:evenVBand="0" w:oddHBand="1" w:evenHBand="0" w:firstRowFirstColumn="0" w:firstRowLastColumn="0" w:lastRowFirstColumn="0" w:lastRowLastColumn="0"/>
            </w:pPr>
            <w:r w:rsidRPr="00CB4E5A">
              <w:t xml:space="preserve">The training also helps to enhance </w:t>
            </w:r>
            <w:r w:rsidR="00C81B3C">
              <w:t>conflict resolution skills. In conflict resolution, the staff will be able to manage and resolve the issues and problems that often occur among the guests due to cultural diversity and misunderstanding. The staff will learn de-escalation techniques and various strategies for solving the conflict or issues (Ushakov et al.</w:t>
            </w:r>
            <w:r w:rsidRPr="00CB4E5A">
              <w:t>, 2020).</w:t>
            </w:r>
          </w:p>
          <w:p w14:paraId="50D28A35" w14:textId="77777777" w:rsidR="00821C5E" w:rsidRPr="00CB4E5A" w:rsidRDefault="00821C5E" w:rsidP="00CB4E5A">
            <w:pPr>
              <w:spacing w:line="259" w:lineRule="auto"/>
              <w:jc w:val="left"/>
              <w:cnfStyle w:val="000000100000" w:firstRow="0" w:lastRow="0" w:firstColumn="0" w:lastColumn="0" w:oddVBand="0" w:evenVBand="0" w:oddHBand="1" w:evenHBand="0" w:firstRowFirstColumn="0" w:firstRowLastColumn="0" w:lastRowFirstColumn="0" w:lastRowLastColumn="0"/>
              <w:rPr>
                <w:rFonts w:eastAsiaTheme="majorEastAsia" w:cstheme="majorBidi"/>
                <w:szCs w:val="32"/>
              </w:rPr>
            </w:pPr>
          </w:p>
        </w:tc>
      </w:tr>
    </w:tbl>
    <w:p w14:paraId="50D28A37" w14:textId="77777777" w:rsidR="00CB4E5A" w:rsidRDefault="00CB4E5A">
      <w:pPr>
        <w:spacing w:line="259" w:lineRule="auto"/>
        <w:jc w:val="left"/>
        <w:rPr>
          <w:rFonts w:eastAsiaTheme="majorEastAsia" w:cstheme="majorBidi"/>
          <w:b/>
          <w:szCs w:val="32"/>
        </w:rPr>
        <w:sectPr w:rsidR="00CB4E5A" w:rsidSect="00CB4E5A">
          <w:pgSz w:w="15840" w:h="12240" w:orient="landscape"/>
          <w:pgMar w:top="1440" w:right="1440" w:bottom="1440" w:left="1440" w:header="709" w:footer="709" w:gutter="0"/>
          <w:cols w:space="708"/>
          <w:docGrid w:linePitch="360"/>
        </w:sectPr>
      </w:pPr>
    </w:p>
    <w:p w14:paraId="50D28A38" w14:textId="77777777" w:rsidR="004B0851" w:rsidRDefault="004B0851">
      <w:pPr>
        <w:spacing w:line="259" w:lineRule="auto"/>
        <w:jc w:val="left"/>
        <w:rPr>
          <w:rFonts w:eastAsiaTheme="majorEastAsia" w:cstheme="majorBidi"/>
          <w:b/>
          <w:szCs w:val="32"/>
        </w:rPr>
      </w:pPr>
    </w:p>
    <w:p w14:paraId="50D28A39" w14:textId="77777777" w:rsidR="00F5244F" w:rsidRPr="005208EC" w:rsidRDefault="00FE1A41" w:rsidP="005208EC">
      <w:pPr>
        <w:pStyle w:val="Heading1"/>
      </w:pPr>
      <w:bookmarkStart w:id="2" w:name="_Toc166615328"/>
      <w:r w:rsidRPr="005208EC">
        <w:t>Component 3</w:t>
      </w:r>
      <w:r w:rsidR="005208EC" w:rsidRPr="005208EC">
        <w:t xml:space="preserve"> - Student self-reflection</w:t>
      </w:r>
      <w:bookmarkEnd w:id="2"/>
    </w:p>
    <w:p w14:paraId="50D28A3A" w14:textId="77777777" w:rsidR="004B0851" w:rsidRPr="008D0AB9" w:rsidRDefault="004B0851" w:rsidP="004B0851">
      <w:pPr>
        <w:pStyle w:val="Heading2"/>
      </w:pPr>
      <w:bookmarkStart w:id="3" w:name="_Toc166615329"/>
      <w:r w:rsidRPr="008D0AB9">
        <w:t>Gibbs Reflective cycle:</w:t>
      </w:r>
      <w:bookmarkEnd w:id="3"/>
    </w:p>
    <w:p w14:paraId="50D28A3B" w14:textId="77777777" w:rsidR="004B0851" w:rsidRPr="004B0851" w:rsidRDefault="004B0851" w:rsidP="004B0851">
      <w:pPr>
        <w:pStyle w:val="Heading3"/>
      </w:pPr>
      <w:bookmarkStart w:id="4" w:name="_Toc166615330"/>
      <w:r w:rsidRPr="004B0851">
        <w:t>Introduction:</w:t>
      </w:r>
      <w:bookmarkEnd w:id="4"/>
    </w:p>
    <w:p w14:paraId="50D28A3C" w14:textId="10B7A6A3" w:rsidR="004B0851" w:rsidRDefault="002134C4" w:rsidP="004B0851">
      <w:r>
        <w:t xml:space="preserve">The component discusses cultural awareness in the hospitality industry because various </w:t>
      </w:r>
      <w:r w:rsidR="00C702E7">
        <w:t xml:space="preserve">cultural awareness cornerstones help the growth of hotel restaurants. This component uses the Gibbs reflective cycle to understand the cultural awareness within the </w:t>
      </w:r>
      <w:r w:rsidR="004B0851" w:rsidRPr="000E5488">
        <w:t>Premier Inn L</w:t>
      </w:r>
      <w:r w:rsidR="00BD2DCA">
        <w:t>l</w:t>
      </w:r>
      <w:r w:rsidR="004B0851" w:rsidRPr="000E5488">
        <w:t>antrisant</w:t>
      </w:r>
      <w:r w:rsidR="004B0851">
        <w:t>. The Gibbs reflective cycle consists of six components.</w:t>
      </w:r>
    </w:p>
    <w:p w14:paraId="50D28A3D" w14:textId="77777777" w:rsidR="004B0851" w:rsidRPr="004B0851" w:rsidRDefault="004B0851" w:rsidP="004B0851">
      <w:pPr>
        <w:pStyle w:val="Heading3"/>
      </w:pPr>
      <w:bookmarkStart w:id="5" w:name="_Toc166615331"/>
      <w:r w:rsidRPr="004B0851">
        <w:t>Description:</w:t>
      </w:r>
      <w:bookmarkEnd w:id="5"/>
    </w:p>
    <w:p w14:paraId="50D28A3E" w14:textId="4302CC45" w:rsidR="004B0851" w:rsidRDefault="004B0851" w:rsidP="004B0851">
      <w:r>
        <w:t xml:space="preserve">In the start, I </w:t>
      </w:r>
      <w:r w:rsidR="00BD2DCA">
        <w:t>lack</w:t>
      </w:r>
      <w:r>
        <w:t xml:space="preserve"> cultural awareness in the restaurant and hotel sector. I often use my common style </w:t>
      </w:r>
      <w:r w:rsidR="001E47BB">
        <w:t>to welcome</w:t>
      </w:r>
      <w:r>
        <w:t xml:space="preserve"> guests. I did not know that </w:t>
      </w:r>
      <w:r w:rsidR="001E47BB">
        <w:t>much</w:t>
      </w:r>
      <w:r>
        <w:t xml:space="preserve"> about diverse cultural backgrounds. Therefore, sometimes </w:t>
      </w:r>
      <w:r w:rsidR="001F1215">
        <w:t>misunderstandings occur among</w:t>
      </w:r>
      <w:r>
        <w:t xml:space="preserve"> diverse </w:t>
      </w:r>
      <w:r w:rsidR="000D11F8">
        <w:t>cultural</w:t>
      </w:r>
      <w:r>
        <w:t xml:space="preserve"> guests. But my </w:t>
      </w:r>
      <w:r w:rsidR="000D11F8">
        <w:t>manager</w:t>
      </w:r>
      <w:r>
        <w:t xml:space="preserve"> is so good. He helped me </w:t>
      </w:r>
      <w:r w:rsidR="00000C74">
        <w:t xml:space="preserve">learn </w:t>
      </w:r>
      <w:r>
        <w:t xml:space="preserve">cultural skills. The hotel management also </w:t>
      </w:r>
      <w:r w:rsidR="000D11F8">
        <w:t>arranges</w:t>
      </w:r>
      <w:r>
        <w:t xml:space="preserve"> diverse cultural training for their staff. The cultural training helps me to learn the various skills for gesturing </w:t>
      </w:r>
      <w:r w:rsidR="000D11F8">
        <w:t xml:space="preserve">to </w:t>
      </w:r>
      <w:r>
        <w:t xml:space="preserve">the guests. Due to training, I </w:t>
      </w:r>
      <w:r w:rsidR="00000C74">
        <w:t xml:space="preserve">became able to satisfy the guests and help </w:t>
      </w:r>
      <w:r>
        <w:t>achieve the goal of the hotel.</w:t>
      </w:r>
    </w:p>
    <w:p w14:paraId="50D28A3F" w14:textId="77777777" w:rsidR="004B0851" w:rsidRPr="00611CF1" w:rsidRDefault="004B0851" w:rsidP="004B0851">
      <w:pPr>
        <w:pStyle w:val="Heading3"/>
      </w:pPr>
      <w:bookmarkStart w:id="6" w:name="_Toc166615332"/>
      <w:r w:rsidRPr="00611CF1">
        <w:t>Feeling:</w:t>
      </w:r>
      <w:bookmarkEnd w:id="6"/>
    </w:p>
    <w:p w14:paraId="50D28A40" w14:textId="5C198D7E" w:rsidR="004B0851" w:rsidRDefault="000D11F8" w:rsidP="004B0851">
      <w:r>
        <w:t>At</w:t>
      </w:r>
      <w:r w:rsidR="004B0851">
        <w:t xml:space="preserve"> the start</w:t>
      </w:r>
      <w:r w:rsidR="00CE117A">
        <w:t>, learning cultural awareness was challenging for me, but with time,</w:t>
      </w:r>
      <w:r w:rsidR="004B0851">
        <w:t xml:space="preserve"> I </w:t>
      </w:r>
      <w:r w:rsidR="00CE117A">
        <w:t>felt</w:t>
      </w:r>
      <w:r w:rsidR="004B0851">
        <w:t xml:space="preserve"> confident. Therefore, I </w:t>
      </w:r>
      <w:r w:rsidR="004134C0">
        <w:t>am int</w:t>
      </w:r>
      <w:r w:rsidR="00834440">
        <w:t xml:space="preserve">erested </w:t>
      </w:r>
      <w:r>
        <w:t>in learning</w:t>
      </w:r>
      <w:r w:rsidR="004B0851">
        <w:t xml:space="preserve"> cultural awareness </w:t>
      </w:r>
      <w:r>
        <w:t>in-depth</w:t>
      </w:r>
      <w:r w:rsidR="004B0851">
        <w:t xml:space="preserve"> way. Moreover, I feel </w:t>
      </w:r>
      <w:r w:rsidR="00834440">
        <w:t xml:space="preserve">that I </w:t>
      </w:r>
      <w:r w:rsidR="004B0851">
        <w:t xml:space="preserve">embrace these new perspectives for the cultural awareness training. The cultural awareness </w:t>
      </w:r>
      <w:r>
        <w:t>made</w:t>
      </w:r>
      <w:r w:rsidR="004B0851">
        <w:t xml:space="preserve"> me </w:t>
      </w:r>
      <w:r>
        <w:t>learn</w:t>
      </w:r>
      <w:r w:rsidR="004B0851">
        <w:t xml:space="preserve"> more about cultural </w:t>
      </w:r>
      <w:r w:rsidR="004B0851" w:rsidRPr="00517A38">
        <w:t>diversity (Hultsjö et al, 2019).</w:t>
      </w:r>
      <w:r w:rsidR="004B0851">
        <w:t xml:space="preserve"> I also build genuine connections with different people from all </w:t>
      </w:r>
      <w:r w:rsidR="004D4C56">
        <w:t>around</w:t>
      </w:r>
      <w:r w:rsidR="004B0851">
        <w:t xml:space="preserve"> the world by learning cultural awareness. The guest is also happy with my skills.</w:t>
      </w:r>
    </w:p>
    <w:p w14:paraId="50D28A41" w14:textId="77777777" w:rsidR="004B0851" w:rsidRDefault="004B0851" w:rsidP="004B0851">
      <w:pPr>
        <w:pStyle w:val="Heading3"/>
      </w:pPr>
      <w:bookmarkStart w:id="7" w:name="_Toc166615333"/>
      <w:r w:rsidRPr="0016160B">
        <w:t>Evaluation:</w:t>
      </w:r>
      <w:bookmarkEnd w:id="7"/>
    </w:p>
    <w:p w14:paraId="50D28A42" w14:textId="2EA97CE7" w:rsidR="004B0851" w:rsidRPr="001465C2" w:rsidRDefault="004B0851" w:rsidP="004B0851">
      <w:r>
        <w:t xml:space="preserve">I evaluate that cultural diversity training plays </w:t>
      </w:r>
      <w:r w:rsidR="000D11F8">
        <w:t>a</w:t>
      </w:r>
      <w:r>
        <w:t xml:space="preserve"> significant role </w:t>
      </w:r>
      <w:r w:rsidR="000D11F8">
        <w:t>in reshaping</w:t>
      </w:r>
      <w:r>
        <w:t xml:space="preserve"> experiential learning and </w:t>
      </w:r>
      <w:r w:rsidR="000D11F8">
        <w:t>gives</w:t>
      </w:r>
      <w:r>
        <w:t xml:space="preserve"> me a better understanding. The training </w:t>
      </w:r>
      <w:r w:rsidR="000D11F8">
        <w:t>in</w:t>
      </w:r>
      <w:r>
        <w:t xml:space="preserve"> cultural diversity helps me to learn different cultural </w:t>
      </w:r>
      <w:r w:rsidR="000D11F8">
        <w:t>languages</w:t>
      </w:r>
      <w:r>
        <w:t xml:space="preserve">, cultural sensitivity, and cultural </w:t>
      </w:r>
      <w:r w:rsidRPr="008B6CA3">
        <w:t xml:space="preserve">values, </w:t>
      </w:r>
      <w:r w:rsidR="00914B07">
        <w:t>and it also gives</w:t>
      </w:r>
      <w:r w:rsidRPr="008B6CA3">
        <w:t xml:space="preserve"> valuable insight </w:t>
      </w:r>
      <w:r w:rsidR="000D11F8">
        <w:t>into</w:t>
      </w:r>
      <w:r w:rsidRPr="008B6CA3">
        <w:t xml:space="preserve"> cultural awareness in the hotel sector (Conway-Klaassen and Maness, 2017).</w:t>
      </w:r>
      <w:r>
        <w:t xml:space="preserve"> Moreover, in the hotel, the exposure </w:t>
      </w:r>
      <w:r w:rsidR="000D11F8">
        <w:t>to</w:t>
      </w:r>
      <w:r>
        <w:t xml:space="preserve"> different </w:t>
      </w:r>
      <w:r w:rsidR="000D11F8">
        <w:t>cultural</w:t>
      </w:r>
      <w:r>
        <w:t xml:space="preserve"> people helps to learn the different cultural </w:t>
      </w:r>
      <w:r w:rsidR="000D11F8">
        <w:t>backgrounds</w:t>
      </w:r>
      <w:r>
        <w:t xml:space="preserve">. The training </w:t>
      </w:r>
      <w:r w:rsidR="000D11F8">
        <w:t>in</w:t>
      </w:r>
      <w:r>
        <w:t xml:space="preserve"> cultural diversity helps me </w:t>
      </w:r>
      <w:r w:rsidR="00BB519F">
        <w:t>satisfy the guests and makes them</w:t>
      </w:r>
      <w:r>
        <w:t xml:space="preserve"> loyal to my services. These help to </w:t>
      </w:r>
      <w:r w:rsidR="002116BD">
        <w:t>recognize</w:t>
      </w:r>
      <w:r>
        <w:t xml:space="preserve"> the hotel brand among the various cultural </w:t>
      </w:r>
      <w:r w:rsidRPr="001465C2">
        <w:t>people (Rodriguez and Lamm, 2016).</w:t>
      </w:r>
    </w:p>
    <w:p w14:paraId="50D28A43" w14:textId="77777777" w:rsidR="004B0851" w:rsidRPr="009555A3" w:rsidRDefault="004B0851" w:rsidP="004B0851">
      <w:pPr>
        <w:pStyle w:val="Heading3"/>
      </w:pPr>
      <w:bookmarkStart w:id="8" w:name="_Toc166615334"/>
      <w:r w:rsidRPr="009555A3">
        <w:t>Analysis:</w:t>
      </w:r>
      <w:bookmarkEnd w:id="8"/>
    </w:p>
    <w:p w14:paraId="50D28A44" w14:textId="37405975" w:rsidR="004B0851" w:rsidRDefault="004B74BB" w:rsidP="004B0851">
      <w:r>
        <w:t xml:space="preserve">From time to time, I </w:t>
      </w:r>
      <w:r w:rsidR="002E5772">
        <w:t>analyzed</w:t>
      </w:r>
      <w:r>
        <w:t xml:space="preserve"> that cultural awareness is also challenging because it commits that the individual should show respect,</w:t>
      </w:r>
      <w:r w:rsidR="004B0851">
        <w:t xml:space="preserve"> empathy, sensitivity, and inclusivity with other </w:t>
      </w:r>
      <w:r w:rsidR="000D11F8">
        <w:t>cultures</w:t>
      </w:r>
      <w:r w:rsidR="004B0851" w:rsidRPr="007F5812">
        <w:t xml:space="preserve"> (Yurtsever and Özel, 2021). </w:t>
      </w:r>
      <w:r w:rsidR="00F46090">
        <w:t xml:space="preserve">I do more work in the hotel restaurant </w:t>
      </w:r>
      <w:r w:rsidR="004B0851">
        <w:t xml:space="preserve">to satisfy my guests according to their culture. Because in different </w:t>
      </w:r>
      <w:r w:rsidR="000D11F8">
        <w:t>cultures</w:t>
      </w:r>
      <w:r>
        <w:t>,</w:t>
      </w:r>
      <w:r w:rsidR="00A01F3A">
        <w:t xml:space="preserve"> </w:t>
      </w:r>
      <w:r w:rsidR="004B0851">
        <w:t xml:space="preserve">different things </w:t>
      </w:r>
      <w:r w:rsidR="00A01F3A">
        <w:t xml:space="preserve">are </w:t>
      </w:r>
      <w:r w:rsidR="004B0851">
        <w:t xml:space="preserve">involved </w:t>
      </w:r>
      <w:r w:rsidR="000D11F8">
        <w:t>in</w:t>
      </w:r>
      <w:r w:rsidR="004B0851">
        <w:t xml:space="preserve"> gesturing the guests. </w:t>
      </w:r>
      <w:r w:rsidR="009363C0">
        <w:t>However,</w:t>
      </w:r>
      <w:r w:rsidR="004B0851">
        <w:t xml:space="preserve"> </w:t>
      </w:r>
      <w:r w:rsidR="000D11F8">
        <w:t>from</w:t>
      </w:r>
      <w:r w:rsidR="004B0851">
        <w:t xml:space="preserve"> time to time, I </w:t>
      </w:r>
      <w:r w:rsidR="000D11F8">
        <w:t>understood</w:t>
      </w:r>
      <w:r w:rsidR="004B0851">
        <w:t xml:space="preserve"> the cultural norm that became </w:t>
      </w:r>
      <w:r w:rsidR="0037360E">
        <w:t xml:space="preserve">a </w:t>
      </w:r>
      <w:r w:rsidR="004B0851">
        <w:t xml:space="preserve">competitive </w:t>
      </w:r>
      <w:r w:rsidR="000D11F8">
        <w:t>advantage</w:t>
      </w:r>
      <w:r w:rsidR="004B0851">
        <w:t xml:space="preserve"> for my professional </w:t>
      </w:r>
      <w:r w:rsidR="004B0851" w:rsidRPr="000B0437">
        <w:t>growth (Kaihlanen et al, 2019).</w:t>
      </w:r>
    </w:p>
    <w:p w14:paraId="50D28A45" w14:textId="77777777" w:rsidR="004B0851" w:rsidRPr="00FB3179" w:rsidRDefault="004B0851" w:rsidP="004B0851">
      <w:pPr>
        <w:pStyle w:val="Heading3"/>
      </w:pPr>
      <w:bookmarkStart w:id="9" w:name="_Toc166615335"/>
      <w:r w:rsidRPr="00FB3179">
        <w:t>Conclusion:</w:t>
      </w:r>
      <w:bookmarkEnd w:id="9"/>
    </w:p>
    <w:p w14:paraId="50D28A46" w14:textId="3F01FE23" w:rsidR="004B0851" w:rsidRDefault="004B0851" w:rsidP="004B0851">
      <w:r>
        <w:t>My hotel journey is overall</w:t>
      </w:r>
      <w:r w:rsidR="00C425A4">
        <w:t xml:space="preserve">. At the start, I was anxious, but with the cultural awareness training and the support team or manager, I </w:t>
      </w:r>
      <w:r w:rsidR="0037360E">
        <w:t>felt</w:t>
      </w:r>
      <w:r w:rsidR="00C425A4">
        <w:t xml:space="preserve"> confident. I am now</w:t>
      </w:r>
      <w:r>
        <w:t xml:space="preserve"> able to satisfy the guests with my skills and enhance the </w:t>
      </w:r>
      <w:r w:rsidR="000D11F8">
        <w:t>hotel's</w:t>
      </w:r>
      <w:r>
        <w:t xml:space="preserve"> reputation.</w:t>
      </w:r>
    </w:p>
    <w:p w14:paraId="50D28A47" w14:textId="77777777" w:rsidR="004B0851" w:rsidRPr="00B12F86" w:rsidRDefault="004B0851" w:rsidP="004B0851">
      <w:pPr>
        <w:pStyle w:val="Heading3"/>
      </w:pPr>
      <w:bookmarkStart w:id="10" w:name="_Toc166615336"/>
      <w:r w:rsidRPr="00B12F86">
        <w:t>Action plan:</w:t>
      </w:r>
      <w:bookmarkEnd w:id="10"/>
    </w:p>
    <w:p w14:paraId="50D28A48" w14:textId="03AA799D" w:rsidR="004B0851" w:rsidRDefault="004B0851" w:rsidP="004B0851">
      <w:r>
        <w:t xml:space="preserve">I am determined to engage with </w:t>
      </w:r>
      <w:r w:rsidR="000D11F8">
        <w:t>other training programs</w:t>
      </w:r>
      <w:r>
        <w:t xml:space="preserve"> that will </w:t>
      </w:r>
      <w:r w:rsidR="005E11AB">
        <w:t>enhance</w:t>
      </w:r>
      <w:r>
        <w:t xml:space="preserve"> </w:t>
      </w:r>
      <w:r w:rsidR="00757BE3">
        <w:t>my professional and personal growth. For this, I will enroll in various training programs for cross-cultural engagement. I will also continue further education in hospitality management,</w:t>
      </w:r>
      <w:r>
        <w:t xml:space="preserve"> </w:t>
      </w:r>
      <w:r w:rsidR="000D11F8">
        <w:t>which</w:t>
      </w:r>
      <w:r>
        <w:t xml:space="preserve"> will also help my growth.</w:t>
      </w:r>
    </w:p>
    <w:p w14:paraId="50D28A49" w14:textId="77777777" w:rsidR="004B0851" w:rsidRDefault="004B0851">
      <w:pPr>
        <w:spacing w:line="259" w:lineRule="auto"/>
        <w:jc w:val="left"/>
      </w:pPr>
      <w:r>
        <w:br w:type="page"/>
      </w:r>
    </w:p>
    <w:p w14:paraId="50D28A4A" w14:textId="77777777" w:rsidR="004B0851" w:rsidRPr="005208EC" w:rsidRDefault="004B0851" w:rsidP="005208EC">
      <w:pPr>
        <w:pStyle w:val="Heading1"/>
      </w:pPr>
      <w:bookmarkStart w:id="11" w:name="_Toc166615337"/>
      <w:r w:rsidRPr="005208EC">
        <w:t>Component 4:</w:t>
      </w:r>
      <w:r w:rsidR="005208EC" w:rsidRPr="005208EC">
        <w:t xml:space="preserve"> Training presentation</w:t>
      </w:r>
      <w:bookmarkEnd w:id="11"/>
    </w:p>
    <w:p w14:paraId="50D28A4B" w14:textId="77777777" w:rsidR="004B0851" w:rsidRDefault="004B0851" w:rsidP="004B0851">
      <w:pPr>
        <w:pStyle w:val="Heading2"/>
      </w:pPr>
      <w:bookmarkStart w:id="12" w:name="_Toc166615338"/>
      <w:r>
        <w:t>Introduction</w:t>
      </w:r>
      <w:bookmarkEnd w:id="12"/>
    </w:p>
    <w:p w14:paraId="50D28A4D" w14:textId="17CCC888" w:rsidR="004B0851" w:rsidRDefault="004B0851" w:rsidP="00C27CFE">
      <w:pPr>
        <w:spacing w:after="0"/>
      </w:pPr>
      <w:r w:rsidRPr="00D70A7C">
        <w:t xml:space="preserve">The following presentation is </w:t>
      </w:r>
      <w:r w:rsidR="000D11F8">
        <w:t>a training</w:t>
      </w:r>
      <w:r w:rsidRPr="00D70A7C">
        <w:t xml:space="preserve"> document for hotel staff at Premier Inn L</w:t>
      </w:r>
      <w:r w:rsidR="00CC1A7E">
        <w:t>l</w:t>
      </w:r>
      <w:r w:rsidRPr="00D70A7C">
        <w:t>antrisant.</w:t>
      </w:r>
      <w:r w:rsidR="00CC1A7E">
        <w:t xml:space="preserve"> </w:t>
      </w:r>
      <w:r w:rsidRPr="00D70A7C">
        <w:t xml:space="preserve">The presentation will highlight the benefits of </w:t>
      </w:r>
      <w:r w:rsidR="000D11F8">
        <w:t>multilingualism</w:t>
      </w:r>
      <w:r w:rsidRPr="00D70A7C">
        <w:t xml:space="preserve"> and </w:t>
      </w:r>
      <w:r w:rsidR="000D11F8">
        <w:t xml:space="preserve">the </w:t>
      </w:r>
      <w:r w:rsidRPr="00D70A7C">
        <w:t>importance of language awareness skills for hotel staff.</w:t>
      </w:r>
      <w:r w:rsidR="00C44545">
        <w:t xml:space="preserve"> </w:t>
      </w:r>
      <w:r w:rsidRPr="00D70A7C">
        <w:t xml:space="preserve">It will also </w:t>
      </w:r>
      <w:r w:rsidR="000D11F8">
        <w:t>provide</w:t>
      </w:r>
      <w:r w:rsidR="006124C5">
        <w:t xml:space="preserve"> </w:t>
      </w:r>
      <w:r w:rsidR="000D11F8">
        <w:t xml:space="preserve">an </w:t>
      </w:r>
      <w:r w:rsidRPr="00D70A7C">
        <w:t xml:space="preserve">understanding </w:t>
      </w:r>
      <w:r w:rsidR="000D11F8">
        <w:t>of</w:t>
      </w:r>
      <w:r w:rsidR="006C0CB4">
        <w:t xml:space="preserve"> </w:t>
      </w:r>
      <w:r w:rsidR="000D11F8">
        <w:t xml:space="preserve">the </w:t>
      </w:r>
      <w:r w:rsidRPr="00D70A7C">
        <w:t xml:space="preserve">modern Spanish language and what is considered polite and impolite in </w:t>
      </w:r>
      <w:r w:rsidR="000D11F8">
        <w:t xml:space="preserve">a </w:t>
      </w:r>
      <w:r w:rsidRPr="00D70A7C">
        <w:t>business context.</w:t>
      </w:r>
      <w:r w:rsidR="006C0CB4">
        <w:t xml:space="preserve"> </w:t>
      </w:r>
      <w:bookmarkStart w:id="13" w:name="_Toc166615339"/>
      <w:r>
        <w:t>Benefits of multilingualism</w:t>
      </w:r>
      <w:bookmarkEnd w:id="13"/>
    </w:p>
    <w:p w14:paraId="50D28A4E" w14:textId="2F0380FE" w:rsidR="004B0851" w:rsidRPr="00CC25DC" w:rsidRDefault="004B0851" w:rsidP="00821C5E">
      <w:pPr>
        <w:spacing w:after="0"/>
        <w:ind w:left="360"/>
      </w:pPr>
      <w:r w:rsidRPr="00CC25DC">
        <w:t xml:space="preserve">Multilingualism </w:t>
      </w:r>
      <w:r w:rsidR="000D11F8">
        <w:t>enhances</w:t>
      </w:r>
      <w:r w:rsidRPr="00CC25DC">
        <w:t xml:space="preserve"> communication and customer experience by providing </w:t>
      </w:r>
      <w:r w:rsidR="00B4503A">
        <w:t>personalized</w:t>
      </w:r>
      <w:r w:rsidRPr="00CC25DC">
        <w:t xml:space="preserve"> services</w:t>
      </w:r>
      <w:r w:rsidR="00821C5E">
        <w:t xml:space="preserve">. </w:t>
      </w:r>
      <w:r w:rsidRPr="00CC25DC">
        <w:t>It develops cultural sensitivity and respect for other cultures</w:t>
      </w:r>
      <w:r w:rsidR="00821C5E">
        <w:t xml:space="preserve">. </w:t>
      </w:r>
      <w:r w:rsidRPr="00CC25DC">
        <w:t xml:space="preserve">It </w:t>
      </w:r>
      <w:r w:rsidR="000D11F8">
        <w:t>allows</w:t>
      </w:r>
      <w:r w:rsidR="00B57282">
        <w:t xml:space="preserve"> </w:t>
      </w:r>
      <w:r w:rsidR="000D11F8">
        <w:t>businesses</w:t>
      </w:r>
      <w:r w:rsidRPr="00CC25DC">
        <w:t xml:space="preserve"> to achieve </w:t>
      </w:r>
      <w:r w:rsidR="000D11F8">
        <w:t>a competitive</w:t>
      </w:r>
      <w:r w:rsidRPr="00CC25DC">
        <w:t xml:space="preserve"> advantage </w:t>
      </w:r>
      <w:r w:rsidR="00B57282">
        <w:t xml:space="preserve">by </w:t>
      </w:r>
      <w:r w:rsidRPr="00CC25DC">
        <w:t>attracting more customers</w:t>
      </w:r>
      <w:r w:rsidR="00821C5E">
        <w:t xml:space="preserve">. </w:t>
      </w:r>
      <w:r w:rsidRPr="00CC25DC">
        <w:t xml:space="preserve">Multilingualism helps in effective conflict resolution and </w:t>
      </w:r>
      <w:r w:rsidR="000D11F8">
        <w:t>complaint</w:t>
      </w:r>
      <w:r w:rsidRPr="00CC25DC">
        <w:t xml:space="preserve"> handling</w:t>
      </w:r>
      <w:r w:rsidR="00821C5E">
        <w:t xml:space="preserve">. </w:t>
      </w:r>
      <w:r w:rsidRPr="00CC25DC">
        <w:t xml:space="preserve">It </w:t>
      </w:r>
      <w:r w:rsidR="000D11F8">
        <w:t>promotes</w:t>
      </w:r>
      <w:r w:rsidRPr="00CC25DC">
        <w:t xml:space="preserve"> collaboration among the diverse staff</w:t>
      </w:r>
    </w:p>
    <w:p w14:paraId="50D28A4F" w14:textId="1BE8B3CC" w:rsidR="004B0851" w:rsidRDefault="004B0851" w:rsidP="00821C5E">
      <w:pPr>
        <w:spacing w:after="0"/>
        <w:ind w:left="360"/>
      </w:pPr>
      <w:r w:rsidRPr="00CC25DC">
        <w:t>Provides more job and career advancement opportunities</w:t>
      </w:r>
      <w:r w:rsidR="00821C5E">
        <w:t xml:space="preserve">. </w:t>
      </w:r>
      <w:r w:rsidR="00596338">
        <w:t>Minimizes language barriers, which enhances</w:t>
      </w:r>
      <w:r w:rsidRPr="00CC25DC">
        <w:t xml:space="preserve"> the </w:t>
      </w:r>
      <w:r w:rsidR="000D11F8">
        <w:t>efficiency</w:t>
      </w:r>
      <w:r>
        <w:t xml:space="preserve"> of </w:t>
      </w:r>
      <w:r w:rsidR="000D11F8">
        <w:t>business</w:t>
      </w:r>
      <w:r w:rsidR="00B57282">
        <w:t xml:space="preserve"> </w:t>
      </w:r>
      <w:r w:rsidRPr="00CC2165">
        <w:t>operations (Buhalis and Cheng, 2020).</w:t>
      </w:r>
    </w:p>
    <w:p w14:paraId="50D28A50" w14:textId="77777777" w:rsidR="004B0851" w:rsidRPr="00CC2165" w:rsidRDefault="004B0851" w:rsidP="004B0851">
      <w:pPr>
        <w:pStyle w:val="ListParagraph"/>
        <w:spacing w:after="0"/>
      </w:pPr>
      <w:r>
        <w:rPr>
          <w:noProof/>
          <w:lang w:val="en-GB" w:eastAsia="en-GB"/>
        </w:rPr>
        <w:drawing>
          <wp:inline distT="0" distB="0" distL="0" distR="0" wp14:anchorId="50D28A7D" wp14:editId="50D28A7E">
            <wp:extent cx="5943600" cy="30568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056890"/>
                    </a:xfrm>
                    <a:prstGeom prst="rect">
                      <a:avLst/>
                    </a:prstGeom>
                  </pic:spPr>
                </pic:pic>
              </a:graphicData>
            </a:graphic>
          </wp:inline>
        </w:drawing>
      </w:r>
    </w:p>
    <w:p w14:paraId="50D28A51" w14:textId="77777777" w:rsidR="004B0851" w:rsidRDefault="004B0851" w:rsidP="004B0851">
      <w:pPr>
        <w:pStyle w:val="Heading2"/>
      </w:pPr>
      <w:bookmarkStart w:id="14" w:name="_Toc166615340"/>
      <w:r>
        <w:t>Importance of language awareness skills for hotel staff</w:t>
      </w:r>
      <w:bookmarkEnd w:id="14"/>
    </w:p>
    <w:p w14:paraId="50D28A52" w14:textId="71353BB7" w:rsidR="004B0851" w:rsidRDefault="004B0851" w:rsidP="00821C5E">
      <w:pPr>
        <w:spacing w:after="0"/>
        <w:ind w:left="360"/>
      </w:pPr>
      <w:r w:rsidRPr="00CC25DC">
        <w:t xml:space="preserve">Language awareness </w:t>
      </w:r>
      <w:r w:rsidR="00B4503A">
        <w:t>skills develop</w:t>
      </w:r>
      <w:r w:rsidRPr="00CC25DC">
        <w:t xml:space="preserve"> respect for customers from different backgrounds</w:t>
      </w:r>
      <w:r w:rsidR="00821C5E">
        <w:t xml:space="preserve">. </w:t>
      </w:r>
      <w:r w:rsidR="00B131C2">
        <w:t>They enhance communication while reducing misunderstandings. They also help develop personalized services to meet customers' linguistic expectations, enhance customer satisfaction by providing attentive services, and reduce the chances of cultural and language-based conflicts. Language awareness skills also show the professionalism and commitment of staff towards inclusivity. They enhance</w:t>
      </w:r>
      <w:r w:rsidRPr="00CC25DC">
        <w:t xml:space="preserve"> hotel reputation by developing </w:t>
      </w:r>
      <w:r w:rsidR="000D11F8">
        <w:t xml:space="preserve">a </w:t>
      </w:r>
      <w:r w:rsidRPr="00CC25DC">
        <w:t>welcoming and inclusive hotel image</w:t>
      </w:r>
      <w:r w:rsidRPr="00CC2165">
        <w:t>(McConachy, 2018).</w:t>
      </w:r>
    </w:p>
    <w:p w14:paraId="50D28A53" w14:textId="77777777" w:rsidR="004B0851" w:rsidRPr="00CC2165" w:rsidRDefault="004B0851" w:rsidP="004B0851">
      <w:pPr>
        <w:pStyle w:val="ListParagraph"/>
        <w:spacing w:after="0"/>
      </w:pPr>
      <w:r>
        <w:rPr>
          <w:noProof/>
          <w:lang w:val="en-GB" w:eastAsia="en-GB"/>
        </w:rPr>
        <w:drawing>
          <wp:inline distT="0" distB="0" distL="0" distR="0" wp14:anchorId="50D28A7F" wp14:editId="50D28A80">
            <wp:extent cx="5943600" cy="29641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964180"/>
                    </a:xfrm>
                    <a:prstGeom prst="rect">
                      <a:avLst/>
                    </a:prstGeom>
                  </pic:spPr>
                </pic:pic>
              </a:graphicData>
            </a:graphic>
          </wp:inline>
        </w:drawing>
      </w:r>
    </w:p>
    <w:p w14:paraId="50D28A54" w14:textId="2240D132" w:rsidR="004B0851" w:rsidRDefault="004B0851" w:rsidP="004B0851">
      <w:pPr>
        <w:pStyle w:val="Heading2"/>
      </w:pPr>
      <w:bookmarkStart w:id="15" w:name="_Toc166615341"/>
      <w:r>
        <w:t xml:space="preserve">Understanding </w:t>
      </w:r>
      <w:r w:rsidR="00B131C2">
        <w:t xml:space="preserve">the </w:t>
      </w:r>
      <w:r>
        <w:t>modern Spanish language</w:t>
      </w:r>
      <w:bookmarkEnd w:id="15"/>
    </w:p>
    <w:p w14:paraId="50D28A55" w14:textId="31D563EA" w:rsidR="004B0851" w:rsidRDefault="004B0851" w:rsidP="00821C5E">
      <w:pPr>
        <w:spacing w:after="0"/>
        <w:ind w:left="360"/>
      </w:pPr>
      <w:r w:rsidRPr="00E606D0">
        <w:t xml:space="preserve">Spanish is spoken </w:t>
      </w:r>
      <w:r w:rsidR="000D11F8">
        <w:t>in</w:t>
      </w:r>
      <w:r w:rsidRPr="00E606D0">
        <w:t xml:space="preserve"> various parts of the world</w:t>
      </w:r>
      <w:r w:rsidR="00E25426">
        <w:t>, one of which is Spain, and parts of Latin America include Argentina, Colombia, Mexico,</w:t>
      </w:r>
      <w:r w:rsidRPr="00E606D0">
        <w:t xml:space="preserve"> and </w:t>
      </w:r>
      <w:r w:rsidR="000D11F8">
        <w:t>some</w:t>
      </w:r>
      <w:r w:rsidRPr="00E606D0">
        <w:t xml:space="preserve"> parts of </w:t>
      </w:r>
      <w:r w:rsidR="000D11F8">
        <w:t xml:space="preserve">the </w:t>
      </w:r>
      <w:r w:rsidRPr="00E606D0">
        <w:t>United States.</w:t>
      </w:r>
      <w:r w:rsidR="00B131C2">
        <w:t xml:space="preserve"> </w:t>
      </w:r>
      <w:r w:rsidRPr="00E606D0">
        <w:t xml:space="preserve">It is among </w:t>
      </w:r>
      <w:r w:rsidR="000D11F8">
        <w:t xml:space="preserve">the </w:t>
      </w:r>
      <w:r w:rsidRPr="00E606D0">
        <w:t xml:space="preserve">most spoken languages </w:t>
      </w:r>
      <w:r w:rsidR="00EA4661">
        <w:t>worldwi</w:t>
      </w:r>
      <w:r w:rsidR="00E25426">
        <w:t>de, with more than 460 million people speaking</w:t>
      </w:r>
      <w:r w:rsidRPr="00E606D0">
        <w:t xml:space="preserve"> Spanish</w:t>
      </w:r>
      <w:r w:rsidR="00821C5E">
        <w:t xml:space="preserve">. </w:t>
      </w:r>
      <w:r w:rsidRPr="00E606D0">
        <w:t xml:space="preserve">Due to </w:t>
      </w:r>
      <w:r w:rsidR="000D11F8">
        <w:t xml:space="preserve">its </w:t>
      </w:r>
      <w:r w:rsidRPr="00E606D0">
        <w:t>phonetic nature and consistent grammar</w:t>
      </w:r>
      <w:r w:rsidR="00E25426">
        <w:t>,</w:t>
      </w:r>
      <w:r w:rsidRPr="00E606D0">
        <w:t xml:space="preserve"> it is easy to learn</w:t>
      </w:r>
      <w:r w:rsidR="00821C5E">
        <w:t xml:space="preserve">. </w:t>
      </w:r>
      <w:r w:rsidRPr="00E606D0">
        <w:t xml:space="preserve">Various online courses, language apps and community </w:t>
      </w:r>
      <w:r w:rsidR="000D11F8">
        <w:t>classes</w:t>
      </w:r>
      <w:r>
        <w:t xml:space="preserve"> facilitate Spanish learning </w:t>
      </w:r>
    </w:p>
    <w:p w14:paraId="50D28A56" w14:textId="77777777" w:rsidR="004B0851" w:rsidRPr="00CC2165" w:rsidRDefault="004B0851" w:rsidP="00821C5E">
      <w:pPr>
        <w:ind w:left="360"/>
      </w:pPr>
      <w:r w:rsidRPr="00CC2165">
        <w:t>(Stavans,  2017).</w:t>
      </w:r>
    </w:p>
    <w:p w14:paraId="50D28A57" w14:textId="77777777" w:rsidR="004B0851" w:rsidRDefault="004B0851" w:rsidP="004B0851">
      <w:pPr>
        <w:pStyle w:val="Heading2"/>
      </w:pPr>
      <w:bookmarkStart w:id="16" w:name="_Toc166615342"/>
      <w:r w:rsidRPr="008B0E80">
        <w:t>Polite vs. Impolite in Spanish-Speaking Business Contexts</w:t>
      </w:r>
      <w:bookmarkEnd w:id="16"/>
    </w:p>
    <w:p w14:paraId="50D28A58" w14:textId="77777777" w:rsidR="004B0851" w:rsidRDefault="004B0851" w:rsidP="004B0851">
      <w:r>
        <w:t>Polite gestures include:</w:t>
      </w:r>
    </w:p>
    <w:p w14:paraId="50D28A59" w14:textId="02F5D07B" w:rsidR="004B0851" w:rsidRPr="00821C5E" w:rsidRDefault="004B0851" w:rsidP="00821C5E">
      <w:pPr>
        <w:spacing w:after="0"/>
      </w:pPr>
      <w:r w:rsidRPr="00E606D0">
        <w:t>To greet people</w:t>
      </w:r>
      <w:r w:rsidR="00D81AC7">
        <w:t>,</w:t>
      </w:r>
      <w:r w:rsidRPr="00E606D0">
        <w:t xml:space="preserve"> individuals can say Buenos días for Good morning and Buenastardes for Good afternoon</w:t>
      </w:r>
      <w:r w:rsidR="00821C5E">
        <w:t xml:space="preserve">. </w:t>
      </w:r>
      <w:r w:rsidRPr="00E606D0">
        <w:t xml:space="preserve">To give </w:t>
      </w:r>
      <w:r w:rsidR="000D11F8">
        <w:t>courtesy</w:t>
      </w:r>
      <w:r w:rsidRPr="00821C5E">
        <w:rPr>
          <w:rFonts w:eastAsia="Times New Roman"/>
        </w:rPr>
        <w:t>Por favor, Gracias and Disculpe can be used for please, thank you and excuse me</w:t>
      </w:r>
      <w:r w:rsidR="00821C5E">
        <w:t xml:space="preserve">. </w:t>
      </w:r>
      <w:r w:rsidRPr="00821C5E">
        <w:rPr>
          <w:rFonts w:eastAsia="Times New Roman"/>
        </w:rPr>
        <w:t>To call someone Señor/Señora (Mr./Mrs.) can be used</w:t>
      </w:r>
      <w:r w:rsidR="00821C5E">
        <w:rPr>
          <w:rFonts w:eastAsia="Times New Roman"/>
        </w:rPr>
        <w:t xml:space="preserve">. </w:t>
      </w:r>
      <w:r w:rsidR="000D11F8" w:rsidRPr="00821C5E">
        <w:rPr>
          <w:rFonts w:eastAsia="Times New Roman"/>
        </w:rPr>
        <w:t>Spanish</w:t>
      </w:r>
      <w:r w:rsidRPr="00821C5E">
        <w:rPr>
          <w:rFonts w:eastAsia="Times New Roman"/>
        </w:rPr>
        <w:t xml:space="preserve"> people usually encourage eye contact and warm handshakes</w:t>
      </w:r>
    </w:p>
    <w:p w14:paraId="50D28A5A" w14:textId="77777777" w:rsidR="004B0851" w:rsidRDefault="004B0851" w:rsidP="004B0851">
      <w:pPr>
        <w:rPr>
          <w:rFonts w:eastAsia="Times New Roman"/>
        </w:rPr>
      </w:pPr>
      <w:r>
        <w:rPr>
          <w:rFonts w:eastAsia="Times New Roman"/>
        </w:rPr>
        <w:t>Impolite gestures include:</w:t>
      </w:r>
    </w:p>
    <w:p w14:paraId="50D28A5B" w14:textId="40752DB0" w:rsidR="004B0851" w:rsidRDefault="00BB0A68" w:rsidP="00821C5E">
      <w:pPr>
        <w:spacing w:after="0"/>
      </w:pPr>
      <w:r>
        <w:t>Addressing individuals</w:t>
      </w:r>
      <w:r w:rsidR="004B0851">
        <w:t xml:space="preserve"> informally in formal business </w:t>
      </w:r>
      <w:r w:rsidR="000D11F8">
        <w:t>meetings</w:t>
      </w:r>
      <w:r w:rsidR="00821C5E">
        <w:t xml:space="preserve">. </w:t>
      </w:r>
      <w:r w:rsidR="004B0851">
        <w:t xml:space="preserve">Using direct language </w:t>
      </w:r>
      <w:r w:rsidR="004B0851" w:rsidRPr="000321F0">
        <w:t xml:space="preserve">as </w:t>
      </w:r>
      <w:r w:rsidR="004B0851" w:rsidRPr="00E606D0">
        <w:t>Quéquieres for What do you want</w:t>
      </w:r>
      <w:r w:rsidR="00821C5E">
        <w:t xml:space="preserve">? </w:t>
      </w:r>
      <w:r w:rsidR="004B0851" w:rsidRPr="00E606D0">
        <w:t>Interrupting others while speaking</w:t>
      </w:r>
      <w:r w:rsidR="00821C5E">
        <w:t xml:space="preserve">. </w:t>
      </w:r>
      <w:r w:rsidR="000D11F8">
        <w:t>Entering</w:t>
      </w:r>
      <w:r w:rsidR="004B0851" w:rsidRPr="00E606D0">
        <w:t xml:space="preserve"> to </w:t>
      </w:r>
      <w:r w:rsidR="000D11F8">
        <w:t>the personal</w:t>
      </w:r>
      <w:r w:rsidR="004B0851" w:rsidRPr="00E606D0">
        <w:t xml:space="preserve"> space of others </w:t>
      </w:r>
      <w:r w:rsidR="004B0851">
        <w:t>(</w:t>
      </w:r>
      <w:r w:rsidR="004B0851" w:rsidRPr="00F70CC9">
        <w:t>Cejudo, 2019).</w:t>
      </w:r>
    </w:p>
    <w:p w14:paraId="50D28A5C" w14:textId="77777777" w:rsidR="004B0851" w:rsidRDefault="004B0851" w:rsidP="004B0851">
      <w:pPr>
        <w:pStyle w:val="ListParagraph"/>
        <w:spacing w:after="0"/>
      </w:pPr>
      <w:r>
        <w:rPr>
          <w:noProof/>
          <w:lang w:val="en-GB" w:eastAsia="en-GB"/>
        </w:rPr>
        <w:drawing>
          <wp:inline distT="0" distB="0" distL="0" distR="0" wp14:anchorId="50D28A81" wp14:editId="50D28A82">
            <wp:extent cx="5943600" cy="31172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17215"/>
                    </a:xfrm>
                    <a:prstGeom prst="rect">
                      <a:avLst/>
                    </a:prstGeom>
                  </pic:spPr>
                </pic:pic>
              </a:graphicData>
            </a:graphic>
          </wp:inline>
        </w:drawing>
      </w:r>
    </w:p>
    <w:p w14:paraId="50D28A5D" w14:textId="77777777" w:rsidR="004B0851" w:rsidRDefault="004B0851" w:rsidP="004B0851">
      <w:pPr>
        <w:pStyle w:val="Heading2"/>
      </w:pPr>
      <w:bookmarkStart w:id="17" w:name="_Toc166615343"/>
      <w:r>
        <w:t xml:space="preserve">Examples from </w:t>
      </w:r>
      <w:r w:rsidR="000D11F8">
        <w:t xml:space="preserve">the </w:t>
      </w:r>
      <w:r>
        <w:t>hotel industry</w:t>
      </w:r>
      <w:bookmarkEnd w:id="17"/>
    </w:p>
    <w:p w14:paraId="50D28A5E" w14:textId="5CBF620D" w:rsidR="004B0851" w:rsidRPr="00821C5E" w:rsidRDefault="00821C5E" w:rsidP="00821C5E">
      <w:pPr>
        <w:spacing w:after="0"/>
        <w:rPr>
          <w:shd w:val="clear" w:color="auto" w:fill="FFFFFF"/>
        </w:rPr>
      </w:pPr>
      <w:r>
        <w:rPr>
          <w:shd w:val="clear" w:color="auto" w:fill="FFFFFF"/>
        </w:rPr>
        <w:t>In</w:t>
      </w:r>
      <w:r w:rsidR="004B0851" w:rsidRPr="00821C5E">
        <w:rPr>
          <w:shd w:val="clear" w:color="auto" w:fill="FFFFFF"/>
        </w:rPr>
        <w:t xml:space="preserve"> </w:t>
      </w:r>
      <w:r w:rsidR="00A0031F">
        <w:rPr>
          <w:shd w:val="clear" w:color="auto" w:fill="FFFFFF"/>
        </w:rPr>
        <w:t xml:space="preserve">the </w:t>
      </w:r>
      <w:r w:rsidR="004B0851" w:rsidRPr="00821C5E">
        <w:rPr>
          <w:shd w:val="clear" w:color="auto" w:fill="FFFFFF"/>
        </w:rPr>
        <w:t>hotel</w:t>
      </w:r>
      <w:r w:rsidR="00E00110">
        <w:rPr>
          <w:shd w:val="clear" w:color="auto" w:fill="FFFFFF"/>
        </w:rPr>
        <w:t>,</w:t>
      </w:r>
      <w:r w:rsidR="004B0851" w:rsidRPr="00821C5E">
        <w:rPr>
          <w:shd w:val="clear" w:color="auto" w:fill="FFFFFF"/>
        </w:rPr>
        <w:t xml:space="preserve"> industry </w:t>
      </w:r>
      <w:r w:rsidR="000D11F8" w:rsidRPr="00821C5E">
        <w:rPr>
          <w:shd w:val="clear" w:color="auto" w:fill="FFFFFF"/>
        </w:rPr>
        <w:t>receptionists</w:t>
      </w:r>
      <w:r w:rsidR="004B0851" w:rsidRPr="00821C5E">
        <w:rPr>
          <w:shd w:val="clear" w:color="auto" w:fill="FFFFFF"/>
        </w:rPr>
        <w:t xml:space="preserve"> can demonstrate language </w:t>
      </w:r>
      <w:r w:rsidR="000D11F8" w:rsidRPr="00821C5E">
        <w:rPr>
          <w:shd w:val="clear" w:color="auto" w:fill="FFFFFF"/>
        </w:rPr>
        <w:t>awareness</w:t>
      </w:r>
      <w:r w:rsidR="004B0851" w:rsidRPr="00821C5E">
        <w:rPr>
          <w:shd w:val="clear" w:color="auto" w:fill="FFFFFF"/>
        </w:rPr>
        <w:t xml:space="preserve"> to greet Spanish-speaking </w:t>
      </w:r>
      <w:r w:rsidR="000D11F8" w:rsidRPr="00821C5E">
        <w:rPr>
          <w:shd w:val="clear" w:color="auto" w:fill="FFFFFF"/>
        </w:rPr>
        <w:t>clients</w:t>
      </w:r>
      <w:r w:rsidR="004B0851" w:rsidRPr="00821C5E">
        <w:rPr>
          <w:shd w:val="clear" w:color="auto" w:fill="FFFFFF"/>
        </w:rPr>
        <w:t xml:space="preserve">. She can greet them by saying Bienvenido/a al Premeir Inn </w:t>
      </w:r>
      <w:r w:rsidR="004B0851" w:rsidRPr="00CC2165">
        <w:t>L</w:t>
      </w:r>
      <w:r w:rsidR="00B525AB">
        <w:t>l</w:t>
      </w:r>
      <w:r w:rsidR="004B0851" w:rsidRPr="00CC2165">
        <w:t xml:space="preserve">antrisant. </w:t>
      </w:r>
      <w:r w:rsidR="004B0851" w:rsidRPr="00821C5E">
        <w:rPr>
          <w:shd w:val="clear" w:color="auto" w:fill="FFFFFF"/>
        </w:rPr>
        <w:t xml:space="preserve">¿Cómopuedoayudarle? Which means welcome to Premeir Inn </w:t>
      </w:r>
      <w:r w:rsidR="004B0851" w:rsidRPr="00CC2165">
        <w:t>L</w:t>
      </w:r>
      <w:r w:rsidR="00B525AB">
        <w:t>l</w:t>
      </w:r>
      <w:r w:rsidR="004B0851" w:rsidRPr="00CC2165">
        <w:t>antrisant. How can I help you?</w:t>
      </w:r>
      <w:r>
        <w:rPr>
          <w:shd w:val="clear" w:color="auto" w:fill="FFFFFF"/>
        </w:rPr>
        <w:t>.</w:t>
      </w:r>
      <w:r w:rsidR="00E00110">
        <w:rPr>
          <w:shd w:val="clear" w:color="auto" w:fill="FFFFFF"/>
        </w:rPr>
        <w:t xml:space="preserve"> </w:t>
      </w:r>
      <w:r w:rsidR="004B0851" w:rsidRPr="00CC2165">
        <w:t xml:space="preserve">The following gestures </w:t>
      </w:r>
      <w:r w:rsidR="000D11F8">
        <w:t>show</w:t>
      </w:r>
      <w:r w:rsidR="004B0851" w:rsidRPr="00CC2165">
        <w:t xml:space="preserve"> respect and </w:t>
      </w:r>
      <w:r w:rsidR="000D11F8">
        <w:t>enhance</w:t>
      </w:r>
      <w:r w:rsidR="004B0851" w:rsidRPr="00CC2165">
        <w:t xml:space="preserve"> customer expectations. On the other hand if she </w:t>
      </w:r>
      <w:r w:rsidR="000D11F8">
        <w:t>greets</w:t>
      </w:r>
      <w:r w:rsidR="004B0851" w:rsidRPr="00CC2165">
        <w:t xml:space="preserve"> by </w:t>
      </w:r>
      <w:r w:rsidR="004B0851" w:rsidRPr="00821C5E">
        <w:rPr>
          <w:shd w:val="clear" w:color="auto" w:fill="FFFFFF"/>
        </w:rPr>
        <w:t xml:space="preserve">Quéquiere? Which means what do you want? This gesture is impolite and can offend guests. Polite </w:t>
      </w:r>
      <w:r w:rsidR="000D11F8" w:rsidRPr="00821C5E">
        <w:rPr>
          <w:shd w:val="clear" w:color="auto" w:fill="FFFFFF"/>
        </w:rPr>
        <w:t>gestures</w:t>
      </w:r>
      <w:r w:rsidR="004B0851" w:rsidRPr="00821C5E">
        <w:rPr>
          <w:shd w:val="clear" w:color="auto" w:fill="FFFFFF"/>
        </w:rPr>
        <w:t xml:space="preserve"> and language create </w:t>
      </w:r>
      <w:r w:rsidR="000D11F8" w:rsidRPr="00821C5E">
        <w:rPr>
          <w:shd w:val="clear" w:color="auto" w:fill="FFFFFF"/>
        </w:rPr>
        <w:t xml:space="preserve">a </w:t>
      </w:r>
      <w:r w:rsidR="004B0851" w:rsidRPr="00821C5E">
        <w:rPr>
          <w:shd w:val="clear" w:color="auto" w:fill="FFFFFF"/>
        </w:rPr>
        <w:t>welcoming environment</w:t>
      </w:r>
      <w:r w:rsidR="00897B2A">
        <w:rPr>
          <w:shd w:val="clear" w:color="auto" w:fill="FFFFFF"/>
        </w:rPr>
        <w:t>,</w:t>
      </w:r>
      <w:r w:rsidR="004B0851" w:rsidRPr="00821C5E">
        <w:rPr>
          <w:shd w:val="clear" w:color="auto" w:fill="FFFFFF"/>
        </w:rPr>
        <w:t xml:space="preserve"> which is </w:t>
      </w:r>
      <w:r w:rsidR="000D11F8" w:rsidRPr="00821C5E">
        <w:rPr>
          <w:shd w:val="clear" w:color="auto" w:fill="FFFFFF"/>
        </w:rPr>
        <w:t>essential</w:t>
      </w:r>
      <w:r w:rsidR="004B0851" w:rsidRPr="00821C5E">
        <w:rPr>
          <w:shd w:val="clear" w:color="auto" w:fill="FFFFFF"/>
        </w:rPr>
        <w:t xml:space="preserve"> for customer satisfaction and positive feedback.</w:t>
      </w:r>
      <w:r w:rsidR="00EC0C30">
        <w:rPr>
          <w:shd w:val="clear" w:color="auto" w:fill="FFFFFF"/>
        </w:rPr>
        <w:t xml:space="preserve"> </w:t>
      </w:r>
      <w:r w:rsidR="004B0851" w:rsidRPr="00821C5E">
        <w:rPr>
          <w:shd w:val="clear" w:color="auto" w:fill="FFFFFF"/>
        </w:rPr>
        <w:t xml:space="preserve">Impolite customer interactions can lead to poor reputation and </w:t>
      </w:r>
      <w:r w:rsidR="000D11F8" w:rsidRPr="00821C5E">
        <w:rPr>
          <w:shd w:val="clear" w:color="auto" w:fill="FFFFFF"/>
        </w:rPr>
        <w:t>complaints</w:t>
      </w:r>
      <w:r w:rsidR="004B0851" w:rsidRPr="00821C5E">
        <w:rPr>
          <w:shd w:val="clear" w:color="auto" w:fill="FFFFFF"/>
        </w:rPr>
        <w:t xml:space="preserve"> (</w:t>
      </w:r>
      <w:r w:rsidR="004B0851" w:rsidRPr="00F70CC9">
        <w:t>Chun Wang et al., 2016).</w:t>
      </w:r>
    </w:p>
    <w:p w14:paraId="50D28A5F" w14:textId="77777777" w:rsidR="004B0851" w:rsidRPr="00F70CC9" w:rsidRDefault="004B0851" w:rsidP="004B0851">
      <w:pPr>
        <w:pStyle w:val="ListParagraph"/>
        <w:spacing w:after="0"/>
      </w:pPr>
      <w:r>
        <w:rPr>
          <w:noProof/>
          <w:lang w:val="en-GB" w:eastAsia="en-GB"/>
        </w:rPr>
        <w:drawing>
          <wp:inline distT="0" distB="0" distL="0" distR="0" wp14:anchorId="50D28A83" wp14:editId="50D28A84">
            <wp:extent cx="5943600" cy="33464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6450"/>
                    </a:xfrm>
                    <a:prstGeom prst="rect">
                      <a:avLst/>
                    </a:prstGeom>
                  </pic:spPr>
                </pic:pic>
              </a:graphicData>
            </a:graphic>
          </wp:inline>
        </w:drawing>
      </w:r>
    </w:p>
    <w:p w14:paraId="50D28A60" w14:textId="77777777" w:rsidR="004B0851" w:rsidRDefault="004B0851" w:rsidP="004B0851">
      <w:pPr>
        <w:pStyle w:val="Heading2"/>
      </w:pPr>
      <w:bookmarkStart w:id="18" w:name="_Toc166615344"/>
      <w:r>
        <w:t>Conclusion</w:t>
      </w:r>
      <w:bookmarkEnd w:id="18"/>
    </w:p>
    <w:p w14:paraId="50D28A61" w14:textId="3DD57A75" w:rsidR="004B0851" w:rsidRPr="00821C5E" w:rsidRDefault="004B0851" w:rsidP="00821C5E">
      <w:pPr>
        <w:spacing w:after="0"/>
        <w:rPr>
          <w:shd w:val="clear" w:color="auto" w:fill="FFFFFF"/>
        </w:rPr>
      </w:pPr>
      <w:r w:rsidRPr="00821C5E">
        <w:rPr>
          <w:shd w:val="clear" w:color="auto" w:fill="FFFFFF"/>
        </w:rPr>
        <w:t xml:space="preserve">Language awareness plays </w:t>
      </w:r>
      <w:r w:rsidR="000D11F8" w:rsidRPr="00821C5E">
        <w:rPr>
          <w:shd w:val="clear" w:color="auto" w:fill="FFFFFF"/>
        </w:rPr>
        <w:t xml:space="preserve">a </w:t>
      </w:r>
      <w:r w:rsidRPr="00821C5E">
        <w:rPr>
          <w:shd w:val="clear" w:color="auto" w:fill="FFFFFF"/>
        </w:rPr>
        <w:t xml:space="preserve">significant role in </w:t>
      </w:r>
      <w:r w:rsidR="00C42CB1">
        <w:rPr>
          <w:shd w:val="clear" w:color="auto" w:fill="FFFFFF"/>
        </w:rPr>
        <w:t>shaping the customer experience in the hotel industry</w:t>
      </w:r>
      <w:r w:rsidRPr="00821C5E">
        <w:rPr>
          <w:shd w:val="clear" w:color="auto" w:fill="FFFFFF"/>
        </w:rPr>
        <w:t>.</w:t>
      </w:r>
      <w:r w:rsidR="00CE3474">
        <w:rPr>
          <w:shd w:val="clear" w:color="auto" w:fill="FFFFFF"/>
        </w:rPr>
        <w:t xml:space="preserve"> </w:t>
      </w:r>
      <w:r w:rsidRPr="00821C5E">
        <w:rPr>
          <w:shd w:val="clear" w:color="auto" w:fill="FFFFFF"/>
        </w:rPr>
        <w:t xml:space="preserve">Respectful and polite communication creates </w:t>
      </w:r>
      <w:r w:rsidR="000D11F8" w:rsidRPr="00821C5E">
        <w:rPr>
          <w:shd w:val="clear" w:color="auto" w:fill="FFFFFF"/>
        </w:rPr>
        <w:t xml:space="preserve">a </w:t>
      </w:r>
      <w:r w:rsidRPr="00821C5E">
        <w:rPr>
          <w:shd w:val="clear" w:color="auto" w:fill="FFFFFF"/>
        </w:rPr>
        <w:t xml:space="preserve">positive </w:t>
      </w:r>
      <w:r w:rsidR="000D11F8" w:rsidRPr="00821C5E">
        <w:rPr>
          <w:shd w:val="clear" w:color="auto" w:fill="FFFFFF"/>
        </w:rPr>
        <w:t>environment</w:t>
      </w:r>
      <w:r w:rsidR="00C42CB1">
        <w:rPr>
          <w:shd w:val="clear" w:color="auto" w:fill="FFFFFF"/>
        </w:rPr>
        <w:t>, while impolite gestures can lead to a poor reputation. Language diversity also enhances service</w:t>
      </w:r>
      <w:r w:rsidRPr="00821C5E">
        <w:rPr>
          <w:shd w:val="clear" w:color="auto" w:fill="FFFFFF"/>
        </w:rPr>
        <w:t xml:space="preserve"> quality and loyalty among guests.</w:t>
      </w:r>
    </w:p>
    <w:p w14:paraId="50D28A62" w14:textId="77777777" w:rsidR="00A2482F" w:rsidRDefault="004B0851" w:rsidP="004B0851">
      <w:pPr>
        <w:pStyle w:val="ListParagraph"/>
        <w:spacing w:after="0"/>
        <w:rPr>
          <w:shd w:val="clear" w:color="auto" w:fill="FFFFFF"/>
        </w:rPr>
      </w:pPr>
      <w:r>
        <w:rPr>
          <w:noProof/>
          <w:lang w:val="en-GB" w:eastAsia="en-GB"/>
        </w:rPr>
        <w:drawing>
          <wp:inline distT="0" distB="0" distL="0" distR="0" wp14:anchorId="50D28A85" wp14:editId="50D28A86">
            <wp:extent cx="5943600" cy="32442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44215"/>
                    </a:xfrm>
                    <a:prstGeom prst="rect">
                      <a:avLst/>
                    </a:prstGeom>
                  </pic:spPr>
                </pic:pic>
              </a:graphicData>
            </a:graphic>
          </wp:inline>
        </w:drawing>
      </w:r>
    </w:p>
    <w:p w14:paraId="50D28A63" w14:textId="77777777" w:rsidR="000D11F8" w:rsidRDefault="000D11F8">
      <w:pPr>
        <w:spacing w:line="259" w:lineRule="auto"/>
        <w:jc w:val="left"/>
        <w:rPr>
          <w:rFonts w:eastAsiaTheme="majorEastAsia" w:cstheme="majorBidi"/>
          <w:b/>
          <w:szCs w:val="32"/>
          <w:shd w:val="clear" w:color="auto" w:fill="FFFFFF"/>
        </w:rPr>
      </w:pPr>
      <w:bookmarkStart w:id="19" w:name="_Toc166615345"/>
      <w:r>
        <w:rPr>
          <w:shd w:val="clear" w:color="auto" w:fill="FFFFFF"/>
        </w:rPr>
        <w:br w:type="page"/>
      </w:r>
    </w:p>
    <w:p w14:paraId="50D28A64" w14:textId="77777777" w:rsidR="00A2482F" w:rsidRPr="00A2482F" w:rsidRDefault="00A2482F" w:rsidP="00A2482F">
      <w:pPr>
        <w:pStyle w:val="Heading1"/>
        <w:rPr>
          <w:shd w:val="clear" w:color="auto" w:fill="FFFFFF"/>
        </w:rPr>
      </w:pPr>
      <w:r>
        <w:rPr>
          <w:shd w:val="clear" w:color="auto" w:fill="FFFFFF"/>
        </w:rPr>
        <w:t>References</w:t>
      </w:r>
      <w:bookmarkEnd w:id="19"/>
    </w:p>
    <w:p w14:paraId="50D28A65" w14:textId="77777777" w:rsidR="00A2482F" w:rsidRDefault="00A2482F" w:rsidP="00A2482F">
      <w:pPr>
        <w:ind w:left="720" w:hanging="720"/>
        <w:rPr>
          <w:shd w:val="clear" w:color="auto" w:fill="FFFFFF"/>
        </w:rPr>
      </w:pPr>
      <w:r>
        <w:rPr>
          <w:shd w:val="clear" w:color="auto" w:fill="FFFFFF"/>
        </w:rPr>
        <w:t>Adamczyk, M., 2017. The importance of cultural differences in international business. </w:t>
      </w:r>
      <w:r>
        <w:rPr>
          <w:i/>
          <w:iCs/>
          <w:shd w:val="clear" w:color="auto" w:fill="FFFFFF"/>
        </w:rPr>
        <w:t>The Central European Review of Economics and Management (CEREM)</w:t>
      </w:r>
      <w:r>
        <w:rPr>
          <w:shd w:val="clear" w:color="auto" w:fill="FFFFFF"/>
        </w:rPr>
        <w:t>, </w:t>
      </w:r>
      <w:r>
        <w:rPr>
          <w:i/>
          <w:iCs/>
          <w:shd w:val="clear" w:color="auto" w:fill="FFFFFF"/>
        </w:rPr>
        <w:t>1</w:t>
      </w:r>
      <w:r>
        <w:rPr>
          <w:shd w:val="clear" w:color="auto" w:fill="FFFFFF"/>
        </w:rPr>
        <w:t>(2), pp.151-170.</w:t>
      </w:r>
    </w:p>
    <w:p w14:paraId="50D28A66" w14:textId="77777777" w:rsidR="00A2482F" w:rsidRDefault="00A2482F" w:rsidP="00A2482F">
      <w:pPr>
        <w:ind w:left="720" w:hanging="720"/>
        <w:rPr>
          <w:shd w:val="clear" w:color="auto" w:fill="FFFFFF"/>
        </w:rPr>
      </w:pPr>
      <w:r>
        <w:rPr>
          <w:shd w:val="clear" w:color="auto" w:fill="FFFFFF"/>
        </w:rPr>
        <w:t>Buhalis,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w:t>
      </w:r>
    </w:p>
    <w:p w14:paraId="50D28A67" w14:textId="77777777" w:rsidR="00A2482F" w:rsidRDefault="00A2482F" w:rsidP="00A2482F">
      <w:pPr>
        <w:ind w:left="720" w:hanging="720"/>
        <w:rPr>
          <w:shd w:val="clear" w:color="auto" w:fill="FFFFFF"/>
        </w:rPr>
      </w:pPr>
      <w:r>
        <w:rPr>
          <w:shd w:val="clear" w:color="auto" w:fill="FFFFFF"/>
        </w:rPr>
        <w:t>Cejudo, M.U., 2019. Access Spanish: A first language course. Routledge.</w:t>
      </w:r>
    </w:p>
    <w:p w14:paraId="50D28A68" w14:textId="77777777" w:rsidR="00A2482F" w:rsidRPr="00D423DB" w:rsidRDefault="00A2482F" w:rsidP="00A2482F">
      <w:pPr>
        <w:ind w:left="720" w:hanging="720"/>
        <w:rPr>
          <w:rFonts w:ascii="Segoe UI" w:hAnsi="Segoe UI" w:cs="Segoe UI"/>
          <w:color w:val="0D0D0D"/>
          <w:shd w:val="clear" w:color="auto" w:fill="FFFFFF"/>
        </w:rPr>
      </w:pPr>
      <w:r>
        <w:rPr>
          <w:shd w:val="clear" w:color="auto" w:fill="FFFFFF"/>
        </w:rPr>
        <w:t xml:space="preserve">Chun Wang, J., Wang, Y.C. and Tai, Y.F., 2016. </w:t>
      </w:r>
      <w:r w:rsidR="000D11F8">
        <w:rPr>
          <w:shd w:val="clear" w:color="auto" w:fill="FFFFFF"/>
        </w:rPr>
        <w:t>A systematic</w:t>
      </w:r>
      <w:r>
        <w:rPr>
          <w:shd w:val="clear" w:color="auto" w:fill="FFFFFF"/>
        </w:rPr>
        <w:t xml:space="preserve"> review of the elements and service standards of delightful service. International Journal of Contemporary Hospitality Management, 28(7), pp.1310-1337.</w:t>
      </w:r>
    </w:p>
    <w:p w14:paraId="50D28A69" w14:textId="77777777" w:rsidR="00A2482F" w:rsidRDefault="00A2482F" w:rsidP="00A2482F">
      <w:pPr>
        <w:ind w:left="720" w:hanging="720"/>
        <w:rPr>
          <w:shd w:val="clear" w:color="auto" w:fill="FFFFFF"/>
        </w:rPr>
      </w:pPr>
      <w:r>
        <w:rPr>
          <w:shd w:val="clear" w:color="auto" w:fill="FFFFFF"/>
        </w:rPr>
        <w:t>Conway-Klaassen, J. and Maness, L., 2017. Critical conversations: Cultural awareness, sensitivity, and competency. </w:t>
      </w:r>
      <w:r>
        <w:rPr>
          <w:i/>
          <w:iCs/>
          <w:shd w:val="clear" w:color="auto" w:fill="FFFFFF"/>
        </w:rPr>
        <w:t>American Society for Clinical Laboratory Science</w:t>
      </w:r>
      <w:r>
        <w:rPr>
          <w:shd w:val="clear" w:color="auto" w:fill="FFFFFF"/>
        </w:rPr>
        <w:t>, </w:t>
      </w:r>
      <w:r>
        <w:rPr>
          <w:i/>
          <w:iCs/>
          <w:shd w:val="clear" w:color="auto" w:fill="FFFFFF"/>
        </w:rPr>
        <w:t>30</w:t>
      </w:r>
      <w:r>
        <w:rPr>
          <w:shd w:val="clear" w:color="auto" w:fill="FFFFFF"/>
        </w:rPr>
        <w:t>(1), pp.34-37.</w:t>
      </w:r>
    </w:p>
    <w:p w14:paraId="50D28A6A" w14:textId="77777777" w:rsidR="00A2482F" w:rsidRDefault="00A2482F" w:rsidP="00A2482F">
      <w:pPr>
        <w:ind w:left="720" w:hanging="720"/>
        <w:rPr>
          <w:shd w:val="clear" w:color="auto" w:fill="FFFFFF"/>
        </w:rPr>
      </w:pPr>
      <w:r>
        <w:rPr>
          <w:shd w:val="clear" w:color="auto" w:fill="FFFFFF"/>
        </w:rPr>
        <w:t>Dou, Y., Zhen, L., De Groot, R., Du, B. and Yu, X., 2017. Assessing the importance of cultural ecosystem services in urban areas of Beijing municipality. </w:t>
      </w:r>
      <w:r>
        <w:rPr>
          <w:i/>
          <w:iCs/>
          <w:shd w:val="clear" w:color="auto" w:fill="FFFFFF"/>
        </w:rPr>
        <w:t>Ecosystem Services</w:t>
      </w:r>
      <w:r>
        <w:rPr>
          <w:shd w:val="clear" w:color="auto" w:fill="FFFFFF"/>
        </w:rPr>
        <w:t>, </w:t>
      </w:r>
      <w:r>
        <w:rPr>
          <w:i/>
          <w:iCs/>
          <w:shd w:val="clear" w:color="auto" w:fill="FFFFFF"/>
        </w:rPr>
        <w:t>24</w:t>
      </w:r>
      <w:r>
        <w:rPr>
          <w:shd w:val="clear" w:color="auto" w:fill="FFFFFF"/>
        </w:rPr>
        <w:t>, pp.79-90.</w:t>
      </w:r>
    </w:p>
    <w:p w14:paraId="50D28A6B" w14:textId="77777777" w:rsidR="00A2482F" w:rsidRDefault="00A2482F" w:rsidP="00A2482F">
      <w:pPr>
        <w:ind w:left="720" w:hanging="720"/>
        <w:rPr>
          <w:shd w:val="clear" w:color="auto" w:fill="FFFFFF"/>
        </w:rPr>
      </w:pPr>
      <w:r>
        <w:rPr>
          <w:shd w:val="clear" w:color="auto" w:fill="FFFFFF"/>
        </w:rPr>
        <w:t>Hultsjö, S., Bachrach-Lindström, M., Safipour, J. and Hadziabdic, E., 2019. “Cultural awareness requires more than theoretical education”-Nursing students’ experiences. </w:t>
      </w:r>
      <w:r>
        <w:rPr>
          <w:i/>
          <w:iCs/>
          <w:shd w:val="clear" w:color="auto" w:fill="FFFFFF"/>
        </w:rPr>
        <w:t>Nurse Education in Practice</w:t>
      </w:r>
      <w:r>
        <w:rPr>
          <w:shd w:val="clear" w:color="auto" w:fill="FFFFFF"/>
        </w:rPr>
        <w:t>, </w:t>
      </w:r>
      <w:r>
        <w:rPr>
          <w:i/>
          <w:iCs/>
          <w:shd w:val="clear" w:color="auto" w:fill="FFFFFF"/>
        </w:rPr>
        <w:t>39</w:t>
      </w:r>
      <w:r>
        <w:rPr>
          <w:shd w:val="clear" w:color="auto" w:fill="FFFFFF"/>
        </w:rPr>
        <w:t>, pp.73-79.</w:t>
      </w:r>
    </w:p>
    <w:p w14:paraId="50D28A6C" w14:textId="77777777" w:rsidR="00A2482F" w:rsidRDefault="00A2482F" w:rsidP="00A2482F">
      <w:pPr>
        <w:ind w:left="720" w:hanging="720"/>
        <w:rPr>
          <w:shd w:val="clear" w:color="auto" w:fill="FFFFFF"/>
        </w:rPr>
      </w:pPr>
      <w:r>
        <w:rPr>
          <w:shd w:val="clear" w:color="auto" w:fill="FFFFFF"/>
        </w:rPr>
        <w:t xml:space="preserve">Kaihlanen, A.M., Hietapakka, L. and Heponiemi, T., 2019. Increasing cultural awareness: </w:t>
      </w:r>
      <w:r w:rsidR="000D11F8">
        <w:rPr>
          <w:shd w:val="clear" w:color="auto" w:fill="FFFFFF"/>
        </w:rPr>
        <w:t xml:space="preserve">a </w:t>
      </w:r>
      <w:r>
        <w:rPr>
          <w:shd w:val="clear" w:color="auto" w:fill="FFFFFF"/>
        </w:rPr>
        <w:t>qualitative study of nurses’ perceptions about cultural competence training. </w:t>
      </w:r>
      <w:r>
        <w:rPr>
          <w:i/>
          <w:iCs/>
          <w:shd w:val="clear" w:color="auto" w:fill="FFFFFF"/>
        </w:rPr>
        <w:t xml:space="preserve">BMC </w:t>
      </w:r>
      <w:r w:rsidR="000D11F8">
        <w:rPr>
          <w:i/>
          <w:iCs/>
          <w:shd w:val="clear" w:color="auto" w:fill="FFFFFF"/>
        </w:rPr>
        <w:t>Nursing</w:t>
      </w:r>
      <w:r>
        <w:rPr>
          <w:shd w:val="clear" w:color="auto" w:fill="FFFFFF"/>
        </w:rPr>
        <w:t>, </w:t>
      </w:r>
      <w:r>
        <w:rPr>
          <w:i/>
          <w:iCs/>
          <w:shd w:val="clear" w:color="auto" w:fill="FFFFFF"/>
        </w:rPr>
        <w:t>18</w:t>
      </w:r>
      <w:r>
        <w:rPr>
          <w:shd w:val="clear" w:color="auto" w:fill="FFFFFF"/>
        </w:rPr>
        <w:t>, pp.1-9.</w:t>
      </w:r>
    </w:p>
    <w:p w14:paraId="50D28A6D" w14:textId="77777777" w:rsidR="00A2482F" w:rsidRDefault="00A2482F" w:rsidP="00A2482F">
      <w:pPr>
        <w:ind w:left="720" w:hanging="720"/>
        <w:rPr>
          <w:shd w:val="clear" w:color="auto" w:fill="FFFFFF"/>
        </w:rPr>
      </w:pPr>
      <w:r>
        <w:rPr>
          <w:shd w:val="clear" w:color="auto" w:fill="FFFFFF"/>
        </w:rPr>
        <w:t>Lam, R. and Cheung, C., 2018. Towards an understanding of the culturally intelligent behaviour of hotel service employees. </w:t>
      </w:r>
      <w:r>
        <w:rPr>
          <w:i/>
          <w:iCs/>
          <w:shd w:val="clear" w:color="auto" w:fill="FFFFFF"/>
        </w:rPr>
        <w:t>International Journal of Tourism Sciences</w:t>
      </w:r>
      <w:r>
        <w:rPr>
          <w:shd w:val="clear" w:color="auto" w:fill="FFFFFF"/>
        </w:rPr>
        <w:t>, </w:t>
      </w:r>
      <w:r>
        <w:rPr>
          <w:i/>
          <w:iCs/>
          <w:shd w:val="clear" w:color="auto" w:fill="FFFFFF"/>
        </w:rPr>
        <w:t>18</w:t>
      </w:r>
      <w:r>
        <w:rPr>
          <w:shd w:val="clear" w:color="auto" w:fill="FFFFFF"/>
        </w:rPr>
        <w:t>(3), pp.202-214.</w:t>
      </w:r>
    </w:p>
    <w:p w14:paraId="50D28A6E" w14:textId="77777777" w:rsidR="00A2482F" w:rsidRDefault="00A2482F" w:rsidP="00A2482F">
      <w:pPr>
        <w:ind w:left="720" w:hanging="720"/>
        <w:rPr>
          <w:shd w:val="clear" w:color="auto" w:fill="FFFFFF"/>
        </w:rPr>
      </w:pPr>
      <w:r>
        <w:rPr>
          <w:shd w:val="clear" w:color="auto" w:fill="FFFFFF"/>
        </w:rPr>
        <w:t>McConachy, T., 2018. Critically engaging with cultural representations in foreign language textbooks. Intercultural Education, 29(1), pp.77-88.</w:t>
      </w:r>
    </w:p>
    <w:p w14:paraId="50D28A6F" w14:textId="77777777" w:rsidR="00A2482F" w:rsidRDefault="00A2482F" w:rsidP="00A2482F">
      <w:pPr>
        <w:ind w:left="720" w:hanging="720"/>
        <w:rPr>
          <w:shd w:val="clear" w:color="auto" w:fill="FFFFFF"/>
        </w:rPr>
      </w:pPr>
      <w:r>
        <w:rPr>
          <w:shd w:val="clear" w:color="auto" w:fill="FFFFFF"/>
        </w:rPr>
        <w:t>Nastasi, B.K., Arora, P.G. and Varjas, K., 2017. The meaning and importance of cultural construction for global development. </w:t>
      </w:r>
      <w:r>
        <w:rPr>
          <w:i/>
          <w:iCs/>
          <w:shd w:val="clear" w:color="auto" w:fill="FFFFFF"/>
        </w:rPr>
        <w:t>International Journal of School &amp; Educational Psychology</w:t>
      </w:r>
      <w:r>
        <w:rPr>
          <w:shd w:val="clear" w:color="auto" w:fill="FFFFFF"/>
        </w:rPr>
        <w:t>, </w:t>
      </w:r>
      <w:r>
        <w:rPr>
          <w:i/>
          <w:iCs/>
          <w:shd w:val="clear" w:color="auto" w:fill="FFFFFF"/>
        </w:rPr>
        <w:t>5</w:t>
      </w:r>
      <w:r>
        <w:rPr>
          <w:shd w:val="clear" w:color="auto" w:fill="FFFFFF"/>
        </w:rPr>
        <w:t>(3), pp.137-140.</w:t>
      </w:r>
    </w:p>
    <w:p w14:paraId="50D28A70" w14:textId="77777777" w:rsidR="00A2482F" w:rsidRDefault="00A2482F" w:rsidP="00A2482F">
      <w:pPr>
        <w:ind w:left="720" w:hanging="720"/>
        <w:rPr>
          <w:shd w:val="clear" w:color="auto" w:fill="FFFFFF"/>
        </w:rPr>
      </w:pPr>
      <w:r>
        <w:rPr>
          <w:shd w:val="clear" w:color="auto" w:fill="FFFFFF"/>
        </w:rPr>
        <w:t>Rodriguez, M.T. and Lamm, A.J., 2016. Identifying Student Cultural Awareness and Perceptions of Different Cultures. </w:t>
      </w:r>
      <w:r>
        <w:rPr>
          <w:i/>
          <w:iCs/>
          <w:shd w:val="clear" w:color="auto" w:fill="FFFFFF"/>
        </w:rPr>
        <w:t>Journal of Agricultural Education</w:t>
      </w:r>
      <w:r>
        <w:rPr>
          <w:shd w:val="clear" w:color="auto" w:fill="FFFFFF"/>
        </w:rPr>
        <w:t>, </w:t>
      </w:r>
      <w:r>
        <w:rPr>
          <w:i/>
          <w:iCs/>
          <w:shd w:val="clear" w:color="auto" w:fill="FFFFFF"/>
        </w:rPr>
        <w:t>57</w:t>
      </w:r>
      <w:r>
        <w:rPr>
          <w:shd w:val="clear" w:color="auto" w:fill="FFFFFF"/>
        </w:rPr>
        <w:t>(2), pp.106-118.</w:t>
      </w:r>
    </w:p>
    <w:p w14:paraId="50D28A71" w14:textId="77777777" w:rsidR="00A2482F" w:rsidRDefault="00A2482F" w:rsidP="00A2482F">
      <w:pPr>
        <w:ind w:left="720" w:hanging="720"/>
        <w:rPr>
          <w:shd w:val="clear" w:color="auto" w:fill="FFFFFF"/>
        </w:rPr>
      </w:pPr>
      <w:r>
        <w:rPr>
          <w:shd w:val="clear" w:color="auto" w:fill="FFFFFF"/>
        </w:rPr>
        <w:t>Roque, H.C. and Ramos, M., 2019. The importance of cultural training in the hospitality sector. </w:t>
      </w:r>
      <w:r>
        <w:rPr>
          <w:i/>
          <w:iCs/>
          <w:shd w:val="clear" w:color="auto" w:fill="FFFFFF"/>
        </w:rPr>
        <w:t>European Journal of Tourism, Hospitality and Recreation</w:t>
      </w:r>
      <w:r>
        <w:rPr>
          <w:shd w:val="clear" w:color="auto" w:fill="FFFFFF"/>
        </w:rPr>
        <w:t>, </w:t>
      </w:r>
      <w:r>
        <w:rPr>
          <w:i/>
          <w:iCs/>
          <w:shd w:val="clear" w:color="auto" w:fill="FFFFFF"/>
        </w:rPr>
        <w:t>9</w:t>
      </w:r>
      <w:r>
        <w:rPr>
          <w:shd w:val="clear" w:color="auto" w:fill="FFFFFF"/>
        </w:rPr>
        <w:t>(2), pp.58-67.</w:t>
      </w:r>
    </w:p>
    <w:p w14:paraId="50D28A72" w14:textId="77777777" w:rsidR="00A2482F" w:rsidRDefault="00A2482F" w:rsidP="00A2482F">
      <w:pPr>
        <w:ind w:left="720" w:hanging="720"/>
        <w:rPr>
          <w:shd w:val="clear" w:color="auto" w:fill="FFFFFF"/>
        </w:rPr>
      </w:pPr>
      <w:r>
        <w:rPr>
          <w:shd w:val="clear" w:color="auto" w:fill="FFFFFF"/>
        </w:rPr>
        <w:t>Stavans, I., 2017. The Spanish language in Latin America since independence. In Oxford Research Encyclopedia of Latin American History.</w:t>
      </w:r>
    </w:p>
    <w:p w14:paraId="50D28A73" w14:textId="77777777" w:rsidR="00A2482F" w:rsidRDefault="00A2482F" w:rsidP="00A2482F">
      <w:pPr>
        <w:ind w:left="720" w:hanging="720"/>
        <w:rPr>
          <w:shd w:val="clear" w:color="auto" w:fill="FFFFFF"/>
        </w:rPr>
      </w:pPr>
      <w:r>
        <w:rPr>
          <w:shd w:val="clear" w:color="auto" w:fill="FFFFFF"/>
        </w:rPr>
        <w:t xml:space="preserve">Ushakov, R.N., Kryukova, E.M., Khetagurova, V.S., Mukhomorova, I.V. and Zelenov, V.V., 2020. Efficiency of hotel management. Training of specialists in </w:t>
      </w:r>
      <w:r w:rsidR="000D11F8">
        <w:rPr>
          <w:shd w:val="clear" w:color="auto" w:fill="FFFFFF"/>
        </w:rPr>
        <w:t xml:space="preserve">the </w:t>
      </w:r>
      <w:r>
        <w:rPr>
          <w:shd w:val="clear" w:color="auto" w:fill="FFFFFF"/>
        </w:rPr>
        <w:t>hotel industry field. </w:t>
      </w:r>
      <w:r>
        <w:rPr>
          <w:i/>
          <w:iCs/>
          <w:shd w:val="clear" w:color="auto" w:fill="FFFFFF"/>
        </w:rPr>
        <w:t>Journal of Environmental Management and Tourism</w:t>
      </w:r>
      <w:r>
        <w:rPr>
          <w:shd w:val="clear" w:color="auto" w:fill="FFFFFF"/>
        </w:rPr>
        <w:t>, </w:t>
      </w:r>
      <w:r>
        <w:rPr>
          <w:i/>
          <w:iCs/>
          <w:shd w:val="clear" w:color="auto" w:fill="FFFFFF"/>
        </w:rPr>
        <w:t>11</w:t>
      </w:r>
      <w:r>
        <w:rPr>
          <w:shd w:val="clear" w:color="auto" w:fill="FFFFFF"/>
        </w:rPr>
        <w:t>(2), pp.388-395.</w:t>
      </w:r>
    </w:p>
    <w:p w14:paraId="50D28A74" w14:textId="77777777" w:rsidR="00A2482F" w:rsidRDefault="00A2482F" w:rsidP="00A2482F">
      <w:pPr>
        <w:ind w:left="720" w:hanging="720"/>
        <w:rPr>
          <w:shd w:val="clear" w:color="auto" w:fill="FFFFFF"/>
        </w:rPr>
      </w:pPr>
      <w:r>
        <w:rPr>
          <w:shd w:val="clear" w:color="auto" w:fill="FFFFFF"/>
        </w:rPr>
        <w:t>Yurtsever, A. and Özel, D., 2021. The role of cultural awareness in the EFL classroom. </w:t>
      </w:r>
      <w:r>
        <w:rPr>
          <w:i/>
          <w:iCs/>
          <w:shd w:val="clear" w:color="auto" w:fill="FFFFFF"/>
        </w:rPr>
        <w:t>Turkish Online Journal of Qualitative Inquiry</w:t>
      </w:r>
      <w:r>
        <w:rPr>
          <w:shd w:val="clear" w:color="auto" w:fill="FFFFFF"/>
        </w:rPr>
        <w:t>, </w:t>
      </w:r>
      <w:r>
        <w:rPr>
          <w:i/>
          <w:iCs/>
          <w:shd w:val="clear" w:color="auto" w:fill="FFFFFF"/>
        </w:rPr>
        <w:t>12</w:t>
      </w:r>
      <w:r>
        <w:rPr>
          <w:shd w:val="clear" w:color="auto" w:fill="FFFFFF"/>
        </w:rPr>
        <w:t>(1), pp.102-132.</w:t>
      </w:r>
    </w:p>
    <w:p w14:paraId="50D28A75" w14:textId="77777777" w:rsidR="00A2482F" w:rsidRPr="008D17B9" w:rsidRDefault="00A2482F" w:rsidP="00A2482F"/>
    <w:p w14:paraId="50D28A76" w14:textId="77777777" w:rsidR="00A2482F" w:rsidRPr="00E606D0" w:rsidRDefault="00A2482F" w:rsidP="00A2482F"/>
    <w:p w14:paraId="50D28A77" w14:textId="77777777" w:rsidR="00A2482F" w:rsidRPr="00CC25DC" w:rsidRDefault="00A2482F" w:rsidP="00A2482F"/>
    <w:p w14:paraId="50D28A78" w14:textId="77777777" w:rsidR="004B0851" w:rsidRPr="00CC2165" w:rsidRDefault="004B0851" w:rsidP="004B0851">
      <w:pPr>
        <w:rPr>
          <w:shd w:val="clear" w:color="auto" w:fill="FFFFFF"/>
        </w:rPr>
      </w:pPr>
    </w:p>
    <w:p w14:paraId="50D28A79" w14:textId="77777777" w:rsidR="004B0851" w:rsidRDefault="004B0851" w:rsidP="004B0851"/>
    <w:p w14:paraId="50D28A7A" w14:textId="77777777" w:rsidR="00FE1A41" w:rsidRDefault="00FE1A41"/>
    <w:sectPr w:rsidR="00FE1A41" w:rsidSect="002C0F4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427C5"/>
    <w:multiLevelType w:val="hybridMultilevel"/>
    <w:tmpl w:val="D3C4BD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962283A"/>
    <w:multiLevelType w:val="multilevel"/>
    <w:tmpl w:val="417A78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2DA6DEE"/>
    <w:multiLevelType w:val="hybridMultilevel"/>
    <w:tmpl w:val="04E05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AE19F1"/>
    <w:multiLevelType w:val="hybridMultilevel"/>
    <w:tmpl w:val="EADC8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61732E"/>
    <w:multiLevelType w:val="hybridMultilevel"/>
    <w:tmpl w:val="1E24B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FF49D4"/>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3EDF402C"/>
    <w:multiLevelType w:val="hybridMultilevel"/>
    <w:tmpl w:val="3F5AE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3C61BD"/>
    <w:multiLevelType w:val="multilevel"/>
    <w:tmpl w:val="AB6CE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37270E"/>
    <w:multiLevelType w:val="multilevel"/>
    <w:tmpl w:val="DC646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B10970"/>
    <w:multiLevelType w:val="hybridMultilevel"/>
    <w:tmpl w:val="5BC293D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5EF949BB"/>
    <w:multiLevelType w:val="hybridMultilevel"/>
    <w:tmpl w:val="B35AF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2D4C09"/>
    <w:multiLevelType w:val="multilevel"/>
    <w:tmpl w:val="8E3AE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4623F76"/>
    <w:multiLevelType w:val="hybridMultilevel"/>
    <w:tmpl w:val="C2EED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8A1A98"/>
    <w:multiLevelType w:val="hybridMultilevel"/>
    <w:tmpl w:val="E3C80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7309FA"/>
    <w:multiLevelType w:val="hybridMultilevel"/>
    <w:tmpl w:val="DC1A7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4939774">
    <w:abstractNumId w:val="1"/>
  </w:num>
  <w:num w:numId="2" w16cid:durableId="1384478505">
    <w:abstractNumId w:val="11"/>
  </w:num>
  <w:num w:numId="3" w16cid:durableId="111940544">
    <w:abstractNumId w:val="7"/>
  </w:num>
  <w:num w:numId="4" w16cid:durableId="709693369">
    <w:abstractNumId w:val="8"/>
  </w:num>
  <w:num w:numId="5" w16cid:durableId="1619096509">
    <w:abstractNumId w:val="0"/>
  </w:num>
  <w:num w:numId="6" w16cid:durableId="1181705875">
    <w:abstractNumId w:val="5"/>
  </w:num>
  <w:num w:numId="7" w16cid:durableId="395319937">
    <w:abstractNumId w:val="6"/>
  </w:num>
  <w:num w:numId="8" w16cid:durableId="1437290840">
    <w:abstractNumId w:val="4"/>
  </w:num>
  <w:num w:numId="9" w16cid:durableId="1637761570">
    <w:abstractNumId w:val="2"/>
  </w:num>
  <w:num w:numId="10" w16cid:durableId="1809779451">
    <w:abstractNumId w:val="3"/>
  </w:num>
  <w:num w:numId="11" w16cid:durableId="1893497642">
    <w:abstractNumId w:val="14"/>
  </w:num>
  <w:num w:numId="12" w16cid:durableId="621157668">
    <w:abstractNumId w:val="12"/>
  </w:num>
  <w:num w:numId="13" w16cid:durableId="936600894">
    <w:abstractNumId w:val="13"/>
  </w:num>
  <w:num w:numId="14" w16cid:durableId="1370690743">
    <w:abstractNumId w:val="10"/>
  </w:num>
  <w:num w:numId="15" w16cid:durableId="6226887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174FC"/>
    <w:rsid w:val="00000C74"/>
    <w:rsid w:val="000274D4"/>
    <w:rsid w:val="000D11F8"/>
    <w:rsid w:val="000E3634"/>
    <w:rsid w:val="000E5488"/>
    <w:rsid w:val="000F63FA"/>
    <w:rsid w:val="00140FA0"/>
    <w:rsid w:val="001E47BB"/>
    <w:rsid w:val="001F1215"/>
    <w:rsid w:val="002116BD"/>
    <w:rsid w:val="002134C4"/>
    <w:rsid w:val="00240CD4"/>
    <w:rsid w:val="002433E5"/>
    <w:rsid w:val="00243C85"/>
    <w:rsid w:val="002772E4"/>
    <w:rsid w:val="002826CA"/>
    <w:rsid w:val="002A5105"/>
    <w:rsid w:val="002C0F49"/>
    <w:rsid w:val="002E5772"/>
    <w:rsid w:val="0037360E"/>
    <w:rsid w:val="003756A0"/>
    <w:rsid w:val="003B0B93"/>
    <w:rsid w:val="003F53EE"/>
    <w:rsid w:val="004134C0"/>
    <w:rsid w:val="00462E73"/>
    <w:rsid w:val="00491E14"/>
    <w:rsid w:val="004966C2"/>
    <w:rsid w:val="004B0851"/>
    <w:rsid w:val="004B74BB"/>
    <w:rsid w:val="004D4C56"/>
    <w:rsid w:val="005208EC"/>
    <w:rsid w:val="005875A8"/>
    <w:rsid w:val="00596338"/>
    <w:rsid w:val="005C524E"/>
    <w:rsid w:val="005E11AB"/>
    <w:rsid w:val="006124C5"/>
    <w:rsid w:val="00616325"/>
    <w:rsid w:val="006773B9"/>
    <w:rsid w:val="006C0CB4"/>
    <w:rsid w:val="007043F4"/>
    <w:rsid w:val="00757BE3"/>
    <w:rsid w:val="0077511C"/>
    <w:rsid w:val="00775826"/>
    <w:rsid w:val="00781296"/>
    <w:rsid w:val="00794DAC"/>
    <w:rsid w:val="007B7309"/>
    <w:rsid w:val="007C7DF2"/>
    <w:rsid w:val="007E63B4"/>
    <w:rsid w:val="00821C5E"/>
    <w:rsid w:val="00834440"/>
    <w:rsid w:val="00834BAC"/>
    <w:rsid w:val="0085141B"/>
    <w:rsid w:val="00897B2A"/>
    <w:rsid w:val="008C0D50"/>
    <w:rsid w:val="008E2D1B"/>
    <w:rsid w:val="00914B07"/>
    <w:rsid w:val="009363C0"/>
    <w:rsid w:val="00956B03"/>
    <w:rsid w:val="009C3363"/>
    <w:rsid w:val="009E1A2A"/>
    <w:rsid w:val="009E747C"/>
    <w:rsid w:val="00A0031F"/>
    <w:rsid w:val="00A01F3A"/>
    <w:rsid w:val="00A16927"/>
    <w:rsid w:val="00A2482F"/>
    <w:rsid w:val="00AA7051"/>
    <w:rsid w:val="00B131C2"/>
    <w:rsid w:val="00B174FC"/>
    <w:rsid w:val="00B4503A"/>
    <w:rsid w:val="00B525AB"/>
    <w:rsid w:val="00B57282"/>
    <w:rsid w:val="00BB0A68"/>
    <w:rsid w:val="00BB14B6"/>
    <w:rsid w:val="00BB519F"/>
    <w:rsid w:val="00BB7785"/>
    <w:rsid w:val="00BC6202"/>
    <w:rsid w:val="00BD2DCA"/>
    <w:rsid w:val="00BD5E3C"/>
    <w:rsid w:val="00C27CFE"/>
    <w:rsid w:val="00C425A4"/>
    <w:rsid w:val="00C42CB1"/>
    <w:rsid w:val="00C44545"/>
    <w:rsid w:val="00C55CCC"/>
    <w:rsid w:val="00C702E7"/>
    <w:rsid w:val="00C75221"/>
    <w:rsid w:val="00C81B3C"/>
    <w:rsid w:val="00C9535A"/>
    <w:rsid w:val="00CB4E5A"/>
    <w:rsid w:val="00CC1A7E"/>
    <w:rsid w:val="00CE117A"/>
    <w:rsid w:val="00CE3474"/>
    <w:rsid w:val="00D035F2"/>
    <w:rsid w:val="00D81AC7"/>
    <w:rsid w:val="00D92818"/>
    <w:rsid w:val="00D93095"/>
    <w:rsid w:val="00DC0426"/>
    <w:rsid w:val="00DD22F9"/>
    <w:rsid w:val="00E00110"/>
    <w:rsid w:val="00E07965"/>
    <w:rsid w:val="00E25426"/>
    <w:rsid w:val="00E264A8"/>
    <w:rsid w:val="00E337DD"/>
    <w:rsid w:val="00E43B68"/>
    <w:rsid w:val="00EA4661"/>
    <w:rsid w:val="00EC0C30"/>
    <w:rsid w:val="00ED433A"/>
    <w:rsid w:val="00ED52DB"/>
    <w:rsid w:val="00EE6765"/>
    <w:rsid w:val="00EE75F6"/>
    <w:rsid w:val="00F32DFF"/>
    <w:rsid w:val="00F46090"/>
    <w:rsid w:val="00F5244F"/>
    <w:rsid w:val="00FE1A41"/>
    <w:rsid w:val="00FE3F8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D28A02"/>
  <w15:docId w15:val="{D7E5A847-527D-4DE3-A6A3-C17407210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6"/>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966C2"/>
    <w:pPr>
      <w:keepNext/>
      <w:keepLines/>
      <w:numPr>
        <w:ilvl w:val="1"/>
        <w:numId w:val="6"/>
      </w:numPr>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4B0851"/>
    <w:pPr>
      <w:keepNext/>
      <w:keepLines/>
      <w:numPr>
        <w:ilvl w:val="2"/>
        <w:numId w:val="6"/>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4B0851"/>
    <w:pPr>
      <w:keepNext/>
      <w:keepLines/>
      <w:numPr>
        <w:ilvl w:val="3"/>
        <w:numId w:val="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B0851"/>
    <w:pPr>
      <w:keepNext/>
      <w:keepLines/>
      <w:numPr>
        <w:ilvl w:val="4"/>
        <w:numId w:val="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B0851"/>
    <w:pPr>
      <w:keepNext/>
      <w:keepLines/>
      <w:numPr>
        <w:ilvl w:val="5"/>
        <w:numId w:val="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B0851"/>
    <w:pPr>
      <w:keepNext/>
      <w:keepLines/>
      <w:numPr>
        <w:ilvl w:val="6"/>
        <w:numId w:val="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B0851"/>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0851"/>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966C2"/>
    <w:rPr>
      <w:rFonts w:ascii="Times New Roman" w:eastAsiaTheme="majorEastAsia" w:hAnsi="Times New Roman" w:cstheme="majorBidi"/>
      <w:b/>
      <w:i/>
      <w:color w:val="000000" w:themeColor="text1"/>
      <w:sz w:val="24"/>
      <w:szCs w:val="26"/>
    </w:rPr>
  </w:style>
  <w:style w:type="paragraph" w:styleId="NormalWeb">
    <w:name w:val="Normal (Web)"/>
    <w:basedOn w:val="Normal"/>
    <w:uiPriority w:val="99"/>
    <w:semiHidden/>
    <w:unhideWhenUsed/>
    <w:rsid w:val="00B174FC"/>
    <w:pPr>
      <w:spacing w:before="100" w:beforeAutospacing="1" w:after="100" w:afterAutospacing="1" w:line="240" w:lineRule="auto"/>
      <w:jc w:val="left"/>
    </w:pPr>
    <w:rPr>
      <w:rFonts w:eastAsia="Times New Roman" w:cs="Times New Roman"/>
      <w:color w:val="auto"/>
      <w:szCs w:val="24"/>
    </w:rPr>
  </w:style>
  <w:style w:type="paragraph" w:styleId="ListParagraph">
    <w:name w:val="List Paragraph"/>
    <w:basedOn w:val="Normal"/>
    <w:uiPriority w:val="34"/>
    <w:qFormat/>
    <w:rsid w:val="00491E14"/>
    <w:pPr>
      <w:ind w:left="720"/>
      <w:contextualSpacing/>
    </w:pPr>
  </w:style>
  <w:style w:type="character" w:customStyle="1" w:styleId="Heading3Char">
    <w:name w:val="Heading 3 Char"/>
    <w:basedOn w:val="DefaultParagraphFont"/>
    <w:link w:val="Heading3"/>
    <w:uiPriority w:val="9"/>
    <w:rsid w:val="004B0851"/>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semiHidden/>
    <w:rsid w:val="004B085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4B085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4B0851"/>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4B0851"/>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4B085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085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2482F"/>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2482F"/>
    <w:pPr>
      <w:spacing w:after="100"/>
    </w:pPr>
  </w:style>
  <w:style w:type="paragraph" w:styleId="TOC2">
    <w:name w:val="toc 2"/>
    <w:basedOn w:val="Normal"/>
    <w:next w:val="Normal"/>
    <w:autoRedefine/>
    <w:uiPriority w:val="39"/>
    <w:unhideWhenUsed/>
    <w:rsid w:val="00A2482F"/>
    <w:pPr>
      <w:spacing w:after="100"/>
      <w:ind w:left="240"/>
    </w:pPr>
  </w:style>
  <w:style w:type="paragraph" w:styleId="TOC3">
    <w:name w:val="toc 3"/>
    <w:basedOn w:val="Normal"/>
    <w:next w:val="Normal"/>
    <w:autoRedefine/>
    <w:uiPriority w:val="39"/>
    <w:unhideWhenUsed/>
    <w:rsid w:val="00A2482F"/>
    <w:pPr>
      <w:spacing w:after="100"/>
      <w:ind w:left="480"/>
    </w:pPr>
  </w:style>
  <w:style w:type="character" w:styleId="Hyperlink">
    <w:name w:val="Hyperlink"/>
    <w:basedOn w:val="DefaultParagraphFont"/>
    <w:uiPriority w:val="99"/>
    <w:unhideWhenUsed/>
    <w:rsid w:val="00A2482F"/>
    <w:rPr>
      <w:color w:val="0563C1" w:themeColor="hyperlink"/>
      <w:u w:val="single"/>
    </w:rPr>
  </w:style>
  <w:style w:type="table" w:styleId="TableGrid">
    <w:name w:val="Table Grid"/>
    <w:basedOn w:val="TableNormal"/>
    <w:uiPriority w:val="39"/>
    <w:rsid w:val="00821C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1">
    <w:name w:val="Plain Table 31"/>
    <w:basedOn w:val="TableNormal"/>
    <w:uiPriority w:val="43"/>
    <w:rsid w:val="00E43B6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E43B6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E43B6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11">
    <w:name w:val="Plain Table 11"/>
    <w:basedOn w:val="TableNormal"/>
    <w:uiPriority w:val="41"/>
    <w:rsid w:val="00E43B6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2645899">
      <w:bodyDiv w:val="1"/>
      <w:marLeft w:val="0"/>
      <w:marRight w:val="0"/>
      <w:marTop w:val="0"/>
      <w:marBottom w:val="0"/>
      <w:divBdr>
        <w:top w:val="none" w:sz="0" w:space="0" w:color="auto"/>
        <w:left w:val="none" w:sz="0" w:space="0" w:color="auto"/>
        <w:bottom w:val="none" w:sz="0" w:space="0" w:color="auto"/>
        <w:right w:val="none" w:sz="0" w:space="0" w:color="auto"/>
      </w:divBdr>
    </w:div>
    <w:div w:id="2078549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AE9D7-8528-48C4-A990-92C26E44C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2771</Words>
  <Characters>15801</Characters>
  <Application>Microsoft Office Word</Application>
  <DocSecurity>0</DocSecurity>
  <Lines>316</Lines>
  <Paragraphs>118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Piron Petru</dc:creator>
  <cp:lastModifiedBy>Petru Piron (2233575)</cp:lastModifiedBy>
  <cp:revision>85</cp:revision>
  <dcterms:created xsi:type="dcterms:W3CDTF">2024-05-17T07:05:00Z</dcterms:created>
  <dcterms:modified xsi:type="dcterms:W3CDTF">2024-05-17T08:27:00Z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8a045f23-34d4-4262-8f91-30844bf399a1</vt:lpwstr>
  </property>
</Properties>
</file>