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D20E6" w14:textId="156DE949" w:rsidR="0012539C" w:rsidRPr="002D275E" w:rsidRDefault="00991789">
      <w:pPr>
        <w:rPr>
          <w:u w:val="single"/>
        </w:rPr>
      </w:pPr>
      <w:r w:rsidRPr="002D275E">
        <w:rPr>
          <w:u w:val="single"/>
        </w:rPr>
        <w:t>Assignment 1 Object Analysis: Cyprus by Lizzie Mansfield</w:t>
      </w:r>
    </w:p>
    <w:p w14:paraId="70A3CC46" w14:textId="04EF812B" w:rsidR="00030FA5" w:rsidRDefault="00893EAE">
      <w:r w:rsidRPr="002D275E">
        <w:t xml:space="preserve">The object that I have chosen to do an analysis on is the one from Cyprus. </w:t>
      </w:r>
      <w:r w:rsidR="00030FA5">
        <w:t xml:space="preserve">The museum accession number for the object is </w:t>
      </w:r>
      <w:r w:rsidR="00D12150">
        <w:t xml:space="preserve">74.51.795. </w:t>
      </w:r>
      <w:r w:rsidR="003272FA">
        <w:t>The object is available to be viewed at Gallery 173 in the Met Fifth Avenue.</w:t>
      </w:r>
      <w:r w:rsidR="0079012C">
        <w:t xml:space="preserve"> I decided to </w:t>
      </w:r>
      <w:r w:rsidR="00E35D3B">
        <w:t>choose</w:t>
      </w:r>
      <w:r w:rsidR="0079012C">
        <w:t xml:space="preserve"> this object because it immediately </w:t>
      </w:r>
      <w:r w:rsidR="00884ED8">
        <w:t>piqued</w:t>
      </w:r>
      <w:r w:rsidR="0079012C">
        <w:t xml:space="preserve"> my interest </w:t>
      </w:r>
      <w:r w:rsidR="00E35D3B">
        <w:t xml:space="preserve">from being patterned the way it </w:t>
      </w:r>
      <w:r w:rsidR="00FF2AB0">
        <w:t>was,</w:t>
      </w:r>
      <w:r w:rsidR="00E35D3B">
        <w:t xml:space="preserve"> and its shape is intriguing and quite unique looking.</w:t>
      </w:r>
      <w:r w:rsidR="0079012C">
        <w:t xml:space="preserve"> </w:t>
      </w:r>
    </w:p>
    <w:p w14:paraId="349B4806" w14:textId="1A76520F" w:rsidR="00991789" w:rsidRPr="002D275E" w:rsidRDefault="00954DD5">
      <w:r>
        <w:t>The Cypriot object</w:t>
      </w:r>
      <w:r w:rsidR="00DE796C" w:rsidRPr="002D275E">
        <w:t xml:space="preserve"> is called </w:t>
      </w:r>
      <w:r w:rsidR="004841F0" w:rsidRPr="002D275E">
        <w:t xml:space="preserve">Terracotta zoomorphic </w:t>
      </w:r>
      <w:proofErr w:type="spellStart"/>
      <w:r w:rsidR="004841F0" w:rsidRPr="002D275E">
        <w:t>askos</w:t>
      </w:r>
      <w:proofErr w:type="spellEnd"/>
      <w:r w:rsidR="004841F0" w:rsidRPr="002D275E">
        <w:t xml:space="preserve"> with antlers</w:t>
      </w:r>
      <w:r w:rsidR="00DE796C" w:rsidRPr="002D275E">
        <w:t xml:space="preserve"> and is described as a vessel. </w:t>
      </w:r>
      <w:r w:rsidR="00FE2DBF" w:rsidRPr="002D275E">
        <w:t xml:space="preserve">It is classed as a vase. It is made of terracotta. </w:t>
      </w:r>
      <w:r w:rsidR="00626816" w:rsidRPr="002D275E">
        <w:t xml:space="preserve">It is dated from </w:t>
      </w:r>
      <w:r w:rsidR="001F113E" w:rsidRPr="002D275E">
        <w:t>around 1725 to 1600 BC</w:t>
      </w:r>
      <w:r w:rsidR="005E6CD4">
        <w:t>E</w:t>
      </w:r>
      <w:r w:rsidR="008A3E38" w:rsidRPr="002D275E">
        <w:t>.</w:t>
      </w:r>
      <w:r w:rsidR="00B64CB1" w:rsidRPr="002D275E">
        <w:t xml:space="preserve"> The period it is from is </w:t>
      </w:r>
      <w:r w:rsidR="00A86078" w:rsidRPr="002D275E">
        <w:t>Middle Cypriot III.</w:t>
      </w:r>
      <w:r w:rsidR="008A3E38" w:rsidRPr="002D275E">
        <w:t xml:space="preserve"> </w:t>
      </w:r>
      <w:r w:rsidR="00067680" w:rsidRPr="002D275E">
        <w:t>The object’s dimensions</w:t>
      </w:r>
      <w:r w:rsidR="00A86078" w:rsidRPr="002D275E">
        <w:t xml:space="preserve"> are that the height is 14.6 cm or five and three-quarter inches</w:t>
      </w:r>
      <w:r w:rsidR="00067680" w:rsidRPr="002D275E">
        <w:t>.</w:t>
      </w:r>
      <w:r w:rsidR="00CE6F64" w:rsidRPr="002D275E">
        <w:t xml:space="preserve"> The Cypriot object</w:t>
      </w:r>
      <w:r w:rsidR="006D6734" w:rsidRPr="002D275E">
        <w:t xml:space="preserve"> is in the fo</w:t>
      </w:r>
      <w:r w:rsidR="00F766A3" w:rsidRPr="002D275E">
        <w:t xml:space="preserve">rm of a </w:t>
      </w:r>
      <w:r w:rsidR="00C37957" w:rsidRPr="002D275E">
        <w:t>four-legged</w:t>
      </w:r>
      <w:r w:rsidR="00F766A3" w:rsidRPr="002D275E">
        <w:t xml:space="preserve"> animal</w:t>
      </w:r>
      <w:r w:rsidR="00C37957" w:rsidRPr="002D275E">
        <w:t xml:space="preserve"> and it has markings that give it the appearance of an animal, such as an eye marking.</w:t>
      </w:r>
      <w:r w:rsidR="0018203E" w:rsidRPr="002D275E">
        <w:t xml:space="preserve"> </w:t>
      </w:r>
      <w:proofErr w:type="gramStart"/>
      <w:r w:rsidR="0018203E" w:rsidRPr="002D275E">
        <w:t>It appears as though</w:t>
      </w:r>
      <w:proofErr w:type="gramEnd"/>
      <w:r w:rsidR="0018203E" w:rsidRPr="002D275E">
        <w:t xml:space="preserve"> the markings on the object were made by painting them on.</w:t>
      </w:r>
      <w:r w:rsidR="00067680" w:rsidRPr="002D275E">
        <w:t xml:space="preserve"> It is believed to have been designed after the native deer in Cyprus</w:t>
      </w:r>
      <w:r w:rsidR="00A3349B" w:rsidRPr="002D275E">
        <w:t xml:space="preserve"> at the time</w:t>
      </w:r>
      <w:r w:rsidR="00EE6E6F" w:rsidRPr="002D275E">
        <w:t>, as bones of untamed deer were found at ancient sites on the isle</w:t>
      </w:r>
      <w:r w:rsidR="00067680" w:rsidRPr="002D275E">
        <w:t>.</w:t>
      </w:r>
      <w:r w:rsidR="00C46BC9" w:rsidRPr="002D275E">
        <w:t xml:space="preserve"> </w:t>
      </w:r>
      <w:r w:rsidR="00A31A49" w:rsidRPr="002D275E">
        <w:t xml:space="preserve">The object is said to have been from </w:t>
      </w:r>
      <w:r w:rsidR="000840F2" w:rsidRPr="002D275E">
        <w:t xml:space="preserve">the </w:t>
      </w:r>
      <w:r w:rsidR="00E5656F" w:rsidRPr="002D275E">
        <w:t>ancient city</w:t>
      </w:r>
      <w:r w:rsidR="000840F2" w:rsidRPr="002D275E">
        <w:t xml:space="preserve"> of Idalion in Cyprus</w:t>
      </w:r>
      <w:r w:rsidR="00107C48">
        <w:t xml:space="preserve"> (Metropolitan Museum of Art, 2000).</w:t>
      </w:r>
      <w:r w:rsidR="00151E40" w:rsidRPr="002D275E">
        <w:t xml:space="preserve"> The </w:t>
      </w:r>
      <w:r w:rsidR="002D275E">
        <w:t>main colour of the vessel is cream or off white and the painted markings</w:t>
      </w:r>
      <w:r w:rsidR="008D58B2">
        <w:t xml:space="preserve"> on it</w:t>
      </w:r>
      <w:r w:rsidR="002D275E">
        <w:t xml:space="preserve"> are light brown.</w:t>
      </w:r>
      <w:r w:rsidR="007D56EE">
        <w:t xml:space="preserve"> </w:t>
      </w:r>
      <w:r w:rsidR="00A22B78">
        <w:t xml:space="preserve">The vessel is in relatively good condition </w:t>
      </w:r>
      <w:r w:rsidR="00240497">
        <w:t xml:space="preserve">and is entirely intact. </w:t>
      </w:r>
      <w:r w:rsidR="000D53D8">
        <w:t xml:space="preserve">It is slightly chipped though and some of the painted markings are worn away in places. </w:t>
      </w:r>
      <w:r w:rsidR="00D03674">
        <w:t xml:space="preserve">I suspect that </w:t>
      </w:r>
      <w:r w:rsidR="004B0F54">
        <w:t xml:space="preserve">the colour of the vessel has faded dramatically </w:t>
      </w:r>
      <w:r w:rsidR="001D4598">
        <w:t xml:space="preserve">and that the painted markings used to be a much richer hue. </w:t>
      </w:r>
    </w:p>
    <w:p w14:paraId="698F38A4" w14:textId="1B6E6B41" w:rsidR="00BD5F4F" w:rsidRPr="002D275E" w:rsidRDefault="00BD5F4F">
      <w:proofErr w:type="spellStart"/>
      <w:r w:rsidRPr="002D275E">
        <w:t>Askos</w:t>
      </w:r>
      <w:proofErr w:type="spellEnd"/>
      <w:r w:rsidRPr="002D275E">
        <w:t xml:space="preserve"> is the word for tube in Ancient Greek and this word is specifically used to </w:t>
      </w:r>
      <w:r w:rsidR="007712F0" w:rsidRPr="002D275E">
        <w:t xml:space="preserve">label ancient pottery vessels that are used to hold and pour oil. </w:t>
      </w:r>
      <w:r w:rsidR="00545104">
        <w:t xml:space="preserve">The main reason that the people poured oil out of the </w:t>
      </w:r>
      <w:proofErr w:type="spellStart"/>
      <w:r w:rsidR="00545104">
        <w:t>askos</w:t>
      </w:r>
      <w:proofErr w:type="spellEnd"/>
      <w:r w:rsidR="00545104">
        <w:t xml:space="preserve"> was to refill their oil lamps. </w:t>
      </w:r>
      <w:r w:rsidR="00FF131E" w:rsidRPr="002D275E">
        <w:t xml:space="preserve">Therefore, it is assumed that this was </w:t>
      </w:r>
      <w:r w:rsidR="004E34FB" w:rsidRPr="002D275E">
        <w:t xml:space="preserve">what </w:t>
      </w:r>
      <w:r w:rsidR="00FF131E" w:rsidRPr="002D275E">
        <w:t xml:space="preserve">this object’s function </w:t>
      </w:r>
      <w:r w:rsidR="004E34FB" w:rsidRPr="002D275E">
        <w:t xml:space="preserve">was </w:t>
      </w:r>
      <w:r w:rsidR="00FF131E" w:rsidRPr="002D275E">
        <w:t xml:space="preserve">in antiquity. </w:t>
      </w:r>
    </w:p>
    <w:p w14:paraId="450FE9B4" w14:textId="4B3B1F3D" w:rsidR="00AF1B02" w:rsidRDefault="00697FAE">
      <w:r>
        <w:t>T</w:t>
      </w:r>
      <w:r w:rsidR="00AF1B02" w:rsidRPr="002D275E">
        <w:t>he period of Middle Cypriot III</w:t>
      </w:r>
      <w:r>
        <w:t xml:space="preserve"> was a part of the Middle Bronze Age in Ancient Cyprus. </w:t>
      </w:r>
      <w:r w:rsidR="005E6CD4">
        <w:t>At around 2500 BCE</w:t>
      </w:r>
      <w:r w:rsidR="00F57B41">
        <w:t xml:space="preserve">, the Bronze Age began in Ancient Cyprus. </w:t>
      </w:r>
      <w:r w:rsidR="0023214E">
        <w:t>The Bronze Age is split into three phases</w:t>
      </w:r>
      <w:r w:rsidR="00CB1E3D">
        <w:t>, Early Bronze Age</w:t>
      </w:r>
      <w:r w:rsidR="003A5956">
        <w:t xml:space="preserve"> or Early Cypriot c.2500-1900 BCE</w:t>
      </w:r>
      <w:r w:rsidR="00CB1E3D">
        <w:t>, Middle Bronze Age</w:t>
      </w:r>
      <w:r w:rsidR="003A5956">
        <w:t xml:space="preserve"> or Middle Cypriot</w:t>
      </w:r>
      <w:r w:rsidR="00CB1E3D">
        <w:t xml:space="preserve"> </w:t>
      </w:r>
      <w:r w:rsidR="003A5956">
        <w:t xml:space="preserve">c.1900-1650 BCE </w:t>
      </w:r>
      <w:r w:rsidR="00CB1E3D">
        <w:t>and Late Bronze Age</w:t>
      </w:r>
      <w:r w:rsidR="003A5956">
        <w:t xml:space="preserve"> or Late Cypriot c.1650-1050 BCE</w:t>
      </w:r>
      <w:r w:rsidR="00CB1E3D">
        <w:t xml:space="preserve">. </w:t>
      </w:r>
      <w:r w:rsidR="00157538">
        <w:t>Each phase is also divided into sub p</w:t>
      </w:r>
      <w:r w:rsidR="00B04389">
        <w:t>hases.</w:t>
      </w:r>
      <w:r w:rsidR="001369CD">
        <w:t xml:space="preserve"> Early Bronze Age and Middle Bronze Age both have three sub phases. However, Late Bronze Age has </w:t>
      </w:r>
      <w:r w:rsidR="005B2DD4">
        <w:t xml:space="preserve">eight sub phases. </w:t>
      </w:r>
      <w:r w:rsidR="000D05CB">
        <w:t xml:space="preserve">The Middle Cypriot III period was from </w:t>
      </w:r>
      <w:r w:rsidR="0088240D">
        <w:t>about 1725 to 1650 BCE.</w:t>
      </w:r>
      <w:r w:rsidR="00A134BB">
        <w:t xml:space="preserve"> The Bro</w:t>
      </w:r>
      <w:r w:rsidR="00685DD4">
        <w:t>n</w:t>
      </w:r>
      <w:r w:rsidR="00A134BB">
        <w:t xml:space="preserve">ze Age is when the </w:t>
      </w:r>
      <w:r w:rsidR="002426C0">
        <w:t xml:space="preserve">production of metalwork and pottery really took off. </w:t>
      </w:r>
      <w:r w:rsidR="0016275E">
        <w:t>Different</w:t>
      </w:r>
      <w:r w:rsidR="00D962D5">
        <w:t xml:space="preserve"> types of pottery </w:t>
      </w:r>
      <w:r w:rsidR="0016275E">
        <w:t>were</w:t>
      </w:r>
      <w:r w:rsidR="00D962D5">
        <w:t xml:space="preserve"> made </w:t>
      </w:r>
      <w:r w:rsidR="0016275E">
        <w:t xml:space="preserve">in each different phase of the Bronze Age. </w:t>
      </w:r>
      <w:r w:rsidR="00AC4A20">
        <w:t xml:space="preserve">The Middle Bronze Age introduced a new type of pottery called </w:t>
      </w:r>
      <w:r w:rsidR="00F901EB">
        <w:t xml:space="preserve">White </w:t>
      </w:r>
      <w:r w:rsidR="005A59E6">
        <w:t>Painted</w:t>
      </w:r>
      <w:r w:rsidR="00657105">
        <w:t xml:space="preserve"> (</w:t>
      </w:r>
      <w:r w:rsidR="001D4B4A">
        <w:t>The University of Melbourne Cypriot Collection</w:t>
      </w:r>
      <w:r w:rsidR="00E00D6A">
        <w:t>, 1987)</w:t>
      </w:r>
      <w:r w:rsidR="005A59E6">
        <w:t xml:space="preserve">. These were </w:t>
      </w:r>
      <w:r w:rsidR="001267DE">
        <w:t xml:space="preserve">pottery that </w:t>
      </w:r>
      <w:r w:rsidR="001E21FF">
        <w:t xml:space="preserve">had the main body of the vessel as white and were decorated with painted </w:t>
      </w:r>
      <w:r w:rsidR="008D58EF">
        <w:t>straight-lined</w:t>
      </w:r>
      <w:r w:rsidR="00F13082">
        <w:t xml:space="preserve"> </w:t>
      </w:r>
      <w:r w:rsidR="001E21FF">
        <w:t>markings</w:t>
      </w:r>
      <w:r w:rsidR="00F13082">
        <w:t xml:space="preserve"> in either brown or red.</w:t>
      </w:r>
      <w:r w:rsidR="008D58EF">
        <w:t xml:space="preserve"> This description of White Painted pottery confirms that the Cypriot object </w:t>
      </w:r>
      <w:r w:rsidR="00A80943">
        <w:t xml:space="preserve">is </w:t>
      </w:r>
      <w:proofErr w:type="gramStart"/>
      <w:r w:rsidR="00A80943">
        <w:t>definitely one</w:t>
      </w:r>
      <w:proofErr w:type="gramEnd"/>
      <w:r w:rsidR="00A80943">
        <w:t xml:space="preserve"> of </w:t>
      </w:r>
      <w:r w:rsidR="00EF6C4C">
        <w:t>these types of pottery</w:t>
      </w:r>
      <w:r w:rsidR="00A80943">
        <w:t>.</w:t>
      </w:r>
      <w:r w:rsidR="005E2D42">
        <w:t xml:space="preserve"> </w:t>
      </w:r>
      <w:r w:rsidR="00EF6C4C">
        <w:t>Also, in the period of Middle Cypriot</w:t>
      </w:r>
      <w:r w:rsidR="004459B3">
        <w:t xml:space="preserve">, </w:t>
      </w:r>
      <w:r w:rsidR="005D5036">
        <w:t xml:space="preserve">there was </w:t>
      </w:r>
      <w:r w:rsidR="00361AD1">
        <w:t>a</w:t>
      </w:r>
      <w:r w:rsidR="007E7876">
        <w:t xml:space="preserve"> fair amount</w:t>
      </w:r>
      <w:r w:rsidR="00361AD1">
        <w:t xml:space="preserve"> of trading going on. </w:t>
      </w:r>
      <w:r w:rsidR="006244CE">
        <w:t xml:space="preserve">Ancient Cyprus was </w:t>
      </w:r>
      <w:r w:rsidR="00940A89">
        <w:t xml:space="preserve">known for being the place to trade, as it was easily accessible to other countries. </w:t>
      </w:r>
      <w:r w:rsidR="00330A45">
        <w:t>However, trade had only relatively just begun in the Middle Bronze Age.</w:t>
      </w:r>
      <w:r w:rsidR="00EF72C4">
        <w:t xml:space="preserve"> Cyprus had just begun to reach out to Crete and other countries such as </w:t>
      </w:r>
      <w:r w:rsidR="001E36C7">
        <w:t>Greece, South</w:t>
      </w:r>
      <w:r w:rsidR="00464BB1">
        <w:t>ern</w:t>
      </w:r>
      <w:r w:rsidR="001E36C7">
        <w:t xml:space="preserve"> Anatolia</w:t>
      </w:r>
      <w:r w:rsidR="00501671">
        <w:t>,</w:t>
      </w:r>
      <w:r w:rsidR="00464BB1">
        <w:t xml:space="preserve"> </w:t>
      </w:r>
      <w:r w:rsidR="00C110DA">
        <w:t>Egypt, Palestine and Syria</w:t>
      </w:r>
      <w:r w:rsidR="00501671">
        <w:t>. But there was still trade occurring between the different countries.</w:t>
      </w:r>
      <w:r w:rsidR="00D10E21">
        <w:t xml:space="preserve"> </w:t>
      </w:r>
      <w:r w:rsidR="00214BB9">
        <w:t>The products that were being traded the most was Cypriot pottery because Ancient Cyprus was renowned for its unique pottery</w:t>
      </w:r>
      <w:r w:rsidR="003E4E89">
        <w:t xml:space="preserve">. </w:t>
      </w:r>
      <w:r w:rsidR="00481476">
        <w:t xml:space="preserve">So other pottery vessels </w:t>
      </w:r>
      <w:proofErr w:type="gramStart"/>
      <w:r w:rsidR="00481476">
        <w:t>similar to</w:t>
      </w:r>
      <w:proofErr w:type="gramEnd"/>
      <w:r w:rsidR="00481476">
        <w:t xml:space="preserve"> this one were probably being traded </w:t>
      </w:r>
      <w:r w:rsidR="004D4311">
        <w:t xml:space="preserve">around </w:t>
      </w:r>
      <w:r w:rsidR="00481476">
        <w:t>at the time.</w:t>
      </w:r>
      <w:r w:rsidR="00940B2D">
        <w:t xml:space="preserve"> </w:t>
      </w:r>
      <w:r w:rsidR="003B6279">
        <w:t>In addition</w:t>
      </w:r>
      <w:r w:rsidR="0055122D">
        <w:t>,</w:t>
      </w:r>
      <w:r w:rsidR="001917B2">
        <w:t xml:space="preserve"> new funeral rites were being introduced in the Middle Bronze Age. </w:t>
      </w:r>
      <w:r w:rsidR="00A37EF9">
        <w:t xml:space="preserve">Before this time </w:t>
      </w:r>
      <w:r w:rsidR="00C466E1">
        <w:t xml:space="preserve">the only funerary practice was </w:t>
      </w:r>
      <w:r w:rsidR="008F44D7">
        <w:t xml:space="preserve">simply </w:t>
      </w:r>
      <w:r w:rsidR="003A6FBD">
        <w:t xml:space="preserve">burying the deceased person’s body in a burial pit. </w:t>
      </w:r>
      <w:r w:rsidR="009C4DCC">
        <w:t>However,</w:t>
      </w:r>
      <w:r w:rsidR="000E42AA">
        <w:t xml:space="preserve"> in the Middle Cypriot period, </w:t>
      </w:r>
      <w:r w:rsidR="004F672C">
        <w:t xml:space="preserve">the people began to use a different type of burial practice. </w:t>
      </w:r>
      <w:r w:rsidR="009C4DCC">
        <w:t xml:space="preserve">They introduced the method of placing the body of the deceased into a rock cut tomb. </w:t>
      </w:r>
      <w:r w:rsidR="003C40DD">
        <w:t xml:space="preserve">With this also came the practice of putting things in the tomb with the body. </w:t>
      </w:r>
      <w:r w:rsidR="004E79A3">
        <w:t>They placed items such as pottery vessels into the rock cut tombs.</w:t>
      </w:r>
      <w:r w:rsidR="008678D4">
        <w:t xml:space="preserve"> Therefore, the Cypriot object </w:t>
      </w:r>
      <w:r w:rsidR="00C80D91">
        <w:t xml:space="preserve">may have </w:t>
      </w:r>
      <w:r w:rsidR="00ED6455">
        <w:t xml:space="preserve">been used like this or other </w:t>
      </w:r>
      <w:proofErr w:type="spellStart"/>
      <w:r w:rsidR="00ED6455">
        <w:t>askos</w:t>
      </w:r>
      <w:proofErr w:type="spellEnd"/>
      <w:r w:rsidR="00ED6455">
        <w:t xml:space="preserve"> could have been placed in the tombs. </w:t>
      </w:r>
    </w:p>
    <w:p w14:paraId="0AD10F7B" w14:textId="7488A59F" w:rsidR="00157538" w:rsidRDefault="00D6518F">
      <w:r>
        <w:lastRenderedPageBreak/>
        <w:t xml:space="preserve">As I mentioned before, the object is thought to have come from the city of Idalion in Ancient Cyprus. </w:t>
      </w:r>
      <w:r w:rsidR="006E040E">
        <w:t xml:space="preserve">Ancient Cyprus was very well known for its rich copper reserves and its production of pottery. </w:t>
      </w:r>
      <w:r w:rsidR="001D5CAD">
        <w:t xml:space="preserve">In fact, the reason why people first settled there was because of how much copper there was. </w:t>
      </w:r>
      <w:r w:rsidR="000967BE">
        <w:t xml:space="preserve">In addition, Cyprus </w:t>
      </w:r>
      <w:r w:rsidR="00973ED4">
        <w:t xml:space="preserve">was named either after the Latin word for copper or after another name for the Greek goddess Aphrodite, who was born on the island and was heavily worshipped there. </w:t>
      </w:r>
      <w:r w:rsidR="006E040E">
        <w:t xml:space="preserve">Now </w:t>
      </w:r>
      <w:r w:rsidR="002B30C8">
        <w:t xml:space="preserve">Idalion was one of </w:t>
      </w:r>
      <w:r w:rsidR="00100B64">
        <w:t xml:space="preserve">ten </w:t>
      </w:r>
      <w:r w:rsidR="002B30C8">
        <w:t xml:space="preserve">ancient cities in Cyprus. </w:t>
      </w:r>
      <w:r w:rsidR="00233472">
        <w:t xml:space="preserve">Idalion </w:t>
      </w:r>
      <w:r w:rsidR="00464BB1">
        <w:t xml:space="preserve">was </w:t>
      </w:r>
      <w:r w:rsidR="00046343">
        <w:t xml:space="preserve">the centre of the copper trade at the time in Ancient Cyprus. </w:t>
      </w:r>
      <w:r w:rsidR="00B77F95">
        <w:t>Moreover, Idalion was also the main site where the goddess Aphrodite was worshipped in Ancient Cyprus</w:t>
      </w:r>
      <w:r w:rsidR="00596749">
        <w:t xml:space="preserve"> (Bibli</w:t>
      </w:r>
      <w:r w:rsidR="006E3987">
        <w:t>cal Archaeology Society,</w:t>
      </w:r>
      <w:r w:rsidR="00E275F6">
        <w:t xml:space="preserve"> </w:t>
      </w:r>
      <w:r w:rsidR="003B5309">
        <w:t>2020)</w:t>
      </w:r>
      <w:r w:rsidR="00B77F95">
        <w:t>.</w:t>
      </w:r>
    </w:p>
    <w:p w14:paraId="6823AD11" w14:textId="1A5A8FB1" w:rsidR="00D64CDE" w:rsidRDefault="00A9628D">
      <w:r>
        <w:t xml:space="preserve">In conclusion, the Cypriot object called an </w:t>
      </w:r>
      <w:proofErr w:type="spellStart"/>
      <w:r>
        <w:t>askos</w:t>
      </w:r>
      <w:proofErr w:type="spellEnd"/>
      <w:r>
        <w:t xml:space="preserve"> and is used in the storage and pouring of oil. This could be used in different functions, such as the household. </w:t>
      </w:r>
      <w:r w:rsidR="00D64CDE">
        <w:t>It is White Painted pottery and could have been used in burial rites.</w:t>
      </w:r>
    </w:p>
    <w:p w14:paraId="1C892D5A" w14:textId="2EBC158D" w:rsidR="00157538" w:rsidRDefault="00FF56D1">
      <w:bookmarkStart w:id="0" w:name="_GoBack"/>
      <w:bookmarkEnd w:id="0"/>
      <w:r w:rsidRPr="00FF56D1">
        <w:drawing>
          <wp:anchor distT="0" distB="0" distL="114300" distR="114300" simplePos="0" relativeHeight="251658240" behindDoc="0" locked="0" layoutInCell="1" allowOverlap="1" wp14:anchorId="5E811530" wp14:editId="6DB15DC3">
            <wp:simplePos x="0" y="0"/>
            <wp:positionH relativeFrom="margin">
              <wp:posOffset>1124585</wp:posOffset>
            </wp:positionH>
            <wp:positionV relativeFrom="paragraph">
              <wp:posOffset>208915</wp:posOffset>
            </wp:positionV>
            <wp:extent cx="2903220" cy="34596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3459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86ED6C" w14:textId="7CED17EF" w:rsidR="00157538" w:rsidRDefault="00157538"/>
    <w:p w14:paraId="044BCD93" w14:textId="6E55F85D" w:rsidR="00157538" w:rsidRDefault="00157538"/>
    <w:p w14:paraId="67816DB1" w14:textId="2B4F6F8F" w:rsidR="00157538" w:rsidRDefault="00157538"/>
    <w:p w14:paraId="79F07B1F" w14:textId="3150B37C" w:rsidR="00157538" w:rsidRDefault="00157538"/>
    <w:p w14:paraId="1A5AC55D" w14:textId="0B955187" w:rsidR="00157538" w:rsidRDefault="00157538"/>
    <w:p w14:paraId="18275A74" w14:textId="36D7D0A4" w:rsidR="00157538" w:rsidRDefault="00157538"/>
    <w:p w14:paraId="4F0E671E" w14:textId="605D95C0" w:rsidR="00FF56D1" w:rsidRDefault="00FF56D1" w:rsidP="00DF4A12">
      <w:pPr>
        <w:tabs>
          <w:tab w:val="left" w:pos="1620"/>
        </w:tabs>
      </w:pPr>
    </w:p>
    <w:p w14:paraId="0146DDD1" w14:textId="16B84018" w:rsidR="00DF4A12" w:rsidRDefault="00DF4A12" w:rsidP="00DF4A12">
      <w:pPr>
        <w:tabs>
          <w:tab w:val="left" w:pos="1620"/>
        </w:tabs>
      </w:pPr>
    </w:p>
    <w:p w14:paraId="357F8FCB" w14:textId="79BC3120" w:rsidR="00DF4A12" w:rsidRDefault="00DF4A12" w:rsidP="00DF4A12">
      <w:pPr>
        <w:tabs>
          <w:tab w:val="left" w:pos="1620"/>
        </w:tabs>
      </w:pPr>
    </w:p>
    <w:p w14:paraId="43B5A0FF" w14:textId="29EE2098" w:rsidR="00DF4A12" w:rsidRDefault="00DF4A12" w:rsidP="00DF4A12">
      <w:pPr>
        <w:tabs>
          <w:tab w:val="left" w:pos="1620"/>
        </w:tabs>
      </w:pPr>
    </w:p>
    <w:p w14:paraId="2F652569" w14:textId="5658FDD7" w:rsidR="00DF4A12" w:rsidRDefault="00DF4A12" w:rsidP="00DF4A12">
      <w:pPr>
        <w:tabs>
          <w:tab w:val="left" w:pos="1620"/>
        </w:tabs>
      </w:pPr>
    </w:p>
    <w:p w14:paraId="2F0F12FF" w14:textId="70589E12" w:rsidR="00DF4A12" w:rsidRDefault="00DF4A12" w:rsidP="00DF4A12">
      <w:pPr>
        <w:tabs>
          <w:tab w:val="left" w:pos="1620"/>
        </w:tabs>
      </w:pPr>
    </w:p>
    <w:p w14:paraId="12B505CA" w14:textId="13240E56" w:rsidR="00DF4A12" w:rsidRDefault="00006822" w:rsidP="00006822">
      <w:pPr>
        <w:tabs>
          <w:tab w:val="left" w:pos="1620"/>
        </w:tabs>
      </w:pPr>
      <w:r>
        <w:t xml:space="preserve">Metropolitan Museum of Art: </w:t>
      </w:r>
      <w:hyperlink r:id="rId5" w:history="1">
        <w:r w:rsidRPr="00CA27C4">
          <w:rPr>
            <w:rStyle w:val="Hyperlink"/>
          </w:rPr>
          <w:t>https://www.metmuseum.org/art/collection/search/240382</w:t>
        </w:r>
      </w:hyperlink>
      <w:r>
        <w:t>, 03/04/2020.</w:t>
      </w:r>
    </w:p>
    <w:p w14:paraId="697A5974" w14:textId="77777777" w:rsidR="00DF4A12" w:rsidRPr="00DF4A12" w:rsidRDefault="00DF4A12" w:rsidP="00DF4A12">
      <w:pPr>
        <w:tabs>
          <w:tab w:val="left" w:pos="1620"/>
        </w:tabs>
      </w:pPr>
    </w:p>
    <w:p w14:paraId="69F12F98" w14:textId="629052CA" w:rsidR="00157538" w:rsidRDefault="00157538">
      <w:pPr>
        <w:rPr>
          <w:u w:val="single"/>
        </w:rPr>
      </w:pPr>
      <w:r w:rsidRPr="00157538">
        <w:rPr>
          <w:u w:val="single"/>
        </w:rPr>
        <w:t>Bibliography</w:t>
      </w:r>
    </w:p>
    <w:p w14:paraId="55C4FEA6" w14:textId="53FBC6FD" w:rsidR="00764885" w:rsidRDefault="00764885">
      <w:r>
        <w:t xml:space="preserve">Metropolitan Museum of Art (2000) </w:t>
      </w:r>
      <w:r w:rsidRPr="00764885">
        <w:rPr>
          <w:i/>
          <w:iCs/>
        </w:rPr>
        <w:t xml:space="preserve">Terracotta zoomorphic </w:t>
      </w:r>
      <w:proofErr w:type="spellStart"/>
      <w:r w:rsidRPr="00764885">
        <w:rPr>
          <w:i/>
          <w:iCs/>
        </w:rPr>
        <w:t>askos</w:t>
      </w:r>
      <w:proofErr w:type="spellEnd"/>
      <w:r w:rsidRPr="00764885">
        <w:rPr>
          <w:i/>
          <w:iCs/>
        </w:rPr>
        <w:t xml:space="preserve"> (vessel) with antlers</w:t>
      </w:r>
      <w:r>
        <w:t xml:space="preserve">. </w:t>
      </w:r>
      <w:r w:rsidR="007E7621">
        <w:t xml:space="preserve">Available at: </w:t>
      </w:r>
      <w:hyperlink r:id="rId6" w:history="1">
        <w:r w:rsidR="007E7621" w:rsidRPr="00CA27C4">
          <w:rPr>
            <w:rStyle w:val="Hyperlink"/>
          </w:rPr>
          <w:t>https://www.metmuseum.org/art/collection/search/240382</w:t>
        </w:r>
      </w:hyperlink>
      <w:r w:rsidR="007E7621">
        <w:t xml:space="preserve"> (Accessed: 3 April 2020).</w:t>
      </w:r>
    </w:p>
    <w:p w14:paraId="7D0DAD7A" w14:textId="249A5690" w:rsidR="002B244D" w:rsidRDefault="002B244D">
      <w:r>
        <w:t xml:space="preserve">The </w:t>
      </w:r>
      <w:r w:rsidRPr="002B244D">
        <w:t>University of Melbourne Cypriot Collection</w:t>
      </w:r>
      <w:r>
        <w:t xml:space="preserve"> (1987) </w:t>
      </w:r>
      <w:r>
        <w:rPr>
          <w:i/>
          <w:iCs/>
        </w:rPr>
        <w:t xml:space="preserve">Chronology </w:t>
      </w:r>
      <w:r w:rsidR="006A223E">
        <w:rPr>
          <w:i/>
          <w:iCs/>
        </w:rPr>
        <w:t>of Ancient Cyprus</w:t>
      </w:r>
      <w:r w:rsidR="006A223E">
        <w:t xml:space="preserve">. Available at: </w:t>
      </w:r>
      <w:hyperlink r:id="rId7" w:history="1">
        <w:r w:rsidR="00512393" w:rsidRPr="00CA27C4">
          <w:rPr>
            <w:rStyle w:val="Hyperlink"/>
          </w:rPr>
          <w:t>https://pdfs.semanticscholar.org/548a/66a47ff4c05f15d09cd17300b95e16bdd29e.pdf</w:t>
        </w:r>
      </w:hyperlink>
      <w:r w:rsidR="00512393">
        <w:t xml:space="preserve"> (Accessed: 3 April 2020).</w:t>
      </w:r>
    </w:p>
    <w:p w14:paraId="021311D5" w14:textId="7261AD90" w:rsidR="007E7621" w:rsidRPr="00425CC7" w:rsidRDefault="00425CC7">
      <w:r>
        <w:t xml:space="preserve">Biblical Archaeology Society (2020) </w:t>
      </w:r>
      <w:r>
        <w:rPr>
          <w:i/>
          <w:iCs/>
        </w:rPr>
        <w:t>Idalion.</w:t>
      </w:r>
      <w:r>
        <w:t xml:space="preserve"> Available at: </w:t>
      </w:r>
      <w:hyperlink r:id="rId8" w:history="1">
        <w:r w:rsidRPr="00CA27C4">
          <w:rPr>
            <w:rStyle w:val="Hyperlink"/>
          </w:rPr>
          <w:t>https://www.biblicalarchaeology.org/dig/idalion/#detailsSec</w:t>
        </w:r>
      </w:hyperlink>
      <w:r>
        <w:t xml:space="preserve"> (Accessed: 3 April 2020).</w:t>
      </w:r>
    </w:p>
    <w:sectPr w:rsidR="007E7621" w:rsidRPr="00425C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89"/>
    <w:rsid w:val="00006822"/>
    <w:rsid w:val="00030FA5"/>
    <w:rsid w:val="00046343"/>
    <w:rsid w:val="00067680"/>
    <w:rsid w:val="000840F2"/>
    <w:rsid w:val="000967BE"/>
    <w:rsid w:val="000D05CB"/>
    <w:rsid w:val="000D53D8"/>
    <w:rsid w:val="000E42AA"/>
    <w:rsid w:val="00100B64"/>
    <w:rsid w:val="00107C48"/>
    <w:rsid w:val="0012539C"/>
    <w:rsid w:val="001267DE"/>
    <w:rsid w:val="001369CD"/>
    <w:rsid w:val="00151E40"/>
    <w:rsid w:val="00157538"/>
    <w:rsid w:val="0016275E"/>
    <w:rsid w:val="0018203E"/>
    <w:rsid w:val="001917B2"/>
    <w:rsid w:val="001D4598"/>
    <w:rsid w:val="001D4B4A"/>
    <w:rsid w:val="001D5CAD"/>
    <w:rsid w:val="001E21FF"/>
    <w:rsid w:val="001E36C7"/>
    <w:rsid w:val="001E7385"/>
    <w:rsid w:val="001F113E"/>
    <w:rsid w:val="00214BB9"/>
    <w:rsid w:val="0023214E"/>
    <w:rsid w:val="00233472"/>
    <w:rsid w:val="00240497"/>
    <w:rsid w:val="002426C0"/>
    <w:rsid w:val="002B244D"/>
    <w:rsid w:val="002B30C8"/>
    <w:rsid w:val="002D275E"/>
    <w:rsid w:val="00322424"/>
    <w:rsid w:val="003272FA"/>
    <w:rsid w:val="00330A45"/>
    <w:rsid w:val="00361AD1"/>
    <w:rsid w:val="003A5956"/>
    <w:rsid w:val="003A6FBD"/>
    <w:rsid w:val="003B4A1A"/>
    <w:rsid w:val="003B5309"/>
    <w:rsid w:val="003B6279"/>
    <w:rsid w:val="003C40DD"/>
    <w:rsid w:val="003E4E89"/>
    <w:rsid w:val="00425CC7"/>
    <w:rsid w:val="004459B3"/>
    <w:rsid w:val="00450EC4"/>
    <w:rsid w:val="004540F8"/>
    <w:rsid w:val="00464BB1"/>
    <w:rsid w:val="00481476"/>
    <w:rsid w:val="004841F0"/>
    <w:rsid w:val="004B0F54"/>
    <w:rsid w:val="004D4311"/>
    <w:rsid w:val="004E34FB"/>
    <w:rsid w:val="004E79A3"/>
    <w:rsid w:val="004F672C"/>
    <w:rsid w:val="00501671"/>
    <w:rsid w:val="00512393"/>
    <w:rsid w:val="00545104"/>
    <w:rsid w:val="0055122D"/>
    <w:rsid w:val="0059073B"/>
    <w:rsid w:val="00596749"/>
    <w:rsid w:val="005A59E6"/>
    <w:rsid w:val="005B2DD4"/>
    <w:rsid w:val="005C4836"/>
    <w:rsid w:val="005D5036"/>
    <w:rsid w:val="005E2D42"/>
    <w:rsid w:val="005E6CD4"/>
    <w:rsid w:val="006244CE"/>
    <w:rsid w:val="00626816"/>
    <w:rsid w:val="00657105"/>
    <w:rsid w:val="006624AD"/>
    <w:rsid w:val="006637F5"/>
    <w:rsid w:val="00685DD4"/>
    <w:rsid w:val="00697FAE"/>
    <w:rsid w:val="006A223E"/>
    <w:rsid w:val="006D10EE"/>
    <w:rsid w:val="006D6734"/>
    <w:rsid w:val="006E040E"/>
    <w:rsid w:val="006E3987"/>
    <w:rsid w:val="00764885"/>
    <w:rsid w:val="007712F0"/>
    <w:rsid w:val="0079012C"/>
    <w:rsid w:val="007D56EE"/>
    <w:rsid w:val="007E7621"/>
    <w:rsid w:val="007E7876"/>
    <w:rsid w:val="008678D4"/>
    <w:rsid w:val="0088240D"/>
    <w:rsid w:val="00884ED8"/>
    <w:rsid w:val="00893EAE"/>
    <w:rsid w:val="008A3E38"/>
    <w:rsid w:val="008D58B2"/>
    <w:rsid w:val="008D58EF"/>
    <w:rsid w:val="008F44D7"/>
    <w:rsid w:val="00940A89"/>
    <w:rsid w:val="00940B2D"/>
    <w:rsid w:val="00954DD5"/>
    <w:rsid w:val="00973ED4"/>
    <w:rsid w:val="00991789"/>
    <w:rsid w:val="009A0523"/>
    <w:rsid w:val="009C4DCC"/>
    <w:rsid w:val="00A134BB"/>
    <w:rsid w:val="00A22B78"/>
    <w:rsid w:val="00A31A49"/>
    <w:rsid w:val="00A3349B"/>
    <w:rsid w:val="00A37EF9"/>
    <w:rsid w:val="00A80943"/>
    <w:rsid w:val="00A86078"/>
    <w:rsid w:val="00A9628D"/>
    <w:rsid w:val="00AC4A20"/>
    <w:rsid w:val="00AF1B02"/>
    <w:rsid w:val="00B04389"/>
    <w:rsid w:val="00B64CB1"/>
    <w:rsid w:val="00B77F95"/>
    <w:rsid w:val="00BD5F4F"/>
    <w:rsid w:val="00C110DA"/>
    <w:rsid w:val="00C37957"/>
    <w:rsid w:val="00C466E1"/>
    <w:rsid w:val="00C46BC9"/>
    <w:rsid w:val="00C80D91"/>
    <w:rsid w:val="00CB1E3D"/>
    <w:rsid w:val="00CE6F64"/>
    <w:rsid w:val="00D03674"/>
    <w:rsid w:val="00D10E21"/>
    <w:rsid w:val="00D12150"/>
    <w:rsid w:val="00D64CDE"/>
    <w:rsid w:val="00D6518F"/>
    <w:rsid w:val="00D962D5"/>
    <w:rsid w:val="00DE796C"/>
    <w:rsid w:val="00DF4A12"/>
    <w:rsid w:val="00E00D6A"/>
    <w:rsid w:val="00E275F6"/>
    <w:rsid w:val="00E35D3B"/>
    <w:rsid w:val="00E5656F"/>
    <w:rsid w:val="00ED6455"/>
    <w:rsid w:val="00EE6E6F"/>
    <w:rsid w:val="00EF4C09"/>
    <w:rsid w:val="00EF6C4C"/>
    <w:rsid w:val="00EF72C4"/>
    <w:rsid w:val="00F13082"/>
    <w:rsid w:val="00F57B41"/>
    <w:rsid w:val="00F766A3"/>
    <w:rsid w:val="00F901EB"/>
    <w:rsid w:val="00FB0E34"/>
    <w:rsid w:val="00FE2DBF"/>
    <w:rsid w:val="00FF131E"/>
    <w:rsid w:val="00FF2AB0"/>
    <w:rsid w:val="00FF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EF586"/>
  <w15:chartTrackingRefBased/>
  <w15:docId w15:val="{F86E455E-5383-4AFD-8B2D-87CBDA0E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68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68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blicalarchaeology.org/dig/idalion/#detailsSe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dfs.semanticscholar.org/548a/66a47ff4c05f15d09cd17300b95e16bdd29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etmuseum.org/art/collection/search/240382" TargetMode="External"/><Relationship Id="rId5" Type="http://schemas.openxmlformats.org/officeDocument/2006/relationships/hyperlink" Target="https://www.metmuseum.org/art/collection/search/240382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Pages>2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Mansfield</dc:creator>
  <cp:keywords/>
  <dc:description/>
  <cp:lastModifiedBy>Lizzie Mansfield</cp:lastModifiedBy>
  <cp:revision>416</cp:revision>
  <dcterms:created xsi:type="dcterms:W3CDTF">2020-03-30T09:35:00Z</dcterms:created>
  <dcterms:modified xsi:type="dcterms:W3CDTF">2020-04-03T19:18:00Z</dcterms:modified>
</cp:coreProperties>
</file>