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8D60B" w14:textId="1C335BA6" w:rsidR="00883785" w:rsidRDefault="00883785"/>
    <w:p w14:paraId="794FB223" w14:textId="0171E9D2" w:rsidR="0034166F" w:rsidRDefault="0034166F"/>
    <w:p w14:paraId="0A23CF92" w14:textId="77777777" w:rsidR="0034166F" w:rsidRDefault="0034166F"/>
    <w:tbl>
      <w:tblPr>
        <w:tblStyle w:val="TableGrid"/>
        <w:tblW w:w="9233" w:type="dxa"/>
        <w:tblLook w:val="04A0" w:firstRow="1" w:lastRow="0" w:firstColumn="1" w:lastColumn="0" w:noHBand="0" w:noVBand="1"/>
      </w:tblPr>
      <w:tblGrid>
        <w:gridCol w:w="2173"/>
        <w:gridCol w:w="7060"/>
      </w:tblGrid>
      <w:tr w:rsidR="0034166F" w14:paraId="28C6A054" w14:textId="77777777" w:rsidTr="0034166F">
        <w:trPr>
          <w:trHeight w:val="614"/>
        </w:trPr>
        <w:tc>
          <w:tcPr>
            <w:tcW w:w="2173" w:type="dxa"/>
          </w:tcPr>
          <w:p w14:paraId="4030B0A3" w14:textId="6B7AF992" w:rsidR="0034166F" w:rsidRPr="0034166F" w:rsidRDefault="0034166F">
            <w:pPr>
              <w:rPr>
                <w:rFonts w:ascii="Arial" w:hAnsi="Arial" w:cs="Arial"/>
                <w:sz w:val="28"/>
                <w:szCs w:val="28"/>
              </w:rPr>
            </w:pPr>
            <w:r w:rsidRPr="0034166F">
              <w:rPr>
                <w:rFonts w:ascii="Arial" w:hAnsi="Arial" w:cs="Arial"/>
                <w:sz w:val="28"/>
                <w:szCs w:val="28"/>
              </w:rPr>
              <w:t>Target 1</w:t>
            </w:r>
          </w:p>
        </w:tc>
        <w:tc>
          <w:tcPr>
            <w:tcW w:w="7060" w:type="dxa"/>
          </w:tcPr>
          <w:p w14:paraId="26F53A34" w14:textId="341F3A6E" w:rsidR="0034166F" w:rsidRPr="0034166F" w:rsidRDefault="0034166F">
            <w:pPr>
              <w:rPr>
                <w:rFonts w:ascii="Arial" w:hAnsi="Arial" w:cs="Arial"/>
                <w:sz w:val="28"/>
                <w:szCs w:val="28"/>
              </w:rPr>
            </w:pPr>
            <w:r w:rsidRPr="0034166F">
              <w:rPr>
                <w:rFonts w:ascii="Arial" w:hAnsi="Arial" w:cs="Arial"/>
                <w:color w:val="283041"/>
                <w:sz w:val="28"/>
                <w:szCs w:val="28"/>
                <w:shd w:val="clear" w:color="auto" w:fill="FFFFFF"/>
              </w:rPr>
              <w:t>Read even more relevant and peer reviewed books and journal articles as well as websites when researching. </w:t>
            </w:r>
          </w:p>
        </w:tc>
      </w:tr>
      <w:tr w:rsidR="0034166F" w14:paraId="66D038A0" w14:textId="77777777" w:rsidTr="0034166F">
        <w:trPr>
          <w:trHeight w:val="614"/>
        </w:trPr>
        <w:tc>
          <w:tcPr>
            <w:tcW w:w="2173" w:type="dxa"/>
          </w:tcPr>
          <w:p w14:paraId="67017C46" w14:textId="7F19419D" w:rsidR="0034166F" w:rsidRPr="0034166F" w:rsidRDefault="0034166F">
            <w:pPr>
              <w:rPr>
                <w:rFonts w:ascii="Arial" w:hAnsi="Arial" w:cs="Arial"/>
                <w:sz w:val="28"/>
                <w:szCs w:val="28"/>
              </w:rPr>
            </w:pPr>
            <w:r w:rsidRPr="0034166F">
              <w:rPr>
                <w:rFonts w:ascii="Arial" w:hAnsi="Arial" w:cs="Arial"/>
                <w:sz w:val="28"/>
                <w:szCs w:val="28"/>
              </w:rPr>
              <w:t>Target 2</w:t>
            </w:r>
          </w:p>
        </w:tc>
        <w:tc>
          <w:tcPr>
            <w:tcW w:w="7060" w:type="dxa"/>
          </w:tcPr>
          <w:p w14:paraId="3F096764" w14:textId="1DC3D695" w:rsidR="0034166F" w:rsidRPr="0034166F" w:rsidRDefault="0034166F" w:rsidP="0034166F">
            <w:pPr>
              <w:pStyle w:val="NormalWeb"/>
              <w:spacing w:before="0" w:beforeAutospacing="0" w:after="0" w:afterAutospacing="0"/>
              <w:rPr>
                <w:rFonts w:ascii="Arial" w:hAnsi="Arial" w:cs="Arial"/>
                <w:color w:val="283041"/>
                <w:sz w:val="28"/>
                <w:szCs w:val="28"/>
              </w:rPr>
            </w:pPr>
            <w:r w:rsidRPr="0034166F">
              <w:rPr>
                <w:rFonts w:ascii="Arial" w:hAnsi="Arial" w:cs="Arial"/>
                <w:color w:val="283041"/>
                <w:sz w:val="28"/>
                <w:szCs w:val="28"/>
              </w:rPr>
              <w:t>Synthesise research into your writing to aid the support of your key points.</w:t>
            </w:r>
          </w:p>
        </w:tc>
      </w:tr>
      <w:tr w:rsidR="0034166F" w14:paraId="4D9D6253" w14:textId="77777777" w:rsidTr="0034166F">
        <w:trPr>
          <w:trHeight w:val="582"/>
        </w:trPr>
        <w:tc>
          <w:tcPr>
            <w:tcW w:w="2173" w:type="dxa"/>
          </w:tcPr>
          <w:p w14:paraId="5D192F09" w14:textId="449C10F4" w:rsidR="0034166F" w:rsidRPr="0034166F" w:rsidRDefault="0034166F">
            <w:pPr>
              <w:rPr>
                <w:rFonts w:ascii="Arial" w:hAnsi="Arial" w:cs="Arial"/>
                <w:sz w:val="28"/>
                <w:szCs w:val="28"/>
              </w:rPr>
            </w:pPr>
            <w:r w:rsidRPr="0034166F">
              <w:rPr>
                <w:rFonts w:ascii="Arial" w:hAnsi="Arial" w:cs="Arial"/>
                <w:sz w:val="28"/>
                <w:szCs w:val="28"/>
              </w:rPr>
              <w:t>Target 3</w:t>
            </w:r>
          </w:p>
        </w:tc>
        <w:tc>
          <w:tcPr>
            <w:tcW w:w="7060" w:type="dxa"/>
          </w:tcPr>
          <w:p w14:paraId="2A2E4F1A" w14:textId="549C9BDA" w:rsidR="0034166F" w:rsidRPr="0034166F" w:rsidRDefault="0034166F">
            <w:pPr>
              <w:rPr>
                <w:rFonts w:ascii="Arial" w:hAnsi="Arial" w:cs="Arial"/>
                <w:sz w:val="28"/>
                <w:szCs w:val="28"/>
              </w:rPr>
            </w:pPr>
            <w:r w:rsidRPr="0034166F">
              <w:rPr>
                <w:rFonts w:ascii="Arial" w:hAnsi="Arial" w:cs="Arial"/>
                <w:color w:val="283041"/>
                <w:sz w:val="28"/>
                <w:szCs w:val="28"/>
                <w:shd w:val="clear" w:color="auto" w:fill="FFFFFF"/>
              </w:rPr>
              <w:t>Continue to develop a supported critical approach throughout, offering the opposing view whenever possible.</w:t>
            </w:r>
          </w:p>
        </w:tc>
      </w:tr>
    </w:tbl>
    <w:p w14:paraId="7E7036AD" w14:textId="1ADEC2F3" w:rsidR="0034166F" w:rsidRDefault="0034166F"/>
    <w:p w14:paraId="6EE99803" w14:textId="1279A856" w:rsidR="0034166F" w:rsidRDefault="0034166F"/>
    <w:p w14:paraId="603BA310" w14:textId="6AEB8303" w:rsidR="0034166F" w:rsidRDefault="0034166F"/>
    <w:p w14:paraId="680E0100" w14:textId="7C494107" w:rsidR="0034166F" w:rsidRDefault="0034166F"/>
    <w:p w14:paraId="21509631" w14:textId="2B9E97F7" w:rsidR="0034166F" w:rsidRDefault="0034166F"/>
    <w:p w14:paraId="7E38A11D" w14:textId="5D89D330" w:rsidR="0034166F" w:rsidRDefault="0034166F"/>
    <w:p w14:paraId="0B77C9CF" w14:textId="0D85B6DC" w:rsidR="0034166F" w:rsidRDefault="0034166F"/>
    <w:p w14:paraId="5DC4D349" w14:textId="62EA8EA7" w:rsidR="0034166F" w:rsidRDefault="0034166F"/>
    <w:p w14:paraId="5B6F9587" w14:textId="62C8355B" w:rsidR="0034166F" w:rsidRDefault="0034166F"/>
    <w:p w14:paraId="35B3D1AE" w14:textId="4E7FD015" w:rsidR="0034166F" w:rsidRDefault="0034166F"/>
    <w:p w14:paraId="185EA799" w14:textId="025056A0" w:rsidR="0034166F" w:rsidRDefault="0034166F"/>
    <w:p w14:paraId="5F17FAE2" w14:textId="3600AA3D" w:rsidR="0034166F" w:rsidRDefault="0034166F"/>
    <w:p w14:paraId="528FB37C" w14:textId="6DE58744" w:rsidR="0034166F" w:rsidRDefault="0034166F"/>
    <w:p w14:paraId="19833923" w14:textId="5A33A9E3" w:rsidR="0034166F" w:rsidRDefault="0034166F"/>
    <w:p w14:paraId="0B094FD2" w14:textId="7F47E368" w:rsidR="0034166F" w:rsidRDefault="0034166F"/>
    <w:p w14:paraId="03EC0EDC" w14:textId="1202CDFD" w:rsidR="0034166F" w:rsidRDefault="0034166F"/>
    <w:p w14:paraId="10A52201" w14:textId="2A163198" w:rsidR="0034166F" w:rsidRDefault="0034166F"/>
    <w:p w14:paraId="307954A9" w14:textId="39B192F7" w:rsidR="0034166F" w:rsidRDefault="0034166F"/>
    <w:p w14:paraId="6C5FD0B7" w14:textId="32D6E528" w:rsidR="0034166F" w:rsidRDefault="0034166F"/>
    <w:p w14:paraId="7921FFED" w14:textId="2864237B" w:rsidR="0034166F" w:rsidRDefault="0034166F"/>
    <w:p w14:paraId="24B1ED3E" w14:textId="58E728E8" w:rsidR="0034166F" w:rsidRDefault="0034166F"/>
    <w:p w14:paraId="37192DC4" w14:textId="5BFD77BE" w:rsidR="0034166F" w:rsidRDefault="0034166F"/>
    <w:p w14:paraId="25E78F10" w14:textId="3F6826E3" w:rsidR="0034166F" w:rsidRDefault="0034166F"/>
    <w:p w14:paraId="19A8B6A6" w14:textId="7873AC28" w:rsidR="0034166F" w:rsidRDefault="0034166F"/>
    <w:p w14:paraId="08A08108" w14:textId="1082C52F" w:rsidR="0034166F" w:rsidRDefault="0034166F"/>
    <w:p w14:paraId="03D3552C" w14:textId="5D773C32" w:rsidR="0034166F" w:rsidRDefault="0034166F"/>
    <w:p w14:paraId="424D2161" w14:textId="24067090" w:rsidR="0034166F" w:rsidRDefault="0034166F"/>
    <w:p w14:paraId="2619147D" w14:textId="2B33C086" w:rsidR="0034166F" w:rsidRDefault="0034166F"/>
    <w:p w14:paraId="7B6DA899" w14:textId="38E9E035" w:rsidR="0034166F" w:rsidRDefault="0034166F"/>
    <w:p w14:paraId="7F4B1702" w14:textId="7EBEAC0C" w:rsidR="0034166F" w:rsidRDefault="0034166F"/>
    <w:p w14:paraId="73DB402B" w14:textId="3D399C8B" w:rsidR="0034166F" w:rsidRDefault="0034166F"/>
    <w:p w14:paraId="66376220" w14:textId="75BC5976" w:rsidR="0034166F" w:rsidRDefault="0034166F"/>
    <w:p w14:paraId="55C0FD06" w14:textId="67B7C471" w:rsidR="0034166F" w:rsidRDefault="0034166F"/>
    <w:p w14:paraId="0FF80729" w14:textId="393756C8" w:rsidR="0034166F" w:rsidRDefault="0034166F"/>
    <w:p w14:paraId="3652C7EF" w14:textId="77777777" w:rsidR="0034166F" w:rsidRDefault="0034166F"/>
    <w:p w14:paraId="02AE3F22" w14:textId="75AA1F9D" w:rsidR="0034166F" w:rsidRDefault="0034166F" w:rsidP="00662833">
      <w:pPr>
        <w:spacing w:line="360" w:lineRule="auto"/>
        <w:jc w:val="center"/>
        <w:rPr>
          <w:rFonts w:ascii="Arial" w:hAnsi="Arial" w:cs="Arial"/>
          <w:b/>
          <w:bCs/>
          <w:sz w:val="36"/>
          <w:szCs w:val="36"/>
          <w:u w:val="single"/>
        </w:rPr>
      </w:pPr>
      <w:r w:rsidRPr="0034166F">
        <w:rPr>
          <w:rFonts w:ascii="Arial" w:hAnsi="Arial" w:cs="Arial"/>
          <w:b/>
          <w:bCs/>
          <w:sz w:val="36"/>
          <w:szCs w:val="36"/>
          <w:u w:val="single"/>
        </w:rPr>
        <w:lastRenderedPageBreak/>
        <w:t>Written response – a proposal for a school community project. (4000 words).</w:t>
      </w:r>
    </w:p>
    <w:p w14:paraId="7E730825" w14:textId="77777777" w:rsidR="00662833" w:rsidRPr="00D334D5" w:rsidRDefault="00662833" w:rsidP="0034166F">
      <w:pPr>
        <w:spacing w:line="360" w:lineRule="auto"/>
        <w:rPr>
          <w:rFonts w:ascii="Arial" w:hAnsi="Arial" w:cs="Arial"/>
        </w:rPr>
      </w:pPr>
    </w:p>
    <w:p w14:paraId="7F50482E" w14:textId="1A8BC0E0" w:rsidR="0034166F" w:rsidRPr="00D334D5" w:rsidRDefault="0034166F" w:rsidP="0034166F">
      <w:pPr>
        <w:spacing w:line="360" w:lineRule="auto"/>
        <w:rPr>
          <w:rFonts w:ascii="Arial" w:hAnsi="Arial" w:cs="Arial"/>
        </w:rPr>
      </w:pPr>
      <w:r w:rsidRPr="00D334D5">
        <w:rPr>
          <w:rFonts w:ascii="Arial" w:hAnsi="Arial" w:cs="Arial"/>
        </w:rPr>
        <w:t>This assignment will aim to introduce, justify, and critically evaluate a proposal for a school-community project. To gauge the need for a school-community project it is paramount that the context of the school and community is first understood. In the interest of confidentiality and anonymity the focus school will be referred to as School A.</w:t>
      </w:r>
    </w:p>
    <w:p w14:paraId="41C72A2F" w14:textId="7172DE1C" w:rsidR="0034166F" w:rsidRPr="00D334D5" w:rsidRDefault="0034166F" w:rsidP="0034166F">
      <w:pPr>
        <w:spacing w:line="360" w:lineRule="auto"/>
        <w:rPr>
          <w:rFonts w:ascii="Arial" w:hAnsi="Arial" w:cs="Arial"/>
          <w:color w:val="000000"/>
          <w:shd w:val="clear" w:color="auto" w:fill="FFFFFF"/>
        </w:rPr>
      </w:pPr>
      <w:r w:rsidRPr="00D334D5">
        <w:rPr>
          <w:rFonts w:ascii="Arial" w:hAnsi="Arial" w:cs="Arial"/>
        </w:rPr>
        <w:t xml:space="preserve">As an overview, school A is an English-medium school whose catchment area can be described as ‘economically disadvantaged and is in a communities first area, it is also ranked in the 10% most deprived areas’ in its county </w:t>
      </w:r>
      <w:r w:rsidRPr="00D334D5">
        <w:rPr>
          <w:rFonts w:ascii="Arial" w:hAnsi="Arial" w:cs="Arial"/>
          <w:color w:val="000000"/>
          <w:shd w:val="clear" w:color="auto" w:fill="FFFFFF"/>
        </w:rPr>
        <w:t>(Thomas, 2022)</w:t>
      </w:r>
      <w:r w:rsidRPr="00D334D5">
        <w:rPr>
          <w:rFonts w:ascii="Arial" w:hAnsi="Arial" w:cs="Arial"/>
          <w:color w:val="000000"/>
          <w:shd w:val="clear" w:color="auto" w:fill="FFFFFF"/>
        </w:rPr>
        <w:t>.</w:t>
      </w:r>
    </w:p>
    <w:p w14:paraId="1F0ECACF" w14:textId="3EAEB812" w:rsidR="0034166F" w:rsidRPr="00D334D5" w:rsidRDefault="0034166F"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 xml:space="preserve">School A is a community school which is defined by Estyn as ‘ a school that has the best interests of learners, families and the community at its heart’. </w:t>
      </w:r>
      <w:r w:rsidRPr="00D334D5">
        <w:rPr>
          <w:rFonts w:ascii="Arial" w:hAnsi="Arial" w:cs="Arial"/>
          <w:color w:val="000000"/>
          <w:shd w:val="clear" w:color="auto" w:fill="FFFFFF"/>
        </w:rPr>
        <w:t>(Estyn, 2020)</w:t>
      </w:r>
      <w:r w:rsidRPr="00D334D5">
        <w:rPr>
          <w:rFonts w:ascii="Arial" w:hAnsi="Arial" w:cs="Arial"/>
          <w:color w:val="000000"/>
          <w:shd w:val="clear" w:color="auto" w:fill="FFFFFF"/>
        </w:rPr>
        <w:t xml:space="preserve">. School A demonstrates their striving work as a community school as identified in their 2017 Estyn report which graded the school’s current performance in partnership working as excellent. </w:t>
      </w:r>
      <w:r w:rsidRPr="00D334D5">
        <w:rPr>
          <w:rFonts w:ascii="Arial" w:hAnsi="Arial" w:cs="Arial"/>
          <w:color w:val="000000"/>
          <w:shd w:val="clear" w:color="auto" w:fill="FFFFFF"/>
        </w:rPr>
        <w:t>(Estyn, 2017)</w:t>
      </w:r>
      <w:r w:rsidRPr="00D334D5">
        <w:rPr>
          <w:rFonts w:ascii="Arial" w:hAnsi="Arial" w:cs="Arial"/>
          <w:color w:val="000000"/>
          <w:shd w:val="clear" w:color="auto" w:fill="FFFFFF"/>
        </w:rPr>
        <w:t xml:space="preserve">.The focus of the proposed school-community project has been designed to work towards a recommendation from the above-mentioned Estyn report which was to ‘improve pupils’ opportunities for outdoor learning’ </w:t>
      </w:r>
      <w:r w:rsidRPr="00D334D5">
        <w:rPr>
          <w:rFonts w:ascii="Arial" w:hAnsi="Arial" w:cs="Arial"/>
          <w:color w:val="000000"/>
          <w:shd w:val="clear" w:color="auto" w:fill="FFFFFF"/>
        </w:rPr>
        <w:t>(Estyn, 2017).</w:t>
      </w:r>
      <w:r w:rsidRPr="00D334D5">
        <w:rPr>
          <w:rFonts w:ascii="Arial" w:hAnsi="Arial" w:cs="Arial"/>
          <w:color w:val="000000"/>
          <w:shd w:val="clear" w:color="auto" w:fill="FFFFFF"/>
        </w:rPr>
        <w:t xml:space="preserve"> </w:t>
      </w:r>
    </w:p>
    <w:p w14:paraId="24088384" w14:textId="77777777" w:rsidR="00662833" w:rsidRPr="00D334D5" w:rsidRDefault="00662833" w:rsidP="0034166F">
      <w:pPr>
        <w:spacing w:line="360" w:lineRule="auto"/>
        <w:rPr>
          <w:rFonts w:ascii="Arial" w:hAnsi="Arial" w:cs="Arial"/>
          <w:color w:val="000000"/>
          <w:shd w:val="clear" w:color="auto" w:fill="FFFFFF"/>
        </w:rPr>
      </w:pPr>
    </w:p>
    <w:p w14:paraId="5476EB2F" w14:textId="643017A8" w:rsidR="0034166F" w:rsidRPr="00D334D5" w:rsidRDefault="0034166F"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 xml:space="preserve">With the above context considered, the proposed school- community project is a community garden on school grounds. This project would aim to enhance children’s social, emotional development and well-being. Learners could have the opportunity to take outdoor sessions creating and then using the community garden. </w:t>
      </w:r>
      <w:r w:rsidRPr="00D334D5">
        <w:rPr>
          <w:rFonts w:ascii="Arial" w:hAnsi="Arial" w:cs="Arial"/>
          <w:color w:val="000000"/>
          <w:shd w:val="clear" w:color="auto" w:fill="FFFFFF"/>
        </w:rPr>
        <w:t>Marchant et al., 2019</w:t>
      </w:r>
      <w:r w:rsidRPr="00D334D5">
        <w:rPr>
          <w:rFonts w:ascii="Arial" w:hAnsi="Arial" w:cs="Arial"/>
          <w:color w:val="000000"/>
          <w:shd w:val="clear" w:color="auto" w:fill="FFFFFF"/>
        </w:rPr>
        <w:t xml:space="preserve"> suggests that outdoor learning can ‘enrich learning, enhance school engagement and improve pupil health and well-being’. This could suggest that a community garden could have holistic benefits to the pupils, school, and community. Furthermore, allowing this to be a school and community project could allow opportunities for members of the community to firstly help create the garden space but also to be involved with its maintenance and activities with the school such as gardening, reading, mindfulness and so on. This is particularly relevant to school A as they are part of the communities first programme which ‘aims to improve the </w:t>
      </w:r>
      <w:r w:rsidRPr="00D334D5">
        <w:rPr>
          <w:rFonts w:ascii="Arial" w:hAnsi="Arial" w:cs="Arial"/>
          <w:color w:val="000000"/>
          <w:shd w:val="clear" w:color="auto" w:fill="FFFFFF"/>
        </w:rPr>
        <w:lastRenderedPageBreak/>
        <w:t xml:space="preserve">opportunities and quality of life for people living and working in the most disadvantaged communities in Wales’ </w:t>
      </w:r>
      <w:r w:rsidRPr="00D334D5">
        <w:rPr>
          <w:rFonts w:ascii="Arial" w:hAnsi="Arial" w:cs="Arial"/>
          <w:color w:val="000000"/>
          <w:shd w:val="clear" w:color="auto" w:fill="FFFFFF"/>
        </w:rPr>
        <w:t>(James, 2007)</w:t>
      </w:r>
      <w:r w:rsidRPr="00D334D5">
        <w:rPr>
          <w:rFonts w:ascii="Arial" w:hAnsi="Arial" w:cs="Arial"/>
          <w:color w:val="000000"/>
          <w:shd w:val="clear" w:color="auto" w:fill="FFFFFF"/>
        </w:rPr>
        <w:t xml:space="preserve">. </w:t>
      </w:r>
    </w:p>
    <w:p w14:paraId="56851DE5" w14:textId="77777777" w:rsidR="0034166F" w:rsidRPr="00D334D5" w:rsidRDefault="0034166F" w:rsidP="0034166F">
      <w:pPr>
        <w:spacing w:line="360" w:lineRule="auto"/>
        <w:rPr>
          <w:rFonts w:ascii="Arial" w:hAnsi="Arial" w:cs="Arial"/>
          <w:color w:val="000000"/>
          <w:shd w:val="clear" w:color="auto" w:fill="FFFFFF"/>
        </w:rPr>
      </w:pPr>
    </w:p>
    <w:p w14:paraId="4D7A98E5" w14:textId="6D9291FB" w:rsidR="0034166F" w:rsidRPr="00D334D5" w:rsidRDefault="00662833"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 xml:space="preserve">As briefly discussed above, there are numerous reasons </w:t>
      </w:r>
      <w:r w:rsidR="00EA2EF5" w:rsidRPr="00D334D5">
        <w:rPr>
          <w:rFonts w:ascii="Arial" w:hAnsi="Arial" w:cs="Arial"/>
          <w:color w:val="000000"/>
          <w:shd w:val="clear" w:color="auto" w:fill="FFFFFF"/>
        </w:rPr>
        <w:t>why</w:t>
      </w:r>
      <w:r w:rsidRPr="00D334D5">
        <w:rPr>
          <w:rFonts w:ascii="Arial" w:hAnsi="Arial" w:cs="Arial"/>
          <w:color w:val="000000"/>
          <w:shd w:val="clear" w:color="auto" w:fill="FFFFFF"/>
        </w:rPr>
        <w:t xml:space="preserve"> this school-community project has been proposed. In this section </w:t>
      </w:r>
      <w:r w:rsidR="00EA2EF5" w:rsidRPr="00D334D5">
        <w:rPr>
          <w:rFonts w:ascii="Arial" w:hAnsi="Arial" w:cs="Arial"/>
          <w:color w:val="000000"/>
          <w:shd w:val="clear" w:color="auto" w:fill="FFFFFF"/>
        </w:rPr>
        <w:t>the</w:t>
      </w:r>
      <w:r w:rsidRPr="00D334D5">
        <w:rPr>
          <w:rFonts w:ascii="Arial" w:hAnsi="Arial" w:cs="Arial"/>
          <w:color w:val="000000"/>
          <w:shd w:val="clear" w:color="auto" w:fill="FFFFFF"/>
        </w:rPr>
        <w:t xml:space="preserve"> writer will aim to justify the need for the community garden and the associated benefits. </w:t>
      </w:r>
    </w:p>
    <w:p w14:paraId="451236E6" w14:textId="35C595F9" w:rsidR="00662833" w:rsidRPr="00D334D5" w:rsidRDefault="00662833"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 xml:space="preserve">As outlined above, School A received an Estyn target to include more opportunities for outdoor learning. This proposed project is purely outdoor based meaning it could provide a variety of cross curricular </w:t>
      </w:r>
      <w:r w:rsidR="00EA2EF5" w:rsidRPr="00D334D5">
        <w:rPr>
          <w:rFonts w:ascii="Arial" w:hAnsi="Arial" w:cs="Arial"/>
          <w:color w:val="000000"/>
          <w:shd w:val="clear" w:color="auto" w:fill="FFFFFF"/>
        </w:rPr>
        <w:t>activities</w:t>
      </w:r>
      <w:r w:rsidRPr="00D334D5">
        <w:rPr>
          <w:rFonts w:ascii="Arial" w:hAnsi="Arial" w:cs="Arial"/>
          <w:color w:val="000000"/>
          <w:shd w:val="clear" w:color="auto" w:fill="FFFFFF"/>
        </w:rPr>
        <w:t xml:space="preserve"> and experiences. School A also has plenty of green space available on school grounds </w:t>
      </w:r>
      <w:r w:rsidR="00EA2EF5" w:rsidRPr="00D334D5">
        <w:rPr>
          <w:rFonts w:ascii="Arial" w:hAnsi="Arial" w:cs="Arial"/>
          <w:color w:val="000000"/>
          <w:shd w:val="clear" w:color="auto" w:fill="FFFFFF"/>
        </w:rPr>
        <w:t>which</w:t>
      </w:r>
      <w:r w:rsidRPr="00D334D5">
        <w:rPr>
          <w:rFonts w:ascii="Arial" w:hAnsi="Arial" w:cs="Arial"/>
          <w:color w:val="000000"/>
          <w:shd w:val="clear" w:color="auto" w:fill="FFFFFF"/>
        </w:rPr>
        <w:t xml:space="preserve"> makes it an ideal project. Furthermore, school A already runs a successful gardening club in a small space on school grounds. This club Is currently limited due to the small space being used </w:t>
      </w:r>
      <w:r w:rsidR="00EA2EF5" w:rsidRPr="00D334D5">
        <w:rPr>
          <w:rFonts w:ascii="Arial" w:hAnsi="Arial" w:cs="Arial"/>
          <w:color w:val="000000"/>
          <w:shd w:val="clear" w:color="auto" w:fill="FFFFFF"/>
        </w:rPr>
        <w:t>however</w:t>
      </w:r>
      <w:r w:rsidRPr="00D334D5">
        <w:rPr>
          <w:rFonts w:ascii="Arial" w:hAnsi="Arial" w:cs="Arial"/>
          <w:color w:val="000000"/>
          <w:shd w:val="clear" w:color="auto" w:fill="FFFFFF"/>
        </w:rPr>
        <w:t xml:space="preserve"> the enthusiasm sho</w:t>
      </w:r>
      <w:r w:rsidR="00EA2EF5" w:rsidRPr="00D334D5">
        <w:rPr>
          <w:rFonts w:ascii="Arial" w:hAnsi="Arial" w:cs="Arial"/>
          <w:color w:val="000000"/>
          <w:shd w:val="clear" w:color="auto" w:fill="FFFFFF"/>
        </w:rPr>
        <w:t>w</w:t>
      </w:r>
      <w:r w:rsidRPr="00D334D5">
        <w:rPr>
          <w:rFonts w:ascii="Arial" w:hAnsi="Arial" w:cs="Arial"/>
          <w:color w:val="000000"/>
          <w:shd w:val="clear" w:color="auto" w:fill="FFFFFF"/>
        </w:rPr>
        <w:t xml:space="preserve">n to this group may indicate that the project would be successful. The curriculum for Wales places paramount importance on the well-being of all learners. </w:t>
      </w:r>
      <w:r w:rsidR="00EA2EF5" w:rsidRPr="00D334D5">
        <w:rPr>
          <w:rFonts w:ascii="Arial" w:hAnsi="Arial" w:cs="Arial"/>
          <w:color w:val="000000"/>
          <w:shd w:val="clear" w:color="auto" w:fill="FFFFFF"/>
        </w:rPr>
        <w:t>The</w:t>
      </w:r>
      <w:r w:rsidRPr="00D334D5">
        <w:rPr>
          <w:rFonts w:ascii="Arial" w:hAnsi="Arial" w:cs="Arial"/>
          <w:color w:val="000000"/>
          <w:shd w:val="clear" w:color="auto" w:fill="FFFFFF"/>
        </w:rPr>
        <w:t xml:space="preserve"> curriculum aims to make ‘healthy, confident individuals who are building their mental and emotional wellbeing by developing confidence, resilience and empathy’ </w:t>
      </w:r>
      <w:r w:rsidRPr="00D334D5">
        <w:rPr>
          <w:rFonts w:ascii="Arial" w:hAnsi="Arial" w:cs="Arial"/>
          <w:color w:val="000000"/>
          <w:shd w:val="clear" w:color="auto" w:fill="FFFFFF"/>
        </w:rPr>
        <w:t>(Welsh Government, 2020)</w:t>
      </w:r>
      <w:r w:rsidRPr="00D334D5">
        <w:rPr>
          <w:rFonts w:ascii="Arial" w:hAnsi="Arial" w:cs="Arial"/>
          <w:color w:val="000000"/>
          <w:shd w:val="clear" w:color="auto" w:fill="FFFFFF"/>
        </w:rPr>
        <w:t xml:space="preserve">. </w:t>
      </w:r>
    </w:p>
    <w:p w14:paraId="781738DC" w14:textId="1F941348" w:rsidR="00C6787A" w:rsidRPr="00D334D5" w:rsidRDefault="00C6787A"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 xml:space="preserve">This project will allow the school and pupils to have frequent and purposeful engagement with the community. School A has many strategies and programmes with the aim of reaching out to its community. Working in unison with the community provides the school and pupils with strong links to their environment. It also moulds the children into capable and confident members of society. The proposal of a community garden would work towards the Estyn target previously mentioned and give the school and community another opportunity to work together to raise standards for all individuals involved. </w:t>
      </w:r>
    </w:p>
    <w:p w14:paraId="7B44361A" w14:textId="7EBD23ED" w:rsidR="00C6787A" w:rsidRPr="00D334D5" w:rsidRDefault="00C6787A"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 xml:space="preserve">According to Estyn’s Community Schools report, community schools promote ‘the value of lifelong learning, and build confidence, resilience and self-esteem in pupils, parents and the community’ </w:t>
      </w:r>
      <w:r w:rsidRPr="00D334D5">
        <w:rPr>
          <w:rFonts w:ascii="Arial" w:hAnsi="Arial" w:cs="Arial"/>
          <w:color w:val="000000"/>
          <w:shd w:val="clear" w:color="auto" w:fill="FFFFFF"/>
        </w:rPr>
        <w:t>(Estyn, 2020b)</w:t>
      </w:r>
      <w:r w:rsidRPr="00D334D5">
        <w:rPr>
          <w:rFonts w:ascii="Arial" w:hAnsi="Arial" w:cs="Arial"/>
          <w:color w:val="000000"/>
          <w:shd w:val="clear" w:color="auto" w:fill="FFFFFF"/>
        </w:rPr>
        <w:t xml:space="preserve">. Through this project, School A could be providing students, families, and the community the opportunity to gain these positive attributes. Creating and maintaining a community garden would also give individuals a new or refined skill set. </w:t>
      </w:r>
    </w:p>
    <w:p w14:paraId="391836E1" w14:textId="793458FA" w:rsidR="00B74F71" w:rsidRPr="00D334D5" w:rsidRDefault="00B74F71"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 xml:space="preserve">According to </w:t>
      </w:r>
      <w:r w:rsidRPr="00D334D5">
        <w:rPr>
          <w:rFonts w:ascii="Arial" w:hAnsi="Arial" w:cs="Arial"/>
          <w:color w:val="000000"/>
          <w:shd w:val="clear" w:color="auto" w:fill="FFFFFF"/>
        </w:rPr>
        <w:t xml:space="preserve">Passy, </w:t>
      </w:r>
      <w:r w:rsidR="005F0828" w:rsidRPr="00D334D5">
        <w:rPr>
          <w:rFonts w:ascii="Arial" w:hAnsi="Arial" w:cs="Arial"/>
          <w:color w:val="000000"/>
          <w:shd w:val="clear" w:color="auto" w:fill="FFFFFF"/>
        </w:rPr>
        <w:t>Morris,</w:t>
      </w:r>
      <w:r w:rsidRPr="00D334D5">
        <w:rPr>
          <w:rFonts w:ascii="Arial" w:hAnsi="Arial" w:cs="Arial"/>
          <w:color w:val="000000"/>
          <w:shd w:val="clear" w:color="auto" w:fill="FFFFFF"/>
        </w:rPr>
        <w:t xml:space="preserve"> and Reed, 2010</w:t>
      </w:r>
      <w:r w:rsidRPr="00D334D5">
        <w:rPr>
          <w:rFonts w:ascii="Arial" w:hAnsi="Arial" w:cs="Arial"/>
          <w:color w:val="000000"/>
          <w:shd w:val="clear" w:color="auto" w:fill="FFFFFF"/>
        </w:rPr>
        <w:t xml:space="preserve"> gardening has the ability to ‘enrich the curriculum, teaching life skills and contributing to children’s mental and physical </w:t>
      </w:r>
      <w:r w:rsidRPr="00D334D5">
        <w:rPr>
          <w:rFonts w:ascii="Arial" w:hAnsi="Arial" w:cs="Arial"/>
          <w:color w:val="000000"/>
          <w:shd w:val="clear" w:color="auto" w:fill="FFFFFF"/>
        </w:rPr>
        <w:lastRenderedPageBreak/>
        <w:t xml:space="preserve">health’. This could mean that the community garden may have the potential to be used in cross curricular activities providing hands on opportunities for </w:t>
      </w:r>
      <w:r w:rsidR="005F0828" w:rsidRPr="00D334D5">
        <w:rPr>
          <w:rFonts w:ascii="Arial" w:hAnsi="Arial" w:cs="Arial"/>
          <w:color w:val="000000"/>
          <w:shd w:val="clear" w:color="auto" w:fill="FFFFFF"/>
        </w:rPr>
        <w:t>all</w:t>
      </w:r>
      <w:r w:rsidRPr="00D334D5">
        <w:rPr>
          <w:rFonts w:ascii="Arial" w:hAnsi="Arial" w:cs="Arial"/>
          <w:color w:val="000000"/>
          <w:shd w:val="clear" w:color="auto" w:fill="FFFFFF"/>
        </w:rPr>
        <w:t xml:space="preserve"> indi</w:t>
      </w:r>
      <w:r w:rsidR="005F0828" w:rsidRPr="00D334D5">
        <w:rPr>
          <w:rFonts w:ascii="Arial" w:hAnsi="Arial" w:cs="Arial"/>
          <w:color w:val="000000"/>
          <w:shd w:val="clear" w:color="auto" w:fill="FFFFFF"/>
        </w:rPr>
        <w:t>viduals</w:t>
      </w:r>
      <w:r w:rsidRPr="00D334D5">
        <w:rPr>
          <w:rFonts w:ascii="Arial" w:hAnsi="Arial" w:cs="Arial"/>
          <w:color w:val="000000"/>
          <w:shd w:val="clear" w:color="auto" w:fill="FFFFFF"/>
        </w:rPr>
        <w:t xml:space="preserve"> involved, pupils and members of the community. The community garden could also serve as a tool for individuals to manage their own mental health and well-being, a skill that pupils may teach or be taught. This could significantly improve outcomes within the community but also to create ‘resilient, capable indi</w:t>
      </w:r>
      <w:r w:rsidR="005F0828" w:rsidRPr="00D334D5">
        <w:rPr>
          <w:rFonts w:ascii="Arial" w:hAnsi="Arial" w:cs="Arial"/>
          <w:color w:val="000000"/>
          <w:shd w:val="clear" w:color="auto" w:fill="FFFFFF"/>
        </w:rPr>
        <w:t>vid</w:t>
      </w:r>
      <w:r w:rsidRPr="00D334D5">
        <w:rPr>
          <w:rFonts w:ascii="Arial" w:hAnsi="Arial" w:cs="Arial"/>
          <w:color w:val="000000"/>
          <w:shd w:val="clear" w:color="auto" w:fill="FFFFFF"/>
        </w:rPr>
        <w:t xml:space="preserve">uals who are ready to learn throughout their lives’ </w:t>
      </w:r>
      <w:r w:rsidRPr="00D334D5">
        <w:rPr>
          <w:rFonts w:ascii="Arial" w:hAnsi="Arial" w:cs="Arial"/>
          <w:color w:val="000000"/>
          <w:shd w:val="clear" w:color="auto" w:fill="FFFFFF"/>
        </w:rPr>
        <w:t>(Welsh Government, 2020)</w:t>
      </w:r>
      <w:r w:rsidRPr="00D334D5">
        <w:rPr>
          <w:rFonts w:ascii="Arial" w:hAnsi="Arial" w:cs="Arial"/>
          <w:color w:val="000000"/>
          <w:shd w:val="clear" w:color="auto" w:fill="FFFFFF"/>
        </w:rPr>
        <w:t xml:space="preserve">. </w:t>
      </w:r>
    </w:p>
    <w:p w14:paraId="402FAAAA" w14:textId="0E82A240" w:rsidR="00B74F71" w:rsidRPr="00D334D5" w:rsidRDefault="00B74F71"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 xml:space="preserve">Building on this point, </w:t>
      </w:r>
      <w:r w:rsidRPr="00D334D5">
        <w:rPr>
          <w:rFonts w:ascii="Arial" w:hAnsi="Arial" w:cs="Arial"/>
          <w:color w:val="000000"/>
          <w:shd w:val="clear" w:color="auto" w:fill="FFFFFF"/>
        </w:rPr>
        <w:t>Trees for cities, 2022</w:t>
      </w:r>
      <w:r w:rsidRPr="00D334D5">
        <w:rPr>
          <w:rFonts w:ascii="Arial" w:hAnsi="Arial" w:cs="Arial"/>
          <w:color w:val="000000"/>
          <w:shd w:val="clear" w:color="auto" w:fill="FFFFFF"/>
        </w:rPr>
        <w:t xml:space="preserve"> claims that ‘allowing pupils out of the classroom and into a more natural setting boosts their development and health in a number of ways’. This could suggest that a community garden could have holistic benefits for all individuals involved. This could also suggest that the community may see an improvement in their health when spending more </w:t>
      </w:r>
      <w:r w:rsidR="005F0828" w:rsidRPr="00D334D5">
        <w:rPr>
          <w:rFonts w:ascii="Arial" w:hAnsi="Arial" w:cs="Arial"/>
          <w:color w:val="000000"/>
          <w:shd w:val="clear" w:color="auto" w:fill="FFFFFF"/>
        </w:rPr>
        <w:t>time</w:t>
      </w:r>
      <w:r w:rsidRPr="00D334D5">
        <w:rPr>
          <w:rFonts w:ascii="Arial" w:hAnsi="Arial" w:cs="Arial"/>
          <w:color w:val="000000"/>
          <w:shd w:val="clear" w:color="auto" w:fill="FFFFFF"/>
        </w:rPr>
        <w:t xml:space="preserve"> outdoors with this project. </w:t>
      </w:r>
      <w:r w:rsidR="00E42C8C" w:rsidRPr="00D334D5">
        <w:rPr>
          <w:rFonts w:ascii="Arial" w:hAnsi="Arial" w:cs="Arial"/>
          <w:color w:val="000000"/>
          <w:shd w:val="clear" w:color="auto" w:fill="FFFFFF"/>
        </w:rPr>
        <w:t>Nageswaran, 2022</w:t>
      </w:r>
      <w:r w:rsidR="00E42C8C" w:rsidRPr="00D334D5">
        <w:rPr>
          <w:rFonts w:ascii="Arial" w:hAnsi="Arial" w:cs="Arial"/>
          <w:color w:val="000000"/>
          <w:shd w:val="clear" w:color="auto" w:fill="FFFFFF"/>
        </w:rPr>
        <w:t xml:space="preserve"> suggests that a connected community allows individuals to ‘learn from each other, together in a collaborative environment, inside and outside the classroom’. This could suggest that the pupils and members of the community could teach </w:t>
      </w:r>
      <w:r w:rsidR="005F0828" w:rsidRPr="00D334D5">
        <w:rPr>
          <w:rFonts w:ascii="Arial" w:hAnsi="Arial" w:cs="Arial"/>
          <w:color w:val="000000"/>
          <w:shd w:val="clear" w:color="auto" w:fill="FFFFFF"/>
        </w:rPr>
        <w:t>each other</w:t>
      </w:r>
      <w:r w:rsidR="00E42C8C" w:rsidRPr="00D334D5">
        <w:rPr>
          <w:rFonts w:ascii="Arial" w:hAnsi="Arial" w:cs="Arial"/>
          <w:color w:val="000000"/>
          <w:shd w:val="clear" w:color="auto" w:fill="FFFFFF"/>
        </w:rPr>
        <w:t xml:space="preserve"> new skills and there for support </w:t>
      </w:r>
      <w:r w:rsidR="005F0828" w:rsidRPr="00D334D5">
        <w:rPr>
          <w:rFonts w:ascii="Arial" w:hAnsi="Arial" w:cs="Arial"/>
          <w:color w:val="000000"/>
          <w:shd w:val="clear" w:color="auto" w:fill="FFFFFF"/>
        </w:rPr>
        <w:t>each other’s</w:t>
      </w:r>
      <w:r w:rsidR="00E42C8C" w:rsidRPr="00D334D5">
        <w:rPr>
          <w:rFonts w:ascii="Arial" w:hAnsi="Arial" w:cs="Arial"/>
          <w:color w:val="000000"/>
          <w:shd w:val="clear" w:color="auto" w:fill="FFFFFF"/>
        </w:rPr>
        <w:t xml:space="preserve"> learning. </w:t>
      </w:r>
    </w:p>
    <w:p w14:paraId="1B3E32AA" w14:textId="490500F1" w:rsidR="00E42C8C" w:rsidRPr="00D334D5" w:rsidRDefault="00E42C8C"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School A are a Rights Respecting School, according t</w:t>
      </w:r>
      <w:r w:rsidR="005F0828" w:rsidRPr="00D334D5">
        <w:rPr>
          <w:rFonts w:ascii="Arial" w:hAnsi="Arial" w:cs="Arial"/>
          <w:color w:val="000000"/>
          <w:shd w:val="clear" w:color="auto" w:fill="FFFFFF"/>
        </w:rPr>
        <w:t>o</w:t>
      </w:r>
      <w:r w:rsidRPr="00D334D5">
        <w:rPr>
          <w:rFonts w:ascii="Arial" w:hAnsi="Arial" w:cs="Arial"/>
          <w:color w:val="000000"/>
          <w:shd w:val="clear" w:color="auto" w:fill="FFFFFF"/>
        </w:rPr>
        <w:t xml:space="preserve"> the United Nations Convention on the Rights of the Child (UNCRC) this means that ‘young people and the school community learn about </w:t>
      </w:r>
      <w:r w:rsidR="005F0828" w:rsidRPr="00D334D5">
        <w:rPr>
          <w:rFonts w:ascii="Arial" w:hAnsi="Arial" w:cs="Arial"/>
          <w:color w:val="000000"/>
          <w:shd w:val="clear" w:color="auto" w:fill="FFFFFF"/>
        </w:rPr>
        <w:t>children’s</w:t>
      </w:r>
      <w:r w:rsidRPr="00D334D5">
        <w:rPr>
          <w:rFonts w:ascii="Arial" w:hAnsi="Arial" w:cs="Arial"/>
          <w:color w:val="000000"/>
          <w:shd w:val="clear" w:color="auto" w:fill="FFFFFF"/>
        </w:rPr>
        <w:t xml:space="preserve"> rights, putting them into practice </w:t>
      </w:r>
      <w:r w:rsidR="005F0828" w:rsidRPr="00D334D5">
        <w:rPr>
          <w:rFonts w:ascii="Arial" w:hAnsi="Arial" w:cs="Arial"/>
          <w:color w:val="000000"/>
          <w:shd w:val="clear" w:color="auto" w:fill="FFFFFF"/>
        </w:rPr>
        <w:t>every day</w:t>
      </w:r>
      <w:r w:rsidRPr="00D334D5">
        <w:rPr>
          <w:rFonts w:ascii="Arial" w:hAnsi="Arial" w:cs="Arial"/>
          <w:color w:val="000000"/>
          <w:shd w:val="clear" w:color="auto" w:fill="FFFFFF"/>
        </w:rPr>
        <w:t xml:space="preserve">’ </w:t>
      </w:r>
      <w:r w:rsidRPr="00D334D5">
        <w:rPr>
          <w:rFonts w:ascii="Arial" w:hAnsi="Arial" w:cs="Arial"/>
          <w:color w:val="000000"/>
          <w:shd w:val="clear" w:color="auto" w:fill="FFFFFF"/>
        </w:rPr>
        <w:t>(Unicef, 2016)</w:t>
      </w:r>
      <w:r w:rsidRPr="00D334D5">
        <w:rPr>
          <w:rFonts w:ascii="Arial" w:hAnsi="Arial" w:cs="Arial"/>
          <w:color w:val="000000"/>
          <w:shd w:val="clear" w:color="auto" w:fill="FFFFFF"/>
        </w:rPr>
        <w:t xml:space="preserve">. All </w:t>
      </w:r>
      <w:r w:rsidR="005F0828" w:rsidRPr="00D334D5">
        <w:rPr>
          <w:rFonts w:ascii="Arial" w:hAnsi="Arial" w:cs="Arial"/>
          <w:color w:val="000000"/>
          <w:shd w:val="clear" w:color="auto" w:fill="FFFFFF"/>
        </w:rPr>
        <w:t>articles</w:t>
      </w:r>
      <w:r w:rsidRPr="00D334D5">
        <w:rPr>
          <w:rFonts w:ascii="Arial" w:hAnsi="Arial" w:cs="Arial"/>
          <w:color w:val="000000"/>
          <w:shd w:val="clear" w:color="auto" w:fill="FFFFFF"/>
        </w:rPr>
        <w:t xml:space="preserve"> listed in the UNCRC are detrimental to the care of children however, in particular, Article 29 states that ‘Education must develop every </w:t>
      </w:r>
      <w:r w:rsidR="005F0828" w:rsidRPr="00D334D5">
        <w:rPr>
          <w:rFonts w:ascii="Arial" w:hAnsi="Arial" w:cs="Arial"/>
          <w:color w:val="000000"/>
          <w:shd w:val="clear" w:color="auto" w:fill="FFFFFF"/>
        </w:rPr>
        <w:t>child’s</w:t>
      </w:r>
      <w:r w:rsidRPr="00D334D5">
        <w:rPr>
          <w:rFonts w:ascii="Arial" w:hAnsi="Arial" w:cs="Arial"/>
          <w:color w:val="000000"/>
          <w:shd w:val="clear" w:color="auto" w:fill="FFFFFF"/>
        </w:rPr>
        <w:t xml:space="preserve"> personality, talents and abilities to the full as well as respect for their parents, their own and </w:t>
      </w:r>
      <w:r w:rsidR="005F0828" w:rsidRPr="00D334D5">
        <w:rPr>
          <w:rFonts w:ascii="Arial" w:hAnsi="Arial" w:cs="Arial"/>
          <w:color w:val="000000"/>
          <w:shd w:val="clear" w:color="auto" w:fill="FFFFFF"/>
        </w:rPr>
        <w:t>other</w:t>
      </w:r>
      <w:r w:rsidRPr="00D334D5">
        <w:rPr>
          <w:rFonts w:ascii="Arial" w:hAnsi="Arial" w:cs="Arial"/>
          <w:color w:val="000000"/>
          <w:shd w:val="clear" w:color="auto" w:fill="FFFFFF"/>
        </w:rPr>
        <w:t xml:space="preserve"> cultures and the environment’ </w:t>
      </w:r>
      <w:r w:rsidRPr="00D334D5">
        <w:rPr>
          <w:rFonts w:ascii="Arial" w:hAnsi="Arial" w:cs="Arial"/>
          <w:color w:val="000000"/>
          <w:shd w:val="clear" w:color="auto" w:fill="FFFFFF"/>
        </w:rPr>
        <w:t>(UNICEF, 2017)</w:t>
      </w:r>
      <w:r w:rsidRPr="00D334D5">
        <w:rPr>
          <w:rFonts w:ascii="Arial" w:hAnsi="Arial" w:cs="Arial"/>
          <w:color w:val="000000"/>
          <w:shd w:val="clear" w:color="auto" w:fill="FFFFFF"/>
        </w:rPr>
        <w:t xml:space="preserve">. The proposed community garden could offer copious </w:t>
      </w:r>
      <w:r w:rsidR="005F0828" w:rsidRPr="00D334D5">
        <w:rPr>
          <w:rFonts w:ascii="Arial" w:hAnsi="Arial" w:cs="Arial"/>
          <w:color w:val="000000"/>
          <w:shd w:val="clear" w:color="auto" w:fill="FFFFFF"/>
        </w:rPr>
        <w:t>opportunities</w:t>
      </w:r>
      <w:r w:rsidRPr="00D334D5">
        <w:rPr>
          <w:rFonts w:ascii="Arial" w:hAnsi="Arial" w:cs="Arial"/>
          <w:color w:val="000000"/>
          <w:shd w:val="clear" w:color="auto" w:fill="FFFFFF"/>
        </w:rPr>
        <w:t xml:space="preserve"> for pupils to develop these attributes whilst also giving them a sense of respect for the environment. </w:t>
      </w:r>
    </w:p>
    <w:p w14:paraId="1D4D8630" w14:textId="23D9AD4C" w:rsidR="00E42C8C" w:rsidRPr="00D334D5" w:rsidRDefault="00E42C8C"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t xml:space="preserve">The Well-Being of Future Generations Act 2015 proposes seven well-being goals that </w:t>
      </w:r>
      <w:r w:rsidR="005F0828" w:rsidRPr="00D334D5">
        <w:rPr>
          <w:rFonts w:ascii="Arial" w:hAnsi="Arial" w:cs="Arial"/>
          <w:color w:val="000000"/>
          <w:shd w:val="clear" w:color="auto" w:fill="FFFFFF"/>
        </w:rPr>
        <w:t>stakeholders</w:t>
      </w:r>
      <w:r w:rsidRPr="00D334D5">
        <w:rPr>
          <w:rFonts w:ascii="Arial" w:hAnsi="Arial" w:cs="Arial"/>
          <w:color w:val="000000"/>
          <w:shd w:val="clear" w:color="auto" w:fill="FFFFFF"/>
        </w:rPr>
        <w:t xml:space="preserve"> </w:t>
      </w:r>
      <w:r w:rsidR="005F0828" w:rsidRPr="00D334D5">
        <w:rPr>
          <w:rFonts w:ascii="Arial" w:hAnsi="Arial" w:cs="Arial"/>
          <w:color w:val="000000"/>
          <w:shd w:val="clear" w:color="auto" w:fill="FFFFFF"/>
        </w:rPr>
        <w:t>should</w:t>
      </w:r>
      <w:r w:rsidRPr="00D334D5">
        <w:rPr>
          <w:rFonts w:ascii="Arial" w:hAnsi="Arial" w:cs="Arial"/>
          <w:color w:val="000000"/>
          <w:shd w:val="clear" w:color="auto" w:fill="FFFFFF"/>
        </w:rPr>
        <w:t xml:space="preserve"> be striving towards. One of these goals is ‘A Wales of cohesive communities’ </w:t>
      </w:r>
      <w:r w:rsidRPr="00D334D5">
        <w:rPr>
          <w:rFonts w:ascii="Arial" w:hAnsi="Arial" w:cs="Arial"/>
          <w:color w:val="000000"/>
          <w:shd w:val="clear" w:color="auto" w:fill="FFFFFF"/>
        </w:rPr>
        <w:t>(Welsh Government, 2021)</w:t>
      </w:r>
      <w:r w:rsidRPr="00D334D5">
        <w:rPr>
          <w:rFonts w:ascii="Arial" w:hAnsi="Arial" w:cs="Arial"/>
          <w:color w:val="000000"/>
          <w:shd w:val="clear" w:color="auto" w:fill="FFFFFF"/>
        </w:rPr>
        <w:t xml:space="preserve">. The proposed community garden could provide the opportunity to create a cohesive community combined with the other strategies that school A utilises. The </w:t>
      </w:r>
      <w:r w:rsidR="005F0828" w:rsidRPr="00D334D5">
        <w:rPr>
          <w:rFonts w:ascii="Arial" w:hAnsi="Arial" w:cs="Arial"/>
          <w:color w:val="000000"/>
          <w:shd w:val="clear" w:color="auto" w:fill="FFFFFF"/>
        </w:rPr>
        <w:t>proposed</w:t>
      </w:r>
      <w:r w:rsidRPr="00D334D5">
        <w:rPr>
          <w:rFonts w:ascii="Arial" w:hAnsi="Arial" w:cs="Arial"/>
          <w:color w:val="000000"/>
          <w:shd w:val="clear" w:color="auto" w:fill="FFFFFF"/>
        </w:rPr>
        <w:t xml:space="preserve"> community garden could </w:t>
      </w:r>
      <w:r w:rsidR="005F0828" w:rsidRPr="00D334D5">
        <w:rPr>
          <w:rFonts w:ascii="Arial" w:hAnsi="Arial" w:cs="Arial"/>
          <w:color w:val="000000"/>
          <w:shd w:val="clear" w:color="auto" w:fill="FFFFFF"/>
        </w:rPr>
        <w:t>provide</w:t>
      </w:r>
      <w:r w:rsidRPr="00D334D5">
        <w:rPr>
          <w:rFonts w:ascii="Arial" w:hAnsi="Arial" w:cs="Arial"/>
          <w:color w:val="000000"/>
          <w:shd w:val="clear" w:color="auto" w:fill="FFFFFF"/>
        </w:rPr>
        <w:t xml:space="preserve"> the space an opportunity for students and members of the community to work in </w:t>
      </w:r>
      <w:r w:rsidR="005F0828" w:rsidRPr="00D334D5">
        <w:rPr>
          <w:rFonts w:ascii="Arial" w:hAnsi="Arial" w:cs="Arial"/>
          <w:color w:val="000000"/>
          <w:shd w:val="clear" w:color="auto" w:fill="FFFFFF"/>
        </w:rPr>
        <w:t>unison</w:t>
      </w:r>
      <w:r w:rsidRPr="00D334D5">
        <w:rPr>
          <w:rFonts w:ascii="Arial" w:hAnsi="Arial" w:cs="Arial"/>
          <w:color w:val="000000"/>
          <w:shd w:val="clear" w:color="auto" w:fill="FFFFFF"/>
        </w:rPr>
        <w:t xml:space="preserve"> towards a shared goal. </w:t>
      </w:r>
    </w:p>
    <w:p w14:paraId="1C954DAD" w14:textId="54410D7C" w:rsidR="00E42C8C" w:rsidRPr="00D334D5" w:rsidRDefault="00E42C8C" w:rsidP="0034166F">
      <w:pPr>
        <w:spacing w:line="360" w:lineRule="auto"/>
        <w:rPr>
          <w:rFonts w:ascii="Arial" w:hAnsi="Arial" w:cs="Arial"/>
          <w:color w:val="000000"/>
          <w:shd w:val="clear" w:color="auto" w:fill="FFFFFF"/>
        </w:rPr>
      </w:pPr>
      <w:r w:rsidRPr="00D334D5">
        <w:rPr>
          <w:rFonts w:ascii="Arial" w:hAnsi="Arial" w:cs="Arial"/>
          <w:color w:val="000000"/>
          <w:shd w:val="clear" w:color="auto" w:fill="FFFFFF"/>
        </w:rPr>
        <w:lastRenderedPageBreak/>
        <w:t xml:space="preserve">Bronfenbrenner’s Ecological Systems Theory could be a key school of thought when discussing community working. Bronfenbrenner’s theory suggests that there are multiple levels to a child’s environment, all of which can have an </w:t>
      </w:r>
      <w:r w:rsidR="005F0828" w:rsidRPr="00D334D5">
        <w:rPr>
          <w:rFonts w:ascii="Arial" w:hAnsi="Arial" w:cs="Arial"/>
          <w:color w:val="000000"/>
          <w:shd w:val="clear" w:color="auto" w:fill="FFFFFF"/>
        </w:rPr>
        <w:t>effect</w:t>
      </w:r>
      <w:r w:rsidRPr="00D334D5">
        <w:rPr>
          <w:rFonts w:ascii="Arial" w:hAnsi="Arial" w:cs="Arial"/>
          <w:color w:val="000000"/>
          <w:shd w:val="clear" w:color="auto" w:fill="FFFFFF"/>
        </w:rPr>
        <w:t xml:space="preserve"> on a child’s development. This theory could suggest </w:t>
      </w:r>
      <w:r w:rsidR="005F0828" w:rsidRPr="00D334D5">
        <w:rPr>
          <w:rFonts w:ascii="Arial" w:hAnsi="Arial" w:cs="Arial"/>
          <w:color w:val="000000"/>
          <w:shd w:val="clear" w:color="auto" w:fill="FFFFFF"/>
        </w:rPr>
        <w:t>that</w:t>
      </w:r>
      <w:r w:rsidRPr="00D334D5">
        <w:rPr>
          <w:rFonts w:ascii="Arial" w:hAnsi="Arial" w:cs="Arial"/>
          <w:color w:val="000000"/>
          <w:shd w:val="clear" w:color="auto" w:fill="FFFFFF"/>
        </w:rPr>
        <w:t xml:space="preserve"> a community-school project is of paramount </w:t>
      </w:r>
      <w:r w:rsidR="005F0828" w:rsidRPr="00D334D5">
        <w:rPr>
          <w:rFonts w:ascii="Arial" w:hAnsi="Arial" w:cs="Arial"/>
          <w:color w:val="000000"/>
          <w:shd w:val="clear" w:color="auto" w:fill="FFFFFF"/>
        </w:rPr>
        <w:t>importance</w:t>
      </w:r>
      <w:r w:rsidRPr="00D334D5">
        <w:rPr>
          <w:rFonts w:ascii="Arial" w:hAnsi="Arial" w:cs="Arial"/>
          <w:color w:val="000000"/>
          <w:shd w:val="clear" w:color="auto" w:fill="FFFFFF"/>
        </w:rPr>
        <w:t xml:space="preserve"> when aiming to </w:t>
      </w:r>
      <w:r w:rsidR="005F0828" w:rsidRPr="00D334D5">
        <w:rPr>
          <w:rFonts w:ascii="Arial" w:hAnsi="Arial" w:cs="Arial"/>
          <w:color w:val="000000"/>
          <w:shd w:val="clear" w:color="auto" w:fill="FFFFFF"/>
        </w:rPr>
        <w:t>improve</w:t>
      </w:r>
      <w:r w:rsidRPr="00D334D5">
        <w:rPr>
          <w:rFonts w:ascii="Arial" w:hAnsi="Arial" w:cs="Arial"/>
          <w:color w:val="000000"/>
          <w:shd w:val="clear" w:color="auto" w:fill="FFFFFF"/>
        </w:rPr>
        <w:t xml:space="preserve"> outcomes for children. By including the community frequently in the pupils learning, a strong connection </w:t>
      </w:r>
      <w:r w:rsidR="005F0828" w:rsidRPr="00D334D5">
        <w:rPr>
          <w:rFonts w:ascii="Arial" w:hAnsi="Arial" w:cs="Arial"/>
          <w:color w:val="000000"/>
          <w:shd w:val="clear" w:color="auto" w:fill="FFFFFF"/>
        </w:rPr>
        <w:t>and</w:t>
      </w:r>
      <w:r w:rsidRPr="00D334D5">
        <w:rPr>
          <w:rFonts w:ascii="Arial" w:hAnsi="Arial" w:cs="Arial"/>
          <w:color w:val="000000"/>
          <w:shd w:val="clear" w:color="auto" w:fill="FFFFFF"/>
        </w:rPr>
        <w:t xml:space="preserve"> understanding should be established. This could lead to higher achievement and attainment through well communicated shared goals for all pupils. Bronfenbrenner’s </w:t>
      </w:r>
      <w:r w:rsidR="005F0828" w:rsidRPr="00D334D5">
        <w:rPr>
          <w:rFonts w:ascii="Arial" w:hAnsi="Arial" w:cs="Arial"/>
          <w:color w:val="000000"/>
          <w:shd w:val="clear" w:color="auto" w:fill="FFFFFF"/>
        </w:rPr>
        <w:t>theory</w:t>
      </w:r>
      <w:r w:rsidRPr="00D334D5">
        <w:rPr>
          <w:rFonts w:ascii="Arial" w:hAnsi="Arial" w:cs="Arial"/>
          <w:color w:val="000000"/>
          <w:shd w:val="clear" w:color="auto" w:fill="FFFFFF"/>
        </w:rPr>
        <w:t xml:space="preserve"> c</w:t>
      </w:r>
      <w:r w:rsidR="00954E7E">
        <w:rPr>
          <w:rFonts w:ascii="Arial" w:hAnsi="Arial" w:cs="Arial"/>
          <w:color w:val="000000"/>
          <w:shd w:val="clear" w:color="auto" w:fill="FFFFFF"/>
        </w:rPr>
        <w:t>ould</w:t>
      </w:r>
      <w:r w:rsidRPr="00D334D5">
        <w:rPr>
          <w:rFonts w:ascii="Arial" w:hAnsi="Arial" w:cs="Arial"/>
          <w:color w:val="000000"/>
          <w:shd w:val="clear" w:color="auto" w:fill="FFFFFF"/>
        </w:rPr>
        <w:t xml:space="preserve"> be </w:t>
      </w:r>
      <w:r w:rsidR="005F0828" w:rsidRPr="00D334D5">
        <w:rPr>
          <w:rFonts w:ascii="Arial" w:hAnsi="Arial" w:cs="Arial"/>
          <w:color w:val="000000"/>
          <w:shd w:val="clear" w:color="auto" w:fill="FFFFFF"/>
        </w:rPr>
        <w:t>criticised</w:t>
      </w:r>
      <w:r w:rsidRPr="00D334D5">
        <w:rPr>
          <w:rFonts w:ascii="Arial" w:hAnsi="Arial" w:cs="Arial"/>
          <w:color w:val="000000"/>
          <w:shd w:val="clear" w:color="auto" w:fill="FFFFFF"/>
        </w:rPr>
        <w:t xml:space="preserve"> </w:t>
      </w:r>
      <w:r w:rsidR="005F0828" w:rsidRPr="00D334D5">
        <w:rPr>
          <w:rFonts w:ascii="Arial" w:hAnsi="Arial" w:cs="Arial"/>
          <w:color w:val="000000"/>
          <w:shd w:val="clear" w:color="auto" w:fill="FFFFFF"/>
        </w:rPr>
        <w:t>in regard to</w:t>
      </w:r>
      <w:r w:rsidRPr="00D334D5">
        <w:rPr>
          <w:rFonts w:ascii="Arial" w:hAnsi="Arial" w:cs="Arial"/>
          <w:color w:val="000000"/>
          <w:shd w:val="clear" w:color="auto" w:fill="FFFFFF"/>
        </w:rPr>
        <w:t xml:space="preserve"> the </w:t>
      </w:r>
      <w:r w:rsidR="005F0828" w:rsidRPr="00D334D5">
        <w:rPr>
          <w:rFonts w:ascii="Arial" w:hAnsi="Arial" w:cs="Arial"/>
          <w:color w:val="000000"/>
          <w:shd w:val="clear" w:color="auto" w:fill="FFFFFF"/>
        </w:rPr>
        <w:t>assumption</w:t>
      </w:r>
      <w:r w:rsidRPr="00D334D5">
        <w:rPr>
          <w:rFonts w:ascii="Arial" w:hAnsi="Arial" w:cs="Arial"/>
          <w:color w:val="000000"/>
          <w:shd w:val="clear" w:color="auto" w:fill="FFFFFF"/>
        </w:rPr>
        <w:t xml:space="preserve"> that if strong relationships are not established that </w:t>
      </w:r>
      <w:r w:rsidR="005F0828" w:rsidRPr="00D334D5">
        <w:rPr>
          <w:rFonts w:ascii="Arial" w:hAnsi="Arial" w:cs="Arial"/>
          <w:color w:val="000000"/>
          <w:shd w:val="clear" w:color="auto" w:fill="FFFFFF"/>
        </w:rPr>
        <w:t>learners</w:t>
      </w:r>
      <w:r w:rsidRPr="00D334D5">
        <w:rPr>
          <w:rFonts w:ascii="Arial" w:hAnsi="Arial" w:cs="Arial"/>
          <w:color w:val="000000"/>
          <w:shd w:val="clear" w:color="auto" w:fill="FFFFFF"/>
        </w:rPr>
        <w:t xml:space="preserve"> will have </w:t>
      </w:r>
      <w:r w:rsidR="005F0828" w:rsidRPr="00D334D5">
        <w:rPr>
          <w:rFonts w:ascii="Arial" w:hAnsi="Arial" w:cs="Arial"/>
          <w:color w:val="000000"/>
          <w:shd w:val="clear" w:color="auto" w:fill="FFFFFF"/>
        </w:rPr>
        <w:t>decreased</w:t>
      </w:r>
      <w:r w:rsidRPr="00D334D5">
        <w:rPr>
          <w:rFonts w:ascii="Arial" w:hAnsi="Arial" w:cs="Arial"/>
          <w:color w:val="000000"/>
          <w:shd w:val="clear" w:color="auto" w:fill="FFFFFF"/>
        </w:rPr>
        <w:t xml:space="preserve"> outcomes. School A have a broad variety of stra</w:t>
      </w:r>
      <w:r w:rsidR="005F0828" w:rsidRPr="00D334D5">
        <w:rPr>
          <w:rFonts w:ascii="Arial" w:hAnsi="Arial" w:cs="Arial"/>
          <w:color w:val="000000"/>
          <w:shd w:val="clear" w:color="auto" w:fill="FFFFFF"/>
        </w:rPr>
        <w:t>tegi</w:t>
      </w:r>
      <w:r w:rsidRPr="00D334D5">
        <w:rPr>
          <w:rFonts w:ascii="Arial" w:hAnsi="Arial" w:cs="Arial"/>
          <w:color w:val="000000"/>
          <w:shd w:val="clear" w:color="auto" w:fill="FFFFFF"/>
        </w:rPr>
        <w:t xml:space="preserve">es which they use to work towards disproving this </w:t>
      </w:r>
      <w:r w:rsidR="005F0828" w:rsidRPr="00D334D5">
        <w:rPr>
          <w:rFonts w:ascii="Arial" w:hAnsi="Arial" w:cs="Arial"/>
          <w:color w:val="000000"/>
          <w:shd w:val="clear" w:color="auto" w:fill="FFFFFF"/>
        </w:rPr>
        <w:t>criticism</w:t>
      </w:r>
      <w:r w:rsidRPr="00D334D5">
        <w:rPr>
          <w:rFonts w:ascii="Arial" w:hAnsi="Arial" w:cs="Arial"/>
          <w:color w:val="000000"/>
          <w:shd w:val="clear" w:color="auto" w:fill="FFFFFF"/>
        </w:rPr>
        <w:t xml:space="preserve"> as they are taking a holistic approach to community working which could significantly reduce the chance of a greater gap in attainment for </w:t>
      </w:r>
      <w:r w:rsidR="005F0828" w:rsidRPr="00D334D5">
        <w:rPr>
          <w:rFonts w:ascii="Arial" w:hAnsi="Arial" w:cs="Arial"/>
          <w:color w:val="000000"/>
          <w:shd w:val="clear" w:color="auto" w:fill="FFFFFF"/>
        </w:rPr>
        <w:t>pupils</w:t>
      </w:r>
      <w:r w:rsidRPr="00D334D5">
        <w:rPr>
          <w:rFonts w:ascii="Arial" w:hAnsi="Arial" w:cs="Arial"/>
          <w:color w:val="000000"/>
          <w:shd w:val="clear" w:color="auto" w:fill="FFFFFF"/>
        </w:rPr>
        <w:t xml:space="preserve"> </w:t>
      </w:r>
      <w:r w:rsidRPr="00D334D5">
        <w:rPr>
          <w:rFonts w:ascii="Arial" w:hAnsi="Arial" w:cs="Arial"/>
          <w:color w:val="000000"/>
          <w:shd w:val="clear" w:color="auto" w:fill="FFFFFF"/>
        </w:rPr>
        <w:t>(McLeod, 2023)</w:t>
      </w:r>
      <w:r w:rsidRPr="00D334D5">
        <w:rPr>
          <w:rFonts w:ascii="Arial" w:hAnsi="Arial" w:cs="Arial"/>
          <w:color w:val="000000"/>
          <w:shd w:val="clear" w:color="auto" w:fill="FFFFFF"/>
        </w:rPr>
        <w:t xml:space="preserve">. </w:t>
      </w:r>
    </w:p>
    <w:p w14:paraId="4CA6F367" w14:textId="3BD4A3E4" w:rsidR="00D334D5" w:rsidRPr="00D334D5" w:rsidRDefault="00D334D5" w:rsidP="0034166F">
      <w:pPr>
        <w:spacing w:line="360" w:lineRule="auto"/>
        <w:rPr>
          <w:rFonts w:ascii="Arial" w:hAnsi="Arial" w:cs="Arial"/>
          <w:color w:val="000000"/>
          <w:shd w:val="clear" w:color="auto" w:fill="FFFFFF"/>
        </w:rPr>
      </w:pPr>
    </w:p>
    <w:p w14:paraId="646EA18D"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299F0143"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240EA139"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561097F5"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563D8A8A"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0EFEC035"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19C86280"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7DDED75C"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2EB847D6"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58E46A23"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2553BA73"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4BA1EABC"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10054C4E"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270DF1D1" w14:textId="77777777" w:rsidR="00514582" w:rsidRDefault="00514582" w:rsidP="0034166F">
      <w:pPr>
        <w:spacing w:line="360" w:lineRule="auto"/>
        <w:rPr>
          <w:rFonts w:ascii="Arial" w:hAnsi="Arial" w:cs="Arial"/>
          <w:b/>
          <w:bCs/>
          <w:color w:val="000000"/>
          <w:sz w:val="32"/>
          <w:szCs w:val="32"/>
          <w:u w:val="single"/>
          <w:shd w:val="clear" w:color="auto" w:fill="FFFFFF"/>
        </w:rPr>
      </w:pPr>
    </w:p>
    <w:p w14:paraId="2AF3FF36" w14:textId="06A53206" w:rsidR="00B74F71" w:rsidRDefault="00D334D5" w:rsidP="00D334D5">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 xml:space="preserve">The proposed community garden project has some main aims and objectives designed to enrich the pupils, </w:t>
      </w:r>
      <w:r w:rsidR="004B3A8F">
        <w:rPr>
          <w:rFonts w:ascii="Arial" w:hAnsi="Arial" w:cs="Arial"/>
          <w:color w:val="000000"/>
          <w:shd w:val="clear" w:color="auto" w:fill="FFFFFF"/>
        </w:rPr>
        <w:t>school,</w:t>
      </w:r>
      <w:r>
        <w:rPr>
          <w:rFonts w:ascii="Arial" w:hAnsi="Arial" w:cs="Arial"/>
          <w:color w:val="000000"/>
          <w:shd w:val="clear" w:color="auto" w:fill="FFFFFF"/>
        </w:rPr>
        <w:t xml:space="preserve"> and communities experience. In this section the writer will outline these aims and objectives while referring to the key literature used in the section above. </w:t>
      </w:r>
    </w:p>
    <w:p w14:paraId="3F676687" w14:textId="0476D4A7" w:rsidR="00D334D5" w:rsidRDefault="00D334D5" w:rsidP="00D334D5">
      <w:pPr>
        <w:spacing w:line="360" w:lineRule="auto"/>
        <w:rPr>
          <w:rFonts w:ascii="Arial" w:hAnsi="Arial" w:cs="Arial"/>
          <w:color w:val="000000"/>
          <w:shd w:val="clear" w:color="auto" w:fill="FFFFFF"/>
        </w:rPr>
      </w:pPr>
      <w:r>
        <w:rPr>
          <w:rFonts w:ascii="Arial" w:hAnsi="Arial" w:cs="Arial"/>
          <w:color w:val="000000"/>
          <w:shd w:val="clear" w:color="auto" w:fill="FFFFFF"/>
        </w:rPr>
        <w:t xml:space="preserve">Firstly, the proposed community garden would aim to deepen and enrich the school-community relationship. As discussed above school A is a community school, meaning its ethos should be based around strengthening this relationship with its community. The above section also discusses in depth the </w:t>
      </w:r>
      <w:r w:rsidR="004B3A8F">
        <w:rPr>
          <w:rFonts w:ascii="Arial" w:hAnsi="Arial" w:cs="Arial"/>
          <w:color w:val="000000"/>
          <w:shd w:val="clear" w:color="auto" w:fill="FFFFFF"/>
        </w:rPr>
        <w:t>Estyn</w:t>
      </w:r>
      <w:r>
        <w:rPr>
          <w:rFonts w:ascii="Arial" w:hAnsi="Arial" w:cs="Arial"/>
          <w:color w:val="000000"/>
          <w:shd w:val="clear" w:color="auto" w:fill="FFFFFF"/>
        </w:rPr>
        <w:t xml:space="preserve"> target that school A received which was to provide pupils with more outdoor lea</w:t>
      </w:r>
      <w:r w:rsidR="00954E7E">
        <w:rPr>
          <w:rFonts w:ascii="Arial" w:hAnsi="Arial" w:cs="Arial"/>
          <w:color w:val="000000"/>
          <w:shd w:val="clear" w:color="auto" w:fill="FFFFFF"/>
        </w:rPr>
        <w:t>r</w:t>
      </w:r>
      <w:r>
        <w:rPr>
          <w:rFonts w:ascii="Arial" w:hAnsi="Arial" w:cs="Arial"/>
          <w:color w:val="000000"/>
          <w:shd w:val="clear" w:color="auto" w:fill="FFFFFF"/>
        </w:rPr>
        <w:t>ning opportunities. This proposed community garden could smoothly blend these two aims together, giving all individual</w:t>
      </w:r>
      <w:r w:rsidR="00954E7E">
        <w:rPr>
          <w:rFonts w:ascii="Arial" w:hAnsi="Arial" w:cs="Arial"/>
          <w:color w:val="000000"/>
          <w:shd w:val="clear" w:color="auto" w:fill="FFFFFF"/>
        </w:rPr>
        <w:t>s</w:t>
      </w:r>
      <w:r>
        <w:rPr>
          <w:rFonts w:ascii="Arial" w:hAnsi="Arial" w:cs="Arial"/>
          <w:color w:val="000000"/>
          <w:shd w:val="clear" w:color="auto" w:fill="FFFFFF"/>
        </w:rPr>
        <w:t xml:space="preserve"> the access to more outdoor </w:t>
      </w:r>
      <w:r w:rsidR="004B3A8F">
        <w:rPr>
          <w:rFonts w:ascii="Arial" w:hAnsi="Arial" w:cs="Arial"/>
          <w:color w:val="000000"/>
          <w:shd w:val="clear" w:color="auto" w:fill="FFFFFF"/>
        </w:rPr>
        <w:t>experiences</w:t>
      </w:r>
      <w:r>
        <w:rPr>
          <w:rFonts w:ascii="Arial" w:hAnsi="Arial" w:cs="Arial"/>
          <w:color w:val="000000"/>
          <w:shd w:val="clear" w:color="auto" w:fill="FFFFFF"/>
        </w:rPr>
        <w:t xml:space="preserve"> whilst involving the community. By providing this </w:t>
      </w:r>
      <w:r w:rsidR="004B3A8F">
        <w:rPr>
          <w:rFonts w:ascii="Arial" w:hAnsi="Arial" w:cs="Arial"/>
          <w:color w:val="000000"/>
          <w:shd w:val="clear" w:color="auto" w:fill="FFFFFF"/>
        </w:rPr>
        <w:t>opportunity</w:t>
      </w:r>
      <w:r>
        <w:rPr>
          <w:rFonts w:ascii="Arial" w:hAnsi="Arial" w:cs="Arial"/>
          <w:color w:val="000000"/>
          <w:shd w:val="clear" w:color="auto" w:fill="FFFFFF"/>
        </w:rPr>
        <w:t xml:space="preserve"> the learners should have access to a broad, multisensory curriculum. This project also aims to </w:t>
      </w:r>
      <w:r w:rsidR="004B3A8F">
        <w:rPr>
          <w:rFonts w:ascii="Arial" w:hAnsi="Arial" w:cs="Arial"/>
          <w:color w:val="000000"/>
          <w:shd w:val="clear" w:color="auto" w:fill="FFFFFF"/>
        </w:rPr>
        <w:t>instil</w:t>
      </w:r>
      <w:r>
        <w:rPr>
          <w:rFonts w:ascii="Arial" w:hAnsi="Arial" w:cs="Arial"/>
          <w:color w:val="000000"/>
          <w:shd w:val="clear" w:color="auto" w:fill="FFFFFF"/>
        </w:rPr>
        <w:t xml:space="preserve"> the four purposes of the </w:t>
      </w:r>
      <w:r w:rsidR="004B3A8F">
        <w:rPr>
          <w:rFonts w:ascii="Arial" w:hAnsi="Arial" w:cs="Arial"/>
          <w:color w:val="000000"/>
          <w:shd w:val="clear" w:color="auto" w:fill="FFFFFF"/>
        </w:rPr>
        <w:t>curriculum</w:t>
      </w:r>
      <w:r>
        <w:rPr>
          <w:rFonts w:ascii="Arial" w:hAnsi="Arial" w:cs="Arial"/>
          <w:color w:val="000000"/>
          <w:shd w:val="clear" w:color="auto" w:fill="FFFFFF"/>
        </w:rPr>
        <w:t xml:space="preserve"> for Wales, creating opportunities to develop as healthy, confident individuals. This project would allow pupils to develop these attributes but also give the community opportunities to strive towards these goals too. </w:t>
      </w:r>
    </w:p>
    <w:p w14:paraId="1A6DC48B" w14:textId="04619AF6" w:rsidR="00D334D5" w:rsidRDefault="00D334D5" w:rsidP="00D334D5">
      <w:pPr>
        <w:spacing w:line="360" w:lineRule="auto"/>
        <w:rPr>
          <w:color w:val="000000"/>
          <w:shd w:val="clear" w:color="auto" w:fill="FFFFFF"/>
        </w:rPr>
      </w:pPr>
      <w:r>
        <w:rPr>
          <w:rFonts w:ascii="Arial" w:hAnsi="Arial" w:cs="Arial"/>
          <w:color w:val="000000"/>
          <w:shd w:val="clear" w:color="auto" w:fill="FFFFFF"/>
        </w:rPr>
        <w:t xml:space="preserve">There are also aims and objectives aimed at the community in this proposal. Firstly, the project aims to enrich the community giving individuals the access to a shared garden space that they can </w:t>
      </w:r>
      <w:r w:rsidR="004B3A8F">
        <w:rPr>
          <w:rFonts w:ascii="Arial" w:hAnsi="Arial" w:cs="Arial"/>
          <w:color w:val="000000"/>
          <w:shd w:val="clear" w:color="auto" w:fill="FFFFFF"/>
        </w:rPr>
        <w:t>utilise</w:t>
      </w:r>
      <w:r>
        <w:rPr>
          <w:rFonts w:ascii="Arial" w:hAnsi="Arial" w:cs="Arial"/>
          <w:color w:val="000000"/>
          <w:shd w:val="clear" w:color="auto" w:fill="FFFFFF"/>
        </w:rPr>
        <w:t xml:space="preserve"> for their own well-being. This ties </w:t>
      </w:r>
      <w:r w:rsidR="004B3A8F">
        <w:rPr>
          <w:rFonts w:ascii="Arial" w:hAnsi="Arial" w:cs="Arial"/>
          <w:color w:val="000000"/>
          <w:shd w:val="clear" w:color="auto" w:fill="FFFFFF"/>
        </w:rPr>
        <w:t>into</w:t>
      </w:r>
      <w:r>
        <w:rPr>
          <w:rFonts w:ascii="Arial" w:hAnsi="Arial" w:cs="Arial"/>
          <w:color w:val="000000"/>
          <w:shd w:val="clear" w:color="auto" w:fill="FFFFFF"/>
        </w:rPr>
        <w:t xml:space="preserve"> the key literature discussed above from the Well-being of Future </w:t>
      </w:r>
      <w:r w:rsidR="004B3A8F">
        <w:rPr>
          <w:rFonts w:ascii="Arial" w:hAnsi="Arial" w:cs="Arial"/>
          <w:color w:val="000000"/>
          <w:shd w:val="clear" w:color="auto" w:fill="FFFFFF"/>
        </w:rPr>
        <w:t>Generations</w:t>
      </w:r>
      <w:r>
        <w:rPr>
          <w:rFonts w:ascii="Arial" w:hAnsi="Arial" w:cs="Arial"/>
          <w:color w:val="000000"/>
          <w:shd w:val="clear" w:color="auto" w:fill="FFFFFF"/>
        </w:rPr>
        <w:t xml:space="preserve"> Act 2015 which aims to create a cohesive community</w:t>
      </w:r>
      <w:r w:rsidR="00954E7E">
        <w:rPr>
          <w:rFonts w:ascii="Arial" w:hAnsi="Arial" w:cs="Arial"/>
          <w:color w:val="000000"/>
          <w:shd w:val="clear" w:color="auto" w:fill="FFFFFF"/>
        </w:rPr>
        <w:t>,</w:t>
      </w:r>
      <w:r>
        <w:rPr>
          <w:rFonts w:ascii="Arial" w:hAnsi="Arial" w:cs="Arial"/>
          <w:color w:val="000000"/>
          <w:shd w:val="clear" w:color="auto" w:fill="FFFFFF"/>
        </w:rPr>
        <w:t xml:space="preserve"> as this project would give the pupils, </w:t>
      </w:r>
      <w:r w:rsidR="004B3A8F">
        <w:rPr>
          <w:rFonts w:ascii="Arial" w:hAnsi="Arial" w:cs="Arial"/>
          <w:color w:val="000000"/>
          <w:shd w:val="clear" w:color="auto" w:fill="FFFFFF"/>
        </w:rPr>
        <w:t>school,</w:t>
      </w:r>
      <w:r>
        <w:rPr>
          <w:rFonts w:ascii="Arial" w:hAnsi="Arial" w:cs="Arial"/>
          <w:color w:val="000000"/>
          <w:shd w:val="clear" w:color="auto" w:fill="FFFFFF"/>
        </w:rPr>
        <w:t xml:space="preserve"> and community a shared space where individuals could interact and thrive together. Overall, the proposed community garden aims to blend the pupils, </w:t>
      </w:r>
      <w:r w:rsidR="004B3A8F">
        <w:rPr>
          <w:rFonts w:ascii="Arial" w:hAnsi="Arial" w:cs="Arial"/>
          <w:color w:val="000000"/>
          <w:shd w:val="clear" w:color="auto" w:fill="FFFFFF"/>
        </w:rPr>
        <w:t>school,</w:t>
      </w:r>
      <w:r>
        <w:rPr>
          <w:rFonts w:ascii="Arial" w:hAnsi="Arial" w:cs="Arial"/>
          <w:color w:val="000000"/>
          <w:shd w:val="clear" w:color="auto" w:fill="FFFFFF"/>
        </w:rPr>
        <w:t xml:space="preserve"> and community together, using a shared space for better well-being and holistic outcomes for all. This ties into the philosophy of school A ‘proud to be a community school, striving for success for all!’ </w:t>
      </w:r>
      <w:r>
        <w:rPr>
          <w:color w:val="000000"/>
          <w:shd w:val="clear" w:color="auto" w:fill="FFFFFF"/>
        </w:rPr>
        <w:t>(</w:t>
      </w:r>
      <w:r w:rsidRPr="00954E7E">
        <w:rPr>
          <w:color w:val="000000"/>
          <w:highlight w:val="black"/>
          <w:shd w:val="clear" w:color="auto" w:fill="FFFFFF"/>
        </w:rPr>
        <w:t>Pembroke Dock Community School,</w:t>
      </w:r>
      <w:r>
        <w:rPr>
          <w:color w:val="000000"/>
          <w:shd w:val="clear" w:color="auto" w:fill="FFFFFF"/>
        </w:rPr>
        <w:t xml:space="preserve"> 2022)</w:t>
      </w:r>
      <w:r>
        <w:rPr>
          <w:color w:val="000000"/>
          <w:shd w:val="clear" w:color="auto" w:fill="FFFFFF"/>
        </w:rPr>
        <w:t xml:space="preserve">. </w:t>
      </w:r>
    </w:p>
    <w:p w14:paraId="773B626E" w14:textId="77777777" w:rsidR="00D334D5" w:rsidRDefault="00D334D5" w:rsidP="00D334D5">
      <w:pPr>
        <w:spacing w:line="360" w:lineRule="auto"/>
        <w:rPr>
          <w:color w:val="000000"/>
          <w:shd w:val="clear" w:color="auto" w:fill="FFFFFF"/>
        </w:rPr>
      </w:pPr>
    </w:p>
    <w:p w14:paraId="64CDEE26" w14:textId="6F2DDE13" w:rsidR="00D334D5" w:rsidRDefault="00D334D5" w:rsidP="00D334D5">
      <w:pPr>
        <w:spacing w:line="360" w:lineRule="auto"/>
        <w:rPr>
          <w:rFonts w:ascii="Arial" w:hAnsi="Arial" w:cs="Arial"/>
          <w:color w:val="000000"/>
          <w:shd w:val="clear" w:color="auto" w:fill="FFFFFF"/>
        </w:rPr>
      </w:pPr>
      <w:r>
        <w:rPr>
          <w:rFonts w:ascii="Arial" w:hAnsi="Arial" w:cs="Arial"/>
          <w:color w:val="000000"/>
          <w:shd w:val="clear" w:color="auto" w:fill="FFFFFF"/>
        </w:rPr>
        <w:t xml:space="preserve">In this next section, the writer will discuss how the proposed community garden project would be implemented, identifying potential strengths and limitations. </w:t>
      </w:r>
    </w:p>
    <w:p w14:paraId="4DAD7211" w14:textId="461A560C" w:rsidR="00D334D5" w:rsidRDefault="00D334D5" w:rsidP="00D334D5">
      <w:pPr>
        <w:spacing w:line="360" w:lineRule="auto"/>
        <w:rPr>
          <w:rFonts w:ascii="Arial" w:hAnsi="Arial" w:cs="Arial"/>
          <w:color w:val="000000"/>
          <w:shd w:val="clear" w:color="auto" w:fill="FFFFFF"/>
        </w:rPr>
      </w:pPr>
      <w:r>
        <w:rPr>
          <w:rFonts w:ascii="Arial" w:hAnsi="Arial" w:cs="Arial"/>
          <w:color w:val="000000"/>
          <w:shd w:val="clear" w:color="auto" w:fill="FFFFFF"/>
        </w:rPr>
        <w:t xml:space="preserve">As mentioned previously, school A already runs a successful extra-curricular gardening club. This was a key factor considered when creating this project proposal as it gave it strength knowing that the concept was already a success within the school. Leading from this, school A also has adequate space available, which is </w:t>
      </w:r>
      <w:r>
        <w:rPr>
          <w:rFonts w:ascii="Arial" w:hAnsi="Arial" w:cs="Arial"/>
          <w:color w:val="000000"/>
          <w:shd w:val="clear" w:color="auto" w:fill="FFFFFF"/>
        </w:rPr>
        <w:lastRenderedPageBreak/>
        <w:t>ready in the sense that it is a flat, currently u</w:t>
      </w:r>
      <w:r w:rsidR="00954E7E">
        <w:rPr>
          <w:rFonts w:ascii="Arial" w:hAnsi="Arial" w:cs="Arial"/>
          <w:color w:val="000000"/>
          <w:shd w:val="clear" w:color="auto" w:fill="FFFFFF"/>
        </w:rPr>
        <w:t>n-</w:t>
      </w:r>
      <w:r>
        <w:rPr>
          <w:rFonts w:ascii="Arial" w:hAnsi="Arial" w:cs="Arial"/>
          <w:color w:val="000000"/>
          <w:shd w:val="clear" w:color="auto" w:fill="FFFFFF"/>
        </w:rPr>
        <w:t xml:space="preserve">assigned space on the school field. This field is also accessible by steps or a ramp which upholds the </w:t>
      </w:r>
      <w:r w:rsidR="004B3A8F">
        <w:rPr>
          <w:rFonts w:ascii="Arial" w:hAnsi="Arial" w:cs="Arial"/>
          <w:color w:val="000000"/>
          <w:shd w:val="clear" w:color="auto" w:fill="FFFFFF"/>
        </w:rPr>
        <w:t>expectations</w:t>
      </w:r>
      <w:r>
        <w:rPr>
          <w:rFonts w:ascii="Arial" w:hAnsi="Arial" w:cs="Arial"/>
          <w:color w:val="000000"/>
          <w:shd w:val="clear" w:color="auto" w:fill="FFFFFF"/>
        </w:rPr>
        <w:t xml:space="preserve"> for all individuals, protecting them from discrimination as set out by the Equality Act </w:t>
      </w:r>
      <w:r>
        <w:rPr>
          <w:color w:val="000000"/>
          <w:shd w:val="clear" w:color="auto" w:fill="FFFFFF"/>
        </w:rPr>
        <w:t>(GOV.UK, 2013)</w:t>
      </w:r>
      <w:r>
        <w:rPr>
          <w:color w:val="000000"/>
          <w:shd w:val="clear" w:color="auto" w:fill="FFFFFF"/>
        </w:rPr>
        <w:t xml:space="preserve">. </w:t>
      </w:r>
      <w:r>
        <w:rPr>
          <w:rFonts w:ascii="Arial" w:hAnsi="Arial" w:cs="Arial"/>
          <w:color w:val="000000"/>
          <w:shd w:val="clear" w:color="auto" w:fill="FFFFFF"/>
        </w:rPr>
        <w:t xml:space="preserve">The points discussed in this section so far could indicate that there is no issue </w:t>
      </w:r>
      <w:r w:rsidR="004B3A8F">
        <w:rPr>
          <w:rFonts w:ascii="Arial" w:hAnsi="Arial" w:cs="Arial"/>
          <w:color w:val="000000"/>
          <w:shd w:val="clear" w:color="auto" w:fill="FFFFFF"/>
        </w:rPr>
        <w:t>in regard to</w:t>
      </w:r>
      <w:r>
        <w:rPr>
          <w:rFonts w:ascii="Arial" w:hAnsi="Arial" w:cs="Arial"/>
          <w:color w:val="000000"/>
          <w:shd w:val="clear" w:color="auto" w:fill="FFFFFF"/>
        </w:rPr>
        <w:t xml:space="preserve"> the </w:t>
      </w:r>
      <w:r w:rsidR="004B3A8F">
        <w:rPr>
          <w:rFonts w:ascii="Arial" w:hAnsi="Arial" w:cs="Arial"/>
          <w:color w:val="000000"/>
          <w:shd w:val="clear" w:color="auto" w:fill="FFFFFF"/>
        </w:rPr>
        <w:t>physical</w:t>
      </w:r>
      <w:r>
        <w:rPr>
          <w:rFonts w:ascii="Arial" w:hAnsi="Arial" w:cs="Arial"/>
          <w:color w:val="000000"/>
          <w:shd w:val="clear" w:color="auto" w:fill="FFFFFF"/>
        </w:rPr>
        <w:t xml:space="preserve"> space and its accessibility when taking this project forward. </w:t>
      </w:r>
    </w:p>
    <w:p w14:paraId="54F36496" w14:textId="40DD59B8" w:rsidR="00D334D5" w:rsidRDefault="00D334D5" w:rsidP="00D334D5">
      <w:pPr>
        <w:spacing w:line="360" w:lineRule="auto"/>
        <w:rPr>
          <w:rFonts w:ascii="Arial" w:hAnsi="Arial" w:cs="Arial"/>
          <w:color w:val="000000"/>
          <w:shd w:val="clear" w:color="auto" w:fill="FFFFFF"/>
        </w:rPr>
      </w:pPr>
      <w:r>
        <w:rPr>
          <w:rFonts w:ascii="Arial" w:hAnsi="Arial" w:cs="Arial"/>
          <w:color w:val="000000"/>
          <w:shd w:val="clear" w:color="auto" w:fill="FFFFFF"/>
        </w:rPr>
        <w:t xml:space="preserve">Funding is also a key consideration when it comes to implementing any new project. </w:t>
      </w:r>
      <w:r w:rsidR="00954E7E">
        <w:rPr>
          <w:rFonts w:ascii="Arial" w:hAnsi="Arial" w:cs="Arial"/>
          <w:color w:val="000000"/>
          <w:shd w:val="clear" w:color="auto" w:fill="FFFFFF"/>
        </w:rPr>
        <w:t>A</w:t>
      </w:r>
      <w:r>
        <w:rPr>
          <w:rFonts w:ascii="Arial" w:hAnsi="Arial" w:cs="Arial"/>
          <w:color w:val="000000"/>
          <w:shd w:val="clear" w:color="auto" w:fill="FFFFFF"/>
        </w:rPr>
        <w:t xml:space="preserve">s the space for this project is ready, the funds required would be significantly lower. School A could reach out to its community for donations in terms of equipment and their time. Some equipment could already be found at the school due to the current gardening club. Once equipment </w:t>
      </w:r>
      <w:r w:rsidR="004B3A8F">
        <w:rPr>
          <w:rFonts w:ascii="Arial" w:hAnsi="Arial" w:cs="Arial"/>
          <w:color w:val="000000"/>
          <w:shd w:val="clear" w:color="auto" w:fill="FFFFFF"/>
        </w:rPr>
        <w:t>and</w:t>
      </w:r>
      <w:r>
        <w:rPr>
          <w:rFonts w:ascii="Arial" w:hAnsi="Arial" w:cs="Arial"/>
          <w:color w:val="000000"/>
          <w:shd w:val="clear" w:color="auto" w:fill="FFFFFF"/>
        </w:rPr>
        <w:t xml:space="preserve"> resources have been secured, school A could advertise an open evening inviting the community to come onto school grounds to </w:t>
      </w:r>
      <w:r w:rsidR="004B3A8F">
        <w:rPr>
          <w:rFonts w:ascii="Arial" w:hAnsi="Arial" w:cs="Arial"/>
          <w:color w:val="000000"/>
          <w:shd w:val="clear" w:color="auto" w:fill="FFFFFF"/>
        </w:rPr>
        <w:t>discuss</w:t>
      </w:r>
      <w:r>
        <w:rPr>
          <w:rFonts w:ascii="Arial" w:hAnsi="Arial" w:cs="Arial"/>
          <w:color w:val="000000"/>
          <w:shd w:val="clear" w:color="auto" w:fill="FFFFFF"/>
        </w:rPr>
        <w:t xml:space="preserve"> the community garden. This would give pupils and the community an opportunity to </w:t>
      </w:r>
      <w:r w:rsidR="004B3A8F">
        <w:rPr>
          <w:rFonts w:ascii="Arial" w:hAnsi="Arial" w:cs="Arial"/>
          <w:color w:val="000000"/>
          <w:shd w:val="clear" w:color="auto" w:fill="FFFFFF"/>
        </w:rPr>
        <w:t>discuss</w:t>
      </w:r>
      <w:r>
        <w:rPr>
          <w:rFonts w:ascii="Arial" w:hAnsi="Arial" w:cs="Arial"/>
          <w:color w:val="000000"/>
          <w:shd w:val="clear" w:color="auto" w:fill="FFFFFF"/>
        </w:rPr>
        <w:t xml:space="preserve"> some shared goals for the space, giving every </w:t>
      </w:r>
      <w:r w:rsidR="004B3A8F">
        <w:rPr>
          <w:rFonts w:ascii="Arial" w:hAnsi="Arial" w:cs="Arial"/>
          <w:color w:val="000000"/>
          <w:shd w:val="clear" w:color="auto" w:fill="FFFFFF"/>
        </w:rPr>
        <w:t>individual</w:t>
      </w:r>
      <w:r>
        <w:rPr>
          <w:rFonts w:ascii="Arial" w:hAnsi="Arial" w:cs="Arial"/>
          <w:color w:val="000000"/>
          <w:shd w:val="clear" w:color="auto" w:fill="FFFFFF"/>
        </w:rPr>
        <w:t xml:space="preserve"> a voice in the matter which would adhere to the UNCRC ‘Article 13 (freedom of expression) every child must be free to express their thoughts and opinions a</w:t>
      </w:r>
      <w:r w:rsidR="004B3A8F">
        <w:rPr>
          <w:rFonts w:ascii="Arial" w:hAnsi="Arial" w:cs="Arial"/>
          <w:color w:val="000000"/>
          <w:shd w:val="clear" w:color="auto" w:fill="FFFFFF"/>
        </w:rPr>
        <w:t>n</w:t>
      </w:r>
      <w:r>
        <w:rPr>
          <w:rFonts w:ascii="Arial" w:hAnsi="Arial" w:cs="Arial"/>
          <w:color w:val="000000"/>
          <w:shd w:val="clear" w:color="auto" w:fill="FFFFFF"/>
        </w:rPr>
        <w:t xml:space="preserve">d to access all kinds of information, as long as it is within the law’ </w:t>
      </w:r>
      <w:r>
        <w:rPr>
          <w:color w:val="000000"/>
          <w:shd w:val="clear" w:color="auto" w:fill="FFFFFF"/>
        </w:rPr>
        <w:t>(UNICEF, 2017)</w:t>
      </w:r>
      <w:r>
        <w:rPr>
          <w:color w:val="000000"/>
          <w:shd w:val="clear" w:color="auto" w:fill="FFFFFF"/>
        </w:rPr>
        <w:t xml:space="preserve">. </w:t>
      </w:r>
      <w:r>
        <w:rPr>
          <w:rFonts w:ascii="Arial" w:hAnsi="Arial" w:cs="Arial"/>
          <w:color w:val="000000"/>
          <w:shd w:val="clear" w:color="auto" w:fill="FFFFFF"/>
        </w:rPr>
        <w:t xml:space="preserve">It would also give the community a sense of belonging and potentially encourage them to be more involved with the </w:t>
      </w:r>
      <w:r w:rsidR="004B3A8F">
        <w:rPr>
          <w:rFonts w:ascii="Arial" w:hAnsi="Arial" w:cs="Arial"/>
          <w:color w:val="000000"/>
          <w:shd w:val="clear" w:color="auto" w:fill="FFFFFF"/>
        </w:rPr>
        <w:t>implementation</w:t>
      </w:r>
      <w:r>
        <w:rPr>
          <w:rFonts w:ascii="Arial" w:hAnsi="Arial" w:cs="Arial"/>
          <w:color w:val="000000"/>
          <w:shd w:val="clear" w:color="auto" w:fill="FFFFFF"/>
        </w:rPr>
        <w:t xml:space="preserve"> of the community garden. This meeting </w:t>
      </w:r>
      <w:r w:rsidR="004B3A8F">
        <w:rPr>
          <w:rFonts w:ascii="Arial" w:hAnsi="Arial" w:cs="Arial"/>
          <w:color w:val="000000"/>
          <w:shd w:val="clear" w:color="auto" w:fill="FFFFFF"/>
        </w:rPr>
        <w:t>could</w:t>
      </w:r>
      <w:r>
        <w:rPr>
          <w:rFonts w:ascii="Arial" w:hAnsi="Arial" w:cs="Arial"/>
          <w:color w:val="000000"/>
          <w:shd w:val="clear" w:color="auto" w:fill="FFFFFF"/>
        </w:rPr>
        <w:t xml:space="preserve"> provide the school and community with an action plan to transform the area into a community garden. </w:t>
      </w:r>
    </w:p>
    <w:p w14:paraId="0B271C7E" w14:textId="06C7BD31" w:rsidR="00D334D5" w:rsidRDefault="00D334D5" w:rsidP="00D334D5">
      <w:pPr>
        <w:spacing w:line="360" w:lineRule="auto"/>
        <w:rPr>
          <w:rFonts w:ascii="Arial" w:hAnsi="Arial" w:cs="Arial"/>
          <w:color w:val="000000"/>
          <w:shd w:val="clear" w:color="auto" w:fill="FFFFFF"/>
        </w:rPr>
      </w:pPr>
      <w:r>
        <w:rPr>
          <w:rFonts w:ascii="Arial" w:hAnsi="Arial" w:cs="Arial"/>
          <w:color w:val="000000"/>
          <w:shd w:val="clear" w:color="auto" w:fill="FFFFFF"/>
        </w:rPr>
        <w:t>Once the garden has been completed, the space co</w:t>
      </w:r>
      <w:r w:rsidR="00954E7E">
        <w:rPr>
          <w:rFonts w:ascii="Arial" w:hAnsi="Arial" w:cs="Arial"/>
          <w:color w:val="000000"/>
          <w:shd w:val="clear" w:color="auto" w:fill="FFFFFF"/>
        </w:rPr>
        <w:t>u</w:t>
      </w:r>
      <w:r>
        <w:rPr>
          <w:rFonts w:ascii="Arial" w:hAnsi="Arial" w:cs="Arial"/>
          <w:color w:val="000000"/>
          <w:shd w:val="clear" w:color="auto" w:fill="FFFFFF"/>
        </w:rPr>
        <w:t xml:space="preserve">ld be used by pupils to strive towards the four </w:t>
      </w:r>
      <w:r w:rsidR="004B3A8F">
        <w:rPr>
          <w:rFonts w:ascii="Arial" w:hAnsi="Arial" w:cs="Arial"/>
          <w:color w:val="000000"/>
          <w:shd w:val="clear" w:color="auto" w:fill="FFFFFF"/>
        </w:rPr>
        <w:t>purposes</w:t>
      </w:r>
      <w:r>
        <w:rPr>
          <w:rFonts w:ascii="Arial" w:hAnsi="Arial" w:cs="Arial"/>
          <w:color w:val="000000"/>
          <w:shd w:val="clear" w:color="auto" w:fill="FFFFFF"/>
        </w:rPr>
        <w:t xml:space="preserve"> through cross curricular outdoor activities. </w:t>
      </w:r>
    </w:p>
    <w:p w14:paraId="1166E012" w14:textId="0CE90AE9" w:rsidR="00D334D5" w:rsidRDefault="00D334D5" w:rsidP="00D334D5">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current gardening club has one afternoon well-being session per week, this session could now be held in the new community garden. This is </w:t>
      </w:r>
      <w:r w:rsidR="004B3A8F">
        <w:rPr>
          <w:rFonts w:ascii="Arial" w:hAnsi="Arial" w:cs="Arial"/>
          <w:color w:val="000000"/>
          <w:shd w:val="clear" w:color="auto" w:fill="FFFFFF"/>
        </w:rPr>
        <w:t>beneficial</w:t>
      </w:r>
      <w:r>
        <w:rPr>
          <w:rFonts w:ascii="Arial" w:hAnsi="Arial" w:cs="Arial"/>
          <w:color w:val="000000"/>
          <w:shd w:val="clear" w:color="auto" w:fill="FFFFFF"/>
        </w:rPr>
        <w:t xml:space="preserve"> as </w:t>
      </w:r>
      <w:r w:rsidR="004B3A8F">
        <w:rPr>
          <w:rFonts w:ascii="Arial" w:hAnsi="Arial" w:cs="Arial"/>
          <w:color w:val="000000"/>
          <w:shd w:val="clear" w:color="auto" w:fill="FFFFFF"/>
        </w:rPr>
        <w:t>there</w:t>
      </w:r>
      <w:r>
        <w:rPr>
          <w:rFonts w:ascii="Arial" w:hAnsi="Arial" w:cs="Arial"/>
          <w:color w:val="000000"/>
          <w:shd w:val="clear" w:color="auto" w:fill="FFFFFF"/>
        </w:rPr>
        <w:t xml:space="preserve"> </w:t>
      </w:r>
      <w:r w:rsidR="004B3A8F">
        <w:rPr>
          <w:rFonts w:ascii="Arial" w:hAnsi="Arial" w:cs="Arial"/>
          <w:color w:val="000000"/>
          <w:shd w:val="clear" w:color="auto" w:fill="FFFFFF"/>
        </w:rPr>
        <w:t>is</w:t>
      </w:r>
      <w:r>
        <w:rPr>
          <w:rFonts w:ascii="Arial" w:hAnsi="Arial" w:cs="Arial"/>
          <w:color w:val="000000"/>
          <w:shd w:val="clear" w:color="auto" w:fill="FFFFFF"/>
        </w:rPr>
        <w:t xml:space="preserve"> already a staff member who oversees this club meaning there will not be an </w:t>
      </w:r>
      <w:r w:rsidR="004B3A8F">
        <w:rPr>
          <w:rFonts w:ascii="Arial" w:hAnsi="Arial" w:cs="Arial"/>
          <w:color w:val="000000"/>
          <w:shd w:val="clear" w:color="auto" w:fill="FFFFFF"/>
        </w:rPr>
        <w:t>immediate</w:t>
      </w:r>
      <w:r>
        <w:rPr>
          <w:rFonts w:ascii="Arial" w:hAnsi="Arial" w:cs="Arial"/>
          <w:color w:val="000000"/>
          <w:shd w:val="clear" w:color="auto" w:fill="FFFFFF"/>
        </w:rPr>
        <w:t xml:space="preserve"> drain on staffing numbers. The gardening club could then invite members of the community into the shared space. This could be for </w:t>
      </w:r>
      <w:r w:rsidR="004B3A8F">
        <w:rPr>
          <w:rFonts w:ascii="Arial" w:hAnsi="Arial" w:cs="Arial"/>
          <w:color w:val="000000"/>
          <w:shd w:val="clear" w:color="auto" w:fill="FFFFFF"/>
        </w:rPr>
        <w:t>maintenance</w:t>
      </w:r>
      <w:r>
        <w:rPr>
          <w:rFonts w:ascii="Arial" w:hAnsi="Arial" w:cs="Arial"/>
          <w:color w:val="000000"/>
          <w:shd w:val="clear" w:color="auto" w:fill="FFFFFF"/>
        </w:rPr>
        <w:t xml:space="preserve"> sessions planting and </w:t>
      </w:r>
      <w:r w:rsidR="004B3A8F">
        <w:rPr>
          <w:rFonts w:ascii="Arial" w:hAnsi="Arial" w:cs="Arial"/>
          <w:color w:val="000000"/>
          <w:shd w:val="clear" w:color="auto" w:fill="FFFFFF"/>
        </w:rPr>
        <w:t>general</w:t>
      </w:r>
      <w:r>
        <w:rPr>
          <w:rFonts w:ascii="Arial" w:hAnsi="Arial" w:cs="Arial"/>
          <w:color w:val="000000"/>
          <w:shd w:val="clear" w:color="auto" w:fill="FFFFFF"/>
        </w:rPr>
        <w:t xml:space="preserve"> upkeep of the area or </w:t>
      </w:r>
      <w:r w:rsidR="004B3A8F">
        <w:rPr>
          <w:rFonts w:ascii="Arial" w:hAnsi="Arial" w:cs="Arial"/>
          <w:color w:val="000000"/>
          <w:shd w:val="clear" w:color="auto" w:fill="FFFFFF"/>
        </w:rPr>
        <w:t>could</w:t>
      </w:r>
      <w:r>
        <w:rPr>
          <w:rFonts w:ascii="Arial" w:hAnsi="Arial" w:cs="Arial"/>
          <w:color w:val="000000"/>
          <w:shd w:val="clear" w:color="auto" w:fill="FFFFFF"/>
        </w:rPr>
        <w:t xml:space="preserve"> be more learning inspired by hosting reading, </w:t>
      </w:r>
      <w:r w:rsidR="004B3A8F">
        <w:rPr>
          <w:rFonts w:ascii="Arial" w:hAnsi="Arial" w:cs="Arial"/>
          <w:color w:val="000000"/>
          <w:shd w:val="clear" w:color="auto" w:fill="FFFFFF"/>
        </w:rPr>
        <w:t>mindfulness,</w:t>
      </w:r>
      <w:r>
        <w:rPr>
          <w:rFonts w:ascii="Arial" w:hAnsi="Arial" w:cs="Arial"/>
          <w:color w:val="000000"/>
          <w:shd w:val="clear" w:color="auto" w:fill="FFFFFF"/>
        </w:rPr>
        <w:t xml:space="preserve"> or exploratory sessions in the garden alongside the community. </w:t>
      </w:r>
    </w:p>
    <w:p w14:paraId="1C71B741" w14:textId="24496770" w:rsidR="00D334D5" w:rsidRDefault="00D334D5" w:rsidP="00D334D5">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 xml:space="preserve">There are some </w:t>
      </w:r>
      <w:r w:rsidR="004B3A8F">
        <w:rPr>
          <w:rFonts w:ascii="Arial" w:hAnsi="Arial" w:cs="Arial"/>
          <w:color w:val="000000"/>
          <w:shd w:val="clear" w:color="auto" w:fill="FFFFFF"/>
        </w:rPr>
        <w:t>practical</w:t>
      </w:r>
      <w:r>
        <w:rPr>
          <w:rFonts w:ascii="Arial" w:hAnsi="Arial" w:cs="Arial"/>
          <w:color w:val="000000"/>
          <w:shd w:val="clear" w:color="auto" w:fill="FFFFFF"/>
        </w:rPr>
        <w:t xml:space="preserve"> </w:t>
      </w:r>
      <w:r w:rsidR="004B3A8F">
        <w:rPr>
          <w:rFonts w:ascii="Arial" w:hAnsi="Arial" w:cs="Arial"/>
          <w:color w:val="000000"/>
          <w:shd w:val="clear" w:color="auto" w:fill="FFFFFF"/>
        </w:rPr>
        <w:t>considerations</w:t>
      </w:r>
      <w:r>
        <w:rPr>
          <w:rFonts w:ascii="Arial" w:hAnsi="Arial" w:cs="Arial"/>
          <w:color w:val="000000"/>
          <w:shd w:val="clear" w:color="auto" w:fill="FFFFFF"/>
        </w:rPr>
        <w:t xml:space="preserve"> that would need to be addressed for the community garden to be </w:t>
      </w:r>
      <w:r w:rsidR="004B3A8F">
        <w:rPr>
          <w:rFonts w:ascii="Arial" w:hAnsi="Arial" w:cs="Arial"/>
          <w:color w:val="000000"/>
          <w:shd w:val="clear" w:color="auto" w:fill="FFFFFF"/>
        </w:rPr>
        <w:t>implemented</w:t>
      </w:r>
      <w:r>
        <w:rPr>
          <w:rFonts w:ascii="Arial" w:hAnsi="Arial" w:cs="Arial"/>
          <w:color w:val="000000"/>
          <w:shd w:val="clear" w:color="auto" w:fill="FFFFFF"/>
        </w:rPr>
        <w:t xml:space="preserve"> smoothly. Some of these considerations have been addressed above. </w:t>
      </w:r>
    </w:p>
    <w:p w14:paraId="63AFD4DE" w14:textId="6AB81343" w:rsidR="00D334D5" w:rsidRDefault="00D334D5" w:rsidP="00D334D5">
      <w:pPr>
        <w:spacing w:line="360" w:lineRule="auto"/>
        <w:rPr>
          <w:rFonts w:ascii="Arial" w:hAnsi="Arial" w:cs="Arial"/>
          <w:color w:val="000000"/>
          <w:shd w:val="clear" w:color="auto" w:fill="FFFFFF"/>
        </w:rPr>
      </w:pPr>
      <w:r>
        <w:rPr>
          <w:rFonts w:ascii="Arial" w:hAnsi="Arial" w:cs="Arial"/>
          <w:color w:val="000000"/>
          <w:shd w:val="clear" w:color="auto" w:fill="FFFFFF"/>
        </w:rPr>
        <w:t xml:space="preserve">Firstly, having adequate and accessible space is a key consideration for this project. </w:t>
      </w:r>
      <w:r w:rsidR="00954E7E">
        <w:rPr>
          <w:rFonts w:ascii="Arial" w:hAnsi="Arial" w:cs="Arial"/>
          <w:color w:val="000000"/>
          <w:shd w:val="clear" w:color="auto" w:fill="FFFFFF"/>
        </w:rPr>
        <w:t>A</w:t>
      </w:r>
      <w:r>
        <w:rPr>
          <w:rFonts w:ascii="Arial" w:hAnsi="Arial" w:cs="Arial"/>
          <w:color w:val="000000"/>
          <w:shd w:val="clear" w:color="auto" w:fill="FFFFFF"/>
        </w:rPr>
        <w:t>s discussed above</w:t>
      </w:r>
      <w:r w:rsidR="00954E7E">
        <w:rPr>
          <w:rFonts w:ascii="Arial" w:hAnsi="Arial" w:cs="Arial"/>
          <w:color w:val="000000"/>
          <w:shd w:val="clear" w:color="auto" w:fill="FFFFFF"/>
        </w:rPr>
        <w:t>,</w:t>
      </w:r>
      <w:r>
        <w:rPr>
          <w:rFonts w:ascii="Arial" w:hAnsi="Arial" w:cs="Arial"/>
          <w:color w:val="000000"/>
          <w:shd w:val="clear" w:color="auto" w:fill="FFFFFF"/>
        </w:rPr>
        <w:t xml:space="preserve"> this is not a barrier to th</w:t>
      </w:r>
      <w:r w:rsidR="004B3A8F">
        <w:rPr>
          <w:rFonts w:ascii="Arial" w:hAnsi="Arial" w:cs="Arial"/>
          <w:color w:val="000000"/>
          <w:shd w:val="clear" w:color="auto" w:fill="FFFFFF"/>
        </w:rPr>
        <w:t>i</w:t>
      </w:r>
      <w:r>
        <w:rPr>
          <w:rFonts w:ascii="Arial" w:hAnsi="Arial" w:cs="Arial"/>
          <w:color w:val="000000"/>
          <w:shd w:val="clear" w:color="auto" w:fill="FFFFFF"/>
        </w:rPr>
        <w:t xml:space="preserve">s </w:t>
      </w:r>
      <w:r w:rsidR="004B3A8F">
        <w:rPr>
          <w:rFonts w:ascii="Arial" w:hAnsi="Arial" w:cs="Arial"/>
          <w:color w:val="000000"/>
          <w:shd w:val="clear" w:color="auto" w:fill="FFFFFF"/>
        </w:rPr>
        <w:t>project</w:t>
      </w:r>
      <w:r>
        <w:rPr>
          <w:rFonts w:ascii="Arial" w:hAnsi="Arial" w:cs="Arial"/>
          <w:color w:val="000000"/>
          <w:shd w:val="clear" w:color="auto" w:fill="FFFFFF"/>
        </w:rPr>
        <w:t xml:space="preserve">. Similarly, there is also a time slot in the school </w:t>
      </w:r>
      <w:r w:rsidR="004B3A8F">
        <w:rPr>
          <w:rFonts w:ascii="Arial" w:hAnsi="Arial" w:cs="Arial"/>
          <w:color w:val="000000"/>
          <w:shd w:val="clear" w:color="auto" w:fill="FFFFFF"/>
        </w:rPr>
        <w:t>day,</w:t>
      </w:r>
      <w:r>
        <w:rPr>
          <w:rFonts w:ascii="Arial" w:hAnsi="Arial" w:cs="Arial"/>
          <w:color w:val="000000"/>
          <w:shd w:val="clear" w:color="auto" w:fill="FFFFFF"/>
        </w:rPr>
        <w:t xml:space="preserve"> which is already used for a gardening </w:t>
      </w:r>
      <w:r w:rsidR="004B3A8F">
        <w:rPr>
          <w:rFonts w:ascii="Arial" w:hAnsi="Arial" w:cs="Arial"/>
          <w:color w:val="000000"/>
          <w:shd w:val="clear" w:color="auto" w:fill="FFFFFF"/>
        </w:rPr>
        <w:t>club,</w:t>
      </w:r>
      <w:r>
        <w:rPr>
          <w:rFonts w:ascii="Arial" w:hAnsi="Arial" w:cs="Arial"/>
          <w:color w:val="000000"/>
          <w:shd w:val="clear" w:color="auto" w:fill="FFFFFF"/>
        </w:rPr>
        <w:t xml:space="preserve"> so this is not a barrier to </w:t>
      </w:r>
      <w:r w:rsidR="004B3A8F">
        <w:rPr>
          <w:rFonts w:ascii="Arial" w:hAnsi="Arial" w:cs="Arial"/>
          <w:color w:val="000000"/>
          <w:shd w:val="clear" w:color="auto" w:fill="FFFFFF"/>
        </w:rPr>
        <w:t>the</w:t>
      </w:r>
      <w:r>
        <w:rPr>
          <w:rFonts w:ascii="Arial" w:hAnsi="Arial" w:cs="Arial"/>
          <w:color w:val="000000"/>
          <w:shd w:val="clear" w:color="auto" w:fill="FFFFFF"/>
        </w:rPr>
        <w:t xml:space="preserve"> project. </w:t>
      </w:r>
      <w:r w:rsidR="00954E7E">
        <w:rPr>
          <w:rFonts w:ascii="Arial" w:hAnsi="Arial" w:cs="Arial"/>
          <w:color w:val="000000"/>
          <w:shd w:val="clear" w:color="auto" w:fill="FFFFFF"/>
        </w:rPr>
        <w:t>T</w:t>
      </w:r>
      <w:r>
        <w:rPr>
          <w:rFonts w:ascii="Arial" w:hAnsi="Arial" w:cs="Arial"/>
          <w:color w:val="000000"/>
          <w:shd w:val="clear" w:color="auto" w:fill="FFFFFF"/>
        </w:rPr>
        <w:t xml:space="preserve">he budget required </w:t>
      </w:r>
      <w:r w:rsidR="004B3A8F">
        <w:rPr>
          <w:rFonts w:ascii="Arial" w:hAnsi="Arial" w:cs="Arial"/>
          <w:color w:val="000000"/>
          <w:shd w:val="clear" w:color="auto" w:fill="FFFFFF"/>
        </w:rPr>
        <w:t>for</w:t>
      </w:r>
      <w:r>
        <w:rPr>
          <w:rFonts w:ascii="Arial" w:hAnsi="Arial" w:cs="Arial"/>
          <w:color w:val="000000"/>
          <w:shd w:val="clear" w:color="auto" w:fill="FFFFFF"/>
        </w:rPr>
        <w:t xml:space="preserve"> this project is </w:t>
      </w:r>
      <w:r w:rsidR="004B3A8F">
        <w:rPr>
          <w:rFonts w:ascii="Arial" w:hAnsi="Arial" w:cs="Arial"/>
          <w:color w:val="000000"/>
          <w:shd w:val="clear" w:color="auto" w:fill="FFFFFF"/>
        </w:rPr>
        <w:t>minimal</w:t>
      </w:r>
      <w:r>
        <w:rPr>
          <w:rFonts w:ascii="Arial" w:hAnsi="Arial" w:cs="Arial"/>
          <w:color w:val="000000"/>
          <w:shd w:val="clear" w:color="auto" w:fill="FFFFFF"/>
        </w:rPr>
        <w:t xml:space="preserve"> due to the space being ready to use and the gardening club already having some equipment and as </w:t>
      </w:r>
      <w:r w:rsidR="004B3A8F">
        <w:rPr>
          <w:rFonts w:ascii="Arial" w:hAnsi="Arial" w:cs="Arial"/>
          <w:color w:val="000000"/>
          <w:shd w:val="clear" w:color="auto" w:fill="FFFFFF"/>
        </w:rPr>
        <w:t>discussed</w:t>
      </w:r>
      <w:r>
        <w:rPr>
          <w:rFonts w:ascii="Arial" w:hAnsi="Arial" w:cs="Arial"/>
          <w:color w:val="000000"/>
          <w:shd w:val="clear" w:color="auto" w:fill="FFFFFF"/>
        </w:rPr>
        <w:t xml:space="preserve"> above school A could reach out to its community for any additional support needed. This would rely on the community being supportive of the project and willing to make any small donation required which could be a barrier. This project would also require more staff members once fully </w:t>
      </w:r>
      <w:r w:rsidR="004B3A8F">
        <w:rPr>
          <w:rFonts w:ascii="Arial" w:hAnsi="Arial" w:cs="Arial"/>
          <w:color w:val="000000"/>
          <w:shd w:val="clear" w:color="auto" w:fill="FFFFFF"/>
        </w:rPr>
        <w:t>operational</w:t>
      </w:r>
      <w:r>
        <w:rPr>
          <w:rFonts w:ascii="Arial" w:hAnsi="Arial" w:cs="Arial"/>
          <w:color w:val="000000"/>
          <w:shd w:val="clear" w:color="auto" w:fill="FFFFFF"/>
        </w:rPr>
        <w:t xml:space="preserve"> as there will be members of the community and pupils present. This could potentially become a barrier however a potential resolution to this could be that a class LSA could b</w:t>
      </w:r>
      <w:r w:rsidR="00954E7E">
        <w:rPr>
          <w:rFonts w:ascii="Arial" w:hAnsi="Arial" w:cs="Arial"/>
          <w:color w:val="000000"/>
          <w:shd w:val="clear" w:color="auto" w:fill="FFFFFF"/>
        </w:rPr>
        <w:t>r</w:t>
      </w:r>
      <w:r>
        <w:rPr>
          <w:rFonts w:ascii="Arial" w:hAnsi="Arial" w:cs="Arial"/>
          <w:color w:val="000000"/>
          <w:shd w:val="clear" w:color="auto" w:fill="FFFFFF"/>
        </w:rPr>
        <w:t xml:space="preserve">ing up small groups at a time to work with the garden club leader. The </w:t>
      </w:r>
      <w:r w:rsidR="004B3A8F">
        <w:rPr>
          <w:rFonts w:ascii="Arial" w:hAnsi="Arial" w:cs="Arial"/>
          <w:color w:val="000000"/>
          <w:shd w:val="clear" w:color="auto" w:fill="FFFFFF"/>
        </w:rPr>
        <w:t>final</w:t>
      </w:r>
      <w:r>
        <w:rPr>
          <w:rFonts w:ascii="Arial" w:hAnsi="Arial" w:cs="Arial"/>
          <w:color w:val="000000"/>
          <w:shd w:val="clear" w:color="auto" w:fill="FFFFFF"/>
        </w:rPr>
        <w:t xml:space="preserve"> barrier to be discussed here would also be the need for after school sessions.  transforming </w:t>
      </w:r>
      <w:r w:rsidR="004B3A8F">
        <w:rPr>
          <w:rFonts w:ascii="Arial" w:hAnsi="Arial" w:cs="Arial"/>
          <w:color w:val="000000"/>
          <w:shd w:val="clear" w:color="auto" w:fill="FFFFFF"/>
        </w:rPr>
        <w:t>the</w:t>
      </w:r>
      <w:r>
        <w:rPr>
          <w:rFonts w:ascii="Arial" w:hAnsi="Arial" w:cs="Arial"/>
          <w:color w:val="000000"/>
          <w:shd w:val="clear" w:color="auto" w:fill="FFFFFF"/>
        </w:rPr>
        <w:t xml:space="preserve"> space and holding </w:t>
      </w:r>
      <w:r w:rsidR="004B3A8F">
        <w:rPr>
          <w:rFonts w:ascii="Arial" w:hAnsi="Arial" w:cs="Arial"/>
          <w:color w:val="000000"/>
          <w:shd w:val="clear" w:color="auto" w:fill="FFFFFF"/>
        </w:rPr>
        <w:t>meetings</w:t>
      </w:r>
      <w:r>
        <w:rPr>
          <w:rFonts w:ascii="Arial" w:hAnsi="Arial" w:cs="Arial"/>
          <w:color w:val="000000"/>
          <w:shd w:val="clear" w:color="auto" w:fill="FFFFFF"/>
        </w:rPr>
        <w:t xml:space="preserve"> about the space would possibly need to be carried out </w:t>
      </w:r>
      <w:r w:rsidR="004B3A8F">
        <w:rPr>
          <w:rFonts w:ascii="Arial" w:hAnsi="Arial" w:cs="Arial"/>
          <w:color w:val="000000"/>
          <w:shd w:val="clear" w:color="auto" w:fill="FFFFFF"/>
        </w:rPr>
        <w:t>after</w:t>
      </w:r>
      <w:r>
        <w:rPr>
          <w:rFonts w:ascii="Arial" w:hAnsi="Arial" w:cs="Arial"/>
          <w:color w:val="000000"/>
          <w:shd w:val="clear" w:color="auto" w:fill="FFFFFF"/>
        </w:rPr>
        <w:t xml:space="preserve"> school hours. This would </w:t>
      </w:r>
      <w:r w:rsidR="004B3A8F">
        <w:rPr>
          <w:rFonts w:ascii="Arial" w:hAnsi="Arial" w:cs="Arial"/>
          <w:color w:val="000000"/>
          <w:shd w:val="clear" w:color="auto" w:fill="FFFFFF"/>
        </w:rPr>
        <w:t>mean</w:t>
      </w:r>
      <w:r>
        <w:rPr>
          <w:rFonts w:ascii="Arial" w:hAnsi="Arial" w:cs="Arial"/>
          <w:color w:val="000000"/>
          <w:shd w:val="clear" w:color="auto" w:fill="FFFFFF"/>
        </w:rPr>
        <w:t xml:space="preserve"> that staff would need to be willing to stay afterschool to </w:t>
      </w:r>
      <w:r w:rsidR="004B3A8F">
        <w:rPr>
          <w:rFonts w:ascii="Arial" w:hAnsi="Arial" w:cs="Arial"/>
          <w:color w:val="000000"/>
          <w:shd w:val="clear" w:color="auto" w:fill="FFFFFF"/>
        </w:rPr>
        <w:t>oversee</w:t>
      </w:r>
      <w:r>
        <w:rPr>
          <w:rFonts w:ascii="Arial" w:hAnsi="Arial" w:cs="Arial"/>
          <w:color w:val="000000"/>
          <w:shd w:val="clear" w:color="auto" w:fill="FFFFFF"/>
        </w:rPr>
        <w:t xml:space="preserve"> and support this. Transport could also pose a barrier in this situation as if pupils are staying after</w:t>
      </w:r>
      <w:r w:rsidR="00954E7E">
        <w:rPr>
          <w:rFonts w:ascii="Arial" w:hAnsi="Arial" w:cs="Arial"/>
          <w:color w:val="000000"/>
          <w:shd w:val="clear" w:color="auto" w:fill="FFFFFF"/>
        </w:rPr>
        <w:t xml:space="preserve"> </w:t>
      </w:r>
      <w:r>
        <w:rPr>
          <w:rFonts w:ascii="Arial" w:hAnsi="Arial" w:cs="Arial"/>
          <w:color w:val="000000"/>
          <w:shd w:val="clear" w:color="auto" w:fill="FFFFFF"/>
        </w:rPr>
        <w:t xml:space="preserve">school but need transport home. </w:t>
      </w:r>
    </w:p>
    <w:p w14:paraId="3A4CC24E" w14:textId="2DC70E84" w:rsidR="00D334D5" w:rsidRDefault="00D334D5" w:rsidP="00D334D5">
      <w:pPr>
        <w:spacing w:line="360" w:lineRule="auto"/>
        <w:rPr>
          <w:rFonts w:ascii="Arial" w:hAnsi="Arial" w:cs="Arial"/>
          <w:color w:val="000000"/>
          <w:shd w:val="clear" w:color="auto" w:fill="FFFFFF"/>
        </w:rPr>
      </w:pPr>
    </w:p>
    <w:p w14:paraId="4884B22C" w14:textId="77777777" w:rsidR="00D334D5" w:rsidRPr="00D334D5" w:rsidRDefault="00D334D5" w:rsidP="00D334D5">
      <w:pPr>
        <w:spacing w:line="360" w:lineRule="auto"/>
        <w:rPr>
          <w:rFonts w:ascii="Arial" w:hAnsi="Arial" w:cs="Arial"/>
          <w:color w:val="000000"/>
          <w:shd w:val="clear" w:color="auto" w:fill="FFFFFF"/>
        </w:rPr>
      </w:pPr>
    </w:p>
    <w:p w14:paraId="4FCBB758" w14:textId="5545840F" w:rsidR="0034166F" w:rsidRPr="00D334D5" w:rsidRDefault="0034166F" w:rsidP="0034166F">
      <w:pPr>
        <w:spacing w:line="360" w:lineRule="auto"/>
        <w:rPr>
          <w:rFonts w:ascii="Arial" w:hAnsi="Arial" w:cs="Arial"/>
          <w:b/>
          <w:bCs/>
          <w:sz w:val="36"/>
          <w:szCs w:val="36"/>
          <w:u w:val="single"/>
        </w:rPr>
      </w:pPr>
    </w:p>
    <w:p w14:paraId="66E80C2A" w14:textId="77777777" w:rsidR="0034166F" w:rsidRPr="00D334D5" w:rsidRDefault="0034166F" w:rsidP="0034166F">
      <w:pPr>
        <w:spacing w:line="360" w:lineRule="auto"/>
        <w:rPr>
          <w:rFonts w:ascii="Arial" w:hAnsi="Arial" w:cs="Arial"/>
          <w:sz w:val="22"/>
          <w:szCs w:val="22"/>
        </w:rPr>
      </w:pPr>
    </w:p>
    <w:p w14:paraId="7FA12789" w14:textId="07F69042" w:rsidR="0034166F" w:rsidRPr="00D334D5" w:rsidRDefault="0034166F">
      <w:pPr>
        <w:rPr>
          <w:rFonts w:ascii="Arial" w:hAnsi="Arial" w:cs="Arial"/>
        </w:rPr>
      </w:pPr>
    </w:p>
    <w:p w14:paraId="5AD8D854" w14:textId="4BEFE5BB" w:rsidR="0034166F" w:rsidRPr="00D334D5" w:rsidRDefault="0034166F">
      <w:pPr>
        <w:rPr>
          <w:rFonts w:ascii="Arial" w:hAnsi="Arial" w:cs="Arial"/>
        </w:rPr>
      </w:pPr>
    </w:p>
    <w:p w14:paraId="4D4D2142" w14:textId="2301B127" w:rsidR="0034166F" w:rsidRPr="0034166F" w:rsidRDefault="0034166F" w:rsidP="0034166F"/>
    <w:p w14:paraId="12F5E649" w14:textId="7E902C13" w:rsidR="0034166F" w:rsidRPr="0034166F" w:rsidRDefault="0034166F" w:rsidP="0034166F"/>
    <w:p w14:paraId="7BF7BF86" w14:textId="6A7B63CD" w:rsidR="0034166F" w:rsidRPr="0034166F" w:rsidRDefault="0034166F" w:rsidP="0034166F"/>
    <w:p w14:paraId="1AB08D83" w14:textId="02318C7F" w:rsidR="0034166F" w:rsidRPr="0034166F" w:rsidRDefault="0034166F" w:rsidP="0034166F"/>
    <w:p w14:paraId="41E79690" w14:textId="6C87F584" w:rsidR="0034166F" w:rsidRPr="0034166F" w:rsidRDefault="0034166F" w:rsidP="0034166F"/>
    <w:p w14:paraId="36E2CCAE" w14:textId="35D2EF47" w:rsidR="0034166F" w:rsidRPr="0034166F" w:rsidRDefault="0034166F" w:rsidP="0034166F"/>
    <w:p w14:paraId="783235E1" w14:textId="3949F6B2" w:rsidR="0034166F" w:rsidRPr="0034166F" w:rsidRDefault="0034166F" w:rsidP="0034166F"/>
    <w:p w14:paraId="291E482B" w14:textId="09C34FF3" w:rsidR="0034166F" w:rsidRPr="0034166F" w:rsidRDefault="0034166F" w:rsidP="0034166F"/>
    <w:p w14:paraId="1619FBAC" w14:textId="7DD8B1A6" w:rsidR="00BA41F4" w:rsidRDefault="00BA41F4" w:rsidP="0034166F">
      <w:pPr>
        <w:rPr>
          <w:b/>
          <w:bCs/>
          <w:sz w:val="36"/>
          <w:szCs w:val="36"/>
          <w:u w:val="single"/>
        </w:rPr>
      </w:pPr>
    </w:p>
    <w:p w14:paraId="3AD7FB30" w14:textId="77777777" w:rsidR="00954E7E" w:rsidRDefault="00954E7E" w:rsidP="00491AC7">
      <w:pPr>
        <w:spacing w:line="360" w:lineRule="auto"/>
        <w:rPr>
          <w:rFonts w:ascii="Arial" w:hAnsi="Arial" w:cs="Arial"/>
        </w:rPr>
      </w:pPr>
    </w:p>
    <w:p w14:paraId="55DF1EBE" w14:textId="77777777" w:rsidR="00954E7E" w:rsidRDefault="00954E7E" w:rsidP="00491AC7">
      <w:pPr>
        <w:spacing w:line="360" w:lineRule="auto"/>
        <w:rPr>
          <w:rFonts w:ascii="Arial" w:hAnsi="Arial" w:cs="Arial"/>
        </w:rPr>
      </w:pPr>
    </w:p>
    <w:p w14:paraId="7D242809" w14:textId="796A4D60" w:rsidR="00BA41F4" w:rsidRDefault="00BA41F4" w:rsidP="00491AC7">
      <w:pPr>
        <w:spacing w:line="360" w:lineRule="auto"/>
        <w:rPr>
          <w:rFonts w:ascii="Arial" w:hAnsi="Arial" w:cs="Arial"/>
        </w:rPr>
      </w:pPr>
      <w:r>
        <w:rPr>
          <w:rFonts w:ascii="Arial" w:hAnsi="Arial" w:cs="Arial"/>
        </w:rPr>
        <w:t xml:space="preserve">In this section the writer will outline how the impact of this project could be measured. The first strategy to </w:t>
      </w:r>
      <w:r w:rsidR="00765722">
        <w:rPr>
          <w:rFonts w:ascii="Arial" w:hAnsi="Arial" w:cs="Arial"/>
        </w:rPr>
        <w:t>measuring</w:t>
      </w:r>
      <w:r>
        <w:rPr>
          <w:rFonts w:ascii="Arial" w:hAnsi="Arial" w:cs="Arial"/>
        </w:rPr>
        <w:t xml:space="preserve"> impact would simply consist of looking back at the aims and objectives for the project and fin</w:t>
      </w:r>
      <w:r w:rsidR="00765722">
        <w:rPr>
          <w:rFonts w:ascii="Arial" w:hAnsi="Arial" w:cs="Arial"/>
        </w:rPr>
        <w:t>d</w:t>
      </w:r>
      <w:r>
        <w:rPr>
          <w:rFonts w:ascii="Arial" w:hAnsi="Arial" w:cs="Arial"/>
        </w:rPr>
        <w:t xml:space="preserve">ing </w:t>
      </w:r>
      <w:r w:rsidR="00765722">
        <w:rPr>
          <w:rFonts w:ascii="Arial" w:hAnsi="Arial" w:cs="Arial"/>
        </w:rPr>
        <w:t>example</w:t>
      </w:r>
      <w:r w:rsidR="00954E7E">
        <w:rPr>
          <w:rFonts w:ascii="Arial" w:hAnsi="Arial" w:cs="Arial"/>
        </w:rPr>
        <w:t>s</w:t>
      </w:r>
      <w:r>
        <w:rPr>
          <w:rFonts w:ascii="Arial" w:hAnsi="Arial" w:cs="Arial"/>
        </w:rPr>
        <w:t xml:space="preserve"> of how these have been met. There are many ways that the pupils, </w:t>
      </w:r>
      <w:r w:rsidR="00765722">
        <w:rPr>
          <w:rFonts w:ascii="Arial" w:hAnsi="Arial" w:cs="Arial"/>
        </w:rPr>
        <w:t>school,</w:t>
      </w:r>
      <w:r>
        <w:rPr>
          <w:rFonts w:ascii="Arial" w:hAnsi="Arial" w:cs="Arial"/>
        </w:rPr>
        <w:t xml:space="preserve"> and community could do this, some of which are outlined as the following. There would be frequent opportunities to discuss the progress of the community garden with pupils, </w:t>
      </w:r>
      <w:r w:rsidR="00765722">
        <w:rPr>
          <w:rFonts w:ascii="Arial" w:hAnsi="Arial" w:cs="Arial"/>
        </w:rPr>
        <w:t>staff,</w:t>
      </w:r>
      <w:r>
        <w:rPr>
          <w:rFonts w:ascii="Arial" w:hAnsi="Arial" w:cs="Arial"/>
        </w:rPr>
        <w:t xml:space="preserve"> and the community. This discussion could typically happen informally throughout the garden sessions. The learners could come up with </w:t>
      </w:r>
      <w:r w:rsidR="00954E7E">
        <w:rPr>
          <w:rFonts w:ascii="Arial" w:hAnsi="Arial" w:cs="Arial"/>
        </w:rPr>
        <w:t xml:space="preserve">a </w:t>
      </w:r>
      <w:r>
        <w:rPr>
          <w:rFonts w:ascii="Arial" w:hAnsi="Arial" w:cs="Arial"/>
        </w:rPr>
        <w:t xml:space="preserve">series of questions that they could ask the members of the community who attend the garden. The learners could then use one of the sessions to go around talking to the community members present asking for their opinions, </w:t>
      </w:r>
      <w:r w:rsidR="00765722">
        <w:rPr>
          <w:rFonts w:ascii="Arial" w:hAnsi="Arial" w:cs="Arial"/>
        </w:rPr>
        <w:t>experiences,</w:t>
      </w:r>
      <w:r>
        <w:rPr>
          <w:rFonts w:ascii="Arial" w:hAnsi="Arial" w:cs="Arial"/>
        </w:rPr>
        <w:t xml:space="preserve"> and potential improvements. From here, the pupils and school could hold a meeting to </w:t>
      </w:r>
      <w:r w:rsidR="00765722">
        <w:rPr>
          <w:rFonts w:ascii="Arial" w:hAnsi="Arial" w:cs="Arial"/>
        </w:rPr>
        <w:t>discuss</w:t>
      </w:r>
      <w:r>
        <w:rPr>
          <w:rFonts w:ascii="Arial" w:hAnsi="Arial" w:cs="Arial"/>
        </w:rPr>
        <w:t xml:space="preserve"> their findings. This could provide pupils the </w:t>
      </w:r>
      <w:r w:rsidR="00765722">
        <w:rPr>
          <w:rFonts w:ascii="Arial" w:hAnsi="Arial" w:cs="Arial"/>
        </w:rPr>
        <w:t>opportunity</w:t>
      </w:r>
      <w:r>
        <w:rPr>
          <w:rFonts w:ascii="Arial" w:hAnsi="Arial" w:cs="Arial"/>
        </w:rPr>
        <w:t xml:space="preserve"> to present their findings and discuss any im</w:t>
      </w:r>
      <w:r w:rsidR="00765722">
        <w:rPr>
          <w:rFonts w:ascii="Arial" w:hAnsi="Arial" w:cs="Arial"/>
        </w:rPr>
        <w:t>prov</w:t>
      </w:r>
      <w:r>
        <w:rPr>
          <w:rFonts w:ascii="Arial" w:hAnsi="Arial" w:cs="Arial"/>
        </w:rPr>
        <w:t>ements that were suggested. From this meeting the pupils could create a poster o</w:t>
      </w:r>
      <w:r w:rsidR="00491AC7">
        <w:rPr>
          <w:rFonts w:ascii="Arial" w:hAnsi="Arial" w:cs="Arial"/>
        </w:rPr>
        <w:t>r</w:t>
      </w:r>
      <w:r>
        <w:rPr>
          <w:rFonts w:ascii="Arial" w:hAnsi="Arial" w:cs="Arial"/>
        </w:rPr>
        <w:t xml:space="preserve"> flier displaying the strengths of the community garden which they could put up around the school grounds and the school could post it on their social media page. The pupils could also reach out to any local businesses that could help source extra </w:t>
      </w:r>
      <w:r w:rsidR="00765722">
        <w:rPr>
          <w:rFonts w:ascii="Arial" w:hAnsi="Arial" w:cs="Arial"/>
        </w:rPr>
        <w:t>equipment</w:t>
      </w:r>
      <w:r>
        <w:rPr>
          <w:rFonts w:ascii="Arial" w:hAnsi="Arial" w:cs="Arial"/>
        </w:rPr>
        <w:t xml:space="preserve"> or resources if this was raised as an improvement. A paramount strategy to </w:t>
      </w:r>
      <w:r w:rsidR="00765722">
        <w:rPr>
          <w:rFonts w:ascii="Arial" w:hAnsi="Arial" w:cs="Arial"/>
        </w:rPr>
        <w:t>measure</w:t>
      </w:r>
      <w:r>
        <w:rPr>
          <w:rFonts w:ascii="Arial" w:hAnsi="Arial" w:cs="Arial"/>
        </w:rPr>
        <w:t xml:space="preserve"> the impact of this project would be to look at the community engagement and attendance to the garden. It could also be expected that the pupils and members of the community involved with this project would demonstrate higher levels of mental health and well-being </w:t>
      </w:r>
      <w:r w:rsidR="00765722">
        <w:rPr>
          <w:rFonts w:ascii="Arial" w:hAnsi="Arial" w:cs="Arial"/>
        </w:rPr>
        <w:t>o</w:t>
      </w:r>
      <w:r>
        <w:rPr>
          <w:rFonts w:ascii="Arial" w:hAnsi="Arial" w:cs="Arial"/>
        </w:rPr>
        <w:t xml:space="preserve">ver the course of the sessions. </w:t>
      </w:r>
    </w:p>
    <w:p w14:paraId="75640E06" w14:textId="1A7AE575" w:rsidR="00BA41F4" w:rsidRDefault="00BA41F4" w:rsidP="00491AC7">
      <w:pPr>
        <w:spacing w:line="360" w:lineRule="auto"/>
        <w:rPr>
          <w:rFonts w:ascii="Arial" w:hAnsi="Arial" w:cs="Arial"/>
        </w:rPr>
      </w:pPr>
    </w:p>
    <w:p w14:paraId="77C174EB" w14:textId="2FF599DE" w:rsidR="00BA41F4" w:rsidRDefault="00BA41F4" w:rsidP="00491AC7">
      <w:pPr>
        <w:spacing w:line="360" w:lineRule="auto"/>
        <w:rPr>
          <w:rFonts w:ascii="Arial" w:hAnsi="Arial" w:cs="Arial"/>
        </w:rPr>
      </w:pPr>
      <w:r>
        <w:rPr>
          <w:rFonts w:ascii="Arial" w:hAnsi="Arial" w:cs="Arial"/>
        </w:rPr>
        <w:t xml:space="preserve">The above points highlight some key strategies to measuring the impact of the proposed community garden. This next section will aim to </w:t>
      </w:r>
      <w:r w:rsidR="00765722">
        <w:rPr>
          <w:rFonts w:ascii="Arial" w:hAnsi="Arial" w:cs="Arial"/>
        </w:rPr>
        <w:t>critically</w:t>
      </w:r>
      <w:r>
        <w:rPr>
          <w:rFonts w:ascii="Arial" w:hAnsi="Arial" w:cs="Arial"/>
        </w:rPr>
        <w:t xml:space="preserve"> </w:t>
      </w:r>
      <w:r w:rsidR="00765722">
        <w:rPr>
          <w:rFonts w:ascii="Arial" w:hAnsi="Arial" w:cs="Arial"/>
        </w:rPr>
        <w:t>evaluate</w:t>
      </w:r>
      <w:r>
        <w:rPr>
          <w:rFonts w:ascii="Arial" w:hAnsi="Arial" w:cs="Arial"/>
        </w:rPr>
        <w:t xml:space="preserve"> these stra</w:t>
      </w:r>
      <w:r w:rsidR="00765722">
        <w:rPr>
          <w:rFonts w:ascii="Arial" w:hAnsi="Arial" w:cs="Arial"/>
        </w:rPr>
        <w:t>te</w:t>
      </w:r>
      <w:r>
        <w:rPr>
          <w:rFonts w:ascii="Arial" w:hAnsi="Arial" w:cs="Arial"/>
        </w:rPr>
        <w:t>g</w:t>
      </w:r>
      <w:r w:rsidR="00765722">
        <w:rPr>
          <w:rFonts w:ascii="Arial" w:hAnsi="Arial" w:cs="Arial"/>
        </w:rPr>
        <w:t>i</w:t>
      </w:r>
      <w:r>
        <w:rPr>
          <w:rFonts w:ascii="Arial" w:hAnsi="Arial" w:cs="Arial"/>
        </w:rPr>
        <w:t xml:space="preserve">es to measuring impact and offer some solutions. </w:t>
      </w:r>
      <w:r w:rsidR="00765722">
        <w:rPr>
          <w:rFonts w:ascii="Arial" w:hAnsi="Arial" w:cs="Arial"/>
        </w:rPr>
        <w:t>Firstly</w:t>
      </w:r>
      <w:r>
        <w:rPr>
          <w:rFonts w:ascii="Arial" w:hAnsi="Arial" w:cs="Arial"/>
        </w:rPr>
        <w:t xml:space="preserve">, </w:t>
      </w:r>
      <w:r w:rsidR="00765722">
        <w:rPr>
          <w:rFonts w:ascii="Arial" w:hAnsi="Arial" w:cs="Arial"/>
        </w:rPr>
        <w:t>mainly</w:t>
      </w:r>
      <w:r>
        <w:rPr>
          <w:rFonts w:ascii="Arial" w:hAnsi="Arial" w:cs="Arial"/>
        </w:rPr>
        <w:t xml:space="preserve"> qualitative data will be collected and used for measuring the impact of this project. </w:t>
      </w:r>
      <w:r w:rsidR="00491AC7">
        <w:rPr>
          <w:rFonts w:ascii="Arial" w:hAnsi="Arial" w:cs="Arial"/>
        </w:rPr>
        <w:t>T</w:t>
      </w:r>
      <w:r>
        <w:rPr>
          <w:rFonts w:ascii="Arial" w:hAnsi="Arial" w:cs="Arial"/>
        </w:rPr>
        <w:t xml:space="preserve">his is due to the project being a well-being focus meaning that the </w:t>
      </w:r>
      <w:r w:rsidR="00954E7E">
        <w:rPr>
          <w:rFonts w:ascii="Arial" w:hAnsi="Arial" w:cs="Arial"/>
        </w:rPr>
        <w:t>data collected</w:t>
      </w:r>
      <w:r>
        <w:rPr>
          <w:rFonts w:ascii="Arial" w:hAnsi="Arial" w:cs="Arial"/>
        </w:rPr>
        <w:t xml:space="preserve"> will be on </w:t>
      </w:r>
      <w:r w:rsidR="00765722">
        <w:rPr>
          <w:rFonts w:ascii="Arial" w:hAnsi="Arial" w:cs="Arial"/>
        </w:rPr>
        <w:t>experiences</w:t>
      </w:r>
      <w:r>
        <w:rPr>
          <w:rFonts w:ascii="Arial" w:hAnsi="Arial" w:cs="Arial"/>
        </w:rPr>
        <w:t xml:space="preserve">, thoughts, </w:t>
      </w:r>
      <w:r w:rsidR="00765722">
        <w:rPr>
          <w:rFonts w:ascii="Arial" w:hAnsi="Arial" w:cs="Arial"/>
        </w:rPr>
        <w:t>feelings,</w:t>
      </w:r>
      <w:r>
        <w:rPr>
          <w:rFonts w:ascii="Arial" w:hAnsi="Arial" w:cs="Arial"/>
        </w:rPr>
        <w:t xml:space="preserve"> and observations. This is beneficial to this project as it removes the </w:t>
      </w:r>
      <w:r w:rsidR="00765722">
        <w:rPr>
          <w:rFonts w:ascii="Arial" w:hAnsi="Arial" w:cs="Arial"/>
        </w:rPr>
        <w:t>formality</w:t>
      </w:r>
      <w:r>
        <w:rPr>
          <w:rFonts w:ascii="Arial" w:hAnsi="Arial" w:cs="Arial"/>
        </w:rPr>
        <w:t xml:space="preserve"> of measuring impact which could be beneficial to each </w:t>
      </w:r>
      <w:r w:rsidR="00765722">
        <w:rPr>
          <w:rFonts w:ascii="Arial" w:hAnsi="Arial" w:cs="Arial"/>
        </w:rPr>
        <w:t>individual’s</w:t>
      </w:r>
      <w:r>
        <w:rPr>
          <w:rFonts w:ascii="Arial" w:hAnsi="Arial" w:cs="Arial"/>
        </w:rPr>
        <w:t xml:space="preserve"> </w:t>
      </w:r>
      <w:r w:rsidR="00765722">
        <w:rPr>
          <w:rFonts w:ascii="Arial" w:hAnsi="Arial" w:cs="Arial"/>
        </w:rPr>
        <w:t>mental</w:t>
      </w:r>
      <w:r>
        <w:rPr>
          <w:rFonts w:ascii="Arial" w:hAnsi="Arial" w:cs="Arial"/>
        </w:rPr>
        <w:t xml:space="preserve"> health and well-being as there could be less </w:t>
      </w:r>
      <w:r w:rsidR="00765722">
        <w:rPr>
          <w:rFonts w:ascii="Arial" w:hAnsi="Arial" w:cs="Arial"/>
        </w:rPr>
        <w:t>pressure</w:t>
      </w:r>
      <w:r>
        <w:rPr>
          <w:rFonts w:ascii="Arial" w:hAnsi="Arial" w:cs="Arial"/>
        </w:rPr>
        <w:t xml:space="preserve">. However, a limitation to this strategy is that ‘the data gathered in </w:t>
      </w:r>
      <w:r w:rsidR="00765722">
        <w:rPr>
          <w:rFonts w:ascii="Arial" w:hAnsi="Arial" w:cs="Arial"/>
        </w:rPr>
        <w:t>qualitative</w:t>
      </w:r>
      <w:r>
        <w:rPr>
          <w:rFonts w:ascii="Arial" w:hAnsi="Arial" w:cs="Arial"/>
        </w:rPr>
        <w:t xml:space="preserve"> research is highly </w:t>
      </w:r>
      <w:r>
        <w:rPr>
          <w:rFonts w:ascii="Arial" w:hAnsi="Arial" w:cs="Arial"/>
        </w:rPr>
        <w:lastRenderedPageBreak/>
        <w:t xml:space="preserve">subjective’ </w:t>
      </w:r>
      <w:r>
        <w:rPr>
          <w:color w:val="000000"/>
          <w:shd w:val="clear" w:color="auto" w:fill="FFFFFF"/>
        </w:rPr>
        <w:t>(Gaille, 2017)</w:t>
      </w:r>
      <w:r>
        <w:rPr>
          <w:color w:val="000000"/>
          <w:shd w:val="clear" w:color="auto" w:fill="FFFFFF"/>
        </w:rPr>
        <w:t xml:space="preserve">. </w:t>
      </w:r>
      <w:r>
        <w:rPr>
          <w:rFonts w:ascii="Arial" w:hAnsi="Arial" w:cs="Arial"/>
          <w:color w:val="000000"/>
          <w:shd w:val="clear" w:color="auto" w:fill="FFFFFF"/>
        </w:rPr>
        <w:t xml:space="preserve">While this makes it </w:t>
      </w:r>
      <w:r w:rsidR="00765722">
        <w:rPr>
          <w:rFonts w:ascii="Arial" w:hAnsi="Arial" w:cs="Arial"/>
          <w:color w:val="000000"/>
          <w:shd w:val="clear" w:color="auto" w:fill="FFFFFF"/>
        </w:rPr>
        <w:t>difficult</w:t>
      </w:r>
      <w:r>
        <w:rPr>
          <w:rFonts w:ascii="Arial" w:hAnsi="Arial" w:cs="Arial"/>
          <w:color w:val="000000"/>
          <w:shd w:val="clear" w:color="auto" w:fill="FFFFFF"/>
        </w:rPr>
        <w:t xml:space="preserve"> to </w:t>
      </w:r>
      <w:r w:rsidR="00765722">
        <w:rPr>
          <w:rFonts w:ascii="Arial" w:hAnsi="Arial" w:cs="Arial"/>
          <w:color w:val="000000"/>
          <w:shd w:val="clear" w:color="auto" w:fill="FFFFFF"/>
        </w:rPr>
        <w:t>measure</w:t>
      </w:r>
      <w:r>
        <w:rPr>
          <w:rFonts w:ascii="Arial" w:hAnsi="Arial" w:cs="Arial"/>
          <w:color w:val="000000"/>
          <w:shd w:val="clear" w:color="auto" w:fill="FFFFFF"/>
        </w:rPr>
        <w:t xml:space="preserve"> the overall impact of this project it also encourages individuality and accessing the community garden for each </w:t>
      </w:r>
      <w:r w:rsidR="00765722">
        <w:rPr>
          <w:rFonts w:ascii="Arial" w:hAnsi="Arial" w:cs="Arial"/>
          <w:color w:val="000000"/>
          <w:shd w:val="clear" w:color="auto" w:fill="FFFFFF"/>
        </w:rPr>
        <w:t>individuals</w:t>
      </w:r>
      <w:r>
        <w:rPr>
          <w:rFonts w:ascii="Arial" w:hAnsi="Arial" w:cs="Arial"/>
          <w:color w:val="000000"/>
          <w:shd w:val="clear" w:color="auto" w:fill="FFFFFF"/>
        </w:rPr>
        <w:t xml:space="preserve"> own personal goals. </w:t>
      </w:r>
      <w:r>
        <w:rPr>
          <w:rFonts w:ascii="Arial" w:hAnsi="Arial" w:cs="Arial"/>
        </w:rPr>
        <w:t xml:space="preserve"> </w:t>
      </w:r>
    </w:p>
    <w:p w14:paraId="30947027" w14:textId="7C0483B3" w:rsidR="00BA41F4" w:rsidRDefault="00BA41F4" w:rsidP="00491AC7">
      <w:pPr>
        <w:spacing w:line="360" w:lineRule="auto"/>
        <w:rPr>
          <w:color w:val="000000"/>
          <w:shd w:val="clear" w:color="auto" w:fill="FFFFFF"/>
        </w:rPr>
      </w:pPr>
      <w:r>
        <w:rPr>
          <w:rFonts w:ascii="Arial" w:hAnsi="Arial" w:cs="Arial"/>
        </w:rPr>
        <w:t>When measuring the impact of the community garden it is</w:t>
      </w:r>
      <w:r w:rsidR="00954E7E">
        <w:rPr>
          <w:rFonts w:ascii="Arial" w:hAnsi="Arial" w:cs="Arial"/>
        </w:rPr>
        <w:t xml:space="preserve"> also</w:t>
      </w:r>
      <w:r>
        <w:rPr>
          <w:rFonts w:ascii="Arial" w:hAnsi="Arial" w:cs="Arial"/>
        </w:rPr>
        <w:t xml:space="preserve"> important to </w:t>
      </w:r>
      <w:r w:rsidR="00765722">
        <w:rPr>
          <w:rFonts w:ascii="Arial" w:hAnsi="Arial" w:cs="Arial"/>
        </w:rPr>
        <w:t>remember</w:t>
      </w:r>
      <w:r>
        <w:rPr>
          <w:rFonts w:ascii="Arial" w:hAnsi="Arial" w:cs="Arial"/>
        </w:rPr>
        <w:t xml:space="preserve"> that the project could need time to become successful and could present barriers that were not thought of at the time of planning </w:t>
      </w:r>
      <w:r>
        <w:rPr>
          <w:color w:val="000000"/>
          <w:shd w:val="clear" w:color="auto" w:fill="FFFFFF"/>
        </w:rPr>
        <w:t>(Team, 2022)</w:t>
      </w:r>
      <w:r>
        <w:rPr>
          <w:color w:val="000000"/>
          <w:shd w:val="clear" w:color="auto" w:fill="FFFFFF"/>
        </w:rPr>
        <w:t xml:space="preserve">. </w:t>
      </w:r>
    </w:p>
    <w:p w14:paraId="63DC709B" w14:textId="1AD8C905" w:rsidR="00BA41F4" w:rsidRDefault="00BA41F4" w:rsidP="00491AC7">
      <w:pPr>
        <w:spacing w:line="360" w:lineRule="auto"/>
        <w:rPr>
          <w:color w:val="000000"/>
          <w:shd w:val="clear" w:color="auto" w:fill="FFFFFF"/>
        </w:rPr>
      </w:pPr>
    </w:p>
    <w:p w14:paraId="43575C4D" w14:textId="2BE944B8" w:rsidR="00BA41F4" w:rsidRDefault="00BA41F4" w:rsidP="00491AC7">
      <w:pPr>
        <w:spacing w:line="360" w:lineRule="auto"/>
        <w:rPr>
          <w:rFonts w:ascii="Arial" w:hAnsi="Arial" w:cs="Arial"/>
          <w:color w:val="000000"/>
          <w:shd w:val="clear" w:color="auto" w:fill="FFFFFF"/>
        </w:rPr>
      </w:pPr>
      <w:r>
        <w:rPr>
          <w:rFonts w:ascii="Arial" w:hAnsi="Arial" w:cs="Arial"/>
          <w:color w:val="000000"/>
          <w:shd w:val="clear" w:color="auto" w:fill="FFFFFF"/>
        </w:rPr>
        <w:t xml:space="preserve">As mentioned above, one of the key </w:t>
      </w:r>
      <w:r w:rsidR="00765722">
        <w:rPr>
          <w:rFonts w:ascii="Arial" w:hAnsi="Arial" w:cs="Arial"/>
          <w:color w:val="000000"/>
          <w:shd w:val="clear" w:color="auto" w:fill="FFFFFF"/>
        </w:rPr>
        <w:t>strategies</w:t>
      </w:r>
      <w:r>
        <w:rPr>
          <w:rFonts w:ascii="Arial" w:hAnsi="Arial" w:cs="Arial"/>
          <w:color w:val="000000"/>
          <w:shd w:val="clear" w:color="auto" w:fill="FFFFFF"/>
        </w:rPr>
        <w:t xml:space="preserve"> to measure the impact of this project could be through verbal </w:t>
      </w:r>
      <w:r w:rsidR="00765722">
        <w:rPr>
          <w:rFonts w:ascii="Arial" w:hAnsi="Arial" w:cs="Arial"/>
          <w:color w:val="000000"/>
          <w:shd w:val="clear" w:color="auto" w:fill="FFFFFF"/>
        </w:rPr>
        <w:t>discussions</w:t>
      </w:r>
      <w:r>
        <w:rPr>
          <w:rFonts w:ascii="Arial" w:hAnsi="Arial" w:cs="Arial"/>
          <w:color w:val="000000"/>
          <w:shd w:val="clear" w:color="auto" w:fill="FFFFFF"/>
        </w:rPr>
        <w:t xml:space="preserve"> with pupils and the community </w:t>
      </w:r>
      <w:r w:rsidR="00765722">
        <w:rPr>
          <w:rFonts w:ascii="Arial" w:hAnsi="Arial" w:cs="Arial"/>
          <w:color w:val="000000"/>
          <w:shd w:val="clear" w:color="auto" w:fill="FFFFFF"/>
        </w:rPr>
        <w:t>which</w:t>
      </w:r>
      <w:r>
        <w:rPr>
          <w:rFonts w:ascii="Arial" w:hAnsi="Arial" w:cs="Arial"/>
          <w:color w:val="000000"/>
          <w:shd w:val="clear" w:color="auto" w:fill="FFFFFF"/>
        </w:rPr>
        <w:t xml:space="preserve"> could then be discussed and shared with the </w:t>
      </w:r>
      <w:r w:rsidR="00491AC7">
        <w:rPr>
          <w:rFonts w:ascii="Arial" w:hAnsi="Arial" w:cs="Arial"/>
          <w:color w:val="000000"/>
          <w:shd w:val="clear" w:color="auto" w:fill="FFFFFF"/>
        </w:rPr>
        <w:t xml:space="preserve">wider </w:t>
      </w:r>
      <w:r>
        <w:rPr>
          <w:rFonts w:ascii="Arial" w:hAnsi="Arial" w:cs="Arial"/>
          <w:color w:val="000000"/>
          <w:shd w:val="clear" w:color="auto" w:fill="FFFFFF"/>
        </w:rPr>
        <w:t xml:space="preserve">community. This could enable the project to excel as not only does it collect the </w:t>
      </w:r>
      <w:r w:rsidR="00765722">
        <w:rPr>
          <w:rFonts w:ascii="Arial" w:hAnsi="Arial" w:cs="Arial"/>
          <w:color w:val="000000"/>
          <w:shd w:val="clear" w:color="auto" w:fill="FFFFFF"/>
        </w:rPr>
        <w:t>opinions</w:t>
      </w:r>
      <w:r>
        <w:rPr>
          <w:rFonts w:ascii="Arial" w:hAnsi="Arial" w:cs="Arial"/>
          <w:color w:val="000000"/>
          <w:shd w:val="clear" w:color="auto" w:fill="FFFFFF"/>
        </w:rPr>
        <w:t xml:space="preserve"> of those using the garden, </w:t>
      </w:r>
      <w:r w:rsidR="00765722">
        <w:rPr>
          <w:rFonts w:ascii="Arial" w:hAnsi="Arial" w:cs="Arial"/>
          <w:color w:val="000000"/>
          <w:shd w:val="clear" w:color="auto" w:fill="FFFFFF"/>
        </w:rPr>
        <w:t>but it</w:t>
      </w:r>
      <w:r>
        <w:rPr>
          <w:rFonts w:ascii="Arial" w:hAnsi="Arial" w:cs="Arial"/>
          <w:color w:val="000000"/>
          <w:shd w:val="clear" w:color="auto" w:fill="FFFFFF"/>
        </w:rPr>
        <w:t xml:space="preserve"> also demonstrates to the community the good that the project is doing. It also may boost community engagement </w:t>
      </w:r>
      <w:r w:rsidR="00491AC7">
        <w:rPr>
          <w:rFonts w:ascii="Arial" w:hAnsi="Arial" w:cs="Arial"/>
          <w:color w:val="000000"/>
          <w:shd w:val="clear" w:color="auto" w:fill="FFFFFF"/>
        </w:rPr>
        <w:t>i</w:t>
      </w:r>
      <w:r>
        <w:rPr>
          <w:rFonts w:ascii="Arial" w:hAnsi="Arial" w:cs="Arial"/>
          <w:color w:val="000000"/>
          <w:shd w:val="clear" w:color="auto" w:fill="FFFFFF"/>
        </w:rPr>
        <w:t>f in</w:t>
      </w:r>
      <w:r w:rsidR="00765722">
        <w:rPr>
          <w:rFonts w:ascii="Arial" w:hAnsi="Arial" w:cs="Arial"/>
          <w:color w:val="000000"/>
          <w:shd w:val="clear" w:color="auto" w:fill="FFFFFF"/>
        </w:rPr>
        <w:t>di</w:t>
      </w:r>
      <w:r>
        <w:rPr>
          <w:rFonts w:ascii="Arial" w:hAnsi="Arial" w:cs="Arial"/>
          <w:color w:val="000000"/>
          <w:shd w:val="clear" w:color="auto" w:fill="FFFFFF"/>
        </w:rPr>
        <w:t>v</w:t>
      </w:r>
      <w:r w:rsidR="00765722">
        <w:rPr>
          <w:rFonts w:ascii="Arial" w:hAnsi="Arial" w:cs="Arial"/>
          <w:color w:val="000000"/>
          <w:shd w:val="clear" w:color="auto" w:fill="FFFFFF"/>
        </w:rPr>
        <w:t>i</w:t>
      </w:r>
      <w:r>
        <w:rPr>
          <w:rFonts w:ascii="Arial" w:hAnsi="Arial" w:cs="Arial"/>
          <w:color w:val="000000"/>
          <w:shd w:val="clear" w:color="auto" w:fill="FFFFFF"/>
        </w:rPr>
        <w:t xml:space="preserve">duals can see that the </w:t>
      </w:r>
      <w:r w:rsidR="00765722">
        <w:rPr>
          <w:rFonts w:ascii="Arial" w:hAnsi="Arial" w:cs="Arial"/>
          <w:color w:val="000000"/>
          <w:shd w:val="clear" w:color="auto" w:fill="FFFFFF"/>
        </w:rPr>
        <w:t>project</w:t>
      </w:r>
      <w:r>
        <w:rPr>
          <w:rFonts w:ascii="Arial" w:hAnsi="Arial" w:cs="Arial"/>
          <w:color w:val="000000"/>
          <w:shd w:val="clear" w:color="auto" w:fill="FFFFFF"/>
        </w:rPr>
        <w:t xml:space="preserve"> is successful</w:t>
      </w:r>
      <w:r w:rsidR="00491AC7">
        <w:rPr>
          <w:rFonts w:ascii="Arial" w:hAnsi="Arial" w:cs="Arial"/>
          <w:color w:val="000000"/>
          <w:shd w:val="clear" w:color="auto" w:fill="FFFFFF"/>
        </w:rPr>
        <w:t>,</w:t>
      </w:r>
      <w:r>
        <w:rPr>
          <w:rFonts w:ascii="Arial" w:hAnsi="Arial" w:cs="Arial"/>
          <w:color w:val="000000"/>
          <w:shd w:val="clear" w:color="auto" w:fill="FFFFFF"/>
        </w:rPr>
        <w:t xml:space="preserve"> they may be more inclined to get involved or help raise funds or donations </w:t>
      </w:r>
      <w:r>
        <w:rPr>
          <w:color w:val="000000"/>
          <w:shd w:val="clear" w:color="auto" w:fill="FFFFFF"/>
        </w:rPr>
        <w:t>(Diem, 2008)</w:t>
      </w:r>
      <w:r>
        <w:rPr>
          <w:color w:val="000000"/>
          <w:shd w:val="clear" w:color="auto" w:fill="FFFFFF"/>
        </w:rPr>
        <w:t xml:space="preserve">. </w:t>
      </w:r>
      <w:r>
        <w:rPr>
          <w:rFonts w:ascii="Arial" w:hAnsi="Arial" w:cs="Arial"/>
          <w:color w:val="000000"/>
          <w:shd w:val="clear" w:color="auto" w:fill="FFFFFF"/>
        </w:rPr>
        <w:t xml:space="preserve">A limitation to this strategy could be that qualitative date is generally more difficult to demonstrate </w:t>
      </w:r>
      <w:r>
        <w:rPr>
          <w:color w:val="000000"/>
          <w:shd w:val="clear" w:color="auto" w:fill="FFFFFF"/>
        </w:rPr>
        <w:t>(Anderson, 2010)</w:t>
      </w:r>
      <w:r>
        <w:rPr>
          <w:color w:val="000000"/>
          <w:shd w:val="clear" w:color="auto" w:fill="FFFFFF"/>
        </w:rPr>
        <w:t xml:space="preserve">. </w:t>
      </w:r>
      <w:r w:rsidRPr="00BA41F4">
        <w:rPr>
          <w:rFonts w:ascii="Arial" w:hAnsi="Arial" w:cs="Arial"/>
          <w:color w:val="000000"/>
          <w:shd w:val="clear" w:color="auto" w:fill="FFFFFF"/>
        </w:rPr>
        <w:t>The writer acknowledges that</w:t>
      </w:r>
      <w:r>
        <w:rPr>
          <w:color w:val="000000"/>
          <w:shd w:val="clear" w:color="auto" w:fill="FFFFFF"/>
        </w:rPr>
        <w:t xml:space="preserve"> </w:t>
      </w:r>
      <w:r w:rsidRPr="00BA41F4">
        <w:rPr>
          <w:rFonts w:ascii="Arial" w:hAnsi="Arial" w:cs="Arial"/>
          <w:color w:val="000000"/>
          <w:shd w:val="clear" w:color="auto" w:fill="FFFFFF"/>
        </w:rPr>
        <w:t xml:space="preserve">this style of data could be difficult to demonstrate however by </w:t>
      </w:r>
      <w:r w:rsidR="00765722" w:rsidRPr="00BA41F4">
        <w:rPr>
          <w:rFonts w:ascii="Arial" w:hAnsi="Arial" w:cs="Arial"/>
          <w:color w:val="000000"/>
          <w:shd w:val="clear" w:color="auto" w:fill="FFFFFF"/>
        </w:rPr>
        <w:t>the</w:t>
      </w:r>
      <w:r w:rsidRPr="00BA41F4">
        <w:rPr>
          <w:rFonts w:ascii="Arial" w:hAnsi="Arial" w:cs="Arial"/>
          <w:color w:val="000000"/>
          <w:shd w:val="clear" w:color="auto" w:fill="FFFFFF"/>
        </w:rPr>
        <w:t xml:space="preserve"> </w:t>
      </w:r>
      <w:r w:rsidR="00765722" w:rsidRPr="00BA41F4">
        <w:rPr>
          <w:rFonts w:ascii="Arial" w:hAnsi="Arial" w:cs="Arial"/>
          <w:color w:val="000000"/>
          <w:shd w:val="clear" w:color="auto" w:fill="FFFFFF"/>
        </w:rPr>
        <w:t>pupils’</w:t>
      </w:r>
      <w:r w:rsidRPr="00BA41F4">
        <w:rPr>
          <w:rFonts w:ascii="Arial" w:hAnsi="Arial" w:cs="Arial"/>
          <w:color w:val="000000"/>
          <w:shd w:val="clear" w:color="auto" w:fill="FFFFFF"/>
        </w:rPr>
        <w:t xml:space="preserve"> asking questions and recording </w:t>
      </w:r>
      <w:r w:rsidR="00765722" w:rsidRPr="00BA41F4">
        <w:rPr>
          <w:rFonts w:ascii="Arial" w:hAnsi="Arial" w:cs="Arial"/>
          <w:color w:val="000000"/>
          <w:shd w:val="clear" w:color="auto" w:fill="FFFFFF"/>
        </w:rPr>
        <w:t>individuals</w:t>
      </w:r>
      <w:r w:rsidRPr="00BA41F4">
        <w:rPr>
          <w:rFonts w:ascii="Arial" w:hAnsi="Arial" w:cs="Arial"/>
          <w:color w:val="000000"/>
          <w:shd w:val="clear" w:color="auto" w:fill="FFFFFF"/>
        </w:rPr>
        <w:t xml:space="preserve"> answers they could give an overview of the </w:t>
      </w:r>
      <w:r w:rsidR="00765722" w:rsidRPr="00BA41F4">
        <w:rPr>
          <w:rFonts w:ascii="Arial" w:hAnsi="Arial" w:cs="Arial"/>
          <w:color w:val="000000"/>
          <w:shd w:val="clear" w:color="auto" w:fill="FFFFFF"/>
        </w:rPr>
        <w:t>general</w:t>
      </w:r>
      <w:r w:rsidRPr="00BA41F4">
        <w:rPr>
          <w:rFonts w:ascii="Arial" w:hAnsi="Arial" w:cs="Arial"/>
          <w:color w:val="000000"/>
          <w:shd w:val="clear" w:color="auto" w:fill="FFFFFF"/>
        </w:rPr>
        <w:t xml:space="preserve"> </w:t>
      </w:r>
      <w:r w:rsidR="00765722" w:rsidRPr="00BA41F4">
        <w:rPr>
          <w:rFonts w:ascii="Arial" w:hAnsi="Arial" w:cs="Arial"/>
          <w:color w:val="000000"/>
          <w:shd w:val="clear" w:color="auto" w:fill="FFFFFF"/>
        </w:rPr>
        <w:t>opinions</w:t>
      </w:r>
      <w:r w:rsidRPr="00BA41F4">
        <w:rPr>
          <w:rFonts w:ascii="Arial" w:hAnsi="Arial" w:cs="Arial"/>
          <w:color w:val="000000"/>
          <w:shd w:val="clear" w:color="auto" w:fill="FFFFFF"/>
        </w:rPr>
        <w:t xml:space="preserve"> that current community garden users have. </w:t>
      </w:r>
    </w:p>
    <w:p w14:paraId="4274BD9B" w14:textId="26643A66" w:rsidR="00BA41F4" w:rsidRPr="00BA41F4" w:rsidRDefault="00BA41F4" w:rsidP="00491AC7">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To conclude this section, the writer suggests that a </w:t>
      </w:r>
      <w:r w:rsidR="00765722">
        <w:rPr>
          <w:rFonts w:ascii="Arial" w:hAnsi="Arial" w:cs="Arial"/>
          <w:color w:val="000000"/>
          <w:shd w:val="clear" w:color="auto" w:fill="FFFFFF"/>
        </w:rPr>
        <w:t>mixture</w:t>
      </w:r>
      <w:r>
        <w:rPr>
          <w:rFonts w:ascii="Arial" w:hAnsi="Arial" w:cs="Arial"/>
          <w:color w:val="000000"/>
          <w:shd w:val="clear" w:color="auto" w:fill="FFFFFF"/>
        </w:rPr>
        <w:t xml:space="preserve"> of data collecting methods, both qualitative through conversations and quantitative based on engagement and </w:t>
      </w:r>
      <w:r w:rsidR="00765722">
        <w:rPr>
          <w:rFonts w:ascii="Arial" w:hAnsi="Arial" w:cs="Arial"/>
          <w:color w:val="000000"/>
          <w:shd w:val="clear" w:color="auto" w:fill="FFFFFF"/>
        </w:rPr>
        <w:t>attendance</w:t>
      </w:r>
      <w:r>
        <w:rPr>
          <w:rFonts w:ascii="Arial" w:hAnsi="Arial" w:cs="Arial"/>
          <w:color w:val="000000"/>
          <w:shd w:val="clear" w:color="auto" w:fill="FFFFFF"/>
        </w:rPr>
        <w:t xml:space="preserve"> could provide a greater scope of successfully met aims and </w:t>
      </w:r>
      <w:r w:rsidR="00765722">
        <w:rPr>
          <w:rFonts w:ascii="Arial" w:hAnsi="Arial" w:cs="Arial"/>
          <w:color w:val="000000"/>
          <w:shd w:val="clear" w:color="auto" w:fill="FFFFFF"/>
        </w:rPr>
        <w:t>objectives</w:t>
      </w:r>
      <w:r>
        <w:rPr>
          <w:rFonts w:ascii="Arial" w:hAnsi="Arial" w:cs="Arial"/>
          <w:color w:val="000000"/>
          <w:shd w:val="clear" w:color="auto" w:fill="FFFFFF"/>
        </w:rPr>
        <w:t xml:space="preserve">. </w:t>
      </w:r>
    </w:p>
    <w:p w14:paraId="3F322F0F" w14:textId="03443AFA" w:rsidR="00514582" w:rsidRDefault="00514582" w:rsidP="0034166F">
      <w:pPr>
        <w:rPr>
          <w:b/>
          <w:bCs/>
          <w:sz w:val="36"/>
          <w:szCs w:val="36"/>
          <w:u w:val="single"/>
        </w:rPr>
      </w:pPr>
    </w:p>
    <w:p w14:paraId="6B974B34" w14:textId="77777777" w:rsidR="00514582" w:rsidRPr="00514582" w:rsidRDefault="00514582" w:rsidP="0034166F">
      <w:pPr>
        <w:rPr>
          <w:rFonts w:ascii="Arial" w:hAnsi="Arial" w:cs="Arial"/>
        </w:rPr>
      </w:pPr>
    </w:p>
    <w:p w14:paraId="50282CCB" w14:textId="304B4722" w:rsidR="0034166F" w:rsidRPr="0034166F" w:rsidRDefault="0034166F" w:rsidP="0034166F"/>
    <w:p w14:paraId="52F49F98" w14:textId="0D9B658F" w:rsidR="0034166F" w:rsidRPr="0034166F" w:rsidRDefault="0034166F" w:rsidP="0034166F"/>
    <w:p w14:paraId="1D93E289" w14:textId="4D667577" w:rsidR="0034166F" w:rsidRPr="0034166F" w:rsidRDefault="0034166F" w:rsidP="0034166F"/>
    <w:p w14:paraId="6EB52BF2" w14:textId="3763DB53" w:rsidR="0034166F" w:rsidRPr="0034166F" w:rsidRDefault="0034166F" w:rsidP="0034166F"/>
    <w:p w14:paraId="0CE1D519" w14:textId="4EB8E0AB" w:rsidR="0034166F" w:rsidRPr="0034166F" w:rsidRDefault="0034166F" w:rsidP="0034166F"/>
    <w:p w14:paraId="258FEFFE" w14:textId="1DF69E05" w:rsidR="0034166F" w:rsidRPr="0034166F" w:rsidRDefault="0034166F" w:rsidP="0034166F"/>
    <w:p w14:paraId="1918E8E1" w14:textId="6BAAC904" w:rsidR="0034166F" w:rsidRPr="0034166F" w:rsidRDefault="0034166F" w:rsidP="0034166F"/>
    <w:p w14:paraId="11EE9106" w14:textId="083E3C52" w:rsidR="0034166F" w:rsidRPr="0034166F" w:rsidRDefault="0034166F" w:rsidP="0034166F"/>
    <w:p w14:paraId="569CBE8D" w14:textId="5646F9DE" w:rsidR="0034166F" w:rsidRPr="0034166F" w:rsidRDefault="0034166F" w:rsidP="0034166F"/>
    <w:p w14:paraId="34340D85" w14:textId="4BF77DB5" w:rsidR="00491AC7" w:rsidRDefault="00491AC7" w:rsidP="0034166F">
      <w:pPr>
        <w:rPr>
          <w:rFonts w:ascii="Arial" w:hAnsi="Arial" w:cs="Arial"/>
          <w:b/>
          <w:bCs/>
          <w:sz w:val="36"/>
          <w:szCs w:val="36"/>
          <w:u w:val="single"/>
        </w:rPr>
      </w:pPr>
    </w:p>
    <w:p w14:paraId="54C4D84C" w14:textId="77777777" w:rsidR="00954E7E" w:rsidRDefault="00954E7E" w:rsidP="00491AC7">
      <w:pPr>
        <w:spacing w:line="360" w:lineRule="auto"/>
        <w:rPr>
          <w:rFonts w:ascii="Arial" w:hAnsi="Arial" w:cs="Arial"/>
        </w:rPr>
      </w:pPr>
    </w:p>
    <w:p w14:paraId="18CB8E40" w14:textId="77777777" w:rsidR="00954E7E" w:rsidRDefault="00954E7E" w:rsidP="00491AC7">
      <w:pPr>
        <w:spacing w:line="360" w:lineRule="auto"/>
        <w:rPr>
          <w:rFonts w:ascii="Arial" w:hAnsi="Arial" w:cs="Arial"/>
        </w:rPr>
      </w:pPr>
    </w:p>
    <w:p w14:paraId="709E7326" w14:textId="1EAAC81C" w:rsidR="00491AC7" w:rsidRDefault="00491AC7" w:rsidP="00491AC7">
      <w:pPr>
        <w:spacing w:line="360" w:lineRule="auto"/>
        <w:rPr>
          <w:rFonts w:ascii="Arial" w:hAnsi="Arial" w:cs="Arial"/>
        </w:rPr>
      </w:pPr>
      <w:r>
        <w:rPr>
          <w:rFonts w:ascii="Arial" w:hAnsi="Arial" w:cs="Arial"/>
        </w:rPr>
        <w:t>In this section the writer will be giving full consideration to the community garden’s key strengths, weaknesses, opportunities, and threats. The points discussed can be found in a table in Appendix 1.</w:t>
      </w:r>
    </w:p>
    <w:p w14:paraId="192571C3" w14:textId="7B053176" w:rsidR="00491AC7" w:rsidRDefault="00491AC7" w:rsidP="00491AC7">
      <w:pPr>
        <w:spacing w:line="360" w:lineRule="auto"/>
        <w:rPr>
          <w:color w:val="000000"/>
          <w:shd w:val="clear" w:color="auto" w:fill="FFFFFF"/>
        </w:rPr>
      </w:pPr>
      <w:r>
        <w:rPr>
          <w:rFonts w:ascii="Arial" w:hAnsi="Arial" w:cs="Arial"/>
        </w:rPr>
        <w:t xml:space="preserve">Firstly, as </w:t>
      </w:r>
      <w:r w:rsidR="00E667A1">
        <w:rPr>
          <w:rFonts w:ascii="Arial" w:hAnsi="Arial" w:cs="Arial"/>
        </w:rPr>
        <w:t>discussed</w:t>
      </w:r>
      <w:r>
        <w:rPr>
          <w:rFonts w:ascii="Arial" w:hAnsi="Arial" w:cs="Arial"/>
        </w:rPr>
        <w:t xml:space="preserve"> in the </w:t>
      </w:r>
      <w:r w:rsidR="00E667A1">
        <w:rPr>
          <w:rFonts w:ascii="Arial" w:hAnsi="Arial" w:cs="Arial"/>
        </w:rPr>
        <w:t>strength’s</w:t>
      </w:r>
      <w:r>
        <w:rPr>
          <w:rFonts w:ascii="Arial" w:hAnsi="Arial" w:cs="Arial"/>
        </w:rPr>
        <w:t xml:space="preserve"> </w:t>
      </w:r>
      <w:r w:rsidR="00E667A1">
        <w:rPr>
          <w:rFonts w:ascii="Arial" w:hAnsi="Arial" w:cs="Arial"/>
        </w:rPr>
        <w:t>column</w:t>
      </w:r>
      <w:r>
        <w:rPr>
          <w:rFonts w:ascii="Arial" w:hAnsi="Arial" w:cs="Arial"/>
        </w:rPr>
        <w:t xml:space="preserve"> of appendix 1, school A has appr</w:t>
      </w:r>
      <w:r w:rsidR="00E667A1">
        <w:rPr>
          <w:rFonts w:ascii="Arial" w:hAnsi="Arial" w:cs="Arial"/>
        </w:rPr>
        <w:t>o</w:t>
      </w:r>
      <w:r>
        <w:rPr>
          <w:rFonts w:ascii="Arial" w:hAnsi="Arial" w:cs="Arial"/>
        </w:rPr>
        <w:t>p</w:t>
      </w:r>
      <w:r w:rsidR="00E667A1">
        <w:rPr>
          <w:rFonts w:ascii="Arial" w:hAnsi="Arial" w:cs="Arial"/>
        </w:rPr>
        <w:t>r</w:t>
      </w:r>
      <w:r>
        <w:rPr>
          <w:rFonts w:ascii="Arial" w:hAnsi="Arial" w:cs="Arial"/>
        </w:rPr>
        <w:t>i</w:t>
      </w:r>
      <w:r w:rsidR="00E667A1">
        <w:rPr>
          <w:rFonts w:ascii="Arial" w:hAnsi="Arial" w:cs="Arial"/>
        </w:rPr>
        <w:t>a</w:t>
      </w:r>
      <w:r>
        <w:rPr>
          <w:rFonts w:ascii="Arial" w:hAnsi="Arial" w:cs="Arial"/>
        </w:rPr>
        <w:t xml:space="preserve">te space for a community garden. This is a key strength to this project proposal as it significantly reduces the overall pressure of starting the project. </w:t>
      </w:r>
      <w:r w:rsidR="00954E7E">
        <w:rPr>
          <w:rFonts w:ascii="Arial" w:hAnsi="Arial" w:cs="Arial"/>
        </w:rPr>
        <w:t>F</w:t>
      </w:r>
      <w:r>
        <w:rPr>
          <w:rFonts w:ascii="Arial" w:hAnsi="Arial" w:cs="Arial"/>
        </w:rPr>
        <w:t xml:space="preserve">urthermore, transforming the current space into the community garden would build positive attributes in the </w:t>
      </w:r>
      <w:r w:rsidR="00E667A1">
        <w:rPr>
          <w:rFonts w:ascii="Arial" w:hAnsi="Arial" w:cs="Arial"/>
        </w:rPr>
        <w:t>learners</w:t>
      </w:r>
      <w:r>
        <w:rPr>
          <w:rFonts w:ascii="Arial" w:hAnsi="Arial" w:cs="Arial"/>
        </w:rPr>
        <w:t xml:space="preserve"> such as teamwork and effective communication skills. These attributes would be </w:t>
      </w:r>
      <w:r w:rsidR="00E667A1">
        <w:rPr>
          <w:rFonts w:ascii="Arial" w:hAnsi="Arial" w:cs="Arial"/>
        </w:rPr>
        <w:t>strengthened</w:t>
      </w:r>
      <w:r>
        <w:rPr>
          <w:rFonts w:ascii="Arial" w:hAnsi="Arial" w:cs="Arial"/>
        </w:rPr>
        <w:t xml:space="preserve"> through interactions with other pupils and </w:t>
      </w:r>
      <w:r w:rsidR="00E667A1">
        <w:rPr>
          <w:rFonts w:ascii="Arial" w:hAnsi="Arial" w:cs="Arial"/>
        </w:rPr>
        <w:t>members</w:t>
      </w:r>
      <w:r>
        <w:rPr>
          <w:rFonts w:ascii="Arial" w:hAnsi="Arial" w:cs="Arial"/>
        </w:rPr>
        <w:t xml:space="preserve"> of </w:t>
      </w:r>
      <w:r w:rsidR="00E667A1">
        <w:rPr>
          <w:rFonts w:ascii="Arial" w:hAnsi="Arial" w:cs="Arial"/>
        </w:rPr>
        <w:t>the</w:t>
      </w:r>
      <w:r>
        <w:rPr>
          <w:rFonts w:ascii="Arial" w:hAnsi="Arial" w:cs="Arial"/>
        </w:rPr>
        <w:t xml:space="preserve"> community throughout this process. </w:t>
      </w:r>
      <w:r>
        <w:rPr>
          <w:color w:val="000000"/>
          <w:shd w:val="clear" w:color="auto" w:fill="FFFFFF"/>
        </w:rPr>
        <w:t>(Amin, 2022)</w:t>
      </w:r>
      <w:r>
        <w:rPr>
          <w:color w:val="000000"/>
          <w:shd w:val="clear" w:color="auto" w:fill="FFFFFF"/>
        </w:rPr>
        <w:t xml:space="preserve">. </w:t>
      </w:r>
      <w:r w:rsidRPr="00491AC7">
        <w:rPr>
          <w:rFonts w:ascii="Arial" w:hAnsi="Arial" w:cs="Arial"/>
          <w:color w:val="000000"/>
          <w:shd w:val="clear" w:color="auto" w:fill="FFFFFF"/>
        </w:rPr>
        <w:t>It is also suggested in appendix 1 tha</w:t>
      </w:r>
      <w:r>
        <w:rPr>
          <w:rFonts w:ascii="Arial" w:hAnsi="Arial" w:cs="Arial"/>
          <w:color w:val="000000"/>
          <w:shd w:val="clear" w:color="auto" w:fill="FFFFFF"/>
        </w:rPr>
        <w:t xml:space="preserve">t this community project provides strong and frequent opportunities for community links to be established, this could help reduce the </w:t>
      </w:r>
      <w:r w:rsidR="00E667A1">
        <w:rPr>
          <w:rFonts w:ascii="Arial" w:hAnsi="Arial" w:cs="Arial"/>
          <w:color w:val="000000"/>
          <w:shd w:val="clear" w:color="auto" w:fill="FFFFFF"/>
        </w:rPr>
        <w:t>effects</w:t>
      </w:r>
      <w:r>
        <w:rPr>
          <w:rFonts w:ascii="Arial" w:hAnsi="Arial" w:cs="Arial"/>
          <w:color w:val="000000"/>
          <w:shd w:val="clear" w:color="auto" w:fill="FFFFFF"/>
        </w:rPr>
        <w:t xml:space="preserve"> of the attainment gap and </w:t>
      </w:r>
      <w:r w:rsidR="00E667A1">
        <w:rPr>
          <w:rFonts w:ascii="Arial" w:hAnsi="Arial" w:cs="Arial"/>
          <w:color w:val="000000"/>
          <w:shd w:val="clear" w:color="auto" w:fill="FFFFFF"/>
        </w:rPr>
        <w:t>raise</w:t>
      </w:r>
      <w:r>
        <w:rPr>
          <w:rFonts w:ascii="Arial" w:hAnsi="Arial" w:cs="Arial"/>
          <w:color w:val="000000"/>
          <w:shd w:val="clear" w:color="auto" w:fill="FFFFFF"/>
        </w:rPr>
        <w:t xml:space="preserve"> educational aspirations and standards. </w:t>
      </w:r>
      <w:r>
        <w:rPr>
          <w:color w:val="000000"/>
          <w:shd w:val="clear" w:color="auto" w:fill="FFFFFF"/>
        </w:rPr>
        <w:t>(Iqbal, 2017)</w:t>
      </w:r>
      <w:r>
        <w:rPr>
          <w:color w:val="000000"/>
          <w:shd w:val="clear" w:color="auto" w:fill="FFFFFF"/>
        </w:rPr>
        <w:t>.</w:t>
      </w:r>
    </w:p>
    <w:p w14:paraId="5EE6BB1B" w14:textId="3EA2ECE4" w:rsidR="00491AC7" w:rsidRDefault="00491AC7" w:rsidP="00491AC7">
      <w:pPr>
        <w:spacing w:line="360" w:lineRule="auto"/>
        <w:rPr>
          <w:color w:val="000000"/>
          <w:shd w:val="clear" w:color="auto" w:fill="FFFFFF"/>
        </w:rPr>
      </w:pPr>
      <w:r>
        <w:rPr>
          <w:rFonts w:ascii="Arial" w:hAnsi="Arial" w:cs="Arial"/>
          <w:color w:val="000000"/>
          <w:shd w:val="clear" w:color="auto" w:fill="FFFFFF"/>
        </w:rPr>
        <w:t xml:space="preserve">Secondly, in the weaknesses section of appendix 1, it is suggested that some pupils may be less enthusiastic about losing some field space to a community garden. While this is a valid concern, school A have copious amounts of green space, leaving a more than adequate size field for sports etc. it is also essential to consider that being outdoors in the natural environment could </w:t>
      </w:r>
      <w:r w:rsidR="00954E7E">
        <w:rPr>
          <w:rFonts w:ascii="Arial" w:hAnsi="Arial" w:cs="Arial"/>
          <w:color w:val="000000"/>
          <w:shd w:val="clear" w:color="auto" w:fill="FFFFFF"/>
        </w:rPr>
        <w:t xml:space="preserve">be </w:t>
      </w:r>
      <w:r>
        <w:rPr>
          <w:rFonts w:ascii="Arial" w:hAnsi="Arial" w:cs="Arial"/>
          <w:color w:val="000000"/>
          <w:shd w:val="clear" w:color="auto" w:fill="FFFFFF"/>
        </w:rPr>
        <w:t xml:space="preserve">paramount to an </w:t>
      </w:r>
      <w:r w:rsidR="00E667A1">
        <w:rPr>
          <w:rFonts w:ascii="Arial" w:hAnsi="Arial" w:cs="Arial"/>
          <w:color w:val="000000"/>
          <w:shd w:val="clear" w:color="auto" w:fill="FFFFFF"/>
        </w:rPr>
        <w:t>individual’s</w:t>
      </w:r>
      <w:r>
        <w:rPr>
          <w:rFonts w:ascii="Arial" w:hAnsi="Arial" w:cs="Arial"/>
          <w:color w:val="000000"/>
          <w:shd w:val="clear" w:color="auto" w:fill="FFFFFF"/>
        </w:rPr>
        <w:t xml:space="preserve"> mental health and well-being </w:t>
      </w:r>
      <w:r>
        <w:rPr>
          <w:color w:val="000000"/>
          <w:shd w:val="clear" w:color="auto" w:fill="FFFFFF"/>
        </w:rPr>
        <w:t>(Tebbs, 2022)</w:t>
      </w:r>
      <w:r>
        <w:rPr>
          <w:color w:val="000000"/>
          <w:shd w:val="clear" w:color="auto" w:fill="FFFFFF"/>
        </w:rPr>
        <w:t xml:space="preserve">. </w:t>
      </w:r>
      <w:r w:rsidRPr="00491AC7">
        <w:rPr>
          <w:rFonts w:ascii="Arial" w:hAnsi="Arial" w:cs="Arial"/>
          <w:color w:val="000000"/>
          <w:shd w:val="clear" w:color="auto" w:fill="FFFFFF"/>
        </w:rPr>
        <w:t>Taking both of these</w:t>
      </w:r>
      <w:r>
        <w:rPr>
          <w:rFonts w:ascii="Arial" w:hAnsi="Arial" w:cs="Arial"/>
          <w:color w:val="000000"/>
          <w:shd w:val="clear" w:color="auto" w:fill="FFFFFF"/>
        </w:rPr>
        <w:t xml:space="preserve"> aspects into </w:t>
      </w:r>
      <w:r w:rsidR="00E667A1">
        <w:rPr>
          <w:rFonts w:ascii="Arial" w:hAnsi="Arial" w:cs="Arial"/>
          <w:color w:val="000000"/>
          <w:shd w:val="clear" w:color="auto" w:fill="FFFFFF"/>
        </w:rPr>
        <w:t>consideration</w:t>
      </w:r>
      <w:r>
        <w:rPr>
          <w:rFonts w:ascii="Arial" w:hAnsi="Arial" w:cs="Arial"/>
          <w:color w:val="000000"/>
          <w:shd w:val="clear" w:color="auto" w:fill="FFFFFF"/>
        </w:rPr>
        <w:t xml:space="preserve">, </w:t>
      </w:r>
      <w:r w:rsidR="00E667A1">
        <w:rPr>
          <w:rFonts w:ascii="Arial" w:hAnsi="Arial" w:cs="Arial"/>
          <w:color w:val="000000"/>
          <w:shd w:val="clear" w:color="auto" w:fill="FFFFFF"/>
        </w:rPr>
        <w:t>the</w:t>
      </w:r>
      <w:r>
        <w:rPr>
          <w:rFonts w:ascii="Arial" w:hAnsi="Arial" w:cs="Arial"/>
          <w:color w:val="000000"/>
          <w:shd w:val="clear" w:color="auto" w:fill="FFFFFF"/>
        </w:rPr>
        <w:t xml:space="preserve"> writer </w:t>
      </w:r>
      <w:r w:rsidR="00E667A1">
        <w:rPr>
          <w:rFonts w:ascii="Arial" w:hAnsi="Arial" w:cs="Arial"/>
          <w:color w:val="000000"/>
          <w:shd w:val="clear" w:color="auto" w:fill="FFFFFF"/>
        </w:rPr>
        <w:t>suggests</w:t>
      </w:r>
      <w:r>
        <w:rPr>
          <w:rFonts w:ascii="Arial" w:hAnsi="Arial" w:cs="Arial"/>
          <w:color w:val="000000"/>
          <w:shd w:val="clear" w:color="auto" w:fill="FFFFFF"/>
        </w:rPr>
        <w:t xml:space="preserve"> that due to school A having a large green space and due to </w:t>
      </w:r>
      <w:r w:rsidR="00E667A1">
        <w:rPr>
          <w:rFonts w:ascii="Arial" w:hAnsi="Arial" w:cs="Arial"/>
          <w:color w:val="000000"/>
          <w:shd w:val="clear" w:color="auto" w:fill="FFFFFF"/>
        </w:rPr>
        <w:t>learners’</w:t>
      </w:r>
      <w:r>
        <w:rPr>
          <w:rFonts w:ascii="Arial" w:hAnsi="Arial" w:cs="Arial"/>
          <w:color w:val="000000"/>
          <w:shd w:val="clear" w:color="auto" w:fill="FFFFFF"/>
        </w:rPr>
        <w:t xml:space="preserve"> mental health and well-being being </w:t>
      </w:r>
      <w:r w:rsidR="00E667A1">
        <w:rPr>
          <w:rFonts w:ascii="Arial" w:hAnsi="Arial" w:cs="Arial"/>
          <w:color w:val="000000"/>
          <w:shd w:val="clear" w:color="auto" w:fill="FFFFFF"/>
        </w:rPr>
        <w:t>of</w:t>
      </w:r>
      <w:r>
        <w:rPr>
          <w:rFonts w:ascii="Arial" w:hAnsi="Arial" w:cs="Arial"/>
          <w:color w:val="000000"/>
          <w:shd w:val="clear" w:color="auto" w:fill="FFFFFF"/>
        </w:rPr>
        <w:t xml:space="preserve"> </w:t>
      </w:r>
      <w:r w:rsidR="00E667A1">
        <w:rPr>
          <w:rFonts w:ascii="Arial" w:hAnsi="Arial" w:cs="Arial"/>
          <w:color w:val="000000"/>
          <w:shd w:val="clear" w:color="auto" w:fill="FFFFFF"/>
        </w:rPr>
        <w:t>paramount</w:t>
      </w:r>
      <w:r>
        <w:rPr>
          <w:rFonts w:ascii="Arial" w:hAnsi="Arial" w:cs="Arial"/>
          <w:color w:val="000000"/>
          <w:shd w:val="clear" w:color="auto" w:fill="FFFFFF"/>
        </w:rPr>
        <w:t xml:space="preserve"> importance this would be an appropriate compromise to using the space in unison. The weaknesses section of appendix 1 also </w:t>
      </w:r>
      <w:r w:rsidR="00E667A1">
        <w:rPr>
          <w:rFonts w:ascii="Arial" w:hAnsi="Arial" w:cs="Arial"/>
          <w:color w:val="000000"/>
          <w:shd w:val="clear" w:color="auto" w:fill="FFFFFF"/>
        </w:rPr>
        <w:t>highlights</w:t>
      </w:r>
      <w:r>
        <w:rPr>
          <w:rFonts w:ascii="Arial" w:hAnsi="Arial" w:cs="Arial"/>
          <w:color w:val="000000"/>
          <w:shd w:val="clear" w:color="auto" w:fill="FFFFFF"/>
        </w:rPr>
        <w:t xml:space="preserve"> the potential barrier of staff having a lack of expertise in creating and running an outdoor community garden. The writer would suggest that this is not a direct barrier to this group as a successful </w:t>
      </w:r>
      <w:r w:rsidR="00E667A1">
        <w:rPr>
          <w:rFonts w:ascii="Arial" w:hAnsi="Arial" w:cs="Arial"/>
          <w:color w:val="000000"/>
          <w:shd w:val="clear" w:color="auto" w:fill="FFFFFF"/>
        </w:rPr>
        <w:t>gardening</w:t>
      </w:r>
      <w:r>
        <w:rPr>
          <w:rFonts w:ascii="Arial" w:hAnsi="Arial" w:cs="Arial"/>
          <w:color w:val="000000"/>
          <w:shd w:val="clear" w:color="auto" w:fill="FFFFFF"/>
        </w:rPr>
        <w:t xml:space="preserve"> club is already carried out in the school meaning that a staff member and group </w:t>
      </w:r>
      <w:r w:rsidR="00E667A1">
        <w:rPr>
          <w:rFonts w:ascii="Arial" w:hAnsi="Arial" w:cs="Arial"/>
          <w:color w:val="000000"/>
          <w:shd w:val="clear" w:color="auto" w:fill="FFFFFF"/>
        </w:rPr>
        <w:t>of</w:t>
      </w:r>
      <w:r>
        <w:rPr>
          <w:rFonts w:ascii="Arial" w:hAnsi="Arial" w:cs="Arial"/>
          <w:color w:val="000000"/>
          <w:shd w:val="clear" w:color="auto" w:fill="FFFFFF"/>
        </w:rPr>
        <w:t xml:space="preserve"> children </w:t>
      </w:r>
      <w:r w:rsidR="00E667A1">
        <w:rPr>
          <w:rFonts w:ascii="Arial" w:hAnsi="Arial" w:cs="Arial"/>
          <w:color w:val="000000"/>
          <w:shd w:val="clear" w:color="auto" w:fill="FFFFFF"/>
        </w:rPr>
        <w:t>already</w:t>
      </w:r>
      <w:r>
        <w:rPr>
          <w:rFonts w:ascii="Arial" w:hAnsi="Arial" w:cs="Arial"/>
          <w:color w:val="000000"/>
          <w:shd w:val="clear" w:color="auto" w:fill="FFFFFF"/>
        </w:rPr>
        <w:t xml:space="preserve"> have the skill set needed</w:t>
      </w:r>
      <w:r w:rsidR="00954E7E">
        <w:rPr>
          <w:rFonts w:ascii="Arial" w:hAnsi="Arial" w:cs="Arial"/>
          <w:color w:val="000000"/>
          <w:shd w:val="clear" w:color="auto" w:fill="FFFFFF"/>
        </w:rPr>
        <w:t>.</w:t>
      </w:r>
      <w:r>
        <w:rPr>
          <w:rFonts w:ascii="Arial" w:hAnsi="Arial" w:cs="Arial"/>
          <w:color w:val="000000"/>
          <w:shd w:val="clear" w:color="auto" w:fill="FFFFFF"/>
        </w:rPr>
        <w:t xml:space="preserve"> </w:t>
      </w:r>
      <w:r w:rsidR="00954E7E">
        <w:rPr>
          <w:rFonts w:ascii="Arial" w:hAnsi="Arial" w:cs="Arial"/>
          <w:color w:val="000000"/>
          <w:shd w:val="clear" w:color="auto" w:fill="FFFFFF"/>
        </w:rPr>
        <w:t xml:space="preserve">This group </w:t>
      </w:r>
      <w:r>
        <w:rPr>
          <w:rFonts w:ascii="Arial" w:hAnsi="Arial" w:cs="Arial"/>
          <w:color w:val="000000"/>
          <w:shd w:val="clear" w:color="auto" w:fill="FFFFFF"/>
        </w:rPr>
        <w:t xml:space="preserve">could support other staff members, </w:t>
      </w:r>
      <w:r w:rsidR="00E667A1">
        <w:rPr>
          <w:rFonts w:ascii="Arial" w:hAnsi="Arial" w:cs="Arial"/>
          <w:color w:val="000000"/>
          <w:shd w:val="clear" w:color="auto" w:fill="FFFFFF"/>
        </w:rPr>
        <w:t>pupils,</w:t>
      </w:r>
      <w:r>
        <w:rPr>
          <w:rFonts w:ascii="Arial" w:hAnsi="Arial" w:cs="Arial"/>
          <w:color w:val="000000"/>
          <w:shd w:val="clear" w:color="auto" w:fill="FFFFFF"/>
        </w:rPr>
        <w:t xml:space="preserve"> and members of the community. Building on this, some community volunteers may also </w:t>
      </w:r>
      <w:r w:rsidR="00E667A1">
        <w:rPr>
          <w:rFonts w:ascii="Arial" w:hAnsi="Arial" w:cs="Arial"/>
          <w:color w:val="000000"/>
          <w:shd w:val="clear" w:color="auto" w:fill="FFFFFF"/>
        </w:rPr>
        <w:t>have</w:t>
      </w:r>
      <w:r>
        <w:rPr>
          <w:rFonts w:ascii="Arial" w:hAnsi="Arial" w:cs="Arial"/>
          <w:color w:val="000000"/>
          <w:shd w:val="clear" w:color="auto" w:fill="FFFFFF"/>
        </w:rPr>
        <w:t xml:space="preserve"> expertise in this area and may be able to offer helpful advice and guidance. It is also suggested that there are many </w:t>
      </w:r>
      <w:r w:rsidR="00E667A1">
        <w:rPr>
          <w:rFonts w:ascii="Arial" w:hAnsi="Arial" w:cs="Arial"/>
          <w:color w:val="000000"/>
          <w:shd w:val="clear" w:color="auto" w:fill="FFFFFF"/>
        </w:rPr>
        <w:t>strands</w:t>
      </w:r>
      <w:r>
        <w:rPr>
          <w:rFonts w:ascii="Arial" w:hAnsi="Arial" w:cs="Arial"/>
          <w:color w:val="000000"/>
          <w:shd w:val="clear" w:color="auto" w:fill="FFFFFF"/>
        </w:rPr>
        <w:t xml:space="preserve"> and var</w:t>
      </w:r>
      <w:r w:rsidR="00E667A1">
        <w:rPr>
          <w:rFonts w:ascii="Arial" w:hAnsi="Arial" w:cs="Arial"/>
          <w:color w:val="000000"/>
          <w:shd w:val="clear" w:color="auto" w:fill="FFFFFF"/>
        </w:rPr>
        <w:t>iations</w:t>
      </w:r>
      <w:r>
        <w:rPr>
          <w:rFonts w:ascii="Arial" w:hAnsi="Arial" w:cs="Arial"/>
          <w:color w:val="000000"/>
          <w:shd w:val="clear" w:color="auto" w:fill="FFFFFF"/>
        </w:rPr>
        <w:t xml:space="preserve"> of outdoor learning, not all of which require additional expertise as some focus on simply being in the natural </w:t>
      </w:r>
      <w:r w:rsidR="00E667A1">
        <w:rPr>
          <w:rFonts w:ascii="Arial" w:hAnsi="Arial" w:cs="Arial"/>
          <w:color w:val="000000"/>
          <w:shd w:val="clear" w:color="auto" w:fill="FFFFFF"/>
        </w:rPr>
        <w:t>environment</w:t>
      </w:r>
      <w:r>
        <w:rPr>
          <w:rFonts w:ascii="Arial" w:hAnsi="Arial" w:cs="Arial"/>
          <w:color w:val="000000"/>
          <w:shd w:val="clear" w:color="auto" w:fill="FFFFFF"/>
        </w:rPr>
        <w:t xml:space="preserve"> and exploratory learning. </w:t>
      </w:r>
      <w:r>
        <w:rPr>
          <w:color w:val="000000"/>
          <w:shd w:val="clear" w:color="auto" w:fill="FFFFFF"/>
        </w:rPr>
        <w:t>(Steph, 2018)</w:t>
      </w:r>
      <w:r>
        <w:rPr>
          <w:color w:val="000000"/>
          <w:shd w:val="clear" w:color="auto" w:fill="FFFFFF"/>
        </w:rPr>
        <w:t xml:space="preserve">.  </w:t>
      </w:r>
    </w:p>
    <w:p w14:paraId="3F660BA4" w14:textId="376FE22F" w:rsidR="006624EC" w:rsidRDefault="006624EC" w:rsidP="00491AC7">
      <w:pPr>
        <w:spacing w:line="360" w:lineRule="auto"/>
        <w:rPr>
          <w:color w:val="000000"/>
          <w:shd w:val="clear" w:color="auto" w:fill="FFFFFF"/>
        </w:rPr>
      </w:pPr>
      <w:r w:rsidRPr="006624EC">
        <w:rPr>
          <w:rFonts w:ascii="Arial" w:hAnsi="Arial" w:cs="Arial"/>
          <w:color w:val="000000"/>
          <w:shd w:val="clear" w:color="auto" w:fill="FFFFFF"/>
        </w:rPr>
        <w:lastRenderedPageBreak/>
        <w:t xml:space="preserve">As highlighted in appendix 1, opportunities </w:t>
      </w:r>
      <w:r>
        <w:rPr>
          <w:rFonts w:ascii="Arial" w:hAnsi="Arial" w:cs="Arial"/>
          <w:color w:val="000000"/>
          <w:shd w:val="clear" w:color="auto" w:fill="FFFFFF"/>
        </w:rPr>
        <w:t>this project could give indi</w:t>
      </w:r>
      <w:r w:rsidR="00E667A1">
        <w:rPr>
          <w:rFonts w:ascii="Arial" w:hAnsi="Arial" w:cs="Arial"/>
          <w:color w:val="000000"/>
          <w:shd w:val="clear" w:color="auto" w:fill="FFFFFF"/>
        </w:rPr>
        <w:t>vid</w:t>
      </w:r>
      <w:r>
        <w:rPr>
          <w:rFonts w:ascii="Arial" w:hAnsi="Arial" w:cs="Arial"/>
          <w:color w:val="000000"/>
          <w:shd w:val="clear" w:color="auto" w:fill="FFFFFF"/>
        </w:rPr>
        <w:t xml:space="preserve">uals to support the school vision. As a community school, school A keeps the goals for all at the heart of everything it does. It is suggested that a school and community working together not only </w:t>
      </w:r>
      <w:r w:rsidR="00E667A1">
        <w:rPr>
          <w:rFonts w:ascii="Arial" w:hAnsi="Arial" w:cs="Arial"/>
          <w:color w:val="000000"/>
          <w:shd w:val="clear" w:color="auto" w:fill="FFFFFF"/>
        </w:rPr>
        <w:t>benefits</w:t>
      </w:r>
      <w:r>
        <w:rPr>
          <w:rFonts w:ascii="Arial" w:hAnsi="Arial" w:cs="Arial"/>
          <w:color w:val="000000"/>
          <w:shd w:val="clear" w:color="auto" w:fill="FFFFFF"/>
        </w:rPr>
        <w:t xml:space="preserve"> individual pupils and families in need but also improves the school and its community outcomes. </w:t>
      </w:r>
      <w:r>
        <w:rPr>
          <w:color w:val="000000"/>
          <w:shd w:val="clear" w:color="auto" w:fill="FFFFFF"/>
        </w:rPr>
        <w:t>(Reuben, 2016)</w:t>
      </w:r>
      <w:r>
        <w:rPr>
          <w:color w:val="000000"/>
          <w:shd w:val="clear" w:color="auto" w:fill="FFFFFF"/>
        </w:rPr>
        <w:t xml:space="preserve">. </w:t>
      </w:r>
    </w:p>
    <w:p w14:paraId="0E75A40B" w14:textId="1B2C4496" w:rsidR="006624EC" w:rsidRDefault="006624EC" w:rsidP="00491AC7">
      <w:pPr>
        <w:spacing w:line="360" w:lineRule="auto"/>
        <w:rPr>
          <w:color w:val="000000"/>
          <w:shd w:val="clear" w:color="auto" w:fill="FFFFFF"/>
        </w:rPr>
      </w:pPr>
      <w:r>
        <w:rPr>
          <w:color w:val="000000"/>
          <w:shd w:val="clear" w:color="auto" w:fill="FFFFFF"/>
        </w:rPr>
        <w:t xml:space="preserve">There are a few threats to this community garden project as </w:t>
      </w:r>
      <w:r w:rsidR="00E667A1">
        <w:rPr>
          <w:color w:val="000000"/>
          <w:shd w:val="clear" w:color="auto" w:fill="FFFFFF"/>
        </w:rPr>
        <w:t>outlined</w:t>
      </w:r>
      <w:r>
        <w:rPr>
          <w:color w:val="000000"/>
          <w:shd w:val="clear" w:color="auto" w:fill="FFFFFF"/>
        </w:rPr>
        <w:t xml:space="preserve"> in appendix 1, issues surrounding budget have been covered </w:t>
      </w:r>
      <w:r w:rsidR="00E667A1">
        <w:rPr>
          <w:color w:val="000000"/>
          <w:shd w:val="clear" w:color="auto" w:fill="FFFFFF"/>
        </w:rPr>
        <w:t>previously</w:t>
      </w:r>
      <w:r>
        <w:rPr>
          <w:color w:val="000000"/>
          <w:shd w:val="clear" w:color="auto" w:fill="FFFFFF"/>
        </w:rPr>
        <w:t xml:space="preserve"> in this assignment however it is </w:t>
      </w:r>
      <w:r w:rsidR="00E667A1">
        <w:rPr>
          <w:color w:val="000000"/>
          <w:shd w:val="clear" w:color="auto" w:fill="FFFFFF"/>
        </w:rPr>
        <w:t>essential</w:t>
      </w:r>
      <w:r>
        <w:rPr>
          <w:color w:val="000000"/>
          <w:shd w:val="clear" w:color="auto" w:fill="FFFFFF"/>
        </w:rPr>
        <w:t xml:space="preserve"> to reiterate that the budget required for this project is significantly less than it has the potential to be</w:t>
      </w:r>
      <w:r w:rsidR="00954E7E">
        <w:rPr>
          <w:color w:val="000000"/>
          <w:shd w:val="clear" w:color="auto" w:fill="FFFFFF"/>
        </w:rPr>
        <w:t>. This is</w:t>
      </w:r>
      <w:r>
        <w:rPr>
          <w:color w:val="000000"/>
          <w:shd w:val="clear" w:color="auto" w:fill="FFFFFF"/>
        </w:rPr>
        <w:t xml:space="preserve"> due to the space being ready to use at school A and some limited </w:t>
      </w:r>
      <w:r w:rsidR="00E667A1">
        <w:rPr>
          <w:color w:val="000000"/>
          <w:shd w:val="clear" w:color="auto" w:fill="FFFFFF"/>
        </w:rPr>
        <w:t>equipment</w:t>
      </w:r>
      <w:r>
        <w:rPr>
          <w:color w:val="000000"/>
          <w:shd w:val="clear" w:color="auto" w:fill="FFFFFF"/>
        </w:rPr>
        <w:t xml:space="preserve"> already being secured by the school for their successful gardening club. With the community garden project being </w:t>
      </w:r>
      <w:r w:rsidR="00E667A1">
        <w:rPr>
          <w:color w:val="000000"/>
          <w:shd w:val="clear" w:color="auto" w:fill="FFFFFF"/>
        </w:rPr>
        <w:t>an outdoor proposal,</w:t>
      </w:r>
      <w:r>
        <w:rPr>
          <w:color w:val="000000"/>
          <w:shd w:val="clear" w:color="auto" w:fill="FFFFFF"/>
        </w:rPr>
        <w:t xml:space="preserve"> it carries the risk of the weather posing as a potential threat. While health and safety will play a role in allowing the children into the community garden in wet weather, as long as there are no concerns from that aspect then it is suggested that being outdoors in all weather has several </w:t>
      </w:r>
      <w:r w:rsidR="00E667A1">
        <w:rPr>
          <w:color w:val="000000"/>
          <w:shd w:val="clear" w:color="auto" w:fill="FFFFFF"/>
        </w:rPr>
        <w:t>benefits</w:t>
      </w:r>
      <w:r>
        <w:rPr>
          <w:color w:val="000000"/>
          <w:shd w:val="clear" w:color="auto" w:fill="FFFFFF"/>
        </w:rPr>
        <w:t xml:space="preserve"> to </w:t>
      </w:r>
      <w:r w:rsidR="00E667A1">
        <w:rPr>
          <w:color w:val="000000"/>
          <w:shd w:val="clear" w:color="auto" w:fill="FFFFFF"/>
        </w:rPr>
        <w:t>learners</w:t>
      </w:r>
      <w:r>
        <w:rPr>
          <w:color w:val="000000"/>
          <w:shd w:val="clear" w:color="auto" w:fill="FFFFFF"/>
        </w:rPr>
        <w:t xml:space="preserve">. It is suggested that being outdoors all year round builds confidence and </w:t>
      </w:r>
      <w:r w:rsidR="00E667A1">
        <w:rPr>
          <w:color w:val="000000"/>
          <w:shd w:val="clear" w:color="auto" w:fill="FFFFFF"/>
        </w:rPr>
        <w:t>self-esteem</w:t>
      </w:r>
      <w:r>
        <w:rPr>
          <w:color w:val="000000"/>
          <w:shd w:val="clear" w:color="auto" w:fill="FFFFFF"/>
        </w:rPr>
        <w:t xml:space="preserve"> in </w:t>
      </w:r>
      <w:r w:rsidR="00E667A1">
        <w:rPr>
          <w:color w:val="000000"/>
          <w:shd w:val="clear" w:color="auto" w:fill="FFFFFF"/>
        </w:rPr>
        <w:t>learners</w:t>
      </w:r>
      <w:r>
        <w:rPr>
          <w:color w:val="000000"/>
          <w:shd w:val="clear" w:color="auto" w:fill="FFFFFF"/>
        </w:rPr>
        <w:t xml:space="preserve">. It is also suggested that </w:t>
      </w:r>
      <w:r w:rsidR="00E667A1">
        <w:rPr>
          <w:color w:val="000000"/>
          <w:shd w:val="clear" w:color="auto" w:fill="FFFFFF"/>
        </w:rPr>
        <w:t>learners</w:t>
      </w:r>
      <w:r>
        <w:rPr>
          <w:color w:val="000000"/>
          <w:shd w:val="clear" w:color="auto" w:fill="FFFFFF"/>
        </w:rPr>
        <w:t xml:space="preserve"> will gain new skills being able to access the community garden all year round as they will need to adapt their </w:t>
      </w:r>
      <w:r w:rsidR="00E667A1">
        <w:rPr>
          <w:color w:val="000000"/>
          <w:shd w:val="clear" w:color="auto" w:fill="FFFFFF"/>
        </w:rPr>
        <w:t>strategies</w:t>
      </w:r>
      <w:r>
        <w:rPr>
          <w:color w:val="000000"/>
          <w:shd w:val="clear" w:color="auto" w:fill="FFFFFF"/>
        </w:rPr>
        <w:t xml:space="preserve"> in order to carry out their tasks in other weather conditions. </w:t>
      </w:r>
      <w:r>
        <w:rPr>
          <w:color w:val="000000"/>
          <w:shd w:val="clear" w:color="auto" w:fill="FFFFFF"/>
        </w:rPr>
        <w:t>(Early years outdoors, 2022)</w:t>
      </w:r>
      <w:r>
        <w:rPr>
          <w:color w:val="000000"/>
          <w:shd w:val="clear" w:color="auto" w:fill="FFFFFF"/>
        </w:rPr>
        <w:t xml:space="preserve">. </w:t>
      </w:r>
    </w:p>
    <w:p w14:paraId="5CE595AA" w14:textId="6EAB8A1A" w:rsidR="00E5118D" w:rsidRDefault="00E5118D" w:rsidP="00491AC7">
      <w:pPr>
        <w:spacing w:line="360" w:lineRule="auto"/>
        <w:rPr>
          <w:color w:val="000000"/>
          <w:shd w:val="clear" w:color="auto" w:fill="FFFFFF"/>
        </w:rPr>
      </w:pPr>
    </w:p>
    <w:p w14:paraId="45DDE99A" w14:textId="714065E2" w:rsidR="00E5118D" w:rsidRPr="006624EC" w:rsidRDefault="00E5118D" w:rsidP="00491AC7">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To conclude, the </w:t>
      </w:r>
      <w:r w:rsidR="00233B04">
        <w:rPr>
          <w:rFonts w:ascii="Arial" w:hAnsi="Arial" w:cs="Arial"/>
          <w:color w:val="000000"/>
          <w:shd w:val="clear" w:color="auto" w:fill="FFFFFF"/>
        </w:rPr>
        <w:t>benefits</w:t>
      </w:r>
      <w:r>
        <w:rPr>
          <w:rFonts w:ascii="Arial" w:hAnsi="Arial" w:cs="Arial"/>
          <w:color w:val="000000"/>
          <w:shd w:val="clear" w:color="auto" w:fill="FFFFFF"/>
        </w:rPr>
        <w:t xml:space="preserve"> to a school-community garden project have been outlined and </w:t>
      </w:r>
      <w:r w:rsidR="00233B04">
        <w:rPr>
          <w:rFonts w:ascii="Arial" w:hAnsi="Arial" w:cs="Arial"/>
          <w:color w:val="000000"/>
          <w:shd w:val="clear" w:color="auto" w:fill="FFFFFF"/>
        </w:rPr>
        <w:t>critically</w:t>
      </w:r>
      <w:r>
        <w:rPr>
          <w:rFonts w:ascii="Arial" w:hAnsi="Arial" w:cs="Arial"/>
          <w:color w:val="000000"/>
          <w:shd w:val="clear" w:color="auto" w:fill="FFFFFF"/>
        </w:rPr>
        <w:t xml:space="preserve"> evaluate</w:t>
      </w:r>
      <w:r w:rsidR="00954E7E">
        <w:rPr>
          <w:rFonts w:ascii="Arial" w:hAnsi="Arial" w:cs="Arial"/>
          <w:color w:val="000000"/>
          <w:shd w:val="clear" w:color="auto" w:fill="FFFFFF"/>
        </w:rPr>
        <w:t>d</w:t>
      </w:r>
      <w:r>
        <w:rPr>
          <w:rFonts w:ascii="Arial" w:hAnsi="Arial" w:cs="Arial"/>
          <w:color w:val="000000"/>
          <w:shd w:val="clear" w:color="auto" w:fill="FFFFFF"/>
        </w:rPr>
        <w:t xml:space="preserve">. The writer suggests that despite some </w:t>
      </w:r>
      <w:r w:rsidR="00233B04">
        <w:rPr>
          <w:rFonts w:ascii="Arial" w:hAnsi="Arial" w:cs="Arial"/>
          <w:color w:val="000000"/>
          <w:shd w:val="clear" w:color="auto" w:fill="FFFFFF"/>
        </w:rPr>
        <w:t>potential</w:t>
      </w:r>
      <w:r>
        <w:rPr>
          <w:rFonts w:ascii="Arial" w:hAnsi="Arial" w:cs="Arial"/>
          <w:color w:val="000000"/>
          <w:shd w:val="clear" w:color="auto" w:fill="FFFFFF"/>
        </w:rPr>
        <w:t xml:space="preserve"> barriers, </w:t>
      </w:r>
      <w:r w:rsidR="00233B04">
        <w:rPr>
          <w:rFonts w:ascii="Arial" w:hAnsi="Arial" w:cs="Arial"/>
          <w:color w:val="000000"/>
          <w:shd w:val="clear" w:color="auto" w:fill="FFFFFF"/>
        </w:rPr>
        <w:t>overall,</w:t>
      </w:r>
      <w:r>
        <w:rPr>
          <w:rFonts w:ascii="Arial" w:hAnsi="Arial" w:cs="Arial"/>
          <w:color w:val="000000"/>
          <w:shd w:val="clear" w:color="auto" w:fill="FFFFFF"/>
        </w:rPr>
        <w:t xml:space="preserve"> the project would be of great value to the pupils, </w:t>
      </w:r>
      <w:r w:rsidR="00233B04">
        <w:rPr>
          <w:rFonts w:ascii="Arial" w:hAnsi="Arial" w:cs="Arial"/>
          <w:color w:val="000000"/>
          <w:shd w:val="clear" w:color="auto" w:fill="FFFFFF"/>
        </w:rPr>
        <w:t>school,</w:t>
      </w:r>
      <w:r>
        <w:rPr>
          <w:rFonts w:ascii="Arial" w:hAnsi="Arial" w:cs="Arial"/>
          <w:color w:val="000000"/>
          <w:shd w:val="clear" w:color="auto" w:fill="FFFFFF"/>
        </w:rPr>
        <w:t xml:space="preserve"> and community. The project would not be delayed in starting due to the </w:t>
      </w:r>
      <w:r w:rsidR="00233B04">
        <w:rPr>
          <w:rFonts w:ascii="Arial" w:hAnsi="Arial" w:cs="Arial"/>
          <w:color w:val="000000"/>
          <w:shd w:val="clear" w:color="auto" w:fill="FFFFFF"/>
        </w:rPr>
        <w:t>usual</w:t>
      </w:r>
      <w:r>
        <w:rPr>
          <w:rFonts w:ascii="Arial" w:hAnsi="Arial" w:cs="Arial"/>
          <w:color w:val="000000"/>
          <w:shd w:val="clear" w:color="auto" w:fill="FFFFFF"/>
        </w:rPr>
        <w:t xml:space="preserve"> budget and available space barriers which makes it more convenient for all stakeholders involved. The benefits t</w:t>
      </w:r>
      <w:r w:rsidR="00954E7E">
        <w:rPr>
          <w:rFonts w:ascii="Arial" w:hAnsi="Arial" w:cs="Arial"/>
          <w:color w:val="000000"/>
          <w:shd w:val="clear" w:color="auto" w:fill="FFFFFF"/>
        </w:rPr>
        <w:t>o</w:t>
      </w:r>
      <w:r>
        <w:rPr>
          <w:rFonts w:ascii="Arial" w:hAnsi="Arial" w:cs="Arial"/>
          <w:color w:val="000000"/>
          <w:shd w:val="clear" w:color="auto" w:fill="FFFFFF"/>
        </w:rPr>
        <w:t xml:space="preserve"> including the community in this project </w:t>
      </w:r>
      <w:r w:rsidR="00233B04">
        <w:rPr>
          <w:rFonts w:ascii="Arial" w:hAnsi="Arial" w:cs="Arial"/>
          <w:color w:val="000000"/>
          <w:shd w:val="clear" w:color="auto" w:fill="FFFFFF"/>
        </w:rPr>
        <w:t>are</w:t>
      </w:r>
      <w:r>
        <w:rPr>
          <w:rFonts w:ascii="Arial" w:hAnsi="Arial" w:cs="Arial"/>
          <w:color w:val="000000"/>
          <w:shd w:val="clear" w:color="auto" w:fill="FFFFFF"/>
        </w:rPr>
        <w:t xml:space="preserve"> not only a school responsibility due to it being a community school but also would be of significant </w:t>
      </w:r>
      <w:r w:rsidR="00233B04">
        <w:rPr>
          <w:rFonts w:ascii="Arial" w:hAnsi="Arial" w:cs="Arial"/>
          <w:color w:val="000000"/>
          <w:shd w:val="clear" w:color="auto" w:fill="FFFFFF"/>
        </w:rPr>
        <w:t>benefit</w:t>
      </w:r>
      <w:r>
        <w:rPr>
          <w:rFonts w:ascii="Arial" w:hAnsi="Arial" w:cs="Arial"/>
          <w:color w:val="000000"/>
          <w:shd w:val="clear" w:color="auto" w:fill="FFFFFF"/>
        </w:rPr>
        <w:t xml:space="preserve"> to the start up and running of the community garden. After researching into school-community working the writer intends to make involving the community a </w:t>
      </w:r>
      <w:r w:rsidR="00233B04">
        <w:rPr>
          <w:rFonts w:ascii="Arial" w:hAnsi="Arial" w:cs="Arial"/>
          <w:color w:val="000000"/>
          <w:shd w:val="clear" w:color="auto" w:fill="FFFFFF"/>
        </w:rPr>
        <w:t>priority</w:t>
      </w:r>
      <w:r>
        <w:rPr>
          <w:rFonts w:ascii="Arial" w:hAnsi="Arial" w:cs="Arial"/>
          <w:color w:val="000000"/>
          <w:shd w:val="clear" w:color="auto" w:fill="FFFFFF"/>
        </w:rPr>
        <w:t xml:space="preserve"> in future practice. The writer also aims to </w:t>
      </w:r>
      <w:r w:rsidR="00233B04">
        <w:rPr>
          <w:rFonts w:ascii="Arial" w:hAnsi="Arial" w:cs="Arial"/>
          <w:color w:val="000000"/>
          <w:shd w:val="clear" w:color="auto" w:fill="FFFFFF"/>
        </w:rPr>
        <w:t>utilise</w:t>
      </w:r>
      <w:r>
        <w:rPr>
          <w:rFonts w:ascii="Arial" w:hAnsi="Arial" w:cs="Arial"/>
          <w:color w:val="000000"/>
          <w:shd w:val="clear" w:color="auto" w:fill="FFFFFF"/>
        </w:rPr>
        <w:t xml:space="preserve"> resources and community volunteers </w:t>
      </w:r>
      <w:r w:rsidR="00233B04">
        <w:rPr>
          <w:rFonts w:ascii="Arial" w:hAnsi="Arial" w:cs="Arial"/>
          <w:color w:val="000000"/>
          <w:shd w:val="clear" w:color="auto" w:fill="FFFFFF"/>
        </w:rPr>
        <w:t>wherever</w:t>
      </w:r>
      <w:r>
        <w:rPr>
          <w:rFonts w:ascii="Arial" w:hAnsi="Arial" w:cs="Arial"/>
          <w:color w:val="000000"/>
          <w:shd w:val="clear" w:color="auto" w:fill="FFFFFF"/>
        </w:rPr>
        <w:t xml:space="preserve"> appropriate going forward. The writer suggests that this project proposal links to two professional standards (QTS) in particular, involving partners in learning and cross curricular themes in learning. This proposal has demonstrated the benefits and realistic </w:t>
      </w:r>
      <w:r>
        <w:rPr>
          <w:rFonts w:ascii="Arial" w:hAnsi="Arial" w:cs="Arial"/>
          <w:color w:val="000000"/>
          <w:shd w:val="clear" w:color="auto" w:fill="FFFFFF"/>
        </w:rPr>
        <w:lastRenderedPageBreak/>
        <w:t xml:space="preserve">implementation of involving partners in learning to </w:t>
      </w:r>
      <w:r w:rsidR="00233B04">
        <w:rPr>
          <w:rFonts w:ascii="Arial" w:hAnsi="Arial" w:cs="Arial"/>
          <w:color w:val="000000"/>
          <w:shd w:val="clear" w:color="auto" w:fill="FFFFFF"/>
        </w:rPr>
        <w:t>the</w:t>
      </w:r>
      <w:r>
        <w:rPr>
          <w:rFonts w:ascii="Arial" w:hAnsi="Arial" w:cs="Arial"/>
          <w:color w:val="000000"/>
          <w:shd w:val="clear" w:color="auto" w:fill="FFFFFF"/>
        </w:rPr>
        <w:t xml:space="preserve"> writer. The community garden project also exhibits copious opportunities for </w:t>
      </w:r>
      <w:r w:rsidR="00233B04">
        <w:rPr>
          <w:rFonts w:ascii="Arial" w:hAnsi="Arial" w:cs="Arial"/>
          <w:color w:val="000000"/>
          <w:shd w:val="clear" w:color="auto" w:fill="FFFFFF"/>
        </w:rPr>
        <w:t>cross</w:t>
      </w:r>
      <w:r>
        <w:rPr>
          <w:rFonts w:ascii="Arial" w:hAnsi="Arial" w:cs="Arial"/>
          <w:color w:val="000000"/>
          <w:shd w:val="clear" w:color="auto" w:fill="FFFFFF"/>
        </w:rPr>
        <w:t xml:space="preserve"> curricular learning as discussed throughout this assignment.  </w:t>
      </w:r>
    </w:p>
    <w:p w14:paraId="1FBB0F88" w14:textId="77777777" w:rsidR="00491AC7" w:rsidRPr="00491AC7" w:rsidRDefault="00491AC7" w:rsidP="00491AC7">
      <w:pPr>
        <w:spacing w:line="360" w:lineRule="auto"/>
        <w:rPr>
          <w:rFonts w:ascii="Arial" w:hAnsi="Arial" w:cs="Arial"/>
        </w:rPr>
      </w:pPr>
    </w:p>
    <w:p w14:paraId="61F6AD85" w14:textId="4F6BB935" w:rsidR="0034166F" w:rsidRPr="0034166F" w:rsidRDefault="0034166F" w:rsidP="0034166F"/>
    <w:p w14:paraId="72AD03B0" w14:textId="7273642E" w:rsidR="0034166F" w:rsidRPr="0034166F" w:rsidRDefault="0034166F" w:rsidP="0034166F"/>
    <w:p w14:paraId="4FD7329E" w14:textId="0DBDC59F" w:rsidR="0034166F" w:rsidRPr="0034166F" w:rsidRDefault="0034166F" w:rsidP="0034166F"/>
    <w:p w14:paraId="44531FA8" w14:textId="43F24107" w:rsidR="0034166F" w:rsidRPr="0034166F" w:rsidRDefault="0034166F" w:rsidP="0034166F"/>
    <w:p w14:paraId="3FB590F2" w14:textId="338660DE" w:rsidR="0034166F" w:rsidRPr="0034166F" w:rsidRDefault="0034166F" w:rsidP="0034166F"/>
    <w:p w14:paraId="453EED07" w14:textId="1A181138" w:rsidR="0034166F" w:rsidRPr="0034166F" w:rsidRDefault="0034166F" w:rsidP="0034166F"/>
    <w:p w14:paraId="2859457F" w14:textId="03CBDCCD" w:rsidR="0034166F" w:rsidRPr="0034166F" w:rsidRDefault="0034166F" w:rsidP="0034166F"/>
    <w:p w14:paraId="3EE258C6" w14:textId="0C747588" w:rsidR="0034166F" w:rsidRPr="0034166F" w:rsidRDefault="0034166F" w:rsidP="0034166F"/>
    <w:p w14:paraId="6ACD8E76" w14:textId="6ADF3D93" w:rsidR="0034166F" w:rsidRDefault="0034166F" w:rsidP="0034166F"/>
    <w:p w14:paraId="6C951D95" w14:textId="77777777" w:rsidR="0034166F" w:rsidRDefault="0034166F" w:rsidP="0034166F"/>
    <w:p w14:paraId="50DD048E" w14:textId="77777777" w:rsidR="009D1680" w:rsidRDefault="009D1680" w:rsidP="0034166F"/>
    <w:p w14:paraId="2C1091D7" w14:textId="77777777" w:rsidR="009D1680" w:rsidRDefault="009D1680" w:rsidP="0034166F"/>
    <w:p w14:paraId="2DC91FBA" w14:textId="77777777" w:rsidR="009D1680" w:rsidRDefault="009D1680" w:rsidP="0034166F"/>
    <w:p w14:paraId="10DCFFD7" w14:textId="77777777" w:rsidR="009D1680" w:rsidRDefault="009D1680" w:rsidP="0034166F"/>
    <w:p w14:paraId="4F651609" w14:textId="77777777" w:rsidR="009D1680" w:rsidRDefault="009D1680" w:rsidP="0034166F"/>
    <w:p w14:paraId="6FF9E7B7" w14:textId="77777777" w:rsidR="009D1680" w:rsidRDefault="009D1680" w:rsidP="0034166F"/>
    <w:p w14:paraId="3BA2B1B4" w14:textId="77777777" w:rsidR="009D1680" w:rsidRDefault="009D1680" w:rsidP="0034166F"/>
    <w:p w14:paraId="5E1E8210" w14:textId="77777777" w:rsidR="009D1680" w:rsidRDefault="009D1680" w:rsidP="0034166F"/>
    <w:p w14:paraId="211F5D7E" w14:textId="77777777" w:rsidR="009D1680" w:rsidRDefault="009D1680" w:rsidP="0034166F"/>
    <w:p w14:paraId="335AFEE3" w14:textId="77777777" w:rsidR="009D1680" w:rsidRDefault="009D1680" w:rsidP="0034166F"/>
    <w:p w14:paraId="7021EBFE" w14:textId="77777777" w:rsidR="009D1680" w:rsidRDefault="009D1680" w:rsidP="0034166F"/>
    <w:p w14:paraId="76DC9EBA" w14:textId="77777777" w:rsidR="009D1680" w:rsidRDefault="009D1680" w:rsidP="0034166F"/>
    <w:p w14:paraId="1CA5D52A" w14:textId="77777777" w:rsidR="009D1680" w:rsidRDefault="009D1680" w:rsidP="0034166F"/>
    <w:p w14:paraId="1BB11008" w14:textId="77777777" w:rsidR="009D1680" w:rsidRDefault="009D1680" w:rsidP="0034166F"/>
    <w:p w14:paraId="65A604D5" w14:textId="77777777" w:rsidR="009D1680" w:rsidRDefault="009D1680" w:rsidP="0034166F"/>
    <w:p w14:paraId="7F64C2AA" w14:textId="77777777" w:rsidR="009D1680" w:rsidRDefault="009D1680" w:rsidP="0034166F"/>
    <w:p w14:paraId="526FD908" w14:textId="77777777" w:rsidR="009D1680" w:rsidRDefault="009D1680" w:rsidP="0034166F"/>
    <w:p w14:paraId="3A12028D" w14:textId="77777777" w:rsidR="009D1680" w:rsidRDefault="009D1680" w:rsidP="0034166F"/>
    <w:p w14:paraId="5FFCBE60" w14:textId="77777777" w:rsidR="009D1680" w:rsidRDefault="009D1680" w:rsidP="0034166F"/>
    <w:p w14:paraId="39557981" w14:textId="77777777" w:rsidR="009D1680" w:rsidRDefault="009D1680" w:rsidP="0034166F"/>
    <w:p w14:paraId="1F6BA11A" w14:textId="77777777" w:rsidR="009D1680" w:rsidRDefault="009D1680" w:rsidP="0034166F"/>
    <w:p w14:paraId="2B925D74" w14:textId="77777777" w:rsidR="009D1680" w:rsidRDefault="009D1680" w:rsidP="0034166F"/>
    <w:p w14:paraId="1795791A" w14:textId="77777777" w:rsidR="009D1680" w:rsidRDefault="009D1680" w:rsidP="0034166F"/>
    <w:p w14:paraId="0F2489A1" w14:textId="77777777" w:rsidR="009D1680" w:rsidRDefault="009D1680" w:rsidP="0034166F"/>
    <w:p w14:paraId="0525F179" w14:textId="77777777" w:rsidR="009D1680" w:rsidRDefault="009D1680" w:rsidP="0034166F"/>
    <w:p w14:paraId="6469DC38" w14:textId="77777777" w:rsidR="009D1680" w:rsidRDefault="009D1680" w:rsidP="0034166F"/>
    <w:p w14:paraId="40296977" w14:textId="77777777" w:rsidR="009D1680" w:rsidRDefault="009D1680" w:rsidP="0034166F"/>
    <w:p w14:paraId="4BAADA0F" w14:textId="77777777" w:rsidR="009D1680" w:rsidRDefault="009D1680" w:rsidP="0034166F"/>
    <w:p w14:paraId="563FD288" w14:textId="697C9FB1" w:rsidR="0034166F" w:rsidRDefault="0034166F" w:rsidP="0034166F"/>
    <w:p w14:paraId="3D342320" w14:textId="77777777" w:rsidR="00954E7E" w:rsidRDefault="00954E7E" w:rsidP="008E1B90">
      <w:pPr>
        <w:shd w:val="clear" w:color="auto" w:fill="FFFFFF"/>
        <w:spacing w:after="240" w:line="540" w:lineRule="atLeast"/>
        <w:rPr>
          <w:rFonts w:ascii="Times New Roman" w:eastAsia="Times New Roman" w:hAnsi="Times New Roman" w:cs="Times New Roman"/>
          <w:color w:val="000000"/>
          <w:sz w:val="36"/>
          <w:szCs w:val="36"/>
          <w:lang w:eastAsia="en-GB"/>
        </w:rPr>
      </w:pPr>
    </w:p>
    <w:p w14:paraId="701EA7EB" w14:textId="4E9174A1" w:rsidR="008E1B90" w:rsidRPr="008E1B90" w:rsidRDefault="008E1B90" w:rsidP="008E1B90">
      <w:pPr>
        <w:shd w:val="clear" w:color="auto" w:fill="FFFFFF"/>
        <w:spacing w:after="240" w:line="540" w:lineRule="atLeast"/>
        <w:rPr>
          <w:rFonts w:ascii="Times New Roman" w:eastAsia="Times New Roman" w:hAnsi="Times New Roman" w:cs="Times New Roman"/>
          <w:color w:val="000000"/>
          <w:sz w:val="36"/>
          <w:szCs w:val="36"/>
          <w:lang w:eastAsia="en-GB"/>
        </w:rPr>
      </w:pPr>
      <w:r w:rsidRPr="008E1B90">
        <w:rPr>
          <w:rFonts w:ascii="Times New Roman" w:eastAsia="Times New Roman" w:hAnsi="Times New Roman" w:cs="Times New Roman"/>
          <w:color w:val="000000"/>
          <w:sz w:val="36"/>
          <w:szCs w:val="36"/>
          <w:lang w:eastAsia="en-GB"/>
        </w:rPr>
        <w:lastRenderedPageBreak/>
        <w:t>Reference list</w:t>
      </w:r>
    </w:p>
    <w:p w14:paraId="631CDC0E"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Amin, R. (2022). </w:t>
      </w:r>
      <w:r w:rsidRPr="008E1B90">
        <w:rPr>
          <w:rFonts w:ascii="Times New Roman" w:eastAsia="Times New Roman" w:hAnsi="Times New Roman" w:cs="Times New Roman"/>
          <w:i/>
          <w:iCs/>
          <w:color w:val="000000"/>
          <w:lang w:eastAsia="en-GB"/>
        </w:rPr>
        <w:t>Have you got a school garden?</w:t>
      </w:r>
      <w:r w:rsidRPr="008E1B90">
        <w:rPr>
          <w:rFonts w:ascii="Times New Roman" w:eastAsia="Times New Roman" w:hAnsi="Times New Roman" w:cs="Times New Roman"/>
          <w:color w:val="000000"/>
          <w:lang w:eastAsia="en-GB"/>
        </w:rPr>
        <w:t> [online] Pentagon Play. Available at: https://www.pentagonplay.co.uk/news-and-info/benefits-of-school-garden [Accessed 19 Mar. 2023].</w:t>
      </w:r>
    </w:p>
    <w:p w14:paraId="6532DE53"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Anderson, C. (2010). Presenting and Evaluating Qualitative Research. </w:t>
      </w:r>
      <w:r w:rsidRPr="008E1B90">
        <w:rPr>
          <w:rFonts w:ascii="Times New Roman" w:eastAsia="Times New Roman" w:hAnsi="Times New Roman" w:cs="Times New Roman"/>
          <w:i/>
          <w:iCs/>
          <w:color w:val="000000"/>
          <w:lang w:eastAsia="en-GB"/>
        </w:rPr>
        <w:t>American Journal of Pharmaceutical Education</w:t>
      </w:r>
      <w:r w:rsidRPr="008E1B90">
        <w:rPr>
          <w:rFonts w:ascii="Times New Roman" w:eastAsia="Times New Roman" w:hAnsi="Times New Roman" w:cs="Times New Roman"/>
          <w:color w:val="000000"/>
          <w:lang w:eastAsia="en-GB"/>
        </w:rPr>
        <w:t>, [online] 74(8), p.141. Available at: https://www.ncbi.nlm.nih.gov/pmc/articles/PMC2987281/ [Accessed 17 Mar. 2023].</w:t>
      </w:r>
    </w:p>
    <w:p w14:paraId="6B87FCCD"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Diem, K.G. (2008). Applying Marketing Concepts to Non-Profit/Educational Organizations: The Youth Professional’s Responsibilities in Program Marketing &amp; Promotion. </w:t>
      </w:r>
      <w:r w:rsidRPr="008E1B90">
        <w:rPr>
          <w:rFonts w:ascii="Times New Roman" w:eastAsia="Times New Roman" w:hAnsi="Times New Roman" w:cs="Times New Roman"/>
          <w:i/>
          <w:iCs/>
          <w:color w:val="000000"/>
          <w:lang w:eastAsia="en-GB"/>
        </w:rPr>
        <w:t>Journal of Youth Development</w:t>
      </w:r>
      <w:r w:rsidRPr="008E1B90">
        <w:rPr>
          <w:rFonts w:ascii="Times New Roman" w:eastAsia="Times New Roman" w:hAnsi="Times New Roman" w:cs="Times New Roman"/>
          <w:color w:val="000000"/>
          <w:lang w:eastAsia="en-GB"/>
        </w:rPr>
        <w:t>, [online] 3(3), pp.38–48. Available at: https://www.researchgate.net/publication/311067621_Applying_Marketing_Concepts_to_Non-ProfitEducational_Organizations_The_Youth_Professional%27s_Responsibilities_in_Program_Marketing_Promotion [Accessed 17 Mar. 2023].</w:t>
      </w:r>
    </w:p>
    <w:p w14:paraId="5AFA3ED4"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Early years outdoors (2022). </w:t>
      </w:r>
      <w:r w:rsidRPr="008E1B90">
        <w:rPr>
          <w:rFonts w:ascii="Times New Roman" w:eastAsia="Times New Roman" w:hAnsi="Times New Roman" w:cs="Times New Roman"/>
          <w:i/>
          <w:iCs/>
          <w:color w:val="000000"/>
          <w:lang w:eastAsia="en-GB"/>
        </w:rPr>
        <w:t>20 Outdoor Suggestions for Rainy Days</w:t>
      </w:r>
      <w:r w:rsidRPr="008E1B90">
        <w:rPr>
          <w:rFonts w:ascii="Times New Roman" w:eastAsia="Times New Roman" w:hAnsi="Times New Roman" w:cs="Times New Roman"/>
          <w:color w:val="000000"/>
          <w:lang w:eastAsia="en-GB"/>
        </w:rPr>
        <w:t>. [online] Creative STAR Learning | I’m a teacher, get me OUTSIDE here! Available at: https://creativestarlearning.co.uk/early-years-outdoors/10-outdoor-ideas-for-rainy-days/ [Accessed 19 Mar. 2023].</w:t>
      </w:r>
    </w:p>
    <w:p w14:paraId="4D493CAE"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Estyn (2017). </w:t>
      </w:r>
      <w:r w:rsidRPr="008E1B90">
        <w:rPr>
          <w:rFonts w:ascii="Times New Roman" w:eastAsia="Times New Roman" w:hAnsi="Times New Roman" w:cs="Times New Roman"/>
          <w:i/>
          <w:iCs/>
          <w:color w:val="000000"/>
          <w:lang w:eastAsia="en-GB"/>
        </w:rPr>
        <w:t xml:space="preserve">A report on </w:t>
      </w:r>
      <w:r w:rsidRPr="008E1B90">
        <w:rPr>
          <w:rFonts w:ascii="Times New Roman" w:eastAsia="Times New Roman" w:hAnsi="Times New Roman" w:cs="Times New Roman"/>
          <w:i/>
          <w:iCs/>
          <w:color w:val="000000"/>
          <w:highlight w:val="black"/>
          <w:lang w:eastAsia="en-GB"/>
        </w:rPr>
        <w:t>Pembroke Dock CP School</w:t>
      </w:r>
      <w:r w:rsidRPr="008E1B90">
        <w:rPr>
          <w:rFonts w:ascii="Times New Roman" w:eastAsia="Times New Roman" w:hAnsi="Times New Roman" w:cs="Times New Roman"/>
          <w:color w:val="000000"/>
          <w:lang w:eastAsia="en-GB"/>
        </w:rPr>
        <w:t>. [online] </w:t>
      </w:r>
      <w:r w:rsidRPr="008E1B90">
        <w:rPr>
          <w:rFonts w:ascii="Times New Roman" w:eastAsia="Times New Roman" w:hAnsi="Times New Roman" w:cs="Times New Roman"/>
          <w:i/>
          <w:iCs/>
          <w:color w:val="000000"/>
          <w:highlight w:val="black"/>
          <w:lang w:eastAsia="en-GB"/>
        </w:rPr>
        <w:t>Pembroke Dock CP School</w:t>
      </w:r>
      <w:r w:rsidRPr="008E1B90">
        <w:rPr>
          <w:rFonts w:ascii="Times New Roman" w:eastAsia="Times New Roman" w:hAnsi="Times New Roman" w:cs="Times New Roman"/>
          <w:color w:val="000000"/>
          <w:lang w:eastAsia="en-GB"/>
        </w:rPr>
        <w:t>, Cardiff: Publication section, Estyn, p.10. Available at: https://www.estyn.gov.wales/system/files/2020-08/</w:t>
      </w:r>
      <w:r w:rsidRPr="008E1B90">
        <w:rPr>
          <w:rFonts w:ascii="Times New Roman" w:eastAsia="Times New Roman" w:hAnsi="Times New Roman" w:cs="Times New Roman"/>
          <w:color w:val="000000"/>
          <w:highlight w:val="black"/>
          <w:lang w:eastAsia="en-GB"/>
        </w:rPr>
        <w:t>Pembroke</w:t>
      </w:r>
      <w:r w:rsidRPr="008E1B90">
        <w:rPr>
          <w:rFonts w:ascii="Times New Roman" w:eastAsia="Times New Roman" w:hAnsi="Times New Roman" w:cs="Times New Roman"/>
          <w:color w:val="000000"/>
          <w:lang w:eastAsia="en-GB"/>
        </w:rPr>
        <w:t>%2520</w:t>
      </w:r>
      <w:r w:rsidRPr="008E1B90">
        <w:rPr>
          <w:rFonts w:ascii="Times New Roman" w:eastAsia="Times New Roman" w:hAnsi="Times New Roman" w:cs="Times New Roman"/>
          <w:color w:val="000000"/>
          <w:highlight w:val="black"/>
          <w:lang w:eastAsia="en-GB"/>
        </w:rPr>
        <w:t>Dock</w:t>
      </w:r>
      <w:r w:rsidRPr="008E1B90">
        <w:rPr>
          <w:rFonts w:ascii="Times New Roman" w:eastAsia="Times New Roman" w:hAnsi="Times New Roman" w:cs="Times New Roman"/>
          <w:color w:val="000000"/>
          <w:lang w:eastAsia="en-GB"/>
        </w:rPr>
        <w:t>%2520</w:t>
      </w:r>
      <w:r w:rsidRPr="008E1B90">
        <w:rPr>
          <w:rFonts w:ascii="Times New Roman" w:eastAsia="Times New Roman" w:hAnsi="Times New Roman" w:cs="Times New Roman"/>
          <w:color w:val="000000"/>
          <w:highlight w:val="black"/>
          <w:lang w:eastAsia="en-GB"/>
        </w:rPr>
        <w:t>CP</w:t>
      </w:r>
      <w:r w:rsidRPr="008E1B90">
        <w:rPr>
          <w:rFonts w:ascii="Times New Roman" w:eastAsia="Times New Roman" w:hAnsi="Times New Roman" w:cs="Times New Roman"/>
          <w:color w:val="000000"/>
          <w:lang w:eastAsia="en-GB"/>
        </w:rPr>
        <w:t>%2520</w:t>
      </w:r>
      <w:r w:rsidRPr="008E1B90">
        <w:rPr>
          <w:rFonts w:ascii="Times New Roman" w:eastAsia="Times New Roman" w:hAnsi="Times New Roman" w:cs="Times New Roman"/>
          <w:color w:val="000000"/>
          <w:highlight w:val="black"/>
          <w:lang w:eastAsia="en-GB"/>
        </w:rPr>
        <w:t>School</w:t>
      </w:r>
      <w:r w:rsidRPr="008E1B90">
        <w:rPr>
          <w:rFonts w:ascii="Times New Roman" w:eastAsia="Times New Roman" w:hAnsi="Times New Roman" w:cs="Times New Roman"/>
          <w:color w:val="000000"/>
          <w:lang w:eastAsia="en-GB"/>
        </w:rPr>
        <w:t>.pdf [Accessed 14 Mar. 2023].</w:t>
      </w:r>
    </w:p>
    <w:p w14:paraId="0DA9CE1C"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Estyn (2020a). </w:t>
      </w:r>
      <w:r w:rsidRPr="008E1B90">
        <w:rPr>
          <w:rFonts w:ascii="Times New Roman" w:eastAsia="Times New Roman" w:hAnsi="Times New Roman" w:cs="Times New Roman"/>
          <w:i/>
          <w:iCs/>
          <w:color w:val="000000"/>
          <w:lang w:eastAsia="en-GB"/>
        </w:rPr>
        <w:t>Community schools: families and communities at the heart of school life</w:t>
      </w:r>
      <w:r w:rsidRPr="008E1B90">
        <w:rPr>
          <w:rFonts w:ascii="Times New Roman" w:eastAsia="Times New Roman" w:hAnsi="Times New Roman" w:cs="Times New Roman"/>
          <w:color w:val="000000"/>
          <w:lang w:eastAsia="en-GB"/>
        </w:rPr>
        <w:t>. [online] </w:t>
      </w:r>
      <w:r w:rsidRPr="008E1B90">
        <w:rPr>
          <w:rFonts w:ascii="Times New Roman" w:eastAsia="Times New Roman" w:hAnsi="Times New Roman" w:cs="Times New Roman"/>
          <w:i/>
          <w:iCs/>
          <w:color w:val="000000"/>
          <w:lang w:eastAsia="en-GB"/>
        </w:rPr>
        <w:t>Estyn</w:t>
      </w:r>
      <w:r w:rsidRPr="008E1B90">
        <w:rPr>
          <w:rFonts w:ascii="Times New Roman" w:eastAsia="Times New Roman" w:hAnsi="Times New Roman" w:cs="Times New Roman"/>
          <w:color w:val="000000"/>
          <w:lang w:eastAsia="en-GB"/>
        </w:rPr>
        <w:t>, Cardiff: Publication section Estyn, p.7. Available at: https://www.estyn.gov.wales/system/files/2021-08/Community%2520Schools%2520en.pdf [Accessed 14 Mar. 2023].</w:t>
      </w:r>
    </w:p>
    <w:p w14:paraId="4654B50E"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Estyn (2020b). </w:t>
      </w:r>
      <w:r w:rsidRPr="008E1B90">
        <w:rPr>
          <w:rFonts w:ascii="Times New Roman" w:eastAsia="Times New Roman" w:hAnsi="Times New Roman" w:cs="Times New Roman"/>
          <w:i/>
          <w:iCs/>
          <w:color w:val="000000"/>
          <w:lang w:eastAsia="en-GB"/>
        </w:rPr>
        <w:t>Community schools: families and communities at the heart of school life</w:t>
      </w:r>
      <w:r w:rsidRPr="008E1B90">
        <w:rPr>
          <w:rFonts w:ascii="Times New Roman" w:eastAsia="Times New Roman" w:hAnsi="Times New Roman" w:cs="Times New Roman"/>
          <w:color w:val="000000"/>
          <w:lang w:eastAsia="en-GB"/>
        </w:rPr>
        <w:t>. [online] </w:t>
      </w:r>
      <w:r w:rsidRPr="008E1B90">
        <w:rPr>
          <w:rFonts w:ascii="Times New Roman" w:eastAsia="Times New Roman" w:hAnsi="Times New Roman" w:cs="Times New Roman"/>
          <w:i/>
          <w:iCs/>
          <w:color w:val="000000"/>
          <w:lang w:eastAsia="en-GB"/>
        </w:rPr>
        <w:t>Community schools: families and communities at the heart of school life</w:t>
      </w:r>
      <w:r w:rsidRPr="008E1B90">
        <w:rPr>
          <w:rFonts w:ascii="Times New Roman" w:eastAsia="Times New Roman" w:hAnsi="Times New Roman" w:cs="Times New Roman"/>
          <w:color w:val="000000"/>
          <w:lang w:eastAsia="en-GB"/>
        </w:rPr>
        <w:t>, Cardiff: Publication section, Estyn, p.14. Available at: https://www.estyn.gov.wales/system/files/2021-08/Community%2520Schools%2520en.pdf [Accessed 14 Mar. 2023].</w:t>
      </w:r>
    </w:p>
    <w:p w14:paraId="3AB2AC5C"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lastRenderedPageBreak/>
        <w:t>Gaille, L. (2017). </w:t>
      </w:r>
      <w:r w:rsidRPr="008E1B90">
        <w:rPr>
          <w:rFonts w:ascii="Times New Roman" w:eastAsia="Times New Roman" w:hAnsi="Times New Roman" w:cs="Times New Roman"/>
          <w:i/>
          <w:iCs/>
          <w:color w:val="000000"/>
          <w:lang w:eastAsia="en-GB"/>
        </w:rPr>
        <w:t>23 Advantages and Disadvantages of Qualitative Research</w:t>
      </w:r>
      <w:r w:rsidRPr="008E1B90">
        <w:rPr>
          <w:rFonts w:ascii="Times New Roman" w:eastAsia="Times New Roman" w:hAnsi="Times New Roman" w:cs="Times New Roman"/>
          <w:color w:val="000000"/>
          <w:lang w:eastAsia="en-GB"/>
        </w:rPr>
        <w:t>. [online] Vittana.org. Available at: https://vittana.org/23-advantages-and-disadvantages-of-qualitative-research [Accessed 16 Mar. 2023].</w:t>
      </w:r>
    </w:p>
    <w:p w14:paraId="738B09D4"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GOV.UK (2013). </w:t>
      </w:r>
      <w:r w:rsidRPr="008E1B90">
        <w:rPr>
          <w:rFonts w:ascii="Times New Roman" w:eastAsia="Times New Roman" w:hAnsi="Times New Roman" w:cs="Times New Roman"/>
          <w:i/>
          <w:iCs/>
          <w:color w:val="000000"/>
          <w:lang w:eastAsia="en-GB"/>
        </w:rPr>
        <w:t>Equality Act 2010</w:t>
      </w:r>
      <w:r w:rsidRPr="008E1B90">
        <w:rPr>
          <w:rFonts w:ascii="Times New Roman" w:eastAsia="Times New Roman" w:hAnsi="Times New Roman" w:cs="Times New Roman"/>
          <w:color w:val="000000"/>
          <w:lang w:eastAsia="en-GB"/>
        </w:rPr>
        <w:t>. [online] GOV.UK. Available at: https://www.gov.uk/guidance/equality-act-2010-guidance [Accessed 15 Mar. 2023].</w:t>
      </w:r>
    </w:p>
    <w:p w14:paraId="38050400"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Iqbal, D.K. (2017). </w:t>
      </w:r>
      <w:r w:rsidRPr="008E1B90">
        <w:rPr>
          <w:rFonts w:ascii="Times New Roman" w:eastAsia="Times New Roman" w:hAnsi="Times New Roman" w:cs="Times New Roman"/>
          <w:i/>
          <w:iCs/>
          <w:color w:val="000000"/>
          <w:lang w:eastAsia="en-GB"/>
        </w:rPr>
        <w:t>Community in the school and school in the community | Optimus Education Blog</w:t>
      </w:r>
      <w:r w:rsidRPr="008E1B90">
        <w:rPr>
          <w:rFonts w:ascii="Times New Roman" w:eastAsia="Times New Roman" w:hAnsi="Times New Roman" w:cs="Times New Roman"/>
          <w:color w:val="000000"/>
          <w:lang w:eastAsia="en-GB"/>
        </w:rPr>
        <w:t>. [online] blog.optimus-education.com. Available at: https://blog.optimus-education.com/community-school-and-school-community [Accessed 19 Mar. 2023].</w:t>
      </w:r>
    </w:p>
    <w:p w14:paraId="337742C0"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James, R. (2007). </w:t>
      </w:r>
      <w:r w:rsidRPr="008E1B90">
        <w:rPr>
          <w:rFonts w:ascii="Times New Roman" w:eastAsia="Times New Roman" w:hAnsi="Times New Roman" w:cs="Times New Roman"/>
          <w:i/>
          <w:iCs/>
          <w:color w:val="000000"/>
          <w:lang w:eastAsia="en-GB"/>
        </w:rPr>
        <w:t>Communities First</w:t>
      </w:r>
      <w:r w:rsidRPr="008E1B90">
        <w:rPr>
          <w:rFonts w:ascii="Times New Roman" w:eastAsia="Times New Roman" w:hAnsi="Times New Roman" w:cs="Times New Roman"/>
          <w:color w:val="000000"/>
          <w:lang w:eastAsia="en-GB"/>
        </w:rPr>
        <w:t>. [online] Communities first. Available at: https://senedd.wales/NAfW%20Documents/tb-07-008.pdf%20-%2028072009/tb-07-008-English.pdf [Accessed 14 Mar. 2023].</w:t>
      </w:r>
    </w:p>
    <w:p w14:paraId="014895EC"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Marchant, E., Todd, C., Cooksey, R., Dredge, S., Jones, H., Reynolds, D., Stratton, G., Dwyer, R., Lyons, R. and Brophy, S. (2019). Curriculum-based outdoor learning for children aged 9-11: A qualitative analysis of pupils’ and teachers’ views. </w:t>
      </w:r>
      <w:r w:rsidRPr="008E1B90">
        <w:rPr>
          <w:rFonts w:ascii="Times New Roman" w:eastAsia="Times New Roman" w:hAnsi="Times New Roman" w:cs="Times New Roman"/>
          <w:i/>
          <w:iCs/>
          <w:color w:val="000000"/>
          <w:lang w:eastAsia="en-GB"/>
        </w:rPr>
        <w:t>PLOS ONE</w:t>
      </w:r>
      <w:r w:rsidRPr="008E1B90">
        <w:rPr>
          <w:rFonts w:ascii="Times New Roman" w:eastAsia="Times New Roman" w:hAnsi="Times New Roman" w:cs="Times New Roman"/>
          <w:color w:val="000000"/>
          <w:lang w:eastAsia="en-GB"/>
        </w:rPr>
        <w:t>, [online] 14(5), pp.1–24. Available at: https://journals.plos.org/plosone/article?id=10.1371/journal.pone.0212242 [Accessed 14 Mar. 2023].</w:t>
      </w:r>
    </w:p>
    <w:p w14:paraId="58AC2DDD"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McLeod, S. (2023). </w:t>
      </w:r>
      <w:r w:rsidRPr="008E1B90">
        <w:rPr>
          <w:rFonts w:ascii="Times New Roman" w:eastAsia="Times New Roman" w:hAnsi="Times New Roman" w:cs="Times New Roman"/>
          <w:i/>
          <w:iCs/>
          <w:color w:val="000000"/>
          <w:lang w:eastAsia="en-GB"/>
        </w:rPr>
        <w:t>Bronfenbrenner’s Ecological Systems Theory | Simply Psychology</w:t>
      </w:r>
      <w:r w:rsidRPr="008E1B90">
        <w:rPr>
          <w:rFonts w:ascii="Times New Roman" w:eastAsia="Times New Roman" w:hAnsi="Times New Roman" w:cs="Times New Roman"/>
          <w:color w:val="000000"/>
          <w:lang w:eastAsia="en-GB"/>
        </w:rPr>
        <w:t>. [online] www.simplypsychology.org. Available at: https://simplypsychology.org/Bronfenbrenner.html [Accessed 14 Mar. 2023].</w:t>
      </w:r>
    </w:p>
    <w:p w14:paraId="60685ACA"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Nageswaran, K. (2022). </w:t>
      </w:r>
      <w:r w:rsidRPr="008E1B90">
        <w:rPr>
          <w:rFonts w:ascii="Times New Roman" w:eastAsia="Times New Roman" w:hAnsi="Times New Roman" w:cs="Times New Roman"/>
          <w:i/>
          <w:iCs/>
          <w:color w:val="000000"/>
          <w:lang w:eastAsia="en-GB"/>
        </w:rPr>
        <w:t>6 Benefits of a Connected School Community</w:t>
      </w:r>
      <w:r w:rsidRPr="008E1B90">
        <w:rPr>
          <w:rFonts w:ascii="Times New Roman" w:eastAsia="Times New Roman" w:hAnsi="Times New Roman" w:cs="Times New Roman"/>
          <w:color w:val="000000"/>
          <w:lang w:eastAsia="en-GB"/>
        </w:rPr>
        <w:t xml:space="preserve">. [online] </w:t>
      </w:r>
      <w:proofErr w:type="spellStart"/>
      <w:r w:rsidRPr="008E1B90">
        <w:rPr>
          <w:rFonts w:ascii="Times New Roman" w:eastAsia="Times New Roman" w:hAnsi="Times New Roman" w:cs="Times New Roman"/>
          <w:color w:val="000000"/>
          <w:lang w:eastAsia="en-GB"/>
        </w:rPr>
        <w:t>Schoolbox</w:t>
      </w:r>
      <w:proofErr w:type="spellEnd"/>
      <w:r w:rsidRPr="008E1B90">
        <w:rPr>
          <w:rFonts w:ascii="Times New Roman" w:eastAsia="Times New Roman" w:hAnsi="Times New Roman" w:cs="Times New Roman"/>
          <w:color w:val="000000"/>
          <w:lang w:eastAsia="en-GB"/>
        </w:rPr>
        <w:t>. Available at: https://schoolbox.com.au/blog/6-benefits-of-a-connected-school-community/ [Accessed 14 Mar. 2023].</w:t>
      </w:r>
    </w:p>
    <w:p w14:paraId="1E6FE515"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Passy, R., Morris, M. and Reed, F. (2010). </w:t>
      </w:r>
      <w:r w:rsidRPr="008E1B90">
        <w:rPr>
          <w:rFonts w:ascii="Times New Roman" w:eastAsia="Times New Roman" w:hAnsi="Times New Roman" w:cs="Times New Roman"/>
          <w:i/>
          <w:iCs/>
          <w:color w:val="000000"/>
          <w:lang w:eastAsia="en-GB"/>
        </w:rPr>
        <w:t>Impact of school gardening on learning Final report submitted to the Royal Horticultural Society</w:t>
      </w:r>
      <w:r w:rsidRPr="008E1B90">
        <w:rPr>
          <w:rFonts w:ascii="Times New Roman" w:eastAsia="Times New Roman" w:hAnsi="Times New Roman" w:cs="Times New Roman"/>
          <w:color w:val="000000"/>
          <w:lang w:eastAsia="en-GB"/>
        </w:rPr>
        <w:t>. [online] </w:t>
      </w:r>
      <w:r w:rsidRPr="008E1B90">
        <w:rPr>
          <w:rFonts w:ascii="Times New Roman" w:eastAsia="Times New Roman" w:hAnsi="Times New Roman" w:cs="Times New Roman"/>
          <w:i/>
          <w:iCs/>
          <w:color w:val="000000"/>
          <w:lang w:eastAsia="en-GB"/>
        </w:rPr>
        <w:t>Impact of school gardening on learning</w:t>
      </w:r>
      <w:r w:rsidRPr="008E1B90">
        <w:rPr>
          <w:rFonts w:ascii="Times New Roman" w:eastAsia="Times New Roman" w:hAnsi="Times New Roman" w:cs="Times New Roman"/>
          <w:color w:val="000000"/>
          <w:lang w:eastAsia="en-GB"/>
        </w:rPr>
        <w:t>, Slough: National Foundation for Educational Research, p.5. Available at: https://www.nfer.ac.uk/media/2135/rhs01.pdf [Accessed 14 Mar. 2023].</w:t>
      </w:r>
    </w:p>
    <w:p w14:paraId="45B4071C"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highlight w:val="black"/>
          <w:lang w:eastAsia="en-GB"/>
        </w:rPr>
        <w:t>Pembroke Dock Community School</w:t>
      </w:r>
      <w:r w:rsidRPr="008E1B90">
        <w:rPr>
          <w:rFonts w:ascii="Times New Roman" w:eastAsia="Times New Roman" w:hAnsi="Times New Roman" w:cs="Times New Roman"/>
          <w:color w:val="000000"/>
          <w:lang w:eastAsia="en-GB"/>
        </w:rPr>
        <w:t xml:space="preserve"> (2022). </w:t>
      </w:r>
      <w:r w:rsidRPr="008E1B90">
        <w:rPr>
          <w:rFonts w:ascii="Times New Roman" w:eastAsia="Times New Roman" w:hAnsi="Times New Roman" w:cs="Times New Roman"/>
          <w:i/>
          <w:iCs/>
          <w:color w:val="000000"/>
          <w:highlight w:val="black"/>
          <w:lang w:eastAsia="en-GB"/>
        </w:rPr>
        <w:t>Pembroke Dock Community School</w:t>
      </w:r>
      <w:r w:rsidRPr="008E1B90">
        <w:rPr>
          <w:rFonts w:ascii="Times New Roman" w:eastAsia="Times New Roman" w:hAnsi="Times New Roman" w:cs="Times New Roman"/>
          <w:i/>
          <w:iCs/>
          <w:color w:val="000000"/>
          <w:lang w:eastAsia="en-GB"/>
        </w:rPr>
        <w:t xml:space="preserve"> - About us</w:t>
      </w:r>
      <w:r w:rsidRPr="008E1B90">
        <w:rPr>
          <w:rFonts w:ascii="Times New Roman" w:eastAsia="Times New Roman" w:hAnsi="Times New Roman" w:cs="Times New Roman"/>
          <w:color w:val="000000"/>
          <w:lang w:eastAsia="en-GB"/>
        </w:rPr>
        <w:t>. [online] sites.google.com. Available at: https://sites.google.com/hwbcymru.net/</w:t>
      </w:r>
      <w:r w:rsidRPr="008E1B90">
        <w:rPr>
          <w:rFonts w:ascii="Times New Roman" w:eastAsia="Times New Roman" w:hAnsi="Times New Roman" w:cs="Times New Roman"/>
          <w:color w:val="000000"/>
          <w:highlight w:val="black"/>
          <w:lang w:eastAsia="en-GB"/>
        </w:rPr>
        <w:t>pdcsprimary</w:t>
      </w:r>
      <w:r w:rsidRPr="008E1B90">
        <w:rPr>
          <w:rFonts w:ascii="Times New Roman" w:eastAsia="Times New Roman" w:hAnsi="Times New Roman" w:cs="Times New Roman"/>
          <w:color w:val="000000"/>
          <w:lang w:eastAsia="en-GB"/>
        </w:rPr>
        <w:t>/about-us [Accessed 15 Mar. 2023].</w:t>
      </w:r>
    </w:p>
    <w:p w14:paraId="268184A8"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lastRenderedPageBreak/>
        <w:t>Reuben (2016). Beyond Involvement and Engagement: The Role of the Family in School-Community Partnerships. </w:t>
      </w:r>
      <w:r w:rsidRPr="008E1B90">
        <w:rPr>
          <w:rFonts w:ascii="Times New Roman" w:eastAsia="Times New Roman" w:hAnsi="Times New Roman" w:cs="Times New Roman"/>
          <w:i/>
          <w:iCs/>
          <w:color w:val="000000"/>
          <w:lang w:eastAsia="en-GB"/>
        </w:rPr>
        <w:t>School Community Journal</w:t>
      </w:r>
      <w:r w:rsidRPr="008E1B90">
        <w:rPr>
          <w:rFonts w:ascii="Times New Roman" w:eastAsia="Times New Roman" w:hAnsi="Times New Roman" w:cs="Times New Roman"/>
          <w:color w:val="000000"/>
          <w:lang w:eastAsia="en-GB"/>
        </w:rPr>
        <w:t>, [online] 26(2), pp.135–160. Available at: https://eric.ed.gov/?id=EJ1124001 [Accessed 19 Mar. 2023].</w:t>
      </w:r>
    </w:p>
    <w:p w14:paraId="51CADF72"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Steph (2018). </w:t>
      </w:r>
      <w:r w:rsidRPr="008E1B90">
        <w:rPr>
          <w:rFonts w:ascii="Times New Roman" w:eastAsia="Times New Roman" w:hAnsi="Times New Roman" w:cs="Times New Roman"/>
          <w:i/>
          <w:iCs/>
          <w:color w:val="000000"/>
          <w:lang w:eastAsia="en-GB"/>
        </w:rPr>
        <w:t>Busting the myth that you need a qualification to take learning outdoors</w:t>
      </w:r>
      <w:r w:rsidRPr="008E1B90">
        <w:rPr>
          <w:rFonts w:ascii="Times New Roman" w:eastAsia="Times New Roman" w:hAnsi="Times New Roman" w:cs="Times New Roman"/>
          <w:color w:val="000000"/>
          <w:lang w:eastAsia="en-GB"/>
        </w:rPr>
        <w:t>. [online] Bushcraft Adventures. Available at: https://bushcraftadventures.co.uk/2018/05/24/outdoor-learning-myth-busting/ [Accessed 19 Mar. 2023].</w:t>
      </w:r>
    </w:p>
    <w:p w14:paraId="6EEAFE04"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Team, C.A.I.E., Teaching and Learning (2022). </w:t>
      </w:r>
      <w:r w:rsidRPr="008E1B90">
        <w:rPr>
          <w:rFonts w:ascii="Times New Roman" w:eastAsia="Times New Roman" w:hAnsi="Times New Roman" w:cs="Times New Roman"/>
          <w:i/>
          <w:iCs/>
          <w:color w:val="000000"/>
          <w:lang w:eastAsia="en-GB"/>
        </w:rPr>
        <w:t>Getting Started with Evaluating Impact</w:t>
      </w:r>
      <w:r w:rsidRPr="008E1B90">
        <w:rPr>
          <w:rFonts w:ascii="Times New Roman" w:eastAsia="Times New Roman" w:hAnsi="Times New Roman" w:cs="Times New Roman"/>
          <w:color w:val="000000"/>
          <w:lang w:eastAsia="en-GB"/>
        </w:rPr>
        <w:t>. [online] cambridge-community.org.uk. Available at: https://www.cambridge-community.org.uk/professional-development/gswei/index.html [Accessed 16 Mar. 2023].</w:t>
      </w:r>
    </w:p>
    <w:p w14:paraId="481FC4FB"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Tebbs, A. (2022). </w:t>
      </w:r>
      <w:r w:rsidRPr="008E1B90">
        <w:rPr>
          <w:rFonts w:ascii="Times New Roman" w:eastAsia="Times New Roman" w:hAnsi="Times New Roman" w:cs="Times New Roman"/>
          <w:i/>
          <w:iCs/>
          <w:color w:val="000000"/>
          <w:lang w:eastAsia="en-GB"/>
        </w:rPr>
        <w:t>The benefits of outdoor learning in the early years</w:t>
      </w:r>
      <w:r w:rsidRPr="008E1B90">
        <w:rPr>
          <w:rFonts w:ascii="Times New Roman" w:eastAsia="Times New Roman" w:hAnsi="Times New Roman" w:cs="Times New Roman"/>
          <w:color w:val="000000"/>
          <w:lang w:eastAsia="en-GB"/>
        </w:rPr>
        <w:t>. [online] National Literacy Trust. Available at: https://literacytrust.org.uk/blog/the-benefits-of-outdoor-learning-in-the-early-years/ [Accessed 19 Mar. 2023].</w:t>
      </w:r>
    </w:p>
    <w:p w14:paraId="05D4AFD2"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Thomas, M. (2022). </w:t>
      </w:r>
      <w:r w:rsidRPr="008E1B90">
        <w:rPr>
          <w:rFonts w:ascii="Times New Roman" w:eastAsia="Times New Roman" w:hAnsi="Times New Roman" w:cs="Times New Roman"/>
          <w:i/>
          <w:iCs/>
          <w:color w:val="000000"/>
          <w:lang w:eastAsia="en-GB"/>
        </w:rPr>
        <w:t xml:space="preserve">SSCE Cymru :: </w:t>
      </w:r>
      <w:r w:rsidRPr="008E1B90">
        <w:rPr>
          <w:rFonts w:ascii="Times New Roman" w:eastAsia="Times New Roman" w:hAnsi="Times New Roman" w:cs="Times New Roman"/>
          <w:i/>
          <w:iCs/>
          <w:color w:val="000000"/>
          <w:highlight w:val="black"/>
          <w:lang w:eastAsia="en-GB"/>
        </w:rPr>
        <w:t>Pembroke Dock Community School</w:t>
      </w:r>
      <w:r w:rsidRPr="008E1B90">
        <w:rPr>
          <w:rFonts w:ascii="Times New Roman" w:eastAsia="Times New Roman" w:hAnsi="Times New Roman" w:cs="Times New Roman"/>
          <w:i/>
          <w:iCs/>
          <w:color w:val="000000"/>
          <w:lang w:eastAsia="en-GB"/>
        </w:rPr>
        <w:t xml:space="preserve"> – Mini Explorers</w:t>
      </w:r>
      <w:r w:rsidRPr="008E1B90">
        <w:rPr>
          <w:rFonts w:ascii="Times New Roman" w:eastAsia="Times New Roman" w:hAnsi="Times New Roman" w:cs="Times New Roman"/>
          <w:color w:val="000000"/>
          <w:lang w:eastAsia="en-GB"/>
        </w:rPr>
        <w:t>. [online] www.sscecymru.co.uk. Available at: https://www.sscecymru.co.uk/resources/casestudies/casestudiesprimary/</w:t>
      </w:r>
      <w:r w:rsidRPr="008E1B90">
        <w:rPr>
          <w:rFonts w:ascii="Times New Roman" w:eastAsia="Times New Roman" w:hAnsi="Times New Roman" w:cs="Times New Roman"/>
          <w:color w:val="000000"/>
          <w:highlight w:val="black"/>
          <w:lang w:eastAsia="en-GB"/>
        </w:rPr>
        <w:t>pembrokedockcommunityschool</w:t>
      </w:r>
      <w:r w:rsidRPr="008E1B90">
        <w:rPr>
          <w:rFonts w:ascii="Times New Roman" w:eastAsia="Times New Roman" w:hAnsi="Times New Roman" w:cs="Times New Roman"/>
          <w:color w:val="000000"/>
          <w:lang w:eastAsia="en-GB"/>
        </w:rPr>
        <w:t>miniexplorers/default.htm [Accessed 14 Mar. 2023].</w:t>
      </w:r>
    </w:p>
    <w:p w14:paraId="4B69CE93"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Trees for cities (2022). </w:t>
      </w:r>
      <w:r w:rsidRPr="008E1B90">
        <w:rPr>
          <w:rFonts w:ascii="Times New Roman" w:eastAsia="Times New Roman" w:hAnsi="Times New Roman" w:cs="Times New Roman"/>
          <w:i/>
          <w:iCs/>
          <w:color w:val="000000"/>
          <w:lang w:eastAsia="en-GB"/>
        </w:rPr>
        <w:t>Children’s Mental Health Week: How Learning Outside Improves Wellbeing</w:t>
      </w:r>
      <w:r w:rsidRPr="008E1B90">
        <w:rPr>
          <w:rFonts w:ascii="Times New Roman" w:eastAsia="Times New Roman" w:hAnsi="Times New Roman" w:cs="Times New Roman"/>
          <w:color w:val="000000"/>
          <w:lang w:eastAsia="en-GB"/>
        </w:rPr>
        <w:t>. [online] Trees for Cities. Available at: https://www.treesforcities.org/stories/childrens-mental-health-week [Accessed 14 Mar. 2023].</w:t>
      </w:r>
    </w:p>
    <w:p w14:paraId="3526BB97"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UNICEF (2017). </w:t>
      </w:r>
      <w:r w:rsidRPr="008E1B90">
        <w:rPr>
          <w:rFonts w:ascii="Times New Roman" w:eastAsia="Times New Roman" w:hAnsi="Times New Roman" w:cs="Times New Roman"/>
          <w:i/>
          <w:iCs/>
          <w:color w:val="000000"/>
          <w:lang w:eastAsia="en-GB"/>
        </w:rPr>
        <w:t>A Summary of the UN Convention on the Rights of the Child</w:t>
      </w:r>
      <w:r w:rsidRPr="008E1B90">
        <w:rPr>
          <w:rFonts w:ascii="Times New Roman" w:eastAsia="Times New Roman" w:hAnsi="Times New Roman" w:cs="Times New Roman"/>
          <w:color w:val="000000"/>
          <w:lang w:eastAsia="en-GB"/>
        </w:rPr>
        <w:t>. [online] Unicef. Available at: https://www.unicef.org.uk/rights-respecting-schools/wp-content/uploads/sites/4/2017/01/Summary-of-the-UNCRC.pdf [Accessed 14 Mar. 2023].</w:t>
      </w:r>
    </w:p>
    <w:p w14:paraId="29F74FB2"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Unicef (2016). </w:t>
      </w:r>
      <w:r w:rsidRPr="008E1B90">
        <w:rPr>
          <w:rFonts w:ascii="Times New Roman" w:eastAsia="Times New Roman" w:hAnsi="Times New Roman" w:cs="Times New Roman"/>
          <w:i/>
          <w:iCs/>
          <w:color w:val="000000"/>
          <w:lang w:eastAsia="en-GB"/>
        </w:rPr>
        <w:t xml:space="preserve">What </w:t>
      </w:r>
      <w:proofErr w:type="gramStart"/>
      <w:r w:rsidRPr="008E1B90">
        <w:rPr>
          <w:rFonts w:ascii="Times New Roman" w:eastAsia="Times New Roman" w:hAnsi="Times New Roman" w:cs="Times New Roman"/>
          <w:i/>
          <w:iCs/>
          <w:color w:val="000000"/>
          <w:lang w:eastAsia="en-GB"/>
        </w:rPr>
        <w:t>Is</w:t>
      </w:r>
      <w:proofErr w:type="gramEnd"/>
      <w:r w:rsidRPr="008E1B90">
        <w:rPr>
          <w:rFonts w:ascii="Times New Roman" w:eastAsia="Times New Roman" w:hAnsi="Times New Roman" w:cs="Times New Roman"/>
          <w:i/>
          <w:iCs/>
          <w:color w:val="000000"/>
          <w:lang w:eastAsia="en-GB"/>
        </w:rPr>
        <w:t xml:space="preserve"> a Rights Respecting School? - Unicef UK</w:t>
      </w:r>
      <w:r w:rsidRPr="008E1B90">
        <w:rPr>
          <w:rFonts w:ascii="Times New Roman" w:eastAsia="Times New Roman" w:hAnsi="Times New Roman" w:cs="Times New Roman"/>
          <w:color w:val="000000"/>
          <w:lang w:eastAsia="en-GB"/>
        </w:rPr>
        <w:t>. [online] Rights Respecting Schools Award. Available at: https://www.unicef.org.uk/rights-respecting-schools/the-rrsa/what-is-a-rights-respecting-school/ [Accessed 14 Mar. 2023].</w:t>
      </w:r>
    </w:p>
    <w:p w14:paraId="0FB93037"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Welsh Government (2020). </w:t>
      </w:r>
      <w:r w:rsidRPr="008E1B90">
        <w:rPr>
          <w:rFonts w:ascii="Times New Roman" w:eastAsia="Times New Roman" w:hAnsi="Times New Roman" w:cs="Times New Roman"/>
          <w:i/>
          <w:iCs/>
          <w:color w:val="000000"/>
          <w:lang w:eastAsia="en-GB"/>
        </w:rPr>
        <w:t>Developing a vision for curriculum design - Hwb</w:t>
      </w:r>
      <w:r w:rsidRPr="008E1B90">
        <w:rPr>
          <w:rFonts w:ascii="Times New Roman" w:eastAsia="Times New Roman" w:hAnsi="Times New Roman" w:cs="Times New Roman"/>
          <w:color w:val="000000"/>
          <w:lang w:eastAsia="en-GB"/>
        </w:rPr>
        <w:t xml:space="preserve">. [online] </w:t>
      </w:r>
      <w:proofErr w:type="spellStart"/>
      <w:r w:rsidRPr="008E1B90">
        <w:rPr>
          <w:rFonts w:ascii="Times New Roman" w:eastAsia="Times New Roman" w:hAnsi="Times New Roman" w:cs="Times New Roman"/>
          <w:color w:val="000000"/>
          <w:lang w:eastAsia="en-GB"/>
        </w:rPr>
        <w:t>hwb.gov.wales</w:t>
      </w:r>
      <w:proofErr w:type="spellEnd"/>
      <w:r w:rsidRPr="008E1B90">
        <w:rPr>
          <w:rFonts w:ascii="Times New Roman" w:eastAsia="Times New Roman" w:hAnsi="Times New Roman" w:cs="Times New Roman"/>
          <w:color w:val="000000"/>
          <w:lang w:eastAsia="en-GB"/>
        </w:rPr>
        <w:t>. Available at: https://hwb.gov.wales/curriculum-for-wales/designing-your-curriculum/developing-a-vision-for-curriculum-design [Accessed 14 Mar. 2023].</w:t>
      </w:r>
    </w:p>
    <w:p w14:paraId="4E7B6B92" w14:textId="77777777" w:rsidR="008E1B90" w:rsidRPr="008E1B90" w:rsidRDefault="008E1B90" w:rsidP="008E1B90">
      <w:pPr>
        <w:shd w:val="clear" w:color="auto" w:fill="FFFFFF"/>
        <w:spacing w:after="240" w:line="360" w:lineRule="atLeast"/>
        <w:rPr>
          <w:rFonts w:ascii="Times New Roman" w:eastAsia="Times New Roman" w:hAnsi="Times New Roman" w:cs="Times New Roman"/>
          <w:color w:val="000000"/>
          <w:lang w:eastAsia="en-GB"/>
        </w:rPr>
      </w:pPr>
      <w:r w:rsidRPr="008E1B90">
        <w:rPr>
          <w:rFonts w:ascii="Times New Roman" w:eastAsia="Times New Roman" w:hAnsi="Times New Roman" w:cs="Times New Roman"/>
          <w:color w:val="000000"/>
          <w:lang w:eastAsia="en-GB"/>
        </w:rPr>
        <w:t>Welsh Government (2021). </w:t>
      </w:r>
      <w:r w:rsidRPr="008E1B90">
        <w:rPr>
          <w:rFonts w:ascii="Times New Roman" w:eastAsia="Times New Roman" w:hAnsi="Times New Roman" w:cs="Times New Roman"/>
          <w:i/>
          <w:iCs/>
          <w:color w:val="000000"/>
          <w:lang w:eastAsia="en-GB"/>
        </w:rPr>
        <w:t>Well-being of Future Generations (Wales) Act 2015 Essentials Guide</w:t>
      </w:r>
      <w:r w:rsidRPr="008E1B90">
        <w:rPr>
          <w:rFonts w:ascii="Times New Roman" w:eastAsia="Times New Roman" w:hAnsi="Times New Roman" w:cs="Times New Roman"/>
          <w:color w:val="000000"/>
          <w:lang w:eastAsia="en-GB"/>
        </w:rPr>
        <w:t>. [online] </w:t>
      </w:r>
      <w:r w:rsidRPr="008E1B90">
        <w:rPr>
          <w:rFonts w:ascii="Times New Roman" w:eastAsia="Times New Roman" w:hAnsi="Times New Roman" w:cs="Times New Roman"/>
          <w:i/>
          <w:iCs/>
          <w:color w:val="000000"/>
          <w:lang w:eastAsia="en-GB"/>
        </w:rPr>
        <w:t>Well-being of Future Generations (Wales) Act 2015</w:t>
      </w:r>
      <w:r w:rsidRPr="008E1B90">
        <w:rPr>
          <w:rFonts w:ascii="Times New Roman" w:eastAsia="Times New Roman" w:hAnsi="Times New Roman" w:cs="Times New Roman"/>
          <w:color w:val="000000"/>
          <w:lang w:eastAsia="en-GB"/>
        </w:rPr>
        <w:t xml:space="preserve">, Future Generations </w:t>
      </w:r>
      <w:r w:rsidRPr="008E1B90">
        <w:rPr>
          <w:rFonts w:ascii="Times New Roman" w:eastAsia="Times New Roman" w:hAnsi="Times New Roman" w:cs="Times New Roman"/>
          <w:color w:val="000000"/>
          <w:lang w:eastAsia="en-GB"/>
        </w:rPr>
        <w:lastRenderedPageBreak/>
        <w:t>commissioner for Wales, pp.1–3. Available at: https://www.gov.wales/sites/default/files/publications/2021-10/well-being-future-generations-wales-act-2015-the-essentials-2021.pdf [Accessed 14 Mar. 2023].</w:t>
      </w:r>
    </w:p>
    <w:p w14:paraId="6D0745E7" w14:textId="6FDAA5B7" w:rsidR="0034166F" w:rsidRPr="0034166F" w:rsidRDefault="008E1B90" w:rsidP="008E1B90">
      <w:r w:rsidRPr="008E1B90">
        <w:rPr>
          <w:rFonts w:ascii="Times New Roman" w:eastAsia="Times New Roman" w:hAnsi="Times New Roman" w:cs="Times New Roman"/>
          <w:color w:val="000000"/>
          <w:shd w:val="clear" w:color="auto" w:fill="FFFFFF"/>
          <w:lang w:eastAsia="en-GB"/>
        </w:rPr>
        <w:t>‌</w:t>
      </w:r>
    </w:p>
    <w:p w14:paraId="00DCA590" w14:textId="2BC82921" w:rsidR="0034166F" w:rsidRPr="0034166F" w:rsidRDefault="0034166F" w:rsidP="0034166F"/>
    <w:p w14:paraId="38DEAA16" w14:textId="512FDDD4" w:rsidR="0034166F" w:rsidRPr="0034166F" w:rsidRDefault="0034166F" w:rsidP="0034166F"/>
    <w:p w14:paraId="345DE948" w14:textId="11CB2BC7" w:rsidR="0034166F" w:rsidRPr="0034166F" w:rsidRDefault="0034166F" w:rsidP="0034166F"/>
    <w:p w14:paraId="3A5B22BF" w14:textId="5550CEBB" w:rsidR="0034166F" w:rsidRPr="0034166F" w:rsidRDefault="0034166F" w:rsidP="0034166F"/>
    <w:p w14:paraId="1817B181" w14:textId="600165F9" w:rsidR="0034166F" w:rsidRPr="0034166F" w:rsidRDefault="0034166F" w:rsidP="0034166F"/>
    <w:p w14:paraId="30B1DF91" w14:textId="32DA9CE9" w:rsidR="0034166F" w:rsidRPr="0034166F" w:rsidRDefault="0034166F" w:rsidP="0034166F"/>
    <w:p w14:paraId="07C26B51" w14:textId="489BBFA4" w:rsidR="0034166F" w:rsidRPr="0034166F" w:rsidRDefault="0034166F" w:rsidP="0034166F"/>
    <w:p w14:paraId="1A13DFC8" w14:textId="077CB009" w:rsidR="0034166F" w:rsidRPr="0034166F" w:rsidRDefault="0034166F" w:rsidP="0034166F"/>
    <w:p w14:paraId="5579FB78" w14:textId="43B11F42" w:rsidR="0034166F" w:rsidRPr="0034166F" w:rsidRDefault="0034166F" w:rsidP="0034166F"/>
    <w:p w14:paraId="7D08F9B2" w14:textId="5C600FE2" w:rsidR="0034166F" w:rsidRPr="0034166F" w:rsidRDefault="0034166F" w:rsidP="0034166F"/>
    <w:p w14:paraId="6C4E326E" w14:textId="0EF1A44B" w:rsidR="0034166F" w:rsidRPr="0034166F" w:rsidRDefault="0034166F" w:rsidP="0034166F"/>
    <w:p w14:paraId="67388E50" w14:textId="7FB86E52" w:rsidR="0034166F" w:rsidRPr="0034166F" w:rsidRDefault="0034166F" w:rsidP="0034166F"/>
    <w:p w14:paraId="616D4922" w14:textId="389B753E" w:rsidR="0034166F" w:rsidRPr="0034166F" w:rsidRDefault="0034166F" w:rsidP="0034166F"/>
    <w:p w14:paraId="3EEDA7D6" w14:textId="3E4C8E31" w:rsidR="0034166F" w:rsidRPr="0034166F" w:rsidRDefault="0034166F" w:rsidP="0034166F"/>
    <w:p w14:paraId="19F7B24A" w14:textId="4E7F751B" w:rsidR="0034166F" w:rsidRPr="0034166F" w:rsidRDefault="0034166F" w:rsidP="0034166F"/>
    <w:p w14:paraId="0ABC7DCE" w14:textId="7C32F803" w:rsidR="0034166F" w:rsidRPr="0034166F" w:rsidRDefault="0034166F" w:rsidP="0034166F"/>
    <w:p w14:paraId="4A61836D" w14:textId="19FBBBA6" w:rsidR="0034166F" w:rsidRPr="0034166F" w:rsidRDefault="0034166F" w:rsidP="0034166F"/>
    <w:p w14:paraId="695A9AFB" w14:textId="53F87A8E" w:rsidR="0034166F" w:rsidRPr="0034166F" w:rsidRDefault="0034166F" w:rsidP="0034166F"/>
    <w:p w14:paraId="7E827E96" w14:textId="6F3F3AFF" w:rsidR="0034166F" w:rsidRPr="0034166F" w:rsidRDefault="0034166F" w:rsidP="0034166F"/>
    <w:p w14:paraId="67C7483D" w14:textId="632B32E3" w:rsidR="0034166F" w:rsidRPr="0034166F" w:rsidRDefault="0034166F" w:rsidP="0034166F"/>
    <w:p w14:paraId="0B4C096E" w14:textId="7F128810" w:rsidR="0034166F" w:rsidRPr="0034166F" w:rsidRDefault="0034166F" w:rsidP="0034166F"/>
    <w:p w14:paraId="04FADC7B" w14:textId="26E9082B" w:rsidR="0034166F" w:rsidRPr="0034166F" w:rsidRDefault="0034166F" w:rsidP="0034166F"/>
    <w:p w14:paraId="54EB16E9" w14:textId="59DAD8D0" w:rsidR="0034166F" w:rsidRPr="0034166F" w:rsidRDefault="0034166F" w:rsidP="0034166F"/>
    <w:p w14:paraId="3BBC7A2E" w14:textId="48A80FA7" w:rsidR="0034166F" w:rsidRPr="0034166F" w:rsidRDefault="0034166F" w:rsidP="0034166F"/>
    <w:p w14:paraId="726D4472" w14:textId="64E7ADE4" w:rsidR="0034166F" w:rsidRPr="0034166F" w:rsidRDefault="0034166F" w:rsidP="0034166F"/>
    <w:p w14:paraId="2706F3FF" w14:textId="50CB5441" w:rsidR="0034166F" w:rsidRPr="0034166F" w:rsidRDefault="0034166F" w:rsidP="0034166F"/>
    <w:p w14:paraId="236C1A8E" w14:textId="0543845E" w:rsidR="0034166F" w:rsidRPr="0034166F" w:rsidRDefault="0034166F" w:rsidP="0034166F"/>
    <w:p w14:paraId="0A39C845" w14:textId="65C4A26E" w:rsidR="0034166F" w:rsidRPr="0034166F" w:rsidRDefault="0034166F" w:rsidP="0034166F"/>
    <w:p w14:paraId="43984BF9" w14:textId="44A76C85" w:rsidR="0034166F" w:rsidRPr="0034166F" w:rsidRDefault="0034166F" w:rsidP="0034166F"/>
    <w:p w14:paraId="65FAF4B8" w14:textId="678B1ED8" w:rsidR="0034166F" w:rsidRPr="0034166F" w:rsidRDefault="0034166F" w:rsidP="0034166F"/>
    <w:p w14:paraId="5F2B22CD" w14:textId="14E3069D" w:rsidR="0034166F" w:rsidRPr="0034166F" w:rsidRDefault="0034166F" w:rsidP="0034166F"/>
    <w:p w14:paraId="64817D57" w14:textId="56B2574F" w:rsidR="0034166F" w:rsidRPr="0034166F" w:rsidRDefault="0034166F" w:rsidP="0034166F"/>
    <w:p w14:paraId="12CC5056" w14:textId="4332B687" w:rsidR="0034166F" w:rsidRPr="0034166F" w:rsidRDefault="0034166F" w:rsidP="0034166F"/>
    <w:p w14:paraId="0B91373B" w14:textId="5D009245" w:rsidR="0034166F" w:rsidRPr="0034166F" w:rsidRDefault="0034166F" w:rsidP="0034166F"/>
    <w:p w14:paraId="79F857F9" w14:textId="4753F5C6" w:rsidR="0034166F" w:rsidRPr="0034166F" w:rsidRDefault="0034166F" w:rsidP="0034166F"/>
    <w:p w14:paraId="7B0892C1" w14:textId="12F2F08D" w:rsidR="0034166F" w:rsidRPr="0034166F" w:rsidRDefault="0034166F" w:rsidP="0034166F"/>
    <w:p w14:paraId="0D02FD36" w14:textId="46B8A5A2" w:rsidR="0034166F" w:rsidRPr="0034166F" w:rsidRDefault="0034166F" w:rsidP="0034166F"/>
    <w:p w14:paraId="34B7075A" w14:textId="6CA1D6D1" w:rsidR="0034166F" w:rsidRPr="0034166F" w:rsidRDefault="0034166F" w:rsidP="0034166F"/>
    <w:p w14:paraId="17BB08F0" w14:textId="7D52A026" w:rsidR="0034166F" w:rsidRPr="0034166F" w:rsidRDefault="0034166F" w:rsidP="0034166F"/>
    <w:p w14:paraId="65D6BE26" w14:textId="7A49AAD1" w:rsidR="0034166F" w:rsidRDefault="0034166F" w:rsidP="0034166F"/>
    <w:p w14:paraId="23A5EA18" w14:textId="77777777" w:rsidR="008E1B90" w:rsidRDefault="008E1B90" w:rsidP="0034166F"/>
    <w:p w14:paraId="2AFBDC7B" w14:textId="574C42A7" w:rsidR="0034166F" w:rsidRPr="0034166F" w:rsidRDefault="0034166F" w:rsidP="0034166F">
      <w:pPr>
        <w:rPr>
          <w:rFonts w:ascii="Arial" w:hAnsi="Arial" w:cs="Arial"/>
          <w:b/>
          <w:bCs/>
          <w:sz w:val="36"/>
          <w:szCs w:val="36"/>
          <w:u w:val="single"/>
        </w:rPr>
      </w:pPr>
      <w:r w:rsidRPr="0034166F">
        <w:rPr>
          <w:rFonts w:ascii="Arial" w:hAnsi="Arial" w:cs="Arial"/>
          <w:b/>
          <w:bCs/>
          <w:sz w:val="36"/>
          <w:szCs w:val="36"/>
          <w:u w:val="single"/>
        </w:rPr>
        <w:lastRenderedPageBreak/>
        <w:t xml:space="preserve">Appendix. </w:t>
      </w:r>
    </w:p>
    <w:p w14:paraId="27E63A43" w14:textId="4655EBEA" w:rsidR="0034166F" w:rsidRDefault="0034166F" w:rsidP="0034166F"/>
    <w:p w14:paraId="69484619" w14:textId="31703351" w:rsidR="0034166F" w:rsidRDefault="0034166F" w:rsidP="0034166F">
      <w:pPr>
        <w:rPr>
          <w:rFonts w:ascii="Arial" w:hAnsi="Arial" w:cs="Arial"/>
          <w:b/>
          <w:bCs/>
          <w:u w:val="single"/>
        </w:rPr>
      </w:pPr>
      <w:r w:rsidRPr="0034166F">
        <w:rPr>
          <w:rFonts w:ascii="Arial" w:hAnsi="Arial" w:cs="Arial"/>
          <w:b/>
          <w:bCs/>
          <w:u w:val="single"/>
        </w:rPr>
        <w:t xml:space="preserve">Appendix 1. </w:t>
      </w:r>
    </w:p>
    <w:p w14:paraId="386D8AEF" w14:textId="5D77CADD" w:rsidR="0034166F" w:rsidRDefault="0034166F" w:rsidP="0034166F">
      <w:pPr>
        <w:rPr>
          <w:rFonts w:ascii="Arial" w:hAnsi="Arial" w:cs="Arial"/>
          <w:b/>
          <w:bCs/>
          <w:u w:val="single"/>
        </w:rPr>
      </w:pPr>
    </w:p>
    <w:tbl>
      <w:tblPr>
        <w:tblStyle w:val="TableGrid"/>
        <w:tblpPr w:leftFromText="180" w:rightFromText="180" w:vertAnchor="text" w:horzAnchor="margin" w:tblpXSpec="center" w:tblpY="76"/>
        <w:tblW w:w="9539" w:type="dxa"/>
        <w:tblLook w:val="04A0" w:firstRow="1" w:lastRow="0" w:firstColumn="1" w:lastColumn="0" w:noHBand="0" w:noVBand="1"/>
      </w:tblPr>
      <w:tblGrid>
        <w:gridCol w:w="1572"/>
        <w:gridCol w:w="3987"/>
        <w:gridCol w:w="3980"/>
      </w:tblGrid>
      <w:tr w:rsidR="0034166F" w:rsidRPr="001241F8" w14:paraId="6F383E2C" w14:textId="77777777" w:rsidTr="0034166F">
        <w:trPr>
          <w:trHeight w:val="603"/>
        </w:trPr>
        <w:tc>
          <w:tcPr>
            <w:tcW w:w="1572" w:type="dxa"/>
          </w:tcPr>
          <w:p w14:paraId="75109CA1" w14:textId="77777777" w:rsidR="0034166F" w:rsidRPr="001241F8" w:rsidRDefault="0034166F" w:rsidP="0042592C">
            <w:pPr>
              <w:spacing w:line="360" w:lineRule="auto"/>
              <w:rPr>
                <w:rFonts w:ascii="Arial" w:hAnsi="Arial" w:cs="Arial"/>
              </w:rPr>
            </w:pPr>
          </w:p>
        </w:tc>
        <w:tc>
          <w:tcPr>
            <w:tcW w:w="3987" w:type="dxa"/>
          </w:tcPr>
          <w:p w14:paraId="1955B5C4" w14:textId="77777777" w:rsidR="0034166F" w:rsidRPr="001241F8" w:rsidRDefault="0034166F" w:rsidP="0042592C">
            <w:pPr>
              <w:spacing w:line="360" w:lineRule="auto"/>
              <w:jc w:val="center"/>
              <w:rPr>
                <w:rFonts w:ascii="Arial" w:hAnsi="Arial" w:cs="Arial"/>
              </w:rPr>
            </w:pPr>
            <w:r w:rsidRPr="001241F8">
              <w:rPr>
                <w:rFonts w:ascii="Arial" w:hAnsi="Arial" w:cs="Arial"/>
              </w:rPr>
              <w:t>HELPFUL</w:t>
            </w:r>
          </w:p>
        </w:tc>
        <w:tc>
          <w:tcPr>
            <w:tcW w:w="3980" w:type="dxa"/>
          </w:tcPr>
          <w:p w14:paraId="082ADBA0" w14:textId="77777777" w:rsidR="0034166F" w:rsidRPr="001241F8" w:rsidRDefault="0034166F" w:rsidP="0042592C">
            <w:pPr>
              <w:spacing w:line="360" w:lineRule="auto"/>
              <w:jc w:val="center"/>
              <w:rPr>
                <w:rFonts w:ascii="Arial" w:hAnsi="Arial" w:cs="Arial"/>
              </w:rPr>
            </w:pPr>
            <w:r w:rsidRPr="001241F8">
              <w:rPr>
                <w:rFonts w:ascii="Arial" w:hAnsi="Arial" w:cs="Arial"/>
              </w:rPr>
              <w:t>HARMFUL</w:t>
            </w:r>
          </w:p>
        </w:tc>
      </w:tr>
      <w:tr w:rsidR="0034166F" w:rsidRPr="001241F8" w14:paraId="598A193C" w14:textId="77777777" w:rsidTr="0034166F">
        <w:trPr>
          <w:trHeight w:val="5329"/>
        </w:trPr>
        <w:tc>
          <w:tcPr>
            <w:tcW w:w="1572" w:type="dxa"/>
          </w:tcPr>
          <w:p w14:paraId="5BB60EE6" w14:textId="77777777" w:rsidR="0034166F" w:rsidRPr="001241F8" w:rsidRDefault="0034166F" w:rsidP="0042592C">
            <w:pPr>
              <w:spacing w:line="360" w:lineRule="auto"/>
              <w:rPr>
                <w:rFonts w:ascii="Arial" w:hAnsi="Arial" w:cs="Arial"/>
              </w:rPr>
            </w:pPr>
            <w:r w:rsidRPr="001241F8">
              <w:rPr>
                <w:rFonts w:ascii="Arial" w:hAnsi="Arial" w:cs="Arial"/>
              </w:rPr>
              <w:t>INTERNAL</w:t>
            </w:r>
          </w:p>
          <w:p w14:paraId="72668390" w14:textId="1004C858" w:rsidR="0034166F" w:rsidRPr="001241F8" w:rsidRDefault="0034166F" w:rsidP="0042592C">
            <w:pPr>
              <w:spacing w:line="360" w:lineRule="auto"/>
              <w:rPr>
                <w:rFonts w:ascii="Arial" w:hAnsi="Arial" w:cs="Arial"/>
              </w:rPr>
            </w:pPr>
            <w:r w:rsidRPr="001241F8">
              <w:rPr>
                <w:rFonts w:ascii="Arial" w:hAnsi="Arial" w:cs="Arial"/>
              </w:rPr>
              <w:t>(</w:t>
            </w:r>
            <w:r w:rsidRPr="001241F8">
              <w:rPr>
                <w:rFonts w:ascii="Arial" w:hAnsi="Arial" w:cs="Arial"/>
              </w:rPr>
              <w:t>Within</w:t>
            </w:r>
            <w:r w:rsidRPr="001241F8">
              <w:rPr>
                <w:rFonts w:ascii="Arial" w:hAnsi="Arial" w:cs="Arial"/>
              </w:rPr>
              <w:t xml:space="preserve"> the school)</w:t>
            </w:r>
          </w:p>
        </w:tc>
        <w:tc>
          <w:tcPr>
            <w:tcW w:w="3987" w:type="dxa"/>
          </w:tcPr>
          <w:p w14:paraId="61D22EBC" w14:textId="77777777" w:rsidR="0034166F" w:rsidRPr="001241F8" w:rsidRDefault="0034166F" w:rsidP="0042592C">
            <w:pPr>
              <w:spacing w:line="360" w:lineRule="auto"/>
              <w:rPr>
                <w:rFonts w:ascii="Arial" w:hAnsi="Arial" w:cs="Arial"/>
              </w:rPr>
            </w:pPr>
            <w:r w:rsidRPr="001241F8">
              <w:rPr>
                <w:rFonts w:ascii="Arial" w:hAnsi="Arial" w:cs="Arial"/>
              </w:rPr>
              <w:t>Strengths</w:t>
            </w:r>
          </w:p>
          <w:p w14:paraId="5757D336" w14:textId="77777777" w:rsidR="0034166F" w:rsidRPr="001241F8" w:rsidRDefault="0034166F" w:rsidP="0042592C">
            <w:pPr>
              <w:spacing w:line="360" w:lineRule="auto"/>
              <w:rPr>
                <w:rFonts w:ascii="Arial" w:hAnsi="Arial" w:cs="Arial"/>
              </w:rPr>
            </w:pPr>
          </w:p>
          <w:p w14:paraId="5F4EB48D" w14:textId="77777777" w:rsidR="0034166F" w:rsidRPr="001241F8" w:rsidRDefault="0034166F" w:rsidP="0034166F">
            <w:pPr>
              <w:pStyle w:val="ListParagraph"/>
              <w:numPr>
                <w:ilvl w:val="0"/>
                <w:numId w:val="1"/>
              </w:numPr>
              <w:spacing w:after="0" w:line="360" w:lineRule="auto"/>
              <w:rPr>
                <w:rFonts w:ascii="Arial" w:hAnsi="Arial" w:cs="Arial"/>
              </w:rPr>
            </w:pPr>
            <w:r w:rsidRPr="001241F8">
              <w:rPr>
                <w:rFonts w:ascii="Arial" w:hAnsi="Arial" w:cs="Arial"/>
              </w:rPr>
              <w:t xml:space="preserve">The school has adequate and appropriate space available for a community garden. </w:t>
            </w:r>
          </w:p>
          <w:p w14:paraId="697181AD" w14:textId="77777777" w:rsidR="0034166F" w:rsidRPr="001241F8" w:rsidRDefault="0034166F" w:rsidP="0034166F">
            <w:pPr>
              <w:pStyle w:val="ListParagraph"/>
              <w:numPr>
                <w:ilvl w:val="0"/>
                <w:numId w:val="1"/>
              </w:numPr>
              <w:spacing w:after="0" w:line="360" w:lineRule="auto"/>
              <w:rPr>
                <w:rFonts w:ascii="Arial" w:hAnsi="Arial" w:cs="Arial"/>
              </w:rPr>
            </w:pPr>
            <w:r w:rsidRPr="001241F8">
              <w:rPr>
                <w:rFonts w:ascii="Arial" w:hAnsi="Arial" w:cs="Arial"/>
              </w:rPr>
              <w:t xml:space="preserve">The school currently hosts a small-scale gardening club that is successful and popular with staff, students, and families. </w:t>
            </w:r>
          </w:p>
          <w:p w14:paraId="7AC05896" w14:textId="77777777" w:rsidR="0034166F" w:rsidRDefault="0034166F" w:rsidP="0042592C">
            <w:pPr>
              <w:pStyle w:val="ListParagraph"/>
              <w:numPr>
                <w:ilvl w:val="0"/>
                <w:numId w:val="1"/>
              </w:numPr>
              <w:spacing w:after="0" w:line="360" w:lineRule="auto"/>
              <w:rPr>
                <w:rFonts w:ascii="Arial" w:hAnsi="Arial" w:cs="Arial"/>
              </w:rPr>
            </w:pPr>
            <w:r w:rsidRPr="001241F8">
              <w:rPr>
                <w:rFonts w:ascii="Arial" w:hAnsi="Arial" w:cs="Arial"/>
              </w:rPr>
              <w:t xml:space="preserve">Strong and frequent community links. </w:t>
            </w:r>
          </w:p>
          <w:p w14:paraId="4385FB09" w14:textId="77777777" w:rsidR="0034166F" w:rsidRPr="0034166F" w:rsidRDefault="0034166F" w:rsidP="0034166F"/>
          <w:p w14:paraId="3C38D5C5" w14:textId="77777777" w:rsidR="0034166F" w:rsidRDefault="0034166F" w:rsidP="0034166F">
            <w:pPr>
              <w:rPr>
                <w:rFonts w:ascii="Arial" w:hAnsi="Arial" w:cs="Arial"/>
                <w:sz w:val="22"/>
                <w:szCs w:val="22"/>
              </w:rPr>
            </w:pPr>
          </w:p>
          <w:p w14:paraId="128D7599" w14:textId="05FC5440" w:rsidR="0034166F" w:rsidRPr="0034166F" w:rsidRDefault="0034166F" w:rsidP="0034166F"/>
        </w:tc>
        <w:tc>
          <w:tcPr>
            <w:tcW w:w="3980" w:type="dxa"/>
          </w:tcPr>
          <w:p w14:paraId="57E5182B" w14:textId="77777777" w:rsidR="0034166F" w:rsidRPr="001241F8" w:rsidRDefault="0034166F" w:rsidP="0042592C">
            <w:pPr>
              <w:spacing w:line="360" w:lineRule="auto"/>
              <w:rPr>
                <w:rFonts w:ascii="Arial" w:hAnsi="Arial" w:cs="Arial"/>
              </w:rPr>
            </w:pPr>
            <w:r w:rsidRPr="001241F8">
              <w:rPr>
                <w:rFonts w:ascii="Arial" w:hAnsi="Arial" w:cs="Arial"/>
              </w:rPr>
              <w:t>Weaknesses</w:t>
            </w:r>
          </w:p>
          <w:p w14:paraId="0ADCFC32" w14:textId="77777777" w:rsidR="0034166F" w:rsidRPr="001241F8" w:rsidRDefault="0034166F" w:rsidP="0042592C">
            <w:pPr>
              <w:spacing w:line="360" w:lineRule="auto"/>
              <w:rPr>
                <w:rFonts w:ascii="Arial" w:hAnsi="Arial" w:cs="Arial"/>
              </w:rPr>
            </w:pPr>
          </w:p>
          <w:p w14:paraId="5AC3C415" w14:textId="77777777" w:rsidR="0034166F" w:rsidRPr="001241F8" w:rsidRDefault="0034166F" w:rsidP="0034166F">
            <w:pPr>
              <w:pStyle w:val="ListParagraph"/>
              <w:numPr>
                <w:ilvl w:val="0"/>
                <w:numId w:val="1"/>
              </w:numPr>
              <w:spacing w:after="0" w:line="360" w:lineRule="auto"/>
              <w:rPr>
                <w:rFonts w:ascii="Arial" w:hAnsi="Arial" w:cs="Arial"/>
              </w:rPr>
            </w:pPr>
            <w:r w:rsidRPr="001241F8">
              <w:rPr>
                <w:rFonts w:ascii="Arial" w:hAnsi="Arial" w:cs="Arial"/>
              </w:rPr>
              <w:t xml:space="preserve">Some pupils may not be enthusiastic about using some of the field space for a community garden. </w:t>
            </w:r>
          </w:p>
          <w:p w14:paraId="333A2AD4" w14:textId="77777777" w:rsidR="0034166F" w:rsidRDefault="0034166F" w:rsidP="0034166F">
            <w:pPr>
              <w:pStyle w:val="ListParagraph"/>
              <w:numPr>
                <w:ilvl w:val="0"/>
                <w:numId w:val="1"/>
              </w:numPr>
              <w:spacing w:after="0" w:line="360" w:lineRule="auto"/>
              <w:rPr>
                <w:rFonts w:ascii="Arial" w:hAnsi="Arial" w:cs="Arial"/>
              </w:rPr>
            </w:pPr>
            <w:r w:rsidRPr="001241F8">
              <w:rPr>
                <w:rFonts w:ascii="Arial" w:hAnsi="Arial" w:cs="Arial"/>
              </w:rPr>
              <w:t xml:space="preserve">Lack of staff expertise in gardening and renovating garden space. </w:t>
            </w:r>
          </w:p>
          <w:p w14:paraId="19C90021" w14:textId="77777777" w:rsidR="0034166F" w:rsidRPr="0034166F" w:rsidRDefault="0034166F" w:rsidP="0034166F"/>
          <w:p w14:paraId="35323CBF" w14:textId="77777777" w:rsidR="0034166F" w:rsidRPr="0034166F" w:rsidRDefault="0034166F" w:rsidP="0034166F"/>
          <w:p w14:paraId="3C923981" w14:textId="77777777" w:rsidR="0034166F" w:rsidRPr="0034166F" w:rsidRDefault="0034166F" w:rsidP="0034166F"/>
          <w:p w14:paraId="23464321" w14:textId="0D52814E" w:rsidR="0034166F" w:rsidRPr="0034166F" w:rsidRDefault="0034166F" w:rsidP="0034166F"/>
        </w:tc>
      </w:tr>
      <w:tr w:rsidR="0034166F" w:rsidRPr="001241F8" w14:paraId="05EE0F2C" w14:textId="77777777" w:rsidTr="0034166F">
        <w:trPr>
          <w:trHeight w:val="3434"/>
        </w:trPr>
        <w:tc>
          <w:tcPr>
            <w:tcW w:w="1572" w:type="dxa"/>
          </w:tcPr>
          <w:p w14:paraId="21F7013E" w14:textId="77777777" w:rsidR="0034166F" w:rsidRPr="001241F8" w:rsidRDefault="0034166F" w:rsidP="0042592C">
            <w:pPr>
              <w:spacing w:line="360" w:lineRule="auto"/>
              <w:rPr>
                <w:rFonts w:ascii="Arial" w:hAnsi="Arial" w:cs="Arial"/>
              </w:rPr>
            </w:pPr>
            <w:r w:rsidRPr="001241F8">
              <w:rPr>
                <w:rFonts w:ascii="Arial" w:hAnsi="Arial" w:cs="Arial"/>
              </w:rPr>
              <w:t xml:space="preserve">EXTERNAL </w:t>
            </w:r>
          </w:p>
          <w:p w14:paraId="1BF77753" w14:textId="5B99BEC7" w:rsidR="0034166F" w:rsidRPr="001241F8" w:rsidRDefault="0034166F" w:rsidP="0042592C">
            <w:pPr>
              <w:spacing w:line="360" w:lineRule="auto"/>
              <w:rPr>
                <w:rFonts w:ascii="Arial" w:hAnsi="Arial" w:cs="Arial"/>
              </w:rPr>
            </w:pPr>
            <w:r w:rsidRPr="001241F8">
              <w:rPr>
                <w:rFonts w:ascii="Arial" w:hAnsi="Arial" w:cs="Arial"/>
              </w:rPr>
              <w:t>(</w:t>
            </w:r>
            <w:r w:rsidRPr="001241F8">
              <w:rPr>
                <w:rFonts w:ascii="Arial" w:hAnsi="Arial" w:cs="Arial"/>
              </w:rPr>
              <w:t>Outside</w:t>
            </w:r>
            <w:r w:rsidRPr="001241F8">
              <w:rPr>
                <w:rFonts w:ascii="Arial" w:hAnsi="Arial" w:cs="Arial"/>
              </w:rPr>
              <w:t xml:space="preserve"> the school)</w:t>
            </w:r>
          </w:p>
        </w:tc>
        <w:tc>
          <w:tcPr>
            <w:tcW w:w="3987" w:type="dxa"/>
          </w:tcPr>
          <w:p w14:paraId="7FA96FC8" w14:textId="77777777" w:rsidR="0034166F" w:rsidRPr="001241F8" w:rsidRDefault="0034166F" w:rsidP="0042592C">
            <w:pPr>
              <w:spacing w:line="360" w:lineRule="auto"/>
              <w:rPr>
                <w:rFonts w:ascii="Arial" w:hAnsi="Arial" w:cs="Arial"/>
              </w:rPr>
            </w:pPr>
            <w:r w:rsidRPr="001241F8">
              <w:rPr>
                <w:rFonts w:ascii="Arial" w:hAnsi="Arial" w:cs="Arial"/>
              </w:rPr>
              <w:t>Opportunities</w:t>
            </w:r>
          </w:p>
          <w:p w14:paraId="22325A8C" w14:textId="77777777" w:rsidR="0034166F" w:rsidRPr="001241F8" w:rsidRDefault="0034166F" w:rsidP="0034166F">
            <w:pPr>
              <w:pStyle w:val="ListParagraph"/>
              <w:numPr>
                <w:ilvl w:val="0"/>
                <w:numId w:val="1"/>
              </w:numPr>
              <w:spacing w:after="0" w:line="360" w:lineRule="auto"/>
              <w:rPr>
                <w:rFonts w:ascii="Arial" w:hAnsi="Arial" w:cs="Arial"/>
              </w:rPr>
            </w:pPr>
            <w:r w:rsidRPr="001241F8">
              <w:rPr>
                <w:rFonts w:ascii="Arial" w:hAnsi="Arial" w:cs="Arial"/>
              </w:rPr>
              <w:t xml:space="preserve">Strengthen school-community relationships. </w:t>
            </w:r>
          </w:p>
          <w:p w14:paraId="00C86F53" w14:textId="77777777" w:rsidR="0034166F" w:rsidRPr="001241F8" w:rsidRDefault="0034166F" w:rsidP="0034166F">
            <w:pPr>
              <w:pStyle w:val="ListParagraph"/>
              <w:numPr>
                <w:ilvl w:val="0"/>
                <w:numId w:val="1"/>
              </w:numPr>
              <w:spacing w:after="0" w:line="360" w:lineRule="auto"/>
              <w:rPr>
                <w:rFonts w:ascii="Arial" w:hAnsi="Arial" w:cs="Arial"/>
              </w:rPr>
            </w:pPr>
            <w:r w:rsidRPr="001241F8">
              <w:rPr>
                <w:rFonts w:ascii="Arial" w:hAnsi="Arial" w:cs="Arial"/>
              </w:rPr>
              <w:t xml:space="preserve">Opportunity to support the school vision ‘my learning makes me proud of my community’. </w:t>
            </w:r>
          </w:p>
          <w:p w14:paraId="24637B0D" w14:textId="766744D6" w:rsidR="0034166F" w:rsidRPr="00491AC7" w:rsidRDefault="0034166F" w:rsidP="00491AC7">
            <w:pPr>
              <w:spacing w:line="360" w:lineRule="auto"/>
              <w:rPr>
                <w:rFonts w:ascii="Arial" w:hAnsi="Arial" w:cs="Arial"/>
              </w:rPr>
            </w:pPr>
          </w:p>
        </w:tc>
        <w:tc>
          <w:tcPr>
            <w:tcW w:w="3980" w:type="dxa"/>
          </w:tcPr>
          <w:p w14:paraId="17746889" w14:textId="77777777" w:rsidR="0034166F" w:rsidRPr="001241F8" w:rsidRDefault="0034166F" w:rsidP="0042592C">
            <w:pPr>
              <w:spacing w:line="360" w:lineRule="auto"/>
              <w:rPr>
                <w:rFonts w:ascii="Arial" w:hAnsi="Arial" w:cs="Arial"/>
              </w:rPr>
            </w:pPr>
            <w:r w:rsidRPr="001241F8">
              <w:rPr>
                <w:rFonts w:ascii="Arial" w:hAnsi="Arial" w:cs="Arial"/>
              </w:rPr>
              <w:t>Threats</w:t>
            </w:r>
          </w:p>
          <w:p w14:paraId="67DB0155" w14:textId="77777777" w:rsidR="0034166F" w:rsidRPr="001241F8" w:rsidRDefault="0034166F" w:rsidP="0034166F">
            <w:pPr>
              <w:pStyle w:val="ListParagraph"/>
              <w:numPr>
                <w:ilvl w:val="0"/>
                <w:numId w:val="1"/>
              </w:numPr>
              <w:spacing w:after="0" w:line="360" w:lineRule="auto"/>
              <w:rPr>
                <w:rFonts w:ascii="Arial" w:hAnsi="Arial" w:cs="Arial"/>
              </w:rPr>
            </w:pPr>
            <w:r w:rsidRPr="001241F8">
              <w:rPr>
                <w:rFonts w:ascii="Arial" w:hAnsi="Arial" w:cs="Arial"/>
              </w:rPr>
              <w:t xml:space="preserve">Budget for land renovation, materials &amp; supplies. </w:t>
            </w:r>
          </w:p>
          <w:p w14:paraId="57CF0CDB" w14:textId="77777777" w:rsidR="0034166F" w:rsidRPr="001241F8" w:rsidRDefault="0034166F" w:rsidP="0034166F">
            <w:pPr>
              <w:pStyle w:val="ListParagraph"/>
              <w:numPr>
                <w:ilvl w:val="0"/>
                <w:numId w:val="1"/>
              </w:numPr>
              <w:spacing w:after="0" w:line="360" w:lineRule="auto"/>
              <w:rPr>
                <w:rFonts w:ascii="Arial" w:hAnsi="Arial" w:cs="Arial"/>
              </w:rPr>
            </w:pPr>
            <w:r w:rsidRPr="001241F8">
              <w:rPr>
                <w:rFonts w:ascii="Arial" w:hAnsi="Arial" w:cs="Arial"/>
              </w:rPr>
              <w:t xml:space="preserve">Available staff for supervising garden time. </w:t>
            </w:r>
          </w:p>
          <w:p w14:paraId="3D2D102A" w14:textId="77777777" w:rsidR="0034166F" w:rsidRDefault="0034166F" w:rsidP="0034166F">
            <w:pPr>
              <w:pStyle w:val="ListParagraph"/>
              <w:numPr>
                <w:ilvl w:val="0"/>
                <w:numId w:val="1"/>
              </w:numPr>
              <w:spacing w:after="0" w:line="360" w:lineRule="auto"/>
              <w:rPr>
                <w:rFonts w:ascii="Arial" w:hAnsi="Arial" w:cs="Arial"/>
              </w:rPr>
            </w:pPr>
            <w:r w:rsidRPr="001241F8">
              <w:rPr>
                <w:rFonts w:ascii="Arial" w:hAnsi="Arial" w:cs="Arial"/>
              </w:rPr>
              <w:t xml:space="preserve">Weather permitting as outdoor activity. </w:t>
            </w:r>
          </w:p>
          <w:p w14:paraId="04D1F699" w14:textId="77777777" w:rsidR="0034166F" w:rsidRPr="001241F8" w:rsidRDefault="0034166F" w:rsidP="0042592C">
            <w:pPr>
              <w:tabs>
                <w:tab w:val="left" w:pos="984"/>
              </w:tabs>
            </w:pPr>
          </w:p>
        </w:tc>
      </w:tr>
    </w:tbl>
    <w:p w14:paraId="57AE6A88" w14:textId="77777777" w:rsidR="0034166F" w:rsidRPr="0034166F" w:rsidRDefault="0034166F" w:rsidP="0034166F">
      <w:pPr>
        <w:rPr>
          <w:rFonts w:ascii="Arial" w:hAnsi="Arial" w:cs="Arial"/>
        </w:rPr>
      </w:pPr>
    </w:p>
    <w:sectPr w:rsidR="0034166F" w:rsidRPr="0034166F">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FF34D" w14:textId="77777777" w:rsidR="00EF647C" w:rsidRDefault="00EF647C" w:rsidP="0034166F">
      <w:r>
        <w:separator/>
      </w:r>
    </w:p>
  </w:endnote>
  <w:endnote w:type="continuationSeparator" w:id="0">
    <w:p w14:paraId="22660CF2" w14:textId="77777777" w:rsidR="00EF647C" w:rsidRDefault="00EF647C" w:rsidP="003416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1319931"/>
      <w:docPartObj>
        <w:docPartGallery w:val="Page Numbers (Bottom of Page)"/>
        <w:docPartUnique/>
      </w:docPartObj>
    </w:sdtPr>
    <w:sdtContent>
      <w:p w14:paraId="41D992E0" w14:textId="1ED0EEEB" w:rsidR="0034166F" w:rsidRDefault="0034166F" w:rsidP="00191A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4528C1" w14:textId="77777777" w:rsidR="0034166F" w:rsidRDefault="0034166F" w:rsidP="003416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4676678"/>
      <w:docPartObj>
        <w:docPartGallery w:val="Page Numbers (Bottom of Page)"/>
        <w:docPartUnique/>
      </w:docPartObj>
    </w:sdtPr>
    <w:sdtContent>
      <w:p w14:paraId="76AD3D32" w14:textId="724B3FA3" w:rsidR="0034166F" w:rsidRDefault="0034166F" w:rsidP="00191A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2E8161" w14:textId="2C594789" w:rsidR="0034166F" w:rsidRDefault="0034166F" w:rsidP="003416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53E81" w14:textId="77777777" w:rsidR="00EF647C" w:rsidRDefault="00EF647C" w:rsidP="0034166F">
      <w:r>
        <w:separator/>
      </w:r>
    </w:p>
  </w:footnote>
  <w:footnote w:type="continuationSeparator" w:id="0">
    <w:p w14:paraId="448FF926" w14:textId="77777777" w:rsidR="00EF647C" w:rsidRDefault="00EF647C" w:rsidP="003416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132B8" w14:textId="0CF48B4F" w:rsidR="0034166F" w:rsidRDefault="0034166F">
    <w:pPr>
      <w:pStyle w:val="Header"/>
    </w:pPr>
    <w:r>
      <w:t xml:space="preserve">Jessica Gethin </w:t>
    </w:r>
  </w:p>
  <w:p w14:paraId="1C911C22" w14:textId="3ECB1F51" w:rsidR="0034166F" w:rsidRDefault="0034166F">
    <w:pPr>
      <w:pStyle w:val="Header"/>
    </w:pPr>
    <w:r>
      <w:t>2104002</w:t>
    </w:r>
  </w:p>
  <w:p w14:paraId="117D2EBC" w14:textId="69722EA1" w:rsidR="0034166F" w:rsidRDefault="0034166F">
    <w:pPr>
      <w:pStyle w:val="Header"/>
    </w:pPr>
    <w:r>
      <w:t>ECAD 5009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C0F6C"/>
    <w:multiLevelType w:val="hybridMultilevel"/>
    <w:tmpl w:val="E940F688"/>
    <w:lvl w:ilvl="0" w:tplc="B02C39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5786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66F"/>
    <w:rsid w:val="00233B04"/>
    <w:rsid w:val="0034166F"/>
    <w:rsid w:val="00491AC7"/>
    <w:rsid w:val="004B3A8F"/>
    <w:rsid w:val="00514582"/>
    <w:rsid w:val="005F0828"/>
    <w:rsid w:val="006624EC"/>
    <w:rsid w:val="00662833"/>
    <w:rsid w:val="006C1BE4"/>
    <w:rsid w:val="0074386C"/>
    <w:rsid w:val="00765722"/>
    <w:rsid w:val="007A73CF"/>
    <w:rsid w:val="00883785"/>
    <w:rsid w:val="008E1B90"/>
    <w:rsid w:val="00954E7E"/>
    <w:rsid w:val="009D1680"/>
    <w:rsid w:val="00B74F71"/>
    <w:rsid w:val="00BA41F4"/>
    <w:rsid w:val="00C6787A"/>
    <w:rsid w:val="00D334D5"/>
    <w:rsid w:val="00E42C8C"/>
    <w:rsid w:val="00E5118D"/>
    <w:rsid w:val="00E667A1"/>
    <w:rsid w:val="00EA2EF5"/>
    <w:rsid w:val="00EF647C"/>
    <w:rsid w:val="00F92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F05C3F"/>
  <w15:chartTrackingRefBased/>
  <w15:docId w15:val="{9E4B5C61-9ACE-624C-A805-30ECEDFC7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166F"/>
    <w:pPr>
      <w:tabs>
        <w:tab w:val="center" w:pos="4513"/>
        <w:tab w:val="right" w:pos="9026"/>
      </w:tabs>
    </w:pPr>
  </w:style>
  <w:style w:type="character" w:customStyle="1" w:styleId="HeaderChar">
    <w:name w:val="Header Char"/>
    <w:basedOn w:val="DefaultParagraphFont"/>
    <w:link w:val="Header"/>
    <w:uiPriority w:val="99"/>
    <w:rsid w:val="0034166F"/>
  </w:style>
  <w:style w:type="paragraph" w:styleId="Footer">
    <w:name w:val="footer"/>
    <w:basedOn w:val="Normal"/>
    <w:link w:val="FooterChar"/>
    <w:uiPriority w:val="99"/>
    <w:unhideWhenUsed/>
    <w:rsid w:val="0034166F"/>
    <w:pPr>
      <w:tabs>
        <w:tab w:val="center" w:pos="4513"/>
        <w:tab w:val="right" w:pos="9026"/>
      </w:tabs>
    </w:pPr>
  </w:style>
  <w:style w:type="character" w:customStyle="1" w:styleId="FooterChar">
    <w:name w:val="Footer Char"/>
    <w:basedOn w:val="DefaultParagraphFont"/>
    <w:link w:val="Footer"/>
    <w:uiPriority w:val="99"/>
    <w:rsid w:val="0034166F"/>
  </w:style>
  <w:style w:type="table" w:styleId="TableGrid">
    <w:name w:val="Table Grid"/>
    <w:basedOn w:val="TableNormal"/>
    <w:uiPriority w:val="39"/>
    <w:rsid w:val="003416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4166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4166F"/>
    <w:pPr>
      <w:spacing w:after="160" w:line="259" w:lineRule="auto"/>
      <w:ind w:left="720"/>
      <w:contextualSpacing/>
    </w:pPr>
    <w:rPr>
      <w:sz w:val="22"/>
      <w:szCs w:val="22"/>
    </w:rPr>
  </w:style>
  <w:style w:type="character" w:styleId="PageNumber">
    <w:name w:val="page number"/>
    <w:basedOn w:val="DefaultParagraphFont"/>
    <w:uiPriority w:val="99"/>
    <w:semiHidden/>
    <w:unhideWhenUsed/>
    <w:rsid w:val="0034166F"/>
  </w:style>
  <w:style w:type="character" w:customStyle="1" w:styleId="apple-converted-space">
    <w:name w:val="apple-converted-space"/>
    <w:basedOn w:val="DefaultParagraphFont"/>
    <w:rsid w:val="008E1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84423">
      <w:bodyDiv w:val="1"/>
      <w:marLeft w:val="0"/>
      <w:marRight w:val="0"/>
      <w:marTop w:val="0"/>
      <w:marBottom w:val="0"/>
      <w:divBdr>
        <w:top w:val="none" w:sz="0" w:space="0" w:color="auto"/>
        <w:left w:val="none" w:sz="0" w:space="0" w:color="auto"/>
        <w:bottom w:val="none" w:sz="0" w:space="0" w:color="auto"/>
        <w:right w:val="none" w:sz="0" w:space="0" w:color="auto"/>
      </w:divBdr>
    </w:div>
    <w:div w:id="86776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512</TotalTime>
  <Pages>18</Pages>
  <Words>4831</Words>
  <Characters>27540</Characters>
  <Application>Microsoft Office Word</Application>
  <DocSecurity>0</DocSecurity>
  <Lines>229</Lines>
  <Paragraphs>64</Paragraphs>
  <ScaleCrop>false</ScaleCrop>
  <Company/>
  <LinksUpToDate>false</LinksUpToDate>
  <CharactersWithSpaces>32307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Gethin (2104002)</dc:creator>
  <cp:keywords/>
  <dc:description/>
  <cp:lastModifiedBy>Jess Gethin (2104002)</cp:lastModifiedBy>
  <cp:revision>26</cp:revision>
  <cp:lastPrinted>2023-03-19T17:29:00Z</cp:lastPrinted>
  <dcterms:created xsi:type="dcterms:W3CDTF">2023-03-14T10:13:00Z</dcterms:created>
  <dcterms:modified xsi:type="dcterms:W3CDTF">2023-03-19T19:51:00Z</dcterms:modified>
</cp:coreProperties>
</file>