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29C402" wp14:paraId="65A9AF5A" wp14:textId="14774183">
      <w:pPr>
        <w:rPr>
          <w:rFonts w:ascii="Calibri" w:hAnsi="Calibri" w:eastAsia="Calibri" w:cs="Calibri"/>
          <w:b w:val="0"/>
          <w:bCs w:val="0"/>
          <w:i w:val="0"/>
          <w:iCs w:val="0"/>
          <w:caps w:val="0"/>
          <w:smallCaps w:val="0"/>
          <w:noProof w:val="0"/>
          <w:color w:val="000000" w:themeColor="text1" w:themeTint="FF" w:themeShade="FF"/>
          <w:sz w:val="36"/>
          <w:szCs w:val="36"/>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36"/>
          <w:szCs w:val="36"/>
          <w:lang w:val="en-GB"/>
        </w:rPr>
        <w:t>LCHS4001</w:t>
      </w:r>
    </w:p>
    <w:p xmlns:wp14="http://schemas.microsoft.com/office/word/2010/wordml" w:rsidP="5429C402" wp14:paraId="70C72D38" wp14:textId="0EBB8492">
      <w:pPr>
        <w:rPr>
          <w:rFonts w:ascii="Calibri" w:hAnsi="Calibri" w:eastAsia="Calibri" w:cs="Calibri"/>
          <w:b w:val="0"/>
          <w:bCs w:val="0"/>
          <w:i w:val="0"/>
          <w:iCs w:val="0"/>
          <w:caps w:val="0"/>
          <w:smallCaps w:val="0"/>
          <w:noProof w:val="0"/>
          <w:color w:val="000000" w:themeColor="text1" w:themeTint="FF" w:themeShade="FF"/>
          <w:sz w:val="36"/>
          <w:szCs w:val="36"/>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Session 5 - Paragraphs, </w:t>
      </w:r>
      <w:r w:rsidRPr="5429C402" w:rsidR="26668B38">
        <w:rPr>
          <w:rFonts w:ascii="Calibri" w:hAnsi="Calibri" w:eastAsia="Calibri" w:cs="Calibri"/>
          <w:b w:val="1"/>
          <w:bCs w:val="1"/>
          <w:i w:val="0"/>
          <w:iCs w:val="0"/>
          <w:caps w:val="0"/>
          <w:smallCaps w:val="0"/>
          <w:noProof w:val="0"/>
          <w:color w:val="000000" w:themeColor="text1" w:themeTint="FF" w:themeShade="FF"/>
          <w:sz w:val="36"/>
          <w:szCs w:val="36"/>
          <w:lang w:val="en-GB"/>
        </w:rPr>
        <w:t>coherence</w:t>
      </w:r>
      <w:r w:rsidRPr="5429C402" w:rsidR="26668B3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and cohesion</w:t>
      </w:r>
    </w:p>
    <w:p xmlns:wp14="http://schemas.microsoft.com/office/word/2010/wordml" w:rsidP="5429C402" wp14:paraId="0288CEF5" wp14:textId="718FDD09">
      <w:pPr>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xmlns:wp14="http://schemas.microsoft.com/office/word/2010/wordml" w:rsidP="5429C402" wp14:paraId="3EFF1FBC" wp14:textId="3D6CE3E2">
      <w:pPr>
        <w:rPr>
          <w:rFonts w:ascii="Calibri" w:hAnsi="Calibri" w:eastAsia="Calibri" w:cs="Calibri"/>
          <w:b w:val="0"/>
          <w:bCs w:val="0"/>
          <w:i w:val="0"/>
          <w:iCs w:val="0"/>
          <w:caps w:val="0"/>
          <w:smallCaps w:val="0"/>
          <w:noProof w:val="0"/>
          <w:color w:val="000000" w:themeColor="text1" w:themeTint="FF" w:themeShade="FF"/>
          <w:sz w:val="36"/>
          <w:szCs w:val="36"/>
          <w:u w:val="none"/>
          <w:lang w:val="en-US"/>
        </w:rPr>
      </w:pPr>
      <w:r w:rsidRPr="5429C402" w:rsidR="26668B38">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Activity 1</w:t>
      </w:r>
    </w:p>
    <w:p xmlns:wp14="http://schemas.microsoft.com/office/word/2010/wordml" w:rsidP="5429C402" wp14:paraId="433C5BBC" wp14:textId="2B43631F">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Read the paragraph below: </w:t>
      </w:r>
    </w:p>
    <w:p xmlns:wp14="http://schemas.microsoft.com/office/word/2010/wordml" w:rsidP="5429C402" wp14:paraId="5C0FD401" wp14:textId="2BCD42F2">
      <w:pPr>
        <w:jc w:val="both"/>
        <w:rPr>
          <w:rFonts w:ascii="Calibri" w:hAnsi="Calibri" w:eastAsia="Calibri" w:cs="Calibri"/>
          <w:b w:val="0"/>
          <w:bCs w:val="0"/>
          <w:i w:val="0"/>
          <w:iCs w:val="0"/>
          <w:caps w:val="0"/>
          <w:smallCaps w:val="0"/>
          <w:noProof w:val="0"/>
          <w:color w:val="000000" w:themeColor="text1" w:themeTint="FF" w:themeShade="FF"/>
          <w:sz w:val="26"/>
          <w:szCs w:val="26"/>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 xml:space="preserve">The UK is facing a major health crisis due the high rates of obesity. In 2018-19, there were 11,117 NHS hospital admissions directly attributable to obesity (NHS, 2020). If an adult has a BMI of 25 – 30, they are considered overweight, and a BMI of 30 or above is considered obese (NFS, 2021). Ritchie and Roser (2017) </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identify</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that over 60% of UK adults </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are considered to be</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overweight or obese, and the US is the only country in the world with a higher rate. A review commissioned by the UK Government, conducted by NHS digital (2020), </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identified</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that 20% of all children in Year 6 of primary school are already obese. One </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possible way</w:t>
      </w:r>
      <w:r w:rsidRPr="5429C402" w:rsidR="26668B38">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of reducing obesity in children is new legislation on the marketing of junk food to children.</w:t>
      </w:r>
    </w:p>
    <w:p xmlns:wp14="http://schemas.microsoft.com/office/word/2010/wordml" w:rsidP="5429C402" wp14:paraId="458ABE40" wp14:textId="0E78BF23">
      <w:pPr>
        <w:jc w:val="both"/>
        <w:rPr>
          <w:rFonts w:ascii="Calibri" w:hAnsi="Calibri" w:eastAsia="Calibri" w:cs="Calibri"/>
          <w:b w:val="0"/>
          <w:bCs w:val="0"/>
          <w:i w:val="0"/>
          <w:iCs w:val="0"/>
          <w:caps w:val="0"/>
          <w:smallCaps w:val="0"/>
          <w:noProof w:val="0"/>
          <w:color w:val="000000" w:themeColor="text1" w:themeTint="FF" w:themeShade="FF"/>
          <w:sz w:val="26"/>
          <w:szCs w:val="26"/>
          <w:lang w:val="en-GB"/>
        </w:rPr>
      </w:pPr>
    </w:p>
    <w:p xmlns:wp14="http://schemas.microsoft.com/office/word/2010/wordml" w:rsidP="5429C402" wp14:paraId="479B9422" wp14:textId="1FC18C64">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1. Highlight or underline the sentence that outlines the topic of the paragraph. </w:t>
      </w:r>
    </w:p>
    <w:p xmlns:wp14="http://schemas.microsoft.com/office/word/2010/wordml" w:rsidP="5429C402" wp14:paraId="71E6253C" wp14:textId="5463A4D9">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2. Use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a different colour</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highlight the sentences that develop the topic of discussion in the paragraph. </w:t>
      </w:r>
    </w:p>
    <w:p xmlns:wp14="http://schemas.microsoft.com/office/word/2010/wordml" w:rsidP="5429C402" wp14:paraId="1AA1327B" wp14:textId="30A865F9">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3.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Read the final sentence. Does this sentence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conclude</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topic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or</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link</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further points? </w:t>
      </w:r>
    </w:p>
    <w:p xmlns:wp14="http://schemas.microsoft.com/office/word/2010/wordml" w:rsidP="5429C402" wp14:paraId="293774AD" wp14:textId="5F734768">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4BFAF62A" wp14:textId="069414BC">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16C2DA26" wp14:textId="7DD70C7F">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0144CCBC" wp14:textId="1D8B85F4">
      <w:pPr>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p14:paraId="59853385" wp14:textId="3A53C2D9">
      <w:r>
        <w:br w:type="page"/>
      </w:r>
    </w:p>
    <w:p xmlns:wp14="http://schemas.microsoft.com/office/word/2010/wordml" w:rsidP="5429C402" wp14:paraId="39BD60F4" wp14:textId="696CF844">
      <w:pPr>
        <w:pStyle w:val="Normal"/>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Read the paragraph below: </w:t>
      </w:r>
    </w:p>
    <w:p xmlns:wp14="http://schemas.microsoft.com/office/word/2010/wordml" w:rsidP="5429C402" wp14:paraId="27FAE717" wp14:textId="5544BDCD">
      <w:pPr>
        <w:rPr>
          <w:rFonts w:ascii="Calibri" w:hAnsi="Calibri" w:eastAsia="Calibri" w:cs="Calibri"/>
          <w:b w:val="0"/>
          <w:bCs w:val="0"/>
          <w:i w:val="0"/>
          <w:iCs w:val="0"/>
          <w:caps w:val="0"/>
          <w:smallCaps w:val="0"/>
          <w:noProof w:val="0"/>
          <w:color w:val="000000" w:themeColor="text1" w:themeTint="FF" w:themeShade="FF"/>
          <w:sz w:val="28"/>
          <w:szCs w:val="28"/>
          <w:lang w:val="en-GB"/>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cost of living in the UK has been rising.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Paleja</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(2022) outlined that in April 2022, households in the UK could expect a 6% increase in the cost of living. This was equivalent to a £100 weekly grocery bill becoming £106 and a £1000 annual energy bill increasing to £1060. Despite this rise in costs, Chan (2022) reported that the governor of the Bank of England, Andrew Bailey, suggested that employees should not be given any pay rises as this could lead to a spiral of inflation that could push costs for everyone even higher. </w:t>
      </w:r>
      <w:r w:rsidRPr="5429C402" w:rsidR="4E91A481">
        <w:rPr>
          <w:rFonts w:ascii="Calibri" w:hAnsi="Calibri" w:eastAsia="Calibri" w:cs="Calibri"/>
          <w:b w:val="0"/>
          <w:bCs w:val="0"/>
          <w:i w:val="0"/>
          <w:iCs w:val="0"/>
          <w:caps w:val="0"/>
          <w:smallCaps w:val="0"/>
          <w:noProof w:val="0"/>
          <w:color w:val="000000" w:themeColor="text1" w:themeTint="FF" w:themeShade="FF"/>
          <w:sz w:val="28"/>
          <w:szCs w:val="28"/>
          <w:lang w:val="en-GB"/>
        </w:rPr>
        <w:t>Therefore, it is important for</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employer</w:t>
      </w:r>
      <w:r w:rsidRPr="5429C402" w:rsidR="41819C48">
        <w:rPr>
          <w:rFonts w:ascii="Calibri" w:hAnsi="Calibri" w:eastAsia="Calibri" w:cs="Calibri"/>
          <w:b w:val="0"/>
          <w:bCs w:val="0"/>
          <w:i w:val="0"/>
          <w:iCs w:val="0"/>
          <w:caps w:val="0"/>
          <w:smallCaps w:val="0"/>
          <w:noProof w:val="0"/>
          <w:color w:val="000000" w:themeColor="text1" w:themeTint="FF" w:themeShade="FF"/>
          <w:sz w:val="28"/>
          <w:szCs w:val="28"/>
          <w:lang w:val="en-GB"/>
        </w:rPr>
        <w:t>s to find strategies to</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motivate staff that are feeling the financial squeeze</w:t>
      </w:r>
      <w:r w:rsidRPr="5429C402" w:rsidR="0AA2A0B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429C402" wp14:paraId="7C914F1E" wp14:textId="03D3443A">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1. Highlight or underline the sentence that outlines the topic of the paragraph. </w:t>
      </w:r>
    </w:p>
    <w:p xmlns:wp14="http://schemas.microsoft.com/office/word/2010/wordml" w:rsidP="5429C402" wp14:paraId="6DDBB2A2" wp14:textId="7AC19B3B">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2. Use a different colour or outline to highlight the sentences that develop the topic of discussion in the paragraph. </w:t>
      </w:r>
    </w:p>
    <w:p xmlns:wp14="http://schemas.microsoft.com/office/word/2010/wordml" w:rsidP="5429C402" wp14:paraId="6ABF23DA" wp14:textId="5E16B007">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3.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Read the final sentence. Does this sentence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conclude</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topic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or link</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further points? </w:t>
      </w: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5429C402" wp14:paraId="308AFDD4" wp14:textId="0BDD8FC6">
      <w:pPr>
        <w:spacing w:line="259" w:lineRule="auto"/>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5429C402" wp14:paraId="2F5DBECC" wp14:textId="1C24A2B0">
      <w:pPr>
        <w:spacing w:line="259" w:lineRule="auto"/>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pPr>
    </w:p>
    <w:p xmlns:wp14="http://schemas.microsoft.com/office/word/2010/wordml" wp14:paraId="33127A85" wp14:textId="0E1A4D0C">
      <w:r>
        <w:br w:type="page"/>
      </w:r>
    </w:p>
    <w:p xmlns:wp14="http://schemas.microsoft.com/office/word/2010/wordml" w:rsidP="5429C402" wp14:paraId="3806709C" wp14:textId="4B0E214C">
      <w:pPr>
        <w:pStyle w:val="Normal"/>
        <w:spacing w:line="259" w:lineRule="auto"/>
        <w:rPr>
          <w:rFonts w:ascii="Aptos" w:hAnsi="Aptos" w:eastAsia="Aptos" w:cs="Aptos"/>
          <w:b w:val="0"/>
          <w:bCs w:val="0"/>
          <w:i w:val="0"/>
          <w:iCs w:val="0"/>
          <w:caps w:val="0"/>
          <w:smallCaps w:val="0"/>
          <w:noProof w:val="0"/>
          <w:color w:val="000000" w:themeColor="text1" w:themeTint="FF" w:themeShade="FF"/>
          <w:sz w:val="36"/>
          <w:szCs w:val="36"/>
          <w:u w:val="none"/>
          <w:lang w:val="en-US"/>
        </w:rPr>
      </w:pPr>
      <w:r w:rsidRPr="5429C402" w:rsidR="26668B38">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2</w:t>
      </w:r>
    </w:p>
    <w:p xmlns:wp14="http://schemas.microsoft.com/office/word/2010/wordml" w:rsidP="5429C402" wp14:paraId="033CD419" wp14:textId="027CCF5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Read the following two paragraphs and decide which is more coherent/cohesive and why. </w:t>
      </w:r>
    </w:p>
    <w:p xmlns:wp14="http://schemas.microsoft.com/office/word/2010/wordml" w:rsidP="5429C402" wp14:paraId="1216CA27" wp14:textId="2C205C2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Are there any words which you think help make the better paragraph more coherent and cohesive? If so, highlight or underline these words.</w:t>
      </w:r>
    </w:p>
    <w:p xmlns:wp14="http://schemas.microsoft.com/office/word/2010/wordml" w:rsidP="5429C402" wp14:paraId="06EF80C1" wp14:textId="78BFE94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Paragraph 1: </w:t>
      </w:r>
    </w:p>
    <w:p xmlns:wp14="http://schemas.microsoft.com/office/word/2010/wordml" w:rsidP="5429C402" wp14:paraId="4FE8302F" wp14:textId="16CBB79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Time management is an essential skill for university students. A lot of students have assignments, part-time jobs, and social activities to balance. Planners are helpful because they help students see what they need to do. If a student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doesn’t</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manage their time well, they might miss deadlines. Deadlines are important because they are when assignments are due. University can be overwhelming, but organizing one’s time makes it less stressful. Time management is important.</w:t>
      </w:r>
    </w:p>
    <w:p xmlns:wp14="http://schemas.microsoft.com/office/word/2010/wordml" w:rsidP="5429C402" wp14:paraId="5DC562E4" wp14:textId="03DF66B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Paragraph 2:</w:t>
      </w:r>
    </w:p>
    <w:p xmlns:wp14="http://schemas.microsoft.com/office/word/2010/wordml" w:rsidP="5429C402" wp14:paraId="6705266C" wp14:textId="11EFF8D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Time management is an essential skill for university students as it helps them balance academic, work, and social responsibilities effectively. For instance, using a planner to organize tasks and deadlines ensures that students can prioritize their assignments and avoid last-minute rushing. Furthermore, this not only improves the quality of their work but also reduces the likelihood of missing important deadlines. Therefore, by staying organized and managing their time wisely, students can </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maintain</w:t>
      </w: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better control over their busy schedules and achieve greater academic success.</w:t>
      </w:r>
    </w:p>
    <w:p xmlns:wp14="http://schemas.microsoft.com/office/word/2010/wordml" w:rsidP="5429C402" wp14:paraId="06A2BC5C" wp14:textId="404D18C0">
      <w:pPr>
        <w:spacing w:line="259" w:lineRule="auto"/>
        <w:jc w:val="both"/>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pPr>
    </w:p>
    <w:p xmlns:wp14="http://schemas.microsoft.com/office/word/2010/wordml" wp14:paraId="3398250C" wp14:textId="45F5137D">
      <w:r>
        <w:br w:type="page"/>
      </w:r>
    </w:p>
    <w:p xmlns:wp14="http://schemas.microsoft.com/office/word/2010/wordml" w:rsidP="5429C402" wp14:paraId="04C33041" wp14:textId="74F218E2">
      <w:pPr>
        <w:pStyle w:val="Normal"/>
        <w:spacing w:line="259" w:lineRule="auto"/>
        <w:jc w:val="both"/>
        <w:rPr>
          <w:rFonts w:ascii="Aptos" w:hAnsi="Aptos" w:eastAsia="Aptos" w:cs="Aptos"/>
          <w:b w:val="0"/>
          <w:bCs w:val="0"/>
          <w:i w:val="0"/>
          <w:iCs w:val="0"/>
          <w:caps w:val="0"/>
          <w:smallCaps w:val="0"/>
          <w:noProof w:val="0"/>
          <w:color w:val="000000" w:themeColor="text1" w:themeTint="FF" w:themeShade="FF"/>
          <w:sz w:val="36"/>
          <w:szCs w:val="36"/>
          <w:u w:val="none"/>
          <w:lang w:val="en-US"/>
        </w:rPr>
      </w:pPr>
      <w:r w:rsidRPr="5429C402" w:rsidR="26668B38">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3</w:t>
      </w:r>
    </w:p>
    <w:p xmlns:wp14="http://schemas.microsoft.com/office/word/2010/wordml" w:rsidP="5429C402" wp14:paraId="63DB2ED9" wp14:textId="2AA59F59">
      <w:pPr>
        <w:spacing w:line="259" w:lineRule="auto"/>
        <w:jc w:val="both"/>
        <w:rPr>
          <w:rFonts w:ascii="Aptos" w:hAnsi="Aptos" w:eastAsia="Aptos" w:cs="Aptos"/>
          <w:b w:val="0"/>
          <w:bCs w:val="0"/>
          <w:i w:val="0"/>
          <w:iCs w:val="0"/>
          <w:caps w:val="0"/>
          <w:smallCaps w:val="0"/>
          <w:noProof w:val="0"/>
          <w:color w:val="000000" w:themeColor="text1" w:themeTint="FF" w:themeShade="FF"/>
          <w:sz w:val="28"/>
          <w:szCs w:val="28"/>
          <w:lang w:val="en-US"/>
        </w:rPr>
      </w:pPr>
      <w:r w:rsidRPr="5429C402" w:rsidR="26668B38">
        <w:rPr>
          <w:rFonts w:ascii="Aptos" w:hAnsi="Aptos" w:eastAsia="Aptos" w:cs="Aptos"/>
          <w:b w:val="1"/>
          <w:bCs w:val="1"/>
          <w:i w:val="0"/>
          <w:iCs w:val="0"/>
          <w:caps w:val="0"/>
          <w:smallCaps w:val="0"/>
          <w:noProof w:val="0"/>
          <w:color w:val="000000" w:themeColor="text1" w:themeTint="FF" w:themeShade="FF"/>
          <w:sz w:val="28"/>
          <w:szCs w:val="28"/>
          <w:lang w:val="en-GB"/>
        </w:rPr>
        <w:t>Coherence and cohesion – Cohesive (linking devices)</w:t>
      </w:r>
    </w:p>
    <w:p xmlns:wp14="http://schemas.microsoft.com/office/word/2010/wordml" w:rsidP="5429C402" wp14:paraId="3F4D1248" wp14:textId="33AC3354">
      <w:pPr>
        <w:spacing w:line="259"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5429C402" w:rsidR="26668B38">
        <w:rPr>
          <w:rFonts w:ascii="Aptos" w:hAnsi="Aptos" w:eastAsia="Aptos" w:cs="Aptos"/>
          <w:b w:val="1"/>
          <w:bCs w:val="1"/>
          <w:i w:val="0"/>
          <w:iCs w:val="0"/>
          <w:caps w:val="0"/>
          <w:smallCaps w:val="0"/>
          <w:noProof w:val="0"/>
          <w:color w:val="000000" w:themeColor="text1" w:themeTint="FF" w:themeShade="FF"/>
          <w:sz w:val="28"/>
          <w:szCs w:val="28"/>
          <w:lang w:val="en-GB"/>
        </w:rPr>
        <w:t>Organise the cohesive devices in the box below into the table.</w:t>
      </w:r>
    </w:p>
    <w:p xmlns:wp14="http://schemas.microsoft.com/office/word/2010/wordml" w:rsidP="5429C402" wp14:paraId="1ED3E55D" wp14:textId="3D890FBF">
      <w:pPr>
        <w:spacing w:line="259"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5429C402" w:rsidR="26668B38">
        <w:rPr>
          <w:rFonts w:ascii="Aptos" w:hAnsi="Aptos" w:eastAsia="Aptos" w:cs="Aptos"/>
          <w:b w:val="0"/>
          <w:bCs w:val="0"/>
          <w:i w:val="0"/>
          <w:iCs w:val="0"/>
          <w:caps w:val="0"/>
          <w:smallCaps w:val="0"/>
          <w:noProof w:val="0"/>
          <w:color w:val="000000" w:themeColor="text1" w:themeTint="FF" w:themeShade="FF"/>
          <w:sz w:val="28"/>
          <w:szCs w:val="28"/>
          <w:lang w:val="en-GB"/>
        </w:rPr>
        <w:t xml:space="preserve">Note: </w:t>
      </w:r>
      <w:r w:rsidRPr="5429C402" w:rsidR="5611FB07">
        <w:rPr>
          <w:rFonts w:ascii="Aptos" w:hAnsi="Aptos" w:eastAsia="Aptos" w:cs="Aptos"/>
          <w:b w:val="0"/>
          <w:bCs w:val="0"/>
          <w:i w:val="0"/>
          <w:iCs w:val="0"/>
          <w:caps w:val="0"/>
          <w:smallCaps w:val="0"/>
          <w:noProof w:val="0"/>
          <w:color w:val="000000" w:themeColor="text1" w:themeTint="FF" w:themeShade="FF"/>
          <w:sz w:val="28"/>
          <w:szCs w:val="28"/>
          <w:lang w:val="en-GB"/>
        </w:rPr>
        <w:t>T</w:t>
      </w:r>
      <w:r w:rsidRPr="5429C402" w:rsidR="26668B38">
        <w:rPr>
          <w:rFonts w:ascii="Aptos" w:hAnsi="Aptos" w:eastAsia="Aptos" w:cs="Aptos"/>
          <w:b w:val="0"/>
          <w:bCs w:val="0"/>
          <w:i w:val="0"/>
          <w:iCs w:val="0"/>
          <w:caps w:val="0"/>
          <w:smallCaps w:val="0"/>
          <w:noProof w:val="0"/>
          <w:color w:val="000000" w:themeColor="text1" w:themeTint="FF" w:themeShade="FF"/>
          <w:sz w:val="28"/>
          <w:szCs w:val="28"/>
          <w:lang w:val="en-GB"/>
        </w:rPr>
        <w:t xml:space="preserve">hose with a capital letter are commonly used to link/organise 2 or more sentences; those with a small letter are commonly used to link 2 parts of the same sentence.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550"/>
        <w:gridCol w:w="1550"/>
        <w:gridCol w:w="1550"/>
        <w:gridCol w:w="1550"/>
        <w:gridCol w:w="1550"/>
        <w:gridCol w:w="1550"/>
      </w:tblGrid>
      <w:tr w:rsidR="5429C402" w:rsidTr="5429C402" w14:paraId="1B4C2AAB">
        <w:trPr>
          <w:trHeight w:val="660"/>
        </w:trPr>
        <w:tc>
          <w:tcPr>
            <w:tcW w:w="1550" w:type="dxa"/>
            <w:tcMar>
              <w:left w:w="105" w:type="dxa"/>
              <w:right w:w="105" w:type="dxa"/>
            </w:tcMar>
            <w:vAlign w:val="top"/>
          </w:tcPr>
          <w:p w:rsidR="5429C402" w:rsidP="5429C402" w:rsidRDefault="5429C402" w14:paraId="202BE7FD" w14:textId="5ECC39D8">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Cause and Effect</w:t>
            </w:r>
          </w:p>
        </w:tc>
        <w:tc>
          <w:tcPr>
            <w:tcW w:w="1550" w:type="dxa"/>
            <w:tcMar>
              <w:left w:w="105" w:type="dxa"/>
              <w:right w:w="105" w:type="dxa"/>
            </w:tcMar>
            <w:vAlign w:val="top"/>
          </w:tcPr>
          <w:p w:rsidR="5429C402" w:rsidP="5429C402" w:rsidRDefault="5429C402" w14:paraId="0D24413B" w14:textId="76D3F8FC">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Contrast</w:t>
            </w:r>
          </w:p>
        </w:tc>
        <w:tc>
          <w:tcPr>
            <w:tcW w:w="1550" w:type="dxa"/>
            <w:tcMar>
              <w:left w:w="105" w:type="dxa"/>
              <w:right w:w="105" w:type="dxa"/>
            </w:tcMar>
            <w:vAlign w:val="top"/>
          </w:tcPr>
          <w:p w:rsidR="5429C402" w:rsidP="5429C402" w:rsidRDefault="5429C402" w14:paraId="5C2EFB56" w14:textId="4EBD8693">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Similarity</w:t>
            </w:r>
          </w:p>
        </w:tc>
        <w:tc>
          <w:tcPr>
            <w:tcW w:w="1550" w:type="dxa"/>
            <w:tcMar>
              <w:left w:w="105" w:type="dxa"/>
              <w:right w:w="105" w:type="dxa"/>
            </w:tcMar>
            <w:vAlign w:val="top"/>
          </w:tcPr>
          <w:p w:rsidR="5429C402" w:rsidP="5429C402" w:rsidRDefault="5429C402" w14:paraId="44F3B88D" w14:textId="5980D99D">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Adding / reinforcing</w:t>
            </w:r>
          </w:p>
        </w:tc>
        <w:tc>
          <w:tcPr>
            <w:tcW w:w="1550" w:type="dxa"/>
            <w:tcMar>
              <w:left w:w="105" w:type="dxa"/>
              <w:right w:w="105" w:type="dxa"/>
            </w:tcMar>
            <w:vAlign w:val="top"/>
          </w:tcPr>
          <w:p w:rsidR="5429C402" w:rsidP="5429C402" w:rsidRDefault="5429C402" w14:paraId="124998F6" w14:textId="7689E798">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Sequence</w:t>
            </w:r>
          </w:p>
        </w:tc>
        <w:tc>
          <w:tcPr>
            <w:tcW w:w="1550" w:type="dxa"/>
            <w:tcMar>
              <w:left w:w="105" w:type="dxa"/>
              <w:right w:w="105" w:type="dxa"/>
            </w:tcMar>
            <w:vAlign w:val="top"/>
          </w:tcPr>
          <w:p w:rsidR="5429C402" w:rsidP="5429C402" w:rsidRDefault="5429C402" w14:paraId="779ADE0F" w14:textId="16715314">
            <w:pPr>
              <w:spacing w:line="259" w:lineRule="auto"/>
              <w:rPr>
                <w:rFonts w:ascii="Aptos" w:hAnsi="Aptos" w:eastAsia="Aptos" w:cs="Aptos"/>
                <w:b w:val="0"/>
                <w:bCs w:val="0"/>
                <w:i w:val="0"/>
                <w:iCs w:val="0"/>
                <w:sz w:val="24"/>
                <w:szCs w:val="24"/>
              </w:rPr>
            </w:pPr>
            <w:r w:rsidRPr="5429C402" w:rsidR="5429C402">
              <w:rPr>
                <w:rStyle w:val="plan"/>
                <w:rFonts w:ascii="Aptos" w:hAnsi="Aptos" w:eastAsia="Aptos" w:cs="Aptos"/>
                <w:b w:val="1"/>
                <w:bCs w:val="1"/>
                <w:i w:val="0"/>
                <w:iCs w:val="0"/>
                <w:sz w:val="24"/>
                <w:szCs w:val="24"/>
                <w:lang w:val="en-GB"/>
              </w:rPr>
              <w:t>Giving Examples</w:t>
            </w:r>
          </w:p>
        </w:tc>
      </w:tr>
      <w:tr w:rsidR="5429C402" w:rsidTr="5429C402" w14:paraId="3DB79CC4">
        <w:trPr>
          <w:trHeight w:val="3030"/>
        </w:trPr>
        <w:tc>
          <w:tcPr>
            <w:tcW w:w="1550" w:type="dxa"/>
            <w:tcMar>
              <w:left w:w="105" w:type="dxa"/>
              <w:right w:w="105" w:type="dxa"/>
            </w:tcMar>
            <w:vAlign w:val="top"/>
          </w:tcPr>
          <w:p w:rsidR="5429C402" w:rsidP="5429C402" w:rsidRDefault="5429C402" w14:paraId="3ADDEE60" w14:textId="55E5F4D2">
            <w:pPr>
              <w:spacing w:line="259" w:lineRule="auto"/>
              <w:rPr>
                <w:rFonts w:ascii="Aptos" w:hAnsi="Aptos" w:eastAsia="Aptos" w:cs="Aptos"/>
                <w:b w:val="0"/>
                <w:bCs w:val="0"/>
                <w:i w:val="0"/>
                <w:iCs w:val="0"/>
                <w:color w:val="FF0000"/>
                <w:sz w:val="24"/>
                <w:szCs w:val="24"/>
              </w:rPr>
            </w:pPr>
          </w:p>
        </w:tc>
        <w:tc>
          <w:tcPr>
            <w:tcW w:w="1550" w:type="dxa"/>
            <w:tcMar>
              <w:left w:w="105" w:type="dxa"/>
              <w:right w:w="105" w:type="dxa"/>
            </w:tcMar>
            <w:vAlign w:val="top"/>
          </w:tcPr>
          <w:p w:rsidR="5429C402" w:rsidP="5429C402" w:rsidRDefault="5429C402" w14:paraId="5685A650" w14:textId="22A880AC">
            <w:pPr>
              <w:spacing w:line="259" w:lineRule="auto"/>
              <w:rPr>
                <w:rFonts w:ascii="Aptos" w:hAnsi="Aptos" w:eastAsia="Aptos" w:cs="Aptos"/>
                <w:b w:val="0"/>
                <w:bCs w:val="0"/>
                <w:i w:val="0"/>
                <w:iCs w:val="0"/>
                <w:color w:val="FF0000"/>
                <w:sz w:val="24"/>
                <w:szCs w:val="24"/>
              </w:rPr>
            </w:pPr>
          </w:p>
        </w:tc>
        <w:tc>
          <w:tcPr>
            <w:tcW w:w="1550" w:type="dxa"/>
            <w:tcMar>
              <w:left w:w="105" w:type="dxa"/>
              <w:right w:w="105" w:type="dxa"/>
            </w:tcMar>
            <w:vAlign w:val="top"/>
          </w:tcPr>
          <w:p w:rsidR="5429C402" w:rsidP="5429C402" w:rsidRDefault="5429C402" w14:paraId="3E883C9C" w14:textId="260E9730">
            <w:pPr>
              <w:spacing w:line="259" w:lineRule="auto"/>
              <w:rPr>
                <w:rFonts w:ascii="Aptos" w:hAnsi="Aptos" w:eastAsia="Aptos" w:cs="Aptos"/>
                <w:b w:val="0"/>
                <w:bCs w:val="0"/>
                <w:i w:val="0"/>
                <w:iCs w:val="0"/>
                <w:color w:val="FF0000"/>
                <w:sz w:val="24"/>
                <w:szCs w:val="24"/>
              </w:rPr>
            </w:pPr>
          </w:p>
        </w:tc>
        <w:tc>
          <w:tcPr>
            <w:tcW w:w="1550" w:type="dxa"/>
            <w:tcMar>
              <w:left w:w="105" w:type="dxa"/>
              <w:right w:w="105" w:type="dxa"/>
            </w:tcMar>
            <w:vAlign w:val="top"/>
          </w:tcPr>
          <w:p w:rsidR="5429C402" w:rsidP="5429C402" w:rsidRDefault="5429C402" w14:paraId="3A8DCC94" w14:textId="25C5668F">
            <w:pPr>
              <w:spacing w:line="259" w:lineRule="auto"/>
              <w:rPr>
                <w:rFonts w:ascii="Aptos" w:hAnsi="Aptos" w:eastAsia="Aptos" w:cs="Aptos"/>
                <w:b w:val="0"/>
                <w:bCs w:val="0"/>
                <w:i w:val="0"/>
                <w:iCs w:val="0"/>
                <w:color w:val="FF0000"/>
                <w:sz w:val="24"/>
                <w:szCs w:val="24"/>
              </w:rPr>
            </w:pPr>
          </w:p>
        </w:tc>
        <w:tc>
          <w:tcPr>
            <w:tcW w:w="1550" w:type="dxa"/>
            <w:tcMar>
              <w:left w:w="105" w:type="dxa"/>
              <w:right w:w="105" w:type="dxa"/>
            </w:tcMar>
            <w:vAlign w:val="top"/>
          </w:tcPr>
          <w:p w:rsidR="5429C402" w:rsidP="5429C402" w:rsidRDefault="5429C402" w14:paraId="2D6F55C6" w14:textId="7BE51050">
            <w:pPr>
              <w:spacing w:line="259" w:lineRule="auto"/>
              <w:rPr>
                <w:rFonts w:ascii="Aptos" w:hAnsi="Aptos" w:eastAsia="Aptos" w:cs="Aptos"/>
                <w:b w:val="0"/>
                <w:bCs w:val="0"/>
                <w:i w:val="0"/>
                <w:iCs w:val="0"/>
                <w:color w:val="00B0F0"/>
                <w:sz w:val="24"/>
                <w:szCs w:val="24"/>
              </w:rPr>
            </w:pPr>
            <w:r w:rsidRPr="5429C402" w:rsidR="5429C402">
              <w:rPr>
                <w:rStyle w:val="plan"/>
                <w:rFonts w:ascii="Aptos" w:hAnsi="Aptos" w:eastAsia="Aptos" w:cs="Aptos"/>
                <w:b w:val="1"/>
                <w:bCs w:val="1"/>
                <w:i w:val="0"/>
                <w:iCs w:val="0"/>
                <w:color w:val="00B0F0"/>
                <w:sz w:val="24"/>
                <w:szCs w:val="24"/>
                <w:lang w:val="en-GB"/>
              </w:rPr>
              <w:t>In conclusion</w:t>
            </w:r>
          </w:p>
        </w:tc>
        <w:tc>
          <w:tcPr>
            <w:tcW w:w="1550" w:type="dxa"/>
            <w:tcMar>
              <w:left w:w="105" w:type="dxa"/>
              <w:right w:w="105" w:type="dxa"/>
            </w:tcMar>
            <w:vAlign w:val="top"/>
          </w:tcPr>
          <w:p w:rsidR="5429C402" w:rsidP="5429C402" w:rsidRDefault="5429C402" w14:paraId="53827452" w14:textId="39575109">
            <w:pPr>
              <w:spacing w:line="259" w:lineRule="auto"/>
              <w:rPr>
                <w:rFonts w:ascii="Aptos" w:hAnsi="Aptos" w:eastAsia="Aptos" w:cs="Aptos"/>
                <w:b w:val="0"/>
                <w:bCs w:val="0"/>
                <w:i w:val="0"/>
                <w:iCs w:val="0"/>
                <w:color w:val="FF0000"/>
                <w:sz w:val="24"/>
                <w:szCs w:val="24"/>
              </w:rPr>
            </w:pPr>
          </w:p>
        </w:tc>
      </w:tr>
    </w:tbl>
    <w:p xmlns:wp14="http://schemas.microsoft.com/office/word/2010/wordml" w:rsidP="5429C402" wp14:paraId="4DD2E6B6" wp14:textId="49F9228A">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429C402" wp14:paraId="4DFE4DFA" wp14:textId="0DC25595">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26668B38">
        <w:drawing>
          <wp:inline xmlns:wp14="http://schemas.microsoft.com/office/word/2010/wordprocessingDrawing" wp14:editId="1862A155" wp14:anchorId="62F1F328">
            <wp:extent cx="6086475" cy="1323975"/>
            <wp:effectExtent l="0" t="0" r="0" b="0"/>
            <wp:docPr id="120069727"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069727" name="Picture 120069727"/>
                    <pic:cNvPicPr/>
                  </pic:nvPicPr>
                  <pic:blipFill>
                    <a:blip xmlns:r="http://schemas.openxmlformats.org/officeDocument/2006/relationships" r:embed="rId603038783">
                      <a:extLst>
                        <a:ext uri="{28A0092B-C50C-407E-A947-70E740481C1C}">
                          <a14:useLocalDpi xmlns:a14="http://schemas.microsoft.com/office/drawing/2010/main"/>
                        </a:ext>
                      </a:extLst>
                    </a:blip>
                    <a:stretch>
                      <a:fillRect/>
                    </a:stretch>
                  </pic:blipFill>
                  <pic:spPr>
                    <a:xfrm>
                      <a:off x="0" y="0"/>
                      <a:ext cx="6086475" cy="1323975"/>
                    </a:xfrm>
                    <a:prstGeom prst="rect">
                      <a:avLst/>
                    </a:prstGeom>
                  </pic:spPr>
                </pic:pic>
              </a:graphicData>
            </a:graphic>
          </wp:inline>
        </w:drawing>
      </w:r>
    </w:p>
    <w:p xmlns:wp14="http://schemas.microsoft.com/office/word/2010/wordml" w:rsidP="5429C402" wp14:paraId="351ACEAD" wp14:textId="56E8A4FA">
      <w:pPr>
        <w:bidi w:val="0"/>
        <w:spacing w:line="259"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5429C402" wp14:paraId="1CCF666D" wp14:textId="6E7F0A9A">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1CF558DD" wp14:textId="2CE8F4C8">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6F388FF8" wp14:textId="288C791B">
      <w:pPr>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xmlns:wp14="http://schemas.microsoft.com/office/word/2010/wordml" wp14:paraId="7DAD5A74" wp14:textId="6800A782">
      <w:r>
        <w:br w:type="page"/>
      </w:r>
    </w:p>
    <w:p xmlns:wp14="http://schemas.microsoft.com/office/word/2010/wordml" w:rsidP="5429C402" wp14:paraId="3906C349" wp14:textId="5CFBFCA9">
      <w:pPr>
        <w:pStyle w:val="Normal"/>
        <w:rPr>
          <w:rFonts w:ascii="Calibri" w:hAnsi="Calibri" w:eastAsia="Calibri" w:cs="Calibri"/>
          <w:b w:val="0"/>
          <w:bCs w:val="0"/>
          <w:i w:val="0"/>
          <w:iCs w:val="0"/>
          <w:caps w:val="0"/>
          <w:smallCaps w:val="0"/>
          <w:noProof w:val="0"/>
          <w:color w:val="000000" w:themeColor="text1" w:themeTint="FF" w:themeShade="FF"/>
          <w:sz w:val="36"/>
          <w:szCs w:val="36"/>
          <w:u w:val="none"/>
          <w:lang w:val="en-US"/>
        </w:rPr>
      </w:pPr>
      <w:r w:rsidRPr="5429C402" w:rsidR="26668B38">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Activity 4</w:t>
      </w:r>
    </w:p>
    <w:p xmlns:wp14="http://schemas.microsoft.com/office/word/2010/wordml" w:rsidP="5429C402" wp14:paraId="29A254D8" wp14:textId="3D67E91F">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1"/>
          <w:bCs w:val="1"/>
          <w:i w:val="0"/>
          <w:iCs w:val="0"/>
          <w:caps w:val="0"/>
          <w:smallCaps w:val="0"/>
          <w:noProof w:val="0"/>
          <w:color w:val="000000" w:themeColor="text1" w:themeTint="FF" w:themeShade="FF"/>
          <w:sz w:val="28"/>
          <w:szCs w:val="28"/>
          <w:lang w:val="en-GB"/>
        </w:rPr>
        <w:t xml:space="preserve">Read the paragraph below and answer the questions below: </w:t>
      </w:r>
    </w:p>
    <w:p xmlns:wp14="http://schemas.microsoft.com/office/word/2010/wordml" w:rsidP="5429C402" wp14:paraId="240366B8" wp14:textId="140919D3">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In my opinion, there are too many of these kinds of medical conditions, more and more each year. Last year there were 10,700 people in Birmingham diagnosed and no doubt additional cases will be found. If you compared the numbers of patients in Birmingham with those found in London, there are clear differences. I believe the situation with progress and worsen in the next few years. </w:t>
      </w:r>
    </w:p>
    <w:p xmlns:wp14="http://schemas.microsoft.com/office/word/2010/wordml" w:rsidP="5429C402" wp14:paraId="7674C258" wp14:textId="453A424A">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28FCE06A" wp14:textId="25514901">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What are the main errors in the paragraph above?  How would you suggest the writer improved this paragraph?</w:t>
      </w:r>
    </w:p>
    <w:p xmlns:wp14="http://schemas.microsoft.com/office/word/2010/wordml" w:rsidP="5429C402" wp14:paraId="13D3412F" wp14:textId="726BC409">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30D38E99" wp14:textId="2CA2D8B7">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1CD45C08" wp14:textId="2B3A8041">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5429C402" wp14:paraId="1D4F9233" wp14:textId="7C794F12">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5429C402" w:rsidR="26668B38">
        <w:rPr>
          <w:rFonts w:ascii="Calibri" w:hAnsi="Calibri" w:eastAsia="Calibri" w:cs="Calibri"/>
          <w:b w:val="0"/>
          <w:bCs w:val="0"/>
          <w:i w:val="0"/>
          <w:iCs w:val="0"/>
          <w:caps w:val="0"/>
          <w:smallCaps w:val="0"/>
          <w:noProof w:val="0"/>
          <w:color w:val="000000" w:themeColor="text1" w:themeTint="FF" w:themeShade="FF"/>
          <w:sz w:val="28"/>
          <w:szCs w:val="28"/>
          <w:lang w:val="en-GB"/>
        </w:rPr>
        <w:t>Now rewrite the paragraph below:</w:t>
      </w:r>
    </w:p>
    <w:p xmlns:wp14="http://schemas.microsoft.com/office/word/2010/wordml" w:rsidP="5429C402" wp14:paraId="596F02AA" wp14:textId="79E9826A">
      <w:pP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p14:paraId="2C078E63" wp14:textId="2C8F739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173197"/>
    <w:rsid w:val="07173197"/>
    <w:rsid w:val="0AA2A0BC"/>
    <w:rsid w:val="0F6E48E6"/>
    <w:rsid w:val="1C0AD256"/>
    <w:rsid w:val="26668B38"/>
    <w:rsid w:val="2A4470DD"/>
    <w:rsid w:val="41819C48"/>
    <w:rsid w:val="47E73D38"/>
    <w:rsid w:val="48ECAB03"/>
    <w:rsid w:val="4B4178FD"/>
    <w:rsid w:val="4E91A481"/>
    <w:rsid w:val="52A6CA34"/>
    <w:rsid w:val="5429C402"/>
    <w:rsid w:val="5611FB07"/>
    <w:rsid w:val="62D83004"/>
    <w:rsid w:val="62D83004"/>
    <w:rsid w:val="6EFD5FF3"/>
    <w:rsid w:val="7359E8F0"/>
    <w:rsid w:val="7359E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73197"/>
  <w15:chartTrackingRefBased/>
  <w15:docId w15:val="{DE0F6AED-DBEC-4C5E-BF78-8DDD94EF5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n" w:customStyle="true">
    <w:uiPriority w:val="1"/>
    <w:name w:val="plan"/>
    <w:basedOn w:val="DefaultParagraphFont"/>
    <w:rsid w:val="5429C402"/>
    <w:rPr>
      <w:rFonts w:ascii="Aptos" w:hAnsi="Aptos" w:eastAsia="等线" w:cs="Arial" w:asciiTheme="minorAscii" w:hAnsiTheme="minorAscii" w:eastAsiaTheme="minorEastAsia"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030387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2026-02-10T11:06:13.9367720Z</dcterms:created>
  <dcterms:modified xsi:type="dcterms:W3CDTF">2026-02-10T11:14:31.4243318Z</dcterms:modified>
  <dc:creator>Charissa Brain</dc:creator>
  <lastModifiedBy>Charissa Brain</lastModifiedBy>
</coreProperties>
</file>