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C9BD03" w14:textId="77777777" w:rsidR="00D02270" w:rsidRPr="006B201C" w:rsidRDefault="00D02270">
      <w:pPr>
        <w:rPr>
          <w:rFonts w:cs="Arial"/>
          <w:lang w:val="en-GB"/>
        </w:rPr>
      </w:pPr>
    </w:p>
    <w:p w14:paraId="3E64C8BF" w14:textId="77777777" w:rsidR="00D02270" w:rsidRPr="006B201C" w:rsidRDefault="00D02270">
      <w:pPr>
        <w:rPr>
          <w:rFonts w:cs="Arial"/>
          <w:lang w:val="en-GB"/>
        </w:rPr>
      </w:pPr>
    </w:p>
    <w:p w14:paraId="3B762B1E" w14:textId="77777777" w:rsidR="00D02270" w:rsidRPr="006B201C" w:rsidRDefault="00D02270">
      <w:pPr>
        <w:rPr>
          <w:rFonts w:cs="Arial"/>
          <w:lang w:val="en-GB"/>
        </w:rPr>
      </w:pPr>
    </w:p>
    <w:p w14:paraId="3F60EEAC" w14:textId="77777777" w:rsidR="00D02270" w:rsidRPr="006B201C" w:rsidRDefault="00D02270">
      <w:pPr>
        <w:rPr>
          <w:rFonts w:cs="Arial"/>
          <w:lang w:val="en-GB"/>
        </w:rPr>
      </w:pPr>
    </w:p>
    <w:p w14:paraId="04B10EFC" w14:textId="77777777" w:rsidR="00D02270" w:rsidRPr="006B201C" w:rsidRDefault="00D02270">
      <w:pPr>
        <w:rPr>
          <w:rFonts w:cs="Arial"/>
          <w:lang w:val="en-GB"/>
        </w:rPr>
      </w:pPr>
    </w:p>
    <w:p w14:paraId="17988C80" w14:textId="77777777" w:rsidR="00236885" w:rsidRPr="006B201C" w:rsidRDefault="00236885" w:rsidP="00E20A29">
      <w:pPr>
        <w:pStyle w:val="Title"/>
        <w:pBdr>
          <w:top w:val="single" w:sz="4" w:space="1" w:color="auto"/>
        </w:pBdr>
        <w:spacing w:line="480" w:lineRule="auto"/>
        <w:rPr>
          <w:rFonts w:cs="Arial"/>
          <w:lang w:val="en-GB"/>
        </w:rPr>
      </w:pPr>
    </w:p>
    <w:p w14:paraId="5252D1C2" w14:textId="6199DF72" w:rsidR="00D02270" w:rsidRPr="006B201C" w:rsidRDefault="0072480B" w:rsidP="00E20A29">
      <w:pPr>
        <w:pStyle w:val="Title"/>
        <w:pBdr>
          <w:top w:val="single" w:sz="4" w:space="1" w:color="auto"/>
        </w:pBdr>
        <w:rPr>
          <w:rFonts w:cs="Arial"/>
          <w:lang w:val="en-GB"/>
        </w:rPr>
      </w:pPr>
      <w:r w:rsidRPr="006B201C">
        <w:rPr>
          <w:rFonts w:cs="Arial"/>
          <w:lang w:val="en-GB"/>
        </w:rPr>
        <w:t>CertHE/BA International Hotel Management</w:t>
      </w:r>
    </w:p>
    <w:p w14:paraId="671E086E" w14:textId="728E78E5" w:rsidR="00E20A29" w:rsidRPr="006B201C" w:rsidRDefault="0072480B" w:rsidP="00E20A29">
      <w:pPr>
        <w:pStyle w:val="Title"/>
        <w:pBdr>
          <w:top w:val="single" w:sz="4" w:space="1" w:color="auto"/>
        </w:pBdr>
        <w:rPr>
          <w:rFonts w:cs="Arial"/>
          <w:lang w:val="en-GB"/>
        </w:rPr>
      </w:pPr>
      <w:r w:rsidRPr="006B201C">
        <w:rPr>
          <w:rFonts w:cs="Arial"/>
          <w:lang w:val="en-GB"/>
        </w:rPr>
        <w:t>BMIH4002 Food &amp; Beverage Operations</w:t>
      </w:r>
    </w:p>
    <w:p w14:paraId="5EC0EDD0" w14:textId="6F4EB70A" w:rsidR="00E20A29" w:rsidRPr="006B201C" w:rsidRDefault="0072480B" w:rsidP="00E20A29">
      <w:pPr>
        <w:pStyle w:val="Subtitle"/>
        <w:pBdr>
          <w:bottom w:val="single" w:sz="4" w:space="1" w:color="auto"/>
        </w:pBdr>
        <w:spacing w:line="720" w:lineRule="auto"/>
        <w:rPr>
          <w:rFonts w:cs="Arial"/>
          <w:lang w:val="en-GB"/>
        </w:rPr>
      </w:pPr>
      <w:r w:rsidRPr="006B201C">
        <w:rPr>
          <w:rFonts w:cs="Arial"/>
          <w:lang w:val="en-GB"/>
        </w:rPr>
        <w:t>Student Journal (Learning Log)</w:t>
      </w:r>
    </w:p>
    <w:p w14:paraId="1785C24A" w14:textId="77777777" w:rsidR="00E20A29" w:rsidRPr="006B201C" w:rsidRDefault="00E20A29" w:rsidP="00E20A29">
      <w:pPr>
        <w:rPr>
          <w:rFonts w:cs="Arial"/>
          <w:lang w:val="en-GB"/>
        </w:rPr>
      </w:pPr>
    </w:p>
    <w:p w14:paraId="4E45CF59" w14:textId="77777777" w:rsidR="00D02270" w:rsidRPr="006B201C" w:rsidRDefault="00D02270">
      <w:pPr>
        <w:rPr>
          <w:rFonts w:cs="Arial"/>
          <w:lang w:val="en-GB"/>
        </w:rPr>
      </w:pPr>
    </w:p>
    <w:p w14:paraId="67307B4C" w14:textId="77777777" w:rsidR="00D02270" w:rsidRPr="006B201C" w:rsidRDefault="00D02270">
      <w:pPr>
        <w:rPr>
          <w:rFonts w:cs="Arial"/>
          <w:lang w:val="en-GB"/>
        </w:rPr>
      </w:pPr>
    </w:p>
    <w:p w14:paraId="49F6F703" w14:textId="77777777" w:rsidR="00D02270" w:rsidRPr="006B201C" w:rsidRDefault="00D02270">
      <w:pPr>
        <w:rPr>
          <w:rFonts w:cs="Arial"/>
          <w:lang w:val="en-GB"/>
        </w:rPr>
      </w:pPr>
    </w:p>
    <w:p w14:paraId="226F1737" w14:textId="64AB72A9" w:rsidR="00D02270" w:rsidRPr="006B201C" w:rsidRDefault="0072480B" w:rsidP="00236885">
      <w:pPr>
        <w:jc w:val="center"/>
        <w:rPr>
          <w:rFonts w:cs="Arial"/>
          <w:lang w:val="en-GB"/>
        </w:rPr>
      </w:pPr>
      <w:r w:rsidRPr="006B201C">
        <w:rPr>
          <w:rFonts w:cs="Arial"/>
          <w:lang w:val="en-GB"/>
        </w:rPr>
        <w:t>Student Name:</w:t>
      </w:r>
      <w:r w:rsidR="0043150D">
        <w:rPr>
          <w:rFonts w:cs="Arial"/>
          <w:lang w:val="en-GB"/>
        </w:rPr>
        <w:t xml:space="preserve"> Andreea Camelia Liuta</w:t>
      </w:r>
    </w:p>
    <w:p w14:paraId="1ADA6CC1" w14:textId="205A9703" w:rsidR="00D02270" w:rsidRPr="006B201C" w:rsidRDefault="0072480B" w:rsidP="00236885">
      <w:pPr>
        <w:jc w:val="center"/>
        <w:rPr>
          <w:rFonts w:cs="Arial"/>
          <w:lang w:val="en-GB"/>
        </w:rPr>
      </w:pPr>
      <w:r w:rsidRPr="006B201C">
        <w:rPr>
          <w:rFonts w:cs="Arial"/>
          <w:lang w:val="en-GB"/>
        </w:rPr>
        <w:t xml:space="preserve">Student </w:t>
      </w:r>
      <w:r w:rsidR="00E20A29" w:rsidRPr="006B201C">
        <w:rPr>
          <w:rFonts w:cs="Arial"/>
          <w:lang w:val="en-GB"/>
        </w:rPr>
        <w:t>Number</w:t>
      </w:r>
      <w:r w:rsidRPr="006B201C">
        <w:rPr>
          <w:rFonts w:cs="Arial"/>
          <w:lang w:val="en-GB"/>
        </w:rPr>
        <w:t>:</w:t>
      </w:r>
      <w:r w:rsidR="0043150D">
        <w:rPr>
          <w:rFonts w:cs="Arial"/>
          <w:lang w:val="en-GB"/>
        </w:rPr>
        <w:t>2131348</w:t>
      </w:r>
      <w:bookmarkStart w:id="0" w:name="_GoBack"/>
      <w:bookmarkEnd w:id="0"/>
    </w:p>
    <w:p w14:paraId="488ADE70" w14:textId="77777777" w:rsidR="00D02270" w:rsidRPr="006B201C" w:rsidRDefault="00D02270">
      <w:pPr>
        <w:spacing w:line="259" w:lineRule="auto"/>
        <w:jc w:val="left"/>
        <w:rPr>
          <w:rFonts w:cs="Arial"/>
          <w:szCs w:val="24"/>
          <w:lang w:val="en-GB"/>
        </w:rPr>
      </w:pPr>
    </w:p>
    <w:p w14:paraId="12843C9E" w14:textId="77777777" w:rsidR="00D02270" w:rsidRPr="006B201C" w:rsidRDefault="0072480B" w:rsidP="00EF1C74">
      <w:pPr>
        <w:pStyle w:val="TOCHeading"/>
        <w:jc w:val="center"/>
        <w:rPr>
          <w:rFonts w:ascii="Arial" w:hAnsi="Arial" w:cs="Arial"/>
          <w:color w:val="auto"/>
          <w:sz w:val="24"/>
          <w:szCs w:val="24"/>
          <w:lang w:val="en-GB"/>
        </w:rPr>
      </w:pPr>
      <w:r w:rsidRPr="006B201C">
        <w:rPr>
          <w:rFonts w:ascii="Arial" w:hAnsi="Arial" w:cs="Arial"/>
          <w:b/>
          <w:bCs/>
          <w:color w:val="auto"/>
          <w:sz w:val="24"/>
          <w:szCs w:val="24"/>
          <w:lang w:val="en-GB"/>
        </w:rPr>
        <w:br w:type="page"/>
      </w:r>
      <w:r w:rsidRPr="006B201C">
        <w:rPr>
          <w:rFonts w:ascii="Arial" w:hAnsi="Arial" w:cs="Arial"/>
          <w:b/>
          <w:bCs/>
          <w:color w:val="auto"/>
          <w:sz w:val="24"/>
          <w:szCs w:val="24"/>
          <w:lang w:val="en-GB"/>
        </w:rPr>
        <w:lastRenderedPageBreak/>
        <w:t>Table of Contents</w:t>
      </w:r>
    </w:p>
    <w:p w14:paraId="0E5A59D7" w14:textId="36D80B07" w:rsidR="00BA429C" w:rsidRPr="006B201C" w:rsidRDefault="0072480B">
      <w:pPr>
        <w:pStyle w:val="TOC1"/>
        <w:tabs>
          <w:tab w:val="right" w:leader="dot" w:pos="9016"/>
        </w:tabs>
        <w:rPr>
          <w:rFonts w:eastAsiaTheme="minorEastAsia" w:cs="Arial"/>
          <w:noProof/>
          <w:sz w:val="22"/>
          <w:lang w:val="en-GB" w:eastAsia="en-IN"/>
        </w:rPr>
      </w:pPr>
      <w:r w:rsidRPr="006B201C">
        <w:rPr>
          <w:rFonts w:cs="Arial"/>
          <w:lang w:val="en-GB"/>
        </w:rPr>
        <w:fldChar w:fldCharType="begin"/>
      </w:r>
      <w:r w:rsidRPr="006B201C">
        <w:rPr>
          <w:rFonts w:cs="Arial"/>
          <w:lang w:val="en-GB"/>
        </w:rPr>
        <w:instrText xml:space="preserve"> TOC \o "1-3" \h \z \u </w:instrText>
      </w:r>
      <w:r w:rsidRPr="006B201C">
        <w:rPr>
          <w:rFonts w:cs="Arial"/>
          <w:lang w:val="en-GB"/>
        </w:rPr>
        <w:fldChar w:fldCharType="separate"/>
      </w:r>
      <w:hyperlink w:anchor="_Toc116552877" w:history="1">
        <w:r w:rsidRPr="006B201C">
          <w:rPr>
            <w:rStyle w:val="Hyperlink"/>
            <w:rFonts w:cs="Arial"/>
            <w:noProof/>
            <w:lang w:val="en-GB"/>
          </w:rPr>
          <w:t>Introduction</w:t>
        </w:r>
        <w:r w:rsidRPr="006B201C">
          <w:rPr>
            <w:rFonts w:cs="Arial"/>
            <w:noProof/>
            <w:webHidden/>
            <w:lang w:val="en-GB"/>
          </w:rPr>
          <w:tab/>
        </w:r>
        <w:r w:rsidRPr="006B201C">
          <w:rPr>
            <w:rFonts w:cs="Arial"/>
            <w:noProof/>
            <w:webHidden/>
            <w:lang w:val="en-GB"/>
          </w:rPr>
          <w:fldChar w:fldCharType="begin"/>
        </w:r>
        <w:r w:rsidRPr="006B201C">
          <w:rPr>
            <w:rFonts w:cs="Arial"/>
            <w:noProof/>
            <w:webHidden/>
            <w:lang w:val="en-GB"/>
          </w:rPr>
          <w:instrText xml:space="preserve"> PAGEREF _Toc116552877 \h </w:instrText>
        </w:r>
        <w:r w:rsidRPr="006B201C">
          <w:rPr>
            <w:rFonts w:cs="Arial"/>
            <w:noProof/>
            <w:webHidden/>
            <w:lang w:val="en-GB"/>
          </w:rPr>
        </w:r>
        <w:r w:rsidRPr="006B201C">
          <w:rPr>
            <w:rFonts w:cs="Arial"/>
            <w:noProof/>
            <w:webHidden/>
            <w:lang w:val="en-GB"/>
          </w:rPr>
          <w:fldChar w:fldCharType="separate"/>
        </w:r>
        <w:r w:rsidRPr="006B201C">
          <w:rPr>
            <w:rFonts w:cs="Arial"/>
            <w:noProof/>
            <w:webHidden/>
            <w:lang w:val="en-GB"/>
          </w:rPr>
          <w:t>3</w:t>
        </w:r>
        <w:r w:rsidRPr="006B201C">
          <w:rPr>
            <w:rFonts w:cs="Arial"/>
            <w:noProof/>
            <w:webHidden/>
            <w:lang w:val="en-GB"/>
          </w:rPr>
          <w:fldChar w:fldCharType="end"/>
        </w:r>
      </w:hyperlink>
    </w:p>
    <w:p w14:paraId="3B353FAF" w14:textId="33FCBBEB" w:rsidR="00BA429C" w:rsidRPr="006B201C" w:rsidRDefault="00DF6079">
      <w:pPr>
        <w:pStyle w:val="TOC1"/>
        <w:tabs>
          <w:tab w:val="right" w:leader="dot" w:pos="9016"/>
        </w:tabs>
        <w:rPr>
          <w:rFonts w:eastAsiaTheme="minorEastAsia" w:cs="Arial"/>
          <w:noProof/>
          <w:sz w:val="22"/>
          <w:lang w:val="en-GB" w:eastAsia="en-IN"/>
        </w:rPr>
      </w:pPr>
      <w:hyperlink w:anchor="_Toc116552878" w:history="1">
        <w:r w:rsidR="0072480B" w:rsidRPr="006B201C">
          <w:rPr>
            <w:rStyle w:val="Hyperlink"/>
            <w:rFonts w:cs="Arial"/>
            <w:noProof/>
            <w:lang w:val="en-GB"/>
          </w:rPr>
          <w:t>Main Body</w:t>
        </w:r>
        <w:r w:rsidR="0072480B" w:rsidRPr="006B201C">
          <w:rPr>
            <w:rFonts w:cs="Arial"/>
            <w:noProof/>
            <w:webHidden/>
            <w:lang w:val="en-GB"/>
          </w:rPr>
          <w:tab/>
        </w:r>
        <w:r w:rsidR="0072480B" w:rsidRPr="006B201C">
          <w:rPr>
            <w:rFonts w:cs="Arial"/>
            <w:noProof/>
            <w:webHidden/>
            <w:lang w:val="en-GB"/>
          </w:rPr>
          <w:fldChar w:fldCharType="begin"/>
        </w:r>
        <w:r w:rsidR="0072480B" w:rsidRPr="006B201C">
          <w:rPr>
            <w:rFonts w:cs="Arial"/>
            <w:noProof/>
            <w:webHidden/>
            <w:lang w:val="en-GB"/>
          </w:rPr>
          <w:instrText xml:space="preserve"> PAGEREF _Toc116552878 \h </w:instrText>
        </w:r>
        <w:r w:rsidR="0072480B" w:rsidRPr="006B201C">
          <w:rPr>
            <w:rFonts w:cs="Arial"/>
            <w:noProof/>
            <w:webHidden/>
            <w:lang w:val="en-GB"/>
          </w:rPr>
        </w:r>
        <w:r w:rsidR="0072480B" w:rsidRPr="006B201C">
          <w:rPr>
            <w:rFonts w:cs="Arial"/>
            <w:noProof/>
            <w:webHidden/>
            <w:lang w:val="en-GB"/>
          </w:rPr>
          <w:fldChar w:fldCharType="separate"/>
        </w:r>
        <w:r w:rsidR="0072480B" w:rsidRPr="006B201C">
          <w:rPr>
            <w:rFonts w:cs="Arial"/>
            <w:noProof/>
            <w:webHidden/>
            <w:lang w:val="en-GB"/>
          </w:rPr>
          <w:t>3</w:t>
        </w:r>
        <w:r w:rsidR="0072480B" w:rsidRPr="006B201C">
          <w:rPr>
            <w:rFonts w:cs="Arial"/>
            <w:noProof/>
            <w:webHidden/>
            <w:lang w:val="en-GB"/>
          </w:rPr>
          <w:fldChar w:fldCharType="end"/>
        </w:r>
      </w:hyperlink>
    </w:p>
    <w:p w14:paraId="04D8E75B" w14:textId="75C1BE89" w:rsidR="00BA429C" w:rsidRPr="006B201C" w:rsidRDefault="00DF6079">
      <w:pPr>
        <w:pStyle w:val="TOC1"/>
        <w:tabs>
          <w:tab w:val="right" w:leader="dot" w:pos="9016"/>
        </w:tabs>
        <w:rPr>
          <w:rFonts w:eastAsiaTheme="minorEastAsia" w:cs="Arial"/>
          <w:noProof/>
          <w:sz w:val="22"/>
          <w:lang w:val="en-GB" w:eastAsia="en-IN"/>
        </w:rPr>
      </w:pPr>
      <w:hyperlink w:anchor="_Toc116552879" w:history="1">
        <w:r w:rsidR="0072480B" w:rsidRPr="006B201C">
          <w:rPr>
            <w:rStyle w:val="Hyperlink"/>
            <w:rFonts w:cs="Arial"/>
            <w:noProof/>
            <w:lang w:val="en-GB"/>
          </w:rPr>
          <w:t>Conclusion</w:t>
        </w:r>
        <w:r w:rsidR="0072480B" w:rsidRPr="006B201C">
          <w:rPr>
            <w:rFonts w:cs="Arial"/>
            <w:noProof/>
            <w:webHidden/>
            <w:lang w:val="en-GB"/>
          </w:rPr>
          <w:tab/>
        </w:r>
        <w:r w:rsidR="0072480B" w:rsidRPr="006B201C">
          <w:rPr>
            <w:rFonts w:cs="Arial"/>
            <w:noProof/>
            <w:webHidden/>
            <w:lang w:val="en-GB"/>
          </w:rPr>
          <w:fldChar w:fldCharType="begin"/>
        </w:r>
        <w:r w:rsidR="0072480B" w:rsidRPr="006B201C">
          <w:rPr>
            <w:rFonts w:cs="Arial"/>
            <w:noProof/>
            <w:webHidden/>
            <w:lang w:val="en-GB"/>
          </w:rPr>
          <w:instrText xml:space="preserve"> PAGEREF _Toc116552879 \h </w:instrText>
        </w:r>
        <w:r w:rsidR="0072480B" w:rsidRPr="006B201C">
          <w:rPr>
            <w:rFonts w:cs="Arial"/>
            <w:noProof/>
            <w:webHidden/>
            <w:lang w:val="en-GB"/>
          </w:rPr>
        </w:r>
        <w:r w:rsidR="0072480B" w:rsidRPr="006B201C">
          <w:rPr>
            <w:rFonts w:cs="Arial"/>
            <w:noProof/>
            <w:webHidden/>
            <w:lang w:val="en-GB"/>
          </w:rPr>
          <w:fldChar w:fldCharType="separate"/>
        </w:r>
        <w:r w:rsidR="0072480B" w:rsidRPr="006B201C">
          <w:rPr>
            <w:rFonts w:cs="Arial"/>
            <w:noProof/>
            <w:webHidden/>
            <w:lang w:val="en-GB"/>
          </w:rPr>
          <w:t>5</w:t>
        </w:r>
        <w:r w:rsidR="0072480B" w:rsidRPr="006B201C">
          <w:rPr>
            <w:rFonts w:cs="Arial"/>
            <w:noProof/>
            <w:webHidden/>
            <w:lang w:val="en-GB"/>
          </w:rPr>
          <w:fldChar w:fldCharType="end"/>
        </w:r>
      </w:hyperlink>
    </w:p>
    <w:p w14:paraId="10304C2D" w14:textId="4BD60843" w:rsidR="00BA429C" w:rsidRPr="006B201C" w:rsidRDefault="00DF6079">
      <w:pPr>
        <w:pStyle w:val="TOC1"/>
        <w:tabs>
          <w:tab w:val="right" w:leader="dot" w:pos="9016"/>
        </w:tabs>
        <w:rPr>
          <w:rFonts w:eastAsiaTheme="minorEastAsia" w:cs="Arial"/>
          <w:noProof/>
          <w:sz w:val="22"/>
          <w:lang w:val="en-GB" w:eastAsia="en-IN"/>
        </w:rPr>
      </w:pPr>
      <w:hyperlink w:anchor="_Toc116552880" w:history="1">
        <w:r w:rsidR="0072480B" w:rsidRPr="006B201C">
          <w:rPr>
            <w:rStyle w:val="Hyperlink"/>
            <w:rFonts w:cs="Arial"/>
            <w:noProof/>
            <w:lang w:val="en-GB"/>
          </w:rPr>
          <w:t>Reference List</w:t>
        </w:r>
        <w:r w:rsidR="0072480B" w:rsidRPr="006B201C">
          <w:rPr>
            <w:rFonts w:cs="Arial"/>
            <w:noProof/>
            <w:webHidden/>
            <w:lang w:val="en-GB"/>
          </w:rPr>
          <w:tab/>
        </w:r>
        <w:r w:rsidR="0072480B" w:rsidRPr="006B201C">
          <w:rPr>
            <w:rFonts w:cs="Arial"/>
            <w:noProof/>
            <w:webHidden/>
            <w:lang w:val="en-GB"/>
          </w:rPr>
          <w:fldChar w:fldCharType="begin"/>
        </w:r>
        <w:r w:rsidR="0072480B" w:rsidRPr="006B201C">
          <w:rPr>
            <w:rFonts w:cs="Arial"/>
            <w:noProof/>
            <w:webHidden/>
            <w:lang w:val="en-GB"/>
          </w:rPr>
          <w:instrText xml:space="preserve"> PAGEREF _Toc116552880 \h </w:instrText>
        </w:r>
        <w:r w:rsidR="0072480B" w:rsidRPr="006B201C">
          <w:rPr>
            <w:rFonts w:cs="Arial"/>
            <w:noProof/>
            <w:webHidden/>
            <w:lang w:val="en-GB"/>
          </w:rPr>
        </w:r>
        <w:r w:rsidR="0072480B" w:rsidRPr="006B201C">
          <w:rPr>
            <w:rFonts w:cs="Arial"/>
            <w:noProof/>
            <w:webHidden/>
            <w:lang w:val="en-GB"/>
          </w:rPr>
          <w:fldChar w:fldCharType="separate"/>
        </w:r>
        <w:r w:rsidR="0072480B" w:rsidRPr="006B201C">
          <w:rPr>
            <w:rFonts w:cs="Arial"/>
            <w:noProof/>
            <w:webHidden/>
            <w:lang w:val="en-GB"/>
          </w:rPr>
          <w:t>6</w:t>
        </w:r>
        <w:r w:rsidR="0072480B" w:rsidRPr="006B201C">
          <w:rPr>
            <w:rFonts w:cs="Arial"/>
            <w:noProof/>
            <w:webHidden/>
            <w:lang w:val="en-GB"/>
          </w:rPr>
          <w:fldChar w:fldCharType="end"/>
        </w:r>
      </w:hyperlink>
    </w:p>
    <w:p w14:paraId="4C841547" w14:textId="5A37BD93" w:rsidR="00D02270" w:rsidRPr="006B201C" w:rsidRDefault="0072480B" w:rsidP="001F41FD">
      <w:pPr>
        <w:rPr>
          <w:rFonts w:cs="Arial"/>
          <w:lang w:val="en-GB"/>
        </w:rPr>
      </w:pPr>
      <w:r w:rsidRPr="006B201C">
        <w:rPr>
          <w:rFonts w:cs="Arial"/>
          <w:b/>
          <w:bCs/>
          <w:noProof/>
          <w:lang w:val="en-GB"/>
        </w:rPr>
        <w:fldChar w:fldCharType="end"/>
      </w:r>
    </w:p>
    <w:p w14:paraId="02311173" w14:textId="77777777" w:rsidR="00D02270" w:rsidRPr="006B201C" w:rsidRDefault="0072480B" w:rsidP="00D02270">
      <w:pPr>
        <w:pStyle w:val="Heading1"/>
        <w:rPr>
          <w:rFonts w:cs="Arial"/>
          <w:lang w:val="en-GB"/>
        </w:rPr>
      </w:pPr>
      <w:r w:rsidRPr="006B201C">
        <w:rPr>
          <w:rFonts w:cs="Arial"/>
          <w:lang w:val="en-GB"/>
        </w:rPr>
        <w:br w:type="page"/>
      </w:r>
      <w:bookmarkStart w:id="1" w:name="_Toc116552877"/>
      <w:r w:rsidRPr="006B201C">
        <w:rPr>
          <w:rFonts w:cs="Arial"/>
          <w:lang w:val="en-GB"/>
        </w:rPr>
        <w:t>Introduction</w:t>
      </w:r>
      <w:bookmarkEnd w:id="1"/>
    </w:p>
    <w:p w14:paraId="0A7CC37F" w14:textId="76551738" w:rsidR="00E20A29" w:rsidRPr="006B201C" w:rsidRDefault="0072480B" w:rsidP="00E20A29">
      <w:pPr>
        <w:rPr>
          <w:rFonts w:cs="Arial"/>
          <w:lang w:val="en-GB"/>
        </w:rPr>
      </w:pPr>
      <w:r w:rsidRPr="006B201C">
        <w:rPr>
          <w:rFonts w:cs="Arial"/>
          <w:lang w:val="en-GB"/>
        </w:rPr>
        <w:t xml:space="preserve">This </w:t>
      </w:r>
      <w:r w:rsidR="0087221D">
        <w:rPr>
          <w:rFonts w:cs="Arial"/>
          <w:lang w:val="en-GB"/>
        </w:rPr>
        <w:t>journal</w:t>
      </w:r>
      <w:r w:rsidRPr="006B201C">
        <w:rPr>
          <w:rFonts w:cs="Arial"/>
          <w:lang w:val="en-GB"/>
        </w:rPr>
        <w:t xml:space="preserve"> will express my understanding of Restaurant Roles and Responsibilities, along with the various requisite skills and issues faced by the industry.</w:t>
      </w:r>
    </w:p>
    <w:p w14:paraId="54205814" w14:textId="6C72C858" w:rsidR="00D02270" w:rsidRPr="006B201C" w:rsidRDefault="0072480B" w:rsidP="00E20A29">
      <w:pPr>
        <w:pStyle w:val="Heading1"/>
        <w:rPr>
          <w:rFonts w:cs="Arial"/>
          <w:lang w:val="en-GB"/>
        </w:rPr>
      </w:pPr>
      <w:bookmarkStart w:id="2" w:name="_Toc116552878"/>
      <w:r w:rsidRPr="006B201C">
        <w:rPr>
          <w:rFonts w:cs="Arial"/>
          <w:lang w:val="en-GB"/>
        </w:rPr>
        <w:t>Main Body</w:t>
      </w:r>
      <w:bookmarkEnd w:id="2"/>
    </w:p>
    <w:p w14:paraId="60673BC4" w14:textId="5F468C0A" w:rsidR="00275DE1" w:rsidRPr="006B201C" w:rsidRDefault="0072480B" w:rsidP="00D02270">
      <w:pPr>
        <w:rPr>
          <w:rFonts w:cs="Arial"/>
          <w:lang w:val="en-GB"/>
        </w:rPr>
      </w:pPr>
      <w:r w:rsidRPr="006B201C">
        <w:rPr>
          <w:rFonts w:cs="Arial"/>
          <w:lang w:val="en-GB"/>
        </w:rPr>
        <w:t>There are numerous job roles with varying responsibilities in a modern restaurant, but I feel that all these conform to either of the three categories of Administration, Kitchen, and Front of House (FOH) staff. The administration category has the responsibility of overseeing the full operations of different functional areas of a restaurant and often makes critical decisions that impact the whole organisation (</w:t>
      </w:r>
      <w:r w:rsidR="00267EC7" w:rsidRPr="006B201C">
        <w:rPr>
          <w:rFonts w:cs="Arial"/>
          <w:lang w:val="en-GB"/>
        </w:rPr>
        <w:t>Betterteam, 2022</w:t>
      </w:r>
      <w:r w:rsidRPr="006B201C">
        <w:rPr>
          <w:rFonts w:cs="Arial"/>
          <w:lang w:val="en-GB"/>
        </w:rPr>
        <w:t>). A major job role in this is that of the Manager, who is often the owner of smaller or single restaurants. This job role consists of overseeing all hotel functions including accounting, human resources, customer relations, and food preparation and serving (</w:t>
      </w:r>
      <w:r w:rsidR="00267EC7" w:rsidRPr="006B201C">
        <w:rPr>
          <w:rFonts w:cs="Arial"/>
          <w:lang w:val="en-GB"/>
        </w:rPr>
        <w:t>Indeed, 2022</w:t>
      </w:r>
      <w:r w:rsidRPr="006B201C">
        <w:rPr>
          <w:rFonts w:cs="Arial"/>
          <w:lang w:val="en-GB"/>
        </w:rPr>
        <w:t xml:space="preserve">). </w:t>
      </w:r>
      <w:r w:rsidR="00EB3D73" w:rsidRPr="006B201C">
        <w:rPr>
          <w:rFonts w:cs="Arial"/>
          <w:lang w:val="en-GB"/>
        </w:rPr>
        <w:t>In my view</w:t>
      </w:r>
      <w:r w:rsidR="00A012CD" w:rsidRPr="006B201C">
        <w:rPr>
          <w:rFonts w:cs="Arial"/>
          <w:lang w:val="en-GB"/>
        </w:rPr>
        <w:t>,</w:t>
      </w:r>
      <w:r w:rsidR="00EB3D73" w:rsidRPr="006B201C">
        <w:rPr>
          <w:rFonts w:cs="Arial"/>
          <w:lang w:val="en-GB"/>
        </w:rPr>
        <w:t xml:space="preserve"> </w:t>
      </w:r>
      <w:r w:rsidRPr="006B201C">
        <w:rPr>
          <w:rFonts w:cs="Arial"/>
          <w:lang w:val="en-GB"/>
        </w:rPr>
        <w:t xml:space="preserve">the critical skills within this job role consist of critical thinking, multitasking, problem-solving, communication, and interpersonal abilities. </w:t>
      </w:r>
      <w:r w:rsidR="00E664A0" w:rsidRPr="006B201C">
        <w:rPr>
          <w:rFonts w:cs="Arial"/>
          <w:lang w:val="en-GB"/>
        </w:rPr>
        <w:t>I identified i</w:t>
      </w:r>
      <w:r w:rsidRPr="006B201C">
        <w:rPr>
          <w:rFonts w:cs="Arial"/>
          <w:lang w:val="en-GB"/>
        </w:rPr>
        <w:t>t is a prime job role within a restaurant as the manager is often the person that acts as the centre of a restaurant because of the power and responsibility that comes with their job.</w:t>
      </w:r>
    </w:p>
    <w:p w14:paraId="1E465F8C" w14:textId="025808AE" w:rsidR="00275DE1" w:rsidRPr="006B201C" w:rsidRDefault="00172AAA" w:rsidP="00D02270">
      <w:pPr>
        <w:rPr>
          <w:rFonts w:cs="Arial"/>
          <w:lang w:val="en-GB"/>
        </w:rPr>
      </w:pPr>
      <w:r w:rsidRPr="006B201C">
        <w:rPr>
          <w:rFonts w:cs="Arial"/>
          <w:lang w:val="en-GB"/>
        </w:rPr>
        <w:t>I believe r</w:t>
      </w:r>
      <w:r w:rsidR="0072480B" w:rsidRPr="006B201C">
        <w:rPr>
          <w:rFonts w:cs="Arial"/>
          <w:lang w:val="en-GB"/>
        </w:rPr>
        <w:t>estaurants may face various issues like resource allocation, management and culture, marketing, health and safety, and others. The Managers and Administrators within a restaurant are directly responsible for the restaurant to overcome these problems, and they achieve this by utilising their knowledge, experience, and skills</w:t>
      </w:r>
      <w:r w:rsidR="00157935" w:rsidRPr="006B201C">
        <w:rPr>
          <w:rFonts w:cs="Arial"/>
          <w:lang w:val="en-GB"/>
        </w:rPr>
        <w:t xml:space="preserve"> (</w:t>
      </w:r>
      <w:r w:rsidR="00267EC7" w:rsidRPr="006B201C">
        <w:rPr>
          <w:rFonts w:cs="Arial"/>
          <w:lang w:val="en-GB"/>
        </w:rPr>
        <w:t>Andriushchenko, 2020</w:t>
      </w:r>
      <w:r w:rsidR="00157935" w:rsidRPr="006B201C">
        <w:rPr>
          <w:rFonts w:cs="Arial"/>
          <w:lang w:val="en-GB"/>
        </w:rPr>
        <w:t>)</w:t>
      </w:r>
      <w:r w:rsidR="0072480B" w:rsidRPr="006B201C">
        <w:rPr>
          <w:rFonts w:cs="Arial"/>
          <w:lang w:val="en-GB"/>
        </w:rPr>
        <w:t xml:space="preserve">. For example, resource allocation issues like the division of budget allocations within the marketing and kitchen operations may require the manager to decide on smooth operations without conflicts. </w:t>
      </w:r>
      <w:r w:rsidR="00476E3D" w:rsidRPr="006B201C">
        <w:rPr>
          <w:rFonts w:cs="Arial"/>
          <w:lang w:val="en-GB"/>
        </w:rPr>
        <w:t>I studied that t</w:t>
      </w:r>
      <w:r w:rsidR="0072480B" w:rsidRPr="006B201C">
        <w:rPr>
          <w:rFonts w:cs="Arial"/>
          <w:lang w:val="en-GB"/>
        </w:rPr>
        <w:t>hey make swift decisions based on their skills and experience to ensure that their restaurant can sustain its profitability and appeal.</w:t>
      </w:r>
    </w:p>
    <w:p w14:paraId="77DFE64E" w14:textId="1EF86B21" w:rsidR="00D02270" w:rsidRPr="006B201C" w:rsidRDefault="0072480B" w:rsidP="00D02270">
      <w:pPr>
        <w:rPr>
          <w:rFonts w:cs="Arial"/>
          <w:lang w:val="en-GB"/>
        </w:rPr>
      </w:pPr>
      <w:r w:rsidRPr="006B201C">
        <w:rPr>
          <w:rFonts w:cs="Arial"/>
          <w:lang w:val="en-GB"/>
        </w:rPr>
        <w:t>Another job role is that of a chef, which falls in the Kitchen staff category, and consists of food preparation functions within a restaurant and training and development of younger cooks (</w:t>
      </w:r>
      <w:r w:rsidR="00267EC7" w:rsidRPr="006B201C">
        <w:rPr>
          <w:rFonts w:cs="Arial"/>
          <w:lang w:val="en-GB"/>
        </w:rPr>
        <w:t>Indeed, 2022</w:t>
      </w:r>
      <w:r w:rsidRPr="006B201C">
        <w:rPr>
          <w:rFonts w:cs="Arial"/>
          <w:lang w:val="en-GB"/>
        </w:rPr>
        <w:t xml:space="preserve">). This is another critical job role as chefs often have a team of junior cooks who prepare the food, and they have to manage the whole kitchen operations themselves. </w:t>
      </w:r>
      <w:r w:rsidR="00091570" w:rsidRPr="006B201C">
        <w:rPr>
          <w:rFonts w:cs="Arial"/>
          <w:lang w:val="en-GB"/>
        </w:rPr>
        <w:t>I have learnt that i</w:t>
      </w:r>
      <w:r w:rsidRPr="006B201C">
        <w:rPr>
          <w:rFonts w:cs="Arial"/>
          <w:lang w:val="en-GB"/>
        </w:rPr>
        <w:t>t requires meticulous cooking skills and knowledge, along with the ability to lead and manage people, and extensive coaching and mentoring abilities. The kitchen job roles are a critical aspect of restaurants and a notable one in the food industry because a restaurant's reputation is built on the quality and taste of the food that they serve (</w:t>
      </w:r>
      <w:r w:rsidR="00267EC7" w:rsidRPr="006B201C">
        <w:rPr>
          <w:rFonts w:cs="Arial"/>
          <w:lang w:val="en-GB"/>
        </w:rPr>
        <w:t>Singh, 2019</w:t>
      </w:r>
      <w:r w:rsidRPr="006B201C">
        <w:rPr>
          <w:rFonts w:cs="Arial"/>
          <w:lang w:val="en-GB"/>
        </w:rPr>
        <w:t>). This makes the job role of a chef essential to the success of a restaurant as their practices and style decide the taste of food that their restaurant offers to its customers.</w:t>
      </w:r>
    </w:p>
    <w:p w14:paraId="63F54B10" w14:textId="4539E25D" w:rsidR="00275DE1" w:rsidRPr="006B201C" w:rsidRDefault="0072480B" w:rsidP="00D02270">
      <w:pPr>
        <w:rPr>
          <w:rFonts w:cs="Arial"/>
          <w:lang w:val="en-GB"/>
        </w:rPr>
      </w:pPr>
      <w:r w:rsidRPr="006B201C">
        <w:rPr>
          <w:rFonts w:cs="Arial"/>
          <w:lang w:val="en-GB"/>
        </w:rPr>
        <w:t xml:space="preserve">They have an immense </w:t>
      </w:r>
      <w:r w:rsidR="00157935" w:rsidRPr="006B201C">
        <w:rPr>
          <w:rFonts w:cs="Arial"/>
          <w:lang w:val="en-GB"/>
        </w:rPr>
        <w:t xml:space="preserve">responsibility within the restaurant because the kitchen is often the location of issues like resource allocation, health and safety, and mis-practices. </w:t>
      </w:r>
      <w:r w:rsidR="00F466B3" w:rsidRPr="006B201C">
        <w:rPr>
          <w:rFonts w:cs="Arial"/>
          <w:lang w:val="en-GB"/>
        </w:rPr>
        <w:t>I found another critical area that</w:t>
      </w:r>
      <w:r w:rsidR="00157935" w:rsidRPr="006B201C">
        <w:rPr>
          <w:rFonts w:cs="Arial"/>
          <w:lang w:val="en-GB"/>
        </w:rPr>
        <w:t xml:space="preserve"> the way that kitchen staff clean their equipment is a major determinant of their health and safety features, which chefs supervise to ensure compliance with food safety laws. The chef also influences the culture and practices within the kitchen, acting as the stalwart of the kitchen proceedings which has a profound impact on the restaurant's reputation (</w:t>
      </w:r>
      <w:r w:rsidR="00267EC7" w:rsidRPr="006B201C">
        <w:rPr>
          <w:rFonts w:cs="Arial"/>
          <w:lang w:val="en-GB"/>
        </w:rPr>
        <w:t>Pekersen, 2020</w:t>
      </w:r>
      <w:r w:rsidR="00157935" w:rsidRPr="006B201C">
        <w:rPr>
          <w:rFonts w:cs="Arial"/>
          <w:lang w:val="en-GB"/>
        </w:rPr>
        <w:t>). Therefore, this job role is essential to sustain the profitability and appeal of any restaurant.</w:t>
      </w:r>
    </w:p>
    <w:p w14:paraId="7F6730A4" w14:textId="2360F076" w:rsidR="00157935" w:rsidRPr="006B201C" w:rsidRDefault="0072480B" w:rsidP="00D02270">
      <w:pPr>
        <w:rPr>
          <w:rFonts w:cs="Arial"/>
          <w:lang w:val="en-GB"/>
        </w:rPr>
      </w:pPr>
      <w:r w:rsidRPr="006B201C">
        <w:rPr>
          <w:rFonts w:cs="Arial"/>
          <w:lang w:val="en-GB"/>
        </w:rPr>
        <w:t>Further, within the FOH staff, a critical job role is that of a waiter who mostly takes orders from diners to relay them to the kitchen staff and serves the prepared dishes to them after preparation (</w:t>
      </w:r>
      <w:r w:rsidR="00267EC7" w:rsidRPr="006B201C">
        <w:rPr>
          <w:rFonts w:cs="Arial"/>
          <w:lang w:val="en-GB"/>
        </w:rPr>
        <w:t>Mokhine and Geyser 2020</w:t>
      </w:r>
      <w:r w:rsidRPr="006B201C">
        <w:rPr>
          <w:rFonts w:cs="Arial"/>
          <w:lang w:val="en-GB"/>
        </w:rPr>
        <w:t xml:space="preserve">). </w:t>
      </w:r>
      <w:r w:rsidR="00A13A02">
        <w:rPr>
          <w:rFonts w:cs="Arial"/>
          <w:lang w:val="en-GB"/>
        </w:rPr>
        <w:t>T</w:t>
      </w:r>
      <w:r w:rsidRPr="006B201C">
        <w:rPr>
          <w:rFonts w:cs="Arial"/>
          <w:lang w:val="en-GB"/>
        </w:rPr>
        <w:t xml:space="preserve">hese employees directly impact the customer-institution interactions as </w:t>
      </w:r>
      <w:r w:rsidR="009C4FFE">
        <w:rPr>
          <w:rFonts w:cs="Arial"/>
          <w:lang w:val="en-GB"/>
        </w:rPr>
        <w:t>they are the points of contact.</w:t>
      </w:r>
      <w:r w:rsidRPr="006B201C">
        <w:rPr>
          <w:rFonts w:cs="Arial"/>
          <w:lang w:val="en-GB"/>
        </w:rPr>
        <w:t xml:space="preserve"> Waiters require good communication, interpersonal, respectful behaviour, and memory skills, along with presentation abilities (</w:t>
      </w:r>
      <w:r w:rsidR="00267EC7" w:rsidRPr="006B201C">
        <w:rPr>
          <w:rFonts w:cs="Arial"/>
          <w:lang w:val="en-GB"/>
        </w:rPr>
        <w:t>Mohamad, Osman, and Ishak, 2018</w:t>
      </w:r>
      <w:r w:rsidRPr="006B201C">
        <w:rPr>
          <w:rFonts w:cs="Arial"/>
          <w:lang w:val="en-GB"/>
        </w:rPr>
        <w:t xml:space="preserve">). </w:t>
      </w:r>
      <w:r w:rsidR="00633203" w:rsidRPr="006B201C">
        <w:rPr>
          <w:rFonts w:cs="Arial"/>
          <w:lang w:val="en-GB"/>
        </w:rPr>
        <w:t>I learnt that</w:t>
      </w:r>
      <w:r w:rsidRPr="006B201C">
        <w:rPr>
          <w:rFonts w:cs="Arial"/>
          <w:lang w:val="en-GB"/>
        </w:rPr>
        <w:t xml:space="preserve"> they can provide a unique and memorable experience to customers of their establishment, allowing them to ensure successful operations of their restaurant.</w:t>
      </w:r>
    </w:p>
    <w:p w14:paraId="5A6D10A1" w14:textId="6FBF45AE" w:rsidR="00157935" w:rsidRPr="006B201C" w:rsidRDefault="004D7DE9" w:rsidP="00D02270">
      <w:pPr>
        <w:rPr>
          <w:rFonts w:cs="Arial"/>
          <w:lang w:val="en-GB"/>
        </w:rPr>
      </w:pPr>
      <w:r w:rsidRPr="006B201C">
        <w:rPr>
          <w:rFonts w:cs="Arial"/>
          <w:lang w:val="en-GB"/>
        </w:rPr>
        <w:t>The problems</w:t>
      </w:r>
      <w:r w:rsidR="00F4215C" w:rsidRPr="006B201C">
        <w:rPr>
          <w:rFonts w:cs="Arial"/>
          <w:lang w:val="en-GB"/>
        </w:rPr>
        <w:t xml:space="preserve"> that</w:t>
      </w:r>
      <w:r w:rsidRPr="006B201C">
        <w:rPr>
          <w:rFonts w:cs="Arial"/>
          <w:lang w:val="en-GB"/>
        </w:rPr>
        <w:t xml:space="preserve"> I found </w:t>
      </w:r>
      <w:r w:rsidR="0072480B" w:rsidRPr="006B201C">
        <w:rPr>
          <w:rFonts w:cs="Arial"/>
          <w:lang w:val="en-GB"/>
        </w:rPr>
        <w:t>waiters have to deal with usually comprise aggressive customers, accidents, and other dinging-area problems. These issues require swift resolution to ensure smooth operations and a comfortable and satisfactory experience for customers</w:t>
      </w:r>
      <w:r w:rsidR="00267EC7" w:rsidRPr="006B201C">
        <w:rPr>
          <w:rFonts w:cs="Arial"/>
          <w:lang w:val="en-GB"/>
        </w:rPr>
        <w:t xml:space="preserve"> (</w:t>
      </w:r>
      <w:r w:rsidR="00BA429C" w:rsidRPr="006B201C">
        <w:rPr>
          <w:rFonts w:cs="Arial"/>
          <w:lang w:val="en-GB"/>
        </w:rPr>
        <w:t>Simillidou</w:t>
      </w:r>
      <w:r w:rsidR="00BA429C" w:rsidRPr="006B201C">
        <w:rPr>
          <w:rFonts w:cs="Arial"/>
          <w:i/>
          <w:iCs/>
          <w:lang w:val="en-GB"/>
        </w:rPr>
        <w:t xml:space="preserve"> et al.</w:t>
      </w:r>
      <w:r w:rsidR="00BA429C" w:rsidRPr="006B201C">
        <w:rPr>
          <w:rFonts w:cs="Arial"/>
          <w:lang w:val="en-GB"/>
        </w:rPr>
        <w:t>, 2020</w:t>
      </w:r>
      <w:r w:rsidR="00267EC7" w:rsidRPr="006B201C">
        <w:rPr>
          <w:rFonts w:cs="Arial"/>
          <w:lang w:val="en-GB"/>
        </w:rPr>
        <w:t>)</w:t>
      </w:r>
      <w:r w:rsidR="0072480B" w:rsidRPr="006B201C">
        <w:rPr>
          <w:rFonts w:cs="Arial"/>
          <w:lang w:val="en-GB"/>
        </w:rPr>
        <w:t>. Therefore, waiters require robust problem-solving skills, the ability to act under pressure, and the skill to maintain positive and respectful behaviour despite negative circumstances (</w:t>
      </w:r>
      <w:r w:rsidR="00BA429C" w:rsidRPr="006B201C">
        <w:rPr>
          <w:rFonts w:cs="Arial"/>
          <w:lang w:val="en-GB"/>
        </w:rPr>
        <w:t>Mars and Nicod, 2019</w:t>
      </w:r>
      <w:r w:rsidR="0072480B" w:rsidRPr="006B201C">
        <w:rPr>
          <w:rFonts w:cs="Arial"/>
          <w:lang w:val="en-GB"/>
        </w:rPr>
        <w:t xml:space="preserve">). </w:t>
      </w:r>
      <w:r w:rsidR="0063305C" w:rsidRPr="006B201C">
        <w:rPr>
          <w:rFonts w:cs="Arial"/>
          <w:lang w:val="en-GB"/>
        </w:rPr>
        <w:t>I observed that w</w:t>
      </w:r>
      <w:r w:rsidR="0072480B" w:rsidRPr="006B201C">
        <w:rPr>
          <w:rFonts w:cs="Arial"/>
          <w:lang w:val="en-GB"/>
        </w:rPr>
        <w:t>aiters are often the staff that contribute heavily to the brand reputation of their restaurant because of their behaviour and actions deciding the atmosphere of their establishment.</w:t>
      </w:r>
    </w:p>
    <w:p w14:paraId="23ECB935" w14:textId="6F64856C" w:rsidR="00D02270" w:rsidRPr="006B201C" w:rsidRDefault="0072480B" w:rsidP="00D02270">
      <w:pPr>
        <w:pStyle w:val="Heading1"/>
        <w:rPr>
          <w:rFonts w:cs="Arial"/>
          <w:lang w:val="en-GB"/>
        </w:rPr>
      </w:pPr>
      <w:bookmarkStart w:id="3" w:name="_Toc116552879"/>
      <w:r w:rsidRPr="006B201C">
        <w:rPr>
          <w:rFonts w:cs="Arial"/>
          <w:lang w:val="en-GB"/>
        </w:rPr>
        <w:t>Conclusion</w:t>
      </w:r>
      <w:bookmarkEnd w:id="3"/>
    </w:p>
    <w:p w14:paraId="06246210" w14:textId="21A559CC" w:rsidR="00D02270" w:rsidRPr="006B201C" w:rsidRDefault="00502D5A" w:rsidP="006B201C">
      <w:pPr>
        <w:rPr>
          <w:rFonts w:cs="Arial"/>
          <w:lang w:val="en-GB"/>
        </w:rPr>
      </w:pPr>
      <w:r w:rsidRPr="006B201C">
        <w:rPr>
          <w:rFonts w:cs="Arial"/>
          <w:lang w:val="en-GB"/>
        </w:rPr>
        <w:t>I</w:t>
      </w:r>
      <w:r w:rsidR="0072480B" w:rsidRPr="006B201C">
        <w:rPr>
          <w:rFonts w:cs="Arial"/>
          <w:lang w:val="en-GB"/>
        </w:rPr>
        <w:t xml:space="preserve"> analysed the various job roles and responsibilities within a restaurant along with the required skills and issues faced by them. It emphasised the Manager, Chef, and Waiter job roles as part of the Administrative, </w:t>
      </w:r>
      <w:r w:rsidR="00267EC7" w:rsidRPr="006B201C">
        <w:rPr>
          <w:rFonts w:cs="Arial"/>
          <w:lang w:val="en-GB"/>
        </w:rPr>
        <w:t>Kitchen, and FOH staff of a food establishment.</w:t>
      </w:r>
    </w:p>
    <w:p w14:paraId="3CD2A5BA" w14:textId="77777777" w:rsidR="00D02270" w:rsidRPr="006B201C" w:rsidRDefault="0072480B" w:rsidP="00D02270">
      <w:pPr>
        <w:pStyle w:val="Heading1"/>
        <w:rPr>
          <w:rFonts w:cs="Arial"/>
          <w:lang w:val="en-GB"/>
        </w:rPr>
      </w:pPr>
      <w:r w:rsidRPr="006B201C">
        <w:rPr>
          <w:rFonts w:cs="Arial"/>
          <w:lang w:val="en-GB"/>
        </w:rPr>
        <w:br w:type="page"/>
      </w:r>
      <w:bookmarkStart w:id="4" w:name="_Toc116552880"/>
      <w:r w:rsidRPr="006B201C">
        <w:rPr>
          <w:rFonts w:cs="Arial"/>
          <w:lang w:val="en-GB"/>
        </w:rPr>
        <w:t>Reference List</w:t>
      </w:r>
      <w:bookmarkEnd w:id="4"/>
    </w:p>
    <w:p w14:paraId="4D863802" w14:textId="77777777" w:rsidR="00BA429C" w:rsidRPr="006B201C" w:rsidRDefault="0072480B" w:rsidP="00BA429C">
      <w:pPr>
        <w:rPr>
          <w:rFonts w:cs="Arial"/>
          <w:lang w:val="en-GB"/>
        </w:rPr>
      </w:pPr>
      <w:r w:rsidRPr="006B201C">
        <w:rPr>
          <w:rFonts w:cs="Arial"/>
          <w:lang w:val="en-GB"/>
        </w:rPr>
        <w:t>Andriushchenko, Y. (2020) Hotel management and hotel marketing strategies.</w:t>
      </w:r>
    </w:p>
    <w:p w14:paraId="311F91AC" w14:textId="77777777" w:rsidR="00BA429C" w:rsidRPr="006B201C" w:rsidRDefault="0072480B" w:rsidP="00BA429C">
      <w:pPr>
        <w:rPr>
          <w:rFonts w:cs="Arial"/>
          <w:lang w:val="en-GB"/>
        </w:rPr>
      </w:pPr>
      <w:r w:rsidRPr="006B201C">
        <w:rPr>
          <w:rFonts w:cs="Arial"/>
          <w:lang w:val="en-GB"/>
        </w:rPr>
        <w:t xml:space="preserve">Betterteam (2022) </w:t>
      </w:r>
      <w:r w:rsidRPr="006B201C">
        <w:rPr>
          <w:rFonts w:cs="Arial"/>
          <w:i/>
          <w:iCs/>
          <w:lang w:val="en-GB"/>
        </w:rPr>
        <w:t>Hotel Manager Job Description</w:t>
      </w:r>
      <w:r w:rsidRPr="006B201C">
        <w:rPr>
          <w:rFonts w:cs="Arial"/>
          <w:lang w:val="en-GB"/>
        </w:rPr>
        <w:t>. Available at: https://www.betterteam.com/hotel-manager-job-description (Accessed: 13 October 2022)</w:t>
      </w:r>
    </w:p>
    <w:p w14:paraId="2324515F" w14:textId="77777777" w:rsidR="00BA429C" w:rsidRPr="006B201C" w:rsidRDefault="0072480B" w:rsidP="00BA429C">
      <w:pPr>
        <w:rPr>
          <w:rFonts w:cs="Arial"/>
          <w:lang w:val="en-GB"/>
        </w:rPr>
      </w:pPr>
      <w:r w:rsidRPr="006B201C">
        <w:rPr>
          <w:rFonts w:cs="Arial"/>
          <w:lang w:val="en-GB"/>
        </w:rPr>
        <w:t xml:space="preserve">Indeed (2022) </w:t>
      </w:r>
      <w:r w:rsidRPr="006B201C">
        <w:rPr>
          <w:rFonts w:cs="Arial"/>
          <w:i/>
          <w:iCs/>
          <w:lang w:val="en-GB"/>
        </w:rPr>
        <w:t>Chef Job Description: Top Duties and Qualifications</w:t>
      </w:r>
      <w:r w:rsidRPr="006B201C">
        <w:rPr>
          <w:rFonts w:cs="Arial"/>
          <w:lang w:val="en-GB"/>
        </w:rPr>
        <w:t>. Available at: https://uk.indeed.com/hire/job-description/chef (Accessed: 13 October 2022)</w:t>
      </w:r>
    </w:p>
    <w:p w14:paraId="435273D7" w14:textId="77777777" w:rsidR="00BA429C" w:rsidRPr="006B201C" w:rsidRDefault="0072480B" w:rsidP="00BA429C">
      <w:pPr>
        <w:rPr>
          <w:rFonts w:cs="Arial"/>
          <w:lang w:val="en-GB"/>
        </w:rPr>
      </w:pPr>
      <w:r w:rsidRPr="006B201C">
        <w:rPr>
          <w:rFonts w:cs="Arial"/>
          <w:lang w:val="en-GB"/>
        </w:rPr>
        <w:t xml:space="preserve">Indeed (2022) </w:t>
      </w:r>
      <w:r w:rsidRPr="006B201C">
        <w:rPr>
          <w:rFonts w:cs="Arial"/>
          <w:i/>
          <w:iCs/>
          <w:lang w:val="en-GB"/>
        </w:rPr>
        <w:t>Hotel Manager Job Description: Top Duties and Qualifications</w:t>
      </w:r>
      <w:r w:rsidRPr="006B201C">
        <w:rPr>
          <w:rFonts w:cs="Arial"/>
          <w:lang w:val="en-GB"/>
        </w:rPr>
        <w:t>. Available at: https://www.indeed.com/hire/job-description/hotel-manager (Accessed: 13 October 2022)</w:t>
      </w:r>
    </w:p>
    <w:p w14:paraId="4D32E023" w14:textId="77777777" w:rsidR="00BA429C" w:rsidRPr="006B201C" w:rsidRDefault="0072480B" w:rsidP="00BA429C">
      <w:pPr>
        <w:rPr>
          <w:rFonts w:cs="Arial"/>
          <w:lang w:val="en-GB"/>
        </w:rPr>
      </w:pPr>
      <w:r w:rsidRPr="006B201C">
        <w:rPr>
          <w:rFonts w:cs="Arial"/>
          <w:lang w:val="en-GB"/>
        </w:rPr>
        <w:t>Mars, G., and Nicod, M. (2019) </w:t>
      </w:r>
      <w:r w:rsidRPr="006B201C">
        <w:rPr>
          <w:rFonts w:cs="Arial"/>
          <w:i/>
          <w:iCs/>
          <w:lang w:val="en-GB"/>
        </w:rPr>
        <w:t>The world of waiters</w:t>
      </w:r>
      <w:r w:rsidRPr="006B201C">
        <w:rPr>
          <w:rFonts w:cs="Arial"/>
          <w:lang w:val="en-GB"/>
        </w:rPr>
        <w:t>. Routledge.</w:t>
      </w:r>
    </w:p>
    <w:p w14:paraId="33CD812C" w14:textId="77777777" w:rsidR="00BA429C" w:rsidRPr="006B201C" w:rsidRDefault="0072480B" w:rsidP="00BA429C">
      <w:pPr>
        <w:rPr>
          <w:rFonts w:cs="Arial"/>
          <w:lang w:val="en-GB"/>
        </w:rPr>
      </w:pPr>
      <w:r w:rsidRPr="006B201C">
        <w:rPr>
          <w:rFonts w:cs="Arial"/>
          <w:lang w:val="en-GB"/>
        </w:rPr>
        <w:t>Mohamad, S. F., Osman, M. N., and Ishak, F. A. C. (2018) Exploring the Competencies Perceived by the Hospitality Undergraduates in Public and Private Universities.</w:t>
      </w:r>
    </w:p>
    <w:p w14:paraId="6DE14262" w14:textId="77777777" w:rsidR="00BA429C" w:rsidRPr="006B201C" w:rsidRDefault="0072480B" w:rsidP="00BA429C">
      <w:pPr>
        <w:rPr>
          <w:rFonts w:cs="Arial"/>
          <w:lang w:val="en-GB"/>
        </w:rPr>
      </w:pPr>
      <w:r w:rsidRPr="006B201C">
        <w:rPr>
          <w:rFonts w:cs="Arial"/>
          <w:lang w:val="en-GB"/>
        </w:rPr>
        <w:t>Mokhine, P., and Geyser, I. (2020) The Impact of Demographic Influences on Work Engagement for Front of House Female Hotel Employees.</w:t>
      </w:r>
    </w:p>
    <w:p w14:paraId="75BC9BCA" w14:textId="77777777" w:rsidR="00BA429C" w:rsidRPr="006B201C" w:rsidRDefault="0072480B" w:rsidP="00BA429C">
      <w:pPr>
        <w:rPr>
          <w:rFonts w:cs="Arial"/>
          <w:lang w:val="en-GB"/>
        </w:rPr>
      </w:pPr>
      <w:r w:rsidRPr="006B201C">
        <w:rPr>
          <w:rFonts w:cs="Arial"/>
          <w:lang w:val="en-GB"/>
        </w:rPr>
        <w:t>Pekersen, Y. (2020) The Hotel Chefs Perception on Traditional Kitchen Culture and Gastronationalism. </w:t>
      </w:r>
      <w:r w:rsidRPr="006B201C">
        <w:rPr>
          <w:rFonts w:cs="Arial"/>
          <w:i/>
          <w:iCs/>
          <w:lang w:val="en-GB"/>
        </w:rPr>
        <w:t>Anais Brasileiros de Estudos Turísticos</w:t>
      </w:r>
      <w:r w:rsidRPr="006B201C">
        <w:rPr>
          <w:rFonts w:cs="Arial"/>
          <w:lang w:val="en-GB"/>
        </w:rPr>
        <w:t>, </w:t>
      </w:r>
      <w:r w:rsidRPr="006B201C">
        <w:rPr>
          <w:rFonts w:cs="Arial"/>
          <w:i/>
          <w:iCs/>
          <w:lang w:val="en-GB"/>
        </w:rPr>
        <w:t>10</w:t>
      </w:r>
      <w:r w:rsidRPr="006B201C">
        <w:rPr>
          <w:rFonts w:cs="Arial"/>
          <w:lang w:val="en-GB"/>
        </w:rPr>
        <w:t>(1, 2 e 3).</w:t>
      </w:r>
    </w:p>
    <w:p w14:paraId="5FB18DB1" w14:textId="77777777" w:rsidR="00BA429C" w:rsidRPr="006B201C" w:rsidRDefault="0072480B" w:rsidP="00BA429C">
      <w:pPr>
        <w:rPr>
          <w:rFonts w:cs="Arial"/>
          <w:lang w:val="en-GB"/>
        </w:rPr>
      </w:pPr>
      <w:r w:rsidRPr="006B201C">
        <w:rPr>
          <w:rFonts w:cs="Arial"/>
          <w:lang w:val="en-GB"/>
        </w:rPr>
        <w:t>Simillidou, A., Christofi, M., Glyptis, L., Papatheodorou, A., and Vrontis, D. (2020) Engaging in emotional labour when facing customer mistreatment in hospitality. </w:t>
      </w:r>
      <w:r w:rsidRPr="006B201C">
        <w:rPr>
          <w:rFonts w:cs="Arial"/>
          <w:i/>
          <w:iCs/>
          <w:lang w:val="en-GB"/>
        </w:rPr>
        <w:t>Journal of Hospitality and Tourism Management</w:t>
      </w:r>
      <w:r w:rsidRPr="006B201C">
        <w:rPr>
          <w:rFonts w:cs="Arial"/>
          <w:lang w:val="en-GB"/>
        </w:rPr>
        <w:t>, </w:t>
      </w:r>
      <w:r w:rsidRPr="006B201C">
        <w:rPr>
          <w:rFonts w:cs="Arial"/>
          <w:i/>
          <w:iCs/>
          <w:lang w:val="en-GB"/>
        </w:rPr>
        <w:t>45</w:t>
      </w:r>
      <w:r w:rsidRPr="006B201C">
        <w:rPr>
          <w:rFonts w:cs="Arial"/>
          <w:lang w:val="en-GB"/>
        </w:rPr>
        <w:t>, 429-443.</w:t>
      </w:r>
    </w:p>
    <w:p w14:paraId="39959C23" w14:textId="77777777" w:rsidR="00BA429C" w:rsidRPr="006B201C" w:rsidRDefault="0072480B" w:rsidP="00BA429C">
      <w:pPr>
        <w:rPr>
          <w:rFonts w:cs="Arial"/>
          <w:lang w:val="en-GB"/>
        </w:rPr>
      </w:pPr>
      <w:r w:rsidRPr="006B201C">
        <w:rPr>
          <w:rFonts w:cs="Arial"/>
          <w:lang w:val="en-GB"/>
        </w:rPr>
        <w:t>Singh, P. (2019) Vocational Education in Hotel Management: Need, Challenges and Strategies. </w:t>
      </w:r>
      <w:r w:rsidRPr="006B201C">
        <w:rPr>
          <w:rFonts w:cs="Arial"/>
          <w:i/>
          <w:iCs/>
          <w:lang w:val="en-GB"/>
        </w:rPr>
        <w:t>Hospitality Management Education in India</w:t>
      </w:r>
      <w:r w:rsidRPr="006B201C">
        <w:rPr>
          <w:rFonts w:cs="Arial"/>
          <w:lang w:val="en-GB"/>
        </w:rPr>
        <w:t>, 47.</w:t>
      </w:r>
    </w:p>
    <w:sectPr w:rsidR="00BA429C" w:rsidRPr="006B20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77AF12" w14:textId="77777777" w:rsidR="00DF6079" w:rsidRDefault="00DF6079">
      <w:pPr>
        <w:spacing w:after="0" w:line="240" w:lineRule="auto"/>
      </w:pPr>
      <w:r>
        <w:separator/>
      </w:r>
    </w:p>
  </w:endnote>
  <w:endnote w:type="continuationSeparator" w:id="0">
    <w:p w14:paraId="2758768A" w14:textId="77777777" w:rsidR="00DF6079" w:rsidRDefault="00DF6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E02413" w14:textId="395A0C13" w:rsidR="00EF1C74" w:rsidRDefault="0072480B">
    <w:pPr>
      <w:pStyle w:val="Footer"/>
      <w:jc w:val="right"/>
    </w:pPr>
    <w:r>
      <w:fldChar w:fldCharType="begin"/>
    </w:r>
    <w:r>
      <w:instrText xml:space="preserve"> PAGE   \* MERGEFORMAT </w:instrText>
    </w:r>
    <w:r>
      <w:fldChar w:fldCharType="separate"/>
    </w:r>
    <w:r w:rsidR="00DF6079">
      <w:rPr>
        <w:noProof/>
      </w:rPr>
      <w:t>1</w:t>
    </w:r>
    <w:r>
      <w:rPr>
        <w:noProof/>
      </w:rPr>
      <w:fldChar w:fldCharType="end"/>
    </w:r>
  </w:p>
  <w:p w14:paraId="3ED4DC9F" w14:textId="77777777" w:rsidR="00EF1C74" w:rsidRDefault="00EF1C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DB128F" w14:textId="77777777" w:rsidR="00DF6079" w:rsidRDefault="00DF6079">
      <w:pPr>
        <w:spacing w:after="0" w:line="240" w:lineRule="auto"/>
      </w:pPr>
      <w:r>
        <w:separator/>
      </w:r>
    </w:p>
  </w:footnote>
  <w:footnote w:type="continuationSeparator" w:id="0">
    <w:p w14:paraId="2126678C" w14:textId="77777777" w:rsidR="00DF6079" w:rsidRDefault="00DF607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C352CD"/>
    <w:multiLevelType w:val="hybridMultilevel"/>
    <w:tmpl w:val="9BE045D4"/>
    <w:lvl w:ilvl="0" w:tplc="96B2A4DE">
      <w:start w:val="1"/>
      <w:numFmt w:val="decimal"/>
      <w:lvlText w:val="%1."/>
      <w:lvlJc w:val="left"/>
      <w:pPr>
        <w:ind w:left="720" w:hanging="360"/>
      </w:pPr>
    </w:lvl>
    <w:lvl w:ilvl="1" w:tplc="46C8F13A" w:tentative="1">
      <w:start w:val="1"/>
      <w:numFmt w:val="lowerLetter"/>
      <w:lvlText w:val="%2."/>
      <w:lvlJc w:val="left"/>
      <w:pPr>
        <w:ind w:left="1440" w:hanging="360"/>
      </w:pPr>
    </w:lvl>
    <w:lvl w:ilvl="2" w:tplc="FA5C286E" w:tentative="1">
      <w:start w:val="1"/>
      <w:numFmt w:val="lowerRoman"/>
      <w:lvlText w:val="%3."/>
      <w:lvlJc w:val="right"/>
      <w:pPr>
        <w:ind w:left="2160" w:hanging="180"/>
      </w:pPr>
    </w:lvl>
    <w:lvl w:ilvl="3" w:tplc="6728F612" w:tentative="1">
      <w:start w:val="1"/>
      <w:numFmt w:val="decimal"/>
      <w:lvlText w:val="%4."/>
      <w:lvlJc w:val="left"/>
      <w:pPr>
        <w:ind w:left="2880" w:hanging="360"/>
      </w:pPr>
    </w:lvl>
    <w:lvl w:ilvl="4" w:tplc="A47EE2AC" w:tentative="1">
      <w:start w:val="1"/>
      <w:numFmt w:val="lowerLetter"/>
      <w:lvlText w:val="%5."/>
      <w:lvlJc w:val="left"/>
      <w:pPr>
        <w:ind w:left="3600" w:hanging="360"/>
      </w:pPr>
    </w:lvl>
    <w:lvl w:ilvl="5" w:tplc="9CBC452A" w:tentative="1">
      <w:start w:val="1"/>
      <w:numFmt w:val="lowerRoman"/>
      <w:lvlText w:val="%6."/>
      <w:lvlJc w:val="right"/>
      <w:pPr>
        <w:ind w:left="4320" w:hanging="180"/>
      </w:pPr>
    </w:lvl>
    <w:lvl w:ilvl="6" w:tplc="EDAA2F06" w:tentative="1">
      <w:start w:val="1"/>
      <w:numFmt w:val="decimal"/>
      <w:lvlText w:val="%7."/>
      <w:lvlJc w:val="left"/>
      <w:pPr>
        <w:ind w:left="5040" w:hanging="360"/>
      </w:pPr>
    </w:lvl>
    <w:lvl w:ilvl="7" w:tplc="411A0E94" w:tentative="1">
      <w:start w:val="1"/>
      <w:numFmt w:val="lowerLetter"/>
      <w:lvlText w:val="%8."/>
      <w:lvlJc w:val="left"/>
      <w:pPr>
        <w:ind w:left="5760" w:hanging="360"/>
      </w:pPr>
    </w:lvl>
    <w:lvl w:ilvl="8" w:tplc="C160137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0A29"/>
    <w:rsid w:val="000179F4"/>
    <w:rsid w:val="00091570"/>
    <w:rsid w:val="00126FFD"/>
    <w:rsid w:val="00157935"/>
    <w:rsid w:val="00172AAA"/>
    <w:rsid w:val="001F41FD"/>
    <w:rsid w:val="00236885"/>
    <w:rsid w:val="00267EC7"/>
    <w:rsid w:val="00275DE1"/>
    <w:rsid w:val="002C1013"/>
    <w:rsid w:val="002D701F"/>
    <w:rsid w:val="002F599E"/>
    <w:rsid w:val="00313337"/>
    <w:rsid w:val="0031633D"/>
    <w:rsid w:val="00365ED3"/>
    <w:rsid w:val="003D2F27"/>
    <w:rsid w:val="0043150D"/>
    <w:rsid w:val="00476E3D"/>
    <w:rsid w:val="004A3077"/>
    <w:rsid w:val="004A35FF"/>
    <w:rsid w:val="004D7DE9"/>
    <w:rsid w:val="00502D5A"/>
    <w:rsid w:val="00550449"/>
    <w:rsid w:val="0058032A"/>
    <w:rsid w:val="00613F37"/>
    <w:rsid w:val="0062642C"/>
    <w:rsid w:val="0063305C"/>
    <w:rsid w:val="00633203"/>
    <w:rsid w:val="00635DBA"/>
    <w:rsid w:val="00697D9E"/>
    <w:rsid w:val="006B201C"/>
    <w:rsid w:val="0072480B"/>
    <w:rsid w:val="007A728D"/>
    <w:rsid w:val="0080255B"/>
    <w:rsid w:val="008463CE"/>
    <w:rsid w:val="0087221D"/>
    <w:rsid w:val="00894F95"/>
    <w:rsid w:val="008E34E0"/>
    <w:rsid w:val="00921976"/>
    <w:rsid w:val="009A1F15"/>
    <w:rsid w:val="009C4FFE"/>
    <w:rsid w:val="00A012CD"/>
    <w:rsid w:val="00A02332"/>
    <w:rsid w:val="00A13A02"/>
    <w:rsid w:val="00A51FC6"/>
    <w:rsid w:val="00AB68DB"/>
    <w:rsid w:val="00B6367E"/>
    <w:rsid w:val="00BA429C"/>
    <w:rsid w:val="00C174CE"/>
    <w:rsid w:val="00C650B0"/>
    <w:rsid w:val="00D02270"/>
    <w:rsid w:val="00D15C80"/>
    <w:rsid w:val="00D44157"/>
    <w:rsid w:val="00DE1A54"/>
    <w:rsid w:val="00DF6079"/>
    <w:rsid w:val="00E20A29"/>
    <w:rsid w:val="00E37E58"/>
    <w:rsid w:val="00E664A0"/>
    <w:rsid w:val="00EB3D73"/>
    <w:rsid w:val="00ED09ED"/>
    <w:rsid w:val="00ED5CEF"/>
    <w:rsid w:val="00EF1C74"/>
    <w:rsid w:val="00F34A6C"/>
    <w:rsid w:val="00F4215C"/>
    <w:rsid w:val="00F466B3"/>
    <w:rsid w:val="00F8113B"/>
    <w:rsid w:val="00F90607"/>
    <w:rsid w:val="00F9386F"/>
    <w:rsid w:val="00FC301D"/>
    <w:rsid w:val="00FE6F17"/>
    <w:rsid w:val="00FF3C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2F9C4"/>
  <w15:docId w15:val="{6E122E77-4B37-47E9-8806-1E86F5D3C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0A29"/>
    <w:pPr>
      <w:spacing w:after="160" w:line="360" w:lineRule="auto"/>
      <w:jc w:val="both"/>
    </w:pPr>
    <w:rPr>
      <w:rFonts w:ascii="Arial" w:hAnsi="Arial"/>
      <w:sz w:val="24"/>
      <w:szCs w:val="22"/>
      <w:lang w:eastAsia="en-US"/>
    </w:rPr>
  </w:style>
  <w:style w:type="paragraph" w:styleId="Heading1">
    <w:name w:val="heading 1"/>
    <w:basedOn w:val="Normal"/>
    <w:next w:val="Normal"/>
    <w:link w:val="Heading1Char"/>
    <w:uiPriority w:val="9"/>
    <w:qFormat/>
    <w:rsid w:val="00D02270"/>
    <w:pPr>
      <w:keepNext/>
      <w:keepLines/>
      <w:spacing w:before="240" w:after="0"/>
      <w:outlineLvl w:val="0"/>
    </w:pPr>
    <w:rPr>
      <w:rFonts w:eastAsia="Times New Roman"/>
      <w:b/>
      <w:szCs w:val="32"/>
    </w:rPr>
  </w:style>
  <w:style w:type="paragraph" w:styleId="Heading2">
    <w:name w:val="heading 2"/>
    <w:basedOn w:val="Normal"/>
    <w:next w:val="Normal"/>
    <w:link w:val="Heading2Char"/>
    <w:uiPriority w:val="9"/>
    <w:unhideWhenUsed/>
    <w:qFormat/>
    <w:rsid w:val="00D02270"/>
    <w:pPr>
      <w:keepNext/>
      <w:keepLines/>
      <w:spacing w:before="40" w:after="0"/>
      <w:outlineLvl w:val="1"/>
    </w:pPr>
    <w:rPr>
      <w:rFonts w:eastAsia="Times New Roman"/>
      <w:b/>
      <w:i/>
      <w:szCs w:val="26"/>
    </w:rPr>
  </w:style>
  <w:style w:type="paragraph" w:styleId="Heading3">
    <w:name w:val="heading 3"/>
    <w:basedOn w:val="Normal"/>
    <w:next w:val="Normal"/>
    <w:link w:val="Heading3Char"/>
    <w:uiPriority w:val="9"/>
    <w:semiHidden/>
    <w:unhideWhenUsed/>
    <w:qFormat/>
    <w:rsid w:val="00D02270"/>
    <w:pPr>
      <w:keepNext/>
      <w:keepLines/>
      <w:spacing w:before="40" w:after="0"/>
      <w:outlineLvl w:val="2"/>
    </w:pPr>
    <w:rPr>
      <w:rFonts w:eastAsia="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next w:val="Normal"/>
    <w:uiPriority w:val="1"/>
    <w:qFormat/>
    <w:rsid w:val="007A728D"/>
    <w:rPr>
      <w:b/>
    </w:rPr>
  </w:style>
  <w:style w:type="character" w:customStyle="1" w:styleId="Heading1Char">
    <w:name w:val="Heading 1 Char"/>
    <w:link w:val="Heading1"/>
    <w:uiPriority w:val="9"/>
    <w:rsid w:val="00D02270"/>
    <w:rPr>
      <w:rFonts w:ascii="Times New Roman" w:eastAsia="Times New Roman" w:hAnsi="Times New Roman" w:cs="Times New Roman"/>
      <w:b/>
      <w:sz w:val="24"/>
      <w:szCs w:val="32"/>
    </w:rPr>
  </w:style>
  <w:style w:type="character" w:customStyle="1" w:styleId="Heading2Char">
    <w:name w:val="Heading 2 Char"/>
    <w:link w:val="Heading2"/>
    <w:uiPriority w:val="9"/>
    <w:rsid w:val="00D02270"/>
    <w:rPr>
      <w:rFonts w:ascii="Times New Roman" w:eastAsia="Times New Roman" w:hAnsi="Times New Roman" w:cs="Times New Roman"/>
      <w:b/>
      <w:i/>
      <w:sz w:val="24"/>
      <w:szCs w:val="26"/>
    </w:rPr>
  </w:style>
  <w:style w:type="character" w:customStyle="1" w:styleId="Heading3Char">
    <w:name w:val="Heading 3 Char"/>
    <w:link w:val="Heading3"/>
    <w:uiPriority w:val="9"/>
    <w:semiHidden/>
    <w:rsid w:val="00D02270"/>
    <w:rPr>
      <w:rFonts w:ascii="Times New Roman" w:eastAsia="Times New Roman" w:hAnsi="Times New Roman" w:cs="Times New Roman"/>
      <w:b/>
      <w:sz w:val="24"/>
      <w:szCs w:val="24"/>
    </w:rPr>
  </w:style>
  <w:style w:type="paragraph" w:styleId="Title">
    <w:name w:val="Title"/>
    <w:basedOn w:val="Normal"/>
    <w:link w:val="TitleChar"/>
    <w:uiPriority w:val="10"/>
    <w:qFormat/>
    <w:rsid w:val="0062642C"/>
    <w:pPr>
      <w:spacing w:after="0"/>
      <w:contextualSpacing/>
      <w:jc w:val="center"/>
    </w:pPr>
    <w:rPr>
      <w:rFonts w:eastAsia="Times New Roman"/>
      <w:b/>
      <w:spacing w:val="-10"/>
      <w:kern w:val="28"/>
      <w:sz w:val="36"/>
      <w:szCs w:val="56"/>
    </w:rPr>
  </w:style>
  <w:style w:type="character" w:customStyle="1" w:styleId="TitleChar">
    <w:name w:val="Title Char"/>
    <w:link w:val="Title"/>
    <w:uiPriority w:val="10"/>
    <w:rsid w:val="0062642C"/>
    <w:rPr>
      <w:rFonts w:ascii="Times New Roman" w:eastAsia="Times New Roman" w:hAnsi="Times New Roman"/>
      <w:b/>
      <w:spacing w:val="-10"/>
      <w:kern w:val="28"/>
      <w:sz w:val="36"/>
      <w:szCs w:val="56"/>
      <w:lang w:eastAsia="en-US"/>
    </w:rPr>
  </w:style>
  <w:style w:type="paragraph" w:styleId="Subtitle">
    <w:name w:val="Subtitle"/>
    <w:basedOn w:val="Normal"/>
    <w:next w:val="Normal"/>
    <w:link w:val="SubtitleChar"/>
    <w:uiPriority w:val="11"/>
    <w:qFormat/>
    <w:rsid w:val="00C174CE"/>
    <w:pPr>
      <w:numPr>
        <w:ilvl w:val="1"/>
      </w:numPr>
      <w:jc w:val="center"/>
    </w:pPr>
    <w:rPr>
      <w:rFonts w:eastAsia="Times New Roman"/>
      <w:b/>
      <w:color w:val="5A5A5A"/>
      <w:spacing w:val="15"/>
      <w:sz w:val="28"/>
    </w:rPr>
  </w:style>
  <w:style w:type="character" w:customStyle="1" w:styleId="SubtitleChar">
    <w:name w:val="Subtitle Char"/>
    <w:link w:val="Subtitle"/>
    <w:uiPriority w:val="11"/>
    <w:rsid w:val="00C174CE"/>
    <w:rPr>
      <w:rFonts w:ascii="Times New Roman" w:eastAsia="Times New Roman" w:hAnsi="Times New Roman"/>
      <w:b/>
      <w:color w:val="5A5A5A"/>
      <w:spacing w:val="15"/>
      <w:sz w:val="28"/>
      <w:szCs w:val="22"/>
      <w:lang w:eastAsia="en-US"/>
    </w:rPr>
  </w:style>
  <w:style w:type="paragraph" w:styleId="TOCHeading">
    <w:name w:val="TOC Heading"/>
    <w:basedOn w:val="Heading1"/>
    <w:next w:val="Normal"/>
    <w:uiPriority w:val="39"/>
    <w:unhideWhenUsed/>
    <w:qFormat/>
    <w:rsid w:val="00D02270"/>
    <w:pPr>
      <w:spacing w:line="259" w:lineRule="auto"/>
      <w:jc w:val="left"/>
      <w:outlineLvl w:val="9"/>
    </w:pPr>
    <w:rPr>
      <w:rFonts w:ascii="Calibri Light" w:hAnsi="Calibri Light"/>
      <w:b w:val="0"/>
      <w:color w:val="2F5496"/>
      <w:sz w:val="32"/>
      <w:lang w:val="en-US"/>
    </w:rPr>
  </w:style>
  <w:style w:type="paragraph" w:styleId="Header">
    <w:name w:val="header"/>
    <w:basedOn w:val="Normal"/>
    <w:link w:val="HeaderChar"/>
    <w:uiPriority w:val="99"/>
    <w:unhideWhenUsed/>
    <w:rsid w:val="00EF1C74"/>
    <w:pPr>
      <w:tabs>
        <w:tab w:val="center" w:pos="4513"/>
        <w:tab w:val="right" w:pos="9026"/>
      </w:tabs>
      <w:spacing w:after="0" w:line="240" w:lineRule="auto"/>
    </w:pPr>
  </w:style>
  <w:style w:type="character" w:customStyle="1" w:styleId="HeaderChar">
    <w:name w:val="Header Char"/>
    <w:link w:val="Header"/>
    <w:uiPriority w:val="99"/>
    <w:rsid w:val="00EF1C74"/>
    <w:rPr>
      <w:rFonts w:ascii="Times New Roman" w:hAnsi="Times New Roman"/>
      <w:sz w:val="24"/>
    </w:rPr>
  </w:style>
  <w:style w:type="paragraph" w:styleId="Footer">
    <w:name w:val="footer"/>
    <w:basedOn w:val="Normal"/>
    <w:link w:val="FooterChar"/>
    <w:uiPriority w:val="99"/>
    <w:unhideWhenUsed/>
    <w:rsid w:val="00EF1C74"/>
    <w:pPr>
      <w:tabs>
        <w:tab w:val="center" w:pos="4513"/>
        <w:tab w:val="right" w:pos="9026"/>
      </w:tabs>
      <w:spacing w:after="0" w:line="240" w:lineRule="auto"/>
    </w:pPr>
  </w:style>
  <w:style w:type="character" w:customStyle="1" w:styleId="FooterChar">
    <w:name w:val="Footer Char"/>
    <w:link w:val="Footer"/>
    <w:uiPriority w:val="99"/>
    <w:rsid w:val="00EF1C74"/>
    <w:rPr>
      <w:rFonts w:ascii="Times New Roman" w:hAnsi="Times New Roman"/>
      <w:sz w:val="24"/>
    </w:rPr>
  </w:style>
  <w:style w:type="paragraph" w:styleId="TOC1">
    <w:name w:val="toc 1"/>
    <w:basedOn w:val="Normal"/>
    <w:next w:val="Normal"/>
    <w:autoRedefine/>
    <w:uiPriority w:val="39"/>
    <w:unhideWhenUsed/>
    <w:rsid w:val="00EF1C74"/>
    <w:pPr>
      <w:spacing w:after="100"/>
    </w:pPr>
  </w:style>
  <w:style w:type="character" w:styleId="Hyperlink">
    <w:name w:val="Hyperlink"/>
    <w:uiPriority w:val="99"/>
    <w:unhideWhenUsed/>
    <w:rsid w:val="00EF1C74"/>
    <w:rPr>
      <w:color w:val="0563C1"/>
      <w:u w:val="single"/>
    </w:rPr>
  </w:style>
  <w:style w:type="character" w:customStyle="1" w:styleId="UnresolvedMention1">
    <w:name w:val="Unresolved Mention1"/>
    <w:basedOn w:val="DefaultParagraphFont"/>
    <w:uiPriority w:val="99"/>
    <w:semiHidden/>
    <w:unhideWhenUsed/>
    <w:rsid w:val="00267EC7"/>
    <w:rPr>
      <w:color w:val="605E5C"/>
      <w:shd w:val="clear" w:color="auto" w:fill="E1DFDD"/>
    </w:rPr>
  </w:style>
  <w:style w:type="paragraph" w:styleId="ListParagraph">
    <w:name w:val="List Paragraph"/>
    <w:basedOn w:val="Normal"/>
    <w:uiPriority w:val="34"/>
    <w:qFormat/>
    <w:rsid w:val="008463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shal\Documents\Custom%20Office%20Templates\Zucol_Harvar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F0F526-B8F5-4BA4-9172-661645311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Zucol_Harvard.dotx</Template>
  <TotalTime>0</TotalTime>
  <Pages>6</Pages>
  <Words>1070</Words>
  <Characters>6103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dc:creator>
  <cp:lastModifiedBy>Marius</cp:lastModifiedBy>
  <cp:revision>2</cp:revision>
  <dcterms:created xsi:type="dcterms:W3CDTF">2022-10-25T19:10:00Z</dcterms:created>
  <dcterms:modified xsi:type="dcterms:W3CDTF">2022-10-25T19:10:00Z</dcterms:modified>
</cp:coreProperties>
</file>