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6665261"/>
        <w:docPartObj>
          <w:docPartGallery w:val="Cover Pages"/>
          <w:docPartUnique/>
        </w:docPartObj>
      </w:sdtPr>
      <w:sdtEndPr>
        <w:rPr>
          <w:rFonts w:cs="Arial"/>
          <w:sz w:val="24"/>
          <w:szCs w:val="24"/>
        </w:rPr>
      </w:sdtEndPr>
      <w:sdtContent>
        <w:p w14:paraId="23C2670D" w14:textId="414A1BCD" w:rsidR="008E1A00" w:rsidRDefault="008E1A00" w:rsidP="001E63DD">
          <w:pPr>
            <w:spacing w:line="360" w:lineRule="auto"/>
          </w:pPr>
          <w:r>
            <w:rPr>
              <w:noProof/>
            </w:rPr>
            <mc:AlternateContent>
              <mc:Choice Requires="wpg">
                <w:drawing>
                  <wp:anchor distT="0" distB="0" distL="114300" distR="114300" simplePos="0" relativeHeight="251659264" behindDoc="0" locked="0" layoutInCell="1" allowOverlap="1" wp14:anchorId="13F426F0" wp14:editId="3812F200">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5BBEE23A" w14:textId="77777777" w:rsidR="00BF09E9" w:rsidRDefault="00BF09E9" w:rsidP="00892225">
                                  <w:pPr>
                                    <w:jc w:val="center"/>
                                  </w:pPr>
                                </w:p>
                              </w:txbxContent>
                            </wps:txbx>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BFC56FC" w14:textId="76D2C8F1" w:rsidR="00BF09E9" w:rsidRPr="008E1A00" w:rsidRDefault="00BF09E9">
                                      <w:pPr>
                                        <w:pStyle w:val="NoSpacing"/>
                                        <w:rPr>
                                          <w:color w:val="FFFFFF" w:themeColor="background1"/>
                                          <w:sz w:val="72"/>
                                          <w:szCs w:val="72"/>
                                        </w:rPr>
                                      </w:pPr>
                                      <w:r>
                                        <w:rPr>
                                          <w:color w:val="FFFFFF" w:themeColor="background1"/>
                                          <w:sz w:val="72"/>
                                          <w:szCs w:val="72"/>
                                        </w:rPr>
                                        <w:t>Prospectus 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80F3FD5" w14:textId="33A367A6" w:rsidR="00BF09E9" w:rsidRDefault="00BF09E9">
                                      <w:pPr>
                                        <w:pStyle w:val="NoSpacing"/>
                                        <w:spacing w:line="360" w:lineRule="auto"/>
                                        <w:rPr>
                                          <w:color w:val="FFFFFF" w:themeColor="background1"/>
                                        </w:rPr>
                                      </w:pPr>
                                      <w:r>
                                        <w:rPr>
                                          <w:color w:val="FFFFFF" w:themeColor="background1"/>
                                        </w:rPr>
                                        <w:t>Llinos Chan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C10C67D" w14:textId="45689432" w:rsidR="00BF09E9" w:rsidRDefault="00BF09E9">
                                      <w:pPr>
                                        <w:pStyle w:val="NoSpacing"/>
                                        <w:spacing w:line="360" w:lineRule="auto"/>
                                        <w:rPr>
                                          <w:color w:val="FFFFFF" w:themeColor="background1"/>
                                        </w:rPr>
                                      </w:pPr>
                                      <w:r>
                                        <w:rPr>
                                          <w:color w:val="FFFFFF" w:themeColor="background1"/>
                                        </w:rPr>
                                        <w:t>1701087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A9B89C6" w14:textId="637F9C96" w:rsidR="00BF09E9" w:rsidRDefault="00BF09E9">
                                      <w:pPr>
                                        <w:pStyle w:val="NoSpacing"/>
                                        <w:spacing w:line="360" w:lineRule="auto"/>
                                        <w:rPr>
                                          <w:color w:val="FFFFFF" w:themeColor="background1"/>
                                        </w:rPr>
                                      </w:pPr>
                                      <w:r>
                                        <w:rPr>
                                          <w:color w:val="FFFFFF" w:themeColor="background1"/>
                                        </w:rPr>
                                        <w:t>Prospectus 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3F426F0"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textbox>
                        <w:txbxContent>
                          <w:p w14:paraId="5BBEE23A" w14:textId="77777777" w:rsidR="00BF09E9" w:rsidRDefault="00BF09E9" w:rsidP="00892225">
                            <w:pPr>
                              <w:jc w:val="center"/>
                            </w:pPr>
                          </w:p>
                        </w:txbxContent>
                      </v:textbox>
                    </v:rect>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0BFC56FC" w14:textId="76D2C8F1" w:rsidR="00BF09E9" w:rsidRPr="008E1A00" w:rsidRDefault="00BF09E9">
                                <w:pPr>
                                  <w:pStyle w:val="NoSpacing"/>
                                  <w:rPr>
                                    <w:color w:val="FFFFFF" w:themeColor="background1"/>
                                    <w:sz w:val="72"/>
                                    <w:szCs w:val="72"/>
                                  </w:rPr>
                                </w:pPr>
                                <w:r>
                                  <w:rPr>
                                    <w:color w:val="FFFFFF" w:themeColor="background1"/>
                                    <w:sz w:val="72"/>
                                    <w:szCs w:val="72"/>
                                  </w:rPr>
                                  <w:t>Prospectus 2020</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80F3FD5" w14:textId="33A367A6" w:rsidR="00BF09E9" w:rsidRDefault="00BF09E9">
                                <w:pPr>
                                  <w:pStyle w:val="NoSpacing"/>
                                  <w:spacing w:line="360" w:lineRule="auto"/>
                                  <w:rPr>
                                    <w:color w:val="FFFFFF" w:themeColor="background1"/>
                                  </w:rPr>
                                </w:pPr>
                                <w:r>
                                  <w:rPr>
                                    <w:color w:val="FFFFFF" w:themeColor="background1"/>
                                  </w:rPr>
                                  <w:t>Llinos Chan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C10C67D" w14:textId="45689432" w:rsidR="00BF09E9" w:rsidRDefault="00BF09E9">
                                <w:pPr>
                                  <w:pStyle w:val="NoSpacing"/>
                                  <w:spacing w:line="360" w:lineRule="auto"/>
                                  <w:rPr>
                                    <w:color w:val="FFFFFF" w:themeColor="background1"/>
                                  </w:rPr>
                                </w:pPr>
                                <w:r>
                                  <w:rPr>
                                    <w:color w:val="FFFFFF" w:themeColor="background1"/>
                                  </w:rPr>
                                  <w:t>1701087</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A9B89C6" w14:textId="637F9C96" w:rsidR="00BF09E9" w:rsidRDefault="00BF09E9">
                                <w:pPr>
                                  <w:pStyle w:val="NoSpacing"/>
                                  <w:spacing w:line="360" w:lineRule="auto"/>
                                  <w:rPr>
                                    <w:color w:val="FFFFFF" w:themeColor="background1"/>
                                  </w:rPr>
                                </w:pPr>
                                <w:r>
                                  <w:rPr>
                                    <w:color w:val="FFFFFF" w:themeColor="background1"/>
                                  </w:rPr>
                                  <w:t>Prospectus 2020</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9686815" wp14:editId="356DE84A">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082D69D" w14:textId="2EE987DD" w:rsidR="00BF09E9" w:rsidRDefault="00BF09E9">
                                    <w:pPr>
                                      <w:pStyle w:val="NoSpacing"/>
                                      <w:jc w:val="right"/>
                                      <w:rPr>
                                        <w:color w:val="FFFFFF" w:themeColor="background1"/>
                                        <w:sz w:val="72"/>
                                        <w:szCs w:val="72"/>
                                      </w:rPr>
                                    </w:pPr>
                                    <w:r>
                                      <w:rPr>
                                        <w:color w:val="FFFFFF" w:themeColor="background1"/>
                                        <w:sz w:val="72"/>
                                        <w:szCs w:val="72"/>
                                      </w:rPr>
                                      <w:t>Heulwen Secure Home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968681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082D69D" w14:textId="2EE987DD" w:rsidR="00BF09E9" w:rsidRDefault="00BF09E9">
                              <w:pPr>
                                <w:pStyle w:val="NoSpacing"/>
                                <w:jc w:val="right"/>
                                <w:rPr>
                                  <w:color w:val="FFFFFF" w:themeColor="background1"/>
                                  <w:sz w:val="72"/>
                                  <w:szCs w:val="72"/>
                                </w:rPr>
                              </w:pPr>
                              <w:r>
                                <w:rPr>
                                  <w:color w:val="FFFFFF" w:themeColor="background1"/>
                                  <w:sz w:val="72"/>
                                  <w:szCs w:val="72"/>
                                </w:rPr>
                                <w:t>Heulwen Secure Home</w:t>
                              </w:r>
                            </w:p>
                          </w:sdtContent>
                        </w:sdt>
                      </w:txbxContent>
                    </v:textbox>
                    <w10:wrap anchorx="page" anchory="page"/>
                  </v:rect>
                </w:pict>
              </mc:Fallback>
            </mc:AlternateContent>
          </w:r>
        </w:p>
        <w:p w14:paraId="5AFF4607" w14:textId="789FBEBE" w:rsidR="008E1A00" w:rsidRDefault="00430206" w:rsidP="001E63DD">
          <w:pPr>
            <w:spacing w:line="360" w:lineRule="auto"/>
            <w:rPr>
              <w:rFonts w:cs="Arial"/>
              <w:sz w:val="24"/>
              <w:szCs w:val="24"/>
            </w:rPr>
          </w:pPr>
          <w:r w:rsidRPr="00430206">
            <w:rPr>
              <w:rFonts w:cs="Arial"/>
              <w:noProof/>
              <w:sz w:val="24"/>
              <w:szCs w:val="24"/>
            </w:rPr>
            <mc:AlternateContent>
              <mc:Choice Requires="wps">
                <w:drawing>
                  <wp:anchor distT="45720" distB="45720" distL="114300" distR="114300" simplePos="0" relativeHeight="251665408" behindDoc="0" locked="0" layoutInCell="1" allowOverlap="1" wp14:anchorId="6D33B132" wp14:editId="1838CDB0">
                    <wp:simplePos x="0" y="0"/>
                    <wp:positionH relativeFrom="margin">
                      <wp:posOffset>-457200</wp:posOffset>
                    </wp:positionH>
                    <wp:positionV relativeFrom="paragraph">
                      <wp:posOffset>8743965</wp:posOffset>
                    </wp:positionV>
                    <wp:extent cx="1233377" cy="308344"/>
                    <wp:effectExtent l="0" t="0" r="24130" b="158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3377" cy="308344"/>
                            </a:xfrm>
                            <a:prstGeom prst="rect">
                              <a:avLst/>
                            </a:prstGeom>
                            <a:solidFill>
                              <a:srgbClr val="FFFFFF"/>
                            </a:solidFill>
                            <a:ln w="9525">
                              <a:solidFill>
                                <a:schemeClr val="bg1"/>
                              </a:solidFill>
                              <a:miter lim="800000"/>
                              <a:headEnd/>
                              <a:tailEnd/>
                            </a:ln>
                          </wps:spPr>
                          <wps:txbx>
                            <w:txbxContent>
                              <w:p w14:paraId="4717D0FB" w14:textId="2E273B5A" w:rsidR="00430206" w:rsidRDefault="000848D9">
                                <w:r>
                                  <w:t>(Unknown,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33B132" id="_x0000_t202" coordsize="21600,21600" o:spt="202" path="m,l,21600r21600,l21600,xe">
                    <v:stroke joinstyle="miter"/>
                    <v:path gradientshapeok="t" o:connecttype="rect"/>
                  </v:shapetype>
                  <v:shape id="Text Box 2" o:spid="_x0000_s1032" type="#_x0000_t202" style="position:absolute;margin-left:-36pt;margin-top:688.5pt;width:97.1pt;height:24.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" strokecolor="white [3212]">
                    <v:textbox>
                      <w:txbxContent>
                        <w:p w14:paraId="4717D0FB" w14:textId="2E273B5A" w:rsidR="00430206" w:rsidRDefault="000848D9">
                          <w:r>
                            <w:t>(Unknown, 2013)</w:t>
                          </w:r>
                        </w:p>
                      </w:txbxContent>
                    </v:textbox>
                    <w10:wrap anchorx="margin"/>
                  </v:shape>
                </w:pict>
              </mc:Fallback>
            </mc:AlternateContent>
          </w:r>
          <w:r w:rsidR="001950BC">
            <w:rPr>
              <w:rFonts w:ascii="Arial" w:hAnsi="Arial" w:cs="Arial"/>
              <w:noProof/>
              <w:color w:val="FFFFFF"/>
              <w:sz w:val="20"/>
              <w:szCs w:val="20"/>
              <w:shd w:val="clear" w:color="auto" w:fill="000000"/>
            </w:rPr>
            <w:drawing>
              <wp:anchor distT="0" distB="0" distL="114300" distR="114300" simplePos="0" relativeHeight="251662336" behindDoc="0" locked="0" layoutInCell="1" allowOverlap="1" wp14:anchorId="2ABBBCC2" wp14:editId="5659F9A1">
                <wp:simplePos x="0" y="0"/>
                <wp:positionH relativeFrom="column">
                  <wp:posOffset>-561975</wp:posOffset>
                </wp:positionH>
                <wp:positionV relativeFrom="paragraph">
                  <wp:posOffset>3928745</wp:posOffset>
                </wp:positionV>
                <wp:extent cx="4062286" cy="4564366"/>
                <wp:effectExtent l="0" t="0" r="0" b="8255"/>
                <wp:wrapNone/>
                <wp:docPr id="1" name="Picture 1">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3717" cy="4588445"/>
                        </a:xfrm>
                        <a:prstGeom prst="rect">
                          <a:avLst/>
                        </a:prstGeom>
                        <a:noFill/>
                        <a:ln>
                          <a:noFill/>
                        </a:ln>
                      </pic:spPr>
                    </pic:pic>
                  </a:graphicData>
                </a:graphic>
                <wp14:sizeRelH relativeFrom="page">
                  <wp14:pctWidth>0</wp14:pctWidth>
                </wp14:sizeRelH>
                <wp14:sizeRelV relativeFrom="page">
                  <wp14:pctHeight>0</wp14:pctHeight>
                </wp14:sizeRelV>
              </wp:anchor>
            </w:drawing>
          </w:r>
          <w:r w:rsidR="008E1A00">
            <w:rPr>
              <w:rFonts w:cs="Arial"/>
              <w:sz w:val="24"/>
              <w:szCs w:val="24"/>
            </w:rPr>
            <w:br w:type="page"/>
          </w:r>
        </w:p>
      </w:sdtContent>
    </w:sdt>
    <w:sdt>
      <w:sdtPr>
        <w:rPr>
          <w:rFonts w:asciiTheme="minorHAnsi" w:eastAsiaTheme="minorHAnsi" w:hAnsiTheme="minorHAnsi" w:cstheme="minorBidi"/>
          <w:color w:val="auto"/>
          <w:sz w:val="22"/>
          <w:szCs w:val="22"/>
          <w:lang w:val="en-GB"/>
        </w:rPr>
        <w:id w:val="-65738457"/>
        <w:docPartObj>
          <w:docPartGallery w:val="Table of Contents"/>
          <w:docPartUnique/>
        </w:docPartObj>
      </w:sdtPr>
      <w:sdtEndPr>
        <w:rPr>
          <w:b/>
          <w:bCs/>
          <w:noProof/>
        </w:rPr>
      </w:sdtEndPr>
      <w:sdtContent>
        <w:p w14:paraId="1B2D26B0" w14:textId="7245AA71" w:rsidR="008E1A00" w:rsidRDefault="008E1A00" w:rsidP="001E63DD">
          <w:pPr>
            <w:pStyle w:val="TOCHeading"/>
            <w:spacing w:line="360" w:lineRule="auto"/>
          </w:pPr>
          <w:r>
            <w:t>Contents</w:t>
          </w:r>
          <w:bookmarkStart w:id="0" w:name="_GoBack"/>
          <w:bookmarkEnd w:id="0"/>
        </w:p>
        <w:p w14:paraId="4433B20C" w14:textId="548F9302" w:rsidR="00BA1C35" w:rsidRDefault="008E1A0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252107" w:history="1">
            <w:r w:rsidR="00BA1C35" w:rsidRPr="00FF46B9">
              <w:rPr>
                <w:rStyle w:val="Hyperlink"/>
                <w:noProof/>
              </w:rPr>
              <w:t>Foreword by the School Principle</w:t>
            </w:r>
            <w:r w:rsidR="00BA1C35">
              <w:rPr>
                <w:noProof/>
                <w:webHidden/>
              </w:rPr>
              <w:tab/>
            </w:r>
            <w:r w:rsidR="00BA1C35">
              <w:rPr>
                <w:noProof/>
                <w:webHidden/>
              </w:rPr>
              <w:fldChar w:fldCharType="begin"/>
            </w:r>
            <w:r w:rsidR="00BA1C35">
              <w:rPr>
                <w:noProof/>
                <w:webHidden/>
              </w:rPr>
              <w:instrText xml:space="preserve"> PAGEREF _Toc55252107 \h </w:instrText>
            </w:r>
            <w:r w:rsidR="00BA1C35">
              <w:rPr>
                <w:noProof/>
                <w:webHidden/>
              </w:rPr>
            </w:r>
            <w:r w:rsidR="00BA1C35">
              <w:rPr>
                <w:noProof/>
                <w:webHidden/>
              </w:rPr>
              <w:fldChar w:fldCharType="separate"/>
            </w:r>
            <w:r w:rsidR="00BA1C35">
              <w:rPr>
                <w:noProof/>
                <w:webHidden/>
              </w:rPr>
              <w:t>2</w:t>
            </w:r>
            <w:r w:rsidR="00BA1C35">
              <w:rPr>
                <w:noProof/>
                <w:webHidden/>
              </w:rPr>
              <w:fldChar w:fldCharType="end"/>
            </w:r>
          </w:hyperlink>
        </w:p>
        <w:p w14:paraId="0E4242A4" w14:textId="2B8466F6" w:rsidR="00BA1C35" w:rsidRDefault="00BA1C35">
          <w:pPr>
            <w:pStyle w:val="TOC1"/>
            <w:tabs>
              <w:tab w:val="right" w:leader="dot" w:pos="9016"/>
            </w:tabs>
            <w:rPr>
              <w:rFonts w:eastAsiaTheme="minorEastAsia"/>
              <w:noProof/>
              <w:lang w:eastAsia="en-GB"/>
            </w:rPr>
          </w:pPr>
          <w:hyperlink w:anchor="_Toc55252108" w:history="1">
            <w:r w:rsidRPr="00FF46B9">
              <w:rPr>
                <w:rStyle w:val="Hyperlink"/>
                <w:noProof/>
              </w:rPr>
              <w:t>Introduction</w:t>
            </w:r>
            <w:r>
              <w:rPr>
                <w:noProof/>
                <w:webHidden/>
              </w:rPr>
              <w:tab/>
            </w:r>
            <w:r>
              <w:rPr>
                <w:noProof/>
                <w:webHidden/>
              </w:rPr>
              <w:fldChar w:fldCharType="begin"/>
            </w:r>
            <w:r>
              <w:rPr>
                <w:noProof/>
                <w:webHidden/>
              </w:rPr>
              <w:instrText xml:space="preserve"> PAGEREF _Toc55252108 \h </w:instrText>
            </w:r>
            <w:r>
              <w:rPr>
                <w:noProof/>
                <w:webHidden/>
              </w:rPr>
            </w:r>
            <w:r>
              <w:rPr>
                <w:noProof/>
                <w:webHidden/>
              </w:rPr>
              <w:fldChar w:fldCharType="separate"/>
            </w:r>
            <w:r>
              <w:rPr>
                <w:noProof/>
                <w:webHidden/>
              </w:rPr>
              <w:t>3</w:t>
            </w:r>
            <w:r>
              <w:rPr>
                <w:noProof/>
                <w:webHidden/>
              </w:rPr>
              <w:fldChar w:fldCharType="end"/>
            </w:r>
          </w:hyperlink>
        </w:p>
        <w:p w14:paraId="1F033D9C" w14:textId="25CAD6B8" w:rsidR="00BA1C35" w:rsidRDefault="00BA1C35">
          <w:pPr>
            <w:pStyle w:val="TOC1"/>
            <w:tabs>
              <w:tab w:val="right" w:leader="dot" w:pos="9016"/>
            </w:tabs>
            <w:rPr>
              <w:rFonts w:eastAsiaTheme="minorEastAsia"/>
              <w:noProof/>
              <w:lang w:eastAsia="en-GB"/>
            </w:rPr>
          </w:pPr>
          <w:hyperlink w:anchor="_Toc55252109" w:history="1">
            <w:r w:rsidRPr="00FF46B9">
              <w:rPr>
                <w:rStyle w:val="Hyperlink"/>
                <w:noProof/>
              </w:rPr>
              <w:t>Schooling and Education</w:t>
            </w:r>
            <w:r>
              <w:rPr>
                <w:noProof/>
                <w:webHidden/>
              </w:rPr>
              <w:tab/>
            </w:r>
            <w:r>
              <w:rPr>
                <w:noProof/>
                <w:webHidden/>
              </w:rPr>
              <w:fldChar w:fldCharType="begin"/>
            </w:r>
            <w:r>
              <w:rPr>
                <w:noProof/>
                <w:webHidden/>
              </w:rPr>
              <w:instrText xml:space="preserve"> PAGEREF _Toc55252109 \h </w:instrText>
            </w:r>
            <w:r>
              <w:rPr>
                <w:noProof/>
                <w:webHidden/>
              </w:rPr>
            </w:r>
            <w:r>
              <w:rPr>
                <w:noProof/>
                <w:webHidden/>
              </w:rPr>
              <w:fldChar w:fldCharType="separate"/>
            </w:r>
            <w:r>
              <w:rPr>
                <w:noProof/>
                <w:webHidden/>
              </w:rPr>
              <w:t>4</w:t>
            </w:r>
            <w:r>
              <w:rPr>
                <w:noProof/>
                <w:webHidden/>
              </w:rPr>
              <w:fldChar w:fldCharType="end"/>
            </w:r>
          </w:hyperlink>
        </w:p>
        <w:p w14:paraId="5A5F4DB5" w14:textId="7880F4F1" w:rsidR="00BA1C35" w:rsidRDefault="00BA1C35">
          <w:pPr>
            <w:pStyle w:val="TOC1"/>
            <w:tabs>
              <w:tab w:val="right" w:leader="dot" w:pos="9016"/>
            </w:tabs>
            <w:rPr>
              <w:rFonts w:eastAsiaTheme="minorEastAsia"/>
              <w:noProof/>
              <w:lang w:eastAsia="en-GB"/>
            </w:rPr>
          </w:pPr>
          <w:hyperlink w:anchor="_Toc55252110" w:history="1">
            <w:r w:rsidRPr="00FF46B9">
              <w:rPr>
                <w:rStyle w:val="Hyperlink"/>
                <w:noProof/>
              </w:rPr>
              <w:t>Ethos and Values</w:t>
            </w:r>
            <w:r>
              <w:rPr>
                <w:noProof/>
                <w:webHidden/>
              </w:rPr>
              <w:tab/>
            </w:r>
            <w:r>
              <w:rPr>
                <w:noProof/>
                <w:webHidden/>
              </w:rPr>
              <w:fldChar w:fldCharType="begin"/>
            </w:r>
            <w:r>
              <w:rPr>
                <w:noProof/>
                <w:webHidden/>
              </w:rPr>
              <w:instrText xml:space="preserve"> PAGEREF _Toc55252110 \h </w:instrText>
            </w:r>
            <w:r>
              <w:rPr>
                <w:noProof/>
                <w:webHidden/>
              </w:rPr>
            </w:r>
            <w:r>
              <w:rPr>
                <w:noProof/>
                <w:webHidden/>
              </w:rPr>
              <w:fldChar w:fldCharType="separate"/>
            </w:r>
            <w:r>
              <w:rPr>
                <w:noProof/>
                <w:webHidden/>
              </w:rPr>
              <w:t>7</w:t>
            </w:r>
            <w:r>
              <w:rPr>
                <w:noProof/>
                <w:webHidden/>
              </w:rPr>
              <w:fldChar w:fldCharType="end"/>
            </w:r>
          </w:hyperlink>
        </w:p>
        <w:p w14:paraId="1534EFE6" w14:textId="39E0F714" w:rsidR="00BA1C35" w:rsidRDefault="00BA1C35">
          <w:pPr>
            <w:pStyle w:val="TOC1"/>
            <w:tabs>
              <w:tab w:val="right" w:leader="dot" w:pos="9016"/>
            </w:tabs>
            <w:rPr>
              <w:rFonts w:eastAsiaTheme="minorEastAsia"/>
              <w:noProof/>
              <w:lang w:eastAsia="en-GB"/>
            </w:rPr>
          </w:pPr>
          <w:hyperlink w:anchor="_Toc55252111" w:history="1">
            <w:r w:rsidRPr="00FF46B9">
              <w:rPr>
                <w:rStyle w:val="Hyperlink"/>
                <w:noProof/>
              </w:rPr>
              <w:t>School Charter</w:t>
            </w:r>
            <w:r>
              <w:rPr>
                <w:noProof/>
                <w:webHidden/>
              </w:rPr>
              <w:tab/>
            </w:r>
            <w:r>
              <w:rPr>
                <w:noProof/>
                <w:webHidden/>
              </w:rPr>
              <w:fldChar w:fldCharType="begin"/>
            </w:r>
            <w:r>
              <w:rPr>
                <w:noProof/>
                <w:webHidden/>
              </w:rPr>
              <w:instrText xml:space="preserve"> PAGEREF _Toc55252111 \h </w:instrText>
            </w:r>
            <w:r>
              <w:rPr>
                <w:noProof/>
                <w:webHidden/>
              </w:rPr>
            </w:r>
            <w:r>
              <w:rPr>
                <w:noProof/>
                <w:webHidden/>
              </w:rPr>
              <w:fldChar w:fldCharType="separate"/>
            </w:r>
            <w:r>
              <w:rPr>
                <w:noProof/>
                <w:webHidden/>
              </w:rPr>
              <w:t>10</w:t>
            </w:r>
            <w:r>
              <w:rPr>
                <w:noProof/>
                <w:webHidden/>
              </w:rPr>
              <w:fldChar w:fldCharType="end"/>
            </w:r>
          </w:hyperlink>
        </w:p>
        <w:p w14:paraId="2AE4078C" w14:textId="37BEA413" w:rsidR="00BA1C35" w:rsidRDefault="00BA1C35">
          <w:pPr>
            <w:pStyle w:val="TOC1"/>
            <w:tabs>
              <w:tab w:val="right" w:leader="dot" w:pos="9016"/>
            </w:tabs>
            <w:rPr>
              <w:rFonts w:eastAsiaTheme="minorEastAsia"/>
              <w:noProof/>
              <w:lang w:eastAsia="en-GB"/>
            </w:rPr>
          </w:pPr>
          <w:hyperlink w:anchor="_Toc55252112" w:history="1">
            <w:r w:rsidRPr="00FF46B9">
              <w:rPr>
                <w:rStyle w:val="Hyperlink"/>
                <w:noProof/>
              </w:rPr>
              <w:t>Aims and Objectives</w:t>
            </w:r>
            <w:r>
              <w:rPr>
                <w:noProof/>
                <w:webHidden/>
              </w:rPr>
              <w:tab/>
            </w:r>
            <w:r>
              <w:rPr>
                <w:noProof/>
                <w:webHidden/>
              </w:rPr>
              <w:fldChar w:fldCharType="begin"/>
            </w:r>
            <w:r>
              <w:rPr>
                <w:noProof/>
                <w:webHidden/>
              </w:rPr>
              <w:instrText xml:space="preserve"> PAGEREF _Toc55252112 \h </w:instrText>
            </w:r>
            <w:r>
              <w:rPr>
                <w:noProof/>
                <w:webHidden/>
              </w:rPr>
            </w:r>
            <w:r>
              <w:rPr>
                <w:noProof/>
                <w:webHidden/>
              </w:rPr>
              <w:fldChar w:fldCharType="separate"/>
            </w:r>
            <w:r>
              <w:rPr>
                <w:noProof/>
                <w:webHidden/>
              </w:rPr>
              <w:t>11</w:t>
            </w:r>
            <w:r>
              <w:rPr>
                <w:noProof/>
                <w:webHidden/>
              </w:rPr>
              <w:fldChar w:fldCharType="end"/>
            </w:r>
          </w:hyperlink>
        </w:p>
        <w:p w14:paraId="09025A28" w14:textId="5B91E28A" w:rsidR="00BA1C35" w:rsidRDefault="00BA1C35">
          <w:pPr>
            <w:pStyle w:val="TOC1"/>
            <w:tabs>
              <w:tab w:val="right" w:leader="dot" w:pos="9016"/>
            </w:tabs>
            <w:rPr>
              <w:rFonts w:eastAsiaTheme="minorEastAsia"/>
              <w:noProof/>
              <w:lang w:eastAsia="en-GB"/>
            </w:rPr>
          </w:pPr>
          <w:hyperlink w:anchor="_Toc55252113" w:history="1">
            <w:r w:rsidRPr="00FF46B9">
              <w:rPr>
                <w:rStyle w:val="Hyperlink"/>
                <w:noProof/>
              </w:rPr>
              <w:t>Goals</w:t>
            </w:r>
            <w:r>
              <w:rPr>
                <w:noProof/>
                <w:webHidden/>
              </w:rPr>
              <w:tab/>
            </w:r>
            <w:r>
              <w:rPr>
                <w:noProof/>
                <w:webHidden/>
              </w:rPr>
              <w:fldChar w:fldCharType="begin"/>
            </w:r>
            <w:r>
              <w:rPr>
                <w:noProof/>
                <w:webHidden/>
              </w:rPr>
              <w:instrText xml:space="preserve"> PAGEREF _Toc55252113 \h </w:instrText>
            </w:r>
            <w:r>
              <w:rPr>
                <w:noProof/>
                <w:webHidden/>
              </w:rPr>
            </w:r>
            <w:r>
              <w:rPr>
                <w:noProof/>
                <w:webHidden/>
              </w:rPr>
              <w:fldChar w:fldCharType="separate"/>
            </w:r>
            <w:r>
              <w:rPr>
                <w:noProof/>
                <w:webHidden/>
              </w:rPr>
              <w:t>13</w:t>
            </w:r>
            <w:r>
              <w:rPr>
                <w:noProof/>
                <w:webHidden/>
              </w:rPr>
              <w:fldChar w:fldCharType="end"/>
            </w:r>
          </w:hyperlink>
        </w:p>
        <w:p w14:paraId="3A497145" w14:textId="67EA95D5" w:rsidR="00BA1C35" w:rsidRDefault="00BA1C35">
          <w:pPr>
            <w:pStyle w:val="TOC1"/>
            <w:tabs>
              <w:tab w:val="right" w:leader="dot" w:pos="9016"/>
            </w:tabs>
            <w:rPr>
              <w:rFonts w:eastAsiaTheme="minorEastAsia"/>
              <w:noProof/>
              <w:lang w:eastAsia="en-GB"/>
            </w:rPr>
          </w:pPr>
          <w:hyperlink w:anchor="_Toc55252114" w:history="1">
            <w:r w:rsidRPr="00FF46B9">
              <w:rPr>
                <w:rStyle w:val="Hyperlink"/>
                <w:noProof/>
              </w:rPr>
              <w:t>Partnership</w:t>
            </w:r>
            <w:r>
              <w:rPr>
                <w:noProof/>
                <w:webHidden/>
              </w:rPr>
              <w:tab/>
            </w:r>
            <w:r>
              <w:rPr>
                <w:noProof/>
                <w:webHidden/>
              </w:rPr>
              <w:fldChar w:fldCharType="begin"/>
            </w:r>
            <w:r>
              <w:rPr>
                <w:noProof/>
                <w:webHidden/>
              </w:rPr>
              <w:instrText xml:space="preserve"> PAGEREF _Toc55252114 \h </w:instrText>
            </w:r>
            <w:r>
              <w:rPr>
                <w:noProof/>
                <w:webHidden/>
              </w:rPr>
            </w:r>
            <w:r>
              <w:rPr>
                <w:noProof/>
                <w:webHidden/>
              </w:rPr>
              <w:fldChar w:fldCharType="separate"/>
            </w:r>
            <w:r>
              <w:rPr>
                <w:noProof/>
                <w:webHidden/>
              </w:rPr>
              <w:t>14</w:t>
            </w:r>
            <w:r>
              <w:rPr>
                <w:noProof/>
                <w:webHidden/>
              </w:rPr>
              <w:fldChar w:fldCharType="end"/>
            </w:r>
          </w:hyperlink>
        </w:p>
        <w:p w14:paraId="2E8B3B82" w14:textId="72C28699" w:rsidR="00BA1C35" w:rsidRDefault="00BA1C35">
          <w:pPr>
            <w:pStyle w:val="TOC1"/>
            <w:tabs>
              <w:tab w:val="right" w:leader="dot" w:pos="9016"/>
            </w:tabs>
            <w:rPr>
              <w:rFonts w:eastAsiaTheme="minorEastAsia"/>
              <w:noProof/>
              <w:lang w:eastAsia="en-GB"/>
            </w:rPr>
          </w:pPr>
          <w:hyperlink w:anchor="_Toc55252115" w:history="1">
            <w:r w:rsidRPr="00FF46B9">
              <w:rPr>
                <w:rStyle w:val="Hyperlink"/>
                <w:noProof/>
              </w:rPr>
              <w:t>Children and Young Person’s Voice</w:t>
            </w:r>
            <w:r>
              <w:rPr>
                <w:noProof/>
                <w:webHidden/>
              </w:rPr>
              <w:tab/>
            </w:r>
            <w:r>
              <w:rPr>
                <w:noProof/>
                <w:webHidden/>
              </w:rPr>
              <w:fldChar w:fldCharType="begin"/>
            </w:r>
            <w:r>
              <w:rPr>
                <w:noProof/>
                <w:webHidden/>
              </w:rPr>
              <w:instrText xml:space="preserve"> PAGEREF _Toc55252115 \h </w:instrText>
            </w:r>
            <w:r>
              <w:rPr>
                <w:noProof/>
                <w:webHidden/>
              </w:rPr>
            </w:r>
            <w:r>
              <w:rPr>
                <w:noProof/>
                <w:webHidden/>
              </w:rPr>
              <w:fldChar w:fldCharType="separate"/>
            </w:r>
            <w:r>
              <w:rPr>
                <w:noProof/>
                <w:webHidden/>
              </w:rPr>
              <w:t>16</w:t>
            </w:r>
            <w:r>
              <w:rPr>
                <w:noProof/>
                <w:webHidden/>
              </w:rPr>
              <w:fldChar w:fldCharType="end"/>
            </w:r>
          </w:hyperlink>
        </w:p>
        <w:p w14:paraId="2E76C318" w14:textId="67C14BC7" w:rsidR="00BA1C35" w:rsidRDefault="00BA1C35">
          <w:pPr>
            <w:pStyle w:val="TOC1"/>
            <w:tabs>
              <w:tab w:val="right" w:leader="dot" w:pos="9016"/>
            </w:tabs>
            <w:rPr>
              <w:rFonts w:eastAsiaTheme="minorEastAsia"/>
              <w:noProof/>
              <w:lang w:eastAsia="en-GB"/>
            </w:rPr>
          </w:pPr>
          <w:hyperlink w:anchor="_Toc55252116" w:history="1">
            <w:r w:rsidRPr="00FF46B9">
              <w:rPr>
                <w:rStyle w:val="Hyperlink"/>
                <w:noProof/>
              </w:rPr>
              <w:t>Education</w:t>
            </w:r>
            <w:r>
              <w:rPr>
                <w:noProof/>
                <w:webHidden/>
              </w:rPr>
              <w:tab/>
            </w:r>
            <w:r>
              <w:rPr>
                <w:noProof/>
                <w:webHidden/>
              </w:rPr>
              <w:fldChar w:fldCharType="begin"/>
            </w:r>
            <w:r>
              <w:rPr>
                <w:noProof/>
                <w:webHidden/>
              </w:rPr>
              <w:instrText xml:space="preserve"> PAGEREF _Toc55252116 \h </w:instrText>
            </w:r>
            <w:r>
              <w:rPr>
                <w:noProof/>
                <w:webHidden/>
              </w:rPr>
            </w:r>
            <w:r>
              <w:rPr>
                <w:noProof/>
                <w:webHidden/>
              </w:rPr>
              <w:fldChar w:fldCharType="separate"/>
            </w:r>
            <w:r>
              <w:rPr>
                <w:noProof/>
                <w:webHidden/>
              </w:rPr>
              <w:t>18</w:t>
            </w:r>
            <w:r>
              <w:rPr>
                <w:noProof/>
                <w:webHidden/>
              </w:rPr>
              <w:fldChar w:fldCharType="end"/>
            </w:r>
          </w:hyperlink>
        </w:p>
        <w:p w14:paraId="1D273388" w14:textId="495D5317" w:rsidR="00BA1C35" w:rsidRDefault="00BA1C35">
          <w:pPr>
            <w:pStyle w:val="TOC1"/>
            <w:tabs>
              <w:tab w:val="right" w:leader="dot" w:pos="9016"/>
            </w:tabs>
            <w:rPr>
              <w:rFonts w:eastAsiaTheme="minorEastAsia"/>
              <w:noProof/>
              <w:lang w:eastAsia="en-GB"/>
            </w:rPr>
          </w:pPr>
          <w:hyperlink w:anchor="_Toc55252117" w:history="1">
            <w:r w:rsidRPr="00FF46B9">
              <w:rPr>
                <w:rStyle w:val="Hyperlink"/>
                <w:noProof/>
              </w:rPr>
              <w:t>Safeguarding, Child Protection &amp; Bullying</w:t>
            </w:r>
            <w:r>
              <w:rPr>
                <w:noProof/>
                <w:webHidden/>
              </w:rPr>
              <w:tab/>
            </w:r>
            <w:r>
              <w:rPr>
                <w:noProof/>
                <w:webHidden/>
              </w:rPr>
              <w:fldChar w:fldCharType="begin"/>
            </w:r>
            <w:r>
              <w:rPr>
                <w:noProof/>
                <w:webHidden/>
              </w:rPr>
              <w:instrText xml:space="preserve"> PAGEREF _Toc55252117 \h </w:instrText>
            </w:r>
            <w:r>
              <w:rPr>
                <w:noProof/>
                <w:webHidden/>
              </w:rPr>
            </w:r>
            <w:r>
              <w:rPr>
                <w:noProof/>
                <w:webHidden/>
              </w:rPr>
              <w:fldChar w:fldCharType="separate"/>
            </w:r>
            <w:r>
              <w:rPr>
                <w:noProof/>
                <w:webHidden/>
              </w:rPr>
              <w:t>20</w:t>
            </w:r>
            <w:r>
              <w:rPr>
                <w:noProof/>
                <w:webHidden/>
              </w:rPr>
              <w:fldChar w:fldCharType="end"/>
            </w:r>
          </w:hyperlink>
        </w:p>
        <w:p w14:paraId="03F0AAA6" w14:textId="0B47CE05" w:rsidR="00BA1C35" w:rsidRDefault="00BA1C35">
          <w:pPr>
            <w:pStyle w:val="TOC1"/>
            <w:tabs>
              <w:tab w:val="right" w:leader="dot" w:pos="9016"/>
            </w:tabs>
            <w:rPr>
              <w:rFonts w:eastAsiaTheme="minorEastAsia"/>
              <w:noProof/>
              <w:lang w:eastAsia="en-GB"/>
            </w:rPr>
          </w:pPr>
          <w:hyperlink w:anchor="_Toc55252118" w:history="1">
            <w:r w:rsidRPr="00FF46B9">
              <w:rPr>
                <w:rStyle w:val="Hyperlink"/>
                <w:noProof/>
              </w:rPr>
              <w:t>Conclusion</w:t>
            </w:r>
            <w:r>
              <w:rPr>
                <w:noProof/>
                <w:webHidden/>
              </w:rPr>
              <w:tab/>
            </w:r>
            <w:r>
              <w:rPr>
                <w:noProof/>
                <w:webHidden/>
              </w:rPr>
              <w:fldChar w:fldCharType="begin"/>
            </w:r>
            <w:r>
              <w:rPr>
                <w:noProof/>
                <w:webHidden/>
              </w:rPr>
              <w:instrText xml:space="preserve"> PAGEREF _Toc55252118 \h </w:instrText>
            </w:r>
            <w:r>
              <w:rPr>
                <w:noProof/>
                <w:webHidden/>
              </w:rPr>
            </w:r>
            <w:r>
              <w:rPr>
                <w:noProof/>
                <w:webHidden/>
              </w:rPr>
              <w:fldChar w:fldCharType="separate"/>
            </w:r>
            <w:r>
              <w:rPr>
                <w:noProof/>
                <w:webHidden/>
              </w:rPr>
              <w:t>22</w:t>
            </w:r>
            <w:r>
              <w:rPr>
                <w:noProof/>
                <w:webHidden/>
              </w:rPr>
              <w:fldChar w:fldCharType="end"/>
            </w:r>
          </w:hyperlink>
        </w:p>
        <w:p w14:paraId="42CF454C" w14:textId="771C8FCC" w:rsidR="00BA1C35" w:rsidRDefault="00BA1C35">
          <w:pPr>
            <w:pStyle w:val="TOC1"/>
            <w:tabs>
              <w:tab w:val="right" w:leader="dot" w:pos="9016"/>
            </w:tabs>
            <w:rPr>
              <w:rFonts w:eastAsiaTheme="minorEastAsia"/>
              <w:noProof/>
              <w:lang w:eastAsia="en-GB"/>
            </w:rPr>
          </w:pPr>
          <w:hyperlink w:anchor="_Toc55252119" w:history="1">
            <w:r w:rsidRPr="00FF46B9">
              <w:rPr>
                <w:rStyle w:val="Hyperlink"/>
                <w:noProof/>
              </w:rPr>
              <w:t>Reference List</w:t>
            </w:r>
            <w:r>
              <w:rPr>
                <w:noProof/>
                <w:webHidden/>
              </w:rPr>
              <w:tab/>
            </w:r>
            <w:r>
              <w:rPr>
                <w:noProof/>
                <w:webHidden/>
              </w:rPr>
              <w:fldChar w:fldCharType="begin"/>
            </w:r>
            <w:r>
              <w:rPr>
                <w:noProof/>
                <w:webHidden/>
              </w:rPr>
              <w:instrText xml:space="preserve"> PAGEREF _Toc55252119 \h </w:instrText>
            </w:r>
            <w:r>
              <w:rPr>
                <w:noProof/>
                <w:webHidden/>
              </w:rPr>
            </w:r>
            <w:r>
              <w:rPr>
                <w:noProof/>
                <w:webHidden/>
              </w:rPr>
              <w:fldChar w:fldCharType="separate"/>
            </w:r>
            <w:r>
              <w:rPr>
                <w:noProof/>
                <w:webHidden/>
              </w:rPr>
              <w:t>23</w:t>
            </w:r>
            <w:r>
              <w:rPr>
                <w:noProof/>
                <w:webHidden/>
              </w:rPr>
              <w:fldChar w:fldCharType="end"/>
            </w:r>
          </w:hyperlink>
        </w:p>
        <w:p w14:paraId="2E31F4D2" w14:textId="24A247C8" w:rsidR="008E1A00" w:rsidRDefault="008E1A00" w:rsidP="001E63DD">
          <w:pPr>
            <w:spacing w:line="360" w:lineRule="auto"/>
          </w:pPr>
          <w:r>
            <w:rPr>
              <w:b/>
              <w:bCs/>
              <w:noProof/>
            </w:rPr>
            <w:fldChar w:fldCharType="end"/>
          </w:r>
        </w:p>
      </w:sdtContent>
    </w:sdt>
    <w:p w14:paraId="6A243A68" w14:textId="1F15D879" w:rsidR="008E1A00" w:rsidRDefault="008E1A00" w:rsidP="001E63DD">
      <w:pPr>
        <w:spacing w:line="360" w:lineRule="auto"/>
        <w:jc w:val="both"/>
        <w:rPr>
          <w:rFonts w:cs="Arial"/>
          <w:sz w:val="24"/>
          <w:szCs w:val="24"/>
        </w:rPr>
      </w:pPr>
    </w:p>
    <w:p w14:paraId="24566F08" w14:textId="223C8382" w:rsidR="008E1A00" w:rsidRDefault="008E1A00" w:rsidP="001E63DD">
      <w:pPr>
        <w:spacing w:line="360" w:lineRule="auto"/>
        <w:jc w:val="both"/>
        <w:rPr>
          <w:rFonts w:cs="Arial"/>
          <w:sz w:val="24"/>
          <w:szCs w:val="24"/>
        </w:rPr>
      </w:pPr>
    </w:p>
    <w:p w14:paraId="2B0D5464" w14:textId="21F2D437" w:rsidR="008E1A00" w:rsidRDefault="008E1A00" w:rsidP="001E63DD">
      <w:pPr>
        <w:spacing w:line="360" w:lineRule="auto"/>
        <w:jc w:val="both"/>
        <w:rPr>
          <w:rFonts w:cs="Arial"/>
          <w:sz w:val="24"/>
          <w:szCs w:val="24"/>
        </w:rPr>
      </w:pPr>
    </w:p>
    <w:p w14:paraId="6588FFA3" w14:textId="77777777" w:rsidR="008E1A00" w:rsidRDefault="008E1A00" w:rsidP="001E63DD">
      <w:pPr>
        <w:spacing w:line="360" w:lineRule="auto"/>
        <w:jc w:val="both"/>
        <w:rPr>
          <w:rFonts w:cs="Arial"/>
          <w:sz w:val="24"/>
          <w:szCs w:val="24"/>
        </w:rPr>
      </w:pPr>
    </w:p>
    <w:p w14:paraId="214F8639" w14:textId="77C6A010" w:rsidR="008E1A00" w:rsidRDefault="008E1A00" w:rsidP="001E63DD">
      <w:pPr>
        <w:spacing w:line="360" w:lineRule="auto"/>
        <w:jc w:val="both"/>
        <w:rPr>
          <w:rFonts w:cs="Arial"/>
          <w:sz w:val="24"/>
          <w:szCs w:val="24"/>
        </w:rPr>
      </w:pPr>
    </w:p>
    <w:p w14:paraId="703B1A4C" w14:textId="62D1DF5A" w:rsidR="008E1A00" w:rsidRDefault="008E1A00" w:rsidP="001E63DD">
      <w:pPr>
        <w:spacing w:line="360" w:lineRule="auto"/>
        <w:jc w:val="both"/>
        <w:rPr>
          <w:rFonts w:cs="Arial"/>
          <w:sz w:val="24"/>
          <w:szCs w:val="24"/>
        </w:rPr>
      </w:pPr>
    </w:p>
    <w:p w14:paraId="342BE517" w14:textId="429E37B6" w:rsidR="008E1A00" w:rsidRDefault="008E1A00" w:rsidP="001E63DD">
      <w:pPr>
        <w:spacing w:line="360" w:lineRule="auto"/>
        <w:jc w:val="both"/>
        <w:rPr>
          <w:rFonts w:cs="Arial"/>
          <w:sz w:val="24"/>
          <w:szCs w:val="24"/>
        </w:rPr>
      </w:pPr>
    </w:p>
    <w:p w14:paraId="11ECFA13" w14:textId="79360C4B" w:rsidR="008E1A00" w:rsidRDefault="008E1A00" w:rsidP="001E63DD">
      <w:pPr>
        <w:spacing w:line="360" w:lineRule="auto"/>
        <w:jc w:val="both"/>
        <w:rPr>
          <w:rFonts w:cs="Arial"/>
          <w:sz w:val="24"/>
          <w:szCs w:val="24"/>
        </w:rPr>
      </w:pPr>
    </w:p>
    <w:p w14:paraId="4F983977" w14:textId="218FCF7C" w:rsidR="008E1A00" w:rsidRDefault="008E1A00" w:rsidP="001E63DD">
      <w:pPr>
        <w:spacing w:line="360" w:lineRule="auto"/>
        <w:jc w:val="both"/>
        <w:rPr>
          <w:rFonts w:cs="Arial"/>
          <w:sz w:val="24"/>
          <w:szCs w:val="24"/>
        </w:rPr>
      </w:pPr>
    </w:p>
    <w:p w14:paraId="6C136956" w14:textId="77777777" w:rsidR="008E1A00" w:rsidRDefault="008E1A00" w:rsidP="001E63DD">
      <w:pPr>
        <w:spacing w:line="360" w:lineRule="auto"/>
        <w:jc w:val="both"/>
        <w:rPr>
          <w:rFonts w:cs="Arial"/>
          <w:sz w:val="24"/>
          <w:szCs w:val="24"/>
        </w:rPr>
      </w:pPr>
    </w:p>
    <w:p w14:paraId="4FE04745" w14:textId="77777777" w:rsidR="008E1A00" w:rsidRDefault="008E1A00" w:rsidP="001E63DD">
      <w:pPr>
        <w:spacing w:line="360" w:lineRule="auto"/>
        <w:jc w:val="both"/>
        <w:rPr>
          <w:rFonts w:cs="Arial"/>
          <w:sz w:val="24"/>
          <w:szCs w:val="24"/>
        </w:rPr>
      </w:pPr>
    </w:p>
    <w:p w14:paraId="35EDA57B" w14:textId="5D525B57" w:rsidR="008E1A00" w:rsidRDefault="008E1A00" w:rsidP="001E63DD">
      <w:pPr>
        <w:spacing w:line="360" w:lineRule="auto"/>
        <w:jc w:val="both"/>
        <w:rPr>
          <w:rFonts w:cs="Arial"/>
          <w:sz w:val="24"/>
          <w:szCs w:val="24"/>
        </w:rPr>
      </w:pPr>
    </w:p>
    <w:p w14:paraId="3B86FBD0" w14:textId="5BE19EA1" w:rsidR="0055743C" w:rsidRDefault="0055743C" w:rsidP="001E63DD">
      <w:pPr>
        <w:spacing w:line="360" w:lineRule="auto"/>
        <w:jc w:val="both"/>
        <w:rPr>
          <w:rFonts w:cs="Arial"/>
          <w:sz w:val="24"/>
          <w:szCs w:val="24"/>
        </w:rPr>
      </w:pPr>
    </w:p>
    <w:p w14:paraId="68DAAA81" w14:textId="7ADC00AD" w:rsidR="006D294D" w:rsidRPr="008E1A00" w:rsidRDefault="00423E1B" w:rsidP="001E63DD">
      <w:pPr>
        <w:pStyle w:val="Heading1"/>
        <w:spacing w:line="360" w:lineRule="auto"/>
        <w:rPr>
          <w:sz w:val="28"/>
          <w:szCs w:val="28"/>
        </w:rPr>
      </w:pPr>
      <w:bookmarkStart w:id="1" w:name="_Toc55252107"/>
      <w:r>
        <w:rPr>
          <w:sz w:val="28"/>
          <w:szCs w:val="28"/>
        </w:rPr>
        <w:lastRenderedPageBreak/>
        <w:t>Foreword by the School Principle</w:t>
      </w:r>
      <w:bookmarkEnd w:id="1"/>
    </w:p>
    <w:p w14:paraId="1740C4F1" w14:textId="22B4B511" w:rsidR="003B15A8" w:rsidRDefault="003B15A8" w:rsidP="001E63DD">
      <w:pPr>
        <w:spacing w:line="360" w:lineRule="auto"/>
        <w:jc w:val="both"/>
        <w:rPr>
          <w:rFonts w:cs="Arial"/>
          <w:sz w:val="24"/>
          <w:szCs w:val="24"/>
        </w:rPr>
      </w:pPr>
    </w:p>
    <w:p w14:paraId="5B5A7FF1" w14:textId="05CC1081" w:rsidR="006D294D" w:rsidRPr="00B873A5" w:rsidRDefault="006D294D" w:rsidP="001E63DD">
      <w:pPr>
        <w:spacing w:line="360" w:lineRule="auto"/>
        <w:jc w:val="both"/>
        <w:rPr>
          <w:rFonts w:cs="Arial"/>
          <w:sz w:val="24"/>
          <w:szCs w:val="24"/>
        </w:rPr>
      </w:pPr>
      <w:r w:rsidRPr="00B873A5">
        <w:rPr>
          <w:rFonts w:cs="Arial"/>
          <w:sz w:val="24"/>
          <w:szCs w:val="24"/>
        </w:rPr>
        <w:t>Dear Parents/Guardians,</w:t>
      </w:r>
    </w:p>
    <w:p w14:paraId="0B82BE74" w14:textId="12589BF7" w:rsidR="006D294D" w:rsidRPr="00B873A5" w:rsidRDefault="006D294D" w:rsidP="001E63DD">
      <w:pPr>
        <w:spacing w:line="360" w:lineRule="auto"/>
        <w:jc w:val="both"/>
        <w:rPr>
          <w:rFonts w:cs="Arial"/>
          <w:sz w:val="24"/>
          <w:szCs w:val="24"/>
        </w:rPr>
      </w:pPr>
      <w:r w:rsidRPr="00B873A5">
        <w:rPr>
          <w:rFonts w:cs="Arial"/>
          <w:sz w:val="24"/>
          <w:szCs w:val="24"/>
        </w:rPr>
        <w:t xml:space="preserve">Our school is a national purpose-built </w:t>
      </w:r>
      <w:r w:rsidR="00213BF8" w:rsidRPr="00B873A5">
        <w:rPr>
          <w:rFonts w:cs="Arial"/>
          <w:sz w:val="24"/>
          <w:szCs w:val="24"/>
        </w:rPr>
        <w:t>S</w:t>
      </w:r>
      <w:r w:rsidRPr="00B873A5">
        <w:rPr>
          <w:rFonts w:cs="Arial"/>
          <w:sz w:val="24"/>
          <w:szCs w:val="24"/>
        </w:rPr>
        <w:t xml:space="preserve">ecure </w:t>
      </w:r>
      <w:r w:rsidR="00213BF8" w:rsidRPr="00B873A5">
        <w:rPr>
          <w:rFonts w:cs="Arial"/>
          <w:sz w:val="24"/>
          <w:szCs w:val="24"/>
        </w:rPr>
        <w:t>C</w:t>
      </w:r>
      <w:r w:rsidRPr="00B873A5">
        <w:rPr>
          <w:rFonts w:cs="Arial"/>
          <w:sz w:val="24"/>
          <w:szCs w:val="24"/>
        </w:rPr>
        <w:t xml:space="preserve">hildren’s </w:t>
      </w:r>
      <w:r w:rsidR="00213BF8" w:rsidRPr="00B873A5">
        <w:rPr>
          <w:rFonts w:cs="Arial"/>
          <w:sz w:val="24"/>
          <w:szCs w:val="24"/>
        </w:rPr>
        <w:t>H</w:t>
      </w:r>
      <w:r w:rsidRPr="00B873A5">
        <w:rPr>
          <w:rFonts w:cs="Arial"/>
          <w:sz w:val="24"/>
          <w:szCs w:val="24"/>
        </w:rPr>
        <w:t xml:space="preserve">ome. Here we provide children and young people between the ages of 13 to 17 with a safe place to promote their well-being, good health and </w:t>
      </w:r>
      <w:r w:rsidR="0055743C">
        <w:rPr>
          <w:rFonts w:cs="Arial"/>
          <w:sz w:val="24"/>
          <w:szCs w:val="24"/>
        </w:rPr>
        <w:t>their</w:t>
      </w:r>
      <w:r w:rsidRPr="00B873A5">
        <w:rPr>
          <w:rFonts w:cs="Arial"/>
          <w:sz w:val="24"/>
          <w:szCs w:val="24"/>
        </w:rPr>
        <w:t xml:space="preserve"> education. We can provide spaces for </w:t>
      </w:r>
      <w:r w:rsidR="008575C8">
        <w:rPr>
          <w:rFonts w:cs="Arial"/>
          <w:sz w:val="24"/>
          <w:szCs w:val="24"/>
        </w:rPr>
        <w:t xml:space="preserve">up to </w:t>
      </w:r>
      <w:r w:rsidRPr="00B873A5">
        <w:rPr>
          <w:rFonts w:cs="Arial"/>
          <w:sz w:val="24"/>
          <w:szCs w:val="24"/>
        </w:rPr>
        <w:t>30 pupils.</w:t>
      </w:r>
    </w:p>
    <w:p w14:paraId="435EE961" w14:textId="099557A1" w:rsidR="006D294D" w:rsidRPr="00B873A5" w:rsidRDefault="006D294D" w:rsidP="001E63DD">
      <w:pPr>
        <w:spacing w:line="360" w:lineRule="auto"/>
        <w:jc w:val="both"/>
        <w:rPr>
          <w:rFonts w:cs="Arial"/>
          <w:sz w:val="24"/>
          <w:szCs w:val="24"/>
        </w:rPr>
      </w:pPr>
      <w:r w:rsidRPr="00B873A5">
        <w:rPr>
          <w:rFonts w:cs="Arial"/>
          <w:sz w:val="24"/>
          <w:szCs w:val="24"/>
        </w:rPr>
        <w:t xml:space="preserve">As this </w:t>
      </w:r>
      <w:r w:rsidR="002954BD">
        <w:rPr>
          <w:rFonts w:cs="Arial"/>
          <w:sz w:val="24"/>
          <w:szCs w:val="24"/>
        </w:rPr>
        <w:t xml:space="preserve">is </w:t>
      </w:r>
      <w:r w:rsidRPr="00B873A5">
        <w:rPr>
          <w:rFonts w:cs="Arial"/>
          <w:sz w:val="24"/>
          <w:szCs w:val="24"/>
        </w:rPr>
        <w:t xml:space="preserve">a home, we provide each pupil with their own </w:t>
      </w:r>
      <w:proofErr w:type="spellStart"/>
      <w:r w:rsidRPr="00B873A5">
        <w:rPr>
          <w:rFonts w:cs="Arial"/>
          <w:sz w:val="24"/>
          <w:szCs w:val="24"/>
        </w:rPr>
        <w:t>en</w:t>
      </w:r>
      <w:proofErr w:type="spellEnd"/>
      <w:r w:rsidRPr="00B873A5">
        <w:rPr>
          <w:rFonts w:cs="Arial"/>
          <w:sz w:val="24"/>
          <w:szCs w:val="24"/>
        </w:rPr>
        <w:t>-suite bedroom, that they will not share. Each room is decorated, painted and personalised to each pupil’s likes. This provides each child and young person with a sense of safety and ownership, which helps them with their well-being.</w:t>
      </w:r>
      <w:r w:rsidR="005346E2" w:rsidRPr="00B873A5">
        <w:rPr>
          <w:rFonts w:cs="Arial"/>
          <w:sz w:val="24"/>
          <w:szCs w:val="24"/>
        </w:rPr>
        <w:t xml:space="preserve"> </w:t>
      </w:r>
      <w:r w:rsidR="004E3EDA" w:rsidRPr="00B873A5">
        <w:rPr>
          <w:rFonts w:cs="Arial"/>
          <w:sz w:val="24"/>
          <w:szCs w:val="24"/>
        </w:rPr>
        <w:t>We provide a comfortable and well thought out home, which includes a gym, teaching rooms, kitchen and recreational facilities.</w:t>
      </w:r>
      <w:r w:rsidR="00DF4218">
        <w:rPr>
          <w:rFonts w:cs="Arial"/>
          <w:sz w:val="24"/>
          <w:szCs w:val="24"/>
        </w:rPr>
        <w:t xml:space="preserve"> </w:t>
      </w:r>
    </w:p>
    <w:p w14:paraId="3812B9C7" w14:textId="4B4CFE60" w:rsidR="006D294D" w:rsidRPr="00B873A5" w:rsidRDefault="006D294D" w:rsidP="001E63DD">
      <w:pPr>
        <w:spacing w:line="360" w:lineRule="auto"/>
        <w:jc w:val="both"/>
        <w:rPr>
          <w:rFonts w:cs="Arial"/>
          <w:sz w:val="24"/>
          <w:szCs w:val="24"/>
        </w:rPr>
      </w:pPr>
      <w:r w:rsidRPr="00B873A5">
        <w:rPr>
          <w:rFonts w:cs="Arial"/>
          <w:sz w:val="24"/>
          <w:szCs w:val="24"/>
        </w:rPr>
        <w:t xml:space="preserve">We are future focused to help these children and young people </w:t>
      </w:r>
      <w:r w:rsidR="00F05624" w:rsidRPr="00B873A5">
        <w:rPr>
          <w:rFonts w:cs="Arial"/>
          <w:sz w:val="24"/>
          <w:szCs w:val="24"/>
        </w:rPr>
        <w:t>integrate</w:t>
      </w:r>
      <w:r w:rsidRPr="00B873A5">
        <w:rPr>
          <w:rFonts w:cs="Arial"/>
          <w:sz w:val="24"/>
          <w:szCs w:val="24"/>
        </w:rPr>
        <w:t xml:space="preserve"> back into society at a safe pace</w:t>
      </w:r>
      <w:r w:rsidR="00DF4218">
        <w:rPr>
          <w:rFonts w:cs="Arial"/>
          <w:sz w:val="24"/>
          <w:szCs w:val="24"/>
        </w:rPr>
        <w:t xml:space="preserve"> (</w:t>
      </w:r>
      <w:proofErr w:type="spellStart"/>
      <w:r w:rsidR="00DF4218">
        <w:rPr>
          <w:rFonts w:cs="Arial"/>
          <w:sz w:val="24"/>
          <w:szCs w:val="24"/>
        </w:rPr>
        <w:t>Poth</w:t>
      </w:r>
      <w:proofErr w:type="spellEnd"/>
      <w:r w:rsidR="00DF4218">
        <w:rPr>
          <w:rFonts w:cs="Arial"/>
          <w:sz w:val="24"/>
          <w:szCs w:val="24"/>
        </w:rPr>
        <w:t>, 2019)</w:t>
      </w:r>
      <w:r w:rsidRPr="00B873A5">
        <w:rPr>
          <w:rFonts w:cs="Arial"/>
          <w:sz w:val="24"/>
          <w:szCs w:val="24"/>
        </w:rPr>
        <w:t xml:space="preserve">. Our school </w:t>
      </w:r>
      <w:r w:rsidR="00916E26" w:rsidRPr="00B873A5">
        <w:rPr>
          <w:rFonts w:cs="Arial"/>
          <w:sz w:val="24"/>
          <w:szCs w:val="24"/>
        </w:rPr>
        <w:t>is</w:t>
      </w:r>
      <w:r w:rsidRPr="00B873A5">
        <w:rPr>
          <w:rFonts w:cs="Arial"/>
          <w:sz w:val="24"/>
          <w:szCs w:val="24"/>
        </w:rPr>
        <w:t xml:space="preserve"> </w:t>
      </w:r>
      <w:r w:rsidR="00F05624" w:rsidRPr="00B873A5">
        <w:rPr>
          <w:rFonts w:cs="Arial"/>
          <w:sz w:val="24"/>
          <w:szCs w:val="24"/>
        </w:rPr>
        <w:t>our own community that works with particular children and young people to grow, gain their own voice, to make them feel powerful, to provide them with skills that will eventually lead them to use</w:t>
      </w:r>
      <w:r w:rsidR="00916E26" w:rsidRPr="00B873A5">
        <w:rPr>
          <w:rFonts w:cs="Arial"/>
          <w:sz w:val="24"/>
          <w:szCs w:val="24"/>
        </w:rPr>
        <w:t xml:space="preserve"> </w:t>
      </w:r>
      <w:r w:rsidR="00C73270">
        <w:rPr>
          <w:rFonts w:cs="Arial"/>
          <w:sz w:val="24"/>
          <w:szCs w:val="24"/>
        </w:rPr>
        <w:t>upon return</w:t>
      </w:r>
      <w:r w:rsidR="00916E26" w:rsidRPr="00B873A5">
        <w:rPr>
          <w:rFonts w:cs="Arial"/>
          <w:sz w:val="24"/>
          <w:szCs w:val="24"/>
        </w:rPr>
        <w:t xml:space="preserve"> to</w:t>
      </w:r>
      <w:r w:rsidR="00F05624" w:rsidRPr="00B873A5">
        <w:rPr>
          <w:rFonts w:cs="Arial"/>
          <w:sz w:val="24"/>
          <w:szCs w:val="24"/>
        </w:rPr>
        <w:t xml:space="preserve"> the wider communit</w:t>
      </w:r>
      <w:r w:rsidR="00916E26" w:rsidRPr="00B873A5">
        <w:rPr>
          <w:rFonts w:cs="Arial"/>
          <w:sz w:val="24"/>
          <w:szCs w:val="24"/>
        </w:rPr>
        <w:t>y.</w:t>
      </w:r>
    </w:p>
    <w:p w14:paraId="047BFF90" w14:textId="4E3D649B" w:rsidR="004E3EDA" w:rsidRPr="00B873A5" w:rsidRDefault="004E3EDA" w:rsidP="001E63DD">
      <w:pPr>
        <w:spacing w:line="360" w:lineRule="auto"/>
        <w:jc w:val="both"/>
        <w:rPr>
          <w:rFonts w:cs="Arial"/>
          <w:sz w:val="24"/>
          <w:szCs w:val="24"/>
        </w:rPr>
      </w:pPr>
      <w:r w:rsidRPr="00B873A5">
        <w:rPr>
          <w:rFonts w:cs="Arial"/>
          <w:sz w:val="24"/>
          <w:szCs w:val="24"/>
        </w:rPr>
        <w:t xml:space="preserve">I feel that I am a proud headteacher of our </w:t>
      </w:r>
      <w:r w:rsidR="00D73359" w:rsidRPr="00B873A5">
        <w:rPr>
          <w:rFonts w:cs="Arial"/>
          <w:sz w:val="24"/>
          <w:szCs w:val="24"/>
        </w:rPr>
        <w:t>Heulwen</w:t>
      </w:r>
      <w:r w:rsidRPr="00B873A5">
        <w:rPr>
          <w:rFonts w:cs="Arial"/>
          <w:sz w:val="24"/>
          <w:szCs w:val="24"/>
        </w:rPr>
        <w:t xml:space="preserve"> </w:t>
      </w:r>
      <w:r w:rsidR="00FD5146">
        <w:rPr>
          <w:rFonts w:cs="Arial"/>
          <w:sz w:val="24"/>
          <w:szCs w:val="24"/>
        </w:rPr>
        <w:t>Secure Home.</w:t>
      </w:r>
    </w:p>
    <w:p w14:paraId="79DA41D6" w14:textId="49448DD7" w:rsidR="004E3EDA" w:rsidRPr="00B873A5" w:rsidRDefault="00EF48D1" w:rsidP="00EF48D1">
      <w:pPr>
        <w:spacing w:line="360" w:lineRule="auto"/>
        <w:jc w:val="right"/>
        <w:rPr>
          <w:rFonts w:cs="Arial"/>
          <w:sz w:val="24"/>
          <w:szCs w:val="24"/>
        </w:rPr>
      </w:pPr>
      <w:r>
        <w:rPr>
          <w:rFonts w:cs="Arial"/>
          <w:sz w:val="24"/>
          <w:szCs w:val="24"/>
        </w:rPr>
        <w:t>(Barr Beacon School, 2020</w:t>
      </w:r>
      <w:r>
        <w:rPr>
          <w:rFonts w:cs="Arial"/>
          <w:sz w:val="24"/>
          <w:szCs w:val="24"/>
        </w:rPr>
        <w:t>)</w:t>
      </w:r>
    </w:p>
    <w:p w14:paraId="75AA5711" w14:textId="2FBFBDE8" w:rsidR="004E3EDA" w:rsidRPr="00B873A5" w:rsidRDefault="004E3EDA" w:rsidP="001E63DD">
      <w:pPr>
        <w:spacing w:line="360" w:lineRule="auto"/>
        <w:jc w:val="both"/>
        <w:rPr>
          <w:rFonts w:cs="Arial"/>
          <w:sz w:val="24"/>
          <w:szCs w:val="24"/>
        </w:rPr>
      </w:pPr>
    </w:p>
    <w:p w14:paraId="499A0768" w14:textId="16E85537" w:rsidR="004E3EDA" w:rsidRPr="00B873A5" w:rsidRDefault="004E3EDA" w:rsidP="001E63DD">
      <w:pPr>
        <w:spacing w:line="360" w:lineRule="auto"/>
        <w:jc w:val="both"/>
        <w:rPr>
          <w:rFonts w:cs="Arial"/>
          <w:sz w:val="24"/>
          <w:szCs w:val="24"/>
        </w:rPr>
      </w:pPr>
    </w:p>
    <w:p w14:paraId="65F6A3FA" w14:textId="2C00F02E" w:rsidR="004E3EDA" w:rsidRPr="00B873A5" w:rsidRDefault="004E3EDA" w:rsidP="001E63DD">
      <w:pPr>
        <w:spacing w:line="360" w:lineRule="auto"/>
        <w:jc w:val="both"/>
        <w:rPr>
          <w:rFonts w:cs="Arial"/>
          <w:sz w:val="24"/>
          <w:szCs w:val="24"/>
        </w:rPr>
      </w:pPr>
    </w:p>
    <w:p w14:paraId="38A2F50A" w14:textId="66481037" w:rsidR="004E3EDA" w:rsidRPr="00B873A5" w:rsidRDefault="004E3EDA" w:rsidP="001E63DD">
      <w:pPr>
        <w:spacing w:line="360" w:lineRule="auto"/>
        <w:jc w:val="both"/>
        <w:rPr>
          <w:rFonts w:cs="Arial"/>
          <w:sz w:val="24"/>
          <w:szCs w:val="24"/>
        </w:rPr>
      </w:pPr>
    </w:p>
    <w:p w14:paraId="1FB56448" w14:textId="4867A9D8" w:rsidR="004E3EDA" w:rsidRPr="00B873A5" w:rsidRDefault="004E3EDA" w:rsidP="001E63DD">
      <w:pPr>
        <w:spacing w:line="360" w:lineRule="auto"/>
        <w:jc w:val="both"/>
        <w:rPr>
          <w:rFonts w:cs="Arial"/>
          <w:sz w:val="24"/>
          <w:szCs w:val="24"/>
        </w:rPr>
      </w:pPr>
    </w:p>
    <w:p w14:paraId="5E0D47E8" w14:textId="53BA72CC" w:rsidR="004E3EDA" w:rsidRPr="00B873A5" w:rsidRDefault="004E3EDA" w:rsidP="001E63DD">
      <w:pPr>
        <w:spacing w:line="360" w:lineRule="auto"/>
        <w:jc w:val="both"/>
        <w:rPr>
          <w:rFonts w:cs="Arial"/>
          <w:sz w:val="24"/>
          <w:szCs w:val="24"/>
        </w:rPr>
      </w:pPr>
    </w:p>
    <w:p w14:paraId="2DE5A233" w14:textId="65270B24" w:rsidR="004E3EDA" w:rsidRDefault="003B15A8" w:rsidP="001E63DD">
      <w:pPr>
        <w:spacing w:line="360" w:lineRule="auto"/>
        <w:jc w:val="both"/>
        <w:rPr>
          <w:rFonts w:cs="Arial"/>
          <w:sz w:val="24"/>
          <w:szCs w:val="24"/>
        </w:rPr>
      </w:pPr>
      <w:r>
        <w:rPr>
          <w:rFonts w:cs="Arial"/>
          <w:sz w:val="24"/>
          <w:szCs w:val="24"/>
        </w:rPr>
        <w:t>Miss Llinos Chan</w:t>
      </w:r>
    </w:p>
    <w:p w14:paraId="6D8C0558" w14:textId="03ECC0AE" w:rsidR="003B15A8" w:rsidRPr="00B873A5" w:rsidRDefault="003B15A8" w:rsidP="001E63DD">
      <w:pPr>
        <w:spacing w:line="360" w:lineRule="auto"/>
        <w:jc w:val="both"/>
        <w:rPr>
          <w:rFonts w:cs="Arial"/>
          <w:sz w:val="24"/>
          <w:szCs w:val="24"/>
        </w:rPr>
      </w:pPr>
      <w:r>
        <w:rPr>
          <w:rFonts w:cs="Arial"/>
          <w:sz w:val="24"/>
          <w:szCs w:val="24"/>
        </w:rPr>
        <w:t>Headteacher</w:t>
      </w:r>
    </w:p>
    <w:p w14:paraId="32ED9F28" w14:textId="408BABA4" w:rsidR="004E3EDA" w:rsidRDefault="003B15A8" w:rsidP="008F6E41">
      <w:pPr>
        <w:spacing w:line="360" w:lineRule="auto"/>
        <w:jc w:val="right"/>
        <w:rPr>
          <w:rFonts w:cs="Arial"/>
          <w:sz w:val="24"/>
          <w:szCs w:val="24"/>
        </w:rPr>
      </w:pPr>
      <w:r>
        <w:rPr>
          <w:rFonts w:cs="Arial"/>
          <w:noProof/>
          <w:sz w:val="24"/>
          <w:szCs w:val="24"/>
        </w:rPr>
        <w:drawing>
          <wp:anchor distT="0" distB="0" distL="114300" distR="114300" simplePos="0" relativeHeight="251663360" behindDoc="0" locked="0" layoutInCell="1" allowOverlap="1" wp14:anchorId="505EB4B8" wp14:editId="109A644A">
            <wp:simplePos x="0" y="0"/>
            <wp:positionH relativeFrom="margin">
              <wp:posOffset>-635</wp:posOffset>
            </wp:positionH>
            <wp:positionV relativeFrom="paragraph">
              <wp:posOffset>9525</wp:posOffset>
            </wp:positionV>
            <wp:extent cx="1243965" cy="424180"/>
            <wp:effectExtent l="0" t="0" r="0" b="0"/>
            <wp:wrapNone/>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otes_191008_215241.jpg"/>
                    <pic:cNvPicPr/>
                  </pic:nvPicPr>
                  <pic:blipFill rotWithShape="1">
                    <a:blip r:embed="rId12" cstate="print">
                      <a:extLst>
                        <a:ext uri="{28A0092B-C50C-407E-A947-70E740481C1C}">
                          <a14:useLocalDpi xmlns:a14="http://schemas.microsoft.com/office/drawing/2010/main" val="0"/>
                        </a:ext>
                      </a:extLst>
                    </a:blip>
                    <a:srcRect l="11584" t="35937" r="26796" b="48279"/>
                    <a:stretch/>
                  </pic:blipFill>
                  <pic:spPr bwMode="auto">
                    <a:xfrm>
                      <a:off x="0" y="0"/>
                      <a:ext cx="1243965" cy="424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130442" w14:textId="020E304B" w:rsidR="008E1A00" w:rsidRPr="008E1A00" w:rsidRDefault="008E1A00" w:rsidP="001E63DD">
      <w:pPr>
        <w:pStyle w:val="Heading1"/>
        <w:spacing w:line="360" w:lineRule="auto"/>
        <w:rPr>
          <w:rFonts w:asciiTheme="minorHAnsi" w:hAnsiTheme="minorHAnsi"/>
          <w:sz w:val="28"/>
          <w:szCs w:val="28"/>
        </w:rPr>
      </w:pPr>
      <w:bookmarkStart w:id="2" w:name="_Toc55252108"/>
      <w:r w:rsidRPr="008E1A00">
        <w:rPr>
          <w:sz w:val="28"/>
          <w:szCs w:val="28"/>
        </w:rPr>
        <w:lastRenderedPageBreak/>
        <w:t>Introduction</w:t>
      </w:r>
      <w:bookmarkEnd w:id="2"/>
    </w:p>
    <w:p w14:paraId="3F38047B" w14:textId="17AEFFCA" w:rsidR="002954BD" w:rsidRDefault="002954BD" w:rsidP="001E63DD">
      <w:pPr>
        <w:spacing w:line="360" w:lineRule="auto"/>
        <w:jc w:val="both"/>
        <w:rPr>
          <w:rFonts w:cs="Arial"/>
          <w:sz w:val="24"/>
          <w:szCs w:val="24"/>
        </w:rPr>
      </w:pPr>
    </w:p>
    <w:p w14:paraId="27ECDE9E" w14:textId="0382D0E9" w:rsidR="006D3F4E" w:rsidRPr="008A3AB2" w:rsidRDefault="004E3EDA" w:rsidP="001E63DD">
      <w:pPr>
        <w:spacing w:line="360" w:lineRule="auto"/>
        <w:jc w:val="both"/>
        <w:rPr>
          <w:rFonts w:cs="Arial"/>
          <w:sz w:val="24"/>
          <w:szCs w:val="24"/>
        </w:rPr>
      </w:pPr>
      <w:r w:rsidRPr="00B873A5">
        <w:rPr>
          <w:rFonts w:cs="Arial"/>
          <w:sz w:val="24"/>
          <w:szCs w:val="24"/>
        </w:rPr>
        <w:t xml:space="preserve">This prospectus will provide you with all the relevant information about </w:t>
      </w:r>
      <w:r w:rsidR="008A3AB2">
        <w:rPr>
          <w:rFonts w:cs="Arial"/>
          <w:sz w:val="24"/>
          <w:szCs w:val="24"/>
        </w:rPr>
        <w:t xml:space="preserve">Heulwen </w:t>
      </w:r>
      <w:r w:rsidRPr="00B873A5">
        <w:rPr>
          <w:rFonts w:cs="Arial"/>
          <w:sz w:val="24"/>
          <w:szCs w:val="24"/>
        </w:rPr>
        <w:t>Secure Children’s Home. We work alongside Social Services Children’s Provisions, which ensures that each child and young person that lives in our community feels as though their environment is safe</w:t>
      </w:r>
      <w:r w:rsidR="006D3F4E" w:rsidRPr="00B873A5">
        <w:rPr>
          <w:rFonts w:cs="Arial"/>
          <w:sz w:val="24"/>
          <w:szCs w:val="24"/>
        </w:rPr>
        <w:t>.</w:t>
      </w:r>
    </w:p>
    <w:p w14:paraId="1E9DB5C3" w14:textId="0F7E3ABB" w:rsidR="006D3F4E" w:rsidRPr="00B873A5" w:rsidRDefault="006D3F4E" w:rsidP="001E63DD">
      <w:pPr>
        <w:spacing w:line="360" w:lineRule="auto"/>
        <w:jc w:val="both"/>
        <w:rPr>
          <w:rFonts w:cs="Arial"/>
          <w:sz w:val="24"/>
          <w:szCs w:val="24"/>
        </w:rPr>
      </w:pPr>
      <w:r w:rsidRPr="00B873A5">
        <w:rPr>
          <w:rFonts w:cs="Arial"/>
          <w:sz w:val="24"/>
          <w:szCs w:val="24"/>
        </w:rPr>
        <w:t xml:space="preserve">This prospectus is about our ethos and values of the how our school, as well as the home is ran; our aims and objectives for each child and young person that walks through our doors; the goals we set out for ourselves, and how we work within our small community, which also brings in how we work within the community around us; our school charter and curriculum; how we work together as a team, including with parents and guardians to ensure the best outcome for our pupils. </w:t>
      </w:r>
      <w:r w:rsidR="00775AB2">
        <w:rPr>
          <w:rFonts w:cs="Arial"/>
          <w:sz w:val="24"/>
          <w:szCs w:val="24"/>
        </w:rPr>
        <w:t>(Welsh Government, 2002)</w:t>
      </w:r>
    </w:p>
    <w:p w14:paraId="17476F8D" w14:textId="10D8FD99" w:rsidR="006D3F4E" w:rsidRPr="00B873A5" w:rsidRDefault="006D3F4E" w:rsidP="001E63DD">
      <w:pPr>
        <w:spacing w:line="360" w:lineRule="auto"/>
        <w:jc w:val="both"/>
        <w:rPr>
          <w:rFonts w:cs="Arial"/>
          <w:sz w:val="24"/>
          <w:szCs w:val="24"/>
        </w:rPr>
      </w:pPr>
      <w:r w:rsidRPr="00B873A5">
        <w:rPr>
          <w:rFonts w:cs="Arial"/>
          <w:sz w:val="24"/>
          <w:szCs w:val="24"/>
        </w:rPr>
        <w:t xml:space="preserve">Our Pedagogy: This brings with it how our method of teaching and lifestyle are so important for each of our pupils, not only whilst they reside here, even so, for when they leave us and go onto living their lives as well-rounded citizens of our larger community. </w:t>
      </w:r>
    </w:p>
    <w:p w14:paraId="178D083A" w14:textId="77777777" w:rsidR="00EF48D1" w:rsidRPr="00B873A5" w:rsidRDefault="00EF48D1" w:rsidP="00EF48D1">
      <w:pPr>
        <w:spacing w:line="360" w:lineRule="auto"/>
        <w:jc w:val="right"/>
        <w:rPr>
          <w:rFonts w:cs="Arial"/>
          <w:sz w:val="24"/>
          <w:szCs w:val="24"/>
        </w:rPr>
      </w:pPr>
      <w:r>
        <w:rPr>
          <w:rFonts w:cs="Arial"/>
          <w:sz w:val="24"/>
          <w:szCs w:val="24"/>
        </w:rPr>
        <w:t>(</w:t>
      </w:r>
      <w:proofErr w:type="spellStart"/>
      <w:r>
        <w:rPr>
          <w:rFonts w:cs="Arial"/>
          <w:sz w:val="24"/>
          <w:szCs w:val="24"/>
        </w:rPr>
        <w:t>Burlais</w:t>
      </w:r>
      <w:proofErr w:type="spellEnd"/>
      <w:r>
        <w:rPr>
          <w:rFonts w:cs="Arial"/>
          <w:sz w:val="24"/>
          <w:szCs w:val="24"/>
        </w:rPr>
        <w:t xml:space="preserve"> Primary School, 2020)</w:t>
      </w:r>
    </w:p>
    <w:p w14:paraId="34F54D66" w14:textId="211D0B1B" w:rsidR="006D3F4E" w:rsidRPr="00B873A5" w:rsidRDefault="006D3F4E" w:rsidP="001E63DD">
      <w:pPr>
        <w:spacing w:line="360" w:lineRule="auto"/>
        <w:jc w:val="both"/>
        <w:rPr>
          <w:rFonts w:cs="Arial"/>
          <w:sz w:val="24"/>
          <w:szCs w:val="24"/>
        </w:rPr>
      </w:pPr>
    </w:p>
    <w:p w14:paraId="3EC14196" w14:textId="5815555E" w:rsidR="006D3F4E" w:rsidRPr="00B873A5" w:rsidRDefault="006D3F4E" w:rsidP="001E63DD">
      <w:pPr>
        <w:spacing w:line="360" w:lineRule="auto"/>
        <w:jc w:val="both"/>
        <w:rPr>
          <w:rFonts w:cs="Arial"/>
          <w:sz w:val="24"/>
          <w:szCs w:val="24"/>
        </w:rPr>
      </w:pPr>
    </w:p>
    <w:p w14:paraId="24FB1441" w14:textId="48C47045" w:rsidR="006D3F4E" w:rsidRPr="00B873A5" w:rsidRDefault="006D3F4E" w:rsidP="001E63DD">
      <w:pPr>
        <w:spacing w:line="360" w:lineRule="auto"/>
        <w:jc w:val="both"/>
        <w:rPr>
          <w:rFonts w:cs="Arial"/>
          <w:sz w:val="24"/>
          <w:szCs w:val="24"/>
        </w:rPr>
      </w:pPr>
    </w:p>
    <w:p w14:paraId="1CCC8389" w14:textId="6CDED89D" w:rsidR="006D3F4E" w:rsidRPr="00B873A5" w:rsidRDefault="006D3F4E" w:rsidP="001E63DD">
      <w:pPr>
        <w:spacing w:line="360" w:lineRule="auto"/>
        <w:jc w:val="both"/>
        <w:rPr>
          <w:rFonts w:cs="Arial"/>
          <w:sz w:val="24"/>
          <w:szCs w:val="24"/>
        </w:rPr>
      </w:pPr>
    </w:p>
    <w:p w14:paraId="3C28E191" w14:textId="07624C20" w:rsidR="006D3F4E" w:rsidRPr="00B873A5" w:rsidRDefault="006D3F4E" w:rsidP="001E63DD">
      <w:pPr>
        <w:spacing w:line="360" w:lineRule="auto"/>
        <w:jc w:val="both"/>
        <w:rPr>
          <w:rFonts w:cs="Arial"/>
          <w:sz w:val="24"/>
          <w:szCs w:val="24"/>
        </w:rPr>
      </w:pPr>
    </w:p>
    <w:p w14:paraId="610F0FEF" w14:textId="19E33964" w:rsidR="006D3F4E" w:rsidRPr="00B873A5" w:rsidRDefault="006D3F4E" w:rsidP="001E63DD">
      <w:pPr>
        <w:spacing w:line="360" w:lineRule="auto"/>
        <w:jc w:val="both"/>
        <w:rPr>
          <w:rFonts w:cs="Arial"/>
          <w:sz w:val="24"/>
          <w:szCs w:val="24"/>
        </w:rPr>
      </w:pPr>
    </w:p>
    <w:p w14:paraId="3D1D6494" w14:textId="2BA864E6" w:rsidR="006D3F4E" w:rsidRPr="00B873A5" w:rsidRDefault="006D3F4E" w:rsidP="001E63DD">
      <w:pPr>
        <w:spacing w:line="360" w:lineRule="auto"/>
        <w:jc w:val="both"/>
        <w:rPr>
          <w:rFonts w:cs="Arial"/>
          <w:sz w:val="24"/>
          <w:szCs w:val="24"/>
        </w:rPr>
      </w:pPr>
    </w:p>
    <w:p w14:paraId="76338AF1" w14:textId="32663304" w:rsidR="006D3F4E" w:rsidRPr="00B873A5" w:rsidRDefault="006D3F4E" w:rsidP="001E63DD">
      <w:pPr>
        <w:spacing w:line="360" w:lineRule="auto"/>
        <w:jc w:val="both"/>
        <w:rPr>
          <w:rFonts w:cs="Arial"/>
          <w:sz w:val="24"/>
          <w:szCs w:val="24"/>
        </w:rPr>
      </w:pPr>
    </w:p>
    <w:p w14:paraId="15BFF6D9" w14:textId="006DA6DF" w:rsidR="006D3F4E" w:rsidRPr="00B873A5" w:rsidRDefault="006D3F4E" w:rsidP="001E63DD">
      <w:pPr>
        <w:spacing w:line="360" w:lineRule="auto"/>
        <w:jc w:val="both"/>
        <w:rPr>
          <w:rFonts w:cs="Arial"/>
          <w:sz w:val="24"/>
          <w:szCs w:val="24"/>
        </w:rPr>
      </w:pPr>
    </w:p>
    <w:p w14:paraId="31C7A438" w14:textId="49D0EA45" w:rsidR="00213BF8" w:rsidRPr="008E1A00" w:rsidRDefault="00213BF8" w:rsidP="001E63DD">
      <w:pPr>
        <w:pStyle w:val="Heading1"/>
        <w:spacing w:line="360" w:lineRule="auto"/>
        <w:rPr>
          <w:sz w:val="28"/>
          <w:szCs w:val="28"/>
        </w:rPr>
      </w:pPr>
      <w:bookmarkStart w:id="3" w:name="_Toc55252109"/>
      <w:r w:rsidRPr="008E1A00">
        <w:rPr>
          <w:sz w:val="28"/>
          <w:szCs w:val="28"/>
        </w:rPr>
        <w:lastRenderedPageBreak/>
        <w:t>Schooling and Education</w:t>
      </w:r>
      <w:bookmarkEnd w:id="3"/>
    </w:p>
    <w:p w14:paraId="389B49C2" w14:textId="77777777" w:rsidR="00E63D62" w:rsidRDefault="00E63D62" w:rsidP="001E63DD">
      <w:pPr>
        <w:spacing w:line="360" w:lineRule="auto"/>
        <w:jc w:val="both"/>
        <w:rPr>
          <w:rFonts w:cs="Arial"/>
          <w:sz w:val="24"/>
          <w:szCs w:val="24"/>
        </w:rPr>
      </w:pPr>
    </w:p>
    <w:p w14:paraId="750AFD67" w14:textId="69EA571F" w:rsidR="00064A95" w:rsidRPr="00B873A5" w:rsidRDefault="00493B2A" w:rsidP="001E63DD">
      <w:pPr>
        <w:spacing w:line="360" w:lineRule="auto"/>
        <w:jc w:val="both"/>
        <w:rPr>
          <w:rFonts w:cs="Arial"/>
          <w:sz w:val="24"/>
          <w:szCs w:val="24"/>
        </w:rPr>
      </w:pPr>
      <w:r w:rsidRPr="00B873A5">
        <w:rPr>
          <w:rFonts w:cs="Arial"/>
          <w:sz w:val="24"/>
          <w:szCs w:val="24"/>
        </w:rPr>
        <w:t>The term ‘school’ derives from the Greek term ‘</w:t>
      </w:r>
      <w:proofErr w:type="spellStart"/>
      <w:r w:rsidRPr="00B873A5">
        <w:rPr>
          <w:rFonts w:cs="Arial"/>
          <w:sz w:val="24"/>
          <w:szCs w:val="24"/>
        </w:rPr>
        <w:t>skhole</w:t>
      </w:r>
      <w:proofErr w:type="spellEnd"/>
      <w:r w:rsidRPr="00B873A5">
        <w:rPr>
          <w:rFonts w:cs="Arial"/>
          <w:sz w:val="24"/>
          <w:szCs w:val="24"/>
        </w:rPr>
        <w:t>’, which translate to ‘leisure, philosophy and lecture place’. ‘Schooling’ is defined as a formal method of educating children, young people and adults within preschool, schools, further and higher education. ‘Schooling’ would typically involve pupils being taught in a formal way through an already made curriculum or syllabus, which is made up of specific subjects. Although, not everyone learns only from ‘schooling’, they can also be informally educated from reading books and learning from one’s own experiences, known as ‘autodidact’ and ‘self-education’</w:t>
      </w:r>
      <w:r w:rsidR="00D76B99">
        <w:rPr>
          <w:rFonts w:cs="Arial"/>
          <w:sz w:val="24"/>
          <w:szCs w:val="24"/>
        </w:rPr>
        <w:t>. (School, 2020)</w:t>
      </w:r>
    </w:p>
    <w:p w14:paraId="1BC69275" w14:textId="77B69357" w:rsidR="00064A95" w:rsidRDefault="00064A95" w:rsidP="001E63DD">
      <w:pPr>
        <w:spacing w:line="360" w:lineRule="auto"/>
        <w:jc w:val="both"/>
        <w:rPr>
          <w:rFonts w:cs="Arial"/>
          <w:sz w:val="24"/>
          <w:szCs w:val="24"/>
        </w:rPr>
      </w:pPr>
      <w:r w:rsidRPr="00B873A5">
        <w:rPr>
          <w:rFonts w:cs="Arial"/>
          <w:sz w:val="24"/>
          <w:szCs w:val="24"/>
        </w:rPr>
        <w:t>The term ‘education’ derives from the Latin word ‘ex’, which translates to ‘out’ and ‘</w:t>
      </w:r>
      <w:proofErr w:type="spellStart"/>
      <w:r w:rsidRPr="00B873A5">
        <w:rPr>
          <w:rFonts w:cs="Arial"/>
          <w:sz w:val="24"/>
          <w:szCs w:val="24"/>
        </w:rPr>
        <w:t>ducere</w:t>
      </w:r>
      <w:proofErr w:type="spellEnd"/>
      <w:r w:rsidRPr="00B873A5">
        <w:rPr>
          <w:rFonts w:cs="Arial"/>
          <w:sz w:val="24"/>
          <w:szCs w:val="24"/>
        </w:rPr>
        <w:t>’, which translates to ‘to lead’. Both words together ‘</w:t>
      </w:r>
      <w:proofErr w:type="spellStart"/>
      <w:r w:rsidRPr="00B873A5">
        <w:rPr>
          <w:rFonts w:cs="Arial"/>
          <w:sz w:val="24"/>
          <w:szCs w:val="24"/>
        </w:rPr>
        <w:t>educere</w:t>
      </w:r>
      <w:proofErr w:type="spellEnd"/>
      <w:r w:rsidRPr="00B873A5">
        <w:rPr>
          <w:rFonts w:cs="Arial"/>
          <w:sz w:val="24"/>
          <w:szCs w:val="24"/>
        </w:rPr>
        <w:t>’ translates to ‘bring out’ and ‘lead forth’. The word is then related to ‘</w:t>
      </w:r>
      <w:proofErr w:type="spellStart"/>
      <w:r w:rsidRPr="00B873A5">
        <w:rPr>
          <w:rFonts w:cs="Arial"/>
          <w:sz w:val="24"/>
          <w:szCs w:val="24"/>
        </w:rPr>
        <w:t>educare</w:t>
      </w:r>
      <w:proofErr w:type="spellEnd"/>
      <w:r w:rsidRPr="00B873A5">
        <w:rPr>
          <w:rFonts w:cs="Arial"/>
          <w:sz w:val="24"/>
          <w:szCs w:val="24"/>
        </w:rPr>
        <w:t xml:space="preserve">’, which means to ‘bring up, dear, educate’. These Latin words </w:t>
      </w:r>
      <w:r w:rsidR="005C0CB6">
        <w:rPr>
          <w:rFonts w:cs="Arial"/>
          <w:sz w:val="24"/>
          <w:szCs w:val="24"/>
        </w:rPr>
        <w:t>were</w:t>
      </w:r>
      <w:r w:rsidRPr="00B873A5">
        <w:rPr>
          <w:rFonts w:cs="Arial"/>
          <w:sz w:val="24"/>
          <w:szCs w:val="24"/>
        </w:rPr>
        <w:t xml:space="preserve"> </w:t>
      </w:r>
      <w:r w:rsidR="00696256">
        <w:rPr>
          <w:rFonts w:cs="Arial"/>
          <w:sz w:val="24"/>
          <w:szCs w:val="24"/>
        </w:rPr>
        <w:t>later</w:t>
      </w:r>
      <w:r w:rsidRPr="00B873A5">
        <w:rPr>
          <w:rFonts w:cs="Arial"/>
          <w:sz w:val="24"/>
          <w:szCs w:val="24"/>
        </w:rPr>
        <w:t xml:space="preserve"> turned into ‘educate’ in English in the mid-15</w:t>
      </w:r>
      <w:r w:rsidRPr="00B873A5">
        <w:rPr>
          <w:rFonts w:cs="Arial"/>
          <w:sz w:val="24"/>
          <w:szCs w:val="24"/>
          <w:vertAlign w:val="superscript"/>
        </w:rPr>
        <w:t>th</w:t>
      </w:r>
      <w:r w:rsidRPr="00B873A5">
        <w:rPr>
          <w:rFonts w:cs="Arial"/>
          <w:sz w:val="24"/>
          <w:szCs w:val="24"/>
        </w:rPr>
        <w:t xml:space="preserve"> century. </w:t>
      </w:r>
      <w:r w:rsidR="00E63D62">
        <w:rPr>
          <w:rFonts w:cs="Arial"/>
          <w:sz w:val="24"/>
          <w:szCs w:val="24"/>
        </w:rPr>
        <w:t>Education is to assist people with their learning and develop upon those skills.</w:t>
      </w:r>
      <w:r w:rsidR="00D76B99">
        <w:rPr>
          <w:rFonts w:cs="Arial"/>
          <w:sz w:val="24"/>
          <w:szCs w:val="24"/>
        </w:rPr>
        <w:t xml:space="preserve"> (Educate, 2020)</w:t>
      </w:r>
    </w:p>
    <w:p w14:paraId="5A3101D4" w14:textId="4A6D3450" w:rsidR="008E1A00" w:rsidRPr="00B873A5" w:rsidRDefault="00BA4A38" w:rsidP="001E63DD">
      <w:pPr>
        <w:spacing w:line="360" w:lineRule="auto"/>
        <w:jc w:val="both"/>
        <w:rPr>
          <w:rFonts w:cs="Arial"/>
          <w:sz w:val="24"/>
          <w:szCs w:val="24"/>
        </w:rPr>
      </w:pPr>
      <w:r>
        <w:rPr>
          <w:rFonts w:cs="Arial"/>
          <w:sz w:val="24"/>
          <w:szCs w:val="24"/>
        </w:rPr>
        <w:t>Ivan Illich</w:t>
      </w:r>
      <w:r w:rsidR="00D76B99">
        <w:rPr>
          <w:rFonts w:cs="Arial"/>
          <w:sz w:val="24"/>
          <w:szCs w:val="24"/>
        </w:rPr>
        <w:t xml:space="preserve"> (</w:t>
      </w:r>
      <w:r w:rsidR="00410B27">
        <w:rPr>
          <w:rFonts w:cs="Arial"/>
          <w:sz w:val="24"/>
          <w:szCs w:val="24"/>
        </w:rPr>
        <w:t>1995)</w:t>
      </w:r>
      <w:r>
        <w:rPr>
          <w:rFonts w:cs="Arial"/>
          <w:sz w:val="24"/>
          <w:szCs w:val="24"/>
        </w:rPr>
        <w:t>, who was a professional at a variety of things, was most relevantly to schooling</w:t>
      </w:r>
      <w:r w:rsidR="002B0C89">
        <w:rPr>
          <w:rFonts w:cs="Arial"/>
          <w:sz w:val="24"/>
          <w:szCs w:val="24"/>
        </w:rPr>
        <w:t>,</w:t>
      </w:r>
      <w:r>
        <w:rPr>
          <w:rFonts w:cs="Arial"/>
          <w:sz w:val="24"/>
          <w:szCs w:val="24"/>
        </w:rPr>
        <w:t xml:space="preserve"> a philosopher. Illich created the term </w:t>
      </w:r>
      <w:proofErr w:type="spellStart"/>
      <w:r>
        <w:rPr>
          <w:rFonts w:cs="Arial"/>
          <w:i/>
          <w:iCs/>
          <w:sz w:val="24"/>
          <w:szCs w:val="24"/>
        </w:rPr>
        <w:t>deschooling</w:t>
      </w:r>
      <w:proofErr w:type="spellEnd"/>
      <w:r>
        <w:rPr>
          <w:rFonts w:cs="Arial"/>
          <w:i/>
          <w:iCs/>
          <w:sz w:val="24"/>
          <w:szCs w:val="24"/>
        </w:rPr>
        <w:t xml:space="preserve"> society, </w:t>
      </w:r>
      <w:r>
        <w:rPr>
          <w:rFonts w:cs="Arial"/>
          <w:sz w:val="24"/>
          <w:szCs w:val="24"/>
        </w:rPr>
        <w:t>which is a term that questions the reasons to why education is taught th</w:t>
      </w:r>
      <w:r w:rsidR="00E63D62">
        <w:rPr>
          <w:rFonts w:cs="Arial"/>
          <w:sz w:val="24"/>
          <w:szCs w:val="24"/>
        </w:rPr>
        <w:t>e</w:t>
      </w:r>
      <w:r>
        <w:rPr>
          <w:rFonts w:cs="Arial"/>
          <w:sz w:val="24"/>
          <w:szCs w:val="24"/>
        </w:rPr>
        <w:t xml:space="preserve"> way it is. Illich believed that schools, the government and society are all for developing students in their footsteps, to have a continuous flow of people that </w:t>
      </w:r>
      <w:r w:rsidR="00E63D62">
        <w:rPr>
          <w:rFonts w:cs="Arial"/>
          <w:sz w:val="24"/>
          <w:szCs w:val="24"/>
        </w:rPr>
        <w:t>are</w:t>
      </w:r>
      <w:r>
        <w:rPr>
          <w:rFonts w:cs="Arial"/>
          <w:sz w:val="24"/>
          <w:szCs w:val="24"/>
        </w:rPr>
        <w:t xml:space="preserve"> simplified and everyday members of their community, however, Illich believed that if society were to be </w:t>
      </w:r>
      <w:proofErr w:type="spellStart"/>
      <w:r>
        <w:rPr>
          <w:rFonts w:cs="Arial"/>
          <w:i/>
          <w:iCs/>
          <w:sz w:val="24"/>
          <w:szCs w:val="24"/>
        </w:rPr>
        <w:t>deschooled</w:t>
      </w:r>
      <w:proofErr w:type="spellEnd"/>
      <w:r>
        <w:rPr>
          <w:rFonts w:cs="Arial"/>
          <w:i/>
          <w:iCs/>
          <w:sz w:val="24"/>
          <w:szCs w:val="24"/>
        </w:rPr>
        <w:t xml:space="preserve">, </w:t>
      </w:r>
      <w:r>
        <w:rPr>
          <w:rFonts w:cs="Arial"/>
          <w:sz w:val="24"/>
          <w:szCs w:val="24"/>
        </w:rPr>
        <w:t>t</w:t>
      </w:r>
      <w:r w:rsidR="00E63D62">
        <w:rPr>
          <w:rFonts w:cs="Arial"/>
          <w:sz w:val="24"/>
          <w:szCs w:val="24"/>
        </w:rPr>
        <w:t>hat t</w:t>
      </w:r>
      <w:r>
        <w:rPr>
          <w:rFonts w:cs="Arial"/>
          <w:sz w:val="24"/>
          <w:szCs w:val="24"/>
        </w:rPr>
        <w:t xml:space="preserve">hose people would instead grow into being independent, creative and curious, also </w:t>
      </w:r>
      <w:r w:rsidR="00E63D62">
        <w:rPr>
          <w:rFonts w:cs="Arial"/>
          <w:sz w:val="24"/>
          <w:szCs w:val="24"/>
        </w:rPr>
        <w:t>to do so</w:t>
      </w:r>
      <w:r>
        <w:rPr>
          <w:rFonts w:cs="Arial"/>
          <w:sz w:val="24"/>
          <w:szCs w:val="24"/>
        </w:rPr>
        <w:t xml:space="preserve"> they would only need </w:t>
      </w:r>
      <w:r w:rsidR="00E63D62">
        <w:rPr>
          <w:rFonts w:cs="Arial"/>
          <w:sz w:val="24"/>
          <w:szCs w:val="24"/>
        </w:rPr>
        <w:t xml:space="preserve">to provide </w:t>
      </w:r>
      <w:r>
        <w:rPr>
          <w:rFonts w:cs="Arial"/>
          <w:sz w:val="24"/>
          <w:szCs w:val="24"/>
        </w:rPr>
        <w:t xml:space="preserve">support and to change how children and young people are taught. </w:t>
      </w:r>
      <w:r w:rsidR="008D5FEF">
        <w:rPr>
          <w:rFonts w:cs="Arial"/>
          <w:sz w:val="24"/>
          <w:szCs w:val="24"/>
        </w:rPr>
        <w:t>Heulwen Secure Home is a rather diverse setting to the traditional school setting, here our learners are taught the core subjects, as well as subject</w:t>
      </w:r>
      <w:r w:rsidR="00BB5482">
        <w:rPr>
          <w:rFonts w:cs="Arial"/>
          <w:sz w:val="24"/>
          <w:szCs w:val="24"/>
        </w:rPr>
        <w:t>s</w:t>
      </w:r>
      <w:r w:rsidR="008D5FEF">
        <w:rPr>
          <w:rFonts w:cs="Arial"/>
          <w:sz w:val="24"/>
          <w:szCs w:val="24"/>
        </w:rPr>
        <w:t xml:space="preserve"> that they can choose</w:t>
      </w:r>
      <w:r w:rsidR="00E63D62">
        <w:rPr>
          <w:rFonts w:cs="Arial"/>
          <w:sz w:val="24"/>
          <w:szCs w:val="24"/>
        </w:rPr>
        <w:t xml:space="preserve"> and</w:t>
      </w:r>
      <w:r w:rsidR="008D5FEF">
        <w:rPr>
          <w:rFonts w:cs="Arial"/>
          <w:sz w:val="24"/>
          <w:szCs w:val="24"/>
        </w:rPr>
        <w:t xml:space="preserve"> </w:t>
      </w:r>
      <w:r w:rsidR="00802805">
        <w:rPr>
          <w:rFonts w:cs="Arial"/>
          <w:sz w:val="24"/>
          <w:szCs w:val="24"/>
        </w:rPr>
        <w:t xml:space="preserve">where they can </w:t>
      </w:r>
      <w:r w:rsidR="008D5FEF">
        <w:rPr>
          <w:rFonts w:cs="Arial"/>
          <w:sz w:val="24"/>
          <w:szCs w:val="24"/>
        </w:rPr>
        <w:t>experience a variety of opportunities. Although this school is for children and young people whom have</w:t>
      </w:r>
      <w:r w:rsidR="00F835E8">
        <w:rPr>
          <w:rFonts w:cs="Arial"/>
          <w:sz w:val="24"/>
          <w:szCs w:val="24"/>
        </w:rPr>
        <w:t xml:space="preserve"> </w:t>
      </w:r>
      <w:r w:rsidR="008D5FEF">
        <w:rPr>
          <w:rFonts w:cs="Arial"/>
          <w:sz w:val="24"/>
          <w:szCs w:val="24"/>
        </w:rPr>
        <w:t>a numerous amount of additional learning needs and disabilities, they are still able to have the same experiences and more as their education planners are different to the usual teaching methods, thus they have more outdoor days and educational trips to stimulate their learning, support their needs and provide them with the tools to become independent members of society after they leave us.</w:t>
      </w:r>
    </w:p>
    <w:p w14:paraId="59F64251" w14:textId="11EF5E55" w:rsidR="008E1A00" w:rsidRPr="00B873A5" w:rsidRDefault="00064A95" w:rsidP="001E63DD">
      <w:pPr>
        <w:spacing w:line="360" w:lineRule="auto"/>
        <w:jc w:val="both"/>
        <w:rPr>
          <w:rFonts w:cs="Arial"/>
          <w:sz w:val="24"/>
          <w:szCs w:val="24"/>
        </w:rPr>
      </w:pPr>
      <w:r w:rsidRPr="00B873A5">
        <w:rPr>
          <w:rFonts w:cs="Arial"/>
          <w:sz w:val="24"/>
          <w:szCs w:val="24"/>
        </w:rPr>
        <w:lastRenderedPageBreak/>
        <w:t xml:space="preserve">Education itself is a system of learning. The </w:t>
      </w:r>
      <w:r w:rsidR="002E0FD0" w:rsidRPr="00B873A5">
        <w:rPr>
          <w:rFonts w:cs="Arial"/>
          <w:sz w:val="24"/>
          <w:szCs w:val="24"/>
        </w:rPr>
        <w:t>pupils learn skills, knowledge, values, beliefs and habits. All of these are taught through conversation, observation, training, teaching, research and</w:t>
      </w:r>
      <w:r w:rsidR="00DC7B02">
        <w:rPr>
          <w:rFonts w:cs="Arial"/>
          <w:sz w:val="24"/>
          <w:szCs w:val="24"/>
        </w:rPr>
        <w:t xml:space="preserve"> even</w:t>
      </w:r>
      <w:r w:rsidR="002E0FD0" w:rsidRPr="00B873A5">
        <w:rPr>
          <w:rFonts w:cs="Arial"/>
          <w:sz w:val="24"/>
          <w:szCs w:val="24"/>
        </w:rPr>
        <w:t xml:space="preserve"> storytelling</w:t>
      </w:r>
      <w:r w:rsidR="008F6E41">
        <w:rPr>
          <w:rFonts w:cs="Arial"/>
          <w:sz w:val="24"/>
          <w:szCs w:val="24"/>
        </w:rPr>
        <w:t xml:space="preserve"> (Beck and McKeown, 2001)</w:t>
      </w:r>
      <w:r w:rsidR="002E0FD0" w:rsidRPr="00B873A5">
        <w:rPr>
          <w:rFonts w:cs="Arial"/>
          <w:sz w:val="24"/>
          <w:szCs w:val="24"/>
        </w:rPr>
        <w:t xml:space="preserve">. Any and all occurrences or exposure that has an influence on that person’s development, on how they think, how they </w:t>
      </w:r>
      <w:r w:rsidR="00267EC9" w:rsidRPr="00B873A5">
        <w:rPr>
          <w:rFonts w:cs="Arial"/>
          <w:sz w:val="24"/>
          <w:szCs w:val="24"/>
        </w:rPr>
        <w:t>act,</w:t>
      </w:r>
      <w:r w:rsidR="002E0FD0" w:rsidRPr="00B873A5">
        <w:rPr>
          <w:rFonts w:cs="Arial"/>
          <w:sz w:val="24"/>
          <w:szCs w:val="24"/>
        </w:rPr>
        <w:t xml:space="preserve"> or feel </w:t>
      </w:r>
      <w:r w:rsidR="00CA5507" w:rsidRPr="00B873A5">
        <w:rPr>
          <w:rFonts w:cs="Arial"/>
          <w:sz w:val="24"/>
          <w:szCs w:val="24"/>
        </w:rPr>
        <w:t>is</w:t>
      </w:r>
      <w:r w:rsidR="002E0FD0" w:rsidRPr="00B873A5">
        <w:rPr>
          <w:rFonts w:cs="Arial"/>
          <w:sz w:val="24"/>
          <w:szCs w:val="24"/>
        </w:rPr>
        <w:t xml:space="preserve"> potentially educational. </w:t>
      </w:r>
      <w:r w:rsidR="00960A95">
        <w:rPr>
          <w:rFonts w:cs="Arial"/>
          <w:sz w:val="24"/>
          <w:szCs w:val="24"/>
        </w:rPr>
        <w:t>(</w:t>
      </w:r>
      <w:proofErr w:type="spellStart"/>
      <w:r w:rsidR="00960A95">
        <w:rPr>
          <w:rFonts w:cs="Arial"/>
          <w:sz w:val="24"/>
          <w:szCs w:val="24"/>
        </w:rPr>
        <w:t>Gobby</w:t>
      </w:r>
      <w:proofErr w:type="spellEnd"/>
      <w:r w:rsidR="00960A95">
        <w:rPr>
          <w:rFonts w:cs="Arial"/>
          <w:sz w:val="24"/>
          <w:szCs w:val="24"/>
        </w:rPr>
        <w:t xml:space="preserve"> and </w:t>
      </w:r>
      <w:proofErr w:type="spellStart"/>
      <w:r w:rsidR="00960A95">
        <w:rPr>
          <w:rFonts w:cs="Arial"/>
          <w:sz w:val="24"/>
          <w:szCs w:val="24"/>
        </w:rPr>
        <w:t>Millei</w:t>
      </w:r>
      <w:proofErr w:type="spellEnd"/>
      <w:r w:rsidR="00960A95">
        <w:rPr>
          <w:rFonts w:cs="Arial"/>
          <w:sz w:val="24"/>
          <w:szCs w:val="24"/>
        </w:rPr>
        <w:t>, 2017)</w:t>
      </w:r>
    </w:p>
    <w:p w14:paraId="6CD4CA11" w14:textId="255A2C6C" w:rsidR="00506AC5" w:rsidRPr="00B873A5" w:rsidRDefault="002E0FD0" w:rsidP="001E63DD">
      <w:pPr>
        <w:spacing w:line="360" w:lineRule="auto"/>
        <w:jc w:val="both"/>
        <w:rPr>
          <w:rFonts w:cs="Arial"/>
          <w:sz w:val="24"/>
          <w:szCs w:val="24"/>
        </w:rPr>
      </w:pPr>
      <w:r w:rsidRPr="00B873A5">
        <w:rPr>
          <w:rFonts w:cs="Arial"/>
          <w:sz w:val="24"/>
          <w:szCs w:val="24"/>
        </w:rPr>
        <w:t>The term ‘mainstream education’ is a scheme that offers children and young people with diagnosed and specific disabilities</w:t>
      </w:r>
      <w:r w:rsidR="00BD71B6" w:rsidRPr="00B873A5">
        <w:rPr>
          <w:rFonts w:cs="Arial"/>
          <w:sz w:val="24"/>
          <w:szCs w:val="24"/>
        </w:rPr>
        <w:t xml:space="preserve"> that are both mental and physical in nature, to learn from a variety of extra sources that non-disabled children and young people are not eligible for. Under the Disability Act 2010, disabled pupils are now legally further protected against discrimination, as it stresses upon education providers, employers and service providers, that they have a legal duty to make ‘reasonable adjustments’ for disabled people to continue to learn, use services, work and to be included with others</w:t>
      </w:r>
      <w:r w:rsidR="001E590A">
        <w:rPr>
          <w:rFonts w:cs="Arial"/>
          <w:sz w:val="24"/>
          <w:szCs w:val="24"/>
        </w:rPr>
        <w:t xml:space="preserve"> (AC Education, 2020).</w:t>
      </w:r>
      <w:r w:rsidR="00BD71B6" w:rsidRPr="00B873A5">
        <w:rPr>
          <w:rFonts w:cs="Arial"/>
          <w:sz w:val="24"/>
          <w:szCs w:val="24"/>
        </w:rPr>
        <w:t xml:space="preserve"> These reasonable adjustments can range from putting in a ramp at an entrance to having one-to-one assistance with a pupil’s learning needs and their day-to-day personal life within school</w:t>
      </w:r>
      <w:r w:rsidR="006702FC">
        <w:rPr>
          <w:rFonts w:cs="Arial"/>
          <w:sz w:val="24"/>
          <w:szCs w:val="24"/>
        </w:rPr>
        <w:t xml:space="preserve"> (Equality and Human Rights Commission, 2015)</w:t>
      </w:r>
      <w:r w:rsidR="00BD71B6" w:rsidRPr="00B873A5">
        <w:rPr>
          <w:rFonts w:cs="Arial"/>
          <w:sz w:val="24"/>
          <w:szCs w:val="24"/>
        </w:rPr>
        <w:t>. Mainstream</w:t>
      </w:r>
      <w:r w:rsidR="00D845E0" w:rsidRPr="00B873A5">
        <w:rPr>
          <w:rFonts w:cs="Arial"/>
          <w:sz w:val="24"/>
          <w:szCs w:val="24"/>
        </w:rPr>
        <w:t xml:space="preserve"> education for some pupils can be about carrying on studying within a ‘traditional school’ setting with extra support </w:t>
      </w:r>
      <w:r w:rsidR="00F535A8">
        <w:rPr>
          <w:rFonts w:cs="Arial"/>
          <w:sz w:val="24"/>
          <w:szCs w:val="24"/>
        </w:rPr>
        <w:t xml:space="preserve">with regards to their </w:t>
      </w:r>
      <w:r w:rsidR="00D845E0" w:rsidRPr="00B873A5">
        <w:rPr>
          <w:rFonts w:cs="Arial"/>
          <w:sz w:val="24"/>
          <w:szCs w:val="24"/>
        </w:rPr>
        <w:t>stud</w:t>
      </w:r>
      <w:r w:rsidR="00F535A8">
        <w:rPr>
          <w:rFonts w:cs="Arial"/>
          <w:sz w:val="24"/>
          <w:szCs w:val="24"/>
        </w:rPr>
        <w:t>ies,</w:t>
      </w:r>
      <w:r w:rsidR="00D845E0" w:rsidRPr="00B873A5">
        <w:rPr>
          <w:rFonts w:cs="Arial"/>
          <w:sz w:val="24"/>
          <w:szCs w:val="24"/>
        </w:rPr>
        <w:t xml:space="preserve"> literacy skills, reading with dyslexia, or even with accessing all areas of the school environment. For some pupils there is the added support </w:t>
      </w:r>
      <w:r w:rsidR="004B20A5" w:rsidRPr="00B873A5">
        <w:rPr>
          <w:rFonts w:cs="Arial"/>
          <w:sz w:val="24"/>
          <w:szCs w:val="24"/>
        </w:rPr>
        <w:t xml:space="preserve">of providing units, so that they can learn in a smaller environment and yet still be a part of the mainstream experience. There are also Special Educational Needs Schools that provide specific </w:t>
      </w:r>
      <w:r w:rsidR="00F535A8">
        <w:rPr>
          <w:rFonts w:cs="Arial"/>
          <w:sz w:val="24"/>
          <w:szCs w:val="24"/>
        </w:rPr>
        <w:t>support for those with additional learning</w:t>
      </w:r>
      <w:r w:rsidR="004B20A5" w:rsidRPr="00B873A5">
        <w:rPr>
          <w:rFonts w:cs="Arial"/>
          <w:sz w:val="24"/>
          <w:szCs w:val="24"/>
        </w:rPr>
        <w:t xml:space="preserve"> needs</w:t>
      </w:r>
      <w:r w:rsidR="00F535A8">
        <w:rPr>
          <w:rFonts w:cs="Arial"/>
          <w:sz w:val="24"/>
          <w:szCs w:val="24"/>
        </w:rPr>
        <w:t>, which</w:t>
      </w:r>
      <w:r w:rsidR="004B20A5" w:rsidRPr="00B873A5">
        <w:rPr>
          <w:rFonts w:cs="Arial"/>
          <w:sz w:val="24"/>
          <w:szCs w:val="24"/>
        </w:rPr>
        <w:t xml:space="preserve"> may include expertly trained professional</w:t>
      </w:r>
      <w:r w:rsidR="00F535A8">
        <w:rPr>
          <w:rFonts w:cs="Arial"/>
          <w:sz w:val="24"/>
          <w:szCs w:val="24"/>
        </w:rPr>
        <w:t>s</w:t>
      </w:r>
      <w:r w:rsidR="004B20A5" w:rsidRPr="00B873A5">
        <w:rPr>
          <w:rFonts w:cs="Arial"/>
          <w:sz w:val="24"/>
          <w:szCs w:val="24"/>
        </w:rPr>
        <w:t xml:space="preserve">, such as psychologists involved in behavioural planning, occupational therapists that will look at physical needs of the pupil and </w:t>
      </w:r>
      <w:r w:rsidR="00F535A8">
        <w:rPr>
          <w:rFonts w:cs="Arial"/>
          <w:sz w:val="24"/>
          <w:szCs w:val="24"/>
        </w:rPr>
        <w:t>their</w:t>
      </w:r>
      <w:r w:rsidR="004B20A5" w:rsidRPr="00B873A5">
        <w:rPr>
          <w:rFonts w:cs="Arial"/>
          <w:sz w:val="24"/>
          <w:szCs w:val="24"/>
        </w:rPr>
        <w:t xml:space="preserve"> mental health</w:t>
      </w:r>
      <w:r w:rsidR="00F535A8">
        <w:rPr>
          <w:rFonts w:cs="Arial"/>
          <w:sz w:val="24"/>
          <w:szCs w:val="24"/>
        </w:rPr>
        <w:t xml:space="preserve"> and</w:t>
      </w:r>
      <w:r w:rsidR="004B20A5" w:rsidRPr="00B873A5">
        <w:rPr>
          <w:rFonts w:cs="Arial"/>
          <w:sz w:val="24"/>
          <w:szCs w:val="24"/>
        </w:rPr>
        <w:t xml:space="preserve"> well-being. This </w:t>
      </w:r>
      <w:r w:rsidR="00F535A8">
        <w:rPr>
          <w:rFonts w:cs="Arial"/>
          <w:sz w:val="24"/>
          <w:szCs w:val="24"/>
        </w:rPr>
        <w:t>strategy for</w:t>
      </w:r>
      <w:r w:rsidR="004B20A5" w:rsidRPr="00B873A5">
        <w:rPr>
          <w:rFonts w:cs="Arial"/>
          <w:sz w:val="24"/>
          <w:szCs w:val="24"/>
        </w:rPr>
        <w:t xml:space="preserve"> education can be very challenging and </w:t>
      </w:r>
      <w:r w:rsidR="00506AC5" w:rsidRPr="00B873A5">
        <w:rPr>
          <w:rFonts w:cs="Arial"/>
          <w:sz w:val="24"/>
          <w:szCs w:val="24"/>
        </w:rPr>
        <w:t>expensive</w:t>
      </w:r>
      <w:r w:rsidR="00F535A8">
        <w:rPr>
          <w:rFonts w:cs="Arial"/>
          <w:sz w:val="24"/>
          <w:szCs w:val="24"/>
        </w:rPr>
        <w:t>,</w:t>
      </w:r>
      <w:r w:rsidR="004B20A5" w:rsidRPr="00B873A5">
        <w:rPr>
          <w:rFonts w:cs="Arial"/>
          <w:sz w:val="24"/>
          <w:szCs w:val="24"/>
        </w:rPr>
        <w:t xml:space="preserve"> </w:t>
      </w:r>
      <w:r w:rsidR="00506AC5" w:rsidRPr="00B873A5">
        <w:rPr>
          <w:rFonts w:cs="Arial"/>
          <w:sz w:val="24"/>
          <w:szCs w:val="24"/>
        </w:rPr>
        <w:t>however,</w:t>
      </w:r>
      <w:r w:rsidR="004B20A5" w:rsidRPr="00B873A5">
        <w:rPr>
          <w:rFonts w:cs="Arial"/>
          <w:sz w:val="24"/>
          <w:szCs w:val="24"/>
        </w:rPr>
        <w:t xml:space="preserve"> it has a positive effect on disabled pupils for their social and academic development. </w:t>
      </w:r>
      <w:r w:rsidR="00960A95">
        <w:rPr>
          <w:rFonts w:cs="Arial"/>
          <w:sz w:val="24"/>
          <w:szCs w:val="24"/>
        </w:rPr>
        <w:t>(Collins, 2020)</w:t>
      </w:r>
    </w:p>
    <w:p w14:paraId="29CCD7AE" w14:textId="2A7E5B02" w:rsidR="00506AC5" w:rsidRDefault="00506AC5" w:rsidP="001E63DD">
      <w:pPr>
        <w:spacing w:line="360" w:lineRule="auto"/>
        <w:jc w:val="both"/>
        <w:rPr>
          <w:rFonts w:cs="Arial"/>
          <w:sz w:val="24"/>
          <w:szCs w:val="24"/>
        </w:rPr>
      </w:pPr>
      <w:r w:rsidRPr="00B873A5">
        <w:rPr>
          <w:rFonts w:cs="Arial"/>
          <w:sz w:val="24"/>
          <w:szCs w:val="24"/>
        </w:rPr>
        <w:t>The UK government has a department for education (DfE) that is responsible for services and education for the Early Years, schools, higher education</w:t>
      </w:r>
      <w:r w:rsidR="00F535A8">
        <w:rPr>
          <w:rFonts w:cs="Arial"/>
          <w:sz w:val="24"/>
          <w:szCs w:val="24"/>
        </w:rPr>
        <w:t xml:space="preserve"> and</w:t>
      </w:r>
      <w:r w:rsidR="00F535A8" w:rsidRPr="00F535A8">
        <w:rPr>
          <w:rFonts w:cs="Arial"/>
          <w:sz w:val="24"/>
          <w:szCs w:val="24"/>
        </w:rPr>
        <w:t xml:space="preserve"> </w:t>
      </w:r>
      <w:r w:rsidR="00F535A8" w:rsidRPr="00B873A5">
        <w:rPr>
          <w:rFonts w:cs="Arial"/>
          <w:sz w:val="24"/>
          <w:szCs w:val="24"/>
        </w:rPr>
        <w:t xml:space="preserve">further </w:t>
      </w:r>
      <w:r w:rsidR="00F535A8">
        <w:rPr>
          <w:rFonts w:cs="Arial"/>
          <w:sz w:val="24"/>
          <w:szCs w:val="24"/>
        </w:rPr>
        <w:t>education</w:t>
      </w:r>
      <w:r w:rsidR="002977EF">
        <w:rPr>
          <w:rFonts w:cs="Arial"/>
          <w:sz w:val="24"/>
          <w:szCs w:val="24"/>
        </w:rPr>
        <w:t>. They also do the same f</w:t>
      </w:r>
      <w:r w:rsidRPr="00B873A5">
        <w:rPr>
          <w:rFonts w:cs="Arial"/>
          <w:sz w:val="24"/>
          <w:szCs w:val="24"/>
        </w:rPr>
        <w:t>or apprenticeships, traineeships and</w:t>
      </w:r>
      <w:r w:rsidR="002977EF">
        <w:rPr>
          <w:rFonts w:cs="Arial"/>
          <w:sz w:val="24"/>
          <w:szCs w:val="24"/>
        </w:rPr>
        <w:t xml:space="preserve"> courses within their community, all to ensure that people’s skills can be developed</w:t>
      </w:r>
      <w:r w:rsidRPr="00B873A5">
        <w:rPr>
          <w:rFonts w:cs="Arial"/>
          <w:sz w:val="24"/>
          <w:szCs w:val="24"/>
        </w:rPr>
        <w:t>. The D</w:t>
      </w:r>
      <w:r w:rsidR="00960A95">
        <w:rPr>
          <w:rFonts w:cs="Arial"/>
          <w:sz w:val="24"/>
          <w:szCs w:val="24"/>
        </w:rPr>
        <w:t>epartment for Education (2020)</w:t>
      </w:r>
      <w:r w:rsidRPr="00B873A5">
        <w:rPr>
          <w:rFonts w:cs="Arial"/>
          <w:sz w:val="24"/>
          <w:szCs w:val="24"/>
        </w:rPr>
        <w:t xml:space="preserve"> also play</w:t>
      </w:r>
      <w:r w:rsidR="005C4CC5">
        <w:rPr>
          <w:rFonts w:cs="Arial"/>
          <w:sz w:val="24"/>
          <w:szCs w:val="24"/>
        </w:rPr>
        <w:t>s</w:t>
      </w:r>
      <w:r w:rsidRPr="00B873A5">
        <w:rPr>
          <w:rFonts w:cs="Arial"/>
          <w:sz w:val="24"/>
          <w:szCs w:val="24"/>
        </w:rPr>
        <w:t xml:space="preserve"> a part in being responsible for supporting professionals who work with learners, providing ‘reasonable adjustments’ and in the facilitation of the realisation that children and young </w:t>
      </w:r>
      <w:r w:rsidRPr="00B873A5">
        <w:rPr>
          <w:rFonts w:cs="Arial"/>
          <w:sz w:val="24"/>
          <w:szCs w:val="24"/>
        </w:rPr>
        <w:lastRenderedPageBreak/>
        <w:t xml:space="preserve">people can achieve to the best of their ability. They also oversee that local services are there to protect and support all children and young people. </w:t>
      </w:r>
    </w:p>
    <w:p w14:paraId="4C761EB6" w14:textId="77777777" w:rsidR="006702FC" w:rsidRPr="00B873A5" w:rsidRDefault="006702FC" w:rsidP="001E63DD">
      <w:pPr>
        <w:spacing w:line="360" w:lineRule="auto"/>
        <w:jc w:val="both"/>
        <w:rPr>
          <w:rFonts w:cs="Arial"/>
          <w:sz w:val="24"/>
          <w:szCs w:val="24"/>
        </w:rPr>
      </w:pPr>
    </w:p>
    <w:p w14:paraId="3047C211" w14:textId="1A2236CD" w:rsidR="00506AC5" w:rsidRPr="006702FC" w:rsidRDefault="00506AC5" w:rsidP="001E63DD">
      <w:pPr>
        <w:spacing w:line="360" w:lineRule="auto"/>
        <w:jc w:val="both"/>
        <w:rPr>
          <w:rFonts w:cs="Arial"/>
          <w:b/>
          <w:bCs/>
          <w:sz w:val="28"/>
          <w:szCs w:val="28"/>
        </w:rPr>
      </w:pPr>
      <w:r w:rsidRPr="006702FC">
        <w:rPr>
          <w:rFonts w:cs="Arial"/>
          <w:b/>
          <w:bCs/>
          <w:sz w:val="28"/>
          <w:szCs w:val="28"/>
        </w:rPr>
        <w:t>How is traditional schooling different to our school?</w:t>
      </w:r>
    </w:p>
    <w:p w14:paraId="7CC12253" w14:textId="57D54174" w:rsidR="00960A95" w:rsidRDefault="00506AC5" w:rsidP="001E63DD">
      <w:pPr>
        <w:spacing w:line="360" w:lineRule="auto"/>
        <w:jc w:val="both"/>
        <w:rPr>
          <w:rFonts w:cs="Arial"/>
          <w:sz w:val="24"/>
          <w:szCs w:val="24"/>
        </w:rPr>
      </w:pPr>
      <w:r w:rsidRPr="00B873A5">
        <w:rPr>
          <w:rFonts w:cs="Arial"/>
          <w:sz w:val="24"/>
          <w:szCs w:val="24"/>
        </w:rPr>
        <w:t xml:space="preserve">Traditional schooling is brilliant for children and young people who are non-disabled </w:t>
      </w:r>
      <w:r w:rsidR="0015472F" w:rsidRPr="00B873A5">
        <w:rPr>
          <w:rFonts w:cs="Arial"/>
          <w:sz w:val="24"/>
          <w:szCs w:val="24"/>
        </w:rPr>
        <w:t>or for children and young people with mild disabilities such as, Asperger’s, OCD or short-term disabilities such as, needing crutches for a broken leg. Traditional schooling is very beneficial for these particular pupils, however, for those whom are prone to multiple seizures per day, or suffer from severe autism, or a neurological disability that requires care, or even Down</w:t>
      </w:r>
      <w:r w:rsidR="005C4CC5">
        <w:rPr>
          <w:rFonts w:cs="Arial"/>
          <w:sz w:val="24"/>
          <w:szCs w:val="24"/>
        </w:rPr>
        <w:t>’</w:t>
      </w:r>
      <w:r w:rsidR="0015472F" w:rsidRPr="00B873A5">
        <w:rPr>
          <w:rFonts w:cs="Arial"/>
          <w:sz w:val="24"/>
          <w:szCs w:val="24"/>
        </w:rPr>
        <w:t>s Syndrome</w:t>
      </w:r>
      <w:r w:rsidR="005C4CC5">
        <w:rPr>
          <w:rFonts w:cs="Arial"/>
          <w:sz w:val="24"/>
          <w:szCs w:val="24"/>
        </w:rPr>
        <w:t xml:space="preserve"> as</w:t>
      </w:r>
      <w:r w:rsidR="0015472F" w:rsidRPr="00B873A5">
        <w:rPr>
          <w:rFonts w:cs="Arial"/>
          <w:sz w:val="24"/>
          <w:szCs w:val="24"/>
        </w:rPr>
        <w:t xml:space="preserve"> these pupils tend to need further assistance from people who are trained and professionals within that child’s or young person’s </w:t>
      </w:r>
      <w:r w:rsidR="001F0006" w:rsidRPr="00B873A5">
        <w:rPr>
          <w:rFonts w:cs="Arial"/>
          <w:sz w:val="24"/>
          <w:szCs w:val="24"/>
        </w:rPr>
        <w:t>capabilities and disabilities. These pupils attend additional learning needs facilities, such as behavioural units and mainstream educational schools</w:t>
      </w:r>
      <w:r w:rsidR="005C4CC5">
        <w:rPr>
          <w:rFonts w:cs="Arial"/>
          <w:sz w:val="24"/>
          <w:szCs w:val="24"/>
        </w:rPr>
        <w:t xml:space="preserve"> as well as Secure Homes</w:t>
      </w:r>
      <w:r w:rsidR="001F0006" w:rsidRPr="00B873A5">
        <w:rPr>
          <w:rFonts w:cs="Arial"/>
          <w:sz w:val="24"/>
          <w:szCs w:val="24"/>
        </w:rPr>
        <w:t xml:space="preserve">. </w:t>
      </w:r>
      <w:r w:rsidR="005C4CC5">
        <w:rPr>
          <w:rFonts w:cs="Arial"/>
          <w:sz w:val="24"/>
          <w:szCs w:val="24"/>
        </w:rPr>
        <w:t>Secure Homes are similar to</w:t>
      </w:r>
      <w:r w:rsidR="001F0006" w:rsidRPr="00B873A5">
        <w:rPr>
          <w:rFonts w:cs="Arial"/>
          <w:sz w:val="24"/>
          <w:szCs w:val="24"/>
        </w:rPr>
        <w:t xml:space="preserve"> schools</w:t>
      </w:r>
      <w:r w:rsidR="005C4CC5">
        <w:rPr>
          <w:rFonts w:cs="Arial"/>
          <w:sz w:val="24"/>
          <w:szCs w:val="24"/>
        </w:rPr>
        <w:t>, however they</w:t>
      </w:r>
      <w:r w:rsidR="001F0006" w:rsidRPr="00B873A5">
        <w:rPr>
          <w:rFonts w:cs="Arial"/>
          <w:sz w:val="24"/>
          <w:szCs w:val="24"/>
        </w:rPr>
        <w:t xml:space="preserve"> include respite</w:t>
      </w:r>
      <w:r w:rsidR="005C4CC5">
        <w:rPr>
          <w:rFonts w:cs="Arial"/>
          <w:sz w:val="24"/>
          <w:szCs w:val="24"/>
        </w:rPr>
        <w:t xml:space="preserve"> care</w:t>
      </w:r>
      <w:r w:rsidR="001F0006" w:rsidRPr="00B873A5">
        <w:rPr>
          <w:rFonts w:cs="Arial"/>
          <w:sz w:val="24"/>
          <w:szCs w:val="24"/>
        </w:rPr>
        <w:t xml:space="preserve"> or even full</w:t>
      </w:r>
      <w:r w:rsidR="009F2C2C">
        <w:rPr>
          <w:rFonts w:cs="Arial"/>
          <w:sz w:val="24"/>
          <w:szCs w:val="24"/>
        </w:rPr>
        <w:t>-</w:t>
      </w:r>
      <w:r w:rsidR="001F0006" w:rsidRPr="00B873A5">
        <w:rPr>
          <w:rFonts w:cs="Arial"/>
          <w:sz w:val="24"/>
          <w:szCs w:val="24"/>
        </w:rPr>
        <w:t xml:space="preserve">time living-in, such as </w:t>
      </w:r>
      <w:r w:rsidR="004D7B0C">
        <w:rPr>
          <w:rFonts w:cs="Arial"/>
          <w:sz w:val="24"/>
          <w:szCs w:val="24"/>
        </w:rPr>
        <w:t>Heulwen Secure Home.</w:t>
      </w:r>
      <w:r w:rsidR="00960A95">
        <w:rPr>
          <w:rFonts w:cs="Arial"/>
          <w:sz w:val="24"/>
          <w:szCs w:val="24"/>
        </w:rPr>
        <w:t xml:space="preserve"> (</w:t>
      </w:r>
      <w:proofErr w:type="spellStart"/>
      <w:r w:rsidR="00960A95">
        <w:rPr>
          <w:rFonts w:cs="Arial"/>
          <w:sz w:val="24"/>
          <w:szCs w:val="24"/>
        </w:rPr>
        <w:t>Gobby</w:t>
      </w:r>
      <w:proofErr w:type="spellEnd"/>
      <w:r w:rsidR="00960A95">
        <w:rPr>
          <w:rFonts w:cs="Arial"/>
          <w:sz w:val="24"/>
          <w:szCs w:val="24"/>
        </w:rPr>
        <w:t xml:space="preserve"> and </w:t>
      </w:r>
      <w:proofErr w:type="spellStart"/>
      <w:r w:rsidR="00960A95">
        <w:rPr>
          <w:rFonts w:cs="Arial"/>
          <w:sz w:val="24"/>
          <w:szCs w:val="24"/>
        </w:rPr>
        <w:t>Millei</w:t>
      </w:r>
      <w:proofErr w:type="spellEnd"/>
      <w:r w:rsidR="00960A95">
        <w:rPr>
          <w:rFonts w:cs="Arial"/>
          <w:sz w:val="24"/>
          <w:szCs w:val="24"/>
        </w:rPr>
        <w:t>, 2017)</w:t>
      </w:r>
    </w:p>
    <w:p w14:paraId="2B3CD16A" w14:textId="6A8514CA" w:rsidR="00960A95" w:rsidRDefault="00960A95" w:rsidP="001E63DD">
      <w:pPr>
        <w:spacing w:line="360" w:lineRule="auto"/>
        <w:jc w:val="both"/>
        <w:rPr>
          <w:rFonts w:cs="Arial"/>
          <w:sz w:val="24"/>
          <w:szCs w:val="24"/>
        </w:rPr>
      </w:pPr>
    </w:p>
    <w:p w14:paraId="0E7B8013" w14:textId="32ED0197" w:rsidR="006702FC" w:rsidRDefault="006702FC" w:rsidP="001E63DD">
      <w:pPr>
        <w:spacing w:line="360" w:lineRule="auto"/>
        <w:jc w:val="both"/>
        <w:rPr>
          <w:rFonts w:cs="Arial"/>
          <w:sz w:val="24"/>
          <w:szCs w:val="24"/>
        </w:rPr>
      </w:pPr>
    </w:p>
    <w:p w14:paraId="4962C988" w14:textId="2DFD4BC1" w:rsidR="006702FC" w:rsidRDefault="006702FC" w:rsidP="001E63DD">
      <w:pPr>
        <w:spacing w:line="360" w:lineRule="auto"/>
        <w:jc w:val="both"/>
        <w:rPr>
          <w:rFonts w:cs="Arial"/>
          <w:sz w:val="24"/>
          <w:szCs w:val="24"/>
        </w:rPr>
      </w:pPr>
    </w:p>
    <w:p w14:paraId="6950045A" w14:textId="535572BE" w:rsidR="006702FC" w:rsidRDefault="006702FC" w:rsidP="001E63DD">
      <w:pPr>
        <w:spacing w:line="360" w:lineRule="auto"/>
        <w:jc w:val="both"/>
        <w:rPr>
          <w:rFonts w:cs="Arial"/>
          <w:sz w:val="24"/>
          <w:szCs w:val="24"/>
        </w:rPr>
      </w:pPr>
    </w:p>
    <w:p w14:paraId="101FCAF4" w14:textId="648A7A09" w:rsidR="006702FC" w:rsidRDefault="006702FC" w:rsidP="001E63DD">
      <w:pPr>
        <w:spacing w:line="360" w:lineRule="auto"/>
        <w:jc w:val="both"/>
        <w:rPr>
          <w:rFonts w:cs="Arial"/>
          <w:sz w:val="24"/>
          <w:szCs w:val="24"/>
        </w:rPr>
      </w:pPr>
    </w:p>
    <w:p w14:paraId="2F78937F" w14:textId="6AD5DC13" w:rsidR="006702FC" w:rsidRDefault="006702FC" w:rsidP="001E63DD">
      <w:pPr>
        <w:spacing w:line="360" w:lineRule="auto"/>
        <w:jc w:val="both"/>
        <w:rPr>
          <w:rFonts w:cs="Arial"/>
          <w:sz w:val="24"/>
          <w:szCs w:val="24"/>
        </w:rPr>
      </w:pPr>
    </w:p>
    <w:p w14:paraId="2968C568" w14:textId="33EED7D5" w:rsidR="006702FC" w:rsidRDefault="006702FC" w:rsidP="001E63DD">
      <w:pPr>
        <w:spacing w:line="360" w:lineRule="auto"/>
        <w:jc w:val="both"/>
        <w:rPr>
          <w:rFonts w:cs="Arial"/>
          <w:sz w:val="24"/>
          <w:szCs w:val="24"/>
        </w:rPr>
      </w:pPr>
    </w:p>
    <w:p w14:paraId="6CDAC46B" w14:textId="5AA5DDA4" w:rsidR="006702FC" w:rsidRDefault="006702FC" w:rsidP="001E63DD">
      <w:pPr>
        <w:spacing w:line="360" w:lineRule="auto"/>
        <w:jc w:val="both"/>
        <w:rPr>
          <w:rFonts w:cs="Arial"/>
          <w:sz w:val="24"/>
          <w:szCs w:val="24"/>
        </w:rPr>
      </w:pPr>
    </w:p>
    <w:p w14:paraId="2834C8B4" w14:textId="50A5D52A" w:rsidR="006702FC" w:rsidRDefault="006702FC" w:rsidP="001E63DD">
      <w:pPr>
        <w:spacing w:line="360" w:lineRule="auto"/>
        <w:jc w:val="both"/>
        <w:rPr>
          <w:rFonts w:cs="Arial"/>
          <w:sz w:val="24"/>
          <w:szCs w:val="24"/>
        </w:rPr>
      </w:pPr>
    </w:p>
    <w:p w14:paraId="04EF8F18" w14:textId="77777777" w:rsidR="006702FC" w:rsidRDefault="006702FC" w:rsidP="001E63DD">
      <w:pPr>
        <w:spacing w:line="360" w:lineRule="auto"/>
        <w:jc w:val="both"/>
        <w:rPr>
          <w:rFonts w:cs="Arial"/>
          <w:sz w:val="24"/>
          <w:szCs w:val="24"/>
        </w:rPr>
      </w:pPr>
    </w:p>
    <w:p w14:paraId="2F9F6914" w14:textId="6872E258" w:rsidR="001F0006" w:rsidRPr="008E1A00" w:rsidRDefault="001F0006" w:rsidP="001E63DD">
      <w:pPr>
        <w:pStyle w:val="Heading1"/>
        <w:spacing w:line="360" w:lineRule="auto"/>
        <w:rPr>
          <w:sz w:val="28"/>
          <w:szCs w:val="28"/>
        </w:rPr>
      </w:pPr>
      <w:bookmarkStart w:id="4" w:name="_Toc55252110"/>
      <w:r w:rsidRPr="008E1A00">
        <w:rPr>
          <w:sz w:val="28"/>
          <w:szCs w:val="28"/>
        </w:rPr>
        <w:lastRenderedPageBreak/>
        <w:t>Ethos and Values</w:t>
      </w:r>
      <w:bookmarkEnd w:id="4"/>
    </w:p>
    <w:p w14:paraId="071D1816" w14:textId="77777777" w:rsidR="00A75FD4" w:rsidRDefault="00A75FD4" w:rsidP="001E63DD">
      <w:pPr>
        <w:spacing w:line="360" w:lineRule="auto"/>
        <w:jc w:val="both"/>
        <w:rPr>
          <w:rFonts w:cs="Arial"/>
          <w:sz w:val="24"/>
          <w:szCs w:val="24"/>
        </w:rPr>
      </w:pPr>
    </w:p>
    <w:p w14:paraId="31FBABFF" w14:textId="2F2A05B6" w:rsidR="00AB1853" w:rsidRPr="00B873A5" w:rsidRDefault="001F0006" w:rsidP="001E63DD">
      <w:pPr>
        <w:spacing w:line="360" w:lineRule="auto"/>
        <w:jc w:val="both"/>
        <w:rPr>
          <w:rFonts w:cs="Arial"/>
          <w:sz w:val="24"/>
          <w:szCs w:val="24"/>
        </w:rPr>
      </w:pPr>
      <w:r w:rsidRPr="00B873A5">
        <w:rPr>
          <w:rFonts w:cs="Arial"/>
          <w:sz w:val="24"/>
          <w:szCs w:val="24"/>
        </w:rPr>
        <w:t xml:space="preserve">Our school encourages </w:t>
      </w:r>
      <w:r w:rsidR="00A75FD4" w:rsidRPr="00B873A5">
        <w:rPr>
          <w:rFonts w:cs="Arial"/>
          <w:sz w:val="24"/>
          <w:szCs w:val="24"/>
        </w:rPr>
        <w:t>each</w:t>
      </w:r>
      <w:r w:rsidRPr="00B873A5">
        <w:rPr>
          <w:rFonts w:cs="Arial"/>
          <w:sz w:val="24"/>
          <w:szCs w:val="24"/>
        </w:rPr>
        <w:t xml:space="preserve"> pupil and team member to live up to our values. Our values are very important to us as they are based on The United Nations Convention on the Rights of the Child</w:t>
      </w:r>
      <w:r w:rsidR="00827336">
        <w:rPr>
          <w:rFonts w:cs="Arial"/>
          <w:sz w:val="24"/>
          <w:szCs w:val="24"/>
        </w:rPr>
        <w:t xml:space="preserve"> (UNCRC)</w:t>
      </w:r>
      <w:r w:rsidRPr="00B873A5">
        <w:rPr>
          <w:rFonts w:cs="Arial"/>
          <w:sz w:val="24"/>
          <w:szCs w:val="24"/>
        </w:rPr>
        <w:t xml:space="preserve">. These values underpin our entire educational </w:t>
      </w:r>
      <w:r w:rsidR="00A75FD4" w:rsidRPr="00B873A5">
        <w:rPr>
          <w:rFonts w:cs="Arial"/>
          <w:sz w:val="24"/>
          <w:szCs w:val="24"/>
        </w:rPr>
        <w:t>system</w:t>
      </w:r>
      <w:r w:rsidR="00A75FD4">
        <w:rPr>
          <w:rFonts w:cs="Arial"/>
          <w:sz w:val="24"/>
          <w:szCs w:val="24"/>
        </w:rPr>
        <w:t>;</w:t>
      </w:r>
      <w:r w:rsidRPr="00B873A5">
        <w:rPr>
          <w:rFonts w:cs="Arial"/>
          <w:sz w:val="24"/>
          <w:szCs w:val="24"/>
        </w:rPr>
        <w:t xml:space="preserve"> </w:t>
      </w:r>
      <w:r w:rsidR="00A75FD4" w:rsidRPr="00B873A5">
        <w:rPr>
          <w:rFonts w:cs="Arial"/>
          <w:sz w:val="24"/>
          <w:szCs w:val="24"/>
        </w:rPr>
        <w:t>thus,</w:t>
      </w:r>
      <w:r w:rsidRPr="00B873A5">
        <w:rPr>
          <w:rFonts w:cs="Arial"/>
          <w:sz w:val="24"/>
          <w:szCs w:val="24"/>
        </w:rPr>
        <w:t xml:space="preserve"> all the preparing, planning, policies, practice and ethos are at the heart of our school. These values of ours are one of our top priorities as it provides the pupils with a sense of entitlement, along with knowing that their education and lives are of upmost importance. </w:t>
      </w:r>
      <w:r w:rsidR="00F8447F">
        <w:rPr>
          <w:rFonts w:cs="Arial"/>
          <w:sz w:val="24"/>
          <w:szCs w:val="24"/>
        </w:rPr>
        <w:t>(Unicef, 2020)</w:t>
      </w:r>
    </w:p>
    <w:p w14:paraId="315D1312" w14:textId="46F97244" w:rsidR="00AB1853" w:rsidRPr="00B873A5" w:rsidRDefault="00AB1853" w:rsidP="001E63DD">
      <w:pPr>
        <w:spacing w:line="360" w:lineRule="auto"/>
        <w:jc w:val="both"/>
        <w:rPr>
          <w:rFonts w:cs="Arial"/>
          <w:sz w:val="24"/>
          <w:szCs w:val="24"/>
        </w:rPr>
      </w:pPr>
      <w:r w:rsidRPr="00B873A5">
        <w:rPr>
          <w:rFonts w:cs="Arial"/>
          <w:sz w:val="24"/>
          <w:szCs w:val="24"/>
        </w:rPr>
        <w:t>Our school ensures that we are keeping up with the latest legislations and acts, therefore, our values are always up to date, to make certain that our pupils are receiving the best care possible.</w:t>
      </w:r>
    </w:p>
    <w:p w14:paraId="13D7DB93" w14:textId="467D92CB" w:rsidR="00AB1853" w:rsidRPr="00B873A5" w:rsidRDefault="00AB1853" w:rsidP="001E63DD">
      <w:pPr>
        <w:spacing w:line="360" w:lineRule="auto"/>
        <w:jc w:val="both"/>
        <w:rPr>
          <w:rFonts w:cs="Arial"/>
          <w:sz w:val="24"/>
          <w:szCs w:val="24"/>
        </w:rPr>
      </w:pPr>
      <w:r w:rsidRPr="00B873A5">
        <w:rPr>
          <w:rFonts w:cs="Arial"/>
          <w:sz w:val="24"/>
          <w:szCs w:val="24"/>
        </w:rPr>
        <w:t>Another value of ours is to teach each pupil the importance of the</w:t>
      </w:r>
      <w:r w:rsidR="00A75FD4">
        <w:rPr>
          <w:rFonts w:cs="Arial"/>
          <w:sz w:val="24"/>
          <w:szCs w:val="24"/>
        </w:rPr>
        <w:t>ir</w:t>
      </w:r>
      <w:r w:rsidRPr="00B873A5">
        <w:rPr>
          <w:rFonts w:cs="Arial"/>
          <w:sz w:val="24"/>
          <w:szCs w:val="24"/>
        </w:rPr>
        <w:t xml:space="preserve"> rights and</w:t>
      </w:r>
      <w:r w:rsidR="00A75FD4">
        <w:rPr>
          <w:rFonts w:cs="Arial"/>
          <w:sz w:val="24"/>
          <w:szCs w:val="24"/>
        </w:rPr>
        <w:t xml:space="preserve"> to form</w:t>
      </w:r>
      <w:r w:rsidRPr="00B873A5">
        <w:rPr>
          <w:rFonts w:cs="Arial"/>
          <w:sz w:val="24"/>
          <w:szCs w:val="24"/>
        </w:rPr>
        <w:t xml:space="preserve"> </w:t>
      </w:r>
      <w:r w:rsidR="00A75FD4">
        <w:rPr>
          <w:rFonts w:cs="Arial"/>
          <w:sz w:val="24"/>
          <w:szCs w:val="24"/>
        </w:rPr>
        <w:t xml:space="preserve">mutual </w:t>
      </w:r>
      <w:r w:rsidRPr="00B873A5">
        <w:rPr>
          <w:rFonts w:cs="Arial"/>
          <w:sz w:val="24"/>
          <w:szCs w:val="24"/>
        </w:rPr>
        <w:t>respect in every relationship between them</w:t>
      </w:r>
      <w:r w:rsidR="00A75FD4">
        <w:rPr>
          <w:rFonts w:cs="Arial"/>
          <w:sz w:val="24"/>
          <w:szCs w:val="24"/>
        </w:rPr>
        <w:t xml:space="preserve"> and </w:t>
      </w:r>
      <w:r w:rsidRPr="00B873A5">
        <w:rPr>
          <w:rFonts w:cs="Arial"/>
          <w:sz w:val="24"/>
          <w:szCs w:val="24"/>
        </w:rPr>
        <w:t>adults</w:t>
      </w:r>
      <w:r w:rsidR="00A75FD4">
        <w:rPr>
          <w:rFonts w:cs="Arial"/>
          <w:sz w:val="24"/>
          <w:szCs w:val="24"/>
        </w:rPr>
        <w:t>, friends</w:t>
      </w:r>
      <w:r w:rsidRPr="00B873A5">
        <w:rPr>
          <w:rFonts w:cs="Arial"/>
          <w:sz w:val="24"/>
          <w:szCs w:val="24"/>
        </w:rPr>
        <w:t xml:space="preserve"> and other</w:t>
      </w:r>
      <w:r w:rsidR="00A75FD4">
        <w:rPr>
          <w:rFonts w:cs="Arial"/>
          <w:sz w:val="24"/>
          <w:szCs w:val="24"/>
        </w:rPr>
        <w:t xml:space="preserve"> pupils</w:t>
      </w:r>
      <w:r w:rsidRPr="00B873A5">
        <w:rPr>
          <w:rFonts w:cs="Arial"/>
          <w:sz w:val="24"/>
          <w:szCs w:val="24"/>
        </w:rPr>
        <w:t xml:space="preserve">. This is an important aspect, as it will go onto reflecting </w:t>
      </w:r>
      <w:r w:rsidR="00A75FD4">
        <w:rPr>
          <w:rFonts w:cs="Arial"/>
          <w:sz w:val="24"/>
          <w:szCs w:val="24"/>
        </w:rPr>
        <w:t>into their adult lives</w:t>
      </w:r>
      <w:r w:rsidRPr="00B873A5">
        <w:rPr>
          <w:rFonts w:cs="Arial"/>
          <w:sz w:val="24"/>
          <w:szCs w:val="24"/>
        </w:rPr>
        <w:t xml:space="preserve">, </w:t>
      </w:r>
      <w:r w:rsidR="00A75FD4">
        <w:rPr>
          <w:rFonts w:cs="Arial"/>
          <w:sz w:val="24"/>
          <w:szCs w:val="24"/>
        </w:rPr>
        <w:t>as it will maintain healthy relationship</w:t>
      </w:r>
      <w:r w:rsidR="009D1D77">
        <w:rPr>
          <w:rFonts w:cs="Arial"/>
          <w:sz w:val="24"/>
          <w:szCs w:val="24"/>
        </w:rPr>
        <w:t>s with</w:t>
      </w:r>
      <w:r w:rsidRPr="00B873A5">
        <w:rPr>
          <w:rFonts w:cs="Arial"/>
          <w:sz w:val="24"/>
          <w:szCs w:val="24"/>
        </w:rPr>
        <w:t xml:space="preserve"> others </w:t>
      </w:r>
      <w:r w:rsidR="00A75FD4">
        <w:rPr>
          <w:rFonts w:cs="Arial"/>
          <w:sz w:val="24"/>
          <w:szCs w:val="24"/>
        </w:rPr>
        <w:t>i</w:t>
      </w:r>
      <w:r w:rsidRPr="00B873A5">
        <w:rPr>
          <w:rFonts w:cs="Arial"/>
          <w:sz w:val="24"/>
          <w:szCs w:val="24"/>
        </w:rPr>
        <w:t xml:space="preserve">n their </w:t>
      </w:r>
      <w:r w:rsidR="00E849F0">
        <w:rPr>
          <w:rFonts w:cs="Arial"/>
          <w:sz w:val="24"/>
          <w:szCs w:val="24"/>
        </w:rPr>
        <w:t xml:space="preserve">larger </w:t>
      </w:r>
      <w:r w:rsidRPr="00B873A5">
        <w:rPr>
          <w:rFonts w:cs="Arial"/>
          <w:sz w:val="24"/>
          <w:szCs w:val="24"/>
        </w:rPr>
        <w:t>community.</w:t>
      </w:r>
    </w:p>
    <w:p w14:paraId="61F4B59D" w14:textId="77777777" w:rsidR="00D73359" w:rsidRPr="00B873A5" w:rsidRDefault="00D73359" w:rsidP="001E63DD">
      <w:pPr>
        <w:spacing w:line="360" w:lineRule="auto"/>
        <w:jc w:val="both"/>
        <w:rPr>
          <w:rFonts w:cs="Arial"/>
          <w:sz w:val="24"/>
          <w:szCs w:val="24"/>
        </w:rPr>
      </w:pPr>
      <w:r w:rsidRPr="00B873A5">
        <w:rPr>
          <w:rFonts w:cs="Arial"/>
          <w:sz w:val="24"/>
          <w:szCs w:val="24"/>
        </w:rPr>
        <w:t>Our Heulwen secure home has followed the seven core aims set by the Welsh Government that is summarised by the United Nations Convention on the Rights of the Child. The seven core aims are as follows:</w:t>
      </w:r>
    </w:p>
    <w:p w14:paraId="3B8F8FF9" w14:textId="77777777" w:rsidR="00D73359" w:rsidRPr="00B873A5" w:rsidRDefault="00D73359" w:rsidP="001E63DD">
      <w:pPr>
        <w:spacing w:line="360" w:lineRule="auto"/>
        <w:jc w:val="both"/>
        <w:rPr>
          <w:rFonts w:cs="Arial"/>
          <w:sz w:val="24"/>
          <w:szCs w:val="24"/>
        </w:rPr>
      </w:pPr>
      <w:r w:rsidRPr="00B873A5">
        <w:rPr>
          <w:rFonts w:cs="Arial"/>
          <w:b/>
          <w:bCs/>
          <w:sz w:val="24"/>
          <w:szCs w:val="24"/>
        </w:rPr>
        <w:t xml:space="preserve">Core Aim 1: </w:t>
      </w:r>
      <w:r w:rsidRPr="00B873A5">
        <w:rPr>
          <w:rFonts w:cs="Arial"/>
          <w:sz w:val="24"/>
          <w:szCs w:val="24"/>
        </w:rPr>
        <w:t>The Early Years</w:t>
      </w:r>
    </w:p>
    <w:p w14:paraId="39B28094" w14:textId="77C309DD" w:rsidR="00D73359" w:rsidRPr="00B873A5" w:rsidRDefault="00D73359" w:rsidP="001E63DD">
      <w:pPr>
        <w:pStyle w:val="ListParagraph"/>
        <w:numPr>
          <w:ilvl w:val="0"/>
          <w:numId w:val="2"/>
        </w:numPr>
        <w:spacing w:line="360" w:lineRule="auto"/>
        <w:jc w:val="both"/>
        <w:rPr>
          <w:rFonts w:cs="Arial"/>
          <w:sz w:val="24"/>
          <w:szCs w:val="24"/>
        </w:rPr>
      </w:pPr>
      <w:r w:rsidRPr="00B873A5">
        <w:rPr>
          <w:rFonts w:cs="Arial"/>
          <w:sz w:val="24"/>
          <w:szCs w:val="24"/>
        </w:rPr>
        <w:t>To ensure a flying start in life.</w:t>
      </w:r>
    </w:p>
    <w:p w14:paraId="105E643D" w14:textId="3A5B05CB" w:rsidR="00D73359" w:rsidRPr="00B873A5" w:rsidRDefault="00D73359" w:rsidP="001E63DD">
      <w:pPr>
        <w:pStyle w:val="ListParagraph"/>
        <w:numPr>
          <w:ilvl w:val="0"/>
          <w:numId w:val="2"/>
        </w:numPr>
        <w:spacing w:line="360" w:lineRule="auto"/>
        <w:jc w:val="both"/>
        <w:rPr>
          <w:rFonts w:cs="Arial"/>
          <w:sz w:val="24"/>
          <w:szCs w:val="24"/>
        </w:rPr>
      </w:pPr>
      <w:r w:rsidRPr="00B873A5">
        <w:rPr>
          <w:rFonts w:cs="Arial"/>
          <w:sz w:val="24"/>
          <w:szCs w:val="24"/>
        </w:rPr>
        <w:t>Articles 3,</w:t>
      </w:r>
      <w:r w:rsidR="008B2E11">
        <w:rPr>
          <w:rFonts w:cs="Arial"/>
          <w:sz w:val="24"/>
          <w:szCs w:val="24"/>
        </w:rPr>
        <w:t xml:space="preserve"> </w:t>
      </w:r>
      <w:r w:rsidRPr="00B873A5">
        <w:rPr>
          <w:rFonts w:cs="Arial"/>
          <w:sz w:val="24"/>
          <w:szCs w:val="24"/>
        </w:rPr>
        <w:t>6,</w:t>
      </w:r>
      <w:r w:rsidR="008B2E11">
        <w:rPr>
          <w:rFonts w:cs="Arial"/>
          <w:sz w:val="24"/>
          <w:szCs w:val="24"/>
        </w:rPr>
        <w:t xml:space="preserve"> </w:t>
      </w:r>
      <w:r w:rsidRPr="00B873A5">
        <w:rPr>
          <w:rFonts w:cs="Arial"/>
          <w:sz w:val="24"/>
          <w:szCs w:val="24"/>
        </w:rPr>
        <w:t>18,</w:t>
      </w:r>
      <w:r w:rsidR="008B2E11">
        <w:rPr>
          <w:rFonts w:cs="Arial"/>
          <w:sz w:val="24"/>
          <w:szCs w:val="24"/>
        </w:rPr>
        <w:t xml:space="preserve"> </w:t>
      </w:r>
      <w:r w:rsidRPr="00B873A5">
        <w:rPr>
          <w:rFonts w:cs="Arial"/>
          <w:sz w:val="24"/>
          <w:szCs w:val="24"/>
        </w:rPr>
        <w:t>27,</w:t>
      </w:r>
      <w:r w:rsidR="008B2E11">
        <w:rPr>
          <w:rFonts w:cs="Arial"/>
          <w:sz w:val="24"/>
          <w:szCs w:val="24"/>
        </w:rPr>
        <w:t xml:space="preserve"> </w:t>
      </w:r>
      <w:r w:rsidRPr="00B873A5">
        <w:rPr>
          <w:rFonts w:cs="Arial"/>
          <w:sz w:val="24"/>
          <w:szCs w:val="24"/>
        </w:rPr>
        <w:t>29 and 36</w:t>
      </w:r>
    </w:p>
    <w:p w14:paraId="167A72B2" w14:textId="06450BA1" w:rsidR="00D73359" w:rsidRPr="00B873A5" w:rsidRDefault="00D73359" w:rsidP="001E63DD">
      <w:pPr>
        <w:spacing w:line="360" w:lineRule="auto"/>
        <w:jc w:val="both"/>
        <w:rPr>
          <w:rFonts w:cs="Arial"/>
          <w:sz w:val="24"/>
          <w:szCs w:val="24"/>
        </w:rPr>
      </w:pPr>
      <w:r w:rsidRPr="00B873A5">
        <w:rPr>
          <w:rFonts w:cs="Arial"/>
          <w:b/>
          <w:bCs/>
          <w:sz w:val="24"/>
          <w:szCs w:val="24"/>
        </w:rPr>
        <w:t xml:space="preserve">Core Aim 2: </w:t>
      </w:r>
      <w:r w:rsidRPr="00B873A5">
        <w:rPr>
          <w:rFonts w:cs="Arial"/>
          <w:sz w:val="24"/>
          <w:szCs w:val="24"/>
        </w:rPr>
        <w:t>Education and Learning Opportunities</w:t>
      </w:r>
    </w:p>
    <w:p w14:paraId="21DBDB6F" w14:textId="4CECD10E" w:rsidR="00D73359" w:rsidRPr="00B873A5" w:rsidRDefault="00D73359" w:rsidP="001E63DD">
      <w:pPr>
        <w:pStyle w:val="ListParagraph"/>
        <w:numPr>
          <w:ilvl w:val="0"/>
          <w:numId w:val="3"/>
        </w:numPr>
        <w:spacing w:line="360" w:lineRule="auto"/>
        <w:jc w:val="both"/>
        <w:rPr>
          <w:rFonts w:cs="Arial"/>
          <w:sz w:val="24"/>
          <w:szCs w:val="24"/>
        </w:rPr>
      </w:pPr>
      <w:r w:rsidRPr="00B873A5">
        <w:rPr>
          <w:rFonts w:cs="Arial"/>
          <w:sz w:val="24"/>
          <w:szCs w:val="24"/>
        </w:rPr>
        <w:t>To provide a comprehensive range of education and learning opportunities.</w:t>
      </w:r>
    </w:p>
    <w:p w14:paraId="341CF608" w14:textId="039FDE1E" w:rsidR="00D73359" w:rsidRPr="00B873A5" w:rsidRDefault="00D73359" w:rsidP="001E63DD">
      <w:pPr>
        <w:pStyle w:val="ListParagraph"/>
        <w:numPr>
          <w:ilvl w:val="0"/>
          <w:numId w:val="3"/>
        </w:numPr>
        <w:spacing w:line="360" w:lineRule="auto"/>
        <w:jc w:val="both"/>
        <w:rPr>
          <w:rFonts w:cs="Arial"/>
          <w:sz w:val="24"/>
          <w:szCs w:val="24"/>
        </w:rPr>
      </w:pPr>
      <w:r w:rsidRPr="00B873A5">
        <w:rPr>
          <w:rFonts w:cs="Arial"/>
          <w:sz w:val="24"/>
          <w:szCs w:val="24"/>
        </w:rPr>
        <w:t>Articles 3,</w:t>
      </w:r>
      <w:r w:rsidR="008B2E11">
        <w:rPr>
          <w:rFonts w:cs="Arial"/>
          <w:sz w:val="24"/>
          <w:szCs w:val="24"/>
        </w:rPr>
        <w:t xml:space="preserve"> </w:t>
      </w:r>
      <w:r w:rsidRPr="00B873A5">
        <w:rPr>
          <w:rFonts w:cs="Arial"/>
          <w:sz w:val="24"/>
          <w:szCs w:val="24"/>
        </w:rPr>
        <w:t>13,</w:t>
      </w:r>
      <w:r w:rsidR="008B2E11">
        <w:rPr>
          <w:rFonts w:cs="Arial"/>
          <w:sz w:val="24"/>
          <w:szCs w:val="24"/>
        </w:rPr>
        <w:t xml:space="preserve"> </w:t>
      </w:r>
      <w:r w:rsidRPr="00B873A5">
        <w:rPr>
          <w:rFonts w:cs="Arial"/>
          <w:sz w:val="24"/>
          <w:szCs w:val="24"/>
        </w:rPr>
        <w:t>14,</w:t>
      </w:r>
      <w:r w:rsidR="008B2E11">
        <w:rPr>
          <w:rFonts w:cs="Arial"/>
          <w:sz w:val="24"/>
          <w:szCs w:val="24"/>
        </w:rPr>
        <w:t xml:space="preserve"> </w:t>
      </w:r>
      <w:r w:rsidRPr="00B873A5">
        <w:rPr>
          <w:rFonts w:cs="Arial"/>
          <w:sz w:val="24"/>
          <w:szCs w:val="24"/>
        </w:rPr>
        <w:t>17,</w:t>
      </w:r>
      <w:r w:rsidR="008B2E11">
        <w:rPr>
          <w:rFonts w:cs="Arial"/>
          <w:sz w:val="24"/>
          <w:szCs w:val="24"/>
        </w:rPr>
        <w:t xml:space="preserve"> </w:t>
      </w:r>
      <w:r w:rsidRPr="00B873A5">
        <w:rPr>
          <w:rFonts w:cs="Arial"/>
          <w:sz w:val="24"/>
          <w:szCs w:val="24"/>
        </w:rPr>
        <w:t>28 and 29</w:t>
      </w:r>
    </w:p>
    <w:p w14:paraId="62A2A825" w14:textId="44343C8A" w:rsidR="00F41D51" w:rsidRPr="00B873A5" w:rsidRDefault="00D73359" w:rsidP="001E63DD">
      <w:pPr>
        <w:spacing w:line="360" w:lineRule="auto"/>
        <w:jc w:val="both"/>
        <w:rPr>
          <w:rFonts w:cs="Arial"/>
          <w:sz w:val="24"/>
          <w:szCs w:val="24"/>
        </w:rPr>
      </w:pPr>
      <w:r w:rsidRPr="00B873A5">
        <w:rPr>
          <w:rFonts w:cs="Arial"/>
          <w:b/>
          <w:bCs/>
          <w:sz w:val="24"/>
          <w:szCs w:val="24"/>
        </w:rPr>
        <w:t xml:space="preserve">Core Aim 3: </w:t>
      </w:r>
      <w:r w:rsidRPr="00B873A5">
        <w:rPr>
          <w:rFonts w:cs="Arial"/>
          <w:sz w:val="24"/>
          <w:szCs w:val="24"/>
        </w:rPr>
        <w:t xml:space="preserve">Health, Freedom </w:t>
      </w:r>
      <w:r w:rsidR="00F41D51" w:rsidRPr="00B873A5">
        <w:rPr>
          <w:rFonts w:cs="Arial"/>
          <w:sz w:val="24"/>
          <w:szCs w:val="24"/>
        </w:rPr>
        <w:t>f</w:t>
      </w:r>
      <w:r w:rsidRPr="00B873A5">
        <w:rPr>
          <w:rFonts w:cs="Arial"/>
          <w:sz w:val="24"/>
          <w:szCs w:val="24"/>
        </w:rPr>
        <w:t>rom Abuse and Victimisation</w:t>
      </w:r>
    </w:p>
    <w:p w14:paraId="23034690" w14:textId="01155354" w:rsidR="00F41D51" w:rsidRPr="00B873A5" w:rsidRDefault="00F41D51" w:rsidP="001E63DD">
      <w:pPr>
        <w:pStyle w:val="ListParagraph"/>
        <w:numPr>
          <w:ilvl w:val="0"/>
          <w:numId w:val="4"/>
        </w:numPr>
        <w:spacing w:line="360" w:lineRule="auto"/>
        <w:jc w:val="both"/>
        <w:rPr>
          <w:rFonts w:cs="Arial"/>
          <w:sz w:val="24"/>
          <w:szCs w:val="24"/>
        </w:rPr>
      </w:pPr>
      <w:r w:rsidRPr="00B873A5">
        <w:rPr>
          <w:rFonts w:cs="Arial"/>
          <w:sz w:val="24"/>
          <w:szCs w:val="24"/>
        </w:rPr>
        <w:t>To make certain that children enjoy the best possible health and are free from abuse, victimisation and exploitation.</w:t>
      </w:r>
    </w:p>
    <w:p w14:paraId="2A2A79D6" w14:textId="77FC8819" w:rsidR="00F41D51" w:rsidRPr="00B873A5" w:rsidRDefault="00F41D51" w:rsidP="001E63DD">
      <w:pPr>
        <w:pStyle w:val="ListParagraph"/>
        <w:numPr>
          <w:ilvl w:val="0"/>
          <w:numId w:val="4"/>
        </w:numPr>
        <w:spacing w:line="360" w:lineRule="auto"/>
        <w:jc w:val="both"/>
        <w:rPr>
          <w:rFonts w:cs="Arial"/>
          <w:sz w:val="24"/>
          <w:szCs w:val="24"/>
        </w:rPr>
      </w:pPr>
      <w:r w:rsidRPr="00B873A5">
        <w:rPr>
          <w:rFonts w:cs="Arial"/>
          <w:sz w:val="24"/>
          <w:szCs w:val="24"/>
        </w:rPr>
        <w:t>Article 2,</w:t>
      </w:r>
      <w:r w:rsidR="008B2E11">
        <w:rPr>
          <w:rFonts w:cs="Arial"/>
          <w:sz w:val="24"/>
          <w:szCs w:val="24"/>
        </w:rPr>
        <w:t xml:space="preserve"> </w:t>
      </w:r>
      <w:r w:rsidRPr="00B873A5">
        <w:rPr>
          <w:rFonts w:cs="Arial"/>
          <w:sz w:val="24"/>
          <w:szCs w:val="24"/>
        </w:rPr>
        <w:t>5,</w:t>
      </w:r>
      <w:r w:rsidR="008B2E11">
        <w:rPr>
          <w:rFonts w:cs="Arial"/>
          <w:sz w:val="24"/>
          <w:szCs w:val="24"/>
        </w:rPr>
        <w:t xml:space="preserve"> </w:t>
      </w:r>
      <w:r w:rsidRPr="00B873A5">
        <w:rPr>
          <w:rFonts w:cs="Arial"/>
          <w:sz w:val="24"/>
          <w:szCs w:val="24"/>
        </w:rPr>
        <w:t>6,</w:t>
      </w:r>
      <w:r w:rsidR="008B2E11">
        <w:rPr>
          <w:rFonts w:cs="Arial"/>
          <w:sz w:val="24"/>
          <w:szCs w:val="24"/>
        </w:rPr>
        <w:t xml:space="preserve"> </w:t>
      </w:r>
      <w:r w:rsidRPr="00B873A5">
        <w:rPr>
          <w:rFonts w:cs="Arial"/>
          <w:sz w:val="24"/>
          <w:szCs w:val="24"/>
        </w:rPr>
        <w:t>11,</w:t>
      </w:r>
      <w:r w:rsidR="008B2E11">
        <w:rPr>
          <w:rFonts w:cs="Arial"/>
          <w:sz w:val="24"/>
          <w:szCs w:val="24"/>
        </w:rPr>
        <w:t xml:space="preserve"> </w:t>
      </w:r>
      <w:r w:rsidRPr="00B873A5">
        <w:rPr>
          <w:rFonts w:cs="Arial"/>
          <w:sz w:val="24"/>
          <w:szCs w:val="24"/>
        </w:rPr>
        <w:t>14,</w:t>
      </w:r>
      <w:r w:rsidR="008B2E11">
        <w:rPr>
          <w:rFonts w:cs="Arial"/>
          <w:sz w:val="24"/>
          <w:szCs w:val="24"/>
        </w:rPr>
        <w:t xml:space="preserve"> </w:t>
      </w:r>
      <w:r w:rsidRPr="00B873A5">
        <w:rPr>
          <w:rFonts w:cs="Arial"/>
          <w:sz w:val="24"/>
          <w:szCs w:val="24"/>
        </w:rPr>
        <w:t>19-27,</w:t>
      </w:r>
      <w:r w:rsidR="008B2E11">
        <w:rPr>
          <w:rFonts w:cs="Arial"/>
          <w:sz w:val="24"/>
          <w:szCs w:val="24"/>
        </w:rPr>
        <w:t xml:space="preserve"> </w:t>
      </w:r>
      <w:r w:rsidRPr="00B873A5">
        <w:rPr>
          <w:rFonts w:cs="Arial"/>
          <w:sz w:val="24"/>
          <w:szCs w:val="24"/>
        </w:rPr>
        <w:t>30,</w:t>
      </w:r>
      <w:r w:rsidR="008B2E11">
        <w:rPr>
          <w:rFonts w:cs="Arial"/>
          <w:sz w:val="24"/>
          <w:szCs w:val="24"/>
        </w:rPr>
        <w:t xml:space="preserve"> </w:t>
      </w:r>
      <w:r w:rsidRPr="00B873A5">
        <w:rPr>
          <w:rFonts w:cs="Arial"/>
          <w:sz w:val="24"/>
          <w:szCs w:val="24"/>
        </w:rPr>
        <w:t>32 and 34-40.</w:t>
      </w:r>
    </w:p>
    <w:p w14:paraId="45FA97FD" w14:textId="0FDB2A7A" w:rsidR="00F41D51" w:rsidRPr="00B873A5" w:rsidRDefault="00F41D51" w:rsidP="001E63DD">
      <w:pPr>
        <w:spacing w:line="360" w:lineRule="auto"/>
        <w:jc w:val="both"/>
        <w:rPr>
          <w:rFonts w:cs="Arial"/>
          <w:sz w:val="24"/>
          <w:szCs w:val="24"/>
        </w:rPr>
      </w:pPr>
      <w:r w:rsidRPr="00B873A5">
        <w:rPr>
          <w:rFonts w:cs="Arial"/>
          <w:b/>
          <w:bCs/>
          <w:sz w:val="24"/>
          <w:szCs w:val="24"/>
        </w:rPr>
        <w:lastRenderedPageBreak/>
        <w:t xml:space="preserve">Core Aim 4: </w:t>
      </w:r>
      <w:r w:rsidRPr="00B873A5">
        <w:rPr>
          <w:rFonts w:cs="Arial"/>
          <w:sz w:val="24"/>
          <w:szCs w:val="24"/>
        </w:rPr>
        <w:t>Play, Sport, Leisure and Culture</w:t>
      </w:r>
    </w:p>
    <w:p w14:paraId="72C7A451" w14:textId="3A155916" w:rsidR="00F41D51" w:rsidRPr="00B873A5" w:rsidRDefault="00F41D51" w:rsidP="001E63DD">
      <w:pPr>
        <w:pStyle w:val="ListParagraph"/>
        <w:numPr>
          <w:ilvl w:val="0"/>
          <w:numId w:val="5"/>
        </w:numPr>
        <w:spacing w:line="360" w:lineRule="auto"/>
        <w:jc w:val="both"/>
        <w:rPr>
          <w:rFonts w:cs="Arial"/>
          <w:sz w:val="24"/>
          <w:szCs w:val="24"/>
        </w:rPr>
      </w:pPr>
      <w:r w:rsidRPr="00B873A5">
        <w:rPr>
          <w:rFonts w:cs="Arial"/>
          <w:sz w:val="24"/>
          <w:szCs w:val="24"/>
        </w:rPr>
        <w:t>To provide access to play, leisure, sporting and cultural activities</w:t>
      </w:r>
    </w:p>
    <w:p w14:paraId="36EDDFAD" w14:textId="589AB03E" w:rsidR="00F41D51" w:rsidRPr="008B2E11" w:rsidRDefault="00F41D51" w:rsidP="001E63DD">
      <w:pPr>
        <w:pStyle w:val="ListParagraph"/>
        <w:numPr>
          <w:ilvl w:val="0"/>
          <w:numId w:val="5"/>
        </w:numPr>
        <w:spacing w:line="360" w:lineRule="auto"/>
        <w:jc w:val="both"/>
        <w:rPr>
          <w:rFonts w:cs="Arial"/>
          <w:sz w:val="24"/>
          <w:szCs w:val="24"/>
        </w:rPr>
      </w:pPr>
      <w:r w:rsidRPr="00B873A5">
        <w:rPr>
          <w:rFonts w:cs="Arial"/>
          <w:sz w:val="24"/>
          <w:szCs w:val="24"/>
        </w:rPr>
        <w:t>Articles 15,</w:t>
      </w:r>
      <w:r w:rsidR="008B2E11">
        <w:rPr>
          <w:rFonts w:cs="Arial"/>
          <w:sz w:val="24"/>
          <w:szCs w:val="24"/>
        </w:rPr>
        <w:t xml:space="preserve"> </w:t>
      </w:r>
      <w:r w:rsidRPr="00B873A5">
        <w:rPr>
          <w:rFonts w:cs="Arial"/>
          <w:sz w:val="24"/>
          <w:szCs w:val="24"/>
        </w:rPr>
        <w:t>23,</w:t>
      </w:r>
      <w:r w:rsidR="008B2E11">
        <w:rPr>
          <w:rFonts w:cs="Arial"/>
          <w:sz w:val="24"/>
          <w:szCs w:val="24"/>
        </w:rPr>
        <w:t xml:space="preserve"> </w:t>
      </w:r>
      <w:r w:rsidRPr="00B873A5">
        <w:rPr>
          <w:rFonts w:cs="Arial"/>
          <w:sz w:val="24"/>
          <w:szCs w:val="24"/>
        </w:rPr>
        <w:t>29 and 31.</w:t>
      </w:r>
    </w:p>
    <w:p w14:paraId="3CA9A229" w14:textId="142B08DC" w:rsidR="00F41D51" w:rsidRPr="00B873A5" w:rsidRDefault="00F41D51" w:rsidP="001E63DD">
      <w:pPr>
        <w:spacing w:line="360" w:lineRule="auto"/>
        <w:jc w:val="both"/>
        <w:rPr>
          <w:rFonts w:cs="Arial"/>
          <w:sz w:val="24"/>
          <w:szCs w:val="24"/>
        </w:rPr>
      </w:pPr>
      <w:r w:rsidRPr="00B873A5">
        <w:rPr>
          <w:rFonts w:cs="Arial"/>
          <w:b/>
          <w:bCs/>
          <w:sz w:val="24"/>
          <w:szCs w:val="24"/>
        </w:rPr>
        <w:t xml:space="preserve">Core Aim 5: </w:t>
      </w:r>
      <w:r w:rsidRPr="00B873A5">
        <w:rPr>
          <w:rFonts w:cs="Arial"/>
          <w:sz w:val="24"/>
          <w:szCs w:val="24"/>
        </w:rPr>
        <w:t>Participation in Decision Making</w:t>
      </w:r>
    </w:p>
    <w:p w14:paraId="581101BB" w14:textId="7FDFC048" w:rsidR="00F41D51" w:rsidRPr="00B873A5" w:rsidRDefault="00F41D51" w:rsidP="001E63DD">
      <w:pPr>
        <w:pStyle w:val="ListParagraph"/>
        <w:numPr>
          <w:ilvl w:val="0"/>
          <w:numId w:val="7"/>
        </w:numPr>
        <w:spacing w:line="360" w:lineRule="auto"/>
        <w:jc w:val="both"/>
        <w:rPr>
          <w:rFonts w:cs="Arial"/>
          <w:sz w:val="24"/>
          <w:szCs w:val="24"/>
        </w:rPr>
      </w:pPr>
      <w:r w:rsidRPr="00B873A5">
        <w:rPr>
          <w:rFonts w:cs="Arial"/>
          <w:sz w:val="24"/>
          <w:szCs w:val="24"/>
        </w:rPr>
        <w:t>To listen to children, treat them with respect, also to recognise their diversities.</w:t>
      </w:r>
    </w:p>
    <w:p w14:paraId="45E074B4" w14:textId="5374D396" w:rsidR="00F41D51" w:rsidRPr="00B873A5" w:rsidRDefault="00F41D51" w:rsidP="001E63DD">
      <w:pPr>
        <w:pStyle w:val="ListParagraph"/>
        <w:numPr>
          <w:ilvl w:val="0"/>
          <w:numId w:val="7"/>
        </w:numPr>
        <w:spacing w:line="360" w:lineRule="auto"/>
        <w:jc w:val="both"/>
        <w:rPr>
          <w:rFonts w:cs="Arial"/>
          <w:sz w:val="24"/>
          <w:szCs w:val="24"/>
        </w:rPr>
      </w:pPr>
      <w:r w:rsidRPr="00B873A5">
        <w:rPr>
          <w:rFonts w:cs="Arial"/>
          <w:sz w:val="24"/>
          <w:szCs w:val="24"/>
        </w:rPr>
        <w:t>Articles 3 and 12-17.</w:t>
      </w:r>
    </w:p>
    <w:p w14:paraId="43E60705" w14:textId="65F9491C" w:rsidR="00F41D51" w:rsidRPr="00B873A5" w:rsidRDefault="00F41D51" w:rsidP="001E63DD">
      <w:pPr>
        <w:spacing w:line="360" w:lineRule="auto"/>
        <w:jc w:val="both"/>
        <w:rPr>
          <w:rFonts w:cs="Arial"/>
          <w:sz w:val="24"/>
          <w:szCs w:val="24"/>
        </w:rPr>
      </w:pPr>
      <w:r w:rsidRPr="00B873A5">
        <w:rPr>
          <w:rFonts w:cs="Arial"/>
          <w:b/>
          <w:bCs/>
          <w:sz w:val="24"/>
          <w:szCs w:val="24"/>
        </w:rPr>
        <w:t xml:space="preserve">Core Aim 6: </w:t>
      </w:r>
      <w:r w:rsidRPr="00B873A5">
        <w:rPr>
          <w:rFonts w:cs="Arial"/>
          <w:sz w:val="24"/>
          <w:szCs w:val="24"/>
        </w:rPr>
        <w:t>A Safe Home and Community</w:t>
      </w:r>
    </w:p>
    <w:p w14:paraId="2776A6E9" w14:textId="194F6500" w:rsidR="00F41D51" w:rsidRPr="00B873A5" w:rsidRDefault="00F41D51" w:rsidP="001E63DD">
      <w:pPr>
        <w:pStyle w:val="ListParagraph"/>
        <w:numPr>
          <w:ilvl w:val="0"/>
          <w:numId w:val="8"/>
        </w:numPr>
        <w:spacing w:line="360" w:lineRule="auto"/>
        <w:jc w:val="both"/>
        <w:rPr>
          <w:rFonts w:cs="Arial"/>
          <w:sz w:val="24"/>
          <w:szCs w:val="24"/>
        </w:rPr>
      </w:pPr>
      <w:r w:rsidRPr="00B873A5">
        <w:rPr>
          <w:rFonts w:cs="Arial"/>
          <w:sz w:val="24"/>
          <w:szCs w:val="24"/>
        </w:rPr>
        <w:t>Ensure that they have a safe home and a community that promotes their emotional and physical well-being.</w:t>
      </w:r>
    </w:p>
    <w:p w14:paraId="15E26E4B" w14:textId="1AAFA2EA" w:rsidR="00F41D51" w:rsidRPr="00B873A5" w:rsidRDefault="00F41D51" w:rsidP="001E63DD">
      <w:pPr>
        <w:pStyle w:val="ListParagraph"/>
        <w:numPr>
          <w:ilvl w:val="0"/>
          <w:numId w:val="8"/>
        </w:numPr>
        <w:spacing w:line="360" w:lineRule="auto"/>
        <w:jc w:val="both"/>
        <w:rPr>
          <w:rFonts w:cs="Arial"/>
          <w:sz w:val="24"/>
          <w:szCs w:val="24"/>
        </w:rPr>
      </w:pPr>
      <w:r w:rsidRPr="00B873A5">
        <w:rPr>
          <w:rFonts w:cs="Arial"/>
          <w:sz w:val="24"/>
          <w:szCs w:val="24"/>
        </w:rPr>
        <w:t>Articles 9,</w:t>
      </w:r>
      <w:r w:rsidR="00F310B7">
        <w:rPr>
          <w:rFonts w:cs="Arial"/>
          <w:sz w:val="24"/>
          <w:szCs w:val="24"/>
        </w:rPr>
        <w:t xml:space="preserve"> </w:t>
      </w:r>
      <w:r w:rsidRPr="00B873A5">
        <w:rPr>
          <w:rFonts w:cs="Arial"/>
          <w:sz w:val="24"/>
          <w:szCs w:val="24"/>
        </w:rPr>
        <w:t>11,</w:t>
      </w:r>
      <w:r w:rsidR="00F310B7">
        <w:rPr>
          <w:rFonts w:cs="Arial"/>
          <w:sz w:val="24"/>
          <w:szCs w:val="24"/>
        </w:rPr>
        <w:t xml:space="preserve"> </w:t>
      </w:r>
      <w:r w:rsidRPr="00B873A5">
        <w:rPr>
          <w:rFonts w:cs="Arial"/>
          <w:sz w:val="24"/>
          <w:szCs w:val="24"/>
        </w:rPr>
        <w:t>15,</w:t>
      </w:r>
      <w:r w:rsidR="00F310B7">
        <w:rPr>
          <w:rFonts w:cs="Arial"/>
          <w:sz w:val="24"/>
          <w:szCs w:val="24"/>
        </w:rPr>
        <w:t xml:space="preserve"> </w:t>
      </w:r>
      <w:r w:rsidRPr="00B873A5">
        <w:rPr>
          <w:rFonts w:cs="Arial"/>
          <w:sz w:val="24"/>
          <w:szCs w:val="24"/>
        </w:rPr>
        <w:t>16,</w:t>
      </w:r>
      <w:r w:rsidR="00F310B7">
        <w:rPr>
          <w:rFonts w:cs="Arial"/>
          <w:sz w:val="24"/>
          <w:szCs w:val="24"/>
        </w:rPr>
        <w:t xml:space="preserve"> </w:t>
      </w:r>
      <w:r w:rsidRPr="00B873A5">
        <w:rPr>
          <w:rFonts w:cs="Arial"/>
          <w:sz w:val="24"/>
          <w:szCs w:val="24"/>
        </w:rPr>
        <w:t>23,</w:t>
      </w:r>
      <w:r w:rsidR="00F310B7">
        <w:rPr>
          <w:rFonts w:cs="Arial"/>
          <w:sz w:val="24"/>
          <w:szCs w:val="24"/>
        </w:rPr>
        <w:t xml:space="preserve"> </w:t>
      </w:r>
      <w:r w:rsidRPr="00B873A5">
        <w:rPr>
          <w:rFonts w:cs="Arial"/>
          <w:sz w:val="24"/>
          <w:szCs w:val="24"/>
        </w:rPr>
        <w:t>33,</w:t>
      </w:r>
      <w:r w:rsidR="00F310B7">
        <w:rPr>
          <w:rFonts w:cs="Arial"/>
          <w:sz w:val="24"/>
          <w:szCs w:val="24"/>
        </w:rPr>
        <w:t xml:space="preserve"> </w:t>
      </w:r>
      <w:r w:rsidRPr="00B873A5">
        <w:rPr>
          <w:rFonts w:cs="Arial"/>
          <w:sz w:val="24"/>
          <w:szCs w:val="24"/>
        </w:rPr>
        <w:t>37 and 40.</w:t>
      </w:r>
    </w:p>
    <w:p w14:paraId="20D381A5" w14:textId="53910A45" w:rsidR="00F41D51" w:rsidRPr="00B873A5" w:rsidRDefault="00F41D51" w:rsidP="001E63DD">
      <w:pPr>
        <w:spacing w:line="360" w:lineRule="auto"/>
        <w:jc w:val="both"/>
        <w:rPr>
          <w:rFonts w:cs="Arial"/>
          <w:sz w:val="24"/>
          <w:szCs w:val="24"/>
        </w:rPr>
      </w:pPr>
      <w:r w:rsidRPr="00B873A5">
        <w:rPr>
          <w:rFonts w:cs="Arial"/>
          <w:b/>
          <w:bCs/>
          <w:sz w:val="24"/>
          <w:szCs w:val="24"/>
        </w:rPr>
        <w:t xml:space="preserve">Core Aim 7: </w:t>
      </w:r>
      <w:r w:rsidRPr="00B873A5">
        <w:rPr>
          <w:rFonts w:cs="Arial"/>
          <w:sz w:val="24"/>
          <w:szCs w:val="24"/>
        </w:rPr>
        <w:t>Not Disadvantaged by Poverty</w:t>
      </w:r>
    </w:p>
    <w:p w14:paraId="7E43E2C9" w14:textId="22969C89" w:rsidR="00F41D51" w:rsidRPr="00B873A5" w:rsidRDefault="00F41D51" w:rsidP="001E63DD">
      <w:pPr>
        <w:pStyle w:val="ListParagraph"/>
        <w:numPr>
          <w:ilvl w:val="0"/>
          <w:numId w:val="9"/>
        </w:numPr>
        <w:spacing w:line="360" w:lineRule="auto"/>
        <w:jc w:val="both"/>
        <w:rPr>
          <w:rFonts w:cs="Arial"/>
          <w:sz w:val="24"/>
          <w:szCs w:val="24"/>
        </w:rPr>
      </w:pPr>
      <w:r w:rsidRPr="00B873A5">
        <w:rPr>
          <w:rFonts w:cs="Arial"/>
          <w:sz w:val="24"/>
          <w:szCs w:val="24"/>
        </w:rPr>
        <w:t xml:space="preserve">To ensure </w:t>
      </w:r>
      <w:proofErr w:type="gramStart"/>
      <w:r w:rsidRPr="00B873A5">
        <w:rPr>
          <w:rFonts w:cs="Arial"/>
          <w:sz w:val="24"/>
          <w:szCs w:val="24"/>
        </w:rPr>
        <w:t>each and eve</w:t>
      </w:r>
      <w:r w:rsidR="009F2C2C">
        <w:rPr>
          <w:rFonts w:cs="Arial"/>
          <w:sz w:val="24"/>
          <w:szCs w:val="24"/>
        </w:rPr>
        <w:t>r</w:t>
      </w:r>
      <w:r w:rsidRPr="00B873A5">
        <w:rPr>
          <w:rFonts w:cs="Arial"/>
          <w:sz w:val="24"/>
          <w:szCs w:val="24"/>
        </w:rPr>
        <w:t>y</w:t>
      </w:r>
      <w:proofErr w:type="gramEnd"/>
      <w:r w:rsidRPr="00B873A5">
        <w:rPr>
          <w:rFonts w:cs="Arial"/>
          <w:sz w:val="24"/>
          <w:szCs w:val="24"/>
        </w:rPr>
        <w:t xml:space="preserve"> child is not disadvantaged or excluded be</w:t>
      </w:r>
      <w:r w:rsidR="009F2C2C">
        <w:rPr>
          <w:rFonts w:cs="Arial"/>
          <w:sz w:val="24"/>
          <w:szCs w:val="24"/>
        </w:rPr>
        <w:t>cause</w:t>
      </w:r>
      <w:r w:rsidRPr="00B873A5">
        <w:rPr>
          <w:rFonts w:cs="Arial"/>
          <w:sz w:val="24"/>
          <w:szCs w:val="24"/>
        </w:rPr>
        <w:t xml:space="preserve"> of poverty.</w:t>
      </w:r>
    </w:p>
    <w:p w14:paraId="5C02C786" w14:textId="5F09AB85" w:rsidR="00F41D51" w:rsidRPr="00B873A5" w:rsidRDefault="00F41D51" w:rsidP="001E63DD">
      <w:pPr>
        <w:pStyle w:val="ListParagraph"/>
        <w:numPr>
          <w:ilvl w:val="0"/>
          <w:numId w:val="9"/>
        </w:numPr>
        <w:spacing w:line="360" w:lineRule="auto"/>
        <w:jc w:val="both"/>
        <w:rPr>
          <w:rFonts w:cs="Arial"/>
          <w:sz w:val="24"/>
          <w:szCs w:val="24"/>
        </w:rPr>
      </w:pPr>
      <w:r w:rsidRPr="00B873A5">
        <w:rPr>
          <w:rFonts w:cs="Arial"/>
          <w:sz w:val="24"/>
          <w:szCs w:val="24"/>
        </w:rPr>
        <w:t>Articles</w:t>
      </w:r>
      <w:r w:rsidR="009F2C2C">
        <w:rPr>
          <w:rFonts w:cs="Arial"/>
          <w:sz w:val="24"/>
          <w:szCs w:val="24"/>
        </w:rPr>
        <w:t xml:space="preserve"> </w:t>
      </w:r>
      <w:r w:rsidRPr="00B873A5">
        <w:rPr>
          <w:rFonts w:cs="Arial"/>
          <w:sz w:val="24"/>
          <w:szCs w:val="24"/>
        </w:rPr>
        <w:t>18,</w:t>
      </w:r>
      <w:r w:rsidR="00F310B7">
        <w:rPr>
          <w:rFonts w:cs="Arial"/>
          <w:sz w:val="24"/>
          <w:szCs w:val="24"/>
        </w:rPr>
        <w:t xml:space="preserve"> </w:t>
      </w:r>
      <w:r w:rsidRPr="00B873A5">
        <w:rPr>
          <w:rFonts w:cs="Arial"/>
          <w:sz w:val="24"/>
          <w:szCs w:val="24"/>
        </w:rPr>
        <w:t>26 and 27.</w:t>
      </w:r>
    </w:p>
    <w:p w14:paraId="60291719" w14:textId="4DFEFA7F" w:rsidR="00F41D51" w:rsidRDefault="00F8447F" w:rsidP="00F8447F">
      <w:pPr>
        <w:spacing w:line="360" w:lineRule="auto"/>
        <w:jc w:val="right"/>
        <w:rPr>
          <w:rFonts w:cs="Arial"/>
          <w:sz w:val="24"/>
          <w:szCs w:val="24"/>
        </w:rPr>
      </w:pPr>
      <w:r>
        <w:rPr>
          <w:rFonts w:cs="Arial"/>
          <w:sz w:val="24"/>
          <w:szCs w:val="24"/>
        </w:rPr>
        <w:t>(Play Wales, 2020)</w:t>
      </w:r>
    </w:p>
    <w:p w14:paraId="49DCAC42" w14:textId="77777777" w:rsidR="006702FC" w:rsidRPr="00B873A5" w:rsidRDefault="006702FC" w:rsidP="00F8447F">
      <w:pPr>
        <w:spacing w:line="360" w:lineRule="auto"/>
        <w:jc w:val="right"/>
        <w:rPr>
          <w:rFonts w:cs="Arial"/>
          <w:sz w:val="24"/>
          <w:szCs w:val="24"/>
        </w:rPr>
      </w:pPr>
    </w:p>
    <w:p w14:paraId="2CC38136" w14:textId="77777777" w:rsidR="00F310B7" w:rsidRDefault="00F310B7" w:rsidP="001E63DD">
      <w:pPr>
        <w:spacing w:line="360" w:lineRule="auto"/>
        <w:jc w:val="both"/>
        <w:rPr>
          <w:rFonts w:cs="Arial"/>
          <w:sz w:val="24"/>
          <w:szCs w:val="24"/>
        </w:rPr>
      </w:pPr>
    </w:p>
    <w:p w14:paraId="44C4F823" w14:textId="77777777" w:rsidR="00F310B7" w:rsidRDefault="00F310B7" w:rsidP="001E63DD">
      <w:pPr>
        <w:spacing w:line="360" w:lineRule="auto"/>
        <w:jc w:val="both"/>
        <w:rPr>
          <w:rFonts w:cs="Arial"/>
          <w:sz w:val="24"/>
          <w:szCs w:val="24"/>
        </w:rPr>
      </w:pPr>
    </w:p>
    <w:p w14:paraId="130EDD3C" w14:textId="77777777" w:rsidR="00F310B7" w:rsidRDefault="00F310B7" w:rsidP="001E63DD">
      <w:pPr>
        <w:spacing w:line="360" w:lineRule="auto"/>
        <w:jc w:val="both"/>
        <w:rPr>
          <w:rFonts w:cs="Arial"/>
          <w:sz w:val="24"/>
          <w:szCs w:val="24"/>
        </w:rPr>
      </w:pPr>
    </w:p>
    <w:p w14:paraId="7D10413A" w14:textId="77777777" w:rsidR="00F310B7" w:rsidRDefault="00F310B7" w:rsidP="001E63DD">
      <w:pPr>
        <w:spacing w:line="360" w:lineRule="auto"/>
        <w:jc w:val="both"/>
        <w:rPr>
          <w:rFonts w:cs="Arial"/>
          <w:sz w:val="24"/>
          <w:szCs w:val="24"/>
        </w:rPr>
      </w:pPr>
    </w:p>
    <w:p w14:paraId="5B8B7EC3" w14:textId="77777777" w:rsidR="00F310B7" w:rsidRDefault="00F310B7" w:rsidP="001E63DD">
      <w:pPr>
        <w:spacing w:line="360" w:lineRule="auto"/>
        <w:jc w:val="both"/>
        <w:rPr>
          <w:rFonts w:cs="Arial"/>
          <w:sz w:val="24"/>
          <w:szCs w:val="24"/>
        </w:rPr>
      </w:pPr>
    </w:p>
    <w:p w14:paraId="1AD4ACC7" w14:textId="77777777" w:rsidR="00F310B7" w:rsidRDefault="00F310B7" w:rsidP="001E63DD">
      <w:pPr>
        <w:spacing w:line="360" w:lineRule="auto"/>
        <w:jc w:val="both"/>
        <w:rPr>
          <w:rFonts w:cs="Arial"/>
          <w:sz w:val="24"/>
          <w:szCs w:val="24"/>
        </w:rPr>
      </w:pPr>
    </w:p>
    <w:p w14:paraId="3179F26E" w14:textId="77777777" w:rsidR="00F310B7" w:rsidRDefault="00F310B7" w:rsidP="001E63DD">
      <w:pPr>
        <w:spacing w:line="360" w:lineRule="auto"/>
        <w:jc w:val="both"/>
        <w:rPr>
          <w:rFonts w:cs="Arial"/>
          <w:sz w:val="24"/>
          <w:szCs w:val="24"/>
        </w:rPr>
      </w:pPr>
    </w:p>
    <w:p w14:paraId="3AE38F4A" w14:textId="77777777" w:rsidR="00F310B7" w:rsidRDefault="00F310B7" w:rsidP="001E63DD">
      <w:pPr>
        <w:spacing w:line="360" w:lineRule="auto"/>
        <w:jc w:val="both"/>
        <w:rPr>
          <w:rFonts w:cs="Arial"/>
          <w:sz w:val="24"/>
          <w:szCs w:val="24"/>
        </w:rPr>
      </w:pPr>
    </w:p>
    <w:p w14:paraId="6AF8ED12" w14:textId="77777777" w:rsidR="00F310B7" w:rsidRDefault="00F310B7" w:rsidP="001E63DD">
      <w:pPr>
        <w:spacing w:line="360" w:lineRule="auto"/>
        <w:jc w:val="both"/>
        <w:rPr>
          <w:rFonts w:cs="Arial"/>
          <w:sz w:val="24"/>
          <w:szCs w:val="24"/>
        </w:rPr>
      </w:pPr>
    </w:p>
    <w:p w14:paraId="19E856BC" w14:textId="2E6E7815" w:rsidR="00741EE6" w:rsidRPr="00741EE6" w:rsidRDefault="00741EE6" w:rsidP="001E63DD">
      <w:pPr>
        <w:spacing w:line="360" w:lineRule="auto"/>
        <w:jc w:val="both"/>
        <w:rPr>
          <w:rFonts w:cs="Arial"/>
          <w:b/>
          <w:bCs/>
          <w:sz w:val="28"/>
          <w:szCs w:val="28"/>
        </w:rPr>
      </w:pPr>
      <w:r>
        <w:rPr>
          <w:rFonts w:cs="Arial"/>
          <w:b/>
          <w:bCs/>
          <w:sz w:val="28"/>
          <w:szCs w:val="28"/>
        </w:rPr>
        <w:lastRenderedPageBreak/>
        <w:t>General Principles</w:t>
      </w:r>
    </w:p>
    <w:p w14:paraId="4E00D22C" w14:textId="03882B0D" w:rsidR="009B6D56" w:rsidRPr="00B873A5" w:rsidRDefault="00F41D51" w:rsidP="001E63DD">
      <w:pPr>
        <w:spacing w:line="360" w:lineRule="auto"/>
        <w:jc w:val="both"/>
        <w:rPr>
          <w:rFonts w:cs="Arial"/>
          <w:sz w:val="24"/>
          <w:szCs w:val="24"/>
        </w:rPr>
      </w:pPr>
      <w:r w:rsidRPr="00B873A5">
        <w:rPr>
          <w:rFonts w:cs="Arial"/>
          <w:sz w:val="24"/>
          <w:szCs w:val="24"/>
        </w:rPr>
        <w:t xml:space="preserve">There are four articles in which the </w:t>
      </w:r>
      <w:r w:rsidR="009B6D56" w:rsidRPr="00B873A5">
        <w:rPr>
          <w:rFonts w:cs="Arial"/>
          <w:sz w:val="24"/>
          <w:szCs w:val="24"/>
        </w:rPr>
        <w:t>UNCRC emphasise, these are more commonly known as ‘general principles’, these also apply to each of the seven core aims.</w:t>
      </w:r>
    </w:p>
    <w:p w14:paraId="2C621C52" w14:textId="451DE3E0" w:rsidR="00F41D51" w:rsidRPr="00B873A5" w:rsidRDefault="009B6D56" w:rsidP="001E63DD">
      <w:pPr>
        <w:spacing w:line="360" w:lineRule="auto"/>
        <w:jc w:val="both"/>
        <w:rPr>
          <w:rFonts w:cs="Arial"/>
          <w:sz w:val="24"/>
          <w:szCs w:val="24"/>
        </w:rPr>
      </w:pPr>
      <w:r w:rsidRPr="00B873A5">
        <w:rPr>
          <w:rFonts w:cs="Arial"/>
          <w:b/>
          <w:bCs/>
          <w:sz w:val="24"/>
          <w:szCs w:val="24"/>
        </w:rPr>
        <w:t>Article 2</w:t>
      </w:r>
      <w:r w:rsidRPr="00B873A5">
        <w:rPr>
          <w:rFonts w:cs="Arial"/>
          <w:sz w:val="24"/>
          <w:szCs w:val="24"/>
        </w:rPr>
        <w:t xml:space="preserve"> – The UNCRC is applied to every child and young person, despite their race, religion, abilities, whatever they think or say and whatever type of family they come from.</w:t>
      </w:r>
      <w:r w:rsidR="00AF0B15">
        <w:rPr>
          <w:rFonts w:cs="Arial"/>
          <w:sz w:val="24"/>
          <w:szCs w:val="24"/>
        </w:rPr>
        <w:t xml:space="preserve"> For all to be free from worry of discrimination.</w:t>
      </w:r>
    </w:p>
    <w:p w14:paraId="317B06E6" w14:textId="0D145465" w:rsidR="009B6D56" w:rsidRPr="00B873A5" w:rsidRDefault="009B6D56" w:rsidP="001E63DD">
      <w:pPr>
        <w:spacing w:line="360" w:lineRule="auto"/>
        <w:jc w:val="both"/>
        <w:rPr>
          <w:rFonts w:cs="Arial"/>
          <w:sz w:val="24"/>
          <w:szCs w:val="24"/>
        </w:rPr>
      </w:pPr>
      <w:r w:rsidRPr="00B873A5">
        <w:rPr>
          <w:rFonts w:cs="Arial"/>
          <w:b/>
          <w:bCs/>
          <w:sz w:val="24"/>
          <w:szCs w:val="24"/>
        </w:rPr>
        <w:t>Article 3</w:t>
      </w:r>
      <w:r w:rsidRPr="00B873A5">
        <w:rPr>
          <w:rFonts w:cs="Arial"/>
          <w:sz w:val="24"/>
          <w:szCs w:val="24"/>
        </w:rPr>
        <w:t xml:space="preserve"> – All organisations revolving and including children</w:t>
      </w:r>
      <w:r w:rsidR="00F53C02">
        <w:rPr>
          <w:rFonts w:cs="Arial"/>
          <w:sz w:val="24"/>
          <w:szCs w:val="24"/>
        </w:rPr>
        <w:t xml:space="preserve"> and young people</w:t>
      </w:r>
      <w:r w:rsidRPr="00B873A5">
        <w:rPr>
          <w:rFonts w:cs="Arial"/>
          <w:sz w:val="24"/>
          <w:szCs w:val="24"/>
        </w:rPr>
        <w:t xml:space="preserve"> must work towards what is best for </w:t>
      </w:r>
      <w:r w:rsidR="00F53C02">
        <w:rPr>
          <w:rFonts w:cs="Arial"/>
          <w:sz w:val="24"/>
          <w:szCs w:val="24"/>
        </w:rPr>
        <w:t>all</w:t>
      </w:r>
      <w:r w:rsidRPr="00B873A5">
        <w:rPr>
          <w:rFonts w:cs="Arial"/>
          <w:sz w:val="24"/>
          <w:szCs w:val="24"/>
        </w:rPr>
        <w:t xml:space="preserve"> individual</w:t>
      </w:r>
      <w:r w:rsidR="00F53C02">
        <w:rPr>
          <w:rFonts w:cs="Arial"/>
          <w:sz w:val="24"/>
          <w:szCs w:val="24"/>
        </w:rPr>
        <w:t>s, as they should be of upmost importance.</w:t>
      </w:r>
    </w:p>
    <w:p w14:paraId="03B95D1A" w14:textId="465D6357" w:rsidR="009B6D56" w:rsidRPr="00B873A5" w:rsidRDefault="009B6D56" w:rsidP="001E63DD">
      <w:pPr>
        <w:spacing w:line="360" w:lineRule="auto"/>
        <w:jc w:val="both"/>
        <w:rPr>
          <w:rFonts w:cs="Arial"/>
          <w:sz w:val="24"/>
          <w:szCs w:val="24"/>
        </w:rPr>
      </w:pPr>
      <w:r w:rsidRPr="00B873A5">
        <w:rPr>
          <w:rFonts w:cs="Arial"/>
          <w:b/>
          <w:bCs/>
          <w:sz w:val="24"/>
          <w:szCs w:val="24"/>
        </w:rPr>
        <w:t>Article 6</w:t>
      </w:r>
      <w:r w:rsidRPr="00B873A5">
        <w:rPr>
          <w:rFonts w:cs="Arial"/>
          <w:sz w:val="24"/>
          <w:szCs w:val="24"/>
        </w:rPr>
        <w:t xml:space="preserve"> – Every child has the right to live a full life, thus the Government has an obligation to ensure </w:t>
      </w:r>
      <w:r w:rsidR="000F5590" w:rsidRPr="00B873A5">
        <w:rPr>
          <w:rFonts w:cs="Arial"/>
          <w:sz w:val="24"/>
          <w:szCs w:val="24"/>
        </w:rPr>
        <w:t>each</w:t>
      </w:r>
      <w:r w:rsidRPr="00B873A5">
        <w:rPr>
          <w:rFonts w:cs="Arial"/>
          <w:sz w:val="24"/>
          <w:szCs w:val="24"/>
        </w:rPr>
        <w:t xml:space="preserve"> child and young person survive and develop health</w:t>
      </w:r>
      <w:r w:rsidR="00FA2A47">
        <w:rPr>
          <w:rFonts w:cs="Arial"/>
          <w:sz w:val="24"/>
          <w:szCs w:val="24"/>
        </w:rPr>
        <w:t>ily, without fear of danger or death</w:t>
      </w:r>
      <w:r w:rsidRPr="00B873A5">
        <w:rPr>
          <w:rFonts w:cs="Arial"/>
          <w:sz w:val="24"/>
          <w:szCs w:val="24"/>
        </w:rPr>
        <w:t>.</w:t>
      </w:r>
    </w:p>
    <w:p w14:paraId="44E3B1E3" w14:textId="0E887ECB" w:rsidR="00044DB7" w:rsidRPr="00B873A5" w:rsidRDefault="009B6D56" w:rsidP="001E63DD">
      <w:pPr>
        <w:spacing w:line="360" w:lineRule="auto"/>
        <w:jc w:val="both"/>
        <w:rPr>
          <w:rFonts w:cs="Arial"/>
          <w:sz w:val="24"/>
          <w:szCs w:val="24"/>
        </w:rPr>
      </w:pPr>
      <w:r w:rsidRPr="00B873A5">
        <w:rPr>
          <w:rFonts w:cs="Arial"/>
          <w:b/>
          <w:bCs/>
          <w:sz w:val="24"/>
          <w:szCs w:val="24"/>
        </w:rPr>
        <w:t>Article 12</w:t>
      </w:r>
      <w:r w:rsidRPr="00B873A5">
        <w:rPr>
          <w:rFonts w:cs="Arial"/>
          <w:sz w:val="24"/>
          <w:szCs w:val="24"/>
        </w:rPr>
        <w:t xml:space="preserve"> – Children have the right to</w:t>
      </w:r>
      <w:r w:rsidR="00FA2A47">
        <w:rPr>
          <w:rFonts w:cs="Arial"/>
          <w:sz w:val="24"/>
          <w:szCs w:val="24"/>
        </w:rPr>
        <w:t xml:space="preserve"> freely form their own thoughts and to</w:t>
      </w:r>
      <w:r w:rsidRPr="00B873A5">
        <w:rPr>
          <w:rFonts w:cs="Arial"/>
          <w:sz w:val="24"/>
          <w:szCs w:val="24"/>
        </w:rPr>
        <w:t xml:space="preserve"> speak their minds and have their say and opinions heard on matters that concern them.</w:t>
      </w:r>
    </w:p>
    <w:p w14:paraId="70F75826" w14:textId="64334212" w:rsidR="008E1A00" w:rsidRDefault="00104154" w:rsidP="00104154">
      <w:pPr>
        <w:spacing w:line="360" w:lineRule="auto"/>
        <w:jc w:val="right"/>
        <w:rPr>
          <w:rFonts w:cs="Arial"/>
          <w:sz w:val="24"/>
          <w:szCs w:val="24"/>
        </w:rPr>
      </w:pPr>
      <w:r>
        <w:rPr>
          <w:rFonts w:cs="Arial"/>
          <w:sz w:val="24"/>
          <w:szCs w:val="24"/>
        </w:rPr>
        <w:t>(Unicef, 2019)</w:t>
      </w:r>
    </w:p>
    <w:p w14:paraId="3A9387DE" w14:textId="77777777" w:rsidR="008B2E11" w:rsidRDefault="008B2E11" w:rsidP="001E63DD">
      <w:pPr>
        <w:spacing w:line="360" w:lineRule="auto"/>
        <w:jc w:val="both"/>
        <w:rPr>
          <w:rFonts w:cs="Arial"/>
          <w:sz w:val="28"/>
          <w:szCs w:val="28"/>
          <w:highlight w:val="yellow"/>
        </w:rPr>
      </w:pPr>
    </w:p>
    <w:p w14:paraId="75476CE8" w14:textId="77777777" w:rsidR="008B2E11" w:rsidRDefault="008B2E11" w:rsidP="001E63DD">
      <w:pPr>
        <w:spacing w:line="360" w:lineRule="auto"/>
        <w:jc w:val="both"/>
        <w:rPr>
          <w:rFonts w:cs="Arial"/>
          <w:sz w:val="28"/>
          <w:szCs w:val="28"/>
          <w:highlight w:val="yellow"/>
        </w:rPr>
      </w:pPr>
    </w:p>
    <w:p w14:paraId="749B3B39" w14:textId="77777777" w:rsidR="008B2E11" w:rsidRDefault="008B2E11" w:rsidP="001E63DD">
      <w:pPr>
        <w:spacing w:line="360" w:lineRule="auto"/>
        <w:jc w:val="both"/>
        <w:rPr>
          <w:rFonts w:cs="Arial"/>
          <w:sz w:val="28"/>
          <w:szCs w:val="28"/>
          <w:highlight w:val="yellow"/>
        </w:rPr>
      </w:pPr>
    </w:p>
    <w:p w14:paraId="52C107E0" w14:textId="77777777" w:rsidR="008B2E11" w:rsidRDefault="008B2E11" w:rsidP="001E63DD">
      <w:pPr>
        <w:spacing w:line="360" w:lineRule="auto"/>
        <w:jc w:val="both"/>
        <w:rPr>
          <w:rFonts w:cs="Arial"/>
          <w:sz w:val="28"/>
          <w:szCs w:val="28"/>
          <w:highlight w:val="yellow"/>
        </w:rPr>
      </w:pPr>
    </w:p>
    <w:p w14:paraId="14651AF5" w14:textId="77777777" w:rsidR="008B2E11" w:rsidRDefault="008B2E11" w:rsidP="001E63DD">
      <w:pPr>
        <w:spacing w:line="360" w:lineRule="auto"/>
        <w:jc w:val="both"/>
        <w:rPr>
          <w:rFonts w:cs="Arial"/>
          <w:sz w:val="28"/>
          <w:szCs w:val="28"/>
          <w:highlight w:val="yellow"/>
        </w:rPr>
      </w:pPr>
    </w:p>
    <w:p w14:paraId="63617E50" w14:textId="77777777" w:rsidR="008B2E11" w:rsidRDefault="008B2E11" w:rsidP="001E63DD">
      <w:pPr>
        <w:spacing w:line="360" w:lineRule="auto"/>
        <w:jc w:val="both"/>
        <w:rPr>
          <w:rFonts w:cs="Arial"/>
          <w:sz w:val="28"/>
          <w:szCs w:val="28"/>
          <w:highlight w:val="yellow"/>
        </w:rPr>
      </w:pPr>
    </w:p>
    <w:p w14:paraId="2AD52A30" w14:textId="77777777" w:rsidR="008B2E11" w:rsidRDefault="008B2E11" w:rsidP="001E63DD">
      <w:pPr>
        <w:spacing w:line="360" w:lineRule="auto"/>
        <w:jc w:val="both"/>
        <w:rPr>
          <w:rFonts w:cs="Arial"/>
          <w:sz w:val="28"/>
          <w:szCs w:val="28"/>
          <w:highlight w:val="yellow"/>
        </w:rPr>
      </w:pPr>
    </w:p>
    <w:p w14:paraId="52ABB11F" w14:textId="77777777" w:rsidR="008B2E11" w:rsidRDefault="008B2E11" w:rsidP="001E63DD">
      <w:pPr>
        <w:spacing w:line="360" w:lineRule="auto"/>
        <w:jc w:val="both"/>
        <w:rPr>
          <w:rFonts w:cs="Arial"/>
          <w:sz w:val="28"/>
          <w:szCs w:val="28"/>
          <w:highlight w:val="yellow"/>
        </w:rPr>
      </w:pPr>
    </w:p>
    <w:p w14:paraId="41CF5DFB" w14:textId="77777777" w:rsidR="008B2E11" w:rsidRDefault="008B2E11" w:rsidP="001E63DD">
      <w:pPr>
        <w:spacing w:line="360" w:lineRule="auto"/>
        <w:jc w:val="both"/>
        <w:rPr>
          <w:rFonts w:cs="Arial"/>
          <w:sz w:val="28"/>
          <w:szCs w:val="28"/>
          <w:highlight w:val="yellow"/>
        </w:rPr>
      </w:pPr>
    </w:p>
    <w:p w14:paraId="6C3B4202" w14:textId="4D286B7C" w:rsidR="00AB1853" w:rsidRPr="00EC3476" w:rsidRDefault="00AB1853" w:rsidP="00EC3476">
      <w:pPr>
        <w:pStyle w:val="Heading1"/>
        <w:rPr>
          <w:sz w:val="28"/>
          <w:szCs w:val="28"/>
        </w:rPr>
      </w:pPr>
      <w:bookmarkStart w:id="5" w:name="_Toc55252111"/>
      <w:r w:rsidRPr="00EC3476">
        <w:rPr>
          <w:sz w:val="28"/>
          <w:szCs w:val="28"/>
        </w:rPr>
        <w:lastRenderedPageBreak/>
        <w:t>School Charter</w:t>
      </w:r>
      <w:bookmarkEnd w:id="5"/>
    </w:p>
    <w:p w14:paraId="366CE79C" w14:textId="77777777" w:rsidR="00EC3476" w:rsidRDefault="00EC3476" w:rsidP="001E63DD">
      <w:pPr>
        <w:spacing w:line="360" w:lineRule="auto"/>
        <w:jc w:val="both"/>
        <w:rPr>
          <w:rFonts w:cs="Arial"/>
          <w:sz w:val="24"/>
          <w:szCs w:val="24"/>
        </w:rPr>
      </w:pPr>
    </w:p>
    <w:p w14:paraId="6C6D07E7" w14:textId="70BA4EC6" w:rsidR="008E1A00" w:rsidRPr="00B873A5" w:rsidRDefault="008B063F" w:rsidP="001E63DD">
      <w:pPr>
        <w:spacing w:line="360" w:lineRule="auto"/>
        <w:jc w:val="both"/>
        <w:rPr>
          <w:rFonts w:cs="Arial"/>
          <w:sz w:val="24"/>
          <w:szCs w:val="24"/>
        </w:rPr>
      </w:pPr>
      <w:r>
        <w:rPr>
          <w:rFonts w:cs="Arial"/>
          <w:sz w:val="24"/>
          <w:szCs w:val="24"/>
        </w:rPr>
        <w:t>In chapter</w:t>
      </w:r>
      <w:r w:rsidR="00AB1853" w:rsidRPr="00B873A5">
        <w:rPr>
          <w:rFonts w:cs="Arial"/>
          <w:sz w:val="24"/>
          <w:szCs w:val="24"/>
        </w:rPr>
        <w:t xml:space="preserve"> 351 of the Education Act </w:t>
      </w:r>
      <w:r>
        <w:rPr>
          <w:rFonts w:cs="Arial"/>
          <w:sz w:val="24"/>
          <w:szCs w:val="24"/>
        </w:rPr>
        <w:t>(</w:t>
      </w:r>
      <w:r w:rsidR="00AB1853" w:rsidRPr="00B873A5">
        <w:rPr>
          <w:rFonts w:cs="Arial"/>
          <w:sz w:val="24"/>
          <w:szCs w:val="24"/>
        </w:rPr>
        <w:t>1996</w:t>
      </w:r>
      <w:r>
        <w:rPr>
          <w:rFonts w:cs="Arial"/>
          <w:sz w:val="24"/>
          <w:szCs w:val="24"/>
        </w:rPr>
        <w:t>), it</w:t>
      </w:r>
      <w:r w:rsidR="00AB1853" w:rsidRPr="00B873A5">
        <w:rPr>
          <w:rFonts w:cs="Arial"/>
          <w:sz w:val="24"/>
          <w:szCs w:val="24"/>
        </w:rPr>
        <w:t xml:space="preserve"> states that the curriculum should encourage </w:t>
      </w:r>
      <w:r w:rsidR="000F5590">
        <w:rPr>
          <w:rFonts w:cs="Arial"/>
          <w:sz w:val="24"/>
          <w:szCs w:val="24"/>
        </w:rPr>
        <w:t>all individuals</w:t>
      </w:r>
      <w:r w:rsidR="00AB1853" w:rsidRPr="00B873A5">
        <w:rPr>
          <w:rFonts w:cs="Arial"/>
          <w:sz w:val="24"/>
          <w:szCs w:val="24"/>
        </w:rPr>
        <w:t xml:space="preserve"> spiritual, moral and cultural development. Accordingly, to prepare the pupils with the knowledge of future opportunities, responsibilities </w:t>
      </w:r>
      <w:r w:rsidR="00587038" w:rsidRPr="00B873A5">
        <w:rPr>
          <w:rFonts w:cs="Arial"/>
          <w:sz w:val="24"/>
          <w:szCs w:val="24"/>
        </w:rPr>
        <w:t>and experiences they may have as adults. Our school charter is also based on The United Nations Convention on the Rights of the Child</w:t>
      </w:r>
      <w:r w:rsidR="008B2E11">
        <w:rPr>
          <w:rFonts w:cs="Arial"/>
          <w:sz w:val="24"/>
          <w:szCs w:val="24"/>
        </w:rPr>
        <w:t xml:space="preserve"> (Unicef, 2020) </w:t>
      </w:r>
      <w:r w:rsidR="00587038" w:rsidRPr="00B873A5">
        <w:rPr>
          <w:rFonts w:cs="Arial"/>
          <w:sz w:val="24"/>
          <w:szCs w:val="24"/>
        </w:rPr>
        <w:t>and Every Child Matters Agenda.</w:t>
      </w:r>
      <w:r w:rsidR="00BC7860">
        <w:rPr>
          <w:rFonts w:cs="Arial"/>
          <w:sz w:val="24"/>
          <w:szCs w:val="24"/>
        </w:rPr>
        <w:t xml:space="preserve"> </w:t>
      </w:r>
      <w:r w:rsidR="008B2E11">
        <w:rPr>
          <w:rFonts w:cs="Arial"/>
          <w:sz w:val="24"/>
          <w:szCs w:val="24"/>
        </w:rPr>
        <w:t>(Crime, Justice and Law, 2003)</w:t>
      </w:r>
    </w:p>
    <w:p w14:paraId="0BBDB4B2" w14:textId="728B21DE" w:rsidR="00587038" w:rsidRPr="008E1A00" w:rsidRDefault="00587038" w:rsidP="001E63DD">
      <w:pPr>
        <w:spacing w:line="360" w:lineRule="auto"/>
        <w:jc w:val="both"/>
        <w:rPr>
          <w:rFonts w:cs="Arial"/>
          <w:b/>
          <w:bCs/>
          <w:sz w:val="24"/>
          <w:szCs w:val="24"/>
        </w:rPr>
      </w:pPr>
      <w:r w:rsidRPr="008E1A00">
        <w:rPr>
          <w:rFonts w:cs="Arial"/>
          <w:b/>
          <w:bCs/>
          <w:sz w:val="24"/>
          <w:szCs w:val="24"/>
        </w:rPr>
        <w:t>To Stay Safe</w:t>
      </w:r>
    </w:p>
    <w:p w14:paraId="5018B99C" w14:textId="1865DF47" w:rsidR="00587038" w:rsidRPr="00B873A5" w:rsidRDefault="00587038" w:rsidP="001E63DD">
      <w:pPr>
        <w:spacing w:line="360" w:lineRule="auto"/>
        <w:jc w:val="both"/>
        <w:rPr>
          <w:rFonts w:cs="Arial"/>
          <w:sz w:val="24"/>
          <w:szCs w:val="24"/>
        </w:rPr>
      </w:pPr>
      <w:r w:rsidRPr="00EB7096">
        <w:rPr>
          <w:rFonts w:cs="Arial"/>
          <w:b/>
          <w:bCs/>
          <w:sz w:val="24"/>
          <w:szCs w:val="24"/>
        </w:rPr>
        <w:t>Article 19</w:t>
      </w:r>
      <w:r w:rsidR="008E1A00">
        <w:rPr>
          <w:rFonts w:cs="Arial"/>
          <w:sz w:val="24"/>
          <w:szCs w:val="24"/>
        </w:rPr>
        <w:t xml:space="preserve"> – </w:t>
      </w:r>
      <w:r w:rsidRPr="00B873A5">
        <w:rPr>
          <w:rFonts w:cs="Arial"/>
          <w:sz w:val="24"/>
          <w:szCs w:val="24"/>
        </w:rPr>
        <w:t>You have the right to be protected from being hurt, in body and mind.</w:t>
      </w:r>
    </w:p>
    <w:p w14:paraId="7A53EB96" w14:textId="76299F17" w:rsidR="00587038" w:rsidRPr="00B873A5" w:rsidRDefault="00587038" w:rsidP="001E63DD">
      <w:pPr>
        <w:spacing w:line="360" w:lineRule="auto"/>
        <w:jc w:val="both"/>
        <w:rPr>
          <w:rFonts w:cs="Arial"/>
          <w:sz w:val="24"/>
          <w:szCs w:val="24"/>
        </w:rPr>
      </w:pPr>
      <w:r w:rsidRPr="00B873A5">
        <w:rPr>
          <w:rFonts w:cs="Arial"/>
          <w:sz w:val="24"/>
          <w:szCs w:val="24"/>
        </w:rPr>
        <w:t>What we do to ensure this:</w:t>
      </w:r>
      <w:r w:rsidR="00BC7860">
        <w:rPr>
          <w:rFonts w:cs="Arial"/>
          <w:sz w:val="24"/>
          <w:szCs w:val="24"/>
        </w:rPr>
        <w:t xml:space="preserve"> t</w:t>
      </w:r>
      <w:r w:rsidRPr="00B873A5">
        <w:rPr>
          <w:rFonts w:cs="Arial"/>
          <w:sz w:val="24"/>
          <w:szCs w:val="24"/>
        </w:rPr>
        <w:t>o consider each other’s feelings</w:t>
      </w:r>
      <w:r w:rsidR="00BC7860">
        <w:rPr>
          <w:rFonts w:cs="Arial"/>
          <w:sz w:val="24"/>
          <w:szCs w:val="24"/>
        </w:rPr>
        <w:t>;</w:t>
      </w:r>
      <w:r w:rsidR="008E1A00">
        <w:rPr>
          <w:rFonts w:cs="Arial"/>
          <w:sz w:val="24"/>
          <w:szCs w:val="24"/>
        </w:rPr>
        <w:t xml:space="preserve"> t</w:t>
      </w:r>
      <w:r w:rsidRPr="00B873A5">
        <w:rPr>
          <w:rFonts w:cs="Arial"/>
          <w:sz w:val="24"/>
          <w:szCs w:val="24"/>
        </w:rPr>
        <w:t>o always play safely</w:t>
      </w:r>
      <w:r w:rsidR="008E1A00">
        <w:rPr>
          <w:rFonts w:cs="Arial"/>
          <w:sz w:val="24"/>
          <w:szCs w:val="24"/>
        </w:rPr>
        <w:t xml:space="preserve"> and</w:t>
      </w:r>
      <w:r w:rsidRPr="00B873A5">
        <w:rPr>
          <w:rFonts w:cs="Arial"/>
          <w:sz w:val="24"/>
          <w:szCs w:val="24"/>
        </w:rPr>
        <w:t xml:space="preserve"> to encourage others to join in and to resolve any issues calmly</w:t>
      </w:r>
      <w:r w:rsidR="00BC7860">
        <w:rPr>
          <w:rFonts w:cs="Arial"/>
          <w:sz w:val="24"/>
          <w:szCs w:val="24"/>
        </w:rPr>
        <w:t>;</w:t>
      </w:r>
      <w:r w:rsidR="008E1A00">
        <w:rPr>
          <w:rFonts w:cs="Arial"/>
          <w:sz w:val="24"/>
          <w:szCs w:val="24"/>
        </w:rPr>
        <w:t xml:space="preserve"> </w:t>
      </w:r>
      <w:r w:rsidRPr="00B873A5">
        <w:rPr>
          <w:rFonts w:cs="Arial"/>
          <w:sz w:val="24"/>
          <w:szCs w:val="24"/>
        </w:rPr>
        <w:t>To talk to a member of our team about any concerns, feelings of unhappiness, or feeling unsafe within and out of school.</w:t>
      </w:r>
    </w:p>
    <w:p w14:paraId="12A67B63" w14:textId="3AD518CF" w:rsidR="00587038" w:rsidRPr="008E1A00" w:rsidRDefault="00587038" w:rsidP="001E63DD">
      <w:pPr>
        <w:spacing w:line="360" w:lineRule="auto"/>
        <w:jc w:val="both"/>
        <w:rPr>
          <w:rFonts w:cs="Arial"/>
          <w:b/>
          <w:bCs/>
          <w:sz w:val="24"/>
          <w:szCs w:val="24"/>
        </w:rPr>
      </w:pPr>
      <w:r w:rsidRPr="008E1A00">
        <w:rPr>
          <w:rFonts w:cs="Arial"/>
          <w:b/>
          <w:bCs/>
          <w:sz w:val="24"/>
          <w:szCs w:val="24"/>
        </w:rPr>
        <w:t>To Learn</w:t>
      </w:r>
    </w:p>
    <w:p w14:paraId="67D6A4F3" w14:textId="71A84936" w:rsidR="00587038" w:rsidRPr="00B873A5" w:rsidRDefault="00587038" w:rsidP="001E63DD">
      <w:pPr>
        <w:spacing w:line="360" w:lineRule="auto"/>
        <w:jc w:val="both"/>
        <w:rPr>
          <w:rFonts w:cs="Arial"/>
          <w:sz w:val="24"/>
          <w:szCs w:val="24"/>
        </w:rPr>
      </w:pPr>
      <w:r w:rsidRPr="00EB7096">
        <w:rPr>
          <w:rFonts w:cs="Arial"/>
          <w:b/>
          <w:bCs/>
          <w:sz w:val="24"/>
          <w:szCs w:val="24"/>
        </w:rPr>
        <w:t>Article 28</w:t>
      </w:r>
      <w:r w:rsidR="00EB7096" w:rsidRPr="00EB7096">
        <w:rPr>
          <w:rFonts w:cs="Arial"/>
          <w:b/>
          <w:bCs/>
          <w:sz w:val="24"/>
          <w:szCs w:val="24"/>
        </w:rPr>
        <w:t xml:space="preserve"> &amp; 29</w:t>
      </w:r>
      <w:r w:rsidR="008E1A00">
        <w:rPr>
          <w:rFonts w:cs="Arial"/>
          <w:sz w:val="24"/>
          <w:szCs w:val="24"/>
        </w:rPr>
        <w:t xml:space="preserve"> – Y</w:t>
      </w:r>
      <w:r w:rsidRPr="00B873A5">
        <w:rPr>
          <w:rFonts w:cs="Arial"/>
          <w:sz w:val="24"/>
          <w:szCs w:val="24"/>
        </w:rPr>
        <w:t>ou have the right to have a good quality of education</w:t>
      </w:r>
      <w:r w:rsidR="00EB7096">
        <w:rPr>
          <w:rFonts w:cs="Arial"/>
          <w:sz w:val="24"/>
          <w:szCs w:val="24"/>
        </w:rPr>
        <w:t xml:space="preserve"> and y</w:t>
      </w:r>
      <w:r w:rsidR="00EB7096" w:rsidRPr="00B873A5">
        <w:rPr>
          <w:rFonts w:cs="Arial"/>
          <w:sz w:val="24"/>
          <w:szCs w:val="24"/>
        </w:rPr>
        <w:t>our education should help you to use and develop your talents and abilities.</w:t>
      </w:r>
    </w:p>
    <w:p w14:paraId="202494C4" w14:textId="3A8EC4D0" w:rsidR="00587038" w:rsidRPr="00B873A5" w:rsidRDefault="00587038" w:rsidP="001E63DD">
      <w:pPr>
        <w:spacing w:line="360" w:lineRule="auto"/>
        <w:jc w:val="both"/>
        <w:rPr>
          <w:rFonts w:cs="Arial"/>
          <w:sz w:val="24"/>
          <w:szCs w:val="24"/>
        </w:rPr>
      </w:pPr>
      <w:r w:rsidRPr="00B873A5">
        <w:rPr>
          <w:rFonts w:cs="Arial"/>
          <w:sz w:val="24"/>
          <w:szCs w:val="24"/>
        </w:rPr>
        <w:t>What we do to ensure this</w:t>
      </w:r>
      <w:r w:rsidR="00BC7860">
        <w:rPr>
          <w:rFonts w:cs="Arial"/>
          <w:sz w:val="24"/>
          <w:szCs w:val="24"/>
        </w:rPr>
        <w:t>:</w:t>
      </w:r>
      <w:r w:rsidRPr="00B873A5">
        <w:rPr>
          <w:rFonts w:cs="Arial"/>
          <w:sz w:val="24"/>
          <w:szCs w:val="24"/>
        </w:rPr>
        <w:t xml:space="preserve"> is to always be prepared and ready to learn</w:t>
      </w:r>
      <w:r w:rsidR="00BC7860">
        <w:rPr>
          <w:rFonts w:cs="Arial"/>
          <w:sz w:val="24"/>
          <w:szCs w:val="24"/>
        </w:rPr>
        <w:t>; t</w:t>
      </w:r>
      <w:r w:rsidRPr="00B873A5">
        <w:rPr>
          <w:rFonts w:cs="Arial"/>
          <w:sz w:val="24"/>
          <w:szCs w:val="24"/>
        </w:rPr>
        <w:t>o try our best</w:t>
      </w:r>
      <w:r w:rsidR="00BC7860">
        <w:rPr>
          <w:rFonts w:cs="Arial"/>
          <w:sz w:val="24"/>
          <w:szCs w:val="24"/>
        </w:rPr>
        <w:t>;</w:t>
      </w:r>
      <w:r w:rsidRPr="00B873A5">
        <w:rPr>
          <w:rFonts w:cs="Arial"/>
          <w:sz w:val="24"/>
          <w:szCs w:val="24"/>
        </w:rPr>
        <w:t xml:space="preserve"> to help and encourage others with their education.</w:t>
      </w:r>
    </w:p>
    <w:p w14:paraId="3B05EEAD" w14:textId="7CA80720" w:rsidR="00587038" w:rsidRPr="00EB7096" w:rsidRDefault="00587038" w:rsidP="001E63DD">
      <w:pPr>
        <w:spacing w:line="360" w:lineRule="auto"/>
        <w:jc w:val="both"/>
        <w:rPr>
          <w:rFonts w:cs="Arial"/>
          <w:b/>
          <w:bCs/>
          <w:sz w:val="24"/>
          <w:szCs w:val="24"/>
        </w:rPr>
      </w:pPr>
      <w:r w:rsidRPr="00EB7096">
        <w:rPr>
          <w:rFonts w:cs="Arial"/>
          <w:b/>
          <w:bCs/>
          <w:sz w:val="24"/>
          <w:szCs w:val="24"/>
        </w:rPr>
        <w:t>Respect</w:t>
      </w:r>
    </w:p>
    <w:p w14:paraId="7232EC89" w14:textId="148FC729" w:rsidR="00CF4D9D" w:rsidRDefault="00587038" w:rsidP="001E63DD">
      <w:pPr>
        <w:spacing w:line="360" w:lineRule="auto"/>
        <w:jc w:val="both"/>
        <w:rPr>
          <w:rFonts w:cs="Arial"/>
          <w:sz w:val="24"/>
          <w:szCs w:val="24"/>
        </w:rPr>
      </w:pPr>
      <w:r w:rsidRPr="00EB7096">
        <w:rPr>
          <w:rFonts w:cs="Arial"/>
          <w:b/>
          <w:bCs/>
          <w:sz w:val="24"/>
          <w:szCs w:val="24"/>
        </w:rPr>
        <w:t>Article 12</w:t>
      </w:r>
      <w:r w:rsidR="00EB7096">
        <w:rPr>
          <w:rFonts w:cs="Arial"/>
          <w:sz w:val="24"/>
          <w:szCs w:val="24"/>
        </w:rPr>
        <w:t xml:space="preserve"> – </w:t>
      </w:r>
      <w:r w:rsidR="00CF4D9D" w:rsidRPr="00B873A5">
        <w:rPr>
          <w:rFonts w:cs="Arial"/>
          <w:sz w:val="24"/>
          <w:szCs w:val="24"/>
        </w:rPr>
        <w:t>You have the right to give your opinion and for adults to take it seriously</w:t>
      </w:r>
      <w:r w:rsidR="00EB7096">
        <w:rPr>
          <w:rFonts w:cs="Arial"/>
          <w:sz w:val="24"/>
          <w:szCs w:val="24"/>
        </w:rPr>
        <w:t>.</w:t>
      </w:r>
    </w:p>
    <w:p w14:paraId="7F1440E8" w14:textId="20E3FE4D" w:rsidR="00E3486F" w:rsidRPr="00BC7860" w:rsidRDefault="00EB7096" w:rsidP="001E63DD">
      <w:pPr>
        <w:spacing w:line="360" w:lineRule="auto"/>
        <w:jc w:val="both"/>
        <w:rPr>
          <w:rFonts w:cs="Arial"/>
          <w:sz w:val="24"/>
          <w:szCs w:val="24"/>
        </w:rPr>
      </w:pPr>
      <w:r>
        <w:rPr>
          <w:rFonts w:cs="Arial"/>
          <w:sz w:val="24"/>
          <w:szCs w:val="24"/>
        </w:rPr>
        <w:t>What we do to ensure this:</w:t>
      </w:r>
      <w:r w:rsidR="00BC7860">
        <w:rPr>
          <w:rFonts w:cs="Arial"/>
          <w:sz w:val="24"/>
          <w:szCs w:val="24"/>
        </w:rPr>
        <w:t xml:space="preserve"> t</w:t>
      </w:r>
      <w:r w:rsidRPr="00B873A5">
        <w:rPr>
          <w:rFonts w:cs="Arial"/>
          <w:sz w:val="24"/>
          <w:szCs w:val="24"/>
        </w:rPr>
        <w:t>o be respectful of others through listening to their opinions and to always use the phrase ‘to put their feet into another’s shoes’, meaning to try and understand where others are coming from.</w:t>
      </w:r>
    </w:p>
    <w:p w14:paraId="47F9B432" w14:textId="1E0D4B73" w:rsidR="00EB7096" w:rsidRPr="00EB7096" w:rsidRDefault="00EB7096" w:rsidP="001E63DD">
      <w:pPr>
        <w:spacing w:line="360" w:lineRule="auto"/>
        <w:jc w:val="both"/>
        <w:rPr>
          <w:rFonts w:cs="Arial"/>
          <w:b/>
          <w:bCs/>
          <w:sz w:val="24"/>
          <w:szCs w:val="24"/>
        </w:rPr>
      </w:pPr>
      <w:r>
        <w:rPr>
          <w:rFonts w:cs="Arial"/>
          <w:b/>
          <w:bCs/>
          <w:sz w:val="24"/>
          <w:szCs w:val="24"/>
        </w:rPr>
        <w:t>Environment</w:t>
      </w:r>
    </w:p>
    <w:p w14:paraId="6858B3E2" w14:textId="2A2D75C0" w:rsidR="00CF4D9D" w:rsidRPr="00EB7096" w:rsidRDefault="00EB7096" w:rsidP="001E63DD">
      <w:pPr>
        <w:spacing w:line="360" w:lineRule="auto"/>
        <w:jc w:val="both"/>
        <w:rPr>
          <w:rFonts w:cs="Arial"/>
          <w:sz w:val="24"/>
          <w:szCs w:val="24"/>
        </w:rPr>
      </w:pPr>
      <w:r>
        <w:rPr>
          <w:rFonts w:cs="Arial"/>
          <w:b/>
          <w:bCs/>
          <w:sz w:val="24"/>
          <w:szCs w:val="24"/>
        </w:rPr>
        <w:t>Article 24</w:t>
      </w:r>
      <w:r>
        <w:rPr>
          <w:rFonts w:cs="Arial"/>
          <w:sz w:val="24"/>
          <w:szCs w:val="24"/>
        </w:rPr>
        <w:t xml:space="preserve"> – You have the right to a clean and safe environment.</w:t>
      </w:r>
    </w:p>
    <w:p w14:paraId="1F302F8E" w14:textId="06491F32" w:rsidR="00EB7096" w:rsidRDefault="00CF4D9D" w:rsidP="008B2E11">
      <w:pPr>
        <w:spacing w:line="360" w:lineRule="auto"/>
        <w:jc w:val="both"/>
        <w:rPr>
          <w:rFonts w:cs="Arial"/>
          <w:sz w:val="24"/>
          <w:szCs w:val="24"/>
        </w:rPr>
      </w:pPr>
      <w:r w:rsidRPr="00B873A5">
        <w:rPr>
          <w:rFonts w:cs="Arial"/>
          <w:sz w:val="24"/>
          <w:szCs w:val="24"/>
        </w:rPr>
        <w:t>What we do to ensure this</w:t>
      </w:r>
      <w:r w:rsidR="00BC7860">
        <w:rPr>
          <w:rFonts w:cs="Arial"/>
          <w:sz w:val="24"/>
          <w:szCs w:val="24"/>
        </w:rPr>
        <w:t>: t</w:t>
      </w:r>
      <w:r w:rsidRPr="00B873A5">
        <w:rPr>
          <w:rFonts w:cs="Arial"/>
          <w:sz w:val="24"/>
          <w:szCs w:val="24"/>
        </w:rPr>
        <w:t>he importance of respecting our environment by keeping it clean and tidy, including their bedrooms</w:t>
      </w:r>
      <w:r w:rsidR="00BC7860">
        <w:rPr>
          <w:rFonts w:cs="Arial"/>
          <w:sz w:val="24"/>
          <w:szCs w:val="24"/>
        </w:rPr>
        <w:t>; t</w:t>
      </w:r>
      <w:r w:rsidRPr="00B873A5">
        <w:rPr>
          <w:rFonts w:cs="Arial"/>
          <w:sz w:val="24"/>
          <w:szCs w:val="24"/>
        </w:rPr>
        <w:t>o always be inspired with the ways of improving the space.</w:t>
      </w:r>
    </w:p>
    <w:p w14:paraId="1A2C5292" w14:textId="523D8E13" w:rsidR="00CF4D9D" w:rsidRPr="00EB7096" w:rsidRDefault="00CF4D9D" w:rsidP="001E63DD">
      <w:pPr>
        <w:pStyle w:val="Heading1"/>
        <w:spacing w:line="360" w:lineRule="auto"/>
        <w:rPr>
          <w:sz w:val="28"/>
          <w:szCs w:val="28"/>
        </w:rPr>
      </w:pPr>
      <w:bookmarkStart w:id="6" w:name="_Toc55252112"/>
      <w:r w:rsidRPr="00EB7096">
        <w:rPr>
          <w:sz w:val="28"/>
          <w:szCs w:val="28"/>
        </w:rPr>
        <w:lastRenderedPageBreak/>
        <w:t>Aims and Objectives</w:t>
      </w:r>
      <w:bookmarkEnd w:id="6"/>
    </w:p>
    <w:p w14:paraId="1E8C3457" w14:textId="77777777" w:rsidR="0058707F" w:rsidRDefault="0058707F" w:rsidP="001E63DD">
      <w:pPr>
        <w:spacing w:line="360" w:lineRule="auto"/>
        <w:jc w:val="both"/>
        <w:rPr>
          <w:rFonts w:cs="Arial"/>
          <w:sz w:val="24"/>
          <w:szCs w:val="24"/>
        </w:rPr>
      </w:pPr>
    </w:p>
    <w:p w14:paraId="7C1A7B23" w14:textId="77ED220A" w:rsidR="00CF4D9D" w:rsidRDefault="00553405" w:rsidP="001E63DD">
      <w:pPr>
        <w:spacing w:line="360" w:lineRule="auto"/>
        <w:jc w:val="both"/>
        <w:rPr>
          <w:rFonts w:cs="Arial"/>
          <w:sz w:val="24"/>
          <w:szCs w:val="24"/>
        </w:rPr>
      </w:pPr>
      <w:r w:rsidRPr="00B873A5">
        <w:rPr>
          <w:rFonts w:cs="Arial"/>
          <w:sz w:val="24"/>
          <w:szCs w:val="24"/>
        </w:rPr>
        <w:t>As each pupil will be between the ages of 13 and 17. They will have already learnt a great deal, however, as they will have some form of disability, we understand that it will be a lot harder for them to learn. As our school specialises in working with these pupils, we aim to be able to provide the best care, ensuring their happiness and needs are put first, and that their environment is supportive, comfortable and safe. Each</w:t>
      </w:r>
      <w:r w:rsidR="0024452B" w:rsidRPr="00B873A5">
        <w:rPr>
          <w:rFonts w:cs="Arial"/>
          <w:sz w:val="24"/>
          <w:szCs w:val="24"/>
        </w:rPr>
        <w:t xml:space="preserve"> </w:t>
      </w:r>
      <w:r w:rsidRPr="00B873A5">
        <w:rPr>
          <w:rFonts w:cs="Arial"/>
          <w:sz w:val="24"/>
          <w:szCs w:val="24"/>
        </w:rPr>
        <w:t>pupil</w:t>
      </w:r>
      <w:r w:rsidR="0024452B" w:rsidRPr="00B873A5">
        <w:rPr>
          <w:rFonts w:cs="Arial"/>
          <w:sz w:val="24"/>
          <w:szCs w:val="24"/>
        </w:rPr>
        <w:t xml:space="preserve"> is highly </w:t>
      </w:r>
      <w:r w:rsidR="0058707F" w:rsidRPr="00B873A5">
        <w:rPr>
          <w:rFonts w:cs="Arial"/>
          <w:sz w:val="24"/>
          <w:szCs w:val="24"/>
        </w:rPr>
        <w:t>valued,</w:t>
      </w:r>
      <w:r w:rsidR="0024452B" w:rsidRPr="00B873A5">
        <w:rPr>
          <w:rFonts w:cs="Arial"/>
          <w:sz w:val="24"/>
          <w:szCs w:val="24"/>
        </w:rPr>
        <w:t xml:space="preserve"> and we hope to give each pupil an opportunity to learn to the best of their abilities, to develop their personalities, skills and abilities</w:t>
      </w:r>
      <w:r w:rsidR="003809E6">
        <w:rPr>
          <w:rFonts w:cs="Arial"/>
          <w:sz w:val="24"/>
          <w:szCs w:val="24"/>
        </w:rPr>
        <w:t>,</w:t>
      </w:r>
      <w:r w:rsidR="0024452B" w:rsidRPr="00B873A5">
        <w:rPr>
          <w:rFonts w:cs="Arial"/>
          <w:sz w:val="24"/>
          <w:szCs w:val="24"/>
        </w:rPr>
        <w:t xml:space="preserve"> to support each</w:t>
      </w:r>
      <w:r w:rsidR="003809E6">
        <w:rPr>
          <w:rFonts w:cs="Arial"/>
          <w:sz w:val="24"/>
          <w:szCs w:val="24"/>
        </w:rPr>
        <w:t xml:space="preserve"> of them</w:t>
      </w:r>
      <w:r w:rsidR="0024452B" w:rsidRPr="00B873A5">
        <w:rPr>
          <w:rFonts w:cs="Arial"/>
          <w:sz w:val="24"/>
          <w:szCs w:val="24"/>
        </w:rPr>
        <w:t xml:space="preserve"> with every step to becoming a member of the community.</w:t>
      </w:r>
      <w:r w:rsidR="0058707F">
        <w:rPr>
          <w:rFonts w:cs="Arial"/>
          <w:sz w:val="24"/>
          <w:szCs w:val="24"/>
        </w:rPr>
        <w:t xml:space="preserve"> (Budge and Parrett, 2012)</w:t>
      </w:r>
    </w:p>
    <w:p w14:paraId="635BEDF8" w14:textId="77777777" w:rsidR="0058707F" w:rsidRPr="00B873A5" w:rsidRDefault="0058707F" w:rsidP="001E63DD">
      <w:pPr>
        <w:spacing w:line="360" w:lineRule="auto"/>
        <w:jc w:val="both"/>
        <w:rPr>
          <w:rFonts w:cs="Arial"/>
          <w:sz w:val="24"/>
          <w:szCs w:val="24"/>
        </w:rPr>
      </w:pPr>
    </w:p>
    <w:p w14:paraId="300E1E9A" w14:textId="77777777" w:rsidR="00B873A5" w:rsidRPr="0058707F" w:rsidRDefault="00B873A5" w:rsidP="001E63DD">
      <w:pPr>
        <w:spacing w:line="360" w:lineRule="auto"/>
        <w:jc w:val="both"/>
        <w:rPr>
          <w:rFonts w:cs="Arial"/>
          <w:b/>
          <w:bCs/>
          <w:sz w:val="28"/>
          <w:szCs w:val="28"/>
        </w:rPr>
      </w:pPr>
      <w:r w:rsidRPr="0058707F">
        <w:rPr>
          <w:rFonts w:cs="Arial"/>
          <w:b/>
          <w:bCs/>
          <w:sz w:val="28"/>
          <w:szCs w:val="28"/>
        </w:rPr>
        <w:t>Our Aims &amp; Objectives:</w:t>
      </w:r>
    </w:p>
    <w:p w14:paraId="28B8CC4B" w14:textId="74027DC4"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t>To always maintain to the highest standards of physical and emotional health and social care for all pupils whom reside in Heulwen school, also taking into account and being respectful of their age, race, gender, sexuality, culture, religion, present circumstances, ability and disability without discrimination towards them.</w:t>
      </w:r>
    </w:p>
    <w:p w14:paraId="5482249F" w14:textId="77777777" w:rsidR="00B873A5" w:rsidRPr="00B873A5" w:rsidRDefault="00B873A5" w:rsidP="001E63DD">
      <w:pPr>
        <w:pStyle w:val="ListParagraph"/>
        <w:spacing w:line="360" w:lineRule="auto"/>
        <w:jc w:val="both"/>
        <w:rPr>
          <w:rFonts w:cs="Arial"/>
          <w:sz w:val="24"/>
          <w:szCs w:val="24"/>
        </w:rPr>
      </w:pPr>
    </w:p>
    <w:p w14:paraId="1FC3DDA0" w14:textId="77777777"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t>To provide the finest quality of education with consideration towards each pupil’s needs and abilities.</w:t>
      </w:r>
    </w:p>
    <w:p w14:paraId="381A1240" w14:textId="77777777" w:rsidR="00B873A5" w:rsidRPr="00B873A5" w:rsidRDefault="00B873A5" w:rsidP="001E63DD">
      <w:pPr>
        <w:pStyle w:val="ListParagraph"/>
        <w:spacing w:line="360" w:lineRule="auto"/>
        <w:jc w:val="both"/>
        <w:rPr>
          <w:rFonts w:cs="Arial"/>
          <w:sz w:val="24"/>
          <w:szCs w:val="24"/>
        </w:rPr>
      </w:pPr>
    </w:p>
    <w:p w14:paraId="5B3AF3E5" w14:textId="1B710286"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t>To provide a safe environment for that pupil to start recovering, also to provide each pupil with the support</w:t>
      </w:r>
      <w:r w:rsidR="0051514E">
        <w:rPr>
          <w:rFonts w:cs="Arial"/>
          <w:sz w:val="24"/>
          <w:szCs w:val="24"/>
        </w:rPr>
        <w:t xml:space="preserve"> and equipment</w:t>
      </w:r>
      <w:r w:rsidRPr="00B873A5">
        <w:rPr>
          <w:rFonts w:cs="Arial"/>
          <w:sz w:val="24"/>
          <w:szCs w:val="24"/>
        </w:rPr>
        <w:t xml:space="preserve"> required to help them to understand themselves better and their behaviour.</w:t>
      </w:r>
    </w:p>
    <w:p w14:paraId="7FAB7F70" w14:textId="77777777" w:rsidR="00B873A5" w:rsidRPr="00B873A5" w:rsidRDefault="00B873A5" w:rsidP="001E63DD">
      <w:pPr>
        <w:pStyle w:val="ListParagraph"/>
        <w:spacing w:line="360" w:lineRule="auto"/>
        <w:jc w:val="both"/>
        <w:rPr>
          <w:rFonts w:cs="Arial"/>
          <w:sz w:val="24"/>
          <w:szCs w:val="24"/>
        </w:rPr>
      </w:pPr>
    </w:p>
    <w:p w14:paraId="7144F76D" w14:textId="77777777"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t>To encourage each pupil along with their families and friends to visit and spend quality time together in a comfortable and safe environment.</w:t>
      </w:r>
    </w:p>
    <w:p w14:paraId="7DD507A8" w14:textId="77777777" w:rsidR="00B873A5" w:rsidRPr="00B873A5" w:rsidRDefault="00B873A5" w:rsidP="001E63DD">
      <w:pPr>
        <w:pStyle w:val="ListParagraph"/>
        <w:spacing w:line="360" w:lineRule="auto"/>
        <w:jc w:val="both"/>
        <w:rPr>
          <w:rFonts w:cs="Arial"/>
          <w:sz w:val="24"/>
          <w:szCs w:val="24"/>
        </w:rPr>
      </w:pPr>
    </w:p>
    <w:p w14:paraId="6BED801D" w14:textId="1524C9E4" w:rsidR="00B873A5" w:rsidRPr="000163BB" w:rsidRDefault="00B873A5" w:rsidP="000163BB">
      <w:pPr>
        <w:pStyle w:val="ListParagraph"/>
        <w:numPr>
          <w:ilvl w:val="0"/>
          <w:numId w:val="1"/>
        </w:numPr>
        <w:spacing w:line="360" w:lineRule="auto"/>
        <w:jc w:val="both"/>
        <w:rPr>
          <w:rFonts w:cs="Arial"/>
          <w:sz w:val="24"/>
          <w:szCs w:val="24"/>
        </w:rPr>
      </w:pPr>
      <w:r w:rsidRPr="00B873A5">
        <w:rPr>
          <w:rFonts w:cs="Arial"/>
          <w:sz w:val="24"/>
          <w:szCs w:val="24"/>
        </w:rPr>
        <w:t>To educate each pupil on how their behaviours affect themselves and others around them, also cr</w:t>
      </w:r>
      <w:r w:rsidR="00E10AB4">
        <w:rPr>
          <w:rFonts w:cs="Arial"/>
          <w:sz w:val="24"/>
          <w:szCs w:val="24"/>
        </w:rPr>
        <w:t>e</w:t>
      </w:r>
      <w:r w:rsidRPr="00B873A5">
        <w:rPr>
          <w:rFonts w:cs="Arial"/>
          <w:sz w:val="24"/>
          <w:szCs w:val="24"/>
        </w:rPr>
        <w:t>ate boundaries between pupils and team members to ensure everyone gives out respect and in turn receives it.</w:t>
      </w:r>
    </w:p>
    <w:p w14:paraId="1158C8B5" w14:textId="77777777"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lastRenderedPageBreak/>
        <w:t>To ensure team members take care of every need and support them with developing their confidence and to also support them with their future moving forward such as creating a sense of fulfilment, purpose and achievement, as well as knowing themselves thoroughly.</w:t>
      </w:r>
    </w:p>
    <w:p w14:paraId="16187816" w14:textId="77777777" w:rsidR="00B873A5" w:rsidRPr="00B873A5" w:rsidRDefault="00B873A5" w:rsidP="001E63DD">
      <w:pPr>
        <w:pStyle w:val="ListParagraph"/>
        <w:spacing w:line="360" w:lineRule="auto"/>
        <w:jc w:val="both"/>
        <w:rPr>
          <w:rFonts w:cs="Arial"/>
          <w:sz w:val="24"/>
          <w:szCs w:val="24"/>
        </w:rPr>
      </w:pPr>
    </w:p>
    <w:p w14:paraId="43C39D8A" w14:textId="77777777"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t>To prepare each pupil for the next chapter in their lives, through ensuring that they are mentally, emotionally and physically ready for the change.</w:t>
      </w:r>
    </w:p>
    <w:p w14:paraId="427F7DCA" w14:textId="77777777" w:rsidR="00B873A5" w:rsidRPr="00B873A5" w:rsidRDefault="00B873A5" w:rsidP="001E63DD">
      <w:pPr>
        <w:pStyle w:val="ListParagraph"/>
        <w:spacing w:line="360" w:lineRule="auto"/>
        <w:jc w:val="both"/>
        <w:rPr>
          <w:rFonts w:cs="Arial"/>
          <w:sz w:val="24"/>
          <w:szCs w:val="24"/>
        </w:rPr>
      </w:pPr>
    </w:p>
    <w:p w14:paraId="3009933D" w14:textId="77777777" w:rsidR="00B873A5" w:rsidRPr="00B873A5" w:rsidRDefault="00B873A5" w:rsidP="001E63DD">
      <w:pPr>
        <w:pStyle w:val="ListParagraph"/>
        <w:numPr>
          <w:ilvl w:val="0"/>
          <w:numId w:val="1"/>
        </w:numPr>
        <w:spacing w:line="360" w:lineRule="auto"/>
        <w:jc w:val="both"/>
        <w:rPr>
          <w:rFonts w:cs="Arial"/>
          <w:sz w:val="24"/>
          <w:szCs w:val="24"/>
        </w:rPr>
      </w:pPr>
      <w:r w:rsidRPr="00B873A5">
        <w:rPr>
          <w:rFonts w:cs="Arial"/>
          <w:sz w:val="24"/>
          <w:szCs w:val="24"/>
        </w:rPr>
        <w:t>To provide them with the skills of having a second language such as welsh, to help with having a more advantaged and desired skill.</w:t>
      </w:r>
    </w:p>
    <w:p w14:paraId="4246A07B" w14:textId="77777777" w:rsidR="000163BB" w:rsidRPr="000163BB" w:rsidRDefault="000163BB" w:rsidP="000163BB">
      <w:pPr>
        <w:pStyle w:val="ListParagraph"/>
        <w:spacing w:line="360" w:lineRule="auto"/>
        <w:jc w:val="right"/>
        <w:rPr>
          <w:rFonts w:cs="Arial"/>
          <w:sz w:val="24"/>
          <w:szCs w:val="24"/>
        </w:rPr>
      </w:pPr>
      <w:r w:rsidRPr="000163BB">
        <w:rPr>
          <w:rFonts w:cs="Arial"/>
          <w:sz w:val="24"/>
          <w:szCs w:val="24"/>
        </w:rPr>
        <w:t>(</w:t>
      </w:r>
      <w:proofErr w:type="spellStart"/>
      <w:r w:rsidRPr="000163BB">
        <w:rPr>
          <w:rFonts w:cs="Arial"/>
          <w:sz w:val="24"/>
          <w:szCs w:val="24"/>
        </w:rPr>
        <w:t>Poth</w:t>
      </w:r>
      <w:proofErr w:type="spellEnd"/>
      <w:r w:rsidRPr="000163BB">
        <w:rPr>
          <w:rFonts w:cs="Arial"/>
          <w:sz w:val="24"/>
          <w:szCs w:val="24"/>
        </w:rPr>
        <w:t>, 2019)</w:t>
      </w:r>
    </w:p>
    <w:p w14:paraId="594EAEB2" w14:textId="3A90BE4D" w:rsidR="002B4A6A" w:rsidRPr="00B873A5" w:rsidRDefault="002B4A6A" w:rsidP="001E63DD">
      <w:pPr>
        <w:spacing w:line="360" w:lineRule="auto"/>
        <w:jc w:val="both"/>
        <w:rPr>
          <w:rFonts w:cs="Arial"/>
          <w:sz w:val="24"/>
          <w:szCs w:val="24"/>
        </w:rPr>
      </w:pPr>
    </w:p>
    <w:p w14:paraId="5DE16F6E" w14:textId="2C7CB889" w:rsidR="002B4A6A" w:rsidRPr="00B873A5" w:rsidRDefault="002B4A6A" w:rsidP="001E63DD">
      <w:pPr>
        <w:spacing w:line="360" w:lineRule="auto"/>
        <w:jc w:val="both"/>
        <w:rPr>
          <w:rFonts w:cs="Arial"/>
          <w:sz w:val="24"/>
          <w:szCs w:val="24"/>
        </w:rPr>
      </w:pPr>
    </w:p>
    <w:p w14:paraId="47C036FC" w14:textId="340A4BDF" w:rsidR="002B4A6A" w:rsidRPr="00B873A5" w:rsidRDefault="002B4A6A" w:rsidP="001E63DD">
      <w:pPr>
        <w:spacing w:line="360" w:lineRule="auto"/>
        <w:jc w:val="both"/>
        <w:rPr>
          <w:rFonts w:cs="Arial"/>
          <w:sz w:val="24"/>
          <w:szCs w:val="24"/>
        </w:rPr>
      </w:pPr>
    </w:p>
    <w:p w14:paraId="0A0D7A30" w14:textId="4215448D" w:rsidR="002B4A6A" w:rsidRPr="00B873A5" w:rsidRDefault="002B4A6A" w:rsidP="001E63DD">
      <w:pPr>
        <w:spacing w:line="360" w:lineRule="auto"/>
        <w:jc w:val="both"/>
        <w:rPr>
          <w:rFonts w:cs="Arial"/>
          <w:sz w:val="24"/>
          <w:szCs w:val="24"/>
        </w:rPr>
      </w:pPr>
    </w:p>
    <w:p w14:paraId="44F3A924" w14:textId="52ACB4B3" w:rsidR="002B4A6A" w:rsidRPr="00B873A5" w:rsidRDefault="002B4A6A" w:rsidP="001E63DD">
      <w:pPr>
        <w:spacing w:line="360" w:lineRule="auto"/>
        <w:jc w:val="both"/>
        <w:rPr>
          <w:rFonts w:cs="Arial"/>
          <w:sz w:val="24"/>
          <w:szCs w:val="24"/>
        </w:rPr>
      </w:pPr>
    </w:p>
    <w:p w14:paraId="469D2313" w14:textId="155766E6" w:rsidR="002B4A6A" w:rsidRPr="00B873A5" w:rsidRDefault="002B4A6A" w:rsidP="001E63DD">
      <w:pPr>
        <w:spacing w:line="360" w:lineRule="auto"/>
        <w:jc w:val="both"/>
        <w:rPr>
          <w:rFonts w:cs="Arial"/>
          <w:sz w:val="24"/>
          <w:szCs w:val="24"/>
        </w:rPr>
      </w:pPr>
    </w:p>
    <w:p w14:paraId="5513349C" w14:textId="5CD62135" w:rsidR="002B4A6A" w:rsidRPr="00B873A5" w:rsidRDefault="002B4A6A" w:rsidP="001E63DD">
      <w:pPr>
        <w:spacing w:line="360" w:lineRule="auto"/>
        <w:jc w:val="both"/>
        <w:rPr>
          <w:rFonts w:cs="Arial"/>
          <w:sz w:val="24"/>
          <w:szCs w:val="24"/>
        </w:rPr>
      </w:pPr>
    </w:p>
    <w:p w14:paraId="1DC4D49C" w14:textId="231D1CCC" w:rsidR="002B4A6A" w:rsidRPr="00B873A5" w:rsidRDefault="002B4A6A" w:rsidP="001E63DD">
      <w:pPr>
        <w:spacing w:line="360" w:lineRule="auto"/>
        <w:jc w:val="both"/>
        <w:rPr>
          <w:rFonts w:cs="Arial"/>
          <w:sz w:val="24"/>
          <w:szCs w:val="24"/>
        </w:rPr>
      </w:pPr>
    </w:p>
    <w:p w14:paraId="2EE67376" w14:textId="59E835EE" w:rsidR="002B4A6A" w:rsidRPr="00B873A5" w:rsidRDefault="002B4A6A" w:rsidP="001E63DD">
      <w:pPr>
        <w:spacing w:line="360" w:lineRule="auto"/>
        <w:jc w:val="both"/>
        <w:rPr>
          <w:rFonts w:cs="Arial"/>
          <w:sz w:val="24"/>
          <w:szCs w:val="24"/>
        </w:rPr>
      </w:pPr>
    </w:p>
    <w:p w14:paraId="3C69D0EA" w14:textId="42807899" w:rsidR="002B4A6A" w:rsidRPr="00B873A5" w:rsidRDefault="002B4A6A" w:rsidP="001E63DD">
      <w:pPr>
        <w:spacing w:line="360" w:lineRule="auto"/>
        <w:jc w:val="both"/>
        <w:rPr>
          <w:rFonts w:cs="Arial"/>
          <w:sz w:val="24"/>
          <w:szCs w:val="24"/>
        </w:rPr>
      </w:pPr>
    </w:p>
    <w:p w14:paraId="559F6C62" w14:textId="600DCD88" w:rsidR="002B4A6A" w:rsidRPr="00B873A5" w:rsidRDefault="002B4A6A" w:rsidP="001E63DD">
      <w:pPr>
        <w:spacing w:line="360" w:lineRule="auto"/>
        <w:jc w:val="both"/>
        <w:rPr>
          <w:rFonts w:cs="Arial"/>
          <w:sz w:val="24"/>
          <w:szCs w:val="24"/>
        </w:rPr>
      </w:pPr>
    </w:p>
    <w:p w14:paraId="0C92C3C2" w14:textId="756CABC9" w:rsidR="002B4A6A" w:rsidRPr="00B873A5" w:rsidRDefault="002B4A6A" w:rsidP="001E63DD">
      <w:pPr>
        <w:spacing w:line="360" w:lineRule="auto"/>
        <w:jc w:val="both"/>
        <w:rPr>
          <w:rFonts w:cs="Arial"/>
          <w:sz w:val="24"/>
          <w:szCs w:val="24"/>
        </w:rPr>
      </w:pPr>
    </w:p>
    <w:p w14:paraId="650734B4" w14:textId="607DD2CD" w:rsidR="002B4A6A" w:rsidRPr="00B873A5" w:rsidRDefault="002B4A6A" w:rsidP="001E63DD">
      <w:pPr>
        <w:spacing w:line="360" w:lineRule="auto"/>
        <w:jc w:val="both"/>
        <w:rPr>
          <w:rFonts w:cs="Arial"/>
          <w:sz w:val="24"/>
          <w:szCs w:val="24"/>
        </w:rPr>
      </w:pPr>
    </w:p>
    <w:p w14:paraId="560CF483" w14:textId="4A0D30F6" w:rsidR="002B4A6A" w:rsidRPr="00B873A5" w:rsidRDefault="002B4A6A" w:rsidP="001E63DD">
      <w:pPr>
        <w:spacing w:line="360" w:lineRule="auto"/>
        <w:jc w:val="both"/>
        <w:rPr>
          <w:rFonts w:cs="Arial"/>
          <w:sz w:val="24"/>
          <w:szCs w:val="24"/>
        </w:rPr>
      </w:pPr>
    </w:p>
    <w:p w14:paraId="6EF2E44E" w14:textId="16C49F75" w:rsidR="002B4A6A" w:rsidRPr="00EB7096" w:rsidRDefault="002B4A6A" w:rsidP="001E63DD">
      <w:pPr>
        <w:pStyle w:val="Heading1"/>
        <w:spacing w:line="360" w:lineRule="auto"/>
        <w:rPr>
          <w:sz w:val="28"/>
          <w:szCs w:val="28"/>
        </w:rPr>
      </w:pPr>
      <w:bookmarkStart w:id="7" w:name="_Toc55252113"/>
      <w:r w:rsidRPr="00EB7096">
        <w:rPr>
          <w:sz w:val="28"/>
          <w:szCs w:val="28"/>
        </w:rPr>
        <w:lastRenderedPageBreak/>
        <w:t>Goals</w:t>
      </w:r>
      <w:bookmarkEnd w:id="7"/>
    </w:p>
    <w:p w14:paraId="7A252A8D" w14:textId="77777777" w:rsidR="0058707F" w:rsidRDefault="0058707F" w:rsidP="001E63DD">
      <w:pPr>
        <w:spacing w:line="360" w:lineRule="auto"/>
        <w:jc w:val="both"/>
        <w:rPr>
          <w:rFonts w:cs="Arial"/>
          <w:sz w:val="24"/>
          <w:szCs w:val="24"/>
        </w:rPr>
      </w:pPr>
    </w:p>
    <w:p w14:paraId="79D2DA72" w14:textId="0DF8DC52" w:rsidR="0058707F" w:rsidRPr="00B873A5" w:rsidRDefault="002B4A6A" w:rsidP="001E63DD">
      <w:pPr>
        <w:spacing w:line="360" w:lineRule="auto"/>
        <w:jc w:val="both"/>
        <w:rPr>
          <w:rFonts w:cs="Arial"/>
          <w:sz w:val="24"/>
          <w:szCs w:val="24"/>
        </w:rPr>
      </w:pPr>
      <w:r w:rsidRPr="00B873A5">
        <w:rPr>
          <w:rFonts w:cs="Arial"/>
          <w:sz w:val="24"/>
          <w:szCs w:val="24"/>
        </w:rPr>
        <w:t>We have four main goals that we work towards. Our goals are as follows:</w:t>
      </w:r>
    </w:p>
    <w:p w14:paraId="0DFA7B9B" w14:textId="725239B8" w:rsidR="002B4A6A" w:rsidRPr="00B873A5" w:rsidRDefault="002B4A6A" w:rsidP="001E63DD">
      <w:pPr>
        <w:spacing w:line="360" w:lineRule="auto"/>
        <w:jc w:val="both"/>
        <w:rPr>
          <w:rFonts w:cs="Arial"/>
          <w:sz w:val="24"/>
          <w:szCs w:val="24"/>
        </w:rPr>
      </w:pPr>
      <w:r w:rsidRPr="00B873A5">
        <w:rPr>
          <w:rFonts w:cs="Arial"/>
          <w:b/>
          <w:bCs/>
          <w:sz w:val="24"/>
          <w:szCs w:val="24"/>
        </w:rPr>
        <w:t>Goal 1</w:t>
      </w:r>
      <w:r w:rsidRPr="00B873A5">
        <w:rPr>
          <w:rFonts w:cs="Arial"/>
          <w:sz w:val="24"/>
          <w:szCs w:val="24"/>
        </w:rPr>
        <w:t xml:space="preserve"> –</w:t>
      </w:r>
      <w:r w:rsidRPr="00B873A5">
        <w:rPr>
          <w:rFonts w:cs="Arial"/>
          <w:b/>
          <w:bCs/>
          <w:sz w:val="24"/>
          <w:szCs w:val="24"/>
        </w:rPr>
        <w:t xml:space="preserve"> </w:t>
      </w:r>
      <w:r w:rsidRPr="00B873A5">
        <w:rPr>
          <w:rFonts w:cs="Arial"/>
          <w:sz w:val="24"/>
          <w:szCs w:val="24"/>
        </w:rPr>
        <w:t xml:space="preserve">To provide a learning environment that values each individual for what and who they are; </w:t>
      </w:r>
      <w:r w:rsidR="006F599A">
        <w:rPr>
          <w:rFonts w:cs="Arial"/>
          <w:sz w:val="24"/>
          <w:szCs w:val="24"/>
        </w:rPr>
        <w:t xml:space="preserve">to </w:t>
      </w:r>
      <w:r w:rsidRPr="00B873A5">
        <w:rPr>
          <w:rFonts w:cs="Arial"/>
          <w:sz w:val="24"/>
          <w:szCs w:val="24"/>
        </w:rPr>
        <w:t>ensure that the environment is comfortable,</w:t>
      </w:r>
      <w:r w:rsidR="0051514E">
        <w:rPr>
          <w:rFonts w:cs="Arial"/>
          <w:sz w:val="24"/>
          <w:szCs w:val="24"/>
        </w:rPr>
        <w:t xml:space="preserve"> liveable,</w:t>
      </w:r>
      <w:r w:rsidRPr="00B873A5">
        <w:rPr>
          <w:rFonts w:cs="Arial"/>
          <w:sz w:val="24"/>
          <w:szCs w:val="24"/>
        </w:rPr>
        <w:t xml:space="preserve"> safe and supportive; to provide opportunities for all pupils; also to ensure there is respect and to use discipline when needed.</w:t>
      </w:r>
    </w:p>
    <w:p w14:paraId="32CD330A" w14:textId="77777777" w:rsidR="0058707F" w:rsidRDefault="0058707F" w:rsidP="001E63DD">
      <w:pPr>
        <w:spacing w:line="360" w:lineRule="auto"/>
        <w:jc w:val="both"/>
        <w:rPr>
          <w:rFonts w:cs="Arial"/>
          <w:b/>
          <w:bCs/>
          <w:sz w:val="24"/>
          <w:szCs w:val="24"/>
        </w:rPr>
      </w:pPr>
    </w:p>
    <w:p w14:paraId="69AD8651" w14:textId="61D82331" w:rsidR="002B4A6A" w:rsidRPr="00B873A5" w:rsidRDefault="002B4A6A" w:rsidP="001E63DD">
      <w:pPr>
        <w:spacing w:line="360" w:lineRule="auto"/>
        <w:jc w:val="both"/>
        <w:rPr>
          <w:rFonts w:cs="Arial"/>
          <w:sz w:val="24"/>
          <w:szCs w:val="24"/>
        </w:rPr>
      </w:pPr>
      <w:r w:rsidRPr="00B873A5">
        <w:rPr>
          <w:rFonts w:cs="Arial"/>
          <w:b/>
          <w:bCs/>
          <w:sz w:val="24"/>
          <w:szCs w:val="24"/>
        </w:rPr>
        <w:t>Goal 2</w:t>
      </w:r>
      <w:r w:rsidRPr="00B873A5">
        <w:rPr>
          <w:rFonts w:cs="Arial"/>
          <w:sz w:val="24"/>
          <w:szCs w:val="24"/>
        </w:rPr>
        <w:t xml:space="preserve"> – To provide a curriculum that follows the</w:t>
      </w:r>
      <w:r w:rsidR="00B873A5" w:rsidRPr="00B873A5">
        <w:rPr>
          <w:rFonts w:cs="Arial"/>
          <w:sz w:val="24"/>
          <w:szCs w:val="24"/>
        </w:rPr>
        <w:t xml:space="preserve"> </w:t>
      </w:r>
      <w:r w:rsidRPr="00B873A5">
        <w:rPr>
          <w:rFonts w:cs="Arial"/>
          <w:sz w:val="24"/>
          <w:szCs w:val="24"/>
        </w:rPr>
        <w:t>Welsh Govern</w:t>
      </w:r>
      <w:r w:rsidR="00B873A5" w:rsidRPr="00B873A5">
        <w:rPr>
          <w:rFonts w:cs="Arial"/>
          <w:sz w:val="24"/>
          <w:szCs w:val="24"/>
        </w:rPr>
        <w:t>men</w:t>
      </w:r>
      <w:r w:rsidRPr="00B873A5">
        <w:rPr>
          <w:rFonts w:cs="Arial"/>
          <w:sz w:val="24"/>
          <w:szCs w:val="24"/>
        </w:rPr>
        <w:t>ts guidelines; is</w:t>
      </w:r>
      <w:r w:rsidR="00B873A5" w:rsidRPr="00B873A5">
        <w:rPr>
          <w:rFonts w:cs="Arial"/>
          <w:sz w:val="24"/>
          <w:szCs w:val="24"/>
        </w:rPr>
        <w:t xml:space="preserve"> </w:t>
      </w:r>
      <w:r w:rsidRPr="00B873A5">
        <w:rPr>
          <w:rFonts w:cs="Arial"/>
          <w:sz w:val="24"/>
          <w:szCs w:val="24"/>
        </w:rPr>
        <w:t xml:space="preserve">sensible and achievable, yet interesting and diverse; flexible enough to </w:t>
      </w:r>
      <w:r w:rsidR="008F3BCE">
        <w:rPr>
          <w:rFonts w:cs="Arial"/>
          <w:sz w:val="24"/>
          <w:szCs w:val="24"/>
        </w:rPr>
        <w:t>adjust</w:t>
      </w:r>
      <w:r w:rsidRPr="00B873A5">
        <w:rPr>
          <w:rFonts w:cs="Arial"/>
          <w:sz w:val="24"/>
          <w:szCs w:val="24"/>
        </w:rPr>
        <w:t xml:space="preserve"> to any</w:t>
      </w:r>
      <w:r w:rsidR="00B873A5" w:rsidRPr="00B873A5">
        <w:rPr>
          <w:rFonts w:cs="Arial"/>
          <w:sz w:val="24"/>
          <w:szCs w:val="24"/>
        </w:rPr>
        <w:t xml:space="preserve"> </w:t>
      </w:r>
      <w:r w:rsidRPr="00B873A5">
        <w:rPr>
          <w:rFonts w:cs="Arial"/>
          <w:sz w:val="24"/>
          <w:szCs w:val="24"/>
        </w:rPr>
        <w:t>relevant issues; has reference to each pupils future and provides support; also</w:t>
      </w:r>
      <w:r w:rsidR="0058707F">
        <w:rPr>
          <w:rFonts w:cs="Arial"/>
          <w:sz w:val="24"/>
          <w:szCs w:val="24"/>
        </w:rPr>
        <w:t>,</w:t>
      </w:r>
      <w:r w:rsidRPr="00B873A5">
        <w:rPr>
          <w:rFonts w:cs="Arial"/>
          <w:sz w:val="24"/>
          <w:szCs w:val="24"/>
        </w:rPr>
        <w:t xml:space="preserve"> to include creativity, diversity, capability and promote confidence.</w:t>
      </w:r>
    </w:p>
    <w:p w14:paraId="26062F53" w14:textId="77777777" w:rsidR="0058707F" w:rsidRDefault="0058707F" w:rsidP="001E63DD">
      <w:pPr>
        <w:spacing w:line="360" w:lineRule="auto"/>
        <w:jc w:val="both"/>
        <w:rPr>
          <w:rFonts w:cs="Arial"/>
          <w:b/>
          <w:bCs/>
          <w:sz w:val="24"/>
          <w:szCs w:val="24"/>
        </w:rPr>
      </w:pPr>
    </w:p>
    <w:p w14:paraId="6C1F0674" w14:textId="5652519A" w:rsidR="005E6CC5" w:rsidRPr="00B873A5" w:rsidRDefault="002B4A6A" w:rsidP="001E63DD">
      <w:pPr>
        <w:spacing w:line="360" w:lineRule="auto"/>
        <w:jc w:val="both"/>
        <w:rPr>
          <w:rFonts w:cs="Arial"/>
          <w:sz w:val="24"/>
          <w:szCs w:val="24"/>
        </w:rPr>
      </w:pPr>
      <w:r w:rsidRPr="00B873A5">
        <w:rPr>
          <w:rFonts w:cs="Arial"/>
          <w:b/>
          <w:bCs/>
          <w:sz w:val="24"/>
          <w:szCs w:val="24"/>
        </w:rPr>
        <w:t>Goal 3</w:t>
      </w:r>
      <w:r w:rsidRPr="00B873A5">
        <w:rPr>
          <w:rFonts w:cs="Arial"/>
          <w:sz w:val="24"/>
          <w:szCs w:val="24"/>
        </w:rPr>
        <w:t xml:space="preserve"> – To always have</w:t>
      </w:r>
      <w:r w:rsidR="00B873A5" w:rsidRPr="00B873A5">
        <w:rPr>
          <w:rFonts w:cs="Arial"/>
          <w:sz w:val="24"/>
          <w:szCs w:val="24"/>
        </w:rPr>
        <w:t xml:space="preserve"> </w:t>
      </w:r>
      <w:r w:rsidRPr="00B873A5">
        <w:rPr>
          <w:rFonts w:cs="Arial"/>
          <w:sz w:val="24"/>
          <w:szCs w:val="24"/>
        </w:rPr>
        <w:t>a great</w:t>
      </w:r>
      <w:r w:rsidRPr="00B873A5">
        <w:rPr>
          <w:rFonts w:cs="Arial"/>
          <w:b/>
          <w:bCs/>
          <w:sz w:val="24"/>
          <w:szCs w:val="24"/>
        </w:rPr>
        <w:t xml:space="preserve"> </w:t>
      </w:r>
      <w:r w:rsidRPr="00B873A5">
        <w:rPr>
          <w:rFonts w:cs="Arial"/>
          <w:sz w:val="24"/>
          <w:szCs w:val="24"/>
        </w:rPr>
        <w:t>working team of staff that work well together; ensure their highest priority is the needs of the pupil in the school; also</w:t>
      </w:r>
      <w:r w:rsidR="0058707F">
        <w:rPr>
          <w:rFonts w:cs="Arial"/>
          <w:sz w:val="24"/>
          <w:szCs w:val="24"/>
        </w:rPr>
        <w:t>,</w:t>
      </w:r>
      <w:r w:rsidRPr="00B873A5">
        <w:rPr>
          <w:rFonts w:cs="Arial"/>
          <w:sz w:val="24"/>
          <w:szCs w:val="24"/>
        </w:rPr>
        <w:t xml:space="preserve"> to supp</w:t>
      </w:r>
      <w:r w:rsidR="005E6CC5" w:rsidRPr="00B873A5">
        <w:rPr>
          <w:rFonts w:cs="Arial"/>
          <w:sz w:val="24"/>
          <w:szCs w:val="24"/>
        </w:rPr>
        <w:t>ort each pupil and use their individual skills and expertise to do so.</w:t>
      </w:r>
    </w:p>
    <w:p w14:paraId="7BA07E0B" w14:textId="77777777" w:rsidR="0058707F" w:rsidRDefault="0058707F" w:rsidP="001E63DD">
      <w:pPr>
        <w:spacing w:line="360" w:lineRule="auto"/>
        <w:jc w:val="both"/>
        <w:rPr>
          <w:rFonts w:cs="Arial"/>
          <w:b/>
          <w:bCs/>
          <w:sz w:val="24"/>
          <w:szCs w:val="24"/>
        </w:rPr>
      </w:pPr>
    </w:p>
    <w:p w14:paraId="3BAE35AC" w14:textId="48DA36EC" w:rsidR="00B873A5" w:rsidRDefault="005E6CC5" w:rsidP="001E63DD">
      <w:pPr>
        <w:spacing w:line="360" w:lineRule="auto"/>
        <w:jc w:val="both"/>
        <w:rPr>
          <w:rFonts w:cs="Arial"/>
          <w:sz w:val="24"/>
          <w:szCs w:val="24"/>
        </w:rPr>
      </w:pPr>
      <w:r w:rsidRPr="00B873A5">
        <w:rPr>
          <w:rFonts w:cs="Arial"/>
          <w:b/>
          <w:bCs/>
          <w:sz w:val="24"/>
          <w:szCs w:val="24"/>
        </w:rPr>
        <w:t>Goal</w:t>
      </w:r>
      <w:r w:rsidR="00B873A5" w:rsidRPr="00B873A5">
        <w:rPr>
          <w:rFonts w:cs="Arial"/>
          <w:b/>
          <w:bCs/>
          <w:sz w:val="24"/>
          <w:szCs w:val="24"/>
        </w:rPr>
        <w:t xml:space="preserve"> 4</w:t>
      </w:r>
      <w:r w:rsidR="00B873A5" w:rsidRPr="00B873A5">
        <w:rPr>
          <w:rFonts w:cs="Arial"/>
          <w:sz w:val="24"/>
          <w:szCs w:val="24"/>
        </w:rPr>
        <w:t xml:space="preserve"> –</w:t>
      </w:r>
      <w:r w:rsidRPr="00B873A5">
        <w:rPr>
          <w:rFonts w:cs="Arial"/>
          <w:sz w:val="24"/>
          <w:szCs w:val="24"/>
        </w:rPr>
        <w:t xml:space="preserve"> To maintain a</w:t>
      </w:r>
      <w:r w:rsidR="00B873A5" w:rsidRPr="00B873A5">
        <w:rPr>
          <w:rFonts w:cs="Arial"/>
          <w:sz w:val="24"/>
          <w:szCs w:val="24"/>
        </w:rPr>
        <w:t xml:space="preserve"> </w:t>
      </w:r>
      <w:r w:rsidRPr="00B873A5">
        <w:rPr>
          <w:rFonts w:cs="Arial"/>
          <w:sz w:val="24"/>
          <w:szCs w:val="24"/>
        </w:rPr>
        <w:t>healthy relationship between</w:t>
      </w:r>
      <w:r w:rsidR="00B873A5" w:rsidRPr="00B873A5">
        <w:rPr>
          <w:rFonts w:cs="Arial"/>
          <w:sz w:val="24"/>
          <w:szCs w:val="24"/>
        </w:rPr>
        <w:t xml:space="preserve"> the pupils and their families and friends; ensuring it is a partnership working with their loved ones; also</w:t>
      </w:r>
      <w:r w:rsidR="0058707F">
        <w:rPr>
          <w:rFonts w:cs="Arial"/>
          <w:sz w:val="24"/>
          <w:szCs w:val="24"/>
        </w:rPr>
        <w:t>,</w:t>
      </w:r>
      <w:r w:rsidR="00B873A5" w:rsidRPr="00B873A5">
        <w:rPr>
          <w:rFonts w:cs="Arial"/>
          <w:sz w:val="24"/>
          <w:szCs w:val="24"/>
        </w:rPr>
        <w:t xml:space="preserve"> to ensure that each pupil has their own goals that coincide with our goals for them.</w:t>
      </w:r>
    </w:p>
    <w:p w14:paraId="7679DDBD" w14:textId="77777777" w:rsidR="0058707F" w:rsidRPr="00B873A5" w:rsidRDefault="0058707F" w:rsidP="001E63DD">
      <w:pPr>
        <w:spacing w:line="360" w:lineRule="auto"/>
        <w:jc w:val="both"/>
        <w:rPr>
          <w:rFonts w:cs="Arial"/>
          <w:sz w:val="24"/>
          <w:szCs w:val="24"/>
        </w:rPr>
      </w:pPr>
    </w:p>
    <w:p w14:paraId="38D552CC" w14:textId="4ED3F63B" w:rsidR="00B873A5" w:rsidRPr="00B873A5" w:rsidRDefault="00B873A5" w:rsidP="001E63DD">
      <w:pPr>
        <w:spacing w:line="360" w:lineRule="auto"/>
        <w:jc w:val="both"/>
        <w:rPr>
          <w:rFonts w:cs="Arial"/>
          <w:sz w:val="24"/>
          <w:szCs w:val="24"/>
        </w:rPr>
      </w:pPr>
      <w:r w:rsidRPr="00B873A5">
        <w:rPr>
          <w:rFonts w:cs="Arial"/>
          <w:sz w:val="24"/>
          <w:szCs w:val="24"/>
        </w:rPr>
        <w:t xml:space="preserve">As every child and young person admitted to Heulwen secure home is vulnerable, and have different needs and disabilities, each team member is fully aware, therefore they must build a healthy and strong relationship to support the pupil with all their individual diversities. </w:t>
      </w:r>
    </w:p>
    <w:p w14:paraId="041F3D52" w14:textId="5F791EA6" w:rsidR="006702FC" w:rsidRDefault="006702FC" w:rsidP="001E63DD">
      <w:pPr>
        <w:pStyle w:val="Heading1"/>
        <w:spacing w:line="360" w:lineRule="auto"/>
        <w:rPr>
          <w:sz w:val="28"/>
          <w:szCs w:val="28"/>
        </w:rPr>
      </w:pPr>
    </w:p>
    <w:p w14:paraId="1EA66558" w14:textId="5F0180C3" w:rsidR="008D2725" w:rsidRDefault="008D2725" w:rsidP="008D2725"/>
    <w:p w14:paraId="57B5AF73" w14:textId="77777777" w:rsidR="00741EE6" w:rsidRPr="008D2725" w:rsidRDefault="00741EE6" w:rsidP="008D2725"/>
    <w:p w14:paraId="7BE1379B" w14:textId="772C9363" w:rsidR="001F0006" w:rsidRDefault="00E3486F" w:rsidP="001E63DD">
      <w:pPr>
        <w:pStyle w:val="Heading1"/>
        <w:spacing w:line="360" w:lineRule="auto"/>
        <w:rPr>
          <w:sz w:val="28"/>
          <w:szCs w:val="28"/>
        </w:rPr>
      </w:pPr>
      <w:bookmarkStart w:id="8" w:name="_Toc55252114"/>
      <w:r>
        <w:rPr>
          <w:sz w:val="28"/>
          <w:szCs w:val="28"/>
        </w:rPr>
        <w:lastRenderedPageBreak/>
        <w:t>Partnership</w:t>
      </w:r>
      <w:bookmarkEnd w:id="8"/>
    </w:p>
    <w:p w14:paraId="79290649" w14:textId="77777777" w:rsidR="006702FC" w:rsidRDefault="006702FC" w:rsidP="001E63DD">
      <w:pPr>
        <w:spacing w:line="360" w:lineRule="auto"/>
        <w:rPr>
          <w:sz w:val="24"/>
          <w:szCs w:val="24"/>
        </w:rPr>
      </w:pPr>
    </w:p>
    <w:p w14:paraId="3A0B42A4" w14:textId="640C54B9" w:rsidR="00E3486F" w:rsidRDefault="00890489" w:rsidP="001E63DD">
      <w:pPr>
        <w:spacing w:line="360" w:lineRule="auto"/>
        <w:rPr>
          <w:sz w:val="24"/>
          <w:szCs w:val="24"/>
        </w:rPr>
      </w:pPr>
      <w:r w:rsidRPr="00890489">
        <w:rPr>
          <w:sz w:val="24"/>
          <w:szCs w:val="24"/>
        </w:rPr>
        <w:t>Our team knows the importance of relationships. As stated previously, each member of our team goes far and beyond to ensure that they build a strong relationship with all pupils residing in the school. Each child or young person will also have a one-to-one, depending on their individual needs, disabilities and behaviour. As well as this, our members of staff will then provide a ‘buddy’ support, whereby they can go on outings and trips together and occasionally with other pupils and their one-to-one or two-to-one if it is appropriate. That team member will also attend any meetings with the pupil outside of the school or visits with friends and family.</w:t>
      </w:r>
      <w:r w:rsidR="008F6E41">
        <w:rPr>
          <w:sz w:val="24"/>
          <w:szCs w:val="24"/>
        </w:rPr>
        <w:t xml:space="preserve"> (Clay and Weston, 2018)</w:t>
      </w:r>
    </w:p>
    <w:p w14:paraId="3674C795" w14:textId="45EA3075" w:rsidR="00EC7543" w:rsidRDefault="00890489" w:rsidP="001E63DD">
      <w:pPr>
        <w:spacing w:line="360" w:lineRule="auto"/>
        <w:rPr>
          <w:sz w:val="24"/>
          <w:szCs w:val="24"/>
        </w:rPr>
      </w:pPr>
      <w:r>
        <w:rPr>
          <w:sz w:val="24"/>
          <w:szCs w:val="24"/>
        </w:rPr>
        <w:t>Our school also emphasises that the relationship between child and parent, guardian or friends is the most important relationship they have.</w:t>
      </w:r>
      <w:r w:rsidR="008F6E41">
        <w:rPr>
          <w:sz w:val="24"/>
          <w:szCs w:val="24"/>
        </w:rPr>
        <w:t xml:space="preserve"> </w:t>
      </w:r>
      <w:r w:rsidR="00EC7543">
        <w:rPr>
          <w:sz w:val="24"/>
          <w:szCs w:val="24"/>
        </w:rPr>
        <w:t>As the child or young person will be in our full</w:t>
      </w:r>
      <w:r w:rsidR="00B236E5">
        <w:rPr>
          <w:sz w:val="24"/>
          <w:szCs w:val="24"/>
        </w:rPr>
        <w:t>-</w:t>
      </w:r>
      <w:r w:rsidR="00EC7543">
        <w:rPr>
          <w:sz w:val="24"/>
          <w:szCs w:val="24"/>
        </w:rPr>
        <w:t>time care, we highly encourage families and friends to maintain developing their relationships and spend quality time together</w:t>
      </w:r>
      <w:r w:rsidR="00B236E5">
        <w:rPr>
          <w:sz w:val="24"/>
          <w:szCs w:val="24"/>
        </w:rPr>
        <w:t xml:space="preserve"> in order to do so. Visits can be arranged with 24 </w:t>
      </w:r>
      <w:r w:rsidR="009D14DA">
        <w:rPr>
          <w:sz w:val="24"/>
          <w:szCs w:val="24"/>
        </w:rPr>
        <w:t>hours’ notice</w:t>
      </w:r>
      <w:r w:rsidR="00B236E5">
        <w:rPr>
          <w:sz w:val="24"/>
          <w:szCs w:val="24"/>
        </w:rPr>
        <w:t xml:space="preserve">, however depending on behaviour and issues at the present time may interfere with visits. </w:t>
      </w:r>
      <w:r w:rsidR="008F6E41">
        <w:rPr>
          <w:sz w:val="24"/>
          <w:szCs w:val="24"/>
        </w:rPr>
        <w:t>(Children Act, 1989)</w:t>
      </w:r>
    </w:p>
    <w:p w14:paraId="633CF78F" w14:textId="74C56BD7" w:rsidR="00B236E5" w:rsidRDefault="00B236E5" w:rsidP="001E63DD">
      <w:pPr>
        <w:spacing w:line="360" w:lineRule="auto"/>
        <w:rPr>
          <w:color w:val="FF0000"/>
          <w:sz w:val="24"/>
          <w:szCs w:val="24"/>
        </w:rPr>
      </w:pPr>
      <w:r>
        <w:rPr>
          <w:sz w:val="24"/>
          <w:szCs w:val="24"/>
        </w:rPr>
        <w:t xml:space="preserve">It is not only important for the child or young person to have a healthy relationship with team members, family and friends. It is also very important for our team to build a strong and trustworthy partnership. This partnership must be there to ensure that the best quality of education is provided as children and young people need that figure in their lives. </w:t>
      </w:r>
      <w:r w:rsidR="009D14DA">
        <w:rPr>
          <w:sz w:val="24"/>
          <w:szCs w:val="24"/>
        </w:rPr>
        <w:t xml:space="preserve">To </w:t>
      </w:r>
      <w:r w:rsidR="008F6E41">
        <w:rPr>
          <w:sz w:val="24"/>
          <w:szCs w:val="24"/>
        </w:rPr>
        <w:t>refer</w:t>
      </w:r>
      <w:r w:rsidR="009D14DA">
        <w:rPr>
          <w:sz w:val="24"/>
          <w:szCs w:val="24"/>
        </w:rPr>
        <w:t xml:space="preserve"> to the UNCRC A</w:t>
      </w:r>
      <w:r w:rsidRPr="009D14DA">
        <w:rPr>
          <w:color w:val="000000" w:themeColor="text1"/>
          <w:sz w:val="24"/>
          <w:szCs w:val="24"/>
        </w:rPr>
        <w:t>rticle</w:t>
      </w:r>
      <w:r w:rsidR="009D14DA">
        <w:rPr>
          <w:color w:val="000000" w:themeColor="text1"/>
          <w:sz w:val="24"/>
          <w:szCs w:val="24"/>
        </w:rPr>
        <w:t>s</w:t>
      </w:r>
      <w:r w:rsidRPr="009D14DA">
        <w:rPr>
          <w:color w:val="000000" w:themeColor="text1"/>
          <w:sz w:val="24"/>
          <w:szCs w:val="24"/>
        </w:rPr>
        <w:t xml:space="preserve"> 9,</w:t>
      </w:r>
      <w:r w:rsidR="008F6E41">
        <w:rPr>
          <w:color w:val="000000" w:themeColor="text1"/>
          <w:sz w:val="24"/>
          <w:szCs w:val="24"/>
        </w:rPr>
        <w:t xml:space="preserve"> </w:t>
      </w:r>
      <w:r w:rsidRPr="009D14DA">
        <w:rPr>
          <w:color w:val="000000" w:themeColor="text1"/>
          <w:sz w:val="24"/>
          <w:szCs w:val="24"/>
        </w:rPr>
        <w:t>10,</w:t>
      </w:r>
      <w:r w:rsidR="008F6E41">
        <w:rPr>
          <w:color w:val="000000" w:themeColor="text1"/>
          <w:sz w:val="24"/>
          <w:szCs w:val="24"/>
        </w:rPr>
        <w:t xml:space="preserve"> </w:t>
      </w:r>
      <w:r w:rsidRPr="009D14DA">
        <w:rPr>
          <w:color w:val="000000" w:themeColor="text1"/>
          <w:sz w:val="24"/>
          <w:szCs w:val="24"/>
        </w:rPr>
        <w:t>18</w:t>
      </w:r>
      <w:r w:rsidR="00503CFF">
        <w:rPr>
          <w:color w:val="000000" w:themeColor="text1"/>
          <w:sz w:val="24"/>
          <w:szCs w:val="24"/>
        </w:rPr>
        <w:t xml:space="preserve"> and </w:t>
      </w:r>
      <w:r w:rsidRPr="009D14DA">
        <w:rPr>
          <w:color w:val="000000" w:themeColor="text1"/>
          <w:sz w:val="24"/>
          <w:szCs w:val="24"/>
        </w:rPr>
        <w:t>29</w:t>
      </w:r>
      <w:r w:rsidR="009D14DA">
        <w:rPr>
          <w:color w:val="000000" w:themeColor="text1"/>
          <w:sz w:val="24"/>
          <w:szCs w:val="24"/>
        </w:rPr>
        <w:t xml:space="preserve"> these are to keep parents and children together to the best ability.</w:t>
      </w:r>
      <w:r w:rsidRPr="009D14DA">
        <w:rPr>
          <w:color w:val="000000" w:themeColor="text1"/>
          <w:sz w:val="24"/>
          <w:szCs w:val="24"/>
        </w:rPr>
        <w:t xml:space="preserve"> </w:t>
      </w:r>
      <w:r w:rsidR="009D14DA" w:rsidRPr="009D14DA">
        <w:rPr>
          <w:color w:val="000000" w:themeColor="text1"/>
          <w:sz w:val="24"/>
          <w:szCs w:val="24"/>
        </w:rPr>
        <w:t>(</w:t>
      </w:r>
      <w:r w:rsidR="000F2A9C">
        <w:rPr>
          <w:color w:val="000000" w:themeColor="text1"/>
          <w:sz w:val="24"/>
          <w:szCs w:val="24"/>
        </w:rPr>
        <w:t xml:space="preserve">Kim </w:t>
      </w:r>
      <w:r w:rsidR="000F2A9C">
        <w:rPr>
          <w:i/>
          <w:iCs/>
          <w:color w:val="000000" w:themeColor="text1"/>
          <w:sz w:val="24"/>
          <w:szCs w:val="24"/>
        </w:rPr>
        <w:t xml:space="preserve">et al, </w:t>
      </w:r>
      <w:r w:rsidR="000F2A9C">
        <w:rPr>
          <w:color w:val="000000" w:themeColor="text1"/>
          <w:sz w:val="24"/>
          <w:szCs w:val="24"/>
        </w:rPr>
        <w:t>2013</w:t>
      </w:r>
      <w:r w:rsidR="009D14DA" w:rsidRPr="009D14DA">
        <w:rPr>
          <w:color w:val="000000" w:themeColor="text1"/>
          <w:sz w:val="24"/>
          <w:szCs w:val="24"/>
        </w:rPr>
        <w:t>)</w:t>
      </w:r>
    </w:p>
    <w:p w14:paraId="78FF2003" w14:textId="0D02E3E5" w:rsidR="00B236E5" w:rsidRDefault="00B236E5" w:rsidP="001E63DD">
      <w:pPr>
        <w:spacing w:line="360" w:lineRule="auto"/>
        <w:rPr>
          <w:sz w:val="24"/>
          <w:szCs w:val="24"/>
        </w:rPr>
      </w:pPr>
      <w:r>
        <w:rPr>
          <w:sz w:val="24"/>
          <w:szCs w:val="24"/>
        </w:rPr>
        <w:t>The children and young people are permitted to have a mobile phone for communication with others outside of Heulwen secure home, however it will be monitored for their safety, they also have access to computers for school work, however also for recreational use, such as gaming, using the internet, and also to video call friends and family.</w:t>
      </w:r>
    </w:p>
    <w:p w14:paraId="42ED6D95" w14:textId="45B3B235" w:rsidR="00B129A0" w:rsidRDefault="00B129A0" w:rsidP="001E63DD">
      <w:pPr>
        <w:spacing w:line="360" w:lineRule="auto"/>
        <w:rPr>
          <w:sz w:val="24"/>
          <w:szCs w:val="24"/>
        </w:rPr>
      </w:pPr>
      <w:r>
        <w:rPr>
          <w:sz w:val="24"/>
          <w:szCs w:val="24"/>
        </w:rPr>
        <w:t xml:space="preserve">Any contact meetings must be made </w:t>
      </w:r>
      <w:r w:rsidR="00C13485">
        <w:rPr>
          <w:sz w:val="24"/>
          <w:szCs w:val="24"/>
        </w:rPr>
        <w:t xml:space="preserve">at that child or young persons ‘Initial Planning Meeting’ and must be authorised by their Social/Youth Offending Worker. During the meeting, individuals, such as family members or friends will only then be accepted and agreed access </w:t>
      </w:r>
      <w:r w:rsidR="00C13485">
        <w:rPr>
          <w:sz w:val="24"/>
          <w:szCs w:val="24"/>
        </w:rPr>
        <w:lastRenderedPageBreak/>
        <w:t>to visitations, however members of staff are also authorised</w:t>
      </w:r>
      <w:r w:rsidR="0055660F">
        <w:rPr>
          <w:sz w:val="24"/>
          <w:szCs w:val="24"/>
        </w:rPr>
        <w:t xml:space="preserve"> to terminate any visitations or specified visitors depending on their unique present circumstances.</w:t>
      </w:r>
    </w:p>
    <w:p w14:paraId="744E6F58" w14:textId="77777777" w:rsidR="003D3366" w:rsidRDefault="003D3366" w:rsidP="001E63DD">
      <w:pPr>
        <w:spacing w:line="360" w:lineRule="auto"/>
        <w:rPr>
          <w:sz w:val="24"/>
          <w:szCs w:val="24"/>
        </w:rPr>
      </w:pPr>
    </w:p>
    <w:p w14:paraId="5CF4F222" w14:textId="77777777" w:rsidR="003D3366" w:rsidRDefault="003D3366" w:rsidP="001E63DD">
      <w:pPr>
        <w:spacing w:line="360" w:lineRule="auto"/>
        <w:rPr>
          <w:sz w:val="24"/>
          <w:szCs w:val="24"/>
        </w:rPr>
      </w:pPr>
    </w:p>
    <w:p w14:paraId="5FD8875B" w14:textId="0012668D" w:rsidR="0055660F" w:rsidRPr="00B236E5" w:rsidRDefault="0055660F" w:rsidP="001E63DD">
      <w:pPr>
        <w:spacing w:line="360" w:lineRule="auto"/>
        <w:rPr>
          <w:sz w:val="24"/>
          <w:szCs w:val="24"/>
        </w:rPr>
      </w:pPr>
      <w:r>
        <w:rPr>
          <w:sz w:val="24"/>
          <w:szCs w:val="24"/>
        </w:rPr>
        <w:t>FOR SECURITY AND SAFEGUARDING PURPOSES, ALL VISITORS MUST ALWAYS PROVIDE A PHOTO INCLUDING FORMAL IDENTIFICATION, FOR EXMAPLE, A PASSPORT OR DRIVERS LICENSE.</w:t>
      </w:r>
    </w:p>
    <w:p w14:paraId="09A540D9" w14:textId="77777777" w:rsidR="00B236E5" w:rsidRPr="00B236E5" w:rsidRDefault="00B236E5" w:rsidP="001E63DD">
      <w:pPr>
        <w:spacing w:line="360" w:lineRule="auto"/>
        <w:rPr>
          <w:sz w:val="24"/>
          <w:szCs w:val="24"/>
        </w:rPr>
      </w:pPr>
    </w:p>
    <w:p w14:paraId="3E71EB4D" w14:textId="335CC729" w:rsidR="00CC2254" w:rsidRDefault="00CC2254" w:rsidP="001E63DD">
      <w:pPr>
        <w:spacing w:line="360" w:lineRule="auto"/>
        <w:jc w:val="both"/>
        <w:rPr>
          <w:rFonts w:cs="Arial"/>
          <w:sz w:val="24"/>
          <w:szCs w:val="24"/>
        </w:rPr>
      </w:pPr>
    </w:p>
    <w:p w14:paraId="09512FBD" w14:textId="0AA10FD9" w:rsidR="00CC2254" w:rsidRDefault="00CC2254" w:rsidP="001E63DD">
      <w:pPr>
        <w:spacing w:line="360" w:lineRule="auto"/>
        <w:jc w:val="both"/>
        <w:rPr>
          <w:rFonts w:cs="Arial"/>
          <w:sz w:val="24"/>
          <w:szCs w:val="24"/>
        </w:rPr>
      </w:pPr>
    </w:p>
    <w:p w14:paraId="5FE9B56C" w14:textId="23E1D5EA" w:rsidR="00CC2254" w:rsidRDefault="00CC2254" w:rsidP="001E63DD">
      <w:pPr>
        <w:spacing w:line="360" w:lineRule="auto"/>
        <w:jc w:val="both"/>
        <w:rPr>
          <w:rFonts w:cs="Arial"/>
          <w:sz w:val="24"/>
          <w:szCs w:val="24"/>
        </w:rPr>
      </w:pPr>
    </w:p>
    <w:p w14:paraId="29D83824" w14:textId="66EE9784" w:rsidR="00CC2254" w:rsidRDefault="00CC2254" w:rsidP="001E63DD">
      <w:pPr>
        <w:spacing w:line="360" w:lineRule="auto"/>
        <w:jc w:val="both"/>
        <w:rPr>
          <w:rFonts w:cs="Arial"/>
          <w:sz w:val="24"/>
          <w:szCs w:val="24"/>
        </w:rPr>
      </w:pPr>
    </w:p>
    <w:p w14:paraId="6A378602" w14:textId="6F1CD982" w:rsidR="00CC2254" w:rsidRDefault="00CC2254" w:rsidP="001E63DD">
      <w:pPr>
        <w:spacing w:line="360" w:lineRule="auto"/>
        <w:jc w:val="both"/>
        <w:rPr>
          <w:rFonts w:cs="Arial"/>
          <w:sz w:val="24"/>
          <w:szCs w:val="24"/>
        </w:rPr>
      </w:pPr>
    </w:p>
    <w:p w14:paraId="40D147D0" w14:textId="37BCCC82" w:rsidR="00CC2254" w:rsidRDefault="00CC2254" w:rsidP="001E63DD">
      <w:pPr>
        <w:spacing w:line="360" w:lineRule="auto"/>
        <w:jc w:val="both"/>
        <w:rPr>
          <w:rFonts w:cs="Arial"/>
          <w:sz w:val="24"/>
          <w:szCs w:val="24"/>
        </w:rPr>
      </w:pPr>
    </w:p>
    <w:p w14:paraId="60FE57D0" w14:textId="187BB66F" w:rsidR="00CC2254" w:rsidRDefault="00CC2254" w:rsidP="001E63DD">
      <w:pPr>
        <w:spacing w:line="360" w:lineRule="auto"/>
        <w:jc w:val="both"/>
        <w:rPr>
          <w:rFonts w:cs="Arial"/>
          <w:sz w:val="24"/>
          <w:szCs w:val="24"/>
        </w:rPr>
      </w:pPr>
    </w:p>
    <w:p w14:paraId="5D127B11" w14:textId="2908249A" w:rsidR="00CC2254" w:rsidRDefault="00CC2254" w:rsidP="001E63DD">
      <w:pPr>
        <w:spacing w:line="360" w:lineRule="auto"/>
        <w:jc w:val="both"/>
        <w:rPr>
          <w:rFonts w:cs="Arial"/>
          <w:sz w:val="24"/>
          <w:szCs w:val="24"/>
        </w:rPr>
      </w:pPr>
    </w:p>
    <w:p w14:paraId="3870F13A" w14:textId="5FE30A45" w:rsidR="00CC2254" w:rsidRDefault="00CC2254" w:rsidP="001E63DD">
      <w:pPr>
        <w:spacing w:line="360" w:lineRule="auto"/>
        <w:jc w:val="both"/>
        <w:rPr>
          <w:rFonts w:cs="Arial"/>
          <w:sz w:val="24"/>
          <w:szCs w:val="24"/>
        </w:rPr>
      </w:pPr>
    </w:p>
    <w:p w14:paraId="240DEEDB" w14:textId="45910FB7" w:rsidR="00CC2254" w:rsidRDefault="00CC2254" w:rsidP="001E63DD">
      <w:pPr>
        <w:spacing w:line="360" w:lineRule="auto"/>
        <w:jc w:val="both"/>
        <w:rPr>
          <w:rFonts w:cs="Arial"/>
          <w:sz w:val="24"/>
          <w:szCs w:val="24"/>
        </w:rPr>
      </w:pPr>
    </w:p>
    <w:p w14:paraId="6914B63F" w14:textId="5AA075C3" w:rsidR="00CC2254" w:rsidRDefault="00CC2254" w:rsidP="001E63DD">
      <w:pPr>
        <w:spacing w:line="360" w:lineRule="auto"/>
        <w:jc w:val="both"/>
        <w:rPr>
          <w:rFonts w:cs="Arial"/>
          <w:sz w:val="24"/>
          <w:szCs w:val="24"/>
        </w:rPr>
      </w:pPr>
    </w:p>
    <w:p w14:paraId="58D2A2BD" w14:textId="23BA11E4" w:rsidR="00CC2254" w:rsidRDefault="00CC2254" w:rsidP="001E63DD">
      <w:pPr>
        <w:spacing w:line="360" w:lineRule="auto"/>
        <w:jc w:val="both"/>
        <w:rPr>
          <w:rFonts w:cs="Arial"/>
          <w:sz w:val="24"/>
          <w:szCs w:val="24"/>
        </w:rPr>
      </w:pPr>
    </w:p>
    <w:p w14:paraId="344D1A84" w14:textId="0CFF06C2" w:rsidR="00CC2254" w:rsidRDefault="00CC2254" w:rsidP="001E63DD">
      <w:pPr>
        <w:spacing w:line="360" w:lineRule="auto"/>
        <w:jc w:val="both"/>
        <w:rPr>
          <w:rFonts w:cs="Arial"/>
          <w:sz w:val="24"/>
          <w:szCs w:val="24"/>
        </w:rPr>
      </w:pPr>
    </w:p>
    <w:p w14:paraId="2EB2FAEC" w14:textId="2350FD4A" w:rsidR="00CC2254" w:rsidRDefault="00CC2254" w:rsidP="001E63DD">
      <w:pPr>
        <w:spacing w:line="360" w:lineRule="auto"/>
        <w:jc w:val="both"/>
        <w:rPr>
          <w:rFonts w:cs="Arial"/>
          <w:sz w:val="24"/>
          <w:szCs w:val="24"/>
        </w:rPr>
      </w:pPr>
    </w:p>
    <w:p w14:paraId="7511B348" w14:textId="4317C239" w:rsidR="00CC2254" w:rsidRDefault="00CC2254" w:rsidP="001E63DD">
      <w:pPr>
        <w:spacing w:line="360" w:lineRule="auto"/>
        <w:jc w:val="both"/>
        <w:rPr>
          <w:rFonts w:cs="Arial"/>
          <w:sz w:val="24"/>
          <w:szCs w:val="24"/>
        </w:rPr>
      </w:pPr>
    </w:p>
    <w:p w14:paraId="52CC9675" w14:textId="0DB4FB52" w:rsidR="00CC2254" w:rsidRDefault="00CC2254" w:rsidP="001E63DD">
      <w:pPr>
        <w:spacing w:line="360" w:lineRule="auto"/>
        <w:jc w:val="both"/>
        <w:rPr>
          <w:rFonts w:cs="Arial"/>
          <w:sz w:val="24"/>
          <w:szCs w:val="24"/>
        </w:rPr>
      </w:pPr>
    </w:p>
    <w:p w14:paraId="731A3315" w14:textId="03F00677" w:rsidR="00CC2254" w:rsidRDefault="00CC2254" w:rsidP="001E63DD">
      <w:pPr>
        <w:pStyle w:val="Heading1"/>
        <w:spacing w:line="360" w:lineRule="auto"/>
        <w:rPr>
          <w:sz w:val="28"/>
          <w:szCs w:val="28"/>
        </w:rPr>
      </w:pPr>
      <w:bookmarkStart w:id="9" w:name="_Toc55252115"/>
      <w:r>
        <w:rPr>
          <w:sz w:val="28"/>
          <w:szCs w:val="28"/>
        </w:rPr>
        <w:lastRenderedPageBreak/>
        <w:t xml:space="preserve">Children and </w:t>
      </w:r>
      <w:r w:rsidR="00F76D6A">
        <w:rPr>
          <w:sz w:val="28"/>
          <w:szCs w:val="28"/>
        </w:rPr>
        <w:t>Y</w:t>
      </w:r>
      <w:r>
        <w:rPr>
          <w:sz w:val="28"/>
          <w:szCs w:val="28"/>
        </w:rPr>
        <w:t>oung Person’s Voice</w:t>
      </w:r>
      <w:bookmarkEnd w:id="9"/>
    </w:p>
    <w:p w14:paraId="77512567" w14:textId="77777777" w:rsidR="009D14DA" w:rsidRDefault="009D14DA" w:rsidP="001E63DD">
      <w:pPr>
        <w:spacing w:line="360" w:lineRule="auto"/>
        <w:jc w:val="both"/>
        <w:rPr>
          <w:sz w:val="24"/>
          <w:szCs w:val="24"/>
        </w:rPr>
      </w:pPr>
    </w:p>
    <w:p w14:paraId="4DE54CFB" w14:textId="0AB9521B" w:rsidR="00CC2254" w:rsidRDefault="00CC2254" w:rsidP="001E63DD">
      <w:pPr>
        <w:spacing w:line="360" w:lineRule="auto"/>
        <w:jc w:val="both"/>
        <w:rPr>
          <w:sz w:val="24"/>
          <w:szCs w:val="24"/>
        </w:rPr>
      </w:pPr>
      <w:r>
        <w:rPr>
          <w:sz w:val="24"/>
          <w:szCs w:val="24"/>
        </w:rPr>
        <w:t xml:space="preserve">The United Nations Convention on the Rights of the Child (UNCRC) have </w:t>
      </w:r>
      <w:r w:rsidR="001C777D">
        <w:rPr>
          <w:sz w:val="24"/>
          <w:szCs w:val="24"/>
        </w:rPr>
        <w:t>54</w:t>
      </w:r>
      <w:r>
        <w:rPr>
          <w:sz w:val="24"/>
          <w:szCs w:val="24"/>
        </w:rPr>
        <w:t xml:space="preserve"> articles</w:t>
      </w:r>
      <w:r w:rsidR="00EC1AD9">
        <w:rPr>
          <w:sz w:val="24"/>
          <w:szCs w:val="24"/>
        </w:rPr>
        <w:t xml:space="preserve"> in total</w:t>
      </w:r>
      <w:r>
        <w:rPr>
          <w:sz w:val="24"/>
          <w:szCs w:val="24"/>
        </w:rPr>
        <w:t xml:space="preserve"> all revolving children from birth to the age of 18. These rights are to protect them as individuals and to ensure that they live their lives to the fullest without worry, grow to live in peace, have dignity, freedom, equality, independence and endurance without any discrimination for being themselves.</w:t>
      </w:r>
      <w:r w:rsidR="009D14DA">
        <w:rPr>
          <w:sz w:val="24"/>
          <w:szCs w:val="24"/>
        </w:rPr>
        <w:t xml:space="preserve"> (Unicef, 2020)</w:t>
      </w:r>
    </w:p>
    <w:p w14:paraId="7DBA788D" w14:textId="2AEADB8A" w:rsidR="00CC2254" w:rsidRDefault="00CC2254" w:rsidP="001E63DD">
      <w:pPr>
        <w:spacing w:line="360" w:lineRule="auto"/>
        <w:jc w:val="both"/>
        <w:rPr>
          <w:sz w:val="24"/>
          <w:szCs w:val="24"/>
        </w:rPr>
      </w:pPr>
      <w:r>
        <w:rPr>
          <w:sz w:val="24"/>
          <w:szCs w:val="24"/>
        </w:rPr>
        <w:t xml:space="preserve">As we aim to always maintain the highest standards for </w:t>
      </w:r>
      <w:r w:rsidR="009D14DA">
        <w:rPr>
          <w:sz w:val="24"/>
          <w:szCs w:val="24"/>
        </w:rPr>
        <w:t>everyone’s</w:t>
      </w:r>
      <w:r>
        <w:rPr>
          <w:sz w:val="24"/>
          <w:szCs w:val="24"/>
        </w:rPr>
        <w:t xml:space="preserve"> physical and emotional health, we also have a goal towards providing </w:t>
      </w:r>
      <w:r w:rsidR="009D14DA">
        <w:rPr>
          <w:sz w:val="24"/>
          <w:szCs w:val="24"/>
        </w:rPr>
        <w:t>everyone</w:t>
      </w:r>
      <w:r>
        <w:rPr>
          <w:sz w:val="24"/>
          <w:szCs w:val="24"/>
        </w:rPr>
        <w:t xml:space="preserve"> with a safe, comfortable, liveable, and supportive environment. Our team provides regular meetings with </w:t>
      </w:r>
      <w:r w:rsidR="009D14DA">
        <w:rPr>
          <w:sz w:val="24"/>
          <w:szCs w:val="24"/>
        </w:rPr>
        <w:t>all pupils</w:t>
      </w:r>
      <w:r>
        <w:rPr>
          <w:sz w:val="24"/>
          <w:szCs w:val="24"/>
        </w:rPr>
        <w:t xml:space="preserve"> to hear their thoughts and opinions on our home, this is within accordance to article 12 of the United Nations Convention on the Rights of the child.</w:t>
      </w:r>
      <w:r w:rsidR="009D14DA">
        <w:rPr>
          <w:sz w:val="24"/>
          <w:szCs w:val="24"/>
        </w:rPr>
        <w:t xml:space="preserve"> (Budge and Parrett, 2012)</w:t>
      </w:r>
    </w:p>
    <w:p w14:paraId="061C4360" w14:textId="04FBD08D" w:rsidR="00C943A8" w:rsidRDefault="00CC2254" w:rsidP="001E63DD">
      <w:pPr>
        <w:spacing w:line="360" w:lineRule="auto"/>
        <w:jc w:val="both"/>
        <w:rPr>
          <w:sz w:val="24"/>
          <w:szCs w:val="24"/>
        </w:rPr>
      </w:pPr>
      <w:r>
        <w:rPr>
          <w:sz w:val="24"/>
          <w:szCs w:val="24"/>
        </w:rPr>
        <w:t xml:space="preserve">We provide group meetings </w:t>
      </w:r>
      <w:r w:rsidR="00C943A8">
        <w:rPr>
          <w:sz w:val="24"/>
          <w:szCs w:val="24"/>
        </w:rPr>
        <w:t xml:space="preserve">to offer </w:t>
      </w:r>
      <w:r w:rsidR="009D14DA">
        <w:rPr>
          <w:sz w:val="24"/>
          <w:szCs w:val="24"/>
        </w:rPr>
        <w:t>everyone</w:t>
      </w:r>
      <w:r w:rsidR="00C943A8">
        <w:rPr>
          <w:sz w:val="24"/>
          <w:szCs w:val="24"/>
        </w:rPr>
        <w:t xml:space="preserve"> with the opportunity to let us know how they feel about their daily lives and learning with us at Heulwen. We then have a representing body to reiterate any issues on developments or ways to improve our services to our seniors as they can then build upon that feedback.</w:t>
      </w:r>
      <w:r w:rsidR="00775AB2">
        <w:rPr>
          <w:sz w:val="24"/>
          <w:szCs w:val="24"/>
        </w:rPr>
        <w:t xml:space="preserve"> We always aim to ensure all pupils are feeling included in all occurrences and activities. (Welsh Government, 2015)</w:t>
      </w:r>
    </w:p>
    <w:p w14:paraId="04D5869B" w14:textId="177727D4" w:rsidR="00CC2254" w:rsidRDefault="00C943A8" w:rsidP="001E63DD">
      <w:pPr>
        <w:spacing w:line="360" w:lineRule="auto"/>
        <w:jc w:val="both"/>
        <w:rPr>
          <w:sz w:val="24"/>
          <w:szCs w:val="24"/>
        </w:rPr>
      </w:pPr>
      <w:r>
        <w:rPr>
          <w:sz w:val="24"/>
          <w:szCs w:val="24"/>
        </w:rPr>
        <w:t>We not only provide weekly group me</w:t>
      </w:r>
      <w:r w:rsidRPr="00436FD0">
        <w:rPr>
          <w:sz w:val="24"/>
          <w:szCs w:val="24"/>
        </w:rPr>
        <w:t>etings, we also provide regular education meetings, questionnaires on care and fulfilment,</w:t>
      </w:r>
      <w:r>
        <w:rPr>
          <w:sz w:val="24"/>
          <w:szCs w:val="24"/>
        </w:rPr>
        <w:t xml:space="preserve"> access to complaint services, senior management meetings, weekly unit meetings for individuals based on their living standards, also questionnaires for individuals that have been discharged, to ensure that we are completely up-to-date with feedback and how to continuously improve all aspects of our secure home, such as living arrangements, education, outhouse activities or any other matter regarding our performance, to better the services we provide for future individuals.</w:t>
      </w:r>
    </w:p>
    <w:p w14:paraId="513FA969" w14:textId="6A5FAD0F" w:rsidR="00C943A8" w:rsidRDefault="00C943A8" w:rsidP="001E63DD">
      <w:pPr>
        <w:spacing w:line="360" w:lineRule="auto"/>
        <w:jc w:val="both"/>
        <w:rPr>
          <w:sz w:val="24"/>
          <w:szCs w:val="24"/>
        </w:rPr>
      </w:pPr>
      <w:r>
        <w:rPr>
          <w:sz w:val="24"/>
          <w:szCs w:val="24"/>
        </w:rPr>
        <w:t xml:space="preserve">There is a health </w:t>
      </w:r>
      <w:r w:rsidRPr="00436FD0">
        <w:rPr>
          <w:sz w:val="24"/>
          <w:szCs w:val="24"/>
        </w:rPr>
        <w:t>provision that</w:t>
      </w:r>
      <w:r>
        <w:rPr>
          <w:sz w:val="24"/>
          <w:szCs w:val="24"/>
        </w:rPr>
        <w:t xml:space="preserve"> is</w:t>
      </w:r>
      <w:r w:rsidR="000B3010">
        <w:rPr>
          <w:sz w:val="24"/>
          <w:szCs w:val="24"/>
        </w:rPr>
        <w:t xml:space="preserve"> </w:t>
      </w:r>
      <w:r>
        <w:rPr>
          <w:sz w:val="24"/>
          <w:szCs w:val="24"/>
        </w:rPr>
        <w:t xml:space="preserve">always on offer for </w:t>
      </w:r>
      <w:r w:rsidR="009D14DA">
        <w:rPr>
          <w:sz w:val="24"/>
          <w:szCs w:val="24"/>
        </w:rPr>
        <w:t>each</w:t>
      </w:r>
      <w:r>
        <w:rPr>
          <w:sz w:val="24"/>
          <w:szCs w:val="24"/>
        </w:rPr>
        <w:t xml:space="preserve"> pupil. This has been put into place for all living within our community for their safety and well-being. This includes having access to all aspects of health care</w:t>
      </w:r>
      <w:r w:rsidR="0078642F">
        <w:rPr>
          <w:sz w:val="24"/>
          <w:szCs w:val="24"/>
        </w:rPr>
        <w:t xml:space="preserve"> </w:t>
      </w:r>
      <w:r>
        <w:rPr>
          <w:sz w:val="24"/>
          <w:szCs w:val="24"/>
        </w:rPr>
        <w:t>services and health education sessions.</w:t>
      </w:r>
    </w:p>
    <w:p w14:paraId="0A883C31" w14:textId="6E43A354" w:rsidR="0078642F" w:rsidRDefault="0078642F" w:rsidP="001E63DD">
      <w:pPr>
        <w:spacing w:line="360" w:lineRule="auto"/>
        <w:jc w:val="both"/>
        <w:rPr>
          <w:sz w:val="24"/>
          <w:szCs w:val="24"/>
        </w:rPr>
      </w:pPr>
      <w:r>
        <w:rPr>
          <w:sz w:val="24"/>
          <w:szCs w:val="24"/>
        </w:rPr>
        <w:lastRenderedPageBreak/>
        <w:t xml:space="preserve">As each </w:t>
      </w:r>
      <w:r w:rsidR="009D14DA">
        <w:rPr>
          <w:sz w:val="24"/>
          <w:szCs w:val="24"/>
        </w:rPr>
        <w:t>pupil</w:t>
      </w:r>
      <w:r>
        <w:rPr>
          <w:sz w:val="24"/>
          <w:szCs w:val="24"/>
        </w:rPr>
        <w:t xml:space="preserve"> grows, we pass on more and more responsibility for them to take care of their own health needs, preparing them for the future, however, any individuals needing assistance and support will be carried on.</w:t>
      </w:r>
      <w:r w:rsidR="006E4314">
        <w:rPr>
          <w:sz w:val="24"/>
          <w:szCs w:val="24"/>
        </w:rPr>
        <w:t xml:space="preserve"> (National Careers Service, 2020)</w:t>
      </w:r>
    </w:p>
    <w:p w14:paraId="653CF1B8" w14:textId="61034895" w:rsidR="0078642F" w:rsidRDefault="0078642F" w:rsidP="001E63DD">
      <w:pPr>
        <w:spacing w:line="360" w:lineRule="auto"/>
        <w:jc w:val="both"/>
        <w:rPr>
          <w:sz w:val="24"/>
          <w:szCs w:val="24"/>
        </w:rPr>
      </w:pPr>
      <w:r>
        <w:rPr>
          <w:sz w:val="24"/>
          <w:szCs w:val="24"/>
        </w:rPr>
        <w:t>Every team member is fully trained in doing awareness, medicines and first aid to ensure health risks due to these are as low as can be, including risks or self-harm.</w:t>
      </w:r>
    </w:p>
    <w:p w14:paraId="741E8B66" w14:textId="7CAEF587" w:rsidR="0078642F" w:rsidRDefault="0078642F" w:rsidP="001E63DD">
      <w:pPr>
        <w:spacing w:line="360" w:lineRule="auto"/>
        <w:jc w:val="both"/>
        <w:rPr>
          <w:sz w:val="24"/>
          <w:szCs w:val="24"/>
        </w:rPr>
      </w:pPr>
      <w:r>
        <w:rPr>
          <w:sz w:val="24"/>
          <w:szCs w:val="24"/>
        </w:rPr>
        <w:t>There are team members who are fully qualified and specialise in specific aspects such as psychiatrists, psychologists and clinicians to always provide help and support</w:t>
      </w:r>
      <w:r w:rsidR="009E3921">
        <w:rPr>
          <w:sz w:val="24"/>
          <w:szCs w:val="24"/>
        </w:rPr>
        <w:t xml:space="preserve"> to</w:t>
      </w:r>
      <w:r>
        <w:rPr>
          <w:sz w:val="24"/>
          <w:szCs w:val="24"/>
        </w:rPr>
        <w:t xml:space="preserve"> each individual </w:t>
      </w:r>
      <w:r w:rsidR="003D3366">
        <w:rPr>
          <w:sz w:val="24"/>
          <w:szCs w:val="24"/>
        </w:rPr>
        <w:t>need</w:t>
      </w:r>
      <w:r>
        <w:rPr>
          <w:sz w:val="24"/>
          <w:szCs w:val="24"/>
        </w:rPr>
        <w:t>. Lastly, we also have a substance misuse worker and sexual health worker who work with children and young people that may display a sexually harmful behaviour or those who have been at risk of child sexual exploitation.</w:t>
      </w:r>
      <w:r w:rsidR="009D14DA">
        <w:rPr>
          <w:sz w:val="24"/>
          <w:szCs w:val="24"/>
        </w:rPr>
        <w:t xml:space="preserve"> (</w:t>
      </w:r>
      <w:r w:rsidR="00E83B9E">
        <w:rPr>
          <w:sz w:val="24"/>
          <w:szCs w:val="24"/>
        </w:rPr>
        <w:t>The Children’s Home (Wales) Regulations, 2002)</w:t>
      </w:r>
    </w:p>
    <w:p w14:paraId="5ADCC7AC" w14:textId="62E4F06B" w:rsidR="0078642F" w:rsidRDefault="0078642F" w:rsidP="001E63DD">
      <w:pPr>
        <w:spacing w:line="360" w:lineRule="auto"/>
        <w:jc w:val="both"/>
        <w:rPr>
          <w:sz w:val="24"/>
          <w:szCs w:val="24"/>
        </w:rPr>
      </w:pPr>
    </w:p>
    <w:p w14:paraId="03E81809" w14:textId="79EEB89B" w:rsidR="0078642F" w:rsidRDefault="0078642F" w:rsidP="001E63DD">
      <w:pPr>
        <w:spacing w:line="360" w:lineRule="auto"/>
        <w:jc w:val="both"/>
        <w:rPr>
          <w:sz w:val="24"/>
          <w:szCs w:val="24"/>
        </w:rPr>
      </w:pPr>
    </w:p>
    <w:p w14:paraId="562CFA02" w14:textId="1680078E" w:rsidR="0078642F" w:rsidRDefault="0078642F" w:rsidP="001E63DD">
      <w:pPr>
        <w:spacing w:line="360" w:lineRule="auto"/>
        <w:jc w:val="both"/>
        <w:rPr>
          <w:sz w:val="24"/>
          <w:szCs w:val="24"/>
        </w:rPr>
      </w:pPr>
    </w:p>
    <w:p w14:paraId="48AE8A7B" w14:textId="6B037DDA" w:rsidR="0078642F" w:rsidRDefault="0078642F" w:rsidP="001E63DD">
      <w:pPr>
        <w:spacing w:line="360" w:lineRule="auto"/>
        <w:jc w:val="both"/>
        <w:rPr>
          <w:sz w:val="24"/>
          <w:szCs w:val="24"/>
        </w:rPr>
      </w:pPr>
    </w:p>
    <w:p w14:paraId="000006FD" w14:textId="1C18D5E1" w:rsidR="0078642F" w:rsidRDefault="0078642F" w:rsidP="001E63DD">
      <w:pPr>
        <w:spacing w:line="360" w:lineRule="auto"/>
        <w:jc w:val="both"/>
        <w:rPr>
          <w:sz w:val="24"/>
          <w:szCs w:val="24"/>
        </w:rPr>
      </w:pPr>
    </w:p>
    <w:p w14:paraId="7FD1D487" w14:textId="2FD34B16" w:rsidR="0078642F" w:rsidRDefault="0078642F" w:rsidP="001E63DD">
      <w:pPr>
        <w:spacing w:line="360" w:lineRule="auto"/>
        <w:jc w:val="both"/>
        <w:rPr>
          <w:sz w:val="24"/>
          <w:szCs w:val="24"/>
        </w:rPr>
      </w:pPr>
    </w:p>
    <w:p w14:paraId="57F45133" w14:textId="52DBF2EF" w:rsidR="0078642F" w:rsidRDefault="0078642F" w:rsidP="001E63DD">
      <w:pPr>
        <w:spacing w:line="360" w:lineRule="auto"/>
        <w:jc w:val="both"/>
        <w:rPr>
          <w:sz w:val="24"/>
          <w:szCs w:val="24"/>
        </w:rPr>
      </w:pPr>
    </w:p>
    <w:p w14:paraId="0E58C4A4" w14:textId="4B43D954" w:rsidR="0078642F" w:rsidRDefault="0078642F" w:rsidP="001E63DD">
      <w:pPr>
        <w:spacing w:line="360" w:lineRule="auto"/>
        <w:jc w:val="both"/>
        <w:rPr>
          <w:sz w:val="24"/>
          <w:szCs w:val="24"/>
        </w:rPr>
      </w:pPr>
    </w:p>
    <w:p w14:paraId="04F53B18" w14:textId="4EE8B773" w:rsidR="00895A77" w:rsidRDefault="00895A77" w:rsidP="001E63DD">
      <w:pPr>
        <w:spacing w:line="360" w:lineRule="auto"/>
        <w:jc w:val="both"/>
        <w:rPr>
          <w:sz w:val="24"/>
          <w:szCs w:val="24"/>
        </w:rPr>
      </w:pPr>
    </w:p>
    <w:p w14:paraId="50D2854D" w14:textId="3750C299" w:rsidR="00895A77" w:rsidRDefault="00895A77" w:rsidP="001E63DD">
      <w:pPr>
        <w:spacing w:line="360" w:lineRule="auto"/>
        <w:jc w:val="both"/>
        <w:rPr>
          <w:sz w:val="24"/>
          <w:szCs w:val="24"/>
        </w:rPr>
      </w:pPr>
    </w:p>
    <w:p w14:paraId="30464971" w14:textId="137C3012" w:rsidR="00895A77" w:rsidRDefault="00895A77" w:rsidP="001E63DD">
      <w:pPr>
        <w:spacing w:line="360" w:lineRule="auto"/>
        <w:jc w:val="both"/>
        <w:rPr>
          <w:sz w:val="24"/>
          <w:szCs w:val="24"/>
        </w:rPr>
      </w:pPr>
    </w:p>
    <w:p w14:paraId="1E4CE8F9" w14:textId="77777777" w:rsidR="00895A77" w:rsidRDefault="00895A77" w:rsidP="001E63DD">
      <w:pPr>
        <w:spacing w:line="360" w:lineRule="auto"/>
        <w:jc w:val="both"/>
        <w:rPr>
          <w:sz w:val="24"/>
          <w:szCs w:val="24"/>
        </w:rPr>
      </w:pPr>
    </w:p>
    <w:p w14:paraId="20BFC1B0" w14:textId="77777777" w:rsidR="005D7A98" w:rsidRDefault="005D7A98" w:rsidP="001E63DD">
      <w:pPr>
        <w:spacing w:line="360" w:lineRule="auto"/>
        <w:jc w:val="both"/>
        <w:rPr>
          <w:sz w:val="24"/>
          <w:szCs w:val="24"/>
        </w:rPr>
      </w:pPr>
    </w:p>
    <w:p w14:paraId="0BB4354B" w14:textId="7D5B176E" w:rsidR="0078642F" w:rsidRDefault="0078642F" w:rsidP="001E63DD">
      <w:pPr>
        <w:pStyle w:val="Heading1"/>
        <w:spacing w:line="360" w:lineRule="auto"/>
        <w:rPr>
          <w:sz w:val="28"/>
          <w:szCs w:val="28"/>
        </w:rPr>
      </w:pPr>
      <w:bookmarkStart w:id="10" w:name="_Toc55252116"/>
      <w:r>
        <w:rPr>
          <w:sz w:val="28"/>
          <w:szCs w:val="28"/>
        </w:rPr>
        <w:lastRenderedPageBreak/>
        <w:t>Education</w:t>
      </w:r>
      <w:bookmarkEnd w:id="10"/>
    </w:p>
    <w:p w14:paraId="0C939F87" w14:textId="77777777" w:rsidR="005D7A98" w:rsidRDefault="005D7A98" w:rsidP="001E63DD">
      <w:pPr>
        <w:spacing w:line="360" w:lineRule="auto"/>
        <w:jc w:val="both"/>
        <w:rPr>
          <w:b/>
          <w:bCs/>
          <w:sz w:val="24"/>
          <w:szCs w:val="24"/>
        </w:rPr>
      </w:pPr>
    </w:p>
    <w:p w14:paraId="2A9EE148" w14:textId="7776331C" w:rsidR="0078642F" w:rsidRPr="005D7A98" w:rsidRDefault="0078642F" w:rsidP="001E63DD">
      <w:pPr>
        <w:spacing w:line="360" w:lineRule="auto"/>
        <w:jc w:val="both"/>
        <w:rPr>
          <w:b/>
          <w:bCs/>
          <w:sz w:val="28"/>
          <w:szCs w:val="28"/>
        </w:rPr>
      </w:pPr>
      <w:r w:rsidRPr="005D7A98">
        <w:rPr>
          <w:b/>
          <w:bCs/>
          <w:sz w:val="28"/>
          <w:szCs w:val="28"/>
        </w:rPr>
        <w:t>Additional learning needs</w:t>
      </w:r>
    </w:p>
    <w:p w14:paraId="192D032F" w14:textId="50272827" w:rsidR="0078642F" w:rsidRDefault="0078642F" w:rsidP="001E63DD">
      <w:pPr>
        <w:spacing w:line="360" w:lineRule="auto"/>
        <w:jc w:val="both"/>
        <w:rPr>
          <w:sz w:val="24"/>
          <w:szCs w:val="24"/>
        </w:rPr>
      </w:pPr>
      <w:r>
        <w:rPr>
          <w:sz w:val="24"/>
          <w:szCs w:val="24"/>
        </w:rPr>
        <w:t xml:space="preserve">Heulwen Secure Home provides </w:t>
      </w:r>
      <w:proofErr w:type="gramStart"/>
      <w:r>
        <w:rPr>
          <w:sz w:val="24"/>
          <w:szCs w:val="24"/>
        </w:rPr>
        <w:t>each and every</w:t>
      </w:r>
      <w:proofErr w:type="gramEnd"/>
      <w:r>
        <w:rPr>
          <w:sz w:val="24"/>
          <w:szCs w:val="24"/>
        </w:rPr>
        <w:t xml:space="preserve"> individual with a personalised Individual Learning Plan, that is created after assessment and is completely revolved around their individual care plan. </w:t>
      </w:r>
      <w:proofErr w:type="gramStart"/>
      <w:r>
        <w:rPr>
          <w:sz w:val="24"/>
          <w:szCs w:val="24"/>
        </w:rPr>
        <w:t>Each individual</w:t>
      </w:r>
      <w:proofErr w:type="gramEnd"/>
      <w:r>
        <w:rPr>
          <w:sz w:val="24"/>
          <w:szCs w:val="24"/>
        </w:rPr>
        <w:t xml:space="preserve"> </w:t>
      </w:r>
      <w:r w:rsidR="0082725C">
        <w:rPr>
          <w:sz w:val="24"/>
          <w:szCs w:val="24"/>
        </w:rPr>
        <w:t xml:space="preserve">is provided with an additional learning support to provide them with necessary help and guidance towards achieving the highest quality education possible. Each pupil has a tutor who is responsible for their school reports and conversing with their </w:t>
      </w:r>
      <w:r w:rsidR="00E460A5">
        <w:rPr>
          <w:sz w:val="24"/>
          <w:szCs w:val="24"/>
        </w:rPr>
        <w:t>S</w:t>
      </w:r>
      <w:r w:rsidR="0082725C">
        <w:rPr>
          <w:sz w:val="24"/>
          <w:szCs w:val="24"/>
        </w:rPr>
        <w:t xml:space="preserve">upport/ </w:t>
      </w:r>
      <w:r w:rsidR="00E460A5">
        <w:rPr>
          <w:sz w:val="24"/>
          <w:szCs w:val="24"/>
        </w:rPr>
        <w:t>Y</w:t>
      </w:r>
      <w:r w:rsidR="0082725C">
        <w:rPr>
          <w:sz w:val="24"/>
          <w:szCs w:val="24"/>
        </w:rPr>
        <w:t>ou</w:t>
      </w:r>
      <w:r w:rsidR="00E460A5">
        <w:rPr>
          <w:sz w:val="24"/>
          <w:szCs w:val="24"/>
        </w:rPr>
        <w:t>th</w:t>
      </w:r>
      <w:r w:rsidR="0082725C">
        <w:rPr>
          <w:sz w:val="24"/>
          <w:szCs w:val="24"/>
        </w:rPr>
        <w:t xml:space="preserve"> </w:t>
      </w:r>
      <w:r w:rsidR="00E460A5">
        <w:rPr>
          <w:sz w:val="24"/>
          <w:szCs w:val="24"/>
        </w:rPr>
        <w:t>O</w:t>
      </w:r>
      <w:r w:rsidR="0082725C">
        <w:rPr>
          <w:sz w:val="24"/>
          <w:szCs w:val="24"/>
        </w:rPr>
        <w:t xml:space="preserve">ffender </w:t>
      </w:r>
      <w:r w:rsidR="00E460A5">
        <w:rPr>
          <w:sz w:val="24"/>
          <w:szCs w:val="24"/>
        </w:rPr>
        <w:t>W</w:t>
      </w:r>
      <w:r w:rsidR="0082725C">
        <w:rPr>
          <w:sz w:val="24"/>
          <w:szCs w:val="24"/>
        </w:rPr>
        <w:t>orker on a regular basis.</w:t>
      </w:r>
    </w:p>
    <w:p w14:paraId="576E04B6" w14:textId="77777777" w:rsidR="005D7A98" w:rsidRDefault="005D7A98" w:rsidP="001E63DD">
      <w:pPr>
        <w:spacing w:line="360" w:lineRule="auto"/>
        <w:jc w:val="both"/>
        <w:rPr>
          <w:sz w:val="24"/>
          <w:szCs w:val="24"/>
        </w:rPr>
      </w:pPr>
    </w:p>
    <w:p w14:paraId="3581A214" w14:textId="29510F6A" w:rsidR="0082725C" w:rsidRPr="005D7A98" w:rsidRDefault="0082725C" w:rsidP="001E63DD">
      <w:pPr>
        <w:spacing w:line="360" w:lineRule="auto"/>
        <w:jc w:val="both"/>
        <w:rPr>
          <w:b/>
          <w:bCs/>
          <w:sz w:val="28"/>
          <w:szCs w:val="28"/>
        </w:rPr>
      </w:pPr>
      <w:r w:rsidRPr="005D7A98">
        <w:rPr>
          <w:b/>
          <w:bCs/>
          <w:sz w:val="28"/>
          <w:szCs w:val="28"/>
        </w:rPr>
        <w:t>Curriculum</w:t>
      </w:r>
    </w:p>
    <w:p w14:paraId="25C92875" w14:textId="34BAA03D" w:rsidR="0082725C" w:rsidRDefault="00892225" w:rsidP="001E63DD">
      <w:pPr>
        <w:spacing w:line="360" w:lineRule="auto"/>
        <w:jc w:val="both"/>
        <w:rPr>
          <w:sz w:val="24"/>
          <w:szCs w:val="24"/>
        </w:rPr>
      </w:pPr>
      <w:r>
        <w:rPr>
          <w:sz w:val="24"/>
          <w:szCs w:val="24"/>
        </w:rPr>
        <w:t xml:space="preserve">Every individual is required and encouraged to take part in an educational programme that is personalised to their specific needs and requirements, that is created following their assessment prior to beginning with us. </w:t>
      </w:r>
      <w:r w:rsidR="008623CD">
        <w:rPr>
          <w:sz w:val="24"/>
          <w:szCs w:val="24"/>
        </w:rPr>
        <w:t xml:space="preserve">Each educational programme is </w:t>
      </w:r>
      <w:r w:rsidR="00F633BC">
        <w:rPr>
          <w:sz w:val="24"/>
          <w:szCs w:val="24"/>
        </w:rPr>
        <w:t>created and is Supervised by an Education Manager and a Senior Learning Leader, these are both professionally qualified in their fields.</w:t>
      </w:r>
    </w:p>
    <w:p w14:paraId="76A220FF" w14:textId="06B2E3A6" w:rsidR="00F633BC" w:rsidRDefault="00F633BC" w:rsidP="001E63DD">
      <w:pPr>
        <w:spacing w:line="360" w:lineRule="auto"/>
        <w:jc w:val="both"/>
        <w:rPr>
          <w:sz w:val="24"/>
          <w:szCs w:val="24"/>
        </w:rPr>
      </w:pPr>
      <w:r>
        <w:rPr>
          <w:sz w:val="24"/>
          <w:szCs w:val="24"/>
        </w:rPr>
        <w:t>Each class is formed of 5 pupils along with one teacher and typically one teaching assistant. All teachers have their Qualified Teaching Status (QTS) along with years of experience in the teaching field. All teaching assistants are all experienced also both teachers and teaching assistants have up-to-date Disclosure Barring Service (DBS) and all required training on top, including Safeguarding and First Aid.</w:t>
      </w:r>
      <w:r w:rsidR="006702FC">
        <w:rPr>
          <w:sz w:val="24"/>
          <w:szCs w:val="24"/>
        </w:rPr>
        <w:t xml:space="preserve"> (Welsh Government, 2020)</w:t>
      </w:r>
    </w:p>
    <w:p w14:paraId="174EFC6F" w14:textId="2E244DBF" w:rsidR="00F633BC" w:rsidRDefault="006702FC" w:rsidP="001E63DD">
      <w:pPr>
        <w:spacing w:line="360" w:lineRule="auto"/>
        <w:jc w:val="both"/>
        <w:rPr>
          <w:sz w:val="24"/>
          <w:szCs w:val="24"/>
        </w:rPr>
      </w:pPr>
      <w:r>
        <w:rPr>
          <w:sz w:val="24"/>
          <w:szCs w:val="24"/>
        </w:rPr>
        <w:t>All</w:t>
      </w:r>
      <w:r w:rsidR="004D7B0C">
        <w:rPr>
          <w:sz w:val="24"/>
          <w:szCs w:val="24"/>
        </w:rPr>
        <w:t xml:space="preserve"> </w:t>
      </w:r>
      <w:r w:rsidR="00CE3DDD">
        <w:rPr>
          <w:sz w:val="24"/>
          <w:szCs w:val="24"/>
        </w:rPr>
        <w:t xml:space="preserve">individual’s education programme is based around the core GCSE subjects and encourages them to be prepared for opportunities and examinations for those </w:t>
      </w:r>
      <w:r w:rsidR="00F6776C">
        <w:rPr>
          <w:sz w:val="24"/>
          <w:szCs w:val="24"/>
        </w:rPr>
        <w:t>subjects</w:t>
      </w:r>
      <w:r w:rsidR="00CE3DDD">
        <w:rPr>
          <w:sz w:val="24"/>
          <w:szCs w:val="24"/>
        </w:rPr>
        <w:t>. All educational programmes are made up of the core subjects such as Mathematics, English, Science, Welsh</w:t>
      </w:r>
      <w:r w:rsidR="006E65FE">
        <w:rPr>
          <w:sz w:val="24"/>
          <w:szCs w:val="24"/>
        </w:rPr>
        <w:t xml:space="preserve"> and </w:t>
      </w:r>
      <w:r w:rsidR="00CE3DDD">
        <w:rPr>
          <w:sz w:val="24"/>
          <w:szCs w:val="24"/>
        </w:rPr>
        <w:t>IC</w:t>
      </w:r>
      <w:r w:rsidR="006E65FE">
        <w:rPr>
          <w:sz w:val="24"/>
          <w:szCs w:val="24"/>
        </w:rPr>
        <w:t>T,</w:t>
      </w:r>
      <w:r w:rsidR="00CE3DDD">
        <w:rPr>
          <w:sz w:val="24"/>
          <w:szCs w:val="24"/>
        </w:rPr>
        <w:t xml:space="preserve"> however they also include vocational subjects such as Home Economics, Art, Design and Technology, along with any other subjects the individual would like to learn about.</w:t>
      </w:r>
    </w:p>
    <w:p w14:paraId="485AA82D" w14:textId="3F135100" w:rsidR="005D7A98" w:rsidRDefault="005D7A98" w:rsidP="001E63DD">
      <w:pPr>
        <w:spacing w:line="360" w:lineRule="auto"/>
        <w:jc w:val="both"/>
        <w:rPr>
          <w:sz w:val="24"/>
          <w:szCs w:val="24"/>
        </w:rPr>
      </w:pPr>
    </w:p>
    <w:p w14:paraId="631738FA" w14:textId="77777777" w:rsidR="000D24A3" w:rsidRDefault="000D24A3" w:rsidP="001E63DD">
      <w:pPr>
        <w:spacing w:line="360" w:lineRule="auto"/>
        <w:jc w:val="both"/>
        <w:rPr>
          <w:sz w:val="24"/>
          <w:szCs w:val="24"/>
        </w:rPr>
      </w:pPr>
    </w:p>
    <w:p w14:paraId="378AFB3E" w14:textId="7D6528D4" w:rsidR="00CE3DDD" w:rsidRPr="005D7A98" w:rsidRDefault="006E65FE" w:rsidP="001E63DD">
      <w:pPr>
        <w:spacing w:line="360" w:lineRule="auto"/>
        <w:jc w:val="both"/>
        <w:rPr>
          <w:b/>
          <w:bCs/>
          <w:sz w:val="28"/>
          <w:szCs w:val="28"/>
        </w:rPr>
      </w:pPr>
      <w:r w:rsidRPr="005D7A98">
        <w:rPr>
          <w:b/>
          <w:bCs/>
          <w:sz w:val="28"/>
          <w:szCs w:val="28"/>
        </w:rPr>
        <w:lastRenderedPageBreak/>
        <w:t>Diversity</w:t>
      </w:r>
    </w:p>
    <w:p w14:paraId="64A5FE67" w14:textId="1D30D857" w:rsidR="00FB2310" w:rsidRDefault="006E65FE" w:rsidP="001E63DD">
      <w:pPr>
        <w:spacing w:line="360" w:lineRule="auto"/>
        <w:jc w:val="both"/>
        <w:rPr>
          <w:sz w:val="24"/>
          <w:szCs w:val="24"/>
        </w:rPr>
      </w:pPr>
      <w:r>
        <w:rPr>
          <w:sz w:val="24"/>
          <w:szCs w:val="24"/>
        </w:rPr>
        <w:t xml:space="preserve">All individuals are encouraged to follow with any religious and cultural preferences they may have and to participate in any events or experiences required of that religion or culture. </w:t>
      </w:r>
      <w:r w:rsidR="00BB64D5">
        <w:rPr>
          <w:sz w:val="24"/>
          <w:szCs w:val="24"/>
        </w:rPr>
        <w:t xml:space="preserve">All team members and other pupils must be respectful and understanding of </w:t>
      </w:r>
      <w:r w:rsidR="008640FD">
        <w:rPr>
          <w:sz w:val="24"/>
          <w:szCs w:val="24"/>
        </w:rPr>
        <w:t>each other’s</w:t>
      </w:r>
      <w:r w:rsidR="00BB64D5">
        <w:rPr>
          <w:sz w:val="24"/>
          <w:szCs w:val="24"/>
        </w:rPr>
        <w:t xml:space="preserve"> religious and cultural beliefs. All team members also must try their best to adjust and assist with the individuals needs regarding their beliefs.</w:t>
      </w:r>
      <w:r w:rsidR="00FB2310">
        <w:rPr>
          <w:sz w:val="24"/>
          <w:szCs w:val="24"/>
        </w:rPr>
        <w:t xml:space="preserve"> This includes local religious leaders and representations from their chosen religion to come and visit the individuals and</w:t>
      </w:r>
      <w:r w:rsidR="00584402">
        <w:rPr>
          <w:sz w:val="24"/>
          <w:szCs w:val="24"/>
        </w:rPr>
        <w:t xml:space="preserve"> to</w:t>
      </w:r>
      <w:r w:rsidR="00FB2310">
        <w:rPr>
          <w:sz w:val="24"/>
          <w:szCs w:val="24"/>
        </w:rPr>
        <w:t xml:space="preserve"> listen</w:t>
      </w:r>
      <w:r w:rsidR="00584402">
        <w:rPr>
          <w:sz w:val="24"/>
          <w:szCs w:val="24"/>
        </w:rPr>
        <w:t xml:space="preserve"> to, </w:t>
      </w:r>
      <w:r w:rsidR="00FB2310">
        <w:rPr>
          <w:sz w:val="24"/>
          <w:szCs w:val="24"/>
        </w:rPr>
        <w:t>also ask questions. For specific religions and cultures there is also facilities available for a place of worship, we also provide dietary, literary and specific clothing if needed. Religious education is</w:t>
      </w:r>
      <w:r w:rsidR="008640FD">
        <w:rPr>
          <w:sz w:val="24"/>
          <w:szCs w:val="24"/>
        </w:rPr>
        <w:t xml:space="preserve"> </w:t>
      </w:r>
      <w:r w:rsidR="00FB2310">
        <w:rPr>
          <w:sz w:val="24"/>
          <w:szCs w:val="24"/>
        </w:rPr>
        <w:t xml:space="preserve">also a part of the curriculum as it broadens their learning on </w:t>
      </w:r>
      <w:r w:rsidR="008640FD">
        <w:rPr>
          <w:sz w:val="24"/>
          <w:szCs w:val="24"/>
        </w:rPr>
        <w:t>other</w:t>
      </w:r>
      <w:r w:rsidR="00FB2310">
        <w:rPr>
          <w:sz w:val="24"/>
          <w:szCs w:val="24"/>
        </w:rPr>
        <w:t xml:space="preserve"> beliefs and cultures, whilst providing the pupils with an understanding of discrimination.</w:t>
      </w:r>
      <w:r w:rsidR="00B171F1">
        <w:rPr>
          <w:sz w:val="24"/>
          <w:szCs w:val="24"/>
        </w:rPr>
        <w:t xml:space="preserve"> (Equality Act, 2010)</w:t>
      </w:r>
    </w:p>
    <w:p w14:paraId="3DFEF247" w14:textId="4D6568A9" w:rsidR="00FB2310" w:rsidRDefault="005D7A98" w:rsidP="001E63DD">
      <w:pPr>
        <w:spacing w:line="360" w:lineRule="auto"/>
        <w:jc w:val="both"/>
        <w:rPr>
          <w:sz w:val="24"/>
          <w:szCs w:val="24"/>
        </w:rPr>
      </w:pPr>
      <w:r>
        <w:rPr>
          <w:sz w:val="24"/>
          <w:szCs w:val="24"/>
        </w:rPr>
        <w:t>All</w:t>
      </w:r>
      <w:r w:rsidR="00FB2310">
        <w:rPr>
          <w:sz w:val="24"/>
          <w:szCs w:val="24"/>
        </w:rPr>
        <w:t xml:space="preserve"> individuals educational schedule will be slightly different, depending on the assessment prior to joining us also based on the individuals needs. Our teaching approach </w:t>
      </w:r>
      <w:r w:rsidR="00005671">
        <w:rPr>
          <w:sz w:val="24"/>
          <w:szCs w:val="24"/>
        </w:rPr>
        <w:t>is a</w:t>
      </w:r>
      <w:r w:rsidR="00FB2310">
        <w:rPr>
          <w:sz w:val="24"/>
          <w:szCs w:val="24"/>
        </w:rPr>
        <w:t xml:space="preserve"> very hands-on method as it is a more engaging way to learn, thus the pupils can retain the information better than if they were to only sit in a classroom and listen. Hands-on learning also provides the pupils with opportunities to think creatively, use problem solving skills, </w:t>
      </w:r>
      <w:r w:rsidR="0090002D">
        <w:rPr>
          <w:sz w:val="24"/>
          <w:szCs w:val="24"/>
        </w:rPr>
        <w:t>and</w:t>
      </w:r>
      <w:r w:rsidR="00FB2310">
        <w:rPr>
          <w:sz w:val="24"/>
          <w:szCs w:val="24"/>
        </w:rPr>
        <w:t xml:space="preserve"> their critical thinking skills.</w:t>
      </w:r>
      <w:r w:rsidR="00F6776C">
        <w:rPr>
          <w:sz w:val="24"/>
          <w:szCs w:val="24"/>
        </w:rPr>
        <w:t xml:space="preserve"> (Martin, 2020)</w:t>
      </w:r>
    </w:p>
    <w:p w14:paraId="057466D8" w14:textId="5BD59E4A" w:rsidR="00FB2310" w:rsidRDefault="00FB2310" w:rsidP="001E63DD">
      <w:pPr>
        <w:spacing w:line="360" w:lineRule="auto"/>
        <w:jc w:val="both"/>
        <w:rPr>
          <w:sz w:val="24"/>
          <w:szCs w:val="24"/>
        </w:rPr>
      </w:pPr>
      <w:r>
        <w:rPr>
          <w:sz w:val="24"/>
          <w:szCs w:val="24"/>
        </w:rPr>
        <w:t>There is a</w:t>
      </w:r>
      <w:r w:rsidR="00851C68">
        <w:rPr>
          <w:sz w:val="24"/>
          <w:szCs w:val="24"/>
        </w:rPr>
        <w:t xml:space="preserve"> </w:t>
      </w:r>
      <w:r>
        <w:rPr>
          <w:sz w:val="24"/>
          <w:szCs w:val="24"/>
        </w:rPr>
        <w:t>wide variety of extra</w:t>
      </w:r>
      <w:r w:rsidR="00851C68">
        <w:rPr>
          <w:sz w:val="24"/>
          <w:szCs w:val="24"/>
        </w:rPr>
        <w:t>-</w:t>
      </w:r>
      <w:r>
        <w:rPr>
          <w:sz w:val="24"/>
          <w:szCs w:val="24"/>
        </w:rPr>
        <w:t>curricular activities the pupil</w:t>
      </w:r>
      <w:r w:rsidR="00851C68">
        <w:rPr>
          <w:sz w:val="24"/>
          <w:szCs w:val="24"/>
        </w:rPr>
        <w:t>s</w:t>
      </w:r>
      <w:r>
        <w:rPr>
          <w:sz w:val="24"/>
          <w:szCs w:val="24"/>
        </w:rPr>
        <w:t xml:space="preserve"> are encouraged to join in with. This includes, yet not limited to the Duke of </w:t>
      </w:r>
      <w:r w:rsidR="00851C68">
        <w:rPr>
          <w:sz w:val="24"/>
          <w:szCs w:val="24"/>
        </w:rPr>
        <w:t>Edinburgh Award; public services such as police and fire brigade experiences and courses; using leisure centres and other gym’s to provide the individuals with a tool to create a healthy habit to use as an outlet.</w:t>
      </w:r>
      <w:r w:rsidR="00F6776C">
        <w:rPr>
          <w:sz w:val="24"/>
          <w:szCs w:val="24"/>
        </w:rPr>
        <w:t xml:space="preserve"> (Duke of Edinburgh, 2019)</w:t>
      </w:r>
    </w:p>
    <w:p w14:paraId="3A86EFDD" w14:textId="65ACB6BE" w:rsidR="00851C68" w:rsidRDefault="00851C68" w:rsidP="001E63DD">
      <w:pPr>
        <w:spacing w:line="360" w:lineRule="auto"/>
        <w:jc w:val="both"/>
        <w:rPr>
          <w:sz w:val="24"/>
          <w:szCs w:val="24"/>
        </w:rPr>
      </w:pPr>
    </w:p>
    <w:p w14:paraId="2DEB7F7A" w14:textId="3E8626BD" w:rsidR="00851C68" w:rsidRDefault="00851C68" w:rsidP="001E63DD">
      <w:pPr>
        <w:spacing w:line="360" w:lineRule="auto"/>
        <w:jc w:val="both"/>
        <w:rPr>
          <w:sz w:val="24"/>
          <w:szCs w:val="24"/>
        </w:rPr>
      </w:pPr>
    </w:p>
    <w:p w14:paraId="3B88FC13" w14:textId="09537141" w:rsidR="00851C68" w:rsidRDefault="00851C68" w:rsidP="001E63DD">
      <w:pPr>
        <w:spacing w:line="360" w:lineRule="auto"/>
        <w:jc w:val="both"/>
        <w:rPr>
          <w:sz w:val="24"/>
          <w:szCs w:val="24"/>
        </w:rPr>
      </w:pPr>
    </w:p>
    <w:p w14:paraId="612C7AA4" w14:textId="0269CFFB" w:rsidR="006702FC" w:rsidRDefault="006702FC" w:rsidP="001E63DD">
      <w:pPr>
        <w:spacing w:line="360" w:lineRule="auto"/>
        <w:jc w:val="both"/>
        <w:rPr>
          <w:sz w:val="24"/>
          <w:szCs w:val="24"/>
        </w:rPr>
      </w:pPr>
    </w:p>
    <w:p w14:paraId="3E0F215A" w14:textId="77777777" w:rsidR="008F6921" w:rsidRDefault="008F6921" w:rsidP="001E63DD">
      <w:pPr>
        <w:spacing w:line="360" w:lineRule="auto"/>
        <w:jc w:val="both"/>
        <w:rPr>
          <w:sz w:val="24"/>
          <w:szCs w:val="24"/>
        </w:rPr>
      </w:pPr>
    </w:p>
    <w:p w14:paraId="26986B14" w14:textId="6D3AE0B7" w:rsidR="00851C68" w:rsidRPr="00851C68" w:rsidRDefault="00851C68" w:rsidP="00851C68">
      <w:pPr>
        <w:pStyle w:val="Heading1"/>
        <w:rPr>
          <w:sz w:val="28"/>
          <w:szCs w:val="28"/>
        </w:rPr>
      </w:pPr>
      <w:bookmarkStart w:id="11" w:name="_Toc55252117"/>
      <w:r w:rsidRPr="00851C68">
        <w:rPr>
          <w:sz w:val="28"/>
          <w:szCs w:val="28"/>
        </w:rPr>
        <w:lastRenderedPageBreak/>
        <w:t>Safeguarding, Child Protection &amp; Bullying</w:t>
      </w:r>
      <w:bookmarkEnd w:id="11"/>
    </w:p>
    <w:p w14:paraId="2984F7D7" w14:textId="77777777" w:rsidR="008F6921" w:rsidRDefault="008F6921" w:rsidP="001E63DD">
      <w:pPr>
        <w:spacing w:line="360" w:lineRule="auto"/>
        <w:jc w:val="both"/>
        <w:rPr>
          <w:sz w:val="24"/>
          <w:szCs w:val="24"/>
        </w:rPr>
      </w:pPr>
    </w:p>
    <w:p w14:paraId="27721612" w14:textId="4057E9D5" w:rsidR="00851C68" w:rsidRDefault="00851C68" w:rsidP="001E63DD">
      <w:pPr>
        <w:spacing w:line="360" w:lineRule="auto"/>
        <w:jc w:val="both"/>
        <w:rPr>
          <w:color w:val="FF0000"/>
          <w:sz w:val="24"/>
          <w:szCs w:val="24"/>
        </w:rPr>
      </w:pPr>
      <w:r>
        <w:rPr>
          <w:sz w:val="24"/>
          <w:szCs w:val="24"/>
        </w:rPr>
        <w:t xml:space="preserve">As this is a secure home for vulnerable children and young people, there are numerous procedures and policies in place to ensure the upmost safe and secure environment for </w:t>
      </w:r>
      <w:r w:rsidR="006D4A42">
        <w:rPr>
          <w:sz w:val="24"/>
          <w:szCs w:val="24"/>
        </w:rPr>
        <w:t>all</w:t>
      </w:r>
      <w:r>
        <w:rPr>
          <w:sz w:val="24"/>
          <w:szCs w:val="24"/>
        </w:rPr>
        <w:t xml:space="preserve"> individual</w:t>
      </w:r>
      <w:r w:rsidR="008C1F5F">
        <w:rPr>
          <w:sz w:val="24"/>
          <w:szCs w:val="24"/>
        </w:rPr>
        <w:t>s</w:t>
      </w:r>
      <w:r>
        <w:rPr>
          <w:sz w:val="24"/>
          <w:szCs w:val="24"/>
        </w:rPr>
        <w:t>, including team members.</w:t>
      </w:r>
      <w:r w:rsidR="008F6921">
        <w:rPr>
          <w:sz w:val="24"/>
          <w:szCs w:val="24"/>
        </w:rPr>
        <w:t xml:space="preserve"> (Safeguarding Vulnerable Groups Act, 2006)</w:t>
      </w:r>
    </w:p>
    <w:p w14:paraId="046BAA0C" w14:textId="1B31A99E" w:rsidR="00851C68" w:rsidRDefault="00851C68" w:rsidP="001E63DD">
      <w:pPr>
        <w:spacing w:line="360" w:lineRule="auto"/>
        <w:jc w:val="both"/>
        <w:rPr>
          <w:sz w:val="24"/>
          <w:szCs w:val="24"/>
        </w:rPr>
      </w:pPr>
      <w:r>
        <w:rPr>
          <w:sz w:val="24"/>
          <w:szCs w:val="24"/>
        </w:rPr>
        <w:t>Every member of the team must attend regular safeguarding, child protection and anti-bullying courses, whilst maintaining a certified status.</w:t>
      </w:r>
    </w:p>
    <w:p w14:paraId="77F62F42" w14:textId="580203B3" w:rsidR="007C17B6" w:rsidRDefault="00851C68" w:rsidP="001E63DD">
      <w:pPr>
        <w:spacing w:line="360" w:lineRule="auto"/>
        <w:jc w:val="both"/>
        <w:rPr>
          <w:sz w:val="24"/>
          <w:szCs w:val="24"/>
        </w:rPr>
      </w:pPr>
      <w:r>
        <w:rPr>
          <w:sz w:val="24"/>
          <w:szCs w:val="24"/>
        </w:rPr>
        <w:t>There are even more measures in place such as the one-to-one scheme, this allows</w:t>
      </w:r>
      <w:r w:rsidR="006D4A42">
        <w:rPr>
          <w:sz w:val="24"/>
          <w:szCs w:val="24"/>
        </w:rPr>
        <w:t xml:space="preserve"> all</w:t>
      </w:r>
      <w:r>
        <w:rPr>
          <w:sz w:val="24"/>
          <w:szCs w:val="24"/>
        </w:rPr>
        <w:t xml:space="preserve"> individual never </w:t>
      </w:r>
      <w:r w:rsidR="006D4A42">
        <w:rPr>
          <w:sz w:val="24"/>
          <w:szCs w:val="24"/>
        </w:rPr>
        <w:t>to be</w:t>
      </w:r>
      <w:r w:rsidR="007C17B6">
        <w:rPr>
          <w:sz w:val="24"/>
          <w:szCs w:val="24"/>
        </w:rPr>
        <w:t xml:space="preserve"> </w:t>
      </w:r>
      <w:r>
        <w:rPr>
          <w:sz w:val="24"/>
          <w:szCs w:val="24"/>
        </w:rPr>
        <w:t>alone for more</w:t>
      </w:r>
      <w:r w:rsidR="007C17B6">
        <w:rPr>
          <w:sz w:val="24"/>
          <w:szCs w:val="24"/>
        </w:rPr>
        <w:t xml:space="preserve"> </w:t>
      </w:r>
      <w:r>
        <w:rPr>
          <w:sz w:val="24"/>
          <w:szCs w:val="24"/>
        </w:rPr>
        <w:t>than a few minutes at a time. This supervision also includes regular</w:t>
      </w:r>
      <w:r w:rsidR="007C17B6">
        <w:rPr>
          <w:sz w:val="24"/>
          <w:szCs w:val="24"/>
        </w:rPr>
        <w:t xml:space="preserve"> </w:t>
      </w:r>
      <w:r>
        <w:rPr>
          <w:sz w:val="24"/>
          <w:szCs w:val="24"/>
        </w:rPr>
        <w:t>check</w:t>
      </w:r>
      <w:r w:rsidR="007C17B6">
        <w:rPr>
          <w:sz w:val="24"/>
          <w:szCs w:val="24"/>
        </w:rPr>
        <w:t>-</w:t>
      </w:r>
      <w:r>
        <w:rPr>
          <w:sz w:val="24"/>
          <w:szCs w:val="24"/>
        </w:rPr>
        <w:t>up</w:t>
      </w:r>
      <w:r w:rsidR="007C17B6">
        <w:rPr>
          <w:sz w:val="24"/>
          <w:szCs w:val="24"/>
        </w:rPr>
        <w:t xml:space="preserve">s </w:t>
      </w:r>
      <w:r>
        <w:rPr>
          <w:sz w:val="24"/>
          <w:szCs w:val="24"/>
        </w:rPr>
        <w:t>at a designated time</w:t>
      </w:r>
      <w:r w:rsidR="007C17B6">
        <w:rPr>
          <w:sz w:val="24"/>
          <w:szCs w:val="24"/>
        </w:rPr>
        <w:t xml:space="preserve"> </w:t>
      </w:r>
      <w:r>
        <w:rPr>
          <w:sz w:val="24"/>
          <w:szCs w:val="24"/>
        </w:rPr>
        <w:t>for all units and personal bedrooms,</w:t>
      </w:r>
      <w:r w:rsidR="007C17B6">
        <w:rPr>
          <w:sz w:val="24"/>
          <w:szCs w:val="24"/>
        </w:rPr>
        <w:t xml:space="preserve"> i</w:t>
      </w:r>
      <w:r>
        <w:rPr>
          <w:sz w:val="24"/>
          <w:szCs w:val="24"/>
        </w:rPr>
        <w:t>ncluding througho</w:t>
      </w:r>
      <w:r w:rsidR="007C17B6">
        <w:rPr>
          <w:sz w:val="24"/>
          <w:szCs w:val="24"/>
        </w:rPr>
        <w:t>ut the night, as there</w:t>
      </w:r>
      <w:r w:rsidR="00E5577A">
        <w:rPr>
          <w:sz w:val="24"/>
          <w:szCs w:val="24"/>
        </w:rPr>
        <w:t xml:space="preserve"> are</w:t>
      </w:r>
      <w:r w:rsidR="007C17B6">
        <w:rPr>
          <w:sz w:val="24"/>
          <w:szCs w:val="24"/>
        </w:rPr>
        <w:t xml:space="preserve"> night team members to ensure safety at all time, especially for individuals that are at a higher risk level.</w:t>
      </w:r>
    </w:p>
    <w:p w14:paraId="4D67580D" w14:textId="50B6D611" w:rsidR="00412024" w:rsidRDefault="00412024" w:rsidP="001E63DD">
      <w:pPr>
        <w:spacing w:line="360" w:lineRule="auto"/>
        <w:jc w:val="both"/>
        <w:rPr>
          <w:sz w:val="24"/>
          <w:szCs w:val="24"/>
        </w:rPr>
      </w:pPr>
      <w:r>
        <w:rPr>
          <w:sz w:val="24"/>
          <w:szCs w:val="24"/>
        </w:rPr>
        <w:t xml:space="preserve">Our home is completely against bullying and will not tolerate any </w:t>
      </w:r>
      <w:r w:rsidR="00F6776C">
        <w:rPr>
          <w:sz w:val="24"/>
          <w:szCs w:val="24"/>
        </w:rPr>
        <w:t>bad behaviour from our pupils towards others. We aim to provide a safe educational and living environment at all times, for all pupils to know that they can rely on their peers, also the team, no matter any differences between them, as in our home, we encourage everyone’s individuality. (Welsh Government, 2017)</w:t>
      </w:r>
    </w:p>
    <w:p w14:paraId="46E6DF11" w14:textId="5C544DA2" w:rsidR="00851C68" w:rsidRDefault="007C17B6" w:rsidP="001E63DD">
      <w:pPr>
        <w:spacing w:line="360" w:lineRule="auto"/>
        <w:jc w:val="both"/>
        <w:rPr>
          <w:sz w:val="24"/>
          <w:szCs w:val="24"/>
        </w:rPr>
      </w:pPr>
      <w:r>
        <w:rPr>
          <w:sz w:val="24"/>
          <w:szCs w:val="24"/>
        </w:rPr>
        <w:t xml:space="preserve">There is CCTV throughout the entire home, excluding areas that may be compromising to the </w:t>
      </w:r>
      <w:r w:rsidR="006D4A42">
        <w:rPr>
          <w:sz w:val="24"/>
          <w:szCs w:val="24"/>
        </w:rPr>
        <w:t>individual’s</w:t>
      </w:r>
      <w:r>
        <w:rPr>
          <w:sz w:val="24"/>
          <w:szCs w:val="24"/>
        </w:rPr>
        <w:t xml:space="preserve"> privacy. All team members and pupils are aware of CCTV, as well as visitors to ensure the entire facility and perimeter is continuously secure for the individuals and to ensure that they feel safe and secure at our home. This CCTV is also to protect all team members and </w:t>
      </w:r>
      <w:r w:rsidR="004963BA">
        <w:rPr>
          <w:sz w:val="24"/>
          <w:szCs w:val="24"/>
        </w:rPr>
        <w:t>all</w:t>
      </w:r>
      <w:r>
        <w:rPr>
          <w:sz w:val="24"/>
          <w:szCs w:val="24"/>
        </w:rPr>
        <w:t xml:space="preserve"> the CCTV footage is compliant with the current General Data Protection Act 2018 and policies.</w:t>
      </w:r>
      <w:r w:rsidR="006D4A42">
        <w:rPr>
          <w:sz w:val="24"/>
          <w:szCs w:val="24"/>
        </w:rPr>
        <w:t xml:space="preserve"> (Data Protection Act, 2018)</w:t>
      </w:r>
    </w:p>
    <w:p w14:paraId="29332B27" w14:textId="77777777" w:rsidR="004963BA" w:rsidRDefault="004963BA" w:rsidP="001E63DD">
      <w:pPr>
        <w:spacing w:line="360" w:lineRule="auto"/>
        <w:jc w:val="both"/>
        <w:rPr>
          <w:color w:val="FF0000"/>
          <w:sz w:val="24"/>
          <w:szCs w:val="24"/>
        </w:rPr>
      </w:pPr>
    </w:p>
    <w:p w14:paraId="138913CD" w14:textId="64FFC966" w:rsidR="007C17B6" w:rsidRPr="004963BA" w:rsidRDefault="007C17B6" w:rsidP="001E63DD">
      <w:pPr>
        <w:spacing w:line="360" w:lineRule="auto"/>
        <w:jc w:val="both"/>
        <w:rPr>
          <w:b/>
          <w:bCs/>
          <w:sz w:val="28"/>
          <w:szCs w:val="28"/>
        </w:rPr>
      </w:pPr>
      <w:r w:rsidRPr="004963BA">
        <w:rPr>
          <w:b/>
          <w:bCs/>
          <w:sz w:val="28"/>
          <w:szCs w:val="28"/>
        </w:rPr>
        <w:t>Strategies and Regulations for Control, Restraint and Discipline</w:t>
      </w:r>
    </w:p>
    <w:p w14:paraId="76FEFFB3" w14:textId="2B0B2ED7" w:rsidR="007C17B6" w:rsidRDefault="007C17B6" w:rsidP="001E63DD">
      <w:pPr>
        <w:spacing w:line="360" w:lineRule="auto"/>
        <w:jc w:val="both"/>
        <w:rPr>
          <w:sz w:val="24"/>
          <w:szCs w:val="24"/>
        </w:rPr>
      </w:pPr>
      <w:r>
        <w:rPr>
          <w:sz w:val="24"/>
          <w:szCs w:val="24"/>
        </w:rPr>
        <w:t>All children and young people that are</w:t>
      </w:r>
      <w:r w:rsidR="00EC5809">
        <w:rPr>
          <w:sz w:val="24"/>
          <w:szCs w:val="24"/>
        </w:rPr>
        <w:t xml:space="preserve"> </w:t>
      </w:r>
      <w:r>
        <w:rPr>
          <w:sz w:val="24"/>
          <w:szCs w:val="24"/>
        </w:rPr>
        <w:t xml:space="preserve">with us at </w:t>
      </w:r>
      <w:r w:rsidR="00DF7B98">
        <w:rPr>
          <w:sz w:val="24"/>
          <w:szCs w:val="24"/>
        </w:rPr>
        <w:t>Heulwen Secure Home, is admitted through various reasons that</w:t>
      </w:r>
      <w:r w:rsidR="00EC5809">
        <w:rPr>
          <w:sz w:val="24"/>
          <w:szCs w:val="24"/>
        </w:rPr>
        <w:t xml:space="preserve"> </w:t>
      </w:r>
      <w:r w:rsidR="00DF7B98">
        <w:rPr>
          <w:sz w:val="24"/>
          <w:szCs w:val="24"/>
        </w:rPr>
        <w:t>are all understood with arrangem</w:t>
      </w:r>
      <w:r w:rsidR="00EC5809">
        <w:rPr>
          <w:sz w:val="24"/>
          <w:szCs w:val="24"/>
        </w:rPr>
        <w:t>ent</w:t>
      </w:r>
      <w:r w:rsidR="00DF7B98">
        <w:rPr>
          <w:sz w:val="24"/>
          <w:szCs w:val="24"/>
        </w:rPr>
        <w:t>s put in place prior to joining us. As each individual</w:t>
      </w:r>
      <w:r w:rsidR="00EC5809">
        <w:rPr>
          <w:sz w:val="24"/>
          <w:szCs w:val="24"/>
        </w:rPr>
        <w:t xml:space="preserve"> must always be in a safe environment, team members are all fully qualified to use specific methods and strategies to ensure the highest standard of safety for all individuals </w:t>
      </w:r>
      <w:r w:rsidR="00EC5809">
        <w:rPr>
          <w:sz w:val="24"/>
          <w:szCs w:val="24"/>
        </w:rPr>
        <w:lastRenderedPageBreak/>
        <w:t>at all times, this includes, yet not limited to, positive behaviour strategies, control and restraint techniques. These measures are not only enforced for the protection of the individual, however also for others around them, such as team members also other children or young people that are around.</w:t>
      </w:r>
      <w:r w:rsidR="004963BA">
        <w:rPr>
          <w:sz w:val="24"/>
          <w:szCs w:val="24"/>
        </w:rPr>
        <w:t xml:space="preserve"> </w:t>
      </w:r>
    </w:p>
    <w:p w14:paraId="5D088A4F" w14:textId="66AF1525" w:rsidR="00EC5809" w:rsidRDefault="00EC5809" w:rsidP="001E63DD">
      <w:pPr>
        <w:spacing w:line="360" w:lineRule="auto"/>
        <w:jc w:val="both"/>
        <w:rPr>
          <w:sz w:val="24"/>
          <w:szCs w:val="24"/>
        </w:rPr>
      </w:pPr>
      <w:r>
        <w:rPr>
          <w:sz w:val="24"/>
          <w:szCs w:val="24"/>
        </w:rPr>
        <w:t xml:space="preserve">These strategies and methods are all fully certified and required of all team members, they </w:t>
      </w:r>
      <w:r w:rsidR="004963BA">
        <w:rPr>
          <w:sz w:val="24"/>
          <w:szCs w:val="24"/>
        </w:rPr>
        <w:t xml:space="preserve">must always attend regular training to maintain their certified status </w:t>
      </w:r>
      <w:r>
        <w:rPr>
          <w:sz w:val="24"/>
          <w:szCs w:val="24"/>
        </w:rPr>
        <w:t>whilst working with us.</w:t>
      </w:r>
      <w:r w:rsidR="004963BA">
        <w:rPr>
          <w:sz w:val="24"/>
          <w:szCs w:val="24"/>
        </w:rPr>
        <w:t xml:space="preserve"> (Zirkel, 2019)</w:t>
      </w:r>
    </w:p>
    <w:p w14:paraId="65CB16C3" w14:textId="3B352D61" w:rsidR="00BF09E9" w:rsidRDefault="00BF09E9" w:rsidP="001E63DD">
      <w:pPr>
        <w:spacing w:line="360" w:lineRule="auto"/>
        <w:jc w:val="both"/>
        <w:rPr>
          <w:sz w:val="24"/>
          <w:szCs w:val="24"/>
        </w:rPr>
      </w:pPr>
    </w:p>
    <w:p w14:paraId="021AA35B" w14:textId="77BF3C14" w:rsidR="00BF09E9" w:rsidRDefault="00BF09E9" w:rsidP="001E63DD">
      <w:pPr>
        <w:spacing w:line="360" w:lineRule="auto"/>
        <w:jc w:val="both"/>
        <w:rPr>
          <w:sz w:val="24"/>
          <w:szCs w:val="24"/>
        </w:rPr>
      </w:pPr>
    </w:p>
    <w:p w14:paraId="7E70BF8D" w14:textId="34DC0493" w:rsidR="00BF09E9" w:rsidRDefault="00BF09E9" w:rsidP="001E63DD">
      <w:pPr>
        <w:spacing w:line="360" w:lineRule="auto"/>
        <w:jc w:val="both"/>
        <w:rPr>
          <w:sz w:val="24"/>
          <w:szCs w:val="24"/>
        </w:rPr>
      </w:pPr>
    </w:p>
    <w:p w14:paraId="77A859E2" w14:textId="2E056022" w:rsidR="00BF09E9" w:rsidRDefault="00BF09E9" w:rsidP="001E63DD">
      <w:pPr>
        <w:spacing w:line="360" w:lineRule="auto"/>
        <w:jc w:val="both"/>
        <w:rPr>
          <w:sz w:val="24"/>
          <w:szCs w:val="24"/>
        </w:rPr>
      </w:pPr>
    </w:p>
    <w:p w14:paraId="1F45B293" w14:textId="77777777" w:rsidR="00BF09E9" w:rsidRDefault="00BF09E9" w:rsidP="001E63DD">
      <w:pPr>
        <w:spacing w:line="360" w:lineRule="auto"/>
        <w:jc w:val="both"/>
        <w:rPr>
          <w:sz w:val="24"/>
          <w:szCs w:val="24"/>
        </w:rPr>
      </w:pPr>
    </w:p>
    <w:p w14:paraId="3CC20131" w14:textId="57D92ECC" w:rsidR="00BF09E9" w:rsidRDefault="00BF09E9" w:rsidP="001E63DD">
      <w:pPr>
        <w:spacing w:line="360" w:lineRule="auto"/>
        <w:jc w:val="both"/>
        <w:rPr>
          <w:sz w:val="24"/>
          <w:szCs w:val="24"/>
        </w:rPr>
      </w:pPr>
    </w:p>
    <w:p w14:paraId="41E537C1" w14:textId="4134E85A" w:rsidR="00BF09E9" w:rsidRDefault="00BF09E9" w:rsidP="001E63DD">
      <w:pPr>
        <w:spacing w:line="360" w:lineRule="auto"/>
        <w:jc w:val="both"/>
        <w:rPr>
          <w:sz w:val="24"/>
          <w:szCs w:val="24"/>
        </w:rPr>
      </w:pPr>
    </w:p>
    <w:p w14:paraId="25C29B77" w14:textId="2E8783F7" w:rsidR="00BF09E9" w:rsidRDefault="00BF09E9" w:rsidP="001E63DD">
      <w:pPr>
        <w:spacing w:line="360" w:lineRule="auto"/>
        <w:jc w:val="both"/>
        <w:rPr>
          <w:sz w:val="24"/>
          <w:szCs w:val="24"/>
        </w:rPr>
      </w:pPr>
    </w:p>
    <w:p w14:paraId="1FDE5D7E" w14:textId="351D1400" w:rsidR="00BF09E9" w:rsidRDefault="00BF09E9" w:rsidP="001E63DD">
      <w:pPr>
        <w:spacing w:line="360" w:lineRule="auto"/>
        <w:jc w:val="both"/>
        <w:rPr>
          <w:sz w:val="24"/>
          <w:szCs w:val="24"/>
        </w:rPr>
      </w:pPr>
    </w:p>
    <w:p w14:paraId="37951A3E" w14:textId="794CBF23" w:rsidR="00BF09E9" w:rsidRDefault="00BF09E9" w:rsidP="001E63DD">
      <w:pPr>
        <w:spacing w:line="360" w:lineRule="auto"/>
        <w:jc w:val="both"/>
        <w:rPr>
          <w:sz w:val="24"/>
          <w:szCs w:val="24"/>
        </w:rPr>
      </w:pPr>
    </w:p>
    <w:p w14:paraId="104DAA63" w14:textId="3B91641A" w:rsidR="00BF09E9" w:rsidRDefault="00BF09E9" w:rsidP="001E63DD">
      <w:pPr>
        <w:spacing w:line="360" w:lineRule="auto"/>
        <w:jc w:val="both"/>
        <w:rPr>
          <w:sz w:val="24"/>
          <w:szCs w:val="24"/>
        </w:rPr>
      </w:pPr>
    </w:p>
    <w:p w14:paraId="53BA1D40" w14:textId="5FB14EFE" w:rsidR="00BF09E9" w:rsidRDefault="00BF09E9" w:rsidP="001E63DD">
      <w:pPr>
        <w:spacing w:line="360" w:lineRule="auto"/>
        <w:jc w:val="both"/>
        <w:rPr>
          <w:sz w:val="24"/>
          <w:szCs w:val="24"/>
        </w:rPr>
      </w:pPr>
    </w:p>
    <w:p w14:paraId="30305060" w14:textId="78CC202A" w:rsidR="00BF09E9" w:rsidRDefault="00BF09E9" w:rsidP="001E63DD">
      <w:pPr>
        <w:spacing w:line="360" w:lineRule="auto"/>
        <w:jc w:val="both"/>
        <w:rPr>
          <w:sz w:val="24"/>
          <w:szCs w:val="24"/>
        </w:rPr>
      </w:pPr>
    </w:p>
    <w:p w14:paraId="49FAE072" w14:textId="0577F71A" w:rsidR="00BF09E9" w:rsidRDefault="00BF09E9" w:rsidP="001E63DD">
      <w:pPr>
        <w:spacing w:line="360" w:lineRule="auto"/>
        <w:jc w:val="both"/>
        <w:rPr>
          <w:sz w:val="24"/>
          <w:szCs w:val="24"/>
        </w:rPr>
      </w:pPr>
    </w:p>
    <w:p w14:paraId="664F58CA" w14:textId="612E9C63" w:rsidR="00BF09E9" w:rsidRDefault="00BF09E9" w:rsidP="001E63DD">
      <w:pPr>
        <w:spacing w:line="360" w:lineRule="auto"/>
        <w:jc w:val="both"/>
        <w:rPr>
          <w:sz w:val="24"/>
          <w:szCs w:val="24"/>
        </w:rPr>
      </w:pPr>
    </w:p>
    <w:p w14:paraId="5432756E" w14:textId="73A0E7F7" w:rsidR="00BF09E9" w:rsidRDefault="00BF09E9" w:rsidP="001E63DD">
      <w:pPr>
        <w:spacing w:line="360" w:lineRule="auto"/>
        <w:jc w:val="both"/>
        <w:rPr>
          <w:color w:val="FF0000"/>
          <w:sz w:val="24"/>
          <w:szCs w:val="24"/>
        </w:rPr>
      </w:pPr>
    </w:p>
    <w:p w14:paraId="7EEFEB68" w14:textId="5526FE93" w:rsidR="00BF09E9" w:rsidRDefault="00BF09E9" w:rsidP="001E63DD">
      <w:pPr>
        <w:spacing w:line="360" w:lineRule="auto"/>
        <w:jc w:val="both"/>
        <w:rPr>
          <w:color w:val="FF0000"/>
          <w:sz w:val="24"/>
          <w:szCs w:val="24"/>
        </w:rPr>
      </w:pPr>
    </w:p>
    <w:p w14:paraId="5EEB51F6" w14:textId="77777777" w:rsidR="00BF09E9" w:rsidRDefault="00BF09E9" w:rsidP="001E63DD">
      <w:pPr>
        <w:spacing w:line="360" w:lineRule="auto"/>
        <w:jc w:val="both"/>
        <w:rPr>
          <w:color w:val="FF0000"/>
          <w:sz w:val="24"/>
          <w:szCs w:val="24"/>
        </w:rPr>
      </w:pPr>
    </w:p>
    <w:p w14:paraId="670F8A4F" w14:textId="692B8895" w:rsidR="00EC5809" w:rsidRDefault="00EC5809" w:rsidP="00EC5809">
      <w:pPr>
        <w:pStyle w:val="Heading1"/>
        <w:rPr>
          <w:sz w:val="28"/>
          <w:szCs w:val="28"/>
        </w:rPr>
      </w:pPr>
      <w:bookmarkStart w:id="12" w:name="_Toc55252118"/>
      <w:r>
        <w:rPr>
          <w:sz w:val="28"/>
          <w:szCs w:val="28"/>
        </w:rPr>
        <w:lastRenderedPageBreak/>
        <w:t>Conclusion</w:t>
      </w:r>
      <w:bookmarkEnd w:id="12"/>
    </w:p>
    <w:p w14:paraId="76DB750F" w14:textId="77777777" w:rsidR="00BF09E9" w:rsidRDefault="00BF09E9" w:rsidP="001E63DD">
      <w:pPr>
        <w:spacing w:line="360" w:lineRule="auto"/>
        <w:jc w:val="both"/>
        <w:rPr>
          <w:sz w:val="24"/>
          <w:szCs w:val="24"/>
        </w:rPr>
      </w:pPr>
    </w:p>
    <w:p w14:paraId="3D9FB00B" w14:textId="6576E3B6" w:rsidR="00FB2310" w:rsidRDefault="00EC5809" w:rsidP="001E63DD">
      <w:pPr>
        <w:spacing w:line="360" w:lineRule="auto"/>
        <w:jc w:val="both"/>
        <w:rPr>
          <w:sz w:val="24"/>
          <w:szCs w:val="24"/>
        </w:rPr>
      </w:pPr>
      <w:r>
        <w:rPr>
          <w:sz w:val="24"/>
          <w:szCs w:val="24"/>
        </w:rPr>
        <w:t>Heulwen Secure Home is</w:t>
      </w:r>
      <w:r w:rsidR="00407858">
        <w:rPr>
          <w:sz w:val="24"/>
          <w:szCs w:val="24"/>
        </w:rPr>
        <w:t xml:space="preserve"> </w:t>
      </w:r>
      <w:r>
        <w:rPr>
          <w:sz w:val="24"/>
          <w:szCs w:val="24"/>
        </w:rPr>
        <w:t>a highly needed facility that is conti</w:t>
      </w:r>
      <w:r w:rsidR="00407858">
        <w:rPr>
          <w:sz w:val="24"/>
          <w:szCs w:val="24"/>
        </w:rPr>
        <w:t>nu</w:t>
      </w:r>
      <w:r>
        <w:rPr>
          <w:sz w:val="24"/>
          <w:szCs w:val="24"/>
        </w:rPr>
        <w:t>ously maintained and remains current with all recent occurrences to</w:t>
      </w:r>
      <w:r w:rsidR="00407858">
        <w:rPr>
          <w:sz w:val="24"/>
          <w:szCs w:val="24"/>
        </w:rPr>
        <w:t xml:space="preserve"> </w:t>
      </w:r>
      <w:r>
        <w:rPr>
          <w:sz w:val="24"/>
          <w:szCs w:val="24"/>
        </w:rPr>
        <w:t xml:space="preserve">ensure the highest standard of education, living and safety </w:t>
      </w:r>
      <w:r w:rsidR="00BF09E9">
        <w:rPr>
          <w:sz w:val="24"/>
          <w:szCs w:val="24"/>
        </w:rPr>
        <w:t>always</w:t>
      </w:r>
      <w:r w:rsidR="00407858">
        <w:rPr>
          <w:sz w:val="24"/>
          <w:szCs w:val="24"/>
        </w:rPr>
        <w:t xml:space="preserve">. Heulwen is approved and subject to </w:t>
      </w:r>
      <w:r w:rsidR="00217856">
        <w:rPr>
          <w:sz w:val="24"/>
          <w:szCs w:val="24"/>
        </w:rPr>
        <w:t>T</w:t>
      </w:r>
      <w:r w:rsidR="00407858">
        <w:rPr>
          <w:sz w:val="24"/>
          <w:szCs w:val="24"/>
        </w:rPr>
        <w:t xml:space="preserve">he Children Homes </w:t>
      </w:r>
      <w:r w:rsidR="006702FC">
        <w:rPr>
          <w:sz w:val="24"/>
          <w:szCs w:val="24"/>
        </w:rPr>
        <w:t xml:space="preserve">(Wales) </w:t>
      </w:r>
      <w:r w:rsidR="00407858">
        <w:rPr>
          <w:sz w:val="24"/>
          <w:szCs w:val="24"/>
        </w:rPr>
        <w:t xml:space="preserve">Regulation </w:t>
      </w:r>
      <w:r w:rsidR="006702FC">
        <w:rPr>
          <w:sz w:val="24"/>
          <w:szCs w:val="24"/>
        </w:rPr>
        <w:t>(</w:t>
      </w:r>
      <w:r w:rsidR="00407858">
        <w:rPr>
          <w:sz w:val="24"/>
          <w:szCs w:val="24"/>
        </w:rPr>
        <w:t>2002</w:t>
      </w:r>
      <w:r w:rsidR="006702FC">
        <w:rPr>
          <w:sz w:val="24"/>
          <w:szCs w:val="24"/>
        </w:rPr>
        <w:t>)</w:t>
      </w:r>
      <w:r w:rsidR="00407858">
        <w:rPr>
          <w:sz w:val="24"/>
          <w:szCs w:val="24"/>
        </w:rPr>
        <w:t xml:space="preserve">, Social Services Well-Being Act (Wales) 2016, also for all </w:t>
      </w:r>
      <w:r w:rsidR="00BF09E9">
        <w:rPr>
          <w:sz w:val="24"/>
          <w:szCs w:val="24"/>
        </w:rPr>
        <w:t>individual’s</w:t>
      </w:r>
      <w:r w:rsidR="00407858">
        <w:rPr>
          <w:sz w:val="24"/>
          <w:szCs w:val="24"/>
        </w:rPr>
        <w:t xml:space="preserve"> safety and well-being.</w:t>
      </w:r>
    </w:p>
    <w:p w14:paraId="0FF16EDD" w14:textId="48AA8947" w:rsidR="00FA67D4" w:rsidRDefault="00FA67D4" w:rsidP="001E63DD">
      <w:pPr>
        <w:spacing w:line="360" w:lineRule="auto"/>
        <w:jc w:val="both"/>
        <w:rPr>
          <w:sz w:val="24"/>
          <w:szCs w:val="24"/>
        </w:rPr>
      </w:pPr>
      <w:r>
        <w:rPr>
          <w:sz w:val="24"/>
          <w:szCs w:val="24"/>
        </w:rPr>
        <w:t xml:space="preserve">Our School is very motivated towards giving these individuals a chance at life, to create memories and </w:t>
      </w:r>
      <w:proofErr w:type="gramStart"/>
      <w:r>
        <w:rPr>
          <w:sz w:val="24"/>
          <w:szCs w:val="24"/>
        </w:rPr>
        <w:t xml:space="preserve">have </w:t>
      </w:r>
      <w:r w:rsidR="0092342E">
        <w:rPr>
          <w:sz w:val="24"/>
          <w:szCs w:val="24"/>
        </w:rPr>
        <w:t>to</w:t>
      </w:r>
      <w:proofErr w:type="gramEnd"/>
      <w:r w:rsidR="0092342E">
        <w:rPr>
          <w:sz w:val="24"/>
          <w:szCs w:val="24"/>
        </w:rPr>
        <w:t xml:space="preserve"> </w:t>
      </w:r>
      <w:r>
        <w:rPr>
          <w:sz w:val="24"/>
          <w:szCs w:val="24"/>
        </w:rPr>
        <w:t>experiences that they could not have before. These individuals also have to opportunity to carry on into the next chapter after leaving us, however before they do so, we strive towards providing them with the best education they can receive whilst also having all the support required to ensure their safety at all times.</w:t>
      </w:r>
    </w:p>
    <w:p w14:paraId="2D45FA4C" w14:textId="77777777" w:rsidR="00FB2310" w:rsidRDefault="00FB2310" w:rsidP="001E63DD">
      <w:pPr>
        <w:spacing w:line="360" w:lineRule="auto"/>
        <w:jc w:val="both"/>
        <w:rPr>
          <w:sz w:val="24"/>
          <w:szCs w:val="24"/>
        </w:rPr>
      </w:pPr>
    </w:p>
    <w:p w14:paraId="42F434B2" w14:textId="77777777" w:rsidR="00FB2310" w:rsidRDefault="00FB2310" w:rsidP="001E63DD">
      <w:pPr>
        <w:spacing w:line="360" w:lineRule="auto"/>
        <w:jc w:val="both"/>
        <w:rPr>
          <w:sz w:val="24"/>
          <w:szCs w:val="24"/>
        </w:rPr>
      </w:pPr>
    </w:p>
    <w:p w14:paraId="00BF8EAD" w14:textId="77777777" w:rsidR="00FB2310" w:rsidRDefault="00FB2310" w:rsidP="001E63DD">
      <w:pPr>
        <w:spacing w:line="360" w:lineRule="auto"/>
        <w:jc w:val="both"/>
        <w:rPr>
          <w:sz w:val="24"/>
          <w:szCs w:val="24"/>
        </w:rPr>
      </w:pPr>
    </w:p>
    <w:p w14:paraId="2543C0AD" w14:textId="77777777" w:rsidR="00FB2310" w:rsidRDefault="00FB2310" w:rsidP="001E63DD">
      <w:pPr>
        <w:spacing w:line="360" w:lineRule="auto"/>
        <w:jc w:val="both"/>
        <w:rPr>
          <w:sz w:val="24"/>
          <w:szCs w:val="24"/>
        </w:rPr>
      </w:pPr>
    </w:p>
    <w:p w14:paraId="3E1D5BEF" w14:textId="77777777" w:rsidR="00FB2310" w:rsidRDefault="00FB2310" w:rsidP="001E63DD">
      <w:pPr>
        <w:spacing w:line="360" w:lineRule="auto"/>
        <w:jc w:val="both"/>
        <w:rPr>
          <w:sz w:val="24"/>
          <w:szCs w:val="24"/>
        </w:rPr>
      </w:pPr>
    </w:p>
    <w:p w14:paraId="087FC0A3" w14:textId="77777777" w:rsidR="00FB2310" w:rsidRDefault="00FB2310" w:rsidP="001E63DD">
      <w:pPr>
        <w:spacing w:line="360" w:lineRule="auto"/>
        <w:jc w:val="both"/>
        <w:rPr>
          <w:sz w:val="24"/>
          <w:szCs w:val="24"/>
        </w:rPr>
      </w:pPr>
    </w:p>
    <w:p w14:paraId="35EDA96F" w14:textId="77777777" w:rsidR="00FB2310" w:rsidRDefault="00FB2310" w:rsidP="001E63DD">
      <w:pPr>
        <w:spacing w:line="360" w:lineRule="auto"/>
        <w:jc w:val="both"/>
        <w:rPr>
          <w:sz w:val="24"/>
          <w:szCs w:val="24"/>
        </w:rPr>
      </w:pPr>
    </w:p>
    <w:p w14:paraId="36A19BAF" w14:textId="77777777" w:rsidR="00FB2310" w:rsidRDefault="00FB2310" w:rsidP="001E63DD">
      <w:pPr>
        <w:spacing w:line="360" w:lineRule="auto"/>
        <w:jc w:val="both"/>
        <w:rPr>
          <w:sz w:val="24"/>
          <w:szCs w:val="24"/>
        </w:rPr>
      </w:pPr>
    </w:p>
    <w:p w14:paraId="1E9A8C5F" w14:textId="77777777" w:rsidR="00FB2310" w:rsidRDefault="00FB2310" w:rsidP="001E63DD">
      <w:pPr>
        <w:spacing w:line="360" w:lineRule="auto"/>
        <w:jc w:val="both"/>
        <w:rPr>
          <w:sz w:val="24"/>
          <w:szCs w:val="24"/>
        </w:rPr>
      </w:pPr>
    </w:p>
    <w:p w14:paraId="0AF25A83" w14:textId="77777777" w:rsidR="00FB2310" w:rsidRDefault="00FB2310" w:rsidP="001E63DD">
      <w:pPr>
        <w:spacing w:line="360" w:lineRule="auto"/>
        <w:jc w:val="both"/>
        <w:rPr>
          <w:sz w:val="24"/>
          <w:szCs w:val="24"/>
        </w:rPr>
      </w:pPr>
    </w:p>
    <w:p w14:paraId="6F2691D3" w14:textId="77777777" w:rsidR="00FB2310" w:rsidRDefault="00FB2310" w:rsidP="001E63DD">
      <w:pPr>
        <w:spacing w:line="360" w:lineRule="auto"/>
        <w:jc w:val="both"/>
        <w:rPr>
          <w:sz w:val="24"/>
          <w:szCs w:val="24"/>
        </w:rPr>
      </w:pPr>
    </w:p>
    <w:p w14:paraId="06686B1A" w14:textId="77777777" w:rsidR="00FB2310" w:rsidRDefault="00FB2310" w:rsidP="001E63DD">
      <w:pPr>
        <w:spacing w:line="360" w:lineRule="auto"/>
        <w:jc w:val="both"/>
        <w:rPr>
          <w:sz w:val="24"/>
          <w:szCs w:val="24"/>
        </w:rPr>
      </w:pPr>
    </w:p>
    <w:p w14:paraId="5D7CEAFB" w14:textId="77777777" w:rsidR="00FB2310" w:rsidRDefault="00FB2310" w:rsidP="001E63DD">
      <w:pPr>
        <w:spacing w:line="360" w:lineRule="auto"/>
        <w:jc w:val="both"/>
        <w:rPr>
          <w:sz w:val="24"/>
          <w:szCs w:val="24"/>
        </w:rPr>
      </w:pPr>
    </w:p>
    <w:p w14:paraId="74722365" w14:textId="6EE18A20" w:rsidR="006E65FE" w:rsidRPr="00FB2310" w:rsidRDefault="00423E1B" w:rsidP="00FB2310">
      <w:pPr>
        <w:pStyle w:val="Heading1"/>
        <w:rPr>
          <w:sz w:val="28"/>
          <w:szCs w:val="28"/>
        </w:rPr>
      </w:pPr>
      <w:bookmarkStart w:id="13" w:name="_Toc55252119"/>
      <w:r w:rsidRPr="00FB2310">
        <w:rPr>
          <w:sz w:val="28"/>
          <w:szCs w:val="28"/>
        </w:rPr>
        <w:lastRenderedPageBreak/>
        <w:t>Reference List</w:t>
      </w:r>
      <w:bookmarkEnd w:id="13"/>
    </w:p>
    <w:p w14:paraId="5D5DE959" w14:textId="77777777" w:rsidR="008632A6" w:rsidRDefault="008632A6" w:rsidP="008632A6">
      <w:pPr>
        <w:spacing w:line="360" w:lineRule="auto"/>
        <w:jc w:val="both"/>
        <w:rPr>
          <w:sz w:val="24"/>
          <w:szCs w:val="24"/>
        </w:rPr>
      </w:pPr>
    </w:p>
    <w:p w14:paraId="08B5EF82" w14:textId="77777777" w:rsidR="002654EA" w:rsidRDefault="002654EA" w:rsidP="002654EA">
      <w:pPr>
        <w:spacing w:line="360" w:lineRule="auto"/>
        <w:jc w:val="both"/>
        <w:rPr>
          <w:sz w:val="24"/>
          <w:szCs w:val="24"/>
        </w:rPr>
      </w:pPr>
      <w:r>
        <w:rPr>
          <w:sz w:val="24"/>
          <w:szCs w:val="24"/>
        </w:rPr>
        <w:t xml:space="preserve">AC Education. (2020). </w:t>
      </w:r>
      <w:r>
        <w:rPr>
          <w:i/>
          <w:iCs/>
          <w:sz w:val="24"/>
          <w:szCs w:val="24"/>
        </w:rPr>
        <w:t xml:space="preserve">Working with Disabled Children and Young People. </w:t>
      </w:r>
      <w:r>
        <w:rPr>
          <w:sz w:val="24"/>
          <w:szCs w:val="24"/>
        </w:rPr>
        <w:t xml:space="preserve">Available at: </w:t>
      </w:r>
      <w:hyperlink r:id="rId13" w:history="1">
        <w:r w:rsidRPr="00FD758E">
          <w:rPr>
            <w:rStyle w:val="Hyperlink"/>
            <w:sz w:val="24"/>
            <w:szCs w:val="24"/>
          </w:rPr>
          <w:t>https://www.ac-education.co.uk/online-course/working-disabled-children-young-people/</w:t>
        </w:r>
      </w:hyperlink>
      <w:r>
        <w:rPr>
          <w:sz w:val="24"/>
          <w:szCs w:val="24"/>
        </w:rPr>
        <w:t xml:space="preserve"> (Accessed: 26 October 2020). </w:t>
      </w:r>
    </w:p>
    <w:p w14:paraId="677877B8" w14:textId="77777777" w:rsidR="002654EA" w:rsidRDefault="002654EA" w:rsidP="002654EA">
      <w:pPr>
        <w:spacing w:line="360" w:lineRule="auto"/>
        <w:jc w:val="both"/>
        <w:rPr>
          <w:sz w:val="24"/>
          <w:szCs w:val="24"/>
        </w:rPr>
      </w:pPr>
      <w:r w:rsidRPr="00DD1C0D">
        <w:rPr>
          <w:sz w:val="24"/>
          <w:szCs w:val="24"/>
        </w:rPr>
        <w:t>Barr Beacon School</w:t>
      </w:r>
      <w:r>
        <w:rPr>
          <w:sz w:val="24"/>
          <w:szCs w:val="24"/>
        </w:rPr>
        <w:t xml:space="preserve">. (2020). </w:t>
      </w:r>
      <w:r>
        <w:rPr>
          <w:i/>
          <w:iCs/>
          <w:sz w:val="24"/>
          <w:szCs w:val="24"/>
        </w:rPr>
        <w:t xml:space="preserve">Prospectus 2020. </w:t>
      </w:r>
      <w:r>
        <w:rPr>
          <w:sz w:val="24"/>
          <w:szCs w:val="24"/>
        </w:rPr>
        <w:t xml:space="preserve">Available at: </w:t>
      </w:r>
      <w:hyperlink r:id="rId14" w:history="1">
        <w:r w:rsidRPr="00FD758E">
          <w:rPr>
            <w:rStyle w:val="Hyperlink"/>
            <w:sz w:val="24"/>
            <w:szCs w:val="24"/>
          </w:rPr>
          <w:t>http://barrbeaconschool.co.uk/wp-content/uploads/2020/Prospectus%202020.pdf</w:t>
        </w:r>
      </w:hyperlink>
      <w:r>
        <w:rPr>
          <w:sz w:val="24"/>
          <w:szCs w:val="24"/>
        </w:rPr>
        <w:t xml:space="preserve"> (Accessed: 18 October 2020). </w:t>
      </w:r>
    </w:p>
    <w:p w14:paraId="05F79EA7" w14:textId="7C90E2E8" w:rsidR="008632A6" w:rsidRDefault="008632A6" w:rsidP="008632A6">
      <w:pPr>
        <w:spacing w:line="360" w:lineRule="auto"/>
        <w:jc w:val="both"/>
        <w:rPr>
          <w:sz w:val="24"/>
          <w:szCs w:val="24"/>
        </w:rPr>
      </w:pPr>
      <w:r>
        <w:rPr>
          <w:sz w:val="24"/>
          <w:szCs w:val="24"/>
        </w:rPr>
        <w:t xml:space="preserve">Beck, I., and McKeown, M. (2001). ‘Text Talk: Capturing the Benefits of Read-Aloud Experiences for Young Children’. </w:t>
      </w:r>
      <w:r>
        <w:rPr>
          <w:i/>
          <w:iCs/>
          <w:sz w:val="24"/>
          <w:szCs w:val="24"/>
        </w:rPr>
        <w:t xml:space="preserve">The Reading Teacher, </w:t>
      </w:r>
      <w:r>
        <w:rPr>
          <w:sz w:val="24"/>
          <w:szCs w:val="24"/>
        </w:rPr>
        <w:t xml:space="preserve">55 (1), pp 10-22. </w:t>
      </w:r>
    </w:p>
    <w:p w14:paraId="14CC660E" w14:textId="77777777" w:rsidR="004F3174" w:rsidRDefault="004F3174" w:rsidP="004F3174">
      <w:pPr>
        <w:spacing w:line="360" w:lineRule="auto"/>
        <w:jc w:val="both"/>
        <w:rPr>
          <w:i/>
          <w:iCs/>
          <w:sz w:val="24"/>
          <w:szCs w:val="24"/>
        </w:rPr>
      </w:pPr>
      <w:r>
        <w:rPr>
          <w:sz w:val="24"/>
          <w:szCs w:val="24"/>
        </w:rPr>
        <w:t xml:space="preserve">Budge, K., and Parrett, W. (2012). </w:t>
      </w:r>
      <w:r>
        <w:rPr>
          <w:i/>
          <w:iCs/>
          <w:sz w:val="24"/>
          <w:szCs w:val="24"/>
        </w:rPr>
        <w:t xml:space="preserve">Turning High-Poverty Schools into High Performing Schools. </w:t>
      </w:r>
      <w:r>
        <w:rPr>
          <w:sz w:val="24"/>
          <w:szCs w:val="24"/>
        </w:rPr>
        <w:t xml:space="preserve">United States: ASCD, c. 8, illus. </w:t>
      </w:r>
      <w:r>
        <w:rPr>
          <w:i/>
          <w:iCs/>
          <w:sz w:val="24"/>
          <w:szCs w:val="24"/>
        </w:rPr>
        <w:t xml:space="preserve"> </w:t>
      </w:r>
    </w:p>
    <w:p w14:paraId="4C097603" w14:textId="1D983F5C" w:rsidR="00DD1C0D" w:rsidRDefault="00DD1C0D" w:rsidP="001E63DD">
      <w:pPr>
        <w:spacing w:line="360" w:lineRule="auto"/>
        <w:jc w:val="both"/>
        <w:rPr>
          <w:sz w:val="24"/>
          <w:szCs w:val="24"/>
        </w:rPr>
      </w:pPr>
      <w:proofErr w:type="spellStart"/>
      <w:r>
        <w:rPr>
          <w:sz w:val="24"/>
          <w:szCs w:val="24"/>
        </w:rPr>
        <w:t>Burlais</w:t>
      </w:r>
      <w:proofErr w:type="spellEnd"/>
      <w:r>
        <w:rPr>
          <w:sz w:val="24"/>
          <w:szCs w:val="24"/>
        </w:rPr>
        <w:t xml:space="preserve"> Primary School. (2020). </w:t>
      </w:r>
      <w:r>
        <w:rPr>
          <w:i/>
          <w:iCs/>
          <w:sz w:val="24"/>
          <w:szCs w:val="24"/>
        </w:rPr>
        <w:t xml:space="preserve">School Prospectus. </w:t>
      </w:r>
      <w:r>
        <w:rPr>
          <w:sz w:val="24"/>
          <w:szCs w:val="24"/>
        </w:rPr>
        <w:t xml:space="preserve">Available at: </w:t>
      </w:r>
      <w:hyperlink r:id="rId15" w:history="1">
        <w:r w:rsidRPr="00FD758E">
          <w:rPr>
            <w:rStyle w:val="Hyperlink"/>
            <w:sz w:val="24"/>
            <w:szCs w:val="24"/>
          </w:rPr>
          <w:t>https://primarysite-prod-sorted.s3.amazonaws.com/burlaisprimaryschoolswansea/UploadedDocument/28f38d0bcd0840e39db1f015ca527206/prospectus-2020-2021.pdf</w:t>
        </w:r>
      </w:hyperlink>
      <w:r>
        <w:rPr>
          <w:sz w:val="24"/>
          <w:szCs w:val="24"/>
        </w:rPr>
        <w:t xml:space="preserve"> (Accessed: 18 October 2020). </w:t>
      </w:r>
    </w:p>
    <w:p w14:paraId="7D80008F" w14:textId="77777777" w:rsidR="002654EA" w:rsidRPr="00BD0C0E" w:rsidRDefault="002654EA" w:rsidP="002654EA">
      <w:pPr>
        <w:spacing w:line="360" w:lineRule="auto"/>
        <w:jc w:val="both"/>
        <w:rPr>
          <w:sz w:val="24"/>
          <w:szCs w:val="24"/>
        </w:rPr>
      </w:pPr>
      <w:r>
        <w:rPr>
          <w:i/>
          <w:iCs/>
          <w:sz w:val="24"/>
          <w:szCs w:val="24"/>
        </w:rPr>
        <w:t xml:space="preserve">Children Act 1989, </w:t>
      </w:r>
      <w:r>
        <w:rPr>
          <w:sz w:val="24"/>
          <w:szCs w:val="24"/>
        </w:rPr>
        <w:t xml:space="preserve">c. 1-3. Available at: </w:t>
      </w:r>
      <w:hyperlink r:id="rId16" w:history="1">
        <w:r w:rsidRPr="00FD758E">
          <w:rPr>
            <w:rStyle w:val="Hyperlink"/>
            <w:sz w:val="24"/>
            <w:szCs w:val="24"/>
          </w:rPr>
          <w:t>https://www.legislation.gov.uk/ukpga/1989/41/contents</w:t>
        </w:r>
      </w:hyperlink>
      <w:r>
        <w:rPr>
          <w:sz w:val="24"/>
          <w:szCs w:val="24"/>
        </w:rPr>
        <w:t xml:space="preserve"> (Accessed: 26 October 2020). </w:t>
      </w:r>
    </w:p>
    <w:p w14:paraId="095A21F3" w14:textId="77777777" w:rsidR="002654EA" w:rsidRDefault="002654EA" w:rsidP="002654EA">
      <w:pPr>
        <w:spacing w:line="360" w:lineRule="auto"/>
        <w:jc w:val="both"/>
        <w:rPr>
          <w:sz w:val="24"/>
          <w:szCs w:val="24"/>
        </w:rPr>
      </w:pPr>
      <w:r>
        <w:rPr>
          <w:sz w:val="24"/>
          <w:szCs w:val="24"/>
        </w:rPr>
        <w:t xml:space="preserve">Clay, B. and Weston, D. (2018). </w:t>
      </w:r>
      <w:r>
        <w:rPr>
          <w:i/>
          <w:iCs/>
          <w:sz w:val="24"/>
          <w:szCs w:val="24"/>
        </w:rPr>
        <w:t xml:space="preserve">‘Collaboration is key. But it’s not enough to simply ask teachers to work together’. </w:t>
      </w:r>
      <w:r>
        <w:rPr>
          <w:sz w:val="24"/>
          <w:szCs w:val="24"/>
        </w:rPr>
        <w:t xml:space="preserve">Available at: </w:t>
      </w:r>
      <w:hyperlink r:id="rId17" w:history="1">
        <w:r w:rsidRPr="00FD758E">
          <w:rPr>
            <w:rStyle w:val="Hyperlink"/>
            <w:sz w:val="24"/>
            <w:szCs w:val="24"/>
          </w:rPr>
          <w:t>https://www.tes.com/news/collaboration-key-its-not-enough-simply-ask-teachers-work-together</w:t>
        </w:r>
      </w:hyperlink>
      <w:r>
        <w:rPr>
          <w:sz w:val="24"/>
          <w:szCs w:val="24"/>
        </w:rPr>
        <w:t xml:space="preserve"> (Accessed: 27 October 2020). </w:t>
      </w:r>
    </w:p>
    <w:p w14:paraId="61D52BC3" w14:textId="77777777" w:rsidR="002654EA" w:rsidRDefault="002654EA" w:rsidP="002654EA">
      <w:pPr>
        <w:spacing w:line="360" w:lineRule="auto"/>
        <w:jc w:val="both"/>
        <w:rPr>
          <w:sz w:val="24"/>
          <w:szCs w:val="24"/>
        </w:rPr>
      </w:pPr>
      <w:r>
        <w:rPr>
          <w:sz w:val="24"/>
          <w:szCs w:val="24"/>
        </w:rPr>
        <w:t xml:space="preserve">Collins. (2020). </w:t>
      </w:r>
      <w:r>
        <w:rPr>
          <w:i/>
          <w:iCs/>
          <w:sz w:val="24"/>
          <w:szCs w:val="24"/>
        </w:rPr>
        <w:t xml:space="preserve">Mainstream Education. </w:t>
      </w:r>
      <w:r>
        <w:rPr>
          <w:sz w:val="24"/>
          <w:szCs w:val="24"/>
        </w:rPr>
        <w:t xml:space="preserve">Available at: </w:t>
      </w:r>
      <w:hyperlink r:id="rId18" w:history="1">
        <w:r w:rsidRPr="00FD758E">
          <w:rPr>
            <w:rStyle w:val="Hyperlink"/>
            <w:sz w:val="24"/>
            <w:szCs w:val="24"/>
          </w:rPr>
          <w:t>https://www.collinsdictionary.com/dictionary/english/mainstream-education</w:t>
        </w:r>
      </w:hyperlink>
      <w:r>
        <w:rPr>
          <w:sz w:val="24"/>
          <w:szCs w:val="24"/>
        </w:rPr>
        <w:t xml:space="preserve"> (Accessed: 16 October 2020). </w:t>
      </w:r>
    </w:p>
    <w:p w14:paraId="3B88F47E" w14:textId="77777777" w:rsidR="002654EA" w:rsidRPr="002944A6" w:rsidRDefault="002654EA" w:rsidP="002654EA">
      <w:pPr>
        <w:spacing w:line="360" w:lineRule="auto"/>
        <w:jc w:val="both"/>
        <w:rPr>
          <w:sz w:val="24"/>
          <w:szCs w:val="24"/>
        </w:rPr>
      </w:pPr>
      <w:r>
        <w:rPr>
          <w:sz w:val="24"/>
          <w:szCs w:val="24"/>
        </w:rPr>
        <w:t xml:space="preserve">Crime, Justice and Law. (2003). </w:t>
      </w:r>
      <w:r>
        <w:rPr>
          <w:i/>
          <w:iCs/>
          <w:sz w:val="24"/>
          <w:szCs w:val="24"/>
        </w:rPr>
        <w:t xml:space="preserve">Every Child Matters. </w:t>
      </w:r>
      <w:r>
        <w:rPr>
          <w:sz w:val="24"/>
          <w:szCs w:val="24"/>
        </w:rPr>
        <w:t xml:space="preserve">Great Britain. Available at: </w:t>
      </w:r>
      <w:hyperlink r:id="rId19" w:history="1">
        <w:r w:rsidRPr="00FD758E">
          <w:rPr>
            <w:rStyle w:val="Hyperlink"/>
            <w:sz w:val="24"/>
            <w:szCs w:val="24"/>
          </w:rPr>
          <w:t>https://assets.publishing.service.gov.uk/government/uploads/system/uploads/attachment_data/file/272064/5860.pdf</w:t>
        </w:r>
      </w:hyperlink>
      <w:r>
        <w:rPr>
          <w:sz w:val="24"/>
          <w:szCs w:val="24"/>
        </w:rPr>
        <w:t xml:space="preserve"> (Accessed: 17 October 2020). </w:t>
      </w:r>
    </w:p>
    <w:p w14:paraId="6EA84577" w14:textId="77777777" w:rsidR="002654EA" w:rsidRPr="002944A6" w:rsidRDefault="002654EA" w:rsidP="002654EA">
      <w:pPr>
        <w:spacing w:line="360" w:lineRule="auto"/>
        <w:jc w:val="both"/>
        <w:rPr>
          <w:sz w:val="24"/>
          <w:szCs w:val="24"/>
        </w:rPr>
      </w:pPr>
      <w:r>
        <w:rPr>
          <w:i/>
          <w:iCs/>
          <w:sz w:val="24"/>
          <w:szCs w:val="24"/>
        </w:rPr>
        <w:lastRenderedPageBreak/>
        <w:t xml:space="preserve">Data Protection Act 2018, </w:t>
      </w:r>
      <w:r>
        <w:rPr>
          <w:sz w:val="24"/>
          <w:szCs w:val="24"/>
        </w:rPr>
        <w:t xml:space="preserve">c. 2. Available at: </w:t>
      </w:r>
      <w:hyperlink r:id="rId20" w:history="1">
        <w:r w:rsidRPr="00FD758E">
          <w:rPr>
            <w:rStyle w:val="Hyperlink"/>
            <w:sz w:val="24"/>
            <w:szCs w:val="24"/>
          </w:rPr>
          <w:t>https://www.legislation.gov.uk/ukpga/2018/12/contents/enacted</w:t>
        </w:r>
      </w:hyperlink>
      <w:r>
        <w:rPr>
          <w:sz w:val="24"/>
          <w:szCs w:val="24"/>
        </w:rPr>
        <w:t xml:space="preserve"> (Accessed: 23 October 2020). </w:t>
      </w:r>
    </w:p>
    <w:p w14:paraId="49FCB26E" w14:textId="77777777" w:rsidR="002654EA" w:rsidRDefault="002654EA" w:rsidP="002654EA">
      <w:pPr>
        <w:spacing w:line="360" w:lineRule="auto"/>
        <w:jc w:val="both"/>
        <w:rPr>
          <w:sz w:val="24"/>
          <w:szCs w:val="24"/>
        </w:rPr>
      </w:pPr>
      <w:r>
        <w:rPr>
          <w:sz w:val="24"/>
          <w:szCs w:val="24"/>
        </w:rPr>
        <w:t xml:space="preserve">Department for Education. (2020). </w:t>
      </w:r>
      <w:r>
        <w:rPr>
          <w:i/>
          <w:iCs/>
          <w:sz w:val="24"/>
          <w:szCs w:val="24"/>
        </w:rPr>
        <w:t xml:space="preserve">About Us. </w:t>
      </w:r>
      <w:r>
        <w:rPr>
          <w:sz w:val="24"/>
          <w:szCs w:val="24"/>
        </w:rPr>
        <w:t xml:space="preserve">Great Britain. Available at: </w:t>
      </w:r>
      <w:hyperlink r:id="rId21" w:history="1">
        <w:r w:rsidRPr="00FD758E">
          <w:rPr>
            <w:rStyle w:val="Hyperlink"/>
            <w:sz w:val="24"/>
            <w:szCs w:val="24"/>
          </w:rPr>
          <w:t>https://www.gov.uk/government/organisations/department-for-education/about</w:t>
        </w:r>
      </w:hyperlink>
      <w:r>
        <w:rPr>
          <w:sz w:val="24"/>
          <w:szCs w:val="24"/>
        </w:rPr>
        <w:t xml:space="preserve"> (Accessed: 23 October 2020). </w:t>
      </w:r>
    </w:p>
    <w:p w14:paraId="7E55F096" w14:textId="77777777" w:rsidR="002654EA" w:rsidRDefault="002654EA" w:rsidP="002654EA">
      <w:pPr>
        <w:spacing w:line="360" w:lineRule="auto"/>
        <w:jc w:val="both"/>
        <w:rPr>
          <w:sz w:val="24"/>
          <w:szCs w:val="24"/>
        </w:rPr>
      </w:pPr>
      <w:r>
        <w:rPr>
          <w:sz w:val="24"/>
          <w:szCs w:val="24"/>
        </w:rPr>
        <w:t xml:space="preserve">Duke of Edinburgh. (2019). </w:t>
      </w:r>
      <w:r>
        <w:rPr>
          <w:i/>
          <w:iCs/>
          <w:sz w:val="24"/>
          <w:szCs w:val="24"/>
        </w:rPr>
        <w:t xml:space="preserve">What is the DofE. </w:t>
      </w:r>
      <w:r>
        <w:rPr>
          <w:sz w:val="24"/>
          <w:szCs w:val="24"/>
        </w:rPr>
        <w:t xml:space="preserve">Available at: </w:t>
      </w:r>
      <w:hyperlink r:id="rId22" w:history="1">
        <w:r w:rsidRPr="00FD758E">
          <w:rPr>
            <w:rStyle w:val="Hyperlink"/>
            <w:sz w:val="24"/>
            <w:szCs w:val="24"/>
          </w:rPr>
          <w:t>https://www.dofe.org/do/what/</w:t>
        </w:r>
      </w:hyperlink>
      <w:r>
        <w:rPr>
          <w:sz w:val="24"/>
          <w:szCs w:val="24"/>
        </w:rPr>
        <w:t xml:space="preserve"> (Accessed: 26 October 2020).</w:t>
      </w:r>
    </w:p>
    <w:p w14:paraId="6E208900" w14:textId="77777777" w:rsidR="002654EA" w:rsidRDefault="002654EA" w:rsidP="002654EA">
      <w:pPr>
        <w:spacing w:line="360" w:lineRule="auto"/>
        <w:jc w:val="both"/>
        <w:rPr>
          <w:sz w:val="24"/>
          <w:szCs w:val="24"/>
        </w:rPr>
      </w:pPr>
      <w:r>
        <w:rPr>
          <w:i/>
          <w:iCs/>
          <w:sz w:val="24"/>
          <w:szCs w:val="24"/>
        </w:rPr>
        <w:t xml:space="preserve">Educate. </w:t>
      </w:r>
      <w:r>
        <w:rPr>
          <w:sz w:val="24"/>
          <w:szCs w:val="24"/>
        </w:rPr>
        <w:t xml:space="preserve">(2020). Available at: </w:t>
      </w:r>
      <w:hyperlink r:id="rId23" w:history="1">
        <w:r w:rsidRPr="00FD758E">
          <w:rPr>
            <w:rStyle w:val="Hyperlink"/>
            <w:sz w:val="24"/>
            <w:szCs w:val="24"/>
          </w:rPr>
          <w:t>https://www.etymonline.com/search?q=educate</w:t>
        </w:r>
      </w:hyperlink>
      <w:r>
        <w:rPr>
          <w:sz w:val="24"/>
          <w:szCs w:val="24"/>
        </w:rPr>
        <w:t xml:space="preserve"> (Accessed: 16 October 2020). </w:t>
      </w:r>
    </w:p>
    <w:p w14:paraId="41654498" w14:textId="0044A26A" w:rsidR="00B15BDE" w:rsidRDefault="00B15BDE" w:rsidP="001E63DD">
      <w:pPr>
        <w:spacing w:line="360" w:lineRule="auto"/>
        <w:jc w:val="both"/>
        <w:rPr>
          <w:sz w:val="24"/>
          <w:szCs w:val="24"/>
        </w:rPr>
      </w:pPr>
      <w:r>
        <w:rPr>
          <w:i/>
          <w:iCs/>
          <w:sz w:val="24"/>
          <w:szCs w:val="24"/>
        </w:rPr>
        <w:t xml:space="preserve">Education Act 1996, </w:t>
      </w:r>
      <w:r>
        <w:rPr>
          <w:sz w:val="24"/>
          <w:szCs w:val="24"/>
        </w:rPr>
        <w:t xml:space="preserve">c. </w:t>
      </w:r>
      <w:r w:rsidR="00F20464">
        <w:rPr>
          <w:sz w:val="24"/>
          <w:szCs w:val="24"/>
        </w:rPr>
        <w:t xml:space="preserve">351. Available at: </w:t>
      </w:r>
      <w:hyperlink r:id="rId24" w:history="1">
        <w:r w:rsidR="00F20464" w:rsidRPr="00FD758E">
          <w:rPr>
            <w:rStyle w:val="Hyperlink"/>
            <w:sz w:val="24"/>
            <w:szCs w:val="24"/>
          </w:rPr>
          <w:t>https://www.legislation.gov.uk/ukpga/1996/56/contents</w:t>
        </w:r>
      </w:hyperlink>
      <w:r w:rsidR="00F20464">
        <w:rPr>
          <w:sz w:val="24"/>
          <w:szCs w:val="24"/>
        </w:rPr>
        <w:t xml:space="preserve"> (Accessed</w:t>
      </w:r>
      <w:r w:rsidR="009F7E3B">
        <w:rPr>
          <w:sz w:val="24"/>
          <w:szCs w:val="24"/>
        </w:rPr>
        <w:t>:</w:t>
      </w:r>
      <w:r w:rsidR="00F20464">
        <w:rPr>
          <w:sz w:val="24"/>
          <w:szCs w:val="24"/>
        </w:rPr>
        <w:t xml:space="preserve"> 23 October 2020).</w:t>
      </w:r>
    </w:p>
    <w:p w14:paraId="431BC4D0" w14:textId="77777777" w:rsidR="002654EA" w:rsidRDefault="002654EA" w:rsidP="002654EA">
      <w:pPr>
        <w:spacing w:line="360" w:lineRule="auto"/>
        <w:jc w:val="both"/>
        <w:rPr>
          <w:sz w:val="24"/>
          <w:szCs w:val="24"/>
        </w:rPr>
      </w:pPr>
      <w:r>
        <w:rPr>
          <w:i/>
          <w:iCs/>
          <w:sz w:val="24"/>
          <w:szCs w:val="24"/>
        </w:rPr>
        <w:t xml:space="preserve">Equality Act 2010, </w:t>
      </w:r>
      <w:r>
        <w:rPr>
          <w:sz w:val="24"/>
          <w:szCs w:val="24"/>
        </w:rPr>
        <w:t xml:space="preserve">c. 4 and 6. Available at: </w:t>
      </w:r>
      <w:hyperlink r:id="rId25" w:history="1">
        <w:r w:rsidRPr="00FD758E">
          <w:rPr>
            <w:rStyle w:val="Hyperlink"/>
            <w:sz w:val="24"/>
            <w:szCs w:val="24"/>
          </w:rPr>
          <w:t>https://www.legislation.gov.uk/ukpga/2010/15/contents</w:t>
        </w:r>
      </w:hyperlink>
      <w:r>
        <w:rPr>
          <w:sz w:val="24"/>
          <w:szCs w:val="24"/>
        </w:rPr>
        <w:t xml:space="preserve"> (Accessed: 23 October 2020).</w:t>
      </w:r>
    </w:p>
    <w:p w14:paraId="28ECB540" w14:textId="3D9FDE5C" w:rsidR="00492123" w:rsidRDefault="00492123" w:rsidP="001E63DD">
      <w:pPr>
        <w:spacing w:line="360" w:lineRule="auto"/>
        <w:jc w:val="both"/>
        <w:rPr>
          <w:sz w:val="24"/>
          <w:szCs w:val="24"/>
        </w:rPr>
      </w:pPr>
      <w:r>
        <w:rPr>
          <w:sz w:val="24"/>
          <w:szCs w:val="24"/>
        </w:rPr>
        <w:t xml:space="preserve">Equality and Human Rights Commission. (2015). </w:t>
      </w:r>
      <w:r>
        <w:rPr>
          <w:i/>
          <w:iCs/>
          <w:sz w:val="24"/>
          <w:szCs w:val="24"/>
        </w:rPr>
        <w:t xml:space="preserve">Reasonable Adjustments for Disabled Pupils. </w:t>
      </w:r>
      <w:r>
        <w:rPr>
          <w:sz w:val="24"/>
          <w:szCs w:val="24"/>
        </w:rPr>
        <w:t xml:space="preserve">Available at: </w:t>
      </w:r>
      <w:hyperlink r:id="rId26" w:history="1">
        <w:r w:rsidRPr="00FD758E">
          <w:rPr>
            <w:rStyle w:val="Hyperlink"/>
            <w:sz w:val="24"/>
            <w:szCs w:val="24"/>
          </w:rPr>
          <w:t>https://www.equalityhumanrights.com/sites/default/files/reasonable_adjustments_for_disabled_pupils_1.pdf</w:t>
        </w:r>
      </w:hyperlink>
      <w:r>
        <w:rPr>
          <w:sz w:val="24"/>
          <w:szCs w:val="24"/>
        </w:rPr>
        <w:t xml:space="preserve"> (Accessed: 23 October 2020). </w:t>
      </w:r>
    </w:p>
    <w:p w14:paraId="7325988A" w14:textId="4F700302" w:rsidR="002654EA" w:rsidRDefault="002654EA" w:rsidP="002654EA">
      <w:pPr>
        <w:spacing w:line="360" w:lineRule="auto"/>
        <w:jc w:val="both"/>
        <w:rPr>
          <w:i/>
          <w:iCs/>
          <w:sz w:val="24"/>
          <w:szCs w:val="24"/>
        </w:rPr>
      </w:pPr>
      <w:proofErr w:type="spellStart"/>
      <w:r>
        <w:rPr>
          <w:sz w:val="24"/>
          <w:szCs w:val="24"/>
        </w:rPr>
        <w:t>Gobby</w:t>
      </w:r>
      <w:proofErr w:type="spellEnd"/>
      <w:r>
        <w:rPr>
          <w:sz w:val="24"/>
          <w:szCs w:val="24"/>
        </w:rPr>
        <w:t xml:space="preserve">, B. and </w:t>
      </w:r>
      <w:proofErr w:type="spellStart"/>
      <w:r>
        <w:rPr>
          <w:sz w:val="24"/>
          <w:szCs w:val="24"/>
        </w:rPr>
        <w:t>Millei</w:t>
      </w:r>
      <w:proofErr w:type="spellEnd"/>
      <w:r>
        <w:rPr>
          <w:sz w:val="24"/>
          <w:szCs w:val="24"/>
        </w:rPr>
        <w:t xml:space="preserve">, Z. (2017). ‘Schooling, Its History and Power’. </w:t>
      </w:r>
      <w:r>
        <w:rPr>
          <w:i/>
          <w:iCs/>
          <w:sz w:val="24"/>
          <w:szCs w:val="24"/>
        </w:rPr>
        <w:t xml:space="preserve">Research Gate. </w:t>
      </w:r>
    </w:p>
    <w:p w14:paraId="173046B6" w14:textId="494797CB" w:rsidR="00410B27" w:rsidRPr="00410B27" w:rsidRDefault="00410B27" w:rsidP="002654EA">
      <w:pPr>
        <w:spacing w:line="360" w:lineRule="auto"/>
        <w:jc w:val="both"/>
        <w:rPr>
          <w:sz w:val="24"/>
          <w:szCs w:val="24"/>
        </w:rPr>
      </w:pPr>
      <w:r>
        <w:rPr>
          <w:sz w:val="24"/>
          <w:szCs w:val="24"/>
        </w:rPr>
        <w:t xml:space="preserve">Illich, I. (1995). </w:t>
      </w:r>
      <w:proofErr w:type="spellStart"/>
      <w:r>
        <w:rPr>
          <w:i/>
          <w:iCs/>
          <w:sz w:val="24"/>
          <w:szCs w:val="24"/>
        </w:rPr>
        <w:t>Deschooling</w:t>
      </w:r>
      <w:proofErr w:type="spellEnd"/>
      <w:r>
        <w:rPr>
          <w:i/>
          <w:iCs/>
          <w:sz w:val="24"/>
          <w:szCs w:val="24"/>
        </w:rPr>
        <w:t xml:space="preserve"> Society. </w:t>
      </w:r>
      <w:r>
        <w:rPr>
          <w:sz w:val="24"/>
          <w:szCs w:val="24"/>
        </w:rPr>
        <w:t>New Edition. London: Marion Boyars Publishers LTD.</w:t>
      </w:r>
    </w:p>
    <w:p w14:paraId="6D4621E5" w14:textId="77777777" w:rsidR="008632A6" w:rsidRDefault="008632A6" w:rsidP="008632A6">
      <w:pPr>
        <w:spacing w:line="360" w:lineRule="auto"/>
        <w:jc w:val="both"/>
        <w:rPr>
          <w:sz w:val="24"/>
          <w:szCs w:val="24"/>
        </w:rPr>
      </w:pPr>
      <w:r>
        <w:rPr>
          <w:sz w:val="24"/>
          <w:szCs w:val="24"/>
        </w:rPr>
        <w:t xml:space="preserve">Kim, E., </w:t>
      </w:r>
      <w:proofErr w:type="spellStart"/>
      <w:r>
        <w:rPr>
          <w:sz w:val="24"/>
          <w:szCs w:val="24"/>
        </w:rPr>
        <w:t>Koziol</w:t>
      </w:r>
      <w:proofErr w:type="spellEnd"/>
      <w:r>
        <w:rPr>
          <w:sz w:val="24"/>
          <w:szCs w:val="24"/>
        </w:rPr>
        <w:t xml:space="preserve">, N., Kwon, K., and Sheridan, S. (2013). ‘Parent beliefs and children’s social-behavioural functioning: The mediating role of parent-teacher </w:t>
      </w:r>
      <w:proofErr w:type="gramStart"/>
      <w:r>
        <w:rPr>
          <w:sz w:val="24"/>
          <w:szCs w:val="24"/>
        </w:rPr>
        <w:t>relationships’</w:t>
      </w:r>
      <w:proofErr w:type="gramEnd"/>
      <w:r>
        <w:rPr>
          <w:sz w:val="24"/>
          <w:szCs w:val="24"/>
        </w:rPr>
        <w:t xml:space="preserve">. </w:t>
      </w:r>
      <w:r>
        <w:rPr>
          <w:i/>
          <w:iCs/>
          <w:sz w:val="24"/>
          <w:szCs w:val="24"/>
        </w:rPr>
        <w:t xml:space="preserve">Journal of School Psychology, </w:t>
      </w:r>
      <w:r>
        <w:rPr>
          <w:sz w:val="24"/>
          <w:szCs w:val="24"/>
        </w:rPr>
        <w:t>51 (2), pp. 175-185.</w:t>
      </w:r>
    </w:p>
    <w:p w14:paraId="60424939" w14:textId="77777777" w:rsidR="008632A6" w:rsidRDefault="008632A6" w:rsidP="008632A6">
      <w:pPr>
        <w:spacing w:line="360" w:lineRule="auto"/>
        <w:jc w:val="both"/>
        <w:rPr>
          <w:sz w:val="24"/>
          <w:szCs w:val="24"/>
        </w:rPr>
      </w:pPr>
      <w:r>
        <w:rPr>
          <w:sz w:val="24"/>
          <w:szCs w:val="24"/>
        </w:rPr>
        <w:t xml:space="preserve">Martin, L. (2020). </w:t>
      </w:r>
      <w:r>
        <w:rPr>
          <w:i/>
          <w:iCs/>
          <w:sz w:val="24"/>
          <w:szCs w:val="24"/>
        </w:rPr>
        <w:t xml:space="preserve">The Importance of Hands-On Learning in Child Education </w:t>
      </w:r>
      <w:r>
        <w:rPr>
          <w:sz w:val="24"/>
          <w:szCs w:val="24"/>
        </w:rPr>
        <w:t xml:space="preserve">[Online]. The Friends’ Central School Blog. Available at: </w:t>
      </w:r>
      <w:hyperlink r:id="rId27" w:history="1">
        <w:r w:rsidRPr="00FD758E">
          <w:rPr>
            <w:rStyle w:val="Hyperlink"/>
            <w:sz w:val="24"/>
            <w:szCs w:val="24"/>
          </w:rPr>
          <w:t>https://blog.friendscentral.org/benefits-of-hands-on-learning</w:t>
        </w:r>
      </w:hyperlink>
      <w:r>
        <w:rPr>
          <w:sz w:val="24"/>
          <w:szCs w:val="24"/>
        </w:rPr>
        <w:t xml:space="preserve"> [Accessed: 27 October 2020).</w:t>
      </w:r>
    </w:p>
    <w:p w14:paraId="11241106" w14:textId="46B1FEA1" w:rsidR="006E1D59" w:rsidRPr="006E1D59" w:rsidRDefault="006A1ED3" w:rsidP="001E63DD">
      <w:pPr>
        <w:spacing w:line="360" w:lineRule="auto"/>
        <w:jc w:val="both"/>
        <w:rPr>
          <w:sz w:val="24"/>
          <w:szCs w:val="24"/>
        </w:rPr>
      </w:pPr>
      <w:r>
        <w:rPr>
          <w:sz w:val="24"/>
          <w:szCs w:val="24"/>
        </w:rPr>
        <w:lastRenderedPageBreak/>
        <w:t xml:space="preserve">National Careers Service. (2020). </w:t>
      </w:r>
      <w:r w:rsidRPr="006A1ED3">
        <w:rPr>
          <w:i/>
          <w:iCs/>
          <w:sz w:val="24"/>
          <w:szCs w:val="24"/>
        </w:rPr>
        <w:t>Special educational needs (SEN) teaching assistant.</w:t>
      </w:r>
      <w:r>
        <w:rPr>
          <w:i/>
          <w:iCs/>
          <w:sz w:val="24"/>
          <w:szCs w:val="24"/>
        </w:rPr>
        <w:t xml:space="preserve"> </w:t>
      </w:r>
      <w:r>
        <w:rPr>
          <w:sz w:val="24"/>
          <w:szCs w:val="24"/>
        </w:rPr>
        <w:t xml:space="preserve">Available at: </w:t>
      </w:r>
      <w:hyperlink r:id="rId28" w:history="1">
        <w:r w:rsidRPr="00FD758E">
          <w:rPr>
            <w:rStyle w:val="Hyperlink"/>
            <w:sz w:val="24"/>
            <w:szCs w:val="24"/>
          </w:rPr>
          <w:t>https://nationalcareers.service.gov.uk/job-profiles/special-educational-needs-(sen)-teaching-assistant</w:t>
        </w:r>
      </w:hyperlink>
      <w:r>
        <w:rPr>
          <w:sz w:val="24"/>
          <w:szCs w:val="24"/>
        </w:rPr>
        <w:t xml:space="preserve"> (Accessed: 27 October 2020). </w:t>
      </w:r>
    </w:p>
    <w:p w14:paraId="03749006" w14:textId="0AE416EB" w:rsidR="008632A6" w:rsidRPr="008632A6" w:rsidRDefault="008632A6" w:rsidP="008632A6">
      <w:pPr>
        <w:spacing w:line="360" w:lineRule="auto"/>
        <w:jc w:val="both"/>
        <w:rPr>
          <w:sz w:val="24"/>
          <w:szCs w:val="24"/>
        </w:rPr>
      </w:pPr>
      <w:r>
        <w:rPr>
          <w:sz w:val="24"/>
          <w:szCs w:val="24"/>
        </w:rPr>
        <w:t xml:space="preserve">Play Wales. (2020). </w:t>
      </w:r>
      <w:r>
        <w:rPr>
          <w:i/>
          <w:iCs/>
          <w:sz w:val="24"/>
          <w:szCs w:val="24"/>
        </w:rPr>
        <w:t xml:space="preserve">Seven Core Aims. </w:t>
      </w:r>
      <w:r>
        <w:rPr>
          <w:sz w:val="24"/>
          <w:szCs w:val="24"/>
        </w:rPr>
        <w:t xml:space="preserve">Available at: </w:t>
      </w:r>
      <w:hyperlink r:id="rId29" w:history="1">
        <w:r w:rsidRPr="00FD758E">
          <w:rPr>
            <w:rStyle w:val="Hyperlink"/>
            <w:sz w:val="24"/>
            <w:szCs w:val="24"/>
          </w:rPr>
          <w:t>https://www.playwales.org.uk/eng/sevencoreaims</w:t>
        </w:r>
      </w:hyperlink>
      <w:r>
        <w:rPr>
          <w:sz w:val="24"/>
          <w:szCs w:val="24"/>
        </w:rPr>
        <w:t xml:space="preserve"> (Accessed: 24 October 2020). </w:t>
      </w:r>
    </w:p>
    <w:p w14:paraId="54E5E85B" w14:textId="77777777" w:rsidR="002654EA" w:rsidRDefault="002654EA" w:rsidP="002654EA">
      <w:pPr>
        <w:spacing w:line="360" w:lineRule="auto"/>
        <w:jc w:val="both"/>
        <w:rPr>
          <w:sz w:val="24"/>
          <w:szCs w:val="24"/>
        </w:rPr>
      </w:pPr>
      <w:proofErr w:type="spellStart"/>
      <w:r>
        <w:rPr>
          <w:sz w:val="24"/>
          <w:szCs w:val="24"/>
        </w:rPr>
        <w:t>Poth</w:t>
      </w:r>
      <w:proofErr w:type="spellEnd"/>
      <w:r>
        <w:rPr>
          <w:sz w:val="24"/>
          <w:szCs w:val="24"/>
        </w:rPr>
        <w:t xml:space="preserve">, R. (2019). </w:t>
      </w:r>
      <w:r>
        <w:rPr>
          <w:i/>
          <w:iCs/>
          <w:sz w:val="24"/>
          <w:szCs w:val="24"/>
        </w:rPr>
        <w:t xml:space="preserve">The Future of Work: How Do We Prepare Our Students? </w:t>
      </w:r>
      <w:r>
        <w:rPr>
          <w:sz w:val="24"/>
          <w:szCs w:val="24"/>
        </w:rPr>
        <w:t xml:space="preserve">Available at: </w:t>
      </w:r>
      <w:hyperlink r:id="rId30" w:history="1">
        <w:r w:rsidRPr="00FD758E">
          <w:rPr>
            <w:rStyle w:val="Hyperlink"/>
            <w:sz w:val="24"/>
            <w:szCs w:val="24"/>
          </w:rPr>
          <w:t>https://www.gettingsmart.com/2019/04/the-future-of-work-how-do-we-prepare-our-students/</w:t>
        </w:r>
      </w:hyperlink>
      <w:r>
        <w:rPr>
          <w:sz w:val="24"/>
          <w:szCs w:val="24"/>
        </w:rPr>
        <w:t xml:space="preserve"> (Accessed: 24 October 2020). </w:t>
      </w:r>
    </w:p>
    <w:p w14:paraId="2138392F" w14:textId="77777777" w:rsidR="008632A6" w:rsidRPr="009F7E3B" w:rsidRDefault="008632A6" w:rsidP="008632A6">
      <w:pPr>
        <w:spacing w:line="360" w:lineRule="auto"/>
        <w:jc w:val="both"/>
        <w:rPr>
          <w:sz w:val="24"/>
          <w:szCs w:val="24"/>
        </w:rPr>
      </w:pPr>
      <w:r>
        <w:rPr>
          <w:i/>
          <w:iCs/>
          <w:sz w:val="24"/>
          <w:szCs w:val="24"/>
        </w:rPr>
        <w:t xml:space="preserve">Safeguarding Vulnerable Groups Act 2006, </w:t>
      </w:r>
      <w:r>
        <w:rPr>
          <w:sz w:val="24"/>
          <w:szCs w:val="24"/>
        </w:rPr>
        <w:t xml:space="preserve">c. 5. Available at: </w:t>
      </w:r>
      <w:hyperlink r:id="rId31" w:history="1">
        <w:r w:rsidRPr="00FD758E">
          <w:rPr>
            <w:rStyle w:val="Hyperlink"/>
            <w:sz w:val="24"/>
            <w:szCs w:val="24"/>
          </w:rPr>
          <w:t>https://www.legislation.gov.uk/ukpga/2006/47/contents</w:t>
        </w:r>
      </w:hyperlink>
      <w:r>
        <w:rPr>
          <w:sz w:val="24"/>
          <w:szCs w:val="24"/>
        </w:rPr>
        <w:t xml:space="preserve"> (Accessed: 27 October 2020). </w:t>
      </w:r>
    </w:p>
    <w:p w14:paraId="3C8D60D1" w14:textId="77777777" w:rsidR="002654EA" w:rsidRDefault="002654EA" w:rsidP="002654EA">
      <w:pPr>
        <w:spacing w:line="360" w:lineRule="auto"/>
        <w:jc w:val="both"/>
        <w:rPr>
          <w:sz w:val="24"/>
          <w:szCs w:val="24"/>
        </w:rPr>
      </w:pPr>
      <w:r>
        <w:rPr>
          <w:i/>
          <w:iCs/>
          <w:sz w:val="24"/>
          <w:szCs w:val="24"/>
        </w:rPr>
        <w:t xml:space="preserve">School. </w:t>
      </w:r>
      <w:r>
        <w:rPr>
          <w:sz w:val="24"/>
          <w:szCs w:val="24"/>
        </w:rPr>
        <w:t xml:space="preserve">(2020). Available at: </w:t>
      </w:r>
      <w:hyperlink r:id="rId32" w:history="1">
        <w:r w:rsidRPr="00FD758E">
          <w:rPr>
            <w:rStyle w:val="Hyperlink"/>
            <w:sz w:val="24"/>
            <w:szCs w:val="24"/>
          </w:rPr>
          <w:t>https://www.etymonline.com/search?q=school</w:t>
        </w:r>
      </w:hyperlink>
      <w:r>
        <w:rPr>
          <w:sz w:val="24"/>
          <w:szCs w:val="24"/>
        </w:rPr>
        <w:t xml:space="preserve"> (Accessed: 16 October 2020). </w:t>
      </w:r>
    </w:p>
    <w:p w14:paraId="04F6725B" w14:textId="26DCBA0D" w:rsidR="008632A6" w:rsidRDefault="008632A6" w:rsidP="008632A6">
      <w:pPr>
        <w:spacing w:line="360" w:lineRule="auto"/>
        <w:jc w:val="both"/>
        <w:rPr>
          <w:sz w:val="24"/>
          <w:szCs w:val="24"/>
        </w:rPr>
      </w:pPr>
      <w:r>
        <w:rPr>
          <w:i/>
          <w:iCs/>
          <w:sz w:val="24"/>
          <w:szCs w:val="24"/>
        </w:rPr>
        <w:t xml:space="preserve">The Children’s Home (Wales) Regulations 2002, </w:t>
      </w:r>
      <w:r>
        <w:rPr>
          <w:sz w:val="24"/>
          <w:szCs w:val="24"/>
        </w:rPr>
        <w:t xml:space="preserve">c. 11-25. Available at: </w:t>
      </w:r>
      <w:hyperlink r:id="rId33" w:history="1">
        <w:r w:rsidRPr="00FD758E">
          <w:rPr>
            <w:rStyle w:val="Hyperlink"/>
            <w:sz w:val="24"/>
            <w:szCs w:val="24"/>
          </w:rPr>
          <w:t>https://www.legislation.gov.uk/wsi/2002/327/contents/made</w:t>
        </w:r>
      </w:hyperlink>
      <w:r>
        <w:rPr>
          <w:sz w:val="24"/>
          <w:szCs w:val="24"/>
        </w:rPr>
        <w:t xml:space="preserve"> (Accessed: 27 October 2020). </w:t>
      </w:r>
    </w:p>
    <w:p w14:paraId="7CDA424F" w14:textId="494ABDCA" w:rsidR="00F8447F" w:rsidRPr="00F8447F" w:rsidRDefault="00F8447F" w:rsidP="008632A6">
      <w:pPr>
        <w:spacing w:line="360" w:lineRule="auto"/>
        <w:jc w:val="both"/>
        <w:rPr>
          <w:sz w:val="24"/>
          <w:szCs w:val="24"/>
        </w:rPr>
      </w:pPr>
      <w:r>
        <w:rPr>
          <w:sz w:val="24"/>
          <w:szCs w:val="24"/>
        </w:rPr>
        <w:t xml:space="preserve">Unicef. (2019). </w:t>
      </w:r>
      <w:r>
        <w:rPr>
          <w:i/>
          <w:iCs/>
          <w:sz w:val="24"/>
          <w:szCs w:val="24"/>
        </w:rPr>
        <w:t xml:space="preserve">Four Principles of the Convention on the Rights of the Child: Four principles that together form a new attitude toward children. </w:t>
      </w:r>
      <w:r>
        <w:rPr>
          <w:sz w:val="24"/>
          <w:szCs w:val="24"/>
        </w:rPr>
        <w:t xml:space="preserve">Available at: </w:t>
      </w:r>
      <w:hyperlink r:id="rId34" w:history="1">
        <w:r w:rsidRPr="00FD758E">
          <w:rPr>
            <w:rStyle w:val="Hyperlink"/>
            <w:sz w:val="24"/>
            <w:szCs w:val="24"/>
          </w:rPr>
          <w:t>https://www.unicef.org/armenia/en/stories/four-principles-convention-rights-child</w:t>
        </w:r>
      </w:hyperlink>
      <w:r>
        <w:rPr>
          <w:sz w:val="24"/>
          <w:szCs w:val="24"/>
        </w:rPr>
        <w:t xml:space="preserve"> (Accessed: 28 October 2020).</w:t>
      </w:r>
    </w:p>
    <w:p w14:paraId="3A156B44" w14:textId="1A991007" w:rsidR="008632A6" w:rsidRDefault="008632A6" w:rsidP="008632A6">
      <w:pPr>
        <w:spacing w:line="360" w:lineRule="auto"/>
        <w:jc w:val="both"/>
        <w:rPr>
          <w:sz w:val="24"/>
          <w:szCs w:val="24"/>
        </w:rPr>
      </w:pPr>
      <w:r>
        <w:rPr>
          <w:sz w:val="24"/>
          <w:szCs w:val="24"/>
        </w:rPr>
        <w:t xml:space="preserve">Unicef. (2020). </w:t>
      </w:r>
      <w:r>
        <w:rPr>
          <w:i/>
          <w:iCs/>
          <w:sz w:val="24"/>
          <w:szCs w:val="24"/>
        </w:rPr>
        <w:t xml:space="preserve">The United Nations Convention on the Rights of the Child. </w:t>
      </w:r>
      <w:r>
        <w:rPr>
          <w:sz w:val="24"/>
          <w:szCs w:val="24"/>
        </w:rPr>
        <w:t xml:space="preserve">Available at: </w:t>
      </w:r>
      <w:hyperlink r:id="rId35" w:history="1">
        <w:r w:rsidRPr="00FD758E">
          <w:rPr>
            <w:rStyle w:val="Hyperlink"/>
            <w:sz w:val="24"/>
            <w:szCs w:val="24"/>
          </w:rPr>
          <w:t>https://downloads.unicef.org.uk/wp-content/uploads/2010/05/UNCRC_united_nations_convention_on_the_rights_of_the_child.pdf?_adal_sd=www.unicef.org.uk.1604331525327&amp;_adal_ca=so%3DGoogle%26me%3Dorganic%26ca%3D(not%2520set)%26co%3D(not%2520set)%26ke%3D(not%2520set).1604331525327&amp;_adal_cw=1604331520642.1604331525327&amp;_adal_id=330bf785-27bd-40ea-a3ba-723eaecb67d5.1604331521.2.1604331521.1604331521.e820cf1a-e37a-414c-8bc5-f7439d0fdd68.1604331525327&amp;_ga=2.157419321.200128233.1604331516-1151092890.1604331516</w:t>
        </w:r>
      </w:hyperlink>
      <w:r>
        <w:rPr>
          <w:sz w:val="24"/>
          <w:szCs w:val="24"/>
        </w:rPr>
        <w:t xml:space="preserve"> (Accessed: 17 October 2020).</w:t>
      </w:r>
    </w:p>
    <w:p w14:paraId="24EE17CD" w14:textId="77777777" w:rsidR="008632A6" w:rsidRDefault="008632A6" w:rsidP="008632A6">
      <w:pPr>
        <w:spacing w:line="360" w:lineRule="auto"/>
        <w:jc w:val="both"/>
        <w:rPr>
          <w:sz w:val="24"/>
          <w:szCs w:val="24"/>
        </w:rPr>
      </w:pPr>
      <w:r>
        <w:rPr>
          <w:sz w:val="24"/>
          <w:szCs w:val="24"/>
        </w:rPr>
        <w:t xml:space="preserve">Unknown. (2013). </w:t>
      </w:r>
      <w:r>
        <w:rPr>
          <w:i/>
          <w:iCs/>
          <w:sz w:val="24"/>
          <w:szCs w:val="24"/>
        </w:rPr>
        <w:t xml:space="preserve">School. </w:t>
      </w:r>
      <w:r>
        <w:rPr>
          <w:sz w:val="24"/>
          <w:szCs w:val="24"/>
        </w:rPr>
        <w:t xml:space="preserve">Available at: </w:t>
      </w:r>
      <w:hyperlink r:id="rId36" w:history="1">
        <w:r w:rsidRPr="00FD758E">
          <w:rPr>
            <w:rStyle w:val="Hyperlink"/>
            <w:sz w:val="24"/>
            <w:szCs w:val="24"/>
          </w:rPr>
          <w:t>http://ykthejournalist.blogspot.com/2013/10/big-school-or-small-school.html</w:t>
        </w:r>
      </w:hyperlink>
      <w:r>
        <w:rPr>
          <w:sz w:val="24"/>
          <w:szCs w:val="24"/>
        </w:rPr>
        <w:t xml:space="preserve"> (Accessed: 1 November 2020). </w:t>
      </w:r>
    </w:p>
    <w:p w14:paraId="7C5EA16B" w14:textId="77777777" w:rsidR="008632A6" w:rsidRPr="00F51C0B" w:rsidRDefault="008632A6" w:rsidP="008632A6">
      <w:pPr>
        <w:spacing w:line="360" w:lineRule="auto"/>
        <w:jc w:val="both"/>
        <w:rPr>
          <w:sz w:val="24"/>
          <w:szCs w:val="24"/>
        </w:rPr>
      </w:pPr>
      <w:r>
        <w:rPr>
          <w:sz w:val="24"/>
          <w:szCs w:val="24"/>
        </w:rPr>
        <w:lastRenderedPageBreak/>
        <w:t xml:space="preserve">Welsh Government. (2002). </w:t>
      </w:r>
      <w:r>
        <w:rPr>
          <w:i/>
          <w:iCs/>
          <w:sz w:val="24"/>
          <w:szCs w:val="24"/>
        </w:rPr>
        <w:t xml:space="preserve">National Minimum Standards for Children’s Homes. </w:t>
      </w:r>
      <w:r>
        <w:rPr>
          <w:sz w:val="24"/>
          <w:szCs w:val="24"/>
        </w:rPr>
        <w:t xml:space="preserve">Available at: </w:t>
      </w:r>
      <w:hyperlink r:id="rId37" w:history="1">
        <w:r w:rsidRPr="00FD758E">
          <w:rPr>
            <w:rStyle w:val="Hyperlink"/>
            <w:sz w:val="24"/>
            <w:szCs w:val="24"/>
          </w:rPr>
          <w:t>https://careinspectorate.wales/sites/default/files/2018-01/131009nmschildhomesen.pdf</w:t>
        </w:r>
      </w:hyperlink>
      <w:r>
        <w:rPr>
          <w:sz w:val="24"/>
          <w:szCs w:val="24"/>
        </w:rPr>
        <w:t xml:space="preserve"> (Accessed: 27 October 2020). </w:t>
      </w:r>
    </w:p>
    <w:p w14:paraId="47FB5C73" w14:textId="77777777" w:rsidR="002654EA" w:rsidRDefault="002654EA" w:rsidP="002654EA">
      <w:pPr>
        <w:spacing w:line="360" w:lineRule="auto"/>
        <w:jc w:val="both"/>
        <w:rPr>
          <w:sz w:val="24"/>
          <w:szCs w:val="24"/>
        </w:rPr>
      </w:pPr>
      <w:r>
        <w:rPr>
          <w:sz w:val="24"/>
          <w:szCs w:val="24"/>
        </w:rPr>
        <w:t xml:space="preserve">Welsh Government. (2015). </w:t>
      </w:r>
      <w:r>
        <w:rPr>
          <w:i/>
          <w:iCs/>
          <w:sz w:val="24"/>
          <w:szCs w:val="24"/>
        </w:rPr>
        <w:t xml:space="preserve">Inclusion and pupil support. </w:t>
      </w:r>
      <w:r>
        <w:rPr>
          <w:sz w:val="24"/>
          <w:szCs w:val="24"/>
        </w:rPr>
        <w:t xml:space="preserve">Available at: </w:t>
      </w:r>
      <w:hyperlink r:id="rId38" w:history="1">
        <w:r w:rsidRPr="00FD758E">
          <w:rPr>
            <w:rStyle w:val="Hyperlink"/>
            <w:sz w:val="24"/>
            <w:szCs w:val="24"/>
          </w:rPr>
          <w:t>https://gov.wales/sites/default/files/consultations/2018-01/151216-inclusion-and-pupil-support-draft-guidance-en.pdf</w:t>
        </w:r>
      </w:hyperlink>
      <w:r>
        <w:rPr>
          <w:sz w:val="24"/>
          <w:szCs w:val="24"/>
        </w:rPr>
        <w:t xml:space="preserve"> (Accessed: 29 October 2020). </w:t>
      </w:r>
    </w:p>
    <w:p w14:paraId="55637703" w14:textId="77777777" w:rsidR="008632A6" w:rsidRDefault="008632A6" w:rsidP="008632A6">
      <w:pPr>
        <w:spacing w:line="360" w:lineRule="auto"/>
        <w:jc w:val="both"/>
        <w:rPr>
          <w:sz w:val="24"/>
          <w:szCs w:val="24"/>
        </w:rPr>
      </w:pPr>
      <w:r>
        <w:rPr>
          <w:sz w:val="24"/>
          <w:szCs w:val="24"/>
        </w:rPr>
        <w:t xml:space="preserve">Welsh Government. (2017). </w:t>
      </w:r>
      <w:r>
        <w:rPr>
          <w:i/>
          <w:iCs/>
          <w:sz w:val="24"/>
          <w:szCs w:val="24"/>
        </w:rPr>
        <w:t xml:space="preserve">Education in Wales: Our national mission. </w:t>
      </w:r>
      <w:r>
        <w:rPr>
          <w:sz w:val="24"/>
          <w:szCs w:val="24"/>
        </w:rPr>
        <w:t xml:space="preserve">Available at: </w:t>
      </w:r>
      <w:hyperlink r:id="rId39" w:history="1">
        <w:r w:rsidRPr="00FD758E">
          <w:rPr>
            <w:rStyle w:val="Hyperlink"/>
            <w:sz w:val="24"/>
            <w:szCs w:val="24"/>
          </w:rPr>
          <w:t>https://gov.wales/sites/default/files/publications/2018-03/education-in-wales-our-national-mission.pdf</w:t>
        </w:r>
      </w:hyperlink>
      <w:r>
        <w:rPr>
          <w:sz w:val="24"/>
          <w:szCs w:val="24"/>
        </w:rPr>
        <w:t xml:space="preserve"> (Accessed: 24 October 2020). </w:t>
      </w:r>
    </w:p>
    <w:p w14:paraId="2CDE7483" w14:textId="77777777" w:rsidR="008632A6" w:rsidRPr="000251FF" w:rsidRDefault="008632A6" w:rsidP="008632A6">
      <w:pPr>
        <w:spacing w:line="360" w:lineRule="auto"/>
        <w:jc w:val="both"/>
        <w:rPr>
          <w:sz w:val="24"/>
          <w:szCs w:val="24"/>
        </w:rPr>
      </w:pPr>
      <w:r>
        <w:rPr>
          <w:sz w:val="24"/>
          <w:szCs w:val="24"/>
        </w:rPr>
        <w:t xml:space="preserve">Welsh Government. (2020). </w:t>
      </w:r>
      <w:r>
        <w:rPr>
          <w:i/>
          <w:iCs/>
          <w:sz w:val="24"/>
          <w:szCs w:val="24"/>
        </w:rPr>
        <w:t xml:space="preserve">Curriculum for Wales guidance. </w:t>
      </w:r>
      <w:r>
        <w:rPr>
          <w:sz w:val="24"/>
          <w:szCs w:val="24"/>
        </w:rPr>
        <w:t xml:space="preserve">Available at: </w:t>
      </w:r>
      <w:hyperlink r:id="rId40" w:history="1">
        <w:r w:rsidRPr="00FD758E">
          <w:rPr>
            <w:rStyle w:val="Hyperlink"/>
            <w:sz w:val="24"/>
            <w:szCs w:val="24"/>
          </w:rPr>
          <w:t>https://hwb.gov.wales/api/storage/afca43eb-5c50-4846-9c2d-0d56fbffba09/curriculum-for-wales-guidance-120320.pdf</w:t>
        </w:r>
      </w:hyperlink>
      <w:r>
        <w:rPr>
          <w:sz w:val="24"/>
          <w:szCs w:val="24"/>
        </w:rPr>
        <w:t xml:space="preserve"> (Accessed: 24 October 2020). </w:t>
      </w:r>
    </w:p>
    <w:p w14:paraId="4DC8F112" w14:textId="77777777" w:rsidR="008632A6" w:rsidRPr="00402578" w:rsidRDefault="008632A6" w:rsidP="008632A6">
      <w:pPr>
        <w:spacing w:line="360" w:lineRule="auto"/>
        <w:jc w:val="both"/>
        <w:rPr>
          <w:sz w:val="24"/>
          <w:szCs w:val="24"/>
        </w:rPr>
      </w:pPr>
      <w:r>
        <w:rPr>
          <w:sz w:val="24"/>
          <w:szCs w:val="24"/>
        </w:rPr>
        <w:t xml:space="preserve">Zirkel, P. (2019). ‘The Use of Restraints for Students with Disabilities: The Latest Case Law Update’. </w:t>
      </w:r>
      <w:r>
        <w:rPr>
          <w:i/>
          <w:iCs/>
          <w:sz w:val="24"/>
          <w:szCs w:val="24"/>
        </w:rPr>
        <w:t xml:space="preserve">National Association of School Psychologists, </w:t>
      </w:r>
      <w:r>
        <w:rPr>
          <w:sz w:val="24"/>
          <w:szCs w:val="24"/>
        </w:rPr>
        <w:t>48 (3), pp 10-15.</w:t>
      </w:r>
    </w:p>
    <w:p w14:paraId="74CB0C95" w14:textId="62C0D430" w:rsidR="00B15BDE" w:rsidRPr="00B72A1C" w:rsidRDefault="00B15BDE" w:rsidP="00456FA8">
      <w:pPr>
        <w:spacing w:line="480" w:lineRule="auto"/>
        <w:jc w:val="both"/>
        <w:rPr>
          <w:sz w:val="24"/>
          <w:szCs w:val="24"/>
        </w:rPr>
      </w:pPr>
    </w:p>
    <w:sectPr w:rsidR="00B15BDE" w:rsidRPr="00B72A1C" w:rsidSect="008E1A0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3310FD" w14:textId="77777777" w:rsidR="004363E3" w:rsidRDefault="004363E3" w:rsidP="0078642F">
      <w:pPr>
        <w:spacing w:after="0" w:line="240" w:lineRule="auto"/>
      </w:pPr>
      <w:r>
        <w:separator/>
      </w:r>
    </w:p>
  </w:endnote>
  <w:endnote w:type="continuationSeparator" w:id="0">
    <w:p w14:paraId="7DBC5DB7" w14:textId="77777777" w:rsidR="004363E3" w:rsidRDefault="004363E3" w:rsidP="00786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2622912"/>
      <w:docPartObj>
        <w:docPartGallery w:val="Page Numbers (Bottom of Page)"/>
        <w:docPartUnique/>
      </w:docPartObj>
    </w:sdtPr>
    <w:sdtContent>
      <w:sdt>
        <w:sdtPr>
          <w:id w:val="1728636285"/>
          <w:docPartObj>
            <w:docPartGallery w:val="Page Numbers (Top of Page)"/>
            <w:docPartUnique/>
          </w:docPartObj>
        </w:sdtPr>
        <w:sdtContent>
          <w:p w14:paraId="032FDE70" w14:textId="4BF7B619" w:rsidR="00067135" w:rsidRDefault="0006713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AE4A3DA" w14:textId="77777777" w:rsidR="00067135" w:rsidRDefault="00067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96A0B3" w14:textId="77777777" w:rsidR="004363E3" w:rsidRDefault="004363E3" w:rsidP="0078642F">
      <w:pPr>
        <w:spacing w:after="0" w:line="240" w:lineRule="auto"/>
      </w:pPr>
      <w:r>
        <w:separator/>
      </w:r>
    </w:p>
  </w:footnote>
  <w:footnote w:type="continuationSeparator" w:id="0">
    <w:p w14:paraId="04941A87" w14:textId="77777777" w:rsidR="004363E3" w:rsidRDefault="004363E3" w:rsidP="007864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D1C8B"/>
    <w:multiLevelType w:val="hybridMultilevel"/>
    <w:tmpl w:val="4D1A4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04131"/>
    <w:multiLevelType w:val="hybridMultilevel"/>
    <w:tmpl w:val="756A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25D44"/>
    <w:multiLevelType w:val="hybridMultilevel"/>
    <w:tmpl w:val="9B5C969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DED7F19"/>
    <w:multiLevelType w:val="hybridMultilevel"/>
    <w:tmpl w:val="5D1C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C7D80"/>
    <w:multiLevelType w:val="hybridMultilevel"/>
    <w:tmpl w:val="E9BEC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97D69"/>
    <w:multiLevelType w:val="hybridMultilevel"/>
    <w:tmpl w:val="F15A9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B630FA"/>
    <w:multiLevelType w:val="hybridMultilevel"/>
    <w:tmpl w:val="656C7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447E94"/>
    <w:multiLevelType w:val="hybridMultilevel"/>
    <w:tmpl w:val="9A625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60CA8"/>
    <w:multiLevelType w:val="hybridMultilevel"/>
    <w:tmpl w:val="74B82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6"/>
  </w:num>
  <w:num w:numId="5">
    <w:abstractNumId w:val="8"/>
  </w:num>
  <w:num w:numId="6">
    <w:abstractNumId w:val="4"/>
  </w:num>
  <w:num w:numId="7">
    <w:abstractNumId w:val="7"/>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94D"/>
    <w:rsid w:val="00005671"/>
    <w:rsid w:val="000110D3"/>
    <w:rsid w:val="000163BB"/>
    <w:rsid w:val="000251FF"/>
    <w:rsid w:val="00044DB7"/>
    <w:rsid w:val="00050544"/>
    <w:rsid w:val="00064A95"/>
    <w:rsid w:val="00067135"/>
    <w:rsid w:val="000848D9"/>
    <w:rsid w:val="000B3010"/>
    <w:rsid w:val="000D24A3"/>
    <w:rsid w:val="000D6A58"/>
    <w:rsid w:val="000F2A9C"/>
    <w:rsid w:val="000F5590"/>
    <w:rsid w:val="0010035D"/>
    <w:rsid w:val="00104154"/>
    <w:rsid w:val="00105B8A"/>
    <w:rsid w:val="0015472F"/>
    <w:rsid w:val="00166C7F"/>
    <w:rsid w:val="001950BC"/>
    <w:rsid w:val="001C777D"/>
    <w:rsid w:val="001E590A"/>
    <w:rsid w:val="001E63DD"/>
    <w:rsid w:val="001F0006"/>
    <w:rsid w:val="00213BF8"/>
    <w:rsid w:val="00217856"/>
    <w:rsid w:val="0024452B"/>
    <w:rsid w:val="002654EA"/>
    <w:rsid w:val="00267086"/>
    <w:rsid w:val="00267EC9"/>
    <w:rsid w:val="002944A6"/>
    <w:rsid w:val="002954BD"/>
    <w:rsid w:val="002977EF"/>
    <w:rsid w:val="002B0C89"/>
    <w:rsid w:val="002B4A6A"/>
    <w:rsid w:val="002E0FD0"/>
    <w:rsid w:val="0033561F"/>
    <w:rsid w:val="00342CDF"/>
    <w:rsid w:val="00354AB5"/>
    <w:rsid w:val="003809E6"/>
    <w:rsid w:val="003B15A8"/>
    <w:rsid w:val="003C05EB"/>
    <w:rsid w:val="003D3366"/>
    <w:rsid w:val="00402578"/>
    <w:rsid w:val="00407858"/>
    <w:rsid w:val="00410B27"/>
    <w:rsid w:val="00412024"/>
    <w:rsid w:val="00414A4F"/>
    <w:rsid w:val="00423E1B"/>
    <w:rsid w:val="00430206"/>
    <w:rsid w:val="004336ED"/>
    <w:rsid w:val="004363E3"/>
    <w:rsid w:val="00436FD0"/>
    <w:rsid w:val="00444E32"/>
    <w:rsid w:val="00456FA8"/>
    <w:rsid w:val="00492123"/>
    <w:rsid w:val="00493B2A"/>
    <w:rsid w:val="004963BA"/>
    <w:rsid w:val="004B20A5"/>
    <w:rsid w:val="004C1A01"/>
    <w:rsid w:val="004C44E8"/>
    <w:rsid w:val="004D7B0C"/>
    <w:rsid w:val="004E3EDA"/>
    <w:rsid w:val="004F3174"/>
    <w:rsid w:val="00503CFF"/>
    <w:rsid w:val="00506AC5"/>
    <w:rsid w:val="0051514E"/>
    <w:rsid w:val="0052273E"/>
    <w:rsid w:val="005346E2"/>
    <w:rsid w:val="00553405"/>
    <w:rsid w:val="0055660F"/>
    <w:rsid w:val="0055743C"/>
    <w:rsid w:val="00584402"/>
    <w:rsid w:val="00587038"/>
    <w:rsid w:val="0058707F"/>
    <w:rsid w:val="005C0CB6"/>
    <w:rsid w:val="005C4CC5"/>
    <w:rsid w:val="005D7A98"/>
    <w:rsid w:val="005E11F7"/>
    <w:rsid w:val="005E6CC5"/>
    <w:rsid w:val="00603D0E"/>
    <w:rsid w:val="006702FC"/>
    <w:rsid w:val="0067760B"/>
    <w:rsid w:val="00690710"/>
    <w:rsid w:val="00696256"/>
    <w:rsid w:val="006A1ED3"/>
    <w:rsid w:val="006D294D"/>
    <w:rsid w:val="006D3F4E"/>
    <w:rsid w:val="006D4A42"/>
    <w:rsid w:val="006E1D59"/>
    <w:rsid w:val="006E4314"/>
    <w:rsid w:val="006E65FE"/>
    <w:rsid w:val="006F599A"/>
    <w:rsid w:val="00741EE6"/>
    <w:rsid w:val="00775AB2"/>
    <w:rsid w:val="0078642F"/>
    <w:rsid w:val="007C17B6"/>
    <w:rsid w:val="00802805"/>
    <w:rsid w:val="008123B9"/>
    <w:rsid w:val="0082725C"/>
    <w:rsid w:val="00827336"/>
    <w:rsid w:val="008502BD"/>
    <w:rsid w:val="00851C68"/>
    <w:rsid w:val="008575C8"/>
    <w:rsid w:val="008623CD"/>
    <w:rsid w:val="008632A6"/>
    <w:rsid w:val="008640FD"/>
    <w:rsid w:val="00890489"/>
    <w:rsid w:val="00892225"/>
    <w:rsid w:val="00895A77"/>
    <w:rsid w:val="008A3AB2"/>
    <w:rsid w:val="008B063F"/>
    <w:rsid w:val="008B2E11"/>
    <w:rsid w:val="008C1F5F"/>
    <w:rsid w:val="008D2725"/>
    <w:rsid w:val="008D5FEF"/>
    <w:rsid w:val="008E1A00"/>
    <w:rsid w:val="008F14AD"/>
    <w:rsid w:val="008F3BCE"/>
    <w:rsid w:val="008F6921"/>
    <w:rsid w:val="008F6E41"/>
    <w:rsid w:val="0090002D"/>
    <w:rsid w:val="00916E26"/>
    <w:rsid w:val="0092342E"/>
    <w:rsid w:val="00944034"/>
    <w:rsid w:val="00960A95"/>
    <w:rsid w:val="00987392"/>
    <w:rsid w:val="009B6D56"/>
    <w:rsid w:val="009D14DA"/>
    <w:rsid w:val="009D1D77"/>
    <w:rsid w:val="009E3921"/>
    <w:rsid w:val="009F2C2C"/>
    <w:rsid w:val="009F5B4E"/>
    <w:rsid w:val="009F7E3B"/>
    <w:rsid w:val="00A20B7C"/>
    <w:rsid w:val="00A75FD4"/>
    <w:rsid w:val="00AB1696"/>
    <w:rsid w:val="00AB1853"/>
    <w:rsid w:val="00AF0B15"/>
    <w:rsid w:val="00B05537"/>
    <w:rsid w:val="00B129A0"/>
    <w:rsid w:val="00B15BDE"/>
    <w:rsid w:val="00B171F1"/>
    <w:rsid w:val="00B204AF"/>
    <w:rsid w:val="00B236E5"/>
    <w:rsid w:val="00B72A1C"/>
    <w:rsid w:val="00B873A5"/>
    <w:rsid w:val="00B917DB"/>
    <w:rsid w:val="00BA1C35"/>
    <w:rsid w:val="00BA4A38"/>
    <w:rsid w:val="00BB5482"/>
    <w:rsid w:val="00BB64D5"/>
    <w:rsid w:val="00BC4865"/>
    <w:rsid w:val="00BC7860"/>
    <w:rsid w:val="00BD0C0E"/>
    <w:rsid w:val="00BD71B6"/>
    <w:rsid w:val="00BF09E9"/>
    <w:rsid w:val="00C13485"/>
    <w:rsid w:val="00C73270"/>
    <w:rsid w:val="00C943A8"/>
    <w:rsid w:val="00CA5507"/>
    <w:rsid w:val="00CA7798"/>
    <w:rsid w:val="00CC2254"/>
    <w:rsid w:val="00CE3DDD"/>
    <w:rsid w:val="00CF4D9D"/>
    <w:rsid w:val="00D73359"/>
    <w:rsid w:val="00D74E69"/>
    <w:rsid w:val="00D76B99"/>
    <w:rsid w:val="00D845E0"/>
    <w:rsid w:val="00DA20E2"/>
    <w:rsid w:val="00DC7B02"/>
    <w:rsid w:val="00DD1C0D"/>
    <w:rsid w:val="00DF4218"/>
    <w:rsid w:val="00DF7B98"/>
    <w:rsid w:val="00E10AB4"/>
    <w:rsid w:val="00E3486F"/>
    <w:rsid w:val="00E460A5"/>
    <w:rsid w:val="00E51149"/>
    <w:rsid w:val="00E5577A"/>
    <w:rsid w:val="00E626F9"/>
    <w:rsid w:val="00E63D62"/>
    <w:rsid w:val="00E83B9E"/>
    <w:rsid w:val="00E849F0"/>
    <w:rsid w:val="00EB7096"/>
    <w:rsid w:val="00EC1AD9"/>
    <w:rsid w:val="00EC3476"/>
    <w:rsid w:val="00EC5809"/>
    <w:rsid w:val="00EC7543"/>
    <w:rsid w:val="00ED6CE2"/>
    <w:rsid w:val="00EF48D1"/>
    <w:rsid w:val="00F05624"/>
    <w:rsid w:val="00F20464"/>
    <w:rsid w:val="00F310B7"/>
    <w:rsid w:val="00F41D51"/>
    <w:rsid w:val="00F51C0B"/>
    <w:rsid w:val="00F535A8"/>
    <w:rsid w:val="00F53C02"/>
    <w:rsid w:val="00F62339"/>
    <w:rsid w:val="00F633BC"/>
    <w:rsid w:val="00F6776C"/>
    <w:rsid w:val="00F76D6A"/>
    <w:rsid w:val="00F835E8"/>
    <w:rsid w:val="00F8447F"/>
    <w:rsid w:val="00FA2A47"/>
    <w:rsid w:val="00FA67D4"/>
    <w:rsid w:val="00FB2310"/>
    <w:rsid w:val="00FD51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8D81F"/>
  <w15:chartTrackingRefBased/>
  <w15:docId w15:val="{A3021AFB-0CEE-4797-A937-0B3EA441B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A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0E2"/>
    <w:pPr>
      <w:ind w:left="720"/>
      <w:contextualSpacing/>
    </w:pPr>
  </w:style>
  <w:style w:type="paragraph" w:styleId="NoSpacing">
    <w:name w:val="No Spacing"/>
    <w:link w:val="NoSpacingChar"/>
    <w:uiPriority w:val="1"/>
    <w:qFormat/>
    <w:rsid w:val="008E1A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1A00"/>
    <w:rPr>
      <w:rFonts w:eastAsiaTheme="minorEastAsia"/>
      <w:lang w:val="en-US"/>
    </w:rPr>
  </w:style>
  <w:style w:type="character" w:customStyle="1" w:styleId="Heading1Char">
    <w:name w:val="Heading 1 Char"/>
    <w:basedOn w:val="DefaultParagraphFont"/>
    <w:link w:val="Heading1"/>
    <w:uiPriority w:val="9"/>
    <w:rsid w:val="008E1A0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1A00"/>
    <w:pPr>
      <w:outlineLvl w:val="9"/>
    </w:pPr>
    <w:rPr>
      <w:lang w:val="en-US"/>
    </w:rPr>
  </w:style>
  <w:style w:type="paragraph" w:styleId="TOC1">
    <w:name w:val="toc 1"/>
    <w:basedOn w:val="Normal"/>
    <w:next w:val="Normal"/>
    <w:autoRedefine/>
    <w:uiPriority w:val="39"/>
    <w:unhideWhenUsed/>
    <w:rsid w:val="00EB7096"/>
    <w:pPr>
      <w:spacing w:after="100"/>
    </w:pPr>
  </w:style>
  <w:style w:type="character" w:styleId="Hyperlink">
    <w:name w:val="Hyperlink"/>
    <w:basedOn w:val="DefaultParagraphFont"/>
    <w:uiPriority w:val="99"/>
    <w:unhideWhenUsed/>
    <w:rsid w:val="00EB7096"/>
    <w:rPr>
      <w:color w:val="0563C1" w:themeColor="hyperlink"/>
      <w:u w:val="single"/>
    </w:rPr>
  </w:style>
  <w:style w:type="paragraph" w:styleId="Header">
    <w:name w:val="header"/>
    <w:basedOn w:val="Normal"/>
    <w:link w:val="HeaderChar"/>
    <w:uiPriority w:val="99"/>
    <w:unhideWhenUsed/>
    <w:rsid w:val="00786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42F"/>
  </w:style>
  <w:style w:type="paragraph" w:styleId="Footer">
    <w:name w:val="footer"/>
    <w:basedOn w:val="Normal"/>
    <w:link w:val="FooterChar"/>
    <w:uiPriority w:val="99"/>
    <w:unhideWhenUsed/>
    <w:rsid w:val="00786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42F"/>
  </w:style>
  <w:style w:type="character" w:styleId="UnresolvedMention">
    <w:name w:val="Unresolved Mention"/>
    <w:basedOn w:val="DefaultParagraphFont"/>
    <w:uiPriority w:val="99"/>
    <w:semiHidden/>
    <w:unhideWhenUsed/>
    <w:rsid w:val="001C7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education.co.uk/online-course/working-disabled-children-young-people/" TargetMode="External"/><Relationship Id="rId18" Type="http://schemas.openxmlformats.org/officeDocument/2006/relationships/hyperlink" Target="https://www.collinsdictionary.com/dictionary/english/mainstream-education" TargetMode="External"/><Relationship Id="rId26" Type="http://schemas.openxmlformats.org/officeDocument/2006/relationships/hyperlink" Target="https://www.equalityhumanrights.com/sites/default/files/reasonable_adjustments_for_disabled_pupils_1.pdf" TargetMode="External"/><Relationship Id="rId39" Type="http://schemas.openxmlformats.org/officeDocument/2006/relationships/hyperlink" Target="https://gov.wales/sites/default/files/publications/2018-03/education-in-wales-our-national-mission.pdf" TargetMode="External"/><Relationship Id="rId21" Type="http://schemas.openxmlformats.org/officeDocument/2006/relationships/hyperlink" Target="https://www.gov.uk/government/organisations/department-for-education/about" TargetMode="External"/><Relationship Id="rId34" Type="http://schemas.openxmlformats.org/officeDocument/2006/relationships/hyperlink" Target="https://www.unicef.org/armenia/en/stories/four-principles-convention-rights-child"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0" Type="http://schemas.openxmlformats.org/officeDocument/2006/relationships/hyperlink" Target="https://www.legislation.gov.uk/ukpga/2018/12/contents/enacted" TargetMode="External"/><Relationship Id="rId29" Type="http://schemas.openxmlformats.org/officeDocument/2006/relationships/hyperlink" Target="https://www.playwales.org.uk/eng/sevencoreaim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yperlink" Target="https://www.legislation.gov.uk/ukpga/1996/56/contents" TargetMode="External"/><Relationship Id="rId32" Type="http://schemas.openxmlformats.org/officeDocument/2006/relationships/hyperlink" Target="https://www.etymonline.com/search?q=school" TargetMode="External"/><Relationship Id="rId37" Type="http://schemas.openxmlformats.org/officeDocument/2006/relationships/hyperlink" Target="https://careinspectorate.wales/sites/default/files/2018-01/131009nmschildhomesen.pdf" TargetMode="External"/><Relationship Id="rId40" Type="http://schemas.openxmlformats.org/officeDocument/2006/relationships/hyperlink" Target="https://hwb.gov.wales/api/storage/afca43eb-5c50-4846-9c2d-0d56fbffba09/curriculum-for-wales-guidance-120320.pdf" TargetMode="External"/><Relationship Id="rId5" Type="http://schemas.openxmlformats.org/officeDocument/2006/relationships/settings" Target="settings.xml"/><Relationship Id="rId15" Type="http://schemas.openxmlformats.org/officeDocument/2006/relationships/hyperlink" Target="https://primarysite-prod-sorted.s3.amazonaws.com/burlaisprimaryschoolswansea/UploadedDocument/28f38d0bcd0840e39db1f015ca527206/prospectus-2020-2021.pdf" TargetMode="External"/><Relationship Id="rId23" Type="http://schemas.openxmlformats.org/officeDocument/2006/relationships/hyperlink" Target="https://www.etymonline.com/search?q=educate" TargetMode="External"/><Relationship Id="rId28" Type="http://schemas.openxmlformats.org/officeDocument/2006/relationships/hyperlink" Target="https://nationalcareers.service.gov.uk/job-profiles/special-educational-needs-(sen)-teaching-assistant" TargetMode="External"/><Relationship Id="rId36" Type="http://schemas.openxmlformats.org/officeDocument/2006/relationships/hyperlink" Target="http://ykthejournalist.blogspot.com/2013/10/big-school-or-small-school.html" TargetMode="External"/><Relationship Id="rId10" Type="http://schemas.openxmlformats.org/officeDocument/2006/relationships/hyperlink" Target="http://cdn1.lsw.mx/embroideryclipart/School%20house%20small%20.AIMBS03.jpg" TargetMode="External"/><Relationship Id="rId19" Type="http://schemas.openxmlformats.org/officeDocument/2006/relationships/hyperlink" Target="https://assets.publishing.service.gov.uk/government/uploads/system/uploads/attachment_data/file/272064/5860.pdf" TargetMode="External"/><Relationship Id="rId31" Type="http://schemas.openxmlformats.org/officeDocument/2006/relationships/hyperlink" Target="https://www.legislation.gov.uk/ukpga/2006/47/contents" TargetMode="Externa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barrbeaconschool.co.uk/wp-content/uploads/2020/Prospectus%202020.pdf" TargetMode="External"/><Relationship Id="rId22" Type="http://schemas.openxmlformats.org/officeDocument/2006/relationships/hyperlink" Target="https://www.dofe.org/do/what/" TargetMode="External"/><Relationship Id="rId27" Type="http://schemas.openxmlformats.org/officeDocument/2006/relationships/hyperlink" Target="https://blog.friendscentral.org/benefits-of-hands-on-learning" TargetMode="External"/><Relationship Id="rId30" Type="http://schemas.openxmlformats.org/officeDocument/2006/relationships/hyperlink" Target="https://www.gettingsmart.com/2019/04/the-future-of-work-how-do-we-prepare-our-students/" TargetMode="External"/><Relationship Id="rId35" Type="http://schemas.openxmlformats.org/officeDocument/2006/relationships/hyperlink" Target="https://downloads.unicef.org.uk/wp-content/uploads/2010/05/UNCRC_united_nations_convention_on_the_rights_of_the_child.pdf?_adal_sd=www.unicef.org.uk.1604331525327&amp;_adal_ca=so%3DGoogle%26me%3Dorganic%26ca%3D(not%2520set)%26co%3D(not%2520set)%26ke%3D(not%2520set).1604331525327&amp;_adal_cw=1604331520642.1604331525327&amp;_adal_id=330bf785-27bd-40ea-a3ba-723eaecb67d5.1604331521.2.1604331521.1604331521.e820cf1a-e37a-414c-8bc5-f7439d0fdd68.1604331525327&amp;_ga=2.157419321.200128233.1604331516-1151092890.1604331516"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hyperlink" Target="https://www.tes.com/news/collaboration-key-its-not-enough-simply-ask-teachers-work-together"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www.legislation.gov.uk/wsi/2002/327/contents/made" TargetMode="External"/><Relationship Id="rId38" Type="http://schemas.openxmlformats.org/officeDocument/2006/relationships/hyperlink" Target="https://gov.wales/sites/default/files/consultations/2018-01/151216-inclusion-and-pupil-support-draft-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Prospectus 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978872-2860-46CE-AA7B-81FCD97BC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966</TotalTime>
  <Pages>27</Pages>
  <Words>6134</Words>
  <Characters>34970</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Heulwen Secure Home</vt:lpstr>
    </vt:vector>
  </TitlesOfParts>
  <Company>1701087</Company>
  <LinksUpToDate>false</LinksUpToDate>
  <CharactersWithSpaces>41022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Heulwen Secure Home</dc:title>
  <dc:subject/>
  <dc:creator>Llinos Chan</dc:creator>
  <cp:keywords/>
  <dc:description/>
  <cp:lastModifiedBy>Gwyneth Morgan-Chan</cp:lastModifiedBy>
  <cp:revision>155</cp:revision>
  <dcterms:created xsi:type="dcterms:W3CDTF">2020-10-31T17:57:00Z</dcterms:created>
  <dcterms:modified xsi:type="dcterms:W3CDTF">2020-11-02T23:28:00Z</dcterms:modified>
</cp:coreProperties>
</file>