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0AEF" w:rsidRPr="00380AEF" w:rsidRDefault="00380AEF" w:rsidP="00380AEF">
      <w:pPr>
        <w:rPr>
          <w:u w:val="single"/>
        </w:rPr>
      </w:pPr>
      <w:r w:rsidRPr="00380AEF">
        <w:rPr>
          <w:u w:val="single"/>
        </w:rPr>
        <w:t xml:space="preserve">How can a gendered approach be used to study religion? To answer this question, decide on a religious narrative that you want to look at in more detail and chose a gendered methodological approach. Assess whether the gendered perspective provides greater insight into the religious narrative. [JK and AS] </w:t>
      </w:r>
    </w:p>
    <w:p w:rsidR="00380AEF" w:rsidRDefault="00380AEF" w:rsidP="00380AEF"/>
    <w:p w:rsidR="00380AEF" w:rsidRDefault="00380AEF" w:rsidP="00380AEF">
      <w:r>
        <w:t xml:space="preserve">In this essay, I aim to look specifically at the roles of women in the Bible from a feminist point of view. As serious biblical study is impossible without raising questions about the role of women in biblical texts, including their place in ancient societies that produced the Bible, and the ways an androcentric culture has determined the idea that women are presented in the literature. Subsequently, I am going to mainly analyse representations of women in the bible with specific referral to both Eve and Ruth in the Hebrew Bible. However, I am going to mostly examine and reflect on Eves portrayal in Genesis because she is the first woman who is usually depicted very controversially and as a result often misinterpreted. Eve has primarily represented the fundamental character and identity of all women. Which in due course leads to people usually having a very misogynistic view of women. As well as analysing the misinterpretations, I also intend to understand where this very misogynistic portrayal of women occurred when the Bible essentially empowers women. As a result, the Bible is primarily the cause of many feminist movements due to the critical message and portrayal of equality between both genders. Biblical texts continuously depict justice for all people, and Jesus was one of the originators of the women liberation movement. </w:t>
      </w:r>
    </w:p>
    <w:p w:rsidR="00380AEF" w:rsidRDefault="00380AEF" w:rsidP="00380AEF">
      <w:r>
        <w:t>Firstly, I am particularly interested in viewing the way eve is portrayed and represented about the stories ambiguities and they are fascinating yet controversial power to evoke such diverse responses. Whereby whether you believe the word of god and follow the bible. The portrayal of Eve in Genesis quite blatantly divinely inspired and influenced the definitions of women in society. Also, Eve has represented the fundamental character and identity of all women in society whether intended or not. For example, Eve the first woman of the bible has fundamentally dominated the advertising field and permanently clouded our minds with very different cultural construction and ways of perceiving Eve in the bible. However, our way of recognizing Eve is depicted very differently to how eve is portrayed in the bible. If we go back to the beginning and we look at the histories of the scriptures and look at Genesis 2:8 right in the very beginning when God creates Eve from Adam. The narrative and portrayal of eve in Genesis have played a significantly outstandingly influence on women's lives and roles. Meaning according to the bible women are not designed secondary to men, not some helpmate who traditionally believed someone subordinate to man. God did not form eve from the very dust of the earth as he had formed Adam but from one of Adams' ribs.</w:t>
      </w:r>
    </w:p>
    <w:p w:rsidR="00380AEF" w:rsidRDefault="00380AEF" w:rsidP="00380AEF"/>
    <w:p w:rsidR="00380AEF" w:rsidRDefault="00380AEF" w:rsidP="00380AEF">
      <w:r>
        <w:t xml:space="preserve">Eve was primarily created to be her husband Adams helpmate. Eve is a Hebrew word meaning life or living one.  God, therefore, provided Adam with growth being comparable to his level, one with whom he could relate work and socialize. Adam could share his life with eve. Eve then was Adams second self and differed from him in sex only, not in nature. Priority of creation gave Adam headship, not superiority. Both man and woman were endowed for equality and mutual independence. Throughout history, man through pride ignorance or moral perversion has treated women as being much inferior and has degraded her accordingly.  However, in Genesis with the first woman of the bible Eve which shows us how God views women. First, we take note that God specially created the woman and declaring that it wasn’t right for man to be alone. So, he mostly designed a different sex to compliment and complete male biologically, emotionally, spiritually and physically. God created the first woman for a </w:t>
      </w:r>
      <w:proofErr w:type="gramStart"/>
      <w:r>
        <w:t>particular purpose</w:t>
      </w:r>
      <w:proofErr w:type="gramEnd"/>
      <w:r>
        <w:t xml:space="preserve">: because he saw that Adam was </w:t>
      </w:r>
      <w:r>
        <w:lastRenderedPageBreak/>
        <w:t xml:space="preserve">lonely, so eve complimented and completed Adam as it was not good for him to be alone (Gen 2: 21-22). Also, note that God told men and women to be fruitful and to multiply.  God gave the unique privilege to women alone to carry children. Also, as well as that blessing of being able to </w:t>
      </w:r>
      <w:proofErr w:type="spellStart"/>
      <w:r>
        <w:t>bare</w:t>
      </w:r>
      <w:proofErr w:type="spellEnd"/>
      <w:r>
        <w:t xml:space="preserve"> a child there is that innate special relationship that only mothers know. Eve was the first for all of this.</w:t>
      </w:r>
    </w:p>
    <w:p w:rsidR="00380AEF" w:rsidRDefault="00380AEF" w:rsidP="00380AEF"/>
    <w:p w:rsidR="00380AEF" w:rsidRDefault="00380AEF" w:rsidP="00380AEF">
      <w:proofErr w:type="spellStart"/>
      <w:r>
        <w:t>Eve</w:t>
      </w:r>
      <w:proofErr w:type="spellEnd"/>
      <w:r>
        <w:t xml:space="preserve"> the matriarch of </w:t>
      </w:r>
      <w:proofErr w:type="gramStart"/>
      <w:r>
        <w:t>the human race</w:t>
      </w:r>
      <w:proofErr w:type="gramEnd"/>
      <w:r>
        <w:t xml:space="preserve"> erred when she was enticed by the devil depicted by the serpent and in turn, encouraged her husband to taste the forbidden fruit. She was the decision maker that day. Eve took matters into her own hands and yielded her power to the serpent. So, did Adam in accepting the fruit from her and eating of it. Eve after being tempted and falling prey to sin invited and tempted Adam to help himself he was forbidden to eat. Both Adam and Eve ate, but scripture places the responsibility for that original sin on squarely on Adam because gods covenant was with him. Eve may have been the one who was accosted by the serpent and partook first of the fruit, but Adam harkened to her although he had a covenant oath with his creator. Therefore, where Eve represents everything about a woman a man should guard against is very absurd. Also, the very negative and misogynistic portrayal of eve depicts her as untrustworthy and prone to temptation. As well as very weak-willed, highly motived by self-interest as well as very inferior to man. Eve had a tremendous amount to lose when she </w:t>
      </w:r>
      <w:proofErr w:type="spellStart"/>
      <w:r>
        <w:t>willfully</w:t>
      </w:r>
      <w:proofErr w:type="spellEnd"/>
      <w:r>
        <w:t xml:space="preserve"> disobeyed the command of god including her complete freedom, innocence and equality dominion with Adam over all of creation. However, this part of the Genesis story displays a motivation to know right from wrong whereby eve herself leads Adam to acquire knowledge of the difference between good and evil and so to develop virtue through reflection, imagination, and interaction. </w:t>
      </w:r>
    </w:p>
    <w:p w:rsidR="00380AEF" w:rsidRDefault="00380AEF" w:rsidP="00380AEF"/>
    <w:p w:rsidR="00380AEF" w:rsidRDefault="00380AEF" w:rsidP="00380AEF"/>
    <w:p w:rsidR="00380AEF" w:rsidRDefault="00380AEF" w:rsidP="00380AEF">
      <w:r>
        <w:t xml:space="preserve">However even though I strongly feel that the Bible encourages equality between sexes it appears obvious that females, in general, fill fewer tale roles than male characters in the tale role they fill. Women are more often villains than heroes and more often fill the minor tale roles of donor helper or requisite than the major ones of hero or villain. The field continues to undermine and exclude women in thought and practice. Women appeared as the counterpart and helper of man and being part of his inmost being held an intimate relationship with him.  Although biblical women can be depicted as very shadowy, subordinate figures which often gets overlooked and leads people to forget the outstandingly strong and brave women of the bible which are words that are very rarely used to describe women. Whereby, particularly in the old testament, there were those praiseworthy women in scripture like Sarah, Rebekah, Rachel, Miriam, Deborah, Ruth, and Esther who were outstanding, each having a distinction of her own. Moreover, we must highly praise Ruth as even though she was a woman managed to have her story told in the book that conveys her name and must recognize the importance of Ruth’s role in salvation history. The book of Ruth in the Hebrew Bible as the structure is easy to follow as well as the central characters are easy to identify with and, yet the message is unequivocal. Ruth shows remarkable loyalty and boldness to Naomi, and she says wherever you go I will go. Your people will become my people. And your god will become my god.  The fact that the book of Ruth is primarily a woman's story which is very unusual in the Bible makes it particularly attractive for feminists. I feel it is essential to mention </w:t>
      </w:r>
      <w:r w:rsidR="00B87F28">
        <w:t>honourable</w:t>
      </w:r>
      <w:r>
        <w:t xml:space="preserve"> women such as Ruth because it indicates that not all women of the Bible depict commonplace notions of eves responsibility for the fall to support their misogynistic argument that women are inherently evil.</w:t>
      </w:r>
    </w:p>
    <w:p w:rsidR="00380AEF" w:rsidRDefault="00380AEF" w:rsidP="00380AEF"/>
    <w:p w:rsidR="00380AEF" w:rsidRDefault="00380AEF" w:rsidP="00380AEF"/>
    <w:p w:rsidR="00380AEF" w:rsidRDefault="00380AEF" w:rsidP="00380AEF">
      <w:r>
        <w:t xml:space="preserve">To conclude I feel that even though we still today witness much sexism and violence against women. Therefore, we still need feminism to understand that the Bible empowers women and should be used efficiently. Whereby, we are often viewed to praise men for their bravery, strength and their intelligence while we applaud women for their beauty or sex appeal. I feel that by analysing select passages of the Bible, there is much indication that even though the traditional way of portraying women in the Bible represents women as being inferior to men, this is however not wholly the case. Whereby the Bible consistently empowered and uplifted the voices of women at times by even taking personal direction under the leadership of women which was entirely countercultural for man to do at the time. Whereby the bible highlights that women were educated alongside and as equals to men placing women in positions of leadership within the bible. Also, I feel that during biblical times was when the first feminist movement started as it was very unusual to depict characteristics with qualities as strength and bravery with women especially during the period of Jesus. However, this a theme that is most definitely described in the bible whereby the woman is primarily viewed as equals to men.  Also, many women of the bible were often empowered, respected people of society. </w:t>
      </w:r>
    </w:p>
    <w:p w:rsidR="00380AEF" w:rsidRDefault="00380AEF" w:rsidP="00380AEF"/>
    <w:p w:rsidR="00380AEF" w:rsidRDefault="00380AEF" w:rsidP="00380AEF"/>
    <w:p w:rsidR="00380AEF" w:rsidRDefault="00380AEF" w:rsidP="00380AEF"/>
    <w:p w:rsidR="00380AEF" w:rsidRDefault="00380AEF" w:rsidP="00380AEF"/>
    <w:p w:rsidR="00380AEF" w:rsidRDefault="00380AEF" w:rsidP="00380AEF">
      <w:r>
        <w:t xml:space="preserve">Bibliography </w:t>
      </w:r>
    </w:p>
    <w:p w:rsidR="00380AEF" w:rsidRDefault="00380AEF" w:rsidP="00380AEF">
      <w:r>
        <w:t xml:space="preserve">Brenner, A. (2007). A feminist companion to Ruth. Eugene, Ore.: </w:t>
      </w:r>
      <w:proofErr w:type="spellStart"/>
      <w:r>
        <w:t>Wipf</w:t>
      </w:r>
      <w:proofErr w:type="spellEnd"/>
      <w:r>
        <w:t xml:space="preserve"> &amp; Stock Publ.</w:t>
      </w:r>
    </w:p>
    <w:p w:rsidR="00380AEF" w:rsidRDefault="00380AEF" w:rsidP="00380AEF"/>
    <w:p w:rsidR="00380AEF" w:rsidRDefault="00380AEF" w:rsidP="00380AEF">
      <w:r>
        <w:t xml:space="preserve"> Lockyer, H. (</w:t>
      </w:r>
      <w:proofErr w:type="spellStart"/>
      <w:r>
        <w:t>n.d.</w:t>
      </w:r>
      <w:proofErr w:type="spellEnd"/>
      <w:r>
        <w:t>). All the women of the Bible. Grand Rapids: Zondervan.</w:t>
      </w:r>
    </w:p>
    <w:p w:rsidR="00380AEF" w:rsidRDefault="00380AEF" w:rsidP="00380AEF"/>
    <w:p w:rsidR="00DB344F" w:rsidRDefault="00380AEF" w:rsidP="00380AEF">
      <w:r>
        <w:t>Brenner, A. (1993). The feminist companion to the Bible. Sheffield, England: Sheffield Academic Press.</w:t>
      </w:r>
    </w:p>
    <w:p w:rsidR="00380AEF" w:rsidRDefault="00380AEF" w:rsidP="00380AEF"/>
    <w:p w:rsidR="00380AEF" w:rsidRDefault="00380AEF" w:rsidP="00380AEF"/>
    <w:p w:rsidR="00A60903" w:rsidRDefault="00A60903" w:rsidP="00A60903"/>
    <w:p w:rsidR="00A60903" w:rsidRDefault="00A60903" w:rsidP="00A60903"/>
    <w:p w:rsidR="00A60903" w:rsidRDefault="00A60903" w:rsidP="00A60903"/>
    <w:p w:rsidR="00A60903" w:rsidRDefault="00A60903" w:rsidP="00A60903"/>
    <w:p w:rsidR="00A60903" w:rsidRDefault="00A60903" w:rsidP="00A60903"/>
    <w:p w:rsidR="00A60903" w:rsidRDefault="00A60903" w:rsidP="00A60903"/>
    <w:p w:rsidR="00A60903" w:rsidRDefault="00A60903" w:rsidP="00A60903"/>
    <w:p w:rsidR="00A60903" w:rsidRDefault="00A60903" w:rsidP="00A60903"/>
    <w:p w:rsidR="00A60903" w:rsidRPr="00A60903" w:rsidRDefault="00A60903" w:rsidP="00A60903">
      <w:pPr>
        <w:rPr>
          <w:u w:val="single"/>
        </w:rPr>
      </w:pPr>
      <w:r w:rsidRPr="00A60903">
        <w:rPr>
          <w:u w:val="single"/>
        </w:rPr>
        <w:lastRenderedPageBreak/>
        <w:t>Discuss the ways in which the internet can be used as a research tool for academic work in the study of religion(s). Highlight areas of good practice, and discuss your own experiences of the pros and cons of online research. Include an analysis of a resource or website that you feel has been useful in your own studies. [GB]</w:t>
      </w:r>
    </w:p>
    <w:p w:rsidR="00A60903" w:rsidRDefault="00A60903" w:rsidP="00A60903"/>
    <w:p w:rsidR="00A60903" w:rsidRDefault="00A60903" w:rsidP="00A60903">
      <w:r>
        <w:t>Religion provides a greater understanding of the way the world is shaped as it is a dominant force in human experience. Forthcoming internet research offers many new perspectives for religious studies whereby online participation and activity has been increasing at an incredible rate. The internet provides starting new opportunities to the student of religion for religious research because of the dissemination of information, collaboration with colleagues and debate with rivals. It provides new opportunities and challenges for all aspects of the study of religion, whether, textual, historical or field studies. Whereby Religion on the internet is a significant cultural phenomenon for a lot of reasons which I hope to discuss and analyse in this essay.</w:t>
      </w:r>
    </w:p>
    <w:p w:rsidR="00A60903" w:rsidRDefault="00A60903" w:rsidP="00A60903">
      <w:r>
        <w:t xml:space="preserve">Whereby scholars in the field of religion have documented individuals using computer networks for religious discussions and engagement since the early 1980s. In the mid-1990s, when the Internet became publicly accessible, scholars began to study how users were translating and transporting their religious practices onto this new digital platform.  </w:t>
      </w:r>
      <w:r>
        <w:rPr>
          <w:rStyle w:val="FootnoteReference"/>
        </w:rPr>
        <w:footnoteReference w:id="1"/>
      </w:r>
      <w:r>
        <w:t>Which obviously enabled more efficient research tool in the field of religion as more valuable information was made available. Whereby, life on the internet has made researching much more manageable and convenient. With this storehouse of information available instantly on the internet, people can not only increase their knowledge bank but can do so without wasting their time through traditional means such as visiting libraries and conducting exhaustive research. Whereby with internet research, students can save their times to search and find relevant or reliable information and use their time to do other works while essentially learning more about religion in the long run.</w:t>
      </w:r>
    </w:p>
    <w:p w:rsidR="00A60903" w:rsidRDefault="00A60903" w:rsidP="00A60903">
      <w:r>
        <w:t xml:space="preserve">Although I feel it is essential to use all research tools when studying religion as it gives a broad spectrum of discussions and evidence. However, research on the internet when researching and analysing religious practices can essentially help make your work relevant as much of religious life has migrated online. Subsequently, anyone studying religion will find that there is a vast amount of evidence and research to be viewed online due to religious practices that have migrated online. Also, this migration of religious traditions online is an inclination where the impact is destined to increase </w:t>
      </w:r>
      <w:proofErr w:type="gramStart"/>
      <w:r>
        <w:t>as a result of</w:t>
      </w:r>
      <w:proofErr w:type="gramEnd"/>
      <w:r>
        <w:t xml:space="preserve"> the continuously developing and expanding the world of digital technology. To elaborate, using the internet for academia is essential and will highly benefit your research as the information found on the internet is the most recent and therefore will help to make your research very relevant. Furthermore, the phenomenon of prayer practices that have migrated online and envision a broad spectrum of ancient and novel practices of prayer that are now digitally mediated from a single broadcast of a worship service via the internet to virtual prayer chapels that you enter as an avatar. There are also many apps which offer help with very traditional prayer practices to virtual memorials and pilgrimages that you experience online via the internet. However, that being told I feel that the internet could never really equal the realms of research and understanding of a religious event or place if you were to honestly do field work and visit and collect information in the real world.  There are even communities of faith that exist online alone. This religious practice via </w:t>
      </w:r>
      <w:r>
        <w:lastRenderedPageBreak/>
        <w:t>the internet evidently reveals and equips students with large masses of first-hand virtual evidence about religion and will efficiently contribute positively to academic research in the study of religion.</w:t>
      </w:r>
    </w:p>
    <w:p w:rsidR="00A60903" w:rsidRDefault="00A60903" w:rsidP="00A60903">
      <w:r>
        <w:t xml:space="preserve">Nevertheless, as anyone can put information on the internet, it is essential to make sure that you are using sites that are legitimate and will require you the relevant research and correct information. Mostly it is much easier to use academic books and journals to research as you can trust and rely upon that the information found is reliable as the books are published by academic publishers who have a reputation to maintain. As a result, you can still use the internet as an easier and more convenient tool for accessing online books and journals. Whereby you can use internet research tools such as </w:t>
      </w:r>
      <w:proofErr w:type="spellStart"/>
      <w:r>
        <w:t>jstore</w:t>
      </w:r>
      <w:proofErr w:type="spellEnd"/>
      <w:r>
        <w:t xml:space="preserve"> and google books is suitable for student undertaking research as it means that they will have access to reliable resources by academic such as articles and books at any time and place. Equally important, conventional research sources such as books, journals, and documentaries enable research only to be viewed from the supplier. Although using academic mediums, you can be certain that they are legitimate sources you cannot understand the consumer's outlook while using the internet as an interactive medium. </w:t>
      </w:r>
    </w:p>
    <w:p w:rsidR="00A60903" w:rsidRDefault="00A60903" w:rsidP="00A60903">
      <w:r>
        <w:t xml:space="preserve">However, the internet also has many advantages over print such as it is quick and easy to keep up to date, it is available all the time, and you do not have to rely on waiting for a book to access the information you need. Using the internet as a research tool means that you must be the judge on whether you think it is a relevant and reliable source. However, this can be made more accessible to you using authentic academic research platform such as the way back machine. The way back machine which is a digital archive to capture information from the past very quickly. To elaborate, the service essentially enables users to see archived versions of web pages across time. Also, by observing Internet chat rooms, we can learn a lot about religion as conversation lies at the heart of our human existence, cultural understanding, and religious experience. It is primarily fundamentally essential to express thoughts, reach new depths of knowledge and promote human growth. Subsequently in a world where global communications are easing discussions across time, and new forms of media are facilitating conversation. Therefore, the media have come to play an ever-greater role in our religious and cultural understanding.  </w:t>
      </w:r>
    </w:p>
    <w:p w:rsidR="00A60903" w:rsidRDefault="00A60903" w:rsidP="00A60903">
      <w:r>
        <w:t>Also, social media is a significant technological trend that has significant implications for how researchers (and people in general) communicate and collaborate. Researchers have a huge amount to gain from engaging with social media in various aspects of their work. Also, the internet and social media</w:t>
      </w:r>
      <w:proofErr w:type="gramStart"/>
      <w:r>
        <w:t>, in particular, allows</w:t>
      </w:r>
      <w:proofErr w:type="gramEnd"/>
      <w:r>
        <w:t xml:space="preserve"> a person to communicate and share important details about crucial religious events that would enhance research with people in virtually any parts of the world through social media sites or e-mail, without having to leave your room.  As a result, these social media and messaging opportunities have made it very accessible to research other cultures and religious group first hand where thoughts are shared. For example, you could use social media platforms such as Twitter as a data source as the popularity of using Twitter for social media research in academia remains relatively high whereby no other social media platform has gained this much popularity. However, even though social media is an excellent way of keeping up with significant religious events and virtually experiencing these events vitally valuable information can be lost if you do not archive your social media activity. However, this should not be a problem because when using the internet as a research tool in religious studies archive these posts and data on </w:t>
      </w:r>
      <w:proofErr w:type="gramStart"/>
      <w:r>
        <w:t>Facebook in particular</w:t>
      </w:r>
      <w:proofErr w:type="gramEnd"/>
      <w:r>
        <w:t xml:space="preserve">. You can use devices such as the new Firefox extension which allows you to archive old </w:t>
      </w:r>
      <w:proofErr w:type="spellStart"/>
      <w:r>
        <w:t>facebook</w:t>
      </w:r>
      <w:proofErr w:type="spellEnd"/>
      <w:r>
        <w:t xml:space="preserve"> posts to make it more accessible and easier to use your research.</w:t>
      </w:r>
    </w:p>
    <w:p w:rsidR="00A60903" w:rsidRDefault="00A60903" w:rsidP="00A60903"/>
    <w:p w:rsidR="00A60903" w:rsidRDefault="00A60903" w:rsidP="00A60903">
      <w:r>
        <w:lastRenderedPageBreak/>
        <w:t xml:space="preserve">Regarding my independent research, I analysed the Wiccan movement </w:t>
      </w:r>
      <w:proofErr w:type="gramStart"/>
      <w:r>
        <w:t>in particular and</w:t>
      </w:r>
      <w:proofErr w:type="gramEnd"/>
      <w:r>
        <w:t xml:space="preserve"> during my research analysed the website https://wicca.org/ which allowed me to explore and observe how religious knowledge is spread throughout an online community in detail. To elaborate the use of blogs on the website encouraged me to extract relevant information about Wiccan practices quickly and efficiently from the viewpoint of the followers of Wicca. Also, because the website was the primary Wiccan website it was very much legitimate, and information could be used to get a better understanding of a very complex often misinterpreted religion from the followers of Wicca themselves and not just academics observing and writing about the practices. Another essential point about using the internet as a fundamental basis of research makes the process much more interesting because there is a use of a multitude of content such as video footage which helps break up the text and enhances more engagement in the topic area.</w:t>
      </w:r>
    </w:p>
    <w:p w:rsidR="00A60903" w:rsidRDefault="00A60903" w:rsidP="00A60903">
      <w:r>
        <w:t xml:space="preserve">To conclude, with the advantages of the internet in the modern world research has apparently become more comfortable and more convenient due to communication and information sharing. As a result, the immense contribution of the internet technology from communication and information sharing has undoubtedly made our academic research more convenient and much more beneficial. Also, the Internet is undoubtedly a compelling worldwide point of being able to reason and understand religion. Additionally, the internet apparently serves as a good source for research work and learning. Whereby, </w:t>
      </w:r>
      <w:proofErr w:type="gramStart"/>
      <w:r>
        <w:t>It</w:t>
      </w:r>
      <w:proofErr w:type="gramEnd"/>
      <w:r>
        <w:t xml:space="preserve"> generates current information, fact-finding, and is the most outstanding invention in the area of communication in the history of human race. Also, the ability to share and equip yourself with relevant information about religion for your research from a new much more enlightening overlook.  In all, one can see that researching on the internet can be a blessing or an impediment to good research results. But doing some research on the internet can, at least, provide a good foundation for your researching </w:t>
      </w:r>
      <w:r w:rsidR="00466D46">
        <w:t>endeavours</w:t>
      </w:r>
      <w:r>
        <w:t xml:space="preserve">. For example, the internet enables access to data quickly and efficiently. Whereby in myself, sects and society module the internet served as a foundation as I could access the religious census quickly through a reliable source. This essentially helped my research as it served as a foundation for the remainder of my research </w:t>
      </w:r>
      <w:r w:rsidR="00466D46">
        <w:t>endeavours</w:t>
      </w:r>
      <w:bookmarkStart w:id="0" w:name="_GoBack"/>
      <w:bookmarkEnd w:id="0"/>
      <w:r>
        <w:t>.</w:t>
      </w:r>
    </w:p>
    <w:p w:rsidR="00A60903" w:rsidRDefault="00A60903" w:rsidP="00A60903"/>
    <w:p w:rsidR="00A60903" w:rsidRDefault="00A60903" w:rsidP="00A60903">
      <w:r>
        <w:t xml:space="preserve">Bibliography </w:t>
      </w:r>
    </w:p>
    <w:p w:rsidR="00380AEF" w:rsidRDefault="00A60903" w:rsidP="00A60903">
      <w:r>
        <w:t>Mitchell, J. and Marriage, S. (2006). Mediating religion. London: T &amp; T Clark.</w:t>
      </w:r>
    </w:p>
    <w:sectPr w:rsidR="00380A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66EF" w:rsidRDefault="005166EF" w:rsidP="00A60903">
      <w:pPr>
        <w:spacing w:after="0" w:line="240" w:lineRule="auto"/>
      </w:pPr>
      <w:r>
        <w:separator/>
      </w:r>
    </w:p>
  </w:endnote>
  <w:endnote w:type="continuationSeparator" w:id="0">
    <w:p w:rsidR="005166EF" w:rsidRDefault="005166EF" w:rsidP="00A6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66EF" w:rsidRDefault="005166EF" w:rsidP="00A60903">
      <w:pPr>
        <w:spacing w:after="0" w:line="240" w:lineRule="auto"/>
      </w:pPr>
      <w:r>
        <w:separator/>
      </w:r>
    </w:p>
  </w:footnote>
  <w:footnote w:type="continuationSeparator" w:id="0">
    <w:p w:rsidR="005166EF" w:rsidRDefault="005166EF" w:rsidP="00A60903">
      <w:pPr>
        <w:spacing w:after="0" w:line="240" w:lineRule="auto"/>
      </w:pPr>
      <w:r>
        <w:continuationSeparator/>
      </w:r>
    </w:p>
  </w:footnote>
  <w:footnote w:id="1">
    <w:p w:rsidR="00A60903" w:rsidRDefault="00A60903" w:rsidP="00A60903">
      <w:r>
        <w:rPr>
          <w:rStyle w:val="FootnoteReference"/>
        </w:rPr>
        <w:footnoteRef/>
      </w:r>
      <w:r>
        <w:t xml:space="preserve"> </w:t>
      </w:r>
      <w:r>
        <w:t>Mitchell, J. and Marriage, S. (2006). Mediating religion. London: T &amp; T Clark.</w:t>
      </w:r>
      <w:r>
        <w:t xml:space="preserve"> Page 1.</w:t>
      </w:r>
    </w:p>
    <w:p w:rsidR="00A60903" w:rsidRDefault="00A60903">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BB8"/>
    <w:rsid w:val="00380AEF"/>
    <w:rsid w:val="00466D46"/>
    <w:rsid w:val="005166EF"/>
    <w:rsid w:val="00614D84"/>
    <w:rsid w:val="00653480"/>
    <w:rsid w:val="006B64AD"/>
    <w:rsid w:val="006F0C1E"/>
    <w:rsid w:val="00724FC7"/>
    <w:rsid w:val="00824987"/>
    <w:rsid w:val="009850A9"/>
    <w:rsid w:val="009E5865"/>
    <w:rsid w:val="009F5BB8"/>
    <w:rsid w:val="00A60903"/>
    <w:rsid w:val="00A96DE4"/>
    <w:rsid w:val="00B87F28"/>
    <w:rsid w:val="00C165F4"/>
    <w:rsid w:val="00C723E5"/>
    <w:rsid w:val="00DB3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F23A9"/>
  <w15:chartTrackingRefBased/>
  <w15:docId w15:val="{ACD97316-403A-46D6-899D-6F6652A38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24FC7"/>
    <w:rPr>
      <w:i/>
      <w:iCs/>
    </w:rPr>
  </w:style>
  <w:style w:type="paragraph" w:styleId="FootnoteText">
    <w:name w:val="footnote text"/>
    <w:basedOn w:val="Normal"/>
    <w:link w:val="FootnoteTextChar"/>
    <w:uiPriority w:val="99"/>
    <w:semiHidden/>
    <w:unhideWhenUsed/>
    <w:rsid w:val="00A609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0903"/>
    <w:rPr>
      <w:sz w:val="20"/>
      <w:szCs w:val="20"/>
    </w:rPr>
  </w:style>
  <w:style w:type="character" w:styleId="FootnoteReference">
    <w:name w:val="footnote reference"/>
    <w:basedOn w:val="DefaultParagraphFont"/>
    <w:uiPriority w:val="99"/>
    <w:semiHidden/>
    <w:unhideWhenUsed/>
    <w:rsid w:val="00A609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2991</Words>
  <Characters>17053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5</cp:revision>
  <dcterms:created xsi:type="dcterms:W3CDTF">2017-12-13T23:39:00Z</dcterms:created>
  <dcterms:modified xsi:type="dcterms:W3CDTF">2017-12-13T23:45:00Z</dcterms:modified>
</cp:coreProperties>
</file>