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646E9" w14:textId="569F40BC" w:rsidR="00373F49" w:rsidRDefault="007A7DE6">
      <w:pPr>
        <w:rPr>
          <w:noProof/>
        </w:rPr>
      </w:pPr>
      <w:r>
        <w:rPr>
          <w:noProof/>
        </w:rPr>
        <w:pict w14:anchorId="1A1BE998">
          <v:oval id="Oval 5" o:spid="_x0000_s1030" style="position:absolute;margin-left:134.1pt;margin-top:-10.1pt;width:341.5pt;height:497.25pt;z-index:251661312;visibility:visible;mso-wrap-distance-left:9pt;mso-wrap-distance-top:0;mso-wrap-distance-right:9pt;mso-wrap-distance-bottom:0;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" fillcolor="#ed7d31 [3205]" strokecolor="white [3212]" strokeweight="1pt">
            <v:stroke joinstyle="miter"/>
            <v:textbox style="mso-next-textbox:#Oval 5">
              <w:txbxContent>
                <w:p w14:paraId="141CF158" w14:textId="3639E98E" w:rsidR="00C34B25" w:rsidRPr="00685FD1" w:rsidRDefault="00C34B25" w:rsidP="00C34B25">
                  <w:pPr>
                    <w:jc w:val="center"/>
                    <w:rPr>
                      <w:rFonts w:ascii="Arial" w:hAnsi="Arial" w:cs="Arial"/>
                      <w:b/>
                      <w:bCs/>
                      <w:sz w:val="12"/>
                      <w:szCs w:val="12"/>
                    </w:rPr>
                  </w:pPr>
                  <w:r w:rsidRPr="00685FD1">
                    <w:rPr>
                      <w:rFonts w:ascii="Arial" w:hAnsi="Arial" w:cs="Arial"/>
                      <w:b/>
                      <w:bCs/>
                      <w:sz w:val="12"/>
                      <w:szCs w:val="12"/>
                    </w:rPr>
                    <w:t>Theory 1.</w:t>
                  </w:r>
                </w:p>
                <w:p w14:paraId="66C1B2CB" w14:textId="77777777" w:rsidR="00295152" w:rsidRPr="00685FD1" w:rsidRDefault="00295152" w:rsidP="00C34B25">
                  <w:pPr>
                    <w:jc w:val="center"/>
                    <w:rPr>
                      <w:rFonts w:ascii="Arial" w:hAnsi="Arial" w:cs="Arial"/>
                      <w:b/>
                      <w:bCs/>
                      <w:sz w:val="12"/>
                      <w:szCs w:val="12"/>
                    </w:rPr>
                  </w:pPr>
                </w:p>
                <w:p w14:paraId="499F7500" w14:textId="3F5AEB52" w:rsidR="00C34B25" w:rsidRPr="00685FD1" w:rsidRDefault="00C34B25" w:rsidP="00C34B25">
                  <w:pPr>
                    <w:jc w:val="center"/>
                    <w:rPr>
                      <w:rFonts w:ascii="Arial" w:hAnsi="Arial" w:cs="Arial"/>
                      <w:b/>
                      <w:bCs/>
                      <w:sz w:val="12"/>
                      <w:szCs w:val="12"/>
                    </w:rPr>
                  </w:pPr>
                  <w:r w:rsidRPr="00685FD1">
                    <w:rPr>
                      <w:rFonts w:ascii="Arial" w:hAnsi="Arial" w:cs="Arial"/>
                      <w:b/>
                      <w:bCs/>
                      <w:sz w:val="12"/>
                      <w:szCs w:val="12"/>
                    </w:rPr>
                    <w:t xml:space="preserve">Stage 1. Infancy birth to 18 months (trust vs mistrust)- children develop a sense of trust when care givers provide reliability, </w:t>
                  </w:r>
                  <w:r w:rsidR="00EB5953" w:rsidRPr="00685FD1">
                    <w:rPr>
                      <w:rFonts w:ascii="Arial" w:hAnsi="Arial" w:cs="Arial"/>
                      <w:b/>
                      <w:bCs/>
                      <w:sz w:val="12"/>
                      <w:szCs w:val="12"/>
                    </w:rPr>
                    <w:t>care,</w:t>
                  </w:r>
                  <w:r w:rsidRPr="00685FD1">
                    <w:rPr>
                      <w:rFonts w:ascii="Arial" w:hAnsi="Arial" w:cs="Arial"/>
                      <w:b/>
                      <w:bCs/>
                      <w:sz w:val="12"/>
                      <w:szCs w:val="12"/>
                    </w:rPr>
                    <w:t xml:space="preserve"> and affection. A lack of this will lead to mistrust.</w:t>
                  </w:r>
                </w:p>
                <w:p w14:paraId="5BB03ABF" w14:textId="0641EA38" w:rsidR="00C34B25" w:rsidRPr="00685FD1" w:rsidRDefault="00C34B25" w:rsidP="00C34B25">
                  <w:pPr>
                    <w:jc w:val="center"/>
                    <w:rPr>
                      <w:rFonts w:ascii="Arial" w:hAnsi="Arial" w:cs="Arial"/>
                      <w:b/>
                      <w:bCs/>
                      <w:sz w:val="12"/>
                      <w:szCs w:val="12"/>
                    </w:rPr>
                  </w:pPr>
                  <w:r w:rsidRPr="00685FD1">
                    <w:rPr>
                      <w:rFonts w:ascii="Arial" w:hAnsi="Arial" w:cs="Arial"/>
                      <w:b/>
                      <w:bCs/>
                      <w:sz w:val="12"/>
                      <w:szCs w:val="12"/>
                    </w:rPr>
                    <w:t xml:space="preserve">Stage 2. Early childhood 18monthsto 3 years old (autonomy vs. shame and doubt)- children need to develop a sense of personal control over physical skills and </w:t>
                  </w:r>
                  <w:r w:rsidR="00254AAB" w:rsidRPr="00685FD1">
                    <w:rPr>
                      <w:rFonts w:ascii="Arial" w:hAnsi="Arial" w:cs="Arial"/>
                      <w:b/>
                      <w:bCs/>
                      <w:sz w:val="12"/>
                      <w:szCs w:val="12"/>
                    </w:rPr>
                    <w:t>sense of</w:t>
                  </w:r>
                  <w:r w:rsidRPr="00685FD1">
                    <w:rPr>
                      <w:rFonts w:ascii="Arial" w:hAnsi="Arial" w:cs="Arial"/>
                      <w:b/>
                      <w:bCs/>
                      <w:sz w:val="12"/>
                      <w:szCs w:val="12"/>
                    </w:rPr>
                    <w:t xml:space="preserve"> independence. Success leads to feelings of autonomy. Failure results in feelings of shame and doubt.</w:t>
                  </w:r>
                </w:p>
                <w:p w14:paraId="70D4E5B5" w14:textId="51E46D5D" w:rsidR="00C34B25" w:rsidRPr="00685FD1" w:rsidRDefault="00C34B25" w:rsidP="00C34B25">
                  <w:pPr>
                    <w:jc w:val="center"/>
                    <w:rPr>
                      <w:rFonts w:ascii="Arial" w:hAnsi="Arial" w:cs="Arial"/>
                      <w:b/>
                      <w:bCs/>
                      <w:sz w:val="12"/>
                      <w:szCs w:val="12"/>
                    </w:rPr>
                  </w:pPr>
                  <w:r w:rsidRPr="00685FD1">
                    <w:rPr>
                      <w:rFonts w:ascii="Arial" w:hAnsi="Arial" w:cs="Arial"/>
                      <w:b/>
                      <w:bCs/>
                      <w:sz w:val="12"/>
                      <w:szCs w:val="12"/>
                    </w:rPr>
                    <w:t xml:space="preserve">Stage 3. Preschool 3-5 years </w:t>
                  </w:r>
                  <w:r w:rsidR="002879F6" w:rsidRPr="00685FD1">
                    <w:rPr>
                      <w:rFonts w:ascii="Arial" w:hAnsi="Arial" w:cs="Arial"/>
                      <w:b/>
                      <w:bCs/>
                      <w:sz w:val="12"/>
                      <w:szCs w:val="12"/>
                    </w:rPr>
                    <w:t>old (</w:t>
                  </w:r>
                  <w:r w:rsidRPr="00685FD1">
                    <w:rPr>
                      <w:rFonts w:ascii="Arial" w:hAnsi="Arial" w:cs="Arial"/>
                      <w:b/>
                      <w:bCs/>
                      <w:sz w:val="12"/>
                      <w:szCs w:val="12"/>
                    </w:rPr>
                    <w:t xml:space="preserve">initiative vs guilt)- children need to begin </w:t>
                  </w:r>
                  <w:r w:rsidR="009F6EE7" w:rsidRPr="00685FD1">
                    <w:rPr>
                      <w:rFonts w:ascii="Arial" w:hAnsi="Arial" w:cs="Arial"/>
                      <w:b/>
                      <w:bCs/>
                      <w:sz w:val="12"/>
                      <w:szCs w:val="12"/>
                    </w:rPr>
                    <w:t xml:space="preserve">asserting control and power over the environment. Success in this stage leads to sense of </w:t>
                  </w:r>
                  <w:r w:rsidR="002879F6" w:rsidRPr="00685FD1">
                    <w:rPr>
                      <w:rFonts w:ascii="Arial" w:hAnsi="Arial" w:cs="Arial"/>
                      <w:b/>
                      <w:bCs/>
                      <w:sz w:val="12"/>
                      <w:szCs w:val="12"/>
                    </w:rPr>
                    <w:t>purpose.</w:t>
                  </w:r>
                  <w:r w:rsidR="009F6EE7" w:rsidRPr="00685FD1">
                    <w:rPr>
                      <w:rFonts w:ascii="Arial" w:hAnsi="Arial" w:cs="Arial"/>
                      <w:b/>
                      <w:bCs/>
                      <w:sz w:val="12"/>
                      <w:szCs w:val="12"/>
                    </w:rPr>
                    <w:t xml:space="preserve"> children who try to exert </w:t>
                  </w:r>
                  <w:r w:rsidR="002879F6" w:rsidRPr="00685FD1">
                    <w:rPr>
                      <w:rFonts w:ascii="Arial" w:hAnsi="Arial" w:cs="Arial"/>
                      <w:b/>
                      <w:bCs/>
                      <w:sz w:val="12"/>
                      <w:szCs w:val="12"/>
                    </w:rPr>
                    <w:t>too</w:t>
                  </w:r>
                  <w:r w:rsidR="009F6EE7" w:rsidRPr="00685FD1">
                    <w:rPr>
                      <w:rFonts w:ascii="Arial" w:hAnsi="Arial" w:cs="Arial"/>
                      <w:b/>
                      <w:bCs/>
                      <w:sz w:val="12"/>
                      <w:szCs w:val="12"/>
                    </w:rPr>
                    <w:t xml:space="preserve"> much power experience disapproval, resulting in a sense of guilt.</w:t>
                  </w:r>
                </w:p>
                <w:p w14:paraId="691FA37D" w14:textId="32519E7F" w:rsidR="009F6EE7" w:rsidRPr="00685FD1" w:rsidRDefault="009F6EE7" w:rsidP="00C34B25">
                  <w:pPr>
                    <w:jc w:val="center"/>
                    <w:rPr>
                      <w:rFonts w:ascii="Arial" w:hAnsi="Arial" w:cs="Arial"/>
                      <w:b/>
                      <w:bCs/>
                      <w:sz w:val="12"/>
                      <w:szCs w:val="12"/>
                    </w:rPr>
                  </w:pPr>
                  <w:r w:rsidRPr="00685FD1">
                    <w:rPr>
                      <w:rFonts w:ascii="Arial" w:hAnsi="Arial" w:cs="Arial"/>
                      <w:b/>
                      <w:bCs/>
                      <w:sz w:val="12"/>
                      <w:szCs w:val="12"/>
                    </w:rPr>
                    <w:t>Stage 4. School age 6-11 old (industry vs inferiority)- children need to cope with new social academic demands. Success leads to a sense of competence, while failure results in feelings of inferiority</w:t>
                  </w:r>
                </w:p>
                <w:p w14:paraId="003A30AD" w14:textId="09CF10BA" w:rsidR="009F6EE7" w:rsidRPr="00685FD1" w:rsidRDefault="009F6EE7" w:rsidP="00C34B25">
                  <w:pPr>
                    <w:jc w:val="center"/>
                    <w:rPr>
                      <w:rFonts w:ascii="Arial" w:hAnsi="Arial" w:cs="Arial"/>
                      <w:b/>
                      <w:bCs/>
                      <w:sz w:val="12"/>
                      <w:szCs w:val="12"/>
                    </w:rPr>
                  </w:pPr>
                  <w:r w:rsidRPr="00685FD1">
                    <w:rPr>
                      <w:rFonts w:ascii="Arial" w:hAnsi="Arial" w:cs="Arial"/>
                      <w:b/>
                      <w:bCs/>
                      <w:sz w:val="12"/>
                      <w:szCs w:val="12"/>
                    </w:rPr>
                    <w:t xml:space="preserve">Stage 5. Adolescence 12-18 years old (identity vs role confusion)- teens need to develop a sense of self and personal identity. Success leads to ability to stay true to yourself. Whilst failure leads </w:t>
                  </w:r>
                  <w:r w:rsidR="00295152" w:rsidRPr="00685FD1">
                    <w:rPr>
                      <w:rFonts w:ascii="Arial" w:hAnsi="Arial" w:cs="Arial"/>
                      <w:b/>
                      <w:bCs/>
                      <w:sz w:val="12"/>
                      <w:szCs w:val="12"/>
                    </w:rPr>
                    <w:t>to role confusion and a weak sense of self.</w:t>
                  </w:r>
                </w:p>
                <w:p w14:paraId="67C161C5" w14:textId="4F71AA27" w:rsidR="00295152" w:rsidRPr="00685FD1" w:rsidRDefault="00295152" w:rsidP="00C34B25">
                  <w:pPr>
                    <w:jc w:val="center"/>
                    <w:rPr>
                      <w:rFonts w:ascii="Arial" w:hAnsi="Arial" w:cs="Arial"/>
                      <w:b/>
                      <w:bCs/>
                      <w:sz w:val="12"/>
                      <w:szCs w:val="12"/>
                    </w:rPr>
                  </w:pPr>
                  <w:r w:rsidRPr="00685FD1">
                    <w:rPr>
                      <w:rFonts w:ascii="Arial" w:hAnsi="Arial" w:cs="Arial"/>
                      <w:b/>
                      <w:bCs/>
                      <w:sz w:val="12"/>
                      <w:szCs w:val="12"/>
                    </w:rPr>
                    <w:t>Stage 6. Young adulthood 19-40 years (intimacy vs isolation)- young adults need to form intimate, loving relationships lead with other individuals. Success leads to strong relationships. When failure results i</w:t>
                  </w:r>
                  <w:r w:rsidR="00F42A0B" w:rsidRPr="00685FD1">
                    <w:rPr>
                      <w:rFonts w:ascii="Arial" w:hAnsi="Arial" w:cs="Arial"/>
                      <w:b/>
                      <w:bCs/>
                      <w:sz w:val="12"/>
                      <w:szCs w:val="12"/>
                    </w:rPr>
                    <w:t>n loneliness and isolation.</w:t>
                  </w:r>
                </w:p>
                <w:p w14:paraId="39492F70" w14:textId="03C37B59" w:rsidR="00F42A0B" w:rsidRPr="00685FD1" w:rsidRDefault="00F42A0B" w:rsidP="00C34B25">
                  <w:pPr>
                    <w:jc w:val="center"/>
                    <w:rPr>
                      <w:rFonts w:ascii="Arial" w:hAnsi="Arial" w:cs="Arial"/>
                      <w:b/>
                      <w:bCs/>
                      <w:sz w:val="12"/>
                      <w:szCs w:val="12"/>
                    </w:rPr>
                  </w:pPr>
                  <w:r w:rsidRPr="00685FD1">
                    <w:rPr>
                      <w:rFonts w:ascii="Arial" w:hAnsi="Arial" w:cs="Arial"/>
                      <w:b/>
                      <w:bCs/>
                      <w:sz w:val="12"/>
                      <w:szCs w:val="12"/>
                    </w:rPr>
                    <w:t xml:space="preserve">Stage 7. Middle adulthood 40-65 years (Generativity vs stagnation)- adults need to create or nurture things that will </w:t>
                  </w:r>
                  <w:r w:rsidR="002879F6" w:rsidRPr="00685FD1">
                    <w:rPr>
                      <w:rFonts w:ascii="Arial" w:hAnsi="Arial" w:cs="Arial"/>
                      <w:b/>
                      <w:bCs/>
                      <w:sz w:val="12"/>
                      <w:szCs w:val="12"/>
                    </w:rPr>
                    <w:t>outlast</w:t>
                  </w:r>
                  <w:r w:rsidRPr="00685FD1">
                    <w:rPr>
                      <w:rFonts w:ascii="Arial" w:hAnsi="Arial" w:cs="Arial"/>
                      <w:b/>
                      <w:bCs/>
                      <w:sz w:val="12"/>
                      <w:szCs w:val="12"/>
                    </w:rPr>
                    <w:t xml:space="preserve"> them. Often by having children or creating positive change that benefits other </w:t>
                  </w:r>
                  <w:r w:rsidR="002879F6" w:rsidRPr="00685FD1">
                    <w:rPr>
                      <w:rFonts w:ascii="Arial" w:hAnsi="Arial" w:cs="Arial"/>
                      <w:b/>
                      <w:bCs/>
                      <w:sz w:val="12"/>
                      <w:szCs w:val="12"/>
                    </w:rPr>
                    <w:t>people.</w:t>
                  </w:r>
                  <w:r w:rsidRPr="00685FD1">
                    <w:rPr>
                      <w:rFonts w:ascii="Arial" w:hAnsi="Arial" w:cs="Arial"/>
                      <w:b/>
                      <w:bCs/>
                      <w:sz w:val="12"/>
                      <w:szCs w:val="12"/>
                    </w:rPr>
                    <w:t xml:space="preserve"> success leads to feelings of usefulness and accomplishment. When failure results in shallow involvement in the world.</w:t>
                  </w:r>
                </w:p>
                <w:p w14:paraId="5699865D" w14:textId="74BB0B97" w:rsidR="00F42A0B" w:rsidRPr="00685FD1" w:rsidRDefault="00F42A0B" w:rsidP="00C34B25">
                  <w:pPr>
                    <w:jc w:val="center"/>
                    <w:rPr>
                      <w:rFonts w:ascii="Arial" w:hAnsi="Arial" w:cs="Arial"/>
                      <w:b/>
                      <w:bCs/>
                      <w:sz w:val="12"/>
                      <w:szCs w:val="12"/>
                    </w:rPr>
                  </w:pPr>
                  <w:r w:rsidRPr="00685FD1">
                    <w:rPr>
                      <w:rFonts w:ascii="Arial" w:hAnsi="Arial" w:cs="Arial"/>
                      <w:b/>
                      <w:bCs/>
                      <w:sz w:val="12"/>
                      <w:szCs w:val="12"/>
                    </w:rPr>
                    <w:t xml:space="preserve">Stage 8. Maturity 65-death (Ego integrity vs despair)- older adults need to look back on life and feel a sense of fulfilment. Success at this stage leads to feelings of wisdom. While failure results in regret, </w:t>
                  </w:r>
                  <w:r w:rsidR="00EB5953" w:rsidRPr="00685FD1">
                    <w:rPr>
                      <w:rFonts w:ascii="Arial" w:hAnsi="Arial" w:cs="Arial"/>
                      <w:b/>
                      <w:bCs/>
                      <w:sz w:val="12"/>
                      <w:szCs w:val="12"/>
                    </w:rPr>
                    <w:t>bitterness,</w:t>
                  </w:r>
                  <w:r w:rsidRPr="00685FD1">
                    <w:rPr>
                      <w:rFonts w:ascii="Arial" w:hAnsi="Arial" w:cs="Arial"/>
                      <w:b/>
                      <w:bCs/>
                      <w:sz w:val="12"/>
                      <w:szCs w:val="12"/>
                    </w:rPr>
                    <w:t xml:space="preserve"> and despair. </w:t>
                  </w:r>
                  <w:r w:rsidR="00E743FA">
                    <w:rPr>
                      <w:rFonts w:ascii="Arial" w:hAnsi="Arial" w:cs="Arial"/>
                      <w:b/>
                      <w:bCs/>
                      <w:sz w:val="12"/>
                      <w:szCs w:val="12"/>
                    </w:rPr>
                    <w:t>(lewis,2020)</w:t>
                  </w:r>
                </w:p>
                <w:p w14:paraId="4CC5E63B" w14:textId="77777777" w:rsidR="00295152" w:rsidRPr="00381D5A" w:rsidRDefault="00295152">
                  <w:pPr>
                    <w:rPr>
                      <w:sz w:val="12"/>
                      <w:szCs w:val="12"/>
                    </w:rPr>
                  </w:pPr>
                </w:p>
              </w:txbxContent>
            </v:textbox>
          </v:oval>
        </w:pict>
      </w:r>
      <w:r w:rsidR="005723DF">
        <w:rPr>
          <w:noProof/>
        </w:rPr>
        <w:drawing>
          <wp:anchor distT="0" distB="0" distL="114300" distR="114300" simplePos="0" relativeHeight="251667456" behindDoc="1" locked="0" layoutInCell="1" allowOverlap="1" wp14:anchorId="4F27B8B6" wp14:editId="65056A02">
            <wp:simplePos x="0" y="0"/>
            <wp:positionH relativeFrom="column">
              <wp:posOffset>-749300</wp:posOffset>
            </wp:positionH>
            <wp:positionV relativeFrom="paragraph">
              <wp:posOffset>-852079</wp:posOffset>
            </wp:positionV>
            <wp:extent cx="4265930" cy="1273810"/>
            <wp:effectExtent l="0" t="0" r="0" b="0"/>
            <wp:wrapNone/>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265930" cy="1273810"/>
                    </a:xfrm>
                    <a:prstGeom prst="rect">
                      <a:avLst/>
                    </a:prstGeom>
                  </pic:spPr>
                </pic:pic>
              </a:graphicData>
            </a:graphic>
            <wp14:sizeRelH relativeFrom="margin">
              <wp14:pctWidth>0</wp14:pctWidth>
            </wp14:sizeRelH>
            <wp14:sizeRelV relativeFrom="margin">
              <wp14:pctHeight>0</wp14:pctHeight>
            </wp14:sizeRelV>
          </wp:anchor>
        </w:drawing>
      </w:r>
    </w:p>
    <w:p w14:paraId="567B4180" w14:textId="23917166" w:rsidR="00373F49" w:rsidRDefault="007A7DE6" w:rsidP="00373F49">
      <w:r>
        <w:rPr>
          <w:noProof/>
        </w:rPr>
        <w:pict w14:anchorId="3C29FFBC">
          <v:roundrect id="Rectangle: Rounded Corners 3" o:spid="_x0000_s1028" style="position:absolute;margin-left:-53.15pt;margin-top:31pt;width:189.95pt;height:276pt;z-index:251660288;visibility:visible;mso-wrap-distance-left:9pt;mso-wrap-distance-top:0;mso-wrap-distance-right:9pt;mso-wrap-distance-bottom:0;mso-position-horizontal-relative:text;mso-position-vertical-relative:text;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" fillcolor="#ffc000 [3207]" strokecolor="white [3212]" strokeweight="1pt">
            <v:stroke joinstyle="miter"/>
            <v:textbox>
              <w:txbxContent>
                <w:p w14:paraId="5A653F7B" w14:textId="1D8E85D2" w:rsidR="00CE4891" w:rsidRPr="00176A30" w:rsidRDefault="00CE4891" w:rsidP="00CE4891">
                  <w:pPr>
                    <w:rPr>
                      <w:rFonts w:ascii="Arial" w:hAnsi="Arial" w:cs="Arial"/>
                      <w:b/>
                      <w:bCs/>
                      <w:sz w:val="12"/>
                      <w:szCs w:val="12"/>
                    </w:rPr>
                  </w:pPr>
                  <w:r w:rsidRPr="00176A30">
                    <w:rPr>
                      <w:rFonts w:ascii="Arial" w:hAnsi="Arial" w:cs="Arial"/>
                      <w:b/>
                      <w:bCs/>
                      <w:sz w:val="12"/>
                      <w:szCs w:val="12"/>
                    </w:rPr>
                    <w:t>Introduction</w:t>
                  </w:r>
                </w:p>
                <w:p w14:paraId="7FB078B7" w14:textId="6A5A5418" w:rsidR="00CE4891" w:rsidRPr="00176A30" w:rsidRDefault="00CE4891" w:rsidP="00CE4891">
                  <w:pPr>
                    <w:rPr>
                      <w:rFonts w:ascii="Arial" w:hAnsi="Arial" w:cs="Arial"/>
                      <w:b/>
                      <w:bCs/>
                      <w:sz w:val="12"/>
                      <w:szCs w:val="12"/>
                    </w:rPr>
                  </w:pPr>
                  <w:r w:rsidRPr="00176A30">
                    <w:rPr>
                      <w:rFonts w:ascii="Arial" w:hAnsi="Arial" w:cs="Arial"/>
                      <w:b/>
                      <w:bCs/>
                      <w:sz w:val="12"/>
                      <w:szCs w:val="12"/>
                    </w:rPr>
                    <w:t>The content of my poster will be based on two theories including Eric Erickson psychosocial stages of development</w:t>
                  </w:r>
                  <w:r w:rsidR="001600B3" w:rsidRPr="00176A30">
                    <w:rPr>
                      <w:rFonts w:ascii="Arial" w:hAnsi="Arial" w:cs="Arial"/>
                      <w:b/>
                      <w:bCs/>
                      <w:sz w:val="12"/>
                      <w:szCs w:val="12"/>
                    </w:rPr>
                    <w:t xml:space="preserve"> also</w:t>
                  </w:r>
                  <w:r w:rsidR="00D6092D" w:rsidRPr="00176A30">
                    <w:rPr>
                      <w:rFonts w:ascii="Arial" w:hAnsi="Arial" w:cs="Arial"/>
                      <w:b/>
                      <w:bCs/>
                      <w:sz w:val="12"/>
                      <w:szCs w:val="12"/>
                    </w:rPr>
                    <w:t xml:space="preserve"> Piaget’s theory of cognitive </w:t>
                  </w:r>
                  <w:r w:rsidR="002879F6" w:rsidRPr="00176A30">
                    <w:rPr>
                      <w:rFonts w:ascii="Arial" w:hAnsi="Arial" w:cs="Arial"/>
                      <w:b/>
                      <w:bCs/>
                      <w:sz w:val="12"/>
                      <w:szCs w:val="12"/>
                    </w:rPr>
                    <w:t>development.</w:t>
                  </w:r>
                  <w:r w:rsidRPr="00176A30">
                    <w:rPr>
                      <w:rFonts w:ascii="Arial" w:hAnsi="Arial" w:cs="Arial"/>
                      <w:b/>
                      <w:bCs/>
                      <w:sz w:val="12"/>
                      <w:szCs w:val="12"/>
                    </w:rPr>
                    <w:t xml:space="preserve"> Upon my life stages of </w:t>
                  </w:r>
                  <w:r w:rsidR="002879F6" w:rsidRPr="00176A30">
                    <w:rPr>
                      <w:rFonts w:ascii="Arial" w:hAnsi="Arial" w:cs="Arial"/>
                      <w:b/>
                      <w:bCs/>
                      <w:sz w:val="12"/>
                      <w:szCs w:val="12"/>
                    </w:rPr>
                    <w:t>development,</w:t>
                  </w:r>
                  <w:r w:rsidRPr="00176A30">
                    <w:rPr>
                      <w:rFonts w:ascii="Arial" w:hAnsi="Arial" w:cs="Arial"/>
                      <w:b/>
                      <w:bCs/>
                      <w:sz w:val="12"/>
                      <w:szCs w:val="12"/>
                    </w:rPr>
                    <w:t xml:space="preserve"> I will have learnt how to understand theories of lifespan development, analyse how psychological theories are applied to health and social care </w:t>
                  </w:r>
                  <w:r w:rsidR="002879F6" w:rsidRPr="00176A30">
                    <w:rPr>
                      <w:rFonts w:ascii="Arial" w:hAnsi="Arial" w:cs="Arial"/>
                      <w:b/>
                      <w:bCs/>
                      <w:sz w:val="12"/>
                      <w:szCs w:val="12"/>
                    </w:rPr>
                    <w:t>practice and</w:t>
                  </w:r>
                  <w:r w:rsidR="00AE4FDF" w:rsidRPr="00176A30">
                    <w:rPr>
                      <w:rFonts w:ascii="Arial" w:hAnsi="Arial" w:cs="Arial"/>
                      <w:b/>
                      <w:bCs/>
                      <w:sz w:val="12"/>
                      <w:szCs w:val="12"/>
                    </w:rPr>
                    <w:t xml:space="preserve"> examine social and biological determinants of human behaviour displayed in health and social care contexts.</w:t>
                  </w:r>
                </w:p>
                <w:p w14:paraId="2506A4F9" w14:textId="731C4D8C" w:rsidR="00373F49" w:rsidRPr="00176A30" w:rsidRDefault="00373F49" w:rsidP="00CE4891">
                  <w:pPr>
                    <w:rPr>
                      <w:rFonts w:ascii="Arial" w:hAnsi="Arial" w:cs="Arial"/>
                      <w:b/>
                      <w:bCs/>
                      <w:sz w:val="12"/>
                      <w:szCs w:val="12"/>
                    </w:rPr>
                  </w:pPr>
                  <w:r w:rsidRPr="00176A30">
                    <w:rPr>
                      <w:rFonts w:ascii="Arial" w:hAnsi="Arial" w:cs="Arial"/>
                      <w:b/>
                      <w:bCs/>
                      <w:sz w:val="12"/>
                      <w:szCs w:val="12"/>
                    </w:rPr>
                    <w:t xml:space="preserve">Erik Erikson's phases of psychosocial development propose an eight-stage model of human psychological development that spans the lifespan from infancy to old age. Each stage is distinguished by a primary crisis that the individual must overcome </w:t>
                  </w:r>
                  <w:r w:rsidR="00EB5953" w:rsidRPr="00176A30">
                    <w:rPr>
                      <w:rFonts w:ascii="Arial" w:hAnsi="Arial" w:cs="Arial"/>
                      <w:b/>
                      <w:bCs/>
                      <w:sz w:val="12"/>
                      <w:szCs w:val="12"/>
                    </w:rPr>
                    <w:t>to</w:t>
                  </w:r>
                  <w:r w:rsidRPr="00176A30">
                    <w:rPr>
                      <w:rFonts w:ascii="Arial" w:hAnsi="Arial" w:cs="Arial"/>
                      <w:b/>
                      <w:bCs/>
                      <w:sz w:val="12"/>
                      <w:szCs w:val="12"/>
                    </w:rPr>
                    <w:t xml:space="preserve"> progress to the next. Erikson's approach has had a significant impact on how researchers see human development and identity </w:t>
                  </w:r>
                  <w:r w:rsidR="002879F6" w:rsidRPr="00176A30">
                    <w:rPr>
                      <w:rFonts w:ascii="Arial" w:hAnsi="Arial" w:cs="Arial"/>
                      <w:b/>
                      <w:bCs/>
                      <w:sz w:val="12"/>
                      <w:szCs w:val="12"/>
                    </w:rPr>
                    <w:t>formation. (</w:t>
                  </w:r>
                  <w:r w:rsidRPr="00176A30">
                    <w:rPr>
                      <w:rFonts w:ascii="Arial" w:hAnsi="Arial" w:cs="Arial"/>
                      <w:b/>
                      <w:bCs/>
                      <w:sz w:val="12"/>
                      <w:szCs w:val="12"/>
                    </w:rPr>
                    <w:t>Vinney,2019)</w:t>
                  </w:r>
                </w:p>
                <w:p w14:paraId="53736118" w14:textId="77777777" w:rsidR="00373F49" w:rsidRPr="00D6092D" w:rsidRDefault="00373F49" w:rsidP="00CE4891">
                  <w:pPr>
                    <w:rPr>
                      <w:rFonts w:ascii="Arial" w:hAnsi="Arial" w:cs="Arial"/>
                      <w:sz w:val="16"/>
                      <w:szCs w:val="16"/>
                    </w:rPr>
                  </w:pPr>
                </w:p>
                <w:p w14:paraId="361EF6DD" w14:textId="77777777" w:rsidR="00AE4FDF" w:rsidRDefault="00AE4FDF" w:rsidP="00CE4891">
                  <w:pPr>
                    <w:rPr>
                      <w:rFonts w:ascii="Arial" w:hAnsi="Arial" w:cs="Arial"/>
                      <w:sz w:val="20"/>
                      <w:szCs w:val="20"/>
                    </w:rPr>
                  </w:pPr>
                </w:p>
                <w:p w14:paraId="27FBF510" w14:textId="77777777" w:rsidR="00AE4FDF" w:rsidRPr="00CE4891" w:rsidRDefault="00AE4FDF" w:rsidP="00CE4891">
                  <w:pPr>
                    <w:rPr>
                      <w:rFonts w:ascii="Arial" w:hAnsi="Arial" w:cs="Arial"/>
                      <w:sz w:val="20"/>
                      <w:szCs w:val="20"/>
                    </w:rPr>
                  </w:pPr>
                </w:p>
              </w:txbxContent>
            </v:textbox>
          </v:roundrect>
        </w:pict>
      </w:r>
    </w:p>
    <w:p w14:paraId="4C159E8A" w14:textId="77777777" w:rsidR="00967F83" w:rsidRDefault="00967F83" w:rsidP="00373F49"/>
    <w:p w14:paraId="231070D2" w14:textId="77777777" w:rsidR="004B5F17" w:rsidRDefault="004B5F17" w:rsidP="00373F49"/>
    <w:p w14:paraId="47295218" w14:textId="1A32CB0F" w:rsidR="004B5F17" w:rsidRPr="00810C0A" w:rsidRDefault="00BE5B1C">
      <w:pPr>
        <w:rPr>
          <w:rFonts w:ascii="Arial" w:hAnsi="Arial" w:cs="Arial"/>
        </w:rPr>
      </w:pPr>
      <w:r w:rsidRPr="00810C0A">
        <w:rPr>
          <w:rFonts w:ascii="Arial" w:hAnsi="Arial" w:cs="Arial"/>
          <w:noProof/>
        </w:rPr>
        <w:pict w14:anchorId="7F15F331">
          <v:shapetype id="_x0000_t202" coordsize="21600,21600" o:spt="202" path="m,l,21600r21600,l21600,xe">
            <v:stroke joinstyle="miter"/>
            <v:path gradientshapeok="t" o:connecttype="rect"/>
          </v:shapetype>
          <v:shape id="Text Box 2" o:spid="_x0000_s1032" type="#_x0000_t202" style="position:absolute;margin-left:-39.2pt;margin-top:580.3pt;width:167.7pt;height:51.55pt;z-index:251666432;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2BjKQ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">
            <v:textbox style="mso-next-textbox:#Text Box 2">
              <w:txbxContent>
                <w:p w14:paraId="6BB7B309" w14:textId="015C4DD2" w:rsidR="00BE5B1C" w:rsidRPr="00BE5B1C" w:rsidRDefault="00176A30">
                  <w:pPr>
                    <w:rPr>
                      <w:rFonts w:ascii="Arial" w:hAnsi="Arial" w:cs="Arial"/>
                      <w:sz w:val="20"/>
                      <w:szCs w:val="20"/>
                    </w:rPr>
                  </w:pPr>
                  <w:r w:rsidRPr="00BE5B1C">
                    <w:rPr>
                      <w:rFonts w:ascii="Arial" w:hAnsi="Arial" w:cs="Arial"/>
                      <w:sz w:val="20"/>
                      <w:szCs w:val="20"/>
                    </w:rPr>
                    <w:t>Sian-Marie Hines:1921235</w:t>
                  </w:r>
                </w:p>
                <w:p w14:paraId="4D2213FB" w14:textId="224341EE" w:rsidR="00BE5B1C" w:rsidRPr="00BE5B1C" w:rsidRDefault="00BE5B1C">
                  <w:pPr>
                    <w:rPr>
                      <w:rFonts w:ascii="Arial" w:hAnsi="Arial" w:cs="Arial"/>
                      <w:sz w:val="20"/>
                      <w:szCs w:val="20"/>
                    </w:rPr>
                  </w:pPr>
                  <w:r>
                    <w:rPr>
                      <w:rFonts w:ascii="Arial" w:hAnsi="Arial" w:cs="Arial"/>
                      <w:sz w:val="20"/>
                      <w:szCs w:val="20"/>
                    </w:rPr>
                    <w:t xml:space="preserve">Rebecca </w:t>
                  </w:r>
                  <w:proofErr w:type="spellStart"/>
                  <w:r>
                    <w:rPr>
                      <w:rFonts w:ascii="Arial" w:hAnsi="Arial" w:cs="Arial"/>
                      <w:sz w:val="20"/>
                      <w:szCs w:val="20"/>
                    </w:rPr>
                    <w:t>kavanagh</w:t>
                  </w:r>
                  <w:proofErr w:type="spellEnd"/>
                </w:p>
                <w:p w14:paraId="7E431C8E" w14:textId="64E6221E" w:rsidR="00436ED4" w:rsidRDefault="00176A30">
                  <w:r>
                    <w:t xml:space="preserve"> </w:t>
                  </w:r>
                </w:p>
              </w:txbxContent>
            </v:textbox>
            <w10:wrap type="square"/>
          </v:shape>
        </w:pict>
      </w:r>
      <w:r w:rsidR="007A7DE6" w:rsidRPr="00810C0A">
        <w:rPr>
          <w:rFonts w:ascii="Arial" w:hAnsi="Arial" w:cs="Arial"/>
          <w:noProof/>
        </w:rPr>
        <w:pict w14:anchorId="5E530B0A">
          <v:shape id="Cloud 2" o:spid="_x0000_s1027" style="position:absolute;margin-left:162.1pt;margin-top:397.4pt;width:330.1pt;height:224.65pt;rotation:527349fd;z-index:251663360;visibility:visible;mso-wrap-distance-left:9pt;mso-wrap-distance-top:0;mso-wrap-distance-right:9pt;mso-wrap-distance-bottom:0;mso-position-horizontal-relative:text;mso-position-vertical-relative:text;v-text-anchor:middle" coordsize="43200,43200" o:spt="10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ff2cc [663]" strokecolor="#c45911 [2405]" strokeweight="1pt">
            <v:stroke joinstyle="miter"/>
            <v:formulas/>
            <v:path arrowok="t" o:connecttype="custom" o:connectlocs="402501,3684161;185255,3571991;594189,4911699;499160,4965321;1413256,5501542;1355964,5256654;2472384,4890869;2449484,5159543;2927116,3230555;3205942,4234878;3584858,2160928;3460668,2537549;3286906,763657;3293424,941553;2493911,556206;2557550,329333;1898951,664295;1929741,468666;1200728,730724;1312224,920442;353957,2222150;334488,2022439" o:connectangles="0,0,0,0,0,0,0,0,0,0,0,0,0,0,0,0,0,0,0,0,0,0" textboxrect="0,0,43200,43200"/>
            <v:textbox style="mso-next-textbox:#Cloud 2">
              <w:txbxContent>
                <w:p w14:paraId="05100CA3" w14:textId="46A48577" w:rsidR="00704F65" w:rsidRPr="007158F8" w:rsidRDefault="003A1EA7" w:rsidP="006D5DC6">
                  <w:pPr>
                    <w:spacing w:after="0"/>
                    <w:jc w:val="center"/>
                    <w:rPr>
                      <w:rFonts w:ascii="Arial" w:hAnsi="Arial" w:cs="Arial"/>
                      <w:b/>
                      <w:bCs/>
                      <w:color w:val="000000" w:themeColor="text1"/>
                      <w:sz w:val="12"/>
                      <w:szCs w:val="12"/>
                    </w:rPr>
                  </w:pPr>
                  <w:r w:rsidRPr="007158F8">
                    <w:rPr>
                      <w:rFonts w:ascii="Arial" w:hAnsi="Arial" w:cs="Arial"/>
                      <w:b/>
                      <w:bCs/>
                      <w:color w:val="000000" w:themeColor="text1"/>
                      <w:sz w:val="12"/>
                      <w:szCs w:val="12"/>
                    </w:rPr>
                    <w:t>Practical activity ideas</w:t>
                  </w:r>
                </w:p>
                <w:p w14:paraId="2253862E" w14:textId="77777777" w:rsidR="008F276E" w:rsidRDefault="00701DAB" w:rsidP="006D5DC6">
                  <w:pPr>
                    <w:spacing w:after="0"/>
                    <w:jc w:val="center"/>
                    <w:rPr>
                      <w:rFonts w:ascii="Arial" w:hAnsi="Arial" w:cs="Arial"/>
                      <w:b/>
                      <w:bCs/>
                      <w:sz w:val="12"/>
                      <w:szCs w:val="12"/>
                    </w:rPr>
                  </w:pPr>
                  <w:r w:rsidRPr="007158F8">
                    <w:rPr>
                      <w:rFonts w:ascii="Arial" w:hAnsi="Arial" w:cs="Arial"/>
                      <w:b/>
                      <w:bCs/>
                      <w:sz w:val="12"/>
                      <w:szCs w:val="12"/>
                    </w:rPr>
                    <w:t xml:space="preserve">Gardening is a good way to help older adults in taking part in an </w:t>
                  </w:r>
                  <w:r w:rsidR="007158F8" w:rsidRPr="007158F8">
                    <w:rPr>
                      <w:rFonts w:ascii="Arial" w:hAnsi="Arial" w:cs="Arial"/>
                      <w:b/>
                      <w:bCs/>
                      <w:sz w:val="12"/>
                      <w:szCs w:val="12"/>
                    </w:rPr>
                    <w:t>activity.</w:t>
                  </w:r>
                </w:p>
                <w:p w14:paraId="24515816" w14:textId="732D0CDE" w:rsidR="00A26E04" w:rsidRDefault="007158F8" w:rsidP="006D5DC6">
                  <w:pPr>
                    <w:spacing w:after="0"/>
                    <w:jc w:val="center"/>
                    <w:rPr>
                      <w:rFonts w:ascii="Arial" w:hAnsi="Arial" w:cs="Arial"/>
                      <w:b/>
                      <w:bCs/>
                      <w:sz w:val="12"/>
                      <w:szCs w:val="12"/>
                    </w:rPr>
                  </w:pPr>
                  <w:r w:rsidRPr="007158F8">
                    <w:rPr>
                      <w:rFonts w:ascii="Arial" w:hAnsi="Arial" w:cs="Arial"/>
                      <w:b/>
                      <w:bCs/>
                      <w:sz w:val="12"/>
                      <w:szCs w:val="12"/>
                    </w:rPr>
                    <w:t xml:space="preserve"> It</w:t>
                  </w:r>
                  <w:r w:rsidR="006A7DFE" w:rsidRPr="007158F8">
                    <w:rPr>
                      <w:rFonts w:ascii="Arial" w:hAnsi="Arial" w:cs="Arial"/>
                      <w:b/>
                      <w:bCs/>
                      <w:sz w:val="12"/>
                      <w:szCs w:val="12"/>
                    </w:rPr>
                    <w:t xml:space="preserve"> has physical and mental benefits. </w:t>
                  </w:r>
                </w:p>
                <w:p w14:paraId="50D240CB" w14:textId="5F60EC2D" w:rsidR="00C10835" w:rsidRPr="007158F8" w:rsidRDefault="006A7DFE" w:rsidP="006D5DC6">
                  <w:pPr>
                    <w:spacing w:after="0"/>
                    <w:jc w:val="center"/>
                    <w:rPr>
                      <w:rFonts w:ascii="Arial" w:hAnsi="Arial" w:cs="Arial"/>
                      <w:b/>
                      <w:bCs/>
                      <w:sz w:val="12"/>
                      <w:szCs w:val="12"/>
                    </w:rPr>
                  </w:pPr>
                  <w:r w:rsidRPr="007158F8">
                    <w:rPr>
                      <w:rFonts w:ascii="Arial" w:hAnsi="Arial" w:cs="Arial"/>
                      <w:b/>
                      <w:bCs/>
                      <w:sz w:val="12"/>
                      <w:szCs w:val="12"/>
                    </w:rPr>
                    <w:t>Physical side includes improves mobility and flexibility reduces the risk of falls.</w:t>
                  </w:r>
                </w:p>
                <w:p w14:paraId="60455CF6" w14:textId="77777777" w:rsidR="00A26E04" w:rsidRDefault="005A69DD" w:rsidP="006D5DC6">
                  <w:pPr>
                    <w:spacing w:after="0"/>
                    <w:jc w:val="center"/>
                    <w:rPr>
                      <w:rFonts w:ascii="Arial" w:hAnsi="Arial" w:cs="Arial"/>
                      <w:b/>
                      <w:bCs/>
                      <w:sz w:val="12"/>
                      <w:szCs w:val="12"/>
                    </w:rPr>
                  </w:pPr>
                  <w:r w:rsidRPr="007158F8">
                    <w:rPr>
                      <w:rFonts w:ascii="Arial" w:hAnsi="Arial" w:cs="Arial"/>
                      <w:b/>
                      <w:bCs/>
                      <w:sz w:val="12"/>
                      <w:szCs w:val="12"/>
                    </w:rPr>
                    <w:t>Mental side</w:t>
                  </w:r>
                  <w:r w:rsidR="00E946E8" w:rsidRPr="007158F8">
                    <w:rPr>
                      <w:rFonts w:ascii="Arial" w:hAnsi="Arial" w:cs="Arial"/>
                      <w:b/>
                      <w:bCs/>
                      <w:sz w:val="12"/>
                      <w:szCs w:val="12"/>
                    </w:rPr>
                    <w:t xml:space="preserve"> </w:t>
                  </w:r>
                  <w:r w:rsidR="00737BB2" w:rsidRPr="007158F8">
                    <w:rPr>
                      <w:rFonts w:ascii="Arial" w:hAnsi="Arial" w:cs="Arial"/>
                      <w:b/>
                      <w:bCs/>
                      <w:sz w:val="12"/>
                      <w:szCs w:val="12"/>
                    </w:rPr>
                    <w:t>boosts energy</w:t>
                  </w:r>
                  <w:r w:rsidR="004B1ECE" w:rsidRPr="007158F8">
                    <w:rPr>
                      <w:rFonts w:ascii="Arial" w:hAnsi="Arial" w:cs="Arial"/>
                      <w:b/>
                      <w:bCs/>
                      <w:sz w:val="12"/>
                      <w:szCs w:val="12"/>
                    </w:rPr>
                    <w:t xml:space="preserve"> ,promot</w:t>
                  </w:r>
                  <w:r w:rsidR="00500833" w:rsidRPr="007158F8">
                    <w:rPr>
                      <w:rFonts w:ascii="Arial" w:hAnsi="Arial" w:cs="Arial"/>
                      <w:b/>
                      <w:bCs/>
                      <w:sz w:val="12"/>
                      <w:szCs w:val="12"/>
                    </w:rPr>
                    <w:t>e</w:t>
                  </w:r>
                  <w:r w:rsidR="004B1ECE" w:rsidRPr="007158F8">
                    <w:rPr>
                      <w:rFonts w:ascii="Arial" w:hAnsi="Arial" w:cs="Arial"/>
                      <w:b/>
                      <w:bCs/>
                      <w:sz w:val="12"/>
                      <w:szCs w:val="12"/>
                    </w:rPr>
                    <w:t>s good</w:t>
                  </w:r>
                  <w:r w:rsidR="00500833" w:rsidRPr="007158F8">
                    <w:rPr>
                      <w:rFonts w:ascii="Arial" w:hAnsi="Arial" w:cs="Arial"/>
                      <w:b/>
                      <w:bCs/>
                      <w:sz w:val="12"/>
                      <w:szCs w:val="12"/>
                    </w:rPr>
                    <w:t xml:space="preserve"> night sleep</w:t>
                  </w:r>
                  <w:r w:rsidR="00710360" w:rsidRPr="007158F8">
                    <w:rPr>
                      <w:rFonts w:ascii="Arial" w:hAnsi="Arial" w:cs="Arial"/>
                      <w:b/>
                      <w:bCs/>
                      <w:sz w:val="12"/>
                      <w:szCs w:val="12"/>
                    </w:rPr>
                    <w:t>,</w:t>
                  </w:r>
                  <w:r w:rsidR="00500833" w:rsidRPr="007158F8">
                    <w:rPr>
                      <w:rFonts w:ascii="Arial" w:hAnsi="Arial" w:cs="Arial"/>
                      <w:b/>
                      <w:bCs/>
                      <w:sz w:val="12"/>
                      <w:szCs w:val="12"/>
                    </w:rPr>
                    <w:t xml:space="preserve"> Provides those with </w:t>
                  </w:r>
                  <w:r w:rsidR="00E160F5" w:rsidRPr="007158F8">
                    <w:rPr>
                      <w:rFonts w:ascii="Arial" w:hAnsi="Arial" w:cs="Arial"/>
                      <w:b/>
                      <w:bCs/>
                      <w:sz w:val="12"/>
                      <w:szCs w:val="12"/>
                    </w:rPr>
                    <w:t>Alzheimer’s with positive emotions.</w:t>
                  </w:r>
                  <w:r w:rsidR="00710360" w:rsidRPr="007158F8">
                    <w:rPr>
                      <w:rFonts w:ascii="Arial" w:hAnsi="Arial" w:cs="Arial"/>
                      <w:b/>
                      <w:bCs/>
                      <w:sz w:val="12"/>
                      <w:szCs w:val="12"/>
                    </w:rPr>
                    <w:t xml:space="preserve"> </w:t>
                  </w:r>
                </w:p>
                <w:p w14:paraId="4952491D" w14:textId="38AD027E" w:rsidR="00A26E04" w:rsidRDefault="00710360" w:rsidP="006D5DC6">
                  <w:pPr>
                    <w:spacing w:after="0"/>
                    <w:jc w:val="center"/>
                    <w:rPr>
                      <w:rFonts w:ascii="Arial" w:eastAsia="Times New Roman" w:hAnsi="Arial" w:cs="Arial"/>
                      <w:b/>
                      <w:bCs/>
                      <w:sz w:val="12"/>
                      <w:szCs w:val="12"/>
                      <w:lang w:eastAsia="en-GB"/>
                    </w:rPr>
                  </w:pPr>
                  <w:r w:rsidRPr="007158F8">
                    <w:rPr>
                      <w:rFonts w:ascii="Arial" w:hAnsi="Arial" w:cs="Arial"/>
                      <w:b/>
                      <w:bCs/>
                      <w:sz w:val="12"/>
                      <w:szCs w:val="12"/>
                    </w:rPr>
                    <w:t>Also individuals wou</w:t>
                  </w:r>
                  <w:r w:rsidR="009F1220" w:rsidRPr="007158F8">
                    <w:rPr>
                      <w:rFonts w:ascii="Arial" w:hAnsi="Arial" w:cs="Arial"/>
                      <w:b/>
                      <w:bCs/>
                      <w:sz w:val="12"/>
                      <w:szCs w:val="12"/>
                    </w:rPr>
                    <w:t xml:space="preserve">ld get the ability to work part of a team will improve their interaction </w:t>
                  </w:r>
                  <w:r w:rsidR="00897941" w:rsidRPr="007158F8">
                    <w:rPr>
                      <w:rFonts w:ascii="Arial" w:hAnsi="Arial" w:cs="Arial"/>
                      <w:b/>
                      <w:bCs/>
                      <w:sz w:val="12"/>
                      <w:szCs w:val="12"/>
                    </w:rPr>
                    <w:t>skills.</w:t>
                  </w:r>
                  <w:r w:rsidR="00897941" w:rsidRPr="007158F8">
                    <w:rPr>
                      <w:rFonts w:ascii="Arial" w:eastAsia="Times New Roman" w:hAnsi="Arial" w:cs="Arial"/>
                      <w:b/>
                      <w:bCs/>
                      <w:sz w:val="12"/>
                      <w:szCs w:val="12"/>
                      <w:lang w:eastAsia="en-GB"/>
                    </w:rPr>
                    <w:t xml:space="preserve"> </w:t>
                  </w:r>
                </w:p>
                <w:p w14:paraId="451B0574" w14:textId="77777777" w:rsidR="00A26E04" w:rsidRDefault="00897941" w:rsidP="006D5DC6">
                  <w:pPr>
                    <w:spacing w:after="0"/>
                    <w:jc w:val="center"/>
                    <w:rPr>
                      <w:rFonts w:ascii="Arial" w:eastAsia="Times New Roman" w:hAnsi="Arial" w:cs="Arial"/>
                      <w:b/>
                      <w:bCs/>
                      <w:sz w:val="12"/>
                      <w:szCs w:val="12"/>
                      <w:lang w:eastAsia="en-GB"/>
                    </w:rPr>
                  </w:pPr>
                  <w:r w:rsidRPr="007158F8">
                    <w:rPr>
                      <w:rFonts w:ascii="Arial" w:eastAsia="Times New Roman" w:hAnsi="Arial" w:cs="Arial"/>
                      <w:b/>
                      <w:bCs/>
                      <w:sz w:val="12"/>
                      <w:szCs w:val="12"/>
                      <w:lang w:eastAsia="en-GB"/>
                    </w:rPr>
                    <w:t>Being</w:t>
                  </w:r>
                  <w:r w:rsidR="00982523" w:rsidRPr="00982523">
                    <w:rPr>
                      <w:rFonts w:ascii="Arial" w:eastAsia="Times New Roman" w:hAnsi="Arial" w:cs="Arial"/>
                      <w:b/>
                      <w:bCs/>
                      <w:sz w:val="12"/>
                      <w:szCs w:val="12"/>
                      <w:lang w:eastAsia="en-GB"/>
                    </w:rPr>
                    <w:t xml:space="preserve"> a support worker can be one of the most fulfilling and</w:t>
                  </w:r>
                </w:p>
                <w:p w14:paraId="4854B7E1" w14:textId="751F1950" w:rsidR="00A26E04" w:rsidRDefault="00982523" w:rsidP="006D5DC6">
                  <w:pPr>
                    <w:spacing w:after="0"/>
                    <w:jc w:val="center"/>
                    <w:rPr>
                      <w:rFonts w:ascii="Arial" w:eastAsia="Times New Roman" w:hAnsi="Arial" w:cs="Arial"/>
                      <w:b/>
                      <w:bCs/>
                      <w:sz w:val="12"/>
                      <w:szCs w:val="12"/>
                      <w:lang w:eastAsia="en-GB"/>
                    </w:rPr>
                  </w:pPr>
                  <w:r w:rsidRPr="00982523">
                    <w:rPr>
                      <w:rFonts w:ascii="Arial" w:eastAsia="Times New Roman" w:hAnsi="Arial" w:cs="Arial"/>
                      <w:b/>
                      <w:bCs/>
                      <w:sz w:val="12"/>
                      <w:szCs w:val="12"/>
                      <w:lang w:eastAsia="en-GB"/>
                    </w:rPr>
                    <w:t xml:space="preserve"> beneficial jobs you could do - especially </w:t>
                  </w:r>
                </w:p>
                <w:p w14:paraId="7D6C0DFD" w14:textId="74CBC515" w:rsidR="00897941" w:rsidRPr="007158F8" w:rsidRDefault="00982523" w:rsidP="006D5DC6">
                  <w:pPr>
                    <w:spacing w:after="0"/>
                    <w:jc w:val="center"/>
                    <w:rPr>
                      <w:rFonts w:ascii="Arial" w:eastAsia="Times New Roman" w:hAnsi="Arial" w:cs="Arial"/>
                      <w:b/>
                      <w:bCs/>
                      <w:sz w:val="12"/>
                      <w:szCs w:val="12"/>
                      <w:lang w:eastAsia="en-GB"/>
                    </w:rPr>
                  </w:pPr>
                  <w:r w:rsidRPr="00982523">
                    <w:rPr>
                      <w:rFonts w:ascii="Arial" w:eastAsia="Times New Roman" w:hAnsi="Arial" w:cs="Arial"/>
                      <w:b/>
                      <w:bCs/>
                      <w:sz w:val="12"/>
                      <w:szCs w:val="12"/>
                      <w:lang w:eastAsia="en-GB"/>
                    </w:rPr>
                    <w:t>when you make such a difference to an individual's life.</w:t>
                  </w:r>
                  <w:r w:rsidR="00897941" w:rsidRPr="007158F8">
                    <w:rPr>
                      <w:rFonts w:ascii="Arial" w:eastAsia="Times New Roman" w:hAnsi="Arial" w:cs="Arial"/>
                      <w:b/>
                      <w:bCs/>
                      <w:sz w:val="12"/>
                      <w:szCs w:val="12"/>
                      <w:lang w:eastAsia="en-GB"/>
                    </w:rPr>
                    <w:t xml:space="preserve"> (nurse plus</w:t>
                  </w:r>
                  <w:r w:rsidR="00D259D3" w:rsidRPr="007158F8">
                    <w:rPr>
                      <w:rFonts w:ascii="Arial" w:eastAsia="Times New Roman" w:hAnsi="Arial" w:cs="Arial"/>
                      <w:b/>
                      <w:bCs/>
                      <w:sz w:val="12"/>
                      <w:szCs w:val="12"/>
                      <w:lang w:eastAsia="en-GB"/>
                    </w:rPr>
                    <w:t>,2018)</w:t>
                  </w:r>
                </w:p>
                <w:p w14:paraId="7A71273F" w14:textId="77777777" w:rsidR="00897941" w:rsidRDefault="00897941" w:rsidP="00897941">
                  <w:pPr>
                    <w:jc w:val="center"/>
                    <w:rPr>
                      <w:rFonts w:ascii="Arial" w:eastAsia="Times New Roman" w:hAnsi="Arial" w:cs="Arial"/>
                      <w:b/>
                      <w:bCs/>
                      <w:sz w:val="16"/>
                      <w:szCs w:val="16"/>
                      <w:lang w:eastAsia="en-GB"/>
                    </w:rPr>
                  </w:pPr>
                </w:p>
                <w:p w14:paraId="193CAA45" w14:textId="35618D29" w:rsidR="00982523" w:rsidRPr="00982523" w:rsidRDefault="00982523" w:rsidP="006D5DC6">
                  <w:pPr>
                    <w:rPr>
                      <w:rFonts w:ascii="Arial" w:hAnsi="Arial" w:cs="Arial"/>
                      <w:b/>
                      <w:bCs/>
                      <w:sz w:val="16"/>
                      <w:szCs w:val="16"/>
                    </w:rPr>
                  </w:pPr>
                  <w:r w:rsidRPr="00982523">
                    <w:rPr>
                      <w:rFonts w:ascii="Arial" w:eastAsia="Times New Roman" w:hAnsi="Arial" w:cs="Arial"/>
                      <w:b/>
                      <w:bCs/>
                      <w:sz w:val="16"/>
                      <w:szCs w:val="16"/>
                      <w:lang w:eastAsia="en-GB"/>
                    </w:rPr>
                    <w:t> </w:t>
                  </w:r>
                </w:p>
                <w:p w14:paraId="76451912" w14:textId="77777777" w:rsidR="00A26E04" w:rsidRDefault="00A26E04" w:rsidP="00701DAB">
                  <w:pPr>
                    <w:jc w:val="center"/>
                    <w:rPr>
                      <w:color w:val="000000" w:themeColor="text1"/>
                    </w:rPr>
                  </w:pPr>
                </w:p>
                <w:p w14:paraId="28DACD1E" w14:textId="6499AB14" w:rsidR="00701DAB" w:rsidRPr="00701DAB" w:rsidRDefault="00710360" w:rsidP="00701DAB">
                  <w:pPr>
                    <w:jc w:val="center"/>
                    <w:rPr>
                      <w:color w:val="000000" w:themeColor="text1"/>
                    </w:rPr>
                  </w:pPr>
                  <w:r>
                    <w:rPr>
                      <w:color w:val="000000" w:themeColor="text1"/>
                    </w:rPr>
                    <w:t xml:space="preserve"> </w:t>
                  </w:r>
                  <w:r w:rsidR="005A69DD">
                    <w:rPr>
                      <w:color w:val="000000" w:themeColor="text1"/>
                    </w:rPr>
                    <w:t xml:space="preserve"> </w:t>
                  </w:r>
                </w:p>
              </w:txbxContent>
            </v:textbox>
          </v:shape>
        </w:pict>
      </w:r>
      <w:r w:rsidR="007A7DE6" w:rsidRPr="00810C0A">
        <w:rPr>
          <w:rFonts w:ascii="Arial" w:hAnsi="Arial" w:cs="Arial"/>
          <w:noProof/>
        </w:rPr>
        <w:pict w14:anchorId="3F70D8CB">
          <v:roundrect id="Rectangle: Rounded Corners 6" o:spid="_x0000_s1026" style="position:absolute;margin-left:-56.5pt;margin-top:230.45pt;width:207.95pt;height:349.85pt;z-index:251662336;visibility:visible;mso-wrap-distance-left:9pt;mso-wrap-distance-top:0;mso-wrap-distance-right:9pt;mso-wrap-distance-bottom:0;mso-position-horizontal-relative:text;mso-position-vertical-relative:text;v-text-anchor:middle" arcsize="10923f" fillcolor="#ffd966 [1943]" strokecolor="white [3212]" strokeweight="1pt">
            <v:stroke joinstyle="miter"/>
            <v:textbox style="mso-next-textbox:#Rectangle: Rounded Corners 6">
              <w:txbxContent>
                <w:p w14:paraId="3643463F" w14:textId="50163CCE" w:rsidR="001600B3" w:rsidRPr="007158F8" w:rsidRDefault="001600B3" w:rsidP="00B15306">
                  <w:pPr>
                    <w:jc w:val="center"/>
                    <w:rPr>
                      <w:rFonts w:ascii="Arial" w:hAnsi="Arial" w:cs="Arial"/>
                      <w:b/>
                      <w:bCs/>
                      <w:color w:val="000000" w:themeColor="text1"/>
                      <w:sz w:val="12"/>
                      <w:szCs w:val="12"/>
                    </w:rPr>
                  </w:pPr>
                  <w:r w:rsidRPr="007158F8">
                    <w:rPr>
                      <w:rFonts w:ascii="Arial" w:hAnsi="Arial" w:cs="Arial"/>
                      <w:b/>
                      <w:bCs/>
                      <w:color w:val="000000" w:themeColor="text1"/>
                      <w:sz w:val="12"/>
                      <w:szCs w:val="12"/>
                    </w:rPr>
                    <w:t>Theory 2.</w:t>
                  </w:r>
                </w:p>
                <w:p w14:paraId="002789D9" w14:textId="3A61BF7E" w:rsidR="00B15306" w:rsidRPr="007158F8" w:rsidRDefault="00B15306" w:rsidP="00B15306">
                  <w:pPr>
                    <w:jc w:val="center"/>
                    <w:rPr>
                      <w:rFonts w:ascii="Arial" w:hAnsi="Arial" w:cs="Arial"/>
                      <w:b/>
                      <w:bCs/>
                      <w:color w:val="000000" w:themeColor="text1"/>
                      <w:sz w:val="12"/>
                      <w:szCs w:val="12"/>
                    </w:rPr>
                  </w:pPr>
                  <w:r w:rsidRPr="007158F8">
                    <w:rPr>
                      <w:rFonts w:ascii="Arial" w:hAnsi="Arial" w:cs="Arial"/>
                      <w:b/>
                      <w:bCs/>
                      <w:color w:val="000000" w:themeColor="text1"/>
                      <w:sz w:val="12"/>
                      <w:szCs w:val="12"/>
                    </w:rPr>
                    <w:t xml:space="preserve">0-2 years </w:t>
                  </w:r>
                  <w:r w:rsidR="002879F6" w:rsidRPr="007158F8">
                    <w:rPr>
                      <w:rFonts w:ascii="Arial" w:hAnsi="Arial" w:cs="Arial"/>
                      <w:b/>
                      <w:bCs/>
                      <w:color w:val="000000" w:themeColor="text1"/>
                      <w:sz w:val="12"/>
                      <w:szCs w:val="12"/>
                    </w:rPr>
                    <w:t>old (</w:t>
                  </w:r>
                  <w:r w:rsidRPr="007158F8">
                    <w:rPr>
                      <w:rFonts w:ascii="Arial" w:hAnsi="Arial" w:cs="Arial"/>
                      <w:b/>
                      <w:bCs/>
                      <w:color w:val="000000" w:themeColor="text1"/>
                      <w:sz w:val="12"/>
                      <w:szCs w:val="12"/>
                    </w:rPr>
                    <w:t>sensorimotor)-</w:t>
                  </w:r>
                  <w:r w:rsidR="00554FAD" w:rsidRPr="007158F8">
                    <w:rPr>
                      <w:b/>
                      <w:bCs/>
                      <w:sz w:val="12"/>
                      <w:szCs w:val="12"/>
                    </w:rPr>
                    <w:t xml:space="preserve"> </w:t>
                  </w:r>
                  <w:r w:rsidR="00554FAD" w:rsidRPr="007158F8">
                    <w:rPr>
                      <w:rFonts w:ascii="Arial" w:hAnsi="Arial" w:cs="Arial"/>
                      <w:b/>
                      <w:bCs/>
                      <w:color w:val="000000" w:themeColor="text1"/>
                      <w:sz w:val="12"/>
                      <w:szCs w:val="12"/>
                    </w:rPr>
                    <w:t xml:space="preserve">It lasts from birth to about two years and is a time of rapid cognitive development. Infants develop a sense of the world </w:t>
                  </w:r>
                  <w:r w:rsidR="00EB5953" w:rsidRPr="007158F8">
                    <w:rPr>
                      <w:rFonts w:ascii="Arial" w:hAnsi="Arial" w:cs="Arial"/>
                      <w:b/>
                      <w:bCs/>
                      <w:color w:val="000000" w:themeColor="text1"/>
                      <w:sz w:val="12"/>
                      <w:szCs w:val="12"/>
                    </w:rPr>
                    <w:t>currently</w:t>
                  </w:r>
                  <w:r w:rsidR="00554FAD" w:rsidRPr="007158F8">
                    <w:rPr>
                      <w:rFonts w:ascii="Arial" w:hAnsi="Arial" w:cs="Arial"/>
                      <w:b/>
                      <w:bCs/>
                      <w:color w:val="000000" w:themeColor="text1"/>
                      <w:sz w:val="12"/>
                      <w:szCs w:val="12"/>
                    </w:rPr>
                    <w:t xml:space="preserve"> by coordinating sensory experiences (seeing, hearing) with motor activities (reaching, touching)</w:t>
                  </w:r>
                </w:p>
                <w:p w14:paraId="354CA3AA" w14:textId="404C78C0" w:rsidR="00B15306" w:rsidRPr="007158F8" w:rsidRDefault="00B15306" w:rsidP="00554FAD">
                  <w:pPr>
                    <w:jc w:val="center"/>
                    <w:rPr>
                      <w:rFonts w:ascii="Arial" w:hAnsi="Arial" w:cs="Arial"/>
                      <w:b/>
                      <w:bCs/>
                      <w:color w:val="000000" w:themeColor="text1"/>
                      <w:sz w:val="12"/>
                      <w:szCs w:val="12"/>
                    </w:rPr>
                  </w:pPr>
                  <w:r w:rsidRPr="007158F8">
                    <w:rPr>
                      <w:rFonts w:ascii="Arial" w:hAnsi="Arial" w:cs="Arial"/>
                      <w:b/>
                      <w:bCs/>
                      <w:color w:val="000000" w:themeColor="text1"/>
                      <w:sz w:val="12"/>
                      <w:szCs w:val="12"/>
                    </w:rPr>
                    <w:t>2-7</w:t>
                  </w:r>
                  <w:r w:rsidR="008E3049" w:rsidRPr="007158F8">
                    <w:rPr>
                      <w:rFonts w:ascii="Arial" w:hAnsi="Arial" w:cs="Arial"/>
                      <w:b/>
                      <w:bCs/>
                      <w:color w:val="000000" w:themeColor="text1"/>
                      <w:sz w:val="12"/>
                      <w:szCs w:val="12"/>
                    </w:rPr>
                    <w:t xml:space="preserve"> years old (preoperational)</w:t>
                  </w:r>
                  <w:r w:rsidR="00554FAD" w:rsidRPr="007158F8">
                    <w:rPr>
                      <w:rFonts w:ascii="Arial" w:hAnsi="Arial" w:cs="Arial"/>
                      <w:b/>
                      <w:bCs/>
                      <w:color w:val="000000" w:themeColor="text1"/>
                      <w:sz w:val="12"/>
                      <w:szCs w:val="12"/>
                    </w:rPr>
                    <w:t>-</w:t>
                  </w:r>
                  <w:r w:rsidR="00554FAD" w:rsidRPr="007158F8">
                    <w:rPr>
                      <w:b/>
                      <w:bCs/>
                      <w:sz w:val="12"/>
                      <w:szCs w:val="12"/>
                    </w:rPr>
                    <w:t xml:space="preserve"> </w:t>
                  </w:r>
                  <w:r w:rsidR="00554FAD" w:rsidRPr="007158F8">
                    <w:rPr>
                      <w:rFonts w:ascii="Arial" w:hAnsi="Arial" w:cs="Arial"/>
                      <w:b/>
                      <w:bCs/>
                      <w:color w:val="000000" w:themeColor="text1"/>
                      <w:sz w:val="12"/>
                      <w:szCs w:val="12"/>
                    </w:rPr>
                    <w:t>In Piaget's theory of cognitive development, the preoperational stage is the second stage. This stage begins at the age of two, when children begin to talk, and lasts until about the age of 7.</w:t>
                  </w:r>
                </w:p>
                <w:p w14:paraId="2DDE7517" w14:textId="002E21DB" w:rsidR="008E3049" w:rsidRPr="007158F8" w:rsidRDefault="008E3049" w:rsidP="00B15306">
                  <w:pPr>
                    <w:jc w:val="center"/>
                    <w:rPr>
                      <w:rFonts w:ascii="Arial" w:hAnsi="Arial" w:cs="Arial"/>
                      <w:b/>
                      <w:bCs/>
                      <w:color w:val="000000" w:themeColor="text1"/>
                      <w:sz w:val="12"/>
                      <w:szCs w:val="12"/>
                    </w:rPr>
                  </w:pPr>
                  <w:r w:rsidRPr="007158F8">
                    <w:rPr>
                      <w:rFonts w:ascii="Arial" w:hAnsi="Arial" w:cs="Arial"/>
                      <w:b/>
                      <w:bCs/>
                      <w:color w:val="000000" w:themeColor="text1"/>
                      <w:sz w:val="12"/>
                      <w:szCs w:val="12"/>
                    </w:rPr>
                    <w:t xml:space="preserve">7-11 years old </w:t>
                  </w:r>
                  <w:r w:rsidR="002879F6" w:rsidRPr="007158F8">
                    <w:rPr>
                      <w:rFonts w:ascii="Arial" w:hAnsi="Arial" w:cs="Arial"/>
                      <w:b/>
                      <w:bCs/>
                      <w:color w:val="000000" w:themeColor="text1"/>
                      <w:sz w:val="12"/>
                      <w:szCs w:val="12"/>
                    </w:rPr>
                    <w:t>- (</w:t>
                  </w:r>
                  <w:r w:rsidRPr="007158F8">
                    <w:rPr>
                      <w:rFonts w:ascii="Arial" w:hAnsi="Arial" w:cs="Arial"/>
                      <w:b/>
                      <w:bCs/>
                      <w:color w:val="000000" w:themeColor="text1"/>
                      <w:sz w:val="12"/>
                      <w:szCs w:val="12"/>
                    </w:rPr>
                    <w:t>Concrete operational)</w:t>
                  </w:r>
                  <w:r w:rsidR="00554FAD" w:rsidRPr="007158F8">
                    <w:rPr>
                      <w:b/>
                      <w:bCs/>
                      <w:sz w:val="12"/>
                      <w:szCs w:val="12"/>
                    </w:rPr>
                    <w:t xml:space="preserve"> </w:t>
                  </w:r>
                  <w:r w:rsidR="00554FAD" w:rsidRPr="007158F8">
                    <w:rPr>
                      <w:rFonts w:ascii="Arial" w:hAnsi="Arial" w:cs="Arial"/>
                      <w:b/>
                      <w:bCs/>
                      <w:color w:val="000000" w:themeColor="text1"/>
                      <w:sz w:val="12"/>
                      <w:szCs w:val="12"/>
                    </w:rPr>
                    <w:t>While children's thinking is still quite concrete and literal at this stage in development, they become much better at employing logic.   As kids get better at thinking about how other people might see a situation, the egocentrism of the preceding stage fades away.</w:t>
                  </w:r>
                </w:p>
                <w:p w14:paraId="778C2341" w14:textId="3BB400DD" w:rsidR="008E3049" w:rsidRPr="007158F8" w:rsidRDefault="008163E2" w:rsidP="00B15306">
                  <w:pPr>
                    <w:jc w:val="center"/>
                    <w:rPr>
                      <w:rFonts w:ascii="Arial" w:hAnsi="Arial" w:cs="Arial"/>
                      <w:b/>
                      <w:bCs/>
                      <w:color w:val="000000" w:themeColor="text1"/>
                      <w:sz w:val="12"/>
                      <w:szCs w:val="12"/>
                    </w:rPr>
                  </w:pPr>
                  <w:r w:rsidRPr="007158F8">
                    <w:rPr>
                      <w:rFonts w:ascii="Arial" w:hAnsi="Arial" w:cs="Arial"/>
                      <w:b/>
                      <w:bCs/>
                      <w:color w:val="000000" w:themeColor="text1"/>
                      <w:sz w:val="12"/>
                      <w:szCs w:val="12"/>
                    </w:rPr>
                    <w:t>12- Adulthood (</w:t>
                  </w:r>
                  <w:r w:rsidR="008E3049" w:rsidRPr="007158F8">
                    <w:rPr>
                      <w:rFonts w:ascii="Arial" w:hAnsi="Arial" w:cs="Arial"/>
                      <w:b/>
                      <w:bCs/>
                      <w:color w:val="000000" w:themeColor="text1"/>
                      <w:sz w:val="12"/>
                      <w:szCs w:val="12"/>
                    </w:rPr>
                    <w:t>Former operational</w:t>
                  </w:r>
                  <w:r w:rsidRPr="007158F8">
                    <w:rPr>
                      <w:rFonts w:ascii="Arial" w:hAnsi="Arial" w:cs="Arial"/>
                      <w:b/>
                      <w:bCs/>
                      <w:color w:val="000000" w:themeColor="text1"/>
                      <w:sz w:val="12"/>
                      <w:szCs w:val="12"/>
                    </w:rPr>
                    <w:t>)</w:t>
                  </w:r>
                  <w:r w:rsidR="008E3049" w:rsidRPr="007158F8">
                    <w:rPr>
                      <w:rFonts w:ascii="Arial" w:hAnsi="Arial" w:cs="Arial"/>
                      <w:b/>
                      <w:bCs/>
                      <w:color w:val="000000" w:themeColor="text1"/>
                      <w:sz w:val="12"/>
                      <w:szCs w:val="12"/>
                    </w:rPr>
                    <w:t xml:space="preserve"> </w:t>
                  </w:r>
                  <w:r w:rsidRPr="007158F8">
                    <w:rPr>
                      <w:rFonts w:ascii="Arial" w:hAnsi="Arial" w:cs="Arial"/>
                      <w:b/>
                      <w:bCs/>
                      <w:color w:val="000000" w:themeColor="text1"/>
                      <w:sz w:val="12"/>
                      <w:szCs w:val="12"/>
                    </w:rPr>
                    <w:t xml:space="preserve">-While kids tend to think extremely concretely and particularly in the early stages, it is at the formal operational stage that they begin to think about abstract notions. Children learn to analyse possible outcomes and repercussions of actions rather than relying exclusively on previous experiences. Long-term planning necessitates this style of </w:t>
                  </w:r>
                  <w:r w:rsidR="002879F6" w:rsidRPr="007158F8">
                    <w:rPr>
                      <w:rFonts w:ascii="Arial" w:hAnsi="Arial" w:cs="Arial"/>
                      <w:b/>
                      <w:bCs/>
                      <w:color w:val="000000" w:themeColor="text1"/>
                      <w:sz w:val="12"/>
                      <w:szCs w:val="12"/>
                    </w:rPr>
                    <w:t>thinking. (</w:t>
                  </w:r>
                  <w:r w:rsidRPr="007158F8">
                    <w:rPr>
                      <w:rFonts w:ascii="Arial" w:hAnsi="Arial" w:cs="Arial"/>
                      <w:b/>
                      <w:bCs/>
                      <w:color w:val="000000" w:themeColor="text1"/>
                      <w:sz w:val="12"/>
                      <w:szCs w:val="12"/>
                    </w:rPr>
                    <w:t>Cherry,2020)</w:t>
                  </w:r>
                </w:p>
                <w:p w14:paraId="32322DB3" w14:textId="77777777" w:rsidR="00B15306" w:rsidRPr="008163E2" w:rsidRDefault="00B15306" w:rsidP="00B15306">
                  <w:pPr>
                    <w:jc w:val="center"/>
                    <w:rPr>
                      <w:rFonts w:ascii="Arial" w:hAnsi="Arial" w:cs="Arial"/>
                      <w:sz w:val="16"/>
                      <w:szCs w:val="16"/>
                    </w:rPr>
                  </w:pPr>
                </w:p>
              </w:txbxContent>
            </v:textbox>
          </v:roundrect>
        </w:pict>
      </w:r>
      <w:r w:rsidR="004B5F17" w:rsidRPr="00810C0A">
        <w:rPr>
          <w:rFonts w:ascii="Arial" w:hAnsi="Arial" w:cs="Arial"/>
        </w:rPr>
        <w:br w:type="page"/>
      </w:r>
    </w:p>
    <w:p w14:paraId="038F61B2" w14:textId="7A457FA7" w:rsidR="00F93155" w:rsidRPr="00810C0A" w:rsidRDefault="00F93155" w:rsidP="00373F49">
      <w:pPr>
        <w:rPr>
          <w:rFonts w:ascii="Arial" w:hAnsi="Arial" w:cs="Arial"/>
        </w:rPr>
      </w:pPr>
      <w:r w:rsidRPr="00810C0A">
        <w:rPr>
          <w:rFonts w:ascii="Arial" w:hAnsi="Arial" w:cs="Arial"/>
        </w:rPr>
        <w:lastRenderedPageBreak/>
        <w:t xml:space="preserve">Annotated </w:t>
      </w:r>
      <w:r w:rsidR="0014351C" w:rsidRPr="00810C0A">
        <w:rPr>
          <w:rFonts w:ascii="Arial" w:hAnsi="Arial" w:cs="Arial"/>
        </w:rPr>
        <w:t>bibliography</w:t>
      </w:r>
    </w:p>
    <w:p w14:paraId="5796E48A" w14:textId="1B234894" w:rsidR="00FF73D3" w:rsidRPr="00810C0A" w:rsidRDefault="00B14D12" w:rsidP="00373F49">
      <w:pPr>
        <w:rPr>
          <w:rFonts w:ascii="Arial" w:hAnsi="Arial" w:cs="Arial"/>
        </w:rPr>
      </w:pPr>
      <w:r w:rsidRPr="00810C0A">
        <w:rPr>
          <w:rFonts w:ascii="Arial" w:hAnsi="Arial" w:cs="Arial"/>
        </w:rPr>
        <w:t>Vinney,C.(2019)</w:t>
      </w:r>
      <w:r w:rsidRPr="00810C0A">
        <w:rPr>
          <w:rFonts w:ascii="Arial" w:hAnsi="Arial" w:cs="Arial"/>
          <w:i/>
          <w:iCs/>
        </w:rPr>
        <w:t xml:space="preserve"> an introduction to </w:t>
      </w:r>
      <w:r w:rsidR="005809B3" w:rsidRPr="00810C0A">
        <w:rPr>
          <w:rFonts w:ascii="Arial" w:hAnsi="Arial" w:cs="Arial"/>
          <w:i/>
          <w:iCs/>
        </w:rPr>
        <w:t>Erikson’s</w:t>
      </w:r>
      <w:r w:rsidRPr="00810C0A">
        <w:rPr>
          <w:rFonts w:ascii="Arial" w:hAnsi="Arial" w:cs="Arial"/>
          <w:i/>
          <w:iCs/>
        </w:rPr>
        <w:t xml:space="preserve"> stages of psychological development:</w:t>
      </w:r>
      <w:r w:rsidRPr="00810C0A">
        <w:rPr>
          <w:rFonts w:ascii="Arial" w:hAnsi="Arial" w:cs="Arial"/>
        </w:rPr>
        <w:t xml:space="preserve"> Available at </w:t>
      </w:r>
      <w:hyperlink r:id="rId8" w:history="1">
        <w:r w:rsidRPr="00810C0A">
          <w:rPr>
            <w:rStyle w:val="Hyperlink"/>
            <w:rFonts w:ascii="Arial" w:hAnsi="Arial" w:cs="Arial"/>
          </w:rPr>
          <w:t>https://www.thoughtco.c</w:t>
        </w:r>
        <w:r w:rsidRPr="00810C0A">
          <w:rPr>
            <w:rStyle w:val="Hyperlink"/>
            <w:rFonts w:ascii="Arial" w:hAnsi="Arial" w:cs="Arial"/>
          </w:rPr>
          <w:t>o</w:t>
        </w:r>
        <w:r w:rsidRPr="00810C0A">
          <w:rPr>
            <w:rStyle w:val="Hyperlink"/>
            <w:rFonts w:ascii="Arial" w:hAnsi="Arial" w:cs="Arial"/>
          </w:rPr>
          <w:t>m/erikson-stages-of-development</w:t>
        </w:r>
      </w:hyperlink>
      <w:r w:rsidRPr="00810C0A">
        <w:rPr>
          <w:rFonts w:ascii="Arial" w:hAnsi="Arial" w:cs="Arial"/>
        </w:rPr>
        <w:t xml:space="preserve"> </w:t>
      </w:r>
      <w:r w:rsidR="00FF73D3" w:rsidRPr="00810C0A">
        <w:rPr>
          <w:rFonts w:ascii="Arial" w:hAnsi="Arial" w:cs="Arial"/>
        </w:rPr>
        <w:t>what the source is about? The source is about Erickson stages of development which means the stages of life from birth to old age, Erickson explains the positive and negatives they may happen throughout individuals life’s. Why Is the source credible and reliable? This source is credible and reliable because it has useful information about the 8 stages of individuals life’s. How you have used the source to help create the poster? I read through the life stages and simplified it down.</w:t>
      </w:r>
    </w:p>
    <w:p w14:paraId="7EE8FDD2" w14:textId="6C3E1CAD" w:rsidR="00600609" w:rsidRPr="00810C0A" w:rsidRDefault="00600609" w:rsidP="00373F49">
      <w:pPr>
        <w:rPr>
          <w:rFonts w:ascii="Arial" w:hAnsi="Arial" w:cs="Arial"/>
          <w:i/>
          <w:iCs/>
        </w:rPr>
      </w:pPr>
      <w:r w:rsidRPr="00810C0A">
        <w:rPr>
          <w:rFonts w:ascii="Arial" w:hAnsi="Arial" w:cs="Arial"/>
        </w:rPr>
        <w:t>Lewis, R.(2020)</w:t>
      </w:r>
      <w:r w:rsidRPr="00810C0A">
        <w:rPr>
          <w:rFonts w:ascii="Arial" w:hAnsi="Arial" w:cs="Arial"/>
          <w:i/>
          <w:iCs/>
        </w:rPr>
        <w:t>Erickson’s 8 stages of psychological development, explained for parent.</w:t>
      </w:r>
      <w:r w:rsidRPr="00810C0A">
        <w:rPr>
          <w:rFonts w:ascii="Arial" w:hAnsi="Arial" w:cs="Arial"/>
        </w:rPr>
        <w:t xml:space="preserve"> Available at </w:t>
      </w:r>
      <w:hyperlink r:id="rId9" w:history="1">
        <w:r w:rsidRPr="00810C0A">
          <w:rPr>
            <w:rStyle w:val="Hyperlink"/>
            <w:rFonts w:ascii="Arial" w:hAnsi="Arial" w:cs="Arial"/>
          </w:rPr>
          <w:t>https://healthli</w:t>
        </w:r>
        <w:r w:rsidRPr="00810C0A">
          <w:rPr>
            <w:rStyle w:val="Hyperlink"/>
            <w:rFonts w:ascii="Arial" w:hAnsi="Arial" w:cs="Arial"/>
          </w:rPr>
          <w:t>n</w:t>
        </w:r>
        <w:r w:rsidRPr="00810C0A">
          <w:rPr>
            <w:rStyle w:val="Hyperlink"/>
            <w:rFonts w:ascii="Arial" w:hAnsi="Arial" w:cs="Arial"/>
          </w:rPr>
          <w:t>e.com/health/parenting/Erickson-stages</w:t>
        </w:r>
      </w:hyperlink>
      <w:r w:rsidRPr="00810C0A">
        <w:rPr>
          <w:rFonts w:ascii="Arial" w:hAnsi="Arial" w:cs="Arial"/>
        </w:rPr>
        <w:t xml:space="preserve"> [accessed on April 18th 2020] </w:t>
      </w:r>
      <w:r w:rsidRPr="00810C0A">
        <w:rPr>
          <w:rFonts w:ascii="Arial" w:hAnsi="Arial" w:cs="Arial"/>
          <w:i/>
          <w:iCs/>
        </w:rPr>
        <w:t xml:space="preserve"> </w:t>
      </w:r>
      <w:r w:rsidR="00BF1371" w:rsidRPr="00810C0A">
        <w:rPr>
          <w:rFonts w:ascii="Arial" w:hAnsi="Arial" w:cs="Arial"/>
        </w:rPr>
        <w:t>What the source is about? The source is about life stages of development founded by Erickson, he created 8 stages from birth to death individuals go through he explains how certain situations have impact on peoples life, the effects of it both positive and negative.</w:t>
      </w:r>
      <w:r w:rsidR="00E743FA" w:rsidRPr="00810C0A">
        <w:rPr>
          <w:rFonts w:ascii="Arial" w:hAnsi="Arial" w:cs="Arial"/>
        </w:rPr>
        <w:t xml:space="preserve"> I think the source is reliable because it’s been medically reviewed before it got published by Timothy. J.Legg. How you have used the source to help create the poster? I chose this source because the info is useful and has some good valid points about the life cycle which has 8 stages.</w:t>
      </w:r>
    </w:p>
    <w:p w14:paraId="593A5F0D" w14:textId="60B51CB5" w:rsidR="00E743FA" w:rsidRPr="00810C0A" w:rsidRDefault="00E743FA" w:rsidP="005809B3">
      <w:pPr>
        <w:pStyle w:val="Heading1"/>
        <w:shd w:val="clear" w:color="auto" w:fill="FFFFFF"/>
        <w:spacing w:before="0" w:line="258" w:lineRule="atLeast"/>
        <w:textAlignment w:val="baseline"/>
        <w:rPr>
          <w:rFonts w:ascii="Arial" w:eastAsia="Times New Roman" w:hAnsi="Arial" w:cs="Arial"/>
          <w:color w:val="000000" w:themeColor="text1"/>
          <w:kern w:val="36"/>
          <w:sz w:val="22"/>
          <w:szCs w:val="22"/>
          <w:lang w:eastAsia="en-GB"/>
        </w:rPr>
      </w:pPr>
      <w:r w:rsidRPr="00810C0A">
        <w:rPr>
          <w:rFonts w:ascii="Arial" w:hAnsi="Arial" w:cs="Arial"/>
          <w:color w:val="000000" w:themeColor="text1"/>
          <w:sz w:val="22"/>
          <w:szCs w:val="22"/>
        </w:rPr>
        <w:t xml:space="preserve">Cherry,K.(2020) </w:t>
      </w:r>
      <w:r w:rsidRPr="00810C0A">
        <w:rPr>
          <w:rFonts w:ascii="Arial" w:eastAsia="Times New Roman" w:hAnsi="Arial" w:cs="Arial"/>
          <w:i/>
          <w:iCs/>
          <w:color w:val="000000" w:themeColor="text1"/>
          <w:kern w:val="36"/>
          <w:sz w:val="22"/>
          <w:szCs w:val="22"/>
          <w:lang w:eastAsia="en-GB"/>
        </w:rPr>
        <w:t>The 4 Stages of Cognitive Development</w:t>
      </w:r>
      <w:r w:rsidR="005809B3" w:rsidRPr="00810C0A">
        <w:rPr>
          <w:rFonts w:ascii="Arial" w:eastAsia="Times New Roman" w:hAnsi="Arial" w:cs="Arial"/>
          <w:i/>
          <w:iCs/>
          <w:color w:val="000000" w:themeColor="text1"/>
          <w:kern w:val="36"/>
          <w:sz w:val="22"/>
          <w:szCs w:val="22"/>
          <w:lang w:eastAsia="en-GB"/>
        </w:rPr>
        <w:t xml:space="preserve">: background and key concepts of piaget’s theory. </w:t>
      </w:r>
      <w:r w:rsidR="005809B3" w:rsidRPr="00810C0A">
        <w:rPr>
          <w:rFonts w:ascii="Arial" w:eastAsia="Times New Roman" w:hAnsi="Arial" w:cs="Arial"/>
          <w:color w:val="000000" w:themeColor="text1"/>
          <w:kern w:val="36"/>
          <w:sz w:val="22"/>
          <w:szCs w:val="22"/>
          <w:lang w:eastAsia="en-GB"/>
        </w:rPr>
        <w:t xml:space="preserve">Available at </w:t>
      </w:r>
      <w:hyperlink r:id="rId10" w:history="1">
        <w:r w:rsidR="005809B3" w:rsidRPr="00810C0A">
          <w:rPr>
            <w:rFonts w:ascii="Arial" w:eastAsiaTheme="minorHAnsi" w:hAnsi="Arial" w:cs="Arial"/>
            <w:color w:val="0000FF"/>
            <w:sz w:val="22"/>
            <w:szCs w:val="22"/>
            <w:u w:val="single"/>
          </w:rPr>
          <w:t>Piaget's 4 Stages of Cognitive Development Explained (verywellmind.com)</w:t>
        </w:r>
      </w:hyperlink>
      <w:r w:rsidR="005809B3" w:rsidRPr="00810C0A">
        <w:rPr>
          <w:rFonts w:ascii="Arial" w:eastAsiaTheme="minorHAnsi" w:hAnsi="Arial" w:cs="Arial"/>
          <w:color w:val="auto"/>
          <w:sz w:val="22"/>
          <w:szCs w:val="22"/>
        </w:rPr>
        <w:t>[accessed on march 31</w:t>
      </w:r>
      <w:r w:rsidR="005809B3" w:rsidRPr="00810C0A">
        <w:rPr>
          <w:rFonts w:ascii="Arial" w:eastAsiaTheme="minorHAnsi" w:hAnsi="Arial" w:cs="Arial"/>
          <w:color w:val="auto"/>
          <w:sz w:val="22"/>
          <w:szCs w:val="22"/>
          <w:vertAlign w:val="superscript"/>
        </w:rPr>
        <w:t>st</w:t>
      </w:r>
      <w:r w:rsidR="005809B3" w:rsidRPr="00810C0A">
        <w:rPr>
          <w:rFonts w:ascii="Arial" w:eastAsiaTheme="minorHAnsi" w:hAnsi="Arial" w:cs="Arial"/>
          <w:color w:val="auto"/>
          <w:sz w:val="22"/>
          <w:szCs w:val="22"/>
        </w:rPr>
        <w:t xml:space="preserve"> 2020] what the source is about? Piaget’s</w:t>
      </w:r>
      <w:r w:rsidR="005809B3" w:rsidRPr="00810C0A">
        <w:rPr>
          <w:rFonts w:ascii="Arial" w:eastAsia="Times New Roman" w:hAnsi="Arial" w:cs="Arial"/>
          <w:color w:val="000000" w:themeColor="text1"/>
          <w:kern w:val="36"/>
          <w:sz w:val="22"/>
          <w:szCs w:val="22"/>
          <w:lang w:eastAsia="en-GB"/>
        </w:rPr>
        <w:t xml:space="preserve"> thesis is concerned with not only how children gain knowledge, but also with the nature of intelligence.</w:t>
      </w:r>
      <w:r w:rsidR="00D36BEF" w:rsidRPr="00810C0A">
        <w:rPr>
          <w:rFonts w:ascii="Arial" w:eastAsia="Times New Roman" w:hAnsi="Arial" w:cs="Arial"/>
          <w:color w:val="000000" w:themeColor="text1"/>
          <w:kern w:val="36"/>
          <w:sz w:val="22"/>
          <w:szCs w:val="22"/>
          <w:lang w:eastAsia="en-GB"/>
        </w:rPr>
        <w:t xml:space="preserve"> Why the source is credible and reliable?  The reason being is because the information was medically reviewed and has really good info on the theory and its explains in depth the process. How would you have used the source to help create the poster.</w:t>
      </w:r>
      <w:r w:rsidR="001D2463" w:rsidRPr="00810C0A">
        <w:rPr>
          <w:rFonts w:ascii="Arial" w:eastAsia="Times New Roman" w:hAnsi="Arial" w:cs="Arial"/>
          <w:color w:val="000000" w:themeColor="text1"/>
          <w:kern w:val="36"/>
          <w:sz w:val="22"/>
          <w:szCs w:val="22"/>
          <w:lang w:eastAsia="en-GB"/>
        </w:rPr>
        <w:t xml:space="preserve"> The source has really good facts about piaget’s life cycle theory.</w:t>
      </w:r>
    </w:p>
    <w:p w14:paraId="1F1B32DC" w14:textId="1E454851" w:rsidR="001D2463" w:rsidRPr="00810C0A" w:rsidRDefault="001D2463" w:rsidP="001D2463">
      <w:pPr>
        <w:rPr>
          <w:rFonts w:ascii="Arial" w:hAnsi="Arial" w:cs="Arial"/>
          <w:lang w:eastAsia="en-GB"/>
        </w:rPr>
      </w:pPr>
    </w:p>
    <w:p w14:paraId="62F400C6" w14:textId="4AB2AB9C" w:rsidR="001D2463" w:rsidRPr="00810C0A" w:rsidRDefault="001D2463" w:rsidP="001D2463">
      <w:pPr>
        <w:rPr>
          <w:rFonts w:ascii="Arial" w:hAnsi="Arial" w:cs="Arial"/>
        </w:rPr>
      </w:pPr>
      <w:proofErr w:type="spellStart"/>
      <w:r w:rsidRPr="00810C0A">
        <w:rPr>
          <w:rFonts w:ascii="Arial" w:hAnsi="Arial" w:cs="Arial"/>
          <w:lang w:eastAsia="en-GB"/>
        </w:rPr>
        <w:t>Nurseplus</w:t>
      </w:r>
      <w:proofErr w:type="spellEnd"/>
      <w:r w:rsidRPr="00810C0A">
        <w:rPr>
          <w:rFonts w:ascii="Arial" w:hAnsi="Arial" w:cs="Arial"/>
          <w:lang w:eastAsia="en-GB"/>
        </w:rPr>
        <w:t xml:space="preserve">(2018) </w:t>
      </w:r>
      <w:r w:rsidRPr="00810C0A">
        <w:rPr>
          <w:rFonts w:ascii="Arial" w:hAnsi="Arial" w:cs="Arial"/>
          <w:i/>
          <w:iCs/>
          <w:lang w:eastAsia="en-GB"/>
        </w:rPr>
        <w:t>what are the benefits</w:t>
      </w:r>
      <w:r w:rsidRPr="00810C0A">
        <w:rPr>
          <w:rFonts w:ascii="Arial" w:hAnsi="Arial" w:cs="Arial"/>
          <w:lang w:eastAsia="en-GB"/>
        </w:rPr>
        <w:t xml:space="preserve"> </w:t>
      </w:r>
      <w:r w:rsidRPr="00810C0A">
        <w:rPr>
          <w:rFonts w:ascii="Arial" w:hAnsi="Arial" w:cs="Arial"/>
          <w:i/>
          <w:iCs/>
          <w:lang w:eastAsia="en-GB"/>
        </w:rPr>
        <w:t xml:space="preserve">of becoming a support worker? </w:t>
      </w:r>
      <w:r w:rsidRPr="00810C0A">
        <w:rPr>
          <w:rFonts w:ascii="Arial" w:hAnsi="Arial" w:cs="Arial"/>
          <w:lang w:eastAsia="en-GB"/>
        </w:rPr>
        <w:t xml:space="preserve">Available at </w:t>
      </w:r>
      <w:hyperlink r:id="rId11" w:history="1">
        <w:r w:rsidRPr="00810C0A">
          <w:rPr>
            <w:rFonts w:ascii="Arial" w:hAnsi="Arial" w:cs="Arial"/>
            <w:color w:val="0000FF"/>
            <w:u w:val="single"/>
          </w:rPr>
          <w:t xml:space="preserve">What are the benefits of becoming a support worker? - </w:t>
        </w:r>
        <w:proofErr w:type="spellStart"/>
        <w:r w:rsidRPr="00810C0A">
          <w:rPr>
            <w:rFonts w:ascii="Arial" w:hAnsi="Arial" w:cs="Arial"/>
            <w:color w:val="0000FF"/>
            <w:u w:val="single"/>
          </w:rPr>
          <w:t>Nurseplus</w:t>
        </w:r>
        <w:proofErr w:type="spellEnd"/>
        <w:r w:rsidRPr="00810C0A">
          <w:rPr>
            <w:rFonts w:ascii="Arial" w:hAnsi="Arial" w:cs="Arial"/>
            <w:color w:val="0000FF"/>
            <w:u w:val="single"/>
          </w:rPr>
          <w:t xml:space="preserve"> (nurseplusuk.com)</w:t>
        </w:r>
      </w:hyperlink>
      <w:r w:rsidRPr="00810C0A">
        <w:rPr>
          <w:rFonts w:ascii="Arial" w:hAnsi="Arial" w:cs="Arial"/>
        </w:rPr>
        <w:t xml:space="preserve">[accessed on </w:t>
      </w:r>
      <w:r w:rsidR="00BE5B1C" w:rsidRPr="00810C0A">
        <w:rPr>
          <w:rFonts w:ascii="Arial" w:hAnsi="Arial" w:cs="Arial"/>
        </w:rPr>
        <w:t>July 4</w:t>
      </w:r>
      <w:r w:rsidR="00BE5B1C" w:rsidRPr="00810C0A">
        <w:rPr>
          <w:rFonts w:ascii="Arial" w:hAnsi="Arial" w:cs="Arial"/>
          <w:vertAlign w:val="superscript"/>
        </w:rPr>
        <w:t>th</w:t>
      </w:r>
      <w:r w:rsidR="00BE5B1C" w:rsidRPr="00810C0A">
        <w:rPr>
          <w:rFonts w:ascii="Arial" w:hAnsi="Arial" w:cs="Arial"/>
        </w:rPr>
        <w:t xml:space="preserve"> 2018] what the source is about? The source is about a older man who is in a care home who gets taken out to the fair explaining how his enjoyed himself out and its good to socialise. Why is the source reliable and credible? The reason for this is because I find the information useful as I was looking for activities for older people. How have used the source to help create the poster? I was looking at different activities for older people and came across this source I found it useful because the man from the article explained on how he felt and </w:t>
      </w:r>
      <w:r w:rsidR="00250E32" w:rsidRPr="00810C0A">
        <w:rPr>
          <w:rFonts w:ascii="Arial" w:hAnsi="Arial" w:cs="Arial"/>
        </w:rPr>
        <w:t>that its good to get out and go on day trips.</w:t>
      </w:r>
    </w:p>
    <w:p w14:paraId="48ABF72B" w14:textId="053C55CE" w:rsidR="00250E32" w:rsidRPr="00810C0A" w:rsidRDefault="00250E32" w:rsidP="00250E32">
      <w:pPr>
        <w:pStyle w:val="Heading1"/>
        <w:shd w:val="clear" w:color="auto" w:fill="FFFFFF"/>
        <w:spacing w:before="330" w:after="165" w:line="288" w:lineRule="atLeast"/>
        <w:rPr>
          <w:rFonts w:ascii="Arial" w:eastAsiaTheme="minorHAnsi" w:hAnsi="Arial" w:cs="Arial"/>
          <w:color w:val="auto"/>
          <w:sz w:val="22"/>
          <w:szCs w:val="22"/>
        </w:rPr>
      </w:pPr>
      <w:r w:rsidRPr="00810C0A">
        <w:rPr>
          <w:rFonts w:ascii="Arial" w:hAnsi="Arial" w:cs="Arial"/>
          <w:color w:val="000000" w:themeColor="text1"/>
          <w:sz w:val="22"/>
          <w:szCs w:val="22"/>
        </w:rPr>
        <w:t xml:space="preserve">McLeod,S.(2020) </w:t>
      </w:r>
      <w:r w:rsidRPr="00810C0A">
        <w:rPr>
          <w:rFonts w:ascii="Arial" w:eastAsia="Times New Roman" w:hAnsi="Arial" w:cs="Arial"/>
          <w:i/>
          <w:iCs/>
          <w:color w:val="000000"/>
          <w:kern w:val="36"/>
          <w:sz w:val="22"/>
          <w:szCs w:val="22"/>
          <w:lang w:eastAsia="en-GB"/>
        </w:rPr>
        <w:t>Piaget's Theory and Stages of Cognitive Development</w:t>
      </w:r>
      <w:r w:rsidRPr="00810C0A">
        <w:rPr>
          <w:rFonts w:ascii="Arial" w:eastAsia="Times New Roman" w:hAnsi="Arial" w:cs="Arial"/>
          <w:i/>
          <w:iCs/>
          <w:color w:val="000000"/>
          <w:kern w:val="36"/>
          <w:sz w:val="22"/>
          <w:szCs w:val="22"/>
          <w:lang w:eastAsia="en-GB"/>
        </w:rPr>
        <w:t xml:space="preserve">. </w:t>
      </w:r>
      <w:r w:rsidRPr="00810C0A">
        <w:rPr>
          <w:rFonts w:ascii="Arial" w:eastAsia="Times New Roman" w:hAnsi="Arial" w:cs="Arial"/>
          <w:color w:val="000000"/>
          <w:kern w:val="36"/>
          <w:sz w:val="22"/>
          <w:szCs w:val="22"/>
          <w:lang w:eastAsia="en-GB"/>
        </w:rPr>
        <w:t xml:space="preserve">Available at </w:t>
      </w:r>
      <w:hyperlink r:id="rId12" w:history="1">
        <w:r w:rsidRPr="00810C0A">
          <w:rPr>
            <w:rFonts w:ascii="Arial" w:eastAsiaTheme="minorHAnsi" w:hAnsi="Arial" w:cs="Arial"/>
            <w:color w:val="0000FF"/>
            <w:sz w:val="22"/>
            <w:szCs w:val="22"/>
            <w:u w:val="single"/>
          </w:rPr>
          <w:t>Jean Piaget's Theory and Stages of Cognit</w:t>
        </w:r>
        <w:r w:rsidRPr="00810C0A">
          <w:rPr>
            <w:rFonts w:ascii="Arial" w:eastAsiaTheme="minorHAnsi" w:hAnsi="Arial" w:cs="Arial"/>
            <w:color w:val="0000FF"/>
            <w:sz w:val="22"/>
            <w:szCs w:val="22"/>
            <w:u w:val="single"/>
          </w:rPr>
          <w:t>i</w:t>
        </w:r>
        <w:r w:rsidRPr="00810C0A">
          <w:rPr>
            <w:rFonts w:ascii="Arial" w:eastAsiaTheme="minorHAnsi" w:hAnsi="Arial" w:cs="Arial"/>
            <w:color w:val="0000FF"/>
            <w:sz w:val="22"/>
            <w:szCs w:val="22"/>
            <w:u w:val="single"/>
          </w:rPr>
          <w:t xml:space="preserve">ve Development | </w:t>
        </w:r>
        <w:r w:rsidRPr="00810C0A">
          <w:rPr>
            <w:rFonts w:ascii="Arial" w:eastAsiaTheme="minorHAnsi" w:hAnsi="Arial" w:cs="Arial"/>
            <w:color w:val="0000FF"/>
            <w:sz w:val="22"/>
            <w:szCs w:val="22"/>
            <w:u w:val="single"/>
          </w:rPr>
          <w:t>S</w:t>
        </w:r>
        <w:r w:rsidRPr="00810C0A">
          <w:rPr>
            <w:rFonts w:ascii="Arial" w:eastAsiaTheme="minorHAnsi" w:hAnsi="Arial" w:cs="Arial"/>
            <w:color w:val="0000FF"/>
            <w:sz w:val="22"/>
            <w:szCs w:val="22"/>
            <w:u w:val="single"/>
          </w:rPr>
          <w:t>imply Psychology</w:t>
        </w:r>
      </w:hyperlink>
      <w:r w:rsidRPr="00810C0A">
        <w:rPr>
          <w:rFonts w:ascii="Arial" w:eastAsiaTheme="minorHAnsi" w:hAnsi="Arial" w:cs="Arial"/>
          <w:color w:val="auto"/>
          <w:sz w:val="22"/>
          <w:szCs w:val="22"/>
        </w:rPr>
        <w:t>[accessed on December 7</w:t>
      </w:r>
      <w:r w:rsidRPr="00810C0A">
        <w:rPr>
          <w:rFonts w:ascii="Arial" w:eastAsiaTheme="minorHAnsi" w:hAnsi="Arial" w:cs="Arial"/>
          <w:color w:val="auto"/>
          <w:sz w:val="22"/>
          <w:szCs w:val="22"/>
          <w:vertAlign w:val="superscript"/>
        </w:rPr>
        <w:t>th</w:t>
      </w:r>
      <w:r w:rsidRPr="00810C0A">
        <w:rPr>
          <w:rFonts w:ascii="Arial" w:eastAsiaTheme="minorHAnsi" w:hAnsi="Arial" w:cs="Arial"/>
          <w:color w:val="auto"/>
          <w:sz w:val="22"/>
          <w:szCs w:val="22"/>
        </w:rPr>
        <w:t xml:space="preserve"> 2020]</w:t>
      </w:r>
      <w:r w:rsidR="002A091E" w:rsidRPr="00810C0A">
        <w:rPr>
          <w:rFonts w:ascii="Arial" w:eastAsiaTheme="minorHAnsi" w:hAnsi="Arial" w:cs="Arial"/>
          <w:color w:val="auto"/>
          <w:sz w:val="22"/>
          <w:szCs w:val="22"/>
        </w:rPr>
        <w:t xml:space="preserve"> what the source is about?</w:t>
      </w:r>
      <w:r w:rsidR="002A091E" w:rsidRPr="00810C0A">
        <w:rPr>
          <w:rFonts w:ascii="Arial" w:hAnsi="Arial" w:cs="Arial"/>
        </w:rPr>
        <w:t xml:space="preserve"> </w:t>
      </w:r>
      <w:r w:rsidR="002A091E" w:rsidRPr="00810C0A">
        <w:rPr>
          <w:rFonts w:ascii="Arial" w:eastAsiaTheme="minorHAnsi" w:hAnsi="Arial" w:cs="Arial"/>
          <w:color w:val="auto"/>
          <w:sz w:val="22"/>
          <w:szCs w:val="22"/>
        </w:rPr>
        <w:t>Children's IQ appears to alter as they grow up, according to cognitive development. A kid's cognitive growth entails more than just collecting information; the youngster must also create or develop a mental picture of the world.</w:t>
      </w:r>
      <w:r w:rsidR="002A091E" w:rsidRPr="00810C0A">
        <w:rPr>
          <w:rFonts w:ascii="Arial" w:eastAsiaTheme="minorHAnsi" w:hAnsi="Arial" w:cs="Arial"/>
          <w:color w:val="auto"/>
          <w:sz w:val="22"/>
          <w:szCs w:val="22"/>
        </w:rPr>
        <w:t xml:space="preserve"> Why the source is credible and reliable? The reason I chose this source because it goes into great detail of the stages of cognitive development and broke it down in to detail how children develop as they get older. How you used the source to help create the poster? If I was able to have more than 750 words I would have gone into more detail </w:t>
      </w:r>
      <w:r w:rsidR="00715FC3" w:rsidRPr="00810C0A">
        <w:rPr>
          <w:rFonts w:ascii="Arial" w:eastAsiaTheme="minorHAnsi" w:hAnsi="Arial" w:cs="Arial"/>
          <w:color w:val="auto"/>
          <w:sz w:val="22"/>
          <w:szCs w:val="22"/>
        </w:rPr>
        <w:t>on both theories.</w:t>
      </w:r>
    </w:p>
    <w:p w14:paraId="682715D6" w14:textId="4342E721" w:rsidR="00250E32" w:rsidRPr="00810C0A" w:rsidRDefault="00250E32" w:rsidP="00250E32">
      <w:pPr>
        <w:rPr>
          <w:rFonts w:ascii="Arial" w:hAnsi="Arial" w:cs="Arial"/>
        </w:rPr>
      </w:pPr>
    </w:p>
    <w:p w14:paraId="3D03DDF7" w14:textId="3F0B029F" w:rsidR="00715FC3" w:rsidRPr="00810C0A" w:rsidRDefault="00250E32" w:rsidP="00250E32">
      <w:pPr>
        <w:rPr>
          <w:rFonts w:ascii="Arial" w:hAnsi="Arial" w:cs="Arial"/>
        </w:rPr>
      </w:pPr>
      <w:proofErr w:type="spellStart"/>
      <w:r w:rsidRPr="00810C0A">
        <w:rPr>
          <w:rFonts w:ascii="Arial" w:hAnsi="Arial" w:cs="Arial"/>
        </w:rPr>
        <w:lastRenderedPageBreak/>
        <w:t>Belyh,A</w:t>
      </w:r>
      <w:proofErr w:type="spellEnd"/>
      <w:r w:rsidRPr="00810C0A">
        <w:rPr>
          <w:rFonts w:ascii="Arial" w:hAnsi="Arial" w:cs="Arial"/>
        </w:rPr>
        <w:t xml:space="preserve">.(2019) </w:t>
      </w:r>
      <w:r w:rsidRPr="00810C0A">
        <w:rPr>
          <w:rFonts w:ascii="Arial" w:hAnsi="Arial" w:cs="Arial"/>
          <w:i/>
          <w:iCs/>
        </w:rPr>
        <w:t xml:space="preserve">piaget’s theory of cognitive development. </w:t>
      </w:r>
      <w:r w:rsidRPr="00810C0A">
        <w:rPr>
          <w:rFonts w:ascii="Arial" w:hAnsi="Arial" w:cs="Arial"/>
        </w:rPr>
        <w:t xml:space="preserve">Available at </w:t>
      </w:r>
      <w:hyperlink r:id="rId13" w:history="1">
        <w:r w:rsidRPr="00810C0A">
          <w:rPr>
            <w:rFonts w:ascii="Arial" w:hAnsi="Arial" w:cs="Arial"/>
            <w:color w:val="0000FF"/>
            <w:u w:val="single"/>
          </w:rPr>
          <w:t>Piaget's Theory of Cognitive Dev</w:t>
        </w:r>
        <w:r w:rsidRPr="00810C0A">
          <w:rPr>
            <w:rFonts w:ascii="Arial" w:hAnsi="Arial" w:cs="Arial"/>
            <w:color w:val="0000FF"/>
            <w:u w:val="single"/>
          </w:rPr>
          <w:t>e</w:t>
        </w:r>
        <w:r w:rsidRPr="00810C0A">
          <w:rPr>
            <w:rFonts w:ascii="Arial" w:hAnsi="Arial" w:cs="Arial"/>
            <w:color w:val="0000FF"/>
            <w:u w:val="single"/>
          </w:rPr>
          <w:t xml:space="preserve">lopment | </w:t>
        </w:r>
        <w:proofErr w:type="spellStart"/>
        <w:r w:rsidRPr="00810C0A">
          <w:rPr>
            <w:rFonts w:ascii="Arial" w:hAnsi="Arial" w:cs="Arial"/>
            <w:color w:val="0000FF"/>
            <w:u w:val="single"/>
          </w:rPr>
          <w:t>Clev</w:t>
        </w:r>
        <w:r w:rsidRPr="00810C0A">
          <w:rPr>
            <w:rFonts w:ascii="Arial" w:hAnsi="Arial" w:cs="Arial"/>
            <w:color w:val="0000FF"/>
            <w:u w:val="single"/>
          </w:rPr>
          <w:t>e</w:t>
        </w:r>
        <w:r w:rsidRPr="00810C0A">
          <w:rPr>
            <w:rFonts w:ascii="Arial" w:hAnsi="Arial" w:cs="Arial"/>
            <w:color w:val="0000FF"/>
            <w:u w:val="single"/>
          </w:rPr>
          <w:t>rism</w:t>
        </w:r>
        <w:proofErr w:type="spellEnd"/>
      </w:hyperlink>
      <w:r w:rsidR="00715FC3" w:rsidRPr="00810C0A">
        <w:rPr>
          <w:rFonts w:ascii="Arial" w:hAnsi="Arial" w:cs="Arial"/>
        </w:rPr>
        <w:t>[accessed on September 24</w:t>
      </w:r>
      <w:r w:rsidR="00715FC3" w:rsidRPr="00810C0A">
        <w:rPr>
          <w:rFonts w:ascii="Arial" w:hAnsi="Arial" w:cs="Arial"/>
          <w:vertAlign w:val="superscript"/>
        </w:rPr>
        <w:t>th</w:t>
      </w:r>
      <w:r w:rsidR="00715FC3" w:rsidRPr="00810C0A">
        <w:rPr>
          <w:rFonts w:ascii="Arial" w:hAnsi="Arial" w:cs="Arial"/>
        </w:rPr>
        <w:t xml:space="preserve"> 2019] what the source is about? </w:t>
      </w:r>
      <w:r w:rsidR="00715FC3" w:rsidRPr="00810C0A">
        <w:rPr>
          <w:rFonts w:ascii="Arial" w:hAnsi="Arial" w:cs="Arial"/>
        </w:rPr>
        <w:t>Piaget's idea arose from observations of youngsters, particularly while they were engaged in play. He discovered that young children gave qualitatively different replies than older children while interpreting the results of the intelligence test.</w:t>
      </w:r>
      <w:r w:rsidR="00715FC3" w:rsidRPr="00810C0A">
        <w:rPr>
          <w:rFonts w:ascii="Arial" w:hAnsi="Arial" w:cs="Arial"/>
        </w:rPr>
        <w:t xml:space="preserve"> Why the source is credible and reliable?</w:t>
      </w:r>
      <w:r w:rsidR="00175EEC" w:rsidRPr="00810C0A">
        <w:rPr>
          <w:rFonts w:ascii="Arial" w:hAnsi="Arial" w:cs="Arial"/>
        </w:rPr>
        <w:t xml:space="preserve"> The reason being is because it has a lot of information about Jean Paiget his background and how he come about the cognitive development. </w:t>
      </w:r>
      <w:r w:rsidR="00715FC3" w:rsidRPr="00810C0A">
        <w:rPr>
          <w:rFonts w:ascii="Arial" w:hAnsi="Arial" w:cs="Arial"/>
        </w:rPr>
        <w:t>How you have used the source to create the poster</w:t>
      </w:r>
      <w:r w:rsidR="00175EEC" w:rsidRPr="00810C0A">
        <w:rPr>
          <w:rFonts w:ascii="Arial" w:hAnsi="Arial" w:cs="Arial"/>
        </w:rPr>
        <w:t>? If I was able to put more info on my poster I would have talked about piaget’s background</w:t>
      </w:r>
    </w:p>
    <w:p w14:paraId="00237C39" w14:textId="1D73B211" w:rsidR="00250E32" w:rsidRPr="00810C0A" w:rsidRDefault="00250E32" w:rsidP="00250E32">
      <w:pPr>
        <w:rPr>
          <w:rFonts w:ascii="Arial" w:hAnsi="Arial" w:cs="Arial"/>
        </w:rPr>
      </w:pPr>
    </w:p>
    <w:p w14:paraId="7A82EFA4" w14:textId="25E627D1" w:rsidR="00250E32" w:rsidRPr="00810C0A" w:rsidRDefault="00B727AE" w:rsidP="00250E32">
      <w:pPr>
        <w:rPr>
          <w:rFonts w:ascii="Arial" w:hAnsi="Arial" w:cs="Arial"/>
        </w:rPr>
      </w:pPr>
      <w:r w:rsidRPr="00810C0A">
        <w:rPr>
          <w:rFonts w:ascii="Arial" w:hAnsi="Arial" w:cs="Arial"/>
        </w:rPr>
        <w:t xml:space="preserve">Nursebuff,(2020)(nursing &amp; lifestyle blog) </w:t>
      </w:r>
      <w:r w:rsidRPr="00810C0A">
        <w:rPr>
          <w:rFonts w:ascii="Arial" w:hAnsi="Arial" w:cs="Arial"/>
          <w:i/>
          <w:iCs/>
        </w:rPr>
        <w:t>16 fun activities for seniors and elderly patients</w:t>
      </w:r>
      <w:r w:rsidRPr="00810C0A">
        <w:rPr>
          <w:rFonts w:ascii="Arial" w:hAnsi="Arial" w:cs="Arial"/>
        </w:rPr>
        <w:t xml:space="preserve">. Available at </w:t>
      </w:r>
      <w:hyperlink r:id="rId14" w:anchor=":~:text=Games%3A%20Activities%20that%20Challenge%20the%20Mind%201%20Bingo.,It%20is%20good%20for%20two%20to%20eight%20players." w:history="1">
        <w:r w:rsidRPr="00810C0A">
          <w:rPr>
            <w:rFonts w:ascii="Arial" w:hAnsi="Arial" w:cs="Arial"/>
            <w:color w:val="0000FF"/>
            <w:u w:val="single"/>
          </w:rPr>
          <w:t xml:space="preserve">16 Fun Activities for Seniors and Elderly Patients - </w:t>
        </w:r>
        <w:r w:rsidRPr="00810C0A">
          <w:rPr>
            <w:rFonts w:ascii="Arial" w:hAnsi="Arial" w:cs="Arial"/>
            <w:color w:val="0000FF"/>
            <w:u w:val="single"/>
          </w:rPr>
          <w:t>Nursebuff</w:t>
        </w:r>
      </w:hyperlink>
      <w:r w:rsidRPr="00810C0A">
        <w:rPr>
          <w:rFonts w:ascii="Arial" w:hAnsi="Arial" w:cs="Arial"/>
        </w:rPr>
        <w:t xml:space="preserve"> [accessed on January 8</w:t>
      </w:r>
      <w:r w:rsidRPr="00810C0A">
        <w:rPr>
          <w:rFonts w:ascii="Arial" w:hAnsi="Arial" w:cs="Arial"/>
          <w:vertAlign w:val="superscript"/>
        </w:rPr>
        <w:t>th</w:t>
      </w:r>
      <w:r w:rsidRPr="00810C0A">
        <w:rPr>
          <w:rFonts w:ascii="Arial" w:hAnsi="Arial" w:cs="Arial"/>
        </w:rPr>
        <w:t xml:space="preserve"> 2020]</w:t>
      </w:r>
      <w:r w:rsidR="005C65C2" w:rsidRPr="00810C0A">
        <w:rPr>
          <w:rFonts w:ascii="Arial" w:hAnsi="Arial" w:cs="Arial"/>
        </w:rPr>
        <w:t xml:space="preserve"> </w:t>
      </w:r>
      <w:r w:rsidR="00715FC3" w:rsidRPr="00810C0A">
        <w:rPr>
          <w:rFonts w:ascii="Arial" w:hAnsi="Arial" w:cs="Arial"/>
        </w:rPr>
        <w:t>what the source is about?</w:t>
      </w:r>
      <w:r w:rsidR="00175EEC" w:rsidRPr="00810C0A">
        <w:rPr>
          <w:rFonts w:ascii="Arial" w:hAnsi="Arial" w:cs="Arial"/>
        </w:rPr>
        <w:t xml:space="preserve"> The source is about different activities which can be enjoyed my older individuals.</w:t>
      </w:r>
      <w:r w:rsidR="00715FC3" w:rsidRPr="00810C0A">
        <w:rPr>
          <w:rFonts w:ascii="Arial" w:hAnsi="Arial" w:cs="Arial"/>
        </w:rPr>
        <w:t xml:space="preserve"> Why the source is credible and reliable?</w:t>
      </w:r>
      <w:r w:rsidR="00175EEC" w:rsidRPr="00810C0A">
        <w:rPr>
          <w:rFonts w:ascii="Arial" w:hAnsi="Arial" w:cs="Arial"/>
        </w:rPr>
        <w:t xml:space="preserve"> The reason being is because is has a wide range of activities </w:t>
      </w:r>
      <w:r w:rsidR="00810C0A" w:rsidRPr="00810C0A">
        <w:rPr>
          <w:rFonts w:ascii="Arial" w:hAnsi="Arial" w:cs="Arial"/>
        </w:rPr>
        <w:t>and goes in detail how older people will benefit from taking part in activities.</w:t>
      </w:r>
      <w:r w:rsidR="00715FC3" w:rsidRPr="00810C0A">
        <w:rPr>
          <w:rFonts w:ascii="Arial" w:hAnsi="Arial" w:cs="Arial"/>
        </w:rPr>
        <w:t xml:space="preserve"> How you have used the source to help create the poster</w:t>
      </w:r>
      <w:r w:rsidR="00810C0A" w:rsidRPr="00810C0A">
        <w:rPr>
          <w:rFonts w:ascii="Arial" w:hAnsi="Arial" w:cs="Arial"/>
        </w:rPr>
        <w:t>? If I was able I would have listen more than one activity and went into detail on how older people benefit from taking part in activities.</w:t>
      </w:r>
    </w:p>
    <w:p w14:paraId="676D16CE" w14:textId="77EB2275" w:rsidR="005C65C2" w:rsidRPr="00810C0A" w:rsidRDefault="005C65C2" w:rsidP="00250E32">
      <w:pPr>
        <w:rPr>
          <w:rFonts w:ascii="Arial" w:hAnsi="Arial" w:cs="Arial"/>
        </w:rPr>
      </w:pPr>
      <w:proofErr w:type="spellStart"/>
      <w:r w:rsidRPr="00810C0A">
        <w:rPr>
          <w:rFonts w:ascii="Arial" w:hAnsi="Arial" w:cs="Arial"/>
        </w:rPr>
        <w:t>Sutton,J</w:t>
      </w:r>
      <w:proofErr w:type="spellEnd"/>
      <w:r w:rsidRPr="00810C0A">
        <w:rPr>
          <w:rFonts w:ascii="Arial" w:hAnsi="Arial" w:cs="Arial"/>
        </w:rPr>
        <w:t>.(2021)</w:t>
      </w:r>
      <w:r w:rsidRPr="00810C0A">
        <w:rPr>
          <w:rFonts w:ascii="Arial" w:hAnsi="Arial" w:cs="Arial"/>
          <w:i/>
          <w:iCs/>
        </w:rPr>
        <w:t xml:space="preserve"> Erick Erikson’s stages of psychosocial development explained. </w:t>
      </w:r>
      <w:r w:rsidRPr="00810C0A">
        <w:rPr>
          <w:rFonts w:ascii="Arial" w:hAnsi="Arial" w:cs="Arial"/>
        </w:rPr>
        <w:t xml:space="preserve">Available at </w:t>
      </w:r>
      <w:hyperlink r:id="rId15" w:history="1">
        <w:r w:rsidRPr="00810C0A">
          <w:rPr>
            <w:rFonts w:ascii="Arial" w:hAnsi="Arial" w:cs="Arial"/>
            <w:color w:val="0000FF"/>
            <w:u w:val="single"/>
          </w:rPr>
          <w:t>Erik Erikso</w:t>
        </w:r>
        <w:r w:rsidRPr="00810C0A">
          <w:rPr>
            <w:rFonts w:ascii="Arial" w:hAnsi="Arial" w:cs="Arial"/>
            <w:color w:val="0000FF"/>
            <w:u w:val="single"/>
          </w:rPr>
          <w:t>n</w:t>
        </w:r>
        <w:r w:rsidRPr="00810C0A">
          <w:rPr>
            <w:rFonts w:ascii="Arial" w:hAnsi="Arial" w:cs="Arial"/>
            <w:color w:val="0000FF"/>
            <w:u w:val="single"/>
          </w:rPr>
          <w:t>'s Stages of Psychosocial Development Explained (positivepsychology.com)</w:t>
        </w:r>
      </w:hyperlink>
      <w:r w:rsidRPr="00810C0A">
        <w:rPr>
          <w:rFonts w:ascii="Arial" w:hAnsi="Arial" w:cs="Arial"/>
        </w:rPr>
        <w:t>[accessed on 7</w:t>
      </w:r>
      <w:r w:rsidRPr="00810C0A">
        <w:rPr>
          <w:rFonts w:ascii="Arial" w:hAnsi="Arial" w:cs="Arial"/>
          <w:vertAlign w:val="superscript"/>
        </w:rPr>
        <w:t>th</w:t>
      </w:r>
      <w:r w:rsidRPr="00810C0A">
        <w:rPr>
          <w:rFonts w:ascii="Arial" w:hAnsi="Arial" w:cs="Arial"/>
        </w:rPr>
        <w:t xml:space="preserve"> may 2021] </w:t>
      </w:r>
      <w:r w:rsidR="00715FC3" w:rsidRPr="00810C0A">
        <w:rPr>
          <w:rFonts w:ascii="Arial" w:hAnsi="Arial" w:cs="Arial"/>
        </w:rPr>
        <w:t>what the source is about?</w:t>
      </w:r>
      <w:r w:rsidR="00810C0A" w:rsidRPr="00810C0A">
        <w:rPr>
          <w:rFonts w:ascii="Arial" w:hAnsi="Arial" w:cs="Arial"/>
        </w:rPr>
        <w:t xml:space="preserve"> </w:t>
      </w:r>
      <w:r w:rsidR="00810C0A" w:rsidRPr="00810C0A">
        <w:rPr>
          <w:rFonts w:ascii="Arial" w:hAnsi="Arial" w:cs="Arial"/>
        </w:rPr>
        <w:t xml:space="preserve">This </w:t>
      </w:r>
      <w:r w:rsidR="00810C0A" w:rsidRPr="00810C0A">
        <w:rPr>
          <w:rFonts w:ascii="Arial" w:hAnsi="Arial" w:cs="Arial"/>
        </w:rPr>
        <w:t>source</w:t>
      </w:r>
      <w:r w:rsidR="00810C0A" w:rsidRPr="00810C0A">
        <w:rPr>
          <w:rFonts w:ascii="Arial" w:hAnsi="Arial" w:cs="Arial"/>
        </w:rPr>
        <w:t xml:space="preserve"> examines Erikson's developmental theory's eight stages before examining subsequent criticisms and our own tools for fostering growth and developing strengths.</w:t>
      </w:r>
      <w:r w:rsidR="00715FC3" w:rsidRPr="00810C0A">
        <w:rPr>
          <w:rFonts w:ascii="Arial" w:hAnsi="Arial" w:cs="Arial"/>
        </w:rPr>
        <w:t xml:space="preserve"> Why is the source credible and reliable?</w:t>
      </w:r>
      <w:r w:rsidR="00810C0A" w:rsidRPr="00810C0A">
        <w:rPr>
          <w:rFonts w:ascii="Arial" w:hAnsi="Arial" w:cs="Arial"/>
        </w:rPr>
        <w:t xml:space="preserve"> The source is reliable as it goes into detail about Erick Erickson background who he was how he discovered the theory.</w:t>
      </w:r>
      <w:r w:rsidR="00715FC3" w:rsidRPr="00810C0A">
        <w:rPr>
          <w:rFonts w:ascii="Arial" w:hAnsi="Arial" w:cs="Arial"/>
        </w:rPr>
        <w:t xml:space="preserve"> How you have used the source to help create the poster.</w:t>
      </w:r>
      <w:r w:rsidR="00810C0A" w:rsidRPr="00810C0A">
        <w:rPr>
          <w:rFonts w:ascii="Arial" w:hAnsi="Arial" w:cs="Arial"/>
        </w:rPr>
        <w:t xml:space="preserve"> If I could have gone into more detail I would have did introduction on both theorists gone into detail on how they discovered both life cycles.</w:t>
      </w:r>
    </w:p>
    <w:p w14:paraId="62F56813" w14:textId="14C4BC8E" w:rsidR="00250E32" w:rsidRPr="005C65C2" w:rsidRDefault="00250E32" w:rsidP="00250E32">
      <w:pPr>
        <w:rPr>
          <w:lang w:eastAsia="en-GB"/>
        </w:rPr>
      </w:pPr>
    </w:p>
    <w:p w14:paraId="5A825FD8" w14:textId="56A3BFB5" w:rsidR="00250E32" w:rsidRPr="005C65C2" w:rsidRDefault="00250E32" w:rsidP="00250E32">
      <w:pPr>
        <w:rPr>
          <w:lang w:eastAsia="en-GB"/>
        </w:rPr>
      </w:pPr>
    </w:p>
    <w:p w14:paraId="62FE77CA" w14:textId="77777777" w:rsidR="00250E32" w:rsidRPr="005C65C2" w:rsidRDefault="00250E32" w:rsidP="00250E32">
      <w:pPr>
        <w:rPr>
          <w:lang w:eastAsia="en-GB"/>
        </w:rPr>
      </w:pPr>
    </w:p>
    <w:p w14:paraId="436E573A" w14:textId="0836147A" w:rsidR="00250E32" w:rsidRPr="00E743FA" w:rsidRDefault="00250E32" w:rsidP="001D2463">
      <w:pPr>
        <w:rPr>
          <w:rFonts w:ascii="Arial" w:hAnsi="Arial" w:cs="Arial"/>
          <w:lang w:eastAsia="en-GB"/>
        </w:rPr>
      </w:pPr>
    </w:p>
    <w:p w14:paraId="25DF1049" w14:textId="2F5D6D3C" w:rsidR="00E743FA" w:rsidRPr="005C65C2" w:rsidRDefault="00E743FA" w:rsidP="00373F49">
      <w:pPr>
        <w:rPr>
          <w:rFonts w:ascii="Arial" w:hAnsi="Arial" w:cs="Arial"/>
        </w:rPr>
      </w:pPr>
    </w:p>
    <w:p w14:paraId="5FCF7465" w14:textId="77777777" w:rsidR="00FF73D3" w:rsidRPr="005C65C2" w:rsidRDefault="00FF73D3" w:rsidP="00373F49">
      <w:pPr>
        <w:rPr>
          <w:rFonts w:ascii="Arial" w:hAnsi="Arial" w:cs="Arial"/>
        </w:rPr>
      </w:pPr>
    </w:p>
    <w:p w14:paraId="12988D7A" w14:textId="77777777" w:rsidR="00F93155" w:rsidRPr="005C65C2" w:rsidRDefault="00F93155" w:rsidP="00373F49"/>
    <w:p w14:paraId="5D725489" w14:textId="77777777" w:rsidR="0035560D" w:rsidRPr="005C65C2" w:rsidRDefault="0035560D">
      <w:r w:rsidRPr="005C65C2">
        <w:br w:type="page"/>
      </w:r>
    </w:p>
    <w:p w14:paraId="59223737" w14:textId="77777777" w:rsidR="00CE1A5A" w:rsidRPr="005C65C2" w:rsidRDefault="00CE1A5A" w:rsidP="00373F49"/>
    <w:sectPr w:rsidR="00CE1A5A" w:rsidRPr="005C65C2" w:rsidSect="00C225B1">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85F03" w14:textId="77777777" w:rsidR="007A7DE6" w:rsidRDefault="007A7DE6" w:rsidP="004B531A">
      <w:pPr>
        <w:spacing w:after="0" w:line="240" w:lineRule="auto"/>
      </w:pPr>
      <w:r>
        <w:separator/>
      </w:r>
    </w:p>
  </w:endnote>
  <w:endnote w:type="continuationSeparator" w:id="0">
    <w:p w14:paraId="69F636E4" w14:textId="77777777" w:rsidR="007A7DE6" w:rsidRDefault="007A7DE6" w:rsidP="004B53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FBEA3" w14:textId="77777777" w:rsidR="007A7DE6" w:rsidRDefault="007A7DE6" w:rsidP="004B531A">
      <w:pPr>
        <w:spacing w:after="0" w:line="240" w:lineRule="auto"/>
      </w:pPr>
      <w:r>
        <w:separator/>
      </w:r>
    </w:p>
  </w:footnote>
  <w:footnote w:type="continuationSeparator" w:id="0">
    <w:p w14:paraId="3C56156B" w14:textId="77777777" w:rsidR="007A7DE6" w:rsidRDefault="007A7DE6" w:rsidP="004B53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C4490C"/>
    <w:multiLevelType w:val="hybridMultilevel"/>
    <w:tmpl w:val="30B4D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D65DC"/>
    <w:rsid w:val="0009014E"/>
    <w:rsid w:val="00096D40"/>
    <w:rsid w:val="000A0F1C"/>
    <w:rsid w:val="000D12F6"/>
    <w:rsid w:val="000F2D75"/>
    <w:rsid w:val="0014351C"/>
    <w:rsid w:val="001600B3"/>
    <w:rsid w:val="00175EEC"/>
    <w:rsid w:val="00176A30"/>
    <w:rsid w:val="001C520B"/>
    <w:rsid w:val="001D2463"/>
    <w:rsid w:val="001E3647"/>
    <w:rsid w:val="00226B69"/>
    <w:rsid w:val="00250E32"/>
    <w:rsid w:val="00254AAB"/>
    <w:rsid w:val="002879F6"/>
    <w:rsid w:val="00295152"/>
    <w:rsid w:val="002A091E"/>
    <w:rsid w:val="002B02A9"/>
    <w:rsid w:val="002D65DC"/>
    <w:rsid w:val="0035560D"/>
    <w:rsid w:val="00373F49"/>
    <w:rsid w:val="00381D5A"/>
    <w:rsid w:val="003A1EA7"/>
    <w:rsid w:val="00436ED4"/>
    <w:rsid w:val="00462781"/>
    <w:rsid w:val="00464ACA"/>
    <w:rsid w:val="004A0CF8"/>
    <w:rsid w:val="004B1ECE"/>
    <w:rsid w:val="004B531A"/>
    <w:rsid w:val="004B5F17"/>
    <w:rsid w:val="00500833"/>
    <w:rsid w:val="00554FAD"/>
    <w:rsid w:val="005723DF"/>
    <w:rsid w:val="005809B3"/>
    <w:rsid w:val="005A69DD"/>
    <w:rsid w:val="005C65C2"/>
    <w:rsid w:val="00600609"/>
    <w:rsid w:val="006729A5"/>
    <w:rsid w:val="00685FD1"/>
    <w:rsid w:val="006A7DFE"/>
    <w:rsid w:val="006D5DC6"/>
    <w:rsid w:val="00701DAB"/>
    <w:rsid w:val="00704F65"/>
    <w:rsid w:val="00710360"/>
    <w:rsid w:val="007158F8"/>
    <w:rsid w:val="00715FC3"/>
    <w:rsid w:val="00737BB2"/>
    <w:rsid w:val="007A7DE6"/>
    <w:rsid w:val="007B282C"/>
    <w:rsid w:val="00810C0A"/>
    <w:rsid w:val="008163E2"/>
    <w:rsid w:val="008322D8"/>
    <w:rsid w:val="00897941"/>
    <w:rsid w:val="008E3049"/>
    <w:rsid w:val="008F276E"/>
    <w:rsid w:val="00967F83"/>
    <w:rsid w:val="00982523"/>
    <w:rsid w:val="009F1220"/>
    <w:rsid w:val="009F6EE7"/>
    <w:rsid w:val="00A26E04"/>
    <w:rsid w:val="00AE4FDF"/>
    <w:rsid w:val="00B14D12"/>
    <w:rsid w:val="00B15306"/>
    <w:rsid w:val="00B727AE"/>
    <w:rsid w:val="00BA0A78"/>
    <w:rsid w:val="00BE5B1C"/>
    <w:rsid w:val="00BF1371"/>
    <w:rsid w:val="00C10835"/>
    <w:rsid w:val="00C225B1"/>
    <w:rsid w:val="00C34B25"/>
    <w:rsid w:val="00C54524"/>
    <w:rsid w:val="00C70C35"/>
    <w:rsid w:val="00CC125A"/>
    <w:rsid w:val="00CD2474"/>
    <w:rsid w:val="00CE1A5A"/>
    <w:rsid w:val="00CE4891"/>
    <w:rsid w:val="00D05591"/>
    <w:rsid w:val="00D259D3"/>
    <w:rsid w:val="00D36BEF"/>
    <w:rsid w:val="00D6092D"/>
    <w:rsid w:val="00D90DF0"/>
    <w:rsid w:val="00DF3859"/>
    <w:rsid w:val="00E160F5"/>
    <w:rsid w:val="00E743FA"/>
    <w:rsid w:val="00E946E8"/>
    <w:rsid w:val="00EB5953"/>
    <w:rsid w:val="00F2572A"/>
    <w:rsid w:val="00F42A0B"/>
    <w:rsid w:val="00F643B9"/>
    <w:rsid w:val="00F93155"/>
    <w:rsid w:val="00FA704C"/>
    <w:rsid w:val="00FF7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550CD3D8"/>
  <w15:docId w15:val="{B8838210-C3EA-4EA9-A4DC-15AEE647F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F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12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825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D12F6"/>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373F49"/>
    <w:pPr>
      <w:spacing w:after="0" w:line="240" w:lineRule="auto"/>
    </w:pPr>
  </w:style>
  <w:style w:type="character" w:customStyle="1" w:styleId="Heading1Char">
    <w:name w:val="Heading 1 Char"/>
    <w:basedOn w:val="DefaultParagraphFont"/>
    <w:link w:val="Heading1"/>
    <w:uiPriority w:val="9"/>
    <w:rsid w:val="00373F4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373F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15306"/>
    <w:pPr>
      <w:ind w:left="720"/>
      <w:contextualSpacing/>
    </w:pPr>
  </w:style>
  <w:style w:type="paragraph" w:styleId="Header">
    <w:name w:val="header"/>
    <w:basedOn w:val="Normal"/>
    <w:link w:val="HeaderChar"/>
    <w:uiPriority w:val="99"/>
    <w:unhideWhenUsed/>
    <w:rsid w:val="004B53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31A"/>
  </w:style>
  <w:style w:type="paragraph" w:styleId="Footer">
    <w:name w:val="footer"/>
    <w:basedOn w:val="Normal"/>
    <w:link w:val="FooterChar"/>
    <w:uiPriority w:val="99"/>
    <w:unhideWhenUsed/>
    <w:rsid w:val="004B53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31A"/>
  </w:style>
  <w:style w:type="character" w:customStyle="1" w:styleId="Heading3Char">
    <w:name w:val="Heading 3 Char"/>
    <w:basedOn w:val="DefaultParagraphFont"/>
    <w:link w:val="Heading3"/>
    <w:uiPriority w:val="9"/>
    <w:semiHidden/>
    <w:rsid w:val="00982523"/>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B14D12"/>
    <w:rPr>
      <w:color w:val="0563C1" w:themeColor="hyperlink"/>
      <w:u w:val="single"/>
    </w:rPr>
  </w:style>
  <w:style w:type="character" w:styleId="UnresolvedMention">
    <w:name w:val="Unresolved Mention"/>
    <w:basedOn w:val="DefaultParagraphFont"/>
    <w:uiPriority w:val="99"/>
    <w:semiHidden/>
    <w:unhideWhenUsed/>
    <w:rsid w:val="00B14D12"/>
    <w:rPr>
      <w:color w:val="605E5C"/>
      <w:shd w:val="clear" w:color="auto" w:fill="E1DFDD"/>
    </w:rPr>
  </w:style>
  <w:style w:type="character" w:styleId="FollowedHyperlink">
    <w:name w:val="FollowedHyperlink"/>
    <w:basedOn w:val="DefaultParagraphFont"/>
    <w:uiPriority w:val="99"/>
    <w:semiHidden/>
    <w:unhideWhenUsed/>
    <w:rsid w:val="0060060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306484">
      <w:bodyDiv w:val="1"/>
      <w:marLeft w:val="0"/>
      <w:marRight w:val="0"/>
      <w:marTop w:val="0"/>
      <w:marBottom w:val="0"/>
      <w:divBdr>
        <w:top w:val="none" w:sz="0" w:space="0" w:color="auto"/>
        <w:left w:val="none" w:sz="0" w:space="0" w:color="auto"/>
        <w:bottom w:val="none" w:sz="0" w:space="0" w:color="auto"/>
        <w:right w:val="none" w:sz="0" w:space="0" w:color="auto"/>
      </w:divBdr>
    </w:div>
    <w:div w:id="288975546">
      <w:bodyDiv w:val="1"/>
      <w:marLeft w:val="0"/>
      <w:marRight w:val="0"/>
      <w:marTop w:val="0"/>
      <w:marBottom w:val="0"/>
      <w:divBdr>
        <w:top w:val="none" w:sz="0" w:space="0" w:color="auto"/>
        <w:left w:val="none" w:sz="0" w:space="0" w:color="auto"/>
        <w:bottom w:val="none" w:sz="0" w:space="0" w:color="auto"/>
        <w:right w:val="none" w:sz="0" w:space="0" w:color="auto"/>
      </w:divBdr>
    </w:div>
    <w:div w:id="399446627">
      <w:bodyDiv w:val="1"/>
      <w:marLeft w:val="0"/>
      <w:marRight w:val="0"/>
      <w:marTop w:val="0"/>
      <w:marBottom w:val="0"/>
      <w:divBdr>
        <w:top w:val="none" w:sz="0" w:space="0" w:color="auto"/>
        <w:left w:val="none" w:sz="0" w:space="0" w:color="auto"/>
        <w:bottom w:val="none" w:sz="0" w:space="0" w:color="auto"/>
        <w:right w:val="none" w:sz="0" w:space="0" w:color="auto"/>
      </w:divBdr>
    </w:div>
    <w:div w:id="849638276">
      <w:bodyDiv w:val="1"/>
      <w:marLeft w:val="0"/>
      <w:marRight w:val="0"/>
      <w:marTop w:val="0"/>
      <w:marBottom w:val="0"/>
      <w:divBdr>
        <w:top w:val="none" w:sz="0" w:space="0" w:color="auto"/>
        <w:left w:val="none" w:sz="0" w:space="0" w:color="auto"/>
        <w:bottom w:val="none" w:sz="0" w:space="0" w:color="auto"/>
        <w:right w:val="none" w:sz="0" w:space="0" w:color="auto"/>
      </w:divBdr>
    </w:div>
    <w:div w:id="9382155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erikson-stages-of-development" TargetMode="External"/><Relationship Id="rId13" Type="http://schemas.openxmlformats.org/officeDocument/2006/relationships/hyperlink" Target="https://www.cleverism.com/piagets-theory/"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simplypsychology.org/piaget.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plusuk.com/blog/2018/07/what-are-the-benefits-of-becoming-a-support-worker" TargetMode="External"/><Relationship Id="rId5" Type="http://schemas.openxmlformats.org/officeDocument/2006/relationships/footnotes" Target="footnotes.xml"/><Relationship Id="rId15" Type="http://schemas.openxmlformats.org/officeDocument/2006/relationships/hyperlink" Target="https://positivepsychology.com/erikson-stages/" TargetMode="External"/><Relationship Id="rId10" Type="http://schemas.openxmlformats.org/officeDocument/2006/relationships/hyperlink" Target="https://www.verywellmind.com/piagets-stages-of-cognitive-development-2795457" TargetMode="External"/><Relationship Id="rId4" Type="http://schemas.openxmlformats.org/officeDocument/2006/relationships/webSettings" Target="webSettings.xml"/><Relationship Id="rId9" Type="http://schemas.openxmlformats.org/officeDocument/2006/relationships/hyperlink" Target="https://healthline.com/health/parenting/Erickson-stages" TargetMode="External"/><Relationship Id="rId14" Type="http://schemas.openxmlformats.org/officeDocument/2006/relationships/hyperlink" Target="https://www.nursebuff.com/fun-activities-for-seni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987</Words>
  <Characters>5627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Marie</dc:creator>
  <cp:keywords/>
  <dc:description/>
  <cp:lastModifiedBy>Sian Hines</cp:lastModifiedBy>
  <cp:revision>2</cp:revision>
  <dcterms:created xsi:type="dcterms:W3CDTF">2021-06-18T11:24:00Z</dcterms:created>
  <dcterms:modified xsi:type="dcterms:W3CDTF">2021-06-18T11:24:00Z</dcterms:modified>
</cp:coreProperties>
</file>