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99FC3" w14:textId="77777777" w:rsidR="00CE2112" w:rsidRPr="00670FEB" w:rsidRDefault="00CE2112">
      <w:pPr>
        <w:rPr>
          <w:u w:val="single"/>
        </w:rPr>
      </w:pPr>
      <w:r w:rsidRPr="00670FEB">
        <w:rPr>
          <w:u w:val="single"/>
        </w:rPr>
        <w:t>Explain and assess the functionalist account of ‘mind’ and body.</w:t>
      </w:r>
    </w:p>
    <w:p w14:paraId="2462D3CF" w14:textId="77B89286" w:rsidR="00A67BD0" w:rsidRDefault="00200751">
      <w:r>
        <w:t xml:space="preserve">Functionalism can best be described as </w:t>
      </w:r>
      <w:r w:rsidR="002D61C6">
        <w:t xml:space="preserve">a theory of mind which focusses more on what the mind does than what the mind </w:t>
      </w:r>
      <w:r w:rsidR="00596E42">
        <w:t xml:space="preserve">truly is; </w:t>
      </w:r>
      <w:r w:rsidR="00E3321E">
        <w:t>in this respect, functionalism is an ontological theory which posits being in terms of doing</w:t>
      </w:r>
      <w:r w:rsidR="00596E42">
        <w:t xml:space="preserve">. </w:t>
      </w:r>
      <w:r w:rsidR="00CA4FF6">
        <w:t xml:space="preserve">However, unlike other theories of mind </w:t>
      </w:r>
      <w:r w:rsidR="00B708C3">
        <w:t xml:space="preserve">such as behaviourism and identity theory functionalism firstly, accepts there is an internal component to the mind and is not strictly materialist in scope like identity theory. </w:t>
      </w:r>
      <w:r w:rsidR="002526D1">
        <w:t>There are external factors (inputs) which have a</w:t>
      </w:r>
      <w:r w:rsidR="00C508BB">
        <w:t>n</w:t>
      </w:r>
      <w:r w:rsidR="002526D1">
        <w:t xml:space="preserve"> </w:t>
      </w:r>
      <w:r w:rsidR="00C508BB">
        <w:t>e</w:t>
      </w:r>
      <w:r w:rsidR="002526D1">
        <w:t>ffect on the mind via the body</w:t>
      </w:r>
      <w:r w:rsidR="00C508BB">
        <w:t xml:space="preserve">. These </w:t>
      </w:r>
      <w:r w:rsidR="006035EB">
        <w:t xml:space="preserve">inputs are then observed as behavioural outputs. </w:t>
      </w:r>
      <w:r w:rsidR="00DC5A24">
        <w:t xml:space="preserve">A good illustration </w:t>
      </w:r>
      <w:r w:rsidR="00AF6EFF">
        <w:t xml:space="preserve">of functionalism could be mouse traps. </w:t>
      </w:r>
      <w:r w:rsidR="00CF296D">
        <w:t xml:space="preserve">For instance, a generic looking mouse trap would </w:t>
      </w:r>
      <w:r w:rsidR="00320FB7">
        <w:t xml:space="preserve">involve </w:t>
      </w:r>
      <w:r w:rsidR="00CF296D">
        <w:t>a platform for the mouse to climb onto and a contraption which lands on the mouse from above causing said mouse to be stuck within the trap. However, a m</w:t>
      </w:r>
      <w:r w:rsidR="00D50632">
        <w:t>o</w:t>
      </w:r>
      <w:r w:rsidR="00CF296D">
        <w:t xml:space="preserve">use trap need not </w:t>
      </w:r>
      <w:r w:rsidR="008B3FF1">
        <w:t xml:space="preserve">have these properties necessarily, the same result (function) could be achieved if the mouse were given poison or </w:t>
      </w:r>
      <w:r w:rsidR="00565224">
        <w:t xml:space="preserve">trapped in a cage. What is important here is regardless of the physical design of the trap, it still fills the same function. Likewise, </w:t>
      </w:r>
      <w:r w:rsidR="005D3B17">
        <w:t>to</w:t>
      </w:r>
      <w:r w:rsidR="00AC4897">
        <w:t xml:space="preserve"> achieve a certain function, the existence of brain matter or </w:t>
      </w:r>
      <w:r w:rsidR="004C45A3">
        <w:t xml:space="preserve">a body in a conventionally human sense is not necessary. The same function could, in theory, be carried out by a computer if said computer had undergone the same form of stimuli. </w:t>
      </w:r>
      <w:r w:rsidR="00622B31">
        <w:t xml:space="preserve">This essay will show </w:t>
      </w:r>
      <w:r w:rsidR="00402192">
        <w:t>using</w:t>
      </w:r>
      <w:r w:rsidR="00622B31">
        <w:t xml:space="preserve"> </w:t>
      </w:r>
      <w:r w:rsidR="00D55B8E">
        <w:t xml:space="preserve">physicalism and Ned Block’s criticisms of functionalism the potential issues with functionalism’s account of </w:t>
      </w:r>
      <w:r w:rsidR="00402192">
        <w:t xml:space="preserve">the mind and body. However, </w:t>
      </w:r>
      <w:r w:rsidR="00FA486F">
        <w:t xml:space="preserve">may show how some of these criticisms fit in line with functionalism and therefore, to question whether they truly matter. </w:t>
      </w:r>
      <w:bookmarkStart w:id="0" w:name="_GoBack"/>
      <w:bookmarkEnd w:id="0"/>
    </w:p>
    <w:p w14:paraId="76BDA41D" w14:textId="77777777" w:rsidR="005230C6" w:rsidRDefault="005D3B17">
      <w:r>
        <w:t>However</w:t>
      </w:r>
      <w:r w:rsidR="00F379CB">
        <w:t>,</w:t>
      </w:r>
      <w:r>
        <w:t xml:space="preserve"> there are many different types of functionalism which come under the functionalist umbrella. </w:t>
      </w:r>
      <w:r w:rsidR="00E15DC3">
        <w:t xml:space="preserve">The main </w:t>
      </w:r>
      <w:r w:rsidR="00FE3077">
        <w:t xml:space="preserve">four </w:t>
      </w:r>
      <w:r w:rsidR="00E15DC3">
        <w:t>are mechan</w:t>
      </w:r>
      <w:r w:rsidR="00D20D40">
        <w:t>istic</w:t>
      </w:r>
      <w:r w:rsidR="00E15DC3">
        <w:t xml:space="preserve"> functionalism, psycho-functionalism</w:t>
      </w:r>
      <w:r w:rsidR="00FE3077">
        <w:t xml:space="preserve">, </w:t>
      </w:r>
      <w:r w:rsidR="00F379CB">
        <w:t>analytic functionalism</w:t>
      </w:r>
      <w:r w:rsidR="00FE3077">
        <w:t xml:space="preserve"> and homuncular functionalism. </w:t>
      </w:r>
    </w:p>
    <w:p w14:paraId="0167BDD5" w14:textId="272DA24D" w:rsidR="008D3E33" w:rsidRDefault="00D20D40">
      <w:r>
        <w:t>Mechanistic</w:t>
      </w:r>
      <w:r w:rsidR="001B0E8B">
        <w:t xml:space="preserve"> functionalism </w:t>
      </w:r>
      <w:r w:rsidR="000D3292">
        <w:t xml:space="preserve">states that any previously psychological notions of functionalism be </w:t>
      </w:r>
      <w:r w:rsidR="008B2172">
        <w:t xml:space="preserve">understood in terms of mechanics. </w:t>
      </w:r>
      <w:r w:rsidR="005230C6">
        <w:t xml:space="preserve">The mental states will </w:t>
      </w:r>
      <w:r w:rsidR="00AE1DAD">
        <w:t>remain</w:t>
      </w:r>
      <w:r w:rsidR="005230C6">
        <w:t xml:space="preserve"> mental </w:t>
      </w:r>
      <w:r w:rsidR="00C01FFC">
        <w:t>states,</w:t>
      </w:r>
      <w:r w:rsidR="005230C6">
        <w:t xml:space="preserve"> but they will be understood on a mechanical basis. </w:t>
      </w:r>
      <w:r w:rsidR="00AE1DAD">
        <w:t xml:space="preserve">Under such a view, functionalism coincides relatively well with neuroscience. </w:t>
      </w:r>
    </w:p>
    <w:p w14:paraId="1CB83AAB" w14:textId="2F610D7F" w:rsidR="007D6AF2" w:rsidRDefault="007D6AF2">
      <w:r>
        <w:t>Analytic</w:t>
      </w:r>
      <w:r w:rsidR="004E494B">
        <w:t xml:space="preserve"> functionalism essentially puts the external factors acquired by the body </w:t>
      </w:r>
      <w:r w:rsidR="00F257FE">
        <w:t xml:space="preserve">and the behaviours they produce into propositions. For instance, </w:t>
      </w:r>
      <w:r w:rsidR="00BA2CB0">
        <w:t>pain (q) can be understood through a causa</w:t>
      </w:r>
      <w:r w:rsidR="00E9723D">
        <w:t xml:space="preserve">tion an injury (p) and </w:t>
      </w:r>
      <w:r w:rsidR="007F17B3">
        <w:t xml:space="preserve">the behaviour it expresses (x). </w:t>
      </w:r>
    </w:p>
    <w:p w14:paraId="394F8FD0" w14:textId="56FE6901" w:rsidR="00760547" w:rsidRDefault="00760547">
      <w:r>
        <w:t xml:space="preserve">Homuncular functionalism suggests a series of mind hierarchies analogous to a homunculus which become more </w:t>
      </w:r>
      <w:r w:rsidR="00A27FB7">
        <w:t xml:space="preserve">complex the higher up they become. Example, </w:t>
      </w:r>
      <w:r w:rsidR="00335483">
        <w:t xml:space="preserve">a mouse trap may not be as complex a functionalist model </w:t>
      </w:r>
      <w:r w:rsidR="00095523">
        <w:t xml:space="preserve">as </w:t>
      </w:r>
      <w:r w:rsidR="00335483">
        <w:t>a computer</w:t>
      </w:r>
      <w:r w:rsidR="00095523">
        <w:t>,</w:t>
      </w:r>
      <w:r w:rsidR="00335483">
        <w:t xml:space="preserve"> and a computer might not be as complex a functionalist model as a human being. </w:t>
      </w:r>
    </w:p>
    <w:p w14:paraId="7E64691D" w14:textId="71213ECD" w:rsidR="00A67BD0" w:rsidRDefault="004578A7">
      <w:r>
        <w:t xml:space="preserve">Though not explicit, the functionalist account of the mind and the body falls in line with physicalism with many of </w:t>
      </w:r>
      <w:r w:rsidR="004E3CF4">
        <w:t xml:space="preserve">functionalism’s modern contemporaries. Physicalism differs from materialism since physicalism is a linguistic theory and not </w:t>
      </w:r>
      <w:r w:rsidR="00BC4690">
        <w:t xml:space="preserve">a metaphysical theory like materialism. Physicalism </w:t>
      </w:r>
      <w:r w:rsidR="001B289D">
        <w:t xml:space="preserve">asserts that all that exists is the physical universe. </w:t>
      </w:r>
      <w:r w:rsidR="00FC5141">
        <w:t xml:space="preserve">The reason why physicalism goes one step beyond materialism is because materialism can only go so far as matter </w:t>
      </w:r>
      <w:r w:rsidR="00D20D40">
        <w:t>to</w:t>
      </w:r>
      <w:r w:rsidR="00FC5141">
        <w:t xml:space="preserve"> explain what </w:t>
      </w:r>
      <w:r w:rsidR="00E8766C">
        <w:t xml:space="preserve">the world really is. For example, we can keep in line with physics by suggesting that the forces of gravity are in fact physical, yet we can cannot describe them </w:t>
      </w:r>
      <w:r w:rsidR="00733D6C">
        <w:t>as material in any strict sense of the word. We may not be able to say definitively that all functionalists are physicalists since it is possible for a functionalist to hold other mind/body believes such as dualism yet considering again, how most contemporary functionalis</w:t>
      </w:r>
      <w:r w:rsidR="00AA0F82">
        <w:t>t</w:t>
      </w:r>
      <w:r w:rsidR="00733D6C">
        <w:t xml:space="preserve"> ali</w:t>
      </w:r>
      <w:r w:rsidR="00157348">
        <w:t>gn</w:t>
      </w:r>
      <w:r w:rsidR="00733D6C">
        <w:t xml:space="preserve"> themselves very finely with </w:t>
      </w:r>
      <w:r w:rsidR="00157348">
        <w:t xml:space="preserve">physicalism, it would seem fair to keep physicalism in mind when explain and assessing the functionalist account of mind and body. </w:t>
      </w:r>
      <w:r w:rsidR="004A2365">
        <w:t>Again, what might support the idea that functionalists almost work in tandem with phys</w:t>
      </w:r>
      <w:r w:rsidR="00EC0936">
        <w:t>icalism</w:t>
      </w:r>
      <w:r w:rsidR="004A2365">
        <w:t xml:space="preserve"> is the fact, once again, unlike other modern notions of the mind and body, </w:t>
      </w:r>
      <w:r w:rsidR="00EC0936">
        <w:t xml:space="preserve">functionalism does not need to go into the details of neurophysiology like identity theory since functionalism does not solely assume the </w:t>
      </w:r>
      <w:r w:rsidR="007E27F8">
        <w:t xml:space="preserve">world to be matter. </w:t>
      </w:r>
    </w:p>
    <w:p w14:paraId="6D217139" w14:textId="77777777" w:rsidR="00643D92" w:rsidRDefault="00643D92"/>
    <w:p w14:paraId="370182EE" w14:textId="42595216" w:rsidR="000135CE" w:rsidRDefault="00FC1B38">
      <w:r>
        <w:t>However, since functionalis</w:t>
      </w:r>
      <w:r w:rsidR="007555C4">
        <w:t xml:space="preserve">ts themselves </w:t>
      </w:r>
      <w:r w:rsidR="00B4378E">
        <w:t>often</w:t>
      </w:r>
      <w:r w:rsidR="007555C4">
        <w:t xml:space="preserve"> fit neatly into </w:t>
      </w:r>
      <w:r w:rsidR="002661E6">
        <w:t xml:space="preserve">a </w:t>
      </w:r>
      <w:r w:rsidR="007555C4">
        <w:t>physicalist notion of the world, it seems fair to assess functionalism somewhat on physicalist grounds and</w:t>
      </w:r>
      <w:r w:rsidR="00B4378E">
        <w:t xml:space="preserve"> perhaps if there is a problem with physicalism, there could in turn be a problem with functionalism. </w:t>
      </w:r>
      <w:r w:rsidR="00643D92">
        <w:t xml:space="preserve">Though functionalism may </w:t>
      </w:r>
      <w:r w:rsidR="00646DFE">
        <w:t xml:space="preserve">have gone further in explaining the mind and the body than some of its predecessors, in many the ways, the theory of mind has opened new problems. For instance, qualia can be explained through the functionalist account since functionalism does not reject the notion that there is </w:t>
      </w:r>
      <w:r w:rsidR="002B15C8">
        <w:t>individual subjective experience (qualia).</w:t>
      </w:r>
      <w:r w:rsidR="007E520D">
        <w:t xml:space="preserve"> However, </w:t>
      </w:r>
      <w:r w:rsidR="00261EE2">
        <w:t xml:space="preserve">we </w:t>
      </w:r>
      <w:r w:rsidR="00744EE5">
        <w:t xml:space="preserve">can </w:t>
      </w:r>
      <w:r w:rsidR="00261EE2">
        <w:t xml:space="preserve">hypothetically imagine a person, a doppelganger, who for all intensive purposes shares </w:t>
      </w:r>
      <w:r w:rsidR="00066A41">
        <w:t>all</w:t>
      </w:r>
      <w:r w:rsidR="00261EE2">
        <w:t xml:space="preserve"> our outward appearance</w:t>
      </w:r>
      <w:r w:rsidR="00744EE5">
        <w:t>s</w:t>
      </w:r>
      <w:r w:rsidR="00261EE2">
        <w:t xml:space="preserve"> who has no access to </w:t>
      </w:r>
      <w:r w:rsidR="00992CFB">
        <w:t xml:space="preserve">their own individual subjective experience. </w:t>
      </w:r>
      <w:r w:rsidR="00744EE5">
        <w:t xml:space="preserve">This thought experiment is known as </w:t>
      </w:r>
      <w:r w:rsidR="00EF195D">
        <w:t>absent</w:t>
      </w:r>
      <w:r w:rsidR="000135CE">
        <w:t xml:space="preserve"> qualia or more popularly known as philosophical zombies. We can even break the issue of </w:t>
      </w:r>
      <w:r w:rsidR="00DB63A6">
        <w:t>absent</w:t>
      </w:r>
      <w:r w:rsidR="000135CE">
        <w:t xml:space="preserve"> qualia </w:t>
      </w:r>
      <w:r w:rsidR="00811458">
        <w:t>i</w:t>
      </w:r>
      <w:r w:rsidR="000135CE">
        <w:t>nto modus tollens:</w:t>
      </w:r>
    </w:p>
    <w:p w14:paraId="5008BB9A" w14:textId="77777777" w:rsidR="000135CE" w:rsidRDefault="000135CE"/>
    <w:p w14:paraId="7A11E64C" w14:textId="77777777" w:rsidR="000135CE" w:rsidRDefault="002C3972">
      <w:r>
        <w:t xml:space="preserve">Premise 1. If we can prove qualia can be </w:t>
      </w:r>
      <w:r w:rsidR="00587643">
        <w:t>absent,</w:t>
      </w:r>
      <w:r>
        <w:t xml:space="preserve"> then physicalism must be false.</w:t>
      </w:r>
    </w:p>
    <w:p w14:paraId="1BBCEC45" w14:textId="2E892E0D" w:rsidR="002C3972" w:rsidRDefault="002C3972">
      <w:r>
        <w:t>Premise</w:t>
      </w:r>
      <w:r w:rsidR="00A02368">
        <w:t xml:space="preserve"> </w:t>
      </w:r>
      <w:r>
        <w:t xml:space="preserve">2. </w:t>
      </w:r>
      <w:r w:rsidR="00587643">
        <w:t xml:space="preserve">We can prove qualia to be absent. </w:t>
      </w:r>
    </w:p>
    <w:p w14:paraId="39C0D3E1" w14:textId="77777777" w:rsidR="00587643" w:rsidRDefault="00587643">
      <w:r>
        <w:t>Conclusion. Th</w:t>
      </w:r>
      <w:r w:rsidR="0062366B">
        <w:t>erefore,</w:t>
      </w:r>
      <w:r>
        <w:t xml:space="preserve"> </w:t>
      </w:r>
      <w:r w:rsidR="0062366B">
        <w:t xml:space="preserve">physicalism must be false. </w:t>
      </w:r>
    </w:p>
    <w:p w14:paraId="358D3D26" w14:textId="5AB98DCC" w:rsidR="00EF195D" w:rsidRDefault="0028228B">
      <w:r>
        <w:t xml:space="preserve">The problem the above poses for physicalism is </w:t>
      </w:r>
      <w:r w:rsidR="00EB484A">
        <w:t>for</w:t>
      </w:r>
      <w:r>
        <w:t xml:space="preserve"> physicalism to make sense of qualia and be logically consistent with its own theory, physicalis</w:t>
      </w:r>
      <w:r w:rsidR="007954E3">
        <w:t xml:space="preserve">m must interpret qualia as a physical state. A behavioural state which can be observed. </w:t>
      </w:r>
      <w:r w:rsidR="00304C37">
        <w:t xml:space="preserve">If physicalism is unable to do so, physicalism </w:t>
      </w:r>
      <w:r w:rsidR="00AC5232">
        <w:t>must</w:t>
      </w:r>
      <w:r w:rsidR="00304C37">
        <w:t xml:space="preserve"> suggest qualia to be absent. Yet we all seem to believe and claim to have different experiences about the same </w:t>
      </w:r>
      <w:r w:rsidR="00B319F7">
        <w:t xml:space="preserve">stimulus. For instance, if I were to feel pain </w:t>
      </w:r>
      <w:r w:rsidR="000574ED">
        <w:t xml:space="preserve">in the exact same another may feel pain, we could both describe the experience differently. </w:t>
      </w:r>
      <w:r w:rsidR="0017769B">
        <w:t xml:space="preserve">Physical states undergone by the same two people do not differ from </w:t>
      </w:r>
      <w:r w:rsidR="007A442E">
        <w:t>each other,</w:t>
      </w:r>
      <w:r w:rsidR="0017769B">
        <w:t xml:space="preserve"> so the physicalist </w:t>
      </w:r>
      <w:r w:rsidR="00DF5063">
        <w:t>must</w:t>
      </w:r>
      <w:r w:rsidR="0017769B">
        <w:t xml:space="preserve"> find a new approach to explain the existence of qualia. </w:t>
      </w:r>
    </w:p>
    <w:p w14:paraId="066FAF8D" w14:textId="46A1BAF9" w:rsidR="007A442E" w:rsidRDefault="00544383" w:rsidP="00544383">
      <w:pPr>
        <w:tabs>
          <w:tab w:val="left" w:pos="1905"/>
        </w:tabs>
      </w:pPr>
      <w:r>
        <w:tab/>
      </w:r>
    </w:p>
    <w:p w14:paraId="05AE7869" w14:textId="4D2CF330" w:rsidR="007A442E" w:rsidRDefault="007E5A60">
      <w:r>
        <w:t xml:space="preserve">Though physicalism is a popular notion amongst functionalists, as previously mentioned, a functionalist does not have to be physicalist and can disregard physicalism if </w:t>
      </w:r>
      <w:r w:rsidR="00A41803">
        <w:t xml:space="preserve">they wish to. </w:t>
      </w:r>
      <w:r w:rsidR="00FC2C83">
        <w:t>So,</w:t>
      </w:r>
      <w:r w:rsidR="00A41803">
        <w:t xml:space="preserve"> assessing functionalism through physicalism </w:t>
      </w:r>
      <w:r w:rsidR="00717B10">
        <w:t xml:space="preserve">may </w:t>
      </w:r>
      <w:r w:rsidR="008C2F08">
        <w:t>question</w:t>
      </w:r>
      <w:r w:rsidR="00717B10">
        <w:t xml:space="preserve"> the credibility of many functionalists but cannot give us a direct assessment of functionalism in relation to the mind and body. </w:t>
      </w:r>
    </w:p>
    <w:p w14:paraId="114E12DD" w14:textId="77777777" w:rsidR="003C48A1" w:rsidRDefault="003C48A1"/>
    <w:p w14:paraId="3B8E6A4A" w14:textId="40544328" w:rsidR="00335483" w:rsidRDefault="001A1010">
      <w:r>
        <w:t xml:space="preserve">A more direct assessment of an issue with functionalism could be Ned Block’s </w:t>
      </w:r>
      <w:r w:rsidR="00DB54A9">
        <w:t xml:space="preserve">China brain. If we were to </w:t>
      </w:r>
      <w:r w:rsidR="008C446A">
        <w:t xml:space="preserve">view </w:t>
      </w:r>
      <w:r w:rsidR="007B5952">
        <w:t xml:space="preserve">China itself as a brain, with its own sense of consciousness, we could assume each individual living within China to be tantamount to a neuron whose role in the </w:t>
      </w:r>
      <w:r w:rsidR="00BA4614">
        <w:t xml:space="preserve">brain would be achieved if </w:t>
      </w:r>
      <w:r w:rsidR="00544383">
        <w:t>everyone</w:t>
      </w:r>
      <w:r w:rsidR="00BA4614">
        <w:t xml:space="preserve"> were </w:t>
      </w:r>
      <w:r w:rsidR="00544383">
        <w:t>receiving the correct set of inputs.</w:t>
      </w:r>
      <w:r w:rsidR="00B43314">
        <w:t xml:space="preserve"> Ergo, however China </w:t>
      </w:r>
      <w:r w:rsidR="00920DF0">
        <w:t xml:space="preserve">functioned as a country (the body participating in various types of behaviour) would be predicated on </w:t>
      </w:r>
      <w:r w:rsidR="00A03B6C">
        <w:t xml:space="preserve">the perceptive factors of its population. </w:t>
      </w:r>
      <w:r w:rsidR="00346E2E">
        <w:t xml:space="preserve">Where Block’s argument against functionalism’s account of the </w:t>
      </w:r>
      <w:r w:rsidR="00E0609C">
        <w:t xml:space="preserve">mind/body problem </w:t>
      </w:r>
      <w:r w:rsidR="00F85D89">
        <w:t xml:space="preserve">falls short though, is Block does not rely upon any burden of proof. </w:t>
      </w:r>
      <w:r w:rsidR="002F585F">
        <w:t xml:space="preserve">If, according to functionalism, </w:t>
      </w:r>
      <w:r w:rsidR="008179FC">
        <w:t xml:space="preserve">China’s operation under such a thought experiment is consistent with </w:t>
      </w:r>
      <w:r w:rsidR="00D13B22">
        <w:t xml:space="preserve">functionalist principles, that does not suggest functionalism is wrong. </w:t>
      </w:r>
      <w:r w:rsidR="00EA5197">
        <w:t xml:space="preserve">Again, functionalism does not simply think of the body in relation to the mind in a strictly </w:t>
      </w:r>
      <w:r w:rsidR="000946CF">
        <w:t xml:space="preserve">anthropomorphic sense (as explained earlier with the mouse trap illustration). </w:t>
      </w:r>
      <w:r w:rsidR="000224D4">
        <w:t>Ultimately, we</w:t>
      </w:r>
      <w:r w:rsidR="00502272">
        <w:t xml:space="preserve"> could ask why Chi</w:t>
      </w:r>
      <w:r w:rsidR="00426644">
        <w:t xml:space="preserve">na functioning as a brain is absurd in and of itself? </w:t>
      </w:r>
      <w:r w:rsidR="002F273B">
        <w:t xml:space="preserve">What </w:t>
      </w:r>
      <w:r w:rsidR="00A02368">
        <w:t xml:space="preserve">Block has touched upon is the thesis of multiple realizability. </w:t>
      </w:r>
      <w:r w:rsidR="001F60EC">
        <w:t xml:space="preserve">An idea in which mental </w:t>
      </w:r>
      <w:r w:rsidR="001F60EC">
        <w:lastRenderedPageBreak/>
        <w:t xml:space="preserve">states can be ascribed to </w:t>
      </w:r>
      <w:r w:rsidR="0060072A">
        <w:t xml:space="preserve">different physical properties. </w:t>
      </w:r>
      <w:r w:rsidR="001973F7">
        <w:t xml:space="preserve">We may even be able to say Block’s criticism of functionalism’s account of mind and body </w:t>
      </w:r>
      <w:r w:rsidR="00A660A7">
        <w:t>strengthens</w:t>
      </w:r>
      <w:r w:rsidR="001973F7">
        <w:t xml:space="preserve"> functionalism rather than </w:t>
      </w:r>
      <w:r w:rsidR="00A660A7">
        <w:t>hinders it.</w:t>
      </w:r>
      <w:r w:rsidR="00D5797B">
        <w:t xml:space="preserve"> Since it is </w:t>
      </w:r>
      <w:r w:rsidR="001A0876">
        <w:t xml:space="preserve">a form of homunculi </w:t>
      </w:r>
      <w:r w:rsidR="002746C0">
        <w:t xml:space="preserve">functionalism in which the operation to make China work as a brain is a higher form of functionalism than on any individual basis. </w:t>
      </w:r>
      <w:r w:rsidR="007213C4">
        <w:t>Everyone</w:t>
      </w:r>
      <w:r w:rsidR="008C1B66">
        <w:t xml:space="preserve"> within the </w:t>
      </w:r>
      <w:r w:rsidR="00E67A3E">
        <w:t xml:space="preserve">China brain could have their own functionalist form of mind which becomes part of the larger </w:t>
      </w:r>
      <w:r w:rsidR="00E24B69">
        <w:t xml:space="preserve">China brain mind. </w:t>
      </w:r>
    </w:p>
    <w:p w14:paraId="5D7B4784" w14:textId="1848DF04" w:rsidR="00A660A7" w:rsidRDefault="00A660A7">
      <w:r>
        <w:t xml:space="preserve">Yet Block does have more reliable criticisms directed at functionalism. </w:t>
      </w:r>
      <w:r w:rsidR="00FD6BC6">
        <w:t xml:space="preserve">Block charges the theory as being semantically holistic. </w:t>
      </w:r>
      <w:r w:rsidR="005B3D04">
        <w:t xml:space="preserve">If I, for example, were to </w:t>
      </w:r>
      <w:r w:rsidR="00F93773">
        <w:t xml:space="preserve">graze my knee in the exact same way another individual grazes their knee, we may have different approaches to the pain. I may cry, the other individual may </w:t>
      </w:r>
      <w:r w:rsidR="00A00C5E">
        <w:t xml:space="preserve">swear. The issue here is, the same external factor has happened to the both of </w:t>
      </w:r>
      <w:r w:rsidR="00570F45">
        <w:t>us,</w:t>
      </w:r>
      <w:r w:rsidR="00A00C5E">
        <w:t xml:space="preserve"> but we have displayed different </w:t>
      </w:r>
      <w:r w:rsidR="00EE1B79">
        <w:t xml:space="preserve">behaviours (functions). According to a functionalist, there cannot be any commonality between my </w:t>
      </w:r>
      <w:r w:rsidR="003A6BD2">
        <w:t xml:space="preserve">behavioural display of pain and </w:t>
      </w:r>
      <w:r w:rsidR="007C564F">
        <w:t xml:space="preserve">the pain of the other individual. </w:t>
      </w:r>
      <w:r w:rsidR="009A6734">
        <w:t xml:space="preserve">The stimulus which allowed for </w:t>
      </w:r>
      <w:r w:rsidR="009A3C4A">
        <w:t>both</w:t>
      </w:r>
      <w:r w:rsidR="009A6734">
        <w:t xml:space="preserve"> mental states should have wielded the same results yet because they have not, we would have to conclude they were different </w:t>
      </w:r>
      <w:r w:rsidR="00EE183F">
        <w:t xml:space="preserve">from the outset. Yet, a </w:t>
      </w:r>
      <w:r w:rsidR="009A3C4A">
        <w:t>common-sense</w:t>
      </w:r>
      <w:r w:rsidR="00EE183F">
        <w:t xml:space="preserve"> approach to this issue would be to suggest </w:t>
      </w:r>
      <w:r w:rsidR="00141C4E">
        <w:t xml:space="preserve">that the individual and I both felt something contextually </w:t>
      </w:r>
      <w:r w:rsidR="009A3C4A">
        <w:t>like</w:t>
      </w:r>
      <w:r w:rsidR="00141C4E">
        <w:t xml:space="preserve"> pain. </w:t>
      </w:r>
    </w:p>
    <w:p w14:paraId="5B5778D7" w14:textId="0F11AE98" w:rsidR="00670FEB" w:rsidRDefault="002343A8">
      <w:r>
        <w:t xml:space="preserve">We could consider </w:t>
      </w:r>
      <w:r w:rsidR="008D487C">
        <w:t xml:space="preserve">Jonathan Searle’s </w:t>
      </w:r>
      <w:r>
        <w:t xml:space="preserve">Chinese room experiment. The Chinese room experiment in effect, is a hypothetical in which a man who only speaks English is </w:t>
      </w:r>
      <w:r w:rsidR="008D487C">
        <w:t>placed into a room. In the room, he is given a list of instructions about</w:t>
      </w:r>
      <w:r w:rsidR="004F03DB">
        <w:t xml:space="preserve"> </w:t>
      </w:r>
      <w:r w:rsidR="008D487C">
        <w:t xml:space="preserve">Chinese symbols in English. </w:t>
      </w:r>
      <w:r w:rsidR="004F03DB">
        <w:t xml:space="preserve">He cannot understand the </w:t>
      </w:r>
      <w:r w:rsidR="00474A95">
        <w:t>symbols,</w:t>
      </w:r>
      <w:r w:rsidR="004F03DB">
        <w:t xml:space="preserve"> but he can recognize and memorize each symbol. </w:t>
      </w:r>
      <w:r w:rsidR="00474A95">
        <w:t xml:space="preserve">Through a hole or a latch in the room, he is constantly given </w:t>
      </w:r>
      <w:r w:rsidR="00275703">
        <w:t xml:space="preserve">baskets with the various symbols inside each basket. </w:t>
      </w:r>
      <w:r w:rsidR="00151B19">
        <w:t xml:space="preserve">He responds in kind by pushing symbols back out of the room through the </w:t>
      </w:r>
      <w:r w:rsidR="00232234">
        <w:t>hole</w:t>
      </w:r>
      <w:r w:rsidR="00151B19">
        <w:t xml:space="preserve"> or latch. </w:t>
      </w:r>
      <w:r w:rsidR="00002E77">
        <w:t>According to Searle, the man inside the</w:t>
      </w:r>
      <w:r w:rsidR="00151B19">
        <w:t xml:space="preserve"> </w:t>
      </w:r>
      <w:r w:rsidR="00002E77">
        <w:t xml:space="preserve">room is </w:t>
      </w:r>
      <w:r w:rsidR="008F4A0B">
        <w:t xml:space="preserve">answering questions. </w:t>
      </w:r>
      <w:r w:rsidR="00D21C1A">
        <w:t xml:space="preserve">Unbeknown to him, </w:t>
      </w:r>
      <w:r w:rsidR="001A6F23">
        <w:t>the symbols coming into the room (the inputs) are questions which rely upon the answers (ou</w:t>
      </w:r>
      <w:r w:rsidR="00CF7091">
        <w:t>t</w:t>
      </w:r>
      <w:r w:rsidR="001A6F23">
        <w:t>puts)</w:t>
      </w:r>
      <w:r w:rsidR="00CF7091">
        <w:t xml:space="preserve">. We could think of the </w:t>
      </w:r>
      <w:r w:rsidR="00D71E19">
        <w:t xml:space="preserve">room and the answers leaving said room as the body and the man inside said room as the mind. </w:t>
      </w:r>
      <w:r w:rsidR="00444A41">
        <w:t xml:space="preserve">What Searle poses as a problem here is </w:t>
      </w:r>
      <w:r w:rsidR="005A2064">
        <w:t xml:space="preserve">knowing and the ability to understand knowledge simply comes to down to memory alone. </w:t>
      </w:r>
      <w:r w:rsidR="00C8589B">
        <w:t xml:space="preserve">The mind is not required to know anything else under this hypothetical. </w:t>
      </w:r>
    </w:p>
    <w:p w14:paraId="014C6942" w14:textId="618CC6ED" w:rsidR="001D55E9" w:rsidRDefault="00842EAA">
      <w:r>
        <w:t>The functionalist account of mind and body seems to be under the impression that anything considered strictly physical, can be thought</w:t>
      </w:r>
      <w:r w:rsidR="001728A1">
        <w:t xml:space="preserve"> of to have functional properties </w:t>
      </w:r>
      <w:r w:rsidR="0077190F">
        <w:t>if</w:t>
      </w:r>
      <w:r w:rsidR="001728A1">
        <w:t xml:space="preserve"> it still inputs and outputs. </w:t>
      </w:r>
      <w:r w:rsidR="004C3FBE">
        <w:t>On such a basis, the functionalist account can withstand some of the critic</w:t>
      </w:r>
      <w:r w:rsidR="0077190F">
        <w:t xml:space="preserve">ism of laid upon itself but </w:t>
      </w:r>
      <w:r w:rsidR="00174931">
        <w:t xml:space="preserve">if it wants to have a better account of </w:t>
      </w:r>
      <w:r w:rsidR="00E00B9C">
        <w:t>m</w:t>
      </w:r>
      <w:r w:rsidR="00174931">
        <w:t xml:space="preserve">ind and body, must </w:t>
      </w:r>
      <w:r w:rsidR="00E00B9C">
        <w:t xml:space="preserve">limit what </w:t>
      </w:r>
      <w:r w:rsidR="00622B31">
        <w:t xml:space="preserve">stimulus to consider. </w:t>
      </w:r>
    </w:p>
    <w:p w14:paraId="57EEB833" w14:textId="129438E6" w:rsidR="00200751" w:rsidRPr="00670FEB" w:rsidRDefault="00200751">
      <w:r w:rsidRPr="00670FEB">
        <w:rPr>
          <w:u w:val="single"/>
        </w:rPr>
        <w:t>Can behaviourism adequately explain the relation between body and ‘mind’? Provide reasons for your answer.</w:t>
      </w:r>
    </w:p>
    <w:p w14:paraId="4A98E1B0" w14:textId="4DBC98E2" w:rsidR="00925825" w:rsidRDefault="000F677C">
      <w:r>
        <w:t>Behaviourism as a theory of mind</w:t>
      </w:r>
      <w:r w:rsidR="00734156">
        <w:t xml:space="preserve"> rejects the notion of any internal qualities of the mind. </w:t>
      </w:r>
      <w:r w:rsidR="007058A7">
        <w:t xml:space="preserve">The mind can only be understood in terms of what is immediately observable, i.e. patterns of behaviour. </w:t>
      </w:r>
      <w:r w:rsidR="00E41EB9">
        <w:t xml:space="preserve">On this basis alone, behaviourism cannot adequately </w:t>
      </w:r>
      <w:r w:rsidR="00EE39A9">
        <w:t>explain the relation between body and mind</w:t>
      </w:r>
      <w:r w:rsidR="00662B42">
        <w:t>. Fi</w:t>
      </w:r>
      <w:r w:rsidR="00BC7CD3">
        <w:t>rs</w:t>
      </w:r>
      <w:r w:rsidR="00662B42">
        <w:t xml:space="preserve">tly, any information which </w:t>
      </w:r>
      <w:r w:rsidR="00BC7CD3">
        <w:t>we c</w:t>
      </w:r>
      <w:r w:rsidR="00662B42">
        <w:t>ould develop about the mind through the observation of the bo</w:t>
      </w:r>
      <w:r w:rsidR="00BC7CD3">
        <w:t>d</w:t>
      </w:r>
      <w:r w:rsidR="00662B42">
        <w:t>y would</w:t>
      </w:r>
      <w:r w:rsidR="00BC7CD3">
        <w:t xml:space="preserve"> become an arduous process and ultimately i</w:t>
      </w:r>
      <w:r w:rsidR="00D95C84">
        <w:t>m</w:t>
      </w:r>
      <w:r w:rsidR="00BC7CD3">
        <w:t>p</w:t>
      </w:r>
      <w:r w:rsidR="00D95C84">
        <w:t>r</w:t>
      </w:r>
      <w:r w:rsidR="00BC7CD3">
        <w:t>actical</w:t>
      </w:r>
      <w:r w:rsidR="00CF0ED5">
        <w:t xml:space="preserve">. Secondly, </w:t>
      </w:r>
      <w:r w:rsidR="00327947">
        <w:t xml:space="preserve">behaviour itself, is as complex to understand as the actions which behaviourists categorize as behaviour. </w:t>
      </w:r>
      <w:r w:rsidR="001B397F">
        <w:t xml:space="preserve">However, we should have a better understanding of behaviourism. </w:t>
      </w:r>
      <w:r w:rsidR="00B358FC">
        <w:t>We can understand behaviourism as</w:t>
      </w:r>
      <w:r w:rsidR="00925825">
        <w:t xml:space="preserve"> a theory better through the following illustrations</w:t>
      </w:r>
      <w:r w:rsidR="00B16E9E">
        <w:t xml:space="preserve"> both of which come from the analytical philosopher Gilbert Ryle.</w:t>
      </w:r>
    </w:p>
    <w:p w14:paraId="57420080" w14:textId="15C1D02B" w:rsidR="00B16E9E" w:rsidRDefault="006E2C2C">
      <w:r>
        <w:t xml:space="preserve">Imagine a person who visits a </w:t>
      </w:r>
      <w:r w:rsidR="003E02E9">
        <w:t xml:space="preserve">university they have otherwise never been to before. </w:t>
      </w:r>
      <w:r w:rsidR="005D3398">
        <w:t xml:space="preserve">They are shown the accommodation building, the library, the reception, </w:t>
      </w:r>
      <w:r w:rsidR="00281749">
        <w:t xml:space="preserve">the entrance and administration building. </w:t>
      </w:r>
      <w:r w:rsidR="008F3649">
        <w:t xml:space="preserve">After being shown </w:t>
      </w:r>
      <w:r w:rsidR="006335F7">
        <w:t>all</w:t>
      </w:r>
      <w:r w:rsidR="008F3649">
        <w:t xml:space="preserve"> these designated areas they are perplexed believing they have not truly seen the university. </w:t>
      </w:r>
      <w:r w:rsidR="00F700E7">
        <w:t xml:space="preserve">According to Ryle, their mistake was to believe the university was something separate to these buildings. </w:t>
      </w:r>
      <w:r w:rsidR="005630AC">
        <w:t xml:space="preserve">They were wrong in thinking the university was some other building or otherness. The university is those buildings. </w:t>
      </w:r>
      <w:r w:rsidR="00744B85">
        <w:t>Similarly, to think of the patterns of behaviour the body shows as a separate to the mind</w:t>
      </w:r>
      <w:r w:rsidR="003C3C9C">
        <w:t xml:space="preserve">, to Ryle appears equally as absurd. The mind is those patterns of behaviour. </w:t>
      </w:r>
      <w:r w:rsidR="00CB1677">
        <w:t xml:space="preserve">Like in the example of the university, the mind is not external to the body itself. </w:t>
      </w:r>
    </w:p>
    <w:p w14:paraId="0755D74C" w14:textId="1B6894DB" w:rsidR="00CB1677" w:rsidRDefault="00B30053">
      <w:r>
        <w:t xml:space="preserve">Perhaps, a less elaborate and more </w:t>
      </w:r>
      <w:r w:rsidR="003B54AD">
        <w:t xml:space="preserve">to the point way of describing behaviourism through Ryle’s eyes would be through his use of the term ghost in the machine. </w:t>
      </w:r>
      <w:r w:rsidR="00D20164">
        <w:t xml:space="preserve">Going against the idea of Cartesian dualism, Ryle’s postulates that to assume </w:t>
      </w:r>
      <w:r w:rsidR="00375332">
        <w:t>the body to have form of otherness which inhabits it</w:t>
      </w:r>
      <w:r w:rsidR="00EA0FED">
        <w:t xml:space="preserve"> seems absurd. There is no essence (mind) which </w:t>
      </w:r>
      <w:r w:rsidR="00D914CB">
        <w:t xml:space="preserve">externally controls the body. </w:t>
      </w:r>
    </w:p>
    <w:p w14:paraId="41F73F05" w14:textId="20E02004" w:rsidR="004E080C" w:rsidRDefault="00D95C84">
      <w:r>
        <w:t>Behaviourism can only measure one piece of behaviour at a given time. For instance,</w:t>
      </w:r>
      <w:r w:rsidR="00B87421">
        <w:t xml:space="preserve"> if I were to become hungry, according to a </w:t>
      </w:r>
      <w:r w:rsidR="00F918C2">
        <w:t>behaviourist’s</w:t>
      </w:r>
      <w:r w:rsidR="00B87421">
        <w:t xml:space="preserve"> analysis, my mind is that which becomes </w:t>
      </w:r>
      <w:r w:rsidR="00F918C2">
        <w:t xml:space="preserve">hungry. If I were to then get up and walk, my mind becomes that which gets up and walks. The reason in part for this problem of behaviourism is precisely because behaviourism </w:t>
      </w:r>
      <w:r w:rsidR="00702C73">
        <w:t xml:space="preserve">rejects any internal faculty the mind may possess. </w:t>
      </w:r>
      <w:r w:rsidR="00A557FA">
        <w:t xml:space="preserve">Only my patterns of behaviour count as a genuine </w:t>
      </w:r>
      <w:r w:rsidR="00FE7818">
        <w:t>display of the mind</w:t>
      </w:r>
      <w:r w:rsidR="009A2D09">
        <w:t xml:space="preserve"> to be logically consistent with behaviourism. </w:t>
      </w:r>
      <w:r w:rsidR="00F837A0">
        <w:t xml:space="preserve">As time goes by, accruing any </w:t>
      </w:r>
      <w:r w:rsidR="0030262A">
        <w:t xml:space="preserve">set categories to the mind becomes </w:t>
      </w:r>
      <w:r w:rsidR="00150D98">
        <w:t xml:space="preserve">a long process. By denying any internal elements to the mind and relying solely upon observation, we deny the idea in which many of these </w:t>
      </w:r>
      <w:r w:rsidR="00CF0ED5">
        <w:t xml:space="preserve">categories of mind could have already been built in. </w:t>
      </w:r>
    </w:p>
    <w:p w14:paraId="5138FFF6" w14:textId="037AD2B5" w:rsidR="00B743EA" w:rsidRDefault="00454F76">
      <w:r>
        <w:t xml:space="preserve">What we see from the above is how behaviourism becomes its own worst enemy because if the mind can only be understood in terms of what we see from the body, the relation between mind and body becomes </w:t>
      </w:r>
      <w:r w:rsidR="00CE16B9">
        <w:t>as slow in the mind aspect as it does for the body. By rejecting internal qual</w:t>
      </w:r>
      <w:r w:rsidR="00936B43">
        <w:t xml:space="preserve">ities of the mind, any relation the mind has to the body becomes predicated upon how much we can know about the body at a given moment in time. </w:t>
      </w:r>
    </w:p>
    <w:p w14:paraId="11822052" w14:textId="69A2003F" w:rsidR="00A8280B" w:rsidRDefault="00297DDB">
      <w:r>
        <w:t>A.D Ham</w:t>
      </w:r>
      <w:r w:rsidR="001E1010">
        <w:t>lyn explained in the following quote</w:t>
      </w:r>
      <w:r w:rsidR="0076339C">
        <w:t>s</w:t>
      </w:r>
      <w:r w:rsidR="001E1010">
        <w:t xml:space="preserve"> how, ‘</w:t>
      </w:r>
      <w:r w:rsidR="007F78F1">
        <w:t xml:space="preserve">the behaviour which we call, ‘posting a letter’ </w:t>
      </w:r>
      <w:r w:rsidR="00634C04">
        <w:t xml:space="preserve">or, ‘kicking a ball’ involves a very </w:t>
      </w:r>
      <w:r w:rsidR="005C414C">
        <w:t>complex series of movements</w:t>
      </w:r>
      <w:r w:rsidR="0076339C">
        <w:t>’</w:t>
      </w:r>
      <w:r w:rsidR="009D00C4">
        <w:t>,</w:t>
      </w:r>
      <w:r w:rsidR="0076339C">
        <w:t xml:space="preserve"> movements which, ‘</w:t>
      </w:r>
      <w:r w:rsidR="00D34F80">
        <w:t xml:space="preserve">will not be exhibited on all occasions </w:t>
      </w:r>
      <w:r w:rsidR="00825E59">
        <w:t xml:space="preserve">on which we should describe behaviour in the same way’. </w:t>
      </w:r>
      <w:r w:rsidR="006F2351">
        <w:t xml:space="preserve">Perhaps Hamyln’s objection here can best be described through an example. We can use </w:t>
      </w:r>
      <w:r w:rsidR="00911662">
        <w:t xml:space="preserve">his footballer. </w:t>
      </w:r>
      <w:r w:rsidR="00B7565B">
        <w:t xml:space="preserve">Said footballer may kick a ball with considerably more force on one day than another. The footballer may </w:t>
      </w:r>
      <w:r w:rsidR="00CE239E">
        <w:t xml:space="preserve">have slower reflexes one day than another. </w:t>
      </w:r>
      <w:r w:rsidR="009517B9">
        <w:t xml:space="preserve">Yet if all we see is the footballer’s immediate pattern of </w:t>
      </w:r>
      <w:r w:rsidR="00D042CC">
        <w:t>behaviour. i</w:t>
      </w:r>
      <w:r w:rsidR="009517B9">
        <w:t>.e kicking the ball, then</w:t>
      </w:r>
      <w:r w:rsidR="00EB6B06">
        <w:t xml:space="preserve"> we see no level of gradation in </w:t>
      </w:r>
      <w:r w:rsidR="00312B09">
        <w:t xml:space="preserve">how the footballer kicked the ball. </w:t>
      </w:r>
      <w:r w:rsidR="001B0E64">
        <w:t xml:space="preserve">As far as we would be able to tell, all footballers kick footballs the same way. </w:t>
      </w:r>
      <w:r w:rsidR="00D042CC">
        <w:t xml:space="preserve">The level of behaviour a person might have externally, has an </w:t>
      </w:r>
      <w:r w:rsidR="006232D3">
        <w:t xml:space="preserve">affect on just how we can </w:t>
      </w:r>
      <w:r w:rsidR="00D33D67">
        <w:t xml:space="preserve">seriously observe. Another example could be an individual who is prone to anger. </w:t>
      </w:r>
      <w:r w:rsidR="0083658F">
        <w:t>Over time due to anger management training such an individual could learn to control to a certain extent</w:t>
      </w:r>
      <w:r w:rsidR="00E35958">
        <w:t xml:space="preserve"> how much aggression they outwardly show others. </w:t>
      </w:r>
      <w:r w:rsidR="00412704">
        <w:t xml:space="preserve">They would be learning to regulate their behaviour. If such is the case, then </w:t>
      </w:r>
      <w:r w:rsidR="00A03461">
        <w:t>some gradient must exist for how much behaviour can be shown at a given moment. The beha</w:t>
      </w:r>
      <w:r w:rsidR="0067311B">
        <w:t xml:space="preserve">viour aggressive but is considerably less in scope. </w:t>
      </w:r>
    </w:p>
    <w:p w14:paraId="7A4799F8" w14:textId="008805D4" w:rsidR="00714885" w:rsidRDefault="005B5CBF">
      <w:r>
        <w:t xml:space="preserve">A.D Hamlyn’s criticism here, highlights the second issue with behaviourism explaining the relation of the mind and the body. </w:t>
      </w:r>
      <w:r w:rsidR="00DA3482">
        <w:t>For</w:t>
      </w:r>
      <w:r w:rsidR="00A519EB">
        <w:t xml:space="preserve"> behaviour to adequately explain the relation of mind and body, </w:t>
      </w:r>
      <w:r w:rsidR="00DE5146">
        <w:t xml:space="preserve">we </w:t>
      </w:r>
      <w:r w:rsidR="00DA3482">
        <w:t>must</w:t>
      </w:r>
      <w:r w:rsidR="00DE5146">
        <w:t xml:space="preserve"> properly understand behaviour. </w:t>
      </w:r>
      <w:r w:rsidR="002D0F5E">
        <w:t>Behaviour</w:t>
      </w:r>
      <w:r w:rsidR="00DA3482">
        <w:t>,</w:t>
      </w:r>
      <w:r w:rsidR="002D0F5E">
        <w:t xml:space="preserve"> as a term on its own can be, as Hamlyn seems to show</w:t>
      </w:r>
      <w:r w:rsidR="00DA3482">
        <w:t>,</w:t>
      </w:r>
      <w:r w:rsidR="00957B0D">
        <w:t xml:space="preserve"> </w:t>
      </w:r>
      <w:r w:rsidR="009608BF">
        <w:t>a very</w:t>
      </w:r>
      <w:r w:rsidR="00E775BA">
        <w:t xml:space="preserve"> vague description of </w:t>
      </w:r>
      <w:r w:rsidR="00957B0D">
        <w:t xml:space="preserve">the relation between mind and body. </w:t>
      </w:r>
    </w:p>
    <w:p w14:paraId="7D545494" w14:textId="273DA54F" w:rsidR="009608BF" w:rsidRDefault="009608BF"/>
    <w:p w14:paraId="02FB8A2A" w14:textId="23316D92" w:rsidR="009608BF" w:rsidRDefault="0007236D">
      <w:r>
        <w:t xml:space="preserve">In summation, the problem with explaining the relation between the mind and the body through </w:t>
      </w:r>
      <w:r w:rsidR="008C6CDB">
        <w:t xml:space="preserve">behaviourism is </w:t>
      </w:r>
      <w:r w:rsidR="00950006">
        <w:t>the impractical approach</w:t>
      </w:r>
      <w:r w:rsidR="009F5E56">
        <w:t xml:space="preserve"> with which behaviourism observes patterns of behaviour to understand the mind. Behaviourism similarly has an </w:t>
      </w:r>
      <w:r w:rsidR="00C42007">
        <w:t xml:space="preserve">issue with the term behaviour because of its vagueness, it does not </w:t>
      </w:r>
      <w:r w:rsidR="003C6BE2">
        <w:t xml:space="preserve">give us much information about what the relation really is. </w:t>
      </w:r>
    </w:p>
    <w:sectPr w:rsidR="00960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112"/>
    <w:rsid w:val="00002E77"/>
    <w:rsid w:val="0000734B"/>
    <w:rsid w:val="000115E9"/>
    <w:rsid w:val="000135CE"/>
    <w:rsid w:val="000224D4"/>
    <w:rsid w:val="000574ED"/>
    <w:rsid w:val="00066A41"/>
    <w:rsid w:val="0007236D"/>
    <w:rsid w:val="000946CF"/>
    <w:rsid w:val="00095523"/>
    <w:rsid w:val="000D3292"/>
    <w:rsid w:val="000F677C"/>
    <w:rsid w:val="00116F34"/>
    <w:rsid w:val="00141C4E"/>
    <w:rsid w:val="00150D98"/>
    <w:rsid w:val="00151B19"/>
    <w:rsid w:val="00157348"/>
    <w:rsid w:val="001728A1"/>
    <w:rsid w:val="00174931"/>
    <w:rsid w:val="0017769B"/>
    <w:rsid w:val="001843CC"/>
    <w:rsid w:val="00196E53"/>
    <w:rsid w:val="001973F7"/>
    <w:rsid w:val="001A0876"/>
    <w:rsid w:val="001A1010"/>
    <w:rsid w:val="001A33F3"/>
    <w:rsid w:val="001A6F23"/>
    <w:rsid w:val="001B0E64"/>
    <w:rsid w:val="001B0E8B"/>
    <w:rsid w:val="001B289D"/>
    <w:rsid w:val="001B397F"/>
    <w:rsid w:val="001D55E9"/>
    <w:rsid w:val="001E1010"/>
    <w:rsid w:val="001F4024"/>
    <w:rsid w:val="001F60EC"/>
    <w:rsid w:val="00200751"/>
    <w:rsid w:val="00214CBF"/>
    <w:rsid w:val="00232234"/>
    <w:rsid w:val="002343A8"/>
    <w:rsid w:val="002526D1"/>
    <w:rsid w:val="00261EE2"/>
    <w:rsid w:val="002661E6"/>
    <w:rsid w:val="002746C0"/>
    <w:rsid w:val="00275703"/>
    <w:rsid w:val="002809AC"/>
    <w:rsid w:val="00281749"/>
    <w:rsid w:val="0028228B"/>
    <w:rsid w:val="00297DDB"/>
    <w:rsid w:val="002B15C8"/>
    <w:rsid w:val="002C3972"/>
    <w:rsid w:val="002D0F5E"/>
    <w:rsid w:val="002D327A"/>
    <w:rsid w:val="002D61C6"/>
    <w:rsid w:val="002F273B"/>
    <w:rsid w:val="002F585F"/>
    <w:rsid w:val="0030262A"/>
    <w:rsid w:val="00304C37"/>
    <w:rsid w:val="00305DE8"/>
    <w:rsid w:val="00312B09"/>
    <w:rsid w:val="00320FB7"/>
    <w:rsid w:val="00327947"/>
    <w:rsid w:val="00335483"/>
    <w:rsid w:val="00346E2E"/>
    <w:rsid w:val="00375332"/>
    <w:rsid w:val="003A6BD2"/>
    <w:rsid w:val="003B54AD"/>
    <w:rsid w:val="003B7462"/>
    <w:rsid w:val="003C3C9C"/>
    <w:rsid w:val="003C48A1"/>
    <w:rsid w:val="003C6BE2"/>
    <w:rsid w:val="003E02E9"/>
    <w:rsid w:val="00402192"/>
    <w:rsid w:val="00407634"/>
    <w:rsid w:val="00412704"/>
    <w:rsid w:val="00426644"/>
    <w:rsid w:val="00444A41"/>
    <w:rsid w:val="00454F76"/>
    <w:rsid w:val="004578A7"/>
    <w:rsid w:val="00474A95"/>
    <w:rsid w:val="004A2365"/>
    <w:rsid w:val="004B13DB"/>
    <w:rsid w:val="004C3FBE"/>
    <w:rsid w:val="004C45A3"/>
    <w:rsid w:val="004E080C"/>
    <w:rsid w:val="004E3CF4"/>
    <w:rsid w:val="004E44BE"/>
    <w:rsid w:val="004E494B"/>
    <w:rsid w:val="004F03DB"/>
    <w:rsid w:val="00502272"/>
    <w:rsid w:val="005230C6"/>
    <w:rsid w:val="00544383"/>
    <w:rsid w:val="005630AC"/>
    <w:rsid w:val="00565224"/>
    <w:rsid w:val="00570F45"/>
    <w:rsid w:val="00587643"/>
    <w:rsid w:val="00596E42"/>
    <w:rsid w:val="005A2064"/>
    <w:rsid w:val="005B3D04"/>
    <w:rsid w:val="005B5CBF"/>
    <w:rsid w:val="005C414C"/>
    <w:rsid w:val="005D3398"/>
    <w:rsid w:val="005D37A1"/>
    <w:rsid w:val="005D3B17"/>
    <w:rsid w:val="005D6BD8"/>
    <w:rsid w:val="0060072A"/>
    <w:rsid w:val="006035EB"/>
    <w:rsid w:val="00622B31"/>
    <w:rsid w:val="006232D3"/>
    <w:rsid w:val="0062366B"/>
    <w:rsid w:val="006335F7"/>
    <w:rsid w:val="00634C04"/>
    <w:rsid w:val="00643D92"/>
    <w:rsid w:val="00646B50"/>
    <w:rsid w:val="00646DFE"/>
    <w:rsid w:val="00662B42"/>
    <w:rsid w:val="00670FEB"/>
    <w:rsid w:val="0067311B"/>
    <w:rsid w:val="006B2824"/>
    <w:rsid w:val="006C1976"/>
    <w:rsid w:val="006E2C2C"/>
    <w:rsid w:val="006F2351"/>
    <w:rsid w:val="00702C73"/>
    <w:rsid w:val="007058A7"/>
    <w:rsid w:val="00714885"/>
    <w:rsid w:val="00717B10"/>
    <w:rsid w:val="007213C4"/>
    <w:rsid w:val="00733D6C"/>
    <w:rsid w:val="00734156"/>
    <w:rsid w:val="0074082C"/>
    <w:rsid w:val="00744B85"/>
    <w:rsid w:val="00744EE5"/>
    <w:rsid w:val="007555C4"/>
    <w:rsid w:val="00760547"/>
    <w:rsid w:val="0076339C"/>
    <w:rsid w:val="0077190F"/>
    <w:rsid w:val="007954E3"/>
    <w:rsid w:val="00796F1A"/>
    <w:rsid w:val="007A442E"/>
    <w:rsid w:val="007B5952"/>
    <w:rsid w:val="007C564F"/>
    <w:rsid w:val="007D6AF2"/>
    <w:rsid w:val="007E27F8"/>
    <w:rsid w:val="007E520D"/>
    <w:rsid w:val="007E5A60"/>
    <w:rsid w:val="007F17B3"/>
    <w:rsid w:val="007F78F1"/>
    <w:rsid w:val="008107B2"/>
    <w:rsid w:val="00811458"/>
    <w:rsid w:val="008136C7"/>
    <w:rsid w:val="008179FC"/>
    <w:rsid w:val="00825E59"/>
    <w:rsid w:val="0083658F"/>
    <w:rsid w:val="00842EAA"/>
    <w:rsid w:val="008471A6"/>
    <w:rsid w:val="00862CEC"/>
    <w:rsid w:val="008B2172"/>
    <w:rsid w:val="008B3FF1"/>
    <w:rsid w:val="008C1B66"/>
    <w:rsid w:val="008C2F08"/>
    <w:rsid w:val="008C446A"/>
    <w:rsid w:val="008C6CDB"/>
    <w:rsid w:val="008D3E33"/>
    <w:rsid w:val="008D487C"/>
    <w:rsid w:val="008F3649"/>
    <w:rsid w:val="008F4A0B"/>
    <w:rsid w:val="00911662"/>
    <w:rsid w:val="00920DF0"/>
    <w:rsid w:val="00925825"/>
    <w:rsid w:val="00936B43"/>
    <w:rsid w:val="00950006"/>
    <w:rsid w:val="009517B9"/>
    <w:rsid w:val="00957B0D"/>
    <w:rsid w:val="009608BF"/>
    <w:rsid w:val="00992CFB"/>
    <w:rsid w:val="009A2D09"/>
    <w:rsid w:val="009A3C4A"/>
    <w:rsid w:val="009A6734"/>
    <w:rsid w:val="009D00C4"/>
    <w:rsid w:val="009F5E56"/>
    <w:rsid w:val="00A00C5E"/>
    <w:rsid w:val="00A02368"/>
    <w:rsid w:val="00A03461"/>
    <w:rsid w:val="00A03B6C"/>
    <w:rsid w:val="00A27FB7"/>
    <w:rsid w:val="00A41803"/>
    <w:rsid w:val="00A41E98"/>
    <w:rsid w:val="00A47CC5"/>
    <w:rsid w:val="00A519EB"/>
    <w:rsid w:val="00A557FA"/>
    <w:rsid w:val="00A61524"/>
    <w:rsid w:val="00A660A7"/>
    <w:rsid w:val="00A67BD0"/>
    <w:rsid w:val="00A817EA"/>
    <w:rsid w:val="00A8280B"/>
    <w:rsid w:val="00AA0F82"/>
    <w:rsid w:val="00AC4897"/>
    <w:rsid w:val="00AC5232"/>
    <w:rsid w:val="00AE1DAD"/>
    <w:rsid w:val="00AF6EFF"/>
    <w:rsid w:val="00B16E9E"/>
    <w:rsid w:val="00B30053"/>
    <w:rsid w:val="00B319F7"/>
    <w:rsid w:val="00B358FC"/>
    <w:rsid w:val="00B43314"/>
    <w:rsid w:val="00B4378E"/>
    <w:rsid w:val="00B708C3"/>
    <w:rsid w:val="00B743EA"/>
    <w:rsid w:val="00B7565B"/>
    <w:rsid w:val="00B87421"/>
    <w:rsid w:val="00BA2CB0"/>
    <w:rsid w:val="00BA4614"/>
    <w:rsid w:val="00BC4690"/>
    <w:rsid w:val="00BC7CD3"/>
    <w:rsid w:val="00BE205F"/>
    <w:rsid w:val="00C01FFC"/>
    <w:rsid w:val="00C42007"/>
    <w:rsid w:val="00C508BB"/>
    <w:rsid w:val="00C8589B"/>
    <w:rsid w:val="00CA2B12"/>
    <w:rsid w:val="00CA4FF6"/>
    <w:rsid w:val="00CB1677"/>
    <w:rsid w:val="00CE16B9"/>
    <w:rsid w:val="00CE2112"/>
    <w:rsid w:val="00CE239E"/>
    <w:rsid w:val="00CF0ED5"/>
    <w:rsid w:val="00CF296D"/>
    <w:rsid w:val="00CF7091"/>
    <w:rsid w:val="00D0003D"/>
    <w:rsid w:val="00D042CC"/>
    <w:rsid w:val="00D13B22"/>
    <w:rsid w:val="00D20164"/>
    <w:rsid w:val="00D20D40"/>
    <w:rsid w:val="00D21C1A"/>
    <w:rsid w:val="00D33D67"/>
    <w:rsid w:val="00D34F80"/>
    <w:rsid w:val="00D50632"/>
    <w:rsid w:val="00D55B8E"/>
    <w:rsid w:val="00D5797B"/>
    <w:rsid w:val="00D71E19"/>
    <w:rsid w:val="00D914CB"/>
    <w:rsid w:val="00D95C84"/>
    <w:rsid w:val="00DA3482"/>
    <w:rsid w:val="00DB54A9"/>
    <w:rsid w:val="00DB63A6"/>
    <w:rsid w:val="00DC5A24"/>
    <w:rsid w:val="00DE2B6B"/>
    <w:rsid w:val="00DE5146"/>
    <w:rsid w:val="00DF5063"/>
    <w:rsid w:val="00E00B9C"/>
    <w:rsid w:val="00E0609C"/>
    <w:rsid w:val="00E15DC3"/>
    <w:rsid w:val="00E24B69"/>
    <w:rsid w:val="00E3321E"/>
    <w:rsid w:val="00E35958"/>
    <w:rsid w:val="00E41EB9"/>
    <w:rsid w:val="00E67A3E"/>
    <w:rsid w:val="00E775BA"/>
    <w:rsid w:val="00E8766C"/>
    <w:rsid w:val="00E9723D"/>
    <w:rsid w:val="00EA0FED"/>
    <w:rsid w:val="00EA5197"/>
    <w:rsid w:val="00EA7FAC"/>
    <w:rsid w:val="00EB484A"/>
    <w:rsid w:val="00EB6B06"/>
    <w:rsid w:val="00EC0936"/>
    <w:rsid w:val="00EE183F"/>
    <w:rsid w:val="00EE1B79"/>
    <w:rsid w:val="00EE39A9"/>
    <w:rsid w:val="00EF195D"/>
    <w:rsid w:val="00F2155F"/>
    <w:rsid w:val="00F218B2"/>
    <w:rsid w:val="00F257FE"/>
    <w:rsid w:val="00F379CB"/>
    <w:rsid w:val="00F700E7"/>
    <w:rsid w:val="00F837A0"/>
    <w:rsid w:val="00F85D89"/>
    <w:rsid w:val="00F918C2"/>
    <w:rsid w:val="00F93773"/>
    <w:rsid w:val="00FA486F"/>
    <w:rsid w:val="00FB1153"/>
    <w:rsid w:val="00FC1B38"/>
    <w:rsid w:val="00FC2C83"/>
    <w:rsid w:val="00FC5141"/>
    <w:rsid w:val="00FD6BC6"/>
    <w:rsid w:val="00FE3077"/>
    <w:rsid w:val="00FE7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369A"/>
  <w15:chartTrackingRefBased/>
  <w15:docId w15:val="{CA44FE64-2A43-42F9-88BC-44F30559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9AA4C-559B-4901-977E-9D9DAFE1F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2592</Words>
  <Characters>13144</Characters>
  <Application>Microsoft Office Word</Application>
  <DocSecurity>0</DocSecurity>
  <Lines>182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Cooke</dc:creator>
  <cp:keywords/>
  <dc:description/>
  <cp:lastModifiedBy>Kate Cooke</cp:lastModifiedBy>
  <cp:revision>2</cp:revision>
  <cp:lastPrinted>2019-07-18T14:34:00Z</cp:lastPrinted>
  <dcterms:created xsi:type="dcterms:W3CDTF">2019-07-18T17:44:00Z</dcterms:created>
  <dcterms:modified xsi:type="dcterms:W3CDTF">2019-07-18T17:44:00Z</dcterms:modified>
</cp:coreProperties>
</file>