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28C" w:rsidRDefault="005D611D">
      <w:pPr>
        <w:rPr>
          <w:b/>
          <w:sz w:val="28"/>
        </w:rPr>
      </w:pPr>
      <w:r w:rsidRPr="005D611D">
        <w:rPr>
          <w:b/>
          <w:sz w:val="28"/>
        </w:rPr>
        <w:t>04.21 Exam 2 PCDA</w:t>
      </w:r>
    </w:p>
    <w:p w:rsidR="00EA22ED" w:rsidRPr="00EA22ED" w:rsidRDefault="00EA22ED">
      <w:pPr>
        <w:rPr>
          <w:sz w:val="28"/>
        </w:rPr>
      </w:pPr>
      <w:r>
        <w:rPr>
          <w:sz w:val="28"/>
        </w:rPr>
        <w:t xml:space="preserve">Name: Scott McMillan </w:t>
      </w:r>
    </w:p>
    <w:p w:rsidR="00EA22ED" w:rsidRPr="00EA22ED" w:rsidRDefault="00EA22ED">
      <w:pPr>
        <w:rPr>
          <w:sz w:val="36"/>
        </w:rPr>
      </w:pPr>
      <w:r>
        <w:rPr>
          <w:sz w:val="28"/>
        </w:rPr>
        <w:t xml:space="preserve">Student number: </w:t>
      </w:r>
      <w:r w:rsidRPr="00EA22ED">
        <w:rPr>
          <w:sz w:val="28"/>
        </w:rPr>
        <w:t>2117849</w:t>
      </w:r>
    </w:p>
    <w:p w:rsidR="005D611D" w:rsidRDefault="00401D78">
      <w:pPr>
        <w:rPr>
          <w:sz w:val="28"/>
        </w:rPr>
      </w:pPr>
      <w:r>
        <w:rPr>
          <w:sz w:val="28"/>
        </w:rPr>
        <w:t>Force number: PC 8090</w:t>
      </w:r>
    </w:p>
    <w:p w:rsidR="004B573C" w:rsidRDefault="004B573C" w:rsidP="004B573C">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Q 1. The National Intelligence Model (NIM) is a standardised framework which places intelligence at the forefront in reducing crime and disorder.</w:t>
      </w:r>
    </w:p>
    <w:p w:rsidR="004B573C" w:rsidRDefault="004B573C" w:rsidP="004B573C">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Describe NIM </w:t>
      </w:r>
      <w:r>
        <w:rPr>
          <w:rStyle w:val="Strong"/>
          <w:rFonts w:ascii="Segoe UI" w:hAnsi="Segoe UI" w:cs="Segoe UI"/>
          <w:color w:val="373A3C"/>
          <w:sz w:val="23"/>
          <w:szCs w:val="23"/>
        </w:rPr>
        <w:t>(10 Marks)</w:t>
      </w:r>
    </w:p>
    <w:p w:rsidR="004B573C" w:rsidRDefault="004B573C">
      <w:pPr>
        <w:rPr>
          <w:sz w:val="24"/>
        </w:rPr>
      </w:pPr>
      <w:r>
        <w:rPr>
          <w:sz w:val="24"/>
        </w:rPr>
        <w:t xml:space="preserve">Answer: The National Intelligence Model (NIM) is split into three parts. Level 1 is Local Intelligence that would include officers such as Local Intelligence Officers who gain information from their respective communities. Level 2 is Regional force intelligence. That what include intelligence from the respective force region. For example, South Wales Police. The Level 2 part would cover intelligence from where </w:t>
      </w:r>
      <w:r w:rsidRPr="004B573C">
        <w:rPr>
          <w:sz w:val="24"/>
        </w:rPr>
        <w:t>South Wales Police</w:t>
      </w:r>
      <w:r>
        <w:rPr>
          <w:sz w:val="24"/>
        </w:rPr>
        <w:t xml:space="preserve"> cover</w:t>
      </w:r>
      <w:r w:rsidR="009F12DC">
        <w:rPr>
          <w:sz w:val="24"/>
        </w:rPr>
        <w:t xml:space="preserve">. </w:t>
      </w:r>
      <w:r>
        <w:rPr>
          <w:sz w:val="24"/>
        </w:rPr>
        <w:t xml:space="preserve">Level 3 </w:t>
      </w:r>
      <w:r w:rsidR="009F12DC">
        <w:rPr>
          <w:sz w:val="24"/>
        </w:rPr>
        <w:t xml:space="preserve">is National Intelligence. This would come from a national level such as intelligence from the government on a wider area. </w:t>
      </w:r>
    </w:p>
    <w:p w:rsidR="009F12DC" w:rsidRDefault="009F12DC">
      <w:pPr>
        <w:rPr>
          <w:sz w:val="24"/>
        </w:rPr>
      </w:pPr>
      <w:r>
        <w:rPr>
          <w:sz w:val="24"/>
        </w:rPr>
        <w:t xml:space="preserve">Gather information would also be included in the NIM. We would gather information from the local public. Door to door knocking to find out more information. We can gain information from social media as well. </w:t>
      </w:r>
    </w:p>
    <w:p w:rsidR="009F12DC" w:rsidRDefault="009F12DC">
      <w:pPr>
        <w:rPr>
          <w:sz w:val="24"/>
        </w:rPr>
      </w:pPr>
      <w:r>
        <w:rPr>
          <w:sz w:val="24"/>
        </w:rPr>
        <w:t>When gathering information and receiving intelligence it is important to:</w:t>
      </w:r>
    </w:p>
    <w:p w:rsidR="009F12DC" w:rsidRDefault="009F12DC" w:rsidP="009F12DC">
      <w:pPr>
        <w:pStyle w:val="ListParagraph"/>
        <w:numPr>
          <w:ilvl w:val="0"/>
          <w:numId w:val="1"/>
        </w:numPr>
        <w:rPr>
          <w:sz w:val="24"/>
        </w:rPr>
      </w:pPr>
      <w:r>
        <w:rPr>
          <w:sz w:val="24"/>
        </w:rPr>
        <w:t>Record</w:t>
      </w:r>
    </w:p>
    <w:p w:rsidR="009F12DC" w:rsidRDefault="009F12DC" w:rsidP="009F12DC">
      <w:pPr>
        <w:pStyle w:val="ListParagraph"/>
        <w:numPr>
          <w:ilvl w:val="0"/>
          <w:numId w:val="1"/>
        </w:numPr>
        <w:rPr>
          <w:sz w:val="24"/>
        </w:rPr>
      </w:pPr>
      <w:r>
        <w:rPr>
          <w:sz w:val="24"/>
        </w:rPr>
        <w:t xml:space="preserve">Retain </w:t>
      </w:r>
    </w:p>
    <w:p w:rsidR="009F12DC" w:rsidRDefault="009F12DC" w:rsidP="009F12DC">
      <w:pPr>
        <w:pStyle w:val="ListParagraph"/>
        <w:numPr>
          <w:ilvl w:val="0"/>
          <w:numId w:val="1"/>
        </w:numPr>
        <w:rPr>
          <w:sz w:val="24"/>
        </w:rPr>
      </w:pPr>
      <w:r>
        <w:rPr>
          <w:sz w:val="24"/>
        </w:rPr>
        <w:t xml:space="preserve">Reveal </w:t>
      </w:r>
    </w:p>
    <w:p w:rsidR="009F12DC" w:rsidRPr="009F12DC" w:rsidRDefault="009F12DC" w:rsidP="009F12DC">
      <w:pPr>
        <w:rPr>
          <w:sz w:val="24"/>
        </w:rPr>
      </w:pPr>
      <w:r>
        <w:rPr>
          <w:sz w:val="24"/>
        </w:rPr>
        <w:t xml:space="preserve">What I mean by recording is that making sure the information or intelligence that is received is recorded properly and following the correct protocols. Retain information means that how we retain that information or intelligence. So how we store that information, making sure it’s correctly marked. Finally, reveal. Reveal means that we got a duty of care to look after that information or intelligence but we have a responsibility to reveal it with integrity and honesty to the courts. Furthermore, we may reveal information or intelligence to other emergency services if it relevant to an incident or that it may help an incident immediately. </w:t>
      </w:r>
    </w:p>
    <w:p w:rsidR="005D611D" w:rsidRDefault="00707F7B">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 Explain the differences between information, intelligence and evidence </w:t>
      </w:r>
      <w:r>
        <w:rPr>
          <w:rStyle w:val="Strong"/>
          <w:rFonts w:ascii="Segoe UI" w:hAnsi="Segoe UI" w:cs="Segoe UI"/>
          <w:color w:val="373A3C"/>
          <w:sz w:val="23"/>
          <w:szCs w:val="23"/>
          <w:shd w:val="clear" w:color="auto" w:fill="FFFFFF"/>
        </w:rPr>
        <w:t>(3 Marks)</w:t>
      </w:r>
    </w:p>
    <w:p w:rsidR="00707F7B" w:rsidRDefault="00707F7B">
      <w:pPr>
        <w:rPr>
          <w:sz w:val="24"/>
        </w:rPr>
      </w:pPr>
      <w:r>
        <w:rPr>
          <w:sz w:val="24"/>
        </w:rPr>
        <w:t>Answer: Information is based from what we receive. For example, from members of the public that they’ve given on a person tha</w:t>
      </w:r>
      <w:r w:rsidR="0067260B">
        <w:rPr>
          <w:sz w:val="24"/>
        </w:rPr>
        <w:t xml:space="preserve">t may be committing an offence. Intelligence is similar to information but is also from the work we find out on people. For example, gathering intelligence from out surveillance team on a suspect whereabouts. You can have tangible or intangible evidence. What I mean by this is that evidence can be given by word of mouth. For example, a witness standing up in court to give an account. Or you can receive physical evidence. For example, when searching a suspect and you find a bladed article you </w:t>
      </w:r>
      <w:r w:rsidR="0067260B">
        <w:rPr>
          <w:sz w:val="24"/>
        </w:rPr>
        <w:lastRenderedPageBreak/>
        <w:t xml:space="preserve">will seize that and exhibit the bladed article. Which will now be evidence to put before the court on the offence which has taken place. </w:t>
      </w:r>
    </w:p>
    <w:p w:rsidR="00B45126" w:rsidRDefault="00B45126" w:rsidP="00B45126">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Q 3. When arriving at the scene of a crime or incident officers should ‘assess; protect; communicate’. </w:t>
      </w:r>
    </w:p>
    <w:p w:rsidR="00B45126" w:rsidRDefault="00B45126" w:rsidP="00B45126">
      <w:pPr>
        <w:pStyle w:val="NormalWeb"/>
        <w:shd w:val="clear" w:color="auto" w:fill="FFFFFF"/>
        <w:spacing w:before="0" w:beforeAutospacing="0"/>
        <w:rPr>
          <w:rStyle w:val="Strong"/>
          <w:rFonts w:ascii="Segoe UI" w:hAnsi="Segoe UI" w:cs="Segoe UI"/>
          <w:color w:val="373A3C"/>
          <w:sz w:val="23"/>
          <w:szCs w:val="23"/>
        </w:rPr>
      </w:pPr>
      <w:r>
        <w:rPr>
          <w:rFonts w:ascii="Segoe UI" w:hAnsi="Segoe UI" w:cs="Segoe UI"/>
          <w:color w:val="373A3C"/>
          <w:sz w:val="23"/>
          <w:szCs w:val="23"/>
        </w:rPr>
        <w:t>Explain this process </w:t>
      </w:r>
      <w:r>
        <w:rPr>
          <w:rStyle w:val="Strong"/>
          <w:rFonts w:ascii="Segoe UI" w:hAnsi="Segoe UI" w:cs="Segoe UI"/>
          <w:color w:val="373A3C"/>
          <w:sz w:val="23"/>
          <w:szCs w:val="23"/>
        </w:rPr>
        <w:t>(10 Marks)</w:t>
      </w:r>
    </w:p>
    <w:p w:rsidR="00B45126" w:rsidRDefault="00B45126" w:rsidP="00B45126">
      <w:pPr>
        <w:rPr>
          <w:sz w:val="24"/>
        </w:rPr>
      </w:pPr>
      <w:r w:rsidRPr="00B45126">
        <w:rPr>
          <w:sz w:val="24"/>
        </w:rPr>
        <w:t xml:space="preserve">Answer: </w:t>
      </w:r>
      <w:r>
        <w:rPr>
          <w:sz w:val="24"/>
        </w:rPr>
        <w:t xml:space="preserve">The process of assess, protect and communicate is vital for a first responder when arriving at the scene. </w:t>
      </w:r>
      <w:r w:rsidR="00DE1C4D">
        <w:rPr>
          <w:sz w:val="24"/>
        </w:rPr>
        <w:t xml:space="preserve">Assessing the crime means gathering as much information as we can of the crime. We can do this by gathering information from the victim and any possible victims. The ‘protect’ part of the process means protecting any possible evidence we may have. This may need to be done by cordoning off the scene or the area of the scene so it’ll reduce the chance of any possible cross-contamination. Furthermore, to this we will have to protect the victim as they are always a priority. Finally ‘communicate’. This means communicating to the victim or possible witnesses to gather as much information as we can. Also, we will have to communicate to other emergency services. Such as, fire service and ambulance as they will need to know information of the scene and where to go at the scene and any areas where they have to make sure they don’t cross-contaminate. In addition, when arriving at a crime scene will use follow the CAP process. CAP means the common approach path. This is vital for the officer and any first responders at the scene because we want to preserve the scene as much as we can so we will be able to find as much evidence as possible. </w:t>
      </w:r>
    </w:p>
    <w:p w:rsidR="00B45126" w:rsidRDefault="00B45126" w:rsidP="00B45126">
      <w:pPr>
        <w:rPr>
          <w:sz w:val="24"/>
        </w:rPr>
      </w:pPr>
      <w:r>
        <w:rPr>
          <w:sz w:val="24"/>
        </w:rPr>
        <w:t xml:space="preserve">M- major incident </w:t>
      </w:r>
    </w:p>
    <w:p w:rsidR="00B45126" w:rsidRDefault="00B45126" w:rsidP="00B45126">
      <w:pPr>
        <w:rPr>
          <w:sz w:val="24"/>
        </w:rPr>
      </w:pPr>
      <w:r>
        <w:rPr>
          <w:sz w:val="24"/>
        </w:rPr>
        <w:t xml:space="preserve">E – </w:t>
      </w:r>
    </w:p>
    <w:p w:rsidR="00B45126" w:rsidRDefault="00B45126" w:rsidP="00B45126">
      <w:pPr>
        <w:rPr>
          <w:sz w:val="24"/>
        </w:rPr>
      </w:pPr>
      <w:r>
        <w:rPr>
          <w:sz w:val="24"/>
        </w:rPr>
        <w:t xml:space="preserve">T – type </w:t>
      </w:r>
    </w:p>
    <w:p w:rsidR="00B45126" w:rsidRDefault="00B45126" w:rsidP="00B45126">
      <w:pPr>
        <w:rPr>
          <w:sz w:val="24"/>
        </w:rPr>
      </w:pPr>
      <w:r>
        <w:rPr>
          <w:sz w:val="24"/>
        </w:rPr>
        <w:t xml:space="preserve">H – how many </w:t>
      </w:r>
    </w:p>
    <w:p w:rsidR="00B45126" w:rsidRDefault="00B45126" w:rsidP="00B45126">
      <w:pPr>
        <w:rPr>
          <w:sz w:val="24"/>
        </w:rPr>
      </w:pPr>
      <w:r>
        <w:rPr>
          <w:sz w:val="24"/>
        </w:rPr>
        <w:t xml:space="preserve">A – </w:t>
      </w:r>
      <w:r w:rsidR="00E46218">
        <w:rPr>
          <w:sz w:val="24"/>
        </w:rPr>
        <w:t xml:space="preserve">access points </w:t>
      </w:r>
    </w:p>
    <w:p w:rsidR="00B45126" w:rsidRDefault="00B45126" w:rsidP="00B45126">
      <w:pPr>
        <w:rPr>
          <w:sz w:val="24"/>
        </w:rPr>
      </w:pPr>
      <w:r>
        <w:rPr>
          <w:sz w:val="24"/>
        </w:rPr>
        <w:t xml:space="preserve">N – </w:t>
      </w:r>
    </w:p>
    <w:p w:rsidR="00B45126" w:rsidRDefault="00B45126" w:rsidP="00B45126">
      <w:pPr>
        <w:rPr>
          <w:sz w:val="24"/>
        </w:rPr>
      </w:pPr>
      <w:r>
        <w:rPr>
          <w:sz w:val="24"/>
        </w:rPr>
        <w:t xml:space="preserve">E- emergency services present </w:t>
      </w:r>
    </w:p>
    <w:p w:rsidR="00DE1C4D" w:rsidRDefault="00DE1C4D" w:rsidP="00DE1C4D">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Q 4. A). Define what is meant by a ‘Criminal Investigation’ </w:t>
      </w:r>
      <w:r>
        <w:rPr>
          <w:rStyle w:val="Strong"/>
          <w:rFonts w:ascii="Segoe UI" w:hAnsi="Segoe UI" w:cs="Segoe UI"/>
          <w:color w:val="373A3C"/>
          <w:sz w:val="23"/>
          <w:szCs w:val="23"/>
        </w:rPr>
        <w:t>(3 Marks)</w:t>
      </w:r>
      <w:r>
        <w:rPr>
          <w:rFonts w:ascii="Segoe UI" w:hAnsi="Segoe UI" w:cs="Segoe UI"/>
          <w:color w:val="373A3C"/>
          <w:sz w:val="23"/>
          <w:szCs w:val="23"/>
        </w:rPr>
        <w:t> and </w:t>
      </w:r>
    </w:p>
    <w:p w:rsidR="00DE1C4D" w:rsidRDefault="00DE1C4D" w:rsidP="00DE1C4D">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B). Under what circumstances would a criminal investigation be conducted? </w:t>
      </w:r>
      <w:r>
        <w:rPr>
          <w:rStyle w:val="Strong"/>
          <w:rFonts w:ascii="Segoe UI" w:hAnsi="Segoe UI" w:cs="Segoe UI"/>
          <w:color w:val="373A3C"/>
          <w:sz w:val="23"/>
          <w:szCs w:val="23"/>
        </w:rPr>
        <w:t>(3 Marks)</w:t>
      </w:r>
    </w:p>
    <w:p w:rsidR="00B45126" w:rsidRDefault="00DE1C4D">
      <w:pPr>
        <w:rPr>
          <w:sz w:val="24"/>
        </w:rPr>
      </w:pPr>
      <w:r>
        <w:rPr>
          <w:sz w:val="24"/>
        </w:rPr>
        <w:t xml:space="preserve">Answer: Criminal Investigation means </w:t>
      </w:r>
      <w:r w:rsidR="002D37F1">
        <w:rPr>
          <w:sz w:val="24"/>
        </w:rPr>
        <w:t xml:space="preserve">conducting an investigation on an incident which has been committed and gaining statements and interviews from suspects, victims and witnesses and other police officers would could be involved. </w:t>
      </w:r>
    </w:p>
    <w:p w:rsidR="00E44BA6" w:rsidRDefault="00E44BA6">
      <w:pPr>
        <w:rPr>
          <w:sz w:val="24"/>
        </w:rPr>
      </w:pPr>
      <w:r>
        <w:rPr>
          <w:sz w:val="24"/>
        </w:rPr>
        <w:t>Can be conducted in police station.</w:t>
      </w:r>
      <w:bookmarkStart w:id="0" w:name="_GoBack"/>
      <w:bookmarkEnd w:id="0"/>
    </w:p>
    <w:p w:rsidR="00E46218" w:rsidRDefault="00E46218">
      <w:pPr>
        <w:rPr>
          <w:rFonts w:ascii="Segoe UI" w:hAnsi="Segoe UI" w:cs="Segoe UI"/>
          <w:color w:val="373A3C"/>
          <w:sz w:val="23"/>
          <w:szCs w:val="23"/>
          <w:shd w:val="clear" w:color="auto" w:fill="FFFFFF"/>
        </w:rPr>
      </w:pPr>
    </w:p>
    <w:p w:rsidR="00E46218" w:rsidRDefault="00E46218">
      <w:pPr>
        <w:rPr>
          <w:rFonts w:ascii="Segoe UI" w:hAnsi="Segoe UI" w:cs="Segoe UI"/>
          <w:color w:val="373A3C"/>
          <w:sz w:val="23"/>
          <w:szCs w:val="23"/>
          <w:shd w:val="clear" w:color="auto" w:fill="FFFFFF"/>
        </w:rPr>
      </w:pPr>
    </w:p>
    <w:p w:rsidR="00DE1C4D" w:rsidRDefault="00DE1C4D">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5. Many victims and witnesses are described as vulnerable due to age. Define what vulnerable means </w:t>
      </w:r>
      <w:r>
        <w:rPr>
          <w:rStyle w:val="Strong"/>
          <w:rFonts w:ascii="Segoe UI" w:hAnsi="Segoe UI" w:cs="Segoe UI"/>
          <w:color w:val="373A3C"/>
          <w:sz w:val="23"/>
          <w:szCs w:val="23"/>
          <w:shd w:val="clear" w:color="auto" w:fill="FFFFFF"/>
        </w:rPr>
        <w:t>(3 Marks)</w:t>
      </w:r>
    </w:p>
    <w:p w:rsidR="00DE1C4D" w:rsidRDefault="00E46218" w:rsidP="00DE1C4D">
      <w:pPr>
        <w:rPr>
          <w:sz w:val="24"/>
        </w:rPr>
      </w:pPr>
      <w:r>
        <w:rPr>
          <w:sz w:val="24"/>
        </w:rPr>
        <w:t xml:space="preserve">Any person can be vulnerable. A person who is vulnerable when they can’t act on anything which could be out of their control. For example, anyone under the age of 18 is classed as vulnerable. You can have a vulnerable adult who is trapped inside a home with somebody else is giving out threating behaviour. </w:t>
      </w:r>
    </w:p>
    <w:p w:rsidR="00441835" w:rsidRDefault="00441835" w:rsidP="00DE1C4D">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6. Define the Anti-social Behaviour, Crime and Policing Act 2014 </w:t>
      </w:r>
      <w:r>
        <w:rPr>
          <w:rStyle w:val="Strong"/>
          <w:rFonts w:ascii="Segoe UI" w:hAnsi="Segoe UI" w:cs="Segoe UI"/>
          <w:color w:val="373A3C"/>
          <w:sz w:val="23"/>
          <w:szCs w:val="23"/>
          <w:shd w:val="clear" w:color="auto" w:fill="FFFFFF"/>
        </w:rPr>
        <w:t>(6 Marks)</w:t>
      </w:r>
    </w:p>
    <w:p w:rsidR="00441835" w:rsidRPr="009F0086" w:rsidRDefault="009F0086" w:rsidP="00DE1C4D">
      <w:pPr>
        <w:rPr>
          <w:rStyle w:val="Strong"/>
          <w:rFonts w:cstheme="minorHAnsi"/>
          <w:b w:val="0"/>
          <w:color w:val="373A3C"/>
          <w:sz w:val="24"/>
          <w:szCs w:val="23"/>
          <w:shd w:val="clear" w:color="auto" w:fill="FFFFFF"/>
        </w:rPr>
      </w:pPr>
      <w:r w:rsidRPr="009F0086">
        <w:rPr>
          <w:rStyle w:val="Strong"/>
          <w:rFonts w:cstheme="minorHAnsi"/>
          <w:b w:val="0"/>
          <w:color w:val="373A3C"/>
          <w:sz w:val="24"/>
          <w:szCs w:val="23"/>
          <w:shd w:val="clear" w:color="auto" w:fill="FFFFFF"/>
        </w:rPr>
        <w:t>Answer:</w:t>
      </w:r>
      <w:r w:rsidR="00BC7B4C">
        <w:rPr>
          <w:rStyle w:val="Strong"/>
          <w:rFonts w:cstheme="minorHAnsi"/>
          <w:b w:val="0"/>
          <w:color w:val="373A3C"/>
          <w:sz w:val="24"/>
          <w:szCs w:val="23"/>
          <w:shd w:val="clear" w:color="auto" w:fill="FFFFFF"/>
        </w:rPr>
        <w:t xml:space="preserve"> When a person </w:t>
      </w:r>
      <w:r w:rsidR="0050080D">
        <w:rPr>
          <w:rStyle w:val="Strong"/>
          <w:rFonts w:cstheme="minorHAnsi"/>
          <w:b w:val="0"/>
          <w:color w:val="373A3C"/>
          <w:sz w:val="24"/>
          <w:szCs w:val="23"/>
          <w:shd w:val="clear" w:color="auto" w:fill="FFFFFF"/>
        </w:rPr>
        <w:t xml:space="preserve">is committing anti-social behaviour in a community which is causing distress to the community and the people within the community. </w:t>
      </w:r>
    </w:p>
    <w:p w:rsidR="00441835" w:rsidRDefault="00441835" w:rsidP="00441835">
      <w:pPr>
        <w:pStyle w:val="NormalWeb"/>
        <w:shd w:val="clear" w:color="auto" w:fill="FFFFFF"/>
        <w:spacing w:before="0" w:beforeAutospacing="0"/>
        <w:rPr>
          <w:rStyle w:val="Strong"/>
          <w:rFonts w:ascii="Segoe UI" w:hAnsi="Segoe UI" w:cs="Segoe UI"/>
          <w:color w:val="373A3C"/>
          <w:sz w:val="23"/>
          <w:szCs w:val="23"/>
        </w:rPr>
      </w:pPr>
      <w:r>
        <w:rPr>
          <w:rFonts w:ascii="Segoe UI" w:hAnsi="Segoe UI" w:cs="Segoe UI"/>
          <w:color w:val="373A3C"/>
          <w:sz w:val="23"/>
          <w:szCs w:val="23"/>
        </w:rPr>
        <w:t>Q 7. Anti-social behaviour can have a serious impact upon those affected by it. List the possible consequences of ASB upon people </w:t>
      </w:r>
      <w:r>
        <w:rPr>
          <w:rStyle w:val="Strong"/>
          <w:rFonts w:ascii="Segoe UI" w:hAnsi="Segoe UI" w:cs="Segoe UI"/>
          <w:color w:val="373A3C"/>
          <w:sz w:val="23"/>
          <w:szCs w:val="23"/>
        </w:rPr>
        <w:t>(8 Marks)</w:t>
      </w:r>
    </w:p>
    <w:p w:rsidR="00441835" w:rsidRPr="00441835" w:rsidRDefault="00441835" w:rsidP="00441835">
      <w:pPr>
        <w:rPr>
          <w:sz w:val="24"/>
        </w:rPr>
      </w:pPr>
      <w:r>
        <w:rPr>
          <w:sz w:val="24"/>
        </w:rPr>
        <w:t>Answer:</w:t>
      </w:r>
    </w:p>
    <w:p w:rsidR="00441835" w:rsidRDefault="00441835" w:rsidP="00441835">
      <w:pPr>
        <w:pStyle w:val="ListParagraph"/>
        <w:numPr>
          <w:ilvl w:val="0"/>
          <w:numId w:val="1"/>
        </w:numPr>
        <w:rPr>
          <w:sz w:val="24"/>
        </w:rPr>
      </w:pPr>
      <w:r>
        <w:rPr>
          <w:sz w:val="24"/>
        </w:rPr>
        <w:t>Scared</w:t>
      </w:r>
    </w:p>
    <w:p w:rsidR="00441835" w:rsidRDefault="00441835" w:rsidP="00441835">
      <w:pPr>
        <w:pStyle w:val="ListParagraph"/>
        <w:numPr>
          <w:ilvl w:val="0"/>
          <w:numId w:val="1"/>
        </w:numPr>
        <w:rPr>
          <w:sz w:val="24"/>
        </w:rPr>
      </w:pPr>
      <w:r>
        <w:rPr>
          <w:sz w:val="24"/>
        </w:rPr>
        <w:t>No trust within the community or trusting the police</w:t>
      </w:r>
    </w:p>
    <w:p w:rsidR="00441835" w:rsidRDefault="00441835" w:rsidP="00441835">
      <w:pPr>
        <w:pStyle w:val="ListParagraph"/>
        <w:numPr>
          <w:ilvl w:val="0"/>
          <w:numId w:val="1"/>
        </w:numPr>
        <w:rPr>
          <w:sz w:val="24"/>
        </w:rPr>
      </w:pPr>
      <w:r>
        <w:rPr>
          <w:sz w:val="24"/>
        </w:rPr>
        <w:t>Financial loss</w:t>
      </w:r>
    </w:p>
    <w:p w:rsidR="00441835" w:rsidRDefault="00BC7B4C" w:rsidP="00441835">
      <w:pPr>
        <w:pStyle w:val="ListParagraph"/>
        <w:numPr>
          <w:ilvl w:val="0"/>
          <w:numId w:val="1"/>
        </w:numPr>
        <w:rPr>
          <w:sz w:val="24"/>
        </w:rPr>
      </w:pPr>
      <w:r>
        <w:rPr>
          <w:sz w:val="24"/>
        </w:rPr>
        <w:t xml:space="preserve">Damage of mental health </w:t>
      </w:r>
    </w:p>
    <w:p w:rsidR="00BC7B4C" w:rsidRDefault="00BC7B4C" w:rsidP="00441835">
      <w:pPr>
        <w:pStyle w:val="ListParagraph"/>
        <w:numPr>
          <w:ilvl w:val="0"/>
          <w:numId w:val="1"/>
        </w:numPr>
        <w:rPr>
          <w:sz w:val="24"/>
        </w:rPr>
      </w:pPr>
      <w:r>
        <w:rPr>
          <w:sz w:val="24"/>
        </w:rPr>
        <w:t>Don’t want to leave their home</w:t>
      </w:r>
    </w:p>
    <w:p w:rsidR="00BC7B4C" w:rsidRPr="009F0086" w:rsidRDefault="00BC7B4C" w:rsidP="00441835">
      <w:pPr>
        <w:pStyle w:val="ListParagraph"/>
        <w:numPr>
          <w:ilvl w:val="0"/>
          <w:numId w:val="1"/>
        </w:numPr>
        <w:rPr>
          <w:sz w:val="24"/>
        </w:rPr>
      </w:pPr>
      <w:r>
        <w:rPr>
          <w:sz w:val="24"/>
        </w:rPr>
        <w:t xml:space="preserve">Could turn into a repeat victim </w:t>
      </w:r>
    </w:p>
    <w:p w:rsidR="00441835" w:rsidRDefault="00441835" w:rsidP="00441835">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Describe the OSARA model </w:t>
      </w:r>
      <w:r>
        <w:rPr>
          <w:rStyle w:val="Strong"/>
          <w:rFonts w:ascii="Segoe UI" w:hAnsi="Segoe UI" w:cs="Segoe UI"/>
          <w:color w:val="373A3C"/>
          <w:sz w:val="23"/>
          <w:szCs w:val="23"/>
          <w:shd w:val="clear" w:color="auto" w:fill="FFFFFF"/>
        </w:rPr>
        <w:t>(10 Marks)</w:t>
      </w:r>
    </w:p>
    <w:p w:rsidR="00441835" w:rsidRDefault="00441835" w:rsidP="00441835">
      <w:pPr>
        <w:rPr>
          <w:sz w:val="24"/>
        </w:rPr>
      </w:pPr>
      <w:r>
        <w:rPr>
          <w:sz w:val="24"/>
        </w:rPr>
        <w:t xml:space="preserve">Answer: OSARA is a model which is linked to problem solving in how we deal and solve crimes. OSARA is defined as </w:t>
      </w:r>
    </w:p>
    <w:p w:rsidR="00441835" w:rsidRDefault="00441835" w:rsidP="00441835">
      <w:pPr>
        <w:rPr>
          <w:sz w:val="24"/>
        </w:rPr>
      </w:pPr>
      <w:r>
        <w:rPr>
          <w:sz w:val="24"/>
        </w:rPr>
        <w:t>O – Objective (SMART)</w:t>
      </w:r>
    </w:p>
    <w:p w:rsidR="00441835" w:rsidRDefault="00441835" w:rsidP="00441835">
      <w:pPr>
        <w:rPr>
          <w:sz w:val="24"/>
        </w:rPr>
      </w:pPr>
      <w:r>
        <w:rPr>
          <w:sz w:val="24"/>
        </w:rPr>
        <w:t xml:space="preserve">S – Scanning </w:t>
      </w:r>
    </w:p>
    <w:p w:rsidR="00441835" w:rsidRDefault="00441835" w:rsidP="00441835">
      <w:pPr>
        <w:rPr>
          <w:sz w:val="24"/>
        </w:rPr>
      </w:pPr>
      <w:r>
        <w:rPr>
          <w:sz w:val="24"/>
        </w:rPr>
        <w:t xml:space="preserve">A – Achievable </w:t>
      </w:r>
    </w:p>
    <w:p w:rsidR="00441835" w:rsidRDefault="00441835" w:rsidP="00441835">
      <w:pPr>
        <w:rPr>
          <w:sz w:val="24"/>
        </w:rPr>
      </w:pPr>
      <w:r>
        <w:rPr>
          <w:sz w:val="24"/>
        </w:rPr>
        <w:t xml:space="preserve">R – Response </w:t>
      </w:r>
    </w:p>
    <w:p w:rsidR="00441835" w:rsidRDefault="00441835" w:rsidP="00441835">
      <w:pPr>
        <w:rPr>
          <w:sz w:val="24"/>
        </w:rPr>
      </w:pPr>
      <w:r>
        <w:rPr>
          <w:sz w:val="24"/>
        </w:rPr>
        <w:t xml:space="preserve">A – Analysis </w:t>
      </w:r>
    </w:p>
    <w:p w:rsidR="007E42FF" w:rsidRDefault="00441835" w:rsidP="00441835">
      <w:pPr>
        <w:rPr>
          <w:sz w:val="24"/>
        </w:rPr>
      </w:pPr>
      <w:r>
        <w:rPr>
          <w:sz w:val="24"/>
        </w:rPr>
        <w:t>As stated above the O of OSARA means objective. This means we have to find the objective of the problem, gather all the information together so we can work out how to find problem and the roots of the problem and hopefully achieve what we done by using OSARA. The SMART (specific, measurable, achievable, realistic, time) mnemonic will come be used under the objective section of OSARA as it gives us a more in depth on how to find how to deal with the problem</w:t>
      </w:r>
      <w:r w:rsidR="007E42FF">
        <w:rPr>
          <w:sz w:val="24"/>
        </w:rPr>
        <w:t xml:space="preserve">, and is it realistic enough that we can reach our end goal which is to solve the problem. Finally, is it in a realistic time frame. </w:t>
      </w:r>
    </w:p>
    <w:p w:rsidR="007E42FF" w:rsidRDefault="007E42FF" w:rsidP="00441835">
      <w:pPr>
        <w:rPr>
          <w:sz w:val="24"/>
        </w:rPr>
      </w:pPr>
      <w:r>
        <w:rPr>
          <w:sz w:val="24"/>
        </w:rPr>
        <w:lastRenderedPageBreak/>
        <w:t xml:space="preserve">Next we got scanning. Scanning is when we scan all the information and intelligence we found out of the problem and which is the best avenue to take to solve the problem. </w:t>
      </w:r>
    </w:p>
    <w:p w:rsidR="007E42FF" w:rsidRDefault="007E42FF" w:rsidP="00441835">
      <w:pPr>
        <w:rPr>
          <w:sz w:val="24"/>
        </w:rPr>
      </w:pPr>
      <w:r>
        <w:rPr>
          <w:sz w:val="24"/>
        </w:rPr>
        <w:t xml:space="preserve">Furthermore, we move to the A of OSARA which is achievable. Is the problem we got achievable? This is a crucial step because we have to know if the problem is achievable because we don’t want to waste time and resources to then find out the problem is not achievable. </w:t>
      </w:r>
    </w:p>
    <w:p w:rsidR="007E42FF" w:rsidRDefault="007E42FF" w:rsidP="00441835">
      <w:pPr>
        <w:rPr>
          <w:sz w:val="24"/>
        </w:rPr>
      </w:pPr>
      <w:r>
        <w:rPr>
          <w:sz w:val="24"/>
        </w:rPr>
        <w:t xml:space="preserve">Next part is response. How do we respond to the problem? This is when we have to find out do we need to partner up with other agencies. For example, the local council, other police forces, other emergency services departments. Response will also include we need to find out how many resources we may need to solve the problem and will it be feasible. </w:t>
      </w:r>
    </w:p>
    <w:p w:rsidR="007E42FF" w:rsidRDefault="007E42FF" w:rsidP="00441835">
      <w:pPr>
        <w:rPr>
          <w:sz w:val="24"/>
        </w:rPr>
      </w:pPr>
      <w:r>
        <w:rPr>
          <w:sz w:val="24"/>
        </w:rPr>
        <w:t xml:space="preserve">Finally, analysis. By this time we have achieved our task and have solved the problem. This is when we go through OSARA and could we of changed anything to maybe solve the problem quicker or was there any hiccups on the way to which we identify and make sure it doesn’t happen again. This part of OSARA is to </w:t>
      </w:r>
      <w:r w:rsidR="007C79A2">
        <w:rPr>
          <w:sz w:val="24"/>
        </w:rPr>
        <w:t xml:space="preserve">find out any learning points and identify them. </w:t>
      </w:r>
    </w:p>
    <w:p w:rsidR="007C79A2" w:rsidRDefault="007C79A2" w:rsidP="00441835">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9. ASB issues can sometimes be resolved by using a ‘Restorative Justice’ approach. Define Restorative Justice.</w:t>
      </w:r>
      <w:r>
        <w:rPr>
          <w:rStyle w:val="Strong"/>
          <w:rFonts w:ascii="Segoe UI" w:hAnsi="Segoe UI" w:cs="Segoe UI"/>
          <w:color w:val="373A3C"/>
          <w:sz w:val="23"/>
          <w:szCs w:val="23"/>
          <w:shd w:val="clear" w:color="auto" w:fill="FFFFFF"/>
        </w:rPr>
        <w:t> (4 Marks)</w:t>
      </w:r>
    </w:p>
    <w:p w:rsidR="007C79A2" w:rsidRPr="00BC7B4C" w:rsidRDefault="00BC7B4C" w:rsidP="00441835">
      <w:pPr>
        <w:rPr>
          <w:rStyle w:val="Strong"/>
          <w:rFonts w:cstheme="minorHAnsi"/>
          <w:b w:val="0"/>
          <w:color w:val="373A3C"/>
          <w:sz w:val="24"/>
          <w:szCs w:val="23"/>
          <w:shd w:val="clear" w:color="auto" w:fill="FFFFFF"/>
        </w:rPr>
      </w:pPr>
      <w:r>
        <w:rPr>
          <w:rStyle w:val="Strong"/>
          <w:rFonts w:cstheme="minorHAnsi"/>
          <w:b w:val="0"/>
          <w:color w:val="373A3C"/>
          <w:sz w:val="24"/>
          <w:szCs w:val="23"/>
          <w:shd w:val="clear" w:color="auto" w:fill="FFFFFF"/>
        </w:rPr>
        <w:t>Restorative justice is another tool instead of using the criminal justice system. For a suspect and victim.</w:t>
      </w:r>
    </w:p>
    <w:p w:rsidR="007C79A2" w:rsidRDefault="007C79A2" w:rsidP="00441835">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10. Explain the benefits of using a Restorative Justice Approach </w:t>
      </w:r>
      <w:r>
        <w:rPr>
          <w:rStyle w:val="Strong"/>
          <w:rFonts w:ascii="Segoe UI" w:hAnsi="Segoe UI" w:cs="Segoe UI"/>
          <w:color w:val="373A3C"/>
          <w:sz w:val="23"/>
          <w:szCs w:val="23"/>
          <w:shd w:val="clear" w:color="auto" w:fill="FFFFFF"/>
        </w:rPr>
        <w:t>(10 marks)</w:t>
      </w:r>
    </w:p>
    <w:p w:rsidR="007C79A2" w:rsidRDefault="007C79A2" w:rsidP="007C79A2">
      <w:pPr>
        <w:rPr>
          <w:sz w:val="24"/>
        </w:rPr>
      </w:pPr>
      <w:r>
        <w:rPr>
          <w:sz w:val="24"/>
        </w:rPr>
        <w:t>Answer: One benefit of using a Restorative Justice Approach is that it could keep the suspect out of the criminal justice system. This can be a tool to educate the suspect and also as well the victim in the situation. Another benefit will be that with it not going down the criminal justice route there won’t be a criminal record on the suspect record which is beneficial for the suspect. To go further into the educating side of this, it’s to help to stop offenders to reoffending. Another benefit of using restorative justice approach is that it clears up space for custody. In addition to this, it also clears up the space for courts because as both custody and courts are very busy and if it’s possible to use the restorative justice approach it’ll free up more time and space in custody and courts but also can give the chance for the suspect to educate and even just to say sorry.</w:t>
      </w:r>
    </w:p>
    <w:p w:rsidR="007C79A2" w:rsidRDefault="007C79A2" w:rsidP="007C79A2">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11. Prevention of crime is also a policing priority. List the ten principles of crime prevention </w:t>
      </w:r>
      <w:r>
        <w:rPr>
          <w:rStyle w:val="Strong"/>
          <w:rFonts w:ascii="Segoe UI" w:hAnsi="Segoe UI" w:cs="Segoe UI"/>
          <w:color w:val="373A3C"/>
          <w:sz w:val="23"/>
          <w:szCs w:val="23"/>
          <w:shd w:val="clear" w:color="auto" w:fill="FFFFFF"/>
        </w:rPr>
        <w:t>(10 Marks)</w:t>
      </w:r>
    </w:p>
    <w:p w:rsidR="007C79A2" w:rsidRDefault="007C79A2" w:rsidP="007C79A2">
      <w:pPr>
        <w:rPr>
          <w:sz w:val="24"/>
        </w:rPr>
      </w:pPr>
      <w:r>
        <w:rPr>
          <w:sz w:val="24"/>
        </w:rPr>
        <w:t>Answer:</w:t>
      </w:r>
      <w:r w:rsidR="00BC7B4C">
        <w:rPr>
          <w:sz w:val="24"/>
        </w:rPr>
        <w:t xml:space="preserve"> </w:t>
      </w:r>
    </w:p>
    <w:p w:rsidR="00BC7B4C" w:rsidRDefault="00BC7B4C" w:rsidP="00BC7B4C">
      <w:pPr>
        <w:pStyle w:val="ListParagraph"/>
        <w:numPr>
          <w:ilvl w:val="0"/>
          <w:numId w:val="1"/>
        </w:numPr>
        <w:rPr>
          <w:sz w:val="24"/>
        </w:rPr>
      </w:pPr>
      <w:r>
        <w:rPr>
          <w:sz w:val="24"/>
        </w:rPr>
        <w:t>More resources. For example, more police officer on the streets</w:t>
      </w:r>
    </w:p>
    <w:p w:rsidR="00BC7B4C" w:rsidRDefault="00BC7B4C" w:rsidP="00BC7B4C">
      <w:pPr>
        <w:pStyle w:val="ListParagraph"/>
        <w:numPr>
          <w:ilvl w:val="0"/>
          <w:numId w:val="1"/>
        </w:numPr>
        <w:rPr>
          <w:sz w:val="24"/>
        </w:rPr>
      </w:pPr>
      <w:r>
        <w:rPr>
          <w:sz w:val="24"/>
        </w:rPr>
        <w:t xml:space="preserve">Communication </w:t>
      </w:r>
    </w:p>
    <w:p w:rsidR="00BC7B4C" w:rsidRDefault="003F2367" w:rsidP="00BC7B4C">
      <w:pPr>
        <w:pStyle w:val="ListParagraph"/>
        <w:numPr>
          <w:ilvl w:val="0"/>
          <w:numId w:val="1"/>
        </w:numPr>
        <w:rPr>
          <w:sz w:val="24"/>
        </w:rPr>
      </w:pPr>
      <w:r>
        <w:rPr>
          <w:sz w:val="24"/>
        </w:rPr>
        <w:t>Access</w:t>
      </w:r>
    </w:p>
    <w:p w:rsidR="003F2367" w:rsidRDefault="003F2367" w:rsidP="00BC7B4C">
      <w:pPr>
        <w:pStyle w:val="ListParagraph"/>
        <w:numPr>
          <w:ilvl w:val="0"/>
          <w:numId w:val="1"/>
        </w:numPr>
        <w:rPr>
          <w:sz w:val="24"/>
        </w:rPr>
      </w:pPr>
      <w:r>
        <w:rPr>
          <w:sz w:val="24"/>
        </w:rPr>
        <w:t xml:space="preserve">Money </w:t>
      </w:r>
    </w:p>
    <w:p w:rsidR="00B03D3D" w:rsidRPr="00BC7B4C" w:rsidRDefault="00B03D3D" w:rsidP="00BC7B4C">
      <w:pPr>
        <w:pStyle w:val="ListParagraph"/>
        <w:numPr>
          <w:ilvl w:val="0"/>
          <w:numId w:val="1"/>
        </w:numPr>
        <w:rPr>
          <w:sz w:val="24"/>
        </w:rPr>
      </w:pPr>
      <w:r>
        <w:rPr>
          <w:sz w:val="24"/>
        </w:rPr>
        <w:t xml:space="preserve">Different agencies </w:t>
      </w:r>
    </w:p>
    <w:p w:rsidR="003F2367" w:rsidRDefault="003F2367" w:rsidP="007C79A2">
      <w:pPr>
        <w:pStyle w:val="NormalWeb"/>
        <w:shd w:val="clear" w:color="auto" w:fill="FFFFFF"/>
        <w:spacing w:before="0" w:beforeAutospacing="0"/>
        <w:rPr>
          <w:rFonts w:ascii="Segoe UI" w:hAnsi="Segoe UI" w:cs="Segoe UI"/>
          <w:color w:val="373A3C"/>
          <w:sz w:val="23"/>
          <w:szCs w:val="23"/>
        </w:rPr>
      </w:pPr>
    </w:p>
    <w:p w:rsidR="003F2367" w:rsidRDefault="003F2367" w:rsidP="007C79A2">
      <w:pPr>
        <w:pStyle w:val="NormalWeb"/>
        <w:shd w:val="clear" w:color="auto" w:fill="FFFFFF"/>
        <w:spacing w:before="0" w:beforeAutospacing="0"/>
        <w:rPr>
          <w:rFonts w:ascii="Segoe UI" w:hAnsi="Segoe UI" w:cs="Segoe UI"/>
          <w:color w:val="373A3C"/>
          <w:sz w:val="23"/>
          <w:szCs w:val="23"/>
        </w:rPr>
      </w:pPr>
    </w:p>
    <w:p w:rsidR="007C79A2" w:rsidRDefault="007C79A2" w:rsidP="007C79A2">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Q 12. Generally, there are three types, or grades, of evidence.</w:t>
      </w:r>
    </w:p>
    <w:p w:rsidR="007C79A2" w:rsidRDefault="007C79A2" w:rsidP="007C79A2">
      <w:pPr>
        <w:pStyle w:val="NormalWeb"/>
        <w:shd w:val="clear" w:color="auto" w:fill="FFFFFF"/>
        <w:spacing w:before="0" w:beforeAutospacing="0"/>
        <w:rPr>
          <w:rStyle w:val="Strong"/>
          <w:rFonts w:ascii="Segoe UI" w:hAnsi="Segoe UI" w:cs="Segoe UI"/>
          <w:color w:val="373A3C"/>
          <w:sz w:val="23"/>
          <w:szCs w:val="23"/>
        </w:rPr>
      </w:pPr>
      <w:r>
        <w:rPr>
          <w:rFonts w:ascii="Segoe UI" w:hAnsi="Segoe UI" w:cs="Segoe UI"/>
          <w:color w:val="373A3C"/>
          <w:sz w:val="23"/>
          <w:szCs w:val="23"/>
        </w:rPr>
        <w:t>Outline the three types of evidence </w:t>
      </w:r>
      <w:r>
        <w:rPr>
          <w:rStyle w:val="Strong"/>
          <w:rFonts w:ascii="Segoe UI" w:hAnsi="Segoe UI" w:cs="Segoe UI"/>
          <w:color w:val="373A3C"/>
          <w:sz w:val="23"/>
          <w:szCs w:val="23"/>
        </w:rPr>
        <w:t>(6 Marks)</w:t>
      </w:r>
    </w:p>
    <w:p w:rsidR="007C79A2" w:rsidRDefault="007C79A2" w:rsidP="007C79A2">
      <w:pPr>
        <w:rPr>
          <w:sz w:val="24"/>
        </w:rPr>
      </w:pPr>
      <w:r>
        <w:rPr>
          <w:sz w:val="24"/>
        </w:rPr>
        <w:t xml:space="preserve">Answer: </w:t>
      </w:r>
    </w:p>
    <w:p w:rsidR="007C79A2" w:rsidRDefault="007C79A2" w:rsidP="007C79A2">
      <w:pPr>
        <w:pStyle w:val="ListParagraph"/>
        <w:numPr>
          <w:ilvl w:val="0"/>
          <w:numId w:val="1"/>
        </w:numPr>
        <w:rPr>
          <w:sz w:val="24"/>
        </w:rPr>
      </w:pPr>
      <w:r>
        <w:rPr>
          <w:sz w:val="24"/>
        </w:rPr>
        <w:t xml:space="preserve">Physical evidence </w:t>
      </w:r>
    </w:p>
    <w:p w:rsidR="007C79A2" w:rsidRDefault="000A7ED3" w:rsidP="007C79A2">
      <w:pPr>
        <w:pStyle w:val="ListParagraph"/>
        <w:numPr>
          <w:ilvl w:val="0"/>
          <w:numId w:val="1"/>
        </w:numPr>
        <w:rPr>
          <w:sz w:val="24"/>
        </w:rPr>
      </w:pPr>
      <w:r>
        <w:rPr>
          <w:sz w:val="24"/>
        </w:rPr>
        <w:t xml:space="preserve">Intangible evidence </w:t>
      </w:r>
    </w:p>
    <w:p w:rsidR="000A7ED3" w:rsidRDefault="000A7ED3" w:rsidP="000A7ED3">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13. In relation to Criminology, describe the term ‘Repeat Victimisation’ </w:t>
      </w:r>
      <w:r>
        <w:rPr>
          <w:rStyle w:val="Strong"/>
          <w:rFonts w:ascii="Segoe UI" w:hAnsi="Segoe UI" w:cs="Segoe UI"/>
          <w:color w:val="373A3C"/>
          <w:sz w:val="23"/>
          <w:szCs w:val="23"/>
          <w:shd w:val="clear" w:color="auto" w:fill="FFFFFF"/>
        </w:rPr>
        <w:t>(3 marks)</w:t>
      </w:r>
    </w:p>
    <w:p w:rsidR="000A7ED3" w:rsidRDefault="000A7ED3" w:rsidP="000A7ED3">
      <w:pPr>
        <w:rPr>
          <w:sz w:val="24"/>
        </w:rPr>
      </w:pPr>
      <w:r>
        <w:rPr>
          <w:sz w:val="24"/>
        </w:rPr>
        <w:t xml:space="preserve">Answer: A person is classed as a repeat victim if they’ve been a victim of 3 incidents in the last 3 months. </w:t>
      </w:r>
    </w:p>
    <w:p w:rsidR="000A7ED3" w:rsidRDefault="000A7ED3" w:rsidP="000A7ED3">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14. Describe ‘Consensual Legitimacy’ </w:t>
      </w:r>
      <w:r>
        <w:rPr>
          <w:rStyle w:val="Strong"/>
          <w:rFonts w:ascii="Segoe UI" w:hAnsi="Segoe UI" w:cs="Segoe UI"/>
          <w:color w:val="373A3C"/>
          <w:sz w:val="23"/>
          <w:szCs w:val="23"/>
          <w:shd w:val="clear" w:color="auto" w:fill="FFFFFF"/>
        </w:rPr>
        <w:t>(3 marks)</w:t>
      </w:r>
    </w:p>
    <w:p w:rsidR="000A7ED3" w:rsidRDefault="000A7ED3" w:rsidP="000A7ED3">
      <w:pPr>
        <w:rPr>
          <w:sz w:val="24"/>
        </w:rPr>
      </w:pPr>
      <w:r>
        <w:rPr>
          <w:sz w:val="24"/>
        </w:rPr>
        <w:t xml:space="preserve">Answer: </w:t>
      </w:r>
    </w:p>
    <w:p w:rsidR="000A7ED3" w:rsidRDefault="000A7ED3" w:rsidP="000A7ED3">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15. Define Section 4 Misuse of Drugs Act 1971 </w:t>
      </w:r>
      <w:r>
        <w:rPr>
          <w:rStyle w:val="Strong"/>
          <w:rFonts w:ascii="Segoe UI" w:hAnsi="Segoe UI" w:cs="Segoe UI"/>
          <w:color w:val="373A3C"/>
          <w:sz w:val="23"/>
          <w:szCs w:val="23"/>
          <w:shd w:val="clear" w:color="auto" w:fill="FFFFFF"/>
        </w:rPr>
        <w:t>(5 marks)</w:t>
      </w:r>
    </w:p>
    <w:p w:rsidR="000A7ED3" w:rsidRDefault="000A7ED3" w:rsidP="000A7ED3">
      <w:pPr>
        <w:rPr>
          <w:sz w:val="24"/>
        </w:rPr>
      </w:pPr>
      <w:r>
        <w:rPr>
          <w:sz w:val="24"/>
        </w:rPr>
        <w:t>Answer: Section 4. Misuse of Drugs Act 1971 is about general defences.</w:t>
      </w:r>
    </w:p>
    <w:p w:rsidR="000A7ED3" w:rsidRDefault="000A7ED3" w:rsidP="000A7ED3">
      <w:pPr>
        <w:rPr>
          <w:sz w:val="24"/>
        </w:rPr>
      </w:pPr>
      <w:r>
        <w:rPr>
          <w:sz w:val="24"/>
        </w:rPr>
        <w:t>There are two types of general defences and they are:</w:t>
      </w:r>
    </w:p>
    <w:p w:rsidR="000A7ED3" w:rsidRDefault="000A7ED3" w:rsidP="000A7ED3">
      <w:pPr>
        <w:pStyle w:val="ListParagraph"/>
        <w:numPr>
          <w:ilvl w:val="0"/>
          <w:numId w:val="1"/>
        </w:numPr>
        <w:rPr>
          <w:sz w:val="24"/>
        </w:rPr>
      </w:pPr>
      <w:r>
        <w:rPr>
          <w:sz w:val="24"/>
        </w:rPr>
        <w:t xml:space="preserve">General defence </w:t>
      </w:r>
    </w:p>
    <w:p w:rsidR="000A7ED3" w:rsidRDefault="000A7ED3" w:rsidP="000A7ED3">
      <w:pPr>
        <w:pStyle w:val="ListParagraph"/>
        <w:numPr>
          <w:ilvl w:val="0"/>
          <w:numId w:val="1"/>
        </w:numPr>
        <w:rPr>
          <w:sz w:val="24"/>
        </w:rPr>
      </w:pPr>
      <w:r>
        <w:rPr>
          <w:sz w:val="24"/>
        </w:rPr>
        <w:t xml:space="preserve">Statutory defence </w:t>
      </w:r>
    </w:p>
    <w:p w:rsidR="00075E10" w:rsidRDefault="00075E10" w:rsidP="000A7ED3">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16. The Psychoactive Substances Act 2016 describes the main effects of New Psychoactive Substances (NPS) in three main categories. List the three categories</w:t>
      </w:r>
      <w:r>
        <w:rPr>
          <w:rStyle w:val="Strong"/>
          <w:rFonts w:ascii="Segoe UI" w:hAnsi="Segoe UI" w:cs="Segoe UI"/>
          <w:color w:val="373A3C"/>
          <w:sz w:val="23"/>
          <w:szCs w:val="23"/>
          <w:shd w:val="clear" w:color="auto" w:fill="FFFFFF"/>
        </w:rPr>
        <w:t> (3 marks)</w:t>
      </w:r>
    </w:p>
    <w:p w:rsidR="00075E10" w:rsidRDefault="00075E10" w:rsidP="00075E10">
      <w:pPr>
        <w:rPr>
          <w:sz w:val="24"/>
        </w:rPr>
      </w:pPr>
      <w:r>
        <w:rPr>
          <w:sz w:val="24"/>
        </w:rPr>
        <w:t xml:space="preserve">Answer: </w:t>
      </w:r>
    </w:p>
    <w:p w:rsidR="00075E10" w:rsidRDefault="00075E10" w:rsidP="00075E10">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17. In relation to confiscation of alcohol and Licensing Offences, explain what the offence of ‘drunk and incapable’ is </w:t>
      </w:r>
      <w:r>
        <w:rPr>
          <w:rStyle w:val="Strong"/>
          <w:rFonts w:ascii="Segoe UI" w:hAnsi="Segoe UI" w:cs="Segoe UI"/>
          <w:color w:val="373A3C"/>
          <w:sz w:val="23"/>
          <w:szCs w:val="23"/>
          <w:shd w:val="clear" w:color="auto" w:fill="FFFFFF"/>
        </w:rPr>
        <w:t>(6 marks)</w:t>
      </w:r>
    </w:p>
    <w:p w:rsidR="00075E10" w:rsidRDefault="00075E10" w:rsidP="00075E10">
      <w:pPr>
        <w:rPr>
          <w:sz w:val="24"/>
        </w:rPr>
      </w:pPr>
      <w:r>
        <w:rPr>
          <w:sz w:val="24"/>
        </w:rPr>
        <w:t>Answer:</w:t>
      </w:r>
      <w:r w:rsidR="00BC7B4C">
        <w:rPr>
          <w:sz w:val="24"/>
        </w:rPr>
        <w:t xml:space="preserve"> The offence of drunk and incapable is when a person is intoxicated and can’t take control of their actions and may be committing an offence. This could be in how that person is talking or by their actions towards themselves or to someone. </w:t>
      </w:r>
    </w:p>
    <w:p w:rsidR="00075E10" w:rsidRDefault="00075E10" w:rsidP="00075E10">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18. Define a constables power of entry in relation to the Licensing Act 2003 </w:t>
      </w:r>
      <w:r>
        <w:rPr>
          <w:rStyle w:val="Strong"/>
          <w:rFonts w:ascii="Segoe UI" w:hAnsi="Segoe UI" w:cs="Segoe UI"/>
          <w:color w:val="373A3C"/>
          <w:sz w:val="23"/>
          <w:szCs w:val="23"/>
          <w:shd w:val="clear" w:color="auto" w:fill="FFFFFF"/>
        </w:rPr>
        <w:t>(6 marks)</w:t>
      </w:r>
    </w:p>
    <w:p w:rsidR="00075E10" w:rsidRDefault="00075E10" w:rsidP="00075E10">
      <w:pPr>
        <w:rPr>
          <w:sz w:val="24"/>
        </w:rPr>
      </w:pPr>
      <w:r>
        <w:rPr>
          <w:sz w:val="24"/>
        </w:rPr>
        <w:t xml:space="preserve">Answer: A constable has a power of entry in relation to the Licensing Act 2003 if they reasonable grounds to believe that licensed premises are selling alcohol to any person who is underage. </w:t>
      </w:r>
    </w:p>
    <w:p w:rsidR="00075E10" w:rsidRDefault="00075E10" w:rsidP="00075E10">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19. There are 16 basic rights in the Human Rights Act, all taken from the European Convention on Human Rights. Describe the three broad types that Human Rights are grouped into </w:t>
      </w:r>
      <w:r>
        <w:rPr>
          <w:rStyle w:val="Strong"/>
          <w:rFonts w:ascii="Segoe UI" w:hAnsi="Segoe UI" w:cs="Segoe UI"/>
          <w:color w:val="373A3C"/>
          <w:sz w:val="23"/>
          <w:szCs w:val="23"/>
          <w:shd w:val="clear" w:color="auto" w:fill="FFFFFF"/>
        </w:rPr>
        <w:t>(6 marks)</w:t>
      </w:r>
    </w:p>
    <w:p w:rsidR="00075E10" w:rsidRDefault="00075E10" w:rsidP="001363EC">
      <w:pPr>
        <w:rPr>
          <w:sz w:val="24"/>
        </w:rPr>
      </w:pPr>
      <w:r>
        <w:rPr>
          <w:sz w:val="24"/>
        </w:rPr>
        <w:lastRenderedPageBreak/>
        <w:t>An</w:t>
      </w:r>
      <w:r w:rsidR="001363EC">
        <w:rPr>
          <w:sz w:val="24"/>
        </w:rPr>
        <w:t>swer: The three main types are</w:t>
      </w:r>
    </w:p>
    <w:p w:rsidR="001363EC" w:rsidRDefault="001363EC" w:rsidP="001363EC">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20. Police Officers need to justify every decision they make. Explain what considerations an officer should make prior to making any decision </w:t>
      </w:r>
      <w:r>
        <w:rPr>
          <w:rStyle w:val="Strong"/>
          <w:rFonts w:ascii="Segoe UI" w:hAnsi="Segoe UI" w:cs="Segoe UI"/>
          <w:color w:val="373A3C"/>
          <w:sz w:val="23"/>
          <w:szCs w:val="23"/>
          <w:shd w:val="clear" w:color="auto" w:fill="FFFFFF"/>
        </w:rPr>
        <w:t>(12 marks)</w:t>
      </w:r>
    </w:p>
    <w:p w:rsidR="001363EC" w:rsidRDefault="001363EC" w:rsidP="001363EC">
      <w:pPr>
        <w:rPr>
          <w:sz w:val="24"/>
        </w:rPr>
      </w:pPr>
      <w:r>
        <w:rPr>
          <w:sz w:val="24"/>
        </w:rPr>
        <w:t xml:space="preserve">Answer: Every police officer must JPLANE every decision they make. </w:t>
      </w:r>
    </w:p>
    <w:p w:rsidR="001363EC" w:rsidRDefault="001363EC" w:rsidP="001363EC">
      <w:pPr>
        <w:rPr>
          <w:sz w:val="24"/>
        </w:rPr>
      </w:pPr>
      <w:r>
        <w:rPr>
          <w:sz w:val="24"/>
        </w:rPr>
        <w:t xml:space="preserve">J – Justified </w:t>
      </w:r>
    </w:p>
    <w:p w:rsidR="001363EC" w:rsidRDefault="001363EC" w:rsidP="001363EC">
      <w:pPr>
        <w:rPr>
          <w:sz w:val="24"/>
        </w:rPr>
      </w:pPr>
      <w:r>
        <w:rPr>
          <w:sz w:val="24"/>
        </w:rPr>
        <w:t xml:space="preserve">P – Proportionate </w:t>
      </w:r>
    </w:p>
    <w:p w:rsidR="001363EC" w:rsidRDefault="001363EC" w:rsidP="001363EC">
      <w:pPr>
        <w:rPr>
          <w:sz w:val="24"/>
        </w:rPr>
      </w:pPr>
      <w:r>
        <w:rPr>
          <w:sz w:val="24"/>
        </w:rPr>
        <w:t xml:space="preserve">L – Lawful </w:t>
      </w:r>
    </w:p>
    <w:p w:rsidR="001363EC" w:rsidRDefault="001363EC" w:rsidP="001363EC">
      <w:pPr>
        <w:rPr>
          <w:sz w:val="24"/>
        </w:rPr>
      </w:pPr>
      <w:r>
        <w:rPr>
          <w:sz w:val="24"/>
        </w:rPr>
        <w:t xml:space="preserve">A – Accountable </w:t>
      </w:r>
    </w:p>
    <w:p w:rsidR="001363EC" w:rsidRDefault="001363EC" w:rsidP="001363EC">
      <w:pPr>
        <w:rPr>
          <w:sz w:val="24"/>
        </w:rPr>
      </w:pPr>
      <w:r>
        <w:rPr>
          <w:sz w:val="24"/>
        </w:rPr>
        <w:t xml:space="preserve">N – Necessary </w:t>
      </w:r>
    </w:p>
    <w:p w:rsidR="001363EC" w:rsidRDefault="001363EC" w:rsidP="001363EC">
      <w:pPr>
        <w:rPr>
          <w:sz w:val="24"/>
        </w:rPr>
      </w:pPr>
      <w:r>
        <w:rPr>
          <w:sz w:val="24"/>
        </w:rPr>
        <w:t xml:space="preserve">E – Ethical </w:t>
      </w:r>
    </w:p>
    <w:p w:rsidR="001363EC" w:rsidRDefault="001363EC" w:rsidP="001363EC">
      <w:pPr>
        <w:rPr>
          <w:sz w:val="24"/>
        </w:rPr>
      </w:pPr>
      <w:r>
        <w:rPr>
          <w:sz w:val="24"/>
        </w:rPr>
        <w:t xml:space="preserve">Was the actions justifiable from the police officer. For example, they have to take into account if any force was used was it reasonable and used no longer as necessary. That may include the size and build, sex, age, any protected characteristics, the surroundings they are in when dealing with a situation. Next was the actions by the policer officer proportionate. Furthermore, was it lawful the decision the police officer made. Making sure they stick to the correct powers. For example, when searching someone are they using the right legislation and the correct powers/grounds. The police officer must be accountable by their actions and the decision they have made. For example, making sure Body Worn Cameras are on at all times for their safety but also they are being professional and not abusing the powers. Was the decision necessary by the police officer. For example, was it necessary for the police officer to put someone into an entangled arm lock and onto the floor. Finally, was the actions by the police officer ethical. </w:t>
      </w:r>
    </w:p>
    <w:p w:rsidR="001363EC" w:rsidRDefault="001363EC" w:rsidP="001363EC">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21. Define Section 5 Public Order Act 1986 </w:t>
      </w:r>
      <w:r>
        <w:rPr>
          <w:rStyle w:val="Strong"/>
          <w:rFonts w:ascii="Segoe UI" w:hAnsi="Segoe UI" w:cs="Segoe UI"/>
          <w:color w:val="373A3C"/>
          <w:sz w:val="23"/>
          <w:szCs w:val="23"/>
          <w:shd w:val="clear" w:color="auto" w:fill="FFFFFF"/>
        </w:rPr>
        <w:t>(5 marks)</w:t>
      </w:r>
    </w:p>
    <w:p w:rsidR="001363EC" w:rsidRDefault="001363EC" w:rsidP="001363EC">
      <w:pPr>
        <w:rPr>
          <w:sz w:val="24"/>
        </w:rPr>
      </w:pPr>
      <w:r>
        <w:rPr>
          <w:sz w:val="24"/>
        </w:rPr>
        <w:t xml:space="preserve">Answer: </w:t>
      </w:r>
      <w:r w:rsidR="0066695B">
        <w:rPr>
          <w:sz w:val="24"/>
        </w:rPr>
        <w:t xml:space="preserve">Section 5. Public Order Act 1986 – Disorderly Conduct </w:t>
      </w:r>
    </w:p>
    <w:p w:rsidR="0066695B" w:rsidRDefault="0066695B" w:rsidP="001363EC">
      <w:pPr>
        <w:rPr>
          <w:sz w:val="24"/>
        </w:rPr>
      </w:pPr>
      <w:r>
        <w:rPr>
          <w:sz w:val="24"/>
        </w:rPr>
        <w:t>Cause or intends to cause harm to another person by abusive language, gestures, or signs that may cause distress to a person in a public or private.</w:t>
      </w:r>
    </w:p>
    <w:p w:rsidR="00865B06" w:rsidRDefault="00865B06" w:rsidP="001363EC">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22. Conflict management as it relates to policing and use of force is described under three headings. Explain each of these headings </w:t>
      </w:r>
      <w:r>
        <w:rPr>
          <w:rStyle w:val="Strong"/>
          <w:rFonts w:ascii="Segoe UI" w:hAnsi="Segoe UI" w:cs="Segoe UI"/>
          <w:color w:val="373A3C"/>
          <w:sz w:val="23"/>
          <w:szCs w:val="23"/>
          <w:shd w:val="clear" w:color="auto" w:fill="FFFFFF"/>
        </w:rPr>
        <w:t>(16 marks)</w:t>
      </w:r>
    </w:p>
    <w:p w:rsidR="00865B06" w:rsidRDefault="00865B06" w:rsidP="00865B06">
      <w:pPr>
        <w:rPr>
          <w:sz w:val="24"/>
        </w:rPr>
      </w:pPr>
      <w:r>
        <w:rPr>
          <w:sz w:val="24"/>
        </w:rPr>
        <w:t xml:space="preserve">Answer: </w:t>
      </w:r>
    </w:p>
    <w:p w:rsidR="00865B06" w:rsidRDefault="00865B06" w:rsidP="00865B06">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Q 23. State what directed surveillance is </w:t>
      </w:r>
      <w:r>
        <w:rPr>
          <w:rStyle w:val="Strong"/>
          <w:rFonts w:ascii="Segoe UI" w:hAnsi="Segoe UI" w:cs="Segoe UI"/>
          <w:color w:val="373A3C"/>
          <w:sz w:val="23"/>
          <w:szCs w:val="23"/>
        </w:rPr>
        <w:t>(3 marks)</w:t>
      </w:r>
    </w:p>
    <w:p w:rsidR="00865B06" w:rsidRDefault="00865B06" w:rsidP="00865B06">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373A3C"/>
          <w:sz w:val="23"/>
          <w:szCs w:val="23"/>
        </w:rPr>
        <w:t>            State what intrusive surveillance is </w:t>
      </w:r>
      <w:r>
        <w:rPr>
          <w:rStyle w:val="Strong"/>
          <w:rFonts w:ascii="Segoe UI" w:hAnsi="Segoe UI" w:cs="Segoe UI"/>
          <w:color w:val="373A3C"/>
          <w:sz w:val="23"/>
          <w:szCs w:val="23"/>
        </w:rPr>
        <w:t>(3 marks)</w:t>
      </w:r>
    </w:p>
    <w:p w:rsidR="00865B06" w:rsidRDefault="00865B06" w:rsidP="00865B06">
      <w:pPr>
        <w:rPr>
          <w:sz w:val="24"/>
        </w:rPr>
      </w:pPr>
      <w:r>
        <w:rPr>
          <w:sz w:val="24"/>
        </w:rPr>
        <w:t xml:space="preserve">Answer: Directed surveillance is when you physically have surveillance on someone and you’re watching them with your own eyes. For example, following that person, outside someone’s dwelling to keep surveillance on what time they may leave their home or arrive </w:t>
      </w:r>
      <w:r>
        <w:rPr>
          <w:sz w:val="24"/>
        </w:rPr>
        <w:lastRenderedPageBreak/>
        <w:t xml:space="preserve">back at their home. Intrusive surveillance is then you may ‘bug’ a car. What I mean by ‘bug’ is to put microphones/recorders in someone’s vehicle to catch information which can help the investigation. </w:t>
      </w:r>
    </w:p>
    <w:p w:rsidR="00001BA1" w:rsidRDefault="00001BA1" w:rsidP="00865B06">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24. Describe Karpman’s Drama Triangle </w:t>
      </w:r>
      <w:r>
        <w:rPr>
          <w:rStyle w:val="Strong"/>
          <w:rFonts w:ascii="Segoe UI" w:hAnsi="Segoe UI" w:cs="Segoe UI"/>
          <w:color w:val="373A3C"/>
          <w:sz w:val="23"/>
          <w:szCs w:val="23"/>
          <w:shd w:val="clear" w:color="auto" w:fill="FFFFFF"/>
        </w:rPr>
        <w:t>(6 marks)</w:t>
      </w:r>
    </w:p>
    <w:p w:rsidR="00001BA1" w:rsidRDefault="00001BA1" w:rsidP="00001BA1">
      <w:pPr>
        <w:rPr>
          <w:sz w:val="24"/>
        </w:rPr>
      </w:pPr>
      <w:r>
        <w:rPr>
          <w:sz w:val="24"/>
        </w:rPr>
        <w:t xml:space="preserve">Answer: </w:t>
      </w:r>
    </w:p>
    <w:p w:rsidR="00001BA1" w:rsidRDefault="00001BA1" w:rsidP="00001BA1">
      <w:pPr>
        <w:rPr>
          <w:rStyle w:val="Strong"/>
          <w:rFonts w:ascii="Segoe UI" w:hAnsi="Segoe UI" w:cs="Segoe UI"/>
          <w:color w:val="373A3C"/>
          <w:sz w:val="23"/>
          <w:szCs w:val="23"/>
          <w:shd w:val="clear" w:color="auto" w:fill="FFFFFF"/>
        </w:rPr>
      </w:pPr>
      <w:r>
        <w:rPr>
          <w:rFonts w:ascii="Segoe UI" w:hAnsi="Segoe UI" w:cs="Segoe UI"/>
          <w:color w:val="373A3C"/>
          <w:sz w:val="23"/>
          <w:szCs w:val="23"/>
          <w:shd w:val="clear" w:color="auto" w:fill="FFFFFF"/>
        </w:rPr>
        <w:t>Q 25. Describe a model and threat assessment tool that is considered and used by call handlers when grading the level of police response to an incident? </w:t>
      </w:r>
      <w:r>
        <w:rPr>
          <w:rStyle w:val="Strong"/>
          <w:rFonts w:ascii="Segoe UI" w:hAnsi="Segoe UI" w:cs="Segoe UI"/>
          <w:color w:val="373A3C"/>
          <w:sz w:val="23"/>
          <w:szCs w:val="23"/>
          <w:shd w:val="clear" w:color="auto" w:fill="FFFFFF"/>
        </w:rPr>
        <w:t> (9 marks)</w:t>
      </w:r>
    </w:p>
    <w:p w:rsidR="009B5ECD" w:rsidRPr="009B5ECD" w:rsidRDefault="009B5ECD" w:rsidP="009B5ECD">
      <w:pPr>
        <w:rPr>
          <w:sz w:val="24"/>
        </w:rPr>
      </w:pPr>
      <w:r>
        <w:rPr>
          <w:sz w:val="24"/>
        </w:rPr>
        <w:t>Answer: Warning markers, noise in the bac</w:t>
      </w:r>
      <w:r w:rsidR="00500B7E">
        <w:rPr>
          <w:sz w:val="24"/>
        </w:rPr>
        <w:t>kground, repeat incident/victim, how many victims/suspects which could be at the incident</w:t>
      </w:r>
    </w:p>
    <w:sectPr w:rsidR="009B5ECD" w:rsidRPr="009B5ECD" w:rsidSect="005D611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086" w:rsidRDefault="009F0086" w:rsidP="005D611D">
      <w:pPr>
        <w:spacing w:after="0" w:line="240" w:lineRule="auto"/>
      </w:pPr>
      <w:r>
        <w:separator/>
      </w:r>
    </w:p>
  </w:endnote>
  <w:endnote w:type="continuationSeparator" w:id="0">
    <w:p w:rsidR="009F0086" w:rsidRDefault="009F0086" w:rsidP="005D6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Footer"/>
      <w:rPr>
        <w:color w:val="000000"/>
        <w:sz w:val="17"/>
      </w:rPr>
    </w:pPr>
    <w:bookmarkStart w:id="3" w:name="TITUS1FooterEvenPages"/>
    <w:r>
      <w:rPr>
        <w:color w:val="000000"/>
        <w:sz w:val="17"/>
      </w:rPr>
      <w:t> </w:t>
    </w:r>
  </w:p>
  <w:bookmarkEnd w:id="3"/>
  <w:p w:rsidR="009F0086" w:rsidRDefault="009F0086" w:rsidP="00401D78">
    <w:pPr>
      <w:pStyle w:val="Footer"/>
    </w:pPr>
  </w:p>
  <w:p w:rsidR="009F0086" w:rsidRDefault="009F0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Footer"/>
      <w:rPr>
        <w:color w:val="000000"/>
        <w:sz w:val="17"/>
      </w:rPr>
    </w:pPr>
    <w:bookmarkStart w:id="4" w:name="TITUS1FooterPrimary"/>
    <w:r>
      <w:rPr>
        <w:color w:val="000000"/>
        <w:sz w:val="17"/>
      </w:rPr>
      <w:t> </w:t>
    </w:r>
  </w:p>
  <w:bookmarkEnd w:id="4"/>
  <w:p w:rsidR="009F0086" w:rsidRDefault="009F00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Footer"/>
      <w:rPr>
        <w:color w:val="000000"/>
        <w:sz w:val="17"/>
      </w:rPr>
    </w:pPr>
    <w:bookmarkStart w:id="6" w:name="TITUS1FooterFirstPage"/>
    <w:r>
      <w:rPr>
        <w:color w:val="000000"/>
        <w:sz w:val="17"/>
      </w:rPr>
      <w:t> </w:t>
    </w:r>
  </w:p>
  <w:bookmarkEnd w:id="6"/>
  <w:p w:rsidR="009F0086" w:rsidRDefault="009F0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086" w:rsidRDefault="009F0086" w:rsidP="005D611D">
      <w:pPr>
        <w:spacing w:after="0" w:line="240" w:lineRule="auto"/>
      </w:pPr>
      <w:r>
        <w:separator/>
      </w:r>
    </w:p>
  </w:footnote>
  <w:footnote w:type="continuationSeparator" w:id="0">
    <w:p w:rsidR="009F0086" w:rsidRDefault="009F0086" w:rsidP="005D61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Header"/>
      <w:rPr>
        <w:color w:val="000000"/>
        <w:sz w:val="17"/>
      </w:rPr>
    </w:pPr>
    <w:bookmarkStart w:id="1" w:name="TITUS1HeaderEvenPages"/>
    <w:r>
      <w:rPr>
        <w:color w:val="000000"/>
        <w:sz w:val="17"/>
      </w:rPr>
      <w:t> </w:t>
    </w:r>
  </w:p>
  <w:bookmarkEnd w:id="1"/>
  <w:p w:rsidR="009F0086" w:rsidRDefault="009F0086" w:rsidP="00401D78">
    <w:pPr>
      <w:pStyle w:val="Header"/>
    </w:pPr>
  </w:p>
  <w:p w:rsidR="009F0086" w:rsidRDefault="009F0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Header"/>
      <w:rPr>
        <w:color w:val="000000"/>
        <w:sz w:val="17"/>
      </w:rPr>
    </w:pPr>
    <w:bookmarkStart w:id="2" w:name="TITUS1HeaderPrimary"/>
    <w:r>
      <w:rPr>
        <w:color w:val="000000"/>
        <w:sz w:val="17"/>
      </w:rPr>
      <w:t> </w:t>
    </w:r>
  </w:p>
  <w:bookmarkEnd w:id="2"/>
  <w:p w:rsidR="009F0086" w:rsidRDefault="009F00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0086" w:rsidRDefault="00BF3F8C" w:rsidP="00BF3F8C">
    <w:pPr>
      <w:pStyle w:val="Header"/>
      <w:rPr>
        <w:color w:val="000000"/>
        <w:sz w:val="17"/>
      </w:rPr>
    </w:pPr>
    <w:bookmarkStart w:id="5" w:name="TITUS1HeaderFirstPage"/>
    <w:r>
      <w:rPr>
        <w:color w:val="000000"/>
        <w:sz w:val="17"/>
      </w:rPr>
      <w:t> </w:t>
    </w:r>
  </w:p>
  <w:bookmarkEnd w:id="5"/>
  <w:p w:rsidR="009F0086" w:rsidRDefault="009F00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090AE5"/>
    <w:multiLevelType w:val="hybridMultilevel"/>
    <w:tmpl w:val="92020126"/>
    <w:lvl w:ilvl="0" w:tplc="77103BE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11D"/>
    <w:rsid w:val="00001BA1"/>
    <w:rsid w:val="00075E10"/>
    <w:rsid w:val="000A7ED3"/>
    <w:rsid w:val="001363EC"/>
    <w:rsid w:val="002D37F1"/>
    <w:rsid w:val="003F2367"/>
    <w:rsid w:val="00401D78"/>
    <w:rsid w:val="00441835"/>
    <w:rsid w:val="004B573C"/>
    <w:rsid w:val="004F028C"/>
    <w:rsid w:val="0050080D"/>
    <w:rsid w:val="00500B7E"/>
    <w:rsid w:val="005D611D"/>
    <w:rsid w:val="0066695B"/>
    <w:rsid w:val="0067260B"/>
    <w:rsid w:val="00707F7B"/>
    <w:rsid w:val="007C79A2"/>
    <w:rsid w:val="007E42FF"/>
    <w:rsid w:val="00865B06"/>
    <w:rsid w:val="009B5ECD"/>
    <w:rsid w:val="009F0086"/>
    <w:rsid w:val="009F12DC"/>
    <w:rsid w:val="00B03D3D"/>
    <w:rsid w:val="00B45126"/>
    <w:rsid w:val="00BC7B4C"/>
    <w:rsid w:val="00BF3F8C"/>
    <w:rsid w:val="00DC76E9"/>
    <w:rsid w:val="00DE1C4D"/>
    <w:rsid w:val="00E44BA6"/>
    <w:rsid w:val="00E46218"/>
    <w:rsid w:val="00EA2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818F5"/>
  <w15:chartTrackingRefBased/>
  <w15:docId w15:val="{E3CBE584-4D21-4D99-AA2C-D099409E9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61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11D"/>
  </w:style>
  <w:style w:type="paragraph" w:styleId="Footer">
    <w:name w:val="footer"/>
    <w:basedOn w:val="Normal"/>
    <w:link w:val="FooterChar"/>
    <w:uiPriority w:val="99"/>
    <w:unhideWhenUsed/>
    <w:rsid w:val="005D61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11D"/>
  </w:style>
  <w:style w:type="paragraph" w:styleId="NormalWeb">
    <w:name w:val="Normal (Web)"/>
    <w:basedOn w:val="Normal"/>
    <w:uiPriority w:val="99"/>
    <w:unhideWhenUsed/>
    <w:rsid w:val="004B57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573C"/>
    <w:rPr>
      <w:b/>
      <w:bCs/>
    </w:rPr>
  </w:style>
  <w:style w:type="paragraph" w:styleId="ListParagraph">
    <w:name w:val="List Paragraph"/>
    <w:basedOn w:val="Normal"/>
    <w:uiPriority w:val="34"/>
    <w:qFormat/>
    <w:rsid w:val="009F12DC"/>
    <w:pPr>
      <w:ind w:left="720"/>
      <w:contextualSpacing/>
    </w:pPr>
  </w:style>
  <w:style w:type="paragraph" w:styleId="NoSpacing">
    <w:name w:val="No Spacing"/>
    <w:uiPriority w:val="1"/>
    <w:qFormat/>
    <w:rsid w:val="001363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70821">
      <w:bodyDiv w:val="1"/>
      <w:marLeft w:val="0"/>
      <w:marRight w:val="0"/>
      <w:marTop w:val="0"/>
      <w:marBottom w:val="0"/>
      <w:divBdr>
        <w:top w:val="none" w:sz="0" w:space="0" w:color="auto"/>
        <w:left w:val="none" w:sz="0" w:space="0" w:color="auto"/>
        <w:bottom w:val="none" w:sz="0" w:space="0" w:color="auto"/>
        <w:right w:val="none" w:sz="0" w:space="0" w:color="auto"/>
      </w:divBdr>
    </w:div>
    <w:div w:id="680857456">
      <w:bodyDiv w:val="1"/>
      <w:marLeft w:val="0"/>
      <w:marRight w:val="0"/>
      <w:marTop w:val="0"/>
      <w:marBottom w:val="0"/>
      <w:divBdr>
        <w:top w:val="none" w:sz="0" w:space="0" w:color="auto"/>
        <w:left w:val="none" w:sz="0" w:space="0" w:color="auto"/>
        <w:bottom w:val="none" w:sz="0" w:space="0" w:color="auto"/>
        <w:right w:val="none" w:sz="0" w:space="0" w:color="auto"/>
      </w:divBdr>
    </w:div>
    <w:div w:id="982462229">
      <w:bodyDiv w:val="1"/>
      <w:marLeft w:val="0"/>
      <w:marRight w:val="0"/>
      <w:marTop w:val="0"/>
      <w:marBottom w:val="0"/>
      <w:divBdr>
        <w:top w:val="none" w:sz="0" w:space="0" w:color="auto"/>
        <w:left w:val="none" w:sz="0" w:space="0" w:color="auto"/>
        <w:bottom w:val="none" w:sz="0" w:space="0" w:color="auto"/>
        <w:right w:val="none" w:sz="0" w:space="0" w:color="auto"/>
      </w:divBdr>
    </w:div>
    <w:div w:id="1186602634">
      <w:bodyDiv w:val="1"/>
      <w:marLeft w:val="0"/>
      <w:marRight w:val="0"/>
      <w:marTop w:val="0"/>
      <w:marBottom w:val="0"/>
      <w:divBdr>
        <w:top w:val="none" w:sz="0" w:space="0" w:color="auto"/>
        <w:left w:val="none" w:sz="0" w:space="0" w:color="auto"/>
        <w:bottom w:val="none" w:sz="0" w:space="0" w:color="auto"/>
        <w:right w:val="none" w:sz="0" w:space="0" w:color="auto"/>
      </w:divBdr>
    </w:div>
    <w:div w:id="1458063952">
      <w:bodyDiv w:val="1"/>
      <w:marLeft w:val="0"/>
      <w:marRight w:val="0"/>
      <w:marTop w:val="0"/>
      <w:marBottom w:val="0"/>
      <w:divBdr>
        <w:top w:val="none" w:sz="0" w:space="0" w:color="auto"/>
        <w:left w:val="none" w:sz="0" w:space="0" w:color="auto"/>
        <w:bottom w:val="none" w:sz="0" w:space="0" w:color="auto"/>
        <w:right w:val="none" w:sz="0" w:space="0" w:color="auto"/>
      </w:divBdr>
    </w:div>
    <w:div w:id="160002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McMillan,Scott swp8090</dc:creator>
  <cp:keywords/>
  <dc:description/>
  <cp:lastModifiedBy>McMillan,Scott swp8090</cp:lastModifiedBy>
  <cp:revision>18</cp:revision>
  <dcterms:created xsi:type="dcterms:W3CDTF">2021-12-10T09:05:00Z</dcterms:created>
  <dcterms:modified xsi:type="dcterms:W3CDTF">2021-12-10T11:22:00Z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1b650b39-d2cf-4bcf-a4e7-3707b4e3b539</vt:lpwstr>
  </property>
  <property fmtid="{D5CDD505-2E9C-101B-9397-08002B2CF9AE}" pid="3" name="Classification">
    <vt:lpwstr>OFFICIAL</vt:lpwstr>
  </property>
  <property fmtid="{D5CDD505-2E9C-101B-9397-08002B2CF9AE}" pid="4" name="Visibility">
    <vt:lpwstr>NOT VISIBLE</vt:lpwstr>
  </property>
</Properties>
</file>