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Segoe UI"/>
          <w:color w:val="0D0D0D"/>
          <w:shd w:val="clear" w:color="auto" w:fill="FFFFFF"/>
        </w:rPr>
        <w:id w:val="-1307082932"/>
        <w:docPartObj>
          <w:docPartGallery w:val="Cover Pages"/>
          <w:docPartUnique/>
        </w:docPartObj>
      </w:sdtPr>
      <w:sdtContent>
        <w:p w14:paraId="3F8900B5" w14:textId="6FBA4C40" w:rsidR="006B20D4" w:rsidRDefault="006B20D4">
          <w:pPr>
            <w:rPr>
              <w:rFonts w:cs="Segoe UI"/>
              <w:color w:val="0D0D0D"/>
              <w:shd w:val="clear" w:color="auto" w:fill="FFFFFF"/>
            </w:rPr>
          </w:pPr>
          <w:r w:rsidRPr="006B20D4">
            <w:rPr>
              <w:rFonts w:cs="Segoe UI"/>
              <w:noProof/>
              <w:color w:val="FFFFFF" w:themeColor="background1"/>
              <w:shd w:val="clear" w:color="auto" w:fill="FFFFFF"/>
            </w:rPr>
            <mc:AlternateContent>
              <mc:Choice Requires="wpg">
                <w:drawing>
                  <wp:anchor distT="0" distB="0" distL="114300" distR="114300" simplePos="0" relativeHeight="251659264" behindDoc="0" locked="0" layoutInCell="1" allowOverlap="1" wp14:anchorId="36EBAA99" wp14:editId="09FC87ED">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E2A79A8" w14:textId="37E5DE40" w:rsidR="006B20D4" w:rsidRDefault="007D17E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Scenario Question Vinnie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6E8A192A" w14:textId="70ECFCFF" w:rsidR="006B20D4" w:rsidRDefault="007D17E7">
                                      <w:pPr>
                                        <w:pStyle w:val="NoSpacing"/>
                                        <w:rPr>
                                          <w:color w:val="FFFFFF" w:themeColor="background1"/>
                                          <w:sz w:val="28"/>
                                          <w:szCs w:val="28"/>
                                        </w:rPr>
                                      </w:pPr>
                                      <w:r>
                                        <w:rPr>
                                          <w:color w:val="FFFFFF" w:themeColor="background1"/>
                                          <w:sz w:val="28"/>
                                          <w:szCs w:val="28"/>
                                        </w:rPr>
                                        <w:t>Criminal Law BMLW4005</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33116D08" w14:textId="0702D711" w:rsidR="006B20D4" w:rsidRDefault="007D17E7">
                                      <w:pPr>
                                        <w:pStyle w:val="NoSpacing"/>
                                        <w:rPr>
                                          <w:color w:val="FFFFFF" w:themeColor="background1"/>
                                          <w:sz w:val="32"/>
                                          <w:szCs w:val="32"/>
                                        </w:rPr>
                                      </w:pPr>
                                      <w:r>
                                        <w:rPr>
                                          <w:color w:val="FFFFFF" w:themeColor="background1"/>
                                          <w:sz w:val="32"/>
                                          <w:szCs w:val="32"/>
                                        </w:rPr>
                                        <w:t>Jade Brown</w:t>
                                      </w:r>
                                    </w:p>
                                  </w:sdtContent>
                                </w:sdt>
                                <w:p w14:paraId="3E9091E4" w14:textId="35D3F2B3" w:rsidR="006B20D4" w:rsidRDefault="006B20D4">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7D17E7">
                                        <w:rPr>
                                          <w:caps/>
                                          <w:color w:val="FFFFFF" w:themeColor="background1"/>
                                          <w:sz w:val="18"/>
                                          <w:szCs w:val="18"/>
                                        </w:rPr>
                                        <w:t>2319007</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7D17E7">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6EBAA99" id="Group 6"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E2A79A8" w14:textId="37E5DE40" w:rsidR="006B20D4" w:rsidRDefault="007D17E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Scenario Question Vinnie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6E8A192A" w14:textId="70ECFCFF" w:rsidR="006B20D4" w:rsidRDefault="007D17E7">
                                <w:pPr>
                                  <w:pStyle w:val="NoSpacing"/>
                                  <w:rPr>
                                    <w:color w:val="FFFFFF" w:themeColor="background1"/>
                                    <w:sz w:val="28"/>
                                    <w:szCs w:val="28"/>
                                  </w:rPr>
                                </w:pPr>
                                <w:r>
                                  <w:rPr>
                                    <w:color w:val="FFFFFF" w:themeColor="background1"/>
                                    <w:sz w:val="28"/>
                                    <w:szCs w:val="28"/>
                                  </w:rPr>
                                  <w:t>Criminal Law BMLW4005</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33116D08" w14:textId="0702D711" w:rsidR="006B20D4" w:rsidRDefault="007D17E7">
                                <w:pPr>
                                  <w:pStyle w:val="NoSpacing"/>
                                  <w:rPr>
                                    <w:color w:val="FFFFFF" w:themeColor="background1"/>
                                    <w:sz w:val="32"/>
                                    <w:szCs w:val="32"/>
                                  </w:rPr>
                                </w:pPr>
                                <w:r>
                                  <w:rPr>
                                    <w:color w:val="FFFFFF" w:themeColor="background1"/>
                                    <w:sz w:val="32"/>
                                    <w:szCs w:val="32"/>
                                  </w:rPr>
                                  <w:t>Jade Brown</w:t>
                                </w:r>
                              </w:p>
                            </w:sdtContent>
                          </w:sdt>
                          <w:p w14:paraId="3E9091E4" w14:textId="35D3F2B3" w:rsidR="006B20D4" w:rsidRDefault="006B20D4">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7D17E7">
                                  <w:rPr>
                                    <w:caps/>
                                    <w:color w:val="FFFFFF" w:themeColor="background1"/>
                                    <w:sz w:val="18"/>
                                    <w:szCs w:val="18"/>
                                  </w:rPr>
                                  <w:t>2319007</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7D17E7">
                                  <w:rPr>
                                    <w:color w:val="FFFFFF" w:themeColor="background1"/>
                                    <w:sz w:val="18"/>
                                    <w:szCs w:val="18"/>
                                  </w:rPr>
                                  <w:t xml:space="preserve">     </w:t>
                                </w:r>
                              </w:sdtContent>
                            </w:sdt>
                          </w:p>
                        </w:txbxContent>
                      </v:textbox>
                    </v:shape>
                    <w10:wrap anchorx="page" anchory="page"/>
                  </v:group>
                </w:pict>
              </mc:Fallback>
            </mc:AlternateContent>
          </w:r>
          <w:r>
            <w:rPr>
              <w:rFonts w:cs="Segoe UI"/>
              <w:color w:val="0D0D0D"/>
              <w:shd w:val="clear" w:color="auto" w:fill="FFFFFF"/>
            </w:rPr>
            <w:br w:type="page"/>
          </w:r>
        </w:p>
      </w:sdtContent>
    </w:sdt>
    <w:p w14:paraId="308B7B25" w14:textId="346FC944" w:rsidR="008C7C70" w:rsidRDefault="008C7C70" w:rsidP="008C7C70">
      <w:r>
        <w:lastRenderedPageBreak/>
        <w:t xml:space="preserve">In examining the presented fictional scenario, each criminal </w:t>
      </w:r>
      <w:r w:rsidR="0054177A">
        <w:t>offence</w:t>
      </w:r>
      <w:r>
        <w:t xml:space="preserve"> will be </w:t>
      </w:r>
      <w:r w:rsidR="0054177A">
        <w:t>scrutinised</w:t>
      </w:r>
      <w:r>
        <w:t xml:space="preserve"> </w:t>
      </w:r>
      <w:r w:rsidR="00892AEC">
        <w:t>based on</w:t>
      </w:r>
      <w:r>
        <w:t xml:space="preserve"> the unfolding narrative events to determine the potential legal </w:t>
      </w:r>
      <w:r w:rsidR="001318F7">
        <w:t>guilt</w:t>
      </w:r>
      <w:r>
        <w:t xml:space="preserve"> of the individual, Vinnie.</w:t>
      </w:r>
    </w:p>
    <w:p w14:paraId="074B0E1E" w14:textId="77B6E138" w:rsidR="00A13C75" w:rsidRDefault="00A96D90" w:rsidP="00A13C75">
      <w:r w:rsidRPr="00A96D90">
        <w:t xml:space="preserve">Initially, Vinnie's financial struggles due to the cost-of-living crisis force him to seek solutions for his rent payments. </w:t>
      </w:r>
      <w:r>
        <w:t>To</w:t>
      </w:r>
      <w:r w:rsidRPr="00A96D90">
        <w:t xml:space="preserve"> alleviate his financial burden, he enters the bedroom of an elderly resident but finds no money. However, he comes across a vintage watch and decides to take it to sell for cash.</w:t>
      </w:r>
      <w:r>
        <w:t xml:space="preserve"> </w:t>
      </w:r>
      <w:r w:rsidR="0054177A" w:rsidRPr="0054177A">
        <w:t xml:space="preserve">The primary legal infraction potentially attributable to Vinnie is burglary </w:t>
      </w:r>
      <w:r w:rsidR="0054177A" w:rsidRPr="00857DE3">
        <w:t xml:space="preserve">under Section 9(1)(a) of the Theft Act </w:t>
      </w:r>
      <w:r w:rsidR="00882C35" w:rsidRPr="00857DE3">
        <w:t>(</w:t>
      </w:r>
      <w:r w:rsidR="0054177A" w:rsidRPr="00857DE3">
        <w:t>1968</w:t>
      </w:r>
      <w:r w:rsidR="00882C35" w:rsidRPr="00857DE3">
        <w:t>)</w:t>
      </w:r>
      <w:r w:rsidR="0054177A" w:rsidRPr="00857DE3">
        <w:t>.</w:t>
      </w:r>
      <w:r w:rsidR="00B130CA" w:rsidRPr="00857DE3">
        <w:t xml:space="preserve"> </w:t>
      </w:r>
      <w:r w:rsidR="00B130CA" w:rsidRPr="00857DE3">
        <w:t>Th</w:t>
      </w:r>
      <w:r w:rsidR="00B130CA" w:rsidRPr="00B130CA">
        <w:t>e actus reus for burglary</w:t>
      </w:r>
      <w:r w:rsidR="00B130CA">
        <w:t>, as outlined in Section 9(1)(a),</w:t>
      </w:r>
      <w:r w:rsidR="00B130CA" w:rsidRPr="00B130CA">
        <w:t xml:space="preserve"> involves unlawfully entering a building or any portion thereo</w:t>
      </w:r>
      <w:r w:rsidR="003E1A46">
        <w:t>f as a trespasser</w:t>
      </w:r>
      <w:r w:rsidR="00BA1D5A">
        <w:t>. In</w:t>
      </w:r>
      <w:r w:rsidR="00BA1D5A" w:rsidRPr="00BA1D5A">
        <w:t xml:space="preserve"> the case of </w:t>
      </w:r>
      <w:r w:rsidR="006E0710">
        <w:t>‘</w:t>
      </w:r>
      <w:r w:rsidR="00F71898">
        <w:t xml:space="preserve">R </w:t>
      </w:r>
      <w:r w:rsidR="00F71898" w:rsidRPr="00F71898">
        <w:t xml:space="preserve">v </w:t>
      </w:r>
      <w:r w:rsidR="00BA1D5A" w:rsidRPr="00F71898">
        <w:t>Collins</w:t>
      </w:r>
      <w:r w:rsidR="006E0710" w:rsidRPr="00F71898">
        <w:t>’</w:t>
      </w:r>
      <w:r w:rsidR="00BA1D5A" w:rsidRPr="00F71898">
        <w:t xml:space="preserve"> [1973], the </w:t>
      </w:r>
      <w:r w:rsidR="009106B8">
        <w:t>entry notion</w:t>
      </w:r>
      <w:r w:rsidR="00BA1D5A" w:rsidRPr="00F71898">
        <w:t xml:space="preserve"> was elucidated to require effectiveness and substantiality. Consequently</w:t>
      </w:r>
      <w:r w:rsidR="00BA1D5A" w:rsidRPr="00BA1D5A">
        <w:t>, Vinnie's ingress into the elderly person's bedroom would meet the criteria for entry in the context of burglary.</w:t>
      </w:r>
      <w:r w:rsidR="00307182">
        <w:t xml:space="preserve"> </w:t>
      </w:r>
      <w:r w:rsidR="007D74A0" w:rsidRPr="007D74A0">
        <w:t xml:space="preserve">The subsequent aspect of the actus reus pertains to the definition of a building. According to the precedent set </w:t>
      </w:r>
      <w:r w:rsidR="007D74A0" w:rsidRPr="00C65732">
        <w:t xml:space="preserve">in </w:t>
      </w:r>
      <w:r w:rsidR="00C65732" w:rsidRPr="00C65732">
        <w:t>‘</w:t>
      </w:r>
      <w:r w:rsidR="007D74A0" w:rsidRPr="00C65732">
        <w:t>Stevens v Gourley</w:t>
      </w:r>
      <w:r w:rsidR="00C65732" w:rsidRPr="00C65732">
        <w:t>’</w:t>
      </w:r>
      <w:r w:rsidR="007D74A0" w:rsidRPr="00C65732">
        <w:t xml:space="preserve"> [1859], a building necessitates a certain degree of permanence.</w:t>
      </w:r>
      <w:r w:rsidR="002F4450" w:rsidRPr="00C65732">
        <w:t xml:space="preserve"> </w:t>
      </w:r>
      <w:r w:rsidR="002F4450" w:rsidRPr="00C65732">
        <w:t>The elderly person's bedroom</w:t>
      </w:r>
      <w:r w:rsidR="002F4450" w:rsidRPr="002F4450">
        <w:t xml:space="preserve"> exhibits a degree of permanence, meeting the criteria to be considered a building.</w:t>
      </w:r>
      <w:r w:rsidR="002F4450">
        <w:t xml:space="preserve"> </w:t>
      </w:r>
      <w:r w:rsidR="003013E3">
        <w:t>The ultimate component of the actus reus entails being a trespasser. Trespassing encompasses not only the absence of permission to occupy a building but also surpassing permission that may have been granted</w:t>
      </w:r>
      <w:r w:rsidR="00D90CEF">
        <w:t>. Drawing</w:t>
      </w:r>
      <w:r w:rsidR="00EE4268">
        <w:t xml:space="preserve"> from </w:t>
      </w:r>
      <w:r w:rsidR="00C65732">
        <w:t>‘</w:t>
      </w:r>
      <w:r w:rsidR="00EE4268">
        <w:t>R v Smith and Jones</w:t>
      </w:r>
      <w:r w:rsidR="00C65732">
        <w:t>’</w:t>
      </w:r>
      <w:r w:rsidR="00EE4268">
        <w:t xml:space="preserve"> [1976], it could be argued that Vinnie exceeded his </w:t>
      </w:r>
      <w:r w:rsidR="00D90CEF">
        <w:t>authorised</w:t>
      </w:r>
      <w:r w:rsidR="00EE4268">
        <w:t xml:space="preserve"> scope. Despite having permission to enter the bedroom as a care home worker, he lacked permission for theft. Thus, Vinnie </w:t>
      </w:r>
      <w:r w:rsidR="00D90CEF">
        <w:t>fulfils</w:t>
      </w:r>
      <w:r w:rsidR="00EE4268">
        <w:t xml:space="preserve"> the actus reus criteria for burglary under Section 9(1)(a) of the Theft Act </w:t>
      </w:r>
      <w:r w:rsidR="00A32B28">
        <w:t>(</w:t>
      </w:r>
      <w:r w:rsidR="00EE4268">
        <w:t>1968</w:t>
      </w:r>
      <w:r w:rsidR="00A32B28">
        <w:t>)</w:t>
      </w:r>
      <w:r w:rsidR="00EE4268">
        <w:t>.</w:t>
      </w:r>
      <w:r w:rsidR="00D90CEF">
        <w:t xml:space="preserve"> </w:t>
      </w:r>
      <w:r w:rsidR="00D90CEF" w:rsidRPr="00D90CEF">
        <w:t xml:space="preserve">The </w:t>
      </w:r>
      <w:proofErr w:type="spellStart"/>
      <w:r w:rsidR="00D90CEF" w:rsidRPr="00D90CEF">
        <w:t>mens</w:t>
      </w:r>
      <w:proofErr w:type="spellEnd"/>
      <w:r w:rsidR="00D90CEF" w:rsidRPr="00D90CEF">
        <w:t xml:space="preserve"> rea for burglary includes entering premises with ulterior motives like theft, GBH, or criminal damage. Vinnie's intent to steal, supported by </w:t>
      </w:r>
      <w:r w:rsidR="008515C5">
        <w:t>‘</w:t>
      </w:r>
      <w:r w:rsidR="00D90CEF" w:rsidRPr="00D90CEF">
        <w:t>R v Hale</w:t>
      </w:r>
      <w:r w:rsidR="008515C5">
        <w:t>’</w:t>
      </w:r>
      <w:r w:rsidR="00D90CEF" w:rsidRPr="00D90CEF">
        <w:t xml:space="preserve"> [1979], could be argued as his </w:t>
      </w:r>
      <w:r w:rsidR="00D90CEF" w:rsidRPr="00C65732">
        <w:t>motive. Section</w:t>
      </w:r>
      <w:r w:rsidR="00A13C75" w:rsidRPr="00C65732">
        <w:t xml:space="preserve"> 9(1)(b) of the Theft Act (1968) stipulates that if an individual enters any building or part thereof as a trespasser and</w:t>
      </w:r>
      <w:r w:rsidR="00A13C75">
        <w:t xml:space="preserve"> subsequently steals or attempts to steal any item within the building or that specific part or inflicts or attempts to inflict grievous bodily harm on any person present therein, they are liable under the provisions of the Act.</w:t>
      </w:r>
      <w:r w:rsidR="003078BE">
        <w:t xml:space="preserve"> </w:t>
      </w:r>
      <w:r w:rsidR="003078BE" w:rsidRPr="003078BE">
        <w:t xml:space="preserve">Vinnie's appropriation of the watch would qualify as theft. The actus reus </w:t>
      </w:r>
      <w:r w:rsidR="005A34DB">
        <w:t>of theft</w:t>
      </w:r>
      <w:r w:rsidR="003078BE" w:rsidRPr="003078BE">
        <w:t xml:space="preserve">, as </w:t>
      </w:r>
      <w:r w:rsidR="003078BE" w:rsidRPr="008515C5">
        <w:t>defined in Section 1(1) of the Theft Act 1968, states</w:t>
      </w:r>
      <w:r w:rsidR="003078BE" w:rsidRPr="003078BE">
        <w:t xml:space="preserve"> that an individual is </w:t>
      </w:r>
      <w:r w:rsidR="00452DC5">
        <w:t>guilty</w:t>
      </w:r>
      <w:r w:rsidR="003078BE" w:rsidRPr="003078BE">
        <w:t xml:space="preserve"> of theft if they dishonestly appropriate property belonging to another</w:t>
      </w:r>
      <w:r w:rsidR="00206D23">
        <w:t xml:space="preserve"> with the intention</w:t>
      </w:r>
      <w:r w:rsidR="003078BE" w:rsidRPr="003078BE">
        <w:t xml:space="preserve"> </w:t>
      </w:r>
      <w:r w:rsidR="00206D23">
        <w:t xml:space="preserve">to </w:t>
      </w:r>
      <w:r w:rsidR="00452DC5">
        <w:t>permanently deprive the owner of it</w:t>
      </w:r>
      <w:r w:rsidR="003078BE" w:rsidRPr="003078BE">
        <w:t>.</w:t>
      </w:r>
      <w:r w:rsidR="00D72781">
        <w:t xml:space="preserve"> </w:t>
      </w:r>
      <w:r w:rsidR="00D72781" w:rsidRPr="00D72781">
        <w:t xml:space="preserve">Appropriation, as outlined in Section 3(1), involves assuming </w:t>
      </w:r>
      <w:r w:rsidR="008E79A4">
        <w:t>ownership rights</w:t>
      </w:r>
      <w:r w:rsidR="00D72781" w:rsidRPr="00D72781">
        <w:t xml:space="preserve">. Vinnie's action of taking the watch with the intention to sell it adequately </w:t>
      </w:r>
      <w:r w:rsidR="00D72781" w:rsidRPr="00D72781">
        <w:t>fulfils</w:t>
      </w:r>
      <w:r w:rsidR="00D72781" w:rsidRPr="00D72781">
        <w:t xml:space="preserve"> the criteria for appropriation, as exemplified in the precedent set by the case </w:t>
      </w:r>
      <w:r w:rsidR="008E79A4" w:rsidRPr="00223E80">
        <w:t xml:space="preserve">of </w:t>
      </w:r>
      <w:r w:rsidR="00223E80" w:rsidRPr="00223E80">
        <w:t>‘</w:t>
      </w:r>
      <w:r w:rsidR="006B5CD8">
        <w:t xml:space="preserve">R v </w:t>
      </w:r>
      <w:r w:rsidR="00D72781" w:rsidRPr="00223E80">
        <w:t>Darroux</w:t>
      </w:r>
      <w:r w:rsidR="00223E80" w:rsidRPr="00223E80">
        <w:t>’</w:t>
      </w:r>
      <w:r w:rsidR="00D72781" w:rsidRPr="00223E80">
        <w:t xml:space="preserve"> [2018].</w:t>
      </w:r>
      <w:r w:rsidR="008E79A4" w:rsidRPr="00223E80">
        <w:t xml:space="preserve"> </w:t>
      </w:r>
      <w:r w:rsidR="00BA45EC" w:rsidRPr="00223E80">
        <w:t>In Section 4(1) of the Theft Act 1968, property is defined as tangible</w:t>
      </w:r>
      <w:r w:rsidR="00452DC5" w:rsidRPr="00223E80">
        <w:t>, natural, or personal items</w:t>
      </w:r>
      <w:r w:rsidR="00BA45EC" w:rsidRPr="00223E80">
        <w:t>. The watch</w:t>
      </w:r>
      <w:r w:rsidR="00BA45EC" w:rsidRPr="00BA45EC">
        <w:t xml:space="preserve"> </w:t>
      </w:r>
      <w:r w:rsidR="00BA45EC" w:rsidRPr="006B5CD8">
        <w:t xml:space="preserve">appropriated by Vinnie would be classified as tangible property. Furthermore, under Section 5(1) of the Theft Act </w:t>
      </w:r>
      <w:r w:rsidR="006B5CD8">
        <w:t>(</w:t>
      </w:r>
      <w:r w:rsidR="00BA45EC" w:rsidRPr="006B5CD8">
        <w:t>1968</w:t>
      </w:r>
      <w:r w:rsidR="006B5CD8">
        <w:t>)</w:t>
      </w:r>
      <w:r w:rsidR="00BA45EC" w:rsidRPr="006B5CD8">
        <w:t xml:space="preserve">, ownership by another individual is defined as possession or control, as established in the case </w:t>
      </w:r>
      <w:r w:rsidR="00AF42C2" w:rsidRPr="006B5CD8">
        <w:t xml:space="preserve">of </w:t>
      </w:r>
      <w:r w:rsidR="006B5CD8" w:rsidRPr="006B5CD8">
        <w:t xml:space="preserve">‘R v </w:t>
      </w:r>
      <w:r w:rsidR="00BA45EC" w:rsidRPr="006B5CD8">
        <w:t>Woodman</w:t>
      </w:r>
      <w:r w:rsidR="006B5CD8" w:rsidRPr="006B5CD8">
        <w:t>’</w:t>
      </w:r>
      <w:r w:rsidR="00BA45EC" w:rsidRPr="006B5CD8">
        <w:t xml:space="preserve"> [1974].</w:t>
      </w:r>
      <w:r w:rsidR="00BA45EC" w:rsidRPr="006B5CD8">
        <w:t xml:space="preserve"> </w:t>
      </w:r>
      <w:r w:rsidR="00AF42C2" w:rsidRPr="006B5CD8">
        <w:t>Vinnie's appropriation of the watch, which rightfully belonged to its owner, satisfies the</w:t>
      </w:r>
      <w:r w:rsidR="00AF42C2" w:rsidRPr="00AF42C2">
        <w:t xml:space="preserve"> actus </w:t>
      </w:r>
      <w:r w:rsidR="00AF42C2" w:rsidRPr="00AF42C2">
        <w:lastRenderedPageBreak/>
        <w:t xml:space="preserve">reus of theft as </w:t>
      </w:r>
      <w:r w:rsidR="00AF42C2" w:rsidRPr="00347713">
        <w:t xml:space="preserve">outlined in Section 1(1) of the Theft Act </w:t>
      </w:r>
      <w:r w:rsidR="005E18AB" w:rsidRPr="00347713">
        <w:t>(</w:t>
      </w:r>
      <w:r w:rsidR="00AF42C2" w:rsidRPr="00347713">
        <w:t>1968</w:t>
      </w:r>
      <w:r w:rsidR="005E18AB" w:rsidRPr="00347713">
        <w:t>)</w:t>
      </w:r>
      <w:r w:rsidR="00AF42C2" w:rsidRPr="00347713">
        <w:t xml:space="preserve">. The </w:t>
      </w:r>
      <w:proofErr w:type="spellStart"/>
      <w:r w:rsidR="00AF42C2" w:rsidRPr="00347713">
        <w:t>mens</w:t>
      </w:r>
      <w:proofErr w:type="spellEnd"/>
      <w:r w:rsidR="00AF42C2" w:rsidRPr="00347713">
        <w:t xml:space="preserve"> rea for theft, as described in Section 1(1) of the </w:t>
      </w:r>
      <w:r w:rsidR="005E18AB" w:rsidRPr="00347713">
        <w:t>Theft Act (1968)</w:t>
      </w:r>
      <w:r w:rsidR="00AF42C2" w:rsidRPr="00347713">
        <w:t>, entails the intention to permanently deprive the owner of the property, accompanied by</w:t>
      </w:r>
      <w:r w:rsidR="00AF42C2" w:rsidRPr="00AF42C2">
        <w:t xml:space="preserve"> dishonesty. Section 6(1) of the Theft Act </w:t>
      </w:r>
      <w:r w:rsidR="005E18AB">
        <w:t>(</w:t>
      </w:r>
      <w:r w:rsidR="00AF42C2" w:rsidRPr="00AF42C2">
        <w:t>1968</w:t>
      </w:r>
      <w:r w:rsidR="005E18AB">
        <w:t>)</w:t>
      </w:r>
      <w:r w:rsidR="00AF42C2" w:rsidRPr="00AF42C2">
        <w:t xml:space="preserve"> establishes that the intention </w:t>
      </w:r>
      <w:r w:rsidR="00E9405D">
        <w:t>to deprive permanently</w:t>
      </w:r>
      <w:r w:rsidR="00AF42C2" w:rsidRPr="00AF42C2">
        <w:t xml:space="preserve"> is akin to an outright taking or disposal, as demonstrated </w:t>
      </w:r>
      <w:r w:rsidR="00AF42C2" w:rsidRPr="00F96F4E">
        <w:t>in</w:t>
      </w:r>
      <w:r w:rsidR="00AF42C2" w:rsidRPr="00F96F4E">
        <w:t xml:space="preserve"> </w:t>
      </w:r>
      <w:r w:rsidR="00347713" w:rsidRPr="00F96F4E">
        <w:t>‘</w:t>
      </w:r>
      <w:r w:rsidR="00E9405D" w:rsidRPr="00F96F4E">
        <w:t xml:space="preserve">R v </w:t>
      </w:r>
      <w:proofErr w:type="spellStart"/>
      <w:r w:rsidR="00E9405D" w:rsidRPr="00F96F4E">
        <w:t>Velumyl</w:t>
      </w:r>
      <w:proofErr w:type="spellEnd"/>
      <w:r w:rsidR="00347713" w:rsidRPr="00F96F4E">
        <w:t>’</w:t>
      </w:r>
      <w:r w:rsidR="00E9405D" w:rsidRPr="00F96F4E">
        <w:t xml:space="preserve"> [1989]. </w:t>
      </w:r>
      <w:r w:rsidR="009C45E4" w:rsidRPr="00F96F4E">
        <w:t xml:space="preserve">Vinnie </w:t>
      </w:r>
      <w:r w:rsidR="009C45E4" w:rsidRPr="00F96F4E">
        <w:t>intends</w:t>
      </w:r>
      <w:r w:rsidR="009C45E4" w:rsidRPr="00F96F4E">
        <w:t xml:space="preserve"> to</w:t>
      </w:r>
      <w:r w:rsidR="009C45E4" w:rsidRPr="009C45E4">
        <w:t xml:space="preserve"> permanently deprive the elderly person of their watch, </w:t>
      </w:r>
      <w:r w:rsidR="009C45E4">
        <w:t xml:space="preserve">which is </w:t>
      </w:r>
      <w:r w:rsidR="009C45E4" w:rsidRPr="009C45E4">
        <w:t xml:space="preserve">evident in his plan to sell it. The </w:t>
      </w:r>
      <w:proofErr w:type="spellStart"/>
      <w:r w:rsidR="009C45E4" w:rsidRPr="009C45E4">
        <w:t>mens</w:t>
      </w:r>
      <w:proofErr w:type="spellEnd"/>
      <w:r w:rsidR="009C45E4" w:rsidRPr="009C45E4">
        <w:t xml:space="preserve"> rea involves the element of dishonesty. While Section 2 of the Theft Act </w:t>
      </w:r>
      <w:r w:rsidR="00AA4860">
        <w:t>(</w:t>
      </w:r>
      <w:r w:rsidR="009C45E4" w:rsidRPr="009C45E4">
        <w:t>1968</w:t>
      </w:r>
      <w:r w:rsidR="00AA4860">
        <w:t>)</w:t>
      </w:r>
      <w:r w:rsidR="009C45E4" w:rsidRPr="009C45E4">
        <w:t xml:space="preserve"> does not explicitly define dishonesty, Vinnie's awareness that the watch did not belong to him and his decision to appropriate it would constitute dishonesty, as affirmed in the </w:t>
      </w:r>
      <w:r w:rsidR="009C45E4" w:rsidRPr="00AE01F6">
        <w:t>case of 'Ivey v Genting Casino UK Ltd' [2017].</w:t>
      </w:r>
    </w:p>
    <w:p w14:paraId="4220C49E" w14:textId="3DEB0779" w:rsidR="005C320C" w:rsidRDefault="001E5B9A" w:rsidP="00AE1EDA">
      <w:r w:rsidRPr="001E5B9A">
        <w:t xml:space="preserve">The second potential </w:t>
      </w:r>
      <w:r>
        <w:t>offence</w:t>
      </w:r>
      <w:r w:rsidRPr="001E5B9A">
        <w:t xml:space="preserve"> for which Vinnie could face criminal liability is </w:t>
      </w:r>
      <w:r w:rsidR="00AA4860">
        <w:t xml:space="preserve">basic </w:t>
      </w:r>
      <w:r w:rsidRPr="001E5B9A">
        <w:t xml:space="preserve">criminal damage, as </w:t>
      </w:r>
      <w:r w:rsidRPr="00A14DF5">
        <w:t>outlined in Section 1(1) of the Criminal Damage Act (1971). This section states that "a person who, without lawful excuse, destroys or damages any property belonging to another intending to destroy or damage such property or being</w:t>
      </w:r>
      <w:r w:rsidRPr="001E5B9A">
        <w:t xml:space="preserve"> reckless as to whether any such property would be destroyed or damaged, shall be guilty of an </w:t>
      </w:r>
      <w:r>
        <w:t>offence</w:t>
      </w:r>
      <w:r w:rsidRPr="001E5B9A">
        <w:t xml:space="preserve">." The actus reus of this </w:t>
      </w:r>
      <w:r>
        <w:t>offence</w:t>
      </w:r>
      <w:r w:rsidRPr="001E5B9A">
        <w:t xml:space="preserve"> consists of destroying or damaging property belonging to another without lawful excuse. Sections 5(2)(a) and 5(2)(b) of the Criminal Damage Act </w:t>
      </w:r>
      <w:r w:rsidR="004D27A0">
        <w:t xml:space="preserve">(1971) </w:t>
      </w:r>
      <w:r w:rsidRPr="001E5B9A">
        <w:t xml:space="preserve">specify that "without lawful excuse" means that the defendant either believed they had consent or that consent would have been given or </w:t>
      </w:r>
      <w:r w:rsidR="00452DC5">
        <w:t>thought</w:t>
      </w:r>
      <w:r w:rsidRPr="001E5B9A">
        <w:t xml:space="preserve"> that the property, whether belonging to themselves or another, was in immediate need of protection, as </w:t>
      </w:r>
      <w:r w:rsidRPr="00E75AE3">
        <w:t>illustrated in</w:t>
      </w:r>
      <w:r w:rsidR="00EA4A8D" w:rsidRPr="00E75AE3">
        <w:t xml:space="preserve"> </w:t>
      </w:r>
      <w:r w:rsidR="00A14DF5" w:rsidRPr="00E75AE3">
        <w:t>‘</w:t>
      </w:r>
      <w:r w:rsidR="00EA4A8D" w:rsidRPr="00E75AE3">
        <w:t>R v Hunt</w:t>
      </w:r>
      <w:r w:rsidR="00A14DF5" w:rsidRPr="00E75AE3">
        <w:t>’</w:t>
      </w:r>
      <w:r w:rsidR="00EA4A8D" w:rsidRPr="00E75AE3">
        <w:t xml:space="preserve"> [1987]</w:t>
      </w:r>
      <w:r w:rsidR="007A4D47" w:rsidRPr="00E75AE3">
        <w:t xml:space="preserve">. </w:t>
      </w:r>
      <w:r w:rsidR="007A4D47" w:rsidRPr="00E75AE3">
        <w:t>Vinnie lacked a lawful justification since he neither believed he had consent nor anticipated Louise's</w:t>
      </w:r>
      <w:r w:rsidR="007A4D47" w:rsidRPr="007A4D47">
        <w:t xml:space="preserve"> consent regarding the scratches on her car. Furthermore, he did not perceive any immediate necessity for the </w:t>
      </w:r>
      <w:r w:rsidR="00452DC5">
        <w:t xml:space="preserve">vehicle's </w:t>
      </w:r>
      <w:r w:rsidR="00452DC5" w:rsidRPr="00067317">
        <w:t>protection</w:t>
      </w:r>
      <w:r w:rsidR="007A4D47" w:rsidRPr="00067317">
        <w:t>. Section 10(2) of the Criminal Damage Act (1971) pertains to the act of destruction or damage.</w:t>
      </w:r>
      <w:r w:rsidR="005F20A2" w:rsidRPr="00067317">
        <w:t xml:space="preserve"> The case </w:t>
      </w:r>
      <w:r w:rsidR="00067317">
        <w:t>‘</w:t>
      </w:r>
      <w:r w:rsidR="00C75DDF" w:rsidRPr="00067317">
        <w:t>R v Hussain</w:t>
      </w:r>
      <w:r w:rsidR="00067317">
        <w:t>’</w:t>
      </w:r>
      <w:r w:rsidR="00C75DDF" w:rsidRPr="00067317">
        <w:t xml:space="preserve"> [2008] establishes that property does not have to be rendered </w:t>
      </w:r>
      <w:r w:rsidR="00452DC5" w:rsidRPr="00067317">
        <w:t>entirely</w:t>
      </w:r>
      <w:r w:rsidR="00C75DDF" w:rsidRPr="00067317">
        <w:t xml:space="preserve"> unusable; a decrease</w:t>
      </w:r>
      <w:r w:rsidR="00C75DDF">
        <w:t xml:space="preserve"> in value is sufficient to constitute damage. Vinnie scratching Louise's car may not render it unfit for its intended purpose, but it would decrease its value, thus meeting the criteria for criminal damage.</w:t>
      </w:r>
      <w:r w:rsidR="00A721CF">
        <w:t xml:space="preserve"> </w:t>
      </w:r>
      <w:r w:rsidR="00A721CF">
        <w:t xml:space="preserve">Under Section 10(1) of the Criminal Damage Act </w:t>
      </w:r>
      <w:r w:rsidR="00A94E28">
        <w:t>(</w:t>
      </w:r>
      <w:r w:rsidR="00A721CF">
        <w:t>1971</w:t>
      </w:r>
      <w:r w:rsidR="00A94E28">
        <w:t>)</w:t>
      </w:r>
      <w:r w:rsidR="00A721CF">
        <w:t xml:space="preserve">, property, as </w:t>
      </w:r>
      <w:r w:rsidR="00A721CF" w:rsidRPr="00F5336E">
        <w:t xml:space="preserve">elucidated in </w:t>
      </w:r>
      <w:r w:rsidR="00F5336E">
        <w:t>‘</w:t>
      </w:r>
      <w:r w:rsidR="00A721CF" w:rsidRPr="00F5336E">
        <w:t>Currie v DPP</w:t>
      </w:r>
      <w:r w:rsidR="00F5336E">
        <w:t>’</w:t>
      </w:r>
      <w:r w:rsidR="00A721CF" w:rsidRPr="00F5336E">
        <w:t xml:space="preserve"> (2006), encompasses</w:t>
      </w:r>
      <w:r w:rsidR="00A721CF">
        <w:t xml:space="preserve"> tangible items, such as Louise's car, which qualifies as real property. The final aspect of the actus reus is ownership by another, delineated in Section 10(2) of the Criminal Damage Act </w:t>
      </w:r>
      <w:r w:rsidR="00A3039B">
        <w:t>(</w:t>
      </w:r>
      <w:r w:rsidR="00A721CF">
        <w:t>1971</w:t>
      </w:r>
      <w:r w:rsidR="00A3039B">
        <w:t>)</w:t>
      </w:r>
      <w:r w:rsidR="00A721CF">
        <w:t>. Since the car belongs to Louise, it is deemed property belonging to another. Thus, Vinnie satisfies the requirements of the actus reus of criminal damage.</w:t>
      </w:r>
      <w:r w:rsidR="005C320C">
        <w:t xml:space="preserve"> </w:t>
      </w:r>
      <w:r w:rsidR="005C320C">
        <w:t xml:space="preserve">The </w:t>
      </w:r>
      <w:proofErr w:type="spellStart"/>
      <w:r w:rsidR="005C320C">
        <w:t>mens</w:t>
      </w:r>
      <w:proofErr w:type="spellEnd"/>
      <w:r w:rsidR="005C320C">
        <w:t xml:space="preserve"> rea under Section 1(1) of the Criminal Damage Act </w:t>
      </w:r>
      <w:r w:rsidR="006C5DFD">
        <w:t>(</w:t>
      </w:r>
      <w:r w:rsidR="005C320C">
        <w:t>1971</w:t>
      </w:r>
      <w:r w:rsidR="006C5DFD">
        <w:t>)</w:t>
      </w:r>
      <w:r w:rsidR="005C320C">
        <w:t xml:space="preserve"> involves intending to harm or destroy property or being reckless about it while knowing it belongs to another. Vinnie intentionally scratched Louise's car with his keys, showing direct intent for visible harm. He also knew the car belonged to Louise. Hence, Vinnie meets both the actus reus and </w:t>
      </w:r>
      <w:proofErr w:type="spellStart"/>
      <w:r w:rsidR="005C320C">
        <w:t>mens</w:t>
      </w:r>
      <w:proofErr w:type="spellEnd"/>
      <w:r w:rsidR="005C320C">
        <w:t xml:space="preserve"> rea of criminal damage, making him criminally liable for the </w:t>
      </w:r>
      <w:r w:rsidR="005C320C">
        <w:t>offence</w:t>
      </w:r>
      <w:r w:rsidR="005C320C">
        <w:t>.</w:t>
      </w:r>
    </w:p>
    <w:p w14:paraId="0A7CE092" w14:textId="4DC3EEA2" w:rsidR="00AE1EDA" w:rsidRPr="005C320C" w:rsidRDefault="004061E1" w:rsidP="00AE1EDA">
      <w:r>
        <w:lastRenderedPageBreak/>
        <w:t xml:space="preserve">The third potential </w:t>
      </w:r>
      <w:r w:rsidR="00D90CEF">
        <w:t>offence</w:t>
      </w:r>
      <w:r>
        <w:t xml:space="preserve"> for which Vinnie may be held liable is assault under Section 39 of the Criminal Justice Act </w:t>
      </w:r>
      <w:r w:rsidR="006C5DFD">
        <w:t>(</w:t>
      </w:r>
      <w:r>
        <w:t>1988</w:t>
      </w:r>
      <w:r w:rsidR="006C5DFD">
        <w:t>)</w:t>
      </w:r>
      <w:r>
        <w:t>, which defines assault as the defendant intentionally or recklessly causing the victim to apprehend immediate or unlawful personal violence. The actus reus of assault involves the defendant causing the victim to fear immediate unlawful personal violence, necessitating some conduct on the part of the defendant.</w:t>
      </w:r>
      <w:r w:rsidR="000A57C3">
        <w:t xml:space="preserve"> </w:t>
      </w:r>
      <w:r w:rsidR="0012788F" w:rsidRPr="0012788F">
        <w:t>‘</w:t>
      </w:r>
      <w:r w:rsidR="000A57C3" w:rsidRPr="0012788F">
        <w:rPr>
          <w:rFonts w:cs="Segoe UI"/>
          <w:color w:val="0D0D0D"/>
          <w:shd w:val="clear" w:color="auto" w:fill="FFFFFF"/>
        </w:rPr>
        <w:t>R v Ireland</w:t>
      </w:r>
      <w:r w:rsidR="0012788F" w:rsidRPr="0012788F">
        <w:rPr>
          <w:rFonts w:cs="Segoe UI"/>
          <w:color w:val="0D0D0D"/>
          <w:shd w:val="clear" w:color="auto" w:fill="FFFFFF"/>
        </w:rPr>
        <w:t>’</w:t>
      </w:r>
      <w:r w:rsidR="000A57C3" w:rsidRPr="0012788F">
        <w:rPr>
          <w:rFonts w:cs="Segoe UI"/>
          <w:color w:val="0D0D0D"/>
          <w:shd w:val="clear" w:color="auto" w:fill="FFFFFF"/>
        </w:rPr>
        <w:t xml:space="preserve"> [1997] establishes</w:t>
      </w:r>
      <w:r w:rsidR="000A57C3" w:rsidRPr="000A57C3">
        <w:rPr>
          <w:rFonts w:cs="Segoe UI"/>
          <w:color w:val="0D0D0D"/>
          <w:shd w:val="clear" w:color="auto" w:fill="FFFFFF"/>
        </w:rPr>
        <w:t xml:space="preserve"> that the conduct element </w:t>
      </w:r>
      <w:r w:rsidR="00D90CEF">
        <w:rPr>
          <w:rFonts w:cs="Segoe UI"/>
          <w:color w:val="0D0D0D"/>
          <w:shd w:val="clear" w:color="auto" w:fill="FFFFFF"/>
        </w:rPr>
        <w:t>requires</w:t>
      </w:r>
      <w:r w:rsidR="000A57C3" w:rsidRPr="000A57C3">
        <w:rPr>
          <w:rFonts w:cs="Segoe UI"/>
          <w:color w:val="0D0D0D"/>
          <w:shd w:val="clear" w:color="auto" w:fill="FFFFFF"/>
        </w:rPr>
        <w:t xml:space="preserve"> the defendant to make a gesture intending to cause unlawful personal violence. In this scenario, Vinnie's statement to the officer to step away from the door or he will shoot </w:t>
      </w:r>
      <w:r w:rsidR="000A57C3" w:rsidRPr="000A57C3">
        <w:rPr>
          <w:rFonts w:cs="Segoe UI"/>
          <w:color w:val="0D0D0D"/>
          <w:shd w:val="clear" w:color="auto" w:fill="FFFFFF"/>
        </w:rPr>
        <w:t>fulfils</w:t>
      </w:r>
      <w:r w:rsidR="000A57C3" w:rsidRPr="000A57C3">
        <w:rPr>
          <w:rFonts w:cs="Segoe UI"/>
          <w:color w:val="0D0D0D"/>
          <w:shd w:val="clear" w:color="auto" w:fill="FFFFFF"/>
        </w:rPr>
        <w:t xml:space="preserve"> this requirement. The apprehension of immediate unlawful personal violence typically entails the victim fearing an imminent threat of harm. In this case, it would be reasonable for the officer to fear that Vinnie will indeed shoot him, thereby satisfying the actus reus requirements of assault.</w:t>
      </w:r>
      <w:r w:rsidR="000A57C3">
        <w:rPr>
          <w:rFonts w:cs="Segoe UI"/>
          <w:color w:val="0D0D0D"/>
          <w:shd w:val="clear" w:color="auto" w:fill="FFFFFF"/>
        </w:rPr>
        <w:t xml:space="preserve"> </w:t>
      </w:r>
      <w:r w:rsidR="00481BAD" w:rsidRPr="00481BAD">
        <w:rPr>
          <w:rFonts w:cs="Segoe UI"/>
          <w:color w:val="0D0D0D"/>
          <w:shd w:val="clear" w:color="auto" w:fill="FFFFFF"/>
        </w:rPr>
        <w:t xml:space="preserve">The </w:t>
      </w:r>
      <w:proofErr w:type="spellStart"/>
      <w:r w:rsidR="00481BAD" w:rsidRPr="00481BAD">
        <w:rPr>
          <w:rFonts w:cs="Segoe UI"/>
          <w:color w:val="0D0D0D"/>
          <w:shd w:val="clear" w:color="auto" w:fill="FFFFFF"/>
        </w:rPr>
        <w:t>mens</w:t>
      </w:r>
      <w:proofErr w:type="spellEnd"/>
      <w:r w:rsidR="00481BAD" w:rsidRPr="00481BAD">
        <w:rPr>
          <w:rFonts w:cs="Segoe UI"/>
          <w:color w:val="0D0D0D"/>
          <w:shd w:val="clear" w:color="auto" w:fill="FFFFFF"/>
        </w:rPr>
        <w:t xml:space="preserve"> rea of both battery and assault involves the defendant's intent or recklessness. Assault must result from intention or recklessness and cannot occur through omission. It can be contended that Vinnie directly intended to induce the officer to apprehend immediate unlawful personal violence to compel the officer to leave, thereby fulfilling the requirements of assault and rendering Vinnie criminally liable.</w:t>
      </w:r>
      <w:r w:rsidR="00AE1EDA">
        <w:rPr>
          <w:rFonts w:cs="Segoe UI"/>
          <w:color w:val="0D0D0D"/>
          <w:shd w:val="clear" w:color="auto" w:fill="FFFFFF"/>
        </w:rPr>
        <w:t xml:space="preserve"> </w:t>
      </w:r>
      <w:r w:rsidR="00AE1EDA" w:rsidRPr="00AE1EDA">
        <w:rPr>
          <w:rFonts w:cs="Segoe UI"/>
          <w:color w:val="0D0D0D"/>
          <w:shd w:val="clear" w:color="auto" w:fill="FFFFFF"/>
        </w:rPr>
        <w:t xml:space="preserve">The final potential </w:t>
      </w:r>
      <w:r w:rsidR="00AA588C">
        <w:rPr>
          <w:rFonts w:cs="Segoe UI"/>
          <w:color w:val="0D0D0D"/>
          <w:shd w:val="clear" w:color="auto" w:fill="FFFFFF"/>
        </w:rPr>
        <w:t>offence</w:t>
      </w:r>
      <w:r w:rsidR="00AE1EDA" w:rsidRPr="00AE1EDA">
        <w:rPr>
          <w:rFonts w:cs="Segoe UI"/>
          <w:color w:val="0D0D0D"/>
          <w:shd w:val="clear" w:color="auto" w:fill="FFFFFF"/>
        </w:rPr>
        <w:t xml:space="preserve"> for which Vinnie could face criminal liability is murder. Murder, as a common law </w:t>
      </w:r>
      <w:r w:rsidR="00AA588C">
        <w:rPr>
          <w:rFonts w:cs="Segoe UI"/>
          <w:color w:val="0D0D0D"/>
          <w:shd w:val="clear" w:color="auto" w:fill="FFFFFF"/>
        </w:rPr>
        <w:t>offence</w:t>
      </w:r>
      <w:r w:rsidR="00AE1EDA" w:rsidRPr="00AE1EDA">
        <w:rPr>
          <w:rFonts w:cs="Segoe UI"/>
          <w:color w:val="0D0D0D"/>
          <w:shd w:val="clear" w:color="auto" w:fill="FFFFFF"/>
        </w:rPr>
        <w:t>, lacks a specific statutory definition but is delineated through modern interpretations and precedents established in cases such as</w:t>
      </w:r>
      <w:r w:rsidR="0060207E">
        <w:rPr>
          <w:rFonts w:cs="Segoe UI"/>
          <w:color w:val="0D0D0D"/>
          <w:shd w:val="clear" w:color="auto" w:fill="FFFFFF"/>
        </w:rPr>
        <w:t xml:space="preserve"> </w:t>
      </w:r>
      <w:r w:rsidR="0060207E" w:rsidRPr="0060207E">
        <w:rPr>
          <w:rFonts w:cs="Segoe UI"/>
          <w:color w:val="0D0D0D"/>
          <w:shd w:val="clear" w:color="auto" w:fill="FFFFFF"/>
        </w:rPr>
        <w:t>R v Woollin [1999]</w:t>
      </w:r>
    </w:p>
    <w:p w14:paraId="72381E22" w14:textId="53C96994" w:rsidR="00AA588C" w:rsidRDefault="0056140E" w:rsidP="00AA588C">
      <w:pPr>
        <w:rPr>
          <w:rFonts w:cs="Segoe UI"/>
          <w:color w:val="0D0D0D"/>
          <w:shd w:val="clear" w:color="auto" w:fill="FFFFFF"/>
        </w:rPr>
      </w:pPr>
      <w:r w:rsidRPr="0056140E">
        <w:rPr>
          <w:rFonts w:cs="Segoe UI"/>
          <w:color w:val="0D0D0D"/>
          <w:shd w:val="clear" w:color="auto" w:fill="FFFFFF"/>
        </w:rPr>
        <w:t xml:space="preserve">Murder is the unlawful killing of another individual under the king's peace </w:t>
      </w:r>
      <w:r w:rsidR="00AA588C">
        <w:rPr>
          <w:rFonts w:cs="Segoe UI"/>
          <w:color w:val="0D0D0D"/>
          <w:shd w:val="clear" w:color="auto" w:fill="FFFFFF"/>
        </w:rPr>
        <w:t>to</w:t>
      </w:r>
      <w:r w:rsidRPr="0056140E">
        <w:rPr>
          <w:rFonts w:cs="Segoe UI"/>
          <w:color w:val="0D0D0D"/>
          <w:shd w:val="clear" w:color="auto" w:fill="FFFFFF"/>
        </w:rPr>
        <w:t xml:space="preserve"> cause grievous bodily harm or to kill. In Vinnie's case, </w:t>
      </w:r>
      <w:r w:rsidR="00AA588C">
        <w:rPr>
          <w:rFonts w:cs="Segoe UI"/>
          <w:color w:val="0D0D0D"/>
          <w:shd w:val="clear" w:color="auto" w:fill="FFFFFF"/>
        </w:rPr>
        <w:t xml:space="preserve">a lack of </w:t>
      </w:r>
      <w:r w:rsidR="00AA588C" w:rsidRPr="0056140E">
        <w:rPr>
          <w:rFonts w:cs="Segoe UI"/>
          <w:color w:val="0D0D0D"/>
          <w:shd w:val="clear" w:color="auto" w:fill="FFFFFF"/>
        </w:rPr>
        <w:t>self-defence</w:t>
      </w:r>
      <w:r w:rsidRPr="0056140E">
        <w:rPr>
          <w:rFonts w:cs="Segoe UI"/>
          <w:color w:val="0D0D0D"/>
          <w:shd w:val="clear" w:color="auto" w:fill="FFFFFF"/>
        </w:rPr>
        <w:t xml:space="preserve"> justification renders his actions unlawful. Additionally, the term "person" refers to a human being who has been born and is not brain dead. The concept of "under the king's peace" pertains to killings not occurring in wartime, as exemplified in the case of </w:t>
      </w:r>
      <w:r w:rsidR="002714CD">
        <w:rPr>
          <w:rFonts w:cs="Segoe UI"/>
          <w:color w:val="0D0D0D"/>
          <w:shd w:val="clear" w:color="auto" w:fill="FFFFFF"/>
        </w:rPr>
        <w:t>‘</w:t>
      </w:r>
      <w:r w:rsidR="004B2540" w:rsidRPr="004B2540">
        <w:rPr>
          <w:rFonts w:cs="Segoe UI"/>
          <w:color w:val="0D0D0D"/>
          <w:shd w:val="clear" w:color="auto" w:fill="FFFFFF"/>
        </w:rPr>
        <w:t xml:space="preserve">R v </w:t>
      </w:r>
      <w:r w:rsidRPr="004B2540">
        <w:rPr>
          <w:rFonts w:cs="Segoe UI"/>
          <w:color w:val="0D0D0D"/>
          <w:shd w:val="clear" w:color="auto" w:fill="FFFFFF"/>
        </w:rPr>
        <w:t>Gibbins and Proctor</w:t>
      </w:r>
      <w:r w:rsidR="002714CD" w:rsidRPr="004B2540">
        <w:rPr>
          <w:rFonts w:cs="Segoe UI"/>
          <w:color w:val="0D0D0D"/>
          <w:shd w:val="clear" w:color="auto" w:fill="FFFFFF"/>
        </w:rPr>
        <w:t>’</w:t>
      </w:r>
      <w:r w:rsidRPr="004B2540">
        <w:rPr>
          <w:rFonts w:cs="Segoe UI"/>
          <w:color w:val="0D0D0D"/>
          <w:shd w:val="clear" w:color="auto" w:fill="FFFFFF"/>
        </w:rPr>
        <w:t xml:space="preserve"> </w:t>
      </w:r>
      <w:r w:rsidR="006C5DFD" w:rsidRPr="004B2540">
        <w:rPr>
          <w:rFonts w:cs="Segoe UI"/>
          <w:color w:val="0D0D0D"/>
          <w:shd w:val="clear" w:color="auto" w:fill="FFFFFF"/>
        </w:rPr>
        <w:t>[</w:t>
      </w:r>
      <w:r w:rsidRPr="004B2540">
        <w:rPr>
          <w:rFonts w:cs="Segoe UI"/>
          <w:color w:val="0D0D0D"/>
          <w:shd w:val="clear" w:color="auto" w:fill="FFFFFF"/>
        </w:rPr>
        <w:t>1918</w:t>
      </w:r>
      <w:r w:rsidR="006C5DFD" w:rsidRPr="004B2540">
        <w:rPr>
          <w:rFonts w:cs="Segoe UI"/>
          <w:color w:val="0D0D0D"/>
          <w:shd w:val="clear" w:color="auto" w:fill="FFFFFF"/>
        </w:rPr>
        <w:t>]</w:t>
      </w:r>
      <w:r w:rsidR="00AC7798" w:rsidRPr="004B2540">
        <w:rPr>
          <w:rFonts w:cs="Segoe UI"/>
          <w:color w:val="0D0D0D"/>
          <w:shd w:val="clear" w:color="auto" w:fill="FFFFFF"/>
        </w:rPr>
        <w:t xml:space="preserve">. </w:t>
      </w:r>
      <w:r w:rsidR="00AC7798" w:rsidRPr="004B2540">
        <w:rPr>
          <w:rFonts w:cs="Segoe UI"/>
          <w:color w:val="0D0D0D"/>
          <w:shd w:val="clear" w:color="auto" w:fill="FFFFFF"/>
        </w:rPr>
        <w:t>In Vinnie's case, since he wasn't involved in wartime activities</w:t>
      </w:r>
      <w:r w:rsidR="00AC7798" w:rsidRPr="00AC7798">
        <w:rPr>
          <w:rFonts w:cs="Segoe UI"/>
          <w:color w:val="0D0D0D"/>
          <w:shd w:val="clear" w:color="auto" w:fill="FFFFFF"/>
        </w:rPr>
        <w:t xml:space="preserve">, the context applies, fulfilling the actus reus for murder. The </w:t>
      </w:r>
      <w:proofErr w:type="spellStart"/>
      <w:r w:rsidR="00AC7798" w:rsidRPr="00AC7798">
        <w:rPr>
          <w:rFonts w:cs="Segoe UI"/>
          <w:color w:val="0D0D0D"/>
          <w:shd w:val="clear" w:color="auto" w:fill="FFFFFF"/>
        </w:rPr>
        <w:t>mens</w:t>
      </w:r>
      <w:proofErr w:type="spellEnd"/>
      <w:r w:rsidR="00AC7798" w:rsidRPr="00AC7798">
        <w:rPr>
          <w:rFonts w:cs="Segoe UI"/>
          <w:color w:val="0D0D0D"/>
          <w:shd w:val="clear" w:color="auto" w:fill="FFFFFF"/>
        </w:rPr>
        <w:t xml:space="preserve"> rea requires intent to kill or cause serious bodily harm.</w:t>
      </w:r>
      <w:r w:rsidR="00AC7798">
        <w:rPr>
          <w:rFonts w:cs="Segoe UI"/>
          <w:color w:val="0D0D0D"/>
          <w:shd w:val="clear" w:color="auto" w:fill="FFFFFF"/>
        </w:rPr>
        <w:t xml:space="preserve"> </w:t>
      </w:r>
      <w:r w:rsidRPr="0056140E">
        <w:rPr>
          <w:rFonts w:cs="Segoe UI"/>
          <w:color w:val="0D0D0D"/>
          <w:shd w:val="clear" w:color="auto" w:fill="FFFFFF"/>
        </w:rPr>
        <w:t xml:space="preserve">Vinnie's act of pointing the gun through the letterbox and shooting at the police officer indicates his intention to kill, as established in the case of </w:t>
      </w:r>
      <w:r w:rsidR="004B2540" w:rsidRPr="004B2540">
        <w:rPr>
          <w:rFonts w:cs="Segoe UI"/>
          <w:color w:val="0D0D0D"/>
          <w:shd w:val="clear" w:color="auto" w:fill="FFFFFF"/>
        </w:rPr>
        <w:t>‘</w:t>
      </w:r>
      <w:r w:rsidRPr="004B2540">
        <w:rPr>
          <w:rFonts w:cs="Segoe UI"/>
          <w:color w:val="0D0D0D"/>
          <w:shd w:val="clear" w:color="auto" w:fill="FFFFFF"/>
        </w:rPr>
        <w:t>R v Cunningham</w:t>
      </w:r>
      <w:r w:rsidR="004B2540" w:rsidRPr="004B2540">
        <w:rPr>
          <w:rFonts w:cs="Segoe UI"/>
          <w:color w:val="0D0D0D"/>
          <w:shd w:val="clear" w:color="auto" w:fill="FFFFFF"/>
        </w:rPr>
        <w:t>’</w:t>
      </w:r>
      <w:r w:rsidRPr="004B2540">
        <w:rPr>
          <w:rFonts w:cs="Segoe UI"/>
          <w:color w:val="0D0D0D"/>
          <w:shd w:val="clear" w:color="auto" w:fill="FFFFFF"/>
        </w:rPr>
        <w:t xml:space="preserve"> </w:t>
      </w:r>
      <w:r w:rsidR="006C5DFD" w:rsidRPr="004B2540">
        <w:rPr>
          <w:rFonts w:cs="Segoe UI"/>
          <w:color w:val="0D0D0D"/>
          <w:shd w:val="clear" w:color="auto" w:fill="FFFFFF"/>
        </w:rPr>
        <w:t>[</w:t>
      </w:r>
      <w:r w:rsidRPr="004B2540">
        <w:rPr>
          <w:rFonts w:cs="Segoe UI"/>
          <w:color w:val="0D0D0D"/>
          <w:shd w:val="clear" w:color="auto" w:fill="FFFFFF"/>
        </w:rPr>
        <w:t>1982</w:t>
      </w:r>
      <w:r w:rsidR="006C5DFD" w:rsidRPr="004B2540">
        <w:rPr>
          <w:rFonts w:cs="Segoe UI"/>
          <w:color w:val="0D0D0D"/>
          <w:shd w:val="clear" w:color="auto" w:fill="FFFFFF"/>
        </w:rPr>
        <w:t>]</w:t>
      </w:r>
      <w:r w:rsidRPr="004B2540">
        <w:rPr>
          <w:rFonts w:cs="Segoe UI"/>
          <w:color w:val="0D0D0D"/>
          <w:shd w:val="clear" w:color="auto" w:fill="FFFFFF"/>
        </w:rPr>
        <w:t>. Although Vinnie intended to kill the police officer, his actions</w:t>
      </w:r>
      <w:r w:rsidRPr="0056140E">
        <w:rPr>
          <w:rFonts w:cs="Segoe UI"/>
          <w:color w:val="0D0D0D"/>
          <w:shd w:val="clear" w:color="auto" w:fill="FFFFFF"/>
        </w:rPr>
        <w:t xml:space="preserve"> resulted in the death of Mrs. Quinn, indicating a lack of </w:t>
      </w:r>
      <w:proofErr w:type="spellStart"/>
      <w:r w:rsidRPr="0056140E">
        <w:rPr>
          <w:rFonts w:cs="Segoe UI"/>
          <w:color w:val="0D0D0D"/>
          <w:shd w:val="clear" w:color="auto" w:fill="FFFFFF"/>
        </w:rPr>
        <w:t>mens</w:t>
      </w:r>
      <w:proofErr w:type="spellEnd"/>
      <w:r w:rsidRPr="0056140E">
        <w:rPr>
          <w:rFonts w:cs="Segoe UI"/>
          <w:color w:val="0D0D0D"/>
          <w:shd w:val="clear" w:color="auto" w:fill="FFFFFF"/>
        </w:rPr>
        <w:t xml:space="preserve"> rea for her murder. However, the legal principle of transferred malice allows for </w:t>
      </w:r>
      <w:r w:rsidR="00AA588C">
        <w:rPr>
          <w:rFonts w:cs="Segoe UI"/>
          <w:color w:val="0D0D0D"/>
          <w:shd w:val="clear" w:color="auto" w:fill="FFFFFF"/>
        </w:rPr>
        <w:t>transferring</w:t>
      </w:r>
      <w:r w:rsidRPr="0056140E">
        <w:rPr>
          <w:rFonts w:cs="Segoe UI"/>
          <w:color w:val="0D0D0D"/>
          <w:shd w:val="clear" w:color="auto" w:fill="FFFFFF"/>
        </w:rPr>
        <w:t xml:space="preserve"> intent or malice from the intended victim to another individual. In the context of Vinnie's actions, although his initial intent was directed </w:t>
      </w:r>
      <w:r w:rsidRPr="004B2540">
        <w:rPr>
          <w:rFonts w:cs="Segoe UI"/>
          <w:color w:val="0D0D0D"/>
          <w:shd w:val="clear" w:color="auto" w:fill="FFFFFF"/>
        </w:rPr>
        <w:t xml:space="preserve">towards the police officer, the harm caused to </w:t>
      </w:r>
      <w:r w:rsidR="00AA588C" w:rsidRPr="004B2540">
        <w:rPr>
          <w:rFonts w:cs="Segoe UI"/>
          <w:color w:val="0D0D0D"/>
          <w:shd w:val="clear" w:color="auto" w:fill="FFFFFF"/>
        </w:rPr>
        <w:t>Mrs</w:t>
      </w:r>
      <w:r w:rsidRPr="004B2540">
        <w:rPr>
          <w:rFonts w:cs="Segoe UI"/>
          <w:color w:val="0D0D0D"/>
          <w:shd w:val="clear" w:color="auto" w:fill="FFFFFF"/>
        </w:rPr>
        <w:t xml:space="preserve"> Quinn could </w:t>
      </w:r>
      <w:r w:rsidR="0026385E" w:rsidRPr="004B2540">
        <w:rPr>
          <w:rFonts w:cs="Segoe UI"/>
          <w:color w:val="0D0D0D"/>
          <w:shd w:val="clear" w:color="auto" w:fill="FFFFFF"/>
        </w:rPr>
        <w:t>result from</w:t>
      </w:r>
      <w:r w:rsidRPr="004B2540">
        <w:rPr>
          <w:rFonts w:cs="Segoe UI"/>
          <w:color w:val="0D0D0D"/>
          <w:shd w:val="clear" w:color="auto" w:fill="FFFFFF"/>
        </w:rPr>
        <w:t xml:space="preserve"> transferred malice.</w:t>
      </w:r>
      <w:r w:rsidR="005E09C3" w:rsidRPr="004B2540">
        <w:rPr>
          <w:rFonts w:cs="Segoe UI"/>
          <w:color w:val="0D0D0D"/>
          <w:shd w:val="clear" w:color="auto" w:fill="FFFFFF"/>
        </w:rPr>
        <w:t xml:space="preserve"> </w:t>
      </w:r>
      <w:r w:rsidR="004B2540" w:rsidRPr="004B2540">
        <w:rPr>
          <w:rFonts w:cs="Segoe UI"/>
          <w:color w:val="0D0D0D"/>
          <w:shd w:val="clear" w:color="auto" w:fill="FFFFFF"/>
        </w:rPr>
        <w:t>‘</w:t>
      </w:r>
      <w:r w:rsidR="00AA588C" w:rsidRPr="004B2540">
        <w:rPr>
          <w:rFonts w:cs="Segoe UI"/>
          <w:color w:val="0D0D0D"/>
          <w:shd w:val="clear" w:color="auto" w:fill="FFFFFF"/>
        </w:rPr>
        <w:t>R v Latimer</w:t>
      </w:r>
      <w:r w:rsidR="004B2540" w:rsidRPr="004B2540">
        <w:rPr>
          <w:rFonts w:cs="Segoe UI"/>
          <w:color w:val="0D0D0D"/>
          <w:shd w:val="clear" w:color="auto" w:fill="FFFFFF"/>
        </w:rPr>
        <w:t>’</w:t>
      </w:r>
      <w:r w:rsidR="00AA588C" w:rsidRPr="004B2540">
        <w:rPr>
          <w:rFonts w:cs="Segoe UI"/>
          <w:color w:val="0D0D0D"/>
          <w:shd w:val="clear" w:color="auto" w:fill="FFFFFF"/>
        </w:rPr>
        <w:t xml:space="preserve"> [1886] </w:t>
      </w:r>
      <w:r w:rsidR="00AA588C" w:rsidRPr="004B2540">
        <w:rPr>
          <w:rFonts w:cs="Segoe UI"/>
          <w:color w:val="0D0D0D"/>
          <w:shd w:val="clear" w:color="auto" w:fill="FFFFFF"/>
        </w:rPr>
        <w:t>is</w:t>
      </w:r>
      <w:r w:rsidR="00AA588C" w:rsidRPr="004B2540">
        <w:rPr>
          <w:rFonts w:cs="Segoe UI"/>
          <w:color w:val="0D0D0D"/>
          <w:shd w:val="clear" w:color="auto" w:fill="FFFFFF"/>
        </w:rPr>
        <w:t xml:space="preserve"> </w:t>
      </w:r>
      <w:r w:rsidR="00AA588C" w:rsidRPr="004B2540">
        <w:rPr>
          <w:rFonts w:cs="Segoe UI"/>
          <w:color w:val="0D0D0D"/>
          <w:shd w:val="clear" w:color="auto" w:fill="FFFFFF"/>
        </w:rPr>
        <w:t>a</w:t>
      </w:r>
      <w:r w:rsidR="00AA588C" w:rsidRPr="004B2540">
        <w:rPr>
          <w:rFonts w:cs="Segoe UI"/>
          <w:color w:val="0D0D0D"/>
          <w:shd w:val="clear" w:color="auto" w:fill="FFFFFF"/>
        </w:rPr>
        <w:t xml:space="preserve"> seminal case illustrating murder with transferred malice. Vinnie may potentially face criminal</w:t>
      </w:r>
      <w:r w:rsidR="00AA588C" w:rsidRPr="00AA588C">
        <w:rPr>
          <w:rFonts w:cs="Segoe UI"/>
          <w:color w:val="0D0D0D"/>
          <w:shd w:val="clear" w:color="auto" w:fill="FFFFFF"/>
        </w:rPr>
        <w:t xml:space="preserve"> liability for this due to the transferred intent, as his actions led to the murder of Mrs. Quinn. </w:t>
      </w:r>
    </w:p>
    <w:p w14:paraId="1E498800" w14:textId="54E14250" w:rsidR="00AA588C" w:rsidRPr="00AA588C" w:rsidRDefault="00AA588C" w:rsidP="00AA588C">
      <w:pPr>
        <w:rPr>
          <w:rFonts w:cs="Segoe UI"/>
          <w:color w:val="0D0D0D"/>
          <w:shd w:val="clear" w:color="auto" w:fill="FFFFFF"/>
        </w:rPr>
      </w:pPr>
      <w:r w:rsidRPr="00AA588C">
        <w:rPr>
          <w:rFonts w:cs="Segoe UI"/>
          <w:color w:val="0D0D0D"/>
          <w:shd w:val="clear" w:color="auto" w:fill="FFFFFF"/>
        </w:rPr>
        <w:t xml:space="preserve">In summary, Vinnie could be criminally liable for burglary under Section 9 of the Theft Act </w:t>
      </w:r>
      <w:r w:rsidR="006C5DFD">
        <w:rPr>
          <w:rFonts w:cs="Segoe UI"/>
          <w:color w:val="0D0D0D"/>
          <w:shd w:val="clear" w:color="auto" w:fill="FFFFFF"/>
        </w:rPr>
        <w:t>(</w:t>
      </w:r>
      <w:r w:rsidRPr="00AA588C">
        <w:rPr>
          <w:rFonts w:cs="Segoe UI"/>
          <w:color w:val="0D0D0D"/>
          <w:shd w:val="clear" w:color="auto" w:fill="FFFFFF"/>
        </w:rPr>
        <w:t>1968</w:t>
      </w:r>
      <w:r w:rsidR="006C5DFD">
        <w:rPr>
          <w:rFonts w:cs="Segoe UI"/>
          <w:color w:val="0D0D0D"/>
          <w:shd w:val="clear" w:color="auto" w:fill="FFFFFF"/>
        </w:rPr>
        <w:t>)</w:t>
      </w:r>
      <w:r w:rsidRPr="00AA588C">
        <w:rPr>
          <w:rFonts w:cs="Segoe UI"/>
          <w:color w:val="0D0D0D"/>
          <w:shd w:val="clear" w:color="auto" w:fill="FFFFFF"/>
        </w:rPr>
        <w:t xml:space="preserve">, </w:t>
      </w:r>
      <w:r w:rsidR="0026385E">
        <w:rPr>
          <w:rFonts w:cs="Segoe UI"/>
          <w:color w:val="0D0D0D"/>
          <w:shd w:val="clear" w:color="auto" w:fill="FFFFFF"/>
        </w:rPr>
        <w:t>elemental</w:t>
      </w:r>
      <w:r w:rsidRPr="00AA588C">
        <w:rPr>
          <w:rFonts w:cs="Segoe UI"/>
          <w:color w:val="0D0D0D"/>
          <w:shd w:val="clear" w:color="auto" w:fill="FFFFFF"/>
        </w:rPr>
        <w:t xml:space="preserve"> criminal damage under Section 1 of the Criminal Damage Act </w:t>
      </w:r>
      <w:r w:rsidR="006C5DFD">
        <w:rPr>
          <w:rFonts w:cs="Segoe UI"/>
          <w:color w:val="0D0D0D"/>
          <w:shd w:val="clear" w:color="auto" w:fill="FFFFFF"/>
        </w:rPr>
        <w:lastRenderedPageBreak/>
        <w:t>(</w:t>
      </w:r>
      <w:r w:rsidRPr="00AA588C">
        <w:rPr>
          <w:rFonts w:cs="Segoe UI"/>
          <w:color w:val="0D0D0D"/>
          <w:shd w:val="clear" w:color="auto" w:fill="FFFFFF"/>
        </w:rPr>
        <w:t>1971</w:t>
      </w:r>
      <w:r w:rsidR="006C5DFD">
        <w:rPr>
          <w:rFonts w:cs="Segoe UI"/>
          <w:color w:val="0D0D0D"/>
          <w:shd w:val="clear" w:color="auto" w:fill="FFFFFF"/>
        </w:rPr>
        <w:t>)</w:t>
      </w:r>
      <w:r w:rsidRPr="00AA588C">
        <w:rPr>
          <w:rFonts w:cs="Segoe UI"/>
          <w:color w:val="0D0D0D"/>
          <w:shd w:val="clear" w:color="auto" w:fill="FFFFFF"/>
        </w:rPr>
        <w:t>, assault under Section 39 of the Criminal Justice Act, and murder with transferred malice.</w:t>
      </w:r>
    </w:p>
    <w:p w14:paraId="05F32A9D" w14:textId="77777777" w:rsidR="00AA588C" w:rsidRPr="00AA588C" w:rsidRDefault="00AA588C" w:rsidP="00AA588C">
      <w:pPr>
        <w:rPr>
          <w:rFonts w:cs="Segoe UI"/>
          <w:color w:val="0D0D0D"/>
          <w:shd w:val="clear" w:color="auto" w:fill="FFFFFF"/>
        </w:rPr>
      </w:pPr>
    </w:p>
    <w:p w14:paraId="5CB68EDE" w14:textId="77777777" w:rsidR="00AA588C" w:rsidRPr="00AA588C" w:rsidRDefault="00AA588C" w:rsidP="00AA588C">
      <w:pPr>
        <w:rPr>
          <w:rFonts w:cs="Segoe UI"/>
          <w:color w:val="0D0D0D"/>
          <w:shd w:val="clear" w:color="auto" w:fill="FFFFFF"/>
        </w:rPr>
      </w:pPr>
    </w:p>
    <w:p w14:paraId="4C493AFB" w14:textId="77777777" w:rsidR="00260306" w:rsidRDefault="00260306" w:rsidP="00AA588C">
      <w:pPr>
        <w:rPr>
          <w:rFonts w:cs="Segoe UI"/>
          <w:color w:val="0D0D0D"/>
          <w:u w:val="single"/>
          <w:shd w:val="clear" w:color="auto" w:fill="FFFFFF"/>
        </w:rPr>
      </w:pPr>
    </w:p>
    <w:p w14:paraId="383D5BBF" w14:textId="77777777" w:rsidR="00260306" w:rsidRDefault="00260306" w:rsidP="00AA588C">
      <w:pPr>
        <w:rPr>
          <w:rFonts w:cs="Segoe UI"/>
          <w:color w:val="0D0D0D"/>
          <w:u w:val="single"/>
          <w:shd w:val="clear" w:color="auto" w:fill="FFFFFF"/>
        </w:rPr>
      </w:pPr>
    </w:p>
    <w:p w14:paraId="7786CC9F" w14:textId="77777777" w:rsidR="00260306" w:rsidRDefault="00260306" w:rsidP="00AA588C">
      <w:pPr>
        <w:rPr>
          <w:rFonts w:cs="Segoe UI"/>
          <w:color w:val="0D0D0D"/>
          <w:u w:val="single"/>
          <w:shd w:val="clear" w:color="auto" w:fill="FFFFFF"/>
        </w:rPr>
      </w:pPr>
    </w:p>
    <w:p w14:paraId="011A1FB0" w14:textId="77777777" w:rsidR="00260306" w:rsidRDefault="00260306" w:rsidP="00AA588C">
      <w:pPr>
        <w:rPr>
          <w:rFonts w:cs="Segoe UI"/>
          <w:color w:val="0D0D0D"/>
          <w:u w:val="single"/>
          <w:shd w:val="clear" w:color="auto" w:fill="FFFFFF"/>
        </w:rPr>
      </w:pPr>
    </w:p>
    <w:p w14:paraId="0BBF9B1C" w14:textId="77777777" w:rsidR="00260306" w:rsidRDefault="00260306" w:rsidP="00AA588C">
      <w:pPr>
        <w:rPr>
          <w:rFonts w:cs="Segoe UI"/>
          <w:color w:val="0D0D0D"/>
          <w:u w:val="single"/>
          <w:shd w:val="clear" w:color="auto" w:fill="FFFFFF"/>
        </w:rPr>
      </w:pPr>
    </w:p>
    <w:p w14:paraId="446BE9E5" w14:textId="77777777" w:rsidR="00260306" w:rsidRDefault="00260306" w:rsidP="00AA588C">
      <w:pPr>
        <w:rPr>
          <w:rFonts w:cs="Segoe UI"/>
          <w:color w:val="0D0D0D"/>
          <w:u w:val="single"/>
          <w:shd w:val="clear" w:color="auto" w:fill="FFFFFF"/>
        </w:rPr>
      </w:pPr>
    </w:p>
    <w:p w14:paraId="339FB39E" w14:textId="77777777" w:rsidR="00260306" w:rsidRDefault="00260306" w:rsidP="00AA588C">
      <w:pPr>
        <w:rPr>
          <w:rFonts w:cs="Segoe UI"/>
          <w:color w:val="0D0D0D"/>
          <w:u w:val="single"/>
          <w:shd w:val="clear" w:color="auto" w:fill="FFFFFF"/>
        </w:rPr>
      </w:pPr>
    </w:p>
    <w:p w14:paraId="5EA21AD5" w14:textId="77777777" w:rsidR="00260306" w:rsidRDefault="00260306" w:rsidP="00AA588C">
      <w:pPr>
        <w:rPr>
          <w:rFonts w:cs="Segoe UI"/>
          <w:color w:val="0D0D0D"/>
          <w:u w:val="single"/>
          <w:shd w:val="clear" w:color="auto" w:fill="FFFFFF"/>
        </w:rPr>
      </w:pPr>
    </w:p>
    <w:p w14:paraId="02A45346" w14:textId="77777777" w:rsidR="00260306" w:rsidRDefault="00260306" w:rsidP="00AA588C">
      <w:pPr>
        <w:rPr>
          <w:rFonts w:cs="Segoe UI"/>
          <w:color w:val="0D0D0D"/>
          <w:u w:val="single"/>
          <w:shd w:val="clear" w:color="auto" w:fill="FFFFFF"/>
        </w:rPr>
      </w:pPr>
    </w:p>
    <w:p w14:paraId="36A61E55" w14:textId="77777777" w:rsidR="00260306" w:rsidRDefault="00260306" w:rsidP="00AA588C">
      <w:pPr>
        <w:rPr>
          <w:rFonts w:cs="Segoe UI"/>
          <w:color w:val="0D0D0D"/>
          <w:u w:val="single"/>
          <w:shd w:val="clear" w:color="auto" w:fill="FFFFFF"/>
        </w:rPr>
      </w:pPr>
    </w:p>
    <w:p w14:paraId="2EFDA880" w14:textId="77777777" w:rsidR="00260306" w:rsidRDefault="00260306" w:rsidP="00AA588C">
      <w:pPr>
        <w:rPr>
          <w:rFonts w:cs="Segoe UI"/>
          <w:color w:val="0D0D0D"/>
          <w:u w:val="single"/>
          <w:shd w:val="clear" w:color="auto" w:fill="FFFFFF"/>
        </w:rPr>
      </w:pPr>
    </w:p>
    <w:p w14:paraId="3540D7C4" w14:textId="77777777" w:rsidR="00260306" w:rsidRDefault="00260306" w:rsidP="00AA588C">
      <w:pPr>
        <w:rPr>
          <w:rFonts w:cs="Segoe UI"/>
          <w:color w:val="0D0D0D"/>
          <w:u w:val="single"/>
          <w:shd w:val="clear" w:color="auto" w:fill="FFFFFF"/>
        </w:rPr>
      </w:pPr>
    </w:p>
    <w:p w14:paraId="5528BF8C" w14:textId="77777777" w:rsidR="00260306" w:rsidRDefault="00260306" w:rsidP="00AA588C">
      <w:pPr>
        <w:rPr>
          <w:rFonts w:cs="Segoe UI"/>
          <w:color w:val="0D0D0D"/>
          <w:u w:val="single"/>
          <w:shd w:val="clear" w:color="auto" w:fill="FFFFFF"/>
        </w:rPr>
      </w:pPr>
    </w:p>
    <w:p w14:paraId="702111BB" w14:textId="77777777" w:rsidR="00260306" w:rsidRDefault="00260306" w:rsidP="00AA588C">
      <w:pPr>
        <w:rPr>
          <w:rFonts w:cs="Segoe UI"/>
          <w:color w:val="0D0D0D"/>
          <w:u w:val="single"/>
          <w:shd w:val="clear" w:color="auto" w:fill="FFFFFF"/>
        </w:rPr>
      </w:pPr>
    </w:p>
    <w:p w14:paraId="2EDA0012" w14:textId="77777777" w:rsidR="00260306" w:rsidRDefault="00260306" w:rsidP="00AA588C">
      <w:pPr>
        <w:rPr>
          <w:rFonts w:cs="Segoe UI"/>
          <w:color w:val="0D0D0D"/>
          <w:u w:val="single"/>
          <w:shd w:val="clear" w:color="auto" w:fill="FFFFFF"/>
        </w:rPr>
      </w:pPr>
    </w:p>
    <w:p w14:paraId="79209D81" w14:textId="77777777" w:rsidR="00260306" w:rsidRDefault="00260306" w:rsidP="00AA588C">
      <w:pPr>
        <w:rPr>
          <w:rFonts w:cs="Segoe UI"/>
          <w:color w:val="0D0D0D"/>
          <w:u w:val="single"/>
          <w:shd w:val="clear" w:color="auto" w:fill="FFFFFF"/>
        </w:rPr>
      </w:pPr>
    </w:p>
    <w:p w14:paraId="10E2A71A" w14:textId="77777777" w:rsidR="00260306" w:rsidRDefault="00260306" w:rsidP="00AA588C">
      <w:pPr>
        <w:rPr>
          <w:rFonts w:cs="Segoe UI"/>
          <w:color w:val="0D0D0D"/>
          <w:u w:val="single"/>
          <w:shd w:val="clear" w:color="auto" w:fill="FFFFFF"/>
        </w:rPr>
      </w:pPr>
    </w:p>
    <w:p w14:paraId="19466C8B" w14:textId="77777777" w:rsidR="00260306" w:rsidRDefault="00260306" w:rsidP="00AA588C">
      <w:pPr>
        <w:rPr>
          <w:rFonts w:cs="Segoe UI"/>
          <w:color w:val="0D0D0D"/>
          <w:u w:val="single"/>
          <w:shd w:val="clear" w:color="auto" w:fill="FFFFFF"/>
        </w:rPr>
      </w:pPr>
    </w:p>
    <w:p w14:paraId="5D5697C3" w14:textId="77777777" w:rsidR="00260306" w:rsidRDefault="00260306" w:rsidP="00AA588C">
      <w:pPr>
        <w:rPr>
          <w:rFonts w:cs="Segoe UI"/>
          <w:color w:val="0D0D0D"/>
          <w:u w:val="single"/>
          <w:shd w:val="clear" w:color="auto" w:fill="FFFFFF"/>
        </w:rPr>
      </w:pPr>
    </w:p>
    <w:p w14:paraId="19256BC8" w14:textId="77777777" w:rsidR="00260306" w:rsidRDefault="00260306" w:rsidP="00AA588C">
      <w:pPr>
        <w:rPr>
          <w:rFonts w:cs="Segoe UI"/>
          <w:color w:val="0D0D0D"/>
          <w:u w:val="single"/>
          <w:shd w:val="clear" w:color="auto" w:fill="FFFFFF"/>
        </w:rPr>
      </w:pPr>
    </w:p>
    <w:p w14:paraId="022FAC64" w14:textId="77777777" w:rsidR="00260306" w:rsidRDefault="00260306" w:rsidP="00AA588C">
      <w:pPr>
        <w:rPr>
          <w:rFonts w:cs="Segoe UI"/>
          <w:color w:val="0D0D0D"/>
          <w:u w:val="single"/>
          <w:shd w:val="clear" w:color="auto" w:fill="FFFFFF"/>
        </w:rPr>
      </w:pPr>
    </w:p>
    <w:p w14:paraId="4C5C5DFF" w14:textId="77777777" w:rsidR="00260306" w:rsidRDefault="00260306" w:rsidP="00AA588C">
      <w:pPr>
        <w:rPr>
          <w:rFonts w:cs="Segoe UI"/>
          <w:color w:val="0D0D0D"/>
          <w:u w:val="single"/>
          <w:shd w:val="clear" w:color="auto" w:fill="FFFFFF"/>
        </w:rPr>
      </w:pPr>
    </w:p>
    <w:p w14:paraId="170C4816" w14:textId="77777777" w:rsidR="00260306" w:rsidRDefault="00260306" w:rsidP="00AA588C">
      <w:pPr>
        <w:rPr>
          <w:rFonts w:cs="Segoe UI"/>
          <w:color w:val="0D0D0D"/>
          <w:u w:val="single"/>
          <w:shd w:val="clear" w:color="auto" w:fill="FFFFFF"/>
        </w:rPr>
      </w:pPr>
    </w:p>
    <w:p w14:paraId="309803A6" w14:textId="77777777" w:rsidR="00260306" w:rsidRDefault="00260306" w:rsidP="00AA588C">
      <w:pPr>
        <w:rPr>
          <w:rFonts w:cs="Segoe UI"/>
          <w:color w:val="0D0D0D"/>
          <w:u w:val="single"/>
          <w:shd w:val="clear" w:color="auto" w:fill="FFFFFF"/>
        </w:rPr>
      </w:pPr>
    </w:p>
    <w:p w14:paraId="2305C3D7" w14:textId="4D3620E0" w:rsidR="00AA588C" w:rsidRPr="00DA62C2" w:rsidRDefault="006C5DFD" w:rsidP="00AA588C">
      <w:pPr>
        <w:rPr>
          <w:rFonts w:cs="Segoe UI"/>
          <w:color w:val="0D0D0D"/>
          <w:u w:val="single"/>
          <w:shd w:val="clear" w:color="auto" w:fill="FFFFFF"/>
        </w:rPr>
      </w:pPr>
      <w:r w:rsidRPr="00DA62C2">
        <w:rPr>
          <w:rFonts w:cs="Segoe UI"/>
          <w:color w:val="0D0D0D"/>
          <w:u w:val="single"/>
          <w:shd w:val="clear" w:color="auto" w:fill="FFFFFF"/>
        </w:rPr>
        <w:lastRenderedPageBreak/>
        <w:t>References</w:t>
      </w:r>
    </w:p>
    <w:p w14:paraId="5CC6BF09" w14:textId="71DEA896" w:rsidR="006C5DFD" w:rsidRDefault="00DA62C2" w:rsidP="00AA588C">
      <w:pPr>
        <w:rPr>
          <w:rFonts w:cs="Segoe UI"/>
          <w:color w:val="0D0D0D"/>
          <w:shd w:val="clear" w:color="auto" w:fill="FFFFFF"/>
        </w:rPr>
      </w:pPr>
      <w:r w:rsidRPr="00DA62C2">
        <w:rPr>
          <w:rFonts w:cs="Segoe UI"/>
          <w:i/>
          <w:iCs/>
          <w:color w:val="0D0D0D"/>
          <w:shd w:val="clear" w:color="auto" w:fill="FFFFFF"/>
        </w:rPr>
        <w:t>The Theft Act 1968</w:t>
      </w:r>
      <w:r>
        <w:rPr>
          <w:rFonts w:cs="Segoe UI"/>
          <w:i/>
          <w:iCs/>
          <w:color w:val="0D0D0D"/>
          <w:shd w:val="clear" w:color="auto" w:fill="FFFFFF"/>
        </w:rPr>
        <w:t xml:space="preserve"> c. </w:t>
      </w:r>
      <w:r w:rsidR="00BE562B">
        <w:rPr>
          <w:rFonts w:cs="Segoe UI"/>
          <w:i/>
          <w:iCs/>
          <w:color w:val="0D0D0D"/>
          <w:shd w:val="clear" w:color="auto" w:fill="FFFFFF"/>
        </w:rPr>
        <w:t xml:space="preserve">60. </w:t>
      </w:r>
      <w:r w:rsidR="00BE562B">
        <w:rPr>
          <w:rFonts w:cs="Segoe UI"/>
          <w:color w:val="0D0D0D"/>
          <w:shd w:val="clear" w:color="auto" w:fill="FFFFFF"/>
        </w:rPr>
        <w:t xml:space="preserve">Available at: </w:t>
      </w:r>
      <w:hyperlink r:id="rId4" w:history="1">
        <w:r w:rsidR="00BE562B" w:rsidRPr="007A70E8">
          <w:rPr>
            <w:rStyle w:val="Hyperlink"/>
            <w:rFonts w:cs="Segoe UI"/>
            <w:shd w:val="clear" w:color="auto" w:fill="FFFFFF"/>
          </w:rPr>
          <w:t>h</w:t>
        </w:r>
        <w:r w:rsidR="00BE562B" w:rsidRPr="007A70E8">
          <w:rPr>
            <w:rStyle w:val="Hyperlink"/>
            <w:rFonts w:cs="Segoe UI"/>
            <w:shd w:val="clear" w:color="auto" w:fill="FFFFFF"/>
          </w:rPr>
          <w:t>ttps://www.legislation.gov.uk/ukpga/1968/60/contents</w:t>
        </w:r>
      </w:hyperlink>
      <w:r w:rsidR="00BE562B">
        <w:rPr>
          <w:rFonts w:cs="Segoe UI"/>
          <w:color w:val="0D0D0D"/>
          <w:shd w:val="clear" w:color="auto" w:fill="FFFFFF"/>
        </w:rPr>
        <w:t xml:space="preserve"> (Accessed:</w:t>
      </w:r>
      <w:r w:rsidR="00E74BFF">
        <w:rPr>
          <w:rFonts w:cs="Segoe UI"/>
          <w:color w:val="0D0D0D"/>
          <w:shd w:val="clear" w:color="auto" w:fill="FFFFFF"/>
        </w:rPr>
        <w:t xml:space="preserve"> 26 April 2024).</w:t>
      </w:r>
    </w:p>
    <w:p w14:paraId="115D2ED2" w14:textId="27386EDD" w:rsidR="00C452D7" w:rsidRPr="00BE562B" w:rsidRDefault="00C452D7" w:rsidP="00AA588C">
      <w:pPr>
        <w:rPr>
          <w:rFonts w:cs="Segoe UI"/>
          <w:color w:val="0D0D0D"/>
          <w:shd w:val="clear" w:color="auto" w:fill="FFFFFF"/>
        </w:rPr>
      </w:pPr>
      <w:r w:rsidRPr="00A14DF5">
        <w:rPr>
          <w:rFonts w:cs="Segoe UI"/>
          <w:i/>
          <w:iCs/>
          <w:color w:val="0D0D0D"/>
          <w:shd w:val="clear" w:color="auto" w:fill="FFFFFF"/>
        </w:rPr>
        <w:t>Criminal Damage Act 1971</w:t>
      </w:r>
      <w:r w:rsidR="00A14DF5" w:rsidRPr="00A14DF5">
        <w:rPr>
          <w:rFonts w:cs="Segoe UI"/>
          <w:i/>
          <w:iCs/>
          <w:color w:val="0D0D0D"/>
          <w:shd w:val="clear" w:color="auto" w:fill="FFFFFF"/>
        </w:rPr>
        <w:t xml:space="preserve"> c. 48</w:t>
      </w:r>
      <w:r w:rsidR="00A14DF5">
        <w:rPr>
          <w:rFonts w:cs="Segoe UI"/>
          <w:color w:val="0D0D0D"/>
          <w:shd w:val="clear" w:color="auto" w:fill="FFFFFF"/>
        </w:rPr>
        <w:t xml:space="preserve">. Available at: </w:t>
      </w:r>
      <w:hyperlink r:id="rId5" w:history="1">
        <w:r w:rsidR="00A14DF5" w:rsidRPr="007A70E8">
          <w:rPr>
            <w:rStyle w:val="Hyperlink"/>
            <w:rFonts w:cs="Segoe UI"/>
            <w:shd w:val="clear" w:color="auto" w:fill="FFFFFF"/>
          </w:rPr>
          <w:t>h</w:t>
        </w:r>
        <w:r w:rsidR="00A14DF5" w:rsidRPr="007A70E8">
          <w:rPr>
            <w:rStyle w:val="Hyperlink"/>
            <w:rFonts w:cs="Segoe UI"/>
            <w:shd w:val="clear" w:color="auto" w:fill="FFFFFF"/>
          </w:rPr>
          <w:t>ttps://www.legislation.gov.uk/ukpga/1971/48/contents</w:t>
        </w:r>
      </w:hyperlink>
      <w:r w:rsidR="00A14DF5">
        <w:rPr>
          <w:rFonts w:cs="Segoe UI"/>
          <w:color w:val="0D0D0D"/>
          <w:shd w:val="clear" w:color="auto" w:fill="FFFFFF"/>
        </w:rPr>
        <w:t xml:space="preserve"> (Accessed: 26 April 2024).</w:t>
      </w:r>
    </w:p>
    <w:p w14:paraId="20142161" w14:textId="34BEA970" w:rsidR="00AA588C" w:rsidRDefault="00615408" w:rsidP="0056140E">
      <w:pPr>
        <w:rPr>
          <w:rFonts w:cs="Segoe UI"/>
          <w:color w:val="0D0D0D"/>
          <w:shd w:val="clear" w:color="auto" w:fill="FFFFFF"/>
        </w:rPr>
      </w:pPr>
      <w:r>
        <w:rPr>
          <w:rFonts w:cs="Segoe UI"/>
          <w:color w:val="0D0D0D"/>
          <w:shd w:val="clear" w:color="auto" w:fill="FFFFFF"/>
        </w:rPr>
        <w:t>‘</w:t>
      </w:r>
      <w:r w:rsidR="00857DE3">
        <w:rPr>
          <w:rFonts w:cs="Segoe UI"/>
          <w:color w:val="0D0D0D"/>
          <w:shd w:val="clear" w:color="auto" w:fill="FFFFFF"/>
        </w:rPr>
        <w:t>R v Collins</w:t>
      </w:r>
      <w:r>
        <w:rPr>
          <w:rFonts w:cs="Segoe UI"/>
          <w:color w:val="0D0D0D"/>
          <w:shd w:val="clear" w:color="auto" w:fill="FFFFFF"/>
        </w:rPr>
        <w:t xml:space="preserve">’ [1973] </w:t>
      </w:r>
      <w:r w:rsidRPr="00615408">
        <w:rPr>
          <w:rFonts w:cs="Segoe UI"/>
          <w:i/>
          <w:iCs/>
          <w:color w:val="0D0D0D"/>
          <w:shd w:val="clear" w:color="auto" w:fill="FFFFFF"/>
        </w:rPr>
        <w:t>QB</w:t>
      </w:r>
      <w:r>
        <w:rPr>
          <w:rFonts w:cs="Segoe UI"/>
          <w:color w:val="0D0D0D"/>
          <w:shd w:val="clear" w:color="auto" w:fill="FFFFFF"/>
        </w:rPr>
        <w:t>,100</w:t>
      </w:r>
    </w:p>
    <w:p w14:paraId="189D139B" w14:textId="5532E823" w:rsidR="00F71898" w:rsidRDefault="00F71898" w:rsidP="0056140E">
      <w:pPr>
        <w:rPr>
          <w:rFonts w:cs="Segoe UI"/>
          <w:color w:val="0D0D0D"/>
          <w:shd w:val="clear" w:color="auto" w:fill="FFFFFF"/>
        </w:rPr>
      </w:pPr>
      <w:r>
        <w:rPr>
          <w:rFonts w:cs="Segoe UI"/>
          <w:color w:val="0D0D0D"/>
          <w:shd w:val="clear" w:color="auto" w:fill="FFFFFF"/>
        </w:rPr>
        <w:t>‘Stevens V Gourley</w:t>
      </w:r>
      <w:r w:rsidR="00C65732">
        <w:rPr>
          <w:rFonts w:cs="Segoe UI"/>
          <w:color w:val="0D0D0D"/>
          <w:shd w:val="clear" w:color="auto" w:fill="FFFFFF"/>
        </w:rPr>
        <w:t xml:space="preserve">’ [1859] </w:t>
      </w:r>
      <w:r w:rsidR="00C65732" w:rsidRPr="00C65732">
        <w:rPr>
          <w:rFonts w:cs="Segoe UI"/>
          <w:i/>
          <w:iCs/>
          <w:color w:val="0D0D0D"/>
          <w:shd w:val="clear" w:color="auto" w:fill="FFFFFF"/>
        </w:rPr>
        <w:t>ER,</w:t>
      </w:r>
      <w:r w:rsidR="00C65732">
        <w:rPr>
          <w:rFonts w:cs="Segoe UI"/>
          <w:color w:val="0D0D0D"/>
          <w:shd w:val="clear" w:color="auto" w:fill="FFFFFF"/>
        </w:rPr>
        <w:t xml:space="preserve"> 752</w:t>
      </w:r>
    </w:p>
    <w:p w14:paraId="58413935" w14:textId="1B2BA0D8" w:rsidR="00C65732" w:rsidRDefault="00C65732" w:rsidP="0056140E">
      <w:pPr>
        <w:rPr>
          <w:rFonts w:cs="Segoe UI"/>
          <w:color w:val="0D0D0D"/>
          <w:shd w:val="clear" w:color="auto" w:fill="FFFFFF"/>
        </w:rPr>
      </w:pPr>
      <w:r>
        <w:rPr>
          <w:rFonts w:cs="Segoe UI"/>
          <w:color w:val="0D0D0D"/>
          <w:shd w:val="clear" w:color="auto" w:fill="FFFFFF"/>
        </w:rPr>
        <w:t xml:space="preserve">‘R v Smith and Jones’ [1976] </w:t>
      </w:r>
      <w:r w:rsidRPr="008515C5">
        <w:rPr>
          <w:rFonts w:cs="Segoe UI"/>
          <w:i/>
          <w:iCs/>
          <w:color w:val="0D0D0D"/>
          <w:shd w:val="clear" w:color="auto" w:fill="FFFFFF"/>
        </w:rPr>
        <w:t>1</w:t>
      </w:r>
      <w:r w:rsidR="008515C5" w:rsidRPr="008515C5">
        <w:rPr>
          <w:rFonts w:cs="Segoe UI"/>
          <w:i/>
          <w:iCs/>
          <w:color w:val="0D0D0D"/>
          <w:shd w:val="clear" w:color="auto" w:fill="FFFFFF"/>
        </w:rPr>
        <w:t xml:space="preserve"> WLR</w:t>
      </w:r>
      <w:r w:rsidR="008515C5">
        <w:rPr>
          <w:rFonts w:cs="Segoe UI"/>
          <w:color w:val="0D0D0D"/>
          <w:shd w:val="clear" w:color="auto" w:fill="FFFFFF"/>
        </w:rPr>
        <w:t>, 672.</w:t>
      </w:r>
    </w:p>
    <w:p w14:paraId="271B63F9" w14:textId="1BCFAABB" w:rsidR="008515C5" w:rsidRDefault="008515C5" w:rsidP="0056140E">
      <w:pPr>
        <w:rPr>
          <w:rFonts w:cs="Segoe UI"/>
          <w:color w:val="0D0D0D"/>
          <w:shd w:val="clear" w:color="auto" w:fill="FFFFFF"/>
        </w:rPr>
      </w:pPr>
      <w:r>
        <w:rPr>
          <w:rFonts w:cs="Segoe UI"/>
          <w:color w:val="0D0D0D"/>
          <w:shd w:val="clear" w:color="auto" w:fill="FFFFFF"/>
        </w:rPr>
        <w:t xml:space="preserve">‘R v Hale’ [1979] </w:t>
      </w:r>
      <w:r w:rsidR="003D60EE" w:rsidRPr="00223E80">
        <w:rPr>
          <w:rFonts w:cs="Segoe UI"/>
          <w:i/>
          <w:iCs/>
          <w:color w:val="0D0D0D"/>
          <w:shd w:val="clear" w:color="auto" w:fill="FFFFFF"/>
        </w:rPr>
        <w:t>Crim LR</w:t>
      </w:r>
      <w:r w:rsidR="00223E80">
        <w:rPr>
          <w:rFonts w:cs="Segoe UI"/>
          <w:i/>
          <w:iCs/>
          <w:color w:val="0D0D0D"/>
          <w:shd w:val="clear" w:color="auto" w:fill="FFFFFF"/>
        </w:rPr>
        <w:t>,</w:t>
      </w:r>
      <w:r w:rsidR="00223E80">
        <w:rPr>
          <w:rFonts w:cs="Segoe UI"/>
          <w:color w:val="0D0D0D"/>
          <w:shd w:val="clear" w:color="auto" w:fill="FFFFFF"/>
        </w:rPr>
        <w:t xml:space="preserve"> 596</w:t>
      </w:r>
    </w:p>
    <w:p w14:paraId="39F9E5D4" w14:textId="3F8AF06F" w:rsidR="00646544" w:rsidRDefault="00646544" w:rsidP="0056140E">
      <w:pPr>
        <w:rPr>
          <w:rFonts w:cs="Segoe UI"/>
          <w:color w:val="0D0D0D"/>
          <w:shd w:val="clear" w:color="auto" w:fill="FFFFFF"/>
        </w:rPr>
      </w:pPr>
      <w:r>
        <w:rPr>
          <w:rFonts w:cs="Segoe UI"/>
          <w:color w:val="0D0D0D"/>
          <w:shd w:val="clear" w:color="auto" w:fill="FFFFFF"/>
        </w:rPr>
        <w:t>‘</w:t>
      </w:r>
      <w:r w:rsidR="00815349">
        <w:rPr>
          <w:rFonts w:cs="Segoe UI"/>
          <w:color w:val="0D0D0D"/>
          <w:shd w:val="clear" w:color="auto" w:fill="FFFFFF"/>
        </w:rPr>
        <w:t xml:space="preserve">R v Darroux’ [2018] </w:t>
      </w:r>
      <w:r w:rsidR="00815349" w:rsidRPr="00815349">
        <w:rPr>
          <w:rFonts w:cs="Segoe UI"/>
          <w:i/>
          <w:iCs/>
          <w:color w:val="0D0D0D"/>
          <w:shd w:val="clear" w:color="auto" w:fill="FFFFFF"/>
        </w:rPr>
        <w:t>EWCA Crim</w:t>
      </w:r>
      <w:r w:rsidR="00815349">
        <w:rPr>
          <w:rFonts w:cs="Segoe UI"/>
          <w:i/>
          <w:iCs/>
          <w:color w:val="0D0D0D"/>
          <w:shd w:val="clear" w:color="auto" w:fill="FFFFFF"/>
        </w:rPr>
        <w:t>,</w:t>
      </w:r>
      <w:r w:rsidR="00815349">
        <w:rPr>
          <w:rFonts w:cs="Segoe UI"/>
          <w:color w:val="0D0D0D"/>
          <w:shd w:val="clear" w:color="auto" w:fill="FFFFFF"/>
        </w:rPr>
        <w:t xml:space="preserve"> 1009</w:t>
      </w:r>
      <w:r w:rsidR="00342C94">
        <w:rPr>
          <w:rFonts w:cs="Segoe UI"/>
          <w:color w:val="0D0D0D"/>
          <w:shd w:val="clear" w:color="auto" w:fill="FFFFFF"/>
        </w:rPr>
        <w:t xml:space="preserve"> Available at: </w:t>
      </w:r>
      <w:hyperlink r:id="rId6" w:history="1">
        <w:r w:rsidR="00342C94" w:rsidRPr="007A70E8">
          <w:rPr>
            <w:rStyle w:val="Hyperlink"/>
            <w:rFonts w:cs="Segoe UI"/>
            <w:shd w:val="clear" w:color="auto" w:fill="FFFFFF"/>
          </w:rPr>
          <w:t>h</w:t>
        </w:r>
        <w:r w:rsidR="00342C94" w:rsidRPr="007A70E8">
          <w:rPr>
            <w:rStyle w:val="Hyperlink"/>
            <w:rFonts w:cs="Segoe UI"/>
            <w:shd w:val="clear" w:color="auto" w:fill="FFFFFF"/>
          </w:rPr>
          <w:t>ttps://plus-lexis-com.ezproxy.uwtsd.ac.uk/uk/cases-uk/darroux-v-the-crown/?crid=e15344bb-dc3b-4992-9e48-414688d3e88c</w:t>
        </w:r>
      </w:hyperlink>
      <w:r w:rsidR="00342C94">
        <w:rPr>
          <w:rFonts w:cs="Segoe UI"/>
          <w:color w:val="0D0D0D"/>
          <w:shd w:val="clear" w:color="auto" w:fill="FFFFFF"/>
        </w:rPr>
        <w:t xml:space="preserve"> (Acc</w:t>
      </w:r>
      <w:r w:rsidR="006B5CD8">
        <w:rPr>
          <w:rFonts w:cs="Segoe UI"/>
          <w:color w:val="0D0D0D"/>
          <w:shd w:val="clear" w:color="auto" w:fill="FFFFFF"/>
        </w:rPr>
        <w:t>essed: 27 April 2024).</w:t>
      </w:r>
    </w:p>
    <w:p w14:paraId="5A1BF416" w14:textId="6C4C2647" w:rsidR="006B5CD8" w:rsidRDefault="00347713" w:rsidP="0056140E">
      <w:pPr>
        <w:rPr>
          <w:rFonts w:cs="Segoe UI"/>
          <w:color w:val="0D0D0D"/>
          <w:shd w:val="clear" w:color="auto" w:fill="FFFFFF"/>
        </w:rPr>
      </w:pPr>
      <w:r>
        <w:rPr>
          <w:rFonts w:cs="Segoe UI"/>
          <w:color w:val="0D0D0D"/>
          <w:shd w:val="clear" w:color="auto" w:fill="FFFFFF"/>
        </w:rPr>
        <w:t xml:space="preserve">‘R v Woodman’ [1974] </w:t>
      </w:r>
      <w:r w:rsidRPr="00347713">
        <w:rPr>
          <w:rFonts w:cs="Segoe UI"/>
          <w:i/>
          <w:iCs/>
          <w:color w:val="0D0D0D"/>
          <w:shd w:val="clear" w:color="auto" w:fill="FFFFFF"/>
        </w:rPr>
        <w:t>QB,</w:t>
      </w:r>
      <w:r>
        <w:rPr>
          <w:rFonts w:cs="Segoe UI"/>
          <w:color w:val="0D0D0D"/>
          <w:shd w:val="clear" w:color="auto" w:fill="FFFFFF"/>
        </w:rPr>
        <w:t xml:space="preserve"> 754</w:t>
      </w:r>
    </w:p>
    <w:p w14:paraId="766B6C4A" w14:textId="24077980" w:rsidR="00F96F4E" w:rsidRDefault="00F96F4E" w:rsidP="0056140E">
      <w:pPr>
        <w:rPr>
          <w:rFonts w:cs="Segoe UI"/>
          <w:color w:val="0D0D0D"/>
          <w:shd w:val="clear" w:color="auto" w:fill="FFFFFF"/>
        </w:rPr>
      </w:pPr>
      <w:r>
        <w:rPr>
          <w:rFonts w:cs="Segoe UI"/>
          <w:color w:val="0D0D0D"/>
          <w:shd w:val="clear" w:color="auto" w:fill="FFFFFF"/>
        </w:rPr>
        <w:t xml:space="preserve">‘R v </w:t>
      </w:r>
      <w:proofErr w:type="spellStart"/>
      <w:r>
        <w:rPr>
          <w:rFonts w:cs="Segoe UI"/>
          <w:color w:val="0D0D0D"/>
          <w:shd w:val="clear" w:color="auto" w:fill="FFFFFF"/>
        </w:rPr>
        <w:t>Velumyl</w:t>
      </w:r>
      <w:proofErr w:type="spellEnd"/>
      <w:r>
        <w:rPr>
          <w:rFonts w:cs="Segoe UI"/>
          <w:color w:val="0D0D0D"/>
          <w:shd w:val="clear" w:color="auto" w:fill="FFFFFF"/>
        </w:rPr>
        <w:t>’ [198</w:t>
      </w:r>
      <w:r w:rsidR="0071363C">
        <w:rPr>
          <w:rFonts w:cs="Segoe UI"/>
          <w:color w:val="0D0D0D"/>
          <w:shd w:val="clear" w:color="auto" w:fill="FFFFFF"/>
        </w:rPr>
        <w:t>9</w:t>
      </w:r>
      <w:r>
        <w:rPr>
          <w:rFonts w:cs="Segoe UI"/>
          <w:color w:val="0D0D0D"/>
          <w:shd w:val="clear" w:color="auto" w:fill="FFFFFF"/>
        </w:rPr>
        <w:t xml:space="preserve">] </w:t>
      </w:r>
      <w:r w:rsidRPr="0071363C">
        <w:rPr>
          <w:rFonts w:cs="Segoe UI"/>
          <w:i/>
          <w:iCs/>
          <w:color w:val="0D0D0D"/>
          <w:shd w:val="clear" w:color="auto" w:fill="FFFFFF"/>
        </w:rPr>
        <w:t>Crim LR,</w:t>
      </w:r>
      <w:r>
        <w:rPr>
          <w:rFonts w:cs="Segoe UI"/>
          <w:color w:val="0D0D0D"/>
          <w:shd w:val="clear" w:color="auto" w:fill="FFFFFF"/>
        </w:rPr>
        <w:t xml:space="preserve"> 299</w:t>
      </w:r>
    </w:p>
    <w:p w14:paraId="47C75654" w14:textId="4AF6E14C" w:rsidR="0071363C" w:rsidRDefault="0071363C" w:rsidP="0056140E">
      <w:pPr>
        <w:rPr>
          <w:rFonts w:cs="Segoe UI"/>
          <w:color w:val="0D0D0D"/>
          <w:shd w:val="clear" w:color="auto" w:fill="FFFFFF"/>
        </w:rPr>
      </w:pPr>
      <w:r>
        <w:rPr>
          <w:rFonts w:cs="Segoe UI"/>
          <w:color w:val="0D0D0D"/>
          <w:shd w:val="clear" w:color="auto" w:fill="FFFFFF"/>
        </w:rPr>
        <w:t xml:space="preserve">‘Ivey v Genting Casino UK Ltd’ [2017] </w:t>
      </w:r>
      <w:r w:rsidRPr="004D7294">
        <w:rPr>
          <w:rFonts w:cs="Segoe UI"/>
          <w:i/>
          <w:iCs/>
          <w:color w:val="0D0D0D"/>
          <w:shd w:val="clear" w:color="auto" w:fill="FFFFFF"/>
        </w:rPr>
        <w:t>3 WLR</w:t>
      </w:r>
      <w:r w:rsidR="004D7294" w:rsidRPr="004D7294">
        <w:rPr>
          <w:rFonts w:cs="Segoe UI"/>
          <w:i/>
          <w:iCs/>
          <w:color w:val="0D0D0D"/>
          <w:shd w:val="clear" w:color="auto" w:fill="FFFFFF"/>
        </w:rPr>
        <w:t>,</w:t>
      </w:r>
      <w:r w:rsidR="004D7294">
        <w:rPr>
          <w:rFonts w:cs="Segoe UI"/>
          <w:color w:val="0D0D0D"/>
          <w:shd w:val="clear" w:color="auto" w:fill="FFFFFF"/>
        </w:rPr>
        <w:t xml:space="preserve"> 1212, Lexis Plus UK. Available at: </w:t>
      </w:r>
      <w:hyperlink r:id="rId7" w:history="1">
        <w:r w:rsidR="00AE01F6" w:rsidRPr="007A70E8">
          <w:rPr>
            <w:rStyle w:val="Hyperlink"/>
            <w:rFonts w:cs="Segoe UI"/>
            <w:shd w:val="clear" w:color="auto" w:fill="FFFFFF"/>
          </w:rPr>
          <w:t>h</w:t>
        </w:r>
        <w:r w:rsidR="00AE01F6" w:rsidRPr="007A70E8">
          <w:rPr>
            <w:rStyle w:val="Hyperlink"/>
            <w:rFonts w:cs="Segoe UI"/>
            <w:shd w:val="clear" w:color="auto" w:fill="FFFFFF"/>
          </w:rPr>
          <w:t>ttps://plus-lexis-com.ezproxy.uwtsd.ac.uk/uk/analytical-materials-uk/dishonesty-ivey-v-genting-casinos-uk-ltd-ta-c/?crid=08726e57-1f00-462d-9b3e-ca050c84182c</w:t>
        </w:r>
      </w:hyperlink>
      <w:r w:rsidR="00AE01F6">
        <w:rPr>
          <w:rFonts w:cs="Segoe UI"/>
          <w:color w:val="0D0D0D"/>
          <w:shd w:val="clear" w:color="auto" w:fill="FFFFFF"/>
        </w:rPr>
        <w:t xml:space="preserve"> (Accessed: 28 April 2024).</w:t>
      </w:r>
    </w:p>
    <w:p w14:paraId="0D1B98EF" w14:textId="2BB13AF8" w:rsidR="00E75AE3" w:rsidRDefault="00E75AE3" w:rsidP="0056140E">
      <w:pPr>
        <w:rPr>
          <w:rFonts w:cs="Segoe UI"/>
          <w:color w:val="0D0D0D"/>
          <w:shd w:val="clear" w:color="auto" w:fill="FFFFFF"/>
        </w:rPr>
      </w:pPr>
      <w:r>
        <w:rPr>
          <w:rFonts w:cs="Segoe UI"/>
          <w:color w:val="0D0D0D"/>
          <w:shd w:val="clear" w:color="auto" w:fill="FFFFFF"/>
        </w:rPr>
        <w:t xml:space="preserve">‘R v Hunt’ [1987] </w:t>
      </w:r>
      <w:r w:rsidR="00067317" w:rsidRPr="00067317">
        <w:rPr>
          <w:rFonts w:cs="Segoe UI"/>
          <w:i/>
          <w:iCs/>
          <w:color w:val="0D0D0D"/>
          <w:shd w:val="clear" w:color="auto" w:fill="FFFFFF"/>
        </w:rPr>
        <w:t>Crim LR,</w:t>
      </w:r>
      <w:r w:rsidR="00067317">
        <w:rPr>
          <w:rFonts w:cs="Segoe UI"/>
          <w:color w:val="0D0D0D"/>
          <w:shd w:val="clear" w:color="auto" w:fill="FFFFFF"/>
        </w:rPr>
        <w:t xml:space="preserve"> 263</w:t>
      </w:r>
    </w:p>
    <w:p w14:paraId="430141CB" w14:textId="3DE28C36" w:rsidR="00067317" w:rsidRDefault="00067317" w:rsidP="0056140E">
      <w:pPr>
        <w:rPr>
          <w:rFonts w:cs="Segoe UI"/>
          <w:color w:val="0D0D0D"/>
          <w:shd w:val="clear" w:color="auto" w:fill="FFFFFF"/>
        </w:rPr>
      </w:pPr>
      <w:r>
        <w:rPr>
          <w:rFonts w:cs="Segoe UI"/>
          <w:color w:val="0D0D0D"/>
          <w:shd w:val="clear" w:color="auto" w:fill="FFFFFF"/>
        </w:rPr>
        <w:t xml:space="preserve">‘R v Hussain’ [2008] </w:t>
      </w:r>
      <w:r w:rsidR="003463BF" w:rsidRPr="003463BF">
        <w:rPr>
          <w:rFonts w:cs="Segoe UI"/>
          <w:i/>
          <w:iCs/>
          <w:color w:val="0D0D0D"/>
          <w:shd w:val="clear" w:color="auto" w:fill="FFFFFF"/>
        </w:rPr>
        <w:t>ER</w:t>
      </w:r>
      <w:r w:rsidR="003463BF">
        <w:rPr>
          <w:rFonts w:cs="Segoe UI"/>
          <w:color w:val="0D0D0D"/>
          <w:shd w:val="clear" w:color="auto" w:fill="FFFFFF"/>
        </w:rPr>
        <w:t>, 183</w:t>
      </w:r>
      <w:r w:rsidR="00F5336E">
        <w:rPr>
          <w:rFonts w:cs="Segoe UI"/>
          <w:color w:val="0D0D0D"/>
          <w:shd w:val="clear" w:color="auto" w:fill="FFFFFF"/>
        </w:rPr>
        <w:t xml:space="preserve">, Lexis Plus UK. Available at: </w:t>
      </w:r>
      <w:hyperlink r:id="rId8" w:history="1">
        <w:r w:rsidR="00F5336E" w:rsidRPr="007A70E8">
          <w:rPr>
            <w:rStyle w:val="Hyperlink"/>
            <w:rFonts w:cs="Segoe UI"/>
            <w:shd w:val="clear" w:color="auto" w:fill="FFFFFF"/>
          </w:rPr>
          <w:t>h</w:t>
        </w:r>
        <w:r w:rsidR="00F5336E" w:rsidRPr="007A70E8">
          <w:rPr>
            <w:rStyle w:val="Hyperlink"/>
            <w:rFonts w:cs="Segoe UI"/>
            <w:shd w:val="clear" w:color="auto" w:fill="FFFFFF"/>
          </w:rPr>
          <w:t>ttps://plus-lexis-com.ezproxy.uwtsd.ac.uk/uk/cases-uk/r-v-hussain_12/?crid=fc71ee45-6fd9-4354-bb34-3db2a48b9900</w:t>
        </w:r>
      </w:hyperlink>
      <w:r w:rsidR="00F5336E">
        <w:rPr>
          <w:rFonts w:cs="Segoe UI"/>
          <w:color w:val="0D0D0D"/>
          <w:shd w:val="clear" w:color="auto" w:fill="FFFFFF"/>
        </w:rPr>
        <w:t xml:space="preserve"> (Accessed: 28 April 2024).</w:t>
      </w:r>
    </w:p>
    <w:p w14:paraId="580CA693" w14:textId="4699597E" w:rsidR="00F5336E" w:rsidRDefault="00F5336E" w:rsidP="0056140E">
      <w:pPr>
        <w:rPr>
          <w:rFonts w:cs="Segoe UI"/>
          <w:color w:val="0D0D0D"/>
          <w:shd w:val="clear" w:color="auto" w:fill="FFFFFF"/>
        </w:rPr>
      </w:pPr>
      <w:r>
        <w:rPr>
          <w:rFonts w:cs="Segoe UI"/>
          <w:color w:val="0D0D0D"/>
          <w:shd w:val="clear" w:color="auto" w:fill="FFFFFF"/>
        </w:rPr>
        <w:t>‘Currie v DPP</w:t>
      </w:r>
      <w:r w:rsidR="004A2D71">
        <w:rPr>
          <w:rFonts w:cs="Segoe UI"/>
          <w:color w:val="0D0D0D"/>
          <w:shd w:val="clear" w:color="auto" w:fill="FFFFFF"/>
        </w:rPr>
        <w:t xml:space="preserve">’ [2006] </w:t>
      </w:r>
      <w:r w:rsidR="004A2D71" w:rsidRPr="001501E8">
        <w:rPr>
          <w:rFonts w:cs="Segoe UI"/>
          <w:i/>
          <w:iCs/>
          <w:color w:val="0D0D0D"/>
          <w:shd w:val="clear" w:color="auto" w:fill="FFFFFF"/>
        </w:rPr>
        <w:t>EWHC,</w:t>
      </w:r>
      <w:r w:rsidR="004A2D71">
        <w:rPr>
          <w:rFonts w:cs="Segoe UI"/>
          <w:color w:val="0D0D0D"/>
          <w:shd w:val="clear" w:color="auto" w:fill="FFFFFF"/>
        </w:rPr>
        <w:t xml:space="preserve"> 3379, Lexis Plus UK. Available at: </w:t>
      </w:r>
      <w:hyperlink r:id="rId9" w:history="1">
        <w:r w:rsidR="00585A87" w:rsidRPr="007A70E8">
          <w:rPr>
            <w:rStyle w:val="Hyperlink"/>
            <w:rFonts w:cs="Segoe UI"/>
            <w:shd w:val="clear" w:color="auto" w:fill="FFFFFF"/>
          </w:rPr>
          <w:t>h</w:t>
        </w:r>
        <w:r w:rsidR="00585A87" w:rsidRPr="007A70E8">
          <w:rPr>
            <w:rStyle w:val="Hyperlink"/>
            <w:rFonts w:cs="Segoe UI"/>
            <w:shd w:val="clear" w:color="auto" w:fill="FFFFFF"/>
          </w:rPr>
          <w:t>ttps://plus-lexis-com.ezproxy.uwtsd.ac.uk/uk/cases-uk/currie-v-dpp-sub-nom-cresswell-v-dpp-currie-v/?crid=e10a456e-5b9a-49d2-8928-53cbfe8e4eec</w:t>
        </w:r>
      </w:hyperlink>
      <w:r w:rsidR="00585A87">
        <w:rPr>
          <w:rFonts w:cs="Segoe UI"/>
          <w:color w:val="0D0D0D"/>
          <w:shd w:val="clear" w:color="auto" w:fill="FFFFFF"/>
        </w:rPr>
        <w:t xml:space="preserve"> (Accessed: 28 April 2024).</w:t>
      </w:r>
    </w:p>
    <w:p w14:paraId="431508C8" w14:textId="2893FBFF" w:rsidR="0012788F" w:rsidRDefault="0012788F" w:rsidP="0056140E">
      <w:pPr>
        <w:rPr>
          <w:rFonts w:cs="Segoe UI"/>
          <w:color w:val="0D0D0D"/>
          <w:shd w:val="clear" w:color="auto" w:fill="FFFFFF"/>
        </w:rPr>
      </w:pPr>
      <w:r>
        <w:rPr>
          <w:rFonts w:cs="Segoe UI"/>
          <w:color w:val="0D0D0D"/>
          <w:shd w:val="clear" w:color="auto" w:fill="FFFFFF"/>
        </w:rPr>
        <w:t>‘R v Ireland’ [19</w:t>
      </w:r>
      <w:r w:rsidR="001501E8">
        <w:rPr>
          <w:rFonts w:cs="Segoe UI"/>
          <w:color w:val="0D0D0D"/>
          <w:shd w:val="clear" w:color="auto" w:fill="FFFFFF"/>
        </w:rPr>
        <w:t xml:space="preserve">97] </w:t>
      </w:r>
      <w:r w:rsidR="001501E8" w:rsidRPr="001501E8">
        <w:rPr>
          <w:rFonts w:cs="Segoe UI"/>
          <w:i/>
          <w:iCs/>
          <w:color w:val="0D0D0D"/>
          <w:shd w:val="clear" w:color="auto" w:fill="FFFFFF"/>
        </w:rPr>
        <w:t>QB</w:t>
      </w:r>
      <w:r w:rsidR="001501E8">
        <w:rPr>
          <w:rFonts w:cs="Segoe UI"/>
          <w:color w:val="0D0D0D"/>
          <w:shd w:val="clear" w:color="auto" w:fill="FFFFFF"/>
        </w:rPr>
        <w:t>, 114</w:t>
      </w:r>
    </w:p>
    <w:p w14:paraId="0695A3F4" w14:textId="217B6E79" w:rsidR="00163613" w:rsidRDefault="00163613" w:rsidP="0056140E">
      <w:pPr>
        <w:rPr>
          <w:rFonts w:cs="Segoe UI"/>
          <w:color w:val="0D0D0D"/>
          <w:shd w:val="clear" w:color="auto" w:fill="FFFFFF"/>
        </w:rPr>
      </w:pPr>
      <w:r>
        <w:rPr>
          <w:rFonts w:cs="Segoe UI"/>
          <w:color w:val="0D0D0D"/>
          <w:shd w:val="clear" w:color="auto" w:fill="FFFFFF"/>
        </w:rPr>
        <w:t xml:space="preserve">‘R v </w:t>
      </w:r>
      <w:proofErr w:type="spellStart"/>
      <w:r>
        <w:rPr>
          <w:rFonts w:cs="Segoe UI"/>
          <w:color w:val="0D0D0D"/>
          <w:shd w:val="clear" w:color="auto" w:fill="FFFFFF"/>
        </w:rPr>
        <w:t>Woolin</w:t>
      </w:r>
      <w:proofErr w:type="spellEnd"/>
      <w:r>
        <w:rPr>
          <w:rFonts w:cs="Segoe UI"/>
          <w:color w:val="0D0D0D"/>
          <w:shd w:val="clear" w:color="auto" w:fill="FFFFFF"/>
        </w:rPr>
        <w:t>’ [</w:t>
      </w:r>
      <w:r w:rsidR="002714CD">
        <w:rPr>
          <w:rFonts w:cs="Segoe UI"/>
          <w:color w:val="0D0D0D"/>
          <w:shd w:val="clear" w:color="auto" w:fill="FFFFFF"/>
        </w:rPr>
        <w:t xml:space="preserve">1997] </w:t>
      </w:r>
      <w:r w:rsidR="002714CD" w:rsidRPr="002714CD">
        <w:rPr>
          <w:rFonts w:cs="Segoe UI"/>
          <w:i/>
          <w:iCs/>
          <w:color w:val="0D0D0D"/>
          <w:shd w:val="clear" w:color="auto" w:fill="FFFFFF"/>
        </w:rPr>
        <w:t>1 Cr App Rep</w:t>
      </w:r>
      <w:r w:rsidR="002714CD">
        <w:rPr>
          <w:rFonts w:cs="Segoe UI"/>
          <w:color w:val="0D0D0D"/>
          <w:shd w:val="clear" w:color="auto" w:fill="FFFFFF"/>
        </w:rPr>
        <w:t xml:space="preserve"> 97</w:t>
      </w:r>
    </w:p>
    <w:p w14:paraId="4FCF35B2" w14:textId="1C2D3806" w:rsidR="002714CD" w:rsidRDefault="002714CD" w:rsidP="0056140E">
      <w:pPr>
        <w:rPr>
          <w:rFonts w:cs="Segoe UI"/>
          <w:color w:val="0D0D0D"/>
          <w:shd w:val="clear" w:color="auto" w:fill="FFFFFF"/>
        </w:rPr>
      </w:pPr>
      <w:r>
        <w:rPr>
          <w:rFonts w:cs="Segoe UI"/>
          <w:color w:val="0D0D0D"/>
          <w:shd w:val="clear" w:color="auto" w:fill="FFFFFF"/>
        </w:rPr>
        <w:t>‘</w:t>
      </w:r>
      <w:r w:rsidR="004B2540">
        <w:rPr>
          <w:rFonts w:cs="Segoe UI"/>
          <w:color w:val="0D0D0D"/>
          <w:shd w:val="clear" w:color="auto" w:fill="FFFFFF"/>
        </w:rPr>
        <w:t xml:space="preserve">R v Gibbins and Proctor’ [1918] </w:t>
      </w:r>
      <w:r w:rsidR="004B2540" w:rsidRPr="004B2540">
        <w:rPr>
          <w:rFonts w:cs="Segoe UI"/>
          <w:i/>
          <w:iCs/>
          <w:color w:val="0D0D0D"/>
          <w:shd w:val="clear" w:color="auto" w:fill="FFFFFF"/>
        </w:rPr>
        <w:t>Cr App R</w:t>
      </w:r>
      <w:r w:rsidR="004B2540">
        <w:rPr>
          <w:rFonts w:cs="Segoe UI"/>
          <w:color w:val="0D0D0D"/>
          <w:shd w:val="clear" w:color="auto" w:fill="FFFFFF"/>
        </w:rPr>
        <w:t>, 134</w:t>
      </w:r>
    </w:p>
    <w:p w14:paraId="5BA66CF4" w14:textId="2537A717" w:rsidR="004B2540" w:rsidRDefault="004B2540" w:rsidP="0056140E">
      <w:pPr>
        <w:rPr>
          <w:rFonts w:cs="Segoe UI"/>
          <w:color w:val="0D0D0D"/>
          <w:shd w:val="clear" w:color="auto" w:fill="FFFFFF"/>
        </w:rPr>
      </w:pPr>
      <w:r>
        <w:rPr>
          <w:rFonts w:cs="Segoe UI"/>
          <w:color w:val="0D0D0D"/>
          <w:shd w:val="clear" w:color="auto" w:fill="FFFFFF"/>
        </w:rPr>
        <w:t xml:space="preserve">‘R v Cunningham’ [1982] </w:t>
      </w:r>
      <w:r w:rsidRPr="004B2540">
        <w:rPr>
          <w:rFonts w:cs="Segoe UI"/>
          <w:i/>
          <w:iCs/>
          <w:color w:val="0D0D0D"/>
          <w:shd w:val="clear" w:color="auto" w:fill="FFFFFF"/>
        </w:rPr>
        <w:t>3 WLR</w:t>
      </w:r>
      <w:r>
        <w:rPr>
          <w:rFonts w:cs="Segoe UI"/>
          <w:color w:val="0D0D0D"/>
          <w:shd w:val="clear" w:color="auto" w:fill="FFFFFF"/>
        </w:rPr>
        <w:t>, 223</w:t>
      </w:r>
    </w:p>
    <w:p w14:paraId="750C3939" w14:textId="66CC596A" w:rsidR="00B97DA4" w:rsidRPr="006B20D4" w:rsidRDefault="004B2540">
      <w:pPr>
        <w:rPr>
          <w:rFonts w:cs="Segoe UI"/>
          <w:color w:val="0D0D0D"/>
          <w:shd w:val="clear" w:color="auto" w:fill="FFFFFF"/>
        </w:rPr>
      </w:pPr>
      <w:r>
        <w:rPr>
          <w:rFonts w:cs="Segoe UI"/>
          <w:color w:val="0D0D0D"/>
          <w:shd w:val="clear" w:color="auto" w:fill="FFFFFF"/>
        </w:rPr>
        <w:t xml:space="preserve">‘R v Latimer’ </w:t>
      </w:r>
      <w:r w:rsidR="00260306">
        <w:rPr>
          <w:rFonts w:cs="Segoe UI"/>
          <w:color w:val="0D0D0D"/>
          <w:shd w:val="clear" w:color="auto" w:fill="FFFFFF"/>
        </w:rPr>
        <w:t xml:space="preserve">[1886] </w:t>
      </w:r>
      <w:r w:rsidR="00260306" w:rsidRPr="00260306">
        <w:rPr>
          <w:rFonts w:cs="Segoe UI"/>
          <w:i/>
          <w:iCs/>
          <w:color w:val="0D0D0D"/>
          <w:shd w:val="clear" w:color="auto" w:fill="FFFFFF"/>
        </w:rPr>
        <w:t>QBD,</w:t>
      </w:r>
      <w:r w:rsidR="00260306">
        <w:rPr>
          <w:rFonts w:cs="Segoe UI"/>
          <w:color w:val="0D0D0D"/>
          <w:shd w:val="clear" w:color="auto" w:fill="FFFFFF"/>
        </w:rPr>
        <w:t xml:space="preserve"> 359</w:t>
      </w:r>
    </w:p>
    <w:sectPr w:rsidR="00B97DA4" w:rsidRPr="006B20D4" w:rsidSect="00D279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DA4"/>
    <w:rsid w:val="00067317"/>
    <w:rsid w:val="0009636D"/>
    <w:rsid w:val="000A57C3"/>
    <w:rsid w:val="0012788F"/>
    <w:rsid w:val="001318F7"/>
    <w:rsid w:val="001501E8"/>
    <w:rsid w:val="00163613"/>
    <w:rsid w:val="00194B89"/>
    <w:rsid w:val="001E5B9A"/>
    <w:rsid w:val="00206D23"/>
    <w:rsid w:val="00223E80"/>
    <w:rsid w:val="00226D70"/>
    <w:rsid w:val="00260306"/>
    <w:rsid w:val="0026385E"/>
    <w:rsid w:val="002714CD"/>
    <w:rsid w:val="002D3B01"/>
    <w:rsid w:val="002F4450"/>
    <w:rsid w:val="003013E3"/>
    <w:rsid w:val="00307182"/>
    <w:rsid w:val="003078BE"/>
    <w:rsid w:val="00342C94"/>
    <w:rsid w:val="003463BF"/>
    <w:rsid w:val="00347713"/>
    <w:rsid w:val="003D60EE"/>
    <w:rsid w:val="003E1A46"/>
    <w:rsid w:val="004061E1"/>
    <w:rsid w:val="00452DC5"/>
    <w:rsid w:val="00470DAB"/>
    <w:rsid w:val="00481BAD"/>
    <w:rsid w:val="004A2D71"/>
    <w:rsid w:val="004B2540"/>
    <w:rsid w:val="004D27A0"/>
    <w:rsid w:val="004D7294"/>
    <w:rsid w:val="005008E6"/>
    <w:rsid w:val="0054177A"/>
    <w:rsid w:val="00556F99"/>
    <w:rsid w:val="0056140E"/>
    <w:rsid w:val="00585A87"/>
    <w:rsid w:val="005A34DB"/>
    <w:rsid w:val="005C320C"/>
    <w:rsid w:val="005E09C3"/>
    <w:rsid w:val="005E18AB"/>
    <w:rsid w:val="005F20A2"/>
    <w:rsid w:val="0060207E"/>
    <w:rsid w:val="00615408"/>
    <w:rsid w:val="00634814"/>
    <w:rsid w:val="00646544"/>
    <w:rsid w:val="006B20D4"/>
    <w:rsid w:val="006B5CD8"/>
    <w:rsid w:val="006C5DFD"/>
    <w:rsid w:val="006E0710"/>
    <w:rsid w:val="0071363C"/>
    <w:rsid w:val="007A4D47"/>
    <w:rsid w:val="007D17E7"/>
    <w:rsid w:val="007D74A0"/>
    <w:rsid w:val="007E1882"/>
    <w:rsid w:val="00815349"/>
    <w:rsid w:val="008515C5"/>
    <w:rsid w:val="00857DE3"/>
    <w:rsid w:val="00882C35"/>
    <w:rsid w:val="00892AEC"/>
    <w:rsid w:val="008C7C70"/>
    <w:rsid w:val="008E79A4"/>
    <w:rsid w:val="009106B8"/>
    <w:rsid w:val="00921EEF"/>
    <w:rsid w:val="009317FE"/>
    <w:rsid w:val="009C45E4"/>
    <w:rsid w:val="00A13C75"/>
    <w:rsid w:val="00A14DF5"/>
    <w:rsid w:val="00A3039B"/>
    <w:rsid w:val="00A32B28"/>
    <w:rsid w:val="00A721CF"/>
    <w:rsid w:val="00A94E28"/>
    <w:rsid w:val="00A96D90"/>
    <w:rsid w:val="00AA4860"/>
    <w:rsid w:val="00AA588C"/>
    <w:rsid w:val="00AC7798"/>
    <w:rsid w:val="00AE01F6"/>
    <w:rsid w:val="00AE1EDA"/>
    <w:rsid w:val="00AF42C2"/>
    <w:rsid w:val="00AF76B2"/>
    <w:rsid w:val="00B130CA"/>
    <w:rsid w:val="00B31AAB"/>
    <w:rsid w:val="00B74381"/>
    <w:rsid w:val="00B97DA4"/>
    <w:rsid w:val="00BA1D5A"/>
    <w:rsid w:val="00BA45EC"/>
    <w:rsid w:val="00BE562B"/>
    <w:rsid w:val="00C21003"/>
    <w:rsid w:val="00C37A63"/>
    <w:rsid w:val="00C452D7"/>
    <w:rsid w:val="00C65732"/>
    <w:rsid w:val="00C75DDF"/>
    <w:rsid w:val="00CF62F8"/>
    <w:rsid w:val="00D2791B"/>
    <w:rsid w:val="00D42589"/>
    <w:rsid w:val="00D46C42"/>
    <w:rsid w:val="00D72781"/>
    <w:rsid w:val="00D90CEF"/>
    <w:rsid w:val="00D941EF"/>
    <w:rsid w:val="00DA62C2"/>
    <w:rsid w:val="00DA7B6D"/>
    <w:rsid w:val="00E74BFF"/>
    <w:rsid w:val="00E75AE3"/>
    <w:rsid w:val="00E9405D"/>
    <w:rsid w:val="00EA4A8D"/>
    <w:rsid w:val="00EE4268"/>
    <w:rsid w:val="00F15B66"/>
    <w:rsid w:val="00F4417C"/>
    <w:rsid w:val="00F5336E"/>
    <w:rsid w:val="00F71898"/>
    <w:rsid w:val="00F96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2B7CDB"/>
  <w15:chartTrackingRefBased/>
  <w15:docId w15:val="{9F04CE20-E9F6-4CAC-A958-C7A045B35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D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7D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7D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D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7D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7D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D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D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D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D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7D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7D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7D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7D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7D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D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D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DA4"/>
    <w:rPr>
      <w:rFonts w:eastAsiaTheme="majorEastAsia" w:cstheme="majorBidi"/>
      <w:color w:val="272727" w:themeColor="text1" w:themeTint="D8"/>
    </w:rPr>
  </w:style>
  <w:style w:type="paragraph" w:styleId="Title">
    <w:name w:val="Title"/>
    <w:basedOn w:val="Normal"/>
    <w:next w:val="Normal"/>
    <w:link w:val="TitleChar"/>
    <w:uiPriority w:val="10"/>
    <w:qFormat/>
    <w:rsid w:val="00B97D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D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D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D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DA4"/>
    <w:pPr>
      <w:spacing w:before="160"/>
      <w:jc w:val="center"/>
    </w:pPr>
    <w:rPr>
      <w:i/>
      <w:iCs/>
      <w:color w:val="404040" w:themeColor="text1" w:themeTint="BF"/>
    </w:rPr>
  </w:style>
  <w:style w:type="character" w:customStyle="1" w:styleId="QuoteChar">
    <w:name w:val="Quote Char"/>
    <w:basedOn w:val="DefaultParagraphFont"/>
    <w:link w:val="Quote"/>
    <w:uiPriority w:val="29"/>
    <w:rsid w:val="00B97DA4"/>
    <w:rPr>
      <w:i/>
      <w:iCs/>
      <w:color w:val="404040" w:themeColor="text1" w:themeTint="BF"/>
    </w:rPr>
  </w:style>
  <w:style w:type="paragraph" w:styleId="ListParagraph">
    <w:name w:val="List Paragraph"/>
    <w:basedOn w:val="Normal"/>
    <w:uiPriority w:val="34"/>
    <w:qFormat/>
    <w:rsid w:val="00B97DA4"/>
    <w:pPr>
      <w:ind w:left="720"/>
      <w:contextualSpacing/>
    </w:pPr>
  </w:style>
  <w:style w:type="character" w:styleId="IntenseEmphasis">
    <w:name w:val="Intense Emphasis"/>
    <w:basedOn w:val="DefaultParagraphFont"/>
    <w:uiPriority w:val="21"/>
    <w:qFormat/>
    <w:rsid w:val="00B97DA4"/>
    <w:rPr>
      <w:i/>
      <w:iCs/>
      <w:color w:val="0F4761" w:themeColor="accent1" w:themeShade="BF"/>
    </w:rPr>
  </w:style>
  <w:style w:type="paragraph" w:styleId="IntenseQuote">
    <w:name w:val="Intense Quote"/>
    <w:basedOn w:val="Normal"/>
    <w:next w:val="Normal"/>
    <w:link w:val="IntenseQuoteChar"/>
    <w:uiPriority w:val="30"/>
    <w:qFormat/>
    <w:rsid w:val="00B97D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7DA4"/>
    <w:rPr>
      <w:i/>
      <w:iCs/>
      <w:color w:val="0F4761" w:themeColor="accent1" w:themeShade="BF"/>
    </w:rPr>
  </w:style>
  <w:style w:type="character" w:styleId="IntenseReference">
    <w:name w:val="Intense Reference"/>
    <w:basedOn w:val="DefaultParagraphFont"/>
    <w:uiPriority w:val="32"/>
    <w:qFormat/>
    <w:rsid w:val="00B97DA4"/>
    <w:rPr>
      <w:b/>
      <w:bCs/>
      <w:smallCaps/>
      <w:color w:val="0F4761" w:themeColor="accent1" w:themeShade="BF"/>
      <w:spacing w:val="5"/>
    </w:rPr>
  </w:style>
  <w:style w:type="character" w:styleId="Strong">
    <w:name w:val="Strong"/>
    <w:basedOn w:val="DefaultParagraphFont"/>
    <w:uiPriority w:val="22"/>
    <w:qFormat/>
    <w:rsid w:val="005E09C3"/>
    <w:rPr>
      <w:b/>
      <w:bCs/>
    </w:rPr>
  </w:style>
  <w:style w:type="character" w:styleId="Hyperlink">
    <w:name w:val="Hyperlink"/>
    <w:basedOn w:val="DefaultParagraphFont"/>
    <w:uiPriority w:val="99"/>
    <w:unhideWhenUsed/>
    <w:rsid w:val="00BE562B"/>
    <w:rPr>
      <w:color w:val="467886" w:themeColor="hyperlink"/>
      <w:u w:val="single"/>
    </w:rPr>
  </w:style>
  <w:style w:type="character" w:styleId="UnresolvedMention">
    <w:name w:val="Unresolved Mention"/>
    <w:basedOn w:val="DefaultParagraphFont"/>
    <w:uiPriority w:val="99"/>
    <w:semiHidden/>
    <w:unhideWhenUsed/>
    <w:rsid w:val="00BE562B"/>
    <w:rPr>
      <w:color w:val="605E5C"/>
      <w:shd w:val="clear" w:color="auto" w:fill="E1DFDD"/>
    </w:rPr>
  </w:style>
  <w:style w:type="paragraph" w:styleId="NoSpacing">
    <w:name w:val="No Spacing"/>
    <w:link w:val="NoSpacingChar"/>
    <w:uiPriority w:val="1"/>
    <w:qFormat/>
    <w:rsid w:val="006B20D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B20D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38640">
      <w:bodyDiv w:val="1"/>
      <w:marLeft w:val="0"/>
      <w:marRight w:val="0"/>
      <w:marTop w:val="0"/>
      <w:marBottom w:val="0"/>
      <w:divBdr>
        <w:top w:val="none" w:sz="0" w:space="0" w:color="auto"/>
        <w:left w:val="none" w:sz="0" w:space="0" w:color="auto"/>
        <w:bottom w:val="none" w:sz="0" w:space="0" w:color="auto"/>
        <w:right w:val="none" w:sz="0" w:space="0" w:color="auto"/>
      </w:divBdr>
      <w:divsChild>
        <w:div w:id="2137524823">
          <w:marLeft w:val="0"/>
          <w:marRight w:val="0"/>
          <w:marTop w:val="0"/>
          <w:marBottom w:val="0"/>
          <w:divBdr>
            <w:top w:val="single" w:sz="2" w:space="0" w:color="E3E3E3"/>
            <w:left w:val="single" w:sz="2" w:space="0" w:color="E3E3E3"/>
            <w:bottom w:val="single" w:sz="2" w:space="0" w:color="E3E3E3"/>
            <w:right w:val="single" w:sz="2" w:space="0" w:color="E3E3E3"/>
          </w:divBdr>
          <w:divsChild>
            <w:div w:id="1712798490">
              <w:marLeft w:val="0"/>
              <w:marRight w:val="0"/>
              <w:marTop w:val="0"/>
              <w:marBottom w:val="0"/>
              <w:divBdr>
                <w:top w:val="single" w:sz="2" w:space="0" w:color="E3E3E3"/>
                <w:left w:val="single" w:sz="2" w:space="0" w:color="E3E3E3"/>
                <w:bottom w:val="single" w:sz="2" w:space="0" w:color="E3E3E3"/>
                <w:right w:val="single" w:sz="2" w:space="0" w:color="E3E3E3"/>
              </w:divBdr>
              <w:divsChild>
                <w:div w:id="115829723">
                  <w:marLeft w:val="0"/>
                  <w:marRight w:val="0"/>
                  <w:marTop w:val="0"/>
                  <w:marBottom w:val="0"/>
                  <w:divBdr>
                    <w:top w:val="single" w:sz="2" w:space="0" w:color="E3E3E3"/>
                    <w:left w:val="single" w:sz="2" w:space="0" w:color="E3E3E3"/>
                    <w:bottom w:val="single" w:sz="2" w:space="0" w:color="E3E3E3"/>
                    <w:right w:val="single" w:sz="2" w:space="0" w:color="E3E3E3"/>
                  </w:divBdr>
                  <w:divsChild>
                    <w:div w:id="2012833636">
                      <w:marLeft w:val="0"/>
                      <w:marRight w:val="0"/>
                      <w:marTop w:val="0"/>
                      <w:marBottom w:val="0"/>
                      <w:divBdr>
                        <w:top w:val="single" w:sz="2" w:space="0" w:color="E3E3E3"/>
                        <w:left w:val="single" w:sz="2" w:space="0" w:color="E3E3E3"/>
                        <w:bottom w:val="single" w:sz="2" w:space="0" w:color="E3E3E3"/>
                        <w:right w:val="single" w:sz="2" w:space="0" w:color="E3E3E3"/>
                      </w:divBdr>
                      <w:divsChild>
                        <w:div w:id="525826713">
                          <w:marLeft w:val="0"/>
                          <w:marRight w:val="0"/>
                          <w:marTop w:val="0"/>
                          <w:marBottom w:val="0"/>
                          <w:divBdr>
                            <w:top w:val="single" w:sz="2" w:space="0" w:color="E3E3E3"/>
                            <w:left w:val="single" w:sz="2" w:space="0" w:color="E3E3E3"/>
                            <w:bottom w:val="single" w:sz="2" w:space="0" w:color="E3E3E3"/>
                            <w:right w:val="single" w:sz="2" w:space="0" w:color="E3E3E3"/>
                          </w:divBdr>
                          <w:divsChild>
                            <w:div w:id="1270505409">
                              <w:marLeft w:val="0"/>
                              <w:marRight w:val="0"/>
                              <w:marTop w:val="0"/>
                              <w:marBottom w:val="0"/>
                              <w:divBdr>
                                <w:top w:val="single" w:sz="2" w:space="0" w:color="E3E3E3"/>
                                <w:left w:val="single" w:sz="2" w:space="0" w:color="E3E3E3"/>
                                <w:bottom w:val="single" w:sz="2" w:space="0" w:color="E3E3E3"/>
                                <w:right w:val="single" w:sz="2" w:space="0" w:color="E3E3E3"/>
                              </w:divBdr>
                              <w:divsChild>
                                <w:div w:id="1460563841">
                                  <w:marLeft w:val="0"/>
                                  <w:marRight w:val="0"/>
                                  <w:marTop w:val="100"/>
                                  <w:marBottom w:val="100"/>
                                  <w:divBdr>
                                    <w:top w:val="single" w:sz="2" w:space="0" w:color="E3E3E3"/>
                                    <w:left w:val="single" w:sz="2" w:space="0" w:color="E3E3E3"/>
                                    <w:bottom w:val="single" w:sz="2" w:space="0" w:color="E3E3E3"/>
                                    <w:right w:val="single" w:sz="2" w:space="0" w:color="E3E3E3"/>
                                  </w:divBdr>
                                  <w:divsChild>
                                    <w:div w:id="1475485931">
                                      <w:marLeft w:val="0"/>
                                      <w:marRight w:val="0"/>
                                      <w:marTop w:val="0"/>
                                      <w:marBottom w:val="0"/>
                                      <w:divBdr>
                                        <w:top w:val="single" w:sz="2" w:space="0" w:color="E3E3E3"/>
                                        <w:left w:val="single" w:sz="2" w:space="0" w:color="E3E3E3"/>
                                        <w:bottom w:val="single" w:sz="2" w:space="0" w:color="E3E3E3"/>
                                        <w:right w:val="single" w:sz="2" w:space="0" w:color="E3E3E3"/>
                                      </w:divBdr>
                                      <w:divsChild>
                                        <w:div w:id="852378781">
                                          <w:marLeft w:val="0"/>
                                          <w:marRight w:val="0"/>
                                          <w:marTop w:val="0"/>
                                          <w:marBottom w:val="0"/>
                                          <w:divBdr>
                                            <w:top w:val="single" w:sz="2" w:space="0" w:color="E3E3E3"/>
                                            <w:left w:val="single" w:sz="2" w:space="0" w:color="E3E3E3"/>
                                            <w:bottom w:val="single" w:sz="2" w:space="0" w:color="E3E3E3"/>
                                            <w:right w:val="single" w:sz="2" w:space="0" w:color="E3E3E3"/>
                                          </w:divBdr>
                                          <w:divsChild>
                                            <w:div w:id="1604073284">
                                              <w:marLeft w:val="0"/>
                                              <w:marRight w:val="0"/>
                                              <w:marTop w:val="0"/>
                                              <w:marBottom w:val="0"/>
                                              <w:divBdr>
                                                <w:top w:val="single" w:sz="2" w:space="0" w:color="E3E3E3"/>
                                                <w:left w:val="single" w:sz="2" w:space="0" w:color="E3E3E3"/>
                                                <w:bottom w:val="single" w:sz="2" w:space="0" w:color="E3E3E3"/>
                                                <w:right w:val="single" w:sz="2" w:space="0" w:color="E3E3E3"/>
                                              </w:divBdr>
                                              <w:divsChild>
                                                <w:div w:id="892623150">
                                                  <w:marLeft w:val="0"/>
                                                  <w:marRight w:val="0"/>
                                                  <w:marTop w:val="0"/>
                                                  <w:marBottom w:val="0"/>
                                                  <w:divBdr>
                                                    <w:top w:val="single" w:sz="2" w:space="0" w:color="E3E3E3"/>
                                                    <w:left w:val="single" w:sz="2" w:space="0" w:color="E3E3E3"/>
                                                    <w:bottom w:val="single" w:sz="2" w:space="0" w:color="E3E3E3"/>
                                                    <w:right w:val="single" w:sz="2" w:space="0" w:color="E3E3E3"/>
                                                  </w:divBdr>
                                                  <w:divsChild>
                                                    <w:div w:id="2070104494">
                                                      <w:marLeft w:val="0"/>
                                                      <w:marRight w:val="0"/>
                                                      <w:marTop w:val="0"/>
                                                      <w:marBottom w:val="0"/>
                                                      <w:divBdr>
                                                        <w:top w:val="single" w:sz="2" w:space="0" w:color="E3E3E3"/>
                                                        <w:left w:val="single" w:sz="2" w:space="0" w:color="E3E3E3"/>
                                                        <w:bottom w:val="single" w:sz="2" w:space="0" w:color="E3E3E3"/>
                                                        <w:right w:val="single" w:sz="2" w:space="0" w:color="E3E3E3"/>
                                                      </w:divBdr>
                                                      <w:divsChild>
                                                        <w:div w:id="961111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7003599">
          <w:marLeft w:val="0"/>
          <w:marRight w:val="0"/>
          <w:marTop w:val="0"/>
          <w:marBottom w:val="0"/>
          <w:divBdr>
            <w:top w:val="none" w:sz="0" w:space="0" w:color="auto"/>
            <w:left w:val="none" w:sz="0" w:space="0" w:color="auto"/>
            <w:bottom w:val="none" w:sz="0" w:space="0" w:color="auto"/>
            <w:right w:val="none" w:sz="0" w:space="0" w:color="auto"/>
          </w:divBdr>
        </w:div>
      </w:divsChild>
    </w:div>
    <w:div w:id="94641789">
      <w:bodyDiv w:val="1"/>
      <w:marLeft w:val="0"/>
      <w:marRight w:val="0"/>
      <w:marTop w:val="0"/>
      <w:marBottom w:val="0"/>
      <w:divBdr>
        <w:top w:val="none" w:sz="0" w:space="0" w:color="auto"/>
        <w:left w:val="none" w:sz="0" w:space="0" w:color="auto"/>
        <w:bottom w:val="none" w:sz="0" w:space="0" w:color="auto"/>
        <w:right w:val="none" w:sz="0" w:space="0" w:color="auto"/>
      </w:divBdr>
      <w:divsChild>
        <w:div w:id="823014167">
          <w:marLeft w:val="0"/>
          <w:marRight w:val="0"/>
          <w:marTop w:val="0"/>
          <w:marBottom w:val="0"/>
          <w:divBdr>
            <w:top w:val="single" w:sz="2" w:space="0" w:color="E3E3E3"/>
            <w:left w:val="single" w:sz="2" w:space="0" w:color="E3E3E3"/>
            <w:bottom w:val="single" w:sz="2" w:space="0" w:color="E3E3E3"/>
            <w:right w:val="single" w:sz="2" w:space="0" w:color="E3E3E3"/>
          </w:divBdr>
          <w:divsChild>
            <w:div w:id="364137408">
              <w:marLeft w:val="0"/>
              <w:marRight w:val="0"/>
              <w:marTop w:val="0"/>
              <w:marBottom w:val="0"/>
              <w:divBdr>
                <w:top w:val="single" w:sz="2" w:space="0" w:color="E3E3E3"/>
                <w:left w:val="single" w:sz="2" w:space="0" w:color="E3E3E3"/>
                <w:bottom w:val="single" w:sz="2" w:space="0" w:color="E3E3E3"/>
                <w:right w:val="single" w:sz="2" w:space="0" w:color="E3E3E3"/>
              </w:divBdr>
              <w:divsChild>
                <w:div w:id="893389658">
                  <w:marLeft w:val="0"/>
                  <w:marRight w:val="0"/>
                  <w:marTop w:val="0"/>
                  <w:marBottom w:val="0"/>
                  <w:divBdr>
                    <w:top w:val="single" w:sz="2" w:space="0" w:color="E3E3E3"/>
                    <w:left w:val="single" w:sz="2" w:space="0" w:color="E3E3E3"/>
                    <w:bottom w:val="single" w:sz="2" w:space="0" w:color="E3E3E3"/>
                    <w:right w:val="single" w:sz="2" w:space="0" w:color="E3E3E3"/>
                  </w:divBdr>
                  <w:divsChild>
                    <w:div w:id="32459973">
                      <w:marLeft w:val="0"/>
                      <w:marRight w:val="0"/>
                      <w:marTop w:val="0"/>
                      <w:marBottom w:val="0"/>
                      <w:divBdr>
                        <w:top w:val="single" w:sz="2" w:space="0" w:color="E3E3E3"/>
                        <w:left w:val="single" w:sz="2" w:space="0" w:color="E3E3E3"/>
                        <w:bottom w:val="single" w:sz="2" w:space="0" w:color="E3E3E3"/>
                        <w:right w:val="single" w:sz="2" w:space="0" w:color="E3E3E3"/>
                      </w:divBdr>
                      <w:divsChild>
                        <w:div w:id="1669747337">
                          <w:marLeft w:val="0"/>
                          <w:marRight w:val="0"/>
                          <w:marTop w:val="0"/>
                          <w:marBottom w:val="0"/>
                          <w:divBdr>
                            <w:top w:val="single" w:sz="2" w:space="0" w:color="E3E3E3"/>
                            <w:left w:val="single" w:sz="2" w:space="0" w:color="E3E3E3"/>
                            <w:bottom w:val="single" w:sz="2" w:space="0" w:color="E3E3E3"/>
                            <w:right w:val="single" w:sz="2" w:space="0" w:color="E3E3E3"/>
                          </w:divBdr>
                          <w:divsChild>
                            <w:div w:id="1265307581">
                              <w:marLeft w:val="0"/>
                              <w:marRight w:val="0"/>
                              <w:marTop w:val="0"/>
                              <w:marBottom w:val="0"/>
                              <w:divBdr>
                                <w:top w:val="single" w:sz="2" w:space="0" w:color="E3E3E3"/>
                                <w:left w:val="single" w:sz="2" w:space="0" w:color="E3E3E3"/>
                                <w:bottom w:val="single" w:sz="2" w:space="0" w:color="E3E3E3"/>
                                <w:right w:val="single" w:sz="2" w:space="0" w:color="E3E3E3"/>
                              </w:divBdr>
                              <w:divsChild>
                                <w:div w:id="1313604947">
                                  <w:marLeft w:val="0"/>
                                  <w:marRight w:val="0"/>
                                  <w:marTop w:val="100"/>
                                  <w:marBottom w:val="100"/>
                                  <w:divBdr>
                                    <w:top w:val="single" w:sz="2" w:space="0" w:color="E3E3E3"/>
                                    <w:left w:val="single" w:sz="2" w:space="0" w:color="E3E3E3"/>
                                    <w:bottom w:val="single" w:sz="2" w:space="0" w:color="E3E3E3"/>
                                    <w:right w:val="single" w:sz="2" w:space="0" w:color="E3E3E3"/>
                                  </w:divBdr>
                                  <w:divsChild>
                                    <w:div w:id="205291217">
                                      <w:marLeft w:val="0"/>
                                      <w:marRight w:val="0"/>
                                      <w:marTop w:val="0"/>
                                      <w:marBottom w:val="0"/>
                                      <w:divBdr>
                                        <w:top w:val="single" w:sz="2" w:space="0" w:color="E3E3E3"/>
                                        <w:left w:val="single" w:sz="2" w:space="0" w:color="E3E3E3"/>
                                        <w:bottom w:val="single" w:sz="2" w:space="0" w:color="E3E3E3"/>
                                        <w:right w:val="single" w:sz="2" w:space="0" w:color="E3E3E3"/>
                                      </w:divBdr>
                                      <w:divsChild>
                                        <w:div w:id="1205488245">
                                          <w:marLeft w:val="0"/>
                                          <w:marRight w:val="0"/>
                                          <w:marTop w:val="0"/>
                                          <w:marBottom w:val="0"/>
                                          <w:divBdr>
                                            <w:top w:val="single" w:sz="2" w:space="0" w:color="E3E3E3"/>
                                            <w:left w:val="single" w:sz="2" w:space="0" w:color="E3E3E3"/>
                                            <w:bottom w:val="single" w:sz="2" w:space="0" w:color="E3E3E3"/>
                                            <w:right w:val="single" w:sz="2" w:space="0" w:color="E3E3E3"/>
                                          </w:divBdr>
                                          <w:divsChild>
                                            <w:div w:id="1775247964">
                                              <w:marLeft w:val="0"/>
                                              <w:marRight w:val="0"/>
                                              <w:marTop w:val="0"/>
                                              <w:marBottom w:val="0"/>
                                              <w:divBdr>
                                                <w:top w:val="single" w:sz="2" w:space="0" w:color="E3E3E3"/>
                                                <w:left w:val="single" w:sz="2" w:space="0" w:color="E3E3E3"/>
                                                <w:bottom w:val="single" w:sz="2" w:space="0" w:color="E3E3E3"/>
                                                <w:right w:val="single" w:sz="2" w:space="0" w:color="E3E3E3"/>
                                              </w:divBdr>
                                              <w:divsChild>
                                                <w:div w:id="167600041">
                                                  <w:marLeft w:val="0"/>
                                                  <w:marRight w:val="0"/>
                                                  <w:marTop w:val="0"/>
                                                  <w:marBottom w:val="0"/>
                                                  <w:divBdr>
                                                    <w:top w:val="single" w:sz="2" w:space="0" w:color="E3E3E3"/>
                                                    <w:left w:val="single" w:sz="2" w:space="0" w:color="E3E3E3"/>
                                                    <w:bottom w:val="single" w:sz="2" w:space="0" w:color="E3E3E3"/>
                                                    <w:right w:val="single" w:sz="2" w:space="0" w:color="E3E3E3"/>
                                                  </w:divBdr>
                                                  <w:divsChild>
                                                    <w:div w:id="1716200454">
                                                      <w:marLeft w:val="0"/>
                                                      <w:marRight w:val="0"/>
                                                      <w:marTop w:val="0"/>
                                                      <w:marBottom w:val="0"/>
                                                      <w:divBdr>
                                                        <w:top w:val="single" w:sz="2" w:space="0" w:color="E3E3E3"/>
                                                        <w:left w:val="single" w:sz="2" w:space="0" w:color="E3E3E3"/>
                                                        <w:bottom w:val="single" w:sz="2" w:space="0" w:color="E3E3E3"/>
                                                        <w:right w:val="single" w:sz="2" w:space="0" w:color="E3E3E3"/>
                                                      </w:divBdr>
                                                      <w:divsChild>
                                                        <w:div w:id="20678721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78455623">
          <w:marLeft w:val="0"/>
          <w:marRight w:val="0"/>
          <w:marTop w:val="0"/>
          <w:marBottom w:val="0"/>
          <w:divBdr>
            <w:top w:val="none" w:sz="0" w:space="0" w:color="auto"/>
            <w:left w:val="none" w:sz="0" w:space="0" w:color="auto"/>
            <w:bottom w:val="none" w:sz="0" w:space="0" w:color="auto"/>
            <w:right w:val="none" w:sz="0" w:space="0" w:color="auto"/>
          </w:divBdr>
        </w:div>
      </w:divsChild>
    </w:div>
    <w:div w:id="102119931">
      <w:bodyDiv w:val="1"/>
      <w:marLeft w:val="0"/>
      <w:marRight w:val="0"/>
      <w:marTop w:val="0"/>
      <w:marBottom w:val="0"/>
      <w:divBdr>
        <w:top w:val="none" w:sz="0" w:space="0" w:color="auto"/>
        <w:left w:val="none" w:sz="0" w:space="0" w:color="auto"/>
        <w:bottom w:val="none" w:sz="0" w:space="0" w:color="auto"/>
        <w:right w:val="none" w:sz="0" w:space="0" w:color="auto"/>
      </w:divBdr>
      <w:divsChild>
        <w:div w:id="964703451">
          <w:marLeft w:val="0"/>
          <w:marRight w:val="0"/>
          <w:marTop w:val="0"/>
          <w:marBottom w:val="0"/>
          <w:divBdr>
            <w:top w:val="single" w:sz="2" w:space="0" w:color="E3E3E3"/>
            <w:left w:val="single" w:sz="2" w:space="0" w:color="E3E3E3"/>
            <w:bottom w:val="single" w:sz="2" w:space="0" w:color="E3E3E3"/>
            <w:right w:val="single" w:sz="2" w:space="0" w:color="E3E3E3"/>
          </w:divBdr>
          <w:divsChild>
            <w:div w:id="959334059">
              <w:marLeft w:val="0"/>
              <w:marRight w:val="0"/>
              <w:marTop w:val="0"/>
              <w:marBottom w:val="0"/>
              <w:divBdr>
                <w:top w:val="single" w:sz="2" w:space="0" w:color="E3E3E3"/>
                <w:left w:val="single" w:sz="2" w:space="0" w:color="E3E3E3"/>
                <w:bottom w:val="single" w:sz="2" w:space="0" w:color="E3E3E3"/>
                <w:right w:val="single" w:sz="2" w:space="0" w:color="E3E3E3"/>
              </w:divBdr>
              <w:divsChild>
                <w:div w:id="1250430915">
                  <w:marLeft w:val="0"/>
                  <w:marRight w:val="0"/>
                  <w:marTop w:val="0"/>
                  <w:marBottom w:val="0"/>
                  <w:divBdr>
                    <w:top w:val="single" w:sz="2" w:space="0" w:color="E3E3E3"/>
                    <w:left w:val="single" w:sz="2" w:space="0" w:color="E3E3E3"/>
                    <w:bottom w:val="single" w:sz="2" w:space="0" w:color="E3E3E3"/>
                    <w:right w:val="single" w:sz="2" w:space="0" w:color="E3E3E3"/>
                  </w:divBdr>
                  <w:divsChild>
                    <w:div w:id="537400143">
                      <w:marLeft w:val="0"/>
                      <w:marRight w:val="0"/>
                      <w:marTop w:val="0"/>
                      <w:marBottom w:val="0"/>
                      <w:divBdr>
                        <w:top w:val="single" w:sz="2" w:space="0" w:color="E3E3E3"/>
                        <w:left w:val="single" w:sz="2" w:space="0" w:color="E3E3E3"/>
                        <w:bottom w:val="single" w:sz="2" w:space="0" w:color="E3E3E3"/>
                        <w:right w:val="single" w:sz="2" w:space="0" w:color="E3E3E3"/>
                      </w:divBdr>
                      <w:divsChild>
                        <w:div w:id="653339859">
                          <w:marLeft w:val="0"/>
                          <w:marRight w:val="0"/>
                          <w:marTop w:val="0"/>
                          <w:marBottom w:val="0"/>
                          <w:divBdr>
                            <w:top w:val="single" w:sz="2" w:space="0" w:color="E3E3E3"/>
                            <w:left w:val="single" w:sz="2" w:space="0" w:color="E3E3E3"/>
                            <w:bottom w:val="single" w:sz="2" w:space="0" w:color="E3E3E3"/>
                            <w:right w:val="single" w:sz="2" w:space="0" w:color="E3E3E3"/>
                          </w:divBdr>
                          <w:divsChild>
                            <w:div w:id="182090048">
                              <w:marLeft w:val="0"/>
                              <w:marRight w:val="0"/>
                              <w:marTop w:val="0"/>
                              <w:marBottom w:val="0"/>
                              <w:divBdr>
                                <w:top w:val="single" w:sz="2" w:space="0" w:color="E3E3E3"/>
                                <w:left w:val="single" w:sz="2" w:space="0" w:color="E3E3E3"/>
                                <w:bottom w:val="single" w:sz="2" w:space="0" w:color="E3E3E3"/>
                                <w:right w:val="single" w:sz="2" w:space="0" w:color="E3E3E3"/>
                              </w:divBdr>
                              <w:divsChild>
                                <w:div w:id="929319037">
                                  <w:marLeft w:val="0"/>
                                  <w:marRight w:val="0"/>
                                  <w:marTop w:val="100"/>
                                  <w:marBottom w:val="100"/>
                                  <w:divBdr>
                                    <w:top w:val="single" w:sz="2" w:space="0" w:color="E3E3E3"/>
                                    <w:left w:val="single" w:sz="2" w:space="0" w:color="E3E3E3"/>
                                    <w:bottom w:val="single" w:sz="2" w:space="0" w:color="E3E3E3"/>
                                    <w:right w:val="single" w:sz="2" w:space="0" w:color="E3E3E3"/>
                                  </w:divBdr>
                                  <w:divsChild>
                                    <w:div w:id="1158696153">
                                      <w:marLeft w:val="0"/>
                                      <w:marRight w:val="0"/>
                                      <w:marTop w:val="0"/>
                                      <w:marBottom w:val="0"/>
                                      <w:divBdr>
                                        <w:top w:val="single" w:sz="2" w:space="0" w:color="E3E3E3"/>
                                        <w:left w:val="single" w:sz="2" w:space="0" w:color="E3E3E3"/>
                                        <w:bottom w:val="single" w:sz="2" w:space="0" w:color="E3E3E3"/>
                                        <w:right w:val="single" w:sz="2" w:space="0" w:color="E3E3E3"/>
                                      </w:divBdr>
                                      <w:divsChild>
                                        <w:div w:id="1868176087">
                                          <w:marLeft w:val="0"/>
                                          <w:marRight w:val="0"/>
                                          <w:marTop w:val="0"/>
                                          <w:marBottom w:val="0"/>
                                          <w:divBdr>
                                            <w:top w:val="single" w:sz="2" w:space="0" w:color="E3E3E3"/>
                                            <w:left w:val="single" w:sz="2" w:space="0" w:color="E3E3E3"/>
                                            <w:bottom w:val="single" w:sz="2" w:space="0" w:color="E3E3E3"/>
                                            <w:right w:val="single" w:sz="2" w:space="0" w:color="E3E3E3"/>
                                          </w:divBdr>
                                          <w:divsChild>
                                            <w:div w:id="1496074078">
                                              <w:marLeft w:val="0"/>
                                              <w:marRight w:val="0"/>
                                              <w:marTop w:val="0"/>
                                              <w:marBottom w:val="0"/>
                                              <w:divBdr>
                                                <w:top w:val="single" w:sz="2" w:space="0" w:color="E3E3E3"/>
                                                <w:left w:val="single" w:sz="2" w:space="0" w:color="E3E3E3"/>
                                                <w:bottom w:val="single" w:sz="2" w:space="0" w:color="E3E3E3"/>
                                                <w:right w:val="single" w:sz="2" w:space="0" w:color="E3E3E3"/>
                                              </w:divBdr>
                                              <w:divsChild>
                                                <w:div w:id="1866598927">
                                                  <w:marLeft w:val="0"/>
                                                  <w:marRight w:val="0"/>
                                                  <w:marTop w:val="0"/>
                                                  <w:marBottom w:val="0"/>
                                                  <w:divBdr>
                                                    <w:top w:val="single" w:sz="2" w:space="0" w:color="E3E3E3"/>
                                                    <w:left w:val="single" w:sz="2" w:space="0" w:color="E3E3E3"/>
                                                    <w:bottom w:val="single" w:sz="2" w:space="0" w:color="E3E3E3"/>
                                                    <w:right w:val="single" w:sz="2" w:space="0" w:color="E3E3E3"/>
                                                  </w:divBdr>
                                                  <w:divsChild>
                                                    <w:div w:id="713769314">
                                                      <w:marLeft w:val="0"/>
                                                      <w:marRight w:val="0"/>
                                                      <w:marTop w:val="0"/>
                                                      <w:marBottom w:val="0"/>
                                                      <w:divBdr>
                                                        <w:top w:val="single" w:sz="2" w:space="0" w:color="E3E3E3"/>
                                                        <w:left w:val="single" w:sz="2" w:space="0" w:color="E3E3E3"/>
                                                        <w:bottom w:val="single" w:sz="2" w:space="0" w:color="E3E3E3"/>
                                                        <w:right w:val="single" w:sz="2" w:space="0" w:color="E3E3E3"/>
                                                      </w:divBdr>
                                                      <w:divsChild>
                                                        <w:div w:id="18782757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42063764">
          <w:marLeft w:val="0"/>
          <w:marRight w:val="0"/>
          <w:marTop w:val="0"/>
          <w:marBottom w:val="0"/>
          <w:divBdr>
            <w:top w:val="none" w:sz="0" w:space="0" w:color="auto"/>
            <w:left w:val="none" w:sz="0" w:space="0" w:color="auto"/>
            <w:bottom w:val="none" w:sz="0" w:space="0" w:color="auto"/>
            <w:right w:val="none" w:sz="0" w:space="0" w:color="auto"/>
          </w:divBdr>
        </w:div>
      </w:divsChild>
    </w:div>
    <w:div w:id="268003261">
      <w:bodyDiv w:val="1"/>
      <w:marLeft w:val="0"/>
      <w:marRight w:val="0"/>
      <w:marTop w:val="0"/>
      <w:marBottom w:val="0"/>
      <w:divBdr>
        <w:top w:val="none" w:sz="0" w:space="0" w:color="auto"/>
        <w:left w:val="none" w:sz="0" w:space="0" w:color="auto"/>
        <w:bottom w:val="none" w:sz="0" w:space="0" w:color="auto"/>
        <w:right w:val="none" w:sz="0" w:space="0" w:color="auto"/>
      </w:divBdr>
      <w:divsChild>
        <w:div w:id="1697317021">
          <w:marLeft w:val="0"/>
          <w:marRight w:val="0"/>
          <w:marTop w:val="0"/>
          <w:marBottom w:val="0"/>
          <w:divBdr>
            <w:top w:val="single" w:sz="2" w:space="0" w:color="E3E3E3"/>
            <w:left w:val="single" w:sz="2" w:space="0" w:color="E3E3E3"/>
            <w:bottom w:val="single" w:sz="2" w:space="0" w:color="E3E3E3"/>
            <w:right w:val="single" w:sz="2" w:space="0" w:color="E3E3E3"/>
          </w:divBdr>
          <w:divsChild>
            <w:div w:id="521558051">
              <w:marLeft w:val="0"/>
              <w:marRight w:val="0"/>
              <w:marTop w:val="0"/>
              <w:marBottom w:val="0"/>
              <w:divBdr>
                <w:top w:val="single" w:sz="2" w:space="0" w:color="E3E3E3"/>
                <w:left w:val="single" w:sz="2" w:space="0" w:color="E3E3E3"/>
                <w:bottom w:val="single" w:sz="2" w:space="0" w:color="E3E3E3"/>
                <w:right w:val="single" w:sz="2" w:space="0" w:color="E3E3E3"/>
              </w:divBdr>
              <w:divsChild>
                <w:div w:id="226114942">
                  <w:marLeft w:val="0"/>
                  <w:marRight w:val="0"/>
                  <w:marTop w:val="0"/>
                  <w:marBottom w:val="0"/>
                  <w:divBdr>
                    <w:top w:val="single" w:sz="2" w:space="0" w:color="E3E3E3"/>
                    <w:left w:val="single" w:sz="2" w:space="0" w:color="E3E3E3"/>
                    <w:bottom w:val="single" w:sz="2" w:space="0" w:color="E3E3E3"/>
                    <w:right w:val="single" w:sz="2" w:space="0" w:color="E3E3E3"/>
                  </w:divBdr>
                  <w:divsChild>
                    <w:div w:id="1631548691">
                      <w:marLeft w:val="0"/>
                      <w:marRight w:val="0"/>
                      <w:marTop w:val="0"/>
                      <w:marBottom w:val="0"/>
                      <w:divBdr>
                        <w:top w:val="single" w:sz="2" w:space="0" w:color="E3E3E3"/>
                        <w:left w:val="single" w:sz="2" w:space="0" w:color="E3E3E3"/>
                        <w:bottom w:val="single" w:sz="2" w:space="0" w:color="E3E3E3"/>
                        <w:right w:val="single" w:sz="2" w:space="0" w:color="E3E3E3"/>
                      </w:divBdr>
                      <w:divsChild>
                        <w:div w:id="1750226018">
                          <w:marLeft w:val="0"/>
                          <w:marRight w:val="0"/>
                          <w:marTop w:val="0"/>
                          <w:marBottom w:val="0"/>
                          <w:divBdr>
                            <w:top w:val="single" w:sz="2" w:space="0" w:color="E3E3E3"/>
                            <w:left w:val="single" w:sz="2" w:space="0" w:color="E3E3E3"/>
                            <w:bottom w:val="single" w:sz="2" w:space="0" w:color="E3E3E3"/>
                            <w:right w:val="single" w:sz="2" w:space="0" w:color="E3E3E3"/>
                          </w:divBdr>
                          <w:divsChild>
                            <w:div w:id="1482578289">
                              <w:marLeft w:val="0"/>
                              <w:marRight w:val="0"/>
                              <w:marTop w:val="0"/>
                              <w:marBottom w:val="0"/>
                              <w:divBdr>
                                <w:top w:val="single" w:sz="2" w:space="0" w:color="E3E3E3"/>
                                <w:left w:val="single" w:sz="2" w:space="0" w:color="E3E3E3"/>
                                <w:bottom w:val="single" w:sz="2" w:space="0" w:color="E3E3E3"/>
                                <w:right w:val="single" w:sz="2" w:space="0" w:color="E3E3E3"/>
                              </w:divBdr>
                              <w:divsChild>
                                <w:div w:id="113641104">
                                  <w:marLeft w:val="0"/>
                                  <w:marRight w:val="0"/>
                                  <w:marTop w:val="100"/>
                                  <w:marBottom w:val="100"/>
                                  <w:divBdr>
                                    <w:top w:val="single" w:sz="2" w:space="0" w:color="E3E3E3"/>
                                    <w:left w:val="single" w:sz="2" w:space="0" w:color="E3E3E3"/>
                                    <w:bottom w:val="single" w:sz="2" w:space="0" w:color="E3E3E3"/>
                                    <w:right w:val="single" w:sz="2" w:space="0" w:color="E3E3E3"/>
                                  </w:divBdr>
                                  <w:divsChild>
                                    <w:div w:id="2010794186">
                                      <w:marLeft w:val="0"/>
                                      <w:marRight w:val="0"/>
                                      <w:marTop w:val="0"/>
                                      <w:marBottom w:val="0"/>
                                      <w:divBdr>
                                        <w:top w:val="single" w:sz="2" w:space="0" w:color="E3E3E3"/>
                                        <w:left w:val="single" w:sz="2" w:space="0" w:color="E3E3E3"/>
                                        <w:bottom w:val="single" w:sz="2" w:space="0" w:color="E3E3E3"/>
                                        <w:right w:val="single" w:sz="2" w:space="0" w:color="E3E3E3"/>
                                      </w:divBdr>
                                      <w:divsChild>
                                        <w:div w:id="785660258">
                                          <w:marLeft w:val="0"/>
                                          <w:marRight w:val="0"/>
                                          <w:marTop w:val="0"/>
                                          <w:marBottom w:val="0"/>
                                          <w:divBdr>
                                            <w:top w:val="single" w:sz="2" w:space="0" w:color="E3E3E3"/>
                                            <w:left w:val="single" w:sz="2" w:space="0" w:color="E3E3E3"/>
                                            <w:bottom w:val="single" w:sz="2" w:space="0" w:color="E3E3E3"/>
                                            <w:right w:val="single" w:sz="2" w:space="0" w:color="E3E3E3"/>
                                          </w:divBdr>
                                          <w:divsChild>
                                            <w:div w:id="2080588469">
                                              <w:marLeft w:val="0"/>
                                              <w:marRight w:val="0"/>
                                              <w:marTop w:val="0"/>
                                              <w:marBottom w:val="0"/>
                                              <w:divBdr>
                                                <w:top w:val="single" w:sz="2" w:space="0" w:color="E3E3E3"/>
                                                <w:left w:val="single" w:sz="2" w:space="0" w:color="E3E3E3"/>
                                                <w:bottom w:val="single" w:sz="2" w:space="0" w:color="E3E3E3"/>
                                                <w:right w:val="single" w:sz="2" w:space="0" w:color="E3E3E3"/>
                                              </w:divBdr>
                                              <w:divsChild>
                                                <w:div w:id="1598519798">
                                                  <w:marLeft w:val="0"/>
                                                  <w:marRight w:val="0"/>
                                                  <w:marTop w:val="0"/>
                                                  <w:marBottom w:val="0"/>
                                                  <w:divBdr>
                                                    <w:top w:val="single" w:sz="2" w:space="0" w:color="E3E3E3"/>
                                                    <w:left w:val="single" w:sz="2" w:space="0" w:color="E3E3E3"/>
                                                    <w:bottom w:val="single" w:sz="2" w:space="0" w:color="E3E3E3"/>
                                                    <w:right w:val="single" w:sz="2" w:space="0" w:color="E3E3E3"/>
                                                  </w:divBdr>
                                                  <w:divsChild>
                                                    <w:div w:id="802163468">
                                                      <w:marLeft w:val="0"/>
                                                      <w:marRight w:val="0"/>
                                                      <w:marTop w:val="0"/>
                                                      <w:marBottom w:val="0"/>
                                                      <w:divBdr>
                                                        <w:top w:val="single" w:sz="2" w:space="0" w:color="E3E3E3"/>
                                                        <w:left w:val="single" w:sz="2" w:space="0" w:color="E3E3E3"/>
                                                        <w:bottom w:val="single" w:sz="2" w:space="0" w:color="E3E3E3"/>
                                                        <w:right w:val="single" w:sz="2" w:space="0" w:color="E3E3E3"/>
                                                      </w:divBdr>
                                                      <w:divsChild>
                                                        <w:div w:id="4040343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18971833">
          <w:marLeft w:val="0"/>
          <w:marRight w:val="0"/>
          <w:marTop w:val="0"/>
          <w:marBottom w:val="0"/>
          <w:divBdr>
            <w:top w:val="none" w:sz="0" w:space="0" w:color="auto"/>
            <w:left w:val="none" w:sz="0" w:space="0" w:color="auto"/>
            <w:bottom w:val="none" w:sz="0" w:space="0" w:color="auto"/>
            <w:right w:val="none" w:sz="0" w:space="0" w:color="auto"/>
          </w:divBdr>
        </w:div>
      </w:divsChild>
    </w:div>
    <w:div w:id="329918173">
      <w:bodyDiv w:val="1"/>
      <w:marLeft w:val="0"/>
      <w:marRight w:val="0"/>
      <w:marTop w:val="0"/>
      <w:marBottom w:val="0"/>
      <w:divBdr>
        <w:top w:val="none" w:sz="0" w:space="0" w:color="auto"/>
        <w:left w:val="none" w:sz="0" w:space="0" w:color="auto"/>
        <w:bottom w:val="none" w:sz="0" w:space="0" w:color="auto"/>
        <w:right w:val="none" w:sz="0" w:space="0" w:color="auto"/>
      </w:divBdr>
      <w:divsChild>
        <w:div w:id="746421436">
          <w:marLeft w:val="0"/>
          <w:marRight w:val="0"/>
          <w:marTop w:val="0"/>
          <w:marBottom w:val="0"/>
          <w:divBdr>
            <w:top w:val="single" w:sz="2" w:space="0" w:color="E3E3E3"/>
            <w:left w:val="single" w:sz="2" w:space="0" w:color="E3E3E3"/>
            <w:bottom w:val="single" w:sz="2" w:space="0" w:color="E3E3E3"/>
            <w:right w:val="single" w:sz="2" w:space="0" w:color="E3E3E3"/>
          </w:divBdr>
          <w:divsChild>
            <w:div w:id="2095929718">
              <w:marLeft w:val="0"/>
              <w:marRight w:val="0"/>
              <w:marTop w:val="0"/>
              <w:marBottom w:val="0"/>
              <w:divBdr>
                <w:top w:val="single" w:sz="2" w:space="0" w:color="E3E3E3"/>
                <w:left w:val="single" w:sz="2" w:space="0" w:color="E3E3E3"/>
                <w:bottom w:val="single" w:sz="2" w:space="0" w:color="E3E3E3"/>
                <w:right w:val="single" w:sz="2" w:space="0" w:color="E3E3E3"/>
              </w:divBdr>
              <w:divsChild>
                <w:div w:id="1707414055">
                  <w:marLeft w:val="0"/>
                  <w:marRight w:val="0"/>
                  <w:marTop w:val="0"/>
                  <w:marBottom w:val="0"/>
                  <w:divBdr>
                    <w:top w:val="single" w:sz="2" w:space="0" w:color="E3E3E3"/>
                    <w:left w:val="single" w:sz="2" w:space="0" w:color="E3E3E3"/>
                    <w:bottom w:val="single" w:sz="2" w:space="0" w:color="E3E3E3"/>
                    <w:right w:val="single" w:sz="2" w:space="0" w:color="E3E3E3"/>
                  </w:divBdr>
                  <w:divsChild>
                    <w:div w:id="357244115">
                      <w:marLeft w:val="0"/>
                      <w:marRight w:val="0"/>
                      <w:marTop w:val="0"/>
                      <w:marBottom w:val="0"/>
                      <w:divBdr>
                        <w:top w:val="single" w:sz="2" w:space="0" w:color="E3E3E3"/>
                        <w:left w:val="single" w:sz="2" w:space="0" w:color="E3E3E3"/>
                        <w:bottom w:val="single" w:sz="2" w:space="0" w:color="E3E3E3"/>
                        <w:right w:val="single" w:sz="2" w:space="0" w:color="E3E3E3"/>
                      </w:divBdr>
                      <w:divsChild>
                        <w:div w:id="1280604646">
                          <w:marLeft w:val="0"/>
                          <w:marRight w:val="0"/>
                          <w:marTop w:val="0"/>
                          <w:marBottom w:val="0"/>
                          <w:divBdr>
                            <w:top w:val="single" w:sz="2" w:space="0" w:color="E3E3E3"/>
                            <w:left w:val="single" w:sz="2" w:space="0" w:color="E3E3E3"/>
                            <w:bottom w:val="single" w:sz="2" w:space="0" w:color="E3E3E3"/>
                            <w:right w:val="single" w:sz="2" w:space="0" w:color="E3E3E3"/>
                          </w:divBdr>
                          <w:divsChild>
                            <w:div w:id="1105420520">
                              <w:marLeft w:val="0"/>
                              <w:marRight w:val="0"/>
                              <w:marTop w:val="0"/>
                              <w:marBottom w:val="0"/>
                              <w:divBdr>
                                <w:top w:val="single" w:sz="2" w:space="0" w:color="E3E3E3"/>
                                <w:left w:val="single" w:sz="2" w:space="0" w:color="E3E3E3"/>
                                <w:bottom w:val="single" w:sz="2" w:space="0" w:color="E3E3E3"/>
                                <w:right w:val="single" w:sz="2" w:space="0" w:color="E3E3E3"/>
                              </w:divBdr>
                              <w:divsChild>
                                <w:div w:id="1559513308">
                                  <w:marLeft w:val="0"/>
                                  <w:marRight w:val="0"/>
                                  <w:marTop w:val="100"/>
                                  <w:marBottom w:val="100"/>
                                  <w:divBdr>
                                    <w:top w:val="single" w:sz="2" w:space="0" w:color="E3E3E3"/>
                                    <w:left w:val="single" w:sz="2" w:space="0" w:color="E3E3E3"/>
                                    <w:bottom w:val="single" w:sz="2" w:space="0" w:color="E3E3E3"/>
                                    <w:right w:val="single" w:sz="2" w:space="0" w:color="E3E3E3"/>
                                  </w:divBdr>
                                  <w:divsChild>
                                    <w:div w:id="152913500">
                                      <w:marLeft w:val="0"/>
                                      <w:marRight w:val="0"/>
                                      <w:marTop w:val="0"/>
                                      <w:marBottom w:val="0"/>
                                      <w:divBdr>
                                        <w:top w:val="single" w:sz="2" w:space="0" w:color="E3E3E3"/>
                                        <w:left w:val="single" w:sz="2" w:space="0" w:color="E3E3E3"/>
                                        <w:bottom w:val="single" w:sz="2" w:space="0" w:color="E3E3E3"/>
                                        <w:right w:val="single" w:sz="2" w:space="0" w:color="E3E3E3"/>
                                      </w:divBdr>
                                      <w:divsChild>
                                        <w:div w:id="541554159">
                                          <w:marLeft w:val="0"/>
                                          <w:marRight w:val="0"/>
                                          <w:marTop w:val="0"/>
                                          <w:marBottom w:val="0"/>
                                          <w:divBdr>
                                            <w:top w:val="single" w:sz="2" w:space="0" w:color="E3E3E3"/>
                                            <w:left w:val="single" w:sz="2" w:space="0" w:color="E3E3E3"/>
                                            <w:bottom w:val="single" w:sz="2" w:space="0" w:color="E3E3E3"/>
                                            <w:right w:val="single" w:sz="2" w:space="0" w:color="E3E3E3"/>
                                          </w:divBdr>
                                          <w:divsChild>
                                            <w:div w:id="615406939">
                                              <w:marLeft w:val="0"/>
                                              <w:marRight w:val="0"/>
                                              <w:marTop w:val="0"/>
                                              <w:marBottom w:val="0"/>
                                              <w:divBdr>
                                                <w:top w:val="single" w:sz="2" w:space="0" w:color="E3E3E3"/>
                                                <w:left w:val="single" w:sz="2" w:space="0" w:color="E3E3E3"/>
                                                <w:bottom w:val="single" w:sz="2" w:space="0" w:color="E3E3E3"/>
                                                <w:right w:val="single" w:sz="2" w:space="0" w:color="E3E3E3"/>
                                              </w:divBdr>
                                              <w:divsChild>
                                                <w:div w:id="1363823729">
                                                  <w:marLeft w:val="0"/>
                                                  <w:marRight w:val="0"/>
                                                  <w:marTop w:val="0"/>
                                                  <w:marBottom w:val="0"/>
                                                  <w:divBdr>
                                                    <w:top w:val="single" w:sz="2" w:space="0" w:color="E3E3E3"/>
                                                    <w:left w:val="single" w:sz="2" w:space="0" w:color="E3E3E3"/>
                                                    <w:bottom w:val="single" w:sz="2" w:space="0" w:color="E3E3E3"/>
                                                    <w:right w:val="single" w:sz="2" w:space="0" w:color="E3E3E3"/>
                                                  </w:divBdr>
                                                  <w:divsChild>
                                                    <w:div w:id="251160519">
                                                      <w:marLeft w:val="0"/>
                                                      <w:marRight w:val="0"/>
                                                      <w:marTop w:val="0"/>
                                                      <w:marBottom w:val="0"/>
                                                      <w:divBdr>
                                                        <w:top w:val="single" w:sz="2" w:space="0" w:color="E3E3E3"/>
                                                        <w:left w:val="single" w:sz="2" w:space="0" w:color="E3E3E3"/>
                                                        <w:bottom w:val="single" w:sz="2" w:space="0" w:color="E3E3E3"/>
                                                        <w:right w:val="single" w:sz="2" w:space="0" w:color="E3E3E3"/>
                                                      </w:divBdr>
                                                      <w:divsChild>
                                                        <w:div w:id="7967991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12782217">
          <w:marLeft w:val="0"/>
          <w:marRight w:val="0"/>
          <w:marTop w:val="0"/>
          <w:marBottom w:val="0"/>
          <w:divBdr>
            <w:top w:val="none" w:sz="0" w:space="0" w:color="auto"/>
            <w:left w:val="none" w:sz="0" w:space="0" w:color="auto"/>
            <w:bottom w:val="none" w:sz="0" w:space="0" w:color="auto"/>
            <w:right w:val="none" w:sz="0" w:space="0" w:color="auto"/>
          </w:divBdr>
        </w:div>
      </w:divsChild>
    </w:div>
    <w:div w:id="426275300">
      <w:bodyDiv w:val="1"/>
      <w:marLeft w:val="0"/>
      <w:marRight w:val="0"/>
      <w:marTop w:val="0"/>
      <w:marBottom w:val="0"/>
      <w:divBdr>
        <w:top w:val="none" w:sz="0" w:space="0" w:color="auto"/>
        <w:left w:val="none" w:sz="0" w:space="0" w:color="auto"/>
        <w:bottom w:val="none" w:sz="0" w:space="0" w:color="auto"/>
        <w:right w:val="none" w:sz="0" w:space="0" w:color="auto"/>
      </w:divBdr>
      <w:divsChild>
        <w:div w:id="448933707">
          <w:marLeft w:val="0"/>
          <w:marRight w:val="0"/>
          <w:marTop w:val="0"/>
          <w:marBottom w:val="0"/>
          <w:divBdr>
            <w:top w:val="single" w:sz="2" w:space="0" w:color="E3E3E3"/>
            <w:left w:val="single" w:sz="2" w:space="0" w:color="E3E3E3"/>
            <w:bottom w:val="single" w:sz="2" w:space="0" w:color="E3E3E3"/>
            <w:right w:val="single" w:sz="2" w:space="0" w:color="E3E3E3"/>
          </w:divBdr>
          <w:divsChild>
            <w:div w:id="266624621">
              <w:marLeft w:val="0"/>
              <w:marRight w:val="0"/>
              <w:marTop w:val="0"/>
              <w:marBottom w:val="0"/>
              <w:divBdr>
                <w:top w:val="single" w:sz="2" w:space="0" w:color="E3E3E3"/>
                <w:left w:val="single" w:sz="2" w:space="0" w:color="E3E3E3"/>
                <w:bottom w:val="single" w:sz="2" w:space="0" w:color="E3E3E3"/>
                <w:right w:val="single" w:sz="2" w:space="0" w:color="E3E3E3"/>
              </w:divBdr>
              <w:divsChild>
                <w:div w:id="544952132">
                  <w:marLeft w:val="0"/>
                  <w:marRight w:val="0"/>
                  <w:marTop w:val="0"/>
                  <w:marBottom w:val="0"/>
                  <w:divBdr>
                    <w:top w:val="single" w:sz="2" w:space="0" w:color="E3E3E3"/>
                    <w:left w:val="single" w:sz="2" w:space="0" w:color="E3E3E3"/>
                    <w:bottom w:val="single" w:sz="2" w:space="0" w:color="E3E3E3"/>
                    <w:right w:val="single" w:sz="2" w:space="0" w:color="E3E3E3"/>
                  </w:divBdr>
                  <w:divsChild>
                    <w:div w:id="1015888868">
                      <w:marLeft w:val="0"/>
                      <w:marRight w:val="0"/>
                      <w:marTop w:val="0"/>
                      <w:marBottom w:val="0"/>
                      <w:divBdr>
                        <w:top w:val="single" w:sz="2" w:space="0" w:color="E3E3E3"/>
                        <w:left w:val="single" w:sz="2" w:space="0" w:color="E3E3E3"/>
                        <w:bottom w:val="single" w:sz="2" w:space="0" w:color="E3E3E3"/>
                        <w:right w:val="single" w:sz="2" w:space="0" w:color="E3E3E3"/>
                      </w:divBdr>
                      <w:divsChild>
                        <w:div w:id="850804188">
                          <w:marLeft w:val="0"/>
                          <w:marRight w:val="0"/>
                          <w:marTop w:val="0"/>
                          <w:marBottom w:val="0"/>
                          <w:divBdr>
                            <w:top w:val="single" w:sz="2" w:space="0" w:color="E3E3E3"/>
                            <w:left w:val="single" w:sz="2" w:space="0" w:color="E3E3E3"/>
                            <w:bottom w:val="single" w:sz="2" w:space="0" w:color="E3E3E3"/>
                            <w:right w:val="single" w:sz="2" w:space="0" w:color="E3E3E3"/>
                          </w:divBdr>
                          <w:divsChild>
                            <w:div w:id="928663375">
                              <w:marLeft w:val="0"/>
                              <w:marRight w:val="0"/>
                              <w:marTop w:val="0"/>
                              <w:marBottom w:val="0"/>
                              <w:divBdr>
                                <w:top w:val="single" w:sz="2" w:space="0" w:color="E3E3E3"/>
                                <w:left w:val="single" w:sz="2" w:space="0" w:color="E3E3E3"/>
                                <w:bottom w:val="single" w:sz="2" w:space="0" w:color="E3E3E3"/>
                                <w:right w:val="single" w:sz="2" w:space="0" w:color="E3E3E3"/>
                              </w:divBdr>
                              <w:divsChild>
                                <w:div w:id="988023770">
                                  <w:marLeft w:val="0"/>
                                  <w:marRight w:val="0"/>
                                  <w:marTop w:val="100"/>
                                  <w:marBottom w:val="100"/>
                                  <w:divBdr>
                                    <w:top w:val="single" w:sz="2" w:space="0" w:color="E3E3E3"/>
                                    <w:left w:val="single" w:sz="2" w:space="0" w:color="E3E3E3"/>
                                    <w:bottom w:val="single" w:sz="2" w:space="0" w:color="E3E3E3"/>
                                    <w:right w:val="single" w:sz="2" w:space="0" w:color="E3E3E3"/>
                                  </w:divBdr>
                                  <w:divsChild>
                                    <w:div w:id="1624538412">
                                      <w:marLeft w:val="0"/>
                                      <w:marRight w:val="0"/>
                                      <w:marTop w:val="0"/>
                                      <w:marBottom w:val="0"/>
                                      <w:divBdr>
                                        <w:top w:val="single" w:sz="2" w:space="0" w:color="E3E3E3"/>
                                        <w:left w:val="single" w:sz="2" w:space="0" w:color="E3E3E3"/>
                                        <w:bottom w:val="single" w:sz="2" w:space="0" w:color="E3E3E3"/>
                                        <w:right w:val="single" w:sz="2" w:space="0" w:color="E3E3E3"/>
                                      </w:divBdr>
                                      <w:divsChild>
                                        <w:div w:id="566500276">
                                          <w:marLeft w:val="0"/>
                                          <w:marRight w:val="0"/>
                                          <w:marTop w:val="0"/>
                                          <w:marBottom w:val="0"/>
                                          <w:divBdr>
                                            <w:top w:val="single" w:sz="2" w:space="0" w:color="E3E3E3"/>
                                            <w:left w:val="single" w:sz="2" w:space="0" w:color="E3E3E3"/>
                                            <w:bottom w:val="single" w:sz="2" w:space="0" w:color="E3E3E3"/>
                                            <w:right w:val="single" w:sz="2" w:space="0" w:color="E3E3E3"/>
                                          </w:divBdr>
                                          <w:divsChild>
                                            <w:div w:id="2083215801">
                                              <w:marLeft w:val="0"/>
                                              <w:marRight w:val="0"/>
                                              <w:marTop w:val="0"/>
                                              <w:marBottom w:val="0"/>
                                              <w:divBdr>
                                                <w:top w:val="single" w:sz="2" w:space="0" w:color="E3E3E3"/>
                                                <w:left w:val="single" w:sz="2" w:space="0" w:color="E3E3E3"/>
                                                <w:bottom w:val="single" w:sz="2" w:space="0" w:color="E3E3E3"/>
                                                <w:right w:val="single" w:sz="2" w:space="0" w:color="E3E3E3"/>
                                              </w:divBdr>
                                              <w:divsChild>
                                                <w:div w:id="100759370">
                                                  <w:marLeft w:val="0"/>
                                                  <w:marRight w:val="0"/>
                                                  <w:marTop w:val="0"/>
                                                  <w:marBottom w:val="0"/>
                                                  <w:divBdr>
                                                    <w:top w:val="single" w:sz="2" w:space="0" w:color="E3E3E3"/>
                                                    <w:left w:val="single" w:sz="2" w:space="0" w:color="E3E3E3"/>
                                                    <w:bottom w:val="single" w:sz="2" w:space="0" w:color="E3E3E3"/>
                                                    <w:right w:val="single" w:sz="2" w:space="0" w:color="E3E3E3"/>
                                                  </w:divBdr>
                                                  <w:divsChild>
                                                    <w:div w:id="1767266404">
                                                      <w:marLeft w:val="0"/>
                                                      <w:marRight w:val="0"/>
                                                      <w:marTop w:val="0"/>
                                                      <w:marBottom w:val="0"/>
                                                      <w:divBdr>
                                                        <w:top w:val="single" w:sz="2" w:space="0" w:color="E3E3E3"/>
                                                        <w:left w:val="single" w:sz="2" w:space="0" w:color="E3E3E3"/>
                                                        <w:bottom w:val="single" w:sz="2" w:space="0" w:color="E3E3E3"/>
                                                        <w:right w:val="single" w:sz="2" w:space="0" w:color="E3E3E3"/>
                                                      </w:divBdr>
                                                      <w:divsChild>
                                                        <w:div w:id="10954394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85546732">
          <w:marLeft w:val="0"/>
          <w:marRight w:val="0"/>
          <w:marTop w:val="0"/>
          <w:marBottom w:val="0"/>
          <w:divBdr>
            <w:top w:val="none" w:sz="0" w:space="0" w:color="auto"/>
            <w:left w:val="none" w:sz="0" w:space="0" w:color="auto"/>
            <w:bottom w:val="none" w:sz="0" w:space="0" w:color="auto"/>
            <w:right w:val="none" w:sz="0" w:space="0" w:color="auto"/>
          </w:divBdr>
        </w:div>
      </w:divsChild>
    </w:div>
    <w:div w:id="739717222">
      <w:bodyDiv w:val="1"/>
      <w:marLeft w:val="0"/>
      <w:marRight w:val="0"/>
      <w:marTop w:val="0"/>
      <w:marBottom w:val="0"/>
      <w:divBdr>
        <w:top w:val="none" w:sz="0" w:space="0" w:color="auto"/>
        <w:left w:val="none" w:sz="0" w:space="0" w:color="auto"/>
        <w:bottom w:val="none" w:sz="0" w:space="0" w:color="auto"/>
        <w:right w:val="none" w:sz="0" w:space="0" w:color="auto"/>
      </w:divBdr>
      <w:divsChild>
        <w:div w:id="1944608357">
          <w:marLeft w:val="0"/>
          <w:marRight w:val="0"/>
          <w:marTop w:val="0"/>
          <w:marBottom w:val="0"/>
          <w:divBdr>
            <w:top w:val="single" w:sz="2" w:space="0" w:color="E3E3E3"/>
            <w:left w:val="single" w:sz="2" w:space="0" w:color="E3E3E3"/>
            <w:bottom w:val="single" w:sz="2" w:space="0" w:color="E3E3E3"/>
            <w:right w:val="single" w:sz="2" w:space="0" w:color="E3E3E3"/>
          </w:divBdr>
          <w:divsChild>
            <w:div w:id="1417435676">
              <w:marLeft w:val="0"/>
              <w:marRight w:val="0"/>
              <w:marTop w:val="0"/>
              <w:marBottom w:val="0"/>
              <w:divBdr>
                <w:top w:val="single" w:sz="2" w:space="0" w:color="E3E3E3"/>
                <w:left w:val="single" w:sz="2" w:space="0" w:color="E3E3E3"/>
                <w:bottom w:val="single" w:sz="2" w:space="0" w:color="E3E3E3"/>
                <w:right w:val="single" w:sz="2" w:space="0" w:color="E3E3E3"/>
              </w:divBdr>
              <w:divsChild>
                <w:div w:id="828861877">
                  <w:marLeft w:val="0"/>
                  <w:marRight w:val="0"/>
                  <w:marTop w:val="0"/>
                  <w:marBottom w:val="0"/>
                  <w:divBdr>
                    <w:top w:val="single" w:sz="2" w:space="0" w:color="E3E3E3"/>
                    <w:left w:val="single" w:sz="2" w:space="0" w:color="E3E3E3"/>
                    <w:bottom w:val="single" w:sz="2" w:space="0" w:color="E3E3E3"/>
                    <w:right w:val="single" w:sz="2" w:space="0" w:color="E3E3E3"/>
                  </w:divBdr>
                  <w:divsChild>
                    <w:div w:id="1062169165">
                      <w:marLeft w:val="0"/>
                      <w:marRight w:val="0"/>
                      <w:marTop w:val="0"/>
                      <w:marBottom w:val="0"/>
                      <w:divBdr>
                        <w:top w:val="single" w:sz="2" w:space="0" w:color="E3E3E3"/>
                        <w:left w:val="single" w:sz="2" w:space="0" w:color="E3E3E3"/>
                        <w:bottom w:val="single" w:sz="2" w:space="0" w:color="E3E3E3"/>
                        <w:right w:val="single" w:sz="2" w:space="0" w:color="E3E3E3"/>
                      </w:divBdr>
                      <w:divsChild>
                        <w:div w:id="561798332">
                          <w:marLeft w:val="0"/>
                          <w:marRight w:val="0"/>
                          <w:marTop w:val="0"/>
                          <w:marBottom w:val="0"/>
                          <w:divBdr>
                            <w:top w:val="single" w:sz="2" w:space="0" w:color="E3E3E3"/>
                            <w:left w:val="single" w:sz="2" w:space="0" w:color="E3E3E3"/>
                            <w:bottom w:val="single" w:sz="2" w:space="0" w:color="E3E3E3"/>
                            <w:right w:val="single" w:sz="2" w:space="0" w:color="E3E3E3"/>
                          </w:divBdr>
                          <w:divsChild>
                            <w:div w:id="300773868">
                              <w:marLeft w:val="0"/>
                              <w:marRight w:val="0"/>
                              <w:marTop w:val="0"/>
                              <w:marBottom w:val="0"/>
                              <w:divBdr>
                                <w:top w:val="single" w:sz="2" w:space="0" w:color="E3E3E3"/>
                                <w:left w:val="single" w:sz="2" w:space="0" w:color="E3E3E3"/>
                                <w:bottom w:val="single" w:sz="2" w:space="0" w:color="E3E3E3"/>
                                <w:right w:val="single" w:sz="2" w:space="0" w:color="E3E3E3"/>
                              </w:divBdr>
                              <w:divsChild>
                                <w:div w:id="1490749608">
                                  <w:marLeft w:val="0"/>
                                  <w:marRight w:val="0"/>
                                  <w:marTop w:val="100"/>
                                  <w:marBottom w:val="100"/>
                                  <w:divBdr>
                                    <w:top w:val="single" w:sz="2" w:space="0" w:color="E3E3E3"/>
                                    <w:left w:val="single" w:sz="2" w:space="0" w:color="E3E3E3"/>
                                    <w:bottom w:val="single" w:sz="2" w:space="0" w:color="E3E3E3"/>
                                    <w:right w:val="single" w:sz="2" w:space="0" w:color="E3E3E3"/>
                                  </w:divBdr>
                                  <w:divsChild>
                                    <w:div w:id="1897427291">
                                      <w:marLeft w:val="0"/>
                                      <w:marRight w:val="0"/>
                                      <w:marTop w:val="0"/>
                                      <w:marBottom w:val="0"/>
                                      <w:divBdr>
                                        <w:top w:val="single" w:sz="2" w:space="0" w:color="E3E3E3"/>
                                        <w:left w:val="single" w:sz="2" w:space="0" w:color="E3E3E3"/>
                                        <w:bottom w:val="single" w:sz="2" w:space="0" w:color="E3E3E3"/>
                                        <w:right w:val="single" w:sz="2" w:space="0" w:color="E3E3E3"/>
                                      </w:divBdr>
                                      <w:divsChild>
                                        <w:div w:id="1134757548">
                                          <w:marLeft w:val="0"/>
                                          <w:marRight w:val="0"/>
                                          <w:marTop w:val="0"/>
                                          <w:marBottom w:val="0"/>
                                          <w:divBdr>
                                            <w:top w:val="single" w:sz="2" w:space="0" w:color="E3E3E3"/>
                                            <w:left w:val="single" w:sz="2" w:space="0" w:color="E3E3E3"/>
                                            <w:bottom w:val="single" w:sz="2" w:space="0" w:color="E3E3E3"/>
                                            <w:right w:val="single" w:sz="2" w:space="0" w:color="E3E3E3"/>
                                          </w:divBdr>
                                          <w:divsChild>
                                            <w:div w:id="1159156797">
                                              <w:marLeft w:val="0"/>
                                              <w:marRight w:val="0"/>
                                              <w:marTop w:val="0"/>
                                              <w:marBottom w:val="0"/>
                                              <w:divBdr>
                                                <w:top w:val="single" w:sz="2" w:space="0" w:color="E3E3E3"/>
                                                <w:left w:val="single" w:sz="2" w:space="0" w:color="E3E3E3"/>
                                                <w:bottom w:val="single" w:sz="2" w:space="0" w:color="E3E3E3"/>
                                                <w:right w:val="single" w:sz="2" w:space="0" w:color="E3E3E3"/>
                                              </w:divBdr>
                                              <w:divsChild>
                                                <w:div w:id="118378323">
                                                  <w:marLeft w:val="0"/>
                                                  <w:marRight w:val="0"/>
                                                  <w:marTop w:val="0"/>
                                                  <w:marBottom w:val="0"/>
                                                  <w:divBdr>
                                                    <w:top w:val="single" w:sz="2" w:space="0" w:color="E3E3E3"/>
                                                    <w:left w:val="single" w:sz="2" w:space="0" w:color="E3E3E3"/>
                                                    <w:bottom w:val="single" w:sz="2" w:space="0" w:color="E3E3E3"/>
                                                    <w:right w:val="single" w:sz="2" w:space="0" w:color="E3E3E3"/>
                                                  </w:divBdr>
                                                  <w:divsChild>
                                                    <w:div w:id="2120878117">
                                                      <w:marLeft w:val="0"/>
                                                      <w:marRight w:val="0"/>
                                                      <w:marTop w:val="0"/>
                                                      <w:marBottom w:val="0"/>
                                                      <w:divBdr>
                                                        <w:top w:val="single" w:sz="2" w:space="0" w:color="E3E3E3"/>
                                                        <w:left w:val="single" w:sz="2" w:space="0" w:color="E3E3E3"/>
                                                        <w:bottom w:val="single" w:sz="2" w:space="0" w:color="E3E3E3"/>
                                                        <w:right w:val="single" w:sz="2" w:space="0" w:color="E3E3E3"/>
                                                      </w:divBdr>
                                                      <w:divsChild>
                                                        <w:div w:id="14365590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73731463">
          <w:marLeft w:val="0"/>
          <w:marRight w:val="0"/>
          <w:marTop w:val="0"/>
          <w:marBottom w:val="0"/>
          <w:divBdr>
            <w:top w:val="none" w:sz="0" w:space="0" w:color="auto"/>
            <w:left w:val="none" w:sz="0" w:space="0" w:color="auto"/>
            <w:bottom w:val="none" w:sz="0" w:space="0" w:color="auto"/>
            <w:right w:val="none" w:sz="0" w:space="0" w:color="auto"/>
          </w:divBdr>
        </w:div>
      </w:divsChild>
    </w:div>
    <w:div w:id="785737276">
      <w:bodyDiv w:val="1"/>
      <w:marLeft w:val="0"/>
      <w:marRight w:val="0"/>
      <w:marTop w:val="0"/>
      <w:marBottom w:val="0"/>
      <w:divBdr>
        <w:top w:val="none" w:sz="0" w:space="0" w:color="auto"/>
        <w:left w:val="none" w:sz="0" w:space="0" w:color="auto"/>
        <w:bottom w:val="none" w:sz="0" w:space="0" w:color="auto"/>
        <w:right w:val="none" w:sz="0" w:space="0" w:color="auto"/>
      </w:divBdr>
      <w:divsChild>
        <w:div w:id="910382332">
          <w:marLeft w:val="0"/>
          <w:marRight w:val="0"/>
          <w:marTop w:val="0"/>
          <w:marBottom w:val="0"/>
          <w:divBdr>
            <w:top w:val="single" w:sz="2" w:space="0" w:color="E3E3E3"/>
            <w:left w:val="single" w:sz="2" w:space="0" w:color="E3E3E3"/>
            <w:bottom w:val="single" w:sz="2" w:space="0" w:color="E3E3E3"/>
            <w:right w:val="single" w:sz="2" w:space="0" w:color="E3E3E3"/>
          </w:divBdr>
          <w:divsChild>
            <w:div w:id="1412460443">
              <w:marLeft w:val="0"/>
              <w:marRight w:val="0"/>
              <w:marTop w:val="0"/>
              <w:marBottom w:val="0"/>
              <w:divBdr>
                <w:top w:val="single" w:sz="2" w:space="0" w:color="E3E3E3"/>
                <w:left w:val="single" w:sz="2" w:space="0" w:color="E3E3E3"/>
                <w:bottom w:val="single" w:sz="2" w:space="0" w:color="E3E3E3"/>
                <w:right w:val="single" w:sz="2" w:space="0" w:color="E3E3E3"/>
              </w:divBdr>
              <w:divsChild>
                <w:div w:id="821626245">
                  <w:marLeft w:val="0"/>
                  <w:marRight w:val="0"/>
                  <w:marTop w:val="0"/>
                  <w:marBottom w:val="0"/>
                  <w:divBdr>
                    <w:top w:val="single" w:sz="2" w:space="0" w:color="E3E3E3"/>
                    <w:left w:val="single" w:sz="2" w:space="0" w:color="E3E3E3"/>
                    <w:bottom w:val="single" w:sz="2" w:space="0" w:color="E3E3E3"/>
                    <w:right w:val="single" w:sz="2" w:space="0" w:color="E3E3E3"/>
                  </w:divBdr>
                  <w:divsChild>
                    <w:div w:id="346717214">
                      <w:marLeft w:val="0"/>
                      <w:marRight w:val="0"/>
                      <w:marTop w:val="0"/>
                      <w:marBottom w:val="0"/>
                      <w:divBdr>
                        <w:top w:val="single" w:sz="2" w:space="0" w:color="E3E3E3"/>
                        <w:left w:val="single" w:sz="2" w:space="0" w:color="E3E3E3"/>
                        <w:bottom w:val="single" w:sz="2" w:space="0" w:color="E3E3E3"/>
                        <w:right w:val="single" w:sz="2" w:space="0" w:color="E3E3E3"/>
                      </w:divBdr>
                      <w:divsChild>
                        <w:div w:id="595556214">
                          <w:marLeft w:val="0"/>
                          <w:marRight w:val="0"/>
                          <w:marTop w:val="0"/>
                          <w:marBottom w:val="0"/>
                          <w:divBdr>
                            <w:top w:val="single" w:sz="2" w:space="0" w:color="E3E3E3"/>
                            <w:left w:val="single" w:sz="2" w:space="0" w:color="E3E3E3"/>
                            <w:bottom w:val="single" w:sz="2" w:space="0" w:color="E3E3E3"/>
                            <w:right w:val="single" w:sz="2" w:space="0" w:color="E3E3E3"/>
                          </w:divBdr>
                          <w:divsChild>
                            <w:div w:id="1811360462">
                              <w:marLeft w:val="0"/>
                              <w:marRight w:val="0"/>
                              <w:marTop w:val="0"/>
                              <w:marBottom w:val="0"/>
                              <w:divBdr>
                                <w:top w:val="single" w:sz="2" w:space="0" w:color="E3E3E3"/>
                                <w:left w:val="single" w:sz="2" w:space="0" w:color="E3E3E3"/>
                                <w:bottom w:val="single" w:sz="2" w:space="0" w:color="E3E3E3"/>
                                <w:right w:val="single" w:sz="2" w:space="0" w:color="E3E3E3"/>
                              </w:divBdr>
                              <w:divsChild>
                                <w:div w:id="1008672806">
                                  <w:marLeft w:val="0"/>
                                  <w:marRight w:val="0"/>
                                  <w:marTop w:val="100"/>
                                  <w:marBottom w:val="100"/>
                                  <w:divBdr>
                                    <w:top w:val="single" w:sz="2" w:space="0" w:color="E3E3E3"/>
                                    <w:left w:val="single" w:sz="2" w:space="0" w:color="E3E3E3"/>
                                    <w:bottom w:val="single" w:sz="2" w:space="0" w:color="E3E3E3"/>
                                    <w:right w:val="single" w:sz="2" w:space="0" w:color="E3E3E3"/>
                                  </w:divBdr>
                                  <w:divsChild>
                                    <w:div w:id="1767925739">
                                      <w:marLeft w:val="0"/>
                                      <w:marRight w:val="0"/>
                                      <w:marTop w:val="0"/>
                                      <w:marBottom w:val="0"/>
                                      <w:divBdr>
                                        <w:top w:val="single" w:sz="2" w:space="0" w:color="E3E3E3"/>
                                        <w:left w:val="single" w:sz="2" w:space="0" w:color="E3E3E3"/>
                                        <w:bottom w:val="single" w:sz="2" w:space="0" w:color="E3E3E3"/>
                                        <w:right w:val="single" w:sz="2" w:space="0" w:color="E3E3E3"/>
                                      </w:divBdr>
                                      <w:divsChild>
                                        <w:div w:id="1523786951">
                                          <w:marLeft w:val="0"/>
                                          <w:marRight w:val="0"/>
                                          <w:marTop w:val="0"/>
                                          <w:marBottom w:val="0"/>
                                          <w:divBdr>
                                            <w:top w:val="single" w:sz="2" w:space="0" w:color="E3E3E3"/>
                                            <w:left w:val="single" w:sz="2" w:space="0" w:color="E3E3E3"/>
                                            <w:bottom w:val="single" w:sz="2" w:space="0" w:color="E3E3E3"/>
                                            <w:right w:val="single" w:sz="2" w:space="0" w:color="E3E3E3"/>
                                          </w:divBdr>
                                          <w:divsChild>
                                            <w:div w:id="300771147">
                                              <w:marLeft w:val="0"/>
                                              <w:marRight w:val="0"/>
                                              <w:marTop w:val="0"/>
                                              <w:marBottom w:val="0"/>
                                              <w:divBdr>
                                                <w:top w:val="single" w:sz="2" w:space="0" w:color="E3E3E3"/>
                                                <w:left w:val="single" w:sz="2" w:space="0" w:color="E3E3E3"/>
                                                <w:bottom w:val="single" w:sz="2" w:space="0" w:color="E3E3E3"/>
                                                <w:right w:val="single" w:sz="2" w:space="0" w:color="E3E3E3"/>
                                              </w:divBdr>
                                              <w:divsChild>
                                                <w:div w:id="397024155">
                                                  <w:marLeft w:val="0"/>
                                                  <w:marRight w:val="0"/>
                                                  <w:marTop w:val="0"/>
                                                  <w:marBottom w:val="0"/>
                                                  <w:divBdr>
                                                    <w:top w:val="single" w:sz="2" w:space="0" w:color="E3E3E3"/>
                                                    <w:left w:val="single" w:sz="2" w:space="0" w:color="E3E3E3"/>
                                                    <w:bottom w:val="single" w:sz="2" w:space="0" w:color="E3E3E3"/>
                                                    <w:right w:val="single" w:sz="2" w:space="0" w:color="E3E3E3"/>
                                                  </w:divBdr>
                                                  <w:divsChild>
                                                    <w:div w:id="496775349">
                                                      <w:marLeft w:val="0"/>
                                                      <w:marRight w:val="0"/>
                                                      <w:marTop w:val="0"/>
                                                      <w:marBottom w:val="0"/>
                                                      <w:divBdr>
                                                        <w:top w:val="single" w:sz="2" w:space="0" w:color="E3E3E3"/>
                                                        <w:left w:val="single" w:sz="2" w:space="0" w:color="E3E3E3"/>
                                                        <w:bottom w:val="single" w:sz="2" w:space="0" w:color="E3E3E3"/>
                                                        <w:right w:val="single" w:sz="2" w:space="0" w:color="E3E3E3"/>
                                                      </w:divBdr>
                                                      <w:divsChild>
                                                        <w:div w:id="15300728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34123372">
          <w:marLeft w:val="0"/>
          <w:marRight w:val="0"/>
          <w:marTop w:val="0"/>
          <w:marBottom w:val="0"/>
          <w:divBdr>
            <w:top w:val="none" w:sz="0" w:space="0" w:color="auto"/>
            <w:left w:val="none" w:sz="0" w:space="0" w:color="auto"/>
            <w:bottom w:val="none" w:sz="0" w:space="0" w:color="auto"/>
            <w:right w:val="none" w:sz="0" w:space="0" w:color="auto"/>
          </w:divBdr>
        </w:div>
      </w:divsChild>
    </w:div>
    <w:div w:id="989602891">
      <w:bodyDiv w:val="1"/>
      <w:marLeft w:val="0"/>
      <w:marRight w:val="0"/>
      <w:marTop w:val="0"/>
      <w:marBottom w:val="0"/>
      <w:divBdr>
        <w:top w:val="none" w:sz="0" w:space="0" w:color="auto"/>
        <w:left w:val="none" w:sz="0" w:space="0" w:color="auto"/>
        <w:bottom w:val="none" w:sz="0" w:space="0" w:color="auto"/>
        <w:right w:val="none" w:sz="0" w:space="0" w:color="auto"/>
      </w:divBdr>
      <w:divsChild>
        <w:div w:id="1035741252">
          <w:marLeft w:val="0"/>
          <w:marRight w:val="0"/>
          <w:marTop w:val="0"/>
          <w:marBottom w:val="0"/>
          <w:divBdr>
            <w:top w:val="single" w:sz="2" w:space="0" w:color="E3E3E3"/>
            <w:left w:val="single" w:sz="2" w:space="0" w:color="E3E3E3"/>
            <w:bottom w:val="single" w:sz="2" w:space="0" w:color="E3E3E3"/>
            <w:right w:val="single" w:sz="2" w:space="0" w:color="E3E3E3"/>
          </w:divBdr>
          <w:divsChild>
            <w:div w:id="1861968384">
              <w:marLeft w:val="0"/>
              <w:marRight w:val="0"/>
              <w:marTop w:val="0"/>
              <w:marBottom w:val="0"/>
              <w:divBdr>
                <w:top w:val="single" w:sz="2" w:space="0" w:color="E3E3E3"/>
                <w:left w:val="single" w:sz="2" w:space="0" w:color="E3E3E3"/>
                <w:bottom w:val="single" w:sz="2" w:space="0" w:color="E3E3E3"/>
                <w:right w:val="single" w:sz="2" w:space="0" w:color="E3E3E3"/>
              </w:divBdr>
              <w:divsChild>
                <w:div w:id="1829709059">
                  <w:marLeft w:val="0"/>
                  <w:marRight w:val="0"/>
                  <w:marTop w:val="0"/>
                  <w:marBottom w:val="0"/>
                  <w:divBdr>
                    <w:top w:val="single" w:sz="2" w:space="0" w:color="E3E3E3"/>
                    <w:left w:val="single" w:sz="2" w:space="0" w:color="E3E3E3"/>
                    <w:bottom w:val="single" w:sz="2" w:space="0" w:color="E3E3E3"/>
                    <w:right w:val="single" w:sz="2" w:space="0" w:color="E3E3E3"/>
                  </w:divBdr>
                  <w:divsChild>
                    <w:div w:id="1519615855">
                      <w:marLeft w:val="0"/>
                      <w:marRight w:val="0"/>
                      <w:marTop w:val="0"/>
                      <w:marBottom w:val="0"/>
                      <w:divBdr>
                        <w:top w:val="single" w:sz="2" w:space="0" w:color="E3E3E3"/>
                        <w:left w:val="single" w:sz="2" w:space="0" w:color="E3E3E3"/>
                        <w:bottom w:val="single" w:sz="2" w:space="0" w:color="E3E3E3"/>
                        <w:right w:val="single" w:sz="2" w:space="0" w:color="E3E3E3"/>
                      </w:divBdr>
                      <w:divsChild>
                        <w:div w:id="1511678692">
                          <w:marLeft w:val="0"/>
                          <w:marRight w:val="0"/>
                          <w:marTop w:val="0"/>
                          <w:marBottom w:val="0"/>
                          <w:divBdr>
                            <w:top w:val="single" w:sz="2" w:space="0" w:color="E3E3E3"/>
                            <w:left w:val="single" w:sz="2" w:space="0" w:color="E3E3E3"/>
                            <w:bottom w:val="single" w:sz="2" w:space="0" w:color="E3E3E3"/>
                            <w:right w:val="single" w:sz="2" w:space="0" w:color="E3E3E3"/>
                          </w:divBdr>
                          <w:divsChild>
                            <w:div w:id="1250624474">
                              <w:marLeft w:val="0"/>
                              <w:marRight w:val="0"/>
                              <w:marTop w:val="0"/>
                              <w:marBottom w:val="0"/>
                              <w:divBdr>
                                <w:top w:val="single" w:sz="2" w:space="0" w:color="E3E3E3"/>
                                <w:left w:val="single" w:sz="2" w:space="0" w:color="E3E3E3"/>
                                <w:bottom w:val="single" w:sz="2" w:space="0" w:color="E3E3E3"/>
                                <w:right w:val="single" w:sz="2" w:space="0" w:color="E3E3E3"/>
                              </w:divBdr>
                              <w:divsChild>
                                <w:div w:id="518470792">
                                  <w:marLeft w:val="0"/>
                                  <w:marRight w:val="0"/>
                                  <w:marTop w:val="100"/>
                                  <w:marBottom w:val="100"/>
                                  <w:divBdr>
                                    <w:top w:val="single" w:sz="2" w:space="0" w:color="E3E3E3"/>
                                    <w:left w:val="single" w:sz="2" w:space="0" w:color="E3E3E3"/>
                                    <w:bottom w:val="single" w:sz="2" w:space="0" w:color="E3E3E3"/>
                                    <w:right w:val="single" w:sz="2" w:space="0" w:color="E3E3E3"/>
                                  </w:divBdr>
                                  <w:divsChild>
                                    <w:div w:id="1984964501">
                                      <w:marLeft w:val="0"/>
                                      <w:marRight w:val="0"/>
                                      <w:marTop w:val="0"/>
                                      <w:marBottom w:val="0"/>
                                      <w:divBdr>
                                        <w:top w:val="single" w:sz="2" w:space="0" w:color="E3E3E3"/>
                                        <w:left w:val="single" w:sz="2" w:space="0" w:color="E3E3E3"/>
                                        <w:bottom w:val="single" w:sz="2" w:space="0" w:color="E3E3E3"/>
                                        <w:right w:val="single" w:sz="2" w:space="0" w:color="E3E3E3"/>
                                      </w:divBdr>
                                      <w:divsChild>
                                        <w:div w:id="694111948">
                                          <w:marLeft w:val="0"/>
                                          <w:marRight w:val="0"/>
                                          <w:marTop w:val="0"/>
                                          <w:marBottom w:val="0"/>
                                          <w:divBdr>
                                            <w:top w:val="single" w:sz="2" w:space="0" w:color="E3E3E3"/>
                                            <w:left w:val="single" w:sz="2" w:space="0" w:color="E3E3E3"/>
                                            <w:bottom w:val="single" w:sz="2" w:space="0" w:color="E3E3E3"/>
                                            <w:right w:val="single" w:sz="2" w:space="0" w:color="E3E3E3"/>
                                          </w:divBdr>
                                          <w:divsChild>
                                            <w:div w:id="550961406">
                                              <w:marLeft w:val="0"/>
                                              <w:marRight w:val="0"/>
                                              <w:marTop w:val="0"/>
                                              <w:marBottom w:val="0"/>
                                              <w:divBdr>
                                                <w:top w:val="single" w:sz="2" w:space="0" w:color="E3E3E3"/>
                                                <w:left w:val="single" w:sz="2" w:space="0" w:color="E3E3E3"/>
                                                <w:bottom w:val="single" w:sz="2" w:space="0" w:color="E3E3E3"/>
                                                <w:right w:val="single" w:sz="2" w:space="0" w:color="E3E3E3"/>
                                              </w:divBdr>
                                              <w:divsChild>
                                                <w:div w:id="1393625256">
                                                  <w:marLeft w:val="0"/>
                                                  <w:marRight w:val="0"/>
                                                  <w:marTop w:val="0"/>
                                                  <w:marBottom w:val="0"/>
                                                  <w:divBdr>
                                                    <w:top w:val="single" w:sz="2" w:space="0" w:color="E3E3E3"/>
                                                    <w:left w:val="single" w:sz="2" w:space="0" w:color="E3E3E3"/>
                                                    <w:bottom w:val="single" w:sz="2" w:space="0" w:color="E3E3E3"/>
                                                    <w:right w:val="single" w:sz="2" w:space="0" w:color="E3E3E3"/>
                                                  </w:divBdr>
                                                  <w:divsChild>
                                                    <w:div w:id="301430267">
                                                      <w:marLeft w:val="0"/>
                                                      <w:marRight w:val="0"/>
                                                      <w:marTop w:val="0"/>
                                                      <w:marBottom w:val="0"/>
                                                      <w:divBdr>
                                                        <w:top w:val="single" w:sz="2" w:space="0" w:color="E3E3E3"/>
                                                        <w:left w:val="single" w:sz="2" w:space="0" w:color="E3E3E3"/>
                                                        <w:bottom w:val="single" w:sz="2" w:space="0" w:color="E3E3E3"/>
                                                        <w:right w:val="single" w:sz="2" w:space="0" w:color="E3E3E3"/>
                                                      </w:divBdr>
                                                      <w:divsChild>
                                                        <w:div w:id="18744916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96981527">
          <w:marLeft w:val="0"/>
          <w:marRight w:val="0"/>
          <w:marTop w:val="0"/>
          <w:marBottom w:val="0"/>
          <w:divBdr>
            <w:top w:val="none" w:sz="0" w:space="0" w:color="auto"/>
            <w:left w:val="none" w:sz="0" w:space="0" w:color="auto"/>
            <w:bottom w:val="none" w:sz="0" w:space="0" w:color="auto"/>
            <w:right w:val="none" w:sz="0" w:space="0" w:color="auto"/>
          </w:divBdr>
        </w:div>
      </w:divsChild>
    </w:div>
    <w:div w:id="1013259792">
      <w:bodyDiv w:val="1"/>
      <w:marLeft w:val="0"/>
      <w:marRight w:val="0"/>
      <w:marTop w:val="0"/>
      <w:marBottom w:val="0"/>
      <w:divBdr>
        <w:top w:val="none" w:sz="0" w:space="0" w:color="auto"/>
        <w:left w:val="none" w:sz="0" w:space="0" w:color="auto"/>
        <w:bottom w:val="none" w:sz="0" w:space="0" w:color="auto"/>
        <w:right w:val="none" w:sz="0" w:space="0" w:color="auto"/>
      </w:divBdr>
      <w:divsChild>
        <w:div w:id="195432071">
          <w:marLeft w:val="0"/>
          <w:marRight w:val="0"/>
          <w:marTop w:val="0"/>
          <w:marBottom w:val="0"/>
          <w:divBdr>
            <w:top w:val="single" w:sz="2" w:space="0" w:color="E3E3E3"/>
            <w:left w:val="single" w:sz="2" w:space="0" w:color="E3E3E3"/>
            <w:bottom w:val="single" w:sz="2" w:space="0" w:color="E3E3E3"/>
            <w:right w:val="single" w:sz="2" w:space="0" w:color="E3E3E3"/>
          </w:divBdr>
          <w:divsChild>
            <w:div w:id="1157764284">
              <w:marLeft w:val="0"/>
              <w:marRight w:val="0"/>
              <w:marTop w:val="0"/>
              <w:marBottom w:val="0"/>
              <w:divBdr>
                <w:top w:val="single" w:sz="2" w:space="0" w:color="E3E3E3"/>
                <w:left w:val="single" w:sz="2" w:space="0" w:color="E3E3E3"/>
                <w:bottom w:val="single" w:sz="2" w:space="0" w:color="E3E3E3"/>
                <w:right w:val="single" w:sz="2" w:space="0" w:color="E3E3E3"/>
              </w:divBdr>
              <w:divsChild>
                <w:div w:id="953176285">
                  <w:marLeft w:val="0"/>
                  <w:marRight w:val="0"/>
                  <w:marTop w:val="0"/>
                  <w:marBottom w:val="0"/>
                  <w:divBdr>
                    <w:top w:val="single" w:sz="2" w:space="0" w:color="E3E3E3"/>
                    <w:left w:val="single" w:sz="2" w:space="0" w:color="E3E3E3"/>
                    <w:bottom w:val="single" w:sz="2" w:space="0" w:color="E3E3E3"/>
                    <w:right w:val="single" w:sz="2" w:space="0" w:color="E3E3E3"/>
                  </w:divBdr>
                  <w:divsChild>
                    <w:div w:id="1468277187">
                      <w:marLeft w:val="0"/>
                      <w:marRight w:val="0"/>
                      <w:marTop w:val="0"/>
                      <w:marBottom w:val="0"/>
                      <w:divBdr>
                        <w:top w:val="single" w:sz="2" w:space="0" w:color="E3E3E3"/>
                        <w:left w:val="single" w:sz="2" w:space="0" w:color="E3E3E3"/>
                        <w:bottom w:val="single" w:sz="2" w:space="0" w:color="E3E3E3"/>
                        <w:right w:val="single" w:sz="2" w:space="0" w:color="E3E3E3"/>
                      </w:divBdr>
                      <w:divsChild>
                        <w:div w:id="1803771756">
                          <w:marLeft w:val="0"/>
                          <w:marRight w:val="0"/>
                          <w:marTop w:val="0"/>
                          <w:marBottom w:val="0"/>
                          <w:divBdr>
                            <w:top w:val="single" w:sz="2" w:space="0" w:color="E3E3E3"/>
                            <w:left w:val="single" w:sz="2" w:space="0" w:color="E3E3E3"/>
                            <w:bottom w:val="single" w:sz="2" w:space="0" w:color="E3E3E3"/>
                            <w:right w:val="single" w:sz="2" w:space="0" w:color="E3E3E3"/>
                          </w:divBdr>
                          <w:divsChild>
                            <w:div w:id="585959394">
                              <w:marLeft w:val="0"/>
                              <w:marRight w:val="0"/>
                              <w:marTop w:val="0"/>
                              <w:marBottom w:val="0"/>
                              <w:divBdr>
                                <w:top w:val="single" w:sz="2" w:space="0" w:color="E3E3E3"/>
                                <w:left w:val="single" w:sz="2" w:space="0" w:color="E3E3E3"/>
                                <w:bottom w:val="single" w:sz="2" w:space="0" w:color="E3E3E3"/>
                                <w:right w:val="single" w:sz="2" w:space="0" w:color="E3E3E3"/>
                              </w:divBdr>
                              <w:divsChild>
                                <w:div w:id="1219822433">
                                  <w:marLeft w:val="0"/>
                                  <w:marRight w:val="0"/>
                                  <w:marTop w:val="100"/>
                                  <w:marBottom w:val="100"/>
                                  <w:divBdr>
                                    <w:top w:val="single" w:sz="2" w:space="0" w:color="E3E3E3"/>
                                    <w:left w:val="single" w:sz="2" w:space="0" w:color="E3E3E3"/>
                                    <w:bottom w:val="single" w:sz="2" w:space="0" w:color="E3E3E3"/>
                                    <w:right w:val="single" w:sz="2" w:space="0" w:color="E3E3E3"/>
                                  </w:divBdr>
                                  <w:divsChild>
                                    <w:div w:id="1352996460">
                                      <w:marLeft w:val="0"/>
                                      <w:marRight w:val="0"/>
                                      <w:marTop w:val="0"/>
                                      <w:marBottom w:val="0"/>
                                      <w:divBdr>
                                        <w:top w:val="single" w:sz="2" w:space="0" w:color="E3E3E3"/>
                                        <w:left w:val="single" w:sz="2" w:space="0" w:color="E3E3E3"/>
                                        <w:bottom w:val="single" w:sz="2" w:space="0" w:color="E3E3E3"/>
                                        <w:right w:val="single" w:sz="2" w:space="0" w:color="E3E3E3"/>
                                      </w:divBdr>
                                      <w:divsChild>
                                        <w:div w:id="229537359">
                                          <w:marLeft w:val="0"/>
                                          <w:marRight w:val="0"/>
                                          <w:marTop w:val="0"/>
                                          <w:marBottom w:val="0"/>
                                          <w:divBdr>
                                            <w:top w:val="single" w:sz="2" w:space="0" w:color="E3E3E3"/>
                                            <w:left w:val="single" w:sz="2" w:space="0" w:color="E3E3E3"/>
                                            <w:bottom w:val="single" w:sz="2" w:space="0" w:color="E3E3E3"/>
                                            <w:right w:val="single" w:sz="2" w:space="0" w:color="E3E3E3"/>
                                          </w:divBdr>
                                          <w:divsChild>
                                            <w:div w:id="1759936131">
                                              <w:marLeft w:val="0"/>
                                              <w:marRight w:val="0"/>
                                              <w:marTop w:val="0"/>
                                              <w:marBottom w:val="0"/>
                                              <w:divBdr>
                                                <w:top w:val="single" w:sz="2" w:space="0" w:color="E3E3E3"/>
                                                <w:left w:val="single" w:sz="2" w:space="0" w:color="E3E3E3"/>
                                                <w:bottom w:val="single" w:sz="2" w:space="0" w:color="E3E3E3"/>
                                                <w:right w:val="single" w:sz="2" w:space="0" w:color="E3E3E3"/>
                                              </w:divBdr>
                                              <w:divsChild>
                                                <w:div w:id="1717046546">
                                                  <w:marLeft w:val="0"/>
                                                  <w:marRight w:val="0"/>
                                                  <w:marTop w:val="0"/>
                                                  <w:marBottom w:val="0"/>
                                                  <w:divBdr>
                                                    <w:top w:val="single" w:sz="2" w:space="0" w:color="E3E3E3"/>
                                                    <w:left w:val="single" w:sz="2" w:space="0" w:color="E3E3E3"/>
                                                    <w:bottom w:val="single" w:sz="2" w:space="0" w:color="E3E3E3"/>
                                                    <w:right w:val="single" w:sz="2" w:space="0" w:color="E3E3E3"/>
                                                  </w:divBdr>
                                                  <w:divsChild>
                                                    <w:div w:id="1420367322">
                                                      <w:marLeft w:val="0"/>
                                                      <w:marRight w:val="0"/>
                                                      <w:marTop w:val="0"/>
                                                      <w:marBottom w:val="0"/>
                                                      <w:divBdr>
                                                        <w:top w:val="single" w:sz="2" w:space="0" w:color="E3E3E3"/>
                                                        <w:left w:val="single" w:sz="2" w:space="0" w:color="E3E3E3"/>
                                                        <w:bottom w:val="single" w:sz="2" w:space="0" w:color="E3E3E3"/>
                                                        <w:right w:val="single" w:sz="2" w:space="0" w:color="E3E3E3"/>
                                                      </w:divBdr>
                                                      <w:divsChild>
                                                        <w:div w:id="12478124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46814985">
          <w:marLeft w:val="0"/>
          <w:marRight w:val="0"/>
          <w:marTop w:val="0"/>
          <w:marBottom w:val="0"/>
          <w:divBdr>
            <w:top w:val="none" w:sz="0" w:space="0" w:color="auto"/>
            <w:left w:val="none" w:sz="0" w:space="0" w:color="auto"/>
            <w:bottom w:val="none" w:sz="0" w:space="0" w:color="auto"/>
            <w:right w:val="none" w:sz="0" w:space="0" w:color="auto"/>
          </w:divBdr>
        </w:div>
      </w:divsChild>
    </w:div>
    <w:div w:id="1198204578">
      <w:bodyDiv w:val="1"/>
      <w:marLeft w:val="0"/>
      <w:marRight w:val="0"/>
      <w:marTop w:val="0"/>
      <w:marBottom w:val="0"/>
      <w:divBdr>
        <w:top w:val="none" w:sz="0" w:space="0" w:color="auto"/>
        <w:left w:val="none" w:sz="0" w:space="0" w:color="auto"/>
        <w:bottom w:val="none" w:sz="0" w:space="0" w:color="auto"/>
        <w:right w:val="none" w:sz="0" w:space="0" w:color="auto"/>
      </w:divBdr>
      <w:divsChild>
        <w:div w:id="48498926">
          <w:marLeft w:val="0"/>
          <w:marRight w:val="0"/>
          <w:marTop w:val="0"/>
          <w:marBottom w:val="0"/>
          <w:divBdr>
            <w:top w:val="single" w:sz="2" w:space="0" w:color="E3E3E3"/>
            <w:left w:val="single" w:sz="2" w:space="0" w:color="E3E3E3"/>
            <w:bottom w:val="single" w:sz="2" w:space="0" w:color="E3E3E3"/>
            <w:right w:val="single" w:sz="2" w:space="0" w:color="E3E3E3"/>
          </w:divBdr>
          <w:divsChild>
            <w:div w:id="1066414030">
              <w:marLeft w:val="0"/>
              <w:marRight w:val="0"/>
              <w:marTop w:val="0"/>
              <w:marBottom w:val="0"/>
              <w:divBdr>
                <w:top w:val="single" w:sz="2" w:space="0" w:color="E3E3E3"/>
                <w:left w:val="single" w:sz="2" w:space="0" w:color="E3E3E3"/>
                <w:bottom w:val="single" w:sz="2" w:space="0" w:color="E3E3E3"/>
                <w:right w:val="single" w:sz="2" w:space="0" w:color="E3E3E3"/>
              </w:divBdr>
              <w:divsChild>
                <w:div w:id="1137911989">
                  <w:marLeft w:val="0"/>
                  <w:marRight w:val="0"/>
                  <w:marTop w:val="0"/>
                  <w:marBottom w:val="0"/>
                  <w:divBdr>
                    <w:top w:val="single" w:sz="2" w:space="0" w:color="E3E3E3"/>
                    <w:left w:val="single" w:sz="2" w:space="0" w:color="E3E3E3"/>
                    <w:bottom w:val="single" w:sz="2" w:space="0" w:color="E3E3E3"/>
                    <w:right w:val="single" w:sz="2" w:space="0" w:color="E3E3E3"/>
                  </w:divBdr>
                  <w:divsChild>
                    <w:div w:id="218059690">
                      <w:marLeft w:val="0"/>
                      <w:marRight w:val="0"/>
                      <w:marTop w:val="0"/>
                      <w:marBottom w:val="0"/>
                      <w:divBdr>
                        <w:top w:val="single" w:sz="2" w:space="0" w:color="E3E3E3"/>
                        <w:left w:val="single" w:sz="2" w:space="0" w:color="E3E3E3"/>
                        <w:bottom w:val="single" w:sz="2" w:space="0" w:color="E3E3E3"/>
                        <w:right w:val="single" w:sz="2" w:space="0" w:color="E3E3E3"/>
                      </w:divBdr>
                      <w:divsChild>
                        <w:div w:id="1673797805">
                          <w:marLeft w:val="0"/>
                          <w:marRight w:val="0"/>
                          <w:marTop w:val="0"/>
                          <w:marBottom w:val="0"/>
                          <w:divBdr>
                            <w:top w:val="single" w:sz="2" w:space="0" w:color="E3E3E3"/>
                            <w:left w:val="single" w:sz="2" w:space="0" w:color="E3E3E3"/>
                            <w:bottom w:val="single" w:sz="2" w:space="0" w:color="E3E3E3"/>
                            <w:right w:val="single" w:sz="2" w:space="0" w:color="E3E3E3"/>
                          </w:divBdr>
                          <w:divsChild>
                            <w:div w:id="1089807752">
                              <w:marLeft w:val="0"/>
                              <w:marRight w:val="0"/>
                              <w:marTop w:val="0"/>
                              <w:marBottom w:val="0"/>
                              <w:divBdr>
                                <w:top w:val="single" w:sz="2" w:space="0" w:color="E3E3E3"/>
                                <w:left w:val="single" w:sz="2" w:space="0" w:color="E3E3E3"/>
                                <w:bottom w:val="single" w:sz="2" w:space="0" w:color="E3E3E3"/>
                                <w:right w:val="single" w:sz="2" w:space="0" w:color="E3E3E3"/>
                              </w:divBdr>
                              <w:divsChild>
                                <w:div w:id="654575685">
                                  <w:marLeft w:val="0"/>
                                  <w:marRight w:val="0"/>
                                  <w:marTop w:val="100"/>
                                  <w:marBottom w:val="100"/>
                                  <w:divBdr>
                                    <w:top w:val="single" w:sz="2" w:space="0" w:color="E3E3E3"/>
                                    <w:left w:val="single" w:sz="2" w:space="0" w:color="E3E3E3"/>
                                    <w:bottom w:val="single" w:sz="2" w:space="0" w:color="E3E3E3"/>
                                    <w:right w:val="single" w:sz="2" w:space="0" w:color="E3E3E3"/>
                                  </w:divBdr>
                                  <w:divsChild>
                                    <w:div w:id="1800369435">
                                      <w:marLeft w:val="0"/>
                                      <w:marRight w:val="0"/>
                                      <w:marTop w:val="0"/>
                                      <w:marBottom w:val="0"/>
                                      <w:divBdr>
                                        <w:top w:val="single" w:sz="2" w:space="0" w:color="E3E3E3"/>
                                        <w:left w:val="single" w:sz="2" w:space="0" w:color="E3E3E3"/>
                                        <w:bottom w:val="single" w:sz="2" w:space="0" w:color="E3E3E3"/>
                                        <w:right w:val="single" w:sz="2" w:space="0" w:color="E3E3E3"/>
                                      </w:divBdr>
                                      <w:divsChild>
                                        <w:div w:id="468592519">
                                          <w:marLeft w:val="0"/>
                                          <w:marRight w:val="0"/>
                                          <w:marTop w:val="0"/>
                                          <w:marBottom w:val="0"/>
                                          <w:divBdr>
                                            <w:top w:val="single" w:sz="2" w:space="0" w:color="E3E3E3"/>
                                            <w:left w:val="single" w:sz="2" w:space="0" w:color="E3E3E3"/>
                                            <w:bottom w:val="single" w:sz="2" w:space="0" w:color="E3E3E3"/>
                                            <w:right w:val="single" w:sz="2" w:space="0" w:color="E3E3E3"/>
                                          </w:divBdr>
                                          <w:divsChild>
                                            <w:div w:id="1404792884">
                                              <w:marLeft w:val="0"/>
                                              <w:marRight w:val="0"/>
                                              <w:marTop w:val="0"/>
                                              <w:marBottom w:val="0"/>
                                              <w:divBdr>
                                                <w:top w:val="single" w:sz="2" w:space="0" w:color="E3E3E3"/>
                                                <w:left w:val="single" w:sz="2" w:space="0" w:color="E3E3E3"/>
                                                <w:bottom w:val="single" w:sz="2" w:space="0" w:color="E3E3E3"/>
                                                <w:right w:val="single" w:sz="2" w:space="0" w:color="E3E3E3"/>
                                              </w:divBdr>
                                              <w:divsChild>
                                                <w:div w:id="1254321615">
                                                  <w:marLeft w:val="0"/>
                                                  <w:marRight w:val="0"/>
                                                  <w:marTop w:val="0"/>
                                                  <w:marBottom w:val="0"/>
                                                  <w:divBdr>
                                                    <w:top w:val="single" w:sz="2" w:space="0" w:color="E3E3E3"/>
                                                    <w:left w:val="single" w:sz="2" w:space="0" w:color="E3E3E3"/>
                                                    <w:bottom w:val="single" w:sz="2" w:space="0" w:color="E3E3E3"/>
                                                    <w:right w:val="single" w:sz="2" w:space="0" w:color="E3E3E3"/>
                                                  </w:divBdr>
                                                  <w:divsChild>
                                                    <w:div w:id="1907453878">
                                                      <w:marLeft w:val="0"/>
                                                      <w:marRight w:val="0"/>
                                                      <w:marTop w:val="0"/>
                                                      <w:marBottom w:val="0"/>
                                                      <w:divBdr>
                                                        <w:top w:val="single" w:sz="2" w:space="0" w:color="E3E3E3"/>
                                                        <w:left w:val="single" w:sz="2" w:space="0" w:color="E3E3E3"/>
                                                        <w:bottom w:val="single" w:sz="2" w:space="0" w:color="E3E3E3"/>
                                                        <w:right w:val="single" w:sz="2" w:space="0" w:color="E3E3E3"/>
                                                      </w:divBdr>
                                                      <w:divsChild>
                                                        <w:div w:id="7914787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19528435">
          <w:marLeft w:val="0"/>
          <w:marRight w:val="0"/>
          <w:marTop w:val="0"/>
          <w:marBottom w:val="0"/>
          <w:divBdr>
            <w:top w:val="none" w:sz="0" w:space="0" w:color="auto"/>
            <w:left w:val="none" w:sz="0" w:space="0" w:color="auto"/>
            <w:bottom w:val="none" w:sz="0" w:space="0" w:color="auto"/>
            <w:right w:val="none" w:sz="0" w:space="0" w:color="auto"/>
          </w:divBdr>
        </w:div>
      </w:divsChild>
    </w:div>
    <w:div w:id="1324507531">
      <w:bodyDiv w:val="1"/>
      <w:marLeft w:val="0"/>
      <w:marRight w:val="0"/>
      <w:marTop w:val="0"/>
      <w:marBottom w:val="0"/>
      <w:divBdr>
        <w:top w:val="none" w:sz="0" w:space="0" w:color="auto"/>
        <w:left w:val="none" w:sz="0" w:space="0" w:color="auto"/>
        <w:bottom w:val="none" w:sz="0" w:space="0" w:color="auto"/>
        <w:right w:val="none" w:sz="0" w:space="0" w:color="auto"/>
      </w:divBdr>
      <w:divsChild>
        <w:div w:id="620845368">
          <w:marLeft w:val="0"/>
          <w:marRight w:val="0"/>
          <w:marTop w:val="0"/>
          <w:marBottom w:val="0"/>
          <w:divBdr>
            <w:top w:val="single" w:sz="2" w:space="0" w:color="E3E3E3"/>
            <w:left w:val="single" w:sz="2" w:space="0" w:color="E3E3E3"/>
            <w:bottom w:val="single" w:sz="2" w:space="0" w:color="E3E3E3"/>
            <w:right w:val="single" w:sz="2" w:space="0" w:color="E3E3E3"/>
          </w:divBdr>
          <w:divsChild>
            <w:div w:id="1504904190">
              <w:marLeft w:val="0"/>
              <w:marRight w:val="0"/>
              <w:marTop w:val="0"/>
              <w:marBottom w:val="0"/>
              <w:divBdr>
                <w:top w:val="single" w:sz="2" w:space="0" w:color="E3E3E3"/>
                <w:left w:val="single" w:sz="2" w:space="0" w:color="E3E3E3"/>
                <w:bottom w:val="single" w:sz="2" w:space="0" w:color="E3E3E3"/>
                <w:right w:val="single" w:sz="2" w:space="0" w:color="E3E3E3"/>
              </w:divBdr>
              <w:divsChild>
                <w:div w:id="559677659">
                  <w:marLeft w:val="0"/>
                  <w:marRight w:val="0"/>
                  <w:marTop w:val="0"/>
                  <w:marBottom w:val="0"/>
                  <w:divBdr>
                    <w:top w:val="single" w:sz="2" w:space="0" w:color="E3E3E3"/>
                    <w:left w:val="single" w:sz="2" w:space="0" w:color="E3E3E3"/>
                    <w:bottom w:val="single" w:sz="2" w:space="0" w:color="E3E3E3"/>
                    <w:right w:val="single" w:sz="2" w:space="0" w:color="E3E3E3"/>
                  </w:divBdr>
                  <w:divsChild>
                    <w:div w:id="502360569">
                      <w:marLeft w:val="0"/>
                      <w:marRight w:val="0"/>
                      <w:marTop w:val="0"/>
                      <w:marBottom w:val="0"/>
                      <w:divBdr>
                        <w:top w:val="single" w:sz="2" w:space="0" w:color="E3E3E3"/>
                        <w:left w:val="single" w:sz="2" w:space="0" w:color="E3E3E3"/>
                        <w:bottom w:val="single" w:sz="2" w:space="0" w:color="E3E3E3"/>
                        <w:right w:val="single" w:sz="2" w:space="0" w:color="E3E3E3"/>
                      </w:divBdr>
                      <w:divsChild>
                        <w:div w:id="796142409">
                          <w:marLeft w:val="0"/>
                          <w:marRight w:val="0"/>
                          <w:marTop w:val="0"/>
                          <w:marBottom w:val="0"/>
                          <w:divBdr>
                            <w:top w:val="single" w:sz="2" w:space="0" w:color="E3E3E3"/>
                            <w:left w:val="single" w:sz="2" w:space="0" w:color="E3E3E3"/>
                            <w:bottom w:val="single" w:sz="2" w:space="0" w:color="E3E3E3"/>
                            <w:right w:val="single" w:sz="2" w:space="0" w:color="E3E3E3"/>
                          </w:divBdr>
                          <w:divsChild>
                            <w:div w:id="1139421305">
                              <w:marLeft w:val="0"/>
                              <w:marRight w:val="0"/>
                              <w:marTop w:val="0"/>
                              <w:marBottom w:val="0"/>
                              <w:divBdr>
                                <w:top w:val="single" w:sz="2" w:space="0" w:color="E3E3E3"/>
                                <w:left w:val="single" w:sz="2" w:space="0" w:color="E3E3E3"/>
                                <w:bottom w:val="single" w:sz="2" w:space="0" w:color="E3E3E3"/>
                                <w:right w:val="single" w:sz="2" w:space="0" w:color="E3E3E3"/>
                              </w:divBdr>
                              <w:divsChild>
                                <w:div w:id="590698320">
                                  <w:marLeft w:val="0"/>
                                  <w:marRight w:val="0"/>
                                  <w:marTop w:val="100"/>
                                  <w:marBottom w:val="100"/>
                                  <w:divBdr>
                                    <w:top w:val="single" w:sz="2" w:space="0" w:color="E3E3E3"/>
                                    <w:left w:val="single" w:sz="2" w:space="0" w:color="E3E3E3"/>
                                    <w:bottom w:val="single" w:sz="2" w:space="0" w:color="E3E3E3"/>
                                    <w:right w:val="single" w:sz="2" w:space="0" w:color="E3E3E3"/>
                                  </w:divBdr>
                                  <w:divsChild>
                                    <w:div w:id="1536305953">
                                      <w:marLeft w:val="0"/>
                                      <w:marRight w:val="0"/>
                                      <w:marTop w:val="0"/>
                                      <w:marBottom w:val="0"/>
                                      <w:divBdr>
                                        <w:top w:val="single" w:sz="2" w:space="0" w:color="E3E3E3"/>
                                        <w:left w:val="single" w:sz="2" w:space="0" w:color="E3E3E3"/>
                                        <w:bottom w:val="single" w:sz="2" w:space="0" w:color="E3E3E3"/>
                                        <w:right w:val="single" w:sz="2" w:space="0" w:color="E3E3E3"/>
                                      </w:divBdr>
                                      <w:divsChild>
                                        <w:div w:id="2067683513">
                                          <w:marLeft w:val="0"/>
                                          <w:marRight w:val="0"/>
                                          <w:marTop w:val="0"/>
                                          <w:marBottom w:val="0"/>
                                          <w:divBdr>
                                            <w:top w:val="single" w:sz="2" w:space="0" w:color="E3E3E3"/>
                                            <w:left w:val="single" w:sz="2" w:space="0" w:color="E3E3E3"/>
                                            <w:bottom w:val="single" w:sz="2" w:space="0" w:color="E3E3E3"/>
                                            <w:right w:val="single" w:sz="2" w:space="0" w:color="E3E3E3"/>
                                          </w:divBdr>
                                          <w:divsChild>
                                            <w:div w:id="1945722506">
                                              <w:marLeft w:val="0"/>
                                              <w:marRight w:val="0"/>
                                              <w:marTop w:val="0"/>
                                              <w:marBottom w:val="0"/>
                                              <w:divBdr>
                                                <w:top w:val="single" w:sz="2" w:space="0" w:color="E3E3E3"/>
                                                <w:left w:val="single" w:sz="2" w:space="0" w:color="E3E3E3"/>
                                                <w:bottom w:val="single" w:sz="2" w:space="0" w:color="E3E3E3"/>
                                                <w:right w:val="single" w:sz="2" w:space="0" w:color="E3E3E3"/>
                                              </w:divBdr>
                                              <w:divsChild>
                                                <w:div w:id="1984121167">
                                                  <w:marLeft w:val="0"/>
                                                  <w:marRight w:val="0"/>
                                                  <w:marTop w:val="0"/>
                                                  <w:marBottom w:val="0"/>
                                                  <w:divBdr>
                                                    <w:top w:val="single" w:sz="2" w:space="0" w:color="E3E3E3"/>
                                                    <w:left w:val="single" w:sz="2" w:space="0" w:color="E3E3E3"/>
                                                    <w:bottom w:val="single" w:sz="2" w:space="0" w:color="E3E3E3"/>
                                                    <w:right w:val="single" w:sz="2" w:space="0" w:color="E3E3E3"/>
                                                  </w:divBdr>
                                                  <w:divsChild>
                                                    <w:div w:id="1381398883">
                                                      <w:marLeft w:val="0"/>
                                                      <w:marRight w:val="0"/>
                                                      <w:marTop w:val="0"/>
                                                      <w:marBottom w:val="0"/>
                                                      <w:divBdr>
                                                        <w:top w:val="single" w:sz="2" w:space="0" w:color="E3E3E3"/>
                                                        <w:left w:val="single" w:sz="2" w:space="0" w:color="E3E3E3"/>
                                                        <w:bottom w:val="single" w:sz="2" w:space="0" w:color="E3E3E3"/>
                                                        <w:right w:val="single" w:sz="2" w:space="0" w:color="E3E3E3"/>
                                                      </w:divBdr>
                                                      <w:divsChild>
                                                        <w:div w:id="5976371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73649185">
          <w:marLeft w:val="0"/>
          <w:marRight w:val="0"/>
          <w:marTop w:val="0"/>
          <w:marBottom w:val="0"/>
          <w:divBdr>
            <w:top w:val="none" w:sz="0" w:space="0" w:color="auto"/>
            <w:left w:val="none" w:sz="0" w:space="0" w:color="auto"/>
            <w:bottom w:val="none" w:sz="0" w:space="0" w:color="auto"/>
            <w:right w:val="none" w:sz="0" w:space="0" w:color="auto"/>
          </w:divBdr>
        </w:div>
      </w:divsChild>
    </w:div>
    <w:div w:id="1507087480">
      <w:bodyDiv w:val="1"/>
      <w:marLeft w:val="0"/>
      <w:marRight w:val="0"/>
      <w:marTop w:val="0"/>
      <w:marBottom w:val="0"/>
      <w:divBdr>
        <w:top w:val="none" w:sz="0" w:space="0" w:color="auto"/>
        <w:left w:val="none" w:sz="0" w:space="0" w:color="auto"/>
        <w:bottom w:val="none" w:sz="0" w:space="0" w:color="auto"/>
        <w:right w:val="none" w:sz="0" w:space="0" w:color="auto"/>
      </w:divBdr>
      <w:divsChild>
        <w:div w:id="21590603">
          <w:marLeft w:val="0"/>
          <w:marRight w:val="0"/>
          <w:marTop w:val="0"/>
          <w:marBottom w:val="0"/>
          <w:divBdr>
            <w:top w:val="single" w:sz="2" w:space="0" w:color="E3E3E3"/>
            <w:left w:val="single" w:sz="2" w:space="0" w:color="E3E3E3"/>
            <w:bottom w:val="single" w:sz="2" w:space="0" w:color="E3E3E3"/>
            <w:right w:val="single" w:sz="2" w:space="0" w:color="E3E3E3"/>
          </w:divBdr>
          <w:divsChild>
            <w:div w:id="837161435">
              <w:marLeft w:val="0"/>
              <w:marRight w:val="0"/>
              <w:marTop w:val="0"/>
              <w:marBottom w:val="0"/>
              <w:divBdr>
                <w:top w:val="single" w:sz="2" w:space="0" w:color="E3E3E3"/>
                <w:left w:val="single" w:sz="2" w:space="0" w:color="E3E3E3"/>
                <w:bottom w:val="single" w:sz="2" w:space="0" w:color="E3E3E3"/>
                <w:right w:val="single" w:sz="2" w:space="0" w:color="E3E3E3"/>
              </w:divBdr>
              <w:divsChild>
                <w:div w:id="777215751">
                  <w:marLeft w:val="0"/>
                  <w:marRight w:val="0"/>
                  <w:marTop w:val="0"/>
                  <w:marBottom w:val="0"/>
                  <w:divBdr>
                    <w:top w:val="single" w:sz="2" w:space="0" w:color="E3E3E3"/>
                    <w:left w:val="single" w:sz="2" w:space="0" w:color="E3E3E3"/>
                    <w:bottom w:val="single" w:sz="2" w:space="0" w:color="E3E3E3"/>
                    <w:right w:val="single" w:sz="2" w:space="0" w:color="E3E3E3"/>
                  </w:divBdr>
                  <w:divsChild>
                    <w:div w:id="1474106464">
                      <w:marLeft w:val="0"/>
                      <w:marRight w:val="0"/>
                      <w:marTop w:val="0"/>
                      <w:marBottom w:val="0"/>
                      <w:divBdr>
                        <w:top w:val="single" w:sz="2" w:space="0" w:color="E3E3E3"/>
                        <w:left w:val="single" w:sz="2" w:space="0" w:color="E3E3E3"/>
                        <w:bottom w:val="single" w:sz="2" w:space="0" w:color="E3E3E3"/>
                        <w:right w:val="single" w:sz="2" w:space="0" w:color="E3E3E3"/>
                      </w:divBdr>
                      <w:divsChild>
                        <w:div w:id="8875348">
                          <w:marLeft w:val="0"/>
                          <w:marRight w:val="0"/>
                          <w:marTop w:val="0"/>
                          <w:marBottom w:val="0"/>
                          <w:divBdr>
                            <w:top w:val="single" w:sz="2" w:space="0" w:color="E3E3E3"/>
                            <w:left w:val="single" w:sz="2" w:space="0" w:color="E3E3E3"/>
                            <w:bottom w:val="single" w:sz="2" w:space="0" w:color="E3E3E3"/>
                            <w:right w:val="single" w:sz="2" w:space="0" w:color="E3E3E3"/>
                          </w:divBdr>
                          <w:divsChild>
                            <w:div w:id="1161894770">
                              <w:marLeft w:val="0"/>
                              <w:marRight w:val="0"/>
                              <w:marTop w:val="0"/>
                              <w:marBottom w:val="0"/>
                              <w:divBdr>
                                <w:top w:val="single" w:sz="2" w:space="0" w:color="E3E3E3"/>
                                <w:left w:val="single" w:sz="2" w:space="0" w:color="E3E3E3"/>
                                <w:bottom w:val="single" w:sz="2" w:space="0" w:color="E3E3E3"/>
                                <w:right w:val="single" w:sz="2" w:space="0" w:color="E3E3E3"/>
                              </w:divBdr>
                              <w:divsChild>
                                <w:div w:id="1876429693">
                                  <w:marLeft w:val="0"/>
                                  <w:marRight w:val="0"/>
                                  <w:marTop w:val="100"/>
                                  <w:marBottom w:val="100"/>
                                  <w:divBdr>
                                    <w:top w:val="single" w:sz="2" w:space="0" w:color="E3E3E3"/>
                                    <w:left w:val="single" w:sz="2" w:space="0" w:color="E3E3E3"/>
                                    <w:bottom w:val="single" w:sz="2" w:space="0" w:color="E3E3E3"/>
                                    <w:right w:val="single" w:sz="2" w:space="0" w:color="E3E3E3"/>
                                  </w:divBdr>
                                  <w:divsChild>
                                    <w:div w:id="610891654">
                                      <w:marLeft w:val="0"/>
                                      <w:marRight w:val="0"/>
                                      <w:marTop w:val="0"/>
                                      <w:marBottom w:val="0"/>
                                      <w:divBdr>
                                        <w:top w:val="single" w:sz="2" w:space="0" w:color="E3E3E3"/>
                                        <w:left w:val="single" w:sz="2" w:space="0" w:color="E3E3E3"/>
                                        <w:bottom w:val="single" w:sz="2" w:space="0" w:color="E3E3E3"/>
                                        <w:right w:val="single" w:sz="2" w:space="0" w:color="E3E3E3"/>
                                      </w:divBdr>
                                      <w:divsChild>
                                        <w:div w:id="160972505">
                                          <w:marLeft w:val="0"/>
                                          <w:marRight w:val="0"/>
                                          <w:marTop w:val="0"/>
                                          <w:marBottom w:val="0"/>
                                          <w:divBdr>
                                            <w:top w:val="single" w:sz="2" w:space="0" w:color="E3E3E3"/>
                                            <w:left w:val="single" w:sz="2" w:space="0" w:color="E3E3E3"/>
                                            <w:bottom w:val="single" w:sz="2" w:space="0" w:color="E3E3E3"/>
                                            <w:right w:val="single" w:sz="2" w:space="0" w:color="E3E3E3"/>
                                          </w:divBdr>
                                          <w:divsChild>
                                            <w:div w:id="180558640">
                                              <w:marLeft w:val="0"/>
                                              <w:marRight w:val="0"/>
                                              <w:marTop w:val="0"/>
                                              <w:marBottom w:val="0"/>
                                              <w:divBdr>
                                                <w:top w:val="single" w:sz="2" w:space="0" w:color="E3E3E3"/>
                                                <w:left w:val="single" w:sz="2" w:space="0" w:color="E3E3E3"/>
                                                <w:bottom w:val="single" w:sz="2" w:space="0" w:color="E3E3E3"/>
                                                <w:right w:val="single" w:sz="2" w:space="0" w:color="E3E3E3"/>
                                              </w:divBdr>
                                              <w:divsChild>
                                                <w:div w:id="1426001564">
                                                  <w:marLeft w:val="0"/>
                                                  <w:marRight w:val="0"/>
                                                  <w:marTop w:val="0"/>
                                                  <w:marBottom w:val="0"/>
                                                  <w:divBdr>
                                                    <w:top w:val="single" w:sz="2" w:space="0" w:color="E3E3E3"/>
                                                    <w:left w:val="single" w:sz="2" w:space="0" w:color="E3E3E3"/>
                                                    <w:bottom w:val="single" w:sz="2" w:space="0" w:color="E3E3E3"/>
                                                    <w:right w:val="single" w:sz="2" w:space="0" w:color="E3E3E3"/>
                                                  </w:divBdr>
                                                  <w:divsChild>
                                                    <w:div w:id="1287660095">
                                                      <w:marLeft w:val="0"/>
                                                      <w:marRight w:val="0"/>
                                                      <w:marTop w:val="0"/>
                                                      <w:marBottom w:val="0"/>
                                                      <w:divBdr>
                                                        <w:top w:val="single" w:sz="2" w:space="0" w:color="E3E3E3"/>
                                                        <w:left w:val="single" w:sz="2" w:space="0" w:color="E3E3E3"/>
                                                        <w:bottom w:val="single" w:sz="2" w:space="0" w:color="E3E3E3"/>
                                                        <w:right w:val="single" w:sz="2" w:space="0" w:color="E3E3E3"/>
                                                      </w:divBdr>
                                                      <w:divsChild>
                                                        <w:div w:id="9892145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33834445">
          <w:marLeft w:val="0"/>
          <w:marRight w:val="0"/>
          <w:marTop w:val="0"/>
          <w:marBottom w:val="0"/>
          <w:divBdr>
            <w:top w:val="none" w:sz="0" w:space="0" w:color="auto"/>
            <w:left w:val="none" w:sz="0" w:space="0" w:color="auto"/>
            <w:bottom w:val="none" w:sz="0" w:space="0" w:color="auto"/>
            <w:right w:val="none" w:sz="0" w:space="0" w:color="auto"/>
          </w:divBdr>
        </w:div>
      </w:divsChild>
    </w:div>
    <w:div w:id="1532495008">
      <w:bodyDiv w:val="1"/>
      <w:marLeft w:val="0"/>
      <w:marRight w:val="0"/>
      <w:marTop w:val="0"/>
      <w:marBottom w:val="0"/>
      <w:divBdr>
        <w:top w:val="none" w:sz="0" w:space="0" w:color="auto"/>
        <w:left w:val="none" w:sz="0" w:space="0" w:color="auto"/>
        <w:bottom w:val="none" w:sz="0" w:space="0" w:color="auto"/>
        <w:right w:val="none" w:sz="0" w:space="0" w:color="auto"/>
      </w:divBdr>
    </w:div>
    <w:div w:id="1600913912">
      <w:bodyDiv w:val="1"/>
      <w:marLeft w:val="0"/>
      <w:marRight w:val="0"/>
      <w:marTop w:val="0"/>
      <w:marBottom w:val="0"/>
      <w:divBdr>
        <w:top w:val="none" w:sz="0" w:space="0" w:color="auto"/>
        <w:left w:val="none" w:sz="0" w:space="0" w:color="auto"/>
        <w:bottom w:val="none" w:sz="0" w:space="0" w:color="auto"/>
        <w:right w:val="none" w:sz="0" w:space="0" w:color="auto"/>
      </w:divBdr>
      <w:divsChild>
        <w:div w:id="319578785">
          <w:marLeft w:val="0"/>
          <w:marRight w:val="0"/>
          <w:marTop w:val="0"/>
          <w:marBottom w:val="0"/>
          <w:divBdr>
            <w:top w:val="single" w:sz="2" w:space="0" w:color="E3E3E3"/>
            <w:left w:val="single" w:sz="2" w:space="0" w:color="E3E3E3"/>
            <w:bottom w:val="single" w:sz="2" w:space="0" w:color="E3E3E3"/>
            <w:right w:val="single" w:sz="2" w:space="0" w:color="E3E3E3"/>
          </w:divBdr>
          <w:divsChild>
            <w:div w:id="5791814">
              <w:marLeft w:val="0"/>
              <w:marRight w:val="0"/>
              <w:marTop w:val="0"/>
              <w:marBottom w:val="0"/>
              <w:divBdr>
                <w:top w:val="single" w:sz="2" w:space="0" w:color="E3E3E3"/>
                <w:left w:val="single" w:sz="2" w:space="0" w:color="E3E3E3"/>
                <w:bottom w:val="single" w:sz="2" w:space="0" w:color="E3E3E3"/>
                <w:right w:val="single" w:sz="2" w:space="0" w:color="E3E3E3"/>
              </w:divBdr>
              <w:divsChild>
                <w:div w:id="3095306">
                  <w:marLeft w:val="0"/>
                  <w:marRight w:val="0"/>
                  <w:marTop w:val="0"/>
                  <w:marBottom w:val="0"/>
                  <w:divBdr>
                    <w:top w:val="single" w:sz="2" w:space="0" w:color="E3E3E3"/>
                    <w:left w:val="single" w:sz="2" w:space="0" w:color="E3E3E3"/>
                    <w:bottom w:val="single" w:sz="2" w:space="0" w:color="E3E3E3"/>
                    <w:right w:val="single" w:sz="2" w:space="0" w:color="E3E3E3"/>
                  </w:divBdr>
                  <w:divsChild>
                    <w:div w:id="409352720">
                      <w:marLeft w:val="0"/>
                      <w:marRight w:val="0"/>
                      <w:marTop w:val="0"/>
                      <w:marBottom w:val="0"/>
                      <w:divBdr>
                        <w:top w:val="single" w:sz="2" w:space="0" w:color="E3E3E3"/>
                        <w:left w:val="single" w:sz="2" w:space="0" w:color="E3E3E3"/>
                        <w:bottom w:val="single" w:sz="2" w:space="0" w:color="E3E3E3"/>
                        <w:right w:val="single" w:sz="2" w:space="0" w:color="E3E3E3"/>
                      </w:divBdr>
                      <w:divsChild>
                        <w:div w:id="1619413478">
                          <w:marLeft w:val="0"/>
                          <w:marRight w:val="0"/>
                          <w:marTop w:val="0"/>
                          <w:marBottom w:val="0"/>
                          <w:divBdr>
                            <w:top w:val="single" w:sz="2" w:space="0" w:color="E3E3E3"/>
                            <w:left w:val="single" w:sz="2" w:space="0" w:color="E3E3E3"/>
                            <w:bottom w:val="single" w:sz="2" w:space="0" w:color="E3E3E3"/>
                            <w:right w:val="single" w:sz="2" w:space="0" w:color="E3E3E3"/>
                          </w:divBdr>
                          <w:divsChild>
                            <w:div w:id="451440297">
                              <w:marLeft w:val="0"/>
                              <w:marRight w:val="0"/>
                              <w:marTop w:val="0"/>
                              <w:marBottom w:val="0"/>
                              <w:divBdr>
                                <w:top w:val="single" w:sz="2" w:space="0" w:color="E3E3E3"/>
                                <w:left w:val="single" w:sz="2" w:space="0" w:color="E3E3E3"/>
                                <w:bottom w:val="single" w:sz="2" w:space="0" w:color="E3E3E3"/>
                                <w:right w:val="single" w:sz="2" w:space="0" w:color="E3E3E3"/>
                              </w:divBdr>
                              <w:divsChild>
                                <w:div w:id="1081292764">
                                  <w:marLeft w:val="0"/>
                                  <w:marRight w:val="0"/>
                                  <w:marTop w:val="100"/>
                                  <w:marBottom w:val="100"/>
                                  <w:divBdr>
                                    <w:top w:val="single" w:sz="2" w:space="0" w:color="E3E3E3"/>
                                    <w:left w:val="single" w:sz="2" w:space="0" w:color="E3E3E3"/>
                                    <w:bottom w:val="single" w:sz="2" w:space="0" w:color="E3E3E3"/>
                                    <w:right w:val="single" w:sz="2" w:space="0" w:color="E3E3E3"/>
                                  </w:divBdr>
                                  <w:divsChild>
                                    <w:div w:id="400756809">
                                      <w:marLeft w:val="0"/>
                                      <w:marRight w:val="0"/>
                                      <w:marTop w:val="0"/>
                                      <w:marBottom w:val="0"/>
                                      <w:divBdr>
                                        <w:top w:val="single" w:sz="2" w:space="0" w:color="E3E3E3"/>
                                        <w:left w:val="single" w:sz="2" w:space="0" w:color="E3E3E3"/>
                                        <w:bottom w:val="single" w:sz="2" w:space="0" w:color="E3E3E3"/>
                                        <w:right w:val="single" w:sz="2" w:space="0" w:color="E3E3E3"/>
                                      </w:divBdr>
                                      <w:divsChild>
                                        <w:div w:id="276526916">
                                          <w:marLeft w:val="0"/>
                                          <w:marRight w:val="0"/>
                                          <w:marTop w:val="0"/>
                                          <w:marBottom w:val="0"/>
                                          <w:divBdr>
                                            <w:top w:val="single" w:sz="2" w:space="0" w:color="E3E3E3"/>
                                            <w:left w:val="single" w:sz="2" w:space="0" w:color="E3E3E3"/>
                                            <w:bottom w:val="single" w:sz="2" w:space="0" w:color="E3E3E3"/>
                                            <w:right w:val="single" w:sz="2" w:space="0" w:color="E3E3E3"/>
                                          </w:divBdr>
                                          <w:divsChild>
                                            <w:div w:id="30152045">
                                              <w:marLeft w:val="0"/>
                                              <w:marRight w:val="0"/>
                                              <w:marTop w:val="0"/>
                                              <w:marBottom w:val="0"/>
                                              <w:divBdr>
                                                <w:top w:val="single" w:sz="2" w:space="0" w:color="E3E3E3"/>
                                                <w:left w:val="single" w:sz="2" w:space="0" w:color="E3E3E3"/>
                                                <w:bottom w:val="single" w:sz="2" w:space="0" w:color="E3E3E3"/>
                                                <w:right w:val="single" w:sz="2" w:space="0" w:color="E3E3E3"/>
                                              </w:divBdr>
                                              <w:divsChild>
                                                <w:div w:id="2129929409">
                                                  <w:marLeft w:val="0"/>
                                                  <w:marRight w:val="0"/>
                                                  <w:marTop w:val="0"/>
                                                  <w:marBottom w:val="0"/>
                                                  <w:divBdr>
                                                    <w:top w:val="single" w:sz="2" w:space="0" w:color="E3E3E3"/>
                                                    <w:left w:val="single" w:sz="2" w:space="0" w:color="E3E3E3"/>
                                                    <w:bottom w:val="single" w:sz="2" w:space="0" w:color="E3E3E3"/>
                                                    <w:right w:val="single" w:sz="2" w:space="0" w:color="E3E3E3"/>
                                                  </w:divBdr>
                                                  <w:divsChild>
                                                    <w:div w:id="1654018130">
                                                      <w:marLeft w:val="0"/>
                                                      <w:marRight w:val="0"/>
                                                      <w:marTop w:val="0"/>
                                                      <w:marBottom w:val="0"/>
                                                      <w:divBdr>
                                                        <w:top w:val="single" w:sz="2" w:space="0" w:color="E3E3E3"/>
                                                        <w:left w:val="single" w:sz="2" w:space="0" w:color="E3E3E3"/>
                                                        <w:bottom w:val="single" w:sz="2" w:space="0" w:color="E3E3E3"/>
                                                        <w:right w:val="single" w:sz="2" w:space="0" w:color="E3E3E3"/>
                                                      </w:divBdr>
                                                      <w:divsChild>
                                                        <w:div w:id="13982422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16711648">
          <w:marLeft w:val="0"/>
          <w:marRight w:val="0"/>
          <w:marTop w:val="0"/>
          <w:marBottom w:val="0"/>
          <w:divBdr>
            <w:top w:val="none" w:sz="0" w:space="0" w:color="auto"/>
            <w:left w:val="none" w:sz="0" w:space="0" w:color="auto"/>
            <w:bottom w:val="none" w:sz="0" w:space="0" w:color="auto"/>
            <w:right w:val="none" w:sz="0" w:space="0" w:color="auto"/>
          </w:divBdr>
        </w:div>
      </w:divsChild>
    </w:div>
    <w:div w:id="1834444219">
      <w:bodyDiv w:val="1"/>
      <w:marLeft w:val="0"/>
      <w:marRight w:val="0"/>
      <w:marTop w:val="0"/>
      <w:marBottom w:val="0"/>
      <w:divBdr>
        <w:top w:val="none" w:sz="0" w:space="0" w:color="auto"/>
        <w:left w:val="none" w:sz="0" w:space="0" w:color="auto"/>
        <w:bottom w:val="none" w:sz="0" w:space="0" w:color="auto"/>
        <w:right w:val="none" w:sz="0" w:space="0" w:color="auto"/>
      </w:divBdr>
      <w:divsChild>
        <w:div w:id="1667198902">
          <w:marLeft w:val="0"/>
          <w:marRight w:val="0"/>
          <w:marTop w:val="0"/>
          <w:marBottom w:val="0"/>
          <w:divBdr>
            <w:top w:val="single" w:sz="2" w:space="0" w:color="E3E3E3"/>
            <w:left w:val="single" w:sz="2" w:space="0" w:color="E3E3E3"/>
            <w:bottom w:val="single" w:sz="2" w:space="0" w:color="E3E3E3"/>
            <w:right w:val="single" w:sz="2" w:space="0" w:color="E3E3E3"/>
          </w:divBdr>
          <w:divsChild>
            <w:div w:id="1152675557">
              <w:marLeft w:val="0"/>
              <w:marRight w:val="0"/>
              <w:marTop w:val="0"/>
              <w:marBottom w:val="0"/>
              <w:divBdr>
                <w:top w:val="single" w:sz="2" w:space="0" w:color="E3E3E3"/>
                <w:left w:val="single" w:sz="2" w:space="0" w:color="E3E3E3"/>
                <w:bottom w:val="single" w:sz="2" w:space="0" w:color="E3E3E3"/>
                <w:right w:val="single" w:sz="2" w:space="0" w:color="E3E3E3"/>
              </w:divBdr>
              <w:divsChild>
                <w:div w:id="867568382">
                  <w:marLeft w:val="0"/>
                  <w:marRight w:val="0"/>
                  <w:marTop w:val="0"/>
                  <w:marBottom w:val="0"/>
                  <w:divBdr>
                    <w:top w:val="single" w:sz="2" w:space="0" w:color="E3E3E3"/>
                    <w:left w:val="single" w:sz="2" w:space="0" w:color="E3E3E3"/>
                    <w:bottom w:val="single" w:sz="2" w:space="0" w:color="E3E3E3"/>
                    <w:right w:val="single" w:sz="2" w:space="0" w:color="E3E3E3"/>
                  </w:divBdr>
                  <w:divsChild>
                    <w:div w:id="1091317097">
                      <w:marLeft w:val="0"/>
                      <w:marRight w:val="0"/>
                      <w:marTop w:val="0"/>
                      <w:marBottom w:val="0"/>
                      <w:divBdr>
                        <w:top w:val="single" w:sz="2" w:space="0" w:color="E3E3E3"/>
                        <w:left w:val="single" w:sz="2" w:space="0" w:color="E3E3E3"/>
                        <w:bottom w:val="single" w:sz="2" w:space="0" w:color="E3E3E3"/>
                        <w:right w:val="single" w:sz="2" w:space="0" w:color="E3E3E3"/>
                      </w:divBdr>
                      <w:divsChild>
                        <w:div w:id="995651854">
                          <w:marLeft w:val="0"/>
                          <w:marRight w:val="0"/>
                          <w:marTop w:val="0"/>
                          <w:marBottom w:val="0"/>
                          <w:divBdr>
                            <w:top w:val="single" w:sz="2" w:space="0" w:color="E3E3E3"/>
                            <w:left w:val="single" w:sz="2" w:space="0" w:color="E3E3E3"/>
                            <w:bottom w:val="single" w:sz="2" w:space="0" w:color="E3E3E3"/>
                            <w:right w:val="single" w:sz="2" w:space="0" w:color="E3E3E3"/>
                          </w:divBdr>
                          <w:divsChild>
                            <w:div w:id="1384326445">
                              <w:marLeft w:val="0"/>
                              <w:marRight w:val="0"/>
                              <w:marTop w:val="0"/>
                              <w:marBottom w:val="0"/>
                              <w:divBdr>
                                <w:top w:val="single" w:sz="2" w:space="0" w:color="E3E3E3"/>
                                <w:left w:val="single" w:sz="2" w:space="0" w:color="E3E3E3"/>
                                <w:bottom w:val="single" w:sz="2" w:space="0" w:color="E3E3E3"/>
                                <w:right w:val="single" w:sz="2" w:space="0" w:color="E3E3E3"/>
                              </w:divBdr>
                              <w:divsChild>
                                <w:div w:id="1348285612">
                                  <w:marLeft w:val="0"/>
                                  <w:marRight w:val="0"/>
                                  <w:marTop w:val="100"/>
                                  <w:marBottom w:val="100"/>
                                  <w:divBdr>
                                    <w:top w:val="single" w:sz="2" w:space="0" w:color="E3E3E3"/>
                                    <w:left w:val="single" w:sz="2" w:space="0" w:color="E3E3E3"/>
                                    <w:bottom w:val="single" w:sz="2" w:space="0" w:color="E3E3E3"/>
                                    <w:right w:val="single" w:sz="2" w:space="0" w:color="E3E3E3"/>
                                  </w:divBdr>
                                  <w:divsChild>
                                    <w:div w:id="256409441">
                                      <w:marLeft w:val="0"/>
                                      <w:marRight w:val="0"/>
                                      <w:marTop w:val="0"/>
                                      <w:marBottom w:val="0"/>
                                      <w:divBdr>
                                        <w:top w:val="single" w:sz="2" w:space="0" w:color="E3E3E3"/>
                                        <w:left w:val="single" w:sz="2" w:space="0" w:color="E3E3E3"/>
                                        <w:bottom w:val="single" w:sz="2" w:space="0" w:color="E3E3E3"/>
                                        <w:right w:val="single" w:sz="2" w:space="0" w:color="E3E3E3"/>
                                      </w:divBdr>
                                      <w:divsChild>
                                        <w:div w:id="473959078">
                                          <w:marLeft w:val="0"/>
                                          <w:marRight w:val="0"/>
                                          <w:marTop w:val="0"/>
                                          <w:marBottom w:val="0"/>
                                          <w:divBdr>
                                            <w:top w:val="single" w:sz="2" w:space="0" w:color="E3E3E3"/>
                                            <w:left w:val="single" w:sz="2" w:space="0" w:color="E3E3E3"/>
                                            <w:bottom w:val="single" w:sz="2" w:space="0" w:color="E3E3E3"/>
                                            <w:right w:val="single" w:sz="2" w:space="0" w:color="E3E3E3"/>
                                          </w:divBdr>
                                          <w:divsChild>
                                            <w:div w:id="1488939873">
                                              <w:marLeft w:val="0"/>
                                              <w:marRight w:val="0"/>
                                              <w:marTop w:val="0"/>
                                              <w:marBottom w:val="0"/>
                                              <w:divBdr>
                                                <w:top w:val="single" w:sz="2" w:space="0" w:color="E3E3E3"/>
                                                <w:left w:val="single" w:sz="2" w:space="0" w:color="E3E3E3"/>
                                                <w:bottom w:val="single" w:sz="2" w:space="0" w:color="E3E3E3"/>
                                                <w:right w:val="single" w:sz="2" w:space="0" w:color="E3E3E3"/>
                                              </w:divBdr>
                                              <w:divsChild>
                                                <w:div w:id="1732541317">
                                                  <w:marLeft w:val="0"/>
                                                  <w:marRight w:val="0"/>
                                                  <w:marTop w:val="0"/>
                                                  <w:marBottom w:val="0"/>
                                                  <w:divBdr>
                                                    <w:top w:val="single" w:sz="2" w:space="0" w:color="E3E3E3"/>
                                                    <w:left w:val="single" w:sz="2" w:space="0" w:color="E3E3E3"/>
                                                    <w:bottom w:val="single" w:sz="2" w:space="0" w:color="E3E3E3"/>
                                                    <w:right w:val="single" w:sz="2" w:space="0" w:color="E3E3E3"/>
                                                  </w:divBdr>
                                                  <w:divsChild>
                                                    <w:div w:id="220404971">
                                                      <w:marLeft w:val="0"/>
                                                      <w:marRight w:val="0"/>
                                                      <w:marTop w:val="0"/>
                                                      <w:marBottom w:val="0"/>
                                                      <w:divBdr>
                                                        <w:top w:val="single" w:sz="2" w:space="0" w:color="E3E3E3"/>
                                                        <w:left w:val="single" w:sz="2" w:space="0" w:color="E3E3E3"/>
                                                        <w:bottom w:val="single" w:sz="2" w:space="0" w:color="E3E3E3"/>
                                                        <w:right w:val="single" w:sz="2" w:space="0" w:color="E3E3E3"/>
                                                      </w:divBdr>
                                                      <w:divsChild>
                                                        <w:div w:id="9890174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71700051">
          <w:marLeft w:val="0"/>
          <w:marRight w:val="0"/>
          <w:marTop w:val="0"/>
          <w:marBottom w:val="0"/>
          <w:divBdr>
            <w:top w:val="none" w:sz="0" w:space="0" w:color="auto"/>
            <w:left w:val="none" w:sz="0" w:space="0" w:color="auto"/>
            <w:bottom w:val="none" w:sz="0" w:space="0" w:color="auto"/>
            <w:right w:val="none" w:sz="0" w:space="0" w:color="auto"/>
          </w:divBdr>
        </w:div>
      </w:divsChild>
    </w:div>
    <w:div w:id="1878540545">
      <w:bodyDiv w:val="1"/>
      <w:marLeft w:val="0"/>
      <w:marRight w:val="0"/>
      <w:marTop w:val="0"/>
      <w:marBottom w:val="0"/>
      <w:divBdr>
        <w:top w:val="none" w:sz="0" w:space="0" w:color="auto"/>
        <w:left w:val="none" w:sz="0" w:space="0" w:color="auto"/>
        <w:bottom w:val="none" w:sz="0" w:space="0" w:color="auto"/>
        <w:right w:val="none" w:sz="0" w:space="0" w:color="auto"/>
      </w:divBdr>
      <w:divsChild>
        <w:div w:id="567037260">
          <w:marLeft w:val="0"/>
          <w:marRight w:val="0"/>
          <w:marTop w:val="0"/>
          <w:marBottom w:val="0"/>
          <w:divBdr>
            <w:top w:val="single" w:sz="2" w:space="0" w:color="E3E3E3"/>
            <w:left w:val="single" w:sz="2" w:space="0" w:color="E3E3E3"/>
            <w:bottom w:val="single" w:sz="2" w:space="0" w:color="E3E3E3"/>
            <w:right w:val="single" w:sz="2" w:space="0" w:color="E3E3E3"/>
          </w:divBdr>
          <w:divsChild>
            <w:div w:id="1682245984">
              <w:marLeft w:val="0"/>
              <w:marRight w:val="0"/>
              <w:marTop w:val="0"/>
              <w:marBottom w:val="0"/>
              <w:divBdr>
                <w:top w:val="single" w:sz="2" w:space="0" w:color="E3E3E3"/>
                <w:left w:val="single" w:sz="2" w:space="0" w:color="E3E3E3"/>
                <w:bottom w:val="single" w:sz="2" w:space="0" w:color="E3E3E3"/>
                <w:right w:val="single" w:sz="2" w:space="0" w:color="E3E3E3"/>
              </w:divBdr>
              <w:divsChild>
                <w:div w:id="728529491">
                  <w:marLeft w:val="0"/>
                  <w:marRight w:val="0"/>
                  <w:marTop w:val="0"/>
                  <w:marBottom w:val="0"/>
                  <w:divBdr>
                    <w:top w:val="single" w:sz="2" w:space="0" w:color="E3E3E3"/>
                    <w:left w:val="single" w:sz="2" w:space="0" w:color="E3E3E3"/>
                    <w:bottom w:val="single" w:sz="2" w:space="0" w:color="E3E3E3"/>
                    <w:right w:val="single" w:sz="2" w:space="0" w:color="E3E3E3"/>
                  </w:divBdr>
                  <w:divsChild>
                    <w:div w:id="2011131442">
                      <w:marLeft w:val="0"/>
                      <w:marRight w:val="0"/>
                      <w:marTop w:val="0"/>
                      <w:marBottom w:val="0"/>
                      <w:divBdr>
                        <w:top w:val="single" w:sz="2" w:space="0" w:color="E3E3E3"/>
                        <w:left w:val="single" w:sz="2" w:space="0" w:color="E3E3E3"/>
                        <w:bottom w:val="single" w:sz="2" w:space="0" w:color="E3E3E3"/>
                        <w:right w:val="single" w:sz="2" w:space="0" w:color="E3E3E3"/>
                      </w:divBdr>
                      <w:divsChild>
                        <w:div w:id="1681464478">
                          <w:marLeft w:val="0"/>
                          <w:marRight w:val="0"/>
                          <w:marTop w:val="0"/>
                          <w:marBottom w:val="0"/>
                          <w:divBdr>
                            <w:top w:val="single" w:sz="2" w:space="0" w:color="E3E3E3"/>
                            <w:left w:val="single" w:sz="2" w:space="0" w:color="E3E3E3"/>
                            <w:bottom w:val="single" w:sz="2" w:space="0" w:color="E3E3E3"/>
                            <w:right w:val="single" w:sz="2" w:space="0" w:color="E3E3E3"/>
                          </w:divBdr>
                          <w:divsChild>
                            <w:div w:id="1762292463">
                              <w:marLeft w:val="0"/>
                              <w:marRight w:val="0"/>
                              <w:marTop w:val="0"/>
                              <w:marBottom w:val="0"/>
                              <w:divBdr>
                                <w:top w:val="single" w:sz="2" w:space="0" w:color="E3E3E3"/>
                                <w:left w:val="single" w:sz="2" w:space="0" w:color="E3E3E3"/>
                                <w:bottom w:val="single" w:sz="2" w:space="0" w:color="E3E3E3"/>
                                <w:right w:val="single" w:sz="2" w:space="0" w:color="E3E3E3"/>
                              </w:divBdr>
                              <w:divsChild>
                                <w:div w:id="79983550">
                                  <w:marLeft w:val="0"/>
                                  <w:marRight w:val="0"/>
                                  <w:marTop w:val="100"/>
                                  <w:marBottom w:val="100"/>
                                  <w:divBdr>
                                    <w:top w:val="single" w:sz="2" w:space="0" w:color="E3E3E3"/>
                                    <w:left w:val="single" w:sz="2" w:space="0" w:color="E3E3E3"/>
                                    <w:bottom w:val="single" w:sz="2" w:space="0" w:color="E3E3E3"/>
                                    <w:right w:val="single" w:sz="2" w:space="0" w:color="E3E3E3"/>
                                  </w:divBdr>
                                  <w:divsChild>
                                    <w:div w:id="1918320101">
                                      <w:marLeft w:val="0"/>
                                      <w:marRight w:val="0"/>
                                      <w:marTop w:val="0"/>
                                      <w:marBottom w:val="0"/>
                                      <w:divBdr>
                                        <w:top w:val="single" w:sz="2" w:space="0" w:color="E3E3E3"/>
                                        <w:left w:val="single" w:sz="2" w:space="0" w:color="E3E3E3"/>
                                        <w:bottom w:val="single" w:sz="2" w:space="0" w:color="E3E3E3"/>
                                        <w:right w:val="single" w:sz="2" w:space="0" w:color="E3E3E3"/>
                                      </w:divBdr>
                                      <w:divsChild>
                                        <w:div w:id="1130784515">
                                          <w:marLeft w:val="0"/>
                                          <w:marRight w:val="0"/>
                                          <w:marTop w:val="0"/>
                                          <w:marBottom w:val="0"/>
                                          <w:divBdr>
                                            <w:top w:val="single" w:sz="2" w:space="0" w:color="E3E3E3"/>
                                            <w:left w:val="single" w:sz="2" w:space="0" w:color="E3E3E3"/>
                                            <w:bottom w:val="single" w:sz="2" w:space="0" w:color="E3E3E3"/>
                                            <w:right w:val="single" w:sz="2" w:space="0" w:color="E3E3E3"/>
                                          </w:divBdr>
                                          <w:divsChild>
                                            <w:div w:id="2059234877">
                                              <w:marLeft w:val="0"/>
                                              <w:marRight w:val="0"/>
                                              <w:marTop w:val="0"/>
                                              <w:marBottom w:val="0"/>
                                              <w:divBdr>
                                                <w:top w:val="single" w:sz="2" w:space="0" w:color="E3E3E3"/>
                                                <w:left w:val="single" w:sz="2" w:space="0" w:color="E3E3E3"/>
                                                <w:bottom w:val="single" w:sz="2" w:space="0" w:color="E3E3E3"/>
                                                <w:right w:val="single" w:sz="2" w:space="0" w:color="E3E3E3"/>
                                              </w:divBdr>
                                              <w:divsChild>
                                                <w:div w:id="221213270">
                                                  <w:marLeft w:val="0"/>
                                                  <w:marRight w:val="0"/>
                                                  <w:marTop w:val="0"/>
                                                  <w:marBottom w:val="0"/>
                                                  <w:divBdr>
                                                    <w:top w:val="single" w:sz="2" w:space="0" w:color="E3E3E3"/>
                                                    <w:left w:val="single" w:sz="2" w:space="0" w:color="E3E3E3"/>
                                                    <w:bottom w:val="single" w:sz="2" w:space="0" w:color="E3E3E3"/>
                                                    <w:right w:val="single" w:sz="2" w:space="0" w:color="E3E3E3"/>
                                                  </w:divBdr>
                                                  <w:divsChild>
                                                    <w:div w:id="2119326790">
                                                      <w:marLeft w:val="0"/>
                                                      <w:marRight w:val="0"/>
                                                      <w:marTop w:val="0"/>
                                                      <w:marBottom w:val="0"/>
                                                      <w:divBdr>
                                                        <w:top w:val="single" w:sz="2" w:space="0" w:color="E3E3E3"/>
                                                        <w:left w:val="single" w:sz="2" w:space="0" w:color="E3E3E3"/>
                                                        <w:bottom w:val="single" w:sz="2" w:space="0" w:color="E3E3E3"/>
                                                        <w:right w:val="single" w:sz="2" w:space="0" w:color="E3E3E3"/>
                                                      </w:divBdr>
                                                      <w:divsChild>
                                                        <w:div w:id="16079985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49153846">
          <w:marLeft w:val="0"/>
          <w:marRight w:val="0"/>
          <w:marTop w:val="0"/>
          <w:marBottom w:val="0"/>
          <w:divBdr>
            <w:top w:val="none" w:sz="0" w:space="0" w:color="auto"/>
            <w:left w:val="none" w:sz="0" w:space="0" w:color="auto"/>
            <w:bottom w:val="none" w:sz="0" w:space="0" w:color="auto"/>
            <w:right w:val="none" w:sz="0" w:space="0" w:color="auto"/>
          </w:divBdr>
        </w:div>
      </w:divsChild>
    </w:div>
    <w:div w:id="1962102010">
      <w:bodyDiv w:val="1"/>
      <w:marLeft w:val="0"/>
      <w:marRight w:val="0"/>
      <w:marTop w:val="0"/>
      <w:marBottom w:val="0"/>
      <w:divBdr>
        <w:top w:val="none" w:sz="0" w:space="0" w:color="auto"/>
        <w:left w:val="none" w:sz="0" w:space="0" w:color="auto"/>
        <w:bottom w:val="none" w:sz="0" w:space="0" w:color="auto"/>
        <w:right w:val="none" w:sz="0" w:space="0" w:color="auto"/>
      </w:divBdr>
    </w:div>
    <w:div w:id="2044943593">
      <w:bodyDiv w:val="1"/>
      <w:marLeft w:val="0"/>
      <w:marRight w:val="0"/>
      <w:marTop w:val="0"/>
      <w:marBottom w:val="0"/>
      <w:divBdr>
        <w:top w:val="none" w:sz="0" w:space="0" w:color="auto"/>
        <w:left w:val="none" w:sz="0" w:space="0" w:color="auto"/>
        <w:bottom w:val="none" w:sz="0" w:space="0" w:color="auto"/>
        <w:right w:val="none" w:sz="0" w:space="0" w:color="auto"/>
      </w:divBdr>
      <w:divsChild>
        <w:div w:id="982387343">
          <w:marLeft w:val="0"/>
          <w:marRight w:val="0"/>
          <w:marTop w:val="0"/>
          <w:marBottom w:val="0"/>
          <w:divBdr>
            <w:top w:val="single" w:sz="2" w:space="0" w:color="E3E3E3"/>
            <w:left w:val="single" w:sz="2" w:space="0" w:color="E3E3E3"/>
            <w:bottom w:val="single" w:sz="2" w:space="0" w:color="E3E3E3"/>
            <w:right w:val="single" w:sz="2" w:space="0" w:color="E3E3E3"/>
          </w:divBdr>
          <w:divsChild>
            <w:div w:id="58551946">
              <w:marLeft w:val="0"/>
              <w:marRight w:val="0"/>
              <w:marTop w:val="0"/>
              <w:marBottom w:val="0"/>
              <w:divBdr>
                <w:top w:val="single" w:sz="2" w:space="0" w:color="E3E3E3"/>
                <w:left w:val="single" w:sz="2" w:space="0" w:color="E3E3E3"/>
                <w:bottom w:val="single" w:sz="2" w:space="0" w:color="E3E3E3"/>
                <w:right w:val="single" w:sz="2" w:space="0" w:color="E3E3E3"/>
              </w:divBdr>
              <w:divsChild>
                <w:div w:id="1917203009">
                  <w:marLeft w:val="0"/>
                  <w:marRight w:val="0"/>
                  <w:marTop w:val="0"/>
                  <w:marBottom w:val="0"/>
                  <w:divBdr>
                    <w:top w:val="single" w:sz="2" w:space="0" w:color="E3E3E3"/>
                    <w:left w:val="single" w:sz="2" w:space="0" w:color="E3E3E3"/>
                    <w:bottom w:val="single" w:sz="2" w:space="0" w:color="E3E3E3"/>
                    <w:right w:val="single" w:sz="2" w:space="0" w:color="E3E3E3"/>
                  </w:divBdr>
                  <w:divsChild>
                    <w:div w:id="1442341117">
                      <w:marLeft w:val="0"/>
                      <w:marRight w:val="0"/>
                      <w:marTop w:val="0"/>
                      <w:marBottom w:val="0"/>
                      <w:divBdr>
                        <w:top w:val="single" w:sz="2" w:space="0" w:color="E3E3E3"/>
                        <w:left w:val="single" w:sz="2" w:space="0" w:color="E3E3E3"/>
                        <w:bottom w:val="single" w:sz="2" w:space="0" w:color="E3E3E3"/>
                        <w:right w:val="single" w:sz="2" w:space="0" w:color="E3E3E3"/>
                      </w:divBdr>
                      <w:divsChild>
                        <w:div w:id="2124616097">
                          <w:marLeft w:val="0"/>
                          <w:marRight w:val="0"/>
                          <w:marTop w:val="0"/>
                          <w:marBottom w:val="0"/>
                          <w:divBdr>
                            <w:top w:val="single" w:sz="2" w:space="0" w:color="E3E3E3"/>
                            <w:left w:val="single" w:sz="2" w:space="0" w:color="E3E3E3"/>
                            <w:bottom w:val="single" w:sz="2" w:space="0" w:color="E3E3E3"/>
                            <w:right w:val="single" w:sz="2" w:space="0" w:color="E3E3E3"/>
                          </w:divBdr>
                          <w:divsChild>
                            <w:div w:id="996152578">
                              <w:marLeft w:val="0"/>
                              <w:marRight w:val="0"/>
                              <w:marTop w:val="0"/>
                              <w:marBottom w:val="0"/>
                              <w:divBdr>
                                <w:top w:val="single" w:sz="2" w:space="0" w:color="E3E3E3"/>
                                <w:left w:val="single" w:sz="2" w:space="0" w:color="E3E3E3"/>
                                <w:bottom w:val="single" w:sz="2" w:space="0" w:color="E3E3E3"/>
                                <w:right w:val="single" w:sz="2" w:space="0" w:color="E3E3E3"/>
                              </w:divBdr>
                              <w:divsChild>
                                <w:div w:id="1890144817">
                                  <w:marLeft w:val="0"/>
                                  <w:marRight w:val="0"/>
                                  <w:marTop w:val="100"/>
                                  <w:marBottom w:val="100"/>
                                  <w:divBdr>
                                    <w:top w:val="single" w:sz="2" w:space="0" w:color="E3E3E3"/>
                                    <w:left w:val="single" w:sz="2" w:space="0" w:color="E3E3E3"/>
                                    <w:bottom w:val="single" w:sz="2" w:space="0" w:color="E3E3E3"/>
                                    <w:right w:val="single" w:sz="2" w:space="0" w:color="E3E3E3"/>
                                  </w:divBdr>
                                  <w:divsChild>
                                    <w:div w:id="1831675779">
                                      <w:marLeft w:val="0"/>
                                      <w:marRight w:val="0"/>
                                      <w:marTop w:val="0"/>
                                      <w:marBottom w:val="0"/>
                                      <w:divBdr>
                                        <w:top w:val="single" w:sz="2" w:space="0" w:color="E3E3E3"/>
                                        <w:left w:val="single" w:sz="2" w:space="0" w:color="E3E3E3"/>
                                        <w:bottom w:val="single" w:sz="2" w:space="0" w:color="E3E3E3"/>
                                        <w:right w:val="single" w:sz="2" w:space="0" w:color="E3E3E3"/>
                                      </w:divBdr>
                                      <w:divsChild>
                                        <w:div w:id="1571693233">
                                          <w:marLeft w:val="0"/>
                                          <w:marRight w:val="0"/>
                                          <w:marTop w:val="0"/>
                                          <w:marBottom w:val="0"/>
                                          <w:divBdr>
                                            <w:top w:val="single" w:sz="2" w:space="0" w:color="E3E3E3"/>
                                            <w:left w:val="single" w:sz="2" w:space="0" w:color="E3E3E3"/>
                                            <w:bottom w:val="single" w:sz="2" w:space="0" w:color="E3E3E3"/>
                                            <w:right w:val="single" w:sz="2" w:space="0" w:color="E3E3E3"/>
                                          </w:divBdr>
                                          <w:divsChild>
                                            <w:div w:id="1286304251">
                                              <w:marLeft w:val="0"/>
                                              <w:marRight w:val="0"/>
                                              <w:marTop w:val="0"/>
                                              <w:marBottom w:val="0"/>
                                              <w:divBdr>
                                                <w:top w:val="single" w:sz="2" w:space="0" w:color="E3E3E3"/>
                                                <w:left w:val="single" w:sz="2" w:space="0" w:color="E3E3E3"/>
                                                <w:bottom w:val="single" w:sz="2" w:space="0" w:color="E3E3E3"/>
                                                <w:right w:val="single" w:sz="2" w:space="0" w:color="E3E3E3"/>
                                              </w:divBdr>
                                              <w:divsChild>
                                                <w:div w:id="2032682564">
                                                  <w:marLeft w:val="0"/>
                                                  <w:marRight w:val="0"/>
                                                  <w:marTop w:val="0"/>
                                                  <w:marBottom w:val="0"/>
                                                  <w:divBdr>
                                                    <w:top w:val="single" w:sz="2" w:space="0" w:color="E3E3E3"/>
                                                    <w:left w:val="single" w:sz="2" w:space="0" w:color="E3E3E3"/>
                                                    <w:bottom w:val="single" w:sz="2" w:space="0" w:color="E3E3E3"/>
                                                    <w:right w:val="single" w:sz="2" w:space="0" w:color="E3E3E3"/>
                                                  </w:divBdr>
                                                  <w:divsChild>
                                                    <w:div w:id="1709447446">
                                                      <w:marLeft w:val="0"/>
                                                      <w:marRight w:val="0"/>
                                                      <w:marTop w:val="0"/>
                                                      <w:marBottom w:val="0"/>
                                                      <w:divBdr>
                                                        <w:top w:val="single" w:sz="2" w:space="0" w:color="E3E3E3"/>
                                                        <w:left w:val="single" w:sz="2" w:space="0" w:color="E3E3E3"/>
                                                        <w:bottom w:val="single" w:sz="2" w:space="0" w:color="E3E3E3"/>
                                                        <w:right w:val="single" w:sz="2" w:space="0" w:color="E3E3E3"/>
                                                      </w:divBdr>
                                                      <w:divsChild>
                                                        <w:div w:id="5805313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635565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cases-uk/r-v-hussain_12/?crid=fc71ee45-6fd9-4354-bb34-3db2a48b9900" TargetMode="External"/><Relationship Id="rId3" Type="http://schemas.openxmlformats.org/officeDocument/2006/relationships/webSettings" Target="webSettings.xml"/><Relationship Id="rId7" Type="http://schemas.openxmlformats.org/officeDocument/2006/relationships/hyperlink" Target="https://plus-lexis-com.ezproxy.uwtsd.ac.uk/uk/analytical-materials-uk/dishonesty-ivey-v-genting-casinos-uk-ltd-ta-c/?crid=08726e57-1f00-462d-9b3e-ca050c84182c"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lus-lexis-com.ezproxy.uwtsd.ac.uk/uk/cases-uk/darroux-v-the-crown/?crid=e15344bb-dc3b-4992-9e48-414688d3e88c" TargetMode="External"/><Relationship Id="rId11" Type="http://schemas.openxmlformats.org/officeDocument/2006/relationships/theme" Target="theme/theme1.xml"/><Relationship Id="rId5" Type="http://schemas.openxmlformats.org/officeDocument/2006/relationships/hyperlink" Target="https://www.legislation.gov.uk/ukpga/1971/48/contents" TargetMode="External"/><Relationship Id="rId10" Type="http://schemas.openxmlformats.org/officeDocument/2006/relationships/fontTable" Target="fontTable.xml"/><Relationship Id="rId4" Type="http://schemas.openxmlformats.org/officeDocument/2006/relationships/hyperlink" Target="https://www.legislation.gov.uk/ukpga/1968/60/contents" TargetMode="External"/><Relationship Id="rId9" Type="http://schemas.openxmlformats.org/officeDocument/2006/relationships/hyperlink" Target="https://plus-lexis-com.ezproxy.uwtsd.ac.uk/uk/cases-uk/currie-v-dpp-sub-nom-cresswell-v-dpp-currie-v/?crid=e10a456e-5b9a-49d2-8928-53cbfe8e4ee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181</TotalTime>
  <Pages>6</Pages>
  <Words>1922</Words>
  <Characters>10552</Characters>
  <Application>Microsoft Office Word</Application>
  <DocSecurity>0</DocSecurity>
  <Lines>188</Lines>
  <Paragraphs>31</Paragraphs>
  <ScaleCrop>false</ScaleCrop>
  <Company>2319007</Company>
  <LinksUpToDate>false</LinksUpToDate>
  <CharactersWithSpaces>12443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Scenario Question Vinnie</dc:title>
  <dc:subject>Criminal Law BMLW4005</dc:subject>
  <dc:creator>Jade Brown</dc:creator>
  <cp:keywords/>
  <dc:description/>
  <cp:lastModifiedBy>jade brown</cp:lastModifiedBy>
  <cp:revision>111</cp:revision>
  <dcterms:created xsi:type="dcterms:W3CDTF">2024-04-28T19:27:00Z</dcterms:created>
  <dcterms:modified xsi:type="dcterms:W3CDTF">2024-04-29T12:03:00Z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5c103c1d538d1574ffe72ab8315b2795a65823a80b986a23cba032bbaf596114</vt:lpwstr>
  </property>
</Properties>
</file>