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EDCF6F" w14:textId="77777777" w:rsidR="00A074DA" w:rsidRDefault="00A074DA" w:rsidP="00A074DA">
      <w:pPr>
        <w:pStyle w:val="Title"/>
      </w:pPr>
      <w:r w:rsidRPr="00A074DA">
        <w:t>Food &amp; Beverage Operations</w:t>
      </w:r>
    </w:p>
    <w:p w14:paraId="2B2F5F8F" w14:textId="4E9D4324" w:rsidR="00A074DA" w:rsidRDefault="00A074DA" w:rsidP="00A074DA">
      <w:pPr>
        <w:pStyle w:val="Subtitle"/>
        <w:rPr>
          <w:lang w:val="en-US"/>
        </w:rPr>
      </w:pPr>
      <w:r w:rsidRPr="00A074DA">
        <w:rPr>
          <w:lang w:val="en-US"/>
        </w:rPr>
        <w:t>Assignment 2 Menu</w:t>
      </w:r>
      <w:r>
        <w:rPr>
          <w:lang w:val="en-US"/>
        </w:rPr>
        <w:t xml:space="preserve"> </w:t>
      </w:r>
      <w:r w:rsidRPr="00A074DA">
        <w:rPr>
          <w:lang w:val="en-US"/>
        </w:rPr>
        <w:t>Engineering</w:t>
      </w:r>
    </w:p>
    <w:p w14:paraId="61DC95F4" w14:textId="77777777" w:rsidR="00A074DA" w:rsidRDefault="00A074DA">
      <w:pPr>
        <w:spacing w:line="259" w:lineRule="auto"/>
        <w:jc w:val="left"/>
        <w:rPr>
          <w:rFonts w:eastAsiaTheme="majorEastAsia" w:cstheme="majorBidi"/>
          <w:b/>
          <w:color w:val="2F5496" w:themeColor="accent1" w:themeShade="BF"/>
          <w:sz w:val="32"/>
          <w:szCs w:val="32"/>
          <w:u w:val="single"/>
          <w:lang w:val="en-US"/>
        </w:rPr>
      </w:pPr>
      <w:r>
        <w:rPr>
          <w:lang w:val="en-US"/>
        </w:rPr>
        <w:br w:type="page"/>
      </w:r>
    </w:p>
    <w:sdt>
      <w:sdtPr>
        <w:rPr>
          <w:rFonts w:ascii="Times New Roman" w:eastAsiaTheme="minorHAnsi" w:hAnsi="Times New Roman" w:cstheme="minorBidi"/>
          <w:color w:val="auto"/>
          <w:sz w:val="24"/>
          <w:szCs w:val="22"/>
          <w:lang w:val="en-GB"/>
        </w:rPr>
        <w:id w:val="1946261616"/>
        <w:docPartObj>
          <w:docPartGallery w:val="Table of Contents"/>
          <w:docPartUnique/>
        </w:docPartObj>
      </w:sdtPr>
      <w:sdtEndPr>
        <w:rPr>
          <w:b/>
          <w:bCs/>
          <w:noProof/>
        </w:rPr>
      </w:sdtEndPr>
      <w:sdtContent>
        <w:p w14:paraId="489F1CA6" w14:textId="2B5DC915" w:rsidR="00A074DA" w:rsidRDefault="00A074DA">
          <w:pPr>
            <w:pStyle w:val="TOCHeading"/>
          </w:pPr>
          <w:r>
            <w:t>Contents</w:t>
          </w:r>
        </w:p>
        <w:p w14:paraId="4F6BE992" w14:textId="7869106C" w:rsidR="00A074DA" w:rsidRDefault="00A074DA">
          <w:pPr>
            <w:pStyle w:val="TOC1"/>
            <w:tabs>
              <w:tab w:val="right" w:leader="dot" w:pos="9350"/>
            </w:tabs>
            <w:rPr>
              <w:rFonts w:asciiTheme="minorHAnsi" w:eastAsiaTheme="minorEastAsia" w:hAnsiTheme="minorHAnsi"/>
              <w:noProof/>
              <w:kern w:val="2"/>
              <w:sz w:val="22"/>
              <w:lang w:val="en-US"/>
            </w:rPr>
          </w:pPr>
          <w:r>
            <w:fldChar w:fldCharType="begin"/>
          </w:r>
          <w:r>
            <w:instrText xml:space="preserve"> TOC \o "1-3" \h \z \u </w:instrText>
          </w:r>
          <w:r>
            <w:fldChar w:fldCharType="separate"/>
          </w:r>
          <w:hyperlink w:anchor="_Toc135925934" w:history="1">
            <w:r w:rsidRPr="007A1E3C">
              <w:rPr>
                <w:rStyle w:val="Hyperlink"/>
                <w:noProof/>
                <w:lang w:val="en-US"/>
              </w:rPr>
              <w:t>PART 1: Restaurant Concept</w:t>
            </w:r>
            <w:r>
              <w:rPr>
                <w:noProof/>
                <w:webHidden/>
              </w:rPr>
              <w:tab/>
            </w:r>
            <w:r>
              <w:rPr>
                <w:noProof/>
                <w:webHidden/>
              </w:rPr>
              <w:fldChar w:fldCharType="begin"/>
            </w:r>
            <w:r>
              <w:rPr>
                <w:noProof/>
                <w:webHidden/>
              </w:rPr>
              <w:instrText xml:space="preserve"> PAGEREF _Toc135925934 \h </w:instrText>
            </w:r>
            <w:r>
              <w:rPr>
                <w:noProof/>
                <w:webHidden/>
              </w:rPr>
            </w:r>
            <w:r>
              <w:rPr>
                <w:noProof/>
                <w:webHidden/>
              </w:rPr>
              <w:fldChar w:fldCharType="separate"/>
            </w:r>
            <w:r>
              <w:rPr>
                <w:noProof/>
                <w:webHidden/>
              </w:rPr>
              <w:t>3</w:t>
            </w:r>
            <w:r>
              <w:rPr>
                <w:noProof/>
                <w:webHidden/>
              </w:rPr>
              <w:fldChar w:fldCharType="end"/>
            </w:r>
          </w:hyperlink>
        </w:p>
        <w:p w14:paraId="79EC5B3B" w14:textId="7F068446" w:rsidR="00A074DA" w:rsidRDefault="003F1128">
          <w:pPr>
            <w:pStyle w:val="TOC2"/>
            <w:tabs>
              <w:tab w:val="right" w:leader="dot" w:pos="9350"/>
            </w:tabs>
            <w:rPr>
              <w:rFonts w:asciiTheme="minorHAnsi" w:eastAsiaTheme="minorEastAsia" w:hAnsiTheme="minorHAnsi"/>
              <w:noProof/>
              <w:kern w:val="2"/>
              <w:sz w:val="22"/>
              <w:lang w:val="en-US"/>
            </w:rPr>
          </w:pPr>
          <w:hyperlink w:anchor="_Toc135925935" w:history="1">
            <w:r w:rsidR="00A074DA" w:rsidRPr="007A1E3C">
              <w:rPr>
                <w:rStyle w:val="Hyperlink"/>
                <w:noProof/>
                <w:lang w:val="en-US"/>
              </w:rPr>
              <w:t>Harvest &amp; Hearth: A Celebration of Seasonal Flavours</w:t>
            </w:r>
            <w:r w:rsidR="00A074DA">
              <w:rPr>
                <w:noProof/>
                <w:webHidden/>
              </w:rPr>
              <w:tab/>
            </w:r>
            <w:r w:rsidR="00A074DA">
              <w:rPr>
                <w:noProof/>
                <w:webHidden/>
              </w:rPr>
              <w:fldChar w:fldCharType="begin"/>
            </w:r>
            <w:r w:rsidR="00A074DA">
              <w:rPr>
                <w:noProof/>
                <w:webHidden/>
              </w:rPr>
              <w:instrText xml:space="preserve"> PAGEREF _Toc135925935 \h </w:instrText>
            </w:r>
            <w:r w:rsidR="00A074DA">
              <w:rPr>
                <w:noProof/>
                <w:webHidden/>
              </w:rPr>
            </w:r>
            <w:r w:rsidR="00A074DA">
              <w:rPr>
                <w:noProof/>
                <w:webHidden/>
              </w:rPr>
              <w:fldChar w:fldCharType="separate"/>
            </w:r>
            <w:r w:rsidR="00A074DA">
              <w:rPr>
                <w:noProof/>
                <w:webHidden/>
              </w:rPr>
              <w:t>3</w:t>
            </w:r>
            <w:r w:rsidR="00A074DA">
              <w:rPr>
                <w:noProof/>
                <w:webHidden/>
              </w:rPr>
              <w:fldChar w:fldCharType="end"/>
            </w:r>
          </w:hyperlink>
        </w:p>
        <w:p w14:paraId="7B74D46D" w14:textId="181B8C84" w:rsidR="00A074DA" w:rsidRDefault="003F1128">
          <w:pPr>
            <w:pStyle w:val="TOC2"/>
            <w:tabs>
              <w:tab w:val="right" w:leader="dot" w:pos="9350"/>
            </w:tabs>
            <w:rPr>
              <w:rFonts w:asciiTheme="minorHAnsi" w:eastAsiaTheme="minorEastAsia" w:hAnsiTheme="minorHAnsi"/>
              <w:noProof/>
              <w:kern w:val="2"/>
              <w:sz w:val="22"/>
              <w:lang w:val="en-US"/>
            </w:rPr>
          </w:pPr>
          <w:hyperlink w:anchor="_Toc135925936" w:history="1">
            <w:r w:rsidR="00A074DA" w:rsidRPr="007A1E3C">
              <w:rPr>
                <w:rStyle w:val="Hyperlink"/>
                <w:noProof/>
                <w:lang w:val="en-US"/>
              </w:rPr>
              <w:t>Target Audience:</w:t>
            </w:r>
            <w:r w:rsidR="00A074DA">
              <w:rPr>
                <w:noProof/>
                <w:webHidden/>
              </w:rPr>
              <w:tab/>
            </w:r>
            <w:r w:rsidR="00A074DA">
              <w:rPr>
                <w:noProof/>
                <w:webHidden/>
              </w:rPr>
              <w:fldChar w:fldCharType="begin"/>
            </w:r>
            <w:r w:rsidR="00A074DA">
              <w:rPr>
                <w:noProof/>
                <w:webHidden/>
              </w:rPr>
              <w:instrText xml:space="preserve"> PAGEREF _Toc135925936 \h </w:instrText>
            </w:r>
            <w:r w:rsidR="00A074DA">
              <w:rPr>
                <w:noProof/>
                <w:webHidden/>
              </w:rPr>
            </w:r>
            <w:r w:rsidR="00A074DA">
              <w:rPr>
                <w:noProof/>
                <w:webHidden/>
              </w:rPr>
              <w:fldChar w:fldCharType="separate"/>
            </w:r>
            <w:r w:rsidR="00A074DA">
              <w:rPr>
                <w:noProof/>
                <w:webHidden/>
              </w:rPr>
              <w:t>3</w:t>
            </w:r>
            <w:r w:rsidR="00A074DA">
              <w:rPr>
                <w:noProof/>
                <w:webHidden/>
              </w:rPr>
              <w:fldChar w:fldCharType="end"/>
            </w:r>
          </w:hyperlink>
        </w:p>
        <w:p w14:paraId="4C064C50" w14:textId="5FA65A65" w:rsidR="00A074DA" w:rsidRDefault="003F1128">
          <w:pPr>
            <w:pStyle w:val="TOC2"/>
            <w:tabs>
              <w:tab w:val="right" w:leader="dot" w:pos="9350"/>
            </w:tabs>
            <w:rPr>
              <w:rFonts w:asciiTheme="minorHAnsi" w:eastAsiaTheme="minorEastAsia" w:hAnsiTheme="minorHAnsi"/>
              <w:noProof/>
              <w:kern w:val="2"/>
              <w:sz w:val="22"/>
              <w:lang w:val="en-US"/>
            </w:rPr>
          </w:pPr>
          <w:hyperlink w:anchor="_Toc135925937" w:history="1">
            <w:r w:rsidR="00A074DA" w:rsidRPr="007A1E3C">
              <w:rPr>
                <w:rStyle w:val="Hyperlink"/>
                <w:noProof/>
                <w:lang w:val="en-US"/>
              </w:rPr>
              <w:t>Menu Choices:</w:t>
            </w:r>
            <w:r w:rsidR="00A074DA">
              <w:rPr>
                <w:noProof/>
                <w:webHidden/>
              </w:rPr>
              <w:tab/>
            </w:r>
            <w:r w:rsidR="00A074DA">
              <w:rPr>
                <w:noProof/>
                <w:webHidden/>
              </w:rPr>
              <w:fldChar w:fldCharType="begin"/>
            </w:r>
            <w:r w:rsidR="00A074DA">
              <w:rPr>
                <w:noProof/>
                <w:webHidden/>
              </w:rPr>
              <w:instrText xml:space="preserve"> PAGEREF _Toc135925937 \h </w:instrText>
            </w:r>
            <w:r w:rsidR="00A074DA">
              <w:rPr>
                <w:noProof/>
                <w:webHidden/>
              </w:rPr>
            </w:r>
            <w:r w:rsidR="00A074DA">
              <w:rPr>
                <w:noProof/>
                <w:webHidden/>
              </w:rPr>
              <w:fldChar w:fldCharType="separate"/>
            </w:r>
            <w:r w:rsidR="00A074DA">
              <w:rPr>
                <w:noProof/>
                <w:webHidden/>
              </w:rPr>
              <w:t>3</w:t>
            </w:r>
            <w:r w:rsidR="00A074DA">
              <w:rPr>
                <w:noProof/>
                <w:webHidden/>
              </w:rPr>
              <w:fldChar w:fldCharType="end"/>
            </w:r>
          </w:hyperlink>
        </w:p>
        <w:p w14:paraId="28AA7680" w14:textId="5BB98E7B" w:rsidR="00A074DA" w:rsidRDefault="003F1128">
          <w:pPr>
            <w:pStyle w:val="TOC1"/>
            <w:tabs>
              <w:tab w:val="right" w:leader="dot" w:pos="9350"/>
            </w:tabs>
            <w:rPr>
              <w:rFonts w:asciiTheme="minorHAnsi" w:eastAsiaTheme="minorEastAsia" w:hAnsiTheme="minorHAnsi"/>
              <w:noProof/>
              <w:kern w:val="2"/>
              <w:sz w:val="22"/>
              <w:lang w:val="en-US"/>
            </w:rPr>
          </w:pPr>
          <w:hyperlink w:anchor="_Toc135925938" w:history="1">
            <w:r w:rsidR="00A074DA" w:rsidRPr="007A1E3C">
              <w:rPr>
                <w:rStyle w:val="Hyperlink"/>
                <w:noProof/>
                <w:lang w:val="en-US"/>
              </w:rPr>
              <w:t>PART 2: Menu Design</w:t>
            </w:r>
            <w:r w:rsidR="00A074DA">
              <w:rPr>
                <w:noProof/>
                <w:webHidden/>
              </w:rPr>
              <w:tab/>
            </w:r>
            <w:r w:rsidR="00A074DA">
              <w:rPr>
                <w:noProof/>
                <w:webHidden/>
              </w:rPr>
              <w:fldChar w:fldCharType="begin"/>
            </w:r>
            <w:r w:rsidR="00A074DA">
              <w:rPr>
                <w:noProof/>
                <w:webHidden/>
              </w:rPr>
              <w:instrText xml:space="preserve"> PAGEREF _Toc135925938 \h </w:instrText>
            </w:r>
            <w:r w:rsidR="00A074DA">
              <w:rPr>
                <w:noProof/>
                <w:webHidden/>
              </w:rPr>
            </w:r>
            <w:r w:rsidR="00A074DA">
              <w:rPr>
                <w:noProof/>
                <w:webHidden/>
              </w:rPr>
              <w:fldChar w:fldCharType="separate"/>
            </w:r>
            <w:r w:rsidR="00A074DA">
              <w:rPr>
                <w:noProof/>
                <w:webHidden/>
              </w:rPr>
              <w:t>5</w:t>
            </w:r>
            <w:r w:rsidR="00A074DA">
              <w:rPr>
                <w:noProof/>
                <w:webHidden/>
              </w:rPr>
              <w:fldChar w:fldCharType="end"/>
            </w:r>
          </w:hyperlink>
        </w:p>
        <w:p w14:paraId="2E90D362" w14:textId="602BAE91" w:rsidR="00A074DA" w:rsidRDefault="003F1128">
          <w:pPr>
            <w:pStyle w:val="TOC2"/>
            <w:tabs>
              <w:tab w:val="right" w:leader="dot" w:pos="9350"/>
            </w:tabs>
            <w:rPr>
              <w:rFonts w:asciiTheme="minorHAnsi" w:eastAsiaTheme="minorEastAsia" w:hAnsiTheme="minorHAnsi"/>
              <w:noProof/>
              <w:kern w:val="2"/>
              <w:sz w:val="22"/>
              <w:lang w:val="en-US"/>
            </w:rPr>
          </w:pPr>
          <w:hyperlink w:anchor="_Toc135925939" w:history="1">
            <w:r w:rsidR="00A074DA" w:rsidRPr="007A1E3C">
              <w:rPr>
                <w:rStyle w:val="Hyperlink"/>
                <w:noProof/>
                <w:lang w:val="en-US"/>
              </w:rPr>
              <w:t>Pricing Strategy:</w:t>
            </w:r>
            <w:r w:rsidR="00A074DA">
              <w:rPr>
                <w:noProof/>
                <w:webHidden/>
              </w:rPr>
              <w:tab/>
            </w:r>
            <w:r w:rsidR="00A074DA">
              <w:rPr>
                <w:noProof/>
                <w:webHidden/>
              </w:rPr>
              <w:fldChar w:fldCharType="begin"/>
            </w:r>
            <w:r w:rsidR="00A074DA">
              <w:rPr>
                <w:noProof/>
                <w:webHidden/>
              </w:rPr>
              <w:instrText xml:space="preserve"> PAGEREF _Toc135925939 \h </w:instrText>
            </w:r>
            <w:r w:rsidR="00A074DA">
              <w:rPr>
                <w:noProof/>
                <w:webHidden/>
              </w:rPr>
            </w:r>
            <w:r w:rsidR="00A074DA">
              <w:rPr>
                <w:noProof/>
                <w:webHidden/>
              </w:rPr>
              <w:fldChar w:fldCharType="separate"/>
            </w:r>
            <w:r w:rsidR="00A074DA">
              <w:rPr>
                <w:noProof/>
                <w:webHidden/>
              </w:rPr>
              <w:t>7</w:t>
            </w:r>
            <w:r w:rsidR="00A074DA">
              <w:rPr>
                <w:noProof/>
                <w:webHidden/>
              </w:rPr>
              <w:fldChar w:fldCharType="end"/>
            </w:r>
          </w:hyperlink>
        </w:p>
        <w:p w14:paraId="050A2A00" w14:textId="3406AB40" w:rsidR="00A074DA" w:rsidRDefault="003F1128">
          <w:pPr>
            <w:pStyle w:val="TOC2"/>
            <w:tabs>
              <w:tab w:val="right" w:leader="dot" w:pos="9350"/>
            </w:tabs>
            <w:rPr>
              <w:rFonts w:asciiTheme="minorHAnsi" w:eastAsiaTheme="minorEastAsia" w:hAnsiTheme="minorHAnsi"/>
              <w:noProof/>
              <w:kern w:val="2"/>
              <w:sz w:val="22"/>
              <w:lang w:val="en-US"/>
            </w:rPr>
          </w:pPr>
          <w:hyperlink w:anchor="_Toc135925940" w:history="1">
            <w:r w:rsidR="00A074DA" w:rsidRPr="007A1E3C">
              <w:rPr>
                <w:rStyle w:val="Hyperlink"/>
                <w:noProof/>
                <w:lang w:val="en-US"/>
              </w:rPr>
              <w:t>Nutrition and Special Dietary Requirements:</w:t>
            </w:r>
            <w:r w:rsidR="00A074DA">
              <w:rPr>
                <w:noProof/>
                <w:webHidden/>
              </w:rPr>
              <w:tab/>
            </w:r>
            <w:r w:rsidR="00A074DA">
              <w:rPr>
                <w:noProof/>
                <w:webHidden/>
              </w:rPr>
              <w:fldChar w:fldCharType="begin"/>
            </w:r>
            <w:r w:rsidR="00A074DA">
              <w:rPr>
                <w:noProof/>
                <w:webHidden/>
              </w:rPr>
              <w:instrText xml:space="preserve"> PAGEREF _Toc135925940 \h </w:instrText>
            </w:r>
            <w:r w:rsidR="00A074DA">
              <w:rPr>
                <w:noProof/>
                <w:webHidden/>
              </w:rPr>
            </w:r>
            <w:r w:rsidR="00A074DA">
              <w:rPr>
                <w:noProof/>
                <w:webHidden/>
              </w:rPr>
              <w:fldChar w:fldCharType="separate"/>
            </w:r>
            <w:r w:rsidR="00A074DA">
              <w:rPr>
                <w:noProof/>
                <w:webHidden/>
              </w:rPr>
              <w:t>7</w:t>
            </w:r>
            <w:r w:rsidR="00A074DA">
              <w:rPr>
                <w:noProof/>
                <w:webHidden/>
              </w:rPr>
              <w:fldChar w:fldCharType="end"/>
            </w:r>
          </w:hyperlink>
        </w:p>
        <w:p w14:paraId="71F9FBD8" w14:textId="0CCFD8B3" w:rsidR="00A074DA" w:rsidRDefault="003F1128">
          <w:pPr>
            <w:pStyle w:val="TOC2"/>
            <w:tabs>
              <w:tab w:val="right" w:leader="dot" w:pos="9350"/>
            </w:tabs>
            <w:rPr>
              <w:rFonts w:asciiTheme="minorHAnsi" w:eastAsiaTheme="minorEastAsia" w:hAnsiTheme="minorHAnsi"/>
              <w:noProof/>
              <w:kern w:val="2"/>
              <w:sz w:val="22"/>
              <w:lang w:val="en-US"/>
            </w:rPr>
          </w:pPr>
          <w:hyperlink w:anchor="_Toc135925941" w:history="1">
            <w:r w:rsidR="00A074DA" w:rsidRPr="007A1E3C">
              <w:rPr>
                <w:rStyle w:val="Hyperlink"/>
                <w:noProof/>
                <w:lang w:val="en-US"/>
              </w:rPr>
              <w:t>Menu Layout and Design:</w:t>
            </w:r>
            <w:r w:rsidR="00A074DA">
              <w:rPr>
                <w:noProof/>
                <w:webHidden/>
              </w:rPr>
              <w:tab/>
            </w:r>
            <w:r w:rsidR="00A074DA">
              <w:rPr>
                <w:noProof/>
                <w:webHidden/>
              </w:rPr>
              <w:fldChar w:fldCharType="begin"/>
            </w:r>
            <w:r w:rsidR="00A074DA">
              <w:rPr>
                <w:noProof/>
                <w:webHidden/>
              </w:rPr>
              <w:instrText xml:space="preserve"> PAGEREF _Toc135925941 \h </w:instrText>
            </w:r>
            <w:r w:rsidR="00A074DA">
              <w:rPr>
                <w:noProof/>
                <w:webHidden/>
              </w:rPr>
            </w:r>
            <w:r w:rsidR="00A074DA">
              <w:rPr>
                <w:noProof/>
                <w:webHidden/>
              </w:rPr>
              <w:fldChar w:fldCharType="separate"/>
            </w:r>
            <w:r w:rsidR="00A074DA">
              <w:rPr>
                <w:noProof/>
                <w:webHidden/>
              </w:rPr>
              <w:t>7</w:t>
            </w:r>
            <w:r w:rsidR="00A074DA">
              <w:rPr>
                <w:noProof/>
                <w:webHidden/>
              </w:rPr>
              <w:fldChar w:fldCharType="end"/>
            </w:r>
          </w:hyperlink>
        </w:p>
        <w:p w14:paraId="1E3F7000" w14:textId="4E27B0E6" w:rsidR="00A074DA" w:rsidRDefault="003F1128">
          <w:pPr>
            <w:pStyle w:val="TOC2"/>
            <w:tabs>
              <w:tab w:val="right" w:leader="dot" w:pos="9350"/>
            </w:tabs>
            <w:rPr>
              <w:rFonts w:asciiTheme="minorHAnsi" w:eastAsiaTheme="minorEastAsia" w:hAnsiTheme="minorHAnsi"/>
              <w:noProof/>
              <w:kern w:val="2"/>
              <w:sz w:val="22"/>
              <w:lang w:val="en-US"/>
            </w:rPr>
          </w:pPr>
          <w:hyperlink w:anchor="_Toc135925942" w:history="1">
            <w:r w:rsidR="00A074DA" w:rsidRPr="007A1E3C">
              <w:rPr>
                <w:rStyle w:val="Hyperlink"/>
                <w:noProof/>
                <w:lang w:val="en-US"/>
              </w:rPr>
              <w:t>Sustainability and Seasonality:</w:t>
            </w:r>
            <w:r w:rsidR="00A074DA">
              <w:rPr>
                <w:noProof/>
                <w:webHidden/>
              </w:rPr>
              <w:tab/>
            </w:r>
            <w:r w:rsidR="00A074DA">
              <w:rPr>
                <w:noProof/>
                <w:webHidden/>
              </w:rPr>
              <w:fldChar w:fldCharType="begin"/>
            </w:r>
            <w:r w:rsidR="00A074DA">
              <w:rPr>
                <w:noProof/>
                <w:webHidden/>
              </w:rPr>
              <w:instrText xml:space="preserve"> PAGEREF _Toc135925942 \h </w:instrText>
            </w:r>
            <w:r w:rsidR="00A074DA">
              <w:rPr>
                <w:noProof/>
                <w:webHidden/>
              </w:rPr>
            </w:r>
            <w:r w:rsidR="00A074DA">
              <w:rPr>
                <w:noProof/>
                <w:webHidden/>
              </w:rPr>
              <w:fldChar w:fldCharType="separate"/>
            </w:r>
            <w:r w:rsidR="00A074DA">
              <w:rPr>
                <w:noProof/>
                <w:webHidden/>
              </w:rPr>
              <w:t>7</w:t>
            </w:r>
            <w:r w:rsidR="00A074DA">
              <w:rPr>
                <w:noProof/>
                <w:webHidden/>
              </w:rPr>
              <w:fldChar w:fldCharType="end"/>
            </w:r>
          </w:hyperlink>
        </w:p>
        <w:p w14:paraId="02B88473" w14:textId="4A5C6C1A" w:rsidR="00A074DA" w:rsidRDefault="003F1128">
          <w:pPr>
            <w:pStyle w:val="TOC1"/>
            <w:tabs>
              <w:tab w:val="right" w:leader="dot" w:pos="9350"/>
            </w:tabs>
            <w:rPr>
              <w:rFonts w:asciiTheme="minorHAnsi" w:eastAsiaTheme="minorEastAsia" w:hAnsiTheme="minorHAnsi"/>
              <w:noProof/>
              <w:kern w:val="2"/>
              <w:sz w:val="22"/>
              <w:lang w:val="en-US"/>
            </w:rPr>
          </w:pPr>
          <w:hyperlink w:anchor="_Toc135925943" w:history="1">
            <w:r w:rsidR="00A074DA" w:rsidRPr="007A1E3C">
              <w:rPr>
                <w:rStyle w:val="Hyperlink"/>
                <w:noProof/>
              </w:rPr>
              <w:t>References:</w:t>
            </w:r>
            <w:r w:rsidR="00A074DA">
              <w:rPr>
                <w:noProof/>
                <w:webHidden/>
              </w:rPr>
              <w:tab/>
            </w:r>
            <w:r w:rsidR="00A074DA">
              <w:rPr>
                <w:noProof/>
                <w:webHidden/>
              </w:rPr>
              <w:fldChar w:fldCharType="begin"/>
            </w:r>
            <w:r w:rsidR="00A074DA">
              <w:rPr>
                <w:noProof/>
                <w:webHidden/>
              </w:rPr>
              <w:instrText xml:space="preserve"> PAGEREF _Toc135925943 \h </w:instrText>
            </w:r>
            <w:r w:rsidR="00A074DA">
              <w:rPr>
                <w:noProof/>
                <w:webHidden/>
              </w:rPr>
            </w:r>
            <w:r w:rsidR="00A074DA">
              <w:rPr>
                <w:noProof/>
                <w:webHidden/>
              </w:rPr>
              <w:fldChar w:fldCharType="separate"/>
            </w:r>
            <w:r w:rsidR="00A074DA">
              <w:rPr>
                <w:noProof/>
                <w:webHidden/>
              </w:rPr>
              <w:t>9</w:t>
            </w:r>
            <w:r w:rsidR="00A074DA">
              <w:rPr>
                <w:noProof/>
                <w:webHidden/>
              </w:rPr>
              <w:fldChar w:fldCharType="end"/>
            </w:r>
          </w:hyperlink>
        </w:p>
        <w:p w14:paraId="1B1AF13D" w14:textId="7BBDD816" w:rsidR="00A074DA" w:rsidRDefault="00A074DA">
          <w:r>
            <w:rPr>
              <w:b/>
              <w:bCs/>
              <w:noProof/>
            </w:rPr>
            <w:fldChar w:fldCharType="end"/>
          </w:r>
        </w:p>
      </w:sdtContent>
    </w:sdt>
    <w:p w14:paraId="5975BFB5" w14:textId="77777777" w:rsidR="00A074DA" w:rsidRDefault="00A074DA">
      <w:pPr>
        <w:spacing w:line="259" w:lineRule="auto"/>
        <w:jc w:val="left"/>
        <w:rPr>
          <w:rFonts w:eastAsiaTheme="majorEastAsia" w:cstheme="majorBidi"/>
          <w:b/>
          <w:color w:val="2F5496" w:themeColor="accent1" w:themeShade="BF"/>
          <w:sz w:val="32"/>
          <w:szCs w:val="32"/>
          <w:u w:val="single"/>
          <w:lang w:val="en-US"/>
        </w:rPr>
      </w:pPr>
      <w:r>
        <w:rPr>
          <w:lang w:val="en-US"/>
        </w:rPr>
        <w:br w:type="page"/>
      </w:r>
    </w:p>
    <w:p w14:paraId="0DE5DC65" w14:textId="3F487322" w:rsidR="00A753BA" w:rsidRPr="00A753BA" w:rsidRDefault="00A753BA" w:rsidP="00A074DA">
      <w:pPr>
        <w:pStyle w:val="Heading1"/>
        <w:rPr>
          <w:lang w:val="en-US"/>
        </w:rPr>
      </w:pPr>
      <w:bookmarkStart w:id="0" w:name="_Toc135925934"/>
      <w:r w:rsidRPr="00A753BA">
        <w:rPr>
          <w:lang w:val="en-US"/>
        </w:rPr>
        <w:lastRenderedPageBreak/>
        <w:t>PART 1: Restaurant Concept</w:t>
      </w:r>
      <w:bookmarkEnd w:id="0"/>
    </w:p>
    <w:p w14:paraId="4644D101" w14:textId="7AEA46C5" w:rsidR="00A753BA" w:rsidRPr="00A753BA" w:rsidRDefault="00A753BA" w:rsidP="00A753BA">
      <w:pPr>
        <w:pStyle w:val="Heading2"/>
        <w:rPr>
          <w:lang w:val="en-US"/>
        </w:rPr>
      </w:pPr>
      <w:bookmarkStart w:id="1" w:name="_Toc135925935"/>
      <w:r w:rsidRPr="00A753BA">
        <w:rPr>
          <w:lang w:val="en-US"/>
        </w:rPr>
        <w:t xml:space="preserve">Harvest &amp; Hearth: A Celebration of Seasonal </w:t>
      </w:r>
      <w:proofErr w:type="spellStart"/>
      <w:r w:rsidRPr="00A753BA">
        <w:rPr>
          <w:lang w:val="en-US"/>
        </w:rPr>
        <w:t>Flavo</w:t>
      </w:r>
      <w:r w:rsidR="0033524F">
        <w:rPr>
          <w:lang w:val="en-US"/>
        </w:rPr>
        <w:t>u</w:t>
      </w:r>
      <w:r w:rsidRPr="00A753BA">
        <w:rPr>
          <w:lang w:val="en-US"/>
        </w:rPr>
        <w:t>rs</w:t>
      </w:r>
      <w:bookmarkEnd w:id="1"/>
      <w:proofErr w:type="spellEnd"/>
    </w:p>
    <w:p w14:paraId="3E80C1E5" w14:textId="6A9430C5" w:rsidR="006401B8" w:rsidRDefault="006401B8" w:rsidP="00A074DA">
      <w:pPr>
        <w:rPr>
          <w:b/>
          <w:lang w:val="en-US"/>
        </w:rPr>
      </w:pPr>
      <w:r w:rsidRPr="006401B8">
        <w:rPr>
          <w:lang w:val="en-US"/>
        </w:rPr>
        <w:t xml:space="preserve">I suggest a fresh dining idea for the Hotel Trinity Hotel Chain called Harvest &amp; Hearth. This farm-to-table brasserie, which is located in the heart of the UK, seeks to give customers a distinctive eating experience </w:t>
      </w:r>
      <w:proofErr w:type="spellStart"/>
      <w:r>
        <w:rPr>
          <w:b/>
          <w:lang w:val="en-US"/>
        </w:rPr>
        <w:t>centred</w:t>
      </w:r>
      <w:proofErr w:type="spellEnd"/>
      <w:r w:rsidRPr="006401B8">
        <w:rPr>
          <w:lang w:val="en-US"/>
        </w:rPr>
        <w:t xml:space="preserve"> on locally produced, seasonal ingredients. The idea is to develop a cuisine that is both diverse and intriguing while also showcasing the rich </w:t>
      </w:r>
      <w:proofErr w:type="spellStart"/>
      <w:r>
        <w:rPr>
          <w:b/>
          <w:lang w:val="en-US"/>
        </w:rPr>
        <w:t>flavours</w:t>
      </w:r>
      <w:proofErr w:type="spellEnd"/>
      <w:r w:rsidRPr="006401B8">
        <w:rPr>
          <w:lang w:val="en-US"/>
        </w:rPr>
        <w:t xml:space="preserve"> of the local area.</w:t>
      </w:r>
    </w:p>
    <w:p w14:paraId="44B5A5FD" w14:textId="7B8F2B65" w:rsidR="00A753BA" w:rsidRPr="00A753BA" w:rsidRDefault="00A753BA" w:rsidP="00A753BA">
      <w:pPr>
        <w:pStyle w:val="Heading2"/>
        <w:rPr>
          <w:lang w:val="en-US"/>
        </w:rPr>
      </w:pPr>
      <w:bookmarkStart w:id="2" w:name="_Toc135925936"/>
      <w:r w:rsidRPr="00A753BA">
        <w:rPr>
          <w:lang w:val="en-US"/>
        </w:rPr>
        <w:t>Target Audience:</w:t>
      </w:r>
      <w:bookmarkEnd w:id="2"/>
    </w:p>
    <w:p w14:paraId="4CED0A4A" w14:textId="52D9F360" w:rsidR="00A753BA" w:rsidRPr="00A753BA" w:rsidRDefault="006401B8" w:rsidP="00A753BA">
      <w:pPr>
        <w:rPr>
          <w:lang w:val="en-US"/>
        </w:rPr>
      </w:pPr>
      <w:r w:rsidRPr="006401B8">
        <w:rPr>
          <w:lang w:val="en-US"/>
        </w:rPr>
        <w:t xml:space="preserve">A wide spectrum of people </w:t>
      </w:r>
      <w:r>
        <w:rPr>
          <w:lang w:val="en-US"/>
        </w:rPr>
        <w:t>is</w:t>
      </w:r>
      <w:r w:rsidRPr="006401B8">
        <w:rPr>
          <w:lang w:val="en-US"/>
        </w:rPr>
        <w:t xml:space="preserve"> included in Harvest &amp; Hearth's target demographic. It first appeals to food lovers who value the finer points of gastronomy and are passionate about discovering new cuisines</w:t>
      </w:r>
      <w:r w:rsidR="00C03030">
        <w:rPr>
          <w:lang w:val="en-US"/>
        </w:rPr>
        <w:t xml:space="preserve"> (Park and Cho, 2021)</w:t>
      </w:r>
      <w:r w:rsidRPr="006401B8">
        <w:rPr>
          <w:lang w:val="en-US"/>
        </w:rPr>
        <w:t xml:space="preserve">. These visitors are open to trying new foods and seeking out distinctive </w:t>
      </w:r>
      <w:proofErr w:type="spellStart"/>
      <w:r>
        <w:rPr>
          <w:lang w:val="en-US"/>
        </w:rPr>
        <w:t>flavours</w:t>
      </w:r>
      <w:proofErr w:type="spellEnd"/>
      <w:r w:rsidRPr="006401B8">
        <w:rPr>
          <w:lang w:val="en-US"/>
        </w:rPr>
        <w:t>.</w:t>
      </w:r>
      <w:r>
        <w:rPr>
          <w:lang w:val="en-US"/>
        </w:rPr>
        <w:t xml:space="preserve"> </w:t>
      </w:r>
      <w:r w:rsidRPr="006401B8">
        <w:rPr>
          <w:lang w:val="en-US"/>
        </w:rPr>
        <w:t>Second, Harvest &amp; Hearth caters to those who value wholesome, nutritious food and are health-conscious. This includes people who adhere to particular dietary restrictions, like vegans, gluten-free eaters, and people who are lactose intolerant. The restaurant tries to provide a welcoming and inclusive environment for all customers by providing a variety of options to satisfy various dietary preferences</w:t>
      </w:r>
      <w:r w:rsidR="00DB374C">
        <w:rPr>
          <w:lang w:val="en-US"/>
        </w:rPr>
        <w:t xml:space="preserve"> (</w:t>
      </w:r>
      <w:proofErr w:type="spellStart"/>
      <w:r w:rsidR="00DB374C">
        <w:rPr>
          <w:lang w:val="en-US"/>
        </w:rPr>
        <w:t>Nilashi</w:t>
      </w:r>
      <w:proofErr w:type="spellEnd"/>
      <w:r w:rsidR="00DB374C">
        <w:rPr>
          <w:lang w:val="en-US"/>
        </w:rPr>
        <w:t>, et al. 2021)</w:t>
      </w:r>
      <w:r w:rsidRPr="006401B8">
        <w:rPr>
          <w:lang w:val="en-US"/>
        </w:rPr>
        <w:t>.</w:t>
      </w:r>
      <w:r>
        <w:rPr>
          <w:lang w:val="en-US"/>
        </w:rPr>
        <w:t xml:space="preserve"> </w:t>
      </w:r>
      <w:r w:rsidRPr="006401B8">
        <w:rPr>
          <w:lang w:val="en-US"/>
        </w:rPr>
        <w:t xml:space="preserve">Last but not least, the restaurant attracts local and out-of-town visitors who are eager to try the regional food and taste its true </w:t>
      </w:r>
      <w:proofErr w:type="spellStart"/>
      <w:r>
        <w:rPr>
          <w:lang w:val="en-US"/>
        </w:rPr>
        <w:t>flavours</w:t>
      </w:r>
      <w:proofErr w:type="spellEnd"/>
      <w:r w:rsidRPr="006401B8">
        <w:rPr>
          <w:lang w:val="en-US"/>
        </w:rPr>
        <w:t xml:space="preserve">. </w:t>
      </w:r>
      <w:proofErr w:type="spellStart"/>
      <w:r>
        <w:rPr>
          <w:lang w:val="en-US"/>
        </w:rPr>
        <w:t>Travellers</w:t>
      </w:r>
      <w:proofErr w:type="spellEnd"/>
      <w:r w:rsidRPr="006401B8">
        <w:rPr>
          <w:lang w:val="en-US"/>
        </w:rPr>
        <w:t xml:space="preserve"> have the chance to become fully immersed in the regional culinary scene and make priceless memories thanks to Harvest &amp; Hearth</w:t>
      </w:r>
      <w:r w:rsidR="00DB374C">
        <w:rPr>
          <w:lang w:val="en-US"/>
        </w:rPr>
        <w:t xml:space="preserve"> (Park, et al. 2022)</w:t>
      </w:r>
      <w:r w:rsidRPr="006401B8">
        <w:rPr>
          <w:lang w:val="en-US"/>
        </w:rPr>
        <w:t>.</w:t>
      </w:r>
    </w:p>
    <w:p w14:paraId="3CB08D07" w14:textId="77777777" w:rsidR="00A753BA" w:rsidRPr="00A753BA" w:rsidRDefault="00A753BA" w:rsidP="00A753BA">
      <w:pPr>
        <w:pStyle w:val="Heading2"/>
        <w:rPr>
          <w:lang w:val="en-US"/>
        </w:rPr>
      </w:pPr>
      <w:bookmarkStart w:id="3" w:name="_Toc135925937"/>
      <w:r w:rsidRPr="00A753BA">
        <w:rPr>
          <w:lang w:val="en-US"/>
        </w:rPr>
        <w:t>Menu Choices:</w:t>
      </w:r>
      <w:bookmarkEnd w:id="3"/>
    </w:p>
    <w:p w14:paraId="08CF81AC" w14:textId="25332F26" w:rsidR="006401B8" w:rsidRDefault="006401B8" w:rsidP="00A753BA">
      <w:pPr>
        <w:rPr>
          <w:lang w:val="en-US"/>
        </w:rPr>
      </w:pPr>
      <w:r w:rsidRPr="006401B8">
        <w:rPr>
          <w:lang w:val="en-US"/>
        </w:rPr>
        <w:t xml:space="preserve">The menu at Harvest &amp; Hearth has been thoughtfully chosen to suit the theme of the restaurant and its intended clientele. The appetizers reflect the bright </w:t>
      </w:r>
      <w:proofErr w:type="spellStart"/>
      <w:r>
        <w:rPr>
          <w:lang w:val="en-US"/>
        </w:rPr>
        <w:t>flavours</w:t>
      </w:r>
      <w:proofErr w:type="spellEnd"/>
      <w:r w:rsidRPr="006401B8">
        <w:rPr>
          <w:lang w:val="en-US"/>
        </w:rPr>
        <w:t xml:space="preserve"> of the locale, such as the freshness of the local tomatoes in the heirloom tomato bruschetta</w:t>
      </w:r>
      <w:r w:rsidR="00DB374C">
        <w:rPr>
          <w:lang w:val="en-US"/>
        </w:rPr>
        <w:t xml:space="preserve"> (Kim, et al. 2017)</w:t>
      </w:r>
      <w:r w:rsidRPr="006401B8">
        <w:rPr>
          <w:lang w:val="en-US"/>
        </w:rPr>
        <w:t>. The roasted beet and goat cheese salad strikes a pleasing mix between sour creaminess and earthy sweetness.</w:t>
      </w:r>
    </w:p>
    <w:p w14:paraId="1813D1CE" w14:textId="0ADA61AB" w:rsidR="00A753BA" w:rsidRPr="00A753BA" w:rsidRDefault="006401B8" w:rsidP="006401B8">
      <w:pPr>
        <w:rPr>
          <w:lang w:val="en-US"/>
        </w:rPr>
      </w:pPr>
      <w:r w:rsidRPr="006401B8">
        <w:rPr>
          <w:lang w:val="en-US"/>
        </w:rPr>
        <w:t xml:space="preserve">The menu has a variety of selections for the main meal to accommodate various tastes. The herb-roasted chicken with seasonal vegetables offers a warm and delicious option, while the pan-seared sea bass with a lemon caper sauce offers a light and delicate </w:t>
      </w:r>
      <w:proofErr w:type="spellStart"/>
      <w:r>
        <w:rPr>
          <w:lang w:val="en-US"/>
        </w:rPr>
        <w:t>flavour</w:t>
      </w:r>
      <w:proofErr w:type="spellEnd"/>
      <w:r w:rsidRPr="006401B8">
        <w:rPr>
          <w:lang w:val="en-US"/>
        </w:rPr>
        <w:t xml:space="preserve"> profile. Those looking for a meatless choice have the thick and creamy vegetarian mushroom risotto as an </w:t>
      </w:r>
      <w:r w:rsidRPr="006401B8">
        <w:rPr>
          <w:lang w:val="en-US"/>
        </w:rPr>
        <w:lastRenderedPageBreak/>
        <w:t>option.</w:t>
      </w:r>
      <w:r>
        <w:rPr>
          <w:lang w:val="en-US"/>
        </w:rPr>
        <w:t xml:space="preserve"> </w:t>
      </w:r>
      <w:r w:rsidRPr="006401B8">
        <w:rPr>
          <w:lang w:val="en-US"/>
        </w:rPr>
        <w:t xml:space="preserve">Harvest &amp; Hearth offers a variety of sweets that use fresh seasonal fruit and decadent </w:t>
      </w:r>
      <w:proofErr w:type="spellStart"/>
      <w:r>
        <w:rPr>
          <w:lang w:val="en-US"/>
        </w:rPr>
        <w:t>flavours</w:t>
      </w:r>
      <w:proofErr w:type="spellEnd"/>
      <w:r w:rsidRPr="006401B8">
        <w:rPr>
          <w:lang w:val="en-US"/>
        </w:rPr>
        <w:t xml:space="preserve"> to finish the dinner on a sweet note. While the seasonally appropriate fruit tart highlights the region's abundance, the delicious chocolate lava cake satisfies chocolate enthusiasts. A zesty and light choice is the reviving lemon meringue pie</w:t>
      </w:r>
      <w:r w:rsidR="00DB374C">
        <w:rPr>
          <w:lang w:val="en-US"/>
        </w:rPr>
        <w:t xml:space="preserve"> (Choi and </w:t>
      </w:r>
      <w:proofErr w:type="spellStart"/>
      <w:r w:rsidR="00DB374C">
        <w:rPr>
          <w:lang w:val="en-US"/>
        </w:rPr>
        <w:t>Joung</w:t>
      </w:r>
      <w:proofErr w:type="spellEnd"/>
      <w:r w:rsidR="00DB374C">
        <w:rPr>
          <w:lang w:val="en-US"/>
        </w:rPr>
        <w:t>, 2018)</w:t>
      </w:r>
      <w:r w:rsidRPr="006401B8">
        <w:rPr>
          <w:lang w:val="en-US"/>
        </w:rPr>
        <w:t>.</w:t>
      </w:r>
    </w:p>
    <w:p w14:paraId="6CF5C962" w14:textId="4EA8B76F" w:rsidR="00A753BA" w:rsidRPr="00A753BA" w:rsidRDefault="006401B8" w:rsidP="006401B8">
      <w:pPr>
        <w:rPr>
          <w:lang w:val="en-US"/>
        </w:rPr>
      </w:pPr>
      <w:r w:rsidRPr="006401B8">
        <w:rPr>
          <w:lang w:val="en-US"/>
        </w:rPr>
        <w:t xml:space="preserve">With local wines from nearby vineyards, artisan beers from adjacent brewers, and handcrafted cocktails made with seasonal ingredients, the beverage menu compliments the food. This improves the whole dining experience and enables visitors to fully enjoy the regional </w:t>
      </w:r>
      <w:proofErr w:type="spellStart"/>
      <w:r>
        <w:rPr>
          <w:lang w:val="en-US"/>
        </w:rPr>
        <w:t>flavours</w:t>
      </w:r>
      <w:proofErr w:type="spellEnd"/>
      <w:r w:rsidRPr="006401B8">
        <w:rPr>
          <w:lang w:val="en-US"/>
        </w:rPr>
        <w:t>.</w:t>
      </w:r>
      <w:r>
        <w:rPr>
          <w:lang w:val="en-US"/>
        </w:rPr>
        <w:t xml:space="preserve"> </w:t>
      </w:r>
      <w:r w:rsidRPr="006401B8">
        <w:rPr>
          <w:lang w:val="en-US"/>
        </w:rPr>
        <w:t xml:space="preserve">Harvest &amp; Hearth seeks to give its target market a wonderful dining experience by providing a variety of dishes that celebrate the local </w:t>
      </w:r>
      <w:proofErr w:type="spellStart"/>
      <w:r>
        <w:rPr>
          <w:lang w:val="en-US"/>
        </w:rPr>
        <w:t>flavours</w:t>
      </w:r>
      <w:proofErr w:type="spellEnd"/>
      <w:r w:rsidRPr="006401B8">
        <w:rPr>
          <w:lang w:val="en-US"/>
        </w:rPr>
        <w:t>, cater to individual preferences, and meet dietary needs. The restaurant concept appeals to consumers looking for a distinctive and immersive culinary experience as well as the growing interest in locally and sustainably sourced ingredients</w:t>
      </w:r>
      <w:r w:rsidR="00DB374C">
        <w:rPr>
          <w:lang w:val="en-US"/>
        </w:rPr>
        <w:t xml:space="preserve"> (</w:t>
      </w:r>
      <w:r w:rsidR="00DB374C">
        <w:rPr>
          <w:shd w:val="clear" w:color="auto" w:fill="FFFFFF"/>
        </w:rPr>
        <w:t>Molina-Gomez, et al. 2018</w:t>
      </w:r>
      <w:r w:rsidR="00DB374C">
        <w:rPr>
          <w:lang w:val="en-US"/>
        </w:rPr>
        <w:t>)</w:t>
      </w:r>
      <w:r w:rsidRPr="006401B8">
        <w:rPr>
          <w:lang w:val="en-US"/>
        </w:rPr>
        <w:t>.</w:t>
      </w:r>
    </w:p>
    <w:p w14:paraId="260B1DDD" w14:textId="5AE8EF23" w:rsidR="004A241C" w:rsidRDefault="004A241C">
      <w:pPr>
        <w:spacing w:line="259" w:lineRule="auto"/>
        <w:jc w:val="left"/>
      </w:pPr>
      <w:r>
        <w:br w:type="page"/>
      </w:r>
    </w:p>
    <w:p w14:paraId="68D6CD1E" w14:textId="410D6703" w:rsidR="004A241C" w:rsidRPr="004A241C" w:rsidRDefault="003F1128" w:rsidP="00222EAB">
      <w:pPr>
        <w:pStyle w:val="Heading1"/>
        <w:rPr>
          <w:lang w:val="en-US"/>
        </w:rPr>
      </w:pPr>
      <w:bookmarkStart w:id="4" w:name="_Toc135925938"/>
      <w:r>
        <w:rPr>
          <w:noProof/>
          <w:lang w:val="en-US"/>
        </w:rPr>
        <w:lastRenderedPageBreak/>
        <w:pict w14:anchorId="3A35C471">
          <v:rect id="_x0000_s1029" style="position:absolute;left:0;text-align:left;margin-left:-70.5pt;margin-top:-66.75pt;width:607.5pt;height:788.25pt;z-index:-251655168" fillcolor="#e2efd9 [665]" strokecolor="#f2f2f2 [3041]" strokeweight="3pt">
            <v:shadow on="t" type="perspective" color="#375623 [1609]" opacity=".5" offset="1pt" offset2="-1pt"/>
          </v:rect>
        </w:pict>
      </w:r>
      <w:r w:rsidR="004A241C" w:rsidRPr="004A241C">
        <w:rPr>
          <w:lang w:val="en-US"/>
        </w:rPr>
        <w:t>PART 2: Menu Design</w:t>
      </w:r>
      <w:bookmarkEnd w:id="4"/>
    </w:p>
    <w:p w14:paraId="7B230CAA" w14:textId="77777777" w:rsidR="0033524F" w:rsidRPr="00452CA1" w:rsidRDefault="0033524F" w:rsidP="00452CA1">
      <w:pPr>
        <w:spacing w:before="240" w:line="240" w:lineRule="auto"/>
        <w:jc w:val="center"/>
        <w:rPr>
          <w:rFonts w:ascii="Cooper Black" w:hAnsi="Cooper Black"/>
          <w:color w:val="385623" w:themeColor="accent6" w:themeShade="80"/>
          <w:lang w:val="en-US"/>
        </w:rPr>
      </w:pPr>
      <w:r w:rsidRPr="00452CA1">
        <w:rPr>
          <w:rFonts w:ascii="Cooper Black" w:hAnsi="Cooper Black"/>
          <w:color w:val="385623" w:themeColor="accent6" w:themeShade="80"/>
          <w:sz w:val="32"/>
          <w:szCs w:val="28"/>
          <w:lang w:val="en-US"/>
        </w:rPr>
        <w:t xml:space="preserve">Harvest &amp; Hearth </w:t>
      </w:r>
    </w:p>
    <w:p w14:paraId="26E8F658" w14:textId="414E7D20" w:rsidR="0033524F" w:rsidRPr="00452CA1" w:rsidRDefault="0033524F" w:rsidP="00452CA1">
      <w:pPr>
        <w:spacing w:before="240" w:line="240" w:lineRule="auto"/>
        <w:jc w:val="center"/>
        <w:rPr>
          <w:rFonts w:ascii="Matura MT Script Capitals" w:hAnsi="Matura MT Script Capitals"/>
          <w:color w:val="7030A0"/>
          <w:sz w:val="22"/>
          <w:lang w:val="en-US"/>
        </w:rPr>
      </w:pPr>
      <w:r w:rsidRPr="0033524F">
        <w:rPr>
          <w:rFonts w:ascii="Matura MT Script Capitals" w:hAnsi="Matura MT Script Capitals"/>
          <w:color w:val="7030A0"/>
          <w:sz w:val="22"/>
          <w:lang w:val="en-US"/>
        </w:rPr>
        <w:t>A Celebration of Seasonal Flavors</w:t>
      </w:r>
    </w:p>
    <w:p w14:paraId="2D37D615" w14:textId="66F66D04" w:rsidR="0033524F" w:rsidRPr="00452CA1" w:rsidRDefault="003F1128" w:rsidP="00452CA1">
      <w:pPr>
        <w:spacing w:before="240" w:line="240" w:lineRule="auto"/>
        <w:jc w:val="center"/>
        <w:rPr>
          <w:b/>
          <w:bCs/>
          <w:color w:val="2F5496" w:themeColor="accent1" w:themeShade="BF"/>
          <w:lang w:val="en-US"/>
        </w:rPr>
      </w:pPr>
      <w:r>
        <w:rPr>
          <w:b/>
          <w:bCs/>
          <w:noProof/>
          <w:color w:val="2F5496" w:themeColor="accent1" w:themeShade="BF"/>
          <w:lang w:val="en-US"/>
        </w:rPr>
        <w:pict w14:anchorId="2F86F069">
          <v:shapetype id="_x0000_t32" coordsize="21600,21600" o:spt="32" o:oned="t" path="m,l21600,21600e" filled="f">
            <v:path arrowok="t" fillok="f" o:connecttype="none"/>
            <o:lock v:ext="edit" shapetype="t"/>
          </v:shapetype>
          <v:shape id="_x0000_s1027" type="#_x0000_t32" style="position:absolute;left:0;text-align:left;margin-left:-45.75pt;margin-top:32.8pt;width:550.5pt;height:4.5pt;flip:y;z-index:251659264" o:connectortype="straight" strokecolor="#bf8f00 [2407]" strokeweight="3pt">
            <v:shadow type="perspective" color="#823b0b [1605]" opacity=".5" offset="1pt" offset2="-1pt"/>
          </v:shape>
        </w:pict>
      </w:r>
      <w:r>
        <w:rPr>
          <w:b/>
          <w:bCs/>
          <w:noProof/>
          <w:color w:val="2F5496" w:themeColor="accent1" w:themeShade="BF"/>
          <w:lang w:val="en-US"/>
        </w:rPr>
        <w:pict w14:anchorId="2F86F069">
          <v:shape id="_x0000_s1026" type="#_x0000_t32" style="position:absolute;left:0;text-align:left;margin-left:-45pt;margin-top:28.3pt;width:550.5pt;height:4.5pt;flip:y;z-index:251658240" o:connectortype="straight" strokecolor="#bf8f00 [2407]" strokeweight="3pt">
            <v:shadow type="perspective" color="#823b0b [1605]" opacity=".5" offset="1pt" offset2="-1pt"/>
          </v:shape>
        </w:pict>
      </w:r>
      <w:r w:rsidR="0033524F" w:rsidRPr="00452CA1">
        <w:rPr>
          <w:b/>
          <w:bCs/>
          <w:color w:val="2F5496" w:themeColor="accent1" w:themeShade="BF"/>
          <w:lang w:val="en-US"/>
        </w:rPr>
        <w:t>4 Noel Street Soho, London W1F 8GB England</w:t>
      </w:r>
    </w:p>
    <w:p w14:paraId="405B5A9B" w14:textId="6953D816" w:rsidR="00452CA1" w:rsidRDefault="003F1128" w:rsidP="0033524F">
      <w:pPr>
        <w:jc w:val="center"/>
        <w:rPr>
          <w:lang w:val="en-US"/>
        </w:rPr>
      </w:pPr>
      <w:r>
        <w:rPr>
          <w:noProof/>
          <w:lang w:val="en-US"/>
        </w:rPr>
        <w:pict w14:anchorId="5095BE46">
          <v:shapetype id="_x0000_t202" coordsize="21600,21600" o:spt="202" path="m,l,21600r21600,l21600,xe">
            <v:stroke joinstyle="miter"/>
            <v:path gradientshapeok="t" o:connecttype="rect"/>
          </v:shapetype>
          <v:shape id="_x0000_s1037" type="#_x0000_t202" style="position:absolute;left:0;text-align:left;margin-left:-81pt;margin-top:37.6pt;width:107.25pt;height:71.25pt;z-index:251663360" filled="f" stroked="f">
            <v:textbox>
              <w:txbxContent>
                <w:p w14:paraId="1BB16E0E" w14:textId="21E17C05" w:rsidR="000E5FE1" w:rsidRDefault="000E5FE1">
                  <w:r w:rsidRPr="000E5FE1">
                    <w:rPr>
                      <w:noProof/>
                    </w:rPr>
                    <w:drawing>
                      <wp:inline distT="0" distB="0" distL="0" distR="0" wp14:anchorId="625F90F9" wp14:editId="1A0F42D4">
                        <wp:extent cx="1114425" cy="600075"/>
                        <wp:effectExtent l="0" t="0" r="0" b="0"/>
                        <wp:docPr id="698407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407916" name=""/>
                                <pic:cNvPicPr/>
                              </pic:nvPicPr>
                              <pic:blipFill>
                                <a:blip r:embed="rId8"/>
                                <a:stretch>
                                  <a:fillRect/>
                                </a:stretch>
                              </pic:blipFill>
                              <pic:spPr>
                                <a:xfrm>
                                  <a:off x="0" y="0"/>
                                  <a:ext cx="1114425" cy="600075"/>
                                </a:xfrm>
                                <a:prstGeom prst="rect">
                                  <a:avLst/>
                                </a:prstGeom>
                              </pic:spPr>
                            </pic:pic>
                          </a:graphicData>
                        </a:graphic>
                      </wp:inline>
                    </w:drawing>
                  </w:r>
                </w:p>
              </w:txbxContent>
            </v:textbox>
          </v:shape>
        </w:pict>
      </w:r>
      <w:r>
        <w:rPr>
          <w:noProof/>
          <w:lang w:val="en-US"/>
        </w:rPr>
        <w:pict w14:anchorId="2F86F069">
          <v:shape id="_x0000_s1028" type="#_x0000_t32" style="position:absolute;left:0;text-align:left;margin-left:-48pt;margin-top:11.5pt;width:550.5pt;height:4.5pt;flip:y;z-index:251660288" o:connectortype="straight" strokecolor="#bf8f00 [2407]" strokeweight="3pt">
            <v:shadow type="perspective" color="#823b0b [1605]" opacity=".5" offset="1pt" offset2="-1pt"/>
          </v:shape>
        </w:pict>
      </w:r>
    </w:p>
    <w:p w14:paraId="6006E8FB" w14:textId="0898CF42" w:rsidR="004A241C" w:rsidRPr="004A241C" w:rsidRDefault="004A241C" w:rsidP="0033524F">
      <w:pPr>
        <w:jc w:val="center"/>
        <w:rPr>
          <w:b/>
          <w:bCs/>
          <w:color w:val="2F5496" w:themeColor="accent1" w:themeShade="BF"/>
          <w:sz w:val="28"/>
          <w:szCs w:val="24"/>
          <w:u w:val="double"/>
          <w:lang w:val="en-US"/>
        </w:rPr>
      </w:pPr>
      <w:r w:rsidRPr="004A241C">
        <w:rPr>
          <w:b/>
          <w:bCs/>
          <w:color w:val="2F5496" w:themeColor="accent1" w:themeShade="BF"/>
          <w:sz w:val="28"/>
          <w:szCs w:val="24"/>
          <w:u w:val="double"/>
          <w:lang w:val="en-US"/>
        </w:rPr>
        <w:t>Starters:</w:t>
      </w:r>
    </w:p>
    <w:p w14:paraId="7FF1B500" w14:textId="42C343B0" w:rsidR="0033524F" w:rsidRPr="00452CA1" w:rsidRDefault="004A241C" w:rsidP="0033524F">
      <w:pPr>
        <w:numPr>
          <w:ilvl w:val="0"/>
          <w:numId w:val="1"/>
        </w:numPr>
        <w:jc w:val="center"/>
        <w:rPr>
          <w:b/>
          <w:bCs/>
          <w:lang w:val="en-US"/>
        </w:rPr>
      </w:pPr>
      <w:r w:rsidRPr="004A241C">
        <w:rPr>
          <w:b/>
          <w:bCs/>
          <w:lang w:val="en-US"/>
        </w:rPr>
        <w:t xml:space="preserve">Heirloom Tomato Bruschetta: </w:t>
      </w:r>
      <w:r w:rsidR="000E5FE1">
        <w:rPr>
          <w:b/>
          <w:bCs/>
          <w:lang w:val="en-US"/>
        </w:rPr>
        <w:t xml:space="preserve"> </w:t>
      </w:r>
      <w:r w:rsidR="000E5FE1" w:rsidRPr="000E5FE1">
        <w:rPr>
          <w:b/>
          <w:bCs/>
        </w:rPr>
        <w:t>£</w:t>
      </w:r>
      <w:r w:rsidR="000E5FE1" w:rsidRPr="000E5FE1">
        <w:rPr>
          <w:b/>
          <w:bCs/>
          <w:lang w:val="en-US"/>
        </w:rPr>
        <w:t xml:space="preserve"> </w:t>
      </w:r>
      <w:r w:rsidR="000E5FE1">
        <w:rPr>
          <w:b/>
          <w:bCs/>
          <w:lang w:val="en-US"/>
        </w:rPr>
        <w:t>1.25</w:t>
      </w:r>
    </w:p>
    <w:p w14:paraId="0424D129" w14:textId="27DBEF6C" w:rsidR="004A241C" w:rsidRPr="004A241C" w:rsidRDefault="003F1128" w:rsidP="0033524F">
      <w:pPr>
        <w:jc w:val="center"/>
        <w:rPr>
          <w:i/>
          <w:iCs/>
          <w:lang w:val="en-US"/>
        </w:rPr>
      </w:pPr>
      <w:r>
        <w:rPr>
          <w:i/>
          <w:iCs/>
          <w:noProof/>
          <w:lang w:val="en-US"/>
        </w:rPr>
        <w:pict w14:anchorId="3B7CC6B8">
          <v:shape id="_x0000_s1038" type="#_x0000_t202" style="position:absolute;left:0;text-align:left;margin-left:470.25pt;margin-top:14.8pt;width:75.75pt;height:51pt;z-index:251664384" filled="f" stroked="f">
            <v:textbox>
              <w:txbxContent>
                <w:p w14:paraId="06207BF5" w14:textId="5084CE29" w:rsidR="000021F0" w:rsidRDefault="000021F0">
                  <w:r w:rsidRPr="000021F0">
                    <w:rPr>
                      <w:noProof/>
                    </w:rPr>
                    <w:drawing>
                      <wp:inline distT="0" distB="0" distL="0" distR="0" wp14:anchorId="11E5E359" wp14:editId="7D993281">
                        <wp:extent cx="833120" cy="555413"/>
                        <wp:effectExtent l="0" t="0" r="0" b="0"/>
                        <wp:docPr id="78836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36723" name=""/>
                                <pic:cNvPicPr/>
                              </pic:nvPicPr>
                              <pic:blipFill>
                                <a:blip r:embed="rId9"/>
                                <a:stretch>
                                  <a:fillRect/>
                                </a:stretch>
                              </pic:blipFill>
                              <pic:spPr>
                                <a:xfrm>
                                  <a:off x="0" y="0"/>
                                  <a:ext cx="838342" cy="558895"/>
                                </a:xfrm>
                                <a:prstGeom prst="rect">
                                  <a:avLst/>
                                </a:prstGeom>
                              </pic:spPr>
                            </pic:pic>
                          </a:graphicData>
                        </a:graphic>
                      </wp:inline>
                    </w:drawing>
                  </w:r>
                </w:p>
              </w:txbxContent>
            </v:textbox>
          </v:shape>
        </w:pict>
      </w:r>
      <w:r w:rsidR="004A241C" w:rsidRPr="004A241C">
        <w:rPr>
          <w:i/>
          <w:iCs/>
          <w:lang w:val="en-US"/>
        </w:rPr>
        <w:t>Locally sourced tomatoes, basil, garlic, and balsamic reduction on toasted artisan bread.</w:t>
      </w:r>
    </w:p>
    <w:p w14:paraId="4F63B791" w14:textId="75DB5892" w:rsidR="0033524F" w:rsidRPr="00452CA1" w:rsidRDefault="004A241C" w:rsidP="0033524F">
      <w:pPr>
        <w:numPr>
          <w:ilvl w:val="0"/>
          <w:numId w:val="1"/>
        </w:numPr>
        <w:jc w:val="center"/>
        <w:rPr>
          <w:b/>
          <w:bCs/>
          <w:lang w:val="en-US"/>
        </w:rPr>
      </w:pPr>
      <w:r w:rsidRPr="004A241C">
        <w:rPr>
          <w:b/>
          <w:bCs/>
          <w:lang w:val="en-US"/>
        </w:rPr>
        <w:t>Roasted Beet and Goat Cheese Salad:</w:t>
      </w:r>
      <w:r w:rsidR="000E5FE1">
        <w:rPr>
          <w:b/>
          <w:bCs/>
          <w:lang w:val="en-US"/>
        </w:rPr>
        <w:t xml:space="preserve"> </w:t>
      </w:r>
      <w:r w:rsidR="000E5FE1" w:rsidRPr="000E5FE1">
        <w:rPr>
          <w:b/>
          <w:bCs/>
        </w:rPr>
        <w:t>£</w:t>
      </w:r>
      <w:r w:rsidR="000E5FE1" w:rsidRPr="000E5FE1">
        <w:rPr>
          <w:b/>
          <w:bCs/>
          <w:lang w:val="en-US"/>
        </w:rPr>
        <w:t xml:space="preserve"> </w:t>
      </w:r>
      <w:r w:rsidR="000E5FE1">
        <w:rPr>
          <w:b/>
          <w:bCs/>
          <w:lang w:val="en-US"/>
        </w:rPr>
        <w:t>5.95</w:t>
      </w:r>
      <w:r w:rsidRPr="004A241C">
        <w:rPr>
          <w:b/>
          <w:bCs/>
          <w:lang w:val="en-US"/>
        </w:rPr>
        <w:t xml:space="preserve"> </w:t>
      </w:r>
    </w:p>
    <w:p w14:paraId="1378BB8F" w14:textId="79336DC1" w:rsidR="004A241C" w:rsidRPr="004A241C" w:rsidRDefault="003F1128" w:rsidP="0033524F">
      <w:pPr>
        <w:jc w:val="center"/>
        <w:rPr>
          <w:i/>
          <w:iCs/>
          <w:lang w:val="en-US"/>
        </w:rPr>
      </w:pPr>
      <w:r>
        <w:rPr>
          <w:i/>
          <w:iCs/>
          <w:noProof/>
          <w:lang w:val="en-US"/>
        </w:rPr>
        <w:pict w14:anchorId="45067EB9">
          <v:shape id="_x0000_s1039" type="#_x0000_t202" style="position:absolute;left:0;text-align:left;margin-left:-71.25pt;margin-top:15.9pt;width:116.25pt;height:111.75pt;z-index:251665408" filled="f" stroked="f">
            <v:textbox>
              <w:txbxContent>
                <w:p w14:paraId="7C9D7FF6" w14:textId="407A7A55" w:rsidR="000021F0" w:rsidRDefault="000021F0">
                  <w:r w:rsidRPr="000021F0">
                    <w:rPr>
                      <w:noProof/>
                    </w:rPr>
                    <w:drawing>
                      <wp:inline distT="0" distB="0" distL="0" distR="0" wp14:anchorId="35B3E25A" wp14:editId="04ADE098">
                        <wp:extent cx="1369695" cy="1369695"/>
                        <wp:effectExtent l="0" t="0" r="0" b="0"/>
                        <wp:docPr id="164049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49819" name=""/>
                                <pic:cNvPicPr/>
                              </pic:nvPicPr>
                              <pic:blipFill>
                                <a:blip r:embed="rId10"/>
                                <a:stretch>
                                  <a:fillRect/>
                                </a:stretch>
                              </pic:blipFill>
                              <pic:spPr>
                                <a:xfrm>
                                  <a:off x="0" y="0"/>
                                  <a:ext cx="1369695" cy="1369695"/>
                                </a:xfrm>
                                <a:prstGeom prst="rect">
                                  <a:avLst/>
                                </a:prstGeom>
                              </pic:spPr>
                            </pic:pic>
                          </a:graphicData>
                        </a:graphic>
                      </wp:inline>
                    </w:drawing>
                  </w:r>
                </w:p>
              </w:txbxContent>
            </v:textbox>
          </v:shape>
        </w:pict>
      </w:r>
      <w:r w:rsidR="004A241C" w:rsidRPr="004A241C">
        <w:rPr>
          <w:i/>
          <w:iCs/>
          <w:lang w:val="en-US"/>
        </w:rPr>
        <w:t>Mixed greens, roasted beets, candied walnuts, crumbled goat cheese, and a honey mustard vinaigrette.</w:t>
      </w:r>
    </w:p>
    <w:p w14:paraId="17A8EEA0" w14:textId="77541E3A" w:rsidR="0033524F" w:rsidRPr="00452CA1" w:rsidRDefault="004A241C" w:rsidP="0033524F">
      <w:pPr>
        <w:numPr>
          <w:ilvl w:val="0"/>
          <w:numId w:val="1"/>
        </w:numPr>
        <w:jc w:val="center"/>
        <w:rPr>
          <w:b/>
          <w:bCs/>
          <w:lang w:val="en-US"/>
        </w:rPr>
      </w:pPr>
      <w:r w:rsidRPr="004A241C">
        <w:rPr>
          <w:b/>
          <w:bCs/>
          <w:lang w:val="en-US"/>
        </w:rPr>
        <w:t xml:space="preserve">Crispy Calamari: </w:t>
      </w:r>
      <w:r w:rsidR="000E5FE1">
        <w:rPr>
          <w:b/>
          <w:bCs/>
          <w:lang w:val="en-US"/>
        </w:rPr>
        <w:t xml:space="preserve">  </w:t>
      </w:r>
      <w:r w:rsidR="000E5FE1" w:rsidRPr="000E5FE1">
        <w:rPr>
          <w:b/>
          <w:bCs/>
        </w:rPr>
        <w:t>£</w:t>
      </w:r>
      <w:r w:rsidR="000E5FE1">
        <w:rPr>
          <w:b/>
          <w:bCs/>
        </w:rPr>
        <w:t>4.10</w:t>
      </w:r>
    </w:p>
    <w:p w14:paraId="19C01021" w14:textId="576438CD" w:rsidR="004A241C" w:rsidRPr="004A241C" w:rsidRDefault="003F1128" w:rsidP="0033524F">
      <w:pPr>
        <w:ind w:left="720"/>
        <w:jc w:val="center"/>
        <w:rPr>
          <w:i/>
          <w:iCs/>
          <w:lang w:val="en-US"/>
        </w:rPr>
      </w:pPr>
      <w:r>
        <w:rPr>
          <w:i/>
          <w:iCs/>
          <w:noProof/>
          <w:lang w:val="en-US"/>
        </w:rPr>
        <w:pict w14:anchorId="3AE3E631">
          <v:shape id="_x0000_s1040" type="#_x0000_t202" style="position:absolute;left:0;text-align:left;margin-left:452.25pt;margin-top:14.35pt;width:102.75pt;height:123.75pt;z-index:251666432" filled="f" stroked="f">
            <v:textbox>
              <w:txbxContent>
                <w:p w14:paraId="0753D5B4" w14:textId="7EFAA957" w:rsidR="000021F0" w:rsidRDefault="000021F0">
                  <w:r w:rsidRPr="000021F0">
                    <w:rPr>
                      <w:noProof/>
                    </w:rPr>
                    <w:drawing>
                      <wp:inline distT="0" distB="0" distL="0" distR="0" wp14:anchorId="713F643D" wp14:editId="30E5A67A">
                        <wp:extent cx="969595" cy="1371600"/>
                        <wp:effectExtent l="0" t="0" r="0" b="0"/>
                        <wp:docPr id="1728016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016110" name=""/>
                                <pic:cNvPicPr/>
                              </pic:nvPicPr>
                              <pic:blipFill>
                                <a:blip r:embed="rId11"/>
                                <a:stretch>
                                  <a:fillRect/>
                                </a:stretch>
                              </pic:blipFill>
                              <pic:spPr>
                                <a:xfrm>
                                  <a:off x="0" y="0"/>
                                  <a:ext cx="972356" cy="1375505"/>
                                </a:xfrm>
                                <a:prstGeom prst="rect">
                                  <a:avLst/>
                                </a:prstGeom>
                              </pic:spPr>
                            </pic:pic>
                          </a:graphicData>
                        </a:graphic>
                      </wp:inline>
                    </w:drawing>
                  </w:r>
                </w:p>
              </w:txbxContent>
            </v:textbox>
          </v:shape>
        </w:pict>
      </w:r>
      <w:r w:rsidR="004A241C" w:rsidRPr="004A241C">
        <w:rPr>
          <w:i/>
          <w:iCs/>
          <w:lang w:val="en-US"/>
        </w:rPr>
        <w:t>Lightly breaded and fried calamari served with a citrus-infused aioli.</w:t>
      </w:r>
    </w:p>
    <w:p w14:paraId="783777C9" w14:textId="77777777" w:rsidR="004A241C" w:rsidRPr="004A241C" w:rsidRDefault="004A241C" w:rsidP="0033524F">
      <w:pPr>
        <w:jc w:val="center"/>
        <w:rPr>
          <w:b/>
          <w:bCs/>
          <w:color w:val="2F5496" w:themeColor="accent1" w:themeShade="BF"/>
          <w:u w:val="double"/>
          <w:lang w:val="en-US"/>
        </w:rPr>
      </w:pPr>
      <w:r w:rsidRPr="004A241C">
        <w:rPr>
          <w:b/>
          <w:bCs/>
          <w:color w:val="2F5496" w:themeColor="accent1" w:themeShade="BF"/>
          <w:sz w:val="28"/>
          <w:szCs w:val="24"/>
          <w:u w:val="double"/>
          <w:lang w:val="en-US"/>
        </w:rPr>
        <w:t>Mains:</w:t>
      </w:r>
    </w:p>
    <w:p w14:paraId="2B0471B1" w14:textId="5332B68F" w:rsidR="00514731" w:rsidRPr="00452CA1" w:rsidRDefault="004A241C" w:rsidP="0033524F">
      <w:pPr>
        <w:numPr>
          <w:ilvl w:val="0"/>
          <w:numId w:val="2"/>
        </w:numPr>
        <w:jc w:val="center"/>
        <w:rPr>
          <w:b/>
          <w:bCs/>
          <w:lang w:val="en-US"/>
        </w:rPr>
      </w:pPr>
      <w:r w:rsidRPr="004A241C">
        <w:rPr>
          <w:b/>
          <w:bCs/>
          <w:lang w:val="en-US"/>
        </w:rPr>
        <w:t xml:space="preserve">Pan-Seared Sea Bass: </w:t>
      </w:r>
      <w:r w:rsidR="000021F0">
        <w:rPr>
          <w:b/>
          <w:bCs/>
          <w:lang w:val="en-US"/>
        </w:rPr>
        <w:t xml:space="preserve"> </w:t>
      </w:r>
      <w:r w:rsidR="000021F0" w:rsidRPr="000E5FE1">
        <w:rPr>
          <w:b/>
          <w:bCs/>
        </w:rPr>
        <w:t>£</w:t>
      </w:r>
      <w:r w:rsidR="000021F0">
        <w:rPr>
          <w:b/>
          <w:bCs/>
          <w:lang w:val="en-US"/>
        </w:rPr>
        <w:t>17.50</w:t>
      </w:r>
    </w:p>
    <w:p w14:paraId="02FB43E6" w14:textId="6E5EE071" w:rsidR="004A241C" w:rsidRPr="004A241C" w:rsidRDefault="003F1128" w:rsidP="00514731">
      <w:pPr>
        <w:ind w:left="360"/>
        <w:jc w:val="center"/>
        <w:rPr>
          <w:i/>
          <w:iCs/>
          <w:lang w:val="en-US"/>
        </w:rPr>
      </w:pPr>
      <w:r>
        <w:rPr>
          <w:i/>
          <w:iCs/>
          <w:noProof/>
          <w:lang w:val="en-US"/>
        </w:rPr>
        <w:pict w14:anchorId="48D54BA8">
          <v:shape id="_x0000_s1041" type="#_x0000_t202" style="position:absolute;left:0;text-align:left;margin-left:-43.5pt;margin-top:33.55pt;width:96pt;height:105pt;z-index:251667456" filled="f" stroked="f">
            <v:textbox>
              <w:txbxContent>
                <w:p w14:paraId="3A20C907" w14:textId="0BBCF184" w:rsidR="000021F0" w:rsidRDefault="000021F0">
                  <w:r w:rsidRPr="000021F0">
                    <w:rPr>
                      <w:noProof/>
                    </w:rPr>
                    <w:drawing>
                      <wp:inline distT="0" distB="0" distL="0" distR="0" wp14:anchorId="6A8A0056" wp14:editId="4B3BC39A">
                        <wp:extent cx="821690" cy="1232535"/>
                        <wp:effectExtent l="0" t="0" r="0" b="5715"/>
                        <wp:docPr id="1382731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731495" name=""/>
                                <pic:cNvPicPr/>
                              </pic:nvPicPr>
                              <pic:blipFill>
                                <a:blip r:embed="rId12"/>
                                <a:stretch>
                                  <a:fillRect/>
                                </a:stretch>
                              </pic:blipFill>
                              <pic:spPr>
                                <a:xfrm>
                                  <a:off x="0" y="0"/>
                                  <a:ext cx="821690" cy="1232535"/>
                                </a:xfrm>
                                <a:prstGeom prst="rect">
                                  <a:avLst/>
                                </a:prstGeom>
                              </pic:spPr>
                            </pic:pic>
                          </a:graphicData>
                        </a:graphic>
                      </wp:inline>
                    </w:drawing>
                  </w:r>
                </w:p>
              </w:txbxContent>
            </v:textbox>
          </v:shape>
        </w:pict>
      </w:r>
      <w:r w:rsidR="004A241C" w:rsidRPr="004A241C">
        <w:rPr>
          <w:i/>
          <w:iCs/>
          <w:lang w:val="en-US"/>
        </w:rPr>
        <w:t xml:space="preserve">Freshly caught sea bass pan-seared to perfection </w:t>
      </w:r>
      <w:r w:rsidR="00514731" w:rsidRPr="00452CA1">
        <w:rPr>
          <w:i/>
          <w:iCs/>
          <w:lang w:val="en-US"/>
        </w:rPr>
        <w:t xml:space="preserve">and </w:t>
      </w:r>
      <w:r w:rsidR="004A241C" w:rsidRPr="004A241C">
        <w:rPr>
          <w:i/>
          <w:iCs/>
          <w:lang w:val="en-US"/>
        </w:rPr>
        <w:t>served with a lemon caper sauce, seasonal vegetables, and herbed couscous.</w:t>
      </w:r>
    </w:p>
    <w:p w14:paraId="289908A8" w14:textId="762E549C" w:rsidR="00514731" w:rsidRPr="00452CA1" w:rsidRDefault="004A241C" w:rsidP="0033524F">
      <w:pPr>
        <w:numPr>
          <w:ilvl w:val="0"/>
          <w:numId w:val="2"/>
        </w:numPr>
        <w:jc w:val="center"/>
        <w:rPr>
          <w:b/>
          <w:bCs/>
          <w:lang w:val="en-US"/>
        </w:rPr>
      </w:pPr>
      <w:r w:rsidRPr="004A241C">
        <w:rPr>
          <w:b/>
          <w:bCs/>
          <w:lang w:val="en-US"/>
        </w:rPr>
        <w:t xml:space="preserve">Herb-Roasted Chicken: </w:t>
      </w:r>
      <w:r w:rsidR="000021F0">
        <w:rPr>
          <w:b/>
          <w:bCs/>
          <w:lang w:val="en-US"/>
        </w:rPr>
        <w:t xml:space="preserve">  </w:t>
      </w:r>
      <w:r w:rsidR="000021F0" w:rsidRPr="000E5FE1">
        <w:rPr>
          <w:b/>
          <w:bCs/>
        </w:rPr>
        <w:t>£</w:t>
      </w:r>
      <w:r w:rsidR="000021F0">
        <w:rPr>
          <w:b/>
          <w:bCs/>
        </w:rPr>
        <w:t>10.5</w:t>
      </w:r>
    </w:p>
    <w:p w14:paraId="7C6874FD" w14:textId="40D7B402" w:rsidR="004A241C" w:rsidRPr="004A241C" w:rsidRDefault="004A241C" w:rsidP="00514731">
      <w:pPr>
        <w:ind w:left="720"/>
        <w:jc w:val="center"/>
        <w:rPr>
          <w:i/>
          <w:iCs/>
          <w:lang w:val="en-US"/>
        </w:rPr>
      </w:pPr>
      <w:r w:rsidRPr="004A241C">
        <w:rPr>
          <w:i/>
          <w:iCs/>
          <w:lang w:val="en-US"/>
        </w:rPr>
        <w:t>Tender chicken breast marinated in herbs, roasted to golden perfection</w:t>
      </w:r>
      <w:r w:rsidR="002D73CC">
        <w:rPr>
          <w:i/>
          <w:iCs/>
          <w:lang w:val="en-US"/>
        </w:rPr>
        <w:t>,</w:t>
      </w:r>
      <w:r w:rsidRPr="004A241C">
        <w:rPr>
          <w:i/>
          <w:iCs/>
          <w:lang w:val="en-US"/>
        </w:rPr>
        <w:t xml:space="preserve"> </w:t>
      </w:r>
      <w:r w:rsidR="00452CA1">
        <w:rPr>
          <w:i/>
          <w:iCs/>
          <w:lang w:val="en-US"/>
        </w:rPr>
        <w:t xml:space="preserve">and </w:t>
      </w:r>
      <w:r w:rsidRPr="004A241C">
        <w:rPr>
          <w:i/>
          <w:iCs/>
          <w:lang w:val="en-US"/>
        </w:rPr>
        <w:t>served with roasted potatoes, seasonal vegetables, and a lemon herb sauce.</w:t>
      </w:r>
    </w:p>
    <w:p w14:paraId="6BA7A415" w14:textId="0D87521F" w:rsidR="00514731" w:rsidRPr="00452CA1" w:rsidRDefault="004A241C" w:rsidP="0033524F">
      <w:pPr>
        <w:numPr>
          <w:ilvl w:val="0"/>
          <w:numId w:val="2"/>
        </w:numPr>
        <w:jc w:val="center"/>
        <w:rPr>
          <w:b/>
          <w:bCs/>
          <w:lang w:val="en-US"/>
        </w:rPr>
      </w:pPr>
      <w:r w:rsidRPr="004A241C">
        <w:rPr>
          <w:b/>
          <w:bCs/>
          <w:lang w:val="en-US"/>
        </w:rPr>
        <w:t>Vegetarian Mushroom Risotto:</w:t>
      </w:r>
      <w:r w:rsidR="000021F0">
        <w:rPr>
          <w:b/>
          <w:bCs/>
          <w:lang w:val="en-US"/>
        </w:rPr>
        <w:t xml:space="preserve">  </w:t>
      </w:r>
      <w:r w:rsidR="000021F0" w:rsidRPr="000E5FE1">
        <w:rPr>
          <w:b/>
          <w:bCs/>
        </w:rPr>
        <w:t>£</w:t>
      </w:r>
      <w:r w:rsidRPr="004A241C">
        <w:rPr>
          <w:b/>
          <w:bCs/>
          <w:lang w:val="en-US"/>
        </w:rPr>
        <w:t xml:space="preserve"> </w:t>
      </w:r>
      <w:r w:rsidR="000021F0">
        <w:rPr>
          <w:b/>
          <w:bCs/>
          <w:lang w:val="en-US"/>
        </w:rPr>
        <w:t>5.95</w:t>
      </w:r>
    </w:p>
    <w:p w14:paraId="4E5D1515" w14:textId="77777777" w:rsidR="004A241C" w:rsidRPr="004A241C" w:rsidRDefault="003F1128" w:rsidP="00514731">
      <w:pPr>
        <w:ind w:left="720"/>
        <w:jc w:val="center"/>
        <w:rPr>
          <w:i/>
          <w:iCs/>
          <w:lang w:val="en-US"/>
        </w:rPr>
      </w:pPr>
      <w:r>
        <w:rPr>
          <w:i/>
          <w:iCs/>
          <w:noProof/>
          <w:lang w:val="en-US"/>
        </w:rPr>
        <w:pict w14:anchorId="7AF8D1F3">
          <v:shape id="_x0000_s1042" type="#_x0000_t202" style="position:absolute;left:0;text-align:left;margin-left:429.75pt;margin-top:34.1pt;width:132pt;height:99pt;z-index:251668480" filled="f" stroked="f">
            <v:textbox style="mso-next-textbox:#_x0000_s1042">
              <w:txbxContent>
                <w:p w14:paraId="0146D220" w14:textId="7E4670D4" w:rsidR="002D73CC" w:rsidRDefault="002D73CC">
                  <w:r w:rsidRPr="002D73CC">
                    <w:rPr>
                      <w:noProof/>
                    </w:rPr>
                    <w:drawing>
                      <wp:inline distT="0" distB="0" distL="0" distR="0" wp14:anchorId="6F6366C1" wp14:editId="5369F020">
                        <wp:extent cx="1273175" cy="1156335"/>
                        <wp:effectExtent l="0" t="0" r="317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530144" name=""/>
                                <pic:cNvPicPr/>
                              </pic:nvPicPr>
                              <pic:blipFill>
                                <a:blip r:embed="rId13"/>
                                <a:stretch>
                                  <a:fillRect/>
                                </a:stretch>
                              </pic:blipFill>
                              <pic:spPr>
                                <a:xfrm>
                                  <a:off x="0" y="0"/>
                                  <a:ext cx="1273175" cy="1156335"/>
                                </a:xfrm>
                                <a:prstGeom prst="rect">
                                  <a:avLst/>
                                </a:prstGeom>
                              </pic:spPr>
                            </pic:pic>
                          </a:graphicData>
                        </a:graphic>
                      </wp:inline>
                    </w:drawing>
                  </w:r>
                </w:p>
              </w:txbxContent>
            </v:textbox>
          </v:shape>
        </w:pict>
      </w:r>
      <w:r w:rsidR="004A241C" w:rsidRPr="004A241C">
        <w:rPr>
          <w:i/>
          <w:iCs/>
          <w:lang w:val="en-US"/>
        </w:rPr>
        <w:t>Creamy Arborio rice cooked with a medley of sautéed mushrooms, garlic, white wine, and finished with parmesan cheese and fresh herbs.</w:t>
      </w:r>
    </w:p>
    <w:p w14:paraId="63FEAB41" w14:textId="33F55EB6" w:rsidR="004A241C" w:rsidRPr="004A241C" w:rsidRDefault="00452CA1" w:rsidP="00222EAB">
      <w:pPr>
        <w:spacing w:line="259" w:lineRule="auto"/>
        <w:jc w:val="center"/>
        <w:rPr>
          <w:lang w:val="en-US"/>
        </w:rPr>
      </w:pPr>
      <w:r>
        <w:rPr>
          <w:lang w:val="en-US"/>
        </w:rPr>
        <w:br w:type="page"/>
      </w:r>
      <w:r w:rsidR="003F1128">
        <w:rPr>
          <w:b/>
          <w:bCs/>
          <w:noProof/>
          <w:color w:val="2F5496" w:themeColor="accent1" w:themeShade="BF"/>
          <w:sz w:val="28"/>
          <w:szCs w:val="24"/>
          <w:u w:val="double"/>
          <w:lang w:val="en-US"/>
        </w:rPr>
        <w:lastRenderedPageBreak/>
        <w:pict w14:anchorId="673F4C8C">
          <v:shape id="_x0000_s1043" type="#_x0000_t202" style="position:absolute;left:0;text-align:left;margin-left:-78.75pt;margin-top:-56.25pt;width:145.5pt;height:96.75pt;z-index:251669504" filled="f" stroked="f">
            <v:textbox>
              <w:txbxContent>
                <w:p w14:paraId="0027C19F" w14:textId="4277786B" w:rsidR="002D73CC" w:rsidRDefault="002D73CC">
                  <w:r w:rsidRPr="002D73CC">
                    <w:rPr>
                      <w:noProof/>
                    </w:rPr>
                    <w:drawing>
                      <wp:inline distT="0" distB="0" distL="0" distR="0" wp14:anchorId="7C537533" wp14:editId="28C42342">
                        <wp:extent cx="1127760" cy="1127760"/>
                        <wp:effectExtent l="0" t="0" r="0" b="0"/>
                        <wp:docPr id="958889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889552" name=""/>
                                <pic:cNvPicPr/>
                              </pic:nvPicPr>
                              <pic:blipFill>
                                <a:blip r:embed="rId14"/>
                                <a:stretch>
                                  <a:fillRect/>
                                </a:stretch>
                              </pic:blipFill>
                              <pic:spPr>
                                <a:xfrm>
                                  <a:off x="0" y="0"/>
                                  <a:ext cx="1127760" cy="1127760"/>
                                </a:xfrm>
                                <a:prstGeom prst="rect">
                                  <a:avLst/>
                                </a:prstGeom>
                              </pic:spPr>
                            </pic:pic>
                          </a:graphicData>
                        </a:graphic>
                      </wp:inline>
                    </w:drawing>
                  </w:r>
                </w:p>
              </w:txbxContent>
            </v:textbox>
          </v:shape>
        </w:pict>
      </w:r>
      <w:bookmarkStart w:id="5" w:name="_GoBack"/>
      <w:r w:rsidR="003F1128">
        <w:rPr>
          <w:b/>
          <w:bCs/>
          <w:noProof/>
          <w:color w:val="2F5496" w:themeColor="accent1" w:themeShade="BF"/>
          <w:sz w:val="28"/>
          <w:szCs w:val="24"/>
          <w:u w:val="double"/>
          <w:lang w:val="en-US"/>
        </w:rPr>
        <w:pict w14:anchorId="5F8D90E5">
          <v:rect id="_x0000_s1030" style="position:absolute;left:0;text-align:left;margin-left:-69.75pt;margin-top:-1in;width:607.5pt;height:787.5pt;z-index:-251654144" fillcolor="#fcc" stroked="f"/>
        </w:pict>
      </w:r>
      <w:bookmarkEnd w:id="5"/>
      <w:r w:rsidR="004A241C" w:rsidRPr="004A241C">
        <w:rPr>
          <w:b/>
          <w:bCs/>
          <w:color w:val="2F5496" w:themeColor="accent1" w:themeShade="BF"/>
          <w:sz w:val="28"/>
          <w:szCs w:val="24"/>
          <w:u w:val="double"/>
          <w:lang w:val="en-US"/>
        </w:rPr>
        <w:t>Desserts:</w:t>
      </w:r>
    </w:p>
    <w:p w14:paraId="7C5E7092" w14:textId="1EFDD9F6" w:rsidR="00514731" w:rsidRPr="00452CA1" w:rsidRDefault="004A241C" w:rsidP="0033524F">
      <w:pPr>
        <w:numPr>
          <w:ilvl w:val="0"/>
          <w:numId w:val="3"/>
        </w:numPr>
        <w:jc w:val="center"/>
        <w:rPr>
          <w:b/>
          <w:bCs/>
          <w:lang w:val="en-US"/>
        </w:rPr>
      </w:pPr>
      <w:r w:rsidRPr="004A241C">
        <w:rPr>
          <w:b/>
          <w:bCs/>
          <w:lang w:val="en-US"/>
        </w:rPr>
        <w:t>Decadent Chocolate Lava Cake:</w:t>
      </w:r>
      <w:r w:rsidR="002D73CC">
        <w:rPr>
          <w:b/>
          <w:bCs/>
          <w:lang w:val="en-US"/>
        </w:rPr>
        <w:t xml:space="preserve"> </w:t>
      </w:r>
      <w:r w:rsidR="002D73CC" w:rsidRPr="000E5FE1">
        <w:rPr>
          <w:b/>
          <w:bCs/>
        </w:rPr>
        <w:t>£</w:t>
      </w:r>
      <w:r w:rsidRPr="004A241C">
        <w:rPr>
          <w:b/>
          <w:bCs/>
          <w:lang w:val="en-US"/>
        </w:rPr>
        <w:t xml:space="preserve"> </w:t>
      </w:r>
      <w:r w:rsidR="002D73CC">
        <w:rPr>
          <w:b/>
          <w:bCs/>
          <w:lang w:val="en-US"/>
        </w:rPr>
        <w:t>4.00</w:t>
      </w:r>
    </w:p>
    <w:p w14:paraId="3BFCDAA5" w14:textId="4C6C6FF3" w:rsidR="004A241C" w:rsidRPr="004A241C" w:rsidRDefault="003F1128" w:rsidP="00514731">
      <w:pPr>
        <w:ind w:left="360"/>
        <w:jc w:val="center"/>
        <w:rPr>
          <w:i/>
          <w:iCs/>
          <w:lang w:val="en-US"/>
        </w:rPr>
      </w:pPr>
      <w:r>
        <w:rPr>
          <w:i/>
          <w:iCs/>
          <w:noProof/>
          <w:lang w:val="en-US"/>
        </w:rPr>
        <w:pict w14:anchorId="770F9B76">
          <v:shape id="_x0000_s1044" type="#_x0000_t202" style="position:absolute;left:0;text-align:left;margin-left:-1in;margin-top:19.45pt;width:171.75pt;height:117.75pt;z-index:251670528" filled="f" stroked="f">
            <v:textbox>
              <w:txbxContent>
                <w:p w14:paraId="24F95717" w14:textId="2168421A" w:rsidR="00E23808" w:rsidRDefault="00E23808">
                  <w:r w:rsidRPr="00E23808">
                    <w:rPr>
                      <w:noProof/>
                    </w:rPr>
                    <w:drawing>
                      <wp:inline distT="0" distB="0" distL="0" distR="0" wp14:anchorId="37BCA4C1" wp14:editId="19749F26">
                        <wp:extent cx="1414145" cy="942763"/>
                        <wp:effectExtent l="0" t="0" r="0" b="0"/>
                        <wp:docPr id="1370532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532653" name=""/>
                                <pic:cNvPicPr/>
                              </pic:nvPicPr>
                              <pic:blipFill>
                                <a:blip r:embed="rId15"/>
                                <a:stretch>
                                  <a:fillRect/>
                                </a:stretch>
                              </pic:blipFill>
                              <pic:spPr>
                                <a:xfrm>
                                  <a:off x="0" y="0"/>
                                  <a:ext cx="1423578" cy="949052"/>
                                </a:xfrm>
                                <a:prstGeom prst="rect">
                                  <a:avLst/>
                                </a:prstGeom>
                              </pic:spPr>
                            </pic:pic>
                          </a:graphicData>
                        </a:graphic>
                      </wp:inline>
                    </w:drawing>
                  </w:r>
                </w:p>
              </w:txbxContent>
            </v:textbox>
          </v:shape>
        </w:pict>
      </w:r>
      <w:r w:rsidR="004A241C" w:rsidRPr="004A241C">
        <w:rPr>
          <w:i/>
          <w:iCs/>
          <w:lang w:val="en-US"/>
        </w:rPr>
        <w:t>Warm chocolate cake with a molten chocolate center, served with a scoop of locally sourced vanilla ice cream.</w:t>
      </w:r>
    </w:p>
    <w:p w14:paraId="124E713D" w14:textId="4BD89C45" w:rsidR="00514731" w:rsidRPr="00452CA1" w:rsidRDefault="004A241C" w:rsidP="0033524F">
      <w:pPr>
        <w:numPr>
          <w:ilvl w:val="0"/>
          <w:numId w:val="3"/>
        </w:numPr>
        <w:jc w:val="center"/>
        <w:rPr>
          <w:b/>
          <w:bCs/>
          <w:lang w:val="en-US"/>
        </w:rPr>
      </w:pPr>
      <w:r w:rsidRPr="004A241C">
        <w:rPr>
          <w:b/>
          <w:bCs/>
          <w:lang w:val="en-US"/>
        </w:rPr>
        <w:t>Seasonal Fruit Tart:</w:t>
      </w:r>
      <w:r w:rsidR="002D73CC">
        <w:rPr>
          <w:b/>
          <w:bCs/>
          <w:lang w:val="en-US"/>
        </w:rPr>
        <w:t xml:space="preserve"> </w:t>
      </w:r>
      <w:r w:rsidRPr="004A241C">
        <w:rPr>
          <w:b/>
          <w:bCs/>
          <w:lang w:val="en-US"/>
        </w:rPr>
        <w:t xml:space="preserve"> </w:t>
      </w:r>
      <w:r w:rsidR="002D73CC" w:rsidRPr="000E5FE1">
        <w:rPr>
          <w:b/>
          <w:bCs/>
        </w:rPr>
        <w:t>£</w:t>
      </w:r>
      <w:r w:rsidR="002D73CC" w:rsidRPr="004A241C">
        <w:rPr>
          <w:b/>
          <w:bCs/>
          <w:lang w:val="en-US"/>
        </w:rPr>
        <w:t xml:space="preserve"> </w:t>
      </w:r>
      <w:r w:rsidR="002D73CC">
        <w:rPr>
          <w:b/>
          <w:bCs/>
          <w:lang w:val="en-US"/>
        </w:rPr>
        <w:t>3.00</w:t>
      </w:r>
    </w:p>
    <w:p w14:paraId="6E5CB358" w14:textId="7E25DB2D" w:rsidR="004A241C" w:rsidRPr="004A241C" w:rsidRDefault="003F1128" w:rsidP="00514731">
      <w:pPr>
        <w:ind w:left="720"/>
        <w:jc w:val="center"/>
        <w:rPr>
          <w:i/>
          <w:iCs/>
          <w:lang w:val="en-US"/>
        </w:rPr>
      </w:pPr>
      <w:r>
        <w:rPr>
          <w:i/>
          <w:iCs/>
          <w:noProof/>
          <w:lang w:val="en-US"/>
        </w:rPr>
        <w:pict w14:anchorId="0D563A86">
          <v:shape id="_x0000_s1045" type="#_x0000_t202" style="position:absolute;left:0;text-align:left;margin-left:431.25pt;margin-top:36.6pt;width:105pt;height:79.5pt;z-index:251671552" filled="f" stroked="f">
            <v:textbox>
              <w:txbxContent>
                <w:p w14:paraId="39315939" w14:textId="0313B0CC" w:rsidR="00E23808" w:rsidRDefault="00E23808">
                  <w:r w:rsidRPr="00E23808">
                    <w:rPr>
                      <w:noProof/>
                    </w:rPr>
                    <w:drawing>
                      <wp:inline distT="0" distB="0" distL="0" distR="0" wp14:anchorId="257222DB" wp14:editId="75368D47">
                        <wp:extent cx="1141095" cy="829945"/>
                        <wp:effectExtent l="0" t="0" r="0" b="0"/>
                        <wp:docPr id="10988880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888016" name=""/>
                                <pic:cNvPicPr/>
                              </pic:nvPicPr>
                              <pic:blipFill>
                                <a:blip r:embed="rId16"/>
                                <a:stretch>
                                  <a:fillRect/>
                                </a:stretch>
                              </pic:blipFill>
                              <pic:spPr>
                                <a:xfrm>
                                  <a:off x="0" y="0"/>
                                  <a:ext cx="1141095" cy="829945"/>
                                </a:xfrm>
                                <a:prstGeom prst="rect">
                                  <a:avLst/>
                                </a:prstGeom>
                              </pic:spPr>
                            </pic:pic>
                          </a:graphicData>
                        </a:graphic>
                      </wp:inline>
                    </w:drawing>
                  </w:r>
                </w:p>
              </w:txbxContent>
            </v:textbox>
          </v:shape>
        </w:pict>
      </w:r>
      <w:r w:rsidR="004A241C" w:rsidRPr="004A241C">
        <w:rPr>
          <w:i/>
          <w:iCs/>
          <w:lang w:val="en-US"/>
        </w:rPr>
        <w:t>Fresh seasonal fruits nestled in a buttery tart shell, served with a dollop of whipped cream.</w:t>
      </w:r>
    </w:p>
    <w:p w14:paraId="47753939" w14:textId="61DC2BC8" w:rsidR="00514731" w:rsidRPr="00452CA1" w:rsidRDefault="004A241C" w:rsidP="0033524F">
      <w:pPr>
        <w:numPr>
          <w:ilvl w:val="0"/>
          <w:numId w:val="3"/>
        </w:numPr>
        <w:jc w:val="center"/>
        <w:rPr>
          <w:b/>
          <w:bCs/>
          <w:lang w:val="en-US"/>
        </w:rPr>
      </w:pPr>
      <w:r w:rsidRPr="004A241C">
        <w:rPr>
          <w:b/>
          <w:bCs/>
          <w:lang w:val="en-US"/>
        </w:rPr>
        <w:t>Refreshing Lemon Meringue Pie:</w:t>
      </w:r>
      <w:r w:rsidR="002D73CC">
        <w:rPr>
          <w:b/>
          <w:bCs/>
          <w:lang w:val="en-US"/>
        </w:rPr>
        <w:t xml:space="preserve"> </w:t>
      </w:r>
      <w:r w:rsidR="002D73CC" w:rsidRPr="000E5FE1">
        <w:rPr>
          <w:b/>
          <w:bCs/>
        </w:rPr>
        <w:t>£</w:t>
      </w:r>
      <w:r w:rsidR="002D73CC" w:rsidRPr="004A241C">
        <w:rPr>
          <w:b/>
          <w:bCs/>
          <w:lang w:val="en-US"/>
        </w:rPr>
        <w:t xml:space="preserve"> </w:t>
      </w:r>
      <w:r w:rsidR="002D73CC">
        <w:rPr>
          <w:b/>
          <w:bCs/>
          <w:lang w:val="en-US"/>
        </w:rPr>
        <w:t>5.60</w:t>
      </w:r>
      <w:r w:rsidRPr="004A241C">
        <w:rPr>
          <w:b/>
          <w:bCs/>
          <w:lang w:val="en-US"/>
        </w:rPr>
        <w:t xml:space="preserve"> </w:t>
      </w:r>
    </w:p>
    <w:p w14:paraId="75593B24" w14:textId="665AE0F6" w:rsidR="004A241C" w:rsidRPr="004A241C" w:rsidRDefault="004A241C" w:rsidP="00514731">
      <w:pPr>
        <w:ind w:left="720"/>
        <w:jc w:val="center"/>
        <w:rPr>
          <w:i/>
          <w:iCs/>
          <w:lang w:val="en-US"/>
        </w:rPr>
      </w:pPr>
      <w:r w:rsidRPr="004A241C">
        <w:rPr>
          <w:i/>
          <w:iCs/>
          <w:lang w:val="en-US"/>
        </w:rPr>
        <w:t>Tangy lemon filling with a fluffy meringue topping on a flaky pastry crust.</w:t>
      </w:r>
    </w:p>
    <w:p w14:paraId="7B3EBDCC" w14:textId="6AB29BEB" w:rsidR="004A241C" w:rsidRPr="004A241C" w:rsidRDefault="003F1128" w:rsidP="0033524F">
      <w:pPr>
        <w:jc w:val="center"/>
        <w:rPr>
          <w:b/>
          <w:bCs/>
          <w:color w:val="2F5496" w:themeColor="accent1" w:themeShade="BF"/>
          <w:sz w:val="28"/>
          <w:szCs w:val="24"/>
          <w:u w:val="double"/>
          <w:lang w:val="en-US"/>
        </w:rPr>
      </w:pPr>
      <w:r>
        <w:rPr>
          <w:b/>
          <w:bCs/>
          <w:noProof/>
          <w:color w:val="2F5496" w:themeColor="accent1" w:themeShade="BF"/>
          <w:sz w:val="28"/>
          <w:szCs w:val="24"/>
          <w:u w:val="double"/>
          <w:lang w:val="en-US"/>
        </w:rPr>
        <w:pict w14:anchorId="611487B2">
          <v:shape id="_x0000_s1046" type="#_x0000_t202" style="position:absolute;left:0;text-align:left;margin-left:-38.25pt;margin-top:10.05pt;width:74.25pt;height:111pt;z-index:251672576" filled="f" stroked="f">
            <v:textbox>
              <w:txbxContent>
                <w:p w14:paraId="7319F1A6" w14:textId="61883934" w:rsidR="00E23808" w:rsidRDefault="00E23808">
                  <w:r w:rsidRPr="00E23808">
                    <w:rPr>
                      <w:noProof/>
                    </w:rPr>
                    <w:drawing>
                      <wp:inline distT="0" distB="0" distL="0" distR="0" wp14:anchorId="4207638C" wp14:editId="0C528C98">
                        <wp:extent cx="1083297" cy="1333500"/>
                        <wp:effectExtent l="0" t="0" r="0" b="0"/>
                        <wp:docPr id="492731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731140" name=""/>
                                <pic:cNvPicPr/>
                              </pic:nvPicPr>
                              <pic:blipFill>
                                <a:blip r:embed="rId17">
                                  <a:extLst>
                                    <a:ext uri="{BEBA8EAE-BF5A-486C-A8C5-ECC9F3942E4B}">
                                      <a14:imgProps xmlns:a14="http://schemas.microsoft.com/office/drawing/2010/main">
                                        <a14:imgLayer r:embed="rId18">
                                          <a14:imgEffect>
                                            <a14:backgroundRemoval t="0" b="100000" l="10000" r="90000"/>
                                          </a14:imgEffect>
                                        </a14:imgLayer>
                                      </a14:imgProps>
                                    </a:ext>
                                  </a:extLst>
                                </a:blip>
                                <a:stretch>
                                  <a:fillRect/>
                                </a:stretch>
                              </pic:blipFill>
                              <pic:spPr>
                                <a:xfrm>
                                  <a:off x="0" y="0"/>
                                  <a:ext cx="1090606" cy="1342497"/>
                                </a:xfrm>
                                <a:prstGeom prst="rect">
                                  <a:avLst/>
                                </a:prstGeom>
                              </pic:spPr>
                            </pic:pic>
                          </a:graphicData>
                        </a:graphic>
                      </wp:inline>
                    </w:drawing>
                  </w:r>
                </w:p>
              </w:txbxContent>
            </v:textbox>
          </v:shape>
        </w:pict>
      </w:r>
      <w:r w:rsidR="004A241C" w:rsidRPr="004A241C">
        <w:rPr>
          <w:b/>
          <w:bCs/>
          <w:color w:val="2F5496" w:themeColor="accent1" w:themeShade="BF"/>
          <w:sz w:val="28"/>
          <w:szCs w:val="24"/>
          <w:u w:val="double"/>
          <w:lang w:val="en-US"/>
        </w:rPr>
        <w:t>Beverages:</w:t>
      </w:r>
    </w:p>
    <w:p w14:paraId="4D50B0D9" w14:textId="7CFE2C40" w:rsidR="00514731" w:rsidRPr="00452CA1" w:rsidRDefault="004A241C" w:rsidP="0033524F">
      <w:pPr>
        <w:numPr>
          <w:ilvl w:val="0"/>
          <w:numId w:val="4"/>
        </w:numPr>
        <w:jc w:val="center"/>
        <w:rPr>
          <w:b/>
          <w:bCs/>
          <w:lang w:val="en-US"/>
        </w:rPr>
      </w:pPr>
      <w:r w:rsidRPr="004A241C">
        <w:rPr>
          <w:b/>
          <w:bCs/>
          <w:lang w:val="en-US"/>
        </w:rPr>
        <w:t xml:space="preserve">Local Wine Selection: </w:t>
      </w:r>
      <w:r w:rsidR="002D73CC" w:rsidRPr="000E5FE1">
        <w:rPr>
          <w:b/>
          <w:bCs/>
        </w:rPr>
        <w:t>£</w:t>
      </w:r>
      <w:r w:rsidR="002D73CC" w:rsidRPr="004A241C">
        <w:rPr>
          <w:b/>
          <w:bCs/>
          <w:lang w:val="en-US"/>
        </w:rPr>
        <w:t xml:space="preserve"> </w:t>
      </w:r>
      <w:r w:rsidR="00E23808">
        <w:rPr>
          <w:b/>
          <w:bCs/>
          <w:lang w:val="en-US"/>
        </w:rPr>
        <w:t>5</w:t>
      </w:r>
      <w:r w:rsidR="002D73CC">
        <w:rPr>
          <w:b/>
          <w:bCs/>
          <w:lang w:val="en-US"/>
        </w:rPr>
        <w:t>.00</w:t>
      </w:r>
    </w:p>
    <w:p w14:paraId="310446B4" w14:textId="6FB3C890" w:rsidR="004A241C" w:rsidRPr="004A241C" w:rsidRDefault="003F1128" w:rsidP="00514731">
      <w:pPr>
        <w:ind w:left="720"/>
        <w:jc w:val="center"/>
        <w:rPr>
          <w:i/>
          <w:iCs/>
          <w:lang w:val="en-US"/>
        </w:rPr>
      </w:pPr>
      <w:r>
        <w:rPr>
          <w:i/>
          <w:iCs/>
          <w:noProof/>
          <w:lang w:val="en-US"/>
        </w:rPr>
        <w:pict w14:anchorId="5F2224D6">
          <v:shape id="_x0000_s1047" type="#_x0000_t202" style="position:absolute;left:0;text-align:left;margin-left:468.75pt;margin-top:45.95pt;width:64.5pt;height:84pt;z-index:251673600" filled="f" stroked="f">
            <v:textbox>
              <w:txbxContent>
                <w:p w14:paraId="69F7AEEF" w14:textId="5502364E" w:rsidR="00E23808" w:rsidRDefault="00E23808">
                  <w:r w:rsidRPr="00E23808">
                    <w:rPr>
                      <w:noProof/>
                    </w:rPr>
                    <w:drawing>
                      <wp:inline distT="0" distB="0" distL="0" distR="0" wp14:anchorId="50EA28B3" wp14:editId="0D92C4EE">
                        <wp:extent cx="657225" cy="876300"/>
                        <wp:effectExtent l="0" t="0" r="0" b="0"/>
                        <wp:docPr id="60222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22294" name=""/>
                                <pic:cNvPicPr/>
                              </pic:nvPicPr>
                              <pic:blipFill>
                                <a:blip r:embed="rId19"/>
                                <a:stretch>
                                  <a:fillRect/>
                                </a:stretch>
                              </pic:blipFill>
                              <pic:spPr>
                                <a:xfrm>
                                  <a:off x="0" y="0"/>
                                  <a:ext cx="664205" cy="885607"/>
                                </a:xfrm>
                                <a:prstGeom prst="rect">
                                  <a:avLst/>
                                </a:prstGeom>
                              </pic:spPr>
                            </pic:pic>
                          </a:graphicData>
                        </a:graphic>
                      </wp:inline>
                    </w:drawing>
                  </w:r>
                </w:p>
              </w:txbxContent>
            </v:textbox>
          </v:shape>
        </w:pict>
      </w:r>
      <w:r w:rsidR="004A241C" w:rsidRPr="004A241C">
        <w:rPr>
          <w:i/>
          <w:iCs/>
          <w:lang w:val="en-US"/>
        </w:rPr>
        <w:t>A curated list of locally produced wines, including red, white, and rosé options, showcasing the region's vineyards.</w:t>
      </w:r>
    </w:p>
    <w:p w14:paraId="4DA3655D" w14:textId="525A5FFB" w:rsidR="00514731" w:rsidRPr="00452CA1" w:rsidRDefault="004A241C" w:rsidP="0033524F">
      <w:pPr>
        <w:numPr>
          <w:ilvl w:val="0"/>
          <w:numId w:val="4"/>
        </w:numPr>
        <w:jc w:val="center"/>
        <w:rPr>
          <w:b/>
          <w:bCs/>
          <w:lang w:val="en-US"/>
        </w:rPr>
      </w:pPr>
      <w:r w:rsidRPr="004A241C">
        <w:rPr>
          <w:b/>
          <w:bCs/>
          <w:lang w:val="en-US"/>
        </w:rPr>
        <w:t xml:space="preserve">Craft Beers: </w:t>
      </w:r>
      <w:r w:rsidR="002D73CC" w:rsidRPr="000E5FE1">
        <w:rPr>
          <w:b/>
          <w:bCs/>
        </w:rPr>
        <w:t>£</w:t>
      </w:r>
      <w:r w:rsidR="002D73CC" w:rsidRPr="004A241C">
        <w:rPr>
          <w:b/>
          <w:bCs/>
          <w:lang w:val="en-US"/>
        </w:rPr>
        <w:t xml:space="preserve"> </w:t>
      </w:r>
      <w:r w:rsidR="002D73CC">
        <w:rPr>
          <w:b/>
          <w:bCs/>
          <w:lang w:val="en-US"/>
        </w:rPr>
        <w:t>7.00</w:t>
      </w:r>
    </w:p>
    <w:p w14:paraId="0C192A28" w14:textId="424024DE" w:rsidR="004A241C" w:rsidRPr="004A241C" w:rsidRDefault="003F1128" w:rsidP="00514731">
      <w:pPr>
        <w:ind w:left="720"/>
        <w:jc w:val="center"/>
        <w:rPr>
          <w:i/>
          <w:iCs/>
          <w:lang w:val="en-US"/>
        </w:rPr>
      </w:pPr>
      <w:r>
        <w:rPr>
          <w:i/>
          <w:iCs/>
          <w:noProof/>
          <w:lang w:val="en-US"/>
        </w:rPr>
        <w:pict w14:anchorId="31D3382F">
          <v:shape id="_x0000_s1048" type="#_x0000_t202" style="position:absolute;left:0;text-align:left;margin-left:-57.75pt;margin-top:18.85pt;width:152.25pt;height:56.25pt;z-index:251674624" filled="f" stroked="f">
            <v:textbox>
              <w:txbxContent>
                <w:p w14:paraId="3A17E9B6" w14:textId="1F5C47A8" w:rsidR="00E23808" w:rsidRDefault="00E23808">
                  <w:r w:rsidRPr="00E23808">
                    <w:rPr>
                      <w:noProof/>
                    </w:rPr>
                    <w:drawing>
                      <wp:inline distT="0" distB="0" distL="0" distR="0" wp14:anchorId="3235C8A8" wp14:editId="545F9997">
                        <wp:extent cx="1226820" cy="613410"/>
                        <wp:effectExtent l="0" t="0" r="0" b="0"/>
                        <wp:docPr id="2118243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243113" name=""/>
                                <pic:cNvPicPr/>
                              </pic:nvPicPr>
                              <pic:blipFill>
                                <a:blip r:embed="rId20"/>
                                <a:stretch>
                                  <a:fillRect/>
                                </a:stretch>
                              </pic:blipFill>
                              <pic:spPr>
                                <a:xfrm>
                                  <a:off x="0" y="0"/>
                                  <a:ext cx="1226820" cy="613410"/>
                                </a:xfrm>
                                <a:prstGeom prst="rect">
                                  <a:avLst/>
                                </a:prstGeom>
                              </pic:spPr>
                            </pic:pic>
                          </a:graphicData>
                        </a:graphic>
                      </wp:inline>
                    </w:drawing>
                  </w:r>
                </w:p>
              </w:txbxContent>
            </v:textbox>
          </v:shape>
        </w:pict>
      </w:r>
      <w:r w:rsidR="004A241C" w:rsidRPr="004A241C">
        <w:rPr>
          <w:i/>
          <w:iCs/>
          <w:lang w:val="en-US"/>
        </w:rPr>
        <w:t>Rotating selection of craft beers from nearby breweries, highlighting the diversity and quality of local brews.</w:t>
      </w:r>
    </w:p>
    <w:p w14:paraId="5DBF72BF" w14:textId="31268427" w:rsidR="00514731" w:rsidRPr="00452CA1" w:rsidRDefault="004A241C" w:rsidP="0033524F">
      <w:pPr>
        <w:numPr>
          <w:ilvl w:val="0"/>
          <w:numId w:val="4"/>
        </w:numPr>
        <w:jc w:val="center"/>
        <w:rPr>
          <w:b/>
          <w:bCs/>
          <w:lang w:val="en-US"/>
        </w:rPr>
      </w:pPr>
      <w:r w:rsidRPr="004A241C">
        <w:rPr>
          <w:b/>
          <w:bCs/>
          <w:lang w:val="en-US"/>
        </w:rPr>
        <w:t>Signature Cocktails:</w:t>
      </w:r>
      <w:r w:rsidR="002D73CC">
        <w:rPr>
          <w:b/>
          <w:bCs/>
          <w:lang w:val="en-US"/>
        </w:rPr>
        <w:t xml:space="preserve"> </w:t>
      </w:r>
      <w:r w:rsidR="002D73CC" w:rsidRPr="000E5FE1">
        <w:rPr>
          <w:b/>
          <w:bCs/>
        </w:rPr>
        <w:t>£</w:t>
      </w:r>
      <w:r w:rsidR="002D73CC" w:rsidRPr="004A241C">
        <w:rPr>
          <w:b/>
          <w:bCs/>
          <w:lang w:val="en-US"/>
        </w:rPr>
        <w:t xml:space="preserve"> </w:t>
      </w:r>
      <w:r w:rsidR="002D73CC">
        <w:rPr>
          <w:b/>
          <w:bCs/>
          <w:lang w:val="en-US"/>
        </w:rPr>
        <w:t>7.50</w:t>
      </w:r>
      <w:r w:rsidRPr="004A241C">
        <w:rPr>
          <w:b/>
          <w:bCs/>
          <w:lang w:val="en-US"/>
        </w:rPr>
        <w:t xml:space="preserve"> </w:t>
      </w:r>
    </w:p>
    <w:p w14:paraId="3C72EDF0" w14:textId="10746E7D" w:rsidR="004A241C" w:rsidRPr="004A241C" w:rsidRDefault="004A241C" w:rsidP="00514731">
      <w:pPr>
        <w:ind w:left="720"/>
        <w:jc w:val="center"/>
        <w:rPr>
          <w:i/>
          <w:iCs/>
          <w:lang w:val="en-US"/>
        </w:rPr>
      </w:pPr>
      <w:r w:rsidRPr="004A241C">
        <w:rPr>
          <w:i/>
          <w:iCs/>
          <w:lang w:val="en-US"/>
        </w:rPr>
        <w:t>Handcrafted cocktails featuring seasonal ingredients, such as a Basil Cucumber Gin Fizz or a Blackberry Mint Mojito.</w:t>
      </w:r>
    </w:p>
    <w:p w14:paraId="1C08ED6C" w14:textId="7C281C29" w:rsidR="00452CA1" w:rsidRPr="00B1057E" w:rsidRDefault="00B1057E">
      <w:pPr>
        <w:spacing w:line="259" w:lineRule="auto"/>
        <w:jc w:val="left"/>
        <w:rPr>
          <w:color w:val="FF0000"/>
          <w:lang w:val="en-US"/>
        </w:rPr>
      </w:pPr>
      <w:r w:rsidRPr="00B1057E">
        <w:rPr>
          <w:color w:val="FF0000"/>
          <w:lang w:val="en-US"/>
        </w:rPr>
        <w:t>****NB:</w:t>
      </w:r>
      <w:r w:rsidRPr="00B1057E">
        <w:rPr>
          <w:color w:val="FF0000"/>
        </w:rPr>
        <w:t xml:space="preserve"> “</w:t>
      </w:r>
      <w:r w:rsidRPr="00B1057E">
        <w:rPr>
          <w:color w:val="FF0000"/>
          <w:lang w:val="en-US"/>
        </w:rPr>
        <w:t>T</w:t>
      </w:r>
      <w:r w:rsidRPr="00B1057E">
        <w:rPr>
          <w:color w:val="FF0000"/>
          <w:lang w:val="en-US"/>
        </w:rPr>
        <w:t>he people having allergy problem should take at a lower quantity of these foods</w:t>
      </w:r>
      <w:r w:rsidRPr="00B1057E">
        <w:rPr>
          <w:color w:val="FF0000"/>
          <w:lang w:val="en-US"/>
        </w:rPr>
        <w:t xml:space="preserve">” </w:t>
      </w:r>
    </w:p>
    <w:p w14:paraId="4CC6A3A6" w14:textId="30AD8F16" w:rsidR="00452CA1" w:rsidRDefault="003F1128">
      <w:pPr>
        <w:spacing w:line="259" w:lineRule="auto"/>
        <w:jc w:val="left"/>
        <w:rPr>
          <w:lang w:val="en-US"/>
        </w:rPr>
      </w:pPr>
      <w:r>
        <w:rPr>
          <w:noProof/>
          <w:lang w:val="en-US"/>
        </w:rPr>
        <w:pict w14:anchorId="0D570966">
          <v:shape id="_x0000_s1050" type="#_x0000_t202" style="position:absolute;margin-left:258pt;margin-top:22.2pt;width:210pt;height:139.5pt;z-index:251676672" filled="f" stroked="f">
            <v:textbox>
              <w:txbxContent>
                <w:p w14:paraId="0FCE17A4" w14:textId="420E72B2" w:rsidR="00332646" w:rsidRPr="00332646" w:rsidRDefault="00332646">
                  <w:pPr>
                    <w:rPr>
                      <w:b/>
                      <w:bCs/>
                      <w:i/>
                      <w:iCs/>
                      <w:u w:val="single"/>
                    </w:rPr>
                  </w:pPr>
                  <w:r w:rsidRPr="00332646">
                    <w:rPr>
                      <w:b/>
                      <w:bCs/>
                      <w:i/>
                      <w:iCs/>
                      <w:u w:val="single"/>
                    </w:rPr>
                    <w:t xml:space="preserve">Contacts: </w:t>
                  </w:r>
                </w:p>
                <w:p w14:paraId="79738712" w14:textId="5EED92DD" w:rsidR="00332646" w:rsidRDefault="00332646">
                  <w:r>
                    <w:t>Mobile no: *********78</w:t>
                  </w:r>
                </w:p>
                <w:p w14:paraId="107704AD" w14:textId="7366CCAD" w:rsidR="00332646" w:rsidRDefault="00332646">
                  <w:r>
                    <w:t xml:space="preserve">Email ID: </w:t>
                  </w:r>
                  <w:hyperlink r:id="rId21" w:history="1">
                    <w:r w:rsidRPr="00A27A2B">
                      <w:rPr>
                        <w:rStyle w:val="Hyperlink"/>
                      </w:rPr>
                      <w:t>*******78@gmail.com</w:t>
                    </w:r>
                  </w:hyperlink>
                </w:p>
                <w:p w14:paraId="29453308" w14:textId="5575B5FE" w:rsidR="00332646" w:rsidRDefault="00332646">
                  <w:r>
                    <w:t xml:space="preserve">Website: www.harvest&amp;hearth.com </w:t>
                  </w:r>
                </w:p>
              </w:txbxContent>
            </v:textbox>
          </v:shape>
        </w:pict>
      </w:r>
      <w:r w:rsidR="00452CA1">
        <w:rPr>
          <w:lang w:val="en-US"/>
        </w:rPr>
        <w:t xml:space="preserve">*** We are 24/7 hours at your service.                                    ***Takeaway available </w:t>
      </w:r>
    </w:p>
    <w:p w14:paraId="745F4604" w14:textId="2920CB27" w:rsidR="00452CA1" w:rsidRDefault="003F1128">
      <w:pPr>
        <w:spacing w:line="259" w:lineRule="auto"/>
        <w:jc w:val="left"/>
        <w:rPr>
          <w:lang w:val="en-US"/>
        </w:rPr>
      </w:pPr>
      <w:r>
        <w:rPr>
          <w:noProof/>
          <w:lang w:val="en-US"/>
        </w:rPr>
        <w:pict w14:anchorId="6A1E5C40">
          <v:shape id="_x0000_s1049" type="#_x0000_t202" style="position:absolute;margin-left:-37.5pt;margin-top:18.1pt;width:240.75pt;height:131.25pt;z-index:251675648" filled="f" stroked="f">
            <v:textbox>
              <w:txbxContent>
                <w:p w14:paraId="29772DBB" w14:textId="37BAD640" w:rsidR="00E23808" w:rsidRDefault="00332646">
                  <w:r w:rsidRPr="00332646">
                    <w:rPr>
                      <w:noProof/>
                    </w:rPr>
                    <w:drawing>
                      <wp:inline distT="0" distB="0" distL="0" distR="0" wp14:anchorId="15BA1CBC" wp14:editId="55BF8DBE">
                        <wp:extent cx="2865120" cy="1527810"/>
                        <wp:effectExtent l="0" t="0" r="0" b="0"/>
                        <wp:docPr id="2079174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174919" name=""/>
                                <pic:cNvPicPr/>
                              </pic:nvPicPr>
                              <pic:blipFill>
                                <a:blip r:embed="rId22"/>
                                <a:stretch>
                                  <a:fillRect/>
                                </a:stretch>
                              </pic:blipFill>
                              <pic:spPr>
                                <a:xfrm>
                                  <a:off x="0" y="0"/>
                                  <a:ext cx="2865120" cy="1527810"/>
                                </a:xfrm>
                                <a:prstGeom prst="rect">
                                  <a:avLst/>
                                </a:prstGeom>
                              </pic:spPr>
                            </pic:pic>
                          </a:graphicData>
                        </a:graphic>
                      </wp:inline>
                    </w:drawing>
                  </w:r>
                </w:p>
              </w:txbxContent>
            </v:textbox>
          </v:shape>
        </w:pict>
      </w:r>
      <w:r w:rsidR="00452CA1">
        <w:rPr>
          <w:lang w:val="en-US"/>
        </w:rPr>
        <w:t xml:space="preserve">Our delivery partners: </w:t>
      </w:r>
    </w:p>
    <w:p w14:paraId="5BCCF147" w14:textId="420FD4B0" w:rsidR="00452CA1" w:rsidRDefault="00514731">
      <w:pPr>
        <w:spacing w:line="259" w:lineRule="auto"/>
        <w:jc w:val="left"/>
        <w:rPr>
          <w:lang w:val="en-US"/>
        </w:rPr>
      </w:pPr>
      <w:r>
        <w:rPr>
          <w:lang w:val="en-US"/>
        </w:rPr>
        <w:br w:type="page"/>
      </w:r>
    </w:p>
    <w:p w14:paraId="201EECE0" w14:textId="14A1F237" w:rsidR="004A241C" w:rsidRPr="004A241C" w:rsidRDefault="004A241C" w:rsidP="00332646">
      <w:pPr>
        <w:pStyle w:val="Heading2"/>
        <w:rPr>
          <w:lang w:val="en-US"/>
        </w:rPr>
      </w:pPr>
      <w:bookmarkStart w:id="6" w:name="_Toc135925939"/>
      <w:r w:rsidRPr="004A241C">
        <w:rPr>
          <w:lang w:val="en-US"/>
        </w:rPr>
        <w:lastRenderedPageBreak/>
        <w:t>Pricing Strategy:</w:t>
      </w:r>
      <w:bookmarkEnd w:id="6"/>
    </w:p>
    <w:p w14:paraId="5D721B4D" w14:textId="2CF3F588" w:rsidR="004A241C" w:rsidRPr="004A241C" w:rsidRDefault="00904DDC" w:rsidP="004A241C">
      <w:pPr>
        <w:rPr>
          <w:lang w:val="en-US"/>
        </w:rPr>
      </w:pPr>
      <w:r w:rsidRPr="00904DDC">
        <w:rPr>
          <w:lang w:val="en-US"/>
        </w:rPr>
        <w:t xml:space="preserve">Ingredient costs, </w:t>
      </w:r>
      <w:proofErr w:type="spellStart"/>
      <w:r w:rsidR="00DB374C">
        <w:rPr>
          <w:lang w:val="en-US"/>
        </w:rPr>
        <w:t>labour</w:t>
      </w:r>
      <w:proofErr w:type="spellEnd"/>
      <w:r w:rsidRPr="00904DDC">
        <w:rPr>
          <w:lang w:val="en-US"/>
        </w:rPr>
        <w:t xml:space="preserve"> costs, overhead costs, and </w:t>
      </w:r>
      <w:r w:rsidR="00DB374C">
        <w:rPr>
          <w:lang w:val="en-US"/>
        </w:rPr>
        <w:t xml:space="preserve">the </w:t>
      </w:r>
      <w:r w:rsidRPr="00904DDC">
        <w:rPr>
          <w:lang w:val="en-US"/>
        </w:rPr>
        <w:t>pricing of competitors will all be taken into account when deciding on the pricing strategy</w:t>
      </w:r>
      <w:r w:rsidR="00DB374C">
        <w:rPr>
          <w:lang w:val="en-US"/>
        </w:rPr>
        <w:t xml:space="preserve"> (</w:t>
      </w:r>
      <w:proofErr w:type="spellStart"/>
      <w:r w:rsidR="00DB374C">
        <w:rPr>
          <w:shd w:val="clear" w:color="auto" w:fill="FFFFFF"/>
        </w:rPr>
        <w:t>Schmailzl</w:t>
      </w:r>
      <w:proofErr w:type="spellEnd"/>
      <w:r w:rsidR="00DB374C">
        <w:rPr>
          <w:shd w:val="clear" w:color="auto" w:fill="FFFFFF"/>
        </w:rPr>
        <w:t>, 2018</w:t>
      </w:r>
      <w:r w:rsidR="00DB374C">
        <w:rPr>
          <w:lang w:val="en-US"/>
        </w:rPr>
        <w:t>)</w:t>
      </w:r>
      <w:r w:rsidRPr="00904DDC">
        <w:rPr>
          <w:lang w:val="en-US"/>
        </w:rPr>
        <w:t>. Prices should be reasonable and reflect the premium products and eating experience provided in order to draw in a broad spectrum of clients. To ensure affordability and value for money, consideration will also be given to the preferences and purchasing power of the target audience.</w:t>
      </w:r>
    </w:p>
    <w:p w14:paraId="7D8E2F36" w14:textId="77777777" w:rsidR="004A241C" w:rsidRPr="004A241C" w:rsidRDefault="004A241C" w:rsidP="00332646">
      <w:pPr>
        <w:pStyle w:val="Heading2"/>
        <w:rPr>
          <w:lang w:val="en-US"/>
        </w:rPr>
      </w:pPr>
      <w:bookmarkStart w:id="7" w:name="_Toc135925940"/>
      <w:r w:rsidRPr="004A241C">
        <w:rPr>
          <w:lang w:val="en-US"/>
        </w:rPr>
        <w:t>Nutrition and Special Dietary Requirements:</w:t>
      </w:r>
      <w:bookmarkEnd w:id="7"/>
    </w:p>
    <w:p w14:paraId="52B62D71" w14:textId="61114420" w:rsidR="004A241C" w:rsidRPr="00B1057E" w:rsidRDefault="00904DDC" w:rsidP="004A241C">
      <w:pPr>
        <w:rPr>
          <w:color w:val="4472C4" w:themeColor="accent1"/>
          <w:lang w:val="en-US"/>
        </w:rPr>
      </w:pPr>
      <w:r w:rsidRPr="00904DDC">
        <w:rPr>
          <w:lang w:val="en-US"/>
        </w:rPr>
        <w:t>Customers with unique dietary needs will have options on the menu. The mushroom risotto and other vegetarian meals will be clearly marked. There will be starters and main dishes that are gluten-free, like tomato bruschetta on gluten-free toast and herb-roasted chicken with gluten-free sides. Desserts will include lactose-free substitutes like a panna cotta made with coconut milk or a dairy-free sorbet. In keeping with current health and wellness trends, the cuisine will include wholesome foods, placing an emphasis on whole grains, fresh veggies, and lean proteins</w:t>
      </w:r>
      <w:r w:rsidR="00DB374C">
        <w:rPr>
          <w:lang w:val="en-US"/>
        </w:rPr>
        <w:t xml:space="preserve"> (</w:t>
      </w:r>
      <w:proofErr w:type="spellStart"/>
      <w:r w:rsidR="00DB374C">
        <w:rPr>
          <w:lang w:val="en-US"/>
        </w:rPr>
        <w:t>Lochman</w:t>
      </w:r>
      <w:proofErr w:type="spellEnd"/>
      <w:r w:rsidR="00DB374C">
        <w:rPr>
          <w:lang w:val="en-US"/>
        </w:rPr>
        <w:t>, 2021)</w:t>
      </w:r>
      <w:r w:rsidRPr="00904DDC">
        <w:rPr>
          <w:lang w:val="en-US"/>
        </w:rPr>
        <w:t>.</w:t>
      </w:r>
      <w:r w:rsidR="00B1057E">
        <w:rPr>
          <w:lang w:val="en-US"/>
        </w:rPr>
        <w:t xml:space="preserve"> </w:t>
      </w:r>
      <w:r w:rsidR="00B1057E" w:rsidRPr="00B1057E">
        <w:rPr>
          <w:color w:val="4472C4" w:themeColor="accent1"/>
          <w:lang w:val="en-US"/>
        </w:rPr>
        <w:t>However, the people having allergy problem should take at a lower quantity of these foods.</w:t>
      </w:r>
    </w:p>
    <w:p w14:paraId="31FA2796" w14:textId="77777777" w:rsidR="004A241C" w:rsidRPr="004A241C" w:rsidRDefault="004A241C" w:rsidP="00332646">
      <w:pPr>
        <w:pStyle w:val="Heading2"/>
        <w:rPr>
          <w:lang w:val="en-US"/>
        </w:rPr>
      </w:pPr>
      <w:bookmarkStart w:id="8" w:name="_Toc135925941"/>
      <w:r w:rsidRPr="004A241C">
        <w:rPr>
          <w:lang w:val="en-US"/>
        </w:rPr>
        <w:t>Menu Layout and Design:</w:t>
      </w:r>
      <w:bookmarkEnd w:id="8"/>
    </w:p>
    <w:p w14:paraId="64CD6FAB" w14:textId="28089AE3" w:rsidR="004A241C" w:rsidRPr="004A241C" w:rsidRDefault="00904DDC" w:rsidP="004A241C">
      <w:pPr>
        <w:rPr>
          <w:lang w:val="en-US"/>
        </w:rPr>
      </w:pPr>
      <w:r w:rsidRPr="00904DDC">
        <w:rPr>
          <w:lang w:val="en-US"/>
        </w:rPr>
        <w:t xml:space="preserve">The menu's design will be simple and sophisticated, with easy-to-read typefaces, distinct titles, and logical groupings. Earthy hues, including various tones of green and brown, will establish a connection to the farm-to-table idea. To improve the aesthetic appeal, pictures of local scenery and fresh ingredients will be added. The menu will be created to match Harvest &amp; Hearth's </w:t>
      </w:r>
      <w:proofErr w:type="spellStart"/>
      <w:r w:rsidR="00DB374C">
        <w:rPr>
          <w:lang w:val="en-US"/>
        </w:rPr>
        <w:t>cosy</w:t>
      </w:r>
      <w:proofErr w:type="spellEnd"/>
      <w:r w:rsidRPr="00904DDC">
        <w:rPr>
          <w:lang w:val="en-US"/>
        </w:rPr>
        <w:t xml:space="preserve"> and rustic </w:t>
      </w:r>
      <w:r w:rsidR="00DB374C">
        <w:rPr>
          <w:lang w:val="en-US"/>
        </w:rPr>
        <w:t>ambience</w:t>
      </w:r>
      <w:r w:rsidRPr="00904DDC">
        <w:rPr>
          <w:lang w:val="en-US"/>
        </w:rPr>
        <w:t xml:space="preserve"> while providing a consistent brand image and concept</w:t>
      </w:r>
      <w:r w:rsidR="00DB374C">
        <w:rPr>
          <w:lang w:val="en-US"/>
        </w:rPr>
        <w:t xml:space="preserve"> (Park and Cho, 2021)</w:t>
      </w:r>
      <w:r w:rsidRPr="00904DDC">
        <w:rPr>
          <w:lang w:val="en-US"/>
        </w:rPr>
        <w:t>.</w:t>
      </w:r>
    </w:p>
    <w:p w14:paraId="3841EC95" w14:textId="77777777" w:rsidR="004A241C" w:rsidRPr="004A241C" w:rsidRDefault="004A241C" w:rsidP="00332646">
      <w:pPr>
        <w:pStyle w:val="Heading2"/>
        <w:rPr>
          <w:lang w:val="en-US"/>
        </w:rPr>
      </w:pPr>
      <w:bookmarkStart w:id="9" w:name="_Toc135925942"/>
      <w:r w:rsidRPr="004A241C">
        <w:rPr>
          <w:lang w:val="en-US"/>
        </w:rPr>
        <w:t>Sustainability and Seasonality:</w:t>
      </w:r>
      <w:bookmarkEnd w:id="9"/>
    </w:p>
    <w:p w14:paraId="352AFAEA" w14:textId="04DB5B3D" w:rsidR="00332646" w:rsidRPr="00B1057E" w:rsidRDefault="00904DDC" w:rsidP="00B1057E">
      <w:pPr>
        <w:rPr>
          <w:lang w:val="en-US"/>
        </w:rPr>
      </w:pPr>
      <w:r w:rsidRPr="00904DDC">
        <w:rPr>
          <w:lang w:val="en-US"/>
        </w:rPr>
        <w:t>The company Harvest &amp; Hearth is dedicated to seasonality and sustainability. The menu will place a high priority on using locally produced, environmentally friendly ingredients, helping out nearby farmers, and lowering its carbon footprint</w:t>
      </w:r>
      <w:r w:rsidR="00DB374C">
        <w:rPr>
          <w:lang w:val="en-US"/>
        </w:rPr>
        <w:t xml:space="preserve"> (</w:t>
      </w:r>
      <w:proofErr w:type="spellStart"/>
      <w:r w:rsidR="00DB374C">
        <w:rPr>
          <w:shd w:val="clear" w:color="auto" w:fill="FFFFFF"/>
        </w:rPr>
        <w:t>Neacsu</w:t>
      </w:r>
      <w:proofErr w:type="spellEnd"/>
      <w:r w:rsidR="00DB374C">
        <w:rPr>
          <w:shd w:val="clear" w:color="auto" w:fill="FFFFFF"/>
        </w:rPr>
        <w:t xml:space="preserve"> and </w:t>
      </w:r>
      <w:proofErr w:type="spellStart"/>
      <w:r w:rsidR="00DB374C">
        <w:rPr>
          <w:shd w:val="clear" w:color="auto" w:fill="FFFFFF"/>
        </w:rPr>
        <w:t>Tache</w:t>
      </w:r>
      <w:proofErr w:type="spellEnd"/>
      <w:r w:rsidR="00DB374C">
        <w:rPr>
          <w:shd w:val="clear" w:color="auto" w:fill="FFFFFF"/>
        </w:rPr>
        <w:t>, 2021</w:t>
      </w:r>
      <w:r w:rsidR="00DB374C">
        <w:rPr>
          <w:lang w:val="en-US"/>
        </w:rPr>
        <w:t>)</w:t>
      </w:r>
      <w:r w:rsidRPr="00904DDC">
        <w:rPr>
          <w:lang w:val="en-US"/>
        </w:rPr>
        <w:t>. Ingredient availability will be based on seasonal variations, assuring freshness and reducing shipping</w:t>
      </w:r>
      <w:r w:rsidR="00DB374C">
        <w:rPr>
          <w:lang w:val="en-US"/>
        </w:rPr>
        <w:t xml:space="preserve"> (Klein, 2017)</w:t>
      </w:r>
      <w:r w:rsidRPr="00904DDC">
        <w:rPr>
          <w:lang w:val="en-US"/>
        </w:rPr>
        <w:t>. Additionally, the restaurant will use eco-friendly procedures including recycling and reducing food waste.</w:t>
      </w:r>
      <w:r w:rsidR="00332646">
        <w:br w:type="page"/>
      </w:r>
    </w:p>
    <w:p w14:paraId="6D33D9D1" w14:textId="57F46250" w:rsidR="009F2EFF" w:rsidRDefault="00332646" w:rsidP="00332646">
      <w:pPr>
        <w:pStyle w:val="Heading1"/>
      </w:pPr>
      <w:bookmarkStart w:id="10" w:name="_Toc135925943"/>
      <w:r>
        <w:lastRenderedPageBreak/>
        <w:t>References:</w:t>
      </w:r>
      <w:bookmarkEnd w:id="10"/>
      <w:r>
        <w:t xml:space="preserve"> </w:t>
      </w:r>
    </w:p>
    <w:p w14:paraId="45B6319A" w14:textId="77777777" w:rsidR="00DB374C" w:rsidRDefault="00DB374C" w:rsidP="00DB374C">
      <w:pPr>
        <w:rPr>
          <w:shd w:val="clear" w:color="auto" w:fill="FFFFFF"/>
        </w:rPr>
      </w:pPr>
      <w:bookmarkStart w:id="11" w:name="_Hlk135925533"/>
      <w:r>
        <w:rPr>
          <w:shd w:val="clear" w:color="auto" w:fill="FFFFFF"/>
        </w:rPr>
        <w:t xml:space="preserve">Choi, H.Y. and </w:t>
      </w:r>
      <w:proofErr w:type="spellStart"/>
      <w:r>
        <w:rPr>
          <w:shd w:val="clear" w:color="auto" w:fill="FFFFFF"/>
        </w:rPr>
        <w:t>Joung</w:t>
      </w:r>
      <w:proofErr w:type="spellEnd"/>
      <w:r>
        <w:rPr>
          <w:shd w:val="clear" w:color="auto" w:fill="FFFFFF"/>
        </w:rPr>
        <w:t>, H.W., 2018. Exploring restaurant selection attributes of vegetarian customers. </w:t>
      </w:r>
      <w:r>
        <w:rPr>
          <w:i/>
          <w:iCs/>
          <w:shd w:val="clear" w:color="auto" w:fill="FFFFFF"/>
        </w:rPr>
        <w:t>Culinary Science &amp; Hospitality Research</w:t>
      </w:r>
      <w:r>
        <w:rPr>
          <w:shd w:val="clear" w:color="auto" w:fill="FFFFFF"/>
        </w:rPr>
        <w:t>, </w:t>
      </w:r>
      <w:r>
        <w:rPr>
          <w:i/>
          <w:iCs/>
          <w:shd w:val="clear" w:color="auto" w:fill="FFFFFF"/>
        </w:rPr>
        <w:t>24</w:t>
      </w:r>
      <w:r>
        <w:rPr>
          <w:shd w:val="clear" w:color="auto" w:fill="FFFFFF"/>
        </w:rPr>
        <w:t>(7), pp.83-88.</w:t>
      </w:r>
    </w:p>
    <w:p w14:paraId="7999CDD0" w14:textId="77777777" w:rsidR="00DB374C" w:rsidRDefault="00DB374C" w:rsidP="00DB374C">
      <w:r w:rsidRPr="00DB374C">
        <w:t>Kim, H., Lee, S.H. and Goh, P.E., 2017. Factors influencing university students’ perception on vegetarian restaurants. </w:t>
      </w:r>
      <w:r w:rsidRPr="00DB374C">
        <w:rPr>
          <w:i/>
          <w:iCs/>
        </w:rPr>
        <w:t>Culinary Science &amp; Hospitality Research</w:t>
      </w:r>
      <w:r w:rsidRPr="00DB374C">
        <w:t>, </w:t>
      </w:r>
      <w:r w:rsidRPr="00DB374C">
        <w:rPr>
          <w:i/>
          <w:iCs/>
        </w:rPr>
        <w:t>23</w:t>
      </w:r>
      <w:r w:rsidRPr="00DB374C">
        <w:t>(1), pp.1-9.</w:t>
      </w:r>
    </w:p>
    <w:p w14:paraId="1C79A1D8" w14:textId="77777777" w:rsidR="00DB374C" w:rsidRDefault="00DB374C" w:rsidP="00DB374C">
      <w:pPr>
        <w:rPr>
          <w:shd w:val="clear" w:color="auto" w:fill="FFFFFF"/>
        </w:rPr>
      </w:pPr>
      <w:r>
        <w:rPr>
          <w:shd w:val="clear" w:color="auto" w:fill="FFFFFF"/>
        </w:rPr>
        <w:t>Klein, J.A., 2017. Buddhist vegetarian restaurants and the changing meanings of meat in urban China. </w:t>
      </w:r>
      <w:r>
        <w:rPr>
          <w:i/>
          <w:iCs/>
          <w:shd w:val="clear" w:color="auto" w:fill="FFFFFF"/>
        </w:rPr>
        <w:t>Ethnos</w:t>
      </w:r>
      <w:r>
        <w:rPr>
          <w:shd w:val="clear" w:color="auto" w:fill="FFFFFF"/>
        </w:rPr>
        <w:t>, </w:t>
      </w:r>
      <w:r>
        <w:rPr>
          <w:i/>
          <w:iCs/>
          <w:shd w:val="clear" w:color="auto" w:fill="FFFFFF"/>
        </w:rPr>
        <w:t>82</w:t>
      </w:r>
      <w:r>
        <w:rPr>
          <w:shd w:val="clear" w:color="auto" w:fill="FFFFFF"/>
        </w:rPr>
        <w:t>(2), pp.252-276.</w:t>
      </w:r>
    </w:p>
    <w:p w14:paraId="0142A9EC" w14:textId="77777777" w:rsidR="00DB374C" w:rsidRDefault="00DB374C" w:rsidP="00DB374C">
      <w:pPr>
        <w:rPr>
          <w:shd w:val="clear" w:color="auto" w:fill="FFFFFF"/>
        </w:rPr>
      </w:pPr>
      <w:proofErr w:type="spellStart"/>
      <w:r>
        <w:rPr>
          <w:shd w:val="clear" w:color="auto" w:fill="FFFFFF"/>
        </w:rPr>
        <w:t>Lochman</w:t>
      </w:r>
      <w:proofErr w:type="spellEnd"/>
      <w:r>
        <w:rPr>
          <w:shd w:val="clear" w:color="auto" w:fill="FFFFFF"/>
        </w:rPr>
        <w:t>, J., 2021. The spatial distribution of sustainable gastronomy: a case study of tourism in Prague. </w:t>
      </w:r>
      <w:r>
        <w:rPr>
          <w:i/>
          <w:iCs/>
          <w:shd w:val="clear" w:color="auto" w:fill="FFFFFF"/>
        </w:rPr>
        <w:t>Tourism Recreation Research</w:t>
      </w:r>
      <w:r>
        <w:rPr>
          <w:shd w:val="clear" w:color="auto" w:fill="FFFFFF"/>
        </w:rPr>
        <w:t>, pp.1-17.</w:t>
      </w:r>
    </w:p>
    <w:p w14:paraId="757D7D07" w14:textId="77777777" w:rsidR="00DB374C" w:rsidRDefault="00DB374C" w:rsidP="00DB374C">
      <w:pPr>
        <w:rPr>
          <w:shd w:val="clear" w:color="auto" w:fill="FFFFFF"/>
        </w:rPr>
      </w:pPr>
      <w:r>
        <w:rPr>
          <w:shd w:val="clear" w:color="auto" w:fill="FFFFFF"/>
        </w:rPr>
        <w:t xml:space="preserve">Molina-Gomez, J., Ruiz-Ruiz, M. and </w:t>
      </w:r>
      <w:proofErr w:type="spellStart"/>
      <w:r>
        <w:rPr>
          <w:shd w:val="clear" w:color="auto" w:fill="FFFFFF"/>
        </w:rPr>
        <w:t>Mercade</w:t>
      </w:r>
      <w:proofErr w:type="spellEnd"/>
      <w:r>
        <w:rPr>
          <w:shd w:val="clear" w:color="auto" w:fill="FFFFFF"/>
        </w:rPr>
        <w:t>-Mele, P., 2018. Vegetarian Restaurants as a Determining Factor of the Vegetarian Tourist Destination Choice. </w:t>
      </w:r>
      <w:r>
        <w:rPr>
          <w:i/>
          <w:iCs/>
          <w:shd w:val="clear" w:color="auto" w:fill="FFFFFF"/>
        </w:rPr>
        <w:t>European Journal of Family Business</w:t>
      </w:r>
      <w:r>
        <w:rPr>
          <w:shd w:val="clear" w:color="auto" w:fill="FFFFFF"/>
        </w:rPr>
        <w:t>, </w:t>
      </w:r>
      <w:r>
        <w:rPr>
          <w:i/>
          <w:iCs/>
          <w:shd w:val="clear" w:color="auto" w:fill="FFFFFF"/>
        </w:rPr>
        <w:t>8</w:t>
      </w:r>
      <w:r>
        <w:rPr>
          <w:shd w:val="clear" w:color="auto" w:fill="FFFFFF"/>
        </w:rPr>
        <w:t>(1).</w:t>
      </w:r>
    </w:p>
    <w:p w14:paraId="6A325B85" w14:textId="77777777" w:rsidR="00DB374C" w:rsidRPr="00332646" w:rsidRDefault="00DB374C" w:rsidP="00332646">
      <w:proofErr w:type="spellStart"/>
      <w:r>
        <w:rPr>
          <w:shd w:val="clear" w:color="auto" w:fill="FFFFFF"/>
        </w:rPr>
        <w:t>Neacsu</w:t>
      </w:r>
      <w:proofErr w:type="spellEnd"/>
      <w:r>
        <w:rPr>
          <w:shd w:val="clear" w:color="auto" w:fill="FFFFFF"/>
        </w:rPr>
        <w:t xml:space="preserve">, N.A. and </w:t>
      </w:r>
      <w:proofErr w:type="spellStart"/>
      <w:r>
        <w:rPr>
          <w:shd w:val="clear" w:color="auto" w:fill="FFFFFF"/>
        </w:rPr>
        <w:t>Tache</w:t>
      </w:r>
      <w:proofErr w:type="spellEnd"/>
      <w:r>
        <w:rPr>
          <w:shd w:val="clear" w:color="auto" w:fill="FFFFFF"/>
        </w:rPr>
        <w:t xml:space="preserve">, I., 2021. A Study </w:t>
      </w:r>
      <w:proofErr w:type="gramStart"/>
      <w:r>
        <w:rPr>
          <w:shd w:val="clear" w:color="auto" w:fill="FFFFFF"/>
        </w:rPr>
        <w:t>On</w:t>
      </w:r>
      <w:proofErr w:type="gramEnd"/>
      <w:r>
        <w:rPr>
          <w:shd w:val="clear" w:color="auto" w:fill="FFFFFF"/>
        </w:rPr>
        <w:t xml:space="preserve"> Consumers’ Perception Of Vegetarian Restaurants In Romania. </w:t>
      </w:r>
      <w:r>
        <w:rPr>
          <w:i/>
          <w:iCs/>
          <w:shd w:val="clear" w:color="auto" w:fill="FFFFFF"/>
        </w:rPr>
        <w:t>NVEO-NATURAL VOLATILES &amp; ESSENTIAL OILS Journal| NVEO</w:t>
      </w:r>
      <w:r>
        <w:rPr>
          <w:shd w:val="clear" w:color="auto" w:fill="FFFFFF"/>
        </w:rPr>
        <w:t>, pp.2732-2741.</w:t>
      </w:r>
    </w:p>
    <w:p w14:paraId="28EDEAF0" w14:textId="77777777" w:rsidR="00DB374C" w:rsidRDefault="00DB374C" w:rsidP="00DB374C">
      <w:pPr>
        <w:rPr>
          <w:shd w:val="clear" w:color="auto" w:fill="FFFFFF"/>
        </w:rPr>
      </w:pPr>
      <w:proofErr w:type="spellStart"/>
      <w:r>
        <w:rPr>
          <w:shd w:val="clear" w:color="auto" w:fill="FFFFFF"/>
        </w:rPr>
        <w:t>Nilashi</w:t>
      </w:r>
      <w:proofErr w:type="spellEnd"/>
      <w:r>
        <w:rPr>
          <w:shd w:val="clear" w:color="auto" w:fill="FFFFFF"/>
        </w:rPr>
        <w:t xml:space="preserve">, M., Ahmadi, H., </w:t>
      </w:r>
      <w:proofErr w:type="spellStart"/>
      <w:r>
        <w:rPr>
          <w:shd w:val="clear" w:color="auto" w:fill="FFFFFF"/>
        </w:rPr>
        <w:t>Arji</w:t>
      </w:r>
      <w:proofErr w:type="spellEnd"/>
      <w:r>
        <w:rPr>
          <w:shd w:val="clear" w:color="auto" w:fill="FFFFFF"/>
        </w:rPr>
        <w:t xml:space="preserve">, G., </w:t>
      </w:r>
      <w:proofErr w:type="spellStart"/>
      <w:r>
        <w:rPr>
          <w:shd w:val="clear" w:color="auto" w:fill="FFFFFF"/>
        </w:rPr>
        <w:t>Alsalem</w:t>
      </w:r>
      <w:proofErr w:type="spellEnd"/>
      <w:r>
        <w:rPr>
          <w:shd w:val="clear" w:color="auto" w:fill="FFFFFF"/>
        </w:rPr>
        <w:t xml:space="preserve">, K.O., Samad, S., </w:t>
      </w:r>
      <w:proofErr w:type="spellStart"/>
      <w:r>
        <w:rPr>
          <w:shd w:val="clear" w:color="auto" w:fill="FFFFFF"/>
        </w:rPr>
        <w:t>Ghabban</w:t>
      </w:r>
      <w:proofErr w:type="spellEnd"/>
      <w:r>
        <w:rPr>
          <w:shd w:val="clear" w:color="auto" w:fill="FFFFFF"/>
        </w:rPr>
        <w:t xml:space="preserve">, F., </w:t>
      </w:r>
      <w:proofErr w:type="spellStart"/>
      <w:r>
        <w:rPr>
          <w:shd w:val="clear" w:color="auto" w:fill="FFFFFF"/>
        </w:rPr>
        <w:t>Alzahrani</w:t>
      </w:r>
      <w:proofErr w:type="spellEnd"/>
      <w:r>
        <w:rPr>
          <w:shd w:val="clear" w:color="auto" w:fill="FFFFFF"/>
        </w:rPr>
        <w:t xml:space="preserve">, A.O., </w:t>
      </w:r>
      <w:proofErr w:type="spellStart"/>
      <w:r>
        <w:rPr>
          <w:shd w:val="clear" w:color="auto" w:fill="FFFFFF"/>
        </w:rPr>
        <w:t>Ahani</w:t>
      </w:r>
      <w:proofErr w:type="spellEnd"/>
      <w:r>
        <w:rPr>
          <w:shd w:val="clear" w:color="auto" w:fill="FFFFFF"/>
        </w:rPr>
        <w:t xml:space="preserve">, A. and </w:t>
      </w:r>
      <w:proofErr w:type="spellStart"/>
      <w:r>
        <w:rPr>
          <w:shd w:val="clear" w:color="auto" w:fill="FFFFFF"/>
        </w:rPr>
        <w:t>Alarood</w:t>
      </w:r>
      <w:proofErr w:type="spellEnd"/>
      <w:r>
        <w:rPr>
          <w:shd w:val="clear" w:color="auto" w:fill="FFFFFF"/>
        </w:rPr>
        <w:t>, A.A., 2021. Big social data and customer decision making in vegetarian restaurants: A combined machine learning method. </w:t>
      </w:r>
      <w:r>
        <w:rPr>
          <w:i/>
          <w:iCs/>
          <w:shd w:val="clear" w:color="auto" w:fill="FFFFFF"/>
        </w:rPr>
        <w:t>Journal of Retailing and Consumer Services</w:t>
      </w:r>
      <w:r>
        <w:rPr>
          <w:shd w:val="clear" w:color="auto" w:fill="FFFFFF"/>
        </w:rPr>
        <w:t>, </w:t>
      </w:r>
      <w:r>
        <w:rPr>
          <w:i/>
          <w:iCs/>
          <w:shd w:val="clear" w:color="auto" w:fill="FFFFFF"/>
        </w:rPr>
        <w:t>62</w:t>
      </w:r>
      <w:r>
        <w:rPr>
          <w:shd w:val="clear" w:color="auto" w:fill="FFFFFF"/>
        </w:rPr>
        <w:t>, p.102630.</w:t>
      </w:r>
    </w:p>
    <w:p w14:paraId="4A5AC910" w14:textId="77777777" w:rsidR="00DB374C" w:rsidRDefault="00DB374C" w:rsidP="00DB374C">
      <w:pPr>
        <w:rPr>
          <w:shd w:val="clear" w:color="auto" w:fill="FFFFFF"/>
        </w:rPr>
      </w:pPr>
      <w:r>
        <w:rPr>
          <w:shd w:val="clear" w:color="auto" w:fill="FFFFFF"/>
        </w:rPr>
        <w:t xml:space="preserve">Park, H.R. and Cho, M.S., 2021. A study on the Selection Attributes and Purchasing </w:t>
      </w:r>
      <w:proofErr w:type="spellStart"/>
      <w:r>
        <w:rPr>
          <w:shd w:val="clear" w:color="auto" w:fill="FFFFFF"/>
        </w:rPr>
        <w:t>Behavior</w:t>
      </w:r>
      <w:proofErr w:type="spellEnd"/>
      <w:r>
        <w:rPr>
          <w:shd w:val="clear" w:color="auto" w:fill="FFFFFF"/>
        </w:rPr>
        <w:t xml:space="preserve"> of Protein Fortified Snack and Vegan Snack. </w:t>
      </w:r>
      <w:r>
        <w:rPr>
          <w:i/>
          <w:iCs/>
          <w:shd w:val="clear" w:color="auto" w:fill="FFFFFF"/>
        </w:rPr>
        <w:t>Journal of the Korean Society of Food Culture</w:t>
      </w:r>
      <w:r>
        <w:rPr>
          <w:shd w:val="clear" w:color="auto" w:fill="FFFFFF"/>
        </w:rPr>
        <w:t>, </w:t>
      </w:r>
      <w:r>
        <w:rPr>
          <w:i/>
          <w:iCs/>
          <w:shd w:val="clear" w:color="auto" w:fill="FFFFFF"/>
        </w:rPr>
        <w:t>36</w:t>
      </w:r>
      <w:r>
        <w:rPr>
          <w:shd w:val="clear" w:color="auto" w:fill="FFFFFF"/>
        </w:rPr>
        <w:t>(4), pp.373-381.</w:t>
      </w:r>
    </w:p>
    <w:p w14:paraId="17E0366B" w14:textId="77777777" w:rsidR="00DB374C" w:rsidRDefault="00DB374C" w:rsidP="00DB374C">
      <w:pPr>
        <w:rPr>
          <w:shd w:val="clear" w:color="auto" w:fill="FFFFFF"/>
        </w:rPr>
      </w:pPr>
      <w:r>
        <w:rPr>
          <w:shd w:val="clear" w:color="auto" w:fill="FFFFFF"/>
        </w:rPr>
        <w:t xml:space="preserve">Park, J., Park, Y. and Yu, J., 2022. Can Multiple Attributes of Vegan Restaurants Affect the </w:t>
      </w:r>
      <w:proofErr w:type="spellStart"/>
      <w:r>
        <w:rPr>
          <w:shd w:val="clear" w:color="auto" w:fill="FFFFFF"/>
        </w:rPr>
        <w:t>Behavioral</w:t>
      </w:r>
      <w:proofErr w:type="spellEnd"/>
      <w:r>
        <w:rPr>
          <w:shd w:val="clear" w:color="auto" w:fill="FFFFFF"/>
        </w:rPr>
        <w:t xml:space="preserve"> Intentions by Customer Psychological </w:t>
      </w:r>
      <w:proofErr w:type="gramStart"/>
      <w:r>
        <w:rPr>
          <w:shd w:val="clear" w:color="auto" w:fill="FFFFFF"/>
        </w:rPr>
        <w:t>Factors?.</w:t>
      </w:r>
      <w:proofErr w:type="gramEnd"/>
      <w:r>
        <w:rPr>
          <w:shd w:val="clear" w:color="auto" w:fill="FFFFFF"/>
        </w:rPr>
        <w:t> </w:t>
      </w:r>
      <w:r>
        <w:rPr>
          <w:i/>
          <w:iCs/>
          <w:shd w:val="clear" w:color="auto" w:fill="FFFFFF"/>
        </w:rPr>
        <w:t>Frontiers in Nutrition</w:t>
      </w:r>
      <w:r>
        <w:rPr>
          <w:shd w:val="clear" w:color="auto" w:fill="FFFFFF"/>
        </w:rPr>
        <w:t>, </w:t>
      </w:r>
      <w:r>
        <w:rPr>
          <w:i/>
          <w:iCs/>
          <w:shd w:val="clear" w:color="auto" w:fill="FFFFFF"/>
        </w:rPr>
        <w:t>9</w:t>
      </w:r>
      <w:r>
        <w:rPr>
          <w:shd w:val="clear" w:color="auto" w:fill="FFFFFF"/>
        </w:rPr>
        <w:t>.</w:t>
      </w:r>
    </w:p>
    <w:bookmarkEnd w:id="11"/>
    <w:p w14:paraId="0F9464EA" w14:textId="77777777" w:rsidR="00DB374C" w:rsidRDefault="00DB374C" w:rsidP="00DB374C">
      <w:pPr>
        <w:rPr>
          <w:shd w:val="clear" w:color="auto" w:fill="FFFFFF"/>
        </w:rPr>
      </w:pPr>
      <w:proofErr w:type="spellStart"/>
      <w:r>
        <w:rPr>
          <w:shd w:val="clear" w:color="auto" w:fill="FFFFFF"/>
        </w:rPr>
        <w:t>Schmailzl</w:t>
      </w:r>
      <w:proofErr w:type="spellEnd"/>
      <w:r>
        <w:rPr>
          <w:shd w:val="clear" w:color="auto" w:fill="FFFFFF"/>
        </w:rPr>
        <w:t>, C., 2018. How to find Writers of Vegan Restaurant Descriptions. The Use of Corpora in designing a Language Proficiency Test. </w:t>
      </w:r>
      <w:proofErr w:type="spellStart"/>
      <w:r>
        <w:rPr>
          <w:i/>
          <w:iCs/>
          <w:shd w:val="clear" w:color="auto" w:fill="FFFFFF"/>
        </w:rPr>
        <w:t>ForAP-Forschungsergebnisse</w:t>
      </w:r>
      <w:proofErr w:type="spellEnd"/>
      <w:r>
        <w:rPr>
          <w:i/>
          <w:iCs/>
          <w:shd w:val="clear" w:color="auto" w:fill="FFFFFF"/>
        </w:rPr>
        <w:t xml:space="preserve"> von </w:t>
      </w:r>
      <w:proofErr w:type="spellStart"/>
      <w:r>
        <w:rPr>
          <w:i/>
          <w:iCs/>
          <w:shd w:val="clear" w:color="auto" w:fill="FFFFFF"/>
        </w:rPr>
        <w:t>Absolventen</w:t>
      </w:r>
      <w:proofErr w:type="spellEnd"/>
      <w:r>
        <w:rPr>
          <w:i/>
          <w:iCs/>
          <w:shd w:val="clear" w:color="auto" w:fill="FFFFFF"/>
        </w:rPr>
        <w:t xml:space="preserve"> und </w:t>
      </w:r>
      <w:proofErr w:type="spellStart"/>
      <w:r>
        <w:rPr>
          <w:i/>
          <w:iCs/>
          <w:shd w:val="clear" w:color="auto" w:fill="FFFFFF"/>
        </w:rPr>
        <w:t>Promovierenden</w:t>
      </w:r>
      <w:proofErr w:type="spellEnd"/>
      <w:r>
        <w:rPr>
          <w:i/>
          <w:iCs/>
          <w:shd w:val="clear" w:color="auto" w:fill="FFFFFF"/>
        </w:rPr>
        <w:t xml:space="preserve"> der SLK</w:t>
      </w:r>
      <w:r>
        <w:rPr>
          <w:shd w:val="clear" w:color="auto" w:fill="FFFFFF"/>
        </w:rPr>
        <w:t>, </w:t>
      </w:r>
      <w:r>
        <w:rPr>
          <w:i/>
          <w:iCs/>
          <w:shd w:val="clear" w:color="auto" w:fill="FFFFFF"/>
        </w:rPr>
        <w:t>1</w:t>
      </w:r>
      <w:r>
        <w:rPr>
          <w:shd w:val="clear" w:color="auto" w:fill="FFFFFF"/>
        </w:rPr>
        <w:t>(1), pp.33-49.</w:t>
      </w:r>
    </w:p>
    <w:sectPr w:rsidR="00DB374C">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1400F0" w14:textId="77777777" w:rsidR="003F1128" w:rsidRDefault="003F1128" w:rsidP="00A074DA">
      <w:pPr>
        <w:spacing w:after="0" w:line="240" w:lineRule="auto"/>
      </w:pPr>
      <w:r>
        <w:separator/>
      </w:r>
    </w:p>
  </w:endnote>
  <w:endnote w:type="continuationSeparator" w:id="0">
    <w:p w14:paraId="26E8E938" w14:textId="77777777" w:rsidR="003F1128" w:rsidRDefault="003F1128" w:rsidP="00A074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oper Black">
    <w:panose1 w:val="0208090404030B020404"/>
    <w:charset w:val="00"/>
    <w:family w:val="roman"/>
    <w:pitch w:val="variable"/>
    <w:sig w:usb0="00000003" w:usb1="00000000" w:usb2="00000000" w:usb3="00000000" w:csb0="00000001" w:csb1="00000000"/>
  </w:font>
  <w:font w:name="Matura MT Script Capitals">
    <w:panose1 w:val="03020802060602070202"/>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4900789"/>
      <w:docPartObj>
        <w:docPartGallery w:val="Page Numbers (Bottom of Page)"/>
        <w:docPartUnique/>
      </w:docPartObj>
    </w:sdtPr>
    <w:sdtEndPr>
      <w:rPr>
        <w:noProof/>
      </w:rPr>
    </w:sdtEndPr>
    <w:sdtContent>
      <w:p w14:paraId="454C5B09" w14:textId="2C7608C4" w:rsidR="00A074DA" w:rsidRDefault="00A074D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8B881D" w14:textId="77777777" w:rsidR="00A074DA" w:rsidRDefault="00A074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504B59" w14:textId="77777777" w:rsidR="003F1128" w:rsidRDefault="003F1128" w:rsidP="00A074DA">
      <w:pPr>
        <w:spacing w:after="0" w:line="240" w:lineRule="auto"/>
      </w:pPr>
      <w:r>
        <w:separator/>
      </w:r>
    </w:p>
  </w:footnote>
  <w:footnote w:type="continuationSeparator" w:id="0">
    <w:p w14:paraId="5A5F2069" w14:textId="77777777" w:rsidR="003F1128" w:rsidRDefault="003F1128" w:rsidP="00A074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0B03EE"/>
    <w:multiLevelType w:val="multilevel"/>
    <w:tmpl w:val="F9FA9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27F7F6D"/>
    <w:multiLevelType w:val="multilevel"/>
    <w:tmpl w:val="892CC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28866A3"/>
    <w:multiLevelType w:val="multilevel"/>
    <w:tmpl w:val="86A4D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F0F454E"/>
    <w:multiLevelType w:val="multilevel"/>
    <w:tmpl w:val="2DEE5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sjQxNzQ0MDc1MTYyMTBW0lEKTi0uzszPAykwrAUAEnECBCwAAAA="/>
  </w:docVars>
  <w:rsids>
    <w:rsidRoot w:val="0085032D"/>
    <w:rsid w:val="000021F0"/>
    <w:rsid w:val="00031AF4"/>
    <w:rsid w:val="000E080C"/>
    <w:rsid w:val="000E5FE1"/>
    <w:rsid w:val="00192A28"/>
    <w:rsid w:val="001F779F"/>
    <w:rsid w:val="00222EAB"/>
    <w:rsid w:val="002D73CC"/>
    <w:rsid w:val="00332646"/>
    <w:rsid w:val="0033524F"/>
    <w:rsid w:val="003F1128"/>
    <w:rsid w:val="00452CA1"/>
    <w:rsid w:val="004A241C"/>
    <w:rsid w:val="00514731"/>
    <w:rsid w:val="005857B2"/>
    <w:rsid w:val="006401B8"/>
    <w:rsid w:val="0085032D"/>
    <w:rsid w:val="008C0C83"/>
    <w:rsid w:val="00904DDC"/>
    <w:rsid w:val="009B6BAA"/>
    <w:rsid w:val="009F2EFF"/>
    <w:rsid w:val="00A074DA"/>
    <w:rsid w:val="00A753BA"/>
    <w:rsid w:val="00B1057E"/>
    <w:rsid w:val="00C03030"/>
    <w:rsid w:val="00DB374C"/>
    <w:rsid w:val="00E00478"/>
    <w:rsid w:val="00E23808"/>
    <w:rsid w:val="00E47EB9"/>
    <w:rsid w:val="00EC02BD"/>
    <w:rsid w:val="00FE42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1">
      <o:colormru v:ext="edit" colors="#fcf,#fcc"/>
    </o:shapedefaults>
    <o:shapelayout v:ext="edit">
      <o:idmap v:ext="edit" data="1"/>
      <o:rules v:ext="edit">
        <o:r id="V:Rule1" type="connector" idref="#_x0000_s1026"/>
        <o:r id="V:Rule2" type="connector" idref="#_x0000_s1028"/>
        <o:r id="V:Rule3" type="connector" idref="#_x0000_s1027"/>
      </o:rules>
    </o:shapelayout>
  </w:shapeDefaults>
  <w:decimalSymbol w:val="."/>
  <w:listSeparator w:val=","/>
  <w14:docId w14:val="4B5EBD70"/>
  <w15:chartTrackingRefBased/>
  <w15:docId w15:val="{B4972AD1-8E55-46A6-9A4C-22E3041B5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2D9"/>
    <w:pPr>
      <w:spacing w:line="360" w:lineRule="auto"/>
      <w:jc w:val="both"/>
    </w:pPr>
    <w:rPr>
      <w:rFonts w:ascii="Times New Roman" w:hAnsi="Times New Roman"/>
      <w:kern w:val="0"/>
      <w:sz w:val="24"/>
      <w:lang w:val="en-GB"/>
    </w:rPr>
  </w:style>
  <w:style w:type="paragraph" w:styleId="Heading1">
    <w:name w:val="heading 1"/>
    <w:basedOn w:val="Normal"/>
    <w:next w:val="Normal"/>
    <w:link w:val="Heading1Char"/>
    <w:autoRedefine/>
    <w:uiPriority w:val="9"/>
    <w:qFormat/>
    <w:rsid w:val="00E47EB9"/>
    <w:pPr>
      <w:keepNext/>
      <w:keepLines/>
      <w:spacing w:before="240"/>
      <w:outlineLvl w:val="0"/>
    </w:pPr>
    <w:rPr>
      <w:rFonts w:eastAsiaTheme="majorEastAsia" w:cstheme="majorBidi"/>
      <w:b/>
      <w:color w:val="2F5496" w:themeColor="accent1" w:themeShade="BF"/>
      <w:sz w:val="32"/>
      <w:szCs w:val="32"/>
      <w:u w:val="single"/>
    </w:rPr>
  </w:style>
  <w:style w:type="paragraph" w:styleId="Heading2">
    <w:name w:val="heading 2"/>
    <w:basedOn w:val="Normal"/>
    <w:next w:val="Normal"/>
    <w:link w:val="Heading2Char"/>
    <w:autoRedefine/>
    <w:uiPriority w:val="9"/>
    <w:unhideWhenUsed/>
    <w:qFormat/>
    <w:rsid w:val="00E47EB9"/>
    <w:pPr>
      <w:keepNext/>
      <w:keepLines/>
      <w:spacing w:before="4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autoRedefine/>
    <w:uiPriority w:val="9"/>
    <w:unhideWhenUsed/>
    <w:qFormat/>
    <w:rsid w:val="00E00478"/>
    <w:pPr>
      <w:keepNext/>
      <w:keepLines/>
      <w:spacing w:before="40" w:after="0"/>
      <w:outlineLvl w:val="2"/>
    </w:pPr>
    <w:rPr>
      <w:rFonts w:eastAsiaTheme="majorEastAsia" w:cstheme="majorBidi"/>
      <w:b/>
      <w:i/>
      <w:color w:val="1F3763" w:themeColor="accent1" w:themeShade="7F"/>
      <w:szCs w:val="24"/>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9B6BAA"/>
    <w:pPr>
      <w:spacing w:after="0"/>
      <w:contextualSpacing/>
    </w:pPr>
    <w:rPr>
      <w:rFonts w:eastAsiaTheme="majorEastAsia" w:cstheme="majorBidi"/>
      <w:b/>
      <w:spacing w:val="-10"/>
      <w:kern w:val="28"/>
      <w:sz w:val="56"/>
      <w:szCs w:val="56"/>
      <w:u w:val="single"/>
      <w:lang w:val="en-US"/>
    </w:rPr>
  </w:style>
  <w:style w:type="character" w:customStyle="1" w:styleId="TitleChar">
    <w:name w:val="Title Char"/>
    <w:basedOn w:val="DefaultParagraphFont"/>
    <w:link w:val="Title"/>
    <w:uiPriority w:val="10"/>
    <w:rsid w:val="009B6BAA"/>
    <w:rPr>
      <w:rFonts w:ascii="Times New Roman" w:eastAsiaTheme="majorEastAsia" w:hAnsi="Times New Roman" w:cstheme="majorBidi"/>
      <w:b/>
      <w:spacing w:val="-10"/>
      <w:kern w:val="28"/>
      <w:sz w:val="56"/>
      <w:szCs w:val="56"/>
      <w:u w:val="single"/>
    </w:rPr>
  </w:style>
  <w:style w:type="character" w:customStyle="1" w:styleId="Heading1Char">
    <w:name w:val="Heading 1 Char"/>
    <w:basedOn w:val="DefaultParagraphFont"/>
    <w:link w:val="Heading1"/>
    <w:uiPriority w:val="9"/>
    <w:rsid w:val="00E47EB9"/>
    <w:rPr>
      <w:rFonts w:ascii="Times New Roman" w:eastAsiaTheme="majorEastAsia" w:hAnsi="Times New Roman" w:cstheme="majorBidi"/>
      <w:b/>
      <w:color w:val="2F5496" w:themeColor="accent1" w:themeShade="BF"/>
      <w:sz w:val="32"/>
      <w:szCs w:val="32"/>
      <w:u w:val="single"/>
    </w:rPr>
  </w:style>
  <w:style w:type="character" w:customStyle="1" w:styleId="Heading2Char">
    <w:name w:val="Heading 2 Char"/>
    <w:basedOn w:val="DefaultParagraphFont"/>
    <w:link w:val="Heading2"/>
    <w:uiPriority w:val="9"/>
    <w:rsid w:val="00E47EB9"/>
    <w:rPr>
      <w:rFonts w:ascii="Times New Roman" w:eastAsiaTheme="majorEastAsia" w:hAnsi="Times New Roman" w:cstheme="majorBidi"/>
      <w:b/>
      <w:color w:val="2F5496" w:themeColor="accent1" w:themeShade="BF"/>
      <w:sz w:val="28"/>
      <w:szCs w:val="26"/>
      <w:lang w:val="en-GB"/>
    </w:rPr>
  </w:style>
  <w:style w:type="character" w:customStyle="1" w:styleId="Heading3Char">
    <w:name w:val="Heading 3 Char"/>
    <w:basedOn w:val="DefaultParagraphFont"/>
    <w:link w:val="Heading3"/>
    <w:uiPriority w:val="9"/>
    <w:rsid w:val="00E00478"/>
    <w:rPr>
      <w:rFonts w:ascii="Times New Roman" w:eastAsiaTheme="majorEastAsia" w:hAnsi="Times New Roman" w:cstheme="majorBidi"/>
      <w:b/>
      <w:i/>
      <w:color w:val="1F3763" w:themeColor="accent1" w:themeShade="7F"/>
      <w:kern w:val="0"/>
      <w:sz w:val="24"/>
      <w:szCs w:val="24"/>
      <w:u w:val="single"/>
      <w:lang w:val="en-GB" w:eastAsia="en-GB"/>
    </w:rPr>
  </w:style>
  <w:style w:type="character" w:styleId="Hyperlink">
    <w:name w:val="Hyperlink"/>
    <w:basedOn w:val="DefaultParagraphFont"/>
    <w:uiPriority w:val="99"/>
    <w:unhideWhenUsed/>
    <w:rsid w:val="00332646"/>
    <w:rPr>
      <w:color w:val="0563C1" w:themeColor="hyperlink"/>
      <w:u w:val="single"/>
    </w:rPr>
  </w:style>
  <w:style w:type="character" w:styleId="UnresolvedMention">
    <w:name w:val="Unresolved Mention"/>
    <w:basedOn w:val="DefaultParagraphFont"/>
    <w:uiPriority w:val="99"/>
    <w:semiHidden/>
    <w:unhideWhenUsed/>
    <w:rsid w:val="00332646"/>
    <w:rPr>
      <w:color w:val="605E5C"/>
      <w:shd w:val="clear" w:color="auto" w:fill="E1DFDD"/>
    </w:rPr>
  </w:style>
  <w:style w:type="paragraph" w:styleId="Subtitle">
    <w:name w:val="Subtitle"/>
    <w:basedOn w:val="Normal"/>
    <w:next w:val="Normal"/>
    <w:link w:val="SubtitleChar"/>
    <w:uiPriority w:val="11"/>
    <w:qFormat/>
    <w:rsid w:val="00A074DA"/>
    <w:pPr>
      <w:numPr>
        <w:ilvl w:val="1"/>
      </w:numPr>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A074DA"/>
    <w:rPr>
      <w:rFonts w:eastAsiaTheme="minorEastAsia"/>
      <w:color w:val="5A5A5A" w:themeColor="text1" w:themeTint="A5"/>
      <w:spacing w:val="15"/>
      <w:kern w:val="0"/>
      <w:lang w:val="en-GB"/>
    </w:rPr>
  </w:style>
  <w:style w:type="paragraph" w:styleId="TOCHeading">
    <w:name w:val="TOC Heading"/>
    <w:basedOn w:val="Heading1"/>
    <w:next w:val="Normal"/>
    <w:uiPriority w:val="39"/>
    <w:unhideWhenUsed/>
    <w:qFormat/>
    <w:rsid w:val="00A074DA"/>
    <w:pPr>
      <w:spacing w:after="0" w:line="259" w:lineRule="auto"/>
      <w:jc w:val="left"/>
      <w:outlineLvl w:val="9"/>
    </w:pPr>
    <w:rPr>
      <w:rFonts w:asciiTheme="majorHAnsi" w:hAnsiTheme="majorHAnsi"/>
      <w:b w:val="0"/>
      <w:u w:val="none"/>
      <w:lang w:val="en-US"/>
    </w:rPr>
  </w:style>
  <w:style w:type="paragraph" w:styleId="TOC1">
    <w:name w:val="toc 1"/>
    <w:basedOn w:val="Normal"/>
    <w:next w:val="Normal"/>
    <w:autoRedefine/>
    <w:uiPriority w:val="39"/>
    <w:unhideWhenUsed/>
    <w:rsid w:val="00A074DA"/>
    <w:pPr>
      <w:spacing w:after="100"/>
    </w:pPr>
  </w:style>
  <w:style w:type="paragraph" w:styleId="TOC2">
    <w:name w:val="toc 2"/>
    <w:basedOn w:val="Normal"/>
    <w:next w:val="Normal"/>
    <w:autoRedefine/>
    <w:uiPriority w:val="39"/>
    <w:unhideWhenUsed/>
    <w:rsid w:val="00A074DA"/>
    <w:pPr>
      <w:spacing w:after="100"/>
      <w:ind w:left="240"/>
    </w:pPr>
  </w:style>
  <w:style w:type="paragraph" w:styleId="Header">
    <w:name w:val="header"/>
    <w:basedOn w:val="Normal"/>
    <w:link w:val="HeaderChar"/>
    <w:uiPriority w:val="99"/>
    <w:unhideWhenUsed/>
    <w:rsid w:val="00A074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74DA"/>
    <w:rPr>
      <w:rFonts w:ascii="Times New Roman" w:hAnsi="Times New Roman"/>
      <w:kern w:val="0"/>
      <w:sz w:val="24"/>
      <w:lang w:val="en-GB"/>
    </w:rPr>
  </w:style>
  <w:style w:type="paragraph" w:styleId="Footer">
    <w:name w:val="footer"/>
    <w:basedOn w:val="Normal"/>
    <w:link w:val="FooterChar"/>
    <w:uiPriority w:val="99"/>
    <w:unhideWhenUsed/>
    <w:rsid w:val="00A074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74DA"/>
    <w:rPr>
      <w:rFonts w:ascii="Times New Roman" w:hAnsi="Times New Roman"/>
      <w:kern w:val="0"/>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36918">
      <w:bodyDiv w:val="1"/>
      <w:marLeft w:val="0"/>
      <w:marRight w:val="0"/>
      <w:marTop w:val="0"/>
      <w:marBottom w:val="0"/>
      <w:divBdr>
        <w:top w:val="none" w:sz="0" w:space="0" w:color="auto"/>
        <w:left w:val="none" w:sz="0" w:space="0" w:color="auto"/>
        <w:bottom w:val="none" w:sz="0" w:space="0" w:color="auto"/>
        <w:right w:val="none" w:sz="0" w:space="0" w:color="auto"/>
      </w:divBdr>
      <w:divsChild>
        <w:div w:id="1820606475">
          <w:marLeft w:val="0"/>
          <w:marRight w:val="0"/>
          <w:marTop w:val="0"/>
          <w:marBottom w:val="0"/>
          <w:divBdr>
            <w:top w:val="single" w:sz="2" w:space="0" w:color="auto"/>
            <w:left w:val="single" w:sz="2" w:space="0" w:color="auto"/>
            <w:bottom w:val="single" w:sz="6" w:space="0" w:color="auto"/>
            <w:right w:val="single" w:sz="2" w:space="0" w:color="auto"/>
          </w:divBdr>
          <w:divsChild>
            <w:div w:id="1160773982">
              <w:marLeft w:val="0"/>
              <w:marRight w:val="0"/>
              <w:marTop w:val="100"/>
              <w:marBottom w:val="100"/>
              <w:divBdr>
                <w:top w:val="single" w:sz="2" w:space="0" w:color="D9D9E3"/>
                <w:left w:val="single" w:sz="2" w:space="0" w:color="D9D9E3"/>
                <w:bottom w:val="single" w:sz="2" w:space="0" w:color="D9D9E3"/>
                <w:right w:val="single" w:sz="2" w:space="0" w:color="D9D9E3"/>
              </w:divBdr>
              <w:divsChild>
                <w:div w:id="1000698613">
                  <w:marLeft w:val="0"/>
                  <w:marRight w:val="0"/>
                  <w:marTop w:val="0"/>
                  <w:marBottom w:val="0"/>
                  <w:divBdr>
                    <w:top w:val="single" w:sz="2" w:space="0" w:color="D9D9E3"/>
                    <w:left w:val="single" w:sz="2" w:space="0" w:color="D9D9E3"/>
                    <w:bottom w:val="single" w:sz="2" w:space="0" w:color="D9D9E3"/>
                    <w:right w:val="single" w:sz="2" w:space="0" w:color="D9D9E3"/>
                  </w:divBdr>
                  <w:divsChild>
                    <w:div w:id="1671444692">
                      <w:marLeft w:val="0"/>
                      <w:marRight w:val="0"/>
                      <w:marTop w:val="0"/>
                      <w:marBottom w:val="0"/>
                      <w:divBdr>
                        <w:top w:val="single" w:sz="2" w:space="0" w:color="D9D9E3"/>
                        <w:left w:val="single" w:sz="2" w:space="0" w:color="D9D9E3"/>
                        <w:bottom w:val="single" w:sz="2" w:space="0" w:color="D9D9E3"/>
                        <w:right w:val="single" w:sz="2" w:space="0" w:color="D9D9E3"/>
                      </w:divBdr>
                      <w:divsChild>
                        <w:div w:id="2092775347">
                          <w:marLeft w:val="0"/>
                          <w:marRight w:val="0"/>
                          <w:marTop w:val="0"/>
                          <w:marBottom w:val="0"/>
                          <w:divBdr>
                            <w:top w:val="single" w:sz="2" w:space="0" w:color="D9D9E3"/>
                            <w:left w:val="single" w:sz="2" w:space="0" w:color="D9D9E3"/>
                            <w:bottom w:val="single" w:sz="2" w:space="0" w:color="D9D9E3"/>
                            <w:right w:val="single" w:sz="2" w:space="0" w:color="D9D9E3"/>
                          </w:divBdr>
                          <w:divsChild>
                            <w:div w:id="8999440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88620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microsoft.com/office/2007/relationships/hdphoto" Target="media/hdphoto1.wdp"/><Relationship Id="rId3" Type="http://schemas.openxmlformats.org/officeDocument/2006/relationships/styles" Target="styles.xml"/><Relationship Id="rId21" Type="http://schemas.openxmlformats.org/officeDocument/2006/relationships/hyperlink" Target="mailto:*******78@gmail.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F6229B-6129-4857-888C-9830678EF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8</Pages>
  <Words>1574</Words>
  <Characters>8978</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Farhana</cp:lastModifiedBy>
  <cp:revision>13</cp:revision>
  <dcterms:created xsi:type="dcterms:W3CDTF">2023-05-25T06:51:00Z</dcterms:created>
  <dcterms:modified xsi:type="dcterms:W3CDTF">2023-06-08T18:10:00Z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3ad567658831fa5fc235e7c1b8c466a817de2b5fd4aaff4ff3b6bd280cf20a12</vt:lpwstr>
  </property>
</Properties>
</file>