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45900707"/>
        <w:docPartObj>
          <w:docPartGallery w:val="Cover Pages"/>
          <w:docPartUnique/>
        </w:docPartObj>
      </w:sdtPr>
      <w:sdtEndPr>
        <w:rPr>
          <w:rFonts w:eastAsiaTheme="minorHAnsi"/>
          <w:color w:val="auto"/>
          <w:lang w:val="en-GB"/>
        </w:rPr>
      </w:sdtEndPr>
      <w:sdtContent>
        <w:p w14:paraId="71884334" w14:textId="7E535464" w:rsidR="00B71E1A" w:rsidRDefault="00B71E1A">
          <w:pPr>
            <w:pStyle w:val="NoSpacing"/>
            <w:spacing w:before="1540" w:after="240"/>
            <w:jc w:val="center"/>
            <w:rPr>
              <w:color w:val="4472C4" w:themeColor="accent1"/>
            </w:rPr>
          </w:pPr>
          <w:r>
            <w:rPr>
              <w:noProof/>
              <w:color w:val="4472C4" w:themeColor="accent1"/>
            </w:rPr>
            <w:drawing>
              <wp:inline distT="0" distB="0" distL="0" distR="0" wp14:anchorId="25D70002" wp14:editId="4428057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496A4A4FABB43C7B8EC9FEBD9CA06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38725C4" w14:textId="3247EA55" w:rsidR="00B71E1A" w:rsidRDefault="00B71E1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STUDENT SELF-REFLECTION</w:t>
              </w:r>
            </w:p>
          </w:sdtContent>
        </w:sdt>
        <w:sdt>
          <w:sdtPr>
            <w:rPr>
              <w:color w:val="4472C4" w:themeColor="accent1"/>
              <w:sz w:val="28"/>
              <w:szCs w:val="28"/>
            </w:rPr>
            <w:alias w:val="Subtitle"/>
            <w:tag w:val=""/>
            <w:id w:val="328029620"/>
            <w:placeholder>
              <w:docPart w:val="9858C30DCAC64445B8FCB902C6934208"/>
            </w:placeholder>
            <w:dataBinding w:prefixMappings="xmlns:ns0='http://purl.org/dc/elements/1.1/' xmlns:ns1='http://schemas.openxmlformats.org/package/2006/metadata/core-properties' " w:xpath="/ns1:coreProperties[1]/ns0:subject[1]" w:storeItemID="{6C3C8BC8-F283-45AE-878A-BAB7291924A1}"/>
            <w:text/>
          </w:sdtPr>
          <w:sdtContent>
            <w:p w14:paraId="42C09E0E" w14:textId="74386357" w:rsidR="00B71E1A" w:rsidRDefault="00B71E1A">
              <w:pPr>
                <w:pStyle w:val="NoSpacing"/>
                <w:jc w:val="center"/>
                <w:rPr>
                  <w:color w:val="4472C4" w:themeColor="accent1"/>
                  <w:sz w:val="28"/>
                  <w:szCs w:val="28"/>
                </w:rPr>
              </w:pPr>
              <w:r>
                <w:rPr>
                  <w:color w:val="4472C4" w:themeColor="accent1"/>
                  <w:sz w:val="28"/>
                  <w:szCs w:val="28"/>
                </w:rPr>
                <w:t>Foreign Languages &amp; Cultural Awareness (BMIH5003)</w:t>
              </w:r>
            </w:p>
          </w:sdtContent>
        </w:sdt>
        <w:p w14:paraId="727C4E5B" w14:textId="77777777" w:rsidR="00B71E1A" w:rsidRDefault="00B71E1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E65D382" wp14:editId="33700E0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EEE8AEA" w14:textId="46E276BB" w:rsidR="00B71E1A" w:rsidRDefault="00B71E1A">
                                    <w:pPr>
                                      <w:pStyle w:val="NoSpacing"/>
                                      <w:spacing w:after="40"/>
                                      <w:jc w:val="center"/>
                                      <w:rPr>
                                        <w:caps/>
                                        <w:color w:val="4472C4" w:themeColor="accent1"/>
                                        <w:sz w:val="28"/>
                                        <w:szCs w:val="28"/>
                                      </w:rPr>
                                    </w:pPr>
                                    <w:r>
                                      <w:rPr>
                                        <w:caps/>
                                        <w:color w:val="4472C4" w:themeColor="accent1"/>
                                        <w:sz w:val="28"/>
                                        <w:szCs w:val="28"/>
                                      </w:rPr>
                                      <w:t>andreea Mirica (2028692)</w:t>
                                    </w:r>
                                  </w:p>
                                </w:sdtContent>
                              </w:sdt>
                              <w:p w14:paraId="00542BB9" w14:textId="78F1BA79" w:rsidR="00B71E1A" w:rsidRDefault="00B71E1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lecturer name: lisa bassler</w:t>
                                    </w:r>
                                  </w:sdtContent>
                                </w:sdt>
                              </w:p>
                              <w:p w14:paraId="381DFD39" w14:textId="467E2274" w:rsidR="00B71E1A" w:rsidRDefault="00B71E1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 count:</w:t>
                                    </w:r>
                                  </w:sdtContent>
                                </w:sdt>
                                <w:r w:rsidR="00D43DAC">
                                  <w:rPr>
                                    <w:color w:val="4472C4" w:themeColor="accent1"/>
                                  </w:rPr>
                                  <w:t>525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65D38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EEE8AEA" w14:textId="46E276BB" w:rsidR="00B71E1A" w:rsidRDefault="00B71E1A">
                              <w:pPr>
                                <w:pStyle w:val="NoSpacing"/>
                                <w:spacing w:after="40"/>
                                <w:jc w:val="center"/>
                                <w:rPr>
                                  <w:caps/>
                                  <w:color w:val="4472C4" w:themeColor="accent1"/>
                                  <w:sz w:val="28"/>
                                  <w:szCs w:val="28"/>
                                </w:rPr>
                              </w:pPr>
                              <w:r>
                                <w:rPr>
                                  <w:caps/>
                                  <w:color w:val="4472C4" w:themeColor="accent1"/>
                                  <w:sz w:val="28"/>
                                  <w:szCs w:val="28"/>
                                </w:rPr>
                                <w:t>andreea Mirica (2028692)</w:t>
                              </w:r>
                            </w:p>
                          </w:sdtContent>
                        </w:sdt>
                        <w:p w14:paraId="00542BB9" w14:textId="78F1BA79" w:rsidR="00B71E1A" w:rsidRDefault="00B71E1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lecturer name: lisa bassler</w:t>
                              </w:r>
                            </w:sdtContent>
                          </w:sdt>
                        </w:p>
                        <w:p w14:paraId="381DFD39" w14:textId="467E2274" w:rsidR="00B71E1A" w:rsidRDefault="00B71E1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 count:</w:t>
                              </w:r>
                            </w:sdtContent>
                          </w:sdt>
                          <w:r w:rsidR="00D43DAC">
                            <w:rPr>
                              <w:color w:val="4472C4" w:themeColor="accent1"/>
                            </w:rPr>
                            <w:t>525</w:t>
                          </w:r>
                        </w:p>
                      </w:txbxContent>
                    </v:textbox>
                    <w10:wrap anchorx="margin" anchory="page"/>
                  </v:shape>
                </w:pict>
              </mc:Fallback>
            </mc:AlternateContent>
          </w:r>
          <w:r>
            <w:rPr>
              <w:noProof/>
              <w:color w:val="4472C4" w:themeColor="accent1"/>
            </w:rPr>
            <w:drawing>
              <wp:inline distT="0" distB="0" distL="0" distR="0" wp14:anchorId="6CD7CACF" wp14:editId="2D8C48F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6BFA47" w14:textId="45739621" w:rsidR="00B71E1A" w:rsidRDefault="00B71E1A">
          <w:r>
            <w:br w:type="page"/>
          </w:r>
        </w:p>
      </w:sdtContent>
    </w:sdt>
    <w:p w14:paraId="27EA348B" w14:textId="77777777" w:rsidR="00920792" w:rsidRDefault="00920792"/>
    <w:p w14:paraId="58710DE7" w14:textId="455D884C" w:rsidR="009651B2" w:rsidRDefault="00B71E1A">
      <w:r w:rsidRPr="009651B2">
        <w:t>To</w:t>
      </w:r>
      <w:r w:rsidR="009651B2" w:rsidRPr="009651B2">
        <w:t xml:space="preserve"> structure my reflection on my learning from experience, I will use Gibbs' reflective model from 1988. Six steps will be covered as follows: description, feelings evaluation, analysis, conclusion, and action plan.</w:t>
      </w:r>
    </w:p>
    <w:p w14:paraId="2E7A68BA" w14:textId="74CAA8BF" w:rsidR="00B71E1A" w:rsidRDefault="00B71E1A">
      <w:r w:rsidRPr="00B71E1A">
        <w:t>Mind Tool (2023) explains that to create successful presentations, it's important to consider four main factors: knowing your audience, planning your material, presenting with confidence, and managing the setting.</w:t>
      </w:r>
    </w:p>
    <w:p w14:paraId="7722FB1D" w14:textId="3319D74A" w:rsidR="009651B2" w:rsidRDefault="00594320">
      <w:r>
        <w:t>Description</w:t>
      </w:r>
    </w:p>
    <w:p w14:paraId="5222C5D0" w14:textId="7A293296" w:rsidR="00594320" w:rsidRPr="00594320" w:rsidRDefault="00594320" w:rsidP="00594320">
      <w:r w:rsidRPr="00594320">
        <w:t>A few weeks ago, I found out that I ha</w:t>
      </w:r>
      <w:r w:rsidR="001D60E6">
        <w:t>d</w:t>
      </w:r>
      <w:r w:rsidRPr="00594320">
        <w:t xml:space="preserve"> an assessment to do personal reflective writing using </w:t>
      </w:r>
      <w:r w:rsidR="0098667D" w:rsidRPr="00594320">
        <w:t>Microsoft</w:t>
      </w:r>
      <w:r w:rsidRPr="00594320">
        <w:t xml:space="preserve"> </w:t>
      </w:r>
      <w:r w:rsidR="001D60E6">
        <w:t>S</w:t>
      </w:r>
      <w:r w:rsidRPr="00594320">
        <w:t>tream. Although I had been presenting using Microsoft Team, I had never used the new platform how I was instructed, so it was a little difficult for me. Honestly, I wasn't sure how to use the new features of the program as it was unfamiliar to me.</w:t>
      </w:r>
      <w:r w:rsidR="006B7A45" w:rsidRPr="006B7A45">
        <w:t xml:space="preserve"> </w:t>
      </w:r>
    </w:p>
    <w:p w14:paraId="7A0FE3AE" w14:textId="42A80A44" w:rsidR="00594320" w:rsidRDefault="00F81BA2">
      <w:r>
        <w:t>Feelings</w:t>
      </w:r>
    </w:p>
    <w:p w14:paraId="62545265" w14:textId="2261F81E" w:rsidR="00594320" w:rsidRDefault="00622762">
      <w:r w:rsidRPr="00622762">
        <w:t xml:space="preserve"> I became stressed and worried if I couldn't figure out how to work on the new platform. This new situation made me very insecure about my abilities, making me fear I wouldn't be able to deliver a great presentation.</w:t>
      </w:r>
      <w:r w:rsidR="006B7A45">
        <w:t xml:space="preserve"> </w:t>
      </w:r>
    </w:p>
    <w:p w14:paraId="50B873A8" w14:textId="086D9734" w:rsidR="009651B2" w:rsidRDefault="00622762">
      <w:r>
        <w:t>Evaluations</w:t>
      </w:r>
    </w:p>
    <w:p w14:paraId="7582C6E5" w14:textId="50618BFB" w:rsidR="00622762" w:rsidRDefault="00F81BA2">
      <w:r w:rsidRPr="00F81BA2">
        <w:t>As I evaluate the experience, changes for me are unwelcome, but only for a short while, because as in my case, accepting changes is very important to my self-development.</w:t>
      </w:r>
      <w:r>
        <w:t xml:space="preserve"> </w:t>
      </w:r>
      <w:r w:rsidRPr="00F81BA2">
        <w:t xml:space="preserve">Additionally, I was able to develop my skills and adapt to new conditions while working on this </w:t>
      </w:r>
      <w:r>
        <w:t>assessment</w:t>
      </w:r>
      <w:r w:rsidRPr="00F81BA2">
        <w:t>.</w:t>
      </w:r>
      <w:r w:rsidR="006B7A45" w:rsidRPr="006B7A45">
        <w:t xml:space="preserve"> </w:t>
      </w:r>
      <w:r w:rsidR="006B7A45" w:rsidRPr="006B7A45">
        <w:t>According to Beer (2020), adapting to evolving work characteristics requires a set of essential skills and attitudes. Understanding of technology, willingness to embrace change and technology, proficiency in self- and time management, as well as professional and career growth, are some of them.</w:t>
      </w:r>
    </w:p>
    <w:p w14:paraId="49563251" w14:textId="022B4242" w:rsidR="00F81BA2" w:rsidRDefault="00F81BA2">
      <w:r>
        <w:t>Analysis</w:t>
      </w:r>
    </w:p>
    <w:p w14:paraId="2D17D035" w14:textId="108DB9A2" w:rsidR="00F81BA2" w:rsidRDefault="001C3126">
      <w:r w:rsidRPr="001C3126">
        <w:t xml:space="preserve"> </w:t>
      </w:r>
      <w:r w:rsidRPr="001C3126">
        <w:t>Thanks to</w:t>
      </w:r>
      <w:r w:rsidR="00290A3B">
        <w:t xml:space="preserve"> my tutor </w:t>
      </w:r>
      <w:r w:rsidRPr="001C3126">
        <w:t xml:space="preserve">patience and skills, I was able to accomplish a lot. I enjoyed her guidance as well as my colleagues exploring the Microsoft stream step by step, and she went </w:t>
      </w:r>
      <w:r w:rsidR="00B71E1A" w:rsidRPr="001C3126">
        <w:t>repeatedly</w:t>
      </w:r>
      <w:r w:rsidRPr="001C3126">
        <w:t xml:space="preserve"> all the phases of the platform to help me finish my presentation. As a result of her support, the new program was easier to understand and use.</w:t>
      </w:r>
      <w:r w:rsidR="006B38C2" w:rsidRPr="006B38C2">
        <w:t xml:space="preserve"> </w:t>
      </w:r>
      <w:r w:rsidR="006B38C2" w:rsidRPr="006B38C2">
        <w:t>To overcome obstacles in utilizing technology, it is essential to have modern infrastructure and digital skills. This includes the ability to use technology effectively, leadership to drive change, and empowering educators to be confident in using EdTech (Department for education, 2019).</w:t>
      </w:r>
    </w:p>
    <w:p w14:paraId="6F9F7471" w14:textId="71355945" w:rsidR="005677B8" w:rsidRDefault="005677B8">
      <w:r>
        <w:t>Conclusion</w:t>
      </w:r>
    </w:p>
    <w:p w14:paraId="1C8BA8B7" w14:textId="52E862D3" w:rsidR="005677B8" w:rsidRDefault="005677B8">
      <w:r w:rsidRPr="005677B8">
        <w:t>To conclude, I utilized the new program Microsoft Stream successfully to complete my presentation, and I also appreciated its features. Using new platforms is now more comfortable for me, my skills have improved noticeably, and I have started to see how crucial it is to adapt to ever-changing technology in this ever-changing world we are living in.</w:t>
      </w:r>
      <w:r w:rsidR="006B7A45" w:rsidRPr="006B7A45">
        <w:t xml:space="preserve"> </w:t>
      </w:r>
    </w:p>
    <w:p w14:paraId="77050AF8" w14:textId="2218D7EB" w:rsidR="00D4710D" w:rsidRDefault="00D4710D">
      <w:r>
        <w:t>Action plan</w:t>
      </w:r>
    </w:p>
    <w:p w14:paraId="083F875D" w14:textId="77777777" w:rsidR="006B38C2" w:rsidRDefault="006B7A45">
      <w:r w:rsidRPr="0098667D">
        <w:t>To</w:t>
      </w:r>
      <w:r w:rsidR="0098667D" w:rsidRPr="0098667D">
        <w:t xml:space="preserve"> advance, I must be open to new programs and technological innovations. This experience taught me that I can easily overcome any education barrier, </w:t>
      </w:r>
      <w:r w:rsidRPr="0098667D">
        <w:t>if</w:t>
      </w:r>
      <w:r w:rsidR="0098667D" w:rsidRPr="0098667D">
        <w:t xml:space="preserve"> I am receptive, confident and I have the resources to help me to grow.</w:t>
      </w:r>
      <w:r w:rsidR="006B38C2" w:rsidRPr="006B38C2">
        <w:t xml:space="preserve"> </w:t>
      </w:r>
    </w:p>
    <w:p w14:paraId="22612FE5" w14:textId="0AC6D0A9" w:rsidR="00D4710D" w:rsidRDefault="006B38C2">
      <w:r w:rsidRPr="006B38C2">
        <w:lastRenderedPageBreak/>
        <w:t>The European EdTech Funding Report (2021) made clear that the UK has become the most popular destination for technology investments in Europe, since 2014, the industry multiplied by ten in investment, and funding is projected to skyrocket from €625 million in 2020 to roughly€1.6 billion in 2021.</w:t>
      </w:r>
    </w:p>
    <w:p w14:paraId="01F3E3BD" w14:textId="77777777" w:rsidR="0098667D" w:rsidRDefault="0098667D"/>
    <w:p w14:paraId="5A253A38" w14:textId="77777777" w:rsidR="006B38C2" w:rsidRDefault="006B38C2"/>
    <w:p w14:paraId="24F46B41" w14:textId="77777777" w:rsidR="006B38C2" w:rsidRDefault="006B38C2"/>
    <w:p w14:paraId="13D8A90A" w14:textId="77777777" w:rsidR="006B38C2" w:rsidRDefault="006B38C2"/>
    <w:p w14:paraId="2ADB6549" w14:textId="77777777" w:rsidR="006B38C2" w:rsidRDefault="006B38C2"/>
    <w:p w14:paraId="74971536" w14:textId="77777777" w:rsidR="006B38C2" w:rsidRDefault="006B38C2"/>
    <w:p w14:paraId="54AD9308" w14:textId="77777777" w:rsidR="006B38C2" w:rsidRDefault="006B38C2"/>
    <w:p w14:paraId="57EEA91D" w14:textId="77777777" w:rsidR="006B38C2" w:rsidRDefault="006B38C2"/>
    <w:p w14:paraId="51E56FEF" w14:textId="77777777" w:rsidR="006B38C2" w:rsidRDefault="006B38C2"/>
    <w:p w14:paraId="37F31FBD" w14:textId="77777777" w:rsidR="006B38C2" w:rsidRDefault="006B38C2"/>
    <w:p w14:paraId="213E205E" w14:textId="77777777" w:rsidR="006B38C2" w:rsidRDefault="006B38C2"/>
    <w:p w14:paraId="44CC746B" w14:textId="77777777" w:rsidR="006B38C2" w:rsidRDefault="006B38C2"/>
    <w:p w14:paraId="4057860C" w14:textId="77777777" w:rsidR="006B38C2" w:rsidRDefault="006B38C2"/>
    <w:p w14:paraId="39DBECC0" w14:textId="77777777" w:rsidR="006B38C2" w:rsidRDefault="006B38C2"/>
    <w:p w14:paraId="04BC0D6E" w14:textId="77777777" w:rsidR="006B38C2" w:rsidRDefault="006B38C2"/>
    <w:p w14:paraId="09332AE6" w14:textId="77777777" w:rsidR="006B38C2" w:rsidRDefault="006B38C2"/>
    <w:p w14:paraId="51339868" w14:textId="77777777" w:rsidR="006B38C2" w:rsidRDefault="006B38C2"/>
    <w:p w14:paraId="6BE724DD" w14:textId="77777777" w:rsidR="006B38C2" w:rsidRDefault="006B38C2"/>
    <w:p w14:paraId="0D2A39BF" w14:textId="77777777" w:rsidR="006B38C2" w:rsidRDefault="006B38C2"/>
    <w:p w14:paraId="266D05E1" w14:textId="77777777" w:rsidR="006B38C2" w:rsidRDefault="006B38C2"/>
    <w:p w14:paraId="44DE1BF8" w14:textId="77777777" w:rsidR="006B38C2" w:rsidRDefault="006B38C2"/>
    <w:p w14:paraId="183A225B" w14:textId="77777777" w:rsidR="006B38C2" w:rsidRDefault="006B38C2"/>
    <w:p w14:paraId="2C072001" w14:textId="77777777" w:rsidR="006B38C2" w:rsidRDefault="006B38C2"/>
    <w:p w14:paraId="0C1D9515" w14:textId="77777777" w:rsidR="006B38C2" w:rsidRDefault="006B38C2"/>
    <w:p w14:paraId="4EDF1402" w14:textId="77777777" w:rsidR="006B38C2" w:rsidRDefault="006B38C2"/>
    <w:p w14:paraId="6C053F07" w14:textId="77777777" w:rsidR="006B38C2" w:rsidRDefault="006B38C2"/>
    <w:p w14:paraId="34CA2E47" w14:textId="77777777" w:rsidR="006B38C2" w:rsidRDefault="006B38C2"/>
    <w:p w14:paraId="16B08739" w14:textId="77777777" w:rsidR="006B38C2" w:rsidRDefault="006B38C2"/>
    <w:p w14:paraId="042DD6AD" w14:textId="57A0FCB1" w:rsidR="0098667D" w:rsidRDefault="0098667D">
      <w:r>
        <w:lastRenderedPageBreak/>
        <w:t>Reference:</w:t>
      </w:r>
    </w:p>
    <w:p w14:paraId="29AC47B2" w14:textId="77777777" w:rsidR="003E3297" w:rsidRDefault="003E3297" w:rsidP="0098667D"/>
    <w:p w14:paraId="3415489D" w14:textId="7E635D5F" w:rsidR="00184B97" w:rsidRDefault="003E3297" w:rsidP="0098667D">
      <w:r w:rsidRPr="003E3297">
        <w:t>Beer P and Mulder RH (2020) The Effects of Technological Developments on Work and Their Implications for Continuous Vocational Education and Training: A Systematic Review. Front. Psychol. 11:918.</w:t>
      </w:r>
      <w:r w:rsidR="00184B97">
        <w:t xml:space="preserve"> </w:t>
      </w:r>
      <w:bookmarkStart w:id="0" w:name="_Hlk149420782"/>
      <w:r w:rsidR="00184B97">
        <w:t>Available at:</w:t>
      </w:r>
      <w:bookmarkEnd w:id="0"/>
    </w:p>
    <w:p w14:paraId="12AA0623" w14:textId="535CB41B" w:rsidR="003E3297" w:rsidRDefault="003E3297" w:rsidP="0098667D">
      <w:hyperlink r:id="rId7" w:history="1">
        <w:r w:rsidRPr="00C95188">
          <w:rPr>
            <w:rStyle w:val="Hyperlink"/>
          </w:rPr>
          <w:t>https://www.frontiersin.org/articles/10.3389/fpsyg.2020.00918/full</w:t>
        </w:r>
      </w:hyperlink>
      <w:r w:rsidR="00184B97">
        <w:t xml:space="preserve">  </w:t>
      </w:r>
      <w:r w:rsidR="00184B97" w:rsidRPr="00184B97">
        <w:t xml:space="preserve">(Accessed: </w:t>
      </w:r>
      <w:r w:rsidR="00184B97">
        <w:t>26</w:t>
      </w:r>
      <w:r w:rsidR="00184B97" w:rsidRPr="00184B97">
        <w:t xml:space="preserve"> October 2023).</w:t>
      </w:r>
    </w:p>
    <w:p w14:paraId="5CF0D982" w14:textId="77777777" w:rsidR="006B7A45" w:rsidRDefault="006B7A45" w:rsidP="0098667D"/>
    <w:p w14:paraId="7BE886C5" w14:textId="36221475" w:rsidR="00EC2AAE" w:rsidRDefault="002E4683" w:rsidP="0098667D">
      <w:r>
        <w:t xml:space="preserve">Brighteye Venture (2021) </w:t>
      </w:r>
      <w:r w:rsidR="00EC2AAE" w:rsidRPr="00EC2AAE">
        <w:t xml:space="preserve">The European EdTech Funding Report </w:t>
      </w:r>
      <w:r w:rsidR="00184B97" w:rsidRPr="00EC2AAE">
        <w:t>2021</w:t>
      </w:r>
      <w:r w:rsidR="00184B97">
        <w:t xml:space="preserve"> Available</w:t>
      </w:r>
      <w:r w:rsidR="00184B97" w:rsidRPr="00184B97">
        <w:t xml:space="preserve"> at:</w:t>
      </w:r>
    </w:p>
    <w:p w14:paraId="1DFEE638" w14:textId="68FF558F" w:rsidR="00EC2AAE" w:rsidRDefault="00EC2AAE" w:rsidP="0098667D">
      <w:hyperlink r:id="rId8" w:history="1">
        <w:r w:rsidRPr="00C95188">
          <w:rPr>
            <w:rStyle w:val="Hyperlink"/>
          </w:rPr>
          <w:t>https://www.brighteyevc.com/post/european-EdTech-funding-report-2021</w:t>
        </w:r>
      </w:hyperlink>
      <w:r w:rsidR="00184B97">
        <w:t xml:space="preserve">  </w:t>
      </w:r>
      <w:r w:rsidR="00184B97" w:rsidRPr="00184B97">
        <w:t xml:space="preserve">(Accessed: </w:t>
      </w:r>
      <w:r w:rsidR="00184B97">
        <w:t>27</w:t>
      </w:r>
      <w:r w:rsidR="00184B97" w:rsidRPr="00184B97">
        <w:t xml:space="preserve"> October 2023).</w:t>
      </w:r>
    </w:p>
    <w:p w14:paraId="4C83BDD7" w14:textId="77777777" w:rsidR="00634D5B" w:rsidRDefault="00634D5B" w:rsidP="0098667D"/>
    <w:p w14:paraId="57468DA9" w14:textId="76D3CEC5" w:rsidR="00634D5B" w:rsidRDefault="00634D5B" w:rsidP="00B71E1A">
      <w:r>
        <w:t xml:space="preserve">  Department for education (2019) </w:t>
      </w:r>
      <w:r>
        <w:t>Realising the potential of technology in education: A strategy for education providers and the</w:t>
      </w:r>
      <w:r w:rsidR="00B71E1A">
        <w:t xml:space="preserve"> </w:t>
      </w:r>
      <w:r w:rsidR="00B71E1A">
        <w:t>technology industry</w:t>
      </w:r>
      <w:r w:rsidR="006B7A45">
        <w:t>.</w:t>
      </w:r>
      <w:r w:rsidR="00184B97">
        <w:t xml:space="preserve"> </w:t>
      </w:r>
      <w:r w:rsidR="00184B97" w:rsidRPr="00184B97">
        <w:t>Available at:</w:t>
      </w:r>
    </w:p>
    <w:p w14:paraId="31857429" w14:textId="45BFB632" w:rsidR="00634D5B" w:rsidRDefault="00B71E1A" w:rsidP="00634D5B">
      <w:hyperlink r:id="rId9" w:history="1">
        <w:r w:rsidRPr="00C95188">
          <w:rPr>
            <w:rStyle w:val="Hyperlink"/>
          </w:rPr>
          <w:t>https://assets.publishing.service.gov.uk/media/5ca360bee5274a77d479facc/DfE-Education_Technology_Strategy.pdf</w:t>
        </w:r>
      </w:hyperlink>
      <w:r w:rsidR="00184B97">
        <w:t xml:space="preserve">  </w:t>
      </w:r>
      <w:r w:rsidR="00184B97" w:rsidRPr="00184B97">
        <w:t xml:space="preserve">(Accessed: </w:t>
      </w:r>
      <w:r w:rsidR="00184B97">
        <w:t>27</w:t>
      </w:r>
      <w:r w:rsidR="00184B97" w:rsidRPr="00184B97">
        <w:t xml:space="preserve"> October 2023).</w:t>
      </w:r>
    </w:p>
    <w:p w14:paraId="38D2AA8F" w14:textId="77777777" w:rsidR="00184B97" w:rsidRDefault="00184B97" w:rsidP="00634D5B"/>
    <w:p w14:paraId="04AE431D" w14:textId="3769451B" w:rsidR="00184B97" w:rsidRDefault="00184B97" w:rsidP="00634D5B">
      <w:r w:rsidRPr="00184B97">
        <w:t>Gibbs G (1988). Learning by Doing: A guide to teaching and learning methods. Further Education Unit. Oxford Polytechnic: Oxford.</w:t>
      </w:r>
      <w:r w:rsidRPr="00184B97">
        <w:t xml:space="preserve"> </w:t>
      </w:r>
      <w:r w:rsidRPr="00184B97">
        <w:t xml:space="preserve">(Accessed: </w:t>
      </w:r>
      <w:r>
        <w:t>25</w:t>
      </w:r>
      <w:r w:rsidRPr="00184B97">
        <w:t xml:space="preserve"> October 2023).</w:t>
      </w:r>
    </w:p>
    <w:p w14:paraId="4ADB355D" w14:textId="77777777" w:rsidR="00B71E1A" w:rsidRDefault="00B71E1A" w:rsidP="00634D5B"/>
    <w:p w14:paraId="7315C8F4" w14:textId="79071F96" w:rsidR="00634D5B" w:rsidRDefault="00634D5B" w:rsidP="00634D5B">
      <w:r>
        <w:t xml:space="preserve">MindTools (2023) </w:t>
      </w:r>
      <w:r w:rsidRPr="00634D5B">
        <w:t>How Good Are Your Presentation Skills?</w:t>
      </w:r>
      <w:r w:rsidR="00184B97">
        <w:t xml:space="preserve"> </w:t>
      </w:r>
      <w:r w:rsidR="00184B97" w:rsidRPr="00184B97">
        <w:t>Available at:</w:t>
      </w:r>
    </w:p>
    <w:p w14:paraId="06BB66B1" w14:textId="17D9419C" w:rsidR="00634D5B" w:rsidRDefault="00634D5B" w:rsidP="00634D5B">
      <w:hyperlink r:id="rId10" w:history="1">
        <w:r w:rsidRPr="00C95188">
          <w:rPr>
            <w:rStyle w:val="Hyperlink"/>
          </w:rPr>
          <w:t>https://www.mindtools.com/ayxdjrh/how-good-are-your-presentation-skills</w:t>
        </w:r>
      </w:hyperlink>
      <w:r w:rsidR="00184B97">
        <w:t xml:space="preserve">  </w:t>
      </w:r>
      <w:r w:rsidR="00184B97" w:rsidRPr="00184B97">
        <w:t xml:space="preserve">(Accessed: </w:t>
      </w:r>
      <w:r w:rsidR="00184B97">
        <w:t>28</w:t>
      </w:r>
      <w:r w:rsidR="00184B97" w:rsidRPr="00184B97">
        <w:t xml:space="preserve"> October 2023).</w:t>
      </w:r>
    </w:p>
    <w:p w14:paraId="1FF3DF6B" w14:textId="77777777" w:rsidR="00634D5B" w:rsidRDefault="00634D5B" w:rsidP="00634D5B"/>
    <w:p w14:paraId="26E8571E" w14:textId="77777777" w:rsidR="00634D5B" w:rsidRDefault="00634D5B" w:rsidP="00634D5B"/>
    <w:p w14:paraId="7F16C362" w14:textId="77777777" w:rsidR="00634D5B" w:rsidRDefault="00634D5B" w:rsidP="00634D5B"/>
    <w:p w14:paraId="28BCDF9C" w14:textId="77777777" w:rsidR="00634D5B" w:rsidRDefault="00634D5B" w:rsidP="0098667D"/>
    <w:p w14:paraId="3592A30C" w14:textId="77777777" w:rsidR="00EC2AAE" w:rsidRDefault="00EC2AAE" w:rsidP="0098667D"/>
    <w:p w14:paraId="6DE4D048" w14:textId="77777777" w:rsidR="00EC2AAE" w:rsidRDefault="00EC2AAE" w:rsidP="0098667D"/>
    <w:p w14:paraId="5E4BEBB0" w14:textId="77777777" w:rsidR="00EC2AAE" w:rsidRDefault="00EC2AAE" w:rsidP="0098667D"/>
    <w:p w14:paraId="38FD394E" w14:textId="77777777" w:rsidR="00EC2AAE" w:rsidRDefault="00EC2AAE" w:rsidP="0098667D"/>
    <w:p w14:paraId="5185A5D4" w14:textId="77777777" w:rsidR="00EC2AAE" w:rsidRDefault="00EC2AAE" w:rsidP="0098667D"/>
    <w:p w14:paraId="61C49429" w14:textId="77777777" w:rsidR="00EC2AAE" w:rsidRDefault="00EC2AAE" w:rsidP="0098667D"/>
    <w:p w14:paraId="7BE5994B" w14:textId="77777777" w:rsidR="003E3297" w:rsidRDefault="003E3297" w:rsidP="0098667D"/>
    <w:p w14:paraId="72AF1D28" w14:textId="77777777" w:rsidR="003E3297" w:rsidRDefault="003E3297" w:rsidP="0098667D"/>
    <w:p w14:paraId="36E408EA" w14:textId="77777777" w:rsidR="003E3297" w:rsidRDefault="003E3297" w:rsidP="0098667D"/>
    <w:p w14:paraId="24E06020" w14:textId="77777777" w:rsidR="0098667D" w:rsidRDefault="0098667D" w:rsidP="0098667D"/>
    <w:p w14:paraId="1DF64B04" w14:textId="77777777" w:rsidR="00185134" w:rsidRDefault="00185134"/>
    <w:sectPr w:rsidR="00185134" w:rsidSect="008063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4EE"/>
    <w:rsid w:val="000C7D12"/>
    <w:rsid w:val="00184B97"/>
    <w:rsid w:val="00185134"/>
    <w:rsid w:val="0019097F"/>
    <w:rsid w:val="001C3126"/>
    <w:rsid w:val="001D60E6"/>
    <w:rsid w:val="00290A3B"/>
    <w:rsid w:val="002E4683"/>
    <w:rsid w:val="003E3297"/>
    <w:rsid w:val="005677B8"/>
    <w:rsid w:val="00594320"/>
    <w:rsid w:val="005F36A5"/>
    <w:rsid w:val="00622762"/>
    <w:rsid w:val="00634D5B"/>
    <w:rsid w:val="006B38C2"/>
    <w:rsid w:val="006B7A45"/>
    <w:rsid w:val="0080637D"/>
    <w:rsid w:val="008704EE"/>
    <w:rsid w:val="00920792"/>
    <w:rsid w:val="009651B2"/>
    <w:rsid w:val="0098667D"/>
    <w:rsid w:val="00B71E1A"/>
    <w:rsid w:val="00D43DAC"/>
    <w:rsid w:val="00D4710D"/>
    <w:rsid w:val="00EC2AAE"/>
    <w:rsid w:val="00F81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12AEC"/>
  <w15:chartTrackingRefBased/>
  <w15:docId w15:val="{BEBB5F9F-451A-42F1-9322-8AA81D3B0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63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637D"/>
    <w:rPr>
      <w:rFonts w:eastAsiaTheme="minorEastAsia"/>
      <w:lang w:val="en-US"/>
    </w:rPr>
  </w:style>
  <w:style w:type="character" w:styleId="Hyperlink">
    <w:name w:val="Hyperlink"/>
    <w:basedOn w:val="DefaultParagraphFont"/>
    <w:uiPriority w:val="99"/>
    <w:unhideWhenUsed/>
    <w:rsid w:val="003E3297"/>
    <w:rPr>
      <w:color w:val="0563C1" w:themeColor="hyperlink"/>
      <w:u w:val="single"/>
    </w:rPr>
  </w:style>
  <w:style w:type="character" w:styleId="UnresolvedMention">
    <w:name w:val="Unresolved Mention"/>
    <w:basedOn w:val="DefaultParagraphFont"/>
    <w:uiPriority w:val="99"/>
    <w:semiHidden/>
    <w:unhideWhenUsed/>
    <w:rsid w:val="003E3297"/>
    <w:rPr>
      <w:color w:val="605E5C"/>
      <w:shd w:val="clear" w:color="auto" w:fill="E1DFDD"/>
    </w:rPr>
  </w:style>
  <w:style w:type="character" w:styleId="FollowedHyperlink">
    <w:name w:val="FollowedHyperlink"/>
    <w:basedOn w:val="DefaultParagraphFont"/>
    <w:uiPriority w:val="99"/>
    <w:semiHidden/>
    <w:unhideWhenUsed/>
    <w:rsid w:val="00B71E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eyevc.com/post/european-EdTech-funding-report-202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rontiersin.org/articles/10.3389/fpsyg.2020.00918/full"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mindtools.com/ayxdjrh/how-good-are-your-presentation-skills" TargetMode="External"/><Relationship Id="rId4" Type="http://schemas.openxmlformats.org/officeDocument/2006/relationships/webSettings" Target="webSettings.xml"/><Relationship Id="rId9" Type="http://schemas.openxmlformats.org/officeDocument/2006/relationships/hyperlink" Target="https://assets.publishing.service.gov.uk/media/5ca360bee5274a77d479facc/DfE-Education_Technology_Strategy.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96A4A4FABB43C7B8EC9FEBD9CA068B"/>
        <w:category>
          <w:name w:val="General"/>
          <w:gallery w:val="placeholder"/>
        </w:category>
        <w:types>
          <w:type w:val="bbPlcHdr"/>
        </w:types>
        <w:behaviors>
          <w:behavior w:val="content"/>
        </w:behaviors>
        <w:guid w:val="{BB6AC0A3-EF93-4BC1-8480-855629F5102F}"/>
      </w:docPartPr>
      <w:docPartBody>
        <w:p w:rsidR="00000000" w:rsidRDefault="008D0D15" w:rsidP="008D0D15">
          <w:pPr>
            <w:pStyle w:val="4496A4A4FABB43C7B8EC9FEBD9CA068B"/>
          </w:pPr>
          <w:r>
            <w:rPr>
              <w:rFonts w:asciiTheme="majorHAnsi" w:eastAsiaTheme="majorEastAsia" w:hAnsiTheme="majorHAnsi" w:cstheme="majorBidi"/>
              <w:caps/>
              <w:color w:val="4472C4" w:themeColor="accent1"/>
              <w:sz w:val="80"/>
              <w:szCs w:val="80"/>
            </w:rPr>
            <w:t>[Document title]</w:t>
          </w:r>
        </w:p>
      </w:docPartBody>
    </w:docPart>
    <w:docPart>
      <w:docPartPr>
        <w:name w:val="9858C30DCAC64445B8FCB902C6934208"/>
        <w:category>
          <w:name w:val="General"/>
          <w:gallery w:val="placeholder"/>
        </w:category>
        <w:types>
          <w:type w:val="bbPlcHdr"/>
        </w:types>
        <w:behaviors>
          <w:behavior w:val="content"/>
        </w:behaviors>
        <w:guid w:val="{62E2F92B-039D-4531-8665-F755E3C5A74B}"/>
      </w:docPartPr>
      <w:docPartBody>
        <w:p w:rsidR="00000000" w:rsidRDefault="008D0D15" w:rsidP="008D0D15">
          <w:pPr>
            <w:pStyle w:val="9858C30DCAC64445B8FCB902C693420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D15"/>
    <w:rsid w:val="008D0D15"/>
    <w:rsid w:val="0091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96A4A4FABB43C7B8EC9FEBD9CA068B">
    <w:name w:val="4496A4A4FABB43C7B8EC9FEBD9CA068B"/>
    <w:rsid w:val="008D0D15"/>
  </w:style>
  <w:style w:type="paragraph" w:customStyle="1" w:styleId="9858C30DCAC64445B8FCB902C6934208">
    <w:name w:val="9858C30DCAC64445B8FCB902C6934208"/>
    <w:rsid w:val="008D0D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andreea Mirica (2028692)</PublishDate>
  <Abstract/>
  <CompanyAddress>Word count: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722</Words>
  <Characters>4057</Characters>
  <Application>Microsoft Office Word</Application>
  <DocSecurity>0</DocSecurity>
  <Lines>86</Lines>
  <Paragraphs>31</Paragraphs>
  <ScaleCrop>false</ScaleCrop>
  <HeadingPairs>
    <vt:vector size="2" baseType="variant">
      <vt:variant>
        <vt:lpstr>Title</vt:lpstr>
      </vt:variant>
      <vt:variant>
        <vt:i4>1</vt:i4>
      </vt:variant>
    </vt:vector>
  </HeadingPairs>
  <TitlesOfParts>
    <vt:vector size="1" baseType="lpstr">
      <vt:lpstr>STUDENT
SELF-REFLECTION</vt:lpstr>
    </vt:vector>
  </TitlesOfParts>
  <Company>lecturer name: lisa bassler</Company>
  <LinksUpToDate>false</LinksUpToDate>
  <CharactersWithSpaces>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SELF-REFLECTION</dc:title>
  <dc:subject>Foreign Languages &amp; Cultural Awareness (BMIH5003)</dc:subject>
  <dc:creator>Student name: Andreea Mirica (2028692)   Lecture Name: Lisa Bassler                                             Word count:</dc:creator>
  <cp:keywords/>
  <dc:description/>
  <cp:lastModifiedBy>Andreea Mirica</cp:lastModifiedBy>
  <cp:revision>2</cp:revision>
  <dcterms:created xsi:type="dcterms:W3CDTF">2023-10-28T20:29:00Z</dcterms:created>
  <dcterms:modified xsi:type="dcterms:W3CDTF">2023-10-28T20:29:00Z</dcterms:modified>
</cp:coreProperties>
</file>