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0B5D7C" w14:textId="168AA299" w:rsidR="00480E19" w:rsidRPr="008814F5" w:rsidRDefault="6BC7A5AB" w:rsidP="6BC7A5AB">
      <w:pPr>
        <w:rPr>
          <w:rFonts w:ascii="Times New Roman" w:hAnsi="Times New Roman" w:cs="Times New Roman"/>
          <w:sz w:val="32"/>
          <w:szCs w:val="32"/>
          <w:u w:val="single"/>
        </w:rPr>
      </w:pPr>
      <w:bookmarkStart w:id="0" w:name="_GoBack"/>
      <w:bookmarkEnd w:id="0"/>
      <w:r w:rsidRPr="6BC7A5AB">
        <w:rPr>
          <w:rFonts w:ascii="Times New Roman" w:hAnsi="Times New Roman" w:cs="Times New Roman"/>
          <w:sz w:val="32"/>
          <w:szCs w:val="32"/>
        </w:rPr>
        <w:t xml:space="preserve">Module Name: -                               </w:t>
      </w:r>
      <w:r w:rsidRPr="6BC7A5AB">
        <w:rPr>
          <w:rFonts w:ascii="Times New Roman" w:hAnsi="Times New Roman" w:cs="Times New Roman"/>
          <w:sz w:val="32"/>
          <w:szCs w:val="32"/>
          <w:u w:val="single"/>
        </w:rPr>
        <w:t>Problem Solving and Decision Making</w:t>
      </w:r>
    </w:p>
    <w:p w14:paraId="2D3A6831" w14:textId="44675595" w:rsidR="00480E19" w:rsidRPr="00480E19" w:rsidRDefault="6BC7A5AB" w:rsidP="6BC7A5AB">
      <w:pPr>
        <w:rPr>
          <w:rFonts w:ascii="Times New Roman" w:hAnsi="Times New Roman" w:cs="Times New Roman"/>
          <w:sz w:val="32"/>
          <w:szCs w:val="32"/>
        </w:rPr>
      </w:pPr>
      <w:r w:rsidRPr="6BC7A5AB">
        <w:rPr>
          <w:rFonts w:ascii="Times New Roman" w:hAnsi="Times New Roman" w:cs="Times New Roman"/>
          <w:sz w:val="32"/>
          <w:szCs w:val="32"/>
        </w:rPr>
        <w:t>Module Code: -                                BMSW4004</w:t>
      </w:r>
    </w:p>
    <w:p w14:paraId="3A8615B1" w14:textId="77777777" w:rsidR="00480E19" w:rsidRPr="00480E19" w:rsidRDefault="00480E19" w:rsidP="6BC7A5AB">
      <w:pPr>
        <w:rPr>
          <w:rFonts w:ascii="Times New Roman" w:hAnsi="Times New Roman" w:cs="Times New Roman"/>
          <w:sz w:val="32"/>
          <w:szCs w:val="32"/>
        </w:rPr>
      </w:pPr>
      <w:r w:rsidRPr="6BC7A5AB">
        <w:rPr>
          <w:rFonts w:ascii="Times New Roman" w:hAnsi="Times New Roman" w:cs="Times New Roman"/>
          <w:sz w:val="32"/>
          <w:szCs w:val="32"/>
        </w:rPr>
        <w:t xml:space="preserve">Name: -                                            </w:t>
      </w:r>
      <w:r w:rsidR="00206413">
        <w:rPr>
          <w:rFonts w:ascii="Times New Roman" w:hAnsi="Times New Roman" w:cs="Times New Roman"/>
          <w:sz w:val="24"/>
          <w:szCs w:val="24"/>
        </w:rPr>
        <w:tab/>
      </w:r>
      <w:r w:rsidR="00206413">
        <w:rPr>
          <w:rFonts w:ascii="Times New Roman" w:hAnsi="Times New Roman" w:cs="Times New Roman"/>
          <w:sz w:val="24"/>
          <w:szCs w:val="24"/>
        </w:rPr>
        <w:tab/>
      </w:r>
      <w:r w:rsidR="00206413" w:rsidRPr="6BC7A5AB">
        <w:rPr>
          <w:rFonts w:ascii="Times New Roman" w:hAnsi="Times New Roman" w:cs="Times New Roman"/>
          <w:sz w:val="32"/>
          <w:szCs w:val="32"/>
        </w:rPr>
        <w:t>DANIEL WILLIAMS</w:t>
      </w:r>
      <w:r w:rsidRPr="6BC7A5AB">
        <w:rPr>
          <w:rFonts w:ascii="Times New Roman" w:hAnsi="Times New Roman" w:cs="Times New Roman"/>
          <w:sz w:val="32"/>
          <w:szCs w:val="32"/>
        </w:rPr>
        <w:t xml:space="preserve">    </w:t>
      </w:r>
    </w:p>
    <w:p w14:paraId="23721906" w14:textId="77777777" w:rsidR="00480E19" w:rsidRPr="00480E19" w:rsidRDefault="00480E19" w:rsidP="6BC7A5AB">
      <w:pPr>
        <w:rPr>
          <w:rFonts w:ascii="Times New Roman" w:hAnsi="Times New Roman" w:cs="Times New Roman"/>
          <w:sz w:val="32"/>
          <w:szCs w:val="32"/>
        </w:rPr>
      </w:pPr>
      <w:r w:rsidRPr="6BC7A5AB">
        <w:rPr>
          <w:rFonts w:ascii="Times New Roman" w:hAnsi="Times New Roman" w:cs="Times New Roman"/>
          <w:sz w:val="32"/>
          <w:szCs w:val="32"/>
        </w:rPr>
        <w:t xml:space="preserve">Student Number: -                           </w:t>
      </w:r>
      <w:r w:rsidR="00206413">
        <w:rPr>
          <w:rFonts w:ascii="Times New Roman" w:hAnsi="Times New Roman" w:cs="Times New Roman"/>
          <w:sz w:val="24"/>
          <w:szCs w:val="24"/>
        </w:rPr>
        <w:tab/>
      </w:r>
      <w:r w:rsidR="00206413" w:rsidRPr="6BC7A5AB">
        <w:rPr>
          <w:rFonts w:ascii="Times New Roman" w:hAnsi="Times New Roman" w:cs="Times New Roman"/>
          <w:sz w:val="32"/>
          <w:szCs w:val="32"/>
        </w:rPr>
        <w:t>1917240</w:t>
      </w:r>
    </w:p>
    <w:p w14:paraId="753BF1EF" w14:textId="585248F0" w:rsidR="00480E19" w:rsidRPr="00480E19" w:rsidRDefault="6BC7A5AB" w:rsidP="6BC7A5AB">
      <w:pPr>
        <w:rPr>
          <w:rFonts w:ascii="Times New Roman" w:hAnsi="Times New Roman" w:cs="Times New Roman"/>
          <w:sz w:val="32"/>
          <w:szCs w:val="32"/>
        </w:rPr>
      </w:pPr>
      <w:r w:rsidRPr="6BC7A5AB">
        <w:rPr>
          <w:rFonts w:ascii="Times New Roman" w:hAnsi="Times New Roman" w:cs="Times New Roman"/>
          <w:sz w:val="32"/>
          <w:szCs w:val="32"/>
        </w:rPr>
        <w:t>Module Lecturers Name: -               MALANI GUNARATNAM</w:t>
      </w:r>
    </w:p>
    <w:p w14:paraId="0A37501D"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5DAB6C7B"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02EB378F"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6A05A809"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5A39BBE3"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1C8F396"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72A3D3EC"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0D0B940D"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0E27B00A"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60061E4C"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4EAFD9C"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B94D5A5"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3DEEC669"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3656B9AB"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5FB0818"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049F31CB"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53128261"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62486C05"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101652C" w14:textId="77777777" w:rsidR="00480E19" w:rsidRDefault="00480E19" w:rsidP="0004006A">
      <w:pPr>
        <w:spacing w:after="0" w:line="360" w:lineRule="auto"/>
        <w:jc w:val="both"/>
        <w:rPr>
          <w:rStyle w:val="fontstyle01"/>
          <w:rFonts w:ascii="Times New Roman" w:hAnsi="Times New Roman" w:cs="Times New Roman"/>
          <w:color w:val="auto"/>
          <w:sz w:val="24"/>
          <w:szCs w:val="24"/>
        </w:rPr>
      </w:pPr>
    </w:p>
    <w:p w14:paraId="4B99056E" w14:textId="77777777" w:rsidR="00480E19" w:rsidRPr="00480E19" w:rsidRDefault="00480E19" w:rsidP="0004006A">
      <w:pPr>
        <w:spacing w:after="0" w:line="360" w:lineRule="auto"/>
        <w:jc w:val="both"/>
        <w:rPr>
          <w:rStyle w:val="fontstyle01"/>
          <w:rFonts w:ascii="Times New Roman" w:hAnsi="Times New Roman" w:cs="Times New Roman"/>
          <w:color w:val="auto"/>
          <w:sz w:val="24"/>
          <w:szCs w:val="24"/>
        </w:rPr>
      </w:pPr>
    </w:p>
    <w:p w14:paraId="0EE92ADB" w14:textId="77777777" w:rsidR="00480E19" w:rsidRPr="00480E19" w:rsidRDefault="00480E19" w:rsidP="00480E19">
      <w:pPr>
        <w:spacing w:after="0" w:line="360" w:lineRule="auto"/>
        <w:jc w:val="center"/>
        <w:rPr>
          <w:rStyle w:val="fontstyle01"/>
          <w:rFonts w:ascii="Times New Roman" w:hAnsi="Times New Roman" w:cs="Times New Roman"/>
          <w:b/>
          <w:color w:val="auto"/>
          <w:sz w:val="24"/>
          <w:szCs w:val="24"/>
        </w:rPr>
      </w:pPr>
      <w:r w:rsidRPr="00480E19">
        <w:rPr>
          <w:rStyle w:val="fontstyle01"/>
          <w:rFonts w:ascii="Times New Roman" w:hAnsi="Times New Roman" w:cs="Times New Roman"/>
          <w:b/>
          <w:color w:val="auto"/>
          <w:sz w:val="24"/>
          <w:szCs w:val="24"/>
        </w:rPr>
        <w:t>TABLE OF CONTENT</w:t>
      </w:r>
    </w:p>
    <w:p w14:paraId="32A1974B" w14:textId="77777777" w:rsidR="00480E19" w:rsidRPr="00224473" w:rsidRDefault="00224473" w:rsidP="00480E19">
      <w:pPr>
        <w:spacing w:after="0" w:line="360" w:lineRule="auto"/>
        <w:jc w:val="both"/>
        <w:rPr>
          <w:rFonts w:ascii="Times New Roman" w:hAnsi="Times New Roman" w:cs="Times New Roman"/>
          <w:sz w:val="24"/>
          <w:szCs w:val="24"/>
        </w:rPr>
      </w:pPr>
      <w:r w:rsidRPr="00224473">
        <w:rPr>
          <w:rFonts w:ascii="Times New Roman" w:hAnsi="Times New Roman" w:cs="Times New Roman"/>
          <w:sz w:val="24"/>
          <w:szCs w:val="24"/>
        </w:rPr>
        <w:t>1.0 INTRODUCTION</w:t>
      </w:r>
      <w:r>
        <w:rPr>
          <w:rFonts w:ascii="Times New Roman" w:hAnsi="Times New Roman" w:cs="Times New Roman"/>
          <w:sz w:val="24"/>
          <w:szCs w:val="24"/>
        </w:rPr>
        <w:t>……………………………………………………………………………..</w:t>
      </w:r>
      <w:r w:rsidRPr="00224473">
        <w:rPr>
          <w:rFonts w:ascii="Times New Roman" w:hAnsi="Times New Roman" w:cs="Times New Roman"/>
          <w:b/>
          <w:sz w:val="24"/>
          <w:szCs w:val="24"/>
        </w:rPr>
        <w:t>3</w:t>
      </w:r>
    </w:p>
    <w:p w14:paraId="41A16159" w14:textId="77777777" w:rsidR="00480E19" w:rsidRPr="00224473" w:rsidRDefault="00224473" w:rsidP="00E65205">
      <w:pPr>
        <w:spacing w:after="0" w:line="360" w:lineRule="auto"/>
        <w:ind w:firstLine="720"/>
        <w:jc w:val="both"/>
        <w:rPr>
          <w:rFonts w:ascii="Times New Roman" w:hAnsi="Times New Roman" w:cs="Times New Roman"/>
          <w:sz w:val="24"/>
          <w:szCs w:val="24"/>
        </w:rPr>
      </w:pPr>
      <w:r w:rsidRPr="00224473">
        <w:rPr>
          <w:rFonts w:ascii="Times New Roman" w:hAnsi="Times New Roman" w:cs="Times New Roman"/>
          <w:sz w:val="24"/>
          <w:szCs w:val="24"/>
        </w:rPr>
        <w:lastRenderedPageBreak/>
        <w:t>1.1 STEP BY STEP INSTRUCTIONS TO BE EFFECTIVE IN PROBLEM SOLVING</w:t>
      </w:r>
      <w:r>
        <w:rPr>
          <w:rFonts w:ascii="Times New Roman" w:hAnsi="Times New Roman" w:cs="Times New Roman"/>
          <w:sz w:val="24"/>
          <w:szCs w:val="24"/>
        </w:rPr>
        <w:t>………</w:t>
      </w:r>
      <w:r w:rsidR="00E65205">
        <w:rPr>
          <w:rFonts w:ascii="Times New Roman" w:hAnsi="Times New Roman" w:cs="Times New Roman"/>
          <w:sz w:val="24"/>
          <w:szCs w:val="24"/>
        </w:rPr>
        <w:t>………………………………………………………………………………...</w:t>
      </w:r>
      <w:r>
        <w:rPr>
          <w:rFonts w:ascii="Times New Roman" w:hAnsi="Times New Roman" w:cs="Times New Roman"/>
          <w:sz w:val="24"/>
          <w:szCs w:val="24"/>
        </w:rPr>
        <w:t>..</w:t>
      </w:r>
      <w:r w:rsidRPr="00224473">
        <w:rPr>
          <w:rFonts w:ascii="Times New Roman" w:hAnsi="Times New Roman" w:cs="Times New Roman"/>
          <w:b/>
          <w:sz w:val="24"/>
          <w:szCs w:val="24"/>
        </w:rPr>
        <w:t>3</w:t>
      </w:r>
    </w:p>
    <w:p w14:paraId="5721E93D" w14:textId="77777777" w:rsidR="00480E19" w:rsidRPr="00224473" w:rsidRDefault="00224473" w:rsidP="00480E19">
      <w:pPr>
        <w:spacing w:after="0" w:line="360" w:lineRule="auto"/>
        <w:jc w:val="both"/>
        <w:rPr>
          <w:rFonts w:ascii="Times New Roman" w:hAnsi="Times New Roman" w:cs="Times New Roman"/>
          <w:sz w:val="24"/>
          <w:szCs w:val="24"/>
        </w:rPr>
      </w:pPr>
      <w:r w:rsidRPr="00224473">
        <w:rPr>
          <w:rFonts w:ascii="Times New Roman" w:hAnsi="Times New Roman" w:cs="Times New Roman"/>
          <w:sz w:val="24"/>
          <w:szCs w:val="24"/>
        </w:rPr>
        <w:t>2.0 INSTRUMENTS AND TECHNIQUES TO IDENTIFY PROBLEMS IN THE WORKPLACE</w:t>
      </w:r>
      <w:r>
        <w:rPr>
          <w:rFonts w:ascii="Times New Roman" w:hAnsi="Times New Roman" w:cs="Times New Roman"/>
          <w:sz w:val="24"/>
          <w:szCs w:val="24"/>
        </w:rPr>
        <w:t>…………………………………………………………………………………….</w:t>
      </w:r>
      <w:r w:rsidRPr="00224473">
        <w:rPr>
          <w:rFonts w:ascii="Times New Roman" w:hAnsi="Times New Roman" w:cs="Times New Roman"/>
          <w:b/>
          <w:sz w:val="24"/>
          <w:szCs w:val="24"/>
        </w:rPr>
        <w:t>4</w:t>
      </w:r>
    </w:p>
    <w:p w14:paraId="2583FA8B" w14:textId="77777777" w:rsidR="00480E19" w:rsidRPr="00224473" w:rsidRDefault="00224473" w:rsidP="00E65205">
      <w:pPr>
        <w:spacing w:after="0" w:line="360" w:lineRule="auto"/>
        <w:ind w:firstLine="720"/>
        <w:jc w:val="both"/>
        <w:rPr>
          <w:rStyle w:val="fontstyle01"/>
          <w:rFonts w:ascii="Times New Roman" w:hAnsi="Times New Roman" w:cs="Times New Roman"/>
          <w:color w:val="auto"/>
          <w:sz w:val="24"/>
          <w:szCs w:val="24"/>
        </w:rPr>
      </w:pPr>
      <w:r w:rsidRPr="00224473">
        <w:rPr>
          <w:rStyle w:val="fontstyle01"/>
          <w:rFonts w:ascii="Times New Roman" w:hAnsi="Times New Roman" w:cs="Times New Roman"/>
          <w:color w:val="auto"/>
          <w:sz w:val="24"/>
          <w:szCs w:val="24"/>
        </w:rPr>
        <w:t>2.1 PROPOSE A RANGE OF ALTERNATIVE SOLUTIONS TO THE PROBLEM</w:t>
      </w:r>
      <w:r>
        <w:rPr>
          <w:rStyle w:val="fontstyle01"/>
          <w:rFonts w:ascii="Times New Roman" w:hAnsi="Times New Roman" w:cs="Times New Roman"/>
          <w:color w:val="auto"/>
          <w:sz w:val="24"/>
          <w:szCs w:val="24"/>
        </w:rPr>
        <w:t>……</w:t>
      </w:r>
      <w:r w:rsidR="00E65205">
        <w:rPr>
          <w:rStyle w:val="fontstyle01"/>
          <w:rFonts w:ascii="Times New Roman" w:hAnsi="Times New Roman" w:cs="Times New Roman"/>
          <w:color w:val="auto"/>
          <w:sz w:val="24"/>
          <w:szCs w:val="24"/>
        </w:rPr>
        <w:t>……………………………………………………………………………</w:t>
      </w:r>
      <w:r>
        <w:rPr>
          <w:rStyle w:val="fontstyle01"/>
          <w:rFonts w:ascii="Times New Roman" w:hAnsi="Times New Roman" w:cs="Times New Roman"/>
          <w:color w:val="auto"/>
          <w:sz w:val="24"/>
          <w:szCs w:val="24"/>
        </w:rPr>
        <w:t>……...</w:t>
      </w:r>
      <w:r w:rsidRPr="00224473">
        <w:rPr>
          <w:rStyle w:val="fontstyle01"/>
          <w:rFonts w:ascii="Times New Roman" w:hAnsi="Times New Roman" w:cs="Times New Roman"/>
          <w:b/>
          <w:color w:val="auto"/>
          <w:sz w:val="24"/>
          <w:szCs w:val="24"/>
        </w:rPr>
        <w:t>5</w:t>
      </w:r>
    </w:p>
    <w:p w14:paraId="0647A64E" w14:textId="77777777" w:rsidR="00480E19" w:rsidRDefault="00224473" w:rsidP="00480E19">
      <w:pPr>
        <w:pStyle w:val="NormalWeb"/>
        <w:shd w:val="clear" w:color="auto" w:fill="FFFFFF"/>
        <w:spacing w:before="0" w:beforeAutospacing="0" w:after="0" w:afterAutospacing="0" w:line="360" w:lineRule="auto"/>
        <w:jc w:val="both"/>
        <w:textAlignment w:val="baseline"/>
        <w:rPr>
          <w:rStyle w:val="fontstyle01"/>
          <w:rFonts w:ascii="Times New Roman" w:hAnsi="Times New Roman"/>
          <w:b/>
          <w:color w:val="auto"/>
          <w:sz w:val="24"/>
          <w:szCs w:val="24"/>
        </w:rPr>
      </w:pPr>
      <w:r w:rsidRPr="00224473">
        <w:rPr>
          <w:rStyle w:val="fontstyle01"/>
          <w:rFonts w:ascii="Times New Roman" w:hAnsi="Times New Roman"/>
          <w:color w:val="auto"/>
          <w:sz w:val="24"/>
          <w:szCs w:val="24"/>
        </w:rPr>
        <w:t>3.0 A SUITABLE PROBLEM THAT WAS SOLVED FROM MY PAST WORK EXPERIENCES</w:t>
      </w:r>
      <w:r>
        <w:rPr>
          <w:rStyle w:val="fontstyle01"/>
          <w:rFonts w:ascii="Times New Roman" w:hAnsi="Times New Roman"/>
          <w:color w:val="auto"/>
          <w:sz w:val="24"/>
          <w:szCs w:val="24"/>
        </w:rPr>
        <w:t>……………………………………………………………………………………</w:t>
      </w:r>
      <w:r w:rsidRPr="00224473">
        <w:rPr>
          <w:rStyle w:val="fontstyle01"/>
          <w:rFonts w:ascii="Times New Roman" w:hAnsi="Times New Roman"/>
          <w:b/>
          <w:color w:val="auto"/>
          <w:sz w:val="24"/>
          <w:szCs w:val="24"/>
        </w:rPr>
        <w:t>6</w:t>
      </w:r>
    </w:p>
    <w:p w14:paraId="08F6145D" w14:textId="77777777" w:rsidR="00E65205" w:rsidRDefault="00E65205" w:rsidP="00480E19">
      <w:pPr>
        <w:pStyle w:val="NormalWeb"/>
        <w:shd w:val="clear" w:color="auto" w:fill="FFFFFF"/>
        <w:spacing w:before="0" w:beforeAutospacing="0" w:after="0" w:afterAutospacing="0" w:line="360" w:lineRule="auto"/>
        <w:jc w:val="both"/>
        <w:textAlignment w:val="baseline"/>
        <w:rPr>
          <w:rStyle w:val="fontstyle01"/>
          <w:rFonts w:ascii="Times New Roman" w:hAnsi="Times New Roman"/>
          <w:b/>
          <w:color w:val="auto"/>
          <w:sz w:val="24"/>
          <w:szCs w:val="24"/>
        </w:rPr>
      </w:pPr>
      <w:r>
        <w:rPr>
          <w:rStyle w:val="fontstyle01"/>
          <w:rFonts w:ascii="Times New Roman" w:hAnsi="Times New Roman"/>
          <w:b/>
          <w:color w:val="auto"/>
          <w:sz w:val="24"/>
          <w:szCs w:val="24"/>
        </w:rPr>
        <w:tab/>
      </w:r>
      <w:r>
        <w:rPr>
          <w:rStyle w:val="fontstyle01"/>
          <w:rFonts w:ascii="Times New Roman" w:hAnsi="Times New Roman"/>
          <w:color w:val="auto"/>
          <w:sz w:val="24"/>
          <w:szCs w:val="24"/>
        </w:rPr>
        <w:t>3.1 HOW TO GATHER AND INTERPRET INFORMATION TO IDENTIFY POSSIBLE SOLUTIONS TO A PROBLEM……………………………………………………..</w:t>
      </w:r>
      <w:r w:rsidRPr="00E65205">
        <w:rPr>
          <w:rStyle w:val="fontstyle01"/>
          <w:rFonts w:ascii="Times New Roman" w:hAnsi="Times New Roman"/>
          <w:b/>
          <w:color w:val="auto"/>
          <w:sz w:val="24"/>
          <w:szCs w:val="24"/>
        </w:rPr>
        <w:t>6</w:t>
      </w:r>
    </w:p>
    <w:p w14:paraId="7C432483" w14:textId="77777777" w:rsidR="00E65205" w:rsidRPr="00E65205" w:rsidRDefault="00E65205" w:rsidP="00480E19">
      <w:pPr>
        <w:pStyle w:val="NormalWeb"/>
        <w:shd w:val="clear" w:color="auto" w:fill="FFFFFF"/>
        <w:spacing w:before="0" w:beforeAutospacing="0" w:after="0" w:afterAutospacing="0" w:line="360" w:lineRule="auto"/>
        <w:jc w:val="both"/>
        <w:textAlignment w:val="baseline"/>
        <w:rPr>
          <w:rStyle w:val="fontstyle01"/>
          <w:rFonts w:ascii="Times New Roman" w:hAnsi="Times New Roman"/>
          <w:color w:val="auto"/>
          <w:sz w:val="24"/>
          <w:szCs w:val="24"/>
        </w:rPr>
      </w:pPr>
      <w:r>
        <w:rPr>
          <w:rStyle w:val="fontstyle01"/>
          <w:rFonts w:ascii="Times New Roman" w:hAnsi="Times New Roman"/>
          <w:b/>
          <w:color w:val="auto"/>
          <w:sz w:val="24"/>
          <w:szCs w:val="24"/>
        </w:rPr>
        <w:tab/>
      </w:r>
      <w:r>
        <w:rPr>
          <w:rStyle w:val="fontstyle01"/>
          <w:rFonts w:ascii="Times New Roman" w:hAnsi="Times New Roman"/>
          <w:color w:val="auto"/>
          <w:sz w:val="24"/>
          <w:szCs w:val="24"/>
        </w:rPr>
        <w:t>3.2 THE SUMMARY OF POSSIBLE OPTIONS………………………………………...</w:t>
      </w:r>
      <w:r w:rsidRPr="00E65205">
        <w:rPr>
          <w:rStyle w:val="fontstyle01"/>
          <w:rFonts w:ascii="Times New Roman" w:hAnsi="Times New Roman"/>
          <w:b/>
          <w:color w:val="auto"/>
          <w:sz w:val="24"/>
          <w:szCs w:val="24"/>
        </w:rPr>
        <w:t>7</w:t>
      </w:r>
    </w:p>
    <w:p w14:paraId="209D3EF2" w14:textId="77777777" w:rsidR="00480E19" w:rsidRPr="00224473" w:rsidRDefault="00E65205" w:rsidP="00480E19">
      <w:pPr>
        <w:pStyle w:val="NormalWeb"/>
        <w:shd w:val="clear" w:color="auto" w:fill="FFFFFF"/>
        <w:spacing w:before="0" w:beforeAutospacing="0" w:after="0" w:afterAutospacing="0" w:line="360" w:lineRule="auto"/>
        <w:jc w:val="both"/>
        <w:textAlignment w:val="baseline"/>
      </w:pPr>
      <w:r>
        <w:t>4.0</w:t>
      </w:r>
      <w:r w:rsidR="00224473" w:rsidRPr="00224473">
        <w:t>REFERENCE</w:t>
      </w:r>
      <w:r w:rsidR="007A27E2">
        <w:t>……</w:t>
      </w:r>
      <w:r w:rsidR="005810EF">
        <w:t>…………………………………………………………………………….</w:t>
      </w:r>
      <w:r w:rsidR="007A27E2">
        <w:t>.</w:t>
      </w:r>
      <w:r w:rsidR="007A27E2" w:rsidRPr="007A27E2">
        <w:rPr>
          <w:b/>
        </w:rPr>
        <w:t>9</w:t>
      </w:r>
    </w:p>
    <w:p w14:paraId="1299C43A" w14:textId="77777777" w:rsidR="00480E19" w:rsidRPr="00480E19" w:rsidRDefault="00480E19" w:rsidP="00480E19">
      <w:pPr>
        <w:pStyle w:val="NormalWeb"/>
        <w:shd w:val="clear" w:color="auto" w:fill="FFFFFF"/>
        <w:spacing w:before="0" w:beforeAutospacing="0" w:after="0" w:afterAutospacing="0" w:line="360" w:lineRule="auto"/>
        <w:jc w:val="both"/>
        <w:textAlignment w:val="baseline"/>
        <w:rPr>
          <w:b/>
        </w:rPr>
      </w:pPr>
    </w:p>
    <w:p w14:paraId="4DDBEF00" w14:textId="77777777" w:rsidR="00480E19" w:rsidRPr="00480E19" w:rsidRDefault="00480E19" w:rsidP="00480E19">
      <w:pPr>
        <w:pStyle w:val="NormalWeb"/>
        <w:shd w:val="clear" w:color="auto" w:fill="FFFFFF"/>
        <w:spacing w:before="0" w:beforeAutospacing="0" w:after="0" w:afterAutospacing="0"/>
        <w:textAlignment w:val="baseline"/>
        <w:rPr>
          <w:b/>
          <w:u w:val="single"/>
        </w:rPr>
      </w:pPr>
    </w:p>
    <w:p w14:paraId="3461D779" w14:textId="77777777" w:rsidR="00480E19" w:rsidRPr="00480E19" w:rsidRDefault="00480E19" w:rsidP="00480E19">
      <w:pPr>
        <w:pStyle w:val="NormalWeb"/>
        <w:shd w:val="clear" w:color="auto" w:fill="FFFFFF"/>
        <w:spacing w:before="0" w:beforeAutospacing="0" w:after="0" w:afterAutospacing="0"/>
        <w:jc w:val="both"/>
        <w:textAlignment w:val="baseline"/>
        <w:rPr>
          <w:b/>
          <w:u w:val="single"/>
        </w:rPr>
      </w:pPr>
    </w:p>
    <w:p w14:paraId="3CF2D8B6" w14:textId="77777777" w:rsidR="00480E19" w:rsidRPr="00480E19" w:rsidRDefault="00480E19" w:rsidP="00480E19">
      <w:pPr>
        <w:spacing w:after="0" w:line="360" w:lineRule="auto"/>
        <w:jc w:val="both"/>
        <w:rPr>
          <w:rStyle w:val="fontstyle01"/>
          <w:rFonts w:ascii="Times New Roman" w:hAnsi="Times New Roman" w:cs="Times New Roman"/>
          <w:b/>
          <w:color w:val="auto"/>
          <w:sz w:val="24"/>
          <w:szCs w:val="24"/>
          <w:u w:val="single"/>
        </w:rPr>
      </w:pPr>
    </w:p>
    <w:p w14:paraId="0FB78278" w14:textId="77777777" w:rsidR="00480E19" w:rsidRPr="00480E19" w:rsidRDefault="00480E19" w:rsidP="00480E19">
      <w:pPr>
        <w:spacing w:after="0" w:line="360" w:lineRule="auto"/>
        <w:jc w:val="both"/>
        <w:rPr>
          <w:rFonts w:ascii="Times New Roman" w:hAnsi="Times New Roman" w:cs="Times New Roman"/>
          <w:b/>
          <w:sz w:val="24"/>
          <w:szCs w:val="24"/>
          <w:u w:val="single"/>
        </w:rPr>
      </w:pPr>
    </w:p>
    <w:p w14:paraId="1FC39945" w14:textId="77777777" w:rsidR="00480E19" w:rsidRPr="00480E19" w:rsidRDefault="00480E19" w:rsidP="00480E19">
      <w:pPr>
        <w:spacing w:after="0" w:line="360" w:lineRule="auto"/>
        <w:rPr>
          <w:rFonts w:ascii="Times New Roman" w:hAnsi="Times New Roman" w:cs="Times New Roman"/>
          <w:b/>
          <w:sz w:val="24"/>
          <w:szCs w:val="24"/>
        </w:rPr>
      </w:pPr>
    </w:p>
    <w:p w14:paraId="0562CB0E"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34CE0A41"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62EBF3C5"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6D98A12B"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2946DB82"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5997CC1D"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110FFD37"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6B699379"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3FE9F23F" w14:textId="77777777" w:rsidR="00480E19" w:rsidRDefault="00480E19" w:rsidP="00480E19">
      <w:pPr>
        <w:spacing w:after="0" w:line="360" w:lineRule="auto"/>
        <w:rPr>
          <w:rStyle w:val="fontstyle01"/>
          <w:rFonts w:ascii="Times New Roman" w:hAnsi="Times New Roman" w:cs="Times New Roman"/>
          <w:b/>
          <w:color w:val="auto"/>
          <w:sz w:val="24"/>
          <w:szCs w:val="24"/>
        </w:rPr>
      </w:pPr>
    </w:p>
    <w:p w14:paraId="1F72F646" w14:textId="77777777" w:rsidR="005810EF" w:rsidRDefault="005810EF" w:rsidP="00480E19">
      <w:pPr>
        <w:spacing w:after="0" w:line="360" w:lineRule="auto"/>
        <w:rPr>
          <w:rStyle w:val="fontstyle01"/>
          <w:rFonts w:ascii="Times New Roman" w:hAnsi="Times New Roman" w:cs="Times New Roman"/>
          <w:b/>
          <w:color w:val="auto"/>
          <w:sz w:val="24"/>
          <w:szCs w:val="24"/>
        </w:rPr>
      </w:pPr>
    </w:p>
    <w:p w14:paraId="08CE6F91" w14:textId="77777777" w:rsidR="005810EF" w:rsidRDefault="005810EF" w:rsidP="00480E19">
      <w:pPr>
        <w:spacing w:after="0" w:line="360" w:lineRule="auto"/>
        <w:rPr>
          <w:rStyle w:val="fontstyle01"/>
          <w:rFonts w:ascii="Times New Roman" w:hAnsi="Times New Roman" w:cs="Times New Roman"/>
          <w:b/>
          <w:color w:val="auto"/>
          <w:sz w:val="24"/>
          <w:szCs w:val="24"/>
        </w:rPr>
      </w:pPr>
    </w:p>
    <w:p w14:paraId="61CDCEAD" w14:textId="77777777" w:rsidR="00480E19" w:rsidRPr="00480E19" w:rsidRDefault="00480E19" w:rsidP="00480E19">
      <w:pPr>
        <w:spacing w:after="0" w:line="360" w:lineRule="auto"/>
        <w:rPr>
          <w:rStyle w:val="fontstyle01"/>
          <w:rFonts w:ascii="Times New Roman" w:hAnsi="Times New Roman" w:cs="Times New Roman"/>
          <w:b/>
          <w:color w:val="auto"/>
          <w:sz w:val="24"/>
          <w:szCs w:val="24"/>
        </w:rPr>
      </w:pPr>
    </w:p>
    <w:p w14:paraId="3776BDA8" w14:textId="77777777" w:rsidR="0004006A" w:rsidRPr="00480E19" w:rsidRDefault="0004006A" w:rsidP="0004006A">
      <w:pPr>
        <w:pStyle w:val="ListParagraph"/>
        <w:numPr>
          <w:ilvl w:val="0"/>
          <w:numId w:val="1"/>
        </w:numPr>
        <w:spacing w:line="360" w:lineRule="auto"/>
        <w:jc w:val="both"/>
        <w:rPr>
          <w:rFonts w:ascii="Times New Roman" w:hAnsi="Times New Roman" w:cs="Times New Roman"/>
          <w:b/>
          <w:sz w:val="24"/>
          <w:szCs w:val="24"/>
        </w:rPr>
      </w:pPr>
      <w:r w:rsidRPr="00480E19">
        <w:rPr>
          <w:rFonts w:ascii="Times New Roman" w:hAnsi="Times New Roman" w:cs="Times New Roman"/>
          <w:b/>
          <w:sz w:val="24"/>
          <w:szCs w:val="24"/>
        </w:rPr>
        <w:t xml:space="preserve">INTRODUCTION </w:t>
      </w:r>
    </w:p>
    <w:p w14:paraId="4AABF047" w14:textId="77777777" w:rsidR="0004006A" w:rsidRPr="00480E19" w:rsidRDefault="0004006A" w:rsidP="0004006A">
      <w:pPr>
        <w:pStyle w:val="ListParagraph"/>
        <w:spacing w:line="360" w:lineRule="auto"/>
        <w:ind w:left="0" w:firstLine="360"/>
        <w:jc w:val="both"/>
        <w:rPr>
          <w:rFonts w:ascii="Times New Roman" w:hAnsi="Times New Roman" w:cs="Times New Roman"/>
          <w:sz w:val="24"/>
          <w:szCs w:val="24"/>
        </w:rPr>
      </w:pPr>
      <w:r w:rsidRPr="00480E19">
        <w:rPr>
          <w:rFonts w:ascii="Times New Roman" w:hAnsi="Times New Roman" w:cs="Times New Roman"/>
          <w:sz w:val="24"/>
          <w:szCs w:val="24"/>
        </w:rPr>
        <w:lastRenderedPageBreak/>
        <w:t xml:space="preserve">Problem solving is a cycle wherein we see and resolve a hole between a current circumstance and an ideal objective, with the way to the objective impeded by known or obscure deterrents. It is an issue or circumstance viewed as destructive and waiting be managed and survived. A few references called issue as chance of improvement. </w:t>
      </w:r>
    </w:p>
    <w:p w14:paraId="4A4795DF" w14:textId="77777777" w:rsidR="0004006A" w:rsidRPr="00480E19" w:rsidRDefault="0004006A" w:rsidP="0004006A">
      <w:pPr>
        <w:pStyle w:val="ListParagraph"/>
        <w:spacing w:line="360" w:lineRule="auto"/>
        <w:ind w:left="0" w:firstLine="360"/>
        <w:jc w:val="both"/>
        <w:rPr>
          <w:rFonts w:ascii="Times New Roman" w:hAnsi="Times New Roman" w:cs="Times New Roman"/>
          <w:sz w:val="24"/>
          <w:szCs w:val="24"/>
        </w:rPr>
      </w:pPr>
      <w:r w:rsidRPr="00480E19">
        <w:rPr>
          <w:rFonts w:ascii="Times New Roman" w:hAnsi="Times New Roman" w:cs="Times New Roman"/>
          <w:sz w:val="24"/>
          <w:szCs w:val="24"/>
        </w:rPr>
        <w:t xml:space="preserve">All in all, the circumstance is one not recently experienced, or where at any rate a particular arrangement from past encounters isn't known. </w:t>
      </w:r>
    </w:p>
    <w:p w14:paraId="17350078" w14:textId="77777777" w:rsidR="0004006A" w:rsidRPr="00480E19" w:rsidRDefault="0004006A" w:rsidP="0004006A">
      <w:pPr>
        <w:pStyle w:val="ListParagraph"/>
        <w:spacing w:line="360" w:lineRule="auto"/>
        <w:ind w:left="0" w:firstLine="360"/>
        <w:jc w:val="both"/>
        <w:rPr>
          <w:rFonts w:ascii="Times New Roman" w:hAnsi="Times New Roman" w:cs="Times New Roman"/>
          <w:sz w:val="24"/>
          <w:szCs w:val="24"/>
        </w:rPr>
      </w:pPr>
      <w:r w:rsidRPr="00480E19">
        <w:rPr>
          <w:rFonts w:ascii="Times New Roman" w:hAnsi="Times New Roman" w:cs="Times New Roman"/>
          <w:sz w:val="24"/>
          <w:szCs w:val="24"/>
        </w:rPr>
        <w:t xml:space="preserve">Problem solving abilities are exceptionally searched after by bosses the same number of organizations depends on their representatives to recognize and take care of issues. </w:t>
      </w:r>
    </w:p>
    <w:p w14:paraId="65F545A5" w14:textId="77777777" w:rsidR="0004006A" w:rsidRPr="00480E19" w:rsidRDefault="0004006A" w:rsidP="0004006A">
      <w:pPr>
        <w:pStyle w:val="ListParagraph"/>
        <w:spacing w:line="360" w:lineRule="auto"/>
        <w:ind w:left="0" w:firstLine="360"/>
        <w:jc w:val="both"/>
        <w:rPr>
          <w:rFonts w:ascii="Times New Roman" w:hAnsi="Times New Roman" w:cs="Times New Roman"/>
          <w:sz w:val="24"/>
          <w:szCs w:val="24"/>
        </w:rPr>
      </w:pPr>
      <w:r w:rsidRPr="00480E19">
        <w:rPr>
          <w:rFonts w:ascii="Times New Roman" w:hAnsi="Times New Roman" w:cs="Times New Roman"/>
          <w:sz w:val="24"/>
          <w:szCs w:val="24"/>
        </w:rPr>
        <w:t xml:space="preserve">A great deal of the work in Problem solving includes understanding what the fundamental issues of the issue truly are - not the indications. Managing a client objection might be viewed as an issue that should be comprehended, and it's in all likelihood a smart thought to do as such. The worker managing the protest should ask what has made the client gripe in any case, in the event that the reason for the objection can be dispensed with; at that point the issue is illuminated. </w:t>
      </w:r>
    </w:p>
    <w:p w14:paraId="7D6D9B97" w14:textId="77777777" w:rsidR="0004006A" w:rsidRPr="00480E19" w:rsidRDefault="00480E19" w:rsidP="0004006A">
      <w:pPr>
        <w:spacing w:after="0" w:line="360" w:lineRule="auto"/>
        <w:jc w:val="both"/>
        <w:rPr>
          <w:rFonts w:ascii="Times New Roman" w:hAnsi="Times New Roman" w:cs="Times New Roman"/>
          <w:b/>
          <w:sz w:val="24"/>
          <w:szCs w:val="24"/>
        </w:rPr>
      </w:pPr>
      <w:r w:rsidRPr="00480E19">
        <w:rPr>
          <w:rFonts w:ascii="Times New Roman" w:hAnsi="Times New Roman" w:cs="Times New Roman"/>
          <w:b/>
          <w:sz w:val="24"/>
          <w:szCs w:val="24"/>
        </w:rPr>
        <w:t>1.1</w:t>
      </w:r>
      <w:r w:rsidR="0004006A" w:rsidRPr="00480E19">
        <w:rPr>
          <w:rFonts w:ascii="Times New Roman" w:hAnsi="Times New Roman" w:cs="Times New Roman"/>
          <w:b/>
          <w:sz w:val="24"/>
          <w:szCs w:val="24"/>
        </w:rPr>
        <w:t xml:space="preserve"> STEP BY STEP INSTRUCTIONS TO BE EFFECTIVE IN PROBLEM SOLVING</w:t>
      </w:r>
    </w:p>
    <w:p w14:paraId="04C174AB" w14:textId="77777777" w:rsidR="0004006A" w:rsidRPr="00480E19" w:rsidRDefault="0004006A" w:rsidP="0004006A">
      <w:pPr>
        <w:spacing w:after="0" w:line="360" w:lineRule="auto"/>
        <w:ind w:firstLine="720"/>
        <w:jc w:val="both"/>
        <w:rPr>
          <w:rFonts w:ascii="Times New Roman" w:hAnsi="Times New Roman" w:cs="Times New Roman"/>
          <w:b/>
          <w:sz w:val="24"/>
          <w:szCs w:val="24"/>
        </w:rPr>
      </w:pPr>
      <w:r w:rsidRPr="00480E19">
        <w:rPr>
          <w:rFonts w:ascii="Times New Roman" w:hAnsi="Times New Roman" w:cs="Times New Roman"/>
          <w:sz w:val="24"/>
          <w:szCs w:val="24"/>
        </w:rPr>
        <w:t xml:space="preserve">At the point when managers talk about Problem solving aptitudes, they are regularly alluding to the capacity to deal with troublesome or sudden circumstances in the working environment just as unpredictable business challenges. Associations depend on individuals who can evaluate the two sorts of circumstances and smoothly distinguish arrangements. Critical thinking aptitudes are qualities that empower you to do that. While critical thinking aptitudes are esteemed by bosses, they are additionally exceptionally valuable in different everyday issues like relationship building and everyday dynamic. </w:t>
      </w:r>
    </w:p>
    <w:p w14:paraId="00C62A05"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1.</w:t>
      </w:r>
      <w:r w:rsidRPr="00480E19">
        <w:rPr>
          <w:rFonts w:ascii="Times New Roman" w:hAnsi="Times New Roman" w:cs="Times New Roman"/>
          <w:sz w:val="24"/>
          <w:szCs w:val="24"/>
        </w:rPr>
        <w:tab/>
      </w:r>
      <w:r w:rsidRPr="00480E19">
        <w:rPr>
          <w:rFonts w:ascii="Times New Roman" w:hAnsi="Times New Roman" w:cs="Times New Roman"/>
          <w:b/>
          <w:sz w:val="24"/>
          <w:szCs w:val="24"/>
        </w:rPr>
        <w:t>Creativity.</w:t>
      </w:r>
      <w:r w:rsidRPr="00480E19">
        <w:rPr>
          <w:rFonts w:ascii="Times New Roman" w:hAnsi="Times New Roman" w:cs="Times New Roman"/>
          <w:sz w:val="24"/>
          <w:szCs w:val="24"/>
        </w:rPr>
        <w:t xml:space="preserve"> Issues are normally tackled either instinctively or </w:t>
      </w:r>
      <w:r w:rsidR="007A27E2" w:rsidRPr="00480E19">
        <w:rPr>
          <w:rFonts w:ascii="Times New Roman" w:hAnsi="Times New Roman" w:cs="Times New Roman"/>
          <w:sz w:val="24"/>
          <w:szCs w:val="24"/>
        </w:rPr>
        <w:t>methodically</w:t>
      </w:r>
      <w:r w:rsidRPr="00480E19">
        <w:rPr>
          <w:rFonts w:ascii="Times New Roman" w:hAnsi="Times New Roman" w:cs="Times New Roman"/>
          <w:sz w:val="24"/>
          <w:szCs w:val="24"/>
        </w:rPr>
        <w:t>. Instinct is utilized when no new information is required - you realize that enough will generally have the option to settle on a brisk choice and tackle the issue, or you utilize presence of mind or experience to take care of the issue. More perplexing issues or issues that you have not experienced before will probably require a more deliberate and legitimate way to deal with settle, and for these you should utilize imaginative reasoning.</w:t>
      </w:r>
    </w:p>
    <w:p w14:paraId="3C683E39"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2.</w:t>
      </w:r>
      <w:r w:rsidRPr="00480E19">
        <w:rPr>
          <w:rFonts w:ascii="Times New Roman" w:hAnsi="Times New Roman" w:cs="Times New Roman"/>
          <w:sz w:val="24"/>
          <w:szCs w:val="24"/>
        </w:rPr>
        <w:tab/>
      </w:r>
      <w:r w:rsidRPr="00480E19">
        <w:rPr>
          <w:rFonts w:ascii="Times New Roman" w:hAnsi="Times New Roman" w:cs="Times New Roman"/>
          <w:b/>
          <w:sz w:val="24"/>
          <w:szCs w:val="24"/>
        </w:rPr>
        <w:t>Researching Skills.</w:t>
      </w:r>
      <w:r w:rsidRPr="00480E19">
        <w:rPr>
          <w:rFonts w:ascii="Times New Roman" w:hAnsi="Times New Roman" w:cs="Times New Roman"/>
          <w:sz w:val="24"/>
          <w:szCs w:val="24"/>
        </w:rPr>
        <w:t xml:space="preserve"> Characterizing and tackling issues regularly expects you to do some exploration: this might be a basic Google search or a more thorough examination venture. </w:t>
      </w:r>
    </w:p>
    <w:p w14:paraId="7E7BE638"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lastRenderedPageBreak/>
        <w:t>3.</w:t>
      </w:r>
      <w:r w:rsidRPr="00480E19">
        <w:rPr>
          <w:rFonts w:ascii="Times New Roman" w:hAnsi="Times New Roman" w:cs="Times New Roman"/>
          <w:sz w:val="24"/>
          <w:szCs w:val="24"/>
        </w:rPr>
        <w:tab/>
      </w:r>
      <w:r w:rsidRPr="00480E19">
        <w:rPr>
          <w:rFonts w:ascii="Times New Roman" w:hAnsi="Times New Roman" w:cs="Times New Roman"/>
          <w:b/>
          <w:sz w:val="24"/>
          <w:szCs w:val="24"/>
        </w:rPr>
        <w:t>Team Working.</w:t>
      </w:r>
      <w:r w:rsidRPr="00480E19">
        <w:rPr>
          <w:rFonts w:ascii="Times New Roman" w:hAnsi="Times New Roman" w:cs="Times New Roman"/>
          <w:sz w:val="24"/>
          <w:szCs w:val="24"/>
        </w:rPr>
        <w:t xml:space="preserve"> Numerous issues are best characterized and unraveled with the contribution of others. Group working may seem like a 'work thing' however it is similarly as significant at home and school just as in the work environment. </w:t>
      </w:r>
    </w:p>
    <w:p w14:paraId="2CD60E9B"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4.</w:t>
      </w:r>
      <w:r w:rsidRPr="00480E19">
        <w:rPr>
          <w:rFonts w:ascii="Times New Roman" w:hAnsi="Times New Roman" w:cs="Times New Roman"/>
          <w:sz w:val="24"/>
          <w:szCs w:val="24"/>
        </w:rPr>
        <w:tab/>
      </w:r>
      <w:r w:rsidRPr="00480E19">
        <w:rPr>
          <w:rFonts w:ascii="Times New Roman" w:hAnsi="Times New Roman" w:cs="Times New Roman"/>
          <w:b/>
          <w:sz w:val="24"/>
          <w:szCs w:val="24"/>
        </w:rPr>
        <w:t>Emotional Intelligence.</w:t>
      </w:r>
      <w:r w:rsidRPr="00480E19">
        <w:rPr>
          <w:rFonts w:ascii="Times New Roman" w:hAnsi="Times New Roman" w:cs="Times New Roman"/>
          <w:sz w:val="24"/>
          <w:szCs w:val="24"/>
        </w:rPr>
        <w:t xml:space="preserve"> It merits considering the effect that an issue and additionally its answer has on you and others. Passionate insight, the capacity to perceive the feelings of yourself as well as other people, will help direct you to a fitting arrangement. </w:t>
      </w:r>
    </w:p>
    <w:p w14:paraId="62C4DB5B"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5.</w:t>
      </w:r>
      <w:r w:rsidRPr="00480E19">
        <w:rPr>
          <w:rFonts w:ascii="Times New Roman" w:hAnsi="Times New Roman" w:cs="Times New Roman"/>
          <w:sz w:val="24"/>
          <w:szCs w:val="24"/>
        </w:rPr>
        <w:tab/>
      </w:r>
      <w:r w:rsidRPr="00480E19">
        <w:rPr>
          <w:rFonts w:ascii="Times New Roman" w:hAnsi="Times New Roman" w:cs="Times New Roman"/>
          <w:b/>
          <w:sz w:val="24"/>
          <w:szCs w:val="24"/>
        </w:rPr>
        <w:t>Risk Management.</w:t>
      </w:r>
      <w:r w:rsidRPr="00480E19">
        <w:rPr>
          <w:rFonts w:ascii="Times New Roman" w:hAnsi="Times New Roman" w:cs="Times New Roman"/>
          <w:sz w:val="24"/>
          <w:szCs w:val="24"/>
        </w:rPr>
        <w:t xml:space="preserve"> Tackling an issue includes a specific measure of danger - this danger should be weighed facing not taking care of the issue. </w:t>
      </w:r>
    </w:p>
    <w:p w14:paraId="363BCE17"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6.</w:t>
      </w:r>
      <w:r w:rsidRPr="00480E19">
        <w:rPr>
          <w:rFonts w:ascii="Times New Roman" w:hAnsi="Times New Roman" w:cs="Times New Roman"/>
          <w:sz w:val="24"/>
          <w:szCs w:val="24"/>
        </w:rPr>
        <w:tab/>
      </w:r>
      <w:r w:rsidRPr="00480E19">
        <w:rPr>
          <w:rFonts w:ascii="Times New Roman" w:hAnsi="Times New Roman" w:cs="Times New Roman"/>
          <w:b/>
          <w:sz w:val="24"/>
          <w:szCs w:val="24"/>
        </w:rPr>
        <w:t>Decision Making.</w:t>
      </w:r>
      <w:r w:rsidRPr="00480E19">
        <w:rPr>
          <w:rFonts w:ascii="Times New Roman" w:hAnsi="Times New Roman" w:cs="Times New Roman"/>
          <w:sz w:val="24"/>
          <w:szCs w:val="24"/>
        </w:rPr>
        <w:t xml:space="preserve"> Critical thinking and dynamic are firmly related abilities, and settling on a choice is a significant contributor to the critical thinking measure as you will frequently be confronted with different choices and choices. </w:t>
      </w:r>
    </w:p>
    <w:p w14:paraId="66E821BC" w14:textId="77777777" w:rsidR="0004006A" w:rsidRPr="00480E19" w:rsidRDefault="0004006A" w:rsidP="0004006A">
      <w:pPr>
        <w:spacing w:after="0" w:line="360" w:lineRule="auto"/>
        <w:jc w:val="both"/>
        <w:rPr>
          <w:rFonts w:ascii="Times New Roman" w:hAnsi="Times New Roman" w:cs="Times New Roman"/>
          <w:b/>
          <w:sz w:val="24"/>
          <w:szCs w:val="24"/>
          <w:u w:val="single"/>
        </w:rPr>
      </w:pPr>
      <w:r w:rsidRPr="00480E19">
        <w:rPr>
          <w:rFonts w:ascii="Times New Roman" w:hAnsi="Times New Roman" w:cs="Times New Roman"/>
          <w:b/>
          <w:sz w:val="24"/>
          <w:szCs w:val="24"/>
          <w:u w:val="single"/>
        </w:rPr>
        <w:t xml:space="preserve">2.0 INSTRUMENTS AND TECHNIQUES TO IDENTIFY PROBLEMS IN THE WORKPLACE </w:t>
      </w:r>
    </w:p>
    <w:p w14:paraId="1AAD9133" w14:textId="77777777" w:rsidR="0004006A" w:rsidRPr="00480E19" w:rsidRDefault="0004006A" w:rsidP="0004006A">
      <w:pPr>
        <w:spacing w:after="0" w:line="360" w:lineRule="auto"/>
        <w:ind w:firstLine="720"/>
        <w:jc w:val="both"/>
        <w:rPr>
          <w:rFonts w:ascii="Times New Roman" w:hAnsi="Times New Roman" w:cs="Times New Roman"/>
          <w:b/>
          <w:sz w:val="24"/>
          <w:szCs w:val="24"/>
          <w:u w:val="single"/>
        </w:rPr>
      </w:pPr>
      <w:r w:rsidRPr="00480E19">
        <w:rPr>
          <w:rFonts w:ascii="Times New Roman" w:hAnsi="Times New Roman" w:cs="Times New Roman"/>
          <w:sz w:val="24"/>
          <w:szCs w:val="24"/>
        </w:rPr>
        <w:t xml:space="preserve">The working environment contains a center point of exercises that can either create attractive or business-destroying exhibitions. Great relations and gear in an office can help a company's presentation. Then again, awful office relations and terrible hardware can mother issues that bring about hindering exhibitions. Utilizing the correct instruments and strategies to distinguish these issues can assist you with tackling issues in the working environment and help develop your business. </w:t>
      </w:r>
    </w:p>
    <w:p w14:paraId="269CBF37" w14:textId="77777777" w:rsidR="0004006A" w:rsidRPr="00480E19" w:rsidRDefault="0004006A" w:rsidP="0004006A">
      <w:pPr>
        <w:spacing w:after="0" w:line="360" w:lineRule="auto"/>
        <w:jc w:val="both"/>
        <w:rPr>
          <w:rFonts w:ascii="Times New Roman" w:hAnsi="Times New Roman" w:cs="Times New Roman"/>
          <w:b/>
          <w:sz w:val="24"/>
          <w:szCs w:val="24"/>
          <w:u w:val="single"/>
        </w:rPr>
      </w:pPr>
      <w:r w:rsidRPr="00480E19">
        <w:rPr>
          <w:rFonts w:ascii="Times New Roman" w:hAnsi="Times New Roman" w:cs="Times New Roman"/>
          <w:b/>
          <w:sz w:val="24"/>
          <w:szCs w:val="24"/>
          <w:u w:val="single"/>
        </w:rPr>
        <w:t xml:space="preserve">Employee Reviews </w:t>
      </w:r>
    </w:p>
    <w:p w14:paraId="71DCDCE0" w14:textId="77777777" w:rsidR="0004006A"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Leading worker execution surveys is a successful method used to recognize issues in the work environment. The specialist should be the most probable individual to recognize potential issues that should be dressed. A portion of the techniques that can be utilized to gather this data incorporate polls, studies and oral meetings. This data would then be able to be utilized to distinguish or anticipate work environment issues, for example, wellbeing and employment security concerns, separation, provocation, work-life equilibrium and compensation, among others. For example, wellbeing dangers in the work environment can be recognized all the more adequately when performed casually by administrative and non-administrative representatives over the span of day by day work exercises with specialized help from security and wellbeing experts. </w:t>
      </w:r>
    </w:p>
    <w:p w14:paraId="6BB9E253" w14:textId="77777777" w:rsidR="00224473" w:rsidRPr="00480E19" w:rsidRDefault="00224473" w:rsidP="0004006A">
      <w:pPr>
        <w:spacing w:after="0" w:line="360" w:lineRule="auto"/>
        <w:ind w:firstLine="720"/>
        <w:jc w:val="both"/>
        <w:rPr>
          <w:rFonts w:ascii="Times New Roman" w:hAnsi="Times New Roman" w:cs="Times New Roman"/>
          <w:sz w:val="24"/>
          <w:szCs w:val="24"/>
        </w:rPr>
      </w:pPr>
    </w:p>
    <w:p w14:paraId="21D08F7E" w14:textId="77777777" w:rsidR="0004006A" w:rsidRPr="00480E19" w:rsidRDefault="0004006A" w:rsidP="0004006A">
      <w:pPr>
        <w:spacing w:after="0" w:line="360" w:lineRule="auto"/>
        <w:jc w:val="both"/>
        <w:rPr>
          <w:rFonts w:ascii="Times New Roman" w:hAnsi="Times New Roman" w:cs="Times New Roman"/>
          <w:b/>
          <w:sz w:val="24"/>
          <w:szCs w:val="24"/>
          <w:u w:val="single"/>
        </w:rPr>
      </w:pPr>
      <w:r w:rsidRPr="00480E19">
        <w:rPr>
          <w:rFonts w:ascii="Times New Roman" w:hAnsi="Times New Roman" w:cs="Times New Roman"/>
          <w:b/>
          <w:sz w:val="24"/>
          <w:szCs w:val="24"/>
          <w:u w:val="single"/>
        </w:rPr>
        <w:lastRenderedPageBreak/>
        <w:t xml:space="preserve">Employee Safety </w:t>
      </w:r>
    </w:p>
    <w:p w14:paraId="55678688"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Sound representatives are more dynamic and gainful contrasted with their debilitated partners. It is crucial that an entrepreneur knows his working environment all around ok to offer his representatives data on the perils related with their profession. One method of accomplishing this is by guaranteeing that office hardware is alright for use and satisfies guidelines. Looking into Occupational Safety and Health Administration guidelines can assist you with deciding if your hardware fulfills the guidelines. Moreover, bosses can caution laborers of regions where mishaps are more inclined to happen. </w:t>
      </w:r>
    </w:p>
    <w:p w14:paraId="1BB10272" w14:textId="77777777" w:rsidR="0004006A" w:rsidRPr="00480E19" w:rsidRDefault="0004006A" w:rsidP="0004006A">
      <w:pPr>
        <w:spacing w:after="0" w:line="360" w:lineRule="auto"/>
        <w:jc w:val="both"/>
        <w:rPr>
          <w:rFonts w:ascii="Times New Roman" w:hAnsi="Times New Roman" w:cs="Times New Roman"/>
          <w:b/>
          <w:sz w:val="24"/>
          <w:szCs w:val="24"/>
          <w:u w:val="single"/>
        </w:rPr>
      </w:pPr>
      <w:r w:rsidRPr="00480E19">
        <w:rPr>
          <w:rFonts w:ascii="Times New Roman" w:hAnsi="Times New Roman" w:cs="Times New Roman"/>
          <w:b/>
          <w:sz w:val="24"/>
          <w:szCs w:val="24"/>
          <w:u w:val="single"/>
        </w:rPr>
        <w:t xml:space="preserve">Gathering Assessments </w:t>
      </w:r>
    </w:p>
    <w:p w14:paraId="0CCF77D3"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Assembling your representatives in little gatherings may help when attempting to analyze issues inside the workplace. The gatherings should comprise of staff from a similar division pursuing recognizing a typical issue. An arbitrator who is obscure to the representatives makes it simpler for the workers to specify issues they oftentimes experience. Friend bunch appraisal enables the organization to recognize various issues inside the association's areas of expertise. </w:t>
      </w:r>
    </w:p>
    <w:p w14:paraId="10C12DB0" w14:textId="77777777" w:rsidR="0004006A" w:rsidRPr="00480E19" w:rsidRDefault="0004006A" w:rsidP="0004006A">
      <w:pPr>
        <w:spacing w:after="0" w:line="360" w:lineRule="auto"/>
        <w:jc w:val="both"/>
        <w:rPr>
          <w:rFonts w:ascii="Times New Roman" w:hAnsi="Times New Roman" w:cs="Times New Roman"/>
          <w:b/>
          <w:sz w:val="24"/>
          <w:szCs w:val="24"/>
          <w:u w:val="single"/>
        </w:rPr>
      </w:pPr>
      <w:r w:rsidRPr="00480E19">
        <w:rPr>
          <w:rFonts w:ascii="Times New Roman" w:hAnsi="Times New Roman" w:cs="Times New Roman"/>
          <w:b/>
          <w:sz w:val="24"/>
          <w:szCs w:val="24"/>
          <w:u w:val="single"/>
        </w:rPr>
        <w:t xml:space="preserve">Risk Assessment </w:t>
      </w:r>
    </w:p>
    <w:p w14:paraId="367F0491" w14:textId="77777777" w:rsidR="0004006A" w:rsidRPr="00480E19" w:rsidRDefault="0004006A" w:rsidP="00480E19">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Risk Assessment is a handy action that includes an exhaustive survey of the working environment structure to distinguish the circumstances or cycles that may make hurt the individuals. Danger evaluation isn't simply restricted to gathering data from workers. Other danger factors, for example, the development plan of the work environment, wellbeing of intensity, lighting frameworks, and office gear or apparatus, are likewise surveyed. After recognizable proof of danger improving elements is made, assessment is done to gauge the probability of event and seriousness of the likely danger to choose what methodologies should be set up to successfully forestall or control the damage from occurring. </w:t>
      </w:r>
    </w:p>
    <w:p w14:paraId="57C6C18A" w14:textId="77777777" w:rsidR="0004006A" w:rsidRPr="00480E19" w:rsidRDefault="00480E19" w:rsidP="0004006A">
      <w:pPr>
        <w:spacing w:after="0" w:line="360" w:lineRule="auto"/>
        <w:jc w:val="both"/>
        <w:rPr>
          <w:rStyle w:val="fontstyle01"/>
          <w:rFonts w:ascii="Times New Roman" w:hAnsi="Times New Roman" w:cs="Times New Roman"/>
          <w:b/>
          <w:color w:val="auto"/>
          <w:sz w:val="24"/>
          <w:szCs w:val="24"/>
          <w:u w:val="single"/>
        </w:rPr>
      </w:pPr>
      <w:r w:rsidRPr="00480E19">
        <w:rPr>
          <w:rStyle w:val="fontstyle01"/>
          <w:rFonts w:ascii="Times New Roman" w:hAnsi="Times New Roman" w:cs="Times New Roman"/>
          <w:b/>
          <w:color w:val="auto"/>
          <w:sz w:val="24"/>
          <w:szCs w:val="24"/>
          <w:u w:val="single"/>
        </w:rPr>
        <w:t xml:space="preserve">2.1 </w:t>
      </w:r>
      <w:r w:rsidR="0004006A" w:rsidRPr="00480E19">
        <w:rPr>
          <w:rStyle w:val="fontstyle01"/>
          <w:rFonts w:ascii="Times New Roman" w:hAnsi="Times New Roman" w:cs="Times New Roman"/>
          <w:b/>
          <w:color w:val="auto"/>
          <w:sz w:val="24"/>
          <w:szCs w:val="24"/>
          <w:u w:val="single"/>
        </w:rPr>
        <w:t>PROPOSE A RANGE OF ALTERNATIVE SOLUTIONS TO THE PROBLEM</w:t>
      </w:r>
    </w:p>
    <w:p w14:paraId="6D187FCE"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The best strategy utilizes both discerning and natural or inventive methodologies. There are six stages all the while: </w:t>
      </w:r>
    </w:p>
    <w:p w14:paraId="017821E9"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u w:val="single"/>
        </w:rPr>
      </w:pPr>
      <w:r w:rsidRPr="00480E19">
        <w:rPr>
          <w:rFonts w:ascii="Times New Roman" w:eastAsia="Times New Roman" w:hAnsi="Times New Roman" w:cs="Times New Roman"/>
          <w:sz w:val="24"/>
          <w:szCs w:val="24"/>
        </w:rPr>
        <w:t>Identify the problem</w:t>
      </w:r>
    </w:p>
    <w:p w14:paraId="671F3234"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u w:val="single"/>
        </w:rPr>
      </w:pPr>
      <w:r w:rsidRPr="00480E19">
        <w:rPr>
          <w:rFonts w:ascii="Times New Roman" w:eastAsia="Times New Roman" w:hAnsi="Times New Roman" w:cs="Times New Roman"/>
          <w:sz w:val="24"/>
          <w:szCs w:val="24"/>
        </w:rPr>
        <w:t>Search for alternative.</w:t>
      </w:r>
    </w:p>
    <w:p w14:paraId="6E65C2C9"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u w:val="single"/>
        </w:rPr>
      </w:pPr>
      <w:r w:rsidRPr="00480E19">
        <w:rPr>
          <w:rFonts w:ascii="Times New Roman" w:eastAsia="Times New Roman" w:hAnsi="Times New Roman" w:cs="Times New Roman"/>
          <w:sz w:val="24"/>
          <w:szCs w:val="24"/>
        </w:rPr>
        <w:t>Weigh the alternatives</w:t>
      </w:r>
    </w:p>
    <w:p w14:paraId="2FFCDBE8"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u w:val="single"/>
        </w:rPr>
      </w:pPr>
      <w:r w:rsidRPr="00480E19">
        <w:rPr>
          <w:rFonts w:ascii="Times New Roman" w:eastAsia="Times New Roman" w:hAnsi="Times New Roman" w:cs="Times New Roman"/>
          <w:sz w:val="24"/>
          <w:szCs w:val="24"/>
        </w:rPr>
        <w:t>Make a choice.</w:t>
      </w:r>
    </w:p>
    <w:p w14:paraId="1AC77669"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u w:val="single"/>
        </w:rPr>
      </w:pPr>
      <w:r w:rsidRPr="00480E19">
        <w:rPr>
          <w:rFonts w:ascii="Times New Roman" w:eastAsia="Times New Roman" w:hAnsi="Times New Roman" w:cs="Times New Roman"/>
          <w:sz w:val="24"/>
          <w:szCs w:val="24"/>
        </w:rPr>
        <w:t>Implement the choice.</w:t>
      </w:r>
    </w:p>
    <w:p w14:paraId="1F39FB06" w14:textId="77777777" w:rsidR="0004006A" w:rsidRPr="00480E19" w:rsidRDefault="0004006A" w:rsidP="0004006A">
      <w:pPr>
        <w:pStyle w:val="ListParagraph"/>
        <w:numPr>
          <w:ilvl w:val="0"/>
          <w:numId w:val="2"/>
        </w:numPr>
        <w:spacing w:after="0" w:line="360" w:lineRule="auto"/>
        <w:jc w:val="both"/>
        <w:rPr>
          <w:rFonts w:ascii="Times New Roman" w:hAnsi="Times New Roman" w:cs="Times New Roman"/>
          <w:sz w:val="24"/>
          <w:szCs w:val="24"/>
        </w:rPr>
      </w:pPr>
      <w:r w:rsidRPr="00480E19">
        <w:rPr>
          <w:rFonts w:ascii="Times New Roman" w:eastAsia="Times New Roman" w:hAnsi="Times New Roman" w:cs="Times New Roman"/>
          <w:sz w:val="24"/>
          <w:szCs w:val="24"/>
        </w:rPr>
        <w:t>Evaluate the results and, if necessary, start the process again</w:t>
      </w:r>
      <w:r w:rsidRPr="00480E19">
        <w:rPr>
          <w:rFonts w:ascii="Times New Roman" w:hAnsi="Times New Roman" w:cs="Times New Roman"/>
          <w:sz w:val="24"/>
          <w:szCs w:val="24"/>
        </w:rPr>
        <w:t>.</w:t>
      </w:r>
    </w:p>
    <w:p w14:paraId="5499F521" w14:textId="77777777" w:rsidR="0004006A" w:rsidRPr="00480E19" w:rsidRDefault="0004006A" w:rsidP="0004006A">
      <w:pPr>
        <w:pStyle w:val="NormalWeb"/>
        <w:shd w:val="clear" w:color="auto" w:fill="FFFFFF"/>
        <w:spacing w:before="0" w:beforeAutospacing="0" w:after="0" w:afterAutospacing="0"/>
        <w:jc w:val="both"/>
        <w:textAlignment w:val="baseline"/>
        <w:rPr>
          <w:b/>
          <w:u w:val="single"/>
        </w:rPr>
      </w:pPr>
      <w:r w:rsidRPr="00480E19">
        <w:rPr>
          <w:rStyle w:val="fontstyle01"/>
          <w:rFonts w:ascii="Times New Roman" w:hAnsi="Times New Roman"/>
          <w:b/>
          <w:color w:val="auto"/>
          <w:sz w:val="24"/>
          <w:szCs w:val="24"/>
          <w:u w:val="single"/>
        </w:rPr>
        <w:t>3.0 A SUITABLE PROBLEM THAT WAS SOLVED FROM MY PAST WORK EXPERIENCES</w:t>
      </w:r>
    </w:p>
    <w:p w14:paraId="3B7808A2"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In Aberdeen Airport (at Dyce 7 miles from downtown area). There is a middle called Area control Center. It is associated by means of Fiber Optic to connect air traffic working positions together. In 2017 this fiber has been harmed in light of one of air terminal redesign venture common works. This circumstance is considered as significant blackouts since all Air traffic regulators in the pinnacle were segregated from the rest of the world and they begin to utilize the reinforcement and restricted frameworks as transitory arrangement according to their alternate course of action. This issue isn't occurred frequently yet when it happened a large number of outcomes are normal and it will be for as much as possible for the base term. Thus, the exact and quickest reaction is exceptionally mentioned. </w:t>
      </w:r>
    </w:p>
    <w:p w14:paraId="594B5A31"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By tackling the issue, we are attempting to restore the offered support typically with no deficiencies. </w:t>
      </w:r>
    </w:p>
    <w:p w14:paraId="495826AA"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The reinforcement arrangement isn't intended to be worked for long time. In this way, in the event that we lose it while we are attempting to tackle the essential issue, that mean you will lose the entire Air traffic administrations for the pinnacle and appropriately you will lose the arrival , cover and takeoff administrations. Ultimately and as indicated by emergency course of action you need to re-direct all trips to other neighbor air terminals for individual’s security. Alongside the pressure sway on air traffic regulators. Along these lines, the reasonable issue explanation is "air terminal air traffic tower administration isn't accessible because of organization and association harm" </w:t>
      </w:r>
    </w:p>
    <w:p w14:paraId="0B68B654" w14:textId="77777777" w:rsidR="0004006A" w:rsidRPr="00480E19" w:rsidRDefault="0004006A" w:rsidP="0004006A">
      <w:pPr>
        <w:pStyle w:val="NormalWeb"/>
        <w:shd w:val="clear" w:color="auto" w:fill="FFFFFF"/>
        <w:spacing w:before="0" w:beforeAutospacing="0" w:after="0" w:afterAutospacing="0"/>
        <w:textAlignment w:val="baseline"/>
        <w:rPr>
          <w:b/>
          <w:u w:val="single"/>
        </w:rPr>
      </w:pPr>
      <w:r w:rsidRPr="00480E19">
        <w:rPr>
          <w:b/>
          <w:u w:val="single"/>
        </w:rPr>
        <w:t>3.1 How to gather and interpret information to identify possible solutions to a problem</w:t>
      </w:r>
    </w:p>
    <w:p w14:paraId="2FECB74E"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Since we have been educated, the conceptualizing and information/data gathering stage have been begun to guarantee finding an appropriate arrangement bring the administration as ordinary once more. </w:t>
      </w:r>
    </w:p>
    <w:p w14:paraId="6EA16CB3"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Rundown of gathered data: </w:t>
      </w:r>
    </w:p>
    <w:p w14:paraId="55BFF7AD"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Fiber optic is difficult to keep up and fix on account of his delicate nature </w:t>
      </w:r>
    </w:p>
    <w:p w14:paraId="7CDF54BB"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There is elective copper media </w:t>
      </w:r>
    </w:p>
    <w:p w14:paraId="49590DE2"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Run another fiber will cost a great deal and devour a period. </w:t>
      </w:r>
    </w:p>
    <w:p w14:paraId="19EF4A13"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Airport overhaul venture works will be for long time generally that mean the likelihood to this issue happened again is high. </w:t>
      </w:r>
    </w:p>
    <w:p w14:paraId="55B6CA32"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Fiber arrangements is superior to copper however it more costly moreover </w:t>
      </w:r>
    </w:p>
    <w:p w14:paraId="2B08353A"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Fiber associations in air terminal are new and it isn't covered underground well overall, while the copper associations are exceptionally old and never harmed on the grounds that </w:t>
      </w:r>
      <w:r w:rsidR="007A27E2" w:rsidRPr="00480E19">
        <w:rPr>
          <w:rFonts w:ascii="Times New Roman" w:hAnsi="Times New Roman" w:cs="Times New Roman"/>
          <w:sz w:val="24"/>
          <w:szCs w:val="24"/>
        </w:rPr>
        <w:t>it’s</w:t>
      </w:r>
      <w:r w:rsidRPr="00480E19">
        <w:rPr>
          <w:rFonts w:ascii="Times New Roman" w:hAnsi="Times New Roman" w:cs="Times New Roman"/>
          <w:sz w:val="24"/>
          <w:szCs w:val="24"/>
        </w:rPr>
        <w:t xml:space="preserve"> protected underground. </w:t>
      </w:r>
    </w:p>
    <w:p w14:paraId="784EBE66" w14:textId="77777777" w:rsidR="0004006A" w:rsidRPr="00480E19" w:rsidRDefault="0004006A" w:rsidP="0004006A">
      <w:pPr>
        <w:spacing w:after="0" w:line="360" w:lineRule="auto"/>
        <w:jc w:val="both"/>
        <w:rPr>
          <w:rFonts w:ascii="Times New Roman" w:hAnsi="Times New Roman" w:cs="Times New Roman"/>
          <w:sz w:val="24"/>
          <w:szCs w:val="24"/>
        </w:rPr>
      </w:pPr>
      <w:r w:rsidRPr="00480E19">
        <w:rPr>
          <w:rFonts w:ascii="Times New Roman" w:hAnsi="Times New Roman" w:cs="Times New Roman"/>
          <w:sz w:val="24"/>
          <w:szCs w:val="24"/>
        </w:rPr>
        <w:t xml:space="preserve">• Wireless connections are not suggested for security purposes </w:t>
      </w:r>
    </w:p>
    <w:p w14:paraId="0359A030"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 xml:space="preserve">Also, to dissect the issue, we utilized fish bone ISHIKAWA well known model with 4 </w:t>
      </w:r>
      <w:r w:rsidR="007A27E2" w:rsidRPr="00480E19">
        <w:rPr>
          <w:rFonts w:ascii="Times New Roman" w:hAnsi="Times New Roman" w:cs="Times New Roman"/>
          <w:sz w:val="24"/>
          <w:szCs w:val="24"/>
        </w:rPr>
        <w:t>MS (</w:t>
      </w:r>
      <w:r w:rsidRPr="00480E19">
        <w:rPr>
          <w:rFonts w:ascii="Times New Roman" w:hAnsi="Times New Roman" w:cs="Times New Roman"/>
          <w:sz w:val="24"/>
          <w:szCs w:val="24"/>
        </w:rPr>
        <w:t xml:space="preserve">Method, Machine, Material, </w:t>
      </w:r>
      <w:r w:rsidR="007A27E2" w:rsidRPr="00480E19">
        <w:rPr>
          <w:rFonts w:ascii="Times New Roman" w:hAnsi="Times New Roman" w:cs="Times New Roman"/>
          <w:sz w:val="24"/>
          <w:szCs w:val="24"/>
        </w:rPr>
        <w:t>and Manpower</w:t>
      </w:r>
      <w:r w:rsidRPr="00480E19">
        <w:rPr>
          <w:rFonts w:ascii="Times New Roman" w:hAnsi="Times New Roman" w:cs="Times New Roman"/>
          <w:sz w:val="24"/>
          <w:szCs w:val="24"/>
        </w:rPr>
        <w:t xml:space="preserve">), 4 </w:t>
      </w:r>
      <w:r w:rsidR="007A27E2" w:rsidRPr="00480E19">
        <w:rPr>
          <w:rFonts w:ascii="Times New Roman" w:hAnsi="Times New Roman" w:cs="Times New Roman"/>
          <w:sz w:val="24"/>
          <w:szCs w:val="24"/>
        </w:rPr>
        <w:t>Ss’</w:t>
      </w:r>
      <w:r w:rsidRPr="00480E19">
        <w:rPr>
          <w:rFonts w:ascii="Times New Roman" w:hAnsi="Times New Roman" w:cs="Times New Roman"/>
          <w:sz w:val="24"/>
          <w:szCs w:val="24"/>
        </w:rPr>
        <w:t xml:space="preserve"> (Surroundings, Supplier, Systems, </w:t>
      </w:r>
      <w:r w:rsidR="007A27E2" w:rsidRPr="00480E19">
        <w:rPr>
          <w:rFonts w:ascii="Times New Roman" w:hAnsi="Times New Roman" w:cs="Times New Roman"/>
          <w:sz w:val="24"/>
          <w:szCs w:val="24"/>
        </w:rPr>
        <w:t>and Skills</w:t>
      </w:r>
      <w:r w:rsidRPr="00480E19">
        <w:rPr>
          <w:rFonts w:ascii="Times New Roman" w:hAnsi="Times New Roman" w:cs="Times New Roman"/>
          <w:sz w:val="24"/>
          <w:szCs w:val="24"/>
        </w:rPr>
        <w:t xml:space="preserve">) and 4 </w:t>
      </w:r>
      <w:r w:rsidR="007A27E2" w:rsidRPr="00480E19">
        <w:rPr>
          <w:rFonts w:ascii="Times New Roman" w:hAnsi="Times New Roman" w:cs="Times New Roman"/>
          <w:sz w:val="24"/>
          <w:szCs w:val="24"/>
        </w:rPr>
        <w:t>Ps (People</w:t>
      </w:r>
      <w:r w:rsidRPr="00480E19">
        <w:rPr>
          <w:rFonts w:ascii="Times New Roman" w:hAnsi="Times New Roman" w:cs="Times New Roman"/>
          <w:sz w:val="24"/>
          <w:szCs w:val="24"/>
        </w:rPr>
        <w:t xml:space="preserve">, Place, Procedure, Policies).  We supplanted the current </w:t>
      </w:r>
      <w:r w:rsidR="007A27E2" w:rsidRPr="00480E19">
        <w:rPr>
          <w:rFonts w:ascii="Times New Roman" w:hAnsi="Times New Roman" w:cs="Times New Roman"/>
          <w:sz w:val="24"/>
          <w:szCs w:val="24"/>
        </w:rPr>
        <w:t>fiber,</w:t>
      </w:r>
      <w:r w:rsidRPr="00480E19">
        <w:rPr>
          <w:rFonts w:ascii="Times New Roman" w:hAnsi="Times New Roman" w:cs="Times New Roman"/>
          <w:sz w:val="24"/>
          <w:szCs w:val="24"/>
        </w:rPr>
        <w:t xml:space="preserve"> run another Fiber link in a similar pipe, </w:t>
      </w:r>
      <w:r w:rsidR="007A27E2" w:rsidRPr="00480E19">
        <w:rPr>
          <w:rFonts w:ascii="Times New Roman" w:hAnsi="Times New Roman" w:cs="Times New Roman"/>
          <w:sz w:val="24"/>
          <w:szCs w:val="24"/>
        </w:rPr>
        <w:t>used</w:t>
      </w:r>
      <w:r w:rsidRPr="00480E19">
        <w:rPr>
          <w:rFonts w:ascii="Times New Roman" w:hAnsi="Times New Roman" w:cs="Times New Roman"/>
          <w:sz w:val="24"/>
          <w:szCs w:val="24"/>
        </w:rPr>
        <w:t xml:space="preserve"> the copper as option media and after make the fundamental tests that demonstrate a similar quality </w:t>
      </w:r>
    </w:p>
    <w:p w14:paraId="21B2D114" w14:textId="77777777" w:rsidR="0004006A" w:rsidRPr="00480E19" w:rsidRDefault="0004006A" w:rsidP="0004006A">
      <w:pPr>
        <w:spacing w:after="0" w:line="360" w:lineRule="auto"/>
        <w:ind w:firstLine="720"/>
        <w:jc w:val="both"/>
        <w:rPr>
          <w:rFonts w:ascii="Times New Roman" w:hAnsi="Times New Roman" w:cs="Times New Roman"/>
          <w:sz w:val="24"/>
          <w:szCs w:val="24"/>
        </w:rPr>
      </w:pPr>
      <w:r w:rsidRPr="00480E19">
        <w:rPr>
          <w:rFonts w:ascii="Times New Roman" w:hAnsi="Times New Roman" w:cs="Times New Roman"/>
          <w:sz w:val="24"/>
          <w:szCs w:val="24"/>
        </w:rPr>
        <w:t>From that point forward, we can utilize a drill down procedure to limit and dispose of the undesirable arrangement by contrasting the gathered information and all conceivable arrangement and decide. Additionally, the six Hats strategy (Edward De Bono) is exceptionally useful in conceptualizing and choosing which arrangement is suggested and which is undesirable. The white one can be utilized after information/data assembling and begin dissecting stage. Contrast and chronicles and envision the framework blackouts practices. Dark cap will assist you with seeing the negative sides for every arrangement. Green cap causes you to think inventively and fresh. Blue cap intends to control the cycle if there should be an occurrence of every arrangement has been selected. The reason behind eliminating the others is related to safety and no grantee to work in very short time.</w:t>
      </w:r>
    </w:p>
    <w:p w14:paraId="46BA1996" w14:textId="77777777" w:rsidR="0004006A" w:rsidRPr="00224473" w:rsidRDefault="0004006A" w:rsidP="0004006A">
      <w:pPr>
        <w:pStyle w:val="NormalWeb"/>
        <w:shd w:val="clear" w:color="auto" w:fill="FFFFFF"/>
        <w:spacing w:before="0" w:beforeAutospacing="0" w:after="0" w:afterAutospacing="0" w:line="360" w:lineRule="auto"/>
        <w:jc w:val="both"/>
        <w:textAlignment w:val="baseline"/>
        <w:rPr>
          <w:b/>
          <w:u w:val="single"/>
        </w:rPr>
      </w:pPr>
      <w:r w:rsidRPr="00224473">
        <w:rPr>
          <w:b/>
          <w:u w:val="single"/>
        </w:rPr>
        <w:t xml:space="preserve">3.2 </w:t>
      </w:r>
      <w:r w:rsidR="00224473" w:rsidRPr="00224473">
        <w:rPr>
          <w:b/>
          <w:u w:val="single"/>
        </w:rPr>
        <w:t>THE SUMMARY OF POSSIBLE OPTIONS</w:t>
      </w:r>
    </w:p>
    <w:p w14:paraId="21498034"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 Run a new Fiber cable in the same duct.</w:t>
      </w:r>
    </w:p>
    <w:p w14:paraId="4765C38B"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 Use the copper as alternative media and after making the necessary tests that prove the same quality</w:t>
      </w:r>
    </w:p>
    <w:p w14:paraId="75AF924D"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rPr>
          <w:b/>
        </w:rPr>
      </w:pPr>
      <w:r w:rsidRPr="00480E19">
        <w:rPr>
          <w:b/>
        </w:rPr>
        <w:t>The Facts/evidences:</w:t>
      </w:r>
    </w:p>
    <w:p w14:paraId="6EA02499"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 Contact all suppliers to get a time and money quotations for both solutions to decide later.</w:t>
      </w:r>
    </w:p>
    <w:p w14:paraId="6F42A250"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 Make test on existing copper media to get the result if it works and pass the same traffic in fiber with the same quality with no shortages. The result is great, but we need to redesign the interfaces from fiber to high speed modems which are available in the local market.</w:t>
      </w:r>
    </w:p>
    <w:p w14:paraId="19B8B42C"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rPr>
          <w:b/>
        </w:rPr>
      </w:pPr>
      <w:r w:rsidRPr="00480E19">
        <w:rPr>
          <w:b/>
        </w:rPr>
        <w:t>Plan the implementation and communication of the decision</w:t>
      </w:r>
    </w:p>
    <w:p w14:paraId="1DAF92D1"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After selecting the solution stage, a SMART (Specific, Measurable, Attainable, Realistic and Timed) action plan is needed including communication and implementation steps.</w:t>
      </w:r>
    </w:p>
    <w:p w14:paraId="473883C2"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The Stakeholders shall be ready specially High Power and High Interest to ensure smooth execution of plans and solution itself.</w:t>
      </w:r>
    </w:p>
    <w:p w14:paraId="25580EE0"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They are: Maintenance Dept., Logistics and End-users the air traffic controllers</w:t>
      </w:r>
    </w:p>
    <w:p w14:paraId="03C860E9"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Action, Owner, Timeline, Outcome / deliverable, Communication plan</w:t>
      </w:r>
    </w:p>
    <w:p w14:paraId="7977AE92"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Keep the backup systems in scheduled maintenance, Maintenance Dept.</w:t>
      </w:r>
    </w:p>
    <w:p w14:paraId="0C1B32B0"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rPr>
          <w:b/>
        </w:rPr>
      </w:pPr>
      <w:r w:rsidRPr="00480E19">
        <w:rPr>
          <w:b/>
        </w:rPr>
        <w:t>During all stages</w:t>
      </w:r>
    </w:p>
    <w:p w14:paraId="0D92C366"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Ensure service availability during solution implementation</w:t>
      </w:r>
    </w:p>
    <w:p w14:paraId="45F7C7ED"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rPr>
          <w:b/>
        </w:rPr>
      </w:pPr>
      <w:r w:rsidRPr="00480E19">
        <w:rPr>
          <w:b/>
        </w:rPr>
        <w:t>Implementation plan</w:t>
      </w:r>
    </w:p>
    <w:p w14:paraId="318F7360"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Coordinate with Logistic and procurements for urgent action to deliver the new Interfaces</w:t>
      </w:r>
    </w:p>
    <w:p w14:paraId="7E4C146C" w14:textId="77777777" w:rsidR="0004006A" w:rsidRPr="00480E19" w:rsidRDefault="0004006A" w:rsidP="0004006A">
      <w:pPr>
        <w:pStyle w:val="NormalWeb"/>
        <w:shd w:val="clear" w:color="auto" w:fill="FFFFFF"/>
        <w:spacing w:before="0" w:beforeAutospacing="0" w:after="0" w:afterAutospacing="0" w:line="360" w:lineRule="auto"/>
        <w:jc w:val="both"/>
        <w:textAlignment w:val="baseline"/>
      </w:pPr>
      <w:r w:rsidRPr="00480E19">
        <w:t>Engineering and LOG Dept.</w:t>
      </w:r>
    </w:p>
    <w:p w14:paraId="23DE523C" w14:textId="77777777" w:rsidR="0004006A" w:rsidRPr="00480E19" w:rsidRDefault="0004006A" w:rsidP="0004006A">
      <w:pPr>
        <w:spacing w:after="0" w:line="360" w:lineRule="auto"/>
        <w:ind w:firstLine="720"/>
        <w:jc w:val="both"/>
        <w:rPr>
          <w:rFonts w:ascii="Times New Roman" w:hAnsi="Times New Roman" w:cs="Times New Roman"/>
          <w:sz w:val="24"/>
          <w:szCs w:val="24"/>
        </w:rPr>
      </w:pPr>
    </w:p>
    <w:p w14:paraId="52E56223"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07547A01"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5043CB0F"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07459315"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6537F28F"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6DFB9E20"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70DF9E56" w14:textId="77777777" w:rsidR="0097019F" w:rsidRDefault="0097019F" w:rsidP="0004006A">
      <w:pPr>
        <w:spacing w:after="0" w:line="360" w:lineRule="auto"/>
        <w:ind w:firstLine="720"/>
        <w:jc w:val="both"/>
        <w:rPr>
          <w:rFonts w:ascii="Times New Roman" w:hAnsi="Times New Roman" w:cs="Times New Roman"/>
          <w:sz w:val="24"/>
          <w:szCs w:val="24"/>
        </w:rPr>
      </w:pPr>
    </w:p>
    <w:p w14:paraId="44E871BC" w14:textId="77777777" w:rsidR="007A27E2" w:rsidRDefault="007A27E2" w:rsidP="0004006A">
      <w:pPr>
        <w:spacing w:after="0" w:line="360" w:lineRule="auto"/>
        <w:ind w:firstLine="720"/>
        <w:jc w:val="both"/>
        <w:rPr>
          <w:rFonts w:ascii="Times New Roman" w:hAnsi="Times New Roman" w:cs="Times New Roman"/>
          <w:sz w:val="24"/>
          <w:szCs w:val="24"/>
        </w:rPr>
      </w:pPr>
    </w:p>
    <w:p w14:paraId="144A5D23" w14:textId="77777777" w:rsidR="007A27E2" w:rsidRDefault="007A27E2" w:rsidP="0004006A">
      <w:pPr>
        <w:spacing w:after="0" w:line="360" w:lineRule="auto"/>
        <w:ind w:firstLine="720"/>
        <w:jc w:val="both"/>
        <w:rPr>
          <w:rFonts w:ascii="Times New Roman" w:hAnsi="Times New Roman" w:cs="Times New Roman"/>
          <w:sz w:val="24"/>
          <w:szCs w:val="24"/>
        </w:rPr>
      </w:pPr>
    </w:p>
    <w:p w14:paraId="738610EB" w14:textId="77777777" w:rsidR="007A27E2" w:rsidRDefault="007A27E2" w:rsidP="0004006A">
      <w:pPr>
        <w:spacing w:after="0" w:line="360" w:lineRule="auto"/>
        <w:ind w:firstLine="720"/>
        <w:jc w:val="both"/>
        <w:rPr>
          <w:rFonts w:ascii="Times New Roman" w:hAnsi="Times New Roman" w:cs="Times New Roman"/>
          <w:sz w:val="24"/>
          <w:szCs w:val="24"/>
        </w:rPr>
      </w:pPr>
    </w:p>
    <w:p w14:paraId="637805D2" w14:textId="77777777" w:rsidR="007A27E2" w:rsidRDefault="007A27E2" w:rsidP="0004006A">
      <w:pPr>
        <w:spacing w:after="0" w:line="360" w:lineRule="auto"/>
        <w:ind w:firstLine="720"/>
        <w:jc w:val="both"/>
        <w:rPr>
          <w:rFonts w:ascii="Times New Roman" w:hAnsi="Times New Roman" w:cs="Times New Roman"/>
          <w:sz w:val="24"/>
          <w:szCs w:val="24"/>
        </w:rPr>
      </w:pPr>
    </w:p>
    <w:p w14:paraId="463F29E8" w14:textId="77777777" w:rsidR="007A27E2" w:rsidRDefault="007A27E2" w:rsidP="0004006A">
      <w:pPr>
        <w:spacing w:after="0" w:line="360" w:lineRule="auto"/>
        <w:ind w:firstLine="720"/>
        <w:jc w:val="both"/>
        <w:rPr>
          <w:rFonts w:ascii="Times New Roman" w:hAnsi="Times New Roman" w:cs="Times New Roman"/>
          <w:sz w:val="24"/>
          <w:szCs w:val="24"/>
        </w:rPr>
      </w:pPr>
    </w:p>
    <w:p w14:paraId="3B7B4B86" w14:textId="77777777" w:rsidR="007A27E2" w:rsidRDefault="007A27E2" w:rsidP="0004006A">
      <w:pPr>
        <w:spacing w:after="0" w:line="360" w:lineRule="auto"/>
        <w:ind w:firstLine="720"/>
        <w:jc w:val="both"/>
        <w:rPr>
          <w:rFonts w:ascii="Times New Roman" w:hAnsi="Times New Roman" w:cs="Times New Roman"/>
          <w:sz w:val="24"/>
          <w:szCs w:val="24"/>
        </w:rPr>
      </w:pPr>
    </w:p>
    <w:p w14:paraId="3A0FF5F2" w14:textId="77777777" w:rsidR="007A27E2" w:rsidRDefault="007A27E2" w:rsidP="0004006A">
      <w:pPr>
        <w:spacing w:after="0" w:line="360" w:lineRule="auto"/>
        <w:ind w:firstLine="720"/>
        <w:jc w:val="both"/>
        <w:rPr>
          <w:rFonts w:ascii="Times New Roman" w:hAnsi="Times New Roman" w:cs="Times New Roman"/>
          <w:sz w:val="24"/>
          <w:szCs w:val="24"/>
        </w:rPr>
      </w:pPr>
    </w:p>
    <w:p w14:paraId="5630AD66" w14:textId="77777777" w:rsidR="007A27E2" w:rsidRDefault="007A27E2" w:rsidP="0004006A">
      <w:pPr>
        <w:spacing w:after="0" w:line="360" w:lineRule="auto"/>
        <w:ind w:firstLine="720"/>
        <w:jc w:val="both"/>
        <w:rPr>
          <w:rFonts w:ascii="Times New Roman" w:hAnsi="Times New Roman" w:cs="Times New Roman"/>
          <w:sz w:val="24"/>
          <w:szCs w:val="24"/>
        </w:rPr>
      </w:pPr>
    </w:p>
    <w:p w14:paraId="61829076" w14:textId="77777777" w:rsidR="007A27E2" w:rsidRDefault="007A27E2" w:rsidP="0004006A">
      <w:pPr>
        <w:spacing w:after="0" w:line="360" w:lineRule="auto"/>
        <w:ind w:firstLine="720"/>
        <w:jc w:val="both"/>
        <w:rPr>
          <w:rFonts w:ascii="Times New Roman" w:hAnsi="Times New Roman" w:cs="Times New Roman"/>
          <w:sz w:val="24"/>
          <w:szCs w:val="24"/>
        </w:rPr>
      </w:pPr>
    </w:p>
    <w:p w14:paraId="2BA226A1" w14:textId="77777777" w:rsidR="007A27E2" w:rsidRPr="00480E19" w:rsidRDefault="007A27E2" w:rsidP="0004006A">
      <w:pPr>
        <w:spacing w:after="0" w:line="360" w:lineRule="auto"/>
        <w:ind w:firstLine="720"/>
        <w:jc w:val="both"/>
        <w:rPr>
          <w:rFonts w:ascii="Times New Roman" w:hAnsi="Times New Roman" w:cs="Times New Roman"/>
          <w:sz w:val="24"/>
          <w:szCs w:val="24"/>
        </w:rPr>
      </w:pPr>
    </w:p>
    <w:p w14:paraId="17AD93B2" w14:textId="77777777" w:rsidR="0097019F" w:rsidRPr="00480E19" w:rsidRDefault="0097019F" w:rsidP="0004006A">
      <w:pPr>
        <w:spacing w:after="0" w:line="360" w:lineRule="auto"/>
        <w:ind w:firstLine="720"/>
        <w:jc w:val="both"/>
        <w:rPr>
          <w:rFonts w:ascii="Times New Roman" w:hAnsi="Times New Roman" w:cs="Times New Roman"/>
          <w:sz w:val="24"/>
          <w:szCs w:val="24"/>
        </w:rPr>
      </w:pPr>
    </w:p>
    <w:p w14:paraId="66906483" w14:textId="77777777" w:rsidR="0097019F" w:rsidRPr="00480E19" w:rsidRDefault="0097019F" w:rsidP="00305B78">
      <w:pPr>
        <w:pStyle w:val="NormalWeb"/>
        <w:shd w:val="clear" w:color="auto" w:fill="FFFFFF"/>
        <w:spacing w:before="0" w:beforeAutospacing="0" w:after="0" w:afterAutospacing="0" w:line="360" w:lineRule="auto"/>
        <w:jc w:val="both"/>
        <w:textAlignment w:val="baseline"/>
        <w:rPr>
          <w:b/>
        </w:rPr>
      </w:pPr>
      <w:r w:rsidRPr="00480E19">
        <w:rPr>
          <w:b/>
        </w:rPr>
        <w:t>REFERENCE</w:t>
      </w:r>
    </w:p>
    <w:p w14:paraId="0362A128" w14:textId="77777777" w:rsidR="0097019F" w:rsidRPr="00480E19" w:rsidRDefault="0097019F" w:rsidP="00305B78">
      <w:pPr>
        <w:pStyle w:val="NormalWeb"/>
        <w:shd w:val="clear" w:color="auto" w:fill="FFFFFF"/>
        <w:spacing w:before="0" w:after="0" w:afterAutospacing="0" w:line="360" w:lineRule="auto"/>
        <w:jc w:val="both"/>
        <w:textAlignment w:val="baseline"/>
      </w:pPr>
      <w:r w:rsidRPr="00480E19">
        <w:t xml:space="preserve">Adams, K., and Gloria G. </w:t>
      </w:r>
      <w:proofErr w:type="spellStart"/>
      <w:r w:rsidRPr="00480E19">
        <w:t>Galanes</w:t>
      </w:r>
      <w:proofErr w:type="spellEnd"/>
      <w:r w:rsidRPr="00480E19">
        <w:t>, </w:t>
      </w:r>
      <w:r w:rsidRPr="00480E19">
        <w:rPr>
          <w:rStyle w:val="Emphasis"/>
          <w:bdr w:val="none" w:sz="0" w:space="0" w:color="auto" w:frame="1"/>
        </w:rPr>
        <w:t>Communicating in Groups: Applications and Skills</w:t>
      </w:r>
      <w:r w:rsidRPr="00480E19">
        <w:t>, 7th e</w:t>
      </w:r>
      <w:r w:rsidR="007A27E2">
        <w:t>d. (Boston, MA: McGraw-Hill, 201</w:t>
      </w:r>
      <w:r w:rsidRPr="00480E19">
        <w:t>9), 220–21.</w:t>
      </w:r>
    </w:p>
    <w:p w14:paraId="1A97974B" w14:textId="77777777" w:rsidR="0097019F" w:rsidRPr="00480E19" w:rsidRDefault="0097019F" w:rsidP="00305B78">
      <w:pPr>
        <w:pStyle w:val="NormalWeb"/>
        <w:shd w:val="clear" w:color="auto" w:fill="FFFFFF"/>
        <w:spacing w:before="0" w:after="0" w:afterAutospacing="0" w:line="360" w:lineRule="auto"/>
        <w:jc w:val="both"/>
        <w:textAlignment w:val="baseline"/>
      </w:pPr>
      <w:r w:rsidRPr="00480E19">
        <w:t>Allen, B. J., </w:t>
      </w:r>
      <w:r w:rsidRPr="00480E19">
        <w:rPr>
          <w:rStyle w:val="Emphasis"/>
          <w:bdr w:val="none" w:sz="0" w:space="0" w:color="auto" w:frame="1"/>
        </w:rPr>
        <w:t>Difference Matters: Communicating Social Identity</w:t>
      </w:r>
      <w:r w:rsidRPr="00480E19">
        <w:t>, 2nd ed.</w:t>
      </w:r>
      <w:r w:rsidR="007A27E2">
        <w:t xml:space="preserve"> (Long Grove, IL: Waveland, 2015</w:t>
      </w:r>
      <w:r w:rsidRPr="00480E19">
        <w:t>), 5.</w:t>
      </w:r>
    </w:p>
    <w:p w14:paraId="6B9B70FE" w14:textId="77777777" w:rsidR="0097019F" w:rsidRPr="00480E19" w:rsidRDefault="0097019F" w:rsidP="00305B78">
      <w:pPr>
        <w:pStyle w:val="NormalWeb"/>
        <w:shd w:val="clear" w:color="auto" w:fill="FFFFFF"/>
        <w:spacing w:before="0" w:after="0" w:afterAutospacing="0" w:line="360" w:lineRule="auto"/>
        <w:jc w:val="both"/>
        <w:textAlignment w:val="baseline"/>
      </w:pPr>
      <w:r w:rsidRPr="00480E19">
        <w:t>Bormann, E. G., and Nancy C. Bormann, </w:t>
      </w:r>
      <w:r w:rsidRPr="00480E19">
        <w:rPr>
          <w:rStyle w:val="Emphasis"/>
          <w:bdr w:val="none" w:sz="0" w:space="0" w:color="auto" w:frame="1"/>
        </w:rPr>
        <w:t>Effective Small Group Communication</w:t>
      </w:r>
      <w:r w:rsidRPr="00480E19">
        <w:t>, 4th ed. (</w:t>
      </w:r>
      <w:r w:rsidR="007A27E2">
        <w:t>Santa Rosa, CA: Burgess CA, 2016</w:t>
      </w:r>
      <w:r w:rsidRPr="00480E19">
        <w:t>), 112–13.</w:t>
      </w:r>
    </w:p>
    <w:p w14:paraId="597F24C0" w14:textId="77777777" w:rsidR="0097019F" w:rsidRPr="00480E19" w:rsidRDefault="0097019F" w:rsidP="00305B78">
      <w:pPr>
        <w:pStyle w:val="NormalWeb"/>
        <w:shd w:val="clear" w:color="auto" w:fill="FFFFFF"/>
        <w:spacing w:before="0" w:after="0" w:afterAutospacing="0" w:line="360" w:lineRule="auto"/>
        <w:jc w:val="both"/>
        <w:textAlignment w:val="baseline"/>
      </w:pPr>
      <w:r w:rsidRPr="00480E19">
        <w:t>Clarke, G., “The Silent Generation Revisited,” </w:t>
      </w:r>
      <w:r w:rsidRPr="00480E19">
        <w:rPr>
          <w:rStyle w:val="Emphasis"/>
          <w:bdr w:val="none" w:sz="0" w:space="0" w:color="auto" w:frame="1"/>
        </w:rPr>
        <w:t>Time,</w:t>
      </w:r>
      <w:r w:rsidR="007A27E2">
        <w:t> June 29, 2017</w:t>
      </w:r>
      <w:r w:rsidRPr="00480E19">
        <w:t>, 46.</w:t>
      </w:r>
    </w:p>
    <w:p w14:paraId="54FB0B2A" w14:textId="77777777" w:rsidR="0097019F" w:rsidRPr="00480E19" w:rsidRDefault="0097019F" w:rsidP="00305B78">
      <w:pPr>
        <w:pStyle w:val="NormalWeb"/>
        <w:shd w:val="clear" w:color="auto" w:fill="FFFFFF"/>
        <w:spacing w:before="0" w:after="0" w:afterAutospacing="0" w:line="360" w:lineRule="auto"/>
        <w:jc w:val="both"/>
        <w:textAlignment w:val="baseline"/>
      </w:pPr>
      <w:proofErr w:type="spellStart"/>
      <w:r w:rsidRPr="00480E19">
        <w:t>Cragan</w:t>
      </w:r>
      <w:proofErr w:type="spellEnd"/>
      <w:r w:rsidRPr="00480E19">
        <w:t>, J. F., and David W. Wright, </w:t>
      </w:r>
      <w:r w:rsidRPr="00480E19">
        <w:rPr>
          <w:rStyle w:val="Emphasis"/>
          <w:bdr w:val="none" w:sz="0" w:space="0" w:color="auto" w:frame="1"/>
        </w:rPr>
        <w:t>Communication in Small Group Discussions: An Integrated Approach</w:t>
      </w:r>
      <w:r w:rsidRPr="00480E19">
        <w:t>, 3rd ed. (St.</w:t>
      </w:r>
      <w:r w:rsidR="007A27E2">
        <w:t xml:space="preserve"> Paul, MN: West Publishing, 2019</w:t>
      </w:r>
      <w:r w:rsidRPr="00480E19">
        <w:t>), 77–78.</w:t>
      </w:r>
    </w:p>
    <w:p w14:paraId="2FBC0F9F" w14:textId="77777777" w:rsidR="0097019F" w:rsidRPr="00480E19" w:rsidRDefault="0097019F" w:rsidP="00305B78">
      <w:pPr>
        <w:pStyle w:val="NormalWeb"/>
        <w:shd w:val="clear" w:color="auto" w:fill="FFFFFF"/>
        <w:spacing w:before="0" w:after="0" w:afterAutospacing="0" w:line="360" w:lineRule="auto"/>
        <w:jc w:val="both"/>
        <w:textAlignment w:val="baseline"/>
      </w:pPr>
      <w:r w:rsidRPr="00480E19">
        <w:t>de Bono, E., </w:t>
      </w:r>
      <w:r w:rsidRPr="00480E19">
        <w:rPr>
          <w:rStyle w:val="Emphasis"/>
          <w:bdr w:val="none" w:sz="0" w:space="0" w:color="auto" w:frame="1"/>
        </w:rPr>
        <w:t>Six Thinking Hats</w:t>
      </w:r>
      <w:r w:rsidRPr="00480E19">
        <w:t> </w:t>
      </w:r>
      <w:r w:rsidR="007A27E2">
        <w:t>(Boston, MA: Little, Brown, 2015</w:t>
      </w:r>
      <w:r w:rsidRPr="00480E19">
        <w:t>).</w:t>
      </w:r>
    </w:p>
    <w:p w14:paraId="132D62DA" w14:textId="77777777" w:rsidR="0097019F" w:rsidRPr="00480E19" w:rsidRDefault="0097019F" w:rsidP="00305B78">
      <w:pPr>
        <w:pStyle w:val="NormalWeb"/>
        <w:shd w:val="clear" w:color="auto" w:fill="FFFFFF"/>
        <w:spacing w:before="0" w:after="0" w:afterAutospacing="0" w:line="360" w:lineRule="auto"/>
        <w:jc w:val="both"/>
        <w:textAlignment w:val="baseline"/>
      </w:pPr>
      <w:proofErr w:type="spellStart"/>
      <w:r w:rsidRPr="00480E19">
        <w:t>Delbecq</w:t>
      </w:r>
      <w:proofErr w:type="spellEnd"/>
      <w:r w:rsidRPr="00480E19">
        <w:t>, A. L., and Andrew H. Ven de Ven, “A Group Process Model for Problem Identification and Program Planning,” </w:t>
      </w:r>
      <w:r w:rsidRPr="00480E19">
        <w:rPr>
          <w:rStyle w:val="Emphasis"/>
          <w:bdr w:val="none" w:sz="0" w:space="0" w:color="auto" w:frame="1"/>
        </w:rPr>
        <w:t>The Journal of Applied Behavioral Science</w:t>
      </w:r>
      <w:r w:rsidR="007A27E2">
        <w:t> 7, no. 4 (2016</w:t>
      </w:r>
      <w:r w:rsidRPr="00480E19">
        <w:t>): 466–92.</w:t>
      </w:r>
    </w:p>
    <w:p w14:paraId="1CFC2380" w14:textId="77777777" w:rsidR="0097019F" w:rsidRPr="00480E19" w:rsidRDefault="007A27E2" w:rsidP="00305B78">
      <w:pPr>
        <w:spacing w:after="0" w:line="360" w:lineRule="auto"/>
        <w:ind w:left="720" w:hanging="720"/>
        <w:contextualSpacing/>
        <w:jc w:val="both"/>
        <w:rPr>
          <w:rFonts w:ascii="Times New Roman" w:hAnsi="Times New Roman" w:cs="Times New Roman"/>
          <w:sz w:val="24"/>
          <w:szCs w:val="24"/>
        </w:rPr>
      </w:pPr>
      <w:proofErr w:type="spellStart"/>
      <w:r>
        <w:rPr>
          <w:rFonts w:ascii="Times New Roman" w:hAnsi="Times New Roman" w:cs="Times New Roman"/>
          <w:sz w:val="24"/>
          <w:szCs w:val="24"/>
        </w:rPr>
        <w:t>Stice</w:t>
      </w:r>
      <w:proofErr w:type="spellEnd"/>
      <w:r>
        <w:rPr>
          <w:rFonts w:ascii="Times New Roman" w:hAnsi="Times New Roman" w:cs="Times New Roman"/>
          <w:sz w:val="24"/>
          <w:szCs w:val="24"/>
        </w:rPr>
        <w:t>, J. (Ed.). (2017</w:t>
      </w:r>
      <w:r w:rsidR="0097019F" w:rsidRPr="00480E19">
        <w:rPr>
          <w:rFonts w:ascii="Times New Roman" w:hAnsi="Times New Roman" w:cs="Times New Roman"/>
          <w:sz w:val="24"/>
          <w:szCs w:val="24"/>
        </w:rPr>
        <w:t xml:space="preserve">). </w:t>
      </w:r>
      <w:r w:rsidR="0097019F" w:rsidRPr="00480E19">
        <w:rPr>
          <w:rFonts w:ascii="Times New Roman" w:hAnsi="Times New Roman" w:cs="Times New Roman"/>
          <w:i/>
          <w:sz w:val="24"/>
          <w:szCs w:val="24"/>
        </w:rPr>
        <w:t>Developing critical thinking and problem-solving abilities</w:t>
      </w:r>
      <w:r w:rsidR="0097019F" w:rsidRPr="00480E19">
        <w:rPr>
          <w:rFonts w:ascii="Times New Roman" w:hAnsi="Times New Roman" w:cs="Times New Roman"/>
          <w:sz w:val="24"/>
          <w:szCs w:val="24"/>
        </w:rPr>
        <w:t>. San Francisco, CA: Jossey-Bass.</w:t>
      </w:r>
    </w:p>
    <w:p w14:paraId="0F4C44FE" w14:textId="77777777" w:rsidR="0097019F" w:rsidRPr="00480E19" w:rsidRDefault="007A27E2" w:rsidP="00305B78">
      <w:pPr>
        <w:spacing w:after="0" w:line="360" w:lineRule="auto"/>
        <w:ind w:left="720" w:hanging="720"/>
        <w:contextualSpacing/>
        <w:jc w:val="both"/>
        <w:rPr>
          <w:rFonts w:ascii="Times New Roman" w:hAnsi="Times New Roman" w:cs="Times New Roman"/>
          <w:sz w:val="24"/>
          <w:szCs w:val="24"/>
        </w:rPr>
      </w:pPr>
      <w:proofErr w:type="spellStart"/>
      <w:r>
        <w:rPr>
          <w:rFonts w:ascii="Times New Roman" w:hAnsi="Times New Roman" w:cs="Times New Roman"/>
          <w:sz w:val="24"/>
          <w:szCs w:val="24"/>
        </w:rPr>
        <w:t>Whimbey</w:t>
      </w:r>
      <w:proofErr w:type="spellEnd"/>
      <w:r>
        <w:rPr>
          <w:rFonts w:ascii="Times New Roman" w:hAnsi="Times New Roman" w:cs="Times New Roman"/>
          <w:sz w:val="24"/>
          <w:szCs w:val="24"/>
        </w:rPr>
        <w:t>, A., &amp;Lochhead, J. (2018</w:t>
      </w:r>
      <w:r w:rsidR="0097019F" w:rsidRPr="00480E19">
        <w:rPr>
          <w:rFonts w:ascii="Times New Roman" w:hAnsi="Times New Roman" w:cs="Times New Roman"/>
          <w:sz w:val="24"/>
          <w:szCs w:val="24"/>
        </w:rPr>
        <w:t xml:space="preserve">). </w:t>
      </w:r>
      <w:r w:rsidR="0097019F" w:rsidRPr="00480E19">
        <w:rPr>
          <w:rFonts w:ascii="Times New Roman" w:hAnsi="Times New Roman" w:cs="Times New Roman"/>
          <w:i/>
          <w:sz w:val="24"/>
          <w:szCs w:val="24"/>
        </w:rPr>
        <w:t>Problem solving and comprehension</w:t>
      </w:r>
      <w:r w:rsidR="0097019F" w:rsidRPr="00480E19">
        <w:rPr>
          <w:rFonts w:ascii="Times New Roman" w:hAnsi="Times New Roman" w:cs="Times New Roman"/>
          <w:sz w:val="24"/>
          <w:szCs w:val="24"/>
        </w:rPr>
        <w:t xml:space="preserve"> (3rd ed.). Philadelphia, PA: Franklin Institute Press.</w:t>
      </w:r>
    </w:p>
    <w:p w14:paraId="0DE4B5B7" w14:textId="77777777" w:rsidR="0097019F" w:rsidRPr="00480E19" w:rsidRDefault="0097019F" w:rsidP="00305B78">
      <w:pPr>
        <w:pStyle w:val="NormalWeb"/>
        <w:shd w:val="clear" w:color="auto" w:fill="FFFFFF"/>
        <w:spacing w:before="0" w:beforeAutospacing="0" w:after="0" w:afterAutospacing="0" w:line="360" w:lineRule="auto"/>
        <w:jc w:val="both"/>
        <w:textAlignment w:val="baseline"/>
      </w:pPr>
    </w:p>
    <w:p w14:paraId="66204FF1" w14:textId="77777777" w:rsidR="0097019F" w:rsidRPr="00480E19" w:rsidRDefault="0097019F" w:rsidP="00305B78">
      <w:pPr>
        <w:spacing w:after="0" w:line="360" w:lineRule="auto"/>
        <w:ind w:firstLine="720"/>
        <w:jc w:val="both"/>
        <w:rPr>
          <w:rFonts w:ascii="Times New Roman" w:hAnsi="Times New Roman" w:cs="Times New Roman"/>
          <w:sz w:val="24"/>
          <w:szCs w:val="24"/>
        </w:rPr>
      </w:pPr>
    </w:p>
    <w:sectPr w:rsidR="0097019F" w:rsidRPr="00480E19" w:rsidSect="00EB1F8B">
      <w:footerReference w:type="default" r:id="rId7"/>
      <w:pgSz w:w="12240" w:h="15840"/>
      <w:pgMar w:top="1417" w:right="1417" w:bottom="1417" w:left="1417"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76426E" w14:textId="77777777" w:rsidR="00B00E14" w:rsidRDefault="00B00E14" w:rsidP="00480E19">
      <w:pPr>
        <w:spacing w:after="0" w:line="240" w:lineRule="auto"/>
      </w:pPr>
      <w:r>
        <w:separator/>
      </w:r>
    </w:p>
  </w:endnote>
  <w:endnote w:type="continuationSeparator" w:id="0">
    <w:p w14:paraId="437B9A5F" w14:textId="77777777" w:rsidR="00B00E14" w:rsidRDefault="00B00E14" w:rsidP="00480E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MT">
    <w:altName w:val="Times New Roman"/>
    <w:panose1 w:val="00000000000000000000"/>
    <w:charset w:val="00"/>
    <w:family w:val="roman"/>
    <w:notTrueType/>
    <w:pitch w:val="default"/>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05779"/>
      <w:docPartObj>
        <w:docPartGallery w:val="Page Numbers (Bottom of Page)"/>
        <w:docPartUnique/>
      </w:docPartObj>
    </w:sdtPr>
    <w:sdtEndPr>
      <w:rPr>
        <w:noProof/>
      </w:rPr>
    </w:sdtEndPr>
    <w:sdtContent>
      <w:p w14:paraId="3D3D22A9" w14:textId="77777777" w:rsidR="00480E19" w:rsidRDefault="009473C7">
        <w:pPr>
          <w:pStyle w:val="Footer"/>
          <w:jc w:val="center"/>
        </w:pPr>
        <w:r>
          <w:fldChar w:fldCharType="begin"/>
        </w:r>
        <w:r w:rsidR="00480E19">
          <w:instrText xml:space="preserve"> PAGE   \* MERGEFORMAT </w:instrText>
        </w:r>
        <w:r>
          <w:fldChar w:fldCharType="separate"/>
        </w:r>
        <w:r w:rsidR="00206413">
          <w:rPr>
            <w:noProof/>
          </w:rPr>
          <w:t>1</w:t>
        </w:r>
        <w:r>
          <w:rPr>
            <w:noProof/>
          </w:rPr>
          <w:fldChar w:fldCharType="end"/>
        </w:r>
      </w:p>
    </w:sdtContent>
  </w:sdt>
  <w:p w14:paraId="2DBF0D7D" w14:textId="77777777" w:rsidR="00480E19" w:rsidRDefault="00480E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68054" w14:textId="77777777" w:rsidR="00B00E14" w:rsidRDefault="00B00E14" w:rsidP="00480E19">
      <w:pPr>
        <w:spacing w:after="0" w:line="240" w:lineRule="auto"/>
      </w:pPr>
      <w:r>
        <w:separator/>
      </w:r>
    </w:p>
  </w:footnote>
  <w:footnote w:type="continuationSeparator" w:id="0">
    <w:p w14:paraId="459D7C53" w14:textId="77777777" w:rsidR="00B00E14" w:rsidRDefault="00B00E14" w:rsidP="00480E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C60582"/>
    <w:multiLevelType w:val="multilevel"/>
    <w:tmpl w:val="08A280C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3F6E2267"/>
    <w:multiLevelType w:val="multilevel"/>
    <w:tmpl w:val="E4D0A8EA"/>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8A8"/>
    <w:rsid w:val="0004006A"/>
    <w:rsid w:val="00206413"/>
    <w:rsid w:val="00224473"/>
    <w:rsid w:val="00305B78"/>
    <w:rsid w:val="003F5CF9"/>
    <w:rsid w:val="00480E19"/>
    <w:rsid w:val="005810EF"/>
    <w:rsid w:val="007A27E2"/>
    <w:rsid w:val="008814F5"/>
    <w:rsid w:val="009473C7"/>
    <w:rsid w:val="0097019F"/>
    <w:rsid w:val="00A34C77"/>
    <w:rsid w:val="00B00E14"/>
    <w:rsid w:val="00DE68A8"/>
    <w:rsid w:val="00E65205"/>
    <w:rsid w:val="00EB1F8B"/>
    <w:rsid w:val="00F34A28"/>
    <w:rsid w:val="6BC7A5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8B17CB"/>
  <w15:docId w15:val="{3790280B-1EF7-4091-9E70-848744DF28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006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ontstyle01">
    <w:name w:val="fontstyle01"/>
    <w:basedOn w:val="DefaultParagraphFont"/>
    <w:rsid w:val="0004006A"/>
    <w:rPr>
      <w:rFonts w:ascii="ArialMT" w:hAnsi="ArialMT" w:hint="default"/>
      <w:b w:val="0"/>
      <w:bCs w:val="0"/>
      <w:i w:val="0"/>
      <w:iCs w:val="0"/>
      <w:color w:val="000000"/>
      <w:sz w:val="22"/>
      <w:szCs w:val="22"/>
    </w:rPr>
  </w:style>
  <w:style w:type="paragraph" w:styleId="ListParagraph">
    <w:name w:val="List Paragraph"/>
    <w:basedOn w:val="Normal"/>
    <w:uiPriority w:val="34"/>
    <w:qFormat/>
    <w:rsid w:val="0004006A"/>
    <w:pPr>
      <w:ind w:left="720"/>
      <w:contextualSpacing/>
    </w:pPr>
  </w:style>
  <w:style w:type="paragraph" w:styleId="NormalWeb">
    <w:name w:val="Normal (Web)"/>
    <w:basedOn w:val="Normal"/>
    <w:uiPriority w:val="99"/>
    <w:unhideWhenUsed/>
    <w:rsid w:val="0004006A"/>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97019F"/>
    <w:rPr>
      <w:i/>
      <w:iCs/>
    </w:rPr>
  </w:style>
  <w:style w:type="paragraph" w:styleId="Header">
    <w:name w:val="header"/>
    <w:basedOn w:val="Normal"/>
    <w:link w:val="HeaderChar"/>
    <w:uiPriority w:val="99"/>
    <w:unhideWhenUsed/>
    <w:rsid w:val="00480E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480E19"/>
  </w:style>
  <w:style w:type="paragraph" w:styleId="Footer">
    <w:name w:val="footer"/>
    <w:basedOn w:val="Normal"/>
    <w:link w:val="FooterChar"/>
    <w:uiPriority w:val="99"/>
    <w:unhideWhenUsed/>
    <w:rsid w:val="00480E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0E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2162</Words>
  <Characters>12325</Characters>
  <Application>Microsoft Office Word</Application>
  <DocSecurity>0</DocSecurity>
  <Lines>102</Lines>
  <Paragraphs>28</Paragraphs>
  <ScaleCrop>false</ScaleCrop>
  <Company/>
  <LinksUpToDate>false</LinksUpToDate>
  <CharactersWithSpaces>14459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Security CSCB</cp:lastModifiedBy>
  <cp:revision>2</cp:revision>
  <dcterms:created xsi:type="dcterms:W3CDTF">2020-12-11T00:03:00Z</dcterms:created>
  <dcterms:modified xsi:type="dcterms:W3CDTF">2020-12-11T00:03:00Z</dcterms:modified>
</cp:coreProperties>
</file>