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212E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F0CD3C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76CDD086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2576C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A4B5377" w14:textId="45131E8A" w:rsidR="007C2CCC" w:rsidRDefault="00564534" w:rsidP="000934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Davies</w:t>
            </w:r>
          </w:p>
        </w:tc>
      </w:tr>
      <w:tr w:rsidR="00782CF2" w:rsidRPr="00C2152E" w14:paraId="4C374AF2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C58BC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5904F19" w14:textId="68915E4F" w:rsidR="007C2CCC" w:rsidRDefault="0056453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DTO Steganography</w:t>
            </w:r>
          </w:p>
        </w:tc>
      </w:tr>
      <w:tr w:rsidR="00782CF2" w:rsidRPr="00C2152E" w14:paraId="7F360492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043101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7CD0498" w14:textId="3DAA0462" w:rsidR="007C2CCC" w:rsidRDefault="0056453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782CF2" w:rsidRPr="00C2152E" w14:paraId="014C9B0A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65A5CF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3AD1006" w14:textId="07FEC145" w:rsidR="007C2CCC" w:rsidRDefault="0056453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14:paraId="48FE3D1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E46E7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406F1FBB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02210D0C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7F5DDBA2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C7B140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8BCD5AA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4EBFBFE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D30CF1D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C24FD1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6641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B07BE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6C2AC9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EE30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02864C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8AFDD78" w14:textId="15D97244" w:rsidR="004779D1" w:rsidRPr="00C2152E" w:rsidRDefault="0056453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 project overall.  A well implemented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steg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application with an excellent analysis. Testing using a range of cover objects would be beneficial</w:t>
            </w:r>
            <w:r w:rsidR="003602EF">
              <w:rPr>
                <w:rFonts w:asciiTheme="minorHAnsi" w:hAnsiTheme="minorHAnsi"/>
                <w:color w:val="000000" w:themeColor="text1"/>
              </w:rPr>
              <w:t xml:space="preserve"> as would coding redundancy in the form of multiple messages.   Good evaluation.</w:t>
            </w:r>
          </w:p>
          <w:p w14:paraId="0DD04300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9A71AF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AC21F8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0D89C" w14:textId="01AA7887" w:rsidR="004779D1" w:rsidRPr="00C2152E" w:rsidRDefault="002E1A1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4779D1" w:rsidRPr="00C2152E" w14:paraId="7B4210AB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564077A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97FBF5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4DD502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9584A7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B2EC6A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C889AE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ABC21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751C326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0867D5D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2841B66" w14:textId="4D8A0D64" w:rsidR="00C2152E" w:rsidRPr="00C2152E" w:rsidRDefault="009573F0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project overall. Some superfluous material.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11BDDE4" w14:textId="4ADDB4A6" w:rsidR="00C2152E" w:rsidRPr="00C2152E" w:rsidRDefault="009573F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76.5%</w:t>
            </w:r>
          </w:p>
        </w:tc>
      </w:tr>
    </w:tbl>
    <w:p w14:paraId="55C619DE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BDB371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3DD0DE1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lastRenderedPageBreak/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226A1DC6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137B45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EEC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047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F73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A6D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F65F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1312543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0E079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46A04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7F648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40C4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AEBA6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1D9C98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F1EC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CB54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32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2E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0DEA2" w14:textId="5DA823B3" w:rsidR="004779D1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1345D36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58F7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CD9D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B7C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CDB2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0583C" w14:textId="31A43DC2" w:rsidR="004779D1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D024C00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CB2B6B" w14:textId="32764CD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F6EB5F5" w14:textId="1825BDBC" w:rsidR="00564534" w:rsidRDefault="005645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could have been done here in placing steganography into a games context – its relevance, etc.  Aims and objectives and the problem itself were clearly described.</w:t>
            </w:r>
          </w:p>
          <w:p w14:paraId="7AEC810D" w14:textId="5E1FD2EC" w:rsidR="00564534" w:rsidRDefault="005645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EB83AD" w14:textId="669208AD" w:rsidR="00564534" w:rsidRDefault="005645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Review of literature good.  Historical perspective provided and methods used </w:t>
            </w:r>
            <w:r w:rsidR="000013A7">
              <w:rPr>
                <w:rFonts w:asciiTheme="minorHAnsi" w:hAnsiTheme="minorHAnsi"/>
                <w:color w:val="000000" w:themeColor="text1"/>
                <w:lang w:eastAsia="en-GB"/>
              </w:rPr>
              <w:t>described in detail.  Little on a Games context here though.  Descriptions and examples used very helpful.  Generally well structured.</w:t>
            </w:r>
          </w:p>
          <w:p w14:paraId="254D9964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C12F30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A581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5E1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1971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204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A06B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5EA1FB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3C3CF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FCE68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2434A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05280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DCD52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2F21DB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0AF6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644D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C6D1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2A60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973F4" w14:textId="4F69B01B" w:rsidR="004779D1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DB2D2B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2F8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D025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EAC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900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0150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504D791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B241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EC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F78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8571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23340" w14:textId="2495D041" w:rsidR="004779D1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7AADCD62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E812B4E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01E8D01" w14:textId="77777777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C06290" w14:textId="4AC5CEB9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 clearly explained and requirements and design very well described.  Good descriptions of requirements and user stories.  S/W dev method chosen appropriate and reasons for it well documented.  Could have done more on choices of cover images</w:t>
            </w:r>
            <w:r w:rsidR="003602EF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their effect on the recovery rate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5CED427" w14:textId="2573BA57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78AD140C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AE2D6C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E6FC7C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D8B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6E31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381F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8D9D9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0B2CEE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55BFD3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ACB22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3A89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C6952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55052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0FA002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76C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2824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D333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9E4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16AC6" w14:textId="749643DC" w:rsidR="00782CF2" w:rsidRPr="00C2152E" w:rsidRDefault="002E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22F1E8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3AF6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E6B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55C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F1A0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6E9AB" w14:textId="5BEA789B" w:rsidR="00782CF2" w:rsidRPr="00C2152E" w:rsidRDefault="002E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892FEAD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F41121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220F2A8" w14:textId="48111F91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Reasons for choice of cover images (single colour block) touched on but a greater range of images could have been used during testing-  particularly since the software demonstrated clearly reads multiple images.  The analysis of the DTO method and its comparison with LSB method is excellent.</w:t>
            </w:r>
          </w:p>
          <w:p w14:paraId="53F4D9E9" w14:textId="7358B07C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4DB3B63" w14:textId="1C279E30" w:rsidR="002E1A15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appropriate but again more could have been done regarding choices of cover image.</w:t>
            </w:r>
            <w:r w:rsidR="003602EF">
              <w:rPr>
                <w:rFonts w:asciiTheme="minorHAnsi" w:hAnsiTheme="minorHAnsi"/>
                <w:color w:val="000000" w:themeColor="text1"/>
                <w:lang w:eastAsia="en-GB"/>
              </w:rPr>
              <w:t xml:space="preserve">  Some further work on the </w:t>
            </w:r>
            <w:r w:rsidR="002E1A15">
              <w:rPr>
                <w:rFonts w:asciiTheme="minorHAnsi" w:hAnsiTheme="minorHAnsi"/>
                <w:color w:val="000000" w:themeColor="text1"/>
                <w:lang w:eastAsia="en-GB"/>
              </w:rPr>
              <w:t>statistical evaluation using histograms for example would have been useful.</w:t>
            </w:r>
          </w:p>
          <w:p w14:paraId="36EC4944" w14:textId="21C38787" w:rsidR="002E1A15" w:rsidRDefault="002E1A1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330701" w14:textId="24D0B7F0" w:rsidR="002E1A15" w:rsidRDefault="002E1A1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Good, detailed reflection though effect on different covers needed.</w:t>
            </w:r>
          </w:p>
          <w:p w14:paraId="74B255D0" w14:textId="0E5F893F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6B9586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12544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634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FF1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279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F07B5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0C3E16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815B6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9C858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BADF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1E68C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A77F1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DC36F8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5DB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268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EC9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52D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4EBB5" w14:textId="22AD3EC2" w:rsidR="00782CF2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602EF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2E1A15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A0E214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296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C6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AFE8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289E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16A7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F93151A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1ECC80" w14:textId="2B5DCFA5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8F3B087" w14:textId="7877F8C5" w:rsidR="003602EF" w:rsidRPr="00C2152E" w:rsidRDefault="003602E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Excellent implementation. General purpose bmp lib created.  LSB method implemented and DTO method.  Good integration of jpg reader/writer.  Good OO and SE practices used and good design and requirements engineering.  Documentation of bit map reader light but demo of this shown to work for a range of files.</w:t>
            </w:r>
          </w:p>
          <w:p w14:paraId="2798171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BA262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57198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7B756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54126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533B1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0F697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14E521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B06E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DF26EAC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651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B99E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843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320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320E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ED75C1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8CA922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3F8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6D5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579E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2377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965FC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13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0B1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699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D9A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9509D" w14:textId="07DAF2BC" w:rsidR="00782CF2" w:rsidRPr="00C2152E" w:rsidRDefault="002E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0F1EEAE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5B08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23DA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01B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C57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35DB6" w14:textId="252497A9" w:rsidR="00782CF2" w:rsidRPr="00C2152E" w:rsidRDefault="002E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1B7655A9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268D51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FAE3E0A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7647D7F" w14:textId="77777777" w:rsidR="002E1A15" w:rsidRDefault="002E1A15" w:rsidP="002E1A1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Detailed reflection,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well structured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but choices of cover </w:t>
            </w:r>
            <w:proofErr w:type="gramStart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image  -</w:t>
            </w:r>
            <w:proofErr w:type="gramEnd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reasons for choosing then needed addressing in detail here.</w:t>
            </w:r>
          </w:p>
          <w:p w14:paraId="33F45821" w14:textId="77777777" w:rsidR="002E1A15" w:rsidRDefault="002E1A15" w:rsidP="002E1A1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9041B24" w14:textId="1FFF6DD0" w:rsidR="002E1A15" w:rsidRDefault="002E1A15" w:rsidP="002E1A1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Overall, the report is well structured.  Some diagrams/images would be better off in the main bod of the report and not placed in appendices.</w:t>
            </w:r>
          </w:p>
          <w:p w14:paraId="25B432FD" w14:textId="77777777" w:rsidR="002E1A15" w:rsidRDefault="002E1A15" w:rsidP="002E1A1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2081765" w14:textId="0ADB740B" w:rsidR="002E1A15" w:rsidRDefault="002E1A15" w:rsidP="002E1A1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References good and used appropriately. </w:t>
            </w:r>
          </w:p>
        </w:tc>
      </w:tr>
      <w:tr w:rsidR="00C2152E" w:rsidRPr="00C2152E" w14:paraId="75F65763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0F15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75B5CB28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5C3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74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935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BA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2806D" w14:textId="65B5995C" w:rsidR="00782CF2" w:rsidRPr="00C2152E" w:rsidRDefault="002E1A1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A3FBD8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A5607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16513D0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0DB5DFA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1552531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013A7"/>
    <w:rsid w:val="0006611F"/>
    <w:rsid w:val="00093453"/>
    <w:rsid w:val="000F7A4A"/>
    <w:rsid w:val="00125730"/>
    <w:rsid w:val="001D0DDD"/>
    <w:rsid w:val="00242112"/>
    <w:rsid w:val="00253402"/>
    <w:rsid w:val="002E1A15"/>
    <w:rsid w:val="003602EF"/>
    <w:rsid w:val="003E5437"/>
    <w:rsid w:val="003F049D"/>
    <w:rsid w:val="004779D1"/>
    <w:rsid w:val="00564534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573F0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30F2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2013-09-25T13:22:00Z</cp:lastPrinted>
  <dcterms:created xsi:type="dcterms:W3CDTF">2013-07-16T15:41:00Z</dcterms:created>
  <dcterms:modified xsi:type="dcterms:W3CDTF">2020-06-25T10:17:00Z</dcterms:modified>
</cp:coreProperties>
</file>