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eastAsia="en-US"/>
          <w14:ligatures w14:val="standardContextual"/>
        </w:rPr>
        <w:id w:val="-1218575760"/>
        <w:docPartObj>
          <w:docPartGallery w:val="Cover Pages"/>
          <w:docPartUnique/>
        </w:docPartObj>
      </w:sdtPr>
      <w:sdtEndPr>
        <w:rPr>
          <w:rFonts w:ascii="Aptos" w:hAnsi="Aptos"/>
        </w:rPr>
      </w:sdtEndPr>
      <w:sdtContent>
        <w:p w14:paraId="694B3083" w14:textId="7CB3E692" w:rsidR="00457D6D" w:rsidRDefault="00457D6D">
          <w:pPr>
            <w:pStyle w:val="NoSpacing"/>
            <w:rPr>
              <w:sz w:val="2"/>
            </w:rPr>
          </w:pPr>
        </w:p>
        <w:p w14:paraId="0490EFEE" w14:textId="77777777" w:rsidR="00457D6D" w:rsidRDefault="00457D6D">
          <w:r>
            <w:rPr>
              <w:noProof/>
            </w:rPr>
            <mc:AlternateContent>
              <mc:Choice Requires="wps">
                <w:drawing>
                  <wp:anchor distT="0" distB="0" distL="114300" distR="114300" simplePos="0" relativeHeight="251661312" behindDoc="0" locked="0" layoutInCell="1" allowOverlap="1" wp14:anchorId="475124E0" wp14:editId="0F006DAF">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4D0963A" w14:textId="34EA38F1" w:rsidR="00457D6D" w:rsidRDefault="00457D6D">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retrofit coordination &amp; management</w:t>
                                    </w:r>
                                  </w:p>
                                </w:sdtContent>
                              </w:sdt>
                              <w:p w14:paraId="61201F29" w14:textId="6B6F41B0" w:rsidR="00457D6D" w:rsidRDefault="00E5601E">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proofErr w:type="spellStart"/>
                                    <w:r w:rsidR="00457D6D">
                                      <w:rPr>
                                        <w:color w:val="4472C4" w:themeColor="accent1"/>
                                        <w:sz w:val="36"/>
                                        <w:szCs w:val="36"/>
                                      </w:rPr>
                                      <w:t>EnerPHit</w:t>
                                    </w:r>
                                    <w:proofErr w:type="spellEnd"/>
                                    <w:r w:rsidR="00457D6D">
                                      <w:rPr>
                                        <w:color w:val="4472C4" w:themeColor="accent1"/>
                                        <w:sz w:val="36"/>
                                        <w:szCs w:val="36"/>
                                      </w:rPr>
                                      <w:t xml:space="preserve"> Assessment</w:t>
                                    </w:r>
                                  </w:sdtContent>
                                </w:sdt>
                                <w:r w:rsidR="00457D6D">
                                  <w:t xml:space="preserve"> </w:t>
                                </w:r>
                              </w:p>
                              <w:p w14:paraId="28585DE9" w14:textId="77777777" w:rsidR="00457D6D" w:rsidRDefault="00457D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75124E0"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4D0963A" w14:textId="34EA38F1" w:rsidR="00457D6D" w:rsidRDefault="00457D6D">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retrofit coordination &amp; management</w:t>
                              </w:r>
                            </w:p>
                          </w:sdtContent>
                        </w:sdt>
                        <w:p w14:paraId="61201F29" w14:textId="6B6F41B0" w:rsidR="00457D6D" w:rsidRDefault="00457D6D">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proofErr w:type="spellStart"/>
                              <w:r>
                                <w:rPr>
                                  <w:color w:val="4472C4" w:themeColor="accent1"/>
                                  <w:sz w:val="36"/>
                                  <w:szCs w:val="36"/>
                                </w:rPr>
                                <w:t>EnerPHit</w:t>
                              </w:r>
                              <w:proofErr w:type="spellEnd"/>
                              <w:r>
                                <w:rPr>
                                  <w:color w:val="4472C4" w:themeColor="accent1"/>
                                  <w:sz w:val="36"/>
                                  <w:szCs w:val="36"/>
                                </w:rPr>
                                <w:t xml:space="preserve"> Assessment</w:t>
                              </w:r>
                            </w:sdtContent>
                          </w:sdt>
                          <w:r>
                            <w:t xml:space="preserve"> </w:t>
                          </w:r>
                        </w:p>
                        <w:p w14:paraId="28585DE9" w14:textId="77777777" w:rsidR="00457D6D" w:rsidRDefault="00457D6D"/>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1E7C90EB" wp14:editId="2BD03FA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B1C80A8"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F266039" wp14:editId="2E466F42">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76A57" w14:textId="2C5067CE" w:rsidR="00457D6D" w:rsidRDefault="00E5601E">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457D6D">
                                      <w:rPr>
                                        <w:color w:val="4472C4" w:themeColor="accent1"/>
                                        <w:sz w:val="36"/>
                                        <w:szCs w:val="36"/>
                                      </w:rPr>
                                      <w:t>Mark Preston – ID 2223676</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A577C5F" w14:textId="4BFBCEFF" w:rsidR="00457D6D" w:rsidRDefault="00457D6D">
                                    <w:pPr>
                                      <w:pStyle w:val="NoSpacing"/>
                                      <w:jc w:val="right"/>
                                      <w:rPr>
                                        <w:color w:val="4472C4" w:themeColor="accent1"/>
                                        <w:sz w:val="36"/>
                                        <w:szCs w:val="36"/>
                                      </w:rPr>
                                    </w:pPr>
                                    <w:r>
                                      <w:rPr>
                                        <w:color w:val="4472C4" w:themeColor="accent1"/>
                                        <w:sz w:val="36"/>
                                        <w:szCs w:val="36"/>
                                      </w:rPr>
                                      <w:t>HND / BSc Construction Management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F266039"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61176A57" w14:textId="2C5067CE" w:rsidR="00457D6D" w:rsidRDefault="00457D6D">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Mark Preston – ID 2223676</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A577C5F" w14:textId="4BFBCEFF" w:rsidR="00457D6D" w:rsidRDefault="00457D6D">
                              <w:pPr>
                                <w:pStyle w:val="NoSpacing"/>
                                <w:jc w:val="right"/>
                                <w:rPr>
                                  <w:color w:val="4472C4" w:themeColor="accent1"/>
                                  <w:sz w:val="36"/>
                                  <w:szCs w:val="36"/>
                                </w:rPr>
                              </w:pPr>
                              <w:r>
                                <w:rPr>
                                  <w:color w:val="4472C4" w:themeColor="accent1"/>
                                  <w:sz w:val="36"/>
                                  <w:szCs w:val="36"/>
                                </w:rPr>
                                <w:t>HND / BSc Construction Management</w:t>
                              </w:r>
                            </w:p>
                          </w:sdtContent>
                        </w:sdt>
                      </w:txbxContent>
                    </v:textbox>
                    <w10:wrap anchorx="page" anchory="margin"/>
                  </v:shape>
                </w:pict>
              </mc:Fallback>
            </mc:AlternateContent>
          </w:r>
        </w:p>
        <w:p w14:paraId="5A375BEE" w14:textId="71A1FDFC" w:rsidR="00DB7FC5" w:rsidRPr="00DB7FC5" w:rsidRDefault="00457D6D" w:rsidP="00457D6D">
          <w:pPr>
            <w:rPr>
              <w:rFonts w:eastAsiaTheme="minorEastAsia"/>
              <w:kern w:val="0"/>
              <w:sz w:val="2"/>
              <w:szCs w:val="22"/>
              <w:lang w:eastAsia="en-GB"/>
              <w14:ligatures w14:val="none"/>
            </w:rPr>
          </w:pPr>
          <w:r>
            <w:rPr>
              <w:rFonts w:eastAsiaTheme="minorEastAsia"/>
              <w:kern w:val="0"/>
              <w:sz w:val="2"/>
              <w:szCs w:val="22"/>
              <w:lang w:eastAsia="en-GB"/>
              <w14:ligatures w14:val="none"/>
            </w:rPr>
            <w:br w:type="page"/>
          </w:r>
        </w:p>
      </w:sdtContent>
    </w:sdt>
    <w:p w14:paraId="0AB33302" w14:textId="17B8930B" w:rsidR="00DB7FC5" w:rsidRDefault="00DB7FC5" w:rsidP="00DB7FC5">
      <w:pPr>
        <w:pStyle w:val="NoSpacing"/>
        <w:jc w:val="center"/>
        <w:rPr>
          <w:rFonts w:ascii="Aptos" w:hAnsi="Aptos"/>
          <w:u w:val="single"/>
        </w:rPr>
      </w:pPr>
      <w:r w:rsidRPr="00DB7FC5">
        <w:rPr>
          <w:rFonts w:ascii="Aptos" w:hAnsi="Aptos"/>
          <w:u w:val="single"/>
        </w:rPr>
        <w:lastRenderedPageBreak/>
        <w:t>Contents Page</w:t>
      </w:r>
    </w:p>
    <w:p w14:paraId="18CAF4BE" w14:textId="77777777" w:rsidR="00DB7FC5" w:rsidRDefault="00DB7FC5" w:rsidP="00DB7FC5">
      <w:pPr>
        <w:pStyle w:val="NoSpacing"/>
        <w:jc w:val="center"/>
        <w:rPr>
          <w:rFonts w:ascii="Aptos" w:hAnsi="Aptos"/>
          <w:u w:val="single"/>
        </w:rPr>
      </w:pPr>
    </w:p>
    <w:p w14:paraId="6FFAC615" w14:textId="1466BB9B" w:rsidR="00DB7FC5" w:rsidRDefault="00DB7FC5" w:rsidP="00DB7FC5">
      <w:pPr>
        <w:pStyle w:val="NoSpacing"/>
        <w:rPr>
          <w:rFonts w:ascii="Aptos" w:hAnsi="Aptos"/>
        </w:rPr>
      </w:pPr>
      <w:r>
        <w:rPr>
          <w:rFonts w:ascii="Aptos" w:hAnsi="Aptos"/>
        </w:rPr>
        <w:t>Introduction – Page 2</w:t>
      </w:r>
    </w:p>
    <w:p w14:paraId="6B337575" w14:textId="1CCCA58D" w:rsidR="00DB7FC5" w:rsidRDefault="00DB7FC5" w:rsidP="00DB7FC5">
      <w:pPr>
        <w:pStyle w:val="NoSpacing"/>
        <w:rPr>
          <w:rFonts w:ascii="Aptos" w:hAnsi="Aptos"/>
        </w:rPr>
      </w:pPr>
      <w:r>
        <w:rPr>
          <w:rFonts w:ascii="Aptos" w:hAnsi="Aptos"/>
        </w:rPr>
        <w:t>Background – Page 2, 3</w:t>
      </w:r>
    </w:p>
    <w:p w14:paraId="50BDBA34" w14:textId="0DB5A2A2" w:rsidR="00DB7FC5" w:rsidRDefault="00DB7FC5" w:rsidP="00DB7FC5">
      <w:pPr>
        <w:pStyle w:val="NoSpacing"/>
        <w:rPr>
          <w:rFonts w:ascii="Aptos" w:hAnsi="Aptos"/>
        </w:rPr>
      </w:pPr>
      <w:r>
        <w:rPr>
          <w:rFonts w:ascii="Aptos" w:hAnsi="Aptos"/>
        </w:rPr>
        <w:t>Sustainability – Page 3</w:t>
      </w:r>
    </w:p>
    <w:p w14:paraId="0B14008A" w14:textId="1C8939FB" w:rsidR="00DB7FC5" w:rsidRDefault="00DB7FC5" w:rsidP="00DB7FC5">
      <w:pPr>
        <w:pStyle w:val="NoSpacing"/>
        <w:rPr>
          <w:rFonts w:ascii="Aptos" w:hAnsi="Aptos"/>
        </w:rPr>
      </w:pPr>
      <w:r>
        <w:rPr>
          <w:rFonts w:ascii="Aptos" w:hAnsi="Aptos"/>
        </w:rPr>
        <w:t>Existing Site Plans – Page 4, 5</w:t>
      </w:r>
    </w:p>
    <w:p w14:paraId="349E195B" w14:textId="534A37B8" w:rsidR="00DB7FC5" w:rsidRDefault="00DB7FC5" w:rsidP="00DB7FC5">
      <w:pPr>
        <w:pStyle w:val="NoSpacing"/>
        <w:rPr>
          <w:rFonts w:ascii="Aptos" w:hAnsi="Aptos"/>
        </w:rPr>
      </w:pPr>
      <w:r>
        <w:rPr>
          <w:rFonts w:ascii="Aptos" w:hAnsi="Aptos"/>
        </w:rPr>
        <w:t>Current Annual Heat Load – Page 6</w:t>
      </w:r>
    </w:p>
    <w:p w14:paraId="32C6EA59" w14:textId="3ECDAD97" w:rsidR="00DB7FC5" w:rsidRPr="00DB7FC5" w:rsidRDefault="00DB7FC5" w:rsidP="00DB7FC5">
      <w:pPr>
        <w:pStyle w:val="NoSpacing"/>
        <w:rPr>
          <w:rFonts w:ascii="Aptos" w:hAnsi="Aptos"/>
        </w:rPr>
      </w:pPr>
      <w:proofErr w:type="spellStart"/>
      <w:r>
        <w:rPr>
          <w:rFonts w:ascii="Aptos" w:hAnsi="Aptos"/>
        </w:rPr>
        <w:t>Passivehaus</w:t>
      </w:r>
      <w:proofErr w:type="spellEnd"/>
      <w:r>
        <w:rPr>
          <w:rFonts w:ascii="Aptos" w:hAnsi="Aptos"/>
        </w:rPr>
        <w:t xml:space="preserve"> Key Principles – Page 6</w:t>
      </w:r>
    </w:p>
    <w:p w14:paraId="1B54535B" w14:textId="2A47D846" w:rsidR="00DB7FC5" w:rsidRPr="00DB7FC5" w:rsidRDefault="00DB7FC5" w:rsidP="00DB7FC5">
      <w:pPr>
        <w:pStyle w:val="NoSpacing"/>
        <w:rPr>
          <w:rFonts w:ascii="Aptos" w:hAnsi="Aptos"/>
        </w:rPr>
      </w:pPr>
      <w:r w:rsidRPr="00DB7FC5">
        <w:rPr>
          <w:rFonts w:ascii="Aptos" w:hAnsi="Aptos"/>
        </w:rPr>
        <w:t xml:space="preserve">Existing Water Content in Stone Wall – Page 7 </w:t>
      </w:r>
    </w:p>
    <w:p w14:paraId="5530CA72" w14:textId="4393035C" w:rsidR="00DB7FC5" w:rsidRPr="00A21329" w:rsidRDefault="00DB7FC5" w:rsidP="00DB7FC5">
      <w:pPr>
        <w:pStyle w:val="NoSpacing"/>
        <w:rPr>
          <w:rFonts w:ascii="Aptos" w:hAnsi="Aptos"/>
        </w:rPr>
      </w:pPr>
      <w:r w:rsidRPr="00DB7FC5">
        <w:rPr>
          <w:rFonts w:ascii="Aptos" w:hAnsi="Aptos"/>
        </w:rPr>
        <w:t>Scenario Water Content in Stone Wall with EPS EWI</w:t>
      </w:r>
      <w:r w:rsidR="00A21329">
        <w:rPr>
          <w:rFonts w:ascii="Aptos" w:hAnsi="Aptos"/>
        </w:rPr>
        <w:t xml:space="preserve"> – Page 8</w:t>
      </w:r>
    </w:p>
    <w:p w14:paraId="08C9986C" w14:textId="24ECD5E3" w:rsidR="00A21329" w:rsidRPr="00A21329" w:rsidRDefault="00A21329" w:rsidP="00A21329">
      <w:pPr>
        <w:pStyle w:val="NoSpacing"/>
        <w:rPr>
          <w:rFonts w:ascii="Aptos" w:hAnsi="Aptos"/>
        </w:rPr>
      </w:pPr>
      <w:r w:rsidRPr="00A21329">
        <w:rPr>
          <w:rFonts w:ascii="Aptos" w:hAnsi="Aptos"/>
        </w:rPr>
        <w:t>Scenario Water Content in Stone Wall with Woodfibre EWI</w:t>
      </w:r>
      <w:r>
        <w:rPr>
          <w:rFonts w:ascii="Aptos" w:hAnsi="Aptos"/>
        </w:rPr>
        <w:t xml:space="preserve"> – Page 9</w:t>
      </w:r>
    </w:p>
    <w:p w14:paraId="08113622" w14:textId="00DD3F46" w:rsidR="00A21329" w:rsidRDefault="00A21329" w:rsidP="00A21329">
      <w:pPr>
        <w:pStyle w:val="NoSpacing"/>
        <w:rPr>
          <w:rFonts w:ascii="Aptos" w:hAnsi="Aptos"/>
        </w:rPr>
      </w:pPr>
      <w:r w:rsidRPr="00A21329">
        <w:rPr>
          <w:rFonts w:ascii="Aptos" w:hAnsi="Aptos"/>
        </w:rPr>
        <w:t xml:space="preserve">Scenario Thermal Imagery with EWI applied (Part &amp; Full) – Page 10 </w:t>
      </w:r>
    </w:p>
    <w:p w14:paraId="642D5577" w14:textId="77777777" w:rsidR="00A21329" w:rsidRDefault="00A21329" w:rsidP="00A21329">
      <w:pPr>
        <w:pStyle w:val="NoSpacing"/>
        <w:rPr>
          <w:rFonts w:ascii="Aptos" w:hAnsi="Aptos"/>
        </w:rPr>
      </w:pPr>
    </w:p>
    <w:p w14:paraId="682C7184" w14:textId="0E40BA07" w:rsidR="00A21329" w:rsidRPr="00A21329" w:rsidRDefault="00A21329" w:rsidP="00A21329">
      <w:pPr>
        <w:pStyle w:val="NoSpacing"/>
        <w:rPr>
          <w:rFonts w:ascii="Aptos" w:hAnsi="Aptos"/>
          <w:u w:val="single"/>
        </w:rPr>
      </w:pPr>
      <w:r w:rsidRPr="00A21329">
        <w:rPr>
          <w:rFonts w:ascii="Aptos" w:hAnsi="Aptos"/>
          <w:u w:val="single"/>
        </w:rPr>
        <w:t>Interventions</w:t>
      </w:r>
    </w:p>
    <w:p w14:paraId="1FD86827" w14:textId="77777777" w:rsidR="00A21329" w:rsidRDefault="00A21329" w:rsidP="00A21329">
      <w:pPr>
        <w:pStyle w:val="NoSpacing"/>
        <w:rPr>
          <w:rFonts w:ascii="Aptos" w:hAnsi="Aptos"/>
        </w:rPr>
      </w:pPr>
    </w:p>
    <w:p w14:paraId="0E59AAC6" w14:textId="289D6141" w:rsidR="00A21329" w:rsidRDefault="00A21329" w:rsidP="00A21329">
      <w:pPr>
        <w:pStyle w:val="NoSpacing"/>
        <w:rPr>
          <w:rFonts w:ascii="Aptos" w:hAnsi="Aptos"/>
        </w:rPr>
      </w:pPr>
      <w:r>
        <w:rPr>
          <w:rFonts w:ascii="Aptos" w:hAnsi="Aptos"/>
        </w:rPr>
        <w:t>EWI – Page 11</w:t>
      </w:r>
    </w:p>
    <w:p w14:paraId="65043A8C" w14:textId="6A2A0688" w:rsidR="008A5CCF" w:rsidRDefault="008A5CCF" w:rsidP="00A21329">
      <w:pPr>
        <w:pStyle w:val="NoSpacing"/>
        <w:rPr>
          <w:rFonts w:ascii="Aptos" w:hAnsi="Aptos"/>
        </w:rPr>
      </w:pPr>
      <w:r>
        <w:rPr>
          <w:rFonts w:ascii="Aptos" w:hAnsi="Aptos"/>
        </w:rPr>
        <w:t>EWI Rockwool Insulation – Page 11</w:t>
      </w:r>
    </w:p>
    <w:p w14:paraId="45B8499D" w14:textId="69BA15C0" w:rsidR="008A5CCF" w:rsidRDefault="008A5CCF" w:rsidP="00A21329">
      <w:pPr>
        <w:pStyle w:val="NoSpacing"/>
        <w:rPr>
          <w:rFonts w:ascii="Aptos" w:hAnsi="Aptos"/>
        </w:rPr>
      </w:pPr>
      <w:r>
        <w:rPr>
          <w:rFonts w:ascii="Aptos" w:hAnsi="Aptos"/>
        </w:rPr>
        <w:t>Cavity Fill Insulation - Page 12</w:t>
      </w:r>
    </w:p>
    <w:p w14:paraId="29508FC3" w14:textId="324DAD05" w:rsidR="008A5CCF" w:rsidRDefault="008A5CCF" w:rsidP="00A21329">
      <w:pPr>
        <w:pStyle w:val="NoSpacing"/>
        <w:rPr>
          <w:rFonts w:ascii="Aptos" w:hAnsi="Aptos"/>
        </w:rPr>
      </w:pPr>
      <w:r>
        <w:rPr>
          <w:rFonts w:ascii="Aptos" w:hAnsi="Aptos"/>
        </w:rPr>
        <w:t>Breathable Render – Page 12</w:t>
      </w:r>
    </w:p>
    <w:p w14:paraId="3E6A0924" w14:textId="336FAE98" w:rsidR="00A21329" w:rsidRDefault="00A21329" w:rsidP="00A21329">
      <w:pPr>
        <w:pStyle w:val="NoSpacing"/>
        <w:rPr>
          <w:rFonts w:ascii="Aptos" w:hAnsi="Aptos"/>
        </w:rPr>
      </w:pPr>
      <w:r>
        <w:rPr>
          <w:rFonts w:ascii="Aptos" w:hAnsi="Aptos"/>
        </w:rPr>
        <w:t>Windows &amp; Doors – Page 1</w:t>
      </w:r>
      <w:r w:rsidR="008A5CCF">
        <w:rPr>
          <w:rFonts w:ascii="Aptos" w:hAnsi="Aptos"/>
        </w:rPr>
        <w:t>3</w:t>
      </w:r>
    </w:p>
    <w:p w14:paraId="0F4F9174" w14:textId="5B54ED4D" w:rsidR="00A21329" w:rsidRDefault="00A21329" w:rsidP="00A21329">
      <w:pPr>
        <w:pStyle w:val="NoSpacing"/>
        <w:rPr>
          <w:rFonts w:ascii="Aptos" w:hAnsi="Aptos"/>
        </w:rPr>
      </w:pPr>
      <w:r>
        <w:rPr>
          <w:rFonts w:ascii="Aptos" w:hAnsi="Aptos"/>
        </w:rPr>
        <w:t>Ventilation (MVHR) – Page 1</w:t>
      </w:r>
      <w:r w:rsidR="008A5CCF">
        <w:rPr>
          <w:rFonts w:ascii="Aptos" w:hAnsi="Aptos"/>
        </w:rPr>
        <w:t>3</w:t>
      </w:r>
    </w:p>
    <w:p w14:paraId="78512395" w14:textId="327F438D" w:rsidR="00A21329" w:rsidRDefault="00A21329" w:rsidP="00A21329">
      <w:pPr>
        <w:pStyle w:val="NoSpacing"/>
        <w:rPr>
          <w:rFonts w:ascii="Aptos" w:hAnsi="Aptos"/>
        </w:rPr>
      </w:pPr>
      <w:r>
        <w:rPr>
          <w:rFonts w:ascii="Aptos" w:hAnsi="Aptos"/>
        </w:rPr>
        <w:t xml:space="preserve">Proposed Ventilation Strategy – Page </w:t>
      </w:r>
      <w:r w:rsidR="008A5CCF">
        <w:rPr>
          <w:rFonts w:ascii="Aptos" w:hAnsi="Aptos"/>
        </w:rPr>
        <w:t>14</w:t>
      </w:r>
      <w:r>
        <w:rPr>
          <w:rFonts w:ascii="Aptos" w:hAnsi="Aptos"/>
        </w:rPr>
        <w:t xml:space="preserve">, </w:t>
      </w:r>
      <w:r w:rsidR="008A5CCF">
        <w:rPr>
          <w:rFonts w:ascii="Aptos" w:hAnsi="Aptos"/>
        </w:rPr>
        <w:t>15</w:t>
      </w:r>
    </w:p>
    <w:p w14:paraId="0D66900B" w14:textId="1748B5CB" w:rsidR="00A21329" w:rsidRDefault="00A21329" w:rsidP="00A21329">
      <w:pPr>
        <w:pStyle w:val="NoSpacing"/>
        <w:rPr>
          <w:rFonts w:ascii="Aptos" w:hAnsi="Aptos"/>
        </w:rPr>
      </w:pPr>
      <w:r>
        <w:rPr>
          <w:rFonts w:ascii="Aptos" w:hAnsi="Aptos"/>
        </w:rPr>
        <w:t>Ventilation Strategy First Floor Plan – Page 1</w:t>
      </w:r>
      <w:r w:rsidR="008A5CCF">
        <w:rPr>
          <w:rFonts w:ascii="Aptos" w:hAnsi="Aptos"/>
        </w:rPr>
        <w:t>6</w:t>
      </w:r>
    </w:p>
    <w:p w14:paraId="2450ECBD" w14:textId="60392614" w:rsidR="00A21329" w:rsidRDefault="00A21329" w:rsidP="00A21329">
      <w:pPr>
        <w:pStyle w:val="NoSpacing"/>
        <w:rPr>
          <w:rFonts w:ascii="Aptos" w:hAnsi="Aptos"/>
        </w:rPr>
      </w:pPr>
      <w:r>
        <w:rPr>
          <w:rFonts w:ascii="Aptos" w:hAnsi="Aptos"/>
        </w:rPr>
        <w:t>Ventilation Strategy Ground Floor Plan – Page 1</w:t>
      </w:r>
      <w:r w:rsidR="008A5CCF">
        <w:rPr>
          <w:rFonts w:ascii="Aptos" w:hAnsi="Aptos"/>
        </w:rPr>
        <w:t>7</w:t>
      </w:r>
    </w:p>
    <w:p w14:paraId="057DF355" w14:textId="6237A581" w:rsidR="00A21329" w:rsidRDefault="00A21329" w:rsidP="00A21329">
      <w:pPr>
        <w:pStyle w:val="NoSpacing"/>
        <w:rPr>
          <w:rFonts w:ascii="Aptos" w:hAnsi="Aptos"/>
        </w:rPr>
      </w:pPr>
      <w:r>
        <w:rPr>
          <w:rFonts w:ascii="Aptos" w:hAnsi="Aptos"/>
        </w:rPr>
        <w:t>Ventilation Strategy Plan Keys – Page 1</w:t>
      </w:r>
      <w:r w:rsidR="008A5CCF">
        <w:rPr>
          <w:rFonts w:ascii="Aptos" w:hAnsi="Aptos"/>
        </w:rPr>
        <w:t>8</w:t>
      </w:r>
    </w:p>
    <w:p w14:paraId="6D1F00A5" w14:textId="0D27CBCB" w:rsidR="00A21329" w:rsidRDefault="00A21329" w:rsidP="00A21329">
      <w:pPr>
        <w:pStyle w:val="NoSpacing"/>
        <w:rPr>
          <w:rFonts w:ascii="Aptos" w:hAnsi="Aptos"/>
        </w:rPr>
      </w:pPr>
      <w:r>
        <w:rPr>
          <w:rFonts w:ascii="Aptos" w:hAnsi="Aptos"/>
        </w:rPr>
        <w:t>Floor – Page 1</w:t>
      </w:r>
      <w:r w:rsidR="008A5CCF">
        <w:rPr>
          <w:rFonts w:ascii="Aptos" w:hAnsi="Aptos"/>
        </w:rPr>
        <w:t>8</w:t>
      </w:r>
    </w:p>
    <w:p w14:paraId="3F218C58" w14:textId="0D767FDA" w:rsidR="00A21329" w:rsidRDefault="00A21329" w:rsidP="00A21329">
      <w:pPr>
        <w:pStyle w:val="NoSpacing"/>
        <w:rPr>
          <w:rFonts w:ascii="Aptos" w:hAnsi="Aptos"/>
        </w:rPr>
      </w:pPr>
      <w:r>
        <w:rPr>
          <w:rFonts w:ascii="Aptos" w:hAnsi="Aptos"/>
        </w:rPr>
        <w:t xml:space="preserve">Thermal </w:t>
      </w:r>
      <w:r w:rsidR="00F83757">
        <w:rPr>
          <w:rFonts w:ascii="Aptos" w:hAnsi="Aptos"/>
        </w:rPr>
        <w:t>Bridging -</w:t>
      </w:r>
      <w:r>
        <w:rPr>
          <w:rFonts w:ascii="Aptos" w:hAnsi="Aptos"/>
        </w:rPr>
        <w:t xml:space="preserve"> Page 1</w:t>
      </w:r>
      <w:r w:rsidR="008A5CCF">
        <w:rPr>
          <w:rFonts w:ascii="Aptos" w:hAnsi="Aptos"/>
        </w:rPr>
        <w:t>8</w:t>
      </w:r>
    </w:p>
    <w:p w14:paraId="4C1115E5" w14:textId="0725C0DB" w:rsidR="00F83757" w:rsidRDefault="00F83757" w:rsidP="00A21329">
      <w:pPr>
        <w:pStyle w:val="NoSpacing"/>
        <w:rPr>
          <w:rFonts w:ascii="Aptos" w:hAnsi="Aptos"/>
        </w:rPr>
      </w:pPr>
      <w:r>
        <w:rPr>
          <w:rFonts w:ascii="Aptos" w:hAnsi="Aptos"/>
        </w:rPr>
        <w:t>Air Tightness / Wind Tightness – Page 1</w:t>
      </w:r>
      <w:r w:rsidR="008A5CCF">
        <w:rPr>
          <w:rFonts w:ascii="Aptos" w:hAnsi="Aptos"/>
        </w:rPr>
        <w:t>9</w:t>
      </w:r>
    </w:p>
    <w:p w14:paraId="00B42522" w14:textId="2C65C18F" w:rsidR="00F83757" w:rsidRDefault="00F83757" w:rsidP="00F83757">
      <w:pPr>
        <w:pStyle w:val="NoSpacing"/>
        <w:rPr>
          <w:rFonts w:ascii="Aptos" w:hAnsi="Aptos"/>
        </w:rPr>
      </w:pPr>
      <w:r w:rsidRPr="00F83757">
        <w:rPr>
          <w:rFonts w:ascii="Aptos" w:hAnsi="Aptos"/>
        </w:rPr>
        <w:t>Feasibility Study for Solar Panels</w:t>
      </w:r>
      <w:r>
        <w:rPr>
          <w:rFonts w:ascii="Aptos" w:hAnsi="Aptos"/>
        </w:rPr>
        <w:t xml:space="preserve"> – Page </w:t>
      </w:r>
      <w:r w:rsidR="008A5CCF">
        <w:rPr>
          <w:rFonts w:ascii="Aptos" w:hAnsi="Aptos"/>
        </w:rPr>
        <w:t>20</w:t>
      </w:r>
      <w:r>
        <w:rPr>
          <w:rFonts w:ascii="Aptos" w:hAnsi="Aptos"/>
        </w:rPr>
        <w:t>, 2</w:t>
      </w:r>
      <w:r w:rsidR="008A5CCF">
        <w:rPr>
          <w:rFonts w:ascii="Aptos" w:hAnsi="Aptos"/>
        </w:rPr>
        <w:t>1</w:t>
      </w:r>
    </w:p>
    <w:p w14:paraId="0A33931E" w14:textId="0599216F" w:rsidR="00F83757" w:rsidRDefault="00F83757" w:rsidP="00F83757">
      <w:pPr>
        <w:pStyle w:val="NoSpacing"/>
        <w:rPr>
          <w:rFonts w:ascii="Aptos" w:hAnsi="Aptos"/>
        </w:rPr>
      </w:pPr>
      <w:r w:rsidRPr="00F83757">
        <w:rPr>
          <w:rFonts w:ascii="Aptos" w:hAnsi="Aptos"/>
        </w:rPr>
        <w:t xml:space="preserve">Existing &amp; </w:t>
      </w:r>
      <w:r w:rsidR="008A5CCF">
        <w:rPr>
          <w:rFonts w:ascii="Aptos" w:hAnsi="Aptos"/>
        </w:rPr>
        <w:t>Scenario</w:t>
      </w:r>
      <w:r w:rsidRPr="00F83757">
        <w:rPr>
          <w:rFonts w:ascii="Aptos" w:hAnsi="Aptos"/>
        </w:rPr>
        <w:t xml:space="preserve"> PHPP Example - Page 2</w:t>
      </w:r>
      <w:r w:rsidR="008A5CCF">
        <w:rPr>
          <w:rFonts w:ascii="Aptos" w:hAnsi="Aptos"/>
        </w:rPr>
        <w:t>2</w:t>
      </w:r>
    </w:p>
    <w:p w14:paraId="67B152C6" w14:textId="5E7F3ED6" w:rsidR="008A5CCF" w:rsidRDefault="008A5CCF" w:rsidP="008A5CCF">
      <w:pPr>
        <w:pStyle w:val="NoSpacing"/>
        <w:rPr>
          <w:rFonts w:ascii="Aptos" w:hAnsi="Aptos"/>
        </w:rPr>
      </w:pPr>
      <w:r w:rsidRPr="008A5CCF">
        <w:rPr>
          <w:rFonts w:ascii="Aptos" w:hAnsi="Aptos"/>
        </w:rPr>
        <w:t>Comparing Existing and Proposed Intervention’s Heating Demand</w:t>
      </w:r>
      <w:r>
        <w:rPr>
          <w:rFonts w:ascii="Aptos" w:hAnsi="Aptos"/>
        </w:rPr>
        <w:t xml:space="preserve"> – Page 23</w:t>
      </w:r>
    </w:p>
    <w:p w14:paraId="0F1D3817" w14:textId="264C06EE" w:rsidR="008A5CCF" w:rsidRDefault="008A5CCF" w:rsidP="008A5CCF">
      <w:pPr>
        <w:pStyle w:val="NoSpacing"/>
        <w:rPr>
          <w:rFonts w:ascii="Aptos" w:hAnsi="Aptos"/>
        </w:rPr>
      </w:pPr>
      <w:r>
        <w:rPr>
          <w:rFonts w:ascii="Aptos" w:hAnsi="Aptos"/>
        </w:rPr>
        <w:t>Conclusion – Page 23</w:t>
      </w:r>
    </w:p>
    <w:p w14:paraId="592D3FA3" w14:textId="463B09D5" w:rsidR="008A5CCF" w:rsidRPr="008A5CCF" w:rsidRDefault="008A5CCF" w:rsidP="008A5CCF">
      <w:pPr>
        <w:pStyle w:val="NoSpacing"/>
        <w:rPr>
          <w:rFonts w:ascii="Aptos" w:hAnsi="Aptos"/>
        </w:rPr>
      </w:pPr>
      <w:r>
        <w:rPr>
          <w:rFonts w:ascii="Aptos" w:hAnsi="Aptos"/>
        </w:rPr>
        <w:t>References – Page 24, 25</w:t>
      </w:r>
    </w:p>
    <w:p w14:paraId="5E93D077" w14:textId="77777777" w:rsidR="008A5CCF" w:rsidRPr="00F83757" w:rsidRDefault="008A5CCF" w:rsidP="00F83757">
      <w:pPr>
        <w:pStyle w:val="NoSpacing"/>
        <w:rPr>
          <w:rFonts w:ascii="Aptos" w:hAnsi="Aptos"/>
        </w:rPr>
      </w:pPr>
    </w:p>
    <w:p w14:paraId="3B66E4EB" w14:textId="77777777" w:rsidR="00F83757" w:rsidRPr="00F83757" w:rsidRDefault="00F83757" w:rsidP="00F83757">
      <w:pPr>
        <w:pStyle w:val="NoSpacing"/>
        <w:rPr>
          <w:rFonts w:ascii="Aptos" w:hAnsi="Aptos"/>
        </w:rPr>
      </w:pPr>
    </w:p>
    <w:p w14:paraId="72A5991C" w14:textId="77777777" w:rsidR="00F83757" w:rsidRDefault="00F83757" w:rsidP="00A21329">
      <w:pPr>
        <w:pStyle w:val="NoSpacing"/>
        <w:rPr>
          <w:rFonts w:ascii="Aptos" w:hAnsi="Aptos"/>
        </w:rPr>
      </w:pPr>
    </w:p>
    <w:p w14:paraId="7711A856" w14:textId="77777777" w:rsidR="00F83757" w:rsidRPr="00A21329" w:rsidRDefault="00F83757" w:rsidP="00A21329">
      <w:pPr>
        <w:pStyle w:val="NoSpacing"/>
        <w:rPr>
          <w:rFonts w:ascii="Aptos" w:hAnsi="Aptos"/>
        </w:rPr>
      </w:pPr>
    </w:p>
    <w:p w14:paraId="08845263" w14:textId="77777777" w:rsidR="00DB7FC5" w:rsidRPr="00DB7FC5" w:rsidRDefault="00DB7FC5" w:rsidP="00DB7FC5">
      <w:pPr>
        <w:pStyle w:val="NoSpacing"/>
        <w:rPr>
          <w:rFonts w:ascii="Aptos" w:hAnsi="Aptos"/>
        </w:rPr>
      </w:pPr>
    </w:p>
    <w:p w14:paraId="19F11B92" w14:textId="77777777" w:rsidR="00DB7FC5" w:rsidRPr="00DB7FC5" w:rsidRDefault="00DB7FC5" w:rsidP="00DB7FC5">
      <w:pPr>
        <w:pStyle w:val="NoSpacing"/>
        <w:rPr>
          <w:rFonts w:ascii="Aptos" w:hAnsi="Aptos"/>
        </w:rPr>
      </w:pPr>
    </w:p>
    <w:p w14:paraId="1C4497DF" w14:textId="77777777" w:rsidR="00DB7FC5" w:rsidRPr="00DB7FC5" w:rsidRDefault="00DB7FC5" w:rsidP="00DB7FC5">
      <w:pPr>
        <w:pStyle w:val="NoSpacing"/>
        <w:rPr>
          <w:rFonts w:ascii="Aptos" w:hAnsi="Aptos"/>
        </w:rPr>
      </w:pPr>
    </w:p>
    <w:p w14:paraId="51AFC1D3" w14:textId="77777777" w:rsidR="00DB7FC5" w:rsidRPr="00DB7FC5" w:rsidRDefault="00DB7FC5" w:rsidP="00DB7FC5">
      <w:pPr>
        <w:pStyle w:val="NoSpacing"/>
        <w:rPr>
          <w:rFonts w:ascii="Aptos" w:hAnsi="Aptos"/>
        </w:rPr>
      </w:pPr>
    </w:p>
    <w:p w14:paraId="76456372" w14:textId="77777777" w:rsidR="00DB7FC5" w:rsidRPr="00DB7FC5" w:rsidRDefault="00DB7FC5" w:rsidP="00DB7FC5">
      <w:pPr>
        <w:pStyle w:val="NoSpacing"/>
        <w:rPr>
          <w:rFonts w:ascii="Aptos" w:hAnsi="Aptos"/>
        </w:rPr>
      </w:pPr>
    </w:p>
    <w:p w14:paraId="5C973F9D" w14:textId="77777777" w:rsidR="00DB7FC5" w:rsidRPr="00DB7FC5" w:rsidRDefault="00DB7FC5" w:rsidP="00DB7FC5">
      <w:pPr>
        <w:pStyle w:val="NoSpacing"/>
        <w:rPr>
          <w:rFonts w:ascii="Aptos" w:hAnsi="Aptos"/>
        </w:rPr>
      </w:pPr>
    </w:p>
    <w:p w14:paraId="3D91FB66" w14:textId="77777777" w:rsidR="00DB7FC5" w:rsidRPr="00DB7FC5" w:rsidRDefault="00DB7FC5" w:rsidP="00DB7FC5">
      <w:pPr>
        <w:pStyle w:val="NoSpacing"/>
        <w:rPr>
          <w:rFonts w:ascii="Aptos" w:hAnsi="Aptos"/>
        </w:rPr>
      </w:pPr>
    </w:p>
    <w:p w14:paraId="01ABCF09" w14:textId="77777777" w:rsidR="00DB7FC5" w:rsidRPr="00DB7FC5" w:rsidRDefault="00DB7FC5" w:rsidP="00DB7FC5">
      <w:pPr>
        <w:pStyle w:val="NoSpacing"/>
        <w:rPr>
          <w:rFonts w:ascii="Aptos" w:hAnsi="Aptos"/>
        </w:rPr>
      </w:pPr>
    </w:p>
    <w:p w14:paraId="1D0F3C36" w14:textId="77777777" w:rsidR="00DB7FC5" w:rsidRPr="00DB7FC5" w:rsidRDefault="00DB7FC5" w:rsidP="00DB7FC5">
      <w:pPr>
        <w:pStyle w:val="NoSpacing"/>
        <w:rPr>
          <w:rFonts w:ascii="Aptos" w:hAnsi="Aptos"/>
        </w:rPr>
      </w:pPr>
    </w:p>
    <w:p w14:paraId="5E0D6DDA" w14:textId="77777777" w:rsidR="00DB7FC5" w:rsidRPr="00DB7FC5" w:rsidRDefault="00DB7FC5" w:rsidP="00DB7FC5">
      <w:pPr>
        <w:pStyle w:val="NoSpacing"/>
        <w:rPr>
          <w:rFonts w:ascii="Aptos" w:hAnsi="Aptos"/>
        </w:rPr>
      </w:pPr>
    </w:p>
    <w:p w14:paraId="53DCF3F9" w14:textId="77777777" w:rsidR="00DB7FC5" w:rsidRPr="00DB7FC5" w:rsidRDefault="00DB7FC5" w:rsidP="00DB7FC5">
      <w:pPr>
        <w:pStyle w:val="NoSpacing"/>
        <w:rPr>
          <w:rFonts w:ascii="Aptos" w:hAnsi="Aptos"/>
        </w:rPr>
      </w:pPr>
    </w:p>
    <w:p w14:paraId="33020732" w14:textId="77777777" w:rsidR="00DB7FC5" w:rsidRPr="00DB7FC5" w:rsidRDefault="00DB7FC5" w:rsidP="00DB7FC5">
      <w:pPr>
        <w:pStyle w:val="NoSpacing"/>
        <w:rPr>
          <w:rFonts w:ascii="Aptos" w:hAnsi="Aptos"/>
        </w:rPr>
      </w:pPr>
    </w:p>
    <w:p w14:paraId="3BAAEA61" w14:textId="77777777" w:rsidR="00DB7FC5" w:rsidRPr="00DB7FC5" w:rsidRDefault="00DB7FC5" w:rsidP="00DB7FC5">
      <w:pPr>
        <w:pStyle w:val="NoSpacing"/>
        <w:rPr>
          <w:rFonts w:ascii="Aptos" w:hAnsi="Aptos"/>
        </w:rPr>
      </w:pPr>
    </w:p>
    <w:p w14:paraId="5E6E4E0B" w14:textId="77777777" w:rsidR="00E5601E" w:rsidRDefault="00E5601E" w:rsidP="00A21329">
      <w:pPr>
        <w:pStyle w:val="NoSpacing"/>
        <w:rPr>
          <w:rFonts w:ascii="Aptos" w:hAnsi="Aptos"/>
        </w:rPr>
      </w:pPr>
    </w:p>
    <w:p w14:paraId="65D44D32" w14:textId="65508E41" w:rsidR="00F14B53" w:rsidRPr="00A21329" w:rsidRDefault="00F14B53" w:rsidP="00A21329">
      <w:pPr>
        <w:pStyle w:val="NoSpacing"/>
        <w:rPr>
          <w:rFonts w:ascii="Aptos" w:hAnsi="Aptos"/>
          <w:u w:val="single"/>
        </w:rPr>
      </w:pPr>
      <w:r w:rsidRPr="00A21329">
        <w:rPr>
          <w:rFonts w:ascii="Aptos" w:hAnsi="Aptos"/>
          <w:u w:val="single"/>
        </w:rPr>
        <w:t>Introduction</w:t>
      </w:r>
    </w:p>
    <w:p w14:paraId="5EFBA0E0" w14:textId="77777777" w:rsidR="00457D6D" w:rsidRPr="00DB7FC5" w:rsidRDefault="00457D6D" w:rsidP="00457D6D">
      <w:pPr>
        <w:pStyle w:val="NoSpacing"/>
        <w:rPr>
          <w:rFonts w:ascii="Aptos" w:hAnsi="Aptos"/>
        </w:rPr>
      </w:pPr>
    </w:p>
    <w:p w14:paraId="654C7A34" w14:textId="01204603" w:rsidR="003D78F5" w:rsidRPr="00DB7FC5" w:rsidRDefault="003D78F5" w:rsidP="00457D6D">
      <w:pPr>
        <w:pStyle w:val="NoSpacing"/>
        <w:rPr>
          <w:rFonts w:ascii="Aptos" w:hAnsi="Aptos"/>
        </w:rPr>
      </w:pPr>
      <w:r w:rsidRPr="00DB7FC5">
        <w:rPr>
          <w:rFonts w:ascii="Aptos" w:hAnsi="Aptos"/>
        </w:rPr>
        <w:t xml:space="preserve">This report outlines </w:t>
      </w:r>
      <w:r w:rsidR="00D4099C">
        <w:rPr>
          <w:rFonts w:ascii="Aptos" w:hAnsi="Aptos"/>
        </w:rPr>
        <w:t>an</w:t>
      </w:r>
      <w:r w:rsidRPr="00DB7FC5">
        <w:rPr>
          <w:rFonts w:ascii="Aptos" w:hAnsi="Aptos"/>
        </w:rPr>
        <w:t xml:space="preserve"> approach to achieving </w:t>
      </w:r>
      <w:proofErr w:type="spellStart"/>
      <w:r w:rsidRPr="00DB7FC5">
        <w:rPr>
          <w:rFonts w:ascii="Aptos" w:hAnsi="Aptos"/>
        </w:rPr>
        <w:t>EnerPHit</w:t>
      </w:r>
      <w:proofErr w:type="spellEnd"/>
      <w:r w:rsidRPr="00DB7FC5">
        <w:rPr>
          <w:rFonts w:ascii="Aptos" w:hAnsi="Aptos"/>
        </w:rPr>
        <w:t xml:space="preserve"> standards and the reasoning behind </w:t>
      </w:r>
      <w:r w:rsidR="00D4099C">
        <w:rPr>
          <w:rFonts w:ascii="Aptos" w:hAnsi="Aptos"/>
        </w:rPr>
        <w:t xml:space="preserve">the </w:t>
      </w:r>
      <w:r w:rsidRPr="00DB7FC5">
        <w:rPr>
          <w:rFonts w:ascii="Aptos" w:hAnsi="Aptos"/>
        </w:rPr>
        <w:t xml:space="preserve">choices. Using PHPP (Passive House Planning Package) as a baseline, </w:t>
      </w:r>
      <w:r w:rsidR="00D4099C">
        <w:rPr>
          <w:rFonts w:ascii="Aptos" w:hAnsi="Aptos"/>
        </w:rPr>
        <w:t>it is</w:t>
      </w:r>
      <w:r w:rsidRPr="00DB7FC5">
        <w:rPr>
          <w:rFonts w:ascii="Aptos" w:hAnsi="Aptos"/>
        </w:rPr>
        <w:t xml:space="preserve"> determined that the building does not currently meet </w:t>
      </w:r>
      <w:proofErr w:type="spellStart"/>
      <w:r w:rsidRPr="00DB7FC5">
        <w:rPr>
          <w:rFonts w:ascii="Aptos" w:hAnsi="Aptos"/>
        </w:rPr>
        <w:t>EnerPHit</w:t>
      </w:r>
      <w:proofErr w:type="spellEnd"/>
      <w:r w:rsidRPr="00DB7FC5">
        <w:rPr>
          <w:rFonts w:ascii="Aptos" w:hAnsi="Aptos"/>
        </w:rPr>
        <w:t xml:space="preserve"> requirements. The goal of this report is to provide an honest assessment of how far a building can be improved</w:t>
      </w:r>
      <w:r w:rsidR="00D4099C">
        <w:rPr>
          <w:rFonts w:ascii="Aptos" w:hAnsi="Aptos"/>
        </w:rPr>
        <w:t xml:space="preserve">, </w:t>
      </w:r>
      <w:r w:rsidRPr="00DB7FC5">
        <w:rPr>
          <w:rFonts w:ascii="Aptos" w:hAnsi="Aptos"/>
        </w:rPr>
        <w:t xml:space="preserve">even if it doesn’t fully reach </w:t>
      </w:r>
      <w:proofErr w:type="spellStart"/>
      <w:r w:rsidRPr="00DB7FC5">
        <w:rPr>
          <w:rFonts w:ascii="Aptos" w:hAnsi="Aptos"/>
        </w:rPr>
        <w:t>EnerPHit</w:t>
      </w:r>
      <w:proofErr w:type="spellEnd"/>
      <w:r w:rsidRPr="00DB7FC5">
        <w:rPr>
          <w:rFonts w:ascii="Aptos" w:hAnsi="Aptos"/>
        </w:rPr>
        <w:t xml:space="preserve"> standards. In some cases, upgrades can become too costly to justify, meaning there’s a practical limit to what can be achieved within reasonable financial constraints. Achieving </w:t>
      </w:r>
      <w:proofErr w:type="spellStart"/>
      <w:r w:rsidRPr="00DB7FC5">
        <w:rPr>
          <w:rFonts w:ascii="Aptos" w:hAnsi="Aptos"/>
        </w:rPr>
        <w:t>EnerPHit</w:t>
      </w:r>
      <w:proofErr w:type="spellEnd"/>
      <w:r w:rsidRPr="00DB7FC5">
        <w:rPr>
          <w:rFonts w:ascii="Aptos" w:hAnsi="Aptos"/>
        </w:rPr>
        <w:t xml:space="preserve"> certification requires significant investment, although this report will be based on energy performance and not cost.</w:t>
      </w:r>
    </w:p>
    <w:p w14:paraId="2A1D08A0" w14:textId="77777777" w:rsidR="00F14B53" w:rsidRPr="00DB7FC5" w:rsidRDefault="00F14B53" w:rsidP="00457D6D">
      <w:pPr>
        <w:pStyle w:val="NoSpacing"/>
        <w:rPr>
          <w:rFonts w:ascii="Aptos" w:hAnsi="Aptos"/>
        </w:rPr>
      </w:pPr>
    </w:p>
    <w:p w14:paraId="76F5FDEF" w14:textId="1E8362B4" w:rsidR="003D78F5" w:rsidRPr="00DB7FC5" w:rsidRDefault="003D78F5" w:rsidP="00457D6D">
      <w:pPr>
        <w:pStyle w:val="NoSpacing"/>
        <w:rPr>
          <w:rFonts w:ascii="Aptos" w:hAnsi="Aptos"/>
          <w:u w:val="single"/>
        </w:rPr>
      </w:pPr>
      <w:r w:rsidRPr="00DB7FC5">
        <w:rPr>
          <w:rFonts w:ascii="Aptos" w:hAnsi="Aptos"/>
          <w:u w:val="single"/>
        </w:rPr>
        <w:t>Background</w:t>
      </w:r>
    </w:p>
    <w:p w14:paraId="17876E87" w14:textId="77777777" w:rsidR="00457D6D" w:rsidRPr="00DB7FC5" w:rsidRDefault="00457D6D" w:rsidP="00457D6D">
      <w:pPr>
        <w:pStyle w:val="NoSpacing"/>
        <w:rPr>
          <w:rFonts w:ascii="Aptos" w:hAnsi="Aptos"/>
          <w:u w:val="single"/>
        </w:rPr>
      </w:pPr>
    </w:p>
    <w:p w14:paraId="363AEC6F" w14:textId="537C5BE9" w:rsidR="007159B6" w:rsidRPr="00DB7FC5" w:rsidRDefault="007159B6" w:rsidP="00457D6D">
      <w:pPr>
        <w:pStyle w:val="NoSpacing"/>
        <w:rPr>
          <w:rFonts w:ascii="Aptos" w:hAnsi="Aptos"/>
        </w:rPr>
      </w:pPr>
      <w:r w:rsidRPr="00DB7FC5">
        <w:rPr>
          <w:rFonts w:ascii="Aptos" w:hAnsi="Aptos"/>
        </w:rPr>
        <w:t xml:space="preserve">The Solid Stone building was built 180 years ago as a blacksmith. As per </w:t>
      </w:r>
      <w:r w:rsidR="00D4099C">
        <w:rPr>
          <w:rFonts w:ascii="Aptos" w:hAnsi="Aptos"/>
        </w:rPr>
        <w:t xml:space="preserve">the </w:t>
      </w:r>
      <w:r w:rsidRPr="00DB7FC5">
        <w:rPr>
          <w:rFonts w:ascii="Aptos" w:hAnsi="Aptos"/>
        </w:rPr>
        <w:t>Swansea council planning website</w:t>
      </w:r>
      <w:r w:rsidR="003D78F5" w:rsidRPr="00DB7FC5">
        <w:rPr>
          <w:rFonts w:ascii="Aptos" w:hAnsi="Aptos"/>
        </w:rPr>
        <w:t>, it was c</w:t>
      </w:r>
      <w:r w:rsidRPr="00DB7FC5">
        <w:rPr>
          <w:rFonts w:ascii="Aptos" w:hAnsi="Aptos"/>
        </w:rPr>
        <w:t>onverted in 1900 into a cottage. (2 spaces upstairs and 2 spaces downstairs). 1977 is when the side double storey extension was built (uninsulated block &amp; block) and 1995 for the rear utility room (insulated</w:t>
      </w:r>
      <w:r w:rsidR="000F6AD3" w:rsidRPr="00DB7FC5">
        <w:rPr>
          <w:rFonts w:ascii="Aptos" w:hAnsi="Aptos"/>
        </w:rPr>
        <w:t xml:space="preserve"> (50mm)</w:t>
      </w:r>
      <w:r w:rsidRPr="00DB7FC5">
        <w:rPr>
          <w:rFonts w:ascii="Aptos" w:hAnsi="Aptos"/>
        </w:rPr>
        <w:t xml:space="preserve"> block cavity based on 1995 building regs). Prior to</w:t>
      </w:r>
      <w:r w:rsidR="00D4099C">
        <w:rPr>
          <w:rFonts w:ascii="Aptos" w:hAnsi="Aptos"/>
        </w:rPr>
        <w:t xml:space="preserve"> </w:t>
      </w:r>
      <w:r w:rsidRPr="00DB7FC5">
        <w:rPr>
          <w:rFonts w:ascii="Aptos" w:hAnsi="Aptos"/>
        </w:rPr>
        <w:t xml:space="preserve">this it was a quarry and a cart shed. </w:t>
      </w:r>
      <w:r w:rsidR="00D4099C">
        <w:rPr>
          <w:rFonts w:ascii="Aptos" w:hAnsi="Aptos"/>
        </w:rPr>
        <w:t>The c</w:t>
      </w:r>
      <w:r w:rsidRPr="00DB7FC5">
        <w:rPr>
          <w:rFonts w:ascii="Aptos" w:hAnsi="Aptos"/>
        </w:rPr>
        <w:t xml:space="preserve">himneys would have been brought in when it was a blacksmith. Given the deuteriation of the windows </w:t>
      </w:r>
      <w:r w:rsidR="00B85E75">
        <w:rPr>
          <w:rFonts w:ascii="Aptos" w:hAnsi="Aptos"/>
        </w:rPr>
        <w:t>it</w:t>
      </w:r>
      <w:r w:rsidRPr="00DB7FC5">
        <w:rPr>
          <w:rFonts w:ascii="Aptos" w:hAnsi="Aptos"/>
        </w:rPr>
        <w:t xml:space="preserve"> </w:t>
      </w:r>
      <w:r w:rsidR="00B85E75">
        <w:rPr>
          <w:rFonts w:ascii="Aptos" w:hAnsi="Aptos"/>
        </w:rPr>
        <w:t>is</w:t>
      </w:r>
      <w:r w:rsidRPr="00DB7FC5">
        <w:rPr>
          <w:rFonts w:ascii="Aptos" w:hAnsi="Aptos"/>
        </w:rPr>
        <w:t xml:space="preserve"> assume</w:t>
      </w:r>
      <w:r w:rsidR="00B85E75">
        <w:rPr>
          <w:rFonts w:ascii="Aptos" w:hAnsi="Aptos"/>
        </w:rPr>
        <w:t>d</w:t>
      </w:r>
      <w:r w:rsidRPr="00DB7FC5">
        <w:rPr>
          <w:rFonts w:ascii="Aptos" w:hAnsi="Aptos"/>
        </w:rPr>
        <w:t xml:space="preserve"> the windows were changed in 1995 (30 years old). </w:t>
      </w:r>
      <w:r w:rsidR="00D4099C">
        <w:rPr>
          <w:rFonts w:ascii="Aptos" w:hAnsi="Aptos"/>
        </w:rPr>
        <w:t>There is currently a s</w:t>
      </w:r>
      <w:r w:rsidRPr="00DB7FC5">
        <w:rPr>
          <w:rFonts w:ascii="Aptos" w:hAnsi="Aptos"/>
        </w:rPr>
        <w:t xml:space="preserve">olid </w:t>
      </w:r>
      <w:r w:rsidR="00D4099C">
        <w:rPr>
          <w:rFonts w:ascii="Aptos" w:hAnsi="Aptos"/>
        </w:rPr>
        <w:t>h</w:t>
      </w:r>
      <w:r w:rsidRPr="00DB7FC5">
        <w:rPr>
          <w:rFonts w:ascii="Aptos" w:hAnsi="Aptos"/>
        </w:rPr>
        <w:t>ardwood door to the front of the property, solid hardwood stable door to the south facing side elevation and PVC French doors (1995) to the north facing side elevation.</w:t>
      </w:r>
    </w:p>
    <w:p w14:paraId="7BEA9A18" w14:textId="600EE382" w:rsidR="007159B6" w:rsidRPr="00DB7FC5" w:rsidRDefault="007159B6" w:rsidP="00457D6D">
      <w:pPr>
        <w:pStyle w:val="NoSpacing"/>
        <w:rPr>
          <w:rFonts w:ascii="Aptos" w:hAnsi="Aptos"/>
        </w:rPr>
      </w:pPr>
    </w:p>
    <w:p w14:paraId="0B593FBF" w14:textId="77777777" w:rsidR="007159B6" w:rsidRPr="00DB7FC5" w:rsidRDefault="007159B6" w:rsidP="00457D6D">
      <w:pPr>
        <w:pStyle w:val="NoSpacing"/>
        <w:rPr>
          <w:rFonts w:ascii="Aptos" w:hAnsi="Aptos"/>
        </w:rPr>
      </w:pPr>
    </w:p>
    <w:p w14:paraId="2C206E5B" w14:textId="0DC97339" w:rsidR="00FC2E83" w:rsidRPr="00DB7FC5" w:rsidRDefault="007159B6" w:rsidP="00457D6D">
      <w:pPr>
        <w:pStyle w:val="NoSpacing"/>
        <w:rPr>
          <w:rFonts w:ascii="Aptos" w:hAnsi="Aptos"/>
        </w:rPr>
      </w:pPr>
      <w:r w:rsidRPr="00DB7FC5">
        <w:rPr>
          <w:rFonts w:ascii="Aptos" w:hAnsi="Aptos"/>
          <w:noProof/>
        </w:rPr>
        <w:drawing>
          <wp:inline distT="0" distB="0" distL="0" distR="0" wp14:anchorId="04560D5B" wp14:editId="7E8FA06E">
            <wp:extent cx="5731510" cy="2960284"/>
            <wp:effectExtent l="0" t="0" r="2540" b="0"/>
            <wp:docPr id="565608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608583" name=""/>
                    <pic:cNvPicPr/>
                  </pic:nvPicPr>
                  <pic:blipFill rotWithShape="1">
                    <a:blip r:embed="rId7"/>
                    <a:srcRect t="11527" b="31426"/>
                    <a:stretch/>
                  </pic:blipFill>
                  <pic:spPr bwMode="auto">
                    <a:xfrm>
                      <a:off x="0" y="0"/>
                      <a:ext cx="5731510" cy="2960284"/>
                    </a:xfrm>
                    <a:prstGeom prst="rect">
                      <a:avLst/>
                    </a:prstGeom>
                    <a:ln>
                      <a:noFill/>
                    </a:ln>
                    <a:extLst>
                      <a:ext uri="{53640926-AAD7-44D8-BBD7-CCE9431645EC}">
                        <a14:shadowObscured xmlns:a14="http://schemas.microsoft.com/office/drawing/2010/main"/>
                      </a:ext>
                    </a:extLst>
                  </pic:spPr>
                </pic:pic>
              </a:graphicData>
            </a:graphic>
          </wp:inline>
        </w:drawing>
      </w:r>
    </w:p>
    <w:p w14:paraId="604A1BBF" w14:textId="1CF729EB" w:rsidR="00457D6D" w:rsidRPr="00DB7FC5" w:rsidRDefault="00906462" w:rsidP="00906462">
      <w:pPr>
        <w:pStyle w:val="NoSpacing"/>
        <w:jc w:val="center"/>
        <w:rPr>
          <w:rFonts w:ascii="Aptos" w:hAnsi="Aptos"/>
        </w:rPr>
      </w:pPr>
      <w:r>
        <w:rPr>
          <w:rFonts w:ascii="Aptos" w:hAnsi="Aptos"/>
        </w:rPr>
        <w:t>(Brown I</w:t>
      </w:r>
      <w:r w:rsidR="00F07EF8">
        <w:rPr>
          <w:rFonts w:ascii="Aptos" w:hAnsi="Aptos"/>
        </w:rPr>
        <w:t>,</w:t>
      </w:r>
      <w:r>
        <w:rPr>
          <w:rFonts w:ascii="Aptos" w:hAnsi="Aptos"/>
        </w:rPr>
        <w:t xml:space="preserve"> 2025)</w:t>
      </w:r>
    </w:p>
    <w:p w14:paraId="16616997" w14:textId="67E602C2" w:rsidR="007159B6" w:rsidRPr="00DB7FC5" w:rsidRDefault="007159B6" w:rsidP="00457D6D">
      <w:pPr>
        <w:pStyle w:val="NoSpacing"/>
        <w:rPr>
          <w:rFonts w:ascii="Aptos" w:hAnsi="Aptos"/>
        </w:rPr>
      </w:pPr>
      <w:r w:rsidRPr="00DB7FC5">
        <w:rPr>
          <w:rFonts w:ascii="Aptos" w:hAnsi="Aptos"/>
          <w:noProof/>
        </w:rPr>
        <w:lastRenderedPageBreak/>
        <w:drawing>
          <wp:inline distT="0" distB="0" distL="0" distR="0" wp14:anchorId="7E04CD93" wp14:editId="313915D5">
            <wp:extent cx="5731510" cy="3164303"/>
            <wp:effectExtent l="0" t="0" r="2540" b="0"/>
            <wp:docPr id="148727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8924" r="2870" b="22243"/>
                    <a:stretch/>
                  </pic:blipFill>
                  <pic:spPr bwMode="auto">
                    <a:xfrm>
                      <a:off x="0" y="0"/>
                      <a:ext cx="5731510" cy="3164303"/>
                    </a:xfrm>
                    <a:prstGeom prst="rect">
                      <a:avLst/>
                    </a:prstGeom>
                    <a:noFill/>
                    <a:ln>
                      <a:noFill/>
                    </a:ln>
                    <a:extLst>
                      <a:ext uri="{53640926-AAD7-44D8-BBD7-CCE9431645EC}">
                        <a14:shadowObscured xmlns:a14="http://schemas.microsoft.com/office/drawing/2010/main"/>
                      </a:ext>
                    </a:extLst>
                  </pic:spPr>
                </pic:pic>
              </a:graphicData>
            </a:graphic>
          </wp:inline>
        </w:drawing>
      </w:r>
    </w:p>
    <w:p w14:paraId="63158F65" w14:textId="36457CB3" w:rsidR="00C256B3" w:rsidRPr="00DB7FC5" w:rsidRDefault="00CC6265" w:rsidP="00906462">
      <w:pPr>
        <w:pStyle w:val="NoSpacing"/>
        <w:jc w:val="center"/>
        <w:rPr>
          <w:rFonts w:ascii="Aptos" w:hAnsi="Aptos"/>
        </w:rPr>
      </w:pPr>
      <w:r>
        <w:rPr>
          <w:rFonts w:ascii="Aptos" w:hAnsi="Aptos"/>
        </w:rPr>
        <w:t>(Zoopla, 2025)</w:t>
      </w:r>
    </w:p>
    <w:p w14:paraId="22135AAF" w14:textId="77777777" w:rsidR="00906462" w:rsidRDefault="00906462" w:rsidP="00457D6D">
      <w:pPr>
        <w:pStyle w:val="NoSpacing"/>
        <w:rPr>
          <w:rFonts w:ascii="Aptos" w:hAnsi="Aptos"/>
          <w:u w:val="single"/>
        </w:rPr>
      </w:pPr>
    </w:p>
    <w:p w14:paraId="1D90E7D5" w14:textId="6B7C7EA4" w:rsidR="00F14B53" w:rsidRPr="00DB7FC5" w:rsidRDefault="00F14B53" w:rsidP="00457D6D">
      <w:pPr>
        <w:pStyle w:val="NoSpacing"/>
        <w:rPr>
          <w:rFonts w:ascii="Aptos" w:hAnsi="Aptos"/>
          <w:u w:val="single"/>
        </w:rPr>
      </w:pPr>
      <w:r w:rsidRPr="00DB7FC5">
        <w:rPr>
          <w:rFonts w:ascii="Aptos" w:hAnsi="Aptos"/>
          <w:u w:val="single"/>
        </w:rPr>
        <w:t>Sustainability</w:t>
      </w:r>
    </w:p>
    <w:p w14:paraId="68567A9A" w14:textId="77777777" w:rsidR="00457D6D" w:rsidRPr="00DB7FC5" w:rsidRDefault="00457D6D" w:rsidP="00457D6D">
      <w:pPr>
        <w:pStyle w:val="NoSpacing"/>
        <w:rPr>
          <w:rFonts w:ascii="Aptos" w:hAnsi="Aptos"/>
        </w:rPr>
      </w:pPr>
    </w:p>
    <w:p w14:paraId="18012B8E" w14:textId="41DD7822" w:rsidR="003D78F5" w:rsidRPr="00DB7FC5" w:rsidRDefault="00C256B3" w:rsidP="00457D6D">
      <w:pPr>
        <w:pStyle w:val="NoSpacing"/>
        <w:rPr>
          <w:rFonts w:ascii="Aptos" w:hAnsi="Aptos"/>
        </w:rPr>
      </w:pPr>
      <w:r w:rsidRPr="00DB7FC5">
        <w:rPr>
          <w:rFonts w:ascii="Aptos" w:hAnsi="Aptos"/>
        </w:rPr>
        <w:t xml:space="preserve">Sustainability isn’t just about the </w:t>
      </w:r>
      <w:r w:rsidR="003D78F5" w:rsidRPr="00DB7FC5">
        <w:rPr>
          <w:rFonts w:ascii="Aptos" w:hAnsi="Aptos"/>
        </w:rPr>
        <w:t xml:space="preserve">environment; </w:t>
      </w:r>
      <w:r w:rsidRPr="00DB7FC5">
        <w:rPr>
          <w:rFonts w:ascii="Aptos" w:hAnsi="Aptos"/>
        </w:rPr>
        <w:t>it also includes economic and social factors. The ethical side of it means making sure the people living in a building can do so comfortably. That involves considering health, practicality, and how the design works for daily life. Any changes to a building need to fit the people using it.</w:t>
      </w:r>
      <w:r w:rsidR="003D78F5" w:rsidRPr="00DB7FC5">
        <w:rPr>
          <w:rFonts w:ascii="Aptos" w:hAnsi="Aptos"/>
        </w:rPr>
        <w:t xml:space="preserve"> </w:t>
      </w:r>
      <w:r w:rsidRPr="00DB7FC5">
        <w:rPr>
          <w:rFonts w:ascii="Aptos" w:hAnsi="Aptos"/>
        </w:rPr>
        <w:t xml:space="preserve">One </w:t>
      </w:r>
      <w:r w:rsidR="003D78F5" w:rsidRPr="00DB7FC5">
        <w:rPr>
          <w:rFonts w:ascii="Aptos" w:hAnsi="Aptos"/>
        </w:rPr>
        <w:t>example</w:t>
      </w:r>
      <w:r w:rsidRPr="00DB7FC5">
        <w:rPr>
          <w:rFonts w:ascii="Aptos" w:hAnsi="Aptos"/>
        </w:rPr>
        <w:t xml:space="preserve"> is off-gassing, where certain materials release chemicals over time</w:t>
      </w:r>
      <w:r w:rsidR="003D78F5" w:rsidRPr="00DB7FC5">
        <w:rPr>
          <w:rFonts w:ascii="Aptos" w:hAnsi="Aptos"/>
        </w:rPr>
        <w:t xml:space="preserve">. </w:t>
      </w:r>
      <w:r w:rsidRPr="00DB7FC5">
        <w:rPr>
          <w:rFonts w:ascii="Aptos" w:hAnsi="Aptos"/>
        </w:rPr>
        <w:t xml:space="preserve">PIR insulation, for example, can off-gas for years. </w:t>
      </w:r>
    </w:p>
    <w:p w14:paraId="4B08E36D" w14:textId="25F08A95" w:rsidR="00C256B3" w:rsidRPr="00DB7FC5" w:rsidRDefault="00C256B3" w:rsidP="00457D6D">
      <w:pPr>
        <w:pStyle w:val="NoSpacing"/>
        <w:rPr>
          <w:rFonts w:ascii="Aptos" w:hAnsi="Aptos"/>
        </w:rPr>
      </w:pPr>
      <w:r w:rsidRPr="00DB7FC5">
        <w:rPr>
          <w:rFonts w:ascii="Aptos" w:hAnsi="Aptos"/>
        </w:rPr>
        <w:t>While knocking down and rebuilding might seem like an option, it would come with a much higher carbon footprint and embodied energy compared to keeping the existing structure. Plus, tearing down an older building means losing its historic character, which is an important part of sustainability.</w:t>
      </w:r>
    </w:p>
    <w:p w14:paraId="70EDD053" w14:textId="77777777" w:rsidR="00DB7FC5" w:rsidRDefault="00DB7FC5" w:rsidP="00457D6D">
      <w:pPr>
        <w:pStyle w:val="NoSpacing"/>
        <w:rPr>
          <w:rFonts w:ascii="Aptos" w:hAnsi="Aptos"/>
        </w:rPr>
      </w:pPr>
    </w:p>
    <w:p w14:paraId="2F099F8B" w14:textId="66FF730E" w:rsidR="00C256B3" w:rsidRPr="00DB7FC5" w:rsidRDefault="00C256B3" w:rsidP="00457D6D">
      <w:pPr>
        <w:pStyle w:val="NoSpacing"/>
        <w:rPr>
          <w:rFonts w:ascii="Aptos" w:hAnsi="Aptos"/>
        </w:rPr>
      </w:pPr>
      <w:r w:rsidRPr="00DB7FC5">
        <w:rPr>
          <w:rFonts w:ascii="Aptos" w:hAnsi="Aptos"/>
        </w:rPr>
        <w:t>From an environmental perspective, everything should be chosen as sustainably as possible, with a focus on materials and embodied energy.</w:t>
      </w:r>
      <w:r w:rsidR="00D25721" w:rsidRPr="00DB7FC5">
        <w:rPr>
          <w:rFonts w:ascii="Aptos" w:hAnsi="Aptos"/>
        </w:rPr>
        <w:t xml:space="preserve"> Also bearing in mind this is a conservation area.</w:t>
      </w:r>
      <w:r w:rsidRPr="00DB7FC5">
        <w:rPr>
          <w:rFonts w:ascii="Aptos" w:hAnsi="Aptos"/>
        </w:rPr>
        <w:t xml:space="preserve"> But in practice, economic factors tend to take priority</w:t>
      </w:r>
      <w:r w:rsidR="003D78F5" w:rsidRPr="00DB7FC5">
        <w:rPr>
          <w:rFonts w:ascii="Aptos" w:hAnsi="Aptos"/>
        </w:rPr>
        <w:t>. M</w:t>
      </w:r>
      <w:r w:rsidRPr="00DB7FC5">
        <w:rPr>
          <w:rFonts w:ascii="Aptos" w:hAnsi="Aptos"/>
        </w:rPr>
        <w:t>any retrofits are approached with buildings seen as assets rather than homes. This makes it even more important to ensure the right interventions for each building. For example, painting an older solid wall with non-breathable paint or cement-based render would trap moisture, eventually causing serious damage.</w:t>
      </w:r>
    </w:p>
    <w:p w14:paraId="746F8D0E" w14:textId="77777777" w:rsidR="00C256B3" w:rsidRPr="00DB7FC5" w:rsidRDefault="00C256B3" w:rsidP="00457D6D">
      <w:pPr>
        <w:pStyle w:val="NoSpacing"/>
        <w:rPr>
          <w:rFonts w:ascii="Aptos" w:hAnsi="Aptos"/>
        </w:rPr>
      </w:pPr>
    </w:p>
    <w:p w14:paraId="24ED8A2B" w14:textId="77777777" w:rsidR="00C256B3" w:rsidRPr="00DB7FC5" w:rsidRDefault="00C256B3" w:rsidP="00457D6D">
      <w:pPr>
        <w:pStyle w:val="NoSpacing"/>
        <w:rPr>
          <w:rFonts w:ascii="Aptos" w:hAnsi="Aptos"/>
        </w:rPr>
      </w:pPr>
    </w:p>
    <w:p w14:paraId="2DD91828" w14:textId="77777777" w:rsidR="003D78F5" w:rsidRPr="00DB7FC5" w:rsidRDefault="003D78F5" w:rsidP="00457D6D">
      <w:pPr>
        <w:pStyle w:val="NoSpacing"/>
        <w:rPr>
          <w:rFonts w:ascii="Aptos" w:hAnsi="Aptos"/>
        </w:rPr>
      </w:pPr>
    </w:p>
    <w:p w14:paraId="71120178" w14:textId="77777777" w:rsidR="00457D6D" w:rsidRPr="00DB7FC5" w:rsidRDefault="00457D6D" w:rsidP="00457D6D">
      <w:pPr>
        <w:pStyle w:val="NoSpacing"/>
        <w:rPr>
          <w:rFonts w:ascii="Aptos" w:hAnsi="Aptos"/>
          <w:u w:val="single"/>
        </w:rPr>
      </w:pPr>
    </w:p>
    <w:p w14:paraId="6037F44D" w14:textId="77777777" w:rsidR="00457D6D" w:rsidRPr="00DB7FC5" w:rsidRDefault="00457D6D" w:rsidP="00457D6D">
      <w:pPr>
        <w:pStyle w:val="NoSpacing"/>
        <w:rPr>
          <w:rFonts w:ascii="Aptos" w:hAnsi="Aptos"/>
          <w:u w:val="single"/>
        </w:rPr>
      </w:pPr>
    </w:p>
    <w:p w14:paraId="78E0A753" w14:textId="77777777" w:rsidR="00457D6D" w:rsidRPr="00DB7FC5" w:rsidRDefault="00457D6D" w:rsidP="00457D6D">
      <w:pPr>
        <w:pStyle w:val="NoSpacing"/>
        <w:rPr>
          <w:rFonts w:ascii="Aptos" w:hAnsi="Aptos"/>
          <w:u w:val="single"/>
        </w:rPr>
      </w:pPr>
    </w:p>
    <w:p w14:paraId="18021416" w14:textId="77777777" w:rsidR="00457D6D" w:rsidRPr="00DB7FC5" w:rsidRDefault="00457D6D" w:rsidP="00457D6D">
      <w:pPr>
        <w:pStyle w:val="NoSpacing"/>
        <w:rPr>
          <w:rFonts w:ascii="Aptos" w:hAnsi="Aptos"/>
          <w:u w:val="single"/>
        </w:rPr>
      </w:pPr>
    </w:p>
    <w:p w14:paraId="1E1FC4EA" w14:textId="77777777" w:rsidR="00457D6D" w:rsidRPr="00DB7FC5" w:rsidRDefault="00457D6D" w:rsidP="00457D6D">
      <w:pPr>
        <w:pStyle w:val="NoSpacing"/>
        <w:rPr>
          <w:rFonts w:ascii="Aptos" w:hAnsi="Aptos"/>
          <w:u w:val="single"/>
        </w:rPr>
      </w:pPr>
    </w:p>
    <w:p w14:paraId="6C3BBBED" w14:textId="77777777" w:rsidR="00457D6D" w:rsidRPr="00DB7FC5" w:rsidRDefault="00457D6D" w:rsidP="00457D6D">
      <w:pPr>
        <w:pStyle w:val="NoSpacing"/>
        <w:rPr>
          <w:rFonts w:ascii="Aptos" w:hAnsi="Aptos"/>
          <w:u w:val="single"/>
        </w:rPr>
      </w:pPr>
    </w:p>
    <w:p w14:paraId="48CC3CB7" w14:textId="77777777" w:rsidR="00457D6D" w:rsidRPr="00DB7FC5" w:rsidRDefault="00457D6D" w:rsidP="00457D6D">
      <w:pPr>
        <w:pStyle w:val="NoSpacing"/>
        <w:rPr>
          <w:rFonts w:ascii="Aptos" w:hAnsi="Aptos"/>
          <w:u w:val="single"/>
        </w:rPr>
      </w:pPr>
    </w:p>
    <w:p w14:paraId="2983316B" w14:textId="77777777" w:rsidR="00457D6D" w:rsidRPr="00DB7FC5" w:rsidRDefault="00457D6D" w:rsidP="00457D6D">
      <w:pPr>
        <w:pStyle w:val="NoSpacing"/>
        <w:rPr>
          <w:rFonts w:ascii="Aptos" w:hAnsi="Aptos"/>
          <w:u w:val="single"/>
        </w:rPr>
      </w:pPr>
    </w:p>
    <w:p w14:paraId="10424B48" w14:textId="77777777" w:rsidR="003B146D" w:rsidRDefault="003B146D" w:rsidP="00457D6D">
      <w:pPr>
        <w:pStyle w:val="NoSpacing"/>
        <w:rPr>
          <w:rFonts w:ascii="Aptos" w:hAnsi="Aptos"/>
          <w:u w:val="single"/>
        </w:rPr>
      </w:pPr>
    </w:p>
    <w:p w14:paraId="2F33C163" w14:textId="0ABD03AA" w:rsidR="00C256B3" w:rsidRPr="00DB7FC5" w:rsidRDefault="003D78F5" w:rsidP="00457D6D">
      <w:pPr>
        <w:pStyle w:val="NoSpacing"/>
        <w:rPr>
          <w:rFonts w:ascii="Aptos" w:hAnsi="Aptos"/>
          <w:u w:val="single"/>
        </w:rPr>
      </w:pPr>
      <w:r w:rsidRPr="00DB7FC5">
        <w:rPr>
          <w:rFonts w:ascii="Aptos" w:hAnsi="Aptos"/>
          <w:u w:val="single"/>
        </w:rPr>
        <w:lastRenderedPageBreak/>
        <w:t xml:space="preserve">Existing </w:t>
      </w:r>
      <w:r w:rsidR="00C256B3" w:rsidRPr="00DB7FC5">
        <w:rPr>
          <w:rFonts w:ascii="Aptos" w:hAnsi="Aptos"/>
          <w:u w:val="single"/>
        </w:rPr>
        <w:t>Site Plans</w:t>
      </w:r>
    </w:p>
    <w:p w14:paraId="7BD09F7D" w14:textId="0D8381B0" w:rsidR="00CC6265" w:rsidRDefault="00C256B3" w:rsidP="00CC6265">
      <w:pPr>
        <w:pStyle w:val="NoSpacing"/>
        <w:jc w:val="center"/>
        <w:rPr>
          <w:rFonts w:ascii="Aptos" w:hAnsi="Aptos"/>
        </w:rPr>
      </w:pPr>
      <w:r w:rsidRPr="00DB7FC5">
        <w:rPr>
          <w:rFonts w:ascii="Aptos" w:hAnsi="Aptos"/>
          <w:noProof/>
        </w:rPr>
        <w:drawing>
          <wp:inline distT="0" distB="0" distL="0" distR="0" wp14:anchorId="37B042DB" wp14:editId="180EB3AE">
            <wp:extent cx="5145495" cy="8286750"/>
            <wp:effectExtent l="0" t="0" r="0" b="0"/>
            <wp:docPr id="938373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373861" name=""/>
                    <pic:cNvPicPr/>
                  </pic:nvPicPr>
                  <pic:blipFill>
                    <a:blip r:embed="rId9"/>
                    <a:stretch>
                      <a:fillRect/>
                    </a:stretch>
                  </pic:blipFill>
                  <pic:spPr>
                    <a:xfrm>
                      <a:off x="0" y="0"/>
                      <a:ext cx="5151731" cy="8296793"/>
                    </a:xfrm>
                    <a:prstGeom prst="rect">
                      <a:avLst/>
                    </a:prstGeom>
                  </pic:spPr>
                </pic:pic>
              </a:graphicData>
            </a:graphic>
          </wp:inline>
        </w:drawing>
      </w:r>
    </w:p>
    <w:p w14:paraId="04BFE5B3" w14:textId="6B31B520" w:rsidR="00CC6265" w:rsidRPr="00DB7FC5" w:rsidRDefault="00CC6265" w:rsidP="00CC6265">
      <w:pPr>
        <w:pStyle w:val="NoSpacing"/>
        <w:jc w:val="center"/>
        <w:rPr>
          <w:rFonts w:ascii="Aptos" w:hAnsi="Aptos"/>
        </w:rPr>
      </w:pPr>
      <w:r>
        <w:rPr>
          <w:rFonts w:ascii="Aptos" w:hAnsi="Aptos"/>
        </w:rPr>
        <w:t>(Brown I</w:t>
      </w:r>
      <w:r w:rsidR="00F07EF8">
        <w:rPr>
          <w:rFonts w:ascii="Aptos" w:hAnsi="Aptos"/>
        </w:rPr>
        <w:t>,</w:t>
      </w:r>
      <w:r>
        <w:rPr>
          <w:rFonts w:ascii="Aptos" w:hAnsi="Aptos"/>
        </w:rPr>
        <w:t xml:space="preserve"> 2025)</w:t>
      </w:r>
    </w:p>
    <w:p w14:paraId="2701BDF2" w14:textId="5A41A517" w:rsidR="00C256B3" w:rsidRPr="00DB7FC5" w:rsidRDefault="00C256B3" w:rsidP="00457D6D">
      <w:pPr>
        <w:pStyle w:val="NoSpacing"/>
        <w:rPr>
          <w:rFonts w:ascii="Aptos" w:hAnsi="Aptos"/>
        </w:rPr>
      </w:pPr>
      <w:r w:rsidRPr="00DB7FC5">
        <w:rPr>
          <w:rFonts w:ascii="Aptos" w:hAnsi="Aptos"/>
          <w:noProof/>
        </w:rPr>
        <w:lastRenderedPageBreak/>
        <w:drawing>
          <wp:inline distT="0" distB="0" distL="0" distR="0" wp14:anchorId="23673A93" wp14:editId="416767A5">
            <wp:extent cx="5524134" cy="8047091"/>
            <wp:effectExtent l="0" t="0" r="635" b="0"/>
            <wp:docPr id="637948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948522" name=""/>
                    <pic:cNvPicPr/>
                  </pic:nvPicPr>
                  <pic:blipFill>
                    <a:blip r:embed="rId10"/>
                    <a:stretch>
                      <a:fillRect/>
                    </a:stretch>
                  </pic:blipFill>
                  <pic:spPr>
                    <a:xfrm>
                      <a:off x="0" y="0"/>
                      <a:ext cx="5541653" cy="8072611"/>
                    </a:xfrm>
                    <a:prstGeom prst="rect">
                      <a:avLst/>
                    </a:prstGeom>
                  </pic:spPr>
                </pic:pic>
              </a:graphicData>
            </a:graphic>
          </wp:inline>
        </w:drawing>
      </w:r>
    </w:p>
    <w:p w14:paraId="74894AE8" w14:textId="77777777" w:rsidR="00C256B3" w:rsidRPr="00DB7FC5" w:rsidRDefault="00C256B3" w:rsidP="00457D6D">
      <w:pPr>
        <w:pStyle w:val="NoSpacing"/>
        <w:rPr>
          <w:rFonts w:ascii="Aptos" w:hAnsi="Aptos"/>
        </w:rPr>
      </w:pPr>
    </w:p>
    <w:p w14:paraId="14F81AAD" w14:textId="7973B51B" w:rsidR="00C256B3" w:rsidRPr="00DB7FC5" w:rsidRDefault="00CC6265" w:rsidP="00CC6265">
      <w:pPr>
        <w:pStyle w:val="NoSpacing"/>
        <w:jc w:val="center"/>
        <w:rPr>
          <w:rFonts w:ascii="Aptos" w:hAnsi="Aptos"/>
        </w:rPr>
      </w:pPr>
      <w:r>
        <w:rPr>
          <w:rFonts w:ascii="Aptos" w:hAnsi="Aptos"/>
        </w:rPr>
        <w:t>(Brown I</w:t>
      </w:r>
      <w:r w:rsidR="00F07EF8">
        <w:rPr>
          <w:rFonts w:ascii="Aptos" w:hAnsi="Aptos"/>
        </w:rPr>
        <w:t>,</w:t>
      </w:r>
      <w:r>
        <w:rPr>
          <w:rFonts w:ascii="Aptos" w:hAnsi="Aptos"/>
        </w:rPr>
        <w:t xml:space="preserve"> 2025)</w:t>
      </w:r>
    </w:p>
    <w:p w14:paraId="0BB5D297" w14:textId="77777777" w:rsidR="00457D6D" w:rsidRPr="00DB7FC5" w:rsidRDefault="00457D6D" w:rsidP="00457D6D">
      <w:pPr>
        <w:pStyle w:val="NoSpacing"/>
        <w:rPr>
          <w:rFonts w:ascii="Aptos" w:hAnsi="Aptos"/>
        </w:rPr>
      </w:pPr>
    </w:p>
    <w:p w14:paraId="4F362B71" w14:textId="77777777" w:rsidR="00457D6D" w:rsidRPr="00DB7FC5" w:rsidRDefault="00457D6D" w:rsidP="00457D6D">
      <w:pPr>
        <w:pStyle w:val="NoSpacing"/>
        <w:rPr>
          <w:rFonts w:ascii="Aptos" w:hAnsi="Aptos"/>
        </w:rPr>
      </w:pPr>
    </w:p>
    <w:p w14:paraId="134591BA" w14:textId="595C9111" w:rsidR="00655691" w:rsidRPr="00DB7FC5" w:rsidRDefault="00655691" w:rsidP="00457D6D">
      <w:pPr>
        <w:pStyle w:val="NoSpacing"/>
        <w:rPr>
          <w:rFonts w:ascii="Aptos" w:hAnsi="Aptos"/>
          <w:u w:val="single"/>
        </w:rPr>
      </w:pPr>
      <w:r w:rsidRPr="00DB7FC5">
        <w:rPr>
          <w:rFonts w:ascii="Aptos" w:hAnsi="Aptos"/>
          <w:u w:val="single"/>
        </w:rPr>
        <w:lastRenderedPageBreak/>
        <w:t>Current Annual Heat Load</w:t>
      </w:r>
    </w:p>
    <w:p w14:paraId="24FA475F" w14:textId="77777777" w:rsidR="00457D6D" w:rsidRPr="00DB7FC5" w:rsidRDefault="00457D6D" w:rsidP="00457D6D">
      <w:pPr>
        <w:pStyle w:val="NoSpacing"/>
        <w:rPr>
          <w:rFonts w:ascii="Aptos" w:hAnsi="Aptos"/>
          <w:u w:val="single"/>
        </w:rPr>
      </w:pPr>
    </w:p>
    <w:p w14:paraId="624C0FB3" w14:textId="477D1A1A" w:rsidR="00655691" w:rsidRDefault="00655691" w:rsidP="00457D6D">
      <w:pPr>
        <w:pStyle w:val="NoSpacing"/>
        <w:rPr>
          <w:rFonts w:ascii="Aptos" w:hAnsi="Aptos"/>
        </w:rPr>
      </w:pPr>
      <w:r w:rsidRPr="00DB7FC5">
        <w:rPr>
          <w:rFonts w:ascii="Aptos" w:hAnsi="Aptos"/>
          <w:noProof/>
        </w:rPr>
        <w:drawing>
          <wp:inline distT="0" distB="0" distL="0" distR="0" wp14:anchorId="255F4152" wp14:editId="2DDE0825">
            <wp:extent cx="3839351" cy="4619218"/>
            <wp:effectExtent l="0" t="0" r="8890" b="0"/>
            <wp:docPr id="1124240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240286" name=""/>
                    <pic:cNvPicPr/>
                  </pic:nvPicPr>
                  <pic:blipFill>
                    <a:blip r:embed="rId11"/>
                    <a:stretch>
                      <a:fillRect/>
                    </a:stretch>
                  </pic:blipFill>
                  <pic:spPr>
                    <a:xfrm>
                      <a:off x="0" y="0"/>
                      <a:ext cx="3850072" cy="4632117"/>
                    </a:xfrm>
                    <a:prstGeom prst="rect">
                      <a:avLst/>
                    </a:prstGeom>
                  </pic:spPr>
                </pic:pic>
              </a:graphicData>
            </a:graphic>
          </wp:inline>
        </w:drawing>
      </w:r>
    </w:p>
    <w:p w14:paraId="64E8715E" w14:textId="4A7849BC" w:rsidR="00F07EF8" w:rsidRPr="00DB7FC5" w:rsidRDefault="00F07EF8" w:rsidP="00F07EF8">
      <w:pPr>
        <w:pStyle w:val="NoSpacing"/>
        <w:jc w:val="center"/>
        <w:rPr>
          <w:rFonts w:ascii="Aptos" w:hAnsi="Aptos"/>
        </w:rPr>
      </w:pPr>
      <w:r>
        <w:rPr>
          <w:rFonts w:ascii="Aptos" w:hAnsi="Aptos"/>
        </w:rPr>
        <w:t>(Brown I, 2025)</w:t>
      </w:r>
    </w:p>
    <w:p w14:paraId="4CBD1E0C" w14:textId="77777777" w:rsidR="00906462" w:rsidRDefault="00906462" w:rsidP="00457D6D">
      <w:pPr>
        <w:pStyle w:val="NoSpacing"/>
        <w:rPr>
          <w:rFonts w:ascii="Aptos" w:hAnsi="Aptos"/>
        </w:rPr>
      </w:pPr>
    </w:p>
    <w:p w14:paraId="090BAEAB" w14:textId="63BC6009" w:rsidR="00655691" w:rsidRPr="00DB7FC5" w:rsidRDefault="00655691" w:rsidP="00457D6D">
      <w:pPr>
        <w:pStyle w:val="NoSpacing"/>
        <w:rPr>
          <w:rFonts w:ascii="Aptos" w:hAnsi="Aptos"/>
        </w:rPr>
      </w:pPr>
      <w:r w:rsidRPr="00DB7FC5">
        <w:rPr>
          <w:rFonts w:ascii="Aptos" w:hAnsi="Aptos"/>
        </w:rPr>
        <w:t>As per the diagram</w:t>
      </w:r>
      <w:r w:rsidR="003D78F5" w:rsidRPr="00DB7FC5">
        <w:rPr>
          <w:rFonts w:ascii="Aptos" w:hAnsi="Aptos"/>
        </w:rPr>
        <w:t xml:space="preserve"> above</w:t>
      </w:r>
      <w:r w:rsidRPr="00DB7FC5">
        <w:rPr>
          <w:rFonts w:ascii="Aptos" w:hAnsi="Aptos"/>
        </w:rPr>
        <w:t>, the biggest heat loss</w:t>
      </w:r>
      <w:r w:rsidR="003D78F5" w:rsidRPr="00DB7FC5">
        <w:rPr>
          <w:rFonts w:ascii="Aptos" w:hAnsi="Aptos"/>
        </w:rPr>
        <w:t xml:space="preserve"> currently</w:t>
      </w:r>
      <w:r w:rsidRPr="00DB7FC5">
        <w:rPr>
          <w:rFonts w:ascii="Aptos" w:hAnsi="Aptos"/>
        </w:rPr>
        <w:t xml:space="preserve"> is through </w:t>
      </w:r>
      <w:r w:rsidR="003D78F5" w:rsidRPr="00DB7FC5">
        <w:rPr>
          <w:rFonts w:ascii="Aptos" w:hAnsi="Aptos"/>
        </w:rPr>
        <w:t xml:space="preserve">the </w:t>
      </w:r>
      <w:r w:rsidRPr="00DB7FC5">
        <w:rPr>
          <w:rFonts w:ascii="Aptos" w:hAnsi="Aptos"/>
        </w:rPr>
        <w:t>external walls, followed by windows, ventilation, then floor slab.</w:t>
      </w:r>
    </w:p>
    <w:p w14:paraId="258DEC74" w14:textId="77777777" w:rsidR="003D78F5" w:rsidRPr="00DB7FC5" w:rsidRDefault="003D78F5" w:rsidP="00457D6D">
      <w:pPr>
        <w:pStyle w:val="NoSpacing"/>
        <w:rPr>
          <w:rFonts w:ascii="Aptos" w:hAnsi="Aptos"/>
        </w:rPr>
      </w:pPr>
    </w:p>
    <w:p w14:paraId="4413E97C" w14:textId="00CFB764" w:rsidR="003D78F5" w:rsidRPr="00DB7FC5" w:rsidRDefault="003D78F5" w:rsidP="00457D6D">
      <w:pPr>
        <w:pStyle w:val="NoSpacing"/>
        <w:rPr>
          <w:rFonts w:ascii="Aptos" w:hAnsi="Aptos"/>
          <w:u w:val="single"/>
        </w:rPr>
      </w:pPr>
      <w:bookmarkStart w:id="0" w:name="_Hlk198066789"/>
      <w:proofErr w:type="spellStart"/>
      <w:r w:rsidRPr="00DB7FC5">
        <w:rPr>
          <w:rFonts w:ascii="Aptos" w:hAnsi="Aptos"/>
          <w:u w:val="single"/>
        </w:rPr>
        <w:t>Passivehaus</w:t>
      </w:r>
      <w:proofErr w:type="spellEnd"/>
      <w:r w:rsidRPr="00DB7FC5">
        <w:rPr>
          <w:rFonts w:ascii="Aptos" w:hAnsi="Aptos"/>
          <w:u w:val="single"/>
        </w:rPr>
        <w:t xml:space="preserve"> Key Principles</w:t>
      </w:r>
    </w:p>
    <w:p w14:paraId="1E4B434E" w14:textId="77777777" w:rsidR="00457D6D" w:rsidRPr="00DB7FC5" w:rsidRDefault="00457D6D" w:rsidP="00457D6D">
      <w:pPr>
        <w:pStyle w:val="NoSpacing"/>
        <w:rPr>
          <w:rFonts w:ascii="Aptos" w:hAnsi="Aptos"/>
          <w:u w:val="single"/>
        </w:rPr>
      </w:pPr>
    </w:p>
    <w:p w14:paraId="639AFF51" w14:textId="7EABF2C8" w:rsidR="00F14B53" w:rsidRDefault="00F14B53" w:rsidP="00B94C09">
      <w:pPr>
        <w:pStyle w:val="NoSpacing"/>
        <w:rPr>
          <w:rFonts w:ascii="Aptos" w:hAnsi="Aptos"/>
        </w:rPr>
      </w:pPr>
      <w:r w:rsidRPr="00DB7FC5">
        <w:rPr>
          <w:rFonts w:ascii="Aptos" w:hAnsi="Aptos"/>
        </w:rPr>
        <w:t>A well-balanced retrofit should focus on key principles from Passivhaus, including:</w:t>
      </w:r>
    </w:p>
    <w:p w14:paraId="36B165F7" w14:textId="77777777" w:rsidR="00B94C09" w:rsidRPr="00DB7FC5" w:rsidRDefault="00B94C09" w:rsidP="00B94C09">
      <w:pPr>
        <w:pStyle w:val="NoSpacing"/>
        <w:rPr>
          <w:rFonts w:ascii="Aptos" w:hAnsi="Aptos"/>
        </w:rPr>
      </w:pPr>
    </w:p>
    <w:p w14:paraId="4C41A369" w14:textId="77777777" w:rsidR="00F14B53" w:rsidRPr="00DB7FC5" w:rsidRDefault="00F14B53" w:rsidP="00457D6D">
      <w:pPr>
        <w:pStyle w:val="NoSpacing"/>
        <w:numPr>
          <w:ilvl w:val="0"/>
          <w:numId w:val="6"/>
        </w:numPr>
        <w:rPr>
          <w:rFonts w:ascii="Aptos" w:hAnsi="Aptos"/>
        </w:rPr>
      </w:pPr>
      <w:r w:rsidRPr="00DB7FC5">
        <w:rPr>
          <w:rFonts w:ascii="Aptos" w:hAnsi="Aptos"/>
        </w:rPr>
        <w:t>Airtightness &amp; wind tightness to control energy loss</w:t>
      </w:r>
    </w:p>
    <w:p w14:paraId="0D26DCF2" w14:textId="77777777" w:rsidR="00F14B53" w:rsidRPr="00DB7FC5" w:rsidRDefault="00F14B53" w:rsidP="00457D6D">
      <w:pPr>
        <w:pStyle w:val="NoSpacing"/>
        <w:numPr>
          <w:ilvl w:val="0"/>
          <w:numId w:val="6"/>
        </w:numPr>
        <w:rPr>
          <w:rFonts w:ascii="Aptos" w:hAnsi="Aptos"/>
        </w:rPr>
      </w:pPr>
      <w:r w:rsidRPr="00DB7FC5">
        <w:rPr>
          <w:rFonts w:ascii="Aptos" w:hAnsi="Aptos"/>
        </w:rPr>
        <w:t>A continuous insulation layer for thermal stability</w:t>
      </w:r>
    </w:p>
    <w:p w14:paraId="26F6F5AD" w14:textId="77777777" w:rsidR="00F14B53" w:rsidRPr="00DB7FC5" w:rsidRDefault="00F14B53" w:rsidP="00457D6D">
      <w:pPr>
        <w:pStyle w:val="NoSpacing"/>
        <w:numPr>
          <w:ilvl w:val="0"/>
          <w:numId w:val="6"/>
        </w:numPr>
        <w:rPr>
          <w:rFonts w:ascii="Aptos" w:hAnsi="Aptos"/>
        </w:rPr>
      </w:pPr>
      <w:r w:rsidRPr="00DB7FC5">
        <w:rPr>
          <w:rFonts w:ascii="Aptos" w:hAnsi="Aptos"/>
        </w:rPr>
        <w:t>Energy-efficient windows and doors to reduce heat loss</w:t>
      </w:r>
    </w:p>
    <w:p w14:paraId="6B3BA571" w14:textId="799A1D18" w:rsidR="00F14B53" w:rsidRPr="00DB7FC5" w:rsidRDefault="00F14B53" w:rsidP="00457D6D">
      <w:pPr>
        <w:pStyle w:val="NoSpacing"/>
        <w:numPr>
          <w:ilvl w:val="0"/>
          <w:numId w:val="6"/>
        </w:numPr>
        <w:rPr>
          <w:rFonts w:ascii="Aptos" w:hAnsi="Aptos"/>
        </w:rPr>
      </w:pPr>
      <w:r w:rsidRPr="00DB7FC5">
        <w:rPr>
          <w:rFonts w:ascii="Aptos" w:hAnsi="Aptos"/>
        </w:rPr>
        <w:t>Mechanical ventilation with heat recovery (MVHR) for air quality</w:t>
      </w:r>
    </w:p>
    <w:p w14:paraId="6A46D7B6" w14:textId="77777777" w:rsidR="00F14B53" w:rsidRPr="00DB7FC5" w:rsidRDefault="00F14B53" w:rsidP="00457D6D">
      <w:pPr>
        <w:pStyle w:val="NoSpacing"/>
        <w:numPr>
          <w:ilvl w:val="0"/>
          <w:numId w:val="6"/>
        </w:numPr>
        <w:rPr>
          <w:rFonts w:ascii="Aptos" w:hAnsi="Aptos"/>
        </w:rPr>
      </w:pPr>
      <w:r w:rsidRPr="00DB7FC5">
        <w:rPr>
          <w:rFonts w:ascii="Aptos" w:hAnsi="Aptos"/>
        </w:rPr>
        <w:t>A ventilation strategy &amp; minimizing thermal bridges to prevent issues like condensation</w:t>
      </w:r>
    </w:p>
    <w:bookmarkEnd w:id="0"/>
    <w:p w14:paraId="1F8ECE85" w14:textId="77777777" w:rsidR="00457D6D" w:rsidRPr="00DB7FC5" w:rsidRDefault="00457D6D" w:rsidP="00457D6D">
      <w:pPr>
        <w:pStyle w:val="NoSpacing"/>
        <w:rPr>
          <w:rFonts w:ascii="Aptos" w:hAnsi="Aptos"/>
        </w:rPr>
      </w:pPr>
    </w:p>
    <w:p w14:paraId="61D032A1" w14:textId="338FD31D" w:rsidR="00497F1E" w:rsidRPr="00DB7FC5" w:rsidRDefault="00F14B53" w:rsidP="00457D6D">
      <w:pPr>
        <w:pStyle w:val="NoSpacing"/>
        <w:rPr>
          <w:rFonts w:ascii="Aptos" w:hAnsi="Aptos"/>
        </w:rPr>
      </w:pPr>
      <w:r w:rsidRPr="00DB7FC5">
        <w:rPr>
          <w:rFonts w:ascii="Aptos" w:hAnsi="Aptos"/>
        </w:rPr>
        <w:t>Moisture management also needs to be a priority</w:t>
      </w:r>
      <w:r w:rsidR="00B94C09">
        <w:rPr>
          <w:rFonts w:ascii="Aptos" w:hAnsi="Aptos"/>
        </w:rPr>
        <w:t>. I</w:t>
      </w:r>
      <w:r w:rsidRPr="00DB7FC5">
        <w:rPr>
          <w:rFonts w:ascii="Aptos" w:hAnsi="Aptos"/>
        </w:rPr>
        <w:t>f breathability isn’t considered, trapped moisture can lead to long-term problems.</w:t>
      </w:r>
    </w:p>
    <w:p w14:paraId="4BD50509" w14:textId="77777777" w:rsidR="00457D6D" w:rsidRPr="00DB7FC5" w:rsidRDefault="00457D6D" w:rsidP="00457D6D">
      <w:pPr>
        <w:pStyle w:val="NoSpacing"/>
        <w:rPr>
          <w:rFonts w:ascii="Aptos" w:hAnsi="Aptos"/>
        </w:rPr>
      </w:pPr>
    </w:p>
    <w:p w14:paraId="13F720C5" w14:textId="77777777" w:rsidR="00457D6D" w:rsidRPr="00DB7FC5" w:rsidRDefault="00457D6D" w:rsidP="00457D6D">
      <w:pPr>
        <w:pStyle w:val="NoSpacing"/>
        <w:rPr>
          <w:rFonts w:ascii="Aptos" w:hAnsi="Aptos"/>
        </w:rPr>
      </w:pPr>
    </w:p>
    <w:p w14:paraId="3FD09228" w14:textId="77777777" w:rsidR="00457D6D" w:rsidRPr="00DB7FC5" w:rsidRDefault="00457D6D" w:rsidP="00457D6D">
      <w:pPr>
        <w:pStyle w:val="NoSpacing"/>
        <w:rPr>
          <w:rFonts w:ascii="Aptos" w:hAnsi="Aptos"/>
        </w:rPr>
      </w:pPr>
    </w:p>
    <w:p w14:paraId="415F4A62" w14:textId="77777777" w:rsidR="00457D6D" w:rsidRPr="00DB7FC5" w:rsidRDefault="00457D6D" w:rsidP="00457D6D">
      <w:pPr>
        <w:pStyle w:val="NoSpacing"/>
        <w:rPr>
          <w:rFonts w:ascii="Aptos" w:hAnsi="Aptos"/>
        </w:rPr>
      </w:pPr>
    </w:p>
    <w:p w14:paraId="0C68A742" w14:textId="77777777" w:rsidR="00B94C09" w:rsidRDefault="00B94C09" w:rsidP="00457D6D">
      <w:pPr>
        <w:pStyle w:val="NoSpacing"/>
        <w:rPr>
          <w:rFonts w:ascii="Aptos" w:hAnsi="Aptos"/>
        </w:rPr>
      </w:pPr>
    </w:p>
    <w:p w14:paraId="00044F51" w14:textId="4B3A0899" w:rsidR="00497F1E" w:rsidRPr="00DB7FC5" w:rsidRDefault="00497F1E" w:rsidP="00457D6D">
      <w:pPr>
        <w:pStyle w:val="NoSpacing"/>
        <w:rPr>
          <w:rFonts w:ascii="Aptos" w:hAnsi="Aptos"/>
          <w:u w:val="single"/>
        </w:rPr>
      </w:pPr>
      <w:r w:rsidRPr="00DB7FC5">
        <w:rPr>
          <w:rFonts w:ascii="Aptos" w:hAnsi="Aptos"/>
          <w:u w:val="single"/>
        </w:rPr>
        <w:lastRenderedPageBreak/>
        <w:t>Existing Water Content in Stone Wall</w:t>
      </w:r>
    </w:p>
    <w:p w14:paraId="67F812DA" w14:textId="77777777" w:rsidR="00457D6D" w:rsidRPr="00DB7FC5" w:rsidRDefault="00457D6D" w:rsidP="00457D6D">
      <w:pPr>
        <w:pStyle w:val="NoSpacing"/>
        <w:rPr>
          <w:rFonts w:ascii="Aptos" w:hAnsi="Aptos"/>
          <w:u w:val="single"/>
        </w:rPr>
      </w:pPr>
    </w:p>
    <w:p w14:paraId="40637A2B" w14:textId="68F9CABE" w:rsidR="00497F1E" w:rsidRDefault="00D4099C" w:rsidP="00457D6D">
      <w:pPr>
        <w:pStyle w:val="NoSpacing"/>
        <w:rPr>
          <w:rFonts w:ascii="Aptos" w:hAnsi="Aptos"/>
        </w:rPr>
      </w:pPr>
      <w:r>
        <w:rPr>
          <w:rFonts w:ascii="Aptos" w:hAnsi="Aptos"/>
        </w:rPr>
        <w:t>The c</w:t>
      </w:r>
      <w:r w:rsidR="00497F1E" w:rsidRPr="00DB7FC5">
        <w:rPr>
          <w:rFonts w:ascii="Aptos" w:hAnsi="Aptos"/>
        </w:rPr>
        <w:t>urrent wall makeup is gypsum plaster in sections, lime paster everywhere else, stone wall (600m thick), mix of both cement and lime render between stone wall &amp; gypsum plaster (from over the years) and cement base render on the outside. The below diagram shows the moisture level in the limestone itself is slowly increasing overtime. With zero input of external water sources coming in, this shows that moisture levels within the structure is increasing overtime. Since the building was made, moisture from average heating and moisture production in relative humidity is always increasing. The walls are potentially saturated as they are 100+ years old as a property. Even though the building is heated, helping the walls dry out, you’re also forcing moisture back into the wall. As per the client, Summer is the worst time with moisture issues as the heating is not on as much. There is a wood burner in the property which in essence was the original heat source which would have significantly changed the building fabric and would ensure the moisture that is building was pushed down.</w:t>
      </w:r>
    </w:p>
    <w:p w14:paraId="156E8A11" w14:textId="77777777" w:rsidR="00B94C09" w:rsidRPr="00DB7FC5" w:rsidRDefault="00B94C09" w:rsidP="00457D6D">
      <w:pPr>
        <w:pStyle w:val="NoSpacing"/>
        <w:rPr>
          <w:rFonts w:ascii="Aptos" w:hAnsi="Aptos"/>
        </w:rPr>
      </w:pPr>
    </w:p>
    <w:p w14:paraId="43528FC0" w14:textId="77777777" w:rsidR="00497F1E" w:rsidRDefault="00497F1E" w:rsidP="00457D6D">
      <w:pPr>
        <w:pStyle w:val="NoSpacing"/>
        <w:rPr>
          <w:rFonts w:ascii="Aptos" w:hAnsi="Aptos"/>
        </w:rPr>
      </w:pPr>
      <w:r w:rsidRPr="00DB7FC5">
        <w:rPr>
          <w:rFonts w:ascii="Aptos" w:hAnsi="Aptos"/>
          <w:noProof/>
        </w:rPr>
        <w:drawing>
          <wp:inline distT="0" distB="0" distL="0" distR="0" wp14:anchorId="51618F11" wp14:editId="26BA629C">
            <wp:extent cx="4930206" cy="3307273"/>
            <wp:effectExtent l="0" t="0" r="3810" b="7620"/>
            <wp:docPr id="1185285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285726" name=""/>
                    <pic:cNvPicPr/>
                  </pic:nvPicPr>
                  <pic:blipFill>
                    <a:blip r:embed="rId12"/>
                    <a:stretch>
                      <a:fillRect/>
                    </a:stretch>
                  </pic:blipFill>
                  <pic:spPr>
                    <a:xfrm>
                      <a:off x="0" y="0"/>
                      <a:ext cx="4931789" cy="3308335"/>
                    </a:xfrm>
                    <a:prstGeom prst="rect">
                      <a:avLst/>
                    </a:prstGeom>
                  </pic:spPr>
                </pic:pic>
              </a:graphicData>
            </a:graphic>
          </wp:inline>
        </w:drawing>
      </w:r>
    </w:p>
    <w:p w14:paraId="3016DD69" w14:textId="1AEAE45F" w:rsidR="00F07EF8" w:rsidRPr="00DB7FC5" w:rsidRDefault="00F07EF8" w:rsidP="00F07EF8">
      <w:pPr>
        <w:pStyle w:val="NoSpacing"/>
        <w:jc w:val="center"/>
        <w:rPr>
          <w:rFonts w:ascii="Aptos" w:hAnsi="Aptos"/>
        </w:rPr>
      </w:pPr>
      <w:r>
        <w:rPr>
          <w:rFonts w:ascii="Aptos" w:hAnsi="Aptos"/>
        </w:rPr>
        <w:t>(Brown I, 2025)</w:t>
      </w:r>
    </w:p>
    <w:p w14:paraId="03EE5938" w14:textId="77777777" w:rsidR="00F14B53" w:rsidRPr="00DB7FC5" w:rsidRDefault="00F14B53" w:rsidP="00457D6D">
      <w:pPr>
        <w:pStyle w:val="NoSpacing"/>
        <w:rPr>
          <w:rFonts w:ascii="Aptos" w:hAnsi="Aptos"/>
        </w:rPr>
      </w:pPr>
    </w:p>
    <w:p w14:paraId="3C07624E" w14:textId="77777777" w:rsidR="00497F1E" w:rsidRPr="00DB7FC5" w:rsidRDefault="00497F1E" w:rsidP="00457D6D">
      <w:pPr>
        <w:pStyle w:val="NoSpacing"/>
        <w:rPr>
          <w:rFonts w:ascii="Aptos" w:hAnsi="Aptos"/>
        </w:rPr>
      </w:pPr>
    </w:p>
    <w:p w14:paraId="47BCE542" w14:textId="77777777" w:rsidR="00497F1E" w:rsidRPr="00DB7FC5" w:rsidRDefault="00497F1E" w:rsidP="00457D6D">
      <w:pPr>
        <w:pStyle w:val="NoSpacing"/>
        <w:rPr>
          <w:rFonts w:ascii="Aptos" w:hAnsi="Aptos"/>
        </w:rPr>
      </w:pPr>
    </w:p>
    <w:p w14:paraId="738AAB5E" w14:textId="77777777" w:rsidR="00497F1E" w:rsidRPr="00DB7FC5" w:rsidRDefault="00497F1E" w:rsidP="00457D6D">
      <w:pPr>
        <w:pStyle w:val="NoSpacing"/>
        <w:rPr>
          <w:rFonts w:ascii="Aptos" w:hAnsi="Aptos"/>
        </w:rPr>
      </w:pPr>
    </w:p>
    <w:p w14:paraId="26435038" w14:textId="77777777" w:rsidR="00497F1E" w:rsidRPr="00DB7FC5" w:rsidRDefault="00497F1E" w:rsidP="00457D6D">
      <w:pPr>
        <w:pStyle w:val="NoSpacing"/>
        <w:rPr>
          <w:rFonts w:ascii="Aptos" w:hAnsi="Aptos"/>
        </w:rPr>
      </w:pPr>
    </w:p>
    <w:p w14:paraId="04D81F09" w14:textId="77777777" w:rsidR="00497F1E" w:rsidRPr="00DB7FC5" w:rsidRDefault="00497F1E" w:rsidP="00457D6D">
      <w:pPr>
        <w:pStyle w:val="NoSpacing"/>
        <w:rPr>
          <w:rFonts w:ascii="Aptos" w:hAnsi="Aptos"/>
        </w:rPr>
      </w:pPr>
    </w:p>
    <w:p w14:paraId="03BE9721" w14:textId="77777777" w:rsidR="00497F1E" w:rsidRPr="00DB7FC5" w:rsidRDefault="00497F1E" w:rsidP="00457D6D">
      <w:pPr>
        <w:pStyle w:val="NoSpacing"/>
        <w:rPr>
          <w:rFonts w:ascii="Aptos" w:hAnsi="Aptos"/>
        </w:rPr>
      </w:pPr>
    </w:p>
    <w:p w14:paraId="03375644" w14:textId="77777777" w:rsidR="00457D6D" w:rsidRPr="00DB7FC5" w:rsidRDefault="00457D6D" w:rsidP="00457D6D">
      <w:pPr>
        <w:pStyle w:val="NoSpacing"/>
        <w:rPr>
          <w:rFonts w:ascii="Aptos" w:hAnsi="Aptos"/>
        </w:rPr>
      </w:pPr>
    </w:p>
    <w:p w14:paraId="632A3083" w14:textId="77777777" w:rsidR="00457D6D" w:rsidRPr="00DB7FC5" w:rsidRDefault="00457D6D" w:rsidP="00457D6D">
      <w:pPr>
        <w:pStyle w:val="NoSpacing"/>
        <w:rPr>
          <w:rFonts w:ascii="Aptos" w:hAnsi="Aptos"/>
        </w:rPr>
      </w:pPr>
    </w:p>
    <w:p w14:paraId="1DBAFE98" w14:textId="77777777" w:rsidR="00457D6D" w:rsidRPr="00DB7FC5" w:rsidRDefault="00457D6D" w:rsidP="00457D6D">
      <w:pPr>
        <w:pStyle w:val="NoSpacing"/>
        <w:rPr>
          <w:rFonts w:ascii="Aptos" w:hAnsi="Aptos"/>
        </w:rPr>
      </w:pPr>
    </w:p>
    <w:p w14:paraId="26C84CEF" w14:textId="77777777" w:rsidR="00457D6D" w:rsidRPr="00DB7FC5" w:rsidRDefault="00457D6D" w:rsidP="00457D6D">
      <w:pPr>
        <w:pStyle w:val="NoSpacing"/>
        <w:rPr>
          <w:rFonts w:ascii="Aptos" w:hAnsi="Aptos"/>
        </w:rPr>
      </w:pPr>
    </w:p>
    <w:p w14:paraId="3C2ABC89" w14:textId="77777777" w:rsidR="00457D6D" w:rsidRPr="00DB7FC5" w:rsidRDefault="00457D6D" w:rsidP="00457D6D">
      <w:pPr>
        <w:pStyle w:val="NoSpacing"/>
        <w:rPr>
          <w:rFonts w:ascii="Aptos" w:hAnsi="Aptos"/>
        </w:rPr>
      </w:pPr>
    </w:p>
    <w:p w14:paraId="768BA7CB" w14:textId="77777777" w:rsidR="00457D6D" w:rsidRPr="00DB7FC5" w:rsidRDefault="00457D6D" w:rsidP="00457D6D">
      <w:pPr>
        <w:pStyle w:val="NoSpacing"/>
        <w:rPr>
          <w:rFonts w:ascii="Aptos" w:hAnsi="Aptos"/>
        </w:rPr>
      </w:pPr>
    </w:p>
    <w:p w14:paraId="309C931D" w14:textId="77777777" w:rsidR="00457D6D" w:rsidRPr="00DB7FC5" w:rsidRDefault="00457D6D" w:rsidP="00457D6D">
      <w:pPr>
        <w:pStyle w:val="NoSpacing"/>
        <w:rPr>
          <w:rFonts w:ascii="Aptos" w:hAnsi="Aptos"/>
        </w:rPr>
      </w:pPr>
    </w:p>
    <w:p w14:paraId="6E4B28E6" w14:textId="77777777" w:rsidR="00457D6D" w:rsidRPr="00DB7FC5" w:rsidRDefault="00457D6D" w:rsidP="00457D6D">
      <w:pPr>
        <w:pStyle w:val="NoSpacing"/>
        <w:rPr>
          <w:rFonts w:ascii="Aptos" w:hAnsi="Aptos"/>
        </w:rPr>
      </w:pPr>
    </w:p>
    <w:p w14:paraId="6721EE96" w14:textId="77777777" w:rsidR="00B94C09" w:rsidRDefault="00B94C09" w:rsidP="00457D6D">
      <w:pPr>
        <w:pStyle w:val="NoSpacing"/>
        <w:rPr>
          <w:rFonts w:ascii="Aptos" w:hAnsi="Aptos"/>
        </w:rPr>
      </w:pPr>
      <w:bookmarkStart w:id="1" w:name="_Hlk198037684"/>
    </w:p>
    <w:p w14:paraId="2BD7AAB8" w14:textId="25E54201" w:rsidR="00497F1E" w:rsidRPr="00DB7FC5" w:rsidRDefault="00497F1E" w:rsidP="00457D6D">
      <w:pPr>
        <w:pStyle w:val="NoSpacing"/>
        <w:rPr>
          <w:rFonts w:ascii="Aptos" w:hAnsi="Aptos"/>
          <w:u w:val="single"/>
        </w:rPr>
      </w:pPr>
      <w:r w:rsidRPr="00DB7FC5">
        <w:rPr>
          <w:rFonts w:ascii="Aptos" w:hAnsi="Aptos"/>
          <w:u w:val="single"/>
        </w:rPr>
        <w:lastRenderedPageBreak/>
        <w:t>Scenario Water Content in Stone Wall with EPS EWI</w:t>
      </w:r>
      <w:bookmarkEnd w:id="1"/>
    </w:p>
    <w:p w14:paraId="2E661C18" w14:textId="77777777" w:rsidR="00457D6D" w:rsidRPr="00DB7FC5" w:rsidRDefault="00457D6D" w:rsidP="00457D6D">
      <w:pPr>
        <w:pStyle w:val="NoSpacing"/>
        <w:rPr>
          <w:rFonts w:ascii="Aptos" w:hAnsi="Aptos"/>
          <w:u w:val="single"/>
        </w:rPr>
      </w:pPr>
    </w:p>
    <w:p w14:paraId="0BBD23BF" w14:textId="4575B144" w:rsidR="00497F1E" w:rsidRDefault="00497F1E" w:rsidP="00457D6D">
      <w:pPr>
        <w:pStyle w:val="NoSpacing"/>
        <w:rPr>
          <w:rFonts w:ascii="Aptos" w:hAnsi="Aptos"/>
        </w:rPr>
      </w:pPr>
      <w:r w:rsidRPr="00DB7FC5">
        <w:rPr>
          <w:rFonts w:ascii="Aptos" w:hAnsi="Aptos"/>
        </w:rPr>
        <w:t xml:space="preserve">Below is </w:t>
      </w:r>
      <w:r w:rsidR="00B85E75">
        <w:rPr>
          <w:rFonts w:ascii="Aptos" w:hAnsi="Aptos"/>
        </w:rPr>
        <w:t>a</w:t>
      </w:r>
      <w:r w:rsidRPr="00DB7FC5">
        <w:rPr>
          <w:rFonts w:ascii="Aptos" w:hAnsi="Aptos"/>
        </w:rPr>
        <w:t xml:space="preserve"> diagram if standard 100mm EPS (Expanded polystyrene) non breathable EWI</w:t>
      </w:r>
      <w:r w:rsidR="00B85E75">
        <w:rPr>
          <w:rFonts w:ascii="Aptos" w:hAnsi="Aptos"/>
        </w:rPr>
        <w:t xml:space="preserve"> was </w:t>
      </w:r>
      <w:proofErr w:type="spellStart"/>
      <w:r w:rsidR="00B85E75">
        <w:rPr>
          <w:rFonts w:ascii="Aptos" w:hAnsi="Aptos"/>
        </w:rPr>
        <w:t>appplied</w:t>
      </w:r>
      <w:proofErr w:type="spellEnd"/>
      <w:r w:rsidRPr="00DB7FC5">
        <w:rPr>
          <w:rFonts w:ascii="Aptos" w:hAnsi="Aptos"/>
        </w:rPr>
        <w:t xml:space="preserve"> on the outside. The moisture content remains relatively steady and fairly low and the moisture content for the limestone wall starts to reduce with the cement render still in place. </w:t>
      </w:r>
    </w:p>
    <w:p w14:paraId="1B1D39AB" w14:textId="77777777" w:rsidR="00B94C09" w:rsidRPr="00DB7FC5" w:rsidRDefault="00B94C09" w:rsidP="00457D6D">
      <w:pPr>
        <w:pStyle w:val="NoSpacing"/>
        <w:rPr>
          <w:rFonts w:ascii="Aptos" w:hAnsi="Aptos"/>
        </w:rPr>
      </w:pPr>
    </w:p>
    <w:p w14:paraId="72111420" w14:textId="77777777" w:rsidR="00497F1E" w:rsidRPr="00DB7FC5" w:rsidRDefault="00497F1E" w:rsidP="00457D6D">
      <w:pPr>
        <w:pStyle w:val="NoSpacing"/>
        <w:rPr>
          <w:rFonts w:ascii="Aptos" w:hAnsi="Aptos"/>
        </w:rPr>
      </w:pPr>
      <w:r w:rsidRPr="00DB7FC5">
        <w:rPr>
          <w:rFonts w:ascii="Aptos" w:hAnsi="Aptos"/>
          <w:noProof/>
        </w:rPr>
        <w:drawing>
          <wp:inline distT="0" distB="0" distL="0" distR="0" wp14:anchorId="6AB10683" wp14:editId="2453C2AF">
            <wp:extent cx="5326556" cy="3538489"/>
            <wp:effectExtent l="0" t="0" r="7620" b="5080"/>
            <wp:docPr id="1179341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341252" name=""/>
                    <pic:cNvPicPr/>
                  </pic:nvPicPr>
                  <pic:blipFill>
                    <a:blip r:embed="rId13"/>
                    <a:stretch>
                      <a:fillRect/>
                    </a:stretch>
                  </pic:blipFill>
                  <pic:spPr>
                    <a:xfrm>
                      <a:off x="0" y="0"/>
                      <a:ext cx="5344686" cy="3550533"/>
                    </a:xfrm>
                    <a:prstGeom prst="rect">
                      <a:avLst/>
                    </a:prstGeom>
                  </pic:spPr>
                </pic:pic>
              </a:graphicData>
            </a:graphic>
          </wp:inline>
        </w:drawing>
      </w:r>
    </w:p>
    <w:p w14:paraId="143E033E" w14:textId="483DC0C2" w:rsidR="00497F1E" w:rsidRPr="00DB7FC5" w:rsidRDefault="00F07EF8" w:rsidP="00F07EF8">
      <w:pPr>
        <w:pStyle w:val="NoSpacing"/>
        <w:jc w:val="center"/>
        <w:rPr>
          <w:rFonts w:ascii="Aptos" w:hAnsi="Aptos"/>
        </w:rPr>
      </w:pPr>
      <w:r>
        <w:rPr>
          <w:rFonts w:ascii="Aptos" w:hAnsi="Aptos"/>
        </w:rPr>
        <w:t>(Brown I, 2025)</w:t>
      </w:r>
    </w:p>
    <w:p w14:paraId="2A0F1F7E" w14:textId="77777777" w:rsidR="00497F1E" w:rsidRPr="00DB7FC5" w:rsidRDefault="00497F1E" w:rsidP="00457D6D">
      <w:pPr>
        <w:pStyle w:val="NoSpacing"/>
        <w:rPr>
          <w:rFonts w:ascii="Aptos" w:hAnsi="Aptos"/>
        </w:rPr>
      </w:pPr>
    </w:p>
    <w:p w14:paraId="2137E092" w14:textId="77777777" w:rsidR="00497F1E" w:rsidRPr="00DB7FC5" w:rsidRDefault="00497F1E" w:rsidP="00457D6D">
      <w:pPr>
        <w:pStyle w:val="NoSpacing"/>
        <w:rPr>
          <w:rFonts w:ascii="Aptos" w:hAnsi="Aptos"/>
        </w:rPr>
      </w:pPr>
    </w:p>
    <w:p w14:paraId="77AEF290" w14:textId="77777777" w:rsidR="00497F1E" w:rsidRPr="00DB7FC5" w:rsidRDefault="00497F1E" w:rsidP="00457D6D">
      <w:pPr>
        <w:pStyle w:val="NoSpacing"/>
        <w:rPr>
          <w:rFonts w:ascii="Aptos" w:hAnsi="Aptos"/>
        </w:rPr>
      </w:pPr>
    </w:p>
    <w:p w14:paraId="0D9C80FE" w14:textId="77777777" w:rsidR="00497F1E" w:rsidRPr="00DB7FC5" w:rsidRDefault="00497F1E" w:rsidP="00457D6D">
      <w:pPr>
        <w:pStyle w:val="NoSpacing"/>
        <w:rPr>
          <w:rFonts w:ascii="Aptos" w:hAnsi="Aptos"/>
        </w:rPr>
      </w:pPr>
    </w:p>
    <w:p w14:paraId="480D3B5B" w14:textId="77777777" w:rsidR="00497F1E" w:rsidRPr="00DB7FC5" w:rsidRDefault="00497F1E" w:rsidP="00457D6D">
      <w:pPr>
        <w:pStyle w:val="NoSpacing"/>
        <w:rPr>
          <w:rFonts w:ascii="Aptos" w:hAnsi="Aptos"/>
        </w:rPr>
      </w:pPr>
    </w:p>
    <w:p w14:paraId="3EAAFCE8" w14:textId="77777777" w:rsidR="00497F1E" w:rsidRPr="00DB7FC5" w:rsidRDefault="00497F1E" w:rsidP="00457D6D">
      <w:pPr>
        <w:pStyle w:val="NoSpacing"/>
        <w:rPr>
          <w:rFonts w:ascii="Aptos" w:hAnsi="Aptos"/>
        </w:rPr>
      </w:pPr>
    </w:p>
    <w:p w14:paraId="40B52ADF" w14:textId="77777777" w:rsidR="00497F1E" w:rsidRPr="00DB7FC5" w:rsidRDefault="00497F1E" w:rsidP="00457D6D">
      <w:pPr>
        <w:pStyle w:val="NoSpacing"/>
        <w:rPr>
          <w:rFonts w:ascii="Aptos" w:hAnsi="Aptos"/>
        </w:rPr>
      </w:pPr>
    </w:p>
    <w:p w14:paraId="013A77A5" w14:textId="77777777" w:rsidR="00497F1E" w:rsidRPr="00DB7FC5" w:rsidRDefault="00497F1E" w:rsidP="00457D6D">
      <w:pPr>
        <w:pStyle w:val="NoSpacing"/>
        <w:rPr>
          <w:rFonts w:ascii="Aptos" w:hAnsi="Aptos"/>
        </w:rPr>
      </w:pPr>
    </w:p>
    <w:p w14:paraId="3B0CA51F" w14:textId="77777777" w:rsidR="00497F1E" w:rsidRPr="00DB7FC5" w:rsidRDefault="00497F1E" w:rsidP="00457D6D">
      <w:pPr>
        <w:pStyle w:val="NoSpacing"/>
        <w:rPr>
          <w:rFonts w:ascii="Aptos" w:hAnsi="Aptos"/>
        </w:rPr>
      </w:pPr>
    </w:p>
    <w:p w14:paraId="6F27683B" w14:textId="77777777" w:rsidR="00497F1E" w:rsidRPr="00DB7FC5" w:rsidRDefault="00497F1E" w:rsidP="00457D6D">
      <w:pPr>
        <w:pStyle w:val="NoSpacing"/>
        <w:rPr>
          <w:rFonts w:ascii="Aptos" w:hAnsi="Aptos"/>
        </w:rPr>
      </w:pPr>
    </w:p>
    <w:p w14:paraId="55D6A029" w14:textId="77777777" w:rsidR="00497F1E" w:rsidRPr="00DB7FC5" w:rsidRDefault="00497F1E" w:rsidP="00457D6D">
      <w:pPr>
        <w:pStyle w:val="NoSpacing"/>
        <w:rPr>
          <w:rFonts w:ascii="Aptos" w:hAnsi="Aptos"/>
        </w:rPr>
      </w:pPr>
    </w:p>
    <w:p w14:paraId="16751EE6" w14:textId="77777777" w:rsidR="00457D6D" w:rsidRPr="00DB7FC5" w:rsidRDefault="00457D6D" w:rsidP="00457D6D">
      <w:pPr>
        <w:pStyle w:val="NoSpacing"/>
        <w:rPr>
          <w:rFonts w:ascii="Aptos" w:hAnsi="Aptos"/>
        </w:rPr>
      </w:pPr>
    </w:p>
    <w:p w14:paraId="78FD56EF" w14:textId="77777777" w:rsidR="00457D6D" w:rsidRPr="00DB7FC5" w:rsidRDefault="00457D6D" w:rsidP="00457D6D">
      <w:pPr>
        <w:pStyle w:val="NoSpacing"/>
        <w:rPr>
          <w:rFonts w:ascii="Aptos" w:hAnsi="Aptos"/>
        </w:rPr>
      </w:pPr>
    </w:p>
    <w:p w14:paraId="6B675A99" w14:textId="77777777" w:rsidR="00457D6D" w:rsidRPr="00DB7FC5" w:rsidRDefault="00457D6D" w:rsidP="00457D6D">
      <w:pPr>
        <w:pStyle w:val="NoSpacing"/>
        <w:rPr>
          <w:rFonts w:ascii="Aptos" w:hAnsi="Aptos"/>
        </w:rPr>
      </w:pPr>
    </w:p>
    <w:p w14:paraId="1370DA2E" w14:textId="77777777" w:rsidR="00457D6D" w:rsidRPr="00DB7FC5" w:rsidRDefault="00457D6D" w:rsidP="00457D6D">
      <w:pPr>
        <w:pStyle w:val="NoSpacing"/>
        <w:rPr>
          <w:rFonts w:ascii="Aptos" w:hAnsi="Aptos"/>
        </w:rPr>
      </w:pPr>
    </w:p>
    <w:p w14:paraId="17DBBC3F" w14:textId="77777777" w:rsidR="00457D6D" w:rsidRPr="00DB7FC5" w:rsidRDefault="00457D6D" w:rsidP="00457D6D">
      <w:pPr>
        <w:pStyle w:val="NoSpacing"/>
        <w:rPr>
          <w:rFonts w:ascii="Aptos" w:hAnsi="Aptos"/>
        </w:rPr>
      </w:pPr>
    </w:p>
    <w:p w14:paraId="75156E5A" w14:textId="77777777" w:rsidR="00457D6D" w:rsidRPr="00DB7FC5" w:rsidRDefault="00457D6D" w:rsidP="00457D6D">
      <w:pPr>
        <w:pStyle w:val="NoSpacing"/>
        <w:rPr>
          <w:rFonts w:ascii="Aptos" w:hAnsi="Aptos"/>
        </w:rPr>
      </w:pPr>
    </w:p>
    <w:p w14:paraId="30DB9A5C" w14:textId="77777777" w:rsidR="00457D6D" w:rsidRPr="00DB7FC5" w:rsidRDefault="00457D6D" w:rsidP="00457D6D">
      <w:pPr>
        <w:pStyle w:val="NoSpacing"/>
        <w:rPr>
          <w:rFonts w:ascii="Aptos" w:hAnsi="Aptos"/>
        </w:rPr>
      </w:pPr>
    </w:p>
    <w:p w14:paraId="48D7F6BF" w14:textId="77777777" w:rsidR="00457D6D" w:rsidRPr="00DB7FC5" w:rsidRDefault="00457D6D" w:rsidP="00457D6D">
      <w:pPr>
        <w:pStyle w:val="NoSpacing"/>
        <w:rPr>
          <w:rFonts w:ascii="Aptos" w:hAnsi="Aptos"/>
        </w:rPr>
      </w:pPr>
    </w:p>
    <w:p w14:paraId="4F67056E" w14:textId="77777777" w:rsidR="00457D6D" w:rsidRPr="00DB7FC5" w:rsidRDefault="00457D6D" w:rsidP="00457D6D">
      <w:pPr>
        <w:pStyle w:val="NoSpacing"/>
        <w:rPr>
          <w:rFonts w:ascii="Aptos" w:hAnsi="Aptos"/>
        </w:rPr>
      </w:pPr>
    </w:p>
    <w:p w14:paraId="6FD4A5DA" w14:textId="77777777" w:rsidR="00457D6D" w:rsidRPr="00DB7FC5" w:rsidRDefault="00457D6D" w:rsidP="00457D6D">
      <w:pPr>
        <w:pStyle w:val="NoSpacing"/>
        <w:rPr>
          <w:rFonts w:ascii="Aptos" w:hAnsi="Aptos"/>
        </w:rPr>
      </w:pPr>
    </w:p>
    <w:p w14:paraId="2543F030" w14:textId="77777777" w:rsidR="00457D6D" w:rsidRPr="00DB7FC5" w:rsidRDefault="00457D6D" w:rsidP="00457D6D">
      <w:pPr>
        <w:pStyle w:val="NoSpacing"/>
        <w:rPr>
          <w:rFonts w:ascii="Aptos" w:hAnsi="Aptos"/>
        </w:rPr>
      </w:pPr>
    </w:p>
    <w:p w14:paraId="516446A6" w14:textId="77777777" w:rsidR="00B94C09" w:rsidRDefault="00B94C09" w:rsidP="00457D6D">
      <w:pPr>
        <w:pStyle w:val="NoSpacing"/>
        <w:rPr>
          <w:rFonts w:ascii="Aptos" w:hAnsi="Aptos"/>
        </w:rPr>
      </w:pPr>
      <w:bookmarkStart w:id="2" w:name="_Hlk198037763"/>
    </w:p>
    <w:p w14:paraId="6116CF64" w14:textId="77777777" w:rsidR="00E5601E" w:rsidRDefault="00E5601E" w:rsidP="00457D6D">
      <w:pPr>
        <w:pStyle w:val="NoSpacing"/>
        <w:rPr>
          <w:rFonts w:ascii="Aptos" w:hAnsi="Aptos"/>
          <w:u w:val="single"/>
        </w:rPr>
      </w:pPr>
    </w:p>
    <w:p w14:paraId="25CB2122" w14:textId="48B4F48E" w:rsidR="00497F1E" w:rsidRPr="00DB7FC5" w:rsidRDefault="00497F1E" w:rsidP="00457D6D">
      <w:pPr>
        <w:pStyle w:val="NoSpacing"/>
        <w:rPr>
          <w:rFonts w:ascii="Aptos" w:hAnsi="Aptos"/>
          <w:u w:val="single"/>
        </w:rPr>
      </w:pPr>
      <w:r w:rsidRPr="00DB7FC5">
        <w:rPr>
          <w:rFonts w:ascii="Aptos" w:hAnsi="Aptos"/>
          <w:u w:val="single"/>
        </w:rPr>
        <w:t>Scenario Water Content in Stone Wall with Woodfibre EWI</w:t>
      </w:r>
    </w:p>
    <w:bookmarkEnd w:id="2"/>
    <w:p w14:paraId="28D7A02B" w14:textId="77777777" w:rsidR="00457D6D" w:rsidRPr="00DB7FC5" w:rsidRDefault="00457D6D" w:rsidP="00457D6D">
      <w:pPr>
        <w:pStyle w:val="NoSpacing"/>
        <w:rPr>
          <w:rFonts w:ascii="Aptos" w:hAnsi="Aptos"/>
        </w:rPr>
      </w:pPr>
    </w:p>
    <w:p w14:paraId="7CC2DFD4" w14:textId="3144111A" w:rsidR="00497F1E" w:rsidRPr="00DB7FC5" w:rsidRDefault="00497F1E" w:rsidP="00457D6D">
      <w:pPr>
        <w:pStyle w:val="NoSpacing"/>
        <w:rPr>
          <w:rFonts w:ascii="Aptos" w:hAnsi="Aptos"/>
        </w:rPr>
      </w:pPr>
      <w:r w:rsidRPr="00DB7FC5">
        <w:rPr>
          <w:rFonts w:ascii="Aptos" w:hAnsi="Aptos"/>
        </w:rPr>
        <w:t>The diagram below shows if wood fibre board</w:t>
      </w:r>
      <w:r w:rsidR="00B85E75">
        <w:rPr>
          <w:rFonts w:ascii="Aptos" w:hAnsi="Aptos"/>
        </w:rPr>
        <w:t xml:space="preserve"> was applied</w:t>
      </w:r>
      <w:r w:rsidRPr="00DB7FC5">
        <w:rPr>
          <w:rFonts w:ascii="Aptos" w:hAnsi="Aptos"/>
        </w:rPr>
        <w:t xml:space="preserve"> for EWI. Comparing both scenario diagrams, the EPS would perform better than the Woodfibre in this scenario. It shows a better result than the natural insulation. The reason for this it is currently</w:t>
      </w:r>
      <w:r w:rsidR="00E5601E">
        <w:rPr>
          <w:rFonts w:ascii="Aptos" w:hAnsi="Aptos"/>
        </w:rPr>
        <w:t xml:space="preserve"> there is a</w:t>
      </w:r>
      <w:r w:rsidRPr="00DB7FC5">
        <w:rPr>
          <w:rFonts w:ascii="Aptos" w:hAnsi="Aptos"/>
        </w:rPr>
        <w:t xml:space="preserve"> cement render that doesn’t breathe. The idea is to model this with the cement render gone, lime render applied and then compare the differences.</w:t>
      </w:r>
    </w:p>
    <w:p w14:paraId="5B11B6FC" w14:textId="77777777" w:rsidR="00497F1E" w:rsidRPr="00DB7FC5" w:rsidRDefault="00497F1E" w:rsidP="00457D6D">
      <w:pPr>
        <w:pStyle w:val="NoSpacing"/>
        <w:rPr>
          <w:rFonts w:ascii="Aptos" w:hAnsi="Aptos"/>
        </w:rPr>
      </w:pPr>
    </w:p>
    <w:p w14:paraId="51A5BBD6" w14:textId="77777777" w:rsidR="00497F1E" w:rsidRDefault="00497F1E" w:rsidP="00457D6D">
      <w:pPr>
        <w:pStyle w:val="NoSpacing"/>
        <w:rPr>
          <w:rFonts w:ascii="Aptos" w:hAnsi="Aptos"/>
        </w:rPr>
      </w:pPr>
      <w:r w:rsidRPr="00DB7FC5">
        <w:rPr>
          <w:rFonts w:ascii="Aptos" w:hAnsi="Aptos"/>
          <w:noProof/>
        </w:rPr>
        <w:drawing>
          <wp:inline distT="0" distB="0" distL="0" distR="0" wp14:anchorId="3C60670D" wp14:editId="595E2F65">
            <wp:extent cx="5343690" cy="3619306"/>
            <wp:effectExtent l="0" t="0" r="0" b="635"/>
            <wp:docPr id="694220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220659" name=""/>
                    <pic:cNvPicPr/>
                  </pic:nvPicPr>
                  <pic:blipFill>
                    <a:blip r:embed="rId14"/>
                    <a:stretch>
                      <a:fillRect/>
                    </a:stretch>
                  </pic:blipFill>
                  <pic:spPr>
                    <a:xfrm>
                      <a:off x="0" y="0"/>
                      <a:ext cx="5355640" cy="3627400"/>
                    </a:xfrm>
                    <a:prstGeom prst="rect">
                      <a:avLst/>
                    </a:prstGeom>
                  </pic:spPr>
                </pic:pic>
              </a:graphicData>
            </a:graphic>
          </wp:inline>
        </w:drawing>
      </w:r>
    </w:p>
    <w:p w14:paraId="409722DE" w14:textId="5AD220EC" w:rsidR="00F07EF8" w:rsidRPr="00DB7FC5" w:rsidRDefault="00F07EF8" w:rsidP="00F07EF8">
      <w:pPr>
        <w:pStyle w:val="NoSpacing"/>
        <w:jc w:val="center"/>
        <w:rPr>
          <w:rFonts w:ascii="Aptos" w:hAnsi="Aptos"/>
        </w:rPr>
      </w:pPr>
      <w:r>
        <w:rPr>
          <w:rFonts w:ascii="Aptos" w:hAnsi="Aptos"/>
        </w:rPr>
        <w:t>(Brown I, 2025)</w:t>
      </w:r>
    </w:p>
    <w:p w14:paraId="5E23D5DC" w14:textId="77777777" w:rsidR="00497F1E" w:rsidRPr="00DB7FC5" w:rsidRDefault="00497F1E" w:rsidP="00457D6D">
      <w:pPr>
        <w:pStyle w:val="NoSpacing"/>
        <w:rPr>
          <w:rFonts w:ascii="Aptos" w:hAnsi="Aptos"/>
        </w:rPr>
      </w:pPr>
    </w:p>
    <w:p w14:paraId="1FD03FF3" w14:textId="77777777" w:rsidR="00497F1E" w:rsidRPr="00DB7FC5" w:rsidRDefault="00497F1E" w:rsidP="00457D6D">
      <w:pPr>
        <w:pStyle w:val="NoSpacing"/>
        <w:rPr>
          <w:rFonts w:ascii="Aptos" w:hAnsi="Aptos"/>
        </w:rPr>
      </w:pPr>
    </w:p>
    <w:p w14:paraId="13321DC1" w14:textId="77777777" w:rsidR="00497F1E" w:rsidRPr="00DB7FC5" w:rsidRDefault="00497F1E" w:rsidP="00457D6D">
      <w:pPr>
        <w:pStyle w:val="NoSpacing"/>
        <w:rPr>
          <w:rFonts w:ascii="Aptos" w:hAnsi="Aptos"/>
        </w:rPr>
      </w:pPr>
    </w:p>
    <w:p w14:paraId="04AC2BBD" w14:textId="77777777" w:rsidR="00497F1E" w:rsidRPr="00DB7FC5" w:rsidRDefault="00497F1E" w:rsidP="00457D6D">
      <w:pPr>
        <w:pStyle w:val="NoSpacing"/>
        <w:rPr>
          <w:rFonts w:ascii="Aptos" w:hAnsi="Aptos"/>
        </w:rPr>
      </w:pPr>
    </w:p>
    <w:p w14:paraId="5C16B518" w14:textId="77777777" w:rsidR="00497F1E" w:rsidRPr="00DB7FC5" w:rsidRDefault="00497F1E" w:rsidP="00457D6D">
      <w:pPr>
        <w:pStyle w:val="NoSpacing"/>
        <w:rPr>
          <w:rFonts w:ascii="Aptos" w:hAnsi="Aptos"/>
        </w:rPr>
      </w:pPr>
    </w:p>
    <w:p w14:paraId="6E2E45D6" w14:textId="77777777" w:rsidR="00497F1E" w:rsidRPr="00DB7FC5" w:rsidRDefault="00497F1E" w:rsidP="00457D6D">
      <w:pPr>
        <w:pStyle w:val="NoSpacing"/>
        <w:rPr>
          <w:rFonts w:ascii="Aptos" w:hAnsi="Aptos"/>
        </w:rPr>
      </w:pPr>
    </w:p>
    <w:p w14:paraId="003A2712" w14:textId="77777777" w:rsidR="00497F1E" w:rsidRPr="00DB7FC5" w:rsidRDefault="00497F1E" w:rsidP="00457D6D">
      <w:pPr>
        <w:pStyle w:val="NoSpacing"/>
        <w:rPr>
          <w:rFonts w:ascii="Aptos" w:hAnsi="Aptos"/>
        </w:rPr>
      </w:pPr>
    </w:p>
    <w:p w14:paraId="51F9889F" w14:textId="77777777" w:rsidR="00497F1E" w:rsidRPr="00DB7FC5" w:rsidRDefault="00497F1E" w:rsidP="00457D6D">
      <w:pPr>
        <w:pStyle w:val="NoSpacing"/>
        <w:rPr>
          <w:rFonts w:ascii="Aptos" w:hAnsi="Aptos"/>
        </w:rPr>
      </w:pPr>
    </w:p>
    <w:p w14:paraId="6CFB269C" w14:textId="77777777" w:rsidR="00497F1E" w:rsidRPr="00DB7FC5" w:rsidRDefault="00497F1E" w:rsidP="00457D6D">
      <w:pPr>
        <w:pStyle w:val="NoSpacing"/>
        <w:rPr>
          <w:rFonts w:ascii="Aptos" w:hAnsi="Aptos"/>
        </w:rPr>
      </w:pPr>
    </w:p>
    <w:p w14:paraId="77E310CF" w14:textId="77777777" w:rsidR="00457D6D" w:rsidRPr="00DB7FC5" w:rsidRDefault="00457D6D" w:rsidP="00457D6D">
      <w:pPr>
        <w:pStyle w:val="NoSpacing"/>
        <w:rPr>
          <w:rFonts w:ascii="Aptos" w:hAnsi="Aptos"/>
        </w:rPr>
      </w:pPr>
    </w:p>
    <w:p w14:paraId="37823BA5" w14:textId="77777777" w:rsidR="00457D6D" w:rsidRPr="00DB7FC5" w:rsidRDefault="00457D6D" w:rsidP="00457D6D">
      <w:pPr>
        <w:pStyle w:val="NoSpacing"/>
        <w:rPr>
          <w:rFonts w:ascii="Aptos" w:hAnsi="Aptos"/>
        </w:rPr>
      </w:pPr>
    </w:p>
    <w:p w14:paraId="4AB7ACBC" w14:textId="77777777" w:rsidR="00457D6D" w:rsidRPr="00DB7FC5" w:rsidRDefault="00457D6D" w:rsidP="00457D6D">
      <w:pPr>
        <w:pStyle w:val="NoSpacing"/>
        <w:rPr>
          <w:rFonts w:ascii="Aptos" w:hAnsi="Aptos"/>
        </w:rPr>
      </w:pPr>
    </w:p>
    <w:p w14:paraId="27E42C54" w14:textId="77777777" w:rsidR="00457D6D" w:rsidRPr="00DB7FC5" w:rsidRDefault="00457D6D" w:rsidP="00457D6D">
      <w:pPr>
        <w:pStyle w:val="NoSpacing"/>
        <w:rPr>
          <w:rFonts w:ascii="Aptos" w:hAnsi="Aptos"/>
        </w:rPr>
      </w:pPr>
    </w:p>
    <w:p w14:paraId="524D6B3E" w14:textId="77777777" w:rsidR="00457D6D" w:rsidRPr="00DB7FC5" w:rsidRDefault="00457D6D" w:rsidP="00457D6D">
      <w:pPr>
        <w:pStyle w:val="NoSpacing"/>
        <w:rPr>
          <w:rFonts w:ascii="Aptos" w:hAnsi="Aptos"/>
        </w:rPr>
      </w:pPr>
    </w:p>
    <w:p w14:paraId="575717AE" w14:textId="77777777" w:rsidR="00457D6D" w:rsidRPr="00DB7FC5" w:rsidRDefault="00457D6D" w:rsidP="00457D6D">
      <w:pPr>
        <w:pStyle w:val="NoSpacing"/>
        <w:rPr>
          <w:rFonts w:ascii="Aptos" w:hAnsi="Aptos"/>
        </w:rPr>
      </w:pPr>
    </w:p>
    <w:p w14:paraId="49B6D5A2" w14:textId="77777777" w:rsidR="00457D6D" w:rsidRPr="00DB7FC5" w:rsidRDefault="00457D6D" w:rsidP="00457D6D">
      <w:pPr>
        <w:pStyle w:val="NoSpacing"/>
        <w:rPr>
          <w:rFonts w:ascii="Aptos" w:hAnsi="Aptos"/>
        </w:rPr>
      </w:pPr>
    </w:p>
    <w:p w14:paraId="41AAEF8B" w14:textId="77777777" w:rsidR="00457D6D" w:rsidRPr="00DB7FC5" w:rsidRDefault="00457D6D" w:rsidP="00457D6D">
      <w:pPr>
        <w:pStyle w:val="NoSpacing"/>
        <w:rPr>
          <w:rFonts w:ascii="Aptos" w:hAnsi="Aptos"/>
        </w:rPr>
      </w:pPr>
    </w:p>
    <w:p w14:paraId="05D03494" w14:textId="77777777" w:rsidR="00457D6D" w:rsidRPr="00DB7FC5" w:rsidRDefault="00457D6D" w:rsidP="00457D6D">
      <w:pPr>
        <w:pStyle w:val="NoSpacing"/>
        <w:rPr>
          <w:rFonts w:ascii="Aptos" w:hAnsi="Aptos"/>
        </w:rPr>
      </w:pPr>
    </w:p>
    <w:p w14:paraId="35BCFBF0" w14:textId="77777777" w:rsidR="00457D6D" w:rsidRPr="00DB7FC5" w:rsidRDefault="00457D6D" w:rsidP="00457D6D">
      <w:pPr>
        <w:pStyle w:val="NoSpacing"/>
        <w:rPr>
          <w:rFonts w:ascii="Aptos" w:hAnsi="Aptos"/>
        </w:rPr>
      </w:pPr>
    </w:p>
    <w:p w14:paraId="3BDA18F5" w14:textId="77777777" w:rsidR="00B94C09" w:rsidRDefault="00B94C09" w:rsidP="00457D6D">
      <w:pPr>
        <w:pStyle w:val="NoSpacing"/>
        <w:rPr>
          <w:rFonts w:ascii="Aptos" w:hAnsi="Aptos"/>
        </w:rPr>
      </w:pPr>
      <w:bookmarkStart w:id="3" w:name="_Hlk198037801"/>
    </w:p>
    <w:p w14:paraId="40E25F62" w14:textId="77777777" w:rsidR="00B94C09" w:rsidRDefault="00B94C09" w:rsidP="00457D6D">
      <w:pPr>
        <w:pStyle w:val="NoSpacing"/>
        <w:rPr>
          <w:rFonts w:ascii="Aptos" w:hAnsi="Aptos"/>
        </w:rPr>
      </w:pPr>
    </w:p>
    <w:p w14:paraId="30690137" w14:textId="38FC44A6" w:rsidR="00497F1E" w:rsidRPr="00DB7FC5" w:rsidRDefault="00497F1E" w:rsidP="00457D6D">
      <w:pPr>
        <w:pStyle w:val="NoSpacing"/>
        <w:rPr>
          <w:rFonts w:ascii="Aptos" w:hAnsi="Aptos"/>
          <w:u w:val="single"/>
        </w:rPr>
      </w:pPr>
      <w:r w:rsidRPr="00DB7FC5">
        <w:rPr>
          <w:rFonts w:ascii="Aptos" w:hAnsi="Aptos"/>
          <w:u w:val="single"/>
        </w:rPr>
        <w:lastRenderedPageBreak/>
        <w:t>Scenario Thermal Imagery with EWI applied (Part &amp; Full)</w:t>
      </w:r>
    </w:p>
    <w:bookmarkEnd w:id="3"/>
    <w:p w14:paraId="6DCF80A5" w14:textId="77777777" w:rsidR="00457D6D" w:rsidRPr="00DB7FC5" w:rsidRDefault="00457D6D" w:rsidP="00457D6D">
      <w:pPr>
        <w:pStyle w:val="NoSpacing"/>
        <w:rPr>
          <w:rFonts w:ascii="Aptos" w:hAnsi="Aptos"/>
          <w:u w:val="single"/>
        </w:rPr>
      </w:pPr>
    </w:p>
    <w:p w14:paraId="47606097" w14:textId="090369CD" w:rsidR="00497F1E" w:rsidRPr="00DB7FC5" w:rsidRDefault="00497F1E" w:rsidP="00457D6D">
      <w:pPr>
        <w:pStyle w:val="NoSpacing"/>
        <w:rPr>
          <w:rFonts w:ascii="Aptos" w:hAnsi="Aptos"/>
        </w:rPr>
      </w:pPr>
      <w:r w:rsidRPr="00DB7FC5">
        <w:rPr>
          <w:rFonts w:ascii="Aptos" w:hAnsi="Aptos"/>
        </w:rPr>
        <w:t xml:space="preserve">The diagram below (left) represents the solid floor and solid screed, then the solid wall bearing onto rock with 100mm EPS but it’s not taken below DPC level. The diagram below (right) shows the EWI going down as far as the bottom edge of the slab. For representation, the closer the colours are together, the slower the heat loss is occurring. The red is one solid colour, showing the heat is the same one side to the other. </w:t>
      </w:r>
      <w:r w:rsidR="00B85E75">
        <w:rPr>
          <w:rFonts w:ascii="Aptos" w:hAnsi="Aptos"/>
        </w:rPr>
        <w:t>It is</w:t>
      </w:r>
      <w:r w:rsidRPr="00DB7FC5">
        <w:rPr>
          <w:rFonts w:ascii="Aptos" w:hAnsi="Aptos"/>
        </w:rPr>
        <w:t xml:space="preserve"> losing heat below but as soon as the insulation has been applied, </w:t>
      </w:r>
      <w:r w:rsidR="00B85E75">
        <w:rPr>
          <w:rFonts w:ascii="Aptos" w:hAnsi="Aptos"/>
        </w:rPr>
        <w:t>the heat is not being lost</w:t>
      </w:r>
      <w:r w:rsidRPr="00DB7FC5">
        <w:rPr>
          <w:rFonts w:ascii="Aptos" w:hAnsi="Aptos"/>
        </w:rPr>
        <w:t>.</w:t>
      </w:r>
    </w:p>
    <w:p w14:paraId="576650E1" w14:textId="77777777" w:rsidR="00497F1E" w:rsidRPr="00DB7FC5" w:rsidRDefault="00497F1E" w:rsidP="00457D6D">
      <w:pPr>
        <w:pStyle w:val="NoSpacing"/>
        <w:rPr>
          <w:rFonts w:ascii="Aptos" w:hAnsi="Aptos"/>
        </w:rPr>
      </w:pPr>
    </w:p>
    <w:p w14:paraId="0B39A148" w14:textId="77777777" w:rsidR="00497F1E" w:rsidRDefault="00497F1E" w:rsidP="00457D6D">
      <w:pPr>
        <w:pStyle w:val="NoSpacing"/>
        <w:rPr>
          <w:rFonts w:ascii="Aptos" w:hAnsi="Aptos"/>
        </w:rPr>
      </w:pPr>
      <w:r w:rsidRPr="00DB7FC5">
        <w:rPr>
          <w:rFonts w:ascii="Aptos" w:hAnsi="Aptos"/>
          <w:noProof/>
        </w:rPr>
        <w:drawing>
          <wp:inline distT="0" distB="0" distL="0" distR="0" wp14:anchorId="0D4D0F16" wp14:editId="604866DA">
            <wp:extent cx="2580421" cy="3024187"/>
            <wp:effectExtent l="0" t="0" r="0" b="5080"/>
            <wp:docPr id="1782022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022342" name=""/>
                    <pic:cNvPicPr/>
                  </pic:nvPicPr>
                  <pic:blipFill>
                    <a:blip r:embed="rId15"/>
                    <a:stretch>
                      <a:fillRect/>
                    </a:stretch>
                  </pic:blipFill>
                  <pic:spPr>
                    <a:xfrm>
                      <a:off x="0" y="0"/>
                      <a:ext cx="2593112" cy="3039061"/>
                    </a:xfrm>
                    <a:prstGeom prst="rect">
                      <a:avLst/>
                    </a:prstGeom>
                  </pic:spPr>
                </pic:pic>
              </a:graphicData>
            </a:graphic>
          </wp:inline>
        </w:drawing>
      </w:r>
      <w:r w:rsidRPr="00DB7FC5">
        <w:rPr>
          <w:rFonts w:ascii="Aptos" w:hAnsi="Aptos"/>
          <w:noProof/>
        </w:rPr>
        <w:drawing>
          <wp:inline distT="0" distB="0" distL="0" distR="0" wp14:anchorId="549EAB4F" wp14:editId="661EE80A">
            <wp:extent cx="2800350" cy="3026183"/>
            <wp:effectExtent l="0" t="0" r="0" b="3175"/>
            <wp:docPr id="1116629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629223" name=""/>
                    <pic:cNvPicPr/>
                  </pic:nvPicPr>
                  <pic:blipFill>
                    <a:blip r:embed="rId16"/>
                    <a:stretch>
                      <a:fillRect/>
                    </a:stretch>
                  </pic:blipFill>
                  <pic:spPr>
                    <a:xfrm>
                      <a:off x="0" y="0"/>
                      <a:ext cx="2818171" cy="3045442"/>
                    </a:xfrm>
                    <a:prstGeom prst="rect">
                      <a:avLst/>
                    </a:prstGeom>
                  </pic:spPr>
                </pic:pic>
              </a:graphicData>
            </a:graphic>
          </wp:inline>
        </w:drawing>
      </w:r>
    </w:p>
    <w:p w14:paraId="427D66C0" w14:textId="185EDF52" w:rsidR="00F07EF8" w:rsidRPr="00DB7FC5" w:rsidRDefault="00F07EF8" w:rsidP="00F07EF8">
      <w:pPr>
        <w:pStyle w:val="NoSpacing"/>
        <w:jc w:val="center"/>
        <w:rPr>
          <w:rFonts w:ascii="Aptos" w:hAnsi="Aptos"/>
        </w:rPr>
      </w:pPr>
      <w:r>
        <w:rPr>
          <w:rFonts w:ascii="Aptos" w:hAnsi="Aptos"/>
        </w:rPr>
        <w:t>(Brown I, 2025)</w:t>
      </w:r>
    </w:p>
    <w:p w14:paraId="3CECFCF5" w14:textId="77777777" w:rsidR="00497F1E" w:rsidRPr="00DB7FC5" w:rsidRDefault="00497F1E" w:rsidP="00457D6D">
      <w:pPr>
        <w:pStyle w:val="NoSpacing"/>
        <w:rPr>
          <w:rFonts w:ascii="Aptos" w:hAnsi="Aptos"/>
        </w:rPr>
      </w:pPr>
    </w:p>
    <w:p w14:paraId="5F951659" w14:textId="77777777" w:rsidR="00497F1E" w:rsidRPr="00DB7FC5" w:rsidRDefault="00497F1E" w:rsidP="00457D6D">
      <w:pPr>
        <w:pStyle w:val="NoSpacing"/>
        <w:rPr>
          <w:rFonts w:ascii="Aptos" w:hAnsi="Aptos"/>
        </w:rPr>
      </w:pPr>
    </w:p>
    <w:p w14:paraId="5F61CFE0" w14:textId="77777777" w:rsidR="00497F1E" w:rsidRPr="00DB7FC5" w:rsidRDefault="00497F1E" w:rsidP="00457D6D">
      <w:pPr>
        <w:pStyle w:val="NoSpacing"/>
        <w:rPr>
          <w:rFonts w:ascii="Aptos" w:hAnsi="Aptos"/>
        </w:rPr>
      </w:pPr>
    </w:p>
    <w:p w14:paraId="6E85BB32" w14:textId="77777777" w:rsidR="00497F1E" w:rsidRPr="00DB7FC5" w:rsidRDefault="00497F1E" w:rsidP="00457D6D">
      <w:pPr>
        <w:pStyle w:val="NoSpacing"/>
        <w:rPr>
          <w:rFonts w:ascii="Aptos" w:hAnsi="Aptos"/>
        </w:rPr>
      </w:pPr>
    </w:p>
    <w:p w14:paraId="000DE667" w14:textId="77777777" w:rsidR="00497F1E" w:rsidRPr="00DB7FC5" w:rsidRDefault="00497F1E" w:rsidP="00457D6D">
      <w:pPr>
        <w:pStyle w:val="NoSpacing"/>
        <w:rPr>
          <w:rFonts w:ascii="Aptos" w:hAnsi="Aptos"/>
        </w:rPr>
      </w:pPr>
    </w:p>
    <w:p w14:paraId="0B055D88" w14:textId="77777777" w:rsidR="00497F1E" w:rsidRPr="00DB7FC5" w:rsidRDefault="00497F1E" w:rsidP="00457D6D">
      <w:pPr>
        <w:pStyle w:val="NoSpacing"/>
        <w:rPr>
          <w:rFonts w:ascii="Aptos" w:hAnsi="Aptos"/>
        </w:rPr>
      </w:pPr>
    </w:p>
    <w:p w14:paraId="5CD971FE" w14:textId="77777777" w:rsidR="00497F1E" w:rsidRPr="00DB7FC5" w:rsidRDefault="00497F1E" w:rsidP="00457D6D">
      <w:pPr>
        <w:pStyle w:val="NoSpacing"/>
        <w:rPr>
          <w:rFonts w:ascii="Aptos" w:hAnsi="Aptos"/>
        </w:rPr>
      </w:pPr>
    </w:p>
    <w:p w14:paraId="49140979" w14:textId="77777777" w:rsidR="00497F1E" w:rsidRPr="00DB7FC5" w:rsidRDefault="00497F1E" w:rsidP="00457D6D">
      <w:pPr>
        <w:pStyle w:val="NoSpacing"/>
        <w:rPr>
          <w:rFonts w:ascii="Aptos" w:hAnsi="Aptos"/>
        </w:rPr>
      </w:pPr>
    </w:p>
    <w:p w14:paraId="741F6079" w14:textId="77777777" w:rsidR="00497F1E" w:rsidRPr="00DB7FC5" w:rsidRDefault="00497F1E" w:rsidP="00457D6D">
      <w:pPr>
        <w:pStyle w:val="NoSpacing"/>
        <w:rPr>
          <w:rFonts w:ascii="Aptos" w:hAnsi="Aptos"/>
        </w:rPr>
      </w:pPr>
    </w:p>
    <w:p w14:paraId="08FF6718" w14:textId="77777777" w:rsidR="00497F1E" w:rsidRPr="00DB7FC5" w:rsidRDefault="00497F1E" w:rsidP="00457D6D">
      <w:pPr>
        <w:pStyle w:val="NoSpacing"/>
        <w:rPr>
          <w:rFonts w:ascii="Aptos" w:hAnsi="Aptos"/>
        </w:rPr>
      </w:pPr>
    </w:p>
    <w:p w14:paraId="537ECEF9" w14:textId="77777777" w:rsidR="00497F1E" w:rsidRPr="00DB7FC5" w:rsidRDefault="00497F1E" w:rsidP="00457D6D">
      <w:pPr>
        <w:pStyle w:val="NoSpacing"/>
        <w:rPr>
          <w:rFonts w:ascii="Aptos" w:hAnsi="Aptos"/>
        </w:rPr>
      </w:pPr>
    </w:p>
    <w:p w14:paraId="2925A479" w14:textId="77777777" w:rsidR="00497F1E" w:rsidRPr="00DB7FC5" w:rsidRDefault="00497F1E" w:rsidP="00457D6D">
      <w:pPr>
        <w:pStyle w:val="NoSpacing"/>
        <w:rPr>
          <w:rFonts w:ascii="Aptos" w:hAnsi="Aptos"/>
        </w:rPr>
      </w:pPr>
    </w:p>
    <w:p w14:paraId="5F247C55" w14:textId="77777777" w:rsidR="00457D6D" w:rsidRPr="00DB7FC5" w:rsidRDefault="00457D6D" w:rsidP="00457D6D">
      <w:pPr>
        <w:pStyle w:val="NoSpacing"/>
        <w:rPr>
          <w:rFonts w:ascii="Aptos" w:hAnsi="Aptos"/>
        </w:rPr>
      </w:pPr>
    </w:p>
    <w:p w14:paraId="6833DB1B" w14:textId="77777777" w:rsidR="00457D6D" w:rsidRPr="00DB7FC5" w:rsidRDefault="00457D6D" w:rsidP="00457D6D">
      <w:pPr>
        <w:pStyle w:val="NoSpacing"/>
        <w:rPr>
          <w:rFonts w:ascii="Aptos" w:hAnsi="Aptos"/>
        </w:rPr>
      </w:pPr>
    </w:p>
    <w:p w14:paraId="731F79C8" w14:textId="77777777" w:rsidR="00457D6D" w:rsidRPr="00DB7FC5" w:rsidRDefault="00457D6D" w:rsidP="00457D6D">
      <w:pPr>
        <w:pStyle w:val="NoSpacing"/>
        <w:rPr>
          <w:rFonts w:ascii="Aptos" w:hAnsi="Aptos"/>
        </w:rPr>
      </w:pPr>
    </w:p>
    <w:p w14:paraId="3F2C7F1F" w14:textId="77777777" w:rsidR="00457D6D" w:rsidRPr="00DB7FC5" w:rsidRDefault="00457D6D" w:rsidP="00457D6D">
      <w:pPr>
        <w:pStyle w:val="NoSpacing"/>
        <w:rPr>
          <w:rFonts w:ascii="Aptos" w:hAnsi="Aptos"/>
        </w:rPr>
      </w:pPr>
    </w:p>
    <w:p w14:paraId="3CD63E2E" w14:textId="77777777" w:rsidR="00457D6D" w:rsidRPr="00DB7FC5" w:rsidRDefault="00457D6D" w:rsidP="00457D6D">
      <w:pPr>
        <w:pStyle w:val="NoSpacing"/>
        <w:rPr>
          <w:rFonts w:ascii="Aptos" w:hAnsi="Aptos"/>
        </w:rPr>
      </w:pPr>
    </w:p>
    <w:p w14:paraId="109011A2" w14:textId="77777777" w:rsidR="00457D6D" w:rsidRPr="00DB7FC5" w:rsidRDefault="00457D6D" w:rsidP="00457D6D">
      <w:pPr>
        <w:pStyle w:val="NoSpacing"/>
        <w:rPr>
          <w:rFonts w:ascii="Aptos" w:hAnsi="Aptos"/>
        </w:rPr>
      </w:pPr>
    </w:p>
    <w:p w14:paraId="00C1D088" w14:textId="77777777" w:rsidR="00457D6D" w:rsidRPr="00DB7FC5" w:rsidRDefault="00457D6D" w:rsidP="00457D6D">
      <w:pPr>
        <w:pStyle w:val="NoSpacing"/>
        <w:rPr>
          <w:rFonts w:ascii="Aptos" w:hAnsi="Aptos"/>
        </w:rPr>
      </w:pPr>
    </w:p>
    <w:p w14:paraId="3DFE59BD" w14:textId="77777777" w:rsidR="00457D6D" w:rsidRPr="00DB7FC5" w:rsidRDefault="00457D6D" w:rsidP="00457D6D">
      <w:pPr>
        <w:pStyle w:val="NoSpacing"/>
        <w:rPr>
          <w:rFonts w:ascii="Aptos" w:hAnsi="Aptos"/>
        </w:rPr>
      </w:pPr>
    </w:p>
    <w:p w14:paraId="3B89160A" w14:textId="77777777" w:rsidR="00CD000C" w:rsidRDefault="00CD000C" w:rsidP="00CD000C">
      <w:pPr>
        <w:pStyle w:val="NoSpacing"/>
        <w:rPr>
          <w:rFonts w:ascii="Aptos" w:hAnsi="Aptos"/>
        </w:rPr>
      </w:pPr>
    </w:p>
    <w:p w14:paraId="3F45D39E" w14:textId="77777777" w:rsidR="003B146D" w:rsidRDefault="003B146D" w:rsidP="00CD000C">
      <w:pPr>
        <w:pStyle w:val="NoSpacing"/>
        <w:jc w:val="center"/>
        <w:rPr>
          <w:rFonts w:ascii="Aptos" w:hAnsi="Aptos"/>
          <w:u w:val="single"/>
        </w:rPr>
      </w:pPr>
    </w:p>
    <w:p w14:paraId="0960BE75" w14:textId="77777777" w:rsidR="003B146D" w:rsidRDefault="003B146D" w:rsidP="00CD000C">
      <w:pPr>
        <w:pStyle w:val="NoSpacing"/>
        <w:jc w:val="center"/>
        <w:rPr>
          <w:rFonts w:ascii="Aptos" w:hAnsi="Aptos"/>
          <w:u w:val="single"/>
        </w:rPr>
      </w:pPr>
    </w:p>
    <w:p w14:paraId="7D59DC76" w14:textId="77777777" w:rsidR="00B94C09" w:rsidRDefault="00B94C09" w:rsidP="00CD000C">
      <w:pPr>
        <w:pStyle w:val="NoSpacing"/>
        <w:jc w:val="center"/>
        <w:rPr>
          <w:rFonts w:ascii="Aptos" w:hAnsi="Aptos"/>
          <w:u w:val="single"/>
        </w:rPr>
      </w:pPr>
    </w:p>
    <w:p w14:paraId="14498AD3" w14:textId="47720C97" w:rsidR="003D78F5" w:rsidRPr="00DB7FC5" w:rsidRDefault="003D78F5" w:rsidP="00CD000C">
      <w:pPr>
        <w:pStyle w:val="NoSpacing"/>
        <w:jc w:val="center"/>
        <w:rPr>
          <w:rFonts w:ascii="Aptos" w:hAnsi="Aptos"/>
          <w:u w:val="single"/>
        </w:rPr>
      </w:pPr>
      <w:r w:rsidRPr="00DB7FC5">
        <w:rPr>
          <w:rFonts w:ascii="Aptos" w:hAnsi="Aptos"/>
          <w:u w:val="single"/>
        </w:rPr>
        <w:lastRenderedPageBreak/>
        <w:t>Interventions</w:t>
      </w:r>
    </w:p>
    <w:p w14:paraId="45C4DC24" w14:textId="77777777" w:rsidR="00457D6D" w:rsidRPr="00DB7FC5" w:rsidRDefault="00457D6D" w:rsidP="00457D6D">
      <w:pPr>
        <w:pStyle w:val="NoSpacing"/>
        <w:rPr>
          <w:rFonts w:ascii="Aptos" w:hAnsi="Aptos"/>
        </w:rPr>
      </w:pPr>
    </w:p>
    <w:p w14:paraId="7B051623" w14:textId="65C80717" w:rsidR="0060721C" w:rsidRPr="00DB7FC5" w:rsidRDefault="0060721C" w:rsidP="00457D6D">
      <w:pPr>
        <w:pStyle w:val="NoSpacing"/>
        <w:rPr>
          <w:rFonts w:ascii="Aptos" w:hAnsi="Aptos"/>
          <w:u w:val="single"/>
        </w:rPr>
      </w:pPr>
      <w:r w:rsidRPr="00DB7FC5">
        <w:rPr>
          <w:rFonts w:ascii="Aptos" w:hAnsi="Aptos"/>
          <w:u w:val="single"/>
        </w:rPr>
        <w:t>EWI</w:t>
      </w:r>
    </w:p>
    <w:p w14:paraId="161531D9" w14:textId="77777777" w:rsidR="00457D6D" w:rsidRPr="00DB7FC5" w:rsidRDefault="00457D6D" w:rsidP="00457D6D">
      <w:pPr>
        <w:pStyle w:val="NoSpacing"/>
        <w:rPr>
          <w:rFonts w:ascii="Aptos" w:hAnsi="Aptos"/>
          <w:u w:val="dotted"/>
        </w:rPr>
      </w:pPr>
    </w:p>
    <w:p w14:paraId="68498606" w14:textId="4B2D88BE" w:rsidR="00071659" w:rsidRPr="00DB7FC5" w:rsidRDefault="00C256B3" w:rsidP="00457D6D">
      <w:pPr>
        <w:pStyle w:val="NoSpacing"/>
        <w:rPr>
          <w:rFonts w:ascii="Aptos" w:hAnsi="Aptos"/>
        </w:rPr>
      </w:pPr>
      <w:r w:rsidRPr="00DB7FC5">
        <w:rPr>
          <w:rFonts w:ascii="Aptos" w:hAnsi="Aptos"/>
        </w:rPr>
        <w:t xml:space="preserve">To install external wall insulation (EWI), the roof </w:t>
      </w:r>
      <w:r w:rsidR="003D78F5" w:rsidRPr="00DB7FC5">
        <w:rPr>
          <w:rFonts w:ascii="Aptos" w:hAnsi="Aptos"/>
        </w:rPr>
        <w:t>would</w:t>
      </w:r>
      <w:r w:rsidRPr="00DB7FC5">
        <w:rPr>
          <w:rFonts w:ascii="Aptos" w:hAnsi="Aptos"/>
        </w:rPr>
        <w:t xml:space="preserve"> need to be extended</w:t>
      </w:r>
      <w:r w:rsidR="00071659" w:rsidRPr="00DB7FC5">
        <w:rPr>
          <w:rFonts w:ascii="Aptos" w:hAnsi="Aptos"/>
        </w:rPr>
        <w:t xml:space="preserve"> by 2 slates minimum including the verge. This overhang will help with moisture management and would be the perfect time to renew the guttering for wider opening gutters for direct issues such as the trees behind and excessive rainfall.</w:t>
      </w:r>
      <w:r w:rsidR="00F46C76" w:rsidRPr="00DB7FC5">
        <w:rPr>
          <w:rFonts w:ascii="Aptos" w:hAnsi="Aptos"/>
        </w:rPr>
        <w:t xml:space="preserve"> The overhang</w:t>
      </w:r>
      <w:r w:rsidRPr="00DB7FC5">
        <w:rPr>
          <w:rFonts w:ascii="Aptos" w:hAnsi="Aptos"/>
        </w:rPr>
        <w:t xml:space="preserve"> w</w:t>
      </w:r>
      <w:r w:rsidR="00F46C76" w:rsidRPr="00DB7FC5">
        <w:rPr>
          <w:rFonts w:ascii="Aptos" w:hAnsi="Aptos"/>
        </w:rPr>
        <w:t>ill</w:t>
      </w:r>
      <w:r w:rsidRPr="00DB7FC5">
        <w:rPr>
          <w:rFonts w:ascii="Aptos" w:hAnsi="Aptos"/>
        </w:rPr>
        <w:t xml:space="preserve"> mean losing part of the bathroom window</w:t>
      </w:r>
      <w:r w:rsidR="003D78F5" w:rsidRPr="00DB7FC5">
        <w:rPr>
          <w:rFonts w:ascii="Aptos" w:hAnsi="Aptos"/>
        </w:rPr>
        <w:t xml:space="preserve"> as per the site plans.</w:t>
      </w:r>
      <w:r w:rsidRPr="00DB7FC5">
        <w:rPr>
          <w:rFonts w:ascii="Aptos" w:hAnsi="Aptos"/>
        </w:rPr>
        <w:t xml:space="preserve"> Fortunately, there’s already a roof light, so natural light </w:t>
      </w:r>
      <w:r w:rsidR="003D78F5" w:rsidRPr="00DB7FC5">
        <w:rPr>
          <w:rFonts w:ascii="Aptos" w:hAnsi="Aptos"/>
        </w:rPr>
        <w:t>would not</w:t>
      </w:r>
      <w:r w:rsidRPr="00DB7FC5">
        <w:rPr>
          <w:rFonts w:ascii="Aptos" w:hAnsi="Aptos"/>
        </w:rPr>
        <w:t xml:space="preserve"> be a major issue.</w:t>
      </w:r>
      <w:r w:rsidR="00F46C76" w:rsidRPr="00DB7FC5">
        <w:rPr>
          <w:rFonts w:ascii="Aptos" w:hAnsi="Aptos"/>
        </w:rPr>
        <w:t xml:space="preserve">  </w:t>
      </w:r>
    </w:p>
    <w:p w14:paraId="2FA8DF3C" w14:textId="77777777" w:rsidR="00497F1E" w:rsidRPr="00DB7FC5" w:rsidRDefault="00497F1E" w:rsidP="00457D6D">
      <w:pPr>
        <w:pStyle w:val="NoSpacing"/>
        <w:rPr>
          <w:rFonts w:ascii="Aptos" w:hAnsi="Aptos"/>
        </w:rPr>
      </w:pPr>
    </w:p>
    <w:p w14:paraId="79EC923C" w14:textId="765FEB79" w:rsidR="00C256B3" w:rsidRPr="00DB7FC5" w:rsidRDefault="00B85E75" w:rsidP="00457D6D">
      <w:pPr>
        <w:pStyle w:val="NoSpacing"/>
        <w:rPr>
          <w:rFonts w:ascii="Aptos" w:hAnsi="Aptos"/>
        </w:rPr>
      </w:pPr>
      <w:r>
        <w:rPr>
          <w:rFonts w:ascii="Aptos" w:hAnsi="Aptos"/>
        </w:rPr>
        <w:t>T</w:t>
      </w:r>
      <w:r w:rsidR="000F6AD3" w:rsidRPr="00DB7FC5">
        <w:rPr>
          <w:rFonts w:ascii="Aptos" w:hAnsi="Aptos"/>
        </w:rPr>
        <w:t>he cavity walls</w:t>
      </w:r>
      <w:r>
        <w:rPr>
          <w:rFonts w:ascii="Aptos" w:hAnsi="Aptos"/>
        </w:rPr>
        <w:t xml:space="preserve"> would need filling</w:t>
      </w:r>
      <w:r w:rsidR="000F6AD3" w:rsidRPr="00DB7FC5">
        <w:rPr>
          <w:rFonts w:ascii="Aptos" w:hAnsi="Aptos"/>
        </w:rPr>
        <w:t xml:space="preserve"> with insulation as this becomes part of the building makeup (unvented). As the render around the property is smooth and in good condition, t</w:t>
      </w:r>
      <w:r w:rsidR="00C256B3" w:rsidRPr="00DB7FC5">
        <w:rPr>
          <w:rFonts w:ascii="Aptos" w:hAnsi="Aptos"/>
        </w:rPr>
        <w:t xml:space="preserve">he question is whether EWI can go directly on </w:t>
      </w:r>
      <w:r w:rsidR="000F6AD3" w:rsidRPr="00DB7FC5">
        <w:rPr>
          <w:rFonts w:ascii="Aptos" w:hAnsi="Aptos"/>
        </w:rPr>
        <w:t>or not</w:t>
      </w:r>
      <w:r w:rsidR="00C256B3" w:rsidRPr="00DB7FC5">
        <w:rPr>
          <w:rFonts w:ascii="Aptos" w:hAnsi="Aptos"/>
        </w:rPr>
        <w:t>.</w:t>
      </w:r>
      <w:r w:rsidR="00F46C76" w:rsidRPr="00DB7FC5">
        <w:rPr>
          <w:rFonts w:ascii="Aptos" w:hAnsi="Aptos"/>
        </w:rPr>
        <w:t xml:space="preserve"> </w:t>
      </w:r>
      <w:r w:rsidR="00C256B3" w:rsidRPr="00DB7FC5">
        <w:rPr>
          <w:rFonts w:ascii="Aptos" w:hAnsi="Aptos"/>
        </w:rPr>
        <w:t>This is a traditional stone cottage with</w:t>
      </w:r>
      <w:r w:rsidR="000F6AD3" w:rsidRPr="00DB7FC5">
        <w:rPr>
          <w:rFonts w:ascii="Aptos" w:hAnsi="Aptos"/>
        </w:rPr>
        <w:t xml:space="preserve"> </w:t>
      </w:r>
      <w:r w:rsidR="00C256B3" w:rsidRPr="00DB7FC5">
        <w:rPr>
          <w:rFonts w:ascii="Aptos" w:hAnsi="Aptos"/>
        </w:rPr>
        <w:t>block section</w:t>
      </w:r>
      <w:r w:rsidR="000F6AD3" w:rsidRPr="00DB7FC5">
        <w:rPr>
          <w:rFonts w:ascii="Aptos" w:hAnsi="Aptos"/>
        </w:rPr>
        <w:t>s</w:t>
      </w:r>
      <w:r w:rsidR="00C256B3" w:rsidRPr="00DB7FC5">
        <w:rPr>
          <w:rFonts w:ascii="Aptos" w:hAnsi="Aptos"/>
        </w:rPr>
        <w:t>, so the insulation needs to work across both materials. There are two main options:</w:t>
      </w:r>
    </w:p>
    <w:p w14:paraId="03B311AB" w14:textId="77777777" w:rsidR="00C256B3" w:rsidRPr="00DB7FC5" w:rsidRDefault="00C256B3" w:rsidP="00457D6D">
      <w:pPr>
        <w:pStyle w:val="NoSpacing"/>
        <w:rPr>
          <w:rFonts w:ascii="Aptos" w:hAnsi="Aptos"/>
        </w:rPr>
      </w:pPr>
      <w:r w:rsidRPr="00DB7FC5">
        <w:rPr>
          <w:rFonts w:ascii="Aptos" w:hAnsi="Aptos"/>
        </w:rPr>
        <w:t>Natural insulation to keep breathability, aligning with the building’s traditional character.</w:t>
      </w:r>
    </w:p>
    <w:p w14:paraId="07B988FE" w14:textId="5CDBEA1E" w:rsidR="00C256B3" w:rsidRPr="00DB7FC5" w:rsidRDefault="00C256B3" w:rsidP="00457D6D">
      <w:pPr>
        <w:pStyle w:val="NoSpacing"/>
        <w:rPr>
          <w:rFonts w:ascii="Aptos" w:hAnsi="Aptos"/>
        </w:rPr>
      </w:pPr>
      <w:r w:rsidRPr="00DB7FC5">
        <w:rPr>
          <w:rFonts w:ascii="Aptos" w:hAnsi="Aptos"/>
        </w:rPr>
        <w:t xml:space="preserve">High-performance, slimmer insulation, which would be non-breathable </w:t>
      </w:r>
      <w:r w:rsidR="000F6AD3" w:rsidRPr="00DB7FC5">
        <w:rPr>
          <w:rFonts w:ascii="Aptos" w:hAnsi="Aptos"/>
        </w:rPr>
        <w:t>as well as</w:t>
      </w:r>
      <w:r w:rsidRPr="00DB7FC5">
        <w:rPr>
          <w:rFonts w:ascii="Aptos" w:hAnsi="Aptos"/>
        </w:rPr>
        <w:t xml:space="preserve"> the existing cement render and plaster-based paint.</w:t>
      </w:r>
    </w:p>
    <w:p w14:paraId="24BD8B7E" w14:textId="77777777" w:rsidR="001049F0" w:rsidRPr="00DB7FC5" w:rsidRDefault="001049F0" w:rsidP="00457D6D">
      <w:pPr>
        <w:pStyle w:val="NoSpacing"/>
        <w:rPr>
          <w:rFonts w:ascii="Aptos" w:hAnsi="Aptos"/>
        </w:rPr>
      </w:pPr>
    </w:p>
    <w:p w14:paraId="73C930C4" w14:textId="332EC80E" w:rsidR="00C256B3" w:rsidRPr="00DB7FC5" w:rsidRDefault="000F6AD3" w:rsidP="00457D6D">
      <w:pPr>
        <w:pStyle w:val="NoSpacing"/>
        <w:rPr>
          <w:rFonts w:ascii="Aptos" w:hAnsi="Aptos"/>
        </w:rPr>
      </w:pPr>
      <w:r w:rsidRPr="00DB7FC5">
        <w:rPr>
          <w:rFonts w:ascii="Aptos" w:hAnsi="Aptos"/>
        </w:rPr>
        <w:t xml:space="preserve">For this scenario, </w:t>
      </w:r>
      <w:r w:rsidR="00C256B3" w:rsidRPr="00DB7FC5">
        <w:rPr>
          <w:rFonts w:ascii="Aptos" w:hAnsi="Aptos"/>
        </w:rPr>
        <w:t xml:space="preserve">the cement render </w:t>
      </w:r>
      <w:r w:rsidRPr="00DB7FC5">
        <w:rPr>
          <w:rFonts w:ascii="Aptos" w:hAnsi="Aptos"/>
        </w:rPr>
        <w:t>will</w:t>
      </w:r>
      <w:r w:rsidR="00C256B3" w:rsidRPr="00DB7FC5">
        <w:rPr>
          <w:rFonts w:ascii="Aptos" w:hAnsi="Aptos"/>
        </w:rPr>
        <w:t xml:space="preserve"> be removed</w:t>
      </w:r>
      <w:r w:rsidR="00F46C76" w:rsidRPr="00DB7FC5">
        <w:rPr>
          <w:rFonts w:ascii="Aptos" w:hAnsi="Aptos"/>
        </w:rPr>
        <w:t xml:space="preserve"> (</w:t>
      </w:r>
      <w:proofErr w:type="spellStart"/>
      <w:r w:rsidRPr="00DB7FC5">
        <w:rPr>
          <w:rFonts w:ascii="Aptos" w:hAnsi="Aptos"/>
        </w:rPr>
        <w:t>approx</w:t>
      </w:r>
      <w:proofErr w:type="spellEnd"/>
      <w:r w:rsidR="00F46C76" w:rsidRPr="00DB7FC5">
        <w:rPr>
          <w:rFonts w:ascii="Aptos" w:hAnsi="Aptos"/>
        </w:rPr>
        <w:t xml:space="preserve"> </w:t>
      </w:r>
      <w:r w:rsidRPr="00DB7FC5">
        <w:rPr>
          <w:rFonts w:ascii="Aptos" w:hAnsi="Aptos"/>
        </w:rPr>
        <w:t>25</w:t>
      </w:r>
      <w:r w:rsidR="00F46C76" w:rsidRPr="00DB7FC5">
        <w:rPr>
          <w:rFonts w:ascii="Aptos" w:hAnsi="Aptos"/>
        </w:rPr>
        <w:t>mm)</w:t>
      </w:r>
      <w:r w:rsidR="00C256B3" w:rsidRPr="00DB7FC5">
        <w:rPr>
          <w:rFonts w:ascii="Aptos" w:hAnsi="Aptos"/>
        </w:rPr>
        <w:t xml:space="preserve">, exposing the stonework, then lime render </w:t>
      </w:r>
      <w:r w:rsidRPr="00DB7FC5">
        <w:rPr>
          <w:rFonts w:ascii="Aptos" w:hAnsi="Aptos"/>
        </w:rPr>
        <w:t>will</w:t>
      </w:r>
      <w:r w:rsidR="00C256B3" w:rsidRPr="00DB7FC5">
        <w:rPr>
          <w:rFonts w:ascii="Aptos" w:hAnsi="Aptos"/>
        </w:rPr>
        <w:t xml:space="preserve"> be applied to keep breathability before adding the insulation. In</w:t>
      </w:r>
      <w:r w:rsidRPr="00DB7FC5">
        <w:rPr>
          <w:rFonts w:ascii="Aptos" w:hAnsi="Aptos"/>
        </w:rPr>
        <w:t>ternally</w:t>
      </w:r>
      <w:r w:rsidR="00C256B3" w:rsidRPr="00DB7FC5">
        <w:rPr>
          <w:rFonts w:ascii="Aptos" w:hAnsi="Aptos"/>
        </w:rPr>
        <w:t>, lime plaster</w:t>
      </w:r>
      <w:r w:rsidRPr="00DB7FC5">
        <w:rPr>
          <w:rFonts w:ascii="Aptos" w:hAnsi="Aptos"/>
        </w:rPr>
        <w:t xml:space="preserve"> is already applied which</w:t>
      </w:r>
      <w:r w:rsidR="00C256B3" w:rsidRPr="00DB7FC5">
        <w:rPr>
          <w:rFonts w:ascii="Aptos" w:hAnsi="Aptos"/>
        </w:rPr>
        <w:t xml:space="preserve"> would help maintain moisture balance. This approach would change how moisture moves through the buildin</w:t>
      </w:r>
      <w:r w:rsidRPr="00DB7FC5">
        <w:rPr>
          <w:rFonts w:ascii="Aptos" w:hAnsi="Aptos"/>
        </w:rPr>
        <w:t>g. I</w:t>
      </w:r>
      <w:r w:rsidR="00C256B3" w:rsidRPr="00DB7FC5">
        <w:rPr>
          <w:rFonts w:ascii="Aptos" w:hAnsi="Aptos"/>
        </w:rPr>
        <w:t>t would allow the structure to dry out instead of trapping dampness.</w:t>
      </w:r>
      <w:r w:rsidR="003B5883" w:rsidRPr="00DB7FC5">
        <w:rPr>
          <w:rFonts w:ascii="Aptos" w:hAnsi="Aptos"/>
        </w:rPr>
        <w:t xml:space="preserve"> </w:t>
      </w:r>
    </w:p>
    <w:p w14:paraId="074A3C5C" w14:textId="43912B16" w:rsidR="00A9604B" w:rsidRPr="00DB7FC5" w:rsidRDefault="00C256B3" w:rsidP="00457D6D">
      <w:pPr>
        <w:pStyle w:val="NoSpacing"/>
        <w:rPr>
          <w:rFonts w:ascii="Aptos" w:hAnsi="Aptos"/>
        </w:rPr>
      </w:pPr>
      <w:r w:rsidRPr="00DB7FC5">
        <w:rPr>
          <w:rFonts w:ascii="Aptos" w:hAnsi="Aptos"/>
        </w:rPr>
        <w:t>EWI seems like the best option</w:t>
      </w:r>
      <w:r w:rsidR="000F6AD3" w:rsidRPr="00DB7FC5">
        <w:rPr>
          <w:rFonts w:ascii="Aptos" w:hAnsi="Aptos"/>
        </w:rPr>
        <w:t xml:space="preserve"> and</w:t>
      </w:r>
      <w:r w:rsidR="004137DB" w:rsidRPr="00DB7FC5">
        <w:rPr>
          <w:rFonts w:ascii="Aptos" w:hAnsi="Aptos"/>
        </w:rPr>
        <w:t xml:space="preserve"> can </w:t>
      </w:r>
      <w:r w:rsidR="000F6AD3" w:rsidRPr="00DB7FC5">
        <w:rPr>
          <w:rFonts w:ascii="Aptos" w:hAnsi="Aptos"/>
        </w:rPr>
        <w:t>be justified</w:t>
      </w:r>
      <w:r w:rsidR="004137DB" w:rsidRPr="00DB7FC5">
        <w:rPr>
          <w:rFonts w:ascii="Aptos" w:hAnsi="Aptos"/>
        </w:rPr>
        <w:t xml:space="preserve"> </w:t>
      </w:r>
      <w:r w:rsidR="000F6AD3" w:rsidRPr="00DB7FC5">
        <w:rPr>
          <w:rFonts w:ascii="Aptos" w:hAnsi="Aptos"/>
        </w:rPr>
        <w:t>as no</w:t>
      </w:r>
      <w:r w:rsidR="004137DB" w:rsidRPr="00DB7FC5">
        <w:rPr>
          <w:rFonts w:ascii="Aptos" w:hAnsi="Aptos"/>
        </w:rPr>
        <w:t xml:space="preserve"> internal space</w:t>
      </w:r>
      <w:r w:rsidR="000F6AD3" w:rsidRPr="00DB7FC5">
        <w:rPr>
          <w:rFonts w:ascii="Aptos" w:hAnsi="Aptos"/>
        </w:rPr>
        <w:t xml:space="preserve"> is lost with potential IWI,</w:t>
      </w:r>
      <w:r w:rsidR="004137DB" w:rsidRPr="00DB7FC5">
        <w:rPr>
          <w:rFonts w:ascii="Aptos" w:hAnsi="Aptos"/>
        </w:rPr>
        <w:t xml:space="preserve"> and </w:t>
      </w:r>
      <w:r w:rsidR="000F6AD3" w:rsidRPr="00DB7FC5">
        <w:rPr>
          <w:rFonts w:ascii="Aptos" w:hAnsi="Aptos"/>
        </w:rPr>
        <w:t>the property is</w:t>
      </w:r>
      <w:r w:rsidR="004137DB" w:rsidRPr="00DB7FC5">
        <w:rPr>
          <w:rFonts w:ascii="Aptos" w:hAnsi="Aptos"/>
        </w:rPr>
        <w:t xml:space="preserve"> currently occupied</w:t>
      </w:r>
      <w:r w:rsidR="000F6AD3" w:rsidRPr="00DB7FC5">
        <w:rPr>
          <w:rFonts w:ascii="Aptos" w:hAnsi="Aptos"/>
        </w:rPr>
        <w:t xml:space="preserve">, therefore wouldn’t affect </w:t>
      </w:r>
      <w:r w:rsidR="001049F0" w:rsidRPr="00DB7FC5">
        <w:rPr>
          <w:rFonts w:ascii="Aptos" w:hAnsi="Aptos"/>
        </w:rPr>
        <w:t>this as work is outside.</w:t>
      </w:r>
      <w:r w:rsidR="000F6AD3" w:rsidRPr="00DB7FC5">
        <w:rPr>
          <w:rFonts w:ascii="Aptos" w:hAnsi="Aptos"/>
        </w:rPr>
        <w:t xml:space="preserve"> </w:t>
      </w:r>
    </w:p>
    <w:p w14:paraId="15A90AA0" w14:textId="77777777" w:rsidR="001049F0" w:rsidRPr="00DB7FC5" w:rsidRDefault="001049F0" w:rsidP="00457D6D">
      <w:pPr>
        <w:pStyle w:val="NoSpacing"/>
        <w:rPr>
          <w:rFonts w:ascii="Aptos" w:hAnsi="Aptos"/>
          <w:u w:val="dotted"/>
        </w:rPr>
      </w:pPr>
    </w:p>
    <w:p w14:paraId="08995CCF" w14:textId="310C855E" w:rsidR="00F46C76" w:rsidRPr="00DB7FC5" w:rsidRDefault="0096549D" w:rsidP="00457D6D">
      <w:pPr>
        <w:pStyle w:val="NoSpacing"/>
        <w:rPr>
          <w:rFonts w:ascii="Aptos" w:hAnsi="Aptos"/>
          <w:u w:val="dotted"/>
        </w:rPr>
      </w:pPr>
      <w:r w:rsidRPr="00DB7FC5">
        <w:rPr>
          <w:rFonts w:ascii="Aptos" w:hAnsi="Aptos"/>
          <w:u w:val="dotted"/>
        </w:rPr>
        <w:t>EWI Rockwool insulation</w:t>
      </w:r>
    </w:p>
    <w:p w14:paraId="0FD24876" w14:textId="77777777" w:rsidR="00457D6D" w:rsidRPr="00DB7FC5" w:rsidRDefault="00457D6D" w:rsidP="00457D6D">
      <w:pPr>
        <w:pStyle w:val="NoSpacing"/>
        <w:rPr>
          <w:rFonts w:ascii="Aptos" w:hAnsi="Aptos"/>
          <w:u w:val="dotted"/>
        </w:rPr>
      </w:pPr>
    </w:p>
    <w:p w14:paraId="10E22CA9" w14:textId="28D3E855" w:rsidR="001049F0" w:rsidRPr="00DB7FC5" w:rsidRDefault="001049F0" w:rsidP="00457D6D">
      <w:pPr>
        <w:pStyle w:val="NoSpacing"/>
        <w:rPr>
          <w:rFonts w:ascii="Aptos" w:hAnsi="Aptos"/>
        </w:rPr>
      </w:pPr>
      <w:r w:rsidRPr="00DB7FC5">
        <w:rPr>
          <w:rFonts w:ascii="Aptos" w:hAnsi="Aptos"/>
        </w:rPr>
        <w:t xml:space="preserve">Rockwool insulation is considered synthetic because it's made from a combination of natural materials (like volcanic rock) that are melted and spun into </w:t>
      </w:r>
      <w:proofErr w:type="spellStart"/>
      <w:r w:rsidRPr="00DB7FC5">
        <w:rPr>
          <w:rFonts w:ascii="Aptos" w:hAnsi="Aptos"/>
        </w:rPr>
        <w:t>fibers</w:t>
      </w:r>
      <w:proofErr w:type="spellEnd"/>
      <w:r w:rsidRPr="00DB7FC5">
        <w:rPr>
          <w:rFonts w:ascii="Aptos" w:hAnsi="Aptos"/>
        </w:rPr>
        <w:t xml:space="preserve">. While the raw materials are natural, the manufacturing process creates a man-made mineral </w:t>
      </w:r>
      <w:proofErr w:type="spellStart"/>
      <w:r w:rsidRPr="00DB7FC5">
        <w:rPr>
          <w:rFonts w:ascii="Aptos" w:hAnsi="Aptos"/>
        </w:rPr>
        <w:t>fiber</w:t>
      </w:r>
      <w:proofErr w:type="spellEnd"/>
      <w:r w:rsidRPr="00DB7FC5">
        <w:rPr>
          <w:rFonts w:ascii="Aptos" w:hAnsi="Aptos"/>
        </w:rPr>
        <w:t xml:space="preserve"> product. I have chosen this material for the EWI as it has low thermal conductivity and it’s a breathable material. The Psi value is 0.036W/(m2k) so this will be added to the PHPP in the relevant areas at 100mm thick.</w:t>
      </w:r>
    </w:p>
    <w:p w14:paraId="3CEBD40A" w14:textId="1F26DAD1" w:rsidR="00F36DB4" w:rsidRPr="00DB7FC5" w:rsidRDefault="00F36DB4" w:rsidP="00457D6D">
      <w:pPr>
        <w:pStyle w:val="NoSpacing"/>
        <w:rPr>
          <w:rFonts w:ascii="Aptos" w:hAnsi="Aptos"/>
        </w:rPr>
      </w:pPr>
      <w:r w:rsidRPr="00DB7FC5">
        <w:rPr>
          <w:rFonts w:ascii="Aptos" w:hAnsi="Aptos"/>
          <w:noProof/>
        </w:rPr>
        <w:drawing>
          <wp:inline distT="0" distB="0" distL="0" distR="0" wp14:anchorId="2AEF53C5" wp14:editId="4AF9694F">
            <wp:extent cx="3726494" cy="1518920"/>
            <wp:effectExtent l="0" t="0" r="7620" b="5080"/>
            <wp:docPr id="1822337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337314" name=""/>
                    <pic:cNvPicPr/>
                  </pic:nvPicPr>
                  <pic:blipFill>
                    <a:blip r:embed="rId17"/>
                    <a:stretch>
                      <a:fillRect/>
                    </a:stretch>
                  </pic:blipFill>
                  <pic:spPr>
                    <a:xfrm>
                      <a:off x="0" y="0"/>
                      <a:ext cx="3744216" cy="1526144"/>
                    </a:xfrm>
                    <a:prstGeom prst="rect">
                      <a:avLst/>
                    </a:prstGeom>
                  </pic:spPr>
                </pic:pic>
              </a:graphicData>
            </a:graphic>
          </wp:inline>
        </w:drawing>
      </w:r>
      <w:r w:rsidRPr="00DB7FC5">
        <w:rPr>
          <w:rFonts w:ascii="Aptos" w:hAnsi="Aptos"/>
          <w:noProof/>
        </w:rPr>
        <w:t xml:space="preserve"> </w:t>
      </w:r>
      <w:r w:rsidRPr="00DB7FC5">
        <w:rPr>
          <w:rFonts w:ascii="Aptos" w:hAnsi="Aptos"/>
          <w:noProof/>
        </w:rPr>
        <w:drawing>
          <wp:inline distT="0" distB="0" distL="0" distR="0" wp14:anchorId="049F26ED" wp14:editId="385C9FC2">
            <wp:extent cx="1838325" cy="1509242"/>
            <wp:effectExtent l="0" t="0" r="0" b="0"/>
            <wp:docPr id="379351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351373" name=""/>
                    <pic:cNvPicPr/>
                  </pic:nvPicPr>
                  <pic:blipFill>
                    <a:blip r:embed="rId18"/>
                    <a:stretch>
                      <a:fillRect/>
                    </a:stretch>
                  </pic:blipFill>
                  <pic:spPr>
                    <a:xfrm>
                      <a:off x="0" y="0"/>
                      <a:ext cx="1842724" cy="1512853"/>
                    </a:xfrm>
                    <a:prstGeom prst="rect">
                      <a:avLst/>
                    </a:prstGeom>
                  </pic:spPr>
                </pic:pic>
              </a:graphicData>
            </a:graphic>
          </wp:inline>
        </w:drawing>
      </w:r>
    </w:p>
    <w:p w14:paraId="73FC6787" w14:textId="6E216DB9" w:rsidR="00F36DB4" w:rsidRPr="00DB7FC5" w:rsidRDefault="00DB7C43" w:rsidP="00DB7C43">
      <w:pPr>
        <w:pStyle w:val="NoSpacing"/>
        <w:jc w:val="center"/>
        <w:rPr>
          <w:rFonts w:ascii="Aptos" w:hAnsi="Aptos"/>
        </w:rPr>
      </w:pPr>
      <w:r>
        <w:rPr>
          <w:rFonts w:ascii="Aptos" w:hAnsi="Aptos"/>
        </w:rPr>
        <w:t>(</w:t>
      </w:r>
      <w:proofErr w:type="spellStart"/>
      <w:r>
        <w:rPr>
          <w:rFonts w:ascii="Aptos" w:hAnsi="Aptos"/>
        </w:rPr>
        <w:t>EWIStore</w:t>
      </w:r>
      <w:proofErr w:type="spellEnd"/>
      <w:r>
        <w:rPr>
          <w:rFonts w:ascii="Aptos" w:hAnsi="Aptos"/>
        </w:rPr>
        <w:t>, 2025)</w:t>
      </w:r>
    </w:p>
    <w:p w14:paraId="31504AE5" w14:textId="77777777" w:rsidR="00F36DB4" w:rsidRDefault="00F36DB4" w:rsidP="00457D6D">
      <w:pPr>
        <w:pStyle w:val="NoSpacing"/>
        <w:rPr>
          <w:rFonts w:ascii="Aptos" w:hAnsi="Aptos"/>
        </w:rPr>
      </w:pPr>
    </w:p>
    <w:p w14:paraId="71E34FCC" w14:textId="77777777" w:rsidR="00A83320" w:rsidRDefault="00A83320" w:rsidP="00457D6D">
      <w:pPr>
        <w:pStyle w:val="NoSpacing"/>
        <w:rPr>
          <w:rFonts w:ascii="Aptos" w:hAnsi="Aptos"/>
        </w:rPr>
      </w:pPr>
    </w:p>
    <w:p w14:paraId="200018D4" w14:textId="77777777" w:rsidR="00A83320" w:rsidRDefault="00A83320" w:rsidP="00457D6D">
      <w:pPr>
        <w:pStyle w:val="NoSpacing"/>
        <w:rPr>
          <w:rFonts w:ascii="Aptos" w:hAnsi="Aptos"/>
        </w:rPr>
      </w:pPr>
    </w:p>
    <w:p w14:paraId="30016B01" w14:textId="77777777" w:rsidR="00A83320" w:rsidRDefault="00A83320" w:rsidP="00457D6D">
      <w:pPr>
        <w:pStyle w:val="NoSpacing"/>
        <w:rPr>
          <w:rFonts w:ascii="Aptos" w:hAnsi="Aptos"/>
        </w:rPr>
      </w:pPr>
    </w:p>
    <w:p w14:paraId="6D1AD462" w14:textId="77777777" w:rsidR="00A83320" w:rsidRDefault="00A83320" w:rsidP="00457D6D">
      <w:pPr>
        <w:pStyle w:val="NoSpacing"/>
        <w:rPr>
          <w:rFonts w:ascii="Aptos" w:hAnsi="Aptos"/>
        </w:rPr>
      </w:pPr>
    </w:p>
    <w:p w14:paraId="30A9C6F9" w14:textId="77777777" w:rsidR="00A83320" w:rsidRDefault="00A83320" w:rsidP="00457D6D">
      <w:pPr>
        <w:pStyle w:val="NoSpacing"/>
        <w:rPr>
          <w:rFonts w:ascii="Aptos" w:hAnsi="Aptos"/>
        </w:rPr>
      </w:pPr>
    </w:p>
    <w:p w14:paraId="0F488D6F" w14:textId="77777777" w:rsidR="003B146D" w:rsidRDefault="003B146D" w:rsidP="00457D6D">
      <w:pPr>
        <w:pStyle w:val="NoSpacing"/>
        <w:rPr>
          <w:rFonts w:ascii="Aptos" w:hAnsi="Aptos"/>
        </w:rPr>
      </w:pPr>
    </w:p>
    <w:p w14:paraId="665A9FE5" w14:textId="205C4826" w:rsidR="00A83320" w:rsidRDefault="00A83320" w:rsidP="00457D6D">
      <w:pPr>
        <w:pStyle w:val="NoSpacing"/>
        <w:rPr>
          <w:rFonts w:ascii="Aptos" w:hAnsi="Aptos"/>
          <w:u w:val="dotted"/>
        </w:rPr>
      </w:pPr>
      <w:r w:rsidRPr="00A83320">
        <w:rPr>
          <w:rFonts w:ascii="Aptos" w:hAnsi="Aptos"/>
          <w:u w:val="dotted"/>
        </w:rPr>
        <w:lastRenderedPageBreak/>
        <w:t>Cavity Fill insulation</w:t>
      </w:r>
    </w:p>
    <w:p w14:paraId="3A5760A7" w14:textId="264502E4" w:rsidR="00A83320" w:rsidRPr="00A83320" w:rsidRDefault="00A83320" w:rsidP="00A83320">
      <w:pPr>
        <w:pStyle w:val="NoSpacing"/>
        <w:jc w:val="center"/>
        <w:rPr>
          <w:rFonts w:ascii="Aptos" w:hAnsi="Aptos"/>
        </w:rPr>
      </w:pPr>
      <w:r w:rsidRPr="00A83320">
        <w:rPr>
          <w:rFonts w:ascii="Aptos" w:hAnsi="Aptos"/>
          <w:noProof/>
        </w:rPr>
        <w:drawing>
          <wp:anchor distT="0" distB="0" distL="114300" distR="114300" simplePos="0" relativeHeight="251662336" behindDoc="0" locked="0" layoutInCell="1" allowOverlap="1" wp14:anchorId="20FB439F" wp14:editId="4F181A99">
            <wp:simplePos x="0" y="0"/>
            <wp:positionH relativeFrom="margin">
              <wp:align>center</wp:align>
            </wp:positionH>
            <wp:positionV relativeFrom="paragraph">
              <wp:posOffset>138748</wp:posOffset>
            </wp:positionV>
            <wp:extent cx="5952509" cy="3138488"/>
            <wp:effectExtent l="0" t="0" r="0" b="5080"/>
            <wp:wrapSquare wrapText="bothSides"/>
            <wp:docPr id="2108110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110912" name=""/>
                    <pic:cNvPicPr/>
                  </pic:nvPicPr>
                  <pic:blipFill>
                    <a:blip r:embed="rId19">
                      <a:extLst>
                        <a:ext uri="{28A0092B-C50C-407E-A947-70E740481C1C}">
                          <a14:useLocalDpi xmlns:a14="http://schemas.microsoft.com/office/drawing/2010/main" val="0"/>
                        </a:ext>
                      </a:extLst>
                    </a:blip>
                    <a:stretch>
                      <a:fillRect/>
                    </a:stretch>
                  </pic:blipFill>
                  <pic:spPr>
                    <a:xfrm>
                      <a:off x="0" y="0"/>
                      <a:ext cx="5952509" cy="3138488"/>
                    </a:xfrm>
                    <a:prstGeom prst="rect">
                      <a:avLst/>
                    </a:prstGeom>
                  </pic:spPr>
                </pic:pic>
              </a:graphicData>
            </a:graphic>
            <wp14:sizeRelH relativeFrom="page">
              <wp14:pctWidth>0</wp14:pctWidth>
            </wp14:sizeRelH>
            <wp14:sizeRelV relativeFrom="page">
              <wp14:pctHeight>0</wp14:pctHeight>
            </wp14:sizeRelV>
          </wp:anchor>
        </w:drawing>
      </w:r>
      <w:r w:rsidRPr="00A83320">
        <w:rPr>
          <w:rFonts w:ascii="Aptos" w:hAnsi="Aptos"/>
        </w:rPr>
        <w:t>(Shree Gayatri Insulation Pvt Ltd, 2024)</w:t>
      </w:r>
    </w:p>
    <w:p w14:paraId="5C8A5146" w14:textId="77777777" w:rsidR="00457D6D" w:rsidRDefault="00457D6D" w:rsidP="00457D6D">
      <w:pPr>
        <w:pStyle w:val="NoSpacing"/>
        <w:rPr>
          <w:rFonts w:ascii="Aptos" w:hAnsi="Aptos"/>
        </w:rPr>
      </w:pPr>
    </w:p>
    <w:p w14:paraId="231B2C1D" w14:textId="46D7BC62" w:rsidR="00457D6D" w:rsidRDefault="00114F5B" w:rsidP="00457D6D">
      <w:pPr>
        <w:pStyle w:val="NoSpacing"/>
        <w:rPr>
          <w:rFonts w:ascii="Aptos" w:hAnsi="Aptos"/>
          <w:u w:val="dotted"/>
        </w:rPr>
      </w:pPr>
      <w:r w:rsidRPr="00114F5B">
        <w:rPr>
          <w:rFonts w:ascii="Aptos" w:hAnsi="Aptos"/>
          <w:u w:val="dotted"/>
        </w:rPr>
        <w:t>Breathable Render</w:t>
      </w:r>
    </w:p>
    <w:p w14:paraId="135E7631" w14:textId="77777777" w:rsidR="003B146D" w:rsidRPr="00114F5B" w:rsidRDefault="003B146D" w:rsidP="00457D6D">
      <w:pPr>
        <w:pStyle w:val="NoSpacing"/>
        <w:rPr>
          <w:rFonts w:ascii="Aptos" w:hAnsi="Aptos"/>
          <w:u w:val="dotted"/>
        </w:rPr>
      </w:pPr>
    </w:p>
    <w:p w14:paraId="6F47C52F" w14:textId="56A41630" w:rsidR="00457D6D" w:rsidRDefault="00114F5B" w:rsidP="00114F5B">
      <w:pPr>
        <w:pStyle w:val="NoSpacing"/>
        <w:jc w:val="center"/>
        <w:rPr>
          <w:rFonts w:ascii="Aptos" w:hAnsi="Aptos"/>
        </w:rPr>
      </w:pPr>
      <w:r w:rsidRPr="00114F5B">
        <w:rPr>
          <w:rFonts w:ascii="Aptos" w:hAnsi="Aptos"/>
          <w:noProof/>
        </w:rPr>
        <w:drawing>
          <wp:inline distT="0" distB="0" distL="0" distR="0" wp14:anchorId="6FF400BB" wp14:editId="3A8CCE6B">
            <wp:extent cx="4411879" cy="4452938"/>
            <wp:effectExtent l="0" t="0" r="8255" b="5080"/>
            <wp:docPr id="1214243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243546" name=""/>
                    <pic:cNvPicPr/>
                  </pic:nvPicPr>
                  <pic:blipFill>
                    <a:blip r:embed="rId20"/>
                    <a:stretch>
                      <a:fillRect/>
                    </a:stretch>
                  </pic:blipFill>
                  <pic:spPr>
                    <a:xfrm>
                      <a:off x="0" y="0"/>
                      <a:ext cx="4416428" cy="4457529"/>
                    </a:xfrm>
                    <a:prstGeom prst="rect">
                      <a:avLst/>
                    </a:prstGeom>
                  </pic:spPr>
                </pic:pic>
              </a:graphicData>
            </a:graphic>
          </wp:inline>
        </w:drawing>
      </w:r>
    </w:p>
    <w:p w14:paraId="194A905E" w14:textId="77777777" w:rsidR="003B146D" w:rsidRDefault="00114F5B" w:rsidP="003B146D">
      <w:pPr>
        <w:pStyle w:val="NoSpacing"/>
        <w:jc w:val="center"/>
        <w:rPr>
          <w:rFonts w:ascii="Aptos" w:hAnsi="Aptos"/>
        </w:rPr>
      </w:pPr>
      <w:r w:rsidRPr="00114F5B">
        <w:rPr>
          <w:rFonts w:ascii="Aptos" w:hAnsi="Aptos"/>
        </w:rPr>
        <w:t>EWIPRO Building Solutions</w:t>
      </w:r>
      <w:r>
        <w:rPr>
          <w:rFonts w:ascii="Aptos" w:hAnsi="Aptos"/>
        </w:rPr>
        <w:t xml:space="preserve">, </w:t>
      </w:r>
      <w:r w:rsidRPr="00114F5B">
        <w:rPr>
          <w:rFonts w:ascii="Aptos" w:hAnsi="Aptos"/>
        </w:rPr>
        <w:t>(2025)</w:t>
      </w:r>
    </w:p>
    <w:p w14:paraId="008819A5" w14:textId="65AC2D16" w:rsidR="004137DB" w:rsidRPr="003B146D" w:rsidRDefault="004137DB" w:rsidP="003B146D">
      <w:pPr>
        <w:pStyle w:val="NoSpacing"/>
        <w:rPr>
          <w:rFonts w:ascii="Aptos" w:hAnsi="Aptos"/>
        </w:rPr>
      </w:pPr>
      <w:r w:rsidRPr="00DB7FC5">
        <w:rPr>
          <w:rFonts w:ascii="Aptos" w:hAnsi="Aptos"/>
          <w:u w:val="single"/>
        </w:rPr>
        <w:lastRenderedPageBreak/>
        <w:t>Windows</w:t>
      </w:r>
      <w:r w:rsidR="00E7173B" w:rsidRPr="00DB7FC5">
        <w:rPr>
          <w:rFonts w:ascii="Aptos" w:hAnsi="Aptos"/>
          <w:u w:val="single"/>
        </w:rPr>
        <w:t xml:space="preserve"> &amp; Doors</w:t>
      </w:r>
    </w:p>
    <w:p w14:paraId="68A5F6DB" w14:textId="77777777" w:rsidR="00457D6D" w:rsidRPr="00DB7FC5" w:rsidRDefault="00457D6D" w:rsidP="00457D6D">
      <w:pPr>
        <w:pStyle w:val="NoSpacing"/>
        <w:rPr>
          <w:rFonts w:ascii="Aptos" w:hAnsi="Aptos"/>
          <w:u w:val="single"/>
        </w:rPr>
      </w:pPr>
    </w:p>
    <w:p w14:paraId="0B49F769" w14:textId="0758D5CD" w:rsidR="001049F0" w:rsidRDefault="00D25721" w:rsidP="00457D6D">
      <w:pPr>
        <w:pStyle w:val="NoSpacing"/>
        <w:rPr>
          <w:rFonts w:ascii="Aptos" w:hAnsi="Aptos"/>
        </w:rPr>
      </w:pPr>
      <w:r w:rsidRPr="00DB7FC5">
        <w:rPr>
          <w:rFonts w:ascii="Aptos" w:hAnsi="Aptos"/>
        </w:rPr>
        <w:t>The next priority in the project is windows and doors, which are essential for achieving high performance and sustainability.</w:t>
      </w:r>
      <w:r w:rsidR="00B85E75">
        <w:rPr>
          <w:rFonts w:ascii="Aptos" w:hAnsi="Aptos"/>
        </w:rPr>
        <w:t xml:space="preserve"> </w:t>
      </w:r>
      <w:r w:rsidRPr="00DB7FC5">
        <w:rPr>
          <w:rFonts w:ascii="Aptos" w:hAnsi="Aptos"/>
        </w:rPr>
        <w:t>Passivhaus-certified windows and doors</w:t>
      </w:r>
      <w:r w:rsidR="00B85E75">
        <w:rPr>
          <w:rFonts w:ascii="Aptos" w:hAnsi="Aptos"/>
        </w:rPr>
        <w:t xml:space="preserve"> will be used</w:t>
      </w:r>
      <w:r w:rsidRPr="00DB7FC5">
        <w:rPr>
          <w:rFonts w:ascii="Aptos" w:hAnsi="Aptos"/>
        </w:rPr>
        <w:t xml:space="preserve"> to ensure maximum energy efficiency. To maintain airtightness, all windows and doors must be properly taped and sealed.</w:t>
      </w:r>
      <w:r w:rsidR="001049F0" w:rsidRPr="00DB7FC5">
        <w:rPr>
          <w:rFonts w:ascii="Aptos" w:hAnsi="Aptos"/>
        </w:rPr>
        <w:t xml:space="preserve"> </w:t>
      </w:r>
      <w:r w:rsidRPr="00DB7FC5">
        <w:rPr>
          <w:rFonts w:ascii="Aptos" w:hAnsi="Aptos"/>
        </w:rPr>
        <w:t>The external and internal doors will also be selected with sustainability in mind. The windows</w:t>
      </w:r>
      <w:r w:rsidR="001049F0" w:rsidRPr="00DB7FC5">
        <w:rPr>
          <w:rFonts w:ascii="Aptos" w:hAnsi="Aptos"/>
        </w:rPr>
        <w:t xml:space="preserve"> / doors</w:t>
      </w:r>
      <w:r w:rsidRPr="00DB7FC5">
        <w:rPr>
          <w:rFonts w:ascii="Aptos" w:hAnsi="Aptos"/>
        </w:rPr>
        <w:t xml:space="preserve"> need to be repositioned within the</w:t>
      </w:r>
      <w:r w:rsidR="001049F0" w:rsidRPr="00DB7FC5">
        <w:rPr>
          <w:rFonts w:ascii="Aptos" w:hAnsi="Aptos"/>
        </w:rPr>
        <w:t xml:space="preserve"> new EWI</w:t>
      </w:r>
      <w:r w:rsidRPr="00DB7FC5">
        <w:rPr>
          <w:rFonts w:ascii="Aptos" w:hAnsi="Aptos"/>
        </w:rPr>
        <w:t xml:space="preserve"> insulation layer, forming part of the external thermal envelope of the building. For consistency with the area, require</w:t>
      </w:r>
      <w:r w:rsidR="00B85E75">
        <w:rPr>
          <w:rFonts w:ascii="Aptos" w:hAnsi="Aptos"/>
        </w:rPr>
        <w:t>d is</w:t>
      </w:r>
      <w:r w:rsidRPr="00DB7FC5">
        <w:rPr>
          <w:rFonts w:ascii="Aptos" w:hAnsi="Aptos"/>
        </w:rPr>
        <w:t xml:space="preserve"> a Passivhaus-standard door with a U-value of 0.8 W/m²K.</w:t>
      </w:r>
      <w:r w:rsidR="001049F0" w:rsidRPr="00DB7FC5">
        <w:rPr>
          <w:rFonts w:ascii="Aptos" w:hAnsi="Aptos"/>
        </w:rPr>
        <w:t xml:space="preserve"> </w:t>
      </w:r>
      <w:r w:rsidRPr="00DB7FC5">
        <w:rPr>
          <w:rFonts w:ascii="Aptos" w:hAnsi="Aptos"/>
        </w:rPr>
        <w:t>I’ve found a</w:t>
      </w:r>
      <w:r w:rsidR="00BB4DC7">
        <w:rPr>
          <w:rFonts w:ascii="Aptos" w:hAnsi="Aptos"/>
        </w:rPr>
        <w:t xml:space="preserve"> local</w:t>
      </w:r>
      <w:r w:rsidRPr="00DB7FC5">
        <w:rPr>
          <w:rFonts w:ascii="Aptos" w:hAnsi="Aptos"/>
        </w:rPr>
        <w:t xml:space="preserve"> company </w:t>
      </w:r>
      <w:r w:rsidR="00CA5DDE">
        <w:rPr>
          <w:rFonts w:ascii="Aptos" w:hAnsi="Aptos"/>
        </w:rPr>
        <w:t xml:space="preserve">‘GRM Windows’ </w:t>
      </w:r>
      <w:r w:rsidRPr="00DB7FC5">
        <w:rPr>
          <w:rFonts w:ascii="Aptos" w:hAnsi="Aptos"/>
        </w:rPr>
        <w:t xml:space="preserve">that </w:t>
      </w:r>
      <w:r w:rsidR="00CA5DDE" w:rsidRPr="00DB7FC5">
        <w:rPr>
          <w:rFonts w:ascii="Aptos" w:hAnsi="Aptos"/>
        </w:rPr>
        <w:t>provide</w:t>
      </w:r>
      <w:r w:rsidR="00CA5DDE">
        <w:rPr>
          <w:rFonts w:ascii="Aptos" w:hAnsi="Aptos"/>
        </w:rPr>
        <w:t xml:space="preserve"> </w:t>
      </w:r>
      <w:r w:rsidR="00CA5DDE" w:rsidRPr="00DB7FC5">
        <w:rPr>
          <w:rFonts w:ascii="Aptos" w:hAnsi="Aptos"/>
        </w:rPr>
        <w:t>triple</w:t>
      </w:r>
      <w:r w:rsidRPr="00DB7FC5">
        <w:rPr>
          <w:rFonts w:ascii="Aptos" w:hAnsi="Aptos"/>
        </w:rPr>
        <w:t xml:space="preserve">-glazed </w:t>
      </w:r>
      <w:r w:rsidR="00BB4DC7">
        <w:rPr>
          <w:rFonts w:ascii="Aptos" w:hAnsi="Aptos"/>
        </w:rPr>
        <w:t>windows with a PSI value of up to 0.79 W/m2K.</w:t>
      </w:r>
      <w:r w:rsidR="00444867">
        <w:rPr>
          <w:rFonts w:ascii="Aptos" w:hAnsi="Aptos"/>
        </w:rPr>
        <w:t xml:space="preserve"> </w:t>
      </w:r>
      <w:r w:rsidR="00CA5DDE">
        <w:rPr>
          <w:rFonts w:ascii="Aptos" w:hAnsi="Aptos"/>
        </w:rPr>
        <w:t xml:space="preserve">The ‘AGILA’ </w:t>
      </w:r>
      <w:proofErr w:type="spellStart"/>
      <w:r w:rsidR="00CA5DDE">
        <w:rPr>
          <w:rFonts w:ascii="Aptos" w:hAnsi="Aptos"/>
        </w:rPr>
        <w:t>passivehaus</w:t>
      </w:r>
      <w:proofErr w:type="spellEnd"/>
      <w:r w:rsidR="00CA5DDE">
        <w:rPr>
          <w:rFonts w:ascii="Aptos" w:hAnsi="Aptos"/>
        </w:rPr>
        <w:t xml:space="preserve"> door by </w:t>
      </w:r>
      <w:proofErr w:type="spellStart"/>
      <w:r w:rsidR="00CA5DDE">
        <w:rPr>
          <w:rFonts w:ascii="Aptos" w:hAnsi="Aptos"/>
        </w:rPr>
        <w:t>Rheau</w:t>
      </w:r>
      <w:proofErr w:type="spellEnd"/>
      <w:r w:rsidR="00CA5DDE">
        <w:rPr>
          <w:rFonts w:ascii="Aptos" w:hAnsi="Aptos"/>
        </w:rPr>
        <w:t xml:space="preserve"> provides a u-value of 0.7 W/m2k. </w:t>
      </w:r>
      <w:r w:rsidR="001049F0" w:rsidRPr="00DB7FC5">
        <w:rPr>
          <w:rFonts w:ascii="Aptos" w:hAnsi="Aptos"/>
        </w:rPr>
        <w:t>Again, these will be added to the PHPP.</w:t>
      </w:r>
    </w:p>
    <w:p w14:paraId="7866ADE4" w14:textId="77777777" w:rsidR="00DB7C43" w:rsidRPr="00DB7FC5" w:rsidRDefault="00DB7C43" w:rsidP="00DB7C43">
      <w:pPr>
        <w:pStyle w:val="NoSpacing"/>
        <w:jc w:val="center"/>
        <w:rPr>
          <w:rFonts w:ascii="Aptos" w:hAnsi="Aptos"/>
        </w:rPr>
      </w:pPr>
    </w:p>
    <w:p w14:paraId="6A389491" w14:textId="7A4D36C5" w:rsidR="00457D6D" w:rsidRDefault="00BB4DC7" w:rsidP="00457D6D">
      <w:pPr>
        <w:pStyle w:val="NoSpacing"/>
        <w:rPr>
          <w:rFonts w:ascii="Aptos" w:hAnsi="Aptos"/>
        </w:rPr>
      </w:pPr>
      <w:r w:rsidRPr="00BB4DC7">
        <w:rPr>
          <w:rFonts w:ascii="Aptos" w:hAnsi="Aptos"/>
          <w:noProof/>
        </w:rPr>
        <w:drawing>
          <wp:inline distT="0" distB="0" distL="0" distR="0" wp14:anchorId="7F3B2557" wp14:editId="5DFC4B5D">
            <wp:extent cx="5731510" cy="3196590"/>
            <wp:effectExtent l="0" t="0" r="2540" b="3810"/>
            <wp:docPr id="1317241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241337" name=""/>
                    <pic:cNvPicPr/>
                  </pic:nvPicPr>
                  <pic:blipFill>
                    <a:blip r:embed="rId21"/>
                    <a:stretch>
                      <a:fillRect/>
                    </a:stretch>
                  </pic:blipFill>
                  <pic:spPr>
                    <a:xfrm>
                      <a:off x="0" y="0"/>
                      <a:ext cx="5731510" cy="3196590"/>
                    </a:xfrm>
                    <a:prstGeom prst="rect">
                      <a:avLst/>
                    </a:prstGeom>
                  </pic:spPr>
                </pic:pic>
              </a:graphicData>
            </a:graphic>
          </wp:inline>
        </w:drawing>
      </w:r>
    </w:p>
    <w:p w14:paraId="1E2714E0" w14:textId="3C432AA2" w:rsidR="00BB4DC7" w:rsidRDefault="00BB4DC7" w:rsidP="00BB4DC7">
      <w:pPr>
        <w:pStyle w:val="NoSpacing"/>
        <w:jc w:val="center"/>
        <w:rPr>
          <w:rFonts w:ascii="Aptos" w:hAnsi="Aptos"/>
        </w:rPr>
      </w:pPr>
      <w:r w:rsidRPr="00BB4DC7">
        <w:rPr>
          <w:rFonts w:ascii="Aptos" w:hAnsi="Aptos"/>
        </w:rPr>
        <w:t>FASADA. (2025). </w:t>
      </w:r>
    </w:p>
    <w:p w14:paraId="771170AB" w14:textId="77777777" w:rsidR="00BB4DC7" w:rsidRPr="00DB7FC5" w:rsidRDefault="00BB4DC7" w:rsidP="00457D6D">
      <w:pPr>
        <w:pStyle w:val="NoSpacing"/>
        <w:rPr>
          <w:rFonts w:ascii="Aptos" w:hAnsi="Aptos"/>
        </w:rPr>
      </w:pPr>
    </w:p>
    <w:p w14:paraId="52BC06A3" w14:textId="77777777" w:rsidR="001049F0" w:rsidRPr="00DB7FC5" w:rsidRDefault="001049F0" w:rsidP="00457D6D">
      <w:pPr>
        <w:pStyle w:val="NoSpacing"/>
        <w:rPr>
          <w:rFonts w:ascii="Aptos" w:hAnsi="Aptos"/>
          <w:u w:val="single"/>
        </w:rPr>
      </w:pPr>
      <w:r w:rsidRPr="00DB7FC5">
        <w:rPr>
          <w:rFonts w:ascii="Aptos" w:hAnsi="Aptos"/>
          <w:u w:val="single"/>
        </w:rPr>
        <w:t>Ventilation (MVHR)</w:t>
      </w:r>
    </w:p>
    <w:p w14:paraId="7FDB7EE0" w14:textId="77777777" w:rsidR="00457D6D" w:rsidRPr="00DB7FC5" w:rsidRDefault="00457D6D" w:rsidP="00457D6D">
      <w:pPr>
        <w:pStyle w:val="NoSpacing"/>
        <w:rPr>
          <w:rFonts w:ascii="Aptos" w:hAnsi="Aptos"/>
          <w:u w:val="single"/>
        </w:rPr>
      </w:pPr>
    </w:p>
    <w:p w14:paraId="12578EFB" w14:textId="1EBC7B6C" w:rsidR="001049F0" w:rsidRPr="00DB7FC5" w:rsidRDefault="001049F0" w:rsidP="00457D6D">
      <w:pPr>
        <w:pStyle w:val="NoSpacing"/>
        <w:rPr>
          <w:rFonts w:ascii="Aptos" w:hAnsi="Aptos"/>
        </w:rPr>
      </w:pPr>
      <w:r w:rsidRPr="00DB7FC5">
        <w:rPr>
          <w:rFonts w:ascii="Aptos" w:hAnsi="Aptos"/>
        </w:rPr>
        <w:t xml:space="preserve">A Mechanical Ventilation with Heat Recovery (MVHR) system is one of the most effective ways to improve indoor air quality, reduce the risk of moisture ingress, and enhance overall energy efficiency. This can be quantified through tools like the PHPP. Undercutting doors, provide airflow as part of this strategy. MVHR directly benefits occupants' health and contributes to better air quality. While MVHR offers significant advantages, it’s not always viable for older, leaky stone cottages, where airtightness is difficult to achieve. In such cases, building services must be considered secondary to fabric performance, which </w:t>
      </w:r>
      <w:r w:rsidR="00B85E75">
        <w:rPr>
          <w:rFonts w:ascii="Aptos" w:hAnsi="Aptos"/>
        </w:rPr>
        <w:t>is</w:t>
      </w:r>
      <w:r w:rsidRPr="00DB7FC5">
        <w:rPr>
          <w:rFonts w:ascii="Aptos" w:hAnsi="Aptos"/>
        </w:rPr>
        <w:t xml:space="preserve"> cater</w:t>
      </w:r>
      <w:r w:rsidR="00B85E75">
        <w:rPr>
          <w:rFonts w:ascii="Aptos" w:hAnsi="Aptos"/>
        </w:rPr>
        <w:t>ed</w:t>
      </w:r>
      <w:r w:rsidRPr="00DB7FC5">
        <w:rPr>
          <w:rFonts w:ascii="Aptos" w:hAnsi="Aptos"/>
        </w:rPr>
        <w:t xml:space="preserve"> for</w:t>
      </w:r>
      <w:r w:rsidR="006D372B" w:rsidRPr="00DB7FC5">
        <w:rPr>
          <w:rFonts w:ascii="Aptos" w:hAnsi="Aptos"/>
        </w:rPr>
        <w:t xml:space="preserve"> in this report).</w:t>
      </w:r>
    </w:p>
    <w:p w14:paraId="51D10C58" w14:textId="77777777" w:rsidR="006D372B" w:rsidRPr="00DB7FC5" w:rsidRDefault="006D372B" w:rsidP="00457D6D">
      <w:pPr>
        <w:pStyle w:val="NoSpacing"/>
        <w:rPr>
          <w:rFonts w:ascii="Aptos" w:hAnsi="Aptos"/>
        </w:rPr>
      </w:pPr>
    </w:p>
    <w:p w14:paraId="30F3CAA5" w14:textId="77777777" w:rsidR="00457D6D" w:rsidRPr="00DB7FC5" w:rsidRDefault="00457D6D" w:rsidP="00457D6D">
      <w:pPr>
        <w:pStyle w:val="NoSpacing"/>
        <w:rPr>
          <w:rFonts w:ascii="Aptos" w:hAnsi="Aptos"/>
        </w:rPr>
      </w:pPr>
    </w:p>
    <w:p w14:paraId="28830121" w14:textId="77777777" w:rsidR="00457D6D" w:rsidRPr="00DB7FC5" w:rsidRDefault="00457D6D" w:rsidP="00457D6D">
      <w:pPr>
        <w:pStyle w:val="NoSpacing"/>
        <w:rPr>
          <w:rFonts w:ascii="Aptos" w:hAnsi="Aptos"/>
        </w:rPr>
      </w:pPr>
    </w:p>
    <w:p w14:paraId="5880F428" w14:textId="77777777" w:rsidR="00457D6D" w:rsidRPr="00DB7FC5" w:rsidRDefault="00457D6D" w:rsidP="00457D6D">
      <w:pPr>
        <w:pStyle w:val="NoSpacing"/>
        <w:rPr>
          <w:rFonts w:ascii="Aptos" w:hAnsi="Aptos"/>
        </w:rPr>
      </w:pPr>
    </w:p>
    <w:p w14:paraId="795EA614" w14:textId="77777777" w:rsidR="00457D6D" w:rsidRPr="00DB7FC5" w:rsidRDefault="00457D6D" w:rsidP="00457D6D">
      <w:pPr>
        <w:pStyle w:val="NoSpacing"/>
        <w:rPr>
          <w:rFonts w:ascii="Aptos" w:hAnsi="Aptos"/>
        </w:rPr>
      </w:pPr>
    </w:p>
    <w:p w14:paraId="54E90EE0" w14:textId="77777777" w:rsidR="00457D6D" w:rsidRPr="00DB7FC5" w:rsidRDefault="00457D6D" w:rsidP="00457D6D">
      <w:pPr>
        <w:pStyle w:val="NoSpacing"/>
        <w:rPr>
          <w:rFonts w:ascii="Aptos" w:hAnsi="Aptos"/>
        </w:rPr>
      </w:pPr>
    </w:p>
    <w:p w14:paraId="2A820563" w14:textId="77777777" w:rsidR="00B124AA" w:rsidRDefault="00B124AA" w:rsidP="00457D6D">
      <w:pPr>
        <w:pStyle w:val="NoSpacing"/>
        <w:rPr>
          <w:rFonts w:ascii="Aptos" w:hAnsi="Aptos"/>
        </w:rPr>
      </w:pPr>
    </w:p>
    <w:p w14:paraId="473D2D87" w14:textId="77777777" w:rsidR="003B146D" w:rsidRDefault="003B146D" w:rsidP="00457D6D">
      <w:pPr>
        <w:pStyle w:val="NoSpacing"/>
        <w:rPr>
          <w:rFonts w:ascii="Aptos" w:hAnsi="Aptos"/>
          <w:u w:val="single"/>
        </w:rPr>
      </w:pPr>
    </w:p>
    <w:p w14:paraId="0B5269F1" w14:textId="77777777" w:rsidR="003B146D" w:rsidRDefault="003B146D" w:rsidP="00457D6D">
      <w:pPr>
        <w:pStyle w:val="NoSpacing"/>
        <w:rPr>
          <w:rFonts w:ascii="Aptos" w:hAnsi="Aptos"/>
          <w:u w:val="single"/>
        </w:rPr>
      </w:pPr>
    </w:p>
    <w:p w14:paraId="4FFFF69E" w14:textId="77777777" w:rsidR="00B85E75" w:rsidRDefault="00B85E75" w:rsidP="00457D6D">
      <w:pPr>
        <w:pStyle w:val="NoSpacing"/>
        <w:rPr>
          <w:rFonts w:ascii="Aptos" w:hAnsi="Aptos"/>
          <w:u w:val="single"/>
        </w:rPr>
      </w:pPr>
    </w:p>
    <w:p w14:paraId="5AD566C3" w14:textId="3FD7AC76" w:rsidR="006D372B" w:rsidRPr="00DB7FC5" w:rsidRDefault="006D372B" w:rsidP="00457D6D">
      <w:pPr>
        <w:pStyle w:val="NoSpacing"/>
        <w:rPr>
          <w:rFonts w:ascii="Aptos" w:hAnsi="Aptos"/>
          <w:u w:val="single"/>
        </w:rPr>
      </w:pPr>
      <w:r w:rsidRPr="00DB7FC5">
        <w:rPr>
          <w:rFonts w:ascii="Aptos" w:hAnsi="Aptos"/>
          <w:u w:val="single"/>
        </w:rPr>
        <w:t xml:space="preserve">Proposed Ventilation </w:t>
      </w:r>
      <w:r w:rsidR="00457D6D" w:rsidRPr="00DB7FC5">
        <w:rPr>
          <w:rFonts w:ascii="Aptos" w:hAnsi="Aptos"/>
          <w:u w:val="single"/>
        </w:rPr>
        <w:t>Strategy</w:t>
      </w:r>
    </w:p>
    <w:p w14:paraId="307D1E36" w14:textId="77777777" w:rsidR="00457D6D" w:rsidRPr="00DB7FC5" w:rsidRDefault="00457D6D" w:rsidP="00457D6D">
      <w:pPr>
        <w:pStyle w:val="NoSpacing"/>
        <w:rPr>
          <w:rFonts w:ascii="Aptos" w:hAnsi="Aptos"/>
          <w:u w:val="single"/>
        </w:rPr>
      </w:pPr>
    </w:p>
    <w:p w14:paraId="7487E908" w14:textId="434FAC3A" w:rsidR="001049F0" w:rsidRDefault="001049F0" w:rsidP="00457D6D">
      <w:pPr>
        <w:pStyle w:val="NoSpacing"/>
        <w:rPr>
          <w:rFonts w:ascii="Aptos" w:hAnsi="Aptos"/>
        </w:rPr>
      </w:pPr>
      <w:r w:rsidRPr="00DB7FC5">
        <w:rPr>
          <w:rFonts w:ascii="Aptos" w:hAnsi="Aptos"/>
        </w:rPr>
        <w:t>PAUL Heat Recovery have provided a quote for installation on an MVHR System for the existing plans</w:t>
      </w:r>
      <w:r w:rsidR="006D372B" w:rsidRPr="00DB7FC5">
        <w:rPr>
          <w:rFonts w:ascii="Aptos" w:hAnsi="Aptos"/>
        </w:rPr>
        <w:t xml:space="preserve"> provided</w:t>
      </w:r>
      <w:r w:rsidRPr="00DB7FC5">
        <w:rPr>
          <w:rFonts w:ascii="Aptos" w:hAnsi="Aptos"/>
        </w:rPr>
        <w:t xml:space="preserve">. As per the quote below, </w:t>
      </w:r>
      <w:r w:rsidR="00B85E75">
        <w:rPr>
          <w:rFonts w:ascii="Aptos" w:hAnsi="Aptos"/>
        </w:rPr>
        <w:t>the preference would be</w:t>
      </w:r>
      <w:r w:rsidRPr="00DB7FC5">
        <w:rPr>
          <w:rFonts w:ascii="Aptos" w:hAnsi="Aptos"/>
        </w:rPr>
        <w:t xml:space="preserve"> the Passive House MVHR (Zehnder CA 180 </w:t>
      </w:r>
      <w:proofErr w:type="spellStart"/>
      <w:r w:rsidRPr="00DB7FC5">
        <w:rPr>
          <w:rFonts w:ascii="Aptos" w:hAnsi="Aptos"/>
        </w:rPr>
        <w:t>LuxePH</w:t>
      </w:r>
      <w:proofErr w:type="spellEnd"/>
      <w:r w:rsidRPr="00DB7FC5">
        <w:rPr>
          <w:rFonts w:ascii="Aptos" w:hAnsi="Aptos"/>
        </w:rPr>
        <w:t>) as part of the Passive MVHR Range that PAUL supply. Because of the size</w:t>
      </w:r>
      <w:r w:rsidR="006D372B" w:rsidRPr="00DB7FC5">
        <w:rPr>
          <w:rFonts w:ascii="Aptos" w:hAnsi="Aptos"/>
        </w:rPr>
        <w:t xml:space="preserve"> of the unit,</w:t>
      </w:r>
      <w:r w:rsidRPr="00DB7FC5">
        <w:rPr>
          <w:rFonts w:ascii="Aptos" w:hAnsi="Aptos"/>
        </w:rPr>
        <w:t xml:space="preserve"> it can potentially fit into a cupboard space. Please refer to referenced data sheet.</w:t>
      </w:r>
    </w:p>
    <w:p w14:paraId="4CC71F30" w14:textId="77777777" w:rsidR="003B146D" w:rsidRPr="00DB7FC5" w:rsidRDefault="003B146D" w:rsidP="00457D6D">
      <w:pPr>
        <w:pStyle w:val="NoSpacing"/>
        <w:rPr>
          <w:rFonts w:ascii="Aptos" w:hAnsi="Aptos"/>
        </w:rPr>
      </w:pPr>
    </w:p>
    <w:p w14:paraId="1D03DB09" w14:textId="77777777" w:rsidR="001049F0" w:rsidRPr="00DB7FC5" w:rsidRDefault="001049F0" w:rsidP="00457D6D">
      <w:pPr>
        <w:pStyle w:val="NoSpacing"/>
        <w:rPr>
          <w:rFonts w:ascii="Aptos" w:hAnsi="Aptos"/>
        </w:rPr>
      </w:pPr>
      <w:r w:rsidRPr="00DB7FC5">
        <w:rPr>
          <w:rFonts w:ascii="Aptos" w:hAnsi="Aptos"/>
          <w:noProof/>
        </w:rPr>
        <w:drawing>
          <wp:inline distT="0" distB="0" distL="0" distR="0" wp14:anchorId="63C0B196" wp14:editId="7269B842">
            <wp:extent cx="5081588" cy="4302111"/>
            <wp:effectExtent l="0" t="0" r="5080" b="3810"/>
            <wp:docPr id="1738144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144805" name=""/>
                    <pic:cNvPicPr/>
                  </pic:nvPicPr>
                  <pic:blipFill>
                    <a:blip r:embed="rId22"/>
                    <a:stretch>
                      <a:fillRect/>
                    </a:stretch>
                  </pic:blipFill>
                  <pic:spPr>
                    <a:xfrm>
                      <a:off x="0" y="0"/>
                      <a:ext cx="5119841" cy="4334497"/>
                    </a:xfrm>
                    <a:prstGeom prst="rect">
                      <a:avLst/>
                    </a:prstGeom>
                  </pic:spPr>
                </pic:pic>
              </a:graphicData>
            </a:graphic>
          </wp:inline>
        </w:drawing>
      </w:r>
    </w:p>
    <w:p w14:paraId="37F696F3" w14:textId="76943E63" w:rsidR="001049F0" w:rsidRPr="00DB7FC5" w:rsidRDefault="00444867" w:rsidP="00444867">
      <w:pPr>
        <w:pStyle w:val="NoSpacing"/>
        <w:jc w:val="center"/>
        <w:rPr>
          <w:rFonts w:ascii="Aptos" w:hAnsi="Aptos"/>
        </w:rPr>
      </w:pPr>
      <w:r>
        <w:rPr>
          <w:rFonts w:ascii="Aptos" w:hAnsi="Aptos"/>
        </w:rPr>
        <w:t>(</w:t>
      </w:r>
      <w:r w:rsidRPr="00444867">
        <w:rPr>
          <w:rFonts w:ascii="Aptos" w:hAnsi="Aptos"/>
        </w:rPr>
        <w:t>PAUL Heat Recovery</w:t>
      </w:r>
      <w:r>
        <w:rPr>
          <w:rFonts w:ascii="Aptos" w:hAnsi="Aptos"/>
        </w:rPr>
        <w:t xml:space="preserve">, </w:t>
      </w:r>
      <w:r w:rsidRPr="00444867">
        <w:rPr>
          <w:rFonts w:ascii="Aptos" w:hAnsi="Aptos"/>
        </w:rPr>
        <w:t>2025)</w:t>
      </w:r>
    </w:p>
    <w:p w14:paraId="0A09C857" w14:textId="77777777" w:rsidR="001049F0" w:rsidRDefault="001049F0" w:rsidP="00457D6D">
      <w:pPr>
        <w:pStyle w:val="NoSpacing"/>
        <w:rPr>
          <w:rFonts w:ascii="Aptos" w:hAnsi="Aptos"/>
        </w:rPr>
      </w:pPr>
      <w:r w:rsidRPr="00DB7FC5">
        <w:rPr>
          <w:rFonts w:ascii="Aptos" w:hAnsi="Aptos"/>
          <w:noProof/>
        </w:rPr>
        <w:lastRenderedPageBreak/>
        <w:drawing>
          <wp:inline distT="0" distB="0" distL="0" distR="0" wp14:anchorId="5CCEA3FA" wp14:editId="7E758C27">
            <wp:extent cx="5312741" cy="3619500"/>
            <wp:effectExtent l="0" t="0" r="2540" b="0"/>
            <wp:docPr id="1843709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09208" name=""/>
                    <pic:cNvPicPr/>
                  </pic:nvPicPr>
                  <pic:blipFill>
                    <a:blip r:embed="rId23"/>
                    <a:stretch>
                      <a:fillRect/>
                    </a:stretch>
                  </pic:blipFill>
                  <pic:spPr>
                    <a:xfrm>
                      <a:off x="0" y="0"/>
                      <a:ext cx="5350609" cy="3645299"/>
                    </a:xfrm>
                    <a:prstGeom prst="rect">
                      <a:avLst/>
                    </a:prstGeom>
                  </pic:spPr>
                </pic:pic>
              </a:graphicData>
            </a:graphic>
          </wp:inline>
        </w:drawing>
      </w:r>
    </w:p>
    <w:p w14:paraId="7A5C3EA7" w14:textId="77777777" w:rsidR="003B146D" w:rsidRPr="00DB7FC5" w:rsidRDefault="003B146D" w:rsidP="00457D6D">
      <w:pPr>
        <w:pStyle w:val="NoSpacing"/>
        <w:rPr>
          <w:rFonts w:ascii="Aptos" w:hAnsi="Aptos"/>
        </w:rPr>
      </w:pPr>
    </w:p>
    <w:p w14:paraId="34575FD6" w14:textId="77777777" w:rsidR="001049F0" w:rsidRDefault="001049F0" w:rsidP="00457D6D">
      <w:pPr>
        <w:pStyle w:val="NoSpacing"/>
        <w:rPr>
          <w:rFonts w:ascii="Aptos" w:hAnsi="Aptos"/>
        </w:rPr>
      </w:pPr>
      <w:r w:rsidRPr="00DB7FC5">
        <w:rPr>
          <w:rFonts w:ascii="Aptos" w:hAnsi="Aptos"/>
          <w:noProof/>
        </w:rPr>
        <w:drawing>
          <wp:inline distT="0" distB="0" distL="0" distR="0" wp14:anchorId="7E8EA84E" wp14:editId="41DBA728">
            <wp:extent cx="5308437" cy="2871788"/>
            <wp:effectExtent l="0" t="0" r="6985" b="5080"/>
            <wp:docPr id="1324562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562778" name=""/>
                    <pic:cNvPicPr/>
                  </pic:nvPicPr>
                  <pic:blipFill rotWithShape="1">
                    <a:blip r:embed="rId24"/>
                    <a:srcRect b="58765"/>
                    <a:stretch/>
                  </pic:blipFill>
                  <pic:spPr bwMode="auto">
                    <a:xfrm>
                      <a:off x="0" y="0"/>
                      <a:ext cx="5332416" cy="2884760"/>
                    </a:xfrm>
                    <a:prstGeom prst="rect">
                      <a:avLst/>
                    </a:prstGeom>
                    <a:ln>
                      <a:noFill/>
                    </a:ln>
                    <a:extLst>
                      <a:ext uri="{53640926-AAD7-44D8-BBD7-CCE9431645EC}">
                        <a14:shadowObscured xmlns:a14="http://schemas.microsoft.com/office/drawing/2010/main"/>
                      </a:ext>
                    </a:extLst>
                  </pic:spPr>
                </pic:pic>
              </a:graphicData>
            </a:graphic>
          </wp:inline>
        </w:drawing>
      </w:r>
    </w:p>
    <w:p w14:paraId="425DC50F" w14:textId="77777777" w:rsidR="00444867" w:rsidRPr="00DB7FC5" w:rsidRDefault="00444867" w:rsidP="00444867">
      <w:pPr>
        <w:pStyle w:val="NoSpacing"/>
        <w:jc w:val="center"/>
        <w:rPr>
          <w:rFonts w:ascii="Aptos" w:hAnsi="Aptos"/>
        </w:rPr>
      </w:pPr>
      <w:r>
        <w:rPr>
          <w:rFonts w:ascii="Aptos" w:hAnsi="Aptos"/>
        </w:rPr>
        <w:t>(</w:t>
      </w:r>
      <w:r w:rsidRPr="00444867">
        <w:rPr>
          <w:rFonts w:ascii="Aptos" w:hAnsi="Aptos"/>
        </w:rPr>
        <w:t>PAUL Heat Recovery</w:t>
      </w:r>
      <w:r>
        <w:rPr>
          <w:rFonts w:ascii="Aptos" w:hAnsi="Aptos"/>
        </w:rPr>
        <w:t xml:space="preserve">, </w:t>
      </w:r>
      <w:r w:rsidRPr="00444867">
        <w:rPr>
          <w:rFonts w:ascii="Aptos" w:hAnsi="Aptos"/>
        </w:rPr>
        <w:t>2025)</w:t>
      </w:r>
    </w:p>
    <w:p w14:paraId="096BABE7" w14:textId="77777777" w:rsidR="003B146D" w:rsidRDefault="003B146D" w:rsidP="00457D6D">
      <w:pPr>
        <w:pStyle w:val="NoSpacing"/>
        <w:rPr>
          <w:rFonts w:ascii="Aptos" w:hAnsi="Aptos"/>
        </w:rPr>
      </w:pPr>
    </w:p>
    <w:p w14:paraId="21C0D75A" w14:textId="77777777" w:rsidR="003B146D" w:rsidRDefault="006D372B" w:rsidP="00457D6D">
      <w:pPr>
        <w:pStyle w:val="NoSpacing"/>
        <w:rPr>
          <w:rFonts w:ascii="Aptos" w:hAnsi="Aptos"/>
        </w:rPr>
      </w:pPr>
      <w:r w:rsidRPr="00DB7FC5">
        <w:rPr>
          <w:rFonts w:ascii="Aptos" w:hAnsi="Aptos"/>
        </w:rPr>
        <w:t>V</w:t>
      </w:r>
      <w:r w:rsidR="001049F0" w:rsidRPr="00DB7FC5">
        <w:rPr>
          <w:rFonts w:ascii="Aptos" w:hAnsi="Aptos"/>
        </w:rPr>
        <w:t>entilation strategy</w:t>
      </w:r>
      <w:r w:rsidRPr="00DB7FC5">
        <w:rPr>
          <w:rFonts w:ascii="Aptos" w:hAnsi="Aptos"/>
        </w:rPr>
        <w:t xml:space="preserve"> drawings </w:t>
      </w:r>
      <w:r w:rsidR="001049F0" w:rsidRPr="00DB7FC5">
        <w:rPr>
          <w:rFonts w:ascii="Aptos" w:hAnsi="Aptos"/>
        </w:rPr>
        <w:t>ha</w:t>
      </w:r>
      <w:r w:rsidRPr="00DB7FC5">
        <w:rPr>
          <w:rFonts w:ascii="Aptos" w:hAnsi="Aptos"/>
        </w:rPr>
        <w:t>ve</w:t>
      </w:r>
      <w:r w:rsidR="001049F0" w:rsidRPr="00DB7FC5">
        <w:rPr>
          <w:rFonts w:ascii="Aptos" w:hAnsi="Aptos"/>
        </w:rPr>
        <w:t xml:space="preserve"> also been provided. The decommissioned fireplace</w:t>
      </w:r>
      <w:r w:rsidRPr="00DB7FC5">
        <w:rPr>
          <w:rFonts w:ascii="Aptos" w:hAnsi="Aptos"/>
        </w:rPr>
        <w:t xml:space="preserve"> in the dining room</w:t>
      </w:r>
      <w:r w:rsidR="001049F0" w:rsidRPr="00DB7FC5">
        <w:rPr>
          <w:rFonts w:ascii="Aptos" w:hAnsi="Aptos"/>
        </w:rPr>
        <w:t xml:space="preserve"> has been utilised for the duct riser to take a supply and extract duct down into the ground floor ceiling void to serve the ground floor. </w:t>
      </w:r>
      <w:r w:rsidRPr="00DB7FC5">
        <w:rPr>
          <w:rFonts w:ascii="Aptos" w:hAnsi="Aptos"/>
        </w:rPr>
        <w:t>Please refer to the ventilation strategy drawings below for the first floor &amp; ground floor including annotations.</w:t>
      </w:r>
    </w:p>
    <w:p w14:paraId="7E83AA82" w14:textId="797F3FD5" w:rsidR="001049F0" w:rsidRPr="00906462" w:rsidRDefault="001049F0" w:rsidP="00457D6D">
      <w:pPr>
        <w:pStyle w:val="NoSpacing"/>
        <w:rPr>
          <w:rFonts w:ascii="Aptos" w:hAnsi="Aptos"/>
        </w:rPr>
      </w:pPr>
      <w:r w:rsidRPr="00DB7FC5">
        <w:rPr>
          <w:rFonts w:ascii="Aptos" w:hAnsi="Aptos"/>
          <w:u w:val="single"/>
        </w:rPr>
        <w:lastRenderedPageBreak/>
        <w:t>Ventilation Strategy First Floor</w:t>
      </w:r>
      <w:r w:rsidR="00457D6D" w:rsidRPr="00DB7FC5">
        <w:rPr>
          <w:rFonts w:ascii="Aptos" w:hAnsi="Aptos"/>
          <w:u w:val="single"/>
        </w:rPr>
        <w:t xml:space="preserve"> Pla</w:t>
      </w:r>
      <w:r w:rsidR="00906462">
        <w:rPr>
          <w:rFonts w:ascii="Aptos" w:hAnsi="Aptos"/>
          <w:u w:val="single"/>
        </w:rPr>
        <w:t>n</w:t>
      </w:r>
      <w:r w:rsidRPr="00DB7FC5">
        <w:rPr>
          <w:rFonts w:ascii="Aptos" w:hAnsi="Aptos"/>
          <w:noProof/>
        </w:rPr>
        <w:drawing>
          <wp:inline distT="0" distB="0" distL="0" distR="0" wp14:anchorId="22A875E3" wp14:editId="33BF3C77">
            <wp:extent cx="8363726" cy="5588564"/>
            <wp:effectExtent l="0" t="2857" r="0" b="0"/>
            <wp:docPr id="1329936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936648" name=""/>
                    <pic:cNvPicPr/>
                  </pic:nvPicPr>
                  <pic:blipFill>
                    <a:blip r:embed="rId25">
                      <a:extLst>
                        <a:ext uri="{28A0092B-C50C-407E-A947-70E740481C1C}">
                          <a14:useLocalDpi xmlns:a14="http://schemas.microsoft.com/office/drawing/2010/main" val="0"/>
                        </a:ext>
                      </a:extLst>
                    </a:blip>
                    <a:stretch>
                      <a:fillRect/>
                    </a:stretch>
                  </pic:blipFill>
                  <pic:spPr>
                    <a:xfrm rot="16200000">
                      <a:off x="0" y="0"/>
                      <a:ext cx="8428840" cy="5632072"/>
                    </a:xfrm>
                    <a:prstGeom prst="rect">
                      <a:avLst/>
                    </a:prstGeom>
                  </pic:spPr>
                </pic:pic>
              </a:graphicData>
            </a:graphic>
          </wp:inline>
        </w:drawing>
      </w:r>
    </w:p>
    <w:p w14:paraId="0FBCBAB6" w14:textId="77777777" w:rsidR="003B146D" w:rsidRDefault="00444867" w:rsidP="003B146D">
      <w:pPr>
        <w:pStyle w:val="NoSpacing"/>
        <w:jc w:val="center"/>
        <w:rPr>
          <w:rFonts w:ascii="Aptos" w:hAnsi="Aptos"/>
        </w:rPr>
      </w:pPr>
      <w:r>
        <w:rPr>
          <w:rFonts w:ascii="Aptos" w:hAnsi="Aptos"/>
        </w:rPr>
        <w:t>(</w:t>
      </w:r>
      <w:r w:rsidRPr="00444867">
        <w:rPr>
          <w:rFonts w:ascii="Aptos" w:hAnsi="Aptos"/>
        </w:rPr>
        <w:t>PAUL Heat Recovery</w:t>
      </w:r>
      <w:r>
        <w:rPr>
          <w:rFonts w:ascii="Aptos" w:hAnsi="Aptos"/>
        </w:rPr>
        <w:t xml:space="preserve">, </w:t>
      </w:r>
      <w:r w:rsidRPr="00444867">
        <w:rPr>
          <w:rFonts w:ascii="Aptos" w:hAnsi="Aptos"/>
        </w:rPr>
        <w:t>2025)</w:t>
      </w:r>
    </w:p>
    <w:p w14:paraId="1C3138C9" w14:textId="22897E3D" w:rsidR="001049F0" w:rsidRPr="003B146D" w:rsidRDefault="001049F0" w:rsidP="003B146D">
      <w:pPr>
        <w:pStyle w:val="NoSpacing"/>
        <w:rPr>
          <w:rFonts w:ascii="Aptos" w:hAnsi="Aptos"/>
        </w:rPr>
      </w:pPr>
      <w:r w:rsidRPr="00DB7FC5">
        <w:rPr>
          <w:rFonts w:ascii="Aptos" w:hAnsi="Aptos"/>
          <w:u w:val="single"/>
        </w:rPr>
        <w:lastRenderedPageBreak/>
        <w:t>Ventilation Strategy Ground Floor Plan</w:t>
      </w:r>
    </w:p>
    <w:p w14:paraId="275C3EBA" w14:textId="77777777" w:rsidR="001049F0" w:rsidRPr="00DB7FC5" w:rsidRDefault="001049F0" w:rsidP="00457D6D">
      <w:pPr>
        <w:pStyle w:val="NoSpacing"/>
        <w:rPr>
          <w:rFonts w:ascii="Aptos" w:hAnsi="Aptos"/>
        </w:rPr>
      </w:pPr>
      <w:r w:rsidRPr="00DB7FC5">
        <w:rPr>
          <w:rFonts w:ascii="Aptos" w:hAnsi="Aptos"/>
          <w:noProof/>
        </w:rPr>
        <w:drawing>
          <wp:inline distT="0" distB="0" distL="0" distR="0" wp14:anchorId="4A7F6125" wp14:editId="13BE9FF6">
            <wp:extent cx="8042275" cy="5700335"/>
            <wp:effectExtent l="9208" t="0" r="6032" b="6033"/>
            <wp:docPr id="1187154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154652" name=""/>
                    <pic:cNvPicPr/>
                  </pic:nvPicPr>
                  <pic:blipFill>
                    <a:blip r:embed="rId26">
                      <a:extLst>
                        <a:ext uri="{28A0092B-C50C-407E-A947-70E740481C1C}">
                          <a14:useLocalDpi xmlns:a14="http://schemas.microsoft.com/office/drawing/2010/main" val="0"/>
                        </a:ext>
                      </a:extLst>
                    </a:blip>
                    <a:stretch>
                      <a:fillRect/>
                    </a:stretch>
                  </pic:blipFill>
                  <pic:spPr>
                    <a:xfrm rot="16200000">
                      <a:off x="0" y="0"/>
                      <a:ext cx="8077180" cy="5725075"/>
                    </a:xfrm>
                    <a:prstGeom prst="rect">
                      <a:avLst/>
                    </a:prstGeom>
                  </pic:spPr>
                </pic:pic>
              </a:graphicData>
            </a:graphic>
          </wp:inline>
        </w:drawing>
      </w:r>
    </w:p>
    <w:p w14:paraId="7E212D23" w14:textId="77777777" w:rsidR="00444867" w:rsidRPr="00DB7FC5" w:rsidRDefault="00444867" w:rsidP="00444867">
      <w:pPr>
        <w:pStyle w:val="NoSpacing"/>
        <w:jc w:val="center"/>
        <w:rPr>
          <w:rFonts w:ascii="Aptos" w:hAnsi="Aptos"/>
        </w:rPr>
      </w:pPr>
      <w:r>
        <w:rPr>
          <w:rFonts w:ascii="Aptos" w:hAnsi="Aptos"/>
        </w:rPr>
        <w:t>(</w:t>
      </w:r>
      <w:r w:rsidRPr="00444867">
        <w:rPr>
          <w:rFonts w:ascii="Aptos" w:hAnsi="Aptos"/>
        </w:rPr>
        <w:t>PAUL Heat Recovery</w:t>
      </w:r>
      <w:r>
        <w:rPr>
          <w:rFonts w:ascii="Aptos" w:hAnsi="Aptos"/>
        </w:rPr>
        <w:t xml:space="preserve">, </w:t>
      </w:r>
      <w:r w:rsidRPr="00444867">
        <w:rPr>
          <w:rFonts w:ascii="Aptos" w:hAnsi="Aptos"/>
        </w:rPr>
        <w:t>2025)</w:t>
      </w:r>
    </w:p>
    <w:p w14:paraId="3B935062" w14:textId="77777777" w:rsidR="00444867" w:rsidRDefault="00444867" w:rsidP="00457D6D">
      <w:pPr>
        <w:pStyle w:val="NoSpacing"/>
        <w:rPr>
          <w:rFonts w:ascii="Aptos" w:hAnsi="Aptos"/>
        </w:rPr>
      </w:pPr>
    </w:p>
    <w:p w14:paraId="5FA3266E" w14:textId="77777777" w:rsidR="003B146D" w:rsidRDefault="003B146D" w:rsidP="00457D6D">
      <w:pPr>
        <w:pStyle w:val="NoSpacing"/>
        <w:rPr>
          <w:rFonts w:ascii="Aptos" w:hAnsi="Aptos"/>
          <w:u w:val="single"/>
        </w:rPr>
      </w:pPr>
    </w:p>
    <w:p w14:paraId="46965C11" w14:textId="565395B5" w:rsidR="001049F0" w:rsidRDefault="001049F0" w:rsidP="00457D6D">
      <w:pPr>
        <w:pStyle w:val="NoSpacing"/>
        <w:rPr>
          <w:rFonts w:ascii="Aptos" w:hAnsi="Aptos"/>
          <w:u w:val="single"/>
        </w:rPr>
      </w:pPr>
      <w:r w:rsidRPr="00DB7FC5">
        <w:rPr>
          <w:rFonts w:ascii="Aptos" w:hAnsi="Aptos"/>
          <w:u w:val="single"/>
        </w:rPr>
        <w:lastRenderedPageBreak/>
        <w:t xml:space="preserve">Ventilation Strategy Plan Keys </w:t>
      </w:r>
    </w:p>
    <w:p w14:paraId="366400F1" w14:textId="77777777" w:rsidR="003B146D" w:rsidRPr="00DB7FC5" w:rsidRDefault="003B146D" w:rsidP="00457D6D">
      <w:pPr>
        <w:pStyle w:val="NoSpacing"/>
        <w:rPr>
          <w:rFonts w:ascii="Aptos" w:hAnsi="Aptos"/>
          <w:u w:val="single"/>
        </w:rPr>
      </w:pPr>
    </w:p>
    <w:p w14:paraId="1156DED5" w14:textId="77777777" w:rsidR="001049F0" w:rsidRPr="00DB7FC5" w:rsidRDefault="001049F0" w:rsidP="00457D6D">
      <w:pPr>
        <w:pStyle w:val="NoSpacing"/>
        <w:rPr>
          <w:rFonts w:ascii="Aptos" w:hAnsi="Aptos"/>
        </w:rPr>
      </w:pPr>
      <w:r w:rsidRPr="00DB7FC5">
        <w:rPr>
          <w:rFonts w:ascii="Aptos" w:hAnsi="Aptos"/>
          <w:noProof/>
        </w:rPr>
        <w:drawing>
          <wp:inline distT="0" distB="0" distL="0" distR="0" wp14:anchorId="130B59D7" wp14:editId="35824CCC">
            <wp:extent cx="5248275" cy="3545756"/>
            <wp:effectExtent l="0" t="0" r="0" b="0"/>
            <wp:docPr id="551164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164290" name=""/>
                    <pic:cNvPicPr/>
                  </pic:nvPicPr>
                  <pic:blipFill>
                    <a:blip r:embed="rId27"/>
                    <a:stretch>
                      <a:fillRect/>
                    </a:stretch>
                  </pic:blipFill>
                  <pic:spPr>
                    <a:xfrm>
                      <a:off x="0" y="0"/>
                      <a:ext cx="5276022" cy="3564502"/>
                    </a:xfrm>
                    <a:prstGeom prst="rect">
                      <a:avLst/>
                    </a:prstGeom>
                  </pic:spPr>
                </pic:pic>
              </a:graphicData>
            </a:graphic>
          </wp:inline>
        </w:drawing>
      </w:r>
    </w:p>
    <w:p w14:paraId="1D7F9BFE" w14:textId="77777777" w:rsidR="00444867" w:rsidRPr="00DB7FC5" w:rsidRDefault="00444867" w:rsidP="00444867">
      <w:pPr>
        <w:pStyle w:val="NoSpacing"/>
        <w:jc w:val="center"/>
        <w:rPr>
          <w:rFonts w:ascii="Aptos" w:hAnsi="Aptos"/>
        </w:rPr>
      </w:pPr>
      <w:r>
        <w:rPr>
          <w:rFonts w:ascii="Aptos" w:hAnsi="Aptos"/>
        </w:rPr>
        <w:t>(</w:t>
      </w:r>
      <w:r w:rsidRPr="00444867">
        <w:rPr>
          <w:rFonts w:ascii="Aptos" w:hAnsi="Aptos"/>
        </w:rPr>
        <w:t>PAUL Heat Recovery</w:t>
      </w:r>
      <w:r>
        <w:rPr>
          <w:rFonts w:ascii="Aptos" w:hAnsi="Aptos"/>
        </w:rPr>
        <w:t xml:space="preserve">, </w:t>
      </w:r>
      <w:r w:rsidRPr="00444867">
        <w:rPr>
          <w:rFonts w:ascii="Aptos" w:hAnsi="Aptos"/>
        </w:rPr>
        <w:t>2025)</w:t>
      </w:r>
    </w:p>
    <w:p w14:paraId="08F583E2" w14:textId="77777777" w:rsidR="00444867" w:rsidRDefault="00444867" w:rsidP="00457D6D">
      <w:pPr>
        <w:pStyle w:val="NoSpacing"/>
        <w:rPr>
          <w:rFonts w:ascii="Aptos" w:hAnsi="Aptos"/>
        </w:rPr>
      </w:pPr>
    </w:p>
    <w:p w14:paraId="53989608" w14:textId="43901153" w:rsidR="00141027" w:rsidRPr="00DB7FC5" w:rsidRDefault="00141027" w:rsidP="00457D6D">
      <w:pPr>
        <w:pStyle w:val="NoSpacing"/>
        <w:rPr>
          <w:rFonts w:ascii="Aptos" w:hAnsi="Aptos"/>
          <w:u w:val="single"/>
        </w:rPr>
      </w:pPr>
      <w:r w:rsidRPr="00DB7FC5">
        <w:rPr>
          <w:rFonts w:ascii="Aptos" w:hAnsi="Aptos"/>
          <w:u w:val="single"/>
        </w:rPr>
        <w:t>Floor</w:t>
      </w:r>
    </w:p>
    <w:p w14:paraId="30A937C4" w14:textId="77777777" w:rsidR="00457D6D" w:rsidRPr="00DB7FC5" w:rsidRDefault="00457D6D" w:rsidP="00457D6D">
      <w:pPr>
        <w:pStyle w:val="NoSpacing"/>
        <w:rPr>
          <w:rFonts w:ascii="Aptos" w:hAnsi="Aptos"/>
          <w:u w:val="single"/>
        </w:rPr>
      </w:pPr>
    </w:p>
    <w:p w14:paraId="1FC0A592" w14:textId="3FDC6E9C" w:rsidR="00141027" w:rsidRPr="00DB7FC5" w:rsidRDefault="00141027" w:rsidP="00457D6D">
      <w:pPr>
        <w:pStyle w:val="NoSpacing"/>
        <w:rPr>
          <w:rFonts w:ascii="Aptos" w:hAnsi="Aptos"/>
        </w:rPr>
      </w:pPr>
      <w:r w:rsidRPr="00DB7FC5">
        <w:rPr>
          <w:rFonts w:ascii="Aptos" w:hAnsi="Aptos"/>
        </w:rPr>
        <w:t xml:space="preserve">To improve thermal performance, you should take the insulation down as far as possible. Given the </w:t>
      </w:r>
      <w:r w:rsidR="0085084D" w:rsidRPr="00DB7FC5">
        <w:rPr>
          <w:rFonts w:ascii="Aptos" w:hAnsi="Aptos"/>
        </w:rPr>
        <w:t>existing</w:t>
      </w:r>
      <w:r w:rsidRPr="00DB7FC5">
        <w:rPr>
          <w:rFonts w:ascii="Aptos" w:hAnsi="Aptos"/>
        </w:rPr>
        <w:t xml:space="preserve"> model, digging up the floor</w:t>
      </w:r>
      <w:r w:rsidR="0085084D" w:rsidRPr="00DB7FC5">
        <w:rPr>
          <w:rFonts w:ascii="Aptos" w:hAnsi="Aptos"/>
        </w:rPr>
        <w:t xml:space="preserve"> &amp; slab</w:t>
      </w:r>
      <w:r w:rsidRPr="00DB7FC5">
        <w:rPr>
          <w:rFonts w:ascii="Aptos" w:hAnsi="Aptos"/>
        </w:rPr>
        <w:t xml:space="preserve">, then installing insulation, would be a major job, but would significantly reduce heat loss. A lot of heat escapes through the floor as per the current annual heat load diagram </w:t>
      </w:r>
      <w:r w:rsidR="0085084D" w:rsidRPr="00DB7FC5">
        <w:rPr>
          <w:rFonts w:ascii="Aptos" w:hAnsi="Aptos"/>
        </w:rPr>
        <w:t>shown previously</w:t>
      </w:r>
      <w:r w:rsidRPr="00DB7FC5">
        <w:rPr>
          <w:rFonts w:ascii="Aptos" w:hAnsi="Aptos"/>
        </w:rPr>
        <w:t xml:space="preserve">, so addressing this would make a noticeable difference. Currently </w:t>
      </w:r>
      <w:r w:rsidR="00D4099C">
        <w:rPr>
          <w:rFonts w:ascii="Aptos" w:hAnsi="Aptos"/>
        </w:rPr>
        <w:t>there is</w:t>
      </w:r>
      <w:r w:rsidRPr="00DB7FC5">
        <w:rPr>
          <w:rFonts w:ascii="Aptos" w:hAnsi="Aptos"/>
        </w:rPr>
        <w:t xml:space="preserve"> stone below ground, with rubble-filled walls and an old slab. The floor consists of underfloor heating, a screed layer, and stone flooring, but there’s no insulation beneath it. The plan is to install external wall insulation (XPS) below ground and a breathable insulation above ground</w:t>
      </w:r>
      <w:r w:rsidR="0085084D" w:rsidRPr="00DB7FC5">
        <w:rPr>
          <w:rFonts w:ascii="Aptos" w:hAnsi="Aptos"/>
        </w:rPr>
        <w:t xml:space="preserve"> (rockwool)</w:t>
      </w:r>
      <w:r w:rsidRPr="00DB7FC5">
        <w:rPr>
          <w:rFonts w:ascii="Aptos" w:hAnsi="Aptos"/>
        </w:rPr>
        <w:t xml:space="preserve">. The challenge is that excavation will be substantial, as the ground is solid rock. </w:t>
      </w:r>
      <w:r w:rsidR="00B85E75">
        <w:rPr>
          <w:rFonts w:ascii="Aptos" w:hAnsi="Aptos"/>
        </w:rPr>
        <w:t>It</w:t>
      </w:r>
      <w:r w:rsidRPr="00DB7FC5">
        <w:rPr>
          <w:rFonts w:ascii="Aptos" w:hAnsi="Aptos"/>
        </w:rPr>
        <w:t xml:space="preserve"> would </w:t>
      </w:r>
      <w:r w:rsidR="00E5601E">
        <w:rPr>
          <w:rFonts w:ascii="Aptos" w:hAnsi="Aptos"/>
        </w:rPr>
        <w:t>mean</w:t>
      </w:r>
      <w:r w:rsidRPr="00DB7FC5">
        <w:rPr>
          <w:rFonts w:ascii="Aptos" w:hAnsi="Aptos"/>
        </w:rPr>
        <w:t xml:space="preserve"> dig</w:t>
      </w:r>
      <w:r w:rsidR="00E5601E">
        <w:rPr>
          <w:rFonts w:ascii="Aptos" w:hAnsi="Aptos"/>
        </w:rPr>
        <w:t>ging</w:t>
      </w:r>
      <w:r w:rsidRPr="00DB7FC5">
        <w:rPr>
          <w:rFonts w:ascii="Aptos" w:hAnsi="Aptos"/>
        </w:rPr>
        <w:t xml:space="preserve"> up the existing materials, install</w:t>
      </w:r>
      <w:r w:rsidR="00E5601E">
        <w:rPr>
          <w:rFonts w:ascii="Aptos" w:hAnsi="Aptos"/>
        </w:rPr>
        <w:t>ing</w:t>
      </w:r>
      <w:r w:rsidRPr="00DB7FC5">
        <w:rPr>
          <w:rFonts w:ascii="Aptos" w:hAnsi="Aptos"/>
        </w:rPr>
        <w:t xml:space="preserve"> new insulation, lay</w:t>
      </w:r>
      <w:r w:rsidR="00E5601E">
        <w:rPr>
          <w:rFonts w:ascii="Aptos" w:hAnsi="Aptos"/>
        </w:rPr>
        <w:t>ing</w:t>
      </w:r>
      <w:r w:rsidRPr="00DB7FC5">
        <w:rPr>
          <w:rFonts w:ascii="Aptos" w:hAnsi="Aptos"/>
        </w:rPr>
        <w:t xml:space="preserve"> a fresh slab and screed, and then reinstall</w:t>
      </w:r>
      <w:r w:rsidR="00E5601E">
        <w:rPr>
          <w:rFonts w:ascii="Aptos" w:hAnsi="Aptos"/>
        </w:rPr>
        <w:t>ing</w:t>
      </w:r>
      <w:r w:rsidRPr="00DB7FC5">
        <w:rPr>
          <w:rFonts w:ascii="Aptos" w:hAnsi="Aptos"/>
        </w:rPr>
        <w:t xml:space="preserve"> the underfloor heating system.</w:t>
      </w:r>
      <w:r w:rsidR="0085084D" w:rsidRPr="00DB7FC5">
        <w:rPr>
          <w:rFonts w:ascii="Aptos" w:hAnsi="Aptos"/>
        </w:rPr>
        <w:t xml:space="preserve"> Again, the rockwool floor slab insulation would be added to the PHPP.</w:t>
      </w:r>
    </w:p>
    <w:p w14:paraId="67D12CFF" w14:textId="77777777" w:rsidR="00457D6D" w:rsidRPr="00DB7FC5" w:rsidRDefault="00457D6D" w:rsidP="00457D6D">
      <w:pPr>
        <w:pStyle w:val="NoSpacing"/>
        <w:rPr>
          <w:rFonts w:ascii="Aptos" w:hAnsi="Aptos"/>
        </w:rPr>
      </w:pPr>
    </w:p>
    <w:p w14:paraId="794055A2" w14:textId="66CD2A00" w:rsidR="0060721C" w:rsidRPr="00DB7FC5" w:rsidRDefault="00F14B53" w:rsidP="00457D6D">
      <w:pPr>
        <w:pStyle w:val="NoSpacing"/>
        <w:rPr>
          <w:rFonts w:ascii="Aptos" w:hAnsi="Aptos"/>
          <w:u w:val="single"/>
        </w:rPr>
      </w:pPr>
      <w:r w:rsidRPr="00DB7FC5">
        <w:rPr>
          <w:rFonts w:ascii="Aptos" w:hAnsi="Aptos"/>
          <w:u w:val="single"/>
        </w:rPr>
        <w:t>Thermal bridging</w:t>
      </w:r>
    </w:p>
    <w:p w14:paraId="57F6DCA5" w14:textId="77777777" w:rsidR="00457D6D" w:rsidRPr="00DB7FC5" w:rsidRDefault="00457D6D" w:rsidP="00457D6D">
      <w:pPr>
        <w:pStyle w:val="NoSpacing"/>
        <w:rPr>
          <w:rFonts w:ascii="Aptos" w:hAnsi="Aptos"/>
          <w:u w:val="single"/>
        </w:rPr>
      </w:pPr>
    </w:p>
    <w:p w14:paraId="0DD8B72D" w14:textId="7237B5CF" w:rsidR="004F2904" w:rsidRPr="004F2904" w:rsidRDefault="004F2904" w:rsidP="004F2904">
      <w:pPr>
        <w:pStyle w:val="NoSpacing"/>
        <w:rPr>
          <w:rFonts w:ascii="Aptos" w:hAnsi="Aptos"/>
        </w:rPr>
      </w:pPr>
      <w:r w:rsidRPr="004F2904">
        <w:rPr>
          <w:rFonts w:ascii="Aptos" w:hAnsi="Aptos"/>
        </w:rPr>
        <w:t>Thermal bridging is one of the trickiest challenges in retrofit projects, especially when dealing with existing structures. Some thermal bridges can be managed, but other</w:t>
      </w:r>
      <w:r>
        <w:rPr>
          <w:rFonts w:ascii="Aptos" w:hAnsi="Aptos"/>
        </w:rPr>
        <w:t xml:space="preserve">s, </w:t>
      </w:r>
      <w:r w:rsidRPr="004F2904">
        <w:rPr>
          <w:rFonts w:ascii="Aptos" w:hAnsi="Aptos"/>
        </w:rPr>
        <w:t>like those below ground</w:t>
      </w:r>
      <w:r>
        <w:rPr>
          <w:rFonts w:ascii="Aptos" w:hAnsi="Aptos"/>
        </w:rPr>
        <w:t xml:space="preserve">, </w:t>
      </w:r>
      <w:r w:rsidRPr="004F2904">
        <w:rPr>
          <w:rFonts w:ascii="Aptos" w:hAnsi="Aptos"/>
        </w:rPr>
        <w:t>might be unavoidable. If redoing the floor slab, mitigating thermal bridges is difficult because the foundation is already connected to surrounding elements. Even with insulation, heat can still transfer through structural contact points. Perimeter insulation and raising the slab can help, but there are limits. If renewing the roof, this is one of the easier areas to address. You can wrap insulation around structural elements to create a continuous thermal envelope, reducing weak points. Below-ground thermal bridge (stone wall) is something you might have to accept. Since stone holds heat well, the best option is bringing external insulation as far down as possible</w:t>
      </w:r>
      <w:r>
        <w:rPr>
          <w:rFonts w:ascii="Aptos" w:hAnsi="Aptos"/>
        </w:rPr>
        <w:t>.</w:t>
      </w:r>
    </w:p>
    <w:p w14:paraId="4A751918" w14:textId="77777777" w:rsidR="003B146D" w:rsidRDefault="003B146D" w:rsidP="00457D6D">
      <w:pPr>
        <w:pStyle w:val="NoSpacing"/>
        <w:rPr>
          <w:rFonts w:ascii="Aptos" w:hAnsi="Aptos"/>
        </w:rPr>
      </w:pPr>
    </w:p>
    <w:p w14:paraId="2AD3F067" w14:textId="3585009B" w:rsidR="000F4771" w:rsidRPr="00DB7FC5" w:rsidRDefault="000F4771" w:rsidP="00457D6D">
      <w:pPr>
        <w:pStyle w:val="NoSpacing"/>
        <w:rPr>
          <w:rFonts w:ascii="Aptos" w:hAnsi="Aptos"/>
          <w:u w:val="single"/>
        </w:rPr>
      </w:pPr>
      <w:r w:rsidRPr="00DB7FC5">
        <w:rPr>
          <w:rFonts w:ascii="Aptos" w:hAnsi="Aptos"/>
          <w:u w:val="single"/>
        </w:rPr>
        <w:lastRenderedPageBreak/>
        <w:t>Air Tightness</w:t>
      </w:r>
      <w:r w:rsidR="008744FF" w:rsidRPr="00DB7FC5">
        <w:rPr>
          <w:rFonts w:ascii="Aptos" w:hAnsi="Aptos"/>
          <w:u w:val="single"/>
        </w:rPr>
        <w:t xml:space="preserve"> / Wind Tightness</w:t>
      </w:r>
    </w:p>
    <w:p w14:paraId="3E0C2047" w14:textId="77777777" w:rsidR="00457D6D" w:rsidRPr="00DB7FC5" w:rsidRDefault="00457D6D" w:rsidP="00457D6D">
      <w:pPr>
        <w:pStyle w:val="NoSpacing"/>
        <w:rPr>
          <w:rFonts w:ascii="Aptos" w:hAnsi="Aptos"/>
          <w:u w:val="single"/>
        </w:rPr>
      </w:pPr>
    </w:p>
    <w:p w14:paraId="4217BF39" w14:textId="5FB7AE7C" w:rsidR="004F2904" w:rsidRDefault="004F2904" w:rsidP="004F2904">
      <w:pPr>
        <w:pStyle w:val="NoSpacing"/>
        <w:rPr>
          <w:rFonts w:ascii="Aptos" w:hAnsi="Aptos"/>
        </w:rPr>
      </w:pPr>
      <w:r w:rsidRPr="004F2904">
        <w:rPr>
          <w:rFonts w:ascii="Aptos" w:hAnsi="Aptos"/>
        </w:rPr>
        <w:t>To make the building airtight, a radon barrier</w:t>
      </w:r>
      <w:r w:rsidR="00E5601E">
        <w:rPr>
          <w:rFonts w:ascii="Aptos" w:hAnsi="Aptos"/>
        </w:rPr>
        <w:t xml:space="preserve"> will be applied</w:t>
      </w:r>
      <w:r w:rsidRPr="004F2904">
        <w:rPr>
          <w:rFonts w:ascii="Aptos" w:hAnsi="Aptos"/>
        </w:rPr>
        <w:t xml:space="preserve"> in the floor. The internal walls will be sealed with plaster, creating an airtight layer, while the filled cavity and external render will serve as the wind-tight barrier. Since </w:t>
      </w:r>
      <w:r w:rsidR="00E5601E">
        <w:rPr>
          <w:rFonts w:ascii="Aptos" w:hAnsi="Aptos"/>
        </w:rPr>
        <w:t xml:space="preserve">the </w:t>
      </w:r>
      <w:r w:rsidRPr="004F2904">
        <w:rPr>
          <w:rFonts w:ascii="Aptos" w:hAnsi="Aptos"/>
        </w:rPr>
        <w:t>roof</w:t>
      </w:r>
      <w:r w:rsidR="00E5601E">
        <w:rPr>
          <w:rFonts w:ascii="Aptos" w:hAnsi="Aptos"/>
        </w:rPr>
        <w:t xml:space="preserve"> is not being replace at</w:t>
      </w:r>
      <w:r w:rsidRPr="004F2904">
        <w:rPr>
          <w:rFonts w:ascii="Aptos" w:hAnsi="Aptos"/>
        </w:rPr>
        <w:t xml:space="preserve"> this time, </w:t>
      </w:r>
      <w:r w:rsidR="00E5601E">
        <w:rPr>
          <w:rFonts w:ascii="Aptos" w:hAnsi="Aptos"/>
        </w:rPr>
        <w:t>there</w:t>
      </w:r>
      <w:r w:rsidRPr="004F2904">
        <w:rPr>
          <w:rFonts w:ascii="Aptos" w:hAnsi="Aptos"/>
        </w:rPr>
        <w:t xml:space="preserve"> won’t be </w:t>
      </w:r>
      <w:r w:rsidR="00E5601E">
        <w:rPr>
          <w:rFonts w:ascii="Aptos" w:hAnsi="Aptos"/>
        </w:rPr>
        <w:t>any</w:t>
      </w:r>
      <w:r w:rsidRPr="004F2904">
        <w:rPr>
          <w:rFonts w:ascii="Aptos" w:hAnsi="Aptos"/>
        </w:rPr>
        <w:t xml:space="preserve"> changes</w:t>
      </w:r>
      <w:r w:rsidR="00E5601E">
        <w:rPr>
          <w:rFonts w:ascii="Aptos" w:hAnsi="Aptos"/>
        </w:rPr>
        <w:t xml:space="preserve">, </w:t>
      </w:r>
      <w:r w:rsidRPr="004F2904">
        <w:rPr>
          <w:rFonts w:ascii="Aptos" w:hAnsi="Aptos"/>
        </w:rPr>
        <w:t xml:space="preserve">but when </w:t>
      </w:r>
      <w:r w:rsidR="00E5601E">
        <w:rPr>
          <w:rFonts w:ascii="Aptos" w:hAnsi="Aptos"/>
        </w:rPr>
        <w:t>it happens</w:t>
      </w:r>
      <w:r w:rsidRPr="004F2904">
        <w:rPr>
          <w:rFonts w:ascii="Aptos" w:hAnsi="Aptos"/>
        </w:rPr>
        <w:t>, it’ll be a great chance to improve airtightness and wind tightness</w:t>
      </w:r>
      <w:r w:rsidR="00E5601E">
        <w:rPr>
          <w:rFonts w:ascii="Aptos" w:hAnsi="Aptos"/>
        </w:rPr>
        <w:t>. This can be applied</w:t>
      </w:r>
      <w:r w:rsidRPr="004F2904">
        <w:rPr>
          <w:rFonts w:ascii="Aptos" w:hAnsi="Aptos"/>
        </w:rPr>
        <w:t xml:space="preserve"> especially around </w:t>
      </w:r>
      <w:r w:rsidR="00E5601E">
        <w:rPr>
          <w:rFonts w:ascii="Aptos" w:hAnsi="Aptos"/>
        </w:rPr>
        <w:t xml:space="preserve">the </w:t>
      </w:r>
      <w:r w:rsidRPr="004F2904">
        <w:rPr>
          <w:rFonts w:ascii="Aptos" w:hAnsi="Aptos"/>
        </w:rPr>
        <w:t>new windows</w:t>
      </w:r>
      <w:r w:rsidR="00E5601E">
        <w:rPr>
          <w:rFonts w:ascii="Aptos" w:hAnsi="Aptos"/>
        </w:rPr>
        <w:t xml:space="preserve"> &amp; doors</w:t>
      </w:r>
      <w:r w:rsidRPr="004F2904">
        <w:rPr>
          <w:rFonts w:ascii="Aptos" w:hAnsi="Aptos"/>
        </w:rPr>
        <w:t>. The plan follows five key principles, ensuring the building is properly sealed</w:t>
      </w:r>
      <w:r w:rsidR="00E5601E">
        <w:rPr>
          <w:rFonts w:ascii="Aptos" w:hAnsi="Aptos"/>
        </w:rPr>
        <w:t xml:space="preserve"> is one of them</w:t>
      </w:r>
      <w:r w:rsidRPr="004F2904">
        <w:rPr>
          <w:rFonts w:ascii="Aptos" w:hAnsi="Aptos"/>
        </w:rPr>
        <w:t xml:space="preserve">. But since reducing air leakage means less natural air movement, </w:t>
      </w:r>
      <w:r w:rsidR="00E5601E">
        <w:rPr>
          <w:rFonts w:ascii="Aptos" w:hAnsi="Aptos"/>
        </w:rPr>
        <w:t>there</w:t>
      </w:r>
      <w:r w:rsidRPr="004F2904">
        <w:rPr>
          <w:rFonts w:ascii="Aptos" w:hAnsi="Aptos"/>
        </w:rPr>
        <w:t xml:space="preserve"> need</w:t>
      </w:r>
      <w:r w:rsidR="00E5601E">
        <w:rPr>
          <w:rFonts w:ascii="Aptos" w:hAnsi="Aptos"/>
        </w:rPr>
        <w:t>s to be</w:t>
      </w:r>
      <w:r w:rsidRPr="004F2904">
        <w:rPr>
          <w:rFonts w:ascii="Aptos" w:hAnsi="Aptos"/>
        </w:rPr>
        <w:t xml:space="preserve"> a solid ventilation strategy to keep moisture levels in check and prevent mould. Right now, the air permeability of the building is just over 10 cubic metres per square metre of the external envelope per hour. </w:t>
      </w:r>
      <w:r w:rsidR="00E5601E">
        <w:rPr>
          <w:rFonts w:ascii="Aptos" w:hAnsi="Aptos"/>
        </w:rPr>
        <w:t>the</w:t>
      </w:r>
      <w:r w:rsidRPr="004F2904">
        <w:rPr>
          <w:rFonts w:ascii="Aptos" w:hAnsi="Aptos"/>
        </w:rPr>
        <w:t xml:space="preserve"> aim</w:t>
      </w:r>
      <w:r w:rsidR="00E5601E">
        <w:rPr>
          <w:rFonts w:ascii="Aptos" w:hAnsi="Aptos"/>
        </w:rPr>
        <w:t xml:space="preserve"> is</w:t>
      </w:r>
      <w:r w:rsidRPr="004F2904">
        <w:rPr>
          <w:rFonts w:ascii="Aptos" w:hAnsi="Aptos"/>
        </w:rPr>
        <w:t xml:space="preserve"> to bring it down to 0.05, which is a 200% reduction in air leakage.</w:t>
      </w:r>
    </w:p>
    <w:p w14:paraId="001B627A" w14:textId="77777777" w:rsidR="00906462" w:rsidRPr="00DB7FC5" w:rsidRDefault="00906462" w:rsidP="00457D6D">
      <w:pPr>
        <w:pStyle w:val="NoSpacing"/>
        <w:rPr>
          <w:rFonts w:ascii="Aptos" w:hAnsi="Aptos"/>
        </w:rPr>
      </w:pPr>
    </w:p>
    <w:p w14:paraId="6032620E" w14:textId="77777777" w:rsidR="00601121" w:rsidRPr="00DB7FC5" w:rsidRDefault="0085084D" w:rsidP="00457D6D">
      <w:pPr>
        <w:pStyle w:val="NoSpacing"/>
        <w:jc w:val="center"/>
        <w:rPr>
          <w:rFonts w:ascii="Aptos" w:hAnsi="Aptos"/>
        </w:rPr>
      </w:pPr>
      <w:r w:rsidRPr="00DB7FC5">
        <w:rPr>
          <w:rFonts w:ascii="Aptos" w:hAnsi="Aptos"/>
          <w:noProof/>
        </w:rPr>
        <w:drawing>
          <wp:inline distT="0" distB="0" distL="0" distR="0" wp14:anchorId="690D753E" wp14:editId="69CEC415">
            <wp:extent cx="3562350" cy="5155692"/>
            <wp:effectExtent l="0" t="0" r="0" b="6985"/>
            <wp:docPr id="638285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285334" name=""/>
                    <pic:cNvPicPr/>
                  </pic:nvPicPr>
                  <pic:blipFill>
                    <a:blip r:embed="rId28"/>
                    <a:stretch>
                      <a:fillRect/>
                    </a:stretch>
                  </pic:blipFill>
                  <pic:spPr>
                    <a:xfrm>
                      <a:off x="0" y="0"/>
                      <a:ext cx="3579222" cy="5180111"/>
                    </a:xfrm>
                    <a:prstGeom prst="rect">
                      <a:avLst/>
                    </a:prstGeom>
                  </pic:spPr>
                </pic:pic>
              </a:graphicData>
            </a:graphic>
          </wp:inline>
        </w:drawing>
      </w:r>
    </w:p>
    <w:p w14:paraId="2CFD3BDF" w14:textId="77777777" w:rsidR="004F2904" w:rsidRDefault="00444867" w:rsidP="004F2904">
      <w:pPr>
        <w:pStyle w:val="NoSpacing"/>
        <w:jc w:val="center"/>
        <w:rPr>
          <w:rFonts w:ascii="Aptos" w:hAnsi="Aptos"/>
        </w:rPr>
      </w:pPr>
      <w:r>
        <w:rPr>
          <w:rFonts w:ascii="Aptos" w:hAnsi="Aptos"/>
        </w:rPr>
        <w:t>(Brown I, 2025)</w:t>
      </w:r>
      <w:bookmarkStart w:id="4" w:name="_Hlk198038437"/>
    </w:p>
    <w:p w14:paraId="7F7F6B2A" w14:textId="77777777" w:rsidR="008A5CCF" w:rsidRDefault="008A5CCF" w:rsidP="004F2904">
      <w:pPr>
        <w:pStyle w:val="NoSpacing"/>
        <w:rPr>
          <w:rFonts w:ascii="Aptos" w:hAnsi="Aptos"/>
          <w:u w:val="single"/>
        </w:rPr>
      </w:pPr>
    </w:p>
    <w:p w14:paraId="4E4FF994" w14:textId="77777777" w:rsidR="008A5CCF" w:rsidRDefault="008A5CCF" w:rsidP="004F2904">
      <w:pPr>
        <w:pStyle w:val="NoSpacing"/>
        <w:rPr>
          <w:rFonts w:ascii="Aptos" w:hAnsi="Aptos"/>
          <w:u w:val="single"/>
        </w:rPr>
      </w:pPr>
    </w:p>
    <w:p w14:paraId="7AA09FCB" w14:textId="77777777" w:rsidR="008A5CCF" w:rsidRDefault="008A5CCF" w:rsidP="004F2904">
      <w:pPr>
        <w:pStyle w:val="NoSpacing"/>
        <w:rPr>
          <w:rFonts w:ascii="Aptos" w:hAnsi="Aptos"/>
          <w:u w:val="single"/>
        </w:rPr>
      </w:pPr>
    </w:p>
    <w:p w14:paraId="69C9387D" w14:textId="77777777" w:rsidR="008A5CCF" w:rsidRDefault="008A5CCF" w:rsidP="004F2904">
      <w:pPr>
        <w:pStyle w:val="NoSpacing"/>
        <w:rPr>
          <w:rFonts w:ascii="Aptos" w:hAnsi="Aptos"/>
          <w:u w:val="single"/>
        </w:rPr>
      </w:pPr>
    </w:p>
    <w:p w14:paraId="0E219DF9" w14:textId="77777777" w:rsidR="008A5CCF" w:rsidRDefault="008A5CCF" w:rsidP="004F2904">
      <w:pPr>
        <w:pStyle w:val="NoSpacing"/>
        <w:rPr>
          <w:rFonts w:ascii="Aptos" w:hAnsi="Aptos"/>
          <w:u w:val="single"/>
        </w:rPr>
      </w:pPr>
    </w:p>
    <w:p w14:paraId="75D2F637" w14:textId="77777777" w:rsidR="008A5CCF" w:rsidRDefault="008A5CCF" w:rsidP="004F2904">
      <w:pPr>
        <w:pStyle w:val="NoSpacing"/>
        <w:rPr>
          <w:rFonts w:ascii="Aptos" w:hAnsi="Aptos"/>
          <w:u w:val="single"/>
        </w:rPr>
      </w:pPr>
    </w:p>
    <w:p w14:paraId="623C9239" w14:textId="77777777" w:rsidR="003B146D" w:rsidRDefault="003B146D" w:rsidP="004F2904">
      <w:pPr>
        <w:pStyle w:val="NoSpacing"/>
        <w:rPr>
          <w:rFonts w:ascii="Aptos" w:hAnsi="Aptos"/>
          <w:u w:val="single"/>
        </w:rPr>
      </w:pPr>
    </w:p>
    <w:p w14:paraId="3F571904" w14:textId="7F32FDB9" w:rsidR="00601121" w:rsidRPr="004F2904" w:rsidRDefault="00601121" w:rsidP="004F2904">
      <w:pPr>
        <w:pStyle w:val="NoSpacing"/>
        <w:rPr>
          <w:rFonts w:ascii="Aptos" w:hAnsi="Aptos"/>
        </w:rPr>
      </w:pPr>
      <w:r w:rsidRPr="00DB7FC5">
        <w:rPr>
          <w:rFonts w:ascii="Aptos" w:hAnsi="Aptos"/>
          <w:u w:val="single"/>
        </w:rPr>
        <w:lastRenderedPageBreak/>
        <w:t>Feasibility Study for Solar Panels</w:t>
      </w:r>
    </w:p>
    <w:bookmarkEnd w:id="4"/>
    <w:p w14:paraId="30BE77B7" w14:textId="77777777" w:rsidR="00457D6D" w:rsidRPr="00DB7FC5" w:rsidRDefault="00457D6D" w:rsidP="00457D6D">
      <w:pPr>
        <w:pStyle w:val="NoSpacing"/>
        <w:rPr>
          <w:rFonts w:ascii="Aptos" w:hAnsi="Aptos"/>
          <w:u w:val="single"/>
        </w:rPr>
      </w:pPr>
    </w:p>
    <w:p w14:paraId="0B678B25" w14:textId="77777777" w:rsidR="00601121" w:rsidRPr="00DB7FC5" w:rsidRDefault="00601121" w:rsidP="00457D6D">
      <w:pPr>
        <w:pStyle w:val="NoSpacing"/>
        <w:rPr>
          <w:rFonts w:ascii="Aptos" w:hAnsi="Aptos"/>
        </w:rPr>
      </w:pPr>
      <w:r w:rsidRPr="00DB7FC5">
        <w:rPr>
          <w:rFonts w:ascii="Aptos" w:hAnsi="Aptos"/>
        </w:rPr>
        <w:t>Through Open Solar, I have recommended a system option for 13 solar panels to the east of the roof with no inverter. Please below for specification. This would potentially produce 3,368kWh per year, producing 67% of the energy for the house in its existing form.</w:t>
      </w:r>
    </w:p>
    <w:p w14:paraId="1E51B202" w14:textId="77777777" w:rsidR="00601121" w:rsidRPr="00DB7FC5" w:rsidRDefault="00601121" w:rsidP="00457D6D">
      <w:pPr>
        <w:pStyle w:val="NoSpacing"/>
        <w:rPr>
          <w:rFonts w:ascii="Aptos" w:hAnsi="Aptos"/>
        </w:rPr>
      </w:pPr>
      <w:r w:rsidRPr="00DB7FC5">
        <w:rPr>
          <w:rFonts w:ascii="Aptos" w:hAnsi="Aptos"/>
          <w:noProof/>
        </w:rPr>
        <w:drawing>
          <wp:inline distT="0" distB="0" distL="0" distR="0" wp14:anchorId="4A70B8F3" wp14:editId="617424E2">
            <wp:extent cx="4988607" cy="4448175"/>
            <wp:effectExtent l="0" t="0" r="2540" b="0"/>
            <wp:docPr id="793042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042302" name=""/>
                    <pic:cNvPicPr/>
                  </pic:nvPicPr>
                  <pic:blipFill>
                    <a:blip r:embed="rId29"/>
                    <a:stretch>
                      <a:fillRect/>
                    </a:stretch>
                  </pic:blipFill>
                  <pic:spPr>
                    <a:xfrm>
                      <a:off x="0" y="0"/>
                      <a:ext cx="5012394" cy="4469385"/>
                    </a:xfrm>
                    <a:prstGeom prst="rect">
                      <a:avLst/>
                    </a:prstGeom>
                  </pic:spPr>
                </pic:pic>
              </a:graphicData>
            </a:graphic>
          </wp:inline>
        </w:drawing>
      </w:r>
    </w:p>
    <w:p w14:paraId="3F26A69B" w14:textId="77777777" w:rsidR="00601121" w:rsidRDefault="00601121" w:rsidP="00457D6D">
      <w:pPr>
        <w:pStyle w:val="NoSpacing"/>
        <w:rPr>
          <w:rFonts w:ascii="Aptos" w:hAnsi="Aptos"/>
        </w:rPr>
      </w:pPr>
      <w:r w:rsidRPr="00DB7FC5">
        <w:rPr>
          <w:rFonts w:ascii="Aptos" w:hAnsi="Aptos"/>
          <w:noProof/>
        </w:rPr>
        <w:drawing>
          <wp:inline distT="0" distB="0" distL="0" distR="0" wp14:anchorId="3FB7CD71" wp14:editId="09512BA4">
            <wp:extent cx="4290903" cy="2447925"/>
            <wp:effectExtent l="0" t="0" r="0" b="0"/>
            <wp:docPr id="805075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075527" name=""/>
                    <pic:cNvPicPr/>
                  </pic:nvPicPr>
                  <pic:blipFill>
                    <a:blip r:embed="rId30"/>
                    <a:stretch>
                      <a:fillRect/>
                    </a:stretch>
                  </pic:blipFill>
                  <pic:spPr>
                    <a:xfrm>
                      <a:off x="0" y="0"/>
                      <a:ext cx="4298884" cy="2452478"/>
                    </a:xfrm>
                    <a:prstGeom prst="rect">
                      <a:avLst/>
                    </a:prstGeom>
                  </pic:spPr>
                </pic:pic>
              </a:graphicData>
            </a:graphic>
          </wp:inline>
        </w:drawing>
      </w:r>
    </w:p>
    <w:p w14:paraId="6E4D051B" w14:textId="62516A2B" w:rsidR="00FE5715" w:rsidRPr="00DB7FC5" w:rsidRDefault="00FE5715" w:rsidP="00FE5715">
      <w:pPr>
        <w:pStyle w:val="NoSpacing"/>
        <w:jc w:val="center"/>
        <w:rPr>
          <w:rFonts w:ascii="Aptos" w:hAnsi="Aptos"/>
        </w:rPr>
      </w:pPr>
      <w:proofErr w:type="spellStart"/>
      <w:r w:rsidRPr="00FE5715">
        <w:rPr>
          <w:rFonts w:ascii="Aptos" w:hAnsi="Aptos"/>
        </w:rPr>
        <w:t>OpenSolar</w:t>
      </w:r>
      <w:proofErr w:type="spellEnd"/>
      <w:r w:rsidRPr="00FE5715">
        <w:rPr>
          <w:rFonts w:ascii="Aptos" w:hAnsi="Aptos"/>
        </w:rPr>
        <w:t>. (2025). </w:t>
      </w:r>
    </w:p>
    <w:p w14:paraId="48D264C5" w14:textId="77777777" w:rsidR="00601121" w:rsidRDefault="00601121" w:rsidP="00457D6D">
      <w:pPr>
        <w:pStyle w:val="NoSpacing"/>
        <w:rPr>
          <w:rFonts w:ascii="Aptos" w:hAnsi="Aptos"/>
        </w:rPr>
      </w:pPr>
      <w:r w:rsidRPr="00DB7FC5">
        <w:rPr>
          <w:rFonts w:ascii="Aptos" w:hAnsi="Aptos"/>
          <w:noProof/>
        </w:rPr>
        <w:lastRenderedPageBreak/>
        <w:drawing>
          <wp:inline distT="0" distB="0" distL="0" distR="0" wp14:anchorId="0A03DFEA" wp14:editId="51B1C35D">
            <wp:extent cx="5553075" cy="5383398"/>
            <wp:effectExtent l="0" t="0" r="0" b="8255"/>
            <wp:docPr id="523542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542718" name=""/>
                    <pic:cNvPicPr/>
                  </pic:nvPicPr>
                  <pic:blipFill>
                    <a:blip r:embed="rId31"/>
                    <a:stretch>
                      <a:fillRect/>
                    </a:stretch>
                  </pic:blipFill>
                  <pic:spPr>
                    <a:xfrm>
                      <a:off x="0" y="0"/>
                      <a:ext cx="5566926" cy="5396826"/>
                    </a:xfrm>
                    <a:prstGeom prst="rect">
                      <a:avLst/>
                    </a:prstGeom>
                  </pic:spPr>
                </pic:pic>
              </a:graphicData>
            </a:graphic>
          </wp:inline>
        </w:drawing>
      </w:r>
    </w:p>
    <w:p w14:paraId="160D4A72" w14:textId="16EDC6C4" w:rsidR="00FE5715" w:rsidRPr="00DB7FC5" w:rsidRDefault="00FE5715" w:rsidP="00FE5715">
      <w:pPr>
        <w:pStyle w:val="NoSpacing"/>
        <w:jc w:val="center"/>
        <w:rPr>
          <w:rFonts w:ascii="Aptos" w:hAnsi="Aptos"/>
        </w:rPr>
      </w:pPr>
      <w:proofErr w:type="spellStart"/>
      <w:r w:rsidRPr="00FE5715">
        <w:rPr>
          <w:rFonts w:ascii="Aptos" w:hAnsi="Aptos"/>
        </w:rPr>
        <w:t>OpenSolar</w:t>
      </w:r>
      <w:proofErr w:type="spellEnd"/>
      <w:r w:rsidRPr="00FE5715">
        <w:rPr>
          <w:rFonts w:ascii="Aptos" w:hAnsi="Aptos"/>
        </w:rPr>
        <w:t>. (2025). </w:t>
      </w:r>
    </w:p>
    <w:p w14:paraId="5CB87C65" w14:textId="77777777" w:rsidR="00601121" w:rsidRPr="00DB7FC5" w:rsidRDefault="00601121" w:rsidP="00457D6D">
      <w:pPr>
        <w:pStyle w:val="NoSpacing"/>
        <w:rPr>
          <w:rFonts w:ascii="Aptos" w:hAnsi="Aptos"/>
        </w:rPr>
      </w:pPr>
    </w:p>
    <w:p w14:paraId="2326F7E7" w14:textId="77777777" w:rsidR="00601121" w:rsidRPr="00DB7FC5" w:rsidRDefault="00601121" w:rsidP="00457D6D">
      <w:pPr>
        <w:pStyle w:val="NoSpacing"/>
        <w:rPr>
          <w:rFonts w:ascii="Aptos" w:hAnsi="Aptos"/>
        </w:rPr>
      </w:pPr>
    </w:p>
    <w:p w14:paraId="6A1349DC" w14:textId="77777777" w:rsidR="00CC3A13" w:rsidRPr="00DB7FC5" w:rsidRDefault="00CC3A13" w:rsidP="00457D6D">
      <w:pPr>
        <w:pStyle w:val="NoSpacing"/>
        <w:rPr>
          <w:rFonts w:ascii="Aptos" w:hAnsi="Aptos"/>
        </w:rPr>
      </w:pPr>
    </w:p>
    <w:p w14:paraId="37796E13" w14:textId="77777777" w:rsidR="00601121" w:rsidRPr="00DB7FC5" w:rsidRDefault="00601121" w:rsidP="00457D6D">
      <w:pPr>
        <w:pStyle w:val="NoSpacing"/>
        <w:rPr>
          <w:rFonts w:ascii="Aptos" w:hAnsi="Aptos"/>
        </w:rPr>
      </w:pPr>
    </w:p>
    <w:p w14:paraId="35DE060D" w14:textId="77777777" w:rsidR="00601121" w:rsidRPr="00DB7FC5" w:rsidRDefault="00601121" w:rsidP="00457D6D">
      <w:pPr>
        <w:pStyle w:val="NoSpacing"/>
        <w:rPr>
          <w:rFonts w:ascii="Aptos" w:hAnsi="Aptos"/>
        </w:rPr>
      </w:pPr>
    </w:p>
    <w:p w14:paraId="50AB0212" w14:textId="77777777" w:rsidR="00601121" w:rsidRPr="00DB7FC5" w:rsidRDefault="00601121" w:rsidP="00457D6D">
      <w:pPr>
        <w:pStyle w:val="NoSpacing"/>
        <w:rPr>
          <w:rFonts w:ascii="Aptos" w:hAnsi="Aptos"/>
        </w:rPr>
      </w:pPr>
    </w:p>
    <w:p w14:paraId="460C1AEF" w14:textId="77777777" w:rsidR="00CC3A13" w:rsidRPr="00DB7FC5" w:rsidRDefault="00CC3A13" w:rsidP="00457D6D">
      <w:pPr>
        <w:pStyle w:val="NoSpacing"/>
        <w:rPr>
          <w:rFonts w:ascii="Aptos" w:hAnsi="Aptos"/>
        </w:rPr>
      </w:pPr>
    </w:p>
    <w:p w14:paraId="2D45480F" w14:textId="77777777" w:rsidR="0091125F" w:rsidRPr="00DB7FC5" w:rsidRDefault="0091125F" w:rsidP="00457D6D">
      <w:pPr>
        <w:pStyle w:val="NoSpacing"/>
        <w:rPr>
          <w:rFonts w:ascii="Aptos" w:hAnsi="Aptos"/>
        </w:rPr>
      </w:pPr>
    </w:p>
    <w:p w14:paraId="7588D88E" w14:textId="77777777" w:rsidR="00CC3A13" w:rsidRPr="00DB7FC5" w:rsidRDefault="00CC3A13" w:rsidP="00457D6D">
      <w:pPr>
        <w:pStyle w:val="NoSpacing"/>
        <w:rPr>
          <w:rFonts w:ascii="Aptos" w:hAnsi="Aptos"/>
        </w:rPr>
      </w:pPr>
    </w:p>
    <w:p w14:paraId="02DF137B" w14:textId="77777777" w:rsidR="00CC3A13" w:rsidRPr="00DB7FC5" w:rsidRDefault="00CC3A13" w:rsidP="00457D6D">
      <w:pPr>
        <w:pStyle w:val="NoSpacing"/>
        <w:rPr>
          <w:rFonts w:ascii="Aptos" w:hAnsi="Aptos"/>
        </w:rPr>
      </w:pPr>
    </w:p>
    <w:p w14:paraId="1B23EAE7" w14:textId="77777777" w:rsidR="00457D6D" w:rsidRPr="00DB7FC5" w:rsidRDefault="00457D6D" w:rsidP="00457D6D">
      <w:pPr>
        <w:pStyle w:val="NoSpacing"/>
        <w:rPr>
          <w:rFonts w:ascii="Aptos" w:hAnsi="Aptos"/>
        </w:rPr>
      </w:pPr>
    </w:p>
    <w:p w14:paraId="699AA31F" w14:textId="77777777" w:rsidR="00457D6D" w:rsidRPr="00DB7FC5" w:rsidRDefault="00457D6D" w:rsidP="00457D6D">
      <w:pPr>
        <w:pStyle w:val="NoSpacing"/>
        <w:rPr>
          <w:rFonts w:ascii="Aptos" w:hAnsi="Aptos"/>
        </w:rPr>
      </w:pPr>
    </w:p>
    <w:p w14:paraId="3D84F868" w14:textId="77777777" w:rsidR="00457D6D" w:rsidRPr="00DB7FC5" w:rsidRDefault="00457D6D" w:rsidP="00457D6D">
      <w:pPr>
        <w:pStyle w:val="NoSpacing"/>
        <w:rPr>
          <w:rFonts w:ascii="Aptos" w:hAnsi="Aptos"/>
        </w:rPr>
      </w:pPr>
    </w:p>
    <w:p w14:paraId="2E40A720" w14:textId="77777777" w:rsidR="00457D6D" w:rsidRPr="00DB7FC5" w:rsidRDefault="00457D6D" w:rsidP="00457D6D">
      <w:pPr>
        <w:pStyle w:val="NoSpacing"/>
        <w:rPr>
          <w:rFonts w:ascii="Aptos" w:hAnsi="Aptos"/>
        </w:rPr>
      </w:pPr>
    </w:p>
    <w:p w14:paraId="2FC9A84E" w14:textId="77777777" w:rsidR="00457D6D" w:rsidRPr="00DB7FC5" w:rsidRDefault="00457D6D" w:rsidP="00457D6D">
      <w:pPr>
        <w:pStyle w:val="NoSpacing"/>
        <w:rPr>
          <w:rFonts w:ascii="Aptos" w:hAnsi="Aptos"/>
        </w:rPr>
      </w:pPr>
    </w:p>
    <w:p w14:paraId="55F923F8" w14:textId="77777777" w:rsidR="00457D6D" w:rsidRPr="00DB7FC5" w:rsidRDefault="00457D6D" w:rsidP="00457D6D">
      <w:pPr>
        <w:pStyle w:val="NoSpacing"/>
        <w:rPr>
          <w:rFonts w:ascii="Aptos" w:hAnsi="Aptos"/>
        </w:rPr>
      </w:pPr>
    </w:p>
    <w:p w14:paraId="75B70F31" w14:textId="77777777" w:rsidR="00457D6D" w:rsidRPr="00DB7FC5" w:rsidRDefault="00457D6D" w:rsidP="00457D6D">
      <w:pPr>
        <w:pStyle w:val="NoSpacing"/>
        <w:rPr>
          <w:rFonts w:ascii="Aptos" w:hAnsi="Aptos"/>
        </w:rPr>
      </w:pPr>
    </w:p>
    <w:p w14:paraId="37EA72BB" w14:textId="77777777" w:rsidR="00457D6D" w:rsidRPr="00DB7FC5" w:rsidRDefault="00457D6D" w:rsidP="00457D6D">
      <w:pPr>
        <w:pStyle w:val="NoSpacing"/>
        <w:rPr>
          <w:rFonts w:ascii="Aptos" w:hAnsi="Aptos"/>
        </w:rPr>
      </w:pPr>
    </w:p>
    <w:p w14:paraId="69481DCD" w14:textId="77777777" w:rsidR="003B146D" w:rsidRDefault="003B146D" w:rsidP="00457D6D">
      <w:pPr>
        <w:pStyle w:val="NoSpacing"/>
        <w:rPr>
          <w:rFonts w:ascii="Aptos" w:hAnsi="Aptos"/>
        </w:rPr>
      </w:pPr>
      <w:bookmarkStart w:id="5" w:name="_Hlk198038481"/>
    </w:p>
    <w:p w14:paraId="359B2D4C" w14:textId="48C283D3" w:rsidR="00CB24CB" w:rsidRPr="00DB7FC5" w:rsidRDefault="0091125F" w:rsidP="00457D6D">
      <w:pPr>
        <w:pStyle w:val="NoSpacing"/>
        <w:rPr>
          <w:rFonts w:ascii="Aptos" w:hAnsi="Aptos"/>
          <w:u w:val="single"/>
        </w:rPr>
      </w:pPr>
      <w:r w:rsidRPr="00DB7FC5">
        <w:rPr>
          <w:rFonts w:ascii="Aptos" w:hAnsi="Aptos"/>
          <w:u w:val="single"/>
        </w:rPr>
        <w:lastRenderedPageBreak/>
        <w:t xml:space="preserve">Existing </w:t>
      </w:r>
      <w:r w:rsidR="00601121" w:rsidRPr="00DB7FC5">
        <w:rPr>
          <w:rFonts w:ascii="Aptos" w:hAnsi="Aptos"/>
          <w:u w:val="single"/>
        </w:rPr>
        <w:t xml:space="preserve">&amp; </w:t>
      </w:r>
      <w:r w:rsidR="00B124AA">
        <w:rPr>
          <w:rFonts w:ascii="Aptos" w:hAnsi="Aptos"/>
          <w:u w:val="single"/>
        </w:rPr>
        <w:t>Scenario</w:t>
      </w:r>
      <w:r w:rsidR="00601121" w:rsidRPr="00DB7FC5">
        <w:rPr>
          <w:rFonts w:ascii="Aptos" w:hAnsi="Aptos"/>
          <w:u w:val="single"/>
        </w:rPr>
        <w:t xml:space="preserve"> </w:t>
      </w:r>
      <w:r w:rsidRPr="00DB7FC5">
        <w:rPr>
          <w:rFonts w:ascii="Aptos" w:hAnsi="Aptos"/>
          <w:u w:val="single"/>
        </w:rPr>
        <w:t>PHPP Example</w:t>
      </w:r>
    </w:p>
    <w:bookmarkEnd w:id="5"/>
    <w:p w14:paraId="127DF6EF" w14:textId="77777777" w:rsidR="00457D6D" w:rsidRPr="00DB7FC5" w:rsidRDefault="00457D6D" w:rsidP="00457D6D">
      <w:pPr>
        <w:pStyle w:val="NoSpacing"/>
        <w:rPr>
          <w:rFonts w:ascii="Aptos" w:hAnsi="Aptos"/>
          <w:u w:val="single"/>
        </w:rPr>
      </w:pPr>
    </w:p>
    <w:p w14:paraId="73C505B3" w14:textId="6081F876" w:rsidR="0091125F" w:rsidRDefault="0091125F" w:rsidP="00457D6D">
      <w:pPr>
        <w:pStyle w:val="NoSpacing"/>
        <w:rPr>
          <w:rFonts w:ascii="Aptos" w:hAnsi="Aptos"/>
        </w:rPr>
      </w:pPr>
      <w:r w:rsidRPr="00DB7FC5">
        <w:rPr>
          <w:rFonts w:ascii="Aptos" w:hAnsi="Aptos"/>
        </w:rPr>
        <w:t xml:space="preserve">The treated floor area and the heat loss area for the building needs to be calculated for the PHPP. In terms of design of the building, it is </w:t>
      </w:r>
      <w:r w:rsidR="00C6289F" w:rsidRPr="00DB7FC5">
        <w:rPr>
          <w:rFonts w:ascii="Aptos" w:hAnsi="Aptos"/>
        </w:rPr>
        <w:t>approx.</w:t>
      </w:r>
      <w:r w:rsidRPr="00DB7FC5">
        <w:rPr>
          <w:rFonts w:ascii="Aptos" w:hAnsi="Aptos"/>
        </w:rPr>
        <w:t xml:space="preserve"> 600mm stone wall in most instances. Some of the walls in sections are thicker</w:t>
      </w:r>
      <w:r w:rsidR="00C6289F" w:rsidRPr="00DB7FC5">
        <w:rPr>
          <w:rFonts w:ascii="Aptos" w:hAnsi="Aptos"/>
        </w:rPr>
        <w:t>.</w:t>
      </w:r>
      <w:r w:rsidRPr="00DB7FC5">
        <w:rPr>
          <w:rFonts w:ascii="Aptos" w:hAnsi="Aptos"/>
        </w:rPr>
        <w:t xml:space="preserve"> </w:t>
      </w:r>
      <w:r w:rsidR="00C6289F" w:rsidRPr="00DB7FC5">
        <w:rPr>
          <w:rFonts w:ascii="Aptos" w:hAnsi="Aptos"/>
        </w:rPr>
        <w:t>The baseline PHPP</w:t>
      </w:r>
      <w:r w:rsidRPr="00DB7FC5">
        <w:rPr>
          <w:rFonts w:ascii="Aptos" w:hAnsi="Aptos"/>
        </w:rPr>
        <w:t xml:space="preserve"> has </w:t>
      </w:r>
      <w:r w:rsidR="00C6289F" w:rsidRPr="00DB7FC5">
        <w:rPr>
          <w:rFonts w:ascii="Aptos" w:hAnsi="Aptos"/>
        </w:rPr>
        <w:t xml:space="preserve">been </w:t>
      </w:r>
      <w:r w:rsidRPr="00DB7FC5">
        <w:rPr>
          <w:rFonts w:ascii="Aptos" w:hAnsi="Aptos"/>
        </w:rPr>
        <w:t xml:space="preserve">populated </w:t>
      </w:r>
      <w:r w:rsidR="00C6289F" w:rsidRPr="00DB7FC5">
        <w:rPr>
          <w:rFonts w:ascii="Aptos" w:hAnsi="Aptos"/>
        </w:rPr>
        <w:t>prior</w:t>
      </w:r>
      <w:r w:rsidRPr="00DB7FC5">
        <w:rPr>
          <w:rFonts w:ascii="Aptos" w:hAnsi="Aptos"/>
        </w:rPr>
        <w:t xml:space="preserve">. </w:t>
      </w:r>
      <w:r w:rsidR="004F2904">
        <w:rPr>
          <w:rFonts w:ascii="Aptos" w:hAnsi="Aptos"/>
        </w:rPr>
        <w:t>An e</w:t>
      </w:r>
      <w:r w:rsidR="00071659" w:rsidRPr="00DB7FC5">
        <w:rPr>
          <w:rFonts w:ascii="Aptos" w:hAnsi="Aptos"/>
        </w:rPr>
        <w:t xml:space="preserve">xample </w:t>
      </w:r>
      <w:r w:rsidR="004F2904">
        <w:rPr>
          <w:rFonts w:ascii="Aptos" w:hAnsi="Aptos"/>
        </w:rPr>
        <w:t xml:space="preserve">is </w:t>
      </w:r>
      <w:r w:rsidR="00071659" w:rsidRPr="00DB7FC5">
        <w:rPr>
          <w:rFonts w:ascii="Aptos" w:hAnsi="Aptos"/>
        </w:rPr>
        <w:t>shown below for the current solid wall masonry make up.</w:t>
      </w:r>
    </w:p>
    <w:p w14:paraId="44335C25" w14:textId="77777777" w:rsidR="004F2904" w:rsidRPr="00DB7FC5" w:rsidRDefault="004F2904" w:rsidP="00457D6D">
      <w:pPr>
        <w:pStyle w:val="NoSpacing"/>
        <w:rPr>
          <w:rFonts w:ascii="Aptos" w:hAnsi="Aptos"/>
        </w:rPr>
      </w:pPr>
    </w:p>
    <w:p w14:paraId="0693E106" w14:textId="3FB826FD" w:rsidR="00AE2F7B" w:rsidRDefault="00AE2F7B" w:rsidP="004F2904">
      <w:pPr>
        <w:pStyle w:val="NoSpacing"/>
        <w:jc w:val="center"/>
        <w:rPr>
          <w:rFonts w:ascii="Aptos" w:hAnsi="Aptos"/>
        </w:rPr>
      </w:pPr>
      <w:r w:rsidRPr="00DB7FC5">
        <w:rPr>
          <w:rFonts w:ascii="Aptos" w:hAnsi="Aptos"/>
          <w:noProof/>
        </w:rPr>
        <w:drawing>
          <wp:inline distT="0" distB="0" distL="0" distR="0" wp14:anchorId="3345A480" wp14:editId="4897D9B8">
            <wp:extent cx="4729284" cy="3143250"/>
            <wp:effectExtent l="0" t="0" r="0" b="0"/>
            <wp:docPr id="313358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358531" name=""/>
                    <pic:cNvPicPr/>
                  </pic:nvPicPr>
                  <pic:blipFill>
                    <a:blip r:embed="rId32"/>
                    <a:stretch>
                      <a:fillRect/>
                    </a:stretch>
                  </pic:blipFill>
                  <pic:spPr>
                    <a:xfrm>
                      <a:off x="0" y="0"/>
                      <a:ext cx="4742756" cy="3152204"/>
                    </a:xfrm>
                    <a:prstGeom prst="rect">
                      <a:avLst/>
                    </a:prstGeom>
                  </pic:spPr>
                </pic:pic>
              </a:graphicData>
            </a:graphic>
          </wp:inline>
        </w:drawing>
      </w:r>
    </w:p>
    <w:p w14:paraId="303A52A8" w14:textId="77777777" w:rsidR="004F2904" w:rsidRPr="004F2904" w:rsidRDefault="004F2904" w:rsidP="004F2904">
      <w:pPr>
        <w:pStyle w:val="NoSpacing"/>
        <w:jc w:val="center"/>
        <w:rPr>
          <w:rFonts w:ascii="Aptos" w:hAnsi="Aptos"/>
        </w:rPr>
      </w:pPr>
      <w:r w:rsidRPr="004F2904">
        <w:rPr>
          <w:rFonts w:ascii="Aptos" w:hAnsi="Aptos"/>
        </w:rPr>
        <w:t>(Brown I, 2025)</w:t>
      </w:r>
    </w:p>
    <w:p w14:paraId="457C9A6B" w14:textId="77777777" w:rsidR="004F2904" w:rsidRDefault="004F2904" w:rsidP="004F2904">
      <w:pPr>
        <w:pStyle w:val="NoSpacing"/>
        <w:jc w:val="center"/>
        <w:rPr>
          <w:rFonts w:ascii="Aptos" w:hAnsi="Aptos"/>
        </w:rPr>
      </w:pPr>
    </w:p>
    <w:p w14:paraId="28791366" w14:textId="2DD52747" w:rsidR="00AF25B1" w:rsidRDefault="0091125F" w:rsidP="00457D6D">
      <w:pPr>
        <w:pStyle w:val="NoSpacing"/>
        <w:rPr>
          <w:rFonts w:ascii="Aptos" w:hAnsi="Aptos"/>
        </w:rPr>
      </w:pPr>
      <w:r w:rsidRPr="00DB7FC5">
        <w:rPr>
          <w:rFonts w:ascii="Aptos" w:hAnsi="Aptos"/>
        </w:rPr>
        <w:t xml:space="preserve">The </w:t>
      </w:r>
      <w:r w:rsidR="00AE2F7B" w:rsidRPr="00DB7FC5">
        <w:rPr>
          <w:rFonts w:ascii="Aptos" w:hAnsi="Aptos"/>
        </w:rPr>
        <w:t xml:space="preserve">U Value of </w:t>
      </w:r>
      <w:r w:rsidRPr="00DB7FC5">
        <w:rPr>
          <w:rFonts w:ascii="Aptos" w:hAnsi="Aptos"/>
        </w:rPr>
        <w:t xml:space="preserve">the </w:t>
      </w:r>
      <w:r w:rsidR="00AE2F7B" w:rsidRPr="00DB7FC5">
        <w:rPr>
          <w:rFonts w:ascii="Aptos" w:hAnsi="Aptos"/>
        </w:rPr>
        <w:t>current stone wall make up is approximately 2.2 w/(m2k) as per the PHPP</w:t>
      </w:r>
      <w:r w:rsidRPr="00DB7FC5">
        <w:rPr>
          <w:rFonts w:ascii="Aptos" w:hAnsi="Aptos"/>
        </w:rPr>
        <w:t xml:space="preserve"> above.</w:t>
      </w:r>
      <w:r w:rsidR="00AE2F7B" w:rsidRPr="00DB7FC5">
        <w:rPr>
          <w:rFonts w:ascii="Aptos" w:hAnsi="Aptos"/>
        </w:rPr>
        <w:t xml:space="preserve"> If insulation</w:t>
      </w:r>
      <w:r w:rsidR="00E5601E">
        <w:rPr>
          <w:rFonts w:ascii="Aptos" w:hAnsi="Aptos"/>
        </w:rPr>
        <w:t xml:space="preserve"> is put</w:t>
      </w:r>
      <w:r w:rsidR="00AE2F7B" w:rsidRPr="00DB7FC5">
        <w:rPr>
          <w:rFonts w:ascii="Aptos" w:hAnsi="Aptos"/>
        </w:rPr>
        <w:t xml:space="preserve"> on, this should drive the u-value down significantly.</w:t>
      </w:r>
      <w:r w:rsidR="00B50744" w:rsidRPr="00DB7FC5">
        <w:rPr>
          <w:rFonts w:ascii="Aptos" w:hAnsi="Aptos"/>
        </w:rPr>
        <w:t xml:space="preserve"> For an example, EPS EWI at 100mm thick with a lander value of 0.035W/(</w:t>
      </w:r>
      <w:proofErr w:type="spellStart"/>
      <w:r w:rsidR="00B50744" w:rsidRPr="00DB7FC5">
        <w:rPr>
          <w:rFonts w:ascii="Aptos" w:hAnsi="Aptos"/>
        </w:rPr>
        <w:t>mK</w:t>
      </w:r>
      <w:proofErr w:type="spellEnd"/>
      <w:r w:rsidR="00B50744" w:rsidRPr="00DB7FC5">
        <w:rPr>
          <w:rFonts w:ascii="Aptos" w:hAnsi="Aptos"/>
        </w:rPr>
        <w:t>)</w:t>
      </w:r>
      <w:r w:rsidR="00F25BFB" w:rsidRPr="00DB7FC5">
        <w:rPr>
          <w:rFonts w:ascii="Aptos" w:hAnsi="Aptos"/>
        </w:rPr>
        <w:t xml:space="preserve"> it gives an approximately 152% reduction as per the below diagram.</w:t>
      </w:r>
    </w:p>
    <w:p w14:paraId="7B910AE2" w14:textId="77777777" w:rsidR="004F2904" w:rsidRPr="00DB7FC5" w:rsidRDefault="004F2904" w:rsidP="00457D6D">
      <w:pPr>
        <w:pStyle w:val="NoSpacing"/>
        <w:rPr>
          <w:rFonts w:ascii="Aptos" w:hAnsi="Aptos"/>
        </w:rPr>
      </w:pPr>
    </w:p>
    <w:p w14:paraId="4F1CA625" w14:textId="1BBC3645" w:rsidR="00B50744" w:rsidRPr="00DB7FC5" w:rsidRDefault="00B50744" w:rsidP="004F2904">
      <w:pPr>
        <w:pStyle w:val="NoSpacing"/>
        <w:jc w:val="center"/>
        <w:rPr>
          <w:rFonts w:ascii="Aptos" w:hAnsi="Aptos"/>
        </w:rPr>
      </w:pPr>
      <w:r w:rsidRPr="00DB7FC5">
        <w:rPr>
          <w:rFonts w:ascii="Aptos" w:hAnsi="Aptos"/>
          <w:noProof/>
        </w:rPr>
        <w:drawing>
          <wp:inline distT="0" distB="0" distL="0" distR="0" wp14:anchorId="1E7AB761" wp14:editId="23BE65D8">
            <wp:extent cx="4704110" cy="3105150"/>
            <wp:effectExtent l="0" t="0" r="1270" b="0"/>
            <wp:docPr id="1372999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999503" name=""/>
                    <pic:cNvPicPr/>
                  </pic:nvPicPr>
                  <pic:blipFill>
                    <a:blip r:embed="rId33"/>
                    <a:stretch>
                      <a:fillRect/>
                    </a:stretch>
                  </pic:blipFill>
                  <pic:spPr>
                    <a:xfrm>
                      <a:off x="0" y="0"/>
                      <a:ext cx="4711114" cy="3109773"/>
                    </a:xfrm>
                    <a:prstGeom prst="rect">
                      <a:avLst/>
                    </a:prstGeom>
                  </pic:spPr>
                </pic:pic>
              </a:graphicData>
            </a:graphic>
          </wp:inline>
        </w:drawing>
      </w:r>
    </w:p>
    <w:p w14:paraId="7E63BDEB" w14:textId="77777777" w:rsidR="003B146D" w:rsidRDefault="003B146D" w:rsidP="00457D6D">
      <w:pPr>
        <w:pStyle w:val="NoSpacing"/>
        <w:rPr>
          <w:rFonts w:ascii="Aptos" w:hAnsi="Aptos"/>
        </w:rPr>
      </w:pPr>
    </w:p>
    <w:p w14:paraId="0CD884C2" w14:textId="0EAC2DBF" w:rsidR="008744FF" w:rsidRDefault="00E21622" w:rsidP="00457D6D">
      <w:pPr>
        <w:pStyle w:val="NoSpacing"/>
        <w:rPr>
          <w:rFonts w:ascii="Aptos" w:hAnsi="Aptos"/>
          <w:u w:val="single"/>
        </w:rPr>
      </w:pPr>
      <w:r w:rsidRPr="00E21622">
        <w:rPr>
          <w:rFonts w:ascii="Aptos" w:hAnsi="Aptos"/>
          <w:u w:val="single"/>
        </w:rPr>
        <w:lastRenderedPageBreak/>
        <w:t>Comparing Existing and Proposed Intervention’s Heating Demand</w:t>
      </w:r>
    </w:p>
    <w:p w14:paraId="109BD9C1" w14:textId="77777777" w:rsidR="00E21622" w:rsidRDefault="00E21622" w:rsidP="00457D6D">
      <w:pPr>
        <w:pStyle w:val="NoSpacing"/>
        <w:rPr>
          <w:rFonts w:ascii="Aptos" w:hAnsi="Aptos"/>
          <w:u w:val="single"/>
        </w:rPr>
      </w:pPr>
    </w:p>
    <w:p w14:paraId="16634A96" w14:textId="4A1A672A" w:rsidR="008744FF" w:rsidRPr="00DB7FC5" w:rsidRDefault="00E21622" w:rsidP="00457D6D">
      <w:pPr>
        <w:pStyle w:val="NoSpacing"/>
        <w:rPr>
          <w:rFonts w:ascii="Aptos" w:hAnsi="Aptos"/>
        </w:rPr>
      </w:pPr>
      <w:r>
        <w:rPr>
          <w:rFonts w:ascii="Aptos" w:hAnsi="Aptos"/>
        </w:rPr>
        <w:t xml:space="preserve">The interventions of EWI, </w:t>
      </w:r>
      <w:r w:rsidR="00B124AA">
        <w:rPr>
          <w:rFonts w:ascii="Aptos" w:hAnsi="Aptos"/>
        </w:rPr>
        <w:t>Windows / Doors and Floor Slab were applied to the PHPP. Although the interventions have been provided for Ventilation, Thermal Bridging, Air permeability, and Solar Panels, they still require to be applied to the PHPP.</w:t>
      </w:r>
      <w:r w:rsidR="000B3F05">
        <w:rPr>
          <w:rFonts w:ascii="Aptos" w:hAnsi="Aptos"/>
        </w:rPr>
        <w:t xml:space="preserve"> From</w:t>
      </w:r>
      <w:r w:rsidR="00AC3290">
        <w:rPr>
          <w:rFonts w:ascii="Aptos" w:hAnsi="Aptos"/>
        </w:rPr>
        <w:t xml:space="preserve"> the intervention and findings</w:t>
      </w:r>
      <w:r w:rsidR="000B3F05">
        <w:rPr>
          <w:rFonts w:ascii="Aptos" w:hAnsi="Aptos"/>
        </w:rPr>
        <w:t xml:space="preserve"> below, the external wall heat loss has reduced from 183.1 kWh/(m2a) to 33.4kWh/(m2a)</w:t>
      </w:r>
      <w:r w:rsidR="00AC3290">
        <w:rPr>
          <w:rFonts w:ascii="Aptos" w:hAnsi="Aptos"/>
        </w:rPr>
        <w:t xml:space="preserve">. That is a reduction of 81.76%. The window heat loss as reduced from 70.9 kWh/(m2a) to 15.2 kWh/(m2a). That is a reduction of 78.54%. </w:t>
      </w:r>
      <w:r w:rsidR="002C7B10">
        <w:rPr>
          <w:rFonts w:ascii="Aptos" w:hAnsi="Aptos"/>
        </w:rPr>
        <w:t xml:space="preserve">The floor slab heat loss has reduced from 55.1 kWh/(m2a) to 13.0 kWh/(m2a). That is a reduction of 76.42%. With only the three interventions applied into the PHPP so far, the heating demand and reduced from 374.3 kWh/(m2a) to 151.8 kWh/(m2a). This is a reduction of 59.45%. </w:t>
      </w:r>
      <w:proofErr w:type="spellStart"/>
      <w:r w:rsidR="008B1D94">
        <w:rPr>
          <w:rFonts w:ascii="Aptos" w:hAnsi="Aptos"/>
        </w:rPr>
        <w:t>EnerPhit</w:t>
      </w:r>
      <w:proofErr w:type="spellEnd"/>
      <w:r w:rsidR="008B1D94">
        <w:rPr>
          <w:rFonts w:ascii="Aptos" w:hAnsi="Aptos"/>
        </w:rPr>
        <w:t xml:space="preserve"> requires a heating demand of 25 kWh/(m2a) so there is still a long way to go. Once all the interventions are applied to the PHPP, it will get closer to that figure. </w:t>
      </w:r>
    </w:p>
    <w:p w14:paraId="4735CF27" w14:textId="30022274" w:rsidR="008744FF" w:rsidRDefault="00E21622" w:rsidP="00457D6D">
      <w:pPr>
        <w:pStyle w:val="NoSpacing"/>
        <w:rPr>
          <w:rFonts w:ascii="Aptos" w:hAnsi="Aptos"/>
        </w:rPr>
      </w:pPr>
      <w:r>
        <w:rPr>
          <w:rFonts w:ascii="Aptos" w:hAnsi="Aptos"/>
        </w:rPr>
        <w:t xml:space="preserve">                </w:t>
      </w:r>
    </w:p>
    <w:p w14:paraId="147192F6" w14:textId="659E9617" w:rsidR="00E21622" w:rsidRPr="00DB7FC5" w:rsidRDefault="00E21622" w:rsidP="00457D6D">
      <w:pPr>
        <w:pStyle w:val="NoSpacing"/>
        <w:rPr>
          <w:rFonts w:ascii="Aptos" w:hAnsi="Aptos"/>
        </w:rPr>
      </w:pPr>
      <w:r>
        <w:rPr>
          <w:rFonts w:ascii="Aptos" w:hAnsi="Aptos"/>
        </w:rPr>
        <w:t xml:space="preserve">                        Existing                                                                                                     Proposed</w:t>
      </w:r>
    </w:p>
    <w:p w14:paraId="59CA22E3" w14:textId="3AA9403F" w:rsidR="00D37B3D" w:rsidRDefault="00E21622" w:rsidP="00457D6D">
      <w:pPr>
        <w:pStyle w:val="NoSpacing"/>
        <w:rPr>
          <w:rFonts w:ascii="Aptos" w:hAnsi="Aptos"/>
        </w:rPr>
      </w:pPr>
      <w:r w:rsidRPr="00DB7FC5">
        <w:rPr>
          <w:rFonts w:ascii="Aptos" w:hAnsi="Aptos"/>
          <w:noProof/>
        </w:rPr>
        <w:drawing>
          <wp:inline distT="0" distB="0" distL="0" distR="0" wp14:anchorId="6DAD4A17" wp14:editId="4A5300AC">
            <wp:extent cx="3153573" cy="3776662"/>
            <wp:effectExtent l="0" t="0" r="8890" b="0"/>
            <wp:docPr id="1621667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240286" name=""/>
                    <pic:cNvPicPr/>
                  </pic:nvPicPr>
                  <pic:blipFill rotWithShape="1">
                    <a:blip r:embed="rId11"/>
                    <a:srcRect l="1619" t="1795" r="2591" b="2857"/>
                    <a:stretch/>
                  </pic:blipFill>
                  <pic:spPr bwMode="auto">
                    <a:xfrm>
                      <a:off x="0" y="0"/>
                      <a:ext cx="3170554" cy="3796999"/>
                    </a:xfrm>
                    <a:prstGeom prst="rect">
                      <a:avLst/>
                    </a:prstGeom>
                    <a:ln>
                      <a:noFill/>
                    </a:ln>
                    <a:extLst>
                      <a:ext uri="{53640926-AAD7-44D8-BBD7-CCE9431645EC}">
                        <a14:shadowObscured xmlns:a14="http://schemas.microsoft.com/office/drawing/2010/main"/>
                      </a:ext>
                    </a:extLst>
                  </pic:spPr>
                </pic:pic>
              </a:graphicData>
            </a:graphic>
          </wp:inline>
        </w:drawing>
      </w:r>
      <w:r>
        <w:rPr>
          <w:rFonts w:ascii="Aptos" w:hAnsi="Aptos"/>
        </w:rPr>
        <w:t xml:space="preserve">      </w:t>
      </w:r>
      <w:r w:rsidRPr="00E21622">
        <w:rPr>
          <w:rFonts w:ascii="Aptos" w:hAnsi="Aptos"/>
          <w:noProof/>
        </w:rPr>
        <w:drawing>
          <wp:inline distT="0" distB="0" distL="0" distR="0" wp14:anchorId="04B2E95C" wp14:editId="1367B599">
            <wp:extent cx="1716686" cy="3738562"/>
            <wp:effectExtent l="0" t="0" r="0" b="0"/>
            <wp:docPr id="213552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52417" name=""/>
                    <pic:cNvPicPr/>
                  </pic:nvPicPr>
                  <pic:blipFill rotWithShape="1">
                    <a:blip r:embed="rId34"/>
                    <a:srcRect l="1912" t="5390" r="48908" b="2749"/>
                    <a:stretch/>
                  </pic:blipFill>
                  <pic:spPr bwMode="auto">
                    <a:xfrm>
                      <a:off x="0" y="0"/>
                      <a:ext cx="1724581" cy="3755756"/>
                    </a:xfrm>
                    <a:prstGeom prst="rect">
                      <a:avLst/>
                    </a:prstGeom>
                    <a:ln>
                      <a:noFill/>
                    </a:ln>
                    <a:extLst>
                      <a:ext uri="{53640926-AAD7-44D8-BBD7-CCE9431645EC}">
                        <a14:shadowObscured xmlns:a14="http://schemas.microsoft.com/office/drawing/2010/main"/>
                      </a:ext>
                    </a:extLst>
                  </pic:spPr>
                </pic:pic>
              </a:graphicData>
            </a:graphic>
          </wp:inline>
        </w:drawing>
      </w:r>
    </w:p>
    <w:p w14:paraId="049D3088" w14:textId="77777777" w:rsidR="00D37B3D" w:rsidRDefault="00D37B3D" w:rsidP="00457D6D">
      <w:pPr>
        <w:pStyle w:val="NoSpacing"/>
        <w:rPr>
          <w:rFonts w:ascii="Aptos" w:hAnsi="Aptos"/>
        </w:rPr>
      </w:pPr>
    </w:p>
    <w:p w14:paraId="597BD57D" w14:textId="0FF0E95E" w:rsidR="00D37B3D" w:rsidRPr="00D37B3D" w:rsidRDefault="00D37B3D" w:rsidP="00457D6D">
      <w:pPr>
        <w:pStyle w:val="NoSpacing"/>
        <w:rPr>
          <w:rFonts w:ascii="Aptos" w:hAnsi="Aptos"/>
          <w:u w:val="single"/>
        </w:rPr>
      </w:pPr>
      <w:r w:rsidRPr="00D37B3D">
        <w:rPr>
          <w:rFonts w:ascii="Aptos" w:hAnsi="Aptos"/>
          <w:u w:val="single"/>
        </w:rPr>
        <w:t>Conclusion</w:t>
      </w:r>
    </w:p>
    <w:p w14:paraId="4230770D" w14:textId="77777777" w:rsidR="008744FF" w:rsidRPr="00DB7FC5" w:rsidRDefault="008744FF" w:rsidP="00457D6D">
      <w:pPr>
        <w:pStyle w:val="NoSpacing"/>
        <w:rPr>
          <w:rFonts w:ascii="Aptos" w:hAnsi="Aptos"/>
        </w:rPr>
      </w:pPr>
    </w:p>
    <w:p w14:paraId="59E17905" w14:textId="77777777" w:rsidR="003B146D" w:rsidRDefault="002E4297" w:rsidP="003B146D">
      <w:pPr>
        <w:pStyle w:val="NoSpacing"/>
        <w:rPr>
          <w:rFonts w:ascii="Aptos" w:hAnsi="Aptos"/>
        </w:rPr>
      </w:pPr>
      <w:r w:rsidRPr="002E4297">
        <w:rPr>
          <w:rFonts w:ascii="Aptos" w:hAnsi="Aptos"/>
        </w:rPr>
        <w:t xml:space="preserve">In summary, the most significant source of heat loss identified in this report is the external walls, followed by windows, ventilation, and the floor slab. While various interventions can help reduce energy loss, it's crucial to balance sustainability, environmental impact, economic feasibility, and social considerations. A more precise outcome could be achieved by fully inputting data into the PHPP, given that MVHR plays a vital role in Passive House design and in meeting </w:t>
      </w:r>
      <w:proofErr w:type="spellStart"/>
      <w:r w:rsidRPr="002E4297">
        <w:rPr>
          <w:rFonts w:ascii="Aptos" w:hAnsi="Aptos"/>
        </w:rPr>
        <w:t>EnerPHit</w:t>
      </w:r>
      <w:proofErr w:type="spellEnd"/>
      <w:r w:rsidRPr="002E4297">
        <w:rPr>
          <w:rFonts w:ascii="Aptos" w:hAnsi="Aptos"/>
        </w:rPr>
        <w:t xml:space="preserve"> standards. Key principles such as airtightness and wind-tightness help control energy loss, while a continuous insulation layer ensures thermal stability. Additionally, energy-efficient windows and doors minimize heat loss, and addressing thermal bridges is essential to prevent condensation-related issues and maintain overall performance.</w:t>
      </w:r>
      <w:r>
        <w:rPr>
          <w:rFonts w:ascii="Aptos" w:hAnsi="Aptos"/>
        </w:rPr>
        <w:t xml:space="preserve"> If cost was no object, all interventions would be applied. Although it may be feasible to take a staged approach to the interventions. </w:t>
      </w:r>
    </w:p>
    <w:p w14:paraId="235E83C8" w14:textId="1F1092EE" w:rsidR="006C289E" w:rsidRPr="008A5CCF" w:rsidRDefault="006C289E" w:rsidP="00B94C09">
      <w:pPr>
        <w:pStyle w:val="NoSpacing"/>
        <w:jc w:val="center"/>
        <w:rPr>
          <w:rFonts w:ascii="Aptos" w:hAnsi="Aptos"/>
        </w:rPr>
      </w:pPr>
      <w:r w:rsidRPr="00DB7FC5">
        <w:rPr>
          <w:rFonts w:ascii="Aptos" w:hAnsi="Aptos"/>
          <w:u w:val="single"/>
        </w:rPr>
        <w:lastRenderedPageBreak/>
        <w:t>References</w:t>
      </w:r>
    </w:p>
    <w:p w14:paraId="258CC9E2" w14:textId="77777777" w:rsidR="006C289E" w:rsidRPr="00DB7FC5" w:rsidRDefault="006C289E" w:rsidP="00457D6D">
      <w:pPr>
        <w:pStyle w:val="NoSpacing"/>
        <w:rPr>
          <w:rFonts w:ascii="Aptos" w:hAnsi="Aptos"/>
        </w:rPr>
      </w:pPr>
    </w:p>
    <w:p w14:paraId="68CB2277" w14:textId="6F3D40FE" w:rsidR="00F07EF8" w:rsidRDefault="00F07EF8" w:rsidP="00457D6D">
      <w:pPr>
        <w:pStyle w:val="NoSpacing"/>
        <w:rPr>
          <w:rFonts w:ascii="Aptos" w:hAnsi="Aptos"/>
        </w:rPr>
      </w:pPr>
      <w:r w:rsidRPr="00F07EF8">
        <w:rPr>
          <w:rFonts w:ascii="Aptos" w:hAnsi="Aptos"/>
        </w:rPr>
        <w:t>Brown, I. (2025). </w:t>
      </w:r>
      <w:r w:rsidRPr="00F07EF8">
        <w:rPr>
          <w:rFonts w:ascii="Aptos" w:hAnsi="Aptos"/>
          <w:i/>
          <w:iCs/>
        </w:rPr>
        <w:t>16_Case study</w:t>
      </w:r>
      <w:r w:rsidRPr="00F07EF8">
        <w:rPr>
          <w:rFonts w:ascii="Aptos" w:hAnsi="Aptos"/>
        </w:rPr>
        <w:t>. [Online]. UWTSD. Available at: https://teams.microsoft.com/v2/ [Accessed 05 May 2025].</w:t>
      </w:r>
    </w:p>
    <w:p w14:paraId="238CC945" w14:textId="77777777" w:rsidR="00F07EF8" w:rsidRDefault="00F07EF8" w:rsidP="00457D6D">
      <w:pPr>
        <w:pStyle w:val="NoSpacing"/>
        <w:rPr>
          <w:rFonts w:ascii="Aptos" w:hAnsi="Aptos"/>
        </w:rPr>
      </w:pPr>
    </w:p>
    <w:p w14:paraId="371BBF46" w14:textId="46C0AD74" w:rsidR="00CC6265" w:rsidRDefault="00CC6265" w:rsidP="00457D6D">
      <w:pPr>
        <w:pStyle w:val="NoSpacing"/>
        <w:rPr>
          <w:rFonts w:ascii="Aptos" w:hAnsi="Aptos"/>
        </w:rPr>
      </w:pPr>
      <w:r w:rsidRPr="00CC6265">
        <w:rPr>
          <w:rFonts w:ascii="Aptos" w:hAnsi="Aptos"/>
        </w:rPr>
        <w:t>Brown, I. (2025). </w:t>
      </w:r>
      <w:r w:rsidRPr="00CC6265">
        <w:rPr>
          <w:rFonts w:ascii="Aptos" w:hAnsi="Aptos"/>
          <w:i/>
          <w:iCs/>
        </w:rPr>
        <w:t>Meeting in "17_assessment_25_03_25"</w:t>
      </w:r>
      <w:r w:rsidRPr="00CC6265">
        <w:rPr>
          <w:rFonts w:ascii="Aptos" w:hAnsi="Aptos"/>
        </w:rPr>
        <w:t>. [Online]. UWTSD. Last Updated: 25 March 2025. Available at: https://uowtsd.sharepoint.com/teams/RetrofitCoordinationandManagementACBA5026_GRP/_layouts/15/stream [Accessed 05 May 2025].</w:t>
      </w:r>
    </w:p>
    <w:p w14:paraId="05142CEA" w14:textId="77777777" w:rsidR="00AC1194" w:rsidRDefault="00AC1194" w:rsidP="00457D6D">
      <w:pPr>
        <w:pStyle w:val="NoSpacing"/>
        <w:rPr>
          <w:rFonts w:ascii="Aptos" w:hAnsi="Aptos"/>
        </w:rPr>
      </w:pPr>
    </w:p>
    <w:p w14:paraId="5478BDF4" w14:textId="0C6E27C5" w:rsidR="00AC1194" w:rsidRPr="00AC1194" w:rsidRDefault="00AC1194" w:rsidP="00AC1194">
      <w:pPr>
        <w:pStyle w:val="NoSpacing"/>
        <w:rPr>
          <w:rFonts w:ascii="Aptos" w:hAnsi="Aptos"/>
        </w:rPr>
      </w:pPr>
      <w:r w:rsidRPr="00AC1194">
        <w:rPr>
          <w:rFonts w:ascii="Aptos" w:hAnsi="Aptos"/>
        </w:rPr>
        <w:t>BRE. (2025). </w:t>
      </w:r>
      <w:r w:rsidRPr="00AC1194">
        <w:rPr>
          <w:rFonts w:ascii="Aptos" w:hAnsi="Aptos"/>
          <w:i/>
          <w:iCs/>
        </w:rPr>
        <w:t>Passivhaus primer: Designer’s guide A guide for the design team and local authorities</w:t>
      </w:r>
      <w:r w:rsidRPr="00AC1194">
        <w:rPr>
          <w:rFonts w:ascii="Aptos" w:hAnsi="Aptos"/>
        </w:rPr>
        <w:t xml:space="preserve">. [Online]. BRE. Available at: https://passivehouse-international.org/upload/BRE_Passivhaus_Designers_Guide.pdf [Accessed </w:t>
      </w:r>
      <w:r>
        <w:rPr>
          <w:rFonts w:ascii="Aptos" w:hAnsi="Aptos"/>
        </w:rPr>
        <w:t>05 May</w:t>
      </w:r>
      <w:r w:rsidRPr="00AC1194">
        <w:rPr>
          <w:rFonts w:ascii="Aptos" w:hAnsi="Aptos"/>
        </w:rPr>
        <w:t xml:space="preserve"> 2025].</w:t>
      </w:r>
    </w:p>
    <w:p w14:paraId="4970D4DF" w14:textId="77777777" w:rsidR="00AC1194" w:rsidRDefault="00AC1194" w:rsidP="00457D6D">
      <w:pPr>
        <w:pStyle w:val="NoSpacing"/>
        <w:rPr>
          <w:rFonts w:ascii="Aptos" w:hAnsi="Aptos"/>
        </w:rPr>
      </w:pPr>
    </w:p>
    <w:p w14:paraId="00BBA9D0" w14:textId="70B9A8F6" w:rsidR="005524CA" w:rsidRDefault="005524CA" w:rsidP="00457D6D">
      <w:pPr>
        <w:pStyle w:val="NoSpacing"/>
        <w:rPr>
          <w:rFonts w:ascii="Aptos" w:hAnsi="Aptos"/>
        </w:rPr>
      </w:pPr>
      <w:proofErr w:type="spellStart"/>
      <w:r w:rsidRPr="005524CA">
        <w:rPr>
          <w:rFonts w:ascii="Aptos" w:hAnsi="Aptos"/>
        </w:rPr>
        <w:t>bsi</w:t>
      </w:r>
      <w:proofErr w:type="spellEnd"/>
      <w:r w:rsidRPr="005524CA">
        <w:rPr>
          <w:rFonts w:ascii="Aptos" w:hAnsi="Aptos"/>
        </w:rPr>
        <w:t>. (2013). </w:t>
      </w:r>
      <w:r w:rsidRPr="005524CA">
        <w:rPr>
          <w:rFonts w:ascii="Aptos" w:hAnsi="Aptos"/>
          <w:i/>
          <w:iCs/>
        </w:rPr>
        <w:t>BSI Standards Publication Guide to the conservation of historic buildings</w:t>
      </w:r>
      <w:r w:rsidRPr="005524CA">
        <w:rPr>
          <w:rFonts w:ascii="Aptos" w:hAnsi="Aptos"/>
        </w:rPr>
        <w:t xml:space="preserve">. [Online]. </w:t>
      </w:r>
      <w:proofErr w:type="spellStart"/>
      <w:r w:rsidRPr="005524CA">
        <w:rPr>
          <w:rFonts w:ascii="Aptos" w:hAnsi="Aptos"/>
        </w:rPr>
        <w:t>bsi</w:t>
      </w:r>
      <w:proofErr w:type="spellEnd"/>
      <w:r w:rsidRPr="005524CA">
        <w:rPr>
          <w:rFonts w:ascii="Aptos" w:hAnsi="Aptos"/>
        </w:rPr>
        <w:t>. Available at: https://framptons-planning.com/wp-content/uploads/2021/03/CD-H23-BSI-Guide-to-the-Conservation-of-Hi [Accessed 05 May 2025].</w:t>
      </w:r>
    </w:p>
    <w:p w14:paraId="5DB7550C" w14:textId="77777777" w:rsidR="009F4A12" w:rsidRDefault="009F4A12" w:rsidP="00457D6D">
      <w:pPr>
        <w:pStyle w:val="NoSpacing"/>
        <w:rPr>
          <w:rFonts w:ascii="Aptos" w:hAnsi="Aptos"/>
        </w:rPr>
      </w:pPr>
    </w:p>
    <w:p w14:paraId="785E22EF" w14:textId="0A3D4A24" w:rsidR="009F4A12" w:rsidRDefault="009F4A12" w:rsidP="00457D6D">
      <w:pPr>
        <w:pStyle w:val="NoSpacing"/>
        <w:rPr>
          <w:rFonts w:ascii="Aptos" w:hAnsi="Aptos"/>
        </w:rPr>
      </w:pPr>
      <w:proofErr w:type="spellStart"/>
      <w:r w:rsidRPr="009F4A12">
        <w:rPr>
          <w:rFonts w:ascii="Aptos" w:hAnsi="Aptos"/>
        </w:rPr>
        <w:t>Dadevy</w:t>
      </w:r>
      <w:proofErr w:type="spellEnd"/>
      <w:r w:rsidRPr="009F4A12">
        <w:rPr>
          <w:rFonts w:ascii="Aptos" w:hAnsi="Aptos"/>
        </w:rPr>
        <w:t xml:space="preserve"> A, </w:t>
      </w:r>
      <w:proofErr w:type="gramStart"/>
      <w:r w:rsidRPr="009F4A12">
        <w:rPr>
          <w:rFonts w:ascii="Aptos" w:hAnsi="Aptos"/>
        </w:rPr>
        <w:t>Et al.</w:t>
      </w:r>
      <w:proofErr w:type="gramEnd"/>
      <w:r w:rsidRPr="009F4A12">
        <w:rPr>
          <w:rFonts w:ascii="Aptos" w:hAnsi="Aptos"/>
        </w:rPr>
        <w:t xml:space="preserve"> (2012). </w:t>
      </w:r>
      <w:r w:rsidRPr="009F4A12">
        <w:rPr>
          <w:rFonts w:ascii="Aptos" w:hAnsi="Aptos"/>
          <w:i/>
          <w:iCs/>
        </w:rPr>
        <w:t>The Passivhaus Handbook: A practical guide to constructing and retrofitting buildings for ultra-low energy performance</w:t>
      </w:r>
      <w:r w:rsidRPr="009F4A12">
        <w:rPr>
          <w:rFonts w:ascii="Aptos" w:hAnsi="Aptos"/>
        </w:rPr>
        <w:t>. [Online]. RIBA. Last Updated: 25 October 2012. Available at: https://www.ribabooks.com/the-passivhaus-handbook-a-practical-guide-to-constructing-and-retrofitting [Accessed 05 May 2025].</w:t>
      </w:r>
    </w:p>
    <w:p w14:paraId="084C8E5E" w14:textId="77777777" w:rsidR="00114F5B" w:rsidRDefault="00114F5B" w:rsidP="00457D6D">
      <w:pPr>
        <w:pStyle w:val="NoSpacing"/>
        <w:rPr>
          <w:rFonts w:ascii="Aptos" w:hAnsi="Aptos"/>
        </w:rPr>
      </w:pPr>
    </w:p>
    <w:p w14:paraId="6A7EB996" w14:textId="45BFB1DD" w:rsidR="00114F5B" w:rsidRDefault="00114F5B" w:rsidP="00457D6D">
      <w:pPr>
        <w:pStyle w:val="NoSpacing"/>
        <w:rPr>
          <w:rFonts w:ascii="Aptos" w:hAnsi="Aptos"/>
        </w:rPr>
      </w:pPr>
      <w:bookmarkStart w:id="6" w:name="_Hlk198051512"/>
      <w:r w:rsidRPr="00114F5B">
        <w:rPr>
          <w:rFonts w:ascii="Aptos" w:hAnsi="Aptos"/>
        </w:rPr>
        <w:t>EWIPRO Building Solutions. (2025). </w:t>
      </w:r>
      <w:bookmarkEnd w:id="6"/>
      <w:r w:rsidRPr="00114F5B">
        <w:rPr>
          <w:rFonts w:ascii="Aptos" w:hAnsi="Aptos"/>
          <w:i/>
          <w:iCs/>
        </w:rPr>
        <w:t>EWI-747 LIME RENDER NHL 3.5</w:t>
      </w:r>
      <w:r w:rsidRPr="00114F5B">
        <w:rPr>
          <w:rFonts w:ascii="Aptos" w:hAnsi="Aptos"/>
        </w:rPr>
        <w:t xml:space="preserve">. [Online]. </w:t>
      </w:r>
      <w:proofErr w:type="spellStart"/>
      <w:r w:rsidRPr="00114F5B">
        <w:rPr>
          <w:rFonts w:ascii="Aptos" w:hAnsi="Aptos"/>
        </w:rPr>
        <w:t>EWIStore</w:t>
      </w:r>
      <w:proofErr w:type="spellEnd"/>
      <w:r w:rsidRPr="00114F5B">
        <w:rPr>
          <w:rFonts w:ascii="Aptos" w:hAnsi="Aptos"/>
        </w:rPr>
        <w:t>. Available at: https://ewistore.co.uk/Products/394439/Product%20Data%20Sheet/EWI-747-Lime-Render-3.5.pdf [Accessed 05 May 2025].</w:t>
      </w:r>
    </w:p>
    <w:p w14:paraId="3C34B0B5" w14:textId="77777777" w:rsidR="00DB7C43" w:rsidRDefault="00DB7C43" w:rsidP="00457D6D">
      <w:pPr>
        <w:pStyle w:val="NoSpacing"/>
        <w:rPr>
          <w:rFonts w:ascii="Aptos" w:hAnsi="Aptos"/>
        </w:rPr>
      </w:pPr>
    </w:p>
    <w:p w14:paraId="629CC183" w14:textId="0F09F09D" w:rsidR="00DB7C43" w:rsidRDefault="00DB7C43" w:rsidP="00457D6D">
      <w:pPr>
        <w:pStyle w:val="NoSpacing"/>
        <w:rPr>
          <w:rFonts w:ascii="Aptos" w:hAnsi="Aptos"/>
        </w:rPr>
      </w:pPr>
      <w:proofErr w:type="spellStart"/>
      <w:r w:rsidRPr="00DB7C43">
        <w:rPr>
          <w:rFonts w:ascii="Aptos" w:hAnsi="Aptos"/>
        </w:rPr>
        <w:t>EWIStore</w:t>
      </w:r>
      <w:proofErr w:type="spellEnd"/>
      <w:r w:rsidRPr="00DB7C43">
        <w:rPr>
          <w:rFonts w:ascii="Aptos" w:hAnsi="Aptos"/>
        </w:rPr>
        <w:t>. (2025). </w:t>
      </w:r>
      <w:r w:rsidRPr="00DB7C43">
        <w:rPr>
          <w:rFonts w:ascii="Aptos" w:hAnsi="Aptos"/>
          <w:i/>
          <w:iCs/>
        </w:rPr>
        <w:t>Rockwool External Wall Dual Density Slab</w:t>
      </w:r>
      <w:r w:rsidRPr="00DB7C43">
        <w:rPr>
          <w:rFonts w:ascii="Aptos" w:hAnsi="Aptos"/>
        </w:rPr>
        <w:t>. [Online]. EWISTORE. Available at: https://ewistore.co.uk/shop/external-wall-insulation/rockwool-external-wall-dual-density-slab/ [Accessed 05 May 2025].</w:t>
      </w:r>
    </w:p>
    <w:p w14:paraId="740E728F" w14:textId="77777777" w:rsidR="00BB4DC7" w:rsidRDefault="00BB4DC7" w:rsidP="00457D6D">
      <w:pPr>
        <w:pStyle w:val="NoSpacing"/>
        <w:rPr>
          <w:rFonts w:ascii="Aptos" w:hAnsi="Aptos"/>
        </w:rPr>
      </w:pPr>
    </w:p>
    <w:p w14:paraId="66DAEAFC" w14:textId="1839FA5A" w:rsidR="00BB4DC7" w:rsidRDefault="00BB4DC7" w:rsidP="00457D6D">
      <w:pPr>
        <w:pStyle w:val="NoSpacing"/>
        <w:rPr>
          <w:rFonts w:ascii="Aptos" w:hAnsi="Aptos"/>
        </w:rPr>
      </w:pPr>
      <w:bookmarkStart w:id="7" w:name="_Hlk198055753"/>
      <w:r w:rsidRPr="00BB4DC7">
        <w:rPr>
          <w:rFonts w:ascii="Aptos" w:hAnsi="Aptos"/>
        </w:rPr>
        <w:t>FASADA. (2025). </w:t>
      </w:r>
      <w:bookmarkEnd w:id="7"/>
      <w:r w:rsidRPr="00BB4DC7">
        <w:rPr>
          <w:rFonts w:ascii="Aptos" w:hAnsi="Aptos"/>
          <w:i/>
          <w:iCs/>
        </w:rPr>
        <w:t>GENEO PHZ</w:t>
      </w:r>
      <w:r w:rsidRPr="00BB4DC7">
        <w:rPr>
          <w:rFonts w:ascii="Aptos" w:hAnsi="Aptos"/>
        </w:rPr>
        <w:t>. [Online]. FASADA. Available at: https://fasada.eu/de/product/geneo-rehau/ [Accessed 05 May 2025].</w:t>
      </w:r>
    </w:p>
    <w:p w14:paraId="2BE54B86" w14:textId="77777777" w:rsidR="00AC1194" w:rsidRDefault="00AC1194" w:rsidP="00457D6D">
      <w:pPr>
        <w:pStyle w:val="NoSpacing"/>
        <w:rPr>
          <w:rFonts w:ascii="Aptos" w:hAnsi="Aptos"/>
        </w:rPr>
      </w:pPr>
    </w:p>
    <w:p w14:paraId="7AB2C832" w14:textId="6F982F73" w:rsidR="00AC1194" w:rsidRPr="00AC1194" w:rsidRDefault="00AC1194" w:rsidP="00AC1194">
      <w:pPr>
        <w:pStyle w:val="NoSpacing"/>
        <w:rPr>
          <w:rFonts w:ascii="Aptos" w:hAnsi="Aptos"/>
        </w:rPr>
      </w:pPr>
      <w:r w:rsidRPr="00AC1194">
        <w:rPr>
          <w:rFonts w:ascii="Aptos" w:hAnsi="Aptos"/>
        </w:rPr>
        <w:t>LETI. (2020). </w:t>
      </w:r>
      <w:r w:rsidRPr="00AC1194">
        <w:rPr>
          <w:rFonts w:ascii="Aptos" w:hAnsi="Aptos"/>
          <w:i/>
          <w:iCs/>
        </w:rPr>
        <w:t>Climate Emergency Design Guide</w:t>
      </w:r>
      <w:r w:rsidRPr="00AC1194">
        <w:rPr>
          <w:rFonts w:ascii="Aptos" w:hAnsi="Aptos"/>
        </w:rPr>
        <w:t xml:space="preserve">. [Online]. LETI. Last Updated: 27 January 2020. Available at: https://www.leti.uk/cedg [Accessed </w:t>
      </w:r>
      <w:r>
        <w:rPr>
          <w:rFonts w:ascii="Aptos" w:hAnsi="Aptos"/>
        </w:rPr>
        <w:t>05 May</w:t>
      </w:r>
      <w:r w:rsidRPr="00AC1194">
        <w:rPr>
          <w:rFonts w:ascii="Aptos" w:hAnsi="Aptos"/>
        </w:rPr>
        <w:t xml:space="preserve"> 2025].</w:t>
      </w:r>
    </w:p>
    <w:p w14:paraId="37B718BB" w14:textId="77777777" w:rsidR="00AC1194" w:rsidRPr="00AC1194" w:rsidRDefault="00AC1194" w:rsidP="00AC1194">
      <w:pPr>
        <w:pStyle w:val="NoSpacing"/>
        <w:rPr>
          <w:rFonts w:ascii="Aptos" w:hAnsi="Aptos"/>
        </w:rPr>
      </w:pPr>
    </w:p>
    <w:p w14:paraId="063C8D70" w14:textId="374E7FB4" w:rsidR="00AC1194" w:rsidRPr="00AC1194" w:rsidRDefault="00AC1194" w:rsidP="00AC1194">
      <w:pPr>
        <w:pStyle w:val="NoSpacing"/>
        <w:rPr>
          <w:rFonts w:ascii="Aptos" w:hAnsi="Aptos"/>
        </w:rPr>
      </w:pPr>
      <w:r w:rsidRPr="00AC1194">
        <w:rPr>
          <w:rFonts w:ascii="Aptos" w:hAnsi="Aptos"/>
        </w:rPr>
        <w:t>LETI. (2021). </w:t>
      </w:r>
      <w:r w:rsidRPr="00AC1194">
        <w:rPr>
          <w:rFonts w:ascii="Aptos" w:hAnsi="Aptos"/>
          <w:i/>
          <w:iCs/>
        </w:rPr>
        <w:t>LETI Climate Emergency Retrofit Guide How existing homes can be adapted to meet UK climate targets</w:t>
      </w:r>
      <w:r w:rsidRPr="00AC1194">
        <w:rPr>
          <w:rFonts w:ascii="Aptos" w:hAnsi="Aptos"/>
        </w:rPr>
        <w:t xml:space="preserve">. [Online]. leti.uk. Last Updated: October 2021. Available at: https://www.leti.uk/_files/ugd/252d09_c71428bafc3d42fbac34f9ad0cd6262b.pdf [Accessed </w:t>
      </w:r>
      <w:r>
        <w:rPr>
          <w:rFonts w:ascii="Aptos" w:hAnsi="Aptos"/>
        </w:rPr>
        <w:t>05 May</w:t>
      </w:r>
      <w:r w:rsidRPr="00AC1194">
        <w:rPr>
          <w:rFonts w:ascii="Aptos" w:hAnsi="Aptos"/>
        </w:rPr>
        <w:t xml:space="preserve"> 2025].</w:t>
      </w:r>
    </w:p>
    <w:p w14:paraId="0A542136" w14:textId="77777777" w:rsidR="00AC1194" w:rsidRDefault="00AC1194" w:rsidP="00457D6D">
      <w:pPr>
        <w:pStyle w:val="NoSpacing"/>
        <w:rPr>
          <w:rFonts w:ascii="Aptos" w:hAnsi="Aptos"/>
        </w:rPr>
      </w:pPr>
    </w:p>
    <w:p w14:paraId="0D2D14F0" w14:textId="7CC901AB" w:rsidR="005524CA" w:rsidRDefault="005524CA" w:rsidP="00457D6D">
      <w:pPr>
        <w:pStyle w:val="NoSpacing"/>
        <w:rPr>
          <w:rFonts w:ascii="Aptos" w:hAnsi="Aptos"/>
        </w:rPr>
      </w:pPr>
      <w:r w:rsidRPr="005524CA">
        <w:rPr>
          <w:rFonts w:ascii="Aptos" w:hAnsi="Aptos"/>
        </w:rPr>
        <w:t>Morgan, C. (2018). </w:t>
      </w:r>
      <w:r w:rsidRPr="005524CA">
        <w:rPr>
          <w:rFonts w:ascii="Aptos" w:hAnsi="Aptos"/>
          <w:i/>
          <w:iCs/>
        </w:rPr>
        <w:t>SUSTAINABLE RENOVATION improving homes for energy, health and environment</w:t>
      </w:r>
      <w:r w:rsidRPr="005524CA">
        <w:rPr>
          <w:rFonts w:ascii="Aptos" w:hAnsi="Aptos"/>
        </w:rPr>
        <w:t>. [Online]. thepebbletrust.org. Last Updated: 2023. Available at: https://www.thepebbletrust.org/wp-content/uploads/2023/08/230814_SRG-ed2_Digital-V2_compressed.pdf [Accessed 05 May 2025].</w:t>
      </w:r>
    </w:p>
    <w:p w14:paraId="2405FF51" w14:textId="77777777" w:rsidR="000D4FBC" w:rsidRDefault="000D4FBC" w:rsidP="00457D6D">
      <w:pPr>
        <w:pStyle w:val="NoSpacing"/>
        <w:rPr>
          <w:rFonts w:ascii="Aptos" w:hAnsi="Aptos"/>
        </w:rPr>
      </w:pPr>
    </w:p>
    <w:p w14:paraId="1CC00443" w14:textId="1A53FB0E" w:rsidR="000D4FBC" w:rsidRDefault="000D4FBC" w:rsidP="00457D6D">
      <w:pPr>
        <w:pStyle w:val="NoSpacing"/>
        <w:rPr>
          <w:rFonts w:ascii="Aptos" w:hAnsi="Aptos"/>
        </w:rPr>
      </w:pPr>
      <w:r w:rsidRPr="000D4FBC">
        <w:rPr>
          <w:rFonts w:ascii="Aptos" w:hAnsi="Aptos"/>
        </w:rPr>
        <w:t>NHBC. (2025). </w:t>
      </w:r>
      <w:r w:rsidRPr="000D4FBC">
        <w:rPr>
          <w:rFonts w:ascii="Aptos" w:hAnsi="Aptos"/>
          <w:i/>
          <w:iCs/>
        </w:rPr>
        <w:t>5.2.9 Thermal insulation and thermal bridging</w:t>
      </w:r>
      <w:r w:rsidRPr="000D4FBC">
        <w:rPr>
          <w:rFonts w:ascii="Aptos" w:hAnsi="Aptos"/>
        </w:rPr>
        <w:t xml:space="preserve">. [Online]. NHBC. Available at: https://nhbc-standards.co.uk/welcome/?wppb_referer_url=https%3A%2F%2Fnhbc-standards.co.uk%2F5-substr [Accessed </w:t>
      </w:r>
      <w:r>
        <w:rPr>
          <w:rFonts w:ascii="Aptos" w:hAnsi="Aptos"/>
        </w:rPr>
        <w:t>05 May</w:t>
      </w:r>
      <w:r w:rsidRPr="000D4FBC">
        <w:rPr>
          <w:rFonts w:ascii="Aptos" w:hAnsi="Aptos"/>
        </w:rPr>
        <w:t xml:space="preserve"> 2025].</w:t>
      </w:r>
    </w:p>
    <w:p w14:paraId="5359D249" w14:textId="77777777" w:rsidR="00444867" w:rsidRDefault="00444867" w:rsidP="00457D6D">
      <w:pPr>
        <w:pStyle w:val="NoSpacing"/>
        <w:rPr>
          <w:rFonts w:ascii="Aptos" w:hAnsi="Aptos"/>
        </w:rPr>
      </w:pPr>
    </w:p>
    <w:p w14:paraId="6CF70050" w14:textId="23CA9A8B" w:rsidR="00444867" w:rsidRDefault="00444867" w:rsidP="00457D6D">
      <w:pPr>
        <w:pStyle w:val="NoSpacing"/>
        <w:rPr>
          <w:rFonts w:ascii="Aptos" w:hAnsi="Aptos"/>
        </w:rPr>
      </w:pPr>
      <w:bookmarkStart w:id="8" w:name="_Hlk198040943"/>
      <w:r w:rsidRPr="00444867">
        <w:rPr>
          <w:rFonts w:ascii="Aptos" w:hAnsi="Aptos"/>
        </w:rPr>
        <w:lastRenderedPageBreak/>
        <w:t>NORRSKEN. (2025). </w:t>
      </w:r>
      <w:bookmarkEnd w:id="8"/>
      <w:r w:rsidRPr="00444867">
        <w:rPr>
          <w:rFonts w:ascii="Aptos" w:hAnsi="Aptos"/>
          <w:i/>
          <w:iCs/>
        </w:rPr>
        <w:t xml:space="preserve">Passive House Windows and Doors </w:t>
      </w:r>
      <w:proofErr w:type="gramStart"/>
      <w:r w:rsidRPr="00444867">
        <w:rPr>
          <w:rFonts w:ascii="Aptos" w:hAnsi="Aptos"/>
          <w:i/>
          <w:iCs/>
        </w:rPr>
        <w:t>The</w:t>
      </w:r>
      <w:proofErr w:type="gramEnd"/>
      <w:r w:rsidRPr="00444867">
        <w:rPr>
          <w:rFonts w:ascii="Aptos" w:hAnsi="Aptos"/>
          <w:i/>
          <w:iCs/>
        </w:rPr>
        <w:t xml:space="preserve"> Home of Passive House Windows &amp; Doors</w:t>
      </w:r>
      <w:r w:rsidRPr="00444867">
        <w:rPr>
          <w:rFonts w:ascii="Aptos" w:hAnsi="Aptos"/>
        </w:rPr>
        <w:t>. [Online]. NORRSKEN. Available at: https://www.norrsken.co.uk/passive-house/passive-house [Accessed 05 May 2025].</w:t>
      </w:r>
    </w:p>
    <w:p w14:paraId="4A23E4F0" w14:textId="77777777" w:rsidR="00FE5715" w:rsidRDefault="00FE5715" w:rsidP="00457D6D">
      <w:pPr>
        <w:pStyle w:val="NoSpacing"/>
        <w:rPr>
          <w:rFonts w:ascii="Aptos" w:hAnsi="Aptos"/>
        </w:rPr>
      </w:pPr>
    </w:p>
    <w:p w14:paraId="0CA24B99" w14:textId="4FCD7151" w:rsidR="00FE5715" w:rsidRDefault="00FE5715" w:rsidP="00457D6D">
      <w:pPr>
        <w:pStyle w:val="NoSpacing"/>
        <w:rPr>
          <w:rFonts w:ascii="Aptos" w:hAnsi="Aptos"/>
        </w:rPr>
      </w:pPr>
      <w:bookmarkStart w:id="9" w:name="_Hlk198041671"/>
      <w:proofErr w:type="spellStart"/>
      <w:r w:rsidRPr="00FE5715">
        <w:rPr>
          <w:rFonts w:ascii="Aptos" w:hAnsi="Aptos"/>
        </w:rPr>
        <w:t>OpenSolar</w:t>
      </w:r>
      <w:proofErr w:type="spellEnd"/>
      <w:r w:rsidRPr="00FE5715">
        <w:rPr>
          <w:rFonts w:ascii="Aptos" w:hAnsi="Aptos"/>
        </w:rPr>
        <w:t>. (2025). </w:t>
      </w:r>
      <w:bookmarkEnd w:id="9"/>
      <w:r w:rsidRPr="00FE5715">
        <w:rPr>
          <w:rFonts w:ascii="Aptos" w:hAnsi="Aptos"/>
          <w:i/>
          <w:iCs/>
        </w:rPr>
        <w:t>Project Online Proposal</w:t>
      </w:r>
      <w:r w:rsidRPr="00FE5715">
        <w:rPr>
          <w:rFonts w:ascii="Aptos" w:hAnsi="Aptos"/>
        </w:rPr>
        <w:t xml:space="preserve">. [Online]. </w:t>
      </w:r>
      <w:proofErr w:type="spellStart"/>
      <w:r w:rsidRPr="00FE5715">
        <w:rPr>
          <w:rFonts w:ascii="Aptos" w:hAnsi="Aptos"/>
        </w:rPr>
        <w:t>OpenSolar</w:t>
      </w:r>
      <w:proofErr w:type="spellEnd"/>
      <w:r w:rsidRPr="00FE5715">
        <w:rPr>
          <w:rFonts w:ascii="Aptos" w:hAnsi="Aptos"/>
        </w:rPr>
        <w:t>. Available at: https://app.opensolar.com/#/projects/6946183/proposal [Accessed 05 May 2025].</w:t>
      </w:r>
    </w:p>
    <w:p w14:paraId="653F528C" w14:textId="77777777" w:rsidR="00AC1194" w:rsidRDefault="00AC1194" w:rsidP="00457D6D">
      <w:pPr>
        <w:pStyle w:val="NoSpacing"/>
        <w:rPr>
          <w:rFonts w:ascii="Aptos" w:hAnsi="Aptos"/>
        </w:rPr>
      </w:pPr>
    </w:p>
    <w:p w14:paraId="6B89218E" w14:textId="2DDE78C8" w:rsidR="00AC1194" w:rsidRDefault="00AC1194" w:rsidP="00AC1194">
      <w:pPr>
        <w:pStyle w:val="NoSpacing"/>
        <w:rPr>
          <w:rFonts w:ascii="Aptos" w:hAnsi="Aptos"/>
        </w:rPr>
      </w:pPr>
      <w:r w:rsidRPr="00AC1194">
        <w:rPr>
          <w:rFonts w:ascii="Aptos" w:hAnsi="Aptos"/>
        </w:rPr>
        <w:t>Passive House Institute. (2023). </w:t>
      </w:r>
      <w:r w:rsidRPr="00AC1194">
        <w:rPr>
          <w:rFonts w:ascii="Aptos" w:hAnsi="Aptos"/>
          <w:i/>
          <w:iCs/>
        </w:rPr>
        <w:t xml:space="preserve">Criteria for Buildings Passive House – </w:t>
      </w:r>
      <w:proofErr w:type="spellStart"/>
      <w:r w:rsidRPr="00AC1194">
        <w:rPr>
          <w:rFonts w:ascii="Aptos" w:hAnsi="Aptos"/>
          <w:i/>
          <w:iCs/>
        </w:rPr>
        <w:t>EnerPHit</w:t>
      </w:r>
      <w:proofErr w:type="spellEnd"/>
      <w:r w:rsidRPr="00AC1194">
        <w:rPr>
          <w:rFonts w:ascii="Aptos" w:hAnsi="Aptos"/>
          <w:i/>
          <w:iCs/>
        </w:rPr>
        <w:t xml:space="preserve"> – PHI Low Energy Building</w:t>
      </w:r>
      <w:r w:rsidRPr="00AC1194">
        <w:rPr>
          <w:rFonts w:ascii="Aptos" w:hAnsi="Aptos"/>
        </w:rPr>
        <w:t xml:space="preserve">. [Online]. Passive House Institute. Last Updated: January 2023. Available at: https://passiv.de/downloads/03_building_criteria_en.pdf [Accessed </w:t>
      </w:r>
      <w:r>
        <w:rPr>
          <w:rFonts w:ascii="Aptos" w:hAnsi="Aptos"/>
        </w:rPr>
        <w:t>05 May</w:t>
      </w:r>
      <w:r w:rsidRPr="00AC1194">
        <w:rPr>
          <w:rFonts w:ascii="Aptos" w:hAnsi="Aptos"/>
        </w:rPr>
        <w:t xml:space="preserve"> 2025].</w:t>
      </w:r>
    </w:p>
    <w:p w14:paraId="143A1D53" w14:textId="77777777" w:rsidR="00AC1194" w:rsidRDefault="00AC1194" w:rsidP="00AC1194">
      <w:pPr>
        <w:pStyle w:val="NoSpacing"/>
        <w:rPr>
          <w:rFonts w:ascii="Aptos" w:hAnsi="Aptos"/>
        </w:rPr>
      </w:pPr>
    </w:p>
    <w:p w14:paraId="5D9F1322" w14:textId="68009F8B" w:rsidR="00AC1194" w:rsidRDefault="00AC1194" w:rsidP="00AC1194">
      <w:pPr>
        <w:pStyle w:val="NoSpacing"/>
        <w:rPr>
          <w:rFonts w:ascii="Aptos" w:hAnsi="Aptos"/>
        </w:rPr>
      </w:pPr>
      <w:bookmarkStart w:id="10" w:name="_Hlk197462214"/>
      <w:r w:rsidRPr="00AC1194">
        <w:rPr>
          <w:rFonts w:ascii="Aptos" w:hAnsi="Aptos"/>
        </w:rPr>
        <w:t>Passivhaus Trust. (2018). </w:t>
      </w:r>
      <w:r w:rsidRPr="00AC1194">
        <w:rPr>
          <w:rFonts w:ascii="Aptos" w:hAnsi="Aptos"/>
          <w:i/>
          <w:iCs/>
        </w:rPr>
        <w:t>Good Practice Guide MVHR for single dwellings</w:t>
      </w:r>
      <w:r w:rsidRPr="00AC1194">
        <w:rPr>
          <w:rFonts w:ascii="Aptos" w:hAnsi="Aptos"/>
        </w:rPr>
        <w:t xml:space="preserve">. </w:t>
      </w:r>
      <w:bookmarkEnd w:id="10"/>
      <w:r w:rsidRPr="00AC1194">
        <w:rPr>
          <w:rFonts w:ascii="Aptos" w:hAnsi="Aptos"/>
        </w:rPr>
        <w:t xml:space="preserve">[Online]. Passivhaus Trust. Last Updated: September 2018. Available at: https://www.passivhaustrust.org.uk/UserFiles/File/Technical%20Papers/2018%20MVHR%20Good%20Practice%2 [Accessed </w:t>
      </w:r>
      <w:r>
        <w:rPr>
          <w:rFonts w:ascii="Aptos" w:hAnsi="Aptos"/>
        </w:rPr>
        <w:t>05 May</w:t>
      </w:r>
      <w:r w:rsidRPr="00AC1194">
        <w:rPr>
          <w:rFonts w:ascii="Aptos" w:hAnsi="Aptos"/>
        </w:rPr>
        <w:t xml:space="preserve"> 2025].</w:t>
      </w:r>
    </w:p>
    <w:p w14:paraId="763E50FF" w14:textId="77777777" w:rsidR="00106D19" w:rsidRDefault="00106D19" w:rsidP="00AC1194">
      <w:pPr>
        <w:pStyle w:val="NoSpacing"/>
        <w:rPr>
          <w:rFonts w:ascii="Aptos" w:hAnsi="Aptos"/>
        </w:rPr>
      </w:pPr>
    </w:p>
    <w:p w14:paraId="55F3EAC8" w14:textId="6231C51C" w:rsidR="00106D19" w:rsidRPr="00106D19" w:rsidRDefault="00106D19" w:rsidP="00106D19">
      <w:pPr>
        <w:pStyle w:val="NoSpacing"/>
        <w:rPr>
          <w:rFonts w:ascii="Aptos" w:hAnsi="Aptos"/>
        </w:rPr>
      </w:pPr>
      <w:r w:rsidRPr="00106D19">
        <w:rPr>
          <w:rFonts w:ascii="Aptos" w:hAnsi="Aptos"/>
        </w:rPr>
        <w:t>Passivhaus Trust. (2025). </w:t>
      </w:r>
      <w:r w:rsidRPr="00106D19">
        <w:rPr>
          <w:rFonts w:ascii="Aptos" w:hAnsi="Aptos"/>
          <w:i/>
          <w:iCs/>
        </w:rPr>
        <w:t>How to Build a Passivhaus - Rules of Thumb</w:t>
      </w:r>
      <w:r w:rsidRPr="00106D19">
        <w:rPr>
          <w:rFonts w:ascii="Aptos" w:hAnsi="Aptos"/>
        </w:rPr>
        <w:t xml:space="preserve">. [Online]. Passivhaus Trust. Available at: https://www.passivhaustrust.org.uk/UserFiles/File/Technical%20Papers/ROT/How%20to%20build%20a%20Pass [Accessed </w:t>
      </w:r>
      <w:r>
        <w:rPr>
          <w:rFonts w:ascii="Aptos" w:hAnsi="Aptos"/>
        </w:rPr>
        <w:t>05 May</w:t>
      </w:r>
      <w:r w:rsidRPr="00106D19">
        <w:rPr>
          <w:rFonts w:ascii="Aptos" w:hAnsi="Aptos"/>
        </w:rPr>
        <w:t xml:space="preserve"> 2025].</w:t>
      </w:r>
    </w:p>
    <w:p w14:paraId="1985798B" w14:textId="77777777" w:rsidR="00AC1194" w:rsidRPr="00AC1194" w:rsidRDefault="00AC1194" w:rsidP="00AC1194">
      <w:pPr>
        <w:pStyle w:val="NoSpacing"/>
        <w:rPr>
          <w:rFonts w:ascii="Aptos" w:hAnsi="Aptos"/>
        </w:rPr>
      </w:pPr>
    </w:p>
    <w:p w14:paraId="6A5E7159" w14:textId="3E997708" w:rsidR="00AC1194" w:rsidRDefault="00AC1194" w:rsidP="00457D6D">
      <w:pPr>
        <w:pStyle w:val="NoSpacing"/>
        <w:rPr>
          <w:rFonts w:ascii="Aptos" w:hAnsi="Aptos"/>
        </w:rPr>
      </w:pPr>
      <w:r w:rsidRPr="00AC1194">
        <w:rPr>
          <w:rFonts w:ascii="Aptos" w:hAnsi="Aptos"/>
        </w:rPr>
        <w:t>Passive House Institute. (2016). </w:t>
      </w:r>
      <w:r w:rsidRPr="00AC1194">
        <w:rPr>
          <w:rFonts w:ascii="Aptos" w:hAnsi="Aptos"/>
          <w:i/>
          <w:iCs/>
        </w:rPr>
        <w:t>Step by Step retrofits with Passive House components</w:t>
      </w:r>
      <w:r w:rsidRPr="00AC1194">
        <w:rPr>
          <w:rFonts w:ascii="Aptos" w:hAnsi="Aptos"/>
        </w:rPr>
        <w:t xml:space="preserve">. [Online]. </w:t>
      </w:r>
      <w:proofErr w:type="spellStart"/>
      <w:r w:rsidRPr="00AC1194">
        <w:rPr>
          <w:rFonts w:ascii="Aptos" w:hAnsi="Aptos"/>
        </w:rPr>
        <w:t>EuroPhit</w:t>
      </w:r>
      <w:proofErr w:type="spellEnd"/>
      <w:r w:rsidRPr="00AC1194">
        <w:rPr>
          <w:rFonts w:ascii="Aptos" w:hAnsi="Aptos"/>
        </w:rPr>
        <w:t>. Available at: https://europhit.eu/sites/europhit.eu/files/EuroPHit_Handbook_final_Optimized.pdf [Accessed 05 May 2025].</w:t>
      </w:r>
    </w:p>
    <w:p w14:paraId="4EA568B8" w14:textId="77777777" w:rsidR="00444867" w:rsidRDefault="00444867" w:rsidP="00457D6D">
      <w:pPr>
        <w:pStyle w:val="NoSpacing"/>
        <w:rPr>
          <w:rFonts w:ascii="Aptos" w:hAnsi="Aptos"/>
        </w:rPr>
      </w:pPr>
    </w:p>
    <w:p w14:paraId="6F652528" w14:textId="4101E28D" w:rsidR="00444867" w:rsidRDefault="00444867" w:rsidP="00457D6D">
      <w:pPr>
        <w:pStyle w:val="NoSpacing"/>
        <w:rPr>
          <w:rFonts w:ascii="Aptos" w:hAnsi="Aptos"/>
        </w:rPr>
      </w:pPr>
      <w:bookmarkStart w:id="11" w:name="_Hlk198041233"/>
      <w:r w:rsidRPr="00444867">
        <w:rPr>
          <w:rFonts w:ascii="Aptos" w:hAnsi="Aptos"/>
        </w:rPr>
        <w:t>PAUL Heat Recovery. (2025). </w:t>
      </w:r>
      <w:bookmarkEnd w:id="11"/>
      <w:r w:rsidRPr="00444867">
        <w:rPr>
          <w:rFonts w:ascii="Aptos" w:hAnsi="Aptos"/>
          <w:i/>
          <w:iCs/>
        </w:rPr>
        <w:t>MVHR Scheme</w:t>
      </w:r>
      <w:r w:rsidRPr="00444867">
        <w:rPr>
          <w:rFonts w:ascii="Aptos" w:hAnsi="Aptos"/>
        </w:rPr>
        <w:t>. [Online]. UWTSD. Last Updated: 29 April 2025. Available at: https://teams.microsoft.com/v2/ [Accessed 05 May 2025].</w:t>
      </w:r>
    </w:p>
    <w:p w14:paraId="102108CB" w14:textId="77777777" w:rsidR="00A83320" w:rsidRDefault="00A83320" w:rsidP="00457D6D">
      <w:pPr>
        <w:pStyle w:val="NoSpacing"/>
        <w:rPr>
          <w:rFonts w:ascii="Aptos" w:hAnsi="Aptos"/>
        </w:rPr>
      </w:pPr>
    </w:p>
    <w:p w14:paraId="6F91987D" w14:textId="3F850B1C" w:rsidR="00A83320" w:rsidRDefault="00A83320" w:rsidP="00457D6D">
      <w:pPr>
        <w:pStyle w:val="NoSpacing"/>
        <w:rPr>
          <w:rFonts w:ascii="Aptos" w:hAnsi="Aptos"/>
        </w:rPr>
      </w:pPr>
      <w:bookmarkStart w:id="12" w:name="_Hlk198050637"/>
      <w:r w:rsidRPr="00A83320">
        <w:rPr>
          <w:rFonts w:ascii="Aptos" w:hAnsi="Aptos"/>
        </w:rPr>
        <w:t>Shree Gayatri Insulation Pvt Ltd. (2024). </w:t>
      </w:r>
      <w:bookmarkEnd w:id="12"/>
      <w:r w:rsidRPr="00A83320">
        <w:rPr>
          <w:rFonts w:ascii="Aptos" w:hAnsi="Aptos"/>
          <w:i/>
          <w:iCs/>
        </w:rPr>
        <w:t>Loose Rockwool</w:t>
      </w:r>
      <w:r w:rsidRPr="00A83320">
        <w:rPr>
          <w:rFonts w:ascii="Aptos" w:hAnsi="Aptos"/>
        </w:rPr>
        <w:t>. [Online]. SGIOL. Available at: https://www.shreegayatriinsulation.com/portfolio/loose-rockwool/ [Accessed 05 May 2025].</w:t>
      </w:r>
    </w:p>
    <w:p w14:paraId="2BE5D3A0" w14:textId="77777777" w:rsidR="00CC6265" w:rsidRDefault="00CC6265" w:rsidP="00457D6D">
      <w:pPr>
        <w:pStyle w:val="NoSpacing"/>
        <w:rPr>
          <w:rFonts w:ascii="Aptos" w:hAnsi="Aptos"/>
        </w:rPr>
      </w:pPr>
    </w:p>
    <w:p w14:paraId="4B95EE7E" w14:textId="3E85BE64" w:rsidR="006C289E" w:rsidRDefault="006C289E" w:rsidP="00457D6D">
      <w:pPr>
        <w:pStyle w:val="NoSpacing"/>
        <w:rPr>
          <w:rFonts w:ascii="Aptos" w:hAnsi="Aptos"/>
        </w:rPr>
      </w:pPr>
      <w:r w:rsidRPr="00DB7FC5">
        <w:rPr>
          <w:rFonts w:ascii="Aptos" w:hAnsi="Aptos"/>
        </w:rPr>
        <w:t>Swansea Council. (2025). </w:t>
      </w:r>
      <w:r w:rsidRPr="00DB7FC5">
        <w:rPr>
          <w:rFonts w:ascii="Aptos" w:hAnsi="Aptos"/>
          <w:i/>
          <w:iCs/>
        </w:rPr>
        <w:t>Planning – Results for Application Search</w:t>
      </w:r>
      <w:r w:rsidRPr="00DB7FC5">
        <w:rPr>
          <w:rFonts w:ascii="Aptos" w:hAnsi="Aptos"/>
        </w:rPr>
        <w:t>. [Online]. Swansea Council. Available at: https://property.swansea.gov.uk/online-applications/simpleSearchResults.do?action=firstPage [Accessed 05 May 2025].</w:t>
      </w:r>
    </w:p>
    <w:p w14:paraId="0A18B35F" w14:textId="77777777" w:rsidR="00CC6265" w:rsidRDefault="00CC6265" w:rsidP="00457D6D">
      <w:pPr>
        <w:pStyle w:val="NoSpacing"/>
        <w:rPr>
          <w:rFonts w:ascii="Aptos" w:hAnsi="Aptos"/>
        </w:rPr>
      </w:pPr>
    </w:p>
    <w:p w14:paraId="12A11D30" w14:textId="5D641D6B" w:rsidR="001F343A" w:rsidRPr="004F2904" w:rsidRDefault="00F07EF8" w:rsidP="004F2904">
      <w:pPr>
        <w:pStyle w:val="NoSpacing"/>
        <w:rPr>
          <w:rFonts w:ascii="Aptos" w:hAnsi="Aptos"/>
        </w:rPr>
      </w:pPr>
      <w:r w:rsidRPr="00F07EF8">
        <w:rPr>
          <w:rFonts w:ascii="Aptos" w:hAnsi="Aptos"/>
        </w:rPr>
        <w:t>Zoopla. (2025). </w:t>
      </w:r>
      <w:r w:rsidRPr="00F07EF8">
        <w:rPr>
          <w:rFonts w:ascii="Aptos" w:hAnsi="Aptos"/>
          <w:i/>
          <w:iCs/>
        </w:rPr>
        <w:t xml:space="preserve">3 bed detached house for sale </w:t>
      </w:r>
      <w:proofErr w:type="spellStart"/>
      <w:r w:rsidRPr="00F07EF8">
        <w:rPr>
          <w:rFonts w:ascii="Aptos" w:hAnsi="Aptos"/>
          <w:i/>
          <w:iCs/>
        </w:rPr>
        <w:t>Parkmill</w:t>
      </w:r>
      <w:proofErr w:type="spellEnd"/>
      <w:r w:rsidRPr="00F07EF8">
        <w:rPr>
          <w:rFonts w:ascii="Aptos" w:hAnsi="Aptos"/>
          <w:i/>
          <w:iCs/>
        </w:rPr>
        <w:t>, Swansea SA3</w:t>
      </w:r>
      <w:r w:rsidRPr="00F07EF8">
        <w:rPr>
          <w:rFonts w:ascii="Aptos" w:hAnsi="Aptos"/>
        </w:rPr>
        <w:t>. [Online]. Zoopla. Available at: https://www.zoopla.co.uk/for-sale/details/69997108/?search_identifier=f8c2600bd3b581089b53cdcb675812 [Accessed 05 May 2025].</w:t>
      </w:r>
    </w:p>
    <w:sectPr w:rsidR="001F343A" w:rsidRPr="004F2904" w:rsidSect="00457D6D">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ECB8B" w14:textId="77777777" w:rsidR="00DB7FC5" w:rsidRDefault="00DB7FC5" w:rsidP="00DB7FC5">
      <w:pPr>
        <w:spacing w:after="0" w:line="240" w:lineRule="auto"/>
      </w:pPr>
      <w:r>
        <w:separator/>
      </w:r>
    </w:p>
  </w:endnote>
  <w:endnote w:type="continuationSeparator" w:id="0">
    <w:p w14:paraId="503D558B" w14:textId="77777777" w:rsidR="00DB7FC5" w:rsidRDefault="00DB7FC5" w:rsidP="00DB7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744755"/>
      <w:docPartObj>
        <w:docPartGallery w:val="Page Numbers (Bottom of Page)"/>
        <w:docPartUnique/>
      </w:docPartObj>
    </w:sdtPr>
    <w:sdtEndPr/>
    <w:sdtContent>
      <w:p w14:paraId="29528B9B" w14:textId="1DD07AE3" w:rsidR="00DB7FC5" w:rsidRDefault="00DB7FC5">
        <w:pPr>
          <w:pStyle w:val="Footer"/>
          <w:jc w:val="right"/>
        </w:pPr>
        <w:r>
          <w:fldChar w:fldCharType="begin"/>
        </w:r>
        <w:r>
          <w:instrText>PAGE   \* MERGEFORMAT</w:instrText>
        </w:r>
        <w:r>
          <w:fldChar w:fldCharType="separate"/>
        </w:r>
        <w:r>
          <w:t>2</w:t>
        </w:r>
        <w:r>
          <w:fldChar w:fldCharType="end"/>
        </w:r>
      </w:p>
    </w:sdtContent>
  </w:sdt>
  <w:p w14:paraId="40B3F619" w14:textId="77777777" w:rsidR="00DB7FC5" w:rsidRDefault="00DB7F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E941C" w14:textId="77777777" w:rsidR="00DB7FC5" w:rsidRDefault="00DB7FC5" w:rsidP="00DB7FC5">
      <w:pPr>
        <w:spacing w:after="0" w:line="240" w:lineRule="auto"/>
      </w:pPr>
      <w:r>
        <w:separator/>
      </w:r>
    </w:p>
  </w:footnote>
  <w:footnote w:type="continuationSeparator" w:id="0">
    <w:p w14:paraId="3C4A25D5" w14:textId="77777777" w:rsidR="00DB7FC5" w:rsidRDefault="00DB7FC5" w:rsidP="00DB7F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8628F"/>
    <w:multiLevelType w:val="multilevel"/>
    <w:tmpl w:val="89DAE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7648DE"/>
    <w:multiLevelType w:val="multilevel"/>
    <w:tmpl w:val="4DEA6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DB04F6"/>
    <w:multiLevelType w:val="multilevel"/>
    <w:tmpl w:val="DED67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AE61C2"/>
    <w:multiLevelType w:val="hybridMultilevel"/>
    <w:tmpl w:val="484E28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5F334C"/>
    <w:multiLevelType w:val="multilevel"/>
    <w:tmpl w:val="2B408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5A066D"/>
    <w:multiLevelType w:val="multilevel"/>
    <w:tmpl w:val="82902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516DAA"/>
    <w:multiLevelType w:val="multilevel"/>
    <w:tmpl w:val="BE7C3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2134033">
    <w:abstractNumId w:val="0"/>
  </w:num>
  <w:num w:numId="2" w16cid:durableId="354237988">
    <w:abstractNumId w:val="5"/>
  </w:num>
  <w:num w:numId="3" w16cid:durableId="1783962327">
    <w:abstractNumId w:val="1"/>
  </w:num>
  <w:num w:numId="4" w16cid:durableId="1005785035">
    <w:abstractNumId w:val="4"/>
  </w:num>
  <w:num w:numId="5" w16cid:durableId="686639986">
    <w:abstractNumId w:val="2"/>
  </w:num>
  <w:num w:numId="6" w16cid:durableId="1661226847">
    <w:abstractNumId w:val="3"/>
  </w:num>
  <w:num w:numId="7" w16cid:durableId="614117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E83"/>
    <w:rsid w:val="000702FB"/>
    <w:rsid w:val="00070826"/>
    <w:rsid w:val="00071659"/>
    <w:rsid w:val="00081712"/>
    <w:rsid w:val="000B3F05"/>
    <w:rsid w:val="000C7B19"/>
    <w:rsid w:val="000D4FBC"/>
    <w:rsid w:val="000F4771"/>
    <w:rsid w:val="000F6AD3"/>
    <w:rsid w:val="001049F0"/>
    <w:rsid w:val="00106D19"/>
    <w:rsid w:val="00114F5B"/>
    <w:rsid w:val="00141027"/>
    <w:rsid w:val="00167124"/>
    <w:rsid w:val="001741A7"/>
    <w:rsid w:val="00175AAD"/>
    <w:rsid w:val="001F343A"/>
    <w:rsid w:val="00225407"/>
    <w:rsid w:val="0024100E"/>
    <w:rsid w:val="00245D4F"/>
    <w:rsid w:val="00277CB5"/>
    <w:rsid w:val="002C7B10"/>
    <w:rsid w:val="002E3475"/>
    <w:rsid w:val="002E4297"/>
    <w:rsid w:val="00336465"/>
    <w:rsid w:val="00342269"/>
    <w:rsid w:val="003B146D"/>
    <w:rsid w:val="003B5883"/>
    <w:rsid w:val="003B5BF6"/>
    <w:rsid w:val="003D1BBE"/>
    <w:rsid w:val="003D78F5"/>
    <w:rsid w:val="004137DB"/>
    <w:rsid w:val="0043506D"/>
    <w:rsid w:val="00444867"/>
    <w:rsid w:val="004539B6"/>
    <w:rsid w:val="00457D6D"/>
    <w:rsid w:val="00490F67"/>
    <w:rsid w:val="00497F1E"/>
    <w:rsid w:val="004A7626"/>
    <w:rsid w:val="004B5567"/>
    <w:rsid w:val="004C17A7"/>
    <w:rsid w:val="004C510B"/>
    <w:rsid w:val="004D3CEF"/>
    <w:rsid w:val="004F2904"/>
    <w:rsid w:val="005047B7"/>
    <w:rsid w:val="00512C65"/>
    <w:rsid w:val="005524CA"/>
    <w:rsid w:val="00571C22"/>
    <w:rsid w:val="005C6802"/>
    <w:rsid w:val="00601121"/>
    <w:rsid w:val="0060721C"/>
    <w:rsid w:val="006325DD"/>
    <w:rsid w:val="00655691"/>
    <w:rsid w:val="00671728"/>
    <w:rsid w:val="00682612"/>
    <w:rsid w:val="00691F8B"/>
    <w:rsid w:val="006A51FF"/>
    <w:rsid w:val="006C289E"/>
    <w:rsid w:val="006D372B"/>
    <w:rsid w:val="006F501B"/>
    <w:rsid w:val="007159B6"/>
    <w:rsid w:val="00775351"/>
    <w:rsid w:val="007A24D7"/>
    <w:rsid w:val="007A2A38"/>
    <w:rsid w:val="007E47EB"/>
    <w:rsid w:val="00802BD9"/>
    <w:rsid w:val="00815B3C"/>
    <w:rsid w:val="00823BC5"/>
    <w:rsid w:val="00827669"/>
    <w:rsid w:val="0085084D"/>
    <w:rsid w:val="00872531"/>
    <w:rsid w:val="008744FF"/>
    <w:rsid w:val="008A3AA7"/>
    <w:rsid w:val="008A5CCF"/>
    <w:rsid w:val="008B1D94"/>
    <w:rsid w:val="00906462"/>
    <w:rsid w:val="0091125F"/>
    <w:rsid w:val="0096549D"/>
    <w:rsid w:val="00982E59"/>
    <w:rsid w:val="009D004E"/>
    <w:rsid w:val="009F4A12"/>
    <w:rsid w:val="00A06845"/>
    <w:rsid w:val="00A21329"/>
    <w:rsid w:val="00A26898"/>
    <w:rsid w:val="00A35D9D"/>
    <w:rsid w:val="00A74202"/>
    <w:rsid w:val="00A83320"/>
    <w:rsid w:val="00A8477E"/>
    <w:rsid w:val="00A9604B"/>
    <w:rsid w:val="00AB42CB"/>
    <w:rsid w:val="00AC1194"/>
    <w:rsid w:val="00AC3290"/>
    <w:rsid w:val="00AE2F7B"/>
    <w:rsid w:val="00AF25B1"/>
    <w:rsid w:val="00AF4714"/>
    <w:rsid w:val="00AF7D19"/>
    <w:rsid w:val="00B00718"/>
    <w:rsid w:val="00B124AA"/>
    <w:rsid w:val="00B42F3D"/>
    <w:rsid w:val="00B50744"/>
    <w:rsid w:val="00B50C7A"/>
    <w:rsid w:val="00B85E75"/>
    <w:rsid w:val="00B94C09"/>
    <w:rsid w:val="00BB4DC7"/>
    <w:rsid w:val="00C256B3"/>
    <w:rsid w:val="00C6289F"/>
    <w:rsid w:val="00C67722"/>
    <w:rsid w:val="00C826FE"/>
    <w:rsid w:val="00CA5DDE"/>
    <w:rsid w:val="00CB24CB"/>
    <w:rsid w:val="00CB5966"/>
    <w:rsid w:val="00CC3A13"/>
    <w:rsid w:val="00CC40D0"/>
    <w:rsid w:val="00CC6265"/>
    <w:rsid w:val="00CD000C"/>
    <w:rsid w:val="00CD73AC"/>
    <w:rsid w:val="00D25721"/>
    <w:rsid w:val="00D3675C"/>
    <w:rsid w:val="00D37B3D"/>
    <w:rsid w:val="00D4099C"/>
    <w:rsid w:val="00D575BE"/>
    <w:rsid w:val="00DA32BA"/>
    <w:rsid w:val="00DB44D3"/>
    <w:rsid w:val="00DB7C43"/>
    <w:rsid w:val="00DB7FC5"/>
    <w:rsid w:val="00DF12B4"/>
    <w:rsid w:val="00E21622"/>
    <w:rsid w:val="00E41923"/>
    <w:rsid w:val="00E43FD7"/>
    <w:rsid w:val="00E460FC"/>
    <w:rsid w:val="00E55073"/>
    <w:rsid w:val="00E5601E"/>
    <w:rsid w:val="00E7173B"/>
    <w:rsid w:val="00E8733D"/>
    <w:rsid w:val="00F07EF8"/>
    <w:rsid w:val="00F14B53"/>
    <w:rsid w:val="00F25BFB"/>
    <w:rsid w:val="00F36DB4"/>
    <w:rsid w:val="00F446E8"/>
    <w:rsid w:val="00F46C76"/>
    <w:rsid w:val="00F67808"/>
    <w:rsid w:val="00F83757"/>
    <w:rsid w:val="00FA1581"/>
    <w:rsid w:val="00FB053C"/>
    <w:rsid w:val="00FC2E83"/>
    <w:rsid w:val="00FD071A"/>
    <w:rsid w:val="00FD3921"/>
    <w:rsid w:val="00FE4644"/>
    <w:rsid w:val="00FE5715"/>
    <w:rsid w:val="00FF1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D53C8"/>
  <w15:chartTrackingRefBased/>
  <w15:docId w15:val="{5875DBA0-E822-4E89-80C4-3181736EA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2E8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C2E8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C2E8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C2E8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C2E8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C2E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2E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2E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2E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E8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C2E8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C2E8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C2E8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C2E8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C2E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2E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2E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2E83"/>
    <w:rPr>
      <w:rFonts w:eastAsiaTheme="majorEastAsia" w:cstheme="majorBidi"/>
      <w:color w:val="272727" w:themeColor="text1" w:themeTint="D8"/>
    </w:rPr>
  </w:style>
  <w:style w:type="paragraph" w:styleId="Title">
    <w:name w:val="Title"/>
    <w:basedOn w:val="Normal"/>
    <w:next w:val="Normal"/>
    <w:link w:val="TitleChar"/>
    <w:uiPriority w:val="10"/>
    <w:qFormat/>
    <w:rsid w:val="00FC2E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E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2E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E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2E83"/>
    <w:pPr>
      <w:spacing w:before="160"/>
      <w:jc w:val="center"/>
    </w:pPr>
    <w:rPr>
      <w:i/>
      <w:iCs/>
      <w:color w:val="404040" w:themeColor="text1" w:themeTint="BF"/>
    </w:rPr>
  </w:style>
  <w:style w:type="character" w:customStyle="1" w:styleId="QuoteChar">
    <w:name w:val="Quote Char"/>
    <w:basedOn w:val="DefaultParagraphFont"/>
    <w:link w:val="Quote"/>
    <w:uiPriority w:val="29"/>
    <w:rsid w:val="00FC2E83"/>
    <w:rPr>
      <w:i/>
      <w:iCs/>
      <w:color w:val="404040" w:themeColor="text1" w:themeTint="BF"/>
    </w:rPr>
  </w:style>
  <w:style w:type="paragraph" w:styleId="ListParagraph">
    <w:name w:val="List Paragraph"/>
    <w:basedOn w:val="Normal"/>
    <w:uiPriority w:val="34"/>
    <w:qFormat/>
    <w:rsid w:val="00FC2E83"/>
    <w:pPr>
      <w:ind w:left="720"/>
      <w:contextualSpacing/>
    </w:pPr>
  </w:style>
  <w:style w:type="character" w:styleId="IntenseEmphasis">
    <w:name w:val="Intense Emphasis"/>
    <w:basedOn w:val="DefaultParagraphFont"/>
    <w:uiPriority w:val="21"/>
    <w:qFormat/>
    <w:rsid w:val="00FC2E83"/>
    <w:rPr>
      <w:i/>
      <w:iCs/>
      <w:color w:val="2F5496" w:themeColor="accent1" w:themeShade="BF"/>
    </w:rPr>
  </w:style>
  <w:style w:type="paragraph" w:styleId="IntenseQuote">
    <w:name w:val="Intense Quote"/>
    <w:basedOn w:val="Normal"/>
    <w:next w:val="Normal"/>
    <w:link w:val="IntenseQuoteChar"/>
    <w:uiPriority w:val="30"/>
    <w:qFormat/>
    <w:rsid w:val="00FC2E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2E83"/>
    <w:rPr>
      <w:i/>
      <w:iCs/>
      <w:color w:val="2F5496" w:themeColor="accent1" w:themeShade="BF"/>
    </w:rPr>
  </w:style>
  <w:style w:type="character" w:styleId="IntenseReference">
    <w:name w:val="Intense Reference"/>
    <w:basedOn w:val="DefaultParagraphFont"/>
    <w:uiPriority w:val="32"/>
    <w:qFormat/>
    <w:rsid w:val="00FC2E83"/>
    <w:rPr>
      <w:b/>
      <w:bCs/>
      <w:smallCaps/>
      <w:color w:val="2F5496" w:themeColor="accent1" w:themeShade="BF"/>
      <w:spacing w:val="5"/>
    </w:rPr>
  </w:style>
  <w:style w:type="paragraph" w:styleId="NoSpacing">
    <w:name w:val="No Spacing"/>
    <w:link w:val="NoSpacingChar"/>
    <w:uiPriority w:val="1"/>
    <w:qFormat/>
    <w:rsid w:val="00457D6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457D6D"/>
    <w:rPr>
      <w:rFonts w:eastAsiaTheme="minorEastAsia"/>
      <w:kern w:val="0"/>
      <w:sz w:val="22"/>
      <w:szCs w:val="22"/>
      <w:lang w:eastAsia="en-GB"/>
      <w14:ligatures w14:val="none"/>
    </w:rPr>
  </w:style>
  <w:style w:type="paragraph" w:styleId="Header">
    <w:name w:val="header"/>
    <w:basedOn w:val="Normal"/>
    <w:link w:val="HeaderChar"/>
    <w:uiPriority w:val="99"/>
    <w:unhideWhenUsed/>
    <w:rsid w:val="00DB7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FC5"/>
  </w:style>
  <w:style w:type="paragraph" w:styleId="Footer">
    <w:name w:val="footer"/>
    <w:basedOn w:val="Normal"/>
    <w:link w:val="FooterChar"/>
    <w:uiPriority w:val="99"/>
    <w:unhideWhenUsed/>
    <w:rsid w:val="00DB7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F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502458">
      <w:bodyDiv w:val="1"/>
      <w:marLeft w:val="0"/>
      <w:marRight w:val="0"/>
      <w:marTop w:val="0"/>
      <w:marBottom w:val="0"/>
      <w:divBdr>
        <w:top w:val="none" w:sz="0" w:space="0" w:color="auto"/>
        <w:left w:val="none" w:sz="0" w:space="0" w:color="auto"/>
        <w:bottom w:val="none" w:sz="0" w:space="0" w:color="auto"/>
        <w:right w:val="none" w:sz="0" w:space="0" w:color="auto"/>
      </w:divBdr>
    </w:div>
    <w:div w:id="434060780">
      <w:bodyDiv w:val="1"/>
      <w:marLeft w:val="0"/>
      <w:marRight w:val="0"/>
      <w:marTop w:val="0"/>
      <w:marBottom w:val="0"/>
      <w:divBdr>
        <w:top w:val="none" w:sz="0" w:space="0" w:color="auto"/>
        <w:left w:val="none" w:sz="0" w:space="0" w:color="auto"/>
        <w:bottom w:val="none" w:sz="0" w:space="0" w:color="auto"/>
        <w:right w:val="none" w:sz="0" w:space="0" w:color="auto"/>
      </w:divBdr>
    </w:div>
    <w:div w:id="560411127">
      <w:bodyDiv w:val="1"/>
      <w:marLeft w:val="0"/>
      <w:marRight w:val="0"/>
      <w:marTop w:val="0"/>
      <w:marBottom w:val="0"/>
      <w:divBdr>
        <w:top w:val="none" w:sz="0" w:space="0" w:color="auto"/>
        <w:left w:val="none" w:sz="0" w:space="0" w:color="auto"/>
        <w:bottom w:val="none" w:sz="0" w:space="0" w:color="auto"/>
        <w:right w:val="none" w:sz="0" w:space="0" w:color="auto"/>
      </w:divBdr>
    </w:div>
    <w:div w:id="612594058">
      <w:bodyDiv w:val="1"/>
      <w:marLeft w:val="0"/>
      <w:marRight w:val="0"/>
      <w:marTop w:val="0"/>
      <w:marBottom w:val="0"/>
      <w:divBdr>
        <w:top w:val="none" w:sz="0" w:space="0" w:color="auto"/>
        <w:left w:val="none" w:sz="0" w:space="0" w:color="auto"/>
        <w:bottom w:val="none" w:sz="0" w:space="0" w:color="auto"/>
        <w:right w:val="none" w:sz="0" w:space="0" w:color="auto"/>
      </w:divBdr>
    </w:div>
    <w:div w:id="660545602">
      <w:bodyDiv w:val="1"/>
      <w:marLeft w:val="0"/>
      <w:marRight w:val="0"/>
      <w:marTop w:val="0"/>
      <w:marBottom w:val="0"/>
      <w:divBdr>
        <w:top w:val="none" w:sz="0" w:space="0" w:color="auto"/>
        <w:left w:val="none" w:sz="0" w:space="0" w:color="auto"/>
        <w:bottom w:val="none" w:sz="0" w:space="0" w:color="auto"/>
        <w:right w:val="none" w:sz="0" w:space="0" w:color="auto"/>
      </w:divBdr>
    </w:div>
    <w:div w:id="1255164587">
      <w:bodyDiv w:val="1"/>
      <w:marLeft w:val="0"/>
      <w:marRight w:val="0"/>
      <w:marTop w:val="0"/>
      <w:marBottom w:val="0"/>
      <w:divBdr>
        <w:top w:val="none" w:sz="0" w:space="0" w:color="auto"/>
        <w:left w:val="none" w:sz="0" w:space="0" w:color="auto"/>
        <w:bottom w:val="none" w:sz="0" w:space="0" w:color="auto"/>
        <w:right w:val="none" w:sz="0" w:space="0" w:color="auto"/>
      </w:divBdr>
    </w:div>
    <w:div w:id="1789155680">
      <w:bodyDiv w:val="1"/>
      <w:marLeft w:val="0"/>
      <w:marRight w:val="0"/>
      <w:marTop w:val="0"/>
      <w:marBottom w:val="0"/>
      <w:divBdr>
        <w:top w:val="none" w:sz="0" w:space="0" w:color="auto"/>
        <w:left w:val="none" w:sz="0" w:space="0" w:color="auto"/>
        <w:bottom w:val="none" w:sz="0" w:space="0" w:color="auto"/>
        <w:right w:val="none" w:sz="0" w:space="0" w:color="auto"/>
      </w:divBdr>
    </w:div>
    <w:div w:id="1943223211">
      <w:bodyDiv w:val="1"/>
      <w:marLeft w:val="0"/>
      <w:marRight w:val="0"/>
      <w:marTop w:val="0"/>
      <w:marBottom w:val="0"/>
      <w:divBdr>
        <w:top w:val="none" w:sz="0" w:space="0" w:color="auto"/>
        <w:left w:val="none" w:sz="0" w:space="0" w:color="auto"/>
        <w:bottom w:val="none" w:sz="0" w:space="0" w:color="auto"/>
        <w:right w:val="none" w:sz="0" w:space="0" w:color="auto"/>
      </w:divBdr>
    </w:div>
    <w:div w:id="1948073785">
      <w:bodyDiv w:val="1"/>
      <w:marLeft w:val="0"/>
      <w:marRight w:val="0"/>
      <w:marTop w:val="0"/>
      <w:marBottom w:val="0"/>
      <w:divBdr>
        <w:top w:val="none" w:sz="0" w:space="0" w:color="auto"/>
        <w:left w:val="none" w:sz="0" w:space="0" w:color="auto"/>
        <w:bottom w:val="none" w:sz="0" w:space="0" w:color="auto"/>
        <w:right w:val="none" w:sz="0" w:space="0" w:color="auto"/>
      </w:divBdr>
    </w:div>
    <w:div w:id="2106610017">
      <w:bodyDiv w:val="1"/>
      <w:marLeft w:val="0"/>
      <w:marRight w:val="0"/>
      <w:marTop w:val="0"/>
      <w:marBottom w:val="0"/>
      <w:divBdr>
        <w:top w:val="none" w:sz="0" w:space="0" w:color="auto"/>
        <w:left w:val="none" w:sz="0" w:space="0" w:color="auto"/>
        <w:bottom w:val="none" w:sz="0" w:space="0" w:color="auto"/>
        <w:right w:val="none" w:sz="0" w:space="0" w:color="auto"/>
      </w:divBdr>
      <w:divsChild>
        <w:div w:id="538517916">
          <w:marLeft w:val="0"/>
          <w:marRight w:val="0"/>
          <w:marTop w:val="0"/>
          <w:marBottom w:val="0"/>
          <w:divBdr>
            <w:top w:val="none" w:sz="0" w:space="0" w:color="auto"/>
            <w:left w:val="none" w:sz="0" w:space="0" w:color="auto"/>
            <w:bottom w:val="none" w:sz="0" w:space="0" w:color="auto"/>
            <w:right w:val="none" w:sz="0" w:space="0" w:color="auto"/>
          </w:divBdr>
          <w:divsChild>
            <w:div w:id="172503161">
              <w:marLeft w:val="0"/>
              <w:marRight w:val="0"/>
              <w:marTop w:val="0"/>
              <w:marBottom w:val="0"/>
              <w:divBdr>
                <w:top w:val="none" w:sz="0" w:space="0" w:color="auto"/>
                <w:left w:val="none" w:sz="0" w:space="0" w:color="auto"/>
                <w:bottom w:val="none" w:sz="0" w:space="0" w:color="auto"/>
                <w:right w:val="none" w:sz="0" w:space="0" w:color="auto"/>
              </w:divBdr>
              <w:divsChild>
                <w:div w:id="597912580">
                  <w:marLeft w:val="0"/>
                  <w:marRight w:val="0"/>
                  <w:marTop w:val="0"/>
                  <w:marBottom w:val="0"/>
                  <w:divBdr>
                    <w:top w:val="none" w:sz="0" w:space="0" w:color="auto"/>
                    <w:left w:val="none" w:sz="0" w:space="0" w:color="auto"/>
                    <w:bottom w:val="none" w:sz="0" w:space="0" w:color="auto"/>
                    <w:right w:val="none" w:sz="0" w:space="0" w:color="auto"/>
                  </w:divBdr>
                  <w:divsChild>
                    <w:div w:id="155197243">
                      <w:marLeft w:val="0"/>
                      <w:marRight w:val="0"/>
                      <w:marTop w:val="0"/>
                      <w:marBottom w:val="0"/>
                      <w:divBdr>
                        <w:top w:val="none" w:sz="0" w:space="0" w:color="auto"/>
                        <w:left w:val="none" w:sz="0" w:space="0" w:color="auto"/>
                        <w:bottom w:val="none" w:sz="0" w:space="0" w:color="auto"/>
                        <w:right w:val="none" w:sz="0" w:space="0" w:color="auto"/>
                      </w:divBdr>
                      <w:divsChild>
                        <w:div w:id="43453828">
                          <w:marLeft w:val="0"/>
                          <w:marRight w:val="0"/>
                          <w:marTop w:val="0"/>
                          <w:marBottom w:val="0"/>
                          <w:divBdr>
                            <w:top w:val="none" w:sz="0" w:space="0" w:color="auto"/>
                            <w:left w:val="none" w:sz="0" w:space="0" w:color="auto"/>
                            <w:bottom w:val="none" w:sz="0" w:space="0" w:color="auto"/>
                            <w:right w:val="none" w:sz="0" w:space="0" w:color="auto"/>
                          </w:divBdr>
                          <w:divsChild>
                            <w:div w:id="771625505">
                              <w:marLeft w:val="0"/>
                              <w:marRight w:val="0"/>
                              <w:marTop w:val="0"/>
                              <w:marBottom w:val="0"/>
                              <w:divBdr>
                                <w:top w:val="none" w:sz="0" w:space="0" w:color="auto"/>
                                <w:left w:val="none" w:sz="0" w:space="0" w:color="auto"/>
                                <w:bottom w:val="none" w:sz="0" w:space="0" w:color="auto"/>
                                <w:right w:val="none" w:sz="0" w:space="0" w:color="auto"/>
                              </w:divBdr>
                              <w:divsChild>
                                <w:div w:id="416752156">
                                  <w:marLeft w:val="0"/>
                                  <w:marRight w:val="0"/>
                                  <w:marTop w:val="0"/>
                                  <w:marBottom w:val="0"/>
                                  <w:divBdr>
                                    <w:top w:val="none" w:sz="0" w:space="0" w:color="auto"/>
                                    <w:left w:val="none" w:sz="0" w:space="0" w:color="auto"/>
                                    <w:bottom w:val="none" w:sz="0" w:space="0" w:color="auto"/>
                                    <w:right w:val="none" w:sz="0" w:space="0" w:color="auto"/>
                                  </w:divBdr>
                                  <w:divsChild>
                                    <w:div w:id="152459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2629830">
              <w:marLeft w:val="0"/>
              <w:marRight w:val="0"/>
              <w:marTop w:val="0"/>
              <w:marBottom w:val="0"/>
              <w:divBdr>
                <w:top w:val="none" w:sz="0" w:space="0" w:color="auto"/>
                <w:left w:val="none" w:sz="0" w:space="0" w:color="auto"/>
                <w:bottom w:val="none" w:sz="0" w:space="0" w:color="auto"/>
                <w:right w:val="none" w:sz="0" w:space="0" w:color="auto"/>
              </w:divBdr>
              <w:divsChild>
                <w:div w:id="1000432250">
                  <w:marLeft w:val="0"/>
                  <w:marRight w:val="0"/>
                  <w:marTop w:val="0"/>
                  <w:marBottom w:val="0"/>
                  <w:divBdr>
                    <w:top w:val="none" w:sz="0" w:space="0" w:color="auto"/>
                    <w:left w:val="none" w:sz="0" w:space="0" w:color="auto"/>
                    <w:bottom w:val="none" w:sz="0" w:space="0" w:color="auto"/>
                    <w:right w:val="none" w:sz="0" w:space="0" w:color="auto"/>
                  </w:divBdr>
                  <w:divsChild>
                    <w:div w:id="85737098">
                      <w:marLeft w:val="0"/>
                      <w:marRight w:val="0"/>
                      <w:marTop w:val="0"/>
                      <w:marBottom w:val="0"/>
                      <w:divBdr>
                        <w:top w:val="none" w:sz="0" w:space="0" w:color="auto"/>
                        <w:left w:val="none" w:sz="0" w:space="0" w:color="auto"/>
                        <w:bottom w:val="none" w:sz="0" w:space="0" w:color="auto"/>
                        <w:right w:val="none" w:sz="0" w:space="0" w:color="auto"/>
                      </w:divBdr>
                      <w:divsChild>
                        <w:div w:id="1709335983">
                          <w:marLeft w:val="0"/>
                          <w:marRight w:val="0"/>
                          <w:marTop w:val="0"/>
                          <w:marBottom w:val="0"/>
                          <w:divBdr>
                            <w:top w:val="none" w:sz="0" w:space="0" w:color="auto"/>
                            <w:left w:val="none" w:sz="0" w:space="0" w:color="auto"/>
                            <w:bottom w:val="none" w:sz="0" w:space="0" w:color="auto"/>
                            <w:right w:val="none" w:sz="0" w:space="0" w:color="auto"/>
                          </w:divBdr>
                          <w:divsChild>
                            <w:div w:id="1033725665">
                              <w:marLeft w:val="0"/>
                              <w:marRight w:val="0"/>
                              <w:marTop w:val="0"/>
                              <w:marBottom w:val="0"/>
                              <w:divBdr>
                                <w:top w:val="none" w:sz="0" w:space="0" w:color="auto"/>
                                <w:left w:val="none" w:sz="0" w:space="0" w:color="auto"/>
                                <w:bottom w:val="none" w:sz="0" w:space="0" w:color="auto"/>
                                <w:right w:val="none" w:sz="0" w:space="0" w:color="auto"/>
                              </w:divBdr>
                              <w:divsChild>
                                <w:div w:id="2036736684">
                                  <w:marLeft w:val="0"/>
                                  <w:marRight w:val="0"/>
                                  <w:marTop w:val="0"/>
                                  <w:marBottom w:val="0"/>
                                  <w:divBdr>
                                    <w:top w:val="none" w:sz="0" w:space="0" w:color="auto"/>
                                    <w:left w:val="none" w:sz="0" w:space="0" w:color="auto"/>
                                    <w:bottom w:val="none" w:sz="0" w:space="0" w:color="auto"/>
                                    <w:right w:val="none" w:sz="0" w:space="0" w:color="auto"/>
                                  </w:divBdr>
                                  <w:divsChild>
                                    <w:div w:id="117657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1163166">
              <w:marLeft w:val="0"/>
              <w:marRight w:val="0"/>
              <w:marTop w:val="0"/>
              <w:marBottom w:val="0"/>
              <w:divBdr>
                <w:top w:val="none" w:sz="0" w:space="0" w:color="auto"/>
                <w:left w:val="none" w:sz="0" w:space="0" w:color="auto"/>
                <w:bottom w:val="none" w:sz="0" w:space="0" w:color="auto"/>
                <w:right w:val="none" w:sz="0" w:space="0" w:color="auto"/>
              </w:divBdr>
              <w:divsChild>
                <w:div w:id="939340888">
                  <w:marLeft w:val="0"/>
                  <w:marRight w:val="0"/>
                  <w:marTop w:val="0"/>
                  <w:marBottom w:val="0"/>
                  <w:divBdr>
                    <w:top w:val="none" w:sz="0" w:space="0" w:color="auto"/>
                    <w:left w:val="none" w:sz="0" w:space="0" w:color="auto"/>
                    <w:bottom w:val="none" w:sz="0" w:space="0" w:color="auto"/>
                    <w:right w:val="none" w:sz="0" w:space="0" w:color="auto"/>
                  </w:divBdr>
                  <w:divsChild>
                    <w:div w:id="964502252">
                      <w:marLeft w:val="0"/>
                      <w:marRight w:val="0"/>
                      <w:marTop w:val="0"/>
                      <w:marBottom w:val="0"/>
                      <w:divBdr>
                        <w:top w:val="none" w:sz="0" w:space="0" w:color="auto"/>
                        <w:left w:val="none" w:sz="0" w:space="0" w:color="auto"/>
                        <w:bottom w:val="none" w:sz="0" w:space="0" w:color="auto"/>
                        <w:right w:val="none" w:sz="0" w:space="0" w:color="auto"/>
                      </w:divBdr>
                      <w:divsChild>
                        <w:div w:id="1858495843">
                          <w:marLeft w:val="0"/>
                          <w:marRight w:val="0"/>
                          <w:marTop w:val="0"/>
                          <w:marBottom w:val="0"/>
                          <w:divBdr>
                            <w:top w:val="none" w:sz="0" w:space="0" w:color="auto"/>
                            <w:left w:val="none" w:sz="0" w:space="0" w:color="auto"/>
                            <w:bottom w:val="none" w:sz="0" w:space="0" w:color="auto"/>
                            <w:right w:val="none" w:sz="0" w:space="0" w:color="auto"/>
                          </w:divBdr>
                          <w:divsChild>
                            <w:div w:id="1663506300">
                              <w:marLeft w:val="0"/>
                              <w:marRight w:val="0"/>
                              <w:marTop w:val="0"/>
                              <w:marBottom w:val="0"/>
                              <w:divBdr>
                                <w:top w:val="none" w:sz="0" w:space="0" w:color="auto"/>
                                <w:left w:val="none" w:sz="0" w:space="0" w:color="auto"/>
                                <w:bottom w:val="none" w:sz="0" w:space="0" w:color="auto"/>
                                <w:right w:val="none" w:sz="0" w:space="0" w:color="auto"/>
                              </w:divBdr>
                              <w:divsChild>
                                <w:div w:id="550271507">
                                  <w:marLeft w:val="0"/>
                                  <w:marRight w:val="0"/>
                                  <w:marTop w:val="0"/>
                                  <w:marBottom w:val="0"/>
                                  <w:divBdr>
                                    <w:top w:val="none" w:sz="0" w:space="0" w:color="auto"/>
                                    <w:left w:val="none" w:sz="0" w:space="0" w:color="auto"/>
                                    <w:bottom w:val="none" w:sz="0" w:space="0" w:color="auto"/>
                                    <w:right w:val="none" w:sz="0" w:space="0" w:color="auto"/>
                                  </w:divBdr>
                                  <w:divsChild>
                                    <w:div w:id="159319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6821572">
              <w:marLeft w:val="0"/>
              <w:marRight w:val="0"/>
              <w:marTop w:val="0"/>
              <w:marBottom w:val="0"/>
              <w:divBdr>
                <w:top w:val="none" w:sz="0" w:space="0" w:color="auto"/>
                <w:left w:val="none" w:sz="0" w:space="0" w:color="auto"/>
                <w:bottom w:val="none" w:sz="0" w:space="0" w:color="auto"/>
                <w:right w:val="none" w:sz="0" w:space="0" w:color="auto"/>
              </w:divBdr>
              <w:divsChild>
                <w:div w:id="1567565178">
                  <w:marLeft w:val="0"/>
                  <w:marRight w:val="0"/>
                  <w:marTop w:val="0"/>
                  <w:marBottom w:val="0"/>
                  <w:divBdr>
                    <w:top w:val="none" w:sz="0" w:space="0" w:color="auto"/>
                    <w:left w:val="none" w:sz="0" w:space="0" w:color="auto"/>
                    <w:bottom w:val="none" w:sz="0" w:space="0" w:color="auto"/>
                    <w:right w:val="none" w:sz="0" w:space="0" w:color="auto"/>
                  </w:divBdr>
                  <w:divsChild>
                    <w:div w:id="1288512587">
                      <w:marLeft w:val="0"/>
                      <w:marRight w:val="0"/>
                      <w:marTop w:val="0"/>
                      <w:marBottom w:val="0"/>
                      <w:divBdr>
                        <w:top w:val="none" w:sz="0" w:space="0" w:color="auto"/>
                        <w:left w:val="none" w:sz="0" w:space="0" w:color="auto"/>
                        <w:bottom w:val="none" w:sz="0" w:space="0" w:color="auto"/>
                        <w:right w:val="none" w:sz="0" w:space="0" w:color="auto"/>
                      </w:divBdr>
                      <w:divsChild>
                        <w:div w:id="203910641">
                          <w:marLeft w:val="0"/>
                          <w:marRight w:val="0"/>
                          <w:marTop w:val="0"/>
                          <w:marBottom w:val="0"/>
                          <w:divBdr>
                            <w:top w:val="none" w:sz="0" w:space="0" w:color="auto"/>
                            <w:left w:val="none" w:sz="0" w:space="0" w:color="auto"/>
                            <w:bottom w:val="none" w:sz="0" w:space="0" w:color="auto"/>
                            <w:right w:val="none" w:sz="0" w:space="0" w:color="auto"/>
                          </w:divBdr>
                          <w:divsChild>
                            <w:div w:id="279070275">
                              <w:marLeft w:val="0"/>
                              <w:marRight w:val="0"/>
                              <w:marTop w:val="0"/>
                              <w:marBottom w:val="0"/>
                              <w:divBdr>
                                <w:top w:val="none" w:sz="0" w:space="0" w:color="auto"/>
                                <w:left w:val="none" w:sz="0" w:space="0" w:color="auto"/>
                                <w:bottom w:val="none" w:sz="0" w:space="0" w:color="auto"/>
                                <w:right w:val="none" w:sz="0" w:space="0" w:color="auto"/>
                              </w:divBdr>
                              <w:divsChild>
                                <w:div w:id="1089430328">
                                  <w:marLeft w:val="0"/>
                                  <w:marRight w:val="0"/>
                                  <w:marTop w:val="0"/>
                                  <w:marBottom w:val="0"/>
                                  <w:divBdr>
                                    <w:top w:val="none" w:sz="0" w:space="0" w:color="auto"/>
                                    <w:left w:val="none" w:sz="0" w:space="0" w:color="auto"/>
                                    <w:bottom w:val="none" w:sz="0" w:space="0" w:color="auto"/>
                                    <w:right w:val="none" w:sz="0" w:space="0" w:color="auto"/>
                                  </w:divBdr>
                                  <w:divsChild>
                                    <w:div w:id="61521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561849">
              <w:marLeft w:val="0"/>
              <w:marRight w:val="0"/>
              <w:marTop w:val="0"/>
              <w:marBottom w:val="0"/>
              <w:divBdr>
                <w:top w:val="none" w:sz="0" w:space="0" w:color="auto"/>
                <w:left w:val="none" w:sz="0" w:space="0" w:color="auto"/>
                <w:bottom w:val="none" w:sz="0" w:space="0" w:color="auto"/>
                <w:right w:val="none" w:sz="0" w:space="0" w:color="auto"/>
              </w:divBdr>
              <w:divsChild>
                <w:div w:id="328142722">
                  <w:marLeft w:val="0"/>
                  <w:marRight w:val="0"/>
                  <w:marTop w:val="0"/>
                  <w:marBottom w:val="0"/>
                  <w:divBdr>
                    <w:top w:val="none" w:sz="0" w:space="0" w:color="auto"/>
                    <w:left w:val="none" w:sz="0" w:space="0" w:color="auto"/>
                    <w:bottom w:val="none" w:sz="0" w:space="0" w:color="auto"/>
                    <w:right w:val="none" w:sz="0" w:space="0" w:color="auto"/>
                  </w:divBdr>
                  <w:divsChild>
                    <w:div w:id="373694583">
                      <w:marLeft w:val="0"/>
                      <w:marRight w:val="0"/>
                      <w:marTop w:val="0"/>
                      <w:marBottom w:val="0"/>
                      <w:divBdr>
                        <w:top w:val="none" w:sz="0" w:space="0" w:color="auto"/>
                        <w:left w:val="none" w:sz="0" w:space="0" w:color="auto"/>
                        <w:bottom w:val="none" w:sz="0" w:space="0" w:color="auto"/>
                        <w:right w:val="none" w:sz="0" w:space="0" w:color="auto"/>
                      </w:divBdr>
                      <w:divsChild>
                        <w:div w:id="946083635">
                          <w:marLeft w:val="0"/>
                          <w:marRight w:val="0"/>
                          <w:marTop w:val="0"/>
                          <w:marBottom w:val="0"/>
                          <w:divBdr>
                            <w:top w:val="none" w:sz="0" w:space="0" w:color="auto"/>
                            <w:left w:val="none" w:sz="0" w:space="0" w:color="auto"/>
                            <w:bottom w:val="none" w:sz="0" w:space="0" w:color="auto"/>
                            <w:right w:val="none" w:sz="0" w:space="0" w:color="auto"/>
                          </w:divBdr>
                          <w:divsChild>
                            <w:div w:id="889726413">
                              <w:marLeft w:val="0"/>
                              <w:marRight w:val="0"/>
                              <w:marTop w:val="0"/>
                              <w:marBottom w:val="0"/>
                              <w:divBdr>
                                <w:top w:val="none" w:sz="0" w:space="0" w:color="auto"/>
                                <w:left w:val="none" w:sz="0" w:space="0" w:color="auto"/>
                                <w:bottom w:val="none" w:sz="0" w:space="0" w:color="auto"/>
                                <w:right w:val="none" w:sz="0" w:space="0" w:color="auto"/>
                              </w:divBdr>
                              <w:divsChild>
                                <w:div w:id="429661894">
                                  <w:marLeft w:val="0"/>
                                  <w:marRight w:val="0"/>
                                  <w:marTop w:val="0"/>
                                  <w:marBottom w:val="0"/>
                                  <w:divBdr>
                                    <w:top w:val="none" w:sz="0" w:space="0" w:color="auto"/>
                                    <w:left w:val="none" w:sz="0" w:space="0" w:color="auto"/>
                                    <w:bottom w:val="none" w:sz="0" w:space="0" w:color="auto"/>
                                    <w:right w:val="none" w:sz="0" w:space="0" w:color="auto"/>
                                  </w:divBdr>
                                  <w:divsChild>
                                    <w:div w:id="198334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8177972">
          <w:marLeft w:val="0"/>
          <w:marRight w:val="0"/>
          <w:marTop w:val="0"/>
          <w:marBottom w:val="0"/>
          <w:divBdr>
            <w:top w:val="none" w:sz="0" w:space="0" w:color="auto"/>
            <w:left w:val="none" w:sz="0" w:space="0" w:color="auto"/>
            <w:bottom w:val="none" w:sz="0" w:space="0" w:color="auto"/>
            <w:right w:val="none" w:sz="0" w:space="0" w:color="auto"/>
          </w:divBdr>
          <w:divsChild>
            <w:div w:id="436602621">
              <w:marLeft w:val="0"/>
              <w:marRight w:val="0"/>
              <w:marTop w:val="0"/>
              <w:marBottom w:val="0"/>
              <w:divBdr>
                <w:top w:val="none" w:sz="0" w:space="0" w:color="auto"/>
                <w:left w:val="none" w:sz="0" w:space="0" w:color="auto"/>
                <w:bottom w:val="none" w:sz="0" w:space="0" w:color="auto"/>
                <w:right w:val="none" w:sz="0" w:space="0" w:color="auto"/>
              </w:divBdr>
              <w:divsChild>
                <w:div w:id="1394767581">
                  <w:marLeft w:val="0"/>
                  <w:marRight w:val="0"/>
                  <w:marTop w:val="0"/>
                  <w:marBottom w:val="0"/>
                  <w:divBdr>
                    <w:top w:val="none" w:sz="0" w:space="0" w:color="auto"/>
                    <w:left w:val="none" w:sz="0" w:space="0" w:color="auto"/>
                    <w:bottom w:val="none" w:sz="0" w:space="0" w:color="auto"/>
                    <w:right w:val="none" w:sz="0" w:space="0" w:color="auto"/>
                  </w:divBdr>
                  <w:divsChild>
                    <w:div w:id="720328225">
                      <w:marLeft w:val="0"/>
                      <w:marRight w:val="0"/>
                      <w:marTop w:val="0"/>
                      <w:marBottom w:val="0"/>
                      <w:divBdr>
                        <w:top w:val="none" w:sz="0" w:space="0" w:color="auto"/>
                        <w:left w:val="none" w:sz="0" w:space="0" w:color="auto"/>
                        <w:bottom w:val="none" w:sz="0" w:space="0" w:color="auto"/>
                        <w:right w:val="none" w:sz="0" w:space="0" w:color="auto"/>
                      </w:divBdr>
                      <w:divsChild>
                        <w:div w:id="1225408017">
                          <w:marLeft w:val="0"/>
                          <w:marRight w:val="0"/>
                          <w:marTop w:val="0"/>
                          <w:marBottom w:val="0"/>
                          <w:divBdr>
                            <w:top w:val="none" w:sz="0" w:space="0" w:color="auto"/>
                            <w:left w:val="none" w:sz="0" w:space="0" w:color="auto"/>
                            <w:bottom w:val="none" w:sz="0" w:space="0" w:color="auto"/>
                            <w:right w:val="none" w:sz="0" w:space="0" w:color="auto"/>
                          </w:divBdr>
                          <w:divsChild>
                            <w:div w:id="1826624969">
                              <w:marLeft w:val="0"/>
                              <w:marRight w:val="0"/>
                              <w:marTop w:val="0"/>
                              <w:marBottom w:val="0"/>
                              <w:divBdr>
                                <w:top w:val="none" w:sz="0" w:space="0" w:color="auto"/>
                                <w:left w:val="none" w:sz="0" w:space="0" w:color="auto"/>
                                <w:bottom w:val="none" w:sz="0" w:space="0" w:color="auto"/>
                                <w:right w:val="none" w:sz="0" w:space="0" w:color="auto"/>
                              </w:divBdr>
                              <w:divsChild>
                                <w:div w:id="1983461753">
                                  <w:marLeft w:val="0"/>
                                  <w:marRight w:val="0"/>
                                  <w:marTop w:val="0"/>
                                  <w:marBottom w:val="0"/>
                                  <w:divBdr>
                                    <w:top w:val="none" w:sz="0" w:space="0" w:color="auto"/>
                                    <w:left w:val="none" w:sz="0" w:space="0" w:color="auto"/>
                                    <w:bottom w:val="none" w:sz="0" w:space="0" w:color="auto"/>
                                    <w:right w:val="none" w:sz="0" w:space="0" w:color="auto"/>
                                  </w:divBdr>
                                  <w:divsChild>
                                    <w:div w:id="20946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548699">
              <w:marLeft w:val="0"/>
              <w:marRight w:val="0"/>
              <w:marTop w:val="0"/>
              <w:marBottom w:val="0"/>
              <w:divBdr>
                <w:top w:val="none" w:sz="0" w:space="0" w:color="auto"/>
                <w:left w:val="none" w:sz="0" w:space="0" w:color="auto"/>
                <w:bottom w:val="none" w:sz="0" w:space="0" w:color="auto"/>
                <w:right w:val="none" w:sz="0" w:space="0" w:color="auto"/>
              </w:divBdr>
              <w:divsChild>
                <w:div w:id="402608862">
                  <w:marLeft w:val="0"/>
                  <w:marRight w:val="0"/>
                  <w:marTop w:val="0"/>
                  <w:marBottom w:val="0"/>
                  <w:divBdr>
                    <w:top w:val="none" w:sz="0" w:space="0" w:color="auto"/>
                    <w:left w:val="none" w:sz="0" w:space="0" w:color="auto"/>
                    <w:bottom w:val="none" w:sz="0" w:space="0" w:color="auto"/>
                    <w:right w:val="none" w:sz="0" w:space="0" w:color="auto"/>
                  </w:divBdr>
                  <w:divsChild>
                    <w:div w:id="1513497776">
                      <w:marLeft w:val="0"/>
                      <w:marRight w:val="0"/>
                      <w:marTop w:val="0"/>
                      <w:marBottom w:val="0"/>
                      <w:divBdr>
                        <w:top w:val="none" w:sz="0" w:space="0" w:color="auto"/>
                        <w:left w:val="none" w:sz="0" w:space="0" w:color="auto"/>
                        <w:bottom w:val="none" w:sz="0" w:space="0" w:color="auto"/>
                        <w:right w:val="none" w:sz="0" w:space="0" w:color="auto"/>
                      </w:divBdr>
                      <w:divsChild>
                        <w:div w:id="814369176">
                          <w:marLeft w:val="0"/>
                          <w:marRight w:val="0"/>
                          <w:marTop w:val="0"/>
                          <w:marBottom w:val="0"/>
                          <w:divBdr>
                            <w:top w:val="none" w:sz="0" w:space="0" w:color="auto"/>
                            <w:left w:val="none" w:sz="0" w:space="0" w:color="auto"/>
                            <w:bottom w:val="none" w:sz="0" w:space="0" w:color="auto"/>
                            <w:right w:val="none" w:sz="0" w:space="0" w:color="auto"/>
                          </w:divBdr>
                          <w:divsChild>
                            <w:div w:id="517432472">
                              <w:marLeft w:val="0"/>
                              <w:marRight w:val="0"/>
                              <w:marTop w:val="0"/>
                              <w:marBottom w:val="0"/>
                              <w:divBdr>
                                <w:top w:val="none" w:sz="0" w:space="0" w:color="auto"/>
                                <w:left w:val="none" w:sz="0" w:space="0" w:color="auto"/>
                                <w:bottom w:val="none" w:sz="0" w:space="0" w:color="auto"/>
                                <w:right w:val="none" w:sz="0" w:space="0" w:color="auto"/>
                              </w:divBdr>
                              <w:divsChild>
                                <w:div w:id="2011640846">
                                  <w:marLeft w:val="0"/>
                                  <w:marRight w:val="0"/>
                                  <w:marTop w:val="0"/>
                                  <w:marBottom w:val="0"/>
                                  <w:divBdr>
                                    <w:top w:val="none" w:sz="0" w:space="0" w:color="auto"/>
                                    <w:left w:val="none" w:sz="0" w:space="0" w:color="auto"/>
                                    <w:bottom w:val="none" w:sz="0" w:space="0" w:color="auto"/>
                                    <w:right w:val="none" w:sz="0" w:space="0" w:color="auto"/>
                                  </w:divBdr>
                                  <w:divsChild>
                                    <w:div w:id="121211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6825016">
              <w:marLeft w:val="0"/>
              <w:marRight w:val="0"/>
              <w:marTop w:val="0"/>
              <w:marBottom w:val="0"/>
              <w:divBdr>
                <w:top w:val="none" w:sz="0" w:space="0" w:color="auto"/>
                <w:left w:val="none" w:sz="0" w:space="0" w:color="auto"/>
                <w:bottom w:val="none" w:sz="0" w:space="0" w:color="auto"/>
                <w:right w:val="none" w:sz="0" w:space="0" w:color="auto"/>
              </w:divBdr>
              <w:divsChild>
                <w:div w:id="1288200645">
                  <w:marLeft w:val="0"/>
                  <w:marRight w:val="0"/>
                  <w:marTop w:val="0"/>
                  <w:marBottom w:val="0"/>
                  <w:divBdr>
                    <w:top w:val="none" w:sz="0" w:space="0" w:color="auto"/>
                    <w:left w:val="none" w:sz="0" w:space="0" w:color="auto"/>
                    <w:bottom w:val="none" w:sz="0" w:space="0" w:color="auto"/>
                    <w:right w:val="none" w:sz="0" w:space="0" w:color="auto"/>
                  </w:divBdr>
                  <w:divsChild>
                    <w:div w:id="443768277">
                      <w:marLeft w:val="0"/>
                      <w:marRight w:val="0"/>
                      <w:marTop w:val="0"/>
                      <w:marBottom w:val="0"/>
                      <w:divBdr>
                        <w:top w:val="none" w:sz="0" w:space="0" w:color="auto"/>
                        <w:left w:val="none" w:sz="0" w:space="0" w:color="auto"/>
                        <w:bottom w:val="none" w:sz="0" w:space="0" w:color="auto"/>
                        <w:right w:val="none" w:sz="0" w:space="0" w:color="auto"/>
                      </w:divBdr>
                      <w:divsChild>
                        <w:div w:id="1762679571">
                          <w:marLeft w:val="0"/>
                          <w:marRight w:val="0"/>
                          <w:marTop w:val="0"/>
                          <w:marBottom w:val="0"/>
                          <w:divBdr>
                            <w:top w:val="none" w:sz="0" w:space="0" w:color="auto"/>
                            <w:left w:val="none" w:sz="0" w:space="0" w:color="auto"/>
                            <w:bottom w:val="none" w:sz="0" w:space="0" w:color="auto"/>
                            <w:right w:val="none" w:sz="0" w:space="0" w:color="auto"/>
                          </w:divBdr>
                          <w:divsChild>
                            <w:div w:id="1697658593">
                              <w:marLeft w:val="0"/>
                              <w:marRight w:val="0"/>
                              <w:marTop w:val="0"/>
                              <w:marBottom w:val="0"/>
                              <w:divBdr>
                                <w:top w:val="none" w:sz="0" w:space="0" w:color="auto"/>
                                <w:left w:val="none" w:sz="0" w:space="0" w:color="auto"/>
                                <w:bottom w:val="none" w:sz="0" w:space="0" w:color="auto"/>
                                <w:right w:val="none" w:sz="0" w:space="0" w:color="auto"/>
                              </w:divBdr>
                              <w:divsChild>
                                <w:div w:id="430468580">
                                  <w:marLeft w:val="0"/>
                                  <w:marRight w:val="0"/>
                                  <w:marTop w:val="0"/>
                                  <w:marBottom w:val="0"/>
                                  <w:divBdr>
                                    <w:top w:val="none" w:sz="0" w:space="0" w:color="auto"/>
                                    <w:left w:val="none" w:sz="0" w:space="0" w:color="auto"/>
                                    <w:bottom w:val="none" w:sz="0" w:space="0" w:color="auto"/>
                                    <w:right w:val="none" w:sz="0" w:space="0" w:color="auto"/>
                                  </w:divBdr>
                                  <w:divsChild>
                                    <w:div w:id="170868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182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3584</TotalTime>
  <Pages>26</Pages>
  <Words>3493</Words>
  <Characters>19912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retrofit coordination &amp; management</vt:lpstr>
    </vt:vector>
  </TitlesOfParts>
  <Company>Mark Preston – ID 2223676</Company>
  <LinksUpToDate>false</LinksUpToDate>
  <CharactersWithSpaces>23359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retrofit coordination &amp; management</dc:title>
  <dc:subject>EnerPHit Assessment</dc:subject>
  <dc:creator>Mark Preston</dc:creator>
  <cp:keywords/>
  <dc:description/>
  <cp:lastModifiedBy>Mark Preston</cp:lastModifiedBy>
  <cp:revision>27</cp:revision>
  <dcterms:created xsi:type="dcterms:W3CDTF">2025-05-10T11:01:00Z</dcterms:created>
  <dcterms:modified xsi:type="dcterms:W3CDTF">2025-05-13T22:35:00Z</dcterms:modified>
  <cp:category>HND / BSc Construction Management</cp:category>
</cp:coreProperties>
</file>