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imes New Roman" w:hAnsi="Arial" w:cs="Arial"/>
          <w:sz w:val="24"/>
          <w:szCs w:val="24"/>
          <w:lang w:val="en-GB" w:eastAsia="en-US"/>
        </w:rPr>
        <w:id w:val="1560824980"/>
        <w:docPartObj>
          <w:docPartGallery w:val="Cover Pages"/>
          <w:docPartUnique/>
        </w:docPartObj>
      </w:sdtPr>
      <w:sdtEndPr/>
      <w:sdtContent>
        <w:p w14:paraId="3FCF20BF" w14:textId="0B9C12B4" w:rsidR="003C4566" w:rsidRPr="00160B6D" w:rsidRDefault="003C4566" w:rsidP="0096450E">
          <w:pPr>
            <w:pStyle w:val="NoSpacing"/>
            <w:spacing w:line="360" w:lineRule="auto"/>
            <w:rPr>
              <w:rFonts w:ascii="Arial" w:hAnsi="Arial" w:cs="Arial"/>
              <w:sz w:val="24"/>
              <w:szCs w:val="24"/>
            </w:rPr>
          </w:pPr>
          <w:r w:rsidRPr="00160B6D">
            <w:rPr>
              <w:rFonts w:ascii="Arial" w:hAnsi="Arial" w:cs="Arial"/>
              <w:noProof/>
              <w:sz w:val="24"/>
              <w:szCs w:val="24"/>
            </w:rPr>
            <mc:AlternateContent>
              <mc:Choice Requires="wpg">
                <w:drawing>
                  <wp:anchor distT="0" distB="0" distL="114300" distR="114300" simplePos="0" relativeHeight="251658240" behindDoc="1" locked="0" layoutInCell="1" allowOverlap="1" wp14:anchorId="08281B7A" wp14:editId="05B2D3D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2-08-12T00:00:00Z">
                                      <w:dateFormat w:val="M/d/yyyy"/>
                                      <w:lid w:val="en-US"/>
                                      <w:storeMappedDataAs w:val="dateTime"/>
                                      <w:calendar w:val="gregorian"/>
                                    </w:date>
                                  </w:sdtPr>
                                  <w:sdtEndPr/>
                                  <w:sdtContent>
                                    <w:p w14:paraId="1B637F1E" w14:textId="55A98CE2" w:rsidR="003C4566" w:rsidRDefault="00204295" w:rsidP="00204295">
                                      <w:pPr>
                                        <w:pStyle w:val="NoSpacing"/>
                                        <w:jc w:val="center"/>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8281B7A"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2-08-12T00:00:00Z">
                                <w:dateFormat w:val="M/d/yyyy"/>
                                <w:lid w:val="en-US"/>
                                <w:storeMappedDataAs w:val="dateTime"/>
                                <w:calendar w:val="gregorian"/>
                              </w:date>
                            </w:sdtPr>
                            <w:sdtEndPr/>
                            <w:sdtContent>
                              <w:p w14:paraId="1B637F1E" w14:textId="55A98CE2" w:rsidR="003C4566" w:rsidRDefault="00204295" w:rsidP="00204295">
                                <w:pPr>
                                  <w:pStyle w:val="NoSpacing"/>
                                  <w:jc w:val="center"/>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160B6D">
            <w:rPr>
              <w:rFonts w:ascii="Arial" w:hAnsi="Arial" w:cs="Arial"/>
              <w:noProof/>
              <w:sz w:val="24"/>
              <w:szCs w:val="24"/>
            </w:rPr>
            <mc:AlternateContent>
              <mc:Choice Requires="wps">
                <w:drawing>
                  <wp:anchor distT="0" distB="0" distL="114300" distR="114300" simplePos="0" relativeHeight="251658242" behindDoc="0" locked="0" layoutInCell="1" allowOverlap="1" wp14:anchorId="38769622" wp14:editId="386A6FD1">
                    <wp:simplePos x="0" y="0"/>
                    <mc:AlternateContent>
                      <mc:Choice Requires="wp14">
                        <wp:positionH relativeFrom="page">
                          <wp14:pctPosHOffset>42000</wp14:pctPosHOffset>
                        </wp:positionH>
                      </mc:Choice>
                      <mc:Fallback>
                        <wp:positionH relativeFrom="page">
                          <wp:posOffset>3176270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74226" w14:textId="77EA27EA" w:rsidR="003C4566" w:rsidRDefault="008674ED">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7ECD">
                                      <w:rPr>
                                        <w:color w:val="4F81BD" w:themeColor="accent1"/>
                                        <w:sz w:val="26"/>
                                        <w:szCs w:val="26"/>
                                      </w:rPr>
                                      <w:t>Michelle</w:t>
                                    </w:r>
                                    <w:r w:rsidR="00FF2E54">
                                      <w:rPr>
                                        <w:color w:val="4F81BD" w:themeColor="accent1"/>
                                        <w:sz w:val="26"/>
                                        <w:szCs w:val="26"/>
                                      </w:rPr>
                                      <w:t xml:space="preserve"> </w:t>
                                    </w:r>
                                    <w:r w:rsidR="00E37ECD">
                                      <w:rPr>
                                        <w:color w:val="4F81BD" w:themeColor="accent1"/>
                                        <w:sz w:val="26"/>
                                        <w:szCs w:val="26"/>
                                      </w:rPr>
                                      <w:t>Garcia dos Santos</w:t>
                                    </w:r>
                                    <w:r w:rsidR="001856D8">
                                      <w:rPr>
                                        <w:color w:val="4F81BD" w:themeColor="accent1"/>
                                        <w:sz w:val="26"/>
                                        <w:szCs w:val="26"/>
                                      </w:rPr>
                                      <w:t xml:space="preserve"> 1921108</w:t>
                                    </w:r>
                                  </w:sdtContent>
                                </w:sdt>
                              </w:p>
                              <w:p w14:paraId="4C9180D9" w14:textId="2B32CA46" w:rsidR="003C4566" w:rsidRDefault="008674E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E51FB">
                                      <w:rPr>
                                        <w:caps/>
                                        <w:color w:val="595959" w:themeColor="text1" w:themeTint="A6"/>
                                        <w:sz w:val="20"/>
                                        <w:szCs w:val="20"/>
                                      </w:rPr>
                                      <w:t>BMHP03_BIRM M</w:t>
                                    </w:r>
                                    <w:r w:rsidR="00AB48D5">
                                      <w:rPr>
                                        <w:caps/>
                                        <w:color w:val="595959" w:themeColor="text1" w:themeTint="A6"/>
                                        <w:sz w:val="20"/>
                                        <w:szCs w:val="20"/>
                                      </w:rPr>
                                      <w:t>U</w:t>
                                    </w:r>
                                    <w:r w:rsidR="00FE51FB">
                                      <w:rPr>
                                        <w:caps/>
                                        <w:color w:val="595959" w:themeColor="text1" w:themeTint="A6"/>
                                        <w:sz w:val="20"/>
                                        <w:szCs w:val="20"/>
                                      </w:rPr>
                                      <w:t>mtaz Goolan</w:t>
                                    </w:r>
                                  </w:sdtContent>
                                </w:sdt>
                                <w:r w:rsidR="00FF39BF">
                                  <w:rPr>
                                    <w:caps/>
                                    <w:color w:val="595959" w:themeColor="text1" w:themeTint="A6"/>
                                    <w:sz w:val="20"/>
                                    <w:szCs w:val="20"/>
                                  </w:rPr>
                                  <w:t xml:space="preserve"> – bSc helth and social care</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8769622"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6574226" w14:textId="77EA27EA" w:rsidR="003C4566" w:rsidRDefault="008674ED">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7ECD">
                                <w:rPr>
                                  <w:color w:val="4F81BD" w:themeColor="accent1"/>
                                  <w:sz w:val="26"/>
                                  <w:szCs w:val="26"/>
                                </w:rPr>
                                <w:t>Michelle</w:t>
                              </w:r>
                              <w:r w:rsidR="00FF2E54">
                                <w:rPr>
                                  <w:color w:val="4F81BD" w:themeColor="accent1"/>
                                  <w:sz w:val="26"/>
                                  <w:szCs w:val="26"/>
                                </w:rPr>
                                <w:t xml:space="preserve"> </w:t>
                              </w:r>
                              <w:r w:rsidR="00E37ECD">
                                <w:rPr>
                                  <w:color w:val="4F81BD" w:themeColor="accent1"/>
                                  <w:sz w:val="26"/>
                                  <w:szCs w:val="26"/>
                                </w:rPr>
                                <w:t>Garcia dos Santos</w:t>
                              </w:r>
                              <w:r w:rsidR="001856D8">
                                <w:rPr>
                                  <w:color w:val="4F81BD" w:themeColor="accent1"/>
                                  <w:sz w:val="26"/>
                                  <w:szCs w:val="26"/>
                                </w:rPr>
                                <w:t xml:space="preserve"> 1921108</w:t>
                              </w:r>
                            </w:sdtContent>
                          </w:sdt>
                        </w:p>
                        <w:p w14:paraId="4C9180D9" w14:textId="2B32CA46" w:rsidR="003C4566" w:rsidRDefault="008674E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E51FB">
                                <w:rPr>
                                  <w:caps/>
                                  <w:color w:val="595959" w:themeColor="text1" w:themeTint="A6"/>
                                  <w:sz w:val="20"/>
                                  <w:szCs w:val="20"/>
                                </w:rPr>
                                <w:t>BMHP03_BIRM M</w:t>
                              </w:r>
                              <w:r w:rsidR="00AB48D5">
                                <w:rPr>
                                  <w:caps/>
                                  <w:color w:val="595959" w:themeColor="text1" w:themeTint="A6"/>
                                  <w:sz w:val="20"/>
                                  <w:szCs w:val="20"/>
                                </w:rPr>
                                <w:t>U</w:t>
                              </w:r>
                              <w:r w:rsidR="00FE51FB">
                                <w:rPr>
                                  <w:caps/>
                                  <w:color w:val="595959" w:themeColor="text1" w:themeTint="A6"/>
                                  <w:sz w:val="20"/>
                                  <w:szCs w:val="20"/>
                                </w:rPr>
                                <w:t>mtaz Goolan</w:t>
                              </w:r>
                            </w:sdtContent>
                          </w:sdt>
                          <w:r w:rsidR="00FF39BF">
                            <w:rPr>
                              <w:caps/>
                              <w:color w:val="595959" w:themeColor="text1" w:themeTint="A6"/>
                              <w:sz w:val="20"/>
                              <w:szCs w:val="20"/>
                            </w:rPr>
                            <w:t xml:space="preserve"> – bSc helth and social care</w:t>
                          </w:r>
                        </w:p>
                      </w:txbxContent>
                    </v:textbox>
                    <w10:wrap anchorx="page" anchory="page"/>
                  </v:shape>
                </w:pict>
              </mc:Fallback>
            </mc:AlternateContent>
          </w:r>
          <w:r w:rsidRPr="00160B6D">
            <w:rPr>
              <w:rFonts w:ascii="Arial" w:hAnsi="Arial" w:cs="Arial"/>
              <w:noProof/>
              <w:sz w:val="24"/>
              <w:szCs w:val="24"/>
            </w:rPr>
            <mc:AlternateContent>
              <mc:Choice Requires="wps">
                <w:drawing>
                  <wp:anchor distT="0" distB="0" distL="114300" distR="114300" simplePos="0" relativeHeight="251658241" behindDoc="0" locked="0" layoutInCell="1" allowOverlap="1" wp14:anchorId="66507A1E" wp14:editId="212771FF">
                    <wp:simplePos x="0" y="0"/>
                    <mc:AlternateContent>
                      <mc:Choice Requires="wp14">
                        <wp:positionH relativeFrom="page">
                          <wp14:pctPosHOffset>42000</wp14:pctPosHOffset>
                        </wp:positionH>
                      </mc:Choice>
                      <mc:Fallback>
                        <wp:positionH relativeFrom="page">
                          <wp:posOffset>3176270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1069848"/>
                    <wp:effectExtent l="0" t="0" r="7620" b="635"/>
                    <wp:wrapNone/>
                    <wp:docPr id="11" name="Text Box 1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1D36C" w14:textId="7CED27AC" w:rsidR="003C4566" w:rsidRPr="00D02EB4" w:rsidRDefault="008674ED">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C4566" w:rsidRPr="00D02EB4">
                                      <w:rPr>
                                        <w:rFonts w:ascii="Arial" w:eastAsiaTheme="majorEastAsia" w:hAnsi="Arial" w:cs="Arial"/>
                                        <w:color w:val="262626" w:themeColor="text1" w:themeTint="D9"/>
                                        <w:sz w:val="72"/>
                                        <w:szCs w:val="72"/>
                                      </w:rPr>
                                      <w:t>Health Assessment Report</w:t>
                                    </w:r>
                                  </w:sdtContent>
                                </w:sdt>
                              </w:p>
                              <w:p w14:paraId="1558B2D9" w14:textId="602096A9" w:rsidR="003C4566" w:rsidRPr="00D02EB4" w:rsidRDefault="008674ED">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C4566" w:rsidRPr="00D02EB4">
                                      <w:rPr>
                                        <w:rFonts w:ascii="Arial" w:hAnsi="Arial" w:cs="Arial"/>
                                        <w:color w:val="404040" w:themeColor="text1" w:themeTint="BF"/>
                                        <w:sz w:val="36"/>
                                        <w:szCs w:val="36"/>
                                      </w:rPr>
                                      <w:t>Introduction to P</w:t>
                                    </w:r>
                                    <w:r w:rsidR="001C7897" w:rsidRPr="00D02EB4">
                                      <w:rPr>
                                        <w:rFonts w:ascii="Arial" w:hAnsi="Arial" w:cs="Arial"/>
                                        <w:color w:val="404040" w:themeColor="text1" w:themeTint="BF"/>
                                        <w:sz w:val="36"/>
                                        <w:szCs w:val="36"/>
                                      </w:rPr>
                                      <w:t>hysiology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6507A1E" id="Text Box 1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141D36C" w14:textId="7CED27AC" w:rsidR="003C4566" w:rsidRPr="00D02EB4" w:rsidRDefault="008674ED">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C4566" w:rsidRPr="00D02EB4">
                                <w:rPr>
                                  <w:rFonts w:ascii="Arial" w:eastAsiaTheme="majorEastAsia" w:hAnsi="Arial" w:cs="Arial"/>
                                  <w:color w:val="262626" w:themeColor="text1" w:themeTint="D9"/>
                                  <w:sz w:val="72"/>
                                  <w:szCs w:val="72"/>
                                </w:rPr>
                                <w:t>Health Assessment Report</w:t>
                              </w:r>
                            </w:sdtContent>
                          </w:sdt>
                        </w:p>
                        <w:p w14:paraId="1558B2D9" w14:textId="602096A9" w:rsidR="003C4566" w:rsidRPr="00D02EB4" w:rsidRDefault="008674ED">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C4566" w:rsidRPr="00D02EB4">
                                <w:rPr>
                                  <w:rFonts w:ascii="Arial" w:hAnsi="Arial" w:cs="Arial"/>
                                  <w:color w:val="404040" w:themeColor="text1" w:themeTint="BF"/>
                                  <w:sz w:val="36"/>
                                  <w:szCs w:val="36"/>
                                </w:rPr>
                                <w:t>Introduction to P</w:t>
                              </w:r>
                              <w:r w:rsidR="001C7897" w:rsidRPr="00D02EB4">
                                <w:rPr>
                                  <w:rFonts w:ascii="Arial" w:hAnsi="Arial" w:cs="Arial"/>
                                  <w:color w:val="404040" w:themeColor="text1" w:themeTint="BF"/>
                                  <w:sz w:val="36"/>
                                  <w:szCs w:val="36"/>
                                </w:rPr>
                                <w:t>hysiology</w:t>
                              </w:r>
                            </w:sdtContent>
                          </w:sdt>
                        </w:p>
                      </w:txbxContent>
                    </v:textbox>
                    <w10:wrap anchorx="page" anchory="page"/>
                  </v:shape>
                </w:pict>
              </mc:Fallback>
            </mc:AlternateContent>
          </w:r>
        </w:p>
        <w:p w14:paraId="5542518C" w14:textId="7927EC2A" w:rsidR="003C4566" w:rsidRPr="00160B6D" w:rsidRDefault="003C4566" w:rsidP="0096450E">
          <w:pPr>
            <w:spacing w:line="360" w:lineRule="auto"/>
            <w:rPr>
              <w:rFonts w:ascii="Arial" w:hAnsi="Arial" w:cs="Arial"/>
              <w:b/>
              <w:bCs/>
              <w:sz w:val="24"/>
              <w:szCs w:val="24"/>
            </w:rPr>
          </w:pPr>
          <w:r w:rsidRPr="00160B6D">
            <w:rPr>
              <w:rFonts w:ascii="Arial" w:hAnsi="Arial" w:cs="Arial"/>
              <w:sz w:val="24"/>
              <w:szCs w:val="24"/>
            </w:rPr>
            <w:br w:type="page"/>
          </w:r>
        </w:p>
      </w:sdtContent>
    </w:sdt>
    <w:p w14:paraId="278E5BC6" w14:textId="77777777" w:rsidR="003F29D5" w:rsidRPr="00160B6D" w:rsidRDefault="003F29D5" w:rsidP="0096450E">
      <w:pPr>
        <w:pStyle w:val="Title"/>
        <w:spacing w:line="360" w:lineRule="auto"/>
        <w:rPr>
          <w:rFonts w:ascii="Arial" w:hAnsi="Arial" w:cs="Arial"/>
          <w:sz w:val="24"/>
          <w:szCs w:val="24"/>
        </w:rPr>
      </w:pPr>
    </w:p>
    <w:p w14:paraId="54A0F0F4" w14:textId="77777777" w:rsidR="003F29D5" w:rsidRPr="00160B6D" w:rsidRDefault="003F29D5" w:rsidP="0096450E">
      <w:pPr>
        <w:pStyle w:val="Title"/>
        <w:spacing w:line="360" w:lineRule="auto"/>
        <w:rPr>
          <w:rFonts w:ascii="Arial" w:hAnsi="Arial" w:cs="Arial"/>
          <w:sz w:val="24"/>
          <w:szCs w:val="24"/>
        </w:rPr>
      </w:pPr>
    </w:p>
    <w:sdt>
      <w:sdtPr>
        <w:rPr>
          <w:rFonts w:ascii="Arial" w:eastAsia="Times New Roman" w:hAnsi="Arial" w:cs="Arial"/>
          <w:b w:val="0"/>
          <w:bCs w:val="0"/>
          <w:color w:val="auto"/>
          <w:sz w:val="24"/>
          <w:szCs w:val="24"/>
        </w:rPr>
        <w:id w:val="-1750187230"/>
        <w:docPartObj>
          <w:docPartGallery w:val="Table of Contents"/>
          <w:docPartUnique/>
        </w:docPartObj>
      </w:sdtPr>
      <w:sdtEndPr>
        <w:rPr>
          <w:noProof/>
        </w:rPr>
      </w:sdtEndPr>
      <w:sdtContent>
        <w:p w14:paraId="43827511" w14:textId="474F64B6" w:rsidR="0053321D" w:rsidRPr="00160B6D" w:rsidRDefault="0053321D" w:rsidP="0096450E">
          <w:pPr>
            <w:pStyle w:val="TOCHeading"/>
            <w:spacing w:line="360" w:lineRule="auto"/>
            <w:rPr>
              <w:rFonts w:ascii="Arial" w:hAnsi="Arial" w:cs="Arial"/>
              <w:sz w:val="24"/>
              <w:szCs w:val="24"/>
            </w:rPr>
          </w:pPr>
          <w:r w:rsidRPr="00160B6D">
            <w:rPr>
              <w:rFonts w:ascii="Arial" w:hAnsi="Arial" w:cs="Arial"/>
              <w:sz w:val="24"/>
              <w:szCs w:val="24"/>
            </w:rPr>
            <w:t>Table of Contents</w:t>
          </w:r>
        </w:p>
        <w:p w14:paraId="734D58BF" w14:textId="32004919" w:rsidR="00CE7012" w:rsidRDefault="0053321D">
          <w:pPr>
            <w:pStyle w:val="TOC1"/>
            <w:tabs>
              <w:tab w:val="right" w:leader="dot" w:pos="10680"/>
            </w:tabs>
            <w:rPr>
              <w:rFonts w:eastAsiaTheme="minorEastAsia" w:cstheme="minorBidi"/>
              <w:b w:val="0"/>
              <w:bCs w:val="0"/>
              <w:i w:val="0"/>
              <w:iCs w:val="0"/>
              <w:noProof/>
              <w:lang w:eastAsia="en-GB"/>
            </w:rPr>
          </w:pPr>
          <w:r w:rsidRPr="00160B6D">
            <w:rPr>
              <w:rFonts w:ascii="Arial" w:hAnsi="Arial" w:cs="Arial"/>
              <w:b w:val="0"/>
              <w:bCs w:val="0"/>
            </w:rPr>
            <w:fldChar w:fldCharType="begin"/>
          </w:r>
          <w:r w:rsidRPr="00160B6D">
            <w:rPr>
              <w:rFonts w:ascii="Arial" w:hAnsi="Arial" w:cs="Arial"/>
            </w:rPr>
            <w:instrText xml:space="preserve"> TOC \o "1-3" \h \z \u </w:instrText>
          </w:r>
          <w:r w:rsidRPr="00160B6D">
            <w:rPr>
              <w:rFonts w:ascii="Arial" w:hAnsi="Arial" w:cs="Arial"/>
              <w:b w:val="0"/>
              <w:bCs w:val="0"/>
            </w:rPr>
            <w:fldChar w:fldCharType="separate"/>
          </w:r>
          <w:hyperlink w:anchor="_Toc110681053" w:history="1">
            <w:r w:rsidR="00CE7012" w:rsidRPr="00431923">
              <w:rPr>
                <w:rStyle w:val="Hyperlink"/>
                <w:rFonts w:ascii="Arial" w:hAnsi="Arial" w:cs="Arial"/>
                <w:noProof/>
              </w:rPr>
              <w:t>Introduction</w:t>
            </w:r>
            <w:r w:rsidR="00CE7012">
              <w:rPr>
                <w:noProof/>
                <w:webHidden/>
              </w:rPr>
              <w:tab/>
            </w:r>
            <w:r w:rsidR="00CE7012">
              <w:rPr>
                <w:noProof/>
                <w:webHidden/>
              </w:rPr>
              <w:fldChar w:fldCharType="begin"/>
            </w:r>
            <w:r w:rsidR="00CE7012">
              <w:rPr>
                <w:noProof/>
                <w:webHidden/>
              </w:rPr>
              <w:instrText xml:space="preserve"> PAGEREF _Toc110681053 \h </w:instrText>
            </w:r>
            <w:r w:rsidR="00CE7012">
              <w:rPr>
                <w:noProof/>
                <w:webHidden/>
              </w:rPr>
            </w:r>
            <w:r w:rsidR="00CE7012">
              <w:rPr>
                <w:noProof/>
                <w:webHidden/>
              </w:rPr>
              <w:fldChar w:fldCharType="separate"/>
            </w:r>
            <w:r w:rsidR="00CE7012">
              <w:rPr>
                <w:noProof/>
                <w:webHidden/>
              </w:rPr>
              <w:t>3</w:t>
            </w:r>
            <w:r w:rsidR="00CE7012">
              <w:rPr>
                <w:noProof/>
                <w:webHidden/>
              </w:rPr>
              <w:fldChar w:fldCharType="end"/>
            </w:r>
          </w:hyperlink>
        </w:p>
        <w:p w14:paraId="79529B68" w14:textId="449893B5" w:rsidR="00CE7012" w:rsidRDefault="00CE7012">
          <w:pPr>
            <w:pStyle w:val="TOC1"/>
            <w:tabs>
              <w:tab w:val="right" w:leader="dot" w:pos="10680"/>
            </w:tabs>
            <w:rPr>
              <w:rFonts w:eastAsiaTheme="minorEastAsia" w:cstheme="minorBidi"/>
              <w:b w:val="0"/>
              <w:bCs w:val="0"/>
              <w:i w:val="0"/>
              <w:iCs w:val="0"/>
              <w:noProof/>
              <w:lang w:eastAsia="en-GB"/>
            </w:rPr>
          </w:pPr>
          <w:hyperlink w:anchor="_Toc110681054" w:history="1">
            <w:r w:rsidRPr="00431923">
              <w:rPr>
                <w:rStyle w:val="Hyperlink"/>
                <w:rFonts w:ascii="Arial" w:hAnsi="Arial" w:cs="Arial"/>
                <w:noProof/>
              </w:rPr>
              <w:t>Case Study</w:t>
            </w:r>
            <w:r>
              <w:rPr>
                <w:noProof/>
                <w:webHidden/>
              </w:rPr>
              <w:tab/>
            </w:r>
            <w:r>
              <w:rPr>
                <w:noProof/>
                <w:webHidden/>
              </w:rPr>
              <w:fldChar w:fldCharType="begin"/>
            </w:r>
            <w:r>
              <w:rPr>
                <w:noProof/>
                <w:webHidden/>
              </w:rPr>
              <w:instrText xml:space="preserve"> PAGEREF _Toc110681054 \h </w:instrText>
            </w:r>
            <w:r>
              <w:rPr>
                <w:noProof/>
                <w:webHidden/>
              </w:rPr>
            </w:r>
            <w:r>
              <w:rPr>
                <w:noProof/>
                <w:webHidden/>
              </w:rPr>
              <w:fldChar w:fldCharType="separate"/>
            </w:r>
            <w:r>
              <w:rPr>
                <w:noProof/>
                <w:webHidden/>
              </w:rPr>
              <w:t>4</w:t>
            </w:r>
            <w:r>
              <w:rPr>
                <w:noProof/>
                <w:webHidden/>
              </w:rPr>
              <w:fldChar w:fldCharType="end"/>
            </w:r>
          </w:hyperlink>
        </w:p>
        <w:p w14:paraId="7120E714" w14:textId="567D5649" w:rsidR="00CE7012" w:rsidRDefault="00CE7012">
          <w:pPr>
            <w:pStyle w:val="TOC1"/>
            <w:tabs>
              <w:tab w:val="right" w:leader="dot" w:pos="10680"/>
            </w:tabs>
            <w:rPr>
              <w:rFonts w:eastAsiaTheme="minorEastAsia" w:cstheme="minorBidi"/>
              <w:b w:val="0"/>
              <w:bCs w:val="0"/>
              <w:i w:val="0"/>
              <w:iCs w:val="0"/>
              <w:noProof/>
              <w:lang w:eastAsia="en-GB"/>
            </w:rPr>
          </w:pPr>
          <w:hyperlink w:anchor="_Toc110681055" w:history="1">
            <w:r w:rsidRPr="00431923">
              <w:rPr>
                <w:rStyle w:val="Hyperlink"/>
                <w:rFonts w:ascii="Arial" w:hAnsi="Arial" w:cs="Arial"/>
                <w:noProof/>
              </w:rPr>
              <w:t>Assessment Report</w:t>
            </w:r>
            <w:r>
              <w:rPr>
                <w:noProof/>
                <w:webHidden/>
              </w:rPr>
              <w:tab/>
            </w:r>
            <w:r>
              <w:rPr>
                <w:noProof/>
                <w:webHidden/>
              </w:rPr>
              <w:fldChar w:fldCharType="begin"/>
            </w:r>
            <w:r>
              <w:rPr>
                <w:noProof/>
                <w:webHidden/>
              </w:rPr>
              <w:instrText xml:space="preserve"> PAGEREF _Toc110681055 \h </w:instrText>
            </w:r>
            <w:r>
              <w:rPr>
                <w:noProof/>
                <w:webHidden/>
              </w:rPr>
            </w:r>
            <w:r>
              <w:rPr>
                <w:noProof/>
                <w:webHidden/>
              </w:rPr>
              <w:fldChar w:fldCharType="separate"/>
            </w:r>
            <w:r>
              <w:rPr>
                <w:noProof/>
                <w:webHidden/>
              </w:rPr>
              <w:t>5</w:t>
            </w:r>
            <w:r>
              <w:rPr>
                <w:noProof/>
                <w:webHidden/>
              </w:rPr>
              <w:fldChar w:fldCharType="end"/>
            </w:r>
          </w:hyperlink>
        </w:p>
        <w:p w14:paraId="164DE5AD" w14:textId="5EFBEDF5" w:rsidR="00CE7012" w:rsidRDefault="00CE7012">
          <w:pPr>
            <w:pStyle w:val="TOC1"/>
            <w:tabs>
              <w:tab w:val="right" w:leader="dot" w:pos="10680"/>
            </w:tabs>
            <w:rPr>
              <w:rFonts w:eastAsiaTheme="minorEastAsia" w:cstheme="minorBidi"/>
              <w:b w:val="0"/>
              <w:bCs w:val="0"/>
              <w:i w:val="0"/>
              <w:iCs w:val="0"/>
              <w:noProof/>
              <w:lang w:eastAsia="en-GB"/>
            </w:rPr>
          </w:pPr>
          <w:hyperlink w:anchor="_Toc110681056" w:history="1">
            <w:r w:rsidRPr="00431923">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_Toc110681056 \h </w:instrText>
            </w:r>
            <w:r>
              <w:rPr>
                <w:noProof/>
                <w:webHidden/>
              </w:rPr>
            </w:r>
            <w:r>
              <w:rPr>
                <w:noProof/>
                <w:webHidden/>
              </w:rPr>
              <w:fldChar w:fldCharType="separate"/>
            </w:r>
            <w:r>
              <w:rPr>
                <w:noProof/>
                <w:webHidden/>
              </w:rPr>
              <w:t>6</w:t>
            </w:r>
            <w:r>
              <w:rPr>
                <w:noProof/>
                <w:webHidden/>
              </w:rPr>
              <w:fldChar w:fldCharType="end"/>
            </w:r>
          </w:hyperlink>
        </w:p>
        <w:p w14:paraId="4570D79E" w14:textId="43B5F85B" w:rsidR="00CE7012" w:rsidRDefault="00CE7012">
          <w:pPr>
            <w:pStyle w:val="TOC1"/>
            <w:tabs>
              <w:tab w:val="right" w:leader="dot" w:pos="10680"/>
            </w:tabs>
            <w:rPr>
              <w:rFonts w:eastAsiaTheme="minorEastAsia" w:cstheme="minorBidi"/>
              <w:b w:val="0"/>
              <w:bCs w:val="0"/>
              <w:i w:val="0"/>
              <w:iCs w:val="0"/>
              <w:noProof/>
              <w:lang w:eastAsia="en-GB"/>
            </w:rPr>
          </w:pPr>
          <w:hyperlink w:anchor="_Toc110681057" w:history="1">
            <w:r w:rsidRPr="0043192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_Toc110681057 \h </w:instrText>
            </w:r>
            <w:r>
              <w:rPr>
                <w:noProof/>
                <w:webHidden/>
              </w:rPr>
            </w:r>
            <w:r>
              <w:rPr>
                <w:noProof/>
                <w:webHidden/>
              </w:rPr>
              <w:fldChar w:fldCharType="separate"/>
            </w:r>
            <w:r>
              <w:rPr>
                <w:noProof/>
                <w:webHidden/>
              </w:rPr>
              <w:t>9</w:t>
            </w:r>
            <w:r>
              <w:rPr>
                <w:noProof/>
                <w:webHidden/>
              </w:rPr>
              <w:fldChar w:fldCharType="end"/>
            </w:r>
          </w:hyperlink>
        </w:p>
        <w:p w14:paraId="150CA3F7" w14:textId="4C34D966" w:rsidR="00CE7012" w:rsidRDefault="00CE7012">
          <w:pPr>
            <w:pStyle w:val="TOC1"/>
            <w:tabs>
              <w:tab w:val="right" w:leader="dot" w:pos="10680"/>
            </w:tabs>
            <w:rPr>
              <w:rFonts w:eastAsiaTheme="minorEastAsia" w:cstheme="minorBidi"/>
              <w:b w:val="0"/>
              <w:bCs w:val="0"/>
              <w:i w:val="0"/>
              <w:iCs w:val="0"/>
              <w:noProof/>
              <w:lang w:eastAsia="en-GB"/>
            </w:rPr>
          </w:pPr>
          <w:hyperlink w:anchor="_Toc110681058" w:history="1">
            <w:r w:rsidRPr="0043192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_Toc110681058 \h </w:instrText>
            </w:r>
            <w:r>
              <w:rPr>
                <w:noProof/>
                <w:webHidden/>
              </w:rPr>
            </w:r>
            <w:r>
              <w:rPr>
                <w:noProof/>
                <w:webHidden/>
              </w:rPr>
              <w:fldChar w:fldCharType="separate"/>
            </w:r>
            <w:r>
              <w:rPr>
                <w:noProof/>
                <w:webHidden/>
              </w:rPr>
              <w:t>10</w:t>
            </w:r>
            <w:r>
              <w:rPr>
                <w:noProof/>
                <w:webHidden/>
              </w:rPr>
              <w:fldChar w:fldCharType="end"/>
            </w:r>
          </w:hyperlink>
        </w:p>
        <w:p w14:paraId="20FAECDC" w14:textId="4C93F48E" w:rsidR="00CE7012" w:rsidRDefault="00CE7012">
          <w:pPr>
            <w:pStyle w:val="TOC1"/>
            <w:tabs>
              <w:tab w:val="right" w:leader="dot" w:pos="10680"/>
            </w:tabs>
            <w:rPr>
              <w:rFonts w:eastAsiaTheme="minorEastAsia" w:cstheme="minorBidi"/>
              <w:b w:val="0"/>
              <w:bCs w:val="0"/>
              <w:i w:val="0"/>
              <w:iCs w:val="0"/>
              <w:noProof/>
              <w:lang w:eastAsia="en-GB"/>
            </w:rPr>
          </w:pPr>
          <w:hyperlink w:anchor="_Toc110681059" w:history="1">
            <w:r w:rsidRPr="00431923">
              <w:rPr>
                <w:rStyle w:val="Hyperlink"/>
                <w:rFonts w:ascii="Arial" w:hAnsi="Arial" w:cs="Arial"/>
                <w:noProof/>
              </w:rPr>
              <w:t>Appendix</w:t>
            </w:r>
            <w:r>
              <w:rPr>
                <w:noProof/>
                <w:webHidden/>
              </w:rPr>
              <w:tab/>
            </w:r>
            <w:r>
              <w:rPr>
                <w:noProof/>
                <w:webHidden/>
              </w:rPr>
              <w:fldChar w:fldCharType="begin"/>
            </w:r>
            <w:r>
              <w:rPr>
                <w:noProof/>
                <w:webHidden/>
              </w:rPr>
              <w:instrText xml:space="preserve"> PAGEREF _Toc110681059 \h </w:instrText>
            </w:r>
            <w:r>
              <w:rPr>
                <w:noProof/>
                <w:webHidden/>
              </w:rPr>
            </w:r>
            <w:r>
              <w:rPr>
                <w:noProof/>
                <w:webHidden/>
              </w:rPr>
              <w:fldChar w:fldCharType="separate"/>
            </w:r>
            <w:r>
              <w:rPr>
                <w:noProof/>
                <w:webHidden/>
              </w:rPr>
              <w:t>10</w:t>
            </w:r>
            <w:r>
              <w:rPr>
                <w:noProof/>
                <w:webHidden/>
              </w:rPr>
              <w:fldChar w:fldCharType="end"/>
            </w:r>
          </w:hyperlink>
        </w:p>
        <w:p w14:paraId="7ED1F339" w14:textId="555D7B41" w:rsidR="0053321D" w:rsidRPr="00160B6D" w:rsidRDefault="0053321D" w:rsidP="0096450E">
          <w:pPr>
            <w:spacing w:line="360" w:lineRule="auto"/>
            <w:rPr>
              <w:rFonts w:ascii="Arial" w:hAnsi="Arial" w:cs="Arial"/>
              <w:sz w:val="24"/>
              <w:szCs w:val="24"/>
            </w:rPr>
          </w:pPr>
          <w:r w:rsidRPr="00160B6D">
            <w:rPr>
              <w:rFonts w:ascii="Arial" w:hAnsi="Arial" w:cs="Arial"/>
              <w:b/>
              <w:bCs/>
              <w:noProof/>
              <w:sz w:val="24"/>
              <w:szCs w:val="24"/>
            </w:rPr>
            <w:fldChar w:fldCharType="end"/>
          </w:r>
        </w:p>
      </w:sdtContent>
    </w:sdt>
    <w:p w14:paraId="2480BC30" w14:textId="77777777" w:rsidR="003F29D5" w:rsidRPr="00160B6D" w:rsidRDefault="003F29D5" w:rsidP="0096450E">
      <w:pPr>
        <w:pStyle w:val="Title"/>
        <w:spacing w:line="360" w:lineRule="auto"/>
        <w:jc w:val="left"/>
        <w:rPr>
          <w:rFonts w:ascii="Arial" w:hAnsi="Arial" w:cs="Arial"/>
          <w:sz w:val="24"/>
          <w:szCs w:val="24"/>
        </w:rPr>
      </w:pPr>
    </w:p>
    <w:p w14:paraId="5E018897" w14:textId="77777777" w:rsidR="003F29D5" w:rsidRPr="00160B6D" w:rsidRDefault="003F29D5" w:rsidP="0096450E">
      <w:pPr>
        <w:pStyle w:val="Title"/>
        <w:spacing w:line="360" w:lineRule="auto"/>
        <w:rPr>
          <w:rFonts w:ascii="Arial" w:hAnsi="Arial" w:cs="Arial"/>
          <w:sz w:val="24"/>
          <w:szCs w:val="24"/>
        </w:rPr>
      </w:pPr>
    </w:p>
    <w:p w14:paraId="27436FFD" w14:textId="77777777" w:rsidR="003F29D5" w:rsidRPr="00160B6D" w:rsidRDefault="003F29D5" w:rsidP="0096450E">
      <w:pPr>
        <w:pStyle w:val="Title"/>
        <w:spacing w:line="360" w:lineRule="auto"/>
        <w:rPr>
          <w:rFonts w:ascii="Arial" w:hAnsi="Arial" w:cs="Arial"/>
          <w:sz w:val="24"/>
          <w:szCs w:val="24"/>
        </w:rPr>
      </w:pPr>
    </w:p>
    <w:p w14:paraId="706F3814" w14:textId="77777777" w:rsidR="003F29D5" w:rsidRPr="00160B6D" w:rsidRDefault="003F29D5" w:rsidP="0096450E">
      <w:pPr>
        <w:pStyle w:val="Title"/>
        <w:spacing w:line="360" w:lineRule="auto"/>
        <w:rPr>
          <w:rFonts w:ascii="Arial" w:hAnsi="Arial" w:cs="Arial"/>
          <w:sz w:val="24"/>
          <w:szCs w:val="24"/>
        </w:rPr>
      </w:pPr>
    </w:p>
    <w:p w14:paraId="7A2BB715" w14:textId="77777777" w:rsidR="003F29D5" w:rsidRPr="00160B6D" w:rsidRDefault="003F29D5" w:rsidP="0096450E">
      <w:pPr>
        <w:pStyle w:val="Title"/>
        <w:spacing w:line="360" w:lineRule="auto"/>
        <w:rPr>
          <w:rFonts w:ascii="Arial" w:hAnsi="Arial" w:cs="Arial"/>
          <w:sz w:val="24"/>
          <w:szCs w:val="24"/>
        </w:rPr>
      </w:pPr>
    </w:p>
    <w:p w14:paraId="0D9D43AB" w14:textId="77777777" w:rsidR="003F29D5" w:rsidRPr="00160B6D" w:rsidRDefault="003F29D5" w:rsidP="0096450E">
      <w:pPr>
        <w:pStyle w:val="Title"/>
        <w:spacing w:line="360" w:lineRule="auto"/>
        <w:rPr>
          <w:rFonts w:ascii="Arial" w:hAnsi="Arial" w:cs="Arial"/>
          <w:sz w:val="24"/>
          <w:szCs w:val="24"/>
        </w:rPr>
      </w:pPr>
    </w:p>
    <w:p w14:paraId="7160B518" w14:textId="77777777" w:rsidR="003F29D5" w:rsidRPr="00160B6D" w:rsidRDefault="003F29D5" w:rsidP="0096450E">
      <w:pPr>
        <w:pStyle w:val="Title"/>
        <w:spacing w:line="360" w:lineRule="auto"/>
        <w:rPr>
          <w:rFonts w:ascii="Arial" w:hAnsi="Arial" w:cs="Arial"/>
          <w:sz w:val="24"/>
          <w:szCs w:val="24"/>
        </w:rPr>
      </w:pPr>
    </w:p>
    <w:p w14:paraId="5BB58BB9" w14:textId="77777777" w:rsidR="003F29D5" w:rsidRPr="00160B6D" w:rsidRDefault="003F29D5" w:rsidP="0096450E">
      <w:pPr>
        <w:pStyle w:val="Title"/>
        <w:spacing w:line="360" w:lineRule="auto"/>
        <w:rPr>
          <w:rFonts w:ascii="Arial" w:hAnsi="Arial" w:cs="Arial"/>
          <w:sz w:val="24"/>
          <w:szCs w:val="24"/>
        </w:rPr>
      </w:pPr>
    </w:p>
    <w:p w14:paraId="3DD83BBF" w14:textId="77777777" w:rsidR="003F29D5" w:rsidRPr="00160B6D" w:rsidRDefault="003F29D5" w:rsidP="0096450E">
      <w:pPr>
        <w:pStyle w:val="Title"/>
        <w:spacing w:line="360" w:lineRule="auto"/>
        <w:rPr>
          <w:rFonts w:ascii="Arial" w:hAnsi="Arial" w:cs="Arial"/>
          <w:sz w:val="24"/>
          <w:szCs w:val="24"/>
        </w:rPr>
      </w:pPr>
    </w:p>
    <w:p w14:paraId="5732B919" w14:textId="77777777" w:rsidR="003F29D5" w:rsidRPr="00160B6D" w:rsidRDefault="003F29D5" w:rsidP="0096450E">
      <w:pPr>
        <w:pStyle w:val="Title"/>
        <w:spacing w:line="360" w:lineRule="auto"/>
        <w:rPr>
          <w:rFonts w:ascii="Arial" w:hAnsi="Arial" w:cs="Arial"/>
          <w:sz w:val="24"/>
          <w:szCs w:val="24"/>
        </w:rPr>
      </w:pPr>
    </w:p>
    <w:p w14:paraId="56AE4E3A" w14:textId="77777777" w:rsidR="003F29D5" w:rsidRPr="00160B6D" w:rsidRDefault="003F29D5" w:rsidP="0096450E">
      <w:pPr>
        <w:pStyle w:val="Title"/>
        <w:spacing w:line="360" w:lineRule="auto"/>
        <w:rPr>
          <w:rFonts w:ascii="Arial" w:hAnsi="Arial" w:cs="Arial"/>
          <w:sz w:val="24"/>
          <w:szCs w:val="24"/>
        </w:rPr>
      </w:pPr>
    </w:p>
    <w:p w14:paraId="13EA8817" w14:textId="77777777" w:rsidR="003F29D5" w:rsidRPr="00160B6D" w:rsidRDefault="003F29D5" w:rsidP="0096450E">
      <w:pPr>
        <w:pStyle w:val="Title"/>
        <w:spacing w:line="360" w:lineRule="auto"/>
        <w:rPr>
          <w:rFonts w:ascii="Arial" w:hAnsi="Arial" w:cs="Arial"/>
          <w:sz w:val="24"/>
          <w:szCs w:val="24"/>
        </w:rPr>
      </w:pPr>
    </w:p>
    <w:p w14:paraId="15BC0593" w14:textId="77777777" w:rsidR="003F29D5" w:rsidRPr="00160B6D" w:rsidRDefault="003F29D5" w:rsidP="0096450E">
      <w:pPr>
        <w:pStyle w:val="Title"/>
        <w:spacing w:line="360" w:lineRule="auto"/>
        <w:rPr>
          <w:rFonts w:ascii="Arial" w:hAnsi="Arial" w:cs="Arial"/>
          <w:sz w:val="24"/>
          <w:szCs w:val="24"/>
        </w:rPr>
      </w:pPr>
    </w:p>
    <w:p w14:paraId="3906D06E" w14:textId="77777777" w:rsidR="003F29D5" w:rsidRPr="00160B6D" w:rsidRDefault="003F29D5" w:rsidP="0096450E">
      <w:pPr>
        <w:pStyle w:val="Title"/>
        <w:spacing w:line="360" w:lineRule="auto"/>
        <w:rPr>
          <w:rFonts w:ascii="Arial" w:hAnsi="Arial" w:cs="Arial"/>
          <w:sz w:val="24"/>
          <w:szCs w:val="24"/>
        </w:rPr>
      </w:pPr>
    </w:p>
    <w:p w14:paraId="4B55526C" w14:textId="77777777" w:rsidR="003F29D5" w:rsidRPr="00160B6D" w:rsidRDefault="003F29D5" w:rsidP="0096450E">
      <w:pPr>
        <w:pStyle w:val="Title"/>
        <w:spacing w:line="360" w:lineRule="auto"/>
        <w:rPr>
          <w:rFonts w:ascii="Arial" w:hAnsi="Arial" w:cs="Arial"/>
          <w:sz w:val="24"/>
          <w:szCs w:val="24"/>
        </w:rPr>
      </w:pPr>
    </w:p>
    <w:p w14:paraId="408142E4" w14:textId="77777777" w:rsidR="009D200D" w:rsidRPr="002B3588" w:rsidRDefault="009D200D" w:rsidP="002B3588">
      <w:pPr>
        <w:pStyle w:val="Title"/>
        <w:spacing w:line="360" w:lineRule="auto"/>
        <w:rPr>
          <w:rFonts w:ascii="Arial" w:hAnsi="Arial" w:cs="Arial"/>
          <w:sz w:val="24"/>
          <w:szCs w:val="24"/>
        </w:rPr>
      </w:pPr>
    </w:p>
    <w:p w14:paraId="17567C1C" w14:textId="77777777" w:rsidR="003F29D5" w:rsidRPr="00160B6D" w:rsidRDefault="003F29D5" w:rsidP="0096450E">
      <w:pPr>
        <w:pStyle w:val="Title"/>
        <w:spacing w:line="360" w:lineRule="auto"/>
        <w:rPr>
          <w:rFonts w:ascii="Arial" w:hAnsi="Arial" w:cs="Arial"/>
          <w:sz w:val="24"/>
          <w:szCs w:val="24"/>
        </w:rPr>
      </w:pPr>
    </w:p>
    <w:p w14:paraId="23A034A2" w14:textId="77777777" w:rsidR="003F29D5" w:rsidRPr="00160B6D" w:rsidRDefault="003F29D5" w:rsidP="0096450E">
      <w:pPr>
        <w:pStyle w:val="Title"/>
        <w:spacing w:line="360" w:lineRule="auto"/>
        <w:rPr>
          <w:rFonts w:ascii="Arial" w:hAnsi="Arial" w:cs="Arial"/>
          <w:sz w:val="24"/>
          <w:szCs w:val="24"/>
        </w:rPr>
      </w:pPr>
    </w:p>
    <w:p w14:paraId="021B73CF" w14:textId="77777777" w:rsidR="003F29D5" w:rsidRPr="00160B6D" w:rsidRDefault="003F29D5" w:rsidP="0096450E">
      <w:pPr>
        <w:pStyle w:val="Title"/>
        <w:spacing w:line="360" w:lineRule="auto"/>
        <w:rPr>
          <w:rFonts w:ascii="Arial" w:hAnsi="Arial" w:cs="Arial"/>
          <w:sz w:val="24"/>
          <w:szCs w:val="24"/>
        </w:rPr>
      </w:pPr>
    </w:p>
    <w:p w14:paraId="303A1C9C" w14:textId="77777777" w:rsidR="003F29D5" w:rsidRPr="00160B6D" w:rsidRDefault="003F29D5" w:rsidP="0096450E">
      <w:pPr>
        <w:pStyle w:val="Title"/>
        <w:spacing w:line="360" w:lineRule="auto"/>
        <w:rPr>
          <w:rFonts w:ascii="Arial" w:hAnsi="Arial" w:cs="Arial"/>
          <w:sz w:val="24"/>
          <w:szCs w:val="24"/>
        </w:rPr>
      </w:pPr>
    </w:p>
    <w:p w14:paraId="0E416B13" w14:textId="77777777" w:rsidR="005D68BD" w:rsidRDefault="005D68BD" w:rsidP="002B3588">
      <w:pPr>
        <w:pStyle w:val="Heading1"/>
        <w:spacing w:line="360" w:lineRule="auto"/>
        <w:ind w:left="0"/>
        <w:rPr>
          <w:rFonts w:ascii="Arial" w:hAnsi="Arial" w:cs="Arial"/>
          <w:sz w:val="24"/>
          <w:szCs w:val="24"/>
        </w:rPr>
      </w:pPr>
    </w:p>
    <w:p w14:paraId="0A09BD0A" w14:textId="0A4182BE" w:rsidR="00225F1D" w:rsidRPr="00FD76E5" w:rsidRDefault="00984D71" w:rsidP="00185BB7">
      <w:pPr>
        <w:pStyle w:val="Heading1"/>
        <w:spacing w:line="360" w:lineRule="auto"/>
        <w:ind w:left="0"/>
        <w:rPr>
          <w:rFonts w:ascii="Arial" w:hAnsi="Arial" w:cs="Arial"/>
          <w:sz w:val="24"/>
          <w:szCs w:val="24"/>
        </w:rPr>
      </w:pPr>
      <w:bookmarkStart w:id="0" w:name="_Toc110681053"/>
      <w:r w:rsidRPr="00FD76E5">
        <w:rPr>
          <w:rFonts w:ascii="Arial" w:hAnsi="Arial" w:cs="Arial"/>
          <w:sz w:val="24"/>
          <w:szCs w:val="24"/>
        </w:rPr>
        <w:t>Intro</w:t>
      </w:r>
      <w:r w:rsidR="00FD76E5" w:rsidRPr="00FD76E5">
        <w:rPr>
          <w:rFonts w:ascii="Arial" w:hAnsi="Arial" w:cs="Arial"/>
          <w:sz w:val="24"/>
          <w:szCs w:val="24"/>
        </w:rPr>
        <w:t>duction</w:t>
      </w:r>
      <w:bookmarkEnd w:id="0"/>
    </w:p>
    <w:p w14:paraId="2744BCB3" w14:textId="522A2A5A" w:rsidR="00FD76E5" w:rsidRDefault="00FD76E5" w:rsidP="00185BB7">
      <w:pPr>
        <w:pStyle w:val="Heading1"/>
        <w:spacing w:line="360" w:lineRule="auto"/>
        <w:rPr>
          <w:rFonts w:ascii="Arial" w:hAnsi="Arial" w:cs="Arial"/>
          <w:sz w:val="24"/>
          <w:szCs w:val="24"/>
        </w:rPr>
      </w:pPr>
    </w:p>
    <w:p w14:paraId="5F585278" w14:textId="39F45744" w:rsidR="00A60F5F" w:rsidRDefault="00777A22" w:rsidP="00185BB7">
      <w:pPr>
        <w:spacing w:line="360" w:lineRule="auto"/>
        <w:rPr>
          <w:rFonts w:ascii="Arial" w:hAnsi="Arial" w:cs="Arial"/>
          <w:sz w:val="24"/>
          <w:szCs w:val="24"/>
        </w:rPr>
      </w:pPr>
      <w:r>
        <w:rPr>
          <w:rFonts w:ascii="Arial" w:hAnsi="Arial" w:cs="Arial"/>
          <w:sz w:val="24"/>
          <w:szCs w:val="24"/>
        </w:rPr>
        <w:t xml:space="preserve">The aim of this Health Assessment </w:t>
      </w:r>
      <w:r w:rsidR="00A8230F">
        <w:rPr>
          <w:rFonts w:ascii="Arial" w:hAnsi="Arial" w:cs="Arial"/>
          <w:sz w:val="24"/>
          <w:szCs w:val="24"/>
        </w:rPr>
        <w:t>R</w:t>
      </w:r>
      <w:r>
        <w:rPr>
          <w:rFonts w:ascii="Arial" w:hAnsi="Arial" w:cs="Arial"/>
          <w:sz w:val="24"/>
          <w:szCs w:val="24"/>
        </w:rPr>
        <w:t xml:space="preserve">eport </w:t>
      </w:r>
      <w:r w:rsidR="008C2A84">
        <w:rPr>
          <w:rFonts w:ascii="Arial" w:hAnsi="Arial" w:cs="Arial"/>
          <w:sz w:val="24"/>
          <w:szCs w:val="24"/>
        </w:rPr>
        <w:t>i</w:t>
      </w:r>
      <w:r w:rsidR="006B2BA8">
        <w:rPr>
          <w:rFonts w:ascii="Arial" w:hAnsi="Arial" w:cs="Arial"/>
          <w:sz w:val="24"/>
          <w:szCs w:val="24"/>
        </w:rPr>
        <w:t xml:space="preserve">s to </w:t>
      </w:r>
      <w:r w:rsidR="00C57D3A">
        <w:rPr>
          <w:rFonts w:ascii="Arial" w:hAnsi="Arial" w:cs="Arial"/>
          <w:sz w:val="24"/>
          <w:szCs w:val="24"/>
        </w:rPr>
        <w:t xml:space="preserve">by </w:t>
      </w:r>
      <w:r w:rsidR="006B2BA8">
        <w:rPr>
          <w:rFonts w:ascii="Arial" w:hAnsi="Arial" w:cs="Arial"/>
          <w:sz w:val="24"/>
          <w:szCs w:val="24"/>
        </w:rPr>
        <w:t xml:space="preserve">examining the function and structure of the </w:t>
      </w:r>
      <w:r w:rsidR="004D67EB">
        <w:rPr>
          <w:rFonts w:ascii="Arial" w:hAnsi="Arial" w:cs="Arial"/>
          <w:sz w:val="24"/>
          <w:szCs w:val="24"/>
        </w:rPr>
        <w:t xml:space="preserve">Respiratory System demonstrate de the relevance of producing </w:t>
      </w:r>
      <w:r w:rsidR="00C57D3A">
        <w:rPr>
          <w:rFonts w:ascii="Arial" w:hAnsi="Arial" w:cs="Arial"/>
          <w:sz w:val="24"/>
          <w:szCs w:val="24"/>
        </w:rPr>
        <w:t>one</w:t>
      </w:r>
      <w:r w:rsidR="008246CB">
        <w:rPr>
          <w:rFonts w:ascii="Arial" w:hAnsi="Arial" w:cs="Arial"/>
          <w:sz w:val="24"/>
          <w:szCs w:val="24"/>
        </w:rPr>
        <w:t xml:space="preserve"> and its benefits</w:t>
      </w:r>
      <w:r w:rsidR="00A10355">
        <w:rPr>
          <w:rFonts w:ascii="Arial" w:hAnsi="Arial" w:cs="Arial"/>
          <w:sz w:val="24"/>
          <w:szCs w:val="24"/>
        </w:rPr>
        <w:t xml:space="preserve"> presenting a baseline </w:t>
      </w:r>
      <w:r w:rsidR="00433FE3">
        <w:rPr>
          <w:rFonts w:ascii="Arial" w:hAnsi="Arial" w:cs="Arial"/>
          <w:sz w:val="24"/>
          <w:szCs w:val="24"/>
        </w:rPr>
        <w:t>of the health status</w:t>
      </w:r>
      <w:r w:rsidR="00BA6707">
        <w:rPr>
          <w:rFonts w:ascii="Arial" w:hAnsi="Arial" w:cs="Arial"/>
          <w:sz w:val="24"/>
          <w:szCs w:val="24"/>
        </w:rPr>
        <w:t xml:space="preserve"> of</w:t>
      </w:r>
      <w:r w:rsidR="00A10355">
        <w:rPr>
          <w:rFonts w:ascii="Arial" w:hAnsi="Arial" w:cs="Arial"/>
          <w:sz w:val="24"/>
          <w:szCs w:val="24"/>
        </w:rPr>
        <w:t xml:space="preserve"> the individual MM</w:t>
      </w:r>
      <w:r w:rsidR="00433FE3">
        <w:rPr>
          <w:rFonts w:ascii="Arial" w:hAnsi="Arial" w:cs="Arial"/>
          <w:sz w:val="24"/>
          <w:szCs w:val="24"/>
        </w:rPr>
        <w:t xml:space="preserve"> who’s have Asthma</w:t>
      </w:r>
      <w:r w:rsidR="00BA6707">
        <w:rPr>
          <w:rFonts w:ascii="Arial" w:hAnsi="Arial" w:cs="Arial"/>
          <w:sz w:val="24"/>
          <w:szCs w:val="24"/>
        </w:rPr>
        <w:t xml:space="preserve"> identi</w:t>
      </w:r>
      <w:r w:rsidR="00497D68">
        <w:rPr>
          <w:rFonts w:ascii="Arial" w:hAnsi="Arial" w:cs="Arial"/>
          <w:sz w:val="24"/>
          <w:szCs w:val="24"/>
        </w:rPr>
        <w:t>fying normal and abnormal physiological conditions based on findings</w:t>
      </w:r>
      <w:r w:rsidR="008246CB">
        <w:rPr>
          <w:rFonts w:ascii="Arial" w:hAnsi="Arial" w:cs="Arial"/>
          <w:sz w:val="24"/>
          <w:szCs w:val="24"/>
        </w:rPr>
        <w:t>.</w:t>
      </w:r>
    </w:p>
    <w:p w14:paraId="6EE91E9C" w14:textId="212A138F" w:rsidR="008246CB" w:rsidRDefault="006C4B7A" w:rsidP="00185BB7">
      <w:pPr>
        <w:spacing w:line="360" w:lineRule="auto"/>
        <w:rPr>
          <w:rFonts w:ascii="Arial" w:hAnsi="Arial" w:cs="Arial"/>
          <w:sz w:val="24"/>
          <w:szCs w:val="24"/>
        </w:rPr>
      </w:pPr>
      <w:r>
        <w:rPr>
          <w:rFonts w:ascii="Arial" w:hAnsi="Arial" w:cs="Arial"/>
          <w:sz w:val="24"/>
          <w:szCs w:val="24"/>
        </w:rPr>
        <w:t xml:space="preserve">This case study will also go through </w:t>
      </w:r>
      <w:r w:rsidR="00EA3F58">
        <w:rPr>
          <w:rFonts w:ascii="Arial" w:hAnsi="Arial" w:cs="Arial"/>
          <w:sz w:val="24"/>
          <w:szCs w:val="24"/>
        </w:rPr>
        <w:t>the relationship between the respiratory system and Asthma</w:t>
      </w:r>
      <w:r w:rsidR="00B601BB">
        <w:rPr>
          <w:rFonts w:ascii="Arial" w:hAnsi="Arial" w:cs="Arial"/>
          <w:sz w:val="24"/>
          <w:szCs w:val="24"/>
        </w:rPr>
        <w:t xml:space="preserve"> </w:t>
      </w:r>
      <w:r w:rsidR="008E0474">
        <w:rPr>
          <w:rFonts w:ascii="Arial" w:hAnsi="Arial" w:cs="Arial"/>
          <w:sz w:val="24"/>
          <w:szCs w:val="24"/>
        </w:rPr>
        <w:t>how it affects the Physiology of the body</w:t>
      </w:r>
      <w:r w:rsidR="000B2FC0">
        <w:rPr>
          <w:rFonts w:ascii="Arial" w:hAnsi="Arial" w:cs="Arial"/>
          <w:sz w:val="24"/>
          <w:szCs w:val="24"/>
        </w:rPr>
        <w:t>, how to prevent developing it and appropriate</w:t>
      </w:r>
      <w:r w:rsidR="00412789">
        <w:rPr>
          <w:rFonts w:ascii="Arial" w:hAnsi="Arial" w:cs="Arial"/>
          <w:sz w:val="24"/>
          <w:szCs w:val="24"/>
        </w:rPr>
        <w:t xml:space="preserve"> care.</w:t>
      </w:r>
    </w:p>
    <w:p w14:paraId="24655E81" w14:textId="7A0DA873" w:rsidR="00F1189C" w:rsidRDefault="00412789" w:rsidP="00185BB7">
      <w:pPr>
        <w:spacing w:line="360" w:lineRule="auto"/>
        <w:rPr>
          <w:rFonts w:ascii="Arial" w:hAnsi="Arial" w:cs="Arial"/>
          <w:sz w:val="24"/>
          <w:szCs w:val="24"/>
        </w:rPr>
      </w:pPr>
      <w:r>
        <w:rPr>
          <w:rFonts w:ascii="Arial" w:hAnsi="Arial" w:cs="Arial"/>
          <w:sz w:val="24"/>
          <w:szCs w:val="24"/>
        </w:rPr>
        <w:t xml:space="preserve">This paper will also </w:t>
      </w:r>
      <w:r w:rsidR="00CB026A">
        <w:rPr>
          <w:rFonts w:ascii="Arial" w:hAnsi="Arial" w:cs="Arial"/>
          <w:sz w:val="24"/>
          <w:szCs w:val="24"/>
        </w:rPr>
        <w:t xml:space="preserve">produce an analysis of the </w:t>
      </w:r>
      <w:r w:rsidR="00C002C3">
        <w:rPr>
          <w:rFonts w:ascii="Arial" w:hAnsi="Arial" w:cs="Arial"/>
          <w:sz w:val="24"/>
          <w:szCs w:val="24"/>
        </w:rPr>
        <w:t>L</w:t>
      </w:r>
      <w:r w:rsidR="00BF07A1">
        <w:rPr>
          <w:rFonts w:ascii="Arial" w:hAnsi="Arial" w:cs="Arial"/>
          <w:sz w:val="24"/>
          <w:szCs w:val="24"/>
        </w:rPr>
        <w:t>ifestyle</w:t>
      </w:r>
      <w:r w:rsidR="00CB026A">
        <w:rPr>
          <w:rFonts w:ascii="Arial" w:hAnsi="Arial" w:cs="Arial"/>
          <w:sz w:val="24"/>
          <w:szCs w:val="24"/>
        </w:rPr>
        <w:t xml:space="preserve"> </w:t>
      </w:r>
      <w:r w:rsidR="00C002C3">
        <w:rPr>
          <w:rFonts w:ascii="Arial" w:hAnsi="Arial" w:cs="Arial"/>
          <w:sz w:val="24"/>
          <w:szCs w:val="24"/>
        </w:rPr>
        <w:t>Q</w:t>
      </w:r>
      <w:r w:rsidR="00CB026A">
        <w:rPr>
          <w:rFonts w:ascii="Arial" w:hAnsi="Arial" w:cs="Arial"/>
          <w:sz w:val="24"/>
          <w:szCs w:val="24"/>
        </w:rPr>
        <w:t xml:space="preserve">uestionnaire attached at the </w:t>
      </w:r>
      <w:r w:rsidR="00F475BC">
        <w:rPr>
          <w:rFonts w:ascii="Arial" w:hAnsi="Arial" w:cs="Arial"/>
          <w:sz w:val="24"/>
          <w:szCs w:val="24"/>
        </w:rPr>
        <w:t xml:space="preserve">end of this piece of work </w:t>
      </w:r>
      <w:r w:rsidR="00167B08">
        <w:rPr>
          <w:rFonts w:ascii="Arial" w:hAnsi="Arial" w:cs="Arial"/>
          <w:sz w:val="24"/>
          <w:szCs w:val="24"/>
        </w:rPr>
        <w:t xml:space="preserve">and demonstrate its importance </w:t>
      </w:r>
      <w:r w:rsidR="00410A22">
        <w:rPr>
          <w:rFonts w:ascii="Arial" w:hAnsi="Arial" w:cs="Arial"/>
          <w:sz w:val="24"/>
          <w:szCs w:val="24"/>
        </w:rPr>
        <w:t>and</w:t>
      </w:r>
      <w:r w:rsidR="00F475BC">
        <w:rPr>
          <w:rFonts w:ascii="Arial" w:hAnsi="Arial" w:cs="Arial"/>
          <w:sz w:val="24"/>
          <w:szCs w:val="24"/>
        </w:rPr>
        <w:t xml:space="preserve"> enable </w:t>
      </w:r>
      <w:r w:rsidR="008C4DE3">
        <w:rPr>
          <w:rFonts w:ascii="Arial" w:hAnsi="Arial" w:cs="Arial"/>
          <w:sz w:val="24"/>
          <w:szCs w:val="24"/>
        </w:rPr>
        <w:t>the creation of a care plan for individua</w:t>
      </w:r>
      <w:r w:rsidR="00F562C1">
        <w:rPr>
          <w:rFonts w:ascii="Arial" w:hAnsi="Arial" w:cs="Arial"/>
          <w:sz w:val="24"/>
          <w:szCs w:val="24"/>
        </w:rPr>
        <w:t>l</w:t>
      </w:r>
      <w:r w:rsidR="008C4DE3">
        <w:rPr>
          <w:rFonts w:ascii="Arial" w:hAnsi="Arial" w:cs="Arial"/>
          <w:sz w:val="24"/>
          <w:szCs w:val="24"/>
        </w:rPr>
        <w:t xml:space="preserve"> MM that given formal consent </w:t>
      </w:r>
      <w:r w:rsidR="00BC400A">
        <w:rPr>
          <w:rFonts w:ascii="Arial" w:hAnsi="Arial" w:cs="Arial"/>
          <w:sz w:val="24"/>
          <w:szCs w:val="24"/>
        </w:rPr>
        <w:t xml:space="preserve">to have data collected to be used by professionals involved only in accordance with GDPR that </w:t>
      </w:r>
      <w:r w:rsidR="00BF07A1">
        <w:rPr>
          <w:rFonts w:ascii="Arial" w:hAnsi="Arial" w:cs="Arial"/>
          <w:sz w:val="24"/>
          <w:szCs w:val="24"/>
        </w:rPr>
        <w:t>is going to be explained broadly.</w:t>
      </w:r>
    </w:p>
    <w:p w14:paraId="49E5A551" w14:textId="306F9402" w:rsidR="00B22E24" w:rsidRPr="004F3E37" w:rsidRDefault="004F3E37" w:rsidP="00185BB7">
      <w:pPr>
        <w:widowControl/>
        <w:autoSpaceDE/>
        <w:autoSpaceDN/>
        <w:spacing w:line="360" w:lineRule="auto"/>
        <w:rPr>
          <w:rFonts w:ascii="Arial" w:hAnsi="Arial" w:cs="Arial"/>
          <w:sz w:val="24"/>
          <w:szCs w:val="24"/>
          <w:lang w:eastAsia="en-GB"/>
        </w:rPr>
      </w:pPr>
      <w:r w:rsidRPr="004F3E37">
        <w:rPr>
          <w:rFonts w:ascii="Arial" w:hAnsi="Arial" w:cs="Arial"/>
          <w:color w:val="000000"/>
          <w:sz w:val="24"/>
          <w:szCs w:val="24"/>
          <w:bdr w:val="none" w:sz="0" w:space="0" w:color="auto" w:frame="1"/>
          <w:lang w:eastAsia="en-GB"/>
        </w:rPr>
        <w:t>It is now well established from a variety of studies, that</w:t>
      </w:r>
      <w:r w:rsidR="00C95AAC">
        <w:rPr>
          <w:rFonts w:ascii="Arial" w:hAnsi="Arial" w:cs="Arial"/>
          <w:sz w:val="24"/>
          <w:szCs w:val="24"/>
          <w:lang w:eastAsia="en-GB"/>
        </w:rPr>
        <w:t xml:space="preserve"> keeping patient records </w:t>
      </w:r>
      <w:r w:rsidR="00CE03E9">
        <w:rPr>
          <w:rFonts w:ascii="Arial" w:hAnsi="Arial" w:cs="Arial"/>
          <w:sz w:val="24"/>
          <w:szCs w:val="24"/>
          <w:lang w:eastAsia="en-GB"/>
        </w:rPr>
        <w:t xml:space="preserve">can have life changing effects in terms of finding ideal treatment and </w:t>
      </w:r>
      <w:r w:rsidR="009625E4">
        <w:rPr>
          <w:rFonts w:ascii="Arial" w:hAnsi="Arial" w:cs="Arial"/>
          <w:sz w:val="24"/>
          <w:szCs w:val="24"/>
          <w:lang w:eastAsia="en-GB"/>
        </w:rPr>
        <w:t>establishing</w:t>
      </w:r>
      <w:r w:rsidR="00D54DF8">
        <w:rPr>
          <w:rFonts w:ascii="Arial" w:hAnsi="Arial" w:cs="Arial"/>
          <w:sz w:val="24"/>
          <w:szCs w:val="24"/>
          <w:lang w:eastAsia="en-GB"/>
        </w:rPr>
        <w:t xml:space="preserve"> the best strategy to </w:t>
      </w:r>
      <w:r w:rsidR="00E50D57">
        <w:rPr>
          <w:rFonts w:ascii="Arial" w:hAnsi="Arial" w:cs="Arial"/>
          <w:sz w:val="24"/>
          <w:szCs w:val="24"/>
          <w:lang w:eastAsia="en-GB"/>
        </w:rPr>
        <w:t>face Asthma.</w:t>
      </w:r>
    </w:p>
    <w:p w14:paraId="7A03A7AD" w14:textId="108035FC" w:rsidR="00BF07A1" w:rsidRDefault="00BF07A1" w:rsidP="00185BB7">
      <w:pPr>
        <w:spacing w:line="360" w:lineRule="auto"/>
        <w:rPr>
          <w:rFonts w:ascii="Arial" w:hAnsi="Arial" w:cs="Arial"/>
          <w:sz w:val="24"/>
          <w:szCs w:val="24"/>
        </w:rPr>
      </w:pPr>
      <w:r>
        <w:rPr>
          <w:rFonts w:ascii="Arial" w:hAnsi="Arial" w:cs="Arial"/>
          <w:sz w:val="24"/>
          <w:szCs w:val="24"/>
        </w:rPr>
        <w:t>Finally</w:t>
      </w:r>
      <w:r w:rsidR="00984E16">
        <w:rPr>
          <w:rFonts w:ascii="Arial" w:hAnsi="Arial" w:cs="Arial"/>
          <w:sz w:val="24"/>
          <w:szCs w:val="24"/>
        </w:rPr>
        <w:t>, a conclusion will summari</w:t>
      </w:r>
      <w:r w:rsidR="0068556D">
        <w:rPr>
          <w:rFonts w:ascii="Arial" w:hAnsi="Arial" w:cs="Arial"/>
          <w:sz w:val="24"/>
          <w:szCs w:val="24"/>
        </w:rPr>
        <w:t>se</w:t>
      </w:r>
      <w:r w:rsidR="00984E16">
        <w:rPr>
          <w:rFonts w:ascii="Arial" w:hAnsi="Arial" w:cs="Arial"/>
          <w:sz w:val="24"/>
          <w:szCs w:val="24"/>
        </w:rPr>
        <w:t xml:space="preserve"> all</w:t>
      </w:r>
      <w:r w:rsidR="00C93512">
        <w:rPr>
          <w:rFonts w:ascii="Arial" w:hAnsi="Arial" w:cs="Arial"/>
          <w:sz w:val="24"/>
          <w:szCs w:val="24"/>
        </w:rPr>
        <w:t xml:space="preserve"> the</w:t>
      </w:r>
      <w:r w:rsidR="00984E16">
        <w:rPr>
          <w:rFonts w:ascii="Arial" w:hAnsi="Arial" w:cs="Arial"/>
          <w:sz w:val="24"/>
          <w:szCs w:val="24"/>
        </w:rPr>
        <w:t xml:space="preserve"> findings</w:t>
      </w:r>
      <w:r w:rsidR="009E719B">
        <w:rPr>
          <w:rFonts w:ascii="Arial" w:hAnsi="Arial" w:cs="Arial"/>
          <w:sz w:val="24"/>
          <w:szCs w:val="24"/>
        </w:rPr>
        <w:t xml:space="preserve"> made throughout the case study </w:t>
      </w:r>
      <w:r w:rsidR="007C2689">
        <w:rPr>
          <w:rFonts w:ascii="Arial" w:hAnsi="Arial" w:cs="Arial"/>
          <w:sz w:val="24"/>
          <w:szCs w:val="24"/>
        </w:rPr>
        <w:t xml:space="preserve">and </w:t>
      </w:r>
      <w:r w:rsidR="009E3E9B">
        <w:rPr>
          <w:rFonts w:ascii="Arial" w:hAnsi="Arial" w:cs="Arial"/>
          <w:sz w:val="24"/>
          <w:szCs w:val="24"/>
        </w:rPr>
        <w:t xml:space="preserve">reflect on all that’s been identified so far based on research </w:t>
      </w:r>
      <w:r w:rsidR="009C0121">
        <w:rPr>
          <w:rFonts w:ascii="Arial" w:hAnsi="Arial" w:cs="Arial"/>
          <w:sz w:val="24"/>
          <w:szCs w:val="24"/>
        </w:rPr>
        <w:t xml:space="preserve">and </w:t>
      </w:r>
      <w:r w:rsidR="003B08BB">
        <w:rPr>
          <w:rFonts w:ascii="Arial" w:hAnsi="Arial" w:cs="Arial"/>
          <w:sz w:val="24"/>
          <w:szCs w:val="24"/>
        </w:rPr>
        <w:t>answers for the he</w:t>
      </w:r>
      <w:r w:rsidR="00BA4585">
        <w:rPr>
          <w:rFonts w:ascii="Arial" w:hAnsi="Arial" w:cs="Arial"/>
          <w:sz w:val="24"/>
          <w:szCs w:val="24"/>
        </w:rPr>
        <w:t>alth assessment question</w:t>
      </w:r>
      <w:r w:rsidR="00BB0838">
        <w:rPr>
          <w:rFonts w:ascii="Arial" w:hAnsi="Arial" w:cs="Arial"/>
          <w:sz w:val="24"/>
          <w:szCs w:val="24"/>
        </w:rPr>
        <w:t>naire</w:t>
      </w:r>
      <w:r w:rsidR="009E3E9B">
        <w:rPr>
          <w:rFonts w:ascii="Arial" w:hAnsi="Arial" w:cs="Arial"/>
          <w:sz w:val="24"/>
          <w:szCs w:val="24"/>
        </w:rPr>
        <w:t xml:space="preserve"> </w:t>
      </w:r>
      <w:r w:rsidR="00421470">
        <w:rPr>
          <w:rFonts w:ascii="Arial" w:hAnsi="Arial" w:cs="Arial"/>
          <w:sz w:val="24"/>
          <w:szCs w:val="24"/>
        </w:rPr>
        <w:t xml:space="preserve">as well as </w:t>
      </w:r>
      <w:r w:rsidR="009C0121">
        <w:rPr>
          <w:rFonts w:ascii="Arial" w:hAnsi="Arial" w:cs="Arial"/>
          <w:sz w:val="24"/>
          <w:szCs w:val="24"/>
        </w:rPr>
        <w:t xml:space="preserve">a recommendation </w:t>
      </w:r>
      <w:r w:rsidR="00867360">
        <w:rPr>
          <w:rFonts w:ascii="Arial" w:hAnsi="Arial" w:cs="Arial"/>
          <w:sz w:val="24"/>
          <w:szCs w:val="24"/>
        </w:rPr>
        <w:t xml:space="preserve">that </w:t>
      </w:r>
      <w:r w:rsidR="00E41CB7">
        <w:rPr>
          <w:rFonts w:ascii="Arial" w:hAnsi="Arial" w:cs="Arial"/>
          <w:sz w:val="24"/>
          <w:szCs w:val="24"/>
        </w:rPr>
        <w:t xml:space="preserve">is going to be provided to the individual MM in order the maintain quality of life </w:t>
      </w:r>
      <w:r w:rsidR="00E77385">
        <w:rPr>
          <w:rFonts w:ascii="Arial" w:hAnsi="Arial" w:cs="Arial"/>
          <w:sz w:val="24"/>
          <w:szCs w:val="24"/>
        </w:rPr>
        <w:t>and correct care for Asthma</w:t>
      </w:r>
      <w:r w:rsidR="00CC657D">
        <w:rPr>
          <w:rFonts w:ascii="Arial" w:hAnsi="Arial" w:cs="Arial"/>
          <w:sz w:val="24"/>
          <w:szCs w:val="24"/>
        </w:rPr>
        <w:t xml:space="preserve"> proposing lifestyle changes</w:t>
      </w:r>
      <w:r w:rsidR="00E77385">
        <w:rPr>
          <w:rFonts w:ascii="Arial" w:hAnsi="Arial" w:cs="Arial"/>
          <w:sz w:val="24"/>
          <w:szCs w:val="24"/>
        </w:rPr>
        <w:t>.</w:t>
      </w:r>
    </w:p>
    <w:p w14:paraId="1920B7AF" w14:textId="77777777" w:rsidR="00C57D3A" w:rsidRDefault="00C57D3A" w:rsidP="00185BB7">
      <w:pPr>
        <w:spacing w:line="360" w:lineRule="auto"/>
        <w:rPr>
          <w:rFonts w:ascii="Arial" w:hAnsi="Arial" w:cs="Arial"/>
          <w:sz w:val="24"/>
          <w:szCs w:val="24"/>
        </w:rPr>
      </w:pPr>
    </w:p>
    <w:p w14:paraId="25DD7936" w14:textId="77777777" w:rsidR="00677D55" w:rsidRDefault="00677D55" w:rsidP="00185BB7">
      <w:pPr>
        <w:spacing w:line="360" w:lineRule="auto"/>
        <w:rPr>
          <w:rFonts w:ascii="Arial" w:hAnsi="Arial" w:cs="Arial"/>
          <w:sz w:val="24"/>
          <w:szCs w:val="24"/>
        </w:rPr>
      </w:pPr>
    </w:p>
    <w:p w14:paraId="297FD8D4" w14:textId="2683ECBA" w:rsidR="00560736" w:rsidRDefault="00560736" w:rsidP="00185BB7">
      <w:pPr>
        <w:spacing w:line="360" w:lineRule="auto"/>
        <w:rPr>
          <w:rFonts w:ascii="Arial" w:hAnsi="Arial" w:cs="Arial"/>
          <w:sz w:val="24"/>
          <w:szCs w:val="24"/>
        </w:rPr>
      </w:pPr>
    </w:p>
    <w:p w14:paraId="2E1D563E" w14:textId="3682449E" w:rsidR="00E54B79" w:rsidRDefault="00E54B79" w:rsidP="00185BB7">
      <w:pPr>
        <w:spacing w:line="360" w:lineRule="auto"/>
        <w:rPr>
          <w:rFonts w:ascii="Arial" w:hAnsi="Arial" w:cs="Arial"/>
          <w:sz w:val="24"/>
          <w:szCs w:val="24"/>
        </w:rPr>
      </w:pPr>
    </w:p>
    <w:p w14:paraId="3E8F2ECD" w14:textId="16033A4E" w:rsidR="00E54B79" w:rsidRDefault="00E54B79" w:rsidP="00185BB7">
      <w:pPr>
        <w:spacing w:line="360" w:lineRule="auto"/>
        <w:rPr>
          <w:rFonts w:ascii="Arial" w:hAnsi="Arial" w:cs="Arial"/>
          <w:sz w:val="24"/>
          <w:szCs w:val="24"/>
        </w:rPr>
      </w:pPr>
    </w:p>
    <w:p w14:paraId="14E06EEC" w14:textId="010C0A23" w:rsidR="00E54B79" w:rsidRDefault="00E54B79" w:rsidP="00185BB7">
      <w:pPr>
        <w:spacing w:line="360" w:lineRule="auto"/>
        <w:rPr>
          <w:rFonts w:ascii="Arial" w:hAnsi="Arial" w:cs="Arial"/>
          <w:sz w:val="24"/>
          <w:szCs w:val="24"/>
        </w:rPr>
      </w:pPr>
    </w:p>
    <w:p w14:paraId="45ED8F3F" w14:textId="459D3602" w:rsidR="00E54B79" w:rsidRDefault="00E54B79" w:rsidP="00185BB7">
      <w:pPr>
        <w:spacing w:line="360" w:lineRule="auto"/>
        <w:rPr>
          <w:rFonts w:ascii="Arial" w:hAnsi="Arial" w:cs="Arial"/>
          <w:sz w:val="24"/>
          <w:szCs w:val="24"/>
        </w:rPr>
      </w:pPr>
    </w:p>
    <w:p w14:paraId="3B2DD307" w14:textId="68058763" w:rsidR="00E54B79" w:rsidRDefault="00E54B79" w:rsidP="00185BB7">
      <w:pPr>
        <w:spacing w:line="360" w:lineRule="auto"/>
        <w:rPr>
          <w:rFonts w:ascii="Arial" w:hAnsi="Arial" w:cs="Arial"/>
          <w:sz w:val="24"/>
          <w:szCs w:val="24"/>
        </w:rPr>
      </w:pPr>
    </w:p>
    <w:p w14:paraId="3727C49F" w14:textId="0BAED192" w:rsidR="00E54B79" w:rsidRDefault="00E54B79" w:rsidP="00185BB7">
      <w:pPr>
        <w:spacing w:line="360" w:lineRule="auto"/>
        <w:rPr>
          <w:rFonts w:ascii="Arial" w:hAnsi="Arial" w:cs="Arial"/>
          <w:sz w:val="24"/>
          <w:szCs w:val="24"/>
        </w:rPr>
      </w:pPr>
    </w:p>
    <w:p w14:paraId="4CAA7E4B" w14:textId="43BBDC30" w:rsidR="00E54B79" w:rsidRDefault="00E54B79" w:rsidP="00185BB7">
      <w:pPr>
        <w:spacing w:line="360" w:lineRule="auto"/>
        <w:rPr>
          <w:rFonts w:ascii="Arial" w:hAnsi="Arial" w:cs="Arial"/>
          <w:sz w:val="24"/>
          <w:szCs w:val="24"/>
        </w:rPr>
      </w:pPr>
    </w:p>
    <w:p w14:paraId="18FAE838" w14:textId="6CAB6A75" w:rsidR="00E54B79" w:rsidRDefault="00E54B79" w:rsidP="00185BB7">
      <w:pPr>
        <w:spacing w:line="360" w:lineRule="auto"/>
        <w:rPr>
          <w:rFonts w:ascii="Arial" w:hAnsi="Arial" w:cs="Arial"/>
          <w:sz w:val="24"/>
          <w:szCs w:val="24"/>
        </w:rPr>
      </w:pPr>
    </w:p>
    <w:p w14:paraId="071FFA9A" w14:textId="70DD8F3A" w:rsidR="00E54B79" w:rsidRDefault="00E54B79" w:rsidP="00185BB7">
      <w:pPr>
        <w:spacing w:line="360" w:lineRule="auto"/>
        <w:rPr>
          <w:rFonts w:ascii="Arial" w:hAnsi="Arial" w:cs="Arial"/>
          <w:sz w:val="24"/>
          <w:szCs w:val="24"/>
        </w:rPr>
      </w:pPr>
    </w:p>
    <w:p w14:paraId="7ECCA77E" w14:textId="0C427DB2" w:rsidR="00E54B79" w:rsidRDefault="00E54B79" w:rsidP="00185BB7">
      <w:pPr>
        <w:spacing w:line="360" w:lineRule="auto"/>
        <w:rPr>
          <w:rFonts w:ascii="Arial" w:hAnsi="Arial" w:cs="Arial"/>
          <w:sz w:val="24"/>
          <w:szCs w:val="24"/>
        </w:rPr>
      </w:pPr>
    </w:p>
    <w:p w14:paraId="6DDCBEF2" w14:textId="48964D57" w:rsidR="00E54B79" w:rsidRDefault="00E54B79" w:rsidP="00185BB7">
      <w:pPr>
        <w:spacing w:line="360" w:lineRule="auto"/>
        <w:rPr>
          <w:rFonts w:ascii="Arial" w:hAnsi="Arial" w:cs="Arial"/>
          <w:sz w:val="24"/>
          <w:szCs w:val="24"/>
        </w:rPr>
      </w:pPr>
    </w:p>
    <w:p w14:paraId="4921CD29" w14:textId="30C86D78" w:rsidR="00E54B79" w:rsidRDefault="00E54B79" w:rsidP="00185BB7">
      <w:pPr>
        <w:spacing w:line="360" w:lineRule="auto"/>
        <w:rPr>
          <w:rFonts w:ascii="Arial" w:hAnsi="Arial" w:cs="Arial"/>
          <w:sz w:val="24"/>
          <w:szCs w:val="24"/>
        </w:rPr>
      </w:pPr>
    </w:p>
    <w:p w14:paraId="141C6AB0" w14:textId="2135B077" w:rsidR="00E54B79" w:rsidRDefault="00E54B79" w:rsidP="00185BB7">
      <w:pPr>
        <w:spacing w:line="360" w:lineRule="auto"/>
        <w:rPr>
          <w:rFonts w:ascii="Arial" w:hAnsi="Arial" w:cs="Arial"/>
          <w:sz w:val="24"/>
          <w:szCs w:val="24"/>
        </w:rPr>
      </w:pPr>
    </w:p>
    <w:p w14:paraId="23BF867F" w14:textId="059771A2" w:rsidR="00E54B79" w:rsidRDefault="00E54B79" w:rsidP="00185BB7">
      <w:pPr>
        <w:spacing w:line="360" w:lineRule="auto"/>
        <w:rPr>
          <w:rFonts w:ascii="Arial" w:hAnsi="Arial" w:cs="Arial"/>
          <w:sz w:val="24"/>
          <w:szCs w:val="24"/>
        </w:rPr>
      </w:pPr>
    </w:p>
    <w:p w14:paraId="69672B26" w14:textId="77777777" w:rsidR="00C839A1" w:rsidRDefault="00C839A1" w:rsidP="00185BB7">
      <w:pPr>
        <w:pStyle w:val="Heading1"/>
        <w:spacing w:line="360" w:lineRule="auto"/>
        <w:ind w:left="0"/>
        <w:rPr>
          <w:rFonts w:ascii="Arial" w:hAnsi="Arial" w:cs="Arial"/>
          <w:sz w:val="24"/>
          <w:szCs w:val="24"/>
        </w:rPr>
      </w:pPr>
    </w:p>
    <w:p w14:paraId="54ABA3CD" w14:textId="5749CEE1" w:rsidR="00E54B79" w:rsidRDefault="000411C2" w:rsidP="001254C9">
      <w:pPr>
        <w:pStyle w:val="Heading1"/>
        <w:spacing w:line="360" w:lineRule="auto"/>
        <w:ind w:left="0"/>
        <w:rPr>
          <w:rFonts w:ascii="Arial" w:hAnsi="Arial" w:cs="Arial"/>
          <w:sz w:val="24"/>
          <w:szCs w:val="24"/>
        </w:rPr>
      </w:pPr>
      <w:bookmarkStart w:id="1" w:name="_Toc110681054"/>
      <w:r>
        <w:rPr>
          <w:rFonts w:ascii="Arial" w:hAnsi="Arial" w:cs="Arial"/>
          <w:sz w:val="24"/>
          <w:szCs w:val="24"/>
        </w:rPr>
        <w:t>Case Study</w:t>
      </w:r>
      <w:bookmarkEnd w:id="1"/>
    </w:p>
    <w:p w14:paraId="10612A78" w14:textId="20592ACB" w:rsidR="00A50B93" w:rsidRPr="002B3588" w:rsidRDefault="00B41618" w:rsidP="00185BB7">
      <w:pPr>
        <w:spacing w:before="240" w:line="360" w:lineRule="auto"/>
        <w:rPr>
          <w:rFonts w:ascii="Arial" w:hAnsi="Arial" w:cs="Arial"/>
          <w:sz w:val="24"/>
          <w:szCs w:val="24"/>
          <w:lang w:eastAsia="en-GB"/>
        </w:rPr>
      </w:pPr>
      <w:r>
        <w:rPr>
          <w:rFonts w:ascii="Arial" w:hAnsi="Arial" w:cs="Arial"/>
          <w:sz w:val="24"/>
          <w:szCs w:val="24"/>
        </w:rPr>
        <w:t xml:space="preserve">In order to complete </w:t>
      </w:r>
      <w:r w:rsidR="003A4954">
        <w:rPr>
          <w:rFonts w:ascii="Arial" w:hAnsi="Arial" w:cs="Arial"/>
          <w:sz w:val="24"/>
          <w:szCs w:val="24"/>
        </w:rPr>
        <w:t xml:space="preserve">this Health Care </w:t>
      </w:r>
      <w:r w:rsidR="00F74AC8">
        <w:rPr>
          <w:rFonts w:ascii="Arial" w:hAnsi="Arial" w:cs="Arial"/>
          <w:sz w:val="24"/>
          <w:szCs w:val="24"/>
        </w:rPr>
        <w:t>Assessment</w:t>
      </w:r>
      <w:r w:rsidR="003A4954">
        <w:rPr>
          <w:rFonts w:ascii="Arial" w:hAnsi="Arial" w:cs="Arial"/>
          <w:sz w:val="24"/>
          <w:szCs w:val="24"/>
        </w:rPr>
        <w:t xml:space="preserve"> consent was taken from patient MM </w:t>
      </w:r>
      <w:r w:rsidR="00F413DB">
        <w:rPr>
          <w:rFonts w:ascii="Arial" w:hAnsi="Arial" w:cs="Arial"/>
          <w:sz w:val="24"/>
          <w:szCs w:val="24"/>
        </w:rPr>
        <w:t xml:space="preserve">in accordance </w:t>
      </w:r>
      <w:r w:rsidR="00BE1700">
        <w:rPr>
          <w:rFonts w:ascii="Arial" w:hAnsi="Arial" w:cs="Arial"/>
          <w:sz w:val="24"/>
          <w:szCs w:val="24"/>
        </w:rPr>
        <w:t>with</w:t>
      </w:r>
      <w:r w:rsidR="00F413DB">
        <w:rPr>
          <w:rFonts w:ascii="Arial" w:hAnsi="Arial" w:cs="Arial"/>
          <w:sz w:val="24"/>
          <w:szCs w:val="24"/>
        </w:rPr>
        <w:t xml:space="preserve"> GDPR</w:t>
      </w:r>
      <w:r w:rsidR="00600C8E">
        <w:rPr>
          <w:rFonts w:ascii="Arial" w:hAnsi="Arial" w:cs="Arial"/>
          <w:sz w:val="24"/>
          <w:szCs w:val="24"/>
        </w:rPr>
        <w:t xml:space="preserve"> </w:t>
      </w:r>
      <w:r w:rsidR="00600C8E" w:rsidRPr="004E3736">
        <w:rPr>
          <w:rFonts w:ascii="Arial" w:hAnsi="Arial" w:cs="Arial"/>
          <w:sz w:val="24"/>
          <w:szCs w:val="24"/>
        </w:rPr>
        <w:t>(</w:t>
      </w:r>
      <w:r w:rsidR="004E3736" w:rsidRPr="004E3736">
        <w:rPr>
          <w:rFonts w:ascii="Arial" w:hAnsi="Arial" w:cs="Arial"/>
          <w:color w:val="202124"/>
          <w:sz w:val="24"/>
          <w:szCs w:val="24"/>
          <w:shd w:val="clear" w:color="auto" w:fill="FFFFFF"/>
          <w:lang w:eastAsia="en-GB"/>
        </w:rPr>
        <w:t>General Data Protection Regulation)</w:t>
      </w:r>
      <w:r w:rsidR="00030A86">
        <w:rPr>
          <w:rFonts w:ascii="Arial" w:hAnsi="Arial" w:cs="Arial"/>
          <w:color w:val="202124"/>
          <w:sz w:val="24"/>
          <w:szCs w:val="24"/>
          <w:shd w:val="clear" w:color="auto" w:fill="FFFFFF"/>
          <w:lang w:eastAsia="en-GB"/>
        </w:rPr>
        <w:t xml:space="preserve"> </w:t>
      </w:r>
      <w:r w:rsidR="00BE368B">
        <w:rPr>
          <w:rFonts w:ascii="Arial" w:hAnsi="Arial" w:cs="Arial"/>
          <w:color w:val="202124"/>
          <w:sz w:val="24"/>
          <w:szCs w:val="24"/>
          <w:shd w:val="clear" w:color="auto" w:fill="FFFFFF"/>
          <w:lang w:eastAsia="en-GB"/>
        </w:rPr>
        <w:t>is t</w:t>
      </w:r>
      <w:r w:rsidR="00BE368B" w:rsidRPr="00BE368B">
        <w:rPr>
          <w:rFonts w:ascii="Arial" w:hAnsi="Arial" w:cs="Arial"/>
          <w:color w:val="202124"/>
          <w:sz w:val="24"/>
          <w:szCs w:val="24"/>
          <w:shd w:val="clear" w:color="auto" w:fill="FFFFFF"/>
          <w:lang w:eastAsia="en-GB"/>
        </w:rPr>
        <w:t>he world's strictest security and confidentiality law is the GDPR. Despite its being created and approved by the European Union (EU), it sets requirements on every organisation that seek or gather information about individuals residing with in EU. The rule becomes effective on May 25, 2018. The GDPR will impose severe fines—up to tens of millions of euros—on anyone who's break its confidentiality and security criteria</w:t>
      </w:r>
      <w:r w:rsidR="00BE368B">
        <w:rPr>
          <w:rFonts w:ascii="Arial" w:hAnsi="Arial" w:cs="Arial"/>
          <w:color w:val="202124"/>
          <w:sz w:val="24"/>
          <w:szCs w:val="24"/>
          <w:shd w:val="clear" w:color="auto" w:fill="FFFFFF"/>
          <w:lang w:eastAsia="en-GB"/>
        </w:rPr>
        <w:t xml:space="preserve"> </w:t>
      </w:r>
      <w:sdt>
        <w:sdtPr>
          <w:rPr>
            <w:rFonts w:ascii="Arial" w:hAnsi="Arial" w:cs="Arial"/>
            <w:color w:val="202124"/>
            <w:sz w:val="24"/>
            <w:szCs w:val="24"/>
            <w:shd w:val="clear" w:color="auto" w:fill="FFFFFF"/>
            <w:lang w:eastAsia="en-GB"/>
          </w:rPr>
          <w:id w:val="1966548039"/>
          <w:citation/>
        </w:sdtPr>
        <w:sdtEndPr/>
        <w:sdtContent>
          <w:r w:rsidR="00BE368B">
            <w:rPr>
              <w:rFonts w:ascii="Arial" w:hAnsi="Arial" w:cs="Arial"/>
              <w:color w:val="202124"/>
              <w:sz w:val="24"/>
              <w:szCs w:val="24"/>
              <w:shd w:val="clear" w:color="auto" w:fill="FFFFFF"/>
              <w:lang w:eastAsia="en-GB"/>
            </w:rPr>
            <w:fldChar w:fldCharType="begin"/>
          </w:r>
          <w:r w:rsidR="00BE368B">
            <w:rPr>
              <w:rFonts w:ascii="Arial" w:hAnsi="Arial" w:cs="Arial"/>
              <w:color w:val="202124"/>
              <w:sz w:val="24"/>
              <w:szCs w:val="24"/>
              <w:shd w:val="clear" w:color="auto" w:fill="FFFFFF"/>
              <w:lang w:eastAsia="en-GB"/>
            </w:rPr>
            <w:instrText xml:space="preserve"> CITATION Ben20 \l 2057 </w:instrText>
          </w:r>
          <w:r w:rsidR="00BE368B">
            <w:rPr>
              <w:rFonts w:ascii="Arial" w:hAnsi="Arial" w:cs="Arial"/>
              <w:color w:val="202124"/>
              <w:sz w:val="24"/>
              <w:szCs w:val="24"/>
              <w:shd w:val="clear" w:color="auto" w:fill="FFFFFF"/>
              <w:lang w:eastAsia="en-GB"/>
            </w:rPr>
            <w:fldChar w:fldCharType="separate"/>
          </w:r>
          <w:r w:rsidR="00916488" w:rsidRPr="00916488">
            <w:rPr>
              <w:rFonts w:ascii="Arial" w:hAnsi="Arial" w:cs="Arial"/>
              <w:noProof/>
              <w:color w:val="202124"/>
              <w:sz w:val="24"/>
              <w:szCs w:val="24"/>
              <w:shd w:val="clear" w:color="auto" w:fill="FFFFFF"/>
              <w:lang w:eastAsia="en-GB"/>
            </w:rPr>
            <w:t>(Wolford, 2020)</w:t>
          </w:r>
          <w:r w:rsidR="00BE368B">
            <w:rPr>
              <w:rFonts w:ascii="Arial" w:hAnsi="Arial" w:cs="Arial"/>
              <w:color w:val="202124"/>
              <w:sz w:val="24"/>
              <w:szCs w:val="24"/>
              <w:shd w:val="clear" w:color="auto" w:fill="FFFFFF"/>
              <w:lang w:eastAsia="en-GB"/>
            </w:rPr>
            <w:fldChar w:fldCharType="end"/>
          </w:r>
        </w:sdtContent>
      </w:sdt>
      <w:r w:rsidR="00BE368B" w:rsidRPr="00BE368B">
        <w:rPr>
          <w:rFonts w:ascii="Arial" w:hAnsi="Arial" w:cs="Arial"/>
          <w:color w:val="202124"/>
          <w:sz w:val="24"/>
          <w:szCs w:val="24"/>
          <w:shd w:val="clear" w:color="auto" w:fill="FFFFFF"/>
          <w:lang w:eastAsia="en-GB"/>
        </w:rPr>
        <w:t>.</w:t>
      </w:r>
    </w:p>
    <w:p w14:paraId="6FD76417" w14:textId="57843674" w:rsidR="00A50B93" w:rsidRPr="002B3588" w:rsidRDefault="00B64ED5" w:rsidP="00185BB7">
      <w:pPr>
        <w:spacing w:line="360" w:lineRule="auto"/>
        <w:rPr>
          <w:rFonts w:ascii="Arial" w:hAnsi="Arial" w:cs="Arial"/>
          <w:sz w:val="24"/>
          <w:szCs w:val="24"/>
        </w:rPr>
      </w:pPr>
      <w:r w:rsidRPr="002B3588">
        <w:rPr>
          <w:rFonts w:ascii="Arial" w:hAnsi="Arial" w:cs="Arial"/>
          <w:sz w:val="24"/>
          <w:szCs w:val="24"/>
        </w:rPr>
        <w:t xml:space="preserve">The far more significant and often used measurement instrument in care settings and hospitals is the Health Assessment Questionnaire (HAQ). It was created by Fries et al. in 1980 and is in use in the majority of clinical trials and prospective impact analyses. It has also been translated through to </w:t>
      </w:r>
      <w:r w:rsidR="00207E87" w:rsidRPr="002B3588">
        <w:rPr>
          <w:rFonts w:ascii="Arial" w:hAnsi="Arial" w:cs="Arial"/>
          <w:sz w:val="24"/>
          <w:szCs w:val="24"/>
        </w:rPr>
        <w:t>most</w:t>
      </w:r>
      <w:r w:rsidRPr="002B3588">
        <w:rPr>
          <w:rFonts w:ascii="Arial" w:hAnsi="Arial" w:cs="Arial"/>
          <w:sz w:val="24"/>
          <w:szCs w:val="24"/>
        </w:rPr>
        <w:t xml:space="preserve"> official languages in the </w:t>
      </w:r>
      <w:r w:rsidR="008006F1" w:rsidRPr="002B3588">
        <w:rPr>
          <w:rFonts w:ascii="Arial" w:hAnsi="Arial" w:cs="Arial"/>
          <w:sz w:val="24"/>
          <w:szCs w:val="24"/>
        </w:rPr>
        <w:t>industrialized</w:t>
      </w:r>
      <w:r w:rsidRPr="002B3588">
        <w:rPr>
          <w:rFonts w:ascii="Arial" w:hAnsi="Arial" w:cs="Arial"/>
          <w:sz w:val="24"/>
          <w:szCs w:val="24"/>
        </w:rPr>
        <w:t xml:space="preserve"> world</w:t>
      </w:r>
      <w:r w:rsidR="00D1725C" w:rsidRPr="002B3588">
        <w:rPr>
          <w:rFonts w:ascii="Arial" w:hAnsi="Arial" w:cs="Arial"/>
          <w:sz w:val="24"/>
          <w:szCs w:val="24"/>
        </w:rPr>
        <w:t xml:space="preserve"> </w:t>
      </w:r>
      <w:sdt>
        <w:sdtPr>
          <w:rPr>
            <w:rFonts w:ascii="Arial" w:hAnsi="Arial" w:cs="Arial"/>
            <w:sz w:val="24"/>
            <w:szCs w:val="24"/>
          </w:rPr>
          <w:id w:val="-1842160385"/>
          <w:citation/>
        </w:sdtPr>
        <w:sdtEndPr/>
        <w:sdtContent>
          <w:r w:rsidR="00243E2E" w:rsidRPr="002B3588">
            <w:rPr>
              <w:rFonts w:ascii="Arial" w:hAnsi="Arial" w:cs="Arial"/>
              <w:sz w:val="24"/>
              <w:szCs w:val="24"/>
            </w:rPr>
            <w:fldChar w:fldCharType="begin"/>
          </w:r>
          <w:r w:rsidR="00A4141F" w:rsidRPr="002B3588">
            <w:rPr>
              <w:rFonts w:ascii="Arial" w:hAnsi="Arial" w:cs="Arial"/>
              <w:sz w:val="24"/>
              <w:szCs w:val="24"/>
            </w:rPr>
            <w:instrText xml:space="preserve">CITATION Wol04 \l 2057 </w:instrText>
          </w:r>
          <w:r w:rsidR="00243E2E" w:rsidRPr="002B3588">
            <w:rPr>
              <w:rFonts w:ascii="Arial" w:hAnsi="Arial" w:cs="Arial"/>
              <w:sz w:val="24"/>
              <w:szCs w:val="24"/>
            </w:rPr>
            <w:fldChar w:fldCharType="separate"/>
          </w:r>
          <w:r w:rsidR="00916488" w:rsidRPr="00916488">
            <w:rPr>
              <w:rFonts w:ascii="Arial" w:hAnsi="Arial" w:cs="Arial"/>
              <w:noProof/>
              <w:sz w:val="24"/>
              <w:szCs w:val="24"/>
            </w:rPr>
            <w:t>(Wolfe, Michaud, &amp; Pincus, 2004)</w:t>
          </w:r>
          <w:r w:rsidR="00243E2E" w:rsidRPr="002B3588">
            <w:rPr>
              <w:rFonts w:ascii="Arial" w:hAnsi="Arial" w:cs="Arial"/>
              <w:sz w:val="24"/>
              <w:szCs w:val="24"/>
            </w:rPr>
            <w:fldChar w:fldCharType="end"/>
          </w:r>
        </w:sdtContent>
      </w:sdt>
      <w:r w:rsidRPr="002B3588">
        <w:rPr>
          <w:rFonts w:ascii="Arial" w:hAnsi="Arial" w:cs="Arial"/>
          <w:sz w:val="24"/>
          <w:szCs w:val="24"/>
        </w:rPr>
        <w:t>.</w:t>
      </w:r>
    </w:p>
    <w:p w14:paraId="61B45C27" w14:textId="2670C8E8" w:rsidR="00052A30" w:rsidRDefault="00C337FC" w:rsidP="00185BB7">
      <w:pPr>
        <w:spacing w:line="360" w:lineRule="auto"/>
        <w:rPr>
          <w:rFonts w:ascii="Arial" w:hAnsi="Arial" w:cs="Arial"/>
          <w:sz w:val="24"/>
          <w:szCs w:val="24"/>
        </w:rPr>
      </w:pPr>
      <w:r w:rsidRPr="002B3588">
        <w:rPr>
          <w:rFonts w:ascii="Arial" w:hAnsi="Arial" w:cs="Arial"/>
          <w:sz w:val="24"/>
          <w:szCs w:val="24"/>
        </w:rPr>
        <w:t>Patients need to understand how crucial it is to conduct health assessments appropriately and how doing so is going to enable the assessor to collaborate with the team to enhance their health.</w:t>
      </w:r>
      <w:r w:rsidR="006747E3" w:rsidRPr="002B3588">
        <w:rPr>
          <w:rFonts w:ascii="Arial" w:hAnsi="Arial" w:cs="Arial"/>
          <w:sz w:val="24"/>
          <w:szCs w:val="24"/>
        </w:rPr>
        <w:t xml:space="preserve"> The health evaluations provide to the care team with insightful data regarding individual health, thus it's crucial that the data be precise and comprehensive</w:t>
      </w:r>
      <w:r w:rsidR="00892686" w:rsidRPr="002B3588">
        <w:rPr>
          <w:rFonts w:ascii="Arial" w:hAnsi="Arial" w:cs="Arial"/>
          <w:sz w:val="24"/>
          <w:szCs w:val="24"/>
        </w:rPr>
        <w:t>, t</w:t>
      </w:r>
      <w:r w:rsidR="00B8606E" w:rsidRPr="002B3588">
        <w:rPr>
          <w:rFonts w:ascii="Arial" w:hAnsi="Arial" w:cs="Arial"/>
          <w:sz w:val="24"/>
          <w:szCs w:val="24"/>
        </w:rPr>
        <w:t>he knowledge will make it easier to spot potential health problems and, if necessary, come up with a solution.</w:t>
      </w:r>
      <w:r w:rsidR="009862E4" w:rsidRPr="002B3588">
        <w:rPr>
          <w:rFonts w:ascii="Arial" w:hAnsi="Arial" w:cs="Arial"/>
          <w:sz w:val="24"/>
          <w:szCs w:val="24"/>
        </w:rPr>
        <w:t xml:space="preserve"> Users need to be aware who is going to access their health assessment data.</w:t>
      </w:r>
      <w:r w:rsidR="00006B6B" w:rsidRPr="002B3588">
        <w:rPr>
          <w:rFonts w:ascii="Arial" w:hAnsi="Arial" w:cs="Arial"/>
          <w:sz w:val="24"/>
          <w:szCs w:val="24"/>
        </w:rPr>
        <w:t xml:space="preserve"> Establish a clear connection between the health assessment's details and the patient's wellbeing or a particular health condition (for instance, "This involves your diabetes and heart health") </w:t>
      </w:r>
      <w:sdt>
        <w:sdtPr>
          <w:rPr>
            <w:rFonts w:ascii="Arial" w:hAnsi="Arial" w:cs="Arial"/>
            <w:sz w:val="24"/>
            <w:szCs w:val="24"/>
          </w:rPr>
          <w:id w:val="1003948669"/>
          <w:citation/>
        </w:sdtPr>
        <w:sdtEndPr/>
        <w:sdtContent>
          <w:r w:rsidR="00C327A9" w:rsidRPr="002B3588">
            <w:rPr>
              <w:rFonts w:ascii="Arial" w:hAnsi="Arial" w:cs="Arial"/>
              <w:sz w:val="24"/>
              <w:szCs w:val="24"/>
            </w:rPr>
            <w:fldChar w:fldCharType="begin"/>
          </w:r>
          <w:r w:rsidR="00C327A9" w:rsidRPr="002B3588">
            <w:rPr>
              <w:rFonts w:ascii="Arial" w:hAnsi="Arial" w:cs="Arial"/>
              <w:sz w:val="24"/>
              <w:szCs w:val="24"/>
            </w:rPr>
            <w:instrText xml:space="preserve"> CITATION Dou13 \l 2057 </w:instrText>
          </w:r>
          <w:r w:rsidR="00C327A9" w:rsidRPr="002B3588">
            <w:rPr>
              <w:rFonts w:ascii="Arial" w:hAnsi="Arial" w:cs="Arial"/>
              <w:sz w:val="24"/>
              <w:szCs w:val="24"/>
            </w:rPr>
            <w:fldChar w:fldCharType="separate"/>
          </w:r>
          <w:r w:rsidR="00916488" w:rsidRPr="00916488">
            <w:rPr>
              <w:rFonts w:ascii="Arial" w:hAnsi="Arial" w:cs="Arial"/>
              <w:noProof/>
              <w:sz w:val="24"/>
              <w:szCs w:val="24"/>
            </w:rPr>
            <w:t>(Fernald, et al., 2013)</w:t>
          </w:r>
          <w:r w:rsidR="00C327A9" w:rsidRPr="002B3588">
            <w:rPr>
              <w:rFonts w:ascii="Arial" w:hAnsi="Arial" w:cs="Arial"/>
              <w:sz w:val="24"/>
              <w:szCs w:val="24"/>
            </w:rPr>
            <w:fldChar w:fldCharType="end"/>
          </w:r>
        </w:sdtContent>
      </w:sdt>
      <w:r w:rsidR="00006B6B" w:rsidRPr="002B3588">
        <w:rPr>
          <w:rFonts w:ascii="Arial" w:hAnsi="Arial" w:cs="Arial"/>
          <w:sz w:val="24"/>
          <w:szCs w:val="24"/>
        </w:rPr>
        <w:t>.</w:t>
      </w:r>
    </w:p>
    <w:p w14:paraId="7A755E00" w14:textId="06F0F9A5" w:rsidR="0016445F" w:rsidRPr="002B3588" w:rsidRDefault="0016445F" w:rsidP="00185BB7">
      <w:pPr>
        <w:spacing w:line="360" w:lineRule="auto"/>
        <w:rPr>
          <w:rFonts w:ascii="Arial" w:hAnsi="Arial" w:cs="Arial"/>
          <w:sz w:val="24"/>
          <w:szCs w:val="24"/>
        </w:rPr>
      </w:pPr>
      <w:r w:rsidRPr="002B3588">
        <w:rPr>
          <w:rFonts w:ascii="Arial" w:hAnsi="Arial" w:cs="Arial"/>
          <w:sz w:val="24"/>
          <w:szCs w:val="24"/>
        </w:rPr>
        <w:t>The individual “MM” is 42 years old, weight 70 kg and is 1.52 cm tall, smoke 10 to 19 cigarettes a day, does not have high blood pressure or heart attack or stroke personal history but close family member suffered a stroke, exercise once a week, consumes dairy regularly and eat meat, eat a mixture of fruit and vegetables, chips, fries, frozen meals, snacks and consumes 3 to 6 units of alcohol per day, is allergic to cat hair and obese, suffers with anxiety,</w:t>
      </w:r>
      <w:r w:rsidRPr="0001446E">
        <w:rPr>
          <w:rFonts w:ascii="Arial" w:hAnsi="Arial" w:cs="Arial"/>
          <w:sz w:val="24"/>
          <w:szCs w:val="24"/>
        </w:rPr>
        <w:t xml:space="preserve"> </w:t>
      </w:r>
      <w:r>
        <w:rPr>
          <w:rFonts w:ascii="Arial" w:hAnsi="Arial" w:cs="Arial"/>
          <w:sz w:val="24"/>
          <w:szCs w:val="24"/>
        </w:rPr>
        <w:t>eczema</w:t>
      </w:r>
      <w:r w:rsidRPr="002B3588">
        <w:rPr>
          <w:rFonts w:ascii="Arial" w:hAnsi="Arial" w:cs="Arial"/>
          <w:sz w:val="24"/>
          <w:szCs w:val="24"/>
        </w:rPr>
        <w:t xml:space="preserve"> and fatigue/weaknesses</w:t>
      </w:r>
      <w:r w:rsidR="002D2E73">
        <w:rPr>
          <w:rFonts w:ascii="Arial" w:hAnsi="Arial" w:cs="Arial"/>
          <w:sz w:val="24"/>
          <w:szCs w:val="24"/>
        </w:rPr>
        <w:t xml:space="preserve"> and does not take inhalers as prescribed</w:t>
      </w:r>
      <w:r w:rsidRPr="002B3588">
        <w:rPr>
          <w:rFonts w:ascii="Arial" w:hAnsi="Arial" w:cs="Arial"/>
          <w:sz w:val="24"/>
          <w:szCs w:val="24"/>
        </w:rPr>
        <w:t>.</w:t>
      </w:r>
    </w:p>
    <w:p w14:paraId="4152AB5B" w14:textId="53516F47" w:rsidR="00292AC1" w:rsidRPr="002B3588" w:rsidRDefault="00F45BED" w:rsidP="00185BB7">
      <w:pPr>
        <w:spacing w:line="360" w:lineRule="auto"/>
        <w:rPr>
          <w:rFonts w:ascii="Arial" w:hAnsi="Arial" w:cs="Arial"/>
          <w:sz w:val="24"/>
          <w:szCs w:val="24"/>
        </w:rPr>
      </w:pPr>
      <w:r w:rsidRPr="002B3588">
        <w:rPr>
          <w:rFonts w:ascii="Arial" w:hAnsi="Arial" w:cs="Arial"/>
          <w:sz w:val="24"/>
          <w:szCs w:val="24"/>
        </w:rPr>
        <w:t>The airways will narrow, swell, and create more mucus if you have asthma. It might restrict respiration and cause coughing, wheezing while you exhale, and difficulty breathing</w:t>
      </w:r>
      <w:r w:rsidR="00EA6159" w:rsidRPr="002B3588">
        <w:rPr>
          <w:rFonts w:ascii="Arial" w:hAnsi="Arial" w:cs="Arial"/>
          <w:sz w:val="24"/>
          <w:szCs w:val="24"/>
        </w:rPr>
        <w:t xml:space="preserve"> </w:t>
      </w:r>
      <w:sdt>
        <w:sdtPr>
          <w:rPr>
            <w:rFonts w:ascii="Arial" w:hAnsi="Arial" w:cs="Arial"/>
            <w:sz w:val="24"/>
            <w:szCs w:val="24"/>
          </w:rPr>
          <w:id w:val="-1400360532"/>
          <w:citation/>
        </w:sdtPr>
        <w:sdtEndPr/>
        <w:sdtContent>
          <w:r w:rsidR="00EA6159" w:rsidRPr="002B3588">
            <w:rPr>
              <w:rFonts w:ascii="Arial" w:hAnsi="Arial" w:cs="Arial"/>
              <w:sz w:val="24"/>
              <w:szCs w:val="24"/>
            </w:rPr>
            <w:fldChar w:fldCharType="begin"/>
          </w:r>
          <w:r w:rsidR="00EA6159" w:rsidRPr="002B3588">
            <w:rPr>
              <w:rFonts w:ascii="Arial" w:hAnsi="Arial" w:cs="Arial"/>
              <w:sz w:val="24"/>
              <w:szCs w:val="24"/>
            </w:rPr>
            <w:instrText xml:space="preserve"> CITATION May221 \l 2057 </w:instrText>
          </w:r>
          <w:r w:rsidR="00EA6159" w:rsidRPr="002B3588">
            <w:rPr>
              <w:rFonts w:ascii="Arial" w:hAnsi="Arial" w:cs="Arial"/>
              <w:sz w:val="24"/>
              <w:szCs w:val="24"/>
            </w:rPr>
            <w:fldChar w:fldCharType="separate"/>
          </w:r>
          <w:r w:rsidR="00916488" w:rsidRPr="00916488">
            <w:rPr>
              <w:rFonts w:ascii="Arial" w:hAnsi="Arial" w:cs="Arial"/>
              <w:noProof/>
              <w:sz w:val="24"/>
              <w:szCs w:val="24"/>
            </w:rPr>
            <w:t>(Clinic, 2022)</w:t>
          </w:r>
          <w:r w:rsidR="00EA6159" w:rsidRPr="002B3588">
            <w:rPr>
              <w:rFonts w:ascii="Arial" w:hAnsi="Arial" w:cs="Arial"/>
              <w:sz w:val="24"/>
              <w:szCs w:val="24"/>
            </w:rPr>
            <w:fldChar w:fldCharType="end"/>
          </w:r>
        </w:sdtContent>
      </w:sdt>
      <w:r w:rsidRPr="002B3588">
        <w:rPr>
          <w:rFonts w:ascii="Arial" w:hAnsi="Arial" w:cs="Arial"/>
          <w:sz w:val="24"/>
          <w:szCs w:val="24"/>
        </w:rPr>
        <w:t>.</w:t>
      </w:r>
    </w:p>
    <w:p w14:paraId="7663FA68" w14:textId="77777777" w:rsidR="0003368D" w:rsidRPr="002B3588" w:rsidRDefault="0003368D" w:rsidP="00185BB7">
      <w:pPr>
        <w:spacing w:line="360" w:lineRule="auto"/>
        <w:rPr>
          <w:rFonts w:ascii="Arial" w:hAnsi="Arial" w:cs="Arial"/>
          <w:sz w:val="24"/>
          <w:szCs w:val="24"/>
        </w:rPr>
      </w:pPr>
      <w:r w:rsidRPr="002B3588">
        <w:rPr>
          <w:rFonts w:ascii="Arial" w:hAnsi="Arial" w:cs="Arial"/>
          <w:sz w:val="24"/>
          <w:szCs w:val="24"/>
        </w:rPr>
        <w:t>Asthma is a mild annoyance for some individuals. Some may experience a serious issue that hinders everyday activities and could result in a potentially fatal asthma attack.</w:t>
      </w:r>
    </w:p>
    <w:p w14:paraId="01A7D93B" w14:textId="50090A83" w:rsidR="00CC0F2E" w:rsidRPr="002B3588" w:rsidRDefault="0003368D" w:rsidP="003312C6">
      <w:pPr>
        <w:spacing w:line="360" w:lineRule="auto"/>
        <w:rPr>
          <w:rFonts w:ascii="Arial" w:hAnsi="Arial" w:cs="Arial"/>
          <w:sz w:val="24"/>
          <w:szCs w:val="24"/>
        </w:rPr>
      </w:pPr>
      <w:r w:rsidRPr="002B3588">
        <w:rPr>
          <w:rFonts w:ascii="Arial" w:hAnsi="Arial" w:cs="Arial"/>
          <w:sz w:val="24"/>
          <w:szCs w:val="24"/>
        </w:rPr>
        <w:t xml:space="preserve">Although asthma cannot be cured, its symptoms are manageable. It's crucial that you cooperate alongside your physician to monitor your clinical symptoms and modify your therapy as necessary since asthma frequently shifts with time </w:t>
      </w:r>
      <w:sdt>
        <w:sdtPr>
          <w:rPr>
            <w:rFonts w:ascii="Arial" w:hAnsi="Arial" w:cs="Arial"/>
            <w:sz w:val="24"/>
            <w:szCs w:val="24"/>
          </w:rPr>
          <w:id w:val="1686330936"/>
          <w:citation/>
        </w:sdtPr>
        <w:sdtEndPr/>
        <w:sdtContent>
          <w:r w:rsidRPr="002B3588">
            <w:rPr>
              <w:rFonts w:ascii="Arial" w:hAnsi="Arial" w:cs="Arial"/>
              <w:sz w:val="24"/>
              <w:szCs w:val="24"/>
            </w:rPr>
            <w:fldChar w:fldCharType="begin"/>
          </w:r>
          <w:r w:rsidRPr="002B3588">
            <w:rPr>
              <w:rFonts w:ascii="Arial" w:hAnsi="Arial" w:cs="Arial"/>
              <w:sz w:val="24"/>
              <w:szCs w:val="24"/>
            </w:rPr>
            <w:instrText xml:space="preserve"> CITATION May221 \l 2057 </w:instrText>
          </w:r>
          <w:r w:rsidRPr="002B3588">
            <w:rPr>
              <w:rFonts w:ascii="Arial" w:hAnsi="Arial" w:cs="Arial"/>
              <w:sz w:val="24"/>
              <w:szCs w:val="24"/>
            </w:rPr>
            <w:fldChar w:fldCharType="separate"/>
          </w:r>
          <w:r w:rsidR="00916488" w:rsidRPr="00916488">
            <w:rPr>
              <w:rFonts w:ascii="Arial" w:hAnsi="Arial" w:cs="Arial"/>
              <w:noProof/>
              <w:sz w:val="24"/>
              <w:szCs w:val="24"/>
            </w:rPr>
            <w:t>(Clinic, 2022)</w:t>
          </w:r>
          <w:r w:rsidRPr="002B3588">
            <w:rPr>
              <w:rFonts w:ascii="Arial" w:hAnsi="Arial" w:cs="Arial"/>
              <w:sz w:val="24"/>
              <w:szCs w:val="24"/>
            </w:rPr>
            <w:fldChar w:fldCharType="end"/>
          </w:r>
        </w:sdtContent>
      </w:sdt>
      <w:r w:rsidRPr="002B3588">
        <w:rPr>
          <w:rFonts w:ascii="Arial" w:hAnsi="Arial" w:cs="Arial"/>
          <w:sz w:val="24"/>
          <w:szCs w:val="24"/>
        </w:rPr>
        <w:t>.</w:t>
      </w:r>
    </w:p>
    <w:p w14:paraId="1F45612F" w14:textId="79949A0C" w:rsidR="00CC0F2E" w:rsidRPr="002B3588" w:rsidRDefault="00CC0F2E" w:rsidP="00CC0F2E">
      <w:pPr>
        <w:spacing w:line="360" w:lineRule="auto"/>
        <w:rPr>
          <w:rFonts w:ascii="Arial" w:hAnsi="Arial" w:cs="Arial"/>
          <w:sz w:val="24"/>
          <w:szCs w:val="24"/>
        </w:rPr>
      </w:pPr>
      <w:r w:rsidRPr="002B3588">
        <w:rPr>
          <w:rFonts w:ascii="Arial" w:hAnsi="Arial" w:cs="Arial"/>
          <w:sz w:val="24"/>
          <w:szCs w:val="24"/>
        </w:rPr>
        <w:t>Th</w:t>
      </w:r>
      <w:r w:rsidR="00AB37A8">
        <w:rPr>
          <w:rFonts w:ascii="Arial" w:hAnsi="Arial" w:cs="Arial"/>
          <w:sz w:val="24"/>
          <w:szCs w:val="24"/>
        </w:rPr>
        <w:t>is case st</w:t>
      </w:r>
      <w:r w:rsidR="00772AB4">
        <w:rPr>
          <w:rFonts w:ascii="Arial" w:hAnsi="Arial" w:cs="Arial"/>
          <w:sz w:val="24"/>
          <w:szCs w:val="24"/>
        </w:rPr>
        <w:t xml:space="preserve">udy is going to be based </w:t>
      </w:r>
      <w:r w:rsidR="00AB4DFE">
        <w:rPr>
          <w:rFonts w:ascii="Arial" w:hAnsi="Arial" w:cs="Arial"/>
          <w:sz w:val="24"/>
          <w:szCs w:val="24"/>
        </w:rPr>
        <w:t xml:space="preserve">the condition Asthma that and </w:t>
      </w:r>
      <w:r w:rsidR="00027C56">
        <w:rPr>
          <w:rFonts w:ascii="Arial" w:hAnsi="Arial" w:cs="Arial"/>
          <w:sz w:val="24"/>
          <w:szCs w:val="24"/>
        </w:rPr>
        <w:t xml:space="preserve">the </w:t>
      </w:r>
      <w:r w:rsidRPr="002B3588">
        <w:rPr>
          <w:rFonts w:ascii="Arial" w:hAnsi="Arial" w:cs="Arial"/>
          <w:sz w:val="24"/>
          <w:szCs w:val="24"/>
        </w:rPr>
        <w:t xml:space="preserve">Respiratory system </w:t>
      </w:r>
      <w:r w:rsidR="00AD0609">
        <w:rPr>
          <w:rFonts w:ascii="Arial" w:hAnsi="Arial" w:cs="Arial"/>
          <w:sz w:val="24"/>
          <w:szCs w:val="24"/>
        </w:rPr>
        <w:t xml:space="preserve">which </w:t>
      </w:r>
      <w:r w:rsidRPr="002B3588">
        <w:rPr>
          <w:rFonts w:ascii="Arial" w:hAnsi="Arial" w:cs="Arial"/>
          <w:sz w:val="24"/>
          <w:szCs w:val="24"/>
        </w:rPr>
        <w:t>is a network of organs and tissue that help you to breath, it helps your body absorb oxygen from the air so your organs can work. It also gets rid of waste gasses like carbon monoxide from your blood.  There are many functions that the Respiratory system has such as:</w:t>
      </w:r>
    </w:p>
    <w:p w14:paraId="43AE1D1E" w14:textId="77777777" w:rsidR="00CC0F2E" w:rsidRPr="002B3588" w:rsidRDefault="00CC0F2E" w:rsidP="00CC0F2E">
      <w:pPr>
        <w:spacing w:line="360" w:lineRule="auto"/>
        <w:rPr>
          <w:rFonts w:ascii="Arial" w:hAnsi="Arial" w:cs="Arial"/>
          <w:sz w:val="24"/>
          <w:szCs w:val="24"/>
        </w:rPr>
      </w:pPr>
      <w:r w:rsidRPr="002B3588">
        <w:rPr>
          <w:rFonts w:ascii="Arial" w:hAnsi="Arial" w:cs="Arial"/>
          <w:sz w:val="24"/>
          <w:szCs w:val="24"/>
        </w:rPr>
        <w:t>. Talking and smelling</w:t>
      </w:r>
    </w:p>
    <w:p w14:paraId="099FF376" w14:textId="77777777" w:rsidR="00CC0F2E" w:rsidRPr="002B3588" w:rsidRDefault="00CC0F2E" w:rsidP="00CC0F2E">
      <w:pPr>
        <w:spacing w:line="360" w:lineRule="auto"/>
        <w:rPr>
          <w:rFonts w:ascii="Arial" w:hAnsi="Arial" w:cs="Arial"/>
          <w:sz w:val="24"/>
          <w:szCs w:val="24"/>
        </w:rPr>
      </w:pPr>
      <w:r w:rsidRPr="002B3588">
        <w:rPr>
          <w:rFonts w:ascii="Arial" w:hAnsi="Arial" w:cs="Arial"/>
          <w:sz w:val="24"/>
          <w:szCs w:val="24"/>
        </w:rPr>
        <w:t>. Deliver oxygen to the cells in your body</w:t>
      </w:r>
    </w:p>
    <w:p w14:paraId="584BB2B5" w14:textId="77777777" w:rsidR="00CC0F2E" w:rsidRPr="002B3588" w:rsidRDefault="00CC0F2E" w:rsidP="00CC0F2E">
      <w:pPr>
        <w:spacing w:line="360" w:lineRule="auto"/>
        <w:rPr>
          <w:rFonts w:ascii="Arial" w:hAnsi="Arial" w:cs="Arial"/>
          <w:sz w:val="24"/>
          <w:szCs w:val="24"/>
        </w:rPr>
      </w:pPr>
      <w:r w:rsidRPr="002B3588">
        <w:rPr>
          <w:rFonts w:ascii="Arial" w:hAnsi="Arial" w:cs="Arial"/>
          <w:sz w:val="24"/>
          <w:szCs w:val="24"/>
        </w:rPr>
        <w:t>. Removes waste gasses</w:t>
      </w:r>
    </w:p>
    <w:p w14:paraId="6B13B679" w14:textId="77777777" w:rsidR="00CC0F2E" w:rsidRPr="002B3588" w:rsidRDefault="00CC0F2E" w:rsidP="00CC0F2E">
      <w:pPr>
        <w:spacing w:line="360" w:lineRule="auto"/>
        <w:rPr>
          <w:rFonts w:ascii="Arial" w:hAnsi="Arial" w:cs="Arial"/>
          <w:sz w:val="24"/>
          <w:szCs w:val="24"/>
        </w:rPr>
      </w:pPr>
      <w:r w:rsidRPr="002B3588">
        <w:rPr>
          <w:rFonts w:ascii="Arial" w:hAnsi="Arial" w:cs="Arial"/>
          <w:sz w:val="24"/>
          <w:szCs w:val="24"/>
        </w:rPr>
        <w:t>. Protects your airways from harmful substances</w:t>
      </w:r>
    </w:p>
    <w:p w14:paraId="6E4C2F4C" w14:textId="24B75F72" w:rsidR="00CC0F2E" w:rsidRPr="002B3588" w:rsidRDefault="00CC0F2E" w:rsidP="00CC0F2E">
      <w:pPr>
        <w:spacing w:line="360" w:lineRule="auto"/>
        <w:rPr>
          <w:rFonts w:ascii="Arial" w:hAnsi="Arial" w:cs="Arial"/>
          <w:sz w:val="24"/>
          <w:szCs w:val="24"/>
        </w:rPr>
      </w:pPr>
      <w:sdt>
        <w:sdtPr>
          <w:rPr>
            <w:rFonts w:ascii="Arial" w:hAnsi="Arial" w:cs="Arial"/>
            <w:sz w:val="24"/>
            <w:szCs w:val="24"/>
          </w:rPr>
          <w:id w:val="-273398759"/>
          <w:citation/>
        </w:sdtPr>
        <w:sdtContent>
          <w:r w:rsidRPr="002B3588">
            <w:rPr>
              <w:rFonts w:ascii="Arial" w:hAnsi="Arial" w:cs="Arial"/>
              <w:sz w:val="24"/>
              <w:szCs w:val="24"/>
            </w:rPr>
            <w:fldChar w:fldCharType="begin"/>
          </w:r>
          <w:r w:rsidRPr="002B3588">
            <w:rPr>
              <w:rFonts w:ascii="Arial" w:hAnsi="Arial" w:cs="Arial"/>
              <w:sz w:val="24"/>
              <w:szCs w:val="24"/>
            </w:rPr>
            <w:instrText xml:space="preserve"> CITATION Cle20 \l 2057 </w:instrText>
          </w:r>
          <w:r w:rsidRPr="002B3588">
            <w:rPr>
              <w:rFonts w:ascii="Arial" w:hAnsi="Arial" w:cs="Arial"/>
              <w:sz w:val="24"/>
              <w:szCs w:val="24"/>
            </w:rPr>
            <w:fldChar w:fldCharType="separate"/>
          </w:r>
          <w:r w:rsidR="00916488" w:rsidRPr="00916488">
            <w:rPr>
              <w:rFonts w:ascii="Arial" w:hAnsi="Arial" w:cs="Arial"/>
              <w:noProof/>
              <w:sz w:val="24"/>
              <w:szCs w:val="24"/>
            </w:rPr>
            <w:t>(Professional, 2020)</w:t>
          </w:r>
          <w:r w:rsidRPr="002B3588">
            <w:rPr>
              <w:rFonts w:ascii="Arial" w:hAnsi="Arial" w:cs="Arial"/>
              <w:sz w:val="24"/>
              <w:szCs w:val="24"/>
            </w:rPr>
            <w:fldChar w:fldCharType="end"/>
          </w:r>
        </w:sdtContent>
      </w:sdt>
    </w:p>
    <w:p w14:paraId="1CACBE38" w14:textId="4BF9375B" w:rsidR="001D109F" w:rsidRDefault="001D109F" w:rsidP="00185BB7">
      <w:pPr>
        <w:pStyle w:val="Heading1"/>
        <w:spacing w:line="360" w:lineRule="auto"/>
        <w:ind w:left="0"/>
        <w:rPr>
          <w:rFonts w:ascii="Arial" w:hAnsi="Arial" w:cs="Arial"/>
          <w:sz w:val="24"/>
          <w:szCs w:val="24"/>
        </w:rPr>
      </w:pPr>
      <w:bookmarkStart w:id="2" w:name="_Toc110681055"/>
      <w:r w:rsidRPr="001D109F">
        <w:rPr>
          <w:rFonts w:ascii="Arial" w:hAnsi="Arial" w:cs="Arial"/>
          <w:sz w:val="24"/>
          <w:szCs w:val="24"/>
        </w:rPr>
        <w:t>Assessment Report</w:t>
      </w:r>
      <w:bookmarkEnd w:id="2"/>
    </w:p>
    <w:p w14:paraId="239B682C" w14:textId="77777777" w:rsidR="003B7E72" w:rsidRPr="001D109F" w:rsidRDefault="003B7E72" w:rsidP="00185BB7">
      <w:pPr>
        <w:pStyle w:val="Heading1"/>
        <w:spacing w:line="360" w:lineRule="auto"/>
        <w:ind w:left="0"/>
        <w:rPr>
          <w:rFonts w:ascii="Arial" w:hAnsi="Arial" w:cs="Arial"/>
          <w:sz w:val="24"/>
          <w:szCs w:val="24"/>
        </w:rPr>
      </w:pPr>
    </w:p>
    <w:p w14:paraId="5919EC3D" w14:textId="664A5ECF" w:rsidR="001D109F" w:rsidRPr="002B3588" w:rsidRDefault="003B7E72" w:rsidP="003B7E72">
      <w:pPr>
        <w:spacing w:line="360" w:lineRule="auto"/>
        <w:rPr>
          <w:rFonts w:ascii="Arial" w:hAnsi="Arial" w:cs="Arial"/>
          <w:sz w:val="24"/>
          <w:szCs w:val="24"/>
        </w:rPr>
      </w:pPr>
      <w:r w:rsidRPr="002B3588">
        <w:rPr>
          <w:rFonts w:ascii="Arial" w:hAnsi="Arial" w:cs="Arial"/>
          <w:sz w:val="24"/>
          <w:szCs w:val="24"/>
        </w:rPr>
        <w:t xml:space="preserve">This profile was based in the answers of the Health Assessment Questionnaire in Appendix One and individual “MM” suffers with Asthma </w:t>
      </w:r>
      <w:r w:rsidR="00CE17B1">
        <w:rPr>
          <w:rFonts w:ascii="Arial" w:hAnsi="Arial" w:cs="Arial"/>
          <w:sz w:val="24"/>
          <w:szCs w:val="24"/>
        </w:rPr>
        <w:t>which causes hyperventilation</w:t>
      </w:r>
      <w:r w:rsidR="004553AD">
        <w:rPr>
          <w:rFonts w:ascii="Arial" w:hAnsi="Arial" w:cs="Arial"/>
          <w:sz w:val="24"/>
          <w:szCs w:val="24"/>
        </w:rPr>
        <w:t>, abnormal breathing</w:t>
      </w:r>
      <w:r w:rsidR="00CE17B1">
        <w:rPr>
          <w:rFonts w:ascii="Arial" w:hAnsi="Arial" w:cs="Arial"/>
          <w:sz w:val="24"/>
          <w:szCs w:val="24"/>
        </w:rPr>
        <w:t xml:space="preserve"> </w:t>
      </w:r>
      <w:r w:rsidRPr="002B3588">
        <w:rPr>
          <w:rFonts w:ascii="Arial" w:hAnsi="Arial" w:cs="Arial"/>
          <w:sz w:val="24"/>
          <w:szCs w:val="24"/>
        </w:rPr>
        <w:t>and several allergies.</w:t>
      </w:r>
    </w:p>
    <w:p w14:paraId="493C8F2E" w14:textId="4ECC06A6" w:rsidR="00090B22" w:rsidRPr="002B3588" w:rsidRDefault="00AC1B02" w:rsidP="00185BB7">
      <w:pPr>
        <w:spacing w:line="360" w:lineRule="auto"/>
        <w:rPr>
          <w:rFonts w:ascii="Arial" w:hAnsi="Arial" w:cs="Arial"/>
          <w:sz w:val="24"/>
          <w:szCs w:val="24"/>
        </w:rPr>
      </w:pPr>
      <w:r w:rsidRPr="002B3588">
        <w:rPr>
          <w:rFonts w:ascii="Arial" w:hAnsi="Arial" w:cs="Arial"/>
          <w:sz w:val="24"/>
          <w:szCs w:val="24"/>
        </w:rPr>
        <w:t xml:space="preserve">Poor nutrition quality, physical inactivity, and being overweight are improper lifestyle variables that are linked to adverse health outcomes in asthma, as well as poor asthma control, a reduced life quality, and increased use of medical services. The basic principle of </w:t>
      </w:r>
      <w:r w:rsidR="00B612B0" w:rsidRPr="002B3588">
        <w:rPr>
          <w:rFonts w:ascii="Arial" w:hAnsi="Arial" w:cs="Arial"/>
          <w:sz w:val="24"/>
          <w:szCs w:val="24"/>
        </w:rPr>
        <w:t>behavioural</w:t>
      </w:r>
      <w:r w:rsidRPr="002B3588">
        <w:rPr>
          <w:rFonts w:ascii="Arial" w:hAnsi="Arial" w:cs="Arial"/>
          <w:sz w:val="24"/>
          <w:szCs w:val="24"/>
        </w:rPr>
        <w:t xml:space="preserve"> therapies, lifestyle change, has shown promise in the care of chronic diseases like diabetes and atherothrombotic vascular disease</w:t>
      </w:r>
      <w:r w:rsidR="005C3E1B" w:rsidRPr="002B3588">
        <w:rPr>
          <w:rFonts w:ascii="Arial" w:hAnsi="Arial" w:cs="Arial"/>
          <w:sz w:val="24"/>
          <w:szCs w:val="24"/>
        </w:rPr>
        <w:t xml:space="preserve"> </w:t>
      </w:r>
      <w:sdt>
        <w:sdtPr>
          <w:rPr>
            <w:rFonts w:ascii="Arial" w:hAnsi="Arial" w:cs="Arial"/>
            <w:sz w:val="24"/>
            <w:szCs w:val="24"/>
          </w:rPr>
          <w:id w:val="-471144215"/>
          <w:citation/>
        </w:sdtPr>
        <w:sdtEndPr/>
        <w:sdtContent>
          <w:r w:rsidR="00D763B3" w:rsidRPr="002B3588">
            <w:rPr>
              <w:rFonts w:ascii="Arial" w:hAnsi="Arial" w:cs="Arial"/>
              <w:sz w:val="24"/>
              <w:szCs w:val="24"/>
            </w:rPr>
            <w:fldChar w:fldCharType="begin"/>
          </w:r>
          <w:r w:rsidR="00D763B3" w:rsidRPr="002B3588">
            <w:rPr>
              <w:rFonts w:ascii="Arial" w:hAnsi="Arial" w:cs="Arial"/>
              <w:sz w:val="24"/>
              <w:szCs w:val="24"/>
            </w:rPr>
            <w:instrText xml:space="preserve"> CITATION Sha18 \l 2057 </w:instrText>
          </w:r>
          <w:r w:rsidR="00D763B3" w:rsidRPr="002B3588">
            <w:rPr>
              <w:rFonts w:ascii="Arial" w:hAnsi="Arial" w:cs="Arial"/>
              <w:sz w:val="24"/>
              <w:szCs w:val="24"/>
            </w:rPr>
            <w:fldChar w:fldCharType="separate"/>
          </w:r>
          <w:r w:rsidR="00916488" w:rsidRPr="00916488">
            <w:rPr>
              <w:rFonts w:ascii="Arial" w:hAnsi="Arial" w:cs="Arial"/>
              <w:noProof/>
              <w:sz w:val="24"/>
              <w:szCs w:val="24"/>
            </w:rPr>
            <w:t>(M, MD, E, &amp; RD, 2018)</w:t>
          </w:r>
          <w:r w:rsidR="00D763B3" w:rsidRPr="002B3588">
            <w:rPr>
              <w:rFonts w:ascii="Arial" w:hAnsi="Arial" w:cs="Arial"/>
              <w:sz w:val="24"/>
              <w:szCs w:val="24"/>
            </w:rPr>
            <w:fldChar w:fldCharType="end"/>
          </w:r>
        </w:sdtContent>
      </w:sdt>
      <w:r w:rsidRPr="002B3588">
        <w:rPr>
          <w:rFonts w:ascii="Arial" w:hAnsi="Arial" w:cs="Arial"/>
          <w:sz w:val="24"/>
          <w:szCs w:val="24"/>
        </w:rPr>
        <w:t>.</w:t>
      </w:r>
    </w:p>
    <w:p w14:paraId="061CF8DB" w14:textId="4A68A4AD" w:rsidR="00225F1D" w:rsidRPr="002B3588" w:rsidRDefault="00675BC2" w:rsidP="00185BB7">
      <w:pPr>
        <w:spacing w:line="360" w:lineRule="auto"/>
        <w:rPr>
          <w:rFonts w:ascii="Arial" w:hAnsi="Arial" w:cs="Arial"/>
          <w:sz w:val="24"/>
          <w:szCs w:val="24"/>
        </w:rPr>
      </w:pPr>
      <w:r w:rsidRPr="002B3588">
        <w:rPr>
          <w:rFonts w:ascii="Arial" w:hAnsi="Arial" w:cs="Arial"/>
          <w:sz w:val="24"/>
          <w:szCs w:val="24"/>
        </w:rPr>
        <w:t xml:space="preserve">As well as </w:t>
      </w:r>
      <w:r w:rsidR="000666B8" w:rsidRPr="002B3588">
        <w:rPr>
          <w:rFonts w:ascii="Arial" w:hAnsi="Arial" w:cs="Arial"/>
          <w:sz w:val="24"/>
          <w:szCs w:val="24"/>
        </w:rPr>
        <w:t xml:space="preserve">asthmatic </w:t>
      </w:r>
      <w:r w:rsidR="008D0A7A" w:rsidRPr="002B3588">
        <w:rPr>
          <w:rFonts w:ascii="Arial" w:hAnsi="Arial" w:cs="Arial"/>
          <w:sz w:val="24"/>
          <w:szCs w:val="24"/>
        </w:rPr>
        <w:t>“</w:t>
      </w:r>
      <w:r w:rsidR="00E27312" w:rsidRPr="002B3588">
        <w:rPr>
          <w:rFonts w:ascii="Arial" w:hAnsi="Arial" w:cs="Arial"/>
          <w:sz w:val="24"/>
          <w:szCs w:val="24"/>
        </w:rPr>
        <w:t>MM</w:t>
      </w:r>
      <w:r w:rsidR="00660D6F" w:rsidRPr="002B3588">
        <w:rPr>
          <w:rFonts w:ascii="Arial" w:hAnsi="Arial" w:cs="Arial"/>
          <w:sz w:val="24"/>
          <w:szCs w:val="24"/>
        </w:rPr>
        <w:t>” is a smoker</w:t>
      </w:r>
      <w:r w:rsidR="00CD7DBA" w:rsidRPr="002B3588">
        <w:rPr>
          <w:rFonts w:ascii="Arial" w:hAnsi="Arial" w:cs="Arial"/>
          <w:sz w:val="24"/>
          <w:szCs w:val="24"/>
        </w:rPr>
        <w:t xml:space="preserve"> </w:t>
      </w:r>
      <w:r w:rsidR="00C81DCF" w:rsidRPr="002B3588">
        <w:rPr>
          <w:rFonts w:ascii="Arial" w:hAnsi="Arial" w:cs="Arial"/>
          <w:sz w:val="24"/>
          <w:szCs w:val="24"/>
        </w:rPr>
        <w:t xml:space="preserve">and </w:t>
      </w:r>
      <w:r w:rsidR="00D500BF" w:rsidRPr="002B3588">
        <w:rPr>
          <w:rFonts w:ascii="Arial" w:hAnsi="Arial" w:cs="Arial"/>
          <w:sz w:val="24"/>
          <w:szCs w:val="24"/>
        </w:rPr>
        <w:t>according to</w:t>
      </w:r>
      <w:r w:rsidR="00EF4F57" w:rsidRPr="002B3588">
        <w:rPr>
          <w:rFonts w:ascii="Arial" w:hAnsi="Arial" w:cs="Arial"/>
          <w:sz w:val="24"/>
          <w:szCs w:val="24"/>
        </w:rPr>
        <w:t xml:space="preserve"> research</w:t>
      </w:r>
      <w:r w:rsidR="00E566FB" w:rsidRPr="002B3588">
        <w:rPr>
          <w:rFonts w:ascii="Arial" w:hAnsi="Arial" w:cs="Arial"/>
          <w:sz w:val="24"/>
          <w:szCs w:val="24"/>
        </w:rPr>
        <w:t>, the pathogenesis of asthma is primarily characterised by inflammatory process, and asthma care plan focuses on reducing both the inflammatory process and its side effects. Although the link among smoking and airway inflammation is perfectly understood, comparatively little information is currently known on smoking's possible effects on asthmatic airway inflammation and its management</w:t>
      </w:r>
      <w:r w:rsidR="00D500BF" w:rsidRPr="002B3588">
        <w:rPr>
          <w:rFonts w:ascii="Arial" w:hAnsi="Arial" w:cs="Arial"/>
          <w:sz w:val="24"/>
          <w:szCs w:val="24"/>
        </w:rPr>
        <w:t xml:space="preserve"> </w:t>
      </w:r>
      <w:sdt>
        <w:sdtPr>
          <w:rPr>
            <w:rFonts w:ascii="Arial" w:hAnsi="Arial" w:cs="Arial"/>
            <w:sz w:val="24"/>
            <w:szCs w:val="24"/>
          </w:rPr>
          <w:id w:val="-2110347202"/>
          <w:citation/>
        </w:sdtPr>
        <w:sdtEndPr/>
        <w:sdtContent>
          <w:r w:rsidR="009B77EB" w:rsidRPr="002B3588">
            <w:rPr>
              <w:rFonts w:ascii="Arial" w:hAnsi="Arial" w:cs="Arial"/>
              <w:sz w:val="24"/>
              <w:szCs w:val="24"/>
            </w:rPr>
            <w:fldChar w:fldCharType="begin"/>
          </w:r>
          <w:r w:rsidR="009B77EB" w:rsidRPr="002B3588">
            <w:rPr>
              <w:rFonts w:ascii="Arial" w:hAnsi="Arial" w:cs="Arial"/>
              <w:sz w:val="24"/>
              <w:szCs w:val="24"/>
            </w:rPr>
            <w:instrText xml:space="preserve"> CITATION Eri12 \l 2057 </w:instrText>
          </w:r>
          <w:r w:rsidR="009B77EB" w:rsidRPr="002B3588">
            <w:rPr>
              <w:rFonts w:ascii="Arial" w:hAnsi="Arial" w:cs="Arial"/>
              <w:sz w:val="24"/>
              <w:szCs w:val="24"/>
            </w:rPr>
            <w:fldChar w:fldCharType="separate"/>
          </w:r>
          <w:r w:rsidR="00916488" w:rsidRPr="00916488">
            <w:rPr>
              <w:rFonts w:ascii="Arial" w:hAnsi="Arial" w:cs="Arial"/>
              <w:noProof/>
              <w:sz w:val="24"/>
              <w:szCs w:val="24"/>
            </w:rPr>
            <w:t>(Livingston, Thomson, &amp; Chalmers, 2012)</w:t>
          </w:r>
          <w:r w:rsidR="009B77EB" w:rsidRPr="002B3588">
            <w:rPr>
              <w:rFonts w:ascii="Arial" w:hAnsi="Arial" w:cs="Arial"/>
              <w:sz w:val="24"/>
              <w:szCs w:val="24"/>
            </w:rPr>
            <w:fldChar w:fldCharType="end"/>
          </w:r>
        </w:sdtContent>
      </w:sdt>
      <w:r w:rsidR="00010DFC" w:rsidRPr="002B3588">
        <w:rPr>
          <w:rFonts w:ascii="Arial" w:hAnsi="Arial" w:cs="Arial"/>
          <w:sz w:val="24"/>
          <w:szCs w:val="24"/>
        </w:rPr>
        <w:t>.</w:t>
      </w:r>
    </w:p>
    <w:p w14:paraId="55813FDA" w14:textId="0B46E624" w:rsidR="00207B9E" w:rsidRPr="002B3588" w:rsidRDefault="00207B9E" w:rsidP="00185BB7">
      <w:pPr>
        <w:spacing w:line="360" w:lineRule="auto"/>
        <w:rPr>
          <w:rFonts w:ascii="Arial" w:hAnsi="Arial" w:cs="Arial"/>
          <w:sz w:val="24"/>
          <w:szCs w:val="24"/>
        </w:rPr>
      </w:pPr>
      <w:r w:rsidRPr="002B3588">
        <w:rPr>
          <w:rFonts w:ascii="Arial" w:hAnsi="Arial" w:cs="Arial"/>
          <w:sz w:val="24"/>
          <w:szCs w:val="24"/>
        </w:rPr>
        <w:t xml:space="preserve">Research on asthma get a tendency to focus on persons which have never smoked, </w:t>
      </w:r>
      <w:r w:rsidR="00795AA9" w:rsidRPr="002B3588">
        <w:rPr>
          <w:rFonts w:ascii="Arial" w:hAnsi="Arial" w:cs="Arial"/>
          <w:sz w:val="24"/>
          <w:szCs w:val="24"/>
        </w:rPr>
        <w:t>even though</w:t>
      </w:r>
      <w:r w:rsidRPr="002B3588">
        <w:rPr>
          <w:rFonts w:ascii="Arial" w:hAnsi="Arial" w:cs="Arial"/>
          <w:sz w:val="24"/>
          <w:szCs w:val="24"/>
        </w:rPr>
        <w:t xml:space="preserve"> smoking is widespread in individuals with asthma, with incidence rates equivalent to the regular public. The association among asthma and tobacco consumption is examined in this article, with special attention paid to how smoking affects an asthma patient's reaction to therapy. Moreover, current research suggests that smoking may contribute to some degree of corticosteroid resistance in asthma </w:t>
      </w:r>
      <w:sdt>
        <w:sdtPr>
          <w:rPr>
            <w:rFonts w:ascii="Arial" w:hAnsi="Arial" w:cs="Arial"/>
            <w:sz w:val="24"/>
            <w:szCs w:val="24"/>
          </w:rPr>
          <w:id w:val="-1729136655"/>
          <w:citation/>
        </w:sdtPr>
        <w:sdtEndPr/>
        <w:sdtContent>
          <w:r w:rsidRPr="002B3588">
            <w:rPr>
              <w:rFonts w:ascii="Arial" w:hAnsi="Arial" w:cs="Arial"/>
              <w:sz w:val="24"/>
              <w:szCs w:val="24"/>
            </w:rPr>
            <w:fldChar w:fldCharType="begin"/>
          </w:r>
          <w:r w:rsidRPr="002B3588">
            <w:rPr>
              <w:rFonts w:ascii="Arial" w:hAnsi="Arial" w:cs="Arial"/>
              <w:sz w:val="24"/>
              <w:szCs w:val="24"/>
            </w:rPr>
            <w:instrText xml:space="preserve"> CITATION Eri12 \l 2057 </w:instrText>
          </w:r>
          <w:r w:rsidRPr="002B3588">
            <w:rPr>
              <w:rFonts w:ascii="Arial" w:hAnsi="Arial" w:cs="Arial"/>
              <w:sz w:val="24"/>
              <w:szCs w:val="24"/>
            </w:rPr>
            <w:fldChar w:fldCharType="separate"/>
          </w:r>
          <w:r w:rsidR="00916488" w:rsidRPr="00916488">
            <w:rPr>
              <w:rFonts w:ascii="Arial" w:hAnsi="Arial" w:cs="Arial"/>
              <w:noProof/>
              <w:sz w:val="24"/>
              <w:szCs w:val="24"/>
            </w:rPr>
            <w:t>(Livingston, Thomson, &amp; Chalmers, 2012)</w:t>
          </w:r>
          <w:r w:rsidRPr="002B3588">
            <w:rPr>
              <w:rFonts w:ascii="Arial" w:hAnsi="Arial" w:cs="Arial"/>
              <w:sz w:val="24"/>
              <w:szCs w:val="24"/>
            </w:rPr>
            <w:fldChar w:fldCharType="end"/>
          </w:r>
        </w:sdtContent>
      </w:sdt>
      <w:r w:rsidR="00010DFC" w:rsidRPr="002B3588">
        <w:rPr>
          <w:rFonts w:ascii="Arial" w:hAnsi="Arial" w:cs="Arial"/>
          <w:sz w:val="24"/>
          <w:szCs w:val="24"/>
        </w:rPr>
        <w:t>.</w:t>
      </w:r>
    </w:p>
    <w:p w14:paraId="31A49271" w14:textId="7AE3BDB2" w:rsidR="004E0184" w:rsidRPr="002B3588" w:rsidRDefault="00702B97" w:rsidP="00185BB7">
      <w:pPr>
        <w:spacing w:line="360" w:lineRule="auto"/>
        <w:rPr>
          <w:rFonts w:ascii="Arial" w:hAnsi="Arial" w:cs="Arial"/>
          <w:sz w:val="24"/>
          <w:szCs w:val="24"/>
        </w:rPr>
      </w:pPr>
      <w:r w:rsidRPr="002B3588">
        <w:rPr>
          <w:rFonts w:ascii="Arial" w:hAnsi="Arial" w:cs="Arial"/>
          <w:sz w:val="24"/>
          <w:szCs w:val="24"/>
        </w:rPr>
        <w:t xml:space="preserve">The health of patient MM seems to be </w:t>
      </w:r>
      <w:r w:rsidR="00A974B5" w:rsidRPr="002B3588">
        <w:rPr>
          <w:rFonts w:ascii="Arial" w:hAnsi="Arial" w:cs="Arial"/>
          <w:sz w:val="24"/>
          <w:szCs w:val="24"/>
        </w:rPr>
        <w:t xml:space="preserve">good </w:t>
      </w:r>
      <w:r w:rsidR="001058D2" w:rsidRPr="002B3588">
        <w:rPr>
          <w:rFonts w:ascii="Arial" w:hAnsi="Arial" w:cs="Arial"/>
          <w:sz w:val="24"/>
          <w:szCs w:val="24"/>
        </w:rPr>
        <w:t xml:space="preserve">in terms of </w:t>
      </w:r>
      <w:r w:rsidR="00385F77" w:rsidRPr="002B3588">
        <w:rPr>
          <w:rFonts w:ascii="Arial" w:hAnsi="Arial" w:cs="Arial"/>
          <w:sz w:val="24"/>
          <w:szCs w:val="24"/>
        </w:rPr>
        <w:t>heart atta</w:t>
      </w:r>
      <w:r w:rsidR="002302A0" w:rsidRPr="002B3588">
        <w:rPr>
          <w:rFonts w:ascii="Arial" w:hAnsi="Arial" w:cs="Arial"/>
          <w:sz w:val="24"/>
          <w:szCs w:val="24"/>
        </w:rPr>
        <w:t xml:space="preserve">ck in herself although is known that a close family member </w:t>
      </w:r>
      <w:r w:rsidR="001154EC" w:rsidRPr="002B3588">
        <w:rPr>
          <w:rFonts w:ascii="Arial" w:hAnsi="Arial" w:cs="Arial"/>
          <w:sz w:val="24"/>
          <w:szCs w:val="24"/>
        </w:rPr>
        <w:t>has been through it</w:t>
      </w:r>
      <w:r w:rsidR="007E1D01" w:rsidRPr="002B3588">
        <w:rPr>
          <w:rFonts w:ascii="Arial" w:hAnsi="Arial" w:cs="Arial"/>
          <w:sz w:val="24"/>
          <w:szCs w:val="24"/>
        </w:rPr>
        <w:t xml:space="preserve"> above the age of </w:t>
      </w:r>
      <w:r w:rsidR="0014653D" w:rsidRPr="002B3588">
        <w:rPr>
          <w:rFonts w:ascii="Arial" w:hAnsi="Arial" w:cs="Arial"/>
          <w:sz w:val="24"/>
          <w:szCs w:val="24"/>
        </w:rPr>
        <w:t>60</w:t>
      </w:r>
      <w:r w:rsidR="00933DB6" w:rsidRPr="002B3588">
        <w:rPr>
          <w:rFonts w:ascii="Arial" w:hAnsi="Arial" w:cs="Arial"/>
          <w:sz w:val="24"/>
          <w:szCs w:val="24"/>
        </w:rPr>
        <w:t xml:space="preserve"> and may </w:t>
      </w:r>
      <w:r w:rsidR="00234276" w:rsidRPr="002B3588">
        <w:rPr>
          <w:rFonts w:ascii="Arial" w:hAnsi="Arial" w:cs="Arial"/>
          <w:sz w:val="24"/>
          <w:szCs w:val="24"/>
        </w:rPr>
        <w:t xml:space="preserve">mean a slight risk </w:t>
      </w:r>
      <w:r w:rsidR="009C4856" w:rsidRPr="002B3588">
        <w:rPr>
          <w:rFonts w:ascii="Arial" w:hAnsi="Arial" w:cs="Arial"/>
          <w:sz w:val="24"/>
          <w:szCs w:val="24"/>
        </w:rPr>
        <w:t>for patient MM.</w:t>
      </w:r>
      <w:r w:rsidR="003C0B91" w:rsidRPr="002B3588">
        <w:rPr>
          <w:rFonts w:ascii="Arial" w:hAnsi="Arial" w:cs="Arial"/>
          <w:sz w:val="24"/>
          <w:szCs w:val="24"/>
        </w:rPr>
        <w:t xml:space="preserve"> Although a Canadian study found those with asthma had a higher risk of heart disease than those without asthma, a prospective analysis of 15,792 adults conducted in 2008 by Onufrak found a 2-fold rise in the probability of stroke and coronary heart disease (CHD) </w:t>
      </w:r>
      <w:sdt>
        <w:sdtPr>
          <w:rPr>
            <w:rFonts w:ascii="Arial" w:hAnsi="Arial" w:cs="Arial"/>
            <w:sz w:val="24"/>
            <w:szCs w:val="24"/>
          </w:rPr>
          <w:id w:val="994071680"/>
          <w:citation/>
        </w:sdtPr>
        <w:sdtEndPr/>
        <w:sdtContent>
          <w:r w:rsidR="003C0B91" w:rsidRPr="002B3588">
            <w:rPr>
              <w:rFonts w:ascii="Arial" w:hAnsi="Arial" w:cs="Arial"/>
              <w:sz w:val="24"/>
              <w:szCs w:val="24"/>
            </w:rPr>
            <w:fldChar w:fldCharType="begin"/>
          </w:r>
          <w:r w:rsidR="003C0B91" w:rsidRPr="002B3588">
            <w:rPr>
              <w:rFonts w:ascii="Arial" w:hAnsi="Arial" w:cs="Arial"/>
              <w:sz w:val="24"/>
              <w:szCs w:val="24"/>
            </w:rPr>
            <w:instrText xml:space="preserve"> CITATION Hwa12 \l 2057 </w:instrText>
          </w:r>
          <w:r w:rsidR="003C0B91" w:rsidRPr="002B3588">
            <w:rPr>
              <w:rFonts w:ascii="Arial" w:hAnsi="Arial" w:cs="Arial"/>
              <w:sz w:val="24"/>
              <w:szCs w:val="24"/>
            </w:rPr>
            <w:fldChar w:fldCharType="separate"/>
          </w:r>
          <w:r w:rsidR="00916488" w:rsidRPr="00916488">
            <w:rPr>
              <w:rFonts w:ascii="Arial" w:hAnsi="Arial" w:cs="Arial"/>
              <w:noProof/>
              <w:sz w:val="24"/>
              <w:szCs w:val="24"/>
            </w:rPr>
            <w:t>(Lee, Truong, &amp; Wong, 2012)</w:t>
          </w:r>
          <w:r w:rsidR="003C0B91" w:rsidRPr="002B3588">
            <w:rPr>
              <w:rFonts w:ascii="Arial" w:hAnsi="Arial" w:cs="Arial"/>
              <w:sz w:val="24"/>
              <w:szCs w:val="24"/>
            </w:rPr>
            <w:fldChar w:fldCharType="end"/>
          </w:r>
        </w:sdtContent>
      </w:sdt>
      <w:r w:rsidR="003C0B91" w:rsidRPr="002B3588">
        <w:rPr>
          <w:rFonts w:ascii="Arial" w:hAnsi="Arial" w:cs="Arial"/>
          <w:sz w:val="24"/>
          <w:szCs w:val="24"/>
        </w:rPr>
        <w:t>.</w:t>
      </w:r>
    </w:p>
    <w:p w14:paraId="5CF5A40D" w14:textId="68685CC0" w:rsidR="00F4514A" w:rsidRPr="002B3588" w:rsidRDefault="00102CD9" w:rsidP="00185BB7">
      <w:pPr>
        <w:spacing w:line="360" w:lineRule="auto"/>
        <w:rPr>
          <w:rFonts w:ascii="Arial" w:hAnsi="Arial" w:cs="Arial"/>
          <w:sz w:val="24"/>
          <w:szCs w:val="24"/>
        </w:rPr>
      </w:pPr>
      <w:r w:rsidRPr="002B3588">
        <w:rPr>
          <w:rFonts w:ascii="Arial" w:hAnsi="Arial" w:cs="Arial"/>
          <w:sz w:val="24"/>
          <w:szCs w:val="24"/>
        </w:rPr>
        <w:t xml:space="preserve">The individual MM stated in the Lifestyle Questionnaire that </w:t>
      </w:r>
      <w:r w:rsidR="00A834F1" w:rsidRPr="002B3588">
        <w:rPr>
          <w:rFonts w:ascii="Arial" w:hAnsi="Arial" w:cs="Arial"/>
          <w:sz w:val="24"/>
          <w:szCs w:val="24"/>
        </w:rPr>
        <w:t xml:space="preserve">she does exercise once a week </w:t>
      </w:r>
      <w:r w:rsidR="00DA5860" w:rsidRPr="002B3588">
        <w:rPr>
          <w:rFonts w:ascii="Arial" w:hAnsi="Arial" w:cs="Arial"/>
          <w:sz w:val="24"/>
          <w:szCs w:val="24"/>
        </w:rPr>
        <w:t>which</w:t>
      </w:r>
      <w:r w:rsidR="00A834F1" w:rsidRPr="002B3588">
        <w:rPr>
          <w:rFonts w:ascii="Arial" w:hAnsi="Arial" w:cs="Arial"/>
          <w:sz w:val="24"/>
          <w:szCs w:val="24"/>
        </w:rPr>
        <w:t xml:space="preserve"> is not </w:t>
      </w:r>
      <w:r w:rsidR="00E76D45" w:rsidRPr="002B3588">
        <w:rPr>
          <w:rFonts w:ascii="Arial" w:hAnsi="Arial" w:cs="Arial"/>
          <w:sz w:val="24"/>
          <w:szCs w:val="24"/>
        </w:rPr>
        <w:t>ideal.</w:t>
      </w:r>
      <w:r w:rsidR="00F4514A" w:rsidRPr="002B3588">
        <w:rPr>
          <w:rFonts w:ascii="Arial" w:hAnsi="Arial" w:cs="Arial"/>
          <w:sz w:val="24"/>
          <w:szCs w:val="24"/>
        </w:rPr>
        <w:t xml:space="preserve"> Asthma and obesity have been linked in numerous research with consistency. The processes behind asthma progression in obese people were theorised to include leptin and tumour necrosis automatic generation by adipose tissue, in addition to obesity-related decreases in pulmonary function. Obesity is associated with interactions between physical exercise, sedentary behaviour, and sleep time </w:t>
      </w:r>
      <w:sdt>
        <w:sdtPr>
          <w:rPr>
            <w:rFonts w:ascii="Arial" w:hAnsi="Arial" w:cs="Arial"/>
            <w:sz w:val="24"/>
            <w:szCs w:val="24"/>
          </w:rPr>
          <w:id w:val="2073696512"/>
          <w:citation/>
        </w:sdtPr>
        <w:sdtEndPr/>
        <w:sdtContent>
          <w:r w:rsidR="00465766" w:rsidRPr="002B3588">
            <w:rPr>
              <w:rFonts w:ascii="Arial" w:hAnsi="Arial" w:cs="Arial"/>
              <w:sz w:val="24"/>
              <w:szCs w:val="24"/>
            </w:rPr>
            <w:fldChar w:fldCharType="begin"/>
          </w:r>
          <w:r w:rsidR="00465766" w:rsidRPr="002B3588">
            <w:rPr>
              <w:rFonts w:ascii="Arial" w:hAnsi="Arial" w:cs="Arial"/>
              <w:sz w:val="24"/>
              <w:szCs w:val="24"/>
            </w:rPr>
            <w:instrText xml:space="preserve"> CITATION Man17 \l 2057 </w:instrText>
          </w:r>
          <w:r w:rsidR="00465766" w:rsidRPr="002B3588">
            <w:rPr>
              <w:rFonts w:ascii="Arial" w:hAnsi="Arial" w:cs="Arial"/>
              <w:sz w:val="24"/>
              <w:szCs w:val="24"/>
            </w:rPr>
            <w:fldChar w:fldCharType="separate"/>
          </w:r>
          <w:r w:rsidR="00916488" w:rsidRPr="00916488">
            <w:rPr>
              <w:rFonts w:ascii="Arial" w:hAnsi="Arial" w:cs="Arial"/>
              <w:noProof/>
              <w:sz w:val="24"/>
              <w:szCs w:val="24"/>
            </w:rPr>
            <w:t>(Lim, Lee, Sim, Hong, &amp; Choi, 2017)</w:t>
          </w:r>
          <w:r w:rsidR="00465766" w:rsidRPr="002B3588">
            <w:rPr>
              <w:rFonts w:ascii="Arial" w:hAnsi="Arial" w:cs="Arial"/>
              <w:sz w:val="24"/>
              <w:szCs w:val="24"/>
            </w:rPr>
            <w:fldChar w:fldCharType="end"/>
          </w:r>
        </w:sdtContent>
      </w:sdt>
      <w:r w:rsidR="00F4514A" w:rsidRPr="002B3588">
        <w:rPr>
          <w:rFonts w:ascii="Arial" w:hAnsi="Arial" w:cs="Arial"/>
          <w:sz w:val="24"/>
          <w:szCs w:val="24"/>
        </w:rPr>
        <w:t>.</w:t>
      </w:r>
    </w:p>
    <w:p w14:paraId="3C23DBF2" w14:textId="22C5D498" w:rsidR="001D1F50" w:rsidRPr="002B3588" w:rsidRDefault="00100EB1" w:rsidP="00185BB7">
      <w:pPr>
        <w:spacing w:line="360" w:lineRule="auto"/>
        <w:rPr>
          <w:rFonts w:ascii="Arial" w:hAnsi="Arial" w:cs="Arial"/>
          <w:sz w:val="24"/>
          <w:szCs w:val="24"/>
        </w:rPr>
      </w:pPr>
      <w:r>
        <w:rPr>
          <w:rFonts w:ascii="Arial" w:hAnsi="Arial" w:cs="Arial"/>
          <w:sz w:val="24"/>
          <w:szCs w:val="24"/>
        </w:rPr>
        <w:t>I</w:t>
      </w:r>
      <w:r w:rsidR="00E73EE1" w:rsidRPr="002B3588">
        <w:rPr>
          <w:rFonts w:ascii="Arial" w:hAnsi="Arial" w:cs="Arial"/>
          <w:sz w:val="24"/>
          <w:szCs w:val="24"/>
        </w:rPr>
        <w:t xml:space="preserve">ndividual MM </w:t>
      </w:r>
      <w:r w:rsidR="004B6D9A" w:rsidRPr="002B3588">
        <w:rPr>
          <w:rFonts w:ascii="Arial" w:hAnsi="Arial" w:cs="Arial"/>
          <w:sz w:val="24"/>
          <w:szCs w:val="24"/>
        </w:rPr>
        <w:t xml:space="preserve">diet </w:t>
      </w:r>
      <w:r w:rsidR="004B428E" w:rsidRPr="002B3588">
        <w:rPr>
          <w:rFonts w:ascii="Arial" w:hAnsi="Arial" w:cs="Arial"/>
          <w:sz w:val="24"/>
          <w:szCs w:val="24"/>
        </w:rPr>
        <w:t xml:space="preserve">includes meat. </w:t>
      </w:r>
      <w:r w:rsidR="0083084A">
        <w:rPr>
          <w:rFonts w:ascii="Arial" w:hAnsi="Arial" w:cs="Arial"/>
          <w:sz w:val="24"/>
          <w:szCs w:val="24"/>
        </w:rPr>
        <w:t>f</w:t>
      </w:r>
      <w:r w:rsidR="004B428E" w:rsidRPr="002B3588">
        <w:rPr>
          <w:rFonts w:ascii="Arial" w:hAnsi="Arial" w:cs="Arial"/>
          <w:sz w:val="24"/>
          <w:szCs w:val="24"/>
        </w:rPr>
        <w:t>ish, da</w:t>
      </w:r>
      <w:r w:rsidR="006D3620" w:rsidRPr="002B3588">
        <w:rPr>
          <w:rFonts w:ascii="Arial" w:hAnsi="Arial" w:cs="Arial"/>
          <w:sz w:val="24"/>
          <w:szCs w:val="24"/>
        </w:rPr>
        <w:t>iry, frozen meals, snacks</w:t>
      </w:r>
      <w:r w:rsidR="00F61436" w:rsidRPr="002B3588">
        <w:rPr>
          <w:rFonts w:ascii="Arial" w:hAnsi="Arial" w:cs="Arial"/>
          <w:sz w:val="24"/>
          <w:szCs w:val="24"/>
        </w:rPr>
        <w:t xml:space="preserve"> and an alcohol consumption in between 3 and 6 units a day.</w:t>
      </w:r>
      <w:r w:rsidR="00E7016E" w:rsidRPr="002B3588">
        <w:rPr>
          <w:rFonts w:ascii="Arial" w:hAnsi="Arial" w:cs="Arial"/>
          <w:sz w:val="24"/>
          <w:szCs w:val="24"/>
        </w:rPr>
        <w:t xml:space="preserve"> Up to 8.5 percent of Americans suffer from alcohol use disorder (AUD), which is clearly connected to a higher chance of accident, trauma, and suicide death. But AUD rehabilitation is still not widely used. Only 7% of people with AUD who have documentation will ever obtain health care. Along with its obvious negative effects, AUD increases the likelihood of developing a variety of chronic illness conditions, particularly chronic lung disease. Chronic alcohol consumption can damage the pulmonary epithelium, according to animal research, as well as being linked to a higher chance of dying from infectious lung disease, which is thought to be connected to weakened immunity </w:t>
      </w:r>
      <w:sdt>
        <w:sdtPr>
          <w:rPr>
            <w:rFonts w:ascii="Arial" w:hAnsi="Arial" w:cs="Arial"/>
            <w:sz w:val="24"/>
            <w:szCs w:val="24"/>
          </w:rPr>
          <w:id w:val="1647394700"/>
          <w:citation/>
        </w:sdtPr>
        <w:sdtEndPr/>
        <w:sdtContent>
          <w:r w:rsidR="00E7016E" w:rsidRPr="002B3588">
            <w:rPr>
              <w:rFonts w:ascii="Arial" w:hAnsi="Arial" w:cs="Arial"/>
              <w:sz w:val="24"/>
              <w:szCs w:val="24"/>
            </w:rPr>
            <w:fldChar w:fldCharType="begin"/>
          </w:r>
          <w:r w:rsidR="00E7016E" w:rsidRPr="002B3588">
            <w:rPr>
              <w:rFonts w:ascii="Arial" w:hAnsi="Arial" w:cs="Arial"/>
              <w:sz w:val="24"/>
              <w:szCs w:val="24"/>
            </w:rPr>
            <w:instrText xml:space="preserve"> CITATION Mae21 \l 2057 </w:instrText>
          </w:r>
          <w:r w:rsidR="00E7016E" w:rsidRPr="002B3588">
            <w:rPr>
              <w:rFonts w:ascii="Arial" w:hAnsi="Arial" w:cs="Arial"/>
              <w:sz w:val="24"/>
              <w:szCs w:val="24"/>
            </w:rPr>
            <w:fldChar w:fldCharType="separate"/>
          </w:r>
          <w:r w:rsidR="00916488" w:rsidRPr="00916488">
            <w:rPr>
              <w:rFonts w:ascii="Arial" w:hAnsi="Arial" w:cs="Arial"/>
              <w:noProof/>
              <w:sz w:val="24"/>
              <w:szCs w:val="24"/>
            </w:rPr>
            <w:t>(MacMurdo, Lopez, Udeh, &amp; Zein, 2021)</w:t>
          </w:r>
          <w:r w:rsidR="00E7016E" w:rsidRPr="002B3588">
            <w:rPr>
              <w:rFonts w:ascii="Arial" w:hAnsi="Arial" w:cs="Arial"/>
              <w:sz w:val="24"/>
              <w:szCs w:val="24"/>
            </w:rPr>
            <w:fldChar w:fldCharType="end"/>
          </w:r>
        </w:sdtContent>
      </w:sdt>
      <w:r w:rsidR="00E7016E" w:rsidRPr="002B3588">
        <w:rPr>
          <w:rFonts w:ascii="Arial" w:hAnsi="Arial" w:cs="Arial"/>
          <w:sz w:val="24"/>
          <w:szCs w:val="24"/>
        </w:rPr>
        <w:t>.</w:t>
      </w:r>
    </w:p>
    <w:p w14:paraId="1BECBD70" w14:textId="425A7003" w:rsidR="00FB640C" w:rsidRPr="002B3588" w:rsidRDefault="00872BF4" w:rsidP="00185BB7">
      <w:pPr>
        <w:spacing w:line="360" w:lineRule="auto"/>
        <w:rPr>
          <w:rFonts w:ascii="Arial" w:hAnsi="Arial" w:cs="Arial"/>
          <w:sz w:val="24"/>
          <w:szCs w:val="24"/>
        </w:rPr>
      </w:pPr>
      <w:r w:rsidRPr="002B3588">
        <w:rPr>
          <w:rFonts w:ascii="Arial" w:hAnsi="Arial" w:cs="Arial"/>
          <w:sz w:val="24"/>
          <w:szCs w:val="24"/>
        </w:rPr>
        <w:t>T</w:t>
      </w:r>
      <w:r w:rsidR="00C50530" w:rsidRPr="002B3588">
        <w:rPr>
          <w:rFonts w:ascii="Arial" w:hAnsi="Arial" w:cs="Arial"/>
          <w:sz w:val="24"/>
          <w:szCs w:val="24"/>
        </w:rPr>
        <w:t>hat said</w:t>
      </w:r>
      <w:r w:rsidRPr="002B3588">
        <w:rPr>
          <w:rFonts w:ascii="Arial" w:hAnsi="Arial" w:cs="Arial"/>
          <w:sz w:val="24"/>
          <w:szCs w:val="24"/>
        </w:rPr>
        <w:t>,</w:t>
      </w:r>
      <w:r w:rsidR="00C50530" w:rsidRPr="002B3588">
        <w:rPr>
          <w:rFonts w:ascii="Arial" w:hAnsi="Arial" w:cs="Arial"/>
          <w:sz w:val="24"/>
          <w:szCs w:val="24"/>
        </w:rPr>
        <w:t xml:space="preserve"> we </w:t>
      </w:r>
      <w:r w:rsidR="002F1262" w:rsidRPr="002B3588">
        <w:rPr>
          <w:rFonts w:ascii="Arial" w:hAnsi="Arial" w:cs="Arial"/>
          <w:sz w:val="24"/>
          <w:szCs w:val="24"/>
        </w:rPr>
        <w:t>may assume that patient MM carries out a poor diet</w:t>
      </w:r>
      <w:r w:rsidR="0094357F" w:rsidRPr="002B3588">
        <w:rPr>
          <w:rFonts w:ascii="Arial" w:hAnsi="Arial" w:cs="Arial"/>
          <w:sz w:val="24"/>
          <w:szCs w:val="24"/>
        </w:rPr>
        <w:t xml:space="preserve">, smokes </w:t>
      </w:r>
      <w:r w:rsidR="00956054">
        <w:rPr>
          <w:rFonts w:ascii="Arial" w:hAnsi="Arial" w:cs="Arial"/>
          <w:sz w:val="24"/>
          <w:szCs w:val="24"/>
        </w:rPr>
        <w:t>40</w:t>
      </w:r>
      <w:r w:rsidR="0094357F" w:rsidRPr="002B3588">
        <w:rPr>
          <w:rFonts w:ascii="Arial" w:hAnsi="Arial" w:cs="Arial"/>
          <w:sz w:val="24"/>
          <w:szCs w:val="24"/>
        </w:rPr>
        <w:t xml:space="preserve"> </w:t>
      </w:r>
      <w:r w:rsidR="006510FF" w:rsidRPr="002B3588">
        <w:rPr>
          <w:rFonts w:ascii="Arial" w:hAnsi="Arial" w:cs="Arial"/>
          <w:sz w:val="24"/>
          <w:szCs w:val="24"/>
        </w:rPr>
        <w:t>cigarettes</w:t>
      </w:r>
      <w:r w:rsidR="0094357F" w:rsidRPr="002B3588">
        <w:rPr>
          <w:rFonts w:ascii="Arial" w:hAnsi="Arial" w:cs="Arial"/>
          <w:sz w:val="24"/>
          <w:szCs w:val="24"/>
        </w:rPr>
        <w:t xml:space="preserve"> daily</w:t>
      </w:r>
      <w:r w:rsidR="00AF7F03" w:rsidRPr="002B3588">
        <w:rPr>
          <w:rFonts w:ascii="Arial" w:hAnsi="Arial" w:cs="Arial"/>
          <w:sz w:val="24"/>
          <w:szCs w:val="24"/>
        </w:rPr>
        <w:t xml:space="preserve">, have no heart issues herself </w:t>
      </w:r>
      <w:r w:rsidR="009E2DE9" w:rsidRPr="002B3588">
        <w:rPr>
          <w:rFonts w:ascii="Arial" w:hAnsi="Arial" w:cs="Arial"/>
          <w:sz w:val="24"/>
          <w:szCs w:val="24"/>
        </w:rPr>
        <w:t>although it is present in a close family member</w:t>
      </w:r>
      <w:r w:rsidR="005A6671">
        <w:rPr>
          <w:rFonts w:ascii="Arial" w:hAnsi="Arial" w:cs="Arial"/>
          <w:sz w:val="24"/>
          <w:szCs w:val="24"/>
        </w:rPr>
        <w:t xml:space="preserve"> and Asthma runs in the family</w:t>
      </w:r>
      <w:r w:rsidR="00CB31F8" w:rsidRPr="002B3588">
        <w:rPr>
          <w:rFonts w:ascii="Arial" w:hAnsi="Arial" w:cs="Arial"/>
          <w:sz w:val="24"/>
          <w:szCs w:val="24"/>
        </w:rPr>
        <w:t>, have a very low routine of exercises</w:t>
      </w:r>
      <w:r w:rsidR="004F3574" w:rsidRPr="002B3588">
        <w:rPr>
          <w:rFonts w:ascii="Arial" w:hAnsi="Arial" w:cs="Arial"/>
          <w:sz w:val="24"/>
          <w:szCs w:val="24"/>
        </w:rPr>
        <w:t xml:space="preserve"> </w:t>
      </w:r>
      <w:r w:rsidR="006F6518">
        <w:rPr>
          <w:rFonts w:ascii="Arial" w:hAnsi="Arial" w:cs="Arial"/>
          <w:sz w:val="24"/>
          <w:szCs w:val="24"/>
        </w:rPr>
        <w:t xml:space="preserve">is </w:t>
      </w:r>
      <w:r w:rsidR="004F3574" w:rsidRPr="002B3588">
        <w:rPr>
          <w:rFonts w:ascii="Arial" w:hAnsi="Arial" w:cs="Arial"/>
          <w:sz w:val="24"/>
          <w:szCs w:val="24"/>
        </w:rPr>
        <w:t xml:space="preserve">obese and have a high consumption of alcohol </w:t>
      </w:r>
      <w:r w:rsidR="006F6518">
        <w:rPr>
          <w:rFonts w:ascii="Arial" w:hAnsi="Arial" w:cs="Arial"/>
          <w:sz w:val="24"/>
          <w:szCs w:val="24"/>
        </w:rPr>
        <w:t>da</w:t>
      </w:r>
      <w:r w:rsidR="00C908BB">
        <w:rPr>
          <w:rFonts w:ascii="Arial" w:hAnsi="Arial" w:cs="Arial"/>
          <w:sz w:val="24"/>
          <w:szCs w:val="24"/>
        </w:rPr>
        <w:t>ily</w:t>
      </w:r>
      <w:r w:rsidR="00964C23" w:rsidRPr="002B3588">
        <w:rPr>
          <w:rFonts w:ascii="Arial" w:hAnsi="Arial" w:cs="Arial"/>
          <w:sz w:val="24"/>
          <w:szCs w:val="24"/>
        </w:rPr>
        <w:t xml:space="preserve">, all those factors </w:t>
      </w:r>
      <w:r w:rsidR="00DB2BB3" w:rsidRPr="002B3588">
        <w:rPr>
          <w:rFonts w:ascii="Arial" w:hAnsi="Arial" w:cs="Arial"/>
          <w:sz w:val="24"/>
          <w:szCs w:val="24"/>
        </w:rPr>
        <w:t>on patient MM</w:t>
      </w:r>
      <w:r w:rsidR="00E04A93" w:rsidRPr="002B3588">
        <w:rPr>
          <w:rFonts w:ascii="Arial" w:hAnsi="Arial" w:cs="Arial"/>
          <w:sz w:val="24"/>
          <w:szCs w:val="24"/>
        </w:rPr>
        <w:t xml:space="preserve"> </w:t>
      </w:r>
      <w:r w:rsidR="00964C23" w:rsidRPr="002B3588">
        <w:rPr>
          <w:rFonts w:ascii="Arial" w:hAnsi="Arial" w:cs="Arial"/>
          <w:sz w:val="24"/>
          <w:szCs w:val="24"/>
        </w:rPr>
        <w:t xml:space="preserve">contribute to frequent shortness of breath, </w:t>
      </w:r>
      <w:r w:rsidR="00A90EEB" w:rsidRPr="002B3588">
        <w:rPr>
          <w:rFonts w:ascii="Arial" w:hAnsi="Arial" w:cs="Arial"/>
          <w:sz w:val="24"/>
          <w:szCs w:val="24"/>
        </w:rPr>
        <w:t>high levels of stress</w:t>
      </w:r>
      <w:r w:rsidR="00E54F46" w:rsidRPr="002B3588">
        <w:rPr>
          <w:rFonts w:ascii="Arial" w:hAnsi="Arial" w:cs="Arial"/>
          <w:sz w:val="24"/>
          <w:szCs w:val="24"/>
        </w:rPr>
        <w:t xml:space="preserve">, </w:t>
      </w:r>
      <w:r w:rsidR="001D6BFC">
        <w:rPr>
          <w:rFonts w:ascii="Arial" w:hAnsi="Arial" w:cs="Arial"/>
          <w:sz w:val="24"/>
          <w:szCs w:val="24"/>
        </w:rPr>
        <w:t>several allergie</w:t>
      </w:r>
      <w:r w:rsidR="00564D6D">
        <w:rPr>
          <w:rFonts w:ascii="Arial" w:hAnsi="Arial" w:cs="Arial"/>
          <w:sz w:val="24"/>
          <w:szCs w:val="24"/>
        </w:rPr>
        <w:t>s</w:t>
      </w:r>
      <w:r w:rsidR="00FD74F7">
        <w:rPr>
          <w:rFonts w:ascii="Arial" w:hAnsi="Arial" w:cs="Arial"/>
          <w:sz w:val="24"/>
          <w:szCs w:val="24"/>
        </w:rPr>
        <w:t xml:space="preserve"> including to </w:t>
      </w:r>
      <w:r w:rsidR="00E54F46" w:rsidRPr="002B3588">
        <w:rPr>
          <w:rFonts w:ascii="Arial" w:hAnsi="Arial" w:cs="Arial"/>
          <w:sz w:val="24"/>
          <w:szCs w:val="24"/>
        </w:rPr>
        <w:t xml:space="preserve">pollen, </w:t>
      </w:r>
      <w:r w:rsidR="002674E4" w:rsidRPr="002B3588">
        <w:rPr>
          <w:rFonts w:ascii="Arial" w:hAnsi="Arial" w:cs="Arial"/>
          <w:sz w:val="24"/>
          <w:szCs w:val="24"/>
        </w:rPr>
        <w:t>mould</w:t>
      </w:r>
      <w:r w:rsidR="00E54F46" w:rsidRPr="002B3588">
        <w:rPr>
          <w:rFonts w:ascii="Arial" w:hAnsi="Arial" w:cs="Arial"/>
          <w:sz w:val="24"/>
          <w:szCs w:val="24"/>
        </w:rPr>
        <w:t xml:space="preserve"> and high humidity</w:t>
      </w:r>
      <w:r w:rsidR="00171650" w:rsidRPr="002B3588">
        <w:rPr>
          <w:rFonts w:ascii="Arial" w:hAnsi="Arial" w:cs="Arial"/>
          <w:sz w:val="24"/>
          <w:szCs w:val="24"/>
        </w:rPr>
        <w:t>, dust and pollution</w:t>
      </w:r>
      <w:r w:rsidR="002674E4" w:rsidRPr="002B3588">
        <w:rPr>
          <w:rFonts w:ascii="Arial" w:hAnsi="Arial" w:cs="Arial"/>
          <w:sz w:val="24"/>
          <w:szCs w:val="24"/>
        </w:rPr>
        <w:t xml:space="preserve">, known as triggers </w:t>
      </w:r>
      <w:sdt>
        <w:sdtPr>
          <w:rPr>
            <w:rFonts w:ascii="Arial" w:hAnsi="Arial" w:cs="Arial"/>
            <w:sz w:val="24"/>
            <w:szCs w:val="24"/>
          </w:rPr>
          <w:id w:val="-597089704"/>
          <w:citation/>
        </w:sdtPr>
        <w:sdtEndPr/>
        <w:sdtContent>
          <w:r w:rsidR="002674E4" w:rsidRPr="002B3588">
            <w:rPr>
              <w:rFonts w:ascii="Arial" w:hAnsi="Arial" w:cs="Arial"/>
              <w:sz w:val="24"/>
              <w:szCs w:val="24"/>
            </w:rPr>
            <w:fldChar w:fldCharType="begin"/>
          </w:r>
          <w:r w:rsidR="002674E4" w:rsidRPr="002B3588">
            <w:rPr>
              <w:rFonts w:ascii="Arial" w:hAnsi="Arial" w:cs="Arial"/>
              <w:sz w:val="24"/>
              <w:szCs w:val="24"/>
            </w:rPr>
            <w:instrText xml:space="preserve"> CITATION Mae22 \l 2057 </w:instrText>
          </w:r>
          <w:r w:rsidR="002674E4" w:rsidRPr="002B3588">
            <w:rPr>
              <w:rFonts w:ascii="Arial" w:hAnsi="Arial" w:cs="Arial"/>
              <w:sz w:val="24"/>
              <w:szCs w:val="24"/>
            </w:rPr>
            <w:fldChar w:fldCharType="separate"/>
          </w:r>
          <w:r w:rsidR="00916488" w:rsidRPr="00916488">
            <w:rPr>
              <w:rFonts w:ascii="Arial" w:hAnsi="Arial" w:cs="Arial"/>
              <w:noProof/>
              <w:sz w:val="24"/>
              <w:szCs w:val="24"/>
            </w:rPr>
            <w:t>(Wagner, 2022)</w:t>
          </w:r>
          <w:r w:rsidR="002674E4" w:rsidRPr="002B3588">
            <w:rPr>
              <w:rFonts w:ascii="Arial" w:hAnsi="Arial" w:cs="Arial"/>
              <w:sz w:val="24"/>
              <w:szCs w:val="24"/>
            </w:rPr>
            <w:fldChar w:fldCharType="end"/>
          </w:r>
        </w:sdtContent>
      </w:sdt>
      <w:r w:rsidR="002674E4" w:rsidRPr="002B3588">
        <w:rPr>
          <w:rFonts w:ascii="Arial" w:hAnsi="Arial" w:cs="Arial"/>
          <w:sz w:val="24"/>
          <w:szCs w:val="24"/>
        </w:rPr>
        <w:t>.</w:t>
      </w:r>
    </w:p>
    <w:p w14:paraId="2766234F" w14:textId="146545E6" w:rsidR="00872BF4" w:rsidRPr="002B3588" w:rsidRDefault="00872BF4" w:rsidP="00185BB7">
      <w:pPr>
        <w:spacing w:line="360" w:lineRule="auto"/>
        <w:rPr>
          <w:rFonts w:ascii="Arial" w:hAnsi="Arial" w:cs="Arial"/>
          <w:sz w:val="24"/>
          <w:szCs w:val="24"/>
        </w:rPr>
      </w:pPr>
    </w:p>
    <w:p w14:paraId="0C3744E0" w14:textId="7218C29F" w:rsidR="00872BF4" w:rsidRPr="00872BF4" w:rsidRDefault="00872BF4" w:rsidP="00185BB7">
      <w:pPr>
        <w:pStyle w:val="Heading1"/>
        <w:spacing w:line="360" w:lineRule="auto"/>
        <w:rPr>
          <w:rFonts w:ascii="Arial" w:hAnsi="Arial" w:cs="Arial"/>
          <w:sz w:val="24"/>
          <w:szCs w:val="24"/>
        </w:rPr>
      </w:pPr>
      <w:bookmarkStart w:id="3" w:name="_Toc110681056"/>
      <w:r w:rsidRPr="00872BF4">
        <w:rPr>
          <w:rFonts w:ascii="Arial" w:hAnsi="Arial" w:cs="Arial"/>
          <w:sz w:val="24"/>
          <w:szCs w:val="24"/>
        </w:rPr>
        <w:t>Recommendation</w:t>
      </w:r>
      <w:bookmarkEnd w:id="3"/>
    </w:p>
    <w:p w14:paraId="5E5A97B6" w14:textId="19E17088" w:rsidR="00225F1D" w:rsidRDefault="00225F1D" w:rsidP="00185BB7">
      <w:pPr>
        <w:pStyle w:val="Heading1"/>
        <w:spacing w:line="360" w:lineRule="auto"/>
        <w:ind w:left="0"/>
        <w:rPr>
          <w:rFonts w:ascii="Arial" w:hAnsi="Arial" w:cs="Arial"/>
          <w:sz w:val="24"/>
          <w:szCs w:val="24"/>
        </w:rPr>
      </w:pPr>
    </w:p>
    <w:p w14:paraId="78A6DC08" w14:textId="5C47672C" w:rsidR="005B52B4" w:rsidRPr="00DE1FC9" w:rsidRDefault="005B52B4" w:rsidP="00185BB7">
      <w:pPr>
        <w:spacing w:line="360" w:lineRule="auto"/>
        <w:rPr>
          <w:rFonts w:ascii="Arial" w:hAnsi="Arial" w:cs="Arial"/>
          <w:sz w:val="24"/>
          <w:szCs w:val="24"/>
        </w:rPr>
      </w:pPr>
      <w:r w:rsidRPr="00DE1FC9">
        <w:rPr>
          <w:rFonts w:ascii="Arial" w:hAnsi="Arial" w:cs="Arial"/>
          <w:sz w:val="24"/>
          <w:szCs w:val="24"/>
        </w:rPr>
        <w:t>Asthma can appear as a chronic disease in the patient's history or as an underlying exacerbation that needs immediate medical attention and attentive monitoring.</w:t>
      </w:r>
      <w:r w:rsidR="00C34501" w:rsidRPr="00DE1FC9">
        <w:rPr>
          <w:rFonts w:ascii="Arial" w:hAnsi="Arial" w:cs="Arial"/>
          <w:sz w:val="24"/>
          <w:szCs w:val="24"/>
        </w:rPr>
        <w:t xml:space="preserve"> Throughout an acute distress, symptoms like fatigue and </w:t>
      </w:r>
      <w:r w:rsidR="002674E4" w:rsidRPr="00DE1FC9">
        <w:rPr>
          <w:rFonts w:ascii="Arial" w:hAnsi="Arial" w:cs="Arial"/>
          <w:sz w:val="24"/>
          <w:szCs w:val="24"/>
        </w:rPr>
        <w:t>dyspnoea</w:t>
      </w:r>
      <w:r w:rsidR="00C34501" w:rsidRPr="00DE1FC9">
        <w:rPr>
          <w:rFonts w:ascii="Arial" w:hAnsi="Arial" w:cs="Arial"/>
          <w:sz w:val="24"/>
          <w:szCs w:val="24"/>
        </w:rPr>
        <w:t xml:space="preserve"> sap power and make it difficult to do duties</w:t>
      </w:r>
      <w:r w:rsidR="00D408E4" w:rsidRPr="00DE1FC9">
        <w:rPr>
          <w:rFonts w:ascii="Arial" w:hAnsi="Arial" w:cs="Arial"/>
          <w:sz w:val="24"/>
          <w:szCs w:val="24"/>
        </w:rPr>
        <w:t xml:space="preserve"> </w:t>
      </w:r>
      <w:sdt>
        <w:sdtPr>
          <w:rPr>
            <w:rFonts w:ascii="Arial" w:hAnsi="Arial" w:cs="Arial"/>
            <w:sz w:val="24"/>
            <w:szCs w:val="24"/>
          </w:rPr>
          <w:id w:val="1234124280"/>
          <w:citation/>
        </w:sdtPr>
        <w:sdtEndPr/>
        <w:sdtContent>
          <w:r w:rsidR="00D408E4" w:rsidRPr="00DE1FC9">
            <w:rPr>
              <w:rFonts w:ascii="Arial" w:hAnsi="Arial" w:cs="Arial"/>
              <w:sz w:val="24"/>
              <w:szCs w:val="24"/>
            </w:rPr>
            <w:fldChar w:fldCharType="begin"/>
          </w:r>
          <w:r w:rsidR="00D408E4" w:rsidRPr="00DE1FC9">
            <w:rPr>
              <w:rFonts w:ascii="Arial" w:hAnsi="Arial" w:cs="Arial"/>
              <w:sz w:val="24"/>
              <w:szCs w:val="24"/>
            </w:rPr>
            <w:instrText xml:space="preserve"> CITATION Mae22 \l 2057 </w:instrText>
          </w:r>
          <w:r w:rsidR="00D408E4" w:rsidRPr="00DE1FC9">
            <w:rPr>
              <w:rFonts w:ascii="Arial" w:hAnsi="Arial" w:cs="Arial"/>
              <w:sz w:val="24"/>
              <w:szCs w:val="24"/>
            </w:rPr>
            <w:fldChar w:fldCharType="separate"/>
          </w:r>
          <w:r w:rsidR="00916488" w:rsidRPr="00916488">
            <w:rPr>
              <w:rFonts w:ascii="Arial" w:hAnsi="Arial" w:cs="Arial"/>
              <w:noProof/>
              <w:sz w:val="24"/>
              <w:szCs w:val="24"/>
            </w:rPr>
            <w:t>(Wagner, 2022)</w:t>
          </w:r>
          <w:r w:rsidR="00D408E4" w:rsidRPr="00DE1FC9">
            <w:rPr>
              <w:rFonts w:ascii="Arial" w:hAnsi="Arial" w:cs="Arial"/>
              <w:sz w:val="24"/>
              <w:szCs w:val="24"/>
            </w:rPr>
            <w:fldChar w:fldCharType="end"/>
          </w:r>
        </w:sdtContent>
      </w:sdt>
      <w:r w:rsidR="00C34501" w:rsidRPr="00DE1FC9">
        <w:rPr>
          <w:rFonts w:ascii="Arial" w:hAnsi="Arial" w:cs="Arial"/>
          <w:sz w:val="24"/>
          <w:szCs w:val="24"/>
        </w:rPr>
        <w:t>.</w:t>
      </w:r>
    </w:p>
    <w:p w14:paraId="66D2C60B" w14:textId="5BD736ED" w:rsidR="008C54AA" w:rsidRPr="00DE1FC9" w:rsidRDefault="008C54AA" w:rsidP="00185BB7">
      <w:pPr>
        <w:spacing w:line="360" w:lineRule="auto"/>
        <w:rPr>
          <w:rFonts w:ascii="Arial" w:hAnsi="Arial" w:cs="Arial"/>
          <w:sz w:val="24"/>
          <w:szCs w:val="24"/>
        </w:rPr>
      </w:pPr>
      <w:r w:rsidRPr="00DE1FC9">
        <w:rPr>
          <w:rFonts w:ascii="Arial" w:hAnsi="Arial" w:cs="Arial"/>
          <w:sz w:val="24"/>
          <w:szCs w:val="24"/>
        </w:rPr>
        <w:t>Following that the recommended care plan for patient MM</w:t>
      </w:r>
      <w:r w:rsidR="00E766F0" w:rsidRPr="00DE1FC9">
        <w:rPr>
          <w:rFonts w:ascii="Arial" w:hAnsi="Arial" w:cs="Arial"/>
          <w:sz w:val="24"/>
          <w:szCs w:val="24"/>
        </w:rPr>
        <w:t xml:space="preserve"> would be:</w:t>
      </w:r>
    </w:p>
    <w:p w14:paraId="6E7FB69F" w14:textId="77777777" w:rsidR="00A07B25" w:rsidRDefault="00A07B25" w:rsidP="00185BB7">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131799" w14:paraId="271AE666" w14:textId="77777777" w:rsidTr="00927DB1">
        <w:tc>
          <w:tcPr>
            <w:tcW w:w="4508" w:type="dxa"/>
            <w:shd w:val="clear" w:color="auto" w:fill="4BACC6" w:themeFill="accent5"/>
          </w:tcPr>
          <w:p w14:paraId="2E730B62" w14:textId="77777777" w:rsidR="00131799" w:rsidRPr="002A03B1" w:rsidRDefault="00131799">
            <w:pPr>
              <w:rPr>
                <w:rFonts w:ascii="Arial" w:hAnsi="Arial" w:cs="Arial"/>
                <w:b/>
                <w:bCs/>
                <w:sz w:val="24"/>
                <w:szCs w:val="24"/>
              </w:rPr>
            </w:pPr>
            <w:r w:rsidRPr="002A03B1">
              <w:rPr>
                <w:rFonts w:ascii="Arial" w:hAnsi="Arial" w:cs="Arial"/>
                <w:b/>
                <w:bCs/>
                <w:sz w:val="24"/>
                <w:szCs w:val="24"/>
              </w:rPr>
              <w:t>Problem</w:t>
            </w:r>
          </w:p>
        </w:tc>
        <w:tc>
          <w:tcPr>
            <w:tcW w:w="4508" w:type="dxa"/>
            <w:shd w:val="clear" w:color="auto" w:fill="4BACC6" w:themeFill="accent5"/>
          </w:tcPr>
          <w:p w14:paraId="0E8889CB" w14:textId="77777777" w:rsidR="00131799" w:rsidRPr="002A03B1" w:rsidRDefault="00131799">
            <w:pPr>
              <w:rPr>
                <w:rFonts w:ascii="Arial" w:hAnsi="Arial" w:cs="Arial"/>
                <w:b/>
                <w:bCs/>
                <w:sz w:val="24"/>
                <w:szCs w:val="24"/>
              </w:rPr>
            </w:pPr>
            <w:r w:rsidRPr="002A03B1">
              <w:rPr>
                <w:rFonts w:ascii="Arial" w:hAnsi="Arial" w:cs="Arial"/>
                <w:b/>
                <w:bCs/>
                <w:sz w:val="24"/>
                <w:szCs w:val="24"/>
              </w:rPr>
              <w:t>Care Plan</w:t>
            </w:r>
          </w:p>
        </w:tc>
      </w:tr>
      <w:tr w:rsidR="00131799" w14:paraId="19D913DB" w14:textId="77777777">
        <w:tc>
          <w:tcPr>
            <w:tcW w:w="4508" w:type="dxa"/>
          </w:tcPr>
          <w:p w14:paraId="7BA4E275" w14:textId="148F729A" w:rsidR="00717585" w:rsidRPr="00717585" w:rsidRDefault="00717585" w:rsidP="00CF17E3">
            <w:pPr>
              <w:pStyle w:val="first"/>
              <w:numPr>
                <w:ilvl w:val="0"/>
                <w:numId w:val="8"/>
              </w:numPr>
              <w:shd w:val="clear" w:color="auto" w:fill="FFFFFF"/>
              <w:spacing w:before="0" w:beforeAutospacing="0" w:after="180" w:afterAutospacing="0" w:line="480" w:lineRule="atLeast"/>
              <w:rPr>
                <w:rFonts w:ascii="Arial" w:hAnsi="Arial" w:cs="Arial"/>
                <w:color w:val="000000"/>
              </w:rPr>
            </w:pPr>
            <w:r w:rsidRPr="006F24AC">
              <w:rPr>
                <w:rFonts w:ascii="Arial" w:hAnsi="Arial" w:cs="Arial"/>
                <w:color w:val="000000"/>
              </w:rPr>
              <w:t>Coughing</w:t>
            </w:r>
            <w:r w:rsidRPr="00717585">
              <w:rPr>
                <w:rFonts w:ascii="Arial" w:hAnsi="Arial" w:cs="Arial"/>
                <w:color w:val="000000"/>
              </w:rPr>
              <w:t>, especially at night</w:t>
            </w:r>
          </w:p>
          <w:p w14:paraId="45F0D175" w14:textId="5F989BD2" w:rsidR="00131799" w:rsidRDefault="00131799" w:rsidP="00CF17E3">
            <w:pPr>
              <w:pStyle w:val="ListParagraph"/>
              <w:widowControl/>
              <w:numPr>
                <w:ilvl w:val="0"/>
                <w:numId w:val="8"/>
              </w:numPr>
              <w:autoSpaceDE/>
              <w:autoSpaceDN/>
              <w:spacing w:line="360" w:lineRule="auto"/>
              <w:contextualSpacing/>
              <w:rPr>
                <w:rFonts w:ascii="Arial" w:hAnsi="Arial" w:cs="Arial"/>
              </w:rPr>
            </w:pPr>
            <w:r>
              <w:rPr>
                <w:rFonts w:ascii="Arial" w:hAnsi="Arial" w:cs="Arial"/>
              </w:rPr>
              <w:t>Airways blockage</w:t>
            </w:r>
          </w:p>
          <w:p w14:paraId="02075E76" w14:textId="77777777" w:rsidR="00BC13A1" w:rsidRPr="00BC13A1" w:rsidRDefault="00BC13A1" w:rsidP="00CF17E3">
            <w:pPr>
              <w:pStyle w:val="after-li"/>
              <w:numPr>
                <w:ilvl w:val="0"/>
                <w:numId w:val="8"/>
              </w:numPr>
              <w:shd w:val="clear" w:color="auto" w:fill="FFFFFF"/>
              <w:spacing w:after="180" w:afterAutospacing="0" w:line="480" w:lineRule="atLeast"/>
              <w:rPr>
                <w:rFonts w:ascii="Arial" w:hAnsi="Arial" w:cs="Arial"/>
                <w:color w:val="000000"/>
              </w:rPr>
            </w:pPr>
            <w:r w:rsidRPr="00BC13A1">
              <w:rPr>
                <w:rFonts w:ascii="Arial" w:hAnsi="Arial" w:cs="Arial"/>
                <w:color w:val="000000"/>
              </w:rPr>
              <w:t>A wheezing or whistling sound when breathing, especially when exhaling</w:t>
            </w:r>
          </w:p>
          <w:p w14:paraId="6438832A" w14:textId="77777777" w:rsidR="00C14E7B" w:rsidRPr="00C14E7B" w:rsidRDefault="00C14E7B" w:rsidP="00CF17E3">
            <w:pPr>
              <w:pStyle w:val="after-li"/>
              <w:numPr>
                <w:ilvl w:val="0"/>
                <w:numId w:val="8"/>
              </w:numPr>
              <w:shd w:val="clear" w:color="auto" w:fill="FFFFFF"/>
              <w:spacing w:after="180" w:afterAutospacing="0" w:line="480" w:lineRule="atLeast"/>
              <w:rPr>
                <w:rFonts w:ascii="Arial" w:hAnsi="Arial" w:cs="Arial"/>
                <w:color w:val="000000"/>
              </w:rPr>
            </w:pPr>
            <w:r w:rsidRPr="00C14E7B">
              <w:rPr>
                <w:rFonts w:ascii="Arial" w:hAnsi="Arial" w:cs="Arial"/>
                <w:color w:val="000000"/>
              </w:rPr>
              <w:t>Trouble breathing or fast breathing that causes the skin around the ribs or neck to pull in tightly</w:t>
            </w:r>
          </w:p>
          <w:p w14:paraId="54958273" w14:textId="77777777" w:rsidR="00CF17E3" w:rsidRPr="00CF17E3" w:rsidRDefault="00CF17E3" w:rsidP="00CF17E3">
            <w:pPr>
              <w:pStyle w:val="after-li"/>
              <w:numPr>
                <w:ilvl w:val="0"/>
                <w:numId w:val="8"/>
              </w:numPr>
              <w:shd w:val="clear" w:color="auto" w:fill="FFFFFF"/>
              <w:spacing w:after="0" w:afterAutospacing="0" w:line="480" w:lineRule="atLeast"/>
              <w:rPr>
                <w:rFonts w:ascii="Arial" w:hAnsi="Arial" w:cs="Arial"/>
                <w:color w:val="000000"/>
              </w:rPr>
            </w:pPr>
            <w:r w:rsidRPr="00CF17E3">
              <w:rPr>
                <w:rFonts w:ascii="Arial" w:hAnsi="Arial" w:cs="Arial"/>
                <w:color w:val="000000"/>
              </w:rPr>
              <w:t>Frequent colds that settle in the chest</w:t>
            </w:r>
          </w:p>
          <w:p w14:paraId="45DC9B9F" w14:textId="77777777" w:rsidR="00BC13A1" w:rsidRPr="00252691" w:rsidRDefault="00BC13A1" w:rsidP="00CF17E3">
            <w:pPr>
              <w:pStyle w:val="ListParagraph"/>
              <w:widowControl/>
              <w:autoSpaceDE/>
              <w:autoSpaceDN/>
              <w:spacing w:line="360" w:lineRule="auto"/>
              <w:ind w:left="1080"/>
              <w:contextualSpacing/>
              <w:rPr>
                <w:rFonts w:ascii="Arial" w:hAnsi="Arial" w:cs="Arial"/>
              </w:rPr>
            </w:pPr>
          </w:p>
          <w:p w14:paraId="42A04E98" w14:textId="77777777" w:rsidR="00131799" w:rsidRDefault="00131799"/>
        </w:tc>
        <w:tc>
          <w:tcPr>
            <w:tcW w:w="4508" w:type="dxa"/>
          </w:tcPr>
          <w:p w14:paraId="1AF3F5F0" w14:textId="0102805E" w:rsidR="00131799" w:rsidRDefault="00131799">
            <w:pPr>
              <w:spacing w:line="360" w:lineRule="auto"/>
              <w:rPr>
                <w:rFonts w:ascii="Arial" w:hAnsi="Arial" w:cs="Arial"/>
                <w:sz w:val="24"/>
                <w:szCs w:val="24"/>
              </w:rPr>
            </w:pPr>
            <w:r w:rsidRPr="00DE1FC9">
              <w:rPr>
                <w:rFonts w:ascii="Arial" w:hAnsi="Arial" w:cs="Arial"/>
                <w:sz w:val="24"/>
                <w:szCs w:val="24"/>
              </w:rPr>
              <w:t>Following bronchodilators, corticosteroids must be administered</w:t>
            </w:r>
            <w:r>
              <w:rPr>
                <w:rFonts w:ascii="Arial" w:hAnsi="Arial" w:cs="Arial"/>
                <w:sz w:val="24"/>
                <w:szCs w:val="24"/>
              </w:rPr>
              <w:t xml:space="preserve"> </w:t>
            </w:r>
            <w:r w:rsidR="005F64A6">
              <w:rPr>
                <w:rFonts w:ascii="Arial" w:hAnsi="Arial" w:cs="Arial"/>
                <w:sz w:val="24"/>
                <w:szCs w:val="24"/>
              </w:rPr>
              <w:t>and</w:t>
            </w:r>
            <w:r>
              <w:rPr>
                <w:rFonts w:ascii="Arial" w:hAnsi="Arial" w:cs="Arial"/>
                <w:sz w:val="24"/>
                <w:szCs w:val="24"/>
              </w:rPr>
              <w:t xml:space="preserve"> is recommended to </w:t>
            </w:r>
            <w:r w:rsidR="00C961F2">
              <w:rPr>
                <w:rFonts w:ascii="Arial" w:hAnsi="Arial" w:cs="Arial"/>
                <w:sz w:val="24"/>
                <w:szCs w:val="24"/>
              </w:rPr>
              <w:t xml:space="preserve">be </w:t>
            </w:r>
            <w:r>
              <w:rPr>
                <w:rFonts w:ascii="Arial" w:hAnsi="Arial" w:cs="Arial"/>
                <w:sz w:val="24"/>
                <w:szCs w:val="24"/>
              </w:rPr>
              <w:t>use</w:t>
            </w:r>
            <w:r w:rsidR="00C961F2">
              <w:rPr>
                <w:rFonts w:ascii="Arial" w:hAnsi="Arial" w:cs="Arial"/>
                <w:sz w:val="24"/>
                <w:szCs w:val="24"/>
              </w:rPr>
              <w:t>d</w:t>
            </w:r>
            <w:r>
              <w:rPr>
                <w:rFonts w:ascii="Arial" w:hAnsi="Arial" w:cs="Arial"/>
                <w:sz w:val="24"/>
                <w:szCs w:val="24"/>
              </w:rPr>
              <w:t xml:space="preserve"> as prescribed.</w:t>
            </w:r>
          </w:p>
          <w:p w14:paraId="0B9B0469" w14:textId="5504DE73" w:rsidR="005F64A6" w:rsidRPr="00DE1FC9" w:rsidRDefault="005F64A6">
            <w:pPr>
              <w:spacing w:line="360" w:lineRule="auto"/>
              <w:rPr>
                <w:rFonts w:ascii="Arial" w:hAnsi="Arial" w:cs="Arial"/>
                <w:sz w:val="24"/>
                <w:szCs w:val="24"/>
              </w:rPr>
            </w:pPr>
            <w:r w:rsidRPr="00DE1FC9">
              <w:rPr>
                <w:rFonts w:ascii="Arial" w:hAnsi="Arial" w:cs="Arial"/>
                <w:sz w:val="24"/>
                <w:szCs w:val="24"/>
              </w:rPr>
              <w:t>Albuterol and other bronchodilators aid in relaxing the muscles that surround the airways. Inhaled corticosteroids minimise mucous and inflammation.</w:t>
            </w:r>
          </w:p>
          <w:p w14:paraId="1C2EAE10" w14:textId="418F5956" w:rsidR="00131799" w:rsidRDefault="00131799">
            <w:pPr>
              <w:spacing w:line="360" w:lineRule="auto"/>
              <w:rPr>
                <w:rFonts w:ascii="Arial" w:hAnsi="Arial" w:cs="Arial"/>
                <w:sz w:val="24"/>
                <w:szCs w:val="24"/>
              </w:rPr>
            </w:pPr>
            <w:r w:rsidRPr="00DE1FC9">
              <w:rPr>
                <w:rFonts w:ascii="Arial" w:hAnsi="Arial" w:cs="Arial"/>
                <w:sz w:val="24"/>
                <w:szCs w:val="24"/>
              </w:rPr>
              <w:t xml:space="preserve">Help assure them, help though with, regulated, diaphragmatic breathing, but maintain individuals encouraged and upright </w:t>
            </w:r>
            <w:sdt>
              <w:sdtPr>
                <w:rPr>
                  <w:rFonts w:ascii="Arial" w:hAnsi="Arial" w:cs="Arial"/>
                  <w:sz w:val="24"/>
                  <w:szCs w:val="24"/>
                </w:rPr>
                <w:id w:val="1957669498"/>
                <w:citation/>
              </w:sdtPr>
              <w:sdtContent>
                <w:r w:rsidRPr="00DE1FC9">
                  <w:rPr>
                    <w:rFonts w:ascii="Arial" w:hAnsi="Arial" w:cs="Arial"/>
                    <w:sz w:val="24"/>
                    <w:szCs w:val="24"/>
                  </w:rPr>
                  <w:fldChar w:fldCharType="begin"/>
                </w:r>
                <w:r w:rsidRPr="00DE1FC9">
                  <w:rPr>
                    <w:rFonts w:ascii="Arial" w:hAnsi="Arial" w:cs="Arial"/>
                    <w:sz w:val="24"/>
                    <w:szCs w:val="24"/>
                  </w:rPr>
                  <w:instrText xml:space="preserve"> CITATION Mae22 \l 2057 </w:instrText>
                </w:r>
                <w:r w:rsidRPr="00DE1FC9">
                  <w:rPr>
                    <w:rFonts w:ascii="Arial" w:hAnsi="Arial" w:cs="Arial"/>
                    <w:sz w:val="24"/>
                    <w:szCs w:val="24"/>
                  </w:rPr>
                  <w:fldChar w:fldCharType="separate"/>
                </w:r>
                <w:r w:rsidR="00916488" w:rsidRPr="00916488">
                  <w:rPr>
                    <w:rFonts w:ascii="Arial" w:hAnsi="Arial" w:cs="Arial"/>
                    <w:noProof/>
                    <w:sz w:val="24"/>
                    <w:szCs w:val="24"/>
                  </w:rPr>
                  <w:t>(Wagner, 2022)</w:t>
                </w:r>
                <w:r w:rsidRPr="00DE1FC9">
                  <w:rPr>
                    <w:rFonts w:ascii="Arial" w:hAnsi="Arial" w:cs="Arial"/>
                    <w:sz w:val="24"/>
                    <w:szCs w:val="24"/>
                  </w:rPr>
                  <w:fldChar w:fldCharType="end"/>
                </w:r>
              </w:sdtContent>
            </w:sdt>
            <w:r w:rsidRPr="00DE1FC9">
              <w:rPr>
                <w:rFonts w:ascii="Arial" w:hAnsi="Arial" w:cs="Arial"/>
                <w:sz w:val="24"/>
                <w:szCs w:val="24"/>
              </w:rPr>
              <w:t>.</w:t>
            </w:r>
          </w:p>
          <w:p w14:paraId="45D8664B" w14:textId="77777777" w:rsidR="00131799" w:rsidRDefault="00131799"/>
        </w:tc>
      </w:tr>
      <w:tr w:rsidR="00131799" w14:paraId="347FB7A7" w14:textId="77777777">
        <w:tc>
          <w:tcPr>
            <w:tcW w:w="4508" w:type="dxa"/>
          </w:tcPr>
          <w:p w14:paraId="37DB6C69" w14:textId="34A29098" w:rsidR="00131799" w:rsidRDefault="00131799">
            <w:pPr>
              <w:spacing w:line="360" w:lineRule="auto"/>
              <w:rPr>
                <w:rFonts w:ascii="Arial" w:hAnsi="Arial" w:cs="Arial"/>
                <w:sz w:val="24"/>
                <w:szCs w:val="24"/>
              </w:rPr>
            </w:pPr>
            <w:r>
              <w:rPr>
                <w:rFonts w:ascii="Arial" w:hAnsi="Arial" w:cs="Arial"/>
                <w:sz w:val="24"/>
                <w:szCs w:val="24"/>
              </w:rPr>
              <w:t xml:space="preserve">Allergies </w:t>
            </w:r>
            <w:r w:rsidR="006F26A7">
              <w:rPr>
                <w:rFonts w:ascii="Arial" w:hAnsi="Arial" w:cs="Arial"/>
                <w:sz w:val="24"/>
                <w:szCs w:val="24"/>
              </w:rPr>
              <w:t>to certain foods</w:t>
            </w:r>
          </w:p>
          <w:p w14:paraId="77DAC64B" w14:textId="77777777" w:rsidR="00131799" w:rsidRDefault="00131799"/>
        </w:tc>
        <w:tc>
          <w:tcPr>
            <w:tcW w:w="4508" w:type="dxa"/>
          </w:tcPr>
          <w:p w14:paraId="01B915A3" w14:textId="0A1467BE" w:rsidR="00131799" w:rsidRPr="00E674B6" w:rsidRDefault="00131799">
            <w:pPr>
              <w:spacing w:line="360" w:lineRule="auto"/>
              <w:rPr>
                <w:rFonts w:ascii="Arial" w:hAnsi="Arial" w:cs="Arial"/>
                <w:sz w:val="24"/>
                <w:szCs w:val="24"/>
              </w:rPr>
            </w:pPr>
            <w:r>
              <w:rPr>
                <w:rFonts w:ascii="Arial" w:hAnsi="Arial" w:cs="Arial"/>
                <w:sz w:val="24"/>
                <w:szCs w:val="24"/>
              </w:rPr>
              <w:t>As patient MM is allergic to Nuts and certain fruits it is recommended to avoid them take any prescribed medicine and develop a routine of reading labels accordingly</w:t>
            </w:r>
            <w:sdt>
              <w:sdtPr>
                <w:rPr>
                  <w:rFonts w:ascii="Arial" w:hAnsi="Arial" w:cs="Arial"/>
                  <w:sz w:val="24"/>
                  <w:szCs w:val="24"/>
                </w:rPr>
                <w:id w:val="-2001349381"/>
                <w:citation/>
              </w:sdtPr>
              <w:sdtContent>
                <w:r w:rsidR="005636E1">
                  <w:rPr>
                    <w:rFonts w:ascii="Arial" w:hAnsi="Arial" w:cs="Arial"/>
                    <w:sz w:val="24"/>
                    <w:szCs w:val="24"/>
                  </w:rPr>
                  <w:fldChar w:fldCharType="begin"/>
                </w:r>
                <w:r w:rsidR="005636E1">
                  <w:rPr>
                    <w:rFonts w:ascii="Arial" w:hAnsi="Arial" w:cs="Arial"/>
                    <w:sz w:val="24"/>
                    <w:szCs w:val="24"/>
                  </w:rPr>
                  <w:instrText xml:space="preserve"> CITATION May221 \l 2057 </w:instrText>
                </w:r>
                <w:r w:rsidR="005636E1">
                  <w:rPr>
                    <w:rFonts w:ascii="Arial" w:hAnsi="Arial" w:cs="Arial"/>
                    <w:sz w:val="24"/>
                    <w:szCs w:val="24"/>
                  </w:rPr>
                  <w:fldChar w:fldCharType="separate"/>
                </w:r>
                <w:r w:rsidR="00916488">
                  <w:rPr>
                    <w:rFonts w:ascii="Arial" w:hAnsi="Arial" w:cs="Arial"/>
                    <w:noProof/>
                    <w:sz w:val="24"/>
                    <w:szCs w:val="24"/>
                  </w:rPr>
                  <w:t xml:space="preserve"> </w:t>
                </w:r>
                <w:r w:rsidR="00916488" w:rsidRPr="00916488">
                  <w:rPr>
                    <w:rFonts w:ascii="Arial" w:hAnsi="Arial" w:cs="Arial"/>
                    <w:noProof/>
                    <w:sz w:val="24"/>
                    <w:szCs w:val="24"/>
                  </w:rPr>
                  <w:t>(Clinic, 2022)</w:t>
                </w:r>
                <w:r w:rsidR="005636E1">
                  <w:rPr>
                    <w:rFonts w:ascii="Arial" w:hAnsi="Arial" w:cs="Arial"/>
                    <w:sz w:val="24"/>
                    <w:szCs w:val="24"/>
                  </w:rPr>
                  <w:fldChar w:fldCharType="end"/>
                </w:r>
              </w:sdtContent>
            </w:sdt>
            <w:r>
              <w:rPr>
                <w:rFonts w:ascii="Arial" w:hAnsi="Arial" w:cs="Arial"/>
                <w:sz w:val="24"/>
                <w:szCs w:val="24"/>
              </w:rPr>
              <w:t>.</w:t>
            </w:r>
          </w:p>
        </w:tc>
      </w:tr>
      <w:tr w:rsidR="00131799" w14:paraId="506FE830" w14:textId="77777777">
        <w:tc>
          <w:tcPr>
            <w:tcW w:w="4508" w:type="dxa"/>
          </w:tcPr>
          <w:p w14:paraId="22B5464F" w14:textId="377DF4C3" w:rsidR="00131799" w:rsidRDefault="00887F24">
            <w:pPr>
              <w:spacing w:line="360" w:lineRule="auto"/>
              <w:rPr>
                <w:rFonts w:ascii="Arial" w:hAnsi="Arial" w:cs="Arial"/>
                <w:sz w:val="24"/>
                <w:szCs w:val="24"/>
              </w:rPr>
            </w:pPr>
            <w:r>
              <w:rPr>
                <w:rFonts w:ascii="Arial" w:hAnsi="Arial" w:cs="Arial"/>
                <w:sz w:val="24"/>
                <w:szCs w:val="24"/>
              </w:rPr>
              <w:t>Al</w:t>
            </w:r>
            <w:r w:rsidR="00131799">
              <w:rPr>
                <w:rFonts w:ascii="Arial" w:hAnsi="Arial" w:cs="Arial"/>
                <w:sz w:val="24"/>
                <w:szCs w:val="24"/>
              </w:rPr>
              <w:t>lergy to Cat Hair</w:t>
            </w:r>
          </w:p>
          <w:p w14:paraId="1F56F781" w14:textId="77777777" w:rsidR="00131799" w:rsidRDefault="00131799"/>
        </w:tc>
        <w:tc>
          <w:tcPr>
            <w:tcW w:w="4508" w:type="dxa"/>
          </w:tcPr>
          <w:p w14:paraId="6661C92E" w14:textId="2FF52E39" w:rsidR="00131799" w:rsidRDefault="00131799">
            <w:r>
              <w:rPr>
                <w:rFonts w:ascii="Arial" w:hAnsi="Arial" w:cs="Arial"/>
                <w:sz w:val="24"/>
                <w:szCs w:val="24"/>
              </w:rPr>
              <w:t>Avoid</w:t>
            </w:r>
            <w:r w:rsidR="00597DF4">
              <w:rPr>
                <w:rFonts w:ascii="Arial" w:hAnsi="Arial" w:cs="Arial"/>
                <w:sz w:val="24"/>
                <w:szCs w:val="24"/>
              </w:rPr>
              <w:t>ing</w:t>
            </w:r>
            <w:r>
              <w:rPr>
                <w:rFonts w:ascii="Arial" w:hAnsi="Arial" w:cs="Arial"/>
                <w:sz w:val="24"/>
                <w:szCs w:val="24"/>
              </w:rPr>
              <w:t xml:space="preserve"> </w:t>
            </w:r>
            <w:r w:rsidRPr="002B3588">
              <w:rPr>
                <w:rFonts w:ascii="Arial" w:hAnsi="Arial" w:cs="Arial"/>
                <w:sz w:val="24"/>
                <w:szCs w:val="24"/>
              </w:rPr>
              <w:t>contact with cats,</w:t>
            </w:r>
            <w:r w:rsidRPr="002B3588">
              <w:rPr>
                <w:rFonts w:ascii="Arial" w:hAnsi="Arial" w:cs="Arial"/>
                <w:color w:val="202124"/>
                <w:sz w:val="24"/>
                <w:szCs w:val="24"/>
              </w:rPr>
              <w:t xml:space="preserve"> medicines may be necessary such as a</w:t>
            </w:r>
            <w:r w:rsidRPr="002B3588">
              <w:rPr>
                <w:rFonts w:ascii="Arial" w:hAnsi="Arial" w:cs="Arial"/>
                <w:color w:val="111111"/>
                <w:sz w:val="24"/>
                <w:szCs w:val="24"/>
                <w:shd w:val="clear" w:color="auto" w:fill="FFFFFF"/>
                <w:lang w:eastAsia="en-GB"/>
              </w:rPr>
              <w:t>ntihistamines, corticosteroids, decongestants, leukotriene modifiers.</w:t>
            </w:r>
          </w:p>
        </w:tc>
      </w:tr>
      <w:tr w:rsidR="00131799" w14:paraId="5CA1D2FD" w14:textId="77777777">
        <w:tc>
          <w:tcPr>
            <w:tcW w:w="4508" w:type="dxa"/>
          </w:tcPr>
          <w:p w14:paraId="702B6AA7" w14:textId="1F30561C" w:rsidR="00131799" w:rsidRDefault="00131799">
            <w:pPr>
              <w:pStyle w:val="trt0xe"/>
              <w:shd w:val="clear" w:color="auto" w:fill="FFFFFF"/>
              <w:spacing w:before="0" w:beforeAutospacing="0" w:after="60" w:afterAutospacing="0" w:line="360" w:lineRule="auto"/>
              <w:rPr>
                <w:rFonts w:ascii="Arial" w:hAnsi="Arial" w:cs="Arial"/>
                <w:color w:val="202124"/>
              </w:rPr>
            </w:pPr>
            <w:r>
              <w:rPr>
                <w:rFonts w:ascii="Arial" w:hAnsi="Arial" w:cs="Arial"/>
                <w:color w:val="202124"/>
              </w:rPr>
              <w:t xml:space="preserve">Obesity </w:t>
            </w:r>
          </w:p>
          <w:p w14:paraId="4CA7741D" w14:textId="77777777" w:rsidR="00131799" w:rsidRDefault="00131799">
            <w:pPr>
              <w:tabs>
                <w:tab w:val="left" w:pos="1400"/>
              </w:tabs>
            </w:pPr>
          </w:p>
        </w:tc>
        <w:tc>
          <w:tcPr>
            <w:tcW w:w="4508" w:type="dxa"/>
          </w:tcPr>
          <w:p w14:paraId="4F1E68A8" w14:textId="4E320688" w:rsidR="00131799" w:rsidRDefault="00131799">
            <w:r>
              <w:rPr>
                <w:rFonts w:ascii="Arial" w:hAnsi="Arial" w:cs="Arial"/>
                <w:color w:val="202124"/>
              </w:rPr>
              <w:t xml:space="preserve">- Dietary and lifestyle changes are recommended such as routine of exercises ate least 3 times per week for 1 hour, consumption of vegetables, protein, cereals and fibre, minimum of 2 litres of water per day and recommend totally avoid high calories and processed foods and sugary drinks, medication as prescribed by attending a physician </w:t>
            </w:r>
            <w:sdt>
              <w:sdtPr>
                <w:rPr>
                  <w:rFonts w:ascii="Arial" w:hAnsi="Arial" w:cs="Arial"/>
                  <w:color w:val="202124"/>
                </w:rPr>
                <w:id w:val="-1237384275"/>
                <w:citation/>
              </w:sdtPr>
              <w:sdtContent>
                <w:r>
                  <w:rPr>
                    <w:rFonts w:ascii="Arial" w:hAnsi="Arial" w:cs="Arial"/>
                    <w:color w:val="202124"/>
                  </w:rPr>
                  <w:fldChar w:fldCharType="begin"/>
                </w:r>
                <w:r>
                  <w:rPr>
                    <w:rFonts w:ascii="Arial" w:hAnsi="Arial" w:cs="Arial"/>
                    <w:color w:val="202124"/>
                  </w:rPr>
                  <w:instrText xml:space="preserve"> CITATION May221 \l 2057 </w:instrText>
                </w:r>
                <w:r>
                  <w:rPr>
                    <w:rFonts w:ascii="Arial" w:hAnsi="Arial" w:cs="Arial"/>
                    <w:color w:val="202124"/>
                  </w:rPr>
                  <w:fldChar w:fldCharType="separate"/>
                </w:r>
                <w:r w:rsidR="00916488" w:rsidRPr="00916488">
                  <w:rPr>
                    <w:rFonts w:ascii="Arial" w:hAnsi="Arial" w:cs="Arial"/>
                    <w:noProof/>
                    <w:color w:val="202124"/>
                  </w:rPr>
                  <w:t>(Clinic, 2022)</w:t>
                </w:r>
                <w:r>
                  <w:rPr>
                    <w:rFonts w:ascii="Arial" w:hAnsi="Arial" w:cs="Arial"/>
                    <w:color w:val="202124"/>
                  </w:rPr>
                  <w:fldChar w:fldCharType="end"/>
                </w:r>
              </w:sdtContent>
            </w:sdt>
            <w:r>
              <w:rPr>
                <w:rFonts w:ascii="Arial" w:hAnsi="Arial" w:cs="Arial"/>
                <w:color w:val="202124"/>
              </w:rPr>
              <w:t>.</w:t>
            </w:r>
          </w:p>
        </w:tc>
      </w:tr>
      <w:tr w:rsidR="00131799" w14:paraId="7A98311F" w14:textId="77777777">
        <w:tc>
          <w:tcPr>
            <w:tcW w:w="4508" w:type="dxa"/>
          </w:tcPr>
          <w:p w14:paraId="47282B92" w14:textId="4C0CB7A1" w:rsidR="00131799" w:rsidRDefault="00131799">
            <w:pPr>
              <w:pStyle w:val="trt0xe"/>
              <w:shd w:val="clear" w:color="auto" w:fill="FFFFFF"/>
              <w:spacing w:before="0" w:beforeAutospacing="0" w:after="60" w:afterAutospacing="0" w:line="360" w:lineRule="auto"/>
            </w:pPr>
            <w:r>
              <w:rPr>
                <w:rFonts w:ascii="Arial" w:hAnsi="Arial" w:cs="Arial"/>
                <w:color w:val="202124"/>
              </w:rPr>
              <w:t xml:space="preserve">Alcoholism </w:t>
            </w:r>
          </w:p>
        </w:tc>
        <w:tc>
          <w:tcPr>
            <w:tcW w:w="4508" w:type="dxa"/>
          </w:tcPr>
          <w:p w14:paraId="6B1C5CF3" w14:textId="77777777" w:rsidR="00131799" w:rsidRPr="002B3588" w:rsidRDefault="00131799">
            <w:pPr>
              <w:spacing w:line="360" w:lineRule="auto"/>
              <w:rPr>
                <w:rFonts w:ascii="Arial" w:hAnsi="Arial" w:cs="Arial"/>
                <w:sz w:val="24"/>
                <w:szCs w:val="24"/>
                <w:lang w:eastAsia="en-GB"/>
              </w:rPr>
            </w:pPr>
            <w:r>
              <w:rPr>
                <w:rFonts w:ascii="Arial" w:hAnsi="Arial" w:cs="Arial"/>
                <w:sz w:val="24"/>
                <w:szCs w:val="24"/>
              </w:rPr>
              <w:t xml:space="preserve">Recommended reduction to 1-2 units a day or completely stop, as it may be difficult provide information about AA meetings and encourage patient to go, </w:t>
            </w:r>
            <w:r>
              <w:rPr>
                <w:rFonts w:ascii="Arial" w:hAnsi="Arial" w:cs="Arial"/>
                <w:color w:val="202429"/>
                <w:sz w:val="24"/>
                <w:szCs w:val="24"/>
                <w:shd w:val="clear" w:color="auto" w:fill="FFFFFF"/>
                <w:lang w:eastAsia="en-GB"/>
              </w:rPr>
              <w:t xml:space="preserve">detoxification, CBT or </w:t>
            </w:r>
            <w:r w:rsidRPr="002802A4">
              <w:rPr>
                <w:rFonts w:ascii="Arial" w:hAnsi="Arial" w:cs="Arial"/>
                <w:color w:val="202429"/>
                <w:sz w:val="24"/>
                <w:szCs w:val="24"/>
                <w:shd w:val="clear" w:color="auto" w:fill="FFFFFF"/>
                <w:lang w:eastAsia="en-GB"/>
              </w:rPr>
              <w:t>medications</w:t>
            </w:r>
            <w:r>
              <w:rPr>
                <w:rFonts w:ascii="Arial" w:hAnsi="Arial" w:cs="Arial"/>
                <w:color w:val="202429"/>
                <w:sz w:val="24"/>
                <w:szCs w:val="24"/>
                <w:shd w:val="clear" w:color="auto" w:fill="FFFFFF"/>
                <w:lang w:eastAsia="en-GB"/>
              </w:rPr>
              <w:t>.</w:t>
            </w:r>
          </w:p>
          <w:p w14:paraId="3A26B91C" w14:textId="77777777" w:rsidR="00131799" w:rsidRDefault="00131799"/>
        </w:tc>
      </w:tr>
      <w:tr w:rsidR="00131799" w14:paraId="420410B4" w14:textId="77777777">
        <w:tc>
          <w:tcPr>
            <w:tcW w:w="4508" w:type="dxa"/>
          </w:tcPr>
          <w:p w14:paraId="3BA17D2E" w14:textId="63E177E6" w:rsidR="00131799" w:rsidRDefault="00131799">
            <w:pPr>
              <w:spacing w:line="360" w:lineRule="auto"/>
            </w:pPr>
            <w:r>
              <w:rPr>
                <w:rFonts w:ascii="Arial" w:hAnsi="Arial" w:cs="Arial"/>
                <w:sz w:val="24"/>
                <w:szCs w:val="24"/>
              </w:rPr>
              <w:t xml:space="preserve">Smoking </w:t>
            </w:r>
          </w:p>
        </w:tc>
        <w:tc>
          <w:tcPr>
            <w:tcW w:w="4508" w:type="dxa"/>
          </w:tcPr>
          <w:p w14:paraId="3D4C1E8F" w14:textId="14EEA998" w:rsidR="00131799" w:rsidRDefault="00131799">
            <w:pPr>
              <w:spacing w:line="360" w:lineRule="auto"/>
              <w:rPr>
                <w:rFonts w:ascii="Arial" w:hAnsi="Arial" w:cs="Arial"/>
                <w:sz w:val="24"/>
                <w:szCs w:val="24"/>
              </w:rPr>
            </w:pPr>
            <w:r>
              <w:rPr>
                <w:rFonts w:ascii="Arial" w:hAnsi="Arial" w:cs="Arial"/>
                <w:sz w:val="24"/>
                <w:szCs w:val="24"/>
              </w:rPr>
              <w:t xml:space="preserve">Refer to NHS, offer counselling to find a root cause for the issue and encourage to develop a routine where the patient would not be able to smoke for example avoid going places where the patient could feel tempted and have it facilitated, combination of medicines, patches and vapes could also help but would not solve the problem </w:t>
            </w:r>
            <w:sdt>
              <w:sdtPr>
                <w:rPr>
                  <w:rFonts w:ascii="Arial" w:hAnsi="Arial" w:cs="Arial"/>
                  <w:sz w:val="24"/>
                  <w:szCs w:val="24"/>
                </w:rPr>
                <w:id w:val="-406380381"/>
                <w:citation/>
              </w:sdtPr>
              <w:sdtContent>
                <w:r>
                  <w:rPr>
                    <w:rFonts w:ascii="Arial" w:hAnsi="Arial" w:cs="Arial"/>
                    <w:sz w:val="24"/>
                    <w:szCs w:val="24"/>
                  </w:rPr>
                  <w:fldChar w:fldCharType="begin"/>
                </w:r>
                <w:r>
                  <w:rPr>
                    <w:rFonts w:ascii="Arial" w:hAnsi="Arial" w:cs="Arial"/>
                    <w:sz w:val="24"/>
                    <w:szCs w:val="24"/>
                  </w:rPr>
                  <w:instrText xml:space="preserve"> CITATION CDC20 \l 2057 </w:instrText>
                </w:r>
                <w:r>
                  <w:rPr>
                    <w:rFonts w:ascii="Arial" w:hAnsi="Arial" w:cs="Arial"/>
                    <w:sz w:val="24"/>
                    <w:szCs w:val="24"/>
                  </w:rPr>
                  <w:fldChar w:fldCharType="separate"/>
                </w:r>
                <w:r w:rsidR="00916488" w:rsidRPr="00916488">
                  <w:rPr>
                    <w:rFonts w:ascii="Arial" w:hAnsi="Arial" w:cs="Arial"/>
                    <w:noProof/>
                    <w:sz w:val="24"/>
                    <w:szCs w:val="24"/>
                  </w:rPr>
                  <w:t>(CDC, 2020)</w:t>
                </w:r>
                <w:r>
                  <w:rPr>
                    <w:rFonts w:ascii="Arial" w:hAnsi="Arial" w:cs="Arial"/>
                    <w:sz w:val="24"/>
                    <w:szCs w:val="24"/>
                  </w:rPr>
                  <w:fldChar w:fldCharType="end"/>
                </w:r>
              </w:sdtContent>
            </w:sdt>
            <w:r>
              <w:rPr>
                <w:rFonts w:ascii="Arial" w:hAnsi="Arial" w:cs="Arial"/>
                <w:sz w:val="24"/>
                <w:szCs w:val="24"/>
              </w:rPr>
              <w:t>.</w:t>
            </w:r>
          </w:p>
          <w:p w14:paraId="2C3D2D6A" w14:textId="77777777" w:rsidR="00131799" w:rsidRDefault="00131799"/>
        </w:tc>
      </w:tr>
      <w:tr w:rsidR="00131799" w14:paraId="46908379" w14:textId="77777777">
        <w:tc>
          <w:tcPr>
            <w:tcW w:w="4508" w:type="dxa"/>
          </w:tcPr>
          <w:p w14:paraId="31019106" w14:textId="09179474" w:rsidR="00131799" w:rsidRDefault="00131799">
            <w:pPr>
              <w:spacing w:line="360" w:lineRule="auto"/>
            </w:pPr>
            <w:r>
              <w:rPr>
                <w:rFonts w:ascii="Arial" w:hAnsi="Arial" w:cs="Arial"/>
                <w:sz w:val="24"/>
                <w:szCs w:val="24"/>
              </w:rPr>
              <w:t xml:space="preserve">Hay Fever </w:t>
            </w:r>
          </w:p>
        </w:tc>
        <w:tc>
          <w:tcPr>
            <w:tcW w:w="4508" w:type="dxa"/>
          </w:tcPr>
          <w:p w14:paraId="24255F89" w14:textId="77777777" w:rsidR="00131799" w:rsidRPr="00606F6E" w:rsidRDefault="00131799">
            <w:pPr>
              <w:spacing w:line="360" w:lineRule="auto"/>
              <w:rPr>
                <w:rFonts w:ascii="Arial" w:hAnsi="Arial" w:cs="Arial"/>
                <w:sz w:val="24"/>
                <w:szCs w:val="24"/>
              </w:rPr>
            </w:pPr>
            <w:r w:rsidRPr="00606F6E">
              <w:rPr>
                <w:rFonts w:ascii="Arial" w:hAnsi="Arial" w:cs="Arial"/>
                <w:sz w:val="24"/>
                <w:szCs w:val="24"/>
              </w:rPr>
              <w:t xml:space="preserve">It's important to restrict </w:t>
            </w:r>
            <w:r>
              <w:rPr>
                <w:rFonts w:ascii="Arial" w:hAnsi="Arial" w:cs="Arial"/>
                <w:sz w:val="24"/>
                <w:szCs w:val="24"/>
              </w:rPr>
              <w:t>the</w:t>
            </w:r>
            <w:r w:rsidRPr="00606F6E">
              <w:rPr>
                <w:rFonts w:ascii="Arial" w:hAnsi="Arial" w:cs="Arial"/>
                <w:sz w:val="24"/>
                <w:szCs w:val="24"/>
              </w:rPr>
              <w:t xml:space="preserve"> contact with things that make you hay fever prone. In mild cases of hay fever, over-the-counter drugs may be sufficient to reduce symptoms. </w:t>
            </w:r>
            <w:r>
              <w:rPr>
                <w:rFonts w:ascii="Arial" w:hAnsi="Arial" w:cs="Arial"/>
                <w:sz w:val="24"/>
                <w:szCs w:val="24"/>
              </w:rPr>
              <w:t>It</w:t>
            </w:r>
            <w:r w:rsidRPr="00606F6E">
              <w:rPr>
                <w:rFonts w:ascii="Arial" w:hAnsi="Arial" w:cs="Arial"/>
                <w:sz w:val="24"/>
                <w:szCs w:val="24"/>
              </w:rPr>
              <w:t xml:space="preserve"> may require prescription medicine if your symptoms are more severe.</w:t>
            </w:r>
          </w:p>
          <w:p w14:paraId="48CEC1C4" w14:textId="77777777" w:rsidR="00131799" w:rsidRPr="00606F6E" w:rsidRDefault="00131799">
            <w:pPr>
              <w:spacing w:line="360" w:lineRule="auto"/>
              <w:rPr>
                <w:rFonts w:ascii="Arial" w:hAnsi="Arial" w:cs="Arial"/>
                <w:sz w:val="24"/>
                <w:szCs w:val="24"/>
              </w:rPr>
            </w:pPr>
            <w:r w:rsidRPr="00606F6E">
              <w:rPr>
                <w:rFonts w:ascii="Arial" w:hAnsi="Arial" w:cs="Arial"/>
                <w:sz w:val="24"/>
                <w:szCs w:val="24"/>
              </w:rPr>
              <w:t xml:space="preserve">Several </w:t>
            </w:r>
            <w:r>
              <w:rPr>
                <w:rFonts w:ascii="Arial" w:hAnsi="Arial" w:cs="Arial"/>
                <w:sz w:val="24"/>
                <w:szCs w:val="24"/>
              </w:rPr>
              <w:t>individuals</w:t>
            </w:r>
            <w:r w:rsidRPr="00606F6E">
              <w:rPr>
                <w:rFonts w:ascii="Arial" w:hAnsi="Arial" w:cs="Arial"/>
                <w:sz w:val="24"/>
                <w:szCs w:val="24"/>
              </w:rPr>
              <w:t xml:space="preserve"> find that using multiple allergy drugs helps them the most. Before you discover the optimal solution, you might need to test out a few other possibilities.</w:t>
            </w:r>
          </w:p>
          <w:p w14:paraId="3EEC627B" w14:textId="77777777" w:rsidR="00131799" w:rsidRPr="00606F6E" w:rsidRDefault="00131799">
            <w:pPr>
              <w:spacing w:line="360" w:lineRule="auto"/>
              <w:rPr>
                <w:rFonts w:ascii="Arial" w:hAnsi="Arial" w:cs="Arial"/>
                <w:sz w:val="24"/>
                <w:szCs w:val="24"/>
              </w:rPr>
            </w:pPr>
            <w:r w:rsidRPr="00606F6E">
              <w:rPr>
                <w:rFonts w:ascii="Arial" w:hAnsi="Arial" w:cs="Arial"/>
                <w:sz w:val="24"/>
                <w:szCs w:val="24"/>
              </w:rPr>
              <w:t>Take the time to read all labels.</w:t>
            </w:r>
          </w:p>
          <w:p w14:paraId="0D8AE034" w14:textId="65BFDD28" w:rsidR="00131799" w:rsidRDefault="00131799">
            <w:pPr>
              <w:spacing w:line="360" w:lineRule="auto"/>
              <w:rPr>
                <w:rFonts w:ascii="Arial" w:hAnsi="Arial" w:cs="Arial"/>
                <w:sz w:val="24"/>
                <w:szCs w:val="24"/>
              </w:rPr>
            </w:pPr>
            <w:r w:rsidRPr="00606F6E">
              <w:rPr>
                <w:rFonts w:ascii="Arial" w:hAnsi="Arial" w:cs="Arial"/>
                <w:sz w:val="24"/>
                <w:szCs w:val="24"/>
              </w:rPr>
              <w:t>Immunotherapy, prescription medicines, and saline nasal rinses are all possible hay fever treatments</w:t>
            </w:r>
            <w:r>
              <w:rPr>
                <w:rFonts w:ascii="Arial" w:hAnsi="Arial" w:cs="Arial"/>
                <w:sz w:val="24"/>
                <w:szCs w:val="24"/>
              </w:rPr>
              <w:t xml:space="preserve"> </w:t>
            </w:r>
            <w:sdt>
              <w:sdtPr>
                <w:rPr>
                  <w:rFonts w:ascii="Arial" w:hAnsi="Arial" w:cs="Arial"/>
                  <w:sz w:val="24"/>
                  <w:szCs w:val="24"/>
                </w:rPr>
                <w:id w:val="-1766461314"/>
                <w:citation/>
              </w:sdtPr>
              <w:sdtContent>
                <w:r>
                  <w:rPr>
                    <w:rFonts w:ascii="Arial" w:hAnsi="Arial" w:cs="Arial"/>
                    <w:sz w:val="24"/>
                    <w:szCs w:val="24"/>
                  </w:rPr>
                  <w:fldChar w:fldCharType="begin"/>
                </w:r>
                <w:r>
                  <w:rPr>
                    <w:rFonts w:ascii="Arial" w:hAnsi="Arial" w:cs="Arial"/>
                    <w:sz w:val="24"/>
                    <w:szCs w:val="24"/>
                  </w:rPr>
                  <w:instrText xml:space="preserve"> CITATION May222 \l 2057 </w:instrText>
                </w:r>
                <w:r>
                  <w:rPr>
                    <w:rFonts w:ascii="Arial" w:hAnsi="Arial" w:cs="Arial"/>
                    <w:sz w:val="24"/>
                    <w:szCs w:val="24"/>
                  </w:rPr>
                  <w:fldChar w:fldCharType="separate"/>
                </w:r>
                <w:r w:rsidR="00916488" w:rsidRPr="00916488">
                  <w:rPr>
                    <w:rFonts w:ascii="Arial" w:hAnsi="Arial" w:cs="Arial"/>
                    <w:noProof/>
                    <w:sz w:val="24"/>
                    <w:szCs w:val="24"/>
                  </w:rPr>
                  <w:t>(Staff, 2022)</w:t>
                </w:r>
                <w:r>
                  <w:rPr>
                    <w:rFonts w:ascii="Arial" w:hAnsi="Arial" w:cs="Arial"/>
                    <w:sz w:val="24"/>
                    <w:szCs w:val="24"/>
                  </w:rPr>
                  <w:fldChar w:fldCharType="end"/>
                </w:r>
              </w:sdtContent>
            </w:sdt>
            <w:r w:rsidRPr="00606F6E">
              <w:rPr>
                <w:rFonts w:ascii="Arial" w:hAnsi="Arial" w:cs="Arial"/>
                <w:sz w:val="24"/>
                <w:szCs w:val="24"/>
              </w:rPr>
              <w:t>.</w:t>
            </w:r>
          </w:p>
          <w:p w14:paraId="23C7E45D" w14:textId="77777777" w:rsidR="00131799" w:rsidRDefault="00131799"/>
        </w:tc>
      </w:tr>
      <w:tr w:rsidR="00131799" w14:paraId="668AC28B" w14:textId="77777777">
        <w:tc>
          <w:tcPr>
            <w:tcW w:w="4508" w:type="dxa"/>
          </w:tcPr>
          <w:p w14:paraId="3110A1EF" w14:textId="7C8A8B37" w:rsidR="00131799" w:rsidRDefault="00131799">
            <w:pPr>
              <w:spacing w:line="360" w:lineRule="auto"/>
            </w:pPr>
            <w:r>
              <w:rPr>
                <w:rFonts w:ascii="Arial" w:hAnsi="Arial" w:cs="Arial"/>
                <w:sz w:val="24"/>
                <w:szCs w:val="24"/>
              </w:rPr>
              <w:t xml:space="preserve">Anxiety </w:t>
            </w:r>
          </w:p>
        </w:tc>
        <w:tc>
          <w:tcPr>
            <w:tcW w:w="4508" w:type="dxa"/>
          </w:tcPr>
          <w:p w14:paraId="662113A8" w14:textId="77777777" w:rsidR="00131799" w:rsidRDefault="00131799">
            <w:pPr>
              <w:spacing w:line="360" w:lineRule="auto"/>
              <w:rPr>
                <w:rFonts w:ascii="Arial" w:hAnsi="Arial" w:cs="Arial"/>
                <w:sz w:val="24"/>
                <w:szCs w:val="24"/>
              </w:rPr>
            </w:pPr>
            <w:r>
              <w:rPr>
                <w:rFonts w:ascii="Arial" w:hAnsi="Arial" w:cs="Arial"/>
                <w:sz w:val="24"/>
                <w:szCs w:val="24"/>
              </w:rPr>
              <w:t>Refer to counselling to tackle the root cause of anxiety, suggest mindfulness, relaxation or breathing exercises.</w:t>
            </w:r>
          </w:p>
          <w:p w14:paraId="1DFBF8F6" w14:textId="77777777" w:rsidR="00131799" w:rsidRDefault="00131799"/>
        </w:tc>
      </w:tr>
      <w:tr w:rsidR="00131799" w14:paraId="3B8C89E2" w14:textId="77777777">
        <w:tc>
          <w:tcPr>
            <w:tcW w:w="4508" w:type="dxa"/>
          </w:tcPr>
          <w:p w14:paraId="74562BC7" w14:textId="395444E0" w:rsidR="00131799" w:rsidRDefault="00131799">
            <w:pPr>
              <w:spacing w:line="360" w:lineRule="auto"/>
            </w:pPr>
            <w:r>
              <w:rPr>
                <w:rFonts w:ascii="Arial" w:hAnsi="Arial" w:cs="Arial"/>
                <w:sz w:val="24"/>
                <w:szCs w:val="24"/>
              </w:rPr>
              <w:t xml:space="preserve">Fatigue/Weaknesses </w:t>
            </w:r>
          </w:p>
        </w:tc>
        <w:tc>
          <w:tcPr>
            <w:tcW w:w="4508" w:type="dxa"/>
          </w:tcPr>
          <w:p w14:paraId="28DA76F7" w14:textId="77777777" w:rsidR="00131799" w:rsidRPr="00523AC5" w:rsidRDefault="00131799">
            <w:pPr>
              <w:spacing w:line="360" w:lineRule="auto"/>
              <w:rPr>
                <w:rFonts w:ascii="Arial" w:hAnsi="Arial" w:cs="Arial"/>
                <w:sz w:val="24"/>
                <w:szCs w:val="24"/>
              </w:rPr>
            </w:pPr>
            <w:r w:rsidRPr="00523AC5">
              <w:rPr>
                <w:rFonts w:ascii="Arial" w:hAnsi="Arial" w:cs="Arial"/>
                <w:sz w:val="24"/>
                <w:szCs w:val="24"/>
              </w:rPr>
              <w:t>Help the patient create a routine for their daily activities and rest. Stress the value of taking regular breaks.</w:t>
            </w:r>
          </w:p>
          <w:p w14:paraId="6012BD5E" w14:textId="732382AA" w:rsidR="00131799" w:rsidRDefault="00131799">
            <w:pPr>
              <w:spacing w:line="360" w:lineRule="auto"/>
              <w:rPr>
                <w:rFonts w:ascii="Arial" w:hAnsi="Arial" w:cs="Arial"/>
                <w:sz w:val="24"/>
                <w:szCs w:val="24"/>
              </w:rPr>
            </w:pPr>
            <w:r w:rsidRPr="00523AC5">
              <w:rPr>
                <w:rFonts w:ascii="Arial" w:hAnsi="Arial" w:cs="Arial"/>
                <w:sz w:val="24"/>
                <w:szCs w:val="24"/>
              </w:rPr>
              <w:t>In order to use available energy to perform desired activities, patients and carers may need to gain skills for assigning work to others, establishing priorities, and clustering care. The patient can save energy and feel less worn out by being organised and managing their schedule. The patient can receive assistance devices from the occupational therapist, who can also teach them energy-saving techniques. Teach energy-saving techniques. As required, work together with an occupational therapist</w:t>
            </w:r>
            <w:r>
              <w:rPr>
                <w:rFonts w:ascii="Arial" w:hAnsi="Arial" w:cs="Arial"/>
                <w:sz w:val="24"/>
                <w:szCs w:val="24"/>
              </w:rPr>
              <w:t xml:space="preserve"> </w:t>
            </w:r>
            <w:sdt>
              <w:sdtPr>
                <w:rPr>
                  <w:rFonts w:ascii="Arial" w:hAnsi="Arial" w:cs="Arial"/>
                  <w:sz w:val="24"/>
                  <w:szCs w:val="24"/>
                </w:rPr>
                <w:id w:val="-1178190880"/>
                <w:citation/>
              </w:sdtPr>
              <w:sdtContent>
                <w:r>
                  <w:rPr>
                    <w:rFonts w:ascii="Arial" w:hAnsi="Arial" w:cs="Arial"/>
                    <w:sz w:val="24"/>
                    <w:szCs w:val="24"/>
                  </w:rPr>
                  <w:fldChar w:fldCharType="begin"/>
                </w:r>
                <w:r>
                  <w:rPr>
                    <w:rFonts w:ascii="Arial" w:hAnsi="Arial" w:cs="Arial"/>
                    <w:sz w:val="24"/>
                    <w:szCs w:val="24"/>
                  </w:rPr>
                  <w:instrText xml:space="preserve"> CITATION Gil22 \l 2057 </w:instrText>
                </w:r>
                <w:r>
                  <w:rPr>
                    <w:rFonts w:ascii="Arial" w:hAnsi="Arial" w:cs="Arial"/>
                    <w:sz w:val="24"/>
                    <w:szCs w:val="24"/>
                  </w:rPr>
                  <w:fldChar w:fldCharType="separate"/>
                </w:r>
                <w:r w:rsidR="00916488" w:rsidRPr="00916488">
                  <w:rPr>
                    <w:rFonts w:ascii="Arial" w:hAnsi="Arial" w:cs="Arial"/>
                    <w:noProof/>
                    <w:sz w:val="24"/>
                    <w:szCs w:val="24"/>
                  </w:rPr>
                  <w:t>(Wayne, 2022)</w:t>
                </w:r>
                <w:r>
                  <w:rPr>
                    <w:rFonts w:ascii="Arial" w:hAnsi="Arial" w:cs="Arial"/>
                    <w:sz w:val="24"/>
                    <w:szCs w:val="24"/>
                  </w:rPr>
                  <w:fldChar w:fldCharType="end"/>
                </w:r>
              </w:sdtContent>
            </w:sdt>
            <w:r w:rsidRPr="00523AC5">
              <w:rPr>
                <w:rFonts w:ascii="Arial" w:hAnsi="Arial" w:cs="Arial"/>
                <w:sz w:val="24"/>
                <w:szCs w:val="24"/>
              </w:rPr>
              <w:t>.</w:t>
            </w:r>
          </w:p>
          <w:p w14:paraId="49F79E9B" w14:textId="77777777" w:rsidR="00131799" w:rsidRDefault="00131799"/>
        </w:tc>
      </w:tr>
      <w:tr w:rsidR="00131799" w14:paraId="1AD9FD37" w14:textId="77777777">
        <w:tc>
          <w:tcPr>
            <w:tcW w:w="4508" w:type="dxa"/>
          </w:tcPr>
          <w:p w14:paraId="19927A52" w14:textId="4FED7014" w:rsidR="00131799" w:rsidRDefault="00131799">
            <w:pPr>
              <w:spacing w:line="360" w:lineRule="auto"/>
            </w:pPr>
            <w:r>
              <w:rPr>
                <w:rFonts w:ascii="Arial" w:hAnsi="Arial" w:cs="Arial"/>
                <w:sz w:val="24"/>
                <w:szCs w:val="24"/>
              </w:rPr>
              <w:t xml:space="preserve">Eczema </w:t>
            </w:r>
          </w:p>
        </w:tc>
        <w:tc>
          <w:tcPr>
            <w:tcW w:w="4508" w:type="dxa"/>
          </w:tcPr>
          <w:p w14:paraId="236B5FC0" w14:textId="1EC320C6" w:rsidR="00131799" w:rsidRPr="00675B54" w:rsidRDefault="00131799">
            <w:pPr>
              <w:spacing w:line="360" w:lineRule="auto"/>
              <w:rPr>
                <w:rFonts w:ascii="Arial" w:hAnsi="Arial" w:cs="Arial"/>
                <w:sz w:val="24"/>
                <w:szCs w:val="24"/>
              </w:rPr>
            </w:pPr>
            <w:r w:rsidRPr="00675B54">
              <w:rPr>
                <w:rFonts w:ascii="Arial" w:hAnsi="Arial" w:cs="Arial"/>
                <w:sz w:val="24"/>
                <w:szCs w:val="24"/>
              </w:rPr>
              <w:t xml:space="preserve">If utilised properly, steroid creams are quite secure and effective for treating eczema. Shortly following a bath, either prior to or after moisturising, apply steroid creams. To enable the skin to shine, use a tiny coating. Quit to use of the steroid cream once the eczema isn't really active (not red and itching) and keep moisturising </w:t>
            </w:r>
            <w:sdt>
              <w:sdtPr>
                <w:rPr>
                  <w:rFonts w:ascii="Arial" w:hAnsi="Arial" w:cs="Arial"/>
                  <w:b/>
                  <w:bCs/>
                  <w:sz w:val="24"/>
                  <w:szCs w:val="24"/>
                </w:rPr>
                <w:id w:val="148332704"/>
                <w:citation/>
              </w:sdtPr>
              <w:sdtContent>
                <w:r w:rsidRPr="00AD6C97">
                  <w:rPr>
                    <w:rFonts w:ascii="Arial" w:hAnsi="Arial" w:cs="Arial"/>
                    <w:b/>
                    <w:bCs/>
                    <w:sz w:val="24"/>
                    <w:szCs w:val="24"/>
                  </w:rPr>
                  <w:fldChar w:fldCharType="begin"/>
                </w:r>
                <w:r w:rsidRPr="00AD6C97">
                  <w:rPr>
                    <w:rFonts w:ascii="Arial" w:hAnsi="Arial" w:cs="Arial"/>
                    <w:b/>
                    <w:bCs/>
                    <w:sz w:val="24"/>
                    <w:szCs w:val="24"/>
                  </w:rPr>
                  <w:instrText xml:space="preserve"> CITATION Jud18 \l 2057 </w:instrText>
                </w:r>
                <w:r w:rsidRPr="00AD6C97">
                  <w:rPr>
                    <w:rFonts w:ascii="Arial" w:hAnsi="Arial" w:cs="Arial"/>
                    <w:b/>
                    <w:bCs/>
                    <w:sz w:val="24"/>
                    <w:szCs w:val="24"/>
                  </w:rPr>
                  <w:fldChar w:fldCharType="separate"/>
                </w:r>
                <w:r w:rsidR="00916488" w:rsidRPr="00916488">
                  <w:rPr>
                    <w:rFonts w:ascii="Arial" w:hAnsi="Arial" w:cs="Arial"/>
                    <w:noProof/>
                    <w:sz w:val="24"/>
                    <w:szCs w:val="24"/>
                  </w:rPr>
                  <w:t>(Ward, 2018)</w:t>
                </w:r>
                <w:r w:rsidRPr="00AD6C97">
                  <w:rPr>
                    <w:rFonts w:ascii="Arial" w:hAnsi="Arial" w:cs="Arial"/>
                    <w:b/>
                    <w:bCs/>
                    <w:sz w:val="24"/>
                    <w:szCs w:val="24"/>
                  </w:rPr>
                  <w:fldChar w:fldCharType="end"/>
                </w:r>
              </w:sdtContent>
            </w:sdt>
            <w:r w:rsidRPr="00675B54">
              <w:rPr>
                <w:rFonts w:ascii="Arial" w:hAnsi="Arial" w:cs="Arial"/>
                <w:sz w:val="24"/>
                <w:szCs w:val="24"/>
              </w:rPr>
              <w:t>.</w:t>
            </w:r>
          </w:p>
          <w:p w14:paraId="694518EC" w14:textId="77777777" w:rsidR="00131799" w:rsidRDefault="00131799"/>
        </w:tc>
      </w:tr>
    </w:tbl>
    <w:p w14:paraId="37D3D48A" w14:textId="77777777" w:rsidR="00131799" w:rsidRDefault="00131799" w:rsidP="00131799"/>
    <w:p w14:paraId="60CF3E55" w14:textId="1B9E4996" w:rsidR="00621DBD" w:rsidRDefault="00621DBD" w:rsidP="00914089">
      <w:pPr>
        <w:pStyle w:val="trt0xe"/>
        <w:shd w:val="clear" w:color="auto" w:fill="FFFFFF"/>
        <w:spacing w:before="0" w:beforeAutospacing="0" w:after="60" w:afterAutospacing="0" w:line="360" w:lineRule="auto"/>
        <w:rPr>
          <w:rFonts w:ascii="Arial" w:hAnsi="Arial" w:cs="Arial"/>
        </w:rPr>
      </w:pPr>
    </w:p>
    <w:p w14:paraId="12981733" w14:textId="77777777" w:rsidR="004940EF" w:rsidRDefault="004940EF" w:rsidP="002A03B1">
      <w:pPr>
        <w:pStyle w:val="Heading1"/>
        <w:spacing w:line="360" w:lineRule="auto"/>
        <w:ind w:left="0"/>
        <w:rPr>
          <w:rFonts w:ascii="Arial" w:hAnsi="Arial" w:cs="Arial"/>
          <w:sz w:val="24"/>
          <w:szCs w:val="24"/>
        </w:rPr>
      </w:pPr>
    </w:p>
    <w:p w14:paraId="13F38B9F" w14:textId="1399E94E" w:rsidR="00F230BD" w:rsidRDefault="0043118D" w:rsidP="00185BB7">
      <w:pPr>
        <w:pStyle w:val="Heading1"/>
        <w:spacing w:line="360" w:lineRule="auto"/>
        <w:rPr>
          <w:rFonts w:ascii="Arial" w:hAnsi="Arial" w:cs="Arial"/>
          <w:sz w:val="24"/>
          <w:szCs w:val="24"/>
        </w:rPr>
      </w:pPr>
      <w:bookmarkStart w:id="4" w:name="_Toc110681057"/>
      <w:r w:rsidRPr="0043118D">
        <w:rPr>
          <w:rFonts w:ascii="Arial" w:hAnsi="Arial" w:cs="Arial"/>
          <w:sz w:val="24"/>
          <w:szCs w:val="24"/>
        </w:rPr>
        <w:t>Conclusion</w:t>
      </w:r>
      <w:bookmarkEnd w:id="4"/>
    </w:p>
    <w:p w14:paraId="6BFDE997" w14:textId="06F73953" w:rsidR="0043118D" w:rsidRDefault="0043118D" w:rsidP="00185BB7">
      <w:pPr>
        <w:pStyle w:val="Heading1"/>
        <w:spacing w:line="360" w:lineRule="auto"/>
        <w:rPr>
          <w:rFonts w:ascii="Arial" w:hAnsi="Arial" w:cs="Arial"/>
          <w:sz w:val="24"/>
          <w:szCs w:val="24"/>
        </w:rPr>
      </w:pPr>
    </w:p>
    <w:p w14:paraId="555ED52E" w14:textId="4ADC1B02" w:rsidR="0043118D" w:rsidRPr="002B3588" w:rsidRDefault="005734E6" w:rsidP="00185BB7">
      <w:pPr>
        <w:spacing w:line="360" w:lineRule="auto"/>
        <w:rPr>
          <w:rFonts w:ascii="Arial" w:hAnsi="Arial" w:cs="Arial"/>
          <w:sz w:val="24"/>
          <w:szCs w:val="24"/>
        </w:rPr>
      </w:pPr>
      <w:r>
        <w:rPr>
          <w:rFonts w:ascii="Arial" w:hAnsi="Arial" w:cs="Arial"/>
          <w:sz w:val="24"/>
          <w:szCs w:val="24"/>
        </w:rPr>
        <w:t>This paper has identified</w:t>
      </w:r>
      <w:r w:rsidR="0085022F">
        <w:rPr>
          <w:rFonts w:ascii="Arial" w:hAnsi="Arial" w:cs="Arial"/>
          <w:sz w:val="24"/>
          <w:szCs w:val="24"/>
        </w:rPr>
        <w:t xml:space="preserve"> that the utilisation of a </w:t>
      </w:r>
      <w:r w:rsidR="00BB67C5">
        <w:rPr>
          <w:rFonts w:ascii="Arial" w:hAnsi="Arial" w:cs="Arial"/>
          <w:sz w:val="24"/>
          <w:szCs w:val="24"/>
        </w:rPr>
        <w:t>Health Assessment Report</w:t>
      </w:r>
      <w:r w:rsidR="000E52F5">
        <w:rPr>
          <w:rFonts w:ascii="Arial" w:hAnsi="Arial" w:cs="Arial"/>
          <w:sz w:val="24"/>
          <w:szCs w:val="24"/>
        </w:rPr>
        <w:t xml:space="preserve"> is </w:t>
      </w:r>
      <w:r w:rsidR="000E52F5" w:rsidRPr="002B3588">
        <w:rPr>
          <w:rFonts w:ascii="Arial" w:hAnsi="Arial" w:cs="Arial"/>
          <w:sz w:val="24"/>
          <w:szCs w:val="24"/>
        </w:rPr>
        <w:t>crucial to conduct health assessments appropriately and how doing so is going to enable the assessor to collaborate with the team to enhance their health. The health evaluations provide to the care team with insightful data regarding individual health</w:t>
      </w:r>
      <w:r w:rsidR="00C52C52" w:rsidRPr="002B3588">
        <w:rPr>
          <w:rFonts w:ascii="Arial" w:hAnsi="Arial" w:cs="Arial"/>
          <w:sz w:val="24"/>
          <w:szCs w:val="24"/>
        </w:rPr>
        <w:t>.</w:t>
      </w:r>
      <w:r w:rsidR="00D56621" w:rsidRPr="002B3588">
        <w:rPr>
          <w:rFonts w:ascii="Arial" w:hAnsi="Arial" w:cs="Arial"/>
          <w:sz w:val="24"/>
          <w:szCs w:val="24"/>
        </w:rPr>
        <w:t xml:space="preserve"> </w:t>
      </w:r>
    </w:p>
    <w:p w14:paraId="7904FC88" w14:textId="21C52BCE" w:rsidR="006C231C" w:rsidRPr="002B3588" w:rsidRDefault="006C231C" w:rsidP="00185BB7">
      <w:pPr>
        <w:spacing w:line="360" w:lineRule="auto"/>
        <w:rPr>
          <w:rFonts w:ascii="Arial" w:hAnsi="Arial" w:cs="Arial"/>
          <w:sz w:val="24"/>
          <w:szCs w:val="24"/>
        </w:rPr>
      </w:pPr>
      <w:r w:rsidRPr="002B3588">
        <w:rPr>
          <w:rFonts w:ascii="Arial" w:hAnsi="Arial" w:cs="Arial"/>
          <w:sz w:val="24"/>
          <w:szCs w:val="24"/>
        </w:rPr>
        <w:t xml:space="preserve">This analysis has shown the importance of the </w:t>
      </w:r>
      <w:r w:rsidR="00F87EC7" w:rsidRPr="002B3588">
        <w:rPr>
          <w:rFonts w:ascii="Arial" w:hAnsi="Arial" w:cs="Arial"/>
          <w:sz w:val="24"/>
          <w:szCs w:val="24"/>
        </w:rPr>
        <w:t xml:space="preserve">Respiratory System and that it is key for the human body and is also where Asthma </w:t>
      </w:r>
      <w:r w:rsidR="000021A7" w:rsidRPr="002B3588">
        <w:rPr>
          <w:rFonts w:ascii="Arial" w:hAnsi="Arial" w:cs="Arial"/>
          <w:sz w:val="24"/>
          <w:szCs w:val="24"/>
        </w:rPr>
        <w:t>develop.</w:t>
      </w:r>
    </w:p>
    <w:p w14:paraId="242E5115" w14:textId="31EF1749" w:rsidR="000021A7" w:rsidRDefault="00323D29" w:rsidP="00185BB7">
      <w:pPr>
        <w:spacing w:line="360" w:lineRule="auto"/>
        <w:rPr>
          <w:rFonts w:ascii="Arial" w:hAnsi="Arial" w:cs="Arial"/>
          <w:color w:val="202124"/>
          <w:sz w:val="24"/>
          <w:szCs w:val="24"/>
          <w:shd w:val="clear" w:color="auto" w:fill="FFFFFF"/>
          <w:lang w:eastAsia="en-GB"/>
        </w:rPr>
      </w:pPr>
      <w:r>
        <w:rPr>
          <w:rFonts w:ascii="Arial" w:hAnsi="Arial" w:cs="Arial"/>
          <w:sz w:val="24"/>
          <w:szCs w:val="24"/>
        </w:rPr>
        <w:t>The report also went through GDPR th</w:t>
      </w:r>
      <w:r w:rsidR="00EE6D04">
        <w:rPr>
          <w:rFonts w:ascii="Arial" w:hAnsi="Arial" w:cs="Arial"/>
          <w:sz w:val="24"/>
          <w:szCs w:val="24"/>
        </w:rPr>
        <w:t>at is identified as</w:t>
      </w:r>
      <w:r w:rsidR="00EE6D04">
        <w:rPr>
          <w:rFonts w:ascii="Arial" w:hAnsi="Arial" w:cs="Arial"/>
          <w:color w:val="202124"/>
          <w:sz w:val="24"/>
          <w:szCs w:val="24"/>
          <w:shd w:val="clear" w:color="auto" w:fill="FFFFFF"/>
          <w:lang w:eastAsia="en-GB"/>
        </w:rPr>
        <w:t xml:space="preserve"> t</w:t>
      </w:r>
      <w:r w:rsidR="00EE6D04" w:rsidRPr="00BE368B">
        <w:rPr>
          <w:rFonts w:ascii="Arial" w:hAnsi="Arial" w:cs="Arial"/>
          <w:color w:val="202124"/>
          <w:sz w:val="24"/>
          <w:szCs w:val="24"/>
          <w:shd w:val="clear" w:color="auto" w:fill="FFFFFF"/>
          <w:lang w:eastAsia="en-GB"/>
        </w:rPr>
        <w:t>he world's strictest security and confidentiality law</w:t>
      </w:r>
      <w:r w:rsidR="001D1F9F">
        <w:rPr>
          <w:rFonts w:ascii="Arial" w:hAnsi="Arial" w:cs="Arial"/>
          <w:color w:val="202124"/>
          <w:sz w:val="24"/>
          <w:szCs w:val="24"/>
          <w:shd w:val="clear" w:color="auto" w:fill="FFFFFF"/>
          <w:lang w:eastAsia="en-GB"/>
        </w:rPr>
        <w:t xml:space="preserve"> that protects the information provided to organisations making sure it will only be shared with </w:t>
      </w:r>
      <w:r w:rsidR="00843C2A">
        <w:rPr>
          <w:rFonts w:ascii="Arial" w:hAnsi="Arial" w:cs="Arial"/>
          <w:color w:val="202124"/>
          <w:sz w:val="24"/>
          <w:szCs w:val="24"/>
          <w:shd w:val="clear" w:color="auto" w:fill="FFFFFF"/>
          <w:lang w:eastAsia="en-GB"/>
        </w:rPr>
        <w:t>interested parts in the subject</w:t>
      </w:r>
      <w:r w:rsidR="00EE6D04" w:rsidRPr="00BE368B">
        <w:rPr>
          <w:rFonts w:ascii="Arial" w:hAnsi="Arial" w:cs="Arial"/>
          <w:color w:val="202124"/>
          <w:sz w:val="24"/>
          <w:szCs w:val="24"/>
          <w:shd w:val="clear" w:color="auto" w:fill="FFFFFF"/>
          <w:lang w:eastAsia="en-GB"/>
        </w:rPr>
        <w:t>.</w:t>
      </w:r>
    </w:p>
    <w:p w14:paraId="3C5D0C68" w14:textId="4BE61AAD" w:rsidR="008E3DFC" w:rsidRPr="002B3588" w:rsidRDefault="008E3DFC" w:rsidP="00185BB7">
      <w:pPr>
        <w:spacing w:line="360" w:lineRule="auto"/>
        <w:rPr>
          <w:rFonts w:ascii="Arial" w:hAnsi="Arial" w:cs="Arial"/>
          <w:sz w:val="24"/>
          <w:szCs w:val="24"/>
        </w:rPr>
      </w:pPr>
      <w:r>
        <w:rPr>
          <w:rFonts w:ascii="Arial" w:hAnsi="Arial" w:cs="Arial"/>
          <w:color w:val="202124"/>
          <w:sz w:val="24"/>
          <w:szCs w:val="24"/>
          <w:shd w:val="clear" w:color="auto" w:fill="FFFFFF"/>
          <w:lang w:eastAsia="en-GB"/>
        </w:rPr>
        <w:t xml:space="preserve">The research shows that </w:t>
      </w:r>
      <w:r w:rsidRPr="002B3588">
        <w:rPr>
          <w:rFonts w:ascii="Arial" w:hAnsi="Arial" w:cs="Arial"/>
          <w:sz w:val="24"/>
          <w:szCs w:val="24"/>
        </w:rPr>
        <w:t>airways will narrow, swell, and create more mucus if you have asthma. It might restrict respiration and cause coughing, wheezing while you exhale, and difficulty breathing</w:t>
      </w:r>
      <w:r w:rsidR="001F2E14" w:rsidRPr="002B3588">
        <w:rPr>
          <w:rFonts w:ascii="Arial" w:hAnsi="Arial" w:cs="Arial"/>
          <w:sz w:val="24"/>
          <w:szCs w:val="24"/>
        </w:rPr>
        <w:t>.</w:t>
      </w:r>
    </w:p>
    <w:p w14:paraId="2C3C8891" w14:textId="649ADB34" w:rsidR="00D05790" w:rsidRPr="002B3588" w:rsidRDefault="0071304E" w:rsidP="00185BB7">
      <w:pPr>
        <w:spacing w:line="360" w:lineRule="auto"/>
        <w:rPr>
          <w:rFonts w:ascii="Arial" w:hAnsi="Arial" w:cs="Arial"/>
          <w:sz w:val="24"/>
          <w:szCs w:val="24"/>
        </w:rPr>
      </w:pPr>
      <w:r w:rsidRPr="002B3588">
        <w:rPr>
          <w:rFonts w:ascii="Arial" w:hAnsi="Arial" w:cs="Arial"/>
          <w:sz w:val="24"/>
          <w:szCs w:val="24"/>
        </w:rPr>
        <w:t xml:space="preserve">As well as </w:t>
      </w:r>
      <w:r w:rsidR="00FE163B" w:rsidRPr="002B3588">
        <w:rPr>
          <w:rFonts w:ascii="Arial" w:hAnsi="Arial" w:cs="Arial"/>
          <w:sz w:val="24"/>
          <w:szCs w:val="24"/>
        </w:rPr>
        <w:t xml:space="preserve">the information obtained via </w:t>
      </w:r>
      <w:r w:rsidR="00D05790" w:rsidRPr="002B3588">
        <w:rPr>
          <w:rFonts w:ascii="Arial" w:hAnsi="Arial" w:cs="Arial"/>
          <w:sz w:val="24"/>
          <w:szCs w:val="24"/>
        </w:rPr>
        <w:t>research,</w:t>
      </w:r>
      <w:r w:rsidR="00FE163B" w:rsidRPr="002B3588">
        <w:rPr>
          <w:rFonts w:ascii="Arial" w:hAnsi="Arial" w:cs="Arial"/>
          <w:sz w:val="24"/>
          <w:szCs w:val="24"/>
        </w:rPr>
        <w:t xml:space="preserve"> we also </w:t>
      </w:r>
      <w:r w:rsidR="0031124B" w:rsidRPr="002B3588">
        <w:rPr>
          <w:rFonts w:ascii="Arial" w:hAnsi="Arial" w:cs="Arial"/>
          <w:sz w:val="24"/>
          <w:szCs w:val="24"/>
        </w:rPr>
        <w:t>see data collected via Lifestyle questionnaire located in Appendix One</w:t>
      </w:r>
      <w:r w:rsidR="002B1A60" w:rsidRPr="002B3588">
        <w:rPr>
          <w:rFonts w:ascii="Arial" w:hAnsi="Arial" w:cs="Arial"/>
          <w:sz w:val="24"/>
          <w:szCs w:val="24"/>
        </w:rPr>
        <w:t xml:space="preserve"> </w:t>
      </w:r>
      <w:r w:rsidR="00F21AE9" w:rsidRPr="002B3588">
        <w:rPr>
          <w:rFonts w:ascii="Arial" w:hAnsi="Arial" w:cs="Arial"/>
          <w:sz w:val="24"/>
          <w:szCs w:val="24"/>
        </w:rPr>
        <w:t>regarding</w:t>
      </w:r>
      <w:r w:rsidR="002B1A60" w:rsidRPr="002B3588">
        <w:rPr>
          <w:rFonts w:ascii="Arial" w:hAnsi="Arial" w:cs="Arial"/>
          <w:sz w:val="24"/>
          <w:szCs w:val="24"/>
        </w:rPr>
        <w:t xml:space="preserve"> patient MM who’s given consent to use the information to produce a </w:t>
      </w:r>
      <w:r w:rsidR="00AB693E" w:rsidRPr="002B3588">
        <w:rPr>
          <w:rFonts w:ascii="Arial" w:hAnsi="Arial" w:cs="Arial"/>
          <w:sz w:val="24"/>
          <w:szCs w:val="24"/>
        </w:rPr>
        <w:t>tailored Care Plan on Asthma</w:t>
      </w:r>
      <w:r w:rsidR="00D05790" w:rsidRPr="002B3588">
        <w:rPr>
          <w:rFonts w:ascii="Arial" w:hAnsi="Arial" w:cs="Arial"/>
          <w:sz w:val="24"/>
          <w:szCs w:val="24"/>
        </w:rPr>
        <w:t xml:space="preserve"> which patient suffers with.</w:t>
      </w:r>
    </w:p>
    <w:p w14:paraId="7C750237" w14:textId="45BF9C93" w:rsidR="00D1323B" w:rsidRPr="002B3588" w:rsidRDefault="00D1323B" w:rsidP="00185BB7">
      <w:pPr>
        <w:spacing w:line="360" w:lineRule="auto"/>
        <w:rPr>
          <w:rFonts w:ascii="Arial" w:hAnsi="Arial" w:cs="Arial"/>
          <w:sz w:val="24"/>
          <w:szCs w:val="24"/>
        </w:rPr>
      </w:pPr>
      <w:r w:rsidRPr="002B3588">
        <w:rPr>
          <w:rFonts w:ascii="Arial" w:hAnsi="Arial" w:cs="Arial"/>
          <w:sz w:val="24"/>
          <w:szCs w:val="24"/>
        </w:rPr>
        <w:t xml:space="preserve">It appears that </w:t>
      </w:r>
      <w:r w:rsidR="00804DEC" w:rsidRPr="002B3588">
        <w:rPr>
          <w:rFonts w:ascii="Arial" w:hAnsi="Arial" w:cs="Arial"/>
          <w:sz w:val="24"/>
          <w:szCs w:val="24"/>
        </w:rPr>
        <w:t xml:space="preserve">poor nutrition quality, physical inactivity, </w:t>
      </w:r>
      <w:r w:rsidR="00C046C6" w:rsidRPr="002B3588">
        <w:rPr>
          <w:rFonts w:ascii="Arial" w:hAnsi="Arial" w:cs="Arial"/>
          <w:sz w:val="24"/>
          <w:szCs w:val="24"/>
        </w:rPr>
        <w:t xml:space="preserve">alcohol misuse, cigarettes </w:t>
      </w:r>
      <w:r w:rsidR="00543D2F" w:rsidRPr="002B3588">
        <w:rPr>
          <w:rFonts w:ascii="Arial" w:hAnsi="Arial" w:cs="Arial"/>
          <w:sz w:val="24"/>
          <w:szCs w:val="24"/>
        </w:rPr>
        <w:t xml:space="preserve">smoking </w:t>
      </w:r>
      <w:r w:rsidR="00804DEC" w:rsidRPr="002B3588">
        <w:rPr>
          <w:rFonts w:ascii="Arial" w:hAnsi="Arial" w:cs="Arial"/>
          <w:sz w:val="24"/>
          <w:szCs w:val="24"/>
        </w:rPr>
        <w:t>and being overweight are improper lifestyle variables that are linked to adverse health outcomes in asthma</w:t>
      </w:r>
      <w:r w:rsidR="00133E7C" w:rsidRPr="002B3588">
        <w:rPr>
          <w:rFonts w:ascii="Arial" w:hAnsi="Arial" w:cs="Arial"/>
          <w:sz w:val="24"/>
          <w:szCs w:val="24"/>
        </w:rPr>
        <w:t>.</w:t>
      </w:r>
    </w:p>
    <w:p w14:paraId="62E688E5" w14:textId="1CA71665" w:rsidR="008D789B" w:rsidRPr="002B3588" w:rsidRDefault="008D789B" w:rsidP="00185BB7">
      <w:pPr>
        <w:spacing w:line="360" w:lineRule="auto"/>
        <w:rPr>
          <w:rFonts w:ascii="Arial" w:hAnsi="Arial" w:cs="Arial"/>
          <w:sz w:val="24"/>
          <w:szCs w:val="24"/>
        </w:rPr>
      </w:pPr>
      <w:r w:rsidRPr="002B3588">
        <w:rPr>
          <w:rFonts w:ascii="Arial" w:hAnsi="Arial" w:cs="Arial"/>
          <w:sz w:val="24"/>
          <w:szCs w:val="24"/>
        </w:rPr>
        <w:t xml:space="preserve">Finally, </w:t>
      </w:r>
      <w:r>
        <w:rPr>
          <w:rFonts w:ascii="Arial" w:hAnsi="Arial" w:cs="Arial"/>
          <w:sz w:val="24"/>
          <w:szCs w:val="24"/>
        </w:rPr>
        <w:t>a</w:t>
      </w:r>
      <w:r w:rsidRPr="005B52B4">
        <w:rPr>
          <w:rFonts w:ascii="Arial" w:hAnsi="Arial" w:cs="Arial"/>
          <w:sz w:val="24"/>
          <w:szCs w:val="24"/>
        </w:rPr>
        <w:t>sthma can appear as a chronic disease in the patient's history or as an underlying exacerbation that needs immediate medical attention and attentive monitoring</w:t>
      </w:r>
      <w:r w:rsidR="00767299">
        <w:rPr>
          <w:rFonts w:ascii="Arial" w:hAnsi="Arial" w:cs="Arial"/>
          <w:sz w:val="24"/>
          <w:szCs w:val="24"/>
        </w:rPr>
        <w:t xml:space="preserve"> including making sure</w:t>
      </w:r>
      <w:r w:rsidR="00071748">
        <w:rPr>
          <w:rFonts w:ascii="Arial" w:hAnsi="Arial" w:cs="Arial"/>
          <w:sz w:val="24"/>
          <w:szCs w:val="24"/>
        </w:rPr>
        <w:t xml:space="preserve"> dietary needs, </w:t>
      </w:r>
      <w:r w:rsidR="00A401C4">
        <w:rPr>
          <w:rFonts w:ascii="Arial" w:hAnsi="Arial" w:cs="Arial"/>
          <w:sz w:val="24"/>
          <w:szCs w:val="24"/>
        </w:rPr>
        <w:t>quitting</w:t>
      </w:r>
      <w:r w:rsidR="00071748">
        <w:rPr>
          <w:rFonts w:ascii="Arial" w:hAnsi="Arial" w:cs="Arial"/>
          <w:sz w:val="24"/>
          <w:szCs w:val="24"/>
        </w:rPr>
        <w:t xml:space="preserve"> smoke</w:t>
      </w:r>
      <w:r w:rsidR="00A401C4">
        <w:rPr>
          <w:rFonts w:ascii="Arial" w:hAnsi="Arial" w:cs="Arial"/>
          <w:sz w:val="24"/>
          <w:szCs w:val="24"/>
        </w:rPr>
        <w:t>, reducing/stopping alcohol consumption</w:t>
      </w:r>
      <w:r w:rsidR="00071748">
        <w:rPr>
          <w:rFonts w:ascii="Arial" w:hAnsi="Arial" w:cs="Arial"/>
          <w:sz w:val="24"/>
          <w:szCs w:val="24"/>
        </w:rPr>
        <w:t xml:space="preserve"> and fluids intake </w:t>
      </w:r>
      <w:r w:rsidR="00A401C4">
        <w:rPr>
          <w:rFonts w:ascii="Arial" w:hAnsi="Arial" w:cs="Arial"/>
          <w:sz w:val="24"/>
          <w:szCs w:val="24"/>
        </w:rPr>
        <w:t xml:space="preserve">such as water </w:t>
      </w:r>
      <w:r w:rsidR="00071748">
        <w:rPr>
          <w:rFonts w:ascii="Arial" w:hAnsi="Arial" w:cs="Arial"/>
          <w:sz w:val="24"/>
          <w:szCs w:val="24"/>
        </w:rPr>
        <w:t>are up to date</w:t>
      </w:r>
      <w:r w:rsidRPr="005B52B4">
        <w:rPr>
          <w:rFonts w:ascii="Arial" w:hAnsi="Arial" w:cs="Arial"/>
          <w:sz w:val="24"/>
          <w:szCs w:val="24"/>
        </w:rPr>
        <w:t>.</w:t>
      </w:r>
    </w:p>
    <w:p w14:paraId="559A469F" w14:textId="422F50D3" w:rsidR="0071304E" w:rsidRPr="005734E6" w:rsidRDefault="0031124B" w:rsidP="00185BB7">
      <w:pPr>
        <w:spacing w:line="360" w:lineRule="auto"/>
        <w:rPr>
          <w:rFonts w:ascii="Arial" w:hAnsi="Arial" w:cs="Arial"/>
          <w:sz w:val="24"/>
          <w:szCs w:val="24"/>
        </w:rPr>
      </w:pPr>
      <w:r w:rsidRPr="002B3588">
        <w:rPr>
          <w:rFonts w:ascii="Arial" w:hAnsi="Arial" w:cs="Arial"/>
          <w:sz w:val="24"/>
          <w:szCs w:val="24"/>
        </w:rPr>
        <w:t xml:space="preserve"> </w:t>
      </w:r>
    </w:p>
    <w:p w14:paraId="43E9C274" w14:textId="77777777" w:rsidR="009D200D" w:rsidRDefault="009D200D" w:rsidP="002B3588">
      <w:pPr>
        <w:spacing w:line="360" w:lineRule="auto"/>
        <w:rPr>
          <w:rFonts w:ascii="Arial" w:hAnsi="Arial" w:cs="Arial"/>
          <w:sz w:val="24"/>
          <w:szCs w:val="24"/>
        </w:rPr>
      </w:pPr>
    </w:p>
    <w:p w14:paraId="14B0A702" w14:textId="77777777" w:rsidR="009D200D" w:rsidRDefault="009D200D" w:rsidP="002B3588">
      <w:pPr>
        <w:spacing w:line="360" w:lineRule="auto"/>
        <w:rPr>
          <w:rFonts w:ascii="Arial" w:hAnsi="Arial" w:cs="Arial"/>
          <w:sz w:val="24"/>
          <w:szCs w:val="24"/>
        </w:rPr>
      </w:pPr>
    </w:p>
    <w:p w14:paraId="29A0F8FF" w14:textId="77777777" w:rsidR="007A2033" w:rsidRDefault="007A2033" w:rsidP="00FD1CC3">
      <w:pPr>
        <w:pStyle w:val="BodyText"/>
        <w:tabs>
          <w:tab w:val="left" w:pos="5679"/>
        </w:tabs>
        <w:spacing w:line="360" w:lineRule="auto"/>
        <w:jc w:val="both"/>
        <w:rPr>
          <w:rFonts w:ascii="Arial" w:hAnsi="Arial" w:cs="Arial"/>
        </w:rPr>
      </w:pPr>
    </w:p>
    <w:bookmarkStart w:id="5" w:name="_Toc110681058" w:displacedByCustomXml="next"/>
    <w:sdt>
      <w:sdtPr>
        <w:rPr>
          <w:rFonts w:ascii="Arial" w:hAnsi="Arial" w:cs="Arial"/>
          <w:b w:val="0"/>
          <w:sz w:val="24"/>
          <w:szCs w:val="24"/>
        </w:rPr>
        <w:id w:val="-2084437235"/>
        <w:docPartObj>
          <w:docPartGallery w:val="Bibliographies"/>
          <w:docPartUnique/>
        </w:docPartObj>
      </w:sdtPr>
      <w:sdtEndPr>
        <w:rPr>
          <w:bCs w:val="0"/>
        </w:rPr>
      </w:sdtEndPr>
      <w:sdtContent>
        <w:p w14:paraId="5A36D7B1" w14:textId="7073D354" w:rsidR="00D26C48" w:rsidRPr="002B3588" w:rsidRDefault="00D26C48" w:rsidP="00944661">
          <w:pPr>
            <w:pStyle w:val="Heading1"/>
            <w:spacing w:line="360" w:lineRule="auto"/>
            <w:ind w:left="0"/>
            <w:rPr>
              <w:rFonts w:ascii="Arial" w:hAnsi="Arial" w:cs="Arial"/>
              <w:sz w:val="24"/>
              <w:szCs w:val="24"/>
            </w:rPr>
          </w:pPr>
          <w:r w:rsidRPr="002B3588">
            <w:rPr>
              <w:rFonts w:ascii="Arial" w:hAnsi="Arial" w:cs="Arial"/>
              <w:sz w:val="24"/>
              <w:szCs w:val="24"/>
            </w:rPr>
            <w:t>References</w:t>
          </w:r>
          <w:bookmarkEnd w:id="5"/>
        </w:p>
        <w:sdt>
          <w:sdtPr>
            <w:rPr>
              <w:rFonts w:ascii="Arial" w:hAnsi="Arial" w:cs="Arial"/>
              <w:sz w:val="24"/>
              <w:szCs w:val="24"/>
            </w:rPr>
            <w:id w:val="-573587230"/>
            <w:bibliography/>
          </w:sdtPr>
          <w:sdtContent>
            <w:p w14:paraId="33087B75" w14:textId="77777777" w:rsidR="00916488" w:rsidRDefault="00D26C48" w:rsidP="00916488">
              <w:pPr>
                <w:pStyle w:val="Bibliography"/>
                <w:ind w:left="720" w:hanging="720"/>
                <w:rPr>
                  <w:noProof/>
                  <w:sz w:val="24"/>
                  <w:szCs w:val="24"/>
                </w:rPr>
              </w:pPr>
              <w:r w:rsidRPr="002B3588">
                <w:rPr>
                  <w:rFonts w:ascii="Arial" w:hAnsi="Arial" w:cs="Arial"/>
                  <w:sz w:val="24"/>
                  <w:szCs w:val="24"/>
                </w:rPr>
                <w:fldChar w:fldCharType="begin"/>
              </w:r>
              <w:r w:rsidRPr="002B3588">
                <w:rPr>
                  <w:rFonts w:ascii="Arial" w:hAnsi="Arial" w:cs="Arial"/>
                  <w:sz w:val="24"/>
                  <w:szCs w:val="24"/>
                </w:rPr>
                <w:instrText xml:space="preserve"> BIBLIOGRAPHY </w:instrText>
              </w:r>
              <w:r w:rsidRPr="002B3588">
                <w:rPr>
                  <w:rFonts w:ascii="Arial" w:hAnsi="Arial" w:cs="Arial"/>
                  <w:sz w:val="24"/>
                  <w:szCs w:val="24"/>
                </w:rPr>
                <w:fldChar w:fldCharType="separate"/>
              </w:r>
              <w:r w:rsidR="00916488">
                <w:rPr>
                  <w:noProof/>
                </w:rPr>
                <w:t xml:space="preserve">CDC. (2020). Smoking Cessation – The Role of Healthcare Professionals and Health Systems . </w:t>
              </w:r>
              <w:r w:rsidR="00916488">
                <w:rPr>
                  <w:i/>
                  <w:iCs/>
                  <w:noProof/>
                </w:rPr>
                <w:t>National Center for Chronic Disease Prevention and Health Promotion</w:t>
              </w:r>
              <w:r w:rsidR="00916488">
                <w:rPr>
                  <w:noProof/>
                </w:rPr>
                <w:t>, 1. Retrieved from https://www.cdc.gov/tobacco/data_statistics/sgr/2020-smoking-cessation/fact-sheets/healthcare-professionals-health-systems/index.html</w:t>
              </w:r>
            </w:p>
            <w:p w14:paraId="6774FE62" w14:textId="083C3B72" w:rsidR="00916488" w:rsidRDefault="00916488" w:rsidP="00916488">
              <w:pPr>
                <w:pStyle w:val="Bibliography"/>
                <w:ind w:left="720" w:hanging="720"/>
                <w:rPr>
                  <w:noProof/>
                </w:rPr>
              </w:pPr>
              <w:r>
                <w:rPr>
                  <w:noProof/>
                </w:rPr>
                <w:t>Cheng, C. (2013</w:t>
              </w:r>
              <w:r w:rsidR="00923E8A">
                <w:rPr>
                  <w:noProof/>
                </w:rPr>
                <w:t>)</w:t>
              </w:r>
              <w:r>
                <w:rPr>
                  <w:noProof/>
                </w:rPr>
                <w:t xml:space="preserve">, 10 11. </w:t>
              </w:r>
              <w:r>
                <w:rPr>
                  <w:i/>
                  <w:iCs/>
                  <w:noProof/>
                </w:rPr>
                <w:t>Slideshare.</w:t>
              </w:r>
              <w:r>
                <w:rPr>
                  <w:noProof/>
                </w:rPr>
                <w:t xml:space="preserve"> Retrieved 08 04, 2022, from https://www.slideshare.net/ChanmaraCheng/asthma-27089327</w:t>
              </w:r>
            </w:p>
            <w:p w14:paraId="0E4FEF5D" w14:textId="77777777" w:rsidR="00916488" w:rsidRDefault="00916488" w:rsidP="00916488">
              <w:pPr>
                <w:pStyle w:val="Bibliography"/>
                <w:ind w:left="720" w:hanging="720"/>
                <w:rPr>
                  <w:noProof/>
                </w:rPr>
              </w:pPr>
              <w:r>
                <w:rPr>
                  <w:noProof/>
                </w:rPr>
                <w:t xml:space="preserve">Clinic, M. (2022). </w:t>
              </w:r>
              <w:r>
                <w:rPr>
                  <w:i/>
                  <w:iCs/>
                  <w:noProof/>
                </w:rPr>
                <w:t>Mayo Clinic</w:t>
              </w:r>
              <w:r>
                <w:rPr>
                  <w:noProof/>
                </w:rPr>
                <w:t>. Retrieved 08 04, 2022, from https://www.mayoclinic.org/diseases-conditions/asthma/symptoms-causes/syc-20369653#:~:text=If%20you%20have%20asthma%2C%20the,you%20may%20cough%20and%20wheeze.</w:t>
              </w:r>
            </w:p>
            <w:p w14:paraId="2B9E7CA2" w14:textId="77777777" w:rsidR="00916488" w:rsidRDefault="00916488" w:rsidP="00916488">
              <w:pPr>
                <w:pStyle w:val="Bibliography"/>
                <w:ind w:left="720" w:hanging="720"/>
                <w:rPr>
                  <w:noProof/>
                </w:rPr>
              </w:pPr>
              <w:r>
                <w:rPr>
                  <w:noProof/>
                </w:rPr>
                <w:t xml:space="preserve">Fernald, D. H., Tsa, A. G., Vance, B., James, K. A., Barnard, J., Staton, E. W., . . . West, D. R. (2013). Health Assessments in Primary Care: A How-to Guide for Clinicians and Staff. </w:t>
              </w:r>
              <w:r>
                <w:rPr>
                  <w:i/>
                  <w:iCs/>
                  <w:noProof/>
                </w:rPr>
                <w:t>AHRQ Publication, 13</w:t>
              </w:r>
              <w:r>
                <w:rPr>
                  <w:noProof/>
                </w:rPr>
                <w:t>(0061), 31.</w:t>
              </w:r>
            </w:p>
            <w:p w14:paraId="7A200F04" w14:textId="77777777" w:rsidR="00916488" w:rsidRDefault="00916488" w:rsidP="00916488">
              <w:pPr>
                <w:pStyle w:val="Bibliography"/>
                <w:ind w:left="720" w:hanging="720"/>
                <w:rPr>
                  <w:noProof/>
                </w:rPr>
              </w:pPr>
              <w:r>
                <w:rPr>
                  <w:noProof/>
                </w:rPr>
                <w:t xml:space="preserve">KG, K. (2018). Principles of the human body functioning and their applications in integrative medicine (review). </w:t>
              </w:r>
              <w:r>
                <w:rPr>
                  <w:i/>
                  <w:iCs/>
                  <w:noProof/>
                </w:rPr>
                <w:t>Journal of Applied Biotechnology &amp; Bioengineering</w:t>
              </w:r>
              <w:r>
                <w:rPr>
                  <w:noProof/>
                </w:rPr>
                <w:t>, 1.</w:t>
              </w:r>
            </w:p>
            <w:p w14:paraId="3AED0730" w14:textId="77777777" w:rsidR="00916488" w:rsidRDefault="00916488" w:rsidP="00916488">
              <w:pPr>
                <w:pStyle w:val="Bibliography"/>
                <w:ind w:left="720" w:hanging="720"/>
                <w:rPr>
                  <w:noProof/>
                </w:rPr>
              </w:pPr>
              <w:r>
                <w:rPr>
                  <w:noProof/>
                </w:rPr>
                <w:t xml:space="preserve">Lee, H. M., Truong, S. T., &amp; Wong, N. D. (2012). Association of adult-onset asthma with specific cardiovascular conditions. </w:t>
              </w:r>
              <w:r>
                <w:rPr>
                  <w:i/>
                  <w:iCs/>
                  <w:noProof/>
                </w:rPr>
                <w:t>SciVerse Science Direct, 106</w:t>
              </w:r>
              <w:r>
                <w:rPr>
                  <w:noProof/>
                </w:rPr>
                <w:t>(948), 2.</w:t>
              </w:r>
            </w:p>
            <w:p w14:paraId="3239844B" w14:textId="77777777" w:rsidR="00916488" w:rsidRDefault="00916488" w:rsidP="00916488">
              <w:pPr>
                <w:pStyle w:val="Bibliography"/>
                <w:ind w:left="720" w:hanging="720"/>
                <w:rPr>
                  <w:noProof/>
                </w:rPr>
              </w:pPr>
              <w:r>
                <w:rPr>
                  <w:noProof/>
                </w:rPr>
                <w:t xml:space="preserve">Lim, M.-S., Lee, C. H., Sim, S., Hong, S. K., &amp; Choi, H. G. (2017). Physical Activity, Sedentary Habits, Sleep, and Obesity are Associated with Asthma, Allergic Rhinitis, and Atopic Dermatitis in Korean Adolescents. </w:t>
              </w:r>
              <w:r>
                <w:rPr>
                  <w:i/>
                  <w:iCs/>
                  <w:noProof/>
                </w:rPr>
                <w:t>Yonsel Medical Journal, 58(5)</w:t>
              </w:r>
              <w:r>
                <w:rPr>
                  <w:noProof/>
                </w:rPr>
                <w:t>(1040-1046), 2.</w:t>
              </w:r>
            </w:p>
            <w:p w14:paraId="63951280" w14:textId="77777777" w:rsidR="00916488" w:rsidRDefault="00916488" w:rsidP="00916488">
              <w:pPr>
                <w:pStyle w:val="Bibliography"/>
                <w:ind w:left="720" w:hanging="720"/>
                <w:rPr>
                  <w:noProof/>
                </w:rPr>
              </w:pPr>
              <w:r>
                <w:rPr>
                  <w:noProof/>
                </w:rPr>
                <w:t xml:space="preserve">Livingston, E., Thomson, N. C., &amp; Chalmers, G. W. (2012). Impact of Smoking on Asthma Therapy. </w:t>
              </w:r>
              <w:r>
                <w:rPr>
                  <w:i/>
                  <w:iCs/>
                  <w:noProof/>
                </w:rPr>
                <w:t>Drugs</w:t>
              </w:r>
              <w:r>
                <w:rPr>
                  <w:noProof/>
                </w:rPr>
                <w:t>, 1.</w:t>
              </w:r>
            </w:p>
            <w:p w14:paraId="68F3AFDC" w14:textId="77777777" w:rsidR="00916488" w:rsidRDefault="00916488" w:rsidP="00916488">
              <w:pPr>
                <w:pStyle w:val="Bibliography"/>
                <w:ind w:left="720" w:hanging="720"/>
                <w:rPr>
                  <w:noProof/>
                </w:rPr>
              </w:pPr>
              <w:r>
                <w:rPr>
                  <w:noProof/>
                </w:rPr>
                <w:t xml:space="preserve">M, S., MD, N., E, A., &amp; RD, D. (2018). Impact of Lifestyle Interventions Targeting Healthy Diet, Physical Activity, and Weight Loss on Asthma in Adults: What Is the Evidence? </w:t>
              </w:r>
              <w:r>
                <w:rPr>
                  <w:i/>
                  <w:iCs/>
                  <w:noProof/>
                </w:rPr>
                <w:t>The Journal of Allergy and Clinical Immunology: In Practice, 6</w:t>
              </w:r>
              <w:r>
                <w:rPr>
                  <w:noProof/>
                </w:rPr>
                <w:t>(3), 1.</w:t>
              </w:r>
            </w:p>
            <w:p w14:paraId="67AE7252" w14:textId="77777777" w:rsidR="00916488" w:rsidRDefault="00916488" w:rsidP="00916488">
              <w:pPr>
                <w:pStyle w:val="Bibliography"/>
                <w:ind w:left="720" w:hanging="720"/>
                <w:rPr>
                  <w:noProof/>
                </w:rPr>
              </w:pPr>
              <w:r>
                <w:rPr>
                  <w:noProof/>
                </w:rPr>
                <w:t xml:space="preserve">MacMurdo, M., Lopez, R., Udeh, B. L., &amp; Zein, J. G. (2021). Alcohol use disorder and healthcare utilization in patients with chronic asthma and obstructive lung disease. </w:t>
              </w:r>
              <w:r>
                <w:rPr>
                  <w:i/>
                  <w:iCs/>
                  <w:noProof/>
                </w:rPr>
                <w:t>Science Direct, 93</w:t>
              </w:r>
              <w:r>
                <w:rPr>
                  <w:noProof/>
                </w:rPr>
                <w:t>, 1.</w:t>
              </w:r>
            </w:p>
            <w:p w14:paraId="2A64A71B" w14:textId="77777777" w:rsidR="00916488" w:rsidRDefault="00916488" w:rsidP="00916488">
              <w:pPr>
                <w:pStyle w:val="Bibliography"/>
                <w:ind w:left="720" w:hanging="720"/>
                <w:rPr>
                  <w:noProof/>
                </w:rPr>
              </w:pPr>
              <w:r>
                <w:rPr>
                  <w:noProof/>
                </w:rPr>
                <w:t xml:space="preserve">Professional, C. C. (2020). </w:t>
              </w:r>
              <w:r>
                <w:rPr>
                  <w:i/>
                  <w:iCs/>
                  <w:noProof/>
                </w:rPr>
                <w:t>Cleveland Clinic</w:t>
              </w:r>
              <w:r>
                <w:rPr>
                  <w:noProof/>
                </w:rPr>
                <w:t>. Retrieved 08 05, 2022, from https://my.clevelandclinic.org/health/articles/21205-respiratory-system</w:t>
              </w:r>
            </w:p>
            <w:p w14:paraId="726B7F30" w14:textId="77777777" w:rsidR="00916488" w:rsidRDefault="00916488" w:rsidP="00916488">
              <w:pPr>
                <w:pStyle w:val="Bibliography"/>
                <w:ind w:left="720" w:hanging="720"/>
                <w:rPr>
                  <w:noProof/>
                </w:rPr>
              </w:pPr>
              <w:r>
                <w:rPr>
                  <w:noProof/>
                </w:rPr>
                <w:t xml:space="preserve">Sharma, G., &amp; Goodwin, J. (2006). Effect of aging on respiratory system physiology and immunology. </w:t>
              </w:r>
              <w:r>
                <w:rPr>
                  <w:i/>
                  <w:iCs/>
                  <w:noProof/>
                </w:rPr>
                <w:t>Clin Interv Aging, 1(3)</w:t>
              </w:r>
              <w:r>
                <w:rPr>
                  <w:noProof/>
                </w:rPr>
                <w:t>(253-60), 1, 2.</w:t>
              </w:r>
            </w:p>
            <w:p w14:paraId="20FB401D" w14:textId="77777777" w:rsidR="00916488" w:rsidRDefault="00916488" w:rsidP="00916488">
              <w:pPr>
                <w:pStyle w:val="Bibliography"/>
                <w:ind w:left="720" w:hanging="720"/>
                <w:rPr>
                  <w:noProof/>
                </w:rPr>
              </w:pPr>
              <w:r>
                <w:rPr>
                  <w:noProof/>
                </w:rPr>
                <w:t xml:space="preserve">Staff, M. C. (2022). </w:t>
              </w:r>
              <w:r>
                <w:rPr>
                  <w:i/>
                  <w:iCs/>
                  <w:noProof/>
                </w:rPr>
                <w:t>Mayo Clinic</w:t>
              </w:r>
              <w:r>
                <w:rPr>
                  <w:noProof/>
                </w:rPr>
                <w:t>. Retrieved 08 05, 2022, from https://www.mayoclinic.org/diseases-conditions/hay-fever/diagnosis-treatment/drc-20373045</w:t>
              </w:r>
            </w:p>
            <w:p w14:paraId="61D74CC2" w14:textId="77777777" w:rsidR="00916488" w:rsidRDefault="00916488" w:rsidP="00916488">
              <w:pPr>
                <w:pStyle w:val="Bibliography"/>
                <w:ind w:left="720" w:hanging="720"/>
                <w:rPr>
                  <w:noProof/>
                </w:rPr>
              </w:pPr>
              <w:r>
                <w:rPr>
                  <w:noProof/>
                </w:rPr>
                <w:t xml:space="preserve">Wagner, M. (2022). </w:t>
              </w:r>
              <w:r>
                <w:rPr>
                  <w:i/>
                  <w:iCs/>
                  <w:noProof/>
                </w:rPr>
                <w:t>NurseTogether</w:t>
              </w:r>
              <w:r>
                <w:rPr>
                  <w:noProof/>
                </w:rPr>
                <w:t>. Retrieved 08 04, 2022, from https://www.nursetogether.com/asthma-nursing-diagnosis-care-plan/</w:t>
              </w:r>
            </w:p>
            <w:p w14:paraId="1BA89F79" w14:textId="77777777" w:rsidR="00916488" w:rsidRDefault="00916488" w:rsidP="00916488">
              <w:pPr>
                <w:pStyle w:val="Bibliography"/>
                <w:ind w:left="720" w:hanging="720"/>
                <w:rPr>
                  <w:noProof/>
                </w:rPr>
              </w:pPr>
              <w:r>
                <w:rPr>
                  <w:noProof/>
                </w:rPr>
                <w:t xml:space="preserve">Ward, J. (2018, 12). Eczema Treatment Plan for Information for Parents and Carers. </w:t>
              </w:r>
              <w:r>
                <w:rPr>
                  <w:i/>
                  <w:iCs/>
                  <w:noProof/>
                </w:rPr>
                <w:t>Oxford University Hospitals NHS Foundation Trust</w:t>
              </w:r>
              <w:r>
                <w:rPr>
                  <w:noProof/>
                </w:rPr>
                <w:t>, p. 3.</w:t>
              </w:r>
            </w:p>
            <w:p w14:paraId="2EFA9523" w14:textId="77777777" w:rsidR="00916488" w:rsidRDefault="00916488" w:rsidP="00916488">
              <w:pPr>
                <w:pStyle w:val="Bibliography"/>
                <w:ind w:left="720" w:hanging="720"/>
                <w:rPr>
                  <w:noProof/>
                </w:rPr>
              </w:pPr>
              <w:r>
                <w:rPr>
                  <w:noProof/>
                </w:rPr>
                <w:t xml:space="preserve">Wayne, G. (2022). </w:t>
              </w:r>
              <w:r>
                <w:rPr>
                  <w:i/>
                  <w:iCs/>
                  <w:noProof/>
                </w:rPr>
                <w:t>Nurses Labs</w:t>
              </w:r>
              <w:r>
                <w:rPr>
                  <w:noProof/>
                </w:rPr>
                <w:t>. Retrieved 08 05, 2022, from https://nurseslabs.com/fatigue/#:~:text=Aid%20the%20patient%20with%20developing,Teach%20energy%20conservation%20methods.</w:t>
              </w:r>
            </w:p>
            <w:p w14:paraId="5E3831AF" w14:textId="77777777" w:rsidR="00916488" w:rsidRDefault="00916488" w:rsidP="00916488">
              <w:pPr>
                <w:pStyle w:val="Bibliography"/>
                <w:ind w:left="720" w:hanging="720"/>
                <w:rPr>
                  <w:noProof/>
                </w:rPr>
              </w:pPr>
              <w:r>
                <w:rPr>
                  <w:noProof/>
                </w:rPr>
                <w:t xml:space="preserve">Wolfe, F., Michaud, K., &amp; Pincus, T. (2004). Development and Validation of theHealth Assessment Questionnaire II. </w:t>
              </w:r>
              <w:r>
                <w:rPr>
                  <w:i/>
                  <w:iCs/>
                  <w:noProof/>
                </w:rPr>
                <w:t>Arthritis &amp; Rheumatism, 50</w:t>
              </w:r>
              <w:r>
                <w:rPr>
                  <w:noProof/>
                </w:rPr>
                <w:t>(3296-3305), 1.</w:t>
              </w:r>
            </w:p>
            <w:p w14:paraId="2CD6FBD7" w14:textId="77777777" w:rsidR="00916488" w:rsidRDefault="00916488" w:rsidP="00916488">
              <w:pPr>
                <w:pStyle w:val="Bibliography"/>
                <w:ind w:left="720" w:hanging="720"/>
                <w:rPr>
                  <w:noProof/>
                </w:rPr>
              </w:pPr>
              <w:r>
                <w:rPr>
                  <w:noProof/>
                </w:rPr>
                <w:t xml:space="preserve">Wolford, B. (2020). </w:t>
              </w:r>
              <w:r>
                <w:rPr>
                  <w:i/>
                  <w:iCs/>
                  <w:noProof/>
                </w:rPr>
                <w:t>GDPR.EU</w:t>
              </w:r>
              <w:r>
                <w:rPr>
                  <w:noProof/>
                </w:rPr>
                <w:t>. Retrieved 08 04, 2022, from https://gdpr.eu/what-is-gdpr/#:~:text=The%20General%20Data%20Protection%20Regulation,to%20people%20in%20the%20EU.</w:t>
              </w:r>
            </w:p>
            <w:p w14:paraId="04FD8316" w14:textId="515DB3A9" w:rsidR="00D26C48" w:rsidRPr="002B3588" w:rsidRDefault="00D26C48" w:rsidP="00916488">
              <w:pPr>
                <w:spacing w:line="360" w:lineRule="auto"/>
                <w:rPr>
                  <w:rFonts w:ascii="Arial" w:hAnsi="Arial" w:cs="Arial"/>
                  <w:sz w:val="24"/>
                  <w:szCs w:val="24"/>
                </w:rPr>
              </w:pPr>
              <w:r w:rsidRPr="002B3588">
                <w:rPr>
                  <w:rFonts w:ascii="Arial" w:hAnsi="Arial" w:cs="Arial"/>
                  <w:b/>
                  <w:sz w:val="24"/>
                  <w:szCs w:val="24"/>
                </w:rPr>
                <w:fldChar w:fldCharType="end"/>
              </w:r>
            </w:p>
          </w:sdtContent>
        </w:sdt>
      </w:sdtContent>
    </w:sdt>
    <w:p w14:paraId="620164AD" w14:textId="77777777" w:rsidR="00916488" w:rsidRDefault="00916488" w:rsidP="00916488">
      <w:pPr>
        <w:pStyle w:val="Heading1"/>
        <w:spacing w:line="360" w:lineRule="auto"/>
        <w:ind w:left="0"/>
        <w:rPr>
          <w:rFonts w:ascii="Arial" w:hAnsi="Arial" w:cs="Arial"/>
          <w:sz w:val="24"/>
          <w:szCs w:val="24"/>
        </w:rPr>
      </w:pPr>
    </w:p>
    <w:p w14:paraId="15F80A1F" w14:textId="77777777" w:rsidR="005F1DEA" w:rsidRDefault="005F1DEA" w:rsidP="00916488">
      <w:pPr>
        <w:pStyle w:val="Heading1"/>
        <w:spacing w:line="360" w:lineRule="auto"/>
        <w:ind w:left="0"/>
        <w:rPr>
          <w:rFonts w:ascii="Arial" w:hAnsi="Arial" w:cs="Arial"/>
          <w:sz w:val="24"/>
          <w:szCs w:val="24"/>
        </w:rPr>
      </w:pPr>
      <w:bookmarkStart w:id="6" w:name="_Toc110681059"/>
    </w:p>
    <w:p w14:paraId="57EFFE9C" w14:textId="77777777" w:rsidR="005F1DEA" w:rsidRDefault="005F1DEA" w:rsidP="00916488">
      <w:pPr>
        <w:pStyle w:val="Heading1"/>
        <w:spacing w:line="360" w:lineRule="auto"/>
        <w:ind w:left="0"/>
        <w:rPr>
          <w:rFonts w:ascii="Arial" w:hAnsi="Arial" w:cs="Arial"/>
          <w:sz w:val="24"/>
          <w:szCs w:val="24"/>
        </w:rPr>
      </w:pPr>
    </w:p>
    <w:p w14:paraId="1310BC51" w14:textId="77777777" w:rsidR="005F1DEA" w:rsidRDefault="005F1DEA" w:rsidP="00916488">
      <w:pPr>
        <w:pStyle w:val="Heading1"/>
        <w:spacing w:line="360" w:lineRule="auto"/>
        <w:ind w:left="0"/>
        <w:rPr>
          <w:rFonts w:ascii="Arial" w:hAnsi="Arial" w:cs="Arial"/>
          <w:sz w:val="24"/>
          <w:szCs w:val="24"/>
        </w:rPr>
      </w:pPr>
    </w:p>
    <w:p w14:paraId="3CD427F7" w14:textId="77777777" w:rsidR="005F1DEA" w:rsidRDefault="005F1DEA" w:rsidP="00916488">
      <w:pPr>
        <w:pStyle w:val="Heading1"/>
        <w:spacing w:line="360" w:lineRule="auto"/>
        <w:ind w:left="0"/>
        <w:rPr>
          <w:rFonts w:ascii="Arial" w:hAnsi="Arial" w:cs="Arial"/>
          <w:sz w:val="24"/>
          <w:szCs w:val="24"/>
        </w:rPr>
      </w:pPr>
    </w:p>
    <w:p w14:paraId="5FC1D6D4" w14:textId="77777777" w:rsidR="005F1DEA" w:rsidRDefault="005F1DEA" w:rsidP="00916488">
      <w:pPr>
        <w:pStyle w:val="Heading1"/>
        <w:spacing w:line="360" w:lineRule="auto"/>
        <w:ind w:left="0"/>
        <w:rPr>
          <w:rFonts w:ascii="Arial" w:hAnsi="Arial" w:cs="Arial"/>
          <w:sz w:val="24"/>
          <w:szCs w:val="24"/>
        </w:rPr>
      </w:pPr>
    </w:p>
    <w:p w14:paraId="126CDC8A" w14:textId="77777777" w:rsidR="005F1DEA" w:rsidRDefault="005F1DEA" w:rsidP="00916488">
      <w:pPr>
        <w:pStyle w:val="Heading1"/>
        <w:spacing w:line="360" w:lineRule="auto"/>
        <w:ind w:left="0"/>
        <w:rPr>
          <w:rFonts w:ascii="Arial" w:hAnsi="Arial" w:cs="Arial"/>
          <w:sz w:val="24"/>
          <w:szCs w:val="24"/>
        </w:rPr>
      </w:pPr>
    </w:p>
    <w:p w14:paraId="63DCF35C" w14:textId="77777777" w:rsidR="005F1DEA" w:rsidRDefault="005F1DEA" w:rsidP="00916488">
      <w:pPr>
        <w:pStyle w:val="Heading1"/>
        <w:spacing w:line="360" w:lineRule="auto"/>
        <w:ind w:left="0"/>
        <w:rPr>
          <w:rFonts w:ascii="Arial" w:hAnsi="Arial" w:cs="Arial"/>
          <w:sz w:val="24"/>
          <w:szCs w:val="24"/>
        </w:rPr>
      </w:pPr>
    </w:p>
    <w:p w14:paraId="40923313" w14:textId="77777777" w:rsidR="005F1DEA" w:rsidRDefault="005F1DEA" w:rsidP="00916488">
      <w:pPr>
        <w:pStyle w:val="Heading1"/>
        <w:spacing w:line="360" w:lineRule="auto"/>
        <w:ind w:left="0"/>
        <w:rPr>
          <w:rFonts w:ascii="Arial" w:hAnsi="Arial" w:cs="Arial"/>
          <w:sz w:val="24"/>
          <w:szCs w:val="24"/>
        </w:rPr>
      </w:pPr>
    </w:p>
    <w:p w14:paraId="75972A39" w14:textId="77777777" w:rsidR="005F1DEA" w:rsidRDefault="005F1DEA" w:rsidP="00916488">
      <w:pPr>
        <w:pStyle w:val="Heading1"/>
        <w:spacing w:line="360" w:lineRule="auto"/>
        <w:ind w:left="0"/>
        <w:rPr>
          <w:rFonts w:ascii="Arial" w:hAnsi="Arial" w:cs="Arial"/>
          <w:sz w:val="24"/>
          <w:szCs w:val="24"/>
        </w:rPr>
      </w:pPr>
    </w:p>
    <w:p w14:paraId="01396496" w14:textId="43BE462E" w:rsidR="00FD1CC3" w:rsidRPr="00916488" w:rsidRDefault="00FD1CC3" w:rsidP="00916488">
      <w:pPr>
        <w:pStyle w:val="Heading1"/>
        <w:spacing w:line="360" w:lineRule="auto"/>
        <w:ind w:left="0"/>
        <w:rPr>
          <w:rFonts w:ascii="Arial" w:hAnsi="Arial" w:cs="Arial"/>
          <w:sz w:val="24"/>
          <w:szCs w:val="24"/>
        </w:rPr>
      </w:pPr>
      <w:r w:rsidRPr="00916488">
        <w:rPr>
          <w:rFonts w:ascii="Arial" w:hAnsi="Arial" w:cs="Arial"/>
          <w:sz w:val="24"/>
          <w:szCs w:val="24"/>
        </w:rPr>
        <w:t>Appendix</w:t>
      </w:r>
      <w:bookmarkEnd w:id="6"/>
      <w:r w:rsidRPr="00916488">
        <w:rPr>
          <w:rFonts w:ascii="Arial" w:hAnsi="Arial" w:cs="Arial"/>
          <w:sz w:val="24"/>
          <w:szCs w:val="24"/>
        </w:rPr>
        <w:t xml:space="preserve"> </w:t>
      </w:r>
    </w:p>
    <w:p w14:paraId="059EB9C2" w14:textId="77777777" w:rsidR="00FD1CC3" w:rsidRDefault="00FD1CC3" w:rsidP="005F1DEA">
      <w:pPr>
        <w:pStyle w:val="Heading1"/>
        <w:spacing w:line="360" w:lineRule="auto"/>
        <w:ind w:left="0"/>
        <w:jc w:val="both"/>
        <w:rPr>
          <w:rFonts w:ascii="Arial" w:hAnsi="Arial" w:cs="Arial"/>
          <w:sz w:val="24"/>
          <w:szCs w:val="24"/>
        </w:rPr>
      </w:pPr>
    </w:p>
    <w:p w14:paraId="3548ED5B" w14:textId="77777777" w:rsidR="00FD1CC3" w:rsidRPr="00364690" w:rsidRDefault="00FD1CC3" w:rsidP="00FD1CC3">
      <w:pPr>
        <w:spacing w:line="360" w:lineRule="auto"/>
        <w:rPr>
          <w:rFonts w:ascii="Arial" w:hAnsi="Arial" w:cs="Arial"/>
          <w:sz w:val="24"/>
          <w:szCs w:val="24"/>
        </w:rPr>
      </w:pPr>
      <w:r w:rsidRPr="00364690">
        <w:rPr>
          <w:rFonts w:ascii="Arial" w:hAnsi="Arial" w:cs="Arial"/>
          <w:sz w:val="24"/>
          <w:szCs w:val="24"/>
        </w:rPr>
        <w:t>Lifestyle Questionnaire</w:t>
      </w:r>
    </w:p>
    <w:p w14:paraId="49C67BC9" w14:textId="77777777" w:rsidR="00FD1CC3" w:rsidRPr="004713D6" w:rsidRDefault="00FD1CC3" w:rsidP="00FD1CC3">
      <w:pPr>
        <w:pStyle w:val="BodyText"/>
        <w:spacing w:before="5" w:line="360" w:lineRule="auto"/>
        <w:rPr>
          <w:rFonts w:ascii="Arial" w:hAnsi="Arial" w:cs="Arial"/>
          <w:b/>
        </w:rPr>
      </w:pPr>
    </w:p>
    <w:p w14:paraId="5E87A74C" w14:textId="77777777" w:rsidR="00FD1CC3" w:rsidRPr="004713D6" w:rsidRDefault="00FD1CC3" w:rsidP="00FD1CC3">
      <w:pPr>
        <w:spacing w:line="360" w:lineRule="auto"/>
        <w:rPr>
          <w:rFonts w:ascii="Arial" w:hAnsi="Arial" w:cs="Arial"/>
          <w:sz w:val="24"/>
          <w:szCs w:val="24"/>
        </w:rPr>
      </w:pPr>
      <w:r w:rsidRPr="004713D6">
        <w:rPr>
          <w:rFonts w:ascii="Arial" w:hAnsi="Arial" w:cs="Arial"/>
          <w:sz w:val="24"/>
          <w:szCs w:val="24"/>
        </w:rPr>
        <w:t>Introduction:</w:t>
      </w:r>
    </w:p>
    <w:p w14:paraId="1529E587" w14:textId="77777777" w:rsidR="00FD1CC3" w:rsidRPr="004713D6" w:rsidRDefault="00FD1CC3" w:rsidP="00FD1CC3">
      <w:pPr>
        <w:spacing w:line="360" w:lineRule="auto"/>
        <w:rPr>
          <w:rFonts w:ascii="Arial" w:hAnsi="Arial" w:cs="Arial"/>
          <w:b/>
          <w:sz w:val="24"/>
          <w:szCs w:val="24"/>
        </w:rPr>
      </w:pPr>
    </w:p>
    <w:p w14:paraId="03573A7F" w14:textId="77777777" w:rsidR="00FD1CC3" w:rsidRPr="00160B6D" w:rsidRDefault="00FD1CC3" w:rsidP="00FD1CC3">
      <w:pPr>
        <w:spacing w:line="360" w:lineRule="auto"/>
        <w:ind w:left="162" w:right="237"/>
        <w:rPr>
          <w:rFonts w:ascii="Arial" w:hAnsi="Arial" w:cs="Arial"/>
          <w:sz w:val="24"/>
          <w:szCs w:val="24"/>
        </w:rPr>
      </w:pPr>
      <w:r w:rsidRPr="00160B6D">
        <w:rPr>
          <w:rFonts w:ascii="Arial" w:hAnsi="Arial" w:cs="Arial"/>
          <w:sz w:val="24"/>
          <w:szCs w:val="24"/>
        </w:rPr>
        <w:t>In order to help us focus our Health Promotion activities on the practice, we would be grateful if you could fill in this short questionnaire. If you have already completed one on a previous visit, please return this questionnaire to the receptionist.</w:t>
      </w:r>
    </w:p>
    <w:p w14:paraId="446BD46E" w14:textId="77777777" w:rsidR="00FD1CC3" w:rsidRPr="00160B6D" w:rsidRDefault="00FD1CC3" w:rsidP="00FD1CC3">
      <w:pPr>
        <w:pStyle w:val="BodyText"/>
        <w:spacing w:line="360" w:lineRule="auto"/>
        <w:rPr>
          <w:rFonts w:ascii="Arial" w:hAnsi="Arial" w:cs="Arial"/>
        </w:rPr>
      </w:pPr>
    </w:p>
    <w:p w14:paraId="77C165EF" w14:textId="77777777" w:rsidR="00FD1CC3" w:rsidRPr="00160B6D" w:rsidRDefault="00FD1CC3" w:rsidP="00FD1CC3">
      <w:pPr>
        <w:pStyle w:val="BodyText"/>
        <w:spacing w:before="10" w:line="360" w:lineRule="auto"/>
        <w:rPr>
          <w:rFonts w:ascii="Arial" w:hAnsi="Arial" w:cs="Arial"/>
        </w:rPr>
      </w:pPr>
    </w:p>
    <w:p w14:paraId="51708A31" w14:textId="77777777" w:rsidR="00FD1CC3" w:rsidRPr="00160B6D" w:rsidRDefault="00FD1CC3" w:rsidP="00FD1CC3">
      <w:pPr>
        <w:pStyle w:val="BodyText"/>
        <w:tabs>
          <w:tab w:val="left" w:pos="1095"/>
          <w:tab w:val="left" w:pos="6735"/>
          <w:tab w:val="left" w:pos="8542"/>
        </w:tabs>
        <w:spacing w:line="360" w:lineRule="auto"/>
        <w:ind w:left="162"/>
        <w:rPr>
          <w:rFonts w:ascii="Arial" w:hAnsi="Arial" w:cs="Arial"/>
        </w:rPr>
      </w:pPr>
      <w:r w:rsidRPr="00160B6D">
        <w:rPr>
          <w:rFonts w:ascii="Arial" w:hAnsi="Arial" w:cs="Arial"/>
        </w:rPr>
        <w:t>Name</w:t>
      </w:r>
      <w:r w:rsidRPr="00160B6D">
        <w:rPr>
          <w:rFonts w:ascii="Arial" w:hAnsi="Arial" w:cs="Arial"/>
        </w:rPr>
        <w:tab/>
        <w:t>M</w:t>
      </w:r>
      <w:r>
        <w:rPr>
          <w:rFonts w:ascii="Arial" w:hAnsi="Arial" w:cs="Arial"/>
        </w:rPr>
        <w:t>.</w:t>
      </w:r>
      <w:r w:rsidRPr="00160B6D">
        <w:rPr>
          <w:rFonts w:ascii="Arial" w:hAnsi="Arial" w:cs="Arial"/>
        </w:rPr>
        <w:t xml:space="preserve"> M</w:t>
      </w:r>
      <w:r w:rsidRPr="00160B6D">
        <w:rPr>
          <w:rFonts w:ascii="Arial" w:hAnsi="Arial" w:cs="Arial"/>
        </w:rPr>
        <w:tab/>
        <w:t>Date of Birth</w:t>
      </w:r>
      <w:r w:rsidRPr="00160B6D">
        <w:rPr>
          <w:rFonts w:ascii="Arial" w:hAnsi="Arial" w:cs="Arial"/>
        </w:rPr>
        <w:tab/>
        <w:t>05/04/1980</w:t>
      </w:r>
    </w:p>
    <w:p w14:paraId="65726A1E" w14:textId="77777777" w:rsidR="00FD1CC3" w:rsidRPr="00160B6D" w:rsidRDefault="00FD1CC3" w:rsidP="00FD1CC3">
      <w:pPr>
        <w:pStyle w:val="BodyText"/>
        <w:spacing w:before="10" w:line="360" w:lineRule="auto"/>
        <w:rPr>
          <w:rFonts w:ascii="Arial" w:hAnsi="Arial" w:cs="Arial"/>
        </w:rPr>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FD1CC3" w:rsidRPr="002B3588" w14:paraId="5BC3F1CD" w14:textId="77777777">
        <w:trPr>
          <w:trHeight w:val="408"/>
        </w:trPr>
        <w:tc>
          <w:tcPr>
            <w:tcW w:w="2842" w:type="dxa"/>
          </w:tcPr>
          <w:p w14:paraId="715DE573" w14:textId="77777777" w:rsidR="00FD1CC3" w:rsidRPr="00160B6D" w:rsidRDefault="00FD1CC3">
            <w:pPr>
              <w:pStyle w:val="TableParagraph"/>
              <w:spacing w:line="360" w:lineRule="auto"/>
              <w:ind w:left="50"/>
              <w:rPr>
                <w:rFonts w:ascii="Arial" w:hAnsi="Arial" w:cs="Arial"/>
                <w:sz w:val="24"/>
                <w:szCs w:val="24"/>
              </w:rPr>
            </w:pPr>
            <w:r w:rsidRPr="00160B6D">
              <w:rPr>
                <w:rFonts w:ascii="Arial" w:hAnsi="Arial" w:cs="Arial"/>
                <w:sz w:val="24"/>
                <w:szCs w:val="24"/>
              </w:rPr>
              <w:t>Do you smoke?</w:t>
            </w:r>
          </w:p>
        </w:tc>
        <w:tc>
          <w:tcPr>
            <w:tcW w:w="1534" w:type="dxa"/>
          </w:tcPr>
          <w:p w14:paraId="3A3863D7" w14:textId="77777777" w:rsidR="00FD1CC3" w:rsidRPr="00160B6D" w:rsidRDefault="00FD1CC3">
            <w:pPr>
              <w:pStyle w:val="TableParagraph"/>
              <w:spacing w:line="360" w:lineRule="auto"/>
              <w:rPr>
                <w:rFonts w:ascii="Arial" w:hAnsi="Arial" w:cs="Arial"/>
                <w:sz w:val="24"/>
                <w:szCs w:val="24"/>
              </w:rPr>
            </w:pPr>
          </w:p>
        </w:tc>
        <w:tc>
          <w:tcPr>
            <w:tcW w:w="600" w:type="dxa"/>
          </w:tcPr>
          <w:p w14:paraId="205AFAB6" w14:textId="77777777" w:rsidR="00FD1CC3" w:rsidRPr="00160B6D" w:rsidRDefault="00FD1CC3">
            <w:pPr>
              <w:pStyle w:val="TableParagraph"/>
              <w:spacing w:line="360" w:lineRule="auto"/>
              <w:rPr>
                <w:rFonts w:ascii="Arial" w:hAnsi="Arial" w:cs="Arial"/>
                <w:sz w:val="24"/>
                <w:szCs w:val="24"/>
              </w:rPr>
            </w:pPr>
            <w:r w:rsidRPr="00160B6D">
              <w:rPr>
                <w:rFonts w:ascii="Arial" w:hAnsi="Arial" w:cs="Arial"/>
                <w:sz w:val="24"/>
                <w:szCs w:val="24"/>
              </w:rPr>
              <w:t>Yes</w:t>
            </w:r>
          </w:p>
        </w:tc>
        <w:tc>
          <w:tcPr>
            <w:tcW w:w="261" w:type="dxa"/>
          </w:tcPr>
          <w:p w14:paraId="5D50D628" w14:textId="77777777" w:rsidR="00FD1CC3" w:rsidRPr="00160B6D" w:rsidRDefault="00FD1CC3">
            <w:pPr>
              <w:pStyle w:val="TableParagraph"/>
              <w:spacing w:line="360" w:lineRule="auto"/>
              <w:jc w:val="center"/>
              <w:rPr>
                <w:rFonts w:ascii="Arial" w:hAnsi="Arial" w:cs="Arial"/>
                <w:sz w:val="24"/>
                <w:szCs w:val="24"/>
              </w:rPr>
            </w:pPr>
            <w:r w:rsidRPr="00160B6D">
              <w:rPr>
                <w:rFonts w:ascii="Arial" w:hAnsi="Arial" w:cs="Arial"/>
                <w:w w:val="99"/>
                <w:sz w:val="24"/>
                <w:szCs w:val="24"/>
              </w:rPr>
              <w:t xml:space="preserve">[x </w:t>
            </w:r>
          </w:p>
        </w:tc>
        <w:tc>
          <w:tcPr>
            <w:tcW w:w="2759" w:type="dxa"/>
          </w:tcPr>
          <w:p w14:paraId="0134A5A9" w14:textId="77777777" w:rsidR="00FD1CC3" w:rsidRPr="00160B6D" w:rsidRDefault="00FD1CC3">
            <w:pPr>
              <w:pStyle w:val="TableParagraph"/>
              <w:tabs>
                <w:tab w:val="left" w:pos="2012"/>
              </w:tabs>
              <w:spacing w:line="360" w:lineRule="auto"/>
              <w:ind w:left="65"/>
              <w:rPr>
                <w:rFonts w:ascii="Arial" w:hAnsi="Arial" w:cs="Arial"/>
                <w:sz w:val="24"/>
                <w:szCs w:val="24"/>
              </w:rPr>
            </w:pPr>
            <w:r w:rsidRPr="00160B6D">
              <w:rPr>
                <w:rFonts w:ascii="Arial" w:hAnsi="Arial" w:cs="Arial"/>
                <w:sz w:val="24"/>
                <w:szCs w:val="24"/>
              </w:rPr>
              <w:t>]                    No [ ]</w:t>
            </w:r>
          </w:p>
        </w:tc>
      </w:tr>
      <w:tr w:rsidR="00FD1CC3" w:rsidRPr="002B3588" w14:paraId="5AC937D6" w14:textId="77777777">
        <w:trPr>
          <w:trHeight w:val="551"/>
        </w:trPr>
        <w:tc>
          <w:tcPr>
            <w:tcW w:w="2842" w:type="dxa"/>
          </w:tcPr>
          <w:p w14:paraId="0720222A" w14:textId="77777777" w:rsidR="00FD1CC3" w:rsidRPr="00160B6D" w:rsidRDefault="00FD1CC3">
            <w:pPr>
              <w:pStyle w:val="TableParagraph"/>
              <w:spacing w:before="133" w:line="360" w:lineRule="auto"/>
              <w:ind w:left="50"/>
              <w:rPr>
                <w:rFonts w:ascii="Arial" w:hAnsi="Arial" w:cs="Arial"/>
                <w:sz w:val="24"/>
                <w:szCs w:val="24"/>
              </w:rPr>
            </w:pPr>
            <w:r w:rsidRPr="00160B6D">
              <w:rPr>
                <w:rFonts w:ascii="Arial" w:hAnsi="Arial" w:cs="Arial"/>
                <w:sz w:val="24"/>
                <w:szCs w:val="24"/>
              </w:rPr>
              <w:t>If yes, do you –</w:t>
            </w:r>
          </w:p>
        </w:tc>
        <w:tc>
          <w:tcPr>
            <w:tcW w:w="1534" w:type="dxa"/>
          </w:tcPr>
          <w:p w14:paraId="76CB5848" w14:textId="77777777" w:rsidR="00FD1CC3" w:rsidRPr="00160B6D" w:rsidRDefault="00FD1CC3">
            <w:pPr>
              <w:pStyle w:val="TableParagraph"/>
              <w:spacing w:line="360" w:lineRule="auto"/>
              <w:rPr>
                <w:rFonts w:ascii="Arial" w:hAnsi="Arial" w:cs="Arial"/>
                <w:sz w:val="24"/>
                <w:szCs w:val="24"/>
              </w:rPr>
            </w:pPr>
          </w:p>
        </w:tc>
        <w:tc>
          <w:tcPr>
            <w:tcW w:w="600" w:type="dxa"/>
          </w:tcPr>
          <w:p w14:paraId="7206B6BE" w14:textId="77777777" w:rsidR="00FD1CC3" w:rsidRPr="00160B6D" w:rsidRDefault="00FD1CC3">
            <w:pPr>
              <w:pStyle w:val="TableParagraph"/>
              <w:spacing w:line="360" w:lineRule="auto"/>
              <w:rPr>
                <w:rFonts w:ascii="Arial" w:hAnsi="Arial" w:cs="Arial"/>
                <w:sz w:val="24"/>
                <w:szCs w:val="24"/>
              </w:rPr>
            </w:pPr>
          </w:p>
        </w:tc>
        <w:tc>
          <w:tcPr>
            <w:tcW w:w="261" w:type="dxa"/>
          </w:tcPr>
          <w:p w14:paraId="069D8925" w14:textId="77777777" w:rsidR="00FD1CC3" w:rsidRPr="00160B6D" w:rsidRDefault="00FD1CC3">
            <w:pPr>
              <w:pStyle w:val="TableParagraph"/>
              <w:spacing w:line="360" w:lineRule="auto"/>
              <w:rPr>
                <w:rFonts w:ascii="Arial" w:hAnsi="Arial" w:cs="Arial"/>
                <w:sz w:val="24"/>
                <w:szCs w:val="24"/>
              </w:rPr>
            </w:pPr>
          </w:p>
        </w:tc>
        <w:tc>
          <w:tcPr>
            <w:tcW w:w="2759" w:type="dxa"/>
          </w:tcPr>
          <w:p w14:paraId="64A2F621" w14:textId="77777777" w:rsidR="00FD1CC3" w:rsidRPr="00160B6D" w:rsidRDefault="00FD1CC3">
            <w:pPr>
              <w:pStyle w:val="TableParagraph"/>
              <w:spacing w:line="360" w:lineRule="auto"/>
              <w:rPr>
                <w:rFonts w:ascii="Arial" w:hAnsi="Arial" w:cs="Arial"/>
                <w:sz w:val="24"/>
                <w:szCs w:val="24"/>
              </w:rPr>
            </w:pPr>
          </w:p>
        </w:tc>
      </w:tr>
      <w:tr w:rsidR="00FD1CC3" w:rsidRPr="002B3588" w14:paraId="0EC0BAD6" w14:textId="77777777">
        <w:trPr>
          <w:trHeight w:val="413"/>
        </w:trPr>
        <w:tc>
          <w:tcPr>
            <w:tcW w:w="2842" w:type="dxa"/>
          </w:tcPr>
          <w:p w14:paraId="74700380" w14:textId="77777777" w:rsidR="00FD1CC3" w:rsidRPr="00160B6D" w:rsidRDefault="00FD1CC3">
            <w:pPr>
              <w:pStyle w:val="TableParagraph"/>
              <w:spacing w:before="133" w:line="360" w:lineRule="auto"/>
              <w:ind w:left="770"/>
              <w:rPr>
                <w:rFonts w:ascii="Arial" w:hAnsi="Arial" w:cs="Arial"/>
                <w:sz w:val="24"/>
                <w:szCs w:val="24"/>
              </w:rPr>
            </w:pPr>
            <w:r w:rsidRPr="00160B6D">
              <w:rPr>
                <w:rFonts w:ascii="Arial" w:hAnsi="Arial" w:cs="Arial"/>
                <w:sz w:val="24"/>
                <w:szCs w:val="24"/>
              </w:rPr>
              <w:t>smoke less than 1</w:t>
            </w:r>
          </w:p>
        </w:tc>
        <w:tc>
          <w:tcPr>
            <w:tcW w:w="1534" w:type="dxa"/>
          </w:tcPr>
          <w:p w14:paraId="084341E2" w14:textId="77777777" w:rsidR="00FD1CC3" w:rsidRPr="00160B6D" w:rsidRDefault="00FD1CC3">
            <w:pPr>
              <w:pStyle w:val="TableParagraph"/>
              <w:spacing w:before="133" w:line="360" w:lineRule="auto"/>
              <w:ind w:left="85"/>
              <w:rPr>
                <w:rFonts w:ascii="Arial" w:hAnsi="Arial" w:cs="Arial"/>
                <w:sz w:val="24"/>
                <w:szCs w:val="24"/>
              </w:rPr>
            </w:pPr>
            <w:r w:rsidRPr="00160B6D">
              <w:rPr>
                <w:rFonts w:ascii="Arial" w:hAnsi="Arial" w:cs="Arial"/>
                <w:sz w:val="24"/>
                <w:szCs w:val="24"/>
              </w:rPr>
              <w:t>cigarette/day</w:t>
            </w:r>
          </w:p>
        </w:tc>
        <w:tc>
          <w:tcPr>
            <w:tcW w:w="600" w:type="dxa"/>
          </w:tcPr>
          <w:p w14:paraId="174342A9" w14:textId="77777777" w:rsidR="00FD1CC3" w:rsidRPr="00160B6D" w:rsidRDefault="00FD1CC3">
            <w:pPr>
              <w:pStyle w:val="TableParagraph"/>
              <w:spacing w:line="360" w:lineRule="auto"/>
              <w:rPr>
                <w:rFonts w:ascii="Arial" w:hAnsi="Arial" w:cs="Arial"/>
                <w:sz w:val="24"/>
                <w:szCs w:val="24"/>
              </w:rPr>
            </w:pPr>
          </w:p>
        </w:tc>
        <w:tc>
          <w:tcPr>
            <w:tcW w:w="261" w:type="dxa"/>
          </w:tcPr>
          <w:p w14:paraId="0A6112C8" w14:textId="77777777" w:rsidR="00FD1CC3" w:rsidRPr="00160B6D" w:rsidRDefault="00FD1CC3">
            <w:pPr>
              <w:pStyle w:val="TableParagraph"/>
              <w:spacing w:before="133" w:line="360" w:lineRule="auto"/>
              <w:ind w:left="42"/>
              <w:jc w:val="center"/>
              <w:rPr>
                <w:rFonts w:ascii="Arial" w:hAnsi="Arial" w:cs="Arial"/>
                <w:sz w:val="24"/>
                <w:szCs w:val="24"/>
              </w:rPr>
            </w:pPr>
            <w:r w:rsidRPr="00160B6D">
              <w:rPr>
                <w:rFonts w:ascii="Arial" w:hAnsi="Arial" w:cs="Arial"/>
                <w:w w:val="99"/>
                <w:sz w:val="24"/>
                <w:szCs w:val="24"/>
              </w:rPr>
              <w:t>[</w:t>
            </w:r>
          </w:p>
        </w:tc>
        <w:tc>
          <w:tcPr>
            <w:tcW w:w="2759" w:type="dxa"/>
          </w:tcPr>
          <w:p w14:paraId="491A3DC6" w14:textId="77777777" w:rsidR="00FD1CC3" w:rsidRPr="00160B6D" w:rsidRDefault="00FD1CC3">
            <w:pPr>
              <w:pStyle w:val="TableParagraph"/>
              <w:spacing w:before="133" w:line="360" w:lineRule="auto"/>
              <w:ind w:left="50"/>
              <w:rPr>
                <w:rFonts w:ascii="Arial" w:hAnsi="Arial" w:cs="Arial"/>
                <w:sz w:val="24"/>
                <w:szCs w:val="24"/>
              </w:rPr>
            </w:pPr>
            <w:r w:rsidRPr="00160B6D">
              <w:rPr>
                <w:rFonts w:ascii="Arial" w:hAnsi="Arial" w:cs="Arial"/>
                <w:w w:val="99"/>
                <w:sz w:val="24"/>
                <w:szCs w:val="24"/>
              </w:rPr>
              <w:t>]</w:t>
            </w:r>
          </w:p>
        </w:tc>
      </w:tr>
      <w:tr w:rsidR="00FD1CC3" w:rsidRPr="002B3588" w14:paraId="5B0A025A" w14:textId="77777777">
        <w:trPr>
          <w:trHeight w:val="276"/>
        </w:trPr>
        <w:tc>
          <w:tcPr>
            <w:tcW w:w="2842" w:type="dxa"/>
          </w:tcPr>
          <w:p w14:paraId="12CC586B" w14:textId="77777777" w:rsidR="00FD1CC3" w:rsidRPr="00160B6D" w:rsidRDefault="00FD1CC3">
            <w:pPr>
              <w:pStyle w:val="TableParagraph"/>
              <w:spacing w:line="360" w:lineRule="auto"/>
              <w:ind w:left="1490"/>
              <w:rPr>
                <w:rFonts w:ascii="Arial" w:hAnsi="Arial" w:cs="Arial"/>
                <w:sz w:val="24"/>
                <w:szCs w:val="24"/>
              </w:rPr>
            </w:pPr>
            <w:r w:rsidRPr="00160B6D">
              <w:rPr>
                <w:rFonts w:ascii="Arial" w:hAnsi="Arial" w:cs="Arial"/>
                <w:sz w:val="24"/>
                <w:szCs w:val="24"/>
              </w:rPr>
              <w:t>1 – 9</w:t>
            </w:r>
          </w:p>
        </w:tc>
        <w:tc>
          <w:tcPr>
            <w:tcW w:w="1534" w:type="dxa"/>
          </w:tcPr>
          <w:p w14:paraId="4468CEF2" w14:textId="77777777" w:rsidR="00FD1CC3" w:rsidRPr="00160B6D" w:rsidRDefault="00FD1CC3">
            <w:pPr>
              <w:pStyle w:val="TableParagraph"/>
              <w:spacing w:line="360" w:lineRule="auto"/>
              <w:rPr>
                <w:rFonts w:ascii="Arial" w:hAnsi="Arial" w:cs="Arial"/>
                <w:sz w:val="24"/>
                <w:szCs w:val="24"/>
              </w:rPr>
            </w:pPr>
            <w:r w:rsidRPr="00160B6D">
              <w:rPr>
                <w:rFonts w:ascii="Arial" w:hAnsi="Arial" w:cs="Arial"/>
                <w:sz w:val="24"/>
                <w:szCs w:val="24"/>
              </w:rPr>
              <w:t>cigarettes/day</w:t>
            </w:r>
          </w:p>
        </w:tc>
        <w:tc>
          <w:tcPr>
            <w:tcW w:w="600" w:type="dxa"/>
          </w:tcPr>
          <w:p w14:paraId="03D7FE19" w14:textId="77777777" w:rsidR="00FD1CC3" w:rsidRPr="00160B6D" w:rsidRDefault="00FD1CC3">
            <w:pPr>
              <w:pStyle w:val="TableParagraph"/>
              <w:spacing w:line="360" w:lineRule="auto"/>
              <w:rPr>
                <w:rFonts w:ascii="Arial" w:hAnsi="Arial" w:cs="Arial"/>
                <w:sz w:val="24"/>
                <w:szCs w:val="24"/>
              </w:rPr>
            </w:pPr>
          </w:p>
        </w:tc>
        <w:tc>
          <w:tcPr>
            <w:tcW w:w="261" w:type="dxa"/>
          </w:tcPr>
          <w:p w14:paraId="103BB2F1" w14:textId="77777777" w:rsidR="00FD1CC3" w:rsidRPr="00160B6D" w:rsidRDefault="00FD1CC3">
            <w:pPr>
              <w:pStyle w:val="TableParagraph"/>
              <w:spacing w:line="360" w:lineRule="auto"/>
              <w:ind w:left="43"/>
              <w:jc w:val="center"/>
              <w:rPr>
                <w:rFonts w:ascii="Arial" w:hAnsi="Arial" w:cs="Arial"/>
                <w:sz w:val="24"/>
                <w:szCs w:val="24"/>
              </w:rPr>
            </w:pPr>
            <w:r w:rsidRPr="00160B6D">
              <w:rPr>
                <w:rFonts w:ascii="Arial" w:hAnsi="Arial" w:cs="Arial"/>
                <w:w w:val="99"/>
                <w:sz w:val="24"/>
                <w:szCs w:val="24"/>
              </w:rPr>
              <w:t>[</w:t>
            </w:r>
          </w:p>
        </w:tc>
        <w:tc>
          <w:tcPr>
            <w:tcW w:w="2759" w:type="dxa"/>
          </w:tcPr>
          <w:p w14:paraId="5D4C8152" w14:textId="77777777" w:rsidR="00FD1CC3" w:rsidRPr="00160B6D" w:rsidRDefault="00FD1CC3">
            <w:pPr>
              <w:pStyle w:val="TableParagraph"/>
              <w:spacing w:line="360" w:lineRule="auto"/>
              <w:ind w:left="51"/>
              <w:rPr>
                <w:rFonts w:ascii="Arial" w:hAnsi="Arial" w:cs="Arial"/>
                <w:sz w:val="24"/>
                <w:szCs w:val="24"/>
              </w:rPr>
            </w:pPr>
            <w:r w:rsidRPr="00160B6D">
              <w:rPr>
                <w:rFonts w:ascii="Arial" w:hAnsi="Arial" w:cs="Arial"/>
                <w:w w:val="99"/>
                <w:sz w:val="24"/>
                <w:szCs w:val="24"/>
              </w:rPr>
              <w:t>]</w:t>
            </w:r>
          </w:p>
        </w:tc>
      </w:tr>
      <w:tr w:rsidR="00FD1CC3" w:rsidRPr="002B3588" w14:paraId="5ED22B85" w14:textId="77777777">
        <w:trPr>
          <w:trHeight w:val="275"/>
        </w:trPr>
        <w:tc>
          <w:tcPr>
            <w:tcW w:w="2842" w:type="dxa"/>
          </w:tcPr>
          <w:p w14:paraId="2A090F30" w14:textId="77777777" w:rsidR="00FD1CC3" w:rsidRPr="00160B6D" w:rsidRDefault="00FD1CC3">
            <w:pPr>
              <w:pStyle w:val="TableParagraph"/>
              <w:spacing w:line="360" w:lineRule="auto"/>
              <w:ind w:left="1489"/>
              <w:rPr>
                <w:rFonts w:ascii="Arial" w:hAnsi="Arial" w:cs="Arial"/>
                <w:sz w:val="24"/>
                <w:szCs w:val="24"/>
              </w:rPr>
            </w:pPr>
            <w:r w:rsidRPr="00160B6D">
              <w:rPr>
                <w:rFonts w:ascii="Arial" w:hAnsi="Arial" w:cs="Arial"/>
                <w:sz w:val="24"/>
                <w:szCs w:val="24"/>
              </w:rPr>
              <w:t>10-19</w:t>
            </w:r>
          </w:p>
        </w:tc>
        <w:tc>
          <w:tcPr>
            <w:tcW w:w="1534" w:type="dxa"/>
          </w:tcPr>
          <w:p w14:paraId="38986BC5" w14:textId="77777777" w:rsidR="00FD1CC3" w:rsidRPr="00160B6D" w:rsidRDefault="00FD1CC3">
            <w:pPr>
              <w:pStyle w:val="TableParagraph"/>
              <w:spacing w:line="360" w:lineRule="auto"/>
              <w:rPr>
                <w:rFonts w:ascii="Arial" w:hAnsi="Arial" w:cs="Arial"/>
                <w:sz w:val="24"/>
                <w:szCs w:val="24"/>
              </w:rPr>
            </w:pPr>
            <w:r w:rsidRPr="00160B6D">
              <w:rPr>
                <w:rFonts w:ascii="Arial" w:hAnsi="Arial" w:cs="Arial"/>
                <w:sz w:val="24"/>
                <w:szCs w:val="24"/>
              </w:rPr>
              <w:t>cigarettes/day</w:t>
            </w:r>
          </w:p>
        </w:tc>
        <w:tc>
          <w:tcPr>
            <w:tcW w:w="600" w:type="dxa"/>
          </w:tcPr>
          <w:p w14:paraId="4A6B3B68" w14:textId="77777777" w:rsidR="00FD1CC3" w:rsidRPr="00160B6D" w:rsidRDefault="00FD1CC3">
            <w:pPr>
              <w:pStyle w:val="TableParagraph"/>
              <w:spacing w:line="360" w:lineRule="auto"/>
              <w:rPr>
                <w:rFonts w:ascii="Arial" w:hAnsi="Arial" w:cs="Arial"/>
                <w:sz w:val="24"/>
                <w:szCs w:val="24"/>
              </w:rPr>
            </w:pPr>
            <w:r>
              <w:rPr>
                <w:rFonts w:ascii="Arial" w:hAnsi="Arial" w:cs="Arial"/>
                <w:sz w:val="24"/>
                <w:szCs w:val="24"/>
              </w:rPr>
              <w:t xml:space="preserve">  </w:t>
            </w:r>
          </w:p>
        </w:tc>
        <w:tc>
          <w:tcPr>
            <w:tcW w:w="261" w:type="dxa"/>
          </w:tcPr>
          <w:p w14:paraId="0ED2F2A1" w14:textId="77777777" w:rsidR="00FD1CC3" w:rsidRPr="00160B6D" w:rsidRDefault="00FD1CC3">
            <w:pPr>
              <w:pStyle w:val="TableParagraph"/>
              <w:spacing w:line="360" w:lineRule="auto"/>
              <w:ind w:left="41"/>
              <w:jc w:val="center"/>
              <w:rPr>
                <w:rFonts w:ascii="Arial" w:hAnsi="Arial" w:cs="Arial"/>
                <w:sz w:val="24"/>
                <w:szCs w:val="24"/>
              </w:rPr>
            </w:pPr>
            <w:r w:rsidRPr="00160B6D">
              <w:rPr>
                <w:rFonts w:ascii="Arial" w:hAnsi="Arial" w:cs="Arial"/>
                <w:w w:val="99"/>
                <w:sz w:val="24"/>
                <w:szCs w:val="24"/>
              </w:rPr>
              <w:t>[</w:t>
            </w:r>
            <w:r>
              <w:rPr>
                <w:rFonts w:ascii="Arial" w:hAnsi="Arial" w:cs="Arial"/>
                <w:w w:val="99"/>
                <w:sz w:val="24"/>
                <w:szCs w:val="24"/>
              </w:rPr>
              <w:t xml:space="preserve">     </w:t>
            </w:r>
            <w:r w:rsidRPr="00160B6D">
              <w:rPr>
                <w:rFonts w:ascii="Arial" w:hAnsi="Arial" w:cs="Arial"/>
                <w:w w:val="99"/>
                <w:sz w:val="24"/>
                <w:szCs w:val="24"/>
              </w:rPr>
              <w:t xml:space="preserve">             </w:t>
            </w:r>
          </w:p>
        </w:tc>
        <w:tc>
          <w:tcPr>
            <w:tcW w:w="2759" w:type="dxa"/>
          </w:tcPr>
          <w:p w14:paraId="4DB2C8E7" w14:textId="77777777" w:rsidR="00FD1CC3" w:rsidRPr="00160B6D" w:rsidRDefault="00FD1CC3">
            <w:pPr>
              <w:pStyle w:val="TableParagraph"/>
              <w:spacing w:line="360" w:lineRule="auto"/>
              <w:rPr>
                <w:rFonts w:ascii="Arial" w:hAnsi="Arial" w:cs="Arial"/>
                <w:sz w:val="24"/>
                <w:szCs w:val="24"/>
              </w:rPr>
            </w:pPr>
            <w:r>
              <w:rPr>
                <w:rFonts w:ascii="Arial" w:hAnsi="Arial" w:cs="Arial"/>
                <w:w w:val="99"/>
                <w:sz w:val="24"/>
                <w:szCs w:val="24"/>
              </w:rPr>
              <w:t xml:space="preserve"> </w:t>
            </w:r>
            <w:r w:rsidRPr="00160B6D">
              <w:rPr>
                <w:rFonts w:ascii="Arial" w:hAnsi="Arial" w:cs="Arial"/>
                <w:w w:val="99"/>
                <w:sz w:val="24"/>
                <w:szCs w:val="24"/>
              </w:rPr>
              <w:t>]</w:t>
            </w:r>
          </w:p>
        </w:tc>
      </w:tr>
      <w:tr w:rsidR="00FD1CC3" w:rsidRPr="002B3588" w14:paraId="3BA99A71" w14:textId="77777777">
        <w:trPr>
          <w:trHeight w:val="275"/>
        </w:trPr>
        <w:tc>
          <w:tcPr>
            <w:tcW w:w="2842" w:type="dxa"/>
          </w:tcPr>
          <w:p w14:paraId="3FDC72D8" w14:textId="77777777" w:rsidR="00FD1CC3" w:rsidRPr="00160B6D" w:rsidRDefault="00FD1CC3">
            <w:pPr>
              <w:pStyle w:val="TableParagraph"/>
              <w:spacing w:line="360" w:lineRule="auto"/>
              <w:ind w:left="1489"/>
              <w:rPr>
                <w:rFonts w:ascii="Arial" w:hAnsi="Arial" w:cs="Arial"/>
                <w:sz w:val="24"/>
                <w:szCs w:val="24"/>
              </w:rPr>
            </w:pPr>
            <w:r w:rsidRPr="00160B6D">
              <w:rPr>
                <w:rFonts w:ascii="Arial" w:hAnsi="Arial" w:cs="Arial"/>
                <w:sz w:val="24"/>
                <w:szCs w:val="24"/>
              </w:rPr>
              <w:t>20-39</w:t>
            </w:r>
          </w:p>
        </w:tc>
        <w:tc>
          <w:tcPr>
            <w:tcW w:w="1534" w:type="dxa"/>
          </w:tcPr>
          <w:p w14:paraId="072EA708" w14:textId="77777777" w:rsidR="00FD1CC3" w:rsidRPr="00160B6D" w:rsidRDefault="00FD1CC3">
            <w:pPr>
              <w:pStyle w:val="TableParagraph"/>
              <w:spacing w:line="360" w:lineRule="auto"/>
              <w:rPr>
                <w:rFonts w:ascii="Arial" w:hAnsi="Arial" w:cs="Arial"/>
                <w:sz w:val="24"/>
                <w:szCs w:val="24"/>
              </w:rPr>
            </w:pPr>
            <w:r w:rsidRPr="00160B6D">
              <w:rPr>
                <w:rFonts w:ascii="Arial" w:hAnsi="Arial" w:cs="Arial"/>
                <w:sz w:val="24"/>
                <w:szCs w:val="24"/>
              </w:rPr>
              <w:t>cigarettes/day</w:t>
            </w:r>
          </w:p>
        </w:tc>
        <w:tc>
          <w:tcPr>
            <w:tcW w:w="600" w:type="dxa"/>
          </w:tcPr>
          <w:p w14:paraId="23CA9A3A" w14:textId="77777777" w:rsidR="00FD1CC3" w:rsidRPr="00160B6D" w:rsidRDefault="00FD1CC3">
            <w:pPr>
              <w:pStyle w:val="TableParagraph"/>
              <w:spacing w:line="360" w:lineRule="auto"/>
              <w:rPr>
                <w:rFonts w:ascii="Arial" w:hAnsi="Arial" w:cs="Arial"/>
                <w:sz w:val="24"/>
                <w:szCs w:val="24"/>
              </w:rPr>
            </w:pPr>
          </w:p>
        </w:tc>
        <w:tc>
          <w:tcPr>
            <w:tcW w:w="261" w:type="dxa"/>
          </w:tcPr>
          <w:p w14:paraId="2E8B5F04" w14:textId="77777777" w:rsidR="00FD1CC3" w:rsidRPr="00160B6D" w:rsidRDefault="00FD1CC3">
            <w:pPr>
              <w:pStyle w:val="TableParagraph"/>
              <w:spacing w:line="360" w:lineRule="auto"/>
              <w:ind w:left="41"/>
              <w:jc w:val="center"/>
              <w:rPr>
                <w:rFonts w:ascii="Arial" w:hAnsi="Arial" w:cs="Arial"/>
                <w:sz w:val="24"/>
                <w:szCs w:val="24"/>
              </w:rPr>
            </w:pPr>
            <w:r w:rsidRPr="00160B6D">
              <w:rPr>
                <w:rFonts w:ascii="Arial" w:hAnsi="Arial" w:cs="Arial"/>
                <w:w w:val="99"/>
                <w:sz w:val="24"/>
                <w:szCs w:val="24"/>
              </w:rPr>
              <w:t>[</w:t>
            </w:r>
          </w:p>
        </w:tc>
        <w:tc>
          <w:tcPr>
            <w:tcW w:w="2759" w:type="dxa"/>
          </w:tcPr>
          <w:p w14:paraId="33C8DBEB" w14:textId="77777777" w:rsidR="00FD1CC3" w:rsidRPr="00160B6D" w:rsidRDefault="00FD1CC3">
            <w:pPr>
              <w:pStyle w:val="TableParagraph"/>
              <w:spacing w:line="360" w:lineRule="auto"/>
              <w:ind w:left="50"/>
              <w:rPr>
                <w:rFonts w:ascii="Arial" w:hAnsi="Arial" w:cs="Arial"/>
                <w:sz w:val="24"/>
                <w:szCs w:val="24"/>
              </w:rPr>
            </w:pPr>
            <w:r w:rsidRPr="00160B6D">
              <w:rPr>
                <w:rFonts w:ascii="Arial" w:hAnsi="Arial" w:cs="Arial"/>
                <w:w w:val="99"/>
                <w:sz w:val="24"/>
                <w:szCs w:val="24"/>
              </w:rPr>
              <w:t>]</w:t>
            </w:r>
          </w:p>
        </w:tc>
      </w:tr>
      <w:tr w:rsidR="00FD1CC3" w:rsidRPr="002B3588" w14:paraId="105FC1A1" w14:textId="77777777">
        <w:trPr>
          <w:trHeight w:val="275"/>
        </w:trPr>
        <w:tc>
          <w:tcPr>
            <w:tcW w:w="2842" w:type="dxa"/>
          </w:tcPr>
          <w:p w14:paraId="7496B33F" w14:textId="77777777" w:rsidR="00FD1CC3" w:rsidRPr="00160B6D" w:rsidRDefault="00FD1CC3">
            <w:pPr>
              <w:pStyle w:val="TableParagraph"/>
              <w:spacing w:line="360" w:lineRule="auto"/>
              <w:ind w:right="84"/>
              <w:jc w:val="right"/>
              <w:rPr>
                <w:rFonts w:ascii="Arial" w:hAnsi="Arial" w:cs="Arial"/>
                <w:sz w:val="24"/>
                <w:szCs w:val="24"/>
              </w:rPr>
            </w:pPr>
            <w:r w:rsidRPr="00160B6D">
              <w:rPr>
                <w:rFonts w:ascii="Arial" w:hAnsi="Arial" w:cs="Arial"/>
                <w:sz w:val="24"/>
                <w:szCs w:val="24"/>
              </w:rPr>
              <w:t>more than 40</w:t>
            </w:r>
          </w:p>
        </w:tc>
        <w:tc>
          <w:tcPr>
            <w:tcW w:w="1534" w:type="dxa"/>
          </w:tcPr>
          <w:p w14:paraId="54675BB1" w14:textId="77777777" w:rsidR="00FD1CC3" w:rsidRPr="00160B6D" w:rsidRDefault="00FD1CC3">
            <w:pPr>
              <w:pStyle w:val="TableParagraph"/>
              <w:spacing w:line="360" w:lineRule="auto"/>
              <w:rPr>
                <w:rFonts w:ascii="Arial" w:hAnsi="Arial" w:cs="Arial"/>
                <w:sz w:val="24"/>
                <w:szCs w:val="24"/>
              </w:rPr>
            </w:pPr>
            <w:r w:rsidRPr="00160B6D">
              <w:rPr>
                <w:rFonts w:ascii="Arial" w:hAnsi="Arial" w:cs="Arial"/>
                <w:sz w:val="24"/>
                <w:szCs w:val="24"/>
              </w:rPr>
              <w:t>cigarettes/day</w:t>
            </w:r>
          </w:p>
        </w:tc>
        <w:tc>
          <w:tcPr>
            <w:tcW w:w="600" w:type="dxa"/>
          </w:tcPr>
          <w:p w14:paraId="1C356D0B" w14:textId="77777777" w:rsidR="00FD1CC3" w:rsidRPr="00160B6D" w:rsidRDefault="00FD1CC3">
            <w:pPr>
              <w:pStyle w:val="TableParagraph"/>
              <w:spacing w:line="360" w:lineRule="auto"/>
              <w:rPr>
                <w:rFonts w:ascii="Arial" w:hAnsi="Arial" w:cs="Arial"/>
                <w:sz w:val="24"/>
                <w:szCs w:val="24"/>
              </w:rPr>
            </w:pPr>
          </w:p>
        </w:tc>
        <w:tc>
          <w:tcPr>
            <w:tcW w:w="261" w:type="dxa"/>
          </w:tcPr>
          <w:p w14:paraId="48A50D5F" w14:textId="77777777" w:rsidR="00FD1CC3" w:rsidRPr="00160B6D" w:rsidRDefault="00FD1CC3">
            <w:pPr>
              <w:pStyle w:val="TableParagraph"/>
              <w:spacing w:line="360" w:lineRule="auto"/>
              <w:ind w:left="43"/>
              <w:jc w:val="center"/>
              <w:rPr>
                <w:rFonts w:ascii="Arial" w:hAnsi="Arial" w:cs="Arial"/>
                <w:sz w:val="24"/>
                <w:szCs w:val="24"/>
              </w:rPr>
            </w:pPr>
            <w:r w:rsidRPr="00160B6D">
              <w:rPr>
                <w:rFonts w:ascii="Arial" w:hAnsi="Arial" w:cs="Arial"/>
                <w:w w:val="99"/>
                <w:sz w:val="24"/>
                <w:szCs w:val="24"/>
              </w:rPr>
              <w:t>[</w:t>
            </w:r>
          </w:p>
        </w:tc>
        <w:tc>
          <w:tcPr>
            <w:tcW w:w="2759" w:type="dxa"/>
          </w:tcPr>
          <w:p w14:paraId="7EFECF33" w14:textId="77777777" w:rsidR="00FD1CC3" w:rsidRPr="00160B6D" w:rsidRDefault="00FD1CC3">
            <w:pPr>
              <w:pStyle w:val="TableParagraph"/>
              <w:spacing w:line="360" w:lineRule="auto"/>
              <w:rPr>
                <w:rFonts w:ascii="Arial" w:hAnsi="Arial" w:cs="Arial"/>
                <w:sz w:val="24"/>
                <w:szCs w:val="24"/>
              </w:rPr>
            </w:pPr>
            <w:r>
              <w:rPr>
                <w:rFonts w:ascii="Arial" w:hAnsi="Arial" w:cs="Arial"/>
                <w:w w:val="99"/>
                <w:sz w:val="24"/>
                <w:szCs w:val="24"/>
              </w:rPr>
              <w:t>x</w:t>
            </w:r>
            <w:r w:rsidRPr="00160B6D">
              <w:rPr>
                <w:rFonts w:ascii="Arial" w:hAnsi="Arial" w:cs="Arial"/>
                <w:w w:val="99"/>
                <w:sz w:val="24"/>
                <w:szCs w:val="24"/>
              </w:rPr>
              <w:t>]</w:t>
            </w:r>
          </w:p>
        </w:tc>
      </w:tr>
      <w:tr w:rsidR="00FD1CC3" w:rsidRPr="002B3588" w14:paraId="55FB05D5" w14:textId="77777777">
        <w:trPr>
          <w:trHeight w:val="275"/>
        </w:trPr>
        <w:tc>
          <w:tcPr>
            <w:tcW w:w="2842" w:type="dxa"/>
          </w:tcPr>
          <w:p w14:paraId="4493F8C2" w14:textId="77777777" w:rsidR="00FD1CC3" w:rsidRPr="00160B6D" w:rsidRDefault="00FD1CC3">
            <w:pPr>
              <w:pStyle w:val="TableParagraph"/>
              <w:spacing w:line="360" w:lineRule="auto"/>
              <w:ind w:right="86"/>
              <w:jc w:val="right"/>
              <w:rPr>
                <w:rFonts w:ascii="Arial" w:hAnsi="Arial" w:cs="Arial"/>
                <w:sz w:val="24"/>
                <w:szCs w:val="24"/>
              </w:rPr>
            </w:pPr>
            <w:r w:rsidRPr="00160B6D">
              <w:rPr>
                <w:rFonts w:ascii="Arial" w:hAnsi="Arial" w:cs="Arial"/>
                <w:sz w:val="24"/>
                <w:szCs w:val="24"/>
              </w:rPr>
              <w:t>smoke a pipe</w:t>
            </w:r>
          </w:p>
        </w:tc>
        <w:tc>
          <w:tcPr>
            <w:tcW w:w="1534" w:type="dxa"/>
          </w:tcPr>
          <w:p w14:paraId="7BBAF7F3" w14:textId="77777777" w:rsidR="00FD1CC3" w:rsidRPr="00160B6D" w:rsidRDefault="00FD1CC3">
            <w:pPr>
              <w:pStyle w:val="TableParagraph"/>
              <w:spacing w:line="360" w:lineRule="auto"/>
              <w:rPr>
                <w:rFonts w:ascii="Arial" w:hAnsi="Arial" w:cs="Arial"/>
                <w:sz w:val="24"/>
                <w:szCs w:val="24"/>
              </w:rPr>
            </w:pPr>
          </w:p>
        </w:tc>
        <w:tc>
          <w:tcPr>
            <w:tcW w:w="600" w:type="dxa"/>
          </w:tcPr>
          <w:p w14:paraId="4EC71E70" w14:textId="77777777" w:rsidR="00FD1CC3" w:rsidRPr="00160B6D" w:rsidRDefault="00FD1CC3">
            <w:pPr>
              <w:pStyle w:val="TableParagraph"/>
              <w:spacing w:line="360" w:lineRule="auto"/>
              <w:rPr>
                <w:rFonts w:ascii="Arial" w:hAnsi="Arial" w:cs="Arial"/>
                <w:sz w:val="24"/>
                <w:szCs w:val="24"/>
              </w:rPr>
            </w:pPr>
          </w:p>
        </w:tc>
        <w:tc>
          <w:tcPr>
            <w:tcW w:w="261" w:type="dxa"/>
          </w:tcPr>
          <w:p w14:paraId="47E77D96" w14:textId="77777777" w:rsidR="00FD1CC3" w:rsidRPr="00160B6D" w:rsidRDefault="00FD1CC3">
            <w:pPr>
              <w:pStyle w:val="TableParagraph"/>
              <w:spacing w:line="360" w:lineRule="auto"/>
              <w:ind w:left="42"/>
              <w:jc w:val="center"/>
              <w:rPr>
                <w:rFonts w:ascii="Arial" w:hAnsi="Arial" w:cs="Arial"/>
                <w:sz w:val="24"/>
                <w:szCs w:val="24"/>
              </w:rPr>
            </w:pPr>
            <w:r w:rsidRPr="00160B6D">
              <w:rPr>
                <w:rFonts w:ascii="Arial" w:hAnsi="Arial" w:cs="Arial"/>
                <w:w w:val="99"/>
                <w:sz w:val="24"/>
                <w:szCs w:val="24"/>
              </w:rPr>
              <w:t>[</w:t>
            </w:r>
          </w:p>
        </w:tc>
        <w:tc>
          <w:tcPr>
            <w:tcW w:w="2759" w:type="dxa"/>
          </w:tcPr>
          <w:p w14:paraId="16C9C799" w14:textId="77777777" w:rsidR="00FD1CC3" w:rsidRPr="00160B6D" w:rsidRDefault="00FD1CC3">
            <w:pPr>
              <w:pStyle w:val="TableParagraph"/>
              <w:spacing w:line="360" w:lineRule="auto"/>
              <w:ind w:left="50"/>
              <w:rPr>
                <w:rFonts w:ascii="Arial" w:hAnsi="Arial" w:cs="Arial"/>
                <w:sz w:val="24"/>
                <w:szCs w:val="24"/>
              </w:rPr>
            </w:pPr>
            <w:r w:rsidRPr="00160B6D">
              <w:rPr>
                <w:rFonts w:ascii="Arial" w:hAnsi="Arial" w:cs="Arial"/>
                <w:w w:val="99"/>
                <w:sz w:val="24"/>
                <w:szCs w:val="24"/>
              </w:rPr>
              <w:t>]</w:t>
            </w:r>
          </w:p>
        </w:tc>
      </w:tr>
      <w:tr w:rsidR="00FD1CC3" w:rsidRPr="002B3588" w14:paraId="6CCD7AD7" w14:textId="77777777">
        <w:trPr>
          <w:trHeight w:val="270"/>
        </w:trPr>
        <w:tc>
          <w:tcPr>
            <w:tcW w:w="2842" w:type="dxa"/>
          </w:tcPr>
          <w:p w14:paraId="1A1BA0A3" w14:textId="77777777" w:rsidR="00FD1CC3" w:rsidRPr="00160B6D" w:rsidRDefault="00FD1CC3">
            <w:pPr>
              <w:pStyle w:val="TableParagraph"/>
              <w:spacing w:line="360" w:lineRule="auto"/>
              <w:ind w:right="92"/>
              <w:jc w:val="right"/>
              <w:rPr>
                <w:rFonts w:ascii="Arial" w:hAnsi="Arial" w:cs="Arial"/>
                <w:sz w:val="24"/>
                <w:szCs w:val="24"/>
              </w:rPr>
            </w:pPr>
            <w:r w:rsidRPr="00160B6D">
              <w:rPr>
                <w:rFonts w:ascii="Arial" w:hAnsi="Arial" w:cs="Arial"/>
                <w:sz w:val="24"/>
                <w:szCs w:val="24"/>
              </w:rPr>
              <w:t>smoke cigars</w:t>
            </w:r>
          </w:p>
        </w:tc>
        <w:tc>
          <w:tcPr>
            <w:tcW w:w="1534" w:type="dxa"/>
          </w:tcPr>
          <w:p w14:paraId="30EE420A" w14:textId="77777777" w:rsidR="00FD1CC3" w:rsidRPr="00160B6D" w:rsidRDefault="00FD1CC3">
            <w:pPr>
              <w:pStyle w:val="TableParagraph"/>
              <w:spacing w:line="360" w:lineRule="auto"/>
              <w:rPr>
                <w:rFonts w:ascii="Arial" w:hAnsi="Arial" w:cs="Arial"/>
                <w:sz w:val="24"/>
                <w:szCs w:val="24"/>
              </w:rPr>
            </w:pPr>
          </w:p>
        </w:tc>
        <w:tc>
          <w:tcPr>
            <w:tcW w:w="600" w:type="dxa"/>
          </w:tcPr>
          <w:p w14:paraId="3F6855A5" w14:textId="77777777" w:rsidR="00FD1CC3" w:rsidRPr="00160B6D" w:rsidRDefault="00FD1CC3">
            <w:pPr>
              <w:pStyle w:val="TableParagraph"/>
              <w:spacing w:line="360" w:lineRule="auto"/>
              <w:rPr>
                <w:rFonts w:ascii="Arial" w:hAnsi="Arial" w:cs="Arial"/>
                <w:sz w:val="24"/>
                <w:szCs w:val="24"/>
              </w:rPr>
            </w:pPr>
          </w:p>
        </w:tc>
        <w:tc>
          <w:tcPr>
            <w:tcW w:w="261" w:type="dxa"/>
          </w:tcPr>
          <w:p w14:paraId="20AA76E1" w14:textId="77777777" w:rsidR="00FD1CC3" w:rsidRPr="00160B6D" w:rsidRDefault="00FD1CC3">
            <w:pPr>
              <w:pStyle w:val="TableParagraph"/>
              <w:spacing w:line="360" w:lineRule="auto"/>
              <w:ind w:left="42"/>
              <w:jc w:val="center"/>
              <w:rPr>
                <w:rFonts w:ascii="Arial" w:hAnsi="Arial" w:cs="Arial"/>
                <w:sz w:val="24"/>
                <w:szCs w:val="24"/>
              </w:rPr>
            </w:pPr>
            <w:r w:rsidRPr="00160B6D">
              <w:rPr>
                <w:rFonts w:ascii="Arial" w:hAnsi="Arial" w:cs="Arial"/>
                <w:w w:val="99"/>
                <w:sz w:val="24"/>
                <w:szCs w:val="24"/>
              </w:rPr>
              <w:t>[</w:t>
            </w:r>
          </w:p>
        </w:tc>
        <w:tc>
          <w:tcPr>
            <w:tcW w:w="2759" w:type="dxa"/>
          </w:tcPr>
          <w:p w14:paraId="469F6AB5" w14:textId="77777777" w:rsidR="00FD1CC3" w:rsidRPr="00160B6D" w:rsidRDefault="00FD1CC3">
            <w:pPr>
              <w:pStyle w:val="TableParagraph"/>
              <w:spacing w:line="360" w:lineRule="auto"/>
              <w:ind w:left="50"/>
              <w:rPr>
                <w:rFonts w:ascii="Arial" w:hAnsi="Arial" w:cs="Arial"/>
                <w:sz w:val="24"/>
                <w:szCs w:val="24"/>
              </w:rPr>
            </w:pPr>
            <w:r w:rsidRPr="00160B6D">
              <w:rPr>
                <w:rFonts w:ascii="Arial" w:hAnsi="Arial" w:cs="Arial"/>
                <w:w w:val="99"/>
                <w:sz w:val="24"/>
                <w:szCs w:val="24"/>
              </w:rPr>
              <w:t>]</w:t>
            </w:r>
          </w:p>
        </w:tc>
      </w:tr>
    </w:tbl>
    <w:p w14:paraId="21EE8930" w14:textId="77777777" w:rsidR="00FD1CC3" w:rsidRPr="00160B6D" w:rsidRDefault="00FD1CC3" w:rsidP="00FD1CC3">
      <w:pPr>
        <w:pStyle w:val="BodyText"/>
        <w:spacing w:line="360" w:lineRule="auto"/>
        <w:rPr>
          <w:rFonts w:ascii="Arial" w:hAnsi="Arial" w:cs="Arial"/>
        </w:rPr>
      </w:pPr>
    </w:p>
    <w:p w14:paraId="5711AC4F" w14:textId="77777777" w:rsidR="00FD1CC3" w:rsidRPr="00160B6D" w:rsidRDefault="00FD1CC3" w:rsidP="00FD1CC3">
      <w:pPr>
        <w:pStyle w:val="BodyText"/>
        <w:spacing w:line="360" w:lineRule="auto"/>
        <w:ind w:left="162"/>
        <w:rPr>
          <w:rFonts w:ascii="Arial" w:hAnsi="Arial" w:cs="Arial"/>
        </w:rPr>
      </w:pPr>
      <w:r w:rsidRPr="00160B6D">
        <w:rPr>
          <w:rFonts w:ascii="Arial" w:hAnsi="Arial" w:cs="Arial"/>
        </w:rPr>
        <w:t>If no, have you –</w:t>
      </w:r>
    </w:p>
    <w:p w14:paraId="5C0C438A" w14:textId="77777777" w:rsidR="00FD1CC3" w:rsidRPr="00160B6D" w:rsidRDefault="00FD1CC3" w:rsidP="00FD1CC3">
      <w:pPr>
        <w:pStyle w:val="BodyText"/>
        <w:spacing w:before="10" w:line="360" w:lineRule="auto"/>
        <w:rPr>
          <w:rFonts w:ascii="Arial" w:hAnsi="Arial" w:cs="Arial"/>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FD1CC3" w:rsidRPr="002B3588" w14:paraId="436C3129" w14:textId="77777777">
        <w:trPr>
          <w:trHeight w:val="960"/>
        </w:trPr>
        <w:tc>
          <w:tcPr>
            <w:tcW w:w="4222" w:type="dxa"/>
          </w:tcPr>
          <w:p w14:paraId="5D87F41A" w14:textId="77777777" w:rsidR="00FD1CC3" w:rsidRPr="00160B6D" w:rsidRDefault="00FD1CC3">
            <w:pPr>
              <w:pStyle w:val="TableParagraph"/>
              <w:spacing w:line="360" w:lineRule="auto"/>
              <w:ind w:left="770"/>
              <w:rPr>
                <w:rFonts w:ascii="Arial" w:hAnsi="Arial" w:cs="Arial"/>
                <w:sz w:val="24"/>
                <w:szCs w:val="24"/>
              </w:rPr>
            </w:pPr>
            <w:r w:rsidRPr="00160B6D">
              <w:rPr>
                <w:rFonts w:ascii="Arial" w:hAnsi="Arial" w:cs="Arial"/>
                <w:sz w:val="24"/>
                <w:szCs w:val="24"/>
              </w:rPr>
              <w:t>never ever smoked</w:t>
            </w:r>
          </w:p>
          <w:p w14:paraId="43AC63A9" w14:textId="77777777" w:rsidR="00FD1CC3" w:rsidRPr="00160B6D" w:rsidRDefault="00FD1CC3">
            <w:pPr>
              <w:pStyle w:val="TableParagraph"/>
              <w:spacing w:line="360" w:lineRule="auto"/>
              <w:ind w:left="770" w:right="245"/>
              <w:rPr>
                <w:rFonts w:ascii="Arial" w:hAnsi="Arial" w:cs="Arial"/>
                <w:sz w:val="24"/>
                <w:szCs w:val="24"/>
              </w:rPr>
            </w:pPr>
            <w:r w:rsidRPr="00160B6D">
              <w:rPr>
                <w:rFonts w:ascii="Arial" w:hAnsi="Arial" w:cs="Arial"/>
                <w:sz w:val="24"/>
                <w:szCs w:val="24"/>
              </w:rPr>
              <w:t>given up smoking in the last year not smoked for more than 1 year</w:t>
            </w:r>
          </w:p>
        </w:tc>
        <w:tc>
          <w:tcPr>
            <w:tcW w:w="783" w:type="dxa"/>
          </w:tcPr>
          <w:p w14:paraId="4778188B" w14:textId="77777777" w:rsidR="00FD1CC3" w:rsidRPr="00160B6D" w:rsidRDefault="00FD1CC3">
            <w:pPr>
              <w:pStyle w:val="TableParagraph"/>
              <w:spacing w:line="360" w:lineRule="auto"/>
              <w:rPr>
                <w:rFonts w:ascii="Arial" w:hAnsi="Arial" w:cs="Arial"/>
                <w:sz w:val="24"/>
                <w:szCs w:val="24"/>
              </w:rPr>
            </w:pPr>
          </w:p>
        </w:tc>
        <w:tc>
          <w:tcPr>
            <w:tcW w:w="230" w:type="dxa"/>
          </w:tcPr>
          <w:p w14:paraId="655277A4" w14:textId="77777777" w:rsidR="00FD1CC3" w:rsidRPr="00160B6D" w:rsidRDefault="00FD1CC3">
            <w:pPr>
              <w:pStyle w:val="TableParagraph"/>
              <w:spacing w:line="360" w:lineRule="auto"/>
              <w:ind w:left="83"/>
              <w:rPr>
                <w:rFonts w:ascii="Arial" w:hAnsi="Arial" w:cs="Arial"/>
                <w:sz w:val="24"/>
                <w:szCs w:val="24"/>
              </w:rPr>
            </w:pPr>
            <w:r w:rsidRPr="00160B6D">
              <w:rPr>
                <w:rFonts w:ascii="Arial" w:hAnsi="Arial" w:cs="Arial"/>
                <w:w w:val="99"/>
                <w:sz w:val="24"/>
                <w:szCs w:val="24"/>
              </w:rPr>
              <w:t>[</w:t>
            </w:r>
          </w:p>
          <w:p w14:paraId="27C4C50B" w14:textId="77777777" w:rsidR="00FD1CC3" w:rsidRPr="00160B6D" w:rsidRDefault="00FD1CC3">
            <w:pPr>
              <w:pStyle w:val="TableParagraph"/>
              <w:spacing w:line="360" w:lineRule="auto"/>
              <w:ind w:left="83"/>
              <w:rPr>
                <w:rFonts w:ascii="Arial" w:hAnsi="Arial" w:cs="Arial"/>
                <w:sz w:val="24"/>
                <w:szCs w:val="24"/>
              </w:rPr>
            </w:pPr>
            <w:r w:rsidRPr="00160B6D">
              <w:rPr>
                <w:rFonts w:ascii="Arial" w:hAnsi="Arial" w:cs="Arial"/>
                <w:w w:val="99"/>
                <w:sz w:val="24"/>
                <w:szCs w:val="24"/>
              </w:rPr>
              <w:t>[</w:t>
            </w:r>
          </w:p>
          <w:p w14:paraId="42C7F124" w14:textId="77777777" w:rsidR="00FD1CC3" w:rsidRPr="00160B6D" w:rsidRDefault="00FD1CC3">
            <w:pPr>
              <w:pStyle w:val="TableParagraph"/>
              <w:spacing w:line="360" w:lineRule="auto"/>
              <w:ind w:left="82"/>
              <w:rPr>
                <w:rFonts w:ascii="Arial" w:hAnsi="Arial" w:cs="Arial"/>
                <w:sz w:val="24"/>
                <w:szCs w:val="24"/>
              </w:rPr>
            </w:pPr>
            <w:r w:rsidRPr="00160B6D">
              <w:rPr>
                <w:rFonts w:ascii="Arial" w:hAnsi="Arial" w:cs="Arial"/>
                <w:w w:val="99"/>
                <w:sz w:val="24"/>
                <w:szCs w:val="24"/>
              </w:rPr>
              <w:t>[</w:t>
            </w:r>
          </w:p>
        </w:tc>
        <w:tc>
          <w:tcPr>
            <w:tcW w:w="1080" w:type="dxa"/>
          </w:tcPr>
          <w:p w14:paraId="0B7ACA1F" w14:textId="77777777" w:rsidR="00FD1CC3" w:rsidRPr="00160B6D" w:rsidRDefault="00FD1CC3">
            <w:pPr>
              <w:pStyle w:val="TableParagraph"/>
              <w:spacing w:line="360" w:lineRule="auto"/>
              <w:ind w:left="53"/>
              <w:rPr>
                <w:rFonts w:ascii="Arial" w:hAnsi="Arial" w:cs="Arial"/>
                <w:sz w:val="24"/>
                <w:szCs w:val="24"/>
              </w:rPr>
            </w:pPr>
            <w:r w:rsidRPr="00160B6D">
              <w:rPr>
                <w:rFonts w:ascii="Arial" w:hAnsi="Arial" w:cs="Arial"/>
                <w:w w:val="99"/>
                <w:sz w:val="24"/>
                <w:szCs w:val="24"/>
              </w:rPr>
              <w:t>]</w:t>
            </w:r>
          </w:p>
          <w:p w14:paraId="00A8CB27" w14:textId="77777777" w:rsidR="00FD1CC3" w:rsidRPr="00160B6D" w:rsidRDefault="00FD1CC3">
            <w:pPr>
              <w:pStyle w:val="TableParagraph"/>
              <w:spacing w:line="360" w:lineRule="auto"/>
              <w:ind w:left="53"/>
              <w:rPr>
                <w:rFonts w:ascii="Arial" w:hAnsi="Arial" w:cs="Arial"/>
                <w:sz w:val="24"/>
                <w:szCs w:val="24"/>
              </w:rPr>
            </w:pPr>
            <w:r w:rsidRPr="00160B6D">
              <w:rPr>
                <w:rFonts w:ascii="Arial" w:hAnsi="Arial" w:cs="Arial"/>
                <w:w w:val="99"/>
                <w:sz w:val="24"/>
                <w:szCs w:val="24"/>
              </w:rPr>
              <w:t>]</w:t>
            </w:r>
          </w:p>
          <w:p w14:paraId="66863A02" w14:textId="77777777" w:rsidR="00FD1CC3" w:rsidRPr="00160B6D" w:rsidRDefault="00FD1CC3">
            <w:pPr>
              <w:pStyle w:val="TableParagraph"/>
              <w:spacing w:line="360" w:lineRule="auto"/>
              <w:ind w:left="53"/>
              <w:rPr>
                <w:rFonts w:ascii="Arial" w:hAnsi="Arial" w:cs="Arial"/>
                <w:sz w:val="24"/>
                <w:szCs w:val="24"/>
              </w:rPr>
            </w:pPr>
            <w:r w:rsidRPr="00160B6D">
              <w:rPr>
                <w:rFonts w:ascii="Arial" w:hAnsi="Arial" w:cs="Arial"/>
                <w:w w:val="99"/>
                <w:sz w:val="24"/>
                <w:szCs w:val="24"/>
              </w:rPr>
              <w:t>]</w:t>
            </w:r>
          </w:p>
        </w:tc>
        <w:tc>
          <w:tcPr>
            <w:tcW w:w="1674" w:type="dxa"/>
            <w:gridSpan w:val="3"/>
          </w:tcPr>
          <w:p w14:paraId="466C4A53" w14:textId="77777777" w:rsidR="00FD1CC3" w:rsidRPr="00160B6D" w:rsidRDefault="00FD1CC3">
            <w:pPr>
              <w:pStyle w:val="TableParagraph"/>
              <w:spacing w:line="360" w:lineRule="auto"/>
              <w:rPr>
                <w:rFonts w:ascii="Arial" w:hAnsi="Arial" w:cs="Arial"/>
                <w:sz w:val="24"/>
                <w:szCs w:val="24"/>
              </w:rPr>
            </w:pPr>
          </w:p>
        </w:tc>
      </w:tr>
      <w:tr w:rsidR="00FD1CC3" w:rsidRPr="002B3588" w14:paraId="3888AF38" w14:textId="77777777">
        <w:trPr>
          <w:trHeight w:val="552"/>
        </w:trPr>
        <w:tc>
          <w:tcPr>
            <w:tcW w:w="4222" w:type="dxa"/>
          </w:tcPr>
          <w:p w14:paraId="28A6D806" w14:textId="77777777" w:rsidR="00FD1CC3" w:rsidRPr="00160B6D" w:rsidRDefault="00FD1CC3">
            <w:pPr>
              <w:pStyle w:val="TableParagraph"/>
              <w:spacing w:before="133" w:line="360" w:lineRule="auto"/>
              <w:ind w:left="50"/>
              <w:rPr>
                <w:rFonts w:ascii="Arial" w:hAnsi="Arial" w:cs="Arial"/>
                <w:sz w:val="24"/>
                <w:szCs w:val="24"/>
              </w:rPr>
            </w:pPr>
            <w:r w:rsidRPr="00160B6D">
              <w:rPr>
                <w:rFonts w:ascii="Arial" w:hAnsi="Arial" w:cs="Arial"/>
                <w:sz w:val="24"/>
                <w:szCs w:val="24"/>
              </w:rPr>
              <w:t>Do you have high blood pressure?</w:t>
            </w:r>
          </w:p>
        </w:tc>
        <w:tc>
          <w:tcPr>
            <w:tcW w:w="783" w:type="dxa"/>
          </w:tcPr>
          <w:p w14:paraId="23BA27C3" w14:textId="77777777" w:rsidR="00FD1CC3" w:rsidRPr="00160B6D" w:rsidRDefault="00FD1CC3">
            <w:pPr>
              <w:pStyle w:val="TableParagraph"/>
              <w:spacing w:before="133" w:line="360" w:lineRule="auto"/>
              <w:ind w:left="267"/>
              <w:rPr>
                <w:rFonts w:ascii="Arial" w:hAnsi="Arial" w:cs="Arial"/>
                <w:sz w:val="24"/>
                <w:szCs w:val="24"/>
              </w:rPr>
            </w:pPr>
            <w:r w:rsidRPr="00160B6D">
              <w:rPr>
                <w:rFonts w:ascii="Arial" w:hAnsi="Arial" w:cs="Arial"/>
                <w:sz w:val="24"/>
                <w:szCs w:val="24"/>
              </w:rPr>
              <w:t>Yes</w:t>
            </w:r>
          </w:p>
        </w:tc>
        <w:tc>
          <w:tcPr>
            <w:tcW w:w="230" w:type="dxa"/>
          </w:tcPr>
          <w:p w14:paraId="3794258E" w14:textId="77777777" w:rsidR="00FD1CC3" w:rsidRPr="00160B6D" w:rsidRDefault="00FD1CC3">
            <w:pPr>
              <w:pStyle w:val="TableParagraph"/>
              <w:spacing w:before="133" w:line="360" w:lineRule="auto"/>
              <w:ind w:left="45"/>
              <w:jc w:val="center"/>
              <w:rPr>
                <w:rFonts w:ascii="Arial" w:hAnsi="Arial" w:cs="Arial"/>
                <w:sz w:val="24"/>
                <w:szCs w:val="24"/>
              </w:rPr>
            </w:pPr>
            <w:r w:rsidRPr="00160B6D">
              <w:rPr>
                <w:rFonts w:ascii="Arial" w:hAnsi="Arial" w:cs="Arial"/>
                <w:w w:val="99"/>
                <w:sz w:val="24"/>
                <w:szCs w:val="24"/>
              </w:rPr>
              <w:t>[</w:t>
            </w:r>
          </w:p>
        </w:tc>
        <w:tc>
          <w:tcPr>
            <w:tcW w:w="1080" w:type="dxa"/>
          </w:tcPr>
          <w:p w14:paraId="49717787" w14:textId="77777777" w:rsidR="00FD1CC3" w:rsidRPr="00160B6D" w:rsidRDefault="00FD1CC3">
            <w:pPr>
              <w:pStyle w:val="TableParagraph"/>
              <w:spacing w:before="133" w:line="360" w:lineRule="auto"/>
              <w:ind w:left="67"/>
              <w:rPr>
                <w:rFonts w:ascii="Arial" w:hAnsi="Arial" w:cs="Arial"/>
                <w:sz w:val="24"/>
                <w:szCs w:val="24"/>
              </w:rPr>
            </w:pPr>
            <w:r w:rsidRPr="00160B6D">
              <w:rPr>
                <w:rFonts w:ascii="Arial" w:hAnsi="Arial" w:cs="Arial"/>
                <w:w w:val="99"/>
                <w:sz w:val="24"/>
                <w:szCs w:val="24"/>
              </w:rPr>
              <w:t>]</w:t>
            </w:r>
          </w:p>
        </w:tc>
        <w:tc>
          <w:tcPr>
            <w:tcW w:w="1286" w:type="dxa"/>
          </w:tcPr>
          <w:p w14:paraId="21033FB3" w14:textId="77777777" w:rsidR="00FD1CC3" w:rsidRPr="00160B6D" w:rsidRDefault="00FD1CC3">
            <w:pPr>
              <w:pStyle w:val="TableParagraph"/>
              <w:spacing w:before="133" w:line="360" w:lineRule="auto"/>
              <w:ind w:right="56"/>
              <w:rPr>
                <w:rFonts w:ascii="Arial" w:hAnsi="Arial" w:cs="Arial"/>
                <w:sz w:val="24"/>
                <w:szCs w:val="24"/>
              </w:rPr>
            </w:pPr>
            <w:r w:rsidRPr="00160B6D">
              <w:rPr>
                <w:rFonts w:ascii="Arial" w:hAnsi="Arial" w:cs="Arial"/>
                <w:w w:val="95"/>
                <w:sz w:val="24"/>
                <w:szCs w:val="24"/>
              </w:rPr>
              <w:t xml:space="preserve">               No</w:t>
            </w:r>
          </w:p>
        </w:tc>
        <w:tc>
          <w:tcPr>
            <w:tcW w:w="199" w:type="dxa"/>
          </w:tcPr>
          <w:p w14:paraId="14AF7EB6" w14:textId="77777777" w:rsidR="00FD1CC3" w:rsidRPr="00160B6D" w:rsidRDefault="00FD1CC3">
            <w:pPr>
              <w:pStyle w:val="TableParagraph"/>
              <w:spacing w:before="133" w:line="360" w:lineRule="auto"/>
              <w:rPr>
                <w:rFonts w:ascii="Arial" w:hAnsi="Arial" w:cs="Arial"/>
                <w:sz w:val="24"/>
                <w:szCs w:val="24"/>
              </w:rPr>
            </w:pPr>
            <w:r w:rsidRPr="00160B6D">
              <w:rPr>
                <w:rFonts w:ascii="Arial" w:hAnsi="Arial" w:cs="Arial"/>
                <w:w w:val="99"/>
                <w:sz w:val="24"/>
                <w:szCs w:val="24"/>
              </w:rPr>
              <w:t>[x</w:t>
            </w:r>
          </w:p>
        </w:tc>
        <w:tc>
          <w:tcPr>
            <w:tcW w:w="189" w:type="dxa"/>
          </w:tcPr>
          <w:p w14:paraId="2B9CC6F0" w14:textId="77777777" w:rsidR="00FD1CC3" w:rsidRPr="00160B6D" w:rsidRDefault="00FD1CC3">
            <w:pPr>
              <w:pStyle w:val="TableParagraph"/>
              <w:spacing w:before="133" w:line="360" w:lineRule="auto"/>
              <w:ind w:left="16"/>
              <w:jc w:val="center"/>
              <w:rPr>
                <w:rFonts w:ascii="Arial" w:hAnsi="Arial" w:cs="Arial"/>
                <w:sz w:val="24"/>
                <w:szCs w:val="24"/>
              </w:rPr>
            </w:pPr>
            <w:r w:rsidRPr="00160B6D">
              <w:rPr>
                <w:rFonts w:ascii="Arial" w:hAnsi="Arial" w:cs="Arial"/>
                <w:w w:val="99"/>
                <w:sz w:val="24"/>
                <w:szCs w:val="24"/>
              </w:rPr>
              <w:t>]</w:t>
            </w:r>
          </w:p>
        </w:tc>
      </w:tr>
      <w:tr w:rsidR="00FD1CC3" w:rsidRPr="002B3588" w14:paraId="42A238DB" w14:textId="77777777">
        <w:trPr>
          <w:trHeight w:val="684"/>
        </w:trPr>
        <w:tc>
          <w:tcPr>
            <w:tcW w:w="4222" w:type="dxa"/>
          </w:tcPr>
          <w:p w14:paraId="6EB6BC80" w14:textId="77777777" w:rsidR="00FD1CC3" w:rsidRPr="00160B6D" w:rsidRDefault="00FD1CC3">
            <w:pPr>
              <w:pStyle w:val="TableParagraph"/>
              <w:spacing w:before="133" w:line="360" w:lineRule="auto"/>
              <w:ind w:left="770" w:right="1008" w:hanging="721"/>
              <w:rPr>
                <w:rFonts w:ascii="Arial" w:hAnsi="Arial" w:cs="Arial"/>
                <w:sz w:val="24"/>
                <w:szCs w:val="24"/>
              </w:rPr>
            </w:pPr>
            <w:r w:rsidRPr="00160B6D">
              <w:rPr>
                <w:rFonts w:ascii="Arial" w:hAnsi="Arial" w:cs="Arial"/>
                <w:sz w:val="24"/>
                <w:szCs w:val="24"/>
              </w:rPr>
              <w:t>Have you ever had a heart attack or suffered from angina?</w:t>
            </w:r>
          </w:p>
        </w:tc>
        <w:tc>
          <w:tcPr>
            <w:tcW w:w="783" w:type="dxa"/>
          </w:tcPr>
          <w:p w14:paraId="736A6D70" w14:textId="77777777" w:rsidR="00FD1CC3" w:rsidRPr="00160B6D" w:rsidRDefault="00FD1CC3">
            <w:pPr>
              <w:pStyle w:val="TableParagraph"/>
              <w:spacing w:before="6" w:line="360" w:lineRule="auto"/>
              <w:rPr>
                <w:rFonts w:ascii="Arial" w:hAnsi="Arial" w:cs="Arial"/>
                <w:sz w:val="24"/>
                <w:szCs w:val="24"/>
              </w:rPr>
            </w:pPr>
          </w:p>
          <w:p w14:paraId="54F5541A" w14:textId="77777777" w:rsidR="00FD1CC3" w:rsidRPr="00160B6D" w:rsidRDefault="00FD1CC3">
            <w:pPr>
              <w:pStyle w:val="TableParagraph"/>
              <w:spacing w:line="360" w:lineRule="auto"/>
              <w:ind w:left="326"/>
              <w:rPr>
                <w:rFonts w:ascii="Arial" w:hAnsi="Arial" w:cs="Arial"/>
                <w:sz w:val="24"/>
                <w:szCs w:val="24"/>
              </w:rPr>
            </w:pPr>
            <w:r w:rsidRPr="00160B6D">
              <w:rPr>
                <w:rFonts w:ascii="Arial" w:hAnsi="Arial" w:cs="Arial"/>
                <w:sz w:val="24"/>
                <w:szCs w:val="24"/>
              </w:rPr>
              <w:t>Yes</w:t>
            </w:r>
          </w:p>
        </w:tc>
        <w:tc>
          <w:tcPr>
            <w:tcW w:w="230" w:type="dxa"/>
          </w:tcPr>
          <w:p w14:paraId="62A8515E" w14:textId="77777777" w:rsidR="00FD1CC3" w:rsidRPr="00160B6D" w:rsidRDefault="00FD1CC3">
            <w:pPr>
              <w:pStyle w:val="TableParagraph"/>
              <w:spacing w:before="6" w:line="360" w:lineRule="auto"/>
              <w:rPr>
                <w:rFonts w:ascii="Arial" w:hAnsi="Arial" w:cs="Arial"/>
                <w:sz w:val="24"/>
                <w:szCs w:val="24"/>
              </w:rPr>
            </w:pPr>
          </w:p>
          <w:p w14:paraId="6E4680E0" w14:textId="77777777" w:rsidR="00FD1CC3" w:rsidRPr="00160B6D" w:rsidRDefault="00FD1CC3">
            <w:pPr>
              <w:pStyle w:val="TableParagraph"/>
              <w:spacing w:line="360" w:lineRule="auto"/>
              <w:ind w:left="44"/>
              <w:jc w:val="center"/>
              <w:rPr>
                <w:rFonts w:ascii="Arial" w:hAnsi="Arial" w:cs="Arial"/>
                <w:sz w:val="24"/>
                <w:szCs w:val="24"/>
              </w:rPr>
            </w:pPr>
            <w:r w:rsidRPr="00160B6D">
              <w:rPr>
                <w:rFonts w:ascii="Arial" w:hAnsi="Arial" w:cs="Arial"/>
                <w:w w:val="99"/>
                <w:sz w:val="24"/>
                <w:szCs w:val="24"/>
              </w:rPr>
              <w:t>[</w:t>
            </w:r>
          </w:p>
        </w:tc>
        <w:tc>
          <w:tcPr>
            <w:tcW w:w="1080" w:type="dxa"/>
          </w:tcPr>
          <w:p w14:paraId="21CB09A3" w14:textId="77777777" w:rsidR="00FD1CC3" w:rsidRPr="00160B6D" w:rsidRDefault="00FD1CC3">
            <w:pPr>
              <w:pStyle w:val="TableParagraph"/>
              <w:spacing w:before="6" w:line="360" w:lineRule="auto"/>
              <w:rPr>
                <w:rFonts w:ascii="Arial" w:hAnsi="Arial" w:cs="Arial"/>
                <w:sz w:val="24"/>
                <w:szCs w:val="24"/>
              </w:rPr>
            </w:pPr>
          </w:p>
          <w:p w14:paraId="053D7A3A" w14:textId="77777777" w:rsidR="00FD1CC3" w:rsidRPr="00160B6D" w:rsidRDefault="00FD1CC3">
            <w:pPr>
              <w:pStyle w:val="TableParagraph"/>
              <w:spacing w:line="360" w:lineRule="auto"/>
              <w:ind w:left="67"/>
              <w:rPr>
                <w:rFonts w:ascii="Arial" w:hAnsi="Arial" w:cs="Arial"/>
                <w:sz w:val="24"/>
                <w:szCs w:val="24"/>
              </w:rPr>
            </w:pPr>
            <w:r w:rsidRPr="00160B6D">
              <w:rPr>
                <w:rFonts w:ascii="Arial" w:hAnsi="Arial" w:cs="Arial"/>
                <w:w w:val="99"/>
                <w:sz w:val="24"/>
                <w:szCs w:val="24"/>
              </w:rPr>
              <w:t>]</w:t>
            </w:r>
          </w:p>
        </w:tc>
        <w:tc>
          <w:tcPr>
            <w:tcW w:w="1286" w:type="dxa"/>
          </w:tcPr>
          <w:p w14:paraId="2286A58A" w14:textId="77777777" w:rsidR="00FD1CC3" w:rsidRPr="00160B6D" w:rsidRDefault="00FD1CC3">
            <w:pPr>
              <w:pStyle w:val="TableParagraph"/>
              <w:spacing w:before="6" w:line="360" w:lineRule="auto"/>
              <w:rPr>
                <w:rFonts w:ascii="Arial" w:hAnsi="Arial" w:cs="Arial"/>
                <w:sz w:val="24"/>
                <w:szCs w:val="24"/>
              </w:rPr>
            </w:pPr>
          </w:p>
          <w:p w14:paraId="228967E4" w14:textId="77777777" w:rsidR="00FD1CC3" w:rsidRPr="00160B6D" w:rsidRDefault="00FD1CC3">
            <w:pPr>
              <w:pStyle w:val="TableParagraph"/>
              <w:spacing w:line="360" w:lineRule="auto"/>
              <w:ind w:right="56"/>
              <w:jc w:val="center"/>
              <w:rPr>
                <w:rFonts w:ascii="Arial" w:hAnsi="Arial" w:cs="Arial"/>
                <w:sz w:val="24"/>
                <w:szCs w:val="24"/>
              </w:rPr>
            </w:pPr>
            <w:r w:rsidRPr="00160B6D">
              <w:rPr>
                <w:rFonts w:ascii="Arial" w:hAnsi="Arial" w:cs="Arial"/>
                <w:w w:val="95"/>
                <w:sz w:val="24"/>
                <w:szCs w:val="24"/>
              </w:rPr>
              <w:t xml:space="preserve">             No </w:t>
            </w:r>
          </w:p>
        </w:tc>
        <w:tc>
          <w:tcPr>
            <w:tcW w:w="199" w:type="dxa"/>
          </w:tcPr>
          <w:p w14:paraId="0C63579E" w14:textId="77777777" w:rsidR="00FD1CC3" w:rsidRPr="00160B6D" w:rsidRDefault="00FD1CC3">
            <w:pPr>
              <w:pStyle w:val="TableParagraph"/>
              <w:spacing w:before="6" w:line="360" w:lineRule="auto"/>
              <w:rPr>
                <w:rFonts w:ascii="Arial" w:hAnsi="Arial" w:cs="Arial"/>
                <w:sz w:val="24"/>
                <w:szCs w:val="24"/>
              </w:rPr>
            </w:pPr>
          </w:p>
          <w:p w14:paraId="5A250E4E" w14:textId="77777777" w:rsidR="00FD1CC3" w:rsidRPr="00160B6D" w:rsidRDefault="00FD1CC3">
            <w:pPr>
              <w:pStyle w:val="TableParagraph"/>
              <w:spacing w:line="360" w:lineRule="auto"/>
              <w:rPr>
                <w:rFonts w:ascii="Arial" w:hAnsi="Arial" w:cs="Arial"/>
                <w:sz w:val="24"/>
                <w:szCs w:val="24"/>
              </w:rPr>
            </w:pPr>
            <w:r w:rsidRPr="00160B6D">
              <w:rPr>
                <w:rFonts w:ascii="Arial" w:hAnsi="Arial" w:cs="Arial"/>
                <w:w w:val="99"/>
                <w:sz w:val="24"/>
                <w:szCs w:val="24"/>
              </w:rPr>
              <w:t>[x</w:t>
            </w:r>
          </w:p>
        </w:tc>
        <w:tc>
          <w:tcPr>
            <w:tcW w:w="189" w:type="dxa"/>
          </w:tcPr>
          <w:p w14:paraId="5AA2B23B" w14:textId="77777777" w:rsidR="00FD1CC3" w:rsidRPr="00160B6D" w:rsidRDefault="00FD1CC3">
            <w:pPr>
              <w:pStyle w:val="TableParagraph"/>
              <w:spacing w:before="6" w:line="360" w:lineRule="auto"/>
              <w:rPr>
                <w:rFonts w:ascii="Arial" w:hAnsi="Arial" w:cs="Arial"/>
                <w:sz w:val="24"/>
                <w:szCs w:val="24"/>
              </w:rPr>
            </w:pPr>
          </w:p>
          <w:p w14:paraId="2E9C70DA" w14:textId="77777777" w:rsidR="00FD1CC3" w:rsidRPr="00160B6D" w:rsidRDefault="00FD1CC3">
            <w:pPr>
              <w:pStyle w:val="TableParagraph"/>
              <w:spacing w:line="360" w:lineRule="auto"/>
              <w:ind w:left="16"/>
              <w:jc w:val="center"/>
              <w:rPr>
                <w:rFonts w:ascii="Arial" w:hAnsi="Arial" w:cs="Arial"/>
                <w:sz w:val="24"/>
                <w:szCs w:val="24"/>
              </w:rPr>
            </w:pPr>
            <w:r w:rsidRPr="00160B6D">
              <w:rPr>
                <w:rFonts w:ascii="Arial" w:hAnsi="Arial" w:cs="Arial"/>
                <w:w w:val="99"/>
                <w:sz w:val="24"/>
                <w:szCs w:val="24"/>
              </w:rPr>
              <w:t>]</w:t>
            </w:r>
          </w:p>
        </w:tc>
      </w:tr>
    </w:tbl>
    <w:p w14:paraId="646C0558" w14:textId="77777777" w:rsidR="00FD1CC3" w:rsidRPr="00160B6D" w:rsidRDefault="00FD1CC3" w:rsidP="00FD1CC3">
      <w:pPr>
        <w:pStyle w:val="BodyText"/>
        <w:spacing w:line="360" w:lineRule="auto"/>
        <w:rPr>
          <w:rFonts w:ascii="Arial" w:hAnsi="Arial" w:cs="Arial"/>
        </w:rPr>
      </w:pPr>
    </w:p>
    <w:p w14:paraId="1F15EE5E" w14:textId="77777777" w:rsidR="00FD1CC3" w:rsidRPr="00160B6D" w:rsidRDefault="00FD1CC3" w:rsidP="00FD1CC3">
      <w:pPr>
        <w:pStyle w:val="BodyText"/>
        <w:spacing w:line="360" w:lineRule="auto"/>
        <w:ind w:left="162"/>
        <w:rPr>
          <w:rFonts w:ascii="Arial" w:hAnsi="Arial" w:cs="Arial"/>
        </w:rPr>
      </w:pPr>
      <w:r w:rsidRPr="00160B6D">
        <w:rPr>
          <w:rFonts w:ascii="Arial" w:hAnsi="Arial" w:cs="Arial"/>
        </w:rPr>
        <w:t>Have you ever had a stroke, “shock”</w:t>
      </w:r>
    </w:p>
    <w:p w14:paraId="2766471E" w14:textId="77777777" w:rsidR="00FD1CC3" w:rsidRPr="00160B6D" w:rsidRDefault="00FD1CC3" w:rsidP="00FD1CC3">
      <w:pPr>
        <w:pStyle w:val="BodyText"/>
        <w:tabs>
          <w:tab w:val="left" w:pos="4662"/>
          <w:tab w:val="left" w:pos="7362"/>
        </w:tabs>
        <w:spacing w:line="360" w:lineRule="auto"/>
        <w:ind w:left="162" w:right="2626" w:firstLine="720"/>
        <w:rPr>
          <w:rFonts w:ascii="Arial" w:hAnsi="Arial" w:cs="Arial"/>
        </w:rPr>
      </w:pPr>
      <w:r w:rsidRPr="00160B6D">
        <w:rPr>
          <w:rFonts w:ascii="Arial" w:hAnsi="Arial" w:cs="Arial"/>
          <w:noProof/>
        </w:rPr>
        <mc:AlternateContent>
          <mc:Choice Requires="wps">
            <w:drawing>
              <wp:anchor distT="0" distB="0" distL="114300" distR="114300" simplePos="0" relativeHeight="251658243" behindDoc="0" locked="0" layoutInCell="1" allowOverlap="1" wp14:anchorId="2956268B" wp14:editId="69117464">
                <wp:simplePos x="0" y="0"/>
                <wp:positionH relativeFrom="page">
                  <wp:posOffset>845820</wp:posOffset>
                </wp:positionH>
                <wp:positionV relativeFrom="paragraph">
                  <wp:posOffset>532130</wp:posOffset>
                </wp:positionV>
                <wp:extent cx="4618990" cy="10445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7302" w:type="dxa"/>
                              <w:tblInd w:w="7" w:type="dxa"/>
                              <w:tblLayout w:type="fixed"/>
                              <w:tblCellMar>
                                <w:left w:w="0" w:type="dxa"/>
                                <w:right w:w="0" w:type="dxa"/>
                              </w:tblCellMar>
                              <w:tblLook w:val="01E0" w:firstRow="1" w:lastRow="1" w:firstColumn="1" w:lastColumn="1" w:noHBand="0" w:noVBand="0"/>
                            </w:tblPr>
                            <w:tblGrid>
                              <w:gridCol w:w="3567"/>
                              <w:gridCol w:w="703"/>
                              <w:gridCol w:w="220"/>
                              <w:gridCol w:w="1104"/>
                              <w:gridCol w:w="1311"/>
                              <w:gridCol w:w="201"/>
                              <w:gridCol w:w="196"/>
                            </w:tblGrid>
                            <w:tr w:rsidR="00FD1CC3" w14:paraId="5169DC18" w14:textId="77777777" w:rsidTr="00983260">
                              <w:trPr>
                                <w:trHeight w:val="408"/>
                              </w:trPr>
                              <w:tc>
                                <w:tcPr>
                                  <w:tcW w:w="3567" w:type="dxa"/>
                                </w:tcPr>
                                <w:p w14:paraId="6E1FA55A" w14:textId="77777777" w:rsidR="00FD1CC3" w:rsidRDefault="00FD1CC3">
                                  <w:pPr>
                                    <w:pStyle w:val="TableParagraph"/>
                                    <w:spacing w:line="266" w:lineRule="exact"/>
                                    <w:ind w:left="50"/>
                                    <w:rPr>
                                      <w:sz w:val="24"/>
                                    </w:rPr>
                                  </w:pPr>
                                  <w:r>
                                    <w:rPr>
                                      <w:sz w:val="24"/>
                                    </w:rPr>
                                    <w:t>brothers or sisters had –</w:t>
                                  </w:r>
                                </w:p>
                              </w:tc>
                              <w:tc>
                                <w:tcPr>
                                  <w:tcW w:w="3732" w:type="dxa"/>
                                  <w:gridSpan w:val="6"/>
                                </w:tcPr>
                                <w:p w14:paraId="4F17717E" w14:textId="77777777" w:rsidR="00FD1CC3" w:rsidRDefault="00FD1CC3">
                                  <w:pPr>
                                    <w:pStyle w:val="TableParagraph"/>
                                  </w:pPr>
                                </w:p>
                              </w:tc>
                            </w:tr>
                            <w:tr w:rsidR="00FD1CC3" w14:paraId="3F519E61" w14:textId="77777777" w:rsidTr="00983260">
                              <w:trPr>
                                <w:trHeight w:val="414"/>
                              </w:trPr>
                              <w:tc>
                                <w:tcPr>
                                  <w:tcW w:w="3567" w:type="dxa"/>
                                </w:tcPr>
                                <w:p w14:paraId="652D5F15" w14:textId="77777777" w:rsidR="00FD1CC3" w:rsidRDefault="00FD1CC3">
                                  <w:pPr>
                                    <w:pStyle w:val="TableParagraph"/>
                                    <w:spacing w:before="133" w:line="261" w:lineRule="exact"/>
                                    <w:ind w:left="50"/>
                                    <w:rPr>
                                      <w:sz w:val="24"/>
                                    </w:rPr>
                                  </w:pPr>
                                  <w:r>
                                    <w:rPr>
                                      <w:sz w:val="24"/>
                                    </w:rPr>
                                    <w:t>a heart attack below the age of 60</w:t>
                                  </w:r>
                                </w:p>
                              </w:tc>
                              <w:tc>
                                <w:tcPr>
                                  <w:tcW w:w="703" w:type="dxa"/>
                                </w:tcPr>
                                <w:p w14:paraId="18A584B8" w14:textId="77777777" w:rsidR="00FD1CC3" w:rsidRDefault="00FD1CC3">
                                  <w:pPr>
                                    <w:pStyle w:val="TableParagraph"/>
                                    <w:spacing w:before="133" w:line="261" w:lineRule="exact"/>
                                    <w:ind w:right="64"/>
                                    <w:jc w:val="right"/>
                                    <w:rPr>
                                      <w:sz w:val="24"/>
                                    </w:rPr>
                                  </w:pPr>
                                  <w:r>
                                    <w:rPr>
                                      <w:w w:val="95"/>
                                      <w:sz w:val="24"/>
                                    </w:rPr>
                                    <w:t>Yes</w:t>
                                  </w:r>
                                </w:p>
                              </w:tc>
                              <w:tc>
                                <w:tcPr>
                                  <w:tcW w:w="220" w:type="dxa"/>
                                </w:tcPr>
                                <w:p w14:paraId="20E14363" w14:textId="77777777" w:rsidR="00FD1CC3" w:rsidRDefault="00FD1CC3">
                                  <w:pPr>
                                    <w:pStyle w:val="TableParagraph"/>
                                    <w:spacing w:before="133" w:line="261" w:lineRule="exact"/>
                                    <w:ind w:right="10"/>
                                    <w:jc w:val="center"/>
                                    <w:rPr>
                                      <w:sz w:val="24"/>
                                    </w:rPr>
                                  </w:pPr>
                                  <w:r>
                                    <w:rPr>
                                      <w:w w:val="99"/>
                                      <w:sz w:val="24"/>
                                    </w:rPr>
                                    <w:t>[</w:t>
                                  </w:r>
                                </w:p>
                              </w:tc>
                              <w:tc>
                                <w:tcPr>
                                  <w:tcW w:w="1104" w:type="dxa"/>
                                </w:tcPr>
                                <w:p w14:paraId="7CE2FDCF" w14:textId="77777777" w:rsidR="00FD1CC3" w:rsidRDefault="00FD1CC3">
                                  <w:pPr>
                                    <w:pStyle w:val="TableParagraph"/>
                                    <w:spacing w:before="133" w:line="261" w:lineRule="exact"/>
                                    <w:ind w:left="53"/>
                                    <w:rPr>
                                      <w:sz w:val="24"/>
                                    </w:rPr>
                                  </w:pPr>
                                  <w:r>
                                    <w:rPr>
                                      <w:w w:val="99"/>
                                      <w:sz w:val="24"/>
                                    </w:rPr>
                                    <w:t>]</w:t>
                                  </w:r>
                                </w:p>
                              </w:tc>
                              <w:tc>
                                <w:tcPr>
                                  <w:tcW w:w="1311" w:type="dxa"/>
                                </w:tcPr>
                                <w:p w14:paraId="2B2FEE07" w14:textId="77777777" w:rsidR="00FD1CC3" w:rsidRDefault="00FD1CC3">
                                  <w:pPr>
                                    <w:pStyle w:val="TableParagraph"/>
                                    <w:spacing w:before="133" w:line="261" w:lineRule="exact"/>
                                    <w:ind w:right="58"/>
                                    <w:jc w:val="right"/>
                                    <w:rPr>
                                      <w:sz w:val="24"/>
                                    </w:rPr>
                                  </w:pPr>
                                  <w:r>
                                    <w:rPr>
                                      <w:sz w:val="24"/>
                                    </w:rPr>
                                    <w:t>No</w:t>
                                  </w:r>
                                </w:p>
                              </w:tc>
                              <w:tc>
                                <w:tcPr>
                                  <w:tcW w:w="201" w:type="dxa"/>
                                </w:tcPr>
                                <w:p w14:paraId="68CB57E2" w14:textId="77777777" w:rsidR="00FD1CC3" w:rsidRDefault="00FD1CC3" w:rsidP="00950A55">
                                  <w:pPr>
                                    <w:pStyle w:val="TableParagraph"/>
                                    <w:spacing w:before="133" w:line="261" w:lineRule="exact"/>
                                    <w:rPr>
                                      <w:sz w:val="24"/>
                                    </w:rPr>
                                  </w:pPr>
                                  <w:r>
                                    <w:rPr>
                                      <w:w w:val="99"/>
                                      <w:sz w:val="24"/>
                                    </w:rPr>
                                    <w:t>[x</w:t>
                                  </w:r>
                                </w:p>
                              </w:tc>
                              <w:tc>
                                <w:tcPr>
                                  <w:tcW w:w="196" w:type="dxa"/>
                                </w:tcPr>
                                <w:p w14:paraId="5BF77508" w14:textId="77777777" w:rsidR="00FD1CC3" w:rsidRDefault="00FD1CC3">
                                  <w:pPr>
                                    <w:pStyle w:val="TableParagraph"/>
                                    <w:spacing w:before="133" w:line="261" w:lineRule="exact"/>
                                    <w:ind w:left="5"/>
                                    <w:jc w:val="center"/>
                                    <w:rPr>
                                      <w:sz w:val="24"/>
                                    </w:rPr>
                                  </w:pPr>
                                  <w:r>
                                    <w:rPr>
                                      <w:w w:val="99"/>
                                      <w:sz w:val="24"/>
                                    </w:rPr>
                                    <w:t>]</w:t>
                                  </w:r>
                                </w:p>
                              </w:tc>
                            </w:tr>
                            <w:tr w:rsidR="00FD1CC3" w14:paraId="1C30A8DE" w14:textId="77777777" w:rsidTr="00983260">
                              <w:trPr>
                                <w:trHeight w:val="276"/>
                              </w:trPr>
                              <w:tc>
                                <w:tcPr>
                                  <w:tcW w:w="3567" w:type="dxa"/>
                                </w:tcPr>
                                <w:p w14:paraId="3935CD59" w14:textId="77777777" w:rsidR="00FD1CC3" w:rsidRDefault="00FD1CC3">
                                  <w:pPr>
                                    <w:pStyle w:val="TableParagraph"/>
                                    <w:spacing w:line="256" w:lineRule="exact"/>
                                    <w:ind w:left="50"/>
                                    <w:rPr>
                                      <w:sz w:val="24"/>
                                    </w:rPr>
                                  </w:pPr>
                                  <w:r>
                                    <w:rPr>
                                      <w:sz w:val="24"/>
                                    </w:rPr>
                                    <w:t>a heart attack above the age of 60</w:t>
                                  </w:r>
                                </w:p>
                              </w:tc>
                              <w:tc>
                                <w:tcPr>
                                  <w:tcW w:w="703" w:type="dxa"/>
                                </w:tcPr>
                                <w:p w14:paraId="6013AE90" w14:textId="77777777" w:rsidR="00FD1CC3" w:rsidRDefault="00FD1CC3">
                                  <w:pPr>
                                    <w:pStyle w:val="TableParagraph"/>
                                    <w:spacing w:line="256" w:lineRule="exact"/>
                                    <w:ind w:right="64"/>
                                    <w:jc w:val="right"/>
                                    <w:rPr>
                                      <w:sz w:val="24"/>
                                    </w:rPr>
                                  </w:pPr>
                                  <w:r>
                                    <w:rPr>
                                      <w:w w:val="95"/>
                                      <w:sz w:val="24"/>
                                    </w:rPr>
                                    <w:t>Yes</w:t>
                                  </w:r>
                                </w:p>
                              </w:tc>
                              <w:tc>
                                <w:tcPr>
                                  <w:tcW w:w="220" w:type="dxa"/>
                                </w:tcPr>
                                <w:p w14:paraId="6E1CC558" w14:textId="77777777" w:rsidR="00FD1CC3" w:rsidRDefault="00FD1CC3">
                                  <w:pPr>
                                    <w:pStyle w:val="TableParagraph"/>
                                    <w:spacing w:line="256" w:lineRule="exact"/>
                                    <w:ind w:right="10"/>
                                    <w:jc w:val="center"/>
                                    <w:rPr>
                                      <w:sz w:val="24"/>
                                    </w:rPr>
                                  </w:pPr>
                                  <w:r>
                                    <w:rPr>
                                      <w:w w:val="99"/>
                                      <w:sz w:val="24"/>
                                    </w:rPr>
                                    <w:t xml:space="preserve">[x </w:t>
                                  </w:r>
                                </w:p>
                              </w:tc>
                              <w:tc>
                                <w:tcPr>
                                  <w:tcW w:w="1104" w:type="dxa"/>
                                </w:tcPr>
                                <w:p w14:paraId="60CBA48C" w14:textId="77777777" w:rsidR="00FD1CC3" w:rsidRDefault="00FD1CC3">
                                  <w:pPr>
                                    <w:pStyle w:val="TableParagraph"/>
                                    <w:spacing w:line="256" w:lineRule="exact"/>
                                    <w:ind w:left="53"/>
                                    <w:rPr>
                                      <w:sz w:val="24"/>
                                    </w:rPr>
                                  </w:pPr>
                                  <w:r>
                                    <w:rPr>
                                      <w:w w:val="99"/>
                                      <w:sz w:val="24"/>
                                    </w:rPr>
                                    <w:t>]</w:t>
                                  </w:r>
                                </w:p>
                              </w:tc>
                              <w:tc>
                                <w:tcPr>
                                  <w:tcW w:w="1311" w:type="dxa"/>
                                </w:tcPr>
                                <w:p w14:paraId="7F747821" w14:textId="77777777" w:rsidR="00FD1CC3" w:rsidRDefault="00FD1CC3">
                                  <w:pPr>
                                    <w:pStyle w:val="TableParagraph"/>
                                    <w:spacing w:line="256" w:lineRule="exact"/>
                                    <w:ind w:right="58"/>
                                    <w:jc w:val="right"/>
                                    <w:rPr>
                                      <w:sz w:val="24"/>
                                    </w:rPr>
                                  </w:pPr>
                                  <w:r>
                                    <w:rPr>
                                      <w:sz w:val="24"/>
                                    </w:rPr>
                                    <w:t>No</w:t>
                                  </w:r>
                                </w:p>
                              </w:tc>
                              <w:tc>
                                <w:tcPr>
                                  <w:tcW w:w="201" w:type="dxa"/>
                                </w:tcPr>
                                <w:p w14:paraId="3231920F" w14:textId="77777777" w:rsidR="00FD1CC3" w:rsidRDefault="00FD1CC3" w:rsidP="00C42582">
                                  <w:pPr>
                                    <w:pStyle w:val="TableParagraph"/>
                                    <w:spacing w:line="256" w:lineRule="exact"/>
                                    <w:rPr>
                                      <w:sz w:val="24"/>
                                    </w:rPr>
                                  </w:pPr>
                                  <w:r>
                                    <w:rPr>
                                      <w:w w:val="99"/>
                                      <w:sz w:val="24"/>
                                    </w:rPr>
                                    <w:t>[</w:t>
                                  </w:r>
                                </w:p>
                              </w:tc>
                              <w:tc>
                                <w:tcPr>
                                  <w:tcW w:w="196" w:type="dxa"/>
                                </w:tcPr>
                                <w:p w14:paraId="32BD1DE5" w14:textId="77777777" w:rsidR="00FD1CC3" w:rsidRDefault="00FD1CC3">
                                  <w:pPr>
                                    <w:pStyle w:val="TableParagraph"/>
                                    <w:spacing w:line="256" w:lineRule="exact"/>
                                    <w:ind w:left="4"/>
                                    <w:jc w:val="center"/>
                                    <w:rPr>
                                      <w:sz w:val="24"/>
                                    </w:rPr>
                                  </w:pPr>
                                  <w:r>
                                    <w:rPr>
                                      <w:w w:val="99"/>
                                      <w:sz w:val="24"/>
                                    </w:rPr>
                                    <w:t>]</w:t>
                                  </w:r>
                                </w:p>
                              </w:tc>
                            </w:tr>
                            <w:tr w:rsidR="00FD1CC3" w14:paraId="2148FD95" w14:textId="77777777" w:rsidTr="00983260">
                              <w:trPr>
                                <w:trHeight w:val="275"/>
                              </w:trPr>
                              <w:tc>
                                <w:tcPr>
                                  <w:tcW w:w="3567" w:type="dxa"/>
                                </w:tcPr>
                                <w:p w14:paraId="11CB1BDA" w14:textId="77777777" w:rsidR="00FD1CC3" w:rsidRDefault="00FD1CC3">
                                  <w:pPr>
                                    <w:pStyle w:val="TableParagraph"/>
                                    <w:spacing w:line="255" w:lineRule="exact"/>
                                    <w:ind w:left="50"/>
                                    <w:rPr>
                                      <w:sz w:val="24"/>
                                    </w:rPr>
                                  </w:pPr>
                                  <w:r>
                                    <w:rPr>
                                      <w:sz w:val="24"/>
                                    </w:rPr>
                                    <w:t>a stroke</w:t>
                                  </w:r>
                                </w:p>
                              </w:tc>
                              <w:tc>
                                <w:tcPr>
                                  <w:tcW w:w="703" w:type="dxa"/>
                                </w:tcPr>
                                <w:p w14:paraId="37F82D72" w14:textId="77777777" w:rsidR="00FD1CC3" w:rsidRDefault="00FD1CC3">
                                  <w:pPr>
                                    <w:pStyle w:val="TableParagraph"/>
                                    <w:spacing w:line="255" w:lineRule="exact"/>
                                    <w:ind w:right="65"/>
                                    <w:jc w:val="right"/>
                                    <w:rPr>
                                      <w:sz w:val="24"/>
                                    </w:rPr>
                                  </w:pPr>
                                  <w:r>
                                    <w:rPr>
                                      <w:w w:val="95"/>
                                      <w:sz w:val="24"/>
                                    </w:rPr>
                                    <w:t>Yes</w:t>
                                  </w:r>
                                </w:p>
                              </w:tc>
                              <w:tc>
                                <w:tcPr>
                                  <w:tcW w:w="220" w:type="dxa"/>
                                </w:tcPr>
                                <w:p w14:paraId="46F4518B" w14:textId="77777777" w:rsidR="00FD1CC3" w:rsidRDefault="00FD1CC3">
                                  <w:pPr>
                                    <w:pStyle w:val="TableParagraph"/>
                                    <w:spacing w:line="255" w:lineRule="exact"/>
                                    <w:ind w:right="11"/>
                                    <w:jc w:val="center"/>
                                    <w:rPr>
                                      <w:sz w:val="24"/>
                                    </w:rPr>
                                  </w:pPr>
                                  <w:r>
                                    <w:rPr>
                                      <w:w w:val="99"/>
                                      <w:sz w:val="24"/>
                                    </w:rPr>
                                    <w:t>[</w:t>
                                  </w:r>
                                </w:p>
                              </w:tc>
                              <w:tc>
                                <w:tcPr>
                                  <w:tcW w:w="1104" w:type="dxa"/>
                                </w:tcPr>
                                <w:p w14:paraId="25E92740" w14:textId="77777777" w:rsidR="00FD1CC3" w:rsidRDefault="00FD1CC3">
                                  <w:pPr>
                                    <w:pStyle w:val="TableParagraph"/>
                                    <w:spacing w:line="255" w:lineRule="exact"/>
                                    <w:ind w:left="53"/>
                                    <w:rPr>
                                      <w:sz w:val="24"/>
                                    </w:rPr>
                                  </w:pPr>
                                  <w:r>
                                    <w:rPr>
                                      <w:w w:val="99"/>
                                      <w:sz w:val="24"/>
                                    </w:rPr>
                                    <w:t>]</w:t>
                                  </w:r>
                                </w:p>
                              </w:tc>
                              <w:tc>
                                <w:tcPr>
                                  <w:tcW w:w="1311" w:type="dxa"/>
                                </w:tcPr>
                                <w:p w14:paraId="7C938F59" w14:textId="77777777" w:rsidR="00FD1CC3" w:rsidRDefault="00FD1CC3">
                                  <w:pPr>
                                    <w:pStyle w:val="TableParagraph"/>
                                    <w:spacing w:line="255" w:lineRule="exact"/>
                                    <w:ind w:right="59"/>
                                    <w:jc w:val="right"/>
                                    <w:rPr>
                                      <w:sz w:val="24"/>
                                    </w:rPr>
                                  </w:pPr>
                                  <w:r>
                                    <w:rPr>
                                      <w:w w:val="95"/>
                                      <w:sz w:val="24"/>
                                    </w:rPr>
                                    <w:t>No</w:t>
                                  </w:r>
                                </w:p>
                              </w:tc>
                              <w:tc>
                                <w:tcPr>
                                  <w:tcW w:w="201" w:type="dxa"/>
                                </w:tcPr>
                                <w:p w14:paraId="43EF4603" w14:textId="77777777" w:rsidR="00FD1CC3" w:rsidRDefault="00FD1CC3" w:rsidP="00C42582">
                                  <w:pPr>
                                    <w:pStyle w:val="TableParagraph"/>
                                    <w:spacing w:line="255" w:lineRule="exact"/>
                                    <w:rPr>
                                      <w:sz w:val="24"/>
                                    </w:rPr>
                                  </w:pPr>
                                  <w:r>
                                    <w:rPr>
                                      <w:w w:val="99"/>
                                      <w:sz w:val="24"/>
                                    </w:rPr>
                                    <w:t>[x</w:t>
                                  </w:r>
                                </w:p>
                              </w:tc>
                              <w:tc>
                                <w:tcPr>
                                  <w:tcW w:w="196" w:type="dxa"/>
                                </w:tcPr>
                                <w:p w14:paraId="4D5DC485" w14:textId="77777777" w:rsidR="00FD1CC3" w:rsidRDefault="00FD1CC3">
                                  <w:pPr>
                                    <w:pStyle w:val="TableParagraph"/>
                                    <w:spacing w:line="255" w:lineRule="exact"/>
                                    <w:ind w:left="5"/>
                                    <w:jc w:val="center"/>
                                    <w:rPr>
                                      <w:sz w:val="24"/>
                                    </w:rPr>
                                  </w:pPr>
                                  <w:r>
                                    <w:rPr>
                                      <w:w w:val="99"/>
                                      <w:sz w:val="24"/>
                                    </w:rPr>
                                    <w:t>]</w:t>
                                  </w:r>
                                </w:p>
                              </w:tc>
                            </w:tr>
                            <w:tr w:rsidR="00FD1CC3" w14:paraId="4E268B76" w14:textId="77777777" w:rsidTr="00983260">
                              <w:trPr>
                                <w:trHeight w:val="270"/>
                              </w:trPr>
                              <w:tc>
                                <w:tcPr>
                                  <w:tcW w:w="3567" w:type="dxa"/>
                                </w:tcPr>
                                <w:p w14:paraId="0834F9C0" w14:textId="77777777" w:rsidR="00FD1CC3" w:rsidRDefault="00FD1CC3">
                                  <w:pPr>
                                    <w:pStyle w:val="TableParagraph"/>
                                    <w:spacing w:line="250" w:lineRule="exact"/>
                                    <w:ind w:left="50"/>
                                    <w:rPr>
                                      <w:sz w:val="24"/>
                                    </w:rPr>
                                  </w:pPr>
                                  <w:r>
                                    <w:rPr>
                                      <w:sz w:val="24"/>
                                    </w:rPr>
                                    <w:t>trouble with very high cholesterol</w:t>
                                  </w:r>
                                </w:p>
                              </w:tc>
                              <w:tc>
                                <w:tcPr>
                                  <w:tcW w:w="703" w:type="dxa"/>
                                </w:tcPr>
                                <w:p w14:paraId="735DEC33" w14:textId="77777777" w:rsidR="00FD1CC3" w:rsidRDefault="00FD1CC3">
                                  <w:pPr>
                                    <w:pStyle w:val="TableParagraph"/>
                                    <w:spacing w:line="250" w:lineRule="exact"/>
                                    <w:ind w:right="50"/>
                                    <w:jc w:val="right"/>
                                    <w:rPr>
                                      <w:sz w:val="24"/>
                                    </w:rPr>
                                  </w:pPr>
                                  <w:r>
                                    <w:rPr>
                                      <w:w w:val="95"/>
                                      <w:sz w:val="24"/>
                                    </w:rPr>
                                    <w:t>Yes</w:t>
                                  </w:r>
                                </w:p>
                              </w:tc>
                              <w:tc>
                                <w:tcPr>
                                  <w:tcW w:w="220" w:type="dxa"/>
                                </w:tcPr>
                                <w:p w14:paraId="753B5C3B" w14:textId="77777777" w:rsidR="00FD1CC3" w:rsidRDefault="00FD1CC3">
                                  <w:pPr>
                                    <w:pStyle w:val="TableParagraph"/>
                                    <w:spacing w:line="250" w:lineRule="exact"/>
                                    <w:ind w:left="14"/>
                                    <w:jc w:val="center"/>
                                    <w:rPr>
                                      <w:sz w:val="24"/>
                                    </w:rPr>
                                  </w:pPr>
                                  <w:r>
                                    <w:rPr>
                                      <w:w w:val="99"/>
                                      <w:sz w:val="24"/>
                                    </w:rPr>
                                    <w:t>[</w:t>
                                  </w:r>
                                </w:p>
                              </w:tc>
                              <w:tc>
                                <w:tcPr>
                                  <w:tcW w:w="1104" w:type="dxa"/>
                                </w:tcPr>
                                <w:p w14:paraId="014E3F72" w14:textId="77777777" w:rsidR="00FD1CC3" w:rsidRDefault="00FD1CC3">
                                  <w:pPr>
                                    <w:pStyle w:val="TableParagraph"/>
                                    <w:spacing w:line="250" w:lineRule="exact"/>
                                    <w:ind w:left="66"/>
                                    <w:rPr>
                                      <w:sz w:val="24"/>
                                    </w:rPr>
                                  </w:pPr>
                                  <w:r>
                                    <w:rPr>
                                      <w:w w:val="99"/>
                                      <w:sz w:val="24"/>
                                    </w:rPr>
                                    <w:t>]</w:t>
                                  </w:r>
                                </w:p>
                              </w:tc>
                              <w:tc>
                                <w:tcPr>
                                  <w:tcW w:w="1311" w:type="dxa"/>
                                </w:tcPr>
                                <w:p w14:paraId="31E49D34" w14:textId="77777777" w:rsidR="00FD1CC3" w:rsidRDefault="00FD1CC3">
                                  <w:pPr>
                                    <w:pStyle w:val="TableParagraph"/>
                                    <w:spacing w:line="250" w:lineRule="exact"/>
                                    <w:ind w:right="59"/>
                                    <w:jc w:val="right"/>
                                    <w:rPr>
                                      <w:sz w:val="24"/>
                                    </w:rPr>
                                  </w:pPr>
                                  <w:r>
                                    <w:rPr>
                                      <w:w w:val="95"/>
                                      <w:sz w:val="24"/>
                                    </w:rPr>
                                    <w:t>No</w:t>
                                  </w:r>
                                </w:p>
                              </w:tc>
                              <w:tc>
                                <w:tcPr>
                                  <w:tcW w:w="201" w:type="dxa"/>
                                </w:tcPr>
                                <w:p w14:paraId="2A6FB4DA" w14:textId="77777777" w:rsidR="00FD1CC3" w:rsidRDefault="00FD1CC3" w:rsidP="00C42582">
                                  <w:pPr>
                                    <w:pStyle w:val="TableParagraph"/>
                                    <w:spacing w:line="250" w:lineRule="exact"/>
                                    <w:rPr>
                                      <w:sz w:val="24"/>
                                    </w:rPr>
                                  </w:pPr>
                                  <w:r>
                                    <w:rPr>
                                      <w:w w:val="99"/>
                                      <w:sz w:val="24"/>
                                    </w:rPr>
                                    <w:t>[x</w:t>
                                  </w:r>
                                </w:p>
                              </w:tc>
                              <w:tc>
                                <w:tcPr>
                                  <w:tcW w:w="196" w:type="dxa"/>
                                </w:tcPr>
                                <w:p w14:paraId="1A79CFD3" w14:textId="77777777" w:rsidR="00FD1CC3" w:rsidRDefault="00FD1CC3">
                                  <w:pPr>
                                    <w:pStyle w:val="TableParagraph"/>
                                    <w:spacing w:line="250" w:lineRule="exact"/>
                                    <w:ind w:left="3"/>
                                    <w:jc w:val="center"/>
                                    <w:rPr>
                                      <w:sz w:val="24"/>
                                    </w:rPr>
                                  </w:pPr>
                                  <w:r>
                                    <w:rPr>
                                      <w:w w:val="99"/>
                                      <w:sz w:val="24"/>
                                    </w:rPr>
                                    <w:t>]</w:t>
                                  </w:r>
                                </w:p>
                              </w:tc>
                            </w:tr>
                          </w:tbl>
                          <w:p w14:paraId="37C0F9BC" w14:textId="77777777" w:rsidR="00FD1CC3" w:rsidRDefault="00FD1CC3" w:rsidP="00FD1CC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56268B" id="Text Box 2" o:spid="_x0000_s1057" type="#_x0000_t202" style="position:absolute;left:0;text-align:left;margin-left:66.6pt;margin-top:41.9pt;width:363.7pt;height:82.2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" filled="f" stroked="f">
                <v:textbox inset="0,0,0,0">
                  <w:txbxContent>
                    <w:tbl>
                      <w:tblPr>
                        <w:tblW w:w="7302" w:type="dxa"/>
                        <w:tblInd w:w="7" w:type="dxa"/>
                        <w:tblLayout w:type="fixed"/>
                        <w:tblCellMar>
                          <w:left w:w="0" w:type="dxa"/>
                          <w:right w:w="0" w:type="dxa"/>
                        </w:tblCellMar>
                        <w:tblLook w:val="01E0" w:firstRow="1" w:lastRow="1" w:firstColumn="1" w:lastColumn="1" w:noHBand="0" w:noVBand="0"/>
                      </w:tblPr>
                      <w:tblGrid>
                        <w:gridCol w:w="3567"/>
                        <w:gridCol w:w="703"/>
                        <w:gridCol w:w="220"/>
                        <w:gridCol w:w="1104"/>
                        <w:gridCol w:w="1311"/>
                        <w:gridCol w:w="201"/>
                        <w:gridCol w:w="196"/>
                      </w:tblGrid>
                      <w:tr w:rsidR="00FD1CC3" w14:paraId="5169DC18" w14:textId="77777777" w:rsidTr="00983260">
                        <w:trPr>
                          <w:trHeight w:val="408"/>
                        </w:trPr>
                        <w:tc>
                          <w:tcPr>
                            <w:tcW w:w="3567" w:type="dxa"/>
                          </w:tcPr>
                          <w:p w14:paraId="6E1FA55A" w14:textId="77777777" w:rsidR="00FD1CC3" w:rsidRDefault="00FD1CC3">
                            <w:pPr>
                              <w:pStyle w:val="TableParagraph"/>
                              <w:spacing w:line="266" w:lineRule="exact"/>
                              <w:ind w:left="50"/>
                              <w:rPr>
                                <w:sz w:val="24"/>
                              </w:rPr>
                            </w:pPr>
                            <w:r>
                              <w:rPr>
                                <w:sz w:val="24"/>
                              </w:rPr>
                              <w:t>brothers or sisters had –</w:t>
                            </w:r>
                          </w:p>
                        </w:tc>
                        <w:tc>
                          <w:tcPr>
                            <w:tcW w:w="3732" w:type="dxa"/>
                            <w:gridSpan w:val="6"/>
                          </w:tcPr>
                          <w:p w14:paraId="4F17717E" w14:textId="77777777" w:rsidR="00FD1CC3" w:rsidRDefault="00FD1CC3">
                            <w:pPr>
                              <w:pStyle w:val="TableParagraph"/>
                            </w:pPr>
                          </w:p>
                        </w:tc>
                      </w:tr>
                      <w:tr w:rsidR="00FD1CC3" w14:paraId="3F519E61" w14:textId="77777777" w:rsidTr="00983260">
                        <w:trPr>
                          <w:trHeight w:val="414"/>
                        </w:trPr>
                        <w:tc>
                          <w:tcPr>
                            <w:tcW w:w="3567" w:type="dxa"/>
                          </w:tcPr>
                          <w:p w14:paraId="652D5F15" w14:textId="77777777" w:rsidR="00FD1CC3" w:rsidRDefault="00FD1CC3">
                            <w:pPr>
                              <w:pStyle w:val="TableParagraph"/>
                              <w:spacing w:before="133" w:line="261" w:lineRule="exact"/>
                              <w:ind w:left="50"/>
                              <w:rPr>
                                <w:sz w:val="24"/>
                              </w:rPr>
                            </w:pPr>
                            <w:r>
                              <w:rPr>
                                <w:sz w:val="24"/>
                              </w:rPr>
                              <w:t>a heart attack below the age of 60</w:t>
                            </w:r>
                          </w:p>
                        </w:tc>
                        <w:tc>
                          <w:tcPr>
                            <w:tcW w:w="703" w:type="dxa"/>
                          </w:tcPr>
                          <w:p w14:paraId="18A584B8" w14:textId="77777777" w:rsidR="00FD1CC3" w:rsidRDefault="00FD1CC3">
                            <w:pPr>
                              <w:pStyle w:val="TableParagraph"/>
                              <w:spacing w:before="133" w:line="261" w:lineRule="exact"/>
                              <w:ind w:right="64"/>
                              <w:jc w:val="right"/>
                              <w:rPr>
                                <w:sz w:val="24"/>
                              </w:rPr>
                            </w:pPr>
                            <w:r>
                              <w:rPr>
                                <w:w w:val="95"/>
                                <w:sz w:val="24"/>
                              </w:rPr>
                              <w:t>Yes</w:t>
                            </w:r>
                          </w:p>
                        </w:tc>
                        <w:tc>
                          <w:tcPr>
                            <w:tcW w:w="220" w:type="dxa"/>
                          </w:tcPr>
                          <w:p w14:paraId="20E14363" w14:textId="77777777" w:rsidR="00FD1CC3" w:rsidRDefault="00FD1CC3">
                            <w:pPr>
                              <w:pStyle w:val="TableParagraph"/>
                              <w:spacing w:before="133" w:line="261" w:lineRule="exact"/>
                              <w:ind w:right="10"/>
                              <w:jc w:val="center"/>
                              <w:rPr>
                                <w:sz w:val="24"/>
                              </w:rPr>
                            </w:pPr>
                            <w:r>
                              <w:rPr>
                                <w:w w:val="99"/>
                                <w:sz w:val="24"/>
                              </w:rPr>
                              <w:t>[</w:t>
                            </w:r>
                          </w:p>
                        </w:tc>
                        <w:tc>
                          <w:tcPr>
                            <w:tcW w:w="1104" w:type="dxa"/>
                          </w:tcPr>
                          <w:p w14:paraId="7CE2FDCF" w14:textId="77777777" w:rsidR="00FD1CC3" w:rsidRDefault="00FD1CC3">
                            <w:pPr>
                              <w:pStyle w:val="TableParagraph"/>
                              <w:spacing w:before="133" w:line="261" w:lineRule="exact"/>
                              <w:ind w:left="53"/>
                              <w:rPr>
                                <w:sz w:val="24"/>
                              </w:rPr>
                            </w:pPr>
                            <w:r>
                              <w:rPr>
                                <w:w w:val="99"/>
                                <w:sz w:val="24"/>
                              </w:rPr>
                              <w:t>]</w:t>
                            </w:r>
                          </w:p>
                        </w:tc>
                        <w:tc>
                          <w:tcPr>
                            <w:tcW w:w="1311" w:type="dxa"/>
                          </w:tcPr>
                          <w:p w14:paraId="2B2FEE07" w14:textId="77777777" w:rsidR="00FD1CC3" w:rsidRDefault="00FD1CC3">
                            <w:pPr>
                              <w:pStyle w:val="TableParagraph"/>
                              <w:spacing w:before="133" w:line="261" w:lineRule="exact"/>
                              <w:ind w:right="58"/>
                              <w:jc w:val="right"/>
                              <w:rPr>
                                <w:sz w:val="24"/>
                              </w:rPr>
                            </w:pPr>
                            <w:r>
                              <w:rPr>
                                <w:sz w:val="24"/>
                              </w:rPr>
                              <w:t>No</w:t>
                            </w:r>
                          </w:p>
                        </w:tc>
                        <w:tc>
                          <w:tcPr>
                            <w:tcW w:w="201" w:type="dxa"/>
                          </w:tcPr>
                          <w:p w14:paraId="68CB57E2" w14:textId="77777777" w:rsidR="00FD1CC3" w:rsidRDefault="00FD1CC3" w:rsidP="00950A55">
                            <w:pPr>
                              <w:pStyle w:val="TableParagraph"/>
                              <w:spacing w:before="133" w:line="261" w:lineRule="exact"/>
                              <w:rPr>
                                <w:sz w:val="24"/>
                              </w:rPr>
                            </w:pPr>
                            <w:r>
                              <w:rPr>
                                <w:w w:val="99"/>
                                <w:sz w:val="24"/>
                              </w:rPr>
                              <w:t>[x</w:t>
                            </w:r>
                          </w:p>
                        </w:tc>
                        <w:tc>
                          <w:tcPr>
                            <w:tcW w:w="196" w:type="dxa"/>
                          </w:tcPr>
                          <w:p w14:paraId="5BF77508" w14:textId="77777777" w:rsidR="00FD1CC3" w:rsidRDefault="00FD1CC3">
                            <w:pPr>
                              <w:pStyle w:val="TableParagraph"/>
                              <w:spacing w:before="133" w:line="261" w:lineRule="exact"/>
                              <w:ind w:left="5"/>
                              <w:jc w:val="center"/>
                              <w:rPr>
                                <w:sz w:val="24"/>
                              </w:rPr>
                            </w:pPr>
                            <w:r>
                              <w:rPr>
                                <w:w w:val="99"/>
                                <w:sz w:val="24"/>
                              </w:rPr>
                              <w:t>]</w:t>
                            </w:r>
                          </w:p>
                        </w:tc>
                      </w:tr>
                      <w:tr w:rsidR="00FD1CC3" w14:paraId="1C30A8DE" w14:textId="77777777" w:rsidTr="00983260">
                        <w:trPr>
                          <w:trHeight w:val="276"/>
                        </w:trPr>
                        <w:tc>
                          <w:tcPr>
                            <w:tcW w:w="3567" w:type="dxa"/>
                          </w:tcPr>
                          <w:p w14:paraId="3935CD59" w14:textId="77777777" w:rsidR="00FD1CC3" w:rsidRDefault="00FD1CC3">
                            <w:pPr>
                              <w:pStyle w:val="TableParagraph"/>
                              <w:spacing w:line="256" w:lineRule="exact"/>
                              <w:ind w:left="50"/>
                              <w:rPr>
                                <w:sz w:val="24"/>
                              </w:rPr>
                            </w:pPr>
                            <w:r>
                              <w:rPr>
                                <w:sz w:val="24"/>
                              </w:rPr>
                              <w:t>a heart attack above the age of 60</w:t>
                            </w:r>
                          </w:p>
                        </w:tc>
                        <w:tc>
                          <w:tcPr>
                            <w:tcW w:w="703" w:type="dxa"/>
                          </w:tcPr>
                          <w:p w14:paraId="6013AE90" w14:textId="77777777" w:rsidR="00FD1CC3" w:rsidRDefault="00FD1CC3">
                            <w:pPr>
                              <w:pStyle w:val="TableParagraph"/>
                              <w:spacing w:line="256" w:lineRule="exact"/>
                              <w:ind w:right="64"/>
                              <w:jc w:val="right"/>
                              <w:rPr>
                                <w:sz w:val="24"/>
                              </w:rPr>
                            </w:pPr>
                            <w:r>
                              <w:rPr>
                                <w:w w:val="95"/>
                                <w:sz w:val="24"/>
                              </w:rPr>
                              <w:t>Yes</w:t>
                            </w:r>
                          </w:p>
                        </w:tc>
                        <w:tc>
                          <w:tcPr>
                            <w:tcW w:w="220" w:type="dxa"/>
                          </w:tcPr>
                          <w:p w14:paraId="6E1CC558" w14:textId="77777777" w:rsidR="00FD1CC3" w:rsidRDefault="00FD1CC3">
                            <w:pPr>
                              <w:pStyle w:val="TableParagraph"/>
                              <w:spacing w:line="256" w:lineRule="exact"/>
                              <w:ind w:right="10"/>
                              <w:jc w:val="center"/>
                              <w:rPr>
                                <w:sz w:val="24"/>
                              </w:rPr>
                            </w:pPr>
                            <w:r>
                              <w:rPr>
                                <w:w w:val="99"/>
                                <w:sz w:val="24"/>
                              </w:rPr>
                              <w:t xml:space="preserve">[x </w:t>
                            </w:r>
                          </w:p>
                        </w:tc>
                        <w:tc>
                          <w:tcPr>
                            <w:tcW w:w="1104" w:type="dxa"/>
                          </w:tcPr>
                          <w:p w14:paraId="60CBA48C" w14:textId="77777777" w:rsidR="00FD1CC3" w:rsidRDefault="00FD1CC3">
                            <w:pPr>
                              <w:pStyle w:val="TableParagraph"/>
                              <w:spacing w:line="256" w:lineRule="exact"/>
                              <w:ind w:left="53"/>
                              <w:rPr>
                                <w:sz w:val="24"/>
                              </w:rPr>
                            </w:pPr>
                            <w:r>
                              <w:rPr>
                                <w:w w:val="99"/>
                                <w:sz w:val="24"/>
                              </w:rPr>
                              <w:t>]</w:t>
                            </w:r>
                          </w:p>
                        </w:tc>
                        <w:tc>
                          <w:tcPr>
                            <w:tcW w:w="1311" w:type="dxa"/>
                          </w:tcPr>
                          <w:p w14:paraId="7F747821" w14:textId="77777777" w:rsidR="00FD1CC3" w:rsidRDefault="00FD1CC3">
                            <w:pPr>
                              <w:pStyle w:val="TableParagraph"/>
                              <w:spacing w:line="256" w:lineRule="exact"/>
                              <w:ind w:right="58"/>
                              <w:jc w:val="right"/>
                              <w:rPr>
                                <w:sz w:val="24"/>
                              </w:rPr>
                            </w:pPr>
                            <w:r>
                              <w:rPr>
                                <w:sz w:val="24"/>
                              </w:rPr>
                              <w:t>No</w:t>
                            </w:r>
                          </w:p>
                        </w:tc>
                        <w:tc>
                          <w:tcPr>
                            <w:tcW w:w="201" w:type="dxa"/>
                          </w:tcPr>
                          <w:p w14:paraId="3231920F" w14:textId="77777777" w:rsidR="00FD1CC3" w:rsidRDefault="00FD1CC3" w:rsidP="00C42582">
                            <w:pPr>
                              <w:pStyle w:val="TableParagraph"/>
                              <w:spacing w:line="256" w:lineRule="exact"/>
                              <w:rPr>
                                <w:sz w:val="24"/>
                              </w:rPr>
                            </w:pPr>
                            <w:r>
                              <w:rPr>
                                <w:w w:val="99"/>
                                <w:sz w:val="24"/>
                              </w:rPr>
                              <w:t>[</w:t>
                            </w:r>
                          </w:p>
                        </w:tc>
                        <w:tc>
                          <w:tcPr>
                            <w:tcW w:w="196" w:type="dxa"/>
                          </w:tcPr>
                          <w:p w14:paraId="32BD1DE5" w14:textId="77777777" w:rsidR="00FD1CC3" w:rsidRDefault="00FD1CC3">
                            <w:pPr>
                              <w:pStyle w:val="TableParagraph"/>
                              <w:spacing w:line="256" w:lineRule="exact"/>
                              <w:ind w:left="4"/>
                              <w:jc w:val="center"/>
                              <w:rPr>
                                <w:sz w:val="24"/>
                              </w:rPr>
                            </w:pPr>
                            <w:r>
                              <w:rPr>
                                <w:w w:val="99"/>
                                <w:sz w:val="24"/>
                              </w:rPr>
                              <w:t>]</w:t>
                            </w:r>
                          </w:p>
                        </w:tc>
                      </w:tr>
                      <w:tr w:rsidR="00FD1CC3" w14:paraId="2148FD95" w14:textId="77777777" w:rsidTr="00983260">
                        <w:trPr>
                          <w:trHeight w:val="275"/>
                        </w:trPr>
                        <w:tc>
                          <w:tcPr>
                            <w:tcW w:w="3567" w:type="dxa"/>
                          </w:tcPr>
                          <w:p w14:paraId="11CB1BDA" w14:textId="77777777" w:rsidR="00FD1CC3" w:rsidRDefault="00FD1CC3">
                            <w:pPr>
                              <w:pStyle w:val="TableParagraph"/>
                              <w:spacing w:line="255" w:lineRule="exact"/>
                              <w:ind w:left="50"/>
                              <w:rPr>
                                <w:sz w:val="24"/>
                              </w:rPr>
                            </w:pPr>
                            <w:r>
                              <w:rPr>
                                <w:sz w:val="24"/>
                              </w:rPr>
                              <w:t>a stroke</w:t>
                            </w:r>
                          </w:p>
                        </w:tc>
                        <w:tc>
                          <w:tcPr>
                            <w:tcW w:w="703" w:type="dxa"/>
                          </w:tcPr>
                          <w:p w14:paraId="37F82D72" w14:textId="77777777" w:rsidR="00FD1CC3" w:rsidRDefault="00FD1CC3">
                            <w:pPr>
                              <w:pStyle w:val="TableParagraph"/>
                              <w:spacing w:line="255" w:lineRule="exact"/>
                              <w:ind w:right="65"/>
                              <w:jc w:val="right"/>
                              <w:rPr>
                                <w:sz w:val="24"/>
                              </w:rPr>
                            </w:pPr>
                            <w:r>
                              <w:rPr>
                                <w:w w:val="95"/>
                                <w:sz w:val="24"/>
                              </w:rPr>
                              <w:t>Yes</w:t>
                            </w:r>
                          </w:p>
                        </w:tc>
                        <w:tc>
                          <w:tcPr>
                            <w:tcW w:w="220" w:type="dxa"/>
                          </w:tcPr>
                          <w:p w14:paraId="46F4518B" w14:textId="77777777" w:rsidR="00FD1CC3" w:rsidRDefault="00FD1CC3">
                            <w:pPr>
                              <w:pStyle w:val="TableParagraph"/>
                              <w:spacing w:line="255" w:lineRule="exact"/>
                              <w:ind w:right="11"/>
                              <w:jc w:val="center"/>
                              <w:rPr>
                                <w:sz w:val="24"/>
                              </w:rPr>
                            </w:pPr>
                            <w:r>
                              <w:rPr>
                                <w:w w:val="99"/>
                                <w:sz w:val="24"/>
                              </w:rPr>
                              <w:t>[</w:t>
                            </w:r>
                          </w:p>
                        </w:tc>
                        <w:tc>
                          <w:tcPr>
                            <w:tcW w:w="1104" w:type="dxa"/>
                          </w:tcPr>
                          <w:p w14:paraId="25E92740" w14:textId="77777777" w:rsidR="00FD1CC3" w:rsidRDefault="00FD1CC3">
                            <w:pPr>
                              <w:pStyle w:val="TableParagraph"/>
                              <w:spacing w:line="255" w:lineRule="exact"/>
                              <w:ind w:left="53"/>
                              <w:rPr>
                                <w:sz w:val="24"/>
                              </w:rPr>
                            </w:pPr>
                            <w:r>
                              <w:rPr>
                                <w:w w:val="99"/>
                                <w:sz w:val="24"/>
                              </w:rPr>
                              <w:t>]</w:t>
                            </w:r>
                          </w:p>
                        </w:tc>
                        <w:tc>
                          <w:tcPr>
                            <w:tcW w:w="1311" w:type="dxa"/>
                          </w:tcPr>
                          <w:p w14:paraId="7C938F59" w14:textId="77777777" w:rsidR="00FD1CC3" w:rsidRDefault="00FD1CC3">
                            <w:pPr>
                              <w:pStyle w:val="TableParagraph"/>
                              <w:spacing w:line="255" w:lineRule="exact"/>
                              <w:ind w:right="59"/>
                              <w:jc w:val="right"/>
                              <w:rPr>
                                <w:sz w:val="24"/>
                              </w:rPr>
                            </w:pPr>
                            <w:r>
                              <w:rPr>
                                <w:w w:val="95"/>
                                <w:sz w:val="24"/>
                              </w:rPr>
                              <w:t>No</w:t>
                            </w:r>
                          </w:p>
                        </w:tc>
                        <w:tc>
                          <w:tcPr>
                            <w:tcW w:w="201" w:type="dxa"/>
                          </w:tcPr>
                          <w:p w14:paraId="43EF4603" w14:textId="77777777" w:rsidR="00FD1CC3" w:rsidRDefault="00FD1CC3" w:rsidP="00C42582">
                            <w:pPr>
                              <w:pStyle w:val="TableParagraph"/>
                              <w:spacing w:line="255" w:lineRule="exact"/>
                              <w:rPr>
                                <w:sz w:val="24"/>
                              </w:rPr>
                            </w:pPr>
                            <w:r>
                              <w:rPr>
                                <w:w w:val="99"/>
                                <w:sz w:val="24"/>
                              </w:rPr>
                              <w:t>[x</w:t>
                            </w:r>
                          </w:p>
                        </w:tc>
                        <w:tc>
                          <w:tcPr>
                            <w:tcW w:w="196" w:type="dxa"/>
                          </w:tcPr>
                          <w:p w14:paraId="4D5DC485" w14:textId="77777777" w:rsidR="00FD1CC3" w:rsidRDefault="00FD1CC3">
                            <w:pPr>
                              <w:pStyle w:val="TableParagraph"/>
                              <w:spacing w:line="255" w:lineRule="exact"/>
                              <w:ind w:left="5"/>
                              <w:jc w:val="center"/>
                              <w:rPr>
                                <w:sz w:val="24"/>
                              </w:rPr>
                            </w:pPr>
                            <w:r>
                              <w:rPr>
                                <w:w w:val="99"/>
                                <w:sz w:val="24"/>
                              </w:rPr>
                              <w:t>]</w:t>
                            </w:r>
                          </w:p>
                        </w:tc>
                      </w:tr>
                      <w:tr w:rsidR="00FD1CC3" w14:paraId="4E268B76" w14:textId="77777777" w:rsidTr="00983260">
                        <w:trPr>
                          <w:trHeight w:val="270"/>
                        </w:trPr>
                        <w:tc>
                          <w:tcPr>
                            <w:tcW w:w="3567" w:type="dxa"/>
                          </w:tcPr>
                          <w:p w14:paraId="0834F9C0" w14:textId="77777777" w:rsidR="00FD1CC3" w:rsidRDefault="00FD1CC3">
                            <w:pPr>
                              <w:pStyle w:val="TableParagraph"/>
                              <w:spacing w:line="250" w:lineRule="exact"/>
                              <w:ind w:left="50"/>
                              <w:rPr>
                                <w:sz w:val="24"/>
                              </w:rPr>
                            </w:pPr>
                            <w:r>
                              <w:rPr>
                                <w:sz w:val="24"/>
                              </w:rPr>
                              <w:t>trouble with very high cholesterol</w:t>
                            </w:r>
                          </w:p>
                        </w:tc>
                        <w:tc>
                          <w:tcPr>
                            <w:tcW w:w="703" w:type="dxa"/>
                          </w:tcPr>
                          <w:p w14:paraId="735DEC33" w14:textId="77777777" w:rsidR="00FD1CC3" w:rsidRDefault="00FD1CC3">
                            <w:pPr>
                              <w:pStyle w:val="TableParagraph"/>
                              <w:spacing w:line="250" w:lineRule="exact"/>
                              <w:ind w:right="50"/>
                              <w:jc w:val="right"/>
                              <w:rPr>
                                <w:sz w:val="24"/>
                              </w:rPr>
                            </w:pPr>
                            <w:r>
                              <w:rPr>
                                <w:w w:val="95"/>
                                <w:sz w:val="24"/>
                              </w:rPr>
                              <w:t>Yes</w:t>
                            </w:r>
                          </w:p>
                        </w:tc>
                        <w:tc>
                          <w:tcPr>
                            <w:tcW w:w="220" w:type="dxa"/>
                          </w:tcPr>
                          <w:p w14:paraId="753B5C3B" w14:textId="77777777" w:rsidR="00FD1CC3" w:rsidRDefault="00FD1CC3">
                            <w:pPr>
                              <w:pStyle w:val="TableParagraph"/>
                              <w:spacing w:line="250" w:lineRule="exact"/>
                              <w:ind w:left="14"/>
                              <w:jc w:val="center"/>
                              <w:rPr>
                                <w:sz w:val="24"/>
                              </w:rPr>
                            </w:pPr>
                            <w:r>
                              <w:rPr>
                                <w:w w:val="99"/>
                                <w:sz w:val="24"/>
                              </w:rPr>
                              <w:t>[</w:t>
                            </w:r>
                          </w:p>
                        </w:tc>
                        <w:tc>
                          <w:tcPr>
                            <w:tcW w:w="1104" w:type="dxa"/>
                          </w:tcPr>
                          <w:p w14:paraId="014E3F72" w14:textId="77777777" w:rsidR="00FD1CC3" w:rsidRDefault="00FD1CC3">
                            <w:pPr>
                              <w:pStyle w:val="TableParagraph"/>
                              <w:spacing w:line="250" w:lineRule="exact"/>
                              <w:ind w:left="66"/>
                              <w:rPr>
                                <w:sz w:val="24"/>
                              </w:rPr>
                            </w:pPr>
                            <w:r>
                              <w:rPr>
                                <w:w w:val="99"/>
                                <w:sz w:val="24"/>
                              </w:rPr>
                              <w:t>]</w:t>
                            </w:r>
                          </w:p>
                        </w:tc>
                        <w:tc>
                          <w:tcPr>
                            <w:tcW w:w="1311" w:type="dxa"/>
                          </w:tcPr>
                          <w:p w14:paraId="31E49D34" w14:textId="77777777" w:rsidR="00FD1CC3" w:rsidRDefault="00FD1CC3">
                            <w:pPr>
                              <w:pStyle w:val="TableParagraph"/>
                              <w:spacing w:line="250" w:lineRule="exact"/>
                              <w:ind w:right="59"/>
                              <w:jc w:val="right"/>
                              <w:rPr>
                                <w:sz w:val="24"/>
                              </w:rPr>
                            </w:pPr>
                            <w:r>
                              <w:rPr>
                                <w:w w:val="95"/>
                                <w:sz w:val="24"/>
                              </w:rPr>
                              <w:t>No</w:t>
                            </w:r>
                          </w:p>
                        </w:tc>
                        <w:tc>
                          <w:tcPr>
                            <w:tcW w:w="201" w:type="dxa"/>
                          </w:tcPr>
                          <w:p w14:paraId="2A6FB4DA" w14:textId="77777777" w:rsidR="00FD1CC3" w:rsidRDefault="00FD1CC3" w:rsidP="00C42582">
                            <w:pPr>
                              <w:pStyle w:val="TableParagraph"/>
                              <w:spacing w:line="250" w:lineRule="exact"/>
                              <w:rPr>
                                <w:sz w:val="24"/>
                              </w:rPr>
                            </w:pPr>
                            <w:r>
                              <w:rPr>
                                <w:w w:val="99"/>
                                <w:sz w:val="24"/>
                              </w:rPr>
                              <w:t>[x</w:t>
                            </w:r>
                          </w:p>
                        </w:tc>
                        <w:tc>
                          <w:tcPr>
                            <w:tcW w:w="196" w:type="dxa"/>
                          </w:tcPr>
                          <w:p w14:paraId="1A79CFD3" w14:textId="77777777" w:rsidR="00FD1CC3" w:rsidRDefault="00FD1CC3">
                            <w:pPr>
                              <w:pStyle w:val="TableParagraph"/>
                              <w:spacing w:line="250" w:lineRule="exact"/>
                              <w:ind w:left="3"/>
                              <w:jc w:val="center"/>
                              <w:rPr>
                                <w:sz w:val="24"/>
                              </w:rPr>
                            </w:pPr>
                            <w:r>
                              <w:rPr>
                                <w:w w:val="99"/>
                                <w:sz w:val="24"/>
                              </w:rPr>
                              <w:t>]</w:t>
                            </w:r>
                          </w:p>
                        </w:tc>
                      </w:tr>
                    </w:tbl>
                    <w:p w14:paraId="37C0F9BC" w14:textId="77777777" w:rsidR="00FD1CC3" w:rsidRDefault="00FD1CC3" w:rsidP="00FD1CC3">
                      <w:pPr>
                        <w:pStyle w:val="BodyText"/>
                      </w:pPr>
                    </w:p>
                  </w:txbxContent>
                </v:textbox>
                <w10:wrap anchorx="page"/>
              </v:shape>
            </w:pict>
          </mc:Fallback>
        </mc:AlternateContent>
      </w:r>
      <w:r w:rsidRPr="00160B6D">
        <w:rPr>
          <w:rFonts w:ascii="Arial" w:hAnsi="Arial" w:cs="Arial"/>
        </w:rPr>
        <w:t>or any weakness down</w:t>
      </w:r>
      <w:r w:rsidRPr="00160B6D">
        <w:rPr>
          <w:rFonts w:ascii="Arial" w:hAnsi="Arial" w:cs="Arial"/>
          <w:spacing w:val="-10"/>
        </w:rPr>
        <w:t xml:space="preserve"> </w:t>
      </w:r>
      <w:r w:rsidRPr="00160B6D">
        <w:rPr>
          <w:rFonts w:ascii="Arial" w:hAnsi="Arial" w:cs="Arial"/>
        </w:rPr>
        <w:t>one</w:t>
      </w:r>
      <w:r w:rsidRPr="00160B6D">
        <w:rPr>
          <w:rFonts w:ascii="Arial" w:hAnsi="Arial" w:cs="Arial"/>
          <w:spacing w:val="-2"/>
        </w:rPr>
        <w:t xml:space="preserve"> </w:t>
      </w:r>
      <w:r w:rsidRPr="00160B6D">
        <w:rPr>
          <w:rFonts w:ascii="Arial" w:hAnsi="Arial" w:cs="Arial"/>
        </w:rPr>
        <w:t>side?</w:t>
      </w:r>
      <w:r w:rsidRPr="00160B6D">
        <w:rPr>
          <w:rFonts w:ascii="Arial" w:hAnsi="Arial" w:cs="Arial"/>
        </w:rPr>
        <w:tab/>
        <w:t xml:space="preserve">Yes </w:t>
      </w:r>
      <w:proofErr w:type="gramStart"/>
      <w:r w:rsidRPr="00160B6D">
        <w:rPr>
          <w:rFonts w:ascii="Arial" w:hAnsi="Arial" w:cs="Arial"/>
          <w:spacing w:val="59"/>
        </w:rPr>
        <w:t xml:space="preserve">[ </w:t>
      </w:r>
      <w:r w:rsidRPr="00160B6D">
        <w:rPr>
          <w:rFonts w:ascii="Arial" w:hAnsi="Arial" w:cs="Arial"/>
        </w:rPr>
        <w:t>]</w:t>
      </w:r>
      <w:proofErr w:type="gramEnd"/>
      <w:r w:rsidRPr="00160B6D">
        <w:rPr>
          <w:rFonts w:ascii="Arial" w:hAnsi="Arial" w:cs="Arial"/>
        </w:rPr>
        <w:t xml:space="preserve">                              No   [x </w:t>
      </w:r>
      <w:r w:rsidRPr="00160B6D">
        <w:rPr>
          <w:rFonts w:ascii="Arial" w:hAnsi="Arial" w:cs="Arial"/>
          <w:spacing w:val="-16"/>
        </w:rPr>
        <w:t xml:space="preserve">] </w:t>
      </w:r>
      <w:r w:rsidRPr="00160B6D">
        <w:rPr>
          <w:rFonts w:ascii="Arial" w:hAnsi="Arial" w:cs="Arial"/>
        </w:rPr>
        <w:t>Have any of the following – mother,</w:t>
      </w:r>
      <w:r w:rsidRPr="00160B6D">
        <w:rPr>
          <w:rFonts w:ascii="Arial" w:hAnsi="Arial" w:cs="Arial"/>
          <w:spacing w:val="-1"/>
        </w:rPr>
        <w:t xml:space="preserve"> </w:t>
      </w:r>
      <w:r w:rsidRPr="00160B6D">
        <w:rPr>
          <w:rFonts w:ascii="Arial" w:hAnsi="Arial" w:cs="Arial"/>
        </w:rPr>
        <w:t>father,</w:t>
      </w:r>
    </w:p>
    <w:p w14:paraId="19C321DE" w14:textId="77777777" w:rsidR="00FD1CC3" w:rsidRPr="00160B6D" w:rsidRDefault="00FD1CC3" w:rsidP="00FD1CC3">
      <w:pPr>
        <w:pStyle w:val="BodyText"/>
        <w:spacing w:line="360" w:lineRule="auto"/>
        <w:rPr>
          <w:rFonts w:ascii="Arial" w:hAnsi="Arial" w:cs="Arial"/>
        </w:rPr>
      </w:pPr>
    </w:p>
    <w:p w14:paraId="6DF6FE90" w14:textId="77777777" w:rsidR="00FD1CC3" w:rsidRPr="00160B6D" w:rsidRDefault="00FD1CC3" w:rsidP="00FD1CC3">
      <w:pPr>
        <w:pStyle w:val="BodyText"/>
        <w:spacing w:line="360" w:lineRule="auto"/>
        <w:rPr>
          <w:rFonts w:ascii="Arial" w:hAnsi="Arial" w:cs="Arial"/>
        </w:rPr>
      </w:pPr>
    </w:p>
    <w:p w14:paraId="3790CE01" w14:textId="77777777" w:rsidR="00FD1CC3" w:rsidRPr="00160B6D" w:rsidRDefault="00FD1CC3" w:rsidP="00FD1CC3">
      <w:pPr>
        <w:pStyle w:val="BodyText"/>
        <w:spacing w:line="360" w:lineRule="auto"/>
        <w:rPr>
          <w:rFonts w:ascii="Arial" w:hAnsi="Arial" w:cs="Arial"/>
        </w:rPr>
      </w:pPr>
    </w:p>
    <w:p w14:paraId="493BC139" w14:textId="77777777" w:rsidR="00FD1CC3" w:rsidRPr="00160B6D" w:rsidRDefault="00FD1CC3" w:rsidP="00FD1CC3">
      <w:pPr>
        <w:pStyle w:val="BodyText"/>
        <w:spacing w:line="360" w:lineRule="auto"/>
        <w:rPr>
          <w:rFonts w:ascii="Arial" w:hAnsi="Arial" w:cs="Arial"/>
        </w:rPr>
      </w:pPr>
    </w:p>
    <w:p w14:paraId="14707EC7" w14:textId="77777777" w:rsidR="00FD1CC3" w:rsidRPr="00160B6D" w:rsidRDefault="00FD1CC3" w:rsidP="00FD1CC3">
      <w:pPr>
        <w:pStyle w:val="BodyText"/>
        <w:spacing w:before="183" w:line="360" w:lineRule="auto"/>
        <w:ind w:left="1182"/>
        <w:rPr>
          <w:rFonts w:ascii="Arial" w:hAnsi="Arial" w:cs="Arial"/>
        </w:rPr>
      </w:pPr>
      <w:r w:rsidRPr="00160B6D">
        <w:rPr>
          <w:rFonts w:ascii="Arial" w:hAnsi="Arial" w:cs="Arial"/>
        </w:rPr>
        <w:t>(hyperlipidaemia)</w:t>
      </w:r>
    </w:p>
    <w:p w14:paraId="3ABC4E51" w14:textId="77777777" w:rsidR="00FD1CC3" w:rsidRPr="00160B6D" w:rsidRDefault="00FD1CC3" w:rsidP="00FD1CC3">
      <w:pPr>
        <w:pStyle w:val="BodyText"/>
        <w:spacing w:line="360" w:lineRule="auto"/>
        <w:rPr>
          <w:rFonts w:ascii="Arial" w:hAnsi="Arial" w:cs="Arial"/>
        </w:rPr>
      </w:pPr>
    </w:p>
    <w:p w14:paraId="651551D7" w14:textId="77777777" w:rsidR="00FD1CC3" w:rsidRPr="00160B6D" w:rsidRDefault="00FD1CC3" w:rsidP="00FD1CC3">
      <w:pPr>
        <w:pStyle w:val="BodyText"/>
        <w:spacing w:line="360" w:lineRule="auto"/>
        <w:ind w:left="162"/>
        <w:rPr>
          <w:rFonts w:ascii="Arial" w:hAnsi="Arial" w:cs="Arial"/>
        </w:rPr>
      </w:pPr>
      <w:r w:rsidRPr="00160B6D">
        <w:rPr>
          <w:rFonts w:ascii="Arial" w:hAnsi="Arial" w:cs="Arial"/>
        </w:rPr>
        <w:t>………………………………………………………………………………………</w:t>
      </w:r>
    </w:p>
    <w:p w14:paraId="7DF18BD4" w14:textId="77777777" w:rsidR="00FD1CC3" w:rsidRPr="00160B6D" w:rsidRDefault="00FD1CC3" w:rsidP="00FD1CC3">
      <w:pPr>
        <w:pStyle w:val="BodyText"/>
        <w:spacing w:before="2" w:line="360" w:lineRule="auto"/>
        <w:rPr>
          <w:rFonts w:ascii="Arial" w:hAnsi="Arial" w:cs="Arial"/>
        </w:rPr>
      </w:pPr>
    </w:p>
    <w:p w14:paraId="368E4558" w14:textId="77777777" w:rsidR="00FD1CC3" w:rsidRPr="002B3588" w:rsidRDefault="00FD1CC3" w:rsidP="00FD1CC3">
      <w:pPr>
        <w:spacing w:line="360" w:lineRule="auto"/>
        <w:rPr>
          <w:rFonts w:ascii="Arial" w:hAnsi="Arial" w:cs="Arial"/>
          <w:sz w:val="24"/>
          <w:szCs w:val="24"/>
        </w:rPr>
      </w:pPr>
      <w:bookmarkStart w:id="7" w:name="Practice_Use_Only"/>
      <w:bookmarkEnd w:id="7"/>
      <w:r w:rsidRPr="002B3588">
        <w:rPr>
          <w:rFonts w:ascii="Arial" w:hAnsi="Arial" w:cs="Arial"/>
          <w:sz w:val="24"/>
          <w:szCs w:val="24"/>
        </w:rPr>
        <w:t>Practice Use Only</w:t>
      </w:r>
    </w:p>
    <w:p w14:paraId="0B07083B" w14:textId="77777777" w:rsidR="00FD1CC3" w:rsidRPr="00160B6D" w:rsidRDefault="00FD1CC3" w:rsidP="00FD1CC3">
      <w:pPr>
        <w:pStyle w:val="BodyText"/>
        <w:tabs>
          <w:tab w:val="left" w:pos="4482"/>
        </w:tabs>
        <w:spacing w:before="228" w:line="360" w:lineRule="auto"/>
        <w:ind w:left="882"/>
        <w:rPr>
          <w:rFonts w:ascii="Arial" w:hAnsi="Arial" w:cs="Arial"/>
        </w:rPr>
      </w:pPr>
      <w:r w:rsidRPr="00160B6D">
        <w:rPr>
          <w:rFonts w:ascii="Arial" w:hAnsi="Arial" w:cs="Arial"/>
        </w:rPr>
        <w:t>Health</w:t>
      </w:r>
      <w:r w:rsidRPr="00160B6D">
        <w:rPr>
          <w:rFonts w:ascii="Arial" w:hAnsi="Arial" w:cs="Arial"/>
          <w:spacing w:val="-1"/>
        </w:rPr>
        <w:t xml:space="preserve"> </w:t>
      </w:r>
      <w:r w:rsidRPr="00160B6D">
        <w:rPr>
          <w:rFonts w:ascii="Arial" w:hAnsi="Arial" w:cs="Arial"/>
        </w:rPr>
        <w:t>Education Smoking</w:t>
      </w:r>
      <w:r w:rsidRPr="00160B6D">
        <w:rPr>
          <w:rFonts w:ascii="Arial" w:hAnsi="Arial" w:cs="Arial"/>
        </w:rPr>
        <w:tab/>
        <w:t>………….</w:t>
      </w:r>
    </w:p>
    <w:p w14:paraId="27D368F2" w14:textId="77777777" w:rsidR="00FD1CC3" w:rsidRPr="00160B6D" w:rsidRDefault="00FD1CC3" w:rsidP="00FD1CC3">
      <w:pPr>
        <w:pStyle w:val="BodyText"/>
        <w:spacing w:line="360" w:lineRule="auto"/>
        <w:rPr>
          <w:rFonts w:ascii="Arial" w:hAnsi="Arial" w:cs="Arial"/>
        </w:rPr>
      </w:pPr>
    </w:p>
    <w:p w14:paraId="746DD784" w14:textId="77777777" w:rsidR="00FD1CC3" w:rsidRPr="00160B6D" w:rsidRDefault="00FD1CC3" w:rsidP="00FD1CC3">
      <w:pPr>
        <w:pStyle w:val="BodyText"/>
        <w:tabs>
          <w:tab w:val="left" w:pos="4482"/>
        </w:tabs>
        <w:spacing w:line="360" w:lineRule="auto"/>
        <w:ind w:left="882"/>
        <w:rPr>
          <w:rFonts w:ascii="Arial" w:hAnsi="Arial" w:cs="Arial"/>
        </w:rPr>
      </w:pPr>
      <w:r w:rsidRPr="00160B6D">
        <w:rPr>
          <w:rFonts w:ascii="Arial" w:hAnsi="Arial" w:cs="Arial"/>
        </w:rPr>
        <w:t>BP</w:t>
      </w:r>
      <w:r w:rsidRPr="00160B6D">
        <w:rPr>
          <w:rFonts w:ascii="Arial" w:hAnsi="Arial" w:cs="Arial"/>
        </w:rPr>
        <w:tab/>
        <w:t>…..  /  …..</w:t>
      </w:r>
    </w:p>
    <w:p w14:paraId="34F1C75C" w14:textId="77777777" w:rsidR="00FD1CC3" w:rsidRPr="00160B6D" w:rsidRDefault="00FD1CC3" w:rsidP="00FD1CC3">
      <w:pPr>
        <w:pStyle w:val="BodyText"/>
        <w:spacing w:line="360" w:lineRule="auto"/>
        <w:rPr>
          <w:rFonts w:ascii="Arial" w:hAnsi="Arial" w:cs="Arial"/>
        </w:rPr>
      </w:pPr>
    </w:p>
    <w:p w14:paraId="3A79D72F" w14:textId="77777777" w:rsidR="00FD1CC3" w:rsidRPr="00160B6D" w:rsidRDefault="00FD1CC3" w:rsidP="00FD1CC3">
      <w:pPr>
        <w:pStyle w:val="BodyText"/>
        <w:tabs>
          <w:tab w:val="left" w:pos="4482"/>
        </w:tabs>
        <w:spacing w:line="360" w:lineRule="auto"/>
        <w:ind w:left="882"/>
        <w:rPr>
          <w:rFonts w:ascii="Arial" w:hAnsi="Arial" w:cs="Arial"/>
        </w:rPr>
      </w:pPr>
      <w:r w:rsidRPr="00160B6D">
        <w:rPr>
          <w:rFonts w:ascii="Arial" w:hAnsi="Arial" w:cs="Arial"/>
        </w:rPr>
        <w:t>Height</w:t>
      </w:r>
      <w:r w:rsidRPr="00160B6D">
        <w:rPr>
          <w:rFonts w:ascii="Arial" w:hAnsi="Arial" w:cs="Arial"/>
        </w:rPr>
        <w:tab/>
        <w:t>1.52 cm</w:t>
      </w:r>
    </w:p>
    <w:p w14:paraId="6F40F9D7" w14:textId="77777777" w:rsidR="00FD1CC3" w:rsidRPr="00160B6D" w:rsidRDefault="00FD1CC3" w:rsidP="00FD1CC3">
      <w:pPr>
        <w:pStyle w:val="BodyText"/>
        <w:spacing w:line="360" w:lineRule="auto"/>
        <w:rPr>
          <w:rFonts w:ascii="Arial" w:hAnsi="Arial" w:cs="Arial"/>
        </w:rPr>
      </w:pPr>
    </w:p>
    <w:p w14:paraId="2ABDB028" w14:textId="77777777" w:rsidR="00FD1CC3" w:rsidRDefault="00FD1CC3" w:rsidP="00FD1CC3">
      <w:pPr>
        <w:pStyle w:val="BodyText"/>
        <w:tabs>
          <w:tab w:val="left" w:pos="4482"/>
        </w:tabs>
        <w:spacing w:line="360" w:lineRule="auto"/>
        <w:ind w:left="882"/>
        <w:rPr>
          <w:rFonts w:ascii="Arial" w:hAnsi="Arial" w:cs="Arial"/>
        </w:rPr>
      </w:pPr>
      <w:r w:rsidRPr="00160B6D">
        <w:rPr>
          <w:rFonts w:ascii="Arial" w:hAnsi="Arial" w:cs="Arial"/>
        </w:rPr>
        <w:t>Weight</w:t>
      </w:r>
      <w:r w:rsidRPr="00160B6D">
        <w:rPr>
          <w:rFonts w:ascii="Arial" w:hAnsi="Arial" w:cs="Arial"/>
        </w:rPr>
        <w:tab/>
      </w:r>
      <w:r>
        <w:rPr>
          <w:rFonts w:ascii="Arial" w:hAnsi="Arial" w:cs="Arial"/>
        </w:rPr>
        <w:t>70 KG</w:t>
      </w:r>
    </w:p>
    <w:p w14:paraId="4A1BBC88" w14:textId="77777777" w:rsidR="00FD1CC3" w:rsidRDefault="00FD1CC3" w:rsidP="00FD1CC3">
      <w:pPr>
        <w:pStyle w:val="BodyText"/>
        <w:tabs>
          <w:tab w:val="left" w:pos="4482"/>
        </w:tabs>
        <w:spacing w:line="360" w:lineRule="auto"/>
        <w:ind w:left="882"/>
        <w:rPr>
          <w:rFonts w:ascii="Arial" w:hAnsi="Arial" w:cs="Arial"/>
        </w:rPr>
      </w:pPr>
    </w:p>
    <w:p w14:paraId="251C8A9E" w14:textId="77777777" w:rsidR="00FD1CC3" w:rsidRPr="003D07DA" w:rsidRDefault="00FD1CC3" w:rsidP="00FD1CC3">
      <w:pPr>
        <w:pStyle w:val="BodyText"/>
        <w:tabs>
          <w:tab w:val="left" w:pos="4482"/>
        </w:tabs>
        <w:spacing w:line="360" w:lineRule="auto"/>
        <w:ind w:left="882"/>
        <w:rPr>
          <w:rFonts w:ascii="Arial" w:hAnsi="Arial" w:cs="Arial"/>
        </w:rPr>
      </w:pPr>
      <w:r w:rsidRPr="003D07DA">
        <w:rPr>
          <w:rFonts w:ascii="Arial" w:hAnsi="Arial" w:cs="Arial"/>
        </w:rPr>
        <w:t>EXERCISE</w:t>
      </w:r>
    </w:p>
    <w:p w14:paraId="52FEA7BD" w14:textId="77777777" w:rsidR="00FD1CC3" w:rsidRPr="003D07DA" w:rsidRDefault="00FD1CC3" w:rsidP="00FD1CC3">
      <w:pPr>
        <w:pStyle w:val="BodyText"/>
        <w:spacing w:line="360" w:lineRule="auto"/>
        <w:ind w:left="162"/>
        <w:rPr>
          <w:rFonts w:ascii="Arial" w:hAnsi="Arial" w:cs="Arial"/>
        </w:rPr>
      </w:pPr>
      <w:r w:rsidRPr="003D07DA">
        <w:rPr>
          <w:rFonts w:ascii="Arial" w:hAnsi="Arial" w:cs="Arial"/>
        </w:rPr>
        <w:t>Healthy exercise usually involves activity that lasts for at least 20 minutes, raises your pulse and produces hard breathing. In younger people this might be running, cycling or sport, or brisk walking for older people.</w:t>
      </w:r>
    </w:p>
    <w:p w14:paraId="0E75DD6C" w14:textId="77777777" w:rsidR="00FD1CC3" w:rsidRPr="003D07DA" w:rsidRDefault="00FD1CC3" w:rsidP="00FD1CC3">
      <w:pPr>
        <w:pStyle w:val="BodyText"/>
        <w:spacing w:before="10" w:line="360" w:lineRule="auto"/>
        <w:rPr>
          <w:rFonts w:ascii="Arial" w:hAnsi="Arial" w:cs="Arial"/>
        </w:rPr>
      </w:pPr>
    </w:p>
    <w:p w14:paraId="5ABC30F4" w14:textId="77777777" w:rsidR="00FD1CC3" w:rsidRPr="003D07DA" w:rsidRDefault="00FD1CC3" w:rsidP="00FD1CC3">
      <w:pPr>
        <w:pStyle w:val="BodyText"/>
        <w:spacing w:before="1" w:line="360" w:lineRule="auto"/>
        <w:ind w:left="162"/>
        <w:rPr>
          <w:rFonts w:ascii="Arial" w:hAnsi="Arial" w:cs="Arial"/>
        </w:rPr>
      </w:pPr>
      <w:r w:rsidRPr="003D07DA">
        <w:rPr>
          <w:rFonts w:ascii="Arial" w:hAnsi="Arial" w:cs="Arial"/>
        </w:rPr>
        <w:t>Do you take this type of exercise –</w:t>
      </w:r>
    </w:p>
    <w:p w14:paraId="00AEEDBE" w14:textId="77777777" w:rsidR="00FD1CC3" w:rsidRPr="003D07DA" w:rsidRDefault="00FD1CC3" w:rsidP="00FD1CC3">
      <w:pPr>
        <w:pStyle w:val="BodyText"/>
        <w:spacing w:before="11" w:line="360" w:lineRule="auto"/>
        <w:rPr>
          <w:rFonts w:ascii="Arial" w:hAnsi="Arial" w:cs="Arial"/>
        </w:rPr>
      </w:pPr>
    </w:p>
    <w:p w14:paraId="51E3311E" w14:textId="77777777" w:rsidR="00FD1CC3" w:rsidRPr="003D07DA" w:rsidRDefault="00FD1CC3" w:rsidP="00FD1CC3">
      <w:pPr>
        <w:pStyle w:val="BodyText"/>
        <w:tabs>
          <w:tab w:val="left" w:pos="5922"/>
        </w:tabs>
        <w:spacing w:line="360" w:lineRule="auto"/>
        <w:ind w:left="882"/>
        <w:rPr>
          <w:rFonts w:ascii="Arial" w:hAnsi="Arial" w:cs="Arial"/>
        </w:rPr>
      </w:pPr>
      <w:r w:rsidRPr="003D07DA">
        <w:rPr>
          <w:rFonts w:ascii="Arial" w:hAnsi="Arial" w:cs="Arial"/>
        </w:rPr>
        <w:t>daily</w:t>
      </w:r>
      <w:r w:rsidRPr="003D07DA">
        <w:rPr>
          <w:rFonts w:ascii="Arial" w:hAnsi="Arial" w:cs="Arial"/>
        </w:rPr>
        <w:tab/>
        <w:t>[</w:t>
      </w:r>
      <w:r w:rsidRPr="003D07DA">
        <w:rPr>
          <w:rFonts w:ascii="Arial" w:hAnsi="Arial" w:cs="Arial"/>
          <w:spacing w:val="59"/>
        </w:rPr>
        <w:t xml:space="preserve"> </w:t>
      </w:r>
      <w:r w:rsidRPr="003D07DA">
        <w:rPr>
          <w:rFonts w:ascii="Arial" w:hAnsi="Arial" w:cs="Arial"/>
        </w:rPr>
        <w:t>]</w:t>
      </w:r>
    </w:p>
    <w:p w14:paraId="13E0345A" w14:textId="77777777" w:rsidR="00FD1CC3" w:rsidRPr="003D07DA" w:rsidRDefault="00FD1CC3" w:rsidP="00FD1CC3">
      <w:pPr>
        <w:pStyle w:val="BodyText"/>
        <w:tabs>
          <w:tab w:val="left" w:pos="5919"/>
        </w:tabs>
        <w:spacing w:line="360" w:lineRule="auto"/>
        <w:ind w:left="882"/>
        <w:rPr>
          <w:rFonts w:ascii="Arial" w:hAnsi="Arial" w:cs="Arial"/>
        </w:rPr>
      </w:pPr>
      <w:r w:rsidRPr="003D07DA">
        <w:rPr>
          <w:rFonts w:ascii="Arial" w:hAnsi="Arial" w:cs="Arial"/>
        </w:rPr>
        <w:t>3</w:t>
      </w:r>
      <w:r w:rsidRPr="003D07DA">
        <w:rPr>
          <w:rFonts w:ascii="Arial" w:hAnsi="Arial" w:cs="Arial"/>
          <w:spacing w:val="-3"/>
        </w:rPr>
        <w:t xml:space="preserve"> </w:t>
      </w:r>
      <w:r w:rsidRPr="003D07DA">
        <w:rPr>
          <w:rFonts w:ascii="Arial" w:hAnsi="Arial" w:cs="Arial"/>
        </w:rPr>
        <w:t>times</w:t>
      </w:r>
      <w:r w:rsidRPr="003D07DA">
        <w:rPr>
          <w:rFonts w:ascii="Arial" w:hAnsi="Arial" w:cs="Arial"/>
          <w:spacing w:val="-2"/>
        </w:rPr>
        <w:t xml:space="preserve"> </w:t>
      </w:r>
      <w:r w:rsidRPr="003D07DA">
        <w:rPr>
          <w:rFonts w:ascii="Arial" w:hAnsi="Arial" w:cs="Arial"/>
        </w:rPr>
        <w:t>weekly</w:t>
      </w:r>
      <w:r w:rsidRPr="003D07DA">
        <w:rPr>
          <w:rFonts w:ascii="Arial" w:hAnsi="Arial" w:cs="Arial"/>
        </w:rPr>
        <w:tab/>
        <w:t>[</w:t>
      </w:r>
      <w:r w:rsidRPr="003D07DA">
        <w:rPr>
          <w:rFonts w:ascii="Arial" w:hAnsi="Arial" w:cs="Arial"/>
          <w:spacing w:val="59"/>
        </w:rPr>
        <w:t xml:space="preserve"> </w:t>
      </w:r>
      <w:r w:rsidRPr="003D07DA">
        <w:rPr>
          <w:rFonts w:ascii="Arial" w:hAnsi="Arial" w:cs="Arial"/>
        </w:rPr>
        <w:t>]</w:t>
      </w:r>
    </w:p>
    <w:p w14:paraId="1B452794" w14:textId="77777777" w:rsidR="00FD1CC3" w:rsidRPr="003D07DA" w:rsidRDefault="00FD1CC3" w:rsidP="00FD1CC3">
      <w:pPr>
        <w:pStyle w:val="BodyText"/>
        <w:tabs>
          <w:tab w:val="left" w:pos="5920"/>
        </w:tabs>
        <w:spacing w:line="360" w:lineRule="auto"/>
        <w:ind w:left="882"/>
        <w:rPr>
          <w:rFonts w:ascii="Arial" w:hAnsi="Arial" w:cs="Arial"/>
        </w:rPr>
      </w:pPr>
      <w:r w:rsidRPr="003D07DA">
        <w:rPr>
          <w:rFonts w:ascii="Arial" w:hAnsi="Arial" w:cs="Arial"/>
        </w:rPr>
        <w:t>once</w:t>
      </w:r>
      <w:r w:rsidRPr="003D07DA">
        <w:rPr>
          <w:rFonts w:ascii="Arial" w:hAnsi="Arial" w:cs="Arial"/>
          <w:spacing w:val="-4"/>
        </w:rPr>
        <w:t xml:space="preserve"> </w:t>
      </w:r>
      <w:r w:rsidRPr="003D07DA">
        <w:rPr>
          <w:rFonts w:ascii="Arial" w:hAnsi="Arial" w:cs="Arial"/>
        </w:rPr>
        <w:t>weekly</w:t>
      </w:r>
      <w:r w:rsidRPr="003D07DA">
        <w:rPr>
          <w:rFonts w:ascii="Arial" w:hAnsi="Arial" w:cs="Arial"/>
        </w:rPr>
        <w:tab/>
        <w:t>[x]</w:t>
      </w:r>
    </w:p>
    <w:p w14:paraId="470C2C29" w14:textId="77777777" w:rsidR="00FD1CC3" w:rsidRPr="003D07DA" w:rsidRDefault="00FD1CC3" w:rsidP="00FD1CC3">
      <w:pPr>
        <w:pStyle w:val="BodyText"/>
        <w:tabs>
          <w:tab w:val="left" w:pos="5920"/>
        </w:tabs>
        <w:spacing w:line="360" w:lineRule="auto"/>
        <w:ind w:left="882"/>
        <w:rPr>
          <w:rFonts w:ascii="Arial" w:hAnsi="Arial" w:cs="Arial"/>
        </w:rPr>
      </w:pPr>
      <w:r w:rsidRPr="003D07DA">
        <w:rPr>
          <w:rFonts w:ascii="Arial" w:hAnsi="Arial" w:cs="Arial"/>
        </w:rPr>
        <w:t>once</w:t>
      </w:r>
      <w:r w:rsidRPr="003D07DA">
        <w:rPr>
          <w:rFonts w:ascii="Arial" w:hAnsi="Arial" w:cs="Arial"/>
          <w:spacing w:val="-4"/>
        </w:rPr>
        <w:t xml:space="preserve"> </w:t>
      </w:r>
      <w:r w:rsidRPr="003D07DA">
        <w:rPr>
          <w:rFonts w:ascii="Arial" w:hAnsi="Arial" w:cs="Arial"/>
        </w:rPr>
        <w:t>monthly</w:t>
      </w:r>
      <w:r w:rsidRPr="003D07DA">
        <w:rPr>
          <w:rFonts w:ascii="Arial" w:hAnsi="Arial" w:cs="Arial"/>
        </w:rPr>
        <w:tab/>
        <w:t>[</w:t>
      </w:r>
      <w:r w:rsidRPr="003D07DA">
        <w:rPr>
          <w:rFonts w:ascii="Arial" w:hAnsi="Arial" w:cs="Arial"/>
          <w:spacing w:val="59"/>
        </w:rPr>
        <w:t xml:space="preserve"> </w:t>
      </w:r>
      <w:r w:rsidRPr="003D07DA">
        <w:rPr>
          <w:rFonts w:ascii="Arial" w:hAnsi="Arial" w:cs="Arial"/>
        </w:rPr>
        <w:t>]</w:t>
      </w:r>
    </w:p>
    <w:p w14:paraId="3907011A" w14:textId="77777777" w:rsidR="00FD1CC3" w:rsidRPr="003D07DA" w:rsidRDefault="00FD1CC3" w:rsidP="00FD1CC3">
      <w:pPr>
        <w:pStyle w:val="BodyText"/>
        <w:tabs>
          <w:tab w:val="left" w:pos="5922"/>
        </w:tabs>
        <w:spacing w:line="360" w:lineRule="auto"/>
        <w:ind w:left="882"/>
        <w:rPr>
          <w:rFonts w:ascii="Arial" w:hAnsi="Arial" w:cs="Arial"/>
        </w:rPr>
      </w:pPr>
      <w:r w:rsidRPr="003D07DA">
        <w:rPr>
          <w:rFonts w:ascii="Arial" w:hAnsi="Arial" w:cs="Arial"/>
        </w:rPr>
        <w:t>seldom</w:t>
      </w:r>
      <w:r w:rsidRPr="003D07DA">
        <w:rPr>
          <w:rFonts w:ascii="Arial" w:hAnsi="Arial" w:cs="Arial"/>
        </w:rPr>
        <w:tab/>
        <w:t>[</w:t>
      </w:r>
      <w:r w:rsidRPr="003D07DA">
        <w:rPr>
          <w:rFonts w:ascii="Arial" w:hAnsi="Arial" w:cs="Arial"/>
          <w:spacing w:val="59"/>
        </w:rPr>
        <w:t xml:space="preserve"> </w:t>
      </w:r>
      <w:r w:rsidRPr="003D07DA">
        <w:rPr>
          <w:rFonts w:ascii="Arial" w:hAnsi="Arial" w:cs="Arial"/>
        </w:rPr>
        <w:t>]</w:t>
      </w:r>
    </w:p>
    <w:p w14:paraId="5CC224F9" w14:textId="77777777" w:rsidR="00FD1CC3" w:rsidRPr="003D07DA" w:rsidRDefault="00FD1CC3" w:rsidP="00FD1CC3">
      <w:pPr>
        <w:pStyle w:val="BodyText"/>
        <w:spacing w:line="360" w:lineRule="auto"/>
        <w:rPr>
          <w:rFonts w:ascii="Arial" w:hAnsi="Arial" w:cs="Arial"/>
        </w:rPr>
      </w:pPr>
    </w:p>
    <w:p w14:paraId="1F115F31" w14:textId="77777777" w:rsidR="00FD1CC3" w:rsidRPr="003D07DA" w:rsidRDefault="00FD1CC3" w:rsidP="00FD1CC3">
      <w:pPr>
        <w:pStyle w:val="BodyText"/>
        <w:tabs>
          <w:tab w:val="left" w:pos="5921"/>
        </w:tabs>
        <w:spacing w:line="360" w:lineRule="auto"/>
        <w:ind w:left="162"/>
        <w:rPr>
          <w:rFonts w:ascii="Arial" w:hAnsi="Arial" w:cs="Arial"/>
        </w:rPr>
      </w:pPr>
      <w:r w:rsidRPr="003D07DA">
        <w:rPr>
          <w:rFonts w:ascii="Arial" w:hAnsi="Arial" w:cs="Arial"/>
        </w:rPr>
        <w:t>I cannot take exercise because</w:t>
      </w:r>
      <w:r w:rsidRPr="003D07DA">
        <w:rPr>
          <w:rFonts w:ascii="Arial" w:hAnsi="Arial" w:cs="Arial"/>
          <w:spacing w:val="-7"/>
        </w:rPr>
        <w:t xml:space="preserve"> </w:t>
      </w:r>
      <w:r w:rsidRPr="003D07DA">
        <w:rPr>
          <w:rFonts w:ascii="Arial" w:hAnsi="Arial" w:cs="Arial"/>
        </w:rPr>
        <w:t>of</w:t>
      </w:r>
      <w:r w:rsidRPr="003D07DA">
        <w:rPr>
          <w:rFonts w:ascii="Arial" w:hAnsi="Arial" w:cs="Arial"/>
          <w:spacing w:val="-1"/>
        </w:rPr>
        <w:t xml:space="preserve"> </w:t>
      </w:r>
      <w:r w:rsidRPr="003D07DA">
        <w:rPr>
          <w:rFonts w:ascii="Arial" w:hAnsi="Arial" w:cs="Arial"/>
        </w:rPr>
        <w:t>disability</w:t>
      </w:r>
      <w:r w:rsidRPr="003D07DA">
        <w:rPr>
          <w:rFonts w:ascii="Arial" w:hAnsi="Arial" w:cs="Arial"/>
        </w:rPr>
        <w:tab/>
        <w:t>[</w:t>
      </w:r>
      <w:r w:rsidRPr="003D07DA">
        <w:rPr>
          <w:rFonts w:ascii="Arial" w:hAnsi="Arial" w:cs="Arial"/>
          <w:spacing w:val="59"/>
        </w:rPr>
        <w:t xml:space="preserve"> </w:t>
      </w:r>
      <w:r w:rsidRPr="003D07DA">
        <w:rPr>
          <w:rFonts w:ascii="Arial" w:hAnsi="Arial" w:cs="Arial"/>
        </w:rPr>
        <w:t>]</w:t>
      </w:r>
    </w:p>
    <w:p w14:paraId="787DA281" w14:textId="77777777" w:rsidR="00FD1CC3" w:rsidRPr="003D07DA" w:rsidRDefault="00FD1CC3" w:rsidP="00FD1CC3">
      <w:pPr>
        <w:pStyle w:val="BodyText"/>
        <w:spacing w:line="360" w:lineRule="auto"/>
        <w:rPr>
          <w:rFonts w:ascii="Arial" w:hAnsi="Arial" w:cs="Arial"/>
        </w:rPr>
      </w:pPr>
    </w:p>
    <w:p w14:paraId="06D0288D" w14:textId="77777777" w:rsidR="00FD1CC3" w:rsidRPr="003D07DA" w:rsidRDefault="00FD1CC3" w:rsidP="00FD1CC3">
      <w:pPr>
        <w:pStyle w:val="BodyText"/>
        <w:spacing w:line="360" w:lineRule="auto"/>
        <w:rPr>
          <w:rFonts w:ascii="Arial" w:hAnsi="Arial" w:cs="Arial"/>
        </w:rPr>
      </w:pPr>
    </w:p>
    <w:p w14:paraId="7AB05C19" w14:textId="77777777" w:rsidR="00FD1CC3" w:rsidRPr="003D07DA" w:rsidRDefault="00FD1CC3" w:rsidP="00FD1CC3">
      <w:pPr>
        <w:spacing w:line="360" w:lineRule="auto"/>
        <w:rPr>
          <w:rFonts w:ascii="Arial" w:hAnsi="Arial" w:cs="Arial"/>
          <w:sz w:val="24"/>
          <w:szCs w:val="24"/>
        </w:rPr>
      </w:pPr>
      <w:r w:rsidRPr="003D07DA">
        <w:rPr>
          <w:rFonts w:ascii="Arial" w:hAnsi="Arial" w:cs="Arial"/>
          <w:sz w:val="24"/>
          <w:szCs w:val="24"/>
        </w:rPr>
        <w:t>DIET</w:t>
      </w:r>
    </w:p>
    <w:p w14:paraId="5ACA11BC" w14:textId="77777777" w:rsidR="00FD1CC3" w:rsidRPr="003D07DA" w:rsidRDefault="00FD1CC3" w:rsidP="00FD1CC3">
      <w:pPr>
        <w:pStyle w:val="BodyText"/>
        <w:spacing w:line="360" w:lineRule="auto"/>
        <w:ind w:left="162"/>
        <w:rPr>
          <w:rFonts w:ascii="Arial" w:hAnsi="Arial" w:cs="Arial"/>
        </w:rPr>
      </w:pPr>
      <w:r w:rsidRPr="003D07DA">
        <w:rPr>
          <w:rFonts w:ascii="Arial" w:hAnsi="Arial" w:cs="Arial"/>
        </w:rPr>
        <w:t>Please tick the one category which is closest to your usual eating pattern.</w:t>
      </w:r>
    </w:p>
    <w:p w14:paraId="15172D72" w14:textId="77777777" w:rsidR="00FD1CC3" w:rsidRPr="003D07DA" w:rsidRDefault="00FD1CC3" w:rsidP="00FD1CC3">
      <w:pPr>
        <w:pStyle w:val="BodyText"/>
        <w:spacing w:before="11" w:line="360" w:lineRule="auto"/>
        <w:rPr>
          <w:rFonts w:ascii="Arial" w:hAnsi="Arial" w:cs="Arial"/>
        </w:rPr>
      </w:pPr>
    </w:p>
    <w:p w14:paraId="35372137" w14:textId="6EF75403" w:rsidR="00FD1CC3" w:rsidRPr="003D07DA" w:rsidRDefault="00FD1CC3" w:rsidP="00FD1CC3">
      <w:pPr>
        <w:pStyle w:val="BodyText"/>
        <w:tabs>
          <w:tab w:val="left" w:pos="5919"/>
        </w:tabs>
        <w:spacing w:line="360" w:lineRule="auto"/>
        <w:ind w:left="882"/>
        <w:jc w:val="both"/>
        <w:rPr>
          <w:rFonts w:ascii="Arial" w:hAnsi="Arial" w:cs="Arial"/>
        </w:rPr>
      </w:pPr>
      <w:r w:rsidRPr="003D07DA">
        <w:rPr>
          <w:rFonts w:ascii="Arial" w:hAnsi="Arial" w:cs="Arial"/>
        </w:rPr>
        <w:t>I eat no meat, fish, or</w:t>
      </w:r>
      <w:r w:rsidRPr="003D07DA">
        <w:rPr>
          <w:rFonts w:ascii="Arial" w:hAnsi="Arial" w:cs="Arial"/>
          <w:spacing w:val="-15"/>
        </w:rPr>
        <w:t xml:space="preserve"> </w:t>
      </w:r>
      <w:r w:rsidRPr="003D07DA">
        <w:rPr>
          <w:rFonts w:ascii="Arial" w:hAnsi="Arial" w:cs="Arial"/>
        </w:rPr>
        <w:t>dairy</w:t>
      </w:r>
      <w:r w:rsidRPr="003D07DA">
        <w:rPr>
          <w:rFonts w:ascii="Arial" w:hAnsi="Arial" w:cs="Arial"/>
          <w:spacing w:val="-3"/>
        </w:rPr>
        <w:t xml:space="preserve"> </w:t>
      </w:r>
      <w:r w:rsidRPr="003D07DA">
        <w:rPr>
          <w:rFonts w:ascii="Arial" w:hAnsi="Arial" w:cs="Arial"/>
        </w:rPr>
        <w:t>produce</w:t>
      </w:r>
      <w:r w:rsidRPr="003D07DA">
        <w:rPr>
          <w:rFonts w:ascii="Arial" w:hAnsi="Arial" w:cs="Arial"/>
        </w:rPr>
        <w:tab/>
      </w:r>
      <w:r w:rsidR="00377D64">
        <w:rPr>
          <w:rFonts w:ascii="Arial" w:hAnsi="Arial" w:cs="Arial"/>
        </w:rPr>
        <w:t xml:space="preserve"> </w:t>
      </w:r>
      <w:r w:rsidRPr="003D07DA">
        <w:rPr>
          <w:rFonts w:ascii="Arial" w:hAnsi="Arial" w:cs="Arial"/>
        </w:rPr>
        <w:t>[</w:t>
      </w:r>
      <w:r w:rsidRPr="003D07DA">
        <w:rPr>
          <w:rFonts w:ascii="Arial" w:hAnsi="Arial" w:cs="Arial"/>
          <w:spacing w:val="59"/>
        </w:rPr>
        <w:t>x</w:t>
      </w:r>
      <w:r w:rsidRPr="003D07DA">
        <w:rPr>
          <w:rFonts w:ascii="Arial" w:hAnsi="Arial" w:cs="Arial"/>
        </w:rPr>
        <w:t>]</w:t>
      </w:r>
    </w:p>
    <w:p w14:paraId="1F021AAB" w14:textId="5ABF10E0" w:rsidR="00FD1CC3" w:rsidRPr="003D07DA" w:rsidRDefault="00FD1CC3" w:rsidP="00FD1CC3">
      <w:pPr>
        <w:pStyle w:val="BodyText"/>
        <w:tabs>
          <w:tab w:val="left" w:pos="5920"/>
        </w:tabs>
        <w:spacing w:line="360" w:lineRule="auto"/>
        <w:ind w:left="882"/>
        <w:jc w:val="both"/>
        <w:rPr>
          <w:rFonts w:ascii="Arial" w:hAnsi="Arial" w:cs="Arial"/>
        </w:rPr>
      </w:pPr>
      <w:r w:rsidRPr="003D07DA">
        <w:rPr>
          <w:rFonts w:ascii="Arial" w:hAnsi="Arial" w:cs="Arial"/>
        </w:rPr>
        <w:t>I eat</w:t>
      </w:r>
      <w:r w:rsidRPr="003D07DA">
        <w:rPr>
          <w:rFonts w:ascii="Arial" w:hAnsi="Arial" w:cs="Arial"/>
          <w:spacing w:val="-1"/>
        </w:rPr>
        <w:t xml:space="preserve"> </w:t>
      </w:r>
      <w:r w:rsidRPr="003D07DA">
        <w:rPr>
          <w:rFonts w:ascii="Arial" w:hAnsi="Arial" w:cs="Arial"/>
        </w:rPr>
        <w:t>no</w:t>
      </w:r>
      <w:r w:rsidRPr="003D07DA">
        <w:rPr>
          <w:rFonts w:ascii="Arial" w:hAnsi="Arial" w:cs="Arial"/>
          <w:spacing w:val="-1"/>
        </w:rPr>
        <w:t xml:space="preserve"> </w:t>
      </w:r>
      <w:r w:rsidRPr="003D07DA">
        <w:rPr>
          <w:rFonts w:ascii="Arial" w:hAnsi="Arial" w:cs="Arial"/>
        </w:rPr>
        <w:t>meat</w:t>
      </w:r>
      <w:r w:rsidRPr="003D07DA">
        <w:rPr>
          <w:rFonts w:ascii="Arial" w:hAnsi="Arial" w:cs="Arial"/>
        </w:rPr>
        <w:tab/>
      </w:r>
      <w:r w:rsidR="00377D64">
        <w:rPr>
          <w:rFonts w:ascii="Arial" w:hAnsi="Arial" w:cs="Arial"/>
        </w:rPr>
        <w:t xml:space="preserve"> </w:t>
      </w:r>
      <w:r w:rsidRPr="003D07DA">
        <w:rPr>
          <w:rFonts w:ascii="Arial" w:hAnsi="Arial" w:cs="Arial"/>
        </w:rPr>
        <w:t>[  ]</w:t>
      </w:r>
    </w:p>
    <w:p w14:paraId="776687EC" w14:textId="77777777" w:rsidR="00BE3B88" w:rsidRDefault="00FD1CC3" w:rsidP="00FD1CC3">
      <w:pPr>
        <w:pStyle w:val="BodyText"/>
        <w:tabs>
          <w:tab w:val="left" w:pos="5919"/>
        </w:tabs>
        <w:spacing w:line="360" w:lineRule="auto"/>
        <w:ind w:left="882" w:right="4481"/>
        <w:jc w:val="both"/>
        <w:rPr>
          <w:rFonts w:ascii="Arial" w:hAnsi="Arial" w:cs="Arial"/>
        </w:rPr>
      </w:pPr>
      <w:r w:rsidRPr="003D07DA">
        <w:rPr>
          <w:rFonts w:ascii="Arial" w:hAnsi="Arial" w:cs="Arial"/>
        </w:rPr>
        <w:t xml:space="preserve">I eat a mixture including daily fruit and </w:t>
      </w:r>
    </w:p>
    <w:p w14:paraId="2EC5C3E0" w14:textId="09108B5C" w:rsidR="00FD1CC3" w:rsidRPr="003D07DA" w:rsidRDefault="00FD1CC3" w:rsidP="00FD1CC3">
      <w:pPr>
        <w:pStyle w:val="BodyText"/>
        <w:tabs>
          <w:tab w:val="left" w:pos="5919"/>
        </w:tabs>
        <w:spacing w:line="360" w:lineRule="auto"/>
        <w:ind w:left="882" w:right="4481"/>
        <w:jc w:val="both"/>
        <w:rPr>
          <w:rFonts w:ascii="Arial" w:hAnsi="Arial" w:cs="Arial"/>
        </w:rPr>
      </w:pPr>
      <w:r w:rsidRPr="003D07DA">
        <w:rPr>
          <w:rFonts w:ascii="Arial" w:hAnsi="Arial" w:cs="Arial"/>
        </w:rPr>
        <w:t>vegetables</w:t>
      </w:r>
      <w:r w:rsidR="00895D79">
        <w:rPr>
          <w:rFonts w:ascii="Arial" w:hAnsi="Arial" w:cs="Arial"/>
        </w:rPr>
        <w:t xml:space="preserve"> </w:t>
      </w:r>
      <w:r w:rsidR="009E0302">
        <w:rPr>
          <w:rFonts w:ascii="Arial" w:hAnsi="Arial" w:cs="Arial"/>
        </w:rPr>
        <w:t xml:space="preserve">                                                         </w:t>
      </w:r>
      <w:r w:rsidR="00377D64">
        <w:rPr>
          <w:rFonts w:ascii="Arial" w:hAnsi="Arial" w:cs="Arial"/>
        </w:rPr>
        <w:t xml:space="preserve"> </w:t>
      </w:r>
      <w:r w:rsidRPr="003D07DA">
        <w:rPr>
          <w:rFonts w:ascii="Arial" w:hAnsi="Arial" w:cs="Arial"/>
        </w:rPr>
        <w:t xml:space="preserve">[x] </w:t>
      </w:r>
    </w:p>
    <w:p w14:paraId="73F8333A" w14:textId="73331098" w:rsidR="00FD1CC3" w:rsidRPr="003D07DA" w:rsidRDefault="00FD1CC3" w:rsidP="00FD1CC3">
      <w:pPr>
        <w:pStyle w:val="BodyText"/>
        <w:tabs>
          <w:tab w:val="left" w:pos="5919"/>
        </w:tabs>
        <w:spacing w:line="360" w:lineRule="auto"/>
        <w:ind w:left="882" w:right="4481"/>
        <w:jc w:val="both"/>
        <w:rPr>
          <w:rFonts w:ascii="Arial" w:hAnsi="Arial" w:cs="Arial"/>
        </w:rPr>
      </w:pPr>
      <w:r w:rsidRPr="003D07DA">
        <w:rPr>
          <w:rFonts w:ascii="Arial" w:hAnsi="Arial" w:cs="Arial"/>
        </w:rPr>
        <w:t xml:space="preserve">I eat a mixture including regular chips and fries </w:t>
      </w:r>
      <w:r w:rsidR="00377D64">
        <w:rPr>
          <w:rFonts w:ascii="Arial" w:hAnsi="Arial" w:cs="Arial"/>
        </w:rPr>
        <w:t xml:space="preserve"> </w:t>
      </w:r>
      <w:r w:rsidR="00A0369D" w:rsidRPr="003D07DA">
        <w:rPr>
          <w:rFonts w:ascii="Arial" w:hAnsi="Arial" w:cs="Arial"/>
        </w:rPr>
        <w:t>[</w:t>
      </w:r>
      <w:r w:rsidRPr="7BED2EEC">
        <w:rPr>
          <w:rFonts w:ascii="Arial" w:hAnsi="Arial" w:cs="Arial"/>
        </w:rPr>
        <w:t>x</w:t>
      </w:r>
      <w:r w:rsidRPr="003D07DA">
        <w:rPr>
          <w:rFonts w:ascii="Arial" w:hAnsi="Arial" w:cs="Arial"/>
        </w:rPr>
        <w:t>]</w:t>
      </w:r>
    </w:p>
    <w:p w14:paraId="13D22385" w14:textId="3BD4F11F" w:rsidR="00FD1CC3" w:rsidRPr="003D07DA" w:rsidRDefault="00FD1CC3" w:rsidP="00FD1CC3">
      <w:pPr>
        <w:pStyle w:val="BodyText"/>
        <w:tabs>
          <w:tab w:val="left" w:pos="5919"/>
        </w:tabs>
        <w:spacing w:line="360" w:lineRule="auto"/>
        <w:ind w:left="882" w:right="4481"/>
        <w:jc w:val="both"/>
        <w:rPr>
          <w:rFonts w:ascii="Arial" w:hAnsi="Arial" w:cs="Arial"/>
        </w:rPr>
      </w:pPr>
      <w:r w:rsidRPr="003D07DA">
        <w:rPr>
          <w:rFonts w:ascii="Arial" w:hAnsi="Arial" w:cs="Arial"/>
        </w:rPr>
        <w:t>I eat frozen meals (</w:t>
      </w:r>
      <w:r w:rsidR="00A0369D" w:rsidRPr="003D07DA">
        <w:rPr>
          <w:rFonts w:ascii="Arial" w:hAnsi="Arial" w:cs="Arial"/>
        </w:rPr>
        <w:t>e.g.,</w:t>
      </w:r>
      <w:r w:rsidRPr="003D07DA">
        <w:rPr>
          <w:rFonts w:ascii="Arial" w:hAnsi="Arial" w:cs="Arial"/>
        </w:rPr>
        <w:t xml:space="preserve"> TV dinners) 3 or 4 times/week </w:t>
      </w:r>
      <w:r w:rsidR="00DD1778">
        <w:rPr>
          <w:rFonts w:ascii="Arial" w:hAnsi="Arial" w:cs="Arial"/>
        </w:rPr>
        <w:t xml:space="preserve">                                                        </w:t>
      </w:r>
      <w:r w:rsidR="00377D64">
        <w:rPr>
          <w:rFonts w:ascii="Arial" w:hAnsi="Arial" w:cs="Arial"/>
        </w:rPr>
        <w:t xml:space="preserve"> </w:t>
      </w:r>
      <w:r w:rsidRPr="003D07DA">
        <w:rPr>
          <w:rFonts w:ascii="Arial" w:hAnsi="Arial" w:cs="Arial"/>
        </w:rPr>
        <w:t>[</w:t>
      </w:r>
      <w:r w:rsidRPr="01D153A3">
        <w:rPr>
          <w:rFonts w:ascii="Arial" w:hAnsi="Arial" w:cs="Arial"/>
        </w:rPr>
        <w:t>x</w:t>
      </w:r>
      <w:r w:rsidRPr="003D07DA">
        <w:rPr>
          <w:rFonts w:ascii="Arial" w:hAnsi="Arial" w:cs="Arial"/>
        </w:rPr>
        <w:t xml:space="preserve">] </w:t>
      </w:r>
    </w:p>
    <w:p w14:paraId="7FA96B12" w14:textId="13B5B310" w:rsidR="00FD1CC3" w:rsidRPr="003D07DA" w:rsidRDefault="00FD1CC3" w:rsidP="00FD1CC3">
      <w:pPr>
        <w:pStyle w:val="BodyText"/>
        <w:tabs>
          <w:tab w:val="left" w:pos="5919"/>
        </w:tabs>
        <w:spacing w:line="360" w:lineRule="auto"/>
        <w:ind w:left="882" w:right="4481"/>
        <w:jc w:val="both"/>
        <w:rPr>
          <w:rFonts w:ascii="Arial" w:hAnsi="Arial" w:cs="Arial"/>
        </w:rPr>
      </w:pPr>
      <w:r w:rsidRPr="003D07DA">
        <w:rPr>
          <w:rFonts w:ascii="Arial" w:hAnsi="Arial" w:cs="Arial"/>
        </w:rPr>
        <w:t>I eat</w:t>
      </w:r>
      <w:r w:rsidRPr="003D07DA">
        <w:rPr>
          <w:rFonts w:ascii="Arial" w:hAnsi="Arial" w:cs="Arial"/>
          <w:spacing w:val="-1"/>
        </w:rPr>
        <w:t xml:space="preserve"> </w:t>
      </w:r>
      <w:r w:rsidRPr="003D07DA">
        <w:rPr>
          <w:rFonts w:ascii="Arial" w:hAnsi="Arial" w:cs="Arial"/>
        </w:rPr>
        <w:t>mainly</w:t>
      </w:r>
      <w:r w:rsidRPr="003D07DA">
        <w:rPr>
          <w:rFonts w:ascii="Arial" w:hAnsi="Arial" w:cs="Arial"/>
          <w:spacing w:val="-3"/>
        </w:rPr>
        <w:t xml:space="preserve"> </w:t>
      </w:r>
      <w:r w:rsidRPr="003D07DA">
        <w:rPr>
          <w:rFonts w:ascii="Arial" w:hAnsi="Arial" w:cs="Arial"/>
        </w:rPr>
        <w:t xml:space="preserve">snacks </w:t>
      </w:r>
      <w:r w:rsidR="004B0747">
        <w:rPr>
          <w:rFonts w:ascii="Arial" w:hAnsi="Arial" w:cs="Arial"/>
        </w:rPr>
        <w:t xml:space="preserve">                                            </w:t>
      </w:r>
      <w:r w:rsidRPr="003D07DA">
        <w:rPr>
          <w:rFonts w:ascii="Arial" w:hAnsi="Arial" w:cs="Arial"/>
        </w:rPr>
        <w:t>[x</w:t>
      </w:r>
      <w:r w:rsidRPr="003D07DA">
        <w:rPr>
          <w:rFonts w:ascii="Arial" w:hAnsi="Arial" w:cs="Arial"/>
          <w:spacing w:val="-16"/>
        </w:rPr>
        <w:t>]</w:t>
      </w:r>
    </w:p>
    <w:p w14:paraId="217D95DD" w14:textId="77777777" w:rsidR="00FD1CC3" w:rsidRPr="003D07DA" w:rsidRDefault="00FD1CC3" w:rsidP="00FD1CC3">
      <w:pPr>
        <w:pStyle w:val="BodyText"/>
        <w:tabs>
          <w:tab w:val="left" w:pos="5921"/>
        </w:tabs>
        <w:spacing w:line="360" w:lineRule="auto"/>
        <w:ind w:left="882"/>
        <w:jc w:val="both"/>
        <w:rPr>
          <w:rFonts w:ascii="Arial" w:hAnsi="Arial" w:cs="Arial"/>
        </w:rPr>
      </w:pPr>
      <w:r w:rsidRPr="003D07DA">
        <w:rPr>
          <w:rFonts w:ascii="Arial" w:hAnsi="Arial" w:cs="Arial"/>
        </w:rPr>
        <w:t>I eat a special</w:t>
      </w:r>
      <w:r w:rsidRPr="003D07DA">
        <w:rPr>
          <w:rFonts w:ascii="Arial" w:hAnsi="Arial" w:cs="Arial"/>
          <w:spacing w:val="-7"/>
        </w:rPr>
        <w:t xml:space="preserve"> </w:t>
      </w:r>
      <w:r w:rsidRPr="003D07DA">
        <w:rPr>
          <w:rFonts w:ascii="Arial" w:hAnsi="Arial" w:cs="Arial"/>
        </w:rPr>
        <w:t>medical</w:t>
      </w:r>
      <w:r w:rsidRPr="003D07DA">
        <w:rPr>
          <w:rFonts w:ascii="Arial" w:hAnsi="Arial" w:cs="Arial"/>
          <w:spacing w:val="-1"/>
        </w:rPr>
        <w:t xml:space="preserve"> </w:t>
      </w:r>
      <w:r w:rsidRPr="003D07DA">
        <w:rPr>
          <w:rFonts w:ascii="Arial" w:hAnsi="Arial" w:cs="Arial"/>
        </w:rPr>
        <w:t>diet</w:t>
      </w:r>
      <w:r w:rsidRPr="003D07DA">
        <w:rPr>
          <w:rFonts w:ascii="Arial" w:hAnsi="Arial" w:cs="Arial"/>
        </w:rPr>
        <w:tab/>
        <w:t>[</w:t>
      </w:r>
      <w:r w:rsidRPr="003D07DA">
        <w:rPr>
          <w:rFonts w:ascii="Arial" w:hAnsi="Arial" w:cs="Arial"/>
          <w:spacing w:val="59"/>
        </w:rPr>
        <w:t xml:space="preserve"> </w:t>
      </w:r>
      <w:r w:rsidRPr="003D07DA">
        <w:rPr>
          <w:rFonts w:ascii="Arial" w:hAnsi="Arial" w:cs="Arial"/>
        </w:rPr>
        <w:t>]</w:t>
      </w:r>
    </w:p>
    <w:p w14:paraId="69EB10BB" w14:textId="77777777" w:rsidR="00FD1CC3" w:rsidRPr="003D07DA" w:rsidRDefault="00FD1CC3" w:rsidP="00FD1CC3">
      <w:pPr>
        <w:pStyle w:val="BodyText"/>
        <w:spacing w:line="360" w:lineRule="auto"/>
        <w:rPr>
          <w:rFonts w:ascii="Arial" w:hAnsi="Arial" w:cs="Arial"/>
        </w:rPr>
      </w:pPr>
    </w:p>
    <w:p w14:paraId="79EDC0C7" w14:textId="77777777" w:rsidR="00FD1CC3" w:rsidRPr="003D07DA" w:rsidRDefault="00FD1CC3" w:rsidP="00FD1CC3">
      <w:pPr>
        <w:pStyle w:val="BodyText"/>
        <w:spacing w:line="360" w:lineRule="auto"/>
        <w:ind w:left="162"/>
        <w:rPr>
          <w:rFonts w:ascii="Arial" w:hAnsi="Arial" w:cs="Arial"/>
        </w:rPr>
      </w:pPr>
      <w:r w:rsidRPr="003D07DA">
        <w:rPr>
          <w:rFonts w:ascii="Arial" w:hAnsi="Arial" w:cs="Arial"/>
        </w:rPr>
        <w:t>Please specify ………………………………………………………………………</w:t>
      </w:r>
    </w:p>
    <w:p w14:paraId="3109933F" w14:textId="77777777" w:rsidR="00FD1CC3" w:rsidRPr="003D07DA" w:rsidRDefault="00FD1CC3" w:rsidP="00FD1CC3">
      <w:pPr>
        <w:pStyle w:val="BodyText"/>
        <w:spacing w:line="360" w:lineRule="auto"/>
        <w:rPr>
          <w:rFonts w:ascii="Arial" w:hAnsi="Arial" w:cs="Arial"/>
        </w:rPr>
      </w:pPr>
    </w:p>
    <w:p w14:paraId="5762A297" w14:textId="77777777" w:rsidR="00FD1CC3" w:rsidRPr="003D07DA" w:rsidRDefault="00FD1CC3" w:rsidP="00FD1CC3">
      <w:pPr>
        <w:pStyle w:val="BodyText"/>
        <w:spacing w:line="360" w:lineRule="auto"/>
        <w:rPr>
          <w:rFonts w:ascii="Arial" w:hAnsi="Arial" w:cs="Arial"/>
        </w:rPr>
      </w:pPr>
    </w:p>
    <w:p w14:paraId="7E04585D" w14:textId="77777777" w:rsidR="00FD1CC3" w:rsidRPr="003D07DA" w:rsidRDefault="00FD1CC3" w:rsidP="00FD1CC3">
      <w:pPr>
        <w:pStyle w:val="BodyText"/>
        <w:spacing w:before="4" w:line="360" w:lineRule="auto"/>
        <w:rPr>
          <w:rFonts w:ascii="Arial" w:hAnsi="Arial" w:cs="Arial"/>
        </w:rPr>
      </w:pPr>
    </w:p>
    <w:p w14:paraId="07BEDC01" w14:textId="77777777" w:rsidR="00FD1CC3" w:rsidRPr="003D07DA" w:rsidRDefault="00FD1CC3" w:rsidP="00FD1CC3">
      <w:pPr>
        <w:spacing w:line="360" w:lineRule="auto"/>
        <w:rPr>
          <w:rFonts w:ascii="Arial" w:hAnsi="Arial" w:cs="Arial"/>
          <w:sz w:val="24"/>
          <w:szCs w:val="24"/>
        </w:rPr>
      </w:pPr>
      <w:r w:rsidRPr="003D07DA">
        <w:rPr>
          <w:rFonts w:ascii="Arial" w:hAnsi="Arial" w:cs="Arial"/>
          <w:sz w:val="24"/>
          <w:szCs w:val="24"/>
        </w:rPr>
        <w:t>ALCOHOL</w:t>
      </w:r>
    </w:p>
    <w:p w14:paraId="400ABB59" w14:textId="77777777" w:rsidR="00FD1CC3" w:rsidRPr="003D07DA" w:rsidRDefault="00FD1CC3" w:rsidP="00FD1CC3">
      <w:pPr>
        <w:pStyle w:val="BodyText"/>
        <w:spacing w:line="360" w:lineRule="auto"/>
        <w:ind w:left="162"/>
        <w:rPr>
          <w:rFonts w:ascii="Arial" w:hAnsi="Arial" w:cs="Arial"/>
        </w:rPr>
      </w:pPr>
      <w:r w:rsidRPr="003D07DA">
        <w:rPr>
          <w:rFonts w:ascii="Arial" w:hAnsi="Arial" w:cs="Arial"/>
        </w:rPr>
        <w:t>Please tick the statement which most closely describes your usual average alcohol intake. (1 unit is 1 glass wine, ½ pint beer or a single measure of spirit.)</w:t>
      </w:r>
    </w:p>
    <w:p w14:paraId="76C22CE1" w14:textId="77777777" w:rsidR="00FD1CC3" w:rsidRPr="003D07DA" w:rsidRDefault="00FD1CC3" w:rsidP="00FD1CC3">
      <w:pPr>
        <w:pStyle w:val="BodyText"/>
        <w:spacing w:before="9" w:line="360" w:lineRule="auto"/>
        <w:rPr>
          <w:rFonts w:ascii="Arial" w:hAnsi="Arial" w:cs="Arial"/>
        </w:rPr>
      </w:pPr>
    </w:p>
    <w:p w14:paraId="1240B4FE" w14:textId="7C708C37" w:rsidR="00FD1CC3" w:rsidRPr="003D07DA" w:rsidRDefault="00FD1CC3" w:rsidP="00FD1CC3">
      <w:pPr>
        <w:pStyle w:val="BodyText"/>
        <w:tabs>
          <w:tab w:val="left" w:pos="5921"/>
        </w:tabs>
        <w:spacing w:before="1" w:line="360" w:lineRule="auto"/>
        <w:ind w:left="882"/>
        <w:rPr>
          <w:rFonts w:ascii="Arial" w:hAnsi="Arial" w:cs="Arial"/>
        </w:rPr>
      </w:pPr>
      <w:r w:rsidRPr="003D07DA">
        <w:rPr>
          <w:rFonts w:ascii="Arial" w:hAnsi="Arial" w:cs="Arial"/>
        </w:rPr>
        <w:t>I never</w:t>
      </w:r>
      <w:r w:rsidRPr="003D07DA">
        <w:rPr>
          <w:rFonts w:ascii="Arial" w:hAnsi="Arial" w:cs="Arial"/>
          <w:spacing w:val="-8"/>
        </w:rPr>
        <w:t xml:space="preserve"> </w:t>
      </w:r>
      <w:r w:rsidRPr="003D07DA">
        <w:rPr>
          <w:rFonts w:ascii="Arial" w:hAnsi="Arial" w:cs="Arial"/>
        </w:rPr>
        <w:t>drink</w:t>
      </w:r>
      <w:r w:rsidRPr="003D07DA">
        <w:rPr>
          <w:rFonts w:ascii="Arial" w:hAnsi="Arial" w:cs="Arial"/>
          <w:spacing w:val="-3"/>
        </w:rPr>
        <w:t xml:space="preserve"> </w:t>
      </w:r>
      <w:r w:rsidRPr="003D07DA">
        <w:rPr>
          <w:rFonts w:ascii="Arial" w:hAnsi="Arial" w:cs="Arial"/>
        </w:rPr>
        <w:t>alcohol</w:t>
      </w:r>
      <w:r w:rsidRPr="003D07DA">
        <w:rPr>
          <w:rFonts w:ascii="Arial" w:hAnsi="Arial" w:cs="Arial"/>
        </w:rPr>
        <w:tab/>
        <w:t>[</w:t>
      </w:r>
      <w:r w:rsidRPr="003D07DA">
        <w:rPr>
          <w:rFonts w:ascii="Arial" w:hAnsi="Arial" w:cs="Arial"/>
          <w:spacing w:val="59"/>
        </w:rPr>
        <w:t xml:space="preserve"> </w:t>
      </w:r>
      <w:r w:rsidRPr="003D07DA">
        <w:rPr>
          <w:rFonts w:ascii="Arial" w:hAnsi="Arial" w:cs="Arial"/>
        </w:rPr>
        <w:t>]</w:t>
      </w:r>
    </w:p>
    <w:p w14:paraId="576C347C" w14:textId="04C0249A" w:rsidR="00FD1CC3" w:rsidRPr="003D07DA" w:rsidRDefault="00FD1CC3" w:rsidP="00FD1CC3">
      <w:pPr>
        <w:pStyle w:val="BodyText"/>
        <w:tabs>
          <w:tab w:val="left" w:pos="5921"/>
        </w:tabs>
        <w:spacing w:line="360" w:lineRule="auto"/>
        <w:ind w:left="882"/>
        <w:rPr>
          <w:rFonts w:ascii="Arial" w:hAnsi="Arial" w:cs="Arial"/>
        </w:rPr>
      </w:pPr>
      <w:r w:rsidRPr="003D07DA">
        <w:rPr>
          <w:rFonts w:ascii="Arial" w:hAnsi="Arial" w:cs="Arial"/>
        </w:rPr>
        <w:t>I drink less than 1 unit</w:t>
      </w:r>
      <w:r w:rsidRPr="003D07DA">
        <w:rPr>
          <w:rFonts w:ascii="Arial" w:hAnsi="Arial" w:cs="Arial"/>
          <w:spacing w:val="-7"/>
        </w:rPr>
        <w:t xml:space="preserve"> </w:t>
      </w:r>
      <w:r w:rsidRPr="003D07DA">
        <w:rPr>
          <w:rFonts w:ascii="Arial" w:hAnsi="Arial" w:cs="Arial"/>
        </w:rPr>
        <w:t>per</w:t>
      </w:r>
      <w:r w:rsidRPr="003D07DA">
        <w:rPr>
          <w:rFonts w:ascii="Arial" w:hAnsi="Arial" w:cs="Arial"/>
          <w:spacing w:val="-1"/>
        </w:rPr>
        <w:t xml:space="preserve"> </w:t>
      </w:r>
      <w:r w:rsidRPr="003D07DA">
        <w:rPr>
          <w:rFonts w:ascii="Arial" w:hAnsi="Arial" w:cs="Arial"/>
        </w:rPr>
        <w:t>day</w:t>
      </w:r>
      <w:r w:rsidRPr="003D07DA">
        <w:rPr>
          <w:rFonts w:ascii="Arial" w:hAnsi="Arial" w:cs="Arial"/>
        </w:rPr>
        <w:tab/>
        <w:t>[</w:t>
      </w:r>
      <w:r w:rsidRPr="003D07DA">
        <w:rPr>
          <w:rFonts w:ascii="Arial" w:hAnsi="Arial" w:cs="Arial"/>
          <w:spacing w:val="59"/>
        </w:rPr>
        <w:t xml:space="preserve"> </w:t>
      </w:r>
      <w:r w:rsidRPr="003D07DA">
        <w:rPr>
          <w:rFonts w:ascii="Arial" w:hAnsi="Arial" w:cs="Arial"/>
        </w:rPr>
        <w:t>]</w:t>
      </w:r>
    </w:p>
    <w:p w14:paraId="6D266C6F" w14:textId="5A48DCEB" w:rsidR="00FD1CC3" w:rsidRPr="003D07DA" w:rsidRDefault="00FD1CC3" w:rsidP="00FD1CC3">
      <w:pPr>
        <w:pStyle w:val="BodyText"/>
        <w:tabs>
          <w:tab w:val="left" w:pos="5920"/>
        </w:tabs>
        <w:spacing w:line="360" w:lineRule="auto"/>
        <w:ind w:left="882"/>
        <w:rPr>
          <w:rFonts w:ascii="Arial" w:hAnsi="Arial" w:cs="Arial"/>
        </w:rPr>
      </w:pPr>
      <w:r w:rsidRPr="003D07DA">
        <w:rPr>
          <w:rFonts w:ascii="Arial" w:hAnsi="Arial" w:cs="Arial"/>
        </w:rPr>
        <w:t>I drink between 1 and 2 units</w:t>
      </w:r>
      <w:r w:rsidRPr="003D07DA">
        <w:rPr>
          <w:rFonts w:ascii="Arial" w:hAnsi="Arial" w:cs="Arial"/>
          <w:spacing w:val="-20"/>
        </w:rPr>
        <w:t xml:space="preserve"> </w:t>
      </w:r>
      <w:r w:rsidRPr="003D07DA">
        <w:rPr>
          <w:rFonts w:ascii="Arial" w:hAnsi="Arial" w:cs="Arial"/>
        </w:rPr>
        <w:t>a</w:t>
      </w:r>
      <w:r w:rsidRPr="003D07DA">
        <w:rPr>
          <w:rFonts w:ascii="Arial" w:hAnsi="Arial" w:cs="Arial"/>
          <w:spacing w:val="-2"/>
        </w:rPr>
        <w:t xml:space="preserve"> </w:t>
      </w:r>
      <w:r w:rsidRPr="003D07DA">
        <w:rPr>
          <w:rFonts w:ascii="Arial" w:hAnsi="Arial" w:cs="Arial"/>
        </w:rPr>
        <w:t>day</w:t>
      </w:r>
      <w:r w:rsidRPr="003D07DA">
        <w:rPr>
          <w:rFonts w:ascii="Arial" w:hAnsi="Arial" w:cs="Arial"/>
        </w:rPr>
        <w:tab/>
        <w:t>[</w:t>
      </w:r>
      <w:r>
        <w:rPr>
          <w:rFonts w:ascii="Arial" w:hAnsi="Arial" w:cs="Arial"/>
          <w:spacing w:val="59"/>
        </w:rPr>
        <w:t xml:space="preserve"> </w:t>
      </w:r>
      <w:r w:rsidRPr="003D07DA">
        <w:rPr>
          <w:rFonts w:ascii="Arial" w:hAnsi="Arial" w:cs="Arial"/>
        </w:rPr>
        <w:t>]</w:t>
      </w:r>
    </w:p>
    <w:p w14:paraId="761AD409" w14:textId="77777777" w:rsidR="00FD1CC3" w:rsidRPr="003D07DA" w:rsidRDefault="00FD1CC3" w:rsidP="00FD1CC3">
      <w:pPr>
        <w:pStyle w:val="BodyText"/>
        <w:tabs>
          <w:tab w:val="left" w:pos="5920"/>
        </w:tabs>
        <w:spacing w:line="360" w:lineRule="auto"/>
        <w:ind w:left="882"/>
        <w:rPr>
          <w:rFonts w:ascii="Arial" w:hAnsi="Arial" w:cs="Arial"/>
        </w:rPr>
      </w:pPr>
      <w:r w:rsidRPr="003D07DA">
        <w:rPr>
          <w:rFonts w:ascii="Arial" w:hAnsi="Arial" w:cs="Arial"/>
        </w:rPr>
        <w:t>I drink between 3 and 6 units</w:t>
      </w:r>
      <w:r w:rsidRPr="003D07DA">
        <w:rPr>
          <w:rFonts w:ascii="Arial" w:hAnsi="Arial" w:cs="Arial"/>
          <w:spacing w:val="-20"/>
        </w:rPr>
        <w:t xml:space="preserve"> </w:t>
      </w:r>
      <w:r w:rsidRPr="003D07DA">
        <w:rPr>
          <w:rFonts w:ascii="Arial" w:hAnsi="Arial" w:cs="Arial"/>
        </w:rPr>
        <w:t>a</w:t>
      </w:r>
      <w:r w:rsidRPr="003D07DA">
        <w:rPr>
          <w:rFonts w:ascii="Arial" w:hAnsi="Arial" w:cs="Arial"/>
          <w:spacing w:val="-2"/>
        </w:rPr>
        <w:t xml:space="preserve"> </w:t>
      </w:r>
      <w:r w:rsidRPr="003D07DA">
        <w:rPr>
          <w:rFonts w:ascii="Arial" w:hAnsi="Arial" w:cs="Arial"/>
        </w:rPr>
        <w:t>day</w:t>
      </w:r>
      <w:r w:rsidRPr="003D07DA">
        <w:rPr>
          <w:rFonts w:ascii="Arial" w:hAnsi="Arial" w:cs="Arial"/>
        </w:rPr>
        <w:tab/>
        <w:t xml:space="preserve">[x] </w:t>
      </w:r>
    </w:p>
    <w:p w14:paraId="7E4544E4" w14:textId="77777777" w:rsidR="00FD1CC3" w:rsidRPr="003D07DA" w:rsidRDefault="00FD1CC3" w:rsidP="00FD1CC3">
      <w:pPr>
        <w:pStyle w:val="BodyText"/>
        <w:tabs>
          <w:tab w:val="left" w:pos="5920"/>
        </w:tabs>
        <w:spacing w:line="360" w:lineRule="auto"/>
        <w:ind w:left="882" w:right="4482" w:hanging="1"/>
        <w:rPr>
          <w:rFonts w:ascii="Arial" w:hAnsi="Arial" w:cs="Arial"/>
        </w:rPr>
      </w:pPr>
      <w:r w:rsidRPr="003D07DA">
        <w:rPr>
          <w:rFonts w:ascii="Arial" w:hAnsi="Arial" w:cs="Arial"/>
        </w:rPr>
        <w:t>I drink between 7 and 9 units</w:t>
      </w:r>
      <w:r w:rsidRPr="003D07DA">
        <w:rPr>
          <w:rFonts w:ascii="Arial" w:hAnsi="Arial" w:cs="Arial"/>
          <w:spacing w:val="-20"/>
        </w:rPr>
        <w:t xml:space="preserve"> </w:t>
      </w:r>
      <w:r w:rsidRPr="003D07DA">
        <w:rPr>
          <w:rFonts w:ascii="Arial" w:hAnsi="Arial" w:cs="Arial"/>
        </w:rPr>
        <w:t>a</w:t>
      </w:r>
      <w:r w:rsidRPr="003D07DA">
        <w:rPr>
          <w:rFonts w:ascii="Arial" w:hAnsi="Arial" w:cs="Arial"/>
          <w:spacing w:val="-2"/>
        </w:rPr>
        <w:t xml:space="preserve"> </w:t>
      </w:r>
      <w:r w:rsidRPr="003D07DA">
        <w:rPr>
          <w:rFonts w:ascii="Arial" w:hAnsi="Arial" w:cs="Arial"/>
        </w:rPr>
        <w:t>day</w:t>
      </w:r>
      <w:r w:rsidRPr="003D07DA">
        <w:rPr>
          <w:rFonts w:ascii="Arial" w:hAnsi="Arial" w:cs="Arial"/>
        </w:rPr>
        <w:tab/>
        <w:t>[  ]</w:t>
      </w:r>
      <w:r w:rsidRPr="003D07DA">
        <w:rPr>
          <w:rFonts w:ascii="Arial" w:hAnsi="Arial" w:cs="Arial"/>
          <w:spacing w:val="-17"/>
        </w:rPr>
        <w:t xml:space="preserve"> </w:t>
      </w:r>
      <w:r w:rsidRPr="003D07DA">
        <w:rPr>
          <w:rFonts w:ascii="Arial" w:hAnsi="Arial" w:cs="Arial"/>
        </w:rPr>
        <w:t>I drink more than 9 units a day</w:t>
      </w:r>
      <w:r w:rsidRPr="003D07DA">
        <w:rPr>
          <w:rFonts w:ascii="Arial" w:hAnsi="Arial" w:cs="Arial"/>
          <w:spacing w:val="-17"/>
        </w:rPr>
        <w:t xml:space="preserve"> </w:t>
      </w:r>
      <w:r w:rsidRPr="003D07DA">
        <w:rPr>
          <w:rFonts w:ascii="Arial" w:hAnsi="Arial" w:cs="Arial"/>
        </w:rPr>
        <w:t>on</w:t>
      </w:r>
      <w:r w:rsidRPr="003D07DA">
        <w:rPr>
          <w:rFonts w:ascii="Arial" w:hAnsi="Arial" w:cs="Arial"/>
          <w:spacing w:val="-2"/>
        </w:rPr>
        <w:t xml:space="preserve"> </w:t>
      </w:r>
      <w:r w:rsidRPr="003D07DA">
        <w:rPr>
          <w:rFonts w:ascii="Arial" w:hAnsi="Arial" w:cs="Arial"/>
        </w:rPr>
        <w:t>average</w:t>
      </w:r>
      <w:r w:rsidRPr="003D07DA">
        <w:rPr>
          <w:rFonts w:ascii="Arial" w:hAnsi="Arial" w:cs="Arial"/>
        </w:rPr>
        <w:tab/>
        <w:t>[</w:t>
      </w:r>
      <w:r w:rsidRPr="003D07DA">
        <w:rPr>
          <w:rFonts w:ascii="Arial" w:hAnsi="Arial" w:cs="Arial"/>
          <w:spacing w:val="59"/>
        </w:rPr>
        <w:t xml:space="preserve"> </w:t>
      </w:r>
      <w:r w:rsidRPr="003D07DA">
        <w:rPr>
          <w:rFonts w:ascii="Arial" w:hAnsi="Arial" w:cs="Arial"/>
          <w:spacing w:val="-17"/>
        </w:rPr>
        <w:t>]</w:t>
      </w:r>
    </w:p>
    <w:p w14:paraId="4270E71F" w14:textId="77777777" w:rsidR="00FD1CC3" w:rsidRPr="003D07DA" w:rsidRDefault="00FD1CC3" w:rsidP="00FD1CC3">
      <w:pPr>
        <w:pStyle w:val="BodyText"/>
        <w:spacing w:line="360" w:lineRule="auto"/>
        <w:rPr>
          <w:rFonts w:ascii="Arial" w:hAnsi="Arial" w:cs="Arial"/>
        </w:rPr>
      </w:pPr>
    </w:p>
    <w:p w14:paraId="005F79B1" w14:textId="77777777" w:rsidR="00FD1CC3" w:rsidRPr="003D07DA" w:rsidRDefault="00FD1CC3" w:rsidP="00FD1CC3">
      <w:pPr>
        <w:pStyle w:val="BodyText"/>
        <w:spacing w:line="360" w:lineRule="auto"/>
        <w:rPr>
          <w:rFonts w:ascii="Arial" w:hAnsi="Arial" w:cs="Arial"/>
        </w:rPr>
      </w:pPr>
    </w:p>
    <w:p w14:paraId="69CC1E37" w14:textId="77777777" w:rsidR="00FD1CC3" w:rsidRPr="003D07DA" w:rsidRDefault="00FD1CC3" w:rsidP="00FD1CC3">
      <w:pPr>
        <w:pStyle w:val="BodyText"/>
        <w:spacing w:line="360" w:lineRule="auto"/>
        <w:rPr>
          <w:rFonts w:ascii="Arial" w:hAnsi="Arial" w:cs="Arial"/>
        </w:rPr>
      </w:pPr>
    </w:p>
    <w:p w14:paraId="56B0168C" w14:textId="77777777" w:rsidR="00FD1CC3" w:rsidRPr="003D07DA" w:rsidRDefault="00FD1CC3" w:rsidP="00FD1CC3">
      <w:pPr>
        <w:pStyle w:val="BodyText"/>
        <w:spacing w:before="207" w:line="360" w:lineRule="auto"/>
        <w:ind w:left="162"/>
        <w:rPr>
          <w:rFonts w:ascii="Arial" w:hAnsi="Arial" w:cs="Arial"/>
        </w:rPr>
      </w:pPr>
      <w:r w:rsidRPr="003D07DA">
        <w:rPr>
          <w:rFonts w:ascii="Arial" w:hAnsi="Arial" w:cs="Arial"/>
        </w:rPr>
        <w:t>……………………………………………………………………………………….</w:t>
      </w:r>
    </w:p>
    <w:p w14:paraId="3C5DD6AC" w14:textId="77777777" w:rsidR="00FD1CC3" w:rsidRPr="003D07DA" w:rsidRDefault="00FD1CC3" w:rsidP="00FD1CC3">
      <w:pPr>
        <w:pStyle w:val="BodyText"/>
        <w:spacing w:before="2" w:line="360" w:lineRule="auto"/>
        <w:rPr>
          <w:rFonts w:ascii="Arial" w:hAnsi="Arial" w:cs="Arial"/>
        </w:rPr>
      </w:pPr>
    </w:p>
    <w:p w14:paraId="770147D8" w14:textId="77777777" w:rsidR="00FD1CC3" w:rsidRPr="003D07DA" w:rsidRDefault="00FD1CC3" w:rsidP="00FD1CC3">
      <w:pPr>
        <w:spacing w:line="360" w:lineRule="auto"/>
        <w:rPr>
          <w:rFonts w:ascii="Arial" w:hAnsi="Arial" w:cs="Arial"/>
          <w:sz w:val="24"/>
          <w:szCs w:val="24"/>
        </w:rPr>
      </w:pPr>
      <w:r w:rsidRPr="003D07DA">
        <w:rPr>
          <w:rFonts w:ascii="Arial" w:hAnsi="Arial" w:cs="Arial"/>
          <w:sz w:val="24"/>
          <w:szCs w:val="24"/>
        </w:rPr>
        <w:t>Practice Use Only</w:t>
      </w:r>
    </w:p>
    <w:p w14:paraId="072E0EA0" w14:textId="77777777" w:rsidR="00FD1CC3" w:rsidRPr="003D07DA" w:rsidRDefault="00FD1CC3" w:rsidP="00FD1CC3">
      <w:pPr>
        <w:pStyle w:val="BodyText"/>
        <w:spacing w:before="8" w:line="360" w:lineRule="auto"/>
        <w:rPr>
          <w:rFonts w:ascii="Arial" w:hAnsi="Arial" w:cs="Arial"/>
          <w:b/>
        </w:rPr>
      </w:pPr>
    </w:p>
    <w:p w14:paraId="0CF3CBFF" w14:textId="77777777" w:rsidR="00FD1CC3" w:rsidRPr="003D07DA" w:rsidRDefault="00FD1CC3" w:rsidP="00FD1CC3">
      <w:pPr>
        <w:pStyle w:val="BodyText"/>
        <w:tabs>
          <w:tab w:val="left" w:pos="5681"/>
        </w:tabs>
        <w:spacing w:line="360" w:lineRule="auto"/>
        <w:ind w:left="882"/>
        <w:jc w:val="both"/>
        <w:rPr>
          <w:rFonts w:ascii="Arial" w:hAnsi="Arial" w:cs="Arial"/>
        </w:rPr>
      </w:pPr>
      <w:r w:rsidRPr="003D07DA">
        <w:rPr>
          <w:rFonts w:ascii="Arial" w:hAnsi="Arial" w:cs="Arial"/>
        </w:rPr>
        <w:t>Health</w:t>
      </w:r>
      <w:r w:rsidRPr="003D07DA">
        <w:rPr>
          <w:rFonts w:ascii="Arial" w:hAnsi="Arial" w:cs="Arial"/>
          <w:spacing w:val="-4"/>
        </w:rPr>
        <w:t xml:space="preserve"> </w:t>
      </w:r>
      <w:r w:rsidRPr="003D07DA">
        <w:rPr>
          <w:rFonts w:ascii="Arial" w:hAnsi="Arial" w:cs="Arial"/>
        </w:rPr>
        <w:t>Education</w:t>
      </w:r>
      <w:r w:rsidRPr="003D07DA">
        <w:rPr>
          <w:rFonts w:ascii="Arial" w:hAnsi="Arial" w:cs="Arial"/>
          <w:spacing w:val="-3"/>
        </w:rPr>
        <w:t xml:space="preserve"> </w:t>
      </w:r>
      <w:r w:rsidRPr="003D07DA">
        <w:rPr>
          <w:rFonts w:ascii="Arial" w:hAnsi="Arial" w:cs="Arial"/>
        </w:rPr>
        <w:t>Alcohol</w:t>
      </w:r>
      <w:r w:rsidRPr="003D07DA">
        <w:rPr>
          <w:rFonts w:ascii="Arial" w:hAnsi="Arial" w:cs="Arial"/>
        </w:rPr>
        <w:tab/>
        <w:t>[x]</w:t>
      </w:r>
    </w:p>
    <w:p w14:paraId="7FE5AE21" w14:textId="77777777" w:rsidR="00FD1CC3" w:rsidRDefault="00FD1CC3" w:rsidP="00FD1CC3">
      <w:pPr>
        <w:pStyle w:val="BodyText"/>
        <w:tabs>
          <w:tab w:val="left" w:pos="5679"/>
        </w:tabs>
        <w:spacing w:line="360" w:lineRule="auto"/>
        <w:ind w:left="882"/>
        <w:jc w:val="both"/>
        <w:rPr>
          <w:rFonts w:ascii="Arial" w:hAnsi="Arial" w:cs="Arial"/>
        </w:rPr>
      </w:pPr>
      <w:r w:rsidRPr="003D07DA">
        <w:rPr>
          <w:rFonts w:ascii="Arial" w:hAnsi="Arial" w:cs="Arial"/>
        </w:rPr>
        <w:t>Alcohol</w:t>
      </w:r>
      <w:r w:rsidRPr="003D07DA">
        <w:rPr>
          <w:rFonts w:ascii="Arial" w:hAnsi="Arial" w:cs="Arial"/>
          <w:spacing w:val="-6"/>
        </w:rPr>
        <w:t xml:space="preserve"> </w:t>
      </w:r>
      <w:r w:rsidRPr="003D07DA">
        <w:rPr>
          <w:rFonts w:ascii="Arial" w:hAnsi="Arial" w:cs="Arial"/>
        </w:rPr>
        <w:t>Brief</w:t>
      </w:r>
      <w:r w:rsidRPr="003D07DA">
        <w:rPr>
          <w:rFonts w:ascii="Arial" w:hAnsi="Arial" w:cs="Arial"/>
          <w:spacing w:val="-6"/>
        </w:rPr>
        <w:t xml:space="preserve"> </w:t>
      </w:r>
      <w:r w:rsidRPr="003D07DA">
        <w:rPr>
          <w:rFonts w:ascii="Arial" w:hAnsi="Arial" w:cs="Arial"/>
        </w:rPr>
        <w:t>Intervention</w:t>
      </w:r>
      <w:r w:rsidRPr="003D07DA">
        <w:rPr>
          <w:rFonts w:ascii="Arial" w:hAnsi="Arial" w:cs="Arial"/>
        </w:rPr>
        <w:tab/>
        <w:t>[x]</w:t>
      </w:r>
    </w:p>
    <w:p w14:paraId="17D77416" w14:textId="77777777" w:rsidR="00522AA0" w:rsidRPr="003D07DA" w:rsidRDefault="00522AA0" w:rsidP="00FD1CC3">
      <w:pPr>
        <w:pStyle w:val="BodyText"/>
        <w:tabs>
          <w:tab w:val="left" w:pos="5679"/>
        </w:tabs>
        <w:spacing w:line="360" w:lineRule="auto"/>
        <w:jc w:val="both"/>
        <w:rPr>
          <w:rFonts w:ascii="Arial" w:hAnsi="Arial" w:cs="Arial"/>
        </w:rPr>
      </w:pPr>
    </w:p>
    <w:sectPr w:rsidR="00522AA0" w:rsidRPr="003D07DA">
      <w:pgSz w:w="11910" w:h="16840"/>
      <w:pgMar w:top="1120" w:right="720" w:bottom="28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573E8"/>
    <w:multiLevelType w:val="multilevel"/>
    <w:tmpl w:val="BC58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86E75"/>
    <w:multiLevelType w:val="multilevel"/>
    <w:tmpl w:val="BDB0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9658BC"/>
    <w:multiLevelType w:val="hybridMultilevel"/>
    <w:tmpl w:val="42401FA8"/>
    <w:lvl w:ilvl="0" w:tplc="7D78FB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3351D3"/>
    <w:multiLevelType w:val="multilevel"/>
    <w:tmpl w:val="8386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9A3CDC"/>
    <w:multiLevelType w:val="hybridMultilevel"/>
    <w:tmpl w:val="C46CF8E6"/>
    <w:lvl w:ilvl="0" w:tplc="BD96BC98">
      <w:start w:val="1"/>
      <w:numFmt w:val="decimal"/>
      <w:lvlText w:val="%1."/>
      <w:lvlJc w:val="left"/>
      <w:pPr>
        <w:ind w:left="522" w:hanging="360"/>
      </w:pPr>
      <w:rPr>
        <w:rFonts w:hint="default"/>
      </w:rPr>
    </w:lvl>
    <w:lvl w:ilvl="1" w:tplc="08090019" w:tentative="1">
      <w:start w:val="1"/>
      <w:numFmt w:val="lowerLetter"/>
      <w:lvlText w:val="%2."/>
      <w:lvlJc w:val="left"/>
      <w:pPr>
        <w:ind w:left="1242" w:hanging="360"/>
      </w:pPr>
    </w:lvl>
    <w:lvl w:ilvl="2" w:tplc="0809001B" w:tentative="1">
      <w:start w:val="1"/>
      <w:numFmt w:val="lowerRoman"/>
      <w:lvlText w:val="%3."/>
      <w:lvlJc w:val="right"/>
      <w:pPr>
        <w:ind w:left="1962" w:hanging="180"/>
      </w:pPr>
    </w:lvl>
    <w:lvl w:ilvl="3" w:tplc="0809000F" w:tentative="1">
      <w:start w:val="1"/>
      <w:numFmt w:val="decimal"/>
      <w:lvlText w:val="%4."/>
      <w:lvlJc w:val="left"/>
      <w:pPr>
        <w:ind w:left="2682" w:hanging="360"/>
      </w:pPr>
    </w:lvl>
    <w:lvl w:ilvl="4" w:tplc="08090019" w:tentative="1">
      <w:start w:val="1"/>
      <w:numFmt w:val="lowerLetter"/>
      <w:lvlText w:val="%5."/>
      <w:lvlJc w:val="left"/>
      <w:pPr>
        <w:ind w:left="3402" w:hanging="360"/>
      </w:pPr>
    </w:lvl>
    <w:lvl w:ilvl="5" w:tplc="0809001B" w:tentative="1">
      <w:start w:val="1"/>
      <w:numFmt w:val="lowerRoman"/>
      <w:lvlText w:val="%6."/>
      <w:lvlJc w:val="right"/>
      <w:pPr>
        <w:ind w:left="4122" w:hanging="180"/>
      </w:pPr>
    </w:lvl>
    <w:lvl w:ilvl="6" w:tplc="0809000F" w:tentative="1">
      <w:start w:val="1"/>
      <w:numFmt w:val="decimal"/>
      <w:lvlText w:val="%7."/>
      <w:lvlJc w:val="left"/>
      <w:pPr>
        <w:ind w:left="4842" w:hanging="360"/>
      </w:pPr>
    </w:lvl>
    <w:lvl w:ilvl="7" w:tplc="08090019" w:tentative="1">
      <w:start w:val="1"/>
      <w:numFmt w:val="lowerLetter"/>
      <w:lvlText w:val="%8."/>
      <w:lvlJc w:val="left"/>
      <w:pPr>
        <w:ind w:left="5562" w:hanging="360"/>
      </w:pPr>
    </w:lvl>
    <w:lvl w:ilvl="8" w:tplc="0809001B" w:tentative="1">
      <w:start w:val="1"/>
      <w:numFmt w:val="lowerRoman"/>
      <w:lvlText w:val="%9."/>
      <w:lvlJc w:val="right"/>
      <w:pPr>
        <w:ind w:left="6282" w:hanging="180"/>
      </w:pPr>
    </w:lvl>
  </w:abstractNum>
  <w:abstractNum w:abstractNumId="5" w15:restartNumberingAfterBreak="0">
    <w:nsid w:val="4BA07BB7"/>
    <w:multiLevelType w:val="hybridMultilevel"/>
    <w:tmpl w:val="2F0C6668"/>
    <w:lvl w:ilvl="0" w:tplc="6DD6358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8C497E"/>
    <w:multiLevelType w:val="multilevel"/>
    <w:tmpl w:val="3B4E8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687EAF"/>
    <w:multiLevelType w:val="hybridMultilevel"/>
    <w:tmpl w:val="F2A8AC84"/>
    <w:lvl w:ilvl="0" w:tplc="82D49A1E">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502DCE"/>
    <w:multiLevelType w:val="hybridMultilevel"/>
    <w:tmpl w:val="2E2834FC"/>
    <w:lvl w:ilvl="0" w:tplc="6BD40DF0">
      <w:start w:val="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C1E0A0C"/>
    <w:multiLevelType w:val="hybridMultilevel"/>
    <w:tmpl w:val="79149238"/>
    <w:lvl w:ilvl="0" w:tplc="1186C510">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9A547E"/>
    <w:multiLevelType w:val="multilevel"/>
    <w:tmpl w:val="6D4EA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DF65FA"/>
    <w:multiLevelType w:val="hybridMultilevel"/>
    <w:tmpl w:val="80C20E14"/>
    <w:lvl w:ilvl="0" w:tplc="A2505B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1480311">
    <w:abstractNumId w:val="7"/>
  </w:num>
  <w:num w:numId="2" w16cid:durableId="290330515">
    <w:abstractNumId w:val="9"/>
  </w:num>
  <w:num w:numId="3" w16cid:durableId="1955790855">
    <w:abstractNumId w:val="5"/>
  </w:num>
  <w:num w:numId="4" w16cid:durableId="1581253407">
    <w:abstractNumId w:val="4"/>
  </w:num>
  <w:num w:numId="5" w16cid:durableId="719015005">
    <w:abstractNumId w:val="2"/>
  </w:num>
  <w:num w:numId="6" w16cid:durableId="364990189">
    <w:abstractNumId w:val="0"/>
  </w:num>
  <w:num w:numId="7" w16cid:durableId="919874118">
    <w:abstractNumId w:val="11"/>
  </w:num>
  <w:num w:numId="8" w16cid:durableId="46417728">
    <w:abstractNumId w:val="8"/>
  </w:num>
  <w:num w:numId="9" w16cid:durableId="806044233">
    <w:abstractNumId w:val="10"/>
  </w:num>
  <w:num w:numId="10" w16cid:durableId="644050693">
    <w:abstractNumId w:val="1"/>
  </w:num>
  <w:num w:numId="11" w16cid:durableId="2033455295">
    <w:abstractNumId w:val="3"/>
  </w:num>
  <w:num w:numId="12" w16cid:durableId="12012410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GB" w:vendorID="64" w:dllVersion="0" w:nlCheck="1" w:checkStyle="0"/>
  <w:activeWritingStyle w:appName="MSWord" w:lang="pt-BR" w:vendorID="64" w:dllVersion="0" w:nlCheck="1" w:checkStyle="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AA0"/>
    <w:rsid w:val="000021A7"/>
    <w:rsid w:val="00006B6B"/>
    <w:rsid w:val="00010DFC"/>
    <w:rsid w:val="000136C8"/>
    <w:rsid w:val="0001446E"/>
    <w:rsid w:val="000161DD"/>
    <w:rsid w:val="00027C56"/>
    <w:rsid w:val="000301F8"/>
    <w:rsid w:val="00030450"/>
    <w:rsid w:val="00030A86"/>
    <w:rsid w:val="000315CD"/>
    <w:rsid w:val="0003368D"/>
    <w:rsid w:val="000411C2"/>
    <w:rsid w:val="00044D2F"/>
    <w:rsid w:val="00052110"/>
    <w:rsid w:val="000524B2"/>
    <w:rsid w:val="00052A30"/>
    <w:rsid w:val="00056506"/>
    <w:rsid w:val="00062DE2"/>
    <w:rsid w:val="000666B8"/>
    <w:rsid w:val="00071376"/>
    <w:rsid w:val="00071748"/>
    <w:rsid w:val="00072BF1"/>
    <w:rsid w:val="00077AEB"/>
    <w:rsid w:val="00081533"/>
    <w:rsid w:val="00084C44"/>
    <w:rsid w:val="00085225"/>
    <w:rsid w:val="00090B22"/>
    <w:rsid w:val="000959E8"/>
    <w:rsid w:val="000960D0"/>
    <w:rsid w:val="000A0647"/>
    <w:rsid w:val="000A2B3A"/>
    <w:rsid w:val="000A554C"/>
    <w:rsid w:val="000B1D63"/>
    <w:rsid w:val="000B2FC0"/>
    <w:rsid w:val="000B44FF"/>
    <w:rsid w:val="000B5239"/>
    <w:rsid w:val="000C4229"/>
    <w:rsid w:val="000D50B2"/>
    <w:rsid w:val="000E1903"/>
    <w:rsid w:val="000E52F5"/>
    <w:rsid w:val="000E5F76"/>
    <w:rsid w:val="000E6D71"/>
    <w:rsid w:val="000F3F50"/>
    <w:rsid w:val="00100EB1"/>
    <w:rsid w:val="00102CD9"/>
    <w:rsid w:val="001030B4"/>
    <w:rsid w:val="00103841"/>
    <w:rsid w:val="001058D2"/>
    <w:rsid w:val="00107314"/>
    <w:rsid w:val="001127DF"/>
    <w:rsid w:val="001154EC"/>
    <w:rsid w:val="001155FD"/>
    <w:rsid w:val="001235DB"/>
    <w:rsid w:val="001254C9"/>
    <w:rsid w:val="00125DEA"/>
    <w:rsid w:val="00131799"/>
    <w:rsid w:val="001324D2"/>
    <w:rsid w:val="00133E7C"/>
    <w:rsid w:val="0014023A"/>
    <w:rsid w:val="00141A4F"/>
    <w:rsid w:val="00142851"/>
    <w:rsid w:val="0014625F"/>
    <w:rsid w:val="0014653D"/>
    <w:rsid w:val="001510F3"/>
    <w:rsid w:val="00151717"/>
    <w:rsid w:val="00160B6D"/>
    <w:rsid w:val="00162292"/>
    <w:rsid w:val="00163358"/>
    <w:rsid w:val="0016445F"/>
    <w:rsid w:val="00167B08"/>
    <w:rsid w:val="00171650"/>
    <w:rsid w:val="00173995"/>
    <w:rsid w:val="00174830"/>
    <w:rsid w:val="001778BD"/>
    <w:rsid w:val="00182646"/>
    <w:rsid w:val="00183500"/>
    <w:rsid w:val="00184FAA"/>
    <w:rsid w:val="001856D8"/>
    <w:rsid w:val="00185BB7"/>
    <w:rsid w:val="001868B7"/>
    <w:rsid w:val="00193017"/>
    <w:rsid w:val="001A1D8B"/>
    <w:rsid w:val="001A1F23"/>
    <w:rsid w:val="001A22EC"/>
    <w:rsid w:val="001A6597"/>
    <w:rsid w:val="001A65DB"/>
    <w:rsid w:val="001B0B8E"/>
    <w:rsid w:val="001B338C"/>
    <w:rsid w:val="001B3E67"/>
    <w:rsid w:val="001B43D2"/>
    <w:rsid w:val="001B6651"/>
    <w:rsid w:val="001B74C3"/>
    <w:rsid w:val="001B7DA9"/>
    <w:rsid w:val="001C0DEA"/>
    <w:rsid w:val="001C2DEC"/>
    <w:rsid w:val="001C3298"/>
    <w:rsid w:val="001C482E"/>
    <w:rsid w:val="001C6113"/>
    <w:rsid w:val="001C71AB"/>
    <w:rsid w:val="001C7897"/>
    <w:rsid w:val="001D109F"/>
    <w:rsid w:val="001D1F50"/>
    <w:rsid w:val="001D1F9F"/>
    <w:rsid w:val="001D28A1"/>
    <w:rsid w:val="001D6BFC"/>
    <w:rsid w:val="001D7F76"/>
    <w:rsid w:val="001E06A7"/>
    <w:rsid w:val="001E2CD7"/>
    <w:rsid w:val="001F2E14"/>
    <w:rsid w:val="001F5116"/>
    <w:rsid w:val="00204295"/>
    <w:rsid w:val="0020739E"/>
    <w:rsid w:val="00207B5F"/>
    <w:rsid w:val="00207B9E"/>
    <w:rsid w:val="00207E87"/>
    <w:rsid w:val="002111F4"/>
    <w:rsid w:val="002175DC"/>
    <w:rsid w:val="002222E7"/>
    <w:rsid w:val="002225E7"/>
    <w:rsid w:val="00225F1D"/>
    <w:rsid w:val="002302A0"/>
    <w:rsid w:val="002316D6"/>
    <w:rsid w:val="002328C9"/>
    <w:rsid w:val="00233A9B"/>
    <w:rsid w:val="00234276"/>
    <w:rsid w:val="0023454D"/>
    <w:rsid w:val="00240C2B"/>
    <w:rsid w:val="002417E8"/>
    <w:rsid w:val="00241DD5"/>
    <w:rsid w:val="00243E2E"/>
    <w:rsid w:val="00263627"/>
    <w:rsid w:val="00263F97"/>
    <w:rsid w:val="0026404F"/>
    <w:rsid w:val="0026455A"/>
    <w:rsid w:val="002674E4"/>
    <w:rsid w:val="00276D03"/>
    <w:rsid w:val="002802A4"/>
    <w:rsid w:val="00282740"/>
    <w:rsid w:val="002836A3"/>
    <w:rsid w:val="00283E88"/>
    <w:rsid w:val="00286F1B"/>
    <w:rsid w:val="00292868"/>
    <w:rsid w:val="00292AC1"/>
    <w:rsid w:val="00296227"/>
    <w:rsid w:val="002A03B1"/>
    <w:rsid w:val="002A152B"/>
    <w:rsid w:val="002A4AAF"/>
    <w:rsid w:val="002B1A60"/>
    <w:rsid w:val="002B3588"/>
    <w:rsid w:val="002B53A9"/>
    <w:rsid w:val="002B7CAB"/>
    <w:rsid w:val="002C6740"/>
    <w:rsid w:val="002D2AA8"/>
    <w:rsid w:val="002D2E73"/>
    <w:rsid w:val="002D3E0C"/>
    <w:rsid w:val="002D77ED"/>
    <w:rsid w:val="002E12E5"/>
    <w:rsid w:val="002E74F7"/>
    <w:rsid w:val="002F1262"/>
    <w:rsid w:val="00300172"/>
    <w:rsid w:val="003068CB"/>
    <w:rsid w:val="00306CAE"/>
    <w:rsid w:val="0031124B"/>
    <w:rsid w:val="00320426"/>
    <w:rsid w:val="00323D29"/>
    <w:rsid w:val="003312C6"/>
    <w:rsid w:val="003329BE"/>
    <w:rsid w:val="00333D74"/>
    <w:rsid w:val="00340D15"/>
    <w:rsid w:val="00341AC6"/>
    <w:rsid w:val="00344C87"/>
    <w:rsid w:val="003457B7"/>
    <w:rsid w:val="003562DE"/>
    <w:rsid w:val="0035743B"/>
    <w:rsid w:val="0036030B"/>
    <w:rsid w:val="003621F2"/>
    <w:rsid w:val="00364690"/>
    <w:rsid w:val="00366E13"/>
    <w:rsid w:val="00377D64"/>
    <w:rsid w:val="00385F77"/>
    <w:rsid w:val="00392F67"/>
    <w:rsid w:val="003931AE"/>
    <w:rsid w:val="003934D3"/>
    <w:rsid w:val="00394C29"/>
    <w:rsid w:val="00395431"/>
    <w:rsid w:val="003A0180"/>
    <w:rsid w:val="003A2A21"/>
    <w:rsid w:val="003A2B23"/>
    <w:rsid w:val="003A4954"/>
    <w:rsid w:val="003B08BB"/>
    <w:rsid w:val="003B278B"/>
    <w:rsid w:val="003B7E72"/>
    <w:rsid w:val="003C0B91"/>
    <w:rsid w:val="003C4566"/>
    <w:rsid w:val="003D07DA"/>
    <w:rsid w:val="003E07EB"/>
    <w:rsid w:val="003E1422"/>
    <w:rsid w:val="003E5E03"/>
    <w:rsid w:val="003F249B"/>
    <w:rsid w:val="003F29D5"/>
    <w:rsid w:val="003F3F4E"/>
    <w:rsid w:val="003F5887"/>
    <w:rsid w:val="003F736B"/>
    <w:rsid w:val="00403687"/>
    <w:rsid w:val="0040436A"/>
    <w:rsid w:val="00405F8D"/>
    <w:rsid w:val="00410A22"/>
    <w:rsid w:val="00412789"/>
    <w:rsid w:val="00417599"/>
    <w:rsid w:val="00421470"/>
    <w:rsid w:val="0042438E"/>
    <w:rsid w:val="0043118D"/>
    <w:rsid w:val="00433FE3"/>
    <w:rsid w:val="00453D5C"/>
    <w:rsid w:val="004553AD"/>
    <w:rsid w:val="0045572C"/>
    <w:rsid w:val="00462C7C"/>
    <w:rsid w:val="00463746"/>
    <w:rsid w:val="00465766"/>
    <w:rsid w:val="00465B41"/>
    <w:rsid w:val="00467CB2"/>
    <w:rsid w:val="004713D6"/>
    <w:rsid w:val="0048168A"/>
    <w:rsid w:val="004847FC"/>
    <w:rsid w:val="00485016"/>
    <w:rsid w:val="0049092F"/>
    <w:rsid w:val="004940EF"/>
    <w:rsid w:val="00494706"/>
    <w:rsid w:val="00495207"/>
    <w:rsid w:val="0049603D"/>
    <w:rsid w:val="00497D68"/>
    <w:rsid w:val="004A3497"/>
    <w:rsid w:val="004A46C6"/>
    <w:rsid w:val="004A4951"/>
    <w:rsid w:val="004A7F48"/>
    <w:rsid w:val="004B0142"/>
    <w:rsid w:val="004B0747"/>
    <w:rsid w:val="004B428E"/>
    <w:rsid w:val="004B6901"/>
    <w:rsid w:val="004B6D9A"/>
    <w:rsid w:val="004B7C3F"/>
    <w:rsid w:val="004C79ED"/>
    <w:rsid w:val="004D10D6"/>
    <w:rsid w:val="004D399D"/>
    <w:rsid w:val="004D3C5F"/>
    <w:rsid w:val="004D4254"/>
    <w:rsid w:val="004D4550"/>
    <w:rsid w:val="004D67EB"/>
    <w:rsid w:val="004E0184"/>
    <w:rsid w:val="004E3736"/>
    <w:rsid w:val="004E38B0"/>
    <w:rsid w:val="004E425D"/>
    <w:rsid w:val="004E5609"/>
    <w:rsid w:val="004F340E"/>
    <w:rsid w:val="004F3574"/>
    <w:rsid w:val="004F3978"/>
    <w:rsid w:val="004F3E37"/>
    <w:rsid w:val="004F48E4"/>
    <w:rsid w:val="004F5ED1"/>
    <w:rsid w:val="004F5FAF"/>
    <w:rsid w:val="005029B6"/>
    <w:rsid w:val="00502B62"/>
    <w:rsid w:val="00512279"/>
    <w:rsid w:val="005135C8"/>
    <w:rsid w:val="0051540A"/>
    <w:rsid w:val="00516443"/>
    <w:rsid w:val="00520235"/>
    <w:rsid w:val="00521870"/>
    <w:rsid w:val="00521FA2"/>
    <w:rsid w:val="00522AA0"/>
    <w:rsid w:val="00523AC5"/>
    <w:rsid w:val="00524E61"/>
    <w:rsid w:val="00526107"/>
    <w:rsid w:val="005266E2"/>
    <w:rsid w:val="00526C91"/>
    <w:rsid w:val="00531F5D"/>
    <w:rsid w:val="00532700"/>
    <w:rsid w:val="0053321D"/>
    <w:rsid w:val="005353E7"/>
    <w:rsid w:val="00536592"/>
    <w:rsid w:val="00540579"/>
    <w:rsid w:val="00541E3B"/>
    <w:rsid w:val="005436A8"/>
    <w:rsid w:val="00543D2F"/>
    <w:rsid w:val="0055149A"/>
    <w:rsid w:val="00556AE8"/>
    <w:rsid w:val="00560736"/>
    <w:rsid w:val="00562604"/>
    <w:rsid w:val="005630A8"/>
    <w:rsid w:val="005636E1"/>
    <w:rsid w:val="00564D6D"/>
    <w:rsid w:val="005734E6"/>
    <w:rsid w:val="00573FF1"/>
    <w:rsid w:val="0057568A"/>
    <w:rsid w:val="00575EB5"/>
    <w:rsid w:val="00584924"/>
    <w:rsid w:val="00592BDB"/>
    <w:rsid w:val="00593075"/>
    <w:rsid w:val="00593A41"/>
    <w:rsid w:val="005952F5"/>
    <w:rsid w:val="00597DF4"/>
    <w:rsid w:val="005A50B1"/>
    <w:rsid w:val="005A6671"/>
    <w:rsid w:val="005B1C2D"/>
    <w:rsid w:val="005B2003"/>
    <w:rsid w:val="005B21EA"/>
    <w:rsid w:val="005B3673"/>
    <w:rsid w:val="005B52B4"/>
    <w:rsid w:val="005C11AC"/>
    <w:rsid w:val="005C1B4E"/>
    <w:rsid w:val="005C3E1B"/>
    <w:rsid w:val="005C7820"/>
    <w:rsid w:val="005D68BD"/>
    <w:rsid w:val="005E0ADE"/>
    <w:rsid w:val="005E1698"/>
    <w:rsid w:val="005E312D"/>
    <w:rsid w:val="005E321D"/>
    <w:rsid w:val="005E4F9E"/>
    <w:rsid w:val="005F142C"/>
    <w:rsid w:val="005F1DEA"/>
    <w:rsid w:val="005F64A6"/>
    <w:rsid w:val="005F7A2A"/>
    <w:rsid w:val="00600C8E"/>
    <w:rsid w:val="00600CF0"/>
    <w:rsid w:val="006010B5"/>
    <w:rsid w:val="006012C3"/>
    <w:rsid w:val="006016F8"/>
    <w:rsid w:val="006039F8"/>
    <w:rsid w:val="006061AA"/>
    <w:rsid w:val="00606F6E"/>
    <w:rsid w:val="00613044"/>
    <w:rsid w:val="006207F2"/>
    <w:rsid w:val="00621DBD"/>
    <w:rsid w:val="00622199"/>
    <w:rsid w:val="00623242"/>
    <w:rsid w:val="00623697"/>
    <w:rsid w:val="00625ECE"/>
    <w:rsid w:val="006302AB"/>
    <w:rsid w:val="00637CB1"/>
    <w:rsid w:val="00640269"/>
    <w:rsid w:val="00641049"/>
    <w:rsid w:val="006424C6"/>
    <w:rsid w:val="006479E1"/>
    <w:rsid w:val="006510FF"/>
    <w:rsid w:val="00651D5A"/>
    <w:rsid w:val="00652D5B"/>
    <w:rsid w:val="00660D6F"/>
    <w:rsid w:val="006654CB"/>
    <w:rsid w:val="006663EE"/>
    <w:rsid w:val="006734F4"/>
    <w:rsid w:val="006747E3"/>
    <w:rsid w:val="00674D82"/>
    <w:rsid w:val="00675B54"/>
    <w:rsid w:val="00675BC2"/>
    <w:rsid w:val="0067642B"/>
    <w:rsid w:val="00677D55"/>
    <w:rsid w:val="00681348"/>
    <w:rsid w:val="006829A8"/>
    <w:rsid w:val="0068556D"/>
    <w:rsid w:val="0069582A"/>
    <w:rsid w:val="00696004"/>
    <w:rsid w:val="006A164E"/>
    <w:rsid w:val="006A5F07"/>
    <w:rsid w:val="006A64B7"/>
    <w:rsid w:val="006B2BA8"/>
    <w:rsid w:val="006B720A"/>
    <w:rsid w:val="006B7A2D"/>
    <w:rsid w:val="006C024C"/>
    <w:rsid w:val="006C1150"/>
    <w:rsid w:val="006C231C"/>
    <w:rsid w:val="006C280D"/>
    <w:rsid w:val="006C4080"/>
    <w:rsid w:val="006C4B7A"/>
    <w:rsid w:val="006D26C4"/>
    <w:rsid w:val="006D27C6"/>
    <w:rsid w:val="006D3620"/>
    <w:rsid w:val="006D3A34"/>
    <w:rsid w:val="006D4FFB"/>
    <w:rsid w:val="006D5ED1"/>
    <w:rsid w:val="006E3384"/>
    <w:rsid w:val="006F078A"/>
    <w:rsid w:val="006F0A7E"/>
    <w:rsid w:val="006F24AC"/>
    <w:rsid w:val="006F26A7"/>
    <w:rsid w:val="006F6518"/>
    <w:rsid w:val="006F6F4A"/>
    <w:rsid w:val="0070225E"/>
    <w:rsid w:val="0070293B"/>
    <w:rsid w:val="00702B97"/>
    <w:rsid w:val="007050E7"/>
    <w:rsid w:val="00707691"/>
    <w:rsid w:val="0071304E"/>
    <w:rsid w:val="00717585"/>
    <w:rsid w:val="00720341"/>
    <w:rsid w:val="00720BE3"/>
    <w:rsid w:val="00726039"/>
    <w:rsid w:val="00726300"/>
    <w:rsid w:val="00726679"/>
    <w:rsid w:val="0073067C"/>
    <w:rsid w:val="00731E40"/>
    <w:rsid w:val="007328D6"/>
    <w:rsid w:val="00733C86"/>
    <w:rsid w:val="00734754"/>
    <w:rsid w:val="007366F6"/>
    <w:rsid w:val="00737846"/>
    <w:rsid w:val="007404B1"/>
    <w:rsid w:val="00746E20"/>
    <w:rsid w:val="0075389E"/>
    <w:rsid w:val="00756E61"/>
    <w:rsid w:val="00763317"/>
    <w:rsid w:val="00764297"/>
    <w:rsid w:val="00767299"/>
    <w:rsid w:val="00772AB4"/>
    <w:rsid w:val="00777A22"/>
    <w:rsid w:val="00783244"/>
    <w:rsid w:val="0078728D"/>
    <w:rsid w:val="00795071"/>
    <w:rsid w:val="00795404"/>
    <w:rsid w:val="00795AA9"/>
    <w:rsid w:val="007A2033"/>
    <w:rsid w:val="007A6B8B"/>
    <w:rsid w:val="007A7EDB"/>
    <w:rsid w:val="007B03F9"/>
    <w:rsid w:val="007C13FC"/>
    <w:rsid w:val="007C2689"/>
    <w:rsid w:val="007C3986"/>
    <w:rsid w:val="007D0BA1"/>
    <w:rsid w:val="007D185A"/>
    <w:rsid w:val="007D3E36"/>
    <w:rsid w:val="007D5269"/>
    <w:rsid w:val="007D5FE4"/>
    <w:rsid w:val="007E1D01"/>
    <w:rsid w:val="007E288F"/>
    <w:rsid w:val="007E2F03"/>
    <w:rsid w:val="007E36C9"/>
    <w:rsid w:val="007E7E34"/>
    <w:rsid w:val="007F46FD"/>
    <w:rsid w:val="007F5C62"/>
    <w:rsid w:val="007F6D47"/>
    <w:rsid w:val="007F7AFC"/>
    <w:rsid w:val="008006F1"/>
    <w:rsid w:val="00802468"/>
    <w:rsid w:val="00804DEC"/>
    <w:rsid w:val="008111C5"/>
    <w:rsid w:val="00811909"/>
    <w:rsid w:val="00816B0B"/>
    <w:rsid w:val="00817A14"/>
    <w:rsid w:val="00820FBE"/>
    <w:rsid w:val="00823547"/>
    <w:rsid w:val="008237CA"/>
    <w:rsid w:val="008246CB"/>
    <w:rsid w:val="0083084A"/>
    <w:rsid w:val="00843C2A"/>
    <w:rsid w:val="0085022F"/>
    <w:rsid w:val="00852E85"/>
    <w:rsid w:val="00854D77"/>
    <w:rsid w:val="00855100"/>
    <w:rsid w:val="00857092"/>
    <w:rsid w:val="00857212"/>
    <w:rsid w:val="0086457B"/>
    <w:rsid w:val="00866260"/>
    <w:rsid w:val="00867360"/>
    <w:rsid w:val="008674ED"/>
    <w:rsid w:val="00867798"/>
    <w:rsid w:val="00867EB6"/>
    <w:rsid w:val="0087101C"/>
    <w:rsid w:val="00871279"/>
    <w:rsid w:val="00872BF4"/>
    <w:rsid w:val="008759B0"/>
    <w:rsid w:val="00875C87"/>
    <w:rsid w:val="00882D67"/>
    <w:rsid w:val="00887F24"/>
    <w:rsid w:val="00892686"/>
    <w:rsid w:val="00895D79"/>
    <w:rsid w:val="008A5F78"/>
    <w:rsid w:val="008B2287"/>
    <w:rsid w:val="008B306E"/>
    <w:rsid w:val="008B59E5"/>
    <w:rsid w:val="008B6B53"/>
    <w:rsid w:val="008C070F"/>
    <w:rsid w:val="008C2A84"/>
    <w:rsid w:val="008C3C93"/>
    <w:rsid w:val="008C4DE3"/>
    <w:rsid w:val="008C54AA"/>
    <w:rsid w:val="008C6F94"/>
    <w:rsid w:val="008D0A7A"/>
    <w:rsid w:val="008D4C95"/>
    <w:rsid w:val="008D789B"/>
    <w:rsid w:val="008E0474"/>
    <w:rsid w:val="008E0B45"/>
    <w:rsid w:val="008E1521"/>
    <w:rsid w:val="008E2D38"/>
    <w:rsid w:val="008E3DFC"/>
    <w:rsid w:val="008E6B2F"/>
    <w:rsid w:val="008E7E0D"/>
    <w:rsid w:val="008F7676"/>
    <w:rsid w:val="00901714"/>
    <w:rsid w:val="00904D9F"/>
    <w:rsid w:val="00905634"/>
    <w:rsid w:val="00907510"/>
    <w:rsid w:val="00914089"/>
    <w:rsid w:val="009143EF"/>
    <w:rsid w:val="00914DFE"/>
    <w:rsid w:val="009161F1"/>
    <w:rsid w:val="00916488"/>
    <w:rsid w:val="00921441"/>
    <w:rsid w:val="009221CB"/>
    <w:rsid w:val="00922F5A"/>
    <w:rsid w:val="00923E8A"/>
    <w:rsid w:val="00924151"/>
    <w:rsid w:val="00927426"/>
    <w:rsid w:val="00927DB1"/>
    <w:rsid w:val="0093052B"/>
    <w:rsid w:val="009314D5"/>
    <w:rsid w:val="0093203A"/>
    <w:rsid w:val="00933512"/>
    <w:rsid w:val="00933DB6"/>
    <w:rsid w:val="00934B05"/>
    <w:rsid w:val="0094357F"/>
    <w:rsid w:val="00944661"/>
    <w:rsid w:val="00944D4B"/>
    <w:rsid w:val="00946967"/>
    <w:rsid w:val="00950A55"/>
    <w:rsid w:val="00950F26"/>
    <w:rsid w:val="0095189A"/>
    <w:rsid w:val="009531BB"/>
    <w:rsid w:val="0095445C"/>
    <w:rsid w:val="00954F2F"/>
    <w:rsid w:val="00956054"/>
    <w:rsid w:val="00961A16"/>
    <w:rsid w:val="009625E4"/>
    <w:rsid w:val="0096450E"/>
    <w:rsid w:val="00964C23"/>
    <w:rsid w:val="0096527B"/>
    <w:rsid w:val="009659C5"/>
    <w:rsid w:val="00983260"/>
    <w:rsid w:val="00984D71"/>
    <w:rsid w:val="00984E16"/>
    <w:rsid w:val="009862E4"/>
    <w:rsid w:val="0098645A"/>
    <w:rsid w:val="00987AA8"/>
    <w:rsid w:val="009906F7"/>
    <w:rsid w:val="00992CE1"/>
    <w:rsid w:val="009946E7"/>
    <w:rsid w:val="009949F0"/>
    <w:rsid w:val="00996709"/>
    <w:rsid w:val="00997766"/>
    <w:rsid w:val="009A0E46"/>
    <w:rsid w:val="009A11F0"/>
    <w:rsid w:val="009A7201"/>
    <w:rsid w:val="009B0DAA"/>
    <w:rsid w:val="009B1076"/>
    <w:rsid w:val="009B3680"/>
    <w:rsid w:val="009B6C7C"/>
    <w:rsid w:val="009B77EB"/>
    <w:rsid w:val="009C0121"/>
    <w:rsid w:val="009C3733"/>
    <w:rsid w:val="009C4856"/>
    <w:rsid w:val="009C54AA"/>
    <w:rsid w:val="009D10E6"/>
    <w:rsid w:val="009D1ECF"/>
    <w:rsid w:val="009D200D"/>
    <w:rsid w:val="009D29E4"/>
    <w:rsid w:val="009E0302"/>
    <w:rsid w:val="009E2023"/>
    <w:rsid w:val="009E2363"/>
    <w:rsid w:val="009E2DE9"/>
    <w:rsid w:val="009E3E9B"/>
    <w:rsid w:val="009E4B57"/>
    <w:rsid w:val="009E505B"/>
    <w:rsid w:val="009E5C81"/>
    <w:rsid w:val="009E719B"/>
    <w:rsid w:val="009E78AF"/>
    <w:rsid w:val="009F19E2"/>
    <w:rsid w:val="00A00356"/>
    <w:rsid w:val="00A01D3F"/>
    <w:rsid w:val="00A02591"/>
    <w:rsid w:val="00A0369D"/>
    <w:rsid w:val="00A056C7"/>
    <w:rsid w:val="00A07B25"/>
    <w:rsid w:val="00A10355"/>
    <w:rsid w:val="00A17401"/>
    <w:rsid w:val="00A219ED"/>
    <w:rsid w:val="00A24E80"/>
    <w:rsid w:val="00A25052"/>
    <w:rsid w:val="00A3110D"/>
    <w:rsid w:val="00A31597"/>
    <w:rsid w:val="00A342B4"/>
    <w:rsid w:val="00A401C4"/>
    <w:rsid w:val="00A407CE"/>
    <w:rsid w:val="00A4141F"/>
    <w:rsid w:val="00A41565"/>
    <w:rsid w:val="00A45411"/>
    <w:rsid w:val="00A47360"/>
    <w:rsid w:val="00A50B93"/>
    <w:rsid w:val="00A51553"/>
    <w:rsid w:val="00A5224F"/>
    <w:rsid w:val="00A52E7B"/>
    <w:rsid w:val="00A54565"/>
    <w:rsid w:val="00A5713B"/>
    <w:rsid w:val="00A5747D"/>
    <w:rsid w:val="00A60F5F"/>
    <w:rsid w:val="00A6101C"/>
    <w:rsid w:val="00A61E21"/>
    <w:rsid w:val="00A62842"/>
    <w:rsid w:val="00A638F9"/>
    <w:rsid w:val="00A64DB6"/>
    <w:rsid w:val="00A67A4A"/>
    <w:rsid w:val="00A67B5D"/>
    <w:rsid w:val="00A67F7F"/>
    <w:rsid w:val="00A8230F"/>
    <w:rsid w:val="00A834F1"/>
    <w:rsid w:val="00A8364A"/>
    <w:rsid w:val="00A83700"/>
    <w:rsid w:val="00A90EEB"/>
    <w:rsid w:val="00A94CC4"/>
    <w:rsid w:val="00A96DA1"/>
    <w:rsid w:val="00A974B5"/>
    <w:rsid w:val="00AA13EC"/>
    <w:rsid w:val="00AB280D"/>
    <w:rsid w:val="00AB339B"/>
    <w:rsid w:val="00AB348E"/>
    <w:rsid w:val="00AB37A8"/>
    <w:rsid w:val="00AB3ECF"/>
    <w:rsid w:val="00AB48D5"/>
    <w:rsid w:val="00AB494E"/>
    <w:rsid w:val="00AB4CB2"/>
    <w:rsid w:val="00AB4DFE"/>
    <w:rsid w:val="00AB5251"/>
    <w:rsid w:val="00AB693E"/>
    <w:rsid w:val="00AB6DEB"/>
    <w:rsid w:val="00AC1B02"/>
    <w:rsid w:val="00AD0609"/>
    <w:rsid w:val="00AD1B89"/>
    <w:rsid w:val="00AD3EAE"/>
    <w:rsid w:val="00AD6C97"/>
    <w:rsid w:val="00AF7F03"/>
    <w:rsid w:val="00B05B2F"/>
    <w:rsid w:val="00B12EED"/>
    <w:rsid w:val="00B22423"/>
    <w:rsid w:val="00B224C0"/>
    <w:rsid w:val="00B22E24"/>
    <w:rsid w:val="00B26EA9"/>
    <w:rsid w:val="00B35306"/>
    <w:rsid w:val="00B35E71"/>
    <w:rsid w:val="00B405AB"/>
    <w:rsid w:val="00B41618"/>
    <w:rsid w:val="00B4259C"/>
    <w:rsid w:val="00B43ED5"/>
    <w:rsid w:val="00B44966"/>
    <w:rsid w:val="00B458E0"/>
    <w:rsid w:val="00B46F10"/>
    <w:rsid w:val="00B601BB"/>
    <w:rsid w:val="00B612B0"/>
    <w:rsid w:val="00B64ED5"/>
    <w:rsid w:val="00B7133E"/>
    <w:rsid w:val="00B75D3A"/>
    <w:rsid w:val="00B80F61"/>
    <w:rsid w:val="00B814B4"/>
    <w:rsid w:val="00B825DD"/>
    <w:rsid w:val="00B8606E"/>
    <w:rsid w:val="00B90957"/>
    <w:rsid w:val="00B935F8"/>
    <w:rsid w:val="00B95581"/>
    <w:rsid w:val="00BA2C25"/>
    <w:rsid w:val="00BA2F78"/>
    <w:rsid w:val="00BA444F"/>
    <w:rsid w:val="00BA4585"/>
    <w:rsid w:val="00BA55E2"/>
    <w:rsid w:val="00BA6707"/>
    <w:rsid w:val="00BA758A"/>
    <w:rsid w:val="00BB0838"/>
    <w:rsid w:val="00BB46B8"/>
    <w:rsid w:val="00BB67C5"/>
    <w:rsid w:val="00BB6F6F"/>
    <w:rsid w:val="00BC13A1"/>
    <w:rsid w:val="00BC400A"/>
    <w:rsid w:val="00BC41BE"/>
    <w:rsid w:val="00BC59B4"/>
    <w:rsid w:val="00BC61ED"/>
    <w:rsid w:val="00BC7482"/>
    <w:rsid w:val="00BD57E7"/>
    <w:rsid w:val="00BD5C72"/>
    <w:rsid w:val="00BD7204"/>
    <w:rsid w:val="00BE1700"/>
    <w:rsid w:val="00BE1E04"/>
    <w:rsid w:val="00BE368B"/>
    <w:rsid w:val="00BE3B88"/>
    <w:rsid w:val="00BE51EC"/>
    <w:rsid w:val="00BE5726"/>
    <w:rsid w:val="00BF07A1"/>
    <w:rsid w:val="00BF07DF"/>
    <w:rsid w:val="00BF20CD"/>
    <w:rsid w:val="00BF2B3A"/>
    <w:rsid w:val="00BF663E"/>
    <w:rsid w:val="00BF6CC8"/>
    <w:rsid w:val="00C002C3"/>
    <w:rsid w:val="00C03C40"/>
    <w:rsid w:val="00C046C6"/>
    <w:rsid w:val="00C05B7C"/>
    <w:rsid w:val="00C0654D"/>
    <w:rsid w:val="00C11945"/>
    <w:rsid w:val="00C13193"/>
    <w:rsid w:val="00C137AF"/>
    <w:rsid w:val="00C14E7B"/>
    <w:rsid w:val="00C2131B"/>
    <w:rsid w:val="00C215F3"/>
    <w:rsid w:val="00C327A9"/>
    <w:rsid w:val="00C337FC"/>
    <w:rsid w:val="00C34501"/>
    <w:rsid w:val="00C4243A"/>
    <w:rsid w:val="00C42582"/>
    <w:rsid w:val="00C43A07"/>
    <w:rsid w:val="00C449EE"/>
    <w:rsid w:val="00C45960"/>
    <w:rsid w:val="00C47C2D"/>
    <w:rsid w:val="00C50530"/>
    <w:rsid w:val="00C50E84"/>
    <w:rsid w:val="00C51038"/>
    <w:rsid w:val="00C52C52"/>
    <w:rsid w:val="00C57D3A"/>
    <w:rsid w:val="00C60A38"/>
    <w:rsid w:val="00C60DDB"/>
    <w:rsid w:val="00C73FD4"/>
    <w:rsid w:val="00C75769"/>
    <w:rsid w:val="00C76A7D"/>
    <w:rsid w:val="00C76B43"/>
    <w:rsid w:val="00C805AD"/>
    <w:rsid w:val="00C80E6E"/>
    <w:rsid w:val="00C817E2"/>
    <w:rsid w:val="00C81DCF"/>
    <w:rsid w:val="00C839A1"/>
    <w:rsid w:val="00C901D1"/>
    <w:rsid w:val="00C908B2"/>
    <w:rsid w:val="00C908BB"/>
    <w:rsid w:val="00C916EB"/>
    <w:rsid w:val="00C92A7E"/>
    <w:rsid w:val="00C93512"/>
    <w:rsid w:val="00C95AAC"/>
    <w:rsid w:val="00C961F2"/>
    <w:rsid w:val="00C97F67"/>
    <w:rsid w:val="00CA3511"/>
    <w:rsid w:val="00CA359C"/>
    <w:rsid w:val="00CA3D7E"/>
    <w:rsid w:val="00CB026A"/>
    <w:rsid w:val="00CB31F8"/>
    <w:rsid w:val="00CC0F2E"/>
    <w:rsid w:val="00CC241E"/>
    <w:rsid w:val="00CC297F"/>
    <w:rsid w:val="00CC57C1"/>
    <w:rsid w:val="00CC657D"/>
    <w:rsid w:val="00CC72A1"/>
    <w:rsid w:val="00CD1021"/>
    <w:rsid w:val="00CD17E9"/>
    <w:rsid w:val="00CD37D8"/>
    <w:rsid w:val="00CD3ED3"/>
    <w:rsid w:val="00CD7DBA"/>
    <w:rsid w:val="00CE03E9"/>
    <w:rsid w:val="00CE17B1"/>
    <w:rsid w:val="00CE7012"/>
    <w:rsid w:val="00CF17E3"/>
    <w:rsid w:val="00CF1A6A"/>
    <w:rsid w:val="00CF669A"/>
    <w:rsid w:val="00D01B54"/>
    <w:rsid w:val="00D02EB4"/>
    <w:rsid w:val="00D03281"/>
    <w:rsid w:val="00D05790"/>
    <w:rsid w:val="00D06F6C"/>
    <w:rsid w:val="00D073E0"/>
    <w:rsid w:val="00D0775F"/>
    <w:rsid w:val="00D10346"/>
    <w:rsid w:val="00D12E2F"/>
    <w:rsid w:val="00D1323B"/>
    <w:rsid w:val="00D144F0"/>
    <w:rsid w:val="00D1725C"/>
    <w:rsid w:val="00D205D9"/>
    <w:rsid w:val="00D218A4"/>
    <w:rsid w:val="00D2210B"/>
    <w:rsid w:val="00D22C85"/>
    <w:rsid w:val="00D26C48"/>
    <w:rsid w:val="00D31E0C"/>
    <w:rsid w:val="00D3215B"/>
    <w:rsid w:val="00D408E4"/>
    <w:rsid w:val="00D40C2B"/>
    <w:rsid w:val="00D500BF"/>
    <w:rsid w:val="00D52019"/>
    <w:rsid w:val="00D530C1"/>
    <w:rsid w:val="00D54043"/>
    <w:rsid w:val="00D54707"/>
    <w:rsid w:val="00D54D04"/>
    <w:rsid w:val="00D54DF8"/>
    <w:rsid w:val="00D56621"/>
    <w:rsid w:val="00D63B21"/>
    <w:rsid w:val="00D7321A"/>
    <w:rsid w:val="00D73B1A"/>
    <w:rsid w:val="00D757DE"/>
    <w:rsid w:val="00D763B3"/>
    <w:rsid w:val="00D8059F"/>
    <w:rsid w:val="00D806A1"/>
    <w:rsid w:val="00D81482"/>
    <w:rsid w:val="00D81487"/>
    <w:rsid w:val="00D82286"/>
    <w:rsid w:val="00D8667B"/>
    <w:rsid w:val="00D868FD"/>
    <w:rsid w:val="00D86BFD"/>
    <w:rsid w:val="00D87201"/>
    <w:rsid w:val="00D87505"/>
    <w:rsid w:val="00D93A0B"/>
    <w:rsid w:val="00D9424E"/>
    <w:rsid w:val="00DA5860"/>
    <w:rsid w:val="00DA5CD8"/>
    <w:rsid w:val="00DA7B92"/>
    <w:rsid w:val="00DB1BAB"/>
    <w:rsid w:val="00DB2BB3"/>
    <w:rsid w:val="00DB652D"/>
    <w:rsid w:val="00DB7037"/>
    <w:rsid w:val="00DC2FAA"/>
    <w:rsid w:val="00DC4206"/>
    <w:rsid w:val="00DC4E88"/>
    <w:rsid w:val="00DC7188"/>
    <w:rsid w:val="00DD1205"/>
    <w:rsid w:val="00DD1778"/>
    <w:rsid w:val="00DD3F6D"/>
    <w:rsid w:val="00DD4142"/>
    <w:rsid w:val="00DE072B"/>
    <w:rsid w:val="00DE1FC9"/>
    <w:rsid w:val="00DE28BA"/>
    <w:rsid w:val="00DE4E89"/>
    <w:rsid w:val="00DF02E9"/>
    <w:rsid w:val="00DF355C"/>
    <w:rsid w:val="00DF4EA0"/>
    <w:rsid w:val="00E002F6"/>
    <w:rsid w:val="00E02D84"/>
    <w:rsid w:val="00E04A93"/>
    <w:rsid w:val="00E11D24"/>
    <w:rsid w:val="00E137CC"/>
    <w:rsid w:val="00E176EF"/>
    <w:rsid w:val="00E17E14"/>
    <w:rsid w:val="00E227A4"/>
    <w:rsid w:val="00E237D2"/>
    <w:rsid w:val="00E23A57"/>
    <w:rsid w:val="00E27312"/>
    <w:rsid w:val="00E32B98"/>
    <w:rsid w:val="00E34461"/>
    <w:rsid w:val="00E374D8"/>
    <w:rsid w:val="00E37ECD"/>
    <w:rsid w:val="00E41CB7"/>
    <w:rsid w:val="00E500D1"/>
    <w:rsid w:val="00E50D57"/>
    <w:rsid w:val="00E54B79"/>
    <w:rsid w:val="00E54F46"/>
    <w:rsid w:val="00E566FB"/>
    <w:rsid w:val="00E56AAC"/>
    <w:rsid w:val="00E56CC1"/>
    <w:rsid w:val="00E57D10"/>
    <w:rsid w:val="00E674B6"/>
    <w:rsid w:val="00E7016E"/>
    <w:rsid w:val="00E7341A"/>
    <w:rsid w:val="00E73EE1"/>
    <w:rsid w:val="00E75268"/>
    <w:rsid w:val="00E766F0"/>
    <w:rsid w:val="00E76D45"/>
    <w:rsid w:val="00E77385"/>
    <w:rsid w:val="00E8015E"/>
    <w:rsid w:val="00E902DF"/>
    <w:rsid w:val="00E90532"/>
    <w:rsid w:val="00E91C59"/>
    <w:rsid w:val="00E94B4B"/>
    <w:rsid w:val="00E9719B"/>
    <w:rsid w:val="00EA3F58"/>
    <w:rsid w:val="00EA6159"/>
    <w:rsid w:val="00EB3AB8"/>
    <w:rsid w:val="00EB3C3A"/>
    <w:rsid w:val="00EC3D64"/>
    <w:rsid w:val="00ED1A3C"/>
    <w:rsid w:val="00EE2AC4"/>
    <w:rsid w:val="00EE592B"/>
    <w:rsid w:val="00EE6D04"/>
    <w:rsid w:val="00EF4F57"/>
    <w:rsid w:val="00F00C8B"/>
    <w:rsid w:val="00F0274C"/>
    <w:rsid w:val="00F02BEA"/>
    <w:rsid w:val="00F03FB9"/>
    <w:rsid w:val="00F1189C"/>
    <w:rsid w:val="00F21AE9"/>
    <w:rsid w:val="00F230BD"/>
    <w:rsid w:val="00F23A6C"/>
    <w:rsid w:val="00F23F6C"/>
    <w:rsid w:val="00F413DB"/>
    <w:rsid w:val="00F419CB"/>
    <w:rsid w:val="00F4514A"/>
    <w:rsid w:val="00F45BED"/>
    <w:rsid w:val="00F475BC"/>
    <w:rsid w:val="00F47AFB"/>
    <w:rsid w:val="00F562C1"/>
    <w:rsid w:val="00F56AD8"/>
    <w:rsid w:val="00F57CD3"/>
    <w:rsid w:val="00F61436"/>
    <w:rsid w:val="00F61F91"/>
    <w:rsid w:val="00F70F28"/>
    <w:rsid w:val="00F74AC8"/>
    <w:rsid w:val="00F77FB5"/>
    <w:rsid w:val="00F80840"/>
    <w:rsid w:val="00F82A8D"/>
    <w:rsid w:val="00F84127"/>
    <w:rsid w:val="00F87EC7"/>
    <w:rsid w:val="00F92D06"/>
    <w:rsid w:val="00FA357F"/>
    <w:rsid w:val="00FA518B"/>
    <w:rsid w:val="00FA57FB"/>
    <w:rsid w:val="00FA6448"/>
    <w:rsid w:val="00FA6BFD"/>
    <w:rsid w:val="00FA7631"/>
    <w:rsid w:val="00FB2894"/>
    <w:rsid w:val="00FB640C"/>
    <w:rsid w:val="00FD1AF6"/>
    <w:rsid w:val="00FD1CC3"/>
    <w:rsid w:val="00FD201A"/>
    <w:rsid w:val="00FD23A0"/>
    <w:rsid w:val="00FD74F7"/>
    <w:rsid w:val="00FD76E5"/>
    <w:rsid w:val="00FE163B"/>
    <w:rsid w:val="00FE1B8D"/>
    <w:rsid w:val="00FE51FB"/>
    <w:rsid w:val="00FF173D"/>
    <w:rsid w:val="00FF251A"/>
    <w:rsid w:val="00FF2E54"/>
    <w:rsid w:val="00FF339C"/>
    <w:rsid w:val="00FF39BF"/>
    <w:rsid w:val="00FF4C61"/>
    <w:rsid w:val="016D870C"/>
    <w:rsid w:val="01D153A3"/>
    <w:rsid w:val="03AAF7B6"/>
    <w:rsid w:val="04C68E27"/>
    <w:rsid w:val="06B5364F"/>
    <w:rsid w:val="097A4B28"/>
    <w:rsid w:val="0E7331E9"/>
    <w:rsid w:val="11F6ECD7"/>
    <w:rsid w:val="13D83C26"/>
    <w:rsid w:val="146FB5AE"/>
    <w:rsid w:val="14E8CC61"/>
    <w:rsid w:val="1518F20C"/>
    <w:rsid w:val="160462D2"/>
    <w:rsid w:val="17115659"/>
    <w:rsid w:val="18C977AB"/>
    <w:rsid w:val="19E1B322"/>
    <w:rsid w:val="1C7B9A13"/>
    <w:rsid w:val="1C91F6B7"/>
    <w:rsid w:val="1CBEF439"/>
    <w:rsid w:val="1E98CB1D"/>
    <w:rsid w:val="1EAD9C61"/>
    <w:rsid w:val="205A75C3"/>
    <w:rsid w:val="209F1042"/>
    <w:rsid w:val="23618C33"/>
    <w:rsid w:val="23D6B104"/>
    <w:rsid w:val="2464F666"/>
    <w:rsid w:val="25538A10"/>
    <w:rsid w:val="26FD0DBD"/>
    <w:rsid w:val="2818A42E"/>
    <w:rsid w:val="28218A35"/>
    <w:rsid w:val="2A074C56"/>
    <w:rsid w:val="2AF28A4B"/>
    <w:rsid w:val="2DE7C4CF"/>
    <w:rsid w:val="2EA63813"/>
    <w:rsid w:val="2EBB0957"/>
    <w:rsid w:val="2FA9A246"/>
    <w:rsid w:val="329BB4A1"/>
    <w:rsid w:val="348A8F9A"/>
    <w:rsid w:val="3665062D"/>
    <w:rsid w:val="383AE268"/>
    <w:rsid w:val="386B0813"/>
    <w:rsid w:val="3B18237F"/>
    <w:rsid w:val="3C1B8DB2"/>
    <w:rsid w:val="3C485863"/>
    <w:rsid w:val="3D1EF7E5"/>
    <w:rsid w:val="3E0A35DA"/>
    <w:rsid w:val="3E672636"/>
    <w:rsid w:val="3E6E51AA"/>
    <w:rsid w:val="40110A40"/>
    <w:rsid w:val="416A17F3"/>
    <w:rsid w:val="41C3E026"/>
    <w:rsid w:val="41EAE124"/>
    <w:rsid w:val="41FFB268"/>
    <w:rsid w:val="44DCF37F"/>
    <w:rsid w:val="45B36030"/>
    <w:rsid w:val="469ED0F6"/>
    <w:rsid w:val="47247B82"/>
    <w:rsid w:val="49B4CF62"/>
    <w:rsid w:val="4A4F23C4"/>
    <w:rsid w:val="4A7C2146"/>
    <w:rsid w:val="4A944D84"/>
    <w:rsid w:val="4F6003F2"/>
    <w:rsid w:val="4F8D0174"/>
    <w:rsid w:val="500F0AFE"/>
    <w:rsid w:val="501EAA07"/>
    <w:rsid w:val="504B74B8"/>
    <w:rsid w:val="5121E169"/>
    <w:rsid w:val="52254B9C"/>
    <w:rsid w:val="55EDCAA8"/>
    <w:rsid w:val="563ECD0B"/>
    <w:rsid w:val="581A1CE3"/>
    <w:rsid w:val="589B18E5"/>
    <w:rsid w:val="59B649B4"/>
    <w:rsid w:val="5AB9B3E7"/>
    <w:rsid w:val="5BBD1E1A"/>
    <w:rsid w:val="5CA88EE0"/>
    <w:rsid w:val="5E6A3986"/>
    <w:rsid w:val="5E7F3D9B"/>
    <w:rsid w:val="5EC729E2"/>
    <w:rsid w:val="5F9A6E6A"/>
    <w:rsid w:val="6058E1AE"/>
    <w:rsid w:val="615C4BE1"/>
    <w:rsid w:val="6174781F"/>
    <w:rsid w:val="634B26DA"/>
    <w:rsid w:val="63632047"/>
    <w:rsid w:val="64398CF8"/>
    <w:rsid w:val="6524CAED"/>
    <w:rsid w:val="6526D7D4"/>
    <w:rsid w:val="66FDB9DF"/>
    <w:rsid w:val="68020C04"/>
    <w:rsid w:val="6816DD48"/>
    <w:rsid w:val="6A62974C"/>
    <w:rsid w:val="6B6FCEF5"/>
    <w:rsid w:val="6D27BD76"/>
    <w:rsid w:val="6D496455"/>
    <w:rsid w:val="6DE6638B"/>
    <w:rsid w:val="6EBCD03C"/>
    <w:rsid w:val="71AEE297"/>
    <w:rsid w:val="729A208C"/>
    <w:rsid w:val="7473F770"/>
    <w:rsid w:val="76629F98"/>
    <w:rsid w:val="793FE0AF"/>
    <w:rsid w:val="796CDE31"/>
    <w:rsid w:val="7A434AE2"/>
    <w:rsid w:val="7B2EBBA8"/>
    <w:rsid w:val="7BED2EEC"/>
    <w:rsid w:val="7DC24F19"/>
    <w:rsid w:val="7E0BC9EE"/>
    <w:rsid w:val="7FFAA4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56DFD"/>
  <w15:docId w15:val="{93183D92-E228-45E4-94ED-1F4CBBC8D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9ED"/>
    <w:rPr>
      <w:rFonts w:ascii="Times New Roman" w:eastAsia="Times New Roman" w:hAnsi="Times New Roman" w:cs="Times New Roman"/>
      <w:lang w:val="en-GB"/>
    </w:rPr>
  </w:style>
  <w:style w:type="paragraph" w:styleId="Heading1">
    <w:name w:val="heading 1"/>
    <w:basedOn w:val="Normal"/>
    <w:link w:val="Heading1Char"/>
    <w:uiPriority w:val="9"/>
    <w:qFormat/>
    <w:pPr>
      <w:spacing w:line="321" w:lineRule="exact"/>
      <w:ind w:left="162"/>
      <w:outlineLvl w:val="0"/>
    </w:pPr>
    <w:rPr>
      <w:b/>
      <w:bCs/>
      <w:sz w:val="28"/>
      <w:szCs w:val="28"/>
    </w:rPr>
  </w:style>
  <w:style w:type="paragraph" w:styleId="Heading2">
    <w:name w:val="heading 2"/>
    <w:basedOn w:val="Normal"/>
    <w:uiPriority w:val="9"/>
    <w:unhideWhenUsed/>
    <w:qFormat/>
    <w:pPr>
      <w:ind w:left="162"/>
      <w:outlineLvl w:val="1"/>
    </w:pPr>
    <w:rPr>
      <w:b/>
      <w:bCs/>
      <w:sz w:val="24"/>
      <w:szCs w:val="24"/>
    </w:rPr>
  </w:style>
  <w:style w:type="paragraph" w:styleId="Heading3">
    <w:name w:val="heading 3"/>
    <w:basedOn w:val="Normal"/>
    <w:next w:val="Normal"/>
    <w:link w:val="Heading3Char"/>
    <w:uiPriority w:val="9"/>
    <w:unhideWhenUsed/>
    <w:qFormat/>
    <w:rsid w:val="004713D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76"/>
      <w:ind w:left="3136" w:right="2916"/>
      <w:jc w:val="center"/>
    </w:pPr>
    <w:rPr>
      <w:b/>
      <w:bCs/>
      <w:sz w:val="32"/>
      <w:szCs w:val="32"/>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NoSpacing">
    <w:name w:val="No Spacing"/>
    <w:link w:val="NoSpacingChar"/>
    <w:uiPriority w:val="1"/>
    <w:qFormat/>
    <w:rsid w:val="003C4566"/>
    <w:pPr>
      <w:widowControl/>
      <w:autoSpaceDE/>
      <w:autoSpaceDN/>
    </w:pPr>
    <w:rPr>
      <w:rFonts w:eastAsiaTheme="minorEastAsia"/>
      <w:lang w:eastAsia="zh-CN"/>
    </w:rPr>
  </w:style>
  <w:style w:type="character" w:customStyle="1" w:styleId="NoSpacingChar">
    <w:name w:val="No Spacing Char"/>
    <w:basedOn w:val="DefaultParagraphFont"/>
    <w:link w:val="NoSpacing"/>
    <w:uiPriority w:val="1"/>
    <w:rsid w:val="003C4566"/>
    <w:rPr>
      <w:rFonts w:eastAsiaTheme="minorEastAsia"/>
      <w:lang w:eastAsia="zh-CN"/>
    </w:rPr>
  </w:style>
  <w:style w:type="paragraph" w:styleId="TOCHeading">
    <w:name w:val="TOC Heading"/>
    <w:basedOn w:val="Heading1"/>
    <w:next w:val="Normal"/>
    <w:uiPriority w:val="39"/>
    <w:unhideWhenUsed/>
    <w:qFormat/>
    <w:rsid w:val="0053321D"/>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53321D"/>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53321D"/>
    <w:pPr>
      <w:spacing w:before="120"/>
      <w:ind w:left="220"/>
    </w:pPr>
    <w:rPr>
      <w:rFonts w:asciiTheme="minorHAnsi" w:hAnsiTheme="minorHAnsi" w:cstheme="minorHAnsi"/>
      <w:b/>
      <w:bCs/>
    </w:rPr>
  </w:style>
  <w:style w:type="character" w:styleId="Hyperlink">
    <w:name w:val="Hyperlink"/>
    <w:basedOn w:val="DefaultParagraphFont"/>
    <w:uiPriority w:val="99"/>
    <w:unhideWhenUsed/>
    <w:rsid w:val="0053321D"/>
    <w:rPr>
      <w:color w:val="0000FF" w:themeColor="hyperlink"/>
      <w:u w:val="single"/>
    </w:rPr>
  </w:style>
  <w:style w:type="paragraph" w:styleId="TOC3">
    <w:name w:val="toc 3"/>
    <w:basedOn w:val="Normal"/>
    <w:next w:val="Normal"/>
    <w:autoRedefine/>
    <w:uiPriority w:val="39"/>
    <w:semiHidden/>
    <w:unhideWhenUsed/>
    <w:rsid w:val="0053321D"/>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3321D"/>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3321D"/>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3321D"/>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3321D"/>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3321D"/>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3321D"/>
    <w:pPr>
      <w:ind w:left="1760"/>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4713D6"/>
    <w:rPr>
      <w:rFonts w:asciiTheme="majorHAnsi" w:eastAsiaTheme="majorEastAsia" w:hAnsiTheme="majorHAnsi" w:cstheme="majorBidi"/>
      <w:color w:val="243F60" w:themeColor="accent1" w:themeShade="7F"/>
      <w:sz w:val="24"/>
      <w:szCs w:val="24"/>
    </w:rPr>
  </w:style>
  <w:style w:type="character" w:customStyle="1" w:styleId="normaltextrun">
    <w:name w:val="normaltextrun"/>
    <w:basedOn w:val="DefaultParagraphFont"/>
    <w:rsid w:val="004F3E37"/>
  </w:style>
  <w:style w:type="table" w:styleId="TableGrid">
    <w:name w:val="Table Grid"/>
    <w:basedOn w:val="TableNormal"/>
    <w:uiPriority w:val="39"/>
    <w:rsid w:val="007306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A5713B"/>
    <w:pPr>
      <w:widowControl/>
      <w:autoSpaceDE/>
      <w:autoSpaceDN/>
      <w:spacing w:before="100" w:beforeAutospacing="1" w:after="100" w:afterAutospacing="1"/>
    </w:pPr>
    <w:rPr>
      <w:sz w:val="24"/>
      <w:szCs w:val="24"/>
      <w:lang w:eastAsia="en-GB"/>
    </w:rPr>
  </w:style>
  <w:style w:type="character" w:styleId="Strong">
    <w:name w:val="Strong"/>
    <w:basedOn w:val="DefaultParagraphFont"/>
    <w:uiPriority w:val="22"/>
    <w:qFormat/>
    <w:rsid w:val="00795404"/>
    <w:rPr>
      <w:b/>
      <w:bCs/>
    </w:rPr>
  </w:style>
  <w:style w:type="character" w:customStyle="1" w:styleId="Heading1Char">
    <w:name w:val="Heading 1 Char"/>
    <w:basedOn w:val="DefaultParagraphFont"/>
    <w:link w:val="Heading1"/>
    <w:uiPriority w:val="9"/>
    <w:rsid w:val="00283E88"/>
    <w:rPr>
      <w:rFonts w:ascii="Times New Roman" w:eastAsia="Times New Roman" w:hAnsi="Times New Roman" w:cs="Times New Roman"/>
      <w:b/>
      <w:bCs/>
      <w:sz w:val="28"/>
      <w:szCs w:val="28"/>
      <w:lang w:val="en-GB"/>
    </w:rPr>
  </w:style>
  <w:style w:type="paragraph" w:styleId="Bibliography">
    <w:name w:val="Bibliography"/>
    <w:basedOn w:val="Normal"/>
    <w:next w:val="Normal"/>
    <w:uiPriority w:val="37"/>
    <w:unhideWhenUsed/>
    <w:rsid w:val="00283E88"/>
  </w:style>
  <w:style w:type="paragraph" w:styleId="Subtitle">
    <w:name w:val="Subtitle"/>
    <w:basedOn w:val="Normal"/>
    <w:next w:val="Normal"/>
    <w:link w:val="SubtitleChar"/>
    <w:uiPriority w:val="11"/>
    <w:qFormat/>
    <w:rsid w:val="00CC297F"/>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CC297F"/>
    <w:rPr>
      <w:rFonts w:eastAsiaTheme="minorEastAsia"/>
      <w:color w:val="5A5A5A" w:themeColor="text1" w:themeTint="A5"/>
      <w:spacing w:val="15"/>
      <w:lang w:val="en-GB"/>
    </w:rPr>
  </w:style>
  <w:style w:type="paragraph" w:customStyle="1" w:styleId="after-li">
    <w:name w:val="after-li"/>
    <w:basedOn w:val="Normal"/>
    <w:rsid w:val="00BC13A1"/>
    <w:pPr>
      <w:widowControl/>
      <w:autoSpaceDE/>
      <w:autoSpaceDN/>
      <w:spacing w:before="100" w:beforeAutospacing="1" w:after="100" w:afterAutospacing="1"/>
    </w:pPr>
    <w:rPr>
      <w:sz w:val="24"/>
      <w:szCs w:val="24"/>
      <w:lang w:eastAsia="en-GB"/>
    </w:rPr>
  </w:style>
  <w:style w:type="paragraph" w:customStyle="1" w:styleId="first">
    <w:name w:val="first"/>
    <w:basedOn w:val="Normal"/>
    <w:rsid w:val="00717585"/>
    <w:pPr>
      <w:widowControl/>
      <w:autoSpaceDE/>
      <w:autoSpaceDN/>
      <w:spacing w:before="100" w:beforeAutospacing="1" w:after="100" w:afterAutospacing="1"/>
    </w:pPr>
    <w:rPr>
      <w:sz w:val="24"/>
      <w:szCs w:val="24"/>
      <w:lang w:eastAsia="en-GB"/>
    </w:rPr>
  </w:style>
  <w:style w:type="character" w:styleId="FollowedHyperlink">
    <w:name w:val="FollowedHyperlink"/>
    <w:basedOn w:val="DefaultParagraphFont"/>
    <w:uiPriority w:val="99"/>
    <w:semiHidden/>
    <w:unhideWhenUsed/>
    <w:rsid w:val="007175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9986">
      <w:bodyDiv w:val="1"/>
      <w:marLeft w:val="0"/>
      <w:marRight w:val="0"/>
      <w:marTop w:val="0"/>
      <w:marBottom w:val="0"/>
      <w:divBdr>
        <w:top w:val="none" w:sz="0" w:space="0" w:color="auto"/>
        <w:left w:val="none" w:sz="0" w:space="0" w:color="auto"/>
        <w:bottom w:val="none" w:sz="0" w:space="0" w:color="auto"/>
        <w:right w:val="none" w:sz="0" w:space="0" w:color="auto"/>
      </w:divBdr>
    </w:div>
    <w:div w:id="34014614">
      <w:bodyDiv w:val="1"/>
      <w:marLeft w:val="0"/>
      <w:marRight w:val="0"/>
      <w:marTop w:val="0"/>
      <w:marBottom w:val="0"/>
      <w:divBdr>
        <w:top w:val="none" w:sz="0" w:space="0" w:color="auto"/>
        <w:left w:val="none" w:sz="0" w:space="0" w:color="auto"/>
        <w:bottom w:val="none" w:sz="0" w:space="0" w:color="auto"/>
        <w:right w:val="none" w:sz="0" w:space="0" w:color="auto"/>
      </w:divBdr>
    </w:div>
    <w:div w:id="55015562">
      <w:bodyDiv w:val="1"/>
      <w:marLeft w:val="0"/>
      <w:marRight w:val="0"/>
      <w:marTop w:val="0"/>
      <w:marBottom w:val="0"/>
      <w:divBdr>
        <w:top w:val="none" w:sz="0" w:space="0" w:color="auto"/>
        <w:left w:val="none" w:sz="0" w:space="0" w:color="auto"/>
        <w:bottom w:val="none" w:sz="0" w:space="0" w:color="auto"/>
        <w:right w:val="none" w:sz="0" w:space="0" w:color="auto"/>
      </w:divBdr>
    </w:div>
    <w:div w:id="69038092">
      <w:bodyDiv w:val="1"/>
      <w:marLeft w:val="0"/>
      <w:marRight w:val="0"/>
      <w:marTop w:val="0"/>
      <w:marBottom w:val="0"/>
      <w:divBdr>
        <w:top w:val="none" w:sz="0" w:space="0" w:color="auto"/>
        <w:left w:val="none" w:sz="0" w:space="0" w:color="auto"/>
        <w:bottom w:val="none" w:sz="0" w:space="0" w:color="auto"/>
        <w:right w:val="none" w:sz="0" w:space="0" w:color="auto"/>
      </w:divBdr>
    </w:div>
    <w:div w:id="74673839">
      <w:bodyDiv w:val="1"/>
      <w:marLeft w:val="0"/>
      <w:marRight w:val="0"/>
      <w:marTop w:val="0"/>
      <w:marBottom w:val="0"/>
      <w:divBdr>
        <w:top w:val="none" w:sz="0" w:space="0" w:color="auto"/>
        <w:left w:val="none" w:sz="0" w:space="0" w:color="auto"/>
        <w:bottom w:val="none" w:sz="0" w:space="0" w:color="auto"/>
        <w:right w:val="none" w:sz="0" w:space="0" w:color="auto"/>
      </w:divBdr>
    </w:div>
    <w:div w:id="75127154">
      <w:bodyDiv w:val="1"/>
      <w:marLeft w:val="0"/>
      <w:marRight w:val="0"/>
      <w:marTop w:val="0"/>
      <w:marBottom w:val="0"/>
      <w:divBdr>
        <w:top w:val="none" w:sz="0" w:space="0" w:color="auto"/>
        <w:left w:val="none" w:sz="0" w:space="0" w:color="auto"/>
        <w:bottom w:val="none" w:sz="0" w:space="0" w:color="auto"/>
        <w:right w:val="none" w:sz="0" w:space="0" w:color="auto"/>
      </w:divBdr>
    </w:div>
    <w:div w:id="76482241">
      <w:bodyDiv w:val="1"/>
      <w:marLeft w:val="0"/>
      <w:marRight w:val="0"/>
      <w:marTop w:val="0"/>
      <w:marBottom w:val="0"/>
      <w:divBdr>
        <w:top w:val="none" w:sz="0" w:space="0" w:color="auto"/>
        <w:left w:val="none" w:sz="0" w:space="0" w:color="auto"/>
        <w:bottom w:val="none" w:sz="0" w:space="0" w:color="auto"/>
        <w:right w:val="none" w:sz="0" w:space="0" w:color="auto"/>
      </w:divBdr>
    </w:div>
    <w:div w:id="79984305">
      <w:bodyDiv w:val="1"/>
      <w:marLeft w:val="0"/>
      <w:marRight w:val="0"/>
      <w:marTop w:val="0"/>
      <w:marBottom w:val="0"/>
      <w:divBdr>
        <w:top w:val="none" w:sz="0" w:space="0" w:color="auto"/>
        <w:left w:val="none" w:sz="0" w:space="0" w:color="auto"/>
        <w:bottom w:val="none" w:sz="0" w:space="0" w:color="auto"/>
        <w:right w:val="none" w:sz="0" w:space="0" w:color="auto"/>
      </w:divBdr>
    </w:div>
    <w:div w:id="86509034">
      <w:bodyDiv w:val="1"/>
      <w:marLeft w:val="0"/>
      <w:marRight w:val="0"/>
      <w:marTop w:val="0"/>
      <w:marBottom w:val="0"/>
      <w:divBdr>
        <w:top w:val="none" w:sz="0" w:space="0" w:color="auto"/>
        <w:left w:val="none" w:sz="0" w:space="0" w:color="auto"/>
        <w:bottom w:val="none" w:sz="0" w:space="0" w:color="auto"/>
        <w:right w:val="none" w:sz="0" w:space="0" w:color="auto"/>
      </w:divBdr>
    </w:div>
    <w:div w:id="98109875">
      <w:bodyDiv w:val="1"/>
      <w:marLeft w:val="0"/>
      <w:marRight w:val="0"/>
      <w:marTop w:val="0"/>
      <w:marBottom w:val="0"/>
      <w:divBdr>
        <w:top w:val="none" w:sz="0" w:space="0" w:color="auto"/>
        <w:left w:val="none" w:sz="0" w:space="0" w:color="auto"/>
        <w:bottom w:val="none" w:sz="0" w:space="0" w:color="auto"/>
        <w:right w:val="none" w:sz="0" w:space="0" w:color="auto"/>
      </w:divBdr>
    </w:div>
    <w:div w:id="138690757">
      <w:bodyDiv w:val="1"/>
      <w:marLeft w:val="0"/>
      <w:marRight w:val="0"/>
      <w:marTop w:val="0"/>
      <w:marBottom w:val="0"/>
      <w:divBdr>
        <w:top w:val="none" w:sz="0" w:space="0" w:color="auto"/>
        <w:left w:val="none" w:sz="0" w:space="0" w:color="auto"/>
        <w:bottom w:val="none" w:sz="0" w:space="0" w:color="auto"/>
        <w:right w:val="none" w:sz="0" w:space="0" w:color="auto"/>
      </w:divBdr>
    </w:div>
    <w:div w:id="141432913">
      <w:bodyDiv w:val="1"/>
      <w:marLeft w:val="0"/>
      <w:marRight w:val="0"/>
      <w:marTop w:val="0"/>
      <w:marBottom w:val="0"/>
      <w:divBdr>
        <w:top w:val="none" w:sz="0" w:space="0" w:color="auto"/>
        <w:left w:val="none" w:sz="0" w:space="0" w:color="auto"/>
        <w:bottom w:val="none" w:sz="0" w:space="0" w:color="auto"/>
        <w:right w:val="none" w:sz="0" w:space="0" w:color="auto"/>
      </w:divBdr>
    </w:div>
    <w:div w:id="144014601">
      <w:bodyDiv w:val="1"/>
      <w:marLeft w:val="0"/>
      <w:marRight w:val="0"/>
      <w:marTop w:val="0"/>
      <w:marBottom w:val="0"/>
      <w:divBdr>
        <w:top w:val="none" w:sz="0" w:space="0" w:color="auto"/>
        <w:left w:val="none" w:sz="0" w:space="0" w:color="auto"/>
        <w:bottom w:val="none" w:sz="0" w:space="0" w:color="auto"/>
        <w:right w:val="none" w:sz="0" w:space="0" w:color="auto"/>
      </w:divBdr>
    </w:div>
    <w:div w:id="145634524">
      <w:bodyDiv w:val="1"/>
      <w:marLeft w:val="0"/>
      <w:marRight w:val="0"/>
      <w:marTop w:val="0"/>
      <w:marBottom w:val="0"/>
      <w:divBdr>
        <w:top w:val="none" w:sz="0" w:space="0" w:color="auto"/>
        <w:left w:val="none" w:sz="0" w:space="0" w:color="auto"/>
        <w:bottom w:val="none" w:sz="0" w:space="0" w:color="auto"/>
        <w:right w:val="none" w:sz="0" w:space="0" w:color="auto"/>
      </w:divBdr>
    </w:div>
    <w:div w:id="162211542">
      <w:bodyDiv w:val="1"/>
      <w:marLeft w:val="0"/>
      <w:marRight w:val="0"/>
      <w:marTop w:val="0"/>
      <w:marBottom w:val="0"/>
      <w:divBdr>
        <w:top w:val="none" w:sz="0" w:space="0" w:color="auto"/>
        <w:left w:val="none" w:sz="0" w:space="0" w:color="auto"/>
        <w:bottom w:val="none" w:sz="0" w:space="0" w:color="auto"/>
        <w:right w:val="none" w:sz="0" w:space="0" w:color="auto"/>
      </w:divBdr>
    </w:div>
    <w:div w:id="175656139">
      <w:bodyDiv w:val="1"/>
      <w:marLeft w:val="0"/>
      <w:marRight w:val="0"/>
      <w:marTop w:val="0"/>
      <w:marBottom w:val="0"/>
      <w:divBdr>
        <w:top w:val="none" w:sz="0" w:space="0" w:color="auto"/>
        <w:left w:val="none" w:sz="0" w:space="0" w:color="auto"/>
        <w:bottom w:val="none" w:sz="0" w:space="0" w:color="auto"/>
        <w:right w:val="none" w:sz="0" w:space="0" w:color="auto"/>
      </w:divBdr>
    </w:div>
    <w:div w:id="176624911">
      <w:bodyDiv w:val="1"/>
      <w:marLeft w:val="0"/>
      <w:marRight w:val="0"/>
      <w:marTop w:val="0"/>
      <w:marBottom w:val="0"/>
      <w:divBdr>
        <w:top w:val="none" w:sz="0" w:space="0" w:color="auto"/>
        <w:left w:val="none" w:sz="0" w:space="0" w:color="auto"/>
        <w:bottom w:val="none" w:sz="0" w:space="0" w:color="auto"/>
        <w:right w:val="none" w:sz="0" w:space="0" w:color="auto"/>
      </w:divBdr>
    </w:div>
    <w:div w:id="192422898">
      <w:bodyDiv w:val="1"/>
      <w:marLeft w:val="0"/>
      <w:marRight w:val="0"/>
      <w:marTop w:val="0"/>
      <w:marBottom w:val="0"/>
      <w:divBdr>
        <w:top w:val="none" w:sz="0" w:space="0" w:color="auto"/>
        <w:left w:val="none" w:sz="0" w:space="0" w:color="auto"/>
        <w:bottom w:val="none" w:sz="0" w:space="0" w:color="auto"/>
        <w:right w:val="none" w:sz="0" w:space="0" w:color="auto"/>
      </w:divBdr>
    </w:div>
    <w:div w:id="208608783">
      <w:bodyDiv w:val="1"/>
      <w:marLeft w:val="0"/>
      <w:marRight w:val="0"/>
      <w:marTop w:val="0"/>
      <w:marBottom w:val="0"/>
      <w:divBdr>
        <w:top w:val="none" w:sz="0" w:space="0" w:color="auto"/>
        <w:left w:val="none" w:sz="0" w:space="0" w:color="auto"/>
        <w:bottom w:val="none" w:sz="0" w:space="0" w:color="auto"/>
        <w:right w:val="none" w:sz="0" w:space="0" w:color="auto"/>
      </w:divBdr>
    </w:div>
    <w:div w:id="215433716">
      <w:bodyDiv w:val="1"/>
      <w:marLeft w:val="0"/>
      <w:marRight w:val="0"/>
      <w:marTop w:val="0"/>
      <w:marBottom w:val="0"/>
      <w:divBdr>
        <w:top w:val="none" w:sz="0" w:space="0" w:color="auto"/>
        <w:left w:val="none" w:sz="0" w:space="0" w:color="auto"/>
        <w:bottom w:val="none" w:sz="0" w:space="0" w:color="auto"/>
        <w:right w:val="none" w:sz="0" w:space="0" w:color="auto"/>
      </w:divBdr>
    </w:div>
    <w:div w:id="230237478">
      <w:bodyDiv w:val="1"/>
      <w:marLeft w:val="0"/>
      <w:marRight w:val="0"/>
      <w:marTop w:val="0"/>
      <w:marBottom w:val="0"/>
      <w:divBdr>
        <w:top w:val="none" w:sz="0" w:space="0" w:color="auto"/>
        <w:left w:val="none" w:sz="0" w:space="0" w:color="auto"/>
        <w:bottom w:val="none" w:sz="0" w:space="0" w:color="auto"/>
        <w:right w:val="none" w:sz="0" w:space="0" w:color="auto"/>
      </w:divBdr>
    </w:div>
    <w:div w:id="244733355">
      <w:bodyDiv w:val="1"/>
      <w:marLeft w:val="0"/>
      <w:marRight w:val="0"/>
      <w:marTop w:val="0"/>
      <w:marBottom w:val="0"/>
      <w:divBdr>
        <w:top w:val="none" w:sz="0" w:space="0" w:color="auto"/>
        <w:left w:val="none" w:sz="0" w:space="0" w:color="auto"/>
        <w:bottom w:val="none" w:sz="0" w:space="0" w:color="auto"/>
        <w:right w:val="none" w:sz="0" w:space="0" w:color="auto"/>
      </w:divBdr>
    </w:div>
    <w:div w:id="248858217">
      <w:bodyDiv w:val="1"/>
      <w:marLeft w:val="0"/>
      <w:marRight w:val="0"/>
      <w:marTop w:val="0"/>
      <w:marBottom w:val="0"/>
      <w:divBdr>
        <w:top w:val="none" w:sz="0" w:space="0" w:color="auto"/>
        <w:left w:val="none" w:sz="0" w:space="0" w:color="auto"/>
        <w:bottom w:val="none" w:sz="0" w:space="0" w:color="auto"/>
        <w:right w:val="none" w:sz="0" w:space="0" w:color="auto"/>
      </w:divBdr>
    </w:div>
    <w:div w:id="256326639">
      <w:bodyDiv w:val="1"/>
      <w:marLeft w:val="0"/>
      <w:marRight w:val="0"/>
      <w:marTop w:val="0"/>
      <w:marBottom w:val="0"/>
      <w:divBdr>
        <w:top w:val="none" w:sz="0" w:space="0" w:color="auto"/>
        <w:left w:val="none" w:sz="0" w:space="0" w:color="auto"/>
        <w:bottom w:val="none" w:sz="0" w:space="0" w:color="auto"/>
        <w:right w:val="none" w:sz="0" w:space="0" w:color="auto"/>
      </w:divBdr>
    </w:div>
    <w:div w:id="259879748">
      <w:bodyDiv w:val="1"/>
      <w:marLeft w:val="0"/>
      <w:marRight w:val="0"/>
      <w:marTop w:val="0"/>
      <w:marBottom w:val="0"/>
      <w:divBdr>
        <w:top w:val="none" w:sz="0" w:space="0" w:color="auto"/>
        <w:left w:val="none" w:sz="0" w:space="0" w:color="auto"/>
        <w:bottom w:val="none" w:sz="0" w:space="0" w:color="auto"/>
        <w:right w:val="none" w:sz="0" w:space="0" w:color="auto"/>
      </w:divBdr>
    </w:div>
    <w:div w:id="287320222">
      <w:bodyDiv w:val="1"/>
      <w:marLeft w:val="0"/>
      <w:marRight w:val="0"/>
      <w:marTop w:val="0"/>
      <w:marBottom w:val="0"/>
      <w:divBdr>
        <w:top w:val="none" w:sz="0" w:space="0" w:color="auto"/>
        <w:left w:val="none" w:sz="0" w:space="0" w:color="auto"/>
        <w:bottom w:val="none" w:sz="0" w:space="0" w:color="auto"/>
        <w:right w:val="none" w:sz="0" w:space="0" w:color="auto"/>
      </w:divBdr>
    </w:div>
    <w:div w:id="313149146">
      <w:bodyDiv w:val="1"/>
      <w:marLeft w:val="0"/>
      <w:marRight w:val="0"/>
      <w:marTop w:val="0"/>
      <w:marBottom w:val="0"/>
      <w:divBdr>
        <w:top w:val="none" w:sz="0" w:space="0" w:color="auto"/>
        <w:left w:val="none" w:sz="0" w:space="0" w:color="auto"/>
        <w:bottom w:val="none" w:sz="0" w:space="0" w:color="auto"/>
        <w:right w:val="none" w:sz="0" w:space="0" w:color="auto"/>
      </w:divBdr>
    </w:div>
    <w:div w:id="327632837">
      <w:bodyDiv w:val="1"/>
      <w:marLeft w:val="0"/>
      <w:marRight w:val="0"/>
      <w:marTop w:val="0"/>
      <w:marBottom w:val="0"/>
      <w:divBdr>
        <w:top w:val="none" w:sz="0" w:space="0" w:color="auto"/>
        <w:left w:val="none" w:sz="0" w:space="0" w:color="auto"/>
        <w:bottom w:val="none" w:sz="0" w:space="0" w:color="auto"/>
        <w:right w:val="none" w:sz="0" w:space="0" w:color="auto"/>
      </w:divBdr>
    </w:div>
    <w:div w:id="340551194">
      <w:bodyDiv w:val="1"/>
      <w:marLeft w:val="0"/>
      <w:marRight w:val="0"/>
      <w:marTop w:val="0"/>
      <w:marBottom w:val="0"/>
      <w:divBdr>
        <w:top w:val="none" w:sz="0" w:space="0" w:color="auto"/>
        <w:left w:val="none" w:sz="0" w:space="0" w:color="auto"/>
        <w:bottom w:val="none" w:sz="0" w:space="0" w:color="auto"/>
        <w:right w:val="none" w:sz="0" w:space="0" w:color="auto"/>
      </w:divBdr>
    </w:div>
    <w:div w:id="342784142">
      <w:bodyDiv w:val="1"/>
      <w:marLeft w:val="0"/>
      <w:marRight w:val="0"/>
      <w:marTop w:val="0"/>
      <w:marBottom w:val="0"/>
      <w:divBdr>
        <w:top w:val="none" w:sz="0" w:space="0" w:color="auto"/>
        <w:left w:val="none" w:sz="0" w:space="0" w:color="auto"/>
        <w:bottom w:val="none" w:sz="0" w:space="0" w:color="auto"/>
        <w:right w:val="none" w:sz="0" w:space="0" w:color="auto"/>
      </w:divBdr>
    </w:div>
    <w:div w:id="352540895">
      <w:bodyDiv w:val="1"/>
      <w:marLeft w:val="0"/>
      <w:marRight w:val="0"/>
      <w:marTop w:val="0"/>
      <w:marBottom w:val="0"/>
      <w:divBdr>
        <w:top w:val="none" w:sz="0" w:space="0" w:color="auto"/>
        <w:left w:val="none" w:sz="0" w:space="0" w:color="auto"/>
        <w:bottom w:val="none" w:sz="0" w:space="0" w:color="auto"/>
        <w:right w:val="none" w:sz="0" w:space="0" w:color="auto"/>
      </w:divBdr>
    </w:div>
    <w:div w:id="367219758">
      <w:bodyDiv w:val="1"/>
      <w:marLeft w:val="0"/>
      <w:marRight w:val="0"/>
      <w:marTop w:val="0"/>
      <w:marBottom w:val="0"/>
      <w:divBdr>
        <w:top w:val="none" w:sz="0" w:space="0" w:color="auto"/>
        <w:left w:val="none" w:sz="0" w:space="0" w:color="auto"/>
        <w:bottom w:val="none" w:sz="0" w:space="0" w:color="auto"/>
        <w:right w:val="none" w:sz="0" w:space="0" w:color="auto"/>
      </w:divBdr>
    </w:div>
    <w:div w:id="373770665">
      <w:bodyDiv w:val="1"/>
      <w:marLeft w:val="0"/>
      <w:marRight w:val="0"/>
      <w:marTop w:val="0"/>
      <w:marBottom w:val="0"/>
      <w:divBdr>
        <w:top w:val="none" w:sz="0" w:space="0" w:color="auto"/>
        <w:left w:val="none" w:sz="0" w:space="0" w:color="auto"/>
        <w:bottom w:val="none" w:sz="0" w:space="0" w:color="auto"/>
        <w:right w:val="none" w:sz="0" w:space="0" w:color="auto"/>
      </w:divBdr>
    </w:div>
    <w:div w:id="373820485">
      <w:bodyDiv w:val="1"/>
      <w:marLeft w:val="0"/>
      <w:marRight w:val="0"/>
      <w:marTop w:val="0"/>
      <w:marBottom w:val="0"/>
      <w:divBdr>
        <w:top w:val="none" w:sz="0" w:space="0" w:color="auto"/>
        <w:left w:val="none" w:sz="0" w:space="0" w:color="auto"/>
        <w:bottom w:val="none" w:sz="0" w:space="0" w:color="auto"/>
        <w:right w:val="none" w:sz="0" w:space="0" w:color="auto"/>
      </w:divBdr>
    </w:div>
    <w:div w:id="386759587">
      <w:bodyDiv w:val="1"/>
      <w:marLeft w:val="0"/>
      <w:marRight w:val="0"/>
      <w:marTop w:val="0"/>
      <w:marBottom w:val="0"/>
      <w:divBdr>
        <w:top w:val="none" w:sz="0" w:space="0" w:color="auto"/>
        <w:left w:val="none" w:sz="0" w:space="0" w:color="auto"/>
        <w:bottom w:val="none" w:sz="0" w:space="0" w:color="auto"/>
        <w:right w:val="none" w:sz="0" w:space="0" w:color="auto"/>
      </w:divBdr>
    </w:div>
    <w:div w:id="408044967">
      <w:bodyDiv w:val="1"/>
      <w:marLeft w:val="0"/>
      <w:marRight w:val="0"/>
      <w:marTop w:val="0"/>
      <w:marBottom w:val="0"/>
      <w:divBdr>
        <w:top w:val="none" w:sz="0" w:space="0" w:color="auto"/>
        <w:left w:val="none" w:sz="0" w:space="0" w:color="auto"/>
        <w:bottom w:val="none" w:sz="0" w:space="0" w:color="auto"/>
        <w:right w:val="none" w:sz="0" w:space="0" w:color="auto"/>
      </w:divBdr>
    </w:div>
    <w:div w:id="486164331">
      <w:bodyDiv w:val="1"/>
      <w:marLeft w:val="0"/>
      <w:marRight w:val="0"/>
      <w:marTop w:val="0"/>
      <w:marBottom w:val="0"/>
      <w:divBdr>
        <w:top w:val="none" w:sz="0" w:space="0" w:color="auto"/>
        <w:left w:val="none" w:sz="0" w:space="0" w:color="auto"/>
        <w:bottom w:val="none" w:sz="0" w:space="0" w:color="auto"/>
        <w:right w:val="none" w:sz="0" w:space="0" w:color="auto"/>
      </w:divBdr>
    </w:div>
    <w:div w:id="503395338">
      <w:bodyDiv w:val="1"/>
      <w:marLeft w:val="0"/>
      <w:marRight w:val="0"/>
      <w:marTop w:val="0"/>
      <w:marBottom w:val="0"/>
      <w:divBdr>
        <w:top w:val="none" w:sz="0" w:space="0" w:color="auto"/>
        <w:left w:val="none" w:sz="0" w:space="0" w:color="auto"/>
        <w:bottom w:val="none" w:sz="0" w:space="0" w:color="auto"/>
        <w:right w:val="none" w:sz="0" w:space="0" w:color="auto"/>
      </w:divBdr>
    </w:div>
    <w:div w:id="523324558">
      <w:bodyDiv w:val="1"/>
      <w:marLeft w:val="0"/>
      <w:marRight w:val="0"/>
      <w:marTop w:val="0"/>
      <w:marBottom w:val="0"/>
      <w:divBdr>
        <w:top w:val="none" w:sz="0" w:space="0" w:color="auto"/>
        <w:left w:val="none" w:sz="0" w:space="0" w:color="auto"/>
        <w:bottom w:val="none" w:sz="0" w:space="0" w:color="auto"/>
        <w:right w:val="none" w:sz="0" w:space="0" w:color="auto"/>
      </w:divBdr>
    </w:div>
    <w:div w:id="537744304">
      <w:bodyDiv w:val="1"/>
      <w:marLeft w:val="0"/>
      <w:marRight w:val="0"/>
      <w:marTop w:val="0"/>
      <w:marBottom w:val="0"/>
      <w:divBdr>
        <w:top w:val="none" w:sz="0" w:space="0" w:color="auto"/>
        <w:left w:val="none" w:sz="0" w:space="0" w:color="auto"/>
        <w:bottom w:val="none" w:sz="0" w:space="0" w:color="auto"/>
        <w:right w:val="none" w:sz="0" w:space="0" w:color="auto"/>
      </w:divBdr>
    </w:div>
    <w:div w:id="544946011">
      <w:bodyDiv w:val="1"/>
      <w:marLeft w:val="0"/>
      <w:marRight w:val="0"/>
      <w:marTop w:val="0"/>
      <w:marBottom w:val="0"/>
      <w:divBdr>
        <w:top w:val="none" w:sz="0" w:space="0" w:color="auto"/>
        <w:left w:val="none" w:sz="0" w:space="0" w:color="auto"/>
        <w:bottom w:val="none" w:sz="0" w:space="0" w:color="auto"/>
        <w:right w:val="none" w:sz="0" w:space="0" w:color="auto"/>
      </w:divBdr>
    </w:div>
    <w:div w:id="558055440">
      <w:bodyDiv w:val="1"/>
      <w:marLeft w:val="0"/>
      <w:marRight w:val="0"/>
      <w:marTop w:val="0"/>
      <w:marBottom w:val="0"/>
      <w:divBdr>
        <w:top w:val="none" w:sz="0" w:space="0" w:color="auto"/>
        <w:left w:val="none" w:sz="0" w:space="0" w:color="auto"/>
        <w:bottom w:val="none" w:sz="0" w:space="0" w:color="auto"/>
        <w:right w:val="none" w:sz="0" w:space="0" w:color="auto"/>
      </w:divBdr>
    </w:div>
    <w:div w:id="560100801">
      <w:bodyDiv w:val="1"/>
      <w:marLeft w:val="0"/>
      <w:marRight w:val="0"/>
      <w:marTop w:val="0"/>
      <w:marBottom w:val="0"/>
      <w:divBdr>
        <w:top w:val="none" w:sz="0" w:space="0" w:color="auto"/>
        <w:left w:val="none" w:sz="0" w:space="0" w:color="auto"/>
        <w:bottom w:val="none" w:sz="0" w:space="0" w:color="auto"/>
        <w:right w:val="none" w:sz="0" w:space="0" w:color="auto"/>
      </w:divBdr>
    </w:div>
    <w:div w:id="565339791">
      <w:bodyDiv w:val="1"/>
      <w:marLeft w:val="0"/>
      <w:marRight w:val="0"/>
      <w:marTop w:val="0"/>
      <w:marBottom w:val="0"/>
      <w:divBdr>
        <w:top w:val="none" w:sz="0" w:space="0" w:color="auto"/>
        <w:left w:val="none" w:sz="0" w:space="0" w:color="auto"/>
        <w:bottom w:val="none" w:sz="0" w:space="0" w:color="auto"/>
        <w:right w:val="none" w:sz="0" w:space="0" w:color="auto"/>
      </w:divBdr>
    </w:div>
    <w:div w:id="574125120">
      <w:bodyDiv w:val="1"/>
      <w:marLeft w:val="0"/>
      <w:marRight w:val="0"/>
      <w:marTop w:val="0"/>
      <w:marBottom w:val="0"/>
      <w:divBdr>
        <w:top w:val="none" w:sz="0" w:space="0" w:color="auto"/>
        <w:left w:val="none" w:sz="0" w:space="0" w:color="auto"/>
        <w:bottom w:val="none" w:sz="0" w:space="0" w:color="auto"/>
        <w:right w:val="none" w:sz="0" w:space="0" w:color="auto"/>
      </w:divBdr>
    </w:div>
    <w:div w:id="581718284">
      <w:bodyDiv w:val="1"/>
      <w:marLeft w:val="0"/>
      <w:marRight w:val="0"/>
      <w:marTop w:val="0"/>
      <w:marBottom w:val="0"/>
      <w:divBdr>
        <w:top w:val="none" w:sz="0" w:space="0" w:color="auto"/>
        <w:left w:val="none" w:sz="0" w:space="0" w:color="auto"/>
        <w:bottom w:val="none" w:sz="0" w:space="0" w:color="auto"/>
        <w:right w:val="none" w:sz="0" w:space="0" w:color="auto"/>
      </w:divBdr>
    </w:div>
    <w:div w:id="617565251">
      <w:bodyDiv w:val="1"/>
      <w:marLeft w:val="0"/>
      <w:marRight w:val="0"/>
      <w:marTop w:val="0"/>
      <w:marBottom w:val="0"/>
      <w:divBdr>
        <w:top w:val="none" w:sz="0" w:space="0" w:color="auto"/>
        <w:left w:val="none" w:sz="0" w:space="0" w:color="auto"/>
        <w:bottom w:val="none" w:sz="0" w:space="0" w:color="auto"/>
        <w:right w:val="none" w:sz="0" w:space="0" w:color="auto"/>
      </w:divBdr>
    </w:div>
    <w:div w:id="629088815">
      <w:bodyDiv w:val="1"/>
      <w:marLeft w:val="0"/>
      <w:marRight w:val="0"/>
      <w:marTop w:val="0"/>
      <w:marBottom w:val="0"/>
      <w:divBdr>
        <w:top w:val="none" w:sz="0" w:space="0" w:color="auto"/>
        <w:left w:val="none" w:sz="0" w:space="0" w:color="auto"/>
        <w:bottom w:val="none" w:sz="0" w:space="0" w:color="auto"/>
        <w:right w:val="none" w:sz="0" w:space="0" w:color="auto"/>
      </w:divBdr>
    </w:div>
    <w:div w:id="629288094">
      <w:bodyDiv w:val="1"/>
      <w:marLeft w:val="0"/>
      <w:marRight w:val="0"/>
      <w:marTop w:val="0"/>
      <w:marBottom w:val="0"/>
      <w:divBdr>
        <w:top w:val="none" w:sz="0" w:space="0" w:color="auto"/>
        <w:left w:val="none" w:sz="0" w:space="0" w:color="auto"/>
        <w:bottom w:val="none" w:sz="0" w:space="0" w:color="auto"/>
        <w:right w:val="none" w:sz="0" w:space="0" w:color="auto"/>
      </w:divBdr>
    </w:div>
    <w:div w:id="631521309">
      <w:bodyDiv w:val="1"/>
      <w:marLeft w:val="0"/>
      <w:marRight w:val="0"/>
      <w:marTop w:val="0"/>
      <w:marBottom w:val="0"/>
      <w:divBdr>
        <w:top w:val="none" w:sz="0" w:space="0" w:color="auto"/>
        <w:left w:val="none" w:sz="0" w:space="0" w:color="auto"/>
        <w:bottom w:val="none" w:sz="0" w:space="0" w:color="auto"/>
        <w:right w:val="none" w:sz="0" w:space="0" w:color="auto"/>
      </w:divBdr>
    </w:div>
    <w:div w:id="661393014">
      <w:bodyDiv w:val="1"/>
      <w:marLeft w:val="0"/>
      <w:marRight w:val="0"/>
      <w:marTop w:val="0"/>
      <w:marBottom w:val="0"/>
      <w:divBdr>
        <w:top w:val="none" w:sz="0" w:space="0" w:color="auto"/>
        <w:left w:val="none" w:sz="0" w:space="0" w:color="auto"/>
        <w:bottom w:val="none" w:sz="0" w:space="0" w:color="auto"/>
        <w:right w:val="none" w:sz="0" w:space="0" w:color="auto"/>
      </w:divBdr>
    </w:div>
    <w:div w:id="662051152">
      <w:bodyDiv w:val="1"/>
      <w:marLeft w:val="0"/>
      <w:marRight w:val="0"/>
      <w:marTop w:val="0"/>
      <w:marBottom w:val="0"/>
      <w:divBdr>
        <w:top w:val="none" w:sz="0" w:space="0" w:color="auto"/>
        <w:left w:val="none" w:sz="0" w:space="0" w:color="auto"/>
        <w:bottom w:val="none" w:sz="0" w:space="0" w:color="auto"/>
        <w:right w:val="none" w:sz="0" w:space="0" w:color="auto"/>
      </w:divBdr>
    </w:div>
    <w:div w:id="693918553">
      <w:bodyDiv w:val="1"/>
      <w:marLeft w:val="0"/>
      <w:marRight w:val="0"/>
      <w:marTop w:val="0"/>
      <w:marBottom w:val="0"/>
      <w:divBdr>
        <w:top w:val="none" w:sz="0" w:space="0" w:color="auto"/>
        <w:left w:val="none" w:sz="0" w:space="0" w:color="auto"/>
        <w:bottom w:val="none" w:sz="0" w:space="0" w:color="auto"/>
        <w:right w:val="none" w:sz="0" w:space="0" w:color="auto"/>
      </w:divBdr>
    </w:div>
    <w:div w:id="710110363">
      <w:bodyDiv w:val="1"/>
      <w:marLeft w:val="0"/>
      <w:marRight w:val="0"/>
      <w:marTop w:val="0"/>
      <w:marBottom w:val="0"/>
      <w:divBdr>
        <w:top w:val="none" w:sz="0" w:space="0" w:color="auto"/>
        <w:left w:val="none" w:sz="0" w:space="0" w:color="auto"/>
        <w:bottom w:val="none" w:sz="0" w:space="0" w:color="auto"/>
        <w:right w:val="none" w:sz="0" w:space="0" w:color="auto"/>
      </w:divBdr>
    </w:div>
    <w:div w:id="748650196">
      <w:bodyDiv w:val="1"/>
      <w:marLeft w:val="0"/>
      <w:marRight w:val="0"/>
      <w:marTop w:val="0"/>
      <w:marBottom w:val="0"/>
      <w:divBdr>
        <w:top w:val="none" w:sz="0" w:space="0" w:color="auto"/>
        <w:left w:val="none" w:sz="0" w:space="0" w:color="auto"/>
        <w:bottom w:val="none" w:sz="0" w:space="0" w:color="auto"/>
        <w:right w:val="none" w:sz="0" w:space="0" w:color="auto"/>
      </w:divBdr>
    </w:div>
    <w:div w:id="756097627">
      <w:bodyDiv w:val="1"/>
      <w:marLeft w:val="0"/>
      <w:marRight w:val="0"/>
      <w:marTop w:val="0"/>
      <w:marBottom w:val="0"/>
      <w:divBdr>
        <w:top w:val="none" w:sz="0" w:space="0" w:color="auto"/>
        <w:left w:val="none" w:sz="0" w:space="0" w:color="auto"/>
        <w:bottom w:val="none" w:sz="0" w:space="0" w:color="auto"/>
        <w:right w:val="none" w:sz="0" w:space="0" w:color="auto"/>
      </w:divBdr>
    </w:div>
    <w:div w:id="776755723">
      <w:bodyDiv w:val="1"/>
      <w:marLeft w:val="0"/>
      <w:marRight w:val="0"/>
      <w:marTop w:val="0"/>
      <w:marBottom w:val="0"/>
      <w:divBdr>
        <w:top w:val="none" w:sz="0" w:space="0" w:color="auto"/>
        <w:left w:val="none" w:sz="0" w:space="0" w:color="auto"/>
        <w:bottom w:val="none" w:sz="0" w:space="0" w:color="auto"/>
        <w:right w:val="none" w:sz="0" w:space="0" w:color="auto"/>
      </w:divBdr>
    </w:div>
    <w:div w:id="789520723">
      <w:bodyDiv w:val="1"/>
      <w:marLeft w:val="0"/>
      <w:marRight w:val="0"/>
      <w:marTop w:val="0"/>
      <w:marBottom w:val="0"/>
      <w:divBdr>
        <w:top w:val="none" w:sz="0" w:space="0" w:color="auto"/>
        <w:left w:val="none" w:sz="0" w:space="0" w:color="auto"/>
        <w:bottom w:val="none" w:sz="0" w:space="0" w:color="auto"/>
        <w:right w:val="none" w:sz="0" w:space="0" w:color="auto"/>
      </w:divBdr>
    </w:div>
    <w:div w:id="803428743">
      <w:bodyDiv w:val="1"/>
      <w:marLeft w:val="0"/>
      <w:marRight w:val="0"/>
      <w:marTop w:val="0"/>
      <w:marBottom w:val="0"/>
      <w:divBdr>
        <w:top w:val="none" w:sz="0" w:space="0" w:color="auto"/>
        <w:left w:val="none" w:sz="0" w:space="0" w:color="auto"/>
        <w:bottom w:val="none" w:sz="0" w:space="0" w:color="auto"/>
        <w:right w:val="none" w:sz="0" w:space="0" w:color="auto"/>
      </w:divBdr>
    </w:div>
    <w:div w:id="827407371">
      <w:bodyDiv w:val="1"/>
      <w:marLeft w:val="0"/>
      <w:marRight w:val="0"/>
      <w:marTop w:val="0"/>
      <w:marBottom w:val="0"/>
      <w:divBdr>
        <w:top w:val="none" w:sz="0" w:space="0" w:color="auto"/>
        <w:left w:val="none" w:sz="0" w:space="0" w:color="auto"/>
        <w:bottom w:val="none" w:sz="0" w:space="0" w:color="auto"/>
        <w:right w:val="none" w:sz="0" w:space="0" w:color="auto"/>
      </w:divBdr>
    </w:div>
    <w:div w:id="850025946">
      <w:bodyDiv w:val="1"/>
      <w:marLeft w:val="0"/>
      <w:marRight w:val="0"/>
      <w:marTop w:val="0"/>
      <w:marBottom w:val="0"/>
      <w:divBdr>
        <w:top w:val="none" w:sz="0" w:space="0" w:color="auto"/>
        <w:left w:val="none" w:sz="0" w:space="0" w:color="auto"/>
        <w:bottom w:val="none" w:sz="0" w:space="0" w:color="auto"/>
        <w:right w:val="none" w:sz="0" w:space="0" w:color="auto"/>
      </w:divBdr>
    </w:div>
    <w:div w:id="873619522">
      <w:bodyDiv w:val="1"/>
      <w:marLeft w:val="0"/>
      <w:marRight w:val="0"/>
      <w:marTop w:val="0"/>
      <w:marBottom w:val="0"/>
      <w:divBdr>
        <w:top w:val="none" w:sz="0" w:space="0" w:color="auto"/>
        <w:left w:val="none" w:sz="0" w:space="0" w:color="auto"/>
        <w:bottom w:val="none" w:sz="0" w:space="0" w:color="auto"/>
        <w:right w:val="none" w:sz="0" w:space="0" w:color="auto"/>
      </w:divBdr>
    </w:div>
    <w:div w:id="873733337">
      <w:bodyDiv w:val="1"/>
      <w:marLeft w:val="0"/>
      <w:marRight w:val="0"/>
      <w:marTop w:val="0"/>
      <w:marBottom w:val="0"/>
      <w:divBdr>
        <w:top w:val="none" w:sz="0" w:space="0" w:color="auto"/>
        <w:left w:val="none" w:sz="0" w:space="0" w:color="auto"/>
        <w:bottom w:val="none" w:sz="0" w:space="0" w:color="auto"/>
        <w:right w:val="none" w:sz="0" w:space="0" w:color="auto"/>
      </w:divBdr>
    </w:div>
    <w:div w:id="885406776">
      <w:bodyDiv w:val="1"/>
      <w:marLeft w:val="0"/>
      <w:marRight w:val="0"/>
      <w:marTop w:val="0"/>
      <w:marBottom w:val="0"/>
      <w:divBdr>
        <w:top w:val="none" w:sz="0" w:space="0" w:color="auto"/>
        <w:left w:val="none" w:sz="0" w:space="0" w:color="auto"/>
        <w:bottom w:val="none" w:sz="0" w:space="0" w:color="auto"/>
        <w:right w:val="none" w:sz="0" w:space="0" w:color="auto"/>
      </w:divBdr>
    </w:div>
    <w:div w:id="890505577">
      <w:bodyDiv w:val="1"/>
      <w:marLeft w:val="0"/>
      <w:marRight w:val="0"/>
      <w:marTop w:val="0"/>
      <w:marBottom w:val="0"/>
      <w:divBdr>
        <w:top w:val="none" w:sz="0" w:space="0" w:color="auto"/>
        <w:left w:val="none" w:sz="0" w:space="0" w:color="auto"/>
        <w:bottom w:val="none" w:sz="0" w:space="0" w:color="auto"/>
        <w:right w:val="none" w:sz="0" w:space="0" w:color="auto"/>
      </w:divBdr>
    </w:div>
    <w:div w:id="898710478">
      <w:bodyDiv w:val="1"/>
      <w:marLeft w:val="0"/>
      <w:marRight w:val="0"/>
      <w:marTop w:val="0"/>
      <w:marBottom w:val="0"/>
      <w:divBdr>
        <w:top w:val="none" w:sz="0" w:space="0" w:color="auto"/>
        <w:left w:val="none" w:sz="0" w:space="0" w:color="auto"/>
        <w:bottom w:val="none" w:sz="0" w:space="0" w:color="auto"/>
        <w:right w:val="none" w:sz="0" w:space="0" w:color="auto"/>
      </w:divBdr>
    </w:div>
    <w:div w:id="904298348">
      <w:bodyDiv w:val="1"/>
      <w:marLeft w:val="0"/>
      <w:marRight w:val="0"/>
      <w:marTop w:val="0"/>
      <w:marBottom w:val="0"/>
      <w:divBdr>
        <w:top w:val="none" w:sz="0" w:space="0" w:color="auto"/>
        <w:left w:val="none" w:sz="0" w:space="0" w:color="auto"/>
        <w:bottom w:val="none" w:sz="0" w:space="0" w:color="auto"/>
        <w:right w:val="none" w:sz="0" w:space="0" w:color="auto"/>
      </w:divBdr>
    </w:div>
    <w:div w:id="911504889">
      <w:bodyDiv w:val="1"/>
      <w:marLeft w:val="0"/>
      <w:marRight w:val="0"/>
      <w:marTop w:val="0"/>
      <w:marBottom w:val="0"/>
      <w:divBdr>
        <w:top w:val="none" w:sz="0" w:space="0" w:color="auto"/>
        <w:left w:val="none" w:sz="0" w:space="0" w:color="auto"/>
        <w:bottom w:val="none" w:sz="0" w:space="0" w:color="auto"/>
        <w:right w:val="none" w:sz="0" w:space="0" w:color="auto"/>
      </w:divBdr>
    </w:div>
    <w:div w:id="930620676">
      <w:bodyDiv w:val="1"/>
      <w:marLeft w:val="0"/>
      <w:marRight w:val="0"/>
      <w:marTop w:val="0"/>
      <w:marBottom w:val="0"/>
      <w:divBdr>
        <w:top w:val="none" w:sz="0" w:space="0" w:color="auto"/>
        <w:left w:val="none" w:sz="0" w:space="0" w:color="auto"/>
        <w:bottom w:val="none" w:sz="0" w:space="0" w:color="auto"/>
        <w:right w:val="none" w:sz="0" w:space="0" w:color="auto"/>
      </w:divBdr>
    </w:div>
    <w:div w:id="967200286">
      <w:bodyDiv w:val="1"/>
      <w:marLeft w:val="0"/>
      <w:marRight w:val="0"/>
      <w:marTop w:val="0"/>
      <w:marBottom w:val="0"/>
      <w:divBdr>
        <w:top w:val="none" w:sz="0" w:space="0" w:color="auto"/>
        <w:left w:val="none" w:sz="0" w:space="0" w:color="auto"/>
        <w:bottom w:val="none" w:sz="0" w:space="0" w:color="auto"/>
        <w:right w:val="none" w:sz="0" w:space="0" w:color="auto"/>
      </w:divBdr>
    </w:div>
    <w:div w:id="967473805">
      <w:bodyDiv w:val="1"/>
      <w:marLeft w:val="0"/>
      <w:marRight w:val="0"/>
      <w:marTop w:val="0"/>
      <w:marBottom w:val="0"/>
      <w:divBdr>
        <w:top w:val="none" w:sz="0" w:space="0" w:color="auto"/>
        <w:left w:val="none" w:sz="0" w:space="0" w:color="auto"/>
        <w:bottom w:val="none" w:sz="0" w:space="0" w:color="auto"/>
        <w:right w:val="none" w:sz="0" w:space="0" w:color="auto"/>
      </w:divBdr>
    </w:div>
    <w:div w:id="990519329">
      <w:bodyDiv w:val="1"/>
      <w:marLeft w:val="0"/>
      <w:marRight w:val="0"/>
      <w:marTop w:val="0"/>
      <w:marBottom w:val="0"/>
      <w:divBdr>
        <w:top w:val="none" w:sz="0" w:space="0" w:color="auto"/>
        <w:left w:val="none" w:sz="0" w:space="0" w:color="auto"/>
        <w:bottom w:val="none" w:sz="0" w:space="0" w:color="auto"/>
        <w:right w:val="none" w:sz="0" w:space="0" w:color="auto"/>
      </w:divBdr>
    </w:div>
    <w:div w:id="998581310">
      <w:bodyDiv w:val="1"/>
      <w:marLeft w:val="0"/>
      <w:marRight w:val="0"/>
      <w:marTop w:val="0"/>
      <w:marBottom w:val="0"/>
      <w:divBdr>
        <w:top w:val="none" w:sz="0" w:space="0" w:color="auto"/>
        <w:left w:val="none" w:sz="0" w:space="0" w:color="auto"/>
        <w:bottom w:val="none" w:sz="0" w:space="0" w:color="auto"/>
        <w:right w:val="none" w:sz="0" w:space="0" w:color="auto"/>
      </w:divBdr>
    </w:div>
    <w:div w:id="1012294406">
      <w:bodyDiv w:val="1"/>
      <w:marLeft w:val="0"/>
      <w:marRight w:val="0"/>
      <w:marTop w:val="0"/>
      <w:marBottom w:val="0"/>
      <w:divBdr>
        <w:top w:val="none" w:sz="0" w:space="0" w:color="auto"/>
        <w:left w:val="none" w:sz="0" w:space="0" w:color="auto"/>
        <w:bottom w:val="none" w:sz="0" w:space="0" w:color="auto"/>
        <w:right w:val="none" w:sz="0" w:space="0" w:color="auto"/>
      </w:divBdr>
    </w:div>
    <w:div w:id="1015887803">
      <w:bodyDiv w:val="1"/>
      <w:marLeft w:val="0"/>
      <w:marRight w:val="0"/>
      <w:marTop w:val="0"/>
      <w:marBottom w:val="0"/>
      <w:divBdr>
        <w:top w:val="none" w:sz="0" w:space="0" w:color="auto"/>
        <w:left w:val="none" w:sz="0" w:space="0" w:color="auto"/>
        <w:bottom w:val="none" w:sz="0" w:space="0" w:color="auto"/>
        <w:right w:val="none" w:sz="0" w:space="0" w:color="auto"/>
      </w:divBdr>
    </w:div>
    <w:div w:id="1019627283">
      <w:bodyDiv w:val="1"/>
      <w:marLeft w:val="0"/>
      <w:marRight w:val="0"/>
      <w:marTop w:val="0"/>
      <w:marBottom w:val="0"/>
      <w:divBdr>
        <w:top w:val="none" w:sz="0" w:space="0" w:color="auto"/>
        <w:left w:val="none" w:sz="0" w:space="0" w:color="auto"/>
        <w:bottom w:val="none" w:sz="0" w:space="0" w:color="auto"/>
        <w:right w:val="none" w:sz="0" w:space="0" w:color="auto"/>
      </w:divBdr>
    </w:div>
    <w:div w:id="1023440492">
      <w:bodyDiv w:val="1"/>
      <w:marLeft w:val="0"/>
      <w:marRight w:val="0"/>
      <w:marTop w:val="0"/>
      <w:marBottom w:val="0"/>
      <w:divBdr>
        <w:top w:val="none" w:sz="0" w:space="0" w:color="auto"/>
        <w:left w:val="none" w:sz="0" w:space="0" w:color="auto"/>
        <w:bottom w:val="none" w:sz="0" w:space="0" w:color="auto"/>
        <w:right w:val="none" w:sz="0" w:space="0" w:color="auto"/>
      </w:divBdr>
    </w:div>
    <w:div w:id="1033729625">
      <w:bodyDiv w:val="1"/>
      <w:marLeft w:val="0"/>
      <w:marRight w:val="0"/>
      <w:marTop w:val="0"/>
      <w:marBottom w:val="0"/>
      <w:divBdr>
        <w:top w:val="none" w:sz="0" w:space="0" w:color="auto"/>
        <w:left w:val="none" w:sz="0" w:space="0" w:color="auto"/>
        <w:bottom w:val="none" w:sz="0" w:space="0" w:color="auto"/>
        <w:right w:val="none" w:sz="0" w:space="0" w:color="auto"/>
      </w:divBdr>
    </w:div>
    <w:div w:id="1043939724">
      <w:bodyDiv w:val="1"/>
      <w:marLeft w:val="0"/>
      <w:marRight w:val="0"/>
      <w:marTop w:val="0"/>
      <w:marBottom w:val="0"/>
      <w:divBdr>
        <w:top w:val="none" w:sz="0" w:space="0" w:color="auto"/>
        <w:left w:val="none" w:sz="0" w:space="0" w:color="auto"/>
        <w:bottom w:val="none" w:sz="0" w:space="0" w:color="auto"/>
        <w:right w:val="none" w:sz="0" w:space="0" w:color="auto"/>
      </w:divBdr>
    </w:div>
    <w:div w:id="1049109616">
      <w:bodyDiv w:val="1"/>
      <w:marLeft w:val="0"/>
      <w:marRight w:val="0"/>
      <w:marTop w:val="0"/>
      <w:marBottom w:val="0"/>
      <w:divBdr>
        <w:top w:val="none" w:sz="0" w:space="0" w:color="auto"/>
        <w:left w:val="none" w:sz="0" w:space="0" w:color="auto"/>
        <w:bottom w:val="none" w:sz="0" w:space="0" w:color="auto"/>
        <w:right w:val="none" w:sz="0" w:space="0" w:color="auto"/>
      </w:divBdr>
    </w:div>
    <w:div w:id="1066149512">
      <w:bodyDiv w:val="1"/>
      <w:marLeft w:val="0"/>
      <w:marRight w:val="0"/>
      <w:marTop w:val="0"/>
      <w:marBottom w:val="0"/>
      <w:divBdr>
        <w:top w:val="none" w:sz="0" w:space="0" w:color="auto"/>
        <w:left w:val="none" w:sz="0" w:space="0" w:color="auto"/>
        <w:bottom w:val="none" w:sz="0" w:space="0" w:color="auto"/>
        <w:right w:val="none" w:sz="0" w:space="0" w:color="auto"/>
      </w:divBdr>
    </w:div>
    <w:div w:id="1175919018">
      <w:bodyDiv w:val="1"/>
      <w:marLeft w:val="0"/>
      <w:marRight w:val="0"/>
      <w:marTop w:val="0"/>
      <w:marBottom w:val="0"/>
      <w:divBdr>
        <w:top w:val="none" w:sz="0" w:space="0" w:color="auto"/>
        <w:left w:val="none" w:sz="0" w:space="0" w:color="auto"/>
        <w:bottom w:val="none" w:sz="0" w:space="0" w:color="auto"/>
        <w:right w:val="none" w:sz="0" w:space="0" w:color="auto"/>
      </w:divBdr>
    </w:div>
    <w:div w:id="1178929060">
      <w:bodyDiv w:val="1"/>
      <w:marLeft w:val="0"/>
      <w:marRight w:val="0"/>
      <w:marTop w:val="0"/>
      <w:marBottom w:val="0"/>
      <w:divBdr>
        <w:top w:val="none" w:sz="0" w:space="0" w:color="auto"/>
        <w:left w:val="none" w:sz="0" w:space="0" w:color="auto"/>
        <w:bottom w:val="none" w:sz="0" w:space="0" w:color="auto"/>
        <w:right w:val="none" w:sz="0" w:space="0" w:color="auto"/>
      </w:divBdr>
    </w:div>
    <w:div w:id="1207913250">
      <w:bodyDiv w:val="1"/>
      <w:marLeft w:val="0"/>
      <w:marRight w:val="0"/>
      <w:marTop w:val="0"/>
      <w:marBottom w:val="0"/>
      <w:divBdr>
        <w:top w:val="none" w:sz="0" w:space="0" w:color="auto"/>
        <w:left w:val="none" w:sz="0" w:space="0" w:color="auto"/>
        <w:bottom w:val="none" w:sz="0" w:space="0" w:color="auto"/>
        <w:right w:val="none" w:sz="0" w:space="0" w:color="auto"/>
      </w:divBdr>
    </w:div>
    <w:div w:id="1211531103">
      <w:bodyDiv w:val="1"/>
      <w:marLeft w:val="0"/>
      <w:marRight w:val="0"/>
      <w:marTop w:val="0"/>
      <w:marBottom w:val="0"/>
      <w:divBdr>
        <w:top w:val="none" w:sz="0" w:space="0" w:color="auto"/>
        <w:left w:val="none" w:sz="0" w:space="0" w:color="auto"/>
        <w:bottom w:val="none" w:sz="0" w:space="0" w:color="auto"/>
        <w:right w:val="none" w:sz="0" w:space="0" w:color="auto"/>
      </w:divBdr>
    </w:div>
    <w:div w:id="1212304638">
      <w:bodyDiv w:val="1"/>
      <w:marLeft w:val="0"/>
      <w:marRight w:val="0"/>
      <w:marTop w:val="0"/>
      <w:marBottom w:val="0"/>
      <w:divBdr>
        <w:top w:val="none" w:sz="0" w:space="0" w:color="auto"/>
        <w:left w:val="none" w:sz="0" w:space="0" w:color="auto"/>
        <w:bottom w:val="none" w:sz="0" w:space="0" w:color="auto"/>
        <w:right w:val="none" w:sz="0" w:space="0" w:color="auto"/>
      </w:divBdr>
    </w:div>
    <w:div w:id="1212350605">
      <w:bodyDiv w:val="1"/>
      <w:marLeft w:val="0"/>
      <w:marRight w:val="0"/>
      <w:marTop w:val="0"/>
      <w:marBottom w:val="0"/>
      <w:divBdr>
        <w:top w:val="none" w:sz="0" w:space="0" w:color="auto"/>
        <w:left w:val="none" w:sz="0" w:space="0" w:color="auto"/>
        <w:bottom w:val="none" w:sz="0" w:space="0" w:color="auto"/>
        <w:right w:val="none" w:sz="0" w:space="0" w:color="auto"/>
      </w:divBdr>
    </w:div>
    <w:div w:id="1237744702">
      <w:bodyDiv w:val="1"/>
      <w:marLeft w:val="0"/>
      <w:marRight w:val="0"/>
      <w:marTop w:val="0"/>
      <w:marBottom w:val="0"/>
      <w:divBdr>
        <w:top w:val="none" w:sz="0" w:space="0" w:color="auto"/>
        <w:left w:val="none" w:sz="0" w:space="0" w:color="auto"/>
        <w:bottom w:val="none" w:sz="0" w:space="0" w:color="auto"/>
        <w:right w:val="none" w:sz="0" w:space="0" w:color="auto"/>
      </w:divBdr>
    </w:div>
    <w:div w:id="1238396003">
      <w:bodyDiv w:val="1"/>
      <w:marLeft w:val="0"/>
      <w:marRight w:val="0"/>
      <w:marTop w:val="0"/>
      <w:marBottom w:val="0"/>
      <w:divBdr>
        <w:top w:val="none" w:sz="0" w:space="0" w:color="auto"/>
        <w:left w:val="none" w:sz="0" w:space="0" w:color="auto"/>
        <w:bottom w:val="none" w:sz="0" w:space="0" w:color="auto"/>
        <w:right w:val="none" w:sz="0" w:space="0" w:color="auto"/>
      </w:divBdr>
    </w:div>
    <w:div w:id="1239318333">
      <w:bodyDiv w:val="1"/>
      <w:marLeft w:val="0"/>
      <w:marRight w:val="0"/>
      <w:marTop w:val="0"/>
      <w:marBottom w:val="0"/>
      <w:divBdr>
        <w:top w:val="none" w:sz="0" w:space="0" w:color="auto"/>
        <w:left w:val="none" w:sz="0" w:space="0" w:color="auto"/>
        <w:bottom w:val="none" w:sz="0" w:space="0" w:color="auto"/>
        <w:right w:val="none" w:sz="0" w:space="0" w:color="auto"/>
      </w:divBdr>
    </w:div>
    <w:div w:id="1242329400">
      <w:bodyDiv w:val="1"/>
      <w:marLeft w:val="0"/>
      <w:marRight w:val="0"/>
      <w:marTop w:val="0"/>
      <w:marBottom w:val="0"/>
      <w:divBdr>
        <w:top w:val="none" w:sz="0" w:space="0" w:color="auto"/>
        <w:left w:val="none" w:sz="0" w:space="0" w:color="auto"/>
        <w:bottom w:val="none" w:sz="0" w:space="0" w:color="auto"/>
        <w:right w:val="none" w:sz="0" w:space="0" w:color="auto"/>
      </w:divBdr>
    </w:div>
    <w:div w:id="1243565195">
      <w:bodyDiv w:val="1"/>
      <w:marLeft w:val="0"/>
      <w:marRight w:val="0"/>
      <w:marTop w:val="0"/>
      <w:marBottom w:val="0"/>
      <w:divBdr>
        <w:top w:val="none" w:sz="0" w:space="0" w:color="auto"/>
        <w:left w:val="none" w:sz="0" w:space="0" w:color="auto"/>
        <w:bottom w:val="none" w:sz="0" w:space="0" w:color="auto"/>
        <w:right w:val="none" w:sz="0" w:space="0" w:color="auto"/>
      </w:divBdr>
    </w:div>
    <w:div w:id="1255212754">
      <w:bodyDiv w:val="1"/>
      <w:marLeft w:val="0"/>
      <w:marRight w:val="0"/>
      <w:marTop w:val="0"/>
      <w:marBottom w:val="0"/>
      <w:divBdr>
        <w:top w:val="none" w:sz="0" w:space="0" w:color="auto"/>
        <w:left w:val="none" w:sz="0" w:space="0" w:color="auto"/>
        <w:bottom w:val="none" w:sz="0" w:space="0" w:color="auto"/>
        <w:right w:val="none" w:sz="0" w:space="0" w:color="auto"/>
      </w:divBdr>
    </w:div>
    <w:div w:id="1259218185">
      <w:bodyDiv w:val="1"/>
      <w:marLeft w:val="0"/>
      <w:marRight w:val="0"/>
      <w:marTop w:val="0"/>
      <w:marBottom w:val="0"/>
      <w:divBdr>
        <w:top w:val="none" w:sz="0" w:space="0" w:color="auto"/>
        <w:left w:val="none" w:sz="0" w:space="0" w:color="auto"/>
        <w:bottom w:val="none" w:sz="0" w:space="0" w:color="auto"/>
        <w:right w:val="none" w:sz="0" w:space="0" w:color="auto"/>
      </w:divBdr>
    </w:div>
    <w:div w:id="1261258258">
      <w:bodyDiv w:val="1"/>
      <w:marLeft w:val="0"/>
      <w:marRight w:val="0"/>
      <w:marTop w:val="0"/>
      <w:marBottom w:val="0"/>
      <w:divBdr>
        <w:top w:val="none" w:sz="0" w:space="0" w:color="auto"/>
        <w:left w:val="none" w:sz="0" w:space="0" w:color="auto"/>
        <w:bottom w:val="none" w:sz="0" w:space="0" w:color="auto"/>
        <w:right w:val="none" w:sz="0" w:space="0" w:color="auto"/>
      </w:divBdr>
    </w:div>
    <w:div w:id="1274098474">
      <w:bodyDiv w:val="1"/>
      <w:marLeft w:val="0"/>
      <w:marRight w:val="0"/>
      <w:marTop w:val="0"/>
      <w:marBottom w:val="0"/>
      <w:divBdr>
        <w:top w:val="none" w:sz="0" w:space="0" w:color="auto"/>
        <w:left w:val="none" w:sz="0" w:space="0" w:color="auto"/>
        <w:bottom w:val="none" w:sz="0" w:space="0" w:color="auto"/>
        <w:right w:val="none" w:sz="0" w:space="0" w:color="auto"/>
      </w:divBdr>
    </w:div>
    <w:div w:id="1290743061">
      <w:bodyDiv w:val="1"/>
      <w:marLeft w:val="0"/>
      <w:marRight w:val="0"/>
      <w:marTop w:val="0"/>
      <w:marBottom w:val="0"/>
      <w:divBdr>
        <w:top w:val="none" w:sz="0" w:space="0" w:color="auto"/>
        <w:left w:val="none" w:sz="0" w:space="0" w:color="auto"/>
        <w:bottom w:val="none" w:sz="0" w:space="0" w:color="auto"/>
        <w:right w:val="none" w:sz="0" w:space="0" w:color="auto"/>
      </w:divBdr>
    </w:div>
    <w:div w:id="1305967427">
      <w:bodyDiv w:val="1"/>
      <w:marLeft w:val="0"/>
      <w:marRight w:val="0"/>
      <w:marTop w:val="0"/>
      <w:marBottom w:val="0"/>
      <w:divBdr>
        <w:top w:val="none" w:sz="0" w:space="0" w:color="auto"/>
        <w:left w:val="none" w:sz="0" w:space="0" w:color="auto"/>
        <w:bottom w:val="none" w:sz="0" w:space="0" w:color="auto"/>
        <w:right w:val="none" w:sz="0" w:space="0" w:color="auto"/>
      </w:divBdr>
    </w:div>
    <w:div w:id="1312641167">
      <w:bodyDiv w:val="1"/>
      <w:marLeft w:val="0"/>
      <w:marRight w:val="0"/>
      <w:marTop w:val="0"/>
      <w:marBottom w:val="0"/>
      <w:divBdr>
        <w:top w:val="none" w:sz="0" w:space="0" w:color="auto"/>
        <w:left w:val="none" w:sz="0" w:space="0" w:color="auto"/>
        <w:bottom w:val="none" w:sz="0" w:space="0" w:color="auto"/>
        <w:right w:val="none" w:sz="0" w:space="0" w:color="auto"/>
      </w:divBdr>
    </w:div>
    <w:div w:id="1314212649">
      <w:bodyDiv w:val="1"/>
      <w:marLeft w:val="0"/>
      <w:marRight w:val="0"/>
      <w:marTop w:val="0"/>
      <w:marBottom w:val="0"/>
      <w:divBdr>
        <w:top w:val="none" w:sz="0" w:space="0" w:color="auto"/>
        <w:left w:val="none" w:sz="0" w:space="0" w:color="auto"/>
        <w:bottom w:val="none" w:sz="0" w:space="0" w:color="auto"/>
        <w:right w:val="none" w:sz="0" w:space="0" w:color="auto"/>
      </w:divBdr>
    </w:div>
    <w:div w:id="1319502484">
      <w:bodyDiv w:val="1"/>
      <w:marLeft w:val="0"/>
      <w:marRight w:val="0"/>
      <w:marTop w:val="0"/>
      <w:marBottom w:val="0"/>
      <w:divBdr>
        <w:top w:val="none" w:sz="0" w:space="0" w:color="auto"/>
        <w:left w:val="none" w:sz="0" w:space="0" w:color="auto"/>
        <w:bottom w:val="none" w:sz="0" w:space="0" w:color="auto"/>
        <w:right w:val="none" w:sz="0" w:space="0" w:color="auto"/>
      </w:divBdr>
    </w:div>
    <w:div w:id="1340739175">
      <w:bodyDiv w:val="1"/>
      <w:marLeft w:val="0"/>
      <w:marRight w:val="0"/>
      <w:marTop w:val="0"/>
      <w:marBottom w:val="0"/>
      <w:divBdr>
        <w:top w:val="none" w:sz="0" w:space="0" w:color="auto"/>
        <w:left w:val="none" w:sz="0" w:space="0" w:color="auto"/>
        <w:bottom w:val="none" w:sz="0" w:space="0" w:color="auto"/>
        <w:right w:val="none" w:sz="0" w:space="0" w:color="auto"/>
      </w:divBdr>
    </w:div>
    <w:div w:id="1356812685">
      <w:bodyDiv w:val="1"/>
      <w:marLeft w:val="0"/>
      <w:marRight w:val="0"/>
      <w:marTop w:val="0"/>
      <w:marBottom w:val="0"/>
      <w:divBdr>
        <w:top w:val="none" w:sz="0" w:space="0" w:color="auto"/>
        <w:left w:val="none" w:sz="0" w:space="0" w:color="auto"/>
        <w:bottom w:val="none" w:sz="0" w:space="0" w:color="auto"/>
        <w:right w:val="none" w:sz="0" w:space="0" w:color="auto"/>
      </w:divBdr>
    </w:div>
    <w:div w:id="1365640980">
      <w:bodyDiv w:val="1"/>
      <w:marLeft w:val="0"/>
      <w:marRight w:val="0"/>
      <w:marTop w:val="0"/>
      <w:marBottom w:val="0"/>
      <w:divBdr>
        <w:top w:val="none" w:sz="0" w:space="0" w:color="auto"/>
        <w:left w:val="none" w:sz="0" w:space="0" w:color="auto"/>
        <w:bottom w:val="none" w:sz="0" w:space="0" w:color="auto"/>
        <w:right w:val="none" w:sz="0" w:space="0" w:color="auto"/>
      </w:divBdr>
    </w:div>
    <w:div w:id="1374689610">
      <w:bodyDiv w:val="1"/>
      <w:marLeft w:val="0"/>
      <w:marRight w:val="0"/>
      <w:marTop w:val="0"/>
      <w:marBottom w:val="0"/>
      <w:divBdr>
        <w:top w:val="none" w:sz="0" w:space="0" w:color="auto"/>
        <w:left w:val="none" w:sz="0" w:space="0" w:color="auto"/>
        <w:bottom w:val="none" w:sz="0" w:space="0" w:color="auto"/>
        <w:right w:val="none" w:sz="0" w:space="0" w:color="auto"/>
      </w:divBdr>
    </w:div>
    <w:div w:id="1382555430">
      <w:bodyDiv w:val="1"/>
      <w:marLeft w:val="0"/>
      <w:marRight w:val="0"/>
      <w:marTop w:val="0"/>
      <w:marBottom w:val="0"/>
      <w:divBdr>
        <w:top w:val="none" w:sz="0" w:space="0" w:color="auto"/>
        <w:left w:val="none" w:sz="0" w:space="0" w:color="auto"/>
        <w:bottom w:val="none" w:sz="0" w:space="0" w:color="auto"/>
        <w:right w:val="none" w:sz="0" w:space="0" w:color="auto"/>
      </w:divBdr>
    </w:div>
    <w:div w:id="1387266167">
      <w:bodyDiv w:val="1"/>
      <w:marLeft w:val="0"/>
      <w:marRight w:val="0"/>
      <w:marTop w:val="0"/>
      <w:marBottom w:val="0"/>
      <w:divBdr>
        <w:top w:val="none" w:sz="0" w:space="0" w:color="auto"/>
        <w:left w:val="none" w:sz="0" w:space="0" w:color="auto"/>
        <w:bottom w:val="none" w:sz="0" w:space="0" w:color="auto"/>
        <w:right w:val="none" w:sz="0" w:space="0" w:color="auto"/>
      </w:divBdr>
    </w:div>
    <w:div w:id="1387290066">
      <w:bodyDiv w:val="1"/>
      <w:marLeft w:val="0"/>
      <w:marRight w:val="0"/>
      <w:marTop w:val="0"/>
      <w:marBottom w:val="0"/>
      <w:divBdr>
        <w:top w:val="none" w:sz="0" w:space="0" w:color="auto"/>
        <w:left w:val="none" w:sz="0" w:space="0" w:color="auto"/>
        <w:bottom w:val="none" w:sz="0" w:space="0" w:color="auto"/>
        <w:right w:val="none" w:sz="0" w:space="0" w:color="auto"/>
      </w:divBdr>
    </w:div>
    <w:div w:id="1400978086">
      <w:bodyDiv w:val="1"/>
      <w:marLeft w:val="0"/>
      <w:marRight w:val="0"/>
      <w:marTop w:val="0"/>
      <w:marBottom w:val="0"/>
      <w:divBdr>
        <w:top w:val="none" w:sz="0" w:space="0" w:color="auto"/>
        <w:left w:val="none" w:sz="0" w:space="0" w:color="auto"/>
        <w:bottom w:val="none" w:sz="0" w:space="0" w:color="auto"/>
        <w:right w:val="none" w:sz="0" w:space="0" w:color="auto"/>
      </w:divBdr>
    </w:div>
    <w:div w:id="1416634084">
      <w:bodyDiv w:val="1"/>
      <w:marLeft w:val="0"/>
      <w:marRight w:val="0"/>
      <w:marTop w:val="0"/>
      <w:marBottom w:val="0"/>
      <w:divBdr>
        <w:top w:val="none" w:sz="0" w:space="0" w:color="auto"/>
        <w:left w:val="none" w:sz="0" w:space="0" w:color="auto"/>
        <w:bottom w:val="none" w:sz="0" w:space="0" w:color="auto"/>
        <w:right w:val="none" w:sz="0" w:space="0" w:color="auto"/>
      </w:divBdr>
    </w:div>
    <w:div w:id="1417286357">
      <w:bodyDiv w:val="1"/>
      <w:marLeft w:val="0"/>
      <w:marRight w:val="0"/>
      <w:marTop w:val="0"/>
      <w:marBottom w:val="0"/>
      <w:divBdr>
        <w:top w:val="none" w:sz="0" w:space="0" w:color="auto"/>
        <w:left w:val="none" w:sz="0" w:space="0" w:color="auto"/>
        <w:bottom w:val="none" w:sz="0" w:space="0" w:color="auto"/>
        <w:right w:val="none" w:sz="0" w:space="0" w:color="auto"/>
      </w:divBdr>
    </w:div>
    <w:div w:id="1489515627">
      <w:bodyDiv w:val="1"/>
      <w:marLeft w:val="0"/>
      <w:marRight w:val="0"/>
      <w:marTop w:val="0"/>
      <w:marBottom w:val="0"/>
      <w:divBdr>
        <w:top w:val="none" w:sz="0" w:space="0" w:color="auto"/>
        <w:left w:val="none" w:sz="0" w:space="0" w:color="auto"/>
        <w:bottom w:val="none" w:sz="0" w:space="0" w:color="auto"/>
        <w:right w:val="none" w:sz="0" w:space="0" w:color="auto"/>
      </w:divBdr>
    </w:div>
    <w:div w:id="1515874518">
      <w:bodyDiv w:val="1"/>
      <w:marLeft w:val="0"/>
      <w:marRight w:val="0"/>
      <w:marTop w:val="0"/>
      <w:marBottom w:val="0"/>
      <w:divBdr>
        <w:top w:val="none" w:sz="0" w:space="0" w:color="auto"/>
        <w:left w:val="none" w:sz="0" w:space="0" w:color="auto"/>
        <w:bottom w:val="none" w:sz="0" w:space="0" w:color="auto"/>
        <w:right w:val="none" w:sz="0" w:space="0" w:color="auto"/>
      </w:divBdr>
    </w:div>
    <w:div w:id="1516458065">
      <w:bodyDiv w:val="1"/>
      <w:marLeft w:val="0"/>
      <w:marRight w:val="0"/>
      <w:marTop w:val="0"/>
      <w:marBottom w:val="0"/>
      <w:divBdr>
        <w:top w:val="none" w:sz="0" w:space="0" w:color="auto"/>
        <w:left w:val="none" w:sz="0" w:space="0" w:color="auto"/>
        <w:bottom w:val="none" w:sz="0" w:space="0" w:color="auto"/>
        <w:right w:val="none" w:sz="0" w:space="0" w:color="auto"/>
      </w:divBdr>
    </w:div>
    <w:div w:id="1530488621">
      <w:bodyDiv w:val="1"/>
      <w:marLeft w:val="0"/>
      <w:marRight w:val="0"/>
      <w:marTop w:val="0"/>
      <w:marBottom w:val="0"/>
      <w:divBdr>
        <w:top w:val="none" w:sz="0" w:space="0" w:color="auto"/>
        <w:left w:val="none" w:sz="0" w:space="0" w:color="auto"/>
        <w:bottom w:val="none" w:sz="0" w:space="0" w:color="auto"/>
        <w:right w:val="none" w:sz="0" w:space="0" w:color="auto"/>
      </w:divBdr>
    </w:div>
    <w:div w:id="1540507555">
      <w:bodyDiv w:val="1"/>
      <w:marLeft w:val="0"/>
      <w:marRight w:val="0"/>
      <w:marTop w:val="0"/>
      <w:marBottom w:val="0"/>
      <w:divBdr>
        <w:top w:val="none" w:sz="0" w:space="0" w:color="auto"/>
        <w:left w:val="none" w:sz="0" w:space="0" w:color="auto"/>
        <w:bottom w:val="none" w:sz="0" w:space="0" w:color="auto"/>
        <w:right w:val="none" w:sz="0" w:space="0" w:color="auto"/>
      </w:divBdr>
    </w:div>
    <w:div w:id="1556115936">
      <w:bodyDiv w:val="1"/>
      <w:marLeft w:val="0"/>
      <w:marRight w:val="0"/>
      <w:marTop w:val="0"/>
      <w:marBottom w:val="0"/>
      <w:divBdr>
        <w:top w:val="none" w:sz="0" w:space="0" w:color="auto"/>
        <w:left w:val="none" w:sz="0" w:space="0" w:color="auto"/>
        <w:bottom w:val="none" w:sz="0" w:space="0" w:color="auto"/>
        <w:right w:val="none" w:sz="0" w:space="0" w:color="auto"/>
      </w:divBdr>
    </w:div>
    <w:div w:id="1588611991">
      <w:bodyDiv w:val="1"/>
      <w:marLeft w:val="0"/>
      <w:marRight w:val="0"/>
      <w:marTop w:val="0"/>
      <w:marBottom w:val="0"/>
      <w:divBdr>
        <w:top w:val="none" w:sz="0" w:space="0" w:color="auto"/>
        <w:left w:val="none" w:sz="0" w:space="0" w:color="auto"/>
        <w:bottom w:val="none" w:sz="0" w:space="0" w:color="auto"/>
        <w:right w:val="none" w:sz="0" w:space="0" w:color="auto"/>
      </w:divBdr>
    </w:div>
    <w:div w:id="1602370003">
      <w:bodyDiv w:val="1"/>
      <w:marLeft w:val="0"/>
      <w:marRight w:val="0"/>
      <w:marTop w:val="0"/>
      <w:marBottom w:val="0"/>
      <w:divBdr>
        <w:top w:val="none" w:sz="0" w:space="0" w:color="auto"/>
        <w:left w:val="none" w:sz="0" w:space="0" w:color="auto"/>
        <w:bottom w:val="none" w:sz="0" w:space="0" w:color="auto"/>
        <w:right w:val="none" w:sz="0" w:space="0" w:color="auto"/>
      </w:divBdr>
    </w:div>
    <w:div w:id="1622684046">
      <w:bodyDiv w:val="1"/>
      <w:marLeft w:val="0"/>
      <w:marRight w:val="0"/>
      <w:marTop w:val="0"/>
      <w:marBottom w:val="0"/>
      <w:divBdr>
        <w:top w:val="none" w:sz="0" w:space="0" w:color="auto"/>
        <w:left w:val="none" w:sz="0" w:space="0" w:color="auto"/>
        <w:bottom w:val="none" w:sz="0" w:space="0" w:color="auto"/>
        <w:right w:val="none" w:sz="0" w:space="0" w:color="auto"/>
      </w:divBdr>
    </w:div>
    <w:div w:id="1625963063">
      <w:bodyDiv w:val="1"/>
      <w:marLeft w:val="0"/>
      <w:marRight w:val="0"/>
      <w:marTop w:val="0"/>
      <w:marBottom w:val="0"/>
      <w:divBdr>
        <w:top w:val="none" w:sz="0" w:space="0" w:color="auto"/>
        <w:left w:val="none" w:sz="0" w:space="0" w:color="auto"/>
        <w:bottom w:val="none" w:sz="0" w:space="0" w:color="auto"/>
        <w:right w:val="none" w:sz="0" w:space="0" w:color="auto"/>
      </w:divBdr>
    </w:div>
    <w:div w:id="1648899043">
      <w:bodyDiv w:val="1"/>
      <w:marLeft w:val="0"/>
      <w:marRight w:val="0"/>
      <w:marTop w:val="0"/>
      <w:marBottom w:val="0"/>
      <w:divBdr>
        <w:top w:val="none" w:sz="0" w:space="0" w:color="auto"/>
        <w:left w:val="none" w:sz="0" w:space="0" w:color="auto"/>
        <w:bottom w:val="none" w:sz="0" w:space="0" w:color="auto"/>
        <w:right w:val="none" w:sz="0" w:space="0" w:color="auto"/>
      </w:divBdr>
    </w:div>
    <w:div w:id="1671634358">
      <w:bodyDiv w:val="1"/>
      <w:marLeft w:val="0"/>
      <w:marRight w:val="0"/>
      <w:marTop w:val="0"/>
      <w:marBottom w:val="0"/>
      <w:divBdr>
        <w:top w:val="none" w:sz="0" w:space="0" w:color="auto"/>
        <w:left w:val="none" w:sz="0" w:space="0" w:color="auto"/>
        <w:bottom w:val="none" w:sz="0" w:space="0" w:color="auto"/>
        <w:right w:val="none" w:sz="0" w:space="0" w:color="auto"/>
      </w:divBdr>
    </w:div>
    <w:div w:id="1683822168">
      <w:bodyDiv w:val="1"/>
      <w:marLeft w:val="0"/>
      <w:marRight w:val="0"/>
      <w:marTop w:val="0"/>
      <w:marBottom w:val="0"/>
      <w:divBdr>
        <w:top w:val="none" w:sz="0" w:space="0" w:color="auto"/>
        <w:left w:val="none" w:sz="0" w:space="0" w:color="auto"/>
        <w:bottom w:val="none" w:sz="0" w:space="0" w:color="auto"/>
        <w:right w:val="none" w:sz="0" w:space="0" w:color="auto"/>
      </w:divBdr>
    </w:div>
    <w:div w:id="1689522361">
      <w:bodyDiv w:val="1"/>
      <w:marLeft w:val="0"/>
      <w:marRight w:val="0"/>
      <w:marTop w:val="0"/>
      <w:marBottom w:val="0"/>
      <w:divBdr>
        <w:top w:val="none" w:sz="0" w:space="0" w:color="auto"/>
        <w:left w:val="none" w:sz="0" w:space="0" w:color="auto"/>
        <w:bottom w:val="none" w:sz="0" w:space="0" w:color="auto"/>
        <w:right w:val="none" w:sz="0" w:space="0" w:color="auto"/>
      </w:divBdr>
    </w:div>
    <w:div w:id="1710453275">
      <w:bodyDiv w:val="1"/>
      <w:marLeft w:val="0"/>
      <w:marRight w:val="0"/>
      <w:marTop w:val="0"/>
      <w:marBottom w:val="0"/>
      <w:divBdr>
        <w:top w:val="none" w:sz="0" w:space="0" w:color="auto"/>
        <w:left w:val="none" w:sz="0" w:space="0" w:color="auto"/>
        <w:bottom w:val="none" w:sz="0" w:space="0" w:color="auto"/>
        <w:right w:val="none" w:sz="0" w:space="0" w:color="auto"/>
      </w:divBdr>
    </w:div>
    <w:div w:id="1722560293">
      <w:bodyDiv w:val="1"/>
      <w:marLeft w:val="0"/>
      <w:marRight w:val="0"/>
      <w:marTop w:val="0"/>
      <w:marBottom w:val="0"/>
      <w:divBdr>
        <w:top w:val="none" w:sz="0" w:space="0" w:color="auto"/>
        <w:left w:val="none" w:sz="0" w:space="0" w:color="auto"/>
        <w:bottom w:val="none" w:sz="0" w:space="0" w:color="auto"/>
        <w:right w:val="none" w:sz="0" w:space="0" w:color="auto"/>
      </w:divBdr>
    </w:div>
    <w:div w:id="1731004095">
      <w:bodyDiv w:val="1"/>
      <w:marLeft w:val="0"/>
      <w:marRight w:val="0"/>
      <w:marTop w:val="0"/>
      <w:marBottom w:val="0"/>
      <w:divBdr>
        <w:top w:val="none" w:sz="0" w:space="0" w:color="auto"/>
        <w:left w:val="none" w:sz="0" w:space="0" w:color="auto"/>
        <w:bottom w:val="none" w:sz="0" w:space="0" w:color="auto"/>
        <w:right w:val="none" w:sz="0" w:space="0" w:color="auto"/>
      </w:divBdr>
    </w:div>
    <w:div w:id="1756048259">
      <w:bodyDiv w:val="1"/>
      <w:marLeft w:val="0"/>
      <w:marRight w:val="0"/>
      <w:marTop w:val="0"/>
      <w:marBottom w:val="0"/>
      <w:divBdr>
        <w:top w:val="none" w:sz="0" w:space="0" w:color="auto"/>
        <w:left w:val="none" w:sz="0" w:space="0" w:color="auto"/>
        <w:bottom w:val="none" w:sz="0" w:space="0" w:color="auto"/>
        <w:right w:val="none" w:sz="0" w:space="0" w:color="auto"/>
      </w:divBdr>
    </w:div>
    <w:div w:id="1762220915">
      <w:bodyDiv w:val="1"/>
      <w:marLeft w:val="0"/>
      <w:marRight w:val="0"/>
      <w:marTop w:val="0"/>
      <w:marBottom w:val="0"/>
      <w:divBdr>
        <w:top w:val="none" w:sz="0" w:space="0" w:color="auto"/>
        <w:left w:val="none" w:sz="0" w:space="0" w:color="auto"/>
        <w:bottom w:val="none" w:sz="0" w:space="0" w:color="auto"/>
        <w:right w:val="none" w:sz="0" w:space="0" w:color="auto"/>
      </w:divBdr>
    </w:div>
    <w:div w:id="1775393257">
      <w:bodyDiv w:val="1"/>
      <w:marLeft w:val="0"/>
      <w:marRight w:val="0"/>
      <w:marTop w:val="0"/>
      <w:marBottom w:val="0"/>
      <w:divBdr>
        <w:top w:val="none" w:sz="0" w:space="0" w:color="auto"/>
        <w:left w:val="none" w:sz="0" w:space="0" w:color="auto"/>
        <w:bottom w:val="none" w:sz="0" w:space="0" w:color="auto"/>
        <w:right w:val="none" w:sz="0" w:space="0" w:color="auto"/>
      </w:divBdr>
    </w:div>
    <w:div w:id="1779257579">
      <w:bodyDiv w:val="1"/>
      <w:marLeft w:val="0"/>
      <w:marRight w:val="0"/>
      <w:marTop w:val="0"/>
      <w:marBottom w:val="0"/>
      <w:divBdr>
        <w:top w:val="none" w:sz="0" w:space="0" w:color="auto"/>
        <w:left w:val="none" w:sz="0" w:space="0" w:color="auto"/>
        <w:bottom w:val="none" w:sz="0" w:space="0" w:color="auto"/>
        <w:right w:val="none" w:sz="0" w:space="0" w:color="auto"/>
      </w:divBdr>
    </w:div>
    <w:div w:id="1794791175">
      <w:bodyDiv w:val="1"/>
      <w:marLeft w:val="0"/>
      <w:marRight w:val="0"/>
      <w:marTop w:val="0"/>
      <w:marBottom w:val="0"/>
      <w:divBdr>
        <w:top w:val="none" w:sz="0" w:space="0" w:color="auto"/>
        <w:left w:val="none" w:sz="0" w:space="0" w:color="auto"/>
        <w:bottom w:val="none" w:sz="0" w:space="0" w:color="auto"/>
        <w:right w:val="none" w:sz="0" w:space="0" w:color="auto"/>
      </w:divBdr>
    </w:div>
    <w:div w:id="1834488179">
      <w:bodyDiv w:val="1"/>
      <w:marLeft w:val="0"/>
      <w:marRight w:val="0"/>
      <w:marTop w:val="0"/>
      <w:marBottom w:val="0"/>
      <w:divBdr>
        <w:top w:val="none" w:sz="0" w:space="0" w:color="auto"/>
        <w:left w:val="none" w:sz="0" w:space="0" w:color="auto"/>
        <w:bottom w:val="none" w:sz="0" w:space="0" w:color="auto"/>
        <w:right w:val="none" w:sz="0" w:space="0" w:color="auto"/>
      </w:divBdr>
    </w:div>
    <w:div w:id="1853834249">
      <w:bodyDiv w:val="1"/>
      <w:marLeft w:val="0"/>
      <w:marRight w:val="0"/>
      <w:marTop w:val="0"/>
      <w:marBottom w:val="0"/>
      <w:divBdr>
        <w:top w:val="none" w:sz="0" w:space="0" w:color="auto"/>
        <w:left w:val="none" w:sz="0" w:space="0" w:color="auto"/>
        <w:bottom w:val="none" w:sz="0" w:space="0" w:color="auto"/>
        <w:right w:val="none" w:sz="0" w:space="0" w:color="auto"/>
      </w:divBdr>
    </w:div>
    <w:div w:id="1893227189">
      <w:bodyDiv w:val="1"/>
      <w:marLeft w:val="0"/>
      <w:marRight w:val="0"/>
      <w:marTop w:val="0"/>
      <w:marBottom w:val="0"/>
      <w:divBdr>
        <w:top w:val="none" w:sz="0" w:space="0" w:color="auto"/>
        <w:left w:val="none" w:sz="0" w:space="0" w:color="auto"/>
        <w:bottom w:val="none" w:sz="0" w:space="0" w:color="auto"/>
        <w:right w:val="none" w:sz="0" w:space="0" w:color="auto"/>
      </w:divBdr>
    </w:div>
    <w:div w:id="1902400518">
      <w:bodyDiv w:val="1"/>
      <w:marLeft w:val="0"/>
      <w:marRight w:val="0"/>
      <w:marTop w:val="0"/>
      <w:marBottom w:val="0"/>
      <w:divBdr>
        <w:top w:val="none" w:sz="0" w:space="0" w:color="auto"/>
        <w:left w:val="none" w:sz="0" w:space="0" w:color="auto"/>
        <w:bottom w:val="none" w:sz="0" w:space="0" w:color="auto"/>
        <w:right w:val="none" w:sz="0" w:space="0" w:color="auto"/>
      </w:divBdr>
    </w:div>
    <w:div w:id="1905872109">
      <w:bodyDiv w:val="1"/>
      <w:marLeft w:val="0"/>
      <w:marRight w:val="0"/>
      <w:marTop w:val="0"/>
      <w:marBottom w:val="0"/>
      <w:divBdr>
        <w:top w:val="none" w:sz="0" w:space="0" w:color="auto"/>
        <w:left w:val="none" w:sz="0" w:space="0" w:color="auto"/>
        <w:bottom w:val="none" w:sz="0" w:space="0" w:color="auto"/>
        <w:right w:val="none" w:sz="0" w:space="0" w:color="auto"/>
      </w:divBdr>
    </w:div>
    <w:div w:id="1930385188">
      <w:bodyDiv w:val="1"/>
      <w:marLeft w:val="0"/>
      <w:marRight w:val="0"/>
      <w:marTop w:val="0"/>
      <w:marBottom w:val="0"/>
      <w:divBdr>
        <w:top w:val="none" w:sz="0" w:space="0" w:color="auto"/>
        <w:left w:val="none" w:sz="0" w:space="0" w:color="auto"/>
        <w:bottom w:val="none" w:sz="0" w:space="0" w:color="auto"/>
        <w:right w:val="none" w:sz="0" w:space="0" w:color="auto"/>
      </w:divBdr>
    </w:div>
    <w:div w:id="1950551702">
      <w:bodyDiv w:val="1"/>
      <w:marLeft w:val="0"/>
      <w:marRight w:val="0"/>
      <w:marTop w:val="0"/>
      <w:marBottom w:val="0"/>
      <w:divBdr>
        <w:top w:val="none" w:sz="0" w:space="0" w:color="auto"/>
        <w:left w:val="none" w:sz="0" w:space="0" w:color="auto"/>
        <w:bottom w:val="none" w:sz="0" w:space="0" w:color="auto"/>
        <w:right w:val="none" w:sz="0" w:space="0" w:color="auto"/>
      </w:divBdr>
    </w:div>
    <w:div w:id="1959530996">
      <w:bodyDiv w:val="1"/>
      <w:marLeft w:val="0"/>
      <w:marRight w:val="0"/>
      <w:marTop w:val="0"/>
      <w:marBottom w:val="0"/>
      <w:divBdr>
        <w:top w:val="none" w:sz="0" w:space="0" w:color="auto"/>
        <w:left w:val="none" w:sz="0" w:space="0" w:color="auto"/>
        <w:bottom w:val="none" w:sz="0" w:space="0" w:color="auto"/>
        <w:right w:val="none" w:sz="0" w:space="0" w:color="auto"/>
      </w:divBdr>
    </w:div>
    <w:div w:id="1961492964">
      <w:bodyDiv w:val="1"/>
      <w:marLeft w:val="0"/>
      <w:marRight w:val="0"/>
      <w:marTop w:val="0"/>
      <w:marBottom w:val="0"/>
      <w:divBdr>
        <w:top w:val="none" w:sz="0" w:space="0" w:color="auto"/>
        <w:left w:val="none" w:sz="0" w:space="0" w:color="auto"/>
        <w:bottom w:val="none" w:sz="0" w:space="0" w:color="auto"/>
        <w:right w:val="none" w:sz="0" w:space="0" w:color="auto"/>
      </w:divBdr>
    </w:div>
    <w:div w:id="1988515309">
      <w:bodyDiv w:val="1"/>
      <w:marLeft w:val="0"/>
      <w:marRight w:val="0"/>
      <w:marTop w:val="0"/>
      <w:marBottom w:val="0"/>
      <w:divBdr>
        <w:top w:val="none" w:sz="0" w:space="0" w:color="auto"/>
        <w:left w:val="none" w:sz="0" w:space="0" w:color="auto"/>
        <w:bottom w:val="none" w:sz="0" w:space="0" w:color="auto"/>
        <w:right w:val="none" w:sz="0" w:space="0" w:color="auto"/>
      </w:divBdr>
    </w:div>
    <w:div w:id="1997103832">
      <w:bodyDiv w:val="1"/>
      <w:marLeft w:val="0"/>
      <w:marRight w:val="0"/>
      <w:marTop w:val="0"/>
      <w:marBottom w:val="0"/>
      <w:divBdr>
        <w:top w:val="none" w:sz="0" w:space="0" w:color="auto"/>
        <w:left w:val="none" w:sz="0" w:space="0" w:color="auto"/>
        <w:bottom w:val="none" w:sz="0" w:space="0" w:color="auto"/>
        <w:right w:val="none" w:sz="0" w:space="0" w:color="auto"/>
      </w:divBdr>
    </w:div>
    <w:div w:id="2001928520">
      <w:bodyDiv w:val="1"/>
      <w:marLeft w:val="0"/>
      <w:marRight w:val="0"/>
      <w:marTop w:val="0"/>
      <w:marBottom w:val="0"/>
      <w:divBdr>
        <w:top w:val="none" w:sz="0" w:space="0" w:color="auto"/>
        <w:left w:val="none" w:sz="0" w:space="0" w:color="auto"/>
        <w:bottom w:val="none" w:sz="0" w:space="0" w:color="auto"/>
        <w:right w:val="none" w:sz="0" w:space="0" w:color="auto"/>
      </w:divBdr>
    </w:div>
    <w:div w:id="2012293427">
      <w:bodyDiv w:val="1"/>
      <w:marLeft w:val="0"/>
      <w:marRight w:val="0"/>
      <w:marTop w:val="0"/>
      <w:marBottom w:val="0"/>
      <w:divBdr>
        <w:top w:val="none" w:sz="0" w:space="0" w:color="auto"/>
        <w:left w:val="none" w:sz="0" w:space="0" w:color="auto"/>
        <w:bottom w:val="none" w:sz="0" w:space="0" w:color="auto"/>
        <w:right w:val="none" w:sz="0" w:space="0" w:color="auto"/>
      </w:divBdr>
    </w:div>
    <w:div w:id="2014409966">
      <w:bodyDiv w:val="1"/>
      <w:marLeft w:val="0"/>
      <w:marRight w:val="0"/>
      <w:marTop w:val="0"/>
      <w:marBottom w:val="0"/>
      <w:divBdr>
        <w:top w:val="none" w:sz="0" w:space="0" w:color="auto"/>
        <w:left w:val="none" w:sz="0" w:space="0" w:color="auto"/>
        <w:bottom w:val="none" w:sz="0" w:space="0" w:color="auto"/>
        <w:right w:val="none" w:sz="0" w:space="0" w:color="auto"/>
      </w:divBdr>
    </w:div>
    <w:div w:id="2025864883">
      <w:bodyDiv w:val="1"/>
      <w:marLeft w:val="0"/>
      <w:marRight w:val="0"/>
      <w:marTop w:val="0"/>
      <w:marBottom w:val="0"/>
      <w:divBdr>
        <w:top w:val="none" w:sz="0" w:space="0" w:color="auto"/>
        <w:left w:val="none" w:sz="0" w:space="0" w:color="auto"/>
        <w:bottom w:val="none" w:sz="0" w:space="0" w:color="auto"/>
        <w:right w:val="none" w:sz="0" w:space="0" w:color="auto"/>
      </w:divBdr>
    </w:div>
    <w:div w:id="2068649006">
      <w:bodyDiv w:val="1"/>
      <w:marLeft w:val="0"/>
      <w:marRight w:val="0"/>
      <w:marTop w:val="0"/>
      <w:marBottom w:val="0"/>
      <w:divBdr>
        <w:top w:val="none" w:sz="0" w:space="0" w:color="auto"/>
        <w:left w:val="none" w:sz="0" w:space="0" w:color="auto"/>
        <w:bottom w:val="none" w:sz="0" w:space="0" w:color="auto"/>
        <w:right w:val="none" w:sz="0" w:space="0" w:color="auto"/>
      </w:divBdr>
    </w:div>
    <w:div w:id="2069454952">
      <w:bodyDiv w:val="1"/>
      <w:marLeft w:val="0"/>
      <w:marRight w:val="0"/>
      <w:marTop w:val="0"/>
      <w:marBottom w:val="0"/>
      <w:divBdr>
        <w:top w:val="none" w:sz="0" w:space="0" w:color="auto"/>
        <w:left w:val="none" w:sz="0" w:space="0" w:color="auto"/>
        <w:bottom w:val="none" w:sz="0" w:space="0" w:color="auto"/>
        <w:right w:val="none" w:sz="0" w:space="0" w:color="auto"/>
      </w:divBdr>
    </w:div>
    <w:div w:id="2089301018">
      <w:bodyDiv w:val="1"/>
      <w:marLeft w:val="0"/>
      <w:marRight w:val="0"/>
      <w:marTop w:val="0"/>
      <w:marBottom w:val="0"/>
      <w:divBdr>
        <w:top w:val="none" w:sz="0" w:space="0" w:color="auto"/>
        <w:left w:val="none" w:sz="0" w:space="0" w:color="auto"/>
        <w:bottom w:val="none" w:sz="0" w:space="0" w:color="auto"/>
        <w:right w:val="none" w:sz="0" w:space="0" w:color="auto"/>
      </w:divBdr>
    </w:div>
    <w:div w:id="2105563342">
      <w:bodyDiv w:val="1"/>
      <w:marLeft w:val="0"/>
      <w:marRight w:val="0"/>
      <w:marTop w:val="0"/>
      <w:marBottom w:val="0"/>
      <w:divBdr>
        <w:top w:val="none" w:sz="0" w:space="0" w:color="auto"/>
        <w:left w:val="none" w:sz="0" w:space="0" w:color="auto"/>
        <w:bottom w:val="none" w:sz="0" w:space="0" w:color="auto"/>
        <w:right w:val="none" w:sz="0" w:space="0" w:color="auto"/>
      </w:divBdr>
    </w:div>
    <w:div w:id="2111772210">
      <w:bodyDiv w:val="1"/>
      <w:marLeft w:val="0"/>
      <w:marRight w:val="0"/>
      <w:marTop w:val="0"/>
      <w:marBottom w:val="0"/>
      <w:divBdr>
        <w:top w:val="none" w:sz="0" w:space="0" w:color="auto"/>
        <w:left w:val="none" w:sz="0" w:space="0" w:color="auto"/>
        <w:bottom w:val="none" w:sz="0" w:space="0" w:color="auto"/>
        <w:right w:val="none" w:sz="0" w:space="0" w:color="auto"/>
      </w:divBdr>
    </w:div>
    <w:div w:id="2112427417">
      <w:bodyDiv w:val="1"/>
      <w:marLeft w:val="0"/>
      <w:marRight w:val="0"/>
      <w:marTop w:val="0"/>
      <w:marBottom w:val="0"/>
      <w:divBdr>
        <w:top w:val="none" w:sz="0" w:space="0" w:color="auto"/>
        <w:left w:val="none" w:sz="0" w:space="0" w:color="auto"/>
        <w:bottom w:val="none" w:sz="0" w:space="0" w:color="auto"/>
        <w:right w:val="none" w:sz="0" w:space="0" w:color="auto"/>
      </w:divBdr>
    </w:div>
    <w:div w:id="2137722329">
      <w:bodyDiv w:val="1"/>
      <w:marLeft w:val="0"/>
      <w:marRight w:val="0"/>
      <w:marTop w:val="0"/>
      <w:marBottom w:val="0"/>
      <w:divBdr>
        <w:top w:val="none" w:sz="0" w:space="0" w:color="auto"/>
        <w:left w:val="none" w:sz="0" w:space="0" w:color="auto"/>
        <w:bottom w:val="none" w:sz="0" w:space="0" w:color="auto"/>
        <w:right w:val="none" w:sz="0" w:space="0" w:color="auto"/>
      </w:divBdr>
    </w:div>
    <w:div w:id="214403338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KGK18</b:Tag>
    <b:SourceType>JournalArticle</b:SourceType>
    <b:Guid>{A457CBC1-FC7C-F646-BCAC-7AC9F939B8D6}</b:Guid>
    <b:Author>
      <b:Author>
        <b:NameList>
          <b:Person>
            <b:Last>KG</b:Last>
            <b:First>Korotkov</b:First>
          </b:Person>
        </b:NameList>
      </b:Author>
    </b:Author>
    <b:Title>Principles of the human body functioning and their applications in integrative medicine (review)</b:Title>
    <b:Year>2018</b:Year>
    <b:JournalName>Journal of Applied Biotechnology &amp; Bioengineering</b:JournalName>
    <b:Pages>1</b:Pages>
    <b:RefOrder>16</b:RefOrder>
  </b:Source>
  <b:Source>
    <b:Tag>Wol04</b:Tag>
    <b:SourceType>JournalArticle</b:SourceType>
    <b:Guid>{81A9A709-880B-9B47-A525-0D7DE7E8A088}</b:Guid>
    <b:Author>
      <b:Author>
        <b:NameList>
          <b:Person>
            <b:Last>Wolfe</b:Last>
            <b:First>Frederick</b:First>
          </b:Person>
          <b:Person>
            <b:Last>Michaud</b:Last>
            <b:First>Kaleb</b:First>
          </b:Person>
          <b:Person>
            <b:Last>Pincus</b:Last>
            <b:First>Theodore</b:First>
          </b:Person>
        </b:NameList>
      </b:Author>
    </b:Author>
    <b:Title>Development and Validation of theHealth Assessment Questionnaire II</b:Title>
    <b:Publisher>John Wiley &amp; Sons, Ltd</b:Publisher>
    <b:Year>2004</b:Year>
    <b:JournalName>Arthritis &amp; Rheumatism</b:JournalName>
    <b:Pages>1</b:Pages>
    <b:Volume>50</b:Volume>
    <b:Issue>3296-3305</b:Issue>
    <b:RefOrder>2</b:RefOrder>
  </b:Source>
  <b:Source>
    <b:Tag>Sha18</b:Tag>
    <b:SourceType>JournalArticle</b:SourceType>
    <b:Guid>{E393B571-8F06-F34F-8878-650C909CEC6C}</b:Guid>
    <b:Author>
      <b:Author>
        <b:NameList>
          <b:Person>
            <b:Last>M</b:Last>
            <b:First>Sharmilee</b:First>
          </b:Person>
          <b:Person>
            <b:Last>MD</b:Last>
            <b:First>Nyenhuis</b:First>
          </b:Person>
          <b:Person>
            <b:Last>E</b:Last>
            <b:First>Anne</b:First>
          </b:Person>
          <b:Person>
            <b:Last>RD</b:Last>
            <b:First>Dixon</b:First>
          </b:Person>
        </b:NameList>
      </b:Author>
    </b:Author>
    <b:Title>Impact of Lifestyle Interventions Targeting Healthy Diet, Physical Activity, and Weight Loss on Asthma in Adults: What Is the Evidence?</b:Title>
    <b:JournalName>The Journal of Allergy and Clinical Immunology: In Practice</b:JournalName>
    <b:Year>2018</b:Year>
    <b:Volume>6</b:Volume>
    <b:Issue>3</b:Issue>
    <b:Pages>1</b:Pages>
    <b:RefOrder>6</b:RefOrder>
  </b:Source>
  <b:Source>
    <b:Tag>Eri12</b:Tag>
    <b:SourceType>JournalArticle</b:SourceType>
    <b:Guid>{6B6D99BA-DB38-4049-A66B-6EF47E0AFFC5}</b:Guid>
    <b:Title>Impact of Smoking on Asthma Therapy</b:Title>
    <b:Year>2012</b:Year>
    <b:Author>
      <b:Author>
        <b:NameList>
          <b:Person>
            <b:Last>Livingston</b:Last>
            <b:First>Eric</b:First>
          </b:Person>
          <b:Person>
            <b:Last>Thomson</b:Last>
            <b:First>Neil</b:First>
            <b:Middle>C.</b:Middle>
          </b:Person>
          <b:Person>
            <b:Last>Chalmers</b:Last>
            <b:First>George</b:First>
            <b:Middle>W.</b:Middle>
          </b:Person>
        </b:NameList>
      </b:Author>
    </b:Author>
    <b:JournalName>Drugs</b:JournalName>
    <b:Pages>1</b:Pages>
    <b:RefOrder>7</b:RefOrder>
  </b:Source>
  <b:Source>
    <b:Tag>Hwa12</b:Tag>
    <b:SourceType>JournalArticle</b:SourceType>
    <b:Guid>{B17BD27B-039B-A64C-8021-437C844636E3}</b:Guid>
    <b:Title>Association of adult-onset asthma with specific cardiovascular conditions</b:Title>
    <b:Year>2012</b:Year>
    <b:Author>
      <b:Author>
        <b:NameList>
          <b:Person>
            <b:Last>Lee</b:Last>
            <b:First>Hwa</b:First>
            <b:Middle>Mu</b:Middle>
          </b:Person>
          <b:Person>
            <b:Last>Truong</b:Last>
            <b:First>Steven</b:First>
            <b:Middle>T.</b:Middle>
          </b:Person>
          <b:Person>
            <b:Last>Wong</b:Last>
            <b:First>Nathan</b:First>
            <b:Middle>D.</b:Middle>
          </b:Person>
        </b:NameList>
      </b:Author>
    </b:Author>
    <b:JournalName>SciVerse Science Direct</b:JournalName>
    <b:Volume>106</b:Volume>
    <b:Issue>948</b:Issue>
    <b:Pages>2</b:Pages>
    <b:RefOrder>8</b:RefOrder>
  </b:Source>
  <b:Source>
    <b:Tag>Man17</b:Tag>
    <b:SourceType>JournalArticle</b:SourceType>
    <b:Guid>{00548A0B-2DDB-F54F-8E5C-776BC5BE1059}</b:Guid>
    <b:Author>
      <b:Author>
        <b:NameList>
          <b:Person>
            <b:Last>Lim</b:Last>
            <b:First>Man-Sup</b:First>
          </b:Person>
          <b:Person>
            <b:Last>Lee</b:Last>
            <b:First>Chang</b:First>
            <b:Middle>Hee</b:Middle>
          </b:Person>
          <b:Person>
            <b:Last>Sim</b:Last>
            <b:First>Songyong</b:First>
          </b:Person>
          <b:Person>
            <b:Last>Hong</b:Last>
            <b:First>Sung</b:First>
            <b:Middle>Kwang</b:Middle>
          </b:Person>
          <b:Person>
            <b:Last>Choi</b:Last>
            <b:First>Hyo</b:First>
            <b:Middle>Geun</b:Middle>
          </b:Person>
        </b:NameList>
      </b:Author>
    </b:Author>
    <b:Title>Physical Activity, Sedentary Habits, Sleep, and Obesity are Associated with Asthma, Allergic Rhinitis, and Atopic Dermatitis in Korean Adolescents</b:Title>
    <b:JournalName>Yonsel Medical Journal</b:JournalName>
    <b:Year>2017</b:Year>
    <b:Volume>58(5)</b:Volume>
    <b:Issue>1040-1046</b:Issue>
    <b:Pages>2</b:Pages>
    <b:RefOrder>9</b:RefOrder>
  </b:Source>
  <b:Source>
    <b:Tag>Mae21</b:Tag>
    <b:SourceType>JournalArticle</b:SourceType>
    <b:Guid>{810E7316-257F-364F-900B-CF8EF0B08FDE}</b:Guid>
    <b:Author>
      <b:Author>
        <b:NameList>
          <b:Person>
            <b:Last>MacMurdo</b:Last>
            <b:First>Maeve</b:First>
          </b:Person>
          <b:Person>
            <b:Last>Lopez</b:Last>
            <b:First>Rocio</b:First>
          </b:Person>
          <b:Person>
            <b:Last>Udeh</b:Last>
            <b:First>Belinda</b:First>
            <b:Middle>L</b:Middle>
          </b:Person>
          <b:Person>
            <b:Last>Zein</b:Last>
            <b:First>Joe</b:First>
            <b:Middle>G.</b:Middle>
          </b:Person>
        </b:NameList>
      </b:Author>
    </b:Author>
    <b:Title>Alcohol use disorder and healthcare utilization in patients with chronic asthma and obstructive lung disease</b:Title>
    <b:JournalName>Science Direct</b:JournalName>
    <b:Year>2021</b:Year>
    <b:Volume>93</b:Volume>
    <b:Pages>1</b:Pages>
    <b:RefOrder>10</b:RefOrder>
  </b:Source>
  <b:Source>
    <b:Tag>Gul06</b:Tag>
    <b:SourceType>JournalArticle</b:SourceType>
    <b:Guid>{CBCC6DDA-C7AE-C945-867B-45A76CA7E08C}</b:Guid>
    <b:Author>
      <b:Author>
        <b:NameList>
          <b:Person>
            <b:Last>Sharma</b:Last>
            <b:First>Gulshan</b:First>
          </b:Person>
          <b:Person>
            <b:Last>Goodwin</b:Last>
            <b:First>James</b:First>
          </b:Person>
        </b:NameList>
      </b:Author>
    </b:Author>
    <b:Title>Effect of aging on respiratory system physiology and immunology</b:Title>
    <b:JournalName>Clin Interv Aging</b:JournalName>
    <b:Year>2006</b:Year>
    <b:Volume>1(3)</b:Volume>
    <b:Issue>253-60</b:Issue>
    <b:Pages>1, 2</b:Pages>
    <b:RefOrder>17</b:RefOrder>
  </b:Source>
  <b:Source>
    <b:Tag>Ben20</b:Tag>
    <b:SourceType>InternetSite</b:SourceType>
    <b:Guid>{9D08A0EE-36D9-0748-9249-ADF4C56B4E4F}</b:Guid>
    <b:Title>GDPR.EU</b:Title>
    <b:Year>2020</b:Year>
    <b:Author>
      <b:Author>
        <b:NameList>
          <b:Person>
            <b:Last>Wolford</b:Last>
            <b:First>Ben</b:First>
          </b:Person>
        </b:NameList>
      </b:Author>
    </b:Author>
    <b:URL>https://gdpr.eu/what-is-gdpr/#:~:text=The%20General%20Data%20Protection%20Regulation,to%20people%20in%20the%20EU.</b:URL>
    <b:YearAccessed>2022</b:YearAccessed>
    <b:MonthAccessed>08</b:MonthAccessed>
    <b:DayAccessed>04</b:DayAccessed>
    <b:RefOrder>1</b:RefOrder>
  </b:Source>
  <b:Source>
    <b:Tag>Dou13</b:Tag>
    <b:SourceType>JournalArticle</b:SourceType>
    <b:Guid>{21A14086-58F5-DE45-901B-6C49C0ECB482}</b:Guid>
    <b:Title>Health Assessments in Primary Care: A How-to Guide for Clinicians and Staff</b:Title>
    <b:Year>2013</b:Year>
    <b:Author>
      <b:Author>
        <b:NameList>
          <b:Person>
            <b:Last>Fernald</b:Last>
            <b:First>Douglas</b:First>
            <b:Middle>H.</b:Middle>
          </b:Person>
          <b:Person>
            <b:Last>Tsa</b:Last>
            <b:First>Adam</b:First>
            <b:Middle>G.</b:Middle>
          </b:Person>
          <b:Person>
            <b:Last>Vance</b:Last>
            <b:First>Betsy</b:First>
          </b:Person>
          <b:Person>
            <b:Last>James</b:Last>
            <b:First>Katherine</b:First>
            <b:Middle>A.</b:Middle>
          </b:Person>
          <b:Person>
            <b:Last>Barnard</b:Last>
            <b:First>Juliana</b:First>
          </b:Person>
          <b:Person>
            <b:Last>Staton</b:Last>
            <b:First>Elizabeth</b:First>
            <b:Middle>W.</b:Middle>
          </b:Person>
          <b:Person>
            <b:Last>Pace</b:Last>
            <b:First>Wilson</b:First>
            <b:Middle>D.</b:Middle>
          </b:Person>
          <b:Person>
            <b:Last>West</b:Last>
            <b:First>David</b:First>
            <b:Middle>R.</b:Middle>
          </b:Person>
        </b:NameList>
      </b:Author>
    </b:Author>
    <b:JournalName>AHRQ Publication</b:JournalName>
    <b:Volume>13</b:Volume>
    <b:Issue>0061</b:Issue>
    <b:Pages>31</b:Pages>
    <b:RefOrder>3</b:RefOrder>
  </b:Source>
  <b:Source>
    <b:Tag>May221</b:Tag>
    <b:SourceType>InternetSite</b:SourceType>
    <b:Guid>{A7E89021-E1EA-D74D-A4CF-54CA83ED2D1A}</b:Guid>
    <b:Title>Mayo Clinic</b:Title>
    <b:Year>2022</b:Year>
    <b:Author>
      <b:Author>
        <b:NameList>
          <b:Person>
            <b:Last>Clinic</b:Last>
            <b:First>Mayo</b:First>
          </b:Person>
        </b:NameList>
      </b:Author>
    </b:Author>
    <b:URL>https://www.mayoclinic.org/diseases-conditions/asthma/symptoms-causes/syc-20369653#:~:text=If%20you%20have%20asthma%2C%20the,you%20may%20cough%20and%20wheeze.</b:URL>
    <b:YearAccessed>2022</b:YearAccessed>
    <b:MonthAccessed>08</b:MonthAccessed>
    <b:DayAccessed>04</b:DayAccessed>
    <b:RefOrder>4</b:RefOrder>
  </b:Source>
  <b:Source>
    <b:Tag>Mae22</b:Tag>
    <b:SourceType>InternetSite</b:SourceType>
    <b:Guid>{365595C8-6497-7B47-A1AA-1CDB69A9D2DC}</b:Guid>
    <b:Author>
      <b:Author>
        <b:NameList>
          <b:Person>
            <b:Last>Wagner</b:Last>
            <b:First>Maegan</b:First>
          </b:Person>
        </b:NameList>
      </b:Author>
    </b:Author>
    <b:Title>NurseTogether</b:Title>
    <b:URL>https://www.nursetogether.com/asthma-nursing-diagnosis-care-plan/</b:URL>
    <b:Year>2022</b:Year>
    <b:YearAccessed>2022</b:YearAccessed>
    <b:MonthAccessed>08</b:MonthAccessed>
    <b:DayAccessed>04</b:DayAccessed>
    <b:RefOrder>11</b:RefOrder>
  </b:Source>
  <b:Source>
    <b:Tag>Cha13</b:Tag>
    <b:SourceType>DocumentFromInternetSite</b:SourceType>
    <b:Guid>{1C97932F-5C82-424C-8538-2B22F274D864}</b:Guid>
    <b:Title>Slideshare</b:Title>
    <b:URL>https://www.slideshare.net/ChanmaraCheng/asthma-27089327</b:URL>
    <b:Year>2013</b:Year>
    <b:YearAccessed>2022</b:YearAccessed>
    <b:MonthAccessed>08</b:MonthAccessed>
    <b:DayAccessed>04</b:DayAccessed>
    <b:Author>
      <b:Author>
        <b:NameList>
          <b:Person>
            <b:Last>Cheng</b:Last>
            <b:First>Chanmara</b:First>
          </b:Person>
        </b:NameList>
      </b:Author>
    </b:Author>
    <b:Month>10</b:Month>
    <b:Day>11</b:Day>
    <b:RefOrder>18</b:RefOrder>
  </b:Source>
  <b:Source>
    <b:Tag>May222</b:Tag>
    <b:SourceType>InternetSite</b:SourceType>
    <b:Guid>{8EC1401B-1C1A-C344-A1FE-67F75BC7A914}</b:Guid>
    <b:Title>Mayo Clinic</b:Title>
    <b:Year>2022</b:Year>
    <b:Author>
      <b:Author>
        <b:NameList>
          <b:Person>
            <b:Last>Staff</b:Last>
            <b:First>Mayo</b:First>
            <b:Middle>Clinic</b:Middle>
          </b:Person>
        </b:NameList>
      </b:Author>
    </b:Author>
    <b:URL>https://www.mayoclinic.org/diseases-conditions/hay-fever/diagnosis-treatment/drc-20373045</b:URL>
    <b:YearAccessed>2022</b:YearAccessed>
    <b:MonthAccessed>08</b:MonthAccessed>
    <b:DayAccessed>05</b:DayAccessed>
    <b:RefOrder>13</b:RefOrder>
  </b:Source>
  <b:Source>
    <b:Tag>CDC20</b:Tag>
    <b:SourceType>JournalArticle</b:SourceType>
    <b:Guid>{AC7D5AE0-090C-7543-8B59-CA1AC91650B5}</b:Guid>
    <b:Title>Smoking Cessation – The Role of Healthcare Professionals and Health Systems </b:Title>
    <b:URL>https://www.cdc.gov/tobacco/data_statistics/sgr/2020-smoking-cessation/fact-sheets/healthcare-professionals-health-systems/index.html</b:URL>
    <b:Year>2020</b:Year>
    <b:Pages>1</b:Pages>
    <b:Author>
      <b:Author>
        <b:NameList>
          <b:Person>
            <b:Last>CDC</b:Last>
          </b:Person>
        </b:NameList>
      </b:Author>
    </b:Author>
    <b:JournalName>National Center for Chronic Disease Prevention and Health Promotion</b:JournalName>
    <b:RefOrder>12</b:RefOrder>
  </b:Source>
  <b:Source>
    <b:Tag>Gil22</b:Tag>
    <b:SourceType>InternetSite</b:SourceType>
    <b:Guid>{49AECB7C-E5F4-F04B-9E2C-0BD495258D56}</b:Guid>
    <b:Title>Nurses Labs</b:Title>
    <b:Year>2022</b:Year>
    <b:Author>
      <b:Author>
        <b:NameList>
          <b:Person>
            <b:Last>Wayne</b:Last>
            <b:First>Gil</b:First>
          </b:Person>
        </b:NameList>
      </b:Author>
    </b:Author>
    <b:URL>https://nurseslabs.com/fatigue/#:~:text=Aid%20the%20patient%20with%20developing,Teach%20energy%20conservation%20methods.</b:URL>
    <b:YearAccessed>2022</b:YearAccessed>
    <b:MonthAccessed>08</b:MonthAccessed>
    <b:DayAccessed>05</b:DayAccessed>
    <b:RefOrder>14</b:RefOrder>
  </b:Source>
  <b:Source>
    <b:Tag>Cle20</b:Tag>
    <b:SourceType>InternetSite</b:SourceType>
    <b:Guid>{C6350016-6BBC-4040-B531-E2DD4D29EB0D}</b:Guid>
    <b:Author>
      <b:Author>
        <b:NameList>
          <b:Person>
            <b:Last>Professional</b:Last>
            <b:First>Cleveland</b:First>
            <b:Middle>Clinic Medical</b:Middle>
          </b:Person>
        </b:NameList>
      </b:Author>
    </b:Author>
    <b:Title>Cleveland Clinic</b:Title>
    <b:URL>https://my.clevelandclinic.org/health/articles/21205-respiratory-system</b:URL>
    <b:Year>2020</b:Year>
    <b:YearAccessed>2022</b:YearAccessed>
    <b:MonthAccessed>08</b:MonthAccessed>
    <b:DayAccessed>05</b:DayAccessed>
    <b:RefOrder>5</b:RefOrder>
  </b:Source>
  <b:Source>
    <b:Tag>Jud18</b:Tag>
    <b:SourceType>ArticleInAPeriodical</b:SourceType>
    <b:Guid>{D587ED3D-08A4-B74B-8E42-FB43F797B08D}</b:Guid>
    <b:Title>Eczema Treatment Plan for Information for Parents and Carers</b:Title>
    <b:Year>2018</b:Year>
    <b:Pages>3</b:Pages>
    <b:Author>
      <b:Author>
        <b:NameList>
          <b:Person>
            <b:Last>Ward</b:Last>
            <b:First>Judith</b:First>
          </b:Person>
        </b:NameList>
      </b:Author>
    </b:Author>
    <b:PeriodicalTitle>Oxford University Hospitals NHS Foundation Trust</b:PeriodicalTitle>
    <b:Month>12</b:Month>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B9353D-AA94-1F40-A34B-740FD4FF5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781</TotalTime>
  <Pages>1</Pages>
  <Words>3276</Words>
  <Characters>18675</Characters>
  <Application>Microsoft Office Word</Application>
  <DocSecurity>4</DocSecurity>
  <Lines>155</Lines>
  <Paragraphs>43</Paragraphs>
  <ScaleCrop>false</ScaleCrop>
  <Company>BMHP03_BIRM MUmtaz Goolan</Company>
  <LinksUpToDate>false</LinksUpToDate>
  <CharactersWithSpaces>21908</CharactersWithSpaces>
  <SharedDoc>false</SharedDoc>
  <HLinks>
    <vt:vector size="42" baseType="variant">
      <vt:variant>
        <vt:i4>1310777</vt:i4>
      </vt:variant>
      <vt:variant>
        <vt:i4>38</vt:i4>
      </vt:variant>
      <vt:variant>
        <vt:i4>0</vt:i4>
      </vt:variant>
      <vt:variant>
        <vt:i4>5</vt:i4>
      </vt:variant>
      <vt:variant>
        <vt:lpwstr/>
      </vt:variant>
      <vt:variant>
        <vt:lpwstr>_Toc110681059</vt:lpwstr>
      </vt:variant>
      <vt:variant>
        <vt:i4>1310777</vt:i4>
      </vt:variant>
      <vt:variant>
        <vt:i4>32</vt:i4>
      </vt:variant>
      <vt:variant>
        <vt:i4>0</vt:i4>
      </vt:variant>
      <vt:variant>
        <vt:i4>5</vt:i4>
      </vt:variant>
      <vt:variant>
        <vt:lpwstr/>
      </vt:variant>
      <vt:variant>
        <vt:lpwstr>_Toc110681058</vt:lpwstr>
      </vt:variant>
      <vt:variant>
        <vt:i4>1310777</vt:i4>
      </vt:variant>
      <vt:variant>
        <vt:i4>26</vt:i4>
      </vt:variant>
      <vt:variant>
        <vt:i4>0</vt:i4>
      </vt:variant>
      <vt:variant>
        <vt:i4>5</vt:i4>
      </vt:variant>
      <vt:variant>
        <vt:lpwstr/>
      </vt:variant>
      <vt:variant>
        <vt:lpwstr>_Toc110681057</vt:lpwstr>
      </vt:variant>
      <vt:variant>
        <vt:i4>1310777</vt:i4>
      </vt:variant>
      <vt:variant>
        <vt:i4>20</vt:i4>
      </vt:variant>
      <vt:variant>
        <vt:i4>0</vt:i4>
      </vt:variant>
      <vt:variant>
        <vt:i4>5</vt:i4>
      </vt:variant>
      <vt:variant>
        <vt:lpwstr/>
      </vt:variant>
      <vt:variant>
        <vt:lpwstr>_Toc110681056</vt:lpwstr>
      </vt:variant>
      <vt:variant>
        <vt:i4>1310777</vt:i4>
      </vt:variant>
      <vt:variant>
        <vt:i4>14</vt:i4>
      </vt:variant>
      <vt:variant>
        <vt:i4>0</vt:i4>
      </vt:variant>
      <vt:variant>
        <vt:i4>5</vt:i4>
      </vt:variant>
      <vt:variant>
        <vt:lpwstr/>
      </vt:variant>
      <vt:variant>
        <vt:lpwstr>_Toc110681055</vt:lpwstr>
      </vt:variant>
      <vt:variant>
        <vt:i4>1310777</vt:i4>
      </vt:variant>
      <vt:variant>
        <vt:i4>8</vt:i4>
      </vt:variant>
      <vt:variant>
        <vt:i4>0</vt:i4>
      </vt:variant>
      <vt:variant>
        <vt:i4>5</vt:i4>
      </vt:variant>
      <vt:variant>
        <vt:lpwstr/>
      </vt:variant>
      <vt:variant>
        <vt:lpwstr>_Toc110681054</vt:lpwstr>
      </vt:variant>
      <vt:variant>
        <vt:i4>1310777</vt:i4>
      </vt:variant>
      <vt:variant>
        <vt:i4>2</vt:i4>
      </vt:variant>
      <vt:variant>
        <vt:i4>0</vt:i4>
      </vt:variant>
      <vt:variant>
        <vt:i4>5</vt:i4>
      </vt:variant>
      <vt:variant>
        <vt:lpwstr/>
      </vt:variant>
      <vt:variant>
        <vt:lpwstr>_Toc110681053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Assessment Report</dc:title>
  <dc:subject>Introduction to Physiology</dc:subject>
  <dc:creator>Michelle Garcia dos Santos 1921108</dc:creator>
  <cp:keywords/>
  <cp:lastModifiedBy>Michelle Garcia Dos Santos (1921108)</cp:lastModifiedBy>
  <cp:revision>762</cp:revision>
  <dcterms:created xsi:type="dcterms:W3CDTF">2020-11-20T13:19:00Z</dcterms:created>
  <dcterms:modified xsi:type="dcterms:W3CDTF">2022-08-06T20:06:00Z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2013-07-12T00:00:00Z</vt:filetime>
  </property>
  <property fmtid="{D5CDD505-2E9C-101B-9397-08002B2CF9AE}" pid="3" name="Creator">
    <vt:lpwstr>Acrobat PDFMaker 9.1 for Word</vt:lpwstr>
  </property>
  <property fmtid="{D5CDD505-2E9C-101B-9397-08002B2CF9AE}" pid="4" name="LastSaved">
    <vt:filetime>2020-11-12T00:00:00Z</vt:filetime>
  </property>
</Properties>
</file>