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AEDF8F" w14:textId="77777777" w:rsidR="00CD6588" w:rsidRPr="00FF5772" w:rsidRDefault="00CD6588">
      <w:pPr>
        <w:rPr>
          <w:rFonts w:ascii="Times New Roman" w:hAnsi="Times New Roman" w:cs="Times New Roman"/>
          <w:b/>
          <w:bCs/>
          <w:u w:val="single"/>
        </w:rPr>
      </w:pPr>
      <w:r w:rsidRPr="00FF5772">
        <w:rPr>
          <w:rFonts w:ascii="Times New Roman" w:hAnsi="Times New Roman" w:cs="Times New Roman"/>
          <w:b/>
          <w:bCs/>
          <w:u w:val="single"/>
        </w:rPr>
        <w:t>Chapter 4</w:t>
      </w:r>
    </w:p>
    <w:p w14:paraId="298666EC" w14:textId="26F03F08" w:rsidR="00E838D5" w:rsidRPr="00FF5772" w:rsidRDefault="00CD6588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John Dewey (1859-1952) </w:t>
      </w:r>
    </w:p>
    <w:p w14:paraId="52400F37" w14:textId="3ADB4CAD" w:rsidR="0063510E" w:rsidRPr="00FF5772" w:rsidRDefault="00CD6588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Experience, inquiry, democracy and community in coaching</w:t>
      </w:r>
    </w:p>
    <w:p w14:paraId="27757FBC" w14:textId="6D1DD061" w:rsidR="0063510E" w:rsidRPr="00FF5772" w:rsidRDefault="0063510E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Main ideas about learning</w:t>
      </w:r>
    </w:p>
    <w:p w14:paraId="6747CE6C" w14:textId="01324D8E" w:rsidR="0063510E" w:rsidRPr="00FF5772" w:rsidRDefault="0063510E" w:rsidP="0063510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Learning </w:t>
      </w:r>
      <w:r w:rsidR="004F7CEB" w:rsidRPr="00FF5772">
        <w:rPr>
          <w:rFonts w:ascii="Times New Roman" w:hAnsi="Times New Roman" w:cs="Times New Roman"/>
        </w:rPr>
        <w:t>by doing: Dewey</w:t>
      </w:r>
      <w:r w:rsidRPr="00FF5772">
        <w:rPr>
          <w:rFonts w:ascii="Times New Roman" w:hAnsi="Times New Roman" w:cs="Times New Roman"/>
        </w:rPr>
        <w:t xml:space="preserve"> believed people learn by actively engaging in experiences and interacting with their environment, rather than just listening to instructions.</w:t>
      </w:r>
    </w:p>
    <w:p w14:paraId="04692DE5" w14:textId="59DBB930" w:rsidR="0063510E" w:rsidRPr="00FF5772" w:rsidRDefault="0063510E" w:rsidP="0063510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Experience and reflection: experience alone doesn’t </w:t>
      </w:r>
      <w:r w:rsidR="004F7CEB" w:rsidRPr="00FF5772">
        <w:rPr>
          <w:rFonts w:ascii="Times New Roman" w:hAnsi="Times New Roman" w:cs="Times New Roman"/>
        </w:rPr>
        <w:t>guarantee</w:t>
      </w:r>
      <w:r w:rsidRPr="00FF5772">
        <w:rPr>
          <w:rFonts w:ascii="Times New Roman" w:hAnsi="Times New Roman" w:cs="Times New Roman"/>
        </w:rPr>
        <w:t xml:space="preserve"> learning. People need to think about what </w:t>
      </w:r>
      <w:r w:rsidR="004F7CEB" w:rsidRPr="00FF5772">
        <w:rPr>
          <w:rFonts w:ascii="Times New Roman" w:hAnsi="Times New Roman" w:cs="Times New Roman"/>
        </w:rPr>
        <w:t>happened, why it happened and what they</w:t>
      </w:r>
      <w:r w:rsidRPr="00FF5772">
        <w:rPr>
          <w:rFonts w:ascii="Times New Roman" w:hAnsi="Times New Roman" w:cs="Times New Roman"/>
        </w:rPr>
        <w:t xml:space="preserve"> could do differently next time.</w:t>
      </w:r>
    </w:p>
    <w:p w14:paraId="5800B219" w14:textId="5D708E12" w:rsidR="0063510E" w:rsidRPr="00FF5772" w:rsidRDefault="0063510E" w:rsidP="0063510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Previous experiences</w:t>
      </w:r>
      <w:r w:rsidR="00C803EB" w:rsidRPr="00FF5772">
        <w:rPr>
          <w:rFonts w:ascii="Times New Roman" w:hAnsi="Times New Roman" w:cs="Times New Roman"/>
        </w:rPr>
        <w:t>: what someone has experienced in the past affects how they approach new situations. Positive and negative experiences can influence their confidence, behaviour and future learning.</w:t>
      </w:r>
    </w:p>
    <w:p w14:paraId="28905FF6" w14:textId="53966014" w:rsidR="00C803EB" w:rsidRPr="00FF5772" w:rsidRDefault="00C803EB" w:rsidP="0063510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The role of the teacher/coach: </w:t>
      </w:r>
      <w:r w:rsidR="004F7CEB" w:rsidRPr="00FF5772">
        <w:rPr>
          <w:rFonts w:ascii="Times New Roman" w:hAnsi="Times New Roman" w:cs="Times New Roman"/>
        </w:rPr>
        <w:t>Dewey believed that there should be a balance between direct instruction and independent</w:t>
      </w:r>
      <w:r w:rsidRPr="00FF5772">
        <w:rPr>
          <w:rFonts w:ascii="Times New Roman" w:hAnsi="Times New Roman" w:cs="Times New Roman"/>
        </w:rPr>
        <w:t xml:space="preserve"> learning. Teachers and coaches </w:t>
      </w:r>
      <w:r w:rsidR="004F7CEB" w:rsidRPr="00FF5772">
        <w:rPr>
          <w:rFonts w:ascii="Times New Roman" w:hAnsi="Times New Roman" w:cs="Times New Roman"/>
        </w:rPr>
        <w:t>should guide learners, provide suitable activities, and encourage them</w:t>
      </w:r>
      <w:r w:rsidRPr="00FF5772">
        <w:rPr>
          <w:rFonts w:ascii="Times New Roman" w:hAnsi="Times New Roman" w:cs="Times New Roman"/>
        </w:rPr>
        <w:t xml:space="preserve"> to think for themselves.</w:t>
      </w:r>
    </w:p>
    <w:p w14:paraId="7C2CF8C5" w14:textId="0556ED11" w:rsidR="00C803EB" w:rsidRPr="00FF5772" w:rsidRDefault="00C803EB" w:rsidP="0063510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Democracy and community: learning should also be a social experience. Dewey believed education should encourage </w:t>
      </w:r>
      <w:r w:rsidR="004F7CEB" w:rsidRPr="00FF5772">
        <w:rPr>
          <w:rFonts w:ascii="Times New Roman" w:hAnsi="Times New Roman" w:cs="Times New Roman"/>
        </w:rPr>
        <w:t>cooperation, communication, shared responsibility, and respect for others rather than focusing only on individual</w:t>
      </w:r>
      <w:r w:rsidRPr="00FF5772">
        <w:rPr>
          <w:rFonts w:ascii="Times New Roman" w:hAnsi="Times New Roman" w:cs="Times New Roman"/>
        </w:rPr>
        <w:t xml:space="preserve"> achievement.</w:t>
      </w:r>
    </w:p>
    <w:p w14:paraId="321C6FCF" w14:textId="4247F217" w:rsidR="00C803EB" w:rsidRPr="00FF5772" w:rsidRDefault="004F7CEB" w:rsidP="004F7CEB">
      <w:pPr>
        <w:spacing w:after="0"/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Dewey's</w:t>
      </w:r>
      <w:r w:rsidR="00C803EB" w:rsidRPr="00FF5772">
        <w:rPr>
          <w:rFonts w:ascii="Times New Roman" w:hAnsi="Times New Roman" w:cs="Times New Roman"/>
        </w:rPr>
        <w:t xml:space="preserve"> five stages of inquiry</w:t>
      </w:r>
      <w:r w:rsidRPr="00FF5772">
        <w:rPr>
          <w:rFonts w:ascii="Times New Roman" w:hAnsi="Times New Roman" w:cs="Times New Roman"/>
        </w:rPr>
        <w:t>.</w:t>
      </w:r>
    </w:p>
    <w:p w14:paraId="62A0F902" w14:textId="3E530714" w:rsidR="00C803EB" w:rsidRPr="00FF5772" w:rsidRDefault="00C803EB" w:rsidP="00C803EB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Dewey suggested that when faced with a problem, </w:t>
      </w:r>
      <w:r w:rsidR="004F7CEB" w:rsidRPr="00FF5772">
        <w:rPr>
          <w:rFonts w:ascii="Times New Roman" w:hAnsi="Times New Roman" w:cs="Times New Roman"/>
        </w:rPr>
        <w:t>people</w:t>
      </w:r>
      <w:r w:rsidRPr="00FF5772">
        <w:rPr>
          <w:rFonts w:ascii="Times New Roman" w:hAnsi="Times New Roman" w:cs="Times New Roman"/>
        </w:rPr>
        <w:t xml:space="preserve"> work through five stages:</w:t>
      </w:r>
    </w:p>
    <w:p w14:paraId="4C7FC251" w14:textId="434DD2FE" w:rsidR="00C803EB" w:rsidRPr="00FF5772" w:rsidRDefault="00C803EB" w:rsidP="00C803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Emotional response</w:t>
      </w:r>
      <w:r w:rsidR="004F7CEB" w:rsidRPr="00FF5772">
        <w:rPr>
          <w:rFonts w:ascii="Times New Roman" w:hAnsi="Times New Roman" w:cs="Times New Roman"/>
        </w:rPr>
        <w:t>:</w:t>
      </w:r>
      <w:r w:rsidRPr="00FF5772">
        <w:rPr>
          <w:rFonts w:ascii="Times New Roman" w:hAnsi="Times New Roman" w:cs="Times New Roman"/>
        </w:rPr>
        <w:t xml:space="preserve"> something happens that doesn’t go as expected</w:t>
      </w:r>
    </w:p>
    <w:p w14:paraId="5EAF023E" w14:textId="1C958C40" w:rsidR="00C803EB" w:rsidRPr="00FF5772" w:rsidRDefault="00C803EB" w:rsidP="00C803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Identify the problem</w:t>
      </w:r>
      <w:r w:rsidR="00CA4C04" w:rsidRPr="00FF5772">
        <w:rPr>
          <w:rFonts w:ascii="Times New Roman" w:hAnsi="Times New Roman" w:cs="Times New Roman"/>
        </w:rPr>
        <w:t xml:space="preserve">: work out what is </w:t>
      </w:r>
      <w:r w:rsidR="004F7CEB" w:rsidRPr="00FF5772">
        <w:rPr>
          <w:rFonts w:ascii="Times New Roman" w:hAnsi="Times New Roman" w:cs="Times New Roman"/>
        </w:rPr>
        <w:t>wrong</w:t>
      </w:r>
    </w:p>
    <w:p w14:paraId="080F7C94" w14:textId="0A297C3A" w:rsidR="00CA4C04" w:rsidRPr="00FF5772" w:rsidRDefault="00CA4C04" w:rsidP="00C803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Possible solution (hypothesis): think of a way to solve the problem.</w:t>
      </w:r>
    </w:p>
    <w:p w14:paraId="40BD5B6D" w14:textId="31FC8111" w:rsidR="00CA4C04" w:rsidRPr="00FF5772" w:rsidRDefault="00CA4C04" w:rsidP="00C803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Reasoning: consider why the solution might work.</w:t>
      </w:r>
    </w:p>
    <w:p w14:paraId="21872ACB" w14:textId="38AFEB44" w:rsidR="00CA4C04" w:rsidRPr="00FF5772" w:rsidRDefault="00CA4C04" w:rsidP="00C803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Testing: try the solution and see what happens</w:t>
      </w:r>
    </w:p>
    <w:p w14:paraId="090000E9" w14:textId="0A195F3E" w:rsidR="00CA4C04" w:rsidRPr="00FF5772" w:rsidRDefault="00CA4C04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This encourages people to think, experiment and learn from both successful and </w:t>
      </w:r>
      <w:r w:rsidR="004F7CEB" w:rsidRPr="00FF5772">
        <w:rPr>
          <w:rFonts w:ascii="Times New Roman" w:hAnsi="Times New Roman" w:cs="Times New Roman"/>
        </w:rPr>
        <w:t>unsuccessful</w:t>
      </w:r>
      <w:r w:rsidRPr="00FF5772">
        <w:rPr>
          <w:rFonts w:ascii="Times New Roman" w:hAnsi="Times New Roman" w:cs="Times New Roman"/>
        </w:rPr>
        <w:t xml:space="preserve"> attempts.</w:t>
      </w:r>
    </w:p>
    <w:p w14:paraId="1CBB097B" w14:textId="0A679190" w:rsidR="00CA4C04" w:rsidRPr="00FF5772" w:rsidRDefault="00CA4C04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How this applies to coaching</w:t>
      </w:r>
      <w:r w:rsidR="004F7CEB" w:rsidRPr="00FF5772">
        <w:rPr>
          <w:rFonts w:ascii="Times New Roman" w:hAnsi="Times New Roman" w:cs="Times New Roman"/>
        </w:rPr>
        <w:t>.</w:t>
      </w:r>
    </w:p>
    <w:p w14:paraId="022BCB49" w14:textId="55A7A7D5" w:rsidR="00CA4C04" w:rsidRPr="00FF5772" w:rsidRDefault="004F7CEB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Dewey's ideas suggest</w:t>
      </w:r>
      <w:r w:rsidR="00EA3110" w:rsidRPr="00FF5772">
        <w:rPr>
          <w:rFonts w:ascii="Times New Roman" w:hAnsi="Times New Roman" w:cs="Times New Roman"/>
        </w:rPr>
        <w:t xml:space="preserve"> that coaches should create practical learning experiences where athletes </w:t>
      </w:r>
      <w:r w:rsidRPr="00FF5772">
        <w:rPr>
          <w:rFonts w:ascii="Times New Roman" w:hAnsi="Times New Roman" w:cs="Times New Roman"/>
        </w:rPr>
        <w:t>reflect on their performance, identify problems,</w:t>
      </w:r>
      <w:r w:rsidR="00EA3110" w:rsidRPr="00FF5772">
        <w:rPr>
          <w:rFonts w:ascii="Times New Roman" w:hAnsi="Times New Roman" w:cs="Times New Roman"/>
        </w:rPr>
        <w:t xml:space="preserve"> and try different solutions.</w:t>
      </w:r>
    </w:p>
    <w:p w14:paraId="0207D123" w14:textId="3933EC85" w:rsidR="00EA3110" w:rsidRPr="00FF5772" w:rsidRDefault="00EA3110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 xml:space="preserve">The coach still has an important role in providing instruction, feedback and guidance. Activities need to suit </w:t>
      </w:r>
      <w:r w:rsidR="004F7CEB" w:rsidRPr="00FF5772">
        <w:rPr>
          <w:rFonts w:ascii="Times New Roman" w:hAnsi="Times New Roman" w:cs="Times New Roman"/>
        </w:rPr>
        <w:t>athletes' ability, experience,</w:t>
      </w:r>
      <w:r w:rsidRPr="00FF5772">
        <w:rPr>
          <w:rFonts w:ascii="Times New Roman" w:hAnsi="Times New Roman" w:cs="Times New Roman"/>
        </w:rPr>
        <w:t xml:space="preserve"> and individual needs. Not every experience </w:t>
      </w:r>
      <w:r w:rsidR="004F7CEB" w:rsidRPr="00FF5772">
        <w:rPr>
          <w:rFonts w:ascii="Times New Roman" w:hAnsi="Times New Roman" w:cs="Times New Roman"/>
        </w:rPr>
        <w:t xml:space="preserve">leads to positive learning, so how </w:t>
      </w:r>
      <w:r w:rsidR="008E6DC9">
        <w:rPr>
          <w:rFonts w:ascii="Times New Roman" w:hAnsi="Times New Roman" w:cs="Times New Roman"/>
        </w:rPr>
        <w:t>coaches plan and deliver activities</w:t>
      </w:r>
      <w:r w:rsidRPr="00FF5772">
        <w:rPr>
          <w:rFonts w:ascii="Times New Roman" w:hAnsi="Times New Roman" w:cs="Times New Roman"/>
        </w:rPr>
        <w:t xml:space="preserve"> matters.</w:t>
      </w:r>
    </w:p>
    <w:p w14:paraId="75138633" w14:textId="32C8D9B0" w:rsidR="00EA3110" w:rsidRPr="00FF5772" w:rsidRDefault="00EA3110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Coaches can also encourage athletes to learn from each other, work together and develop</w:t>
      </w:r>
      <w:r w:rsidR="005D0045" w:rsidRPr="00FF5772">
        <w:rPr>
          <w:rFonts w:ascii="Times New Roman" w:hAnsi="Times New Roman" w:cs="Times New Roman"/>
        </w:rPr>
        <w:t xml:space="preserve"> mutual respect.</w:t>
      </w:r>
    </w:p>
    <w:p w14:paraId="59C7B9F7" w14:textId="158CA9B8" w:rsidR="005D0045" w:rsidRPr="00FF5772" w:rsidRDefault="005D0045" w:rsidP="00CA4C04">
      <w:pPr>
        <w:rPr>
          <w:rFonts w:ascii="Times New Roman" w:hAnsi="Times New Roman" w:cs="Times New Roman"/>
        </w:rPr>
      </w:pPr>
      <w:r w:rsidRPr="00FF5772">
        <w:rPr>
          <w:rFonts w:ascii="Times New Roman" w:hAnsi="Times New Roman" w:cs="Times New Roman"/>
        </w:rPr>
        <w:t>Overall</w:t>
      </w:r>
      <w:r w:rsidR="004F7CEB" w:rsidRPr="00FF5772">
        <w:rPr>
          <w:rFonts w:ascii="Times New Roman" w:hAnsi="Times New Roman" w:cs="Times New Roman"/>
        </w:rPr>
        <w:t>, Dewey believed that effective learning involves experience, reflection, and problem-solving</w:t>
      </w:r>
      <w:r w:rsidRPr="00FF5772">
        <w:rPr>
          <w:rFonts w:ascii="Times New Roman" w:hAnsi="Times New Roman" w:cs="Times New Roman"/>
        </w:rPr>
        <w:t xml:space="preserve"> with others, with the teacher/coach providing the right amount of guidance and support.</w:t>
      </w:r>
    </w:p>
    <w:sectPr w:rsidR="005D0045" w:rsidRPr="00FF5772" w:rsidSect="004F7CEB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0072D"/>
    <w:multiLevelType w:val="hybridMultilevel"/>
    <w:tmpl w:val="6478CA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143734"/>
    <w:multiLevelType w:val="hybridMultilevel"/>
    <w:tmpl w:val="EE14F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0940625">
    <w:abstractNumId w:val="1"/>
  </w:num>
  <w:num w:numId="2" w16cid:durableId="5575183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588"/>
    <w:rsid w:val="004F7CEB"/>
    <w:rsid w:val="005D0045"/>
    <w:rsid w:val="0063510E"/>
    <w:rsid w:val="008E6DC9"/>
    <w:rsid w:val="00A475F1"/>
    <w:rsid w:val="00C803EB"/>
    <w:rsid w:val="00CA4C04"/>
    <w:rsid w:val="00CD6588"/>
    <w:rsid w:val="00E838D5"/>
    <w:rsid w:val="00EA3110"/>
    <w:rsid w:val="00FD20E8"/>
    <w:rsid w:val="00FF57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712F7"/>
  <w15:chartTrackingRefBased/>
  <w15:docId w15:val="{72B597DB-AF4C-44DB-9E06-7E974D183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65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65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65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65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65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65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65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65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65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65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65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65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65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65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65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65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65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65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65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65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65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65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65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65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65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65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65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65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658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Grenfell</dc:creator>
  <cp:keywords/>
  <dc:description/>
  <cp:lastModifiedBy>Sophie Grenfell</cp:lastModifiedBy>
  <cp:revision>3</cp:revision>
  <dcterms:created xsi:type="dcterms:W3CDTF">2026-10-14T11:13:00Z</dcterms:created>
  <dcterms:modified xsi:type="dcterms:W3CDTF">2026-10-14T12:44:00Z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c355034c-da6f-4bed-af9f-128051df3f0a</vt:lpwstr>
  </property>
</Properties>
</file>